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084527D9" w:rsidP="58FEBEE2" w:rsidRDefault="084527D9" w14:paraId="2E937E7E" w14:textId="4AA95552">
      <w:pPr>
        <w:spacing w:line="360" w:lineRule="auto"/>
        <w:jc w:val="both"/>
        <w:rPr>
          <w:rFonts w:ascii="Arial" w:hAnsi="Arial" w:eastAsia="Arial" w:cs="Arial"/>
          <w:noProof w:val="0"/>
          <w:sz w:val="24"/>
          <w:szCs w:val="24"/>
          <w:lang w:val="en-GB"/>
        </w:rPr>
      </w:pPr>
      <w:r w:rsidRPr="3C73E000" w:rsidR="084527D9">
        <w:rPr>
          <w:rFonts w:ascii="Arial" w:hAnsi="Arial" w:eastAsia="Arial" w:cs="Arial"/>
          <w:b w:val="0"/>
          <w:bCs w:val="0"/>
          <w:i w:val="0"/>
          <w:iCs w:val="0"/>
          <w:caps w:val="0"/>
          <w:smallCaps w:val="0"/>
          <w:strike w:val="0"/>
          <w:dstrike w:val="0"/>
          <w:color w:val="000000" w:themeColor="text1" w:themeTint="FF" w:themeShade="FF"/>
          <w:sz w:val="24"/>
          <w:szCs w:val="24"/>
          <w:u w:val="none"/>
        </w:rPr>
        <w:t>Carly Garrett – 2110635</w:t>
      </w:r>
    </w:p>
    <w:p w:rsidR="58FEBEE2" w:rsidP="3C73E000" w:rsidRDefault="58FEBEE2" w14:paraId="2F7055FD" w14:textId="4B5309D4">
      <w:pPr>
        <w:spacing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xmlns:wp14="http://schemas.microsoft.com/office/word/2010/wordml" w:rsidP="58FEBEE2" wp14:paraId="70CEA0A5" wp14:textId="7F425EF0">
      <w:pPr>
        <w:spacing w:line="360" w:lineRule="auto"/>
        <w:jc w:val="center"/>
        <w:rPr>
          <w:rFonts w:ascii="Arial" w:hAnsi="Arial" w:eastAsia="Arial" w:cs="Arial"/>
          <w:b w:val="1"/>
          <w:bCs w:val="1"/>
          <w:u w:val="single"/>
        </w:rPr>
      </w:pPr>
      <w:r w:rsidRPr="3C73E000" w:rsidR="4D465864">
        <w:rPr>
          <w:rFonts w:ascii="Arial" w:hAnsi="Arial" w:eastAsia="Arial" w:cs="Arial"/>
          <w:b w:val="1"/>
          <w:bCs w:val="1"/>
          <w:u w:val="single"/>
        </w:rPr>
        <w:t xml:space="preserve">Classroom Management </w:t>
      </w:r>
    </w:p>
    <w:p xmlns:wp14="http://schemas.microsoft.com/office/word/2010/wordml" w:rsidP="58FEBEE2" wp14:paraId="2C078E63" wp14:textId="779CD7AC">
      <w:pPr>
        <w:spacing w:line="360" w:lineRule="auto"/>
        <w:jc w:val="center"/>
        <w:rPr>
          <w:rFonts w:ascii="Arial" w:hAnsi="Arial" w:eastAsia="Arial" w:cs="Arial"/>
          <w:b w:val="1"/>
          <w:bCs w:val="1"/>
        </w:rPr>
      </w:pPr>
      <w:r w:rsidRPr="3C73E000" w:rsidR="4D465864">
        <w:rPr>
          <w:rFonts w:ascii="Arial" w:hAnsi="Arial" w:eastAsia="Arial" w:cs="Arial"/>
          <w:b w:val="1"/>
          <w:bCs w:val="1"/>
          <w:u w:val="single"/>
        </w:rPr>
        <w:t>ECIE6003</w:t>
      </w:r>
    </w:p>
    <w:p w:rsidR="7F6BA8AF" w:rsidP="0B7BF902" w:rsidRDefault="7F6BA8AF" w14:paraId="5F5AE111" w14:textId="5F11526C">
      <w:pPr>
        <w:pStyle w:val="Normal"/>
        <w:spacing w:line="360" w:lineRule="auto"/>
        <w:jc w:val="left"/>
        <w:rPr>
          <w:rFonts w:ascii="Arial" w:hAnsi="Arial" w:eastAsia="Arial" w:cs="Arial"/>
          <w:b w:val="1"/>
          <w:bCs w:val="1"/>
          <w:u w:val="single"/>
        </w:rPr>
      </w:pPr>
    </w:p>
    <w:p w:rsidR="2F577D32" w:rsidP="0B7BF902" w:rsidRDefault="2F577D32" w14:paraId="2E843313" w14:textId="13730A9C">
      <w:pPr>
        <w:pStyle w:val="Normal"/>
        <w:spacing w:before="240" w:beforeAutospacing="off" w:after="240" w:afterAutospacing="off" w:line="360" w:lineRule="auto"/>
        <w:jc w:val="left"/>
        <w:rPr>
          <w:rFonts w:ascii="Arial" w:hAnsi="Arial" w:eastAsia="Arial" w:cs="Arial"/>
          <w:sz w:val="24"/>
          <w:szCs w:val="24"/>
        </w:rPr>
      </w:pPr>
      <w:r w:rsidRPr="0B7BF902" w:rsidR="67FDD9F3">
        <w:rPr>
          <w:rFonts w:ascii="Arial" w:hAnsi="Arial" w:eastAsia="Arial" w:cs="Arial"/>
          <w:noProof w:val="0"/>
          <w:sz w:val="24"/>
          <w:szCs w:val="24"/>
          <w:lang w:val="en-GB"/>
        </w:rPr>
        <w:t>This assignment will analyse and critically evaluate current classroom management strategies to assess their effectiveness in promoting inclusivity for all learners. It will investigate various components of these strategies and examine their impact on the diverse needs and learning styles of pupils.</w:t>
      </w:r>
      <w:r w:rsidRPr="0B7BF902" w:rsidR="3E034411">
        <w:rPr>
          <w:rFonts w:ascii="Arial" w:hAnsi="Arial" w:eastAsia="Arial" w:cs="Arial"/>
          <w:noProof w:val="0"/>
          <w:sz w:val="24"/>
          <w:szCs w:val="24"/>
          <w:lang w:val="en-GB"/>
        </w:rPr>
        <w:t xml:space="preserve"> </w:t>
      </w:r>
    </w:p>
    <w:p w:rsidR="2F577D32" w:rsidP="0B7BF902" w:rsidRDefault="2F577D32" w14:paraId="56A50873" w14:textId="35292C4D">
      <w:pPr>
        <w:pStyle w:val="Normal"/>
        <w:spacing w:before="240" w:beforeAutospacing="off" w:after="240" w:afterAutospacing="off" w:line="360" w:lineRule="auto"/>
        <w:jc w:val="left"/>
        <w:rPr>
          <w:rFonts w:ascii="Arial" w:hAnsi="Arial" w:eastAsia="Arial" w:cs="Arial"/>
          <w:sz w:val="24"/>
          <w:szCs w:val="24"/>
        </w:rPr>
      </w:pPr>
    </w:p>
    <w:p w:rsidR="2F577D32" w:rsidP="3C73E000" w:rsidRDefault="2F577D32" w14:paraId="32C6592E" w14:textId="7026FB70">
      <w:pPr>
        <w:pStyle w:val="Normal"/>
        <w:spacing w:before="240" w:beforeAutospacing="off" w:after="240" w:afterAutospacing="off" w:line="360" w:lineRule="auto"/>
        <w:jc w:val="left"/>
        <w:rPr>
          <w:rFonts w:ascii="Arial" w:hAnsi="Arial" w:eastAsia="Arial" w:cs="Arial"/>
          <w:sz w:val="24"/>
          <w:szCs w:val="24"/>
        </w:rPr>
      </w:pPr>
      <w:r w:rsidRPr="0B7BF902" w:rsidR="5C97F03D">
        <w:rPr>
          <w:rFonts w:ascii="Arial" w:hAnsi="Arial" w:eastAsia="Arial" w:cs="Arial"/>
          <w:sz w:val="24"/>
          <w:szCs w:val="24"/>
        </w:rPr>
        <w:t xml:space="preserve">Classroom management involves various techniques and skills aimed at creating a positive learning environment. </w:t>
      </w:r>
      <w:r w:rsidRPr="0B7BF902" w:rsidR="58A014DE">
        <w:rPr>
          <w:rFonts w:ascii="Arial" w:hAnsi="Arial" w:eastAsia="Arial" w:cs="Arial"/>
          <w:sz w:val="24"/>
          <w:szCs w:val="24"/>
        </w:rPr>
        <w:t xml:space="preserve">This </w:t>
      </w:r>
      <w:r w:rsidRPr="0B7BF902" w:rsidR="7E8AE67D">
        <w:rPr>
          <w:rFonts w:ascii="Arial" w:hAnsi="Arial" w:eastAsia="Arial" w:cs="Arial"/>
          <w:sz w:val="24"/>
          <w:szCs w:val="24"/>
        </w:rPr>
        <w:t xml:space="preserve">means </w:t>
      </w:r>
      <w:r w:rsidRPr="0B7BF902" w:rsidR="58A014DE">
        <w:rPr>
          <w:rFonts w:ascii="Arial" w:hAnsi="Arial" w:eastAsia="Arial" w:cs="Arial"/>
          <w:sz w:val="24"/>
          <w:szCs w:val="24"/>
        </w:rPr>
        <w:t>ensuring the smooth running of le</w:t>
      </w:r>
      <w:r w:rsidRPr="0B7BF902" w:rsidR="7974686D">
        <w:rPr>
          <w:rFonts w:ascii="Arial" w:hAnsi="Arial" w:eastAsia="Arial" w:cs="Arial"/>
          <w:sz w:val="24"/>
          <w:szCs w:val="24"/>
        </w:rPr>
        <w:t>ssons</w:t>
      </w:r>
      <w:r w:rsidRPr="0B7BF902" w:rsidR="58A014DE">
        <w:rPr>
          <w:rFonts w:ascii="Arial" w:hAnsi="Arial" w:eastAsia="Arial" w:cs="Arial"/>
          <w:sz w:val="24"/>
          <w:szCs w:val="24"/>
        </w:rPr>
        <w:t xml:space="preserve">, reducing disruptive behaviour, and presenting the </w:t>
      </w:r>
      <w:r w:rsidRPr="0B7BF902" w:rsidR="113AFC1E">
        <w:rPr>
          <w:rFonts w:ascii="Arial" w:hAnsi="Arial" w:eastAsia="Arial" w:cs="Arial"/>
          <w:sz w:val="24"/>
          <w:szCs w:val="24"/>
        </w:rPr>
        <w:t>learning</w:t>
      </w:r>
      <w:r w:rsidRPr="0B7BF902" w:rsidR="58A014DE">
        <w:rPr>
          <w:rFonts w:ascii="Arial" w:hAnsi="Arial" w:eastAsia="Arial" w:cs="Arial"/>
          <w:sz w:val="24"/>
          <w:szCs w:val="24"/>
        </w:rPr>
        <w:t xml:space="preserve"> material in an engaging manner.</w:t>
      </w:r>
      <w:r w:rsidRPr="0B7BF902" w:rsidR="79C2BA10">
        <w:rPr>
          <w:rFonts w:ascii="Arial" w:hAnsi="Arial" w:eastAsia="Arial" w:cs="Arial"/>
          <w:sz w:val="24"/>
          <w:szCs w:val="24"/>
        </w:rPr>
        <w:t xml:space="preserve"> Effective classroom management is about setting clear expectations that pupils are expected to follow</w:t>
      </w:r>
      <w:r w:rsidRPr="0B7BF902" w:rsidR="7B74BB3F">
        <w:rPr>
          <w:rFonts w:ascii="Arial" w:hAnsi="Arial" w:eastAsia="Arial" w:cs="Arial"/>
          <w:sz w:val="24"/>
          <w:szCs w:val="24"/>
        </w:rPr>
        <w:t xml:space="preserve"> (Adams, T. 2024).</w:t>
      </w:r>
      <w:r w:rsidRPr="0B7BF902" w:rsidR="07F5813E">
        <w:rPr>
          <w:rFonts w:ascii="Arial" w:hAnsi="Arial" w:eastAsia="Arial" w:cs="Arial"/>
          <w:sz w:val="24"/>
          <w:szCs w:val="24"/>
        </w:rPr>
        <w:t xml:space="preserve"> </w:t>
      </w:r>
      <w:r w:rsidRPr="0B7BF902" w:rsidR="21E10B99">
        <w:rPr>
          <w:rFonts w:ascii="Arial" w:hAnsi="Arial" w:eastAsia="Arial" w:cs="Arial"/>
          <w:sz w:val="24"/>
          <w:szCs w:val="24"/>
        </w:rPr>
        <w:t>Future Learn</w:t>
      </w:r>
      <w:r w:rsidRPr="0B7BF902" w:rsidR="2D5D2C89">
        <w:rPr>
          <w:rFonts w:ascii="Arial" w:hAnsi="Arial" w:eastAsia="Arial" w:cs="Arial"/>
          <w:sz w:val="24"/>
          <w:szCs w:val="24"/>
        </w:rPr>
        <w:t xml:space="preserve"> (2023) states that good classroom management is crucial for educators</w:t>
      </w:r>
      <w:r w:rsidRPr="0B7BF902" w:rsidR="2D5D2C89">
        <w:rPr>
          <w:rFonts w:ascii="Arial" w:hAnsi="Arial" w:eastAsia="Arial" w:cs="Arial"/>
          <w:sz w:val="24"/>
          <w:szCs w:val="24"/>
        </w:rPr>
        <w:t xml:space="preserve"> to </w:t>
      </w:r>
      <w:r w:rsidRPr="0B7BF902" w:rsidR="6044E8A7">
        <w:rPr>
          <w:rFonts w:ascii="Arial" w:hAnsi="Arial" w:eastAsia="Arial" w:cs="Arial"/>
          <w:sz w:val="24"/>
          <w:szCs w:val="24"/>
        </w:rPr>
        <w:t>teach</w:t>
      </w:r>
      <w:r w:rsidRPr="0B7BF902" w:rsidR="2D5D2C89">
        <w:rPr>
          <w:rFonts w:ascii="Arial" w:hAnsi="Arial" w:eastAsia="Arial" w:cs="Arial"/>
          <w:sz w:val="24"/>
          <w:szCs w:val="24"/>
        </w:rPr>
        <w:t xml:space="preserve"> pupils effectively. When classroom management is lacking, it can have a negative impact on pupils' learning </w:t>
      </w:r>
      <w:r w:rsidRPr="0B7BF902" w:rsidR="74FBA134">
        <w:rPr>
          <w:rFonts w:ascii="Arial" w:hAnsi="Arial" w:eastAsia="Arial" w:cs="Arial"/>
          <w:sz w:val="24"/>
          <w:szCs w:val="24"/>
        </w:rPr>
        <w:t>and</w:t>
      </w:r>
      <w:r w:rsidRPr="0B7BF902" w:rsidR="2D5D2C89">
        <w:rPr>
          <w:rFonts w:ascii="Arial" w:hAnsi="Arial" w:eastAsia="Arial" w:cs="Arial"/>
          <w:sz w:val="24"/>
          <w:szCs w:val="24"/>
        </w:rPr>
        <w:t xml:space="preserve"> lead to higher levels of stress and anxiety for </w:t>
      </w:r>
      <w:r w:rsidRPr="0B7BF902" w:rsidR="0334D1DA">
        <w:rPr>
          <w:rFonts w:ascii="Arial" w:hAnsi="Arial" w:eastAsia="Arial" w:cs="Arial"/>
          <w:sz w:val="24"/>
          <w:szCs w:val="24"/>
        </w:rPr>
        <w:t>educators</w:t>
      </w:r>
      <w:r w:rsidRPr="0B7BF902" w:rsidR="2D5D2C89">
        <w:rPr>
          <w:rFonts w:ascii="Arial" w:hAnsi="Arial" w:eastAsia="Arial" w:cs="Arial"/>
          <w:sz w:val="24"/>
          <w:szCs w:val="24"/>
        </w:rPr>
        <w:t>.</w:t>
      </w:r>
    </w:p>
    <w:p w:rsidR="2F577D32" w:rsidP="3C73E000" w:rsidRDefault="2F577D32" w14:paraId="7EC17FE8" w14:textId="7B50BDAF">
      <w:pPr>
        <w:pStyle w:val="Normal"/>
        <w:spacing w:before="240" w:beforeAutospacing="off" w:after="240" w:afterAutospacing="off" w:line="360" w:lineRule="auto"/>
        <w:jc w:val="left"/>
        <w:rPr>
          <w:rFonts w:ascii="Arial" w:hAnsi="Arial" w:eastAsia="Arial" w:cs="Arial"/>
          <w:color w:val="auto"/>
          <w:sz w:val="24"/>
          <w:szCs w:val="24"/>
        </w:rPr>
      </w:pPr>
    </w:p>
    <w:p w:rsidR="58FEBEE2" w:rsidP="0B7BF902" w:rsidRDefault="58FEBEE2" w14:paraId="21B4C3C6" w14:textId="37BE3201">
      <w:pPr>
        <w:pStyle w:val="Normal"/>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B7BF902" w:rsidR="545431A7">
        <w:rPr>
          <w:rFonts w:ascii="Arial" w:hAnsi="Arial" w:eastAsia="Arial" w:cs="Arial"/>
          <w:color w:val="auto"/>
          <w:sz w:val="24"/>
          <w:szCs w:val="24"/>
        </w:rPr>
        <w:t>It is important to recognise that</w:t>
      </w:r>
      <w:r w:rsidRPr="0B7BF902" w:rsidR="5FF0C889">
        <w:rPr>
          <w:rFonts w:ascii="Arial" w:hAnsi="Arial" w:eastAsia="Arial" w:cs="Arial"/>
          <w:color w:val="auto"/>
          <w:sz w:val="24"/>
          <w:szCs w:val="24"/>
        </w:rPr>
        <w:t xml:space="preserve"> disruptive</w:t>
      </w:r>
      <w:r w:rsidRPr="0B7BF902" w:rsidR="545431A7">
        <w:rPr>
          <w:rFonts w:ascii="Arial" w:hAnsi="Arial" w:eastAsia="Arial" w:cs="Arial"/>
          <w:color w:val="auto"/>
          <w:sz w:val="24"/>
          <w:szCs w:val="24"/>
        </w:rPr>
        <w:t xml:space="preserve"> behaviour may not always be deliberate. Pupils may </w:t>
      </w:r>
      <w:r w:rsidRPr="0B7BF902" w:rsidR="545431A7">
        <w:rPr>
          <w:rFonts w:ascii="Arial" w:hAnsi="Arial" w:eastAsia="Arial" w:cs="Arial"/>
          <w:color w:val="auto"/>
          <w:sz w:val="24"/>
          <w:szCs w:val="24"/>
        </w:rPr>
        <w:t>exhibit</w:t>
      </w:r>
      <w:r w:rsidRPr="0B7BF902" w:rsidR="545431A7">
        <w:rPr>
          <w:rFonts w:ascii="Arial" w:hAnsi="Arial" w:eastAsia="Arial" w:cs="Arial"/>
          <w:color w:val="auto"/>
          <w:sz w:val="24"/>
          <w:szCs w:val="24"/>
        </w:rPr>
        <w:t xml:space="preserve"> certain behaviours as a means of communicating their emotions, expressing their needs, or managing stress and anxiety. Before responding to these behaviours, it is crucial to reflect on the underlying factors that may be contributing to them. Addressing the root causes of these behaviours is more effective than merely managing the symptoms (Routledge, 2023). The reasons behind challenging behaviour are complex and often intertwined. Sometimes, the cause is clear, while at other times, it can be difficult to </w:t>
      </w:r>
      <w:r w:rsidRPr="0B7BF902" w:rsidR="545431A7">
        <w:rPr>
          <w:rFonts w:ascii="Arial" w:hAnsi="Arial" w:eastAsia="Arial" w:cs="Arial"/>
          <w:color w:val="auto"/>
          <w:sz w:val="24"/>
          <w:szCs w:val="24"/>
        </w:rPr>
        <w:t>identify</w:t>
      </w:r>
      <w:r w:rsidRPr="0B7BF902" w:rsidR="545431A7">
        <w:rPr>
          <w:rFonts w:ascii="Arial" w:hAnsi="Arial" w:eastAsia="Arial" w:cs="Arial"/>
          <w:color w:val="auto"/>
          <w:sz w:val="24"/>
          <w:szCs w:val="24"/>
        </w:rPr>
        <w:t xml:space="preserve"> the contributing factors. A pupil's home environment can significantly influence their behaviour. When pupils grow up in chaotic households filled with shouting and conflict, they may view such behaviour as normal and replicate it at school. Additionally, a lack of consistent routines, such as regular meals and bedtimes, can lead to fatigue and hunger during the school day</w:t>
      </w:r>
      <w:r w:rsidRPr="0B7BF902" w:rsidR="1DB91DA9">
        <w:rPr>
          <w:rFonts w:ascii="Arial" w:hAnsi="Arial" w:eastAsia="Arial" w:cs="Arial"/>
          <w:color w:val="auto"/>
          <w:sz w:val="24"/>
          <w:szCs w:val="24"/>
        </w:rPr>
        <w:t>.</w:t>
      </w:r>
      <w:r w:rsidRPr="0B7BF902" w:rsidR="70D9F4A0">
        <w:rPr>
          <w:rFonts w:ascii="Arial" w:hAnsi="Arial" w:eastAsia="Arial" w:cs="Arial"/>
          <w:color w:val="auto"/>
          <w:sz w:val="24"/>
          <w:szCs w:val="24"/>
        </w:rPr>
        <w:t xml:space="preserve"> </w:t>
      </w:r>
      <w:r w:rsidRPr="0B7BF902" w:rsidR="545431A7">
        <w:rPr>
          <w:rFonts w:ascii="Arial" w:hAnsi="Arial" w:eastAsia="Arial" w:cs="Arial"/>
          <w:sz w:val="24"/>
          <w:szCs w:val="24"/>
        </w:rPr>
        <w:t xml:space="preserve">In a chaotic home, a pupil might also see confrontation and aggression as typical behaviour. If this is the norm in their interactions, breaking this learned behaviour can be challenging. Furthermore, disruptions at home, such as the loss of a loved one, parental divorce or separation, or moving to a new home or school, can also affect how a pupil behaves at school. These changes may manifest in many ways, further complicating their emotional and social responses (Higgins. J, 2023). Another factor that may influence a pupil’s behaviour is an underlying health issue. If a pupil is in pain or discomfort, they may </w:t>
      </w:r>
      <w:r w:rsidRPr="0B7BF902" w:rsidR="545431A7">
        <w:rPr>
          <w:rFonts w:ascii="Arial" w:hAnsi="Arial" w:eastAsia="Arial" w:cs="Arial"/>
          <w:sz w:val="24"/>
          <w:szCs w:val="24"/>
        </w:rPr>
        <w:t>exhibit</w:t>
      </w:r>
      <w:r w:rsidRPr="0B7BF902" w:rsidR="545431A7">
        <w:rPr>
          <w:rFonts w:ascii="Arial" w:hAnsi="Arial" w:eastAsia="Arial" w:cs="Arial"/>
          <w:sz w:val="24"/>
          <w:szCs w:val="24"/>
        </w:rPr>
        <w:t xml:space="preserve"> disruptive behaviour as a means of expressing what they are experiencing. Conditions like attention deficit hyperactivity disorder (ADHD), autism spectrum disorder, and other learning difficulties can make it hard for a pupil to manage and express their emotions. Additionally, if they are excluded by their peers because of these challenges, it can worsen their emotional struggles and behaviour (Collier. E, 2018). Another reason for disruptive behaviour may be boredom. Often, more advanced pupils are not adequately challenged or may find the lesson unengaging. Additionally, if a pupil is struggling to grasp the material, they might lose interest and become disruptive as a result</w:t>
      </w:r>
      <w:r w:rsidRPr="0B7BF902" w:rsidR="09079DB1">
        <w:rPr>
          <w:rFonts w:ascii="Arial" w:hAnsi="Arial" w:eastAsia="Arial" w:cs="Arial"/>
          <w:sz w:val="24"/>
          <w:szCs w:val="24"/>
        </w:rPr>
        <w:t xml:space="preserve">. </w:t>
      </w:r>
      <w:r w:rsidRPr="0B7BF902" w:rsidR="2BD38458">
        <w:rPr>
          <w:rFonts w:ascii="Arial" w:hAnsi="Arial" w:eastAsia="Arial" w:cs="Arial"/>
          <w:color w:val="auto"/>
          <w:sz w:val="24"/>
          <w:szCs w:val="24"/>
        </w:rPr>
        <w:t xml:space="preserve">Failure to adequately address any of the issues mentioned above may result in disruptive behaviours that compromise an educator's ability to teach effectively and a pupil's </w:t>
      </w:r>
      <w:r w:rsidRPr="0B7BF902" w:rsidR="2BD38458">
        <w:rPr>
          <w:rFonts w:ascii="Arial" w:hAnsi="Arial" w:eastAsia="Arial" w:cs="Arial"/>
          <w:color w:val="auto"/>
          <w:sz w:val="24"/>
          <w:szCs w:val="24"/>
        </w:rPr>
        <w:t>capacity</w:t>
      </w:r>
      <w:r w:rsidRPr="0B7BF902" w:rsidR="2BD38458">
        <w:rPr>
          <w:rFonts w:ascii="Arial" w:hAnsi="Arial" w:eastAsia="Arial" w:cs="Arial"/>
          <w:color w:val="auto"/>
          <w:sz w:val="24"/>
          <w:szCs w:val="24"/>
        </w:rPr>
        <w:t xml:space="preserve"> to lear</w:t>
      </w:r>
      <w:r w:rsidRPr="0B7BF902" w:rsidR="2BD38458">
        <w:rPr>
          <w:rFonts w:ascii="Arial" w:hAnsi="Arial" w:eastAsia="Arial" w:cs="Arial"/>
          <w:color w:val="auto"/>
          <w:sz w:val="24"/>
          <w:szCs w:val="24"/>
        </w:rPr>
        <w:t>n.</w:t>
      </w:r>
      <w:r w:rsidRPr="0B7BF902" w:rsidR="3D943D58">
        <w:rPr>
          <w:rFonts w:ascii="Arial" w:hAnsi="Arial" w:eastAsia="Arial" w:cs="Arial"/>
          <w:b w:val="0"/>
          <w:bCs w:val="0"/>
          <w:i w:val="0"/>
          <w:iCs w:val="0"/>
          <w:caps w:val="0"/>
          <w:smallCaps w:val="0"/>
          <w:noProof w:val="0"/>
          <w:sz w:val="24"/>
          <w:szCs w:val="24"/>
          <w:lang w:val="en-GB"/>
        </w:rPr>
        <w:t xml:space="preserve"> </w:t>
      </w:r>
      <w:r w:rsidRPr="0B7BF902" w:rsidR="5DAB2856">
        <w:rPr>
          <w:rFonts w:ascii="Arial" w:hAnsi="Arial" w:eastAsia="Arial" w:cs="Arial"/>
          <w:b w:val="0"/>
          <w:bCs w:val="0"/>
          <w:i w:val="0"/>
          <w:iCs w:val="0"/>
          <w:caps w:val="0"/>
          <w:smallCaps w:val="0"/>
          <w:noProof w:val="0"/>
          <w:sz w:val="24"/>
          <w:szCs w:val="24"/>
          <w:lang w:val="en-GB"/>
        </w:rPr>
        <w:t xml:space="preserve">Abraham </w:t>
      </w:r>
      <w:r w:rsidRPr="0B7BF902" w:rsidR="5DAB2856">
        <w:rPr>
          <w:rFonts w:ascii="Arial" w:hAnsi="Arial" w:eastAsia="Arial" w:cs="Arial"/>
          <w:b w:val="0"/>
          <w:bCs w:val="0"/>
          <w:i w:val="0"/>
          <w:iCs w:val="0"/>
          <w:caps w:val="0"/>
          <w:smallCaps w:val="0"/>
          <w:noProof w:val="0"/>
          <w:sz w:val="24"/>
          <w:szCs w:val="24"/>
          <w:lang w:val="en-GB"/>
        </w:rPr>
        <w:t>M</w:t>
      </w:r>
      <w:r w:rsidRPr="0B7BF902" w:rsidR="5DAB2856">
        <w:rPr>
          <w:rFonts w:ascii="Arial" w:hAnsi="Arial" w:eastAsia="Arial" w:cs="Arial"/>
          <w:b w:val="0"/>
          <w:bCs w:val="0"/>
          <w:i w:val="0"/>
          <w:iCs w:val="0"/>
          <w:caps w:val="0"/>
          <w:smallCaps w:val="0"/>
          <w:noProof w:val="0"/>
          <w:color w:val="000000" w:themeColor="text1" w:themeTint="FF" w:themeShade="FF"/>
          <w:sz w:val="24"/>
          <w:szCs w:val="24"/>
          <w:lang w:val="en-GB"/>
        </w:rPr>
        <w:t xml:space="preserve">aslow (1987) described in his Hierarchy of Needs (1987) that pupil’s must have their basic needs met before they can focus on anything else. If these needs </w:t>
      </w:r>
      <w:r w:rsidRPr="0B7BF902" w:rsidR="17A0B228">
        <w:rPr>
          <w:rFonts w:ascii="Arial" w:hAnsi="Arial" w:eastAsia="Arial" w:cs="Arial"/>
          <w:b w:val="0"/>
          <w:bCs w:val="0"/>
          <w:i w:val="0"/>
          <w:iCs w:val="0"/>
          <w:caps w:val="0"/>
          <w:smallCaps w:val="0"/>
          <w:noProof w:val="0"/>
          <w:color w:val="000000" w:themeColor="text1" w:themeTint="FF" w:themeShade="FF"/>
          <w:sz w:val="24"/>
          <w:szCs w:val="24"/>
          <w:lang w:val="en-GB"/>
        </w:rPr>
        <w:t>are not</w:t>
      </w:r>
      <w:r w:rsidRPr="0B7BF902" w:rsidR="5DAB285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B7BF902" w:rsidR="5DAB2856">
        <w:rPr>
          <w:rFonts w:ascii="Arial" w:hAnsi="Arial" w:eastAsia="Arial" w:cs="Arial"/>
          <w:b w:val="0"/>
          <w:bCs w:val="0"/>
          <w:i w:val="0"/>
          <w:iCs w:val="0"/>
          <w:caps w:val="0"/>
          <w:smallCaps w:val="0"/>
          <w:noProof w:val="0"/>
          <w:color w:val="000000" w:themeColor="text1" w:themeTint="FF" w:themeShade="FF"/>
          <w:sz w:val="24"/>
          <w:szCs w:val="24"/>
          <w:lang w:val="en-GB"/>
        </w:rPr>
        <w:t>satisfied, their attention will be on fulfilling those needs instead. For example, if a student is hungry, they may overlook other desires and concentrate solely</w:t>
      </w:r>
      <w:r w:rsidRPr="0B7BF902" w:rsidR="5DAB285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B7BF902" w:rsidR="5DAB2856">
        <w:rPr>
          <w:rFonts w:ascii="Arial" w:hAnsi="Arial" w:eastAsia="Arial" w:cs="Arial"/>
          <w:b w:val="0"/>
          <w:bCs w:val="0"/>
          <w:i w:val="0"/>
          <w:iCs w:val="0"/>
          <w:caps w:val="0"/>
          <w:smallCaps w:val="0"/>
          <w:noProof w:val="0"/>
          <w:color w:val="000000" w:themeColor="text1" w:themeTint="FF" w:themeShade="FF"/>
          <w:sz w:val="24"/>
          <w:szCs w:val="24"/>
          <w:lang w:val="en-GB"/>
        </w:rPr>
        <w:t>on s</w:t>
      </w:r>
      <w:r w:rsidRPr="0B7BF902" w:rsidR="5DAB2856">
        <w:rPr>
          <w:rFonts w:ascii="Arial" w:hAnsi="Arial" w:eastAsia="Arial" w:cs="Arial"/>
          <w:b w:val="0"/>
          <w:bCs w:val="0"/>
          <w:i w:val="0"/>
          <w:iCs w:val="0"/>
          <w:caps w:val="0"/>
          <w:smallCaps w:val="0"/>
          <w:noProof w:val="0"/>
          <w:color w:val="000000" w:themeColor="text1" w:themeTint="FF" w:themeShade="FF"/>
          <w:sz w:val="24"/>
          <w:szCs w:val="24"/>
          <w:lang w:val="en-GB"/>
        </w:rPr>
        <w:t>atisfying that hunger. This can lead to disruptive behaviour, as their priority shifts from learning, to addressing their basic need for food (Bates, B. 2019, pp. 66-67).</w:t>
      </w:r>
    </w:p>
    <w:p w:rsidR="58FEBEE2" w:rsidP="0B7BF902" w:rsidRDefault="58FEBEE2" w14:paraId="0CF39A11" w14:textId="0FA826CE">
      <w:pPr>
        <w:pStyle w:val="Normal"/>
        <w:spacing w:before="240" w:beforeAutospacing="off" w:after="240" w:afterAutospacing="off" w:line="360" w:lineRule="auto"/>
        <w:jc w:val="left"/>
        <w:rPr>
          <w:rFonts w:ascii="Arial" w:hAnsi="Arial" w:eastAsia="Arial" w:cs="Arial"/>
          <w:b w:val="0"/>
          <w:bCs w:val="0"/>
          <w:i w:val="0"/>
          <w:iCs w:val="0"/>
          <w:caps w:val="0"/>
          <w:smallCaps w:val="0"/>
          <w:noProof w:val="0"/>
          <w:sz w:val="24"/>
          <w:szCs w:val="24"/>
          <w:lang w:val="en-GB"/>
        </w:rPr>
      </w:pPr>
    </w:p>
    <w:p w:rsidR="58FEBEE2" w:rsidP="0B7BF902" w:rsidRDefault="58FEBEE2" w14:paraId="362EAE9A" w14:textId="4DF416ED">
      <w:pPr>
        <w:pStyle w:val="Normal"/>
        <w:spacing w:before="240" w:beforeAutospacing="off" w:after="240" w:afterAutospacing="off" w:line="360" w:lineRule="auto"/>
        <w:jc w:val="left"/>
        <w:rPr>
          <w:rFonts w:ascii="Arial" w:hAnsi="Arial" w:eastAsia="Arial" w:cs="Arial"/>
          <w:sz w:val="24"/>
          <w:szCs w:val="24"/>
        </w:rPr>
      </w:pPr>
      <w:r w:rsidRPr="0B7BF902" w:rsidR="26A11DCD">
        <w:rPr>
          <w:rFonts w:ascii="Arial" w:hAnsi="Arial" w:eastAsia="Arial" w:cs="Arial"/>
          <w:color w:val="auto"/>
          <w:sz w:val="24"/>
          <w:szCs w:val="24"/>
        </w:rPr>
        <w:t xml:space="preserve">For educators to implement effective classroom management strategies, it is essential for them to </w:t>
      </w:r>
      <w:r w:rsidRPr="0B7BF902" w:rsidR="1C622088">
        <w:rPr>
          <w:rFonts w:ascii="Arial" w:hAnsi="Arial" w:eastAsia="Arial" w:cs="Arial"/>
          <w:color w:val="auto"/>
          <w:sz w:val="24"/>
          <w:szCs w:val="24"/>
        </w:rPr>
        <w:t>build positive relationships</w:t>
      </w:r>
      <w:r w:rsidRPr="0B7BF902" w:rsidR="5EFF0537">
        <w:rPr>
          <w:rFonts w:ascii="Arial" w:hAnsi="Arial" w:eastAsia="Arial" w:cs="Arial"/>
          <w:color w:val="auto"/>
          <w:sz w:val="24"/>
          <w:szCs w:val="24"/>
        </w:rPr>
        <w:t xml:space="preserve"> and trust</w:t>
      </w:r>
      <w:r w:rsidRPr="0B7BF902" w:rsidR="1C622088">
        <w:rPr>
          <w:rFonts w:ascii="Arial" w:hAnsi="Arial" w:eastAsia="Arial" w:cs="Arial"/>
          <w:color w:val="auto"/>
          <w:sz w:val="24"/>
          <w:szCs w:val="24"/>
        </w:rPr>
        <w:t xml:space="preserve"> with </w:t>
      </w:r>
      <w:r w:rsidRPr="0B7BF902" w:rsidR="26A11DCD">
        <w:rPr>
          <w:rFonts w:ascii="Arial" w:hAnsi="Arial" w:eastAsia="Arial" w:cs="Arial"/>
          <w:color w:val="auto"/>
          <w:sz w:val="24"/>
          <w:szCs w:val="24"/>
        </w:rPr>
        <w:t>their pupils</w:t>
      </w:r>
      <w:r w:rsidRPr="0B7BF902" w:rsidR="7C969688">
        <w:rPr>
          <w:rFonts w:ascii="Arial" w:hAnsi="Arial" w:eastAsia="Arial" w:cs="Arial"/>
          <w:color w:val="auto"/>
          <w:sz w:val="24"/>
          <w:szCs w:val="24"/>
        </w:rPr>
        <w:t xml:space="preserve">. </w:t>
      </w:r>
      <w:r w:rsidRPr="0B7BF902" w:rsidR="0BB4DE35">
        <w:rPr>
          <w:rFonts w:ascii="Arial" w:hAnsi="Arial" w:eastAsia="Arial" w:cs="Arial"/>
          <w:color w:val="auto"/>
          <w:sz w:val="24"/>
          <w:szCs w:val="24"/>
        </w:rPr>
        <w:t xml:space="preserve">Glasser (1998) </w:t>
      </w:r>
      <w:r w:rsidRPr="0B7BF902" w:rsidR="2552ECE3">
        <w:rPr>
          <w:rFonts w:ascii="Arial" w:hAnsi="Arial" w:eastAsia="Arial" w:cs="Arial"/>
          <w:color w:val="auto"/>
          <w:sz w:val="24"/>
          <w:szCs w:val="24"/>
        </w:rPr>
        <w:t>described</w:t>
      </w:r>
      <w:r w:rsidRPr="0B7BF902" w:rsidR="39BFC18A">
        <w:rPr>
          <w:rFonts w:ascii="Arial" w:hAnsi="Arial" w:eastAsia="Arial" w:cs="Arial"/>
          <w:noProof w:val="0"/>
          <w:sz w:val="24"/>
          <w:szCs w:val="24"/>
          <w:lang w:val="en-GB"/>
        </w:rPr>
        <w:t xml:space="preserve"> </w:t>
      </w:r>
      <w:r w:rsidRPr="0B7BF902" w:rsidR="6116E844">
        <w:rPr>
          <w:rFonts w:ascii="Arial" w:hAnsi="Arial" w:eastAsia="Arial" w:cs="Arial"/>
          <w:noProof w:val="0"/>
          <w:sz w:val="24"/>
          <w:szCs w:val="24"/>
          <w:lang w:val="en-GB"/>
        </w:rPr>
        <w:t xml:space="preserve">the importance of </w:t>
      </w:r>
      <w:r w:rsidRPr="0B7BF902" w:rsidR="5755EF2D">
        <w:rPr>
          <w:rFonts w:ascii="Arial" w:hAnsi="Arial" w:eastAsia="Arial" w:cs="Arial"/>
          <w:noProof w:val="0"/>
          <w:sz w:val="24"/>
          <w:szCs w:val="24"/>
          <w:lang w:val="en-GB"/>
        </w:rPr>
        <w:t xml:space="preserve">developing </w:t>
      </w:r>
      <w:r w:rsidRPr="0B7BF902" w:rsidR="39BFC18A">
        <w:rPr>
          <w:rFonts w:ascii="Arial" w:hAnsi="Arial" w:eastAsia="Arial" w:cs="Arial"/>
          <w:noProof w:val="0"/>
          <w:sz w:val="24"/>
          <w:szCs w:val="24"/>
          <w:lang w:val="en-GB"/>
        </w:rPr>
        <w:t>strong connection</w:t>
      </w:r>
      <w:r w:rsidRPr="0B7BF902" w:rsidR="20409BA8">
        <w:rPr>
          <w:rFonts w:ascii="Arial" w:hAnsi="Arial" w:eastAsia="Arial" w:cs="Arial"/>
          <w:noProof w:val="0"/>
          <w:sz w:val="24"/>
          <w:szCs w:val="24"/>
          <w:lang w:val="en-GB"/>
        </w:rPr>
        <w:t>s</w:t>
      </w:r>
      <w:r w:rsidRPr="0B7BF902" w:rsidR="39BFC18A">
        <w:rPr>
          <w:rFonts w:ascii="Arial" w:hAnsi="Arial" w:eastAsia="Arial" w:cs="Arial"/>
          <w:noProof w:val="0"/>
          <w:sz w:val="24"/>
          <w:szCs w:val="24"/>
          <w:lang w:val="en-GB"/>
        </w:rPr>
        <w:t xml:space="preserve"> between </w:t>
      </w:r>
      <w:r w:rsidRPr="0B7BF902" w:rsidR="6820740E">
        <w:rPr>
          <w:rFonts w:ascii="Arial" w:hAnsi="Arial" w:eastAsia="Arial" w:cs="Arial"/>
          <w:noProof w:val="0"/>
          <w:sz w:val="24"/>
          <w:szCs w:val="24"/>
          <w:lang w:val="en-GB"/>
        </w:rPr>
        <w:t>educators and pupils</w:t>
      </w:r>
      <w:r w:rsidRPr="0B7BF902" w:rsidR="39BFC18A">
        <w:rPr>
          <w:rFonts w:ascii="Arial" w:hAnsi="Arial" w:eastAsia="Arial" w:cs="Arial"/>
          <w:noProof w:val="0"/>
          <w:sz w:val="24"/>
          <w:szCs w:val="24"/>
          <w:lang w:val="en-GB"/>
        </w:rPr>
        <w:t xml:space="preserve"> </w:t>
      </w:r>
      <w:r w:rsidRPr="0B7BF902" w:rsidR="3EC2B706">
        <w:rPr>
          <w:rFonts w:ascii="Arial" w:hAnsi="Arial" w:eastAsia="Arial" w:cs="Arial"/>
          <w:noProof w:val="0"/>
          <w:sz w:val="24"/>
          <w:szCs w:val="24"/>
          <w:lang w:val="en-GB"/>
        </w:rPr>
        <w:t>to ensure</w:t>
      </w:r>
      <w:r w:rsidRPr="0B7BF902" w:rsidR="39BFC18A">
        <w:rPr>
          <w:rFonts w:ascii="Arial" w:hAnsi="Arial" w:eastAsia="Arial" w:cs="Arial"/>
          <w:noProof w:val="0"/>
          <w:sz w:val="24"/>
          <w:szCs w:val="24"/>
          <w:lang w:val="en-GB"/>
        </w:rPr>
        <w:t xml:space="preserve"> effective classroom management. </w:t>
      </w:r>
      <w:r w:rsidRPr="0B7BF902" w:rsidR="21F97109">
        <w:rPr>
          <w:rFonts w:ascii="Arial" w:hAnsi="Arial" w:eastAsia="Arial" w:cs="Arial"/>
          <w:noProof w:val="0"/>
          <w:sz w:val="24"/>
          <w:szCs w:val="24"/>
          <w:lang w:val="en-GB"/>
        </w:rPr>
        <w:t>Glasser beli</w:t>
      </w:r>
      <w:r w:rsidRPr="0B7BF902" w:rsidR="04327873">
        <w:rPr>
          <w:rFonts w:ascii="Arial" w:hAnsi="Arial" w:eastAsia="Arial" w:cs="Arial"/>
          <w:noProof w:val="0"/>
          <w:sz w:val="24"/>
          <w:szCs w:val="24"/>
          <w:lang w:val="en-GB"/>
        </w:rPr>
        <w:t xml:space="preserve">eved that </w:t>
      </w:r>
      <w:r w:rsidRPr="0B7BF902" w:rsidR="21F97109">
        <w:rPr>
          <w:rFonts w:ascii="Arial" w:hAnsi="Arial" w:eastAsia="Arial" w:cs="Arial"/>
          <w:noProof w:val="0"/>
          <w:sz w:val="24"/>
          <w:szCs w:val="24"/>
          <w:lang w:val="en-GB"/>
        </w:rPr>
        <w:t>w</w:t>
      </w:r>
      <w:r w:rsidRPr="0B7BF902" w:rsidR="39BFC18A">
        <w:rPr>
          <w:rFonts w:ascii="Arial" w:hAnsi="Arial" w:eastAsia="Arial" w:cs="Arial"/>
          <w:noProof w:val="0"/>
          <w:sz w:val="24"/>
          <w:szCs w:val="24"/>
          <w:lang w:val="en-GB"/>
        </w:rPr>
        <w:t xml:space="preserve">hen </w:t>
      </w:r>
      <w:r w:rsidRPr="0B7BF902" w:rsidR="30728BEA">
        <w:rPr>
          <w:rFonts w:ascii="Arial" w:hAnsi="Arial" w:eastAsia="Arial" w:cs="Arial"/>
          <w:noProof w:val="0"/>
          <w:sz w:val="24"/>
          <w:szCs w:val="24"/>
          <w:lang w:val="en-GB"/>
        </w:rPr>
        <w:t>pupils</w:t>
      </w:r>
      <w:r w:rsidRPr="0B7BF902" w:rsidR="39BFC18A">
        <w:rPr>
          <w:rFonts w:ascii="Arial" w:hAnsi="Arial" w:eastAsia="Arial" w:cs="Arial"/>
          <w:noProof w:val="0"/>
          <w:sz w:val="24"/>
          <w:szCs w:val="24"/>
          <w:lang w:val="en-GB"/>
        </w:rPr>
        <w:t xml:space="preserve"> feel valued and respected by their </w:t>
      </w:r>
      <w:r w:rsidRPr="0B7BF902" w:rsidR="030982CF">
        <w:rPr>
          <w:rFonts w:ascii="Arial" w:hAnsi="Arial" w:eastAsia="Arial" w:cs="Arial"/>
          <w:noProof w:val="0"/>
          <w:sz w:val="24"/>
          <w:szCs w:val="24"/>
          <w:lang w:val="en-GB"/>
        </w:rPr>
        <w:t>educators</w:t>
      </w:r>
      <w:r w:rsidRPr="0B7BF902" w:rsidR="39BFC18A">
        <w:rPr>
          <w:rFonts w:ascii="Arial" w:hAnsi="Arial" w:eastAsia="Arial" w:cs="Arial"/>
          <w:noProof w:val="0"/>
          <w:sz w:val="24"/>
          <w:szCs w:val="24"/>
          <w:lang w:val="en-GB"/>
        </w:rPr>
        <w:t xml:space="preserve">, they are more likely to cooperate and display positive </w:t>
      </w:r>
      <w:r w:rsidRPr="0B7BF902" w:rsidR="39BFC18A">
        <w:rPr>
          <w:rFonts w:ascii="Arial" w:hAnsi="Arial" w:eastAsia="Arial" w:cs="Arial"/>
          <w:noProof w:val="0"/>
          <w:sz w:val="24"/>
          <w:szCs w:val="24"/>
          <w:lang w:val="en-GB"/>
        </w:rPr>
        <w:t>behavio</w:t>
      </w:r>
      <w:r w:rsidRPr="0B7BF902" w:rsidR="0149D8C9">
        <w:rPr>
          <w:rFonts w:ascii="Arial" w:hAnsi="Arial" w:eastAsia="Arial" w:cs="Arial"/>
          <w:noProof w:val="0"/>
          <w:sz w:val="24"/>
          <w:szCs w:val="24"/>
          <w:lang w:val="en-GB"/>
        </w:rPr>
        <w:t>u</w:t>
      </w:r>
      <w:r w:rsidRPr="0B7BF902" w:rsidR="39BFC18A">
        <w:rPr>
          <w:rFonts w:ascii="Arial" w:hAnsi="Arial" w:eastAsia="Arial" w:cs="Arial"/>
          <w:noProof w:val="0"/>
          <w:sz w:val="24"/>
          <w:szCs w:val="24"/>
          <w:lang w:val="en-GB"/>
        </w:rPr>
        <w:t>r</w:t>
      </w:r>
      <w:r w:rsidRPr="0B7BF902" w:rsidR="7A65A622">
        <w:rPr>
          <w:rFonts w:ascii="Arial" w:hAnsi="Arial" w:eastAsia="Arial" w:cs="Arial"/>
          <w:noProof w:val="0"/>
          <w:sz w:val="24"/>
          <w:szCs w:val="24"/>
          <w:lang w:val="en-GB"/>
        </w:rPr>
        <w:t xml:space="preserve"> (</w:t>
      </w:r>
      <w:r w:rsidRPr="0B7BF902" w:rsidR="7A65A622">
        <w:rPr>
          <w:rFonts w:ascii="Arial" w:hAnsi="Arial" w:eastAsia="Arial" w:cs="Arial"/>
          <w:noProof w:val="0"/>
          <w:sz w:val="24"/>
          <w:szCs w:val="24"/>
          <w:lang w:val="en-GB"/>
        </w:rPr>
        <w:t>Yussif</w:t>
      </w:r>
      <w:r w:rsidRPr="0B7BF902" w:rsidR="7A65A622">
        <w:rPr>
          <w:rFonts w:ascii="Arial" w:hAnsi="Arial" w:eastAsia="Arial" w:cs="Arial"/>
          <w:noProof w:val="0"/>
          <w:sz w:val="24"/>
          <w:szCs w:val="24"/>
          <w:lang w:val="en-GB"/>
        </w:rPr>
        <w:t>, 2024).</w:t>
      </w:r>
      <w:r w:rsidRPr="0B7BF902" w:rsidR="39D5CCD2">
        <w:rPr>
          <w:rFonts w:ascii="Arial" w:hAnsi="Arial" w:eastAsia="Arial" w:cs="Arial"/>
          <w:color w:val="auto"/>
          <w:sz w:val="24"/>
          <w:szCs w:val="24"/>
        </w:rPr>
        <w:t xml:space="preserve"> </w:t>
      </w:r>
      <w:r w:rsidRPr="0B7BF902" w:rsidR="7A0EE867">
        <w:rPr>
          <w:rFonts w:ascii="Arial" w:hAnsi="Arial" w:eastAsia="Arial" w:cs="Arial"/>
          <w:color w:val="auto"/>
          <w:sz w:val="24"/>
          <w:szCs w:val="24"/>
        </w:rPr>
        <w:t>E</w:t>
      </w:r>
      <w:r w:rsidRPr="0B7BF902" w:rsidR="4416351C">
        <w:rPr>
          <w:rFonts w:ascii="Arial" w:hAnsi="Arial" w:eastAsia="Arial" w:cs="Arial"/>
          <w:color w:val="auto"/>
          <w:sz w:val="24"/>
          <w:szCs w:val="24"/>
        </w:rPr>
        <w:t>ducators</w:t>
      </w:r>
      <w:r w:rsidRPr="0B7BF902" w:rsidR="39D5CCD2">
        <w:rPr>
          <w:rFonts w:ascii="Arial" w:hAnsi="Arial" w:eastAsia="Arial" w:cs="Arial"/>
          <w:color w:val="auto"/>
          <w:sz w:val="24"/>
          <w:szCs w:val="24"/>
        </w:rPr>
        <w:t xml:space="preserve"> </w:t>
      </w:r>
      <w:r w:rsidRPr="0B7BF902" w:rsidR="20054BAA">
        <w:rPr>
          <w:rFonts w:ascii="Arial" w:hAnsi="Arial" w:eastAsia="Arial" w:cs="Arial"/>
          <w:color w:val="auto"/>
          <w:sz w:val="24"/>
          <w:szCs w:val="24"/>
        </w:rPr>
        <w:t xml:space="preserve">can </w:t>
      </w:r>
      <w:r w:rsidRPr="0B7BF902" w:rsidR="39D5CCD2">
        <w:rPr>
          <w:rFonts w:ascii="Arial" w:hAnsi="Arial" w:eastAsia="Arial" w:cs="Arial"/>
          <w:color w:val="auto"/>
          <w:sz w:val="24"/>
          <w:szCs w:val="24"/>
        </w:rPr>
        <w:t>establish</w:t>
      </w:r>
      <w:r w:rsidRPr="0B7BF902" w:rsidR="39D5CCD2">
        <w:rPr>
          <w:rFonts w:ascii="Arial" w:hAnsi="Arial" w:eastAsia="Arial" w:cs="Arial"/>
          <w:color w:val="auto"/>
          <w:sz w:val="24"/>
          <w:szCs w:val="24"/>
        </w:rPr>
        <w:t xml:space="preserve"> connections with pupils by </w:t>
      </w:r>
      <w:r w:rsidRPr="0B7BF902" w:rsidR="39D5CCD2">
        <w:rPr>
          <w:rFonts w:ascii="Arial" w:hAnsi="Arial" w:eastAsia="Arial" w:cs="Arial"/>
          <w:color w:val="auto"/>
          <w:sz w:val="24"/>
          <w:szCs w:val="24"/>
        </w:rPr>
        <w:t>exhibiting</w:t>
      </w:r>
      <w:r w:rsidRPr="0B7BF902" w:rsidR="39D5CCD2">
        <w:rPr>
          <w:rFonts w:ascii="Arial" w:hAnsi="Arial" w:eastAsia="Arial" w:cs="Arial"/>
          <w:color w:val="auto"/>
          <w:sz w:val="24"/>
          <w:szCs w:val="24"/>
        </w:rPr>
        <w:t xml:space="preserve"> respect and trust, along with empathy for their needs</w:t>
      </w:r>
      <w:r w:rsidRPr="0B7BF902" w:rsidR="4911F802">
        <w:rPr>
          <w:rFonts w:ascii="Arial" w:hAnsi="Arial" w:eastAsia="Arial" w:cs="Arial"/>
          <w:color w:val="auto"/>
          <w:sz w:val="24"/>
          <w:szCs w:val="24"/>
        </w:rPr>
        <w:t xml:space="preserve">. </w:t>
      </w:r>
      <w:r w:rsidRPr="0B7BF902" w:rsidR="4911F802">
        <w:rPr>
          <w:rFonts w:ascii="Arial" w:hAnsi="Arial" w:eastAsia="Arial" w:cs="Arial"/>
          <w:color w:val="auto"/>
          <w:sz w:val="24"/>
          <w:szCs w:val="24"/>
        </w:rPr>
        <w:t>Ginott</w:t>
      </w:r>
      <w:r w:rsidRPr="0B7BF902" w:rsidR="5407033A">
        <w:rPr>
          <w:rFonts w:ascii="Arial" w:hAnsi="Arial" w:eastAsia="Arial" w:cs="Arial"/>
          <w:color w:val="auto"/>
          <w:sz w:val="24"/>
          <w:szCs w:val="24"/>
        </w:rPr>
        <w:t xml:space="preserve"> (1965)</w:t>
      </w:r>
      <w:r w:rsidRPr="0B7BF902" w:rsidR="4911F802">
        <w:rPr>
          <w:rFonts w:ascii="Arial" w:hAnsi="Arial" w:eastAsia="Arial" w:cs="Arial"/>
          <w:color w:val="auto"/>
          <w:sz w:val="24"/>
          <w:szCs w:val="24"/>
        </w:rPr>
        <w:t xml:space="preserve"> emphasi</w:t>
      </w:r>
      <w:r w:rsidRPr="0B7BF902" w:rsidR="3678C006">
        <w:rPr>
          <w:rFonts w:ascii="Arial" w:hAnsi="Arial" w:eastAsia="Arial" w:cs="Arial"/>
          <w:color w:val="auto"/>
          <w:sz w:val="24"/>
          <w:szCs w:val="24"/>
        </w:rPr>
        <w:t>s</w:t>
      </w:r>
      <w:r w:rsidRPr="0B7BF902" w:rsidR="4911F802">
        <w:rPr>
          <w:rFonts w:ascii="Arial" w:hAnsi="Arial" w:eastAsia="Arial" w:cs="Arial"/>
          <w:color w:val="auto"/>
          <w:sz w:val="24"/>
          <w:szCs w:val="24"/>
        </w:rPr>
        <w:t xml:space="preserve">ed the importance of empathy in the classroom. He believed that teachers should work to understand and connect with their </w:t>
      </w:r>
      <w:r w:rsidRPr="0B7BF902" w:rsidR="5A62C476">
        <w:rPr>
          <w:rFonts w:ascii="Arial" w:hAnsi="Arial" w:eastAsia="Arial" w:cs="Arial"/>
          <w:color w:val="auto"/>
          <w:sz w:val="24"/>
          <w:szCs w:val="24"/>
        </w:rPr>
        <w:t>pupils</w:t>
      </w:r>
      <w:r w:rsidRPr="0B7BF902" w:rsidR="4911F802">
        <w:rPr>
          <w:rFonts w:ascii="Arial" w:hAnsi="Arial" w:eastAsia="Arial" w:cs="Arial"/>
          <w:color w:val="auto"/>
          <w:sz w:val="24"/>
          <w:szCs w:val="24"/>
        </w:rPr>
        <w:t xml:space="preserve">’ feelings and viewpoints. By showing empathy, </w:t>
      </w:r>
      <w:r w:rsidRPr="0B7BF902" w:rsidR="1E483CC9">
        <w:rPr>
          <w:rFonts w:ascii="Arial" w:hAnsi="Arial" w:eastAsia="Arial" w:cs="Arial"/>
          <w:color w:val="auto"/>
          <w:sz w:val="24"/>
          <w:szCs w:val="24"/>
        </w:rPr>
        <w:t>educators</w:t>
      </w:r>
      <w:r w:rsidRPr="0B7BF902" w:rsidR="4911F802">
        <w:rPr>
          <w:rFonts w:ascii="Arial" w:hAnsi="Arial" w:eastAsia="Arial" w:cs="Arial"/>
          <w:color w:val="auto"/>
          <w:sz w:val="24"/>
          <w:szCs w:val="24"/>
        </w:rPr>
        <w:t xml:space="preserve"> can create a safe and supportive environment where </w:t>
      </w:r>
      <w:r w:rsidRPr="0B7BF902" w:rsidR="57619EC2">
        <w:rPr>
          <w:rFonts w:ascii="Arial" w:hAnsi="Arial" w:eastAsia="Arial" w:cs="Arial"/>
          <w:color w:val="auto"/>
          <w:sz w:val="24"/>
          <w:szCs w:val="24"/>
        </w:rPr>
        <w:t>pupils</w:t>
      </w:r>
      <w:r w:rsidRPr="0B7BF902" w:rsidR="4911F802">
        <w:rPr>
          <w:rFonts w:ascii="Arial" w:hAnsi="Arial" w:eastAsia="Arial" w:cs="Arial"/>
          <w:color w:val="auto"/>
          <w:sz w:val="24"/>
          <w:szCs w:val="24"/>
        </w:rPr>
        <w:t xml:space="preserve"> feel understood and valued. This helps foster a sense of belonging and encourages open communication between </w:t>
      </w:r>
      <w:r w:rsidRPr="0B7BF902" w:rsidR="1C5B7589">
        <w:rPr>
          <w:rFonts w:ascii="Arial" w:hAnsi="Arial" w:eastAsia="Arial" w:cs="Arial"/>
          <w:color w:val="auto"/>
          <w:sz w:val="24"/>
          <w:szCs w:val="24"/>
        </w:rPr>
        <w:t>pupils</w:t>
      </w:r>
      <w:r w:rsidRPr="0B7BF902" w:rsidR="4911F802">
        <w:rPr>
          <w:rFonts w:ascii="Arial" w:hAnsi="Arial" w:eastAsia="Arial" w:cs="Arial"/>
          <w:color w:val="auto"/>
          <w:sz w:val="24"/>
          <w:szCs w:val="24"/>
        </w:rPr>
        <w:t xml:space="preserve"> and </w:t>
      </w:r>
      <w:r w:rsidRPr="0B7BF902" w:rsidR="72AAE24F">
        <w:rPr>
          <w:rFonts w:ascii="Arial" w:hAnsi="Arial" w:eastAsia="Arial" w:cs="Arial"/>
          <w:color w:val="auto"/>
          <w:sz w:val="24"/>
          <w:szCs w:val="24"/>
        </w:rPr>
        <w:t>Educators</w:t>
      </w:r>
      <w:r w:rsidRPr="0B7BF902" w:rsidR="4911F802">
        <w:rPr>
          <w:rFonts w:ascii="Arial" w:hAnsi="Arial" w:eastAsia="Arial" w:cs="Arial"/>
          <w:color w:val="auto"/>
          <w:sz w:val="24"/>
          <w:szCs w:val="24"/>
        </w:rPr>
        <w:t>.</w:t>
      </w:r>
      <w:r w:rsidRPr="0B7BF902" w:rsidR="3E9E329E">
        <w:rPr>
          <w:rFonts w:ascii="Arial" w:hAnsi="Arial" w:eastAsia="Arial" w:cs="Arial"/>
          <w:color w:val="auto"/>
          <w:sz w:val="24"/>
          <w:szCs w:val="24"/>
        </w:rPr>
        <w:t xml:space="preserve"> </w:t>
      </w:r>
      <w:r w:rsidRPr="0B7BF902" w:rsidR="205AC7A1">
        <w:rPr>
          <w:rFonts w:ascii="Arial" w:hAnsi="Arial" w:eastAsia="Arial" w:cs="Arial"/>
          <w:color w:val="auto"/>
          <w:sz w:val="24"/>
          <w:szCs w:val="24"/>
        </w:rPr>
        <w:t xml:space="preserve">Educators can </w:t>
      </w:r>
      <w:r w:rsidRPr="0B7BF902" w:rsidR="205AC7A1">
        <w:rPr>
          <w:rFonts w:ascii="Arial" w:hAnsi="Arial" w:eastAsia="Arial" w:cs="Arial"/>
          <w:color w:val="auto"/>
          <w:sz w:val="24"/>
          <w:szCs w:val="24"/>
        </w:rPr>
        <w:t>accomplish</w:t>
      </w:r>
      <w:r w:rsidRPr="0B7BF902" w:rsidR="205AC7A1">
        <w:rPr>
          <w:rFonts w:ascii="Arial" w:hAnsi="Arial" w:eastAsia="Arial" w:cs="Arial"/>
          <w:color w:val="auto"/>
          <w:sz w:val="24"/>
          <w:szCs w:val="24"/>
        </w:rPr>
        <w:t xml:space="preserve"> this by recognising their class </w:t>
      </w:r>
      <w:r w:rsidRPr="0B7BF902" w:rsidR="205AC7A1">
        <w:rPr>
          <w:rFonts w:ascii="Arial" w:hAnsi="Arial" w:eastAsia="Arial" w:cs="Arial"/>
          <w:color w:val="auto"/>
          <w:sz w:val="24"/>
          <w:szCs w:val="24"/>
        </w:rPr>
        <w:t xml:space="preserve">as a whole </w:t>
      </w:r>
      <w:r w:rsidRPr="0B7BF902" w:rsidR="4B7FD955">
        <w:rPr>
          <w:rFonts w:ascii="Arial" w:hAnsi="Arial" w:eastAsia="Arial" w:cs="Arial"/>
          <w:color w:val="auto"/>
          <w:sz w:val="24"/>
          <w:szCs w:val="24"/>
        </w:rPr>
        <w:t>and</w:t>
      </w:r>
      <w:r w:rsidRPr="0B7BF902" w:rsidR="205AC7A1">
        <w:rPr>
          <w:rFonts w:ascii="Arial" w:hAnsi="Arial" w:eastAsia="Arial" w:cs="Arial"/>
          <w:color w:val="auto"/>
          <w:sz w:val="24"/>
          <w:szCs w:val="24"/>
        </w:rPr>
        <w:t xml:space="preserve"> considering each student individually. It</w:t>
      </w:r>
      <w:r w:rsidRPr="0B7BF902" w:rsidR="166CB7F7">
        <w:rPr>
          <w:rFonts w:ascii="Arial" w:hAnsi="Arial" w:eastAsia="Arial" w:cs="Arial"/>
          <w:color w:val="auto"/>
          <w:sz w:val="24"/>
          <w:szCs w:val="24"/>
        </w:rPr>
        <w:t xml:space="preserve"> is </w:t>
      </w:r>
      <w:r w:rsidRPr="0B7BF902" w:rsidR="205AC7A1">
        <w:rPr>
          <w:rFonts w:ascii="Arial" w:hAnsi="Arial" w:eastAsia="Arial" w:cs="Arial"/>
          <w:color w:val="auto"/>
          <w:sz w:val="24"/>
          <w:szCs w:val="24"/>
        </w:rPr>
        <w:t xml:space="preserve">essential to learn about </w:t>
      </w:r>
      <w:r w:rsidRPr="0B7BF902" w:rsidR="640DB13B">
        <w:rPr>
          <w:rFonts w:ascii="Arial" w:hAnsi="Arial" w:eastAsia="Arial" w:cs="Arial"/>
          <w:color w:val="auto"/>
          <w:sz w:val="24"/>
          <w:szCs w:val="24"/>
        </w:rPr>
        <w:t>pupil</w:t>
      </w:r>
      <w:r w:rsidRPr="0B7BF902" w:rsidR="205AC7A1">
        <w:rPr>
          <w:rFonts w:ascii="Arial" w:hAnsi="Arial" w:eastAsia="Arial" w:cs="Arial"/>
          <w:color w:val="auto"/>
          <w:sz w:val="24"/>
          <w:szCs w:val="24"/>
        </w:rPr>
        <w:t>s' interests and preferences, as well as their dislikes.</w:t>
      </w:r>
      <w:r w:rsidRPr="0B7BF902" w:rsidR="002E0346">
        <w:rPr>
          <w:rFonts w:ascii="Arial" w:hAnsi="Arial" w:eastAsia="Arial" w:cs="Arial"/>
          <w:color w:val="auto"/>
          <w:sz w:val="24"/>
          <w:szCs w:val="24"/>
        </w:rPr>
        <w:t xml:space="preserve"> </w:t>
      </w:r>
      <w:r w:rsidRPr="0B7BF902" w:rsidR="7E368F34">
        <w:rPr>
          <w:rFonts w:ascii="Arial" w:hAnsi="Arial" w:eastAsia="Arial" w:cs="Arial"/>
          <w:color w:val="auto"/>
          <w:sz w:val="24"/>
          <w:szCs w:val="24"/>
        </w:rPr>
        <w:t xml:space="preserve">It is also </w:t>
      </w:r>
      <w:r w:rsidRPr="0B7BF902" w:rsidR="726B5702">
        <w:rPr>
          <w:rFonts w:ascii="Arial" w:hAnsi="Arial" w:eastAsia="Arial" w:cs="Arial"/>
          <w:color w:val="auto"/>
          <w:sz w:val="24"/>
          <w:szCs w:val="24"/>
        </w:rPr>
        <w:t>important</w:t>
      </w:r>
      <w:r w:rsidRPr="0B7BF902" w:rsidR="7E368F34">
        <w:rPr>
          <w:rFonts w:ascii="Arial" w:hAnsi="Arial" w:eastAsia="Arial" w:cs="Arial"/>
          <w:color w:val="auto"/>
          <w:sz w:val="24"/>
          <w:szCs w:val="24"/>
        </w:rPr>
        <w:t xml:space="preserve"> to understand each pupil's preferred learning style; for instance, some </w:t>
      </w:r>
      <w:r w:rsidRPr="0B7BF902" w:rsidR="27D01A26">
        <w:rPr>
          <w:rFonts w:ascii="Arial" w:hAnsi="Arial" w:eastAsia="Arial" w:cs="Arial"/>
          <w:color w:val="auto"/>
          <w:sz w:val="24"/>
          <w:szCs w:val="24"/>
        </w:rPr>
        <w:t>pupils</w:t>
      </w:r>
      <w:r w:rsidRPr="0B7BF902" w:rsidR="7E368F34">
        <w:rPr>
          <w:rFonts w:ascii="Arial" w:hAnsi="Arial" w:eastAsia="Arial" w:cs="Arial"/>
          <w:color w:val="auto"/>
          <w:sz w:val="24"/>
          <w:szCs w:val="24"/>
        </w:rPr>
        <w:t xml:space="preserve"> may be kinaesthetic learners, while others may be visual learners.</w:t>
      </w:r>
      <w:r w:rsidRPr="0B7BF902" w:rsidR="205AC7A1">
        <w:rPr>
          <w:rFonts w:ascii="Arial" w:hAnsi="Arial" w:eastAsia="Arial" w:cs="Arial"/>
          <w:color w:val="auto"/>
          <w:sz w:val="24"/>
          <w:szCs w:val="24"/>
        </w:rPr>
        <w:t xml:space="preserve"> </w:t>
      </w:r>
      <w:r w:rsidRPr="0B7BF902" w:rsidR="73D41375">
        <w:rPr>
          <w:rFonts w:ascii="Arial" w:hAnsi="Arial" w:eastAsia="Arial" w:cs="Arial"/>
          <w:color w:val="auto"/>
          <w:sz w:val="24"/>
          <w:szCs w:val="24"/>
        </w:rPr>
        <w:t>In addition to understanding each student on an individual level, it is crucial for educators to engage in positive communication with each pupil's family. This may involve gaining insight into a pupil’s family circumstances, including any unique situations, such as living between two homes due to parental separation or experiencing a recent bereavement.</w:t>
      </w:r>
      <w:r w:rsidRPr="0B7BF902" w:rsidR="4ED41BCA">
        <w:rPr>
          <w:rFonts w:ascii="Arial" w:hAnsi="Arial" w:eastAsia="Arial" w:cs="Arial"/>
          <w:color w:val="auto"/>
          <w:sz w:val="24"/>
          <w:szCs w:val="24"/>
        </w:rPr>
        <w:t xml:space="preserve"> </w:t>
      </w:r>
      <w:r w:rsidRPr="0B7BF902" w:rsidR="15BAC469">
        <w:rPr>
          <w:rFonts w:ascii="Arial" w:hAnsi="Arial" w:eastAsia="Arial" w:cs="Arial"/>
          <w:color w:val="auto"/>
          <w:sz w:val="24"/>
          <w:szCs w:val="24"/>
        </w:rPr>
        <w:t xml:space="preserve">It is also beneficial for families to inform educators about positive events occurring in a pupil's life, such as upcoming religious celebrations or festivals that the family will </w:t>
      </w:r>
      <w:r w:rsidRPr="0B7BF902" w:rsidR="15BAC469">
        <w:rPr>
          <w:rFonts w:ascii="Arial" w:hAnsi="Arial" w:eastAsia="Arial" w:cs="Arial"/>
          <w:color w:val="auto"/>
          <w:sz w:val="24"/>
          <w:szCs w:val="24"/>
        </w:rPr>
        <w:t>observe</w:t>
      </w:r>
      <w:r w:rsidRPr="0B7BF902" w:rsidR="15BAC469">
        <w:rPr>
          <w:rFonts w:ascii="Arial" w:hAnsi="Arial" w:eastAsia="Arial" w:cs="Arial"/>
          <w:color w:val="auto"/>
          <w:sz w:val="24"/>
          <w:szCs w:val="24"/>
        </w:rPr>
        <w:t>, or the recent arrival of a new sibling.</w:t>
      </w:r>
      <w:r w:rsidRPr="0B7BF902" w:rsidR="73AE605D">
        <w:rPr>
          <w:rFonts w:ascii="Arial" w:hAnsi="Arial" w:eastAsia="Arial" w:cs="Arial"/>
          <w:color w:val="auto"/>
          <w:sz w:val="24"/>
          <w:szCs w:val="24"/>
        </w:rPr>
        <w:t xml:space="preserve"> </w:t>
      </w:r>
      <w:r w:rsidRPr="0B7BF902" w:rsidR="15BAC469">
        <w:rPr>
          <w:rFonts w:ascii="Arial" w:hAnsi="Arial" w:eastAsia="Arial" w:cs="Arial"/>
          <w:color w:val="auto"/>
          <w:sz w:val="24"/>
          <w:szCs w:val="24"/>
        </w:rPr>
        <w:t xml:space="preserve">This communication </w:t>
      </w:r>
      <w:r w:rsidRPr="0B7BF902" w:rsidR="15BAC469">
        <w:rPr>
          <w:rFonts w:ascii="Arial" w:hAnsi="Arial" w:eastAsia="Arial" w:cs="Arial"/>
          <w:color w:val="auto"/>
          <w:sz w:val="24"/>
          <w:szCs w:val="24"/>
        </w:rPr>
        <w:t>demonstrates</w:t>
      </w:r>
      <w:r w:rsidRPr="0B7BF902" w:rsidR="15BAC469">
        <w:rPr>
          <w:rFonts w:ascii="Arial" w:hAnsi="Arial" w:eastAsia="Arial" w:cs="Arial"/>
          <w:color w:val="auto"/>
          <w:sz w:val="24"/>
          <w:szCs w:val="24"/>
        </w:rPr>
        <w:t xml:space="preserve"> the educator's genuine interest in the pupil and their famil</w:t>
      </w:r>
      <w:r w:rsidRPr="0B7BF902" w:rsidR="15BAC469">
        <w:rPr>
          <w:rFonts w:ascii="Arial" w:hAnsi="Arial" w:eastAsia="Arial" w:cs="Arial"/>
          <w:color w:val="auto"/>
          <w:sz w:val="24"/>
          <w:szCs w:val="24"/>
        </w:rPr>
        <w:t>y, thereby contributing to the development of a positive relationship (Ephgrave, 2015, pp. 33-34).</w:t>
      </w:r>
      <w:r w:rsidRPr="0B7BF902" w:rsidR="7C7A2660">
        <w:rPr>
          <w:rFonts w:ascii="Arial" w:hAnsi="Arial" w:eastAsia="Arial" w:cs="Arial"/>
          <w:color w:val="auto"/>
          <w:sz w:val="24"/>
          <w:szCs w:val="24"/>
        </w:rPr>
        <w:t xml:space="preserve"> </w:t>
      </w:r>
      <w:r w:rsidRPr="0B7BF902" w:rsidR="60A3E6A5">
        <w:rPr>
          <w:rFonts w:ascii="Arial" w:hAnsi="Arial" w:eastAsia="Arial" w:cs="Arial"/>
          <w:sz w:val="24"/>
          <w:szCs w:val="24"/>
        </w:rPr>
        <w:t>It is also crucial for educators to reach out to families not just when issues arise at school, but also to share pupils' positive achievements.</w:t>
      </w:r>
      <w:r w:rsidRPr="0B7BF902" w:rsidR="5B7C81AA">
        <w:rPr>
          <w:rFonts w:ascii="Arial" w:hAnsi="Arial" w:eastAsia="Arial" w:cs="Arial"/>
          <w:sz w:val="24"/>
          <w:szCs w:val="24"/>
        </w:rPr>
        <w:t xml:space="preserve"> </w:t>
      </w:r>
      <w:r w:rsidRPr="0B7BF902" w:rsidR="26E5070E">
        <w:rPr>
          <w:rFonts w:ascii="Arial" w:hAnsi="Arial" w:eastAsia="Arial" w:cs="Arial"/>
          <w:sz w:val="24"/>
          <w:szCs w:val="24"/>
        </w:rPr>
        <w:t>Many schools</w:t>
      </w:r>
      <w:r w:rsidRPr="0B7BF902" w:rsidR="79F5C6D1">
        <w:rPr>
          <w:rFonts w:ascii="Arial" w:hAnsi="Arial" w:eastAsia="Arial" w:cs="Arial"/>
          <w:sz w:val="24"/>
          <w:szCs w:val="24"/>
        </w:rPr>
        <w:t xml:space="preserve"> use</w:t>
      </w:r>
      <w:r w:rsidRPr="0B7BF902" w:rsidR="26E5070E">
        <w:rPr>
          <w:rFonts w:ascii="Arial" w:hAnsi="Arial" w:eastAsia="Arial" w:cs="Arial"/>
          <w:sz w:val="24"/>
          <w:szCs w:val="24"/>
        </w:rPr>
        <w:t xml:space="preserve"> </w:t>
      </w:r>
      <w:r w:rsidRPr="0B7BF902" w:rsidR="26E5070E">
        <w:rPr>
          <w:rFonts w:ascii="Arial" w:hAnsi="Arial" w:eastAsia="Arial" w:cs="Arial"/>
          <w:sz w:val="24"/>
          <w:szCs w:val="24"/>
        </w:rPr>
        <w:t xml:space="preserve">parent-teacher communication apps to </w:t>
      </w:r>
      <w:r w:rsidRPr="0B7BF902" w:rsidR="0E74F153">
        <w:rPr>
          <w:rFonts w:ascii="Arial" w:hAnsi="Arial" w:eastAsia="Arial" w:cs="Arial"/>
          <w:sz w:val="24"/>
          <w:szCs w:val="24"/>
        </w:rPr>
        <w:t>communicate with pupil’s families such as: Class Dojo, Seesaw and Google Classroom (</w:t>
      </w:r>
      <w:r w:rsidRPr="0B7BF902" w:rsidR="3F1023C9">
        <w:rPr>
          <w:rFonts w:ascii="Arial" w:hAnsi="Arial" w:eastAsia="Arial" w:cs="Arial"/>
          <w:sz w:val="24"/>
          <w:szCs w:val="24"/>
        </w:rPr>
        <w:t>Staake, J. 2023).</w:t>
      </w:r>
      <w:r w:rsidRPr="0B7BF902" w:rsidR="3098FFEA">
        <w:rPr>
          <w:rFonts w:ascii="Arial" w:hAnsi="Arial" w:eastAsia="Arial" w:cs="Arial"/>
          <w:sz w:val="24"/>
          <w:szCs w:val="24"/>
        </w:rPr>
        <w:t xml:space="preserve"> Many of these apps also update parents on any positive points their child has earned during the week, along with feedback explaining the reasons behind those achievements.</w:t>
      </w:r>
      <w:r w:rsidRPr="0B7BF902" w:rsidR="20E6335F">
        <w:rPr>
          <w:rFonts w:ascii="Arial" w:hAnsi="Arial" w:eastAsia="Arial" w:cs="Arial"/>
          <w:sz w:val="24"/>
          <w:szCs w:val="24"/>
        </w:rPr>
        <w:t xml:space="preserve"> As well as building positive relationships with pupils and their families it</w:t>
      </w:r>
      <w:r w:rsidRPr="0B7BF902" w:rsidR="3B5EFEDA">
        <w:rPr>
          <w:rFonts w:ascii="Arial" w:hAnsi="Arial" w:eastAsia="Arial" w:cs="Arial"/>
          <w:sz w:val="24"/>
          <w:szCs w:val="24"/>
        </w:rPr>
        <w:t xml:space="preserve"> is vital that educators </w:t>
      </w:r>
      <w:r w:rsidRPr="0B7BF902" w:rsidR="281AC996">
        <w:rPr>
          <w:rFonts w:ascii="Arial" w:hAnsi="Arial" w:eastAsia="Arial" w:cs="Arial"/>
          <w:sz w:val="24"/>
          <w:szCs w:val="24"/>
        </w:rPr>
        <w:t>build positive relationships with thei</w:t>
      </w:r>
      <w:r w:rsidRPr="0B7BF902" w:rsidR="38479697">
        <w:rPr>
          <w:rFonts w:ascii="Arial" w:hAnsi="Arial" w:eastAsia="Arial" w:cs="Arial"/>
          <w:sz w:val="24"/>
          <w:szCs w:val="24"/>
        </w:rPr>
        <w:t xml:space="preserve">r colleagues. </w:t>
      </w:r>
      <w:r w:rsidRPr="0B7BF902" w:rsidR="07A74B48">
        <w:rPr>
          <w:rFonts w:ascii="Arial" w:hAnsi="Arial" w:eastAsia="Arial" w:cs="Arial"/>
          <w:sz w:val="24"/>
          <w:szCs w:val="24"/>
        </w:rPr>
        <w:t xml:space="preserve">Many pupils see their educator as their role model and </w:t>
      </w:r>
      <w:r w:rsidRPr="0B7BF902" w:rsidR="297EEE45">
        <w:rPr>
          <w:rFonts w:ascii="Arial" w:hAnsi="Arial" w:eastAsia="Arial" w:cs="Arial"/>
          <w:sz w:val="24"/>
          <w:szCs w:val="24"/>
        </w:rPr>
        <w:t>Bandura (</w:t>
      </w:r>
      <w:r w:rsidRPr="0B7BF902" w:rsidR="5471146B">
        <w:rPr>
          <w:rFonts w:ascii="Arial" w:hAnsi="Arial" w:eastAsia="Arial" w:cs="Arial"/>
          <w:sz w:val="24"/>
          <w:szCs w:val="24"/>
        </w:rPr>
        <w:t>1977</w:t>
      </w:r>
      <w:r w:rsidRPr="0B7BF902" w:rsidR="297EEE45">
        <w:rPr>
          <w:rFonts w:ascii="Arial" w:hAnsi="Arial" w:eastAsia="Arial" w:cs="Arial"/>
          <w:sz w:val="24"/>
          <w:szCs w:val="24"/>
        </w:rPr>
        <w:t xml:space="preserve">) explains that people learn not just from their own experiences, but also by watching what others do and seeing what happens as a result. A key part of this theory is called observational learning or </w:t>
      </w:r>
      <w:r w:rsidRPr="0B7BF902" w:rsidR="711E9FE1">
        <w:rPr>
          <w:rFonts w:ascii="Arial" w:hAnsi="Arial" w:eastAsia="Arial" w:cs="Arial"/>
          <w:sz w:val="24"/>
          <w:szCs w:val="24"/>
        </w:rPr>
        <w:t>modelling</w:t>
      </w:r>
      <w:r w:rsidRPr="0B7BF902" w:rsidR="297EEE45">
        <w:rPr>
          <w:rFonts w:ascii="Arial" w:hAnsi="Arial" w:eastAsia="Arial" w:cs="Arial"/>
          <w:sz w:val="24"/>
          <w:szCs w:val="24"/>
        </w:rPr>
        <w:t xml:space="preserve">, where people pick up or change their </w:t>
      </w:r>
      <w:r w:rsidRPr="0B7BF902" w:rsidR="297EEE45">
        <w:rPr>
          <w:rFonts w:ascii="Arial" w:hAnsi="Arial" w:eastAsia="Arial" w:cs="Arial"/>
          <w:sz w:val="24"/>
          <w:szCs w:val="24"/>
        </w:rPr>
        <w:t>behavio</w:t>
      </w:r>
      <w:r w:rsidRPr="0B7BF902" w:rsidR="62FBBD82">
        <w:rPr>
          <w:rFonts w:ascii="Arial" w:hAnsi="Arial" w:eastAsia="Arial" w:cs="Arial"/>
          <w:sz w:val="24"/>
          <w:szCs w:val="24"/>
        </w:rPr>
        <w:t>u</w:t>
      </w:r>
      <w:r w:rsidRPr="0B7BF902" w:rsidR="297EEE45">
        <w:rPr>
          <w:rFonts w:ascii="Arial" w:hAnsi="Arial" w:eastAsia="Arial" w:cs="Arial"/>
          <w:sz w:val="24"/>
          <w:szCs w:val="24"/>
        </w:rPr>
        <w:t>rs</w:t>
      </w:r>
      <w:r w:rsidRPr="0B7BF902" w:rsidR="297EEE45">
        <w:rPr>
          <w:rFonts w:ascii="Arial" w:hAnsi="Arial" w:eastAsia="Arial" w:cs="Arial"/>
          <w:sz w:val="24"/>
          <w:szCs w:val="24"/>
        </w:rPr>
        <w:t xml:space="preserve"> by </w:t>
      </w:r>
      <w:r w:rsidRPr="0B7BF902" w:rsidR="297EEE45">
        <w:rPr>
          <w:rFonts w:ascii="Arial" w:hAnsi="Arial" w:eastAsia="Arial" w:cs="Arial"/>
          <w:sz w:val="24"/>
          <w:szCs w:val="24"/>
        </w:rPr>
        <w:t>observing</w:t>
      </w:r>
      <w:r w:rsidRPr="0B7BF902" w:rsidR="297EEE45">
        <w:rPr>
          <w:rFonts w:ascii="Arial" w:hAnsi="Arial" w:eastAsia="Arial" w:cs="Arial"/>
          <w:sz w:val="24"/>
          <w:szCs w:val="24"/>
        </w:rPr>
        <w:t xml:space="preserve"> others. Bandura highlighted the importance of thinking in this process, noting that individuals </w:t>
      </w:r>
      <w:r w:rsidRPr="0B7BF902" w:rsidR="45161FC9">
        <w:rPr>
          <w:rFonts w:ascii="Arial" w:hAnsi="Arial" w:eastAsia="Arial" w:cs="Arial"/>
          <w:sz w:val="24"/>
          <w:szCs w:val="24"/>
        </w:rPr>
        <w:t>do not</w:t>
      </w:r>
      <w:r w:rsidRPr="0B7BF902" w:rsidR="297EEE45">
        <w:rPr>
          <w:rFonts w:ascii="Arial" w:hAnsi="Arial" w:eastAsia="Arial" w:cs="Arial"/>
          <w:sz w:val="24"/>
          <w:szCs w:val="24"/>
        </w:rPr>
        <w:t xml:space="preserve"> just copy what they see; they </w:t>
      </w:r>
      <w:r w:rsidRPr="0B7BF902" w:rsidR="0B9A2EBF">
        <w:rPr>
          <w:rFonts w:ascii="Arial" w:hAnsi="Arial" w:eastAsia="Arial" w:cs="Arial"/>
          <w:sz w:val="24"/>
          <w:szCs w:val="24"/>
        </w:rPr>
        <w:t>analyse</w:t>
      </w:r>
      <w:r w:rsidRPr="0B7BF902" w:rsidR="297EEE45">
        <w:rPr>
          <w:rFonts w:ascii="Arial" w:hAnsi="Arial" w:eastAsia="Arial" w:cs="Arial"/>
          <w:sz w:val="24"/>
          <w:szCs w:val="24"/>
        </w:rPr>
        <w:t>, understand, and combine it with what they already know</w:t>
      </w:r>
      <w:r w:rsidRPr="0B7BF902" w:rsidR="1B8343F9">
        <w:rPr>
          <w:rFonts w:ascii="Arial" w:hAnsi="Arial" w:eastAsia="Arial" w:cs="Arial"/>
          <w:sz w:val="24"/>
          <w:szCs w:val="24"/>
        </w:rPr>
        <w:t xml:space="preserve"> (</w:t>
      </w:r>
      <w:r w:rsidRPr="0B7BF902" w:rsidR="235C5D43">
        <w:rPr>
          <w:rFonts w:ascii="Arial" w:hAnsi="Arial" w:eastAsia="Arial" w:cs="Arial"/>
          <w:sz w:val="24"/>
          <w:szCs w:val="24"/>
        </w:rPr>
        <w:t>Ellis, S and Tod, J, 2018, p.147)</w:t>
      </w:r>
    </w:p>
    <w:p w:rsidR="0B7BF902" w:rsidP="0B7BF902" w:rsidRDefault="0B7BF902" w14:paraId="778A6FAD" w14:textId="75C2D121">
      <w:pPr>
        <w:pStyle w:val="Normal"/>
        <w:spacing w:before="240" w:beforeAutospacing="off" w:after="240" w:afterAutospacing="off" w:line="360" w:lineRule="auto"/>
        <w:jc w:val="left"/>
        <w:rPr>
          <w:rFonts w:ascii="Arial" w:hAnsi="Arial" w:eastAsia="Arial" w:cs="Arial"/>
          <w:sz w:val="24"/>
          <w:szCs w:val="24"/>
          <w:highlight w:val="yellow"/>
        </w:rPr>
      </w:pPr>
    </w:p>
    <w:p w:rsidR="4B8D970F" w:rsidP="0B7BF902" w:rsidRDefault="4B8D970F" w14:paraId="287A06FA" w14:textId="7DF65891">
      <w:pPr>
        <w:pStyle w:val="Normal"/>
        <w:spacing w:before="240" w:beforeAutospacing="off" w:after="240" w:afterAutospacing="off" w:line="360" w:lineRule="auto"/>
        <w:jc w:val="left"/>
        <w:rPr>
          <w:rFonts w:ascii="Arial" w:hAnsi="Arial" w:eastAsia="Arial" w:cs="Arial"/>
          <w:noProof w:val="0"/>
          <w:sz w:val="24"/>
          <w:szCs w:val="24"/>
          <w:lang w:val="en-GB"/>
        </w:rPr>
      </w:pPr>
      <w:r w:rsidRPr="0B7BF902" w:rsidR="23C22942">
        <w:rPr>
          <w:rFonts w:ascii="Arial" w:hAnsi="Arial" w:eastAsia="Arial" w:cs="Arial"/>
          <w:color w:val="auto"/>
          <w:sz w:val="24"/>
          <w:szCs w:val="24"/>
        </w:rPr>
        <w:t>In addition to fostering positive relationships with pupils</w:t>
      </w:r>
      <w:r w:rsidRPr="0B7BF902" w:rsidR="0F5EFFE4">
        <w:rPr>
          <w:rFonts w:ascii="Arial" w:hAnsi="Arial" w:eastAsia="Arial" w:cs="Arial"/>
          <w:color w:val="auto"/>
          <w:sz w:val="24"/>
          <w:szCs w:val="24"/>
        </w:rPr>
        <w:t xml:space="preserve">, </w:t>
      </w:r>
      <w:r w:rsidRPr="0B7BF902" w:rsidR="23C22942">
        <w:rPr>
          <w:rFonts w:ascii="Arial" w:hAnsi="Arial" w:eastAsia="Arial" w:cs="Arial"/>
          <w:color w:val="auto"/>
          <w:sz w:val="24"/>
          <w:szCs w:val="24"/>
        </w:rPr>
        <w:t xml:space="preserve">their </w:t>
      </w:r>
      <w:r w:rsidRPr="0B7BF902" w:rsidR="63C9805F">
        <w:rPr>
          <w:rFonts w:ascii="Arial" w:hAnsi="Arial" w:eastAsia="Arial" w:cs="Arial"/>
          <w:color w:val="auto"/>
          <w:sz w:val="24"/>
          <w:szCs w:val="24"/>
        </w:rPr>
        <w:t>families,</w:t>
      </w:r>
      <w:r w:rsidRPr="0B7BF902" w:rsidR="43D4C5F9">
        <w:rPr>
          <w:rFonts w:ascii="Arial" w:hAnsi="Arial" w:eastAsia="Arial" w:cs="Arial"/>
          <w:color w:val="auto"/>
          <w:sz w:val="24"/>
          <w:szCs w:val="24"/>
        </w:rPr>
        <w:t xml:space="preserve"> and colleagues</w:t>
      </w:r>
      <w:r w:rsidRPr="0B7BF902" w:rsidR="23C22942">
        <w:rPr>
          <w:rFonts w:ascii="Arial" w:hAnsi="Arial" w:eastAsia="Arial" w:cs="Arial"/>
          <w:color w:val="auto"/>
          <w:sz w:val="24"/>
          <w:szCs w:val="24"/>
        </w:rPr>
        <w:t xml:space="preserve"> it is crucial t</w:t>
      </w:r>
      <w:r w:rsidRPr="0B7BF902" w:rsidR="23C22942">
        <w:rPr>
          <w:rFonts w:ascii="Arial" w:hAnsi="Arial" w:eastAsia="Arial" w:cs="Arial"/>
          <w:color w:val="auto"/>
          <w:sz w:val="24"/>
          <w:szCs w:val="24"/>
        </w:rPr>
        <w:t xml:space="preserve">o </w:t>
      </w:r>
      <w:r w:rsidRPr="0B7BF902" w:rsidR="23C22942">
        <w:rPr>
          <w:rFonts w:ascii="Arial" w:hAnsi="Arial" w:eastAsia="Arial" w:cs="Arial"/>
          <w:color w:val="auto"/>
          <w:sz w:val="24"/>
          <w:szCs w:val="24"/>
        </w:rPr>
        <w:t>establi</w:t>
      </w:r>
      <w:r w:rsidRPr="0B7BF902" w:rsidR="23C22942">
        <w:rPr>
          <w:rFonts w:ascii="Arial" w:hAnsi="Arial" w:eastAsia="Arial" w:cs="Arial"/>
          <w:color w:val="auto"/>
          <w:sz w:val="24"/>
          <w:szCs w:val="24"/>
        </w:rPr>
        <w:t>sh</w:t>
      </w:r>
      <w:r w:rsidRPr="0B7BF902" w:rsidR="23C22942">
        <w:rPr>
          <w:rFonts w:ascii="Arial" w:hAnsi="Arial" w:eastAsia="Arial" w:cs="Arial"/>
          <w:color w:val="auto"/>
          <w:sz w:val="24"/>
          <w:szCs w:val="24"/>
        </w:rPr>
        <w:t xml:space="preserve"> a calm and inviting environment in which pupils feel safe, comfortable, and motivated to learn.</w:t>
      </w:r>
      <w:r w:rsidRPr="0B7BF902" w:rsidR="23C22942">
        <w:rPr>
          <w:rFonts w:ascii="Arial" w:hAnsi="Arial" w:eastAsia="Arial" w:cs="Arial"/>
          <w:color w:val="auto"/>
          <w:sz w:val="24"/>
          <w:szCs w:val="24"/>
        </w:rPr>
        <w:t xml:space="preserve"> Cox (201</w:t>
      </w:r>
      <w:r w:rsidRPr="0B7BF902" w:rsidR="5A54C494">
        <w:rPr>
          <w:rFonts w:ascii="Arial" w:hAnsi="Arial" w:eastAsia="Arial" w:cs="Arial"/>
          <w:color w:val="auto"/>
          <w:sz w:val="24"/>
          <w:szCs w:val="24"/>
        </w:rPr>
        <w:t>9</w:t>
      </w:r>
      <w:r w:rsidRPr="0B7BF902" w:rsidR="23C22942">
        <w:rPr>
          <w:rFonts w:ascii="Arial" w:hAnsi="Arial" w:eastAsia="Arial" w:cs="Arial"/>
          <w:color w:val="auto"/>
          <w:sz w:val="24"/>
          <w:szCs w:val="24"/>
        </w:rPr>
        <w:t xml:space="preserve">) emphasises the importance of considering the classroom layout, including seating arrangements, </w:t>
      </w:r>
      <w:r w:rsidRPr="0B7BF902" w:rsidR="7FEB93AC">
        <w:rPr>
          <w:rFonts w:ascii="Arial" w:hAnsi="Arial" w:eastAsia="Arial" w:cs="Arial"/>
          <w:color w:val="auto"/>
          <w:sz w:val="24"/>
          <w:szCs w:val="24"/>
        </w:rPr>
        <w:t>pupil</w:t>
      </w:r>
      <w:r w:rsidRPr="0B7BF902" w:rsidR="23C22942">
        <w:rPr>
          <w:rFonts w:ascii="Arial" w:hAnsi="Arial" w:eastAsia="Arial" w:cs="Arial"/>
          <w:color w:val="auto"/>
          <w:sz w:val="24"/>
          <w:szCs w:val="24"/>
        </w:rPr>
        <w:t xml:space="preserve"> movement, and the overall atmosphere of the space. Furthermore, it is essential to pay attention to the displays, the materials utilised, and the organisation and location of activities, as these factors contribute to the effectiveness of the learning environment.</w:t>
      </w:r>
      <w:r w:rsidRPr="0B7BF902" w:rsidR="3491E48D">
        <w:rPr>
          <w:rFonts w:ascii="Arial" w:hAnsi="Arial" w:eastAsia="Arial" w:cs="Arial"/>
          <w:color w:val="auto"/>
          <w:sz w:val="24"/>
          <w:szCs w:val="24"/>
        </w:rPr>
        <w:t xml:space="preserve"> </w:t>
      </w:r>
      <w:r w:rsidRPr="0B7BF902" w:rsidR="3491E48D">
        <w:rPr>
          <w:rFonts w:ascii="Arial" w:hAnsi="Arial" w:eastAsia="Arial" w:cs="Arial"/>
          <w:color w:val="auto"/>
          <w:sz w:val="24"/>
          <w:szCs w:val="24"/>
        </w:rPr>
        <w:t>This is significant not only for the pupils but also for educator</w:t>
      </w:r>
      <w:r w:rsidRPr="0B7BF902" w:rsidR="29F650C5">
        <w:rPr>
          <w:rFonts w:ascii="Arial" w:hAnsi="Arial" w:eastAsia="Arial" w:cs="Arial"/>
          <w:color w:val="auto"/>
          <w:sz w:val="24"/>
          <w:szCs w:val="24"/>
        </w:rPr>
        <w:t>s</w:t>
      </w:r>
      <w:r w:rsidRPr="0B7BF902" w:rsidR="3491E48D">
        <w:rPr>
          <w:rFonts w:ascii="Arial" w:hAnsi="Arial" w:eastAsia="Arial" w:cs="Arial"/>
          <w:color w:val="auto"/>
          <w:sz w:val="24"/>
          <w:szCs w:val="24"/>
        </w:rPr>
        <w:t>.</w:t>
      </w:r>
      <w:r w:rsidRPr="0B7BF902" w:rsidR="12450053">
        <w:rPr>
          <w:rFonts w:ascii="Arial" w:hAnsi="Arial" w:eastAsia="Arial" w:cs="Arial"/>
          <w:color w:val="auto"/>
          <w:sz w:val="24"/>
          <w:szCs w:val="24"/>
        </w:rPr>
        <w:t xml:space="preserve"> </w:t>
      </w:r>
      <w:r w:rsidRPr="0B7BF902" w:rsidR="22BFBFFA">
        <w:rPr>
          <w:rFonts w:ascii="Arial" w:hAnsi="Arial" w:eastAsia="Arial" w:cs="Arial"/>
          <w:sz w:val="24"/>
          <w:szCs w:val="24"/>
        </w:rPr>
        <w:t>According t</w:t>
      </w:r>
      <w:r w:rsidRPr="0B7BF902" w:rsidR="22BFBFFA">
        <w:rPr>
          <w:rFonts w:ascii="Arial" w:hAnsi="Arial" w:eastAsia="Arial" w:cs="Arial"/>
          <w:sz w:val="24"/>
          <w:szCs w:val="24"/>
        </w:rPr>
        <w:t xml:space="preserve">o </w:t>
      </w:r>
      <w:r w:rsidRPr="0B7BF902" w:rsidR="22BFBFFA">
        <w:rPr>
          <w:rFonts w:ascii="Arial" w:hAnsi="Arial" w:eastAsia="Arial" w:cs="Arial"/>
          <w:sz w:val="24"/>
          <w:szCs w:val="24"/>
        </w:rPr>
        <w:t>Mels</w:t>
      </w:r>
      <w:r w:rsidRPr="0B7BF902" w:rsidR="22BFBFFA">
        <w:rPr>
          <w:rFonts w:ascii="Arial" w:hAnsi="Arial" w:eastAsia="Arial" w:cs="Arial"/>
          <w:sz w:val="24"/>
          <w:szCs w:val="24"/>
        </w:rPr>
        <w:t>ar</w:t>
      </w:r>
      <w:r w:rsidRPr="0B7BF902" w:rsidR="22BFBFFA">
        <w:rPr>
          <w:rFonts w:ascii="Arial" w:hAnsi="Arial" w:eastAsia="Arial" w:cs="Arial"/>
          <w:sz w:val="24"/>
          <w:szCs w:val="24"/>
        </w:rPr>
        <w:t xml:space="preserve"> (2014), </w:t>
      </w:r>
      <w:r w:rsidRPr="0B7BF902" w:rsidR="7A38D978">
        <w:rPr>
          <w:rFonts w:ascii="Arial" w:hAnsi="Arial" w:eastAsia="Arial" w:cs="Arial"/>
          <w:sz w:val="24"/>
          <w:szCs w:val="24"/>
        </w:rPr>
        <w:t>educators</w:t>
      </w:r>
      <w:r w:rsidRPr="0B7BF902" w:rsidR="22BFBFFA">
        <w:rPr>
          <w:rFonts w:ascii="Arial" w:hAnsi="Arial" w:eastAsia="Arial" w:cs="Arial"/>
          <w:sz w:val="24"/>
          <w:szCs w:val="24"/>
        </w:rPr>
        <w:t xml:space="preserve"> mus</w:t>
      </w:r>
      <w:r w:rsidRPr="0B7BF902" w:rsidR="22BFBFFA">
        <w:rPr>
          <w:rFonts w:ascii="Arial" w:hAnsi="Arial" w:eastAsia="Arial" w:cs="Arial"/>
          <w:sz w:val="24"/>
          <w:szCs w:val="24"/>
        </w:rPr>
        <w:t xml:space="preserve">t </w:t>
      </w:r>
      <w:r w:rsidRPr="0B7BF902" w:rsidR="22BFBFFA">
        <w:rPr>
          <w:rFonts w:ascii="Arial" w:hAnsi="Arial" w:eastAsia="Arial" w:cs="Arial"/>
          <w:sz w:val="24"/>
          <w:szCs w:val="24"/>
        </w:rPr>
        <w:t>mainta</w:t>
      </w:r>
      <w:r w:rsidRPr="0B7BF902" w:rsidR="22BFBFFA">
        <w:rPr>
          <w:rFonts w:ascii="Arial" w:hAnsi="Arial" w:eastAsia="Arial" w:cs="Arial"/>
          <w:sz w:val="24"/>
          <w:szCs w:val="24"/>
        </w:rPr>
        <w:t>in</w:t>
      </w:r>
      <w:r w:rsidRPr="0B7BF902" w:rsidR="22BFBFFA">
        <w:rPr>
          <w:rFonts w:ascii="Arial" w:hAnsi="Arial" w:eastAsia="Arial" w:cs="Arial"/>
          <w:sz w:val="24"/>
          <w:szCs w:val="24"/>
        </w:rPr>
        <w:t xml:space="preserve"> a comprehensive view of all activitie</w:t>
      </w:r>
      <w:r w:rsidRPr="0B7BF902" w:rsidR="22BFBFFA">
        <w:rPr>
          <w:rFonts w:ascii="Arial" w:hAnsi="Arial" w:eastAsia="Arial" w:cs="Arial"/>
          <w:sz w:val="24"/>
          <w:szCs w:val="24"/>
        </w:rPr>
        <w:t xml:space="preserve">s </w:t>
      </w:r>
      <w:r w:rsidRPr="0B7BF902" w:rsidR="62F754D1">
        <w:rPr>
          <w:rFonts w:ascii="Arial" w:hAnsi="Arial" w:eastAsia="Arial" w:cs="Arial"/>
          <w:sz w:val="24"/>
          <w:szCs w:val="24"/>
        </w:rPr>
        <w:t>always taking place in the classroom</w:t>
      </w:r>
      <w:r w:rsidRPr="0B7BF902" w:rsidR="22BFBFFA">
        <w:rPr>
          <w:rFonts w:ascii="Arial" w:hAnsi="Arial" w:eastAsia="Arial" w:cs="Arial"/>
          <w:sz w:val="24"/>
          <w:szCs w:val="24"/>
        </w:rPr>
        <w:t xml:space="preserve">. It is essential for educators to arrange desks and furniture in a manner that allows them to see all </w:t>
      </w:r>
      <w:r w:rsidRPr="0B7BF902" w:rsidR="112560B1">
        <w:rPr>
          <w:rFonts w:ascii="Arial" w:hAnsi="Arial" w:eastAsia="Arial" w:cs="Arial"/>
          <w:sz w:val="24"/>
          <w:szCs w:val="24"/>
        </w:rPr>
        <w:t>pupils</w:t>
      </w:r>
      <w:r w:rsidRPr="0B7BF902" w:rsidR="22BFBFFA">
        <w:rPr>
          <w:rFonts w:ascii="Arial" w:hAnsi="Arial" w:eastAsia="Arial" w:cs="Arial"/>
          <w:sz w:val="24"/>
          <w:szCs w:val="24"/>
        </w:rPr>
        <w:t xml:space="preserve"> clearly. This setup is vital for ensuring </w:t>
      </w:r>
      <w:r w:rsidRPr="0B7BF902" w:rsidR="744DF314">
        <w:rPr>
          <w:rFonts w:ascii="Arial" w:hAnsi="Arial" w:eastAsia="Arial" w:cs="Arial"/>
          <w:sz w:val="24"/>
          <w:szCs w:val="24"/>
        </w:rPr>
        <w:t>pupils</w:t>
      </w:r>
      <w:r w:rsidRPr="0B7BF902" w:rsidR="22BFBFFA">
        <w:rPr>
          <w:rFonts w:ascii="Arial" w:hAnsi="Arial" w:eastAsia="Arial" w:cs="Arial"/>
          <w:sz w:val="24"/>
          <w:szCs w:val="24"/>
        </w:rPr>
        <w:t>' safety and for effectivel</w:t>
      </w:r>
      <w:r w:rsidRPr="0B7BF902" w:rsidR="22BFBFFA">
        <w:rPr>
          <w:rFonts w:ascii="Arial" w:hAnsi="Arial" w:eastAsia="Arial" w:cs="Arial"/>
          <w:sz w:val="24"/>
          <w:szCs w:val="24"/>
        </w:rPr>
        <w:t xml:space="preserve">y </w:t>
      </w:r>
      <w:r w:rsidRPr="0B7BF902" w:rsidR="22BFBFFA">
        <w:rPr>
          <w:rFonts w:ascii="Arial" w:hAnsi="Arial" w:eastAsia="Arial" w:cs="Arial"/>
          <w:sz w:val="24"/>
          <w:szCs w:val="24"/>
        </w:rPr>
        <w:t>monitori</w:t>
      </w:r>
      <w:r w:rsidRPr="0B7BF902" w:rsidR="22BFBFFA">
        <w:rPr>
          <w:rFonts w:ascii="Arial" w:hAnsi="Arial" w:eastAsia="Arial" w:cs="Arial"/>
          <w:sz w:val="24"/>
          <w:szCs w:val="24"/>
        </w:rPr>
        <w:t>ng</w:t>
      </w:r>
      <w:r w:rsidRPr="0B7BF902" w:rsidR="22BFBFFA">
        <w:rPr>
          <w:rFonts w:ascii="Arial" w:hAnsi="Arial" w:eastAsia="Arial" w:cs="Arial"/>
          <w:sz w:val="24"/>
          <w:szCs w:val="24"/>
        </w:rPr>
        <w:t xml:space="preserve"> their behaviour. When educators ca</w:t>
      </w:r>
      <w:r w:rsidRPr="0B7BF902" w:rsidR="22BFBFFA">
        <w:rPr>
          <w:rFonts w:ascii="Arial" w:hAnsi="Arial" w:eastAsia="Arial" w:cs="Arial"/>
          <w:sz w:val="24"/>
          <w:szCs w:val="24"/>
        </w:rPr>
        <w:t xml:space="preserve">n </w:t>
      </w:r>
      <w:r w:rsidRPr="0B7BF902" w:rsidR="22BFBFFA">
        <w:rPr>
          <w:rFonts w:ascii="Arial" w:hAnsi="Arial" w:eastAsia="Arial" w:cs="Arial"/>
          <w:sz w:val="24"/>
          <w:szCs w:val="24"/>
        </w:rPr>
        <w:t>obser</w:t>
      </w:r>
      <w:r w:rsidRPr="0B7BF902" w:rsidR="22BFBFFA">
        <w:rPr>
          <w:rFonts w:ascii="Arial" w:hAnsi="Arial" w:eastAsia="Arial" w:cs="Arial"/>
          <w:sz w:val="24"/>
          <w:szCs w:val="24"/>
        </w:rPr>
        <w:t>ve</w:t>
      </w:r>
      <w:r w:rsidRPr="0B7BF902" w:rsidR="22BFBFFA">
        <w:rPr>
          <w:rFonts w:ascii="Arial" w:hAnsi="Arial" w:eastAsia="Arial" w:cs="Arial"/>
          <w:sz w:val="24"/>
          <w:szCs w:val="24"/>
        </w:rPr>
        <w:t xml:space="preserve"> the entire classroom and are assured that all </w:t>
      </w:r>
      <w:r w:rsidRPr="0B7BF902" w:rsidR="6722B78D">
        <w:rPr>
          <w:rFonts w:ascii="Arial" w:hAnsi="Arial" w:eastAsia="Arial" w:cs="Arial"/>
          <w:sz w:val="24"/>
          <w:szCs w:val="24"/>
        </w:rPr>
        <w:t>pupils</w:t>
      </w:r>
      <w:r w:rsidRPr="0B7BF902" w:rsidR="22BFBFFA">
        <w:rPr>
          <w:rFonts w:ascii="Arial" w:hAnsi="Arial" w:eastAsia="Arial" w:cs="Arial"/>
          <w:sz w:val="24"/>
          <w:szCs w:val="24"/>
        </w:rPr>
        <w:t xml:space="preserve"> are safe and engaged in their learning, they are better equipped to address minor off-task behaviours before they develop into more significant concerns.</w:t>
      </w:r>
      <w:r w:rsidRPr="0B7BF902" w:rsidR="2FAA0975">
        <w:rPr>
          <w:rFonts w:ascii="Arial" w:hAnsi="Arial" w:eastAsia="Arial" w:cs="Arial"/>
          <w:sz w:val="24"/>
          <w:szCs w:val="24"/>
        </w:rPr>
        <w:t xml:space="preserve"> </w:t>
      </w:r>
    </w:p>
    <w:p w:rsidR="4B8D970F" w:rsidP="0B7BF902" w:rsidRDefault="4B8D970F" w14:paraId="4BC13E73" w14:textId="794AB77C">
      <w:pPr>
        <w:pStyle w:val="Normal"/>
        <w:spacing w:before="240" w:beforeAutospacing="off" w:after="240" w:afterAutospacing="off" w:line="360" w:lineRule="auto"/>
        <w:jc w:val="left"/>
        <w:rPr>
          <w:rFonts w:ascii="Arial" w:hAnsi="Arial" w:eastAsia="Arial" w:cs="Arial"/>
          <w:noProof w:val="0"/>
          <w:sz w:val="24"/>
          <w:szCs w:val="24"/>
          <w:lang w:val="en-GB"/>
        </w:rPr>
      </w:pPr>
      <w:r w:rsidRPr="0B7BF902" w:rsidR="1C877990">
        <w:rPr>
          <w:rFonts w:ascii="Arial" w:hAnsi="Arial" w:eastAsia="Arial" w:cs="Arial"/>
          <w:sz w:val="24"/>
          <w:szCs w:val="24"/>
        </w:rPr>
        <w:t xml:space="preserve">In addition to the environment, </w:t>
      </w:r>
      <w:r w:rsidRPr="0B7BF902" w:rsidR="1ED65B4D">
        <w:rPr>
          <w:rFonts w:ascii="Arial" w:hAnsi="Arial" w:eastAsia="Arial" w:cs="Arial"/>
          <w:sz w:val="24"/>
          <w:szCs w:val="24"/>
        </w:rPr>
        <w:t>well-established</w:t>
      </w:r>
      <w:r w:rsidRPr="0B7BF902" w:rsidR="1C877990">
        <w:rPr>
          <w:rFonts w:ascii="Arial" w:hAnsi="Arial" w:eastAsia="Arial" w:cs="Arial"/>
          <w:sz w:val="24"/>
          <w:szCs w:val="24"/>
        </w:rPr>
        <w:t xml:space="preserve"> routines are also fundamental within a classroom setting. </w:t>
      </w:r>
      <w:r w:rsidRPr="0B7BF902" w:rsidR="5936F51B">
        <w:rPr>
          <w:rFonts w:ascii="Arial" w:hAnsi="Arial" w:eastAsia="Arial" w:cs="Arial"/>
          <w:sz w:val="24"/>
          <w:szCs w:val="24"/>
        </w:rPr>
        <w:t xml:space="preserve">Cowley (2024) describes how routines can provide pupils with a sense of security and simultaneously improve their overall safety. </w:t>
      </w:r>
      <w:r w:rsidRPr="0B7BF902" w:rsidR="32458E66">
        <w:rPr>
          <w:rFonts w:ascii="Arial" w:hAnsi="Arial" w:eastAsia="Arial" w:cs="Arial"/>
          <w:sz w:val="24"/>
          <w:szCs w:val="24"/>
        </w:rPr>
        <w:t xml:space="preserve">Routines can also alleviate anxiety, as pupils are aware of what to expect daily. </w:t>
      </w:r>
      <w:r w:rsidRPr="0B7BF902" w:rsidR="3B5021FA">
        <w:rPr>
          <w:rFonts w:ascii="Arial" w:hAnsi="Arial" w:eastAsia="Arial" w:cs="Arial"/>
          <w:sz w:val="24"/>
          <w:szCs w:val="24"/>
        </w:rPr>
        <w:t xml:space="preserve">According to Archer </w:t>
      </w:r>
      <w:r w:rsidRPr="0B7BF902" w:rsidR="68804CB1">
        <w:rPr>
          <w:rFonts w:ascii="Arial" w:hAnsi="Arial" w:eastAsia="Arial" w:cs="Arial"/>
          <w:sz w:val="24"/>
          <w:szCs w:val="24"/>
        </w:rPr>
        <w:t>and</w:t>
      </w:r>
      <w:r w:rsidRPr="0B7BF902" w:rsidR="3B5021FA">
        <w:rPr>
          <w:rFonts w:ascii="Arial" w:hAnsi="Arial" w:eastAsia="Arial" w:cs="Arial"/>
          <w:sz w:val="24"/>
          <w:szCs w:val="24"/>
        </w:rPr>
        <w:t xml:space="preserve"> Hughes (2011) clear and consistent routines allow pupils to navigate them on their own with minimal intervention</w:t>
      </w:r>
      <w:r w:rsidRPr="0B7BF902" w:rsidR="4E086433">
        <w:rPr>
          <w:rFonts w:ascii="Arial" w:hAnsi="Arial" w:eastAsia="Arial" w:cs="Arial"/>
          <w:sz w:val="24"/>
          <w:szCs w:val="24"/>
        </w:rPr>
        <w:t xml:space="preserve"> from the educator</w:t>
      </w:r>
      <w:r w:rsidRPr="0B7BF902" w:rsidR="3B5021FA">
        <w:rPr>
          <w:rFonts w:ascii="Arial" w:hAnsi="Arial" w:eastAsia="Arial" w:cs="Arial"/>
          <w:sz w:val="24"/>
          <w:szCs w:val="24"/>
        </w:rPr>
        <w:t>, which decreases disruptions and maximi</w:t>
      </w:r>
      <w:r w:rsidRPr="0B7BF902" w:rsidR="2E31066A">
        <w:rPr>
          <w:rFonts w:ascii="Arial" w:hAnsi="Arial" w:eastAsia="Arial" w:cs="Arial"/>
          <w:sz w:val="24"/>
          <w:szCs w:val="24"/>
        </w:rPr>
        <w:t>s</w:t>
      </w:r>
      <w:r w:rsidRPr="0B7BF902" w:rsidR="3B5021FA">
        <w:rPr>
          <w:rFonts w:ascii="Arial" w:hAnsi="Arial" w:eastAsia="Arial" w:cs="Arial"/>
          <w:sz w:val="24"/>
          <w:szCs w:val="24"/>
        </w:rPr>
        <w:t xml:space="preserve">es </w:t>
      </w:r>
      <w:r w:rsidRPr="0B7BF902" w:rsidR="524374A1">
        <w:rPr>
          <w:rFonts w:ascii="Arial" w:hAnsi="Arial" w:eastAsia="Arial" w:cs="Arial"/>
          <w:sz w:val="24"/>
          <w:szCs w:val="24"/>
        </w:rPr>
        <w:t>teaching</w:t>
      </w:r>
      <w:r w:rsidRPr="0B7BF902" w:rsidR="3B5021FA">
        <w:rPr>
          <w:rFonts w:ascii="Arial" w:hAnsi="Arial" w:eastAsia="Arial" w:cs="Arial"/>
          <w:sz w:val="24"/>
          <w:szCs w:val="24"/>
        </w:rPr>
        <w:t xml:space="preserve"> time</w:t>
      </w:r>
      <w:r w:rsidRPr="0B7BF902" w:rsidR="4FC1BA7A">
        <w:rPr>
          <w:rFonts w:ascii="Arial" w:hAnsi="Arial" w:eastAsia="Arial" w:cs="Arial"/>
          <w:sz w:val="24"/>
          <w:szCs w:val="24"/>
        </w:rPr>
        <w:t>.</w:t>
      </w:r>
      <w:r w:rsidRPr="0B7BF902" w:rsidR="5AC5EEA1">
        <w:rPr>
          <w:rFonts w:ascii="Arial" w:hAnsi="Arial" w:eastAsia="Arial" w:cs="Arial"/>
          <w:sz w:val="24"/>
          <w:szCs w:val="24"/>
        </w:rPr>
        <w:t xml:space="preserve"> Consistent routines promote a positive learning environment by </w:t>
      </w:r>
      <w:r w:rsidRPr="0B7BF902" w:rsidR="5AC5EEA1">
        <w:rPr>
          <w:rFonts w:ascii="Arial" w:hAnsi="Arial" w:eastAsia="Arial" w:cs="Arial"/>
          <w:sz w:val="24"/>
          <w:szCs w:val="24"/>
        </w:rPr>
        <w:t>establishing</w:t>
      </w:r>
      <w:r w:rsidRPr="0B7BF902" w:rsidR="5AC5EEA1">
        <w:rPr>
          <w:rFonts w:ascii="Arial" w:hAnsi="Arial" w:eastAsia="Arial" w:cs="Arial"/>
          <w:sz w:val="24"/>
          <w:szCs w:val="24"/>
        </w:rPr>
        <w:t xml:space="preserve"> order and structure. When pupils know what to </w:t>
      </w:r>
      <w:r w:rsidRPr="0B7BF902" w:rsidR="5AC5EEA1">
        <w:rPr>
          <w:rFonts w:ascii="Arial" w:hAnsi="Arial" w:eastAsia="Arial" w:cs="Arial"/>
          <w:sz w:val="24"/>
          <w:szCs w:val="24"/>
        </w:rPr>
        <w:t>anticipate</w:t>
      </w:r>
      <w:r w:rsidRPr="0B7BF902" w:rsidR="5AC5EEA1">
        <w:rPr>
          <w:rFonts w:ascii="Arial" w:hAnsi="Arial" w:eastAsia="Arial" w:cs="Arial"/>
          <w:sz w:val="24"/>
          <w:szCs w:val="24"/>
        </w:rPr>
        <w:t>, they tend to engage more fully and focus better on their learning. This supportive atmosphere can lead to greater pupil achievement, better behavio</w:t>
      </w:r>
      <w:r w:rsidRPr="0B7BF902" w:rsidR="4BAD561A">
        <w:rPr>
          <w:rFonts w:ascii="Arial" w:hAnsi="Arial" w:eastAsia="Arial" w:cs="Arial"/>
          <w:sz w:val="24"/>
          <w:szCs w:val="24"/>
        </w:rPr>
        <w:t>u</w:t>
      </w:r>
      <w:r w:rsidRPr="0B7BF902" w:rsidR="5AC5EEA1">
        <w:rPr>
          <w:rFonts w:ascii="Arial" w:hAnsi="Arial" w:eastAsia="Arial" w:cs="Arial"/>
          <w:sz w:val="24"/>
          <w:szCs w:val="24"/>
        </w:rPr>
        <w:t>r, and stronger connections between</w:t>
      </w:r>
      <w:r w:rsidRPr="0B7BF902" w:rsidR="206C95AF">
        <w:rPr>
          <w:rFonts w:ascii="Arial" w:hAnsi="Arial" w:eastAsia="Arial" w:cs="Arial"/>
          <w:sz w:val="24"/>
          <w:szCs w:val="24"/>
        </w:rPr>
        <w:t xml:space="preserve"> educators</w:t>
      </w:r>
      <w:r w:rsidRPr="0B7BF902" w:rsidR="5AC5EEA1">
        <w:rPr>
          <w:rFonts w:ascii="Arial" w:hAnsi="Arial" w:eastAsia="Arial" w:cs="Arial"/>
          <w:sz w:val="24"/>
          <w:szCs w:val="24"/>
        </w:rPr>
        <w:t xml:space="preserve"> and </w:t>
      </w:r>
      <w:r w:rsidRPr="0B7BF902" w:rsidR="61293416">
        <w:rPr>
          <w:rFonts w:ascii="Arial" w:hAnsi="Arial" w:eastAsia="Arial" w:cs="Arial"/>
          <w:sz w:val="24"/>
          <w:szCs w:val="24"/>
        </w:rPr>
        <w:t>pupils</w:t>
      </w:r>
      <w:r w:rsidRPr="0B7BF902" w:rsidR="5AC5EEA1">
        <w:rPr>
          <w:rFonts w:ascii="Arial" w:hAnsi="Arial" w:eastAsia="Arial" w:cs="Arial"/>
          <w:sz w:val="24"/>
          <w:szCs w:val="24"/>
        </w:rPr>
        <w:t>.</w:t>
      </w:r>
      <w:r w:rsidRPr="0B7BF902" w:rsidR="7726FD73">
        <w:rPr>
          <w:rFonts w:ascii="Arial" w:hAnsi="Arial" w:eastAsia="Arial" w:cs="Arial"/>
          <w:sz w:val="24"/>
          <w:szCs w:val="24"/>
        </w:rPr>
        <w:t xml:space="preserve"> </w:t>
      </w:r>
      <w:r w:rsidRPr="0B7BF902" w:rsidR="27DC77B4">
        <w:rPr>
          <w:rFonts w:ascii="Arial" w:hAnsi="Arial" w:eastAsia="Arial" w:cs="Arial"/>
          <w:sz w:val="24"/>
          <w:szCs w:val="24"/>
        </w:rPr>
        <w:t xml:space="preserve">In addition to </w:t>
      </w:r>
      <w:r w:rsidRPr="0B7BF902" w:rsidR="27DC77B4">
        <w:rPr>
          <w:rFonts w:ascii="Arial" w:hAnsi="Arial" w:eastAsia="Arial" w:cs="Arial"/>
          <w:sz w:val="24"/>
          <w:szCs w:val="24"/>
        </w:rPr>
        <w:t>establishing</w:t>
      </w:r>
      <w:r w:rsidRPr="0B7BF902" w:rsidR="27DC77B4">
        <w:rPr>
          <w:rFonts w:ascii="Arial" w:hAnsi="Arial" w:eastAsia="Arial" w:cs="Arial"/>
          <w:sz w:val="24"/>
          <w:szCs w:val="24"/>
        </w:rPr>
        <w:t xml:space="preserve"> a consistent routine, it is equally important to </w:t>
      </w:r>
      <w:r w:rsidRPr="0B7BF902" w:rsidR="27DC77B4">
        <w:rPr>
          <w:rFonts w:ascii="Arial" w:hAnsi="Arial" w:eastAsia="Arial" w:cs="Arial"/>
          <w:sz w:val="24"/>
          <w:szCs w:val="24"/>
        </w:rPr>
        <w:t>maintain</w:t>
      </w:r>
      <w:r w:rsidRPr="0B7BF902" w:rsidR="27DC77B4">
        <w:rPr>
          <w:rFonts w:ascii="Arial" w:hAnsi="Arial" w:eastAsia="Arial" w:cs="Arial"/>
          <w:sz w:val="24"/>
          <w:szCs w:val="24"/>
        </w:rPr>
        <w:t xml:space="preserve"> </w:t>
      </w:r>
      <w:r w:rsidRPr="0B7BF902" w:rsidR="5479E5F8">
        <w:rPr>
          <w:rFonts w:ascii="Arial" w:hAnsi="Arial" w:eastAsia="Arial" w:cs="Arial"/>
          <w:sz w:val="24"/>
          <w:szCs w:val="24"/>
        </w:rPr>
        <w:t xml:space="preserve">a consistent routine. </w:t>
      </w:r>
      <w:r w:rsidRPr="0B7BF902" w:rsidR="5FAC993A">
        <w:rPr>
          <w:rFonts w:ascii="Arial" w:hAnsi="Arial" w:eastAsia="Arial" w:cs="Arial"/>
          <w:sz w:val="24"/>
          <w:szCs w:val="24"/>
        </w:rPr>
        <w:t>To achieve this, c</w:t>
      </w:r>
      <w:r w:rsidRPr="0B7BF902" w:rsidR="134235F3">
        <w:rPr>
          <w:rFonts w:ascii="Arial" w:hAnsi="Arial" w:eastAsia="Arial" w:cs="Arial"/>
          <w:sz w:val="24"/>
          <w:szCs w:val="24"/>
        </w:rPr>
        <w:t xml:space="preserve">lassroom rules must be consistently enforced to uphold the structure and predictability of the learning environment. It is important to communicate rules clearly and assertively, while also implementing </w:t>
      </w:r>
      <w:r w:rsidRPr="0B7BF902" w:rsidR="134235F3">
        <w:rPr>
          <w:rFonts w:ascii="Arial" w:hAnsi="Arial" w:eastAsia="Arial" w:cs="Arial"/>
          <w:sz w:val="24"/>
          <w:szCs w:val="24"/>
        </w:rPr>
        <w:t>appropriate consequences</w:t>
      </w:r>
      <w:r w:rsidRPr="0B7BF902" w:rsidR="134235F3">
        <w:rPr>
          <w:rFonts w:ascii="Arial" w:hAnsi="Arial" w:eastAsia="Arial" w:cs="Arial"/>
          <w:sz w:val="24"/>
          <w:szCs w:val="24"/>
        </w:rPr>
        <w:t xml:space="preserve"> for </w:t>
      </w:r>
      <w:r w:rsidRPr="0B7BF902" w:rsidR="1EED55D5">
        <w:rPr>
          <w:rFonts w:ascii="Arial" w:hAnsi="Arial" w:eastAsia="Arial" w:cs="Arial"/>
          <w:sz w:val="24"/>
          <w:szCs w:val="24"/>
        </w:rPr>
        <w:t>pupils</w:t>
      </w:r>
      <w:r w:rsidRPr="0B7BF902" w:rsidR="134235F3">
        <w:rPr>
          <w:rFonts w:ascii="Arial" w:hAnsi="Arial" w:eastAsia="Arial" w:cs="Arial"/>
          <w:sz w:val="24"/>
          <w:szCs w:val="24"/>
        </w:rPr>
        <w:t xml:space="preserve"> who </w:t>
      </w:r>
      <w:r w:rsidRPr="0B7BF902" w:rsidR="134235F3">
        <w:rPr>
          <w:rFonts w:ascii="Arial" w:hAnsi="Arial" w:eastAsia="Arial" w:cs="Arial"/>
          <w:sz w:val="24"/>
          <w:szCs w:val="24"/>
        </w:rPr>
        <w:t>fail to</w:t>
      </w:r>
      <w:r w:rsidRPr="0B7BF902" w:rsidR="134235F3">
        <w:rPr>
          <w:rFonts w:ascii="Arial" w:hAnsi="Arial" w:eastAsia="Arial" w:cs="Arial"/>
          <w:sz w:val="24"/>
          <w:szCs w:val="24"/>
        </w:rPr>
        <w:t xml:space="preserve"> </w:t>
      </w:r>
      <w:r w:rsidRPr="0B7BF902" w:rsidR="20E66B90">
        <w:rPr>
          <w:rFonts w:ascii="Arial" w:hAnsi="Arial" w:eastAsia="Arial" w:cs="Arial"/>
          <w:sz w:val="24"/>
          <w:szCs w:val="24"/>
        </w:rPr>
        <w:t>follow</w:t>
      </w:r>
      <w:r w:rsidRPr="0B7BF902" w:rsidR="134235F3">
        <w:rPr>
          <w:rFonts w:ascii="Arial" w:hAnsi="Arial" w:eastAsia="Arial" w:cs="Arial"/>
          <w:sz w:val="24"/>
          <w:szCs w:val="24"/>
        </w:rPr>
        <w:t xml:space="preserve"> them.</w:t>
      </w:r>
      <w:r w:rsidRPr="0B7BF902" w:rsidR="7406D941">
        <w:rPr>
          <w:rFonts w:ascii="Arial" w:hAnsi="Arial" w:eastAsia="Arial" w:cs="Arial"/>
          <w:sz w:val="24"/>
          <w:szCs w:val="24"/>
        </w:rPr>
        <w:t xml:space="preserve"> </w:t>
      </w:r>
      <w:r w:rsidRPr="0B7BF902" w:rsidR="7E5B5DE8">
        <w:rPr>
          <w:rFonts w:ascii="Arial" w:hAnsi="Arial" w:eastAsia="Arial" w:cs="Arial"/>
          <w:sz w:val="24"/>
          <w:szCs w:val="24"/>
        </w:rPr>
        <w:t>It is also essential to prepare in advance for transitions and to effectively communicate any changes or updates to routines to pupils (</w:t>
      </w:r>
      <w:r w:rsidRPr="0B7BF902" w:rsidR="003CE1E6">
        <w:rPr>
          <w:rFonts w:ascii="Arial" w:hAnsi="Arial" w:eastAsia="Arial" w:cs="Arial"/>
          <w:sz w:val="24"/>
          <w:szCs w:val="24"/>
        </w:rPr>
        <w:t>Teach Empowered, 2023).</w:t>
      </w:r>
      <w:r w:rsidRPr="0B7BF902" w:rsidR="18AB7D1C">
        <w:rPr>
          <w:rFonts w:ascii="Arial" w:hAnsi="Arial" w:eastAsia="Arial" w:cs="Arial"/>
          <w:sz w:val="24"/>
          <w:szCs w:val="24"/>
        </w:rPr>
        <w:t xml:space="preserve"> </w:t>
      </w:r>
    </w:p>
    <w:p w:rsidR="0B7BF902" w:rsidP="0B7BF902" w:rsidRDefault="0B7BF902" w14:paraId="3B185504" w14:textId="0675DEA2">
      <w:pPr>
        <w:pStyle w:val="Normal"/>
        <w:spacing w:before="240" w:beforeAutospacing="off" w:after="240" w:afterAutospacing="off" w:line="360" w:lineRule="auto"/>
        <w:jc w:val="left"/>
        <w:rPr>
          <w:rFonts w:ascii="Arial" w:hAnsi="Arial" w:eastAsia="Arial" w:cs="Arial"/>
          <w:sz w:val="24"/>
          <w:szCs w:val="24"/>
        </w:rPr>
      </w:pPr>
    </w:p>
    <w:p w:rsidR="1B14F203" w:rsidP="3C73E000" w:rsidRDefault="1B14F203" w14:paraId="42906541" w14:textId="3DB3DDB0">
      <w:pPr>
        <w:pStyle w:val="Normal"/>
        <w:spacing w:before="240" w:beforeAutospacing="off" w:after="240" w:afterAutospacing="off" w:line="360" w:lineRule="auto"/>
        <w:jc w:val="left"/>
        <w:rPr>
          <w:rFonts w:ascii="Arial" w:hAnsi="Arial" w:eastAsia="Arial" w:cs="Arial"/>
          <w:sz w:val="24"/>
          <w:szCs w:val="24"/>
        </w:rPr>
      </w:pPr>
      <w:r w:rsidRPr="0B7BF902" w:rsidR="53F73D6E">
        <w:rPr>
          <w:rFonts w:ascii="Arial" w:hAnsi="Arial" w:eastAsia="Arial" w:cs="Arial"/>
          <w:sz w:val="24"/>
          <w:szCs w:val="24"/>
        </w:rPr>
        <w:t xml:space="preserve">While it is vital for educators to </w:t>
      </w:r>
      <w:r w:rsidRPr="0B7BF902" w:rsidR="53F73D6E">
        <w:rPr>
          <w:rFonts w:ascii="Arial" w:hAnsi="Arial" w:eastAsia="Arial" w:cs="Arial"/>
          <w:sz w:val="24"/>
          <w:szCs w:val="24"/>
        </w:rPr>
        <w:t>establish</w:t>
      </w:r>
      <w:r w:rsidRPr="0B7BF902" w:rsidR="53F73D6E">
        <w:rPr>
          <w:rFonts w:ascii="Arial" w:hAnsi="Arial" w:eastAsia="Arial" w:cs="Arial"/>
          <w:sz w:val="24"/>
          <w:szCs w:val="24"/>
        </w:rPr>
        <w:t xml:space="preserve"> consistent routines, procedures, and rules, </w:t>
      </w:r>
      <w:r w:rsidRPr="0B7BF902" w:rsidR="53F73D6E">
        <w:rPr>
          <w:rFonts w:ascii="Arial" w:hAnsi="Arial" w:eastAsia="Arial" w:cs="Arial"/>
          <w:sz w:val="24"/>
          <w:szCs w:val="24"/>
        </w:rPr>
        <w:t>maintaining</w:t>
      </w:r>
      <w:r w:rsidRPr="0B7BF902" w:rsidR="53F73D6E">
        <w:rPr>
          <w:rFonts w:ascii="Arial" w:hAnsi="Arial" w:eastAsia="Arial" w:cs="Arial"/>
          <w:sz w:val="24"/>
          <w:szCs w:val="24"/>
        </w:rPr>
        <w:t xml:space="preserve"> flexibility is equally important. Flexibility and adaptability enable educators to respond effectively to unforeseen circumstances and address the individual needs of each </w:t>
      </w:r>
      <w:r w:rsidRPr="0B7BF902" w:rsidR="7B6B8E95">
        <w:rPr>
          <w:rFonts w:ascii="Arial" w:hAnsi="Arial" w:eastAsia="Arial" w:cs="Arial"/>
          <w:sz w:val="24"/>
          <w:szCs w:val="24"/>
        </w:rPr>
        <w:t>pupil</w:t>
      </w:r>
      <w:r w:rsidRPr="0B7BF902" w:rsidR="53F73D6E">
        <w:rPr>
          <w:rFonts w:ascii="Arial" w:hAnsi="Arial" w:eastAsia="Arial" w:cs="Arial"/>
          <w:sz w:val="24"/>
          <w:szCs w:val="24"/>
        </w:rPr>
        <w:t>. By adjusting lesson plans, educators can consider different learning styles and unique personalities.</w:t>
      </w:r>
      <w:r w:rsidRPr="0B7BF902" w:rsidR="5CD253D0">
        <w:rPr>
          <w:rFonts w:ascii="Arial" w:hAnsi="Arial" w:eastAsia="Arial" w:cs="Arial"/>
          <w:color w:val="auto"/>
          <w:sz w:val="24"/>
          <w:szCs w:val="24"/>
        </w:rPr>
        <w:t xml:space="preserve"> </w:t>
      </w:r>
      <w:r w:rsidRPr="0B7BF902" w:rsidR="57E44F1B">
        <w:rPr>
          <w:rFonts w:ascii="Arial" w:hAnsi="Arial" w:eastAsia="Arial" w:cs="Arial"/>
          <w:color w:val="auto"/>
          <w:sz w:val="24"/>
          <w:szCs w:val="24"/>
        </w:rPr>
        <w:t xml:space="preserve">Teachable (2023) explains that there are </w:t>
      </w:r>
      <w:r w:rsidRPr="0B7BF902" w:rsidR="108D214D">
        <w:rPr>
          <w:rFonts w:ascii="Arial" w:hAnsi="Arial" w:eastAsia="Arial" w:cs="Arial"/>
          <w:color w:val="auto"/>
          <w:sz w:val="24"/>
          <w:szCs w:val="24"/>
        </w:rPr>
        <w:t>four to seven learning styles</w:t>
      </w:r>
      <w:r w:rsidRPr="0B7BF902" w:rsidR="574C2878">
        <w:rPr>
          <w:rFonts w:ascii="Arial" w:hAnsi="Arial" w:eastAsia="Arial" w:cs="Arial"/>
          <w:color w:val="auto"/>
          <w:sz w:val="24"/>
          <w:szCs w:val="24"/>
        </w:rPr>
        <w:t xml:space="preserve"> including the</w:t>
      </w:r>
      <w:r w:rsidRPr="0B7BF902" w:rsidR="022527F7">
        <w:rPr>
          <w:rFonts w:ascii="Arial" w:hAnsi="Arial" w:eastAsia="Arial" w:cs="Arial"/>
          <w:color w:val="auto"/>
          <w:sz w:val="24"/>
          <w:szCs w:val="24"/>
        </w:rPr>
        <w:t xml:space="preserve"> VARK</w:t>
      </w:r>
      <w:r w:rsidRPr="0B7BF902" w:rsidR="574C2878">
        <w:rPr>
          <w:rFonts w:ascii="Arial" w:hAnsi="Arial" w:eastAsia="Arial" w:cs="Arial"/>
          <w:color w:val="auto"/>
          <w:sz w:val="24"/>
          <w:szCs w:val="24"/>
        </w:rPr>
        <w:t xml:space="preserve"> model that Neil Fleming</w:t>
      </w:r>
      <w:r w:rsidRPr="0B7BF902" w:rsidR="3C4E9890">
        <w:rPr>
          <w:rFonts w:ascii="Arial" w:hAnsi="Arial" w:eastAsia="Arial" w:cs="Arial"/>
          <w:color w:val="auto"/>
          <w:sz w:val="24"/>
          <w:szCs w:val="24"/>
        </w:rPr>
        <w:t xml:space="preserve"> </w:t>
      </w:r>
      <w:r w:rsidRPr="0B7BF902" w:rsidR="42AB7F96">
        <w:rPr>
          <w:rFonts w:ascii="Arial" w:hAnsi="Arial" w:eastAsia="Arial" w:cs="Arial"/>
          <w:color w:val="auto"/>
          <w:sz w:val="24"/>
          <w:szCs w:val="24"/>
        </w:rPr>
        <w:t>developed in 1987.</w:t>
      </w:r>
      <w:r w:rsidRPr="0B7BF902" w:rsidR="62C37A97">
        <w:rPr>
          <w:rFonts w:ascii="Arial" w:hAnsi="Arial" w:eastAsia="Arial" w:cs="Arial"/>
          <w:color w:val="auto"/>
          <w:sz w:val="24"/>
          <w:szCs w:val="24"/>
        </w:rPr>
        <w:t xml:space="preserve"> Fleming (1987) </w:t>
      </w:r>
      <w:r w:rsidRPr="0B7BF902" w:rsidR="62C37A97">
        <w:rPr>
          <w:rFonts w:ascii="Arial" w:hAnsi="Arial" w:eastAsia="Arial" w:cs="Arial"/>
          <w:color w:val="auto"/>
          <w:sz w:val="24"/>
          <w:szCs w:val="24"/>
        </w:rPr>
        <w:t>identified</w:t>
      </w:r>
      <w:r w:rsidRPr="0B7BF902" w:rsidR="62C37A97">
        <w:rPr>
          <w:rFonts w:ascii="Arial" w:hAnsi="Arial" w:eastAsia="Arial" w:cs="Arial"/>
          <w:color w:val="auto"/>
          <w:sz w:val="24"/>
          <w:szCs w:val="24"/>
        </w:rPr>
        <w:t xml:space="preserve"> four fundamental learning preferences: visual, auditory, reading/writing, and </w:t>
      </w:r>
      <w:r w:rsidRPr="0B7BF902" w:rsidR="760200AC">
        <w:rPr>
          <w:rFonts w:ascii="Arial" w:hAnsi="Arial" w:eastAsia="Arial" w:cs="Arial"/>
          <w:color w:val="auto"/>
          <w:sz w:val="24"/>
          <w:szCs w:val="24"/>
        </w:rPr>
        <w:t>kinaesthetic</w:t>
      </w:r>
      <w:r w:rsidRPr="0B7BF902" w:rsidR="62C37A97">
        <w:rPr>
          <w:rFonts w:ascii="Arial" w:hAnsi="Arial" w:eastAsia="Arial" w:cs="Arial"/>
          <w:color w:val="auto"/>
          <w:sz w:val="24"/>
          <w:szCs w:val="24"/>
        </w:rPr>
        <w:t xml:space="preserve">. The </w:t>
      </w:r>
      <w:r w:rsidRPr="0B7BF902" w:rsidR="62C37A97">
        <w:rPr>
          <w:rFonts w:ascii="Arial" w:hAnsi="Arial" w:eastAsia="Arial" w:cs="Arial"/>
          <w:color w:val="auto"/>
          <w:sz w:val="24"/>
          <w:szCs w:val="24"/>
        </w:rPr>
        <w:t>initial</w:t>
      </w:r>
      <w:r w:rsidRPr="0B7BF902" w:rsidR="62C37A97">
        <w:rPr>
          <w:rFonts w:ascii="Arial" w:hAnsi="Arial" w:eastAsia="Arial" w:cs="Arial"/>
          <w:color w:val="auto"/>
          <w:sz w:val="24"/>
          <w:szCs w:val="24"/>
        </w:rPr>
        <w:t xml:space="preserve"> letters of each preference collectively form the acronym VARK. </w:t>
      </w:r>
      <w:r w:rsidRPr="0B7BF902" w:rsidR="163209ED">
        <w:rPr>
          <w:rFonts w:ascii="Arial" w:hAnsi="Arial" w:eastAsia="Arial" w:cs="Arial"/>
          <w:color w:val="auto"/>
          <w:sz w:val="24"/>
          <w:szCs w:val="24"/>
        </w:rPr>
        <w:t xml:space="preserve">In addition to the VARK model there </w:t>
      </w:r>
      <w:r w:rsidRPr="0B7BF902" w:rsidR="51AE9BE9">
        <w:rPr>
          <w:rFonts w:ascii="Arial" w:hAnsi="Arial" w:eastAsia="Arial" w:cs="Arial"/>
          <w:color w:val="auto"/>
          <w:sz w:val="24"/>
          <w:szCs w:val="24"/>
        </w:rPr>
        <w:t>is</w:t>
      </w:r>
      <w:r w:rsidRPr="0B7BF902" w:rsidR="6EAEF18E">
        <w:rPr>
          <w:rFonts w:ascii="Arial" w:hAnsi="Arial" w:eastAsia="Arial" w:cs="Arial"/>
          <w:color w:val="auto"/>
          <w:sz w:val="24"/>
          <w:szCs w:val="24"/>
        </w:rPr>
        <w:t xml:space="preserve"> also</w:t>
      </w:r>
      <w:r w:rsidRPr="0B7BF902" w:rsidR="163209ED">
        <w:rPr>
          <w:rFonts w:ascii="Arial" w:hAnsi="Arial" w:eastAsia="Arial" w:cs="Arial"/>
          <w:color w:val="auto"/>
          <w:sz w:val="24"/>
          <w:szCs w:val="24"/>
        </w:rPr>
        <w:t xml:space="preserve"> </w:t>
      </w:r>
      <w:r w:rsidRPr="0B7BF902" w:rsidR="60A0F23C">
        <w:rPr>
          <w:rFonts w:ascii="Arial" w:hAnsi="Arial" w:eastAsia="Arial" w:cs="Arial"/>
          <w:color w:val="auto"/>
          <w:sz w:val="24"/>
          <w:szCs w:val="24"/>
        </w:rPr>
        <w:t>verbal/linguistic</w:t>
      </w:r>
      <w:r w:rsidRPr="0B7BF902" w:rsidR="55AEA4A1">
        <w:rPr>
          <w:rFonts w:ascii="Arial" w:hAnsi="Arial" w:eastAsia="Arial" w:cs="Arial"/>
          <w:color w:val="auto"/>
          <w:sz w:val="24"/>
          <w:szCs w:val="24"/>
        </w:rPr>
        <w:t xml:space="preserve"> learn</w:t>
      </w:r>
      <w:r w:rsidRPr="0B7BF902" w:rsidR="1291B7F6">
        <w:rPr>
          <w:rFonts w:ascii="Arial" w:hAnsi="Arial" w:eastAsia="Arial" w:cs="Arial"/>
          <w:color w:val="auto"/>
          <w:sz w:val="24"/>
          <w:szCs w:val="24"/>
        </w:rPr>
        <w:t>ing</w:t>
      </w:r>
      <w:r w:rsidRPr="0B7BF902" w:rsidR="60A0F23C">
        <w:rPr>
          <w:rFonts w:ascii="Arial" w:hAnsi="Arial" w:eastAsia="Arial" w:cs="Arial"/>
          <w:color w:val="auto"/>
          <w:sz w:val="24"/>
          <w:szCs w:val="24"/>
        </w:rPr>
        <w:t>, social/</w:t>
      </w:r>
      <w:r w:rsidRPr="0B7BF902" w:rsidR="60A0F23C">
        <w:rPr>
          <w:rFonts w:ascii="Arial" w:hAnsi="Arial" w:eastAsia="Arial" w:cs="Arial"/>
          <w:color w:val="auto"/>
          <w:sz w:val="24"/>
          <w:szCs w:val="24"/>
        </w:rPr>
        <w:t>interpersonal</w:t>
      </w:r>
      <w:r w:rsidRPr="0B7BF902" w:rsidR="26845E3B">
        <w:rPr>
          <w:rFonts w:ascii="Arial" w:hAnsi="Arial" w:eastAsia="Arial" w:cs="Arial"/>
          <w:color w:val="auto"/>
          <w:sz w:val="24"/>
          <w:szCs w:val="24"/>
        </w:rPr>
        <w:t xml:space="preserve"> </w:t>
      </w:r>
      <w:r w:rsidRPr="0B7BF902" w:rsidR="23C62B91">
        <w:rPr>
          <w:rFonts w:ascii="Arial" w:hAnsi="Arial" w:eastAsia="Arial" w:cs="Arial"/>
          <w:color w:val="auto"/>
          <w:sz w:val="24"/>
          <w:szCs w:val="24"/>
        </w:rPr>
        <w:t>learning,</w:t>
      </w:r>
      <w:r w:rsidRPr="0B7BF902" w:rsidR="60A0F23C">
        <w:rPr>
          <w:rFonts w:ascii="Arial" w:hAnsi="Arial" w:eastAsia="Arial" w:cs="Arial"/>
          <w:color w:val="auto"/>
          <w:sz w:val="24"/>
          <w:szCs w:val="24"/>
        </w:rPr>
        <w:t xml:space="preserve"> and so</w:t>
      </w:r>
      <w:r w:rsidRPr="0B7BF902" w:rsidR="7FD06596">
        <w:rPr>
          <w:rFonts w:ascii="Arial" w:hAnsi="Arial" w:eastAsia="Arial" w:cs="Arial"/>
          <w:color w:val="auto"/>
          <w:sz w:val="24"/>
          <w:szCs w:val="24"/>
        </w:rPr>
        <w:t>litary/intrapersonal</w:t>
      </w:r>
      <w:r w:rsidRPr="0B7BF902" w:rsidR="7B84319F">
        <w:rPr>
          <w:rFonts w:ascii="Arial" w:hAnsi="Arial" w:eastAsia="Arial" w:cs="Arial"/>
          <w:color w:val="auto"/>
          <w:sz w:val="24"/>
          <w:szCs w:val="24"/>
        </w:rPr>
        <w:t xml:space="preserve"> lear</w:t>
      </w:r>
      <w:r w:rsidRPr="0B7BF902" w:rsidR="5496CB67">
        <w:rPr>
          <w:rFonts w:ascii="Arial" w:hAnsi="Arial" w:eastAsia="Arial" w:cs="Arial"/>
          <w:color w:val="auto"/>
          <w:sz w:val="24"/>
          <w:szCs w:val="24"/>
        </w:rPr>
        <w:t xml:space="preserve">ning. </w:t>
      </w:r>
      <w:r w:rsidRPr="0B7BF902" w:rsidR="0203FCA1">
        <w:rPr>
          <w:rFonts w:ascii="Arial" w:hAnsi="Arial" w:eastAsia="Arial" w:cs="Arial"/>
          <w:sz w:val="24"/>
          <w:szCs w:val="24"/>
        </w:rPr>
        <w:t xml:space="preserve">When educators consider the diverse learning styles of their </w:t>
      </w:r>
      <w:r w:rsidRPr="0B7BF902" w:rsidR="0D907731">
        <w:rPr>
          <w:rFonts w:ascii="Arial" w:hAnsi="Arial" w:eastAsia="Arial" w:cs="Arial"/>
          <w:sz w:val="24"/>
          <w:szCs w:val="24"/>
        </w:rPr>
        <w:t>pupils</w:t>
      </w:r>
      <w:r w:rsidRPr="0B7BF902" w:rsidR="0203FCA1">
        <w:rPr>
          <w:rFonts w:ascii="Arial" w:hAnsi="Arial" w:eastAsia="Arial" w:cs="Arial"/>
          <w:sz w:val="24"/>
          <w:szCs w:val="24"/>
        </w:rPr>
        <w:t xml:space="preserve">, it is likely to lead to a reduction in disruptions and an enhancement of </w:t>
      </w:r>
      <w:r w:rsidRPr="0B7BF902" w:rsidR="566505E1">
        <w:rPr>
          <w:rFonts w:ascii="Arial" w:hAnsi="Arial" w:eastAsia="Arial" w:cs="Arial"/>
          <w:sz w:val="24"/>
          <w:szCs w:val="24"/>
        </w:rPr>
        <w:t>pupil</w:t>
      </w:r>
      <w:r w:rsidRPr="0B7BF902" w:rsidR="0203FCA1">
        <w:rPr>
          <w:rFonts w:ascii="Arial" w:hAnsi="Arial" w:eastAsia="Arial" w:cs="Arial"/>
          <w:sz w:val="24"/>
          <w:szCs w:val="24"/>
        </w:rPr>
        <w:t xml:space="preserve"> engagement</w:t>
      </w:r>
      <w:r w:rsidRPr="0B7BF902" w:rsidR="54E8D610">
        <w:rPr>
          <w:rFonts w:ascii="Arial" w:hAnsi="Arial" w:eastAsia="Arial" w:cs="Arial"/>
          <w:sz w:val="24"/>
          <w:szCs w:val="24"/>
        </w:rPr>
        <w:t xml:space="preserve"> in the classroom.</w:t>
      </w:r>
      <w:r w:rsidRPr="0B7BF902" w:rsidR="4CC8258B">
        <w:rPr>
          <w:rFonts w:ascii="Arial" w:hAnsi="Arial" w:eastAsia="Arial" w:cs="Arial"/>
          <w:sz w:val="24"/>
          <w:szCs w:val="24"/>
        </w:rPr>
        <w:t xml:space="preserve"> Flexibility is also crucial when creating lesson plans, particularly in differentiating tasks for each pupil. Effective lesson plans should include clear </w:t>
      </w:r>
      <w:r w:rsidRPr="0B7BF902" w:rsidR="4CC8258B">
        <w:rPr>
          <w:rFonts w:ascii="Arial" w:hAnsi="Arial" w:eastAsia="Arial" w:cs="Arial"/>
          <w:sz w:val="24"/>
          <w:szCs w:val="24"/>
        </w:rPr>
        <w:t>objectives</w:t>
      </w:r>
      <w:r w:rsidRPr="0B7BF902" w:rsidR="4CC8258B">
        <w:rPr>
          <w:rFonts w:ascii="Arial" w:hAnsi="Arial" w:eastAsia="Arial" w:cs="Arial"/>
          <w:sz w:val="24"/>
          <w:szCs w:val="24"/>
        </w:rPr>
        <w:t xml:space="preserve"> and engaging activities that cater to pupils of all abilities.</w:t>
      </w:r>
      <w:r w:rsidRPr="0B7BF902" w:rsidR="1C7F0D3D">
        <w:rPr>
          <w:rFonts w:ascii="Arial" w:hAnsi="Arial" w:eastAsia="Arial" w:cs="Arial"/>
          <w:sz w:val="24"/>
          <w:szCs w:val="24"/>
        </w:rPr>
        <w:t xml:space="preserve"> </w:t>
      </w:r>
      <w:r w:rsidRPr="0B7BF902" w:rsidR="5069306E">
        <w:rPr>
          <w:rFonts w:ascii="Arial" w:hAnsi="Arial" w:eastAsia="Arial" w:cs="Arial"/>
          <w:sz w:val="24"/>
          <w:szCs w:val="24"/>
        </w:rPr>
        <w:t xml:space="preserve">According to </w:t>
      </w:r>
      <w:r w:rsidRPr="0B7BF902" w:rsidR="7D9D3048">
        <w:rPr>
          <w:rFonts w:ascii="Arial" w:hAnsi="Arial" w:eastAsia="Arial" w:cs="Arial"/>
          <w:sz w:val="24"/>
          <w:szCs w:val="24"/>
        </w:rPr>
        <w:t>Woodland</w:t>
      </w:r>
      <w:r w:rsidRPr="0B7BF902" w:rsidR="5069306E">
        <w:rPr>
          <w:rFonts w:ascii="Arial" w:hAnsi="Arial" w:eastAsia="Arial" w:cs="Arial"/>
          <w:sz w:val="24"/>
          <w:szCs w:val="24"/>
        </w:rPr>
        <w:t xml:space="preserve"> (20</w:t>
      </w:r>
      <w:r w:rsidRPr="0B7BF902" w:rsidR="03856DD3">
        <w:rPr>
          <w:rFonts w:ascii="Arial" w:hAnsi="Arial" w:eastAsia="Arial" w:cs="Arial"/>
          <w:sz w:val="24"/>
          <w:szCs w:val="24"/>
        </w:rPr>
        <w:t>14) pupils</w:t>
      </w:r>
      <w:r w:rsidRPr="0B7BF902" w:rsidR="033BB896">
        <w:rPr>
          <w:rFonts w:ascii="Arial" w:hAnsi="Arial" w:eastAsia="Arial" w:cs="Arial"/>
          <w:sz w:val="24"/>
          <w:szCs w:val="24"/>
        </w:rPr>
        <w:t xml:space="preserve"> have </w:t>
      </w:r>
      <w:r w:rsidRPr="0B7BF902" w:rsidR="17CB0E35">
        <w:rPr>
          <w:rFonts w:ascii="Arial" w:hAnsi="Arial" w:eastAsia="Arial" w:cs="Arial"/>
          <w:sz w:val="24"/>
          <w:szCs w:val="24"/>
        </w:rPr>
        <w:t>diverse levels</w:t>
      </w:r>
      <w:r w:rsidRPr="0B7BF902" w:rsidR="033BB896">
        <w:rPr>
          <w:rFonts w:ascii="Arial" w:hAnsi="Arial" w:eastAsia="Arial" w:cs="Arial"/>
          <w:sz w:val="24"/>
          <w:szCs w:val="24"/>
        </w:rPr>
        <w:t xml:space="preserve"> of understanding when it comes to the lesson</w:t>
      </w:r>
      <w:r w:rsidRPr="0B7BF902" w:rsidR="7D811C51">
        <w:rPr>
          <w:rFonts w:ascii="Arial" w:hAnsi="Arial" w:eastAsia="Arial" w:cs="Arial"/>
          <w:sz w:val="24"/>
          <w:szCs w:val="24"/>
        </w:rPr>
        <w:t>’s</w:t>
      </w:r>
      <w:r w:rsidRPr="0B7BF902" w:rsidR="033BB896">
        <w:rPr>
          <w:rFonts w:ascii="Arial" w:hAnsi="Arial" w:eastAsia="Arial" w:cs="Arial"/>
          <w:sz w:val="24"/>
          <w:szCs w:val="24"/>
        </w:rPr>
        <w:t xml:space="preserve"> </w:t>
      </w:r>
      <w:r w:rsidRPr="0B7BF902" w:rsidR="033BB896">
        <w:rPr>
          <w:rFonts w:ascii="Arial" w:hAnsi="Arial" w:eastAsia="Arial" w:cs="Arial"/>
          <w:sz w:val="24"/>
          <w:szCs w:val="24"/>
        </w:rPr>
        <w:t>objectives</w:t>
      </w:r>
      <w:r w:rsidRPr="0B7BF902" w:rsidR="033BB896">
        <w:rPr>
          <w:rFonts w:ascii="Arial" w:hAnsi="Arial" w:eastAsia="Arial" w:cs="Arial"/>
          <w:sz w:val="24"/>
          <w:szCs w:val="24"/>
        </w:rPr>
        <w:t xml:space="preserve">. Some may be completely new to the topic, while others might have a basic grasp, and some may fully understand it. Using the same teaching method for all </w:t>
      </w:r>
      <w:r w:rsidRPr="0B7BF902" w:rsidR="668D1082">
        <w:rPr>
          <w:rFonts w:ascii="Arial" w:hAnsi="Arial" w:eastAsia="Arial" w:cs="Arial"/>
          <w:sz w:val="24"/>
          <w:szCs w:val="24"/>
        </w:rPr>
        <w:t>pupils</w:t>
      </w:r>
      <w:r w:rsidRPr="0B7BF902" w:rsidR="033BB896">
        <w:rPr>
          <w:rFonts w:ascii="Arial" w:hAnsi="Arial" w:eastAsia="Arial" w:cs="Arial"/>
          <w:sz w:val="24"/>
          <w:szCs w:val="24"/>
        </w:rPr>
        <w:t xml:space="preserve"> can hinder learning for many. To address this, </w:t>
      </w:r>
      <w:r w:rsidRPr="0B7BF902" w:rsidR="30025F9E">
        <w:rPr>
          <w:rFonts w:ascii="Arial" w:hAnsi="Arial" w:eastAsia="Arial" w:cs="Arial"/>
          <w:sz w:val="24"/>
          <w:szCs w:val="24"/>
        </w:rPr>
        <w:t>educators</w:t>
      </w:r>
      <w:r w:rsidRPr="0B7BF902" w:rsidR="033BB896">
        <w:rPr>
          <w:rFonts w:ascii="Arial" w:hAnsi="Arial" w:eastAsia="Arial" w:cs="Arial"/>
          <w:sz w:val="24"/>
          <w:szCs w:val="24"/>
        </w:rPr>
        <w:t xml:space="preserve"> can </w:t>
      </w:r>
      <w:r w:rsidRPr="0B7BF902" w:rsidR="033BB896">
        <w:rPr>
          <w:rFonts w:ascii="Arial" w:hAnsi="Arial" w:eastAsia="Arial" w:cs="Arial"/>
          <w:sz w:val="24"/>
          <w:szCs w:val="24"/>
        </w:rPr>
        <w:t>modify</w:t>
      </w:r>
      <w:r w:rsidRPr="0B7BF902" w:rsidR="033BB896">
        <w:rPr>
          <w:rFonts w:ascii="Arial" w:hAnsi="Arial" w:eastAsia="Arial" w:cs="Arial"/>
          <w:sz w:val="24"/>
          <w:szCs w:val="24"/>
        </w:rPr>
        <w:t xml:space="preserve"> the lesson plan by adjusting the difficulty of activities and tasks, ensuring that challenges are suited to each student's readiness</w:t>
      </w:r>
      <w:r w:rsidRPr="0B7BF902" w:rsidR="033BB896">
        <w:rPr>
          <w:rFonts w:ascii="Arial" w:hAnsi="Arial" w:eastAsia="Arial" w:cs="Arial"/>
          <w:sz w:val="24"/>
          <w:szCs w:val="24"/>
        </w:rPr>
        <w:t>.</w:t>
      </w:r>
    </w:p>
    <w:p w:rsidR="68F5E025" w:rsidP="0B7BF902" w:rsidRDefault="68F5E025" w14:paraId="2D5009BF" w14:textId="07926945">
      <w:pPr>
        <w:pStyle w:val="Normal"/>
        <w:spacing w:before="240" w:beforeAutospacing="off" w:after="240" w:afterAutospacing="off" w:line="360" w:lineRule="auto"/>
        <w:jc w:val="left"/>
        <w:rPr>
          <w:rFonts w:ascii="Arial" w:hAnsi="Arial" w:eastAsia="Arial" w:cs="Arial"/>
          <w:sz w:val="24"/>
          <w:szCs w:val="24"/>
        </w:rPr>
      </w:pPr>
    </w:p>
    <w:p w:rsidR="58FEBEE2" w:rsidP="0B7BF902" w:rsidRDefault="58FEBEE2" w14:paraId="6E6E71DB" w14:textId="255ECC0A">
      <w:pPr>
        <w:pStyle w:val="Normal"/>
        <w:spacing w:before="240" w:beforeAutospacing="off" w:after="240" w:afterAutospacing="off" w:line="360" w:lineRule="auto"/>
        <w:jc w:val="left"/>
        <w:rPr>
          <w:rFonts w:ascii="Arial" w:hAnsi="Arial" w:eastAsia="Arial" w:cs="Arial"/>
          <w:noProof w:val="0"/>
          <w:sz w:val="24"/>
          <w:szCs w:val="24"/>
          <w:lang w:val="en-GB"/>
        </w:rPr>
      </w:pPr>
      <w:r w:rsidRPr="0B7BF902" w:rsidR="1FF3D627">
        <w:rPr>
          <w:rFonts w:ascii="Arial" w:hAnsi="Arial" w:eastAsia="Arial" w:cs="Arial"/>
          <w:noProof w:val="0"/>
          <w:sz w:val="24"/>
          <w:szCs w:val="24"/>
          <w:lang w:val="en-GB"/>
        </w:rPr>
        <w:t>An</w:t>
      </w:r>
      <w:r w:rsidRPr="0B7BF902" w:rsidR="47075EC5">
        <w:rPr>
          <w:rFonts w:ascii="Arial" w:hAnsi="Arial" w:eastAsia="Arial" w:cs="Arial"/>
          <w:noProof w:val="0"/>
          <w:sz w:val="24"/>
          <w:szCs w:val="24"/>
          <w:lang w:val="en-GB"/>
        </w:rPr>
        <w:t>other</w:t>
      </w:r>
      <w:r w:rsidRPr="0B7BF902" w:rsidR="1FF3D627">
        <w:rPr>
          <w:rFonts w:ascii="Arial" w:hAnsi="Arial" w:eastAsia="Arial" w:cs="Arial"/>
          <w:noProof w:val="0"/>
          <w:sz w:val="24"/>
          <w:szCs w:val="24"/>
          <w:lang w:val="en-GB"/>
        </w:rPr>
        <w:t xml:space="preserve"> effective classroom management strategy for promoting positive behaviour is the use of positive reinforcement. Approaches to encourage expected </w:t>
      </w:r>
      <w:r w:rsidRPr="0B7BF902" w:rsidR="1FF3D627">
        <w:rPr>
          <w:rFonts w:ascii="Arial" w:hAnsi="Arial" w:eastAsia="Arial" w:cs="Arial"/>
          <w:noProof w:val="0"/>
          <w:sz w:val="24"/>
          <w:szCs w:val="24"/>
          <w:lang w:val="en-GB"/>
        </w:rPr>
        <w:t xml:space="preserve">behaviour in children can </w:t>
      </w:r>
      <w:r w:rsidRPr="0B7BF902" w:rsidR="48DF5B50">
        <w:rPr>
          <w:rFonts w:ascii="Arial" w:hAnsi="Arial" w:eastAsia="Arial" w:cs="Arial"/>
          <w:noProof w:val="0"/>
          <w:sz w:val="24"/>
          <w:szCs w:val="24"/>
          <w:lang w:val="en-GB"/>
        </w:rPr>
        <w:t>be</w:t>
      </w:r>
      <w:r w:rsidRPr="0B7BF902" w:rsidR="1FF3D627">
        <w:rPr>
          <w:rFonts w:ascii="Arial" w:hAnsi="Arial" w:eastAsia="Arial" w:cs="Arial"/>
          <w:noProof w:val="0"/>
          <w:sz w:val="24"/>
          <w:szCs w:val="24"/>
          <w:lang w:val="en-GB"/>
        </w:rPr>
        <w:t xml:space="preserve"> divided into two categories: positive reinforcement and </w:t>
      </w:r>
      <w:r w:rsidRPr="0B7BF902" w:rsidR="1CB657D1">
        <w:rPr>
          <w:rFonts w:ascii="Arial" w:hAnsi="Arial" w:eastAsia="Arial" w:cs="Arial"/>
          <w:noProof w:val="0"/>
          <w:sz w:val="24"/>
          <w:szCs w:val="24"/>
          <w:lang w:val="en-GB"/>
        </w:rPr>
        <w:t>sanctions</w:t>
      </w:r>
      <w:r w:rsidRPr="0B7BF902" w:rsidR="1FF3D627">
        <w:rPr>
          <w:rFonts w:ascii="Arial" w:hAnsi="Arial" w:eastAsia="Arial" w:cs="Arial"/>
          <w:noProof w:val="0"/>
          <w:sz w:val="24"/>
          <w:szCs w:val="24"/>
          <w:lang w:val="en-GB"/>
        </w:rPr>
        <w:t xml:space="preserve">. </w:t>
      </w:r>
      <w:r w:rsidRPr="0B7BF902" w:rsidR="1FF3D627">
        <w:rPr>
          <w:rFonts w:ascii="Arial" w:hAnsi="Arial" w:eastAsia="Arial" w:cs="Arial"/>
          <w:noProof w:val="0"/>
          <w:sz w:val="24"/>
          <w:szCs w:val="24"/>
          <w:lang w:val="en-GB"/>
        </w:rPr>
        <w:t xml:space="preserve">Positive reinforcement focuses on providing rewards or praise to encourage </w:t>
      </w:r>
      <w:r w:rsidRPr="0B7BF902" w:rsidR="1FF3D627">
        <w:rPr>
          <w:rFonts w:ascii="Arial" w:hAnsi="Arial" w:eastAsia="Arial" w:cs="Arial"/>
          <w:noProof w:val="0"/>
          <w:sz w:val="24"/>
          <w:szCs w:val="24"/>
          <w:lang w:val="en-GB"/>
        </w:rPr>
        <w:t>appropriate behaviour</w:t>
      </w:r>
      <w:r w:rsidRPr="0B7BF902" w:rsidR="1FF3D627">
        <w:rPr>
          <w:rFonts w:ascii="Arial" w:hAnsi="Arial" w:eastAsia="Arial" w:cs="Arial"/>
          <w:noProof w:val="0"/>
          <w:sz w:val="24"/>
          <w:szCs w:val="24"/>
          <w:lang w:val="en-GB"/>
        </w:rPr>
        <w:t>.</w:t>
      </w:r>
      <w:r w:rsidRPr="0B7BF902" w:rsidR="33876B1C">
        <w:rPr>
          <w:rFonts w:ascii="Arial" w:hAnsi="Arial" w:eastAsia="Arial" w:cs="Arial"/>
          <w:noProof w:val="0"/>
          <w:sz w:val="24"/>
          <w:szCs w:val="24"/>
          <w:lang w:val="en-GB"/>
        </w:rPr>
        <w:t xml:space="preserve"> </w:t>
      </w:r>
      <w:r w:rsidRPr="0B7BF902" w:rsidR="43841DE4">
        <w:rPr>
          <w:rFonts w:ascii="Arial" w:hAnsi="Arial" w:eastAsia="Arial" w:cs="Arial"/>
          <w:noProof w:val="0"/>
          <w:sz w:val="24"/>
          <w:szCs w:val="24"/>
          <w:lang w:val="en-GB"/>
        </w:rPr>
        <w:t>Some examples of positive reinforcement include using stickers, raffle tickets, special privileges, house points, positive phone calls home, and giving praise. Ellis and Tod (2018</w:t>
      </w:r>
      <w:r w:rsidRPr="0B7BF902" w:rsidR="63064C81">
        <w:rPr>
          <w:rFonts w:ascii="Arial" w:hAnsi="Arial" w:eastAsia="Arial" w:cs="Arial"/>
          <w:noProof w:val="0"/>
          <w:sz w:val="24"/>
          <w:szCs w:val="24"/>
          <w:lang w:val="en-GB"/>
        </w:rPr>
        <w:t>, p.162</w:t>
      </w:r>
      <w:r w:rsidRPr="0B7BF902" w:rsidR="43841DE4">
        <w:rPr>
          <w:rFonts w:ascii="Arial" w:hAnsi="Arial" w:eastAsia="Arial" w:cs="Arial"/>
          <w:noProof w:val="0"/>
          <w:sz w:val="24"/>
          <w:szCs w:val="24"/>
          <w:lang w:val="en-GB"/>
        </w:rPr>
        <w:t xml:space="preserve">) explain that referring pupils who behave well to a senior staff member can help change the common belief that such referrals are only for misbehaviour. </w:t>
      </w:r>
      <w:r w:rsidRPr="0B7BF902" w:rsidR="43841DE4">
        <w:rPr>
          <w:rFonts w:ascii="Arial" w:hAnsi="Arial" w:eastAsia="Arial" w:cs="Arial"/>
          <w:noProof w:val="0"/>
          <w:sz w:val="24"/>
          <w:szCs w:val="24"/>
          <w:lang w:val="en-GB"/>
        </w:rPr>
        <w:t>This approach shows that senior leaders are interested in recognising good behaviour, aligning with the overall principle of focusing on the positive.</w:t>
      </w:r>
      <w:r w:rsidRPr="0B7BF902" w:rsidR="482A089E">
        <w:rPr>
          <w:rFonts w:ascii="Arial" w:hAnsi="Arial" w:eastAsia="Arial" w:cs="Arial"/>
          <w:noProof w:val="0"/>
          <w:sz w:val="24"/>
          <w:szCs w:val="24"/>
          <w:lang w:val="en-GB"/>
        </w:rPr>
        <w:t xml:space="preserve"> </w:t>
      </w:r>
      <w:r w:rsidRPr="0B7BF902" w:rsidR="0D6B9194">
        <w:rPr>
          <w:rFonts w:ascii="Arial" w:hAnsi="Arial" w:eastAsia="Arial" w:cs="Arial"/>
          <w:noProof w:val="0"/>
          <w:sz w:val="24"/>
          <w:szCs w:val="24"/>
          <w:lang w:val="en-GB"/>
        </w:rPr>
        <w:t>On the other hand,</w:t>
      </w:r>
      <w:r w:rsidRPr="0B7BF902" w:rsidR="6CB98976">
        <w:rPr>
          <w:rFonts w:ascii="Arial" w:hAnsi="Arial" w:eastAsia="Arial" w:cs="Arial"/>
          <w:noProof w:val="0"/>
          <w:sz w:val="24"/>
          <w:szCs w:val="24"/>
          <w:lang w:val="en-GB"/>
        </w:rPr>
        <w:t xml:space="preserve"> many educators employ sanctions as effective classroom management strategies. Common sanctions include the withdrawal of privileges, removal from the classroom, detention, exclusion from specific activities such as school trips, and both verbal and non-verbal expressions of disapproval </w:t>
      </w:r>
      <w:r w:rsidRPr="0B7BF902" w:rsidR="6CB98976">
        <w:rPr>
          <w:rFonts w:ascii="Arial" w:hAnsi="Arial" w:eastAsia="Arial" w:cs="Arial"/>
          <w:noProof w:val="0"/>
          <w:sz w:val="24"/>
          <w:szCs w:val="24"/>
          <w:lang w:val="en-GB"/>
        </w:rPr>
        <w:t>r</w:t>
      </w:r>
      <w:r w:rsidRPr="0B7BF902" w:rsidR="6CB98976">
        <w:rPr>
          <w:rFonts w:ascii="Arial" w:hAnsi="Arial" w:eastAsia="Arial" w:cs="Arial"/>
          <w:noProof w:val="0"/>
          <w:sz w:val="24"/>
          <w:szCs w:val="24"/>
          <w:lang w:val="en-GB"/>
        </w:rPr>
        <w:t>egarding</w:t>
      </w:r>
      <w:r w:rsidRPr="0B7BF902" w:rsidR="6CB98976">
        <w:rPr>
          <w:rFonts w:ascii="Arial" w:hAnsi="Arial" w:eastAsia="Arial" w:cs="Arial"/>
          <w:noProof w:val="0"/>
          <w:sz w:val="24"/>
          <w:szCs w:val="24"/>
          <w:lang w:val="en-GB"/>
        </w:rPr>
        <w:t xml:space="preserve"> </w:t>
      </w:r>
      <w:r w:rsidRPr="0B7BF902" w:rsidR="6CB98976">
        <w:rPr>
          <w:rFonts w:ascii="Arial" w:hAnsi="Arial" w:eastAsia="Arial" w:cs="Arial"/>
          <w:noProof w:val="0"/>
          <w:sz w:val="24"/>
          <w:szCs w:val="24"/>
          <w:lang w:val="en-GB"/>
        </w:rPr>
        <w:t>the behaviour.</w:t>
      </w:r>
      <w:r w:rsidRPr="0B7BF902" w:rsidR="5BA9C648">
        <w:rPr>
          <w:rFonts w:ascii="Arial" w:hAnsi="Arial" w:eastAsia="Arial" w:cs="Arial"/>
          <w:noProof w:val="0"/>
          <w:sz w:val="24"/>
          <w:szCs w:val="24"/>
          <w:lang w:val="en-GB"/>
        </w:rPr>
        <w:t xml:space="preserve"> </w:t>
      </w:r>
      <w:r w:rsidRPr="0B7BF902" w:rsidR="23F07A28">
        <w:rPr>
          <w:rFonts w:ascii="Arial" w:hAnsi="Arial" w:eastAsia="Arial" w:cs="Arial"/>
          <w:noProof w:val="0"/>
          <w:sz w:val="24"/>
          <w:szCs w:val="24"/>
          <w:lang w:val="en-GB"/>
        </w:rPr>
        <w:t>B.F Skinner</w:t>
      </w:r>
      <w:r w:rsidRPr="0B7BF902" w:rsidR="0175D700">
        <w:rPr>
          <w:rFonts w:ascii="Arial" w:hAnsi="Arial" w:eastAsia="Arial" w:cs="Arial"/>
          <w:noProof w:val="0"/>
          <w:sz w:val="24"/>
          <w:szCs w:val="24"/>
          <w:lang w:val="en-GB"/>
        </w:rPr>
        <w:t xml:space="preserve"> (1937)</w:t>
      </w:r>
      <w:r w:rsidRPr="0B7BF902" w:rsidR="23F07A28">
        <w:rPr>
          <w:rFonts w:ascii="Arial" w:hAnsi="Arial" w:eastAsia="Arial" w:cs="Arial"/>
          <w:noProof w:val="0"/>
          <w:sz w:val="24"/>
          <w:szCs w:val="24"/>
          <w:lang w:val="en-GB"/>
        </w:rPr>
        <w:t xml:space="preserve"> belie</w:t>
      </w:r>
      <w:r w:rsidRPr="0B7BF902" w:rsidR="68777067">
        <w:rPr>
          <w:rFonts w:ascii="Arial" w:hAnsi="Arial" w:eastAsia="Arial" w:cs="Arial"/>
          <w:noProof w:val="0"/>
          <w:sz w:val="24"/>
          <w:szCs w:val="24"/>
          <w:lang w:val="en-GB"/>
        </w:rPr>
        <w:t>ved that</w:t>
      </w:r>
      <w:r w:rsidRPr="0B7BF902" w:rsidR="37231799">
        <w:rPr>
          <w:rFonts w:ascii="Arial" w:hAnsi="Arial" w:eastAsia="Arial" w:cs="Arial"/>
          <w:noProof w:val="0"/>
          <w:sz w:val="24"/>
          <w:szCs w:val="24"/>
          <w:lang w:val="en-GB"/>
        </w:rPr>
        <w:t xml:space="preserve"> rewards and punishments </w:t>
      </w:r>
      <w:r w:rsidRPr="0B7BF902" w:rsidR="1BC3DC81">
        <w:rPr>
          <w:rFonts w:ascii="Arial" w:hAnsi="Arial" w:eastAsia="Arial" w:cs="Arial"/>
          <w:noProof w:val="0"/>
          <w:sz w:val="24"/>
          <w:szCs w:val="24"/>
          <w:lang w:val="en-GB"/>
        </w:rPr>
        <w:t>could</w:t>
      </w:r>
      <w:r w:rsidRPr="0B7BF902" w:rsidR="37231799">
        <w:rPr>
          <w:rFonts w:ascii="Arial" w:hAnsi="Arial" w:eastAsia="Arial" w:cs="Arial"/>
          <w:noProof w:val="0"/>
          <w:sz w:val="24"/>
          <w:szCs w:val="24"/>
          <w:lang w:val="en-GB"/>
        </w:rPr>
        <w:t xml:space="preserve"> effectively shape </w:t>
      </w:r>
      <w:r w:rsidRPr="0B7BF902" w:rsidR="304FEF69">
        <w:rPr>
          <w:rFonts w:ascii="Arial" w:hAnsi="Arial" w:eastAsia="Arial" w:cs="Arial"/>
          <w:noProof w:val="0"/>
          <w:sz w:val="24"/>
          <w:szCs w:val="24"/>
          <w:lang w:val="en-GB"/>
        </w:rPr>
        <w:t>pupils'</w:t>
      </w:r>
      <w:r w:rsidRPr="0B7BF902" w:rsidR="37231799">
        <w:rPr>
          <w:rFonts w:ascii="Arial" w:hAnsi="Arial" w:eastAsia="Arial" w:cs="Arial"/>
          <w:noProof w:val="0"/>
          <w:sz w:val="24"/>
          <w:szCs w:val="24"/>
          <w:lang w:val="en-GB"/>
        </w:rPr>
        <w:t xml:space="preserve"> </w:t>
      </w:r>
      <w:r w:rsidRPr="0B7BF902" w:rsidR="37231799">
        <w:rPr>
          <w:rFonts w:ascii="Arial" w:hAnsi="Arial" w:eastAsia="Arial" w:cs="Arial"/>
          <w:noProof w:val="0"/>
          <w:sz w:val="24"/>
          <w:szCs w:val="24"/>
          <w:lang w:val="en-GB"/>
        </w:rPr>
        <w:t>behavio</w:t>
      </w:r>
      <w:r w:rsidRPr="0B7BF902" w:rsidR="1971E16A">
        <w:rPr>
          <w:rFonts w:ascii="Arial" w:hAnsi="Arial" w:eastAsia="Arial" w:cs="Arial"/>
          <w:noProof w:val="0"/>
          <w:sz w:val="24"/>
          <w:szCs w:val="24"/>
          <w:lang w:val="en-GB"/>
        </w:rPr>
        <w:t>u</w:t>
      </w:r>
      <w:r w:rsidRPr="0B7BF902" w:rsidR="37231799">
        <w:rPr>
          <w:rFonts w:ascii="Arial" w:hAnsi="Arial" w:eastAsia="Arial" w:cs="Arial"/>
          <w:noProof w:val="0"/>
          <w:sz w:val="24"/>
          <w:szCs w:val="24"/>
          <w:lang w:val="en-GB"/>
        </w:rPr>
        <w:t>r. Skinner believed that a p</w:t>
      </w:r>
      <w:r w:rsidRPr="0B7BF902" w:rsidR="63C74CB8">
        <w:rPr>
          <w:rFonts w:ascii="Arial" w:hAnsi="Arial" w:eastAsia="Arial" w:cs="Arial"/>
          <w:noProof w:val="0"/>
          <w:sz w:val="24"/>
          <w:szCs w:val="24"/>
          <w:lang w:val="en-GB"/>
        </w:rPr>
        <w:t>upil</w:t>
      </w:r>
      <w:r w:rsidRPr="0B7BF902" w:rsidR="37231799">
        <w:rPr>
          <w:rFonts w:ascii="Arial" w:hAnsi="Arial" w:eastAsia="Arial" w:cs="Arial"/>
          <w:noProof w:val="0"/>
          <w:sz w:val="24"/>
          <w:szCs w:val="24"/>
          <w:lang w:val="en-GB"/>
        </w:rPr>
        <w:t xml:space="preserve">'s </w:t>
      </w:r>
      <w:r w:rsidRPr="0B7BF902" w:rsidR="37231799">
        <w:rPr>
          <w:rFonts w:ascii="Arial" w:hAnsi="Arial" w:eastAsia="Arial" w:cs="Arial"/>
          <w:noProof w:val="0"/>
          <w:sz w:val="24"/>
          <w:szCs w:val="24"/>
          <w:lang w:val="en-GB"/>
        </w:rPr>
        <w:t>behavio</w:t>
      </w:r>
      <w:r w:rsidRPr="0B7BF902" w:rsidR="75C29147">
        <w:rPr>
          <w:rFonts w:ascii="Arial" w:hAnsi="Arial" w:eastAsia="Arial" w:cs="Arial"/>
          <w:noProof w:val="0"/>
          <w:sz w:val="24"/>
          <w:szCs w:val="24"/>
          <w:lang w:val="en-GB"/>
        </w:rPr>
        <w:t>u</w:t>
      </w:r>
      <w:r w:rsidRPr="0B7BF902" w:rsidR="37231799">
        <w:rPr>
          <w:rFonts w:ascii="Arial" w:hAnsi="Arial" w:eastAsia="Arial" w:cs="Arial"/>
          <w:noProof w:val="0"/>
          <w:sz w:val="24"/>
          <w:szCs w:val="24"/>
          <w:lang w:val="en-GB"/>
        </w:rPr>
        <w:t xml:space="preserve">r is influenced by the consequences that follow it. By changing these consequences, </w:t>
      </w:r>
      <w:r w:rsidRPr="0B7BF902" w:rsidR="6EDC7FAA">
        <w:rPr>
          <w:rFonts w:ascii="Arial" w:hAnsi="Arial" w:eastAsia="Arial" w:cs="Arial"/>
          <w:noProof w:val="0"/>
          <w:sz w:val="24"/>
          <w:szCs w:val="24"/>
          <w:lang w:val="en-GB"/>
        </w:rPr>
        <w:t>educators</w:t>
      </w:r>
      <w:r w:rsidRPr="0B7BF902" w:rsidR="37231799">
        <w:rPr>
          <w:rFonts w:ascii="Arial" w:hAnsi="Arial" w:eastAsia="Arial" w:cs="Arial"/>
          <w:noProof w:val="0"/>
          <w:sz w:val="24"/>
          <w:szCs w:val="24"/>
          <w:lang w:val="en-GB"/>
        </w:rPr>
        <w:t xml:space="preserve"> </w:t>
      </w:r>
      <w:r w:rsidRPr="0B7BF902" w:rsidR="37231799">
        <w:rPr>
          <w:rFonts w:ascii="Arial" w:hAnsi="Arial" w:eastAsia="Arial" w:cs="Arial"/>
          <w:noProof w:val="0"/>
          <w:sz w:val="24"/>
          <w:szCs w:val="24"/>
          <w:lang w:val="en-GB"/>
        </w:rPr>
        <w:t xml:space="preserve">can encourage good </w:t>
      </w:r>
      <w:r w:rsidRPr="0B7BF902" w:rsidR="37231799">
        <w:rPr>
          <w:rFonts w:ascii="Arial" w:hAnsi="Arial" w:eastAsia="Arial" w:cs="Arial"/>
          <w:noProof w:val="0"/>
          <w:sz w:val="24"/>
          <w:szCs w:val="24"/>
          <w:lang w:val="en-GB"/>
        </w:rPr>
        <w:t>behavio</w:t>
      </w:r>
      <w:r w:rsidRPr="0B7BF902" w:rsidR="020E7F46">
        <w:rPr>
          <w:rFonts w:ascii="Arial" w:hAnsi="Arial" w:eastAsia="Arial" w:cs="Arial"/>
          <w:noProof w:val="0"/>
          <w:sz w:val="24"/>
          <w:szCs w:val="24"/>
          <w:lang w:val="en-GB"/>
        </w:rPr>
        <w:t>u</w:t>
      </w:r>
      <w:r w:rsidRPr="0B7BF902" w:rsidR="37231799">
        <w:rPr>
          <w:rFonts w:ascii="Arial" w:hAnsi="Arial" w:eastAsia="Arial" w:cs="Arial"/>
          <w:noProof w:val="0"/>
          <w:sz w:val="24"/>
          <w:szCs w:val="24"/>
          <w:lang w:val="en-GB"/>
        </w:rPr>
        <w:t>r and discourage bad behavio</w:t>
      </w:r>
      <w:r w:rsidRPr="0B7BF902" w:rsidR="4C56C5C3">
        <w:rPr>
          <w:rFonts w:ascii="Arial" w:hAnsi="Arial" w:eastAsia="Arial" w:cs="Arial"/>
          <w:noProof w:val="0"/>
          <w:sz w:val="24"/>
          <w:szCs w:val="24"/>
          <w:lang w:val="en-GB"/>
        </w:rPr>
        <w:t>u</w:t>
      </w:r>
      <w:r w:rsidRPr="0B7BF902" w:rsidR="37231799">
        <w:rPr>
          <w:rFonts w:ascii="Arial" w:hAnsi="Arial" w:eastAsia="Arial" w:cs="Arial"/>
          <w:noProof w:val="0"/>
          <w:sz w:val="24"/>
          <w:szCs w:val="24"/>
          <w:lang w:val="en-GB"/>
        </w:rPr>
        <w:t>r.</w:t>
      </w:r>
      <w:r w:rsidRPr="0B7BF902" w:rsidR="77D9208C">
        <w:rPr>
          <w:rFonts w:ascii="Arial" w:hAnsi="Arial" w:eastAsia="Arial" w:cs="Arial"/>
          <w:noProof w:val="0"/>
          <w:sz w:val="24"/>
          <w:szCs w:val="24"/>
          <w:lang w:val="en-GB"/>
        </w:rPr>
        <w:t xml:space="preserve"> </w:t>
      </w:r>
      <w:r w:rsidRPr="0B7BF902" w:rsidR="37231799">
        <w:rPr>
          <w:rFonts w:ascii="Arial" w:hAnsi="Arial" w:eastAsia="Arial" w:cs="Arial"/>
          <w:noProof w:val="0"/>
          <w:sz w:val="24"/>
          <w:szCs w:val="24"/>
          <w:lang w:val="en-GB"/>
        </w:rPr>
        <w:t>Skinner’s theory of operant conditioning suggests that positive reinforcement, like rewards or praise, can make it more likely for a behavio</w:t>
      </w:r>
      <w:r w:rsidRPr="0B7BF902" w:rsidR="449EF6A0">
        <w:rPr>
          <w:rFonts w:ascii="Arial" w:hAnsi="Arial" w:eastAsia="Arial" w:cs="Arial"/>
          <w:noProof w:val="0"/>
          <w:sz w:val="24"/>
          <w:szCs w:val="24"/>
          <w:lang w:val="en-GB"/>
        </w:rPr>
        <w:t>u</w:t>
      </w:r>
      <w:r w:rsidRPr="0B7BF902" w:rsidR="37231799">
        <w:rPr>
          <w:rFonts w:ascii="Arial" w:hAnsi="Arial" w:eastAsia="Arial" w:cs="Arial"/>
          <w:noProof w:val="0"/>
          <w:sz w:val="24"/>
          <w:szCs w:val="24"/>
          <w:lang w:val="en-GB"/>
        </w:rPr>
        <w:t xml:space="preserve">r to be repeated. On the other hand, negative reinforcement, which involves removing something unpleasant, can also strengthen desired </w:t>
      </w:r>
      <w:r w:rsidRPr="0B7BF902" w:rsidR="221AAF04">
        <w:rPr>
          <w:rFonts w:ascii="Arial" w:hAnsi="Arial" w:eastAsia="Arial" w:cs="Arial"/>
          <w:noProof w:val="0"/>
          <w:sz w:val="24"/>
          <w:szCs w:val="24"/>
          <w:lang w:val="en-GB"/>
        </w:rPr>
        <w:t>behaviour</w:t>
      </w:r>
      <w:r w:rsidRPr="0B7BF902" w:rsidR="32C79847">
        <w:rPr>
          <w:rFonts w:ascii="Arial" w:hAnsi="Arial" w:eastAsia="Arial" w:cs="Arial"/>
          <w:noProof w:val="0"/>
          <w:sz w:val="24"/>
          <w:szCs w:val="24"/>
          <w:lang w:val="en-GB"/>
        </w:rPr>
        <w:t>s</w:t>
      </w:r>
      <w:r w:rsidRPr="0B7BF902" w:rsidR="37231799">
        <w:rPr>
          <w:rFonts w:ascii="Arial" w:hAnsi="Arial" w:eastAsia="Arial" w:cs="Arial"/>
          <w:noProof w:val="0"/>
          <w:sz w:val="24"/>
          <w:szCs w:val="24"/>
          <w:lang w:val="en-GB"/>
        </w:rPr>
        <w:t xml:space="preserve">. Conversely, punishments—such as reprimands or taking away privileges—can reduce the chances of unwanted </w:t>
      </w:r>
      <w:r w:rsidRPr="0B7BF902" w:rsidR="3DFEB662">
        <w:rPr>
          <w:rFonts w:ascii="Arial" w:hAnsi="Arial" w:eastAsia="Arial" w:cs="Arial"/>
          <w:noProof w:val="0"/>
          <w:sz w:val="24"/>
          <w:szCs w:val="24"/>
          <w:lang w:val="en-GB"/>
        </w:rPr>
        <w:t>behaviours</w:t>
      </w:r>
      <w:r w:rsidRPr="0B7BF902" w:rsidR="37231799">
        <w:rPr>
          <w:rFonts w:ascii="Arial" w:hAnsi="Arial" w:eastAsia="Arial" w:cs="Arial"/>
          <w:noProof w:val="0"/>
          <w:sz w:val="24"/>
          <w:szCs w:val="24"/>
          <w:lang w:val="en-GB"/>
        </w:rPr>
        <w:t xml:space="preserve"> happening again</w:t>
      </w:r>
      <w:r w:rsidRPr="0B7BF902" w:rsidR="3DF6772E">
        <w:rPr>
          <w:rFonts w:ascii="Arial" w:hAnsi="Arial" w:eastAsia="Arial" w:cs="Arial"/>
          <w:noProof w:val="0"/>
          <w:sz w:val="24"/>
          <w:szCs w:val="24"/>
          <w:lang w:val="en-GB"/>
        </w:rPr>
        <w:t xml:space="preserve"> (Bates, B. 2019, pp.</w:t>
      </w:r>
      <w:r w:rsidRPr="0B7BF902" w:rsidR="14FB012D">
        <w:rPr>
          <w:rFonts w:ascii="Arial" w:hAnsi="Arial" w:eastAsia="Arial" w:cs="Arial"/>
          <w:noProof w:val="0"/>
          <w:sz w:val="24"/>
          <w:szCs w:val="24"/>
          <w:lang w:val="en-GB"/>
        </w:rPr>
        <w:t xml:space="preserve"> </w:t>
      </w:r>
      <w:r w:rsidRPr="0B7BF902" w:rsidR="3DF6772E">
        <w:rPr>
          <w:rFonts w:ascii="Arial" w:hAnsi="Arial" w:eastAsia="Arial" w:cs="Arial"/>
          <w:noProof w:val="0"/>
          <w:sz w:val="24"/>
          <w:szCs w:val="24"/>
          <w:lang w:val="en-GB"/>
        </w:rPr>
        <w:t xml:space="preserve">34-35). </w:t>
      </w:r>
      <w:r w:rsidRPr="0B7BF902" w:rsidR="10F8F802">
        <w:rPr>
          <w:rFonts w:ascii="Arial" w:hAnsi="Arial" w:eastAsia="Arial" w:cs="Arial"/>
          <w:noProof w:val="0"/>
          <w:sz w:val="24"/>
          <w:szCs w:val="24"/>
          <w:lang w:val="en-GB"/>
        </w:rPr>
        <w:t>On the other hand,</w:t>
      </w:r>
      <w:r w:rsidRPr="0B7BF902" w:rsidR="0C1FF2E5">
        <w:rPr>
          <w:rFonts w:ascii="Arial" w:hAnsi="Arial" w:eastAsia="Arial" w:cs="Arial"/>
          <w:noProof w:val="0"/>
          <w:sz w:val="24"/>
          <w:szCs w:val="24"/>
          <w:lang w:val="en-GB"/>
        </w:rPr>
        <w:t xml:space="preserve"> Kohn (1993)</w:t>
      </w:r>
      <w:r w:rsidRPr="0B7BF902" w:rsidR="17646606">
        <w:rPr>
          <w:rFonts w:ascii="Arial" w:hAnsi="Arial" w:eastAsia="Arial" w:cs="Arial"/>
          <w:noProof w:val="0"/>
          <w:sz w:val="24"/>
          <w:szCs w:val="24"/>
          <w:lang w:val="en-GB"/>
        </w:rPr>
        <w:t xml:space="preserve"> is a well-known critic of traditional education and a supporter of progressive, </w:t>
      </w:r>
      <w:r w:rsidRPr="0B7BF902" w:rsidR="2BB9AB47">
        <w:rPr>
          <w:rFonts w:ascii="Arial" w:hAnsi="Arial" w:eastAsia="Arial" w:cs="Arial"/>
          <w:noProof w:val="0"/>
          <w:sz w:val="24"/>
          <w:szCs w:val="24"/>
          <w:lang w:val="en-GB"/>
        </w:rPr>
        <w:t>pupil</w:t>
      </w:r>
      <w:r w:rsidRPr="0B7BF902" w:rsidR="17646606">
        <w:rPr>
          <w:rFonts w:ascii="Arial" w:hAnsi="Arial" w:eastAsia="Arial" w:cs="Arial"/>
          <w:noProof w:val="0"/>
          <w:sz w:val="24"/>
          <w:szCs w:val="24"/>
          <w:lang w:val="en-GB"/>
        </w:rPr>
        <w:t xml:space="preserve">-focused learning. Kohn is especially against practices like using rewards and </w:t>
      </w:r>
      <w:r w:rsidRPr="0B7BF902" w:rsidR="17646606">
        <w:rPr>
          <w:rFonts w:ascii="Arial" w:hAnsi="Arial" w:eastAsia="Arial" w:cs="Arial"/>
          <w:noProof w:val="0"/>
          <w:sz w:val="24"/>
          <w:szCs w:val="24"/>
          <w:lang w:val="en-GB"/>
        </w:rPr>
        <w:t xml:space="preserve">punishments for behaviour management. He believes these methods often focus more on getting </w:t>
      </w:r>
      <w:r w:rsidRPr="0B7BF902" w:rsidR="0C40B945">
        <w:rPr>
          <w:rFonts w:ascii="Arial" w:hAnsi="Arial" w:eastAsia="Arial" w:cs="Arial"/>
          <w:noProof w:val="0"/>
          <w:sz w:val="24"/>
          <w:szCs w:val="24"/>
          <w:lang w:val="en-GB"/>
        </w:rPr>
        <w:t>pupils</w:t>
      </w:r>
      <w:r w:rsidRPr="0B7BF902" w:rsidR="17646606">
        <w:rPr>
          <w:rFonts w:ascii="Arial" w:hAnsi="Arial" w:eastAsia="Arial" w:cs="Arial"/>
          <w:noProof w:val="0"/>
          <w:sz w:val="24"/>
          <w:szCs w:val="24"/>
          <w:lang w:val="en-GB"/>
        </w:rPr>
        <w:t xml:space="preserve"> to comply than on helping them </w:t>
      </w:r>
      <w:r w:rsidRPr="0B7BF902" w:rsidR="1521380B">
        <w:rPr>
          <w:rFonts w:ascii="Arial" w:hAnsi="Arial" w:eastAsia="Arial" w:cs="Arial"/>
          <w:noProof w:val="0"/>
          <w:sz w:val="24"/>
          <w:szCs w:val="24"/>
          <w:lang w:val="en-GB"/>
        </w:rPr>
        <w:t>understand</w:t>
      </w:r>
      <w:r w:rsidRPr="0B7BF902" w:rsidR="17646606">
        <w:rPr>
          <w:rFonts w:ascii="Arial" w:hAnsi="Arial" w:eastAsia="Arial" w:cs="Arial"/>
          <w:noProof w:val="0"/>
          <w:sz w:val="24"/>
          <w:szCs w:val="24"/>
          <w:lang w:val="en-GB"/>
        </w:rPr>
        <w:t xml:space="preserve"> the material, which can kill their natural desire to learn. His work urges a complete rethinking of educational practices, highlighting the need to consider each </w:t>
      </w:r>
      <w:r w:rsidRPr="0B7BF902" w:rsidR="1738734F">
        <w:rPr>
          <w:rFonts w:ascii="Arial" w:hAnsi="Arial" w:eastAsia="Arial" w:cs="Arial"/>
          <w:noProof w:val="0"/>
          <w:sz w:val="24"/>
          <w:szCs w:val="24"/>
          <w:lang w:val="en-GB"/>
        </w:rPr>
        <w:t>pupil</w:t>
      </w:r>
      <w:r w:rsidRPr="0B7BF902" w:rsidR="17646606">
        <w:rPr>
          <w:rFonts w:ascii="Arial" w:hAnsi="Arial" w:eastAsia="Arial" w:cs="Arial"/>
          <w:noProof w:val="0"/>
          <w:sz w:val="24"/>
          <w:szCs w:val="24"/>
          <w:lang w:val="en-GB"/>
        </w:rPr>
        <w:t>'s individual needs and interests</w:t>
      </w:r>
      <w:r w:rsidRPr="0B7BF902" w:rsidR="6E75CF9D">
        <w:rPr>
          <w:rFonts w:ascii="Arial" w:hAnsi="Arial" w:eastAsia="Arial" w:cs="Arial"/>
          <w:noProof w:val="0"/>
          <w:sz w:val="24"/>
          <w:szCs w:val="24"/>
          <w:lang w:val="en-GB"/>
        </w:rPr>
        <w:t xml:space="preserve"> instead of applying a one-size-fits-all approach </w:t>
      </w:r>
      <w:r w:rsidRPr="0B7BF902" w:rsidR="4AAA74D1">
        <w:rPr>
          <w:rFonts w:ascii="Arial" w:hAnsi="Arial" w:eastAsia="Arial" w:cs="Arial"/>
          <w:noProof w:val="0"/>
          <w:sz w:val="24"/>
          <w:szCs w:val="24"/>
          <w:lang w:val="en-GB"/>
        </w:rPr>
        <w:t>(Barron, J, 2023)</w:t>
      </w:r>
      <w:r w:rsidRPr="0B7BF902" w:rsidR="0BA836FC">
        <w:rPr>
          <w:rFonts w:ascii="Arial" w:hAnsi="Arial" w:eastAsia="Arial" w:cs="Arial"/>
          <w:noProof w:val="0"/>
          <w:sz w:val="24"/>
          <w:szCs w:val="24"/>
          <w:lang w:val="en-GB"/>
        </w:rPr>
        <w:t>.</w:t>
      </w:r>
    </w:p>
    <w:p w:rsidR="58FEBEE2" w:rsidP="0B7BF902" w:rsidRDefault="58FEBEE2" w14:paraId="02EF2968" w14:textId="774DC809">
      <w:pPr>
        <w:pStyle w:val="Normal"/>
        <w:spacing w:before="240" w:beforeAutospacing="off" w:after="240" w:afterAutospacing="off" w:line="360" w:lineRule="auto"/>
        <w:jc w:val="left"/>
        <w:rPr>
          <w:rFonts w:ascii="Arial" w:hAnsi="Arial" w:eastAsia="Arial" w:cs="Arial"/>
          <w:noProof w:val="0"/>
          <w:sz w:val="24"/>
          <w:szCs w:val="24"/>
          <w:lang w:val="en-GB"/>
        </w:rPr>
      </w:pPr>
    </w:p>
    <w:p w:rsidR="58FEBEE2" w:rsidP="0B7BF902" w:rsidRDefault="58FEBEE2" w14:paraId="0A0F6443" w14:textId="6A386EFD">
      <w:pPr>
        <w:spacing w:before="240" w:beforeAutospacing="off" w:after="240" w:afterAutospacing="off" w:line="360" w:lineRule="auto"/>
        <w:jc w:val="left"/>
        <w:rPr>
          <w:rFonts w:ascii="Arial" w:hAnsi="Arial" w:eastAsia="Arial" w:cs="Arial"/>
          <w:noProof w:val="0"/>
          <w:sz w:val="24"/>
          <w:szCs w:val="24"/>
          <w:lang w:val="en-GB"/>
        </w:rPr>
      </w:pPr>
      <w:r w:rsidRPr="0B7BF902" w:rsidR="5A7DDC82">
        <w:rPr>
          <w:rFonts w:ascii="Arial" w:hAnsi="Arial" w:eastAsia="Arial" w:cs="Arial"/>
          <w:noProof w:val="0"/>
          <w:sz w:val="24"/>
          <w:szCs w:val="24"/>
          <w:lang w:val="en-GB"/>
        </w:rPr>
        <w:t xml:space="preserve">In conclusion, good classroom management is key to creating a positive learning environment where both pupils and educators can </w:t>
      </w:r>
      <w:r w:rsidRPr="0B7BF902" w:rsidR="3B2F2C09">
        <w:rPr>
          <w:rFonts w:ascii="Arial" w:hAnsi="Arial" w:eastAsia="Arial" w:cs="Arial"/>
          <w:noProof w:val="0"/>
          <w:sz w:val="24"/>
          <w:szCs w:val="24"/>
          <w:lang w:val="en-GB"/>
        </w:rPr>
        <w:t>thrive</w:t>
      </w:r>
      <w:r w:rsidRPr="0B7BF902" w:rsidR="5A7DDC82">
        <w:rPr>
          <w:rFonts w:ascii="Arial" w:hAnsi="Arial" w:eastAsia="Arial" w:cs="Arial"/>
          <w:noProof w:val="0"/>
          <w:sz w:val="24"/>
          <w:szCs w:val="24"/>
          <w:lang w:val="en-GB"/>
        </w:rPr>
        <w:t xml:space="preserve">. It includes various techniques to reduce disruptive </w:t>
      </w:r>
      <w:r w:rsidRPr="0B7BF902" w:rsidR="5A7DDC82">
        <w:rPr>
          <w:rFonts w:ascii="Arial" w:hAnsi="Arial" w:eastAsia="Arial" w:cs="Arial"/>
          <w:noProof w:val="0"/>
          <w:sz w:val="24"/>
          <w:szCs w:val="24"/>
          <w:lang w:val="en-GB"/>
        </w:rPr>
        <w:t>behavio</w:t>
      </w:r>
      <w:r w:rsidRPr="0B7BF902" w:rsidR="0BE33A21">
        <w:rPr>
          <w:rFonts w:ascii="Arial" w:hAnsi="Arial" w:eastAsia="Arial" w:cs="Arial"/>
          <w:noProof w:val="0"/>
          <w:sz w:val="24"/>
          <w:szCs w:val="24"/>
          <w:lang w:val="en-GB"/>
        </w:rPr>
        <w:t>u</w:t>
      </w:r>
      <w:r w:rsidRPr="0B7BF902" w:rsidR="5A7DDC82">
        <w:rPr>
          <w:rFonts w:ascii="Arial" w:hAnsi="Arial" w:eastAsia="Arial" w:cs="Arial"/>
          <w:noProof w:val="0"/>
          <w:sz w:val="24"/>
          <w:szCs w:val="24"/>
          <w:lang w:val="en-GB"/>
        </w:rPr>
        <w:t xml:space="preserve">r, engage </w:t>
      </w:r>
      <w:r w:rsidRPr="0B7BF902" w:rsidR="7135EF41">
        <w:rPr>
          <w:rFonts w:ascii="Arial" w:hAnsi="Arial" w:eastAsia="Arial" w:cs="Arial"/>
          <w:noProof w:val="0"/>
          <w:sz w:val="24"/>
          <w:szCs w:val="24"/>
          <w:lang w:val="en-GB"/>
        </w:rPr>
        <w:t>pupils</w:t>
      </w:r>
      <w:r w:rsidRPr="0B7BF902" w:rsidR="5A7DDC82">
        <w:rPr>
          <w:rFonts w:ascii="Arial" w:hAnsi="Arial" w:eastAsia="Arial" w:cs="Arial"/>
          <w:noProof w:val="0"/>
          <w:sz w:val="24"/>
          <w:szCs w:val="24"/>
          <w:lang w:val="en-GB"/>
        </w:rPr>
        <w:t xml:space="preserve">, and keep lessons running smoothly. </w:t>
      </w:r>
      <w:r w:rsidRPr="0B7BF902" w:rsidR="5A7DDC82">
        <w:rPr>
          <w:rFonts w:ascii="Arial" w:hAnsi="Arial" w:eastAsia="Arial" w:cs="Arial"/>
          <w:noProof w:val="0"/>
          <w:sz w:val="24"/>
          <w:szCs w:val="24"/>
          <w:lang w:val="en-GB"/>
        </w:rPr>
        <w:t>It</w:t>
      </w:r>
      <w:r w:rsidRPr="0B7BF902" w:rsidR="132019F0">
        <w:rPr>
          <w:rFonts w:ascii="Arial" w:hAnsi="Arial" w:eastAsia="Arial" w:cs="Arial"/>
          <w:noProof w:val="0"/>
          <w:sz w:val="24"/>
          <w:szCs w:val="24"/>
          <w:lang w:val="en-GB"/>
        </w:rPr>
        <w:t xml:space="preserve"> is</w:t>
      </w:r>
      <w:r w:rsidRPr="0B7BF902" w:rsidR="5A7DDC82">
        <w:rPr>
          <w:rFonts w:ascii="Arial" w:hAnsi="Arial" w:eastAsia="Arial" w:cs="Arial"/>
          <w:noProof w:val="0"/>
          <w:sz w:val="24"/>
          <w:szCs w:val="24"/>
          <w:lang w:val="en-GB"/>
        </w:rPr>
        <w:t xml:space="preserve"> important for educators to recogni</w:t>
      </w:r>
      <w:r w:rsidRPr="0B7BF902" w:rsidR="20125452">
        <w:rPr>
          <w:rFonts w:ascii="Arial" w:hAnsi="Arial" w:eastAsia="Arial" w:cs="Arial"/>
          <w:noProof w:val="0"/>
          <w:sz w:val="24"/>
          <w:szCs w:val="24"/>
          <w:lang w:val="en-GB"/>
        </w:rPr>
        <w:t>s</w:t>
      </w:r>
      <w:r w:rsidRPr="0B7BF902" w:rsidR="5A7DDC82">
        <w:rPr>
          <w:rFonts w:ascii="Arial" w:hAnsi="Arial" w:eastAsia="Arial" w:cs="Arial"/>
          <w:noProof w:val="0"/>
          <w:sz w:val="24"/>
          <w:szCs w:val="24"/>
          <w:lang w:val="en-GB"/>
        </w:rPr>
        <w:t>e that disruptive behavio</w:t>
      </w:r>
      <w:r w:rsidRPr="0B7BF902" w:rsidR="000CDCD5">
        <w:rPr>
          <w:rFonts w:ascii="Arial" w:hAnsi="Arial" w:eastAsia="Arial" w:cs="Arial"/>
          <w:noProof w:val="0"/>
          <w:sz w:val="24"/>
          <w:szCs w:val="24"/>
          <w:lang w:val="en-GB"/>
        </w:rPr>
        <w:t>u</w:t>
      </w:r>
      <w:r w:rsidRPr="0B7BF902" w:rsidR="5A7DDC82">
        <w:rPr>
          <w:rFonts w:ascii="Arial" w:hAnsi="Arial" w:eastAsia="Arial" w:cs="Arial"/>
          <w:noProof w:val="0"/>
          <w:sz w:val="24"/>
          <w:szCs w:val="24"/>
          <w:lang w:val="en-GB"/>
        </w:rPr>
        <w:t>r often comes from deeper emotional or environmental issues. By focusing on these underlying causes instead of just the surface behavio</w:t>
      </w:r>
      <w:r w:rsidRPr="0B7BF902" w:rsidR="62BD6186">
        <w:rPr>
          <w:rFonts w:ascii="Arial" w:hAnsi="Arial" w:eastAsia="Arial" w:cs="Arial"/>
          <w:noProof w:val="0"/>
          <w:sz w:val="24"/>
          <w:szCs w:val="24"/>
          <w:lang w:val="en-GB"/>
        </w:rPr>
        <w:t>u</w:t>
      </w:r>
      <w:r w:rsidRPr="0B7BF902" w:rsidR="5A7DDC82">
        <w:rPr>
          <w:rFonts w:ascii="Arial" w:hAnsi="Arial" w:eastAsia="Arial" w:cs="Arial"/>
          <w:noProof w:val="0"/>
          <w:sz w:val="24"/>
          <w:szCs w:val="24"/>
          <w:lang w:val="en-GB"/>
        </w:rPr>
        <w:t xml:space="preserve">r, </w:t>
      </w:r>
      <w:r w:rsidRPr="0B7BF902" w:rsidR="668B5C1E">
        <w:rPr>
          <w:rFonts w:ascii="Arial" w:hAnsi="Arial" w:eastAsia="Arial" w:cs="Arial"/>
          <w:noProof w:val="0"/>
          <w:sz w:val="24"/>
          <w:szCs w:val="24"/>
          <w:lang w:val="en-GB"/>
        </w:rPr>
        <w:t>educator</w:t>
      </w:r>
      <w:r w:rsidRPr="0B7BF902" w:rsidR="5A7DDC82">
        <w:rPr>
          <w:rFonts w:ascii="Arial" w:hAnsi="Arial" w:eastAsia="Arial" w:cs="Arial"/>
          <w:noProof w:val="0"/>
          <w:sz w:val="24"/>
          <w:szCs w:val="24"/>
          <w:lang w:val="en-GB"/>
        </w:rPr>
        <w:t xml:space="preserve">s can foster a more supportive atmosphere that helps </w:t>
      </w:r>
      <w:r w:rsidRPr="0B7BF902" w:rsidR="3601F2EB">
        <w:rPr>
          <w:rFonts w:ascii="Arial" w:hAnsi="Arial" w:eastAsia="Arial" w:cs="Arial"/>
          <w:noProof w:val="0"/>
          <w:sz w:val="24"/>
          <w:szCs w:val="24"/>
          <w:lang w:val="en-GB"/>
        </w:rPr>
        <w:t>pupils</w:t>
      </w:r>
      <w:r w:rsidRPr="0B7BF902" w:rsidR="5A7DDC82">
        <w:rPr>
          <w:rFonts w:ascii="Arial" w:hAnsi="Arial" w:eastAsia="Arial" w:cs="Arial"/>
          <w:noProof w:val="0"/>
          <w:sz w:val="24"/>
          <w:szCs w:val="24"/>
          <w:lang w:val="en-GB"/>
        </w:rPr>
        <w:t xml:space="preserve"> learn effectively.</w:t>
      </w:r>
      <w:r w:rsidRPr="0B7BF902" w:rsidR="2C44999A">
        <w:rPr>
          <w:rFonts w:ascii="Arial" w:hAnsi="Arial" w:eastAsia="Arial" w:cs="Arial"/>
          <w:noProof w:val="0"/>
          <w:sz w:val="24"/>
          <w:szCs w:val="24"/>
          <w:lang w:val="en-GB"/>
        </w:rPr>
        <w:t xml:space="preserve"> </w:t>
      </w:r>
      <w:r w:rsidRPr="0B7BF902" w:rsidR="6A9FDBE2">
        <w:rPr>
          <w:rFonts w:ascii="Arial" w:hAnsi="Arial" w:eastAsia="Arial" w:cs="Arial"/>
          <w:noProof w:val="0"/>
          <w:sz w:val="24"/>
          <w:szCs w:val="24"/>
          <w:lang w:val="en-GB"/>
        </w:rPr>
        <w:t xml:space="preserve">Building strong, trusting relationships with </w:t>
      </w:r>
      <w:r w:rsidRPr="0B7BF902" w:rsidR="65F19A78">
        <w:rPr>
          <w:rFonts w:ascii="Arial" w:hAnsi="Arial" w:eastAsia="Arial" w:cs="Arial"/>
          <w:noProof w:val="0"/>
          <w:sz w:val="24"/>
          <w:szCs w:val="24"/>
          <w:lang w:val="en-GB"/>
        </w:rPr>
        <w:t>pupils</w:t>
      </w:r>
      <w:r w:rsidRPr="0B7BF902" w:rsidR="6A9FDBE2">
        <w:rPr>
          <w:rFonts w:ascii="Arial" w:hAnsi="Arial" w:eastAsia="Arial" w:cs="Arial"/>
          <w:noProof w:val="0"/>
          <w:sz w:val="24"/>
          <w:szCs w:val="24"/>
          <w:lang w:val="en-GB"/>
        </w:rPr>
        <w:t xml:space="preserve">, their families, and colleagues is vital. These connections promote a sense of belonging and safety, enabling </w:t>
      </w:r>
      <w:r w:rsidRPr="0B7BF902" w:rsidR="757BEEE1">
        <w:rPr>
          <w:rFonts w:ascii="Arial" w:hAnsi="Arial" w:eastAsia="Arial" w:cs="Arial"/>
          <w:noProof w:val="0"/>
          <w:sz w:val="24"/>
          <w:szCs w:val="24"/>
          <w:lang w:val="en-GB"/>
        </w:rPr>
        <w:t>pupil</w:t>
      </w:r>
      <w:r w:rsidRPr="0B7BF902" w:rsidR="6A9FDBE2">
        <w:rPr>
          <w:rFonts w:ascii="Arial" w:hAnsi="Arial" w:eastAsia="Arial" w:cs="Arial"/>
          <w:noProof w:val="0"/>
          <w:sz w:val="24"/>
          <w:szCs w:val="24"/>
          <w:lang w:val="en-GB"/>
        </w:rPr>
        <w:t xml:space="preserve">s to feel valued and motivated to learn. Establishing a calm and inviting classroom environment, alongside clear </w:t>
      </w:r>
      <w:r w:rsidRPr="0B7BF902" w:rsidR="24B81298">
        <w:rPr>
          <w:rFonts w:ascii="Arial" w:hAnsi="Arial" w:eastAsia="Arial" w:cs="Arial"/>
          <w:noProof w:val="0"/>
          <w:sz w:val="24"/>
          <w:szCs w:val="24"/>
          <w:lang w:val="en-GB"/>
        </w:rPr>
        <w:t>routines,</w:t>
      </w:r>
      <w:r w:rsidRPr="0B7BF902" w:rsidR="6A9FDBE2">
        <w:rPr>
          <w:rFonts w:ascii="Arial" w:hAnsi="Arial" w:eastAsia="Arial" w:cs="Arial"/>
          <w:noProof w:val="0"/>
          <w:sz w:val="24"/>
          <w:szCs w:val="24"/>
          <w:lang w:val="en-GB"/>
        </w:rPr>
        <w:t xml:space="preserve"> and consistent expectations, further enhances this atmosphere. Flexibility in teaching approaches allows educators to adapt to the diverse needs of their </w:t>
      </w:r>
      <w:r w:rsidRPr="0B7BF902" w:rsidR="69A1F536">
        <w:rPr>
          <w:rFonts w:ascii="Arial" w:hAnsi="Arial" w:eastAsia="Arial" w:cs="Arial"/>
          <w:noProof w:val="0"/>
          <w:sz w:val="24"/>
          <w:szCs w:val="24"/>
          <w:lang w:val="en-GB"/>
        </w:rPr>
        <w:t>pupils</w:t>
      </w:r>
      <w:r w:rsidRPr="0B7BF902" w:rsidR="6A9FDBE2">
        <w:rPr>
          <w:rFonts w:ascii="Arial" w:hAnsi="Arial" w:eastAsia="Arial" w:cs="Arial"/>
          <w:noProof w:val="0"/>
          <w:sz w:val="24"/>
          <w:szCs w:val="24"/>
          <w:lang w:val="en-GB"/>
        </w:rPr>
        <w:t>, fostering engagement and reducing disruptions.</w:t>
      </w:r>
      <w:r w:rsidRPr="0B7BF902" w:rsidR="49FB976F">
        <w:rPr>
          <w:rFonts w:ascii="Arial" w:hAnsi="Arial" w:eastAsia="Arial" w:cs="Arial"/>
          <w:noProof w:val="0"/>
          <w:sz w:val="24"/>
          <w:szCs w:val="24"/>
          <w:lang w:val="en-GB"/>
        </w:rPr>
        <w:t xml:space="preserve"> </w:t>
      </w:r>
    </w:p>
    <w:p w:rsidR="58FEBEE2" w:rsidP="0B7BF902" w:rsidRDefault="58FEBEE2" w14:paraId="62B172FC" w14:textId="5A3CABEC">
      <w:pPr>
        <w:pStyle w:val="Normal"/>
        <w:spacing w:before="240" w:beforeAutospacing="off" w:after="240" w:afterAutospacing="off" w:line="360" w:lineRule="auto"/>
        <w:jc w:val="left"/>
        <w:rPr>
          <w:rFonts w:ascii="Arial" w:hAnsi="Arial" w:eastAsia="Arial" w:cs="Arial"/>
          <w:color w:val="auto"/>
          <w:sz w:val="24"/>
          <w:szCs w:val="24"/>
        </w:rPr>
      </w:pPr>
    </w:p>
    <w:p w:rsidR="7F6BA8AF" w:rsidP="58FEBEE2" w:rsidRDefault="7F6BA8AF" w14:paraId="52E10DA5" w14:textId="6861DC44">
      <w:pPr>
        <w:spacing w:line="360" w:lineRule="auto"/>
        <w:jc w:val="center"/>
        <w:rPr>
          <w:rFonts w:ascii="Arial" w:hAnsi="Arial" w:eastAsia="Arial" w:cs="Arial"/>
          <w:b w:val="1"/>
          <w:bCs w:val="1"/>
          <w:color w:val="auto"/>
          <w:sz w:val="24"/>
          <w:szCs w:val="24"/>
          <w:u w:val="single"/>
        </w:rPr>
      </w:pPr>
      <w:r w:rsidRPr="3C73E000" w:rsidR="7F6BA8AF">
        <w:rPr>
          <w:rFonts w:ascii="Arial" w:hAnsi="Arial" w:eastAsia="Arial" w:cs="Arial"/>
          <w:b w:val="1"/>
          <w:bCs w:val="1"/>
          <w:color w:val="auto"/>
          <w:sz w:val="24"/>
          <w:szCs w:val="24"/>
          <w:u w:val="single"/>
        </w:rPr>
        <w:t>References</w:t>
      </w:r>
    </w:p>
    <w:p w:rsidR="3C73E000" w:rsidP="3C73E000" w:rsidRDefault="3C73E000" w14:paraId="066D0888" w14:textId="27F4F000">
      <w:pPr>
        <w:spacing w:line="360" w:lineRule="auto"/>
        <w:jc w:val="center"/>
        <w:rPr>
          <w:rFonts w:ascii="Arial" w:hAnsi="Arial" w:eastAsia="Arial" w:cs="Arial"/>
          <w:b w:val="1"/>
          <w:bCs w:val="1"/>
          <w:color w:val="auto"/>
          <w:sz w:val="24"/>
          <w:szCs w:val="24"/>
          <w:u w:val="single"/>
        </w:rPr>
      </w:pPr>
    </w:p>
    <w:p w:rsidR="48D03A1F" w:rsidP="3C73E000" w:rsidRDefault="48D03A1F" w14:paraId="5E8AF86A" w14:textId="5C3E8EA6">
      <w:pPr>
        <w:spacing w:line="240" w:lineRule="auto"/>
        <w:jc w:val="left"/>
        <w:rPr>
          <w:rFonts w:ascii="Arial" w:hAnsi="Arial" w:eastAsia="Arial" w:cs="Arial"/>
          <w:b w:val="0"/>
          <w:bCs w:val="0"/>
          <w:color w:val="auto"/>
          <w:sz w:val="24"/>
          <w:szCs w:val="24"/>
          <w:u w:val="none"/>
        </w:rPr>
      </w:pPr>
      <w:r w:rsidRPr="3C73E000" w:rsidR="48D03A1F">
        <w:rPr>
          <w:rFonts w:ascii="Arial" w:hAnsi="Arial" w:eastAsia="Arial" w:cs="Arial"/>
          <w:b w:val="0"/>
          <w:bCs w:val="0"/>
          <w:color w:val="auto"/>
          <w:sz w:val="24"/>
          <w:szCs w:val="24"/>
          <w:u w:val="none"/>
        </w:rPr>
        <w:t xml:space="preserve">Adams, T. (2024) </w:t>
      </w:r>
      <w:r w:rsidRPr="3C73E000" w:rsidR="171C8EB2">
        <w:rPr>
          <w:rFonts w:ascii="Arial" w:hAnsi="Arial" w:eastAsia="Arial" w:cs="Arial"/>
          <w:b w:val="0"/>
          <w:bCs w:val="0"/>
          <w:color w:val="auto"/>
          <w:sz w:val="24"/>
          <w:szCs w:val="24"/>
          <w:u w:val="none"/>
        </w:rPr>
        <w:t>Effective Classroom management. Available at:</w:t>
      </w:r>
      <w:r w:rsidRPr="3C73E000" w:rsidR="15B2A386">
        <w:rPr>
          <w:rFonts w:ascii="Arial" w:hAnsi="Arial" w:eastAsia="Arial" w:cs="Arial"/>
          <w:b w:val="0"/>
          <w:bCs w:val="0"/>
          <w:color w:val="auto"/>
          <w:sz w:val="24"/>
          <w:szCs w:val="24"/>
          <w:u w:val="none"/>
        </w:rPr>
        <w:t xml:space="preserve"> </w:t>
      </w:r>
      <w:hyperlink r:id="Rb5a1ebfe5a8843fb">
        <w:r w:rsidRPr="3C73E000" w:rsidR="15B2A386">
          <w:rPr>
            <w:rStyle w:val="Hyperlink"/>
            <w:rFonts w:ascii="Arial" w:hAnsi="Arial" w:eastAsia="Arial" w:cs="Arial"/>
            <w:b w:val="0"/>
            <w:bCs w:val="0"/>
            <w:sz w:val="24"/>
            <w:szCs w:val="24"/>
          </w:rPr>
          <w:t>https://</w:t>
        </w:r>
        <w:r w:rsidRPr="3C73E000" w:rsidR="171C8EB2">
          <w:rPr>
            <w:rStyle w:val="Hyperlink"/>
            <w:rFonts w:ascii="Arial" w:hAnsi="Arial" w:eastAsia="Arial" w:cs="Arial"/>
            <w:b w:val="0"/>
            <w:bCs w:val="0"/>
            <w:sz w:val="24"/>
            <w:szCs w:val="24"/>
          </w:rPr>
          <w:t>highspeedtraining.co.uk/hub/classroom-management/</w:t>
        </w:r>
      </w:hyperlink>
      <w:r w:rsidRPr="3C73E000" w:rsidR="41F3780D">
        <w:rPr>
          <w:rFonts w:ascii="Arial" w:hAnsi="Arial" w:eastAsia="Arial" w:cs="Arial"/>
          <w:b w:val="0"/>
          <w:bCs w:val="0"/>
          <w:color w:val="auto"/>
          <w:sz w:val="24"/>
          <w:szCs w:val="24"/>
          <w:u w:val="none"/>
        </w:rPr>
        <w:t xml:space="preserve"> (Accessed: 27 October 2024)</w:t>
      </w:r>
    </w:p>
    <w:p w:rsidR="333B2D94" w:rsidP="333B2D94" w:rsidRDefault="333B2D94" w14:paraId="7DEE5A56" w14:textId="252034BC">
      <w:pPr>
        <w:spacing w:line="360" w:lineRule="auto"/>
        <w:jc w:val="center"/>
        <w:rPr>
          <w:rFonts w:ascii="Arial" w:hAnsi="Arial" w:eastAsia="Arial" w:cs="Arial"/>
          <w:b w:val="1"/>
          <w:bCs w:val="1"/>
          <w:color w:val="auto"/>
          <w:sz w:val="24"/>
          <w:szCs w:val="24"/>
          <w:u w:val="single"/>
        </w:rPr>
      </w:pPr>
    </w:p>
    <w:p w:rsidR="18A3D562" w:rsidP="3C73E000" w:rsidRDefault="18A3D562" w14:paraId="7043EAA8" w14:textId="277EFBBE">
      <w:pPr>
        <w:pStyle w:val="Normal"/>
        <w:spacing w:line="240" w:lineRule="auto"/>
        <w:jc w:val="left"/>
        <w:rPr>
          <w:rFonts w:ascii="Arial" w:hAnsi="Arial" w:eastAsia="Arial" w:cs="Arial"/>
          <w:i w:val="0"/>
          <w:iCs w:val="0"/>
          <w:noProof w:val="0"/>
          <w:sz w:val="24"/>
          <w:szCs w:val="24"/>
          <w:lang w:val="en-GB"/>
        </w:rPr>
      </w:pPr>
      <w:r w:rsidRPr="0B7BF902" w:rsidR="16AB45FB">
        <w:rPr>
          <w:rFonts w:ascii="Arial" w:hAnsi="Arial" w:eastAsia="Arial" w:cs="Arial"/>
          <w:i w:val="0"/>
          <w:iCs w:val="0"/>
          <w:sz w:val="24"/>
          <w:szCs w:val="24"/>
        </w:rPr>
        <w:t xml:space="preserve">Archer, D.H.C. &amp; Hughes, R.A. (2011) </w:t>
      </w:r>
      <w:r w:rsidRPr="0B7BF902" w:rsidR="16AB45FB">
        <w:rPr>
          <w:rFonts w:ascii="Arial" w:hAnsi="Arial" w:eastAsia="Arial" w:cs="Arial"/>
          <w:i w:val="0"/>
          <w:iCs w:val="0"/>
          <w:sz w:val="24"/>
          <w:szCs w:val="24"/>
        </w:rPr>
        <w:t>Explicit Instruction: Effective and Efficient Teaching</w:t>
      </w:r>
      <w:r w:rsidRPr="0B7BF902" w:rsidR="16AB45FB">
        <w:rPr>
          <w:rFonts w:ascii="Arial" w:hAnsi="Arial" w:eastAsia="Arial" w:cs="Arial"/>
          <w:i w:val="0"/>
          <w:iCs w:val="0"/>
          <w:sz w:val="24"/>
          <w:szCs w:val="24"/>
        </w:rPr>
        <w:t>. New York: Guilford Press.</w:t>
      </w:r>
    </w:p>
    <w:p w:rsidR="0B7BF902" w:rsidP="0B7BF902" w:rsidRDefault="0B7BF902" w14:paraId="3A957C40" w14:textId="4B6B8F5C">
      <w:pPr>
        <w:pStyle w:val="Normal"/>
        <w:spacing w:line="360" w:lineRule="auto"/>
        <w:jc w:val="center"/>
        <w:rPr>
          <w:rFonts w:ascii="Arial" w:hAnsi="Arial" w:eastAsia="Arial" w:cs="Arial"/>
          <w:b w:val="0"/>
          <w:bCs w:val="0"/>
          <w:color w:val="auto"/>
          <w:sz w:val="24"/>
          <w:szCs w:val="24"/>
          <w:u w:val="none"/>
        </w:rPr>
      </w:pPr>
    </w:p>
    <w:p w:rsidR="553D63B5" w:rsidP="094361A6" w:rsidRDefault="553D63B5" w14:paraId="6557D35C" w14:textId="0CCE43F8">
      <w:pPr>
        <w:pStyle w:val="Normal"/>
        <w:spacing w:line="240" w:lineRule="auto"/>
        <w:jc w:val="left"/>
        <w:rPr>
          <w:rFonts w:ascii="Arial" w:hAnsi="Arial" w:eastAsia="Arial" w:cs="Arial"/>
          <w:b w:val="0"/>
          <w:bCs w:val="0"/>
          <w:color w:val="auto"/>
          <w:sz w:val="24"/>
          <w:szCs w:val="24"/>
          <w:u w:val="none"/>
        </w:rPr>
      </w:pPr>
      <w:r w:rsidRPr="0B7BF902" w:rsidR="5CC4AF27">
        <w:rPr>
          <w:rFonts w:ascii="Arial" w:hAnsi="Arial" w:eastAsia="Arial" w:cs="Arial"/>
          <w:b w:val="0"/>
          <w:bCs w:val="0"/>
          <w:color w:val="auto"/>
          <w:sz w:val="24"/>
          <w:szCs w:val="24"/>
          <w:u w:val="none"/>
        </w:rPr>
        <w:t xml:space="preserve">Australian Education Research Organisation (2023) </w:t>
      </w:r>
      <w:r w:rsidRPr="0B7BF902" w:rsidR="4ED81300">
        <w:rPr>
          <w:rFonts w:ascii="Arial" w:hAnsi="Arial" w:eastAsia="Arial" w:cs="Arial"/>
          <w:b w:val="0"/>
          <w:bCs w:val="0"/>
          <w:color w:val="auto"/>
          <w:sz w:val="24"/>
          <w:szCs w:val="24"/>
          <w:u w:val="none"/>
        </w:rPr>
        <w:t>Positive teacher-student relationsh</w:t>
      </w:r>
      <w:r w:rsidRPr="0B7BF902" w:rsidR="3C4DBF0A">
        <w:rPr>
          <w:rFonts w:ascii="Arial" w:hAnsi="Arial" w:eastAsia="Arial" w:cs="Arial"/>
          <w:b w:val="0"/>
          <w:bCs w:val="0"/>
          <w:color w:val="auto"/>
          <w:sz w:val="24"/>
          <w:szCs w:val="24"/>
          <w:u w:val="none"/>
        </w:rPr>
        <w:t xml:space="preserve">ips. Available at: </w:t>
      </w:r>
      <w:hyperlink r:id="Re02ce671a02b4d4e">
        <w:r w:rsidRPr="0B7BF902" w:rsidR="4E15CA3D">
          <w:rPr>
            <w:rStyle w:val="Hyperlink"/>
            <w:rFonts w:ascii="Arial" w:hAnsi="Arial" w:eastAsia="Arial" w:cs="Arial"/>
            <w:b w:val="0"/>
            <w:bCs w:val="0"/>
            <w:sz w:val="24"/>
            <w:szCs w:val="24"/>
          </w:rPr>
          <w:t>www.edresearch.edu.au/sites/default/files/2023-12/positive-teacher–student-relationships-aa.pd</w:t>
        </w:r>
        <w:r w:rsidRPr="0B7BF902" w:rsidR="54043562">
          <w:rPr>
            <w:rStyle w:val="Hyperlink"/>
            <w:rFonts w:ascii="Arial" w:hAnsi="Arial" w:eastAsia="Arial" w:cs="Arial"/>
            <w:b w:val="0"/>
            <w:bCs w:val="0"/>
            <w:sz w:val="24"/>
            <w:szCs w:val="24"/>
          </w:rPr>
          <w:t>f</w:t>
        </w:r>
      </w:hyperlink>
      <w:r w:rsidRPr="0B7BF902" w:rsidR="54043562">
        <w:rPr>
          <w:rFonts w:ascii="Arial" w:hAnsi="Arial" w:eastAsia="Arial" w:cs="Arial"/>
          <w:b w:val="0"/>
          <w:bCs w:val="0"/>
          <w:color w:val="auto"/>
          <w:sz w:val="24"/>
          <w:szCs w:val="24"/>
        </w:rPr>
        <w:t xml:space="preserve"> </w:t>
      </w:r>
      <w:r w:rsidRPr="0B7BF902" w:rsidR="4E15CA3D">
        <w:rPr>
          <w:rFonts w:ascii="Arial" w:hAnsi="Arial" w:eastAsia="Arial" w:cs="Arial"/>
          <w:b w:val="0"/>
          <w:bCs w:val="0"/>
          <w:color w:val="auto"/>
          <w:sz w:val="24"/>
          <w:szCs w:val="24"/>
          <w:u w:val="none"/>
        </w:rPr>
        <w:t xml:space="preserve"> (Accessed: 10 October 2024</w:t>
      </w:r>
      <w:r w:rsidRPr="0B7BF902" w:rsidR="6F1B4BAA">
        <w:rPr>
          <w:rFonts w:ascii="Arial" w:hAnsi="Arial" w:eastAsia="Arial" w:cs="Arial"/>
          <w:b w:val="0"/>
          <w:bCs w:val="0"/>
          <w:color w:val="auto"/>
          <w:sz w:val="24"/>
          <w:szCs w:val="24"/>
          <w:u w:val="none"/>
        </w:rPr>
        <w:t>)</w:t>
      </w:r>
    </w:p>
    <w:p w:rsidR="0B7BF902" w:rsidP="0B7BF902" w:rsidRDefault="0B7BF902" w14:paraId="0252058C" w14:textId="0604D3B3">
      <w:pPr>
        <w:pStyle w:val="Normal"/>
        <w:spacing w:line="240" w:lineRule="auto"/>
        <w:jc w:val="left"/>
        <w:rPr>
          <w:rFonts w:ascii="Arial" w:hAnsi="Arial" w:eastAsia="Arial" w:cs="Arial"/>
          <w:b w:val="0"/>
          <w:bCs w:val="0"/>
          <w:color w:val="auto"/>
          <w:sz w:val="24"/>
          <w:szCs w:val="24"/>
          <w:u w:val="none"/>
        </w:rPr>
      </w:pPr>
    </w:p>
    <w:p w:rsidR="5925EE8D" w:rsidP="0B7BF902" w:rsidRDefault="5925EE8D" w14:paraId="283EEEA4" w14:textId="30F2F0ED">
      <w:pPr>
        <w:pStyle w:val="Normal"/>
        <w:spacing w:line="240" w:lineRule="auto"/>
        <w:jc w:val="left"/>
        <w:rPr>
          <w:rFonts w:ascii="Arial" w:hAnsi="Arial" w:eastAsia="Arial" w:cs="Arial"/>
          <w:b w:val="0"/>
          <w:bCs w:val="0"/>
          <w:color w:val="auto"/>
          <w:sz w:val="24"/>
          <w:szCs w:val="24"/>
          <w:u w:val="none"/>
        </w:rPr>
      </w:pPr>
      <w:r w:rsidRPr="0B7BF902" w:rsidR="5925EE8D">
        <w:rPr>
          <w:rFonts w:ascii="Arial" w:hAnsi="Arial" w:eastAsia="Arial" w:cs="Arial"/>
          <w:b w:val="0"/>
          <w:bCs w:val="0"/>
          <w:color w:val="auto"/>
          <w:sz w:val="24"/>
          <w:szCs w:val="24"/>
          <w:u w:val="none"/>
        </w:rPr>
        <w:t xml:space="preserve">Barron, J (2023) Classroom Behaviour Management Theories. Available at: </w:t>
      </w:r>
      <w:hyperlink w:anchor="google_vignette" r:id="Red75bc2f779f456b">
        <w:r w:rsidRPr="0B7BF902" w:rsidR="5925EE8D">
          <w:rPr>
            <w:rStyle w:val="Hyperlink"/>
            <w:rFonts w:ascii="Arial" w:hAnsi="Arial" w:eastAsia="Arial" w:cs="Arial"/>
            <w:b w:val="0"/>
            <w:bCs w:val="0"/>
            <w:sz w:val="24"/>
            <w:szCs w:val="24"/>
          </w:rPr>
          <w:t>ht</w:t>
        </w:r>
        <w:r w:rsidRPr="0B7BF902" w:rsidR="11442B06">
          <w:rPr>
            <w:rStyle w:val="Hyperlink"/>
            <w:rFonts w:ascii="Arial" w:hAnsi="Arial" w:eastAsia="Arial" w:cs="Arial"/>
            <w:b w:val="0"/>
            <w:bCs w:val="0"/>
            <w:sz w:val="24"/>
            <w:szCs w:val="24"/>
          </w:rPr>
          <w:t>t</w:t>
        </w:r>
        <w:r w:rsidRPr="0B7BF902" w:rsidR="5925EE8D">
          <w:rPr>
            <w:rStyle w:val="Hyperlink"/>
            <w:rFonts w:ascii="Arial" w:hAnsi="Arial" w:eastAsia="Arial" w:cs="Arial"/>
            <w:b w:val="0"/>
            <w:bCs w:val="0"/>
            <w:sz w:val="24"/>
            <w:szCs w:val="24"/>
          </w:rPr>
          <w:t>ps://</w:t>
        </w:r>
        <w:r w:rsidRPr="0B7BF902" w:rsidR="5A980211">
          <w:rPr>
            <w:rStyle w:val="Hyperlink"/>
            <w:rFonts w:ascii="Arial" w:hAnsi="Arial" w:eastAsia="Arial" w:cs="Arial"/>
            <w:b w:val="0"/>
            <w:bCs w:val="0"/>
            <w:sz w:val="24"/>
            <w:szCs w:val="24"/>
          </w:rPr>
          <w:t>www./start-teaching.com/theories-of-behaviour-management/#google_vignette</w:t>
        </w:r>
      </w:hyperlink>
      <w:r w:rsidRPr="0B7BF902" w:rsidR="5A980211">
        <w:rPr>
          <w:rFonts w:ascii="Arial" w:hAnsi="Arial" w:eastAsia="Arial" w:cs="Arial"/>
          <w:b w:val="0"/>
          <w:bCs w:val="0"/>
          <w:color w:val="auto"/>
          <w:sz w:val="24"/>
          <w:szCs w:val="24"/>
          <w:u w:val="none"/>
        </w:rPr>
        <w:t xml:space="preserve"> (Accessed: 3 November 2024)</w:t>
      </w:r>
    </w:p>
    <w:p w:rsidR="0B7BF902" w:rsidP="0B7BF902" w:rsidRDefault="0B7BF902" w14:paraId="5636C1D0" w14:textId="77A130CE">
      <w:pPr>
        <w:pStyle w:val="Normal"/>
        <w:spacing w:line="240" w:lineRule="auto"/>
        <w:jc w:val="left"/>
        <w:rPr>
          <w:rFonts w:ascii="Arial" w:hAnsi="Arial" w:eastAsia="Arial" w:cs="Arial"/>
          <w:b w:val="0"/>
          <w:bCs w:val="0"/>
          <w:color w:val="auto"/>
          <w:sz w:val="24"/>
          <w:szCs w:val="24"/>
          <w:u w:val="none"/>
        </w:rPr>
      </w:pPr>
    </w:p>
    <w:p w:rsidR="2406895E" w:rsidP="0B7BF902" w:rsidRDefault="2406895E" w14:paraId="19453358" w14:textId="01CA5EC0">
      <w:pPr>
        <w:pStyle w:val="Normal"/>
        <w:spacing w:line="240" w:lineRule="auto"/>
        <w:jc w:val="left"/>
        <w:rPr>
          <w:rFonts w:ascii="Arial" w:hAnsi="Arial" w:eastAsia="Arial" w:cs="Arial"/>
          <w:b w:val="0"/>
          <w:bCs w:val="0"/>
          <w:color w:val="auto"/>
          <w:sz w:val="24"/>
          <w:szCs w:val="24"/>
          <w:u w:val="none"/>
        </w:rPr>
      </w:pPr>
      <w:r w:rsidRPr="0B7BF902" w:rsidR="2406895E">
        <w:rPr>
          <w:rFonts w:ascii="Arial" w:hAnsi="Arial" w:eastAsia="Arial" w:cs="Arial"/>
          <w:b w:val="0"/>
          <w:bCs w:val="0"/>
          <w:color w:val="auto"/>
          <w:sz w:val="24"/>
          <w:szCs w:val="24"/>
          <w:u w:val="none"/>
        </w:rPr>
        <w:t>Bates, B. (2019) Learning Theories Simplified. 2</w:t>
      </w:r>
      <w:r w:rsidRPr="0B7BF902" w:rsidR="2406895E">
        <w:rPr>
          <w:rFonts w:ascii="Arial" w:hAnsi="Arial" w:eastAsia="Arial" w:cs="Arial"/>
          <w:b w:val="0"/>
          <w:bCs w:val="0"/>
          <w:color w:val="auto"/>
          <w:sz w:val="24"/>
          <w:szCs w:val="24"/>
          <w:u w:val="none"/>
          <w:vertAlign w:val="superscript"/>
        </w:rPr>
        <w:t>nd</w:t>
      </w:r>
      <w:r w:rsidRPr="0B7BF902" w:rsidR="2406895E">
        <w:rPr>
          <w:rFonts w:ascii="Arial" w:hAnsi="Arial" w:eastAsia="Arial" w:cs="Arial"/>
          <w:b w:val="0"/>
          <w:bCs w:val="0"/>
          <w:color w:val="auto"/>
          <w:sz w:val="24"/>
          <w:szCs w:val="24"/>
          <w:u w:val="none"/>
        </w:rPr>
        <w:t xml:space="preserve"> </w:t>
      </w:r>
      <w:r w:rsidRPr="0B7BF902" w:rsidR="2406895E">
        <w:rPr>
          <w:rFonts w:ascii="Arial" w:hAnsi="Arial" w:eastAsia="Arial" w:cs="Arial"/>
          <w:b w:val="0"/>
          <w:bCs w:val="0"/>
          <w:color w:val="auto"/>
          <w:sz w:val="24"/>
          <w:szCs w:val="24"/>
          <w:u w:val="none"/>
        </w:rPr>
        <w:t>edn</w:t>
      </w:r>
      <w:r w:rsidRPr="0B7BF902" w:rsidR="2406895E">
        <w:rPr>
          <w:rFonts w:ascii="Arial" w:hAnsi="Arial" w:eastAsia="Arial" w:cs="Arial"/>
          <w:b w:val="0"/>
          <w:bCs w:val="0"/>
          <w:color w:val="auto"/>
          <w:sz w:val="24"/>
          <w:szCs w:val="24"/>
          <w:u w:val="none"/>
        </w:rPr>
        <w:t>.</w:t>
      </w:r>
      <w:r w:rsidRPr="0B7BF902" w:rsidR="63DEA956">
        <w:rPr>
          <w:rFonts w:ascii="Arial" w:hAnsi="Arial" w:eastAsia="Arial" w:cs="Arial"/>
          <w:b w:val="0"/>
          <w:bCs w:val="0"/>
          <w:color w:val="auto"/>
          <w:sz w:val="24"/>
          <w:szCs w:val="24"/>
          <w:u w:val="none"/>
        </w:rPr>
        <w:t xml:space="preserve"> London: Sage Publications Ltd.</w:t>
      </w:r>
    </w:p>
    <w:p w:rsidR="3C73E000" w:rsidP="3C73E000" w:rsidRDefault="3C73E000" w14:paraId="5AA39F91" w14:textId="7F405DA9">
      <w:pPr>
        <w:pStyle w:val="Normal"/>
        <w:spacing w:line="240" w:lineRule="auto"/>
        <w:jc w:val="left"/>
        <w:rPr>
          <w:rFonts w:ascii="Arial" w:hAnsi="Arial" w:eastAsia="Arial" w:cs="Arial"/>
          <w:b w:val="0"/>
          <w:bCs w:val="0"/>
          <w:color w:val="auto"/>
          <w:sz w:val="24"/>
          <w:szCs w:val="24"/>
          <w:u w:val="none"/>
        </w:rPr>
      </w:pPr>
    </w:p>
    <w:p w:rsidR="7303E1D1" w:rsidP="3C73E000" w:rsidRDefault="7303E1D1" w14:paraId="0A02D050" w14:textId="23B70503">
      <w:pPr>
        <w:pStyle w:val="Normal"/>
        <w:spacing w:line="240" w:lineRule="auto"/>
        <w:jc w:val="left"/>
        <w:rPr>
          <w:rFonts w:ascii="Arial" w:hAnsi="Arial" w:eastAsia="Arial" w:cs="Arial"/>
          <w:i w:val="0"/>
          <w:iCs w:val="0"/>
          <w:color w:val="auto"/>
          <w:sz w:val="24"/>
          <w:szCs w:val="24"/>
        </w:rPr>
      </w:pPr>
      <w:r w:rsidRPr="3C73E000" w:rsidR="7303E1D1">
        <w:rPr>
          <w:rFonts w:ascii="Arial" w:hAnsi="Arial" w:eastAsia="Arial" w:cs="Arial"/>
          <w:b w:val="0"/>
          <w:bCs w:val="0"/>
          <w:i w:val="0"/>
          <w:iCs w:val="0"/>
          <w:caps w:val="0"/>
          <w:smallCaps w:val="0"/>
          <w:color w:val="auto"/>
          <w:sz w:val="24"/>
          <w:szCs w:val="24"/>
        </w:rPr>
        <w:t xml:space="preserve">Briesch, A. and </w:t>
      </w:r>
      <w:r w:rsidRPr="3C73E000" w:rsidR="7303E1D1">
        <w:rPr>
          <w:rFonts w:ascii="Arial" w:hAnsi="Arial" w:eastAsia="Arial" w:cs="Arial"/>
          <w:b w:val="0"/>
          <w:bCs w:val="0"/>
          <w:i w:val="0"/>
          <w:iCs w:val="0"/>
          <w:caps w:val="0"/>
          <w:smallCaps w:val="0"/>
          <w:color w:val="auto"/>
          <w:sz w:val="24"/>
          <w:szCs w:val="24"/>
        </w:rPr>
        <w:t>Chafouleas</w:t>
      </w:r>
      <w:r w:rsidRPr="3C73E000" w:rsidR="7303E1D1">
        <w:rPr>
          <w:rFonts w:ascii="Arial" w:hAnsi="Arial" w:eastAsia="Arial" w:cs="Arial"/>
          <w:b w:val="0"/>
          <w:bCs w:val="0"/>
          <w:i w:val="0"/>
          <w:iCs w:val="0"/>
          <w:caps w:val="0"/>
          <w:smallCaps w:val="0"/>
          <w:color w:val="auto"/>
          <w:sz w:val="24"/>
          <w:szCs w:val="24"/>
        </w:rPr>
        <w:t xml:space="preserve">, S. </w:t>
      </w:r>
      <w:r w:rsidRPr="3C73E000" w:rsidR="13E8F086">
        <w:rPr>
          <w:rFonts w:ascii="Arial" w:hAnsi="Arial" w:eastAsia="Arial" w:cs="Arial"/>
          <w:b w:val="0"/>
          <w:bCs w:val="0"/>
          <w:i w:val="0"/>
          <w:iCs w:val="0"/>
          <w:caps w:val="0"/>
          <w:smallCaps w:val="0"/>
          <w:color w:val="auto"/>
          <w:sz w:val="24"/>
          <w:szCs w:val="24"/>
        </w:rPr>
        <w:t>(</w:t>
      </w:r>
      <w:r w:rsidRPr="3C73E000" w:rsidR="7303E1D1">
        <w:rPr>
          <w:rFonts w:ascii="Arial" w:hAnsi="Arial" w:eastAsia="Arial" w:cs="Arial"/>
          <w:b w:val="0"/>
          <w:bCs w:val="0"/>
          <w:i w:val="0"/>
          <w:iCs w:val="0"/>
          <w:caps w:val="0"/>
          <w:smallCaps w:val="0"/>
          <w:color w:val="auto"/>
          <w:sz w:val="24"/>
          <w:szCs w:val="24"/>
        </w:rPr>
        <w:t>2014</w:t>
      </w:r>
      <w:r w:rsidRPr="3C73E000" w:rsidR="2255BE0A">
        <w:rPr>
          <w:rFonts w:ascii="Arial" w:hAnsi="Arial" w:eastAsia="Arial" w:cs="Arial"/>
          <w:b w:val="0"/>
          <w:bCs w:val="0"/>
          <w:i w:val="0"/>
          <w:iCs w:val="0"/>
          <w:caps w:val="0"/>
          <w:smallCaps w:val="0"/>
          <w:color w:val="auto"/>
          <w:sz w:val="24"/>
          <w:szCs w:val="24"/>
        </w:rPr>
        <w:t>)</w:t>
      </w:r>
      <w:r w:rsidRPr="3C73E000" w:rsidR="7303E1D1">
        <w:rPr>
          <w:rFonts w:ascii="Arial" w:hAnsi="Arial" w:eastAsia="Arial" w:cs="Arial"/>
          <w:b w:val="0"/>
          <w:bCs w:val="0"/>
          <w:i w:val="0"/>
          <w:iCs w:val="0"/>
          <w:caps w:val="0"/>
          <w:smallCaps w:val="0"/>
          <w:color w:val="auto"/>
          <w:sz w:val="24"/>
          <w:szCs w:val="24"/>
        </w:rPr>
        <w:t xml:space="preserve"> Disruptive Behavio</w:t>
      </w:r>
      <w:r w:rsidRPr="3C73E000" w:rsidR="07A89461">
        <w:rPr>
          <w:rFonts w:ascii="Arial" w:hAnsi="Arial" w:eastAsia="Arial" w:cs="Arial"/>
          <w:b w:val="0"/>
          <w:bCs w:val="0"/>
          <w:i w:val="0"/>
          <w:iCs w:val="0"/>
          <w:caps w:val="0"/>
          <w:smallCaps w:val="0"/>
          <w:color w:val="auto"/>
          <w:sz w:val="24"/>
          <w:szCs w:val="24"/>
        </w:rPr>
        <w:t>u</w:t>
      </w:r>
      <w:r w:rsidRPr="3C73E000" w:rsidR="7303E1D1">
        <w:rPr>
          <w:rFonts w:ascii="Arial" w:hAnsi="Arial" w:eastAsia="Arial" w:cs="Arial"/>
          <w:b w:val="0"/>
          <w:bCs w:val="0"/>
          <w:i w:val="0"/>
          <w:iCs w:val="0"/>
          <w:caps w:val="0"/>
          <w:smallCaps w:val="0"/>
          <w:color w:val="auto"/>
          <w:sz w:val="24"/>
          <w:szCs w:val="24"/>
        </w:rPr>
        <w:t xml:space="preserve">rs, Positive Approaches to. In: The SAGE </w:t>
      </w:r>
      <w:r w:rsidRPr="3C73E000" w:rsidR="7303E1D1">
        <w:rPr>
          <w:rFonts w:ascii="Arial" w:hAnsi="Arial" w:eastAsia="Arial" w:cs="Arial"/>
          <w:b w:val="0"/>
          <w:bCs w:val="0"/>
          <w:i w:val="0"/>
          <w:iCs w:val="0"/>
          <w:caps w:val="0"/>
          <w:smallCaps w:val="0"/>
          <w:color w:val="auto"/>
          <w:sz w:val="24"/>
          <w:szCs w:val="24"/>
        </w:rPr>
        <w:t>Encyclopedia</w:t>
      </w:r>
      <w:r w:rsidRPr="3C73E000" w:rsidR="7303E1D1">
        <w:rPr>
          <w:rFonts w:ascii="Arial" w:hAnsi="Arial" w:eastAsia="Arial" w:cs="Arial"/>
          <w:b w:val="0"/>
          <w:bCs w:val="0"/>
          <w:i w:val="0"/>
          <w:iCs w:val="0"/>
          <w:caps w:val="0"/>
          <w:smallCaps w:val="0"/>
          <w:color w:val="auto"/>
          <w:sz w:val="24"/>
          <w:szCs w:val="24"/>
        </w:rPr>
        <w:t xml:space="preserve"> of Classroom Management. Amy Briesch and Sandra M. </w:t>
      </w:r>
      <w:r w:rsidRPr="3C73E000" w:rsidR="7303E1D1">
        <w:rPr>
          <w:rFonts w:ascii="Arial" w:hAnsi="Arial" w:eastAsia="Arial" w:cs="Arial"/>
          <w:b w:val="0"/>
          <w:bCs w:val="0"/>
          <w:i w:val="0"/>
          <w:iCs w:val="0"/>
          <w:caps w:val="0"/>
          <w:smallCaps w:val="0"/>
          <w:color w:val="auto"/>
          <w:sz w:val="24"/>
          <w:szCs w:val="24"/>
        </w:rPr>
        <w:t>Chafouleas</w:t>
      </w:r>
      <w:r w:rsidRPr="3C73E000" w:rsidR="7303E1D1">
        <w:rPr>
          <w:rFonts w:ascii="Arial" w:hAnsi="Arial" w:eastAsia="Arial" w:cs="Arial"/>
          <w:b w:val="0"/>
          <w:bCs w:val="0"/>
          <w:i w:val="0"/>
          <w:iCs w:val="0"/>
          <w:caps w:val="0"/>
          <w:smallCaps w:val="0"/>
          <w:color w:val="auto"/>
          <w:sz w:val="24"/>
          <w:szCs w:val="24"/>
        </w:rPr>
        <w:t xml:space="preserve"> Editors, Thousand Oaks, CA: SAGE Publications Inc. pp. 266-267 Available at: </w:t>
      </w:r>
      <w:hyperlink r:id="R6bb6229961744350">
        <w:r w:rsidRPr="3C73E000" w:rsidR="7303E1D1">
          <w:rPr>
            <w:rStyle w:val="Hyperlink"/>
            <w:rFonts w:ascii="Arial" w:hAnsi="Arial" w:eastAsia="Arial" w:cs="Arial"/>
            <w:b w:val="0"/>
            <w:bCs w:val="0"/>
            <w:i w:val="0"/>
            <w:iCs w:val="0"/>
            <w:caps w:val="0"/>
            <w:smallCaps w:val="0"/>
            <w:sz w:val="24"/>
            <w:szCs w:val="24"/>
          </w:rPr>
          <w:t>https://www.doi.org/10.4135/978148334624</w:t>
        </w:r>
        <w:r w:rsidRPr="3C73E000" w:rsidR="1C58AF46">
          <w:rPr>
            <w:rStyle w:val="Hyperlink"/>
            <w:rFonts w:ascii="Arial" w:hAnsi="Arial" w:eastAsia="Arial" w:cs="Arial"/>
            <w:b w:val="0"/>
            <w:bCs w:val="0"/>
            <w:i w:val="0"/>
            <w:iCs w:val="0"/>
            <w:caps w:val="0"/>
            <w:smallCaps w:val="0"/>
            <w:sz w:val="24"/>
            <w:szCs w:val="24"/>
          </w:rPr>
          <w:t>3</w:t>
        </w:r>
      </w:hyperlink>
      <w:r w:rsidRPr="3C73E000" w:rsidR="1C58AF46">
        <w:rPr>
          <w:rFonts w:ascii="Arial" w:hAnsi="Arial" w:eastAsia="Arial" w:cs="Arial"/>
          <w:b w:val="0"/>
          <w:bCs w:val="0"/>
          <w:i w:val="0"/>
          <w:iCs w:val="0"/>
          <w:caps w:val="0"/>
          <w:smallCaps w:val="0"/>
          <w:color w:val="auto"/>
          <w:sz w:val="24"/>
          <w:szCs w:val="24"/>
        </w:rPr>
        <w:t xml:space="preserve"> </w:t>
      </w:r>
      <w:r w:rsidRPr="3C73E000" w:rsidR="1B056CC7">
        <w:rPr>
          <w:rFonts w:ascii="Arial" w:hAnsi="Arial" w:eastAsia="Arial" w:cs="Arial"/>
          <w:b w:val="0"/>
          <w:bCs w:val="0"/>
          <w:i w:val="0"/>
          <w:iCs w:val="0"/>
          <w:caps w:val="0"/>
          <w:smallCaps w:val="0"/>
          <w:color w:val="auto"/>
          <w:sz w:val="24"/>
          <w:szCs w:val="24"/>
        </w:rPr>
        <w:t>(</w:t>
      </w:r>
      <w:r w:rsidRPr="3C73E000" w:rsidR="7303E1D1">
        <w:rPr>
          <w:rFonts w:ascii="Arial" w:hAnsi="Arial" w:eastAsia="Arial" w:cs="Arial"/>
          <w:b w:val="0"/>
          <w:bCs w:val="0"/>
          <w:i w:val="0"/>
          <w:iCs w:val="0"/>
          <w:caps w:val="0"/>
          <w:smallCaps w:val="0"/>
          <w:color w:val="auto"/>
          <w:sz w:val="24"/>
          <w:szCs w:val="24"/>
        </w:rPr>
        <w:t>Accessed 28 Oct 2024</w:t>
      </w:r>
      <w:r w:rsidRPr="3C73E000" w:rsidR="2041C47B">
        <w:rPr>
          <w:rFonts w:ascii="Arial" w:hAnsi="Arial" w:eastAsia="Arial" w:cs="Arial"/>
          <w:b w:val="0"/>
          <w:bCs w:val="0"/>
          <w:i w:val="0"/>
          <w:iCs w:val="0"/>
          <w:caps w:val="0"/>
          <w:smallCaps w:val="0"/>
          <w:color w:val="auto"/>
          <w:sz w:val="24"/>
          <w:szCs w:val="24"/>
        </w:rPr>
        <w:t>)</w:t>
      </w:r>
    </w:p>
    <w:p w:rsidR="3C73E000" w:rsidP="3C73E000" w:rsidRDefault="3C73E000" w14:paraId="25263A23" w14:textId="7B0AC3A7">
      <w:pPr>
        <w:pStyle w:val="Normal"/>
        <w:spacing w:line="240" w:lineRule="auto"/>
        <w:jc w:val="left"/>
        <w:rPr>
          <w:rFonts w:ascii="Arial" w:hAnsi="Arial" w:eastAsia="Arial" w:cs="Arial"/>
          <w:b w:val="0"/>
          <w:bCs w:val="0"/>
          <w:i w:val="0"/>
          <w:iCs w:val="0"/>
          <w:caps w:val="0"/>
          <w:smallCaps w:val="0"/>
          <w:color w:val="auto"/>
          <w:sz w:val="24"/>
          <w:szCs w:val="24"/>
        </w:rPr>
      </w:pPr>
    </w:p>
    <w:p w:rsidR="79BA906E" w:rsidP="3C73E000" w:rsidRDefault="79BA906E" w14:paraId="5291F9CE" w14:textId="45B2B103">
      <w:pPr>
        <w:pStyle w:val="Normal"/>
        <w:spacing w:line="240" w:lineRule="auto"/>
        <w:jc w:val="left"/>
        <w:rPr>
          <w:rFonts w:ascii="Arial" w:hAnsi="Arial" w:eastAsia="Arial" w:cs="Arial"/>
          <w:b w:val="0"/>
          <w:bCs w:val="0"/>
          <w:i w:val="0"/>
          <w:iCs w:val="0"/>
          <w:caps w:val="0"/>
          <w:smallCaps w:val="0"/>
          <w:color w:val="auto"/>
          <w:sz w:val="24"/>
          <w:szCs w:val="24"/>
        </w:rPr>
      </w:pPr>
      <w:r w:rsidRPr="3C73E000" w:rsidR="79BA906E">
        <w:rPr>
          <w:rFonts w:ascii="Arial" w:hAnsi="Arial" w:eastAsia="Arial" w:cs="Arial"/>
          <w:b w:val="0"/>
          <w:bCs w:val="0"/>
          <w:i w:val="0"/>
          <w:iCs w:val="0"/>
          <w:caps w:val="0"/>
          <w:smallCaps w:val="0"/>
          <w:color w:val="auto"/>
          <w:sz w:val="24"/>
          <w:szCs w:val="24"/>
        </w:rPr>
        <w:t xml:space="preserve">Collier, E. (2018) Challenging Behaviour in the Classroom. Available at: </w:t>
      </w:r>
      <w:hyperlink r:id="Re17d9bb90b284a2c">
        <w:r w:rsidRPr="3C73E000" w:rsidR="79BA906E">
          <w:rPr>
            <w:rStyle w:val="Hyperlink"/>
            <w:rFonts w:ascii="Arial" w:hAnsi="Arial" w:eastAsia="Arial" w:cs="Arial"/>
            <w:b w:val="0"/>
            <w:bCs w:val="0"/>
            <w:i w:val="0"/>
            <w:iCs w:val="0"/>
            <w:caps w:val="0"/>
            <w:smallCaps w:val="0"/>
            <w:sz w:val="24"/>
            <w:szCs w:val="24"/>
          </w:rPr>
          <w:t>https://</w:t>
        </w:r>
        <w:r w:rsidRPr="3C73E000" w:rsidR="1ECF2E67">
          <w:rPr>
            <w:rStyle w:val="Hyperlink"/>
            <w:rFonts w:ascii="Arial" w:hAnsi="Arial" w:eastAsia="Arial" w:cs="Arial"/>
            <w:b w:val="0"/>
            <w:bCs w:val="0"/>
            <w:i w:val="0"/>
            <w:iCs w:val="0"/>
            <w:caps w:val="0"/>
            <w:smallCaps w:val="0"/>
            <w:sz w:val="24"/>
            <w:szCs w:val="24"/>
          </w:rPr>
          <w:t>www.highspeedtraining.co.uk/hub/challenging-behaviour-in-the-classroom/</w:t>
        </w:r>
      </w:hyperlink>
      <w:r w:rsidRPr="3C73E000" w:rsidR="1ECF2E67">
        <w:rPr>
          <w:rFonts w:ascii="Arial" w:hAnsi="Arial" w:eastAsia="Arial" w:cs="Arial"/>
          <w:b w:val="0"/>
          <w:bCs w:val="0"/>
          <w:i w:val="0"/>
          <w:iCs w:val="0"/>
          <w:caps w:val="0"/>
          <w:smallCaps w:val="0"/>
          <w:color w:val="auto"/>
          <w:sz w:val="24"/>
          <w:szCs w:val="24"/>
        </w:rPr>
        <w:t xml:space="preserve"> (Accessed: 28 October 2024)</w:t>
      </w:r>
    </w:p>
    <w:p w:rsidR="778E63CC" w:rsidP="778E63CC" w:rsidRDefault="778E63CC" w14:paraId="0E320B50" w14:textId="39CB7ACB">
      <w:pPr>
        <w:pStyle w:val="Normal"/>
        <w:spacing w:line="240" w:lineRule="auto"/>
        <w:jc w:val="left"/>
        <w:rPr>
          <w:rFonts w:ascii="Arial" w:hAnsi="Arial" w:eastAsia="Arial" w:cs="Arial"/>
          <w:b w:val="0"/>
          <w:bCs w:val="0"/>
          <w:color w:val="auto"/>
          <w:sz w:val="24"/>
          <w:szCs w:val="24"/>
          <w:u w:val="none"/>
        </w:rPr>
      </w:pPr>
    </w:p>
    <w:p w:rsidR="16DB0542" w:rsidP="778E63CC" w:rsidRDefault="16DB0542" w14:paraId="23FCA0A6" w14:textId="3A2C3CBB">
      <w:pPr>
        <w:pStyle w:val="Normal"/>
        <w:spacing w:line="240" w:lineRule="auto"/>
        <w:jc w:val="left"/>
        <w:rPr>
          <w:rFonts w:ascii="Arial" w:hAnsi="Arial" w:eastAsia="Arial" w:cs="Arial"/>
          <w:b w:val="0"/>
          <w:bCs w:val="0"/>
          <w:color w:val="auto"/>
          <w:sz w:val="24"/>
          <w:szCs w:val="24"/>
          <w:u w:val="none"/>
        </w:rPr>
      </w:pPr>
      <w:r w:rsidRPr="3C73E000" w:rsidR="16DB0542">
        <w:rPr>
          <w:rFonts w:ascii="Arial" w:hAnsi="Arial" w:eastAsia="Arial" w:cs="Arial"/>
          <w:b w:val="0"/>
          <w:bCs w:val="0"/>
          <w:color w:val="auto"/>
          <w:sz w:val="24"/>
          <w:szCs w:val="24"/>
          <w:u w:val="none"/>
        </w:rPr>
        <w:t>Cowley, S. (2024) Routines in Early Years – How they can improve behaviour</w:t>
      </w:r>
      <w:r w:rsidRPr="3C73E000" w:rsidR="59CF0832">
        <w:rPr>
          <w:rFonts w:ascii="Arial" w:hAnsi="Arial" w:eastAsia="Arial" w:cs="Arial"/>
          <w:b w:val="0"/>
          <w:bCs w:val="0"/>
          <w:color w:val="auto"/>
          <w:sz w:val="24"/>
          <w:szCs w:val="24"/>
          <w:u w:val="none"/>
        </w:rPr>
        <w:t xml:space="preserve">. Available at: </w:t>
      </w:r>
      <w:hyperlink r:id="Rf2818b398b414de2">
        <w:r w:rsidRPr="3C73E000" w:rsidR="59CF0832">
          <w:rPr>
            <w:rStyle w:val="Hyperlink"/>
            <w:rFonts w:ascii="Arial" w:hAnsi="Arial" w:eastAsia="Arial" w:cs="Arial"/>
            <w:b w:val="0"/>
            <w:bCs w:val="0"/>
            <w:sz w:val="24"/>
            <w:szCs w:val="24"/>
          </w:rPr>
          <w:t>https://www.teachearlyyears.com/a-unique-child/view/stick-to-the-schedule</w:t>
        </w:r>
      </w:hyperlink>
      <w:r w:rsidRPr="3C73E000" w:rsidR="59CF0832">
        <w:rPr>
          <w:rFonts w:ascii="Arial" w:hAnsi="Arial" w:eastAsia="Arial" w:cs="Arial"/>
          <w:b w:val="0"/>
          <w:bCs w:val="0"/>
          <w:color w:val="auto"/>
          <w:sz w:val="24"/>
          <w:szCs w:val="24"/>
          <w:u w:val="none"/>
        </w:rPr>
        <w:t xml:space="preserve"> (Accessed: 19 Oct</w:t>
      </w:r>
      <w:r w:rsidRPr="3C73E000" w:rsidR="640F382D">
        <w:rPr>
          <w:rFonts w:ascii="Arial" w:hAnsi="Arial" w:eastAsia="Arial" w:cs="Arial"/>
          <w:b w:val="0"/>
          <w:bCs w:val="0"/>
          <w:color w:val="auto"/>
          <w:sz w:val="24"/>
          <w:szCs w:val="24"/>
          <w:u w:val="none"/>
        </w:rPr>
        <w:t>ober 2024)</w:t>
      </w:r>
    </w:p>
    <w:p w:rsidR="5709D0C3" w:rsidP="58FEBEE2" w:rsidRDefault="5709D0C3" w14:paraId="34BADA7E" w14:textId="71F345B6">
      <w:pPr>
        <w:pStyle w:val="Normal"/>
        <w:spacing w:line="240" w:lineRule="auto"/>
        <w:jc w:val="left"/>
        <w:rPr>
          <w:rFonts w:ascii="Arial" w:hAnsi="Arial" w:eastAsia="Arial" w:cs="Arial"/>
          <w:b w:val="0"/>
          <w:bCs w:val="0"/>
          <w:color w:val="auto"/>
          <w:sz w:val="24"/>
          <w:szCs w:val="24"/>
          <w:u w:val="none"/>
        </w:rPr>
      </w:pPr>
    </w:p>
    <w:p w:rsidR="5AF62A4C" w:rsidP="094361A6" w:rsidRDefault="5AF62A4C" w14:paraId="34B65E9B" w14:textId="4EC81E9A">
      <w:pPr>
        <w:pStyle w:val="Normal"/>
        <w:spacing w:line="240" w:lineRule="auto"/>
        <w:jc w:val="left"/>
        <w:rPr>
          <w:rFonts w:ascii="Arial" w:hAnsi="Arial" w:eastAsia="Arial" w:cs="Arial"/>
          <w:b w:val="0"/>
          <w:bCs w:val="0"/>
          <w:color w:val="auto"/>
          <w:sz w:val="24"/>
          <w:szCs w:val="24"/>
          <w:u w:val="none"/>
        </w:rPr>
      </w:pPr>
      <w:r w:rsidRPr="3C73E000" w:rsidR="5AF62A4C">
        <w:rPr>
          <w:rFonts w:ascii="Arial" w:hAnsi="Arial" w:eastAsia="Arial" w:cs="Arial"/>
          <w:b w:val="0"/>
          <w:bCs w:val="0"/>
          <w:color w:val="auto"/>
          <w:sz w:val="24"/>
          <w:szCs w:val="24"/>
          <w:u w:val="none"/>
        </w:rPr>
        <w:t>Cox, J. (</w:t>
      </w:r>
      <w:r w:rsidRPr="3C73E000" w:rsidR="36E9E5DD">
        <w:rPr>
          <w:rFonts w:ascii="Arial" w:hAnsi="Arial" w:eastAsia="Arial" w:cs="Arial"/>
          <w:b w:val="0"/>
          <w:bCs w:val="0"/>
          <w:color w:val="auto"/>
          <w:sz w:val="24"/>
          <w:szCs w:val="24"/>
          <w:u w:val="none"/>
        </w:rPr>
        <w:t>2019)</w:t>
      </w:r>
      <w:r w:rsidRPr="3C73E000" w:rsidR="2EABBC1A">
        <w:rPr>
          <w:rFonts w:ascii="Arial" w:hAnsi="Arial" w:eastAsia="Arial" w:cs="Arial"/>
          <w:b w:val="0"/>
          <w:bCs w:val="0"/>
          <w:color w:val="auto"/>
          <w:sz w:val="24"/>
          <w:szCs w:val="24"/>
          <w:u w:val="none"/>
        </w:rPr>
        <w:t xml:space="preserve"> Classroom Management for an Effective Learning Environment</w:t>
      </w:r>
      <w:r w:rsidRPr="3C73E000" w:rsidR="411E2068">
        <w:rPr>
          <w:rFonts w:ascii="Arial" w:hAnsi="Arial" w:eastAsia="Arial" w:cs="Arial"/>
          <w:b w:val="0"/>
          <w:bCs w:val="0"/>
          <w:color w:val="auto"/>
          <w:sz w:val="24"/>
          <w:szCs w:val="24"/>
          <w:u w:val="none"/>
        </w:rPr>
        <w:t xml:space="preserve">. Available at: </w:t>
      </w:r>
      <w:hyperlink r:id="R019b6c84e78646d2">
        <w:r w:rsidRPr="3C73E000" w:rsidR="411E2068">
          <w:rPr>
            <w:rStyle w:val="Hyperlink"/>
            <w:rFonts w:ascii="Arial" w:hAnsi="Arial" w:eastAsia="Arial" w:cs="Arial"/>
            <w:b w:val="0"/>
            <w:bCs w:val="0"/>
            <w:sz w:val="24"/>
            <w:szCs w:val="24"/>
          </w:rPr>
          <w:t>https://www.teachhub.com/classroom-management/2019/05/classroom-management-for-an-effective-learning-environment/</w:t>
        </w:r>
      </w:hyperlink>
      <w:r w:rsidRPr="3C73E000" w:rsidR="411E2068">
        <w:rPr>
          <w:rFonts w:ascii="Arial" w:hAnsi="Arial" w:eastAsia="Arial" w:cs="Arial"/>
          <w:b w:val="0"/>
          <w:bCs w:val="0"/>
          <w:color w:val="auto"/>
          <w:sz w:val="24"/>
          <w:szCs w:val="24"/>
          <w:u w:val="none"/>
        </w:rPr>
        <w:t xml:space="preserve"> (Accessed: 19 October 2024)</w:t>
      </w:r>
    </w:p>
    <w:p w:rsidR="3C73E000" w:rsidP="3C73E000" w:rsidRDefault="3C73E000" w14:paraId="02C2F328" w14:textId="29B97733">
      <w:pPr>
        <w:pStyle w:val="Normal"/>
        <w:spacing w:line="240" w:lineRule="auto"/>
        <w:jc w:val="left"/>
        <w:rPr>
          <w:rFonts w:ascii="Arial" w:hAnsi="Arial" w:eastAsia="Arial" w:cs="Arial"/>
          <w:b w:val="0"/>
          <w:bCs w:val="0"/>
          <w:color w:val="auto"/>
          <w:sz w:val="24"/>
          <w:szCs w:val="24"/>
          <w:u w:val="none"/>
        </w:rPr>
      </w:pPr>
    </w:p>
    <w:p w:rsidR="6A5E1423" w:rsidP="3C73E000" w:rsidRDefault="6A5E1423" w14:paraId="0EDE4620" w14:textId="2F3CA8F3">
      <w:pPr>
        <w:pStyle w:val="Normal"/>
        <w:spacing w:line="240" w:lineRule="auto"/>
        <w:jc w:val="left"/>
        <w:rPr>
          <w:rFonts w:ascii="Arial" w:hAnsi="Arial" w:eastAsia="Arial" w:cs="Arial"/>
          <w:b w:val="0"/>
          <w:bCs w:val="0"/>
          <w:color w:val="auto"/>
          <w:sz w:val="24"/>
          <w:szCs w:val="24"/>
          <w:u w:val="none"/>
        </w:rPr>
      </w:pPr>
      <w:r w:rsidRPr="3C73E000" w:rsidR="6A5E1423">
        <w:rPr>
          <w:rFonts w:ascii="Arial" w:hAnsi="Arial" w:eastAsia="Arial" w:cs="Arial"/>
          <w:b w:val="0"/>
          <w:bCs w:val="0"/>
          <w:color w:val="auto"/>
          <w:sz w:val="24"/>
          <w:szCs w:val="24"/>
          <w:u w:val="none"/>
        </w:rPr>
        <w:t>Ellis, S and Tod, J. (2009). Behavio</w:t>
      </w:r>
      <w:r w:rsidRPr="3C73E000" w:rsidR="77A10878">
        <w:rPr>
          <w:rFonts w:ascii="Arial" w:hAnsi="Arial" w:eastAsia="Arial" w:cs="Arial"/>
          <w:b w:val="0"/>
          <w:bCs w:val="0"/>
          <w:color w:val="auto"/>
          <w:sz w:val="24"/>
          <w:szCs w:val="24"/>
          <w:u w:val="none"/>
        </w:rPr>
        <w:t>ur for Learning: Proactive approaches to Behaviour Management. Oxon</w:t>
      </w:r>
      <w:r w:rsidRPr="3C73E000" w:rsidR="3719AF68">
        <w:rPr>
          <w:rFonts w:ascii="Arial" w:hAnsi="Arial" w:eastAsia="Arial" w:cs="Arial"/>
          <w:b w:val="0"/>
          <w:bCs w:val="0"/>
          <w:color w:val="auto"/>
          <w:sz w:val="24"/>
          <w:szCs w:val="24"/>
          <w:u w:val="none"/>
        </w:rPr>
        <w:t>: Routledge.</w:t>
      </w:r>
    </w:p>
    <w:p w:rsidR="3C73E000" w:rsidP="3C73E000" w:rsidRDefault="3C73E000" w14:paraId="7E8263B9" w14:textId="03132E45">
      <w:pPr>
        <w:pStyle w:val="Normal"/>
        <w:spacing w:line="240" w:lineRule="auto"/>
        <w:jc w:val="left"/>
        <w:rPr>
          <w:rFonts w:ascii="Arial" w:hAnsi="Arial" w:eastAsia="Arial" w:cs="Arial"/>
          <w:b w:val="0"/>
          <w:bCs w:val="0"/>
          <w:color w:val="auto"/>
          <w:sz w:val="24"/>
          <w:szCs w:val="24"/>
          <w:u w:val="none"/>
        </w:rPr>
      </w:pPr>
    </w:p>
    <w:p w:rsidR="2C07AB0E" w:rsidP="3C73E000" w:rsidRDefault="2C07AB0E" w14:paraId="33D10F98" w14:textId="23AA7E70">
      <w:pPr>
        <w:pStyle w:val="Normal"/>
        <w:spacing w:line="240" w:lineRule="auto"/>
        <w:jc w:val="left"/>
        <w:rPr>
          <w:rFonts w:ascii="Arial" w:hAnsi="Arial" w:eastAsia="Arial" w:cs="Arial"/>
          <w:b w:val="0"/>
          <w:bCs w:val="0"/>
          <w:color w:val="auto"/>
          <w:sz w:val="24"/>
          <w:szCs w:val="24"/>
          <w:u w:val="none"/>
        </w:rPr>
      </w:pPr>
      <w:r w:rsidRPr="3C73E000" w:rsidR="2C07AB0E">
        <w:rPr>
          <w:rFonts w:ascii="Arial" w:hAnsi="Arial" w:eastAsia="Arial" w:cs="Arial"/>
          <w:b w:val="0"/>
          <w:bCs w:val="0"/>
          <w:color w:val="auto"/>
          <w:sz w:val="24"/>
          <w:szCs w:val="24"/>
          <w:u w:val="none"/>
        </w:rPr>
        <w:t>Ellis, S and Tod, J. (2018). Behaviour for Learning: Promoting Positive Relationships in the classroom. Oxon: Routledge.</w:t>
      </w:r>
    </w:p>
    <w:p w:rsidR="094361A6" w:rsidP="094361A6" w:rsidRDefault="094361A6" w14:paraId="77D4C1F2" w14:textId="2E04363E">
      <w:pPr>
        <w:pStyle w:val="Normal"/>
        <w:spacing w:line="240" w:lineRule="auto"/>
        <w:jc w:val="left"/>
        <w:rPr>
          <w:rFonts w:ascii="Arial" w:hAnsi="Arial" w:eastAsia="Arial" w:cs="Arial"/>
          <w:b w:val="0"/>
          <w:bCs w:val="0"/>
          <w:color w:val="auto"/>
          <w:sz w:val="24"/>
          <w:szCs w:val="24"/>
          <w:u w:val="none"/>
        </w:rPr>
      </w:pPr>
    </w:p>
    <w:p w:rsidR="5709D0C3" w:rsidP="58FEBEE2" w:rsidRDefault="5709D0C3" w14:paraId="7CDD871D" w14:textId="631C5E8E">
      <w:pPr>
        <w:pStyle w:val="Normal"/>
        <w:spacing w:line="240" w:lineRule="auto"/>
        <w:jc w:val="left"/>
        <w:rPr>
          <w:rFonts w:ascii="Arial" w:hAnsi="Arial" w:eastAsia="Arial" w:cs="Arial"/>
          <w:b w:val="0"/>
          <w:bCs w:val="0"/>
          <w:color w:val="auto"/>
          <w:sz w:val="24"/>
          <w:szCs w:val="24"/>
          <w:u w:val="none"/>
        </w:rPr>
      </w:pPr>
      <w:r w:rsidRPr="0B7BF902" w:rsidR="6678E433">
        <w:rPr>
          <w:rFonts w:ascii="Arial" w:hAnsi="Arial" w:eastAsia="Arial" w:cs="Arial"/>
          <w:b w:val="0"/>
          <w:bCs w:val="0"/>
          <w:color w:val="auto"/>
          <w:sz w:val="24"/>
          <w:szCs w:val="24"/>
          <w:u w:val="none"/>
        </w:rPr>
        <w:t>Ephgrave, A. (2015). The Nursery Year in Action.</w:t>
      </w:r>
      <w:r w:rsidRPr="0B7BF902" w:rsidR="66878E14">
        <w:rPr>
          <w:rFonts w:ascii="Arial" w:hAnsi="Arial" w:eastAsia="Arial" w:cs="Arial"/>
          <w:b w:val="0"/>
          <w:bCs w:val="0"/>
          <w:color w:val="auto"/>
          <w:sz w:val="24"/>
          <w:szCs w:val="24"/>
          <w:u w:val="none"/>
        </w:rPr>
        <w:t xml:space="preserve"> Oxon: Routledge</w:t>
      </w:r>
      <w:r w:rsidRPr="0B7BF902" w:rsidR="6D08BEC6">
        <w:rPr>
          <w:rFonts w:ascii="Arial" w:hAnsi="Arial" w:eastAsia="Arial" w:cs="Arial"/>
          <w:b w:val="0"/>
          <w:bCs w:val="0"/>
          <w:color w:val="auto"/>
          <w:sz w:val="24"/>
          <w:szCs w:val="24"/>
          <w:u w:val="none"/>
        </w:rPr>
        <w:t>.</w:t>
      </w:r>
    </w:p>
    <w:p w:rsidR="0B7BF902" w:rsidP="0B7BF902" w:rsidRDefault="0B7BF902" w14:paraId="5058394E" w14:textId="56F76FCA">
      <w:pPr>
        <w:pStyle w:val="Normal"/>
        <w:spacing w:line="240" w:lineRule="auto"/>
        <w:jc w:val="left"/>
        <w:rPr>
          <w:rFonts w:ascii="Arial" w:hAnsi="Arial" w:eastAsia="Arial" w:cs="Arial"/>
          <w:b w:val="0"/>
          <w:bCs w:val="0"/>
          <w:color w:val="auto"/>
          <w:sz w:val="24"/>
          <w:szCs w:val="24"/>
          <w:u w:val="none"/>
        </w:rPr>
      </w:pPr>
    </w:p>
    <w:p w:rsidR="7D7AD3AC" w:rsidP="0B7BF902" w:rsidRDefault="7D7AD3AC" w14:paraId="5CBCB505" w14:textId="6D896261">
      <w:pPr>
        <w:pStyle w:val="Normal"/>
        <w:spacing w:line="240" w:lineRule="auto"/>
        <w:jc w:val="left"/>
        <w:rPr>
          <w:rFonts w:ascii="Arial" w:hAnsi="Arial" w:eastAsia="Arial" w:cs="Arial"/>
          <w:noProof w:val="0"/>
          <w:color w:val="auto"/>
          <w:sz w:val="24"/>
          <w:szCs w:val="24"/>
          <w:lang w:val="en-GB"/>
        </w:rPr>
      </w:pPr>
      <w:r w:rsidRPr="0B7BF902" w:rsidR="7D7AD3AC">
        <w:rPr>
          <w:rFonts w:ascii="Arial" w:hAnsi="Arial" w:eastAsia="Arial" w:cs="Arial"/>
          <w:b w:val="0"/>
          <w:bCs w:val="0"/>
          <w:color w:val="auto"/>
          <w:sz w:val="24"/>
          <w:szCs w:val="24"/>
          <w:u w:val="none"/>
        </w:rPr>
        <w:t>Ginott</w:t>
      </w:r>
      <w:r w:rsidRPr="0B7BF902" w:rsidR="7D7AD3AC">
        <w:rPr>
          <w:rFonts w:ascii="Arial" w:hAnsi="Arial" w:eastAsia="Arial" w:cs="Arial"/>
          <w:b w:val="0"/>
          <w:bCs w:val="0"/>
          <w:color w:val="auto"/>
          <w:sz w:val="24"/>
          <w:szCs w:val="24"/>
          <w:u w:val="none"/>
        </w:rPr>
        <w:t xml:space="preserve">, H. </w:t>
      </w:r>
      <w:r w:rsidRPr="0B7BF902" w:rsidR="44D1C557">
        <w:rPr>
          <w:rFonts w:ascii="Arial" w:hAnsi="Arial" w:eastAsia="Arial" w:cs="Arial"/>
          <w:b w:val="0"/>
          <w:bCs w:val="0"/>
          <w:color w:val="auto"/>
          <w:sz w:val="24"/>
          <w:szCs w:val="24"/>
          <w:u w:val="none"/>
        </w:rPr>
        <w:t>G</w:t>
      </w:r>
      <w:r w:rsidRPr="0B7BF902" w:rsidR="7D7AD3AC">
        <w:rPr>
          <w:rFonts w:ascii="Arial" w:hAnsi="Arial" w:eastAsia="Arial" w:cs="Arial"/>
          <w:b w:val="0"/>
          <w:bCs w:val="0"/>
          <w:color w:val="auto"/>
          <w:sz w:val="24"/>
          <w:szCs w:val="24"/>
          <w:u w:val="none"/>
        </w:rPr>
        <w:t>. (1965</w:t>
      </w:r>
      <w:r w:rsidRPr="0B7BF902" w:rsidR="7D7AD3AC">
        <w:rPr>
          <w:rFonts w:ascii="Arial" w:hAnsi="Arial" w:eastAsia="Arial" w:cs="Arial"/>
          <w:b w:val="0"/>
          <w:bCs w:val="0"/>
          <w:color w:val="auto"/>
          <w:sz w:val="24"/>
          <w:szCs w:val="24"/>
          <w:u w:val="none"/>
        </w:rPr>
        <w:t>)</w:t>
      </w:r>
      <w:r w:rsidRPr="0B7BF902" w:rsidR="7704F38F">
        <w:rPr>
          <w:rFonts w:ascii="Arial" w:hAnsi="Arial" w:eastAsia="Arial" w:cs="Arial"/>
          <w:b w:val="0"/>
          <w:bCs w:val="0"/>
          <w:color w:val="auto"/>
          <w:sz w:val="24"/>
          <w:szCs w:val="24"/>
          <w:u w:val="none"/>
        </w:rPr>
        <w:t xml:space="preserve">. </w:t>
      </w:r>
      <w:r w:rsidRPr="0B7BF902" w:rsidR="7704F38F">
        <w:rPr>
          <w:rFonts w:ascii="Arial" w:hAnsi="Arial" w:eastAsia="Arial" w:cs="Arial"/>
          <w:b w:val="0"/>
          <w:bCs w:val="0"/>
          <w:i w:val="0"/>
          <w:iCs w:val="0"/>
          <w:caps w:val="0"/>
          <w:smallCaps w:val="0"/>
          <w:noProof w:val="0"/>
          <w:color w:val="auto"/>
          <w:sz w:val="24"/>
          <w:szCs w:val="24"/>
          <w:lang w:val="en-GB"/>
        </w:rPr>
        <w:t>Between parent and child. New York: Macmillan.</w:t>
      </w:r>
    </w:p>
    <w:p w:rsidR="3C73E000" w:rsidP="3C73E000" w:rsidRDefault="3C73E000" w14:paraId="10A4BECB" w14:textId="1E6D796E">
      <w:pPr>
        <w:pStyle w:val="Normal"/>
        <w:spacing w:line="240" w:lineRule="auto"/>
        <w:jc w:val="left"/>
        <w:rPr>
          <w:rFonts w:ascii="Arial" w:hAnsi="Arial" w:eastAsia="Arial" w:cs="Arial"/>
          <w:b w:val="0"/>
          <w:bCs w:val="0"/>
          <w:color w:val="auto"/>
          <w:sz w:val="24"/>
          <w:szCs w:val="24"/>
          <w:u w:val="none"/>
        </w:rPr>
      </w:pPr>
    </w:p>
    <w:p w:rsidR="4ED689BB" w:rsidP="3C73E000" w:rsidRDefault="4ED689BB" w14:paraId="2BF58EBB" w14:textId="1D4D06C6">
      <w:pPr>
        <w:pStyle w:val="Normal"/>
        <w:spacing w:line="240" w:lineRule="auto"/>
        <w:jc w:val="left"/>
        <w:rPr>
          <w:rFonts w:ascii="Arial" w:hAnsi="Arial" w:eastAsia="Arial" w:cs="Arial"/>
          <w:b w:val="0"/>
          <w:bCs w:val="0"/>
          <w:color w:val="auto"/>
          <w:sz w:val="24"/>
          <w:szCs w:val="24"/>
          <w:u w:val="none"/>
        </w:rPr>
      </w:pPr>
      <w:r w:rsidRPr="3C73E000" w:rsidR="4ED689BB">
        <w:rPr>
          <w:rFonts w:ascii="Arial" w:hAnsi="Arial" w:eastAsia="Arial" w:cs="Arial"/>
          <w:b w:val="0"/>
          <w:bCs w:val="0"/>
          <w:color w:val="auto"/>
          <w:sz w:val="24"/>
          <w:szCs w:val="24"/>
          <w:u w:val="none"/>
        </w:rPr>
        <w:t xml:space="preserve">Higgins, J (2023). How to Deal with Challenging Behaviours in the </w:t>
      </w:r>
      <w:r w:rsidRPr="3C73E000" w:rsidR="762751F1">
        <w:rPr>
          <w:rFonts w:ascii="Arial" w:hAnsi="Arial" w:eastAsia="Arial" w:cs="Arial"/>
          <w:b w:val="0"/>
          <w:bCs w:val="0"/>
          <w:color w:val="auto"/>
          <w:sz w:val="24"/>
          <w:szCs w:val="24"/>
          <w:u w:val="none"/>
        </w:rPr>
        <w:t>C</w:t>
      </w:r>
      <w:r w:rsidRPr="3C73E000" w:rsidR="4ED689BB">
        <w:rPr>
          <w:rFonts w:ascii="Arial" w:hAnsi="Arial" w:eastAsia="Arial" w:cs="Arial"/>
          <w:b w:val="0"/>
          <w:bCs w:val="0"/>
          <w:color w:val="auto"/>
          <w:sz w:val="24"/>
          <w:szCs w:val="24"/>
          <w:u w:val="none"/>
        </w:rPr>
        <w:t>lassroom.</w:t>
      </w:r>
      <w:r w:rsidRPr="3C73E000" w:rsidR="12591671">
        <w:rPr>
          <w:rFonts w:ascii="Arial" w:hAnsi="Arial" w:eastAsia="Arial" w:cs="Arial"/>
          <w:b w:val="0"/>
          <w:bCs w:val="0"/>
          <w:color w:val="auto"/>
          <w:sz w:val="24"/>
          <w:szCs w:val="24"/>
          <w:u w:val="none"/>
        </w:rPr>
        <w:t xml:space="preserve"> Available at: </w:t>
      </w:r>
      <w:hyperlink w:anchor="what-are-the-possible-causes-of-challenging-behaviour" r:id="R60b8f4f66d1441e9">
        <w:r w:rsidRPr="3C73E000" w:rsidR="12591671">
          <w:rPr>
            <w:rStyle w:val="Hyperlink"/>
            <w:rFonts w:ascii="Arial" w:hAnsi="Arial" w:eastAsia="Arial" w:cs="Arial"/>
            <w:b w:val="0"/>
            <w:bCs w:val="0"/>
            <w:sz w:val="24"/>
            <w:szCs w:val="24"/>
          </w:rPr>
          <w:t>https://www.cpdonline.co.uk/knowledge-base/safeguarding/how-to-deal-with-challenging-behaviour-in-the-classroom/#what-are-the-possible-causes-of-challenging-behaviour</w:t>
        </w:r>
      </w:hyperlink>
      <w:r w:rsidRPr="3C73E000" w:rsidR="12591671">
        <w:rPr>
          <w:rFonts w:ascii="Arial" w:hAnsi="Arial" w:eastAsia="Arial" w:cs="Arial"/>
          <w:b w:val="0"/>
          <w:bCs w:val="0"/>
          <w:color w:val="auto"/>
          <w:sz w:val="24"/>
          <w:szCs w:val="24"/>
          <w:u w:val="none"/>
        </w:rPr>
        <w:t xml:space="preserve"> (Accessed: 28</w:t>
      </w:r>
      <w:r w:rsidRPr="3C73E000" w:rsidR="393F13C6">
        <w:rPr>
          <w:rFonts w:ascii="Arial" w:hAnsi="Arial" w:eastAsia="Arial" w:cs="Arial"/>
          <w:b w:val="0"/>
          <w:bCs w:val="0"/>
          <w:color w:val="auto"/>
          <w:sz w:val="24"/>
          <w:szCs w:val="24"/>
          <w:u w:val="none"/>
        </w:rPr>
        <w:t xml:space="preserve"> October 2024)</w:t>
      </w:r>
    </w:p>
    <w:p w:rsidR="3C73E000" w:rsidP="3C73E000" w:rsidRDefault="3C73E000" w14:paraId="65A3E7B2" w14:textId="68A45175">
      <w:pPr>
        <w:pStyle w:val="Normal"/>
        <w:spacing w:line="240" w:lineRule="auto"/>
        <w:jc w:val="left"/>
        <w:rPr>
          <w:rFonts w:ascii="Arial" w:hAnsi="Arial" w:eastAsia="Arial" w:cs="Arial"/>
          <w:b w:val="0"/>
          <w:bCs w:val="0"/>
          <w:color w:val="auto"/>
          <w:sz w:val="24"/>
          <w:szCs w:val="24"/>
          <w:u w:val="none"/>
        </w:rPr>
      </w:pPr>
    </w:p>
    <w:p w:rsidR="34196167" w:rsidP="3C73E000" w:rsidRDefault="34196167" w14:paraId="575D2730" w14:textId="11898678">
      <w:pPr>
        <w:pStyle w:val="Normal"/>
        <w:spacing w:line="240" w:lineRule="auto"/>
        <w:jc w:val="left"/>
        <w:rPr>
          <w:rFonts w:ascii="Arial" w:hAnsi="Arial" w:eastAsia="Arial" w:cs="Arial"/>
          <w:i w:val="0"/>
          <w:iCs w:val="0"/>
          <w:color w:val="auto"/>
          <w:sz w:val="24"/>
          <w:szCs w:val="24"/>
        </w:rPr>
      </w:pPr>
      <w:r w:rsidRPr="3C73E000" w:rsidR="34196167">
        <w:rPr>
          <w:rFonts w:ascii="Arial" w:hAnsi="Arial" w:eastAsia="Arial" w:cs="Arial"/>
          <w:b w:val="0"/>
          <w:bCs w:val="0"/>
          <w:i w:val="0"/>
          <w:iCs w:val="0"/>
          <w:caps w:val="0"/>
          <w:smallCaps w:val="0"/>
          <w:color w:val="auto"/>
          <w:sz w:val="24"/>
          <w:szCs w:val="24"/>
        </w:rPr>
        <w:t>Horne, E. (2014). Lesson Planning and Classroom Management.</w:t>
      </w:r>
      <w:r w:rsidRPr="3C73E000" w:rsidR="5281C1D2">
        <w:rPr>
          <w:rFonts w:ascii="Arial" w:hAnsi="Arial" w:eastAsia="Arial" w:cs="Arial"/>
          <w:b w:val="0"/>
          <w:bCs w:val="0"/>
          <w:i w:val="0"/>
          <w:iCs w:val="0"/>
          <w:caps w:val="0"/>
          <w:smallCaps w:val="0"/>
          <w:color w:val="auto"/>
          <w:sz w:val="24"/>
          <w:szCs w:val="24"/>
        </w:rPr>
        <w:t xml:space="preserve"> </w:t>
      </w:r>
      <w:r w:rsidRPr="3C73E000" w:rsidR="34196167">
        <w:rPr>
          <w:rFonts w:ascii="Arial" w:hAnsi="Arial" w:eastAsia="Arial" w:cs="Arial"/>
          <w:b w:val="0"/>
          <w:bCs w:val="0"/>
          <w:i w:val="0"/>
          <w:iCs w:val="0"/>
          <w:caps w:val="0"/>
          <w:smallCaps w:val="0"/>
          <w:color w:val="auto"/>
          <w:sz w:val="24"/>
          <w:szCs w:val="24"/>
        </w:rPr>
        <w:t>The SAGE E</w:t>
      </w:r>
      <w:r w:rsidRPr="3C73E000" w:rsidR="34196167">
        <w:rPr>
          <w:rFonts w:ascii="Arial" w:hAnsi="Arial" w:eastAsia="Arial" w:cs="Arial"/>
          <w:b w:val="0"/>
          <w:bCs w:val="0"/>
          <w:i w:val="0"/>
          <w:iCs w:val="0"/>
          <w:caps w:val="0"/>
          <w:smallCaps w:val="0"/>
          <w:color w:val="auto"/>
          <w:sz w:val="24"/>
          <w:szCs w:val="24"/>
        </w:rPr>
        <w:t xml:space="preserve">ncyclopedia </w:t>
      </w:r>
      <w:r w:rsidRPr="3C73E000" w:rsidR="34196167">
        <w:rPr>
          <w:rFonts w:ascii="Arial" w:hAnsi="Arial" w:eastAsia="Arial" w:cs="Arial"/>
          <w:b w:val="0"/>
          <w:bCs w:val="0"/>
          <w:i w:val="0"/>
          <w:iCs w:val="0"/>
          <w:caps w:val="0"/>
          <w:smallCaps w:val="0"/>
          <w:color w:val="auto"/>
          <w:sz w:val="24"/>
          <w:szCs w:val="24"/>
        </w:rPr>
        <w:t>of Classroom Management. Erin T. Horne Editor, Thousand Oaks, CA: SAGE Publications Inc. pp. 471-472 Available at:</w:t>
      </w:r>
      <w:r w:rsidRPr="3C73E000" w:rsidR="34196167">
        <w:rPr>
          <w:rFonts w:ascii="Arial" w:hAnsi="Arial" w:eastAsia="Arial" w:cs="Arial"/>
          <w:b w:val="0"/>
          <w:bCs w:val="0"/>
          <w:i w:val="0"/>
          <w:iCs w:val="0"/>
          <w:caps w:val="0"/>
          <w:smallCaps w:val="0"/>
          <w:color w:val="auto"/>
          <w:sz w:val="24"/>
          <w:szCs w:val="24"/>
        </w:rPr>
        <w:t xml:space="preserve"> </w:t>
      </w:r>
      <w:hyperlink r:id="R340c7c1579244b73">
        <w:r w:rsidRPr="3C73E000" w:rsidR="34196167">
          <w:rPr>
            <w:rStyle w:val="Hyperlink"/>
            <w:rFonts w:ascii="Arial" w:hAnsi="Arial" w:eastAsia="Arial" w:cs="Arial"/>
            <w:b w:val="0"/>
            <w:bCs w:val="0"/>
            <w:i w:val="0"/>
            <w:iCs w:val="0"/>
            <w:caps w:val="0"/>
            <w:smallCaps w:val="0"/>
            <w:sz w:val="24"/>
            <w:szCs w:val="24"/>
          </w:rPr>
          <w:t>https://</w:t>
        </w:r>
        <w:r w:rsidRPr="3C73E000" w:rsidR="509E275E">
          <w:rPr>
            <w:rStyle w:val="Hyperlink"/>
            <w:rFonts w:ascii="Arial" w:hAnsi="Arial" w:eastAsia="Arial" w:cs="Arial"/>
            <w:b w:val="0"/>
            <w:bCs w:val="0"/>
            <w:i w:val="0"/>
            <w:iCs w:val="0"/>
            <w:caps w:val="0"/>
            <w:smallCaps w:val="0"/>
            <w:sz w:val="24"/>
            <w:szCs w:val="24"/>
          </w:rPr>
          <w:t>www.</w:t>
        </w:r>
        <w:r w:rsidRPr="3C73E000" w:rsidR="34196167">
          <w:rPr>
            <w:rStyle w:val="Hyperlink"/>
            <w:rFonts w:ascii="Arial" w:hAnsi="Arial" w:eastAsia="Arial" w:cs="Arial"/>
            <w:b w:val="0"/>
            <w:bCs w:val="0"/>
            <w:i w:val="0"/>
            <w:iCs w:val="0"/>
            <w:caps w:val="0"/>
            <w:smallCaps w:val="0"/>
            <w:sz w:val="24"/>
            <w:szCs w:val="24"/>
          </w:rPr>
          <w:t>doi.org/10.4135/9781483346243</w:t>
        </w:r>
      </w:hyperlink>
      <w:r w:rsidRPr="3C73E000" w:rsidR="50930D5D">
        <w:rPr>
          <w:rFonts w:ascii="Arial" w:hAnsi="Arial" w:eastAsia="Arial" w:cs="Arial"/>
          <w:b w:val="0"/>
          <w:bCs w:val="0"/>
          <w:i w:val="0"/>
          <w:iCs w:val="0"/>
          <w:caps w:val="0"/>
          <w:smallCaps w:val="0"/>
          <w:color w:val="auto"/>
          <w:sz w:val="24"/>
          <w:szCs w:val="24"/>
        </w:rPr>
        <w:t xml:space="preserve"> </w:t>
      </w:r>
      <w:r w:rsidRPr="3C73E000" w:rsidR="1E9F1FCE">
        <w:rPr>
          <w:rFonts w:ascii="Arial" w:hAnsi="Arial" w:eastAsia="Arial" w:cs="Arial"/>
          <w:b w:val="0"/>
          <w:bCs w:val="0"/>
          <w:i w:val="0"/>
          <w:iCs w:val="0"/>
          <w:caps w:val="0"/>
          <w:smallCaps w:val="0"/>
          <w:color w:val="auto"/>
          <w:sz w:val="24"/>
          <w:szCs w:val="24"/>
        </w:rPr>
        <w:t>(</w:t>
      </w:r>
      <w:r w:rsidRPr="3C73E000" w:rsidR="34196167">
        <w:rPr>
          <w:rFonts w:ascii="Arial" w:hAnsi="Arial" w:eastAsia="Arial" w:cs="Arial"/>
          <w:b w:val="0"/>
          <w:bCs w:val="0"/>
          <w:i w:val="0"/>
          <w:iCs w:val="0"/>
          <w:caps w:val="0"/>
          <w:smallCaps w:val="0"/>
          <w:color w:val="auto"/>
          <w:sz w:val="24"/>
          <w:szCs w:val="24"/>
        </w:rPr>
        <w:t>Accessed</w:t>
      </w:r>
      <w:r w:rsidRPr="3C73E000" w:rsidR="16201644">
        <w:rPr>
          <w:rFonts w:ascii="Arial" w:hAnsi="Arial" w:eastAsia="Arial" w:cs="Arial"/>
          <w:b w:val="0"/>
          <w:bCs w:val="0"/>
          <w:i w:val="0"/>
          <w:iCs w:val="0"/>
          <w:caps w:val="0"/>
          <w:smallCaps w:val="0"/>
          <w:color w:val="auto"/>
          <w:sz w:val="24"/>
          <w:szCs w:val="24"/>
        </w:rPr>
        <w:t>:</w:t>
      </w:r>
      <w:r w:rsidRPr="3C73E000" w:rsidR="34196167">
        <w:rPr>
          <w:rFonts w:ascii="Arial" w:hAnsi="Arial" w:eastAsia="Arial" w:cs="Arial"/>
          <w:b w:val="0"/>
          <w:bCs w:val="0"/>
          <w:i w:val="0"/>
          <w:iCs w:val="0"/>
          <w:caps w:val="0"/>
          <w:smallCaps w:val="0"/>
          <w:color w:val="auto"/>
          <w:sz w:val="24"/>
          <w:szCs w:val="24"/>
        </w:rPr>
        <w:t xml:space="preserve"> 26 Oct 2024</w:t>
      </w:r>
      <w:r w:rsidRPr="3C73E000" w:rsidR="3698CAC8">
        <w:rPr>
          <w:rFonts w:ascii="Arial" w:hAnsi="Arial" w:eastAsia="Arial" w:cs="Arial"/>
          <w:b w:val="0"/>
          <w:bCs w:val="0"/>
          <w:i w:val="0"/>
          <w:iCs w:val="0"/>
          <w:caps w:val="0"/>
          <w:smallCaps w:val="0"/>
          <w:color w:val="auto"/>
          <w:sz w:val="24"/>
          <w:szCs w:val="24"/>
        </w:rPr>
        <w:t>)</w:t>
      </w:r>
    </w:p>
    <w:p w:rsidR="5709D0C3" w:rsidP="58FEBEE2" w:rsidRDefault="5709D0C3" w14:paraId="430CF626" w14:textId="24FFA326">
      <w:pPr>
        <w:spacing w:line="240" w:lineRule="auto"/>
        <w:jc w:val="left"/>
        <w:rPr>
          <w:rFonts w:ascii="Arial" w:hAnsi="Arial" w:eastAsia="Arial" w:cs="Arial"/>
          <w:b w:val="0"/>
          <w:bCs w:val="0"/>
          <w:color w:val="auto"/>
          <w:sz w:val="24"/>
          <w:szCs w:val="24"/>
          <w:u w:val="none"/>
        </w:rPr>
      </w:pPr>
    </w:p>
    <w:p w:rsidR="5709D0C3" w:rsidP="58FEBEE2" w:rsidRDefault="5709D0C3" w14:paraId="743DA25D" w14:textId="5A26184F">
      <w:pPr>
        <w:pStyle w:val="Normal"/>
        <w:spacing w:line="240" w:lineRule="auto"/>
        <w:jc w:val="left"/>
        <w:rPr>
          <w:rFonts w:ascii="Arial" w:hAnsi="Arial" w:eastAsia="Arial" w:cs="Arial"/>
          <w:noProof w:val="0"/>
          <w:color w:val="auto"/>
          <w:sz w:val="24"/>
          <w:szCs w:val="24"/>
          <w:lang w:val="en-GB"/>
        </w:rPr>
      </w:pPr>
      <w:r w:rsidRPr="3C73E000" w:rsidR="22B77D12">
        <w:rPr>
          <w:rFonts w:ascii="Arial" w:hAnsi="Arial" w:eastAsia="Arial" w:cs="Arial"/>
          <w:color w:val="auto"/>
          <w:sz w:val="24"/>
          <w:szCs w:val="24"/>
        </w:rPr>
        <w:t xml:space="preserve">McDonald, T. (2019). Classroom management: Engaging </w:t>
      </w:r>
      <w:r w:rsidRPr="3C73E000" w:rsidR="6A393406">
        <w:rPr>
          <w:rFonts w:ascii="Arial" w:hAnsi="Arial" w:eastAsia="Arial" w:cs="Arial"/>
          <w:color w:val="auto"/>
          <w:sz w:val="24"/>
          <w:szCs w:val="24"/>
        </w:rPr>
        <w:t>pupils</w:t>
      </w:r>
      <w:r w:rsidRPr="3C73E000" w:rsidR="22B77D12">
        <w:rPr>
          <w:rFonts w:ascii="Arial" w:hAnsi="Arial" w:eastAsia="Arial" w:cs="Arial"/>
          <w:color w:val="auto"/>
          <w:sz w:val="24"/>
          <w:szCs w:val="24"/>
        </w:rPr>
        <w:t xml:space="preserve"> in learning. Oxford University Press.</w:t>
      </w:r>
    </w:p>
    <w:p w:rsidR="094361A6" w:rsidP="094361A6" w:rsidRDefault="094361A6" w14:paraId="0B847439" w14:textId="68186550">
      <w:pPr>
        <w:pStyle w:val="Normal"/>
        <w:spacing w:line="240" w:lineRule="auto"/>
        <w:jc w:val="left"/>
        <w:rPr>
          <w:rFonts w:ascii="Arial" w:hAnsi="Arial" w:eastAsia="Arial" w:cs="Arial"/>
          <w:noProof w:val="0"/>
          <w:color w:val="auto"/>
          <w:sz w:val="24"/>
          <w:szCs w:val="24"/>
          <w:lang w:val="en-GB"/>
        </w:rPr>
      </w:pPr>
    </w:p>
    <w:p w:rsidR="61C25706" w:rsidP="3C73E000" w:rsidRDefault="61C25706" w14:paraId="59BCD987" w14:textId="2E4835EA">
      <w:pPr>
        <w:shd w:val="clear" w:color="auto" w:fill="FFFFFF" w:themeFill="background1"/>
        <w:spacing w:before="0" w:beforeAutospacing="off" w:after="210" w:afterAutospacing="off"/>
        <w:jc w:val="left"/>
        <w:rPr>
          <w:rFonts w:ascii="Arial" w:hAnsi="Arial" w:eastAsia="Arial" w:cs="Arial"/>
          <w:b w:val="0"/>
          <w:bCs w:val="0"/>
          <w:i w:val="0"/>
          <w:iCs w:val="0"/>
          <w:caps w:val="0"/>
          <w:smallCaps w:val="0"/>
          <w:noProof w:val="0"/>
          <w:sz w:val="24"/>
          <w:szCs w:val="24"/>
          <w:lang w:val="en-GB"/>
        </w:rPr>
      </w:pPr>
      <w:r w:rsidRPr="3C73E000" w:rsidR="61C25706">
        <w:rPr>
          <w:rFonts w:ascii="Arial" w:hAnsi="Arial" w:eastAsia="Arial" w:cs="Arial"/>
          <w:b w:val="0"/>
          <w:bCs w:val="0"/>
          <w:i w:val="0"/>
          <w:iCs w:val="0"/>
          <w:caps w:val="0"/>
          <w:smallCaps w:val="0"/>
          <w:color w:val="auto"/>
          <w:sz w:val="24"/>
          <w:szCs w:val="24"/>
        </w:rPr>
        <w:t>Melser, N. (2014). Organisation of classrooms: space.</w:t>
      </w:r>
      <w:r w:rsidRPr="3C73E000" w:rsidR="30E5E757">
        <w:rPr>
          <w:rFonts w:ascii="Arial" w:hAnsi="Arial" w:eastAsia="Arial" w:cs="Arial"/>
          <w:b w:val="0"/>
          <w:bCs w:val="0"/>
          <w:i w:val="0"/>
          <w:iCs w:val="0"/>
          <w:caps w:val="0"/>
          <w:smallCaps w:val="0"/>
          <w:color w:val="auto"/>
          <w:sz w:val="24"/>
          <w:szCs w:val="24"/>
        </w:rPr>
        <w:t xml:space="preserve"> </w:t>
      </w:r>
      <w:r w:rsidRPr="3C73E000" w:rsidR="61C25706">
        <w:rPr>
          <w:rFonts w:ascii="Arial" w:hAnsi="Arial" w:eastAsia="Arial" w:cs="Arial"/>
          <w:b w:val="0"/>
          <w:bCs w:val="0"/>
          <w:i w:val="1"/>
          <w:iCs w:val="1"/>
          <w:caps w:val="0"/>
          <w:smallCaps w:val="0"/>
          <w:color w:val="auto"/>
          <w:sz w:val="24"/>
          <w:szCs w:val="24"/>
        </w:rPr>
        <w:t xml:space="preserve">The SAGE </w:t>
      </w:r>
      <w:r w:rsidRPr="3C73E000" w:rsidR="7A303A09">
        <w:rPr>
          <w:rFonts w:ascii="Arial" w:hAnsi="Arial" w:eastAsia="Arial" w:cs="Arial"/>
          <w:b w:val="0"/>
          <w:bCs w:val="0"/>
          <w:i w:val="1"/>
          <w:iCs w:val="1"/>
          <w:caps w:val="0"/>
          <w:smallCaps w:val="0"/>
          <w:color w:val="auto"/>
          <w:sz w:val="24"/>
          <w:szCs w:val="24"/>
        </w:rPr>
        <w:t>Encyclopedia</w:t>
      </w:r>
      <w:r w:rsidRPr="3C73E000" w:rsidR="61C25706">
        <w:rPr>
          <w:rFonts w:ascii="Arial" w:hAnsi="Arial" w:eastAsia="Arial" w:cs="Arial"/>
          <w:b w:val="0"/>
          <w:bCs w:val="0"/>
          <w:i w:val="1"/>
          <w:iCs w:val="1"/>
          <w:caps w:val="0"/>
          <w:smallCaps w:val="0"/>
          <w:color w:val="auto"/>
          <w:sz w:val="24"/>
          <w:szCs w:val="24"/>
        </w:rPr>
        <w:t xml:space="preserve"> of Classroom Management</w:t>
      </w:r>
      <w:r w:rsidRPr="3C73E000" w:rsidR="61C25706">
        <w:rPr>
          <w:rFonts w:ascii="Arial" w:hAnsi="Arial" w:eastAsia="Arial" w:cs="Arial"/>
          <w:b w:val="0"/>
          <w:bCs w:val="0"/>
          <w:i w:val="0"/>
          <w:iCs w:val="0"/>
          <w:caps w:val="0"/>
          <w:smallCaps w:val="0"/>
          <w:color w:val="auto"/>
          <w:sz w:val="24"/>
          <w:szCs w:val="24"/>
        </w:rPr>
        <w:t>. SAGE Publications Inc</w:t>
      </w:r>
      <w:r w:rsidRPr="3C73E000" w:rsidR="361AA239">
        <w:rPr>
          <w:rFonts w:ascii="Arial" w:hAnsi="Arial" w:eastAsia="Arial" w:cs="Arial"/>
          <w:b w:val="0"/>
          <w:bCs w:val="0"/>
          <w:i w:val="0"/>
          <w:iCs w:val="0"/>
          <w:caps w:val="0"/>
          <w:smallCaps w:val="0"/>
          <w:color w:val="auto"/>
          <w:sz w:val="24"/>
          <w:szCs w:val="24"/>
        </w:rPr>
        <w:t>.</w:t>
      </w:r>
    </w:p>
    <w:p w:rsidR="5709D0C3" w:rsidP="58FEBEE2" w:rsidRDefault="5709D0C3" w14:paraId="7BC5453E" w14:textId="52FB467C">
      <w:pPr>
        <w:pStyle w:val="Normal"/>
        <w:spacing w:line="240" w:lineRule="auto"/>
        <w:jc w:val="left"/>
        <w:rPr>
          <w:rFonts w:ascii="Arial" w:hAnsi="Arial" w:eastAsia="Arial" w:cs="Arial"/>
          <w:b w:val="0"/>
          <w:bCs w:val="0"/>
          <w:color w:val="auto"/>
          <w:sz w:val="24"/>
          <w:szCs w:val="24"/>
          <w:u w:val="none"/>
        </w:rPr>
      </w:pPr>
    </w:p>
    <w:p w:rsidR="5709D0C3" w:rsidP="3C73E000" w:rsidRDefault="5709D0C3" w14:paraId="5CF6E757" w14:textId="1060BCAD">
      <w:pPr>
        <w:pStyle w:val="Normal"/>
        <w:spacing w:line="240" w:lineRule="auto"/>
        <w:jc w:val="left"/>
        <w:rPr>
          <w:rFonts w:ascii="Arial" w:hAnsi="Arial" w:eastAsia="Arial" w:cs="Arial"/>
          <w:b w:val="0"/>
          <w:bCs w:val="0"/>
          <w:i w:val="0"/>
          <w:iCs w:val="0"/>
          <w:caps w:val="0"/>
          <w:smallCaps w:val="0"/>
          <w:strike w:val="0"/>
          <w:dstrike w:val="0"/>
          <w:noProof w:val="0"/>
          <w:color w:val="auto"/>
          <w:sz w:val="24"/>
          <w:szCs w:val="24"/>
          <w:u w:val="none"/>
          <w:lang w:val="en-GB"/>
        </w:rPr>
      </w:pPr>
      <w:r w:rsidRPr="3C73E000" w:rsidR="5709D0C3">
        <w:rPr>
          <w:rFonts w:ascii="Arial" w:hAnsi="Arial" w:eastAsia="Arial" w:cs="Arial"/>
          <w:b w:val="0"/>
          <w:bCs w:val="0"/>
          <w:color w:val="auto"/>
          <w:sz w:val="24"/>
          <w:szCs w:val="24"/>
          <w:u w:val="none"/>
        </w:rPr>
        <w:t xml:space="preserve">Rogers, </w:t>
      </w:r>
      <w:r w:rsidRPr="3C73E000" w:rsidR="5709D0C3">
        <w:rPr>
          <w:rFonts w:ascii="Arial" w:hAnsi="Arial" w:eastAsia="Arial" w:cs="Arial"/>
          <w:b w:val="0"/>
          <w:bCs w:val="0"/>
          <w:i w:val="0"/>
          <w:iCs w:val="0"/>
          <w:caps w:val="0"/>
          <w:smallCaps w:val="0"/>
          <w:strike w:val="0"/>
          <w:dstrike w:val="0"/>
          <w:color w:val="auto"/>
          <w:sz w:val="24"/>
          <w:szCs w:val="24"/>
          <w:u w:val="none"/>
        </w:rPr>
        <w:t>B. (2015) Classroom Behaviour</w:t>
      </w:r>
      <w:r w:rsidRPr="3C73E000" w:rsidR="730E17CA">
        <w:rPr>
          <w:rFonts w:ascii="Arial" w:hAnsi="Arial" w:eastAsia="Arial" w:cs="Arial"/>
          <w:b w:val="0"/>
          <w:bCs w:val="0"/>
          <w:i w:val="0"/>
          <w:iCs w:val="0"/>
          <w:caps w:val="0"/>
          <w:smallCaps w:val="0"/>
          <w:strike w:val="0"/>
          <w:dstrike w:val="0"/>
          <w:color w:val="auto"/>
          <w:sz w:val="24"/>
          <w:szCs w:val="24"/>
          <w:u w:val="none"/>
        </w:rPr>
        <w:t>: A practical guide to effective teaching, behaviour management and colleague support. 4</w:t>
      </w:r>
      <w:r w:rsidRPr="3C73E000" w:rsidR="730E17CA">
        <w:rPr>
          <w:rFonts w:ascii="Arial" w:hAnsi="Arial" w:eastAsia="Arial" w:cs="Arial"/>
          <w:b w:val="0"/>
          <w:bCs w:val="0"/>
          <w:i w:val="0"/>
          <w:iCs w:val="0"/>
          <w:caps w:val="0"/>
          <w:smallCaps w:val="0"/>
          <w:strike w:val="0"/>
          <w:dstrike w:val="0"/>
          <w:color w:val="auto"/>
          <w:sz w:val="24"/>
          <w:szCs w:val="24"/>
          <w:u w:val="none"/>
          <w:vertAlign w:val="superscript"/>
        </w:rPr>
        <w:t>th</w:t>
      </w:r>
      <w:r w:rsidRPr="3C73E000" w:rsidR="730E17CA">
        <w:rPr>
          <w:rFonts w:ascii="Arial" w:hAnsi="Arial" w:eastAsia="Arial" w:cs="Arial"/>
          <w:b w:val="0"/>
          <w:bCs w:val="0"/>
          <w:i w:val="0"/>
          <w:iCs w:val="0"/>
          <w:caps w:val="0"/>
          <w:smallCaps w:val="0"/>
          <w:strike w:val="0"/>
          <w:dstrike w:val="0"/>
          <w:color w:val="auto"/>
          <w:sz w:val="24"/>
          <w:szCs w:val="24"/>
          <w:u w:val="none"/>
        </w:rPr>
        <w:t xml:space="preserve"> </w:t>
      </w:r>
      <w:r w:rsidRPr="3C73E000" w:rsidR="730E17CA">
        <w:rPr>
          <w:rFonts w:ascii="Arial" w:hAnsi="Arial" w:eastAsia="Arial" w:cs="Arial"/>
          <w:b w:val="0"/>
          <w:bCs w:val="0"/>
          <w:i w:val="0"/>
          <w:iCs w:val="0"/>
          <w:caps w:val="0"/>
          <w:smallCaps w:val="0"/>
          <w:strike w:val="0"/>
          <w:dstrike w:val="0"/>
          <w:color w:val="auto"/>
          <w:sz w:val="24"/>
          <w:szCs w:val="24"/>
          <w:u w:val="none"/>
        </w:rPr>
        <w:t>edn</w:t>
      </w:r>
      <w:r w:rsidRPr="3C73E000" w:rsidR="730E17CA">
        <w:rPr>
          <w:rFonts w:ascii="Arial" w:hAnsi="Arial" w:eastAsia="Arial" w:cs="Arial"/>
          <w:b w:val="0"/>
          <w:bCs w:val="0"/>
          <w:i w:val="0"/>
          <w:iCs w:val="0"/>
          <w:caps w:val="0"/>
          <w:smallCaps w:val="0"/>
          <w:strike w:val="0"/>
          <w:dstrike w:val="0"/>
          <w:color w:val="auto"/>
          <w:sz w:val="24"/>
          <w:szCs w:val="24"/>
          <w:u w:val="none"/>
        </w:rPr>
        <w:t>. London: SAGE Publications Ltd.</w:t>
      </w:r>
    </w:p>
    <w:p w:rsidR="3C73E000" w:rsidP="3C73E000" w:rsidRDefault="3C73E000" w14:paraId="2ADBFB22" w14:textId="186603A1">
      <w:pPr>
        <w:pStyle w:val="Normal"/>
        <w:spacing w:line="240" w:lineRule="auto"/>
        <w:jc w:val="left"/>
        <w:rPr>
          <w:rFonts w:ascii="Arial" w:hAnsi="Arial" w:eastAsia="Arial" w:cs="Arial"/>
          <w:b w:val="0"/>
          <w:bCs w:val="0"/>
          <w:i w:val="0"/>
          <w:iCs w:val="0"/>
          <w:caps w:val="0"/>
          <w:smallCaps w:val="0"/>
          <w:strike w:val="0"/>
          <w:dstrike w:val="0"/>
          <w:color w:val="auto"/>
          <w:sz w:val="24"/>
          <w:szCs w:val="24"/>
          <w:u w:val="none"/>
        </w:rPr>
      </w:pPr>
    </w:p>
    <w:p w:rsidR="5896D00F" w:rsidP="3C73E000" w:rsidRDefault="5896D00F" w14:paraId="5302BAB7" w14:textId="64D37306">
      <w:pPr>
        <w:pStyle w:val="Normal"/>
        <w:spacing w:line="240" w:lineRule="auto"/>
        <w:jc w:val="left"/>
        <w:rPr>
          <w:rFonts w:ascii="Arial" w:hAnsi="Arial" w:eastAsia="Arial" w:cs="Arial"/>
          <w:b w:val="0"/>
          <w:bCs w:val="0"/>
          <w:i w:val="0"/>
          <w:iCs w:val="0"/>
          <w:caps w:val="0"/>
          <w:smallCaps w:val="0"/>
          <w:strike w:val="0"/>
          <w:dstrike w:val="0"/>
          <w:color w:val="auto"/>
          <w:sz w:val="24"/>
          <w:szCs w:val="24"/>
          <w:u w:val="none"/>
        </w:rPr>
      </w:pPr>
      <w:r w:rsidRPr="3C73E000" w:rsidR="5896D00F">
        <w:rPr>
          <w:rFonts w:ascii="Arial" w:hAnsi="Arial" w:eastAsia="Arial" w:cs="Arial"/>
          <w:b w:val="0"/>
          <w:bCs w:val="0"/>
          <w:i w:val="0"/>
          <w:iCs w:val="0"/>
          <w:caps w:val="0"/>
          <w:smallCaps w:val="0"/>
          <w:strike w:val="0"/>
          <w:dstrike w:val="0"/>
          <w:color w:val="auto"/>
          <w:sz w:val="24"/>
          <w:szCs w:val="24"/>
          <w:u w:val="none"/>
        </w:rPr>
        <w:t>Routledge (2023) From Chaos to Calm: Effective Behaviour Management</w:t>
      </w:r>
      <w:r w:rsidRPr="3C73E000" w:rsidR="1F13072A">
        <w:rPr>
          <w:rFonts w:ascii="Arial" w:hAnsi="Arial" w:eastAsia="Arial" w:cs="Arial"/>
          <w:b w:val="0"/>
          <w:bCs w:val="0"/>
          <w:i w:val="0"/>
          <w:iCs w:val="0"/>
          <w:caps w:val="0"/>
          <w:smallCaps w:val="0"/>
          <w:strike w:val="0"/>
          <w:dstrike w:val="0"/>
          <w:color w:val="auto"/>
          <w:sz w:val="24"/>
          <w:szCs w:val="24"/>
          <w:u w:val="none"/>
        </w:rPr>
        <w:t xml:space="preserve"> Strategies for the Classroom. Available at: </w:t>
      </w:r>
      <w:hyperlink r:id="Rc38aeff384224494">
        <w:r w:rsidRPr="3C73E000" w:rsidR="1F13072A">
          <w:rPr>
            <w:rStyle w:val="Hyperlink"/>
            <w:rFonts w:ascii="Arial" w:hAnsi="Arial" w:eastAsia="Arial" w:cs="Arial"/>
            <w:b w:val="0"/>
            <w:bCs w:val="0"/>
            <w:i w:val="0"/>
            <w:iCs w:val="0"/>
            <w:caps w:val="0"/>
            <w:smallCaps w:val="0"/>
            <w:strike w:val="0"/>
            <w:dstrike w:val="0"/>
            <w:sz w:val="24"/>
            <w:szCs w:val="24"/>
          </w:rPr>
          <w:t>https://www.routledge.com/blog/article/behaviour-management-strategies-for-the-classroom</w:t>
        </w:r>
      </w:hyperlink>
      <w:r w:rsidRPr="3C73E000" w:rsidR="1F13072A">
        <w:rPr>
          <w:rFonts w:ascii="Arial" w:hAnsi="Arial" w:eastAsia="Arial" w:cs="Arial"/>
          <w:b w:val="0"/>
          <w:bCs w:val="0"/>
          <w:i w:val="0"/>
          <w:iCs w:val="0"/>
          <w:caps w:val="0"/>
          <w:smallCaps w:val="0"/>
          <w:strike w:val="0"/>
          <w:dstrike w:val="0"/>
          <w:color w:val="auto"/>
          <w:sz w:val="24"/>
          <w:szCs w:val="24"/>
          <w:u w:val="none"/>
        </w:rPr>
        <w:t xml:space="preserve"> </w:t>
      </w:r>
      <w:r w:rsidRPr="3C73E000" w:rsidR="1DE9CCA4">
        <w:rPr>
          <w:rFonts w:ascii="Arial" w:hAnsi="Arial" w:eastAsia="Arial" w:cs="Arial"/>
          <w:b w:val="0"/>
          <w:bCs w:val="0"/>
          <w:i w:val="0"/>
          <w:iCs w:val="0"/>
          <w:caps w:val="0"/>
          <w:smallCaps w:val="0"/>
          <w:strike w:val="0"/>
          <w:dstrike w:val="0"/>
          <w:color w:val="auto"/>
          <w:sz w:val="24"/>
          <w:szCs w:val="24"/>
          <w:u w:val="none"/>
        </w:rPr>
        <w:t>(Accessed: 28 October 2024)</w:t>
      </w:r>
    </w:p>
    <w:p w:rsidR="58FEBEE2" w:rsidP="3C73E000" w:rsidRDefault="58FEBEE2" w14:paraId="538ACF9A" w14:textId="373A169C">
      <w:pPr>
        <w:pStyle w:val="Normal"/>
        <w:spacing w:line="240" w:lineRule="auto"/>
        <w:jc w:val="left"/>
        <w:rPr>
          <w:rFonts w:ascii="Arial" w:hAnsi="Arial" w:eastAsia="Arial" w:cs="Arial"/>
          <w:b w:val="0"/>
          <w:bCs w:val="0"/>
          <w:i w:val="0"/>
          <w:iCs w:val="0"/>
          <w:caps w:val="0"/>
          <w:smallCaps w:val="0"/>
          <w:strike w:val="0"/>
          <w:dstrike w:val="0"/>
          <w:color w:val="auto"/>
          <w:sz w:val="24"/>
          <w:szCs w:val="24"/>
          <w:u w:val="none"/>
        </w:rPr>
      </w:pPr>
    </w:p>
    <w:p w:rsidR="2DAB7EF4" w:rsidP="3C73E000" w:rsidRDefault="2DAB7EF4" w14:paraId="1B67711E" w14:textId="5B2B78F9">
      <w:pPr>
        <w:pStyle w:val="Normal"/>
        <w:spacing w:line="240" w:lineRule="auto"/>
        <w:jc w:val="left"/>
        <w:rPr>
          <w:rFonts w:ascii="Arial" w:hAnsi="Arial" w:eastAsia="Arial" w:cs="Arial"/>
          <w:b w:val="0"/>
          <w:bCs w:val="0"/>
          <w:i w:val="0"/>
          <w:iCs w:val="0"/>
          <w:caps w:val="0"/>
          <w:smallCaps w:val="0"/>
          <w:strike w:val="0"/>
          <w:dstrike w:val="0"/>
          <w:color w:val="auto"/>
          <w:sz w:val="24"/>
          <w:szCs w:val="24"/>
          <w:u w:val="none"/>
        </w:rPr>
      </w:pPr>
      <w:r w:rsidRPr="3C73E000" w:rsidR="2DAB7EF4">
        <w:rPr>
          <w:rFonts w:ascii="Arial" w:hAnsi="Arial" w:eastAsia="Arial" w:cs="Arial"/>
          <w:b w:val="0"/>
          <w:bCs w:val="0"/>
          <w:i w:val="0"/>
          <w:iCs w:val="0"/>
          <w:caps w:val="0"/>
          <w:smallCaps w:val="0"/>
          <w:strike w:val="0"/>
          <w:dstrike w:val="0"/>
          <w:color w:val="auto"/>
          <w:sz w:val="24"/>
          <w:szCs w:val="24"/>
          <w:u w:val="none"/>
        </w:rPr>
        <w:t>Staake, J. (2023) Top teacher-parent commu</w:t>
      </w:r>
      <w:r w:rsidRPr="3C73E000" w:rsidR="53386D31">
        <w:rPr>
          <w:rFonts w:ascii="Arial" w:hAnsi="Arial" w:eastAsia="Arial" w:cs="Arial"/>
          <w:b w:val="0"/>
          <w:bCs w:val="0"/>
          <w:i w:val="0"/>
          <w:iCs w:val="0"/>
          <w:caps w:val="0"/>
          <w:smallCaps w:val="0"/>
          <w:strike w:val="0"/>
          <w:dstrike w:val="0"/>
          <w:color w:val="auto"/>
          <w:sz w:val="24"/>
          <w:szCs w:val="24"/>
          <w:u w:val="none"/>
        </w:rPr>
        <w:t xml:space="preserve">nication apps for schools in 2023-2024. Available at: </w:t>
      </w:r>
      <w:hyperlink r:id="R27f508d2e2204599">
        <w:r w:rsidRPr="3C73E000" w:rsidR="2BBCB184">
          <w:rPr>
            <w:rStyle w:val="Hyperlink"/>
            <w:rFonts w:ascii="Arial" w:hAnsi="Arial" w:eastAsia="Arial" w:cs="Arial"/>
            <w:b w:val="0"/>
            <w:bCs w:val="0"/>
            <w:i w:val="0"/>
            <w:iCs w:val="0"/>
            <w:caps w:val="0"/>
            <w:smallCaps w:val="0"/>
            <w:strike w:val="0"/>
            <w:dstrike w:val="0"/>
            <w:sz w:val="24"/>
            <w:szCs w:val="24"/>
          </w:rPr>
          <w:t>https://www.weareteachers.com/teacher-parent-communication-apps/</w:t>
        </w:r>
      </w:hyperlink>
      <w:r w:rsidRPr="3C73E000" w:rsidR="2BBCB184">
        <w:rPr>
          <w:rFonts w:ascii="Arial" w:hAnsi="Arial" w:eastAsia="Arial" w:cs="Arial"/>
          <w:b w:val="0"/>
          <w:bCs w:val="0"/>
          <w:i w:val="0"/>
          <w:iCs w:val="0"/>
          <w:caps w:val="0"/>
          <w:smallCaps w:val="0"/>
          <w:strike w:val="0"/>
          <w:dstrike w:val="0"/>
          <w:color w:val="auto"/>
          <w:sz w:val="24"/>
          <w:szCs w:val="24"/>
          <w:u w:val="none"/>
        </w:rPr>
        <w:t xml:space="preserve"> (Accessed: 15 October 2024)</w:t>
      </w:r>
    </w:p>
    <w:p w:rsidR="3C73E000" w:rsidP="3C73E000" w:rsidRDefault="3C73E000" w14:paraId="4252BF1E" w14:textId="6A827A09">
      <w:pPr>
        <w:pStyle w:val="Normal"/>
        <w:spacing w:line="240" w:lineRule="auto"/>
        <w:jc w:val="left"/>
        <w:rPr>
          <w:rFonts w:ascii="Arial" w:hAnsi="Arial" w:eastAsia="Arial" w:cs="Arial"/>
          <w:b w:val="0"/>
          <w:bCs w:val="0"/>
          <w:i w:val="0"/>
          <w:iCs w:val="0"/>
          <w:caps w:val="0"/>
          <w:smallCaps w:val="0"/>
          <w:strike w:val="0"/>
          <w:dstrike w:val="0"/>
          <w:color w:val="auto"/>
          <w:sz w:val="24"/>
          <w:szCs w:val="24"/>
          <w:u w:val="none"/>
        </w:rPr>
      </w:pPr>
    </w:p>
    <w:p w:rsidR="22E79D5D" w:rsidP="3C73E000" w:rsidRDefault="22E79D5D" w14:paraId="1D5B119F" w14:textId="338DF8A7">
      <w:pPr>
        <w:pStyle w:val="Normal"/>
        <w:spacing w:line="240" w:lineRule="auto"/>
        <w:jc w:val="left"/>
        <w:rPr>
          <w:rFonts w:ascii="Arial" w:hAnsi="Arial" w:eastAsia="Arial" w:cs="Arial"/>
          <w:b w:val="0"/>
          <w:bCs w:val="0"/>
          <w:i w:val="0"/>
          <w:iCs w:val="0"/>
          <w:caps w:val="0"/>
          <w:smallCaps w:val="0"/>
          <w:strike w:val="0"/>
          <w:dstrike w:val="0"/>
          <w:color w:val="auto"/>
          <w:sz w:val="24"/>
          <w:szCs w:val="24"/>
          <w:u w:val="none"/>
        </w:rPr>
      </w:pPr>
      <w:r w:rsidRPr="3C73E000" w:rsidR="22E79D5D">
        <w:rPr>
          <w:rFonts w:ascii="Arial" w:hAnsi="Arial" w:eastAsia="Arial" w:cs="Arial"/>
          <w:b w:val="0"/>
          <w:bCs w:val="0"/>
          <w:i w:val="0"/>
          <w:iCs w:val="0"/>
          <w:caps w:val="0"/>
          <w:smallCaps w:val="0"/>
          <w:strike w:val="0"/>
          <w:dstrike w:val="0"/>
          <w:color w:val="auto"/>
          <w:sz w:val="24"/>
          <w:szCs w:val="24"/>
          <w:u w:val="none"/>
        </w:rPr>
        <w:t>Teachable (2023)</w:t>
      </w:r>
      <w:r w:rsidRPr="3C73E000" w:rsidR="7AA3ABB0">
        <w:rPr>
          <w:rFonts w:ascii="Arial" w:hAnsi="Arial" w:eastAsia="Arial" w:cs="Arial"/>
          <w:b w:val="0"/>
          <w:bCs w:val="0"/>
          <w:i w:val="0"/>
          <w:iCs w:val="0"/>
          <w:caps w:val="0"/>
          <w:smallCaps w:val="0"/>
          <w:strike w:val="0"/>
          <w:dstrike w:val="0"/>
          <w:color w:val="auto"/>
          <w:sz w:val="24"/>
          <w:szCs w:val="24"/>
          <w:u w:val="none"/>
        </w:rPr>
        <w:t xml:space="preserve"> 7 types of Learning Styles and How to Teach them. </w:t>
      </w:r>
      <w:r w:rsidRPr="3C73E000" w:rsidR="22E79D5D">
        <w:rPr>
          <w:rFonts w:ascii="Arial" w:hAnsi="Arial" w:eastAsia="Arial" w:cs="Arial"/>
          <w:b w:val="0"/>
          <w:bCs w:val="0"/>
          <w:i w:val="0"/>
          <w:iCs w:val="0"/>
          <w:caps w:val="0"/>
          <w:smallCaps w:val="0"/>
          <w:strike w:val="0"/>
          <w:dstrike w:val="0"/>
          <w:color w:val="auto"/>
          <w:sz w:val="24"/>
          <w:szCs w:val="24"/>
          <w:u w:val="none"/>
        </w:rPr>
        <w:t xml:space="preserve">Available at: </w:t>
      </w:r>
      <w:hyperlink r:id="Re6b42a9d33bb411f">
        <w:r w:rsidRPr="3C73E000" w:rsidR="22E79D5D">
          <w:rPr>
            <w:rStyle w:val="Hyperlink"/>
            <w:rFonts w:ascii="Arial" w:hAnsi="Arial" w:eastAsia="Arial" w:cs="Arial"/>
            <w:b w:val="0"/>
            <w:bCs w:val="0"/>
            <w:i w:val="0"/>
            <w:iCs w:val="0"/>
            <w:caps w:val="0"/>
            <w:smallCaps w:val="0"/>
            <w:strike w:val="0"/>
            <w:dstrike w:val="0"/>
            <w:sz w:val="24"/>
            <w:szCs w:val="24"/>
          </w:rPr>
          <w:t>https://teachable.com/blog/types-of-learning-styles</w:t>
        </w:r>
      </w:hyperlink>
      <w:r w:rsidRPr="3C73E000" w:rsidR="52F30589">
        <w:rPr>
          <w:rFonts w:ascii="Arial" w:hAnsi="Arial" w:eastAsia="Arial" w:cs="Arial"/>
          <w:b w:val="0"/>
          <w:bCs w:val="0"/>
          <w:i w:val="0"/>
          <w:iCs w:val="0"/>
          <w:caps w:val="0"/>
          <w:smallCaps w:val="0"/>
          <w:strike w:val="0"/>
          <w:dstrike w:val="0"/>
          <w:color w:val="auto"/>
          <w:sz w:val="24"/>
          <w:szCs w:val="24"/>
          <w:u w:val="none"/>
        </w:rPr>
        <w:t xml:space="preserve"> (Accessed: 25 October 2024)</w:t>
      </w:r>
    </w:p>
    <w:p w:rsidR="333B2D94" w:rsidP="3C73E000" w:rsidRDefault="333B2D94" w14:paraId="3F9794D2" w14:textId="7033002F">
      <w:pPr>
        <w:pStyle w:val="Normal"/>
        <w:spacing w:line="240" w:lineRule="auto"/>
        <w:jc w:val="left"/>
        <w:rPr>
          <w:rFonts w:ascii="Arial" w:hAnsi="Arial" w:eastAsia="Arial" w:cs="Arial"/>
          <w:b w:val="0"/>
          <w:bCs w:val="0"/>
          <w:i w:val="0"/>
          <w:iCs w:val="0"/>
          <w:caps w:val="0"/>
          <w:smallCaps w:val="0"/>
          <w:strike w:val="0"/>
          <w:dstrike w:val="0"/>
          <w:color w:val="auto"/>
          <w:sz w:val="24"/>
          <w:szCs w:val="24"/>
          <w:u w:val="none"/>
        </w:rPr>
      </w:pPr>
    </w:p>
    <w:p w:rsidR="26AB0627" w:rsidP="3C73E000" w:rsidRDefault="26AB0627" w14:paraId="01E3D07D" w14:textId="2EBD9D3C">
      <w:pPr>
        <w:pStyle w:val="Normal"/>
        <w:spacing w:line="240" w:lineRule="auto"/>
        <w:jc w:val="left"/>
        <w:rPr>
          <w:rFonts w:ascii="Arial" w:hAnsi="Arial" w:eastAsia="Arial" w:cs="Arial"/>
          <w:b w:val="0"/>
          <w:bCs w:val="0"/>
          <w:i w:val="0"/>
          <w:iCs w:val="0"/>
          <w:caps w:val="0"/>
          <w:smallCaps w:val="0"/>
          <w:strike w:val="0"/>
          <w:dstrike w:val="0"/>
          <w:color w:val="auto"/>
          <w:sz w:val="24"/>
          <w:szCs w:val="24"/>
          <w:u w:val="none"/>
        </w:rPr>
      </w:pPr>
      <w:r w:rsidRPr="3C73E000" w:rsidR="26AB0627">
        <w:rPr>
          <w:rFonts w:ascii="Arial" w:hAnsi="Arial" w:eastAsia="Arial" w:cs="Arial"/>
          <w:b w:val="0"/>
          <w:bCs w:val="0"/>
          <w:i w:val="0"/>
          <w:iCs w:val="0"/>
          <w:caps w:val="0"/>
          <w:smallCaps w:val="0"/>
          <w:strike w:val="0"/>
          <w:dstrike w:val="0"/>
          <w:color w:val="auto"/>
          <w:sz w:val="24"/>
          <w:szCs w:val="24"/>
          <w:u w:val="none"/>
        </w:rPr>
        <w:t xml:space="preserve">Teach Empowered (2023) The Power of Consistent Classroom Routines. Available at: </w:t>
      </w:r>
      <w:hyperlink r:id="R3bf69226183d4a66">
        <w:r w:rsidRPr="3C73E000" w:rsidR="26AB0627">
          <w:rPr>
            <w:rStyle w:val="Hyperlink"/>
            <w:rFonts w:ascii="Arial" w:hAnsi="Arial" w:eastAsia="Arial" w:cs="Arial"/>
            <w:b w:val="0"/>
            <w:bCs w:val="0"/>
            <w:i w:val="0"/>
            <w:iCs w:val="0"/>
            <w:caps w:val="0"/>
            <w:smallCaps w:val="0"/>
            <w:strike w:val="0"/>
            <w:dstrike w:val="0"/>
            <w:sz w:val="24"/>
            <w:szCs w:val="24"/>
          </w:rPr>
          <w:t>https://</w:t>
        </w:r>
        <w:r w:rsidRPr="3C73E000" w:rsidR="0788618E">
          <w:rPr>
            <w:rStyle w:val="Hyperlink"/>
            <w:rFonts w:ascii="Arial" w:hAnsi="Arial" w:eastAsia="Arial" w:cs="Arial"/>
            <w:b w:val="0"/>
            <w:bCs w:val="0"/>
            <w:i w:val="0"/>
            <w:iCs w:val="0"/>
            <w:caps w:val="0"/>
            <w:smallCaps w:val="0"/>
            <w:strike w:val="0"/>
            <w:dstrike w:val="0"/>
            <w:sz w:val="24"/>
            <w:szCs w:val="24"/>
          </w:rPr>
          <w:t>www.teachempowered.com/the-power-of-consistent-routines/</w:t>
        </w:r>
      </w:hyperlink>
      <w:r w:rsidRPr="3C73E000" w:rsidR="0788618E">
        <w:rPr>
          <w:rFonts w:ascii="Arial" w:hAnsi="Arial" w:eastAsia="Arial" w:cs="Arial"/>
          <w:b w:val="0"/>
          <w:bCs w:val="0"/>
          <w:i w:val="0"/>
          <w:iCs w:val="0"/>
          <w:caps w:val="0"/>
          <w:smallCaps w:val="0"/>
          <w:strike w:val="0"/>
          <w:dstrike w:val="0"/>
          <w:color w:val="auto"/>
          <w:sz w:val="24"/>
          <w:szCs w:val="24"/>
          <w:u w:val="none"/>
        </w:rPr>
        <w:t xml:space="preserve"> (Accessed: 21 October 2024)</w:t>
      </w:r>
    </w:p>
    <w:p w:rsidR="3C73E000" w:rsidP="3C73E000" w:rsidRDefault="3C73E000" w14:paraId="7FD5F751" w14:textId="1381FAFD">
      <w:pPr>
        <w:pStyle w:val="Normal"/>
        <w:spacing w:line="240" w:lineRule="auto"/>
        <w:jc w:val="left"/>
        <w:rPr>
          <w:rFonts w:ascii="Arial" w:hAnsi="Arial" w:eastAsia="Arial" w:cs="Arial"/>
          <w:b w:val="0"/>
          <w:bCs w:val="0"/>
          <w:i w:val="0"/>
          <w:iCs w:val="0"/>
          <w:caps w:val="0"/>
          <w:smallCaps w:val="0"/>
          <w:strike w:val="0"/>
          <w:dstrike w:val="0"/>
          <w:color w:val="auto"/>
          <w:sz w:val="24"/>
          <w:szCs w:val="24"/>
          <w:u w:val="none"/>
        </w:rPr>
      </w:pPr>
    </w:p>
    <w:p w:rsidR="596B99AA" w:rsidP="3C73E000" w:rsidRDefault="596B99AA" w14:paraId="3D2D147C" w14:textId="232E6D7F">
      <w:pPr>
        <w:pStyle w:val="Normal"/>
        <w:spacing w:line="240" w:lineRule="auto"/>
        <w:jc w:val="left"/>
        <w:rPr>
          <w:rFonts w:ascii="Arial" w:hAnsi="Arial" w:eastAsia="Arial" w:cs="Arial"/>
          <w:b w:val="0"/>
          <w:bCs w:val="0"/>
          <w:i w:val="0"/>
          <w:iCs w:val="0"/>
          <w:caps w:val="0"/>
          <w:smallCaps w:val="0"/>
          <w:strike w:val="0"/>
          <w:dstrike w:val="0"/>
          <w:color w:val="auto"/>
          <w:sz w:val="24"/>
          <w:szCs w:val="24"/>
          <w:u w:val="none"/>
        </w:rPr>
      </w:pPr>
      <w:r w:rsidRPr="3C73E000" w:rsidR="596B99AA">
        <w:rPr>
          <w:rFonts w:ascii="Arial" w:hAnsi="Arial" w:eastAsia="Arial" w:cs="Arial"/>
          <w:b w:val="0"/>
          <w:bCs w:val="0"/>
          <w:i w:val="0"/>
          <w:iCs w:val="0"/>
          <w:caps w:val="0"/>
          <w:smallCaps w:val="0"/>
          <w:strike w:val="0"/>
          <w:dstrike w:val="0"/>
          <w:color w:val="auto"/>
          <w:sz w:val="24"/>
          <w:szCs w:val="24"/>
          <w:u w:val="none"/>
        </w:rPr>
        <w:t>Trickey, S (2021) Teach</w:t>
      </w:r>
      <w:r w:rsidRPr="3C73E000" w:rsidR="1D03F659">
        <w:rPr>
          <w:rFonts w:ascii="Arial" w:hAnsi="Arial" w:eastAsia="Arial" w:cs="Arial"/>
          <w:b w:val="0"/>
          <w:bCs w:val="0"/>
          <w:i w:val="0"/>
          <w:iCs w:val="0"/>
          <w:caps w:val="0"/>
          <w:smallCaps w:val="0"/>
          <w:strike w:val="0"/>
          <w:dstrike w:val="0"/>
          <w:color w:val="auto"/>
          <w:sz w:val="24"/>
          <w:szCs w:val="24"/>
          <w:u w:val="none"/>
        </w:rPr>
        <w:t>ers as Role Models. Available at:</w:t>
      </w:r>
      <w:r w:rsidRPr="3C73E000" w:rsidR="783EC0EC">
        <w:rPr>
          <w:rFonts w:ascii="Arial" w:hAnsi="Arial" w:eastAsia="Arial" w:cs="Arial"/>
          <w:b w:val="0"/>
          <w:bCs w:val="0"/>
          <w:i w:val="0"/>
          <w:iCs w:val="0"/>
          <w:caps w:val="0"/>
          <w:smallCaps w:val="0"/>
          <w:strike w:val="0"/>
          <w:dstrike w:val="0"/>
          <w:color w:val="auto"/>
          <w:sz w:val="24"/>
          <w:szCs w:val="24"/>
          <w:u w:val="none"/>
        </w:rPr>
        <w:t xml:space="preserve"> </w:t>
      </w:r>
      <w:hyperlink r:id="R78fbf4902ed74ee3">
        <w:r w:rsidRPr="3C73E000" w:rsidR="1D03F659">
          <w:rPr>
            <w:rStyle w:val="Hyperlink"/>
            <w:rFonts w:ascii="Arial" w:hAnsi="Arial" w:eastAsia="Arial" w:cs="Arial"/>
            <w:b w:val="0"/>
            <w:bCs w:val="0"/>
            <w:i w:val="0"/>
            <w:iCs w:val="0"/>
            <w:caps w:val="0"/>
            <w:smallCaps w:val="0"/>
            <w:strike w:val="0"/>
            <w:dstrike w:val="0"/>
            <w:sz w:val="24"/>
            <w:szCs w:val="24"/>
          </w:rPr>
          <w:t>https://www.teachwithmrst.com/post/teachers-as-role-models</w:t>
        </w:r>
      </w:hyperlink>
      <w:r w:rsidRPr="3C73E000" w:rsidR="45BF542F">
        <w:rPr>
          <w:rFonts w:ascii="Arial" w:hAnsi="Arial" w:eastAsia="Arial" w:cs="Arial"/>
          <w:b w:val="0"/>
          <w:bCs w:val="0"/>
          <w:i w:val="0"/>
          <w:iCs w:val="0"/>
          <w:caps w:val="0"/>
          <w:smallCaps w:val="0"/>
          <w:strike w:val="0"/>
          <w:dstrike w:val="0"/>
          <w:color w:val="auto"/>
          <w:sz w:val="24"/>
          <w:szCs w:val="24"/>
          <w:u w:val="none"/>
        </w:rPr>
        <w:t xml:space="preserve"> (Accessed: 28 October 2024)</w:t>
      </w:r>
    </w:p>
    <w:p w:rsidR="3C73E000" w:rsidP="3C73E000" w:rsidRDefault="3C73E000" w14:paraId="40710C57" w14:textId="747E1281">
      <w:pPr>
        <w:pStyle w:val="Normal"/>
        <w:spacing w:line="240" w:lineRule="auto"/>
        <w:jc w:val="left"/>
        <w:rPr>
          <w:rFonts w:ascii="Arial" w:hAnsi="Arial" w:eastAsia="Arial" w:cs="Arial"/>
          <w:b w:val="0"/>
          <w:bCs w:val="0"/>
          <w:i w:val="0"/>
          <w:iCs w:val="0"/>
          <w:caps w:val="0"/>
          <w:smallCaps w:val="0"/>
          <w:strike w:val="0"/>
          <w:dstrike w:val="0"/>
          <w:color w:val="auto"/>
          <w:sz w:val="24"/>
          <w:szCs w:val="24"/>
          <w:u w:val="none"/>
        </w:rPr>
      </w:pPr>
    </w:p>
    <w:p w:rsidR="2497CF1D" w:rsidP="0B7BF902" w:rsidRDefault="2497CF1D" w14:paraId="358DB093" w14:textId="0425F774">
      <w:pPr>
        <w:pStyle w:val="Normal"/>
        <w:spacing w:line="240" w:lineRule="auto"/>
        <w:jc w:val="left"/>
        <w:rPr>
          <w:rFonts w:ascii="Arial" w:hAnsi="Arial" w:eastAsia="Arial" w:cs="Arial"/>
          <w:b w:val="0"/>
          <w:bCs w:val="0"/>
          <w:i w:val="0"/>
          <w:iCs w:val="0"/>
          <w:caps w:val="0"/>
          <w:smallCaps w:val="0"/>
          <w:color w:val="333333"/>
          <w:sz w:val="24"/>
          <w:szCs w:val="24"/>
        </w:rPr>
      </w:pPr>
      <w:r w:rsidRPr="0B7BF902" w:rsidR="2BCA5DEB">
        <w:rPr>
          <w:rFonts w:ascii="Arial" w:hAnsi="Arial" w:eastAsia="Arial" w:cs="Arial"/>
          <w:b w:val="0"/>
          <w:bCs w:val="0"/>
          <w:i w:val="0"/>
          <w:iCs w:val="0"/>
          <w:caps w:val="0"/>
          <w:smallCaps w:val="0"/>
          <w:color w:val="auto"/>
          <w:sz w:val="24"/>
          <w:szCs w:val="24"/>
        </w:rPr>
        <w:t xml:space="preserve">Woodland, R. (2014). Differentiated Instruction. In: </w:t>
      </w:r>
      <w:r w:rsidRPr="0B7BF902" w:rsidR="2BCA5DEB">
        <w:rPr>
          <w:rFonts w:ascii="Arial" w:hAnsi="Arial" w:eastAsia="Arial" w:cs="Arial"/>
          <w:b w:val="0"/>
          <w:bCs w:val="0"/>
          <w:i w:val="0"/>
          <w:iCs w:val="0"/>
          <w:caps w:val="0"/>
          <w:smallCaps w:val="0"/>
          <w:color w:val="auto"/>
          <w:sz w:val="24"/>
          <w:szCs w:val="24"/>
        </w:rPr>
        <w:t xml:space="preserve">The SAGE </w:t>
      </w:r>
      <w:r w:rsidRPr="0B7BF902" w:rsidR="2BCA5DEB">
        <w:rPr>
          <w:rFonts w:ascii="Arial" w:hAnsi="Arial" w:eastAsia="Arial" w:cs="Arial"/>
          <w:b w:val="0"/>
          <w:bCs w:val="0"/>
          <w:i w:val="0"/>
          <w:iCs w:val="0"/>
          <w:caps w:val="0"/>
          <w:smallCaps w:val="0"/>
          <w:color w:val="auto"/>
          <w:sz w:val="24"/>
          <w:szCs w:val="24"/>
        </w:rPr>
        <w:t>Encyclopedia</w:t>
      </w:r>
      <w:r w:rsidRPr="0B7BF902" w:rsidR="2BCA5DEB">
        <w:rPr>
          <w:rFonts w:ascii="Arial" w:hAnsi="Arial" w:eastAsia="Arial" w:cs="Arial"/>
          <w:b w:val="0"/>
          <w:bCs w:val="0"/>
          <w:i w:val="0"/>
          <w:iCs w:val="0"/>
          <w:caps w:val="0"/>
          <w:smallCaps w:val="0"/>
          <w:color w:val="auto"/>
          <w:sz w:val="24"/>
          <w:szCs w:val="24"/>
        </w:rPr>
        <w:t xml:space="preserve"> of Classroom Management</w:t>
      </w:r>
      <w:r w:rsidRPr="0B7BF902" w:rsidR="2BCA5DEB">
        <w:rPr>
          <w:rFonts w:ascii="Arial" w:hAnsi="Arial" w:eastAsia="Arial" w:cs="Arial"/>
          <w:b w:val="0"/>
          <w:bCs w:val="0"/>
          <w:i w:val="0"/>
          <w:iCs w:val="0"/>
          <w:caps w:val="0"/>
          <w:smallCaps w:val="0"/>
          <w:color w:val="auto"/>
          <w:sz w:val="24"/>
          <w:szCs w:val="24"/>
        </w:rPr>
        <w:t>. Rebecca H. Woodland Editor, Thousand Oaks, CA: SAGE Publications Inc. pp. 252-254 Available at:</w:t>
      </w:r>
      <w:r w:rsidRPr="0B7BF902" w:rsidR="2BCA5DEB">
        <w:rPr>
          <w:rFonts w:ascii="Arial" w:hAnsi="Arial" w:eastAsia="Arial" w:cs="Arial"/>
          <w:b w:val="0"/>
          <w:bCs w:val="0"/>
          <w:i w:val="0"/>
          <w:iCs w:val="0"/>
          <w:caps w:val="0"/>
          <w:smallCaps w:val="0"/>
          <w:color w:val="333333"/>
          <w:sz w:val="24"/>
          <w:szCs w:val="24"/>
        </w:rPr>
        <w:t xml:space="preserve"> </w:t>
      </w:r>
      <w:hyperlink r:id="R796aef08ce7e48d2">
        <w:r w:rsidRPr="0B7BF902" w:rsidR="2BCA5DEB">
          <w:rPr>
            <w:rStyle w:val="Hyperlink"/>
            <w:rFonts w:ascii="Arial" w:hAnsi="Arial" w:eastAsia="Arial" w:cs="Arial"/>
            <w:b w:val="0"/>
            <w:bCs w:val="0"/>
            <w:i w:val="0"/>
            <w:iCs w:val="0"/>
            <w:caps w:val="0"/>
            <w:smallCaps w:val="0"/>
            <w:sz w:val="24"/>
            <w:szCs w:val="24"/>
          </w:rPr>
          <w:t>https://www.doi.org/10.4135/9781483346243</w:t>
        </w:r>
      </w:hyperlink>
      <w:r w:rsidRPr="0B7BF902" w:rsidR="3B2E9AC8">
        <w:rPr>
          <w:rFonts w:ascii="Arial" w:hAnsi="Arial" w:eastAsia="Arial" w:cs="Arial"/>
          <w:b w:val="0"/>
          <w:bCs w:val="0"/>
          <w:i w:val="0"/>
          <w:iCs w:val="0"/>
          <w:caps w:val="0"/>
          <w:smallCaps w:val="0"/>
          <w:color w:val="333333"/>
          <w:sz w:val="24"/>
          <w:szCs w:val="24"/>
        </w:rPr>
        <w:t xml:space="preserve"> </w:t>
      </w:r>
      <w:r w:rsidRPr="0B7BF902" w:rsidR="2BCA5DEB">
        <w:rPr>
          <w:rFonts w:ascii="Arial" w:hAnsi="Arial" w:eastAsia="Arial" w:cs="Arial"/>
          <w:b w:val="0"/>
          <w:bCs w:val="0"/>
          <w:i w:val="0"/>
          <w:iCs w:val="0"/>
          <w:caps w:val="0"/>
          <w:smallCaps w:val="0"/>
          <w:color w:val="333333"/>
          <w:sz w:val="24"/>
          <w:szCs w:val="24"/>
        </w:rPr>
        <w:t xml:space="preserve"> </w:t>
      </w:r>
      <w:r w:rsidRPr="0B7BF902" w:rsidR="2BCA5DEB">
        <w:rPr>
          <w:rFonts w:ascii="Arial" w:hAnsi="Arial" w:eastAsia="Arial" w:cs="Arial"/>
          <w:b w:val="0"/>
          <w:bCs w:val="0"/>
          <w:i w:val="0"/>
          <w:iCs w:val="0"/>
          <w:caps w:val="0"/>
          <w:smallCaps w:val="0"/>
          <w:color w:val="auto"/>
          <w:sz w:val="24"/>
          <w:szCs w:val="24"/>
        </w:rPr>
        <w:t>(Accessed 26 Oct 2024</w:t>
      </w:r>
      <w:r w:rsidRPr="0B7BF902" w:rsidR="79B57A0B">
        <w:rPr>
          <w:rFonts w:ascii="Arial" w:hAnsi="Arial" w:eastAsia="Arial" w:cs="Arial"/>
          <w:b w:val="0"/>
          <w:bCs w:val="0"/>
          <w:i w:val="0"/>
          <w:iCs w:val="0"/>
          <w:caps w:val="0"/>
          <w:smallCaps w:val="0"/>
          <w:color w:val="auto"/>
          <w:sz w:val="24"/>
          <w:szCs w:val="24"/>
        </w:rPr>
        <w:t>)</w:t>
      </w:r>
    </w:p>
    <w:p w:rsidR="0B7BF902" w:rsidP="0B7BF902" w:rsidRDefault="0B7BF902" w14:paraId="3E843508" w14:textId="41DE7D4C">
      <w:pPr>
        <w:pStyle w:val="Normal"/>
        <w:spacing w:line="240" w:lineRule="auto"/>
        <w:jc w:val="left"/>
        <w:rPr>
          <w:rFonts w:ascii="Arial" w:hAnsi="Arial" w:eastAsia="Arial" w:cs="Arial"/>
          <w:b w:val="0"/>
          <w:bCs w:val="0"/>
          <w:i w:val="0"/>
          <w:iCs w:val="0"/>
          <w:caps w:val="0"/>
          <w:smallCaps w:val="0"/>
          <w:color w:val="auto"/>
          <w:sz w:val="24"/>
          <w:szCs w:val="24"/>
        </w:rPr>
      </w:pPr>
    </w:p>
    <w:p w:rsidR="64439B89" w:rsidP="0B7BF902" w:rsidRDefault="64439B89" w14:paraId="272414A7" w14:textId="66E586FE">
      <w:pPr>
        <w:pStyle w:val="Normal"/>
        <w:spacing w:line="240" w:lineRule="auto"/>
        <w:jc w:val="left"/>
        <w:rPr>
          <w:rFonts w:ascii="Arial" w:hAnsi="Arial" w:eastAsia="Arial" w:cs="Arial"/>
          <w:b w:val="0"/>
          <w:bCs w:val="0"/>
          <w:i w:val="0"/>
          <w:iCs w:val="0"/>
          <w:caps w:val="0"/>
          <w:smallCaps w:val="0"/>
          <w:color w:val="auto"/>
          <w:sz w:val="24"/>
          <w:szCs w:val="24"/>
        </w:rPr>
      </w:pPr>
      <w:r w:rsidRPr="0B7BF902" w:rsidR="64439B89">
        <w:rPr>
          <w:rFonts w:ascii="Arial" w:hAnsi="Arial" w:eastAsia="Arial" w:cs="Arial"/>
          <w:b w:val="0"/>
          <w:bCs w:val="0"/>
          <w:i w:val="0"/>
          <w:iCs w:val="0"/>
          <w:caps w:val="0"/>
          <w:smallCaps w:val="0"/>
          <w:color w:val="auto"/>
          <w:sz w:val="24"/>
          <w:szCs w:val="24"/>
        </w:rPr>
        <w:t>Yussif (2024). 17 Classroom management strategies: Shaping Modern Education – Classroom Managemen</w:t>
      </w:r>
      <w:r w:rsidRPr="0B7BF902" w:rsidR="5F073C47">
        <w:rPr>
          <w:rFonts w:ascii="Arial" w:hAnsi="Arial" w:eastAsia="Arial" w:cs="Arial"/>
          <w:b w:val="0"/>
          <w:bCs w:val="0"/>
          <w:i w:val="0"/>
          <w:iCs w:val="0"/>
          <w:caps w:val="0"/>
          <w:smallCaps w:val="0"/>
          <w:color w:val="auto"/>
          <w:sz w:val="24"/>
          <w:szCs w:val="24"/>
        </w:rPr>
        <w:t xml:space="preserve">t Expert. Available at: </w:t>
      </w:r>
      <w:hyperlink r:id="R54f1d2c825e5400a">
        <w:r w:rsidRPr="0B7BF902" w:rsidR="5F073C47">
          <w:rPr>
            <w:rStyle w:val="Hyperlink"/>
            <w:rFonts w:ascii="Arial" w:hAnsi="Arial" w:eastAsia="Arial" w:cs="Arial"/>
            <w:b w:val="0"/>
            <w:bCs w:val="0"/>
            <w:i w:val="0"/>
            <w:iCs w:val="0"/>
            <w:caps w:val="0"/>
            <w:smallCaps w:val="0"/>
            <w:sz w:val="24"/>
            <w:szCs w:val="24"/>
          </w:rPr>
          <w:t>https://www.classroommanagementexpert.com/blog/17-classroom-management-theorists-shaping-modern-education/</w:t>
        </w:r>
      </w:hyperlink>
      <w:r w:rsidRPr="0B7BF902" w:rsidR="5F073C47">
        <w:rPr>
          <w:rFonts w:ascii="Arial" w:hAnsi="Arial" w:eastAsia="Arial" w:cs="Arial"/>
          <w:b w:val="0"/>
          <w:bCs w:val="0"/>
          <w:i w:val="0"/>
          <w:iCs w:val="0"/>
          <w:caps w:val="0"/>
          <w:smallCaps w:val="0"/>
          <w:color w:val="auto"/>
          <w:sz w:val="24"/>
          <w:szCs w:val="24"/>
        </w:rPr>
        <w:t xml:space="preserve"> (A</w:t>
      </w:r>
      <w:r w:rsidRPr="0B7BF902" w:rsidR="13D2A9A7">
        <w:rPr>
          <w:rFonts w:ascii="Arial" w:hAnsi="Arial" w:eastAsia="Arial" w:cs="Arial"/>
          <w:b w:val="0"/>
          <w:bCs w:val="0"/>
          <w:i w:val="0"/>
          <w:iCs w:val="0"/>
          <w:caps w:val="0"/>
          <w:smallCaps w:val="0"/>
          <w:color w:val="auto"/>
          <w:sz w:val="24"/>
          <w:szCs w:val="24"/>
        </w:rPr>
        <w:t xml:space="preserve">ccessed: 3 November 2024) </w:t>
      </w:r>
    </w:p>
    <w:p w:rsidR="4B8D970F" w:rsidP="58FEBEE2" w:rsidRDefault="4B8D970F" w14:paraId="025BCF2C" w14:textId="5A3688F2">
      <w:pPr>
        <w:spacing w:line="240" w:lineRule="auto"/>
        <w:jc w:val="left"/>
        <w:rPr>
          <w:rFonts w:ascii="Arial" w:hAnsi="Arial" w:eastAsia="Arial" w:cs="Arial"/>
          <w:b w:val="0"/>
          <w:bCs w:val="0"/>
          <w:color w:val="auto"/>
          <w:sz w:val="24"/>
          <w:szCs w:val="24"/>
          <w:u w:val="none"/>
        </w:rPr>
      </w:pPr>
    </w:p>
    <w:sectPr>
      <w:pgSz w:w="12240" w:h="15840" w:orient="portrait"/>
      <w:pgMar w:top="1440" w:right="1440" w:bottom="1440" w:left="1440" w:header="720" w:footer="720" w:gutter="0"/>
      <w:cols w:space="720"/>
      <w:docGrid w:linePitch="360"/>
      <w:headerReference w:type="default" r:id="Ra743b426ae3d46bb"/>
      <w:footerReference w:type="default" r:id="R0c833ad4dc814e0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B8D970F" w:rsidTr="3C73E000" w14:paraId="1EC2E933">
      <w:trPr>
        <w:trHeight w:val="300"/>
      </w:trPr>
      <w:tc>
        <w:tcPr>
          <w:tcW w:w="3120" w:type="dxa"/>
          <w:tcMar/>
        </w:tcPr>
        <w:p w:rsidR="4B8D970F" w:rsidP="4B8D970F" w:rsidRDefault="4B8D970F" w14:paraId="25EA504A" w14:textId="59481BC5">
          <w:pPr>
            <w:pStyle w:val="Header"/>
            <w:bidi w:val="0"/>
            <w:ind w:left="-115"/>
            <w:jc w:val="left"/>
          </w:pPr>
        </w:p>
      </w:tc>
      <w:tc>
        <w:tcPr>
          <w:tcW w:w="3120" w:type="dxa"/>
          <w:tcMar/>
        </w:tcPr>
        <w:p w:rsidR="4B8D970F" w:rsidP="4B8D970F" w:rsidRDefault="4B8D970F" w14:paraId="3DF51DDA" w14:textId="24FA8597">
          <w:pPr>
            <w:pStyle w:val="Header"/>
            <w:bidi w:val="0"/>
            <w:jc w:val="center"/>
          </w:pPr>
          <w:r>
            <w:fldChar w:fldCharType="begin"/>
          </w:r>
          <w:r>
            <w:instrText xml:space="preserve">PAGE</w:instrText>
          </w:r>
          <w:r>
            <w:fldChar w:fldCharType="separate"/>
          </w:r>
          <w:r>
            <w:fldChar w:fldCharType="end"/>
          </w:r>
        </w:p>
      </w:tc>
      <w:tc>
        <w:tcPr>
          <w:tcW w:w="3120" w:type="dxa"/>
          <w:tcMar/>
        </w:tcPr>
        <w:p w:rsidR="4B8D970F" w:rsidP="4B8D970F" w:rsidRDefault="4B8D970F" w14:paraId="3AB23338" w14:textId="11F77521">
          <w:pPr>
            <w:pStyle w:val="Header"/>
            <w:bidi w:val="0"/>
            <w:ind w:right="-115"/>
            <w:jc w:val="right"/>
          </w:pPr>
        </w:p>
      </w:tc>
    </w:tr>
  </w:tbl>
  <w:p w:rsidR="4B8D970F" w:rsidP="4B8D970F" w:rsidRDefault="4B8D970F" w14:paraId="57368DA6" w14:textId="204425C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B8D970F" w:rsidTr="3C73E000" w14:paraId="72AE240C">
      <w:trPr>
        <w:trHeight w:val="300"/>
      </w:trPr>
      <w:tc>
        <w:tcPr>
          <w:tcW w:w="3120" w:type="dxa"/>
          <w:tcMar/>
        </w:tcPr>
        <w:p w:rsidR="4B8D970F" w:rsidP="4B8D970F" w:rsidRDefault="4B8D970F" w14:paraId="0F1B09C8" w14:textId="7157DA19">
          <w:pPr>
            <w:pStyle w:val="Header"/>
            <w:bidi w:val="0"/>
            <w:ind w:left="-115"/>
            <w:jc w:val="left"/>
          </w:pPr>
        </w:p>
      </w:tc>
      <w:tc>
        <w:tcPr>
          <w:tcW w:w="3120" w:type="dxa"/>
          <w:tcMar/>
        </w:tcPr>
        <w:p w:rsidR="4B8D970F" w:rsidP="4B8D970F" w:rsidRDefault="4B8D970F" w14:paraId="259DC9A8" w14:textId="6423F48D">
          <w:pPr>
            <w:pStyle w:val="Header"/>
            <w:bidi w:val="0"/>
            <w:jc w:val="center"/>
          </w:pPr>
        </w:p>
      </w:tc>
      <w:tc>
        <w:tcPr>
          <w:tcW w:w="3120" w:type="dxa"/>
          <w:tcMar/>
        </w:tcPr>
        <w:p w:rsidR="4B8D970F" w:rsidP="4B8D970F" w:rsidRDefault="4B8D970F" w14:paraId="0DC8A0F0" w14:textId="3C98745E">
          <w:pPr>
            <w:pStyle w:val="Header"/>
            <w:bidi w:val="0"/>
            <w:ind w:right="-115"/>
            <w:jc w:val="right"/>
          </w:pPr>
        </w:p>
      </w:tc>
    </w:tr>
  </w:tbl>
  <w:p w:rsidR="4B8D970F" w:rsidP="4B8D970F" w:rsidRDefault="4B8D970F" w14:paraId="0B70B37E" w14:textId="19B8DFBC">
    <w:pPr>
      <w:pStyle w:val="Header"/>
      <w:bidi w:val="0"/>
    </w:pPr>
  </w:p>
</w:hdr>
</file>

<file path=word/intelligence2.xml><?xml version="1.0" encoding="utf-8"?>
<int2:intelligence xmlns:int2="http://schemas.microsoft.com/office/intelligence/2020/intelligence">
  <int2:observations>
    <int2:textHash int2:hashCode="wHI3zqdBsizPS/" int2:id="g0GsfiJY">
      <int2:state int2:type="AugLoop_Text_Critique" int2:value="Rejected"/>
    </int2:textHash>
    <int2:textHash int2:hashCode="upiQemoYs6LFbT" int2:id="0VZR10fS">
      <int2:state int2:type="AugLoop_Text_Critique" int2:value="Rejected"/>
    </int2:textHash>
    <int2:textHash int2:hashCode="B/ZdAeA1LN8lAm" int2:id="TblTyuQ3">
      <int2:state int2:type="AugLoop_Text_Critique" int2:value="Rejected"/>
    </int2:textHash>
    <int2:textHash int2:hashCode="kE8qIOw+tsOY7D" int2:id="RpQLRy6e">
      <int2:state int2:type="AugLoop_Text_Critique" int2:value="Rejected"/>
    </int2:textHash>
    <int2:textHash int2:hashCode="Y7rxyEYEGk+h8X" int2:id="v0gvGzKB">
      <int2:state int2:type="AugLoop_Text_Critique" int2:value="Rejected"/>
    </int2:textHash>
    <int2:textHash int2:hashCode="Jne8XCboDCEI2H" int2:id="RgeLFmcr">
      <int2:state int2:type="AugLoop_Text_Critique" int2:value="Rejected"/>
    </int2:textHash>
    <int2:textHash int2:hashCode="un0kW7Hb3HHmgR" int2:id="BtQK2EFc">
      <int2:state int2:type="AugLoop_Text_Critique" int2:value="Rejected"/>
    </int2:textHash>
    <int2:textHash int2:hashCode="La6msVt2FXvkhY" int2:id="gdlFJUCp">
      <int2:state int2:type="AugLoop_Text_Critique" int2:value="Rejected"/>
    </int2:textHash>
    <int2:textHash int2:hashCode="m/C6mGJeQTWOW1" int2:id="nrxMLcVh">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7314e7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EB7297E"/>
    <w:rsid w:val="000CDCD5"/>
    <w:rsid w:val="000D85B7"/>
    <w:rsid w:val="00120B4C"/>
    <w:rsid w:val="002E0346"/>
    <w:rsid w:val="0039DE87"/>
    <w:rsid w:val="003CE1E6"/>
    <w:rsid w:val="00469905"/>
    <w:rsid w:val="0074B3CA"/>
    <w:rsid w:val="007686F1"/>
    <w:rsid w:val="00BBA5E4"/>
    <w:rsid w:val="00C22C16"/>
    <w:rsid w:val="00CED1A8"/>
    <w:rsid w:val="00F1D58F"/>
    <w:rsid w:val="00F22181"/>
    <w:rsid w:val="010AB118"/>
    <w:rsid w:val="01478002"/>
    <w:rsid w:val="0148D807"/>
    <w:rsid w:val="0149D8C9"/>
    <w:rsid w:val="0175D700"/>
    <w:rsid w:val="0192CB3A"/>
    <w:rsid w:val="01C0F6A6"/>
    <w:rsid w:val="0203FCA1"/>
    <w:rsid w:val="020E7F46"/>
    <w:rsid w:val="020F59CF"/>
    <w:rsid w:val="0210D4A0"/>
    <w:rsid w:val="02157B85"/>
    <w:rsid w:val="022527F7"/>
    <w:rsid w:val="0237CDD3"/>
    <w:rsid w:val="02444B02"/>
    <w:rsid w:val="0299FD3D"/>
    <w:rsid w:val="029B1FEA"/>
    <w:rsid w:val="02AB64DB"/>
    <w:rsid w:val="02D2B8B3"/>
    <w:rsid w:val="02DE5E2D"/>
    <w:rsid w:val="02F92C85"/>
    <w:rsid w:val="030982CF"/>
    <w:rsid w:val="0320267C"/>
    <w:rsid w:val="032BA6FA"/>
    <w:rsid w:val="0334D1DA"/>
    <w:rsid w:val="0338EB0D"/>
    <w:rsid w:val="033BB896"/>
    <w:rsid w:val="034EF027"/>
    <w:rsid w:val="0351BB40"/>
    <w:rsid w:val="036BBBF3"/>
    <w:rsid w:val="037BD75E"/>
    <w:rsid w:val="03856DD3"/>
    <w:rsid w:val="0388613C"/>
    <w:rsid w:val="039B270F"/>
    <w:rsid w:val="03AC5B90"/>
    <w:rsid w:val="03BB8DF4"/>
    <w:rsid w:val="03E63E93"/>
    <w:rsid w:val="03FB9D07"/>
    <w:rsid w:val="040C1C31"/>
    <w:rsid w:val="04116C94"/>
    <w:rsid w:val="041C7145"/>
    <w:rsid w:val="042C342E"/>
    <w:rsid w:val="042C8A66"/>
    <w:rsid w:val="04327873"/>
    <w:rsid w:val="0461635B"/>
    <w:rsid w:val="0491D907"/>
    <w:rsid w:val="04A3F771"/>
    <w:rsid w:val="04C26C41"/>
    <w:rsid w:val="04C2C284"/>
    <w:rsid w:val="04CE03BF"/>
    <w:rsid w:val="04D0CC56"/>
    <w:rsid w:val="04DB9ADE"/>
    <w:rsid w:val="04E84CEB"/>
    <w:rsid w:val="0512EEB3"/>
    <w:rsid w:val="0531B831"/>
    <w:rsid w:val="0554D078"/>
    <w:rsid w:val="0584A029"/>
    <w:rsid w:val="058D1AD4"/>
    <w:rsid w:val="05B185D5"/>
    <w:rsid w:val="05D308D5"/>
    <w:rsid w:val="05DD5CBE"/>
    <w:rsid w:val="060BF174"/>
    <w:rsid w:val="06157CD1"/>
    <w:rsid w:val="0616C3F2"/>
    <w:rsid w:val="061B228F"/>
    <w:rsid w:val="061EAEDE"/>
    <w:rsid w:val="06285E1A"/>
    <w:rsid w:val="062B2415"/>
    <w:rsid w:val="065823FB"/>
    <w:rsid w:val="0675E741"/>
    <w:rsid w:val="06A0DCCC"/>
    <w:rsid w:val="06A7ED9C"/>
    <w:rsid w:val="06B4F441"/>
    <w:rsid w:val="06DD237A"/>
    <w:rsid w:val="06F26926"/>
    <w:rsid w:val="06F8AAC4"/>
    <w:rsid w:val="07120076"/>
    <w:rsid w:val="07460616"/>
    <w:rsid w:val="07574330"/>
    <w:rsid w:val="075C230D"/>
    <w:rsid w:val="076782F2"/>
    <w:rsid w:val="07699B85"/>
    <w:rsid w:val="0779841C"/>
    <w:rsid w:val="0788618E"/>
    <w:rsid w:val="07A32BBA"/>
    <w:rsid w:val="07A74B48"/>
    <w:rsid w:val="07A89461"/>
    <w:rsid w:val="07B84333"/>
    <w:rsid w:val="07C1ECBF"/>
    <w:rsid w:val="07D60C2E"/>
    <w:rsid w:val="07DC78FE"/>
    <w:rsid w:val="07F5813E"/>
    <w:rsid w:val="08001D51"/>
    <w:rsid w:val="0814A409"/>
    <w:rsid w:val="08385822"/>
    <w:rsid w:val="08394833"/>
    <w:rsid w:val="084527D9"/>
    <w:rsid w:val="084D33CD"/>
    <w:rsid w:val="085BC376"/>
    <w:rsid w:val="08630C9B"/>
    <w:rsid w:val="086B823D"/>
    <w:rsid w:val="08A1BD3F"/>
    <w:rsid w:val="08AE24E3"/>
    <w:rsid w:val="08B5789D"/>
    <w:rsid w:val="08B72F13"/>
    <w:rsid w:val="08F840B3"/>
    <w:rsid w:val="0902B348"/>
    <w:rsid w:val="09030E6F"/>
    <w:rsid w:val="09079DB1"/>
    <w:rsid w:val="09335748"/>
    <w:rsid w:val="094361A6"/>
    <w:rsid w:val="094A7A5B"/>
    <w:rsid w:val="0989A418"/>
    <w:rsid w:val="099DC4BC"/>
    <w:rsid w:val="09E77355"/>
    <w:rsid w:val="09F6CE33"/>
    <w:rsid w:val="09FDDC35"/>
    <w:rsid w:val="0A058F33"/>
    <w:rsid w:val="0A2747D2"/>
    <w:rsid w:val="0A516AA4"/>
    <w:rsid w:val="0A66D037"/>
    <w:rsid w:val="0A6F5B3F"/>
    <w:rsid w:val="0AA1A067"/>
    <w:rsid w:val="0AA2D8F8"/>
    <w:rsid w:val="0AAB85BB"/>
    <w:rsid w:val="0AACB5EE"/>
    <w:rsid w:val="0AF4A3E1"/>
    <w:rsid w:val="0B1E6B1C"/>
    <w:rsid w:val="0B1F6D75"/>
    <w:rsid w:val="0B4975A7"/>
    <w:rsid w:val="0B586BCF"/>
    <w:rsid w:val="0B5A0767"/>
    <w:rsid w:val="0B682E0A"/>
    <w:rsid w:val="0B758755"/>
    <w:rsid w:val="0B7BF902"/>
    <w:rsid w:val="0B8A4C92"/>
    <w:rsid w:val="0B9A2EBF"/>
    <w:rsid w:val="0BA836FC"/>
    <w:rsid w:val="0BB4DE35"/>
    <w:rsid w:val="0BB98149"/>
    <w:rsid w:val="0BC4780D"/>
    <w:rsid w:val="0BCDDB0E"/>
    <w:rsid w:val="0BD2C350"/>
    <w:rsid w:val="0BE33A21"/>
    <w:rsid w:val="0BEEBD9F"/>
    <w:rsid w:val="0BF45E86"/>
    <w:rsid w:val="0BFE55AC"/>
    <w:rsid w:val="0C09075B"/>
    <w:rsid w:val="0C1FF2E5"/>
    <w:rsid w:val="0C26CB2B"/>
    <w:rsid w:val="0C40B945"/>
    <w:rsid w:val="0C5F133E"/>
    <w:rsid w:val="0C7E8A58"/>
    <w:rsid w:val="0C8BA238"/>
    <w:rsid w:val="0C9883EA"/>
    <w:rsid w:val="0C991AB1"/>
    <w:rsid w:val="0CA4D05B"/>
    <w:rsid w:val="0CC8953C"/>
    <w:rsid w:val="0CCF3DD4"/>
    <w:rsid w:val="0CD3EE22"/>
    <w:rsid w:val="0CE898AE"/>
    <w:rsid w:val="0CE99D53"/>
    <w:rsid w:val="0CF48924"/>
    <w:rsid w:val="0CF670AE"/>
    <w:rsid w:val="0CFB61FE"/>
    <w:rsid w:val="0D24CC5B"/>
    <w:rsid w:val="0D30BEF0"/>
    <w:rsid w:val="0D503391"/>
    <w:rsid w:val="0D57CD30"/>
    <w:rsid w:val="0D6B9194"/>
    <w:rsid w:val="0D74C998"/>
    <w:rsid w:val="0D78C6D2"/>
    <w:rsid w:val="0D907731"/>
    <w:rsid w:val="0D91AB68"/>
    <w:rsid w:val="0D95172B"/>
    <w:rsid w:val="0DA0737E"/>
    <w:rsid w:val="0DB53B04"/>
    <w:rsid w:val="0E023F3E"/>
    <w:rsid w:val="0E024D6D"/>
    <w:rsid w:val="0E11B285"/>
    <w:rsid w:val="0E15E00E"/>
    <w:rsid w:val="0E2418FE"/>
    <w:rsid w:val="0E377008"/>
    <w:rsid w:val="0E6D2C83"/>
    <w:rsid w:val="0E74F153"/>
    <w:rsid w:val="0E8546C4"/>
    <w:rsid w:val="0E895BE6"/>
    <w:rsid w:val="0EBC2211"/>
    <w:rsid w:val="0EC59438"/>
    <w:rsid w:val="0EC9DD24"/>
    <w:rsid w:val="0EDBD143"/>
    <w:rsid w:val="0EE1E4ED"/>
    <w:rsid w:val="0EE68CD6"/>
    <w:rsid w:val="0EED7941"/>
    <w:rsid w:val="0F154238"/>
    <w:rsid w:val="0F5EFFE4"/>
    <w:rsid w:val="0F6511D3"/>
    <w:rsid w:val="0F6D0460"/>
    <w:rsid w:val="0F91EC64"/>
    <w:rsid w:val="0FA9A083"/>
    <w:rsid w:val="0FD9912E"/>
    <w:rsid w:val="0FDC0DE9"/>
    <w:rsid w:val="0FE3DE6A"/>
    <w:rsid w:val="0FF1654F"/>
    <w:rsid w:val="0FF204C0"/>
    <w:rsid w:val="10256D8E"/>
    <w:rsid w:val="1028CCC4"/>
    <w:rsid w:val="1043EB6B"/>
    <w:rsid w:val="1053CB10"/>
    <w:rsid w:val="1085828F"/>
    <w:rsid w:val="108D214D"/>
    <w:rsid w:val="10A085C6"/>
    <w:rsid w:val="10C17F14"/>
    <w:rsid w:val="10F8F802"/>
    <w:rsid w:val="1100E3EC"/>
    <w:rsid w:val="11046752"/>
    <w:rsid w:val="1109C758"/>
    <w:rsid w:val="112560B1"/>
    <w:rsid w:val="113AFC1E"/>
    <w:rsid w:val="11441D95"/>
    <w:rsid w:val="11442B06"/>
    <w:rsid w:val="11558984"/>
    <w:rsid w:val="115D5F14"/>
    <w:rsid w:val="11670D9F"/>
    <w:rsid w:val="116EB277"/>
    <w:rsid w:val="117DFC59"/>
    <w:rsid w:val="11832799"/>
    <w:rsid w:val="11A22222"/>
    <w:rsid w:val="11A8C130"/>
    <w:rsid w:val="11AACCC2"/>
    <w:rsid w:val="11C5BAEC"/>
    <w:rsid w:val="11D75C2A"/>
    <w:rsid w:val="11EF9B64"/>
    <w:rsid w:val="11FC4FFE"/>
    <w:rsid w:val="121E76DC"/>
    <w:rsid w:val="12450053"/>
    <w:rsid w:val="1255B25E"/>
    <w:rsid w:val="12591671"/>
    <w:rsid w:val="126099BC"/>
    <w:rsid w:val="12672BEE"/>
    <w:rsid w:val="128855F1"/>
    <w:rsid w:val="128DC77B"/>
    <w:rsid w:val="1291B7F6"/>
    <w:rsid w:val="12A10092"/>
    <w:rsid w:val="12ABFEA8"/>
    <w:rsid w:val="12B8958C"/>
    <w:rsid w:val="12D7231F"/>
    <w:rsid w:val="12ED0BF6"/>
    <w:rsid w:val="131C1BA5"/>
    <w:rsid w:val="132019F0"/>
    <w:rsid w:val="134235F3"/>
    <w:rsid w:val="134BAA1E"/>
    <w:rsid w:val="135BF1D8"/>
    <w:rsid w:val="1395D995"/>
    <w:rsid w:val="13A3B9B9"/>
    <w:rsid w:val="13CBEA23"/>
    <w:rsid w:val="13D2A9A7"/>
    <w:rsid w:val="13E8F086"/>
    <w:rsid w:val="13F4467D"/>
    <w:rsid w:val="13F6BB97"/>
    <w:rsid w:val="13F701E6"/>
    <w:rsid w:val="1414223F"/>
    <w:rsid w:val="141BB0EF"/>
    <w:rsid w:val="1435CA5A"/>
    <w:rsid w:val="149AA1BC"/>
    <w:rsid w:val="14D05019"/>
    <w:rsid w:val="14E6A6FF"/>
    <w:rsid w:val="14EC692D"/>
    <w:rsid w:val="14FB012D"/>
    <w:rsid w:val="1521380B"/>
    <w:rsid w:val="154897D6"/>
    <w:rsid w:val="159683DA"/>
    <w:rsid w:val="15B2A386"/>
    <w:rsid w:val="15BAC469"/>
    <w:rsid w:val="15C9E2E6"/>
    <w:rsid w:val="15D21DED"/>
    <w:rsid w:val="15DB1E41"/>
    <w:rsid w:val="1619CC27"/>
    <w:rsid w:val="16201644"/>
    <w:rsid w:val="16302B3B"/>
    <w:rsid w:val="163209ED"/>
    <w:rsid w:val="16447328"/>
    <w:rsid w:val="16502F27"/>
    <w:rsid w:val="165C6FF5"/>
    <w:rsid w:val="166CB7F7"/>
    <w:rsid w:val="166E78CB"/>
    <w:rsid w:val="16718A95"/>
    <w:rsid w:val="1675770D"/>
    <w:rsid w:val="16771916"/>
    <w:rsid w:val="16919EEF"/>
    <w:rsid w:val="1693A470"/>
    <w:rsid w:val="1695C22B"/>
    <w:rsid w:val="169C574D"/>
    <w:rsid w:val="16A9BB45"/>
    <w:rsid w:val="16AB45FB"/>
    <w:rsid w:val="16DB0542"/>
    <w:rsid w:val="170986CE"/>
    <w:rsid w:val="171C8EB2"/>
    <w:rsid w:val="172A7223"/>
    <w:rsid w:val="17352064"/>
    <w:rsid w:val="1738734F"/>
    <w:rsid w:val="173E929C"/>
    <w:rsid w:val="17499472"/>
    <w:rsid w:val="17646606"/>
    <w:rsid w:val="176BD76B"/>
    <w:rsid w:val="17786C15"/>
    <w:rsid w:val="177F2471"/>
    <w:rsid w:val="17A0B228"/>
    <w:rsid w:val="17AAB143"/>
    <w:rsid w:val="17B638F2"/>
    <w:rsid w:val="17CB0E35"/>
    <w:rsid w:val="17E59067"/>
    <w:rsid w:val="18042C99"/>
    <w:rsid w:val="1818B2CE"/>
    <w:rsid w:val="183D4A46"/>
    <w:rsid w:val="1844E0C8"/>
    <w:rsid w:val="184571F6"/>
    <w:rsid w:val="18687EAE"/>
    <w:rsid w:val="18A3D562"/>
    <w:rsid w:val="18AB7D1C"/>
    <w:rsid w:val="18B456D0"/>
    <w:rsid w:val="18C7484E"/>
    <w:rsid w:val="18D33111"/>
    <w:rsid w:val="18E63BF9"/>
    <w:rsid w:val="18E63F48"/>
    <w:rsid w:val="18EF44C5"/>
    <w:rsid w:val="19105340"/>
    <w:rsid w:val="191302BD"/>
    <w:rsid w:val="191A5D34"/>
    <w:rsid w:val="191CEAA8"/>
    <w:rsid w:val="1940AAD7"/>
    <w:rsid w:val="19490DC3"/>
    <w:rsid w:val="1950278A"/>
    <w:rsid w:val="19581483"/>
    <w:rsid w:val="196C5176"/>
    <w:rsid w:val="1971E16A"/>
    <w:rsid w:val="198E580E"/>
    <w:rsid w:val="19A995E6"/>
    <w:rsid w:val="19B8126A"/>
    <w:rsid w:val="19BB7961"/>
    <w:rsid w:val="19C94214"/>
    <w:rsid w:val="19E1FC31"/>
    <w:rsid w:val="1A166800"/>
    <w:rsid w:val="1A19E281"/>
    <w:rsid w:val="1A4C4EB9"/>
    <w:rsid w:val="1A4EFEF0"/>
    <w:rsid w:val="1A5EEDB8"/>
    <w:rsid w:val="1A7F2070"/>
    <w:rsid w:val="1A8A4420"/>
    <w:rsid w:val="1AC83289"/>
    <w:rsid w:val="1ACCE10A"/>
    <w:rsid w:val="1B056CC7"/>
    <w:rsid w:val="1B14F203"/>
    <w:rsid w:val="1B238EA3"/>
    <w:rsid w:val="1B28AA01"/>
    <w:rsid w:val="1B34AA80"/>
    <w:rsid w:val="1B547027"/>
    <w:rsid w:val="1B6BDAD2"/>
    <w:rsid w:val="1B6DB64B"/>
    <w:rsid w:val="1B8343F9"/>
    <w:rsid w:val="1B996EC3"/>
    <w:rsid w:val="1B9E933E"/>
    <w:rsid w:val="1BC3DC81"/>
    <w:rsid w:val="1BCB12C7"/>
    <w:rsid w:val="1BCB6D2E"/>
    <w:rsid w:val="1BDE7A66"/>
    <w:rsid w:val="1C049D34"/>
    <w:rsid w:val="1C19FCAE"/>
    <w:rsid w:val="1C28D951"/>
    <w:rsid w:val="1C2D9447"/>
    <w:rsid w:val="1C3D4E17"/>
    <w:rsid w:val="1C503573"/>
    <w:rsid w:val="1C58AF46"/>
    <w:rsid w:val="1C5A5B87"/>
    <w:rsid w:val="1C5B7589"/>
    <w:rsid w:val="1C622088"/>
    <w:rsid w:val="1C63910A"/>
    <w:rsid w:val="1C700D82"/>
    <w:rsid w:val="1C754DFD"/>
    <w:rsid w:val="1C75ED40"/>
    <w:rsid w:val="1C7F0D3D"/>
    <w:rsid w:val="1C877990"/>
    <w:rsid w:val="1C9B1423"/>
    <w:rsid w:val="1CB49A5D"/>
    <w:rsid w:val="1CB657D1"/>
    <w:rsid w:val="1CC7DC66"/>
    <w:rsid w:val="1CE05F8D"/>
    <w:rsid w:val="1CEAAB3E"/>
    <w:rsid w:val="1CFAB112"/>
    <w:rsid w:val="1D03F659"/>
    <w:rsid w:val="1D0485D8"/>
    <w:rsid w:val="1D31DF0E"/>
    <w:rsid w:val="1D47B307"/>
    <w:rsid w:val="1D484A8C"/>
    <w:rsid w:val="1D5CCAB3"/>
    <w:rsid w:val="1D70AF99"/>
    <w:rsid w:val="1D73BD41"/>
    <w:rsid w:val="1D9E4865"/>
    <w:rsid w:val="1DAC71E7"/>
    <w:rsid w:val="1DAD0AAD"/>
    <w:rsid w:val="1DAE1522"/>
    <w:rsid w:val="1DB91DA9"/>
    <w:rsid w:val="1DBB4F00"/>
    <w:rsid w:val="1DC27CE1"/>
    <w:rsid w:val="1DE9CCA4"/>
    <w:rsid w:val="1DF3A2D0"/>
    <w:rsid w:val="1DF8CB15"/>
    <w:rsid w:val="1E009B58"/>
    <w:rsid w:val="1E0AA1A3"/>
    <w:rsid w:val="1E174E5D"/>
    <w:rsid w:val="1E31631D"/>
    <w:rsid w:val="1E483CC9"/>
    <w:rsid w:val="1E777B10"/>
    <w:rsid w:val="1E9F1FCE"/>
    <w:rsid w:val="1EB3290A"/>
    <w:rsid w:val="1ECF2E67"/>
    <w:rsid w:val="1ED65B4D"/>
    <w:rsid w:val="1EED55D5"/>
    <w:rsid w:val="1EF7E7D5"/>
    <w:rsid w:val="1F03CF8A"/>
    <w:rsid w:val="1F13072A"/>
    <w:rsid w:val="1F179CFB"/>
    <w:rsid w:val="1F207940"/>
    <w:rsid w:val="1F2EAABD"/>
    <w:rsid w:val="1F38F558"/>
    <w:rsid w:val="1F4F1FE0"/>
    <w:rsid w:val="1F60AF52"/>
    <w:rsid w:val="1FC466DC"/>
    <w:rsid w:val="1FDD17E9"/>
    <w:rsid w:val="1FF3D627"/>
    <w:rsid w:val="20054BAA"/>
    <w:rsid w:val="20125452"/>
    <w:rsid w:val="20409BA8"/>
    <w:rsid w:val="2041C47B"/>
    <w:rsid w:val="205AC7A1"/>
    <w:rsid w:val="2060BEA9"/>
    <w:rsid w:val="206C95AF"/>
    <w:rsid w:val="2090E01A"/>
    <w:rsid w:val="20E6335F"/>
    <w:rsid w:val="20E66B90"/>
    <w:rsid w:val="20F9CA25"/>
    <w:rsid w:val="2129011F"/>
    <w:rsid w:val="21383598"/>
    <w:rsid w:val="2159233E"/>
    <w:rsid w:val="21985E8A"/>
    <w:rsid w:val="21CA18B1"/>
    <w:rsid w:val="21E10B99"/>
    <w:rsid w:val="21F97109"/>
    <w:rsid w:val="2212E287"/>
    <w:rsid w:val="22177541"/>
    <w:rsid w:val="221AAF04"/>
    <w:rsid w:val="2220967A"/>
    <w:rsid w:val="223316BD"/>
    <w:rsid w:val="2242136B"/>
    <w:rsid w:val="224B2BDB"/>
    <w:rsid w:val="2250775E"/>
    <w:rsid w:val="2255BE0A"/>
    <w:rsid w:val="227E40F7"/>
    <w:rsid w:val="2296E778"/>
    <w:rsid w:val="22A2A193"/>
    <w:rsid w:val="22A8007E"/>
    <w:rsid w:val="22A843B1"/>
    <w:rsid w:val="22B77D12"/>
    <w:rsid w:val="22BFBFFA"/>
    <w:rsid w:val="22C8A56A"/>
    <w:rsid w:val="22E79D5D"/>
    <w:rsid w:val="22E8BA77"/>
    <w:rsid w:val="22ECA81B"/>
    <w:rsid w:val="230B62FC"/>
    <w:rsid w:val="232E245A"/>
    <w:rsid w:val="234AF014"/>
    <w:rsid w:val="235B8C9A"/>
    <w:rsid w:val="235C5D43"/>
    <w:rsid w:val="236C004D"/>
    <w:rsid w:val="23849FB2"/>
    <w:rsid w:val="23A5FB67"/>
    <w:rsid w:val="23ADBD7C"/>
    <w:rsid w:val="23C22942"/>
    <w:rsid w:val="23C62B91"/>
    <w:rsid w:val="23EAD495"/>
    <w:rsid w:val="23ECAE5C"/>
    <w:rsid w:val="23F07A28"/>
    <w:rsid w:val="23FDBF7E"/>
    <w:rsid w:val="2406895E"/>
    <w:rsid w:val="2409DD0B"/>
    <w:rsid w:val="24258C60"/>
    <w:rsid w:val="2435BA0A"/>
    <w:rsid w:val="24405F22"/>
    <w:rsid w:val="244CA154"/>
    <w:rsid w:val="245DE149"/>
    <w:rsid w:val="245E7F62"/>
    <w:rsid w:val="248F9B9F"/>
    <w:rsid w:val="2497CF1D"/>
    <w:rsid w:val="24AC4558"/>
    <w:rsid w:val="24AE2A35"/>
    <w:rsid w:val="24B6CC7B"/>
    <w:rsid w:val="24B81298"/>
    <w:rsid w:val="24BCEC60"/>
    <w:rsid w:val="24C2D195"/>
    <w:rsid w:val="24C4A7DF"/>
    <w:rsid w:val="24E97FED"/>
    <w:rsid w:val="24F321AD"/>
    <w:rsid w:val="250B48ED"/>
    <w:rsid w:val="2515EB7F"/>
    <w:rsid w:val="2519E7DE"/>
    <w:rsid w:val="253D7724"/>
    <w:rsid w:val="253EEAF2"/>
    <w:rsid w:val="254EB136"/>
    <w:rsid w:val="2552ECE3"/>
    <w:rsid w:val="2573C467"/>
    <w:rsid w:val="25B3734F"/>
    <w:rsid w:val="25C02B07"/>
    <w:rsid w:val="25C80F14"/>
    <w:rsid w:val="25D6E3EE"/>
    <w:rsid w:val="25E6AD99"/>
    <w:rsid w:val="262077B6"/>
    <w:rsid w:val="264AC260"/>
    <w:rsid w:val="26635569"/>
    <w:rsid w:val="266F3D55"/>
    <w:rsid w:val="267387DD"/>
    <w:rsid w:val="26845E3B"/>
    <w:rsid w:val="26A11DCD"/>
    <w:rsid w:val="26AB0627"/>
    <w:rsid w:val="26B5FDD9"/>
    <w:rsid w:val="26BACA2A"/>
    <w:rsid w:val="26E5070E"/>
    <w:rsid w:val="26EC25DD"/>
    <w:rsid w:val="26F18917"/>
    <w:rsid w:val="26F67842"/>
    <w:rsid w:val="27041A98"/>
    <w:rsid w:val="272BE411"/>
    <w:rsid w:val="27309DC9"/>
    <w:rsid w:val="2731FDFD"/>
    <w:rsid w:val="2747082B"/>
    <w:rsid w:val="27826F18"/>
    <w:rsid w:val="27ACC25F"/>
    <w:rsid w:val="27AECD8A"/>
    <w:rsid w:val="27BC21B9"/>
    <w:rsid w:val="27C2E7C6"/>
    <w:rsid w:val="27D01A26"/>
    <w:rsid w:val="27D84F25"/>
    <w:rsid w:val="27DC37FE"/>
    <w:rsid w:val="27DC77B4"/>
    <w:rsid w:val="27EC19A5"/>
    <w:rsid w:val="280E78FD"/>
    <w:rsid w:val="281AC996"/>
    <w:rsid w:val="2822C037"/>
    <w:rsid w:val="283CFCCD"/>
    <w:rsid w:val="283E4EE6"/>
    <w:rsid w:val="284D0A1F"/>
    <w:rsid w:val="2860840E"/>
    <w:rsid w:val="28616113"/>
    <w:rsid w:val="28721844"/>
    <w:rsid w:val="28C2B312"/>
    <w:rsid w:val="28D6200C"/>
    <w:rsid w:val="28E0C785"/>
    <w:rsid w:val="28E6D333"/>
    <w:rsid w:val="29011E14"/>
    <w:rsid w:val="292B6483"/>
    <w:rsid w:val="29319B4F"/>
    <w:rsid w:val="2939644E"/>
    <w:rsid w:val="29458C30"/>
    <w:rsid w:val="2966C73D"/>
    <w:rsid w:val="297EEE45"/>
    <w:rsid w:val="29B19F1D"/>
    <w:rsid w:val="29B209EB"/>
    <w:rsid w:val="29C9C080"/>
    <w:rsid w:val="29D0BC46"/>
    <w:rsid w:val="29EE0065"/>
    <w:rsid w:val="29F650C5"/>
    <w:rsid w:val="29F98D74"/>
    <w:rsid w:val="2A0C80BF"/>
    <w:rsid w:val="2A60837D"/>
    <w:rsid w:val="2A6E22E2"/>
    <w:rsid w:val="2A7A8997"/>
    <w:rsid w:val="2A8A93F7"/>
    <w:rsid w:val="2A9AB2BC"/>
    <w:rsid w:val="2AF67B4F"/>
    <w:rsid w:val="2B0275AD"/>
    <w:rsid w:val="2B11403D"/>
    <w:rsid w:val="2B3BA2AD"/>
    <w:rsid w:val="2B523FAD"/>
    <w:rsid w:val="2B8AF630"/>
    <w:rsid w:val="2BB9AB47"/>
    <w:rsid w:val="2BBCB184"/>
    <w:rsid w:val="2BCA5DEB"/>
    <w:rsid w:val="2BD38458"/>
    <w:rsid w:val="2C07AB0E"/>
    <w:rsid w:val="2C083AD2"/>
    <w:rsid w:val="2C2BD82F"/>
    <w:rsid w:val="2C2C4948"/>
    <w:rsid w:val="2C44999A"/>
    <w:rsid w:val="2C4FFDEC"/>
    <w:rsid w:val="2C5DA4DA"/>
    <w:rsid w:val="2C61E42F"/>
    <w:rsid w:val="2C8CE918"/>
    <w:rsid w:val="2C8DFE0F"/>
    <w:rsid w:val="2CA56D9F"/>
    <w:rsid w:val="2CAD5331"/>
    <w:rsid w:val="2CAF7E33"/>
    <w:rsid w:val="2CC273F9"/>
    <w:rsid w:val="2CC36700"/>
    <w:rsid w:val="2D5D2C89"/>
    <w:rsid w:val="2D8112D1"/>
    <w:rsid w:val="2D9984C0"/>
    <w:rsid w:val="2DAB7EF4"/>
    <w:rsid w:val="2E163D09"/>
    <w:rsid w:val="2E31066A"/>
    <w:rsid w:val="2E3D99F4"/>
    <w:rsid w:val="2E5C3E48"/>
    <w:rsid w:val="2E7BAC54"/>
    <w:rsid w:val="2E8B6975"/>
    <w:rsid w:val="2E931B96"/>
    <w:rsid w:val="2E9E6DF1"/>
    <w:rsid w:val="2EABBC1A"/>
    <w:rsid w:val="2EB7297E"/>
    <w:rsid w:val="2EC52E5B"/>
    <w:rsid w:val="2ECF4F92"/>
    <w:rsid w:val="2ED68660"/>
    <w:rsid w:val="2ED81AB8"/>
    <w:rsid w:val="2F05439D"/>
    <w:rsid w:val="2F12C87B"/>
    <w:rsid w:val="2F2963FF"/>
    <w:rsid w:val="2F3356C7"/>
    <w:rsid w:val="2F577D32"/>
    <w:rsid w:val="2F5E1819"/>
    <w:rsid w:val="2F71CAFC"/>
    <w:rsid w:val="2F721324"/>
    <w:rsid w:val="2F8C58CA"/>
    <w:rsid w:val="2FAA0975"/>
    <w:rsid w:val="2FBB56CA"/>
    <w:rsid w:val="2FF7111A"/>
    <w:rsid w:val="30025F9E"/>
    <w:rsid w:val="30029F6A"/>
    <w:rsid w:val="301F1222"/>
    <w:rsid w:val="30266584"/>
    <w:rsid w:val="3028910C"/>
    <w:rsid w:val="30311480"/>
    <w:rsid w:val="303392B4"/>
    <w:rsid w:val="304F3B74"/>
    <w:rsid w:val="304FEF69"/>
    <w:rsid w:val="305281CE"/>
    <w:rsid w:val="30728BEA"/>
    <w:rsid w:val="3098FFEA"/>
    <w:rsid w:val="30B09AFF"/>
    <w:rsid w:val="30BBC807"/>
    <w:rsid w:val="30E5E757"/>
    <w:rsid w:val="30E642C7"/>
    <w:rsid w:val="30FA7DD8"/>
    <w:rsid w:val="31005F61"/>
    <w:rsid w:val="3108E384"/>
    <w:rsid w:val="31193AA4"/>
    <w:rsid w:val="313BDADF"/>
    <w:rsid w:val="31C7E843"/>
    <w:rsid w:val="31DD4E9E"/>
    <w:rsid w:val="31F1EC21"/>
    <w:rsid w:val="31FEDFE1"/>
    <w:rsid w:val="320CE8B4"/>
    <w:rsid w:val="323FC334"/>
    <w:rsid w:val="32458E66"/>
    <w:rsid w:val="326B36F4"/>
    <w:rsid w:val="32830F7D"/>
    <w:rsid w:val="328E09C7"/>
    <w:rsid w:val="32B105E8"/>
    <w:rsid w:val="32C79847"/>
    <w:rsid w:val="32D0ABA8"/>
    <w:rsid w:val="32D0C267"/>
    <w:rsid w:val="32F70EC7"/>
    <w:rsid w:val="32FA4F0B"/>
    <w:rsid w:val="331B068F"/>
    <w:rsid w:val="331CD24E"/>
    <w:rsid w:val="333B2D94"/>
    <w:rsid w:val="335792FE"/>
    <w:rsid w:val="3362703E"/>
    <w:rsid w:val="3366EDAB"/>
    <w:rsid w:val="336DBB2C"/>
    <w:rsid w:val="33876B1C"/>
    <w:rsid w:val="33A6A5ED"/>
    <w:rsid w:val="33A6E74B"/>
    <w:rsid w:val="33ACAC95"/>
    <w:rsid w:val="33CDA583"/>
    <w:rsid w:val="33FF6AC4"/>
    <w:rsid w:val="34196167"/>
    <w:rsid w:val="342468A1"/>
    <w:rsid w:val="346AE6AC"/>
    <w:rsid w:val="34703EBE"/>
    <w:rsid w:val="34744807"/>
    <w:rsid w:val="3491E48D"/>
    <w:rsid w:val="34A44F88"/>
    <w:rsid w:val="34ADF13B"/>
    <w:rsid w:val="34BE1254"/>
    <w:rsid w:val="34F730E3"/>
    <w:rsid w:val="34FC61FA"/>
    <w:rsid w:val="35073A54"/>
    <w:rsid w:val="35232BE2"/>
    <w:rsid w:val="3541A9E3"/>
    <w:rsid w:val="356747EA"/>
    <w:rsid w:val="3581CBD5"/>
    <w:rsid w:val="35A9CC5D"/>
    <w:rsid w:val="35B7F19C"/>
    <w:rsid w:val="35BDFD13"/>
    <w:rsid w:val="35EC6070"/>
    <w:rsid w:val="3601F2EB"/>
    <w:rsid w:val="361470A1"/>
    <w:rsid w:val="361AA239"/>
    <w:rsid w:val="3630E7E7"/>
    <w:rsid w:val="3671DEAF"/>
    <w:rsid w:val="3678C006"/>
    <w:rsid w:val="3698CAC8"/>
    <w:rsid w:val="369A0537"/>
    <w:rsid w:val="36B58877"/>
    <w:rsid w:val="36CD0294"/>
    <w:rsid w:val="36D6133F"/>
    <w:rsid w:val="36D6BF63"/>
    <w:rsid w:val="36E9E5DD"/>
    <w:rsid w:val="37010523"/>
    <w:rsid w:val="370EBE6D"/>
    <w:rsid w:val="3711AEC0"/>
    <w:rsid w:val="3719AF68"/>
    <w:rsid w:val="37231799"/>
    <w:rsid w:val="37416182"/>
    <w:rsid w:val="374989C5"/>
    <w:rsid w:val="37837FA0"/>
    <w:rsid w:val="379B13D4"/>
    <w:rsid w:val="37A797EC"/>
    <w:rsid w:val="37BA7EB5"/>
    <w:rsid w:val="37F01FBB"/>
    <w:rsid w:val="380B1CCB"/>
    <w:rsid w:val="38477D4C"/>
    <w:rsid w:val="38479697"/>
    <w:rsid w:val="3848FC9E"/>
    <w:rsid w:val="3889A929"/>
    <w:rsid w:val="38A1FC60"/>
    <w:rsid w:val="38B70FE7"/>
    <w:rsid w:val="38BB1453"/>
    <w:rsid w:val="38BE9985"/>
    <w:rsid w:val="38D3FE67"/>
    <w:rsid w:val="38DF9828"/>
    <w:rsid w:val="38E5821D"/>
    <w:rsid w:val="38FB025F"/>
    <w:rsid w:val="390D7276"/>
    <w:rsid w:val="39304201"/>
    <w:rsid w:val="393F13C6"/>
    <w:rsid w:val="393FC7E7"/>
    <w:rsid w:val="39431F8C"/>
    <w:rsid w:val="3956D8BB"/>
    <w:rsid w:val="396C2623"/>
    <w:rsid w:val="39908A21"/>
    <w:rsid w:val="39BFC18A"/>
    <w:rsid w:val="39CBC7CB"/>
    <w:rsid w:val="39D5CCD2"/>
    <w:rsid w:val="3A06F172"/>
    <w:rsid w:val="3A1221EF"/>
    <w:rsid w:val="3A156B9E"/>
    <w:rsid w:val="3A18070A"/>
    <w:rsid w:val="3A25806A"/>
    <w:rsid w:val="3A28FEBA"/>
    <w:rsid w:val="3A3DA004"/>
    <w:rsid w:val="3A5F5F08"/>
    <w:rsid w:val="3A5FAE98"/>
    <w:rsid w:val="3A6B175F"/>
    <w:rsid w:val="3A6DD1B3"/>
    <w:rsid w:val="3A9FC678"/>
    <w:rsid w:val="3AABC2A7"/>
    <w:rsid w:val="3ACC9F32"/>
    <w:rsid w:val="3AD38648"/>
    <w:rsid w:val="3ADC9924"/>
    <w:rsid w:val="3B256150"/>
    <w:rsid w:val="3B2E9AC8"/>
    <w:rsid w:val="3B2F2C09"/>
    <w:rsid w:val="3B5021FA"/>
    <w:rsid w:val="3B5EFEDA"/>
    <w:rsid w:val="3B857C8E"/>
    <w:rsid w:val="3BD5127D"/>
    <w:rsid w:val="3BDDC335"/>
    <w:rsid w:val="3BE4A894"/>
    <w:rsid w:val="3BEA34E2"/>
    <w:rsid w:val="3C16E1B7"/>
    <w:rsid w:val="3C4DBF0A"/>
    <w:rsid w:val="3C4E9890"/>
    <w:rsid w:val="3C73E000"/>
    <w:rsid w:val="3C7C8CCA"/>
    <w:rsid w:val="3C7FB360"/>
    <w:rsid w:val="3C8AF1F3"/>
    <w:rsid w:val="3C9F1E4D"/>
    <w:rsid w:val="3CA6BCB8"/>
    <w:rsid w:val="3CA6E860"/>
    <w:rsid w:val="3CD7E576"/>
    <w:rsid w:val="3CF080F2"/>
    <w:rsid w:val="3CFC4DB0"/>
    <w:rsid w:val="3D36C0BF"/>
    <w:rsid w:val="3D37BD08"/>
    <w:rsid w:val="3D45D2BF"/>
    <w:rsid w:val="3D569600"/>
    <w:rsid w:val="3D62F65A"/>
    <w:rsid w:val="3D943D58"/>
    <w:rsid w:val="3D9F7B93"/>
    <w:rsid w:val="3DA1A753"/>
    <w:rsid w:val="3DB8A0E7"/>
    <w:rsid w:val="3DB953A4"/>
    <w:rsid w:val="3DF6772E"/>
    <w:rsid w:val="3DFEB662"/>
    <w:rsid w:val="3E034411"/>
    <w:rsid w:val="3E08ECD6"/>
    <w:rsid w:val="3E2867A6"/>
    <w:rsid w:val="3E3157B0"/>
    <w:rsid w:val="3E4E9CB7"/>
    <w:rsid w:val="3E6DA01C"/>
    <w:rsid w:val="3E9E329E"/>
    <w:rsid w:val="3EA0C395"/>
    <w:rsid w:val="3EC2B706"/>
    <w:rsid w:val="3ED948A0"/>
    <w:rsid w:val="3EF3B094"/>
    <w:rsid w:val="3EFC99D2"/>
    <w:rsid w:val="3F1023C9"/>
    <w:rsid w:val="3F24F48C"/>
    <w:rsid w:val="3F3C13D1"/>
    <w:rsid w:val="3F68135E"/>
    <w:rsid w:val="3F812690"/>
    <w:rsid w:val="3F89DB14"/>
    <w:rsid w:val="3F9D0A45"/>
    <w:rsid w:val="3FA33D0A"/>
    <w:rsid w:val="3FA530C5"/>
    <w:rsid w:val="3FA8F66E"/>
    <w:rsid w:val="3FBAAEB1"/>
    <w:rsid w:val="3FBCC4BE"/>
    <w:rsid w:val="3FE50F2F"/>
    <w:rsid w:val="3FF4E748"/>
    <w:rsid w:val="400AD4A3"/>
    <w:rsid w:val="402A72CC"/>
    <w:rsid w:val="4057717D"/>
    <w:rsid w:val="40690CEB"/>
    <w:rsid w:val="4076D22A"/>
    <w:rsid w:val="40792C31"/>
    <w:rsid w:val="407A5CFD"/>
    <w:rsid w:val="4098FC68"/>
    <w:rsid w:val="40C177B6"/>
    <w:rsid w:val="410861EC"/>
    <w:rsid w:val="41136530"/>
    <w:rsid w:val="411E2068"/>
    <w:rsid w:val="41252451"/>
    <w:rsid w:val="415302BC"/>
    <w:rsid w:val="41798754"/>
    <w:rsid w:val="4183D7EB"/>
    <w:rsid w:val="4184B4AF"/>
    <w:rsid w:val="41909D00"/>
    <w:rsid w:val="41B325FB"/>
    <w:rsid w:val="41B63EA7"/>
    <w:rsid w:val="41B6896B"/>
    <w:rsid w:val="41BAA57A"/>
    <w:rsid w:val="41CAB2EF"/>
    <w:rsid w:val="41CB1B50"/>
    <w:rsid w:val="41DBC89B"/>
    <w:rsid w:val="41E0E494"/>
    <w:rsid w:val="41F3780D"/>
    <w:rsid w:val="41FFC84C"/>
    <w:rsid w:val="4205EEA9"/>
    <w:rsid w:val="422F27BD"/>
    <w:rsid w:val="42633EA1"/>
    <w:rsid w:val="4268FA77"/>
    <w:rsid w:val="42716FEA"/>
    <w:rsid w:val="4277D805"/>
    <w:rsid w:val="427BB27E"/>
    <w:rsid w:val="427F979B"/>
    <w:rsid w:val="42AB7F96"/>
    <w:rsid w:val="42E36998"/>
    <w:rsid w:val="43037F7F"/>
    <w:rsid w:val="4315CA38"/>
    <w:rsid w:val="431F3BC1"/>
    <w:rsid w:val="43274EB9"/>
    <w:rsid w:val="432B37B7"/>
    <w:rsid w:val="436510A0"/>
    <w:rsid w:val="4367CF15"/>
    <w:rsid w:val="436C9FB1"/>
    <w:rsid w:val="43786559"/>
    <w:rsid w:val="43841DE4"/>
    <w:rsid w:val="438B5DB4"/>
    <w:rsid w:val="439B9F13"/>
    <w:rsid w:val="43A6C386"/>
    <w:rsid w:val="43C3EBB5"/>
    <w:rsid w:val="43C7CE3A"/>
    <w:rsid w:val="43C9603D"/>
    <w:rsid w:val="43D4C5F9"/>
    <w:rsid w:val="43DC06C3"/>
    <w:rsid w:val="440EAAA7"/>
    <w:rsid w:val="4416351C"/>
    <w:rsid w:val="442BB3FE"/>
    <w:rsid w:val="443BE0E0"/>
    <w:rsid w:val="446115FB"/>
    <w:rsid w:val="4471BA95"/>
    <w:rsid w:val="447C933D"/>
    <w:rsid w:val="448B53B6"/>
    <w:rsid w:val="449BE9DB"/>
    <w:rsid w:val="449EF6A0"/>
    <w:rsid w:val="44B30024"/>
    <w:rsid w:val="44B8A4C4"/>
    <w:rsid w:val="44B92011"/>
    <w:rsid w:val="44BC7943"/>
    <w:rsid w:val="44D1C557"/>
    <w:rsid w:val="44E1204A"/>
    <w:rsid w:val="45161FC9"/>
    <w:rsid w:val="451CC5E9"/>
    <w:rsid w:val="454CC95D"/>
    <w:rsid w:val="45542C08"/>
    <w:rsid w:val="455DE96E"/>
    <w:rsid w:val="4560B08F"/>
    <w:rsid w:val="4582EDB2"/>
    <w:rsid w:val="459C41A1"/>
    <w:rsid w:val="45A25403"/>
    <w:rsid w:val="45BF542F"/>
    <w:rsid w:val="45C2873E"/>
    <w:rsid w:val="45E0B505"/>
    <w:rsid w:val="45EA0008"/>
    <w:rsid w:val="460787C2"/>
    <w:rsid w:val="46086A11"/>
    <w:rsid w:val="460B5D24"/>
    <w:rsid w:val="461513F8"/>
    <w:rsid w:val="46620DCB"/>
    <w:rsid w:val="466FF843"/>
    <w:rsid w:val="46816972"/>
    <w:rsid w:val="46888DBD"/>
    <w:rsid w:val="46A1DF9B"/>
    <w:rsid w:val="46B3F7CB"/>
    <w:rsid w:val="46C9FB2C"/>
    <w:rsid w:val="47075EC5"/>
    <w:rsid w:val="47376214"/>
    <w:rsid w:val="473DB594"/>
    <w:rsid w:val="476C6451"/>
    <w:rsid w:val="4776E919"/>
    <w:rsid w:val="4797ADC1"/>
    <w:rsid w:val="47B790F3"/>
    <w:rsid w:val="47B810B8"/>
    <w:rsid w:val="47C9B2A3"/>
    <w:rsid w:val="47D7401C"/>
    <w:rsid w:val="47E55B27"/>
    <w:rsid w:val="47E6AB16"/>
    <w:rsid w:val="47FB8B35"/>
    <w:rsid w:val="482A089E"/>
    <w:rsid w:val="4836AA50"/>
    <w:rsid w:val="484E6EF4"/>
    <w:rsid w:val="485EBEBF"/>
    <w:rsid w:val="485FD51A"/>
    <w:rsid w:val="487B1486"/>
    <w:rsid w:val="48828453"/>
    <w:rsid w:val="48890C42"/>
    <w:rsid w:val="489859D9"/>
    <w:rsid w:val="48A0099F"/>
    <w:rsid w:val="48BF841E"/>
    <w:rsid w:val="48D03A1F"/>
    <w:rsid w:val="48DF5B50"/>
    <w:rsid w:val="48ECBE62"/>
    <w:rsid w:val="4911F802"/>
    <w:rsid w:val="492C54D5"/>
    <w:rsid w:val="49920E23"/>
    <w:rsid w:val="4995B152"/>
    <w:rsid w:val="49A0D355"/>
    <w:rsid w:val="49A2BC2C"/>
    <w:rsid w:val="49AD747B"/>
    <w:rsid w:val="49ADDBF0"/>
    <w:rsid w:val="49B55EBC"/>
    <w:rsid w:val="49FB976F"/>
    <w:rsid w:val="4A12C849"/>
    <w:rsid w:val="4A14DD65"/>
    <w:rsid w:val="4A1A4B9B"/>
    <w:rsid w:val="4A1C4E20"/>
    <w:rsid w:val="4A2F18F5"/>
    <w:rsid w:val="4A312998"/>
    <w:rsid w:val="4A48F73D"/>
    <w:rsid w:val="4A539879"/>
    <w:rsid w:val="4A5F46AA"/>
    <w:rsid w:val="4A6E3293"/>
    <w:rsid w:val="4AA39D02"/>
    <w:rsid w:val="4AAA74D1"/>
    <w:rsid w:val="4ACAD2D4"/>
    <w:rsid w:val="4AE13E60"/>
    <w:rsid w:val="4AE9B1D0"/>
    <w:rsid w:val="4AF4BB54"/>
    <w:rsid w:val="4AF90F56"/>
    <w:rsid w:val="4B03DBCF"/>
    <w:rsid w:val="4B334B5D"/>
    <w:rsid w:val="4B3AC0A3"/>
    <w:rsid w:val="4B548D48"/>
    <w:rsid w:val="4B6CAE88"/>
    <w:rsid w:val="4B73E489"/>
    <w:rsid w:val="4B7FD955"/>
    <w:rsid w:val="4B809CEC"/>
    <w:rsid w:val="4B892B66"/>
    <w:rsid w:val="4B8D970F"/>
    <w:rsid w:val="4BA78DE5"/>
    <w:rsid w:val="4BAD561A"/>
    <w:rsid w:val="4BAFF730"/>
    <w:rsid w:val="4BC80A5F"/>
    <w:rsid w:val="4BD06772"/>
    <w:rsid w:val="4BD320A1"/>
    <w:rsid w:val="4C0205D5"/>
    <w:rsid w:val="4C07E63B"/>
    <w:rsid w:val="4C0BF22C"/>
    <w:rsid w:val="4C26ACE7"/>
    <w:rsid w:val="4C56C5C3"/>
    <w:rsid w:val="4C67A80D"/>
    <w:rsid w:val="4C87D0D0"/>
    <w:rsid w:val="4C9C5026"/>
    <w:rsid w:val="4CC4A358"/>
    <w:rsid w:val="4CC8258B"/>
    <w:rsid w:val="4D0E8CA4"/>
    <w:rsid w:val="4D37F12B"/>
    <w:rsid w:val="4D40BFCD"/>
    <w:rsid w:val="4D465864"/>
    <w:rsid w:val="4D5089E1"/>
    <w:rsid w:val="4D74DD35"/>
    <w:rsid w:val="4D9239D8"/>
    <w:rsid w:val="4DA2D968"/>
    <w:rsid w:val="4DD0293A"/>
    <w:rsid w:val="4DDCB789"/>
    <w:rsid w:val="4DE78B20"/>
    <w:rsid w:val="4DF67A57"/>
    <w:rsid w:val="4E00A141"/>
    <w:rsid w:val="4E010386"/>
    <w:rsid w:val="4E0176FF"/>
    <w:rsid w:val="4E02158D"/>
    <w:rsid w:val="4E086433"/>
    <w:rsid w:val="4E10D7D4"/>
    <w:rsid w:val="4E15CA3D"/>
    <w:rsid w:val="4E23B58D"/>
    <w:rsid w:val="4E312265"/>
    <w:rsid w:val="4E5F31AF"/>
    <w:rsid w:val="4EAB69E7"/>
    <w:rsid w:val="4EB34A9C"/>
    <w:rsid w:val="4EBCA1B4"/>
    <w:rsid w:val="4EC9C4C0"/>
    <w:rsid w:val="4ED41BCA"/>
    <w:rsid w:val="4ED689BB"/>
    <w:rsid w:val="4ED81300"/>
    <w:rsid w:val="4F239864"/>
    <w:rsid w:val="4F356307"/>
    <w:rsid w:val="4F7D7818"/>
    <w:rsid w:val="4F81D9F6"/>
    <w:rsid w:val="4F9463FF"/>
    <w:rsid w:val="4FA715A7"/>
    <w:rsid w:val="4FB4DC82"/>
    <w:rsid w:val="4FBC8E07"/>
    <w:rsid w:val="4FC1BA7A"/>
    <w:rsid w:val="4FC37AC8"/>
    <w:rsid w:val="4FFF1856"/>
    <w:rsid w:val="50046637"/>
    <w:rsid w:val="50274CF8"/>
    <w:rsid w:val="50417D3D"/>
    <w:rsid w:val="5063407B"/>
    <w:rsid w:val="5069306E"/>
    <w:rsid w:val="5083E9F5"/>
    <w:rsid w:val="50930D5D"/>
    <w:rsid w:val="50975624"/>
    <w:rsid w:val="509A94BE"/>
    <w:rsid w:val="509E275E"/>
    <w:rsid w:val="50BC8CDB"/>
    <w:rsid w:val="50D38E7D"/>
    <w:rsid w:val="50EF42D2"/>
    <w:rsid w:val="51015D23"/>
    <w:rsid w:val="5121AD94"/>
    <w:rsid w:val="5132A03E"/>
    <w:rsid w:val="513922DD"/>
    <w:rsid w:val="516FBC0E"/>
    <w:rsid w:val="519F06E4"/>
    <w:rsid w:val="51AE9BE9"/>
    <w:rsid w:val="51BC66B3"/>
    <w:rsid w:val="51C4B673"/>
    <w:rsid w:val="51D0AD5A"/>
    <w:rsid w:val="51D362AA"/>
    <w:rsid w:val="51DD3742"/>
    <w:rsid w:val="51E0C55E"/>
    <w:rsid w:val="523678FA"/>
    <w:rsid w:val="5236E7E8"/>
    <w:rsid w:val="524374A1"/>
    <w:rsid w:val="524783FB"/>
    <w:rsid w:val="524F4E43"/>
    <w:rsid w:val="526BAF47"/>
    <w:rsid w:val="526DB8D2"/>
    <w:rsid w:val="52756508"/>
    <w:rsid w:val="5281C1D2"/>
    <w:rsid w:val="5296519C"/>
    <w:rsid w:val="52967FCD"/>
    <w:rsid w:val="52AC7E3F"/>
    <w:rsid w:val="52AFFF88"/>
    <w:rsid w:val="52B6CE4D"/>
    <w:rsid w:val="52E78111"/>
    <w:rsid w:val="52F09B7F"/>
    <w:rsid w:val="52F30589"/>
    <w:rsid w:val="52FBF3CC"/>
    <w:rsid w:val="5316AC62"/>
    <w:rsid w:val="531E4545"/>
    <w:rsid w:val="5323E1AE"/>
    <w:rsid w:val="53386D31"/>
    <w:rsid w:val="5343B68D"/>
    <w:rsid w:val="536C992B"/>
    <w:rsid w:val="5374B0B6"/>
    <w:rsid w:val="538BEDF6"/>
    <w:rsid w:val="53942E60"/>
    <w:rsid w:val="539ED7BE"/>
    <w:rsid w:val="53A2562B"/>
    <w:rsid w:val="53BE2F04"/>
    <w:rsid w:val="53D3588B"/>
    <w:rsid w:val="53E0083A"/>
    <w:rsid w:val="53F136D3"/>
    <w:rsid w:val="53F73D6E"/>
    <w:rsid w:val="54043562"/>
    <w:rsid w:val="5407033A"/>
    <w:rsid w:val="540F1532"/>
    <w:rsid w:val="5417A1E7"/>
    <w:rsid w:val="54279FE5"/>
    <w:rsid w:val="542A29ED"/>
    <w:rsid w:val="5442DDE1"/>
    <w:rsid w:val="544C848E"/>
    <w:rsid w:val="545431A7"/>
    <w:rsid w:val="5454C1ED"/>
    <w:rsid w:val="545C5ECE"/>
    <w:rsid w:val="5461123D"/>
    <w:rsid w:val="5471146B"/>
    <w:rsid w:val="5479E5F8"/>
    <w:rsid w:val="5496CB67"/>
    <w:rsid w:val="54E300E2"/>
    <w:rsid w:val="54E8D610"/>
    <w:rsid w:val="54F2DD8B"/>
    <w:rsid w:val="54FDEA2D"/>
    <w:rsid w:val="550A85EE"/>
    <w:rsid w:val="552691FE"/>
    <w:rsid w:val="553D63B5"/>
    <w:rsid w:val="55A1EBD0"/>
    <w:rsid w:val="55AEA4A1"/>
    <w:rsid w:val="55B71AF8"/>
    <w:rsid w:val="55BAE4B7"/>
    <w:rsid w:val="55DF33FA"/>
    <w:rsid w:val="564CA392"/>
    <w:rsid w:val="566505E1"/>
    <w:rsid w:val="5688061F"/>
    <w:rsid w:val="5693999C"/>
    <w:rsid w:val="56A5BD2D"/>
    <w:rsid w:val="56A79C35"/>
    <w:rsid w:val="56B6FDBD"/>
    <w:rsid w:val="56BCDAFF"/>
    <w:rsid w:val="56C090D6"/>
    <w:rsid w:val="56D00EA7"/>
    <w:rsid w:val="56EBCA81"/>
    <w:rsid w:val="56ED9898"/>
    <w:rsid w:val="56EFD906"/>
    <w:rsid w:val="5709D0C3"/>
    <w:rsid w:val="570D23F8"/>
    <w:rsid w:val="571832F0"/>
    <w:rsid w:val="573264BE"/>
    <w:rsid w:val="573DA80F"/>
    <w:rsid w:val="573F46E4"/>
    <w:rsid w:val="574BCA93"/>
    <w:rsid w:val="574C2878"/>
    <w:rsid w:val="5755EF2D"/>
    <w:rsid w:val="57619EC2"/>
    <w:rsid w:val="5784D9CB"/>
    <w:rsid w:val="578D3A18"/>
    <w:rsid w:val="57B549AB"/>
    <w:rsid w:val="57B80967"/>
    <w:rsid w:val="57CA7163"/>
    <w:rsid w:val="57D7CFD7"/>
    <w:rsid w:val="57D893E8"/>
    <w:rsid w:val="57E15D8F"/>
    <w:rsid w:val="57E44F1B"/>
    <w:rsid w:val="57ECFBD0"/>
    <w:rsid w:val="57FA9850"/>
    <w:rsid w:val="584CE1A1"/>
    <w:rsid w:val="58676613"/>
    <w:rsid w:val="58680BFE"/>
    <w:rsid w:val="58766690"/>
    <w:rsid w:val="587D5D79"/>
    <w:rsid w:val="588A80AD"/>
    <w:rsid w:val="5896D00F"/>
    <w:rsid w:val="58972A0E"/>
    <w:rsid w:val="58A014DE"/>
    <w:rsid w:val="58FEBEE2"/>
    <w:rsid w:val="59022CF5"/>
    <w:rsid w:val="5925EE8D"/>
    <w:rsid w:val="592885E0"/>
    <w:rsid w:val="5936F51B"/>
    <w:rsid w:val="596B99AA"/>
    <w:rsid w:val="59A62FC0"/>
    <w:rsid w:val="59ADE08E"/>
    <w:rsid w:val="59CF0832"/>
    <w:rsid w:val="59EF9CD5"/>
    <w:rsid w:val="59F2E362"/>
    <w:rsid w:val="59F3ADA6"/>
    <w:rsid w:val="59F6367B"/>
    <w:rsid w:val="59F825C2"/>
    <w:rsid w:val="5A19BDE3"/>
    <w:rsid w:val="5A48A60E"/>
    <w:rsid w:val="5A523A4F"/>
    <w:rsid w:val="5A54C494"/>
    <w:rsid w:val="5A607655"/>
    <w:rsid w:val="5A62C476"/>
    <w:rsid w:val="5A6DEDCF"/>
    <w:rsid w:val="5A7BCBC6"/>
    <w:rsid w:val="5A7DDC82"/>
    <w:rsid w:val="5A86410C"/>
    <w:rsid w:val="5A903AEB"/>
    <w:rsid w:val="5A980211"/>
    <w:rsid w:val="5A9D0FFB"/>
    <w:rsid w:val="5AC49D6D"/>
    <w:rsid w:val="5AC5EEA1"/>
    <w:rsid w:val="5ADC9F49"/>
    <w:rsid w:val="5AE8089E"/>
    <w:rsid w:val="5AECBB6D"/>
    <w:rsid w:val="5AF4FBBF"/>
    <w:rsid w:val="5AF62A4C"/>
    <w:rsid w:val="5B0037D3"/>
    <w:rsid w:val="5B0EF8D4"/>
    <w:rsid w:val="5B120959"/>
    <w:rsid w:val="5B20857F"/>
    <w:rsid w:val="5B5B8B62"/>
    <w:rsid w:val="5B641531"/>
    <w:rsid w:val="5B6B7A0B"/>
    <w:rsid w:val="5B74505E"/>
    <w:rsid w:val="5B747377"/>
    <w:rsid w:val="5B7C81AA"/>
    <w:rsid w:val="5B7EAD17"/>
    <w:rsid w:val="5B8340F5"/>
    <w:rsid w:val="5B842992"/>
    <w:rsid w:val="5B8F8A30"/>
    <w:rsid w:val="5B9C067A"/>
    <w:rsid w:val="5BA9C648"/>
    <w:rsid w:val="5BC93C0B"/>
    <w:rsid w:val="5BCE5D18"/>
    <w:rsid w:val="5BDADC0B"/>
    <w:rsid w:val="5BE67F08"/>
    <w:rsid w:val="5BE6C3C8"/>
    <w:rsid w:val="5BFBFA07"/>
    <w:rsid w:val="5C07D59C"/>
    <w:rsid w:val="5C0EDC83"/>
    <w:rsid w:val="5C13740C"/>
    <w:rsid w:val="5C22F896"/>
    <w:rsid w:val="5C31E0D0"/>
    <w:rsid w:val="5C3A4C19"/>
    <w:rsid w:val="5C4492DF"/>
    <w:rsid w:val="5C48D9E1"/>
    <w:rsid w:val="5C4B5A24"/>
    <w:rsid w:val="5C5EF709"/>
    <w:rsid w:val="5C7C16DD"/>
    <w:rsid w:val="5C97501C"/>
    <w:rsid w:val="5C97F03D"/>
    <w:rsid w:val="5CC4AF27"/>
    <w:rsid w:val="5CD253D0"/>
    <w:rsid w:val="5CEC8D21"/>
    <w:rsid w:val="5CF06096"/>
    <w:rsid w:val="5CFC028E"/>
    <w:rsid w:val="5D0D014C"/>
    <w:rsid w:val="5D1006AA"/>
    <w:rsid w:val="5D730A66"/>
    <w:rsid w:val="5DAB2856"/>
    <w:rsid w:val="5DD19FA7"/>
    <w:rsid w:val="5DD21BF7"/>
    <w:rsid w:val="5DF547D6"/>
    <w:rsid w:val="5E2B1A04"/>
    <w:rsid w:val="5E2D1D69"/>
    <w:rsid w:val="5E37B9E6"/>
    <w:rsid w:val="5E5CFDF8"/>
    <w:rsid w:val="5E619500"/>
    <w:rsid w:val="5E63F5D0"/>
    <w:rsid w:val="5E7FB1E7"/>
    <w:rsid w:val="5E8FE8F7"/>
    <w:rsid w:val="5ECCAF1D"/>
    <w:rsid w:val="5ED6A655"/>
    <w:rsid w:val="5ED8C4E2"/>
    <w:rsid w:val="5EEF63E4"/>
    <w:rsid w:val="5EFC757B"/>
    <w:rsid w:val="5EFF0537"/>
    <w:rsid w:val="5F073C47"/>
    <w:rsid w:val="5F1B2684"/>
    <w:rsid w:val="5F223053"/>
    <w:rsid w:val="5F27B750"/>
    <w:rsid w:val="5F49A7F3"/>
    <w:rsid w:val="5F4F9075"/>
    <w:rsid w:val="5F516C55"/>
    <w:rsid w:val="5F8A8150"/>
    <w:rsid w:val="5F960AE2"/>
    <w:rsid w:val="5F99EC1C"/>
    <w:rsid w:val="5FA532B7"/>
    <w:rsid w:val="5FAC993A"/>
    <w:rsid w:val="5FF0C889"/>
    <w:rsid w:val="5FFD2DEF"/>
    <w:rsid w:val="601A960E"/>
    <w:rsid w:val="602153FE"/>
    <w:rsid w:val="602DEC23"/>
    <w:rsid w:val="6044E8A7"/>
    <w:rsid w:val="604D4B1B"/>
    <w:rsid w:val="605EE9DA"/>
    <w:rsid w:val="605FCBDE"/>
    <w:rsid w:val="606919A8"/>
    <w:rsid w:val="60763177"/>
    <w:rsid w:val="6078AC16"/>
    <w:rsid w:val="607FEAC3"/>
    <w:rsid w:val="60A0F23C"/>
    <w:rsid w:val="60A3D3AC"/>
    <w:rsid w:val="60A3E6A5"/>
    <w:rsid w:val="60B342E4"/>
    <w:rsid w:val="60C65906"/>
    <w:rsid w:val="60CCCD99"/>
    <w:rsid w:val="60F1C681"/>
    <w:rsid w:val="6112C6B9"/>
    <w:rsid w:val="6116E844"/>
    <w:rsid w:val="612437F3"/>
    <w:rsid w:val="61293416"/>
    <w:rsid w:val="6148B533"/>
    <w:rsid w:val="616016E0"/>
    <w:rsid w:val="616E675F"/>
    <w:rsid w:val="61B03AD5"/>
    <w:rsid w:val="61C25706"/>
    <w:rsid w:val="620D3CBC"/>
    <w:rsid w:val="62397CFB"/>
    <w:rsid w:val="625E55CA"/>
    <w:rsid w:val="62733C88"/>
    <w:rsid w:val="627EA674"/>
    <w:rsid w:val="629A9B50"/>
    <w:rsid w:val="62A59A78"/>
    <w:rsid w:val="62BD6186"/>
    <w:rsid w:val="62C37A97"/>
    <w:rsid w:val="62D7E1D5"/>
    <w:rsid w:val="62DBBD88"/>
    <w:rsid w:val="62F58337"/>
    <w:rsid w:val="62F5DEE9"/>
    <w:rsid w:val="62F754D1"/>
    <w:rsid w:val="62FBBD82"/>
    <w:rsid w:val="63002512"/>
    <w:rsid w:val="63064C81"/>
    <w:rsid w:val="630D2037"/>
    <w:rsid w:val="630F66CA"/>
    <w:rsid w:val="6318F8D9"/>
    <w:rsid w:val="63263AF7"/>
    <w:rsid w:val="6342D492"/>
    <w:rsid w:val="6364A803"/>
    <w:rsid w:val="63745E49"/>
    <w:rsid w:val="6382200B"/>
    <w:rsid w:val="638C7003"/>
    <w:rsid w:val="639903C1"/>
    <w:rsid w:val="63B79A3E"/>
    <w:rsid w:val="63BC381A"/>
    <w:rsid w:val="63C74CB8"/>
    <w:rsid w:val="63C9805F"/>
    <w:rsid w:val="63CF624D"/>
    <w:rsid w:val="63D66BC1"/>
    <w:rsid w:val="63DEA956"/>
    <w:rsid w:val="63EEB3B3"/>
    <w:rsid w:val="640D4F39"/>
    <w:rsid w:val="640DB13B"/>
    <w:rsid w:val="640F382D"/>
    <w:rsid w:val="6420BEC8"/>
    <w:rsid w:val="642A4811"/>
    <w:rsid w:val="6431B06F"/>
    <w:rsid w:val="643E6333"/>
    <w:rsid w:val="64439B89"/>
    <w:rsid w:val="644C8367"/>
    <w:rsid w:val="644F8954"/>
    <w:rsid w:val="64AA38A7"/>
    <w:rsid w:val="64AA940F"/>
    <w:rsid w:val="64B1B11A"/>
    <w:rsid w:val="651E6732"/>
    <w:rsid w:val="652FC3BA"/>
    <w:rsid w:val="653E1C31"/>
    <w:rsid w:val="655733DD"/>
    <w:rsid w:val="6577F76F"/>
    <w:rsid w:val="659AC756"/>
    <w:rsid w:val="65E95CCD"/>
    <w:rsid w:val="65F19A78"/>
    <w:rsid w:val="65FEFB3B"/>
    <w:rsid w:val="662773B3"/>
    <w:rsid w:val="6640F100"/>
    <w:rsid w:val="665150F6"/>
    <w:rsid w:val="667027EF"/>
    <w:rsid w:val="6678E433"/>
    <w:rsid w:val="66878E14"/>
    <w:rsid w:val="668A59CE"/>
    <w:rsid w:val="668B5C1E"/>
    <w:rsid w:val="668D1082"/>
    <w:rsid w:val="668E3549"/>
    <w:rsid w:val="669B1D44"/>
    <w:rsid w:val="66A9D9DA"/>
    <w:rsid w:val="66D3B790"/>
    <w:rsid w:val="66DC215A"/>
    <w:rsid w:val="66EF6C0D"/>
    <w:rsid w:val="66F020E0"/>
    <w:rsid w:val="67152825"/>
    <w:rsid w:val="671E6F74"/>
    <w:rsid w:val="6722B78D"/>
    <w:rsid w:val="673070A1"/>
    <w:rsid w:val="6745B267"/>
    <w:rsid w:val="67582746"/>
    <w:rsid w:val="675BD299"/>
    <w:rsid w:val="677424F3"/>
    <w:rsid w:val="6788875C"/>
    <w:rsid w:val="679CDB49"/>
    <w:rsid w:val="67D68F0D"/>
    <w:rsid w:val="67DA4F11"/>
    <w:rsid w:val="67E8890E"/>
    <w:rsid w:val="67F8A438"/>
    <w:rsid w:val="67FDD9F3"/>
    <w:rsid w:val="6820740E"/>
    <w:rsid w:val="68291FD2"/>
    <w:rsid w:val="6833F230"/>
    <w:rsid w:val="685C36ED"/>
    <w:rsid w:val="686CAAB3"/>
    <w:rsid w:val="68777067"/>
    <w:rsid w:val="68804CB1"/>
    <w:rsid w:val="68855CD5"/>
    <w:rsid w:val="688A2464"/>
    <w:rsid w:val="689B9BE4"/>
    <w:rsid w:val="68ACF327"/>
    <w:rsid w:val="68E53B2F"/>
    <w:rsid w:val="68F5E025"/>
    <w:rsid w:val="69026C73"/>
    <w:rsid w:val="69075B4A"/>
    <w:rsid w:val="6923F3D5"/>
    <w:rsid w:val="69395A30"/>
    <w:rsid w:val="69508096"/>
    <w:rsid w:val="695B7EE4"/>
    <w:rsid w:val="696182D1"/>
    <w:rsid w:val="696E00D7"/>
    <w:rsid w:val="697382E3"/>
    <w:rsid w:val="698D0749"/>
    <w:rsid w:val="698EA27F"/>
    <w:rsid w:val="699A3898"/>
    <w:rsid w:val="69A1F536"/>
    <w:rsid w:val="69B12E8B"/>
    <w:rsid w:val="69B7BE25"/>
    <w:rsid w:val="69E75DB0"/>
    <w:rsid w:val="6A058A5D"/>
    <w:rsid w:val="6A1298F1"/>
    <w:rsid w:val="6A393406"/>
    <w:rsid w:val="6A5E1423"/>
    <w:rsid w:val="6A607593"/>
    <w:rsid w:val="6A9FDBE2"/>
    <w:rsid w:val="6AB10D42"/>
    <w:rsid w:val="6AB9BC9D"/>
    <w:rsid w:val="6AC5411A"/>
    <w:rsid w:val="6AC6088C"/>
    <w:rsid w:val="6AE8088D"/>
    <w:rsid w:val="6AFE4EA4"/>
    <w:rsid w:val="6B347E94"/>
    <w:rsid w:val="6B381BE6"/>
    <w:rsid w:val="6B49D90B"/>
    <w:rsid w:val="6B6DBE98"/>
    <w:rsid w:val="6B80DAAF"/>
    <w:rsid w:val="6B83B08F"/>
    <w:rsid w:val="6BA26839"/>
    <w:rsid w:val="6BE6AFC1"/>
    <w:rsid w:val="6BE74D96"/>
    <w:rsid w:val="6C167E39"/>
    <w:rsid w:val="6C1BEB55"/>
    <w:rsid w:val="6C2DDB65"/>
    <w:rsid w:val="6C31751E"/>
    <w:rsid w:val="6C40FA7C"/>
    <w:rsid w:val="6C43F6B0"/>
    <w:rsid w:val="6C7C8950"/>
    <w:rsid w:val="6C8E47D6"/>
    <w:rsid w:val="6C8ECA5B"/>
    <w:rsid w:val="6C91FB61"/>
    <w:rsid w:val="6CA0907A"/>
    <w:rsid w:val="6CB51A80"/>
    <w:rsid w:val="6CB98976"/>
    <w:rsid w:val="6CC685D4"/>
    <w:rsid w:val="6CCF4A55"/>
    <w:rsid w:val="6CD3374C"/>
    <w:rsid w:val="6CD33FCA"/>
    <w:rsid w:val="6CE4FE60"/>
    <w:rsid w:val="6D05D089"/>
    <w:rsid w:val="6D08BEC6"/>
    <w:rsid w:val="6D09D432"/>
    <w:rsid w:val="6D0D0FEB"/>
    <w:rsid w:val="6D1FA682"/>
    <w:rsid w:val="6D272668"/>
    <w:rsid w:val="6D3635D6"/>
    <w:rsid w:val="6D577BE7"/>
    <w:rsid w:val="6D637F6B"/>
    <w:rsid w:val="6D735022"/>
    <w:rsid w:val="6D88D1BB"/>
    <w:rsid w:val="6DDBE929"/>
    <w:rsid w:val="6E2ACD7D"/>
    <w:rsid w:val="6E39325F"/>
    <w:rsid w:val="6E75CF9D"/>
    <w:rsid w:val="6E941191"/>
    <w:rsid w:val="6E961F88"/>
    <w:rsid w:val="6EA2020E"/>
    <w:rsid w:val="6EAE945B"/>
    <w:rsid w:val="6EAEF18E"/>
    <w:rsid w:val="6EB25889"/>
    <w:rsid w:val="6EBBD9C1"/>
    <w:rsid w:val="6EBD0471"/>
    <w:rsid w:val="6EDC7FAA"/>
    <w:rsid w:val="6EEB6BFC"/>
    <w:rsid w:val="6F1B4BAA"/>
    <w:rsid w:val="6F252F72"/>
    <w:rsid w:val="6F2D8314"/>
    <w:rsid w:val="6F41B9C2"/>
    <w:rsid w:val="6F5B7265"/>
    <w:rsid w:val="6F5E1484"/>
    <w:rsid w:val="6F75D062"/>
    <w:rsid w:val="6F7B169F"/>
    <w:rsid w:val="6F81F082"/>
    <w:rsid w:val="6F8CED3A"/>
    <w:rsid w:val="6F97C68D"/>
    <w:rsid w:val="6FC203F2"/>
    <w:rsid w:val="6FC86F39"/>
    <w:rsid w:val="6FC9CFF7"/>
    <w:rsid w:val="6FD321CB"/>
    <w:rsid w:val="6FDAADFE"/>
    <w:rsid w:val="703E75CA"/>
    <w:rsid w:val="7054D09F"/>
    <w:rsid w:val="706CFBA5"/>
    <w:rsid w:val="707C8FD2"/>
    <w:rsid w:val="708483D4"/>
    <w:rsid w:val="70939341"/>
    <w:rsid w:val="709B16C9"/>
    <w:rsid w:val="709FF283"/>
    <w:rsid w:val="70A24CA8"/>
    <w:rsid w:val="70BA2017"/>
    <w:rsid w:val="70CE70E0"/>
    <w:rsid w:val="70D9F4A0"/>
    <w:rsid w:val="70F3372A"/>
    <w:rsid w:val="70F8F251"/>
    <w:rsid w:val="71181B38"/>
    <w:rsid w:val="711E9FE1"/>
    <w:rsid w:val="7135EF41"/>
    <w:rsid w:val="713902A6"/>
    <w:rsid w:val="7158403C"/>
    <w:rsid w:val="718EE41B"/>
    <w:rsid w:val="71978153"/>
    <w:rsid w:val="71F34A84"/>
    <w:rsid w:val="71F38E0E"/>
    <w:rsid w:val="720A5654"/>
    <w:rsid w:val="7235BF16"/>
    <w:rsid w:val="723C783C"/>
    <w:rsid w:val="726B5702"/>
    <w:rsid w:val="72A2FF75"/>
    <w:rsid w:val="72AAE24F"/>
    <w:rsid w:val="72B687FB"/>
    <w:rsid w:val="72CCF814"/>
    <w:rsid w:val="72D7C174"/>
    <w:rsid w:val="7303E1D1"/>
    <w:rsid w:val="730E17CA"/>
    <w:rsid w:val="73134F4A"/>
    <w:rsid w:val="73242F5B"/>
    <w:rsid w:val="734DDBC9"/>
    <w:rsid w:val="734FEA8D"/>
    <w:rsid w:val="735C5D69"/>
    <w:rsid w:val="7364D422"/>
    <w:rsid w:val="7365DD22"/>
    <w:rsid w:val="7372A0BD"/>
    <w:rsid w:val="73890B28"/>
    <w:rsid w:val="738E98CF"/>
    <w:rsid w:val="7391778E"/>
    <w:rsid w:val="7398489B"/>
    <w:rsid w:val="73AE605D"/>
    <w:rsid w:val="73D41375"/>
    <w:rsid w:val="73D6ECC8"/>
    <w:rsid w:val="73E18D87"/>
    <w:rsid w:val="73E2A886"/>
    <w:rsid w:val="73F0DB18"/>
    <w:rsid w:val="7406D941"/>
    <w:rsid w:val="7417FBA4"/>
    <w:rsid w:val="741FBFA1"/>
    <w:rsid w:val="742CF6B1"/>
    <w:rsid w:val="744DF314"/>
    <w:rsid w:val="74564773"/>
    <w:rsid w:val="7459CE16"/>
    <w:rsid w:val="745EE972"/>
    <w:rsid w:val="7474F769"/>
    <w:rsid w:val="74ED8830"/>
    <w:rsid w:val="74FBA134"/>
    <w:rsid w:val="75023103"/>
    <w:rsid w:val="75094E21"/>
    <w:rsid w:val="75407D8E"/>
    <w:rsid w:val="75447BAC"/>
    <w:rsid w:val="757BEEE1"/>
    <w:rsid w:val="758F657C"/>
    <w:rsid w:val="75A3F144"/>
    <w:rsid w:val="75C29147"/>
    <w:rsid w:val="75C51D47"/>
    <w:rsid w:val="75D31791"/>
    <w:rsid w:val="75D5E378"/>
    <w:rsid w:val="75E06EBD"/>
    <w:rsid w:val="75E2698F"/>
    <w:rsid w:val="75F882FF"/>
    <w:rsid w:val="760200AC"/>
    <w:rsid w:val="76113EF6"/>
    <w:rsid w:val="762751F1"/>
    <w:rsid w:val="7629034F"/>
    <w:rsid w:val="7638D39A"/>
    <w:rsid w:val="76535EE1"/>
    <w:rsid w:val="76863AE9"/>
    <w:rsid w:val="76C95DAA"/>
    <w:rsid w:val="76E986F0"/>
    <w:rsid w:val="76EE2D84"/>
    <w:rsid w:val="7704F38F"/>
    <w:rsid w:val="772279B6"/>
    <w:rsid w:val="7726FD73"/>
    <w:rsid w:val="77276786"/>
    <w:rsid w:val="772D4378"/>
    <w:rsid w:val="772FDA93"/>
    <w:rsid w:val="774052C1"/>
    <w:rsid w:val="7748C2F3"/>
    <w:rsid w:val="775B594B"/>
    <w:rsid w:val="778E63CC"/>
    <w:rsid w:val="77A10878"/>
    <w:rsid w:val="77C12074"/>
    <w:rsid w:val="77CA6DE5"/>
    <w:rsid w:val="77CE9217"/>
    <w:rsid w:val="77D27AAA"/>
    <w:rsid w:val="77D9208C"/>
    <w:rsid w:val="77DF03F8"/>
    <w:rsid w:val="77E5FB8E"/>
    <w:rsid w:val="77EEBABE"/>
    <w:rsid w:val="77EF214D"/>
    <w:rsid w:val="78256585"/>
    <w:rsid w:val="782CD8AE"/>
    <w:rsid w:val="783EC0EC"/>
    <w:rsid w:val="78475BF1"/>
    <w:rsid w:val="784E3A90"/>
    <w:rsid w:val="785752E0"/>
    <w:rsid w:val="789E4C91"/>
    <w:rsid w:val="78AE13F3"/>
    <w:rsid w:val="78C4A2D2"/>
    <w:rsid w:val="78D831F8"/>
    <w:rsid w:val="78F198D7"/>
    <w:rsid w:val="78F667FC"/>
    <w:rsid w:val="78F8CC4C"/>
    <w:rsid w:val="79016DFD"/>
    <w:rsid w:val="793A7313"/>
    <w:rsid w:val="79596682"/>
    <w:rsid w:val="7974686D"/>
    <w:rsid w:val="797D021C"/>
    <w:rsid w:val="797D4E15"/>
    <w:rsid w:val="7986C076"/>
    <w:rsid w:val="79B41C07"/>
    <w:rsid w:val="79B57A0B"/>
    <w:rsid w:val="79BA906E"/>
    <w:rsid w:val="79C2BA10"/>
    <w:rsid w:val="79C7F46A"/>
    <w:rsid w:val="79CD07BB"/>
    <w:rsid w:val="79F54298"/>
    <w:rsid w:val="79F5C6D1"/>
    <w:rsid w:val="79FFB24D"/>
    <w:rsid w:val="7A0EE867"/>
    <w:rsid w:val="7A1218FB"/>
    <w:rsid w:val="7A28A6D0"/>
    <w:rsid w:val="7A303A09"/>
    <w:rsid w:val="7A38D978"/>
    <w:rsid w:val="7A3BBC6A"/>
    <w:rsid w:val="7A65A622"/>
    <w:rsid w:val="7A66CF59"/>
    <w:rsid w:val="7A6C039A"/>
    <w:rsid w:val="7AA36BDF"/>
    <w:rsid w:val="7AA3ABB0"/>
    <w:rsid w:val="7AA4356F"/>
    <w:rsid w:val="7AB9477C"/>
    <w:rsid w:val="7ABFA559"/>
    <w:rsid w:val="7AC46BEA"/>
    <w:rsid w:val="7AE96723"/>
    <w:rsid w:val="7B052AE5"/>
    <w:rsid w:val="7B4FFA21"/>
    <w:rsid w:val="7B506CCD"/>
    <w:rsid w:val="7B6B8E95"/>
    <w:rsid w:val="7B74BB3F"/>
    <w:rsid w:val="7B7BD435"/>
    <w:rsid w:val="7B84319F"/>
    <w:rsid w:val="7B88FB49"/>
    <w:rsid w:val="7B939E2E"/>
    <w:rsid w:val="7B94F88B"/>
    <w:rsid w:val="7B997508"/>
    <w:rsid w:val="7BA4C2F2"/>
    <w:rsid w:val="7BA5E845"/>
    <w:rsid w:val="7BD8B011"/>
    <w:rsid w:val="7BE9D166"/>
    <w:rsid w:val="7BFA8ECA"/>
    <w:rsid w:val="7C1AF08C"/>
    <w:rsid w:val="7C1DEF5F"/>
    <w:rsid w:val="7C324941"/>
    <w:rsid w:val="7C3B2B3A"/>
    <w:rsid w:val="7C52F5E6"/>
    <w:rsid w:val="7C6432A4"/>
    <w:rsid w:val="7C66AD6A"/>
    <w:rsid w:val="7C7A2660"/>
    <w:rsid w:val="7C7ADD44"/>
    <w:rsid w:val="7C969688"/>
    <w:rsid w:val="7C9CF34E"/>
    <w:rsid w:val="7CBFD64F"/>
    <w:rsid w:val="7CDA20AC"/>
    <w:rsid w:val="7CDCD164"/>
    <w:rsid w:val="7CED19FB"/>
    <w:rsid w:val="7CF661FB"/>
    <w:rsid w:val="7D335CEE"/>
    <w:rsid w:val="7D3CBCC4"/>
    <w:rsid w:val="7D64C04E"/>
    <w:rsid w:val="7D7AD3AC"/>
    <w:rsid w:val="7D811C51"/>
    <w:rsid w:val="7D89357F"/>
    <w:rsid w:val="7D96E65C"/>
    <w:rsid w:val="7D97496B"/>
    <w:rsid w:val="7D9D3048"/>
    <w:rsid w:val="7DD19839"/>
    <w:rsid w:val="7E06A6A1"/>
    <w:rsid w:val="7E0B6C1F"/>
    <w:rsid w:val="7E368F34"/>
    <w:rsid w:val="7E488BBF"/>
    <w:rsid w:val="7E55ABDD"/>
    <w:rsid w:val="7E5B5DE8"/>
    <w:rsid w:val="7E6065FF"/>
    <w:rsid w:val="7E8AE67D"/>
    <w:rsid w:val="7EA5CC80"/>
    <w:rsid w:val="7EB018A6"/>
    <w:rsid w:val="7EBE49CE"/>
    <w:rsid w:val="7EC5D1D8"/>
    <w:rsid w:val="7ED0083A"/>
    <w:rsid w:val="7EF5E4D5"/>
    <w:rsid w:val="7F0BAD2B"/>
    <w:rsid w:val="7F28DAA7"/>
    <w:rsid w:val="7F2BB311"/>
    <w:rsid w:val="7F37D95C"/>
    <w:rsid w:val="7F6BA8AF"/>
    <w:rsid w:val="7F7E8935"/>
    <w:rsid w:val="7FA58C90"/>
    <w:rsid w:val="7FAC9E71"/>
    <w:rsid w:val="7FCE4758"/>
    <w:rsid w:val="7FD06596"/>
    <w:rsid w:val="7FEB93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7297E"/>
  <w15:chartTrackingRefBased/>
  <w15:docId w15:val="{4927322E-E0B9-4346-8E24-02CA955B20A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58FEBEE2"/>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58FEBEE2"/>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58FEBEE2"/>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58FEBEE2"/>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58FEBEE2"/>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58FEBEE2"/>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58FEBEE2"/>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58FEBEE2"/>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58FEBEE2"/>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58FEBEE2"/>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58FEBEE2"/>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58FEBEE2"/>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58FEBEE2"/>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58FEBEE2"/>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w:type="paragraph" w:styleId="Header">
    <w:uiPriority w:val="99"/>
    <w:name w:val="header"/>
    <w:basedOn w:val="Normal"/>
    <w:unhideWhenUsed/>
    <w:link w:val="HeaderChar"/>
    <w:rsid w:val="58FEBEE2"/>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w:type="paragraph" w:styleId="Footer">
    <w:uiPriority w:val="99"/>
    <w:name w:val="footer"/>
    <w:basedOn w:val="Normal"/>
    <w:unhideWhenUsed/>
    <w:link w:val="FooterChar"/>
    <w:rsid w:val="58FEBEE2"/>
    <w:pPr>
      <w:tabs>
        <w:tab w:val="center" w:leader="none" w:pos="4680"/>
        <w:tab w:val="right" w:leader="none" w:pos="9360"/>
      </w:tabs>
      <w:spacing w:after="0" w:line="240" w:lineRule="auto"/>
    </w:pPr>
  </w:style>
  <w:style w:type="paragraph" w:styleId="ListParagraph">
    <w:uiPriority w:val="34"/>
    <w:name w:val="List Paragraph"/>
    <w:basedOn w:val="Normal"/>
    <w:qFormat/>
    <w:rsid w:val="58FEBEE2"/>
    <w:pPr>
      <w:spacing/>
      <w:ind w:left="720"/>
      <w:contextualSpacing/>
    </w:pPr>
  </w:style>
  <w:style w:type="paragraph" w:styleId="TOC1">
    <w:uiPriority w:val="39"/>
    <w:name w:val="toc 1"/>
    <w:basedOn w:val="Normal"/>
    <w:next w:val="Normal"/>
    <w:unhideWhenUsed/>
    <w:rsid w:val="58FEBEE2"/>
    <w:pPr>
      <w:spacing w:after="100"/>
    </w:pPr>
  </w:style>
  <w:style w:type="paragraph" w:styleId="TOC2">
    <w:uiPriority w:val="39"/>
    <w:name w:val="toc 2"/>
    <w:basedOn w:val="Normal"/>
    <w:next w:val="Normal"/>
    <w:unhideWhenUsed/>
    <w:rsid w:val="58FEBEE2"/>
    <w:pPr>
      <w:spacing w:after="100"/>
      <w:ind w:left="220"/>
    </w:pPr>
  </w:style>
  <w:style w:type="paragraph" w:styleId="TOC3">
    <w:uiPriority w:val="39"/>
    <w:name w:val="toc 3"/>
    <w:basedOn w:val="Normal"/>
    <w:next w:val="Normal"/>
    <w:unhideWhenUsed/>
    <w:rsid w:val="58FEBEE2"/>
    <w:pPr>
      <w:spacing w:after="100"/>
      <w:ind w:left="440"/>
    </w:pPr>
  </w:style>
  <w:style w:type="paragraph" w:styleId="TOC4">
    <w:uiPriority w:val="39"/>
    <w:name w:val="toc 4"/>
    <w:basedOn w:val="Normal"/>
    <w:next w:val="Normal"/>
    <w:unhideWhenUsed/>
    <w:rsid w:val="58FEBEE2"/>
    <w:pPr>
      <w:spacing w:after="100"/>
      <w:ind w:left="660"/>
    </w:pPr>
  </w:style>
  <w:style w:type="paragraph" w:styleId="TOC5">
    <w:uiPriority w:val="39"/>
    <w:name w:val="toc 5"/>
    <w:basedOn w:val="Normal"/>
    <w:next w:val="Normal"/>
    <w:unhideWhenUsed/>
    <w:rsid w:val="58FEBEE2"/>
    <w:pPr>
      <w:spacing w:after="100"/>
      <w:ind w:left="880"/>
    </w:pPr>
  </w:style>
  <w:style w:type="paragraph" w:styleId="TOC6">
    <w:uiPriority w:val="39"/>
    <w:name w:val="toc 6"/>
    <w:basedOn w:val="Normal"/>
    <w:next w:val="Normal"/>
    <w:unhideWhenUsed/>
    <w:rsid w:val="58FEBEE2"/>
    <w:pPr>
      <w:spacing w:after="100"/>
      <w:ind w:left="1100"/>
    </w:pPr>
  </w:style>
  <w:style w:type="paragraph" w:styleId="TOC7">
    <w:uiPriority w:val="39"/>
    <w:name w:val="toc 7"/>
    <w:basedOn w:val="Normal"/>
    <w:next w:val="Normal"/>
    <w:unhideWhenUsed/>
    <w:rsid w:val="58FEBEE2"/>
    <w:pPr>
      <w:spacing w:after="100"/>
      <w:ind w:left="1320"/>
    </w:pPr>
  </w:style>
  <w:style w:type="paragraph" w:styleId="TOC8">
    <w:uiPriority w:val="39"/>
    <w:name w:val="toc 8"/>
    <w:basedOn w:val="Normal"/>
    <w:next w:val="Normal"/>
    <w:unhideWhenUsed/>
    <w:rsid w:val="58FEBEE2"/>
    <w:pPr>
      <w:spacing w:after="100"/>
      <w:ind w:left="1540"/>
    </w:pPr>
  </w:style>
  <w:style w:type="paragraph" w:styleId="TOC9">
    <w:uiPriority w:val="39"/>
    <w:name w:val="toc 9"/>
    <w:basedOn w:val="Normal"/>
    <w:next w:val="Normal"/>
    <w:unhideWhenUsed/>
    <w:rsid w:val="58FEBEE2"/>
    <w:pPr>
      <w:spacing w:after="100"/>
      <w:ind w:left="1760"/>
    </w:pPr>
  </w:style>
  <w:style w:type="paragraph" w:styleId="EndnoteText">
    <w:uiPriority w:val="99"/>
    <w:name w:val="endnote text"/>
    <w:basedOn w:val="Normal"/>
    <w:semiHidden/>
    <w:unhideWhenUsed/>
    <w:link w:val="EndnoteTextChar"/>
    <w:rsid w:val="58FEBEE2"/>
    <w:rPr>
      <w:sz w:val="20"/>
      <w:szCs w:val="20"/>
    </w:rPr>
    <w:pPr>
      <w:spacing w:after="0" w:line="240" w:lineRule="auto"/>
    </w:pPr>
  </w:style>
  <w:style w:type="paragraph" w:styleId="FootnoteText">
    <w:uiPriority w:val="99"/>
    <w:name w:val="footnote text"/>
    <w:basedOn w:val="Normal"/>
    <w:semiHidden/>
    <w:unhideWhenUsed/>
    <w:link w:val="FootnoteTextChar"/>
    <w:rsid w:val="58FEBEE2"/>
    <w:rPr>
      <w:sz w:val="20"/>
      <w:szCs w:val="20"/>
    </w:rPr>
    <w:pPr>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a743b426ae3d46bb" /><Relationship Type="http://schemas.openxmlformats.org/officeDocument/2006/relationships/footer" Target="footer.xml" Id="R0c833ad4dc814e0f" /><Relationship Type="http://schemas.microsoft.com/office/2020/10/relationships/intelligence" Target="intelligence2.xml" Id="R5cd43f7eca0c42d5" /><Relationship Type="http://schemas.openxmlformats.org/officeDocument/2006/relationships/hyperlink" Target="https://highspeedtraining.co.uk/hub/classroom-management/" TargetMode="External" Id="Rb5a1ebfe5a8843fb" /><Relationship Type="http://schemas.openxmlformats.org/officeDocument/2006/relationships/hyperlink" Target="https://www.doi.org/10.4135/9781483346243" TargetMode="External" Id="R6bb6229961744350" /><Relationship Type="http://schemas.openxmlformats.org/officeDocument/2006/relationships/hyperlink" Target="https://www.highspeedtraining.co.uk/hub/challenging-behaviour-in-the-classroom/" TargetMode="External" Id="Re17d9bb90b284a2c" /><Relationship Type="http://schemas.openxmlformats.org/officeDocument/2006/relationships/hyperlink" Target="https://www.teachearlyyears.com/a-unique-child/view/stick-to-the-schedule" TargetMode="External" Id="Rf2818b398b414de2" /><Relationship Type="http://schemas.openxmlformats.org/officeDocument/2006/relationships/hyperlink" Target="https://www.teachhub.com/classroom-management/2019/05/classroom-management-for-an-effective-learning-environment/" TargetMode="External" Id="R019b6c84e78646d2" /><Relationship Type="http://schemas.openxmlformats.org/officeDocument/2006/relationships/hyperlink" Target="https://www.cpdonline.co.uk/knowledge-base/safeguarding/how-to-deal-with-challenging-behaviour-in-the-classroom/" TargetMode="External" Id="R60b8f4f66d1441e9" /><Relationship Type="http://schemas.openxmlformats.org/officeDocument/2006/relationships/hyperlink" Target="https://www.doi.org/10.4135/9781483346243" TargetMode="External" Id="R340c7c1579244b73" /><Relationship Type="http://schemas.openxmlformats.org/officeDocument/2006/relationships/hyperlink" Target="https://www.routledge.com/blog/article/behaviour-management-strategies-for-the-classroom" TargetMode="External" Id="Rc38aeff384224494" /><Relationship Type="http://schemas.openxmlformats.org/officeDocument/2006/relationships/hyperlink" Target="https://www.weareteachers.com/teacher-parent-communication-apps/" TargetMode="External" Id="R27f508d2e2204599" /><Relationship Type="http://schemas.openxmlformats.org/officeDocument/2006/relationships/hyperlink" Target="https://teachable.com/blog/types-of-learning-styles" TargetMode="External" Id="Re6b42a9d33bb411f" /><Relationship Type="http://schemas.openxmlformats.org/officeDocument/2006/relationships/hyperlink" Target="https://www.teachempowered.com/the-power-of-consistent-routines/" TargetMode="External" Id="R3bf69226183d4a66" /><Relationship Type="http://schemas.openxmlformats.org/officeDocument/2006/relationships/hyperlink" Target="https://www.teachwithmrst.com/post/teachers-as-role-models" TargetMode="External" Id="R78fbf4902ed74ee3" /><Relationship Type="http://schemas.openxmlformats.org/officeDocument/2006/relationships/numbering" Target="numbering.xml" Id="R5529a8fb30674362" /><Relationship Type="http://schemas.openxmlformats.org/officeDocument/2006/relationships/hyperlink" Target="http://www.edresearch.edu.au/sites/default/files/2023-12/positive-teacher&#8211;student-relationships-aa.pdf" TargetMode="External" Id="Re02ce671a02b4d4e" /><Relationship Type="http://schemas.openxmlformats.org/officeDocument/2006/relationships/hyperlink" Target="https://www./start-teaching.com/theories-of-behaviour-management/" TargetMode="External" Id="Red75bc2f779f456b" /><Relationship Type="http://schemas.openxmlformats.org/officeDocument/2006/relationships/hyperlink" Target="https://www.doi.org/10.4135/9781483346243" TargetMode="External" Id="R796aef08ce7e48d2" /><Relationship Type="http://schemas.openxmlformats.org/officeDocument/2006/relationships/hyperlink" Target="https://www.classroommanagementexpert.com/blog/17-classroom-management-theorists-shaping-modern-education/" TargetMode="External" Id="R54f1d2c825e5400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2024-10-08T20:28:28.9468384Z</dcterms:created>
  <dcterms:modified xsi:type="dcterms:W3CDTF">2024-11-03T22:43:59.2052882Z</dcterms:modified>
  <dc:creator>Carly Garrett (2110635)</dc:creator>
  <lastModifiedBy>Carly Garrett (2110635)</lastModifiedBy>
</coreProperties>
</file>