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b/>
          <w:bCs/>
          <w:color w:val="223D5E"/>
          <w:sz w:val="12"/>
          <w:szCs w:val="28"/>
          <w:u w:val="single"/>
          <w:lang w:val="en-US"/>
        </w:rPr>
        <w:id w:val="-304010076"/>
        <w:docPartObj>
          <w:docPartGallery w:val="Cover Pages"/>
          <w:docPartUnique/>
        </w:docPartObj>
      </w:sdtPr>
      <w:sdtEndPr>
        <w:rPr>
          <w:sz w:val="28"/>
          <w:lang w:val="en-GB"/>
        </w:rPr>
      </w:sdtEndPr>
      <w:sdtContent>
        <w:p w14:paraId="22ED99B8" w14:textId="63B30283" w:rsidR="00AE3F25" w:rsidRDefault="00AE3F25">
          <w:pPr>
            <w:rPr>
              <w:sz w:val="12"/>
            </w:rPr>
          </w:pPr>
        </w:p>
        <w:p w14:paraId="102EED75" w14:textId="7977519B" w:rsidR="00AE3F25" w:rsidRPr="00115A63" w:rsidRDefault="00632CAB" w:rsidP="00115A63">
          <w:pPr>
            <w:pBdr>
              <w:left w:val="single" w:sz="24" w:space="4" w:color="8DB3E2" w:themeColor="text2" w:themeTint="66"/>
              <w:bottom w:val="single" w:sz="8" w:space="6" w:color="365F91" w:themeColor="accent1" w:themeShade="BF"/>
            </w:pBdr>
            <w:spacing w:after="60"/>
            <w:jc w:val="center"/>
            <w:rPr>
              <w:rFonts w:asciiTheme="majorHAnsi" w:eastAsiaTheme="majorEastAsia" w:hAnsiTheme="majorHAnsi" w:cstheme="majorBidi"/>
              <w:b/>
              <w:color w:val="4F81BD" w:themeColor="accent1"/>
              <w:sz w:val="56"/>
              <w:szCs w:val="56"/>
            </w:rPr>
          </w:pPr>
          <w:sdt>
            <w:sdtPr>
              <w:rPr>
                <w:rFonts w:asciiTheme="majorHAnsi" w:eastAsiaTheme="majorEastAsia" w:hAnsiTheme="majorHAnsi" w:cstheme="majorBidi"/>
                <w:b/>
                <w:color w:val="4F81BD" w:themeColor="accent1"/>
                <w:sz w:val="56"/>
                <w:szCs w:val="56"/>
              </w:rPr>
              <w:alias w:val="Title"/>
              <w:tag w:val=""/>
              <w:id w:val="1786233606"/>
              <w:placeholder>
                <w:docPart w:val="058F3F3CA2E01F4F8E7E80A922816FA7"/>
              </w:placeholder>
              <w:dataBinding w:prefixMappings="xmlns:ns0='http://purl.org/dc/elements/1.1/' xmlns:ns1='http://schemas.openxmlformats.org/package/2006/metadata/core-properties' " w:xpath="/ns1:coreProperties[1]/ns0:title[1]" w:storeItemID="{6C3C8BC8-F283-45AE-878A-BAB7291924A1}"/>
              <w:text/>
            </w:sdtPr>
            <w:sdtContent>
              <w:r w:rsidR="00716C98" w:rsidRPr="00115A63">
                <w:rPr>
                  <w:rFonts w:asciiTheme="majorHAnsi" w:eastAsiaTheme="majorEastAsia" w:hAnsiTheme="majorHAnsi" w:cstheme="majorBidi"/>
                  <w:b/>
                  <w:color w:val="4F81BD" w:themeColor="accent1"/>
                  <w:sz w:val="56"/>
                  <w:szCs w:val="56"/>
                  <w:lang w:val="en-GB"/>
                </w:rPr>
                <w:t>“You Could Be Betrayed By Your Brothers, But Never By the Somalis</w:t>
              </w:r>
              <w:r w:rsidR="00783377" w:rsidRPr="00115A63">
                <w:rPr>
                  <w:rFonts w:asciiTheme="majorHAnsi" w:eastAsiaTheme="majorEastAsia" w:hAnsiTheme="majorHAnsi" w:cstheme="majorBidi"/>
                  <w:b/>
                  <w:color w:val="4F81BD" w:themeColor="accent1"/>
                  <w:sz w:val="56"/>
                  <w:szCs w:val="56"/>
                  <w:lang w:val="en-GB"/>
                </w:rPr>
                <w:t>”:</w:t>
              </w:r>
              <w:r w:rsidR="008E4F48" w:rsidRPr="00115A63">
                <w:rPr>
                  <w:rFonts w:asciiTheme="majorHAnsi" w:eastAsiaTheme="majorEastAsia" w:hAnsiTheme="majorHAnsi" w:cstheme="majorBidi"/>
                  <w:b/>
                  <w:color w:val="4F81BD" w:themeColor="accent1"/>
                  <w:sz w:val="56"/>
                  <w:szCs w:val="56"/>
                  <w:lang w:val="en-GB"/>
                </w:rPr>
                <w:t xml:space="preserve"> Kenyan-Somalis </w:t>
              </w:r>
              <w:r w:rsidR="00716C98" w:rsidRPr="00115A63">
                <w:rPr>
                  <w:rFonts w:asciiTheme="majorHAnsi" w:eastAsiaTheme="majorEastAsia" w:hAnsiTheme="majorHAnsi" w:cstheme="majorBidi"/>
                  <w:b/>
                  <w:color w:val="4F81BD" w:themeColor="accent1"/>
                  <w:sz w:val="56"/>
                  <w:szCs w:val="56"/>
                  <w:lang w:val="en-GB"/>
                </w:rPr>
                <w:t>Pushing Up Against The Nation-State, Overturning Borders</w:t>
              </w:r>
              <w:r w:rsidR="00783377" w:rsidRPr="00115A63">
                <w:rPr>
                  <w:rFonts w:asciiTheme="majorHAnsi" w:eastAsiaTheme="majorEastAsia" w:hAnsiTheme="majorHAnsi" w:cstheme="majorBidi"/>
                  <w:b/>
                  <w:color w:val="4F81BD" w:themeColor="accent1"/>
                  <w:sz w:val="56"/>
                  <w:szCs w:val="56"/>
                  <w:lang w:val="en-GB"/>
                </w:rPr>
                <w:t xml:space="preserve">, Reinventing Identity and Dissent From The Margins. </w:t>
              </w:r>
            </w:sdtContent>
          </w:sdt>
        </w:p>
        <w:sdt>
          <w:sdtPr>
            <w:rPr>
              <w:rFonts w:asciiTheme="majorHAnsi" w:hAnsiTheme="majorHAnsi"/>
              <w:noProof/>
              <w:color w:val="4F81BD" w:themeColor="accent1"/>
              <w:sz w:val="40"/>
              <w:szCs w:val="40"/>
            </w:rPr>
            <w:alias w:val="Subtitle"/>
            <w:tag w:val="Subtitle"/>
            <w:id w:val="30555238"/>
            <w:placeholder>
              <w:docPart w:val="EA1587169597954AA8AB552777987470"/>
            </w:placeholder>
            <w:text/>
          </w:sdtPr>
          <w:sdtContent>
            <w:p w14:paraId="73584B29" w14:textId="7E72C078" w:rsidR="00AE3F25" w:rsidRPr="00EC1FE4" w:rsidRDefault="00AE3F25" w:rsidP="00115A63">
              <w:pPr>
                <w:pBdr>
                  <w:left w:val="single" w:sz="24" w:space="4" w:color="8DB3E2" w:themeColor="text2" w:themeTint="66"/>
                  <w:bottom w:val="single" w:sz="8" w:space="6" w:color="365F91" w:themeColor="accent1" w:themeShade="BF"/>
                </w:pBdr>
                <w:contextualSpacing/>
                <w:jc w:val="center"/>
                <w:rPr>
                  <w:rFonts w:asciiTheme="majorHAnsi" w:hAnsiTheme="majorHAnsi"/>
                  <w:noProof/>
                  <w:color w:val="4F81BD" w:themeColor="accent1"/>
                  <w:sz w:val="40"/>
                  <w:szCs w:val="40"/>
                </w:rPr>
              </w:pPr>
              <w:r w:rsidRPr="00EC1FE4">
                <w:rPr>
                  <w:rFonts w:asciiTheme="majorHAnsi" w:hAnsiTheme="majorHAnsi"/>
                  <w:noProof/>
                  <w:color w:val="4F81BD" w:themeColor="accent1"/>
                  <w:sz w:val="40"/>
                  <w:szCs w:val="40"/>
                </w:rPr>
                <w:t>Melany Nang’ayo Barasa</w:t>
              </w:r>
              <w:r w:rsidR="002859F6" w:rsidRPr="00EC1FE4">
                <w:rPr>
                  <w:rFonts w:asciiTheme="majorHAnsi" w:hAnsiTheme="majorHAnsi"/>
                  <w:noProof/>
                  <w:color w:val="4F81BD" w:themeColor="accent1"/>
                  <w:sz w:val="40"/>
                  <w:szCs w:val="40"/>
                </w:rPr>
                <w:t xml:space="preserve"> (1701847)</w:t>
              </w:r>
            </w:p>
          </w:sdtContent>
        </w:sdt>
        <w:p w14:paraId="0A0CB9DB" w14:textId="77777777" w:rsidR="00D967F7" w:rsidRDefault="00D967F7" w:rsidP="00740054">
          <w:pPr>
            <w:pBdr>
              <w:left w:val="single" w:sz="24" w:space="4" w:color="D99594" w:themeColor="accent2" w:themeTint="99"/>
            </w:pBdr>
            <w:spacing w:before="120" w:after="120"/>
            <w:jc w:val="center"/>
            <w:rPr>
              <w:rFonts w:asciiTheme="majorHAnsi" w:hAnsiTheme="majorHAnsi"/>
              <w:noProof/>
              <w:color w:val="000000" w:themeColor="text1"/>
              <w:sz w:val="28"/>
              <w:lang w:val="en-GB"/>
            </w:rPr>
          </w:pPr>
        </w:p>
        <w:p w14:paraId="545B8B68" w14:textId="524DD185" w:rsidR="00AE3F25" w:rsidRPr="00EC1FE4" w:rsidRDefault="00740054" w:rsidP="00740054">
          <w:pPr>
            <w:pBdr>
              <w:left w:val="single" w:sz="24" w:space="4" w:color="D99594" w:themeColor="accent2" w:themeTint="99"/>
            </w:pBdr>
            <w:spacing w:before="120" w:after="120"/>
            <w:jc w:val="center"/>
            <w:rPr>
              <w:rFonts w:asciiTheme="majorHAnsi" w:hAnsiTheme="majorHAnsi"/>
              <w:noProof/>
              <w:sz w:val="32"/>
              <w:szCs w:val="32"/>
              <w:lang w:val="en-GB"/>
            </w:rPr>
          </w:pPr>
          <w:r w:rsidRPr="00EC1FE4">
            <w:rPr>
              <w:rFonts w:asciiTheme="majorHAnsi" w:hAnsiTheme="majorHAnsi"/>
              <w:noProof/>
              <w:sz w:val="32"/>
              <w:szCs w:val="32"/>
              <w:lang w:val="en-GB"/>
            </w:rPr>
            <w:t>UNIVERSITY OF WALES TRINITY SAINT DAVID</w:t>
          </w:r>
        </w:p>
        <w:p w14:paraId="43A64319" w14:textId="77777777" w:rsidR="00740054" w:rsidRPr="00EC1FE4" w:rsidRDefault="00632CAB" w:rsidP="00740054">
          <w:pPr>
            <w:pBdr>
              <w:left w:val="single" w:sz="24" w:space="4" w:color="D99594" w:themeColor="accent2" w:themeTint="99"/>
            </w:pBdr>
            <w:spacing w:before="120" w:after="120"/>
            <w:jc w:val="center"/>
            <w:rPr>
              <w:rFonts w:asciiTheme="majorHAnsi" w:hAnsiTheme="majorHAnsi"/>
              <w:noProof/>
              <w:sz w:val="32"/>
              <w:szCs w:val="32"/>
            </w:rPr>
          </w:pPr>
          <w:sdt>
            <w:sdtPr>
              <w:rPr>
                <w:rFonts w:asciiTheme="majorHAnsi" w:hAnsiTheme="majorHAnsi"/>
                <w:noProof/>
                <w:sz w:val="32"/>
                <w:szCs w:val="32"/>
              </w:rPr>
              <w:alias w:val="Author"/>
              <w:id w:val="30555239"/>
              <w:placeholder>
                <w:docPart w:val="EFFF003DA21F104E89E2070D80799113"/>
              </w:placeholder>
              <w:dataBinding w:prefixMappings="xmlns:ns0='http://purl.org/dc/elements/1.1/' xmlns:ns1='http://schemas.openxmlformats.org/package/2006/metadata/core-properties' " w:xpath="/ns1:coreProperties[1]/ns0:creator[1]" w:storeItemID="{6C3C8BC8-F283-45AE-878A-BAB7291924A1}"/>
              <w:text/>
            </w:sdtPr>
            <w:sdtContent>
              <w:r w:rsidR="00740054" w:rsidRPr="00EC1FE4">
                <w:rPr>
                  <w:rFonts w:asciiTheme="majorHAnsi" w:hAnsiTheme="majorHAnsi"/>
                  <w:noProof/>
                  <w:sz w:val="32"/>
                  <w:szCs w:val="32"/>
                  <w:lang w:val="en-GB"/>
                </w:rPr>
                <w:t xml:space="preserve">Faculty of Humanities and Performing Arts </w:t>
              </w:r>
            </w:sdtContent>
          </w:sdt>
        </w:p>
        <w:p w14:paraId="7D376C97" w14:textId="64E6BD55" w:rsidR="00740054" w:rsidRPr="00EC1FE4" w:rsidRDefault="00740054" w:rsidP="00740054">
          <w:pPr>
            <w:pBdr>
              <w:left w:val="single" w:sz="24" w:space="4" w:color="D99594" w:themeColor="accent2" w:themeTint="99"/>
            </w:pBdr>
            <w:spacing w:before="120" w:after="120"/>
            <w:jc w:val="center"/>
            <w:rPr>
              <w:rFonts w:asciiTheme="majorHAnsi" w:hAnsiTheme="majorHAnsi"/>
              <w:noProof/>
              <w:sz w:val="32"/>
              <w:szCs w:val="32"/>
            </w:rPr>
          </w:pPr>
          <w:r w:rsidRPr="00EC1FE4">
            <w:rPr>
              <w:rFonts w:asciiTheme="majorHAnsi" w:hAnsiTheme="majorHAnsi"/>
              <w:noProof/>
              <w:sz w:val="32"/>
              <w:szCs w:val="32"/>
            </w:rPr>
            <w:t xml:space="preserve">International Development and Global Politics </w:t>
          </w:r>
          <w:r w:rsidR="007B2EE5" w:rsidRPr="00EC1FE4">
            <w:rPr>
              <w:rFonts w:asciiTheme="majorHAnsi" w:hAnsiTheme="majorHAnsi"/>
              <w:noProof/>
              <w:sz w:val="32"/>
              <w:szCs w:val="32"/>
            </w:rPr>
            <w:t xml:space="preserve">Undergraduate </w:t>
          </w:r>
          <w:r w:rsidRPr="00EC1FE4">
            <w:rPr>
              <w:rFonts w:asciiTheme="majorHAnsi" w:hAnsiTheme="majorHAnsi"/>
              <w:noProof/>
              <w:sz w:val="32"/>
              <w:szCs w:val="32"/>
            </w:rPr>
            <w:t>Dissertation</w:t>
          </w:r>
          <w:r w:rsidR="00080CB0" w:rsidRPr="00EC1FE4">
            <w:rPr>
              <w:rFonts w:asciiTheme="majorHAnsi" w:hAnsiTheme="majorHAnsi"/>
              <w:noProof/>
              <w:sz w:val="32"/>
              <w:szCs w:val="32"/>
            </w:rPr>
            <w:t>.</w:t>
          </w:r>
        </w:p>
        <w:p w14:paraId="7997FD85" w14:textId="00D38808" w:rsidR="00115A63" w:rsidRPr="00EC1FE4" w:rsidRDefault="00740054" w:rsidP="00115A63">
          <w:pPr>
            <w:pBdr>
              <w:left w:val="single" w:sz="24" w:space="4" w:color="D99594" w:themeColor="accent2" w:themeTint="99"/>
            </w:pBdr>
            <w:spacing w:before="120" w:after="120"/>
            <w:jc w:val="center"/>
            <w:rPr>
              <w:rFonts w:asciiTheme="majorHAnsi" w:hAnsiTheme="majorHAnsi"/>
              <w:noProof/>
              <w:sz w:val="32"/>
              <w:szCs w:val="32"/>
            </w:rPr>
          </w:pPr>
          <w:r w:rsidRPr="00EC1FE4">
            <w:rPr>
              <w:rFonts w:asciiTheme="majorHAnsi" w:hAnsiTheme="majorHAnsi"/>
              <w:noProof/>
              <w:sz w:val="32"/>
              <w:szCs w:val="32"/>
            </w:rPr>
            <w:t>Supervisor: Andy Bevan.</w:t>
          </w:r>
        </w:p>
        <w:p w14:paraId="4E1649BC" w14:textId="77777777" w:rsidR="00115A63" w:rsidRDefault="00115A63" w:rsidP="00115A63">
          <w:pPr>
            <w:pBdr>
              <w:left w:val="single" w:sz="24" w:space="4" w:color="D99594" w:themeColor="accent2" w:themeTint="99"/>
            </w:pBdr>
            <w:spacing w:before="120" w:after="120"/>
            <w:jc w:val="center"/>
            <w:rPr>
              <w:rFonts w:asciiTheme="majorHAnsi" w:hAnsiTheme="majorHAnsi"/>
              <w:noProof/>
              <w:sz w:val="28"/>
            </w:rPr>
          </w:pPr>
        </w:p>
        <w:p w14:paraId="3F934474" w14:textId="77777777" w:rsidR="00115A63" w:rsidRDefault="00115A63" w:rsidP="00115A63">
          <w:pPr>
            <w:pBdr>
              <w:left w:val="single" w:sz="24" w:space="4" w:color="D99594" w:themeColor="accent2" w:themeTint="99"/>
            </w:pBdr>
            <w:spacing w:before="120" w:after="120"/>
            <w:jc w:val="center"/>
            <w:rPr>
              <w:rFonts w:asciiTheme="majorHAnsi" w:hAnsiTheme="majorHAnsi"/>
              <w:noProof/>
              <w:sz w:val="28"/>
            </w:rPr>
          </w:pPr>
        </w:p>
        <w:p w14:paraId="0FB5DE00" w14:textId="77777777" w:rsidR="00115A63" w:rsidRDefault="00115A63" w:rsidP="00115A63">
          <w:pPr>
            <w:pBdr>
              <w:left w:val="single" w:sz="24" w:space="4" w:color="D99594" w:themeColor="accent2" w:themeTint="99"/>
            </w:pBdr>
            <w:spacing w:before="120" w:after="120"/>
            <w:jc w:val="center"/>
            <w:rPr>
              <w:rFonts w:asciiTheme="majorHAnsi" w:hAnsiTheme="majorHAnsi"/>
              <w:noProof/>
              <w:sz w:val="28"/>
            </w:rPr>
          </w:pPr>
        </w:p>
        <w:p w14:paraId="4F1260E5" w14:textId="77777777" w:rsidR="00115A63" w:rsidRDefault="00115A63" w:rsidP="00115A63">
          <w:pPr>
            <w:pBdr>
              <w:left w:val="single" w:sz="24" w:space="4" w:color="D99594" w:themeColor="accent2" w:themeTint="99"/>
            </w:pBdr>
            <w:spacing w:before="120" w:after="120"/>
            <w:jc w:val="center"/>
            <w:rPr>
              <w:rFonts w:asciiTheme="majorHAnsi" w:hAnsiTheme="majorHAnsi"/>
              <w:noProof/>
              <w:sz w:val="28"/>
            </w:rPr>
          </w:pPr>
        </w:p>
        <w:p w14:paraId="454B01E0" w14:textId="13BE1F7A" w:rsidR="00740054" w:rsidRPr="00060923" w:rsidRDefault="00D46B19" w:rsidP="00632CAB">
          <w:pPr>
            <w:pBdr>
              <w:left w:val="single" w:sz="24" w:space="4" w:color="D99594" w:themeColor="accent2" w:themeTint="99"/>
            </w:pBdr>
            <w:spacing w:before="120" w:after="120"/>
            <w:jc w:val="center"/>
            <w:rPr>
              <w:rFonts w:asciiTheme="majorHAnsi" w:hAnsiTheme="majorHAnsi"/>
              <w:i/>
              <w:noProof/>
            </w:rPr>
          </w:pPr>
          <w:r>
            <w:rPr>
              <w:rFonts w:asciiTheme="majorHAnsi" w:hAnsiTheme="majorHAnsi"/>
              <w:i/>
              <w:noProof/>
              <w:color w:val="000000" w:themeColor="text1"/>
            </w:rPr>
            <w:t>This dissertation</w:t>
          </w:r>
          <w:r w:rsidR="00060923" w:rsidRPr="00060923">
            <w:rPr>
              <w:rFonts w:asciiTheme="majorHAnsi" w:hAnsiTheme="majorHAnsi"/>
              <w:i/>
              <w:noProof/>
              <w:color w:val="000000" w:themeColor="text1"/>
            </w:rPr>
            <w:t xml:space="preserve"> is presented in part fulfilment of the completion of an undergraduate Bachelor of Arts International Development and Global Politics, University of Wales Trinity St David, Lampeter Campus</w:t>
          </w:r>
          <w:r w:rsidR="005E6E99" w:rsidRPr="00060923">
            <w:rPr>
              <w:rFonts w:asciiTheme="majorHAnsi" w:hAnsiTheme="majorHAnsi"/>
              <w:i/>
              <w:noProof/>
              <w:color w:val="000000" w:themeColor="text1"/>
            </w:rPr>
            <w:t xml:space="preserve"> </w:t>
          </w:r>
          <w:r w:rsidR="00080CB0" w:rsidRPr="00060923">
            <w:rPr>
              <w:rFonts w:asciiTheme="majorHAnsi" w:hAnsiTheme="majorHAnsi"/>
              <w:i/>
              <w:noProof/>
              <w:color w:val="000000" w:themeColor="text1"/>
            </w:rPr>
            <w:t>.</w:t>
          </w:r>
          <w:r w:rsidR="00060923">
            <w:rPr>
              <w:rFonts w:asciiTheme="majorHAnsi" w:hAnsiTheme="majorHAnsi"/>
              <w:i/>
              <w:noProof/>
              <w:color w:val="000000" w:themeColor="text1"/>
            </w:rPr>
            <w:t xml:space="preserve"> The work is the sole responsibilitity of the candidate. </w:t>
          </w:r>
        </w:p>
        <w:p w14:paraId="56FFF55D" w14:textId="77777777" w:rsidR="00AE3F25" w:rsidRDefault="00AE3F25" w:rsidP="00AE3F25">
          <w:pPr>
            <w:pBdr>
              <w:left w:val="single" w:sz="24" w:space="4" w:color="D99594" w:themeColor="accent2" w:themeTint="99"/>
            </w:pBdr>
            <w:spacing w:before="120" w:after="120"/>
            <w:rPr>
              <w:rFonts w:asciiTheme="majorHAnsi" w:hAnsiTheme="majorHAnsi"/>
              <w:noProof/>
              <w:color w:val="000000" w:themeColor="text1"/>
              <w:sz w:val="28"/>
            </w:rPr>
          </w:pPr>
        </w:p>
        <w:p w14:paraId="7BDF667E" w14:textId="77777777" w:rsidR="00960B3E" w:rsidRDefault="00960B3E" w:rsidP="00CB2E3E">
          <w:pPr>
            <w:pBdr>
              <w:left w:val="single" w:sz="24" w:space="4" w:color="D99594" w:themeColor="accent2" w:themeTint="99"/>
            </w:pBdr>
            <w:spacing w:before="120" w:after="120"/>
            <w:jc w:val="center"/>
            <w:rPr>
              <w:rFonts w:asciiTheme="majorHAnsi" w:hAnsiTheme="majorHAnsi"/>
              <w:b/>
              <w:caps/>
              <w:color w:val="4F81BD" w:themeColor="accent1"/>
              <w:sz w:val="28"/>
              <w:szCs w:val="20"/>
            </w:rPr>
          </w:pPr>
          <w:r>
            <w:rPr>
              <w:rFonts w:asciiTheme="majorHAnsi" w:hAnsiTheme="majorHAnsi"/>
              <w:b/>
              <w:caps/>
              <w:color w:val="4F81BD" w:themeColor="accent1"/>
              <w:sz w:val="28"/>
              <w:szCs w:val="20"/>
            </w:rPr>
            <w:br w:type="page"/>
          </w:r>
        </w:p>
        <w:p w14:paraId="7D296558" w14:textId="3323B4E4" w:rsidR="00AE3F25" w:rsidRDefault="00AE3F25" w:rsidP="00A34DC9">
          <w:pPr>
            <w:pStyle w:val="Heading2"/>
            <w:jc w:val="center"/>
            <w:rPr>
              <w:sz w:val="28"/>
              <w:szCs w:val="28"/>
              <w:u w:val="single"/>
            </w:rPr>
          </w:pPr>
          <w:bookmarkStart w:id="0" w:name="_Toc450395736"/>
          <w:r w:rsidRPr="00A34DC9">
            <w:rPr>
              <w:sz w:val="28"/>
              <w:szCs w:val="28"/>
              <w:u w:val="single"/>
            </w:rPr>
            <w:lastRenderedPageBreak/>
            <w:t>Abstract</w:t>
          </w:r>
          <w:bookmarkEnd w:id="0"/>
        </w:p>
        <w:p w14:paraId="551117A3" w14:textId="77777777" w:rsidR="00A34DC9" w:rsidRPr="00A34DC9" w:rsidRDefault="00A34DC9" w:rsidP="00A34DC9"/>
        <w:sdt>
          <w:sdtPr>
            <w:rPr>
              <w:color w:val="000000" w:themeColor="text1"/>
              <w:sz w:val="28"/>
            </w:rPr>
            <w:alias w:val="Abstract"/>
            <w:id w:val="1556273158"/>
            <w:placeholder>
              <w:docPart w:val="6B9984D132FB9546A3809B30C7BF4939"/>
            </w:placeholder>
            <w:dataBinding w:prefixMappings="xmlns:ns0='http://schemas.microsoft.com/office/2006/coverPageProps' " w:xpath="/ns0:CoverPageProperties[1]/ns0:Abstract[1]" w:storeItemID="{55AF091B-3C7A-41E3-B477-F2FDAA23CFDA}"/>
            <w:text/>
          </w:sdtPr>
          <w:sdtContent>
            <w:p w14:paraId="3821D1D0" w14:textId="7061C518" w:rsidR="00AE3F25" w:rsidRPr="00F65674" w:rsidRDefault="005673FB" w:rsidP="00FA4778">
              <w:pPr>
                <w:pBdr>
                  <w:left w:val="single" w:sz="24" w:space="4" w:color="8DB3E2" w:themeColor="text2" w:themeTint="66"/>
                </w:pBdr>
                <w:spacing w:line="360" w:lineRule="auto"/>
                <w:contextualSpacing/>
                <w:jc w:val="both"/>
                <w:rPr>
                  <w:color w:val="000000" w:themeColor="text1"/>
                  <w:sz w:val="28"/>
                </w:rPr>
              </w:pPr>
              <w:r w:rsidRPr="00F65674">
                <w:rPr>
                  <w:color w:val="000000" w:themeColor="text1"/>
                  <w:sz w:val="28"/>
                </w:rPr>
                <w:t>The institutionalized marginalization of Kenyan-Somalis using a postcolonial theoretical framework is explored through colonial history until present day. Assessing the ways in which the nation-state maintains ‘national ident</w:t>
              </w:r>
              <w:r w:rsidR="00133B8F" w:rsidRPr="00F65674">
                <w:rPr>
                  <w:color w:val="000000" w:themeColor="text1"/>
                  <w:sz w:val="28"/>
                </w:rPr>
                <w:t>ity’ and picks out</w:t>
              </w:r>
              <w:r w:rsidR="00676A5F" w:rsidRPr="00F65674">
                <w:rPr>
                  <w:color w:val="000000" w:themeColor="text1"/>
                  <w:sz w:val="28"/>
                </w:rPr>
                <w:t>,</w:t>
              </w:r>
              <w:r w:rsidR="00133B8F" w:rsidRPr="00F65674">
                <w:rPr>
                  <w:color w:val="000000" w:themeColor="text1"/>
                  <w:sz w:val="28"/>
                </w:rPr>
                <w:t xml:space="preserve"> who belong</w:t>
              </w:r>
              <w:r w:rsidR="00960B3E" w:rsidRPr="00F65674">
                <w:rPr>
                  <w:color w:val="000000" w:themeColor="text1"/>
                  <w:sz w:val="28"/>
                </w:rPr>
                <w:t>s</w:t>
              </w:r>
              <w:r w:rsidR="00133B8F" w:rsidRPr="00F65674">
                <w:rPr>
                  <w:color w:val="000000" w:themeColor="text1"/>
                  <w:sz w:val="28"/>
                </w:rPr>
                <w:t xml:space="preserve"> to it and who does </w:t>
              </w:r>
              <w:proofErr w:type="gramStart"/>
              <w:r w:rsidR="00133B8F" w:rsidRPr="00F65674">
                <w:rPr>
                  <w:color w:val="000000" w:themeColor="text1"/>
                  <w:sz w:val="28"/>
                </w:rPr>
                <w:t>not.</w:t>
              </w:r>
              <w:proofErr w:type="gramEnd"/>
              <w:r w:rsidR="00133B8F" w:rsidRPr="00F65674">
                <w:rPr>
                  <w:color w:val="000000" w:themeColor="text1"/>
                  <w:sz w:val="28"/>
                </w:rPr>
                <w:t xml:space="preserve"> The nation-state is deconstructed from a postcolonial perspective and borders are interrogated as physical and philosophical representations of the nation-</w:t>
              </w:r>
              <w:r w:rsidR="00676A5F" w:rsidRPr="00F65674">
                <w:rPr>
                  <w:color w:val="000000" w:themeColor="text1"/>
                  <w:sz w:val="28"/>
                </w:rPr>
                <w:t>state that</w:t>
              </w:r>
              <w:r w:rsidR="00133B8F" w:rsidRPr="00F65674">
                <w:rPr>
                  <w:color w:val="000000" w:themeColor="text1"/>
                  <w:sz w:val="28"/>
                </w:rPr>
                <w:t xml:space="preserve"> also inform identity and belonging</w:t>
              </w:r>
              <w:r w:rsidR="00960B3E" w:rsidRPr="00F65674">
                <w:rPr>
                  <w:color w:val="000000" w:themeColor="text1"/>
                  <w:sz w:val="28"/>
                </w:rPr>
                <w:t xml:space="preserve"> but also confuse notions of citizenship and sovereignty. </w:t>
              </w:r>
              <w:r w:rsidR="00133B8F" w:rsidRPr="00F65674">
                <w:rPr>
                  <w:color w:val="000000" w:themeColor="text1"/>
                  <w:sz w:val="28"/>
                </w:rPr>
                <w:t xml:space="preserve">Ultimately analysing through colonial history until present day the different ways in which Kenyan-Somalis are labelled as ‘other’ </w:t>
              </w:r>
              <w:r w:rsidR="00960B3E" w:rsidRPr="00F65674">
                <w:rPr>
                  <w:color w:val="000000" w:themeColor="text1"/>
                  <w:sz w:val="28"/>
                </w:rPr>
                <w:t>within the Kenyan nation-s</w:t>
              </w:r>
              <w:r w:rsidR="00676A5F" w:rsidRPr="00F65674">
                <w:rPr>
                  <w:color w:val="000000" w:themeColor="text1"/>
                  <w:sz w:val="28"/>
                </w:rPr>
                <w:t>tate, looking particularly into</w:t>
              </w:r>
              <w:r w:rsidR="00060923" w:rsidRPr="00F65674">
                <w:rPr>
                  <w:color w:val="000000" w:themeColor="text1"/>
                  <w:sz w:val="28"/>
                </w:rPr>
                <w:t xml:space="preserve"> screening, </w:t>
              </w:r>
              <w:r w:rsidR="00676A5F" w:rsidRPr="00F65674">
                <w:rPr>
                  <w:color w:val="000000" w:themeColor="text1"/>
                  <w:sz w:val="28"/>
                </w:rPr>
                <w:t xml:space="preserve">and documentation practices as well as the </w:t>
              </w:r>
              <w:r w:rsidR="00060923" w:rsidRPr="00F65674">
                <w:rPr>
                  <w:color w:val="000000" w:themeColor="text1"/>
                  <w:sz w:val="28"/>
                </w:rPr>
                <w:t xml:space="preserve">political and economic isolation the former Northern Frontier District region. </w:t>
              </w:r>
              <w:r w:rsidR="00676A5F" w:rsidRPr="00F65674">
                <w:rPr>
                  <w:color w:val="000000" w:themeColor="text1"/>
                  <w:sz w:val="28"/>
                </w:rPr>
                <w:t>It looks at</w:t>
              </w:r>
              <w:r w:rsidR="00133B8F" w:rsidRPr="00F65674">
                <w:rPr>
                  <w:color w:val="000000" w:themeColor="text1"/>
                  <w:sz w:val="28"/>
                </w:rPr>
                <w:t xml:space="preserve"> how the liminal spaces they occupy with their “spoiled </w:t>
              </w:r>
              <w:r w:rsidR="00960B3E" w:rsidRPr="00F65674">
                <w:rPr>
                  <w:color w:val="000000" w:themeColor="text1"/>
                  <w:sz w:val="28"/>
                </w:rPr>
                <w:t xml:space="preserve">identities” </w:t>
              </w:r>
              <w:r w:rsidR="004C748C" w:rsidRPr="00F65674">
                <w:rPr>
                  <w:color w:val="000000" w:themeColor="text1"/>
                  <w:sz w:val="28"/>
                </w:rPr>
                <w:t>help</w:t>
              </w:r>
              <w:r w:rsidR="00133B8F" w:rsidRPr="00F65674">
                <w:rPr>
                  <w:color w:val="000000" w:themeColor="text1"/>
                  <w:sz w:val="28"/>
                </w:rPr>
                <w:t xml:space="preserve"> us to recognize new ways of understanding belong</w:t>
              </w:r>
              <w:r w:rsidR="004C748C" w:rsidRPr="00F65674">
                <w:rPr>
                  <w:color w:val="000000" w:themeColor="text1"/>
                  <w:sz w:val="28"/>
                </w:rPr>
                <w:t>ing and pushing back against the nation-state.</w:t>
              </w:r>
            </w:p>
          </w:sdtContent>
        </w:sdt>
        <w:p w14:paraId="09730998" w14:textId="77777777" w:rsidR="009117F3" w:rsidRPr="008A0F6C" w:rsidRDefault="00526583" w:rsidP="008A0F6C">
          <w:r>
            <w:br w:type="page"/>
          </w:r>
        </w:p>
        <w:p w14:paraId="69E671E2" w14:textId="564711BD" w:rsidR="00716C98" w:rsidRPr="00A34DC9" w:rsidRDefault="009117F3" w:rsidP="00A34DC9">
          <w:pPr>
            <w:pStyle w:val="Heading2"/>
            <w:jc w:val="center"/>
            <w:rPr>
              <w:sz w:val="28"/>
              <w:szCs w:val="28"/>
              <w:u w:val="single"/>
            </w:rPr>
          </w:pPr>
          <w:bookmarkStart w:id="1" w:name="_Toc450395737"/>
          <w:r w:rsidRPr="00A34DC9">
            <w:rPr>
              <w:sz w:val="28"/>
              <w:szCs w:val="28"/>
              <w:u w:val="single"/>
            </w:rPr>
            <w:t>Acknowledgements</w:t>
          </w:r>
          <w:bookmarkEnd w:id="1"/>
        </w:p>
        <w:p w14:paraId="4E38BABF" w14:textId="77777777" w:rsidR="009A4A28" w:rsidRDefault="009A4A28" w:rsidP="009A4A28"/>
        <w:p w14:paraId="1D4215D7" w14:textId="3510D1F9" w:rsidR="0080197E" w:rsidRDefault="0080197E" w:rsidP="00CD5434">
          <w:pPr>
            <w:spacing w:line="360" w:lineRule="auto"/>
            <w:jc w:val="both"/>
            <w:rPr>
              <w:rFonts w:cs="Times New Roman"/>
              <w:sz w:val="28"/>
              <w:szCs w:val="28"/>
            </w:rPr>
          </w:pPr>
          <w:r w:rsidRPr="00AE70FC">
            <w:rPr>
              <w:rFonts w:cs="Times New Roman"/>
              <w:sz w:val="28"/>
              <w:szCs w:val="28"/>
            </w:rPr>
            <w:t xml:space="preserve">My acknowledgements first and foremost goes to all the Kenyan-Somalis, who made this dissertation possible, in my personal life, and through all the studies, books, journals and media I used. For enduring, for believing, for tirelessly reimagining </w:t>
          </w:r>
          <w:proofErr w:type="spellStart"/>
          <w:r w:rsidRPr="00AE70FC">
            <w:rPr>
              <w:rFonts w:cs="Times New Roman"/>
              <w:i/>
              <w:sz w:val="28"/>
              <w:szCs w:val="28"/>
            </w:rPr>
            <w:t>Uhuru</w:t>
          </w:r>
          <w:proofErr w:type="spellEnd"/>
          <w:r w:rsidRPr="00AE70FC">
            <w:rPr>
              <w:rFonts w:cs="Times New Roman"/>
              <w:i/>
              <w:sz w:val="28"/>
              <w:szCs w:val="28"/>
            </w:rPr>
            <w:t xml:space="preserve">, </w:t>
          </w:r>
          <w:r w:rsidRPr="00AE70FC">
            <w:rPr>
              <w:rFonts w:cs="Times New Roman"/>
              <w:sz w:val="28"/>
              <w:szCs w:val="28"/>
            </w:rPr>
            <w:t>and to all Kenyans at the margins of the society pushing back and disrupting, teaching us to strive</w:t>
          </w:r>
          <w:r>
            <w:rPr>
              <w:rFonts w:cs="Times New Roman"/>
              <w:sz w:val="28"/>
              <w:szCs w:val="28"/>
            </w:rPr>
            <w:t xml:space="preserve"> for a better society and world</w:t>
          </w:r>
          <w:r w:rsidRPr="00AE70FC">
            <w:rPr>
              <w:rFonts w:cs="Times New Roman"/>
              <w:sz w:val="28"/>
              <w:szCs w:val="28"/>
            </w:rPr>
            <w:t>.</w:t>
          </w:r>
          <w:r w:rsidR="007471C1">
            <w:rPr>
              <w:rFonts w:cs="Times New Roman"/>
              <w:sz w:val="28"/>
              <w:szCs w:val="28"/>
            </w:rPr>
            <w:t xml:space="preserve"> </w:t>
          </w:r>
          <w:r w:rsidR="007471C1" w:rsidRPr="007471C1">
            <w:rPr>
              <w:rFonts w:cs="Times New Roman"/>
              <w:i/>
              <w:sz w:val="28"/>
              <w:szCs w:val="28"/>
            </w:rPr>
            <w:t xml:space="preserve">Somalia </w:t>
          </w:r>
          <w:proofErr w:type="spellStart"/>
          <w:proofErr w:type="gramStart"/>
          <w:r w:rsidR="007471C1" w:rsidRPr="007471C1">
            <w:rPr>
              <w:rFonts w:cs="Times New Roman"/>
              <w:i/>
              <w:sz w:val="28"/>
              <w:szCs w:val="28"/>
            </w:rPr>
            <w:t>Hanoolaato</w:t>
          </w:r>
          <w:proofErr w:type="spellEnd"/>
          <w:r w:rsidR="005E6E99">
            <w:rPr>
              <w:rFonts w:cs="Times New Roman"/>
              <w:sz w:val="28"/>
              <w:szCs w:val="28"/>
            </w:rPr>
            <w:t xml:space="preserve"> !</w:t>
          </w:r>
          <w:proofErr w:type="gramEnd"/>
        </w:p>
        <w:p w14:paraId="471C3CE2" w14:textId="77777777" w:rsidR="0080197E" w:rsidRDefault="0080197E" w:rsidP="00CD5434">
          <w:pPr>
            <w:spacing w:line="360" w:lineRule="auto"/>
            <w:jc w:val="both"/>
            <w:rPr>
              <w:rFonts w:cs="Times New Roman"/>
              <w:sz w:val="28"/>
              <w:szCs w:val="28"/>
            </w:rPr>
          </w:pPr>
        </w:p>
        <w:p w14:paraId="1CC53ACF" w14:textId="77777777" w:rsidR="00AA1DE4" w:rsidRDefault="0080197E" w:rsidP="00CD5434">
          <w:pPr>
            <w:spacing w:line="360" w:lineRule="auto"/>
            <w:jc w:val="both"/>
            <w:rPr>
              <w:rFonts w:cs="Times New Roman"/>
              <w:sz w:val="28"/>
              <w:szCs w:val="28"/>
            </w:rPr>
          </w:pPr>
          <w:r>
            <w:rPr>
              <w:rFonts w:cs="Times New Roman"/>
              <w:sz w:val="28"/>
              <w:szCs w:val="28"/>
            </w:rPr>
            <w:t>To my professors/lectures Thomas Jansen and Ann &amp; Andy Bevan</w:t>
          </w:r>
          <w:r w:rsidR="00AA1DE4">
            <w:rPr>
              <w:rFonts w:cs="Times New Roman"/>
              <w:sz w:val="28"/>
              <w:szCs w:val="28"/>
            </w:rPr>
            <w:t xml:space="preserve">, as well as my history and sociology teachers Ms </w:t>
          </w:r>
          <w:proofErr w:type="spellStart"/>
          <w:r w:rsidR="00AA1DE4">
            <w:rPr>
              <w:rFonts w:cs="Times New Roman"/>
              <w:sz w:val="28"/>
              <w:szCs w:val="28"/>
            </w:rPr>
            <w:t>Kariuki</w:t>
          </w:r>
          <w:proofErr w:type="spellEnd"/>
          <w:r w:rsidR="00AA1DE4">
            <w:rPr>
              <w:rFonts w:cs="Times New Roman"/>
              <w:sz w:val="28"/>
              <w:szCs w:val="28"/>
            </w:rPr>
            <w:t xml:space="preserve"> and Mrs </w:t>
          </w:r>
          <w:proofErr w:type="spellStart"/>
          <w:r w:rsidR="00AA1DE4">
            <w:rPr>
              <w:rFonts w:cs="Times New Roman"/>
              <w:sz w:val="28"/>
              <w:szCs w:val="28"/>
            </w:rPr>
            <w:t>Ogewno</w:t>
          </w:r>
          <w:proofErr w:type="spellEnd"/>
          <w:r w:rsidR="00AA1DE4">
            <w:rPr>
              <w:rFonts w:cs="Times New Roman"/>
              <w:sz w:val="28"/>
              <w:szCs w:val="28"/>
            </w:rPr>
            <w:t xml:space="preserve">, for nurturing my academic spark, and seeing in me what I did not see in myself, channelling my interests, supporting my ideas and perspectives and assisting me to realize them. </w:t>
          </w:r>
        </w:p>
        <w:p w14:paraId="4E68DD7D" w14:textId="77777777" w:rsidR="00E023CC" w:rsidRDefault="00E023CC" w:rsidP="00CD5434">
          <w:pPr>
            <w:spacing w:line="360" w:lineRule="auto"/>
            <w:jc w:val="both"/>
            <w:rPr>
              <w:rFonts w:cs="Times New Roman"/>
              <w:sz w:val="28"/>
              <w:szCs w:val="28"/>
            </w:rPr>
          </w:pPr>
        </w:p>
        <w:p w14:paraId="2805E55F" w14:textId="446074EB" w:rsidR="00E023CC" w:rsidRDefault="00AA1DE4" w:rsidP="00CD5434">
          <w:pPr>
            <w:spacing w:line="360" w:lineRule="auto"/>
            <w:jc w:val="both"/>
            <w:rPr>
              <w:rFonts w:cs="Times New Roman"/>
              <w:sz w:val="28"/>
              <w:szCs w:val="28"/>
            </w:rPr>
          </w:pPr>
          <w:proofErr w:type="gramStart"/>
          <w:r>
            <w:rPr>
              <w:rFonts w:cs="Times New Roman"/>
              <w:sz w:val="28"/>
              <w:szCs w:val="28"/>
            </w:rPr>
            <w:t>To my dearest, closest friends, for holding</w:t>
          </w:r>
          <w:r w:rsidR="00E023CC">
            <w:rPr>
              <w:rFonts w:cs="Times New Roman"/>
              <w:sz w:val="28"/>
              <w:szCs w:val="28"/>
            </w:rPr>
            <w:t xml:space="preserve"> me</w:t>
          </w:r>
          <w:r>
            <w:rPr>
              <w:rFonts w:cs="Times New Roman"/>
              <w:sz w:val="28"/>
              <w:szCs w:val="28"/>
            </w:rPr>
            <w:t xml:space="preserve"> so tenderly in their hearts always.</w:t>
          </w:r>
          <w:proofErr w:type="gramEnd"/>
          <w:r>
            <w:rPr>
              <w:rFonts w:cs="Times New Roman"/>
              <w:sz w:val="28"/>
              <w:szCs w:val="28"/>
            </w:rPr>
            <w:t xml:space="preserve"> </w:t>
          </w:r>
          <w:proofErr w:type="gramStart"/>
          <w:r w:rsidR="00737CEC">
            <w:rPr>
              <w:rFonts w:cs="Times New Roman"/>
              <w:sz w:val="28"/>
              <w:szCs w:val="28"/>
            </w:rPr>
            <w:t>Finally</w:t>
          </w:r>
          <w:r>
            <w:rPr>
              <w:rFonts w:cs="Times New Roman"/>
              <w:sz w:val="28"/>
              <w:szCs w:val="28"/>
            </w:rPr>
            <w:t xml:space="preserve"> m</w:t>
          </w:r>
          <w:r w:rsidR="0080197E" w:rsidRPr="00AE70FC">
            <w:rPr>
              <w:rFonts w:cs="Times New Roman"/>
              <w:sz w:val="28"/>
              <w:szCs w:val="28"/>
            </w:rPr>
            <w:t>y par</w:t>
          </w:r>
          <w:r>
            <w:rPr>
              <w:rFonts w:cs="Times New Roman"/>
              <w:sz w:val="28"/>
              <w:szCs w:val="28"/>
            </w:rPr>
            <w:t>ents Eng. Daniel.</w:t>
          </w:r>
          <w:proofErr w:type="gramEnd"/>
          <w:r>
            <w:rPr>
              <w:rFonts w:cs="Times New Roman"/>
              <w:sz w:val="28"/>
              <w:szCs w:val="28"/>
            </w:rPr>
            <w:t xml:space="preserve"> K. </w:t>
          </w:r>
          <w:proofErr w:type="spellStart"/>
          <w:r>
            <w:rPr>
              <w:rFonts w:cs="Times New Roman"/>
              <w:sz w:val="28"/>
              <w:szCs w:val="28"/>
            </w:rPr>
            <w:t>Barasa</w:t>
          </w:r>
          <w:proofErr w:type="spellEnd"/>
          <w:r>
            <w:rPr>
              <w:rFonts w:cs="Times New Roman"/>
              <w:sz w:val="28"/>
              <w:szCs w:val="28"/>
            </w:rPr>
            <w:t xml:space="preserve"> and </w:t>
          </w:r>
          <w:proofErr w:type="spellStart"/>
          <w:r>
            <w:rPr>
              <w:rFonts w:cs="Times New Roman"/>
              <w:sz w:val="28"/>
              <w:szCs w:val="28"/>
            </w:rPr>
            <w:t>Maryanjeline</w:t>
          </w:r>
          <w:proofErr w:type="spellEnd"/>
          <w:r w:rsidR="00E023CC">
            <w:rPr>
              <w:rFonts w:cs="Times New Roman"/>
              <w:sz w:val="28"/>
              <w:szCs w:val="28"/>
            </w:rPr>
            <w:t xml:space="preserve">. A. </w:t>
          </w:r>
          <w:proofErr w:type="spellStart"/>
          <w:r w:rsidR="00E023CC">
            <w:rPr>
              <w:rFonts w:cs="Times New Roman"/>
              <w:sz w:val="28"/>
              <w:szCs w:val="28"/>
            </w:rPr>
            <w:t>Barasa</w:t>
          </w:r>
          <w:proofErr w:type="spellEnd"/>
          <w:r w:rsidR="00E023CC">
            <w:rPr>
              <w:rFonts w:cs="Times New Roman"/>
              <w:sz w:val="28"/>
              <w:szCs w:val="28"/>
            </w:rPr>
            <w:t xml:space="preserve"> and my siblings</w:t>
          </w:r>
          <w:r w:rsidR="0080197E" w:rsidRPr="00AE70FC">
            <w:rPr>
              <w:rFonts w:cs="Times New Roman"/>
              <w:sz w:val="28"/>
              <w:szCs w:val="28"/>
            </w:rPr>
            <w:t xml:space="preserve"> for standing by my decision to pursue this BA and supporting me in all ways</w:t>
          </w:r>
          <w:r w:rsidR="00E023CC">
            <w:rPr>
              <w:rFonts w:cs="Times New Roman"/>
              <w:sz w:val="28"/>
              <w:szCs w:val="28"/>
            </w:rPr>
            <w:t xml:space="preserve"> imaginable</w:t>
          </w:r>
          <w:r w:rsidR="0080197E" w:rsidRPr="00AE70FC">
            <w:rPr>
              <w:rFonts w:cs="Times New Roman"/>
              <w:sz w:val="28"/>
              <w:szCs w:val="28"/>
            </w:rPr>
            <w:t xml:space="preserve"> unconditionally. </w:t>
          </w:r>
        </w:p>
        <w:p w14:paraId="156698BD" w14:textId="77777777" w:rsidR="00E023CC" w:rsidRDefault="00E023CC" w:rsidP="00CD5434">
          <w:pPr>
            <w:spacing w:line="360" w:lineRule="auto"/>
            <w:jc w:val="both"/>
            <w:rPr>
              <w:rFonts w:cs="Times New Roman"/>
              <w:sz w:val="28"/>
              <w:szCs w:val="28"/>
            </w:rPr>
          </w:pPr>
        </w:p>
        <w:p w14:paraId="62BB9864" w14:textId="053D22A4" w:rsidR="008D461F" w:rsidRPr="0080197E" w:rsidRDefault="0080197E" w:rsidP="00CD5434">
          <w:pPr>
            <w:spacing w:line="360" w:lineRule="auto"/>
            <w:jc w:val="both"/>
            <w:rPr>
              <w:rFonts w:cs="Times New Roman"/>
              <w:sz w:val="28"/>
              <w:szCs w:val="28"/>
            </w:rPr>
          </w:pPr>
          <w:proofErr w:type="spellStart"/>
          <w:proofErr w:type="gramStart"/>
          <w:r w:rsidRPr="00AE70FC">
            <w:rPr>
              <w:rFonts w:cs="Times New Roman"/>
              <w:i/>
              <w:sz w:val="28"/>
              <w:szCs w:val="28"/>
            </w:rPr>
            <w:t>Mungu</w:t>
          </w:r>
          <w:proofErr w:type="spellEnd"/>
          <w:r w:rsidRPr="00AE70FC">
            <w:rPr>
              <w:rFonts w:cs="Times New Roman"/>
              <w:i/>
              <w:sz w:val="28"/>
              <w:szCs w:val="28"/>
            </w:rPr>
            <w:t xml:space="preserve"> </w:t>
          </w:r>
          <w:proofErr w:type="spellStart"/>
          <w:r w:rsidRPr="00AE70FC">
            <w:rPr>
              <w:rFonts w:cs="Times New Roman"/>
              <w:i/>
              <w:sz w:val="28"/>
              <w:szCs w:val="28"/>
            </w:rPr>
            <w:t>mkuu</w:t>
          </w:r>
          <w:proofErr w:type="spellEnd"/>
          <w:r w:rsidRPr="00AE70FC">
            <w:rPr>
              <w:rFonts w:cs="Times New Roman"/>
              <w:i/>
              <w:sz w:val="28"/>
              <w:szCs w:val="28"/>
            </w:rPr>
            <w:t xml:space="preserve"> </w:t>
          </w:r>
          <w:proofErr w:type="spellStart"/>
          <w:r w:rsidRPr="00AE70FC">
            <w:rPr>
              <w:rFonts w:cs="Times New Roman"/>
              <w:i/>
              <w:sz w:val="28"/>
              <w:szCs w:val="28"/>
            </w:rPr>
            <w:t>nitatawala</w:t>
          </w:r>
          <w:proofErr w:type="spellEnd"/>
          <w:r w:rsidRPr="00AE70FC">
            <w:rPr>
              <w:rFonts w:cs="Times New Roman"/>
              <w:i/>
              <w:sz w:val="28"/>
              <w:szCs w:val="28"/>
            </w:rPr>
            <w:t>.</w:t>
          </w:r>
          <w:proofErr w:type="gramEnd"/>
          <w:r w:rsidRPr="00AE70FC">
            <w:rPr>
              <w:rFonts w:cs="Times New Roman"/>
              <w:i/>
              <w:sz w:val="28"/>
              <w:szCs w:val="28"/>
            </w:rPr>
            <w:t xml:space="preserve"> </w:t>
          </w:r>
          <w:r w:rsidRPr="00AE70FC">
            <w:rPr>
              <w:rFonts w:cs="Times New Roman"/>
              <w:sz w:val="28"/>
              <w:szCs w:val="28"/>
            </w:rPr>
            <w:t>“</w:t>
          </w:r>
          <w:proofErr w:type="gramStart"/>
          <w:r w:rsidRPr="00AE70FC">
            <w:rPr>
              <w:rFonts w:cs="Times New Roman"/>
              <w:sz w:val="28"/>
              <w:szCs w:val="28"/>
            </w:rPr>
            <w:t xml:space="preserve">I am deliberate and unapologetic about my allegiance to marginalized people”- </w:t>
          </w:r>
          <w:proofErr w:type="spellStart"/>
          <w:r w:rsidRPr="00AE70FC">
            <w:rPr>
              <w:rFonts w:cs="Times New Roman"/>
              <w:sz w:val="28"/>
              <w:szCs w:val="28"/>
            </w:rPr>
            <w:t>Jamil</w:t>
          </w:r>
          <w:proofErr w:type="spellEnd"/>
          <w:r w:rsidRPr="00AE70FC">
            <w:rPr>
              <w:rFonts w:cs="Times New Roman"/>
              <w:sz w:val="28"/>
              <w:szCs w:val="28"/>
            </w:rPr>
            <w:t xml:space="preserve"> F. Khan.</w:t>
          </w:r>
          <w:proofErr w:type="gramEnd"/>
        </w:p>
        <w:p w14:paraId="06AC48CD" w14:textId="77777777" w:rsidR="008D461F" w:rsidRPr="008D461F" w:rsidRDefault="008D461F" w:rsidP="008D461F"/>
        <w:p w14:paraId="657438F3" w14:textId="77777777" w:rsidR="00D41AA7" w:rsidRDefault="00D41AA7" w:rsidP="008D461F">
          <w:pPr>
            <w:pStyle w:val="TOCHeading"/>
          </w:pPr>
          <w:r>
            <w:br w:type="page"/>
          </w:r>
        </w:p>
        <w:bookmarkStart w:id="2" w:name="_Toc450395738" w:displacedByCustomXml="next"/>
        <w:sdt>
          <w:sdtPr>
            <w:id w:val="2057044509"/>
            <w:docPartObj>
              <w:docPartGallery w:val="Table of Contents"/>
              <w:docPartUnique/>
            </w:docPartObj>
          </w:sdtPr>
          <w:sdtEndPr>
            <w:rPr>
              <w:rFonts w:asciiTheme="minorHAnsi" w:eastAsiaTheme="minorEastAsia" w:hAnsiTheme="minorHAnsi" w:cstheme="minorBidi"/>
              <w:b w:val="0"/>
              <w:noProof/>
              <w:color w:val="auto"/>
              <w:sz w:val="28"/>
              <w:szCs w:val="28"/>
            </w:rPr>
          </w:sdtEndPr>
          <w:sdtContent>
            <w:p w14:paraId="363FEAE3" w14:textId="51A3A965" w:rsidR="00C46A9C" w:rsidRPr="00A34DC9" w:rsidRDefault="00C46A9C" w:rsidP="00C46A9C">
              <w:pPr>
                <w:pStyle w:val="Heading2"/>
                <w:jc w:val="center"/>
                <w:rPr>
                  <w:sz w:val="28"/>
                  <w:szCs w:val="28"/>
                  <w:u w:val="single"/>
                </w:rPr>
              </w:pPr>
              <w:r w:rsidRPr="00A34DC9">
                <w:rPr>
                  <w:sz w:val="28"/>
                  <w:szCs w:val="28"/>
                  <w:u w:val="single"/>
                </w:rPr>
                <w:t>Table of Contents</w:t>
              </w:r>
              <w:bookmarkEnd w:id="2"/>
              <w:r w:rsidRPr="00A34DC9">
                <w:rPr>
                  <w:sz w:val="28"/>
                  <w:szCs w:val="28"/>
                  <w:u w:val="single"/>
                </w:rPr>
                <w:t xml:space="preserve"> </w:t>
              </w:r>
            </w:p>
            <w:p w14:paraId="4743378A" w14:textId="77777777" w:rsidR="00C46A9C" w:rsidRPr="00C46A9C" w:rsidRDefault="00C46A9C" w:rsidP="00C46A9C"/>
            <w:p w14:paraId="33487C96" w14:textId="77777777" w:rsidR="00996AB3" w:rsidRDefault="00C46A9C" w:rsidP="00B72138">
              <w:pPr>
                <w:pStyle w:val="TOC2"/>
                <w:rPr>
                  <w:b/>
                </w:rPr>
              </w:pPr>
              <w:r w:rsidRPr="00C46A9C">
                <w:rPr>
                  <w:b/>
                </w:rPr>
                <w:fldChar w:fldCharType="begin"/>
              </w:r>
              <w:r w:rsidRPr="00C46A9C">
                <w:rPr>
                  <w:b/>
                </w:rPr>
                <w:instrText xml:space="preserve"> TOC \o "1-3" \h \z \u </w:instrText>
              </w:r>
              <w:r w:rsidRPr="00C46A9C">
                <w:rPr>
                  <w:b/>
                </w:rPr>
                <w:fldChar w:fldCharType="separate"/>
              </w:r>
              <w:r w:rsidR="00996AB3" w:rsidRPr="00A34DC9">
                <w:t>Abstract</w:t>
              </w:r>
              <w:r w:rsidR="00996AB3" w:rsidRPr="00A34DC9">
                <w:tab/>
              </w:r>
              <w:r w:rsidR="00996AB3" w:rsidRPr="00A34DC9">
                <w:fldChar w:fldCharType="begin"/>
              </w:r>
              <w:r w:rsidR="00996AB3" w:rsidRPr="00A34DC9">
                <w:instrText xml:space="preserve"> PAGEREF _Toc450395736 \h </w:instrText>
              </w:r>
              <w:r w:rsidR="00996AB3" w:rsidRPr="00A34DC9">
                <w:fldChar w:fldCharType="separate"/>
              </w:r>
              <w:r w:rsidR="00996AB3" w:rsidRPr="00A34DC9">
                <w:t>2</w:t>
              </w:r>
              <w:r w:rsidR="00996AB3" w:rsidRPr="00A34DC9">
                <w:fldChar w:fldCharType="end"/>
              </w:r>
            </w:p>
            <w:p w14:paraId="2C219BF5" w14:textId="77777777" w:rsidR="00A34DC9" w:rsidRPr="00A34DC9" w:rsidRDefault="00A34DC9" w:rsidP="00A34DC9">
              <w:pPr>
                <w:jc w:val="both"/>
              </w:pPr>
            </w:p>
            <w:p w14:paraId="7EE04FFE" w14:textId="77777777" w:rsidR="00996AB3" w:rsidRDefault="00996AB3" w:rsidP="00B72138">
              <w:pPr>
                <w:pStyle w:val="TOC2"/>
                <w:rPr>
                  <w:b/>
                </w:rPr>
              </w:pPr>
              <w:r w:rsidRPr="00A34DC9">
                <w:t>Acknowledgements</w:t>
              </w:r>
              <w:r w:rsidRPr="00A34DC9">
                <w:tab/>
              </w:r>
              <w:r w:rsidRPr="00A34DC9">
                <w:fldChar w:fldCharType="begin"/>
              </w:r>
              <w:r w:rsidRPr="00A34DC9">
                <w:instrText xml:space="preserve"> PAGEREF _Toc450395737 \h </w:instrText>
              </w:r>
              <w:r w:rsidRPr="00A34DC9">
                <w:fldChar w:fldCharType="separate"/>
              </w:r>
              <w:r w:rsidRPr="00A34DC9">
                <w:t>3</w:t>
              </w:r>
              <w:r w:rsidRPr="00A34DC9">
                <w:fldChar w:fldCharType="end"/>
              </w:r>
            </w:p>
            <w:p w14:paraId="4D30576D" w14:textId="77777777" w:rsidR="00A34DC9" w:rsidRPr="00A34DC9" w:rsidRDefault="00A34DC9" w:rsidP="00A34DC9">
              <w:pPr>
                <w:jc w:val="both"/>
              </w:pPr>
            </w:p>
            <w:p w14:paraId="7E69CABE" w14:textId="77777777" w:rsidR="00996AB3" w:rsidRDefault="00996AB3" w:rsidP="00B72138">
              <w:pPr>
                <w:pStyle w:val="TOC2"/>
                <w:rPr>
                  <w:b/>
                </w:rPr>
              </w:pPr>
              <w:r w:rsidRPr="00A34DC9">
                <w:t>Table of Contents</w:t>
              </w:r>
              <w:r w:rsidRPr="00A34DC9">
                <w:tab/>
              </w:r>
              <w:r w:rsidRPr="00A34DC9">
                <w:fldChar w:fldCharType="begin"/>
              </w:r>
              <w:r w:rsidRPr="00A34DC9">
                <w:instrText xml:space="preserve"> PAGEREF _Toc450395738 \h </w:instrText>
              </w:r>
              <w:r w:rsidRPr="00A34DC9">
                <w:fldChar w:fldCharType="separate"/>
              </w:r>
              <w:r w:rsidRPr="00A34DC9">
                <w:t>4</w:t>
              </w:r>
              <w:r w:rsidRPr="00A34DC9">
                <w:fldChar w:fldCharType="end"/>
              </w:r>
            </w:p>
            <w:p w14:paraId="6C1F66EC" w14:textId="77777777" w:rsidR="00A34DC9" w:rsidRPr="00A34DC9" w:rsidRDefault="00A34DC9" w:rsidP="00A34DC9">
              <w:pPr>
                <w:jc w:val="both"/>
              </w:pPr>
            </w:p>
            <w:p w14:paraId="3B93C473" w14:textId="77777777" w:rsidR="00996AB3" w:rsidRDefault="00996AB3" w:rsidP="00B72138">
              <w:pPr>
                <w:pStyle w:val="TOC2"/>
                <w:rPr>
                  <w:b/>
                </w:rPr>
              </w:pPr>
              <w:r w:rsidRPr="00A34DC9">
                <w:t>Introduction</w:t>
              </w:r>
              <w:r w:rsidRPr="00A34DC9">
                <w:tab/>
              </w:r>
              <w:r w:rsidRPr="00A34DC9">
                <w:fldChar w:fldCharType="begin"/>
              </w:r>
              <w:r w:rsidRPr="00A34DC9">
                <w:instrText xml:space="preserve"> PAGEREF _Toc450395739 \h </w:instrText>
              </w:r>
              <w:r w:rsidRPr="00A34DC9">
                <w:fldChar w:fldCharType="separate"/>
              </w:r>
              <w:r w:rsidRPr="00A34DC9">
                <w:t>5</w:t>
              </w:r>
              <w:r w:rsidRPr="00A34DC9">
                <w:fldChar w:fldCharType="end"/>
              </w:r>
            </w:p>
            <w:p w14:paraId="6C593463" w14:textId="77777777" w:rsidR="00A34DC9" w:rsidRPr="00A34DC9" w:rsidRDefault="00A34DC9" w:rsidP="00A34DC9">
              <w:pPr>
                <w:jc w:val="both"/>
              </w:pPr>
            </w:p>
            <w:p w14:paraId="2EE43922" w14:textId="77777777" w:rsidR="00996AB3" w:rsidRDefault="00996AB3" w:rsidP="00B72138">
              <w:pPr>
                <w:pStyle w:val="TOC2"/>
                <w:rPr>
                  <w:b/>
                </w:rPr>
              </w:pPr>
              <w:r w:rsidRPr="00A34DC9">
                <w:t>Theoretical Framework</w:t>
              </w:r>
              <w:r w:rsidRPr="00A34DC9">
                <w:tab/>
              </w:r>
              <w:r w:rsidRPr="00A34DC9">
                <w:fldChar w:fldCharType="begin"/>
              </w:r>
              <w:r w:rsidRPr="00A34DC9">
                <w:instrText xml:space="preserve"> PAGEREF _Toc450395740 \h </w:instrText>
              </w:r>
              <w:r w:rsidRPr="00A34DC9">
                <w:fldChar w:fldCharType="separate"/>
              </w:r>
              <w:r w:rsidRPr="00A34DC9">
                <w:t>7</w:t>
              </w:r>
              <w:r w:rsidRPr="00A34DC9">
                <w:fldChar w:fldCharType="end"/>
              </w:r>
            </w:p>
            <w:p w14:paraId="4523A33D" w14:textId="77777777" w:rsidR="00A34DC9" w:rsidRPr="00A34DC9" w:rsidRDefault="00A34DC9" w:rsidP="00A34DC9">
              <w:pPr>
                <w:jc w:val="both"/>
              </w:pPr>
            </w:p>
            <w:p w14:paraId="0470A087" w14:textId="77777777" w:rsidR="00996AB3" w:rsidRDefault="00996AB3" w:rsidP="00B72138">
              <w:pPr>
                <w:pStyle w:val="TOC2"/>
                <w:rPr>
                  <w:b/>
                </w:rPr>
              </w:pPr>
              <w:r w:rsidRPr="00A34DC9">
                <w:t>Chapter 1: Interrogating Identity and Navigating Belonging</w:t>
              </w:r>
              <w:r w:rsidRPr="00A34DC9">
                <w:tab/>
              </w:r>
              <w:r w:rsidRPr="00A34DC9">
                <w:fldChar w:fldCharType="begin"/>
              </w:r>
              <w:r w:rsidRPr="00A34DC9">
                <w:instrText xml:space="preserve"> PAGEREF _Toc450395741 \h </w:instrText>
              </w:r>
              <w:r w:rsidRPr="00A34DC9">
                <w:fldChar w:fldCharType="separate"/>
              </w:r>
              <w:r w:rsidRPr="00A34DC9">
                <w:t>8</w:t>
              </w:r>
              <w:r w:rsidRPr="00A34DC9">
                <w:fldChar w:fldCharType="end"/>
              </w:r>
            </w:p>
            <w:p w14:paraId="1D85D379" w14:textId="77777777" w:rsidR="00A34DC9" w:rsidRPr="00A34DC9" w:rsidRDefault="00A34DC9" w:rsidP="00A34DC9">
              <w:pPr>
                <w:jc w:val="both"/>
              </w:pPr>
            </w:p>
            <w:p w14:paraId="6FCAFFFB" w14:textId="77777777" w:rsidR="00996AB3" w:rsidRDefault="00996AB3" w:rsidP="00A34DC9">
              <w:pPr>
                <w:pStyle w:val="TOC3"/>
                <w:tabs>
                  <w:tab w:val="right" w:leader="dot" w:pos="8290"/>
                </w:tabs>
                <w:jc w:val="both"/>
                <w:rPr>
                  <w:noProof/>
                  <w:sz w:val="28"/>
                  <w:szCs w:val="28"/>
                </w:rPr>
              </w:pPr>
              <w:r w:rsidRPr="00A34DC9">
                <w:rPr>
                  <w:noProof/>
                  <w:sz w:val="28"/>
                  <w:szCs w:val="28"/>
                </w:rPr>
                <w:t>Chapter 2: Investigating Borders</w:t>
              </w:r>
              <w:r w:rsidRPr="00A34DC9">
                <w:rPr>
                  <w:noProof/>
                  <w:sz w:val="28"/>
                  <w:szCs w:val="28"/>
                </w:rPr>
                <w:tab/>
              </w:r>
              <w:r w:rsidRPr="00A34DC9">
                <w:rPr>
                  <w:noProof/>
                  <w:sz w:val="28"/>
                  <w:szCs w:val="28"/>
                </w:rPr>
                <w:fldChar w:fldCharType="begin"/>
              </w:r>
              <w:r w:rsidRPr="00A34DC9">
                <w:rPr>
                  <w:noProof/>
                  <w:sz w:val="28"/>
                  <w:szCs w:val="28"/>
                </w:rPr>
                <w:instrText xml:space="preserve"> PAGEREF _Toc450395742 \h </w:instrText>
              </w:r>
              <w:r w:rsidRPr="00A34DC9">
                <w:rPr>
                  <w:noProof/>
                  <w:sz w:val="28"/>
                  <w:szCs w:val="28"/>
                </w:rPr>
              </w:r>
              <w:r w:rsidRPr="00A34DC9">
                <w:rPr>
                  <w:noProof/>
                  <w:sz w:val="28"/>
                  <w:szCs w:val="28"/>
                </w:rPr>
                <w:fldChar w:fldCharType="separate"/>
              </w:r>
              <w:r w:rsidRPr="00A34DC9">
                <w:rPr>
                  <w:noProof/>
                  <w:sz w:val="28"/>
                  <w:szCs w:val="28"/>
                </w:rPr>
                <w:t>9</w:t>
              </w:r>
              <w:r w:rsidRPr="00A34DC9">
                <w:rPr>
                  <w:noProof/>
                  <w:sz w:val="28"/>
                  <w:szCs w:val="28"/>
                </w:rPr>
                <w:fldChar w:fldCharType="end"/>
              </w:r>
            </w:p>
            <w:p w14:paraId="3402CAF5" w14:textId="77777777" w:rsidR="00A34DC9" w:rsidRPr="00A34DC9" w:rsidRDefault="00A34DC9" w:rsidP="00A34DC9">
              <w:pPr>
                <w:jc w:val="both"/>
              </w:pPr>
            </w:p>
            <w:p w14:paraId="59CB2F14" w14:textId="77777777" w:rsidR="00996AB3" w:rsidRDefault="00996AB3" w:rsidP="00B72138">
              <w:pPr>
                <w:pStyle w:val="TOC2"/>
                <w:rPr>
                  <w:b/>
                </w:rPr>
              </w:pPr>
              <w:r w:rsidRPr="00A34DC9">
                <w:t>Chapter 3: Deconstructing the Nation State and its Links to Nationalism, Citizenship and Sovereignty</w:t>
              </w:r>
              <w:r w:rsidRPr="00A34DC9">
                <w:tab/>
              </w:r>
              <w:r w:rsidRPr="00A34DC9">
                <w:fldChar w:fldCharType="begin"/>
              </w:r>
              <w:r w:rsidRPr="00A34DC9">
                <w:instrText xml:space="preserve"> PAGEREF _Toc450395743 \h </w:instrText>
              </w:r>
              <w:r w:rsidRPr="00A34DC9">
                <w:fldChar w:fldCharType="separate"/>
              </w:r>
              <w:r w:rsidRPr="00A34DC9">
                <w:t>13</w:t>
              </w:r>
              <w:r w:rsidRPr="00A34DC9">
                <w:fldChar w:fldCharType="end"/>
              </w:r>
            </w:p>
            <w:p w14:paraId="549438D7" w14:textId="77777777" w:rsidR="00A34DC9" w:rsidRPr="00A34DC9" w:rsidRDefault="00A34DC9" w:rsidP="00A34DC9">
              <w:pPr>
                <w:jc w:val="both"/>
              </w:pPr>
            </w:p>
            <w:p w14:paraId="62D9E582" w14:textId="77777777" w:rsidR="00996AB3" w:rsidRDefault="00996AB3" w:rsidP="00B72138">
              <w:pPr>
                <w:pStyle w:val="TOC2"/>
                <w:rPr>
                  <w:b/>
                </w:rPr>
              </w:pPr>
              <w:r w:rsidRPr="00A34DC9">
                <w:t>Chapter 4: ‘The Invasion of the Aliens’: The Construction of the ‘Alien’ Kenyan-Somali</w:t>
              </w:r>
              <w:r w:rsidRPr="00A34DC9">
                <w:tab/>
              </w:r>
              <w:r w:rsidRPr="00A34DC9">
                <w:fldChar w:fldCharType="begin"/>
              </w:r>
              <w:r w:rsidRPr="00A34DC9">
                <w:instrText xml:space="preserve"> PAGEREF _Toc450395744 \h </w:instrText>
              </w:r>
              <w:r w:rsidRPr="00A34DC9">
                <w:fldChar w:fldCharType="separate"/>
              </w:r>
              <w:r w:rsidRPr="00A34DC9">
                <w:t>17</w:t>
              </w:r>
              <w:r w:rsidRPr="00A34DC9">
                <w:fldChar w:fldCharType="end"/>
              </w:r>
            </w:p>
            <w:p w14:paraId="7DC3420F" w14:textId="77777777" w:rsidR="00A34DC9" w:rsidRPr="00A34DC9" w:rsidRDefault="00A34DC9" w:rsidP="00A34DC9">
              <w:pPr>
                <w:jc w:val="both"/>
              </w:pPr>
            </w:p>
            <w:p w14:paraId="5C46A4DC" w14:textId="77777777" w:rsidR="00996AB3" w:rsidRDefault="00996AB3" w:rsidP="00B72138">
              <w:pPr>
                <w:pStyle w:val="TOC2"/>
                <w:rPr>
                  <w:b/>
                </w:rPr>
              </w:pPr>
              <w:r w:rsidRPr="00A34DC9">
                <w:t>Chapter 5: ‘Clash of the “Pans”’: The pulling apart of loyalties</w:t>
              </w:r>
              <w:r w:rsidRPr="00A34DC9">
                <w:tab/>
              </w:r>
              <w:r w:rsidRPr="00A34DC9">
                <w:fldChar w:fldCharType="begin"/>
              </w:r>
              <w:r w:rsidRPr="00A34DC9">
                <w:instrText xml:space="preserve"> PAGEREF _Toc450395745 \h </w:instrText>
              </w:r>
              <w:r w:rsidRPr="00A34DC9">
                <w:fldChar w:fldCharType="separate"/>
              </w:r>
              <w:r w:rsidRPr="00A34DC9">
                <w:t>21</w:t>
              </w:r>
              <w:r w:rsidRPr="00A34DC9">
                <w:fldChar w:fldCharType="end"/>
              </w:r>
            </w:p>
            <w:p w14:paraId="496B452B" w14:textId="77777777" w:rsidR="00A34DC9" w:rsidRPr="00A34DC9" w:rsidRDefault="00A34DC9" w:rsidP="00A34DC9">
              <w:pPr>
                <w:jc w:val="both"/>
              </w:pPr>
            </w:p>
            <w:p w14:paraId="1D2F76B2" w14:textId="77777777" w:rsidR="00996AB3" w:rsidRDefault="00996AB3" w:rsidP="00B72138">
              <w:pPr>
                <w:pStyle w:val="TOC2"/>
                <w:rPr>
                  <w:b/>
                </w:rPr>
              </w:pPr>
              <w:r w:rsidRPr="00A34DC9">
                <w:t>Chapter 6: The Wagalla Massacre: A Nation’s Collective “Un-Memory” and the Swift Fetishization of Paperwork</w:t>
              </w:r>
              <w:r w:rsidRPr="00A34DC9">
                <w:tab/>
              </w:r>
              <w:r w:rsidRPr="00A34DC9">
                <w:fldChar w:fldCharType="begin"/>
              </w:r>
              <w:r w:rsidRPr="00A34DC9">
                <w:instrText xml:space="preserve"> PAGEREF _Toc450395746 \h </w:instrText>
              </w:r>
              <w:r w:rsidRPr="00A34DC9">
                <w:fldChar w:fldCharType="separate"/>
              </w:r>
              <w:r w:rsidRPr="00A34DC9">
                <w:t>27</w:t>
              </w:r>
              <w:r w:rsidRPr="00A34DC9">
                <w:fldChar w:fldCharType="end"/>
              </w:r>
            </w:p>
            <w:p w14:paraId="32AD3B61" w14:textId="77777777" w:rsidR="00A34DC9" w:rsidRPr="00A34DC9" w:rsidRDefault="00A34DC9" w:rsidP="00A34DC9">
              <w:pPr>
                <w:jc w:val="both"/>
              </w:pPr>
            </w:p>
            <w:p w14:paraId="40E95E49" w14:textId="77777777" w:rsidR="00996AB3" w:rsidRDefault="00996AB3" w:rsidP="00B72138">
              <w:pPr>
                <w:pStyle w:val="TOC2"/>
                <w:rPr>
                  <w:b/>
                </w:rPr>
              </w:pPr>
              <w:r w:rsidRPr="00A34DC9">
                <w:t>Chapter 7: Finding the Real Poachers? : Neoliberal Shifts, Somali Reunions and Misunderstandings and the Ascent of Islii</w:t>
              </w:r>
              <w:r w:rsidRPr="00A34DC9">
                <w:tab/>
              </w:r>
              <w:r w:rsidRPr="00A34DC9">
                <w:fldChar w:fldCharType="begin"/>
              </w:r>
              <w:r w:rsidRPr="00A34DC9">
                <w:instrText xml:space="preserve"> PAGEREF _Toc450395747 \h </w:instrText>
              </w:r>
              <w:r w:rsidRPr="00A34DC9">
                <w:fldChar w:fldCharType="separate"/>
              </w:r>
              <w:r w:rsidRPr="00A34DC9">
                <w:t>29</w:t>
              </w:r>
              <w:r w:rsidRPr="00A34DC9">
                <w:fldChar w:fldCharType="end"/>
              </w:r>
            </w:p>
            <w:p w14:paraId="68E50545" w14:textId="77777777" w:rsidR="00A34DC9" w:rsidRPr="00A34DC9" w:rsidRDefault="00A34DC9" w:rsidP="00A34DC9">
              <w:pPr>
                <w:jc w:val="both"/>
              </w:pPr>
            </w:p>
            <w:p w14:paraId="53D2E545" w14:textId="77777777" w:rsidR="00996AB3" w:rsidRDefault="00996AB3" w:rsidP="00B72138">
              <w:pPr>
                <w:pStyle w:val="TOC2"/>
                <w:rPr>
                  <w:b/>
                </w:rPr>
              </w:pPr>
              <w:r w:rsidRPr="00A34DC9">
                <w:t>Chapter 8: “Available for Genocidal Imaginations?”  : Of Attacks and ‘Concentration Camps’</w:t>
              </w:r>
              <w:r w:rsidRPr="00A34DC9">
                <w:tab/>
              </w:r>
              <w:r w:rsidRPr="00A34DC9">
                <w:fldChar w:fldCharType="begin"/>
              </w:r>
              <w:r w:rsidRPr="00A34DC9">
                <w:instrText xml:space="preserve"> PAGEREF _Toc450395748 \h </w:instrText>
              </w:r>
              <w:r w:rsidRPr="00A34DC9">
                <w:fldChar w:fldCharType="separate"/>
              </w:r>
              <w:r w:rsidRPr="00A34DC9">
                <w:t>32</w:t>
              </w:r>
              <w:r w:rsidRPr="00A34DC9">
                <w:fldChar w:fldCharType="end"/>
              </w:r>
            </w:p>
            <w:p w14:paraId="1113E95A" w14:textId="77777777" w:rsidR="00A34DC9" w:rsidRPr="00A34DC9" w:rsidRDefault="00A34DC9" w:rsidP="00A34DC9">
              <w:pPr>
                <w:jc w:val="both"/>
              </w:pPr>
            </w:p>
            <w:p w14:paraId="5CB25E3C" w14:textId="77777777" w:rsidR="00996AB3" w:rsidRDefault="00996AB3" w:rsidP="00B72138">
              <w:pPr>
                <w:pStyle w:val="TOC2"/>
                <w:rPr>
                  <w:b/>
                </w:rPr>
              </w:pPr>
              <w:r w:rsidRPr="00A34DC9">
                <w:t>Chapter 9: A Kenyan Somali Guide on How to Be (Long)   ‘Kenyan’</w:t>
              </w:r>
              <w:r w:rsidRPr="00A34DC9">
                <w:tab/>
              </w:r>
              <w:r w:rsidRPr="00A34DC9">
                <w:fldChar w:fldCharType="begin"/>
              </w:r>
              <w:r w:rsidRPr="00A34DC9">
                <w:instrText xml:space="preserve"> PAGEREF _Toc450395749 \h </w:instrText>
              </w:r>
              <w:r w:rsidRPr="00A34DC9">
                <w:fldChar w:fldCharType="separate"/>
              </w:r>
              <w:r w:rsidRPr="00A34DC9">
                <w:t>33</w:t>
              </w:r>
              <w:r w:rsidRPr="00A34DC9">
                <w:fldChar w:fldCharType="end"/>
              </w:r>
            </w:p>
            <w:p w14:paraId="67C78C7B" w14:textId="77777777" w:rsidR="00A34DC9" w:rsidRPr="00A34DC9" w:rsidRDefault="00A34DC9" w:rsidP="00A34DC9">
              <w:pPr>
                <w:jc w:val="both"/>
              </w:pPr>
            </w:p>
            <w:p w14:paraId="41D5F94A" w14:textId="77777777" w:rsidR="00996AB3" w:rsidRDefault="00996AB3" w:rsidP="00B72138">
              <w:pPr>
                <w:pStyle w:val="TOC2"/>
                <w:rPr>
                  <w:b/>
                </w:rPr>
              </w:pPr>
              <w:r w:rsidRPr="00A34DC9">
                <w:t>Conclusion</w:t>
              </w:r>
              <w:r w:rsidRPr="00A34DC9">
                <w:tab/>
              </w:r>
              <w:r w:rsidRPr="00A34DC9">
                <w:fldChar w:fldCharType="begin"/>
              </w:r>
              <w:r w:rsidRPr="00A34DC9">
                <w:instrText xml:space="preserve"> PAGEREF _Toc450395750 \h </w:instrText>
              </w:r>
              <w:r w:rsidRPr="00A34DC9">
                <w:fldChar w:fldCharType="separate"/>
              </w:r>
              <w:r w:rsidRPr="00A34DC9">
                <w:t>35</w:t>
              </w:r>
              <w:r w:rsidRPr="00A34DC9">
                <w:fldChar w:fldCharType="end"/>
              </w:r>
            </w:p>
            <w:p w14:paraId="68A234EE" w14:textId="77777777" w:rsidR="00A34DC9" w:rsidRPr="00A34DC9" w:rsidRDefault="00A34DC9" w:rsidP="00A34DC9">
              <w:pPr>
                <w:jc w:val="both"/>
              </w:pPr>
            </w:p>
            <w:p w14:paraId="48C96F63" w14:textId="77777777" w:rsidR="00996AB3" w:rsidRDefault="00996AB3" w:rsidP="00B72138">
              <w:pPr>
                <w:pStyle w:val="TOC2"/>
                <w:rPr>
                  <w:b/>
                </w:rPr>
              </w:pPr>
              <w:r w:rsidRPr="00A34DC9">
                <w:t>Acronyms</w:t>
              </w:r>
              <w:r w:rsidRPr="00A34DC9">
                <w:tab/>
              </w:r>
              <w:r w:rsidRPr="00A34DC9">
                <w:fldChar w:fldCharType="begin"/>
              </w:r>
              <w:r w:rsidRPr="00A34DC9">
                <w:instrText xml:space="preserve"> PAGEREF _Toc450395751 \h </w:instrText>
              </w:r>
              <w:r w:rsidRPr="00A34DC9">
                <w:fldChar w:fldCharType="separate"/>
              </w:r>
              <w:r w:rsidRPr="00A34DC9">
                <w:t>37</w:t>
              </w:r>
              <w:r w:rsidRPr="00A34DC9">
                <w:fldChar w:fldCharType="end"/>
              </w:r>
            </w:p>
            <w:p w14:paraId="0E0994D7" w14:textId="77777777" w:rsidR="00A34DC9" w:rsidRPr="00A34DC9" w:rsidRDefault="00A34DC9" w:rsidP="00A34DC9">
              <w:pPr>
                <w:jc w:val="both"/>
              </w:pPr>
            </w:p>
            <w:p w14:paraId="72C30B31" w14:textId="77777777" w:rsidR="00996AB3" w:rsidRDefault="00996AB3" w:rsidP="00B72138">
              <w:pPr>
                <w:pStyle w:val="TOC2"/>
                <w:rPr>
                  <w:b/>
                </w:rPr>
              </w:pPr>
              <w:r w:rsidRPr="00A34DC9">
                <w:t>Glossary</w:t>
              </w:r>
              <w:r w:rsidRPr="00A34DC9">
                <w:tab/>
              </w:r>
              <w:r w:rsidRPr="00A34DC9">
                <w:fldChar w:fldCharType="begin"/>
              </w:r>
              <w:r w:rsidRPr="00A34DC9">
                <w:instrText xml:space="preserve"> PAGEREF _Toc450395752 \h </w:instrText>
              </w:r>
              <w:r w:rsidRPr="00A34DC9">
                <w:fldChar w:fldCharType="separate"/>
              </w:r>
              <w:r w:rsidRPr="00A34DC9">
                <w:t>37</w:t>
              </w:r>
              <w:r w:rsidRPr="00A34DC9">
                <w:fldChar w:fldCharType="end"/>
              </w:r>
            </w:p>
            <w:p w14:paraId="0B32E1E4" w14:textId="77777777" w:rsidR="00A34DC9" w:rsidRPr="00A34DC9" w:rsidRDefault="00A34DC9" w:rsidP="00A34DC9">
              <w:pPr>
                <w:jc w:val="both"/>
              </w:pPr>
            </w:p>
            <w:p w14:paraId="3F915C06" w14:textId="77777777" w:rsidR="00996AB3" w:rsidRDefault="00996AB3" w:rsidP="00B72138">
              <w:pPr>
                <w:pStyle w:val="TOC2"/>
                <w:rPr>
                  <w:b/>
                </w:rPr>
              </w:pPr>
              <w:r w:rsidRPr="00A34DC9">
                <w:t>Reference List</w:t>
              </w:r>
              <w:r w:rsidRPr="00A34DC9">
                <w:tab/>
              </w:r>
              <w:r w:rsidRPr="00A34DC9">
                <w:fldChar w:fldCharType="begin"/>
              </w:r>
              <w:r w:rsidRPr="00A34DC9">
                <w:instrText xml:space="preserve"> PAGEREF _Toc450395753 \h </w:instrText>
              </w:r>
              <w:r w:rsidRPr="00A34DC9">
                <w:fldChar w:fldCharType="separate"/>
              </w:r>
              <w:r w:rsidRPr="00A34DC9">
                <w:t>39</w:t>
              </w:r>
              <w:r w:rsidRPr="00A34DC9">
                <w:fldChar w:fldCharType="end"/>
              </w:r>
            </w:p>
            <w:p w14:paraId="5D8739AA" w14:textId="77777777" w:rsidR="00B72138" w:rsidRPr="00B72138" w:rsidRDefault="00B72138" w:rsidP="00B72138"/>
            <w:p w14:paraId="57601013" w14:textId="77777777" w:rsidR="00996AB3" w:rsidRPr="00B72138" w:rsidRDefault="00996AB3" w:rsidP="00B72138">
              <w:pPr>
                <w:pStyle w:val="TOC2"/>
              </w:pPr>
              <w:r w:rsidRPr="00B72138">
                <w:t>Further Reading</w:t>
              </w:r>
              <w:r w:rsidRPr="00B72138">
                <w:tab/>
              </w:r>
              <w:r w:rsidRPr="00B72138">
                <w:fldChar w:fldCharType="begin"/>
              </w:r>
              <w:r w:rsidRPr="00B72138">
                <w:instrText xml:space="preserve"> PAGEREF _Toc450395755 \h </w:instrText>
              </w:r>
              <w:r w:rsidRPr="00B72138">
                <w:fldChar w:fldCharType="separate"/>
              </w:r>
              <w:r w:rsidRPr="00B72138">
                <w:t>43</w:t>
              </w:r>
              <w:r w:rsidRPr="00B72138">
                <w:fldChar w:fldCharType="end"/>
              </w:r>
            </w:p>
            <w:p w14:paraId="166F9C0F" w14:textId="77777777" w:rsidR="00B72138" w:rsidRPr="00B72138" w:rsidRDefault="00B72138" w:rsidP="00B72138"/>
            <w:p w14:paraId="4D22DE48" w14:textId="79B22F20" w:rsidR="00C46A9C" w:rsidRPr="00C46A9C" w:rsidRDefault="00C46A9C">
              <w:pPr>
                <w:rPr>
                  <w:sz w:val="28"/>
                  <w:szCs w:val="28"/>
                </w:rPr>
              </w:pPr>
              <w:r w:rsidRPr="00C46A9C">
                <w:rPr>
                  <w:bCs/>
                  <w:noProof/>
                  <w:sz w:val="28"/>
                  <w:szCs w:val="28"/>
                </w:rPr>
                <w:fldChar w:fldCharType="end"/>
              </w:r>
            </w:p>
          </w:sdtContent>
        </w:sdt>
        <w:p w14:paraId="0A1D590A" w14:textId="63B30283" w:rsidR="00AE3F25" w:rsidRPr="00896695" w:rsidRDefault="0068391E" w:rsidP="008D461F">
          <w:pPr>
            <w:pStyle w:val="TOCHeading"/>
          </w:pPr>
          <w:r w:rsidRPr="0068391E">
            <w:br w:type="page"/>
          </w:r>
        </w:p>
      </w:sdtContent>
    </w:sdt>
    <w:p w14:paraId="635304D9" w14:textId="76CCAC72" w:rsidR="00FF0ED7" w:rsidRPr="00D34796" w:rsidRDefault="00F1456A" w:rsidP="00D34796">
      <w:pPr>
        <w:pStyle w:val="Heading2"/>
        <w:jc w:val="center"/>
        <w:rPr>
          <w:sz w:val="28"/>
          <w:szCs w:val="28"/>
          <w:u w:val="single"/>
        </w:rPr>
      </w:pPr>
      <w:bookmarkStart w:id="3" w:name="_Toc450395739"/>
      <w:r w:rsidRPr="00D34796">
        <w:rPr>
          <w:sz w:val="28"/>
          <w:szCs w:val="28"/>
          <w:u w:val="single"/>
        </w:rPr>
        <w:t>Introduction</w:t>
      </w:r>
      <w:bookmarkEnd w:id="3"/>
    </w:p>
    <w:p w14:paraId="224C831C" w14:textId="77777777" w:rsidR="009E245C" w:rsidRPr="00ED6844" w:rsidRDefault="009E245C" w:rsidP="00E560E0">
      <w:pPr>
        <w:spacing w:line="360" w:lineRule="auto"/>
        <w:rPr>
          <w:rFonts w:cs="Times New Roman"/>
          <w:sz w:val="28"/>
          <w:szCs w:val="28"/>
          <w:u w:val="single"/>
        </w:rPr>
      </w:pPr>
    </w:p>
    <w:p w14:paraId="36B14255" w14:textId="7C315C04" w:rsidR="0056510A" w:rsidRDefault="009E245C" w:rsidP="00E560E0">
      <w:pPr>
        <w:spacing w:line="360" w:lineRule="auto"/>
        <w:jc w:val="both"/>
        <w:rPr>
          <w:rFonts w:cs="Times New Roman"/>
          <w:sz w:val="28"/>
          <w:szCs w:val="28"/>
        </w:rPr>
      </w:pPr>
      <w:r w:rsidRPr="009B5233">
        <w:rPr>
          <w:rFonts w:cs="Times New Roman"/>
          <w:sz w:val="28"/>
          <w:szCs w:val="28"/>
        </w:rPr>
        <w:t>“</w:t>
      </w:r>
      <w:r w:rsidR="006963A6">
        <w:rPr>
          <w:rFonts w:cs="Times New Roman"/>
          <w:sz w:val="28"/>
          <w:szCs w:val="28"/>
        </w:rPr>
        <w:t>A range</w:t>
      </w:r>
      <w:r w:rsidR="006963A6" w:rsidRPr="009B5233">
        <w:rPr>
          <w:rFonts w:cs="Times New Roman"/>
          <w:sz w:val="28"/>
          <w:szCs w:val="28"/>
        </w:rPr>
        <w:t xml:space="preserve"> of fabricated accounts of Somalis exists</w:t>
      </w:r>
      <w:r w:rsidR="007E4DA5" w:rsidRPr="009B5233">
        <w:rPr>
          <w:rFonts w:cs="Times New Roman"/>
          <w:sz w:val="28"/>
          <w:szCs w:val="28"/>
        </w:rPr>
        <w:t>, based</w:t>
      </w:r>
      <w:r w:rsidRPr="009B5233">
        <w:rPr>
          <w:rFonts w:cs="Times New Roman"/>
          <w:sz w:val="28"/>
          <w:szCs w:val="28"/>
        </w:rPr>
        <w:t xml:space="preserve"> on a combination of myths</w:t>
      </w:r>
      <w:r w:rsidR="002A69F1" w:rsidRPr="009B5233">
        <w:rPr>
          <w:rFonts w:cs="Times New Roman"/>
          <w:sz w:val="28"/>
          <w:szCs w:val="28"/>
        </w:rPr>
        <w:t>,</w:t>
      </w:r>
      <w:r w:rsidRPr="009B5233">
        <w:rPr>
          <w:rFonts w:cs="Times New Roman"/>
          <w:sz w:val="28"/>
          <w:szCs w:val="28"/>
        </w:rPr>
        <w:t xml:space="preserve"> lies and misconc</w:t>
      </w:r>
      <w:r w:rsidR="0056510A">
        <w:rPr>
          <w:rFonts w:cs="Times New Roman"/>
          <w:sz w:val="28"/>
          <w:szCs w:val="28"/>
        </w:rPr>
        <w:t>eptions. Kenyan-Somali</w:t>
      </w:r>
      <w:r w:rsidR="00C219F9">
        <w:rPr>
          <w:rFonts w:cs="Times New Roman"/>
          <w:sz w:val="28"/>
          <w:szCs w:val="28"/>
        </w:rPr>
        <w:t>s</w:t>
      </w:r>
      <w:r w:rsidR="0056510A">
        <w:rPr>
          <w:rFonts w:cs="Times New Roman"/>
          <w:sz w:val="28"/>
          <w:szCs w:val="28"/>
        </w:rPr>
        <w:t xml:space="preserve"> in particular have</w:t>
      </w:r>
      <w:r w:rsidRPr="009B5233">
        <w:rPr>
          <w:rFonts w:cs="Times New Roman"/>
          <w:sz w:val="28"/>
          <w:szCs w:val="28"/>
        </w:rPr>
        <w:t xml:space="preserve"> become a canvas upon which anyone can paint a picture of their </w:t>
      </w:r>
      <w:r w:rsidR="0056510A">
        <w:rPr>
          <w:rFonts w:cs="Times New Roman"/>
          <w:sz w:val="28"/>
          <w:szCs w:val="28"/>
        </w:rPr>
        <w:t xml:space="preserve">own </w:t>
      </w:r>
      <w:r w:rsidRPr="009B5233">
        <w:rPr>
          <w:rFonts w:cs="Times New Roman"/>
          <w:sz w:val="28"/>
          <w:szCs w:val="28"/>
        </w:rPr>
        <w:t>liking or convenience” (</w:t>
      </w:r>
      <w:proofErr w:type="spellStart"/>
      <w:r w:rsidRPr="009B5233">
        <w:rPr>
          <w:rFonts w:cs="Times New Roman"/>
          <w:sz w:val="28"/>
          <w:szCs w:val="28"/>
        </w:rPr>
        <w:t>Warah</w:t>
      </w:r>
      <w:proofErr w:type="spellEnd"/>
      <w:r w:rsidR="002A69F1" w:rsidRPr="009B5233">
        <w:rPr>
          <w:rFonts w:cs="Times New Roman"/>
          <w:sz w:val="28"/>
          <w:szCs w:val="28"/>
        </w:rPr>
        <w:t>, 2014</w:t>
      </w:r>
      <w:r w:rsidRPr="009B5233">
        <w:rPr>
          <w:rFonts w:cs="Times New Roman"/>
          <w:sz w:val="28"/>
          <w:szCs w:val="28"/>
        </w:rPr>
        <w:t>: ix</w:t>
      </w:r>
      <w:r w:rsidR="002344B0" w:rsidRPr="009B5233">
        <w:rPr>
          <w:rFonts w:cs="Times New Roman"/>
          <w:sz w:val="28"/>
          <w:szCs w:val="28"/>
        </w:rPr>
        <w:t>)</w:t>
      </w:r>
      <w:r w:rsidR="006963A6">
        <w:rPr>
          <w:rFonts w:cs="Times New Roman"/>
          <w:sz w:val="28"/>
          <w:szCs w:val="28"/>
        </w:rPr>
        <w:t>.</w:t>
      </w:r>
      <w:r w:rsidR="002344B0" w:rsidRPr="009B5233">
        <w:rPr>
          <w:rFonts w:cs="Times New Roman"/>
          <w:sz w:val="28"/>
          <w:szCs w:val="28"/>
        </w:rPr>
        <w:t xml:space="preserve"> I</w:t>
      </w:r>
      <w:r w:rsidR="00C5057E" w:rsidRPr="009B5233">
        <w:rPr>
          <w:rFonts w:cs="Times New Roman"/>
          <w:sz w:val="28"/>
          <w:szCs w:val="28"/>
        </w:rPr>
        <w:t xml:space="preserve"> speak about this </w:t>
      </w:r>
      <w:r w:rsidR="002A69F1" w:rsidRPr="009B5233">
        <w:rPr>
          <w:rFonts w:cs="Times New Roman"/>
          <w:sz w:val="28"/>
          <w:szCs w:val="28"/>
        </w:rPr>
        <w:t>because</w:t>
      </w:r>
      <w:r w:rsidR="00C5057E" w:rsidRPr="009B5233">
        <w:rPr>
          <w:rFonts w:cs="Times New Roman"/>
          <w:sz w:val="28"/>
          <w:szCs w:val="28"/>
        </w:rPr>
        <w:t xml:space="preserve"> both our </w:t>
      </w:r>
      <w:r w:rsidR="002A69F1" w:rsidRPr="009B5233">
        <w:rPr>
          <w:rFonts w:cs="Times New Roman"/>
          <w:sz w:val="28"/>
          <w:szCs w:val="28"/>
        </w:rPr>
        <w:t>histories</w:t>
      </w:r>
      <w:r w:rsidR="00C5057E" w:rsidRPr="009B5233">
        <w:rPr>
          <w:rFonts w:cs="Times New Roman"/>
          <w:sz w:val="28"/>
          <w:szCs w:val="28"/>
        </w:rPr>
        <w:t xml:space="preserve"> are entangled and what affects</w:t>
      </w:r>
      <w:r w:rsidR="002A69F1" w:rsidRPr="009B5233">
        <w:rPr>
          <w:rFonts w:cs="Times New Roman"/>
          <w:sz w:val="28"/>
          <w:szCs w:val="28"/>
        </w:rPr>
        <w:t xml:space="preserve"> Somalia will affect Kenya and v</w:t>
      </w:r>
      <w:r w:rsidR="00C5057E" w:rsidRPr="009B5233">
        <w:rPr>
          <w:rFonts w:cs="Times New Roman"/>
          <w:sz w:val="28"/>
          <w:szCs w:val="28"/>
        </w:rPr>
        <w:t xml:space="preserve">ice </w:t>
      </w:r>
      <w:r w:rsidR="002A69F1" w:rsidRPr="009B5233">
        <w:rPr>
          <w:rFonts w:cs="Times New Roman"/>
          <w:sz w:val="28"/>
          <w:szCs w:val="28"/>
        </w:rPr>
        <w:t>versa.</w:t>
      </w:r>
      <w:r w:rsidR="00C5057E" w:rsidRPr="009B5233">
        <w:rPr>
          <w:rFonts w:cs="Times New Roman"/>
          <w:sz w:val="28"/>
          <w:szCs w:val="28"/>
        </w:rPr>
        <w:t xml:space="preserve"> </w:t>
      </w:r>
      <w:r w:rsidR="007E4DA5" w:rsidRPr="009B5233">
        <w:rPr>
          <w:rFonts w:cs="Times New Roman"/>
          <w:sz w:val="28"/>
          <w:szCs w:val="28"/>
        </w:rPr>
        <w:t xml:space="preserve">This dissertation is an attempt to </w:t>
      </w:r>
      <w:r w:rsidR="0056510A">
        <w:rPr>
          <w:rFonts w:cs="Times New Roman"/>
          <w:sz w:val="28"/>
          <w:szCs w:val="28"/>
        </w:rPr>
        <w:t xml:space="preserve">bring further to light </w:t>
      </w:r>
      <w:r w:rsidR="003424E2">
        <w:rPr>
          <w:rFonts w:cs="Times New Roman"/>
          <w:sz w:val="28"/>
          <w:szCs w:val="28"/>
        </w:rPr>
        <w:t xml:space="preserve">academically, </w:t>
      </w:r>
      <w:r w:rsidR="007E4DA5" w:rsidRPr="009B5233">
        <w:rPr>
          <w:rFonts w:cs="Times New Roman"/>
          <w:sz w:val="28"/>
          <w:szCs w:val="28"/>
        </w:rPr>
        <w:t xml:space="preserve">the alienation of </w:t>
      </w:r>
      <w:r w:rsidR="0056510A">
        <w:rPr>
          <w:rFonts w:cs="Times New Roman"/>
          <w:sz w:val="28"/>
          <w:szCs w:val="28"/>
        </w:rPr>
        <w:t>Kenyan-</w:t>
      </w:r>
      <w:r w:rsidR="007E4DA5" w:rsidRPr="009B5233">
        <w:rPr>
          <w:rFonts w:cs="Times New Roman"/>
          <w:sz w:val="28"/>
          <w:szCs w:val="28"/>
        </w:rPr>
        <w:t xml:space="preserve">Somali people, in their rightful Kenyan homeland, through the perspective of a non-Somali Kenyan. </w:t>
      </w:r>
      <w:r w:rsidR="0056510A">
        <w:rPr>
          <w:rFonts w:cs="Times New Roman"/>
          <w:sz w:val="28"/>
          <w:szCs w:val="28"/>
        </w:rPr>
        <w:t>Acknowledging</w:t>
      </w:r>
      <w:r w:rsidR="007E4DA5" w:rsidRPr="009B5233">
        <w:rPr>
          <w:rFonts w:cs="Times New Roman"/>
          <w:sz w:val="28"/>
          <w:szCs w:val="28"/>
        </w:rPr>
        <w:t xml:space="preserve"> this bias, </w:t>
      </w:r>
      <w:r w:rsidR="0056510A">
        <w:rPr>
          <w:rFonts w:cs="Times New Roman"/>
          <w:sz w:val="28"/>
          <w:szCs w:val="28"/>
        </w:rPr>
        <w:t>I</w:t>
      </w:r>
      <w:r w:rsidR="007E4DA5" w:rsidRPr="009B5233">
        <w:rPr>
          <w:rFonts w:cs="Times New Roman"/>
          <w:sz w:val="28"/>
          <w:szCs w:val="28"/>
        </w:rPr>
        <w:t xml:space="preserve"> hope through this discourse I can add to the thousands more before me </w:t>
      </w:r>
      <w:r w:rsidR="0056510A">
        <w:rPr>
          <w:rFonts w:cs="Times New Roman"/>
          <w:sz w:val="28"/>
          <w:szCs w:val="28"/>
        </w:rPr>
        <w:t>in bringing a nation together and c</w:t>
      </w:r>
      <w:r w:rsidR="007E4DA5" w:rsidRPr="009B5233">
        <w:rPr>
          <w:rFonts w:cs="Times New Roman"/>
          <w:sz w:val="28"/>
          <w:szCs w:val="28"/>
        </w:rPr>
        <w:t xml:space="preserve">reate empathy if not only for myself. Questioning </w:t>
      </w:r>
      <w:r w:rsidR="00C219F9">
        <w:rPr>
          <w:rFonts w:cs="Times New Roman"/>
          <w:sz w:val="28"/>
          <w:szCs w:val="28"/>
        </w:rPr>
        <w:t>the</w:t>
      </w:r>
      <w:r w:rsidR="007E4DA5" w:rsidRPr="009B5233">
        <w:rPr>
          <w:rFonts w:cs="Times New Roman"/>
          <w:sz w:val="28"/>
          <w:szCs w:val="28"/>
        </w:rPr>
        <w:t xml:space="preserve"> systems</w:t>
      </w:r>
      <w:r w:rsidR="004823A9">
        <w:rPr>
          <w:rFonts w:cs="Times New Roman"/>
          <w:sz w:val="28"/>
          <w:szCs w:val="28"/>
        </w:rPr>
        <w:t xml:space="preserve"> and structures</w:t>
      </w:r>
      <w:r w:rsidR="007E4DA5" w:rsidRPr="009B5233">
        <w:rPr>
          <w:rFonts w:cs="Times New Roman"/>
          <w:sz w:val="28"/>
          <w:szCs w:val="28"/>
        </w:rPr>
        <w:t xml:space="preserve"> that continue to marginalize and oppress </w:t>
      </w:r>
      <w:r w:rsidR="0056510A">
        <w:rPr>
          <w:rFonts w:cs="Times New Roman"/>
          <w:sz w:val="28"/>
          <w:szCs w:val="28"/>
        </w:rPr>
        <w:t>communities</w:t>
      </w:r>
      <w:r w:rsidR="007E4DA5" w:rsidRPr="009B5233">
        <w:rPr>
          <w:rFonts w:cs="Times New Roman"/>
          <w:sz w:val="28"/>
          <w:szCs w:val="28"/>
        </w:rPr>
        <w:t xml:space="preserve"> in </w:t>
      </w:r>
      <w:r w:rsidR="0056510A">
        <w:rPr>
          <w:rFonts w:cs="Times New Roman"/>
          <w:sz w:val="28"/>
          <w:szCs w:val="28"/>
        </w:rPr>
        <w:t>Kenya</w:t>
      </w:r>
      <w:r w:rsidR="003424E2">
        <w:rPr>
          <w:rFonts w:cs="Times New Roman"/>
          <w:sz w:val="28"/>
          <w:szCs w:val="28"/>
        </w:rPr>
        <w:t>, as i</w:t>
      </w:r>
      <w:r w:rsidR="0056510A" w:rsidRPr="009B5233">
        <w:rPr>
          <w:rFonts w:cs="Times New Roman"/>
          <w:sz w:val="28"/>
          <w:szCs w:val="28"/>
        </w:rPr>
        <w:t>t is by looking at the margins that we can define the centre.</w:t>
      </w:r>
    </w:p>
    <w:p w14:paraId="4A8AEC71" w14:textId="77777777" w:rsidR="0056510A" w:rsidRDefault="0056510A" w:rsidP="00E560E0">
      <w:pPr>
        <w:spacing w:line="360" w:lineRule="auto"/>
        <w:jc w:val="both"/>
        <w:rPr>
          <w:rFonts w:cs="Times New Roman"/>
          <w:sz w:val="28"/>
          <w:szCs w:val="28"/>
        </w:rPr>
      </w:pPr>
    </w:p>
    <w:p w14:paraId="1494A695" w14:textId="4A1CBD57" w:rsidR="009B5233" w:rsidRPr="009B5233" w:rsidRDefault="0056510A" w:rsidP="00E560E0">
      <w:pPr>
        <w:spacing w:line="360" w:lineRule="auto"/>
        <w:jc w:val="both"/>
        <w:rPr>
          <w:sz w:val="28"/>
          <w:szCs w:val="28"/>
        </w:rPr>
      </w:pPr>
      <w:r>
        <w:rPr>
          <w:rFonts w:cs="Times New Roman"/>
          <w:sz w:val="28"/>
          <w:szCs w:val="28"/>
        </w:rPr>
        <w:t>However y</w:t>
      </w:r>
      <w:r w:rsidR="00D25D5A" w:rsidRPr="009B5233">
        <w:rPr>
          <w:rFonts w:cs="Times New Roman"/>
          <w:sz w:val="28"/>
          <w:szCs w:val="28"/>
        </w:rPr>
        <w:t>ou</w:t>
      </w:r>
      <w:r w:rsidR="006A6F93" w:rsidRPr="009B5233">
        <w:rPr>
          <w:rFonts w:cs="Times New Roman"/>
          <w:sz w:val="28"/>
          <w:szCs w:val="28"/>
        </w:rPr>
        <w:t xml:space="preserve"> cannot understand the modern world if you do not understand the dynamic of that part of it which has endured and struggled against colonialism, the part known as the </w:t>
      </w:r>
      <w:r w:rsidR="006963A6">
        <w:rPr>
          <w:rFonts w:cs="Times New Roman"/>
          <w:sz w:val="28"/>
          <w:szCs w:val="28"/>
        </w:rPr>
        <w:t>“</w:t>
      </w:r>
      <w:r w:rsidR="006A6F93" w:rsidRPr="009B5233">
        <w:rPr>
          <w:rFonts w:cs="Times New Roman"/>
          <w:sz w:val="28"/>
          <w:szCs w:val="28"/>
        </w:rPr>
        <w:t>3</w:t>
      </w:r>
      <w:r w:rsidR="006A6F93" w:rsidRPr="009B5233">
        <w:rPr>
          <w:rFonts w:cs="Times New Roman"/>
          <w:sz w:val="28"/>
          <w:szCs w:val="28"/>
          <w:vertAlign w:val="superscript"/>
        </w:rPr>
        <w:t>rd</w:t>
      </w:r>
      <w:r w:rsidR="006A6F93" w:rsidRPr="009B5233">
        <w:rPr>
          <w:rFonts w:cs="Times New Roman"/>
          <w:sz w:val="28"/>
          <w:szCs w:val="28"/>
        </w:rPr>
        <w:t xml:space="preserve"> world</w:t>
      </w:r>
      <w:r w:rsidR="006963A6">
        <w:rPr>
          <w:rFonts w:cs="Times New Roman"/>
          <w:sz w:val="28"/>
          <w:szCs w:val="28"/>
        </w:rPr>
        <w:t>”</w:t>
      </w:r>
      <w:r w:rsidR="006A6F93" w:rsidRPr="009B5233">
        <w:rPr>
          <w:rFonts w:cs="Times New Roman"/>
          <w:sz w:val="28"/>
          <w:szCs w:val="28"/>
        </w:rPr>
        <w:t xml:space="preserve"> (</w:t>
      </w:r>
      <w:proofErr w:type="spellStart"/>
      <w:r w:rsidR="006A6F93" w:rsidRPr="009B5233">
        <w:rPr>
          <w:rFonts w:cs="Times New Roman"/>
          <w:sz w:val="28"/>
          <w:szCs w:val="28"/>
        </w:rPr>
        <w:t>Blaut</w:t>
      </w:r>
      <w:proofErr w:type="spellEnd"/>
      <w:r w:rsidR="006A6F93" w:rsidRPr="009B5233">
        <w:rPr>
          <w:rFonts w:cs="Times New Roman"/>
          <w:sz w:val="28"/>
          <w:szCs w:val="28"/>
        </w:rPr>
        <w:t xml:space="preserve">, 1987: 9). </w:t>
      </w:r>
      <w:r w:rsidR="009B5233" w:rsidRPr="009B5233">
        <w:rPr>
          <w:sz w:val="28"/>
          <w:szCs w:val="28"/>
        </w:rPr>
        <w:t>Firstly it is important to demarcate the parameters through which ‘Somali’ is viewed when speak</w:t>
      </w:r>
      <w:r w:rsidR="00DD66B6">
        <w:rPr>
          <w:sz w:val="28"/>
          <w:szCs w:val="28"/>
        </w:rPr>
        <w:t>ing</w:t>
      </w:r>
      <w:r w:rsidR="009B5233" w:rsidRPr="009B5233">
        <w:rPr>
          <w:sz w:val="28"/>
          <w:szCs w:val="28"/>
        </w:rPr>
        <w:t xml:space="preserve"> about them being ethnically native to Kenya, </w:t>
      </w:r>
      <w:proofErr w:type="spellStart"/>
      <w:r w:rsidR="009B5233" w:rsidRPr="009B5233">
        <w:rPr>
          <w:sz w:val="28"/>
          <w:szCs w:val="28"/>
        </w:rPr>
        <w:t>Weitzberg</w:t>
      </w:r>
      <w:proofErr w:type="spellEnd"/>
      <w:r w:rsidR="009B5233" w:rsidRPr="009B5233">
        <w:rPr>
          <w:sz w:val="28"/>
          <w:szCs w:val="28"/>
        </w:rPr>
        <w:t xml:space="preserve"> (2019) explains:</w:t>
      </w:r>
    </w:p>
    <w:p w14:paraId="48DBA981" w14:textId="37B812EC" w:rsidR="00C5057E" w:rsidRPr="009B5233" w:rsidRDefault="009B5233" w:rsidP="00E560E0">
      <w:pPr>
        <w:spacing w:line="360" w:lineRule="auto"/>
        <w:ind w:left="720"/>
        <w:jc w:val="both"/>
        <w:rPr>
          <w:rFonts w:cs="Times New Roman"/>
          <w:sz w:val="28"/>
          <w:szCs w:val="28"/>
        </w:rPr>
      </w:pPr>
      <w:r w:rsidRPr="009B5233">
        <w:rPr>
          <w:i/>
          <w:sz w:val="28"/>
          <w:szCs w:val="28"/>
        </w:rPr>
        <w:t xml:space="preserve">Somali can indicate both citizenship status (citizen of Somali) and an ethnic identity. People living in Kenya who identify as Somali, but might also identify as something else (like Kenyan – </w:t>
      </w:r>
      <w:proofErr w:type="spellStart"/>
      <w:r w:rsidRPr="009B5233">
        <w:rPr>
          <w:i/>
          <w:sz w:val="28"/>
          <w:szCs w:val="28"/>
        </w:rPr>
        <w:t>Borana</w:t>
      </w:r>
      <w:proofErr w:type="spellEnd"/>
      <w:r w:rsidR="00C12755">
        <w:rPr>
          <w:i/>
          <w:sz w:val="28"/>
          <w:szCs w:val="28"/>
        </w:rPr>
        <w:t xml:space="preserve">, </w:t>
      </w:r>
      <w:proofErr w:type="spellStart"/>
      <w:r w:rsidR="00C12755">
        <w:rPr>
          <w:i/>
          <w:sz w:val="28"/>
          <w:szCs w:val="28"/>
        </w:rPr>
        <w:t>Rendille</w:t>
      </w:r>
      <w:proofErr w:type="spellEnd"/>
      <w:r w:rsidRPr="009B5233">
        <w:rPr>
          <w:i/>
          <w:sz w:val="28"/>
          <w:szCs w:val="28"/>
        </w:rPr>
        <w:t xml:space="preserve"> </w:t>
      </w:r>
      <w:proofErr w:type="spellStart"/>
      <w:r w:rsidRPr="009B5233">
        <w:rPr>
          <w:i/>
          <w:sz w:val="28"/>
          <w:szCs w:val="28"/>
        </w:rPr>
        <w:t>etc</w:t>
      </w:r>
      <w:proofErr w:type="spellEnd"/>
      <w:r w:rsidRPr="009B5233">
        <w:rPr>
          <w:i/>
          <w:sz w:val="28"/>
          <w:szCs w:val="28"/>
        </w:rPr>
        <w:t xml:space="preserve">). Labels are particularly difficult for people who are both Kenyan and Somali. Includes those who might identify as Somali but not be perceived as such, including minorities excluded from dominant notions of </w:t>
      </w:r>
      <w:proofErr w:type="spellStart"/>
      <w:r w:rsidRPr="009B5233">
        <w:rPr>
          <w:i/>
          <w:sz w:val="28"/>
          <w:szCs w:val="28"/>
        </w:rPr>
        <w:t>Somalinimo</w:t>
      </w:r>
      <w:proofErr w:type="spellEnd"/>
      <w:r w:rsidRPr="009B5233">
        <w:rPr>
          <w:i/>
          <w:sz w:val="28"/>
          <w:szCs w:val="28"/>
        </w:rPr>
        <w:t>.</w:t>
      </w:r>
      <w:r w:rsidR="00086DB8">
        <w:rPr>
          <w:i/>
          <w:sz w:val="28"/>
          <w:szCs w:val="28"/>
        </w:rPr>
        <w:t xml:space="preserve"> (Melany </w:t>
      </w:r>
      <w:proofErr w:type="spellStart"/>
      <w:r w:rsidR="00086DB8">
        <w:rPr>
          <w:i/>
          <w:sz w:val="28"/>
          <w:szCs w:val="28"/>
        </w:rPr>
        <w:t>Nang’ayo</w:t>
      </w:r>
      <w:proofErr w:type="spellEnd"/>
      <w:r w:rsidR="00086DB8">
        <w:rPr>
          <w:i/>
          <w:sz w:val="28"/>
          <w:szCs w:val="28"/>
        </w:rPr>
        <w:t xml:space="preserve"> </w:t>
      </w:r>
      <w:proofErr w:type="spellStart"/>
      <w:r w:rsidR="00086DB8">
        <w:rPr>
          <w:i/>
          <w:sz w:val="28"/>
          <w:szCs w:val="28"/>
        </w:rPr>
        <w:t>Barasa</w:t>
      </w:r>
      <w:proofErr w:type="spellEnd"/>
      <w:r w:rsidR="006963A6">
        <w:rPr>
          <w:i/>
          <w:sz w:val="28"/>
          <w:szCs w:val="28"/>
        </w:rPr>
        <w:t xml:space="preserve"> via </w:t>
      </w:r>
      <w:proofErr w:type="spellStart"/>
      <w:r w:rsidR="006963A6">
        <w:rPr>
          <w:i/>
          <w:sz w:val="28"/>
          <w:szCs w:val="28"/>
        </w:rPr>
        <w:t>Keren</w:t>
      </w:r>
      <w:proofErr w:type="spellEnd"/>
      <w:r w:rsidR="006963A6">
        <w:rPr>
          <w:i/>
          <w:sz w:val="28"/>
          <w:szCs w:val="28"/>
        </w:rPr>
        <w:t xml:space="preserve"> </w:t>
      </w:r>
      <w:proofErr w:type="spellStart"/>
      <w:proofErr w:type="gramStart"/>
      <w:r w:rsidR="006963A6">
        <w:rPr>
          <w:i/>
          <w:sz w:val="28"/>
          <w:szCs w:val="28"/>
        </w:rPr>
        <w:t>Weitzberg</w:t>
      </w:r>
      <w:proofErr w:type="spellEnd"/>
      <w:r w:rsidR="00086DB8">
        <w:rPr>
          <w:i/>
          <w:sz w:val="28"/>
          <w:szCs w:val="28"/>
        </w:rPr>
        <w:t xml:space="preserve"> :2019</w:t>
      </w:r>
      <w:proofErr w:type="gramEnd"/>
      <w:r w:rsidR="00086DB8">
        <w:rPr>
          <w:i/>
          <w:sz w:val="28"/>
          <w:szCs w:val="28"/>
        </w:rPr>
        <w:t>)</w:t>
      </w:r>
    </w:p>
    <w:p w14:paraId="37C2ACCE" w14:textId="77777777" w:rsidR="007B2EE5" w:rsidRPr="009B5233" w:rsidRDefault="007B2EE5" w:rsidP="00E560E0">
      <w:pPr>
        <w:spacing w:line="360" w:lineRule="auto"/>
        <w:jc w:val="both"/>
        <w:rPr>
          <w:rFonts w:cs="Times New Roman"/>
          <w:sz w:val="28"/>
          <w:szCs w:val="28"/>
        </w:rPr>
      </w:pPr>
    </w:p>
    <w:p w14:paraId="601FC249" w14:textId="1127421F" w:rsidR="003059E4" w:rsidRDefault="007B2EE5" w:rsidP="00E560E0">
      <w:pPr>
        <w:spacing w:line="360" w:lineRule="auto"/>
        <w:jc w:val="both"/>
        <w:rPr>
          <w:rFonts w:cs="Times New Roman"/>
          <w:sz w:val="28"/>
          <w:szCs w:val="28"/>
        </w:rPr>
      </w:pPr>
      <w:r w:rsidRPr="009B5233">
        <w:rPr>
          <w:rFonts w:cs="Times New Roman"/>
          <w:sz w:val="28"/>
          <w:szCs w:val="28"/>
        </w:rPr>
        <w:t xml:space="preserve">This dissertation draws </w:t>
      </w:r>
      <w:r w:rsidR="00D25D5A" w:rsidRPr="009B5233">
        <w:rPr>
          <w:rFonts w:cs="Times New Roman"/>
          <w:sz w:val="28"/>
          <w:szCs w:val="28"/>
        </w:rPr>
        <w:t xml:space="preserve">inspiration </w:t>
      </w:r>
      <w:r w:rsidRPr="009B5233">
        <w:rPr>
          <w:rFonts w:cs="Times New Roman"/>
          <w:sz w:val="28"/>
          <w:szCs w:val="28"/>
        </w:rPr>
        <w:t xml:space="preserve">from the seminal work of </w:t>
      </w:r>
      <w:proofErr w:type="spellStart"/>
      <w:r w:rsidRPr="009B5233">
        <w:rPr>
          <w:rFonts w:cs="Times New Roman"/>
          <w:sz w:val="28"/>
          <w:szCs w:val="28"/>
        </w:rPr>
        <w:t>Dr.</w:t>
      </w:r>
      <w:proofErr w:type="spellEnd"/>
      <w:r w:rsidRPr="009B5233">
        <w:rPr>
          <w:rFonts w:cs="Times New Roman"/>
          <w:sz w:val="28"/>
          <w:szCs w:val="28"/>
        </w:rPr>
        <w:t xml:space="preserve"> </w:t>
      </w:r>
      <w:proofErr w:type="spellStart"/>
      <w:r w:rsidRPr="009B5233">
        <w:rPr>
          <w:rFonts w:cs="Times New Roman"/>
          <w:sz w:val="28"/>
          <w:szCs w:val="28"/>
        </w:rPr>
        <w:t>Keren</w:t>
      </w:r>
      <w:proofErr w:type="spellEnd"/>
      <w:r w:rsidRPr="009B5233">
        <w:rPr>
          <w:rFonts w:cs="Times New Roman"/>
          <w:sz w:val="28"/>
          <w:szCs w:val="28"/>
        </w:rPr>
        <w:t xml:space="preserve"> </w:t>
      </w:r>
      <w:proofErr w:type="spellStart"/>
      <w:r w:rsidRPr="009B5233">
        <w:rPr>
          <w:rFonts w:cs="Times New Roman"/>
          <w:sz w:val="28"/>
          <w:szCs w:val="28"/>
        </w:rPr>
        <w:t>Weitzberg</w:t>
      </w:r>
      <w:proofErr w:type="spellEnd"/>
      <w:r w:rsidR="001422F7" w:rsidRPr="009B5233">
        <w:rPr>
          <w:rFonts w:cs="Times New Roman"/>
          <w:sz w:val="28"/>
          <w:szCs w:val="28"/>
        </w:rPr>
        <w:t xml:space="preserve"> </w:t>
      </w:r>
      <w:r w:rsidR="003059E4">
        <w:rPr>
          <w:rFonts w:cs="Times New Roman"/>
          <w:sz w:val="28"/>
          <w:szCs w:val="28"/>
        </w:rPr>
        <w:t xml:space="preserve"> ‘We do not have borders’ </w:t>
      </w:r>
      <w:r w:rsidR="001422F7" w:rsidRPr="009B5233">
        <w:rPr>
          <w:rFonts w:cs="Times New Roman"/>
          <w:sz w:val="28"/>
          <w:szCs w:val="28"/>
        </w:rPr>
        <w:t>(2017)</w:t>
      </w:r>
      <w:r w:rsidRPr="009B5233">
        <w:rPr>
          <w:rFonts w:cs="Times New Roman"/>
          <w:sz w:val="28"/>
          <w:szCs w:val="28"/>
        </w:rPr>
        <w:t xml:space="preserve">, who carried out </w:t>
      </w:r>
      <w:r w:rsidR="007E4DA5" w:rsidRPr="009B5233">
        <w:rPr>
          <w:rFonts w:cs="Times New Roman"/>
          <w:sz w:val="28"/>
          <w:szCs w:val="28"/>
        </w:rPr>
        <w:t>fieldwork all</w:t>
      </w:r>
      <w:r w:rsidRPr="009B5233">
        <w:rPr>
          <w:rFonts w:cs="Times New Roman"/>
          <w:sz w:val="28"/>
          <w:szCs w:val="28"/>
        </w:rPr>
        <w:t xml:space="preserve"> over Kenya, cond</w:t>
      </w:r>
      <w:r w:rsidR="00C12755">
        <w:rPr>
          <w:rFonts w:cs="Times New Roman"/>
          <w:sz w:val="28"/>
          <w:szCs w:val="28"/>
        </w:rPr>
        <w:t>ucting interviews and oral</w:t>
      </w:r>
      <w:r w:rsidRPr="009B5233">
        <w:rPr>
          <w:rFonts w:cs="Times New Roman"/>
          <w:sz w:val="28"/>
          <w:szCs w:val="28"/>
        </w:rPr>
        <w:t xml:space="preserve"> accounts as well as archival work in the U</w:t>
      </w:r>
      <w:r w:rsidR="00C12755">
        <w:rPr>
          <w:rFonts w:cs="Times New Roman"/>
          <w:sz w:val="28"/>
          <w:szCs w:val="28"/>
        </w:rPr>
        <w:t xml:space="preserve">nited </w:t>
      </w:r>
      <w:r w:rsidRPr="009B5233">
        <w:rPr>
          <w:rFonts w:cs="Times New Roman"/>
          <w:sz w:val="28"/>
          <w:szCs w:val="28"/>
        </w:rPr>
        <w:t>K</w:t>
      </w:r>
      <w:r w:rsidR="00C12755">
        <w:rPr>
          <w:rFonts w:cs="Times New Roman"/>
          <w:sz w:val="28"/>
          <w:szCs w:val="28"/>
        </w:rPr>
        <w:t>ingdom</w:t>
      </w:r>
      <w:r w:rsidR="00DD66B6">
        <w:rPr>
          <w:rFonts w:cs="Times New Roman"/>
          <w:sz w:val="28"/>
          <w:szCs w:val="28"/>
        </w:rPr>
        <w:t xml:space="preserve"> and Kenya. They employ</w:t>
      </w:r>
      <w:r w:rsidRPr="009B5233">
        <w:rPr>
          <w:rFonts w:cs="Times New Roman"/>
          <w:sz w:val="28"/>
          <w:szCs w:val="28"/>
        </w:rPr>
        <w:t xml:space="preserve"> a </w:t>
      </w:r>
      <w:r w:rsidR="00DD66B6">
        <w:rPr>
          <w:rFonts w:cs="Times New Roman"/>
          <w:sz w:val="28"/>
          <w:szCs w:val="28"/>
        </w:rPr>
        <w:t xml:space="preserve">historical and </w:t>
      </w:r>
      <w:r w:rsidRPr="009B5233">
        <w:rPr>
          <w:rFonts w:cs="Times New Roman"/>
          <w:sz w:val="28"/>
          <w:szCs w:val="28"/>
        </w:rPr>
        <w:t>critical race approach to explore “the predicament of belongin</w:t>
      </w:r>
      <w:r w:rsidR="00162DD6">
        <w:rPr>
          <w:rFonts w:cs="Times New Roman"/>
          <w:sz w:val="28"/>
          <w:szCs w:val="28"/>
        </w:rPr>
        <w:t xml:space="preserve">g in Kenya” for Kenyan-Somalis, </w:t>
      </w:r>
      <w:r w:rsidRPr="009B5233">
        <w:rPr>
          <w:rFonts w:cs="Times New Roman"/>
          <w:sz w:val="28"/>
          <w:szCs w:val="28"/>
        </w:rPr>
        <w:t>tracing their origins of being the ‘other’ through history</w:t>
      </w:r>
      <w:r w:rsidR="00C12755">
        <w:rPr>
          <w:rFonts w:cs="Times New Roman"/>
          <w:sz w:val="28"/>
          <w:szCs w:val="28"/>
        </w:rPr>
        <w:t>,</w:t>
      </w:r>
      <w:r w:rsidRPr="009B5233">
        <w:rPr>
          <w:rFonts w:cs="Times New Roman"/>
          <w:sz w:val="28"/>
          <w:szCs w:val="28"/>
        </w:rPr>
        <w:t xml:space="preserve"> and </w:t>
      </w:r>
      <w:r w:rsidR="007E4DA5" w:rsidRPr="009B5233">
        <w:rPr>
          <w:rFonts w:cs="Times New Roman"/>
          <w:sz w:val="28"/>
          <w:szCs w:val="28"/>
        </w:rPr>
        <w:t>particularly</w:t>
      </w:r>
      <w:r w:rsidRPr="009B5233">
        <w:rPr>
          <w:rFonts w:cs="Times New Roman"/>
          <w:sz w:val="28"/>
          <w:szCs w:val="28"/>
        </w:rPr>
        <w:t xml:space="preserve"> colonial Kenya. </w:t>
      </w:r>
      <w:proofErr w:type="spellStart"/>
      <w:r w:rsidRPr="009B5233">
        <w:rPr>
          <w:rFonts w:cs="Times New Roman"/>
          <w:sz w:val="28"/>
          <w:szCs w:val="28"/>
        </w:rPr>
        <w:t>Weitzberg</w:t>
      </w:r>
      <w:proofErr w:type="spellEnd"/>
      <w:r w:rsidRPr="009B5233">
        <w:rPr>
          <w:rFonts w:cs="Times New Roman"/>
          <w:sz w:val="28"/>
          <w:szCs w:val="28"/>
        </w:rPr>
        <w:t xml:space="preserve"> complies data that has been collected for over 30 decades and is a leading scholar in the field in this topic. </w:t>
      </w:r>
      <w:r w:rsidR="00006B66" w:rsidRPr="009B5233">
        <w:rPr>
          <w:rFonts w:cs="Times New Roman"/>
          <w:sz w:val="28"/>
          <w:szCs w:val="28"/>
        </w:rPr>
        <w:t xml:space="preserve"> </w:t>
      </w:r>
      <w:r w:rsidR="00D25D5A" w:rsidRPr="009B5233">
        <w:rPr>
          <w:rFonts w:cs="Times New Roman"/>
          <w:sz w:val="28"/>
          <w:szCs w:val="28"/>
        </w:rPr>
        <w:t xml:space="preserve">Oscar </w:t>
      </w:r>
      <w:proofErr w:type="spellStart"/>
      <w:r w:rsidR="00D25D5A" w:rsidRPr="009B5233">
        <w:rPr>
          <w:rFonts w:cs="Times New Roman"/>
          <w:sz w:val="28"/>
          <w:szCs w:val="28"/>
        </w:rPr>
        <w:t>Gakuo</w:t>
      </w:r>
      <w:proofErr w:type="spellEnd"/>
      <w:r w:rsidR="00D25D5A" w:rsidRPr="009B5233">
        <w:rPr>
          <w:rFonts w:cs="Times New Roman"/>
          <w:sz w:val="28"/>
          <w:szCs w:val="28"/>
        </w:rPr>
        <w:t xml:space="preserve"> </w:t>
      </w:r>
      <w:proofErr w:type="spellStart"/>
      <w:r w:rsidR="00D25D5A" w:rsidRPr="009B5233">
        <w:rPr>
          <w:rFonts w:cs="Times New Roman"/>
          <w:sz w:val="28"/>
          <w:szCs w:val="28"/>
        </w:rPr>
        <w:t>Mwangi</w:t>
      </w:r>
      <w:proofErr w:type="spellEnd"/>
      <w:r w:rsidR="001422F7" w:rsidRPr="009B5233">
        <w:rPr>
          <w:rFonts w:cs="Times New Roman"/>
          <w:sz w:val="28"/>
          <w:szCs w:val="28"/>
        </w:rPr>
        <w:t xml:space="preserve"> (2017)</w:t>
      </w:r>
      <w:r w:rsidR="00D25D5A" w:rsidRPr="009B5233">
        <w:rPr>
          <w:rFonts w:cs="Times New Roman"/>
          <w:sz w:val="28"/>
          <w:szCs w:val="28"/>
        </w:rPr>
        <w:t xml:space="preserve"> uses a political science background and coins the term ‘</w:t>
      </w:r>
      <w:proofErr w:type="spellStart"/>
      <w:r w:rsidR="00D25D5A" w:rsidRPr="009B5233">
        <w:rPr>
          <w:rFonts w:cs="Times New Roman"/>
          <w:sz w:val="28"/>
          <w:szCs w:val="28"/>
        </w:rPr>
        <w:t>Somalinized</w:t>
      </w:r>
      <w:proofErr w:type="spellEnd"/>
      <w:r w:rsidR="00D25D5A" w:rsidRPr="009B5233">
        <w:rPr>
          <w:rFonts w:cs="Times New Roman"/>
          <w:sz w:val="28"/>
          <w:szCs w:val="28"/>
        </w:rPr>
        <w:t xml:space="preserve">’ </w:t>
      </w:r>
      <w:r w:rsidR="00C12755">
        <w:rPr>
          <w:rFonts w:cs="Times New Roman"/>
          <w:sz w:val="28"/>
          <w:szCs w:val="28"/>
        </w:rPr>
        <w:t>to explain</w:t>
      </w:r>
      <w:r w:rsidR="00D25D5A" w:rsidRPr="009B5233">
        <w:rPr>
          <w:rFonts w:cs="Times New Roman"/>
          <w:sz w:val="28"/>
          <w:szCs w:val="28"/>
        </w:rPr>
        <w:t xml:space="preserve"> the relationship </w:t>
      </w:r>
      <w:r w:rsidR="00783A58" w:rsidRPr="009B5233">
        <w:rPr>
          <w:rFonts w:cs="Times New Roman"/>
          <w:sz w:val="28"/>
          <w:szCs w:val="28"/>
        </w:rPr>
        <w:t>of  ‘Somali identity’ and their institutionalized statelessness</w:t>
      </w:r>
      <w:r w:rsidR="00C12755">
        <w:rPr>
          <w:rFonts w:cs="Times New Roman"/>
          <w:sz w:val="28"/>
          <w:szCs w:val="28"/>
        </w:rPr>
        <w:t xml:space="preserve"> in Kenya</w:t>
      </w:r>
      <w:r w:rsidR="00783A58" w:rsidRPr="009B5233">
        <w:rPr>
          <w:rFonts w:cs="Times New Roman"/>
          <w:sz w:val="28"/>
          <w:szCs w:val="28"/>
        </w:rPr>
        <w:t xml:space="preserve">, showing in ‘statelessness, space, security: Somalis in Kenya’ how Kenyan- Somalis are systematically </w:t>
      </w:r>
      <w:proofErr w:type="spellStart"/>
      <w:r w:rsidR="00783A58" w:rsidRPr="009B5233">
        <w:rPr>
          <w:rFonts w:cs="Times New Roman"/>
          <w:sz w:val="28"/>
          <w:szCs w:val="28"/>
        </w:rPr>
        <w:t>othered</w:t>
      </w:r>
      <w:proofErr w:type="spellEnd"/>
      <w:r w:rsidR="00783A58" w:rsidRPr="009B5233">
        <w:rPr>
          <w:rFonts w:cs="Times New Roman"/>
          <w:sz w:val="28"/>
          <w:szCs w:val="28"/>
        </w:rPr>
        <w:t xml:space="preserve"> through state functions, particularly their </w:t>
      </w:r>
      <w:proofErr w:type="spellStart"/>
      <w:r w:rsidR="00783A58" w:rsidRPr="009B5233">
        <w:rPr>
          <w:rFonts w:cs="Times New Roman"/>
          <w:sz w:val="28"/>
          <w:szCs w:val="28"/>
        </w:rPr>
        <w:t>spatialization</w:t>
      </w:r>
      <w:proofErr w:type="spellEnd"/>
      <w:r w:rsidR="00783A58" w:rsidRPr="009B5233">
        <w:rPr>
          <w:rFonts w:cs="Times New Roman"/>
          <w:sz w:val="28"/>
          <w:szCs w:val="28"/>
        </w:rPr>
        <w:t xml:space="preserve"> and </w:t>
      </w:r>
      <w:proofErr w:type="spellStart"/>
      <w:r w:rsidR="00783A58" w:rsidRPr="009B5233">
        <w:rPr>
          <w:rFonts w:cs="Times New Roman"/>
          <w:sz w:val="28"/>
          <w:szCs w:val="28"/>
        </w:rPr>
        <w:t>ethnici</w:t>
      </w:r>
      <w:r w:rsidR="003059E4">
        <w:rPr>
          <w:rFonts w:cs="Times New Roman"/>
          <w:sz w:val="28"/>
          <w:szCs w:val="28"/>
        </w:rPr>
        <w:t>zation</w:t>
      </w:r>
      <w:proofErr w:type="spellEnd"/>
      <w:r w:rsidR="003059E4">
        <w:rPr>
          <w:rFonts w:cs="Times New Roman"/>
          <w:sz w:val="28"/>
          <w:szCs w:val="28"/>
        </w:rPr>
        <w:t xml:space="preserve"> as a result of “security measures”</w:t>
      </w:r>
      <w:r w:rsidR="00783A58" w:rsidRPr="009B5233">
        <w:rPr>
          <w:rFonts w:cs="Times New Roman"/>
          <w:sz w:val="28"/>
          <w:szCs w:val="28"/>
        </w:rPr>
        <w:t xml:space="preserve"> and political policies, and how through this they are positioned as a ‘national threat, reinforcing their “outsider” identity and justifying ‘counterterrorist’ measures of the Somali population </w:t>
      </w:r>
      <w:r w:rsidR="00162DD6">
        <w:rPr>
          <w:rFonts w:cs="Times New Roman"/>
          <w:sz w:val="28"/>
          <w:szCs w:val="28"/>
        </w:rPr>
        <w:t>while</w:t>
      </w:r>
      <w:r w:rsidR="00783A58" w:rsidRPr="009B5233">
        <w:rPr>
          <w:rFonts w:cs="Times New Roman"/>
          <w:sz w:val="28"/>
          <w:szCs w:val="28"/>
        </w:rPr>
        <w:t xml:space="preserve"> solidifying their marginalized status</w:t>
      </w:r>
      <w:r w:rsidR="00162DD6">
        <w:rPr>
          <w:rFonts w:cs="Times New Roman"/>
          <w:sz w:val="28"/>
          <w:szCs w:val="28"/>
        </w:rPr>
        <w:t xml:space="preserve">. </w:t>
      </w:r>
      <w:proofErr w:type="spellStart"/>
      <w:r w:rsidR="00162DD6">
        <w:rPr>
          <w:rFonts w:cs="Times New Roman"/>
          <w:sz w:val="28"/>
          <w:szCs w:val="28"/>
        </w:rPr>
        <w:t>M</w:t>
      </w:r>
      <w:r w:rsidR="003059E4">
        <w:rPr>
          <w:rFonts w:cs="Times New Roman"/>
          <w:sz w:val="28"/>
          <w:szCs w:val="28"/>
        </w:rPr>
        <w:t>wangi</w:t>
      </w:r>
      <w:proofErr w:type="spellEnd"/>
      <w:r w:rsidR="003059E4">
        <w:rPr>
          <w:rFonts w:cs="Times New Roman"/>
          <w:sz w:val="28"/>
          <w:szCs w:val="28"/>
        </w:rPr>
        <w:t xml:space="preserve"> makes clear that this system </w:t>
      </w:r>
      <w:r w:rsidR="002B5A24">
        <w:rPr>
          <w:rFonts w:cs="Times New Roman"/>
          <w:sz w:val="28"/>
          <w:szCs w:val="28"/>
        </w:rPr>
        <w:t>marginalization</w:t>
      </w:r>
      <w:r w:rsidR="003059E4">
        <w:rPr>
          <w:rFonts w:cs="Times New Roman"/>
          <w:sz w:val="28"/>
          <w:szCs w:val="28"/>
        </w:rPr>
        <w:t xml:space="preserve"> of Somalis is carried out not only by the state but also through citizen- society relations</w:t>
      </w:r>
      <w:r w:rsidR="00783A58" w:rsidRPr="009B5233">
        <w:rPr>
          <w:rFonts w:cs="Times New Roman"/>
          <w:sz w:val="28"/>
          <w:szCs w:val="28"/>
        </w:rPr>
        <w:t xml:space="preserve">. </w:t>
      </w:r>
      <w:proofErr w:type="spellStart"/>
      <w:r w:rsidR="00783A58" w:rsidRPr="009B5233">
        <w:rPr>
          <w:rFonts w:cs="Times New Roman"/>
          <w:sz w:val="28"/>
          <w:szCs w:val="28"/>
        </w:rPr>
        <w:t>Tabea</w:t>
      </w:r>
      <w:proofErr w:type="spellEnd"/>
      <w:r w:rsidR="00783A58" w:rsidRPr="009B5233">
        <w:rPr>
          <w:rFonts w:cs="Times New Roman"/>
          <w:sz w:val="28"/>
          <w:szCs w:val="28"/>
        </w:rPr>
        <w:t xml:space="preserve"> </w:t>
      </w:r>
      <w:proofErr w:type="spellStart"/>
      <w:r w:rsidR="00783A58" w:rsidRPr="009B5233">
        <w:rPr>
          <w:rFonts w:cs="Times New Roman"/>
          <w:sz w:val="28"/>
          <w:szCs w:val="28"/>
        </w:rPr>
        <w:t>Scharrer</w:t>
      </w:r>
      <w:proofErr w:type="spellEnd"/>
      <w:r w:rsidR="001422F7" w:rsidRPr="009B5233">
        <w:rPr>
          <w:rFonts w:cs="Times New Roman"/>
          <w:sz w:val="28"/>
          <w:szCs w:val="28"/>
        </w:rPr>
        <w:t xml:space="preserve"> (2018)</w:t>
      </w:r>
      <w:r w:rsidR="00783A58" w:rsidRPr="009B5233">
        <w:rPr>
          <w:rFonts w:cs="Times New Roman"/>
          <w:sz w:val="28"/>
          <w:szCs w:val="28"/>
        </w:rPr>
        <w:t xml:space="preserve"> deals with “the politics of belonging”, taking a historical, ethnographic, grounded theory</w:t>
      </w:r>
      <w:r w:rsidR="00DC5578" w:rsidRPr="009B5233">
        <w:rPr>
          <w:rFonts w:cs="Times New Roman"/>
          <w:sz w:val="28"/>
          <w:szCs w:val="28"/>
        </w:rPr>
        <w:t xml:space="preserve"> and comparative migration studies approach</w:t>
      </w:r>
      <w:r w:rsidR="003059E4">
        <w:rPr>
          <w:rFonts w:cs="Times New Roman"/>
          <w:sz w:val="28"/>
          <w:szCs w:val="28"/>
        </w:rPr>
        <w:t xml:space="preserve"> to</w:t>
      </w:r>
      <w:r w:rsidR="00DC5578" w:rsidRPr="009B5233">
        <w:rPr>
          <w:rFonts w:cs="Times New Roman"/>
          <w:sz w:val="28"/>
          <w:szCs w:val="28"/>
        </w:rPr>
        <w:t xml:space="preserve"> their discussion. They use ‘</w:t>
      </w:r>
      <w:r w:rsidR="003059E4" w:rsidRPr="009B5233">
        <w:rPr>
          <w:rFonts w:cs="Times New Roman"/>
          <w:sz w:val="28"/>
          <w:szCs w:val="28"/>
        </w:rPr>
        <w:t>ambiguous</w:t>
      </w:r>
      <w:r w:rsidR="00DC5578" w:rsidRPr="009B5233">
        <w:rPr>
          <w:rFonts w:cs="Times New Roman"/>
          <w:sz w:val="28"/>
          <w:szCs w:val="28"/>
        </w:rPr>
        <w:t xml:space="preserve"> citizen’ to describe the precarious position Kenyan- Somalis hold in society </w:t>
      </w:r>
      <w:r w:rsidR="003059E4" w:rsidRPr="009B5233">
        <w:rPr>
          <w:rFonts w:cs="Times New Roman"/>
          <w:sz w:val="28"/>
          <w:szCs w:val="28"/>
        </w:rPr>
        <w:t>and unpacks</w:t>
      </w:r>
      <w:r w:rsidR="00DC5578" w:rsidRPr="009B5233">
        <w:rPr>
          <w:rFonts w:cs="Times New Roman"/>
          <w:sz w:val="28"/>
          <w:szCs w:val="28"/>
        </w:rPr>
        <w:t xml:space="preserve"> the variety of ways Kenyan- Somalis belong and disconnect from the Kenyan nation-state. </w:t>
      </w:r>
      <w:r w:rsidR="00783A58" w:rsidRPr="009B5233">
        <w:rPr>
          <w:rFonts w:cs="Times New Roman"/>
          <w:sz w:val="28"/>
          <w:szCs w:val="28"/>
        </w:rPr>
        <w:t xml:space="preserve"> </w:t>
      </w:r>
    </w:p>
    <w:p w14:paraId="269BEFCC" w14:textId="77777777" w:rsidR="003059E4" w:rsidRDefault="003059E4" w:rsidP="00E560E0">
      <w:pPr>
        <w:spacing w:line="360" w:lineRule="auto"/>
        <w:jc w:val="both"/>
        <w:rPr>
          <w:rFonts w:cs="Times New Roman"/>
          <w:sz w:val="28"/>
          <w:szCs w:val="28"/>
        </w:rPr>
      </w:pPr>
    </w:p>
    <w:p w14:paraId="56C9AE97" w14:textId="7C77DEBE" w:rsidR="003059E4" w:rsidRDefault="00783A58" w:rsidP="00E560E0">
      <w:pPr>
        <w:spacing w:line="360" w:lineRule="auto"/>
        <w:jc w:val="both"/>
        <w:rPr>
          <w:rFonts w:cs="Times New Roman"/>
          <w:sz w:val="28"/>
          <w:szCs w:val="28"/>
        </w:rPr>
      </w:pPr>
      <w:r w:rsidRPr="009B5233">
        <w:rPr>
          <w:rFonts w:cs="Times New Roman"/>
          <w:sz w:val="28"/>
          <w:szCs w:val="28"/>
        </w:rPr>
        <w:t xml:space="preserve"> Emma</w:t>
      </w:r>
      <w:r w:rsidR="00006B66" w:rsidRPr="009B5233">
        <w:rPr>
          <w:rFonts w:cs="Times New Roman"/>
          <w:sz w:val="28"/>
          <w:szCs w:val="28"/>
        </w:rPr>
        <w:t xml:space="preserve"> </w:t>
      </w:r>
      <w:proofErr w:type="spellStart"/>
      <w:r w:rsidR="00006B66" w:rsidRPr="009B5233">
        <w:rPr>
          <w:rFonts w:cs="Times New Roman"/>
          <w:sz w:val="28"/>
          <w:szCs w:val="28"/>
        </w:rPr>
        <w:t>Lochery’s</w:t>
      </w:r>
      <w:proofErr w:type="spellEnd"/>
      <w:r w:rsidR="009A0D3F" w:rsidRPr="009B5233">
        <w:rPr>
          <w:rFonts w:cs="Times New Roman"/>
          <w:sz w:val="28"/>
          <w:szCs w:val="28"/>
        </w:rPr>
        <w:t xml:space="preserve"> (2012)</w:t>
      </w:r>
      <w:r w:rsidR="00006B66" w:rsidRPr="009B5233">
        <w:rPr>
          <w:rFonts w:cs="Times New Roman"/>
          <w:sz w:val="28"/>
          <w:szCs w:val="28"/>
        </w:rPr>
        <w:t xml:space="preserve"> work outlines the way</w:t>
      </w:r>
      <w:r w:rsidR="002859F6" w:rsidRPr="009B5233">
        <w:rPr>
          <w:rFonts w:cs="Times New Roman"/>
          <w:sz w:val="28"/>
          <w:szCs w:val="28"/>
        </w:rPr>
        <w:t>s</w:t>
      </w:r>
      <w:r w:rsidR="00006B66" w:rsidRPr="009B5233">
        <w:rPr>
          <w:rFonts w:cs="Times New Roman"/>
          <w:sz w:val="28"/>
          <w:szCs w:val="28"/>
        </w:rPr>
        <w:t xml:space="preserve"> in which </w:t>
      </w:r>
      <w:r w:rsidR="003059E4">
        <w:rPr>
          <w:rFonts w:cs="Times New Roman"/>
          <w:sz w:val="28"/>
          <w:szCs w:val="28"/>
        </w:rPr>
        <w:t>the Kenyan state, structurally complicates</w:t>
      </w:r>
      <w:r w:rsidR="00006B66" w:rsidRPr="009B5233">
        <w:rPr>
          <w:rFonts w:cs="Times New Roman"/>
          <w:sz w:val="28"/>
          <w:szCs w:val="28"/>
        </w:rPr>
        <w:t xml:space="preserve"> Kenyan- Somalis </w:t>
      </w:r>
      <w:r w:rsidR="003059E4">
        <w:rPr>
          <w:rFonts w:cs="Times New Roman"/>
          <w:sz w:val="28"/>
          <w:szCs w:val="28"/>
        </w:rPr>
        <w:t xml:space="preserve">ability </w:t>
      </w:r>
      <w:r w:rsidR="00006B66" w:rsidRPr="009B5233">
        <w:rPr>
          <w:rFonts w:cs="Times New Roman"/>
          <w:sz w:val="28"/>
          <w:szCs w:val="28"/>
        </w:rPr>
        <w:t>to gain documentation and citizenship, in “rendering difference visible” focusing on screening, verification and ethnic profiling carried out at a state level</w:t>
      </w:r>
      <w:r w:rsidR="0069277F">
        <w:rPr>
          <w:rFonts w:cs="Times New Roman"/>
          <w:sz w:val="28"/>
          <w:szCs w:val="28"/>
        </w:rPr>
        <w:t xml:space="preserve"> trickling down</w:t>
      </w:r>
      <w:r w:rsidR="00006B66" w:rsidRPr="009B5233">
        <w:rPr>
          <w:rFonts w:cs="Times New Roman"/>
          <w:sz w:val="28"/>
          <w:szCs w:val="28"/>
        </w:rPr>
        <w:t xml:space="preserve">. </w:t>
      </w:r>
      <w:proofErr w:type="spellStart"/>
      <w:r w:rsidR="00006B66" w:rsidRPr="009B5233">
        <w:rPr>
          <w:rFonts w:cs="Times New Roman"/>
          <w:sz w:val="28"/>
          <w:szCs w:val="28"/>
        </w:rPr>
        <w:t>Rasna</w:t>
      </w:r>
      <w:proofErr w:type="spellEnd"/>
      <w:r w:rsidR="00006B66" w:rsidRPr="009B5233">
        <w:rPr>
          <w:rFonts w:cs="Times New Roman"/>
          <w:sz w:val="28"/>
          <w:szCs w:val="28"/>
        </w:rPr>
        <w:t xml:space="preserve"> </w:t>
      </w:r>
      <w:proofErr w:type="spellStart"/>
      <w:r w:rsidR="00006B66" w:rsidRPr="009B5233">
        <w:rPr>
          <w:rFonts w:cs="Times New Roman"/>
          <w:sz w:val="28"/>
          <w:szCs w:val="28"/>
        </w:rPr>
        <w:t>Warah</w:t>
      </w:r>
      <w:proofErr w:type="spellEnd"/>
      <w:r w:rsidR="009A0D3F" w:rsidRPr="009B5233">
        <w:rPr>
          <w:rFonts w:cs="Times New Roman"/>
          <w:sz w:val="28"/>
          <w:szCs w:val="28"/>
        </w:rPr>
        <w:t xml:space="preserve"> (2014)</w:t>
      </w:r>
      <w:r w:rsidR="00006B66" w:rsidRPr="009B5233">
        <w:rPr>
          <w:rFonts w:cs="Times New Roman"/>
          <w:sz w:val="28"/>
          <w:szCs w:val="28"/>
        </w:rPr>
        <w:t xml:space="preserve"> unpacks how external factors</w:t>
      </w:r>
      <w:r w:rsidR="00EF2FC6" w:rsidRPr="009B5233">
        <w:rPr>
          <w:rFonts w:cs="Times New Roman"/>
          <w:sz w:val="28"/>
          <w:szCs w:val="28"/>
        </w:rPr>
        <w:t xml:space="preserve"> particularly the </w:t>
      </w:r>
      <w:r w:rsidR="00550DB2" w:rsidRPr="009B5233">
        <w:rPr>
          <w:rFonts w:cs="Times New Roman"/>
          <w:sz w:val="28"/>
          <w:szCs w:val="28"/>
        </w:rPr>
        <w:t>USA;</w:t>
      </w:r>
      <w:r w:rsidR="00EF2FC6" w:rsidRPr="009B5233">
        <w:rPr>
          <w:rFonts w:cs="Times New Roman"/>
          <w:sz w:val="28"/>
          <w:szCs w:val="28"/>
        </w:rPr>
        <w:t xml:space="preserve"> Brita</w:t>
      </w:r>
      <w:r w:rsidR="003059E4">
        <w:rPr>
          <w:rFonts w:cs="Times New Roman"/>
          <w:sz w:val="28"/>
          <w:szCs w:val="28"/>
        </w:rPr>
        <w:t xml:space="preserve">in and non- governmental </w:t>
      </w:r>
      <w:r w:rsidR="00EF2FC6" w:rsidRPr="009B5233">
        <w:rPr>
          <w:rFonts w:cs="Times New Roman"/>
          <w:sz w:val="28"/>
          <w:szCs w:val="28"/>
        </w:rPr>
        <w:t>bodies</w:t>
      </w:r>
      <w:r w:rsidR="003059E4">
        <w:rPr>
          <w:rFonts w:cs="Times New Roman"/>
          <w:sz w:val="28"/>
          <w:szCs w:val="28"/>
        </w:rPr>
        <w:t xml:space="preserve"> like the UN</w:t>
      </w:r>
      <w:r w:rsidR="0069277F">
        <w:rPr>
          <w:rFonts w:cs="Times New Roman"/>
          <w:sz w:val="28"/>
          <w:szCs w:val="28"/>
        </w:rPr>
        <w:t xml:space="preserve"> exacerbate</w:t>
      </w:r>
      <w:r w:rsidR="00006B66" w:rsidRPr="009B5233">
        <w:rPr>
          <w:rFonts w:cs="Times New Roman"/>
          <w:sz w:val="28"/>
          <w:szCs w:val="28"/>
        </w:rPr>
        <w:t xml:space="preserve"> </w:t>
      </w:r>
      <w:r w:rsidR="00550DB2" w:rsidRPr="009B5233">
        <w:rPr>
          <w:rFonts w:cs="Times New Roman"/>
          <w:sz w:val="28"/>
          <w:szCs w:val="28"/>
        </w:rPr>
        <w:t>issues</w:t>
      </w:r>
      <w:r w:rsidR="00006B66" w:rsidRPr="009B5233">
        <w:rPr>
          <w:rFonts w:cs="Times New Roman"/>
          <w:sz w:val="28"/>
          <w:szCs w:val="28"/>
        </w:rPr>
        <w:t xml:space="preserve"> in Somalia and </w:t>
      </w:r>
      <w:r w:rsidR="002F44FE" w:rsidRPr="009B5233">
        <w:rPr>
          <w:rFonts w:cs="Times New Roman"/>
          <w:sz w:val="28"/>
          <w:szCs w:val="28"/>
        </w:rPr>
        <w:t>Kenya,</w:t>
      </w:r>
      <w:r w:rsidR="002F44FE">
        <w:rPr>
          <w:rFonts w:cs="Times New Roman"/>
          <w:sz w:val="28"/>
          <w:szCs w:val="28"/>
        </w:rPr>
        <w:t xml:space="preserve"> particularly through ‘development projects’</w:t>
      </w:r>
      <w:r w:rsidR="00006B66" w:rsidRPr="009B5233">
        <w:rPr>
          <w:rFonts w:cs="Times New Roman"/>
          <w:sz w:val="28"/>
          <w:szCs w:val="28"/>
        </w:rPr>
        <w:t xml:space="preserve"> complicating the social and geopolitical </w:t>
      </w:r>
      <w:r w:rsidR="00EF2FC6" w:rsidRPr="009B5233">
        <w:rPr>
          <w:rFonts w:cs="Times New Roman"/>
          <w:sz w:val="28"/>
          <w:szCs w:val="28"/>
        </w:rPr>
        <w:t>issues in the region</w:t>
      </w:r>
      <w:r w:rsidR="003059E4">
        <w:rPr>
          <w:rFonts w:cs="Times New Roman"/>
          <w:sz w:val="28"/>
          <w:szCs w:val="28"/>
        </w:rPr>
        <w:t xml:space="preserve"> in ‘war crimes’</w:t>
      </w:r>
      <w:r w:rsidR="00EF2FC6" w:rsidRPr="009B5233">
        <w:rPr>
          <w:rFonts w:cs="Times New Roman"/>
          <w:sz w:val="28"/>
          <w:szCs w:val="28"/>
        </w:rPr>
        <w:t xml:space="preserve">. Agnes </w:t>
      </w:r>
      <w:proofErr w:type="spellStart"/>
      <w:r w:rsidR="00EF2FC6" w:rsidRPr="009B5233">
        <w:rPr>
          <w:rFonts w:cs="Times New Roman"/>
          <w:sz w:val="28"/>
          <w:szCs w:val="28"/>
        </w:rPr>
        <w:t>Wanjiru</w:t>
      </w:r>
      <w:proofErr w:type="spellEnd"/>
      <w:r w:rsidR="00EF2FC6" w:rsidRPr="009B5233">
        <w:rPr>
          <w:rFonts w:cs="Times New Roman"/>
          <w:sz w:val="28"/>
          <w:szCs w:val="28"/>
        </w:rPr>
        <w:t xml:space="preserve"> </w:t>
      </w:r>
      <w:r w:rsidR="009B5233" w:rsidRPr="009B5233">
        <w:rPr>
          <w:rFonts w:cs="Times New Roman"/>
          <w:sz w:val="28"/>
          <w:szCs w:val="28"/>
        </w:rPr>
        <w:t>Behr (</w:t>
      </w:r>
      <w:r w:rsidR="009A0D3F" w:rsidRPr="009B5233">
        <w:rPr>
          <w:rFonts w:cs="Times New Roman"/>
          <w:sz w:val="28"/>
          <w:szCs w:val="28"/>
        </w:rPr>
        <w:t>2018)</w:t>
      </w:r>
      <w:r w:rsidR="00EF2FC6" w:rsidRPr="009B5233">
        <w:rPr>
          <w:rFonts w:cs="Times New Roman"/>
          <w:sz w:val="28"/>
          <w:szCs w:val="28"/>
        </w:rPr>
        <w:t xml:space="preserve"> interrogates </w:t>
      </w:r>
      <w:r w:rsidR="0069406C">
        <w:rPr>
          <w:rFonts w:cs="Times New Roman"/>
          <w:sz w:val="28"/>
          <w:szCs w:val="28"/>
        </w:rPr>
        <w:t>specifically</w:t>
      </w:r>
      <w:r w:rsidR="00EF2FC6" w:rsidRPr="009B5233">
        <w:rPr>
          <w:rFonts w:cs="Times New Roman"/>
          <w:sz w:val="28"/>
          <w:szCs w:val="28"/>
        </w:rPr>
        <w:t xml:space="preserve"> the </w:t>
      </w:r>
      <w:r w:rsidR="007E4DA5" w:rsidRPr="009B5233">
        <w:rPr>
          <w:rFonts w:cs="Times New Roman"/>
          <w:sz w:val="28"/>
          <w:szCs w:val="28"/>
        </w:rPr>
        <w:t>topic</w:t>
      </w:r>
      <w:r w:rsidR="00EF2FC6" w:rsidRPr="009B5233">
        <w:rPr>
          <w:rFonts w:cs="Times New Roman"/>
          <w:sz w:val="28"/>
          <w:szCs w:val="28"/>
        </w:rPr>
        <w:t xml:space="preserve"> of borders uncovering their meanings internally, externally and </w:t>
      </w:r>
      <w:r w:rsidR="007E4DA5" w:rsidRPr="009B5233">
        <w:rPr>
          <w:rFonts w:cs="Times New Roman"/>
          <w:sz w:val="28"/>
          <w:szCs w:val="28"/>
        </w:rPr>
        <w:t>philosophically</w:t>
      </w:r>
      <w:r w:rsidR="00EF2FC6" w:rsidRPr="009B5233">
        <w:rPr>
          <w:rFonts w:cs="Times New Roman"/>
          <w:sz w:val="28"/>
          <w:szCs w:val="28"/>
        </w:rPr>
        <w:t xml:space="preserve"> and all its manifestations </w:t>
      </w:r>
      <w:r w:rsidR="00550DB2" w:rsidRPr="009B5233">
        <w:rPr>
          <w:rFonts w:cs="Times New Roman"/>
          <w:sz w:val="28"/>
          <w:szCs w:val="28"/>
        </w:rPr>
        <w:t>linking</w:t>
      </w:r>
      <w:r w:rsidR="00EF2FC6" w:rsidRPr="009B5233">
        <w:rPr>
          <w:rFonts w:cs="Times New Roman"/>
          <w:sz w:val="28"/>
          <w:szCs w:val="28"/>
        </w:rPr>
        <w:t xml:space="preserve"> them to identity and security in “Border, identity and (</w:t>
      </w:r>
      <w:r w:rsidR="007E4DA5" w:rsidRPr="009B5233">
        <w:rPr>
          <w:rFonts w:cs="Times New Roman"/>
          <w:sz w:val="28"/>
          <w:szCs w:val="28"/>
        </w:rPr>
        <w:t>in) security: the</w:t>
      </w:r>
      <w:r w:rsidR="00EF2FC6" w:rsidRPr="009B5233">
        <w:rPr>
          <w:rFonts w:cs="Times New Roman"/>
          <w:sz w:val="28"/>
          <w:szCs w:val="28"/>
        </w:rPr>
        <w:t xml:space="preserve"> Kenya-Somalia border. </w:t>
      </w:r>
    </w:p>
    <w:p w14:paraId="1AC202A0" w14:textId="77777777" w:rsidR="003059E4" w:rsidRDefault="003059E4" w:rsidP="00E560E0">
      <w:pPr>
        <w:spacing w:line="360" w:lineRule="auto"/>
        <w:jc w:val="both"/>
        <w:rPr>
          <w:rFonts w:cs="Times New Roman"/>
          <w:sz w:val="28"/>
          <w:szCs w:val="28"/>
        </w:rPr>
      </w:pPr>
    </w:p>
    <w:p w14:paraId="129197B2" w14:textId="59CF4065" w:rsidR="007C3997" w:rsidRDefault="003059E4" w:rsidP="00E560E0">
      <w:pPr>
        <w:spacing w:line="360" w:lineRule="auto"/>
        <w:jc w:val="both"/>
        <w:rPr>
          <w:rFonts w:cs="Times New Roman"/>
          <w:sz w:val="28"/>
          <w:szCs w:val="28"/>
        </w:rPr>
      </w:pPr>
      <w:r>
        <w:rPr>
          <w:rFonts w:cs="Times New Roman"/>
          <w:sz w:val="28"/>
          <w:szCs w:val="28"/>
        </w:rPr>
        <w:t>These works</w:t>
      </w:r>
      <w:r w:rsidR="00EF2FC6" w:rsidRPr="009B5233">
        <w:rPr>
          <w:rFonts w:cs="Times New Roman"/>
          <w:sz w:val="28"/>
          <w:szCs w:val="28"/>
        </w:rPr>
        <w:t xml:space="preserve"> overwhelmingly use a </w:t>
      </w:r>
      <w:r w:rsidR="007E4DA5" w:rsidRPr="009B5233">
        <w:rPr>
          <w:rFonts w:cs="Times New Roman"/>
          <w:sz w:val="28"/>
          <w:szCs w:val="28"/>
        </w:rPr>
        <w:t>postcolonial</w:t>
      </w:r>
      <w:r w:rsidR="00EF2FC6" w:rsidRPr="009B5233">
        <w:rPr>
          <w:rFonts w:cs="Times New Roman"/>
          <w:sz w:val="28"/>
          <w:szCs w:val="28"/>
        </w:rPr>
        <w:t xml:space="preserve"> approach in </w:t>
      </w:r>
      <w:r w:rsidR="007E4DA5" w:rsidRPr="009B5233">
        <w:rPr>
          <w:rFonts w:cs="Times New Roman"/>
          <w:sz w:val="28"/>
          <w:szCs w:val="28"/>
        </w:rPr>
        <w:t>conjunction</w:t>
      </w:r>
      <w:r w:rsidR="00EF2FC6" w:rsidRPr="009B5233">
        <w:rPr>
          <w:rFonts w:cs="Times New Roman"/>
          <w:sz w:val="28"/>
          <w:szCs w:val="28"/>
        </w:rPr>
        <w:t xml:space="preserve"> with other theoretical frameworks</w:t>
      </w:r>
      <w:r w:rsidR="00A372B2">
        <w:rPr>
          <w:rFonts w:cs="Times New Roman"/>
          <w:sz w:val="28"/>
          <w:szCs w:val="28"/>
        </w:rPr>
        <w:t xml:space="preserve"> as well they have carried out first hand fieldwork</w:t>
      </w:r>
      <w:r w:rsidR="00EF2FC6" w:rsidRPr="009B5233">
        <w:rPr>
          <w:rFonts w:cs="Times New Roman"/>
          <w:sz w:val="28"/>
          <w:szCs w:val="28"/>
        </w:rPr>
        <w:t>.</w:t>
      </w:r>
      <w:r w:rsidR="00485FF1" w:rsidRPr="009B5233">
        <w:rPr>
          <w:rFonts w:cs="Times New Roman"/>
          <w:sz w:val="28"/>
          <w:szCs w:val="28"/>
        </w:rPr>
        <w:t xml:space="preserve"> I chose these sources particularly because they </w:t>
      </w:r>
      <w:r w:rsidR="00DD1BAC" w:rsidRPr="009B5233">
        <w:rPr>
          <w:rFonts w:cs="Times New Roman"/>
          <w:sz w:val="28"/>
          <w:szCs w:val="28"/>
        </w:rPr>
        <w:t>centre</w:t>
      </w:r>
      <w:r w:rsidR="00485FF1" w:rsidRPr="009B5233">
        <w:rPr>
          <w:rFonts w:cs="Times New Roman"/>
          <w:sz w:val="28"/>
          <w:szCs w:val="28"/>
        </w:rPr>
        <w:t xml:space="preserve"> Kenyan- Somali voices and each </w:t>
      </w:r>
      <w:r w:rsidR="00601917" w:rsidRPr="009B5233">
        <w:rPr>
          <w:rFonts w:cs="Times New Roman"/>
          <w:sz w:val="28"/>
          <w:szCs w:val="28"/>
        </w:rPr>
        <w:t>provides</w:t>
      </w:r>
      <w:r w:rsidR="00485FF1" w:rsidRPr="009B5233">
        <w:rPr>
          <w:rFonts w:cs="Times New Roman"/>
          <w:sz w:val="28"/>
          <w:szCs w:val="28"/>
        </w:rPr>
        <w:t xml:space="preserve"> an interdisciplinary overview </w:t>
      </w:r>
      <w:r w:rsidR="00601917">
        <w:rPr>
          <w:rFonts w:cs="Times New Roman"/>
          <w:sz w:val="28"/>
          <w:szCs w:val="28"/>
        </w:rPr>
        <w:t>throughout this</w:t>
      </w:r>
      <w:r w:rsidR="00485FF1" w:rsidRPr="009B5233">
        <w:rPr>
          <w:rFonts w:cs="Times New Roman"/>
          <w:sz w:val="28"/>
          <w:szCs w:val="28"/>
        </w:rPr>
        <w:t xml:space="preserve"> dissertation</w:t>
      </w:r>
      <w:r w:rsidR="00601917">
        <w:rPr>
          <w:rFonts w:cs="Times New Roman"/>
          <w:sz w:val="28"/>
          <w:szCs w:val="28"/>
        </w:rPr>
        <w:t>.</w:t>
      </w:r>
      <w:r w:rsidR="00485FF1" w:rsidRPr="009B5233">
        <w:rPr>
          <w:rFonts w:cs="Times New Roman"/>
          <w:sz w:val="28"/>
          <w:szCs w:val="28"/>
        </w:rPr>
        <w:t xml:space="preserve"> </w:t>
      </w:r>
      <w:proofErr w:type="spellStart"/>
      <w:r w:rsidR="00485FF1" w:rsidRPr="009B5233">
        <w:rPr>
          <w:rFonts w:cs="Times New Roman"/>
          <w:sz w:val="28"/>
          <w:szCs w:val="28"/>
        </w:rPr>
        <w:t>Weitzberg</w:t>
      </w:r>
      <w:r w:rsidR="00601917">
        <w:rPr>
          <w:rFonts w:cs="Times New Roman"/>
          <w:sz w:val="28"/>
          <w:szCs w:val="28"/>
        </w:rPr>
        <w:t>’</w:t>
      </w:r>
      <w:r w:rsidR="00E37413" w:rsidRPr="009B5233">
        <w:rPr>
          <w:rFonts w:cs="Times New Roman"/>
          <w:sz w:val="28"/>
          <w:szCs w:val="28"/>
        </w:rPr>
        <w:t>s</w:t>
      </w:r>
      <w:proofErr w:type="spellEnd"/>
      <w:r w:rsidR="00E37413" w:rsidRPr="009B5233">
        <w:rPr>
          <w:rFonts w:cs="Times New Roman"/>
          <w:sz w:val="28"/>
          <w:szCs w:val="28"/>
        </w:rPr>
        <w:t xml:space="preserve"> work can be seen from Chapter 4 until the conclusion informing and grounding my main </w:t>
      </w:r>
      <w:r w:rsidR="00601917" w:rsidRPr="009B5233">
        <w:rPr>
          <w:rFonts w:cs="Times New Roman"/>
          <w:sz w:val="28"/>
          <w:szCs w:val="28"/>
        </w:rPr>
        <w:t>discussions</w:t>
      </w:r>
      <w:r w:rsidR="00601917">
        <w:rPr>
          <w:rFonts w:cs="Times New Roman"/>
          <w:sz w:val="28"/>
          <w:szCs w:val="28"/>
        </w:rPr>
        <w:t xml:space="preserve"> particularly in colonial </w:t>
      </w:r>
      <w:r w:rsidR="0090274E">
        <w:rPr>
          <w:rFonts w:cs="Times New Roman"/>
          <w:sz w:val="28"/>
          <w:szCs w:val="28"/>
        </w:rPr>
        <w:t>Kenya;</w:t>
      </w:r>
      <w:r w:rsidR="00601917">
        <w:rPr>
          <w:rFonts w:cs="Times New Roman"/>
          <w:sz w:val="28"/>
          <w:szCs w:val="28"/>
        </w:rPr>
        <w:t xml:space="preserve"> their archival work provides interesting insight to my arguments</w:t>
      </w:r>
      <w:r w:rsidR="00E37413" w:rsidRPr="009B5233">
        <w:rPr>
          <w:rFonts w:cs="Times New Roman"/>
          <w:sz w:val="28"/>
          <w:szCs w:val="28"/>
        </w:rPr>
        <w:t xml:space="preserve">. </w:t>
      </w:r>
      <w:proofErr w:type="spellStart"/>
      <w:r w:rsidR="00E37413" w:rsidRPr="009B5233">
        <w:rPr>
          <w:rFonts w:cs="Times New Roman"/>
          <w:sz w:val="28"/>
          <w:szCs w:val="28"/>
        </w:rPr>
        <w:t>Warah</w:t>
      </w:r>
      <w:proofErr w:type="spellEnd"/>
      <w:r w:rsidR="00E37413" w:rsidRPr="009B5233">
        <w:rPr>
          <w:rFonts w:cs="Times New Roman"/>
          <w:sz w:val="28"/>
          <w:szCs w:val="28"/>
        </w:rPr>
        <w:t xml:space="preserve"> provides grounding on more contemporary issues particularly the Westgate attack in chapter 8. </w:t>
      </w:r>
      <w:proofErr w:type="spellStart"/>
      <w:r w:rsidR="00E37413" w:rsidRPr="009B5233">
        <w:rPr>
          <w:rFonts w:cs="Times New Roman"/>
          <w:sz w:val="28"/>
          <w:szCs w:val="28"/>
        </w:rPr>
        <w:t>Mwangi</w:t>
      </w:r>
      <w:proofErr w:type="spellEnd"/>
      <w:r w:rsidR="00E37413" w:rsidRPr="009B5233">
        <w:rPr>
          <w:rFonts w:cs="Times New Roman"/>
          <w:sz w:val="28"/>
          <w:szCs w:val="28"/>
        </w:rPr>
        <w:t xml:space="preserve"> appears in my discourse surrounding identity and deconstructing the nation state, </w:t>
      </w:r>
      <w:r w:rsidR="00601917" w:rsidRPr="009B5233">
        <w:rPr>
          <w:rFonts w:cs="Times New Roman"/>
          <w:sz w:val="28"/>
          <w:szCs w:val="28"/>
        </w:rPr>
        <w:t xml:space="preserve">while </w:t>
      </w:r>
      <w:proofErr w:type="spellStart"/>
      <w:r w:rsidR="00601917" w:rsidRPr="009B5233">
        <w:rPr>
          <w:rFonts w:cs="Times New Roman"/>
          <w:sz w:val="28"/>
          <w:szCs w:val="28"/>
        </w:rPr>
        <w:t>Lochery</w:t>
      </w:r>
      <w:proofErr w:type="spellEnd"/>
      <w:r w:rsidR="00601917" w:rsidRPr="009B5233">
        <w:rPr>
          <w:rFonts w:cs="Times New Roman"/>
          <w:sz w:val="28"/>
          <w:szCs w:val="28"/>
        </w:rPr>
        <w:t xml:space="preserve"> is used to elaborate on the screening an</w:t>
      </w:r>
      <w:r w:rsidR="00601917">
        <w:rPr>
          <w:rFonts w:cs="Times New Roman"/>
          <w:sz w:val="28"/>
          <w:szCs w:val="28"/>
        </w:rPr>
        <w:t>d</w:t>
      </w:r>
      <w:r w:rsidR="00601917" w:rsidRPr="009B5233">
        <w:rPr>
          <w:rFonts w:cs="Times New Roman"/>
          <w:sz w:val="28"/>
          <w:szCs w:val="28"/>
        </w:rPr>
        <w:t xml:space="preserve"> documentation processes</w:t>
      </w:r>
      <w:r w:rsidR="00601917">
        <w:rPr>
          <w:rFonts w:cs="Times New Roman"/>
          <w:sz w:val="28"/>
          <w:szCs w:val="28"/>
        </w:rPr>
        <w:t>.</w:t>
      </w:r>
      <w:r w:rsidR="00601917" w:rsidRPr="00601917">
        <w:rPr>
          <w:rFonts w:cs="Times New Roman"/>
          <w:sz w:val="28"/>
          <w:szCs w:val="28"/>
        </w:rPr>
        <w:t xml:space="preserve"> </w:t>
      </w:r>
      <w:r w:rsidR="00601917">
        <w:rPr>
          <w:rFonts w:cs="Times New Roman"/>
          <w:sz w:val="28"/>
          <w:szCs w:val="28"/>
        </w:rPr>
        <w:t>I</w:t>
      </w:r>
      <w:r w:rsidR="00601917" w:rsidRPr="009B5233">
        <w:rPr>
          <w:rFonts w:cs="Times New Roman"/>
          <w:sz w:val="28"/>
          <w:szCs w:val="28"/>
        </w:rPr>
        <w:t>n the final chapters</w:t>
      </w:r>
      <w:r w:rsidR="00601917">
        <w:rPr>
          <w:rFonts w:cs="Times New Roman"/>
          <w:sz w:val="28"/>
          <w:szCs w:val="28"/>
        </w:rPr>
        <w:t xml:space="preserve"> </w:t>
      </w:r>
      <w:proofErr w:type="spellStart"/>
      <w:r w:rsidR="00E37413" w:rsidRPr="009B5233">
        <w:rPr>
          <w:rFonts w:cs="Times New Roman"/>
          <w:sz w:val="28"/>
          <w:szCs w:val="28"/>
        </w:rPr>
        <w:t>Scharrer</w:t>
      </w:r>
      <w:proofErr w:type="spellEnd"/>
      <w:r w:rsidR="00E37413" w:rsidRPr="009B5233">
        <w:rPr>
          <w:rFonts w:cs="Times New Roman"/>
          <w:sz w:val="28"/>
          <w:szCs w:val="28"/>
        </w:rPr>
        <w:t xml:space="preserve"> </w:t>
      </w:r>
      <w:r w:rsidR="00601917">
        <w:rPr>
          <w:rFonts w:cs="Times New Roman"/>
          <w:sz w:val="28"/>
          <w:szCs w:val="28"/>
        </w:rPr>
        <w:t>demonstrates</w:t>
      </w:r>
      <w:r w:rsidR="00E37413" w:rsidRPr="009B5233">
        <w:rPr>
          <w:rFonts w:cs="Times New Roman"/>
          <w:sz w:val="28"/>
          <w:szCs w:val="28"/>
        </w:rPr>
        <w:t xml:space="preserve"> the </w:t>
      </w:r>
      <w:r w:rsidR="00601917">
        <w:rPr>
          <w:rFonts w:cs="Times New Roman"/>
          <w:sz w:val="28"/>
          <w:szCs w:val="28"/>
        </w:rPr>
        <w:t>varieties</w:t>
      </w:r>
      <w:r w:rsidR="0090274E">
        <w:rPr>
          <w:rFonts w:cs="Times New Roman"/>
          <w:sz w:val="28"/>
          <w:szCs w:val="28"/>
        </w:rPr>
        <w:t xml:space="preserve"> of ways</w:t>
      </w:r>
      <w:r w:rsidR="00E37413" w:rsidRPr="009B5233">
        <w:rPr>
          <w:rFonts w:cs="Times New Roman"/>
          <w:sz w:val="28"/>
          <w:szCs w:val="28"/>
        </w:rPr>
        <w:t xml:space="preserve"> Somalis ‘belong’.</w:t>
      </w:r>
      <w:r w:rsidR="00485FF1" w:rsidRPr="009B5233">
        <w:rPr>
          <w:rFonts w:cs="Times New Roman"/>
          <w:sz w:val="28"/>
          <w:szCs w:val="28"/>
        </w:rPr>
        <w:t xml:space="preserve"> </w:t>
      </w:r>
      <w:r w:rsidR="00EF2FC6" w:rsidRPr="009B5233">
        <w:rPr>
          <w:rFonts w:cs="Times New Roman"/>
          <w:sz w:val="28"/>
          <w:szCs w:val="28"/>
        </w:rPr>
        <w:t xml:space="preserve">My research simply </w:t>
      </w:r>
      <w:r w:rsidR="007E4DA5" w:rsidRPr="009B5233">
        <w:rPr>
          <w:rFonts w:cs="Times New Roman"/>
          <w:sz w:val="28"/>
          <w:szCs w:val="28"/>
        </w:rPr>
        <w:t>uses</w:t>
      </w:r>
      <w:r w:rsidR="00EF2FC6" w:rsidRPr="009B5233">
        <w:rPr>
          <w:rFonts w:cs="Times New Roman"/>
          <w:sz w:val="28"/>
          <w:szCs w:val="28"/>
        </w:rPr>
        <w:t xml:space="preserve"> </w:t>
      </w:r>
      <w:r w:rsidR="0090274E">
        <w:rPr>
          <w:rFonts w:cs="Times New Roman"/>
          <w:sz w:val="28"/>
          <w:szCs w:val="28"/>
        </w:rPr>
        <w:t xml:space="preserve">these primary accounts, </w:t>
      </w:r>
      <w:r w:rsidR="00EF2FC6" w:rsidRPr="009B5233">
        <w:rPr>
          <w:rFonts w:cs="Times New Roman"/>
          <w:sz w:val="28"/>
          <w:szCs w:val="28"/>
        </w:rPr>
        <w:t xml:space="preserve">discussions and scholarship to continue to bring an alternate perspective on </w:t>
      </w:r>
      <w:r w:rsidR="007E4DA5" w:rsidRPr="009B5233">
        <w:rPr>
          <w:rFonts w:cs="Times New Roman"/>
          <w:sz w:val="28"/>
          <w:szCs w:val="28"/>
        </w:rPr>
        <w:t>similar topics, primar</w:t>
      </w:r>
      <w:r w:rsidR="0090274E">
        <w:rPr>
          <w:rFonts w:cs="Times New Roman"/>
          <w:sz w:val="28"/>
          <w:szCs w:val="28"/>
        </w:rPr>
        <w:t>il</w:t>
      </w:r>
      <w:r w:rsidR="007E4DA5" w:rsidRPr="009B5233">
        <w:rPr>
          <w:rFonts w:cs="Times New Roman"/>
          <w:sz w:val="28"/>
          <w:szCs w:val="28"/>
        </w:rPr>
        <w:t>y high</w:t>
      </w:r>
      <w:r w:rsidR="00EF2FC6" w:rsidRPr="009B5233">
        <w:rPr>
          <w:rFonts w:cs="Times New Roman"/>
          <w:sz w:val="28"/>
          <w:szCs w:val="28"/>
        </w:rPr>
        <w:t>light</w:t>
      </w:r>
      <w:r w:rsidR="0090274E">
        <w:rPr>
          <w:rFonts w:cs="Times New Roman"/>
          <w:sz w:val="28"/>
          <w:szCs w:val="28"/>
        </w:rPr>
        <w:t>ing</w:t>
      </w:r>
      <w:r w:rsidR="00EF2FC6" w:rsidRPr="009B5233">
        <w:rPr>
          <w:rFonts w:cs="Times New Roman"/>
          <w:sz w:val="28"/>
          <w:szCs w:val="28"/>
        </w:rPr>
        <w:t xml:space="preserve"> the </w:t>
      </w:r>
      <w:r w:rsidR="009A0D3F" w:rsidRPr="009B5233">
        <w:rPr>
          <w:rFonts w:cs="Times New Roman"/>
          <w:sz w:val="28"/>
          <w:szCs w:val="28"/>
        </w:rPr>
        <w:t xml:space="preserve">structural and lived </w:t>
      </w:r>
      <w:r w:rsidR="00EF2FC6" w:rsidRPr="009B5233">
        <w:rPr>
          <w:rFonts w:cs="Times New Roman"/>
          <w:sz w:val="28"/>
          <w:szCs w:val="28"/>
        </w:rPr>
        <w:t>struggles of this community</w:t>
      </w:r>
      <w:r w:rsidR="00601917">
        <w:rPr>
          <w:rFonts w:cs="Times New Roman"/>
          <w:sz w:val="28"/>
          <w:szCs w:val="28"/>
        </w:rPr>
        <w:t xml:space="preserve"> and the limitations of the nation-state</w:t>
      </w:r>
      <w:r w:rsidR="00CC70B6">
        <w:rPr>
          <w:rFonts w:cs="Times New Roman"/>
          <w:sz w:val="28"/>
          <w:szCs w:val="28"/>
        </w:rPr>
        <w:t>.</w:t>
      </w:r>
    </w:p>
    <w:p w14:paraId="479C7F5F" w14:textId="77777777" w:rsidR="00CC70B6" w:rsidRPr="009B5233" w:rsidRDefault="00CC70B6" w:rsidP="008D461F">
      <w:pPr>
        <w:jc w:val="both"/>
        <w:rPr>
          <w:rFonts w:cs="Times New Roman"/>
          <w:sz w:val="28"/>
          <w:szCs w:val="28"/>
        </w:rPr>
      </w:pPr>
    </w:p>
    <w:p w14:paraId="366FD8F3" w14:textId="77777777" w:rsidR="007C3997" w:rsidRPr="00D34796" w:rsidRDefault="007C3997" w:rsidP="00D34796">
      <w:pPr>
        <w:pStyle w:val="Heading2"/>
        <w:jc w:val="center"/>
        <w:rPr>
          <w:sz w:val="28"/>
          <w:szCs w:val="28"/>
          <w:u w:val="single"/>
        </w:rPr>
      </w:pPr>
      <w:bookmarkStart w:id="4" w:name="_Toc450395740"/>
      <w:r w:rsidRPr="00D34796">
        <w:rPr>
          <w:sz w:val="28"/>
          <w:szCs w:val="28"/>
          <w:u w:val="single"/>
        </w:rPr>
        <w:t>Theoretical Framework</w:t>
      </w:r>
      <w:bookmarkEnd w:id="4"/>
    </w:p>
    <w:p w14:paraId="44129FAD" w14:textId="77777777" w:rsidR="007C3997" w:rsidRPr="009B5233" w:rsidRDefault="007C3997">
      <w:pPr>
        <w:rPr>
          <w:rFonts w:cs="Times New Roman"/>
          <w:sz w:val="28"/>
          <w:szCs w:val="28"/>
          <w:u w:val="single"/>
        </w:rPr>
      </w:pPr>
    </w:p>
    <w:p w14:paraId="5301197C" w14:textId="5C2BBDBB" w:rsidR="002A69F1" w:rsidRPr="009B5233" w:rsidRDefault="00840A2A" w:rsidP="00E560E0">
      <w:pPr>
        <w:spacing w:line="360" w:lineRule="auto"/>
        <w:jc w:val="both"/>
        <w:rPr>
          <w:rFonts w:cs="Times New Roman"/>
          <w:sz w:val="28"/>
          <w:szCs w:val="28"/>
        </w:rPr>
      </w:pPr>
      <w:r w:rsidRPr="009B5233">
        <w:rPr>
          <w:rFonts w:cs="Times New Roman"/>
          <w:sz w:val="28"/>
          <w:szCs w:val="28"/>
        </w:rPr>
        <w:t>In order to c</w:t>
      </w:r>
      <w:r w:rsidR="002A69F1" w:rsidRPr="009B5233">
        <w:rPr>
          <w:rFonts w:cs="Times New Roman"/>
          <w:sz w:val="28"/>
          <w:szCs w:val="28"/>
        </w:rPr>
        <w:t>ontribute to the discussion, this</w:t>
      </w:r>
      <w:r w:rsidRPr="009B5233">
        <w:rPr>
          <w:rFonts w:cs="Times New Roman"/>
          <w:sz w:val="28"/>
          <w:szCs w:val="28"/>
        </w:rPr>
        <w:t xml:space="preserve"> dissertation employs pos</w:t>
      </w:r>
      <w:r w:rsidR="003568C5" w:rsidRPr="009B5233">
        <w:rPr>
          <w:rFonts w:cs="Times New Roman"/>
          <w:sz w:val="28"/>
          <w:szCs w:val="28"/>
        </w:rPr>
        <w:t>t</w:t>
      </w:r>
      <w:r w:rsidR="00A0445A" w:rsidRPr="009B5233">
        <w:rPr>
          <w:rFonts w:cs="Times New Roman"/>
          <w:sz w:val="28"/>
          <w:szCs w:val="28"/>
        </w:rPr>
        <w:t>-</w:t>
      </w:r>
      <w:r w:rsidRPr="009B5233">
        <w:rPr>
          <w:rFonts w:cs="Times New Roman"/>
          <w:sz w:val="28"/>
          <w:szCs w:val="28"/>
        </w:rPr>
        <w:t xml:space="preserve">colonialism as </w:t>
      </w:r>
      <w:r w:rsidR="00B46E1C">
        <w:rPr>
          <w:rFonts w:cs="Times New Roman"/>
          <w:sz w:val="28"/>
          <w:szCs w:val="28"/>
        </w:rPr>
        <w:t>expanded</w:t>
      </w:r>
      <w:r w:rsidRPr="009B5233">
        <w:rPr>
          <w:rFonts w:cs="Times New Roman"/>
          <w:sz w:val="28"/>
          <w:szCs w:val="28"/>
        </w:rPr>
        <w:t xml:space="preserve"> by </w:t>
      </w:r>
      <w:proofErr w:type="spellStart"/>
      <w:r w:rsidRPr="009B5233">
        <w:rPr>
          <w:rFonts w:cs="Times New Roman"/>
          <w:sz w:val="28"/>
          <w:szCs w:val="28"/>
        </w:rPr>
        <w:t>Sankaran</w:t>
      </w:r>
      <w:proofErr w:type="spellEnd"/>
      <w:r w:rsidRPr="009B5233">
        <w:rPr>
          <w:rFonts w:cs="Times New Roman"/>
          <w:sz w:val="28"/>
          <w:szCs w:val="28"/>
        </w:rPr>
        <w:t xml:space="preserve"> Krishna as a working </w:t>
      </w:r>
      <w:r w:rsidR="003568C5" w:rsidRPr="009B5233">
        <w:rPr>
          <w:rFonts w:cs="Times New Roman"/>
          <w:sz w:val="28"/>
          <w:szCs w:val="28"/>
        </w:rPr>
        <w:t>theoretical</w:t>
      </w:r>
      <w:r w:rsidRPr="009B5233">
        <w:rPr>
          <w:rFonts w:cs="Times New Roman"/>
          <w:sz w:val="28"/>
          <w:szCs w:val="28"/>
        </w:rPr>
        <w:t xml:space="preserve"> framework</w:t>
      </w:r>
      <w:r w:rsidR="003568C5" w:rsidRPr="009B5233">
        <w:rPr>
          <w:rFonts w:cs="Times New Roman"/>
          <w:sz w:val="28"/>
          <w:szCs w:val="28"/>
        </w:rPr>
        <w:t xml:space="preserve">, </w:t>
      </w:r>
      <w:r w:rsidR="002A69F1" w:rsidRPr="009B5233">
        <w:rPr>
          <w:rFonts w:cs="Times New Roman"/>
          <w:sz w:val="28"/>
          <w:szCs w:val="28"/>
        </w:rPr>
        <w:t>which</w:t>
      </w:r>
      <w:r w:rsidR="003568C5" w:rsidRPr="009B5233">
        <w:rPr>
          <w:rFonts w:cs="Times New Roman"/>
          <w:sz w:val="28"/>
          <w:szCs w:val="28"/>
        </w:rPr>
        <w:t xml:space="preserve"> </w:t>
      </w:r>
      <w:r w:rsidR="002A69F1" w:rsidRPr="009B5233">
        <w:rPr>
          <w:rFonts w:cs="Times New Roman"/>
          <w:sz w:val="28"/>
          <w:szCs w:val="28"/>
        </w:rPr>
        <w:t xml:space="preserve">intersects multiple theories, a few of which include: </w:t>
      </w:r>
      <w:r w:rsidR="003568C5" w:rsidRPr="009B5233">
        <w:rPr>
          <w:rFonts w:cs="Times New Roman"/>
          <w:sz w:val="28"/>
          <w:szCs w:val="28"/>
        </w:rPr>
        <w:t>globalization, neo-</w:t>
      </w:r>
      <w:r w:rsidR="002A69F1" w:rsidRPr="009B5233">
        <w:rPr>
          <w:rFonts w:cs="Times New Roman"/>
          <w:sz w:val="28"/>
          <w:szCs w:val="28"/>
        </w:rPr>
        <w:t>Marxism</w:t>
      </w:r>
      <w:r w:rsidR="003568C5" w:rsidRPr="009B5233">
        <w:rPr>
          <w:rFonts w:cs="Times New Roman"/>
          <w:sz w:val="28"/>
          <w:szCs w:val="28"/>
        </w:rPr>
        <w:t>, and draws back on the history and</w:t>
      </w:r>
      <w:r w:rsidR="002A69F1" w:rsidRPr="009B5233">
        <w:rPr>
          <w:rFonts w:cs="Times New Roman"/>
          <w:sz w:val="28"/>
          <w:szCs w:val="28"/>
        </w:rPr>
        <w:t xml:space="preserve"> particularly the</w:t>
      </w:r>
      <w:r w:rsidR="003568C5" w:rsidRPr="009B5233">
        <w:rPr>
          <w:rFonts w:cs="Times New Roman"/>
          <w:sz w:val="28"/>
          <w:szCs w:val="28"/>
        </w:rPr>
        <w:t xml:space="preserve"> effect</w:t>
      </w:r>
      <w:r w:rsidR="002A69F1" w:rsidRPr="009B5233">
        <w:rPr>
          <w:rFonts w:cs="Times New Roman"/>
          <w:sz w:val="28"/>
          <w:szCs w:val="28"/>
        </w:rPr>
        <w:t>s</w:t>
      </w:r>
      <w:r w:rsidR="003568C5" w:rsidRPr="009B5233">
        <w:rPr>
          <w:rFonts w:cs="Times New Roman"/>
          <w:sz w:val="28"/>
          <w:szCs w:val="28"/>
        </w:rPr>
        <w:t xml:space="preserve"> of colonialism</w:t>
      </w:r>
      <w:r w:rsidR="002A69F1" w:rsidRPr="009B5233">
        <w:rPr>
          <w:rFonts w:cs="Times New Roman"/>
          <w:sz w:val="28"/>
          <w:szCs w:val="28"/>
        </w:rPr>
        <w:t xml:space="preserve"> as a structure</w:t>
      </w:r>
      <w:r w:rsidR="00B46E1C">
        <w:rPr>
          <w:rFonts w:cs="Times New Roman"/>
          <w:sz w:val="28"/>
          <w:szCs w:val="28"/>
        </w:rPr>
        <w:t>,</w:t>
      </w:r>
      <w:r w:rsidR="003568C5" w:rsidRPr="009B5233">
        <w:rPr>
          <w:rFonts w:cs="Times New Roman"/>
          <w:sz w:val="28"/>
          <w:szCs w:val="28"/>
        </w:rPr>
        <w:t xml:space="preserve"> not only in the globa</w:t>
      </w:r>
      <w:r w:rsidR="002A69F1" w:rsidRPr="009B5233">
        <w:rPr>
          <w:rFonts w:cs="Times New Roman"/>
          <w:sz w:val="28"/>
          <w:szCs w:val="28"/>
        </w:rPr>
        <w:t>l south but in the global north</w:t>
      </w:r>
      <w:r w:rsidR="00B46E1C">
        <w:rPr>
          <w:rFonts w:cs="Times New Roman"/>
          <w:sz w:val="28"/>
          <w:szCs w:val="28"/>
        </w:rPr>
        <w:t>,</w:t>
      </w:r>
      <w:r w:rsidR="002A69F1" w:rsidRPr="009B5233">
        <w:rPr>
          <w:rFonts w:cs="Times New Roman"/>
          <w:sz w:val="28"/>
          <w:szCs w:val="28"/>
        </w:rPr>
        <w:t xml:space="preserve"> to make</w:t>
      </w:r>
      <w:r w:rsidR="003568C5" w:rsidRPr="009B5233">
        <w:rPr>
          <w:rFonts w:cs="Times New Roman"/>
          <w:sz w:val="28"/>
          <w:szCs w:val="28"/>
        </w:rPr>
        <w:t xml:space="preserve"> arguments about the </w:t>
      </w:r>
      <w:r w:rsidR="008B520E" w:rsidRPr="009B5233">
        <w:rPr>
          <w:rFonts w:cs="Times New Roman"/>
          <w:sz w:val="28"/>
          <w:szCs w:val="28"/>
        </w:rPr>
        <w:t xml:space="preserve">inequalities in </w:t>
      </w:r>
      <w:r w:rsidR="003568C5" w:rsidRPr="009B5233">
        <w:rPr>
          <w:rFonts w:cs="Times New Roman"/>
          <w:sz w:val="28"/>
          <w:szCs w:val="28"/>
        </w:rPr>
        <w:t>world we live in today</w:t>
      </w:r>
      <w:r w:rsidR="008B520E" w:rsidRPr="009B5233">
        <w:rPr>
          <w:rFonts w:cs="Times New Roman"/>
          <w:sz w:val="28"/>
          <w:szCs w:val="28"/>
        </w:rPr>
        <w:t xml:space="preserve">. </w:t>
      </w:r>
      <w:r w:rsidR="00B46E1C" w:rsidRPr="009B5233">
        <w:rPr>
          <w:rFonts w:cs="Times New Roman"/>
          <w:sz w:val="28"/>
          <w:szCs w:val="28"/>
        </w:rPr>
        <w:t xml:space="preserve">Post-colonialism draws the ties between capitalist growth and colonial conquest (Krishna, 2009:3). </w:t>
      </w:r>
      <w:r w:rsidR="002A69F1" w:rsidRPr="009B5233">
        <w:rPr>
          <w:rFonts w:cs="Times New Roman"/>
          <w:sz w:val="28"/>
          <w:szCs w:val="28"/>
        </w:rPr>
        <w:t xml:space="preserve">Krishna’s approach to post colonialism </w:t>
      </w:r>
      <w:r w:rsidR="00B46E1C">
        <w:rPr>
          <w:rFonts w:cs="Times New Roman"/>
          <w:sz w:val="28"/>
          <w:szCs w:val="28"/>
        </w:rPr>
        <w:t>complements</w:t>
      </w:r>
      <w:r w:rsidR="002A69F1" w:rsidRPr="009B5233">
        <w:rPr>
          <w:rFonts w:cs="Times New Roman"/>
          <w:sz w:val="28"/>
          <w:szCs w:val="28"/>
        </w:rPr>
        <w:t xml:space="preserve"> this dissertation as he position</w:t>
      </w:r>
      <w:r w:rsidR="00B46E1C">
        <w:rPr>
          <w:rFonts w:cs="Times New Roman"/>
          <w:sz w:val="28"/>
          <w:szCs w:val="28"/>
        </w:rPr>
        <w:t>s it as a form of “resistance”, w</w:t>
      </w:r>
      <w:r w:rsidR="002A69F1" w:rsidRPr="009B5233">
        <w:rPr>
          <w:rFonts w:cs="Times New Roman"/>
          <w:sz w:val="28"/>
          <w:szCs w:val="28"/>
        </w:rPr>
        <w:t xml:space="preserve">hich is </w:t>
      </w:r>
      <w:r w:rsidR="00B46E1C">
        <w:rPr>
          <w:rFonts w:cs="Times New Roman"/>
          <w:sz w:val="28"/>
          <w:szCs w:val="28"/>
        </w:rPr>
        <w:t>a central theme to the dissertation</w:t>
      </w:r>
      <w:r w:rsidR="002A69F1" w:rsidRPr="009B5233">
        <w:rPr>
          <w:rFonts w:cs="Times New Roman"/>
          <w:sz w:val="28"/>
          <w:szCs w:val="28"/>
        </w:rPr>
        <w:t xml:space="preserve">. </w:t>
      </w:r>
      <w:r w:rsidR="008B520E" w:rsidRPr="009B5233">
        <w:rPr>
          <w:rFonts w:cs="Times New Roman"/>
          <w:sz w:val="28"/>
          <w:szCs w:val="28"/>
        </w:rPr>
        <w:t>“Post colonialism a</w:t>
      </w:r>
      <w:r w:rsidR="002A69F1" w:rsidRPr="009B5233">
        <w:rPr>
          <w:rFonts w:cs="Times New Roman"/>
          <w:sz w:val="28"/>
          <w:szCs w:val="28"/>
        </w:rPr>
        <w:t>rticulates a politics resistant</w:t>
      </w:r>
      <w:r w:rsidR="008B520E" w:rsidRPr="009B5233">
        <w:rPr>
          <w:rFonts w:cs="Times New Roman"/>
          <w:sz w:val="28"/>
          <w:szCs w:val="28"/>
        </w:rPr>
        <w:t xml:space="preserve"> to inequalities, exploitation of human beings and the environment… </w:t>
      </w:r>
      <w:r w:rsidR="002A69F1" w:rsidRPr="009B5233">
        <w:rPr>
          <w:rFonts w:cs="Times New Roman"/>
          <w:sz w:val="28"/>
          <w:szCs w:val="28"/>
        </w:rPr>
        <w:t>demonstrating</w:t>
      </w:r>
      <w:r w:rsidR="008B520E" w:rsidRPr="009B5233">
        <w:rPr>
          <w:rFonts w:cs="Times New Roman"/>
          <w:sz w:val="28"/>
          <w:szCs w:val="28"/>
        </w:rPr>
        <w:t xml:space="preserve"> the choices and agency inherent in our own lives” (Krishna, 2009:2). </w:t>
      </w:r>
      <w:r w:rsidR="000B27C8" w:rsidRPr="009B5233">
        <w:rPr>
          <w:rFonts w:cs="Times New Roman"/>
          <w:sz w:val="28"/>
          <w:szCs w:val="28"/>
        </w:rPr>
        <w:t xml:space="preserve">Krishna specifically </w:t>
      </w:r>
      <w:r w:rsidR="002A69F1" w:rsidRPr="009B5233">
        <w:rPr>
          <w:rFonts w:cs="Times New Roman"/>
          <w:sz w:val="28"/>
          <w:szCs w:val="28"/>
        </w:rPr>
        <w:t>points toward,</w:t>
      </w:r>
      <w:r w:rsidR="000B27C8" w:rsidRPr="009B5233">
        <w:rPr>
          <w:rFonts w:cs="Times New Roman"/>
          <w:sz w:val="28"/>
          <w:szCs w:val="28"/>
        </w:rPr>
        <w:t xml:space="preserve"> “ dominant narratives that equate modernization with civilization, development, and progress can also become </w:t>
      </w:r>
      <w:r w:rsidR="002A69F1" w:rsidRPr="009B5233">
        <w:rPr>
          <w:rFonts w:cs="Times New Roman"/>
          <w:sz w:val="28"/>
          <w:szCs w:val="28"/>
        </w:rPr>
        <w:t>instruments</w:t>
      </w:r>
      <w:r w:rsidR="000B27C8" w:rsidRPr="009B5233">
        <w:rPr>
          <w:rFonts w:cs="Times New Roman"/>
          <w:sz w:val="28"/>
          <w:szCs w:val="28"/>
        </w:rPr>
        <w:t xml:space="preserve"> of oppression, in the hands of the once colonized elites and nation-states in the third world” (Krishna, 2009:3). </w:t>
      </w:r>
    </w:p>
    <w:p w14:paraId="425F0BB7" w14:textId="77777777" w:rsidR="002A69F1" w:rsidRPr="009B5233" w:rsidRDefault="002A69F1" w:rsidP="00E560E0">
      <w:pPr>
        <w:spacing w:line="360" w:lineRule="auto"/>
        <w:jc w:val="both"/>
        <w:rPr>
          <w:rFonts w:cs="Times New Roman"/>
          <w:sz w:val="28"/>
          <w:szCs w:val="28"/>
        </w:rPr>
      </w:pPr>
    </w:p>
    <w:p w14:paraId="76755044" w14:textId="53CA1908" w:rsidR="007C3997" w:rsidRPr="009B5233" w:rsidRDefault="000B27C8" w:rsidP="00E560E0">
      <w:pPr>
        <w:spacing w:line="360" w:lineRule="auto"/>
        <w:jc w:val="both"/>
        <w:rPr>
          <w:rFonts w:cs="Times New Roman"/>
          <w:sz w:val="28"/>
          <w:szCs w:val="28"/>
        </w:rPr>
      </w:pPr>
      <w:r w:rsidRPr="009B5233">
        <w:rPr>
          <w:rFonts w:cs="Times New Roman"/>
          <w:sz w:val="28"/>
          <w:szCs w:val="28"/>
        </w:rPr>
        <w:t xml:space="preserve">While my </w:t>
      </w:r>
      <w:r w:rsidR="003E689C">
        <w:rPr>
          <w:rFonts w:cs="Times New Roman"/>
          <w:sz w:val="28"/>
          <w:szCs w:val="28"/>
        </w:rPr>
        <w:t>main</w:t>
      </w:r>
      <w:r w:rsidRPr="009B5233">
        <w:rPr>
          <w:rFonts w:cs="Times New Roman"/>
          <w:sz w:val="28"/>
          <w:szCs w:val="28"/>
        </w:rPr>
        <w:t xml:space="preserve"> approach is </w:t>
      </w:r>
      <w:r w:rsidR="002A69F1" w:rsidRPr="009B5233">
        <w:rPr>
          <w:rFonts w:cs="Times New Roman"/>
          <w:sz w:val="28"/>
          <w:szCs w:val="28"/>
        </w:rPr>
        <w:t xml:space="preserve">a </w:t>
      </w:r>
      <w:r w:rsidRPr="009B5233">
        <w:rPr>
          <w:rFonts w:cs="Times New Roman"/>
          <w:sz w:val="28"/>
          <w:szCs w:val="28"/>
        </w:rPr>
        <w:t>postcolonial</w:t>
      </w:r>
      <w:r w:rsidR="002A69F1" w:rsidRPr="009B5233">
        <w:rPr>
          <w:rFonts w:cs="Times New Roman"/>
          <w:sz w:val="28"/>
          <w:szCs w:val="28"/>
        </w:rPr>
        <w:t xml:space="preserve"> theoretical</w:t>
      </w:r>
      <w:r w:rsidRPr="009B5233">
        <w:rPr>
          <w:rFonts w:cs="Times New Roman"/>
          <w:sz w:val="28"/>
          <w:szCs w:val="28"/>
        </w:rPr>
        <w:t xml:space="preserve"> framew</w:t>
      </w:r>
      <w:r w:rsidR="007717E9">
        <w:rPr>
          <w:rFonts w:cs="Times New Roman"/>
          <w:sz w:val="28"/>
          <w:szCs w:val="28"/>
        </w:rPr>
        <w:t>ork, it is</w:t>
      </w:r>
      <w:r w:rsidRPr="009B5233">
        <w:rPr>
          <w:rFonts w:cs="Times New Roman"/>
          <w:sz w:val="28"/>
          <w:szCs w:val="28"/>
        </w:rPr>
        <w:t xml:space="preserve"> also </w:t>
      </w:r>
      <w:r w:rsidR="002A69F1" w:rsidRPr="009B5233">
        <w:rPr>
          <w:rFonts w:cs="Times New Roman"/>
          <w:sz w:val="28"/>
          <w:szCs w:val="28"/>
        </w:rPr>
        <w:t>augment</w:t>
      </w:r>
      <w:r w:rsidR="003E689C">
        <w:rPr>
          <w:rFonts w:cs="Times New Roman"/>
          <w:sz w:val="28"/>
          <w:szCs w:val="28"/>
        </w:rPr>
        <w:t>ed</w:t>
      </w:r>
      <w:r w:rsidRPr="009B5233">
        <w:rPr>
          <w:rFonts w:cs="Times New Roman"/>
          <w:sz w:val="28"/>
          <w:szCs w:val="28"/>
        </w:rPr>
        <w:t xml:space="preserve"> </w:t>
      </w:r>
      <w:r w:rsidR="007717E9">
        <w:rPr>
          <w:rFonts w:cs="Times New Roman"/>
          <w:sz w:val="28"/>
          <w:szCs w:val="28"/>
        </w:rPr>
        <w:t>with</w:t>
      </w:r>
      <w:r w:rsidRPr="009B5233">
        <w:rPr>
          <w:rFonts w:cs="Times New Roman"/>
          <w:sz w:val="28"/>
          <w:szCs w:val="28"/>
        </w:rPr>
        <w:t xml:space="preserve"> open borders theory, </w:t>
      </w:r>
      <w:r w:rsidR="002A69F1" w:rsidRPr="009B5233">
        <w:rPr>
          <w:rFonts w:cs="Times New Roman"/>
          <w:sz w:val="28"/>
          <w:szCs w:val="28"/>
        </w:rPr>
        <w:t>particularly</w:t>
      </w:r>
      <w:r w:rsidRPr="009B5233">
        <w:rPr>
          <w:rFonts w:cs="Times New Roman"/>
          <w:sz w:val="28"/>
          <w:szCs w:val="28"/>
        </w:rPr>
        <w:t xml:space="preserve"> in relation to the nation-state</w:t>
      </w:r>
      <w:r w:rsidR="006D1C29" w:rsidRPr="009B5233">
        <w:rPr>
          <w:rFonts w:cs="Times New Roman"/>
          <w:sz w:val="28"/>
          <w:szCs w:val="28"/>
        </w:rPr>
        <w:t xml:space="preserve"> as a form of postcolonial resistance (</w:t>
      </w:r>
      <w:proofErr w:type="spellStart"/>
      <w:r w:rsidR="006D1C29" w:rsidRPr="009B5233">
        <w:rPr>
          <w:rFonts w:cs="Times New Roman"/>
          <w:sz w:val="28"/>
          <w:szCs w:val="28"/>
        </w:rPr>
        <w:t>Fetzer</w:t>
      </w:r>
      <w:proofErr w:type="spellEnd"/>
      <w:r w:rsidR="002A69F1" w:rsidRPr="009B5233">
        <w:rPr>
          <w:rFonts w:cs="Times New Roman"/>
          <w:sz w:val="28"/>
          <w:szCs w:val="28"/>
        </w:rPr>
        <w:t>, 2016</w:t>
      </w:r>
      <w:r w:rsidR="006D1C29" w:rsidRPr="009B5233">
        <w:rPr>
          <w:rFonts w:cs="Times New Roman"/>
          <w:sz w:val="28"/>
          <w:szCs w:val="28"/>
        </w:rPr>
        <w:t>)</w:t>
      </w:r>
      <w:r w:rsidR="003E689C">
        <w:rPr>
          <w:rFonts w:cs="Times New Roman"/>
          <w:sz w:val="28"/>
          <w:szCs w:val="28"/>
        </w:rPr>
        <w:t>.</w:t>
      </w:r>
      <w:r w:rsidR="002A69F1" w:rsidRPr="009B5233">
        <w:rPr>
          <w:rFonts w:cs="Times New Roman"/>
          <w:sz w:val="28"/>
          <w:szCs w:val="28"/>
        </w:rPr>
        <w:t xml:space="preserve"> </w:t>
      </w:r>
      <w:proofErr w:type="gramStart"/>
      <w:r w:rsidR="009B78D4" w:rsidRPr="009B5233">
        <w:rPr>
          <w:rFonts w:cs="Times New Roman"/>
          <w:sz w:val="28"/>
          <w:szCs w:val="28"/>
        </w:rPr>
        <w:t>structuration</w:t>
      </w:r>
      <w:proofErr w:type="gramEnd"/>
      <w:r w:rsidR="009B78D4" w:rsidRPr="009B5233">
        <w:rPr>
          <w:rFonts w:cs="Times New Roman"/>
          <w:sz w:val="28"/>
          <w:szCs w:val="28"/>
        </w:rPr>
        <w:t xml:space="preserve"> theory</w:t>
      </w:r>
      <w:r w:rsidR="002A69F1" w:rsidRPr="009B5233">
        <w:rPr>
          <w:rFonts w:cs="Times New Roman"/>
          <w:sz w:val="28"/>
          <w:szCs w:val="28"/>
        </w:rPr>
        <w:t xml:space="preserve"> expanded by </w:t>
      </w:r>
      <w:proofErr w:type="spellStart"/>
      <w:r w:rsidR="002A69F1" w:rsidRPr="009B5233">
        <w:rPr>
          <w:rFonts w:cs="Times New Roman"/>
          <w:sz w:val="28"/>
          <w:szCs w:val="28"/>
        </w:rPr>
        <w:t>Gidde</w:t>
      </w:r>
      <w:r w:rsidR="008E0E87" w:rsidRPr="009B5233">
        <w:rPr>
          <w:rFonts w:cs="Times New Roman"/>
          <w:sz w:val="28"/>
          <w:szCs w:val="28"/>
        </w:rPr>
        <w:t>n</w:t>
      </w:r>
      <w:r w:rsidR="002A69F1" w:rsidRPr="009B5233">
        <w:rPr>
          <w:rFonts w:cs="Times New Roman"/>
          <w:sz w:val="28"/>
          <w:szCs w:val="28"/>
        </w:rPr>
        <w:t>s</w:t>
      </w:r>
      <w:proofErr w:type="spellEnd"/>
      <w:r w:rsidR="007717E9">
        <w:rPr>
          <w:rFonts w:cs="Times New Roman"/>
          <w:sz w:val="28"/>
          <w:szCs w:val="28"/>
        </w:rPr>
        <w:t xml:space="preserve"> is used</w:t>
      </w:r>
      <w:r w:rsidR="009B78D4" w:rsidRPr="009B5233">
        <w:rPr>
          <w:rFonts w:cs="Times New Roman"/>
          <w:sz w:val="28"/>
          <w:szCs w:val="28"/>
        </w:rPr>
        <w:t xml:space="preserve"> to explain how the nation-state uses its </w:t>
      </w:r>
      <w:r w:rsidR="00550DB2" w:rsidRPr="009B5233">
        <w:rPr>
          <w:rFonts w:cs="Times New Roman"/>
          <w:sz w:val="28"/>
          <w:szCs w:val="28"/>
        </w:rPr>
        <w:t>apparatuses to</w:t>
      </w:r>
      <w:r w:rsidR="009B78D4" w:rsidRPr="009B5233">
        <w:rPr>
          <w:rFonts w:cs="Times New Roman"/>
          <w:sz w:val="28"/>
          <w:szCs w:val="28"/>
        </w:rPr>
        <w:t xml:space="preserve"> influence the </w:t>
      </w:r>
      <w:r w:rsidR="002A69F1" w:rsidRPr="009B5233">
        <w:rPr>
          <w:rFonts w:cs="Times New Roman"/>
          <w:sz w:val="28"/>
          <w:szCs w:val="28"/>
        </w:rPr>
        <w:t>agency</w:t>
      </w:r>
      <w:r w:rsidR="009B78D4" w:rsidRPr="009B5233">
        <w:rPr>
          <w:rFonts w:cs="Times New Roman"/>
          <w:sz w:val="28"/>
          <w:szCs w:val="28"/>
        </w:rPr>
        <w:t xml:space="preserve"> and autonomy </w:t>
      </w:r>
      <w:r w:rsidR="00550DB2" w:rsidRPr="009B5233">
        <w:rPr>
          <w:rFonts w:cs="Times New Roman"/>
          <w:sz w:val="28"/>
          <w:szCs w:val="28"/>
        </w:rPr>
        <w:t>of individuals</w:t>
      </w:r>
      <w:r w:rsidR="008F27EA" w:rsidRPr="009B5233">
        <w:rPr>
          <w:rFonts w:cs="Times New Roman"/>
          <w:sz w:val="28"/>
          <w:szCs w:val="28"/>
        </w:rPr>
        <w:t xml:space="preserve"> who live within it</w:t>
      </w:r>
      <w:r w:rsidR="00550DB2" w:rsidRPr="009B5233">
        <w:rPr>
          <w:rFonts w:cs="Times New Roman"/>
          <w:sz w:val="28"/>
          <w:szCs w:val="28"/>
        </w:rPr>
        <w:t>, expounding</w:t>
      </w:r>
      <w:r w:rsidR="008F27EA" w:rsidRPr="009B5233">
        <w:rPr>
          <w:rFonts w:cs="Times New Roman"/>
          <w:sz w:val="28"/>
          <w:szCs w:val="28"/>
        </w:rPr>
        <w:t xml:space="preserve"> </w:t>
      </w:r>
      <w:r w:rsidR="004A0C16" w:rsidRPr="009B5233">
        <w:rPr>
          <w:rFonts w:cs="Times New Roman"/>
          <w:sz w:val="28"/>
          <w:szCs w:val="28"/>
        </w:rPr>
        <w:t>on the</w:t>
      </w:r>
      <w:r w:rsidR="007717E9">
        <w:rPr>
          <w:rFonts w:cs="Times New Roman"/>
          <w:sz w:val="28"/>
          <w:szCs w:val="28"/>
        </w:rPr>
        <w:t xml:space="preserve"> myriad</w:t>
      </w:r>
      <w:r w:rsidR="009B78D4" w:rsidRPr="009B5233">
        <w:rPr>
          <w:rFonts w:cs="Times New Roman"/>
          <w:sz w:val="28"/>
          <w:szCs w:val="28"/>
        </w:rPr>
        <w:t xml:space="preserve"> nuances that occur when structures and agents respond to each other (</w:t>
      </w:r>
      <w:proofErr w:type="spellStart"/>
      <w:r w:rsidR="009B78D4" w:rsidRPr="009B5233">
        <w:rPr>
          <w:rFonts w:cs="Times New Roman"/>
          <w:sz w:val="28"/>
          <w:szCs w:val="28"/>
        </w:rPr>
        <w:t>Giddens</w:t>
      </w:r>
      <w:proofErr w:type="spellEnd"/>
      <w:r w:rsidR="009B78D4" w:rsidRPr="009B5233">
        <w:rPr>
          <w:rFonts w:cs="Times New Roman"/>
          <w:sz w:val="28"/>
          <w:szCs w:val="28"/>
        </w:rPr>
        <w:t>, 1985</w:t>
      </w:r>
      <w:r w:rsidR="00956E93" w:rsidRPr="009B5233">
        <w:rPr>
          <w:rFonts w:cs="Times New Roman"/>
          <w:sz w:val="28"/>
          <w:szCs w:val="28"/>
        </w:rPr>
        <w:t>:18</w:t>
      </w:r>
      <w:r w:rsidR="009B78D4" w:rsidRPr="009B5233">
        <w:rPr>
          <w:rFonts w:cs="Times New Roman"/>
          <w:sz w:val="28"/>
          <w:szCs w:val="28"/>
        </w:rPr>
        <w:t>)</w:t>
      </w:r>
      <w:r w:rsidR="007717E9">
        <w:rPr>
          <w:rFonts w:cs="Times New Roman"/>
          <w:sz w:val="28"/>
          <w:szCs w:val="28"/>
        </w:rPr>
        <w:t>.</w:t>
      </w:r>
      <w:r w:rsidR="00865679">
        <w:rPr>
          <w:rFonts w:cs="Times New Roman"/>
          <w:sz w:val="28"/>
          <w:szCs w:val="28"/>
        </w:rPr>
        <w:t xml:space="preserve"> A</w:t>
      </w:r>
      <w:r w:rsidR="00283D83" w:rsidRPr="009B5233">
        <w:rPr>
          <w:rFonts w:cs="Times New Roman"/>
          <w:sz w:val="28"/>
          <w:szCs w:val="28"/>
        </w:rPr>
        <w:t xml:space="preserve">s well </w:t>
      </w:r>
      <w:r w:rsidR="00865679">
        <w:rPr>
          <w:rFonts w:cs="Times New Roman"/>
          <w:sz w:val="28"/>
          <w:szCs w:val="28"/>
        </w:rPr>
        <w:t>social identity theory (</w:t>
      </w:r>
      <w:proofErr w:type="spellStart"/>
      <w:r w:rsidR="00283D83" w:rsidRPr="009B5233">
        <w:rPr>
          <w:rFonts w:cs="Times New Roman"/>
          <w:sz w:val="28"/>
          <w:szCs w:val="28"/>
        </w:rPr>
        <w:t>Tajfel</w:t>
      </w:r>
      <w:proofErr w:type="spellEnd"/>
      <w:r w:rsidR="008A37E1" w:rsidRPr="009B5233">
        <w:rPr>
          <w:rFonts w:cs="Times New Roman"/>
          <w:sz w:val="28"/>
          <w:szCs w:val="28"/>
        </w:rPr>
        <w:t xml:space="preserve"> </w:t>
      </w:r>
      <w:r w:rsidR="00865679">
        <w:rPr>
          <w:rFonts w:cs="Times New Roman"/>
          <w:sz w:val="28"/>
          <w:szCs w:val="28"/>
        </w:rPr>
        <w:t>&amp;</w:t>
      </w:r>
      <w:r w:rsidR="008A37E1" w:rsidRPr="009B5233">
        <w:rPr>
          <w:rFonts w:cs="Times New Roman"/>
          <w:sz w:val="28"/>
          <w:szCs w:val="28"/>
        </w:rPr>
        <w:t>Turner</w:t>
      </w:r>
      <w:r w:rsidR="00865679">
        <w:rPr>
          <w:rFonts w:cs="Times New Roman"/>
          <w:sz w:val="28"/>
          <w:szCs w:val="28"/>
        </w:rPr>
        <w:t xml:space="preserve">, </w:t>
      </w:r>
      <w:r w:rsidR="00283D83" w:rsidRPr="009B5233">
        <w:rPr>
          <w:rFonts w:cs="Times New Roman"/>
          <w:sz w:val="28"/>
          <w:szCs w:val="28"/>
        </w:rPr>
        <w:t>1979</w:t>
      </w:r>
      <w:r w:rsidR="008A37E1" w:rsidRPr="009B5233">
        <w:rPr>
          <w:rFonts w:cs="Times New Roman"/>
          <w:sz w:val="28"/>
          <w:szCs w:val="28"/>
        </w:rPr>
        <w:t>:55</w:t>
      </w:r>
      <w:r w:rsidR="00283D83" w:rsidRPr="009B5233">
        <w:rPr>
          <w:rFonts w:cs="Times New Roman"/>
          <w:sz w:val="28"/>
          <w:szCs w:val="28"/>
        </w:rPr>
        <w:t xml:space="preserve">) </w:t>
      </w:r>
      <w:r w:rsidR="00865679">
        <w:rPr>
          <w:rFonts w:cs="Times New Roman"/>
          <w:sz w:val="28"/>
          <w:szCs w:val="28"/>
        </w:rPr>
        <w:t xml:space="preserve">is used </w:t>
      </w:r>
      <w:r w:rsidR="00D05A3C">
        <w:rPr>
          <w:rFonts w:cs="Times New Roman"/>
          <w:sz w:val="28"/>
          <w:szCs w:val="28"/>
        </w:rPr>
        <w:t>to analyse identity,</w:t>
      </w:r>
      <w:r w:rsidR="00283D83" w:rsidRPr="009B5233">
        <w:rPr>
          <w:rFonts w:cs="Times New Roman"/>
          <w:sz w:val="28"/>
          <w:szCs w:val="28"/>
        </w:rPr>
        <w:t xml:space="preserve"> belonging</w:t>
      </w:r>
      <w:r w:rsidR="004A27B5" w:rsidRPr="009B5233">
        <w:rPr>
          <w:rFonts w:cs="Times New Roman"/>
          <w:sz w:val="28"/>
          <w:szCs w:val="28"/>
        </w:rPr>
        <w:t xml:space="preserve"> and prejudiced views that may arise </w:t>
      </w:r>
      <w:r w:rsidR="00786EC9" w:rsidRPr="009B5233">
        <w:rPr>
          <w:rFonts w:cs="Times New Roman"/>
          <w:sz w:val="28"/>
          <w:szCs w:val="28"/>
        </w:rPr>
        <w:t xml:space="preserve">from a </w:t>
      </w:r>
      <w:r w:rsidR="003E689C" w:rsidRPr="009B5233">
        <w:rPr>
          <w:rFonts w:cs="Times New Roman"/>
          <w:sz w:val="28"/>
          <w:szCs w:val="28"/>
        </w:rPr>
        <w:t>postcolonial</w:t>
      </w:r>
      <w:r w:rsidR="00786EC9" w:rsidRPr="009B5233">
        <w:rPr>
          <w:rFonts w:cs="Times New Roman"/>
          <w:sz w:val="28"/>
          <w:szCs w:val="28"/>
        </w:rPr>
        <w:t xml:space="preserve"> </w:t>
      </w:r>
      <w:r w:rsidR="00D05A3C">
        <w:rPr>
          <w:rFonts w:cs="Times New Roman"/>
          <w:sz w:val="28"/>
          <w:szCs w:val="28"/>
        </w:rPr>
        <w:t>past</w:t>
      </w:r>
      <w:r w:rsidR="00064128" w:rsidRPr="009B5233">
        <w:rPr>
          <w:rFonts w:eastAsia="Times New Roman" w:cs="Times New Roman"/>
          <w:sz w:val="28"/>
          <w:szCs w:val="28"/>
        </w:rPr>
        <w:t xml:space="preserve">. </w:t>
      </w:r>
      <w:r w:rsidR="00D05A3C">
        <w:rPr>
          <w:rFonts w:eastAsia="Times New Roman" w:cs="Times New Roman"/>
          <w:sz w:val="28"/>
          <w:szCs w:val="28"/>
        </w:rPr>
        <w:t>Specifically</w:t>
      </w:r>
      <w:r w:rsidR="003E689C">
        <w:rPr>
          <w:rFonts w:eastAsia="Times New Roman" w:cs="Times New Roman"/>
          <w:sz w:val="28"/>
          <w:szCs w:val="28"/>
        </w:rPr>
        <w:t xml:space="preserve"> pointing to</w:t>
      </w:r>
      <w:r w:rsidR="00064128" w:rsidRPr="009B5233">
        <w:rPr>
          <w:rFonts w:eastAsia="Times New Roman" w:cs="Times New Roman"/>
          <w:sz w:val="28"/>
          <w:szCs w:val="28"/>
        </w:rPr>
        <w:t xml:space="preserve"> their re</w:t>
      </w:r>
      <w:r w:rsidR="00D05A3C">
        <w:rPr>
          <w:rFonts w:eastAsia="Times New Roman" w:cs="Times New Roman"/>
          <w:sz w:val="28"/>
          <w:szCs w:val="28"/>
        </w:rPr>
        <w:t xml:space="preserve">search surrounding “us </w:t>
      </w:r>
      <w:proofErr w:type="spellStart"/>
      <w:r w:rsidR="00D05A3C">
        <w:rPr>
          <w:rFonts w:eastAsia="Times New Roman" w:cs="Times New Roman"/>
          <w:sz w:val="28"/>
          <w:szCs w:val="28"/>
        </w:rPr>
        <w:t>vs</w:t>
      </w:r>
      <w:proofErr w:type="spellEnd"/>
      <w:r w:rsidR="00D05A3C">
        <w:rPr>
          <w:rFonts w:eastAsia="Times New Roman" w:cs="Times New Roman"/>
          <w:sz w:val="28"/>
          <w:szCs w:val="28"/>
        </w:rPr>
        <w:t xml:space="preserve"> them”, </w:t>
      </w:r>
      <w:r w:rsidR="00064128" w:rsidRPr="009B5233">
        <w:rPr>
          <w:rFonts w:eastAsia="Times New Roman" w:cs="Times New Roman"/>
          <w:sz w:val="28"/>
          <w:szCs w:val="28"/>
        </w:rPr>
        <w:t xml:space="preserve">‘in-group, out-group </w:t>
      </w:r>
      <w:r w:rsidR="00D05A3C">
        <w:rPr>
          <w:rFonts w:eastAsia="Times New Roman" w:cs="Times New Roman"/>
          <w:sz w:val="28"/>
          <w:szCs w:val="28"/>
        </w:rPr>
        <w:t>hypothesis. This dissertation</w:t>
      </w:r>
      <w:r w:rsidR="00064128" w:rsidRPr="009B5233">
        <w:rPr>
          <w:rFonts w:eastAsia="Times New Roman" w:cs="Times New Roman"/>
          <w:sz w:val="28"/>
          <w:szCs w:val="28"/>
        </w:rPr>
        <w:t xml:space="preserve"> </w:t>
      </w:r>
      <w:r w:rsidR="003E689C">
        <w:rPr>
          <w:rFonts w:eastAsia="Times New Roman" w:cs="Times New Roman"/>
          <w:sz w:val="28"/>
          <w:szCs w:val="28"/>
        </w:rPr>
        <w:t>speaks to</w:t>
      </w:r>
      <w:r w:rsidR="00064128" w:rsidRPr="009B5233">
        <w:rPr>
          <w:rFonts w:eastAsia="Times New Roman" w:cs="Times New Roman"/>
          <w:sz w:val="28"/>
          <w:szCs w:val="28"/>
        </w:rPr>
        <w:t xml:space="preserve"> this as native and ‘non-native’ and ‘citizen’ ‘non-citizen’ in relation to the nation-state, where </w:t>
      </w:r>
      <w:r w:rsidR="00D05A3C" w:rsidRPr="009B5233">
        <w:rPr>
          <w:rFonts w:eastAsia="Times New Roman" w:cs="Times New Roman"/>
          <w:sz w:val="28"/>
          <w:szCs w:val="28"/>
        </w:rPr>
        <w:t>members</w:t>
      </w:r>
      <w:r w:rsidR="00064128" w:rsidRPr="009B5233">
        <w:rPr>
          <w:rFonts w:eastAsia="Times New Roman" w:cs="Times New Roman"/>
          <w:sz w:val="28"/>
          <w:szCs w:val="28"/>
        </w:rPr>
        <w:t xml:space="preserve"> who belong to the native and/or citizen categories seek to find the negative aspects of the ‘outsider’ group, enhancing the image of the nation-state in this case.</w:t>
      </w:r>
    </w:p>
    <w:p w14:paraId="25C2C1DF" w14:textId="77777777" w:rsidR="004C5EB6" w:rsidRPr="009B5233" w:rsidRDefault="004C5EB6">
      <w:pPr>
        <w:rPr>
          <w:rFonts w:cs="Times New Roman"/>
          <w:sz w:val="28"/>
          <w:szCs w:val="28"/>
          <w:u w:val="single"/>
        </w:rPr>
      </w:pPr>
    </w:p>
    <w:p w14:paraId="0E43D15A" w14:textId="6E9A9546" w:rsidR="004D3D03" w:rsidRPr="00CC70B6" w:rsidRDefault="004D3D03" w:rsidP="00CC70B6">
      <w:pPr>
        <w:pStyle w:val="Heading2"/>
        <w:jc w:val="center"/>
        <w:rPr>
          <w:sz w:val="28"/>
          <w:szCs w:val="28"/>
          <w:u w:val="single"/>
        </w:rPr>
      </w:pPr>
      <w:bookmarkStart w:id="5" w:name="_Toc450395741"/>
      <w:r w:rsidRPr="00CC70B6">
        <w:rPr>
          <w:sz w:val="28"/>
          <w:szCs w:val="28"/>
          <w:u w:val="single"/>
        </w:rPr>
        <w:t>Ch</w:t>
      </w:r>
      <w:r w:rsidR="00BF053D" w:rsidRPr="00CC70B6">
        <w:rPr>
          <w:sz w:val="28"/>
          <w:szCs w:val="28"/>
          <w:u w:val="single"/>
        </w:rPr>
        <w:t xml:space="preserve">apter </w:t>
      </w:r>
      <w:r w:rsidR="00D419BF" w:rsidRPr="00CC70B6">
        <w:rPr>
          <w:sz w:val="28"/>
          <w:szCs w:val="28"/>
          <w:u w:val="single"/>
        </w:rPr>
        <w:t>1:</w:t>
      </w:r>
      <w:r w:rsidR="00BF053D" w:rsidRPr="00CC70B6">
        <w:rPr>
          <w:sz w:val="28"/>
          <w:szCs w:val="28"/>
          <w:u w:val="single"/>
        </w:rPr>
        <w:t xml:space="preserve"> </w:t>
      </w:r>
      <w:r w:rsidR="00A0445A" w:rsidRPr="00CC70B6">
        <w:rPr>
          <w:sz w:val="28"/>
          <w:szCs w:val="28"/>
          <w:u w:val="single"/>
        </w:rPr>
        <w:t>Interrogating Identity and Navigating Belonging</w:t>
      </w:r>
      <w:bookmarkEnd w:id="5"/>
    </w:p>
    <w:p w14:paraId="4189BCDA" w14:textId="77777777" w:rsidR="00294D8E" w:rsidRDefault="00294D8E" w:rsidP="00B73908">
      <w:pPr>
        <w:pStyle w:val="Heading2"/>
      </w:pPr>
    </w:p>
    <w:p w14:paraId="24E6ECF6" w14:textId="3BC8ADEB" w:rsidR="008E0E87" w:rsidRPr="009B5233" w:rsidRDefault="00B76937" w:rsidP="00E560E0">
      <w:pPr>
        <w:spacing w:line="360" w:lineRule="auto"/>
        <w:jc w:val="both"/>
        <w:rPr>
          <w:rFonts w:cs="Times New Roman"/>
          <w:sz w:val="28"/>
          <w:szCs w:val="28"/>
        </w:rPr>
      </w:pPr>
      <w:r>
        <w:rPr>
          <w:rFonts w:cs="Times New Roman"/>
          <w:sz w:val="28"/>
          <w:szCs w:val="28"/>
        </w:rPr>
        <w:t>Interrogating</w:t>
      </w:r>
      <w:r w:rsidR="00294D8E">
        <w:rPr>
          <w:rFonts w:cs="Times New Roman"/>
          <w:sz w:val="28"/>
          <w:szCs w:val="28"/>
        </w:rPr>
        <w:t xml:space="preserve"> ‘belonging, is troublesome as t</w:t>
      </w:r>
      <w:r w:rsidR="00294D8E" w:rsidRPr="009B5233">
        <w:rPr>
          <w:rFonts w:cs="Times New Roman"/>
          <w:sz w:val="28"/>
          <w:szCs w:val="28"/>
        </w:rPr>
        <w:t>he</w:t>
      </w:r>
      <w:r w:rsidR="00294D8E">
        <w:rPr>
          <w:rFonts w:cs="Times New Roman"/>
          <w:sz w:val="28"/>
          <w:szCs w:val="28"/>
        </w:rPr>
        <w:t xml:space="preserve"> very</w:t>
      </w:r>
      <w:r w:rsidR="001B4E9C" w:rsidRPr="009B5233">
        <w:rPr>
          <w:rFonts w:cs="Times New Roman"/>
          <w:sz w:val="28"/>
          <w:szCs w:val="28"/>
        </w:rPr>
        <w:t xml:space="preserve"> idea </w:t>
      </w:r>
      <w:r w:rsidR="005F5691" w:rsidRPr="009B5233">
        <w:rPr>
          <w:rFonts w:cs="Times New Roman"/>
          <w:sz w:val="28"/>
          <w:szCs w:val="28"/>
        </w:rPr>
        <w:t>of belonging however is</w:t>
      </w:r>
      <w:r w:rsidR="00377642" w:rsidRPr="009B5233">
        <w:rPr>
          <w:rFonts w:cs="Times New Roman"/>
          <w:sz w:val="28"/>
          <w:szCs w:val="28"/>
        </w:rPr>
        <w:t xml:space="preserve"> muddled</w:t>
      </w:r>
      <w:r w:rsidR="001B4E9C" w:rsidRPr="009B5233">
        <w:rPr>
          <w:rFonts w:cs="Times New Roman"/>
          <w:sz w:val="28"/>
          <w:szCs w:val="28"/>
        </w:rPr>
        <w:t xml:space="preserve">. </w:t>
      </w:r>
      <w:r w:rsidR="00A33CAD">
        <w:rPr>
          <w:rFonts w:cs="Times New Roman"/>
          <w:sz w:val="28"/>
          <w:szCs w:val="28"/>
        </w:rPr>
        <w:t>O</w:t>
      </w:r>
      <w:r w:rsidR="001B4E9C" w:rsidRPr="009B5233">
        <w:rPr>
          <w:rFonts w:cs="Times New Roman"/>
          <w:sz w:val="28"/>
          <w:szCs w:val="28"/>
        </w:rPr>
        <w:t xml:space="preserve">ne does not simply ontologically belong to the world or to any group of people within it. “Belonging is an achievement at several </w:t>
      </w:r>
      <w:r w:rsidR="008E0E87" w:rsidRPr="009B5233">
        <w:rPr>
          <w:rFonts w:cs="Times New Roman"/>
          <w:sz w:val="28"/>
          <w:szCs w:val="28"/>
        </w:rPr>
        <w:t>levels of abstraction” (1999:3).</w:t>
      </w:r>
      <w:r w:rsidR="00377642" w:rsidRPr="009B5233">
        <w:rPr>
          <w:rFonts w:cs="Times New Roman"/>
          <w:sz w:val="28"/>
          <w:szCs w:val="28"/>
        </w:rPr>
        <w:t xml:space="preserve"> </w:t>
      </w:r>
      <w:proofErr w:type="spellStart"/>
      <w:r w:rsidR="00377642" w:rsidRPr="009B5233">
        <w:rPr>
          <w:rFonts w:cs="Times New Roman"/>
          <w:sz w:val="28"/>
          <w:szCs w:val="28"/>
        </w:rPr>
        <w:t>Parkin</w:t>
      </w:r>
      <w:proofErr w:type="spellEnd"/>
      <w:r w:rsidR="00377642" w:rsidRPr="009B5233">
        <w:rPr>
          <w:rFonts w:cs="Times New Roman"/>
          <w:sz w:val="28"/>
          <w:szCs w:val="28"/>
        </w:rPr>
        <w:t xml:space="preserve"> gives a diplomatic view stating, “</w:t>
      </w:r>
      <w:r w:rsidR="005F5691" w:rsidRPr="009B5233">
        <w:rPr>
          <w:rFonts w:cs="Times New Roman"/>
          <w:sz w:val="28"/>
          <w:szCs w:val="28"/>
        </w:rPr>
        <w:t>Belonging</w:t>
      </w:r>
      <w:r w:rsidR="00F81AA6" w:rsidRPr="009B5233">
        <w:rPr>
          <w:rFonts w:cs="Times New Roman"/>
          <w:sz w:val="28"/>
          <w:szCs w:val="28"/>
        </w:rPr>
        <w:t xml:space="preserve"> is a way of remembering and constructin</w:t>
      </w:r>
      <w:r w:rsidR="004D3D03" w:rsidRPr="009B5233">
        <w:rPr>
          <w:rFonts w:cs="Times New Roman"/>
          <w:sz w:val="28"/>
          <w:szCs w:val="28"/>
        </w:rPr>
        <w:t>g a coll</w:t>
      </w:r>
      <w:r w:rsidR="00377642" w:rsidRPr="009B5233">
        <w:rPr>
          <w:rFonts w:cs="Times New Roman"/>
          <w:sz w:val="28"/>
          <w:szCs w:val="28"/>
        </w:rPr>
        <w:t>ective memory of a place (</w:t>
      </w:r>
      <w:r w:rsidR="00B459A1" w:rsidRPr="009B5233">
        <w:rPr>
          <w:rFonts w:cs="Times New Roman"/>
          <w:sz w:val="28"/>
          <w:szCs w:val="28"/>
        </w:rPr>
        <w:t>1998:i</w:t>
      </w:r>
      <w:r w:rsidR="004D3D03" w:rsidRPr="009B5233">
        <w:rPr>
          <w:rFonts w:cs="Times New Roman"/>
          <w:sz w:val="28"/>
          <w:szCs w:val="28"/>
        </w:rPr>
        <w:t xml:space="preserve">). </w:t>
      </w:r>
      <w:r w:rsidR="005F5691" w:rsidRPr="009B5233">
        <w:rPr>
          <w:rFonts w:cs="Times New Roman"/>
          <w:sz w:val="28"/>
          <w:szCs w:val="28"/>
        </w:rPr>
        <w:t xml:space="preserve">Place </w:t>
      </w:r>
      <w:r w:rsidR="008E0E87" w:rsidRPr="009B5233">
        <w:rPr>
          <w:rFonts w:cs="Times New Roman"/>
          <w:sz w:val="28"/>
          <w:szCs w:val="28"/>
        </w:rPr>
        <w:t>can</w:t>
      </w:r>
      <w:r w:rsidR="005F5691" w:rsidRPr="009B5233">
        <w:rPr>
          <w:rFonts w:cs="Times New Roman"/>
          <w:sz w:val="28"/>
          <w:szCs w:val="28"/>
        </w:rPr>
        <w:t xml:space="preserve"> me</w:t>
      </w:r>
      <w:r w:rsidR="003A2173" w:rsidRPr="009B5233">
        <w:rPr>
          <w:rFonts w:cs="Times New Roman"/>
          <w:sz w:val="28"/>
          <w:szCs w:val="28"/>
        </w:rPr>
        <w:t>an</w:t>
      </w:r>
      <w:r w:rsidR="005F5691" w:rsidRPr="009B5233">
        <w:rPr>
          <w:rFonts w:cs="Times New Roman"/>
          <w:sz w:val="28"/>
          <w:szCs w:val="28"/>
        </w:rPr>
        <w:t xml:space="preserve"> physical land, or imagined community, it is broad enough to encompass multiple meanings at once. </w:t>
      </w:r>
    </w:p>
    <w:p w14:paraId="64E5606D" w14:textId="77777777" w:rsidR="008E0E87" w:rsidRPr="009B5233" w:rsidRDefault="008E0E87" w:rsidP="00E560E0">
      <w:pPr>
        <w:spacing w:line="360" w:lineRule="auto"/>
        <w:jc w:val="both"/>
        <w:rPr>
          <w:rFonts w:cs="Times New Roman"/>
          <w:sz w:val="28"/>
          <w:szCs w:val="28"/>
        </w:rPr>
      </w:pPr>
    </w:p>
    <w:p w14:paraId="5AC31873" w14:textId="21932666" w:rsidR="007F67F6" w:rsidRPr="009B5233" w:rsidRDefault="005F5691" w:rsidP="00E560E0">
      <w:pPr>
        <w:spacing w:line="360" w:lineRule="auto"/>
        <w:jc w:val="both"/>
        <w:rPr>
          <w:rFonts w:cs="Times New Roman"/>
          <w:sz w:val="28"/>
          <w:szCs w:val="28"/>
        </w:rPr>
      </w:pPr>
      <w:r w:rsidRPr="009B5233">
        <w:rPr>
          <w:rFonts w:cs="Times New Roman"/>
          <w:sz w:val="28"/>
          <w:szCs w:val="28"/>
        </w:rPr>
        <w:t>However, b</w:t>
      </w:r>
      <w:r w:rsidR="00377642" w:rsidRPr="009B5233">
        <w:rPr>
          <w:rFonts w:cs="Times New Roman"/>
          <w:sz w:val="28"/>
          <w:szCs w:val="28"/>
        </w:rPr>
        <w:t>elonging</w:t>
      </w:r>
      <w:r w:rsidR="00643970" w:rsidRPr="009B5233">
        <w:rPr>
          <w:rFonts w:cs="Times New Roman"/>
          <w:sz w:val="28"/>
          <w:szCs w:val="28"/>
        </w:rPr>
        <w:t xml:space="preserve"> to a particular locality</w:t>
      </w:r>
      <w:r w:rsidR="00377642" w:rsidRPr="009B5233">
        <w:rPr>
          <w:rFonts w:cs="Times New Roman"/>
          <w:sz w:val="28"/>
          <w:szCs w:val="28"/>
        </w:rPr>
        <w:t xml:space="preserve"> begins to evoke</w:t>
      </w:r>
      <w:r w:rsidR="00643970" w:rsidRPr="009B5233">
        <w:rPr>
          <w:rFonts w:cs="Times New Roman"/>
          <w:sz w:val="28"/>
          <w:szCs w:val="28"/>
        </w:rPr>
        <w:t xml:space="preserve"> the notion of loyalty to a place (Lovell, </w:t>
      </w:r>
      <w:r w:rsidR="00377642" w:rsidRPr="009B5233">
        <w:rPr>
          <w:rFonts w:cs="Times New Roman"/>
          <w:sz w:val="28"/>
          <w:szCs w:val="28"/>
        </w:rPr>
        <w:t>1998:1) and</w:t>
      </w:r>
      <w:r w:rsidR="00643970" w:rsidRPr="009B5233">
        <w:rPr>
          <w:rFonts w:cs="Times New Roman"/>
          <w:sz w:val="28"/>
          <w:szCs w:val="28"/>
        </w:rPr>
        <w:t xml:space="preserve"> belonging to a place is viewed as instrumental in creating collective identities, even in displacement</w:t>
      </w:r>
      <w:r w:rsidRPr="009B5233">
        <w:rPr>
          <w:rFonts w:cs="Times New Roman"/>
          <w:sz w:val="28"/>
          <w:szCs w:val="28"/>
        </w:rPr>
        <w:t>,</w:t>
      </w:r>
      <w:r w:rsidR="00643970" w:rsidRPr="009B5233">
        <w:rPr>
          <w:rFonts w:cs="Times New Roman"/>
          <w:sz w:val="28"/>
          <w:szCs w:val="28"/>
        </w:rPr>
        <w:t xml:space="preserve"> </w:t>
      </w:r>
      <w:r w:rsidRPr="009B5233">
        <w:rPr>
          <w:rFonts w:cs="Times New Roman"/>
          <w:sz w:val="28"/>
          <w:szCs w:val="28"/>
        </w:rPr>
        <w:t>as the Somalis have been;</w:t>
      </w:r>
      <w:r w:rsidR="00377642" w:rsidRPr="009B5233">
        <w:rPr>
          <w:rFonts w:cs="Times New Roman"/>
          <w:sz w:val="28"/>
          <w:szCs w:val="28"/>
        </w:rPr>
        <w:t xml:space="preserve"> </w:t>
      </w:r>
      <w:r w:rsidR="00643970" w:rsidRPr="009B5233">
        <w:rPr>
          <w:rFonts w:cs="Times New Roman"/>
          <w:sz w:val="28"/>
          <w:szCs w:val="28"/>
        </w:rPr>
        <w:t>the</w:t>
      </w:r>
      <w:r w:rsidR="008E0E87" w:rsidRPr="009B5233">
        <w:rPr>
          <w:rFonts w:cs="Times New Roman"/>
          <w:sz w:val="28"/>
          <w:szCs w:val="28"/>
        </w:rPr>
        <w:t>re is a</w:t>
      </w:r>
      <w:r w:rsidR="00643970" w:rsidRPr="009B5233">
        <w:rPr>
          <w:rFonts w:cs="Times New Roman"/>
          <w:sz w:val="28"/>
          <w:szCs w:val="28"/>
        </w:rPr>
        <w:t xml:space="preserve"> memory of collective identity (Lovell, 1998:4). </w:t>
      </w:r>
      <w:r w:rsidR="004F1DE6">
        <w:rPr>
          <w:rFonts w:cs="Times New Roman"/>
          <w:sz w:val="28"/>
          <w:szCs w:val="28"/>
        </w:rPr>
        <w:t xml:space="preserve">It does not </w:t>
      </w:r>
      <w:r w:rsidR="00B459A1" w:rsidRPr="009B5233">
        <w:rPr>
          <w:rFonts w:cs="Times New Roman"/>
          <w:sz w:val="28"/>
          <w:szCs w:val="28"/>
        </w:rPr>
        <w:t>necessarily</w:t>
      </w:r>
      <w:r w:rsidR="008E0E87" w:rsidRPr="009B5233">
        <w:rPr>
          <w:rFonts w:cs="Times New Roman"/>
          <w:sz w:val="28"/>
          <w:szCs w:val="28"/>
        </w:rPr>
        <w:t xml:space="preserve"> have to be</w:t>
      </w:r>
      <w:r w:rsidR="00B459A1" w:rsidRPr="009B5233">
        <w:rPr>
          <w:rFonts w:cs="Times New Roman"/>
          <w:sz w:val="28"/>
          <w:szCs w:val="28"/>
        </w:rPr>
        <w:t xml:space="preserve"> rooted in territory, but is to a large extent informed by it, </w:t>
      </w:r>
      <w:r w:rsidR="00377642" w:rsidRPr="009B5233">
        <w:rPr>
          <w:rFonts w:cs="Times New Roman"/>
          <w:sz w:val="28"/>
          <w:szCs w:val="28"/>
        </w:rPr>
        <w:t>and then</w:t>
      </w:r>
      <w:r w:rsidR="00B91B5C" w:rsidRPr="009B5233">
        <w:rPr>
          <w:rFonts w:cs="Times New Roman"/>
          <w:sz w:val="28"/>
          <w:szCs w:val="28"/>
        </w:rPr>
        <w:t xml:space="preserve"> confirmed by membership of a descent </w:t>
      </w:r>
      <w:r w:rsidR="00377642" w:rsidRPr="009B5233">
        <w:rPr>
          <w:rFonts w:cs="Times New Roman"/>
          <w:sz w:val="28"/>
          <w:szCs w:val="28"/>
        </w:rPr>
        <w:t>group u</w:t>
      </w:r>
      <w:r w:rsidR="00B91B5C" w:rsidRPr="009B5233">
        <w:rPr>
          <w:rFonts w:cs="Times New Roman"/>
          <w:sz w:val="28"/>
          <w:szCs w:val="28"/>
        </w:rPr>
        <w:t xml:space="preserve">sually is the case for a politically threatened group. </w:t>
      </w:r>
      <w:r w:rsidR="00643970" w:rsidRPr="009B5233">
        <w:rPr>
          <w:rFonts w:cs="Times New Roman"/>
          <w:sz w:val="28"/>
          <w:szCs w:val="28"/>
        </w:rPr>
        <w:t>Who</w:t>
      </w:r>
      <w:r w:rsidR="00B91B5C" w:rsidRPr="009B5233">
        <w:rPr>
          <w:rFonts w:cs="Times New Roman"/>
          <w:sz w:val="28"/>
          <w:szCs w:val="28"/>
        </w:rPr>
        <w:t xml:space="preserve"> may or may</w:t>
      </w:r>
      <w:r w:rsidR="00D1274C" w:rsidRPr="009B5233">
        <w:rPr>
          <w:rFonts w:cs="Times New Roman"/>
          <w:sz w:val="28"/>
          <w:szCs w:val="28"/>
        </w:rPr>
        <w:t xml:space="preserve"> not be scattered (</w:t>
      </w:r>
      <w:proofErr w:type="spellStart"/>
      <w:r w:rsidR="00D1274C" w:rsidRPr="009B5233">
        <w:rPr>
          <w:rFonts w:cs="Times New Roman"/>
          <w:sz w:val="28"/>
          <w:szCs w:val="28"/>
        </w:rPr>
        <w:t>Parkin</w:t>
      </w:r>
      <w:proofErr w:type="spellEnd"/>
      <w:r w:rsidR="00D1274C" w:rsidRPr="009B5233">
        <w:rPr>
          <w:rFonts w:cs="Times New Roman"/>
          <w:sz w:val="28"/>
          <w:szCs w:val="28"/>
        </w:rPr>
        <w:t>, 1998:x)</w:t>
      </w:r>
      <w:r w:rsidR="00377642" w:rsidRPr="009B5233">
        <w:rPr>
          <w:rFonts w:cs="Times New Roman"/>
          <w:sz w:val="28"/>
          <w:szCs w:val="28"/>
        </w:rPr>
        <w:t>.</w:t>
      </w:r>
      <w:r w:rsidR="008E0E87" w:rsidRPr="009B5233">
        <w:rPr>
          <w:rFonts w:cs="Times New Roman"/>
          <w:sz w:val="28"/>
          <w:szCs w:val="28"/>
        </w:rPr>
        <w:t xml:space="preserve"> </w:t>
      </w:r>
      <w:r w:rsidR="00E837AF" w:rsidRPr="009B5233">
        <w:rPr>
          <w:rFonts w:cs="Times New Roman"/>
          <w:sz w:val="28"/>
          <w:szCs w:val="28"/>
        </w:rPr>
        <w:t>Identity can thus also appear de</w:t>
      </w:r>
      <w:r w:rsidR="00A0445A" w:rsidRPr="009B5233">
        <w:rPr>
          <w:rFonts w:cs="Times New Roman"/>
          <w:sz w:val="28"/>
          <w:szCs w:val="28"/>
        </w:rPr>
        <w:t>-</w:t>
      </w:r>
      <w:r w:rsidR="00E837AF" w:rsidRPr="009B5233">
        <w:rPr>
          <w:rFonts w:cs="Times New Roman"/>
          <w:sz w:val="28"/>
          <w:szCs w:val="28"/>
        </w:rPr>
        <w:t>territorialized (</w:t>
      </w:r>
      <w:proofErr w:type="spellStart"/>
      <w:r w:rsidR="00E837AF" w:rsidRPr="009B5233">
        <w:rPr>
          <w:rFonts w:cs="Times New Roman"/>
          <w:sz w:val="28"/>
          <w:szCs w:val="28"/>
        </w:rPr>
        <w:t>Appadurai</w:t>
      </w:r>
      <w:proofErr w:type="spellEnd"/>
      <w:r w:rsidR="00E837AF" w:rsidRPr="009B5233">
        <w:rPr>
          <w:rFonts w:cs="Times New Roman"/>
          <w:sz w:val="28"/>
          <w:szCs w:val="28"/>
        </w:rPr>
        <w:t>, 1991</w:t>
      </w:r>
      <w:r w:rsidR="003A2173" w:rsidRPr="009B5233">
        <w:rPr>
          <w:rFonts w:cs="Times New Roman"/>
          <w:sz w:val="28"/>
          <w:szCs w:val="28"/>
        </w:rPr>
        <w:t>:23</w:t>
      </w:r>
      <w:r w:rsidR="00E837AF" w:rsidRPr="009B5233">
        <w:rPr>
          <w:rFonts w:cs="Times New Roman"/>
          <w:sz w:val="28"/>
          <w:szCs w:val="28"/>
        </w:rPr>
        <w:t>) located between places rather than being bound to partic</w:t>
      </w:r>
      <w:r w:rsidR="003A2173" w:rsidRPr="009B5233">
        <w:rPr>
          <w:rFonts w:cs="Times New Roman"/>
          <w:sz w:val="28"/>
          <w:szCs w:val="28"/>
        </w:rPr>
        <w:t>ular homelands (Lovell, 1998:5)</w:t>
      </w:r>
      <w:r w:rsidR="008C7E9F" w:rsidRPr="009B5233">
        <w:rPr>
          <w:rFonts w:cs="Times New Roman"/>
          <w:sz w:val="28"/>
          <w:szCs w:val="28"/>
        </w:rPr>
        <w:t>. Belonging like identity is neither monolithic n</w:t>
      </w:r>
      <w:r w:rsidR="008E0E87" w:rsidRPr="009B5233">
        <w:rPr>
          <w:rFonts w:cs="Times New Roman"/>
          <w:sz w:val="28"/>
          <w:szCs w:val="28"/>
        </w:rPr>
        <w:t xml:space="preserve">or all encompassing </w:t>
      </w:r>
      <w:r w:rsidR="008C7E9F" w:rsidRPr="009B5233">
        <w:rPr>
          <w:rFonts w:cs="Times New Roman"/>
          <w:sz w:val="28"/>
          <w:szCs w:val="28"/>
        </w:rPr>
        <w:t xml:space="preserve">(Edwards, 1998:148). </w:t>
      </w:r>
      <w:r w:rsidR="006A7F85" w:rsidRPr="009B5233">
        <w:rPr>
          <w:rFonts w:cs="Times New Roman"/>
          <w:sz w:val="28"/>
          <w:szCs w:val="28"/>
        </w:rPr>
        <w:t xml:space="preserve">Belonging </w:t>
      </w:r>
      <w:r w:rsidR="008E0E87" w:rsidRPr="009B5233">
        <w:rPr>
          <w:rFonts w:cs="Times New Roman"/>
          <w:sz w:val="28"/>
          <w:szCs w:val="28"/>
        </w:rPr>
        <w:t>can be</w:t>
      </w:r>
      <w:r w:rsidR="008C7E9F" w:rsidRPr="009B5233">
        <w:rPr>
          <w:rFonts w:cs="Times New Roman"/>
          <w:sz w:val="28"/>
          <w:szCs w:val="28"/>
        </w:rPr>
        <w:t xml:space="preserve"> </w:t>
      </w:r>
      <w:r w:rsidR="008E0E87" w:rsidRPr="009B5233">
        <w:rPr>
          <w:rFonts w:cs="Times New Roman"/>
          <w:sz w:val="28"/>
          <w:szCs w:val="28"/>
        </w:rPr>
        <w:t>created</w:t>
      </w:r>
      <w:r w:rsidR="008C7E9F" w:rsidRPr="009B5233">
        <w:rPr>
          <w:rFonts w:cs="Times New Roman"/>
          <w:sz w:val="28"/>
          <w:szCs w:val="28"/>
        </w:rPr>
        <w:t xml:space="preserve"> through a variety of connections and diversity of attachments, which include links to past persons as well as places. (Edwards, 1998:148).</w:t>
      </w:r>
      <w:r w:rsidR="008E0E87" w:rsidRPr="009B5233">
        <w:rPr>
          <w:rFonts w:cs="Times New Roman"/>
          <w:sz w:val="28"/>
          <w:szCs w:val="28"/>
        </w:rPr>
        <w:t xml:space="preserve"> </w:t>
      </w:r>
    </w:p>
    <w:p w14:paraId="098DDACF" w14:textId="77777777" w:rsidR="008C7E9F" w:rsidRPr="009B5233" w:rsidRDefault="008C7E9F" w:rsidP="00E560E0">
      <w:pPr>
        <w:spacing w:line="360" w:lineRule="auto"/>
        <w:jc w:val="both"/>
        <w:rPr>
          <w:rFonts w:cs="Times New Roman"/>
          <w:sz w:val="28"/>
          <w:szCs w:val="28"/>
        </w:rPr>
      </w:pPr>
    </w:p>
    <w:p w14:paraId="3D473CE4" w14:textId="6DD22645" w:rsidR="004314C7" w:rsidRDefault="00662DD1" w:rsidP="00E560E0">
      <w:pPr>
        <w:spacing w:line="360" w:lineRule="auto"/>
        <w:jc w:val="both"/>
        <w:rPr>
          <w:rFonts w:cs="Times New Roman"/>
          <w:sz w:val="28"/>
          <w:szCs w:val="28"/>
        </w:rPr>
      </w:pPr>
      <w:r w:rsidRPr="009B5233">
        <w:rPr>
          <w:rFonts w:cs="Times New Roman"/>
          <w:sz w:val="28"/>
          <w:szCs w:val="28"/>
        </w:rPr>
        <w:t xml:space="preserve"> Somali identity as we know it today is constructed, and the product of a “recent historical and political struggle, rather than a natural or trans-historical category” </w:t>
      </w:r>
      <w:proofErr w:type="spellStart"/>
      <w:r w:rsidRPr="009B5233">
        <w:rPr>
          <w:rFonts w:cs="Times New Roman"/>
          <w:sz w:val="28"/>
          <w:szCs w:val="28"/>
        </w:rPr>
        <w:t>Jimale</w:t>
      </w:r>
      <w:proofErr w:type="spellEnd"/>
      <w:r w:rsidRPr="009B5233">
        <w:rPr>
          <w:rFonts w:cs="Times New Roman"/>
          <w:sz w:val="28"/>
          <w:szCs w:val="28"/>
        </w:rPr>
        <w:t xml:space="preserve"> Ahmed speaks of </w:t>
      </w:r>
      <w:r w:rsidR="00E714CE">
        <w:rPr>
          <w:rFonts w:cs="Times New Roman"/>
          <w:sz w:val="28"/>
          <w:szCs w:val="28"/>
        </w:rPr>
        <w:t xml:space="preserve">the </w:t>
      </w:r>
      <w:r w:rsidRPr="009B5233">
        <w:rPr>
          <w:rFonts w:cs="Times New Roman"/>
          <w:sz w:val="28"/>
          <w:szCs w:val="28"/>
        </w:rPr>
        <w:t xml:space="preserve">‘invention of Somalia’ </w:t>
      </w:r>
      <w:r w:rsidR="00E714CE">
        <w:rPr>
          <w:rFonts w:cs="Times New Roman"/>
          <w:sz w:val="28"/>
          <w:szCs w:val="28"/>
        </w:rPr>
        <w:t>a</w:t>
      </w:r>
      <w:r w:rsidR="004E2DDE" w:rsidRPr="009B5233">
        <w:rPr>
          <w:rFonts w:cs="Times New Roman"/>
          <w:sz w:val="28"/>
          <w:szCs w:val="28"/>
        </w:rPr>
        <w:t xml:space="preserve">s a reality of </w:t>
      </w:r>
      <w:r w:rsidR="00E714CE">
        <w:rPr>
          <w:rFonts w:cs="Times New Roman"/>
          <w:sz w:val="28"/>
          <w:szCs w:val="28"/>
        </w:rPr>
        <w:t>the</w:t>
      </w:r>
      <w:r w:rsidR="004E2DDE" w:rsidRPr="009B5233">
        <w:rPr>
          <w:rFonts w:cs="Times New Roman"/>
          <w:sz w:val="28"/>
          <w:szCs w:val="28"/>
        </w:rPr>
        <w:t xml:space="preserve"> post-colonial world </w:t>
      </w:r>
      <w:r w:rsidRPr="009B5233">
        <w:rPr>
          <w:rFonts w:cs="Times New Roman"/>
          <w:sz w:val="28"/>
          <w:szCs w:val="28"/>
        </w:rPr>
        <w:t>(</w:t>
      </w:r>
      <w:r w:rsidR="004E2DDE" w:rsidRPr="009B5233">
        <w:rPr>
          <w:rFonts w:cs="Times New Roman"/>
          <w:sz w:val="28"/>
          <w:szCs w:val="28"/>
        </w:rPr>
        <w:t>1995</w:t>
      </w:r>
      <w:r w:rsidR="003A2173" w:rsidRPr="009B5233">
        <w:rPr>
          <w:rFonts w:cs="Times New Roman"/>
          <w:sz w:val="28"/>
          <w:szCs w:val="28"/>
        </w:rPr>
        <w:t>:78</w:t>
      </w:r>
      <w:r w:rsidR="004E2DDE" w:rsidRPr="009B5233">
        <w:rPr>
          <w:rFonts w:cs="Times New Roman"/>
          <w:sz w:val="28"/>
          <w:szCs w:val="28"/>
        </w:rPr>
        <w:t>)</w:t>
      </w:r>
      <w:r w:rsidR="008E0E87" w:rsidRPr="009B5233">
        <w:rPr>
          <w:rFonts w:cs="Times New Roman"/>
          <w:sz w:val="28"/>
          <w:szCs w:val="28"/>
        </w:rPr>
        <w:t xml:space="preserve"> Socio-cultural norms construct an identity and people are linked together by myths of origin (</w:t>
      </w:r>
      <w:proofErr w:type="spellStart"/>
      <w:r w:rsidR="008E0E87" w:rsidRPr="009B5233">
        <w:rPr>
          <w:rFonts w:cs="Times New Roman"/>
          <w:sz w:val="28"/>
          <w:szCs w:val="28"/>
        </w:rPr>
        <w:t>Munene</w:t>
      </w:r>
      <w:proofErr w:type="spellEnd"/>
      <w:r w:rsidR="008E0E87" w:rsidRPr="009B5233">
        <w:rPr>
          <w:rFonts w:cs="Times New Roman"/>
          <w:sz w:val="28"/>
          <w:szCs w:val="28"/>
        </w:rPr>
        <w:t>, 1997:37).</w:t>
      </w:r>
      <w:r w:rsidR="004E2DDE" w:rsidRPr="009B5233">
        <w:rPr>
          <w:rFonts w:cs="Times New Roman"/>
          <w:sz w:val="28"/>
          <w:szCs w:val="28"/>
        </w:rPr>
        <w:t xml:space="preserve"> </w:t>
      </w:r>
      <w:r w:rsidR="004314C7" w:rsidRPr="009B5233">
        <w:rPr>
          <w:rFonts w:cs="Times New Roman"/>
          <w:sz w:val="28"/>
          <w:szCs w:val="28"/>
        </w:rPr>
        <w:t xml:space="preserve">Ideas of </w:t>
      </w:r>
      <w:proofErr w:type="spellStart"/>
      <w:r w:rsidR="004314C7" w:rsidRPr="009B5233">
        <w:rPr>
          <w:rFonts w:cs="Times New Roman"/>
          <w:sz w:val="28"/>
          <w:szCs w:val="28"/>
        </w:rPr>
        <w:t>Somaliness</w:t>
      </w:r>
      <w:proofErr w:type="spellEnd"/>
      <w:r w:rsidR="004314C7" w:rsidRPr="009B5233">
        <w:rPr>
          <w:rFonts w:cs="Times New Roman"/>
          <w:sz w:val="28"/>
          <w:szCs w:val="28"/>
        </w:rPr>
        <w:t xml:space="preserve"> may as well be constructed and is not necessarily a category pre-colonially; we cannot demonstrate that Somalis saw themselves as ‘one-people’ before colonialism</w:t>
      </w:r>
      <w:r w:rsidR="004314C7">
        <w:rPr>
          <w:rFonts w:cs="Times New Roman"/>
          <w:sz w:val="28"/>
          <w:szCs w:val="28"/>
        </w:rPr>
        <w:t xml:space="preserve"> (</w:t>
      </w:r>
      <w:proofErr w:type="spellStart"/>
      <w:r w:rsidR="004314C7">
        <w:rPr>
          <w:rFonts w:cs="Times New Roman"/>
          <w:sz w:val="28"/>
          <w:szCs w:val="28"/>
        </w:rPr>
        <w:t>W</w:t>
      </w:r>
      <w:r w:rsidR="004314C7" w:rsidRPr="009B5233">
        <w:rPr>
          <w:rFonts w:cs="Times New Roman"/>
          <w:sz w:val="28"/>
          <w:szCs w:val="28"/>
        </w:rPr>
        <w:t>eitzberg</w:t>
      </w:r>
      <w:proofErr w:type="spellEnd"/>
      <w:r w:rsidR="004314C7" w:rsidRPr="009B5233">
        <w:rPr>
          <w:rFonts w:cs="Times New Roman"/>
          <w:sz w:val="28"/>
          <w:szCs w:val="28"/>
        </w:rPr>
        <w:t>, 2017:8). However, Adams research shows that the Somali language has played and continues to play a crucial role in the formulation of Somali identity, and constitutes crucial elements in Somali identity (Adam, 1983: 31). Speaking Somali was a defining characteristic that distinguished Somalis form other inhabitants of the horn who spoke similar related eastern Cushitic languages (Adam, 1983:31).</w:t>
      </w:r>
    </w:p>
    <w:p w14:paraId="3213177C" w14:textId="77777777" w:rsidR="004314C7" w:rsidRDefault="004314C7" w:rsidP="00E560E0">
      <w:pPr>
        <w:spacing w:line="360" w:lineRule="auto"/>
        <w:jc w:val="both"/>
        <w:rPr>
          <w:rFonts w:cs="Times New Roman"/>
          <w:sz w:val="28"/>
          <w:szCs w:val="28"/>
        </w:rPr>
      </w:pPr>
    </w:p>
    <w:p w14:paraId="60227590" w14:textId="1552FD5F" w:rsidR="004E2DDE" w:rsidRDefault="008C7E9F" w:rsidP="00E560E0">
      <w:pPr>
        <w:spacing w:line="360" w:lineRule="auto"/>
        <w:jc w:val="both"/>
        <w:rPr>
          <w:rFonts w:cs="Times New Roman"/>
          <w:sz w:val="28"/>
          <w:szCs w:val="28"/>
        </w:rPr>
      </w:pPr>
      <w:r w:rsidRPr="009B5233">
        <w:rPr>
          <w:rFonts w:cs="Times New Roman"/>
          <w:sz w:val="28"/>
          <w:szCs w:val="28"/>
        </w:rPr>
        <w:t>Past presents</w:t>
      </w:r>
      <w:r w:rsidR="008E0E87" w:rsidRPr="009B5233">
        <w:rPr>
          <w:rFonts w:cs="Times New Roman"/>
          <w:sz w:val="28"/>
          <w:szCs w:val="28"/>
        </w:rPr>
        <w:t xml:space="preserve"> people have an issue to contend</w:t>
      </w:r>
      <w:r w:rsidRPr="009B5233">
        <w:rPr>
          <w:rFonts w:cs="Times New Roman"/>
          <w:sz w:val="28"/>
          <w:szCs w:val="28"/>
        </w:rPr>
        <w:t xml:space="preserve"> </w:t>
      </w:r>
      <w:r w:rsidR="005E522E" w:rsidRPr="009B5233">
        <w:rPr>
          <w:rFonts w:cs="Times New Roman"/>
          <w:sz w:val="28"/>
          <w:szCs w:val="28"/>
        </w:rPr>
        <w:t>with</w:t>
      </w:r>
      <w:r w:rsidRPr="009B5233">
        <w:rPr>
          <w:rFonts w:cs="Times New Roman"/>
          <w:sz w:val="28"/>
          <w:szCs w:val="28"/>
        </w:rPr>
        <w:t xml:space="preserve"> which also confuses researche</w:t>
      </w:r>
      <w:r w:rsidR="00662DD1" w:rsidRPr="009B5233">
        <w:rPr>
          <w:rFonts w:cs="Times New Roman"/>
          <w:sz w:val="28"/>
          <w:szCs w:val="28"/>
        </w:rPr>
        <w:t>r</w:t>
      </w:r>
      <w:r w:rsidRPr="009B5233">
        <w:rPr>
          <w:rFonts w:cs="Times New Roman"/>
          <w:sz w:val="28"/>
          <w:szCs w:val="28"/>
        </w:rPr>
        <w:t>s. What people emphasize, and what people choose to screen-out.</w:t>
      </w:r>
      <w:r w:rsidR="001D062E" w:rsidRPr="009B5233">
        <w:rPr>
          <w:rFonts w:cs="Times New Roman"/>
          <w:sz w:val="28"/>
          <w:szCs w:val="28"/>
        </w:rPr>
        <w:t xml:space="preserve"> As all memory is selective, and belonging requires a selection of which elements to pick out which social relationships to mark, as people belong to people, as much as they do to places, and which identities to promote. Therefore stories about the past, or that feature the past, are as much to do with forging local identities and senses of belonging, as they are to do with history (Edwards, 1998:150)</w:t>
      </w:r>
      <w:r w:rsidRPr="009B5233">
        <w:rPr>
          <w:rFonts w:cs="Times New Roman"/>
          <w:sz w:val="28"/>
          <w:szCs w:val="28"/>
        </w:rPr>
        <w:t xml:space="preserve"> Stories about the past do not merely render visible </w:t>
      </w:r>
      <w:r w:rsidR="004E2DDE" w:rsidRPr="009B5233">
        <w:rPr>
          <w:rFonts w:cs="Times New Roman"/>
          <w:sz w:val="28"/>
          <w:szCs w:val="28"/>
        </w:rPr>
        <w:t>persons connections</w:t>
      </w:r>
      <w:r w:rsidRPr="009B5233">
        <w:rPr>
          <w:rFonts w:cs="Times New Roman"/>
          <w:sz w:val="28"/>
          <w:szCs w:val="28"/>
        </w:rPr>
        <w:t xml:space="preserve"> to persons and </w:t>
      </w:r>
      <w:r w:rsidR="005E522E" w:rsidRPr="009B5233">
        <w:rPr>
          <w:rFonts w:cs="Times New Roman"/>
          <w:sz w:val="28"/>
          <w:szCs w:val="28"/>
        </w:rPr>
        <w:t>places, they make and break connections. They make up local identities and in</w:t>
      </w:r>
      <w:r w:rsidR="001D062E" w:rsidRPr="009B5233">
        <w:rPr>
          <w:rFonts w:cs="Times New Roman"/>
          <w:sz w:val="28"/>
          <w:szCs w:val="28"/>
        </w:rPr>
        <w:t>clude them to class, gender etc</w:t>
      </w:r>
      <w:r w:rsidR="005E522E" w:rsidRPr="009B5233">
        <w:rPr>
          <w:rFonts w:cs="Times New Roman"/>
          <w:sz w:val="28"/>
          <w:szCs w:val="28"/>
        </w:rPr>
        <w:t>.</w:t>
      </w:r>
      <w:r w:rsidR="004314C7">
        <w:rPr>
          <w:rFonts w:cs="Times New Roman"/>
          <w:sz w:val="28"/>
          <w:szCs w:val="28"/>
        </w:rPr>
        <w:t xml:space="preserve"> </w:t>
      </w:r>
      <w:r w:rsidR="004C5EB6" w:rsidRPr="009B5233">
        <w:rPr>
          <w:rFonts w:cs="Times New Roman"/>
          <w:sz w:val="28"/>
          <w:szCs w:val="28"/>
        </w:rPr>
        <w:t>The power of ‘the gaze’ in colonial situation</w:t>
      </w:r>
      <w:r w:rsidR="004314C7">
        <w:rPr>
          <w:rFonts w:cs="Times New Roman"/>
          <w:sz w:val="28"/>
          <w:szCs w:val="28"/>
        </w:rPr>
        <w:t>s</w:t>
      </w:r>
      <w:r w:rsidR="004C5EB6" w:rsidRPr="009B5233">
        <w:rPr>
          <w:rFonts w:cs="Times New Roman"/>
          <w:sz w:val="28"/>
          <w:szCs w:val="28"/>
        </w:rPr>
        <w:t xml:space="preserve"> ensures that identity taken u</w:t>
      </w:r>
      <w:r w:rsidR="004314C7">
        <w:rPr>
          <w:rFonts w:cs="Times New Roman"/>
          <w:sz w:val="28"/>
          <w:szCs w:val="28"/>
        </w:rPr>
        <w:t xml:space="preserve">p in various ways by </w:t>
      </w:r>
      <w:r w:rsidR="004C5EB6" w:rsidRPr="009B5233">
        <w:rPr>
          <w:rFonts w:cs="Times New Roman"/>
          <w:sz w:val="28"/>
          <w:szCs w:val="28"/>
        </w:rPr>
        <w:t xml:space="preserve">the </w:t>
      </w:r>
      <w:r w:rsidR="004314C7">
        <w:rPr>
          <w:rFonts w:cs="Times New Roman"/>
          <w:sz w:val="28"/>
          <w:szCs w:val="28"/>
        </w:rPr>
        <w:t>‘</w:t>
      </w:r>
      <w:r w:rsidR="004C5EB6" w:rsidRPr="009B5233">
        <w:rPr>
          <w:rFonts w:cs="Times New Roman"/>
          <w:sz w:val="28"/>
          <w:szCs w:val="28"/>
        </w:rPr>
        <w:t>other’ when so identified (</w:t>
      </w:r>
      <w:proofErr w:type="spellStart"/>
      <w:r w:rsidR="004C5EB6" w:rsidRPr="009B5233">
        <w:rPr>
          <w:rFonts w:cs="Times New Roman"/>
          <w:sz w:val="28"/>
          <w:szCs w:val="28"/>
        </w:rPr>
        <w:t>Breiully</w:t>
      </w:r>
      <w:proofErr w:type="spellEnd"/>
      <w:r w:rsidR="004C5EB6" w:rsidRPr="009B5233">
        <w:rPr>
          <w:rFonts w:cs="Times New Roman"/>
          <w:sz w:val="28"/>
          <w:szCs w:val="28"/>
        </w:rPr>
        <w:t>, 1993:209).</w:t>
      </w:r>
      <w:r w:rsidR="001C51BE" w:rsidRPr="009B5233">
        <w:rPr>
          <w:rFonts w:cs="Times New Roman"/>
          <w:sz w:val="28"/>
          <w:szCs w:val="28"/>
        </w:rPr>
        <w:t xml:space="preserve"> </w:t>
      </w:r>
      <w:r w:rsidR="001D062E" w:rsidRPr="009B5233">
        <w:rPr>
          <w:rFonts w:cs="Times New Roman"/>
          <w:sz w:val="28"/>
          <w:szCs w:val="28"/>
        </w:rPr>
        <w:t xml:space="preserve">The outsider creates identity with particular intellectual and political interests. </w:t>
      </w:r>
    </w:p>
    <w:p w14:paraId="7AFFEFB9" w14:textId="77777777" w:rsidR="00CC70B6" w:rsidRPr="009B5233" w:rsidRDefault="00CC70B6" w:rsidP="008A0F6C">
      <w:pPr>
        <w:jc w:val="both"/>
        <w:rPr>
          <w:rFonts w:cs="Times New Roman"/>
          <w:sz w:val="28"/>
          <w:szCs w:val="28"/>
        </w:rPr>
      </w:pPr>
    </w:p>
    <w:p w14:paraId="2504F42C" w14:textId="2D4BA504" w:rsidR="004E2DDE" w:rsidRPr="00CC70B6" w:rsidRDefault="00AA4CE0" w:rsidP="00CC70B6">
      <w:pPr>
        <w:pStyle w:val="Heading3"/>
        <w:jc w:val="center"/>
        <w:rPr>
          <w:sz w:val="28"/>
          <w:szCs w:val="28"/>
          <w:u w:val="single"/>
        </w:rPr>
      </w:pPr>
      <w:bookmarkStart w:id="6" w:name="_Toc450395742"/>
      <w:r w:rsidRPr="00CC70B6">
        <w:rPr>
          <w:sz w:val="28"/>
          <w:szCs w:val="28"/>
          <w:u w:val="single"/>
        </w:rPr>
        <w:t>Chapter 2: Investigating</w:t>
      </w:r>
      <w:r w:rsidR="00A0445A" w:rsidRPr="00CC70B6">
        <w:rPr>
          <w:sz w:val="28"/>
          <w:szCs w:val="28"/>
          <w:u w:val="single"/>
        </w:rPr>
        <w:t xml:space="preserve"> </w:t>
      </w:r>
      <w:r w:rsidR="004E2DDE" w:rsidRPr="00CC70B6">
        <w:rPr>
          <w:sz w:val="28"/>
          <w:szCs w:val="28"/>
          <w:u w:val="single"/>
        </w:rPr>
        <w:t>Borders</w:t>
      </w:r>
      <w:bookmarkEnd w:id="6"/>
    </w:p>
    <w:p w14:paraId="1EE0BB02" w14:textId="77777777" w:rsidR="001D5E66" w:rsidRPr="009B5233" w:rsidRDefault="001D5E66">
      <w:pPr>
        <w:rPr>
          <w:rFonts w:cs="Times New Roman"/>
          <w:sz w:val="28"/>
          <w:szCs w:val="28"/>
          <w:u w:val="single"/>
        </w:rPr>
      </w:pPr>
    </w:p>
    <w:p w14:paraId="53E792B5" w14:textId="00A641C0" w:rsidR="00BC0A8D" w:rsidRPr="009B5233" w:rsidRDefault="00C26EF7" w:rsidP="00E560E0">
      <w:pPr>
        <w:spacing w:line="360" w:lineRule="auto"/>
        <w:jc w:val="both"/>
        <w:rPr>
          <w:rFonts w:cs="Times New Roman"/>
          <w:sz w:val="28"/>
          <w:szCs w:val="28"/>
        </w:rPr>
      </w:pPr>
      <w:r>
        <w:rPr>
          <w:rFonts w:cs="Times New Roman"/>
          <w:sz w:val="28"/>
          <w:szCs w:val="28"/>
        </w:rPr>
        <w:t>While</w:t>
      </w:r>
      <w:r w:rsidR="001D5E66" w:rsidRPr="009B5233">
        <w:rPr>
          <w:rFonts w:cs="Times New Roman"/>
          <w:sz w:val="28"/>
          <w:szCs w:val="28"/>
        </w:rPr>
        <w:t xml:space="preserve"> exploring physical as well as constructed meanings/definitions of border</w:t>
      </w:r>
      <w:r w:rsidR="000C328C" w:rsidRPr="009B5233">
        <w:rPr>
          <w:rFonts w:cs="Times New Roman"/>
          <w:sz w:val="28"/>
          <w:szCs w:val="28"/>
        </w:rPr>
        <w:t>s</w:t>
      </w:r>
      <w:r>
        <w:rPr>
          <w:rFonts w:cs="Times New Roman"/>
          <w:sz w:val="28"/>
          <w:szCs w:val="28"/>
        </w:rPr>
        <w:t xml:space="preserve">, </w:t>
      </w:r>
      <w:proofErr w:type="spellStart"/>
      <w:r w:rsidR="003025EB" w:rsidRPr="009B5233">
        <w:rPr>
          <w:rFonts w:cs="Times New Roman"/>
          <w:sz w:val="28"/>
          <w:szCs w:val="28"/>
        </w:rPr>
        <w:t>Mwangi</w:t>
      </w:r>
      <w:proofErr w:type="spellEnd"/>
      <w:r w:rsidR="003025EB" w:rsidRPr="009B5233">
        <w:rPr>
          <w:rFonts w:cs="Times New Roman"/>
          <w:sz w:val="28"/>
          <w:szCs w:val="28"/>
        </w:rPr>
        <w:t xml:space="preserve"> sees borders as a physical and psychological condition determined by spatial- political boundaries bringing together politics and security into the space in which one lives (2017). </w:t>
      </w:r>
      <w:r w:rsidR="000C328C" w:rsidRPr="009B5233">
        <w:rPr>
          <w:rFonts w:cs="Times New Roman"/>
          <w:sz w:val="28"/>
          <w:szCs w:val="28"/>
        </w:rPr>
        <w:t>With this in mind r</w:t>
      </w:r>
      <w:r w:rsidR="005E522E" w:rsidRPr="009B5233">
        <w:rPr>
          <w:rFonts w:cs="Times New Roman"/>
          <w:sz w:val="28"/>
          <w:szCs w:val="28"/>
        </w:rPr>
        <w:t>ather than boundaries</w:t>
      </w:r>
      <w:r w:rsidR="000C328C" w:rsidRPr="009B5233">
        <w:rPr>
          <w:rFonts w:cs="Times New Roman"/>
          <w:sz w:val="28"/>
          <w:szCs w:val="28"/>
        </w:rPr>
        <w:t>,</w:t>
      </w:r>
      <w:r w:rsidR="005E522E" w:rsidRPr="009B5233">
        <w:rPr>
          <w:rFonts w:cs="Times New Roman"/>
          <w:sz w:val="28"/>
          <w:szCs w:val="28"/>
        </w:rPr>
        <w:t xml:space="preserve"> it </w:t>
      </w:r>
      <w:r w:rsidR="0052283F" w:rsidRPr="009B5233">
        <w:rPr>
          <w:rFonts w:cs="Times New Roman"/>
          <w:sz w:val="28"/>
          <w:szCs w:val="28"/>
        </w:rPr>
        <w:t>is likely</w:t>
      </w:r>
      <w:r w:rsidR="00AA6A2A" w:rsidRPr="009B5233">
        <w:rPr>
          <w:rFonts w:cs="Times New Roman"/>
          <w:sz w:val="28"/>
          <w:szCs w:val="28"/>
        </w:rPr>
        <w:t xml:space="preserve"> </w:t>
      </w:r>
      <w:r w:rsidR="005E522E" w:rsidRPr="009B5233">
        <w:rPr>
          <w:rFonts w:cs="Times New Roman"/>
          <w:sz w:val="28"/>
          <w:szCs w:val="28"/>
        </w:rPr>
        <w:t xml:space="preserve">more useful to talk of constantly shifting perspectives (Edwards, 1998:157). </w:t>
      </w:r>
      <w:r w:rsidR="00BC0A8D" w:rsidRPr="009B5233">
        <w:rPr>
          <w:rFonts w:cs="Times New Roman"/>
          <w:sz w:val="28"/>
          <w:szCs w:val="28"/>
        </w:rPr>
        <w:t xml:space="preserve">Borders are agents of the states security and sovereignty Wilson and </w:t>
      </w:r>
      <w:proofErr w:type="spellStart"/>
      <w:r w:rsidR="00BC0A8D" w:rsidRPr="009B5233">
        <w:rPr>
          <w:rFonts w:cs="Times New Roman"/>
          <w:sz w:val="28"/>
          <w:szCs w:val="28"/>
        </w:rPr>
        <w:t>Donnan</w:t>
      </w:r>
      <w:proofErr w:type="spellEnd"/>
      <w:r w:rsidR="00BC0A8D" w:rsidRPr="009B5233">
        <w:rPr>
          <w:rFonts w:cs="Times New Roman"/>
          <w:sz w:val="28"/>
          <w:szCs w:val="28"/>
        </w:rPr>
        <w:t xml:space="preserve"> explain borders are the political membrane allowing movement of goods, people and information. They are a physical record of a states past and present relations with its neighbours (1998:9). Social identities to some extent are shaped by the state and may emerge as a result or in response to the states attempts to define or redefine its outer limits (Wilson &amp;</w:t>
      </w:r>
      <w:proofErr w:type="spellStart"/>
      <w:r w:rsidR="00BC0A8D" w:rsidRPr="009B5233">
        <w:rPr>
          <w:rFonts w:cs="Times New Roman"/>
          <w:sz w:val="28"/>
          <w:szCs w:val="28"/>
        </w:rPr>
        <w:t>Donnan</w:t>
      </w:r>
      <w:proofErr w:type="spellEnd"/>
      <w:r w:rsidR="00BC0A8D" w:rsidRPr="009B5233">
        <w:rPr>
          <w:rFonts w:cs="Times New Roman"/>
          <w:sz w:val="28"/>
          <w:szCs w:val="28"/>
        </w:rPr>
        <w:t>, 1999:13).</w:t>
      </w:r>
    </w:p>
    <w:p w14:paraId="30796A84" w14:textId="77777777" w:rsidR="00BC0A8D" w:rsidRPr="009B5233" w:rsidRDefault="00BC0A8D" w:rsidP="00E560E0">
      <w:pPr>
        <w:spacing w:line="360" w:lineRule="auto"/>
        <w:jc w:val="both"/>
        <w:rPr>
          <w:rFonts w:cs="Times New Roman"/>
          <w:sz w:val="28"/>
          <w:szCs w:val="28"/>
        </w:rPr>
      </w:pPr>
    </w:p>
    <w:p w14:paraId="7AA897D3" w14:textId="3345D2CC" w:rsidR="00F53F4C" w:rsidRDefault="005E522E" w:rsidP="00E560E0">
      <w:pPr>
        <w:spacing w:line="360" w:lineRule="auto"/>
        <w:jc w:val="both"/>
        <w:rPr>
          <w:rFonts w:cs="Times New Roman"/>
          <w:sz w:val="28"/>
          <w:szCs w:val="28"/>
        </w:rPr>
      </w:pPr>
      <w:r w:rsidRPr="009B5233">
        <w:rPr>
          <w:rFonts w:cs="Times New Roman"/>
          <w:sz w:val="28"/>
          <w:szCs w:val="28"/>
        </w:rPr>
        <w:t xml:space="preserve">Some sociological and anthropological accounts treat identity as a </w:t>
      </w:r>
      <w:r w:rsidR="00AA6A2A" w:rsidRPr="009B5233">
        <w:rPr>
          <w:rFonts w:cs="Times New Roman"/>
          <w:sz w:val="28"/>
          <w:szCs w:val="28"/>
        </w:rPr>
        <w:t>substitute and replacement for</w:t>
      </w:r>
      <w:r w:rsidRPr="009B5233">
        <w:rPr>
          <w:rFonts w:cs="Times New Roman"/>
          <w:sz w:val="28"/>
          <w:szCs w:val="28"/>
        </w:rPr>
        <w:t xml:space="preserve"> </w:t>
      </w:r>
      <w:r w:rsidR="00AA6A2A" w:rsidRPr="009B5233">
        <w:rPr>
          <w:rFonts w:cs="Times New Roman"/>
          <w:sz w:val="28"/>
          <w:szCs w:val="28"/>
        </w:rPr>
        <w:t>ethnicity, which</w:t>
      </w:r>
      <w:r w:rsidRPr="009B5233">
        <w:rPr>
          <w:rFonts w:cs="Times New Roman"/>
          <w:sz w:val="28"/>
          <w:szCs w:val="28"/>
        </w:rPr>
        <w:t xml:space="preserve"> is the case for Somalis in Kenya</w:t>
      </w:r>
      <w:r w:rsidR="00E56DF5" w:rsidRPr="009B5233">
        <w:rPr>
          <w:rFonts w:cs="Times New Roman"/>
          <w:sz w:val="28"/>
          <w:szCs w:val="28"/>
        </w:rPr>
        <w:t xml:space="preserve"> (Edwards, 1998:161).</w:t>
      </w:r>
      <w:r w:rsidR="00794033" w:rsidRPr="009B5233">
        <w:rPr>
          <w:rFonts w:cs="Times New Roman"/>
          <w:sz w:val="28"/>
          <w:szCs w:val="28"/>
        </w:rPr>
        <w:t xml:space="preserve"> If </w:t>
      </w:r>
      <w:r w:rsidR="006661DB" w:rsidRPr="009B5233">
        <w:rPr>
          <w:rFonts w:cs="Times New Roman"/>
          <w:sz w:val="28"/>
          <w:szCs w:val="28"/>
        </w:rPr>
        <w:t>‘</w:t>
      </w:r>
      <w:proofErr w:type="spellStart"/>
      <w:r w:rsidR="00794033" w:rsidRPr="009B5233">
        <w:rPr>
          <w:rFonts w:cs="Times New Roman"/>
          <w:sz w:val="28"/>
          <w:szCs w:val="28"/>
        </w:rPr>
        <w:t>Somaliness</w:t>
      </w:r>
      <w:proofErr w:type="spellEnd"/>
      <w:r w:rsidR="006661DB" w:rsidRPr="009B5233">
        <w:rPr>
          <w:rFonts w:cs="Times New Roman"/>
          <w:sz w:val="28"/>
          <w:szCs w:val="28"/>
        </w:rPr>
        <w:t>’</w:t>
      </w:r>
      <w:r w:rsidR="00794033" w:rsidRPr="009B5233">
        <w:rPr>
          <w:rFonts w:cs="Times New Roman"/>
          <w:sz w:val="28"/>
          <w:szCs w:val="28"/>
        </w:rPr>
        <w:t xml:space="preserve"> is defined as an ethnic identity through its opposition to Kenyan dominance and hegemony, how </w:t>
      </w:r>
      <w:r w:rsidR="00962A85">
        <w:rPr>
          <w:rFonts w:cs="Times New Roman"/>
          <w:sz w:val="28"/>
          <w:szCs w:val="28"/>
        </w:rPr>
        <w:t>is “</w:t>
      </w:r>
      <w:proofErr w:type="spellStart"/>
      <w:r w:rsidR="00962A85">
        <w:rPr>
          <w:rFonts w:cs="Times New Roman"/>
          <w:sz w:val="28"/>
          <w:szCs w:val="28"/>
        </w:rPr>
        <w:t>K</w:t>
      </w:r>
      <w:r w:rsidR="00794033" w:rsidRPr="009B5233">
        <w:rPr>
          <w:rFonts w:cs="Times New Roman"/>
          <w:sz w:val="28"/>
          <w:szCs w:val="28"/>
        </w:rPr>
        <w:t>enyaness</w:t>
      </w:r>
      <w:proofErr w:type="spellEnd"/>
      <w:r w:rsidR="00794033" w:rsidRPr="009B5233">
        <w:rPr>
          <w:rFonts w:cs="Times New Roman"/>
          <w:sz w:val="28"/>
          <w:szCs w:val="28"/>
        </w:rPr>
        <w:t xml:space="preserve">” </w:t>
      </w:r>
      <w:r w:rsidR="00341A7D" w:rsidRPr="009B5233">
        <w:rPr>
          <w:rFonts w:cs="Times New Roman"/>
          <w:sz w:val="28"/>
          <w:szCs w:val="28"/>
        </w:rPr>
        <w:t>created</w:t>
      </w:r>
      <w:r w:rsidR="00794033" w:rsidRPr="009B5233">
        <w:rPr>
          <w:rFonts w:cs="Times New Roman"/>
          <w:sz w:val="28"/>
          <w:szCs w:val="28"/>
        </w:rPr>
        <w:t xml:space="preserve"> through the nation-s</w:t>
      </w:r>
      <w:r w:rsidR="00EE6562" w:rsidRPr="009B5233">
        <w:rPr>
          <w:rFonts w:cs="Times New Roman"/>
          <w:sz w:val="28"/>
          <w:szCs w:val="28"/>
        </w:rPr>
        <w:t>t</w:t>
      </w:r>
      <w:r w:rsidR="00794033" w:rsidRPr="009B5233">
        <w:rPr>
          <w:rFonts w:cs="Times New Roman"/>
          <w:sz w:val="28"/>
          <w:szCs w:val="28"/>
        </w:rPr>
        <w:t xml:space="preserve">ate to be </w:t>
      </w:r>
      <w:r w:rsidR="00341A7D" w:rsidRPr="009B5233">
        <w:rPr>
          <w:rFonts w:cs="Times New Roman"/>
          <w:sz w:val="28"/>
          <w:szCs w:val="28"/>
        </w:rPr>
        <w:t>defined?</w:t>
      </w:r>
      <w:r w:rsidR="00794033" w:rsidRPr="009B5233">
        <w:rPr>
          <w:rFonts w:cs="Times New Roman"/>
          <w:sz w:val="28"/>
          <w:szCs w:val="28"/>
        </w:rPr>
        <w:t xml:space="preserve"> Is it only ever manifest at its boundaries with non- </w:t>
      </w:r>
      <w:r w:rsidR="00F53F4C" w:rsidRPr="009B5233">
        <w:rPr>
          <w:rFonts w:cs="Times New Roman"/>
          <w:sz w:val="28"/>
          <w:szCs w:val="28"/>
        </w:rPr>
        <w:t>‘</w:t>
      </w:r>
      <w:proofErr w:type="spellStart"/>
      <w:r w:rsidR="00F53F4C" w:rsidRPr="009B5233">
        <w:rPr>
          <w:rFonts w:cs="Times New Roman"/>
          <w:sz w:val="28"/>
          <w:szCs w:val="28"/>
        </w:rPr>
        <w:t>Kenyaness</w:t>
      </w:r>
      <w:proofErr w:type="spellEnd"/>
      <w:r w:rsidR="00F53F4C" w:rsidRPr="009B5233">
        <w:rPr>
          <w:rFonts w:cs="Times New Roman"/>
          <w:sz w:val="28"/>
          <w:szCs w:val="28"/>
        </w:rPr>
        <w:t>’?</w:t>
      </w:r>
      <w:r w:rsidR="00F53F4C">
        <w:rPr>
          <w:rFonts w:cs="Times New Roman"/>
          <w:sz w:val="28"/>
          <w:szCs w:val="28"/>
        </w:rPr>
        <w:t xml:space="preserve"> </w:t>
      </w:r>
      <w:r w:rsidR="00341A7D" w:rsidRPr="009B5233">
        <w:rPr>
          <w:rFonts w:cs="Times New Roman"/>
          <w:sz w:val="28"/>
          <w:szCs w:val="28"/>
        </w:rPr>
        <w:t>(Edwards</w:t>
      </w:r>
      <w:r w:rsidR="00794033" w:rsidRPr="009B5233">
        <w:rPr>
          <w:rFonts w:cs="Times New Roman"/>
          <w:sz w:val="28"/>
          <w:szCs w:val="28"/>
        </w:rPr>
        <w:t>, 1998:160</w:t>
      </w:r>
      <w:r w:rsidR="00F53F4C">
        <w:rPr>
          <w:rFonts w:cs="Times New Roman"/>
          <w:sz w:val="28"/>
          <w:szCs w:val="28"/>
        </w:rPr>
        <w:t>)</w:t>
      </w:r>
      <w:r w:rsidR="000C328C" w:rsidRPr="009B5233">
        <w:rPr>
          <w:rFonts w:cs="Times New Roman"/>
          <w:sz w:val="28"/>
          <w:szCs w:val="28"/>
        </w:rPr>
        <w:t xml:space="preserve"> </w:t>
      </w:r>
      <w:r w:rsidR="000573EF" w:rsidRPr="009B5233">
        <w:rPr>
          <w:rFonts w:cs="Times New Roman"/>
          <w:sz w:val="28"/>
          <w:szCs w:val="28"/>
        </w:rPr>
        <w:t xml:space="preserve">The </w:t>
      </w:r>
      <w:r w:rsidR="00BC0A8D" w:rsidRPr="009B5233">
        <w:rPr>
          <w:rFonts w:cs="Times New Roman"/>
          <w:sz w:val="28"/>
          <w:szCs w:val="28"/>
        </w:rPr>
        <w:t>nation-</w:t>
      </w:r>
      <w:r w:rsidR="000573EF" w:rsidRPr="009B5233">
        <w:rPr>
          <w:rFonts w:cs="Times New Roman"/>
          <w:sz w:val="28"/>
          <w:szCs w:val="28"/>
        </w:rPr>
        <w:t xml:space="preserve">state is an institution whose reality will be denied if we focus on its deconstructed representations </w:t>
      </w:r>
      <w:r w:rsidR="00AA6A2A" w:rsidRPr="009B5233">
        <w:rPr>
          <w:rFonts w:cs="Times New Roman"/>
          <w:sz w:val="28"/>
          <w:szCs w:val="28"/>
        </w:rPr>
        <w:t xml:space="preserve">but </w:t>
      </w:r>
      <w:r w:rsidR="000573EF" w:rsidRPr="009B5233">
        <w:rPr>
          <w:rFonts w:cs="Times New Roman"/>
          <w:sz w:val="28"/>
          <w:szCs w:val="28"/>
        </w:rPr>
        <w:t xml:space="preserve">nowhere are the powers of the </w:t>
      </w:r>
      <w:r w:rsidR="008D6EC5">
        <w:rPr>
          <w:rFonts w:cs="Times New Roman"/>
          <w:sz w:val="28"/>
          <w:szCs w:val="28"/>
        </w:rPr>
        <w:t>nation-</w:t>
      </w:r>
      <w:r w:rsidR="000573EF" w:rsidRPr="009B5233">
        <w:rPr>
          <w:rFonts w:cs="Times New Roman"/>
          <w:sz w:val="28"/>
          <w:szCs w:val="28"/>
        </w:rPr>
        <w:t>state more apparent than at borders where their powers are monumentally inscribed. (Wilson &amp;</w:t>
      </w:r>
      <w:proofErr w:type="spellStart"/>
      <w:r w:rsidR="000573EF" w:rsidRPr="009B5233">
        <w:rPr>
          <w:rFonts w:cs="Times New Roman"/>
          <w:sz w:val="28"/>
          <w:szCs w:val="28"/>
        </w:rPr>
        <w:t>Donnan</w:t>
      </w:r>
      <w:proofErr w:type="spellEnd"/>
      <w:r w:rsidR="000573EF" w:rsidRPr="009B5233">
        <w:rPr>
          <w:rFonts w:cs="Times New Roman"/>
          <w:sz w:val="28"/>
          <w:szCs w:val="28"/>
        </w:rPr>
        <w:t>, 1998:8</w:t>
      </w:r>
      <w:r w:rsidR="00BC0A8D" w:rsidRPr="009B5233">
        <w:rPr>
          <w:rFonts w:cs="Times New Roman"/>
          <w:sz w:val="28"/>
          <w:szCs w:val="28"/>
        </w:rPr>
        <w:t>)</w:t>
      </w:r>
      <w:r w:rsidR="00DB7965" w:rsidRPr="009B5233">
        <w:rPr>
          <w:rFonts w:cs="Times New Roman"/>
          <w:sz w:val="28"/>
          <w:szCs w:val="28"/>
        </w:rPr>
        <w:t xml:space="preserve"> </w:t>
      </w:r>
    </w:p>
    <w:p w14:paraId="0A57255F" w14:textId="77777777" w:rsidR="00F53F4C" w:rsidRDefault="00F53F4C" w:rsidP="00E560E0">
      <w:pPr>
        <w:spacing w:line="360" w:lineRule="auto"/>
        <w:jc w:val="both"/>
        <w:rPr>
          <w:rFonts w:cs="Times New Roman"/>
          <w:sz w:val="28"/>
          <w:szCs w:val="28"/>
        </w:rPr>
      </w:pPr>
    </w:p>
    <w:p w14:paraId="7446D35F" w14:textId="068BEF4F" w:rsidR="000573EF" w:rsidRPr="009B5233" w:rsidRDefault="00DB7965" w:rsidP="00E560E0">
      <w:pPr>
        <w:spacing w:line="360" w:lineRule="auto"/>
        <w:jc w:val="both"/>
        <w:rPr>
          <w:rFonts w:cs="Times New Roman"/>
          <w:sz w:val="28"/>
          <w:szCs w:val="28"/>
        </w:rPr>
      </w:pPr>
      <w:r w:rsidRPr="009B5233">
        <w:rPr>
          <w:rFonts w:cs="Times New Roman"/>
          <w:sz w:val="28"/>
          <w:szCs w:val="28"/>
        </w:rPr>
        <w:t xml:space="preserve">“National identity is a politicised ethnicity” </w:t>
      </w:r>
      <w:r w:rsidR="009724CB" w:rsidRPr="009B5233">
        <w:rPr>
          <w:rFonts w:cs="Times New Roman"/>
          <w:sz w:val="28"/>
          <w:szCs w:val="28"/>
        </w:rPr>
        <w:t>(Wilson</w:t>
      </w:r>
      <w:r w:rsidRPr="009B5233">
        <w:rPr>
          <w:rFonts w:cs="Times New Roman"/>
          <w:sz w:val="28"/>
          <w:szCs w:val="28"/>
        </w:rPr>
        <w:t xml:space="preserve">&amp; </w:t>
      </w:r>
      <w:proofErr w:type="spellStart"/>
      <w:r w:rsidRPr="009B5233">
        <w:rPr>
          <w:rFonts w:cs="Times New Roman"/>
          <w:sz w:val="28"/>
          <w:szCs w:val="28"/>
        </w:rPr>
        <w:t>Donnan</w:t>
      </w:r>
      <w:proofErr w:type="spellEnd"/>
      <w:r w:rsidRPr="009B5233">
        <w:rPr>
          <w:rFonts w:cs="Times New Roman"/>
          <w:sz w:val="28"/>
          <w:szCs w:val="28"/>
        </w:rPr>
        <w:t xml:space="preserve">, 1998:13). </w:t>
      </w:r>
      <w:r w:rsidR="009724CB" w:rsidRPr="009B5233">
        <w:rPr>
          <w:rFonts w:cs="Times New Roman"/>
          <w:sz w:val="28"/>
          <w:szCs w:val="28"/>
        </w:rPr>
        <w:t xml:space="preserve"> Many national identities come about when ethnicity is politicized in </w:t>
      </w:r>
      <w:r w:rsidR="00224F65">
        <w:rPr>
          <w:rFonts w:cs="Times New Roman"/>
          <w:sz w:val="28"/>
          <w:szCs w:val="28"/>
        </w:rPr>
        <w:t xml:space="preserve">pursuit </w:t>
      </w:r>
      <w:r w:rsidR="007541F7">
        <w:rPr>
          <w:rFonts w:cs="Times New Roman"/>
          <w:sz w:val="28"/>
          <w:szCs w:val="28"/>
        </w:rPr>
        <w:t xml:space="preserve">of </w:t>
      </w:r>
      <w:r w:rsidR="007541F7" w:rsidRPr="009B5233">
        <w:rPr>
          <w:rFonts w:cs="Times New Roman"/>
          <w:sz w:val="28"/>
          <w:szCs w:val="28"/>
        </w:rPr>
        <w:t>self</w:t>
      </w:r>
      <w:r w:rsidR="009724CB" w:rsidRPr="009B5233">
        <w:rPr>
          <w:rFonts w:cs="Times New Roman"/>
          <w:sz w:val="28"/>
          <w:szCs w:val="28"/>
        </w:rPr>
        <w:t xml:space="preserve">-determination. The process of national self- determination excludes </w:t>
      </w:r>
      <w:r w:rsidR="00AA6A2A" w:rsidRPr="009B5233">
        <w:rPr>
          <w:rFonts w:cs="Times New Roman"/>
          <w:sz w:val="28"/>
          <w:szCs w:val="28"/>
        </w:rPr>
        <w:t>those</w:t>
      </w:r>
      <w:r w:rsidR="009724CB" w:rsidRPr="009B5233">
        <w:rPr>
          <w:rFonts w:cs="Times New Roman"/>
          <w:sz w:val="28"/>
          <w:szCs w:val="28"/>
        </w:rPr>
        <w:t xml:space="preserve"> who do not share </w:t>
      </w:r>
      <w:r w:rsidR="00BC0A8D" w:rsidRPr="009B5233">
        <w:rPr>
          <w:rFonts w:cs="Times New Roman"/>
          <w:sz w:val="28"/>
          <w:szCs w:val="28"/>
        </w:rPr>
        <w:t xml:space="preserve">or disrupt </w:t>
      </w:r>
      <w:r w:rsidR="009724CB" w:rsidRPr="009B5233">
        <w:rPr>
          <w:rFonts w:cs="Times New Roman"/>
          <w:sz w:val="28"/>
          <w:szCs w:val="28"/>
        </w:rPr>
        <w:t>the dominant nations v</w:t>
      </w:r>
      <w:r w:rsidR="00BC0A8D" w:rsidRPr="009B5233">
        <w:rPr>
          <w:rFonts w:cs="Times New Roman"/>
          <w:sz w:val="28"/>
          <w:szCs w:val="28"/>
        </w:rPr>
        <w:t xml:space="preserve">iew of state </w:t>
      </w:r>
      <w:r w:rsidR="00672409" w:rsidRPr="009B5233">
        <w:rPr>
          <w:rFonts w:cs="Times New Roman"/>
          <w:sz w:val="28"/>
          <w:szCs w:val="28"/>
        </w:rPr>
        <w:t>building. These</w:t>
      </w:r>
      <w:r w:rsidR="009724CB" w:rsidRPr="009B5233">
        <w:rPr>
          <w:rFonts w:cs="Times New Roman"/>
          <w:sz w:val="28"/>
          <w:szCs w:val="28"/>
        </w:rPr>
        <w:t xml:space="preserve"> often minorities are labelled</w:t>
      </w:r>
      <w:r w:rsidR="00BC0A8D" w:rsidRPr="009B5233">
        <w:rPr>
          <w:rFonts w:cs="Times New Roman"/>
          <w:sz w:val="28"/>
          <w:szCs w:val="28"/>
        </w:rPr>
        <w:t xml:space="preserve"> as ethnic or religious groups and </w:t>
      </w:r>
      <w:r w:rsidR="009724CB" w:rsidRPr="009B5233">
        <w:rPr>
          <w:rFonts w:cs="Times New Roman"/>
          <w:sz w:val="28"/>
          <w:szCs w:val="28"/>
        </w:rPr>
        <w:t xml:space="preserve">might see themselves as nations or part of nations who have their homeland there or elsewhere (Wilson &amp; </w:t>
      </w:r>
      <w:proofErr w:type="spellStart"/>
      <w:r w:rsidR="009724CB" w:rsidRPr="009B5233">
        <w:rPr>
          <w:rFonts w:cs="Times New Roman"/>
          <w:sz w:val="28"/>
          <w:szCs w:val="28"/>
        </w:rPr>
        <w:t>Donnan</w:t>
      </w:r>
      <w:proofErr w:type="spellEnd"/>
      <w:r w:rsidR="009724CB" w:rsidRPr="009B5233">
        <w:rPr>
          <w:rFonts w:cs="Times New Roman"/>
          <w:sz w:val="28"/>
          <w:szCs w:val="28"/>
        </w:rPr>
        <w:t xml:space="preserve">, 1998:13). </w:t>
      </w:r>
    </w:p>
    <w:p w14:paraId="5C27CFA2" w14:textId="77777777" w:rsidR="009724CB" w:rsidRPr="009B5233" w:rsidRDefault="009724CB" w:rsidP="00E560E0">
      <w:pPr>
        <w:spacing w:line="360" w:lineRule="auto"/>
        <w:jc w:val="both"/>
        <w:rPr>
          <w:rFonts w:cs="Times New Roman"/>
          <w:sz w:val="28"/>
          <w:szCs w:val="28"/>
        </w:rPr>
      </w:pPr>
    </w:p>
    <w:p w14:paraId="479274DC" w14:textId="41686904" w:rsidR="004349C1" w:rsidRPr="009B5233" w:rsidRDefault="009724CB" w:rsidP="00E560E0">
      <w:pPr>
        <w:spacing w:line="360" w:lineRule="auto"/>
        <w:jc w:val="both"/>
        <w:rPr>
          <w:rFonts w:cs="Times New Roman"/>
          <w:sz w:val="28"/>
          <w:szCs w:val="28"/>
        </w:rPr>
      </w:pPr>
      <w:r w:rsidRPr="009B5233">
        <w:rPr>
          <w:rFonts w:cs="Times New Roman"/>
          <w:sz w:val="28"/>
          <w:szCs w:val="28"/>
        </w:rPr>
        <w:t xml:space="preserve">Some of the most problematic situations arise when </w:t>
      </w:r>
      <w:r w:rsidR="00341A7D" w:rsidRPr="009B5233">
        <w:rPr>
          <w:rFonts w:cs="Times New Roman"/>
          <w:sz w:val="28"/>
          <w:szCs w:val="28"/>
        </w:rPr>
        <w:t>people’s</w:t>
      </w:r>
      <w:r w:rsidRPr="009B5233">
        <w:rPr>
          <w:rFonts w:cs="Times New Roman"/>
          <w:sz w:val="28"/>
          <w:szCs w:val="28"/>
        </w:rPr>
        <w:t xml:space="preserve"> national identity must be negotiated at a place/region where borders are drawn with little regard to ties of blood or culture, which is the case for the whole continent of Africa. This prescribes that those living at the border have to develop, evolve and incorp</w:t>
      </w:r>
      <w:r w:rsidR="008C7CDA" w:rsidRPr="009B5233">
        <w:rPr>
          <w:rFonts w:cs="Times New Roman"/>
          <w:sz w:val="28"/>
          <w:szCs w:val="28"/>
        </w:rPr>
        <w:t>orate contradicting identities (</w:t>
      </w:r>
      <w:r w:rsidRPr="009B5233">
        <w:rPr>
          <w:rFonts w:cs="Times New Roman"/>
          <w:sz w:val="28"/>
          <w:szCs w:val="28"/>
        </w:rPr>
        <w:t xml:space="preserve">Wilson&amp; </w:t>
      </w:r>
      <w:proofErr w:type="spellStart"/>
      <w:r w:rsidRPr="009B5233">
        <w:rPr>
          <w:rFonts w:cs="Times New Roman"/>
          <w:sz w:val="28"/>
          <w:szCs w:val="28"/>
        </w:rPr>
        <w:t>Donnan</w:t>
      </w:r>
      <w:proofErr w:type="spellEnd"/>
      <w:r w:rsidR="008C7CDA" w:rsidRPr="009B5233">
        <w:rPr>
          <w:rFonts w:cs="Times New Roman"/>
          <w:sz w:val="28"/>
          <w:szCs w:val="28"/>
        </w:rPr>
        <w:t xml:space="preserve">, 1998:13). </w:t>
      </w:r>
      <w:r w:rsidR="002A4CB6">
        <w:rPr>
          <w:rFonts w:cs="Times New Roman"/>
          <w:sz w:val="28"/>
          <w:szCs w:val="28"/>
        </w:rPr>
        <w:t>They</w:t>
      </w:r>
      <w:r w:rsidR="008C7CDA" w:rsidRPr="009B5233">
        <w:rPr>
          <w:rFonts w:cs="Times New Roman"/>
          <w:sz w:val="28"/>
          <w:szCs w:val="28"/>
        </w:rPr>
        <w:t xml:space="preserve"> are physical literal structures of the state, which also structure a range of meanings and belongings associated with a variety of identities (Wilson &amp;</w:t>
      </w:r>
      <w:proofErr w:type="spellStart"/>
      <w:r w:rsidR="008C7CDA" w:rsidRPr="009B5233">
        <w:rPr>
          <w:rFonts w:cs="Times New Roman"/>
          <w:sz w:val="28"/>
          <w:szCs w:val="28"/>
        </w:rPr>
        <w:t>Donnan</w:t>
      </w:r>
      <w:proofErr w:type="spellEnd"/>
      <w:r w:rsidR="00341A7D" w:rsidRPr="009B5233">
        <w:rPr>
          <w:rFonts w:cs="Times New Roman"/>
          <w:sz w:val="28"/>
          <w:szCs w:val="28"/>
        </w:rPr>
        <w:t>, 1998:25</w:t>
      </w:r>
      <w:r w:rsidR="00E81882" w:rsidRPr="009B5233">
        <w:rPr>
          <w:rFonts w:cs="Times New Roman"/>
          <w:sz w:val="28"/>
          <w:szCs w:val="28"/>
        </w:rPr>
        <w:t xml:space="preserve">). Borders help us understand the </w:t>
      </w:r>
      <w:r w:rsidR="00341A7D" w:rsidRPr="009B5233">
        <w:rPr>
          <w:rFonts w:cs="Times New Roman"/>
          <w:sz w:val="28"/>
          <w:szCs w:val="28"/>
        </w:rPr>
        <w:t>imprecise</w:t>
      </w:r>
      <w:r w:rsidR="00672409" w:rsidRPr="009B5233">
        <w:rPr>
          <w:rFonts w:cs="Times New Roman"/>
          <w:sz w:val="28"/>
          <w:szCs w:val="28"/>
        </w:rPr>
        <w:t xml:space="preserve"> fit of the nations-</w:t>
      </w:r>
      <w:r w:rsidR="00E81882" w:rsidRPr="009B5233">
        <w:rPr>
          <w:rFonts w:cs="Times New Roman"/>
          <w:sz w:val="28"/>
          <w:szCs w:val="28"/>
        </w:rPr>
        <w:t xml:space="preserve">state </w:t>
      </w:r>
      <w:r w:rsidR="00672409" w:rsidRPr="009B5233">
        <w:rPr>
          <w:rFonts w:cs="Times New Roman"/>
          <w:sz w:val="28"/>
          <w:szCs w:val="28"/>
        </w:rPr>
        <w:t xml:space="preserve">and mark the extremities of </w:t>
      </w:r>
      <w:r w:rsidR="007541F7">
        <w:rPr>
          <w:rFonts w:cs="Times New Roman"/>
          <w:sz w:val="28"/>
          <w:szCs w:val="28"/>
        </w:rPr>
        <w:t>nation-</w:t>
      </w:r>
      <w:r w:rsidR="00672409" w:rsidRPr="009B5233">
        <w:rPr>
          <w:rFonts w:cs="Times New Roman"/>
          <w:sz w:val="28"/>
          <w:szCs w:val="28"/>
        </w:rPr>
        <w:t xml:space="preserve">state power </w:t>
      </w:r>
      <w:r w:rsidR="00E81882" w:rsidRPr="009B5233">
        <w:rPr>
          <w:rFonts w:cs="Times New Roman"/>
          <w:sz w:val="28"/>
          <w:szCs w:val="28"/>
        </w:rPr>
        <w:t xml:space="preserve">(Wilson&amp; </w:t>
      </w:r>
      <w:proofErr w:type="spellStart"/>
      <w:r w:rsidR="00E81882" w:rsidRPr="009B5233">
        <w:rPr>
          <w:rFonts w:cs="Times New Roman"/>
          <w:sz w:val="28"/>
          <w:szCs w:val="28"/>
        </w:rPr>
        <w:t>Donnan</w:t>
      </w:r>
      <w:proofErr w:type="spellEnd"/>
      <w:r w:rsidR="00341A7D" w:rsidRPr="009B5233">
        <w:rPr>
          <w:rFonts w:cs="Times New Roman"/>
          <w:sz w:val="28"/>
          <w:szCs w:val="28"/>
        </w:rPr>
        <w:t>, 1998:25</w:t>
      </w:r>
      <w:r w:rsidR="00672409" w:rsidRPr="009B5233">
        <w:rPr>
          <w:rFonts w:cs="Times New Roman"/>
          <w:sz w:val="28"/>
          <w:szCs w:val="28"/>
        </w:rPr>
        <w:t>)</w:t>
      </w:r>
    </w:p>
    <w:p w14:paraId="278133FA" w14:textId="77777777" w:rsidR="004349C1" w:rsidRPr="009B5233" w:rsidRDefault="004349C1" w:rsidP="00E560E0">
      <w:pPr>
        <w:spacing w:line="360" w:lineRule="auto"/>
        <w:jc w:val="both"/>
        <w:rPr>
          <w:rFonts w:cs="Times New Roman"/>
          <w:sz w:val="28"/>
          <w:szCs w:val="28"/>
        </w:rPr>
      </w:pPr>
    </w:p>
    <w:p w14:paraId="7BCA4907" w14:textId="4A56FD97" w:rsidR="00207A9C" w:rsidRPr="009B5233" w:rsidRDefault="00626234" w:rsidP="00E560E0">
      <w:pPr>
        <w:spacing w:line="360" w:lineRule="auto"/>
        <w:jc w:val="both"/>
        <w:rPr>
          <w:rFonts w:cs="Times New Roman"/>
          <w:sz w:val="28"/>
          <w:szCs w:val="28"/>
        </w:rPr>
      </w:pPr>
      <w:r w:rsidRPr="009B5233">
        <w:rPr>
          <w:rFonts w:cs="Times New Roman"/>
          <w:sz w:val="28"/>
          <w:szCs w:val="28"/>
        </w:rPr>
        <w:t>Borders and boundaries are as much physical as they are philosophical, in this way, territorial borders are neither disappearing nor remaining intact, they continue to be fought over, reimagined and reconfigured both physically and philosophically (</w:t>
      </w:r>
      <w:proofErr w:type="spellStart"/>
      <w:r w:rsidRPr="009B5233">
        <w:rPr>
          <w:rFonts w:cs="Times New Roman"/>
          <w:sz w:val="28"/>
          <w:szCs w:val="28"/>
        </w:rPr>
        <w:t>Weitzberg</w:t>
      </w:r>
      <w:proofErr w:type="spellEnd"/>
      <w:r w:rsidRPr="009B5233">
        <w:rPr>
          <w:rFonts w:cs="Times New Roman"/>
          <w:sz w:val="28"/>
          <w:szCs w:val="28"/>
        </w:rPr>
        <w:t xml:space="preserve">, 2017:3) </w:t>
      </w:r>
      <w:r w:rsidR="00E81882" w:rsidRPr="009B5233">
        <w:rPr>
          <w:rFonts w:cs="Times New Roman"/>
          <w:sz w:val="28"/>
          <w:szCs w:val="28"/>
        </w:rPr>
        <w:t xml:space="preserve">The study of territorial borders is part of a wider ensemble of studies of border-crossings and frontiers of identity (Wilson&amp; </w:t>
      </w:r>
      <w:proofErr w:type="spellStart"/>
      <w:r w:rsidR="00E81882" w:rsidRPr="009B5233">
        <w:rPr>
          <w:rFonts w:cs="Times New Roman"/>
          <w:sz w:val="28"/>
          <w:szCs w:val="28"/>
        </w:rPr>
        <w:t>Donnan</w:t>
      </w:r>
      <w:proofErr w:type="spellEnd"/>
      <w:r w:rsidR="00E81882" w:rsidRPr="009B5233">
        <w:rPr>
          <w:rFonts w:cs="Times New Roman"/>
          <w:sz w:val="28"/>
          <w:szCs w:val="28"/>
        </w:rPr>
        <w:t xml:space="preserve">, 1998:25). </w:t>
      </w:r>
      <w:r w:rsidR="00207A9C" w:rsidRPr="009B5233">
        <w:rPr>
          <w:rFonts w:cs="Times New Roman"/>
          <w:sz w:val="28"/>
          <w:szCs w:val="28"/>
        </w:rPr>
        <w:t xml:space="preserve">“Borders are contradictory zones of culture and power where the twin processes of state centralization and national homogenization are disrupted” (Wilson&amp; </w:t>
      </w:r>
      <w:proofErr w:type="spellStart"/>
      <w:r w:rsidR="00207A9C" w:rsidRPr="009B5233">
        <w:rPr>
          <w:rFonts w:cs="Times New Roman"/>
          <w:sz w:val="28"/>
          <w:szCs w:val="28"/>
        </w:rPr>
        <w:t>Donnan</w:t>
      </w:r>
      <w:proofErr w:type="spellEnd"/>
      <w:r w:rsidR="00207A9C" w:rsidRPr="009B5233">
        <w:rPr>
          <w:rFonts w:cs="Times New Roman"/>
          <w:sz w:val="28"/>
          <w:szCs w:val="28"/>
        </w:rPr>
        <w:t xml:space="preserve">, 1998:25). </w:t>
      </w:r>
      <w:r w:rsidR="006661DB" w:rsidRPr="009B5233">
        <w:rPr>
          <w:rFonts w:cs="Times New Roman"/>
          <w:sz w:val="28"/>
          <w:szCs w:val="28"/>
        </w:rPr>
        <w:t xml:space="preserve">The study of borders adds to our understanding of national, ethnic, gender and sexual identities among other positions, “because borders inflect and enlarge these identities in ways not found elsewhere in the nation-state” (Wilson &amp; </w:t>
      </w:r>
      <w:proofErr w:type="spellStart"/>
      <w:r w:rsidR="006661DB" w:rsidRPr="009B5233">
        <w:rPr>
          <w:rFonts w:cs="Times New Roman"/>
          <w:sz w:val="28"/>
          <w:szCs w:val="28"/>
        </w:rPr>
        <w:t>Donnan</w:t>
      </w:r>
      <w:proofErr w:type="spellEnd"/>
      <w:r w:rsidR="006661DB" w:rsidRPr="009B5233">
        <w:rPr>
          <w:rFonts w:cs="Times New Roman"/>
          <w:sz w:val="28"/>
          <w:szCs w:val="28"/>
        </w:rPr>
        <w:t xml:space="preserve">, 1998:25). </w:t>
      </w:r>
      <w:r w:rsidR="00207A9C" w:rsidRPr="009B5233">
        <w:rPr>
          <w:rFonts w:cs="Times New Roman"/>
          <w:sz w:val="28"/>
          <w:szCs w:val="28"/>
        </w:rPr>
        <w:t xml:space="preserve"> Borderlands </w:t>
      </w:r>
      <w:r w:rsidR="006661DB" w:rsidRPr="009B5233">
        <w:rPr>
          <w:rFonts w:cs="Times New Roman"/>
          <w:sz w:val="28"/>
          <w:szCs w:val="28"/>
        </w:rPr>
        <w:t>are</w:t>
      </w:r>
      <w:r w:rsidR="00207A9C" w:rsidRPr="009B5233">
        <w:rPr>
          <w:rFonts w:cs="Times New Roman"/>
          <w:sz w:val="28"/>
          <w:szCs w:val="28"/>
        </w:rPr>
        <w:t xml:space="preserve"> both sites and metaphors in the political and cultural construction of a modern world of nation-states (</w:t>
      </w:r>
      <w:proofErr w:type="spellStart"/>
      <w:r w:rsidR="00207A9C" w:rsidRPr="009B5233">
        <w:rPr>
          <w:rFonts w:cs="Times New Roman"/>
          <w:sz w:val="28"/>
          <w:szCs w:val="28"/>
        </w:rPr>
        <w:t>Sahlins</w:t>
      </w:r>
      <w:proofErr w:type="spellEnd"/>
      <w:r w:rsidR="00207A9C" w:rsidRPr="009B5233">
        <w:rPr>
          <w:rFonts w:cs="Times New Roman"/>
          <w:sz w:val="28"/>
          <w:szCs w:val="28"/>
        </w:rPr>
        <w:t>, 1998:31). “Frontiers are sacred” (Cheater, 1998:191), therefore, b</w:t>
      </w:r>
      <w:r w:rsidR="003574DF" w:rsidRPr="009B5233">
        <w:rPr>
          <w:rFonts w:cs="Times New Roman"/>
          <w:sz w:val="28"/>
          <w:szCs w:val="28"/>
        </w:rPr>
        <w:t xml:space="preserve">orderlands are a basis upon which to redraw our conceptual framework of community (Wilson &amp; </w:t>
      </w:r>
      <w:proofErr w:type="spellStart"/>
      <w:r w:rsidR="003574DF" w:rsidRPr="009B5233">
        <w:rPr>
          <w:rFonts w:cs="Times New Roman"/>
          <w:sz w:val="28"/>
          <w:szCs w:val="28"/>
        </w:rPr>
        <w:t>Donnan</w:t>
      </w:r>
      <w:proofErr w:type="spellEnd"/>
      <w:r w:rsidR="003574DF" w:rsidRPr="009B5233">
        <w:rPr>
          <w:rFonts w:cs="Times New Roman"/>
          <w:sz w:val="28"/>
          <w:szCs w:val="28"/>
        </w:rPr>
        <w:t xml:space="preserve">, 1998:25). </w:t>
      </w:r>
    </w:p>
    <w:p w14:paraId="26E77E36" w14:textId="77777777" w:rsidR="008A54AA" w:rsidRPr="009B5233" w:rsidRDefault="008A54AA" w:rsidP="00E560E0">
      <w:pPr>
        <w:spacing w:line="360" w:lineRule="auto"/>
        <w:jc w:val="both"/>
        <w:rPr>
          <w:rFonts w:cs="Times New Roman"/>
          <w:sz w:val="28"/>
          <w:szCs w:val="28"/>
        </w:rPr>
      </w:pPr>
    </w:p>
    <w:p w14:paraId="0EDC7057" w14:textId="360E5D98" w:rsidR="008A54AA" w:rsidRPr="009B5233" w:rsidRDefault="008A54AA" w:rsidP="00E560E0">
      <w:pPr>
        <w:spacing w:line="360" w:lineRule="auto"/>
        <w:jc w:val="both"/>
        <w:rPr>
          <w:rFonts w:cs="Times New Roman"/>
          <w:sz w:val="28"/>
          <w:szCs w:val="28"/>
        </w:rPr>
      </w:pPr>
      <w:r w:rsidRPr="009B5233">
        <w:rPr>
          <w:rFonts w:cs="Times New Roman"/>
          <w:sz w:val="28"/>
          <w:szCs w:val="28"/>
        </w:rPr>
        <w:t>To what extent do groups have boundaries</w:t>
      </w:r>
      <w:r w:rsidR="00516A67" w:rsidRPr="009B5233">
        <w:rPr>
          <w:rFonts w:cs="Times New Roman"/>
          <w:sz w:val="28"/>
          <w:szCs w:val="28"/>
        </w:rPr>
        <w:t>?</w:t>
      </w:r>
      <w:r w:rsidRPr="009B5233">
        <w:rPr>
          <w:rFonts w:cs="Times New Roman"/>
          <w:sz w:val="28"/>
          <w:szCs w:val="28"/>
        </w:rPr>
        <w:t xml:space="preserve"> </w:t>
      </w:r>
      <w:r w:rsidR="00516A67" w:rsidRPr="009B5233">
        <w:rPr>
          <w:rFonts w:cs="Times New Roman"/>
          <w:sz w:val="28"/>
          <w:szCs w:val="28"/>
        </w:rPr>
        <w:t>And</w:t>
      </w:r>
      <w:r w:rsidRPr="009B5233">
        <w:rPr>
          <w:rFonts w:cs="Times New Roman"/>
          <w:sz w:val="28"/>
          <w:szCs w:val="28"/>
        </w:rPr>
        <w:t xml:space="preserve"> to what extent do cultures have borders and borders have </w:t>
      </w:r>
      <w:r w:rsidR="006661DB" w:rsidRPr="009B5233">
        <w:rPr>
          <w:rFonts w:cs="Times New Roman"/>
          <w:sz w:val="28"/>
          <w:szCs w:val="28"/>
        </w:rPr>
        <w:t>cultures?</w:t>
      </w:r>
      <w:r w:rsidRPr="009B5233">
        <w:rPr>
          <w:rFonts w:cs="Times New Roman"/>
          <w:sz w:val="28"/>
          <w:szCs w:val="28"/>
        </w:rPr>
        <w:t xml:space="preserve"> (</w:t>
      </w:r>
      <w:proofErr w:type="spellStart"/>
      <w:r w:rsidRPr="009B5233">
        <w:rPr>
          <w:rFonts w:cs="Times New Roman"/>
          <w:sz w:val="28"/>
          <w:szCs w:val="28"/>
        </w:rPr>
        <w:t>Rabinowitz</w:t>
      </w:r>
      <w:proofErr w:type="spellEnd"/>
      <w:r w:rsidR="006661DB" w:rsidRPr="009B5233">
        <w:rPr>
          <w:rFonts w:cs="Times New Roman"/>
          <w:sz w:val="28"/>
          <w:szCs w:val="28"/>
        </w:rPr>
        <w:t>, 1998:142</w:t>
      </w:r>
      <w:r w:rsidRPr="009B5233">
        <w:rPr>
          <w:rFonts w:cs="Times New Roman"/>
          <w:sz w:val="28"/>
          <w:szCs w:val="28"/>
        </w:rPr>
        <w:t>).  The boundaries of culture and the relationship of culture to territory are at the heart of transnational discourse. As well the tendency to look at a marginal group from its own perspec</w:t>
      </w:r>
      <w:r w:rsidR="00BD62B6" w:rsidRPr="009B5233">
        <w:rPr>
          <w:rFonts w:cs="Times New Roman"/>
          <w:sz w:val="28"/>
          <w:szCs w:val="28"/>
        </w:rPr>
        <w:t>tive has been supplemented by perspectives form the ‘majority’ in this case both Kenya and Somali perspectives. The discourse of transnationalism is based on a critique of traditio</w:t>
      </w:r>
      <w:r w:rsidR="006661DB" w:rsidRPr="009B5233">
        <w:rPr>
          <w:rFonts w:cs="Times New Roman"/>
          <w:sz w:val="28"/>
          <w:szCs w:val="28"/>
        </w:rPr>
        <w:t>nal representations of nations-</w:t>
      </w:r>
      <w:r w:rsidR="00BD62B6" w:rsidRPr="009B5233">
        <w:rPr>
          <w:rFonts w:cs="Times New Roman"/>
          <w:sz w:val="28"/>
          <w:szCs w:val="28"/>
        </w:rPr>
        <w:t>states and people as geographically and politically static (</w:t>
      </w:r>
      <w:proofErr w:type="spellStart"/>
      <w:r w:rsidR="00BD62B6" w:rsidRPr="009B5233">
        <w:rPr>
          <w:rFonts w:cs="Times New Roman"/>
          <w:sz w:val="28"/>
          <w:szCs w:val="28"/>
        </w:rPr>
        <w:t>Rabinowitz</w:t>
      </w:r>
      <w:proofErr w:type="spellEnd"/>
      <w:r w:rsidR="003858A6" w:rsidRPr="009B5233">
        <w:rPr>
          <w:rFonts w:cs="Times New Roman"/>
          <w:sz w:val="28"/>
          <w:szCs w:val="28"/>
        </w:rPr>
        <w:t>,</w:t>
      </w:r>
      <w:r w:rsidR="00BD62B6" w:rsidRPr="009B5233">
        <w:rPr>
          <w:rFonts w:cs="Times New Roman"/>
          <w:sz w:val="28"/>
          <w:szCs w:val="28"/>
        </w:rPr>
        <w:t xml:space="preserve"> 1998:</w:t>
      </w:r>
      <w:r w:rsidR="003858A6" w:rsidRPr="009B5233">
        <w:rPr>
          <w:rFonts w:cs="Times New Roman"/>
          <w:sz w:val="28"/>
          <w:szCs w:val="28"/>
        </w:rPr>
        <w:t xml:space="preserve"> 142). It suggests a radical</w:t>
      </w:r>
      <w:r w:rsidR="006661DB" w:rsidRPr="009B5233">
        <w:rPr>
          <w:rFonts w:cs="Times New Roman"/>
          <w:sz w:val="28"/>
          <w:szCs w:val="28"/>
        </w:rPr>
        <w:t xml:space="preserve">ly different definition of spatial politics and occupancy, </w:t>
      </w:r>
      <w:r w:rsidR="0028242D" w:rsidRPr="009B5233">
        <w:rPr>
          <w:rFonts w:cs="Times New Roman"/>
          <w:sz w:val="28"/>
          <w:szCs w:val="28"/>
        </w:rPr>
        <w:t xml:space="preserve">in </w:t>
      </w:r>
      <w:r w:rsidR="003858A6" w:rsidRPr="009B5233">
        <w:rPr>
          <w:rFonts w:cs="Times New Roman"/>
          <w:sz w:val="28"/>
          <w:szCs w:val="28"/>
        </w:rPr>
        <w:t xml:space="preserve">which entities other </w:t>
      </w:r>
      <w:r w:rsidR="0028242D" w:rsidRPr="009B5233">
        <w:rPr>
          <w:rFonts w:cs="Times New Roman"/>
          <w:sz w:val="28"/>
          <w:szCs w:val="28"/>
        </w:rPr>
        <w:t>than those defined</w:t>
      </w:r>
      <w:r w:rsidR="003858A6" w:rsidRPr="009B5233">
        <w:rPr>
          <w:rFonts w:cs="Times New Roman"/>
          <w:sz w:val="28"/>
          <w:szCs w:val="28"/>
        </w:rPr>
        <w:t xml:space="preserve"> by, contained within them or</w:t>
      </w:r>
      <w:r w:rsidR="0028242D" w:rsidRPr="009B5233">
        <w:rPr>
          <w:rFonts w:cs="Times New Roman"/>
          <w:sz w:val="28"/>
          <w:szCs w:val="28"/>
        </w:rPr>
        <w:t xml:space="preserve"> tantamount to nation-states </w:t>
      </w:r>
      <w:r w:rsidR="003858A6" w:rsidRPr="009B5233">
        <w:rPr>
          <w:rFonts w:cs="Times New Roman"/>
          <w:sz w:val="28"/>
          <w:szCs w:val="28"/>
        </w:rPr>
        <w:t>become larger e</w:t>
      </w:r>
      <w:r w:rsidR="0028242D" w:rsidRPr="009B5233">
        <w:rPr>
          <w:rFonts w:cs="Times New Roman"/>
          <w:sz w:val="28"/>
          <w:szCs w:val="28"/>
        </w:rPr>
        <w:t xml:space="preserve">lements of the human experience </w:t>
      </w:r>
      <w:r w:rsidR="003858A6" w:rsidRPr="009B5233">
        <w:rPr>
          <w:rFonts w:cs="Times New Roman"/>
          <w:sz w:val="28"/>
          <w:szCs w:val="28"/>
        </w:rPr>
        <w:t>(</w:t>
      </w:r>
      <w:proofErr w:type="spellStart"/>
      <w:r w:rsidR="003858A6" w:rsidRPr="009B5233">
        <w:rPr>
          <w:rFonts w:cs="Times New Roman"/>
          <w:sz w:val="28"/>
          <w:szCs w:val="28"/>
        </w:rPr>
        <w:t>Rabinowitz</w:t>
      </w:r>
      <w:proofErr w:type="spellEnd"/>
      <w:r w:rsidR="003858A6" w:rsidRPr="009B5233">
        <w:rPr>
          <w:rFonts w:cs="Times New Roman"/>
          <w:sz w:val="28"/>
          <w:szCs w:val="28"/>
        </w:rPr>
        <w:t xml:space="preserve">, 1998:142). </w:t>
      </w:r>
    </w:p>
    <w:p w14:paraId="63BE97FB" w14:textId="77777777" w:rsidR="003858A6" w:rsidRPr="009B5233" w:rsidRDefault="003858A6" w:rsidP="00E560E0">
      <w:pPr>
        <w:spacing w:line="360" w:lineRule="auto"/>
        <w:jc w:val="both"/>
        <w:rPr>
          <w:rFonts w:cs="Times New Roman"/>
          <w:sz w:val="28"/>
          <w:szCs w:val="28"/>
        </w:rPr>
      </w:pPr>
    </w:p>
    <w:p w14:paraId="2C6E1C59" w14:textId="58207ADF" w:rsidR="003858A6" w:rsidRPr="009B5233" w:rsidRDefault="003858A6" w:rsidP="00E560E0">
      <w:pPr>
        <w:spacing w:line="360" w:lineRule="auto"/>
        <w:jc w:val="both"/>
        <w:rPr>
          <w:rFonts w:cs="Times New Roman"/>
          <w:sz w:val="28"/>
          <w:szCs w:val="28"/>
        </w:rPr>
      </w:pPr>
      <w:r w:rsidRPr="009B5233">
        <w:rPr>
          <w:rFonts w:cs="Times New Roman"/>
          <w:sz w:val="28"/>
          <w:szCs w:val="28"/>
        </w:rPr>
        <w:t xml:space="preserve">The concept of the border zone, in which no one </w:t>
      </w:r>
      <w:r w:rsidR="0052283F" w:rsidRPr="009B5233">
        <w:rPr>
          <w:rFonts w:cs="Times New Roman"/>
          <w:sz w:val="28"/>
          <w:szCs w:val="28"/>
        </w:rPr>
        <w:t>ever</w:t>
      </w:r>
      <w:r w:rsidRPr="009B5233">
        <w:rPr>
          <w:rFonts w:cs="Times New Roman"/>
          <w:sz w:val="28"/>
          <w:szCs w:val="28"/>
        </w:rPr>
        <w:t xml:space="preserve"> feels at </w:t>
      </w:r>
      <w:r w:rsidR="0052283F" w:rsidRPr="009B5233">
        <w:rPr>
          <w:rFonts w:cs="Times New Roman"/>
          <w:sz w:val="28"/>
          <w:szCs w:val="28"/>
        </w:rPr>
        <w:t>home,</w:t>
      </w:r>
      <w:r w:rsidRPr="009B5233">
        <w:rPr>
          <w:rFonts w:cs="Times New Roman"/>
          <w:sz w:val="28"/>
          <w:szCs w:val="28"/>
        </w:rPr>
        <w:t xml:space="preserve"> challenges the primacy in western culture of discrete borders and rigid boundaries. But while constantly moving away from rigidity, the discourse of transnationalism remains dependent on it</w:t>
      </w:r>
      <w:r w:rsidR="004F31D5" w:rsidRPr="009B5233">
        <w:rPr>
          <w:rFonts w:cs="Times New Roman"/>
          <w:sz w:val="28"/>
          <w:szCs w:val="28"/>
        </w:rPr>
        <w:t>. If earlier academic traditions were preoccupied with defining borders, redrawing and adjusting them, the current drive is an attempt to diffuse them. Somalis are native to Kenya, but also live across the border, they survive despite it, always crossing it and constantly networking around them (</w:t>
      </w:r>
      <w:proofErr w:type="spellStart"/>
      <w:r w:rsidR="004F31D5" w:rsidRPr="009B5233">
        <w:rPr>
          <w:rFonts w:cs="Times New Roman"/>
          <w:sz w:val="28"/>
          <w:szCs w:val="28"/>
        </w:rPr>
        <w:t>Rabinowitz</w:t>
      </w:r>
      <w:proofErr w:type="spellEnd"/>
      <w:r w:rsidR="004F31D5" w:rsidRPr="009B5233">
        <w:rPr>
          <w:rFonts w:cs="Times New Roman"/>
          <w:sz w:val="28"/>
          <w:szCs w:val="28"/>
        </w:rPr>
        <w:t xml:space="preserve">, 1998:142). </w:t>
      </w:r>
      <w:r w:rsidR="0028242D" w:rsidRPr="009B5233">
        <w:rPr>
          <w:rFonts w:cs="Times New Roman"/>
          <w:sz w:val="28"/>
          <w:szCs w:val="28"/>
        </w:rPr>
        <w:t>Somalia is sometimes described as a ‘</w:t>
      </w:r>
      <w:proofErr w:type="spellStart"/>
      <w:r w:rsidR="0028242D" w:rsidRPr="009B5233">
        <w:rPr>
          <w:rFonts w:cs="Times New Roman"/>
          <w:sz w:val="28"/>
          <w:szCs w:val="28"/>
        </w:rPr>
        <w:t>diasporized</w:t>
      </w:r>
      <w:proofErr w:type="spellEnd"/>
      <w:r w:rsidR="0028242D" w:rsidRPr="009B5233">
        <w:rPr>
          <w:rFonts w:cs="Times New Roman"/>
          <w:sz w:val="28"/>
          <w:szCs w:val="28"/>
        </w:rPr>
        <w:t>’ nation (</w:t>
      </w:r>
      <w:proofErr w:type="spellStart"/>
      <w:r w:rsidR="0028242D" w:rsidRPr="009B5233">
        <w:rPr>
          <w:rFonts w:cs="Times New Roman"/>
          <w:sz w:val="28"/>
          <w:szCs w:val="28"/>
        </w:rPr>
        <w:t>Cawo</w:t>
      </w:r>
      <w:proofErr w:type="spellEnd"/>
      <w:r w:rsidR="0028242D" w:rsidRPr="009B5233">
        <w:rPr>
          <w:rFonts w:cs="Times New Roman"/>
          <w:sz w:val="28"/>
          <w:szCs w:val="28"/>
        </w:rPr>
        <w:t xml:space="preserve"> </w:t>
      </w:r>
      <w:proofErr w:type="spellStart"/>
      <w:r w:rsidR="0028242D" w:rsidRPr="009B5233">
        <w:rPr>
          <w:rFonts w:cs="Times New Roman"/>
          <w:sz w:val="28"/>
          <w:szCs w:val="28"/>
        </w:rPr>
        <w:t>Abdi</w:t>
      </w:r>
      <w:proofErr w:type="spellEnd"/>
      <w:r w:rsidR="0028242D" w:rsidRPr="009B5233">
        <w:rPr>
          <w:rFonts w:cs="Times New Roman"/>
          <w:sz w:val="28"/>
          <w:szCs w:val="28"/>
        </w:rPr>
        <w:t>, 2017:1).</w:t>
      </w:r>
    </w:p>
    <w:p w14:paraId="27737292" w14:textId="77777777" w:rsidR="005224FD" w:rsidRPr="009B5233" w:rsidRDefault="005224FD" w:rsidP="00E560E0">
      <w:pPr>
        <w:spacing w:line="360" w:lineRule="auto"/>
        <w:jc w:val="both"/>
        <w:rPr>
          <w:rFonts w:cs="Times New Roman"/>
          <w:sz w:val="28"/>
          <w:szCs w:val="28"/>
        </w:rPr>
      </w:pPr>
    </w:p>
    <w:p w14:paraId="0D241CBF" w14:textId="7B33DAD5" w:rsidR="004E6A3E" w:rsidRPr="009B5233" w:rsidRDefault="0028242D" w:rsidP="00E560E0">
      <w:pPr>
        <w:spacing w:line="360" w:lineRule="auto"/>
        <w:jc w:val="both"/>
        <w:rPr>
          <w:rFonts w:cs="Times New Roman"/>
          <w:sz w:val="28"/>
          <w:szCs w:val="28"/>
        </w:rPr>
      </w:pPr>
      <w:r w:rsidRPr="009B5233">
        <w:rPr>
          <w:rFonts w:cs="Times New Roman"/>
          <w:sz w:val="28"/>
          <w:szCs w:val="28"/>
        </w:rPr>
        <w:t>B</w:t>
      </w:r>
      <w:r w:rsidR="005224FD" w:rsidRPr="009B5233">
        <w:rPr>
          <w:rFonts w:cs="Times New Roman"/>
          <w:sz w:val="28"/>
          <w:szCs w:val="28"/>
        </w:rPr>
        <w:t>orders must be understood</w:t>
      </w:r>
      <w:r w:rsidRPr="009B5233">
        <w:rPr>
          <w:rFonts w:cs="Times New Roman"/>
          <w:sz w:val="28"/>
          <w:szCs w:val="28"/>
        </w:rPr>
        <w:t xml:space="preserve"> first and foremost</w:t>
      </w:r>
      <w:r w:rsidR="005224FD" w:rsidRPr="009B5233">
        <w:rPr>
          <w:rFonts w:cs="Times New Roman"/>
          <w:sz w:val="28"/>
          <w:szCs w:val="28"/>
        </w:rPr>
        <w:t xml:space="preserve"> in local </w:t>
      </w:r>
      <w:r w:rsidRPr="009B5233">
        <w:rPr>
          <w:rFonts w:cs="Times New Roman"/>
          <w:sz w:val="28"/>
          <w:szCs w:val="28"/>
        </w:rPr>
        <w:t xml:space="preserve">terms, </w:t>
      </w:r>
      <w:r w:rsidR="005224FD" w:rsidRPr="009B5233">
        <w:rPr>
          <w:rFonts w:cs="Times New Roman"/>
          <w:sz w:val="28"/>
          <w:szCs w:val="28"/>
        </w:rPr>
        <w:t>the</w:t>
      </w:r>
      <w:r w:rsidRPr="009B5233">
        <w:rPr>
          <w:rFonts w:cs="Times New Roman"/>
          <w:sz w:val="28"/>
          <w:szCs w:val="28"/>
        </w:rPr>
        <w:t>n in a</w:t>
      </w:r>
      <w:r w:rsidR="001A15E8">
        <w:rPr>
          <w:rFonts w:cs="Times New Roman"/>
          <w:sz w:val="28"/>
          <w:szCs w:val="28"/>
        </w:rPr>
        <w:t xml:space="preserve"> global context especially i</w:t>
      </w:r>
      <w:r w:rsidR="005224FD" w:rsidRPr="009B5233">
        <w:rPr>
          <w:rFonts w:cs="Times New Roman"/>
          <w:sz w:val="28"/>
          <w:szCs w:val="28"/>
        </w:rPr>
        <w:t xml:space="preserve">n an </w:t>
      </w:r>
      <w:r w:rsidRPr="009B5233">
        <w:rPr>
          <w:rFonts w:cs="Times New Roman"/>
          <w:sz w:val="28"/>
          <w:szCs w:val="28"/>
        </w:rPr>
        <w:t>ever-increasing</w:t>
      </w:r>
      <w:r w:rsidR="00454B33" w:rsidRPr="009B5233">
        <w:rPr>
          <w:rFonts w:cs="Times New Roman"/>
          <w:sz w:val="28"/>
          <w:szCs w:val="28"/>
        </w:rPr>
        <w:t xml:space="preserve"> globalized world (</w:t>
      </w:r>
      <w:proofErr w:type="spellStart"/>
      <w:r w:rsidRPr="009B5233">
        <w:rPr>
          <w:rFonts w:cs="Times New Roman"/>
          <w:sz w:val="28"/>
          <w:szCs w:val="28"/>
        </w:rPr>
        <w:t>Carsten</w:t>
      </w:r>
      <w:proofErr w:type="spellEnd"/>
      <w:r w:rsidRPr="009B5233">
        <w:rPr>
          <w:rFonts w:cs="Times New Roman"/>
          <w:sz w:val="28"/>
          <w:szCs w:val="28"/>
        </w:rPr>
        <w:t>, 1998:216</w:t>
      </w:r>
      <w:r w:rsidR="00454B33" w:rsidRPr="009B5233">
        <w:rPr>
          <w:rFonts w:cs="Times New Roman"/>
          <w:sz w:val="28"/>
          <w:szCs w:val="28"/>
        </w:rPr>
        <w:t>)</w:t>
      </w:r>
      <w:r w:rsidR="005224FD" w:rsidRPr="009B5233">
        <w:rPr>
          <w:rFonts w:cs="Times New Roman"/>
          <w:sz w:val="28"/>
          <w:szCs w:val="28"/>
        </w:rPr>
        <w:t xml:space="preserve">. </w:t>
      </w:r>
      <w:r w:rsidR="00321505" w:rsidRPr="009B5233">
        <w:rPr>
          <w:rFonts w:cs="Times New Roman"/>
          <w:sz w:val="28"/>
          <w:szCs w:val="28"/>
        </w:rPr>
        <w:t>Efforts</w:t>
      </w:r>
      <w:r w:rsidR="005224FD" w:rsidRPr="009B5233">
        <w:rPr>
          <w:rFonts w:cs="Times New Roman"/>
          <w:sz w:val="28"/>
          <w:szCs w:val="28"/>
        </w:rPr>
        <w:t xml:space="preserve"> of the modern </w:t>
      </w:r>
      <w:r w:rsidR="00321505">
        <w:rPr>
          <w:rFonts w:cs="Times New Roman"/>
          <w:sz w:val="28"/>
          <w:szCs w:val="28"/>
        </w:rPr>
        <w:t>nation-</w:t>
      </w:r>
      <w:r w:rsidR="005224FD" w:rsidRPr="009B5233">
        <w:rPr>
          <w:rFonts w:cs="Times New Roman"/>
          <w:sz w:val="28"/>
          <w:szCs w:val="28"/>
        </w:rPr>
        <w:t xml:space="preserve">state to coerce or persuade local populations to accept its national culture and the dubious </w:t>
      </w:r>
      <w:r w:rsidR="00321505">
        <w:rPr>
          <w:rFonts w:cs="Times New Roman"/>
          <w:sz w:val="28"/>
          <w:szCs w:val="28"/>
        </w:rPr>
        <w:t>‘</w:t>
      </w:r>
      <w:r w:rsidR="005224FD" w:rsidRPr="009B5233">
        <w:rPr>
          <w:rFonts w:cs="Times New Roman"/>
          <w:sz w:val="28"/>
          <w:szCs w:val="28"/>
        </w:rPr>
        <w:t>benefits</w:t>
      </w:r>
      <w:r w:rsidR="00321505">
        <w:rPr>
          <w:rFonts w:cs="Times New Roman"/>
          <w:sz w:val="28"/>
          <w:szCs w:val="28"/>
        </w:rPr>
        <w:t xml:space="preserve">’ of military protection </w:t>
      </w:r>
      <w:r w:rsidR="005224FD" w:rsidRPr="009B5233">
        <w:rPr>
          <w:rFonts w:cs="Times New Roman"/>
          <w:sz w:val="28"/>
          <w:szCs w:val="28"/>
        </w:rPr>
        <w:t>are often acute at border regions. Here the power of the state and its symbolic apparatus do not fade out but intensify. Majority populations may apparently reap the ‘benefits’ of such arrangements but suffer the long-term consequences of living with problematic ‘others</w:t>
      </w:r>
      <w:r w:rsidRPr="009B5233">
        <w:rPr>
          <w:rFonts w:cs="Times New Roman"/>
          <w:sz w:val="28"/>
          <w:szCs w:val="28"/>
        </w:rPr>
        <w:t>’</w:t>
      </w:r>
      <w:r w:rsidR="005224FD" w:rsidRPr="009B5233">
        <w:rPr>
          <w:rFonts w:cs="Times New Roman"/>
          <w:sz w:val="28"/>
          <w:szCs w:val="28"/>
        </w:rPr>
        <w:t xml:space="preserve"> in their midst </w:t>
      </w:r>
      <w:r w:rsidRPr="009B5233">
        <w:rPr>
          <w:rFonts w:cs="Times New Roman"/>
          <w:sz w:val="28"/>
          <w:szCs w:val="28"/>
        </w:rPr>
        <w:t xml:space="preserve">in societal degradation </w:t>
      </w:r>
      <w:r w:rsidR="005224FD" w:rsidRPr="009B5233">
        <w:rPr>
          <w:rFonts w:cs="Times New Roman"/>
          <w:sz w:val="28"/>
          <w:szCs w:val="28"/>
        </w:rPr>
        <w:t xml:space="preserve">(Stokes, 1998:263). </w:t>
      </w:r>
      <w:r w:rsidR="00245B62" w:rsidRPr="009B5233">
        <w:rPr>
          <w:rFonts w:cs="Times New Roman"/>
          <w:sz w:val="28"/>
          <w:szCs w:val="28"/>
        </w:rPr>
        <w:t>T</w:t>
      </w:r>
      <w:r w:rsidR="00A77FF2" w:rsidRPr="009B5233">
        <w:rPr>
          <w:rFonts w:cs="Times New Roman"/>
          <w:sz w:val="28"/>
          <w:szCs w:val="28"/>
        </w:rPr>
        <w:t>he nation-state</w:t>
      </w:r>
      <w:r w:rsidR="009C75EB" w:rsidRPr="009B5233">
        <w:rPr>
          <w:rFonts w:cs="Times New Roman"/>
          <w:sz w:val="28"/>
          <w:szCs w:val="28"/>
        </w:rPr>
        <w:t xml:space="preserve"> has emphasized the extent to which the </w:t>
      </w:r>
      <w:r w:rsidR="00245B62" w:rsidRPr="009B5233">
        <w:rPr>
          <w:rFonts w:cs="Times New Roman"/>
          <w:sz w:val="28"/>
          <w:szCs w:val="28"/>
        </w:rPr>
        <w:t>power</w:t>
      </w:r>
      <w:r w:rsidR="009C75EB" w:rsidRPr="009B5233">
        <w:rPr>
          <w:rFonts w:cs="Times New Roman"/>
          <w:sz w:val="28"/>
          <w:szCs w:val="28"/>
        </w:rPr>
        <w:t xml:space="preserve"> </w:t>
      </w:r>
      <w:r w:rsidR="00245B62" w:rsidRPr="009B5233">
        <w:rPr>
          <w:rFonts w:cs="Times New Roman"/>
          <w:sz w:val="28"/>
          <w:szCs w:val="28"/>
        </w:rPr>
        <w:t>is</w:t>
      </w:r>
      <w:r w:rsidR="009C75EB" w:rsidRPr="009B5233">
        <w:rPr>
          <w:rFonts w:cs="Times New Roman"/>
          <w:sz w:val="28"/>
          <w:szCs w:val="28"/>
        </w:rPr>
        <w:t xml:space="preserve"> imposed from the top down and from the </w:t>
      </w:r>
      <w:r w:rsidR="00A77FF2" w:rsidRPr="009B5233">
        <w:rPr>
          <w:rFonts w:cs="Times New Roman"/>
          <w:sz w:val="28"/>
          <w:szCs w:val="28"/>
        </w:rPr>
        <w:t>centre</w:t>
      </w:r>
      <w:r w:rsidR="009C75EB" w:rsidRPr="009B5233">
        <w:rPr>
          <w:rFonts w:cs="Times New Roman"/>
          <w:sz w:val="28"/>
          <w:szCs w:val="28"/>
        </w:rPr>
        <w:t xml:space="preserve"> outward, requiring the loss of local identity a</w:t>
      </w:r>
      <w:r w:rsidR="00A77FF2" w:rsidRPr="009B5233">
        <w:rPr>
          <w:rFonts w:cs="Times New Roman"/>
          <w:sz w:val="28"/>
          <w:szCs w:val="28"/>
        </w:rPr>
        <w:t xml:space="preserve">nd loyalties in the process </w:t>
      </w:r>
      <w:r w:rsidR="009C75EB" w:rsidRPr="009B5233">
        <w:rPr>
          <w:rFonts w:cs="Times New Roman"/>
          <w:sz w:val="28"/>
          <w:szCs w:val="28"/>
        </w:rPr>
        <w:t>and denying the role of borderland peoples in constructing their own identities (</w:t>
      </w:r>
      <w:proofErr w:type="spellStart"/>
      <w:r w:rsidR="009C75EB" w:rsidRPr="009B5233">
        <w:rPr>
          <w:rFonts w:cs="Times New Roman"/>
          <w:sz w:val="28"/>
          <w:szCs w:val="28"/>
        </w:rPr>
        <w:t>Sahlins</w:t>
      </w:r>
      <w:proofErr w:type="spellEnd"/>
      <w:r w:rsidR="003D1FCE" w:rsidRPr="009B5233">
        <w:rPr>
          <w:rFonts w:cs="Times New Roman"/>
          <w:sz w:val="28"/>
          <w:szCs w:val="28"/>
        </w:rPr>
        <w:t>, 1998:32</w:t>
      </w:r>
      <w:r w:rsidR="009C75EB" w:rsidRPr="009B5233">
        <w:rPr>
          <w:rFonts w:cs="Times New Roman"/>
          <w:sz w:val="28"/>
          <w:szCs w:val="28"/>
        </w:rPr>
        <w:t>). The fundamental project, of the modern nation-state is to elaborate and resolve the contradiction of differentiation and unity (Kearney, 1998:120-121).</w:t>
      </w:r>
      <w:r w:rsidR="00CB3445">
        <w:rPr>
          <w:rFonts w:cs="Times New Roman"/>
          <w:sz w:val="28"/>
          <w:szCs w:val="28"/>
        </w:rPr>
        <w:t xml:space="preserve"> </w:t>
      </w:r>
    </w:p>
    <w:p w14:paraId="77D327EE" w14:textId="77777777" w:rsidR="004E6A3E" w:rsidRPr="009B5233" w:rsidRDefault="004E6A3E" w:rsidP="00E560E0">
      <w:pPr>
        <w:spacing w:line="360" w:lineRule="auto"/>
        <w:jc w:val="both"/>
        <w:rPr>
          <w:rFonts w:cs="Times New Roman"/>
          <w:sz w:val="28"/>
          <w:szCs w:val="28"/>
        </w:rPr>
      </w:pPr>
    </w:p>
    <w:p w14:paraId="5024173F" w14:textId="0F5F066F" w:rsidR="004E6A3E" w:rsidRPr="009B5233" w:rsidRDefault="004E6A3E" w:rsidP="00E560E0">
      <w:pPr>
        <w:spacing w:line="360" w:lineRule="auto"/>
        <w:jc w:val="both"/>
        <w:rPr>
          <w:rFonts w:cs="Times New Roman"/>
          <w:sz w:val="28"/>
          <w:szCs w:val="28"/>
        </w:rPr>
      </w:pPr>
      <w:r w:rsidRPr="009B5233">
        <w:rPr>
          <w:rFonts w:cs="Times New Roman"/>
          <w:sz w:val="28"/>
          <w:szCs w:val="28"/>
        </w:rPr>
        <w:t xml:space="preserve">Transnationalism is a re-ordering of the capitalist nation-state. The beginning of transnationalism as a global phenomenon corresponds to the end of the empire, and the dismantling of colonialism (Kearney, 1998:124). </w:t>
      </w:r>
      <w:r w:rsidR="009C75EB" w:rsidRPr="009B5233">
        <w:rPr>
          <w:rFonts w:cs="Times New Roman"/>
          <w:sz w:val="28"/>
          <w:szCs w:val="28"/>
        </w:rPr>
        <w:t xml:space="preserve">Kearney uses transnational to </w:t>
      </w:r>
      <w:r w:rsidRPr="009B5233">
        <w:rPr>
          <w:rFonts w:cs="Times New Roman"/>
          <w:sz w:val="28"/>
          <w:szCs w:val="28"/>
        </w:rPr>
        <w:t>refer to</w:t>
      </w:r>
      <w:r w:rsidR="009C75EB" w:rsidRPr="009B5233">
        <w:rPr>
          <w:rFonts w:cs="Times New Roman"/>
          <w:sz w:val="28"/>
          <w:szCs w:val="28"/>
        </w:rPr>
        <w:t xml:space="preserve"> a blurring and reordering of the binary cultural, social and epistemological distinctions of the modern period. Having </w:t>
      </w:r>
      <w:r w:rsidRPr="009B5233">
        <w:rPr>
          <w:rFonts w:cs="Times New Roman"/>
          <w:sz w:val="28"/>
          <w:szCs w:val="28"/>
        </w:rPr>
        <w:t>dual</w:t>
      </w:r>
      <w:r w:rsidR="009C75EB" w:rsidRPr="009B5233">
        <w:rPr>
          <w:rFonts w:cs="Times New Roman"/>
          <w:sz w:val="28"/>
          <w:szCs w:val="28"/>
        </w:rPr>
        <w:t xml:space="preserve"> meaning, the first is forms of organization and identity, which are not constrained by </w:t>
      </w:r>
      <w:r w:rsidRPr="009B5233">
        <w:rPr>
          <w:rFonts w:cs="Times New Roman"/>
          <w:sz w:val="28"/>
          <w:szCs w:val="28"/>
        </w:rPr>
        <w:t>nation-state</w:t>
      </w:r>
      <w:r w:rsidR="009C75EB" w:rsidRPr="009B5233">
        <w:rPr>
          <w:rFonts w:cs="Times New Roman"/>
          <w:sz w:val="28"/>
          <w:szCs w:val="28"/>
        </w:rPr>
        <w:t xml:space="preserve"> boundaries and second transnational as ‘post-national’ in the sense that history has entered a pos</w:t>
      </w:r>
      <w:r w:rsidRPr="009B5233">
        <w:rPr>
          <w:rFonts w:cs="Times New Roman"/>
          <w:sz w:val="28"/>
          <w:szCs w:val="28"/>
        </w:rPr>
        <w:t>t- national age. F</w:t>
      </w:r>
      <w:r w:rsidR="009C75EB" w:rsidRPr="009B5233">
        <w:rPr>
          <w:rFonts w:cs="Times New Roman"/>
          <w:sz w:val="28"/>
          <w:szCs w:val="28"/>
        </w:rPr>
        <w:t>rom my point of view,</w:t>
      </w:r>
      <w:r w:rsidRPr="009B5233">
        <w:rPr>
          <w:rFonts w:cs="Times New Roman"/>
          <w:sz w:val="28"/>
          <w:szCs w:val="28"/>
        </w:rPr>
        <w:t xml:space="preserve"> this means</w:t>
      </w:r>
      <w:r w:rsidR="009C75EB" w:rsidRPr="009B5233">
        <w:rPr>
          <w:rFonts w:cs="Times New Roman"/>
          <w:sz w:val="28"/>
          <w:szCs w:val="28"/>
        </w:rPr>
        <w:t xml:space="preserve"> that transnational identities are going to become the norm in the post-national age (1998:121). “It is in this border that identities are assigned, and taken, withheld and rejected” (Kearney, 1998:124). But everyday it is these people who successfully defy the </w:t>
      </w:r>
      <w:r w:rsidR="00321505">
        <w:rPr>
          <w:rFonts w:cs="Times New Roman"/>
          <w:sz w:val="28"/>
          <w:szCs w:val="28"/>
        </w:rPr>
        <w:t>nation-</w:t>
      </w:r>
      <w:r w:rsidR="009C75EB" w:rsidRPr="009B5233">
        <w:rPr>
          <w:rFonts w:cs="Times New Roman"/>
          <w:sz w:val="28"/>
          <w:szCs w:val="28"/>
        </w:rPr>
        <w:t xml:space="preserve">state’s power to control, their movement, their lives and in doing so contest not only space but also control their own identity (Kearney, 1998:124). </w:t>
      </w:r>
      <w:r w:rsidRPr="009B5233">
        <w:rPr>
          <w:rFonts w:cs="Times New Roman"/>
          <w:sz w:val="28"/>
          <w:szCs w:val="28"/>
        </w:rPr>
        <w:t>T</w:t>
      </w:r>
      <w:r w:rsidR="009C75EB" w:rsidRPr="009B5233">
        <w:rPr>
          <w:rFonts w:cs="Times New Roman"/>
          <w:sz w:val="28"/>
          <w:szCs w:val="28"/>
        </w:rPr>
        <w:t>ransnational resistance takes place on the margins of nation</w:t>
      </w:r>
      <w:r w:rsidRPr="009B5233">
        <w:rPr>
          <w:rFonts w:cs="Times New Roman"/>
          <w:sz w:val="28"/>
          <w:szCs w:val="28"/>
        </w:rPr>
        <w:t>-</w:t>
      </w:r>
      <w:r w:rsidR="009C75EB" w:rsidRPr="009B5233">
        <w:rPr>
          <w:rFonts w:cs="Times New Roman"/>
          <w:sz w:val="28"/>
          <w:szCs w:val="28"/>
        </w:rPr>
        <w:t>s</w:t>
      </w:r>
      <w:r w:rsidRPr="009B5233">
        <w:rPr>
          <w:rFonts w:cs="Times New Roman"/>
          <w:sz w:val="28"/>
          <w:szCs w:val="28"/>
        </w:rPr>
        <w:t>tates</w:t>
      </w:r>
      <w:r w:rsidR="009C75EB" w:rsidRPr="009B5233">
        <w:rPr>
          <w:rFonts w:cs="Times New Roman"/>
          <w:sz w:val="28"/>
          <w:szCs w:val="28"/>
        </w:rPr>
        <w:t xml:space="preserve"> and is both a symptom and a cause of the progressive di</w:t>
      </w:r>
      <w:r w:rsidR="00245B62" w:rsidRPr="009B5233">
        <w:rPr>
          <w:rFonts w:cs="Times New Roman"/>
          <w:sz w:val="28"/>
          <w:szCs w:val="28"/>
        </w:rPr>
        <w:t xml:space="preserve">ssolution of the power of the </w:t>
      </w:r>
      <w:r w:rsidR="009C75EB" w:rsidRPr="009B5233">
        <w:rPr>
          <w:rFonts w:cs="Times New Roman"/>
          <w:sz w:val="28"/>
          <w:szCs w:val="28"/>
        </w:rPr>
        <w:t>nation</w:t>
      </w:r>
      <w:r w:rsidRPr="009B5233">
        <w:rPr>
          <w:rFonts w:cs="Times New Roman"/>
          <w:sz w:val="28"/>
          <w:szCs w:val="28"/>
        </w:rPr>
        <w:t>-</w:t>
      </w:r>
      <w:r w:rsidR="009C75EB" w:rsidRPr="009B5233">
        <w:rPr>
          <w:rFonts w:cs="Times New Roman"/>
          <w:sz w:val="28"/>
          <w:szCs w:val="28"/>
        </w:rPr>
        <w:t>s</w:t>
      </w:r>
      <w:r w:rsidRPr="009B5233">
        <w:rPr>
          <w:rFonts w:cs="Times New Roman"/>
          <w:sz w:val="28"/>
          <w:szCs w:val="28"/>
        </w:rPr>
        <w:t>tate</w:t>
      </w:r>
      <w:r w:rsidR="009C75EB" w:rsidRPr="009B5233">
        <w:rPr>
          <w:rFonts w:cs="Times New Roman"/>
          <w:sz w:val="28"/>
          <w:szCs w:val="28"/>
        </w:rPr>
        <w:t xml:space="preserve"> to impress themselves as nationalities and nationalisms on the sub </w:t>
      </w:r>
      <w:proofErr w:type="spellStart"/>
      <w:r w:rsidR="009C75EB" w:rsidRPr="009B5233">
        <w:rPr>
          <w:rFonts w:cs="Times New Roman"/>
          <w:sz w:val="28"/>
          <w:szCs w:val="28"/>
        </w:rPr>
        <w:t>altern</w:t>
      </w:r>
      <w:proofErr w:type="spellEnd"/>
      <w:r w:rsidR="009C75EB" w:rsidRPr="009B5233">
        <w:rPr>
          <w:rFonts w:cs="Times New Roman"/>
          <w:sz w:val="28"/>
          <w:szCs w:val="28"/>
        </w:rPr>
        <w:t xml:space="preserve"> peoples within their boundaries (Kearney, 1998:133). </w:t>
      </w:r>
    </w:p>
    <w:p w14:paraId="58ADD649" w14:textId="77777777" w:rsidR="00245B62" w:rsidRPr="009B5233" w:rsidRDefault="00245B62" w:rsidP="00E560E0">
      <w:pPr>
        <w:spacing w:line="360" w:lineRule="auto"/>
        <w:jc w:val="both"/>
        <w:rPr>
          <w:rFonts w:cs="Times New Roman"/>
          <w:sz w:val="28"/>
          <w:szCs w:val="28"/>
        </w:rPr>
      </w:pPr>
    </w:p>
    <w:p w14:paraId="3B44E521" w14:textId="06CDFA54" w:rsidR="009C75EB" w:rsidRPr="009B5233" w:rsidRDefault="00245B62" w:rsidP="00E560E0">
      <w:pPr>
        <w:spacing w:line="360" w:lineRule="auto"/>
        <w:jc w:val="both"/>
        <w:rPr>
          <w:rFonts w:cs="Times New Roman"/>
          <w:sz w:val="28"/>
          <w:szCs w:val="28"/>
        </w:rPr>
      </w:pPr>
      <w:r w:rsidRPr="009B5233">
        <w:rPr>
          <w:rFonts w:cs="Times New Roman"/>
          <w:sz w:val="28"/>
          <w:szCs w:val="28"/>
        </w:rPr>
        <w:t>The border remains</w:t>
      </w:r>
      <w:r w:rsidR="009C75EB" w:rsidRPr="009B5233">
        <w:rPr>
          <w:rFonts w:cs="Times New Roman"/>
          <w:sz w:val="28"/>
          <w:szCs w:val="28"/>
        </w:rPr>
        <w:t xml:space="preserve"> a liminal area where creative energies collide, creating signs and identities that are born outside of the </w:t>
      </w:r>
      <w:r w:rsidR="004E6A3E" w:rsidRPr="009B5233">
        <w:rPr>
          <w:rFonts w:cs="Times New Roman"/>
          <w:sz w:val="28"/>
          <w:szCs w:val="28"/>
        </w:rPr>
        <w:t>nation-state</w:t>
      </w:r>
      <w:r w:rsidR="009C75EB" w:rsidRPr="009B5233">
        <w:rPr>
          <w:rFonts w:cs="Times New Roman"/>
          <w:sz w:val="28"/>
          <w:szCs w:val="28"/>
        </w:rPr>
        <w:t xml:space="preserve"> projects</w:t>
      </w:r>
      <w:r w:rsidR="004E6A3E" w:rsidRPr="009B5233">
        <w:rPr>
          <w:rFonts w:cs="Times New Roman"/>
          <w:sz w:val="28"/>
          <w:szCs w:val="28"/>
        </w:rPr>
        <w:t>,</w:t>
      </w:r>
      <w:r w:rsidR="009C75EB" w:rsidRPr="009B5233">
        <w:rPr>
          <w:rFonts w:cs="Times New Roman"/>
          <w:sz w:val="28"/>
          <w:szCs w:val="28"/>
        </w:rPr>
        <w:t xml:space="preserve"> of the </w:t>
      </w:r>
      <w:r w:rsidR="004E6A3E" w:rsidRPr="009B5233">
        <w:rPr>
          <w:rFonts w:cs="Times New Roman"/>
          <w:sz w:val="28"/>
          <w:szCs w:val="28"/>
        </w:rPr>
        <w:t>multiple</w:t>
      </w:r>
      <w:r w:rsidR="009C75EB" w:rsidRPr="009B5233">
        <w:rPr>
          <w:rFonts w:cs="Times New Roman"/>
          <w:sz w:val="28"/>
          <w:szCs w:val="28"/>
        </w:rPr>
        <w:t xml:space="preserve"> nation</w:t>
      </w:r>
      <w:r w:rsidR="004E6A3E" w:rsidRPr="009B5233">
        <w:rPr>
          <w:rFonts w:cs="Times New Roman"/>
          <w:sz w:val="28"/>
          <w:szCs w:val="28"/>
        </w:rPr>
        <w:t>-</w:t>
      </w:r>
      <w:r w:rsidR="009C75EB" w:rsidRPr="009B5233">
        <w:rPr>
          <w:rFonts w:cs="Times New Roman"/>
          <w:sz w:val="28"/>
          <w:szCs w:val="28"/>
        </w:rPr>
        <w:t>s</w:t>
      </w:r>
      <w:r w:rsidR="004E6A3E" w:rsidRPr="009B5233">
        <w:rPr>
          <w:rFonts w:cs="Times New Roman"/>
          <w:sz w:val="28"/>
          <w:szCs w:val="28"/>
        </w:rPr>
        <w:t>tates</w:t>
      </w:r>
      <w:r w:rsidR="009C75EB" w:rsidRPr="009B5233">
        <w:rPr>
          <w:rFonts w:cs="Times New Roman"/>
          <w:sz w:val="28"/>
          <w:szCs w:val="28"/>
        </w:rPr>
        <w:t xml:space="preserve"> which </w:t>
      </w:r>
      <w:r w:rsidR="004E6A3E" w:rsidRPr="009B5233">
        <w:rPr>
          <w:rFonts w:cs="Times New Roman"/>
          <w:sz w:val="28"/>
          <w:szCs w:val="28"/>
        </w:rPr>
        <w:t>want</w:t>
      </w:r>
      <w:r w:rsidR="009C75EB" w:rsidRPr="009B5233">
        <w:rPr>
          <w:rFonts w:cs="Times New Roman"/>
          <w:sz w:val="28"/>
          <w:szCs w:val="28"/>
        </w:rPr>
        <w:t xml:space="preserve"> to control identities in this zone (Kearney</w:t>
      </w:r>
      <w:r w:rsidR="004E6A3E" w:rsidRPr="009B5233">
        <w:rPr>
          <w:rFonts w:cs="Times New Roman"/>
          <w:sz w:val="28"/>
          <w:szCs w:val="28"/>
        </w:rPr>
        <w:t>, 1998:136</w:t>
      </w:r>
      <w:r w:rsidR="009C75EB" w:rsidRPr="009B5233">
        <w:rPr>
          <w:rFonts w:cs="Times New Roman"/>
          <w:sz w:val="28"/>
          <w:szCs w:val="28"/>
        </w:rPr>
        <w:t xml:space="preserve">). This changing configuration of the </w:t>
      </w:r>
      <w:r w:rsidR="004E6A3E" w:rsidRPr="009B5233">
        <w:rPr>
          <w:rFonts w:cs="Times New Roman"/>
          <w:sz w:val="28"/>
          <w:szCs w:val="28"/>
        </w:rPr>
        <w:t>border</w:t>
      </w:r>
      <w:r w:rsidR="002D0CBE" w:rsidRPr="009B5233">
        <w:rPr>
          <w:rFonts w:cs="Times New Roman"/>
          <w:sz w:val="28"/>
          <w:szCs w:val="28"/>
        </w:rPr>
        <w:t xml:space="preserve"> challenges the ability of </w:t>
      </w:r>
      <w:r w:rsidR="009C75EB" w:rsidRPr="009B5233">
        <w:rPr>
          <w:rFonts w:cs="Times New Roman"/>
          <w:sz w:val="28"/>
          <w:szCs w:val="28"/>
        </w:rPr>
        <w:t xml:space="preserve">nation states to define the legal and cultural identities of their border </w:t>
      </w:r>
      <w:r w:rsidR="006B5A25" w:rsidRPr="009B5233">
        <w:rPr>
          <w:rFonts w:cs="Times New Roman"/>
          <w:sz w:val="28"/>
          <w:szCs w:val="28"/>
        </w:rPr>
        <w:t>populations that transcend the official spatial, social</w:t>
      </w:r>
      <w:r w:rsidR="009C75EB" w:rsidRPr="009B5233">
        <w:rPr>
          <w:rFonts w:cs="Times New Roman"/>
          <w:sz w:val="28"/>
          <w:szCs w:val="28"/>
        </w:rPr>
        <w:t xml:space="preserve"> and legal bounds cannot be corralled (Kearney, 1998:136).</w:t>
      </w:r>
    </w:p>
    <w:p w14:paraId="18612CD5" w14:textId="77777777" w:rsidR="00226B7C" w:rsidRPr="009B5233" w:rsidRDefault="00226B7C" w:rsidP="00E560E0">
      <w:pPr>
        <w:spacing w:line="360" w:lineRule="auto"/>
        <w:jc w:val="both"/>
        <w:rPr>
          <w:rFonts w:cs="Times New Roman"/>
          <w:sz w:val="28"/>
          <w:szCs w:val="28"/>
        </w:rPr>
      </w:pPr>
    </w:p>
    <w:p w14:paraId="77A51A38" w14:textId="19D92AB9" w:rsidR="00BF3E8F" w:rsidRDefault="00CF0E5A" w:rsidP="00E560E0">
      <w:pPr>
        <w:spacing w:line="360" w:lineRule="auto"/>
        <w:jc w:val="both"/>
        <w:rPr>
          <w:rFonts w:cs="Times New Roman"/>
          <w:sz w:val="28"/>
          <w:szCs w:val="28"/>
        </w:rPr>
      </w:pPr>
      <w:r w:rsidRPr="009B5233">
        <w:rPr>
          <w:rFonts w:cs="Times New Roman"/>
          <w:sz w:val="28"/>
          <w:szCs w:val="28"/>
        </w:rPr>
        <w:t>Sentiments of a group identity at all times and in all places are exclusionary (</w:t>
      </w:r>
      <w:proofErr w:type="spellStart"/>
      <w:r w:rsidRPr="009B5233">
        <w:rPr>
          <w:rFonts w:cs="Times New Roman"/>
          <w:sz w:val="28"/>
          <w:szCs w:val="28"/>
        </w:rPr>
        <w:t>Giddens</w:t>
      </w:r>
      <w:proofErr w:type="spellEnd"/>
      <w:r w:rsidRPr="009B5233">
        <w:rPr>
          <w:rFonts w:cs="Times New Roman"/>
          <w:sz w:val="28"/>
          <w:szCs w:val="28"/>
        </w:rPr>
        <w:t>, 1985: 116). How a group or community is thought of depends on the traits attributed to the ‘other’ to outsiders. (</w:t>
      </w:r>
      <w:proofErr w:type="spellStart"/>
      <w:r w:rsidRPr="009B5233">
        <w:rPr>
          <w:rFonts w:cs="Times New Roman"/>
          <w:sz w:val="28"/>
          <w:szCs w:val="28"/>
        </w:rPr>
        <w:t>Giddens</w:t>
      </w:r>
      <w:proofErr w:type="spellEnd"/>
      <w:r w:rsidRPr="009B5233">
        <w:rPr>
          <w:rFonts w:cs="Times New Roman"/>
          <w:sz w:val="28"/>
          <w:szCs w:val="28"/>
        </w:rPr>
        <w:t>, 1985:117) Therefore, m</w:t>
      </w:r>
      <w:r w:rsidR="004A71FB" w:rsidRPr="009B5233">
        <w:rPr>
          <w:rFonts w:cs="Times New Roman"/>
          <w:sz w:val="28"/>
          <w:szCs w:val="28"/>
        </w:rPr>
        <w:t>inorities are made not born. “Numerically, ethnically, politically and culturally societies make and mark their majorities and minorities under specific historical, political and social circumstances” (</w:t>
      </w:r>
      <w:proofErr w:type="spellStart"/>
      <w:r w:rsidR="004A71FB" w:rsidRPr="009B5233">
        <w:rPr>
          <w:rFonts w:cs="Times New Roman"/>
          <w:sz w:val="28"/>
          <w:szCs w:val="28"/>
        </w:rPr>
        <w:t>Gladney</w:t>
      </w:r>
      <w:proofErr w:type="spellEnd"/>
      <w:r w:rsidR="004A71FB" w:rsidRPr="009B5233">
        <w:rPr>
          <w:rFonts w:cs="Times New Roman"/>
          <w:sz w:val="28"/>
          <w:szCs w:val="28"/>
        </w:rPr>
        <w:t xml:space="preserve">, 1998:1). Emphasis on </w:t>
      </w:r>
      <w:r w:rsidR="00311470" w:rsidRPr="009B5233">
        <w:rPr>
          <w:rFonts w:cs="Times New Roman"/>
          <w:sz w:val="28"/>
          <w:szCs w:val="28"/>
        </w:rPr>
        <w:t>minority</w:t>
      </w:r>
      <w:r w:rsidR="004A71FB" w:rsidRPr="009B5233">
        <w:rPr>
          <w:rFonts w:cs="Times New Roman"/>
          <w:sz w:val="28"/>
          <w:szCs w:val="28"/>
        </w:rPr>
        <w:t xml:space="preserve">/majority rights discourse has traditionally been based on </w:t>
      </w:r>
      <w:r w:rsidR="00311470" w:rsidRPr="009B5233">
        <w:rPr>
          <w:rFonts w:cs="Times New Roman"/>
          <w:sz w:val="28"/>
          <w:szCs w:val="28"/>
        </w:rPr>
        <w:t>uncritically accepted ideas of purity, numerical superiority and social consensus (</w:t>
      </w:r>
      <w:proofErr w:type="spellStart"/>
      <w:r w:rsidR="00311470" w:rsidRPr="009B5233">
        <w:rPr>
          <w:rFonts w:cs="Times New Roman"/>
          <w:sz w:val="28"/>
          <w:szCs w:val="28"/>
        </w:rPr>
        <w:t>Gladney</w:t>
      </w:r>
      <w:proofErr w:type="spellEnd"/>
      <w:r w:rsidR="00311470" w:rsidRPr="009B5233">
        <w:rPr>
          <w:rFonts w:cs="Times New Roman"/>
          <w:sz w:val="28"/>
          <w:szCs w:val="28"/>
        </w:rPr>
        <w:t>, 1998:1).</w:t>
      </w:r>
      <w:r w:rsidRPr="009B5233">
        <w:rPr>
          <w:rFonts w:cs="Times New Roman"/>
          <w:sz w:val="28"/>
          <w:szCs w:val="28"/>
        </w:rPr>
        <w:t xml:space="preserve"> </w:t>
      </w:r>
      <w:r w:rsidR="00DB373E" w:rsidRPr="009B5233">
        <w:rPr>
          <w:rFonts w:cs="Times New Roman"/>
          <w:sz w:val="28"/>
          <w:szCs w:val="28"/>
        </w:rPr>
        <w:t>Marginalization is born in part out of ‘majority ‘and ‘minority’ as cultural concepts borne out individualism discourse, referring to the aggregate of particular type of group with limited variations (Handler, 1998:249).</w:t>
      </w:r>
      <w:r w:rsidR="008E3B5E" w:rsidRPr="009B5233">
        <w:rPr>
          <w:rFonts w:cs="Times New Roman"/>
          <w:sz w:val="28"/>
          <w:szCs w:val="28"/>
        </w:rPr>
        <w:t xml:space="preserve"> Some of the questions I ask are, how does the </w:t>
      </w:r>
      <w:r w:rsidR="00DB373E" w:rsidRPr="009B5233">
        <w:rPr>
          <w:rFonts w:cs="Times New Roman"/>
          <w:sz w:val="28"/>
          <w:szCs w:val="28"/>
        </w:rPr>
        <w:t>nation-</w:t>
      </w:r>
      <w:r w:rsidR="008E3B5E" w:rsidRPr="009B5233">
        <w:rPr>
          <w:rFonts w:cs="Times New Roman"/>
          <w:sz w:val="28"/>
          <w:szCs w:val="28"/>
        </w:rPr>
        <w:t>sta</w:t>
      </w:r>
      <w:r w:rsidR="001D5E66" w:rsidRPr="009B5233">
        <w:rPr>
          <w:rFonts w:cs="Times New Roman"/>
          <w:sz w:val="28"/>
          <w:szCs w:val="28"/>
        </w:rPr>
        <w:t>t</w:t>
      </w:r>
      <w:r w:rsidR="008E3B5E" w:rsidRPr="009B5233">
        <w:rPr>
          <w:rFonts w:cs="Times New Roman"/>
          <w:sz w:val="28"/>
          <w:szCs w:val="28"/>
        </w:rPr>
        <w:t>e shape the way other</w:t>
      </w:r>
      <w:r w:rsidR="006767FB" w:rsidRPr="009B5233">
        <w:rPr>
          <w:rFonts w:cs="Times New Roman"/>
          <w:sz w:val="28"/>
          <w:szCs w:val="28"/>
        </w:rPr>
        <w:t xml:space="preserve"> Kenyans think of </w:t>
      </w:r>
      <w:r w:rsidR="00DB373E" w:rsidRPr="009B5233">
        <w:rPr>
          <w:rFonts w:cs="Times New Roman"/>
          <w:sz w:val="28"/>
          <w:szCs w:val="28"/>
        </w:rPr>
        <w:t>Kenyan-</w:t>
      </w:r>
      <w:r w:rsidR="006767FB" w:rsidRPr="009B5233">
        <w:rPr>
          <w:rFonts w:cs="Times New Roman"/>
          <w:sz w:val="28"/>
          <w:szCs w:val="28"/>
        </w:rPr>
        <w:t xml:space="preserve">Somalis and how do </w:t>
      </w:r>
      <w:r w:rsidR="00DB373E" w:rsidRPr="009B5233">
        <w:rPr>
          <w:rFonts w:cs="Times New Roman"/>
          <w:sz w:val="28"/>
          <w:szCs w:val="28"/>
        </w:rPr>
        <w:t>Kenyan-</w:t>
      </w:r>
      <w:r w:rsidR="006767FB" w:rsidRPr="009B5233">
        <w:rPr>
          <w:rFonts w:cs="Times New Roman"/>
          <w:sz w:val="28"/>
          <w:szCs w:val="28"/>
        </w:rPr>
        <w:t>Somalis resist, pushback, transform and appropriate these official representations of them? “The composition of the nation</w:t>
      </w:r>
      <w:r w:rsidR="00821BAB" w:rsidRPr="009B5233">
        <w:rPr>
          <w:rFonts w:cs="Times New Roman"/>
          <w:sz w:val="28"/>
          <w:szCs w:val="28"/>
        </w:rPr>
        <w:t>-state</w:t>
      </w:r>
      <w:r w:rsidR="006767FB" w:rsidRPr="009B5233">
        <w:rPr>
          <w:rFonts w:cs="Times New Roman"/>
          <w:sz w:val="28"/>
          <w:szCs w:val="28"/>
        </w:rPr>
        <w:t xml:space="preserve"> is not a natural process but is achieved, promoted and represented through political and cultural means (</w:t>
      </w:r>
      <w:proofErr w:type="spellStart"/>
      <w:r w:rsidR="006767FB" w:rsidRPr="009B5233">
        <w:rPr>
          <w:rFonts w:cs="Times New Roman"/>
          <w:sz w:val="28"/>
          <w:szCs w:val="28"/>
        </w:rPr>
        <w:t>Gladney</w:t>
      </w:r>
      <w:proofErr w:type="spellEnd"/>
      <w:r w:rsidR="006767FB" w:rsidRPr="009B5233">
        <w:rPr>
          <w:rFonts w:cs="Times New Roman"/>
          <w:sz w:val="28"/>
          <w:szCs w:val="28"/>
        </w:rPr>
        <w:t xml:space="preserve">, 1998:6). </w:t>
      </w:r>
    </w:p>
    <w:p w14:paraId="1565BC92" w14:textId="77777777" w:rsidR="00CC70B6" w:rsidRPr="009B5233" w:rsidRDefault="00CC70B6" w:rsidP="008A0F6C">
      <w:pPr>
        <w:jc w:val="both"/>
        <w:rPr>
          <w:rFonts w:cs="Times New Roman"/>
          <w:sz w:val="28"/>
          <w:szCs w:val="28"/>
        </w:rPr>
      </w:pPr>
    </w:p>
    <w:p w14:paraId="13EBDB0B" w14:textId="2B2304BD" w:rsidR="00BF3E8F" w:rsidRPr="00CC70B6" w:rsidRDefault="00A0445A" w:rsidP="00CC70B6">
      <w:pPr>
        <w:pStyle w:val="Heading2"/>
        <w:jc w:val="center"/>
        <w:rPr>
          <w:sz w:val="28"/>
          <w:szCs w:val="28"/>
          <w:u w:val="single"/>
        </w:rPr>
      </w:pPr>
      <w:bookmarkStart w:id="7" w:name="_Toc450395743"/>
      <w:r w:rsidRPr="00CC70B6">
        <w:rPr>
          <w:sz w:val="28"/>
          <w:szCs w:val="28"/>
          <w:u w:val="single"/>
        </w:rPr>
        <w:t>Chapter 3: Deconstructing the</w:t>
      </w:r>
      <w:r w:rsidR="00E6012A" w:rsidRPr="00CC70B6">
        <w:rPr>
          <w:sz w:val="28"/>
          <w:szCs w:val="28"/>
          <w:u w:val="single"/>
        </w:rPr>
        <w:t xml:space="preserve"> Nation State</w:t>
      </w:r>
      <w:r w:rsidRPr="00CC70B6">
        <w:rPr>
          <w:sz w:val="28"/>
          <w:szCs w:val="28"/>
          <w:u w:val="single"/>
        </w:rPr>
        <w:t xml:space="preserve"> and its Links to Nationalism, Citizenship and Sovereignty</w:t>
      </w:r>
      <w:bookmarkEnd w:id="7"/>
    </w:p>
    <w:p w14:paraId="3C06ADAA" w14:textId="77777777" w:rsidR="00277C10" w:rsidRPr="009B5233" w:rsidRDefault="00277C10">
      <w:pPr>
        <w:rPr>
          <w:rFonts w:cs="Times New Roman"/>
          <w:sz w:val="28"/>
          <w:szCs w:val="28"/>
        </w:rPr>
      </w:pPr>
    </w:p>
    <w:p w14:paraId="07291CBB" w14:textId="6C27A9CF" w:rsidR="003D1FCE" w:rsidRPr="009B5233" w:rsidRDefault="000A70DD" w:rsidP="00E560E0">
      <w:pPr>
        <w:spacing w:line="360" w:lineRule="auto"/>
        <w:jc w:val="both"/>
        <w:rPr>
          <w:rFonts w:cs="Times New Roman"/>
          <w:sz w:val="28"/>
          <w:szCs w:val="28"/>
        </w:rPr>
      </w:pPr>
      <w:r w:rsidRPr="009B5233">
        <w:rPr>
          <w:rFonts w:cs="Times New Roman"/>
          <w:sz w:val="28"/>
          <w:szCs w:val="28"/>
        </w:rPr>
        <w:t>“The nation-state is the sociologists society” (</w:t>
      </w:r>
      <w:proofErr w:type="spellStart"/>
      <w:r w:rsidRPr="009B5233">
        <w:rPr>
          <w:rFonts w:cs="Times New Roman"/>
          <w:sz w:val="28"/>
          <w:szCs w:val="28"/>
        </w:rPr>
        <w:t>Giddens</w:t>
      </w:r>
      <w:proofErr w:type="spellEnd"/>
      <w:r w:rsidRPr="009B5233">
        <w:rPr>
          <w:rFonts w:cs="Times New Roman"/>
          <w:sz w:val="28"/>
          <w:szCs w:val="28"/>
        </w:rPr>
        <w:t>, 1985:121) A nation-state is “is a human community that claims monopoly and legitimate use of physical force within a given territory” (</w:t>
      </w:r>
      <w:proofErr w:type="spellStart"/>
      <w:r w:rsidRPr="009B5233">
        <w:rPr>
          <w:rFonts w:cs="Times New Roman"/>
          <w:sz w:val="28"/>
          <w:szCs w:val="28"/>
        </w:rPr>
        <w:t>Haralambos</w:t>
      </w:r>
      <w:proofErr w:type="spellEnd"/>
      <w:r w:rsidRPr="009B5233">
        <w:rPr>
          <w:rFonts w:cs="Times New Roman"/>
          <w:sz w:val="28"/>
          <w:szCs w:val="28"/>
        </w:rPr>
        <w:t xml:space="preserve"> &amp; </w:t>
      </w:r>
      <w:proofErr w:type="spellStart"/>
      <w:r w:rsidRPr="009B5233">
        <w:rPr>
          <w:rFonts w:cs="Times New Roman"/>
          <w:sz w:val="28"/>
          <w:szCs w:val="28"/>
        </w:rPr>
        <w:t>Holborn</w:t>
      </w:r>
      <w:proofErr w:type="spellEnd"/>
      <w:r w:rsidRPr="009B5233">
        <w:rPr>
          <w:rFonts w:cs="Times New Roman"/>
          <w:sz w:val="28"/>
          <w:szCs w:val="28"/>
        </w:rPr>
        <w:t>, 2008, 523) In the 21</w:t>
      </w:r>
      <w:r w:rsidRPr="009B5233">
        <w:rPr>
          <w:rFonts w:cs="Times New Roman"/>
          <w:sz w:val="28"/>
          <w:szCs w:val="28"/>
          <w:vertAlign w:val="superscript"/>
        </w:rPr>
        <w:t>st</w:t>
      </w:r>
      <w:r w:rsidRPr="009B5233">
        <w:rPr>
          <w:rFonts w:cs="Times New Roman"/>
          <w:sz w:val="28"/>
          <w:szCs w:val="28"/>
        </w:rPr>
        <w:t xml:space="preserve"> century nation-states </w:t>
      </w:r>
      <w:r w:rsidR="00DB373E" w:rsidRPr="009B5233">
        <w:rPr>
          <w:rFonts w:cs="Times New Roman"/>
          <w:sz w:val="28"/>
          <w:szCs w:val="28"/>
        </w:rPr>
        <w:t xml:space="preserve">are </w:t>
      </w:r>
      <w:r w:rsidRPr="009B5233">
        <w:rPr>
          <w:rFonts w:cs="Times New Roman"/>
          <w:sz w:val="28"/>
          <w:szCs w:val="28"/>
        </w:rPr>
        <w:t>legitimized further through the United Nations (UN), and rule over a clearly defined geographical area. A principle characteristic of the nation-state is; a central authority believed by a majority of th</w:t>
      </w:r>
      <w:r w:rsidR="00DB373E" w:rsidRPr="009B5233">
        <w:rPr>
          <w:rFonts w:cs="Times New Roman"/>
          <w:sz w:val="28"/>
          <w:szCs w:val="28"/>
        </w:rPr>
        <w:t>e members of that society and,</w:t>
      </w:r>
      <w:r w:rsidRPr="009B5233">
        <w:rPr>
          <w:rFonts w:cs="Times New Roman"/>
          <w:sz w:val="28"/>
          <w:szCs w:val="28"/>
        </w:rPr>
        <w:t xml:space="preserve"> the right to use forc</w:t>
      </w:r>
      <w:r w:rsidR="00DB373E" w:rsidRPr="009B5233">
        <w:rPr>
          <w:rFonts w:cs="Times New Roman"/>
          <w:sz w:val="28"/>
          <w:szCs w:val="28"/>
        </w:rPr>
        <w:t>e to achieve its ends. Nation-s</w:t>
      </w:r>
      <w:r w:rsidRPr="009B5233">
        <w:rPr>
          <w:rFonts w:cs="Times New Roman"/>
          <w:sz w:val="28"/>
          <w:szCs w:val="28"/>
        </w:rPr>
        <w:t xml:space="preserve">tates have apparatuses such as the military, health, education </w:t>
      </w:r>
      <w:proofErr w:type="spellStart"/>
      <w:r w:rsidRPr="009B5233">
        <w:rPr>
          <w:rFonts w:cs="Times New Roman"/>
          <w:sz w:val="28"/>
          <w:szCs w:val="28"/>
        </w:rPr>
        <w:t>etc</w:t>
      </w:r>
      <w:proofErr w:type="spellEnd"/>
      <w:r w:rsidRPr="009B5233">
        <w:rPr>
          <w:rFonts w:cs="Times New Roman"/>
          <w:sz w:val="28"/>
          <w:szCs w:val="28"/>
        </w:rPr>
        <w:t xml:space="preserve"> (</w:t>
      </w:r>
      <w:proofErr w:type="spellStart"/>
      <w:r w:rsidRPr="009B5233">
        <w:rPr>
          <w:rFonts w:cs="Times New Roman"/>
          <w:sz w:val="28"/>
          <w:szCs w:val="28"/>
        </w:rPr>
        <w:t>Haralambos</w:t>
      </w:r>
      <w:proofErr w:type="spellEnd"/>
      <w:r w:rsidRPr="009B5233">
        <w:rPr>
          <w:rFonts w:cs="Times New Roman"/>
          <w:sz w:val="28"/>
          <w:szCs w:val="28"/>
        </w:rPr>
        <w:t xml:space="preserve"> &amp; </w:t>
      </w:r>
      <w:proofErr w:type="spellStart"/>
      <w:r w:rsidRPr="009B5233">
        <w:rPr>
          <w:rFonts w:cs="Times New Roman"/>
          <w:sz w:val="28"/>
          <w:szCs w:val="28"/>
        </w:rPr>
        <w:t>Holborn</w:t>
      </w:r>
      <w:proofErr w:type="spellEnd"/>
      <w:r w:rsidRPr="009B5233">
        <w:rPr>
          <w:rFonts w:cs="Times New Roman"/>
          <w:sz w:val="28"/>
          <w:szCs w:val="28"/>
        </w:rPr>
        <w:t xml:space="preserve">, 2008:523). The nation-state is an organ of social thought, which is not to say that, the </w:t>
      </w:r>
      <w:r w:rsidR="00AB0BFB">
        <w:rPr>
          <w:rFonts w:cs="Times New Roman"/>
          <w:sz w:val="28"/>
          <w:szCs w:val="28"/>
        </w:rPr>
        <w:t>nation-</w:t>
      </w:r>
      <w:r w:rsidRPr="009B5233">
        <w:rPr>
          <w:rFonts w:cs="Times New Roman"/>
          <w:sz w:val="28"/>
          <w:szCs w:val="28"/>
        </w:rPr>
        <w:t xml:space="preserve">state produces all social thought, but rather can manipulate social </w:t>
      </w:r>
      <w:r w:rsidR="00AB0BFB">
        <w:rPr>
          <w:rFonts w:cs="Times New Roman"/>
          <w:sz w:val="28"/>
          <w:szCs w:val="28"/>
        </w:rPr>
        <w:t xml:space="preserve">thought </w:t>
      </w:r>
      <w:r w:rsidRPr="009B5233">
        <w:rPr>
          <w:rFonts w:cs="Times New Roman"/>
          <w:sz w:val="28"/>
          <w:szCs w:val="28"/>
        </w:rPr>
        <w:t xml:space="preserve">through </w:t>
      </w:r>
      <w:r w:rsidR="00DB373E" w:rsidRPr="009B5233">
        <w:rPr>
          <w:rFonts w:cs="Times New Roman"/>
          <w:sz w:val="28"/>
          <w:szCs w:val="28"/>
        </w:rPr>
        <w:t xml:space="preserve">its </w:t>
      </w:r>
      <w:r w:rsidRPr="009B5233">
        <w:rPr>
          <w:rFonts w:cs="Times New Roman"/>
          <w:sz w:val="28"/>
          <w:szCs w:val="28"/>
        </w:rPr>
        <w:t xml:space="preserve">various apparatus in varying degrees. It is </w:t>
      </w:r>
      <w:r w:rsidR="008E546F">
        <w:rPr>
          <w:rFonts w:cs="Times New Roman"/>
          <w:sz w:val="28"/>
          <w:szCs w:val="28"/>
        </w:rPr>
        <w:t xml:space="preserve">also </w:t>
      </w:r>
      <w:r w:rsidRPr="009B5233">
        <w:rPr>
          <w:rFonts w:cs="Times New Roman"/>
          <w:sz w:val="28"/>
          <w:szCs w:val="28"/>
        </w:rPr>
        <w:t>possible to have a nation without a state such as the Kurd</w:t>
      </w:r>
      <w:r w:rsidR="00DB373E" w:rsidRPr="009B5233">
        <w:rPr>
          <w:rFonts w:cs="Times New Roman"/>
          <w:sz w:val="28"/>
          <w:szCs w:val="28"/>
        </w:rPr>
        <w:t>s</w:t>
      </w:r>
      <w:r w:rsidRPr="009B5233">
        <w:rPr>
          <w:rFonts w:cs="Times New Roman"/>
          <w:sz w:val="28"/>
          <w:szCs w:val="28"/>
        </w:rPr>
        <w:t xml:space="preserve"> in the Middle </w:t>
      </w:r>
      <w:r w:rsidR="00DB373E" w:rsidRPr="009B5233">
        <w:rPr>
          <w:rFonts w:cs="Times New Roman"/>
          <w:sz w:val="28"/>
          <w:szCs w:val="28"/>
        </w:rPr>
        <w:t xml:space="preserve">East. </w:t>
      </w:r>
    </w:p>
    <w:p w14:paraId="6288508A" w14:textId="77777777" w:rsidR="000A70DD" w:rsidRPr="009B5233" w:rsidRDefault="000A70DD" w:rsidP="00E560E0">
      <w:pPr>
        <w:spacing w:line="360" w:lineRule="auto"/>
        <w:jc w:val="both"/>
        <w:rPr>
          <w:rFonts w:cs="Times New Roman"/>
          <w:sz w:val="28"/>
          <w:szCs w:val="28"/>
        </w:rPr>
      </w:pPr>
    </w:p>
    <w:p w14:paraId="6B3233DF" w14:textId="77777777" w:rsidR="0074679A" w:rsidRDefault="000A70DD" w:rsidP="00E560E0">
      <w:pPr>
        <w:spacing w:line="360" w:lineRule="auto"/>
        <w:jc w:val="both"/>
        <w:rPr>
          <w:rFonts w:cs="Times New Roman"/>
          <w:sz w:val="28"/>
          <w:szCs w:val="28"/>
        </w:rPr>
      </w:pPr>
      <w:r w:rsidRPr="009B5233">
        <w:rPr>
          <w:rFonts w:cs="Times New Roman"/>
          <w:sz w:val="28"/>
          <w:szCs w:val="28"/>
        </w:rPr>
        <w:t xml:space="preserve">Employing structuration theory </w:t>
      </w:r>
      <w:proofErr w:type="spellStart"/>
      <w:r w:rsidRPr="009B5233">
        <w:rPr>
          <w:rFonts w:cs="Times New Roman"/>
          <w:sz w:val="28"/>
          <w:szCs w:val="28"/>
        </w:rPr>
        <w:t>Giddens</w:t>
      </w:r>
      <w:proofErr w:type="spellEnd"/>
      <w:r w:rsidRPr="009B5233">
        <w:rPr>
          <w:rFonts w:cs="Times New Roman"/>
          <w:sz w:val="28"/>
          <w:szCs w:val="28"/>
        </w:rPr>
        <w:t xml:space="preserve"> sees the creation and reproduction of social systems both through structure and agents and the duality of both acknowledging the complex interactions that occur between both to give rise to a </w:t>
      </w:r>
      <w:r w:rsidR="00DB373E" w:rsidRPr="009B5233">
        <w:rPr>
          <w:rFonts w:cs="Times New Roman"/>
          <w:sz w:val="28"/>
          <w:szCs w:val="28"/>
        </w:rPr>
        <w:t xml:space="preserve">nuanced </w:t>
      </w:r>
      <w:r w:rsidRPr="009B5233">
        <w:rPr>
          <w:rFonts w:cs="Times New Roman"/>
          <w:sz w:val="28"/>
          <w:szCs w:val="28"/>
        </w:rPr>
        <w:t>society. (</w:t>
      </w:r>
      <w:proofErr w:type="spellStart"/>
      <w:r w:rsidRPr="009B5233">
        <w:rPr>
          <w:rFonts w:cs="Times New Roman"/>
          <w:sz w:val="28"/>
          <w:szCs w:val="28"/>
        </w:rPr>
        <w:t>Giddens</w:t>
      </w:r>
      <w:proofErr w:type="spellEnd"/>
      <w:r w:rsidRPr="009B5233">
        <w:rPr>
          <w:rFonts w:cs="Times New Roman"/>
          <w:sz w:val="28"/>
          <w:szCs w:val="28"/>
        </w:rPr>
        <w:t xml:space="preserve">, 1985:18) The </w:t>
      </w:r>
      <w:r w:rsidR="00DB373E" w:rsidRPr="009B5233">
        <w:rPr>
          <w:rFonts w:cs="Times New Roman"/>
          <w:sz w:val="28"/>
          <w:szCs w:val="28"/>
        </w:rPr>
        <w:t>nation-</w:t>
      </w:r>
      <w:r w:rsidRPr="009B5233">
        <w:rPr>
          <w:rFonts w:cs="Times New Roman"/>
          <w:sz w:val="28"/>
          <w:szCs w:val="28"/>
        </w:rPr>
        <w:t xml:space="preserve">state however can become a source of power that works independent of the rest of society.  </w:t>
      </w:r>
      <w:proofErr w:type="spellStart"/>
      <w:r w:rsidRPr="009B5233">
        <w:rPr>
          <w:rFonts w:cs="Times New Roman"/>
          <w:sz w:val="28"/>
          <w:szCs w:val="28"/>
        </w:rPr>
        <w:t>Giddens</w:t>
      </w:r>
      <w:proofErr w:type="spellEnd"/>
      <w:r w:rsidRPr="009B5233">
        <w:rPr>
          <w:rFonts w:cs="Times New Roman"/>
          <w:sz w:val="28"/>
          <w:szCs w:val="28"/>
        </w:rPr>
        <w:t xml:space="preserve"> defines the </w:t>
      </w:r>
      <w:r w:rsidR="00DB373E" w:rsidRPr="009B5233">
        <w:rPr>
          <w:rFonts w:cs="Times New Roman"/>
          <w:sz w:val="28"/>
          <w:szCs w:val="28"/>
        </w:rPr>
        <w:t>nation-state</w:t>
      </w:r>
      <w:r w:rsidRPr="009B5233">
        <w:rPr>
          <w:rFonts w:cs="Times New Roman"/>
          <w:sz w:val="28"/>
          <w:szCs w:val="28"/>
        </w:rPr>
        <w:t xml:space="preserve"> by the means of violence, the force they employ (</w:t>
      </w:r>
      <w:proofErr w:type="spellStart"/>
      <w:r w:rsidRPr="009B5233">
        <w:rPr>
          <w:rFonts w:cs="Times New Roman"/>
          <w:sz w:val="28"/>
          <w:szCs w:val="28"/>
        </w:rPr>
        <w:t>Giddens</w:t>
      </w:r>
      <w:proofErr w:type="spellEnd"/>
      <w:r w:rsidRPr="009B5233">
        <w:rPr>
          <w:rFonts w:cs="Times New Roman"/>
          <w:sz w:val="28"/>
          <w:szCs w:val="28"/>
        </w:rPr>
        <w:t xml:space="preserve">, 1985:19) </w:t>
      </w:r>
      <w:r w:rsidR="00DB373E" w:rsidRPr="009B5233">
        <w:rPr>
          <w:rFonts w:cs="Times New Roman"/>
          <w:sz w:val="28"/>
          <w:szCs w:val="28"/>
        </w:rPr>
        <w:t>A</w:t>
      </w:r>
      <w:r w:rsidRPr="009B5233">
        <w:rPr>
          <w:rFonts w:cs="Times New Roman"/>
          <w:sz w:val="28"/>
          <w:szCs w:val="28"/>
        </w:rPr>
        <w:t>ll organizations have political features but only in the nation state do they involve the consolidation of military power, associated with control of the means of violence within a range of territory (</w:t>
      </w:r>
      <w:proofErr w:type="spellStart"/>
      <w:r w:rsidRPr="009B5233">
        <w:rPr>
          <w:rFonts w:cs="Times New Roman"/>
          <w:sz w:val="28"/>
          <w:szCs w:val="28"/>
        </w:rPr>
        <w:t>Giddens</w:t>
      </w:r>
      <w:proofErr w:type="spellEnd"/>
      <w:r w:rsidRPr="009B5233">
        <w:rPr>
          <w:rFonts w:cs="Times New Roman"/>
          <w:sz w:val="28"/>
          <w:szCs w:val="28"/>
        </w:rPr>
        <w:t xml:space="preserve">, 1985:20). A nation state therefore trans morphs into </w:t>
      </w:r>
      <w:r w:rsidR="0074679A">
        <w:rPr>
          <w:rFonts w:cs="Times New Roman"/>
          <w:sz w:val="28"/>
          <w:szCs w:val="28"/>
        </w:rPr>
        <w:t xml:space="preserve">a </w:t>
      </w:r>
      <w:r w:rsidRPr="009B5233">
        <w:rPr>
          <w:rFonts w:cs="Times New Roman"/>
          <w:sz w:val="28"/>
          <w:szCs w:val="28"/>
        </w:rPr>
        <w:t>political organization whose rule is territorially legitimized and ordered and which is able to mobilize the means of violence to sustain that rule (</w:t>
      </w:r>
      <w:proofErr w:type="spellStart"/>
      <w:r w:rsidRPr="009B5233">
        <w:rPr>
          <w:rFonts w:cs="Times New Roman"/>
          <w:sz w:val="28"/>
          <w:szCs w:val="28"/>
        </w:rPr>
        <w:t>Giddens</w:t>
      </w:r>
      <w:proofErr w:type="spellEnd"/>
      <w:r w:rsidRPr="009B5233">
        <w:rPr>
          <w:rFonts w:cs="Times New Roman"/>
          <w:sz w:val="28"/>
          <w:szCs w:val="28"/>
        </w:rPr>
        <w:t xml:space="preserve">, 1985:23). </w:t>
      </w:r>
    </w:p>
    <w:p w14:paraId="21A38AAB" w14:textId="77777777" w:rsidR="0074679A" w:rsidRDefault="0074679A" w:rsidP="00E560E0">
      <w:pPr>
        <w:spacing w:line="360" w:lineRule="auto"/>
        <w:jc w:val="both"/>
        <w:rPr>
          <w:rFonts w:cs="Times New Roman"/>
          <w:sz w:val="28"/>
          <w:szCs w:val="28"/>
        </w:rPr>
      </w:pPr>
    </w:p>
    <w:p w14:paraId="42451E37" w14:textId="7FFCD5D0" w:rsidR="000A70DD" w:rsidRPr="009B5233" w:rsidRDefault="002646B7" w:rsidP="00E560E0">
      <w:pPr>
        <w:spacing w:line="360" w:lineRule="auto"/>
        <w:jc w:val="both"/>
        <w:rPr>
          <w:rFonts w:cs="Times New Roman"/>
          <w:sz w:val="28"/>
          <w:szCs w:val="28"/>
        </w:rPr>
      </w:pPr>
      <w:r w:rsidRPr="009B5233">
        <w:rPr>
          <w:rFonts w:cs="Times New Roman"/>
          <w:sz w:val="28"/>
          <w:szCs w:val="28"/>
        </w:rPr>
        <w:t>The leap form ‘culture’ to politics is made by portraying the nation at one moment as a cultural community and at another as a political community (</w:t>
      </w:r>
      <w:proofErr w:type="spellStart"/>
      <w:r w:rsidRPr="009B5233">
        <w:rPr>
          <w:rFonts w:cs="Times New Roman"/>
          <w:sz w:val="28"/>
          <w:szCs w:val="28"/>
        </w:rPr>
        <w:t>Breiully</w:t>
      </w:r>
      <w:proofErr w:type="spellEnd"/>
      <w:r w:rsidRPr="009B5233">
        <w:rPr>
          <w:rFonts w:cs="Times New Roman"/>
          <w:sz w:val="28"/>
          <w:szCs w:val="28"/>
        </w:rPr>
        <w:t xml:space="preserve">, 1993:69). </w:t>
      </w:r>
      <w:r w:rsidR="000A70DD" w:rsidRPr="009B5233">
        <w:rPr>
          <w:rFonts w:cs="Times New Roman"/>
          <w:sz w:val="28"/>
          <w:szCs w:val="28"/>
        </w:rPr>
        <w:t xml:space="preserve">“Control by means of violence and or territoriality” the nation state is bound up with military power and force and territoriality, the </w:t>
      </w:r>
      <w:proofErr w:type="spellStart"/>
      <w:r w:rsidR="000A70DD" w:rsidRPr="009B5233">
        <w:rPr>
          <w:rFonts w:cs="Times New Roman"/>
          <w:sz w:val="28"/>
          <w:szCs w:val="28"/>
        </w:rPr>
        <w:t>militaric</w:t>
      </w:r>
      <w:proofErr w:type="spellEnd"/>
      <w:r w:rsidR="000A70DD" w:rsidRPr="009B5233">
        <w:rPr>
          <w:rFonts w:cs="Times New Roman"/>
          <w:sz w:val="28"/>
          <w:szCs w:val="28"/>
        </w:rPr>
        <w:t xml:space="preserve"> tendencies the use of force, as an attribute of authority over the people (</w:t>
      </w:r>
      <w:proofErr w:type="spellStart"/>
      <w:r w:rsidR="000A70DD" w:rsidRPr="009B5233">
        <w:rPr>
          <w:rFonts w:cs="Times New Roman"/>
          <w:sz w:val="28"/>
          <w:szCs w:val="28"/>
        </w:rPr>
        <w:t>Giddens</w:t>
      </w:r>
      <w:proofErr w:type="spellEnd"/>
      <w:r w:rsidR="000A70DD" w:rsidRPr="009B5233">
        <w:rPr>
          <w:rFonts w:cs="Times New Roman"/>
          <w:sz w:val="28"/>
          <w:szCs w:val="28"/>
        </w:rPr>
        <w:t>, 1985:24).</w:t>
      </w:r>
      <w:r w:rsidR="00A3080E" w:rsidRPr="009B5233">
        <w:rPr>
          <w:rFonts w:cs="Times New Roman"/>
          <w:sz w:val="28"/>
          <w:szCs w:val="28"/>
        </w:rPr>
        <w:t xml:space="preserve"> </w:t>
      </w:r>
      <w:r w:rsidR="000A70DD" w:rsidRPr="009B5233">
        <w:rPr>
          <w:rFonts w:cs="Times New Roman"/>
          <w:sz w:val="28"/>
          <w:szCs w:val="28"/>
        </w:rPr>
        <w:t xml:space="preserve">Features of </w:t>
      </w:r>
      <w:r w:rsidR="00A3080E" w:rsidRPr="009B5233">
        <w:rPr>
          <w:rFonts w:cs="Times New Roman"/>
          <w:sz w:val="28"/>
          <w:szCs w:val="28"/>
        </w:rPr>
        <w:t xml:space="preserve">the </w:t>
      </w:r>
      <w:r w:rsidR="000A70DD" w:rsidRPr="009B5233">
        <w:rPr>
          <w:rFonts w:cs="Times New Roman"/>
          <w:sz w:val="28"/>
          <w:szCs w:val="28"/>
        </w:rPr>
        <w:t xml:space="preserve">European </w:t>
      </w:r>
      <w:r w:rsidR="00DB373E" w:rsidRPr="009B5233">
        <w:rPr>
          <w:rFonts w:cs="Times New Roman"/>
          <w:sz w:val="28"/>
          <w:szCs w:val="28"/>
        </w:rPr>
        <w:t>nation-</w:t>
      </w:r>
      <w:r w:rsidR="000A70DD" w:rsidRPr="009B5233">
        <w:rPr>
          <w:rFonts w:cs="Times New Roman"/>
          <w:sz w:val="28"/>
          <w:szCs w:val="28"/>
        </w:rPr>
        <w:t xml:space="preserve">state developed and were shaped </w:t>
      </w:r>
      <w:r w:rsidR="00DB373E" w:rsidRPr="009B5233">
        <w:rPr>
          <w:rFonts w:cs="Times New Roman"/>
          <w:sz w:val="28"/>
          <w:szCs w:val="28"/>
        </w:rPr>
        <w:t xml:space="preserve">in large part </w:t>
      </w:r>
      <w:r w:rsidR="000A70DD" w:rsidRPr="009B5233">
        <w:rPr>
          <w:rFonts w:cs="Times New Roman"/>
          <w:sz w:val="28"/>
          <w:szCs w:val="28"/>
        </w:rPr>
        <w:t xml:space="preserve">by the outcomes of military </w:t>
      </w:r>
      <w:r w:rsidR="00A270C8" w:rsidRPr="009B5233">
        <w:rPr>
          <w:rFonts w:cs="Times New Roman"/>
          <w:sz w:val="28"/>
          <w:szCs w:val="28"/>
        </w:rPr>
        <w:t>confrontations</w:t>
      </w:r>
      <w:r w:rsidR="000A70DD" w:rsidRPr="009B5233">
        <w:rPr>
          <w:rFonts w:cs="Times New Roman"/>
          <w:sz w:val="28"/>
          <w:szCs w:val="28"/>
        </w:rPr>
        <w:t xml:space="preserve"> fuelled by war and preparations for war and </w:t>
      </w:r>
      <w:r w:rsidR="00A270C8" w:rsidRPr="009B5233">
        <w:rPr>
          <w:rFonts w:cs="Times New Roman"/>
          <w:sz w:val="28"/>
          <w:szCs w:val="28"/>
        </w:rPr>
        <w:t>attack</w:t>
      </w:r>
      <w:r w:rsidR="000A70DD" w:rsidRPr="009B5233">
        <w:rPr>
          <w:rFonts w:cs="Times New Roman"/>
          <w:sz w:val="28"/>
          <w:szCs w:val="28"/>
        </w:rPr>
        <w:t xml:space="preserve">. </w:t>
      </w:r>
      <w:r w:rsidR="00A270C8" w:rsidRPr="009B5233">
        <w:rPr>
          <w:rFonts w:cs="Times New Roman"/>
          <w:sz w:val="28"/>
          <w:szCs w:val="28"/>
        </w:rPr>
        <w:t xml:space="preserve">It was around the war machine that administrative resources and the capitalist system organized </w:t>
      </w:r>
      <w:r w:rsidR="000A70DD" w:rsidRPr="009B5233">
        <w:rPr>
          <w:rFonts w:cs="Times New Roman"/>
          <w:sz w:val="28"/>
          <w:szCs w:val="28"/>
        </w:rPr>
        <w:t>(</w:t>
      </w:r>
      <w:proofErr w:type="spellStart"/>
      <w:r w:rsidR="000A70DD" w:rsidRPr="009B5233">
        <w:rPr>
          <w:rFonts w:cs="Times New Roman"/>
          <w:sz w:val="28"/>
          <w:szCs w:val="28"/>
        </w:rPr>
        <w:t>Giddens</w:t>
      </w:r>
      <w:proofErr w:type="spellEnd"/>
      <w:r w:rsidR="000A70DD" w:rsidRPr="009B5233">
        <w:rPr>
          <w:rFonts w:cs="Times New Roman"/>
          <w:sz w:val="28"/>
          <w:szCs w:val="28"/>
        </w:rPr>
        <w:t xml:space="preserve">, 1985:112). </w:t>
      </w:r>
    </w:p>
    <w:p w14:paraId="45D62704" w14:textId="77777777" w:rsidR="00CE1842" w:rsidRPr="009B5233" w:rsidRDefault="00CE1842" w:rsidP="00E560E0">
      <w:pPr>
        <w:spacing w:line="360" w:lineRule="auto"/>
        <w:jc w:val="both"/>
        <w:rPr>
          <w:rFonts w:cs="Times New Roman"/>
          <w:sz w:val="28"/>
          <w:szCs w:val="28"/>
        </w:rPr>
      </w:pPr>
    </w:p>
    <w:p w14:paraId="76F0F56F" w14:textId="264FD8BD" w:rsidR="00CE1842" w:rsidRPr="009B5233" w:rsidRDefault="00CE1842" w:rsidP="00E560E0">
      <w:pPr>
        <w:spacing w:line="360" w:lineRule="auto"/>
        <w:jc w:val="both"/>
        <w:rPr>
          <w:rFonts w:cs="Times New Roman"/>
          <w:sz w:val="28"/>
          <w:szCs w:val="28"/>
        </w:rPr>
      </w:pPr>
      <w:r w:rsidRPr="009B5233">
        <w:rPr>
          <w:rFonts w:cs="Times New Roman"/>
          <w:sz w:val="28"/>
          <w:szCs w:val="28"/>
        </w:rPr>
        <w:t>The nation-state is a “bordered power container” involving processes of urbanization (modernity) and internal pacification. These go hand in hand with the creation of a generalized ‘deviant’/deviance as a category. All nation states are ‘information societies’ since the generation of nation-state power establishes a self- reproducing system of monitoring, gathering and storing for administration (</w:t>
      </w:r>
      <w:proofErr w:type="spellStart"/>
      <w:r w:rsidRPr="009B5233">
        <w:rPr>
          <w:rFonts w:cs="Times New Roman"/>
          <w:sz w:val="28"/>
          <w:szCs w:val="28"/>
        </w:rPr>
        <w:t>Giddens</w:t>
      </w:r>
      <w:proofErr w:type="spellEnd"/>
      <w:r w:rsidRPr="009B5233">
        <w:rPr>
          <w:rFonts w:cs="Times New Roman"/>
          <w:sz w:val="28"/>
          <w:szCs w:val="28"/>
        </w:rPr>
        <w:t>, 1985:178). “There is a preoccupation in the nation-state with centralizing and maintaining ‘order’ with respect to rebellion, deviance and vagabondage” (</w:t>
      </w:r>
      <w:proofErr w:type="spellStart"/>
      <w:r w:rsidRPr="009B5233">
        <w:rPr>
          <w:rFonts w:cs="Times New Roman"/>
          <w:sz w:val="28"/>
          <w:szCs w:val="28"/>
        </w:rPr>
        <w:t>Giddens</w:t>
      </w:r>
      <w:proofErr w:type="spellEnd"/>
      <w:r w:rsidRPr="009B5233">
        <w:rPr>
          <w:rFonts w:cs="Times New Roman"/>
          <w:sz w:val="28"/>
          <w:szCs w:val="28"/>
        </w:rPr>
        <w:t>, 1985:180). Deviant persons all suffer from a ‘spoiled identity’, and must make various efforts to avoid or counteract social stigma (</w:t>
      </w:r>
      <w:proofErr w:type="spellStart"/>
      <w:r w:rsidRPr="009B5233">
        <w:rPr>
          <w:rFonts w:cs="Times New Roman"/>
          <w:sz w:val="28"/>
          <w:szCs w:val="28"/>
        </w:rPr>
        <w:t>Schur</w:t>
      </w:r>
      <w:proofErr w:type="spellEnd"/>
      <w:r w:rsidRPr="009B5233">
        <w:rPr>
          <w:rFonts w:cs="Times New Roman"/>
          <w:sz w:val="28"/>
          <w:szCs w:val="28"/>
        </w:rPr>
        <w:t>, 1980:6). Internal pacification always returns to the theme of violence (</w:t>
      </w:r>
      <w:proofErr w:type="spellStart"/>
      <w:r w:rsidRPr="009B5233">
        <w:rPr>
          <w:rFonts w:cs="Times New Roman"/>
          <w:sz w:val="28"/>
          <w:szCs w:val="28"/>
        </w:rPr>
        <w:t>Giddens</w:t>
      </w:r>
      <w:proofErr w:type="spellEnd"/>
      <w:r w:rsidRPr="009B5233">
        <w:rPr>
          <w:rFonts w:cs="Times New Roman"/>
          <w:sz w:val="28"/>
          <w:szCs w:val="28"/>
        </w:rPr>
        <w:t xml:space="preserve">, 1985:181). In the nation- state imprisonment and policing become tools to maintain order, it is part of the </w:t>
      </w:r>
      <w:r w:rsidR="002861B5">
        <w:rPr>
          <w:rFonts w:cs="Times New Roman"/>
          <w:sz w:val="28"/>
          <w:szCs w:val="28"/>
        </w:rPr>
        <w:t>nation-</w:t>
      </w:r>
      <w:r w:rsidRPr="009B5233">
        <w:rPr>
          <w:rFonts w:cs="Times New Roman"/>
          <w:sz w:val="28"/>
          <w:szCs w:val="28"/>
        </w:rPr>
        <w:t>state apparatus of enhancing internal pacification the disciplining of groups at major point of tension (border), in search of ways to control them. The eradication of resistance and the capability to use violence, closely integrated with the intentional separation of ‘economic’ from the ‘political’ (</w:t>
      </w:r>
      <w:proofErr w:type="spellStart"/>
      <w:r w:rsidRPr="009B5233">
        <w:rPr>
          <w:rFonts w:cs="Times New Roman"/>
          <w:sz w:val="28"/>
          <w:szCs w:val="28"/>
        </w:rPr>
        <w:t>Giddens</w:t>
      </w:r>
      <w:proofErr w:type="spellEnd"/>
      <w:r w:rsidRPr="009B5233">
        <w:rPr>
          <w:rFonts w:cs="Times New Roman"/>
          <w:sz w:val="28"/>
          <w:szCs w:val="28"/>
        </w:rPr>
        <w:t>, 1985:191). When confidence in the nation state wanes at points of tension, and it begins to be ungovernable, it is here that the nation-state employs force to maintain control (</w:t>
      </w:r>
      <w:proofErr w:type="spellStart"/>
      <w:r w:rsidRPr="009B5233">
        <w:rPr>
          <w:rFonts w:cs="Times New Roman"/>
          <w:sz w:val="28"/>
          <w:szCs w:val="28"/>
        </w:rPr>
        <w:t>Giddens</w:t>
      </w:r>
      <w:proofErr w:type="spellEnd"/>
      <w:r w:rsidRPr="009B5233">
        <w:rPr>
          <w:rFonts w:cs="Times New Roman"/>
          <w:sz w:val="28"/>
          <w:szCs w:val="28"/>
        </w:rPr>
        <w:t xml:space="preserve">, 1985:202). </w:t>
      </w:r>
    </w:p>
    <w:p w14:paraId="70A4F846" w14:textId="77777777" w:rsidR="000A70DD" w:rsidRPr="009B5233" w:rsidRDefault="000A70DD" w:rsidP="00E560E0">
      <w:pPr>
        <w:spacing w:line="360" w:lineRule="auto"/>
        <w:jc w:val="both"/>
        <w:rPr>
          <w:rFonts w:cs="Times New Roman"/>
          <w:sz w:val="28"/>
          <w:szCs w:val="28"/>
        </w:rPr>
      </w:pPr>
    </w:p>
    <w:p w14:paraId="18BDE92D" w14:textId="77777777" w:rsidR="00E0386B" w:rsidRDefault="000A70DD" w:rsidP="00E560E0">
      <w:pPr>
        <w:spacing w:line="360" w:lineRule="auto"/>
        <w:jc w:val="both"/>
        <w:rPr>
          <w:rFonts w:cs="Times New Roman"/>
          <w:sz w:val="28"/>
          <w:szCs w:val="28"/>
        </w:rPr>
      </w:pPr>
      <w:r w:rsidRPr="009B5233">
        <w:rPr>
          <w:rFonts w:cs="Times New Roman"/>
          <w:sz w:val="28"/>
          <w:szCs w:val="28"/>
        </w:rPr>
        <w:t>Geographical scholars have devoted a great deal of attention to discussing boundaries of states; they pioneered this field in anthropology an</w:t>
      </w:r>
      <w:r w:rsidR="00A3080E" w:rsidRPr="009B5233">
        <w:rPr>
          <w:rFonts w:cs="Times New Roman"/>
          <w:sz w:val="28"/>
          <w:szCs w:val="28"/>
        </w:rPr>
        <w:t>d sociology. (</w:t>
      </w:r>
      <w:proofErr w:type="spellStart"/>
      <w:r w:rsidR="00A3080E" w:rsidRPr="009B5233">
        <w:rPr>
          <w:rFonts w:cs="Times New Roman"/>
          <w:sz w:val="28"/>
          <w:szCs w:val="28"/>
        </w:rPr>
        <w:t>Giddens</w:t>
      </w:r>
      <w:proofErr w:type="spellEnd"/>
      <w:r w:rsidR="00A3080E" w:rsidRPr="009B5233">
        <w:rPr>
          <w:rFonts w:cs="Times New Roman"/>
          <w:sz w:val="28"/>
          <w:szCs w:val="28"/>
        </w:rPr>
        <w:t>, 1985:49). In p</w:t>
      </w:r>
      <w:r w:rsidRPr="009B5233">
        <w:rPr>
          <w:rFonts w:cs="Times New Roman"/>
          <w:sz w:val="28"/>
          <w:szCs w:val="28"/>
        </w:rPr>
        <w:t>olitical geography there is a differentiation between ‘frontiers’ and ‘borders’. Frontiers mean one of two things</w:t>
      </w:r>
      <w:r w:rsidR="00A3080E" w:rsidRPr="009B5233">
        <w:rPr>
          <w:rFonts w:cs="Times New Roman"/>
          <w:sz w:val="28"/>
          <w:szCs w:val="28"/>
        </w:rPr>
        <w:t>,</w:t>
      </w:r>
      <w:r w:rsidRPr="009B5233">
        <w:rPr>
          <w:rFonts w:cs="Times New Roman"/>
          <w:sz w:val="28"/>
          <w:szCs w:val="28"/>
        </w:rPr>
        <w:t xml:space="preserve"> a specific division between settled and uninhabited areas, or</w:t>
      </w:r>
      <w:r w:rsidR="00A3080E" w:rsidRPr="009B5233">
        <w:rPr>
          <w:rFonts w:cs="Times New Roman"/>
          <w:sz w:val="28"/>
          <w:szCs w:val="28"/>
        </w:rPr>
        <w:t xml:space="preserve"> a</w:t>
      </w:r>
      <w:r w:rsidRPr="009B5233">
        <w:rPr>
          <w:rFonts w:cs="Times New Roman"/>
          <w:sz w:val="28"/>
          <w:szCs w:val="28"/>
        </w:rPr>
        <w:t xml:space="preserve"> single division between two or more states. </w:t>
      </w:r>
      <w:r w:rsidR="00A3080E" w:rsidRPr="009B5233">
        <w:rPr>
          <w:rFonts w:cs="Times New Roman"/>
          <w:sz w:val="28"/>
          <w:szCs w:val="28"/>
        </w:rPr>
        <w:t>This is usually on an area i</w:t>
      </w:r>
      <w:r w:rsidRPr="009B5233">
        <w:rPr>
          <w:rFonts w:cs="Times New Roman"/>
          <w:sz w:val="28"/>
          <w:szCs w:val="28"/>
        </w:rPr>
        <w:t>n the perip</w:t>
      </w:r>
      <w:r w:rsidR="00A3080E" w:rsidRPr="009B5233">
        <w:rPr>
          <w:rFonts w:cs="Times New Roman"/>
          <w:sz w:val="28"/>
          <w:szCs w:val="28"/>
        </w:rPr>
        <w:t>heral regions of a nation-state, i</w:t>
      </w:r>
      <w:r w:rsidRPr="009B5233">
        <w:rPr>
          <w:rFonts w:cs="Times New Roman"/>
          <w:sz w:val="28"/>
          <w:szCs w:val="28"/>
        </w:rPr>
        <w:t xml:space="preserve">n which political authority of the centre is diffused or thinly </w:t>
      </w:r>
      <w:proofErr w:type="spellStart"/>
      <w:r w:rsidRPr="009B5233">
        <w:rPr>
          <w:rFonts w:cs="Times New Roman"/>
          <w:sz w:val="28"/>
          <w:szCs w:val="28"/>
        </w:rPr>
        <w:t>spred</w:t>
      </w:r>
      <w:proofErr w:type="spellEnd"/>
      <w:r w:rsidRPr="009B5233">
        <w:rPr>
          <w:rFonts w:cs="Times New Roman"/>
          <w:sz w:val="28"/>
          <w:szCs w:val="28"/>
        </w:rPr>
        <w:t xml:space="preserve">. </w:t>
      </w:r>
      <w:r w:rsidR="00A3080E" w:rsidRPr="009B5233">
        <w:rPr>
          <w:rFonts w:cs="Times New Roman"/>
          <w:sz w:val="28"/>
          <w:szCs w:val="28"/>
        </w:rPr>
        <w:t>The “margins of the territory of a state are its most central region” (</w:t>
      </w:r>
      <w:proofErr w:type="spellStart"/>
      <w:r w:rsidR="00A3080E" w:rsidRPr="009B5233">
        <w:rPr>
          <w:rFonts w:cs="Times New Roman"/>
          <w:sz w:val="28"/>
          <w:szCs w:val="28"/>
        </w:rPr>
        <w:t>Ratzel</w:t>
      </w:r>
      <w:proofErr w:type="spellEnd"/>
      <w:r w:rsidR="00A3080E" w:rsidRPr="009B5233">
        <w:rPr>
          <w:rFonts w:cs="Times New Roman"/>
          <w:sz w:val="28"/>
          <w:szCs w:val="28"/>
        </w:rPr>
        <w:t xml:space="preserve"> in </w:t>
      </w:r>
      <w:proofErr w:type="spellStart"/>
      <w:r w:rsidR="00A3080E" w:rsidRPr="009B5233">
        <w:rPr>
          <w:rFonts w:cs="Times New Roman"/>
          <w:sz w:val="28"/>
          <w:szCs w:val="28"/>
        </w:rPr>
        <w:t>Giddens</w:t>
      </w:r>
      <w:proofErr w:type="spellEnd"/>
      <w:r w:rsidR="00A3080E" w:rsidRPr="009B5233">
        <w:rPr>
          <w:rFonts w:cs="Times New Roman"/>
          <w:sz w:val="28"/>
          <w:szCs w:val="28"/>
        </w:rPr>
        <w:t xml:space="preserve">, </w:t>
      </w:r>
      <w:r w:rsidR="00AF13F6" w:rsidRPr="009B5233">
        <w:rPr>
          <w:rFonts w:cs="Times New Roman"/>
          <w:sz w:val="28"/>
          <w:szCs w:val="28"/>
        </w:rPr>
        <w:t>1985:49) A</w:t>
      </w:r>
      <w:r w:rsidRPr="009B5233">
        <w:rPr>
          <w:rFonts w:cs="Times New Roman"/>
          <w:sz w:val="28"/>
          <w:szCs w:val="28"/>
        </w:rPr>
        <w:t xml:space="preserve"> border is geographically drawn line separating two or more jo</w:t>
      </w:r>
      <w:r w:rsidR="00A77FF2" w:rsidRPr="009B5233">
        <w:rPr>
          <w:rFonts w:cs="Times New Roman"/>
          <w:sz w:val="28"/>
          <w:szCs w:val="28"/>
        </w:rPr>
        <w:t xml:space="preserve">ined states. </w:t>
      </w:r>
      <w:r w:rsidR="00A3080E" w:rsidRPr="009B5233">
        <w:rPr>
          <w:rFonts w:cs="Times New Roman"/>
          <w:sz w:val="28"/>
          <w:szCs w:val="28"/>
        </w:rPr>
        <w:t>Borders are</w:t>
      </w:r>
      <w:r w:rsidRPr="009B5233">
        <w:rPr>
          <w:rFonts w:cs="Times New Roman"/>
          <w:sz w:val="28"/>
          <w:szCs w:val="28"/>
        </w:rPr>
        <w:t xml:space="preserve"> only found with the emergence of the nation-state (</w:t>
      </w:r>
      <w:proofErr w:type="spellStart"/>
      <w:r w:rsidRPr="009B5233">
        <w:rPr>
          <w:rFonts w:cs="Times New Roman"/>
          <w:sz w:val="28"/>
          <w:szCs w:val="28"/>
        </w:rPr>
        <w:t>Giddens</w:t>
      </w:r>
      <w:proofErr w:type="spellEnd"/>
      <w:r w:rsidR="00A3080E" w:rsidRPr="009B5233">
        <w:rPr>
          <w:rFonts w:cs="Times New Roman"/>
          <w:sz w:val="28"/>
          <w:szCs w:val="28"/>
        </w:rPr>
        <w:t>, 1985:50). They are</w:t>
      </w:r>
      <w:r w:rsidRPr="009B5233">
        <w:rPr>
          <w:rFonts w:cs="Times New Roman"/>
          <w:sz w:val="28"/>
          <w:szCs w:val="28"/>
        </w:rPr>
        <w:t xml:space="preserve"> nothing more than lines drawn to demarcate states’ sovereignty. As demarcations of sovereignty they have to be agreed upon by each of the states whose borders they are (</w:t>
      </w:r>
      <w:proofErr w:type="spellStart"/>
      <w:r w:rsidRPr="009B5233">
        <w:rPr>
          <w:rFonts w:cs="Times New Roman"/>
          <w:sz w:val="28"/>
          <w:szCs w:val="28"/>
        </w:rPr>
        <w:t>Giddens</w:t>
      </w:r>
      <w:proofErr w:type="spellEnd"/>
      <w:r w:rsidRPr="009B5233">
        <w:rPr>
          <w:rFonts w:cs="Times New Roman"/>
          <w:sz w:val="28"/>
          <w:szCs w:val="28"/>
        </w:rPr>
        <w:t xml:space="preserve">, 1985:51). </w:t>
      </w:r>
    </w:p>
    <w:p w14:paraId="4E73BF31" w14:textId="77777777" w:rsidR="00E0386B" w:rsidRDefault="00E0386B" w:rsidP="00E560E0">
      <w:pPr>
        <w:spacing w:line="360" w:lineRule="auto"/>
        <w:jc w:val="both"/>
        <w:rPr>
          <w:rFonts w:cs="Times New Roman"/>
          <w:sz w:val="28"/>
          <w:szCs w:val="28"/>
        </w:rPr>
      </w:pPr>
    </w:p>
    <w:p w14:paraId="37FF241A" w14:textId="21478DBF" w:rsidR="0021721F" w:rsidRPr="009B5233" w:rsidRDefault="00CF0E5A" w:rsidP="00E560E0">
      <w:pPr>
        <w:spacing w:line="360" w:lineRule="auto"/>
        <w:jc w:val="both"/>
        <w:rPr>
          <w:rFonts w:cs="Times New Roman"/>
          <w:sz w:val="28"/>
          <w:szCs w:val="28"/>
        </w:rPr>
      </w:pPr>
      <w:r w:rsidRPr="009B5233">
        <w:rPr>
          <w:rFonts w:cs="Times New Roman"/>
          <w:sz w:val="28"/>
          <w:szCs w:val="28"/>
        </w:rPr>
        <w:t xml:space="preserve">There is an inherent contradiction between nationalism and globalization (Stokes, 1998:263). The nation-state apparatus is overtly contradicted by a flow of commodities, capital, labour, and media messages across borders, according to the dictates political-economic realities, which are transnational and global (Stokes, 1998:263). The </w:t>
      </w:r>
      <w:r w:rsidR="00CA6411">
        <w:rPr>
          <w:rFonts w:cs="Times New Roman"/>
          <w:sz w:val="28"/>
          <w:szCs w:val="28"/>
        </w:rPr>
        <w:t>nation-</w:t>
      </w:r>
      <w:r w:rsidRPr="009B5233">
        <w:rPr>
          <w:rFonts w:cs="Times New Roman"/>
          <w:sz w:val="28"/>
          <w:szCs w:val="28"/>
        </w:rPr>
        <w:t>state has to give up its meaning to the transnational industry (</w:t>
      </w:r>
      <w:proofErr w:type="spellStart"/>
      <w:r w:rsidRPr="009B5233">
        <w:rPr>
          <w:rFonts w:cs="Times New Roman"/>
          <w:sz w:val="28"/>
          <w:szCs w:val="28"/>
        </w:rPr>
        <w:t>Appadurai</w:t>
      </w:r>
      <w:proofErr w:type="spellEnd"/>
      <w:r w:rsidRPr="009B5233">
        <w:rPr>
          <w:rFonts w:cs="Times New Roman"/>
          <w:sz w:val="28"/>
          <w:szCs w:val="28"/>
        </w:rPr>
        <w:t xml:space="preserve"> in Stokes, 1998:263). </w:t>
      </w:r>
      <w:r w:rsidR="000A70DD" w:rsidRPr="009B5233">
        <w:rPr>
          <w:rFonts w:cs="Times New Roman"/>
          <w:sz w:val="28"/>
          <w:szCs w:val="28"/>
        </w:rPr>
        <w:t xml:space="preserve">The ‘nation-state is being altered in contemporary times especially by the rise of multinational companies, but it is not </w:t>
      </w:r>
      <w:r w:rsidR="0021721F" w:rsidRPr="009B5233">
        <w:rPr>
          <w:rFonts w:cs="Times New Roman"/>
          <w:sz w:val="28"/>
          <w:szCs w:val="28"/>
        </w:rPr>
        <w:t>obsolete. It ma</w:t>
      </w:r>
      <w:r w:rsidR="000A70DD" w:rsidRPr="009B5233">
        <w:rPr>
          <w:rFonts w:cs="Times New Roman"/>
          <w:sz w:val="28"/>
          <w:szCs w:val="28"/>
        </w:rPr>
        <w:t>y lose some economic power, but it retains and enhances other powers. (</w:t>
      </w:r>
      <w:proofErr w:type="spellStart"/>
      <w:r w:rsidR="000A70DD" w:rsidRPr="009B5233">
        <w:rPr>
          <w:rFonts w:cs="Times New Roman"/>
          <w:sz w:val="28"/>
          <w:szCs w:val="28"/>
        </w:rPr>
        <w:t>Haralambos</w:t>
      </w:r>
      <w:proofErr w:type="spellEnd"/>
      <w:r w:rsidR="000A70DD" w:rsidRPr="009B5233">
        <w:rPr>
          <w:rFonts w:cs="Times New Roman"/>
          <w:sz w:val="28"/>
          <w:szCs w:val="28"/>
        </w:rPr>
        <w:t xml:space="preserve"> and </w:t>
      </w:r>
      <w:proofErr w:type="spellStart"/>
      <w:r w:rsidR="000A70DD" w:rsidRPr="009B5233">
        <w:rPr>
          <w:rFonts w:cs="Times New Roman"/>
          <w:sz w:val="28"/>
          <w:szCs w:val="28"/>
        </w:rPr>
        <w:t>Holborn</w:t>
      </w:r>
      <w:proofErr w:type="spellEnd"/>
      <w:r w:rsidR="000A70DD" w:rsidRPr="009B5233">
        <w:rPr>
          <w:rFonts w:cs="Times New Roman"/>
          <w:sz w:val="28"/>
          <w:szCs w:val="28"/>
        </w:rPr>
        <w:t xml:space="preserve">, 2008:555) </w:t>
      </w:r>
    </w:p>
    <w:p w14:paraId="1BD63B8F" w14:textId="77777777" w:rsidR="0021721F" w:rsidRPr="009B5233" w:rsidRDefault="0021721F" w:rsidP="00E560E0">
      <w:pPr>
        <w:spacing w:line="360" w:lineRule="auto"/>
        <w:jc w:val="both"/>
        <w:rPr>
          <w:rFonts w:cs="Times New Roman"/>
          <w:sz w:val="28"/>
          <w:szCs w:val="28"/>
        </w:rPr>
      </w:pPr>
    </w:p>
    <w:p w14:paraId="4C6D127F" w14:textId="46CACC56" w:rsidR="00CF0E5A" w:rsidRPr="009B5233" w:rsidRDefault="0021721F" w:rsidP="00E560E0">
      <w:pPr>
        <w:spacing w:line="360" w:lineRule="auto"/>
        <w:jc w:val="both"/>
        <w:rPr>
          <w:rFonts w:cs="Times New Roman"/>
          <w:sz w:val="28"/>
          <w:szCs w:val="28"/>
        </w:rPr>
      </w:pPr>
      <w:r w:rsidRPr="009B5233">
        <w:rPr>
          <w:rFonts w:cs="Times New Roman"/>
          <w:sz w:val="28"/>
          <w:szCs w:val="28"/>
        </w:rPr>
        <w:t>With the emergence of anti colonial nationalism that was preceded by calls to nations from the eastern</w:t>
      </w:r>
      <w:r w:rsidR="00CA6411">
        <w:rPr>
          <w:rFonts w:cs="Times New Roman"/>
          <w:sz w:val="28"/>
          <w:szCs w:val="28"/>
        </w:rPr>
        <w:t xml:space="preserve"> bloc, providing a blue print, n</w:t>
      </w:r>
      <w:r w:rsidRPr="009B5233">
        <w:rPr>
          <w:rFonts w:cs="Times New Roman"/>
          <w:sz w:val="28"/>
          <w:szCs w:val="28"/>
        </w:rPr>
        <w:t>ationalists conceived the nation not by priority of cultural exclusivity but as a group of people bound together by a common experience of colonialism (Lewis, 1983:95). “N</w:t>
      </w:r>
      <w:r w:rsidR="000A70DD" w:rsidRPr="009B5233">
        <w:rPr>
          <w:rFonts w:cs="Times New Roman"/>
          <w:sz w:val="28"/>
          <w:szCs w:val="28"/>
        </w:rPr>
        <w:t xml:space="preserve">ationalism is a </w:t>
      </w:r>
      <w:r w:rsidRPr="009B5233">
        <w:rPr>
          <w:rFonts w:cs="Times New Roman"/>
          <w:sz w:val="28"/>
          <w:szCs w:val="28"/>
        </w:rPr>
        <w:t>psychological phenomenon where</w:t>
      </w:r>
      <w:r w:rsidR="000A70DD" w:rsidRPr="009B5233">
        <w:rPr>
          <w:rFonts w:cs="Times New Roman"/>
          <w:sz w:val="28"/>
          <w:szCs w:val="28"/>
        </w:rPr>
        <w:t xml:space="preserve"> affiliation </w:t>
      </w:r>
      <w:r w:rsidRPr="009B5233">
        <w:rPr>
          <w:rFonts w:cs="Times New Roman"/>
          <w:sz w:val="28"/>
          <w:szCs w:val="28"/>
        </w:rPr>
        <w:t>occurs between</w:t>
      </w:r>
      <w:r w:rsidR="000A70DD" w:rsidRPr="009B5233">
        <w:rPr>
          <w:rFonts w:cs="Times New Roman"/>
          <w:sz w:val="28"/>
          <w:szCs w:val="28"/>
        </w:rPr>
        <w:t xml:space="preserve"> individuals to a set of symbols and beliefs emphasizing </w:t>
      </w:r>
      <w:r w:rsidRPr="009B5233">
        <w:rPr>
          <w:rFonts w:cs="Times New Roman"/>
          <w:sz w:val="28"/>
          <w:szCs w:val="28"/>
        </w:rPr>
        <w:t>communality</w:t>
      </w:r>
      <w:r w:rsidR="000A70DD" w:rsidRPr="009B5233">
        <w:rPr>
          <w:rFonts w:cs="Times New Roman"/>
          <w:sz w:val="28"/>
          <w:szCs w:val="28"/>
        </w:rPr>
        <w:t xml:space="preserve"> among members of a particular order” (</w:t>
      </w:r>
      <w:proofErr w:type="spellStart"/>
      <w:r w:rsidR="000A70DD" w:rsidRPr="009B5233">
        <w:rPr>
          <w:rFonts w:cs="Times New Roman"/>
          <w:sz w:val="28"/>
          <w:szCs w:val="28"/>
        </w:rPr>
        <w:t>Giddens</w:t>
      </w:r>
      <w:proofErr w:type="spellEnd"/>
      <w:r w:rsidR="00005C09" w:rsidRPr="009B5233">
        <w:rPr>
          <w:rFonts w:cs="Times New Roman"/>
          <w:sz w:val="28"/>
          <w:szCs w:val="28"/>
        </w:rPr>
        <w:t>, 1985:116</w:t>
      </w:r>
      <w:r w:rsidR="000A70DD" w:rsidRPr="009B5233">
        <w:rPr>
          <w:rFonts w:cs="Times New Roman"/>
          <w:sz w:val="28"/>
          <w:szCs w:val="28"/>
        </w:rPr>
        <w:t xml:space="preserve">). </w:t>
      </w:r>
      <w:r w:rsidR="00DB373E" w:rsidRPr="009B5233">
        <w:rPr>
          <w:rFonts w:cs="Times New Roman"/>
          <w:sz w:val="28"/>
          <w:szCs w:val="28"/>
        </w:rPr>
        <w:t xml:space="preserve">Preservation of territory and majority rule was paramount and granting full political independence was granted </w:t>
      </w:r>
      <w:r w:rsidR="00005C09" w:rsidRPr="009B5233">
        <w:rPr>
          <w:rFonts w:cs="Times New Roman"/>
          <w:sz w:val="28"/>
          <w:szCs w:val="28"/>
        </w:rPr>
        <w:t>with heavy emphasis on</w:t>
      </w:r>
      <w:r w:rsidR="00DB373E" w:rsidRPr="009B5233">
        <w:rPr>
          <w:rFonts w:cs="Times New Roman"/>
          <w:sz w:val="28"/>
          <w:szCs w:val="28"/>
        </w:rPr>
        <w:t xml:space="preserve"> this (Healy, 1983:95). </w:t>
      </w:r>
      <w:r w:rsidR="00005C09" w:rsidRPr="009B5233">
        <w:rPr>
          <w:rFonts w:cs="Times New Roman"/>
          <w:sz w:val="28"/>
          <w:szCs w:val="28"/>
        </w:rPr>
        <w:t xml:space="preserve">Nationalism offers a basis of group </w:t>
      </w:r>
      <w:r w:rsidR="00CF0E5A" w:rsidRPr="009B5233">
        <w:rPr>
          <w:rFonts w:cs="Times New Roman"/>
          <w:sz w:val="28"/>
          <w:szCs w:val="28"/>
        </w:rPr>
        <w:t>identity;</w:t>
      </w:r>
      <w:r w:rsidR="00005C09" w:rsidRPr="009B5233">
        <w:rPr>
          <w:rFonts w:cs="Times New Roman"/>
          <w:sz w:val="28"/>
          <w:szCs w:val="28"/>
        </w:rPr>
        <w:t xml:space="preserve"> it does so in the context of showing this identity to be the result of distinct and previous achievements (</w:t>
      </w:r>
      <w:proofErr w:type="spellStart"/>
      <w:r w:rsidR="00005C09" w:rsidRPr="009B5233">
        <w:rPr>
          <w:rFonts w:cs="Times New Roman"/>
          <w:sz w:val="28"/>
          <w:szCs w:val="28"/>
        </w:rPr>
        <w:t>Giddens</w:t>
      </w:r>
      <w:proofErr w:type="spellEnd"/>
      <w:r w:rsidR="00005C09" w:rsidRPr="009B5233">
        <w:rPr>
          <w:rFonts w:cs="Times New Roman"/>
          <w:sz w:val="28"/>
          <w:szCs w:val="28"/>
        </w:rPr>
        <w:t>, 1985:205).</w:t>
      </w:r>
      <w:r w:rsidR="00CF0E5A" w:rsidRPr="009B5233">
        <w:rPr>
          <w:rFonts w:cs="Times New Roman"/>
          <w:sz w:val="28"/>
          <w:szCs w:val="28"/>
        </w:rPr>
        <w:t xml:space="preserve"> Nationalist sentiments are not ideologically neutral and have been deliberately fostered and manipulated by dominant groups to support their sectional interests (</w:t>
      </w:r>
      <w:proofErr w:type="spellStart"/>
      <w:r w:rsidR="00CF0E5A" w:rsidRPr="009B5233">
        <w:rPr>
          <w:rFonts w:cs="Times New Roman"/>
          <w:sz w:val="28"/>
          <w:szCs w:val="28"/>
        </w:rPr>
        <w:t>Giddens</w:t>
      </w:r>
      <w:proofErr w:type="spellEnd"/>
      <w:r w:rsidR="00CF0E5A" w:rsidRPr="009B5233">
        <w:rPr>
          <w:rFonts w:cs="Times New Roman"/>
          <w:sz w:val="28"/>
          <w:szCs w:val="28"/>
        </w:rPr>
        <w:t xml:space="preserve">, 1985:217). </w:t>
      </w:r>
    </w:p>
    <w:p w14:paraId="26E0AA15" w14:textId="77777777" w:rsidR="00CF0E5A" w:rsidRPr="009B5233" w:rsidRDefault="00CF0E5A" w:rsidP="00E560E0">
      <w:pPr>
        <w:spacing w:line="360" w:lineRule="auto"/>
        <w:jc w:val="both"/>
        <w:rPr>
          <w:rFonts w:cs="Times New Roman"/>
          <w:sz w:val="28"/>
          <w:szCs w:val="28"/>
        </w:rPr>
      </w:pPr>
    </w:p>
    <w:p w14:paraId="4A666B63" w14:textId="678D185B" w:rsidR="00005C09" w:rsidRPr="009B5233" w:rsidRDefault="00005C09" w:rsidP="00E560E0">
      <w:pPr>
        <w:spacing w:line="360" w:lineRule="auto"/>
        <w:jc w:val="both"/>
        <w:rPr>
          <w:rFonts w:cs="Times New Roman"/>
          <w:sz w:val="28"/>
          <w:szCs w:val="28"/>
        </w:rPr>
      </w:pPr>
      <w:r w:rsidRPr="009B5233">
        <w:rPr>
          <w:rFonts w:cs="Times New Roman"/>
          <w:sz w:val="28"/>
          <w:szCs w:val="28"/>
        </w:rPr>
        <w:t xml:space="preserve"> </w:t>
      </w:r>
      <w:r w:rsidR="000A70DD" w:rsidRPr="009B5233">
        <w:rPr>
          <w:rFonts w:cs="Times New Roman"/>
          <w:sz w:val="28"/>
          <w:szCs w:val="28"/>
        </w:rPr>
        <w:t>“Nationalism is essentially a phenomenon borne out of the late 18</w:t>
      </w:r>
      <w:r w:rsidR="000A70DD" w:rsidRPr="009B5233">
        <w:rPr>
          <w:rFonts w:cs="Times New Roman"/>
          <w:sz w:val="28"/>
          <w:szCs w:val="28"/>
          <w:vertAlign w:val="superscript"/>
        </w:rPr>
        <w:t>th</w:t>
      </w:r>
      <w:r w:rsidR="000A70DD" w:rsidRPr="009B5233">
        <w:rPr>
          <w:rFonts w:cs="Times New Roman"/>
          <w:sz w:val="28"/>
          <w:szCs w:val="28"/>
        </w:rPr>
        <w:t xml:space="preserve"> century and the years that follow” (</w:t>
      </w:r>
      <w:proofErr w:type="spellStart"/>
      <w:r w:rsidR="000A70DD" w:rsidRPr="009B5233">
        <w:rPr>
          <w:rFonts w:cs="Times New Roman"/>
          <w:sz w:val="28"/>
          <w:szCs w:val="28"/>
        </w:rPr>
        <w:t>Giddens</w:t>
      </w:r>
      <w:proofErr w:type="spellEnd"/>
      <w:r w:rsidRPr="009B5233">
        <w:rPr>
          <w:rFonts w:cs="Times New Roman"/>
          <w:sz w:val="28"/>
          <w:szCs w:val="28"/>
        </w:rPr>
        <w:t>, 1985:119</w:t>
      </w:r>
      <w:r w:rsidR="000A70DD" w:rsidRPr="009B5233">
        <w:rPr>
          <w:rFonts w:cs="Times New Roman"/>
          <w:sz w:val="28"/>
          <w:szCs w:val="28"/>
        </w:rPr>
        <w:t>).</w:t>
      </w:r>
      <w:r w:rsidRPr="009B5233">
        <w:rPr>
          <w:rFonts w:cs="Times New Roman"/>
          <w:sz w:val="28"/>
          <w:szCs w:val="28"/>
        </w:rPr>
        <w:t xml:space="preserve"> </w:t>
      </w:r>
      <w:r w:rsidR="00CE1842" w:rsidRPr="009B5233">
        <w:rPr>
          <w:rFonts w:cs="Times New Roman"/>
          <w:sz w:val="28"/>
          <w:szCs w:val="28"/>
        </w:rPr>
        <w:t>Before the nation-state people residing in an area did not see themselves as citizens in the contemporary</w:t>
      </w:r>
      <w:r w:rsidR="00B36DAD">
        <w:rPr>
          <w:rFonts w:cs="Times New Roman"/>
          <w:sz w:val="28"/>
          <w:szCs w:val="28"/>
        </w:rPr>
        <w:t xml:space="preserve"> sense, of that place, it was not </w:t>
      </w:r>
      <w:r w:rsidR="00B36DAD" w:rsidRPr="009B5233">
        <w:rPr>
          <w:rFonts w:cs="Times New Roman"/>
          <w:sz w:val="28"/>
          <w:szCs w:val="28"/>
        </w:rPr>
        <w:t>necessary</w:t>
      </w:r>
      <w:r w:rsidR="00CE1842" w:rsidRPr="009B5233">
        <w:rPr>
          <w:rFonts w:cs="Times New Roman"/>
          <w:sz w:val="28"/>
          <w:szCs w:val="28"/>
        </w:rPr>
        <w:t xml:space="preserve"> to the continuity of power (</w:t>
      </w:r>
      <w:proofErr w:type="spellStart"/>
      <w:r w:rsidR="00CE1842" w:rsidRPr="009B5233">
        <w:rPr>
          <w:rFonts w:cs="Times New Roman"/>
          <w:sz w:val="28"/>
          <w:szCs w:val="28"/>
        </w:rPr>
        <w:t>Giddens</w:t>
      </w:r>
      <w:proofErr w:type="spellEnd"/>
      <w:r w:rsidR="00CE1842" w:rsidRPr="009B5233">
        <w:rPr>
          <w:rFonts w:cs="Times New Roman"/>
          <w:sz w:val="28"/>
          <w:szCs w:val="28"/>
        </w:rPr>
        <w:t xml:space="preserve">, 1985:210). </w:t>
      </w:r>
      <w:r w:rsidRPr="009B5233">
        <w:rPr>
          <w:rFonts w:cs="Times New Roman"/>
          <w:sz w:val="28"/>
          <w:szCs w:val="28"/>
        </w:rPr>
        <w:t>“There can be no nationalism its current form without the creation of the nation-state” (</w:t>
      </w:r>
      <w:proofErr w:type="spellStart"/>
      <w:r w:rsidRPr="009B5233">
        <w:rPr>
          <w:rFonts w:cs="Times New Roman"/>
          <w:sz w:val="28"/>
          <w:szCs w:val="28"/>
        </w:rPr>
        <w:t>Giddens</w:t>
      </w:r>
      <w:proofErr w:type="spellEnd"/>
      <w:r w:rsidRPr="009B5233">
        <w:rPr>
          <w:rFonts w:cs="Times New Roman"/>
          <w:sz w:val="28"/>
          <w:szCs w:val="28"/>
        </w:rPr>
        <w:t>, 1985:116).</w:t>
      </w:r>
      <w:r w:rsidR="000A70DD" w:rsidRPr="009B5233">
        <w:rPr>
          <w:rFonts w:cs="Times New Roman"/>
          <w:sz w:val="28"/>
          <w:szCs w:val="28"/>
        </w:rPr>
        <w:t xml:space="preserve"> </w:t>
      </w:r>
      <w:r w:rsidRPr="009B5233">
        <w:rPr>
          <w:rFonts w:cs="Times New Roman"/>
          <w:sz w:val="28"/>
          <w:szCs w:val="28"/>
        </w:rPr>
        <w:t>N</w:t>
      </w:r>
      <w:r w:rsidR="000A70DD" w:rsidRPr="009B5233">
        <w:rPr>
          <w:rFonts w:cs="Times New Roman"/>
          <w:sz w:val="28"/>
          <w:szCs w:val="28"/>
        </w:rPr>
        <w:t>ationalism has its source in the uneven development of regions within the global capita</w:t>
      </w:r>
      <w:r w:rsidRPr="009B5233">
        <w:rPr>
          <w:rFonts w:cs="Times New Roman"/>
          <w:sz w:val="28"/>
          <w:szCs w:val="28"/>
        </w:rPr>
        <w:t>list economy. It is in effect a</w:t>
      </w:r>
      <w:r w:rsidR="000A70DD" w:rsidRPr="009B5233">
        <w:rPr>
          <w:rFonts w:cs="Times New Roman"/>
          <w:sz w:val="28"/>
          <w:szCs w:val="28"/>
        </w:rPr>
        <w:t xml:space="preserve"> function of the expansion of capitalist</w:t>
      </w:r>
      <w:r w:rsidRPr="009B5233">
        <w:rPr>
          <w:rFonts w:cs="Times New Roman"/>
          <w:sz w:val="28"/>
          <w:szCs w:val="28"/>
        </w:rPr>
        <w:t xml:space="preserve"> economy under the nation-state,</w:t>
      </w:r>
      <w:r w:rsidR="000A70DD" w:rsidRPr="009B5233">
        <w:rPr>
          <w:rFonts w:cs="Times New Roman"/>
          <w:sz w:val="28"/>
          <w:szCs w:val="28"/>
        </w:rPr>
        <w:t xml:space="preserve"> the </w:t>
      </w:r>
      <w:r w:rsidRPr="009B5233">
        <w:rPr>
          <w:rFonts w:cs="Times New Roman"/>
          <w:sz w:val="28"/>
          <w:szCs w:val="28"/>
        </w:rPr>
        <w:t>entanglement</w:t>
      </w:r>
      <w:r w:rsidR="000A70DD" w:rsidRPr="009B5233">
        <w:rPr>
          <w:rFonts w:cs="Times New Roman"/>
          <w:sz w:val="28"/>
          <w:szCs w:val="28"/>
        </w:rPr>
        <w:t xml:space="preserve"> of nationalism and neoliberal capitalism in the post colonial era (</w:t>
      </w:r>
      <w:proofErr w:type="spellStart"/>
      <w:r w:rsidR="000A70DD" w:rsidRPr="009B5233">
        <w:rPr>
          <w:rFonts w:cs="Times New Roman"/>
          <w:sz w:val="28"/>
          <w:szCs w:val="28"/>
        </w:rPr>
        <w:t>Giddens</w:t>
      </w:r>
      <w:proofErr w:type="spellEnd"/>
      <w:r w:rsidR="000A70DD" w:rsidRPr="009B5233">
        <w:rPr>
          <w:rFonts w:cs="Times New Roman"/>
          <w:sz w:val="28"/>
          <w:szCs w:val="28"/>
        </w:rPr>
        <w:t xml:space="preserve">, 2014:213). </w:t>
      </w:r>
      <w:r w:rsidR="00CE1842" w:rsidRPr="009B5233">
        <w:rPr>
          <w:rFonts w:cs="Times New Roman"/>
          <w:sz w:val="28"/>
          <w:szCs w:val="28"/>
        </w:rPr>
        <w:t>Takes</w:t>
      </w:r>
      <w:r w:rsidR="000A70DD" w:rsidRPr="009B5233">
        <w:rPr>
          <w:rFonts w:cs="Times New Roman"/>
          <w:sz w:val="28"/>
          <w:szCs w:val="28"/>
        </w:rPr>
        <w:t xml:space="preserve"> on some toxic qualities, while engendering a spirit of solidarity </w:t>
      </w:r>
      <w:r w:rsidRPr="009B5233">
        <w:rPr>
          <w:rFonts w:cs="Times New Roman"/>
          <w:sz w:val="28"/>
          <w:szCs w:val="28"/>
        </w:rPr>
        <w:t>and</w:t>
      </w:r>
      <w:r w:rsidR="000A70DD" w:rsidRPr="009B5233">
        <w:rPr>
          <w:rFonts w:cs="Times New Roman"/>
          <w:sz w:val="28"/>
          <w:szCs w:val="28"/>
        </w:rPr>
        <w:t xml:space="preserve"> mobilization against cultural </w:t>
      </w:r>
      <w:r w:rsidRPr="009B5233">
        <w:rPr>
          <w:rFonts w:cs="Times New Roman"/>
          <w:sz w:val="28"/>
          <w:szCs w:val="28"/>
        </w:rPr>
        <w:t>decay;</w:t>
      </w:r>
      <w:r w:rsidR="000A70DD" w:rsidRPr="009B5233">
        <w:rPr>
          <w:rFonts w:cs="Times New Roman"/>
          <w:sz w:val="28"/>
          <w:szCs w:val="28"/>
        </w:rPr>
        <w:t xml:space="preserve"> </w:t>
      </w:r>
      <w:r w:rsidRPr="009B5233">
        <w:rPr>
          <w:rFonts w:cs="Times New Roman"/>
          <w:sz w:val="28"/>
          <w:szCs w:val="28"/>
        </w:rPr>
        <w:t>its political</w:t>
      </w:r>
      <w:r w:rsidR="000A70DD" w:rsidRPr="009B5233">
        <w:rPr>
          <w:rFonts w:cs="Times New Roman"/>
          <w:sz w:val="28"/>
          <w:szCs w:val="28"/>
        </w:rPr>
        <w:t xml:space="preserve"> character is </w:t>
      </w:r>
      <w:r w:rsidRPr="009B5233">
        <w:rPr>
          <w:rFonts w:cs="Times New Roman"/>
          <w:sz w:val="28"/>
          <w:szCs w:val="28"/>
        </w:rPr>
        <w:t>linked to industrial capitalism.</w:t>
      </w:r>
      <w:r w:rsidR="000A70DD" w:rsidRPr="009B5233">
        <w:rPr>
          <w:rFonts w:cs="Times New Roman"/>
          <w:sz w:val="28"/>
          <w:szCs w:val="28"/>
        </w:rPr>
        <w:t xml:space="preserve"> </w:t>
      </w:r>
      <w:r w:rsidRPr="009B5233">
        <w:rPr>
          <w:rFonts w:cs="Times New Roman"/>
          <w:sz w:val="28"/>
          <w:szCs w:val="28"/>
        </w:rPr>
        <w:t>I</w:t>
      </w:r>
      <w:r w:rsidR="000A70DD" w:rsidRPr="009B5233">
        <w:rPr>
          <w:rFonts w:cs="Times New Roman"/>
          <w:sz w:val="28"/>
          <w:szCs w:val="28"/>
        </w:rPr>
        <w:t>deologically</w:t>
      </w:r>
      <w:r w:rsidRPr="009B5233">
        <w:rPr>
          <w:rFonts w:cs="Times New Roman"/>
          <w:sz w:val="28"/>
          <w:szCs w:val="28"/>
        </w:rPr>
        <w:t xml:space="preserve"> it</w:t>
      </w:r>
      <w:r w:rsidR="000A70DD" w:rsidRPr="009B5233">
        <w:rPr>
          <w:rFonts w:cs="Times New Roman"/>
          <w:sz w:val="28"/>
          <w:szCs w:val="28"/>
        </w:rPr>
        <w:t xml:space="preserve"> is </w:t>
      </w:r>
      <w:r w:rsidRPr="009B5233">
        <w:rPr>
          <w:rFonts w:cs="Times New Roman"/>
          <w:sz w:val="28"/>
          <w:szCs w:val="28"/>
        </w:rPr>
        <w:t>shackled</w:t>
      </w:r>
      <w:r w:rsidR="000A70DD" w:rsidRPr="009B5233">
        <w:rPr>
          <w:rFonts w:cs="Times New Roman"/>
          <w:sz w:val="28"/>
          <w:szCs w:val="28"/>
        </w:rPr>
        <w:t xml:space="preserve"> to class domination</w:t>
      </w:r>
      <w:r w:rsidRPr="009B5233">
        <w:rPr>
          <w:rFonts w:cs="Times New Roman"/>
          <w:sz w:val="28"/>
          <w:szCs w:val="28"/>
        </w:rPr>
        <w:t xml:space="preserve">, based in uneven, unfair development </w:t>
      </w:r>
      <w:r w:rsidR="000A70DD" w:rsidRPr="009B5233">
        <w:rPr>
          <w:rFonts w:cs="Times New Roman"/>
          <w:sz w:val="28"/>
          <w:szCs w:val="28"/>
        </w:rPr>
        <w:t>(</w:t>
      </w:r>
      <w:proofErr w:type="spellStart"/>
      <w:r w:rsidR="000A70DD" w:rsidRPr="009B5233">
        <w:rPr>
          <w:rFonts w:cs="Times New Roman"/>
          <w:sz w:val="28"/>
          <w:szCs w:val="28"/>
        </w:rPr>
        <w:t>Giddens</w:t>
      </w:r>
      <w:proofErr w:type="spellEnd"/>
      <w:r w:rsidR="000A70DD" w:rsidRPr="009B5233">
        <w:rPr>
          <w:rFonts w:cs="Times New Roman"/>
          <w:sz w:val="28"/>
          <w:szCs w:val="28"/>
        </w:rPr>
        <w:t xml:space="preserve">, 1985:215). The solidarity that nationalism under the nation state seeks is based on the </w:t>
      </w:r>
      <w:r w:rsidRPr="009B5233">
        <w:rPr>
          <w:rFonts w:cs="Times New Roman"/>
          <w:sz w:val="28"/>
          <w:szCs w:val="28"/>
        </w:rPr>
        <w:t>possession</w:t>
      </w:r>
      <w:r w:rsidR="000A70DD" w:rsidRPr="009B5233">
        <w:rPr>
          <w:rFonts w:cs="Times New Roman"/>
          <w:sz w:val="28"/>
          <w:szCs w:val="28"/>
        </w:rPr>
        <w:t xml:space="preserve"> of land (</w:t>
      </w:r>
      <w:proofErr w:type="spellStart"/>
      <w:r w:rsidR="000A70DD" w:rsidRPr="009B5233">
        <w:rPr>
          <w:rFonts w:cs="Times New Roman"/>
          <w:sz w:val="28"/>
          <w:szCs w:val="28"/>
        </w:rPr>
        <w:t>Giddens</w:t>
      </w:r>
      <w:proofErr w:type="spellEnd"/>
      <w:r w:rsidRPr="009B5233">
        <w:rPr>
          <w:rFonts w:cs="Times New Roman"/>
          <w:sz w:val="28"/>
          <w:szCs w:val="28"/>
        </w:rPr>
        <w:t>, 1985:216</w:t>
      </w:r>
      <w:r w:rsidR="000A70DD" w:rsidRPr="009B5233">
        <w:rPr>
          <w:rFonts w:cs="Times New Roman"/>
          <w:sz w:val="28"/>
          <w:szCs w:val="28"/>
        </w:rPr>
        <w:t xml:space="preserve">). </w:t>
      </w:r>
      <w:r w:rsidR="002646B7" w:rsidRPr="009B5233">
        <w:rPr>
          <w:rFonts w:cs="Times New Roman"/>
          <w:sz w:val="28"/>
          <w:szCs w:val="28"/>
        </w:rPr>
        <w:t>Uneven development takes on regionalized for in which peripheral areas in nation-states become systematically disadvantaged. The consolidation of industrial capitalism and the global ascendancy of the nation state are intertwined (</w:t>
      </w:r>
      <w:proofErr w:type="spellStart"/>
      <w:r w:rsidR="002646B7" w:rsidRPr="009B5233">
        <w:rPr>
          <w:rFonts w:cs="Times New Roman"/>
          <w:sz w:val="28"/>
          <w:szCs w:val="28"/>
        </w:rPr>
        <w:t>Giddens</w:t>
      </w:r>
      <w:proofErr w:type="spellEnd"/>
      <w:r w:rsidR="002646B7" w:rsidRPr="009B5233">
        <w:rPr>
          <w:rFonts w:cs="Times New Roman"/>
          <w:sz w:val="28"/>
          <w:szCs w:val="28"/>
        </w:rPr>
        <w:t xml:space="preserve">, 1985:255). </w:t>
      </w:r>
      <w:proofErr w:type="spellStart"/>
      <w:r w:rsidR="002646B7" w:rsidRPr="009B5233">
        <w:rPr>
          <w:rFonts w:cs="Times New Roman"/>
          <w:sz w:val="28"/>
          <w:szCs w:val="28"/>
        </w:rPr>
        <w:t>Giddens</w:t>
      </w:r>
      <w:proofErr w:type="spellEnd"/>
      <w:r w:rsidR="002646B7" w:rsidRPr="009B5233">
        <w:rPr>
          <w:rFonts w:cs="Times New Roman"/>
          <w:sz w:val="28"/>
          <w:szCs w:val="28"/>
        </w:rPr>
        <w:t xml:space="preserve"> emphasizes, “the nation state is equivalent to society” (</w:t>
      </w:r>
      <w:proofErr w:type="spellStart"/>
      <w:r w:rsidR="002646B7" w:rsidRPr="009B5233">
        <w:rPr>
          <w:rFonts w:cs="Times New Roman"/>
          <w:sz w:val="28"/>
          <w:szCs w:val="28"/>
        </w:rPr>
        <w:t>Giddens</w:t>
      </w:r>
      <w:proofErr w:type="spellEnd"/>
      <w:r w:rsidR="002646B7" w:rsidRPr="009B5233">
        <w:rPr>
          <w:rFonts w:cs="Times New Roman"/>
          <w:sz w:val="28"/>
          <w:szCs w:val="28"/>
        </w:rPr>
        <w:t>, 1985:267). Postcolonial nation-states are based upon the state apparatuses established by the colonizing societies (</w:t>
      </w:r>
      <w:proofErr w:type="spellStart"/>
      <w:r w:rsidR="002646B7" w:rsidRPr="009B5233">
        <w:rPr>
          <w:rFonts w:cs="Times New Roman"/>
          <w:sz w:val="28"/>
          <w:szCs w:val="28"/>
        </w:rPr>
        <w:t>Giddens</w:t>
      </w:r>
      <w:proofErr w:type="spellEnd"/>
      <w:r w:rsidR="002646B7" w:rsidRPr="009B5233">
        <w:rPr>
          <w:rFonts w:cs="Times New Roman"/>
          <w:sz w:val="28"/>
          <w:szCs w:val="28"/>
        </w:rPr>
        <w:t>, 1985:272).</w:t>
      </w:r>
    </w:p>
    <w:p w14:paraId="6AFC84B9" w14:textId="77777777" w:rsidR="00005C09" w:rsidRPr="009B5233" w:rsidRDefault="00005C09" w:rsidP="00E560E0">
      <w:pPr>
        <w:spacing w:line="360" w:lineRule="auto"/>
        <w:jc w:val="both"/>
        <w:rPr>
          <w:rFonts w:cs="Times New Roman"/>
          <w:sz w:val="28"/>
          <w:szCs w:val="28"/>
        </w:rPr>
      </w:pPr>
    </w:p>
    <w:p w14:paraId="61E8C3D6" w14:textId="4E5BF190" w:rsidR="000A70DD" w:rsidRPr="009B5233" w:rsidRDefault="000A70DD" w:rsidP="00E560E0">
      <w:pPr>
        <w:spacing w:line="360" w:lineRule="auto"/>
        <w:jc w:val="both"/>
        <w:rPr>
          <w:rFonts w:cs="Times New Roman"/>
          <w:sz w:val="28"/>
          <w:szCs w:val="28"/>
        </w:rPr>
      </w:pPr>
      <w:r w:rsidRPr="009B5233">
        <w:rPr>
          <w:rFonts w:cs="Times New Roman"/>
          <w:sz w:val="28"/>
          <w:szCs w:val="28"/>
        </w:rPr>
        <w:t xml:space="preserve">There are a series </w:t>
      </w:r>
      <w:r w:rsidR="00005C09" w:rsidRPr="009B5233">
        <w:rPr>
          <w:rFonts w:cs="Times New Roman"/>
          <w:sz w:val="28"/>
          <w:szCs w:val="28"/>
        </w:rPr>
        <w:t xml:space="preserve">of tensions between nationalism, sovereignty and citizenship. </w:t>
      </w:r>
      <w:r w:rsidR="00CF0E5A" w:rsidRPr="009B5233">
        <w:rPr>
          <w:rFonts w:cs="Times New Roman"/>
          <w:sz w:val="28"/>
          <w:szCs w:val="28"/>
        </w:rPr>
        <w:t>Nationalist</w:t>
      </w:r>
      <w:r w:rsidRPr="009B5233">
        <w:rPr>
          <w:rFonts w:cs="Times New Roman"/>
          <w:sz w:val="28"/>
          <w:szCs w:val="28"/>
        </w:rPr>
        <w:t xml:space="preserve"> sentiments take an exclusivist turn </w:t>
      </w:r>
      <w:r w:rsidR="00CF0E5A" w:rsidRPr="009B5233">
        <w:rPr>
          <w:rFonts w:cs="Times New Roman"/>
          <w:sz w:val="28"/>
          <w:szCs w:val="28"/>
        </w:rPr>
        <w:t>emphasizing</w:t>
      </w:r>
      <w:r w:rsidRPr="009B5233">
        <w:rPr>
          <w:rFonts w:cs="Times New Roman"/>
          <w:sz w:val="28"/>
          <w:szCs w:val="28"/>
        </w:rPr>
        <w:t xml:space="preserve"> the superiority of a specific ideal over ideal over others. Citizenship </w:t>
      </w:r>
      <w:r w:rsidR="00CF0E5A" w:rsidRPr="009B5233">
        <w:rPr>
          <w:rFonts w:cs="Times New Roman"/>
          <w:sz w:val="28"/>
          <w:szCs w:val="28"/>
        </w:rPr>
        <w:t>r</w:t>
      </w:r>
      <w:r w:rsidRPr="009B5233">
        <w:rPr>
          <w:rFonts w:cs="Times New Roman"/>
          <w:sz w:val="28"/>
          <w:szCs w:val="28"/>
        </w:rPr>
        <w:t xml:space="preserve">ights are especially </w:t>
      </w:r>
      <w:r w:rsidR="00CF0E5A" w:rsidRPr="009B5233">
        <w:rPr>
          <w:rFonts w:cs="Times New Roman"/>
          <w:sz w:val="28"/>
          <w:szCs w:val="28"/>
        </w:rPr>
        <w:t xml:space="preserve">constricted. </w:t>
      </w:r>
      <w:r w:rsidR="002646B7" w:rsidRPr="009B5233">
        <w:rPr>
          <w:rFonts w:cs="Times New Roman"/>
          <w:sz w:val="28"/>
          <w:szCs w:val="28"/>
        </w:rPr>
        <w:t>It is usually the case that in nation-states that the ‘economic’ is insulated from the political, the worlds capitalist economy like all social systems involves relations of power, distributions of which are highly unequal. (</w:t>
      </w:r>
      <w:proofErr w:type="spellStart"/>
      <w:r w:rsidR="002646B7" w:rsidRPr="009B5233">
        <w:rPr>
          <w:rFonts w:cs="Times New Roman"/>
          <w:sz w:val="28"/>
          <w:szCs w:val="28"/>
        </w:rPr>
        <w:t>Giddens</w:t>
      </w:r>
      <w:proofErr w:type="spellEnd"/>
      <w:r w:rsidR="002646B7" w:rsidRPr="009B5233">
        <w:rPr>
          <w:rFonts w:cs="Times New Roman"/>
          <w:sz w:val="28"/>
          <w:szCs w:val="28"/>
        </w:rPr>
        <w:t>, 1985: 319). Post</w:t>
      </w:r>
      <w:r w:rsidRPr="009B5233">
        <w:rPr>
          <w:rFonts w:cs="Times New Roman"/>
          <w:sz w:val="28"/>
          <w:szCs w:val="28"/>
        </w:rPr>
        <w:t>-colonial though</w:t>
      </w:r>
      <w:r w:rsidR="00CF0E5A" w:rsidRPr="009B5233">
        <w:rPr>
          <w:rFonts w:cs="Times New Roman"/>
          <w:sz w:val="28"/>
          <w:szCs w:val="28"/>
        </w:rPr>
        <w:t>t</w:t>
      </w:r>
      <w:r w:rsidRPr="009B5233">
        <w:rPr>
          <w:rFonts w:cs="Times New Roman"/>
          <w:sz w:val="28"/>
          <w:szCs w:val="28"/>
        </w:rPr>
        <w:t xml:space="preserve"> has not ignored the phenomena of force or violence</w:t>
      </w:r>
      <w:r w:rsidR="00CF0E5A" w:rsidRPr="009B5233">
        <w:rPr>
          <w:rFonts w:cs="Times New Roman"/>
          <w:sz w:val="28"/>
          <w:szCs w:val="28"/>
        </w:rPr>
        <w:t xml:space="preserve"> in the nation-state and has </w:t>
      </w:r>
      <w:r w:rsidR="002646B7" w:rsidRPr="009B5233">
        <w:rPr>
          <w:rFonts w:cs="Times New Roman"/>
          <w:sz w:val="28"/>
          <w:szCs w:val="28"/>
        </w:rPr>
        <w:t>in fact</w:t>
      </w:r>
      <w:r w:rsidRPr="009B5233">
        <w:rPr>
          <w:rFonts w:cs="Times New Roman"/>
          <w:sz w:val="28"/>
          <w:szCs w:val="28"/>
        </w:rPr>
        <w:t xml:space="preserve"> exalted it. “All </w:t>
      </w:r>
      <w:r w:rsidR="00CF0E5A" w:rsidRPr="009B5233">
        <w:rPr>
          <w:rFonts w:cs="Times New Roman"/>
          <w:sz w:val="28"/>
          <w:szCs w:val="28"/>
        </w:rPr>
        <w:t>nation-</w:t>
      </w:r>
      <w:r w:rsidRPr="009B5233">
        <w:rPr>
          <w:rFonts w:cs="Times New Roman"/>
          <w:sz w:val="28"/>
          <w:szCs w:val="28"/>
        </w:rPr>
        <w:t>states are pyramids of power” (</w:t>
      </w:r>
      <w:proofErr w:type="spellStart"/>
      <w:r w:rsidRPr="009B5233">
        <w:rPr>
          <w:rFonts w:cs="Times New Roman"/>
          <w:sz w:val="28"/>
          <w:szCs w:val="28"/>
        </w:rPr>
        <w:t>Giddens</w:t>
      </w:r>
      <w:proofErr w:type="spellEnd"/>
      <w:r w:rsidRPr="009B5233">
        <w:rPr>
          <w:rFonts w:cs="Times New Roman"/>
          <w:sz w:val="28"/>
          <w:szCs w:val="28"/>
        </w:rPr>
        <w:t xml:space="preserve">, 1985:30). </w:t>
      </w:r>
    </w:p>
    <w:p w14:paraId="280D1C7C" w14:textId="77777777" w:rsidR="00CE1842" w:rsidRPr="009B5233" w:rsidRDefault="00CE1842" w:rsidP="00E560E0">
      <w:pPr>
        <w:spacing w:line="360" w:lineRule="auto"/>
        <w:jc w:val="both"/>
        <w:rPr>
          <w:rFonts w:cs="Times New Roman"/>
          <w:sz w:val="28"/>
          <w:szCs w:val="28"/>
        </w:rPr>
      </w:pPr>
    </w:p>
    <w:p w14:paraId="2B160184" w14:textId="13F8981C" w:rsidR="000A70DD" w:rsidRPr="009B5233" w:rsidRDefault="00A77FF2" w:rsidP="00E560E0">
      <w:pPr>
        <w:spacing w:line="360" w:lineRule="auto"/>
        <w:jc w:val="both"/>
        <w:rPr>
          <w:rFonts w:cs="Times New Roman"/>
          <w:sz w:val="28"/>
          <w:szCs w:val="28"/>
        </w:rPr>
      </w:pPr>
      <w:r w:rsidRPr="009B5233">
        <w:rPr>
          <w:rFonts w:cs="Times New Roman"/>
          <w:sz w:val="28"/>
          <w:szCs w:val="28"/>
        </w:rPr>
        <w:t>“The nation-state is committed to co-opting, eradicating plurality in the pursuit of a unitary national culture, in this process renders unthinkable the fractures, partial worlds that many if not most people inhabit, and within the categories it propagates “(Stokes, 1998:264).</w:t>
      </w:r>
      <w:r w:rsidR="001833FD" w:rsidRPr="009B5233">
        <w:rPr>
          <w:rFonts w:cs="Times New Roman"/>
          <w:sz w:val="28"/>
          <w:szCs w:val="28"/>
        </w:rPr>
        <w:t xml:space="preserve"> </w:t>
      </w:r>
      <w:r w:rsidR="002646B7" w:rsidRPr="009B5233">
        <w:rPr>
          <w:rFonts w:cs="Times New Roman"/>
          <w:sz w:val="28"/>
          <w:szCs w:val="28"/>
        </w:rPr>
        <w:t xml:space="preserve">It intervenes in history in an effort to create an agreed documentation of the past that provides anchorage for the future. </w:t>
      </w:r>
      <w:proofErr w:type="gramStart"/>
      <w:r w:rsidR="000A70DD" w:rsidRPr="009B5233">
        <w:rPr>
          <w:rFonts w:cs="Times New Roman"/>
          <w:sz w:val="28"/>
          <w:szCs w:val="28"/>
        </w:rPr>
        <w:t>“The controlled use of reflection upon history as a means of changing history and justifying th</w:t>
      </w:r>
      <w:r w:rsidRPr="009B5233">
        <w:rPr>
          <w:rFonts w:cs="Times New Roman"/>
          <w:sz w:val="28"/>
          <w:szCs w:val="28"/>
        </w:rPr>
        <w:t>e present” (</w:t>
      </w:r>
      <w:proofErr w:type="spellStart"/>
      <w:r w:rsidRPr="009B5233">
        <w:rPr>
          <w:rFonts w:cs="Times New Roman"/>
          <w:sz w:val="28"/>
          <w:szCs w:val="28"/>
        </w:rPr>
        <w:t>Giddens</w:t>
      </w:r>
      <w:proofErr w:type="spellEnd"/>
      <w:r w:rsidRPr="009B5233">
        <w:rPr>
          <w:rFonts w:cs="Times New Roman"/>
          <w:sz w:val="28"/>
          <w:szCs w:val="28"/>
        </w:rPr>
        <w:t>, 1985:212).</w:t>
      </w:r>
      <w:proofErr w:type="gramEnd"/>
    </w:p>
    <w:p w14:paraId="0644F73A" w14:textId="77777777" w:rsidR="000A70DD" w:rsidRPr="009B5233" w:rsidRDefault="000A70DD" w:rsidP="00E560E0">
      <w:pPr>
        <w:spacing w:line="360" w:lineRule="auto"/>
        <w:jc w:val="both"/>
        <w:rPr>
          <w:rFonts w:cs="Times New Roman"/>
          <w:sz w:val="28"/>
          <w:szCs w:val="28"/>
        </w:rPr>
      </w:pPr>
    </w:p>
    <w:p w14:paraId="40C9B24E" w14:textId="7B1714D6" w:rsidR="000A70DD" w:rsidRDefault="000A70DD" w:rsidP="00E560E0">
      <w:pPr>
        <w:spacing w:line="360" w:lineRule="auto"/>
        <w:jc w:val="both"/>
        <w:rPr>
          <w:rFonts w:cs="Times New Roman"/>
          <w:sz w:val="28"/>
          <w:szCs w:val="28"/>
        </w:rPr>
      </w:pPr>
      <w:r w:rsidRPr="009B5233">
        <w:rPr>
          <w:rFonts w:cs="Times New Roman"/>
          <w:sz w:val="28"/>
          <w:szCs w:val="28"/>
        </w:rPr>
        <w:t xml:space="preserve">Colonialism is </w:t>
      </w:r>
      <w:r w:rsidR="002646B7" w:rsidRPr="009B5233">
        <w:rPr>
          <w:rFonts w:cs="Times New Roman"/>
          <w:sz w:val="28"/>
          <w:szCs w:val="28"/>
        </w:rPr>
        <w:t>insidious;</w:t>
      </w:r>
      <w:r w:rsidRPr="009B5233">
        <w:rPr>
          <w:rFonts w:cs="Times New Roman"/>
          <w:sz w:val="28"/>
          <w:szCs w:val="28"/>
        </w:rPr>
        <w:t xml:space="preserve"> it encompasses every sphere of life (</w:t>
      </w:r>
      <w:proofErr w:type="spellStart"/>
      <w:r w:rsidRPr="009B5233">
        <w:rPr>
          <w:rFonts w:cs="Times New Roman"/>
          <w:sz w:val="28"/>
          <w:szCs w:val="28"/>
        </w:rPr>
        <w:t>Breiully</w:t>
      </w:r>
      <w:proofErr w:type="spellEnd"/>
      <w:r w:rsidRPr="009B5233">
        <w:rPr>
          <w:rFonts w:cs="Times New Roman"/>
          <w:sz w:val="28"/>
          <w:szCs w:val="28"/>
        </w:rPr>
        <w:t xml:space="preserve">, 1993:156). Administration in </w:t>
      </w:r>
      <w:r w:rsidR="00076316" w:rsidRPr="009B5233">
        <w:rPr>
          <w:rFonts w:cs="Times New Roman"/>
          <w:sz w:val="28"/>
          <w:szCs w:val="28"/>
        </w:rPr>
        <w:t>Kenya</w:t>
      </w:r>
      <w:r w:rsidRPr="009B5233">
        <w:rPr>
          <w:rFonts w:cs="Times New Roman"/>
          <w:sz w:val="28"/>
          <w:szCs w:val="28"/>
        </w:rPr>
        <w:t xml:space="preserve"> </w:t>
      </w:r>
      <w:r w:rsidR="00076316" w:rsidRPr="009B5233">
        <w:rPr>
          <w:rFonts w:cs="Times New Roman"/>
          <w:sz w:val="28"/>
          <w:szCs w:val="28"/>
        </w:rPr>
        <w:t xml:space="preserve">it </w:t>
      </w:r>
      <w:r w:rsidRPr="009B5233">
        <w:rPr>
          <w:rFonts w:cs="Times New Roman"/>
          <w:sz w:val="28"/>
          <w:szCs w:val="28"/>
        </w:rPr>
        <w:t xml:space="preserve">was conducted through the ‘native authority system’, settler influence was </w:t>
      </w:r>
      <w:r w:rsidR="00486F62" w:rsidRPr="009B5233">
        <w:rPr>
          <w:rFonts w:cs="Times New Roman"/>
          <w:sz w:val="28"/>
          <w:szCs w:val="28"/>
        </w:rPr>
        <w:t>stronger in British East Africa than in West Africa,</w:t>
      </w:r>
      <w:r w:rsidRPr="009B5233">
        <w:rPr>
          <w:rFonts w:cs="Times New Roman"/>
          <w:sz w:val="28"/>
          <w:szCs w:val="28"/>
        </w:rPr>
        <w:t xml:space="preserve"> they blocked the formation of a well- educated African elite, this was used as justification for not granting political rights, autonomy was thought of in racial terms (</w:t>
      </w:r>
      <w:proofErr w:type="spellStart"/>
      <w:r w:rsidRPr="009B5233">
        <w:rPr>
          <w:rFonts w:cs="Times New Roman"/>
          <w:sz w:val="28"/>
          <w:szCs w:val="28"/>
        </w:rPr>
        <w:t>Breiully</w:t>
      </w:r>
      <w:proofErr w:type="spellEnd"/>
      <w:r w:rsidRPr="009B5233">
        <w:rPr>
          <w:rFonts w:cs="Times New Roman"/>
          <w:sz w:val="28"/>
          <w:szCs w:val="28"/>
        </w:rPr>
        <w:t xml:space="preserve">, 1993:185). The succeeding nation-state established after independence served to legitimize the succession of the colonial state.  </w:t>
      </w:r>
      <w:r w:rsidR="00486F62" w:rsidRPr="009B5233">
        <w:rPr>
          <w:rFonts w:cs="Times New Roman"/>
          <w:sz w:val="28"/>
          <w:szCs w:val="28"/>
        </w:rPr>
        <w:t>It</w:t>
      </w:r>
      <w:r w:rsidRPr="009B5233">
        <w:rPr>
          <w:rFonts w:cs="Times New Roman"/>
          <w:sz w:val="28"/>
          <w:szCs w:val="28"/>
        </w:rPr>
        <w:t xml:space="preserve"> develops through the trickle down movement of the colonial state through its collaborator system and its tools of control and intervention (</w:t>
      </w:r>
      <w:proofErr w:type="spellStart"/>
      <w:r w:rsidRPr="009B5233">
        <w:rPr>
          <w:rFonts w:cs="Times New Roman"/>
          <w:sz w:val="28"/>
          <w:szCs w:val="28"/>
        </w:rPr>
        <w:t>Breiully</w:t>
      </w:r>
      <w:proofErr w:type="spellEnd"/>
      <w:r w:rsidRPr="009B5233">
        <w:rPr>
          <w:rFonts w:cs="Times New Roman"/>
          <w:sz w:val="28"/>
          <w:szCs w:val="28"/>
        </w:rPr>
        <w:t>, 1993:227). The nation-state asserts ultimate claims over the lives of those who live within it, pushing back against the nation-state is a push-back against neoliberal capitalism, to seek liberation from disguised neo-colonialism (</w:t>
      </w:r>
      <w:proofErr w:type="spellStart"/>
      <w:r w:rsidRPr="009B5233">
        <w:rPr>
          <w:rFonts w:cs="Times New Roman"/>
          <w:sz w:val="28"/>
          <w:szCs w:val="28"/>
        </w:rPr>
        <w:t>Blaut</w:t>
      </w:r>
      <w:proofErr w:type="spellEnd"/>
      <w:r w:rsidRPr="009B5233">
        <w:rPr>
          <w:rFonts w:cs="Times New Roman"/>
          <w:sz w:val="28"/>
          <w:szCs w:val="28"/>
        </w:rPr>
        <w:t>, 1993:12). Nation state violence on the people in Kenya is a continuing remainder from a colonial past where colonialists would use violence to mange those challenging its rule (Behr, 2018:31).</w:t>
      </w:r>
    </w:p>
    <w:p w14:paraId="41633143" w14:textId="77777777" w:rsidR="00CC70B6" w:rsidRPr="009B5233" w:rsidRDefault="00CC70B6" w:rsidP="008A0F6C">
      <w:pPr>
        <w:jc w:val="both"/>
        <w:rPr>
          <w:rFonts w:cs="Times New Roman"/>
          <w:sz w:val="28"/>
          <w:szCs w:val="28"/>
        </w:rPr>
      </w:pPr>
    </w:p>
    <w:p w14:paraId="14CA2917" w14:textId="1266A0B3" w:rsidR="000A70DD" w:rsidRPr="00CC70B6" w:rsidRDefault="00385FCF" w:rsidP="00CC70B6">
      <w:pPr>
        <w:pStyle w:val="Heading2"/>
        <w:jc w:val="center"/>
        <w:rPr>
          <w:sz w:val="28"/>
          <w:szCs w:val="28"/>
          <w:u w:val="single"/>
        </w:rPr>
      </w:pPr>
      <w:bookmarkStart w:id="8" w:name="_Toc450395744"/>
      <w:r w:rsidRPr="00CC70B6">
        <w:rPr>
          <w:sz w:val="28"/>
          <w:szCs w:val="28"/>
          <w:u w:val="single"/>
        </w:rPr>
        <w:t>Chapter 4: ‘The I</w:t>
      </w:r>
      <w:r w:rsidR="00A0445A" w:rsidRPr="00CC70B6">
        <w:rPr>
          <w:sz w:val="28"/>
          <w:szCs w:val="28"/>
          <w:u w:val="single"/>
        </w:rPr>
        <w:t xml:space="preserve">nvasion of the Aliens’: The Construction of the </w:t>
      </w:r>
      <w:r w:rsidR="00F343A6" w:rsidRPr="00CC70B6">
        <w:rPr>
          <w:sz w:val="28"/>
          <w:szCs w:val="28"/>
          <w:u w:val="single"/>
        </w:rPr>
        <w:t>‘</w:t>
      </w:r>
      <w:r w:rsidR="00A0445A" w:rsidRPr="00CC70B6">
        <w:rPr>
          <w:sz w:val="28"/>
          <w:szCs w:val="28"/>
          <w:u w:val="single"/>
        </w:rPr>
        <w:t>Alien</w:t>
      </w:r>
      <w:r w:rsidR="00F343A6" w:rsidRPr="00CC70B6">
        <w:rPr>
          <w:sz w:val="28"/>
          <w:szCs w:val="28"/>
          <w:u w:val="single"/>
        </w:rPr>
        <w:t>’</w:t>
      </w:r>
      <w:r w:rsidR="00A0445A" w:rsidRPr="00CC70B6">
        <w:rPr>
          <w:sz w:val="28"/>
          <w:szCs w:val="28"/>
          <w:u w:val="single"/>
        </w:rPr>
        <w:t xml:space="preserve"> Kenyan-Somali</w:t>
      </w:r>
      <w:bookmarkEnd w:id="8"/>
    </w:p>
    <w:p w14:paraId="2A970729" w14:textId="77777777" w:rsidR="000A70DD" w:rsidRPr="009B5233" w:rsidRDefault="000A70DD" w:rsidP="000A70DD">
      <w:pPr>
        <w:rPr>
          <w:rFonts w:cs="Times New Roman"/>
          <w:b/>
          <w:sz w:val="28"/>
          <w:szCs w:val="28"/>
          <w:u w:val="single"/>
        </w:rPr>
      </w:pPr>
    </w:p>
    <w:p w14:paraId="7EFA8562" w14:textId="35B2FBD2" w:rsidR="000A70DD" w:rsidRPr="009B5233" w:rsidRDefault="00966C62" w:rsidP="00E560E0">
      <w:pPr>
        <w:spacing w:line="360" w:lineRule="auto"/>
        <w:jc w:val="both"/>
        <w:rPr>
          <w:rFonts w:cs="Times New Roman"/>
          <w:sz w:val="28"/>
          <w:szCs w:val="28"/>
        </w:rPr>
      </w:pPr>
      <w:r w:rsidRPr="009B5233">
        <w:rPr>
          <w:rFonts w:cs="Times New Roman"/>
          <w:sz w:val="28"/>
          <w:szCs w:val="28"/>
        </w:rPr>
        <w:t>T</w:t>
      </w:r>
      <w:r w:rsidR="000A70DD" w:rsidRPr="009B5233">
        <w:rPr>
          <w:rFonts w:cs="Times New Roman"/>
          <w:sz w:val="28"/>
          <w:szCs w:val="28"/>
        </w:rPr>
        <w:t>hrough conquest</w:t>
      </w:r>
      <w:r w:rsidRPr="009B5233">
        <w:rPr>
          <w:rFonts w:cs="Times New Roman"/>
          <w:sz w:val="28"/>
          <w:szCs w:val="28"/>
        </w:rPr>
        <w:t>,</w:t>
      </w:r>
      <w:r w:rsidR="000A70DD" w:rsidRPr="009B5233">
        <w:rPr>
          <w:rFonts w:cs="Times New Roman"/>
          <w:sz w:val="28"/>
          <w:szCs w:val="28"/>
        </w:rPr>
        <w:t xml:space="preserve"> </w:t>
      </w:r>
      <w:r w:rsidRPr="009B5233">
        <w:rPr>
          <w:rFonts w:cs="Times New Roman"/>
          <w:sz w:val="28"/>
          <w:szCs w:val="28"/>
        </w:rPr>
        <w:t xml:space="preserve">British colonialists came to believe </w:t>
      </w:r>
      <w:r w:rsidR="000A70DD" w:rsidRPr="009B5233">
        <w:rPr>
          <w:rFonts w:cs="Times New Roman"/>
          <w:sz w:val="28"/>
          <w:szCs w:val="28"/>
        </w:rPr>
        <w:t>that Somalis ancestors were descendants of Arabs spre</w:t>
      </w:r>
      <w:r w:rsidR="00C809A3" w:rsidRPr="009B5233">
        <w:rPr>
          <w:rFonts w:cs="Times New Roman"/>
          <w:sz w:val="28"/>
          <w:szCs w:val="28"/>
        </w:rPr>
        <w:t>ad across North and E</w:t>
      </w:r>
      <w:r w:rsidR="00385FCF" w:rsidRPr="009B5233">
        <w:rPr>
          <w:rFonts w:cs="Times New Roman"/>
          <w:sz w:val="28"/>
          <w:szCs w:val="28"/>
        </w:rPr>
        <w:t>ast Africa. They were fixated on</w:t>
      </w:r>
      <w:r w:rsidR="00C809A3" w:rsidRPr="009B5233">
        <w:rPr>
          <w:rFonts w:cs="Times New Roman"/>
          <w:sz w:val="28"/>
          <w:szCs w:val="28"/>
        </w:rPr>
        <w:t xml:space="preserve"> determining and categorizing the tribal makeup of East Africa, often describing people exclusively through eth</w:t>
      </w:r>
      <w:r w:rsidR="00385FCF" w:rsidRPr="009B5233">
        <w:rPr>
          <w:rFonts w:cs="Times New Roman"/>
          <w:sz w:val="28"/>
          <w:szCs w:val="28"/>
        </w:rPr>
        <w:t xml:space="preserve">nic terms and </w:t>
      </w:r>
      <w:r w:rsidR="00C809A3" w:rsidRPr="009B5233">
        <w:rPr>
          <w:rFonts w:cs="Times New Roman"/>
          <w:sz w:val="28"/>
          <w:szCs w:val="28"/>
        </w:rPr>
        <w:t xml:space="preserve">affiliations that </w:t>
      </w:r>
      <w:r w:rsidR="00513898" w:rsidRPr="009B5233">
        <w:rPr>
          <w:rFonts w:cs="Times New Roman"/>
          <w:sz w:val="28"/>
          <w:szCs w:val="28"/>
        </w:rPr>
        <w:t>perturbed</w:t>
      </w:r>
      <w:r w:rsidR="00C809A3" w:rsidRPr="009B5233">
        <w:rPr>
          <w:rFonts w:cs="Times New Roman"/>
          <w:sz w:val="28"/>
          <w:szCs w:val="28"/>
        </w:rPr>
        <w:t xml:space="preserve"> the </w:t>
      </w:r>
      <w:r w:rsidR="00513898" w:rsidRPr="009B5233">
        <w:rPr>
          <w:rFonts w:cs="Times New Roman"/>
          <w:sz w:val="28"/>
          <w:szCs w:val="28"/>
        </w:rPr>
        <w:t>nuances</w:t>
      </w:r>
      <w:r w:rsidR="00C809A3" w:rsidRPr="009B5233">
        <w:rPr>
          <w:rFonts w:cs="Times New Roman"/>
          <w:sz w:val="28"/>
          <w:szCs w:val="28"/>
        </w:rPr>
        <w:t xml:space="preserve"> of peoples in the region (</w:t>
      </w:r>
      <w:proofErr w:type="spellStart"/>
      <w:r w:rsidR="00C809A3" w:rsidRPr="009B5233">
        <w:rPr>
          <w:rFonts w:cs="Times New Roman"/>
          <w:sz w:val="28"/>
          <w:szCs w:val="28"/>
        </w:rPr>
        <w:t>Weitzberg</w:t>
      </w:r>
      <w:proofErr w:type="spellEnd"/>
      <w:r w:rsidR="00C809A3" w:rsidRPr="009B5233">
        <w:rPr>
          <w:rFonts w:cs="Times New Roman"/>
          <w:sz w:val="28"/>
          <w:szCs w:val="28"/>
        </w:rPr>
        <w:t>, 2017:25)</w:t>
      </w:r>
      <w:r w:rsidRPr="009B5233">
        <w:rPr>
          <w:rFonts w:cs="Times New Roman"/>
          <w:sz w:val="28"/>
          <w:szCs w:val="28"/>
        </w:rPr>
        <w:t>.</w:t>
      </w:r>
      <w:r w:rsidR="00C809A3" w:rsidRPr="009B5233">
        <w:rPr>
          <w:rFonts w:cs="Times New Roman"/>
          <w:sz w:val="28"/>
          <w:szCs w:val="28"/>
        </w:rPr>
        <w:t xml:space="preserve"> </w:t>
      </w:r>
      <w:r w:rsidR="00E40FC4" w:rsidRPr="009B5233">
        <w:rPr>
          <w:rFonts w:cs="Times New Roman"/>
          <w:sz w:val="28"/>
          <w:szCs w:val="28"/>
        </w:rPr>
        <w:t>When</w:t>
      </w:r>
      <w:r w:rsidR="000A70DD" w:rsidRPr="009B5233">
        <w:rPr>
          <w:rFonts w:cs="Times New Roman"/>
          <w:sz w:val="28"/>
          <w:szCs w:val="28"/>
        </w:rPr>
        <w:t xml:space="preserve"> d</w:t>
      </w:r>
      <w:r w:rsidR="00C809A3" w:rsidRPr="009B5233">
        <w:rPr>
          <w:rFonts w:cs="Times New Roman"/>
          <w:sz w:val="28"/>
          <w:szCs w:val="28"/>
        </w:rPr>
        <w:t>i</w:t>
      </w:r>
      <w:r w:rsidR="00513898" w:rsidRPr="009B5233">
        <w:rPr>
          <w:rFonts w:cs="Times New Roman"/>
          <w:sz w:val="28"/>
          <w:szCs w:val="28"/>
        </w:rPr>
        <w:t xml:space="preserve">stinctions of “indigenousness” were constructed, </w:t>
      </w:r>
      <w:r w:rsidR="000A70DD" w:rsidRPr="009B5233">
        <w:rPr>
          <w:rFonts w:cs="Times New Roman"/>
          <w:sz w:val="28"/>
          <w:szCs w:val="28"/>
        </w:rPr>
        <w:t xml:space="preserve">Africans and “foreigners” came to see Somalis as racially ambiguous neither fully African nor fully Arab a </w:t>
      </w:r>
      <w:r w:rsidR="00385FCF" w:rsidRPr="009B5233">
        <w:rPr>
          <w:rFonts w:cs="Times New Roman"/>
          <w:sz w:val="28"/>
          <w:szCs w:val="28"/>
        </w:rPr>
        <w:t>‘</w:t>
      </w:r>
      <w:r w:rsidR="000A70DD" w:rsidRPr="009B5233">
        <w:rPr>
          <w:rFonts w:cs="Times New Roman"/>
          <w:sz w:val="28"/>
          <w:szCs w:val="28"/>
        </w:rPr>
        <w:t>product</w:t>
      </w:r>
      <w:r w:rsidR="00385FCF" w:rsidRPr="009B5233">
        <w:rPr>
          <w:rFonts w:cs="Times New Roman"/>
          <w:sz w:val="28"/>
          <w:szCs w:val="28"/>
        </w:rPr>
        <w:t>’</w:t>
      </w:r>
      <w:r w:rsidR="000A70DD" w:rsidRPr="009B5233">
        <w:rPr>
          <w:rFonts w:cs="Times New Roman"/>
          <w:sz w:val="28"/>
          <w:szCs w:val="28"/>
        </w:rPr>
        <w:t xml:space="preserve"> of intermarriage (</w:t>
      </w:r>
      <w:proofErr w:type="spellStart"/>
      <w:r w:rsidR="000A70DD" w:rsidRPr="009B5233">
        <w:rPr>
          <w:rFonts w:cs="Times New Roman"/>
          <w:sz w:val="28"/>
          <w:szCs w:val="28"/>
        </w:rPr>
        <w:t>Weitzberg</w:t>
      </w:r>
      <w:proofErr w:type="spellEnd"/>
      <w:r w:rsidR="000A70DD" w:rsidRPr="009B5233">
        <w:rPr>
          <w:rFonts w:cs="Times New Roman"/>
          <w:sz w:val="28"/>
          <w:szCs w:val="28"/>
        </w:rPr>
        <w:t>, 2017:19).</w:t>
      </w:r>
      <w:r w:rsidR="000A70DD" w:rsidRPr="009B5233">
        <w:rPr>
          <w:rFonts w:cs="Times New Roman"/>
          <w:sz w:val="28"/>
          <w:szCs w:val="28"/>
          <w:highlight w:val="magenta"/>
        </w:rPr>
        <w:t xml:space="preserve"> </w:t>
      </w:r>
    </w:p>
    <w:p w14:paraId="6BDC0A78" w14:textId="77777777" w:rsidR="000A70DD" w:rsidRPr="009B5233" w:rsidRDefault="000A70DD" w:rsidP="00E560E0">
      <w:pPr>
        <w:spacing w:line="360" w:lineRule="auto"/>
        <w:jc w:val="both"/>
        <w:rPr>
          <w:rFonts w:cs="Times New Roman"/>
          <w:sz w:val="28"/>
          <w:szCs w:val="28"/>
        </w:rPr>
      </w:pPr>
    </w:p>
    <w:p w14:paraId="1B196211" w14:textId="18914E2D" w:rsidR="00385FCF" w:rsidRPr="009B5233" w:rsidRDefault="000A70DD" w:rsidP="00E560E0">
      <w:pPr>
        <w:spacing w:line="360" w:lineRule="auto"/>
        <w:jc w:val="both"/>
        <w:rPr>
          <w:rFonts w:cs="Times New Roman"/>
          <w:sz w:val="28"/>
          <w:szCs w:val="28"/>
        </w:rPr>
      </w:pPr>
      <w:r w:rsidRPr="009B5233">
        <w:rPr>
          <w:rFonts w:cs="Times New Roman"/>
          <w:sz w:val="28"/>
          <w:szCs w:val="28"/>
        </w:rPr>
        <w:t>Kenyan-Somalis have for a long time been part of the caravan trade which started in the interio</w:t>
      </w:r>
      <w:r w:rsidR="00385FCF" w:rsidRPr="009B5233">
        <w:rPr>
          <w:rFonts w:cs="Times New Roman"/>
          <w:sz w:val="28"/>
          <w:szCs w:val="28"/>
        </w:rPr>
        <w:t>r and ended in coastal regions. T</w:t>
      </w:r>
      <w:r w:rsidR="004414D9">
        <w:rPr>
          <w:rFonts w:cs="Times New Roman"/>
          <w:sz w:val="28"/>
          <w:szCs w:val="28"/>
        </w:rPr>
        <w:t>hey had long been</w:t>
      </w:r>
      <w:r w:rsidRPr="009B5233">
        <w:rPr>
          <w:rFonts w:cs="Times New Roman"/>
          <w:sz w:val="28"/>
          <w:szCs w:val="28"/>
        </w:rPr>
        <w:t xml:space="preserve"> doing trade with Arabs and people from the far east</w:t>
      </w:r>
      <w:r w:rsidR="00513898" w:rsidRPr="009B5233">
        <w:rPr>
          <w:rFonts w:cs="Times New Roman"/>
          <w:sz w:val="28"/>
          <w:szCs w:val="28"/>
        </w:rPr>
        <w:t>,</w:t>
      </w:r>
      <w:r w:rsidRPr="009B5233">
        <w:rPr>
          <w:rFonts w:cs="Times New Roman"/>
          <w:sz w:val="28"/>
          <w:szCs w:val="28"/>
        </w:rPr>
        <w:t xml:space="preserve"> who came in with dhows and from as early as the 1700s</w:t>
      </w:r>
      <w:r w:rsidR="00F3413D" w:rsidRPr="009B5233">
        <w:rPr>
          <w:rFonts w:cs="Times New Roman"/>
          <w:sz w:val="28"/>
          <w:szCs w:val="28"/>
        </w:rPr>
        <w:t xml:space="preserve"> and</w:t>
      </w:r>
      <w:r w:rsidRPr="009B5233">
        <w:rPr>
          <w:rFonts w:cs="Times New Roman"/>
          <w:sz w:val="28"/>
          <w:szCs w:val="28"/>
        </w:rPr>
        <w:t xml:space="preserve"> had already set up ports in Cardiff, </w:t>
      </w:r>
      <w:r w:rsidR="00513898" w:rsidRPr="009B5233">
        <w:rPr>
          <w:rFonts w:cs="Times New Roman"/>
          <w:sz w:val="28"/>
          <w:szCs w:val="28"/>
        </w:rPr>
        <w:t>Cape town</w:t>
      </w:r>
      <w:r w:rsidRPr="009B5233">
        <w:rPr>
          <w:rFonts w:cs="Times New Roman"/>
          <w:sz w:val="28"/>
          <w:szCs w:val="28"/>
        </w:rPr>
        <w:t xml:space="preserve"> and Perth (</w:t>
      </w:r>
      <w:proofErr w:type="spellStart"/>
      <w:r w:rsidRPr="009B5233">
        <w:rPr>
          <w:rFonts w:cs="Times New Roman"/>
          <w:sz w:val="28"/>
          <w:szCs w:val="28"/>
        </w:rPr>
        <w:t>Weitzberg</w:t>
      </w:r>
      <w:proofErr w:type="spellEnd"/>
      <w:r w:rsidRPr="009B5233">
        <w:rPr>
          <w:rFonts w:cs="Times New Roman"/>
          <w:sz w:val="28"/>
          <w:szCs w:val="28"/>
        </w:rPr>
        <w:t xml:space="preserve">, 2017:24). In 1897 it was Somalis that guided Lord </w:t>
      </w:r>
      <w:proofErr w:type="spellStart"/>
      <w:r w:rsidRPr="009B5233">
        <w:rPr>
          <w:rFonts w:cs="Times New Roman"/>
          <w:sz w:val="28"/>
          <w:szCs w:val="28"/>
        </w:rPr>
        <w:t>Delamare</w:t>
      </w:r>
      <w:proofErr w:type="spellEnd"/>
      <w:r w:rsidRPr="009B5233">
        <w:rPr>
          <w:rFonts w:cs="Times New Roman"/>
          <w:sz w:val="28"/>
          <w:szCs w:val="28"/>
        </w:rPr>
        <w:t xml:space="preserve"> on he’s famous expedition of Kenya. In essence, Somalis were roaming, living and carrying out affairs in the horn region all the way to present</w:t>
      </w:r>
      <w:r w:rsidR="00513898" w:rsidRPr="009B5233">
        <w:rPr>
          <w:rFonts w:cs="Times New Roman"/>
          <w:sz w:val="28"/>
          <w:szCs w:val="28"/>
        </w:rPr>
        <w:t xml:space="preserve"> day North Eastern Kenya (</w:t>
      </w:r>
      <w:proofErr w:type="spellStart"/>
      <w:r w:rsidR="00513898" w:rsidRPr="009B5233">
        <w:rPr>
          <w:rFonts w:cs="Times New Roman"/>
          <w:sz w:val="28"/>
          <w:szCs w:val="28"/>
        </w:rPr>
        <w:t>Weitzb</w:t>
      </w:r>
      <w:r w:rsidRPr="009B5233">
        <w:rPr>
          <w:rFonts w:cs="Times New Roman"/>
          <w:sz w:val="28"/>
          <w:szCs w:val="28"/>
        </w:rPr>
        <w:t>erg</w:t>
      </w:r>
      <w:proofErr w:type="spellEnd"/>
      <w:r w:rsidRPr="009B5233">
        <w:rPr>
          <w:rFonts w:cs="Times New Roman"/>
          <w:sz w:val="28"/>
          <w:szCs w:val="28"/>
        </w:rPr>
        <w:t xml:space="preserve">, 2017:25). </w:t>
      </w:r>
    </w:p>
    <w:p w14:paraId="550130F6" w14:textId="77777777" w:rsidR="00385FCF" w:rsidRPr="009B5233" w:rsidRDefault="00385FCF" w:rsidP="00E560E0">
      <w:pPr>
        <w:spacing w:line="360" w:lineRule="auto"/>
        <w:jc w:val="both"/>
        <w:rPr>
          <w:rFonts w:cs="Times New Roman"/>
          <w:sz w:val="28"/>
          <w:szCs w:val="28"/>
        </w:rPr>
      </w:pPr>
    </w:p>
    <w:p w14:paraId="0305E5CB" w14:textId="46AF4C60" w:rsidR="00F3413D" w:rsidRPr="009B5233" w:rsidRDefault="000A70DD" w:rsidP="00E560E0">
      <w:pPr>
        <w:spacing w:line="360" w:lineRule="auto"/>
        <w:jc w:val="both"/>
        <w:rPr>
          <w:rFonts w:cs="Times New Roman"/>
          <w:sz w:val="28"/>
          <w:szCs w:val="28"/>
        </w:rPr>
      </w:pPr>
      <w:r w:rsidRPr="009B5233">
        <w:rPr>
          <w:rFonts w:cs="Times New Roman"/>
          <w:sz w:val="28"/>
          <w:szCs w:val="28"/>
        </w:rPr>
        <w:t xml:space="preserve">Officials from the Imperial British East Africa Company (IBEAC) in the early days of colonialism tried to seize control of the lucrative Somali </w:t>
      </w:r>
      <w:r w:rsidR="00F3413D" w:rsidRPr="009B5233">
        <w:rPr>
          <w:rFonts w:cs="Times New Roman"/>
          <w:sz w:val="28"/>
          <w:szCs w:val="28"/>
        </w:rPr>
        <w:t>caravan</w:t>
      </w:r>
      <w:r w:rsidRPr="009B5233">
        <w:rPr>
          <w:rFonts w:cs="Times New Roman"/>
          <w:sz w:val="28"/>
          <w:szCs w:val="28"/>
        </w:rPr>
        <w:t xml:space="preserve"> routes, they failed. The lessons lea</w:t>
      </w:r>
      <w:r w:rsidR="00513898" w:rsidRPr="009B5233">
        <w:rPr>
          <w:rFonts w:cs="Times New Roman"/>
          <w:sz w:val="28"/>
          <w:szCs w:val="28"/>
        </w:rPr>
        <w:t>rned from this were:</w:t>
      </w:r>
      <w:r w:rsidR="00F3413D" w:rsidRPr="009B5233">
        <w:rPr>
          <w:rFonts w:cs="Times New Roman"/>
          <w:sz w:val="28"/>
          <w:szCs w:val="28"/>
        </w:rPr>
        <w:t xml:space="preserve"> it was </w:t>
      </w:r>
      <w:r w:rsidRPr="009B5233">
        <w:rPr>
          <w:rFonts w:cs="Times New Roman"/>
          <w:sz w:val="28"/>
          <w:szCs w:val="28"/>
        </w:rPr>
        <w:t xml:space="preserve">economically costly to try and corral pastoral trade networks and </w:t>
      </w:r>
      <w:r w:rsidR="00F3413D" w:rsidRPr="009B5233">
        <w:rPr>
          <w:rFonts w:cs="Times New Roman"/>
          <w:sz w:val="28"/>
          <w:szCs w:val="28"/>
        </w:rPr>
        <w:t>seize</w:t>
      </w:r>
      <w:r w:rsidRPr="009B5233">
        <w:rPr>
          <w:rFonts w:cs="Times New Roman"/>
          <w:sz w:val="28"/>
          <w:szCs w:val="28"/>
        </w:rPr>
        <w:t xml:space="preserve"> cont</w:t>
      </w:r>
      <w:r w:rsidR="00513898" w:rsidRPr="009B5233">
        <w:rPr>
          <w:rFonts w:cs="Times New Roman"/>
          <w:sz w:val="28"/>
          <w:szCs w:val="28"/>
        </w:rPr>
        <w:t>rol over nomadic regions, and they sh</w:t>
      </w:r>
      <w:r w:rsidRPr="009B5233">
        <w:rPr>
          <w:rFonts w:cs="Times New Roman"/>
          <w:sz w:val="28"/>
          <w:szCs w:val="28"/>
        </w:rPr>
        <w:t xml:space="preserve">ould not risk redirecting capital flows or securing effective </w:t>
      </w:r>
      <w:r w:rsidR="00F3413D" w:rsidRPr="009B5233">
        <w:rPr>
          <w:rFonts w:cs="Times New Roman"/>
          <w:sz w:val="28"/>
          <w:szCs w:val="28"/>
        </w:rPr>
        <w:t>administration</w:t>
      </w:r>
      <w:r w:rsidRPr="009B5233">
        <w:rPr>
          <w:rFonts w:cs="Times New Roman"/>
          <w:sz w:val="28"/>
          <w:szCs w:val="28"/>
        </w:rPr>
        <w:t xml:space="preserve"> ove</w:t>
      </w:r>
      <w:r w:rsidR="00F3413D" w:rsidRPr="009B5233">
        <w:rPr>
          <w:rFonts w:cs="Times New Roman"/>
          <w:sz w:val="28"/>
          <w:szCs w:val="28"/>
        </w:rPr>
        <w:t>r</w:t>
      </w:r>
      <w:r w:rsidRPr="009B5233">
        <w:rPr>
          <w:rFonts w:cs="Times New Roman"/>
          <w:sz w:val="28"/>
          <w:szCs w:val="28"/>
        </w:rPr>
        <w:t xml:space="preserve"> a region that was also</w:t>
      </w:r>
      <w:r w:rsidR="00F3413D" w:rsidRPr="009B5233">
        <w:rPr>
          <w:rFonts w:cs="Times New Roman"/>
          <w:sz w:val="28"/>
          <w:szCs w:val="28"/>
        </w:rPr>
        <w:t xml:space="preserve"> </w:t>
      </w:r>
      <w:r w:rsidR="00513898" w:rsidRPr="009B5233">
        <w:rPr>
          <w:rFonts w:cs="Times New Roman"/>
          <w:sz w:val="28"/>
          <w:szCs w:val="28"/>
        </w:rPr>
        <w:t>so sparsely populated and arid but</w:t>
      </w:r>
      <w:r w:rsidR="00F3413D" w:rsidRPr="009B5233">
        <w:rPr>
          <w:rFonts w:cs="Times New Roman"/>
          <w:sz w:val="28"/>
          <w:szCs w:val="28"/>
        </w:rPr>
        <w:t xml:space="preserve"> </w:t>
      </w:r>
      <w:r w:rsidRPr="009B5233">
        <w:rPr>
          <w:rFonts w:cs="Times New Roman"/>
          <w:sz w:val="28"/>
          <w:szCs w:val="28"/>
        </w:rPr>
        <w:t xml:space="preserve">needed a lot of </w:t>
      </w:r>
      <w:r w:rsidR="00F3413D" w:rsidRPr="009B5233">
        <w:rPr>
          <w:rFonts w:cs="Times New Roman"/>
          <w:sz w:val="28"/>
          <w:szCs w:val="28"/>
        </w:rPr>
        <w:t>manpower</w:t>
      </w:r>
      <w:r w:rsidRPr="009B5233">
        <w:rPr>
          <w:rFonts w:cs="Times New Roman"/>
          <w:sz w:val="28"/>
          <w:szCs w:val="28"/>
        </w:rPr>
        <w:t xml:space="preserve"> with </w:t>
      </w:r>
      <w:r w:rsidR="00513898" w:rsidRPr="009B5233">
        <w:rPr>
          <w:rFonts w:cs="Times New Roman"/>
          <w:sz w:val="28"/>
          <w:szCs w:val="28"/>
        </w:rPr>
        <w:t xml:space="preserve">the </w:t>
      </w:r>
      <w:r w:rsidRPr="009B5233">
        <w:rPr>
          <w:rFonts w:cs="Times New Roman"/>
          <w:sz w:val="28"/>
          <w:szCs w:val="28"/>
        </w:rPr>
        <w:t xml:space="preserve">few </w:t>
      </w:r>
      <w:r w:rsidR="00F3413D" w:rsidRPr="009B5233">
        <w:rPr>
          <w:rFonts w:cs="Times New Roman"/>
          <w:sz w:val="28"/>
          <w:szCs w:val="28"/>
        </w:rPr>
        <w:t>staff</w:t>
      </w:r>
      <w:r w:rsidR="00513898" w:rsidRPr="009B5233">
        <w:rPr>
          <w:rFonts w:cs="Times New Roman"/>
          <w:sz w:val="28"/>
          <w:szCs w:val="28"/>
        </w:rPr>
        <w:t xml:space="preserve"> they had</w:t>
      </w:r>
      <w:r w:rsidR="00F3413D" w:rsidRPr="009B5233">
        <w:rPr>
          <w:rFonts w:cs="Times New Roman"/>
          <w:sz w:val="28"/>
          <w:szCs w:val="28"/>
        </w:rPr>
        <w:t>.</w:t>
      </w:r>
      <w:r w:rsidRPr="009B5233">
        <w:rPr>
          <w:rFonts w:cs="Times New Roman"/>
          <w:sz w:val="28"/>
          <w:szCs w:val="28"/>
        </w:rPr>
        <w:t xml:space="preserve">  The colonial government understood how lucrative the caravan routes were but finding large challenges and lacking resources turned their </w:t>
      </w:r>
      <w:r w:rsidR="00F3413D" w:rsidRPr="009B5233">
        <w:rPr>
          <w:rFonts w:cs="Times New Roman"/>
          <w:sz w:val="28"/>
          <w:szCs w:val="28"/>
        </w:rPr>
        <w:t>interests</w:t>
      </w:r>
      <w:r w:rsidRPr="009B5233">
        <w:rPr>
          <w:rFonts w:cs="Times New Roman"/>
          <w:sz w:val="28"/>
          <w:szCs w:val="28"/>
        </w:rPr>
        <w:t xml:space="preserve"> towards the interior, the highlands. The colonial government shifted strategies from trying to capture</w:t>
      </w:r>
      <w:r w:rsidR="00BD5C34" w:rsidRPr="009B5233">
        <w:rPr>
          <w:rFonts w:cs="Times New Roman"/>
          <w:sz w:val="28"/>
          <w:szCs w:val="28"/>
        </w:rPr>
        <w:t>,</w:t>
      </w:r>
      <w:r w:rsidRPr="009B5233">
        <w:rPr>
          <w:rFonts w:cs="Times New Roman"/>
          <w:sz w:val="28"/>
          <w:szCs w:val="28"/>
        </w:rPr>
        <w:t xml:space="preserve"> to isolating and marginalizing the region, this was neither natural nor inevitable, beginning to </w:t>
      </w:r>
      <w:r w:rsidR="00F3413D" w:rsidRPr="009B5233">
        <w:rPr>
          <w:rFonts w:cs="Times New Roman"/>
          <w:sz w:val="28"/>
          <w:szCs w:val="28"/>
        </w:rPr>
        <w:t>restrict</w:t>
      </w:r>
      <w:r w:rsidRPr="009B5233">
        <w:rPr>
          <w:rFonts w:cs="Times New Roman"/>
          <w:sz w:val="28"/>
          <w:szCs w:val="28"/>
        </w:rPr>
        <w:t xml:space="preserve"> movement in to what they call</w:t>
      </w:r>
      <w:r w:rsidR="00385FCF" w:rsidRPr="009B5233">
        <w:rPr>
          <w:rFonts w:cs="Times New Roman"/>
          <w:sz w:val="28"/>
          <w:szCs w:val="28"/>
        </w:rPr>
        <w:t>ed</w:t>
      </w:r>
      <w:r w:rsidRPr="009B5233">
        <w:rPr>
          <w:rFonts w:cs="Times New Roman"/>
          <w:sz w:val="28"/>
          <w:szCs w:val="28"/>
        </w:rPr>
        <w:t xml:space="preserve"> the</w:t>
      </w:r>
      <w:r w:rsidR="00385FCF" w:rsidRPr="009B5233">
        <w:rPr>
          <w:rFonts w:cs="Times New Roman"/>
          <w:sz w:val="28"/>
          <w:szCs w:val="28"/>
        </w:rPr>
        <w:t xml:space="preserve"> Northern Frontier District (NFD</w:t>
      </w:r>
      <w:r w:rsidRPr="009B5233">
        <w:rPr>
          <w:rFonts w:cs="Times New Roman"/>
          <w:sz w:val="28"/>
          <w:szCs w:val="28"/>
        </w:rPr>
        <w:t>). “If you cannot incorporate and indoctrinate, marginalize and oppress” (</w:t>
      </w:r>
      <w:proofErr w:type="spellStart"/>
      <w:r w:rsidRPr="009B5233">
        <w:rPr>
          <w:rFonts w:cs="Times New Roman"/>
          <w:sz w:val="28"/>
          <w:szCs w:val="28"/>
        </w:rPr>
        <w:t>Weitzberg</w:t>
      </w:r>
      <w:proofErr w:type="spellEnd"/>
      <w:r w:rsidRPr="009B5233">
        <w:rPr>
          <w:rFonts w:cs="Times New Roman"/>
          <w:sz w:val="28"/>
          <w:szCs w:val="28"/>
        </w:rPr>
        <w:t>, 2017:33)</w:t>
      </w:r>
      <w:r w:rsidR="00BD5C34" w:rsidRPr="009B5233">
        <w:rPr>
          <w:rFonts w:cs="Times New Roman"/>
          <w:sz w:val="28"/>
          <w:szCs w:val="28"/>
        </w:rPr>
        <w:t xml:space="preserve"> It is one of the classic hallmarks of colonialism to bar and restrict movements of people. </w:t>
      </w:r>
    </w:p>
    <w:p w14:paraId="76D197F2" w14:textId="77777777" w:rsidR="00F3413D" w:rsidRPr="009B5233" w:rsidRDefault="00F3413D" w:rsidP="00E560E0">
      <w:pPr>
        <w:spacing w:line="360" w:lineRule="auto"/>
        <w:jc w:val="both"/>
        <w:rPr>
          <w:rFonts w:cs="Times New Roman"/>
          <w:sz w:val="28"/>
          <w:szCs w:val="28"/>
        </w:rPr>
      </w:pPr>
    </w:p>
    <w:p w14:paraId="6657D734" w14:textId="656FEDEB" w:rsidR="000B3A15" w:rsidRPr="009B5233" w:rsidRDefault="00A5499F" w:rsidP="00E560E0">
      <w:pPr>
        <w:spacing w:line="360" w:lineRule="auto"/>
        <w:jc w:val="both"/>
        <w:rPr>
          <w:rFonts w:cs="Times New Roman"/>
          <w:sz w:val="28"/>
          <w:szCs w:val="28"/>
        </w:rPr>
      </w:pPr>
      <w:r w:rsidRPr="009B5233">
        <w:rPr>
          <w:rFonts w:cs="Times New Roman"/>
          <w:sz w:val="28"/>
          <w:szCs w:val="28"/>
        </w:rPr>
        <w:t>One of the ways in which the colonial government cultivated and image of ‘order’ was by projecting an idea of chaos and anarchy in the NFD (</w:t>
      </w:r>
      <w:proofErr w:type="spellStart"/>
      <w:r w:rsidRPr="009B5233">
        <w:rPr>
          <w:rFonts w:cs="Times New Roman"/>
          <w:sz w:val="28"/>
          <w:szCs w:val="28"/>
        </w:rPr>
        <w:t>Weitzberg</w:t>
      </w:r>
      <w:proofErr w:type="spellEnd"/>
      <w:r w:rsidRPr="009B5233">
        <w:rPr>
          <w:rFonts w:cs="Times New Roman"/>
          <w:sz w:val="28"/>
          <w:szCs w:val="28"/>
        </w:rPr>
        <w:t xml:space="preserve">, 2017:51). </w:t>
      </w:r>
      <w:r w:rsidR="004403D1" w:rsidRPr="009B5233">
        <w:rPr>
          <w:rFonts w:cs="Times New Roman"/>
          <w:sz w:val="28"/>
          <w:szCs w:val="28"/>
        </w:rPr>
        <w:t xml:space="preserve">In defining certain </w:t>
      </w:r>
      <w:r w:rsidRPr="009B5233">
        <w:rPr>
          <w:rFonts w:cs="Times New Roman"/>
          <w:sz w:val="28"/>
          <w:szCs w:val="28"/>
        </w:rPr>
        <w:t>movements as a problem, and the N</w:t>
      </w:r>
      <w:r w:rsidR="004403D1" w:rsidRPr="009B5233">
        <w:rPr>
          <w:rFonts w:cs="Times New Roman"/>
          <w:sz w:val="28"/>
          <w:szCs w:val="28"/>
        </w:rPr>
        <w:t>orth as ‘ungovernable’</w:t>
      </w:r>
      <w:r w:rsidRPr="009B5233">
        <w:rPr>
          <w:rFonts w:cs="Times New Roman"/>
          <w:sz w:val="28"/>
          <w:szCs w:val="28"/>
        </w:rPr>
        <w:t>,</w:t>
      </w:r>
      <w:r w:rsidR="004403D1" w:rsidRPr="009B5233">
        <w:rPr>
          <w:rFonts w:cs="Times New Roman"/>
          <w:sz w:val="28"/>
          <w:szCs w:val="28"/>
        </w:rPr>
        <w:t xml:space="preserve"> they were able to justify </w:t>
      </w:r>
      <w:r w:rsidRPr="009B5233">
        <w:rPr>
          <w:rFonts w:cs="Times New Roman"/>
          <w:sz w:val="28"/>
          <w:szCs w:val="28"/>
        </w:rPr>
        <w:t xml:space="preserve">the </w:t>
      </w:r>
      <w:r w:rsidR="004403D1" w:rsidRPr="009B5233">
        <w:rPr>
          <w:rFonts w:cs="Times New Roman"/>
          <w:sz w:val="28"/>
          <w:szCs w:val="28"/>
        </w:rPr>
        <w:t>neglect of the region and naturalize its isolation from ‘the interior’ while remaining cost effective (</w:t>
      </w:r>
      <w:proofErr w:type="spellStart"/>
      <w:r w:rsidR="004403D1" w:rsidRPr="009B5233">
        <w:rPr>
          <w:rFonts w:cs="Times New Roman"/>
          <w:sz w:val="28"/>
          <w:szCs w:val="28"/>
        </w:rPr>
        <w:t>Weitzberg</w:t>
      </w:r>
      <w:proofErr w:type="spellEnd"/>
      <w:r w:rsidR="004403D1" w:rsidRPr="009B5233">
        <w:rPr>
          <w:rFonts w:cs="Times New Roman"/>
          <w:sz w:val="28"/>
          <w:szCs w:val="28"/>
        </w:rPr>
        <w:t xml:space="preserve">, 2017:53). </w:t>
      </w:r>
      <w:r w:rsidR="000B3A15" w:rsidRPr="009B5233">
        <w:rPr>
          <w:rFonts w:cs="Times New Roman"/>
          <w:sz w:val="28"/>
          <w:szCs w:val="28"/>
        </w:rPr>
        <w:t xml:space="preserve">Labelling movement and migration as </w:t>
      </w:r>
      <w:r w:rsidR="00E25552">
        <w:rPr>
          <w:rFonts w:cs="Times New Roman"/>
          <w:sz w:val="28"/>
          <w:szCs w:val="28"/>
        </w:rPr>
        <w:t>governance</w:t>
      </w:r>
      <w:r w:rsidR="000B3A15" w:rsidRPr="009B5233">
        <w:rPr>
          <w:rFonts w:cs="Times New Roman"/>
          <w:sz w:val="28"/>
          <w:szCs w:val="28"/>
        </w:rPr>
        <w:t xml:space="preserve"> problem, colonial officials stigmatized transhumance and equated ‘Somali’ with unregulated and dangerous mobility. There</w:t>
      </w:r>
      <w:r w:rsidR="000A70DD" w:rsidRPr="009B5233">
        <w:rPr>
          <w:rFonts w:cs="Times New Roman"/>
          <w:sz w:val="28"/>
          <w:szCs w:val="28"/>
        </w:rPr>
        <w:t xml:space="preserve"> was a reconceptualization of ‘</w:t>
      </w:r>
      <w:proofErr w:type="spellStart"/>
      <w:r w:rsidR="000A70DD" w:rsidRPr="009B5233">
        <w:rPr>
          <w:rFonts w:cs="Times New Roman"/>
          <w:sz w:val="28"/>
          <w:szCs w:val="28"/>
        </w:rPr>
        <w:t>Somaliness</w:t>
      </w:r>
      <w:proofErr w:type="spellEnd"/>
      <w:r w:rsidR="000A70DD" w:rsidRPr="009B5233">
        <w:rPr>
          <w:rFonts w:cs="Times New Roman"/>
          <w:sz w:val="28"/>
          <w:szCs w:val="28"/>
        </w:rPr>
        <w:t xml:space="preserve">’ it became encompassing of all the </w:t>
      </w:r>
      <w:r w:rsidR="00F3413D" w:rsidRPr="009B5233">
        <w:rPr>
          <w:rFonts w:cs="Times New Roman"/>
          <w:sz w:val="28"/>
          <w:szCs w:val="28"/>
        </w:rPr>
        <w:t>diverse</w:t>
      </w:r>
      <w:r w:rsidR="000A70DD" w:rsidRPr="009B5233">
        <w:rPr>
          <w:rFonts w:cs="Times New Roman"/>
          <w:sz w:val="28"/>
          <w:szCs w:val="28"/>
        </w:rPr>
        <w:t xml:space="preserve"> people w</w:t>
      </w:r>
      <w:r w:rsidR="00385FCF" w:rsidRPr="009B5233">
        <w:rPr>
          <w:rFonts w:cs="Times New Roman"/>
          <w:sz w:val="28"/>
          <w:szCs w:val="28"/>
        </w:rPr>
        <w:t>ho lived in NFD</w:t>
      </w:r>
      <w:r w:rsidR="000A70DD" w:rsidRPr="009B5233">
        <w:rPr>
          <w:rFonts w:cs="Times New Roman"/>
          <w:sz w:val="28"/>
          <w:szCs w:val="28"/>
        </w:rPr>
        <w:t>. (</w:t>
      </w:r>
      <w:proofErr w:type="spellStart"/>
      <w:r w:rsidR="000A70DD" w:rsidRPr="009B5233">
        <w:rPr>
          <w:rFonts w:cs="Times New Roman"/>
          <w:sz w:val="28"/>
          <w:szCs w:val="28"/>
        </w:rPr>
        <w:t>Wietzberg</w:t>
      </w:r>
      <w:proofErr w:type="spellEnd"/>
      <w:r w:rsidR="000A70DD" w:rsidRPr="009B5233">
        <w:rPr>
          <w:rFonts w:cs="Times New Roman"/>
          <w:sz w:val="28"/>
          <w:szCs w:val="28"/>
        </w:rPr>
        <w:t xml:space="preserve">, 2017:29). In Kenya, Kenyan-Somalis were categorized as </w:t>
      </w:r>
      <w:r w:rsidR="00F3413D" w:rsidRPr="009B5233">
        <w:rPr>
          <w:rFonts w:cs="Times New Roman"/>
          <w:sz w:val="28"/>
          <w:szCs w:val="28"/>
        </w:rPr>
        <w:t>‘Asiatic’, which</w:t>
      </w:r>
      <w:r w:rsidR="000A70DD" w:rsidRPr="009B5233">
        <w:rPr>
          <w:rFonts w:cs="Times New Roman"/>
          <w:sz w:val="28"/>
          <w:szCs w:val="28"/>
        </w:rPr>
        <w:t xml:space="preserve"> complicated their legal status, but opened the door by stretching definitions of what it meant to be native. </w:t>
      </w:r>
    </w:p>
    <w:p w14:paraId="23ACCCD3" w14:textId="77777777" w:rsidR="000B3A15" w:rsidRPr="009B5233" w:rsidRDefault="000B3A15" w:rsidP="00E560E0">
      <w:pPr>
        <w:spacing w:line="360" w:lineRule="auto"/>
        <w:jc w:val="both"/>
        <w:rPr>
          <w:rFonts w:cs="Times New Roman"/>
          <w:sz w:val="28"/>
          <w:szCs w:val="28"/>
        </w:rPr>
      </w:pPr>
    </w:p>
    <w:p w14:paraId="06927146" w14:textId="6A06AD77" w:rsidR="00626234" w:rsidRPr="009B5233" w:rsidRDefault="00F3413D" w:rsidP="00E560E0">
      <w:pPr>
        <w:spacing w:line="360" w:lineRule="auto"/>
        <w:jc w:val="both"/>
        <w:rPr>
          <w:rFonts w:cs="Times New Roman"/>
          <w:sz w:val="28"/>
          <w:szCs w:val="28"/>
        </w:rPr>
      </w:pPr>
      <w:r w:rsidRPr="009B5233">
        <w:rPr>
          <w:rFonts w:cs="Times New Roman"/>
          <w:sz w:val="28"/>
          <w:szCs w:val="28"/>
        </w:rPr>
        <w:t>Colonial officials came to see the Somali nomad as an administration issue,</w:t>
      </w:r>
      <w:r w:rsidR="004403D1" w:rsidRPr="009B5233">
        <w:rPr>
          <w:rFonts w:cs="Times New Roman"/>
          <w:sz w:val="28"/>
          <w:szCs w:val="28"/>
        </w:rPr>
        <w:t xml:space="preserve"> an ‘alien’</w:t>
      </w:r>
      <w:r w:rsidRPr="009B5233">
        <w:rPr>
          <w:rFonts w:cs="Times New Roman"/>
          <w:sz w:val="28"/>
          <w:szCs w:val="28"/>
        </w:rPr>
        <w:t xml:space="preserve"> a threat to white settlers and the functioning of the colonial economy,</w:t>
      </w:r>
      <w:r w:rsidR="00626234" w:rsidRPr="009B5233">
        <w:rPr>
          <w:rFonts w:cs="Times New Roman"/>
          <w:sz w:val="28"/>
          <w:szCs w:val="28"/>
        </w:rPr>
        <w:t xml:space="preserve"> </w:t>
      </w:r>
      <w:proofErr w:type="spellStart"/>
      <w:r w:rsidR="00626234" w:rsidRPr="009B5233">
        <w:rPr>
          <w:rFonts w:cs="Times New Roman"/>
          <w:sz w:val="28"/>
          <w:szCs w:val="28"/>
        </w:rPr>
        <w:t>Mahmood</w:t>
      </w:r>
      <w:proofErr w:type="spellEnd"/>
      <w:r w:rsidR="00626234" w:rsidRPr="009B5233">
        <w:rPr>
          <w:rFonts w:cs="Times New Roman"/>
          <w:sz w:val="28"/>
          <w:szCs w:val="28"/>
        </w:rPr>
        <w:t xml:space="preserve"> </w:t>
      </w:r>
      <w:proofErr w:type="spellStart"/>
      <w:r w:rsidR="00626234" w:rsidRPr="009B5233">
        <w:rPr>
          <w:rFonts w:cs="Times New Roman"/>
          <w:sz w:val="28"/>
          <w:szCs w:val="28"/>
        </w:rPr>
        <w:t>Mamdani</w:t>
      </w:r>
      <w:proofErr w:type="spellEnd"/>
      <w:r w:rsidR="00626234" w:rsidRPr="009B5233">
        <w:rPr>
          <w:rFonts w:cs="Times New Roman"/>
          <w:sz w:val="28"/>
          <w:szCs w:val="28"/>
        </w:rPr>
        <w:t xml:space="preserve"> argues that the colonial state constructed the distinction, between native and non-native, it politicized </w:t>
      </w:r>
      <w:proofErr w:type="spellStart"/>
      <w:r w:rsidR="00626234" w:rsidRPr="009B5233">
        <w:rPr>
          <w:rFonts w:cs="Times New Roman"/>
          <w:sz w:val="28"/>
          <w:szCs w:val="28"/>
        </w:rPr>
        <w:t>indeginousness</w:t>
      </w:r>
      <w:proofErr w:type="spellEnd"/>
      <w:r w:rsidR="00626234" w:rsidRPr="009B5233">
        <w:rPr>
          <w:rFonts w:cs="Times New Roman"/>
          <w:sz w:val="28"/>
          <w:szCs w:val="28"/>
        </w:rPr>
        <w:t>, reinforcing these categories through spatial segregation and multiple legal codes that applied differently to different people at different times in different ways in the colony, those who strayed from the norm were threatening and ‘out of place.  Alien.</w:t>
      </w:r>
    </w:p>
    <w:p w14:paraId="4734F347" w14:textId="77777777" w:rsidR="004403D1" w:rsidRPr="009B5233" w:rsidRDefault="004403D1" w:rsidP="00E560E0">
      <w:pPr>
        <w:spacing w:line="360" w:lineRule="auto"/>
        <w:jc w:val="both"/>
        <w:rPr>
          <w:rFonts w:cs="Times New Roman"/>
          <w:sz w:val="28"/>
          <w:szCs w:val="28"/>
        </w:rPr>
      </w:pPr>
    </w:p>
    <w:p w14:paraId="2F611C67" w14:textId="77777777" w:rsidR="000B3A15" w:rsidRPr="009B5233" w:rsidRDefault="00F3413D" w:rsidP="00E560E0">
      <w:pPr>
        <w:spacing w:line="360" w:lineRule="auto"/>
        <w:jc w:val="both"/>
        <w:rPr>
          <w:rFonts w:cs="Times New Roman"/>
          <w:sz w:val="28"/>
          <w:szCs w:val="28"/>
        </w:rPr>
      </w:pPr>
      <w:r w:rsidRPr="009B5233">
        <w:rPr>
          <w:rFonts w:cs="Times New Roman"/>
          <w:sz w:val="28"/>
          <w:szCs w:val="28"/>
        </w:rPr>
        <w:t xml:space="preserve"> But for British officials to label Kenyan- Somalis movement </w:t>
      </w:r>
      <w:r w:rsidR="004403D1" w:rsidRPr="009B5233">
        <w:rPr>
          <w:rFonts w:cs="Times New Roman"/>
          <w:sz w:val="28"/>
          <w:szCs w:val="28"/>
        </w:rPr>
        <w:t xml:space="preserve">as ‘expansion’ was a projection and deflection on to Kenyan-Somalis </w:t>
      </w:r>
      <w:r w:rsidRPr="009B5233">
        <w:rPr>
          <w:rFonts w:cs="Times New Roman"/>
          <w:sz w:val="28"/>
          <w:szCs w:val="28"/>
        </w:rPr>
        <w:t xml:space="preserve">of its own actions on the continent and beyond. </w:t>
      </w:r>
      <w:r w:rsidR="000B3A15" w:rsidRPr="009B5233">
        <w:rPr>
          <w:rFonts w:cs="Times New Roman"/>
          <w:sz w:val="28"/>
          <w:szCs w:val="28"/>
        </w:rPr>
        <w:t>‘E</w:t>
      </w:r>
      <w:r w:rsidRPr="009B5233">
        <w:rPr>
          <w:rFonts w:cs="Times New Roman"/>
          <w:sz w:val="28"/>
          <w:szCs w:val="28"/>
        </w:rPr>
        <w:t>xpansion’ also suggests fear of Somali ‘deviancy’ penetrating the ‘interior’ after its failure to capture th</w:t>
      </w:r>
      <w:r w:rsidR="000B3A15" w:rsidRPr="009B5233">
        <w:rPr>
          <w:rFonts w:cs="Times New Roman"/>
          <w:sz w:val="28"/>
          <w:szCs w:val="28"/>
        </w:rPr>
        <w:t>e exterior (</w:t>
      </w:r>
      <w:proofErr w:type="spellStart"/>
      <w:r w:rsidR="000B3A15" w:rsidRPr="009B5233">
        <w:rPr>
          <w:rFonts w:cs="Times New Roman"/>
          <w:sz w:val="28"/>
          <w:szCs w:val="28"/>
        </w:rPr>
        <w:t>Weitzberg</w:t>
      </w:r>
      <w:proofErr w:type="spellEnd"/>
      <w:r w:rsidR="000B3A15" w:rsidRPr="009B5233">
        <w:rPr>
          <w:rFonts w:cs="Times New Roman"/>
          <w:sz w:val="28"/>
          <w:szCs w:val="28"/>
        </w:rPr>
        <w:t>, 2017:36).</w:t>
      </w:r>
    </w:p>
    <w:p w14:paraId="7051F451" w14:textId="77777777" w:rsidR="000B3A15" w:rsidRPr="009B5233" w:rsidRDefault="000B3A15" w:rsidP="00E560E0">
      <w:pPr>
        <w:spacing w:line="360" w:lineRule="auto"/>
        <w:jc w:val="both"/>
        <w:rPr>
          <w:rFonts w:cs="Times New Roman"/>
          <w:sz w:val="28"/>
          <w:szCs w:val="28"/>
        </w:rPr>
      </w:pPr>
    </w:p>
    <w:p w14:paraId="12F78A12" w14:textId="77777777" w:rsidR="00F83838" w:rsidRPr="009B5233" w:rsidRDefault="000A70DD" w:rsidP="00E560E0">
      <w:pPr>
        <w:spacing w:line="360" w:lineRule="auto"/>
        <w:jc w:val="both"/>
        <w:rPr>
          <w:rFonts w:cs="Times New Roman"/>
          <w:sz w:val="28"/>
          <w:szCs w:val="28"/>
        </w:rPr>
      </w:pPr>
      <w:r w:rsidRPr="009B5233">
        <w:rPr>
          <w:rFonts w:cs="Times New Roman"/>
          <w:sz w:val="28"/>
          <w:szCs w:val="28"/>
        </w:rPr>
        <w:t xml:space="preserve">Although Kenyan-Somalis were being restricted to the NFD, </w:t>
      </w:r>
      <w:r w:rsidR="00D4714B" w:rsidRPr="009B5233">
        <w:rPr>
          <w:rFonts w:cs="Times New Roman"/>
          <w:sz w:val="28"/>
          <w:szCs w:val="28"/>
        </w:rPr>
        <w:t>they began</w:t>
      </w:r>
      <w:r w:rsidRPr="009B5233">
        <w:rPr>
          <w:rFonts w:cs="Times New Roman"/>
          <w:sz w:val="28"/>
          <w:szCs w:val="28"/>
        </w:rPr>
        <w:t xml:space="preserve"> to settle farther in the ‘interior’, in </w:t>
      </w:r>
      <w:r w:rsidR="000B3A15" w:rsidRPr="009B5233">
        <w:rPr>
          <w:rFonts w:cs="Times New Roman"/>
          <w:sz w:val="28"/>
          <w:szCs w:val="28"/>
        </w:rPr>
        <w:t xml:space="preserve">the upcoming </w:t>
      </w:r>
      <w:r w:rsidRPr="009B5233">
        <w:rPr>
          <w:rFonts w:cs="Times New Roman"/>
          <w:sz w:val="28"/>
          <w:szCs w:val="28"/>
        </w:rPr>
        <w:t>urban settlement</w:t>
      </w:r>
      <w:r w:rsidR="000B3A15" w:rsidRPr="009B5233">
        <w:rPr>
          <w:rFonts w:cs="Times New Roman"/>
          <w:sz w:val="28"/>
          <w:szCs w:val="28"/>
        </w:rPr>
        <w:t>s seeking opportunity. U</w:t>
      </w:r>
      <w:r w:rsidRPr="009B5233">
        <w:rPr>
          <w:rFonts w:cs="Times New Roman"/>
          <w:sz w:val="28"/>
          <w:szCs w:val="28"/>
        </w:rPr>
        <w:t>sed by white settlers as transla</w:t>
      </w:r>
      <w:r w:rsidR="000B3A15" w:rsidRPr="009B5233">
        <w:rPr>
          <w:rFonts w:cs="Times New Roman"/>
          <w:sz w:val="28"/>
          <w:szCs w:val="28"/>
        </w:rPr>
        <w:t>tors and assisting</w:t>
      </w:r>
      <w:r w:rsidRPr="009B5233">
        <w:rPr>
          <w:rFonts w:cs="Times New Roman"/>
          <w:sz w:val="28"/>
          <w:szCs w:val="28"/>
        </w:rPr>
        <w:t xml:space="preserve"> in establishing ranches in the Rift Valley and the highlands. </w:t>
      </w:r>
      <w:proofErr w:type="gramStart"/>
      <w:r w:rsidR="00F3413D" w:rsidRPr="009B5233">
        <w:rPr>
          <w:rFonts w:cs="Times New Roman"/>
          <w:sz w:val="28"/>
          <w:szCs w:val="28"/>
        </w:rPr>
        <w:t xml:space="preserve">Kenyan-Somalis were elevated by the colonial officials for being ‘people of the book’ </w:t>
      </w:r>
      <w:r w:rsidR="00F83838" w:rsidRPr="009B5233">
        <w:rPr>
          <w:rFonts w:cs="Times New Roman"/>
          <w:sz w:val="28"/>
          <w:szCs w:val="28"/>
        </w:rPr>
        <w:t>who</w:t>
      </w:r>
      <w:r w:rsidR="00F3413D" w:rsidRPr="009B5233">
        <w:rPr>
          <w:rFonts w:cs="Times New Roman"/>
          <w:sz w:val="28"/>
          <w:szCs w:val="28"/>
        </w:rPr>
        <w:t xml:space="preserve"> would bring ‘civility’ to the backward ‘blacks’</w:t>
      </w:r>
      <w:proofErr w:type="gramEnd"/>
      <w:r w:rsidR="00F3413D" w:rsidRPr="009B5233">
        <w:rPr>
          <w:rFonts w:cs="Times New Roman"/>
          <w:sz w:val="28"/>
          <w:szCs w:val="28"/>
        </w:rPr>
        <w:t xml:space="preserve"> (</w:t>
      </w:r>
      <w:proofErr w:type="spellStart"/>
      <w:r w:rsidR="00F3413D" w:rsidRPr="009B5233">
        <w:rPr>
          <w:rFonts w:cs="Times New Roman"/>
          <w:sz w:val="28"/>
          <w:szCs w:val="28"/>
        </w:rPr>
        <w:t>Weitzberg</w:t>
      </w:r>
      <w:proofErr w:type="spellEnd"/>
      <w:r w:rsidR="00F3413D" w:rsidRPr="009B5233">
        <w:rPr>
          <w:rFonts w:cs="Times New Roman"/>
          <w:sz w:val="28"/>
          <w:szCs w:val="28"/>
        </w:rPr>
        <w:t xml:space="preserve">, 2017:28). </w:t>
      </w:r>
      <w:r w:rsidR="007A5CDF" w:rsidRPr="009B5233">
        <w:rPr>
          <w:rFonts w:cs="Times New Roman"/>
          <w:sz w:val="28"/>
          <w:szCs w:val="28"/>
        </w:rPr>
        <w:t>They</w:t>
      </w:r>
      <w:r w:rsidRPr="009B5233">
        <w:rPr>
          <w:rFonts w:cs="Times New Roman"/>
          <w:sz w:val="28"/>
          <w:szCs w:val="28"/>
        </w:rPr>
        <w:t xml:space="preserve"> can be likened </w:t>
      </w:r>
      <w:r w:rsidR="00F83838" w:rsidRPr="009B5233">
        <w:rPr>
          <w:rFonts w:cs="Times New Roman"/>
          <w:sz w:val="28"/>
          <w:szCs w:val="28"/>
        </w:rPr>
        <w:t xml:space="preserve">to some extent, </w:t>
      </w:r>
      <w:r w:rsidRPr="009B5233">
        <w:rPr>
          <w:rFonts w:cs="Times New Roman"/>
          <w:sz w:val="28"/>
          <w:szCs w:val="28"/>
        </w:rPr>
        <w:t xml:space="preserve">to the American ‘field’ slave and ‘house’ slave, Karen Blixen and Lord </w:t>
      </w:r>
      <w:proofErr w:type="spellStart"/>
      <w:r w:rsidRPr="009B5233">
        <w:rPr>
          <w:rFonts w:cs="Times New Roman"/>
          <w:sz w:val="28"/>
          <w:szCs w:val="28"/>
        </w:rPr>
        <w:t>Delamare’s</w:t>
      </w:r>
      <w:proofErr w:type="spellEnd"/>
      <w:r w:rsidRPr="009B5233">
        <w:rPr>
          <w:rFonts w:cs="Times New Roman"/>
          <w:sz w:val="28"/>
          <w:szCs w:val="28"/>
        </w:rPr>
        <w:t xml:space="preserve"> memoirs tell tales of </w:t>
      </w:r>
      <w:r w:rsidR="007A5CDF" w:rsidRPr="009B5233">
        <w:rPr>
          <w:rFonts w:cs="Times New Roman"/>
          <w:sz w:val="28"/>
          <w:szCs w:val="28"/>
        </w:rPr>
        <w:t xml:space="preserve">their </w:t>
      </w:r>
      <w:r w:rsidRPr="009B5233">
        <w:rPr>
          <w:rFonts w:cs="Times New Roman"/>
          <w:sz w:val="28"/>
          <w:szCs w:val="28"/>
        </w:rPr>
        <w:t>‘</w:t>
      </w:r>
      <w:r w:rsidR="007A5CDF" w:rsidRPr="009B5233">
        <w:rPr>
          <w:rFonts w:cs="Times New Roman"/>
          <w:sz w:val="28"/>
          <w:szCs w:val="28"/>
        </w:rPr>
        <w:t>civility’</w:t>
      </w:r>
      <w:r w:rsidRPr="009B5233">
        <w:rPr>
          <w:rFonts w:cs="Times New Roman"/>
          <w:sz w:val="28"/>
          <w:szCs w:val="28"/>
        </w:rPr>
        <w:t xml:space="preserve"> and ‘proximity to whiteness’ (</w:t>
      </w:r>
      <w:proofErr w:type="spellStart"/>
      <w:r w:rsidRPr="009B5233">
        <w:rPr>
          <w:rFonts w:cs="Times New Roman"/>
          <w:sz w:val="28"/>
          <w:szCs w:val="28"/>
        </w:rPr>
        <w:t>Weitzberg</w:t>
      </w:r>
      <w:proofErr w:type="spellEnd"/>
      <w:r w:rsidRPr="009B5233">
        <w:rPr>
          <w:rFonts w:cs="Times New Roman"/>
          <w:sz w:val="28"/>
          <w:szCs w:val="28"/>
        </w:rPr>
        <w:t xml:space="preserve">, 2017:40). </w:t>
      </w:r>
    </w:p>
    <w:p w14:paraId="540C92DE" w14:textId="77777777" w:rsidR="00F83838" w:rsidRPr="009B5233" w:rsidRDefault="00F83838" w:rsidP="00E560E0">
      <w:pPr>
        <w:spacing w:line="360" w:lineRule="auto"/>
        <w:jc w:val="both"/>
        <w:rPr>
          <w:rFonts w:cs="Times New Roman"/>
          <w:sz w:val="28"/>
          <w:szCs w:val="28"/>
        </w:rPr>
      </w:pPr>
    </w:p>
    <w:p w14:paraId="63642714" w14:textId="0271BB8D" w:rsidR="007A5CDF" w:rsidRPr="009B5233" w:rsidRDefault="000A70DD" w:rsidP="00E560E0">
      <w:pPr>
        <w:spacing w:line="360" w:lineRule="auto"/>
        <w:jc w:val="both"/>
        <w:rPr>
          <w:rFonts w:cs="Times New Roman"/>
          <w:sz w:val="28"/>
          <w:szCs w:val="28"/>
        </w:rPr>
      </w:pPr>
      <w:r w:rsidRPr="009B5233">
        <w:rPr>
          <w:rFonts w:cs="Times New Roman"/>
          <w:sz w:val="28"/>
          <w:szCs w:val="28"/>
        </w:rPr>
        <w:t>Many ambiguous groups played on their proximity to whiteness</w:t>
      </w:r>
      <w:r w:rsidR="002719F1" w:rsidRPr="009B5233">
        <w:rPr>
          <w:rFonts w:cs="Times New Roman"/>
          <w:sz w:val="28"/>
          <w:szCs w:val="28"/>
        </w:rPr>
        <w:t xml:space="preserve"> and perceptions that they were</w:t>
      </w:r>
      <w:r w:rsidR="00F83838" w:rsidRPr="009B5233">
        <w:rPr>
          <w:rFonts w:cs="Times New Roman"/>
          <w:sz w:val="28"/>
          <w:szCs w:val="28"/>
        </w:rPr>
        <w:t xml:space="preserve"> </w:t>
      </w:r>
      <w:r w:rsidR="002719F1" w:rsidRPr="009B5233">
        <w:rPr>
          <w:rFonts w:cs="Times New Roman"/>
          <w:sz w:val="28"/>
          <w:szCs w:val="28"/>
        </w:rPr>
        <w:t>“</w:t>
      </w:r>
      <w:r w:rsidR="00F83838" w:rsidRPr="009B5233">
        <w:rPr>
          <w:rFonts w:cs="Times New Roman"/>
          <w:sz w:val="28"/>
          <w:szCs w:val="28"/>
        </w:rPr>
        <w:t>non-native</w:t>
      </w:r>
      <w:r w:rsidR="002719F1" w:rsidRPr="009B5233">
        <w:rPr>
          <w:rFonts w:cs="Times New Roman"/>
          <w:sz w:val="28"/>
          <w:szCs w:val="28"/>
        </w:rPr>
        <w:t>”</w:t>
      </w:r>
      <w:r w:rsidR="00F83838" w:rsidRPr="009B5233">
        <w:rPr>
          <w:rFonts w:cs="Times New Roman"/>
          <w:sz w:val="28"/>
          <w:szCs w:val="28"/>
        </w:rPr>
        <w:t xml:space="preserve"> </w:t>
      </w:r>
      <w:r w:rsidRPr="009B5233">
        <w:rPr>
          <w:rFonts w:cs="Times New Roman"/>
          <w:sz w:val="28"/>
          <w:szCs w:val="28"/>
        </w:rPr>
        <w:t xml:space="preserve">to gain more rights and liberties, in a racial hierarchy where white people were at the top, followed by Asians, Arabs, then </w:t>
      </w:r>
      <w:r w:rsidR="007A5CDF" w:rsidRPr="009B5233">
        <w:rPr>
          <w:rFonts w:cs="Times New Roman"/>
          <w:sz w:val="28"/>
          <w:szCs w:val="28"/>
        </w:rPr>
        <w:t>Somalis</w:t>
      </w:r>
      <w:r w:rsidRPr="009B5233">
        <w:rPr>
          <w:rFonts w:cs="Times New Roman"/>
          <w:sz w:val="28"/>
          <w:szCs w:val="28"/>
        </w:rPr>
        <w:t>. (</w:t>
      </w:r>
      <w:proofErr w:type="spellStart"/>
      <w:r w:rsidRPr="009B5233">
        <w:rPr>
          <w:rFonts w:cs="Times New Roman"/>
          <w:sz w:val="28"/>
          <w:szCs w:val="28"/>
        </w:rPr>
        <w:t>Weitzberg</w:t>
      </w:r>
      <w:proofErr w:type="spellEnd"/>
      <w:r w:rsidR="007A5CDF" w:rsidRPr="009B5233">
        <w:rPr>
          <w:rFonts w:cs="Times New Roman"/>
          <w:sz w:val="28"/>
          <w:szCs w:val="28"/>
        </w:rPr>
        <w:t>, 2017:42</w:t>
      </w:r>
      <w:r w:rsidR="002719F1" w:rsidRPr="009B5233">
        <w:rPr>
          <w:rFonts w:cs="Times New Roman"/>
          <w:sz w:val="28"/>
          <w:szCs w:val="28"/>
        </w:rPr>
        <w:t xml:space="preserve">). </w:t>
      </w:r>
      <w:r w:rsidR="00104B80" w:rsidRPr="009B5233">
        <w:rPr>
          <w:rFonts w:cs="Times New Roman"/>
          <w:sz w:val="28"/>
          <w:szCs w:val="28"/>
        </w:rPr>
        <w:t>Kenyan-</w:t>
      </w:r>
      <w:r w:rsidR="002719F1" w:rsidRPr="009B5233">
        <w:rPr>
          <w:rFonts w:cs="Times New Roman"/>
          <w:sz w:val="28"/>
          <w:szCs w:val="28"/>
        </w:rPr>
        <w:t xml:space="preserve">Somalis participated </w:t>
      </w:r>
      <w:r w:rsidRPr="009B5233">
        <w:rPr>
          <w:rFonts w:cs="Times New Roman"/>
          <w:sz w:val="28"/>
          <w:szCs w:val="28"/>
        </w:rPr>
        <w:t>and subverted racial hierarchies.</w:t>
      </w:r>
      <w:r w:rsidR="004B4B83" w:rsidRPr="009B5233">
        <w:rPr>
          <w:rFonts w:cs="Times New Roman"/>
          <w:sz w:val="28"/>
          <w:szCs w:val="28"/>
        </w:rPr>
        <w:t xml:space="preserve"> Colonial authorities enforced racial segregation in Nairobi in the early 1910s. Somalis lived in the city, in the same neighbourhoods as Asians; </w:t>
      </w:r>
      <w:r w:rsidR="00D4714B" w:rsidRPr="009B5233">
        <w:rPr>
          <w:rFonts w:cs="Times New Roman"/>
          <w:sz w:val="28"/>
          <w:szCs w:val="28"/>
        </w:rPr>
        <w:t xml:space="preserve">while colonialist </w:t>
      </w:r>
      <w:r w:rsidR="004B4B83" w:rsidRPr="009B5233">
        <w:rPr>
          <w:rFonts w:cs="Times New Roman"/>
          <w:sz w:val="28"/>
          <w:szCs w:val="28"/>
        </w:rPr>
        <w:t xml:space="preserve">pushed the idea that it was natural for </w:t>
      </w:r>
      <w:r w:rsidR="00104B80" w:rsidRPr="009B5233">
        <w:rPr>
          <w:rFonts w:cs="Times New Roman"/>
          <w:sz w:val="28"/>
          <w:szCs w:val="28"/>
        </w:rPr>
        <w:t>“</w:t>
      </w:r>
      <w:r w:rsidR="004B4B83" w:rsidRPr="009B5233">
        <w:rPr>
          <w:rFonts w:cs="Times New Roman"/>
          <w:sz w:val="28"/>
          <w:szCs w:val="28"/>
        </w:rPr>
        <w:t>Afr</w:t>
      </w:r>
      <w:r w:rsidR="009564D8" w:rsidRPr="009B5233">
        <w:rPr>
          <w:rFonts w:cs="Times New Roman"/>
          <w:sz w:val="28"/>
          <w:szCs w:val="28"/>
        </w:rPr>
        <w:t>icans</w:t>
      </w:r>
      <w:r w:rsidR="00104B80" w:rsidRPr="009B5233">
        <w:rPr>
          <w:rFonts w:cs="Times New Roman"/>
          <w:sz w:val="28"/>
          <w:szCs w:val="28"/>
        </w:rPr>
        <w:t>”</w:t>
      </w:r>
      <w:r w:rsidR="009564D8" w:rsidRPr="009B5233">
        <w:rPr>
          <w:rFonts w:cs="Times New Roman"/>
          <w:sz w:val="28"/>
          <w:szCs w:val="28"/>
        </w:rPr>
        <w:t xml:space="preserve"> to remain in rural areas.</w:t>
      </w:r>
      <w:r w:rsidRPr="009B5233">
        <w:rPr>
          <w:rFonts w:cs="Times New Roman"/>
          <w:sz w:val="28"/>
          <w:szCs w:val="28"/>
        </w:rPr>
        <w:t xml:space="preserve"> </w:t>
      </w:r>
      <w:r w:rsidR="00C74E9B" w:rsidRPr="009B5233">
        <w:rPr>
          <w:rFonts w:cs="Times New Roman"/>
          <w:sz w:val="28"/>
          <w:szCs w:val="28"/>
        </w:rPr>
        <w:t xml:space="preserve">Colonial officials had internalized the belief that societies moved predictably form “traditional” to “modern” and the rural preserved the authentic culture, and “tradition” was bound to ‘native’ lands. </w:t>
      </w:r>
      <w:r w:rsidR="009564D8" w:rsidRPr="009B5233">
        <w:rPr>
          <w:rFonts w:cs="Times New Roman"/>
          <w:sz w:val="28"/>
          <w:szCs w:val="28"/>
        </w:rPr>
        <w:t xml:space="preserve">From the early days Kenyan- Somalis troubled colonial ideas of spatial and racial order, by maintaining circulation of livestock between rural areas and the city, troubling ideas of ‘modernity’ and ‘urbanization’, </w:t>
      </w:r>
      <w:r w:rsidR="00D4714B" w:rsidRPr="009B5233">
        <w:rPr>
          <w:rFonts w:cs="Times New Roman"/>
          <w:sz w:val="28"/>
          <w:szCs w:val="28"/>
        </w:rPr>
        <w:t>show that the ‘traditional’ can be possible in the</w:t>
      </w:r>
      <w:r w:rsidR="00104B80" w:rsidRPr="009B5233">
        <w:rPr>
          <w:rFonts w:cs="Times New Roman"/>
          <w:sz w:val="28"/>
          <w:szCs w:val="28"/>
        </w:rPr>
        <w:t xml:space="preserve"> urban</w:t>
      </w:r>
      <w:r w:rsidR="00D4714B" w:rsidRPr="009B5233">
        <w:rPr>
          <w:rFonts w:cs="Times New Roman"/>
          <w:sz w:val="28"/>
          <w:szCs w:val="28"/>
        </w:rPr>
        <w:t xml:space="preserve"> </w:t>
      </w:r>
      <w:r w:rsidR="009564D8" w:rsidRPr="009B5233">
        <w:rPr>
          <w:rFonts w:cs="Times New Roman"/>
          <w:sz w:val="28"/>
          <w:szCs w:val="28"/>
        </w:rPr>
        <w:t>(</w:t>
      </w:r>
      <w:proofErr w:type="spellStart"/>
      <w:r w:rsidR="009564D8" w:rsidRPr="009B5233">
        <w:rPr>
          <w:rFonts w:cs="Times New Roman"/>
          <w:sz w:val="28"/>
          <w:szCs w:val="28"/>
        </w:rPr>
        <w:t>Weitzberg</w:t>
      </w:r>
      <w:proofErr w:type="spellEnd"/>
      <w:r w:rsidR="009564D8" w:rsidRPr="009B5233">
        <w:rPr>
          <w:rFonts w:cs="Times New Roman"/>
          <w:sz w:val="28"/>
          <w:szCs w:val="28"/>
        </w:rPr>
        <w:t>, 2017:55)</w:t>
      </w:r>
      <w:r w:rsidR="00174F73" w:rsidRPr="009B5233">
        <w:rPr>
          <w:rFonts w:cs="Times New Roman"/>
          <w:sz w:val="28"/>
          <w:szCs w:val="28"/>
        </w:rPr>
        <w:t>.</w:t>
      </w:r>
      <w:r w:rsidR="00C74E9B" w:rsidRPr="009B5233">
        <w:rPr>
          <w:rFonts w:cs="Times New Roman"/>
          <w:sz w:val="28"/>
          <w:szCs w:val="28"/>
        </w:rPr>
        <w:t xml:space="preserve"> </w:t>
      </w:r>
      <w:r w:rsidR="004E7457" w:rsidRPr="009B5233">
        <w:rPr>
          <w:rFonts w:cs="Times New Roman"/>
          <w:sz w:val="28"/>
          <w:szCs w:val="28"/>
        </w:rPr>
        <w:t xml:space="preserve">“Development” implies a linear process toward greater </w:t>
      </w:r>
      <w:r w:rsidR="00D4714B" w:rsidRPr="009B5233">
        <w:rPr>
          <w:rFonts w:cs="Times New Roman"/>
          <w:sz w:val="28"/>
          <w:szCs w:val="28"/>
        </w:rPr>
        <w:t>integration</w:t>
      </w:r>
      <w:r w:rsidR="004E7457" w:rsidRPr="009B5233">
        <w:rPr>
          <w:rFonts w:cs="Times New Roman"/>
          <w:sz w:val="28"/>
          <w:szCs w:val="28"/>
        </w:rPr>
        <w:t xml:space="preserve"> with the global capitalist economy, post war colonial projects often had disintegrative effects, causing African subjects to experience disconnection and displacement, by creating nation parks and banning animals for urban </w:t>
      </w:r>
      <w:r w:rsidR="00D4714B" w:rsidRPr="009B5233">
        <w:rPr>
          <w:rFonts w:cs="Times New Roman"/>
          <w:sz w:val="28"/>
          <w:szCs w:val="28"/>
        </w:rPr>
        <w:t>centres</w:t>
      </w:r>
      <w:r w:rsidR="004E7457" w:rsidRPr="009B5233">
        <w:rPr>
          <w:rFonts w:cs="Times New Roman"/>
          <w:sz w:val="28"/>
          <w:szCs w:val="28"/>
        </w:rPr>
        <w:t>, they sought to se</w:t>
      </w:r>
      <w:r w:rsidR="00D4714B" w:rsidRPr="009B5233">
        <w:rPr>
          <w:rFonts w:cs="Times New Roman"/>
          <w:sz w:val="28"/>
          <w:szCs w:val="28"/>
        </w:rPr>
        <w:t>parate civility from wilderness</w:t>
      </w:r>
      <w:r w:rsidR="004E7457" w:rsidRPr="009B5233">
        <w:rPr>
          <w:rFonts w:cs="Times New Roman"/>
          <w:sz w:val="28"/>
          <w:szCs w:val="28"/>
        </w:rPr>
        <w:t>. (</w:t>
      </w:r>
      <w:proofErr w:type="spellStart"/>
      <w:r w:rsidR="004E7457" w:rsidRPr="009B5233">
        <w:rPr>
          <w:rFonts w:cs="Times New Roman"/>
          <w:sz w:val="28"/>
          <w:szCs w:val="28"/>
        </w:rPr>
        <w:t>Weitzberg</w:t>
      </w:r>
      <w:proofErr w:type="spellEnd"/>
      <w:r w:rsidR="004E7457" w:rsidRPr="009B5233">
        <w:rPr>
          <w:rFonts w:cs="Times New Roman"/>
          <w:sz w:val="28"/>
          <w:szCs w:val="28"/>
        </w:rPr>
        <w:t>, 2017:86).</w:t>
      </w:r>
      <w:r w:rsidR="00C74E9B" w:rsidRPr="009B5233">
        <w:rPr>
          <w:rFonts w:cs="Times New Roman"/>
          <w:sz w:val="28"/>
          <w:szCs w:val="28"/>
        </w:rPr>
        <w:t xml:space="preserve"> </w:t>
      </w:r>
    </w:p>
    <w:p w14:paraId="611107F7" w14:textId="77777777" w:rsidR="007A5CDF" w:rsidRPr="009B5233" w:rsidRDefault="007A5CDF" w:rsidP="00E560E0">
      <w:pPr>
        <w:spacing w:line="360" w:lineRule="auto"/>
        <w:jc w:val="both"/>
        <w:rPr>
          <w:rFonts w:cs="Times New Roman"/>
          <w:sz w:val="28"/>
          <w:szCs w:val="28"/>
        </w:rPr>
      </w:pPr>
    </w:p>
    <w:p w14:paraId="4E9F3D70" w14:textId="17653882" w:rsidR="007A5CDF" w:rsidRPr="009B5233" w:rsidRDefault="000A70DD" w:rsidP="00E560E0">
      <w:pPr>
        <w:spacing w:line="360" w:lineRule="auto"/>
        <w:jc w:val="both"/>
        <w:rPr>
          <w:rFonts w:cs="Times New Roman"/>
          <w:sz w:val="28"/>
          <w:szCs w:val="28"/>
        </w:rPr>
      </w:pPr>
      <w:r w:rsidRPr="009B5233">
        <w:rPr>
          <w:rFonts w:cs="Times New Roman"/>
          <w:sz w:val="28"/>
          <w:szCs w:val="28"/>
        </w:rPr>
        <w:t xml:space="preserve">While </w:t>
      </w:r>
      <w:r w:rsidR="004B4B83" w:rsidRPr="009B5233">
        <w:rPr>
          <w:rFonts w:cs="Times New Roman"/>
          <w:sz w:val="28"/>
          <w:szCs w:val="28"/>
        </w:rPr>
        <w:t>Kenyan-</w:t>
      </w:r>
      <w:r w:rsidRPr="009B5233">
        <w:rPr>
          <w:rFonts w:cs="Times New Roman"/>
          <w:sz w:val="28"/>
          <w:szCs w:val="28"/>
        </w:rPr>
        <w:t xml:space="preserve">Somalis were exempt from certain </w:t>
      </w:r>
      <w:r w:rsidR="00952FA4" w:rsidRPr="009B5233">
        <w:rPr>
          <w:rFonts w:cs="Times New Roman"/>
          <w:sz w:val="28"/>
          <w:szCs w:val="28"/>
        </w:rPr>
        <w:t>conditions</w:t>
      </w:r>
      <w:r w:rsidR="007A5CDF" w:rsidRPr="009B5233">
        <w:rPr>
          <w:rFonts w:cs="Times New Roman"/>
          <w:sz w:val="28"/>
          <w:szCs w:val="28"/>
        </w:rPr>
        <w:t xml:space="preserve"> in the ‘city’</w:t>
      </w:r>
      <w:r w:rsidR="00952FA4" w:rsidRPr="009B5233">
        <w:rPr>
          <w:rFonts w:cs="Times New Roman"/>
          <w:sz w:val="28"/>
          <w:szCs w:val="28"/>
        </w:rPr>
        <w:t>,</w:t>
      </w:r>
      <w:r w:rsidRPr="009B5233">
        <w:rPr>
          <w:rFonts w:cs="Times New Roman"/>
          <w:sz w:val="28"/>
          <w:szCs w:val="28"/>
        </w:rPr>
        <w:t xml:space="preserve"> their leg</w:t>
      </w:r>
      <w:r w:rsidR="00952FA4" w:rsidRPr="009B5233">
        <w:rPr>
          <w:rFonts w:cs="Times New Roman"/>
          <w:sz w:val="28"/>
          <w:szCs w:val="28"/>
        </w:rPr>
        <w:t>al status was never concretized. T</w:t>
      </w:r>
      <w:r w:rsidR="004B4B83" w:rsidRPr="009B5233">
        <w:rPr>
          <w:rFonts w:cs="Times New Roman"/>
          <w:sz w:val="28"/>
          <w:szCs w:val="28"/>
        </w:rPr>
        <w:t>he colonial administration projected fe</w:t>
      </w:r>
      <w:r w:rsidR="00C659AC" w:rsidRPr="009B5233">
        <w:rPr>
          <w:rFonts w:cs="Times New Roman"/>
          <w:sz w:val="28"/>
          <w:szCs w:val="28"/>
        </w:rPr>
        <w:t xml:space="preserve">ars to codify Somali rights, </w:t>
      </w:r>
      <w:r w:rsidR="004B4B83" w:rsidRPr="009B5233">
        <w:rPr>
          <w:rFonts w:cs="Times New Roman"/>
          <w:sz w:val="28"/>
          <w:szCs w:val="28"/>
        </w:rPr>
        <w:t xml:space="preserve">with fears of ‘opening the flood gates’ of internal immigration from the NFD and exploding the Somali </w:t>
      </w:r>
      <w:r w:rsidR="00C659AC" w:rsidRPr="009B5233">
        <w:rPr>
          <w:rFonts w:cs="Times New Roman"/>
          <w:sz w:val="28"/>
          <w:szCs w:val="28"/>
        </w:rPr>
        <w:t>population. I</w:t>
      </w:r>
      <w:r w:rsidR="004B4B83" w:rsidRPr="009B5233">
        <w:rPr>
          <w:rFonts w:cs="Times New Roman"/>
          <w:sz w:val="28"/>
          <w:szCs w:val="28"/>
        </w:rPr>
        <w:t>dentification cards were created to control movement. (</w:t>
      </w:r>
      <w:proofErr w:type="spellStart"/>
      <w:r w:rsidR="004B4B83" w:rsidRPr="009B5233">
        <w:rPr>
          <w:rFonts w:cs="Times New Roman"/>
          <w:sz w:val="28"/>
          <w:szCs w:val="28"/>
        </w:rPr>
        <w:t>Weitzberg</w:t>
      </w:r>
      <w:proofErr w:type="spellEnd"/>
      <w:r w:rsidR="004B4B83" w:rsidRPr="009B5233">
        <w:rPr>
          <w:rFonts w:cs="Times New Roman"/>
          <w:sz w:val="28"/>
          <w:szCs w:val="28"/>
        </w:rPr>
        <w:t>, 2017:59).</w:t>
      </w:r>
      <w:r w:rsidR="00931808" w:rsidRPr="009B5233">
        <w:rPr>
          <w:rFonts w:cs="Times New Roman"/>
          <w:sz w:val="28"/>
          <w:szCs w:val="28"/>
        </w:rPr>
        <w:t xml:space="preserve"> “Colonialism encouraged a kind of </w:t>
      </w:r>
      <w:proofErr w:type="spellStart"/>
      <w:r w:rsidR="00931808" w:rsidRPr="009B5233">
        <w:rPr>
          <w:rFonts w:cs="Times New Roman"/>
          <w:sz w:val="28"/>
          <w:szCs w:val="28"/>
        </w:rPr>
        <w:t>fetishization</w:t>
      </w:r>
      <w:proofErr w:type="spellEnd"/>
      <w:r w:rsidR="00931808" w:rsidRPr="009B5233">
        <w:rPr>
          <w:rFonts w:cs="Times New Roman"/>
          <w:sz w:val="28"/>
          <w:szCs w:val="28"/>
        </w:rPr>
        <w:t xml:space="preserve"> of paperwork” (</w:t>
      </w:r>
      <w:proofErr w:type="spellStart"/>
      <w:r w:rsidR="00931808" w:rsidRPr="009B5233">
        <w:rPr>
          <w:rFonts w:cs="Times New Roman"/>
          <w:sz w:val="28"/>
          <w:szCs w:val="28"/>
        </w:rPr>
        <w:t>Weitzberg</w:t>
      </w:r>
      <w:proofErr w:type="spellEnd"/>
      <w:r w:rsidR="00931808" w:rsidRPr="009B5233">
        <w:rPr>
          <w:rFonts w:cs="Times New Roman"/>
          <w:sz w:val="28"/>
          <w:szCs w:val="28"/>
        </w:rPr>
        <w:t xml:space="preserve">, 2017:43). </w:t>
      </w:r>
      <w:r w:rsidR="004B4B83" w:rsidRPr="009B5233">
        <w:rPr>
          <w:rFonts w:cs="Times New Roman"/>
          <w:sz w:val="28"/>
          <w:szCs w:val="28"/>
        </w:rPr>
        <w:t xml:space="preserve"> The untraceable Somali- unconfined into a fixed territory, without an obvious leader to co-opt, lacking identifiable markers, became a source of colonial vexation </w:t>
      </w:r>
      <w:r w:rsidR="00E52178" w:rsidRPr="009B5233">
        <w:rPr>
          <w:rFonts w:cs="Times New Roman"/>
          <w:sz w:val="28"/>
          <w:szCs w:val="28"/>
        </w:rPr>
        <w:t>while their nomadic ways of life defied bureaucratic codification and were deemed fugitive by colonial officials (</w:t>
      </w:r>
      <w:proofErr w:type="spellStart"/>
      <w:r w:rsidR="00E52178" w:rsidRPr="009B5233">
        <w:rPr>
          <w:rFonts w:cs="Times New Roman"/>
          <w:sz w:val="28"/>
          <w:szCs w:val="28"/>
        </w:rPr>
        <w:t>Weitzberg</w:t>
      </w:r>
      <w:proofErr w:type="spellEnd"/>
      <w:r w:rsidR="00E52178" w:rsidRPr="009B5233">
        <w:rPr>
          <w:rFonts w:cs="Times New Roman"/>
          <w:sz w:val="28"/>
          <w:szCs w:val="28"/>
        </w:rPr>
        <w:t>, 2017:63). Kenyan</w:t>
      </w:r>
      <w:r w:rsidR="004561B5" w:rsidRPr="009B5233">
        <w:rPr>
          <w:rFonts w:cs="Times New Roman"/>
          <w:sz w:val="28"/>
          <w:szCs w:val="28"/>
        </w:rPr>
        <w:t>-Somalis</w:t>
      </w:r>
      <w:r w:rsidR="004B4B83" w:rsidRPr="009B5233">
        <w:rPr>
          <w:rFonts w:cs="Times New Roman"/>
          <w:sz w:val="28"/>
          <w:szCs w:val="28"/>
        </w:rPr>
        <w:t xml:space="preserve"> </w:t>
      </w:r>
      <w:r w:rsidR="00931808" w:rsidRPr="009B5233">
        <w:rPr>
          <w:rFonts w:cs="Times New Roman"/>
          <w:sz w:val="28"/>
          <w:szCs w:val="28"/>
        </w:rPr>
        <w:t xml:space="preserve">were </w:t>
      </w:r>
      <w:r w:rsidR="004B4B83" w:rsidRPr="009B5233">
        <w:rPr>
          <w:rFonts w:cs="Times New Roman"/>
          <w:sz w:val="28"/>
          <w:szCs w:val="28"/>
        </w:rPr>
        <w:t>accused of being disloyal to the British crown and conspiring wi</w:t>
      </w:r>
      <w:r w:rsidR="00931808" w:rsidRPr="009B5233">
        <w:rPr>
          <w:rFonts w:cs="Times New Roman"/>
          <w:sz w:val="28"/>
          <w:szCs w:val="28"/>
        </w:rPr>
        <w:t>th neighbouring Italy, as</w:t>
      </w:r>
      <w:r w:rsidR="004B4B83" w:rsidRPr="009B5233">
        <w:rPr>
          <w:rFonts w:cs="Times New Roman"/>
          <w:sz w:val="28"/>
          <w:szCs w:val="28"/>
        </w:rPr>
        <w:t xml:space="preserve"> spies and sedition mongers</w:t>
      </w:r>
      <w:r w:rsidR="004561B5" w:rsidRPr="009B5233">
        <w:rPr>
          <w:rFonts w:cs="Times New Roman"/>
          <w:sz w:val="28"/>
          <w:szCs w:val="28"/>
        </w:rPr>
        <w:t>. T</w:t>
      </w:r>
      <w:r w:rsidRPr="009B5233">
        <w:rPr>
          <w:rFonts w:cs="Times New Roman"/>
          <w:sz w:val="28"/>
          <w:szCs w:val="28"/>
        </w:rPr>
        <w:t>he administration was intolerant of their multiple blurred changing identifications, they threatened the</w:t>
      </w:r>
      <w:r w:rsidR="007A5CDF" w:rsidRPr="009B5233">
        <w:rPr>
          <w:rFonts w:cs="Times New Roman"/>
          <w:sz w:val="28"/>
          <w:szCs w:val="28"/>
        </w:rPr>
        <w:t xml:space="preserve"> racial</w:t>
      </w:r>
      <w:r w:rsidRPr="009B5233">
        <w:rPr>
          <w:rFonts w:cs="Times New Roman"/>
          <w:sz w:val="28"/>
          <w:szCs w:val="28"/>
        </w:rPr>
        <w:t xml:space="preserve"> hierarchy by destabilizing the line between ruler and ruled, yet the same ambiguity was conducive to colonial </w:t>
      </w:r>
      <w:r w:rsidR="007A5CDF" w:rsidRPr="009B5233">
        <w:rPr>
          <w:rFonts w:cs="Times New Roman"/>
          <w:sz w:val="28"/>
          <w:szCs w:val="28"/>
        </w:rPr>
        <w:t>power</w:t>
      </w:r>
      <w:r w:rsidR="00E52178" w:rsidRPr="009B5233">
        <w:rPr>
          <w:rFonts w:cs="Times New Roman"/>
          <w:sz w:val="28"/>
          <w:szCs w:val="28"/>
        </w:rPr>
        <w:t>,</w:t>
      </w:r>
      <w:r w:rsidR="007A5CDF" w:rsidRPr="009B5233">
        <w:rPr>
          <w:rFonts w:cs="Times New Roman"/>
          <w:sz w:val="28"/>
          <w:szCs w:val="28"/>
        </w:rPr>
        <w:t xml:space="preserve"> it </w:t>
      </w:r>
      <w:r w:rsidRPr="009B5233">
        <w:rPr>
          <w:rFonts w:cs="Times New Roman"/>
          <w:sz w:val="28"/>
          <w:szCs w:val="28"/>
        </w:rPr>
        <w:t>was to the</w:t>
      </w:r>
      <w:r w:rsidR="00E52178" w:rsidRPr="009B5233">
        <w:rPr>
          <w:rFonts w:cs="Times New Roman"/>
          <w:sz w:val="28"/>
          <w:szCs w:val="28"/>
        </w:rPr>
        <w:t xml:space="preserve">ir benefit </w:t>
      </w:r>
      <w:r w:rsidRPr="009B5233">
        <w:rPr>
          <w:rFonts w:cs="Times New Roman"/>
          <w:sz w:val="28"/>
          <w:szCs w:val="28"/>
        </w:rPr>
        <w:t>that Somalis remained ambiguous so as to able to be pushed and pulled to the</w:t>
      </w:r>
      <w:r w:rsidR="007A5CDF" w:rsidRPr="009B5233">
        <w:rPr>
          <w:rFonts w:cs="Times New Roman"/>
          <w:sz w:val="28"/>
          <w:szCs w:val="28"/>
        </w:rPr>
        <w:t>ir</w:t>
      </w:r>
      <w:r w:rsidRPr="009B5233">
        <w:rPr>
          <w:rFonts w:cs="Times New Roman"/>
          <w:sz w:val="28"/>
          <w:szCs w:val="28"/>
        </w:rPr>
        <w:t xml:space="preserve"> agenda when it suited </w:t>
      </w:r>
      <w:r w:rsidR="007A5CDF" w:rsidRPr="009B5233">
        <w:rPr>
          <w:rFonts w:cs="Times New Roman"/>
          <w:sz w:val="28"/>
          <w:szCs w:val="28"/>
        </w:rPr>
        <w:t>them. The</w:t>
      </w:r>
      <w:r w:rsidRPr="009B5233">
        <w:rPr>
          <w:rFonts w:cs="Times New Roman"/>
          <w:sz w:val="28"/>
          <w:szCs w:val="28"/>
        </w:rPr>
        <w:t xml:space="preserve"> ways Kenyan-Somalis understood their descent did not easily lend itsel</w:t>
      </w:r>
      <w:r w:rsidR="007A5CDF" w:rsidRPr="009B5233">
        <w:rPr>
          <w:rFonts w:cs="Times New Roman"/>
          <w:sz w:val="28"/>
          <w:szCs w:val="28"/>
        </w:rPr>
        <w:t xml:space="preserve">f to European racial categories. </w:t>
      </w:r>
    </w:p>
    <w:p w14:paraId="296E06CD" w14:textId="77777777" w:rsidR="007A5CDF" w:rsidRPr="009B5233" w:rsidRDefault="007A5CDF" w:rsidP="00E560E0">
      <w:pPr>
        <w:spacing w:line="360" w:lineRule="auto"/>
        <w:jc w:val="both"/>
        <w:rPr>
          <w:rFonts w:cs="Times New Roman"/>
          <w:sz w:val="28"/>
          <w:szCs w:val="28"/>
        </w:rPr>
      </w:pPr>
    </w:p>
    <w:p w14:paraId="798D2323" w14:textId="1333FF93" w:rsidR="007A5CDF" w:rsidRPr="009B5233" w:rsidRDefault="007A5CDF" w:rsidP="00E560E0">
      <w:pPr>
        <w:spacing w:line="360" w:lineRule="auto"/>
        <w:jc w:val="both"/>
        <w:rPr>
          <w:rFonts w:cs="Times New Roman"/>
          <w:sz w:val="28"/>
          <w:szCs w:val="28"/>
        </w:rPr>
      </w:pPr>
      <w:r w:rsidRPr="009B5233">
        <w:rPr>
          <w:rFonts w:cs="Times New Roman"/>
          <w:sz w:val="28"/>
          <w:szCs w:val="28"/>
        </w:rPr>
        <w:t>However,</w:t>
      </w:r>
      <w:r w:rsidR="000A70DD" w:rsidRPr="009B5233">
        <w:rPr>
          <w:rFonts w:cs="Times New Roman"/>
          <w:sz w:val="28"/>
          <w:szCs w:val="28"/>
        </w:rPr>
        <w:t xml:space="preserve"> attaining </w:t>
      </w:r>
      <w:r w:rsidRPr="009B5233">
        <w:rPr>
          <w:rFonts w:cs="Times New Roman"/>
          <w:sz w:val="28"/>
          <w:szCs w:val="28"/>
        </w:rPr>
        <w:t>the privilege</w:t>
      </w:r>
      <w:r w:rsidR="000A70DD" w:rsidRPr="009B5233">
        <w:rPr>
          <w:rFonts w:cs="Times New Roman"/>
          <w:sz w:val="28"/>
          <w:szCs w:val="28"/>
        </w:rPr>
        <w:t xml:space="preserve"> of ‘non-native</w:t>
      </w:r>
      <w:r w:rsidR="008553F1">
        <w:rPr>
          <w:rFonts w:cs="Times New Roman"/>
          <w:sz w:val="28"/>
          <w:szCs w:val="28"/>
        </w:rPr>
        <w:t>’</w:t>
      </w:r>
      <w:r w:rsidR="000A70DD" w:rsidRPr="009B5233">
        <w:rPr>
          <w:rFonts w:cs="Times New Roman"/>
          <w:sz w:val="28"/>
          <w:szCs w:val="28"/>
        </w:rPr>
        <w:t xml:space="preserve"> </w:t>
      </w:r>
      <w:r w:rsidRPr="009B5233">
        <w:rPr>
          <w:rFonts w:cs="Times New Roman"/>
          <w:sz w:val="28"/>
          <w:szCs w:val="28"/>
        </w:rPr>
        <w:t>status</w:t>
      </w:r>
      <w:r w:rsidR="000A70DD" w:rsidRPr="009B5233">
        <w:rPr>
          <w:rFonts w:cs="Times New Roman"/>
          <w:sz w:val="28"/>
          <w:szCs w:val="28"/>
        </w:rPr>
        <w:t xml:space="preserve"> allowed them to travel abroad and continue an unfolding diaspora, </w:t>
      </w:r>
      <w:r w:rsidR="00931808" w:rsidRPr="009B5233">
        <w:rPr>
          <w:rFonts w:cs="Times New Roman"/>
          <w:sz w:val="28"/>
          <w:szCs w:val="28"/>
        </w:rPr>
        <w:t xml:space="preserve">however, </w:t>
      </w:r>
      <w:r w:rsidR="000A70DD" w:rsidRPr="009B5233">
        <w:rPr>
          <w:rFonts w:cs="Times New Roman"/>
          <w:sz w:val="28"/>
          <w:szCs w:val="28"/>
        </w:rPr>
        <w:t xml:space="preserve">the same </w:t>
      </w:r>
      <w:proofErr w:type="spellStart"/>
      <w:r w:rsidR="000A70DD" w:rsidRPr="009B5233">
        <w:rPr>
          <w:rFonts w:cs="Times New Roman"/>
          <w:sz w:val="28"/>
          <w:szCs w:val="28"/>
        </w:rPr>
        <w:t>racialized</w:t>
      </w:r>
      <w:proofErr w:type="spellEnd"/>
      <w:r w:rsidR="000A70DD" w:rsidRPr="009B5233">
        <w:rPr>
          <w:rFonts w:cs="Times New Roman"/>
          <w:sz w:val="28"/>
          <w:szCs w:val="28"/>
        </w:rPr>
        <w:t xml:space="preserve"> </w:t>
      </w:r>
      <w:r w:rsidRPr="009B5233">
        <w:rPr>
          <w:rFonts w:cs="Times New Roman"/>
          <w:sz w:val="28"/>
          <w:szCs w:val="28"/>
        </w:rPr>
        <w:t>structures</w:t>
      </w:r>
      <w:r w:rsidR="000A70DD" w:rsidRPr="009B5233">
        <w:rPr>
          <w:rFonts w:cs="Times New Roman"/>
          <w:sz w:val="28"/>
          <w:szCs w:val="28"/>
        </w:rPr>
        <w:t xml:space="preserve"> that gave them</w:t>
      </w:r>
      <w:r w:rsidRPr="009B5233">
        <w:rPr>
          <w:rFonts w:cs="Times New Roman"/>
          <w:sz w:val="28"/>
          <w:szCs w:val="28"/>
        </w:rPr>
        <w:t xml:space="preserve"> an</w:t>
      </w:r>
      <w:r w:rsidR="000A70DD" w:rsidRPr="009B5233">
        <w:rPr>
          <w:rFonts w:cs="Times New Roman"/>
          <w:sz w:val="28"/>
          <w:szCs w:val="28"/>
        </w:rPr>
        <w:t xml:space="preserve"> elevated status in East Africa relegated them to the margins of </w:t>
      </w:r>
      <w:r w:rsidRPr="009B5233">
        <w:rPr>
          <w:rFonts w:cs="Times New Roman"/>
          <w:sz w:val="28"/>
          <w:szCs w:val="28"/>
        </w:rPr>
        <w:t>British</w:t>
      </w:r>
      <w:r w:rsidR="000A70DD" w:rsidRPr="009B5233">
        <w:rPr>
          <w:rFonts w:cs="Times New Roman"/>
          <w:sz w:val="28"/>
          <w:szCs w:val="28"/>
        </w:rPr>
        <w:t xml:space="preserve"> society</w:t>
      </w:r>
      <w:r w:rsidR="00E5653A" w:rsidRPr="009B5233">
        <w:rPr>
          <w:rFonts w:cs="Times New Roman"/>
          <w:sz w:val="28"/>
          <w:szCs w:val="28"/>
        </w:rPr>
        <w:t xml:space="preserve"> abroad</w:t>
      </w:r>
      <w:r w:rsidR="000A70DD" w:rsidRPr="009B5233">
        <w:rPr>
          <w:rFonts w:cs="Times New Roman"/>
          <w:sz w:val="28"/>
          <w:szCs w:val="28"/>
        </w:rPr>
        <w:t xml:space="preserve">. Somalis in Cardiff, London, Bristol and Liverpool </w:t>
      </w:r>
      <w:r w:rsidR="00E5653A" w:rsidRPr="009B5233">
        <w:rPr>
          <w:rFonts w:cs="Times New Roman"/>
          <w:sz w:val="28"/>
          <w:szCs w:val="28"/>
        </w:rPr>
        <w:t xml:space="preserve">were </w:t>
      </w:r>
      <w:r w:rsidR="00F216BC" w:rsidRPr="009B5233">
        <w:rPr>
          <w:rFonts w:cs="Times New Roman"/>
          <w:sz w:val="28"/>
          <w:szCs w:val="28"/>
        </w:rPr>
        <w:t>consigned</w:t>
      </w:r>
      <w:r w:rsidRPr="009B5233">
        <w:rPr>
          <w:rFonts w:cs="Times New Roman"/>
          <w:sz w:val="28"/>
          <w:szCs w:val="28"/>
        </w:rPr>
        <w:t xml:space="preserve"> to the absolute margins</w:t>
      </w:r>
      <w:r w:rsidR="000A70DD" w:rsidRPr="009B5233">
        <w:rPr>
          <w:rFonts w:cs="Times New Roman"/>
          <w:sz w:val="28"/>
          <w:szCs w:val="28"/>
        </w:rPr>
        <w:t xml:space="preserve">, triggering the enacting of the Aliens Order in 1920 and the </w:t>
      </w:r>
      <w:proofErr w:type="spellStart"/>
      <w:r w:rsidR="000A70DD" w:rsidRPr="009B5233">
        <w:rPr>
          <w:rFonts w:cs="Times New Roman"/>
          <w:sz w:val="28"/>
          <w:szCs w:val="28"/>
        </w:rPr>
        <w:t>Colored</w:t>
      </w:r>
      <w:proofErr w:type="spellEnd"/>
      <w:r w:rsidR="000A70DD" w:rsidRPr="009B5233">
        <w:rPr>
          <w:rFonts w:cs="Times New Roman"/>
          <w:sz w:val="28"/>
          <w:szCs w:val="28"/>
        </w:rPr>
        <w:t xml:space="preserve"> Alien Seamen Order in </w:t>
      </w:r>
      <w:r w:rsidRPr="009B5233">
        <w:rPr>
          <w:rFonts w:cs="Times New Roman"/>
          <w:sz w:val="28"/>
          <w:szCs w:val="28"/>
        </w:rPr>
        <w:t>1925 claiming</w:t>
      </w:r>
      <w:r w:rsidR="000A70DD" w:rsidRPr="009B5233">
        <w:rPr>
          <w:rFonts w:cs="Times New Roman"/>
          <w:sz w:val="28"/>
          <w:szCs w:val="28"/>
        </w:rPr>
        <w:t xml:space="preserve"> they would </w:t>
      </w:r>
      <w:r w:rsidRPr="009B5233">
        <w:rPr>
          <w:rFonts w:cs="Times New Roman"/>
          <w:sz w:val="28"/>
          <w:szCs w:val="28"/>
        </w:rPr>
        <w:t>take-up</w:t>
      </w:r>
      <w:r w:rsidR="000A70DD" w:rsidRPr="009B5233">
        <w:rPr>
          <w:rFonts w:cs="Times New Roman"/>
          <w:sz w:val="28"/>
          <w:szCs w:val="28"/>
        </w:rPr>
        <w:t xml:space="preserve"> </w:t>
      </w:r>
      <w:r w:rsidRPr="009B5233">
        <w:rPr>
          <w:rFonts w:cs="Times New Roman"/>
          <w:sz w:val="28"/>
          <w:szCs w:val="28"/>
        </w:rPr>
        <w:t>state</w:t>
      </w:r>
      <w:r w:rsidR="000A70DD" w:rsidRPr="009B5233">
        <w:rPr>
          <w:rFonts w:cs="Times New Roman"/>
          <w:sz w:val="28"/>
          <w:szCs w:val="28"/>
        </w:rPr>
        <w:t xml:space="preserve"> benefits, reduce job </w:t>
      </w:r>
      <w:r w:rsidRPr="009B5233">
        <w:rPr>
          <w:rFonts w:cs="Times New Roman"/>
          <w:sz w:val="28"/>
          <w:szCs w:val="28"/>
        </w:rPr>
        <w:t>opportunities</w:t>
      </w:r>
      <w:r w:rsidR="000A70DD" w:rsidRPr="009B5233">
        <w:rPr>
          <w:rFonts w:cs="Times New Roman"/>
          <w:sz w:val="28"/>
          <w:szCs w:val="28"/>
        </w:rPr>
        <w:t xml:space="preserve"> and blur the boundary between black and white (</w:t>
      </w:r>
      <w:proofErr w:type="spellStart"/>
      <w:r w:rsidR="000A70DD" w:rsidRPr="009B5233">
        <w:rPr>
          <w:rFonts w:cs="Times New Roman"/>
          <w:sz w:val="28"/>
          <w:szCs w:val="28"/>
        </w:rPr>
        <w:t>Weitzberg</w:t>
      </w:r>
      <w:proofErr w:type="spellEnd"/>
      <w:r w:rsidR="000A70DD" w:rsidRPr="009B5233">
        <w:rPr>
          <w:rFonts w:cs="Times New Roman"/>
          <w:sz w:val="28"/>
          <w:szCs w:val="28"/>
        </w:rPr>
        <w:t>, 2017:49)</w:t>
      </w:r>
      <w:r w:rsidRPr="009B5233">
        <w:rPr>
          <w:rFonts w:cs="Times New Roman"/>
          <w:sz w:val="28"/>
          <w:szCs w:val="28"/>
        </w:rPr>
        <w:t>. European</w:t>
      </w:r>
      <w:r w:rsidR="000A70DD" w:rsidRPr="009B5233">
        <w:rPr>
          <w:rFonts w:cs="Times New Roman"/>
          <w:sz w:val="28"/>
          <w:szCs w:val="28"/>
        </w:rPr>
        <w:t xml:space="preserve"> nation-state identity was </w:t>
      </w:r>
      <w:r w:rsidRPr="009B5233">
        <w:rPr>
          <w:rFonts w:cs="Times New Roman"/>
          <w:sz w:val="28"/>
          <w:szCs w:val="28"/>
        </w:rPr>
        <w:t>bolstered</w:t>
      </w:r>
      <w:r w:rsidR="000A70DD" w:rsidRPr="009B5233">
        <w:rPr>
          <w:rFonts w:cs="Times New Roman"/>
          <w:sz w:val="28"/>
          <w:szCs w:val="28"/>
        </w:rPr>
        <w:t xml:space="preserve"> through </w:t>
      </w:r>
      <w:r w:rsidRPr="009B5233">
        <w:rPr>
          <w:rFonts w:cs="Times New Roman"/>
          <w:sz w:val="28"/>
          <w:szCs w:val="28"/>
        </w:rPr>
        <w:t>their</w:t>
      </w:r>
      <w:r w:rsidR="000A70DD" w:rsidRPr="009B5233">
        <w:rPr>
          <w:rFonts w:cs="Times New Roman"/>
          <w:sz w:val="28"/>
          <w:szCs w:val="28"/>
        </w:rPr>
        <w:t xml:space="preserve"> </w:t>
      </w:r>
      <w:r w:rsidRPr="009B5233">
        <w:rPr>
          <w:rFonts w:cs="Times New Roman"/>
          <w:sz w:val="28"/>
          <w:szCs w:val="28"/>
        </w:rPr>
        <w:t>expansion</w:t>
      </w:r>
      <w:r w:rsidR="000A70DD" w:rsidRPr="009B5233">
        <w:rPr>
          <w:rFonts w:cs="Times New Roman"/>
          <w:sz w:val="28"/>
          <w:szCs w:val="28"/>
        </w:rPr>
        <w:t xml:space="preserve"> overseas through colonization, discovering ‘the other’ at home </w:t>
      </w:r>
      <w:r w:rsidRPr="009B5233">
        <w:rPr>
          <w:rFonts w:cs="Times New Roman"/>
          <w:sz w:val="28"/>
          <w:szCs w:val="28"/>
        </w:rPr>
        <w:t>eroded</w:t>
      </w:r>
      <w:r w:rsidR="000A70DD" w:rsidRPr="009B5233">
        <w:rPr>
          <w:rFonts w:cs="Times New Roman"/>
          <w:sz w:val="28"/>
          <w:szCs w:val="28"/>
        </w:rPr>
        <w:t xml:space="preserve"> the </w:t>
      </w:r>
      <w:r w:rsidRPr="009B5233">
        <w:rPr>
          <w:rFonts w:cs="Times New Roman"/>
          <w:sz w:val="28"/>
          <w:szCs w:val="28"/>
        </w:rPr>
        <w:t>ability</w:t>
      </w:r>
      <w:r w:rsidR="000A70DD" w:rsidRPr="009B5233">
        <w:rPr>
          <w:rFonts w:cs="Times New Roman"/>
          <w:sz w:val="28"/>
          <w:szCs w:val="28"/>
        </w:rPr>
        <w:t xml:space="preserve"> to maintain the separation between </w:t>
      </w:r>
      <w:r w:rsidRPr="009B5233">
        <w:rPr>
          <w:rFonts w:cs="Times New Roman"/>
          <w:sz w:val="28"/>
          <w:szCs w:val="28"/>
        </w:rPr>
        <w:t>coloniser</w:t>
      </w:r>
      <w:r w:rsidR="000A70DD" w:rsidRPr="009B5233">
        <w:rPr>
          <w:rFonts w:cs="Times New Roman"/>
          <w:sz w:val="28"/>
          <w:szCs w:val="28"/>
        </w:rPr>
        <w:t xml:space="preserve"> and colonized (</w:t>
      </w:r>
      <w:proofErr w:type="spellStart"/>
      <w:r w:rsidR="000A70DD" w:rsidRPr="009B5233">
        <w:rPr>
          <w:rFonts w:cs="Times New Roman"/>
          <w:sz w:val="28"/>
          <w:szCs w:val="28"/>
        </w:rPr>
        <w:t>Weitzberg</w:t>
      </w:r>
      <w:proofErr w:type="spellEnd"/>
      <w:r w:rsidR="000A70DD" w:rsidRPr="009B5233">
        <w:rPr>
          <w:rFonts w:cs="Times New Roman"/>
          <w:sz w:val="28"/>
          <w:szCs w:val="28"/>
        </w:rPr>
        <w:t xml:space="preserve">, 2017:51). </w:t>
      </w:r>
    </w:p>
    <w:p w14:paraId="628A0E20" w14:textId="77777777" w:rsidR="007A5CDF" w:rsidRPr="009B5233" w:rsidRDefault="007A5CDF" w:rsidP="00E560E0">
      <w:pPr>
        <w:spacing w:line="360" w:lineRule="auto"/>
        <w:jc w:val="both"/>
        <w:rPr>
          <w:rFonts w:cs="Times New Roman"/>
          <w:sz w:val="28"/>
          <w:szCs w:val="28"/>
        </w:rPr>
      </w:pPr>
    </w:p>
    <w:p w14:paraId="6EEE185F" w14:textId="77777777" w:rsidR="00573445" w:rsidRDefault="000A70DD" w:rsidP="00E560E0">
      <w:pPr>
        <w:spacing w:line="360" w:lineRule="auto"/>
        <w:jc w:val="both"/>
        <w:rPr>
          <w:rFonts w:cs="Times New Roman"/>
          <w:sz w:val="28"/>
          <w:szCs w:val="28"/>
        </w:rPr>
      </w:pPr>
      <w:r w:rsidRPr="009B5233">
        <w:rPr>
          <w:rFonts w:cs="Times New Roman"/>
          <w:sz w:val="28"/>
          <w:szCs w:val="28"/>
        </w:rPr>
        <w:t>Notions of native and ‘stranger’ were co</w:t>
      </w:r>
      <w:r w:rsidR="008E4E68" w:rsidRPr="009B5233">
        <w:rPr>
          <w:rFonts w:cs="Times New Roman"/>
          <w:sz w:val="28"/>
          <w:szCs w:val="28"/>
        </w:rPr>
        <w:t>ntinuously made and unmade</w:t>
      </w:r>
      <w:r w:rsidRPr="009B5233">
        <w:rPr>
          <w:rFonts w:cs="Times New Roman"/>
          <w:sz w:val="28"/>
          <w:szCs w:val="28"/>
        </w:rPr>
        <w:t>. In the 1940s Pan-Africanist movements were gaining traction for greater rights for nativ</w:t>
      </w:r>
      <w:r w:rsidR="008E4E68" w:rsidRPr="009B5233">
        <w:rPr>
          <w:rFonts w:cs="Times New Roman"/>
          <w:sz w:val="28"/>
          <w:szCs w:val="28"/>
        </w:rPr>
        <w:t>e communities, in such climate Kenyan-</w:t>
      </w:r>
      <w:r w:rsidRPr="009B5233">
        <w:rPr>
          <w:rFonts w:cs="Times New Roman"/>
          <w:sz w:val="28"/>
          <w:szCs w:val="28"/>
        </w:rPr>
        <w:t>Somalis status as ‘Asiatic’</w:t>
      </w:r>
      <w:r w:rsidR="004F6968" w:rsidRPr="009B5233">
        <w:rPr>
          <w:rFonts w:cs="Times New Roman"/>
          <w:sz w:val="28"/>
          <w:szCs w:val="28"/>
        </w:rPr>
        <w:t>,</w:t>
      </w:r>
      <w:r w:rsidRPr="009B5233">
        <w:rPr>
          <w:rFonts w:cs="Times New Roman"/>
          <w:sz w:val="28"/>
          <w:szCs w:val="28"/>
        </w:rPr>
        <w:t xml:space="preserve"> no longer made sense (</w:t>
      </w:r>
      <w:proofErr w:type="spellStart"/>
      <w:r w:rsidRPr="009B5233">
        <w:rPr>
          <w:rFonts w:cs="Times New Roman"/>
          <w:sz w:val="28"/>
          <w:szCs w:val="28"/>
        </w:rPr>
        <w:t>Weitzberg</w:t>
      </w:r>
      <w:proofErr w:type="spellEnd"/>
      <w:r w:rsidRPr="009B5233">
        <w:rPr>
          <w:rFonts w:cs="Times New Roman"/>
          <w:sz w:val="28"/>
          <w:szCs w:val="28"/>
        </w:rPr>
        <w:t xml:space="preserve">, 2017:65). </w:t>
      </w:r>
      <w:r w:rsidR="008E4E68" w:rsidRPr="009B5233">
        <w:rPr>
          <w:rFonts w:cs="Times New Roman"/>
          <w:sz w:val="28"/>
          <w:szCs w:val="28"/>
        </w:rPr>
        <w:t xml:space="preserve">Pan-African campaigns </w:t>
      </w:r>
      <w:r w:rsidR="004F6968" w:rsidRPr="009B5233">
        <w:rPr>
          <w:rFonts w:cs="Times New Roman"/>
          <w:sz w:val="28"/>
          <w:szCs w:val="28"/>
        </w:rPr>
        <w:t>championed</w:t>
      </w:r>
      <w:r w:rsidR="008E4E68" w:rsidRPr="009B5233">
        <w:rPr>
          <w:rFonts w:cs="Times New Roman"/>
          <w:sz w:val="28"/>
          <w:szCs w:val="28"/>
        </w:rPr>
        <w:t xml:space="preserve"> citizenship rights as ‘native’ n</w:t>
      </w:r>
      <w:r w:rsidR="00931808" w:rsidRPr="009B5233">
        <w:rPr>
          <w:rFonts w:cs="Times New Roman"/>
          <w:sz w:val="28"/>
          <w:szCs w:val="28"/>
        </w:rPr>
        <w:t>ot settler or non- natives. A</w:t>
      </w:r>
      <w:r w:rsidR="008E4E68" w:rsidRPr="009B5233">
        <w:rPr>
          <w:rFonts w:cs="Times New Roman"/>
          <w:sz w:val="28"/>
          <w:szCs w:val="28"/>
        </w:rPr>
        <w:t>s nationalist movements grew the question of where Kenyan-Somalis belonged intensified. (</w:t>
      </w:r>
      <w:proofErr w:type="spellStart"/>
      <w:r w:rsidR="008E4E68" w:rsidRPr="009B5233">
        <w:rPr>
          <w:rFonts w:cs="Times New Roman"/>
          <w:sz w:val="28"/>
          <w:szCs w:val="28"/>
        </w:rPr>
        <w:t>Weitzberg</w:t>
      </w:r>
      <w:proofErr w:type="spellEnd"/>
      <w:r w:rsidR="008E4E68" w:rsidRPr="009B5233">
        <w:rPr>
          <w:rFonts w:cs="Times New Roman"/>
          <w:sz w:val="28"/>
          <w:szCs w:val="28"/>
        </w:rPr>
        <w:t xml:space="preserve">, 2017:66). </w:t>
      </w:r>
    </w:p>
    <w:p w14:paraId="467B8F5D" w14:textId="77777777" w:rsidR="00573445" w:rsidRDefault="00573445" w:rsidP="00E560E0">
      <w:pPr>
        <w:spacing w:line="360" w:lineRule="auto"/>
        <w:jc w:val="both"/>
        <w:rPr>
          <w:rFonts w:cs="Times New Roman"/>
          <w:sz w:val="28"/>
          <w:szCs w:val="28"/>
        </w:rPr>
      </w:pPr>
    </w:p>
    <w:p w14:paraId="4463CB5F" w14:textId="3F29ED26" w:rsidR="00C42536" w:rsidRPr="009B5233" w:rsidRDefault="000A70DD" w:rsidP="00E560E0">
      <w:pPr>
        <w:spacing w:line="360" w:lineRule="auto"/>
        <w:jc w:val="both"/>
        <w:rPr>
          <w:rFonts w:cs="Times New Roman"/>
          <w:sz w:val="28"/>
          <w:szCs w:val="28"/>
        </w:rPr>
      </w:pPr>
      <w:r w:rsidRPr="009B5233">
        <w:rPr>
          <w:rFonts w:cs="Times New Roman"/>
          <w:sz w:val="28"/>
          <w:szCs w:val="28"/>
        </w:rPr>
        <w:t xml:space="preserve">Following independence of India in the 1940s, Britain turned to ‘development’ as a way to justify their continued colonial rule. </w:t>
      </w:r>
      <w:r w:rsidR="008E4E68" w:rsidRPr="009B5233">
        <w:rPr>
          <w:rFonts w:cs="Times New Roman"/>
          <w:sz w:val="28"/>
          <w:szCs w:val="28"/>
        </w:rPr>
        <w:t>‘</w:t>
      </w:r>
      <w:r w:rsidRPr="009B5233">
        <w:rPr>
          <w:rFonts w:cs="Times New Roman"/>
          <w:sz w:val="28"/>
          <w:szCs w:val="28"/>
        </w:rPr>
        <w:t>Development</w:t>
      </w:r>
      <w:r w:rsidR="008E4E68" w:rsidRPr="009B5233">
        <w:rPr>
          <w:rFonts w:cs="Times New Roman"/>
          <w:sz w:val="28"/>
          <w:szCs w:val="28"/>
        </w:rPr>
        <w:t>’</w:t>
      </w:r>
      <w:r w:rsidRPr="009B5233">
        <w:rPr>
          <w:rFonts w:cs="Times New Roman"/>
          <w:sz w:val="28"/>
          <w:szCs w:val="28"/>
        </w:rPr>
        <w:t xml:space="preserve"> was meant to increase economic output, fuel the war effort, mitigate Africans growing call for rights and ‘improve’ social welfare through the implementation of a set of technical projects (</w:t>
      </w:r>
      <w:proofErr w:type="spellStart"/>
      <w:r w:rsidRPr="009B5233">
        <w:rPr>
          <w:rFonts w:cs="Times New Roman"/>
          <w:sz w:val="28"/>
          <w:szCs w:val="28"/>
        </w:rPr>
        <w:t>Weitzberg</w:t>
      </w:r>
      <w:proofErr w:type="spellEnd"/>
      <w:r w:rsidRPr="009B5233">
        <w:rPr>
          <w:rFonts w:cs="Times New Roman"/>
          <w:sz w:val="28"/>
          <w:szCs w:val="28"/>
        </w:rPr>
        <w:t xml:space="preserve">, 2017:65). Somalis were ‘out of place’ and did not fit in their conceptions of ‘development. “Even the good type of Somali, as opposed to the </w:t>
      </w:r>
      <w:r w:rsidR="008E4E68" w:rsidRPr="009B5233">
        <w:rPr>
          <w:rFonts w:cs="Times New Roman"/>
          <w:sz w:val="28"/>
          <w:szCs w:val="28"/>
        </w:rPr>
        <w:t>scallywags will</w:t>
      </w:r>
      <w:r w:rsidRPr="009B5233">
        <w:rPr>
          <w:rFonts w:cs="Times New Roman"/>
          <w:sz w:val="28"/>
          <w:szCs w:val="28"/>
        </w:rPr>
        <w:t xml:space="preserve"> probably never be part of the life and structure of the colony” (</w:t>
      </w:r>
      <w:proofErr w:type="spellStart"/>
      <w:r w:rsidRPr="009B5233">
        <w:rPr>
          <w:rFonts w:cs="Times New Roman"/>
          <w:sz w:val="28"/>
          <w:szCs w:val="28"/>
        </w:rPr>
        <w:t>Wietzberg</w:t>
      </w:r>
      <w:proofErr w:type="spellEnd"/>
      <w:r w:rsidRPr="009B5233">
        <w:rPr>
          <w:rFonts w:cs="Times New Roman"/>
          <w:sz w:val="28"/>
          <w:szCs w:val="28"/>
        </w:rPr>
        <w:t>, 2017:70). Somali urbanites we</w:t>
      </w:r>
      <w:r w:rsidR="008E4E68" w:rsidRPr="009B5233">
        <w:rPr>
          <w:rFonts w:cs="Times New Roman"/>
          <w:sz w:val="28"/>
          <w:szCs w:val="28"/>
        </w:rPr>
        <w:t>re barriers to ‘</w:t>
      </w:r>
      <w:proofErr w:type="spellStart"/>
      <w:r w:rsidR="008E4E68" w:rsidRPr="009B5233">
        <w:rPr>
          <w:rFonts w:cs="Times New Roman"/>
          <w:sz w:val="28"/>
          <w:szCs w:val="28"/>
        </w:rPr>
        <w:t>africanization</w:t>
      </w:r>
      <w:proofErr w:type="spellEnd"/>
      <w:r w:rsidR="008E4E68" w:rsidRPr="009B5233">
        <w:rPr>
          <w:rFonts w:cs="Times New Roman"/>
          <w:sz w:val="28"/>
          <w:szCs w:val="28"/>
        </w:rPr>
        <w:t>’; they</w:t>
      </w:r>
      <w:r w:rsidRPr="009B5233">
        <w:rPr>
          <w:rFonts w:cs="Times New Roman"/>
          <w:sz w:val="28"/>
          <w:szCs w:val="28"/>
        </w:rPr>
        <w:t xml:space="preserve"> were “detribalized” subjects whose ‘lifestyles’ did not fit. </w:t>
      </w:r>
    </w:p>
    <w:p w14:paraId="4C57DBE9" w14:textId="77777777" w:rsidR="00C42536" w:rsidRPr="009B5233" w:rsidRDefault="00C42536" w:rsidP="00E560E0">
      <w:pPr>
        <w:spacing w:line="360" w:lineRule="auto"/>
        <w:jc w:val="both"/>
        <w:rPr>
          <w:rFonts w:cs="Times New Roman"/>
          <w:sz w:val="28"/>
          <w:szCs w:val="28"/>
        </w:rPr>
      </w:pPr>
    </w:p>
    <w:p w14:paraId="23EC0334" w14:textId="5CF9ED72" w:rsidR="00E40FC4" w:rsidRDefault="004E7457" w:rsidP="00E560E0">
      <w:pPr>
        <w:spacing w:line="360" w:lineRule="auto"/>
        <w:jc w:val="both"/>
        <w:rPr>
          <w:rFonts w:cs="Times New Roman"/>
          <w:sz w:val="28"/>
          <w:szCs w:val="28"/>
        </w:rPr>
      </w:pPr>
      <w:r w:rsidRPr="009B5233">
        <w:rPr>
          <w:rFonts w:cs="Times New Roman"/>
          <w:sz w:val="28"/>
          <w:szCs w:val="28"/>
        </w:rPr>
        <w:t>Kenyan-</w:t>
      </w:r>
      <w:r w:rsidR="000A70DD" w:rsidRPr="009B5233">
        <w:rPr>
          <w:rFonts w:cs="Times New Roman"/>
          <w:sz w:val="28"/>
          <w:szCs w:val="28"/>
        </w:rPr>
        <w:t xml:space="preserve">Somalis, who had helped set up the colonial state and help in nation-building using their fluid identity were now in post war years </w:t>
      </w:r>
      <w:r w:rsidRPr="009B5233">
        <w:rPr>
          <w:rFonts w:cs="Times New Roman"/>
          <w:sz w:val="28"/>
          <w:szCs w:val="28"/>
        </w:rPr>
        <w:t>being</w:t>
      </w:r>
      <w:r w:rsidR="000A70DD" w:rsidRPr="009B5233">
        <w:rPr>
          <w:rFonts w:cs="Times New Roman"/>
          <w:sz w:val="28"/>
          <w:szCs w:val="28"/>
        </w:rPr>
        <w:t xml:space="preserve"> pushed out of the new ‘development’ conceptions of the nation-state</w:t>
      </w:r>
      <w:r w:rsidR="00F3413D" w:rsidRPr="009B5233">
        <w:rPr>
          <w:rFonts w:cs="Times New Roman"/>
          <w:sz w:val="28"/>
          <w:szCs w:val="28"/>
        </w:rPr>
        <w:t>. Yet the lives of Kenyan-Somalis have a lot to teach us about the range of colonial subjectivities and the social and political horizons beyond the territorial confines of the nation- state (</w:t>
      </w:r>
      <w:proofErr w:type="spellStart"/>
      <w:r w:rsidR="00F3413D" w:rsidRPr="009B5233">
        <w:rPr>
          <w:rFonts w:cs="Times New Roman"/>
          <w:sz w:val="28"/>
          <w:szCs w:val="28"/>
        </w:rPr>
        <w:t>Weitzberg</w:t>
      </w:r>
      <w:proofErr w:type="spellEnd"/>
      <w:r w:rsidR="00F3413D" w:rsidRPr="009B5233">
        <w:rPr>
          <w:rFonts w:cs="Times New Roman"/>
          <w:sz w:val="28"/>
          <w:szCs w:val="28"/>
        </w:rPr>
        <w:t>, 2017:38). Kenyan-Somalis maintained a loose affiliation to territory and pursued models of membership that did not conform to</w:t>
      </w:r>
      <w:r w:rsidR="00C42536" w:rsidRPr="009B5233">
        <w:rPr>
          <w:rFonts w:cs="Times New Roman"/>
          <w:sz w:val="28"/>
          <w:szCs w:val="28"/>
        </w:rPr>
        <w:t xml:space="preserve"> colonial or juridical logic. (</w:t>
      </w:r>
      <w:proofErr w:type="spellStart"/>
      <w:r w:rsidR="00F3413D" w:rsidRPr="009B5233">
        <w:rPr>
          <w:rFonts w:cs="Times New Roman"/>
          <w:sz w:val="28"/>
          <w:szCs w:val="28"/>
        </w:rPr>
        <w:t>Weitzberg</w:t>
      </w:r>
      <w:proofErr w:type="spellEnd"/>
      <w:r w:rsidR="004F6968" w:rsidRPr="009B5233">
        <w:rPr>
          <w:rFonts w:cs="Times New Roman"/>
          <w:sz w:val="28"/>
          <w:szCs w:val="28"/>
        </w:rPr>
        <w:t>, 2017:39</w:t>
      </w:r>
      <w:r w:rsidR="00F3413D" w:rsidRPr="009B5233">
        <w:rPr>
          <w:rFonts w:cs="Times New Roman"/>
          <w:sz w:val="28"/>
          <w:szCs w:val="28"/>
        </w:rPr>
        <w:t>).</w:t>
      </w:r>
    </w:p>
    <w:p w14:paraId="6DC88A01" w14:textId="77777777" w:rsidR="00CC70B6" w:rsidRPr="009B5233" w:rsidRDefault="00CC70B6" w:rsidP="008A0F6C">
      <w:pPr>
        <w:jc w:val="both"/>
        <w:rPr>
          <w:rFonts w:cs="Times New Roman"/>
          <w:sz w:val="28"/>
          <w:szCs w:val="28"/>
        </w:rPr>
      </w:pPr>
    </w:p>
    <w:p w14:paraId="2F5DDF70" w14:textId="5A2D1E75" w:rsidR="00E40FC4" w:rsidRPr="00CC70B6" w:rsidRDefault="00E40FC4" w:rsidP="00CC70B6">
      <w:pPr>
        <w:pStyle w:val="Heading2"/>
        <w:jc w:val="center"/>
        <w:rPr>
          <w:sz w:val="28"/>
          <w:szCs w:val="28"/>
          <w:u w:val="single"/>
        </w:rPr>
      </w:pPr>
      <w:bookmarkStart w:id="9" w:name="_Toc450395745"/>
      <w:r w:rsidRPr="00CC70B6">
        <w:rPr>
          <w:sz w:val="28"/>
          <w:szCs w:val="28"/>
          <w:u w:val="single"/>
        </w:rPr>
        <w:t xml:space="preserve">Chapter 5: ‘Clash of the </w:t>
      </w:r>
      <w:r w:rsidR="00705F73" w:rsidRPr="00CC70B6">
        <w:rPr>
          <w:sz w:val="28"/>
          <w:szCs w:val="28"/>
          <w:u w:val="single"/>
        </w:rPr>
        <w:t>“</w:t>
      </w:r>
      <w:r w:rsidR="006B5A25" w:rsidRPr="00CC70B6">
        <w:rPr>
          <w:sz w:val="28"/>
          <w:szCs w:val="28"/>
          <w:u w:val="single"/>
        </w:rPr>
        <w:t>Pans</w:t>
      </w:r>
      <w:r w:rsidR="00705F73" w:rsidRPr="00CC70B6">
        <w:rPr>
          <w:sz w:val="28"/>
          <w:szCs w:val="28"/>
          <w:u w:val="single"/>
        </w:rPr>
        <w:t>”</w:t>
      </w:r>
      <w:r w:rsidR="006B5A25" w:rsidRPr="00CC70B6">
        <w:rPr>
          <w:sz w:val="28"/>
          <w:szCs w:val="28"/>
          <w:u w:val="single"/>
        </w:rPr>
        <w:t>’: The pulling apart of loyalties</w:t>
      </w:r>
      <w:bookmarkEnd w:id="9"/>
    </w:p>
    <w:p w14:paraId="031E65E6" w14:textId="77777777" w:rsidR="000A70DD" w:rsidRPr="009B5233" w:rsidRDefault="000A70DD" w:rsidP="000A70DD">
      <w:pPr>
        <w:rPr>
          <w:rFonts w:cs="Times New Roman"/>
          <w:sz w:val="28"/>
          <w:szCs w:val="28"/>
        </w:rPr>
      </w:pPr>
    </w:p>
    <w:p w14:paraId="7B555760" w14:textId="087E713F" w:rsidR="00C42536" w:rsidRPr="009B5233" w:rsidRDefault="004F6968" w:rsidP="00E560E0">
      <w:pPr>
        <w:spacing w:line="360" w:lineRule="auto"/>
        <w:jc w:val="both"/>
        <w:rPr>
          <w:rFonts w:cs="Times New Roman"/>
          <w:sz w:val="28"/>
          <w:szCs w:val="28"/>
        </w:rPr>
      </w:pPr>
      <w:r w:rsidRPr="009B5233">
        <w:rPr>
          <w:rFonts w:cs="Times New Roman"/>
          <w:sz w:val="28"/>
          <w:szCs w:val="28"/>
        </w:rPr>
        <w:t xml:space="preserve">Nationalist movements had ambiguous implications for Kenyan-Somalis in the NFD who had a claim to </w:t>
      </w:r>
      <w:r w:rsidR="008F5E11">
        <w:rPr>
          <w:rFonts w:cs="Times New Roman"/>
          <w:sz w:val="28"/>
          <w:szCs w:val="28"/>
        </w:rPr>
        <w:t>greater Somalia through</w:t>
      </w:r>
      <w:r w:rsidRPr="009B5233">
        <w:rPr>
          <w:rFonts w:cs="Times New Roman"/>
          <w:sz w:val="28"/>
          <w:szCs w:val="28"/>
        </w:rPr>
        <w:t xml:space="preserve"> the pan-Somali movement and the pan-African movement and were integrated in both movements. </w:t>
      </w:r>
      <w:r w:rsidR="000A70DD" w:rsidRPr="009B5233">
        <w:rPr>
          <w:rFonts w:cs="Times New Roman"/>
          <w:sz w:val="28"/>
          <w:szCs w:val="28"/>
        </w:rPr>
        <w:t xml:space="preserve">“Debates were the product not of ‘arbitrary’ borders dividing </w:t>
      </w:r>
      <w:r w:rsidR="004E7457" w:rsidRPr="009B5233">
        <w:rPr>
          <w:rFonts w:cs="Times New Roman"/>
          <w:sz w:val="28"/>
          <w:szCs w:val="28"/>
        </w:rPr>
        <w:t>supposedly</w:t>
      </w:r>
      <w:r w:rsidR="000A70DD" w:rsidRPr="009B5233">
        <w:rPr>
          <w:rFonts w:cs="Times New Roman"/>
          <w:sz w:val="28"/>
          <w:szCs w:val="28"/>
        </w:rPr>
        <w:t xml:space="preserve"> natural communities, but competing ideas </w:t>
      </w:r>
      <w:r w:rsidR="008F5E11">
        <w:rPr>
          <w:rFonts w:cs="Times New Roman"/>
          <w:sz w:val="28"/>
          <w:szCs w:val="28"/>
        </w:rPr>
        <w:t>surrounding</w:t>
      </w:r>
      <w:r w:rsidR="000A70DD" w:rsidRPr="009B5233">
        <w:rPr>
          <w:rFonts w:cs="Times New Roman"/>
          <w:sz w:val="28"/>
          <w:szCs w:val="28"/>
        </w:rPr>
        <w:t xml:space="preserve"> </w:t>
      </w:r>
      <w:r w:rsidR="004E7457" w:rsidRPr="009B5233">
        <w:rPr>
          <w:rFonts w:cs="Times New Roman"/>
          <w:sz w:val="28"/>
          <w:szCs w:val="28"/>
        </w:rPr>
        <w:t>sovereignty,</w:t>
      </w:r>
      <w:r w:rsidR="000A70DD" w:rsidRPr="009B5233">
        <w:rPr>
          <w:rFonts w:cs="Times New Roman"/>
          <w:sz w:val="28"/>
          <w:szCs w:val="28"/>
        </w:rPr>
        <w:t xml:space="preserve"> belonging and territoriality” (</w:t>
      </w:r>
      <w:proofErr w:type="spellStart"/>
      <w:r w:rsidR="000A70DD" w:rsidRPr="009B5233">
        <w:rPr>
          <w:rFonts w:cs="Times New Roman"/>
          <w:sz w:val="28"/>
          <w:szCs w:val="28"/>
        </w:rPr>
        <w:t>Weitzberg</w:t>
      </w:r>
      <w:proofErr w:type="spellEnd"/>
      <w:r w:rsidR="000A70DD" w:rsidRPr="009B5233">
        <w:rPr>
          <w:rFonts w:cs="Times New Roman"/>
          <w:sz w:val="28"/>
          <w:szCs w:val="28"/>
        </w:rPr>
        <w:t xml:space="preserve">, 2017:75). </w:t>
      </w:r>
      <w:r w:rsidR="004E7457" w:rsidRPr="009B5233">
        <w:rPr>
          <w:rFonts w:cs="Times New Roman"/>
          <w:sz w:val="28"/>
          <w:szCs w:val="28"/>
        </w:rPr>
        <w:t>One</w:t>
      </w:r>
      <w:r w:rsidR="000A70DD" w:rsidRPr="009B5233">
        <w:rPr>
          <w:rFonts w:cs="Times New Roman"/>
          <w:sz w:val="28"/>
          <w:szCs w:val="28"/>
        </w:rPr>
        <w:t xml:space="preserve"> of the founding members of the Kenyan African Union </w:t>
      </w:r>
      <w:r w:rsidR="004E7457" w:rsidRPr="009B5233">
        <w:rPr>
          <w:rFonts w:cs="Times New Roman"/>
          <w:sz w:val="28"/>
          <w:szCs w:val="28"/>
        </w:rPr>
        <w:t>was a</w:t>
      </w:r>
      <w:r w:rsidR="000A70DD" w:rsidRPr="009B5233">
        <w:rPr>
          <w:rFonts w:cs="Times New Roman"/>
          <w:sz w:val="28"/>
          <w:szCs w:val="28"/>
        </w:rPr>
        <w:t xml:space="preserve"> Kenyan-Somali</w:t>
      </w:r>
      <w:r w:rsidR="00C42536" w:rsidRPr="009B5233">
        <w:rPr>
          <w:rFonts w:cs="Times New Roman"/>
          <w:sz w:val="28"/>
          <w:szCs w:val="28"/>
        </w:rPr>
        <w:t>,</w:t>
      </w:r>
      <w:r w:rsidR="000A70DD" w:rsidRPr="009B5233">
        <w:rPr>
          <w:rFonts w:cs="Times New Roman"/>
          <w:sz w:val="28"/>
          <w:szCs w:val="28"/>
        </w:rPr>
        <w:t xml:space="preserve"> Mohamed Hassan Ismail a close friend to Kenyatta (</w:t>
      </w:r>
      <w:proofErr w:type="spellStart"/>
      <w:r w:rsidR="000A70DD" w:rsidRPr="009B5233">
        <w:rPr>
          <w:rFonts w:cs="Times New Roman"/>
          <w:sz w:val="28"/>
          <w:szCs w:val="28"/>
        </w:rPr>
        <w:t>Weitzberg</w:t>
      </w:r>
      <w:proofErr w:type="spellEnd"/>
      <w:r w:rsidR="000A70DD" w:rsidRPr="009B5233">
        <w:rPr>
          <w:rFonts w:cs="Times New Roman"/>
          <w:sz w:val="28"/>
          <w:szCs w:val="28"/>
        </w:rPr>
        <w:t>, 2017:78).  Mohamed Ismail himself said “These days</w:t>
      </w:r>
      <w:r w:rsidR="008C3DEE" w:rsidRPr="009B5233">
        <w:rPr>
          <w:rFonts w:cs="Times New Roman"/>
          <w:sz w:val="28"/>
          <w:szCs w:val="28"/>
        </w:rPr>
        <w:t xml:space="preserve"> Kenyans and Somalis,</w:t>
      </w:r>
      <w:r w:rsidR="000A70DD" w:rsidRPr="009B5233">
        <w:rPr>
          <w:rFonts w:cs="Times New Roman"/>
          <w:sz w:val="28"/>
          <w:szCs w:val="28"/>
        </w:rPr>
        <w:t xml:space="preserve"> are together in all things, our father were wrong to declare themselves Asiatic and not African</w:t>
      </w:r>
      <w:r w:rsidR="00C42536" w:rsidRPr="009B5233">
        <w:rPr>
          <w:rFonts w:cs="Times New Roman"/>
          <w:sz w:val="28"/>
          <w:szCs w:val="28"/>
        </w:rPr>
        <w:t>,</w:t>
      </w:r>
      <w:r w:rsidR="000A70DD" w:rsidRPr="009B5233">
        <w:rPr>
          <w:rFonts w:cs="Times New Roman"/>
          <w:sz w:val="28"/>
          <w:szCs w:val="28"/>
        </w:rPr>
        <w:t xml:space="preserve"> who we are, we have been in Kenya but were long ago- misled” (</w:t>
      </w:r>
      <w:proofErr w:type="spellStart"/>
      <w:r w:rsidR="000A70DD" w:rsidRPr="009B5233">
        <w:rPr>
          <w:rFonts w:cs="Times New Roman"/>
          <w:sz w:val="28"/>
          <w:szCs w:val="28"/>
        </w:rPr>
        <w:t>Weitzberg</w:t>
      </w:r>
      <w:proofErr w:type="spellEnd"/>
      <w:r w:rsidR="000A70DD" w:rsidRPr="009B5233">
        <w:rPr>
          <w:rFonts w:cs="Times New Roman"/>
          <w:sz w:val="28"/>
          <w:szCs w:val="28"/>
        </w:rPr>
        <w:t xml:space="preserve">, 2017:78). </w:t>
      </w:r>
    </w:p>
    <w:p w14:paraId="4216F7DD" w14:textId="77777777" w:rsidR="00C42536" w:rsidRPr="009B5233" w:rsidRDefault="00C42536" w:rsidP="00E560E0">
      <w:pPr>
        <w:spacing w:line="360" w:lineRule="auto"/>
        <w:jc w:val="both"/>
        <w:rPr>
          <w:rFonts w:cs="Times New Roman"/>
          <w:sz w:val="28"/>
          <w:szCs w:val="28"/>
        </w:rPr>
      </w:pPr>
    </w:p>
    <w:p w14:paraId="270216A1" w14:textId="01596FE9" w:rsidR="004E7457" w:rsidRPr="009B5233" w:rsidRDefault="000A70DD" w:rsidP="00E560E0">
      <w:pPr>
        <w:spacing w:line="360" w:lineRule="auto"/>
        <w:jc w:val="both"/>
        <w:rPr>
          <w:rFonts w:cs="Times New Roman"/>
          <w:sz w:val="28"/>
          <w:szCs w:val="28"/>
        </w:rPr>
      </w:pPr>
      <w:r w:rsidRPr="009B5233">
        <w:rPr>
          <w:rFonts w:cs="Times New Roman"/>
          <w:sz w:val="28"/>
          <w:szCs w:val="28"/>
        </w:rPr>
        <w:t>Pan</w:t>
      </w:r>
      <w:r w:rsidR="004E7457" w:rsidRPr="009B5233">
        <w:rPr>
          <w:rFonts w:cs="Times New Roman"/>
          <w:sz w:val="28"/>
          <w:szCs w:val="28"/>
        </w:rPr>
        <w:t>-Africanism</w:t>
      </w:r>
      <w:r w:rsidRPr="009B5233">
        <w:rPr>
          <w:rFonts w:cs="Times New Roman"/>
          <w:sz w:val="28"/>
          <w:szCs w:val="28"/>
        </w:rPr>
        <w:t xml:space="preserve"> in East and North Africa continued to coexist with notions of </w:t>
      </w:r>
      <w:r w:rsidR="00C42536" w:rsidRPr="009B5233">
        <w:rPr>
          <w:rFonts w:cs="Times New Roman"/>
          <w:sz w:val="28"/>
          <w:szCs w:val="28"/>
        </w:rPr>
        <w:t xml:space="preserve">the </w:t>
      </w:r>
      <w:r w:rsidRPr="009B5233">
        <w:rPr>
          <w:rFonts w:cs="Times New Roman"/>
          <w:sz w:val="28"/>
          <w:szCs w:val="28"/>
        </w:rPr>
        <w:t xml:space="preserve">foreign especially in relation to Arabs. </w:t>
      </w:r>
      <w:r w:rsidR="000360D6">
        <w:rPr>
          <w:rFonts w:cs="Times New Roman"/>
          <w:sz w:val="28"/>
          <w:szCs w:val="28"/>
        </w:rPr>
        <w:t>I</w:t>
      </w:r>
      <w:r w:rsidRPr="009B5233">
        <w:rPr>
          <w:rFonts w:cs="Times New Roman"/>
          <w:sz w:val="28"/>
          <w:szCs w:val="28"/>
        </w:rPr>
        <w:t xml:space="preserve">n the urban </w:t>
      </w:r>
      <w:r w:rsidR="004E7457" w:rsidRPr="009B5233">
        <w:rPr>
          <w:rFonts w:cs="Times New Roman"/>
          <w:sz w:val="28"/>
          <w:szCs w:val="28"/>
        </w:rPr>
        <w:t>centres</w:t>
      </w:r>
      <w:r w:rsidR="00C42536" w:rsidRPr="009B5233">
        <w:rPr>
          <w:rFonts w:cs="Times New Roman"/>
          <w:sz w:val="28"/>
          <w:szCs w:val="28"/>
        </w:rPr>
        <w:t xml:space="preserve"> Kenyan</w:t>
      </w:r>
      <w:r w:rsidR="004E7457" w:rsidRPr="009B5233">
        <w:rPr>
          <w:rFonts w:cs="Times New Roman"/>
          <w:sz w:val="28"/>
          <w:szCs w:val="28"/>
        </w:rPr>
        <w:t>-</w:t>
      </w:r>
      <w:r w:rsidRPr="009B5233">
        <w:rPr>
          <w:rFonts w:cs="Times New Roman"/>
          <w:sz w:val="28"/>
          <w:szCs w:val="28"/>
        </w:rPr>
        <w:t xml:space="preserve">Somalis and Somali </w:t>
      </w:r>
      <w:proofErr w:type="spellStart"/>
      <w:r w:rsidRPr="009B5233">
        <w:rPr>
          <w:rFonts w:cs="Times New Roman"/>
          <w:sz w:val="28"/>
          <w:szCs w:val="28"/>
        </w:rPr>
        <w:t>diasporans</w:t>
      </w:r>
      <w:proofErr w:type="spellEnd"/>
      <w:r w:rsidRPr="009B5233">
        <w:rPr>
          <w:rFonts w:cs="Times New Roman"/>
          <w:sz w:val="28"/>
          <w:szCs w:val="28"/>
        </w:rPr>
        <w:t xml:space="preserve"> </w:t>
      </w:r>
      <w:r w:rsidR="000360D6">
        <w:rPr>
          <w:rFonts w:cs="Times New Roman"/>
          <w:sz w:val="28"/>
          <w:szCs w:val="28"/>
        </w:rPr>
        <w:t xml:space="preserve">in particular </w:t>
      </w:r>
      <w:r w:rsidRPr="009B5233">
        <w:rPr>
          <w:rFonts w:cs="Times New Roman"/>
          <w:sz w:val="28"/>
          <w:szCs w:val="28"/>
        </w:rPr>
        <w:t xml:space="preserve">embraced Pan-Africanism and promoted the idea of a pluralist Kenya, unlike </w:t>
      </w:r>
      <w:r w:rsidR="004E7457" w:rsidRPr="009B5233">
        <w:rPr>
          <w:rFonts w:cs="Times New Roman"/>
          <w:sz w:val="28"/>
          <w:szCs w:val="28"/>
        </w:rPr>
        <w:t>Kenyan-</w:t>
      </w:r>
      <w:r w:rsidRPr="009B5233">
        <w:rPr>
          <w:rFonts w:cs="Times New Roman"/>
          <w:sz w:val="28"/>
          <w:szCs w:val="28"/>
        </w:rPr>
        <w:t>Somalis in the NFD who had been isolated</w:t>
      </w:r>
      <w:r w:rsidR="004E7457" w:rsidRPr="009B5233">
        <w:rPr>
          <w:rFonts w:cs="Times New Roman"/>
          <w:sz w:val="28"/>
          <w:szCs w:val="28"/>
        </w:rPr>
        <w:t>,</w:t>
      </w:r>
      <w:r w:rsidRPr="009B5233">
        <w:rPr>
          <w:rFonts w:cs="Times New Roman"/>
          <w:sz w:val="28"/>
          <w:szCs w:val="28"/>
        </w:rPr>
        <w:t xml:space="preserve"> urbanite </w:t>
      </w:r>
      <w:r w:rsidR="004E7457" w:rsidRPr="009B5233">
        <w:rPr>
          <w:rFonts w:cs="Times New Roman"/>
          <w:sz w:val="28"/>
          <w:szCs w:val="28"/>
        </w:rPr>
        <w:t>Kenyan-</w:t>
      </w:r>
      <w:r w:rsidRPr="009B5233">
        <w:rPr>
          <w:rFonts w:cs="Times New Roman"/>
          <w:sz w:val="28"/>
          <w:szCs w:val="28"/>
        </w:rPr>
        <w:t>Somalis had interweaved their lives with other surrounding commu</w:t>
      </w:r>
      <w:r w:rsidR="00C42536" w:rsidRPr="009B5233">
        <w:rPr>
          <w:rFonts w:cs="Times New Roman"/>
          <w:sz w:val="28"/>
          <w:szCs w:val="28"/>
        </w:rPr>
        <w:t>nities and by the 1950s Kenyan-</w:t>
      </w:r>
      <w:r w:rsidRPr="009B5233">
        <w:rPr>
          <w:rFonts w:cs="Times New Roman"/>
          <w:sz w:val="28"/>
          <w:szCs w:val="28"/>
        </w:rPr>
        <w:t xml:space="preserve">Somalis </w:t>
      </w:r>
      <w:r w:rsidR="00BD40FF" w:rsidRPr="009B5233">
        <w:rPr>
          <w:rFonts w:cs="Times New Roman"/>
          <w:sz w:val="28"/>
          <w:szCs w:val="28"/>
        </w:rPr>
        <w:t>had embedded</w:t>
      </w:r>
      <w:r w:rsidRPr="009B5233">
        <w:rPr>
          <w:rFonts w:cs="Times New Roman"/>
          <w:sz w:val="28"/>
          <w:szCs w:val="28"/>
        </w:rPr>
        <w:t xml:space="preserve"> themselves to Kenyan nationalist thought (</w:t>
      </w:r>
      <w:proofErr w:type="spellStart"/>
      <w:r w:rsidRPr="009B5233">
        <w:rPr>
          <w:rFonts w:cs="Times New Roman"/>
          <w:sz w:val="28"/>
          <w:szCs w:val="28"/>
        </w:rPr>
        <w:t>Weitzberg</w:t>
      </w:r>
      <w:proofErr w:type="spellEnd"/>
      <w:r w:rsidRPr="009B5233">
        <w:rPr>
          <w:rFonts w:cs="Times New Roman"/>
          <w:sz w:val="28"/>
          <w:szCs w:val="28"/>
        </w:rPr>
        <w:t xml:space="preserve">, 2017:80). </w:t>
      </w:r>
    </w:p>
    <w:p w14:paraId="32D62355" w14:textId="77777777" w:rsidR="004E7457" w:rsidRPr="009B5233" w:rsidRDefault="004E7457" w:rsidP="00E560E0">
      <w:pPr>
        <w:spacing w:line="360" w:lineRule="auto"/>
        <w:jc w:val="both"/>
        <w:rPr>
          <w:rFonts w:cs="Times New Roman"/>
          <w:sz w:val="28"/>
          <w:szCs w:val="28"/>
        </w:rPr>
      </w:pPr>
    </w:p>
    <w:p w14:paraId="63647109" w14:textId="0CDE3A60" w:rsidR="004E7457" w:rsidRPr="009B5233" w:rsidRDefault="00267338" w:rsidP="00E560E0">
      <w:pPr>
        <w:spacing w:line="360" w:lineRule="auto"/>
        <w:jc w:val="both"/>
        <w:rPr>
          <w:rFonts w:cs="Times New Roman"/>
          <w:sz w:val="28"/>
          <w:szCs w:val="28"/>
        </w:rPr>
      </w:pPr>
      <w:r>
        <w:rPr>
          <w:rFonts w:cs="Times New Roman"/>
          <w:sz w:val="28"/>
          <w:szCs w:val="28"/>
        </w:rPr>
        <w:t>As imperialist mode</w:t>
      </w:r>
      <w:r w:rsidR="00042293">
        <w:rPr>
          <w:rFonts w:cs="Times New Roman"/>
          <w:sz w:val="28"/>
          <w:szCs w:val="28"/>
        </w:rPr>
        <w:t>s</w:t>
      </w:r>
      <w:r w:rsidR="000A70DD" w:rsidRPr="009B5233">
        <w:rPr>
          <w:rFonts w:cs="Times New Roman"/>
          <w:sz w:val="28"/>
          <w:szCs w:val="28"/>
        </w:rPr>
        <w:t xml:space="preserve"> of economic progress gave way to notions </w:t>
      </w:r>
      <w:r w:rsidR="004E7457" w:rsidRPr="009B5233">
        <w:rPr>
          <w:rFonts w:cs="Times New Roman"/>
          <w:sz w:val="28"/>
          <w:szCs w:val="28"/>
        </w:rPr>
        <w:t>of statist</w:t>
      </w:r>
      <w:r w:rsidR="000A70DD" w:rsidRPr="009B5233">
        <w:rPr>
          <w:rFonts w:cs="Times New Roman"/>
          <w:sz w:val="28"/>
          <w:szCs w:val="28"/>
        </w:rPr>
        <w:t xml:space="preserve"> development, Somalis who were labelled by colonial authorities as “aliens” abandoned their imperial status and position and reconceptualised themselves as members of a Pan-African </w:t>
      </w:r>
      <w:r w:rsidR="004E7457" w:rsidRPr="009B5233">
        <w:rPr>
          <w:rFonts w:cs="Times New Roman"/>
          <w:sz w:val="28"/>
          <w:szCs w:val="28"/>
        </w:rPr>
        <w:t xml:space="preserve">community. </w:t>
      </w:r>
      <w:r w:rsidR="000A70DD" w:rsidRPr="009B5233">
        <w:rPr>
          <w:rFonts w:cs="Times New Roman"/>
          <w:sz w:val="28"/>
          <w:szCs w:val="28"/>
        </w:rPr>
        <w:t xml:space="preserve">Border making was primarily an administrative measure and in the NFD, Kenyan-Somalis negotiated temporary and </w:t>
      </w:r>
      <w:r w:rsidR="004E7457" w:rsidRPr="009B5233">
        <w:rPr>
          <w:rFonts w:cs="Times New Roman"/>
          <w:sz w:val="28"/>
          <w:szCs w:val="28"/>
        </w:rPr>
        <w:t>permanent</w:t>
      </w:r>
      <w:r w:rsidR="000A70DD" w:rsidRPr="009B5233">
        <w:rPr>
          <w:rFonts w:cs="Times New Roman"/>
          <w:sz w:val="28"/>
          <w:szCs w:val="28"/>
        </w:rPr>
        <w:t xml:space="preserve"> </w:t>
      </w:r>
      <w:r w:rsidR="004E7457" w:rsidRPr="009B5233">
        <w:rPr>
          <w:rFonts w:cs="Times New Roman"/>
          <w:sz w:val="28"/>
          <w:szCs w:val="28"/>
        </w:rPr>
        <w:t>border</w:t>
      </w:r>
      <w:r w:rsidR="000A70DD" w:rsidRPr="009B5233">
        <w:rPr>
          <w:rFonts w:cs="Times New Roman"/>
          <w:sz w:val="28"/>
          <w:szCs w:val="28"/>
        </w:rPr>
        <w:t xml:space="preserve"> adjustments, what Kenyan- Somalis sought was not the creation of boundaries but their removal, expressing a deep nostalgia for a past before borders, and for some Pan- </w:t>
      </w:r>
      <w:proofErr w:type="spellStart"/>
      <w:r w:rsidR="000A70DD" w:rsidRPr="009B5233">
        <w:rPr>
          <w:rFonts w:cs="Times New Roman"/>
          <w:sz w:val="28"/>
          <w:szCs w:val="28"/>
        </w:rPr>
        <w:t>Somaliness</w:t>
      </w:r>
      <w:proofErr w:type="spellEnd"/>
      <w:r w:rsidR="000A70DD" w:rsidRPr="009B5233">
        <w:rPr>
          <w:rFonts w:cs="Times New Roman"/>
          <w:sz w:val="28"/>
          <w:szCs w:val="28"/>
        </w:rPr>
        <w:t xml:space="preserve"> offered a territoria</w:t>
      </w:r>
      <w:r w:rsidR="00C42536" w:rsidRPr="009B5233">
        <w:rPr>
          <w:rFonts w:cs="Times New Roman"/>
          <w:sz w:val="28"/>
          <w:szCs w:val="28"/>
        </w:rPr>
        <w:t>l nationalism predicated on non-</w:t>
      </w:r>
      <w:r w:rsidR="000A70DD" w:rsidRPr="009B5233">
        <w:rPr>
          <w:rFonts w:cs="Times New Roman"/>
          <w:sz w:val="28"/>
          <w:szCs w:val="28"/>
        </w:rPr>
        <w:t xml:space="preserve">territoriality. </w:t>
      </w:r>
    </w:p>
    <w:p w14:paraId="0BE15AAA" w14:textId="77777777" w:rsidR="004E7457" w:rsidRPr="009B5233" w:rsidRDefault="004E7457" w:rsidP="00E560E0">
      <w:pPr>
        <w:spacing w:line="360" w:lineRule="auto"/>
        <w:jc w:val="both"/>
        <w:rPr>
          <w:rFonts w:cs="Times New Roman"/>
          <w:sz w:val="28"/>
          <w:szCs w:val="28"/>
        </w:rPr>
      </w:pPr>
    </w:p>
    <w:p w14:paraId="2BF3EC12" w14:textId="210B3126" w:rsidR="0064671E" w:rsidRPr="009B5233" w:rsidRDefault="000A70DD" w:rsidP="00E560E0">
      <w:pPr>
        <w:spacing w:line="360" w:lineRule="auto"/>
        <w:jc w:val="both"/>
        <w:rPr>
          <w:rFonts w:cs="Times New Roman"/>
          <w:sz w:val="28"/>
          <w:szCs w:val="28"/>
        </w:rPr>
      </w:pPr>
      <w:r w:rsidRPr="009B5233">
        <w:rPr>
          <w:rFonts w:cs="Times New Roman"/>
          <w:sz w:val="28"/>
          <w:szCs w:val="28"/>
        </w:rPr>
        <w:t>Development initiatives failed to resolve problems exacerbated by growing inequality</w:t>
      </w:r>
      <w:r w:rsidR="00267338">
        <w:rPr>
          <w:rFonts w:cs="Times New Roman"/>
          <w:sz w:val="28"/>
          <w:szCs w:val="28"/>
        </w:rPr>
        <w:t>,</w:t>
      </w:r>
      <w:r w:rsidRPr="009B5233">
        <w:rPr>
          <w:rFonts w:cs="Times New Roman"/>
          <w:sz w:val="28"/>
          <w:szCs w:val="28"/>
        </w:rPr>
        <w:t xml:space="preserve"> and social stratification</w:t>
      </w:r>
      <w:r w:rsidR="00267338">
        <w:rPr>
          <w:rFonts w:cs="Times New Roman"/>
          <w:sz w:val="28"/>
          <w:szCs w:val="28"/>
        </w:rPr>
        <w:t>.</w:t>
      </w:r>
      <w:r w:rsidRPr="009B5233">
        <w:rPr>
          <w:rFonts w:cs="Times New Roman"/>
          <w:sz w:val="28"/>
          <w:szCs w:val="28"/>
        </w:rPr>
        <w:t xml:space="preserve"> </w:t>
      </w:r>
      <w:r w:rsidR="00267338" w:rsidRPr="009B5233">
        <w:rPr>
          <w:rFonts w:cs="Times New Roman"/>
          <w:sz w:val="28"/>
          <w:szCs w:val="28"/>
        </w:rPr>
        <w:t>In</w:t>
      </w:r>
      <w:r w:rsidRPr="009B5233">
        <w:rPr>
          <w:rFonts w:cs="Times New Roman"/>
          <w:sz w:val="28"/>
          <w:szCs w:val="28"/>
        </w:rPr>
        <w:t xml:space="preserve"> the reserves and urban centres and the push for ‘development’ was one of the </w:t>
      </w:r>
      <w:r w:rsidR="004E7457" w:rsidRPr="009B5233">
        <w:rPr>
          <w:rFonts w:cs="Times New Roman"/>
          <w:sz w:val="28"/>
          <w:szCs w:val="28"/>
        </w:rPr>
        <w:t>contributing</w:t>
      </w:r>
      <w:r w:rsidRPr="009B5233">
        <w:rPr>
          <w:rFonts w:cs="Times New Roman"/>
          <w:sz w:val="28"/>
          <w:szCs w:val="28"/>
        </w:rPr>
        <w:t xml:space="preserve"> factors to the outbrea</w:t>
      </w:r>
      <w:r w:rsidR="00267338">
        <w:rPr>
          <w:rFonts w:cs="Times New Roman"/>
          <w:sz w:val="28"/>
          <w:szCs w:val="28"/>
        </w:rPr>
        <w:t xml:space="preserve">k of the Mau </w:t>
      </w:r>
      <w:proofErr w:type="spellStart"/>
      <w:r w:rsidR="00267338">
        <w:rPr>
          <w:rFonts w:cs="Times New Roman"/>
          <w:sz w:val="28"/>
          <w:szCs w:val="28"/>
        </w:rPr>
        <w:t>Mau</w:t>
      </w:r>
      <w:proofErr w:type="spellEnd"/>
      <w:r w:rsidR="00267338">
        <w:rPr>
          <w:rFonts w:cs="Times New Roman"/>
          <w:sz w:val="28"/>
          <w:szCs w:val="28"/>
        </w:rPr>
        <w:t xml:space="preserve"> revolt</w:t>
      </w:r>
      <w:r w:rsidR="004569E8" w:rsidRPr="009B5233">
        <w:rPr>
          <w:rFonts w:cs="Times New Roman"/>
          <w:sz w:val="28"/>
          <w:szCs w:val="28"/>
        </w:rPr>
        <w:t>. P</w:t>
      </w:r>
      <w:r w:rsidRPr="009B5233">
        <w:rPr>
          <w:rFonts w:cs="Times New Roman"/>
          <w:sz w:val="28"/>
          <w:szCs w:val="28"/>
        </w:rPr>
        <w:t xml:space="preserve">erceived to be a “kikuyu” affair, in reality it encompassed many communities including the </w:t>
      </w:r>
      <w:r w:rsidR="00C42536" w:rsidRPr="009B5233">
        <w:rPr>
          <w:rFonts w:cs="Times New Roman"/>
          <w:sz w:val="28"/>
          <w:szCs w:val="28"/>
        </w:rPr>
        <w:t>Kenyan-</w:t>
      </w:r>
      <w:r w:rsidRPr="009B5233">
        <w:rPr>
          <w:rFonts w:cs="Times New Roman"/>
          <w:sz w:val="28"/>
          <w:szCs w:val="28"/>
        </w:rPr>
        <w:t>Somalis who used their caravan routes to get the fighters guns and ammunition.</w:t>
      </w:r>
      <w:r w:rsidR="00267338">
        <w:rPr>
          <w:rFonts w:cs="Times New Roman"/>
          <w:sz w:val="28"/>
          <w:szCs w:val="28"/>
        </w:rPr>
        <w:t xml:space="preserve"> </w:t>
      </w:r>
      <w:proofErr w:type="spellStart"/>
      <w:r w:rsidR="00267338">
        <w:rPr>
          <w:rFonts w:cs="Times New Roman"/>
          <w:sz w:val="28"/>
          <w:szCs w:val="28"/>
        </w:rPr>
        <w:t>Waruhiu</w:t>
      </w:r>
      <w:proofErr w:type="spellEnd"/>
      <w:r w:rsidR="00267338">
        <w:rPr>
          <w:rFonts w:cs="Times New Roman"/>
          <w:sz w:val="28"/>
          <w:szCs w:val="28"/>
        </w:rPr>
        <w:t xml:space="preserve"> </w:t>
      </w:r>
      <w:proofErr w:type="spellStart"/>
      <w:r w:rsidR="00267338">
        <w:rPr>
          <w:rFonts w:cs="Times New Roman"/>
          <w:sz w:val="28"/>
          <w:szCs w:val="28"/>
        </w:rPr>
        <w:t>Itote</w:t>
      </w:r>
      <w:proofErr w:type="spellEnd"/>
      <w:r w:rsidR="00267338">
        <w:rPr>
          <w:rFonts w:cs="Times New Roman"/>
          <w:sz w:val="28"/>
          <w:szCs w:val="28"/>
        </w:rPr>
        <w:t xml:space="preserve"> a member of the Mau </w:t>
      </w:r>
      <w:proofErr w:type="spellStart"/>
      <w:r w:rsidR="00267338">
        <w:rPr>
          <w:rFonts w:cs="Times New Roman"/>
          <w:sz w:val="28"/>
          <w:szCs w:val="28"/>
        </w:rPr>
        <w:t>M</w:t>
      </w:r>
      <w:r w:rsidRPr="009B5233">
        <w:rPr>
          <w:rFonts w:cs="Times New Roman"/>
          <w:sz w:val="28"/>
          <w:szCs w:val="28"/>
        </w:rPr>
        <w:t>au</w:t>
      </w:r>
      <w:proofErr w:type="spellEnd"/>
      <w:r w:rsidRPr="009B5233">
        <w:rPr>
          <w:rFonts w:cs="Times New Roman"/>
          <w:sz w:val="28"/>
          <w:szCs w:val="28"/>
        </w:rPr>
        <w:t xml:space="preserve"> gave the testimony: “You could be betrayed by your brothers but never by the Somalis. Somali traders fed, clothed and smuggled guns and ammunition to us, they also hid and offered refuge to fighters”</w:t>
      </w:r>
      <w:r w:rsidR="00C42536" w:rsidRPr="009B5233">
        <w:rPr>
          <w:rFonts w:cs="Times New Roman"/>
          <w:sz w:val="28"/>
          <w:szCs w:val="28"/>
        </w:rPr>
        <w:t>(</w:t>
      </w:r>
      <w:proofErr w:type="spellStart"/>
      <w:r w:rsidR="00C42536" w:rsidRPr="009B5233">
        <w:rPr>
          <w:rFonts w:cs="Times New Roman"/>
          <w:sz w:val="28"/>
          <w:szCs w:val="28"/>
        </w:rPr>
        <w:t>Weitzberg</w:t>
      </w:r>
      <w:proofErr w:type="spellEnd"/>
      <w:r w:rsidR="00C42536" w:rsidRPr="009B5233">
        <w:rPr>
          <w:rFonts w:cs="Times New Roman"/>
          <w:sz w:val="28"/>
          <w:szCs w:val="28"/>
        </w:rPr>
        <w:t xml:space="preserve"> 2017:77)</w:t>
      </w:r>
      <w:r w:rsidRPr="009B5233">
        <w:rPr>
          <w:rFonts w:cs="Times New Roman"/>
          <w:sz w:val="28"/>
          <w:szCs w:val="28"/>
        </w:rPr>
        <w:t xml:space="preserve">. Through this </w:t>
      </w:r>
      <w:r w:rsidR="00872581">
        <w:rPr>
          <w:rFonts w:cs="Times New Roman"/>
          <w:sz w:val="28"/>
          <w:szCs w:val="28"/>
        </w:rPr>
        <w:t xml:space="preserve">revolt, the </w:t>
      </w:r>
      <w:r w:rsidRPr="009B5233">
        <w:rPr>
          <w:rFonts w:cs="Times New Roman"/>
          <w:sz w:val="28"/>
          <w:szCs w:val="28"/>
        </w:rPr>
        <w:t>Somali community could counter accusations that they sided with foreigners, and rebuf</w:t>
      </w:r>
      <w:r w:rsidR="0064671E" w:rsidRPr="009B5233">
        <w:rPr>
          <w:rFonts w:cs="Times New Roman"/>
          <w:sz w:val="28"/>
          <w:szCs w:val="28"/>
        </w:rPr>
        <w:t>f charges that they were “alien”</w:t>
      </w:r>
      <w:r w:rsidRPr="009B5233">
        <w:rPr>
          <w:rFonts w:cs="Times New Roman"/>
          <w:sz w:val="28"/>
          <w:szCs w:val="28"/>
        </w:rPr>
        <w:t xml:space="preserve">. </w:t>
      </w:r>
    </w:p>
    <w:p w14:paraId="68A8B5A9" w14:textId="77777777" w:rsidR="0064671E" w:rsidRPr="009B5233" w:rsidRDefault="0064671E" w:rsidP="00E560E0">
      <w:pPr>
        <w:spacing w:line="360" w:lineRule="auto"/>
        <w:jc w:val="both"/>
        <w:rPr>
          <w:rFonts w:cs="Times New Roman"/>
          <w:sz w:val="28"/>
          <w:szCs w:val="28"/>
        </w:rPr>
      </w:pPr>
    </w:p>
    <w:p w14:paraId="1582CB57" w14:textId="281B961A" w:rsidR="003B4636" w:rsidRPr="009B5233" w:rsidRDefault="00872581" w:rsidP="00E560E0">
      <w:pPr>
        <w:spacing w:line="360" w:lineRule="auto"/>
        <w:jc w:val="both"/>
        <w:rPr>
          <w:rFonts w:cs="Times New Roman"/>
          <w:sz w:val="28"/>
          <w:szCs w:val="28"/>
        </w:rPr>
      </w:pPr>
      <w:r>
        <w:rPr>
          <w:rFonts w:cs="Times New Roman"/>
          <w:sz w:val="28"/>
          <w:szCs w:val="28"/>
        </w:rPr>
        <w:t>However the</w:t>
      </w:r>
      <w:r w:rsidR="000A70DD" w:rsidRPr="009B5233">
        <w:rPr>
          <w:rFonts w:cs="Times New Roman"/>
          <w:sz w:val="28"/>
          <w:szCs w:val="28"/>
        </w:rPr>
        <w:t xml:space="preserve"> post war years pushed the limits of the </w:t>
      </w:r>
      <w:r w:rsidR="004E7457" w:rsidRPr="009B5233">
        <w:rPr>
          <w:rFonts w:cs="Times New Roman"/>
          <w:sz w:val="28"/>
          <w:szCs w:val="28"/>
        </w:rPr>
        <w:t>opportunities</w:t>
      </w:r>
      <w:r w:rsidR="000A70DD" w:rsidRPr="009B5233">
        <w:rPr>
          <w:rFonts w:cs="Times New Roman"/>
          <w:sz w:val="28"/>
          <w:szCs w:val="28"/>
        </w:rPr>
        <w:t xml:space="preserve"> and constraints Kenyan –Somalis could incorporate themselves as ‘outsider’ minorit</w:t>
      </w:r>
      <w:r w:rsidR="003B4636" w:rsidRPr="009B5233">
        <w:rPr>
          <w:rFonts w:cs="Times New Roman"/>
          <w:sz w:val="28"/>
          <w:szCs w:val="28"/>
        </w:rPr>
        <w:t xml:space="preserve">ies in the Kenyan nation- state </w:t>
      </w:r>
      <w:r w:rsidR="000A70DD" w:rsidRPr="009B5233">
        <w:rPr>
          <w:rFonts w:cs="Times New Roman"/>
          <w:sz w:val="28"/>
          <w:szCs w:val="28"/>
        </w:rPr>
        <w:t>an</w:t>
      </w:r>
      <w:r w:rsidR="003B4636" w:rsidRPr="009B5233">
        <w:rPr>
          <w:rFonts w:cs="Times New Roman"/>
          <w:sz w:val="28"/>
          <w:szCs w:val="28"/>
        </w:rPr>
        <w:t>d Pan</w:t>
      </w:r>
      <w:r w:rsidR="000A70DD" w:rsidRPr="009B5233">
        <w:rPr>
          <w:rFonts w:cs="Times New Roman"/>
          <w:sz w:val="28"/>
          <w:szCs w:val="28"/>
        </w:rPr>
        <w:t xml:space="preserve">- Africanism struggled to erase the </w:t>
      </w:r>
      <w:proofErr w:type="spellStart"/>
      <w:r w:rsidR="000A70DD" w:rsidRPr="009B5233">
        <w:rPr>
          <w:rFonts w:cs="Times New Roman"/>
          <w:sz w:val="28"/>
          <w:szCs w:val="28"/>
        </w:rPr>
        <w:t>racialized</w:t>
      </w:r>
      <w:proofErr w:type="spellEnd"/>
      <w:r w:rsidR="000A70DD" w:rsidRPr="009B5233">
        <w:rPr>
          <w:rFonts w:cs="Times New Roman"/>
          <w:sz w:val="28"/>
          <w:szCs w:val="28"/>
        </w:rPr>
        <w:t xml:space="preserve"> </w:t>
      </w:r>
      <w:r w:rsidR="002C3648" w:rsidRPr="009B5233">
        <w:rPr>
          <w:rFonts w:cs="Times New Roman"/>
          <w:sz w:val="28"/>
          <w:szCs w:val="28"/>
        </w:rPr>
        <w:t>divides</w:t>
      </w:r>
      <w:r w:rsidR="000A70DD" w:rsidRPr="009B5233">
        <w:rPr>
          <w:rFonts w:cs="Times New Roman"/>
          <w:sz w:val="28"/>
          <w:szCs w:val="28"/>
        </w:rPr>
        <w:t xml:space="preserve"> inherited from the colonial period. When </w:t>
      </w:r>
      <w:r w:rsidR="002C3648" w:rsidRPr="009B5233">
        <w:rPr>
          <w:rFonts w:cs="Times New Roman"/>
          <w:sz w:val="28"/>
          <w:szCs w:val="28"/>
        </w:rPr>
        <w:t>British</w:t>
      </w:r>
      <w:r w:rsidR="000A70DD" w:rsidRPr="009B5233">
        <w:rPr>
          <w:rFonts w:cs="Times New Roman"/>
          <w:sz w:val="28"/>
          <w:szCs w:val="28"/>
        </w:rPr>
        <w:t xml:space="preserve"> and Italian Somaliland unified in 1960 pan- Somali </w:t>
      </w:r>
      <w:r w:rsidR="002C3648" w:rsidRPr="009B5233">
        <w:rPr>
          <w:rFonts w:cs="Times New Roman"/>
          <w:sz w:val="28"/>
          <w:szCs w:val="28"/>
        </w:rPr>
        <w:t>nationalists</w:t>
      </w:r>
      <w:r w:rsidR="000A70DD" w:rsidRPr="009B5233">
        <w:rPr>
          <w:rFonts w:cs="Times New Roman"/>
          <w:sz w:val="28"/>
          <w:szCs w:val="28"/>
        </w:rPr>
        <w:t xml:space="preserve"> </w:t>
      </w:r>
      <w:r w:rsidR="003B4636" w:rsidRPr="009B5233">
        <w:rPr>
          <w:rFonts w:cs="Times New Roman"/>
          <w:sz w:val="28"/>
          <w:szCs w:val="28"/>
        </w:rPr>
        <w:t>believed</w:t>
      </w:r>
      <w:r w:rsidR="000A70DD" w:rsidRPr="009B5233">
        <w:rPr>
          <w:rFonts w:cs="Times New Roman"/>
          <w:sz w:val="28"/>
          <w:szCs w:val="28"/>
        </w:rPr>
        <w:t xml:space="preserve"> French, Ethiopian and K</w:t>
      </w:r>
      <w:r w:rsidR="003B4636" w:rsidRPr="009B5233">
        <w:rPr>
          <w:rFonts w:cs="Times New Roman"/>
          <w:sz w:val="28"/>
          <w:szCs w:val="28"/>
        </w:rPr>
        <w:t>enyan Somalis would do the same. However t</w:t>
      </w:r>
      <w:r w:rsidR="000A70DD" w:rsidRPr="009B5233">
        <w:rPr>
          <w:rFonts w:cs="Times New Roman"/>
          <w:sz w:val="28"/>
          <w:szCs w:val="28"/>
        </w:rPr>
        <w:t>he vision of a gr</w:t>
      </w:r>
      <w:r w:rsidR="00C42536" w:rsidRPr="009B5233">
        <w:rPr>
          <w:rFonts w:cs="Times New Roman"/>
          <w:sz w:val="28"/>
          <w:szCs w:val="28"/>
        </w:rPr>
        <w:t>e</w:t>
      </w:r>
      <w:r w:rsidR="000A70DD" w:rsidRPr="009B5233">
        <w:rPr>
          <w:rFonts w:cs="Times New Roman"/>
          <w:sz w:val="28"/>
          <w:szCs w:val="28"/>
        </w:rPr>
        <w:t>ater Somali</w:t>
      </w:r>
      <w:r w:rsidR="003B4636" w:rsidRPr="009B5233">
        <w:rPr>
          <w:rFonts w:cs="Times New Roman"/>
          <w:sz w:val="28"/>
          <w:szCs w:val="28"/>
        </w:rPr>
        <w:t>a</w:t>
      </w:r>
      <w:r w:rsidR="000A70DD" w:rsidRPr="009B5233">
        <w:rPr>
          <w:rFonts w:cs="Times New Roman"/>
          <w:sz w:val="28"/>
          <w:szCs w:val="28"/>
        </w:rPr>
        <w:t xml:space="preserve"> troubled multiethnic nationalism, </w:t>
      </w:r>
      <w:r w:rsidR="00DC31C0">
        <w:rPr>
          <w:rFonts w:cs="Times New Roman"/>
          <w:sz w:val="28"/>
          <w:szCs w:val="28"/>
        </w:rPr>
        <w:t>in Kenya,</w:t>
      </w:r>
      <w:r w:rsidR="000A70DD" w:rsidRPr="009B5233">
        <w:rPr>
          <w:rFonts w:cs="Times New Roman"/>
          <w:sz w:val="28"/>
          <w:szCs w:val="28"/>
        </w:rPr>
        <w:t xml:space="preserve"> Somalis</w:t>
      </w:r>
      <w:r w:rsidR="00DC31C0">
        <w:rPr>
          <w:rFonts w:cs="Times New Roman"/>
          <w:sz w:val="28"/>
          <w:szCs w:val="28"/>
        </w:rPr>
        <w:t xml:space="preserve"> were viewed</w:t>
      </w:r>
      <w:r w:rsidR="000A70DD" w:rsidRPr="009B5233">
        <w:rPr>
          <w:rFonts w:cs="Times New Roman"/>
          <w:sz w:val="28"/>
          <w:szCs w:val="28"/>
        </w:rPr>
        <w:t xml:space="preserve"> as one of many ethnic groups and rejected any movements that threatened the territorial integrity of the country (</w:t>
      </w:r>
      <w:proofErr w:type="spellStart"/>
      <w:r w:rsidR="000A70DD" w:rsidRPr="009B5233">
        <w:rPr>
          <w:rFonts w:cs="Times New Roman"/>
          <w:sz w:val="28"/>
          <w:szCs w:val="28"/>
        </w:rPr>
        <w:t>Weitzberg</w:t>
      </w:r>
      <w:proofErr w:type="spellEnd"/>
      <w:r w:rsidR="000A70DD" w:rsidRPr="009B5233">
        <w:rPr>
          <w:rFonts w:cs="Times New Roman"/>
          <w:sz w:val="28"/>
          <w:szCs w:val="28"/>
        </w:rPr>
        <w:t xml:space="preserve">, 2017:90). </w:t>
      </w:r>
    </w:p>
    <w:p w14:paraId="317D5B78" w14:textId="77777777" w:rsidR="003B4636" w:rsidRPr="009B5233" w:rsidRDefault="003B4636" w:rsidP="00E560E0">
      <w:pPr>
        <w:spacing w:line="360" w:lineRule="auto"/>
        <w:jc w:val="both"/>
        <w:rPr>
          <w:rFonts w:cs="Times New Roman"/>
          <w:sz w:val="28"/>
          <w:szCs w:val="28"/>
        </w:rPr>
      </w:pPr>
    </w:p>
    <w:p w14:paraId="54A9D4FB" w14:textId="167208FD" w:rsidR="004432AB" w:rsidRPr="009B5233" w:rsidRDefault="002C3648" w:rsidP="00E560E0">
      <w:pPr>
        <w:spacing w:line="360" w:lineRule="auto"/>
        <w:jc w:val="both"/>
        <w:rPr>
          <w:rFonts w:cs="Times New Roman"/>
          <w:sz w:val="28"/>
          <w:szCs w:val="28"/>
        </w:rPr>
      </w:pPr>
      <w:r w:rsidRPr="009B5233">
        <w:rPr>
          <w:rFonts w:cs="Times New Roman"/>
          <w:sz w:val="28"/>
          <w:szCs w:val="28"/>
        </w:rPr>
        <w:t>T</w:t>
      </w:r>
      <w:r w:rsidR="000A70DD" w:rsidRPr="009B5233">
        <w:rPr>
          <w:rFonts w:cs="Times New Roman"/>
          <w:sz w:val="28"/>
          <w:szCs w:val="28"/>
        </w:rPr>
        <w:t>he territorial nation-state was the model on which leaders would make their independence claims. In the NFD</w:t>
      </w:r>
      <w:r w:rsidR="00C42536" w:rsidRPr="009B5233">
        <w:rPr>
          <w:rFonts w:cs="Times New Roman"/>
          <w:sz w:val="28"/>
          <w:szCs w:val="28"/>
        </w:rPr>
        <w:t>,</w:t>
      </w:r>
      <w:r w:rsidR="000A70DD" w:rsidRPr="009B5233">
        <w:rPr>
          <w:rFonts w:cs="Times New Roman"/>
          <w:sz w:val="28"/>
          <w:szCs w:val="28"/>
        </w:rPr>
        <w:t xml:space="preserve"> Kenyan-Somalis straddled identities of belonging to greater Somalia and drawing on aspects of their shared history with the rest of Kenya to reject incorporation in to Kenya as the ‘disempowered minority’. </w:t>
      </w:r>
      <w:r w:rsidRPr="009B5233">
        <w:rPr>
          <w:rFonts w:cs="Times New Roman"/>
          <w:sz w:val="28"/>
          <w:szCs w:val="28"/>
        </w:rPr>
        <w:t>Kenyan Somalis in the NFD who were irritated by the prospects of unity under minority and ethnic rights, and sympathized more with the greater Somali project in large part due to the political and economic marginalization in Kenya (</w:t>
      </w:r>
      <w:proofErr w:type="spellStart"/>
      <w:r w:rsidRPr="009B5233">
        <w:rPr>
          <w:rFonts w:cs="Times New Roman"/>
          <w:sz w:val="28"/>
          <w:szCs w:val="28"/>
        </w:rPr>
        <w:t>Weitzberg</w:t>
      </w:r>
      <w:proofErr w:type="spellEnd"/>
      <w:r w:rsidRPr="009B5233">
        <w:rPr>
          <w:rFonts w:cs="Times New Roman"/>
          <w:sz w:val="28"/>
          <w:szCs w:val="28"/>
        </w:rPr>
        <w:t xml:space="preserve">, 2017:96). </w:t>
      </w:r>
      <w:r w:rsidR="000A70DD" w:rsidRPr="009B5233">
        <w:rPr>
          <w:rFonts w:cs="Times New Roman"/>
          <w:sz w:val="28"/>
          <w:szCs w:val="28"/>
        </w:rPr>
        <w:t xml:space="preserve">Kenyan Somali </w:t>
      </w:r>
      <w:r w:rsidRPr="009B5233">
        <w:rPr>
          <w:rFonts w:cs="Times New Roman"/>
          <w:sz w:val="28"/>
          <w:szCs w:val="28"/>
        </w:rPr>
        <w:t>thinkers</w:t>
      </w:r>
      <w:r w:rsidR="000A70DD" w:rsidRPr="009B5233">
        <w:rPr>
          <w:rFonts w:cs="Times New Roman"/>
          <w:sz w:val="28"/>
          <w:szCs w:val="28"/>
        </w:rPr>
        <w:t xml:space="preserve"> reconciled their nomadic </w:t>
      </w:r>
      <w:proofErr w:type="spellStart"/>
      <w:r w:rsidR="003B4636" w:rsidRPr="009B5233">
        <w:rPr>
          <w:rFonts w:cs="Times New Roman"/>
          <w:sz w:val="28"/>
          <w:szCs w:val="28"/>
        </w:rPr>
        <w:t>diasporic</w:t>
      </w:r>
      <w:proofErr w:type="spellEnd"/>
      <w:r w:rsidR="000A70DD" w:rsidRPr="009B5233">
        <w:rPr>
          <w:rFonts w:cs="Times New Roman"/>
          <w:sz w:val="28"/>
          <w:szCs w:val="28"/>
        </w:rPr>
        <w:t xml:space="preserve"> connections to fit with </w:t>
      </w:r>
      <w:r w:rsidRPr="009B5233">
        <w:rPr>
          <w:rFonts w:cs="Times New Roman"/>
          <w:sz w:val="28"/>
          <w:szCs w:val="28"/>
        </w:rPr>
        <w:t>independence</w:t>
      </w:r>
      <w:r w:rsidR="003B4636" w:rsidRPr="009B5233">
        <w:rPr>
          <w:rFonts w:cs="Times New Roman"/>
          <w:sz w:val="28"/>
          <w:szCs w:val="28"/>
        </w:rPr>
        <w:t xml:space="preserve"> frameworks refusing</w:t>
      </w:r>
      <w:r w:rsidRPr="009B5233">
        <w:rPr>
          <w:rFonts w:cs="Times New Roman"/>
          <w:sz w:val="28"/>
          <w:szCs w:val="28"/>
        </w:rPr>
        <w:t xml:space="preserve"> to be portrayed and perceived as a powerless minority consigned to the ‘crystallized past’.  To Kenyan- Somali political thinkers, </w:t>
      </w:r>
      <w:proofErr w:type="spellStart"/>
      <w:r w:rsidRPr="009B5233">
        <w:rPr>
          <w:rFonts w:cs="Times New Roman"/>
          <w:sz w:val="28"/>
          <w:szCs w:val="28"/>
        </w:rPr>
        <w:t>Somaliness</w:t>
      </w:r>
      <w:proofErr w:type="spellEnd"/>
      <w:r w:rsidRPr="009B5233">
        <w:rPr>
          <w:rFonts w:cs="Times New Roman"/>
          <w:sz w:val="28"/>
          <w:szCs w:val="28"/>
        </w:rPr>
        <w:t xml:space="preserve"> was “both a claim to belong to a mythic and unified nation and a means of r</w:t>
      </w:r>
      <w:r w:rsidR="003B4636" w:rsidRPr="009B5233">
        <w:rPr>
          <w:rFonts w:cs="Times New Roman"/>
          <w:sz w:val="28"/>
          <w:szCs w:val="28"/>
        </w:rPr>
        <w:t>ejecting a disempowered status”</w:t>
      </w:r>
      <w:r w:rsidR="004432AB" w:rsidRPr="009B5233">
        <w:rPr>
          <w:rFonts w:cs="Times New Roman"/>
          <w:sz w:val="28"/>
          <w:szCs w:val="28"/>
        </w:rPr>
        <w:t>(</w:t>
      </w:r>
      <w:proofErr w:type="spellStart"/>
      <w:r w:rsidR="004432AB" w:rsidRPr="009B5233">
        <w:rPr>
          <w:rFonts w:cs="Times New Roman"/>
          <w:sz w:val="28"/>
          <w:szCs w:val="28"/>
        </w:rPr>
        <w:t>Weitzberg</w:t>
      </w:r>
      <w:proofErr w:type="spellEnd"/>
      <w:r w:rsidR="003B4636" w:rsidRPr="009B5233">
        <w:rPr>
          <w:rFonts w:cs="Times New Roman"/>
          <w:sz w:val="28"/>
          <w:szCs w:val="28"/>
        </w:rPr>
        <w:t>, 2017:92)</w:t>
      </w:r>
      <w:r w:rsidR="003E627E" w:rsidRPr="009B5233">
        <w:rPr>
          <w:rFonts w:cs="Times New Roman"/>
          <w:sz w:val="28"/>
          <w:szCs w:val="28"/>
        </w:rPr>
        <w:t>. Greater</w:t>
      </w:r>
      <w:r w:rsidR="000A70DD" w:rsidRPr="009B5233">
        <w:rPr>
          <w:rFonts w:cs="Times New Roman"/>
          <w:sz w:val="28"/>
          <w:szCs w:val="28"/>
        </w:rPr>
        <w:t xml:space="preserve"> Somalia was </w:t>
      </w:r>
      <w:r w:rsidRPr="009B5233">
        <w:rPr>
          <w:rFonts w:cs="Times New Roman"/>
          <w:sz w:val="28"/>
          <w:szCs w:val="28"/>
        </w:rPr>
        <w:t xml:space="preserve">a </w:t>
      </w:r>
      <w:r w:rsidR="000A70DD" w:rsidRPr="009B5233">
        <w:rPr>
          <w:rFonts w:cs="Times New Roman"/>
          <w:sz w:val="28"/>
          <w:szCs w:val="28"/>
        </w:rPr>
        <w:t xml:space="preserve">political identification, </w:t>
      </w:r>
      <w:r w:rsidRPr="009B5233">
        <w:rPr>
          <w:rFonts w:cs="Times New Roman"/>
          <w:sz w:val="28"/>
          <w:szCs w:val="28"/>
        </w:rPr>
        <w:t xml:space="preserve">a </w:t>
      </w:r>
      <w:r w:rsidR="000A70DD" w:rsidRPr="009B5233">
        <w:rPr>
          <w:rFonts w:cs="Times New Roman"/>
          <w:sz w:val="28"/>
          <w:szCs w:val="28"/>
        </w:rPr>
        <w:t xml:space="preserve">cultivation </w:t>
      </w:r>
      <w:r w:rsidRPr="009B5233">
        <w:rPr>
          <w:rFonts w:cs="Times New Roman"/>
          <w:sz w:val="28"/>
          <w:szCs w:val="28"/>
        </w:rPr>
        <w:t xml:space="preserve">of </w:t>
      </w:r>
      <w:r w:rsidR="000A70DD" w:rsidRPr="009B5233">
        <w:rPr>
          <w:rFonts w:cs="Times New Roman"/>
          <w:sz w:val="28"/>
          <w:szCs w:val="28"/>
        </w:rPr>
        <w:t xml:space="preserve">transnational sensibilities. </w:t>
      </w:r>
      <w:r w:rsidRPr="009B5233">
        <w:rPr>
          <w:rFonts w:cs="Times New Roman"/>
          <w:sz w:val="28"/>
          <w:szCs w:val="28"/>
        </w:rPr>
        <w:t>(</w:t>
      </w:r>
      <w:proofErr w:type="spellStart"/>
      <w:r w:rsidRPr="009B5233">
        <w:rPr>
          <w:rFonts w:cs="Times New Roman"/>
          <w:sz w:val="28"/>
          <w:szCs w:val="28"/>
        </w:rPr>
        <w:t>Weit</w:t>
      </w:r>
      <w:r w:rsidR="000A70DD" w:rsidRPr="009B5233">
        <w:rPr>
          <w:rFonts w:cs="Times New Roman"/>
          <w:sz w:val="28"/>
          <w:szCs w:val="28"/>
        </w:rPr>
        <w:t>zberg</w:t>
      </w:r>
      <w:proofErr w:type="spellEnd"/>
      <w:r w:rsidR="000A70DD" w:rsidRPr="009B5233">
        <w:rPr>
          <w:rFonts w:cs="Times New Roman"/>
          <w:sz w:val="28"/>
          <w:szCs w:val="28"/>
        </w:rPr>
        <w:t xml:space="preserve">, 2017:93). </w:t>
      </w:r>
    </w:p>
    <w:p w14:paraId="0360CA67" w14:textId="77777777" w:rsidR="004432AB" w:rsidRPr="009B5233" w:rsidRDefault="004432AB" w:rsidP="00E560E0">
      <w:pPr>
        <w:spacing w:line="360" w:lineRule="auto"/>
        <w:jc w:val="both"/>
        <w:rPr>
          <w:rFonts w:cs="Times New Roman"/>
          <w:sz w:val="28"/>
          <w:szCs w:val="28"/>
        </w:rPr>
      </w:pPr>
    </w:p>
    <w:p w14:paraId="60F93AC8" w14:textId="511ACBBA" w:rsidR="00E40FC4" w:rsidRPr="009B5233" w:rsidRDefault="000A70DD" w:rsidP="00E560E0">
      <w:pPr>
        <w:spacing w:line="360" w:lineRule="auto"/>
        <w:jc w:val="both"/>
        <w:rPr>
          <w:rFonts w:cs="Times New Roman"/>
          <w:sz w:val="28"/>
          <w:szCs w:val="28"/>
        </w:rPr>
      </w:pPr>
      <w:r w:rsidRPr="009B5233">
        <w:rPr>
          <w:rFonts w:cs="Times New Roman"/>
          <w:sz w:val="28"/>
          <w:szCs w:val="28"/>
        </w:rPr>
        <w:t xml:space="preserve">Under the </w:t>
      </w:r>
      <w:r w:rsidR="00CF49D7">
        <w:rPr>
          <w:rFonts w:cs="Times New Roman"/>
          <w:sz w:val="28"/>
          <w:szCs w:val="28"/>
        </w:rPr>
        <w:t>interim</w:t>
      </w:r>
      <w:r w:rsidRPr="009B5233">
        <w:rPr>
          <w:rFonts w:cs="Times New Roman"/>
          <w:sz w:val="28"/>
          <w:szCs w:val="28"/>
        </w:rPr>
        <w:t xml:space="preserve"> system rights were prioritized on the ways constituencies were drawn up and on a groups numerical size, which positioned their status as majority or minority. </w:t>
      </w:r>
      <w:r w:rsidR="00CF49D7" w:rsidRPr="009B5233">
        <w:rPr>
          <w:rFonts w:cs="Times New Roman"/>
          <w:sz w:val="28"/>
          <w:szCs w:val="28"/>
        </w:rPr>
        <w:t>“African leaders built upon the vestiges of the colonial state using institutions and representation codified under colonial rule” (</w:t>
      </w:r>
      <w:proofErr w:type="spellStart"/>
      <w:r w:rsidR="00CF49D7" w:rsidRPr="009B5233">
        <w:rPr>
          <w:rFonts w:cs="Times New Roman"/>
          <w:sz w:val="28"/>
          <w:szCs w:val="28"/>
        </w:rPr>
        <w:t>Weitzberg</w:t>
      </w:r>
      <w:proofErr w:type="spellEnd"/>
      <w:r w:rsidR="00CF49D7" w:rsidRPr="009B5233">
        <w:rPr>
          <w:rFonts w:cs="Times New Roman"/>
          <w:sz w:val="28"/>
          <w:szCs w:val="28"/>
        </w:rPr>
        <w:t xml:space="preserve">, 2017:97). </w:t>
      </w:r>
      <w:r w:rsidRPr="009B5233">
        <w:rPr>
          <w:rFonts w:cs="Times New Roman"/>
          <w:sz w:val="28"/>
          <w:szCs w:val="28"/>
        </w:rPr>
        <w:t>However for Kenyan Somalis it is unclear whether they could separate from a country in to which they were integrated yet marginalized in nuanced ways. Under the nation- state being nomadic was irreconcilable with ‘modernity’, but Kenyan Somalis in NFD sought a nationalism that was accepting of a fluid status, and less likely to render them political and cultural minorities at independence and maintain control of their livelihoods within and beyond the border (</w:t>
      </w:r>
      <w:proofErr w:type="spellStart"/>
      <w:r w:rsidRPr="009B5233">
        <w:rPr>
          <w:rFonts w:cs="Times New Roman"/>
          <w:sz w:val="28"/>
          <w:szCs w:val="28"/>
        </w:rPr>
        <w:t>Weitzberg</w:t>
      </w:r>
      <w:proofErr w:type="spellEnd"/>
      <w:r w:rsidRPr="009B5233">
        <w:rPr>
          <w:rFonts w:cs="Times New Roman"/>
          <w:sz w:val="28"/>
          <w:szCs w:val="28"/>
        </w:rPr>
        <w:t xml:space="preserve">, 2017:100). </w:t>
      </w:r>
    </w:p>
    <w:p w14:paraId="028F0C4B" w14:textId="77777777" w:rsidR="00683724" w:rsidRPr="009B5233" w:rsidRDefault="00683724" w:rsidP="00E560E0">
      <w:pPr>
        <w:spacing w:line="360" w:lineRule="auto"/>
        <w:jc w:val="both"/>
        <w:rPr>
          <w:rFonts w:cs="Times New Roman"/>
          <w:sz w:val="28"/>
          <w:szCs w:val="28"/>
        </w:rPr>
      </w:pPr>
    </w:p>
    <w:p w14:paraId="2710C777" w14:textId="39016429" w:rsidR="002C3648" w:rsidRPr="009B5233" w:rsidRDefault="000A70DD" w:rsidP="00E560E0">
      <w:pPr>
        <w:spacing w:line="360" w:lineRule="auto"/>
        <w:jc w:val="both"/>
        <w:rPr>
          <w:rFonts w:cs="Times New Roman"/>
          <w:sz w:val="28"/>
          <w:szCs w:val="28"/>
        </w:rPr>
      </w:pPr>
      <w:r w:rsidRPr="009B5233">
        <w:rPr>
          <w:rFonts w:cs="Times New Roman"/>
          <w:sz w:val="28"/>
          <w:szCs w:val="28"/>
        </w:rPr>
        <w:t xml:space="preserve">Local intellectuals were reworking the meanings of race, genealogy and decent on the eve of independence, thus one </w:t>
      </w:r>
      <w:r w:rsidR="002C3648" w:rsidRPr="009B5233">
        <w:rPr>
          <w:rFonts w:cs="Times New Roman"/>
          <w:sz w:val="28"/>
          <w:szCs w:val="28"/>
        </w:rPr>
        <w:t>cannot</w:t>
      </w:r>
      <w:r w:rsidRPr="009B5233">
        <w:rPr>
          <w:rFonts w:cs="Times New Roman"/>
          <w:sz w:val="28"/>
          <w:szCs w:val="28"/>
        </w:rPr>
        <w:t xml:space="preserve"> speak of a singular Somali nation</w:t>
      </w:r>
      <w:r w:rsidR="002C3648" w:rsidRPr="009B5233">
        <w:rPr>
          <w:rFonts w:cs="Times New Roman"/>
          <w:sz w:val="28"/>
          <w:szCs w:val="28"/>
        </w:rPr>
        <w:t>alism but multiple visions of an ideological greater Somalia</w:t>
      </w:r>
      <w:r w:rsidRPr="009B5233">
        <w:rPr>
          <w:rFonts w:cs="Times New Roman"/>
          <w:sz w:val="28"/>
          <w:szCs w:val="28"/>
        </w:rPr>
        <w:t xml:space="preserve"> that drew the boundaries of belonging in different incommensurable ways (</w:t>
      </w:r>
      <w:proofErr w:type="spellStart"/>
      <w:r w:rsidRPr="009B5233">
        <w:rPr>
          <w:rFonts w:cs="Times New Roman"/>
          <w:sz w:val="28"/>
          <w:szCs w:val="28"/>
        </w:rPr>
        <w:t>Weitzberg</w:t>
      </w:r>
      <w:proofErr w:type="spellEnd"/>
      <w:r w:rsidRPr="009B5233">
        <w:rPr>
          <w:rFonts w:cs="Times New Roman"/>
          <w:sz w:val="28"/>
          <w:szCs w:val="28"/>
        </w:rPr>
        <w:t>, 2017:106). It should be noted that Pan-</w:t>
      </w:r>
      <w:proofErr w:type="spellStart"/>
      <w:r w:rsidRPr="009B5233">
        <w:rPr>
          <w:rFonts w:cs="Times New Roman"/>
          <w:sz w:val="28"/>
          <w:szCs w:val="28"/>
        </w:rPr>
        <w:t>Somalism</w:t>
      </w:r>
      <w:proofErr w:type="spellEnd"/>
      <w:r w:rsidRPr="009B5233">
        <w:rPr>
          <w:rFonts w:cs="Times New Roman"/>
          <w:sz w:val="28"/>
          <w:szCs w:val="28"/>
        </w:rPr>
        <w:t xml:space="preserve"> was not always antagonised to Kenyan nationalism, some leaders lobbied for the NFD to be integrated into the rest of Kenya saying “Why if we can see Mount Kenya from </w:t>
      </w:r>
      <w:proofErr w:type="spellStart"/>
      <w:r w:rsidRPr="009B5233">
        <w:rPr>
          <w:rFonts w:cs="Times New Roman"/>
          <w:sz w:val="28"/>
          <w:szCs w:val="28"/>
        </w:rPr>
        <w:t>I</w:t>
      </w:r>
      <w:r w:rsidR="00A25C9F" w:rsidRPr="009B5233">
        <w:rPr>
          <w:rFonts w:cs="Times New Roman"/>
          <w:sz w:val="28"/>
          <w:szCs w:val="28"/>
        </w:rPr>
        <w:t>siolo</w:t>
      </w:r>
      <w:proofErr w:type="spellEnd"/>
      <w:r w:rsidR="00A25C9F" w:rsidRPr="009B5233">
        <w:rPr>
          <w:rFonts w:cs="Times New Roman"/>
          <w:sz w:val="28"/>
          <w:szCs w:val="28"/>
        </w:rPr>
        <w:t xml:space="preserve"> should we want to be ruled</w:t>
      </w:r>
      <w:r w:rsidRPr="009B5233">
        <w:rPr>
          <w:rFonts w:cs="Times New Roman"/>
          <w:sz w:val="28"/>
          <w:szCs w:val="28"/>
        </w:rPr>
        <w:t xml:space="preserve"> by Mogadishu” Others </w:t>
      </w:r>
      <w:r w:rsidR="002C3648" w:rsidRPr="009B5233">
        <w:rPr>
          <w:rFonts w:cs="Times New Roman"/>
          <w:sz w:val="28"/>
          <w:szCs w:val="28"/>
        </w:rPr>
        <w:t>believed</w:t>
      </w:r>
      <w:r w:rsidRPr="009B5233">
        <w:rPr>
          <w:rFonts w:cs="Times New Roman"/>
          <w:sz w:val="28"/>
          <w:szCs w:val="28"/>
        </w:rPr>
        <w:t xml:space="preserve"> a union between the NFD and Southern Somalia was possible with a blessing from Kenyan lead</w:t>
      </w:r>
      <w:r w:rsidR="002C3648" w:rsidRPr="009B5233">
        <w:rPr>
          <w:rFonts w:cs="Times New Roman"/>
          <w:sz w:val="28"/>
          <w:szCs w:val="28"/>
        </w:rPr>
        <w:t>ers and others imagined</w:t>
      </w:r>
      <w:r w:rsidRPr="009B5233">
        <w:rPr>
          <w:rFonts w:cs="Times New Roman"/>
          <w:sz w:val="28"/>
          <w:szCs w:val="28"/>
        </w:rPr>
        <w:t xml:space="preserve"> a new nation-state all its own. Kenyan Somalis felt loyalty to a variety of overlapping and competing nationalist visions, however the search for independence, did not live enough room for flexible notions of belonging. (</w:t>
      </w:r>
      <w:proofErr w:type="spellStart"/>
      <w:r w:rsidRPr="009B5233">
        <w:rPr>
          <w:rFonts w:cs="Times New Roman"/>
          <w:sz w:val="28"/>
          <w:szCs w:val="28"/>
        </w:rPr>
        <w:t>Weitzberg</w:t>
      </w:r>
      <w:proofErr w:type="spellEnd"/>
      <w:r w:rsidRPr="009B5233">
        <w:rPr>
          <w:rFonts w:cs="Times New Roman"/>
          <w:sz w:val="28"/>
          <w:szCs w:val="28"/>
        </w:rPr>
        <w:t xml:space="preserve">, </w:t>
      </w:r>
      <w:r w:rsidR="002C3648" w:rsidRPr="009B5233">
        <w:rPr>
          <w:rFonts w:cs="Times New Roman"/>
          <w:sz w:val="28"/>
          <w:szCs w:val="28"/>
        </w:rPr>
        <w:t>2017:110). They</w:t>
      </w:r>
      <w:r w:rsidRPr="009B5233">
        <w:rPr>
          <w:rFonts w:cs="Times New Roman"/>
          <w:sz w:val="28"/>
          <w:szCs w:val="28"/>
        </w:rPr>
        <w:t xml:space="preserve"> </w:t>
      </w:r>
      <w:r w:rsidR="00CF49D7">
        <w:rPr>
          <w:rFonts w:cs="Times New Roman"/>
          <w:sz w:val="28"/>
          <w:szCs w:val="28"/>
        </w:rPr>
        <w:t>refuted</w:t>
      </w:r>
      <w:r w:rsidRPr="009B5233">
        <w:rPr>
          <w:rFonts w:cs="Times New Roman"/>
          <w:sz w:val="28"/>
          <w:szCs w:val="28"/>
        </w:rPr>
        <w:t xml:space="preserve"> the idea that people can be categorize</w:t>
      </w:r>
      <w:r w:rsidR="00CF49D7">
        <w:rPr>
          <w:rFonts w:cs="Times New Roman"/>
          <w:sz w:val="28"/>
          <w:szCs w:val="28"/>
        </w:rPr>
        <w:t>d into naturally occurring unit</w:t>
      </w:r>
      <w:r w:rsidRPr="009B5233">
        <w:rPr>
          <w:rFonts w:cs="Times New Roman"/>
          <w:sz w:val="28"/>
          <w:szCs w:val="28"/>
        </w:rPr>
        <w:t xml:space="preserve">s tied to specific lands. </w:t>
      </w:r>
      <w:r w:rsidR="00820DF7" w:rsidRPr="009B5233">
        <w:rPr>
          <w:rFonts w:cs="Times New Roman"/>
          <w:sz w:val="28"/>
          <w:szCs w:val="28"/>
        </w:rPr>
        <w:t xml:space="preserve">“To attach oneself to one vision of the nation-state entails that other equally feasible alternatives be subsumed, suppressed or entirely silenced and erased” (Weitzberg, 2017:112). </w:t>
      </w:r>
      <w:r w:rsidRPr="009B5233">
        <w:rPr>
          <w:rFonts w:cs="Times New Roman"/>
          <w:sz w:val="28"/>
          <w:szCs w:val="28"/>
        </w:rPr>
        <w:t>NFD nationalist attempted to bring together a territorial nation state with a multitude of non-territorial af</w:t>
      </w:r>
      <w:r w:rsidR="00820DF7" w:rsidRPr="009B5233">
        <w:rPr>
          <w:rFonts w:cs="Times New Roman"/>
          <w:sz w:val="28"/>
          <w:szCs w:val="28"/>
        </w:rPr>
        <w:t>filiations</w:t>
      </w:r>
      <w:r w:rsidRPr="009B5233">
        <w:rPr>
          <w:rFonts w:cs="Times New Roman"/>
          <w:sz w:val="28"/>
          <w:szCs w:val="28"/>
        </w:rPr>
        <w:t xml:space="preserve">. </w:t>
      </w:r>
    </w:p>
    <w:p w14:paraId="0DFDD218" w14:textId="77777777" w:rsidR="0006220E" w:rsidRPr="009B5233" w:rsidRDefault="0006220E" w:rsidP="00E560E0">
      <w:pPr>
        <w:spacing w:line="360" w:lineRule="auto"/>
        <w:jc w:val="both"/>
        <w:rPr>
          <w:rFonts w:cs="Times New Roman"/>
          <w:sz w:val="28"/>
          <w:szCs w:val="28"/>
        </w:rPr>
      </w:pPr>
    </w:p>
    <w:p w14:paraId="2EA9EB6C" w14:textId="263B01E1" w:rsidR="00226B7C" w:rsidRPr="009B5233" w:rsidRDefault="00DB0839" w:rsidP="00E560E0">
      <w:pPr>
        <w:spacing w:line="360" w:lineRule="auto"/>
        <w:jc w:val="both"/>
        <w:rPr>
          <w:rFonts w:cs="Times New Roman"/>
          <w:sz w:val="28"/>
          <w:szCs w:val="28"/>
        </w:rPr>
      </w:pPr>
      <w:r w:rsidRPr="009B5233">
        <w:rPr>
          <w:rFonts w:cs="Times New Roman"/>
          <w:sz w:val="28"/>
          <w:szCs w:val="28"/>
        </w:rPr>
        <w:t>T</w:t>
      </w:r>
      <w:r w:rsidR="00226B7C" w:rsidRPr="009B5233">
        <w:rPr>
          <w:rFonts w:cs="Times New Roman"/>
          <w:sz w:val="28"/>
          <w:szCs w:val="28"/>
        </w:rPr>
        <w:t>he All Africa Peoples Conference</w:t>
      </w:r>
      <w:r w:rsidRPr="009B5233">
        <w:rPr>
          <w:rFonts w:cs="Times New Roman"/>
          <w:sz w:val="28"/>
          <w:szCs w:val="28"/>
        </w:rPr>
        <w:t xml:space="preserve"> in </w:t>
      </w:r>
      <w:r w:rsidR="00304274" w:rsidRPr="009B5233">
        <w:rPr>
          <w:rFonts w:cs="Times New Roman"/>
          <w:sz w:val="28"/>
          <w:szCs w:val="28"/>
        </w:rPr>
        <w:t>1958 part</w:t>
      </w:r>
      <w:r w:rsidR="00226B7C" w:rsidRPr="009B5233">
        <w:rPr>
          <w:rFonts w:cs="Times New Roman"/>
          <w:sz w:val="28"/>
          <w:szCs w:val="28"/>
        </w:rPr>
        <w:t xml:space="preserve"> of the Organization of African Unity (OAU) a precursor to the African Union (AU) passed a resolution of frontiers, boundaries and federations. ‘Artificial’ borders </w:t>
      </w:r>
      <w:r w:rsidRPr="009B5233">
        <w:rPr>
          <w:rFonts w:cs="Times New Roman"/>
          <w:sz w:val="28"/>
          <w:szCs w:val="28"/>
        </w:rPr>
        <w:t xml:space="preserve">that </w:t>
      </w:r>
      <w:r w:rsidR="00226B7C" w:rsidRPr="009B5233">
        <w:rPr>
          <w:rFonts w:cs="Times New Roman"/>
          <w:sz w:val="28"/>
          <w:szCs w:val="28"/>
        </w:rPr>
        <w:t>were drawn up by imperialists to divide Africans were not conducive to peace or stability. It denounced imperialist artificial borders, and called for their revision or abolition at the earliest time possible and wanted Africans to support a permanent solution founded on the true wish of the people. Somali unity was specifically endorsed at this conference. However by 1961 these ideas had started to wane and the same conference passed a resolution denouncing the deliberate ‘balkanization’ of newly independent countries. (Healy, 1983:99). The OAU since 1963 set itself firmly against any attempts at secession and refused to consider self- determination in any other light other than that of the ‘decolonizing from European control. Making it blind to more nuanced struggles like that of the greater Somali peoples. (Healy, 1983:99). Somalis were considered a ‘tribe’ and any efforts at reunification were labelled as malicious tribalism. Nowhere is the ambiguous relation of the state and the nation more vividly demonstrated than in the protracted horn of Africa.</w:t>
      </w:r>
    </w:p>
    <w:p w14:paraId="0715BF0C" w14:textId="77777777" w:rsidR="000A70DD" w:rsidRPr="009B5233" w:rsidRDefault="000A70DD" w:rsidP="00E560E0">
      <w:pPr>
        <w:spacing w:line="360" w:lineRule="auto"/>
        <w:jc w:val="both"/>
        <w:rPr>
          <w:rFonts w:cs="Times New Roman"/>
          <w:sz w:val="28"/>
          <w:szCs w:val="28"/>
        </w:rPr>
      </w:pPr>
    </w:p>
    <w:p w14:paraId="3A83F649" w14:textId="4395AF85" w:rsidR="00E43942" w:rsidRPr="009B5233" w:rsidRDefault="006D3E34" w:rsidP="00E560E0">
      <w:pPr>
        <w:spacing w:line="360" w:lineRule="auto"/>
        <w:jc w:val="both"/>
        <w:rPr>
          <w:rFonts w:cs="Times New Roman"/>
          <w:sz w:val="28"/>
          <w:szCs w:val="28"/>
        </w:rPr>
      </w:pPr>
      <w:r w:rsidRPr="009B5233">
        <w:rPr>
          <w:rFonts w:cs="Times New Roman"/>
          <w:sz w:val="28"/>
          <w:szCs w:val="28"/>
        </w:rPr>
        <w:t xml:space="preserve">The question of how the NFD would be settled was never an internal affair, it was a debate happening across the continent over the legitimacy of colonial borders, Kenya was fighting against its own balkanization of the coastal region and the </w:t>
      </w:r>
      <w:proofErr w:type="spellStart"/>
      <w:r w:rsidRPr="009B5233">
        <w:rPr>
          <w:rFonts w:cs="Times New Roman"/>
          <w:sz w:val="28"/>
          <w:szCs w:val="28"/>
        </w:rPr>
        <w:t>Maasai</w:t>
      </w:r>
      <w:proofErr w:type="spellEnd"/>
      <w:r w:rsidRPr="009B5233">
        <w:rPr>
          <w:rFonts w:cs="Times New Roman"/>
          <w:sz w:val="28"/>
          <w:szCs w:val="28"/>
        </w:rPr>
        <w:t xml:space="preserve"> united front, a successful secession of the NFD would legitimize the balkanization of other similar movements across the country and the continent, most notably its close ally Ethiopia. (</w:t>
      </w:r>
      <w:proofErr w:type="spellStart"/>
      <w:r w:rsidRPr="009B5233">
        <w:rPr>
          <w:rFonts w:cs="Times New Roman"/>
          <w:sz w:val="28"/>
          <w:szCs w:val="28"/>
        </w:rPr>
        <w:t>Weitzberg</w:t>
      </w:r>
      <w:proofErr w:type="spellEnd"/>
      <w:r w:rsidRPr="009B5233">
        <w:rPr>
          <w:rFonts w:cs="Times New Roman"/>
          <w:sz w:val="28"/>
          <w:szCs w:val="28"/>
        </w:rPr>
        <w:t xml:space="preserve">, 2017:121). </w:t>
      </w:r>
      <w:r w:rsidR="000A70DD" w:rsidRPr="009B5233">
        <w:rPr>
          <w:rFonts w:cs="Times New Roman"/>
          <w:sz w:val="28"/>
          <w:szCs w:val="28"/>
        </w:rPr>
        <w:t xml:space="preserve">In 1962 Kenyan Somalis articulated their demands for </w:t>
      </w:r>
      <w:r w:rsidR="0006220E" w:rsidRPr="009B5233">
        <w:rPr>
          <w:rFonts w:cs="Times New Roman"/>
          <w:sz w:val="28"/>
          <w:szCs w:val="28"/>
        </w:rPr>
        <w:t>sovereignty in</w:t>
      </w:r>
      <w:r w:rsidR="000A70DD" w:rsidRPr="009B5233">
        <w:rPr>
          <w:rFonts w:cs="Times New Roman"/>
          <w:sz w:val="28"/>
          <w:szCs w:val="28"/>
        </w:rPr>
        <w:t xml:space="preserve"> the NFD region, a commission was sent out</w:t>
      </w:r>
      <w:r w:rsidRPr="009B5233">
        <w:rPr>
          <w:rFonts w:cs="Times New Roman"/>
          <w:sz w:val="28"/>
          <w:szCs w:val="28"/>
        </w:rPr>
        <w:t>,</w:t>
      </w:r>
      <w:r w:rsidR="000A70DD" w:rsidRPr="009B5233">
        <w:rPr>
          <w:rFonts w:cs="Times New Roman"/>
          <w:sz w:val="28"/>
          <w:szCs w:val="28"/>
        </w:rPr>
        <w:t xml:space="preserve"> and by December the final report done by the </w:t>
      </w:r>
      <w:r w:rsidR="00E43942" w:rsidRPr="009B5233">
        <w:rPr>
          <w:rFonts w:cs="Times New Roman"/>
          <w:sz w:val="28"/>
          <w:szCs w:val="28"/>
        </w:rPr>
        <w:t>British</w:t>
      </w:r>
      <w:r w:rsidR="000A70DD" w:rsidRPr="009B5233">
        <w:rPr>
          <w:rFonts w:cs="Times New Roman"/>
          <w:sz w:val="28"/>
          <w:szCs w:val="28"/>
        </w:rPr>
        <w:t xml:space="preserve"> stated “inhabitants unanimously favour secession from Kenya”, and the multiple communities residing in the NFD along with Kenyan Somalis supported it (</w:t>
      </w:r>
      <w:proofErr w:type="spellStart"/>
      <w:r w:rsidR="000A70DD" w:rsidRPr="009B5233">
        <w:rPr>
          <w:rFonts w:cs="Times New Roman"/>
          <w:sz w:val="28"/>
          <w:szCs w:val="28"/>
        </w:rPr>
        <w:t>Weitzberg</w:t>
      </w:r>
      <w:proofErr w:type="spellEnd"/>
      <w:r w:rsidR="000A70DD" w:rsidRPr="009B5233">
        <w:rPr>
          <w:rFonts w:cs="Times New Roman"/>
          <w:sz w:val="28"/>
          <w:szCs w:val="28"/>
        </w:rPr>
        <w:t xml:space="preserve">, 2017:120). </w:t>
      </w:r>
    </w:p>
    <w:p w14:paraId="62EF635A" w14:textId="77777777" w:rsidR="00E43942" w:rsidRPr="009B5233" w:rsidRDefault="00E43942" w:rsidP="00E560E0">
      <w:pPr>
        <w:spacing w:line="360" w:lineRule="auto"/>
        <w:jc w:val="both"/>
        <w:rPr>
          <w:rFonts w:cs="Times New Roman"/>
          <w:sz w:val="28"/>
          <w:szCs w:val="28"/>
        </w:rPr>
      </w:pPr>
    </w:p>
    <w:p w14:paraId="5C137161" w14:textId="298E7384" w:rsidR="00E43942" w:rsidRPr="009B5233" w:rsidRDefault="000A70DD" w:rsidP="00E560E0">
      <w:pPr>
        <w:spacing w:line="360" w:lineRule="auto"/>
        <w:jc w:val="both"/>
        <w:rPr>
          <w:rFonts w:cs="Times New Roman"/>
          <w:sz w:val="28"/>
          <w:szCs w:val="28"/>
        </w:rPr>
      </w:pPr>
      <w:r w:rsidRPr="009B5233">
        <w:rPr>
          <w:rFonts w:cs="Times New Roman"/>
          <w:sz w:val="28"/>
          <w:szCs w:val="28"/>
        </w:rPr>
        <w:t xml:space="preserve">The remaining white settlers in Kenya believed that guaranteeing the territorial integrity of the Kenyan nation- state, would best serve settler interest and curb Soviet influence. The British </w:t>
      </w:r>
      <w:r w:rsidR="002D5E02" w:rsidRPr="009B5233">
        <w:rPr>
          <w:rFonts w:cs="Times New Roman"/>
          <w:sz w:val="28"/>
          <w:szCs w:val="28"/>
        </w:rPr>
        <w:t xml:space="preserve">had falsely </w:t>
      </w:r>
      <w:r w:rsidRPr="009B5233">
        <w:rPr>
          <w:rFonts w:cs="Times New Roman"/>
          <w:sz w:val="28"/>
          <w:szCs w:val="28"/>
        </w:rPr>
        <w:t xml:space="preserve">positioned themselves as ‘neutral’ arbitrators, and pursued settler interests under the fiction of justice, surrendering the NFD to the budding government in exchange for protection and </w:t>
      </w:r>
      <w:proofErr w:type="spellStart"/>
      <w:r w:rsidRPr="009B5233">
        <w:rPr>
          <w:rFonts w:cs="Times New Roman"/>
          <w:sz w:val="28"/>
          <w:szCs w:val="28"/>
        </w:rPr>
        <w:t>preservance</w:t>
      </w:r>
      <w:proofErr w:type="spellEnd"/>
      <w:r w:rsidRPr="009B5233">
        <w:rPr>
          <w:rFonts w:cs="Times New Roman"/>
          <w:sz w:val="28"/>
          <w:szCs w:val="28"/>
        </w:rPr>
        <w:t xml:space="preserve"> of the white settler community, breaching its own constitutional process from the report and </w:t>
      </w:r>
      <w:r w:rsidR="00E43942" w:rsidRPr="009B5233">
        <w:rPr>
          <w:rFonts w:cs="Times New Roman"/>
          <w:sz w:val="28"/>
          <w:szCs w:val="28"/>
        </w:rPr>
        <w:t>deferred</w:t>
      </w:r>
      <w:r w:rsidRPr="009B5233">
        <w:rPr>
          <w:rFonts w:cs="Times New Roman"/>
          <w:sz w:val="28"/>
          <w:szCs w:val="28"/>
        </w:rPr>
        <w:t xml:space="preserve"> the </w:t>
      </w:r>
      <w:r w:rsidR="0006220E" w:rsidRPr="009B5233">
        <w:rPr>
          <w:rFonts w:cs="Times New Roman"/>
          <w:sz w:val="28"/>
          <w:szCs w:val="28"/>
        </w:rPr>
        <w:t>decision</w:t>
      </w:r>
      <w:r w:rsidRPr="009B5233">
        <w:rPr>
          <w:rFonts w:cs="Times New Roman"/>
          <w:sz w:val="28"/>
          <w:szCs w:val="28"/>
        </w:rPr>
        <w:t xml:space="preserve"> now, in the hands </w:t>
      </w:r>
      <w:r w:rsidR="00E43942" w:rsidRPr="009B5233">
        <w:rPr>
          <w:rFonts w:cs="Times New Roman"/>
          <w:sz w:val="28"/>
          <w:szCs w:val="28"/>
        </w:rPr>
        <w:t>of</w:t>
      </w:r>
      <w:r w:rsidRPr="009B5233">
        <w:rPr>
          <w:rFonts w:cs="Times New Roman"/>
          <w:sz w:val="28"/>
          <w:szCs w:val="28"/>
        </w:rPr>
        <w:t xml:space="preserve"> the Kenyan </w:t>
      </w:r>
      <w:r w:rsidR="0006220E" w:rsidRPr="009B5233">
        <w:rPr>
          <w:rFonts w:cs="Times New Roman"/>
          <w:sz w:val="28"/>
          <w:szCs w:val="28"/>
        </w:rPr>
        <w:t>government</w:t>
      </w:r>
      <w:r w:rsidRPr="009B5233">
        <w:rPr>
          <w:rFonts w:cs="Times New Roman"/>
          <w:sz w:val="28"/>
          <w:szCs w:val="28"/>
        </w:rPr>
        <w:t xml:space="preserve"> for a time </w:t>
      </w:r>
      <w:r w:rsidR="00E43942" w:rsidRPr="009B5233">
        <w:rPr>
          <w:rFonts w:cs="Times New Roman"/>
          <w:sz w:val="28"/>
          <w:szCs w:val="28"/>
        </w:rPr>
        <w:t>after</w:t>
      </w:r>
      <w:r w:rsidRPr="009B5233">
        <w:rPr>
          <w:rFonts w:cs="Times New Roman"/>
          <w:sz w:val="28"/>
          <w:szCs w:val="28"/>
        </w:rPr>
        <w:t xml:space="preserve"> independence in 1963 political actors in the NFD boycotted the elections, resigned from government posts and resisted government forces (</w:t>
      </w:r>
      <w:proofErr w:type="spellStart"/>
      <w:r w:rsidRPr="009B5233">
        <w:rPr>
          <w:rFonts w:cs="Times New Roman"/>
          <w:sz w:val="28"/>
          <w:szCs w:val="28"/>
        </w:rPr>
        <w:t>Weitzberg</w:t>
      </w:r>
      <w:proofErr w:type="spellEnd"/>
      <w:r w:rsidRPr="009B5233">
        <w:rPr>
          <w:rFonts w:cs="Times New Roman"/>
          <w:sz w:val="28"/>
          <w:szCs w:val="28"/>
        </w:rPr>
        <w:t xml:space="preserve">, 2017:125). </w:t>
      </w:r>
    </w:p>
    <w:p w14:paraId="7DF76C4C" w14:textId="77777777" w:rsidR="00E43942" w:rsidRPr="009B5233" w:rsidRDefault="00E43942" w:rsidP="00E560E0">
      <w:pPr>
        <w:spacing w:line="360" w:lineRule="auto"/>
        <w:jc w:val="both"/>
        <w:rPr>
          <w:rFonts w:cs="Times New Roman"/>
          <w:sz w:val="28"/>
          <w:szCs w:val="28"/>
        </w:rPr>
      </w:pPr>
    </w:p>
    <w:p w14:paraId="056C3D62" w14:textId="24E9985B" w:rsidR="00CF49D7" w:rsidRDefault="0006220E" w:rsidP="00E560E0">
      <w:pPr>
        <w:spacing w:line="360" w:lineRule="auto"/>
        <w:jc w:val="both"/>
        <w:rPr>
          <w:rFonts w:cs="Times New Roman"/>
          <w:sz w:val="28"/>
          <w:szCs w:val="28"/>
        </w:rPr>
      </w:pPr>
      <w:proofErr w:type="spellStart"/>
      <w:r w:rsidRPr="009B5233">
        <w:rPr>
          <w:rFonts w:cs="Times New Roman"/>
          <w:sz w:val="28"/>
          <w:szCs w:val="28"/>
        </w:rPr>
        <w:t>Garissa</w:t>
      </w:r>
      <w:proofErr w:type="spellEnd"/>
      <w:r w:rsidRPr="009B5233">
        <w:rPr>
          <w:rFonts w:cs="Times New Roman"/>
          <w:sz w:val="28"/>
          <w:szCs w:val="28"/>
        </w:rPr>
        <w:t xml:space="preserve"> leader in the 1960 Yusuf Haji </w:t>
      </w:r>
      <w:proofErr w:type="spellStart"/>
      <w:r w:rsidRPr="009B5233">
        <w:rPr>
          <w:rFonts w:cs="Times New Roman"/>
          <w:sz w:val="28"/>
          <w:szCs w:val="28"/>
        </w:rPr>
        <w:t>Abdi</w:t>
      </w:r>
      <w:proofErr w:type="spellEnd"/>
      <w:r w:rsidRPr="009B5233">
        <w:rPr>
          <w:rFonts w:cs="Times New Roman"/>
          <w:sz w:val="28"/>
          <w:szCs w:val="28"/>
        </w:rPr>
        <w:t xml:space="preserve"> stated</w:t>
      </w:r>
      <w:r w:rsidR="00CF49D7">
        <w:rPr>
          <w:rFonts w:cs="Times New Roman"/>
          <w:sz w:val="28"/>
          <w:szCs w:val="28"/>
        </w:rPr>
        <w:t>:</w:t>
      </w:r>
      <w:r w:rsidRPr="009B5233">
        <w:rPr>
          <w:rFonts w:cs="Times New Roman"/>
          <w:sz w:val="28"/>
          <w:szCs w:val="28"/>
        </w:rPr>
        <w:t xml:space="preserve"> </w:t>
      </w:r>
    </w:p>
    <w:p w14:paraId="32D66BA5" w14:textId="77777777" w:rsidR="00CF49D7" w:rsidRDefault="0006220E" w:rsidP="00E560E0">
      <w:pPr>
        <w:spacing w:line="360" w:lineRule="auto"/>
        <w:ind w:left="720"/>
        <w:jc w:val="both"/>
        <w:rPr>
          <w:rFonts w:cs="Times New Roman"/>
          <w:sz w:val="28"/>
          <w:szCs w:val="28"/>
        </w:rPr>
      </w:pPr>
      <w:r w:rsidRPr="009B5233">
        <w:rPr>
          <w:rFonts w:cs="Times New Roman"/>
          <w:sz w:val="28"/>
          <w:szCs w:val="28"/>
        </w:rPr>
        <w:t>“</w:t>
      </w:r>
      <w:r w:rsidRPr="009B5233">
        <w:rPr>
          <w:rFonts w:cs="Times New Roman"/>
          <w:i/>
          <w:sz w:val="28"/>
          <w:szCs w:val="28"/>
        </w:rPr>
        <w:t xml:space="preserve">This matter may cause bloodshed between us. We support our African brothers in having their rights but we beg them to support us to have our rights. We are in darkness, with no schools or hospitals. We are people thrown away, like people in a big closed cupboard” </w:t>
      </w:r>
      <w:r w:rsidRPr="00304274">
        <w:rPr>
          <w:rFonts w:cs="Times New Roman"/>
          <w:i/>
          <w:sz w:val="28"/>
          <w:szCs w:val="28"/>
        </w:rPr>
        <w:t xml:space="preserve">(Yusuf in </w:t>
      </w:r>
      <w:proofErr w:type="spellStart"/>
      <w:r w:rsidRPr="00304274">
        <w:rPr>
          <w:rFonts w:cs="Times New Roman"/>
          <w:i/>
          <w:sz w:val="28"/>
          <w:szCs w:val="28"/>
        </w:rPr>
        <w:t>Weitzberg</w:t>
      </w:r>
      <w:proofErr w:type="spellEnd"/>
      <w:r w:rsidRPr="00304274">
        <w:rPr>
          <w:rFonts w:cs="Times New Roman"/>
          <w:i/>
          <w:sz w:val="28"/>
          <w:szCs w:val="28"/>
        </w:rPr>
        <w:t>, 2017:114)</w:t>
      </w:r>
      <w:r w:rsidR="002D5E02" w:rsidRPr="00304274">
        <w:rPr>
          <w:rFonts w:cs="Times New Roman"/>
          <w:i/>
          <w:sz w:val="28"/>
          <w:szCs w:val="28"/>
        </w:rPr>
        <w:t>.</w:t>
      </w:r>
      <w:r w:rsidR="002D5E02" w:rsidRPr="009B5233">
        <w:rPr>
          <w:rFonts w:cs="Times New Roman"/>
          <w:sz w:val="28"/>
          <w:szCs w:val="28"/>
        </w:rPr>
        <w:t xml:space="preserve"> </w:t>
      </w:r>
    </w:p>
    <w:p w14:paraId="76396C17" w14:textId="40C3E164" w:rsidR="0006220E" w:rsidRDefault="002D5E02" w:rsidP="00E560E0">
      <w:pPr>
        <w:spacing w:line="360" w:lineRule="auto"/>
        <w:jc w:val="both"/>
        <w:rPr>
          <w:rFonts w:cs="Times New Roman"/>
          <w:sz w:val="28"/>
          <w:szCs w:val="28"/>
        </w:rPr>
      </w:pPr>
      <w:r w:rsidRPr="009B5233">
        <w:rPr>
          <w:rFonts w:cs="Times New Roman"/>
          <w:sz w:val="28"/>
          <w:szCs w:val="28"/>
        </w:rPr>
        <w:t>On</w:t>
      </w:r>
      <w:r w:rsidR="000A70DD" w:rsidRPr="009B5233">
        <w:rPr>
          <w:rFonts w:cs="Times New Roman"/>
          <w:sz w:val="28"/>
          <w:szCs w:val="28"/>
        </w:rPr>
        <w:t xml:space="preserve"> 25</w:t>
      </w:r>
      <w:r w:rsidR="000A70DD" w:rsidRPr="009B5233">
        <w:rPr>
          <w:rFonts w:cs="Times New Roman"/>
          <w:sz w:val="28"/>
          <w:szCs w:val="28"/>
          <w:vertAlign w:val="superscript"/>
        </w:rPr>
        <w:t>th</w:t>
      </w:r>
      <w:r w:rsidR="000A70DD" w:rsidRPr="009B5233">
        <w:rPr>
          <w:rFonts w:cs="Times New Roman"/>
          <w:sz w:val="28"/>
          <w:szCs w:val="28"/>
        </w:rPr>
        <w:t xml:space="preserve"> December 1963 just </w:t>
      </w:r>
      <w:r w:rsidR="00E43942" w:rsidRPr="009B5233">
        <w:rPr>
          <w:rFonts w:cs="Times New Roman"/>
          <w:sz w:val="28"/>
          <w:szCs w:val="28"/>
        </w:rPr>
        <w:t>weeks</w:t>
      </w:r>
      <w:r w:rsidR="000A70DD" w:rsidRPr="009B5233">
        <w:rPr>
          <w:rFonts w:cs="Times New Roman"/>
          <w:sz w:val="28"/>
          <w:szCs w:val="28"/>
        </w:rPr>
        <w:t xml:space="preserve"> after formal </w:t>
      </w:r>
      <w:r w:rsidR="00E43942" w:rsidRPr="009B5233">
        <w:rPr>
          <w:rFonts w:cs="Times New Roman"/>
          <w:sz w:val="28"/>
          <w:szCs w:val="28"/>
        </w:rPr>
        <w:t>independence</w:t>
      </w:r>
      <w:r w:rsidR="000A70DD" w:rsidRPr="009B5233">
        <w:rPr>
          <w:rFonts w:cs="Times New Roman"/>
          <w:sz w:val="28"/>
          <w:szCs w:val="28"/>
        </w:rPr>
        <w:t xml:space="preserve"> a state of emergency</w:t>
      </w:r>
      <w:r w:rsidRPr="009B5233">
        <w:rPr>
          <w:rFonts w:cs="Times New Roman"/>
          <w:sz w:val="28"/>
          <w:szCs w:val="28"/>
        </w:rPr>
        <w:t xml:space="preserve"> was declared</w:t>
      </w:r>
      <w:r w:rsidR="000A70DD" w:rsidRPr="009B5233">
        <w:rPr>
          <w:rFonts w:cs="Times New Roman"/>
          <w:sz w:val="28"/>
          <w:szCs w:val="28"/>
        </w:rPr>
        <w:t xml:space="preserve"> in the NFD ‘the </w:t>
      </w:r>
      <w:proofErr w:type="spellStart"/>
      <w:r w:rsidR="000A70DD" w:rsidRPr="009B5233">
        <w:rPr>
          <w:rFonts w:cs="Times New Roman"/>
          <w:sz w:val="28"/>
          <w:szCs w:val="28"/>
        </w:rPr>
        <w:t>Shifta</w:t>
      </w:r>
      <w:proofErr w:type="spellEnd"/>
      <w:r w:rsidR="000A70DD" w:rsidRPr="009B5233">
        <w:rPr>
          <w:rFonts w:cs="Times New Roman"/>
          <w:sz w:val="28"/>
          <w:szCs w:val="28"/>
        </w:rPr>
        <w:t xml:space="preserve"> war’</w:t>
      </w:r>
      <w:r w:rsidR="00E43942" w:rsidRPr="009B5233">
        <w:rPr>
          <w:rFonts w:cs="Times New Roman"/>
          <w:sz w:val="28"/>
          <w:szCs w:val="28"/>
        </w:rPr>
        <w:t xml:space="preserve"> had begun</w:t>
      </w:r>
      <w:r w:rsidR="000A70DD" w:rsidRPr="009B5233">
        <w:rPr>
          <w:rFonts w:cs="Times New Roman"/>
          <w:sz w:val="28"/>
          <w:szCs w:val="28"/>
        </w:rPr>
        <w:t xml:space="preserve"> in an effort to suppress claims to self determination, the struggle in the NFD was recast as a criminal insurgency, not only further sidelining them</w:t>
      </w:r>
      <w:r w:rsidRPr="009B5233">
        <w:rPr>
          <w:rFonts w:cs="Times New Roman"/>
          <w:sz w:val="28"/>
          <w:szCs w:val="28"/>
        </w:rPr>
        <w:t xml:space="preserve"> as deviant criminals</w:t>
      </w:r>
      <w:r w:rsidR="000A70DD" w:rsidRPr="009B5233">
        <w:rPr>
          <w:rFonts w:cs="Times New Roman"/>
          <w:sz w:val="28"/>
          <w:szCs w:val="28"/>
        </w:rPr>
        <w:t xml:space="preserve"> but preventing them from pursuing any constitutional or judicial process (</w:t>
      </w:r>
      <w:proofErr w:type="spellStart"/>
      <w:r w:rsidR="000A70DD" w:rsidRPr="009B5233">
        <w:rPr>
          <w:rFonts w:cs="Times New Roman"/>
          <w:sz w:val="28"/>
          <w:szCs w:val="28"/>
        </w:rPr>
        <w:t>Weitzberg</w:t>
      </w:r>
      <w:proofErr w:type="spellEnd"/>
      <w:r w:rsidR="000A70DD" w:rsidRPr="009B5233">
        <w:rPr>
          <w:rFonts w:cs="Times New Roman"/>
          <w:sz w:val="28"/>
          <w:szCs w:val="28"/>
        </w:rPr>
        <w:t>, 2017:126</w:t>
      </w:r>
      <w:r w:rsidR="00E43942" w:rsidRPr="009B5233">
        <w:rPr>
          <w:rFonts w:cs="Times New Roman"/>
          <w:sz w:val="28"/>
          <w:szCs w:val="28"/>
        </w:rPr>
        <w:t xml:space="preserve">). </w:t>
      </w:r>
      <w:r w:rsidR="000A70DD" w:rsidRPr="009B5233">
        <w:rPr>
          <w:rFonts w:cs="Times New Roman"/>
          <w:sz w:val="28"/>
          <w:szCs w:val="28"/>
        </w:rPr>
        <w:t xml:space="preserve">The Kenyan government used counterinsurgency techniques that were used on its own people to control the </w:t>
      </w:r>
      <w:r w:rsidR="0006220E" w:rsidRPr="009B5233">
        <w:rPr>
          <w:rFonts w:cs="Times New Roman"/>
          <w:sz w:val="28"/>
          <w:szCs w:val="28"/>
        </w:rPr>
        <w:t>region;</w:t>
      </w:r>
      <w:r w:rsidR="000A70DD" w:rsidRPr="009B5233">
        <w:rPr>
          <w:rFonts w:cs="Times New Roman"/>
          <w:sz w:val="28"/>
          <w:szCs w:val="28"/>
        </w:rPr>
        <w:t xml:space="preserve"> they detained people without trial, confiscated property, put in place</w:t>
      </w:r>
      <w:r w:rsidR="00E43942" w:rsidRPr="009B5233">
        <w:rPr>
          <w:rFonts w:cs="Times New Roman"/>
          <w:sz w:val="28"/>
          <w:szCs w:val="28"/>
        </w:rPr>
        <w:t>d</w:t>
      </w:r>
      <w:r w:rsidR="000A70DD" w:rsidRPr="009B5233">
        <w:rPr>
          <w:rFonts w:cs="Times New Roman"/>
          <w:sz w:val="28"/>
          <w:szCs w:val="28"/>
        </w:rPr>
        <w:t xml:space="preserve"> curfews. Forces could not tell the difference between </w:t>
      </w:r>
      <w:proofErr w:type="spellStart"/>
      <w:r w:rsidR="000A70DD" w:rsidRPr="009B5233">
        <w:rPr>
          <w:rFonts w:cs="Times New Roman"/>
          <w:sz w:val="28"/>
          <w:szCs w:val="28"/>
        </w:rPr>
        <w:t>Shiftas</w:t>
      </w:r>
      <w:proofErr w:type="spellEnd"/>
      <w:r w:rsidR="000A70DD" w:rsidRPr="009B5233">
        <w:rPr>
          <w:rFonts w:cs="Times New Roman"/>
          <w:sz w:val="28"/>
          <w:szCs w:val="28"/>
        </w:rPr>
        <w:t xml:space="preserve"> (bandits) and nomad</w:t>
      </w:r>
      <w:r w:rsidR="00E43942" w:rsidRPr="009B5233">
        <w:rPr>
          <w:rFonts w:cs="Times New Roman"/>
          <w:sz w:val="28"/>
          <w:szCs w:val="28"/>
        </w:rPr>
        <w:t>s, innocent people were killed</w:t>
      </w:r>
      <w:r w:rsidR="000A70DD" w:rsidRPr="009B5233">
        <w:rPr>
          <w:rFonts w:cs="Times New Roman"/>
          <w:sz w:val="28"/>
          <w:szCs w:val="28"/>
        </w:rPr>
        <w:t>.</w:t>
      </w:r>
      <w:r w:rsidRPr="009B5233">
        <w:rPr>
          <w:rFonts w:cs="Times New Roman"/>
          <w:sz w:val="28"/>
          <w:szCs w:val="28"/>
        </w:rPr>
        <w:t xml:space="preserve"> In the following year Kenyatta and Haile Selassie signed a mutual defence pact against Somalia. </w:t>
      </w:r>
      <w:r w:rsidR="0006220E" w:rsidRPr="009B5233">
        <w:rPr>
          <w:rFonts w:cs="Times New Roman"/>
          <w:sz w:val="28"/>
          <w:szCs w:val="28"/>
        </w:rPr>
        <w:t xml:space="preserve"> </w:t>
      </w:r>
      <w:proofErr w:type="spellStart"/>
      <w:r w:rsidR="000A70DD" w:rsidRPr="009B5233">
        <w:rPr>
          <w:rFonts w:cs="Times New Roman"/>
          <w:sz w:val="28"/>
          <w:szCs w:val="28"/>
        </w:rPr>
        <w:t>Shifta</w:t>
      </w:r>
      <w:proofErr w:type="spellEnd"/>
      <w:r w:rsidR="000A70DD" w:rsidRPr="009B5233">
        <w:rPr>
          <w:rFonts w:cs="Times New Roman"/>
          <w:sz w:val="28"/>
          <w:szCs w:val="28"/>
        </w:rPr>
        <w:t xml:space="preserve"> intentionally sounds like </w:t>
      </w:r>
      <w:r w:rsidR="008F048A" w:rsidRPr="009B5233">
        <w:rPr>
          <w:rFonts w:cs="Times New Roman"/>
          <w:sz w:val="28"/>
          <w:szCs w:val="28"/>
        </w:rPr>
        <w:t>‘shifter’, which</w:t>
      </w:r>
      <w:r w:rsidR="000A70DD" w:rsidRPr="009B5233">
        <w:rPr>
          <w:rFonts w:cs="Times New Roman"/>
          <w:sz w:val="28"/>
          <w:szCs w:val="28"/>
        </w:rPr>
        <w:t xml:space="preserve"> entrenches the perception of Kenyan-Somalis as undecided, disloyal, </w:t>
      </w:r>
      <w:r w:rsidRPr="009B5233">
        <w:rPr>
          <w:rFonts w:cs="Times New Roman"/>
          <w:sz w:val="28"/>
          <w:szCs w:val="28"/>
        </w:rPr>
        <w:t>untrustworthy (</w:t>
      </w:r>
      <w:proofErr w:type="spellStart"/>
      <w:r w:rsidR="000A70DD" w:rsidRPr="009B5233">
        <w:rPr>
          <w:rFonts w:cs="Times New Roman"/>
          <w:sz w:val="28"/>
          <w:szCs w:val="28"/>
        </w:rPr>
        <w:t>Weitzberg</w:t>
      </w:r>
      <w:proofErr w:type="spellEnd"/>
      <w:r w:rsidR="000A70DD" w:rsidRPr="009B5233">
        <w:rPr>
          <w:rFonts w:cs="Times New Roman"/>
          <w:sz w:val="28"/>
          <w:szCs w:val="28"/>
        </w:rPr>
        <w:t>, 2017:130).</w:t>
      </w:r>
      <w:r w:rsidRPr="009B5233">
        <w:rPr>
          <w:rFonts w:cs="Times New Roman"/>
          <w:sz w:val="28"/>
          <w:szCs w:val="28"/>
        </w:rPr>
        <w:t xml:space="preserve"> </w:t>
      </w:r>
    </w:p>
    <w:p w14:paraId="35AA8C33" w14:textId="77777777" w:rsidR="00304274" w:rsidRPr="009B5233" w:rsidRDefault="00304274" w:rsidP="00E560E0">
      <w:pPr>
        <w:spacing w:line="360" w:lineRule="auto"/>
        <w:jc w:val="both"/>
        <w:rPr>
          <w:rFonts w:cs="Times New Roman"/>
          <w:sz w:val="28"/>
          <w:szCs w:val="28"/>
        </w:rPr>
      </w:pPr>
    </w:p>
    <w:p w14:paraId="4A6AB26B" w14:textId="0CBB63B7" w:rsidR="00C05E96" w:rsidRPr="009B5233" w:rsidRDefault="000A70DD" w:rsidP="00E560E0">
      <w:pPr>
        <w:spacing w:line="360" w:lineRule="auto"/>
        <w:jc w:val="both"/>
        <w:rPr>
          <w:rFonts w:cs="Times New Roman"/>
          <w:sz w:val="28"/>
          <w:szCs w:val="28"/>
        </w:rPr>
      </w:pPr>
      <w:r w:rsidRPr="009B5233">
        <w:rPr>
          <w:rFonts w:cs="Times New Roman"/>
          <w:sz w:val="28"/>
          <w:szCs w:val="28"/>
        </w:rPr>
        <w:t xml:space="preserve"> </w:t>
      </w:r>
      <w:r w:rsidR="0006220E" w:rsidRPr="009B5233">
        <w:rPr>
          <w:rFonts w:cs="Times New Roman"/>
          <w:sz w:val="28"/>
          <w:szCs w:val="28"/>
        </w:rPr>
        <w:t xml:space="preserve">The violence of the </w:t>
      </w:r>
      <w:proofErr w:type="spellStart"/>
      <w:r w:rsidR="0006220E" w:rsidRPr="009B5233">
        <w:rPr>
          <w:rFonts w:cs="Times New Roman"/>
          <w:sz w:val="28"/>
          <w:szCs w:val="28"/>
        </w:rPr>
        <w:t>Shifta</w:t>
      </w:r>
      <w:proofErr w:type="spellEnd"/>
      <w:r w:rsidR="0006220E" w:rsidRPr="009B5233">
        <w:rPr>
          <w:rFonts w:cs="Times New Roman"/>
          <w:sz w:val="28"/>
          <w:szCs w:val="28"/>
        </w:rPr>
        <w:t xml:space="preserve"> war on the same month as independence etched a cultural identity in to the Kenyan collective psyche, Kenyan- Somalis tried to bury divisive memoirs of war that may threaten or complicate their citizenship rights in Kenya. </w:t>
      </w:r>
      <w:r w:rsidRPr="009B5233">
        <w:rPr>
          <w:rFonts w:cs="Times New Roman"/>
          <w:sz w:val="28"/>
          <w:szCs w:val="28"/>
        </w:rPr>
        <w:t xml:space="preserve">The NFD region remained part of Kenya and the </w:t>
      </w:r>
      <w:r w:rsidR="00E43942" w:rsidRPr="009B5233">
        <w:rPr>
          <w:rFonts w:cs="Times New Roman"/>
          <w:sz w:val="28"/>
          <w:szCs w:val="28"/>
        </w:rPr>
        <w:t>territorial</w:t>
      </w:r>
      <w:r w:rsidRPr="009B5233">
        <w:rPr>
          <w:rFonts w:cs="Times New Roman"/>
          <w:sz w:val="28"/>
          <w:szCs w:val="28"/>
        </w:rPr>
        <w:t xml:space="preserve"> nation-state remained intact</w:t>
      </w:r>
      <w:r w:rsidR="0006220E" w:rsidRPr="009B5233">
        <w:rPr>
          <w:rFonts w:cs="Times New Roman"/>
          <w:sz w:val="28"/>
          <w:szCs w:val="28"/>
        </w:rPr>
        <w:t>. I</w:t>
      </w:r>
      <w:r w:rsidRPr="009B5233">
        <w:rPr>
          <w:rFonts w:cs="Times New Roman"/>
          <w:sz w:val="28"/>
          <w:szCs w:val="28"/>
        </w:rPr>
        <w:t xml:space="preserve">n 1970 and indemnity act was passed so that government officials and officers were </w:t>
      </w:r>
      <w:r w:rsidR="00E43942" w:rsidRPr="009B5233">
        <w:rPr>
          <w:rFonts w:cs="Times New Roman"/>
          <w:sz w:val="28"/>
          <w:szCs w:val="28"/>
        </w:rPr>
        <w:t>shielded</w:t>
      </w:r>
      <w:r w:rsidRPr="009B5233">
        <w:rPr>
          <w:rFonts w:cs="Times New Roman"/>
          <w:sz w:val="28"/>
          <w:szCs w:val="28"/>
        </w:rPr>
        <w:t xml:space="preserve"> form criminal </w:t>
      </w:r>
      <w:r w:rsidR="00E43942" w:rsidRPr="009B5233">
        <w:rPr>
          <w:rFonts w:cs="Times New Roman"/>
          <w:sz w:val="28"/>
          <w:szCs w:val="28"/>
        </w:rPr>
        <w:t xml:space="preserve">liability. </w:t>
      </w:r>
      <w:r w:rsidRPr="009B5233">
        <w:rPr>
          <w:rFonts w:cs="Times New Roman"/>
          <w:sz w:val="28"/>
          <w:szCs w:val="28"/>
        </w:rPr>
        <w:t>NFD</w:t>
      </w:r>
      <w:r w:rsidR="00CF49D7">
        <w:rPr>
          <w:rFonts w:cs="Times New Roman"/>
          <w:sz w:val="28"/>
          <w:szCs w:val="28"/>
        </w:rPr>
        <w:t>,</w:t>
      </w:r>
      <w:r w:rsidRPr="009B5233">
        <w:rPr>
          <w:rFonts w:cs="Times New Roman"/>
          <w:sz w:val="28"/>
          <w:szCs w:val="28"/>
        </w:rPr>
        <w:t xml:space="preserve"> now North Eastern Province (NEP) countered the label of bandits </w:t>
      </w:r>
      <w:r w:rsidR="00F24ACD" w:rsidRPr="009B5233">
        <w:rPr>
          <w:rFonts w:cs="Times New Roman"/>
          <w:sz w:val="28"/>
          <w:szCs w:val="28"/>
        </w:rPr>
        <w:t>through producing</w:t>
      </w:r>
      <w:r w:rsidRPr="009B5233">
        <w:rPr>
          <w:rFonts w:cs="Times New Roman"/>
          <w:sz w:val="28"/>
          <w:szCs w:val="28"/>
        </w:rPr>
        <w:t xml:space="preserve"> </w:t>
      </w:r>
      <w:r w:rsidR="00F24ACD" w:rsidRPr="009B5233">
        <w:rPr>
          <w:rFonts w:cs="Times New Roman"/>
          <w:sz w:val="28"/>
          <w:szCs w:val="28"/>
        </w:rPr>
        <w:t xml:space="preserve">their own </w:t>
      </w:r>
      <w:r w:rsidRPr="009B5233">
        <w:rPr>
          <w:rFonts w:cs="Times New Roman"/>
          <w:sz w:val="28"/>
          <w:szCs w:val="28"/>
        </w:rPr>
        <w:t xml:space="preserve">heroes </w:t>
      </w:r>
      <w:r w:rsidR="00F24ACD" w:rsidRPr="009B5233">
        <w:rPr>
          <w:rFonts w:cs="Times New Roman"/>
          <w:sz w:val="28"/>
          <w:szCs w:val="28"/>
        </w:rPr>
        <w:t xml:space="preserve">and </w:t>
      </w:r>
      <w:r w:rsidRPr="009B5233">
        <w:rPr>
          <w:rFonts w:cs="Times New Roman"/>
          <w:sz w:val="28"/>
          <w:szCs w:val="28"/>
        </w:rPr>
        <w:t>reclaiming the story and retelling it from their perspectives (</w:t>
      </w:r>
      <w:proofErr w:type="spellStart"/>
      <w:r w:rsidRPr="009B5233">
        <w:rPr>
          <w:rFonts w:cs="Times New Roman"/>
          <w:sz w:val="28"/>
          <w:szCs w:val="28"/>
        </w:rPr>
        <w:t>Weitzberg</w:t>
      </w:r>
      <w:proofErr w:type="spellEnd"/>
      <w:r w:rsidRPr="009B5233">
        <w:rPr>
          <w:rFonts w:cs="Times New Roman"/>
          <w:sz w:val="28"/>
          <w:szCs w:val="28"/>
        </w:rPr>
        <w:t xml:space="preserve">, 2017:132). Kenyan Somalis were ready to put the past behind them and move towards a collective future. It is possible to see through the multitude of thoughts from Kenyan –Somalis that they could never let go of Kenya and their histories had been </w:t>
      </w:r>
      <w:r w:rsidR="00E43942" w:rsidRPr="009B5233">
        <w:rPr>
          <w:rFonts w:cs="Times New Roman"/>
          <w:sz w:val="28"/>
          <w:szCs w:val="28"/>
        </w:rPr>
        <w:t>inextricably</w:t>
      </w:r>
      <w:r w:rsidRPr="009B5233">
        <w:rPr>
          <w:rFonts w:cs="Times New Roman"/>
          <w:sz w:val="28"/>
          <w:szCs w:val="28"/>
        </w:rPr>
        <w:t xml:space="preserve"> sutured together, however the antagonism of identity and un-belonging tagged them both towards and away from Kenya. </w:t>
      </w:r>
      <w:r w:rsidR="00C05E96" w:rsidRPr="009B5233">
        <w:rPr>
          <w:rFonts w:cs="Times New Roman"/>
          <w:sz w:val="28"/>
          <w:szCs w:val="28"/>
        </w:rPr>
        <w:t>Their belonging has been brought to question</w:t>
      </w:r>
      <w:r w:rsidR="00CF49D7">
        <w:rPr>
          <w:rFonts w:cs="Times New Roman"/>
          <w:sz w:val="28"/>
          <w:szCs w:val="28"/>
        </w:rPr>
        <w:t xml:space="preserve"> not only because of their post- independence </w:t>
      </w:r>
      <w:r w:rsidR="00C05E96" w:rsidRPr="009B5233">
        <w:rPr>
          <w:rFonts w:cs="Times New Roman"/>
          <w:sz w:val="28"/>
          <w:szCs w:val="28"/>
        </w:rPr>
        <w:t>secession movement, but also because of the complex perceptions of them as immigrants, nomads and non-natives (</w:t>
      </w:r>
      <w:proofErr w:type="spellStart"/>
      <w:r w:rsidR="00C05E96" w:rsidRPr="009B5233">
        <w:rPr>
          <w:rFonts w:cs="Times New Roman"/>
          <w:sz w:val="28"/>
          <w:szCs w:val="28"/>
        </w:rPr>
        <w:t>Scharrer</w:t>
      </w:r>
      <w:proofErr w:type="spellEnd"/>
      <w:r w:rsidR="00C05E96" w:rsidRPr="009B5233">
        <w:rPr>
          <w:rFonts w:cs="Times New Roman"/>
          <w:sz w:val="28"/>
          <w:szCs w:val="28"/>
        </w:rPr>
        <w:t>, 2018:494).</w:t>
      </w:r>
      <w:r w:rsidR="00E467C0" w:rsidRPr="009B5233">
        <w:rPr>
          <w:rFonts w:cs="Times New Roman"/>
          <w:sz w:val="28"/>
          <w:szCs w:val="28"/>
        </w:rPr>
        <w:t xml:space="preserve"> The British colonial government first referred to the Somalis as ‘alien Somalis’ solidifying their non-native status. Outside of the NFD, urbanites Somalis were held responsible for the secessionist sentiments. “Despite the violence in the NFD, the Somali identifying community … tends to be quite firmly invested and integrated in Kenya” (</w:t>
      </w:r>
      <w:proofErr w:type="spellStart"/>
      <w:r w:rsidR="00E467C0" w:rsidRPr="009B5233">
        <w:rPr>
          <w:rFonts w:cs="Times New Roman"/>
          <w:sz w:val="28"/>
          <w:szCs w:val="28"/>
        </w:rPr>
        <w:t>Scharrer</w:t>
      </w:r>
      <w:proofErr w:type="spellEnd"/>
      <w:r w:rsidR="00E467C0" w:rsidRPr="009B5233">
        <w:rPr>
          <w:rFonts w:cs="Times New Roman"/>
          <w:sz w:val="28"/>
          <w:szCs w:val="28"/>
        </w:rPr>
        <w:t>, 2018:496).</w:t>
      </w:r>
    </w:p>
    <w:p w14:paraId="32DE5340" w14:textId="77777777" w:rsidR="00E43942" w:rsidRPr="009B5233" w:rsidRDefault="00E43942" w:rsidP="00E560E0">
      <w:pPr>
        <w:spacing w:line="360" w:lineRule="auto"/>
        <w:jc w:val="both"/>
        <w:rPr>
          <w:rFonts w:cs="Times New Roman"/>
          <w:sz w:val="28"/>
          <w:szCs w:val="28"/>
        </w:rPr>
      </w:pPr>
    </w:p>
    <w:p w14:paraId="33E4B02E" w14:textId="32BE525E" w:rsidR="00133863" w:rsidRPr="009B5233" w:rsidRDefault="00F24ACD" w:rsidP="00E560E0">
      <w:pPr>
        <w:spacing w:line="360" w:lineRule="auto"/>
        <w:jc w:val="both"/>
        <w:rPr>
          <w:rFonts w:cs="Times New Roman"/>
          <w:sz w:val="28"/>
          <w:szCs w:val="28"/>
        </w:rPr>
      </w:pPr>
      <w:r w:rsidRPr="009B5233">
        <w:rPr>
          <w:rFonts w:cs="Times New Roman"/>
          <w:sz w:val="28"/>
          <w:szCs w:val="28"/>
        </w:rPr>
        <w:t>With</w:t>
      </w:r>
      <w:r w:rsidR="000A70DD" w:rsidRPr="009B5233">
        <w:rPr>
          <w:rFonts w:cs="Times New Roman"/>
          <w:sz w:val="28"/>
          <w:szCs w:val="28"/>
        </w:rPr>
        <w:t xml:space="preserve"> hindsight it is possible to now argue that Kenyan-Somalis would have been minorities if they had joined Somalia or chose to remain in Kenya in some sense or the other. They remained and continued to build a nation that they would be proud to call home. Kenyan-Somalis chose Kenya, Kenya did not choose </w:t>
      </w:r>
      <w:r w:rsidR="00133863" w:rsidRPr="009B5233">
        <w:rPr>
          <w:rFonts w:cs="Times New Roman"/>
          <w:sz w:val="28"/>
          <w:szCs w:val="28"/>
        </w:rPr>
        <w:t>them.</w:t>
      </w:r>
    </w:p>
    <w:p w14:paraId="3F5196B1" w14:textId="77777777" w:rsidR="00E40FC4" w:rsidRPr="009B5233" w:rsidRDefault="00E40FC4" w:rsidP="000A70DD">
      <w:pPr>
        <w:rPr>
          <w:rFonts w:cs="Times New Roman"/>
          <w:sz w:val="28"/>
          <w:szCs w:val="28"/>
        </w:rPr>
      </w:pPr>
    </w:p>
    <w:p w14:paraId="380ED752" w14:textId="11D036ED" w:rsidR="00E40FC4" w:rsidRPr="00CC70B6" w:rsidRDefault="00E40FC4" w:rsidP="00CC70B6">
      <w:pPr>
        <w:pStyle w:val="Heading2"/>
        <w:jc w:val="center"/>
        <w:rPr>
          <w:sz w:val="28"/>
          <w:szCs w:val="28"/>
          <w:u w:val="single"/>
        </w:rPr>
      </w:pPr>
      <w:bookmarkStart w:id="10" w:name="_Toc450395746"/>
      <w:r w:rsidRPr="00CC70B6">
        <w:rPr>
          <w:sz w:val="28"/>
          <w:szCs w:val="28"/>
          <w:u w:val="single"/>
        </w:rPr>
        <w:t xml:space="preserve">Chapter 6: </w:t>
      </w:r>
      <w:r w:rsidR="0074113C" w:rsidRPr="00CC70B6">
        <w:rPr>
          <w:sz w:val="28"/>
          <w:szCs w:val="28"/>
          <w:u w:val="single"/>
        </w:rPr>
        <w:t xml:space="preserve">The </w:t>
      </w:r>
      <w:proofErr w:type="spellStart"/>
      <w:r w:rsidR="0074113C" w:rsidRPr="00CC70B6">
        <w:rPr>
          <w:sz w:val="28"/>
          <w:szCs w:val="28"/>
          <w:u w:val="single"/>
        </w:rPr>
        <w:t>Wagalla</w:t>
      </w:r>
      <w:proofErr w:type="spellEnd"/>
      <w:r w:rsidR="0074113C" w:rsidRPr="00CC70B6">
        <w:rPr>
          <w:sz w:val="28"/>
          <w:szCs w:val="28"/>
          <w:u w:val="single"/>
        </w:rPr>
        <w:t xml:space="preserve"> Massacre: A Nation’s Collective “Un-Memory” and the Swift </w:t>
      </w:r>
      <w:proofErr w:type="spellStart"/>
      <w:r w:rsidR="0074113C" w:rsidRPr="00CC70B6">
        <w:rPr>
          <w:sz w:val="28"/>
          <w:szCs w:val="28"/>
          <w:u w:val="single"/>
        </w:rPr>
        <w:t>Fetishization</w:t>
      </w:r>
      <w:proofErr w:type="spellEnd"/>
      <w:r w:rsidR="0074113C" w:rsidRPr="00CC70B6">
        <w:rPr>
          <w:sz w:val="28"/>
          <w:szCs w:val="28"/>
          <w:u w:val="single"/>
        </w:rPr>
        <w:t xml:space="preserve"> of Paperwork</w:t>
      </w:r>
      <w:bookmarkEnd w:id="10"/>
    </w:p>
    <w:p w14:paraId="44B540BF" w14:textId="77777777" w:rsidR="00133863" w:rsidRPr="009B5233" w:rsidRDefault="00133863" w:rsidP="000A70DD">
      <w:pPr>
        <w:rPr>
          <w:rFonts w:cs="Times New Roman"/>
          <w:sz w:val="28"/>
          <w:szCs w:val="28"/>
        </w:rPr>
      </w:pPr>
    </w:p>
    <w:p w14:paraId="665FB934" w14:textId="2292AE8C" w:rsidR="00D53094" w:rsidRPr="009B5233" w:rsidRDefault="000A70DD" w:rsidP="00E560E0">
      <w:pPr>
        <w:spacing w:line="360" w:lineRule="auto"/>
        <w:jc w:val="both"/>
        <w:rPr>
          <w:rFonts w:cs="Times New Roman"/>
          <w:sz w:val="28"/>
          <w:szCs w:val="28"/>
        </w:rPr>
      </w:pPr>
      <w:r w:rsidRPr="009B5233">
        <w:rPr>
          <w:rFonts w:cs="Times New Roman"/>
          <w:sz w:val="28"/>
          <w:szCs w:val="28"/>
        </w:rPr>
        <w:t xml:space="preserve">When two crises clash, one being the long-standing contested belonging and identity of Kenyan- Somalis and the other a refugee </w:t>
      </w:r>
      <w:r w:rsidR="004B414E" w:rsidRPr="009B5233">
        <w:rPr>
          <w:rFonts w:cs="Times New Roman"/>
          <w:sz w:val="28"/>
          <w:szCs w:val="28"/>
        </w:rPr>
        <w:t xml:space="preserve">from neighbouring </w:t>
      </w:r>
      <w:r w:rsidRPr="009B5233">
        <w:rPr>
          <w:rFonts w:cs="Times New Roman"/>
          <w:sz w:val="28"/>
          <w:szCs w:val="28"/>
        </w:rPr>
        <w:t>crisis</w:t>
      </w:r>
      <w:r w:rsidR="004B414E" w:rsidRPr="009B5233">
        <w:rPr>
          <w:rFonts w:cs="Times New Roman"/>
          <w:sz w:val="28"/>
          <w:szCs w:val="28"/>
        </w:rPr>
        <w:t xml:space="preserve"> from neighbouring Somalia,</w:t>
      </w:r>
      <w:r w:rsidRPr="009B5233">
        <w:rPr>
          <w:rFonts w:cs="Times New Roman"/>
          <w:sz w:val="28"/>
          <w:szCs w:val="28"/>
        </w:rPr>
        <w:t xml:space="preserve"> a powder keg of policies is likely to arise. Both issues unresolved and all parties bound to be caught in the </w:t>
      </w:r>
      <w:r w:rsidR="004B414E" w:rsidRPr="009B5233">
        <w:rPr>
          <w:rFonts w:cs="Times New Roman"/>
          <w:sz w:val="28"/>
          <w:szCs w:val="28"/>
        </w:rPr>
        <w:t>crossfire</w:t>
      </w:r>
      <w:r w:rsidRPr="009B5233">
        <w:rPr>
          <w:rFonts w:cs="Times New Roman"/>
          <w:sz w:val="28"/>
          <w:szCs w:val="28"/>
        </w:rPr>
        <w:t xml:space="preserve">. </w:t>
      </w:r>
      <w:proofErr w:type="spellStart"/>
      <w:r w:rsidR="00D53094" w:rsidRPr="009B5233">
        <w:rPr>
          <w:rFonts w:cs="Times New Roman"/>
          <w:sz w:val="28"/>
          <w:szCs w:val="28"/>
        </w:rPr>
        <w:t>Scharrer</w:t>
      </w:r>
      <w:proofErr w:type="spellEnd"/>
      <w:r w:rsidR="00D53094" w:rsidRPr="009B5233">
        <w:rPr>
          <w:rFonts w:cs="Times New Roman"/>
          <w:sz w:val="28"/>
          <w:szCs w:val="28"/>
        </w:rPr>
        <w:t xml:space="preserve"> categorizes Somalis in Kenya in four ways, the largest inhabitants reside in North Eastern </w:t>
      </w:r>
      <w:r w:rsidR="00F24ACD" w:rsidRPr="009B5233">
        <w:rPr>
          <w:rFonts w:cs="Times New Roman"/>
          <w:sz w:val="28"/>
          <w:szCs w:val="28"/>
        </w:rPr>
        <w:t>Kenya (NEK</w:t>
      </w:r>
      <w:r w:rsidR="00D53094" w:rsidRPr="009B5233">
        <w:rPr>
          <w:rFonts w:cs="Times New Roman"/>
          <w:sz w:val="28"/>
          <w:szCs w:val="28"/>
        </w:rPr>
        <w:t xml:space="preserve">) in the regions bordering Somalia and Ethiopia, Urbanite Somalis, Somali refugees and affluent Somali returners, returning back to resettle in Kenya with their families from the diaspora (a small but growing population) While of course many go beyond these categories, hold multiple of these categories or all, these categories help delineate the conversation. (2018:494). </w:t>
      </w:r>
    </w:p>
    <w:p w14:paraId="19EDDC5F" w14:textId="77777777" w:rsidR="00D53094" w:rsidRPr="009B5233" w:rsidRDefault="00D53094" w:rsidP="00E560E0">
      <w:pPr>
        <w:spacing w:line="360" w:lineRule="auto"/>
        <w:jc w:val="both"/>
        <w:rPr>
          <w:rFonts w:cs="Times New Roman"/>
          <w:sz w:val="28"/>
          <w:szCs w:val="28"/>
        </w:rPr>
      </w:pPr>
    </w:p>
    <w:p w14:paraId="6C28D80D" w14:textId="1F03B78D" w:rsidR="00816736" w:rsidRPr="009B5233" w:rsidRDefault="00C03BF4" w:rsidP="00E560E0">
      <w:pPr>
        <w:spacing w:line="360" w:lineRule="auto"/>
        <w:jc w:val="both"/>
        <w:rPr>
          <w:rFonts w:cs="Times New Roman"/>
          <w:sz w:val="28"/>
          <w:szCs w:val="28"/>
        </w:rPr>
      </w:pPr>
      <w:r w:rsidRPr="009B5233">
        <w:rPr>
          <w:rFonts w:cs="Times New Roman"/>
          <w:sz w:val="28"/>
          <w:szCs w:val="28"/>
        </w:rPr>
        <w:t xml:space="preserve">The </w:t>
      </w:r>
      <w:proofErr w:type="spellStart"/>
      <w:r w:rsidRPr="009B5233">
        <w:rPr>
          <w:rFonts w:cs="Times New Roman"/>
          <w:sz w:val="28"/>
          <w:szCs w:val="28"/>
        </w:rPr>
        <w:t>Shifta</w:t>
      </w:r>
      <w:proofErr w:type="spellEnd"/>
      <w:r w:rsidRPr="009B5233">
        <w:rPr>
          <w:rFonts w:cs="Times New Roman"/>
          <w:sz w:val="28"/>
          <w:szCs w:val="28"/>
        </w:rPr>
        <w:t xml:space="preserve"> war turned NEK</w:t>
      </w:r>
      <w:r w:rsidR="000A70DD" w:rsidRPr="009B5233">
        <w:rPr>
          <w:rFonts w:cs="Times New Roman"/>
          <w:sz w:val="28"/>
          <w:szCs w:val="28"/>
        </w:rPr>
        <w:t xml:space="preserve"> into more of an impoverished region dependant of wage labour and foreign aid</w:t>
      </w:r>
      <w:r w:rsidR="00260301" w:rsidRPr="009B5233">
        <w:rPr>
          <w:rFonts w:cs="Times New Roman"/>
          <w:sz w:val="28"/>
          <w:szCs w:val="28"/>
        </w:rPr>
        <w:t xml:space="preserve"> marked with lack of infrastructural and educational development, fear of political disempowerment and economic marginalization under a Kenyan state</w:t>
      </w:r>
      <w:r w:rsidR="004B414E" w:rsidRPr="009B5233">
        <w:rPr>
          <w:rFonts w:cs="Times New Roman"/>
          <w:sz w:val="28"/>
          <w:szCs w:val="28"/>
        </w:rPr>
        <w:t xml:space="preserve"> (</w:t>
      </w:r>
      <w:proofErr w:type="spellStart"/>
      <w:r w:rsidR="004B414E" w:rsidRPr="009B5233">
        <w:rPr>
          <w:rFonts w:cs="Times New Roman"/>
          <w:sz w:val="28"/>
          <w:szCs w:val="28"/>
        </w:rPr>
        <w:t>Weitzberg</w:t>
      </w:r>
      <w:proofErr w:type="spellEnd"/>
      <w:r w:rsidR="004B414E" w:rsidRPr="009B5233">
        <w:rPr>
          <w:rFonts w:cs="Times New Roman"/>
          <w:sz w:val="28"/>
          <w:szCs w:val="28"/>
        </w:rPr>
        <w:t xml:space="preserve">, 2017:139). </w:t>
      </w:r>
      <w:r w:rsidR="00A97BA7" w:rsidRPr="009B5233">
        <w:rPr>
          <w:rFonts w:cs="Times New Roman"/>
          <w:sz w:val="28"/>
          <w:szCs w:val="28"/>
        </w:rPr>
        <w:t>Beginning</w:t>
      </w:r>
      <w:r w:rsidR="000A70DD" w:rsidRPr="009B5233">
        <w:rPr>
          <w:rFonts w:cs="Times New Roman"/>
          <w:sz w:val="28"/>
          <w:szCs w:val="28"/>
        </w:rPr>
        <w:t xml:space="preserve"> to grapple with ‘economic’ banditry as opposed to the political that occurred during </w:t>
      </w:r>
      <w:proofErr w:type="spellStart"/>
      <w:r w:rsidR="000A70DD" w:rsidRPr="009B5233">
        <w:rPr>
          <w:rFonts w:cs="Times New Roman"/>
          <w:sz w:val="28"/>
          <w:szCs w:val="28"/>
        </w:rPr>
        <w:t>shifta</w:t>
      </w:r>
      <w:proofErr w:type="spellEnd"/>
      <w:r w:rsidR="000A70DD" w:rsidRPr="009B5233">
        <w:rPr>
          <w:rFonts w:cs="Times New Roman"/>
          <w:sz w:val="28"/>
          <w:szCs w:val="28"/>
        </w:rPr>
        <w:t xml:space="preserve">. It became easy for government officials to call Kenyan-Somalis bandits and cattle rustlers </w:t>
      </w:r>
      <w:r w:rsidR="00133863" w:rsidRPr="009B5233">
        <w:rPr>
          <w:rFonts w:cs="Times New Roman"/>
          <w:sz w:val="28"/>
          <w:szCs w:val="28"/>
        </w:rPr>
        <w:t>as way</w:t>
      </w:r>
      <w:r w:rsidR="000A70DD" w:rsidRPr="009B5233">
        <w:rPr>
          <w:rFonts w:cs="Times New Roman"/>
          <w:sz w:val="28"/>
          <w:szCs w:val="28"/>
        </w:rPr>
        <w:t xml:space="preserve"> to dismiss the real, political and economic </w:t>
      </w:r>
      <w:r w:rsidR="00133863" w:rsidRPr="009B5233">
        <w:rPr>
          <w:rFonts w:cs="Times New Roman"/>
          <w:sz w:val="28"/>
          <w:szCs w:val="28"/>
        </w:rPr>
        <w:t>challenges</w:t>
      </w:r>
      <w:r w:rsidR="000A70DD" w:rsidRPr="009B5233">
        <w:rPr>
          <w:rFonts w:cs="Times New Roman"/>
          <w:sz w:val="28"/>
          <w:szCs w:val="28"/>
        </w:rPr>
        <w:t xml:space="preserve"> they were facing and </w:t>
      </w:r>
      <w:r w:rsidR="00133863" w:rsidRPr="009B5233">
        <w:rPr>
          <w:rFonts w:cs="Times New Roman"/>
          <w:sz w:val="28"/>
          <w:szCs w:val="28"/>
        </w:rPr>
        <w:t>continue</w:t>
      </w:r>
      <w:r w:rsidR="000A70DD" w:rsidRPr="009B5233">
        <w:rPr>
          <w:rFonts w:cs="Times New Roman"/>
          <w:sz w:val="28"/>
          <w:szCs w:val="28"/>
        </w:rPr>
        <w:t xml:space="preserve"> to justify use of force to intervene. The imagery that insecurity is a habitual part of life </w:t>
      </w:r>
      <w:r w:rsidR="00816736" w:rsidRPr="009B5233">
        <w:rPr>
          <w:rFonts w:cs="Times New Roman"/>
          <w:sz w:val="28"/>
          <w:szCs w:val="28"/>
        </w:rPr>
        <w:t>persists</w:t>
      </w:r>
      <w:r w:rsidR="000A70DD" w:rsidRPr="009B5233">
        <w:rPr>
          <w:rFonts w:cs="Times New Roman"/>
          <w:sz w:val="28"/>
          <w:szCs w:val="28"/>
        </w:rPr>
        <w:t xml:space="preserve"> to this day (</w:t>
      </w:r>
      <w:proofErr w:type="spellStart"/>
      <w:r w:rsidR="000A70DD" w:rsidRPr="009B5233">
        <w:rPr>
          <w:rFonts w:cs="Times New Roman"/>
          <w:sz w:val="28"/>
          <w:szCs w:val="28"/>
        </w:rPr>
        <w:t>Weitzberg</w:t>
      </w:r>
      <w:proofErr w:type="spellEnd"/>
      <w:r w:rsidR="000A70DD" w:rsidRPr="009B5233">
        <w:rPr>
          <w:rFonts w:cs="Times New Roman"/>
          <w:sz w:val="28"/>
          <w:szCs w:val="28"/>
        </w:rPr>
        <w:t>, 2017:139).</w:t>
      </w:r>
      <w:r w:rsidR="00260301" w:rsidRPr="009B5233">
        <w:rPr>
          <w:rFonts w:cs="Times New Roman"/>
          <w:sz w:val="28"/>
          <w:szCs w:val="28"/>
        </w:rPr>
        <w:t xml:space="preserve"> </w:t>
      </w:r>
    </w:p>
    <w:p w14:paraId="582039D3" w14:textId="77777777" w:rsidR="00816736" w:rsidRPr="009B5233" w:rsidRDefault="00816736" w:rsidP="00E560E0">
      <w:pPr>
        <w:spacing w:line="360" w:lineRule="auto"/>
        <w:jc w:val="both"/>
        <w:rPr>
          <w:rFonts w:cs="Times New Roman"/>
          <w:sz w:val="28"/>
          <w:szCs w:val="28"/>
        </w:rPr>
      </w:pPr>
    </w:p>
    <w:p w14:paraId="00A4FE01" w14:textId="1FB39C68" w:rsidR="004B414E" w:rsidRPr="009B5233" w:rsidRDefault="000A70DD" w:rsidP="00E560E0">
      <w:pPr>
        <w:spacing w:line="360" w:lineRule="auto"/>
        <w:jc w:val="both"/>
        <w:rPr>
          <w:rFonts w:cs="Times New Roman"/>
          <w:sz w:val="28"/>
          <w:szCs w:val="28"/>
        </w:rPr>
      </w:pPr>
      <w:r w:rsidRPr="009B5233">
        <w:rPr>
          <w:rFonts w:cs="Times New Roman"/>
          <w:sz w:val="28"/>
          <w:szCs w:val="28"/>
        </w:rPr>
        <w:t xml:space="preserve">The </w:t>
      </w:r>
      <w:proofErr w:type="spellStart"/>
      <w:r w:rsidRPr="009B5233">
        <w:rPr>
          <w:rFonts w:cs="Times New Roman"/>
          <w:sz w:val="28"/>
          <w:szCs w:val="28"/>
        </w:rPr>
        <w:t>Wagalla</w:t>
      </w:r>
      <w:proofErr w:type="spellEnd"/>
      <w:r w:rsidRPr="009B5233">
        <w:rPr>
          <w:rFonts w:cs="Times New Roman"/>
          <w:sz w:val="28"/>
          <w:szCs w:val="28"/>
        </w:rPr>
        <w:t xml:space="preserve"> </w:t>
      </w:r>
      <w:r w:rsidR="00282BB3" w:rsidRPr="009B5233">
        <w:rPr>
          <w:rFonts w:cs="Times New Roman"/>
          <w:sz w:val="28"/>
          <w:szCs w:val="28"/>
        </w:rPr>
        <w:t>Massacre</w:t>
      </w:r>
      <w:r w:rsidRPr="009B5233">
        <w:rPr>
          <w:rFonts w:cs="Times New Roman"/>
          <w:sz w:val="28"/>
          <w:szCs w:val="28"/>
        </w:rPr>
        <w:t xml:space="preserve"> happened in February 1984 when security force</w:t>
      </w:r>
      <w:r w:rsidR="00D65863">
        <w:rPr>
          <w:rFonts w:cs="Times New Roman"/>
          <w:sz w:val="28"/>
          <w:szCs w:val="28"/>
        </w:rPr>
        <w:t xml:space="preserve">s arrived in </w:t>
      </w:r>
      <w:proofErr w:type="spellStart"/>
      <w:r w:rsidR="00D65863">
        <w:rPr>
          <w:rFonts w:cs="Times New Roman"/>
          <w:sz w:val="28"/>
          <w:szCs w:val="28"/>
        </w:rPr>
        <w:t>Wajir</w:t>
      </w:r>
      <w:proofErr w:type="spellEnd"/>
      <w:r w:rsidR="00D65863">
        <w:rPr>
          <w:rFonts w:cs="Times New Roman"/>
          <w:sz w:val="28"/>
          <w:szCs w:val="28"/>
        </w:rPr>
        <w:t xml:space="preserve"> a town in NEK</w:t>
      </w:r>
      <w:r w:rsidRPr="009B5233">
        <w:rPr>
          <w:rFonts w:cs="Times New Roman"/>
          <w:sz w:val="28"/>
          <w:szCs w:val="28"/>
        </w:rPr>
        <w:t xml:space="preserve"> to end illegal arms tra</w:t>
      </w:r>
      <w:r w:rsidR="00BC7D40" w:rsidRPr="009B5233">
        <w:rPr>
          <w:rFonts w:cs="Times New Roman"/>
          <w:sz w:val="28"/>
          <w:szCs w:val="28"/>
        </w:rPr>
        <w:t xml:space="preserve">de and stop inter clan clashes, particularly the </w:t>
      </w:r>
      <w:proofErr w:type="spellStart"/>
      <w:r w:rsidR="00BC7D40" w:rsidRPr="009B5233">
        <w:rPr>
          <w:rFonts w:cs="Times New Roman"/>
          <w:sz w:val="28"/>
          <w:szCs w:val="28"/>
        </w:rPr>
        <w:t>Degodia</w:t>
      </w:r>
      <w:proofErr w:type="spellEnd"/>
      <w:r w:rsidR="00BC7D40" w:rsidRPr="009B5233">
        <w:rPr>
          <w:rFonts w:cs="Times New Roman"/>
          <w:sz w:val="28"/>
          <w:szCs w:val="28"/>
        </w:rPr>
        <w:t xml:space="preserve"> clan, </w:t>
      </w:r>
      <w:r w:rsidRPr="009B5233">
        <w:rPr>
          <w:rFonts w:cs="Times New Roman"/>
          <w:sz w:val="28"/>
          <w:szCs w:val="28"/>
        </w:rPr>
        <w:t xml:space="preserve">they assaulted, beat up and a disputed number of </w:t>
      </w:r>
      <w:proofErr w:type="spellStart"/>
      <w:r w:rsidRPr="009B5233">
        <w:rPr>
          <w:rFonts w:cs="Times New Roman"/>
          <w:sz w:val="28"/>
          <w:szCs w:val="28"/>
        </w:rPr>
        <w:t>upto</w:t>
      </w:r>
      <w:proofErr w:type="spellEnd"/>
      <w:r w:rsidRPr="009B5233">
        <w:rPr>
          <w:rFonts w:cs="Times New Roman"/>
          <w:sz w:val="28"/>
          <w:szCs w:val="28"/>
        </w:rPr>
        <w:t xml:space="preserve"> 5,000 Kenyan- Somalis disappeared. The </w:t>
      </w:r>
      <w:proofErr w:type="spellStart"/>
      <w:r w:rsidRPr="009B5233">
        <w:rPr>
          <w:rFonts w:cs="Times New Roman"/>
          <w:sz w:val="28"/>
          <w:szCs w:val="28"/>
        </w:rPr>
        <w:t>Wagalla</w:t>
      </w:r>
      <w:proofErr w:type="spellEnd"/>
      <w:r w:rsidRPr="009B5233">
        <w:rPr>
          <w:rFonts w:cs="Times New Roman"/>
          <w:sz w:val="28"/>
          <w:szCs w:val="28"/>
        </w:rPr>
        <w:t xml:space="preserve"> Massacre was not as the government at the time dubbed it a ‘military operation gone wrong’, but part of a systemic patt</w:t>
      </w:r>
      <w:r w:rsidR="00282BB3" w:rsidRPr="009B5233">
        <w:rPr>
          <w:rFonts w:cs="Times New Roman"/>
          <w:sz w:val="28"/>
          <w:szCs w:val="28"/>
        </w:rPr>
        <w:t>ern of institutionalized abuse, not only is</w:t>
      </w:r>
      <w:r w:rsidRPr="009B5233">
        <w:rPr>
          <w:rFonts w:cs="Times New Roman"/>
          <w:sz w:val="28"/>
          <w:szCs w:val="28"/>
        </w:rPr>
        <w:t xml:space="preserve"> the massacre </w:t>
      </w:r>
      <w:r w:rsidR="00753DAD" w:rsidRPr="009B5233">
        <w:rPr>
          <w:rFonts w:cs="Times New Roman"/>
          <w:sz w:val="28"/>
          <w:szCs w:val="28"/>
        </w:rPr>
        <w:t xml:space="preserve">broadly </w:t>
      </w:r>
      <w:r w:rsidRPr="009B5233">
        <w:rPr>
          <w:rFonts w:cs="Times New Roman"/>
          <w:sz w:val="28"/>
          <w:szCs w:val="28"/>
        </w:rPr>
        <w:t>erased from Kenyan history but the massacre obscured the true forces of insecurity in the North, many tied to</w:t>
      </w:r>
      <w:r w:rsidR="00753DAD" w:rsidRPr="009B5233">
        <w:rPr>
          <w:rFonts w:cs="Times New Roman"/>
          <w:sz w:val="28"/>
          <w:szCs w:val="28"/>
        </w:rPr>
        <w:t xml:space="preserve"> a</w:t>
      </w:r>
      <w:r w:rsidRPr="009B5233">
        <w:rPr>
          <w:rFonts w:cs="Times New Roman"/>
          <w:sz w:val="28"/>
          <w:szCs w:val="28"/>
        </w:rPr>
        <w:t xml:space="preserve"> regional and geopolitical dynamic (</w:t>
      </w:r>
      <w:proofErr w:type="spellStart"/>
      <w:r w:rsidRPr="009B5233">
        <w:rPr>
          <w:rFonts w:cs="Times New Roman"/>
          <w:sz w:val="28"/>
          <w:szCs w:val="28"/>
        </w:rPr>
        <w:t>Weitzberg</w:t>
      </w:r>
      <w:proofErr w:type="spellEnd"/>
      <w:r w:rsidRPr="009B5233">
        <w:rPr>
          <w:rFonts w:cs="Times New Roman"/>
          <w:sz w:val="28"/>
          <w:szCs w:val="28"/>
        </w:rPr>
        <w:t xml:space="preserve">, 2017:145). </w:t>
      </w:r>
    </w:p>
    <w:p w14:paraId="73D32ADE" w14:textId="77777777" w:rsidR="00A97BA7" w:rsidRPr="009B5233" w:rsidRDefault="00A97BA7" w:rsidP="00E560E0">
      <w:pPr>
        <w:spacing w:line="360" w:lineRule="auto"/>
        <w:jc w:val="both"/>
        <w:rPr>
          <w:rFonts w:cs="Times New Roman"/>
          <w:sz w:val="28"/>
          <w:szCs w:val="28"/>
        </w:rPr>
      </w:pPr>
    </w:p>
    <w:p w14:paraId="4883F69B" w14:textId="77777777" w:rsidR="00D65863" w:rsidRDefault="00A97BA7" w:rsidP="00E560E0">
      <w:pPr>
        <w:spacing w:line="360" w:lineRule="auto"/>
        <w:jc w:val="both"/>
        <w:rPr>
          <w:rFonts w:cs="Times New Roman"/>
          <w:sz w:val="28"/>
          <w:szCs w:val="28"/>
        </w:rPr>
      </w:pPr>
      <w:r w:rsidRPr="009B5233">
        <w:rPr>
          <w:rFonts w:cs="Times New Roman"/>
          <w:sz w:val="28"/>
          <w:szCs w:val="28"/>
        </w:rPr>
        <w:t xml:space="preserve">Kenyan Scholar and cultural worker </w:t>
      </w:r>
      <w:proofErr w:type="spellStart"/>
      <w:r w:rsidRPr="009B5233">
        <w:rPr>
          <w:rFonts w:cs="Times New Roman"/>
          <w:sz w:val="28"/>
          <w:szCs w:val="28"/>
        </w:rPr>
        <w:t>Keguro</w:t>
      </w:r>
      <w:proofErr w:type="spellEnd"/>
      <w:r w:rsidRPr="009B5233">
        <w:rPr>
          <w:rFonts w:cs="Times New Roman"/>
          <w:sz w:val="28"/>
          <w:szCs w:val="28"/>
        </w:rPr>
        <w:t xml:space="preserve"> </w:t>
      </w:r>
      <w:proofErr w:type="spellStart"/>
      <w:r w:rsidRPr="009B5233">
        <w:rPr>
          <w:rFonts w:cs="Times New Roman"/>
          <w:sz w:val="28"/>
          <w:szCs w:val="28"/>
        </w:rPr>
        <w:t>Macharia</w:t>
      </w:r>
      <w:proofErr w:type="spellEnd"/>
      <w:r w:rsidRPr="009B5233">
        <w:rPr>
          <w:rFonts w:cs="Times New Roman"/>
          <w:sz w:val="28"/>
          <w:szCs w:val="28"/>
        </w:rPr>
        <w:t xml:space="preserve"> refers to the </w:t>
      </w:r>
      <w:proofErr w:type="spellStart"/>
      <w:r w:rsidRPr="009B5233">
        <w:rPr>
          <w:rFonts w:cs="Times New Roman"/>
          <w:sz w:val="28"/>
          <w:szCs w:val="28"/>
        </w:rPr>
        <w:t>Wagalla</w:t>
      </w:r>
      <w:proofErr w:type="spellEnd"/>
      <w:r w:rsidRPr="009B5233">
        <w:rPr>
          <w:rFonts w:cs="Times New Roman"/>
          <w:sz w:val="28"/>
          <w:szCs w:val="28"/>
        </w:rPr>
        <w:t xml:space="preserve"> massacre as the ‘un-memory’ of Somalis, the deliberate erasure of their pa</w:t>
      </w:r>
      <w:r w:rsidR="0090218A" w:rsidRPr="009B5233">
        <w:rPr>
          <w:rFonts w:cs="Times New Roman"/>
          <w:sz w:val="28"/>
          <w:szCs w:val="28"/>
        </w:rPr>
        <w:t>in, struggles and experiences</w:t>
      </w:r>
      <w:r w:rsidRPr="009B5233">
        <w:rPr>
          <w:rFonts w:cs="Times New Roman"/>
          <w:sz w:val="28"/>
          <w:szCs w:val="28"/>
        </w:rPr>
        <w:t>, there is no memorial of it, the victims lay in unmarked graves</w:t>
      </w:r>
    </w:p>
    <w:p w14:paraId="38B349BA" w14:textId="77777777" w:rsidR="00D65863" w:rsidRDefault="00A97BA7" w:rsidP="00E560E0">
      <w:pPr>
        <w:spacing w:line="360" w:lineRule="auto"/>
        <w:ind w:left="720"/>
        <w:jc w:val="both"/>
        <w:rPr>
          <w:rFonts w:cs="Times New Roman"/>
          <w:sz w:val="28"/>
          <w:szCs w:val="28"/>
        </w:rPr>
      </w:pPr>
      <w:r w:rsidRPr="009B5233">
        <w:rPr>
          <w:rFonts w:cs="Times New Roman"/>
          <w:sz w:val="28"/>
          <w:szCs w:val="28"/>
        </w:rPr>
        <w:t xml:space="preserve"> “</w:t>
      </w:r>
      <w:r w:rsidRPr="009B5233">
        <w:rPr>
          <w:rFonts w:cs="Times New Roman"/>
          <w:i/>
          <w:sz w:val="28"/>
          <w:szCs w:val="28"/>
        </w:rPr>
        <w:t>One might speculate that Somalis, have been unmade as subjects and communities who suffer harm, and who can and continue to suffer harm.  Framed as “anti-</w:t>
      </w:r>
      <w:proofErr w:type="spellStart"/>
      <w:r w:rsidRPr="009B5233">
        <w:rPr>
          <w:rFonts w:cs="Times New Roman"/>
          <w:i/>
          <w:sz w:val="28"/>
          <w:szCs w:val="28"/>
        </w:rPr>
        <w:t>kenyan</w:t>
      </w:r>
      <w:proofErr w:type="spellEnd"/>
      <w:r w:rsidRPr="009B5233">
        <w:rPr>
          <w:rFonts w:cs="Times New Roman"/>
          <w:i/>
          <w:sz w:val="28"/>
          <w:szCs w:val="28"/>
        </w:rPr>
        <w:t xml:space="preserve">, “illegal”, “alien”, “terrorist”, Somalis are framed as unassailable to the “project Kenya”, that is at the base devoted to keeping </w:t>
      </w:r>
      <w:proofErr w:type="spellStart"/>
      <w:r w:rsidRPr="009B5233">
        <w:rPr>
          <w:rFonts w:cs="Times New Roman"/>
          <w:i/>
          <w:sz w:val="28"/>
          <w:szCs w:val="28"/>
        </w:rPr>
        <w:t>Somlis</w:t>
      </w:r>
      <w:proofErr w:type="spellEnd"/>
      <w:r w:rsidRPr="009B5233">
        <w:rPr>
          <w:rFonts w:cs="Times New Roman"/>
          <w:i/>
          <w:sz w:val="28"/>
          <w:szCs w:val="28"/>
        </w:rPr>
        <w:t xml:space="preserve"> killable. In a very important way, </w:t>
      </w:r>
      <w:proofErr w:type="spellStart"/>
      <w:r w:rsidRPr="009B5233">
        <w:rPr>
          <w:rFonts w:cs="Times New Roman"/>
          <w:i/>
          <w:sz w:val="28"/>
          <w:szCs w:val="28"/>
        </w:rPr>
        <w:t>Kenyaness</w:t>
      </w:r>
      <w:proofErr w:type="spellEnd"/>
      <w:r w:rsidRPr="009B5233">
        <w:rPr>
          <w:rFonts w:cs="Times New Roman"/>
          <w:i/>
          <w:sz w:val="28"/>
          <w:szCs w:val="28"/>
        </w:rPr>
        <w:t xml:space="preserve"> is defined against </w:t>
      </w:r>
      <w:proofErr w:type="spellStart"/>
      <w:r w:rsidRPr="009B5233">
        <w:rPr>
          <w:rFonts w:cs="Times New Roman"/>
          <w:i/>
          <w:sz w:val="28"/>
          <w:szCs w:val="28"/>
        </w:rPr>
        <w:t>Somaliness</w:t>
      </w:r>
      <w:proofErr w:type="spellEnd"/>
      <w:r w:rsidRPr="009B5233">
        <w:rPr>
          <w:rFonts w:cs="Times New Roman"/>
          <w:i/>
          <w:sz w:val="28"/>
          <w:szCs w:val="28"/>
        </w:rPr>
        <w:t xml:space="preserve">, even as </w:t>
      </w:r>
      <w:proofErr w:type="spellStart"/>
      <w:r w:rsidRPr="009B5233">
        <w:rPr>
          <w:rFonts w:cs="Times New Roman"/>
          <w:i/>
          <w:sz w:val="28"/>
          <w:szCs w:val="28"/>
        </w:rPr>
        <w:t>Kenyaness</w:t>
      </w:r>
      <w:proofErr w:type="spellEnd"/>
      <w:r w:rsidRPr="009B5233">
        <w:rPr>
          <w:rFonts w:cs="Times New Roman"/>
          <w:i/>
          <w:sz w:val="28"/>
          <w:szCs w:val="28"/>
        </w:rPr>
        <w:t xml:space="preserve"> structurally requires disposable Somali communities and bodies” </w:t>
      </w:r>
      <w:r w:rsidRPr="009B5233">
        <w:rPr>
          <w:rFonts w:cs="Times New Roman"/>
          <w:sz w:val="28"/>
          <w:szCs w:val="28"/>
        </w:rPr>
        <w:t>(</w:t>
      </w:r>
      <w:proofErr w:type="spellStart"/>
      <w:r w:rsidRPr="009B5233">
        <w:rPr>
          <w:rFonts w:cs="Times New Roman"/>
          <w:sz w:val="28"/>
          <w:szCs w:val="28"/>
        </w:rPr>
        <w:t>Macharia</w:t>
      </w:r>
      <w:proofErr w:type="spellEnd"/>
      <w:r w:rsidRPr="009B5233">
        <w:rPr>
          <w:rFonts w:cs="Times New Roman"/>
          <w:sz w:val="28"/>
          <w:szCs w:val="28"/>
        </w:rPr>
        <w:t xml:space="preserve">, 2014). </w:t>
      </w:r>
    </w:p>
    <w:p w14:paraId="07208C79" w14:textId="7F8CD282" w:rsidR="00A97BA7" w:rsidRPr="009B5233" w:rsidRDefault="00D65863" w:rsidP="00E560E0">
      <w:pPr>
        <w:spacing w:line="360" w:lineRule="auto"/>
        <w:jc w:val="both"/>
        <w:rPr>
          <w:rFonts w:cs="Times New Roman"/>
          <w:sz w:val="28"/>
          <w:szCs w:val="28"/>
        </w:rPr>
      </w:pPr>
      <w:r>
        <w:rPr>
          <w:rFonts w:cs="Times New Roman"/>
          <w:sz w:val="28"/>
          <w:szCs w:val="28"/>
        </w:rPr>
        <w:t>“</w:t>
      </w:r>
      <w:r w:rsidR="00A97BA7" w:rsidRPr="009B5233">
        <w:rPr>
          <w:rFonts w:cs="Times New Roman"/>
          <w:sz w:val="28"/>
          <w:szCs w:val="28"/>
        </w:rPr>
        <w:t>A crime against humanity had been committed and no one had recorded it or noticed it” (</w:t>
      </w:r>
      <w:proofErr w:type="spellStart"/>
      <w:r w:rsidR="00A97BA7" w:rsidRPr="009B5233">
        <w:rPr>
          <w:rFonts w:cs="Times New Roman"/>
          <w:sz w:val="28"/>
          <w:szCs w:val="28"/>
        </w:rPr>
        <w:t>Warah</w:t>
      </w:r>
      <w:proofErr w:type="spellEnd"/>
      <w:r w:rsidR="00A97BA7" w:rsidRPr="009B5233">
        <w:rPr>
          <w:rFonts w:cs="Times New Roman"/>
          <w:sz w:val="28"/>
          <w:szCs w:val="28"/>
        </w:rPr>
        <w:t>, 2014:x)</w:t>
      </w:r>
    </w:p>
    <w:p w14:paraId="026EF485" w14:textId="77777777" w:rsidR="00A97BA7" w:rsidRPr="009B5233" w:rsidRDefault="00A97BA7" w:rsidP="00E560E0">
      <w:pPr>
        <w:spacing w:line="360" w:lineRule="auto"/>
        <w:jc w:val="both"/>
        <w:rPr>
          <w:rFonts w:cs="Times New Roman"/>
          <w:sz w:val="28"/>
          <w:szCs w:val="28"/>
        </w:rPr>
      </w:pPr>
    </w:p>
    <w:p w14:paraId="676029A7" w14:textId="55972E2A" w:rsidR="00A97BA7" w:rsidRPr="009B5233" w:rsidRDefault="000A70DD" w:rsidP="00E560E0">
      <w:pPr>
        <w:spacing w:line="360" w:lineRule="auto"/>
        <w:jc w:val="both"/>
        <w:rPr>
          <w:rFonts w:cs="Times New Roman"/>
          <w:sz w:val="28"/>
          <w:szCs w:val="28"/>
        </w:rPr>
      </w:pPr>
      <w:r w:rsidRPr="009B5233">
        <w:rPr>
          <w:rFonts w:cs="Times New Roman"/>
          <w:sz w:val="28"/>
          <w:szCs w:val="28"/>
        </w:rPr>
        <w:t>When screening exercises begun five years after the massacre Kenyan-</w:t>
      </w:r>
      <w:r w:rsidR="00282BB3" w:rsidRPr="009B5233">
        <w:rPr>
          <w:rFonts w:cs="Times New Roman"/>
          <w:sz w:val="28"/>
          <w:szCs w:val="28"/>
        </w:rPr>
        <w:t>Somalis</w:t>
      </w:r>
      <w:r w:rsidRPr="009B5233">
        <w:rPr>
          <w:rFonts w:cs="Times New Roman"/>
          <w:sz w:val="28"/>
          <w:szCs w:val="28"/>
        </w:rPr>
        <w:t xml:space="preserve"> were once again forced to prove their nativity to the soil. The screening shows how the Kenyan state has dealt with Somalis, by marginalizing them manipulating </w:t>
      </w:r>
      <w:r w:rsidR="00282BB3" w:rsidRPr="009B5233">
        <w:rPr>
          <w:rFonts w:cs="Times New Roman"/>
          <w:sz w:val="28"/>
          <w:szCs w:val="28"/>
        </w:rPr>
        <w:t>identification</w:t>
      </w:r>
      <w:r w:rsidRPr="009B5233">
        <w:rPr>
          <w:rFonts w:cs="Times New Roman"/>
          <w:sz w:val="28"/>
          <w:szCs w:val="28"/>
        </w:rPr>
        <w:t xml:space="preserve"> documents and leaving them vulnerable to violent nation-station apparatus in their residing areas and in their various areas within the country and at the borders (</w:t>
      </w:r>
      <w:proofErr w:type="spellStart"/>
      <w:r w:rsidRPr="009B5233">
        <w:rPr>
          <w:rFonts w:cs="Times New Roman"/>
          <w:sz w:val="28"/>
          <w:szCs w:val="28"/>
        </w:rPr>
        <w:t>Lochery</w:t>
      </w:r>
      <w:proofErr w:type="spellEnd"/>
      <w:r w:rsidRPr="009B5233">
        <w:rPr>
          <w:rFonts w:cs="Times New Roman"/>
          <w:sz w:val="28"/>
          <w:szCs w:val="28"/>
        </w:rPr>
        <w:t>, 2012:617).</w:t>
      </w:r>
      <w:r w:rsidR="005859C1" w:rsidRPr="009B5233">
        <w:rPr>
          <w:rFonts w:cs="Times New Roman"/>
          <w:sz w:val="28"/>
          <w:szCs w:val="28"/>
        </w:rPr>
        <w:t xml:space="preserve"> </w:t>
      </w:r>
      <w:r w:rsidR="007C398B">
        <w:rPr>
          <w:rFonts w:cs="Times New Roman"/>
          <w:sz w:val="28"/>
          <w:szCs w:val="28"/>
        </w:rPr>
        <w:t xml:space="preserve">The exclusion of “strangers” </w:t>
      </w:r>
      <w:r w:rsidR="004B414E" w:rsidRPr="009B5233">
        <w:rPr>
          <w:rFonts w:cs="Times New Roman"/>
          <w:sz w:val="28"/>
          <w:szCs w:val="28"/>
        </w:rPr>
        <w:t xml:space="preserve">intrinsic to the nation-state, was punishing for Kenyan-Somalis and subsequently Somali refugees, by continuing the colonial policy of politicizing and </w:t>
      </w:r>
      <w:proofErr w:type="spellStart"/>
      <w:r w:rsidR="004B414E" w:rsidRPr="009B5233">
        <w:rPr>
          <w:rFonts w:cs="Times New Roman"/>
          <w:sz w:val="28"/>
          <w:szCs w:val="28"/>
        </w:rPr>
        <w:t>weaponizing</w:t>
      </w:r>
      <w:proofErr w:type="spellEnd"/>
      <w:r w:rsidR="004B414E" w:rsidRPr="009B5233">
        <w:rPr>
          <w:rFonts w:cs="Times New Roman"/>
          <w:sz w:val="28"/>
          <w:szCs w:val="28"/>
        </w:rPr>
        <w:t xml:space="preserve"> ethnicity and clan in relation to Somalis, they criminalized “informal” transnational networks, in an era when Kenyan-Somalis were still recov</w:t>
      </w:r>
      <w:r w:rsidR="00660EE4" w:rsidRPr="009B5233">
        <w:rPr>
          <w:rFonts w:cs="Times New Roman"/>
          <w:sz w:val="28"/>
          <w:szCs w:val="28"/>
        </w:rPr>
        <w:t>er</w:t>
      </w:r>
      <w:r w:rsidR="004B414E" w:rsidRPr="009B5233">
        <w:rPr>
          <w:rFonts w:cs="Times New Roman"/>
          <w:sz w:val="28"/>
          <w:szCs w:val="28"/>
        </w:rPr>
        <w:t xml:space="preserve">ing from the stigma of the </w:t>
      </w:r>
      <w:proofErr w:type="spellStart"/>
      <w:r w:rsidR="004B414E" w:rsidRPr="009B5233">
        <w:rPr>
          <w:rFonts w:cs="Times New Roman"/>
          <w:sz w:val="28"/>
          <w:szCs w:val="28"/>
        </w:rPr>
        <w:t>Shifta</w:t>
      </w:r>
      <w:proofErr w:type="spellEnd"/>
      <w:r w:rsidR="004B414E" w:rsidRPr="009B5233">
        <w:rPr>
          <w:rFonts w:cs="Times New Roman"/>
          <w:sz w:val="28"/>
          <w:szCs w:val="28"/>
        </w:rPr>
        <w:t xml:space="preserve"> war and now the Massacre (</w:t>
      </w:r>
      <w:proofErr w:type="spellStart"/>
      <w:r w:rsidR="004B414E" w:rsidRPr="009B5233">
        <w:rPr>
          <w:rFonts w:cs="Times New Roman"/>
          <w:sz w:val="28"/>
          <w:szCs w:val="28"/>
        </w:rPr>
        <w:t>Weitzberg</w:t>
      </w:r>
      <w:proofErr w:type="spellEnd"/>
      <w:r w:rsidR="004B414E" w:rsidRPr="009B5233">
        <w:rPr>
          <w:rFonts w:cs="Times New Roman"/>
          <w:sz w:val="28"/>
          <w:szCs w:val="28"/>
        </w:rPr>
        <w:t xml:space="preserve">, 2017:138). </w:t>
      </w:r>
      <w:r w:rsidR="00A97BA7" w:rsidRPr="009B5233">
        <w:rPr>
          <w:rFonts w:cs="Times New Roman"/>
          <w:sz w:val="28"/>
          <w:szCs w:val="28"/>
        </w:rPr>
        <w:t xml:space="preserve">Kenyan-Somalis had to fight to prove their right to be in Kenya and </w:t>
      </w:r>
      <w:r w:rsidR="00660EE4" w:rsidRPr="009B5233">
        <w:rPr>
          <w:rFonts w:cs="Times New Roman"/>
          <w:sz w:val="28"/>
          <w:szCs w:val="28"/>
        </w:rPr>
        <w:t xml:space="preserve">have </w:t>
      </w:r>
      <w:r w:rsidR="00A97BA7" w:rsidRPr="009B5233">
        <w:rPr>
          <w:rFonts w:cs="Times New Roman"/>
          <w:sz w:val="28"/>
          <w:szCs w:val="28"/>
        </w:rPr>
        <w:t xml:space="preserve">Kenyan citizenship, under violent identification process, based on colonial perceptions of belonging, ethnicity and nativism. The screening and identification process became a </w:t>
      </w:r>
      <w:r w:rsidR="0090218A" w:rsidRPr="009B5233">
        <w:rPr>
          <w:rFonts w:cs="Times New Roman"/>
          <w:sz w:val="28"/>
          <w:szCs w:val="28"/>
        </w:rPr>
        <w:t xml:space="preserve">somewhat of a </w:t>
      </w:r>
      <w:r w:rsidR="00A97BA7" w:rsidRPr="009B5233">
        <w:rPr>
          <w:rFonts w:cs="Times New Roman"/>
          <w:sz w:val="28"/>
          <w:szCs w:val="28"/>
        </w:rPr>
        <w:t xml:space="preserve">cover for the government to confiscate, break and enact violence on Kenyan- Somalis regardless of the authenticity to citizenship. </w:t>
      </w:r>
    </w:p>
    <w:p w14:paraId="23496C1A" w14:textId="77777777" w:rsidR="00FA6F0C" w:rsidRPr="009B5233" w:rsidRDefault="00FA6F0C" w:rsidP="00E560E0">
      <w:pPr>
        <w:spacing w:line="360" w:lineRule="auto"/>
        <w:jc w:val="both"/>
        <w:rPr>
          <w:rFonts w:cs="Times New Roman"/>
          <w:sz w:val="28"/>
          <w:szCs w:val="28"/>
        </w:rPr>
      </w:pPr>
    </w:p>
    <w:p w14:paraId="52C4DB10" w14:textId="575374D6" w:rsidR="00FA6F0C" w:rsidRPr="009B5233" w:rsidRDefault="00FA6F0C" w:rsidP="00E560E0">
      <w:pPr>
        <w:spacing w:line="360" w:lineRule="auto"/>
        <w:jc w:val="both"/>
        <w:rPr>
          <w:rFonts w:cs="Times New Roman"/>
          <w:sz w:val="28"/>
          <w:szCs w:val="28"/>
        </w:rPr>
      </w:pPr>
      <w:r w:rsidRPr="009B5233">
        <w:rPr>
          <w:rFonts w:cs="Times New Roman"/>
          <w:sz w:val="28"/>
          <w:szCs w:val="28"/>
        </w:rPr>
        <w:t>Possession of Kenyan identity document is a compulsory aspect of belonging to Kenyan society, and citizenship, it is a right of passage. Every Kenyan over the age of 18 is required by law to apply for an ID within 12 months of turning 18 and register with the National Registration Bureau (</w:t>
      </w:r>
      <w:proofErr w:type="spellStart"/>
      <w:r w:rsidRPr="009B5233">
        <w:rPr>
          <w:rFonts w:cs="Times New Roman"/>
          <w:sz w:val="28"/>
          <w:szCs w:val="28"/>
        </w:rPr>
        <w:t>Scharrer</w:t>
      </w:r>
      <w:proofErr w:type="spellEnd"/>
      <w:r w:rsidRPr="009B5233">
        <w:rPr>
          <w:rFonts w:cs="Times New Roman"/>
          <w:sz w:val="28"/>
          <w:szCs w:val="28"/>
        </w:rPr>
        <w:t xml:space="preserve">, 2018:498). Kenyan identification documents have been </w:t>
      </w:r>
      <w:proofErr w:type="spellStart"/>
      <w:r w:rsidRPr="009B5233">
        <w:rPr>
          <w:rFonts w:cs="Times New Roman"/>
          <w:sz w:val="28"/>
          <w:szCs w:val="28"/>
        </w:rPr>
        <w:t>weaponized</w:t>
      </w:r>
      <w:proofErr w:type="spellEnd"/>
      <w:r w:rsidRPr="009B5233">
        <w:rPr>
          <w:rFonts w:cs="Times New Roman"/>
          <w:sz w:val="28"/>
          <w:szCs w:val="28"/>
        </w:rPr>
        <w:t xml:space="preserve"> against Somalis, as without an ID one cannot participate in legal and social life and becomes heavily restricted “there are buildings in the Nairobi CBD one cannot enter without an ID” (</w:t>
      </w:r>
      <w:proofErr w:type="spellStart"/>
      <w:r w:rsidRPr="009B5233">
        <w:rPr>
          <w:rFonts w:cs="Times New Roman"/>
          <w:sz w:val="28"/>
          <w:szCs w:val="28"/>
        </w:rPr>
        <w:t>Scharrer</w:t>
      </w:r>
      <w:proofErr w:type="spellEnd"/>
      <w:r w:rsidRPr="009B5233">
        <w:rPr>
          <w:rFonts w:cs="Times New Roman"/>
          <w:sz w:val="28"/>
          <w:szCs w:val="28"/>
        </w:rPr>
        <w:t>, 2018:498). The process of getting ID is daunting for marginalized Kenyans, especially Kenyans at the borders (</w:t>
      </w:r>
      <w:proofErr w:type="spellStart"/>
      <w:r w:rsidRPr="009B5233">
        <w:rPr>
          <w:rFonts w:cs="Times New Roman"/>
          <w:sz w:val="28"/>
          <w:szCs w:val="28"/>
        </w:rPr>
        <w:t>Scharrer</w:t>
      </w:r>
      <w:proofErr w:type="spellEnd"/>
      <w:r w:rsidRPr="009B5233">
        <w:rPr>
          <w:rFonts w:cs="Times New Roman"/>
          <w:sz w:val="28"/>
          <w:szCs w:val="28"/>
        </w:rPr>
        <w:t>, 2018:498).</w:t>
      </w:r>
    </w:p>
    <w:p w14:paraId="5D5A1AC4" w14:textId="77777777" w:rsidR="004F0319" w:rsidRPr="009B5233" w:rsidRDefault="004F0319" w:rsidP="00E560E0">
      <w:pPr>
        <w:spacing w:line="360" w:lineRule="auto"/>
        <w:jc w:val="both"/>
        <w:rPr>
          <w:rFonts w:cs="Times New Roman"/>
          <w:sz w:val="28"/>
          <w:szCs w:val="28"/>
        </w:rPr>
      </w:pPr>
    </w:p>
    <w:p w14:paraId="64C1AFFC" w14:textId="729CC5E6" w:rsidR="004F0319" w:rsidRPr="009B5233" w:rsidRDefault="004F0319" w:rsidP="00E560E0">
      <w:pPr>
        <w:spacing w:line="360" w:lineRule="auto"/>
        <w:jc w:val="both"/>
        <w:rPr>
          <w:rFonts w:cs="Times New Roman"/>
          <w:sz w:val="28"/>
          <w:szCs w:val="28"/>
        </w:rPr>
      </w:pPr>
      <w:r w:rsidRPr="009B5233">
        <w:rPr>
          <w:rFonts w:cs="Times New Roman"/>
          <w:sz w:val="28"/>
          <w:szCs w:val="28"/>
        </w:rPr>
        <w:t>Due to the way the Kenyan nation-state is constructed some groups enjoy more rights than others, the state dictates who is an outsider and who belongs and which territorial spaces they should occupy (</w:t>
      </w:r>
      <w:proofErr w:type="spellStart"/>
      <w:r w:rsidRPr="009B5233">
        <w:rPr>
          <w:rFonts w:cs="Times New Roman"/>
          <w:sz w:val="28"/>
          <w:szCs w:val="28"/>
        </w:rPr>
        <w:t>Warah</w:t>
      </w:r>
      <w:proofErr w:type="spellEnd"/>
      <w:r w:rsidRPr="009B5233">
        <w:rPr>
          <w:rFonts w:cs="Times New Roman"/>
          <w:sz w:val="28"/>
          <w:szCs w:val="28"/>
        </w:rPr>
        <w:t>, 2014:135). Land grabbing, one of the hallmarks of colonialism became a crippling endemic in Kenya, displaying patterns of ‘inherited colonialism’ (Healy, 1983:102). Where Kenyan-Somalis struggled, they drew on their scattered kinship ties with Kenya, the Horn and the Diaspora to migrate to more “economically and ecologically robust” areas and secure for themselves multiple channels of resource distribution (</w:t>
      </w:r>
      <w:proofErr w:type="spellStart"/>
      <w:r w:rsidRPr="009B5233">
        <w:rPr>
          <w:rFonts w:cs="Times New Roman"/>
          <w:sz w:val="28"/>
          <w:szCs w:val="28"/>
        </w:rPr>
        <w:t>Weitzberg</w:t>
      </w:r>
      <w:proofErr w:type="spellEnd"/>
      <w:r w:rsidRPr="009B5233">
        <w:rPr>
          <w:rFonts w:cs="Times New Roman"/>
          <w:sz w:val="28"/>
          <w:szCs w:val="28"/>
        </w:rPr>
        <w:t xml:space="preserve">, 2017:140). </w:t>
      </w:r>
    </w:p>
    <w:p w14:paraId="42B11411" w14:textId="77777777" w:rsidR="00A97BA7" w:rsidRPr="009B5233" w:rsidRDefault="00A97BA7" w:rsidP="00E560E0">
      <w:pPr>
        <w:spacing w:line="360" w:lineRule="auto"/>
        <w:jc w:val="both"/>
        <w:rPr>
          <w:rFonts w:cs="Times New Roman"/>
          <w:sz w:val="28"/>
          <w:szCs w:val="28"/>
        </w:rPr>
      </w:pPr>
    </w:p>
    <w:p w14:paraId="240E5060" w14:textId="506C6F48" w:rsidR="00A97BA7" w:rsidRDefault="00A97BA7" w:rsidP="00E560E0">
      <w:pPr>
        <w:spacing w:line="360" w:lineRule="auto"/>
        <w:jc w:val="both"/>
        <w:rPr>
          <w:rFonts w:cs="Times New Roman"/>
          <w:sz w:val="28"/>
          <w:szCs w:val="28"/>
        </w:rPr>
      </w:pPr>
      <w:r w:rsidRPr="009B5233">
        <w:rPr>
          <w:rFonts w:cs="Times New Roman"/>
          <w:sz w:val="28"/>
          <w:szCs w:val="28"/>
        </w:rPr>
        <w:t xml:space="preserve">Kenyan- Somalis took the opportunity to represent their own people and their own voices in the region. They showed that of the government could turn on them they could just as easily turn on the other Kenyan communities who held multiple identities in different intersecting capacities like the </w:t>
      </w:r>
      <w:proofErr w:type="spellStart"/>
      <w:r w:rsidRPr="009B5233">
        <w:rPr>
          <w:rFonts w:cs="Times New Roman"/>
          <w:sz w:val="28"/>
          <w:szCs w:val="28"/>
        </w:rPr>
        <w:t>Maasai</w:t>
      </w:r>
      <w:proofErr w:type="spellEnd"/>
      <w:r w:rsidRPr="009B5233">
        <w:rPr>
          <w:rFonts w:cs="Times New Roman"/>
          <w:sz w:val="28"/>
          <w:szCs w:val="28"/>
        </w:rPr>
        <w:t xml:space="preserve">, </w:t>
      </w:r>
      <w:proofErr w:type="spellStart"/>
      <w:r w:rsidRPr="009B5233">
        <w:rPr>
          <w:rFonts w:cs="Times New Roman"/>
          <w:sz w:val="28"/>
          <w:szCs w:val="28"/>
        </w:rPr>
        <w:t>Tesos</w:t>
      </w:r>
      <w:proofErr w:type="spellEnd"/>
      <w:r w:rsidRPr="009B5233">
        <w:rPr>
          <w:rFonts w:cs="Times New Roman"/>
          <w:sz w:val="28"/>
          <w:szCs w:val="28"/>
        </w:rPr>
        <w:t>, Samira. What exactly was a Kenyan in a post-colonial former settler country? What were essential features? Were they adjustable? National identity was fragile (</w:t>
      </w:r>
      <w:proofErr w:type="spellStart"/>
      <w:r w:rsidRPr="009B5233">
        <w:rPr>
          <w:rFonts w:cs="Times New Roman"/>
          <w:sz w:val="28"/>
          <w:szCs w:val="28"/>
        </w:rPr>
        <w:t>Weitzberg</w:t>
      </w:r>
      <w:proofErr w:type="spellEnd"/>
      <w:r w:rsidRPr="009B5233">
        <w:rPr>
          <w:rFonts w:cs="Times New Roman"/>
          <w:sz w:val="28"/>
          <w:szCs w:val="28"/>
        </w:rPr>
        <w:t>, 2017:149).</w:t>
      </w:r>
      <w:r w:rsidR="004F0319" w:rsidRPr="009B5233">
        <w:rPr>
          <w:rFonts w:cs="Times New Roman"/>
          <w:sz w:val="28"/>
          <w:szCs w:val="28"/>
        </w:rPr>
        <w:t xml:space="preserve"> Kenyan- Somalis show that there has never been a single uncontested definition of a Kenyan citizenship.</w:t>
      </w:r>
    </w:p>
    <w:p w14:paraId="6D5CA645" w14:textId="77777777" w:rsidR="00CC70B6" w:rsidRPr="009B5233" w:rsidRDefault="00CC70B6" w:rsidP="008A0F6C">
      <w:pPr>
        <w:jc w:val="both"/>
        <w:rPr>
          <w:rFonts w:cs="Times New Roman"/>
          <w:sz w:val="28"/>
          <w:szCs w:val="28"/>
        </w:rPr>
      </w:pPr>
    </w:p>
    <w:p w14:paraId="542E34A9" w14:textId="3B19F1C3" w:rsidR="00A97BA7" w:rsidRPr="00CC70B6" w:rsidRDefault="00A97BA7" w:rsidP="00CC70B6">
      <w:pPr>
        <w:pStyle w:val="Heading2"/>
        <w:jc w:val="center"/>
        <w:rPr>
          <w:sz w:val="28"/>
          <w:szCs w:val="28"/>
          <w:u w:val="single"/>
        </w:rPr>
      </w:pPr>
      <w:bookmarkStart w:id="11" w:name="_Toc450395747"/>
      <w:r w:rsidRPr="00CC70B6">
        <w:rPr>
          <w:sz w:val="28"/>
          <w:szCs w:val="28"/>
          <w:u w:val="single"/>
        </w:rPr>
        <w:t xml:space="preserve">Chapter 7: </w:t>
      </w:r>
      <w:r w:rsidR="0067405D" w:rsidRPr="00CC70B6">
        <w:rPr>
          <w:sz w:val="28"/>
          <w:szCs w:val="28"/>
          <w:u w:val="single"/>
        </w:rPr>
        <w:t xml:space="preserve">Finding the Real Poachers? : Neoliberal Shifts, Somali Reunions and Misunderstandings and the </w:t>
      </w:r>
      <w:r w:rsidR="0099760E" w:rsidRPr="00CC70B6">
        <w:rPr>
          <w:sz w:val="28"/>
          <w:szCs w:val="28"/>
          <w:u w:val="single"/>
        </w:rPr>
        <w:t>Ascent</w:t>
      </w:r>
      <w:r w:rsidR="0067405D" w:rsidRPr="00CC70B6">
        <w:rPr>
          <w:sz w:val="28"/>
          <w:szCs w:val="28"/>
          <w:u w:val="single"/>
        </w:rPr>
        <w:t xml:space="preserve"> of </w:t>
      </w:r>
      <w:proofErr w:type="spellStart"/>
      <w:r w:rsidR="0067405D" w:rsidRPr="00CC70B6">
        <w:rPr>
          <w:sz w:val="28"/>
          <w:szCs w:val="28"/>
          <w:u w:val="single"/>
        </w:rPr>
        <w:t>Islii</w:t>
      </w:r>
      <w:bookmarkEnd w:id="11"/>
      <w:proofErr w:type="spellEnd"/>
    </w:p>
    <w:p w14:paraId="26C5E65B" w14:textId="77777777" w:rsidR="000A70DD" w:rsidRPr="009B5233" w:rsidRDefault="000A70DD" w:rsidP="000A70DD">
      <w:pPr>
        <w:rPr>
          <w:rFonts w:cs="Times New Roman"/>
          <w:sz w:val="28"/>
          <w:szCs w:val="28"/>
        </w:rPr>
      </w:pPr>
    </w:p>
    <w:p w14:paraId="53282216" w14:textId="60DBA3AF" w:rsidR="00A97BA7" w:rsidRPr="009B5233" w:rsidRDefault="000A70DD" w:rsidP="00E560E0">
      <w:pPr>
        <w:spacing w:line="360" w:lineRule="auto"/>
        <w:jc w:val="both"/>
        <w:rPr>
          <w:rFonts w:cs="Times New Roman"/>
          <w:sz w:val="28"/>
          <w:szCs w:val="28"/>
        </w:rPr>
      </w:pPr>
      <w:r w:rsidRPr="009B5233">
        <w:rPr>
          <w:rFonts w:cs="Times New Roman"/>
          <w:sz w:val="28"/>
          <w:szCs w:val="28"/>
        </w:rPr>
        <w:t>The influx of refugees</w:t>
      </w:r>
      <w:r w:rsidR="002A675F" w:rsidRPr="009B5233">
        <w:rPr>
          <w:rFonts w:cs="Times New Roman"/>
          <w:sz w:val="28"/>
          <w:szCs w:val="28"/>
        </w:rPr>
        <w:t xml:space="preserve"> from the civil war in Somalia</w:t>
      </w:r>
      <w:r w:rsidRPr="009B5233">
        <w:rPr>
          <w:rFonts w:cs="Times New Roman"/>
          <w:sz w:val="28"/>
          <w:szCs w:val="28"/>
        </w:rPr>
        <w:t xml:space="preserve"> coincided with efforts to liberalize </w:t>
      </w:r>
      <w:r w:rsidR="00CF4EF5" w:rsidRPr="009B5233">
        <w:rPr>
          <w:rFonts w:cs="Times New Roman"/>
          <w:sz w:val="28"/>
          <w:szCs w:val="28"/>
        </w:rPr>
        <w:t>Kenya’s</w:t>
      </w:r>
      <w:r w:rsidRPr="009B5233">
        <w:rPr>
          <w:rFonts w:cs="Times New Roman"/>
          <w:sz w:val="28"/>
          <w:szCs w:val="28"/>
        </w:rPr>
        <w:t xml:space="preserve"> economy through </w:t>
      </w:r>
      <w:r w:rsidR="00133863" w:rsidRPr="009B5233">
        <w:rPr>
          <w:rFonts w:cs="Times New Roman"/>
          <w:sz w:val="28"/>
          <w:szCs w:val="28"/>
        </w:rPr>
        <w:t>Structural</w:t>
      </w:r>
      <w:r w:rsidRPr="009B5233">
        <w:rPr>
          <w:rFonts w:cs="Times New Roman"/>
          <w:sz w:val="28"/>
          <w:szCs w:val="28"/>
        </w:rPr>
        <w:t xml:space="preserve"> Adjustment Programs (SAP</w:t>
      </w:r>
      <w:r w:rsidR="00A97BA7" w:rsidRPr="009B5233">
        <w:rPr>
          <w:rFonts w:cs="Times New Roman"/>
          <w:sz w:val="28"/>
          <w:szCs w:val="28"/>
        </w:rPr>
        <w:t>s</w:t>
      </w:r>
      <w:r w:rsidR="002A675F" w:rsidRPr="009B5233">
        <w:rPr>
          <w:rFonts w:cs="Times New Roman"/>
          <w:sz w:val="28"/>
          <w:szCs w:val="28"/>
        </w:rPr>
        <w:t xml:space="preserve">). </w:t>
      </w:r>
      <w:r w:rsidRPr="009B5233">
        <w:rPr>
          <w:rFonts w:cs="Times New Roman"/>
          <w:sz w:val="28"/>
          <w:szCs w:val="28"/>
        </w:rPr>
        <w:t xml:space="preserve">The IMF and World Bank attached </w:t>
      </w:r>
      <w:proofErr w:type="spellStart"/>
      <w:r w:rsidR="00C51A9E" w:rsidRPr="009B5233">
        <w:rPr>
          <w:rFonts w:cs="Times New Roman"/>
          <w:sz w:val="28"/>
          <w:szCs w:val="28"/>
        </w:rPr>
        <w:t>conditionalities</w:t>
      </w:r>
      <w:proofErr w:type="spellEnd"/>
      <w:r w:rsidR="002A675F" w:rsidRPr="009B5233">
        <w:rPr>
          <w:rFonts w:cs="Times New Roman"/>
          <w:sz w:val="28"/>
          <w:szCs w:val="28"/>
        </w:rPr>
        <w:t xml:space="preserve"> to their loans:</w:t>
      </w:r>
      <w:r w:rsidRPr="009B5233">
        <w:rPr>
          <w:rFonts w:cs="Times New Roman"/>
          <w:sz w:val="28"/>
          <w:szCs w:val="28"/>
        </w:rPr>
        <w:t xml:space="preserve"> radical </w:t>
      </w:r>
      <w:r w:rsidR="00C51A9E" w:rsidRPr="009B5233">
        <w:rPr>
          <w:rFonts w:cs="Times New Roman"/>
          <w:sz w:val="28"/>
          <w:szCs w:val="28"/>
        </w:rPr>
        <w:t>privatization</w:t>
      </w:r>
      <w:r w:rsidRPr="009B5233">
        <w:rPr>
          <w:rFonts w:cs="Times New Roman"/>
          <w:sz w:val="28"/>
          <w:szCs w:val="28"/>
        </w:rPr>
        <w:t>,</w:t>
      </w:r>
      <w:r w:rsidR="00C51A9E" w:rsidRPr="009B5233">
        <w:rPr>
          <w:rFonts w:cs="Times New Roman"/>
          <w:sz w:val="28"/>
          <w:szCs w:val="28"/>
        </w:rPr>
        <w:t xml:space="preserve"> </w:t>
      </w:r>
      <w:r w:rsidRPr="009B5233">
        <w:rPr>
          <w:rFonts w:cs="Times New Roman"/>
          <w:sz w:val="28"/>
          <w:szCs w:val="28"/>
        </w:rPr>
        <w:t xml:space="preserve">currency devaluation and reduction in government </w:t>
      </w:r>
      <w:r w:rsidR="00C51A9E" w:rsidRPr="009B5233">
        <w:rPr>
          <w:rFonts w:cs="Times New Roman"/>
          <w:sz w:val="28"/>
          <w:szCs w:val="28"/>
        </w:rPr>
        <w:t>expenditure</w:t>
      </w:r>
      <w:r w:rsidRPr="009B5233">
        <w:rPr>
          <w:rFonts w:cs="Times New Roman"/>
          <w:sz w:val="28"/>
          <w:szCs w:val="28"/>
        </w:rPr>
        <w:t xml:space="preserve">. </w:t>
      </w:r>
      <w:r w:rsidR="002A675F" w:rsidRPr="009B5233">
        <w:rPr>
          <w:rFonts w:cs="Times New Roman"/>
          <w:sz w:val="28"/>
          <w:szCs w:val="28"/>
        </w:rPr>
        <w:t>However t</w:t>
      </w:r>
      <w:r w:rsidRPr="009B5233">
        <w:rPr>
          <w:rFonts w:cs="Times New Roman"/>
          <w:sz w:val="28"/>
          <w:szCs w:val="28"/>
        </w:rPr>
        <w:t>ransition</w:t>
      </w:r>
      <w:r w:rsidR="002A675F" w:rsidRPr="009B5233">
        <w:rPr>
          <w:rFonts w:cs="Times New Roman"/>
          <w:sz w:val="28"/>
          <w:szCs w:val="28"/>
        </w:rPr>
        <w:t>ing</w:t>
      </w:r>
      <w:r w:rsidRPr="009B5233">
        <w:rPr>
          <w:rFonts w:cs="Times New Roman"/>
          <w:sz w:val="28"/>
          <w:szCs w:val="28"/>
        </w:rPr>
        <w:t xml:space="preserve"> to neoliberal economies increased the illegal wildlife trade and poaching </w:t>
      </w:r>
      <w:r w:rsidR="00C51A9E" w:rsidRPr="009B5233">
        <w:rPr>
          <w:rFonts w:cs="Times New Roman"/>
          <w:sz w:val="28"/>
          <w:szCs w:val="28"/>
        </w:rPr>
        <w:t xml:space="preserve">particularly of elephants, </w:t>
      </w:r>
      <w:r w:rsidRPr="009B5233">
        <w:rPr>
          <w:rFonts w:cs="Times New Roman"/>
          <w:sz w:val="28"/>
          <w:szCs w:val="28"/>
        </w:rPr>
        <w:t>rhinos and</w:t>
      </w:r>
      <w:r w:rsidR="00C51A9E" w:rsidRPr="009B5233">
        <w:rPr>
          <w:rFonts w:cs="Times New Roman"/>
          <w:sz w:val="28"/>
          <w:szCs w:val="28"/>
        </w:rPr>
        <w:t xml:space="preserve"> endangered</w:t>
      </w:r>
      <w:r w:rsidRPr="009B5233">
        <w:rPr>
          <w:rFonts w:cs="Times New Roman"/>
          <w:sz w:val="28"/>
          <w:szCs w:val="28"/>
        </w:rPr>
        <w:t xml:space="preserve"> game as reduced government </w:t>
      </w:r>
      <w:r w:rsidR="00C51A9E" w:rsidRPr="009B5233">
        <w:rPr>
          <w:rFonts w:cs="Times New Roman"/>
          <w:sz w:val="28"/>
          <w:szCs w:val="28"/>
        </w:rPr>
        <w:t>expenditure</w:t>
      </w:r>
      <w:r w:rsidRPr="009B5233">
        <w:rPr>
          <w:rFonts w:cs="Times New Roman"/>
          <w:sz w:val="28"/>
          <w:szCs w:val="28"/>
        </w:rPr>
        <w:t xml:space="preserve"> caused a turn toward lucrative </w:t>
      </w:r>
      <w:r w:rsidR="00C51A9E" w:rsidRPr="009B5233">
        <w:rPr>
          <w:rFonts w:cs="Times New Roman"/>
          <w:sz w:val="28"/>
          <w:szCs w:val="28"/>
        </w:rPr>
        <w:t>private</w:t>
      </w:r>
      <w:r w:rsidRPr="009B5233">
        <w:rPr>
          <w:rFonts w:cs="Times New Roman"/>
          <w:sz w:val="28"/>
          <w:szCs w:val="28"/>
        </w:rPr>
        <w:t xml:space="preserve"> sources of </w:t>
      </w:r>
      <w:r w:rsidR="002A675F" w:rsidRPr="009B5233">
        <w:rPr>
          <w:rFonts w:cs="Times New Roman"/>
          <w:sz w:val="28"/>
          <w:szCs w:val="28"/>
        </w:rPr>
        <w:t>accumulation (</w:t>
      </w:r>
      <w:proofErr w:type="spellStart"/>
      <w:r w:rsidR="002A675F" w:rsidRPr="009B5233">
        <w:rPr>
          <w:rFonts w:cs="Times New Roman"/>
          <w:sz w:val="28"/>
          <w:szCs w:val="28"/>
        </w:rPr>
        <w:t>Weitzberg</w:t>
      </w:r>
      <w:proofErr w:type="spellEnd"/>
      <w:r w:rsidR="002A675F" w:rsidRPr="009B5233">
        <w:rPr>
          <w:rFonts w:cs="Times New Roman"/>
          <w:sz w:val="28"/>
          <w:szCs w:val="28"/>
        </w:rPr>
        <w:t>, 2017:144)</w:t>
      </w:r>
      <w:r w:rsidRPr="009B5233">
        <w:rPr>
          <w:rFonts w:cs="Times New Roman"/>
          <w:sz w:val="28"/>
          <w:szCs w:val="28"/>
        </w:rPr>
        <w:t xml:space="preserve">. </w:t>
      </w:r>
    </w:p>
    <w:p w14:paraId="1FB77975" w14:textId="77777777" w:rsidR="00A97BA7" w:rsidRPr="009B5233" w:rsidRDefault="00A97BA7" w:rsidP="00E560E0">
      <w:pPr>
        <w:spacing w:line="360" w:lineRule="auto"/>
        <w:jc w:val="both"/>
        <w:rPr>
          <w:rFonts w:cs="Times New Roman"/>
          <w:sz w:val="28"/>
          <w:szCs w:val="28"/>
        </w:rPr>
      </w:pPr>
    </w:p>
    <w:p w14:paraId="432FD374" w14:textId="63892665" w:rsidR="00C51A9E" w:rsidRPr="009B5233" w:rsidRDefault="000A70DD" w:rsidP="00E560E0">
      <w:pPr>
        <w:spacing w:line="360" w:lineRule="auto"/>
        <w:jc w:val="both"/>
        <w:rPr>
          <w:rFonts w:cs="Times New Roman"/>
          <w:sz w:val="28"/>
          <w:szCs w:val="28"/>
        </w:rPr>
      </w:pPr>
      <w:r w:rsidRPr="009B5233">
        <w:rPr>
          <w:rFonts w:cs="Times New Roman"/>
          <w:sz w:val="28"/>
          <w:szCs w:val="28"/>
        </w:rPr>
        <w:t xml:space="preserve">Somalis became attached in a big way to illegal game trading in part due to their long history of ivory trade through the caravan routes. In 1989 the government </w:t>
      </w:r>
      <w:proofErr w:type="spellStart"/>
      <w:r w:rsidRPr="009B5233">
        <w:rPr>
          <w:rFonts w:cs="Times New Roman"/>
          <w:sz w:val="28"/>
          <w:szCs w:val="28"/>
        </w:rPr>
        <w:t>parastatal</w:t>
      </w:r>
      <w:proofErr w:type="spellEnd"/>
      <w:r w:rsidRPr="009B5233">
        <w:rPr>
          <w:rFonts w:cs="Times New Roman"/>
          <w:sz w:val="28"/>
          <w:szCs w:val="28"/>
        </w:rPr>
        <w:t xml:space="preserve"> Kenya Wildlife </w:t>
      </w:r>
      <w:r w:rsidR="00C51A9E" w:rsidRPr="009B5233">
        <w:rPr>
          <w:rFonts w:cs="Times New Roman"/>
          <w:sz w:val="28"/>
          <w:szCs w:val="28"/>
        </w:rPr>
        <w:t>Service (</w:t>
      </w:r>
      <w:r w:rsidRPr="009B5233">
        <w:rPr>
          <w:rFonts w:cs="Times New Roman"/>
          <w:sz w:val="28"/>
          <w:szCs w:val="28"/>
        </w:rPr>
        <w:t xml:space="preserve">KWS) was created to deal with preserving the countries wildlife and environments, and once again Kenyan-Somalis were scapegoated and given the label “poachers”, they were </w:t>
      </w:r>
      <w:r w:rsidR="002A675F" w:rsidRPr="009B5233">
        <w:rPr>
          <w:rFonts w:cs="Times New Roman"/>
          <w:sz w:val="28"/>
          <w:szCs w:val="28"/>
        </w:rPr>
        <w:t>particularly targeted in NEK</w:t>
      </w:r>
      <w:r w:rsidRPr="009B5233">
        <w:rPr>
          <w:rFonts w:cs="Times New Roman"/>
          <w:sz w:val="28"/>
          <w:szCs w:val="28"/>
        </w:rPr>
        <w:t>, where they were often killed beaten and castrated by paramilitary branch of the KWS</w:t>
      </w:r>
      <w:r w:rsidR="00C51A9E" w:rsidRPr="009B5233">
        <w:rPr>
          <w:rFonts w:cs="Times New Roman"/>
          <w:sz w:val="28"/>
          <w:szCs w:val="28"/>
        </w:rPr>
        <w:t xml:space="preserve"> </w:t>
      </w:r>
      <w:r w:rsidRPr="009B5233">
        <w:rPr>
          <w:rFonts w:cs="Times New Roman"/>
          <w:sz w:val="28"/>
          <w:szCs w:val="28"/>
        </w:rPr>
        <w:t>(</w:t>
      </w:r>
      <w:proofErr w:type="spellStart"/>
      <w:r w:rsidRPr="009B5233">
        <w:rPr>
          <w:rFonts w:cs="Times New Roman"/>
          <w:sz w:val="28"/>
          <w:szCs w:val="28"/>
        </w:rPr>
        <w:t>Weitzberg</w:t>
      </w:r>
      <w:proofErr w:type="spellEnd"/>
      <w:r w:rsidRPr="009B5233">
        <w:rPr>
          <w:rFonts w:cs="Times New Roman"/>
          <w:sz w:val="28"/>
          <w:szCs w:val="28"/>
        </w:rPr>
        <w:t xml:space="preserve">, 2017:147). “Democratization of the economy </w:t>
      </w:r>
      <w:r w:rsidR="002A675F" w:rsidRPr="009B5233">
        <w:rPr>
          <w:rFonts w:cs="Times New Roman"/>
          <w:sz w:val="28"/>
          <w:szCs w:val="28"/>
        </w:rPr>
        <w:t>inflamed</w:t>
      </w:r>
      <w:r w:rsidRPr="009B5233">
        <w:rPr>
          <w:rFonts w:cs="Times New Roman"/>
          <w:sz w:val="28"/>
          <w:szCs w:val="28"/>
        </w:rPr>
        <w:t xml:space="preserve"> xenophobia </w:t>
      </w:r>
      <w:r w:rsidR="002A675F" w:rsidRPr="009B5233">
        <w:rPr>
          <w:rFonts w:cs="Times New Roman"/>
          <w:sz w:val="28"/>
          <w:szCs w:val="28"/>
        </w:rPr>
        <w:t>and a</w:t>
      </w:r>
      <w:r w:rsidRPr="009B5233">
        <w:rPr>
          <w:rFonts w:cs="Times New Roman"/>
          <w:sz w:val="28"/>
          <w:szCs w:val="28"/>
        </w:rPr>
        <w:t xml:space="preserve">nti-poaching policy became entangled in ethnic profiling leading to a union </w:t>
      </w:r>
      <w:r w:rsidR="00C51A9E" w:rsidRPr="009B5233">
        <w:rPr>
          <w:rFonts w:cs="Times New Roman"/>
          <w:sz w:val="28"/>
          <w:szCs w:val="28"/>
        </w:rPr>
        <w:t>of environmental</w:t>
      </w:r>
      <w:r w:rsidRPr="009B5233">
        <w:rPr>
          <w:rFonts w:cs="Times New Roman"/>
          <w:sz w:val="28"/>
          <w:szCs w:val="28"/>
        </w:rPr>
        <w:t xml:space="preserve"> </w:t>
      </w:r>
      <w:r w:rsidR="00C51A9E" w:rsidRPr="009B5233">
        <w:rPr>
          <w:rFonts w:cs="Times New Roman"/>
          <w:sz w:val="28"/>
          <w:szCs w:val="28"/>
        </w:rPr>
        <w:t>degradation</w:t>
      </w:r>
      <w:r w:rsidRPr="009B5233">
        <w:rPr>
          <w:rFonts w:cs="Times New Roman"/>
          <w:sz w:val="28"/>
          <w:szCs w:val="28"/>
        </w:rPr>
        <w:t xml:space="preserve"> and discriminatory forms of nativism</w:t>
      </w:r>
      <w:r w:rsidR="00A97BA7" w:rsidRPr="009B5233">
        <w:rPr>
          <w:rFonts w:cs="Times New Roman"/>
          <w:sz w:val="28"/>
          <w:szCs w:val="28"/>
        </w:rPr>
        <w:t>. (</w:t>
      </w:r>
      <w:proofErr w:type="spellStart"/>
      <w:r w:rsidR="00A97BA7" w:rsidRPr="009B5233">
        <w:rPr>
          <w:rFonts w:cs="Times New Roman"/>
          <w:sz w:val="28"/>
          <w:szCs w:val="28"/>
        </w:rPr>
        <w:t>Weitzberg</w:t>
      </w:r>
      <w:proofErr w:type="spellEnd"/>
      <w:r w:rsidR="00A97BA7" w:rsidRPr="009B5233">
        <w:rPr>
          <w:rFonts w:cs="Times New Roman"/>
          <w:sz w:val="28"/>
          <w:szCs w:val="28"/>
        </w:rPr>
        <w:t>, 2017:148). SAPs</w:t>
      </w:r>
      <w:r w:rsidRPr="009B5233">
        <w:rPr>
          <w:rFonts w:cs="Times New Roman"/>
          <w:sz w:val="28"/>
          <w:szCs w:val="28"/>
        </w:rPr>
        <w:t xml:space="preserve"> had </w:t>
      </w:r>
      <w:r w:rsidR="00C51A9E" w:rsidRPr="009B5233">
        <w:rPr>
          <w:rFonts w:cs="Times New Roman"/>
          <w:sz w:val="28"/>
          <w:szCs w:val="28"/>
        </w:rPr>
        <w:t>largely</w:t>
      </w:r>
      <w:r w:rsidRPr="009B5233">
        <w:rPr>
          <w:rFonts w:cs="Times New Roman"/>
          <w:sz w:val="28"/>
          <w:szCs w:val="28"/>
        </w:rPr>
        <w:t xml:space="preserve"> assumed economics was separate from the social aspects of the society, bu</w:t>
      </w:r>
      <w:r w:rsidR="00C51A9E" w:rsidRPr="009B5233">
        <w:rPr>
          <w:rFonts w:cs="Times New Roman"/>
          <w:sz w:val="28"/>
          <w:szCs w:val="28"/>
        </w:rPr>
        <w:t>t</w:t>
      </w:r>
      <w:r w:rsidRPr="009B5233">
        <w:rPr>
          <w:rFonts w:cs="Times New Roman"/>
          <w:sz w:val="28"/>
          <w:szCs w:val="28"/>
        </w:rPr>
        <w:t xml:space="preserve"> they are all connected, while SAPs largely benefited USA and Western benefactors it decimated entire </w:t>
      </w:r>
      <w:r w:rsidR="00C51A9E" w:rsidRPr="009B5233">
        <w:rPr>
          <w:rFonts w:cs="Times New Roman"/>
          <w:sz w:val="28"/>
          <w:szCs w:val="28"/>
        </w:rPr>
        <w:t>communities</w:t>
      </w:r>
      <w:r w:rsidRPr="009B5233">
        <w:rPr>
          <w:rFonts w:cs="Times New Roman"/>
          <w:sz w:val="28"/>
          <w:szCs w:val="28"/>
        </w:rPr>
        <w:t>.</w:t>
      </w:r>
      <w:r w:rsidR="00660EE4" w:rsidRPr="009B5233">
        <w:rPr>
          <w:rFonts w:cs="Times New Roman"/>
          <w:sz w:val="28"/>
          <w:szCs w:val="28"/>
        </w:rPr>
        <w:t xml:space="preserve"> Rather than curb crime and poaching, screening and identification documents institutionalized ethnic politics.</w:t>
      </w:r>
    </w:p>
    <w:p w14:paraId="6D8E7100" w14:textId="77777777" w:rsidR="00C51A9E" w:rsidRPr="009B5233" w:rsidRDefault="00C51A9E" w:rsidP="00E560E0">
      <w:pPr>
        <w:spacing w:line="360" w:lineRule="auto"/>
        <w:jc w:val="both"/>
        <w:rPr>
          <w:rFonts w:cs="Times New Roman"/>
          <w:sz w:val="28"/>
          <w:szCs w:val="28"/>
        </w:rPr>
      </w:pPr>
    </w:p>
    <w:p w14:paraId="76EFCF8B" w14:textId="04FAE927" w:rsidR="00FA6F0C" w:rsidRDefault="00816736" w:rsidP="00E560E0">
      <w:pPr>
        <w:spacing w:line="360" w:lineRule="auto"/>
        <w:jc w:val="both"/>
        <w:rPr>
          <w:rFonts w:cs="Times New Roman"/>
          <w:sz w:val="28"/>
          <w:szCs w:val="28"/>
        </w:rPr>
      </w:pPr>
      <w:r w:rsidRPr="009B5233">
        <w:rPr>
          <w:rFonts w:cs="Times New Roman"/>
          <w:sz w:val="28"/>
          <w:szCs w:val="28"/>
        </w:rPr>
        <w:t>Somalis fleeing civil war came to seek asylum among their kin</w:t>
      </w:r>
      <w:r w:rsidR="00CF4EF5" w:rsidRPr="009B5233">
        <w:rPr>
          <w:rFonts w:cs="Times New Roman"/>
          <w:sz w:val="28"/>
          <w:szCs w:val="28"/>
        </w:rPr>
        <w:t xml:space="preserve">. </w:t>
      </w:r>
      <w:r w:rsidRPr="009B5233">
        <w:rPr>
          <w:rFonts w:cs="Times New Roman"/>
          <w:sz w:val="28"/>
          <w:szCs w:val="28"/>
        </w:rPr>
        <w:t>According</w:t>
      </w:r>
      <w:r w:rsidR="000A70DD" w:rsidRPr="009B5233">
        <w:rPr>
          <w:rFonts w:cs="Times New Roman"/>
          <w:sz w:val="28"/>
          <w:szCs w:val="28"/>
        </w:rPr>
        <w:t xml:space="preserve"> to </w:t>
      </w:r>
      <w:r w:rsidR="00444DA1">
        <w:rPr>
          <w:rFonts w:cs="Times New Roman"/>
          <w:sz w:val="28"/>
          <w:szCs w:val="28"/>
        </w:rPr>
        <w:t xml:space="preserve">the </w:t>
      </w:r>
      <w:r w:rsidR="000A70DD" w:rsidRPr="009B5233">
        <w:rPr>
          <w:rFonts w:cs="Times New Roman"/>
          <w:sz w:val="28"/>
          <w:szCs w:val="28"/>
        </w:rPr>
        <w:t>UNHCR, Ethiopia, Yemen and Kenya absorbed 95% of 1.5 million refugees with Kenya taking in the largest percentage (U</w:t>
      </w:r>
      <w:r w:rsidR="002A675F" w:rsidRPr="009B5233">
        <w:rPr>
          <w:rFonts w:cs="Times New Roman"/>
          <w:sz w:val="28"/>
          <w:szCs w:val="28"/>
        </w:rPr>
        <w:t xml:space="preserve">NHCR, 2017) </w:t>
      </w:r>
      <w:r w:rsidR="008B66FD" w:rsidRPr="009B5233">
        <w:rPr>
          <w:rFonts w:cs="Times New Roman"/>
          <w:sz w:val="28"/>
          <w:szCs w:val="28"/>
        </w:rPr>
        <w:t>mostly</w:t>
      </w:r>
      <w:r w:rsidR="002A675F" w:rsidRPr="009B5233">
        <w:rPr>
          <w:rFonts w:cs="Times New Roman"/>
          <w:sz w:val="28"/>
          <w:szCs w:val="28"/>
        </w:rPr>
        <w:t xml:space="preserve"> living in NEK and Eastleigh in Nairobi</w:t>
      </w:r>
      <w:r w:rsidR="000A70DD" w:rsidRPr="009B5233">
        <w:rPr>
          <w:rFonts w:cs="Times New Roman"/>
          <w:sz w:val="28"/>
          <w:szCs w:val="28"/>
        </w:rPr>
        <w:t xml:space="preserve">. </w:t>
      </w:r>
      <w:r w:rsidR="003D1D38" w:rsidRPr="009B5233">
        <w:rPr>
          <w:rFonts w:cs="Times New Roman"/>
          <w:sz w:val="28"/>
          <w:szCs w:val="28"/>
        </w:rPr>
        <w:t>Kenyan-Somalis however, were juggling the desire to provide asylum to their kin and the need to protect their land and their political representation. So while the constitution allowed for free movement; (electoral) politics stigmatized it (</w:t>
      </w:r>
      <w:proofErr w:type="spellStart"/>
      <w:r w:rsidR="003D1D38" w:rsidRPr="009B5233">
        <w:rPr>
          <w:rFonts w:cs="Times New Roman"/>
          <w:sz w:val="28"/>
          <w:szCs w:val="28"/>
        </w:rPr>
        <w:t>Weitzberg</w:t>
      </w:r>
      <w:proofErr w:type="spellEnd"/>
      <w:r w:rsidR="003D1D38" w:rsidRPr="009B5233">
        <w:rPr>
          <w:rFonts w:cs="Times New Roman"/>
          <w:sz w:val="28"/>
          <w:szCs w:val="28"/>
        </w:rPr>
        <w:t xml:space="preserve">, 2017:142). </w:t>
      </w:r>
      <w:r w:rsidR="0084222F" w:rsidRPr="009B5233">
        <w:rPr>
          <w:rFonts w:cs="Times New Roman"/>
          <w:sz w:val="28"/>
          <w:szCs w:val="28"/>
        </w:rPr>
        <w:t xml:space="preserve">While immigration of Somali refugees allowed some to re-connect with their Somali kin it </w:t>
      </w:r>
      <w:r w:rsidR="00FA6F0C" w:rsidRPr="009B5233">
        <w:rPr>
          <w:rFonts w:cs="Times New Roman"/>
          <w:sz w:val="28"/>
          <w:szCs w:val="28"/>
        </w:rPr>
        <w:t>also real</w:t>
      </w:r>
      <w:r w:rsidR="0084222F" w:rsidRPr="009B5233">
        <w:rPr>
          <w:rFonts w:cs="Times New Roman"/>
          <w:sz w:val="28"/>
          <w:szCs w:val="28"/>
        </w:rPr>
        <w:t xml:space="preserve">igned perceptions of belonging. </w:t>
      </w:r>
      <w:r w:rsidR="00FA6F0C" w:rsidRPr="009B5233">
        <w:rPr>
          <w:rFonts w:cs="Times New Roman"/>
          <w:sz w:val="28"/>
          <w:szCs w:val="28"/>
        </w:rPr>
        <w:t>For Somalis, Kenyan-Somalis were ‘</w:t>
      </w:r>
      <w:r w:rsidR="00FA6F0C" w:rsidRPr="009B5233">
        <w:rPr>
          <w:rFonts w:cs="Times New Roman"/>
          <w:i/>
          <w:sz w:val="28"/>
          <w:szCs w:val="28"/>
        </w:rPr>
        <w:t xml:space="preserve">Somali </w:t>
      </w:r>
      <w:proofErr w:type="spellStart"/>
      <w:r w:rsidR="00FA6F0C" w:rsidRPr="009B5233">
        <w:rPr>
          <w:rFonts w:cs="Times New Roman"/>
          <w:i/>
          <w:sz w:val="28"/>
          <w:szCs w:val="28"/>
        </w:rPr>
        <w:t>sijui</w:t>
      </w:r>
      <w:proofErr w:type="spellEnd"/>
      <w:r w:rsidR="00FA6F0C" w:rsidRPr="009B5233">
        <w:rPr>
          <w:rFonts w:cs="Times New Roman"/>
          <w:i/>
          <w:sz w:val="28"/>
          <w:szCs w:val="28"/>
        </w:rPr>
        <w:t>’</w:t>
      </w:r>
      <w:r w:rsidR="00FA6F0C" w:rsidRPr="009B5233">
        <w:rPr>
          <w:rFonts w:cs="Times New Roman"/>
          <w:sz w:val="28"/>
          <w:szCs w:val="28"/>
        </w:rPr>
        <w:t>, Somalis who were disconnected from their culture or had diluted ‘</w:t>
      </w:r>
      <w:proofErr w:type="spellStart"/>
      <w:r w:rsidR="00FA6F0C" w:rsidRPr="009B5233">
        <w:rPr>
          <w:rFonts w:cs="Times New Roman"/>
          <w:sz w:val="28"/>
          <w:szCs w:val="28"/>
        </w:rPr>
        <w:t>Somaliness</w:t>
      </w:r>
      <w:proofErr w:type="spellEnd"/>
      <w:r w:rsidR="00FA6F0C" w:rsidRPr="009B5233">
        <w:rPr>
          <w:rFonts w:cs="Times New Roman"/>
          <w:sz w:val="28"/>
          <w:szCs w:val="28"/>
        </w:rPr>
        <w:t>’. So while they were kin they were not ‘real’ Somalis in some of their eyes. Meanwhile Kenyan Somalis felt burdened taking on responsibility for their kin (</w:t>
      </w:r>
      <w:proofErr w:type="spellStart"/>
      <w:r w:rsidR="00FA6F0C" w:rsidRPr="009B5233">
        <w:rPr>
          <w:rFonts w:cs="Times New Roman"/>
          <w:sz w:val="28"/>
          <w:szCs w:val="28"/>
        </w:rPr>
        <w:t>Scharrer</w:t>
      </w:r>
      <w:proofErr w:type="spellEnd"/>
      <w:r w:rsidR="00FA6F0C" w:rsidRPr="009B5233">
        <w:rPr>
          <w:rFonts w:cs="Times New Roman"/>
          <w:sz w:val="28"/>
          <w:szCs w:val="28"/>
        </w:rPr>
        <w:t>, 2018:496).). The term ‘</w:t>
      </w:r>
      <w:proofErr w:type="spellStart"/>
      <w:r w:rsidR="00FA6F0C" w:rsidRPr="009B5233">
        <w:rPr>
          <w:rFonts w:cs="Times New Roman"/>
          <w:i/>
          <w:sz w:val="28"/>
          <w:szCs w:val="28"/>
        </w:rPr>
        <w:t>sijui</w:t>
      </w:r>
      <w:proofErr w:type="spellEnd"/>
      <w:r w:rsidR="00FA6F0C" w:rsidRPr="009B5233">
        <w:rPr>
          <w:rFonts w:cs="Times New Roman"/>
          <w:sz w:val="28"/>
          <w:szCs w:val="28"/>
        </w:rPr>
        <w:t xml:space="preserve">’ which mean ‘I don’t know’ embodies the tense and complex relationship Kenyan- Somalis have with their Somali kin, and broader conceptions of </w:t>
      </w:r>
      <w:proofErr w:type="spellStart"/>
      <w:r w:rsidR="00FA6F0C" w:rsidRPr="009B5233">
        <w:rPr>
          <w:rFonts w:cs="Times New Roman"/>
          <w:sz w:val="28"/>
          <w:szCs w:val="28"/>
        </w:rPr>
        <w:t>Somalinimo</w:t>
      </w:r>
      <w:proofErr w:type="spellEnd"/>
    </w:p>
    <w:p w14:paraId="0C1F319C" w14:textId="77777777" w:rsidR="00444DA1" w:rsidRDefault="00444DA1" w:rsidP="00E560E0">
      <w:pPr>
        <w:spacing w:line="360" w:lineRule="auto"/>
        <w:jc w:val="both"/>
        <w:rPr>
          <w:rFonts w:cs="Times New Roman"/>
          <w:sz w:val="28"/>
          <w:szCs w:val="28"/>
        </w:rPr>
      </w:pPr>
    </w:p>
    <w:p w14:paraId="23BEEB44" w14:textId="6E544F04" w:rsidR="00444DA1" w:rsidRPr="009B5233" w:rsidRDefault="00444DA1" w:rsidP="00E560E0">
      <w:pPr>
        <w:spacing w:line="360" w:lineRule="auto"/>
        <w:jc w:val="both"/>
        <w:rPr>
          <w:rFonts w:cs="Times New Roman"/>
          <w:sz w:val="28"/>
          <w:szCs w:val="28"/>
        </w:rPr>
      </w:pPr>
      <w:r w:rsidRPr="009B5233">
        <w:rPr>
          <w:rFonts w:cs="Times New Roman"/>
          <w:sz w:val="28"/>
          <w:szCs w:val="28"/>
        </w:rPr>
        <w:t xml:space="preserve">Somalis and Kenyan- Somalis built Eastleigh in the 1980s and 1990s from the ground up through investment. Creating an economic system based in a global diaspora that worked for them and for Kenya. Taking on its now famous name of ‘Little Mogadishu’, Eastleigh known as </w:t>
      </w:r>
      <w:proofErr w:type="spellStart"/>
      <w:r w:rsidRPr="009B5233">
        <w:rPr>
          <w:rFonts w:cs="Times New Roman"/>
          <w:i/>
          <w:sz w:val="28"/>
          <w:szCs w:val="28"/>
        </w:rPr>
        <w:t>Islii</w:t>
      </w:r>
      <w:proofErr w:type="spellEnd"/>
      <w:r w:rsidRPr="009B5233">
        <w:rPr>
          <w:rFonts w:cs="Times New Roman"/>
          <w:sz w:val="28"/>
          <w:szCs w:val="28"/>
        </w:rPr>
        <w:t xml:space="preserve"> is deeply incorporated in the Kenyan economy and indeed youth culture of the city comprising many communities not only Somalis. Somalis had been global citizens long before the British came to the continent however the civil war helped to bolster this making Nairobi an even greater cosmopolitan hub. If Kenya and in particular Nairobi, is commended for its informal sector, that creates job opportunities and development from grassroots level, then Eastleigh along with </w:t>
      </w:r>
      <w:proofErr w:type="spellStart"/>
      <w:r w:rsidRPr="009B5233">
        <w:rPr>
          <w:rFonts w:cs="Times New Roman"/>
          <w:sz w:val="28"/>
          <w:szCs w:val="28"/>
        </w:rPr>
        <w:t>Kibera</w:t>
      </w:r>
      <w:proofErr w:type="spellEnd"/>
      <w:r w:rsidRPr="009B5233">
        <w:rPr>
          <w:rFonts w:cs="Times New Roman"/>
          <w:sz w:val="28"/>
          <w:szCs w:val="28"/>
        </w:rPr>
        <w:t xml:space="preserve"> embody all those aspects (</w:t>
      </w:r>
      <w:proofErr w:type="spellStart"/>
      <w:r w:rsidRPr="009B5233">
        <w:rPr>
          <w:rFonts w:cs="Times New Roman"/>
          <w:sz w:val="28"/>
          <w:szCs w:val="28"/>
        </w:rPr>
        <w:t>Weitzberg</w:t>
      </w:r>
      <w:proofErr w:type="spellEnd"/>
      <w:r w:rsidRPr="009B5233">
        <w:rPr>
          <w:rFonts w:cs="Times New Roman"/>
          <w:sz w:val="28"/>
          <w:szCs w:val="28"/>
        </w:rPr>
        <w:t>, 2019:151). Eastleigh alone generates $7million to the Kenyan economy which is half a billion Kenyan shillings (</w:t>
      </w:r>
      <w:proofErr w:type="spellStart"/>
      <w:r w:rsidRPr="009B5233">
        <w:rPr>
          <w:rFonts w:cs="Times New Roman"/>
          <w:sz w:val="28"/>
          <w:szCs w:val="28"/>
        </w:rPr>
        <w:t>Warah</w:t>
      </w:r>
      <w:proofErr w:type="spellEnd"/>
      <w:r w:rsidRPr="009B5233">
        <w:rPr>
          <w:rFonts w:cs="Times New Roman"/>
          <w:sz w:val="28"/>
          <w:szCs w:val="28"/>
        </w:rPr>
        <w:t>, 2014:128). Eastleigh Business Association says they have invested around $1.5 billion in Eastleigh and accounted for a quarter of the tax collected in Nairobi (</w:t>
      </w:r>
      <w:proofErr w:type="spellStart"/>
      <w:r w:rsidRPr="009B5233">
        <w:rPr>
          <w:rFonts w:cs="Times New Roman"/>
          <w:sz w:val="28"/>
          <w:szCs w:val="28"/>
        </w:rPr>
        <w:t>Warah</w:t>
      </w:r>
      <w:proofErr w:type="spellEnd"/>
      <w:r w:rsidRPr="009B5233">
        <w:rPr>
          <w:rFonts w:cs="Times New Roman"/>
          <w:sz w:val="28"/>
          <w:szCs w:val="28"/>
        </w:rPr>
        <w:t>, 2014:128).</w:t>
      </w:r>
    </w:p>
    <w:p w14:paraId="0C8CA7A8" w14:textId="77777777" w:rsidR="00331B7D" w:rsidRPr="009B5233" w:rsidRDefault="00331B7D" w:rsidP="00E560E0">
      <w:pPr>
        <w:spacing w:line="360" w:lineRule="auto"/>
        <w:jc w:val="both"/>
        <w:rPr>
          <w:rFonts w:cs="Times New Roman"/>
          <w:sz w:val="28"/>
          <w:szCs w:val="28"/>
        </w:rPr>
      </w:pPr>
    </w:p>
    <w:p w14:paraId="0B087CD3" w14:textId="5FA9653F" w:rsidR="00331B7D" w:rsidRPr="009B5233" w:rsidRDefault="00331B7D" w:rsidP="00E560E0">
      <w:pPr>
        <w:spacing w:line="360" w:lineRule="auto"/>
        <w:jc w:val="both"/>
        <w:rPr>
          <w:rFonts w:cs="Times New Roman"/>
          <w:sz w:val="28"/>
          <w:szCs w:val="28"/>
        </w:rPr>
      </w:pPr>
      <w:r w:rsidRPr="009B5233">
        <w:rPr>
          <w:rFonts w:cs="Times New Roman"/>
          <w:sz w:val="28"/>
          <w:szCs w:val="28"/>
        </w:rPr>
        <w:t xml:space="preserve">When the new constitution was passed in 2010, it promulgated a new system of devolution, which promised more even distribution, </w:t>
      </w:r>
      <w:bookmarkStart w:id="12" w:name="_GoBack"/>
      <w:bookmarkEnd w:id="12"/>
      <w:r w:rsidRPr="009B5233">
        <w:rPr>
          <w:rFonts w:cs="Times New Roman"/>
          <w:sz w:val="28"/>
          <w:szCs w:val="28"/>
        </w:rPr>
        <w:t>by decentralizing power and resources, creating a new category “marginalized community” and the opportunity for dual citizenship.  (The Constitution of Kenya, 2010) Kenyan- Somalis hoped that under the new constitution, they might be able to gain unambiguous entitlements to citizenship “otherwise people will one day say their children aren’t Kenyan” (</w:t>
      </w:r>
      <w:proofErr w:type="spellStart"/>
      <w:r w:rsidRPr="009B5233">
        <w:rPr>
          <w:rFonts w:cs="Times New Roman"/>
          <w:sz w:val="28"/>
          <w:szCs w:val="28"/>
        </w:rPr>
        <w:t>Weitzberg</w:t>
      </w:r>
      <w:proofErr w:type="spellEnd"/>
      <w:r w:rsidRPr="009B5233">
        <w:rPr>
          <w:rFonts w:cs="Times New Roman"/>
          <w:sz w:val="28"/>
          <w:szCs w:val="28"/>
        </w:rPr>
        <w:t>, 2017:160). They feared in some ways that they could become liminal people by giving up some aspects of their distinct identity for this reason continued to maintain strong links to the Somali diaspora. Kenyan- Somalis demonstrate that two/ multiple truths can be true at the same time. They did not want to be seen as inadequately ‘Kenyan’ or incompletely ‘Somali’ misrepresentation happened on both sides (</w:t>
      </w:r>
      <w:proofErr w:type="spellStart"/>
      <w:r w:rsidRPr="009B5233">
        <w:rPr>
          <w:rFonts w:cs="Times New Roman"/>
          <w:sz w:val="28"/>
          <w:szCs w:val="28"/>
        </w:rPr>
        <w:t>Weitzberg</w:t>
      </w:r>
      <w:proofErr w:type="spellEnd"/>
      <w:r w:rsidRPr="009B5233">
        <w:rPr>
          <w:rFonts w:cs="Times New Roman"/>
          <w:sz w:val="28"/>
          <w:szCs w:val="28"/>
        </w:rPr>
        <w:t>, 2017:163).</w:t>
      </w:r>
    </w:p>
    <w:p w14:paraId="701FB1F5" w14:textId="77777777" w:rsidR="000A70DD" w:rsidRPr="009B5233" w:rsidRDefault="000A70DD" w:rsidP="00E560E0">
      <w:pPr>
        <w:spacing w:line="360" w:lineRule="auto"/>
        <w:jc w:val="both"/>
        <w:rPr>
          <w:rFonts w:cs="Times New Roman"/>
          <w:sz w:val="28"/>
          <w:szCs w:val="28"/>
        </w:rPr>
      </w:pPr>
    </w:p>
    <w:p w14:paraId="6A2F61CC" w14:textId="40C96628" w:rsidR="005711E2" w:rsidRPr="009B5233" w:rsidRDefault="000A70DD" w:rsidP="00E560E0">
      <w:pPr>
        <w:spacing w:line="360" w:lineRule="auto"/>
        <w:jc w:val="both"/>
        <w:rPr>
          <w:rFonts w:cs="Times New Roman"/>
          <w:sz w:val="28"/>
          <w:szCs w:val="28"/>
        </w:rPr>
      </w:pPr>
      <w:r w:rsidRPr="009B5233">
        <w:rPr>
          <w:rFonts w:cs="Times New Roman"/>
          <w:sz w:val="28"/>
          <w:szCs w:val="28"/>
        </w:rPr>
        <w:t>The idea of secession had captured the imaginati</w:t>
      </w:r>
      <w:r w:rsidR="0084222F" w:rsidRPr="009B5233">
        <w:rPr>
          <w:rFonts w:cs="Times New Roman"/>
          <w:sz w:val="28"/>
          <w:szCs w:val="28"/>
        </w:rPr>
        <w:t>on of Kenyan-Somalis and the NEK</w:t>
      </w:r>
      <w:r w:rsidRPr="009B5233">
        <w:rPr>
          <w:rFonts w:cs="Times New Roman"/>
          <w:sz w:val="28"/>
          <w:szCs w:val="28"/>
        </w:rPr>
        <w:t>, but by the end of the 20</w:t>
      </w:r>
      <w:r w:rsidRPr="009B5233">
        <w:rPr>
          <w:rFonts w:cs="Times New Roman"/>
          <w:sz w:val="28"/>
          <w:szCs w:val="28"/>
          <w:vertAlign w:val="superscript"/>
        </w:rPr>
        <w:t>th</w:t>
      </w:r>
      <w:r w:rsidRPr="009B5233">
        <w:rPr>
          <w:rFonts w:cs="Times New Roman"/>
          <w:sz w:val="28"/>
          <w:szCs w:val="28"/>
        </w:rPr>
        <w:t xml:space="preserve"> century it had lost credibility and many Kenyan- Somali political thinks had completely abandoned the goal of </w:t>
      </w:r>
      <w:r w:rsidR="007434C5" w:rsidRPr="009B5233">
        <w:rPr>
          <w:rFonts w:cs="Times New Roman"/>
          <w:sz w:val="28"/>
          <w:szCs w:val="28"/>
        </w:rPr>
        <w:t>unifying</w:t>
      </w:r>
      <w:r w:rsidR="0084222F" w:rsidRPr="009B5233">
        <w:rPr>
          <w:rFonts w:cs="Times New Roman"/>
          <w:sz w:val="28"/>
          <w:szCs w:val="28"/>
        </w:rPr>
        <w:t xml:space="preserve"> with greater Somalia. Ushering</w:t>
      </w:r>
      <w:r w:rsidRPr="009B5233">
        <w:rPr>
          <w:rFonts w:cs="Times New Roman"/>
          <w:sz w:val="28"/>
          <w:szCs w:val="28"/>
        </w:rPr>
        <w:t xml:space="preserve"> in new models of citizenship and de</w:t>
      </w:r>
      <w:r w:rsidR="007434C5" w:rsidRPr="009B5233">
        <w:rPr>
          <w:rFonts w:cs="Times New Roman"/>
          <w:sz w:val="28"/>
          <w:szCs w:val="28"/>
        </w:rPr>
        <w:t>-</w:t>
      </w:r>
      <w:r w:rsidRPr="009B5233">
        <w:rPr>
          <w:rFonts w:cs="Times New Roman"/>
          <w:sz w:val="28"/>
          <w:szCs w:val="28"/>
        </w:rPr>
        <w:t>territorialized belonging (</w:t>
      </w:r>
      <w:proofErr w:type="spellStart"/>
      <w:r w:rsidRPr="009B5233">
        <w:rPr>
          <w:rFonts w:cs="Times New Roman"/>
          <w:sz w:val="28"/>
          <w:szCs w:val="28"/>
        </w:rPr>
        <w:t>Weitzberg</w:t>
      </w:r>
      <w:proofErr w:type="spellEnd"/>
      <w:r w:rsidRPr="009B5233">
        <w:rPr>
          <w:rFonts w:cs="Times New Roman"/>
          <w:sz w:val="28"/>
          <w:szCs w:val="28"/>
        </w:rPr>
        <w:t>, 2017:156). Drawing on Kenya</w:t>
      </w:r>
      <w:r w:rsidR="007434C5" w:rsidRPr="009B5233">
        <w:rPr>
          <w:rFonts w:cs="Times New Roman"/>
          <w:sz w:val="28"/>
          <w:szCs w:val="28"/>
        </w:rPr>
        <w:t>’s long standing agreement to</w:t>
      </w:r>
      <w:r w:rsidRPr="009B5233">
        <w:rPr>
          <w:rFonts w:cs="Times New Roman"/>
          <w:sz w:val="28"/>
          <w:szCs w:val="28"/>
        </w:rPr>
        <w:t xml:space="preserve"> pluralism which was markedly distinct from western ‘multiculturalism</w:t>
      </w:r>
      <w:r w:rsidR="007434C5" w:rsidRPr="009B5233">
        <w:rPr>
          <w:rFonts w:cs="Times New Roman"/>
          <w:sz w:val="28"/>
          <w:szCs w:val="28"/>
        </w:rPr>
        <w:t>, the</w:t>
      </w:r>
      <w:r w:rsidRPr="009B5233">
        <w:rPr>
          <w:rFonts w:cs="Times New Roman"/>
          <w:sz w:val="28"/>
          <w:szCs w:val="28"/>
        </w:rPr>
        <w:t xml:space="preserve"> </w:t>
      </w:r>
      <w:r w:rsidR="007434C5" w:rsidRPr="009B5233">
        <w:rPr>
          <w:rFonts w:cs="Times New Roman"/>
          <w:sz w:val="28"/>
          <w:szCs w:val="28"/>
        </w:rPr>
        <w:t>search</w:t>
      </w:r>
      <w:r w:rsidRPr="009B5233">
        <w:rPr>
          <w:rFonts w:cs="Times New Roman"/>
          <w:sz w:val="28"/>
          <w:szCs w:val="28"/>
        </w:rPr>
        <w:t xml:space="preserve"> for what it meant to be both ‘Kenyan’ and ‘Somali’ continued.</w:t>
      </w:r>
    </w:p>
    <w:p w14:paraId="548BA6D9" w14:textId="77777777" w:rsidR="00331B7D" w:rsidRPr="009B5233" w:rsidRDefault="00331B7D" w:rsidP="00E560E0">
      <w:pPr>
        <w:spacing w:line="360" w:lineRule="auto"/>
        <w:jc w:val="both"/>
        <w:rPr>
          <w:rFonts w:cs="Times New Roman"/>
          <w:b/>
          <w:sz w:val="28"/>
          <w:szCs w:val="28"/>
          <w:u w:val="single"/>
        </w:rPr>
      </w:pPr>
    </w:p>
    <w:p w14:paraId="72A0592F" w14:textId="328FA53C" w:rsidR="009C7699" w:rsidRDefault="005711E2" w:rsidP="00E560E0">
      <w:pPr>
        <w:spacing w:line="360" w:lineRule="auto"/>
        <w:jc w:val="both"/>
        <w:rPr>
          <w:rFonts w:cs="Times New Roman"/>
          <w:sz w:val="28"/>
          <w:szCs w:val="28"/>
        </w:rPr>
      </w:pPr>
      <w:r w:rsidRPr="009B5233">
        <w:rPr>
          <w:rFonts w:cs="Times New Roman"/>
          <w:sz w:val="28"/>
          <w:szCs w:val="28"/>
        </w:rPr>
        <w:t>“The stranger is someone who is already known to us, who is recognized as not belonging, as being out of place” (</w:t>
      </w:r>
      <w:proofErr w:type="spellStart"/>
      <w:r w:rsidRPr="009B5233">
        <w:rPr>
          <w:rFonts w:cs="Times New Roman"/>
          <w:sz w:val="28"/>
          <w:szCs w:val="28"/>
        </w:rPr>
        <w:t>Weitzberg</w:t>
      </w:r>
      <w:proofErr w:type="spellEnd"/>
      <w:r w:rsidRPr="009B5233">
        <w:rPr>
          <w:rFonts w:cs="Times New Roman"/>
          <w:sz w:val="28"/>
          <w:szCs w:val="28"/>
        </w:rPr>
        <w:t xml:space="preserve">, 2017:177). </w:t>
      </w:r>
      <w:r w:rsidR="000A70DD" w:rsidRPr="009B5233">
        <w:rPr>
          <w:rFonts w:cs="Times New Roman"/>
          <w:sz w:val="28"/>
          <w:szCs w:val="28"/>
        </w:rPr>
        <w:t xml:space="preserve">Nation-states have been notoriously wary of certain groups who participate in </w:t>
      </w:r>
      <w:proofErr w:type="spellStart"/>
      <w:r w:rsidR="000A70DD" w:rsidRPr="009B5233">
        <w:rPr>
          <w:rFonts w:cs="Times New Roman"/>
          <w:sz w:val="28"/>
          <w:szCs w:val="28"/>
        </w:rPr>
        <w:t>collectivities</w:t>
      </w:r>
      <w:proofErr w:type="spellEnd"/>
      <w:r w:rsidR="000A70DD" w:rsidRPr="009B5233">
        <w:rPr>
          <w:rFonts w:cs="Times New Roman"/>
          <w:sz w:val="28"/>
          <w:szCs w:val="28"/>
        </w:rPr>
        <w:t xml:space="preserve"> that stretch beyond their confines or challenge notions of </w:t>
      </w:r>
      <w:r w:rsidRPr="009B5233">
        <w:rPr>
          <w:rFonts w:cs="Times New Roman"/>
          <w:sz w:val="28"/>
          <w:szCs w:val="28"/>
        </w:rPr>
        <w:t>sovereignty</w:t>
      </w:r>
      <w:r w:rsidR="000A70DD" w:rsidRPr="009B5233">
        <w:rPr>
          <w:rFonts w:cs="Times New Roman"/>
          <w:sz w:val="28"/>
          <w:szCs w:val="28"/>
        </w:rPr>
        <w:t>, many of these anxieties in Kenya have been displaced on Kenyan-</w:t>
      </w:r>
      <w:r w:rsidRPr="009B5233">
        <w:rPr>
          <w:rFonts w:cs="Times New Roman"/>
          <w:sz w:val="28"/>
          <w:szCs w:val="28"/>
        </w:rPr>
        <w:t xml:space="preserve">Somalis. </w:t>
      </w:r>
      <w:r w:rsidR="000A70DD" w:rsidRPr="009B5233">
        <w:rPr>
          <w:rFonts w:cs="Times New Roman"/>
          <w:sz w:val="28"/>
          <w:szCs w:val="28"/>
        </w:rPr>
        <w:t>Kenyan- Somalis are not migrants, they are not from another continent, they are not from ‘another country’ they are residing</w:t>
      </w:r>
      <w:r w:rsidR="006D1B33" w:rsidRPr="009B5233">
        <w:rPr>
          <w:rFonts w:cs="Times New Roman"/>
          <w:sz w:val="28"/>
          <w:szCs w:val="28"/>
        </w:rPr>
        <w:t xml:space="preserve"> and roaming</w:t>
      </w:r>
      <w:r w:rsidR="000A70DD" w:rsidRPr="009B5233">
        <w:rPr>
          <w:rFonts w:cs="Times New Roman"/>
          <w:sz w:val="28"/>
          <w:szCs w:val="28"/>
        </w:rPr>
        <w:t xml:space="preserve"> on ancestral land. </w:t>
      </w:r>
    </w:p>
    <w:p w14:paraId="16639C81" w14:textId="77777777" w:rsidR="00CC70B6" w:rsidRDefault="00CC70B6" w:rsidP="00E560E0">
      <w:pPr>
        <w:spacing w:line="360" w:lineRule="auto"/>
        <w:jc w:val="both"/>
        <w:rPr>
          <w:rFonts w:cs="Times New Roman"/>
          <w:sz w:val="28"/>
          <w:szCs w:val="28"/>
        </w:rPr>
      </w:pPr>
    </w:p>
    <w:p w14:paraId="2FCB0183" w14:textId="77777777" w:rsidR="009C7699" w:rsidRPr="00CC70B6" w:rsidRDefault="009C7699" w:rsidP="00CC70B6">
      <w:pPr>
        <w:pStyle w:val="Heading2"/>
        <w:jc w:val="center"/>
        <w:rPr>
          <w:sz w:val="28"/>
          <w:szCs w:val="28"/>
          <w:u w:val="single"/>
        </w:rPr>
      </w:pPr>
      <w:bookmarkStart w:id="13" w:name="_Toc450395748"/>
      <w:r w:rsidRPr="00CC70B6">
        <w:rPr>
          <w:sz w:val="28"/>
          <w:szCs w:val="28"/>
          <w:u w:val="single"/>
        </w:rPr>
        <w:t>Chapter 8: “Available for Genocidal Imaginations?”  : Of Attacks and ‘Concentration Camps’</w:t>
      </w:r>
      <w:bookmarkEnd w:id="13"/>
    </w:p>
    <w:p w14:paraId="1A05CCAB" w14:textId="77777777" w:rsidR="009C7699" w:rsidRPr="009B5233" w:rsidRDefault="009C7699" w:rsidP="009C7699">
      <w:pPr>
        <w:rPr>
          <w:rFonts w:cs="Times New Roman"/>
          <w:sz w:val="28"/>
          <w:szCs w:val="28"/>
        </w:rPr>
      </w:pPr>
      <w:r w:rsidRPr="009B5233">
        <w:rPr>
          <w:rFonts w:cs="Times New Roman"/>
          <w:sz w:val="28"/>
          <w:szCs w:val="28"/>
        </w:rPr>
        <w:t xml:space="preserve"> </w:t>
      </w:r>
    </w:p>
    <w:p w14:paraId="6B8979EF" w14:textId="77777777" w:rsidR="009C7699" w:rsidRDefault="009C7699" w:rsidP="00E560E0">
      <w:pPr>
        <w:spacing w:line="360" w:lineRule="auto"/>
        <w:jc w:val="both"/>
        <w:rPr>
          <w:rFonts w:cs="Times New Roman"/>
          <w:sz w:val="28"/>
          <w:szCs w:val="28"/>
        </w:rPr>
      </w:pPr>
      <w:r w:rsidRPr="009B5233">
        <w:rPr>
          <w:rFonts w:cs="Times New Roman"/>
          <w:sz w:val="28"/>
          <w:szCs w:val="28"/>
        </w:rPr>
        <w:t xml:space="preserve"> In 2010 the Washington Post published an article suggesting Eastleigh had become an “incubator for jihad”, these fears were </w:t>
      </w:r>
      <w:r>
        <w:rPr>
          <w:rFonts w:cs="Times New Roman"/>
          <w:sz w:val="28"/>
          <w:szCs w:val="28"/>
        </w:rPr>
        <w:t xml:space="preserve">seemingly </w:t>
      </w:r>
      <w:r w:rsidRPr="009B5233">
        <w:rPr>
          <w:rFonts w:cs="Times New Roman"/>
          <w:sz w:val="28"/>
          <w:szCs w:val="28"/>
        </w:rPr>
        <w:t xml:space="preserve">confirmed </w:t>
      </w:r>
      <w:r>
        <w:rPr>
          <w:rFonts w:cs="Times New Roman"/>
          <w:sz w:val="28"/>
          <w:szCs w:val="28"/>
        </w:rPr>
        <w:t xml:space="preserve">3 years later </w:t>
      </w:r>
      <w:r w:rsidRPr="009B5233">
        <w:rPr>
          <w:rFonts w:cs="Times New Roman"/>
          <w:sz w:val="28"/>
          <w:szCs w:val="28"/>
        </w:rPr>
        <w:t xml:space="preserve">by the Westgate mall attack </w:t>
      </w:r>
      <w:r>
        <w:rPr>
          <w:rFonts w:cs="Times New Roman"/>
          <w:sz w:val="28"/>
          <w:szCs w:val="28"/>
        </w:rPr>
        <w:t>carried out by 4</w:t>
      </w:r>
      <w:r w:rsidRPr="009B5233">
        <w:rPr>
          <w:rFonts w:cs="Times New Roman"/>
          <w:sz w:val="28"/>
          <w:szCs w:val="28"/>
        </w:rPr>
        <w:t xml:space="preserve"> armed gunmen (Ismail, 2010:458)</w:t>
      </w:r>
      <w:r>
        <w:rPr>
          <w:rFonts w:cs="Times New Roman"/>
          <w:sz w:val="28"/>
          <w:szCs w:val="28"/>
        </w:rPr>
        <w:t xml:space="preserve"> </w:t>
      </w:r>
    </w:p>
    <w:p w14:paraId="1417C069" w14:textId="77777777" w:rsidR="009C7699" w:rsidRDefault="009C7699" w:rsidP="00E560E0">
      <w:pPr>
        <w:spacing w:line="360" w:lineRule="auto"/>
        <w:ind w:left="720"/>
        <w:jc w:val="both"/>
        <w:rPr>
          <w:rFonts w:cs="Times New Roman"/>
          <w:sz w:val="28"/>
          <w:szCs w:val="28"/>
        </w:rPr>
      </w:pPr>
      <w:r w:rsidRPr="009B5233">
        <w:rPr>
          <w:rFonts w:cs="Times New Roman"/>
          <w:i/>
          <w:sz w:val="28"/>
          <w:szCs w:val="28"/>
        </w:rPr>
        <w:t>“The Westgate mall epitomised the three C’s of aspirational Nairobi: Cosmopolitanism, Capitalism and Consumerism… in a city where a third of the population lives in overcrowded slums with few basic amenities, the Westgate mall was a fantasy that insulated visitors from Nairobi’s underclass” (</w:t>
      </w:r>
      <w:proofErr w:type="spellStart"/>
      <w:r w:rsidRPr="009B5233">
        <w:rPr>
          <w:rFonts w:cs="Times New Roman"/>
          <w:i/>
          <w:sz w:val="28"/>
          <w:szCs w:val="28"/>
        </w:rPr>
        <w:t>Warah</w:t>
      </w:r>
      <w:proofErr w:type="spellEnd"/>
      <w:r w:rsidRPr="009B5233">
        <w:rPr>
          <w:rFonts w:cs="Times New Roman"/>
          <w:i/>
          <w:sz w:val="28"/>
          <w:szCs w:val="28"/>
        </w:rPr>
        <w:t>: 2014:104).</w:t>
      </w:r>
      <w:r w:rsidRPr="009B5233">
        <w:rPr>
          <w:rFonts w:cs="Times New Roman"/>
          <w:sz w:val="28"/>
          <w:szCs w:val="28"/>
        </w:rPr>
        <w:t xml:space="preserve"> </w:t>
      </w:r>
    </w:p>
    <w:p w14:paraId="6E3D35E9" w14:textId="77777777" w:rsidR="009C7699" w:rsidRPr="009B5233" w:rsidRDefault="009C7699" w:rsidP="00E560E0">
      <w:pPr>
        <w:spacing w:line="360" w:lineRule="auto"/>
        <w:jc w:val="both"/>
        <w:rPr>
          <w:rFonts w:cs="Times New Roman"/>
          <w:sz w:val="28"/>
          <w:szCs w:val="28"/>
        </w:rPr>
      </w:pPr>
      <w:r w:rsidRPr="009B5233">
        <w:rPr>
          <w:rFonts w:cs="Times New Roman"/>
          <w:sz w:val="28"/>
          <w:szCs w:val="28"/>
        </w:rPr>
        <w:t>Nairobi and Mombasa the two largest cities are no strangers to ‘terrorist attacks’ however; it</w:t>
      </w:r>
      <w:r>
        <w:rPr>
          <w:rFonts w:cs="Times New Roman"/>
          <w:sz w:val="28"/>
          <w:szCs w:val="28"/>
        </w:rPr>
        <w:t xml:space="preserve"> was common thought, that these</w:t>
      </w:r>
      <w:r w:rsidRPr="009B5233">
        <w:rPr>
          <w:rFonts w:cs="Times New Roman"/>
          <w:sz w:val="28"/>
          <w:szCs w:val="28"/>
        </w:rPr>
        <w:t xml:space="preserve"> attacks happened in the remote, rural, </w:t>
      </w:r>
      <w:proofErr w:type="gramStart"/>
      <w:r w:rsidRPr="009B5233">
        <w:rPr>
          <w:rFonts w:cs="Times New Roman"/>
          <w:sz w:val="28"/>
          <w:szCs w:val="28"/>
        </w:rPr>
        <w:t>arid, out backs of North Eastern Kenya</w:t>
      </w:r>
      <w:proofErr w:type="gramEnd"/>
      <w:r w:rsidRPr="009B5233">
        <w:rPr>
          <w:rFonts w:cs="Times New Roman"/>
          <w:sz w:val="28"/>
          <w:szCs w:val="28"/>
        </w:rPr>
        <w:t xml:space="preserve"> (</w:t>
      </w:r>
      <w:proofErr w:type="spellStart"/>
      <w:r w:rsidRPr="009B5233">
        <w:rPr>
          <w:rFonts w:cs="Times New Roman"/>
          <w:sz w:val="28"/>
          <w:szCs w:val="28"/>
        </w:rPr>
        <w:t>Warah</w:t>
      </w:r>
      <w:proofErr w:type="spellEnd"/>
      <w:r w:rsidRPr="009B5233">
        <w:rPr>
          <w:rFonts w:cs="Times New Roman"/>
          <w:sz w:val="28"/>
          <w:szCs w:val="28"/>
        </w:rPr>
        <w:t>, 2014:105).</w:t>
      </w:r>
    </w:p>
    <w:p w14:paraId="3D4A2D92" w14:textId="77777777" w:rsidR="009C7699" w:rsidRPr="009B5233" w:rsidRDefault="009C7699" w:rsidP="00E560E0">
      <w:pPr>
        <w:spacing w:line="360" w:lineRule="auto"/>
        <w:jc w:val="both"/>
        <w:rPr>
          <w:rFonts w:cs="Times New Roman"/>
          <w:sz w:val="28"/>
          <w:szCs w:val="28"/>
        </w:rPr>
      </w:pPr>
    </w:p>
    <w:p w14:paraId="61C312AD" w14:textId="77777777" w:rsidR="009C7699" w:rsidRPr="009B5233" w:rsidRDefault="009C7699" w:rsidP="00E560E0">
      <w:pPr>
        <w:spacing w:line="360" w:lineRule="auto"/>
        <w:jc w:val="both"/>
        <w:rPr>
          <w:rFonts w:cs="Times New Roman"/>
          <w:sz w:val="28"/>
          <w:szCs w:val="28"/>
        </w:rPr>
      </w:pPr>
      <w:r w:rsidRPr="009B5233">
        <w:rPr>
          <w:rFonts w:cs="Times New Roman"/>
          <w:sz w:val="28"/>
          <w:szCs w:val="28"/>
        </w:rPr>
        <w:t>There was anxiety, not about violence per se, but about violence conducted by a non-state actor operating in the boundaries of the nation-state (</w:t>
      </w:r>
      <w:proofErr w:type="spellStart"/>
      <w:r w:rsidRPr="009B5233">
        <w:rPr>
          <w:rFonts w:cs="Times New Roman"/>
          <w:sz w:val="28"/>
          <w:szCs w:val="28"/>
        </w:rPr>
        <w:t>Weitzberg</w:t>
      </w:r>
      <w:proofErr w:type="spellEnd"/>
      <w:r w:rsidRPr="009B5233">
        <w:rPr>
          <w:rFonts w:cs="Times New Roman"/>
          <w:sz w:val="28"/>
          <w:szCs w:val="28"/>
        </w:rPr>
        <w:t xml:space="preserve">, 2017:157) During </w:t>
      </w:r>
      <w:r>
        <w:rPr>
          <w:rFonts w:cs="Times New Roman"/>
          <w:sz w:val="28"/>
          <w:szCs w:val="28"/>
        </w:rPr>
        <w:t>similar</w:t>
      </w:r>
      <w:r w:rsidRPr="009B5233">
        <w:rPr>
          <w:rFonts w:cs="Times New Roman"/>
          <w:sz w:val="28"/>
          <w:szCs w:val="28"/>
        </w:rPr>
        <w:t xml:space="preserve"> attacks on </w:t>
      </w:r>
      <w:proofErr w:type="spellStart"/>
      <w:r w:rsidRPr="009B5233">
        <w:rPr>
          <w:rFonts w:cs="Times New Roman"/>
          <w:sz w:val="28"/>
          <w:szCs w:val="28"/>
        </w:rPr>
        <w:t>Garissa</w:t>
      </w:r>
      <w:proofErr w:type="spellEnd"/>
      <w:r w:rsidRPr="009B5233">
        <w:rPr>
          <w:rFonts w:cs="Times New Roman"/>
          <w:sz w:val="28"/>
          <w:szCs w:val="28"/>
        </w:rPr>
        <w:t xml:space="preserve"> University and </w:t>
      </w:r>
      <w:proofErr w:type="spellStart"/>
      <w:r w:rsidRPr="009B5233">
        <w:rPr>
          <w:rFonts w:cs="Times New Roman"/>
          <w:sz w:val="28"/>
          <w:szCs w:val="28"/>
        </w:rPr>
        <w:t>Mpeketoni</w:t>
      </w:r>
      <w:proofErr w:type="spellEnd"/>
      <w:r w:rsidRPr="009B5233">
        <w:rPr>
          <w:rFonts w:cs="Times New Roman"/>
          <w:sz w:val="28"/>
          <w:szCs w:val="28"/>
        </w:rPr>
        <w:t xml:space="preserve"> in </w:t>
      </w:r>
      <w:proofErr w:type="spellStart"/>
      <w:r w:rsidRPr="009B5233">
        <w:rPr>
          <w:rFonts w:cs="Times New Roman"/>
          <w:sz w:val="28"/>
          <w:szCs w:val="28"/>
        </w:rPr>
        <w:t>Lamu</w:t>
      </w:r>
      <w:proofErr w:type="spellEnd"/>
      <w:r w:rsidRPr="009B5233">
        <w:rPr>
          <w:rFonts w:cs="Times New Roman"/>
          <w:sz w:val="28"/>
          <w:szCs w:val="28"/>
        </w:rPr>
        <w:t>, instead of coordinate between multiple security agencies, the government in responded in part by painting a picture of terrorism perpetuated by Somali refugees, point</w:t>
      </w:r>
      <w:r>
        <w:rPr>
          <w:rFonts w:cs="Times New Roman"/>
          <w:sz w:val="28"/>
          <w:szCs w:val="28"/>
        </w:rPr>
        <w:t>ing</w:t>
      </w:r>
      <w:r w:rsidRPr="009B5233">
        <w:rPr>
          <w:rFonts w:cs="Times New Roman"/>
          <w:sz w:val="28"/>
          <w:szCs w:val="28"/>
        </w:rPr>
        <w:t xml:space="preserve"> indirectly to Kenyan-Somalis, using the entrenched idea of the as ambiguous citizens, it was a strategy of stigmatization constructing the “terrorist” in the image of an elusive. (</w:t>
      </w:r>
      <w:proofErr w:type="spellStart"/>
      <w:r w:rsidRPr="009B5233">
        <w:rPr>
          <w:rFonts w:cs="Times New Roman"/>
          <w:sz w:val="28"/>
          <w:szCs w:val="28"/>
        </w:rPr>
        <w:t>Scharrer</w:t>
      </w:r>
      <w:proofErr w:type="spellEnd"/>
      <w:r w:rsidRPr="009B5233">
        <w:rPr>
          <w:rFonts w:cs="Times New Roman"/>
          <w:sz w:val="28"/>
          <w:szCs w:val="28"/>
        </w:rPr>
        <w:t xml:space="preserve">, 2018:501). </w:t>
      </w:r>
    </w:p>
    <w:p w14:paraId="13B0727B" w14:textId="77777777" w:rsidR="009C7699" w:rsidRPr="009B5233" w:rsidRDefault="009C7699" w:rsidP="00E560E0">
      <w:pPr>
        <w:spacing w:line="360" w:lineRule="auto"/>
        <w:jc w:val="both"/>
        <w:rPr>
          <w:rFonts w:cs="Times New Roman"/>
          <w:sz w:val="28"/>
          <w:szCs w:val="28"/>
        </w:rPr>
      </w:pPr>
    </w:p>
    <w:p w14:paraId="7324A748" w14:textId="77777777" w:rsidR="009C7699" w:rsidRPr="009B5233" w:rsidRDefault="009C7699" w:rsidP="00E560E0">
      <w:pPr>
        <w:spacing w:line="360" w:lineRule="auto"/>
        <w:jc w:val="both"/>
        <w:rPr>
          <w:rFonts w:cs="Times New Roman"/>
          <w:sz w:val="28"/>
          <w:szCs w:val="28"/>
        </w:rPr>
      </w:pPr>
      <w:r w:rsidRPr="009B5233">
        <w:rPr>
          <w:rFonts w:cs="Times New Roman"/>
          <w:sz w:val="28"/>
          <w:szCs w:val="28"/>
        </w:rPr>
        <w:t xml:space="preserve">On the first weekend of April 2014 Kenyan Police raided Eastleigh ‘Little Mogadishu’ and arrested more than 3000 Somalis, this included elderly people, pregnant women and children and taken to </w:t>
      </w:r>
      <w:proofErr w:type="spellStart"/>
      <w:r w:rsidRPr="009B5233">
        <w:rPr>
          <w:rFonts w:cs="Times New Roman"/>
          <w:sz w:val="28"/>
          <w:szCs w:val="28"/>
        </w:rPr>
        <w:t>Kasarani</w:t>
      </w:r>
      <w:proofErr w:type="spellEnd"/>
      <w:r w:rsidRPr="009B5233">
        <w:rPr>
          <w:rFonts w:cs="Times New Roman"/>
          <w:sz w:val="28"/>
          <w:szCs w:val="28"/>
        </w:rPr>
        <w:t xml:space="preserve"> sports stadium, just outside Nairobi, where they were interned in what has come to know the ‘</w:t>
      </w:r>
      <w:proofErr w:type="spellStart"/>
      <w:r w:rsidRPr="009B5233">
        <w:rPr>
          <w:rFonts w:cs="Times New Roman"/>
          <w:sz w:val="28"/>
          <w:szCs w:val="28"/>
        </w:rPr>
        <w:t>Kasarani</w:t>
      </w:r>
      <w:proofErr w:type="spellEnd"/>
      <w:r w:rsidRPr="009B5233">
        <w:rPr>
          <w:rFonts w:cs="Times New Roman"/>
          <w:sz w:val="28"/>
          <w:szCs w:val="28"/>
        </w:rPr>
        <w:t xml:space="preserve"> Concentration Camp’</w:t>
      </w:r>
      <w:r>
        <w:rPr>
          <w:rFonts w:cs="Times New Roman"/>
          <w:sz w:val="28"/>
          <w:szCs w:val="28"/>
        </w:rPr>
        <w:t>.</w:t>
      </w:r>
      <w:r w:rsidRPr="009B5233">
        <w:rPr>
          <w:rFonts w:cs="Times New Roman"/>
          <w:sz w:val="28"/>
          <w:szCs w:val="28"/>
        </w:rPr>
        <w:t xml:space="preserve"> </w:t>
      </w:r>
      <w:r>
        <w:rPr>
          <w:rFonts w:cs="Times New Roman"/>
          <w:sz w:val="28"/>
          <w:szCs w:val="28"/>
        </w:rPr>
        <w:t>T</w:t>
      </w:r>
      <w:r w:rsidRPr="009B5233">
        <w:rPr>
          <w:rFonts w:cs="Times New Roman"/>
          <w:sz w:val="28"/>
          <w:szCs w:val="28"/>
        </w:rPr>
        <w:t>hey were detained and interrogated in relation to the Westgate mall attack (</w:t>
      </w:r>
      <w:proofErr w:type="spellStart"/>
      <w:r w:rsidRPr="009B5233">
        <w:rPr>
          <w:rFonts w:cs="Times New Roman"/>
          <w:sz w:val="28"/>
          <w:szCs w:val="28"/>
        </w:rPr>
        <w:t>Warah</w:t>
      </w:r>
      <w:proofErr w:type="spellEnd"/>
      <w:r w:rsidRPr="009B5233">
        <w:rPr>
          <w:rFonts w:cs="Times New Roman"/>
          <w:sz w:val="28"/>
          <w:szCs w:val="28"/>
        </w:rPr>
        <w:t xml:space="preserve">, 2014:125). “How had Somalis via Eastleigh become available for </w:t>
      </w:r>
      <w:proofErr w:type="spellStart"/>
      <w:r w:rsidRPr="009B5233">
        <w:rPr>
          <w:rFonts w:cs="Times New Roman"/>
          <w:sz w:val="28"/>
          <w:szCs w:val="28"/>
        </w:rPr>
        <w:t>genocidal</w:t>
      </w:r>
      <w:proofErr w:type="spellEnd"/>
      <w:r w:rsidRPr="009B5233">
        <w:rPr>
          <w:rFonts w:cs="Times New Roman"/>
          <w:sz w:val="28"/>
          <w:szCs w:val="28"/>
        </w:rPr>
        <w:t xml:space="preserve"> imaginations?” (</w:t>
      </w:r>
      <w:proofErr w:type="spellStart"/>
      <w:r w:rsidRPr="009B5233">
        <w:rPr>
          <w:rFonts w:cs="Times New Roman"/>
          <w:sz w:val="28"/>
          <w:szCs w:val="28"/>
        </w:rPr>
        <w:t>Macharia</w:t>
      </w:r>
      <w:proofErr w:type="spellEnd"/>
      <w:r w:rsidRPr="009B5233">
        <w:rPr>
          <w:rFonts w:cs="Times New Roman"/>
          <w:sz w:val="28"/>
          <w:szCs w:val="28"/>
        </w:rPr>
        <w:t xml:space="preserve"> in </w:t>
      </w:r>
      <w:proofErr w:type="spellStart"/>
      <w:r w:rsidRPr="009B5233">
        <w:rPr>
          <w:rFonts w:cs="Times New Roman"/>
          <w:sz w:val="28"/>
          <w:szCs w:val="28"/>
        </w:rPr>
        <w:t>Warah</w:t>
      </w:r>
      <w:proofErr w:type="spellEnd"/>
      <w:r w:rsidRPr="009B5233">
        <w:rPr>
          <w:rFonts w:cs="Times New Roman"/>
          <w:sz w:val="28"/>
          <w:szCs w:val="28"/>
        </w:rPr>
        <w:t>, 2014:125). The detention of Somalis was racial</w:t>
      </w:r>
      <w:r>
        <w:rPr>
          <w:rFonts w:cs="Times New Roman"/>
          <w:sz w:val="28"/>
          <w:szCs w:val="28"/>
        </w:rPr>
        <w:t>/ethnic</w:t>
      </w:r>
      <w:r w:rsidRPr="009B5233">
        <w:rPr>
          <w:rFonts w:cs="Times New Roman"/>
          <w:sz w:val="28"/>
          <w:szCs w:val="28"/>
        </w:rPr>
        <w:t xml:space="preserve"> profiling, anyone who ‘looked like a Somali was a target’ Human Rights Watch has documented cases of harassment, intimation and then abuse at the ‘</w:t>
      </w:r>
      <w:proofErr w:type="spellStart"/>
      <w:r w:rsidRPr="009B5233">
        <w:rPr>
          <w:rFonts w:cs="Times New Roman"/>
          <w:sz w:val="28"/>
          <w:szCs w:val="28"/>
        </w:rPr>
        <w:t>Kasarani</w:t>
      </w:r>
      <w:proofErr w:type="spellEnd"/>
      <w:r w:rsidRPr="009B5233">
        <w:rPr>
          <w:rFonts w:cs="Times New Roman"/>
          <w:sz w:val="28"/>
          <w:szCs w:val="28"/>
        </w:rPr>
        <w:t xml:space="preserve"> concentration camp’ of Kenyan Somalis a report they released in 2011 implicated police and the military (Human Rights Watch, 2012). </w:t>
      </w:r>
    </w:p>
    <w:p w14:paraId="603263C0" w14:textId="77777777" w:rsidR="009C7699" w:rsidRPr="009B5233" w:rsidRDefault="009C7699" w:rsidP="00E560E0">
      <w:pPr>
        <w:spacing w:line="360" w:lineRule="auto"/>
        <w:jc w:val="both"/>
        <w:rPr>
          <w:rFonts w:cs="Times New Roman"/>
          <w:sz w:val="28"/>
          <w:szCs w:val="28"/>
        </w:rPr>
      </w:pPr>
    </w:p>
    <w:p w14:paraId="0C86067B" w14:textId="7298747A" w:rsidR="00E40FC4" w:rsidRDefault="009C7699" w:rsidP="00E560E0">
      <w:pPr>
        <w:spacing w:line="360" w:lineRule="auto"/>
        <w:jc w:val="both"/>
        <w:rPr>
          <w:rFonts w:cs="Times New Roman"/>
          <w:sz w:val="28"/>
          <w:szCs w:val="28"/>
        </w:rPr>
      </w:pPr>
      <w:r w:rsidRPr="009B5233">
        <w:rPr>
          <w:rFonts w:cs="Times New Roman"/>
          <w:sz w:val="28"/>
          <w:szCs w:val="28"/>
        </w:rPr>
        <w:t>One of the consequences of the police brutality is the increased mistrust of Kenyan-Somalis in the government (</w:t>
      </w:r>
      <w:proofErr w:type="spellStart"/>
      <w:r w:rsidRPr="009B5233">
        <w:rPr>
          <w:rFonts w:cs="Times New Roman"/>
          <w:sz w:val="28"/>
          <w:szCs w:val="28"/>
        </w:rPr>
        <w:t>Warah</w:t>
      </w:r>
      <w:proofErr w:type="spellEnd"/>
      <w:r w:rsidRPr="009B5233">
        <w:rPr>
          <w:rFonts w:cs="Times New Roman"/>
          <w:sz w:val="28"/>
          <w:szCs w:val="28"/>
        </w:rPr>
        <w:t>, 2014:130) The government of Kenya stated that they were ‘smoking out’ illegal aliens, undocumented refugees and terror suspects linked to Al-</w:t>
      </w:r>
      <w:proofErr w:type="spellStart"/>
      <w:r w:rsidRPr="009B5233">
        <w:rPr>
          <w:rFonts w:cs="Times New Roman"/>
          <w:sz w:val="28"/>
          <w:szCs w:val="28"/>
        </w:rPr>
        <w:t>Shabaab</w:t>
      </w:r>
      <w:proofErr w:type="spellEnd"/>
      <w:r w:rsidRPr="009B5233">
        <w:rPr>
          <w:rFonts w:cs="Times New Roman"/>
          <w:sz w:val="28"/>
          <w:szCs w:val="28"/>
        </w:rPr>
        <w:t xml:space="preserve"> that had apparently set up base </w:t>
      </w:r>
      <w:r w:rsidR="00AA4CE0" w:rsidRPr="009B5233">
        <w:rPr>
          <w:rFonts w:cs="Times New Roman"/>
          <w:sz w:val="28"/>
          <w:szCs w:val="28"/>
        </w:rPr>
        <w:t xml:space="preserve">in </w:t>
      </w:r>
      <w:proofErr w:type="spellStart"/>
      <w:r w:rsidR="00AA4CE0">
        <w:rPr>
          <w:rFonts w:cs="Times New Roman"/>
          <w:sz w:val="28"/>
          <w:szCs w:val="28"/>
        </w:rPr>
        <w:t>Islii</w:t>
      </w:r>
      <w:proofErr w:type="spellEnd"/>
      <w:r>
        <w:rPr>
          <w:rFonts w:cs="Times New Roman"/>
          <w:sz w:val="28"/>
          <w:szCs w:val="28"/>
        </w:rPr>
        <w:t xml:space="preserve">, </w:t>
      </w:r>
      <w:r w:rsidRPr="009B5233">
        <w:rPr>
          <w:rFonts w:cs="Times New Roman"/>
          <w:sz w:val="28"/>
          <w:szCs w:val="28"/>
        </w:rPr>
        <w:t>but instead were detaining Kenya Somalis who had in fact been long-standing residents of that area (</w:t>
      </w:r>
      <w:proofErr w:type="spellStart"/>
      <w:r w:rsidRPr="009B5233">
        <w:rPr>
          <w:rFonts w:cs="Times New Roman"/>
          <w:sz w:val="28"/>
          <w:szCs w:val="28"/>
        </w:rPr>
        <w:t>Warah</w:t>
      </w:r>
      <w:proofErr w:type="spellEnd"/>
      <w:r w:rsidRPr="009B5233">
        <w:rPr>
          <w:rFonts w:cs="Times New Roman"/>
          <w:sz w:val="28"/>
          <w:szCs w:val="28"/>
        </w:rPr>
        <w:t>, 2014:126). For those who were detained the stated goal did not align with what was going on. In reality very few undocumented refugees were found, and it seemed like a way to victimize and punish the Somali community while making money off them (</w:t>
      </w:r>
      <w:proofErr w:type="spellStart"/>
      <w:r w:rsidRPr="009B5233">
        <w:rPr>
          <w:rFonts w:cs="Times New Roman"/>
          <w:sz w:val="28"/>
          <w:szCs w:val="28"/>
        </w:rPr>
        <w:t>Warah</w:t>
      </w:r>
      <w:proofErr w:type="spellEnd"/>
      <w:r w:rsidRPr="009B5233">
        <w:rPr>
          <w:rFonts w:cs="Times New Roman"/>
          <w:sz w:val="28"/>
          <w:szCs w:val="28"/>
        </w:rPr>
        <w:t>, 2014:126).</w:t>
      </w:r>
    </w:p>
    <w:p w14:paraId="0677C906" w14:textId="77777777" w:rsidR="00CC70B6" w:rsidRPr="009B5233" w:rsidRDefault="00CC70B6" w:rsidP="00691C1A">
      <w:pPr>
        <w:jc w:val="both"/>
        <w:rPr>
          <w:rFonts w:cs="Times New Roman"/>
          <w:sz w:val="28"/>
          <w:szCs w:val="28"/>
        </w:rPr>
      </w:pPr>
    </w:p>
    <w:p w14:paraId="0CB359FA" w14:textId="55B0563A" w:rsidR="00E40FC4" w:rsidRPr="00CC70B6" w:rsidRDefault="009C7699" w:rsidP="00CC70B6">
      <w:pPr>
        <w:pStyle w:val="Heading2"/>
        <w:jc w:val="center"/>
        <w:rPr>
          <w:sz w:val="28"/>
          <w:szCs w:val="28"/>
          <w:u w:val="single"/>
        </w:rPr>
      </w:pPr>
      <w:bookmarkStart w:id="14" w:name="_Toc450395749"/>
      <w:r w:rsidRPr="00CC70B6">
        <w:rPr>
          <w:sz w:val="28"/>
          <w:szCs w:val="28"/>
          <w:u w:val="single"/>
        </w:rPr>
        <w:t>Chapter 9</w:t>
      </w:r>
      <w:r w:rsidR="00E40FC4" w:rsidRPr="00CC70B6">
        <w:rPr>
          <w:sz w:val="28"/>
          <w:szCs w:val="28"/>
          <w:u w:val="single"/>
        </w:rPr>
        <w:t>:</w:t>
      </w:r>
      <w:r w:rsidR="00816C6F" w:rsidRPr="00CC70B6">
        <w:rPr>
          <w:sz w:val="28"/>
          <w:szCs w:val="28"/>
          <w:u w:val="single"/>
        </w:rPr>
        <w:t xml:space="preserve"> A Kenyan Somali Guide on How to </w:t>
      </w:r>
      <w:r w:rsidR="00691C1A" w:rsidRPr="00CC70B6">
        <w:rPr>
          <w:sz w:val="28"/>
          <w:szCs w:val="28"/>
          <w:u w:val="single"/>
        </w:rPr>
        <w:t>Be (Long)</w:t>
      </w:r>
      <w:r w:rsidR="0007390D" w:rsidRPr="00CC70B6">
        <w:rPr>
          <w:sz w:val="28"/>
          <w:szCs w:val="28"/>
          <w:u w:val="single"/>
        </w:rPr>
        <w:t xml:space="preserve"> </w:t>
      </w:r>
      <w:r w:rsidR="00691C1A" w:rsidRPr="00CC70B6">
        <w:rPr>
          <w:sz w:val="28"/>
          <w:szCs w:val="28"/>
          <w:u w:val="single"/>
        </w:rPr>
        <w:t xml:space="preserve"> </w:t>
      </w:r>
      <w:r w:rsidR="00816C6F" w:rsidRPr="00CC70B6">
        <w:rPr>
          <w:sz w:val="28"/>
          <w:szCs w:val="28"/>
          <w:u w:val="single"/>
        </w:rPr>
        <w:t xml:space="preserve"> </w:t>
      </w:r>
      <w:r w:rsidR="00691C1A" w:rsidRPr="00CC70B6">
        <w:rPr>
          <w:sz w:val="28"/>
          <w:szCs w:val="28"/>
          <w:u w:val="single"/>
        </w:rPr>
        <w:t>‘Kenyan’</w:t>
      </w:r>
      <w:bookmarkEnd w:id="14"/>
    </w:p>
    <w:p w14:paraId="5643A918" w14:textId="1CD7D0B1" w:rsidR="000A70DD" w:rsidRPr="009B5233" w:rsidRDefault="000A70DD" w:rsidP="000A70DD">
      <w:pPr>
        <w:rPr>
          <w:rFonts w:cs="Times New Roman"/>
          <w:sz w:val="28"/>
          <w:szCs w:val="28"/>
        </w:rPr>
      </w:pPr>
    </w:p>
    <w:p w14:paraId="40927F1D" w14:textId="74B53572" w:rsidR="00E5563A" w:rsidRPr="009B5233" w:rsidRDefault="00E560E0" w:rsidP="00E560E0">
      <w:pPr>
        <w:spacing w:line="360" w:lineRule="auto"/>
        <w:jc w:val="both"/>
        <w:rPr>
          <w:rFonts w:cs="Times New Roman"/>
          <w:sz w:val="28"/>
          <w:szCs w:val="28"/>
        </w:rPr>
      </w:pPr>
      <w:r>
        <w:rPr>
          <w:rFonts w:cs="Times New Roman"/>
          <w:sz w:val="28"/>
          <w:szCs w:val="28"/>
        </w:rPr>
        <w:t>“</w:t>
      </w:r>
      <w:r w:rsidR="002C2B54" w:rsidRPr="009B5233">
        <w:rPr>
          <w:rFonts w:cs="Times New Roman"/>
          <w:sz w:val="28"/>
          <w:szCs w:val="28"/>
        </w:rPr>
        <w:t>T</w:t>
      </w:r>
      <w:r w:rsidR="000A70DD" w:rsidRPr="009B5233">
        <w:rPr>
          <w:rFonts w:cs="Times New Roman"/>
          <w:sz w:val="28"/>
          <w:szCs w:val="28"/>
        </w:rPr>
        <w:t>here are two dimensions to belonging to the Kenyan nation-state, ‘race’ and ‘cultural citizenship’</w:t>
      </w:r>
      <w:r>
        <w:rPr>
          <w:rFonts w:cs="Times New Roman"/>
          <w:sz w:val="28"/>
          <w:szCs w:val="28"/>
        </w:rPr>
        <w:t>”</w:t>
      </w:r>
      <w:r w:rsidR="000A70DD" w:rsidRPr="009B5233">
        <w:rPr>
          <w:rFonts w:cs="Times New Roman"/>
          <w:sz w:val="28"/>
          <w:szCs w:val="28"/>
        </w:rPr>
        <w:t>. (</w:t>
      </w:r>
      <w:proofErr w:type="spellStart"/>
      <w:r w:rsidR="000A70DD" w:rsidRPr="009B5233">
        <w:rPr>
          <w:rFonts w:cs="Times New Roman"/>
          <w:sz w:val="28"/>
          <w:szCs w:val="28"/>
        </w:rPr>
        <w:t>Scharrer</w:t>
      </w:r>
      <w:proofErr w:type="spellEnd"/>
      <w:r w:rsidR="000A70DD" w:rsidRPr="009B5233">
        <w:rPr>
          <w:rFonts w:cs="Times New Roman"/>
          <w:sz w:val="28"/>
          <w:szCs w:val="28"/>
        </w:rPr>
        <w:t>, 2018:496). Ethnicity is an explosive topic</w:t>
      </w:r>
      <w:r w:rsidR="002C2B54" w:rsidRPr="009B5233">
        <w:rPr>
          <w:rFonts w:cs="Times New Roman"/>
          <w:sz w:val="28"/>
          <w:szCs w:val="28"/>
        </w:rPr>
        <w:t xml:space="preserve"> in Kenya</w:t>
      </w:r>
      <w:r w:rsidR="000A70DD" w:rsidRPr="009B5233">
        <w:rPr>
          <w:rFonts w:cs="Times New Roman"/>
          <w:sz w:val="28"/>
          <w:szCs w:val="28"/>
        </w:rPr>
        <w:t>, this came even more to a head during the 2009 census when ethnic affiliation was taken, this was seen by some as injecting ethnicity to politics instead of working to bolster unity, created opportunities for belonging an un-belonging (</w:t>
      </w:r>
      <w:proofErr w:type="spellStart"/>
      <w:r w:rsidR="000A70DD" w:rsidRPr="009B5233">
        <w:rPr>
          <w:rFonts w:cs="Times New Roman"/>
          <w:sz w:val="28"/>
          <w:szCs w:val="28"/>
        </w:rPr>
        <w:t>Scharrer</w:t>
      </w:r>
      <w:proofErr w:type="spellEnd"/>
      <w:r w:rsidR="000A70DD" w:rsidRPr="009B5233">
        <w:rPr>
          <w:rFonts w:cs="Times New Roman"/>
          <w:sz w:val="28"/>
          <w:szCs w:val="28"/>
        </w:rPr>
        <w:t>, 2018:489). However for the first time</w:t>
      </w:r>
      <w:r w:rsidR="004423AD">
        <w:rPr>
          <w:rFonts w:cs="Times New Roman"/>
          <w:sz w:val="28"/>
          <w:szCs w:val="28"/>
        </w:rPr>
        <w:t xml:space="preserve"> in a census </w:t>
      </w:r>
      <w:r w:rsidR="004423AD" w:rsidRPr="009B5233">
        <w:rPr>
          <w:rFonts w:cs="Times New Roman"/>
          <w:sz w:val="28"/>
          <w:szCs w:val="28"/>
        </w:rPr>
        <w:t>there</w:t>
      </w:r>
      <w:r w:rsidR="000A70DD" w:rsidRPr="009B5233">
        <w:rPr>
          <w:rFonts w:cs="Times New Roman"/>
          <w:sz w:val="28"/>
          <w:szCs w:val="28"/>
        </w:rPr>
        <w:t xml:space="preserve"> was option to choose to affiliate with </w:t>
      </w:r>
      <w:r w:rsidR="004423AD">
        <w:rPr>
          <w:rFonts w:cs="Times New Roman"/>
          <w:sz w:val="28"/>
          <w:szCs w:val="28"/>
        </w:rPr>
        <w:t>‘</w:t>
      </w:r>
      <w:r w:rsidR="000A70DD" w:rsidRPr="009B5233">
        <w:rPr>
          <w:rFonts w:cs="Times New Roman"/>
          <w:sz w:val="28"/>
          <w:szCs w:val="28"/>
        </w:rPr>
        <w:t>Kenyan</w:t>
      </w:r>
      <w:r w:rsidR="004423AD">
        <w:rPr>
          <w:rFonts w:cs="Times New Roman"/>
          <w:sz w:val="28"/>
          <w:szCs w:val="28"/>
        </w:rPr>
        <w:t>’ as an ‘ethnicity’</w:t>
      </w:r>
      <w:r w:rsidR="000A70DD" w:rsidRPr="009B5233">
        <w:rPr>
          <w:rFonts w:cs="Times New Roman"/>
          <w:sz w:val="28"/>
          <w:szCs w:val="28"/>
        </w:rPr>
        <w:t xml:space="preserve"> and 600,000 people chose to do so, </w:t>
      </w:r>
      <w:r w:rsidR="004423AD">
        <w:rPr>
          <w:rFonts w:cs="Times New Roman"/>
          <w:sz w:val="28"/>
          <w:szCs w:val="28"/>
        </w:rPr>
        <w:t xml:space="preserve">majority being </w:t>
      </w:r>
      <w:r w:rsidR="000A70DD" w:rsidRPr="009B5233">
        <w:rPr>
          <w:rFonts w:cs="Times New Roman"/>
          <w:sz w:val="28"/>
          <w:szCs w:val="28"/>
        </w:rPr>
        <w:t>part of the ‘urban-detriba</w:t>
      </w:r>
      <w:r w:rsidR="004423AD">
        <w:rPr>
          <w:rFonts w:cs="Times New Roman"/>
          <w:sz w:val="28"/>
          <w:szCs w:val="28"/>
        </w:rPr>
        <w:t xml:space="preserve">lized’ folks who grew up in major </w:t>
      </w:r>
      <w:r w:rsidR="000A70DD" w:rsidRPr="009B5233">
        <w:rPr>
          <w:rFonts w:cs="Times New Roman"/>
          <w:sz w:val="28"/>
          <w:szCs w:val="28"/>
        </w:rPr>
        <w:t>cities. (</w:t>
      </w:r>
      <w:proofErr w:type="spellStart"/>
      <w:r w:rsidR="000A70DD" w:rsidRPr="009B5233">
        <w:rPr>
          <w:rFonts w:cs="Times New Roman"/>
          <w:sz w:val="28"/>
          <w:szCs w:val="28"/>
        </w:rPr>
        <w:t>Scharrer</w:t>
      </w:r>
      <w:proofErr w:type="spellEnd"/>
      <w:r w:rsidR="000A70DD" w:rsidRPr="009B5233">
        <w:rPr>
          <w:rFonts w:cs="Times New Roman"/>
          <w:sz w:val="28"/>
          <w:szCs w:val="28"/>
        </w:rPr>
        <w:t xml:space="preserve">, 2018:489). </w:t>
      </w:r>
    </w:p>
    <w:p w14:paraId="1A77EB13" w14:textId="77777777" w:rsidR="00E5563A" w:rsidRPr="009B5233" w:rsidRDefault="00E5563A" w:rsidP="00E560E0">
      <w:pPr>
        <w:spacing w:line="360" w:lineRule="auto"/>
        <w:jc w:val="both"/>
        <w:rPr>
          <w:rFonts w:cs="Times New Roman"/>
          <w:sz w:val="28"/>
          <w:szCs w:val="28"/>
        </w:rPr>
      </w:pPr>
    </w:p>
    <w:p w14:paraId="635FAA4D" w14:textId="5D28B04F" w:rsidR="00E5563A" w:rsidRDefault="000A70DD" w:rsidP="00E560E0">
      <w:pPr>
        <w:spacing w:line="360" w:lineRule="auto"/>
        <w:jc w:val="both"/>
        <w:rPr>
          <w:rFonts w:cs="Times New Roman"/>
          <w:sz w:val="28"/>
          <w:szCs w:val="28"/>
        </w:rPr>
      </w:pPr>
      <w:r w:rsidRPr="009B5233">
        <w:rPr>
          <w:rFonts w:cs="Times New Roman"/>
          <w:sz w:val="28"/>
          <w:szCs w:val="28"/>
        </w:rPr>
        <w:t>Elections are another point of belonging for Somalis in Kenya, “territorialisation of eth</w:t>
      </w:r>
      <w:r w:rsidR="003539F0" w:rsidRPr="009B5233">
        <w:rPr>
          <w:rFonts w:cs="Times New Roman"/>
          <w:sz w:val="28"/>
          <w:szCs w:val="28"/>
        </w:rPr>
        <w:t xml:space="preserve">nicity” the idea of a static </w:t>
      </w:r>
      <w:r w:rsidRPr="009B5233">
        <w:rPr>
          <w:rFonts w:cs="Times New Roman"/>
          <w:sz w:val="28"/>
          <w:szCs w:val="28"/>
        </w:rPr>
        <w:t xml:space="preserve">culture and community </w:t>
      </w:r>
      <w:r w:rsidR="004423AD">
        <w:rPr>
          <w:rFonts w:cs="Times New Roman"/>
          <w:sz w:val="28"/>
          <w:szCs w:val="28"/>
        </w:rPr>
        <w:t>speaks directly to</w:t>
      </w:r>
      <w:r w:rsidRPr="009B5233">
        <w:rPr>
          <w:rFonts w:cs="Times New Roman"/>
          <w:sz w:val="28"/>
          <w:szCs w:val="28"/>
        </w:rPr>
        <w:t xml:space="preserve"> colonialism, </w:t>
      </w:r>
      <w:r w:rsidR="004423AD">
        <w:rPr>
          <w:rFonts w:cs="Times New Roman"/>
          <w:sz w:val="28"/>
          <w:szCs w:val="28"/>
        </w:rPr>
        <w:t>and Somalis do not always fit this</w:t>
      </w:r>
      <w:r w:rsidRPr="009B5233">
        <w:rPr>
          <w:rFonts w:cs="Times New Roman"/>
          <w:sz w:val="28"/>
          <w:szCs w:val="28"/>
        </w:rPr>
        <w:t>. In the new system of voting and devolution, the incumbent</w:t>
      </w:r>
      <w:r w:rsidR="004423AD">
        <w:rPr>
          <w:rFonts w:cs="Times New Roman"/>
          <w:sz w:val="28"/>
          <w:szCs w:val="28"/>
        </w:rPr>
        <w:t xml:space="preserve"> president </w:t>
      </w:r>
      <w:r w:rsidR="004423AD" w:rsidRPr="009B5233">
        <w:rPr>
          <w:rFonts w:cs="Times New Roman"/>
          <w:sz w:val="28"/>
          <w:szCs w:val="28"/>
        </w:rPr>
        <w:t>needed</w:t>
      </w:r>
      <w:r w:rsidRPr="009B5233">
        <w:rPr>
          <w:rFonts w:cs="Times New Roman"/>
          <w:sz w:val="28"/>
          <w:szCs w:val="28"/>
        </w:rPr>
        <w:t xml:space="preserve"> more that 25% of votes from a </w:t>
      </w:r>
      <w:r w:rsidR="004423AD">
        <w:rPr>
          <w:rFonts w:cs="Times New Roman"/>
          <w:sz w:val="28"/>
          <w:szCs w:val="28"/>
        </w:rPr>
        <w:t>counties</w:t>
      </w:r>
      <w:r w:rsidRPr="009B5233">
        <w:rPr>
          <w:rFonts w:cs="Times New Roman"/>
          <w:sz w:val="28"/>
          <w:szCs w:val="28"/>
        </w:rPr>
        <w:t xml:space="preserve"> to gain presidency turning the North eastern region into swing counties and increased Somalis in seats that were otherwise usually occupied by other ethnicities such as, majority leader of the national assembly, cabinet secretary fro national affairs, cabinet secretary for industrializing, among many more were Somalis (</w:t>
      </w:r>
      <w:proofErr w:type="spellStart"/>
      <w:r w:rsidRPr="009B5233">
        <w:rPr>
          <w:rFonts w:cs="Times New Roman"/>
          <w:sz w:val="28"/>
          <w:szCs w:val="28"/>
        </w:rPr>
        <w:t>Scharrer</w:t>
      </w:r>
      <w:proofErr w:type="spellEnd"/>
      <w:r w:rsidRPr="009B5233">
        <w:rPr>
          <w:rFonts w:cs="Times New Roman"/>
          <w:sz w:val="28"/>
          <w:szCs w:val="28"/>
        </w:rPr>
        <w:t>, 2018:500).</w:t>
      </w:r>
      <w:r w:rsidR="008E275E" w:rsidRPr="009B5233">
        <w:rPr>
          <w:rFonts w:cs="Times New Roman"/>
          <w:sz w:val="28"/>
          <w:szCs w:val="28"/>
        </w:rPr>
        <w:t xml:space="preserve"> </w:t>
      </w:r>
      <w:r w:rsidR="004423AD" w:rsidRPr="009B5233">
        <w:rPr>
          <w:rFonts w:cs="Times New Roman"/>
          <w:sz w:val="28"/>
          <w:szCs w:val="28"/>
        </w:rPr>
        <w:t>Kenyan Somalis occupied a neutral position in politics, often acting as mediators as they were not heavily aligned to any major ethnic group. Though their increased presence in the economic sphere and politics spurred fears that Kenya was being taken over by aliens, with a rapidly growing population (</w:t>
      </w:r>
      <w:proofErr w:type="spellStart"/>
      <w:r w:rsidR="004423AD" w:rsidRPr="009B5233">
        <w:rPr>
          <w:rFonts w:cs="Times New Roman"/>
          <w:sz w:val="28"/>
          <w:szCs w:val="28"/>
        </w:rPr>
        <w:t>Scharrer</w:t>
      </w:r>
      <w:proofErr w:type="spellEnd"/>
      <w:r w:rsidR="004423AD" w:rsidRPr="009B5233">
        <w:rPr>
          <w:rFonts w:cs="Times New Roman"/>
          <w:sz w:val="28"/>
          <w:szCs w:val="28"/>
        </w:rPr>
        <w:t xml:space="preserve">, 2018:498). </w:t>
      </w:r>
    </w:p>
    <w:p w14:paraId="56174998" w14:textId="77777777" w:rsidR="004423AD" w:rsidRPr="009B5233" w:rsidRDefault="004423AD" w:rsidP="00E560E0">
      <w:pPr>
        <w:spacing w:line="360" w:lineRule="auto"/>
        <w:jc w:val="both"/>
        <w:rPr>
          <w:rFonts w:cs="Times New Roman"/>
          <w:sz w:val="28"/>
          <w:szCs w:val="28"/>
        </w:rPr>
      </w:pPr>
    </w:p>
    <w:p w14:paraId="64543313" w14:textId="605C2F08" w:rsidR="002B5A24" w:rsidRDefault="000A70DD" w:rsidP="00E560E0">
      <w:pPr>
        <w:spacing w:line="360" w:lineRule="auto"/>
        <w:jc w:val="both"/>
        <w:rPr>
          <w:rFonts w:cs="Times New Roman"/>
          <w:sz w:val="28"/>
          <w:szCs w:val="28"/>
        </w:rPr>
      </w:pPr>
      <w:r w:rsidRPr="009B5233">
        <w:rPr>
          <w:rFonts w:cs="Times New Roman"/>
          <w:sz w:val="28"/>
          <w:szCs w:val="28"/>
        </w:rPr>
        <w:t>Although</w:t>
      </w:r>
      <w:r w:rsidR="004D2FE1">
        <w:rPr>
          <w:rFonts w:cs="Times New Roman"/>
          <w:sz w:val="28"/>
          <w:szCs w:val="28"/>
        </w:rPr>
        <w:t xml:space="preserve"> Kenyan- Somalis were gaining </w:t>
      </w:r>
      <w:r w:rsidRPr="009B5233">
        <w:rPr>
          <w:rFonts w:cs="Times New Roman"/>
          <w:sz w:val="28"/>
          <w:szCs w:val="28"/>
        </w:rPr>
        <w:t>significant role</w:t>
      </w:r>
      <w:r w:rsidR="004D2FE1">
        <w:rPr>
          <w:rFonts w:cs="Times New Roman"/>
          <w:sz w:val="28"/>
          <w:szCs w:val="28"/>
        </w:rPr>
        <w:t>s</w:t>
      </w:r>
      <w:r w:rsidRPr="009B5233">
        <w:rPr>
          <w:rFonts w:cs="Times New Roman"/>
          <w:sz w:val="28"/>
          <w:szCs w:val="28"/>
        </w:rPr>
        <w:t xml:space="preserve"> in </w:t>
      </w:r>
      <w:r w:rsidR="004D2FE1">
        <w:rPr>
          <w:rFonts w:cs="Times New Roman"/>
          <w:sz w:val="28"/>
          <w:szCs w:val="28"/>
        </w:rPr>
        <w:t xml:space="preserve">government and </w:t>
      </w:r>
      <w:r w:rsidRPr="009B5233">
        <w:rPr>
          <w:rFonts w:cs="Times New Roman"/>
          <w:sz w:val="28"/>
          <w:szCs w:val="28"/>
        </w:rPr>
        <w:t>economics they remain institutionally marginalized (</w:t>
      </w:r>
      <w:proofErr w:type="spellStart"/>
      <w:r w:rsidRPr="009B5233">
        <w:rPr>
          <w:rFonts w:cs="Times New Roman"/>
          <w:sz w:val="28"/>
          <w:szCs w:val="28"/>
        </w:rPr>
        <w:t>Scharrer</w:t>
      </w:r>
      <w:proofErr w:type="spellEnd"/>
      <w:r w:rsidRPr="009B5233">
        <w:rPr>
          <w:rFonts w:cs="Times New Roman"/>
          <w:sz w:val="28"/>
          <w:szCs w:val="28"/>
        </w:rPr>
        <w:t xml:space="preserve">, 2018:502). </w:t>
      </w:r>
    </w:p>
    <w:p w14:paraId="421753AB" w14:textId="77777777" w:rsidR="002B5A24" w:rsidRDefault="000A70DD" w:rsidP="00E560E0">
      <w:pPr>
        <w:spacing w:line="360" w:lineRule="auto"/>
        <w:ind w:left="720"/>
        <w:jc w:val="both"/>
        <w:rPr>
          <w:rFonts w:cs="Times New Roman"/>
          <w:sz w:val="28"/>
          <w:szCs w:val="28"/>
        </w:rPr>
      </w:pPr>
      <w:r w:rsidRPr="009B5233">
        <w:rPr>
          <w:rFonts w:cs="Times New Roman"/>
          <w:sz w:val="28"/>
          <w:szCs w:val="28"/>
        </w:rPr>
        <w:t>“</w:t>
      </w:r>
      <w:r w:rsidRPr="009B5233">
        <w:rPr>
          <w:rFonts w:cs="Times New Roman"/>
          <w:i/>
          <w:sz w:val="28"/>
          <w:szCs w:val="28"/>
        </w:rPr>
        <w:t>On one hand they are they are in a vulnerable position and are in constant threat of arrest and deportation or jail, while on the other, they a re perceived as overwhelming in numbers, more dangerous to the status quo due to their visibility in the economy and political sphere</w:t>
      </w:r>
      <w:r w:rsidR="005859C1" w:rsidRPr="009B5233">
        <w:rPr>
          <w:rFonts w:cs="Times New Roman"/>
          <w:sz w:val="28"/>
          <w:szCs w:val="28"/>
        </w:rPr>
        <w:t>” (</w:t>
      </w:r>
      <w:proofErr w:type="spellStart"/>
      <w:r w:rsidR="005859C1" w:rsidRPr="009B5233">
        <w:rPr>
          <w:rFonts w:cs="Times New Roman"/>
          <w:sz w:val="28"/>
          <w:szCs w:val="28"/>
        </w:rPr>
        <w:t>Scharrer</w:t>
      </w:r>
      <w:proofErr w:type="spellEnd"/>
      <w:r w:rsidR="005859C1" w:rsidRPr="009B5233">
        <w:rPr>
          <w:rFonts w:cs="Times New Roman"/>
          <w:sz w:val="28"/>
          <w:szCs w:val="28"/>
        </w:rPr>
        <w:t>, 2018:502)</w:t>
      </w:r>
      <w:r w:rsidRPr="009B5233">
        <w:rPr>
          <w:rFonts w:cs="Times New Roman"/>
          <w:sz w:val="28"/>
          <w:szCs w:val="28"/>
        </w:rPr>
        <w:t>.</w:t>
      </w:r>
    </w:p>
    <w:p w14:paraId="6C508E77" w14:textId="21FA8155" w:rsidR="000A70DD" w:rsidRPr="009B5233" w:rsidRDefault="000A70DD" w:rsidP="00E560E0">
      <w:pPr>
        <w:spacing w:line="360" w:lineRule="auto"/>
        <w:jc w:val="both"/>
        <w:rPr>
          <w:rFonts w:cs="Times New Roman"/>
          <w:sz w:val="28"/>
          <w:szCs w:val="28"/>
        </w:rPr>
      </w:pPr>
      <w:r w:rsidRPr="009B5233">
        <w:rPr>
          <w:rFonts w:cs="Times New Roman"/>
          <w:sz w:val="28"/>
          <w:szCs w:val="28"/>
        </w:rPr>
        <w:t xml:space="preserve"> Somalis stress their ‘cu</w:t>
      </w:r>
      <w:r w:rsidR="001C0B32">
        <w:rPr>
          <w:rFonts w:cs="Times New Roman"/>
          <w:sz w:val="28"/>
          <w:szCs w:val="28"/>
        </w:rPr>
        <w:t>ltural citizenship’ often through</w:t>
      </w:r>
      <w:r w:rsidRPr="009B5233">
        <w:rPr>
          <w:rFonts w:cs="Times New Roman"/>
          <w:sz w:val="28"/>
          <w:szCs w:val="28"/>
        </w:rPr>
        <w:t>, attendance of public celebrations of national holidays, speaking multiple local vernaculars along</w:t>
      </w:r>
      <w:r w:rsidR="001C0B32">
        <w:rPr>
          <w:rFonts w:cs="Times New Roman"/>
          <w:sz w:val="28"/>
          <w:szCs w:val="28"/>
        </w:rPr>
        <w:t>side</w:t>
      </w:r>
      <w:r w:rsidRPr="009B5233">
        <w:rPr>
          <w:rFonts w:cs="Times New Roman"/>
          <w:sz w:val="28"/>
          <w:szCs w:val="28"/>
        </w:rPr>
        <w:t xml:space="preserve"> Swahili and Somali, </w:t>
      </w:r>
      <w:r w:rsidR="001C0B32">
        <w:rPr>
          <w:rFonts w:cs="Times New Roman"/>
          <w:sz w:val="28"/>
          <w:szCs w:val="28"/>
        </w:rPr>
        <w:t>and</w:t>
      </w:r>
      <w:r w:rsidRPr="009B5233">
        <w:rPr>
          <w:rFonts w:cs="Times New Roman"/>
          <w:sz w:val="28"/>
          <w:szCs w:val="28"/>
        </w:rPr>
        <w:t xml:space="preserve"> also consistently invest in Kenya’s </w:t>
      </w:r>
      <w:r w:rsidR="001C0B32">
        <w:rPr>
          <w:rFonts w:cs="Times New Roman"/>
          <w:sz w:val="28"/>
          <w:szCs w:val="28"/>
        </w:rPr>
        <w:t>economy</w:t>
      </w:r>
      <w:r w:rsidRPr="009B5233">
        <w:rPr>
          <w:rFonts w:cs="Times New Roman"/>
          <w:sz w:val="28"/>
          <w:szCs w:val="28"/>
        </w:rPr>
        <w:t>, through, b</w:t>
      </w:r>
      <w:r w:rsidR="001C0B32">
        <w:rPr>
          <w:rFonts w:cs="Times New Roman"/>
          <w:sz w:val="28"/>
          <w:szCs w:val="28"/>
        </w:rPr>
        <w:t xml:space="preserve">usiness </w:t>
      </w:r>
      <w:r w:rsidRPr="009B5233">
        <w:rPr>
          <w:rFonts w:cs="Times New Roman"/>
          <w:sz w:val="28"/>
          <w:szCs w:val="28"/>
        </w:rPr>
        <w:t>(</w:t>
      </w:r>
      <w:proofErr w:type="spellStart"/>
      <w:r w:rsidRPr="009B5233">
        <w:rPr>
          <w:rFonts w:cs="Times New Roman"/>
          <w:sz w:val="28"/>
          <w:szCs w:val="28"/>
        </w:rPr>
        <w:t>Londsdale</w:t>
      </w:r>
      <w:proofErr w:type="spellEnd"/>
      <w:r w:rsidRPr="009B5233">
        <w:rPr>
          <w:rFonts w:cs="Times New Roman"/>
          <w:sz w:val="28"/>
          <w:szCs w:val="28"/>
        </w:rPr>
        <w:t xml:space="preserve">, 2008: 309). Identity can change through generation and the </w:t>
      </w:r>
      <w:r w:rsidR="001C0B32">
        <w:rPr>
          <w:rFonts w:cs="Times New Roman"/>
          <w:sz w:val="28"/>
          <w:szCs w:val="28"/>
        </w:rPr>
        <w:t>‘</w:t>
      </w:r>
      <w:r w:rsidRPr="009B5233">
        <w:rPr>
          <w:rFonts w:cs="Times New Roman"/>
          <w:sz w:val="28"/>
          <w:szCs w:val="28"/>
        </w:rPr>
        <w:t>priority</w:t>
      </w:r>
      <w:r w:rsidR="001C0B32">
        <w:rPr>
          <w:rFonts w:cs="Times New Roman"/>
          <w:sz w:val="28"/>
          <w:szCs w:val="28"/>
        </w:rPr>
        <w:t>’</w:t>
      </w:r>
      <w:r w:rsidRPr="009B5233">
        <w:rPr>
          <w:rFonts w:cs="Times New Roman"/>
          <w:sz w:val="28"/>
          <w:szCs w:val="28"/>
        </w:rPr>
        <w:t xml:space="preserve"> of the identities can change as well, a child born in Nairobi in the 1990s may see themselves as solely Kenyan, their parents may identify as Kenyan-Somali and their grandparents as Somali, or whichever combination across generations (</w:t>
      </w:r>
      <w:proofErr w:type="spellStart"/>
      <w:r w:rsidRPr="009B5233">
        <w:rPr>
          <w:rFonts w:cs="Times New Roman"/>
          <w:sz w:val="28"/>
          <w:szCs w:val="28"/>
        </w:rPr>
        <w:t>Scharrer</w:t>
      </w:r>
      <w:proofErr w:type="spellEnd"/>
      <w:r w:rsidRPr="009B5233">
        <w:rPr>
          <w:rFonts w:cs="Times New Roman"/>
          <w:sz w:val="28"/>
          <w:szCs w:val="28"/>
        </w:rPr>
        <w:t xml:space="preserve">, 2018:504). It is common for urbanized youth Somalis like their peers to not speak their vernacular (Somali) but understand it. </w:t>
      </w:r>
    </w:p>
    <w:p w14:paraId="69766E34" w14:textId="77777777" w:rsidR="000A70DD" w:rsidRPr="009B5233" w:rsidRDefault="000A70DD" w:rsidP="00E560E0">
      <w:pPr>
        <w:spacing w:line="360" w:lineRule="auto"/>
        <w:jc w:val="both"/>
        <w:rPr>
          <w:rFonts w:cs="Times New Roman"/>
          <w:sz w:val="28"/>
          <w:szCs w:val="28"/>
        </w:rPr>
      </w:pPr>
    </w:p>
    <w:p w14:paraId="4D29E3E5" w14:textId="3878FC57" w:rsidR="00626234" w:rsidRPr="009B5233" w:rsidRDefault="000A70DD" w:rsidP="00E560E0">
      <w:pPr>
        <w:spacing w:line="360" w:lineRule="auto"/>
        <w:jc w:val="both"/>
        <w:rPr>
          <w:rFonts w:cs="Times New Roman"/>
          <w:sz w:val="28"/>
          <w:szCs w:val="28"/>
        </w:rPr>
      </w:pPr>
      <w:r w:rsidRPr="009B5233">
        <w:rPr>
          <w:rFonts w:cs="Times New Roman"/>
          <w:sz w:val="28"/>
          <w:szCs w:val="28"/>
        </w:rPr>
        <w:t xml:space="preserve">An </w:t>
      </w:r>
      <w:proofErr w:type="spellStart"/>
      <w:r w:rsidRPr="009B5233">
        <w:rPr>
          <w:rFonts w:cs="Times New Roman"/>
          <w:sz w:val="28"/>
          <w:szCs w:val="28"/>
        </w:rPr>
        <w:t>Afrobarometer</w:t>
      </w:r>
      <w:proofErr w:type="spellEnd"/>
      <w:r w:rsidRPr="009B5233">
        <w:rPr>
          <w:rFonts w:cs="Times New Roman"/>
          <w:sz w:val="28"/>
          <w:szCs w:val="28"/>
        </w:rPr>
        <w:t xml:space="preserve"> research study was conducted surrounding ethnic and national identities. When asked how they would identify, Kenyan-Somalis in 2005-2006 one third said Kenyan in 2016-2018 two thirds said Kenyan, more than half (</w:t>
      </w:r>
      <w:proofErr w:type="spellStart"/>
      <w:r w:rsidRPr="009B5233">
        <w:rPr>
          <w:rFonts w:cs="Times New Roman"/>
          <w:sz w:val="28"/>
          <w:szCs w:val="28"/>
        </w:rPr>
        <w:t>Afrobarometer</w:t>
      </w:r>
      <w:proofErr w:type="spellEnd"/>
      <w:r w:rsidR="002B5A24" w:rsidRPr="009B5233">
        <w:rPr>
          <w:rFonts w:cs="Times New Roman"/>
          <w:sz w:val="28"/>
          <w:szCs w:val="28"/>
        </w:rPr>
        <w:t>, 2018</w:t>
      </w:r>
      <w:r w:rsidRPr="009B5233">
        <w:rPr>
          <w:rFonts w:cs="Times New Roman"/>
          <w:sz w:val="28"/>
          <w:szCs w:val="28"/>
        </w:rPr>
        <w:t xml:space="preserve">). This does not negate whatever identity they have, Kenyan- Somalis have consistency shown they will not give up on Kenya, will Kenya give up on them? </w:t>
      </w:r>
      <w:r w:rsidR="00E5563A" w:rsidRPr="009B5233">
        <w:rPr>
          <w:rFonts w:cs="Times New Roman"/>
          <w:sz w:val="28"/>
          <w:szCs w:val="28"/>
        </w:rPr>
        <w:t>And</w:t>
      </w:r>
      <w:r w:rsidRPr="009B5233">
        <w:rPr>
          <w:rFonts w:cs="Times New Roman"/>
          <w:sz w:val="28"/>
          <w:szCs w:val="28"/>
        </w:rPr>
        <w:t xml:space="preserve"> continue to marginalize </w:t>
      </w:r>
      <w:r w:rsidR="002B5A24" w:rsidRPr="009B5233">
        <w:rPr>
          <w:rFonts w:cs="Times New Roman"/>
          <w:sz w:val="28"/>
          <w:szCs w:val="28"/>
        </w:rPr>
        <w:t>them?</w:t>
      </w:r>
      <w:r w:rsidRPr="009B5233">
        <w:rPr>
          <w:rFonts w:cs="Times New Roman"/>
          <w:sz w:val="28"/>
          <w:szCs w:val="28"/>
        </w:rPr>
        <w:t xml:space="preserve"> Kenyan Somalis remain in a liminal space of “ambiguous citizen” not outside the nation-state but not part of it either the process of inclusion or exclusion can take place simultaneously. “Existing in grey spaces between “whiteness” of legality and approval and the “blackness” of eviction and victimization” (</w:t>
      </w:r>
      <w:proofErr w:type="spellStart"/>
      <w:r w:rsidRPr="009B5233">
        <w:rPr>
          <w:rFonts w:cs="Times New Roman"/>
          <w:sz w:val="28"/>
          <w:szCs w:val="28"/>
        </w:rPr>
        <w:t>Scharrer</w:t>
      </w:r>
      <w:proofErr w:type="spellEnd"/>
      <w:r w:rsidRPr="009B5233">
        <w:rPr>
          <w:rFonts w:cs="Times New Roman"/>
          <w:sz w:val="28"/>
          <w:szCs w:val="28"/>
        </w:rPr>
        <w:t>, 2018:507).</w:t>
      </w:r>
      <w:r w:rsidR="00626234" w:rsidRPr="009B5233">
        <w:rPr>
          <w:rFonts w:cs="Times New Roman"/>
          <w:sz w:val="28"/>
          <w:szCs w:val="28"/>
        </w:rPr>
        <w:t xml:space="preserve"> Kenyan- Somalis identify themselves as Kenyans in addition to other identities. These identities either agree or contradict state identities, and complicate citizenship and governance (Behr, 2019:243). </w:t>
      </w:r>
      <w:r w:rsidR="00DE6B3C" w:rsidRPr="009B5233">
        <w:rPr>
          <w:rFonts w:cs="Times New Roman"/>
          <w:sz w:val="28"/>
          <w:szCs w:val="28"/>
        </w:rPr>
        <w:t>Kenyan- Somalis in essence only have each other, social networks push them away form Kenyans and Somalis alike (</w:t>
      </w:r>
      <w:proofErr w:type="spellStart"/>
      <w:r w:rsidR="00DE6B3C" w:rsidRPr="009B5233">
        <w:rPr>
          <w:rFonts w:cs="Times New Roman"/>
          <w:sz w:val="28"/>
          <w:szCs w:val="28"/>
        </w:rPr>
        <w:t>Scharrer</w:t>
      </w:r>
      <w:proofErr w:type="spellEnd"/>
      <w:r w:rsidR="00DE6B3C" w:rsidRPr="009B5233">
        <w:rPr>
          <w:rFonts w:cs="Times New Roman"/>
          <w:sz w:val="28"/>
          <w:szCs w:val="28"/>
        </w:rPr>
        <w:t xml:space="preserve">, 2018:506). </w:t>
      </w:r>
      <w:r w:rsidR="00626234" w:rsidRPr="009B5233">
        <w:rPr>
          <w:rFonts w:cs="Times New Roman"/>
          <w:sz w:val="28"/>
          <w:szCs w:val="28"/>
        </w:rPr>
        <w:t xml:space="preserve"> They can acknowledge their state identity but pick up other identities when circumstances call, there identities create opportunities, such as access to infrastructure in Kenya by Somali citizens and immediate refugee status in Kenya and abroad, access to schools, medical care, protection (Behr, 2019:244). </w:t>
      </w:r>
    </w:p>
    <w:p w14:paraId="541E27FB" w14:textId="77777777" w:rsidR="000A70DD" w:rsidRPr="009B5233" w:rsidRDefault="000A70DD" w:rsidP="00E560E0">
      <w:pPr>
        <w:spacing w:line="360" w:lineRule="auto"/>
        <w:jc w:val="both"/>
        <w:rPr>
          <w:rFonts w:cs="Times New Roman"/>
          <w:sz w:val="28"/>
          <w:szCs w:val="28"/>
        </w:rPr>
      </w:pPr>
    </w:p>
    <w:p w14:paraId="25D2BE2C" w14:textId="77777777" w:rsidR="007C089D" w:rsidRDefault="000A70DD" w:rsidP="00E560E0">
      <w:pPr>
        <w:spacing w:line="360" w:lineRule="auto"/>
        <w:jc w:val="both"/>
        <w:rPr>
          <w:rFonts w:cs="Times New Roman"/>
          <w:sz w:val="28"/>
          <w:szCs w:val="28"/>
        </w:rPr>
      </w:pPr>
      <w:r w:rsidRPr="009B5233">
        <w:rPr>
          <w:rFonts w:cs="Times New Roman"/>
          <w:sz w:val="28"/>
          <w:szCs w:val="28"/>
        </w:rPr>
        <w:t xml:space="preserve">In colonial times ‘alien’ Kenyan-Somalis were controlled and governed by keeping their status undefined and ambiguous. In historic continuity the identity of the other has remained, what has evolved is the rhetoric surrounding it. </w:t>
      </w:r>
      <w:proofErr w:type="gramStart"/>
      <w:r w:rsidRPr="009B5233">
        <w:rPr>
          <w:rFonts w:cs="Times New Roman"/>
          <w:sz w:val="28"/>
          <w:szCs w:val="28"/>
        </w:rPr>
        <w:t xml:space="preserve">From </w:t>
      </w:r>
      <w:r w:rsidR="007C089D">
        <w:rPr>
          <w:rFonts w:cs="Times New Roman"/>
          <w:sz w:val="28"/>
          <w:szCs w:val="28"/>
        </w:rPr>
        <w:t xml:space="preserve">alien, to </w:t>
      </w:r>
      <w:proofErr w:type="spellStart"/>
      <w:r w:rsidR="007C089D">
        <w:rPr>
          <w:rFonts w:cs="Times New Roman"/>
          <w:sz w:val="28"/>
          <w:szCs w:val="28"/>
        </w:rPr>
        <w:t>s</w:t>
      </w:r>
      <w:r w:rsidRPr="009B5233">
        <w:rPr>
          <w:rFonts w:cs="Times New Roman"/>
          <w:sz w:val="28"/>
          <w:szCs w:val="28"/>
        </w:rPr>
        <w:t>hifta</w:t>
      </w:r>
      <w:proofErr w:type="spellEnd"/>
      <w:r w:rsidRPr="009B5233">
        <w:rPr>
          <w:rFonts w:cs="Times New Roman"/>
          <w:sz w:val="28"/>
          <w:szCs w:val="28"/>
        </w:rPr>
        <w:t xml:space="preserve">, to bandits, to poachers, to refugees, to pirates and now </w:t>
      </w:r>
      <w:r w:rsidR="007C089D">
        <w:rPr>
          <w:rFonts w:cs="Times New Roman"/>
          <w:sz w:val="28"/>
          <w:szCs w:val="28"/>
        </w:rPr>
        <w:t>terrorists (</w:t>
      </w:r>
      <w:r w:rsidRPr="009B5233">
        <w:rPr>
          <w:rFonts w:cs="Times New Roman"/>
          <w:sz w:val="28"/>
          <w:szCs w:val="28"/>
        </w:rPr>
        <w:t>al-</w:t>
      </w:r>
      <w:proofErr w:type="spellStart"/>
      <w:r w:rsidRPr="009B5233">
        <w:rPr>
          <w:rFonts w:cs="Times New Roman"/>
          <w:sz w:val="28"/>
          <w:szCs w:val="28"/>
        </w:rPr>
        <w:t>shabaab</w:t>
      </w:r>
      <w:proofErr w:type="spellEnd"/>
      <w:r w:rsidR="007C089D">
        <w:rPr>
          <w:rFonts w:cs="Times New Roman"/>
          <w:sz w:val="28"/>
          <w:szCs w:val="28"/>
        </w:rPr>
        <w:t>)</w:t>
      </w:r>
      <w:r w:rsidRPr="009B5233">
        <w:rPr>
          <w:rFonts w:cs="Times New Roman"/>
          <w:sz w:val="28"/>
          <w:szCs w:val="28"/>
        </w:rPr>
        <w:t>.</w:t>
      </w:r>
      <w:proofErr w:type="gramEnd"/>
      <w:r w:rsidRPr="009B5233">
        <w:rPr>
          <w:rFonts w:cs="Times New Roman"/>
          <w:sz w:val="28"/>
          <w:szCs w:val="28"/>
        </w:rPr>
        <w:t xml:space="preserve"> Another thing tha</w:t>
      </w:r>
      <w:r w:rsidR="00626234" w:rsidRPr="009B5233">
        <w:rPr>
          <w:rFonts w:cs="Times New Roman"/>
          <w:sz w:val="28"/>
          <w:szCs w:val="28"/>
        </w:rPr>
        <w:t>t has</w:t>
      </w:r>
      <w:r w:rsidRPr="009B5233">
        <w:rPr>
          <w:rFonts w:cs="Times New Roman"/>
          <w:sz w:val="28"/>
          <w:szCs w:val="28"/>
        </w:rPr>
        <w:t xml:space="preserve"> remained the same is the </w:t>
      </w:r>
      <w:r w:rsidR="00626234" w:rsidRPr="009B5233">
        <w:rPr>
          <w:rFonts w:cs="Times New Roman"/>
          <w:sz w:val="28"/>
          <w:szCs w:val="28"/>
        </w:rPr>
        <w:t>strategies</w:t>
      </w:r>
      <w:r w:rsidRPr="009B5233">
        <w:rPr>
          <w:rFonts w:cs="Times New Roman"/>
          <w:sz w:val="28"/>
          <w:szCs w:val="28"/>
        </w:rPr>
        <w:t xml:space="preserve"> used by the nation state institutions to police and enact violence</w:t>
      </w:r>
      <w:r w:rsidR="00626234" w:rsidRPr="009B5233">
        <w:rPr>
          <w:rFonts w:cs="Times New Roman"/>
          <w:sz w:val="28"/>
          <w:szCs w:val="28"/>
        </w:rPr>
        <w:t>, screening</w:t>
      </w:r>
      <w:r w:rsidRPr="009B5233">
        <w:rPr>
          <w:rFonts w:cs="Times New Roman"/>
          <w:sz w:val="28"/>
          <w:szCs w:val="28"/>
        </w:rPr>
        <w:t>, registration, checkpoints, profiling and repeated raids in urban areas (</w:t>
      </w:r>
      <w:proofErr w:type="spellStart"/>
      <w:r w:rsidRPr="009B5233">
        <w:rPr>
          <w:rFonts w:cs="Times New Roman"/>
          <w:sz w:val="28"/>
          <w:szCs w:val="28"/>
        </w:rPr>
        <w:t>Scharrer</w:t>
      </w:r>
      <w:proofErr w:type="spellEnd"/>
      <w:r w:rsidRPr="009B5233">
        <w:rPr>
          <w:rFonts w:cs="Times New Roman"/>
          <w:sz w:val="28"/>
          <w:szCs w:val="28"/>
        </w:rPr>
        <w:t xml:space="preserve">, 2018:507). “The Kenyan nation- </w:t>
      </w:r>
      <w:r w:rsidR="00626234" w:rsidRPr="009B5233">
        <w:rPr>
          <w:rFonts w:cs="Times New Roman"/>
          <w:sz w:val="28"/>
          <w:szCs w:val="28"/>
        </w:rPr>
        <w:t>state institutionalizes</w:t>
      </w:r>
      <w:r w:rsidRPr="009B5233">
        <w:rPr>
          <w:rFonts w:cs="Times New Roman"/>
          <w:sz w:val="28"/>
          <w:szCs w:val="28"/>
        </w:rPr>
        <w:t xml:space="preserve"> the marginality of its </w:t>
      </w:r>
      <w:r w:rsidR="00626234" w:rsidRPr="009B5233">
        <w:rPr>
          <w:rFonts w:cs="Times New Roman"/>
          <w:sz w:val="28"/>
          <w:szCs w:val="28"/>
        </w:rPr>
        <w:t>Kenyan-</w:t>
      </w:r>
      <w:r w:rsidRPr="009B5233">
        <w:rPr>
          <w:rFonts w:cs="Times New Roman"/>
          <w:sz w:val="28"/>
          <w:szCs w:val="28"/>
        </w:rPr>
        <w:t>Somalis” (</w:t>
      </w:r>
      <w:proofErr w:type="spellStart"/>
      <w:r w:rsidRPr="009B5233">
        <w:rPr>
          <w:rFonts w:cs="Times New Roman"/>
          <w:sz w:val="28"/>
          <w:szCs w:val="28"/>
        </w:rPr>
        <w:t>Lochery</w:t>
      </w:r>
      <w:proofErr w:type="spellEnd"/>
      <w:r w:rsidRPr="009B5233">
        <w:rPr>
          <w:rFonts w:cs="Times New Roman"/>
          <w:sz w:val="28"/>
          <w:szCs w:val="28"/>
        </w:rPr>
        <w:t>, 2012:615).</w:t>
      </w:r>
      <w:r w:rsidR="00805E0C" w:rsidRPr="009B5233">
        <w:rPr>
          <w:rFonts w:cs="Times New Roman"/>
          <w:sz w:val="28"/>
          <w:szCs w:val="28"/>
        </w:rPr>
        <w:t xml:space="preserve"> </w:t>
      </w:r>
    </w:p>
    <w:p w14:paraId="5D2D3D6E" w14:textId="77777777" w:rsidR="007C089D" w:rsidRDefault="007C089D" w:rsidP="00E560E0">
      <w:pPr>
        <w:spacing w:line="360" w:lineRule="auto"/>
        <w:jc w:val="both"/>
        <w:rPr>
          <w:rFonts w:cs="Times New Roman"/>
          <w:sz w:val="28"/>
          <w:szCs w:val="28"/>
        </w:rPr>
      </w:pPr>
    </w:p>
    <w:p w14:paraId="23F0A46C" w14:textId="20D66D56" w:rsidR="000A70DD" w:rsidRPr="009B5233" w:rsidRDefault="00805E0C" w:rsidP="00E560E0">
      <w:pPr>
        <w:spacing w:line="360" w:lineRule="auto"/>
        <w:jc w:val="both"/>
        <w:rPr>
          <w:rFonts w:cs="Times New Roman"/>
          <w:sz w:val="28"/>
          <w:szCs w:val="28"/>
        </w:rPr>
      </w:pPr>
      <w:r w:rsidRPr="009B5233">
        <w:rPr>
          <w:rFonts w:cs="Times New Roman"/>
          <w:sz w:val="28"/>
          <w:szCs w:val="28"/>
        </w:rPr>
        <w:t xml:space="preserve">Most Kenyan- Somalis had dissipated needs for secession, and believed the only practical future lay within the present Kenyan nation-state, they desired to be Kenyans. Few saw a contradiction between wanting to be part of Kenya, Somalia and the Islamic </w:t>
      </w:r>
      <w:proofErr w:type="spellStart"/>
      <w:r w:rsidRPr="009B5233">
        <w:rPr>
          <w:rFonts w:cs="Times New Roman"/>
          <w:sz w:val="28"/>
          <w:szCs w:val="28"/>
        </w:rPr>
        <w:t>ummah</w:t>
      </w:r>
      <w:proofErr w:type="spellEnd"/>
      <w:r w:rsidRPr="009B5233">
        <w:rPr>
          <w:rFonts w:cs="Times New Roman"/>
          <w:sz w:val="28"/>
          <w:szCs w:val="28"/>
        </w:rPr>
        <w:t xml:space="preserve">. To be both Kenyan and Somali became possible for many people after the collapse of the </w:t>
      </w:r>
      <w:proofErr w:type="spellStart"/>
      <w:r w:rsidRPr="009B5233">
        <w:rPr>
          <w:rFonts w:cs="Times New Roman"/>
          <w:sz w:val="28"/>
          <w:szCs w:val="28"/>
        </w:rPr>
        <w:t>Moi</w:t>
      </w:r>
      <w:proofErr w:type="spellEnd"/>
      <w:r w:rsidRPr="009B5233">
        <w:rPr>
          <w:rFonts w:cs="Times New Roman"/>
          <w:sz w:val="28"/>
          <w:szCs w:val="28"/>
        </w:rPr>
        <w:t xml:space="preserve"> regime.</w:t>
      </w:r>
      <w:r w:rsidR="00700C6D" w:rsidRPr="009B5233">
        <w:rPr>
          <w:rFonts w:cs="Times New Roman"/>
          <w:sz w:val="28"/>
          <w:szCs w:val="28"/>
        </w:rPr>
        <w:t xml:space="preserve"> The Kenyan population and housing census of 2019 states that there are currently 2.8 million Kenyan Somalis making them 6</w:t>
      </w:r>
      <w:r w:rsidR="00700C6D" w:rsidRPr="009B5233">
        <w:rPr>
          <w:rFonts w:cs="Times New Roman"/>
          <w:sz w:val="28"/>
          <w:szCs w:val="28"/>
          <w:vertAlign w:val="superscript"/>
        </w:rPr>
        <w:t>th</w:t>
      </w:r>
      <w:r w:rsidR="00700C6D" w:rsidRPr="009B5233">
        <w:rPr>
          <w:rFonts w:cs="Times New Roman"/>
          <w:sz w:val="28"/>
          <w:szCs w:val="28"/>
        </w:rPr>
        <w:t xml:space="preserve"> largest ethnic group in Kenya out of a ‘disputed 50’ ethnic groups (Kenya National Bureau of Statistics, 2019). The population of Somalis in urban areas was increasing, although this was blamed on refugees in actuality they were Kenyan-Somalis moving from North Eastern region relocating to urban areas, Kenya will have to actively make room for a society were Somalis are undeniably present. </w:t>
      </w:r>
    </w:p>
    <w:p w14:paraId="06072390" w14:textId="77777777" w:rsidR="0026617F" w:rsidRPr="009B5233" w:rsidRDefault="0026617F" w:rsidP="00E560E0">
      <w:pPr>
        <w:spacing w:line="360" w:lineRule="auto"/>
        <w:jc w:val="both"/>
        <w:rPr>
          <w:rFonts w:cs="Times New Roman"/>
          <w:sz w:val="28"/>
          <w:szCs w:val="28"/>
        </w:rPr>
      </w:pPr>
    </w:p>
    <w:p w14:paraId="0BF9BA2E" w14:textId="0100DF18" w:rsidR="00691C1A" w:rsidRDefault="0026617F" w:rsidP="00E560E0">
      <w:pPr>
        <w:spacing w:line="360" w:lineRule="auto"/>
        <w:jc w:val="both"/>
        <w:rPr>
          <w:rFonts w:cs="Times New Roman"/>
          <w:sz w:val="28"/>
          <w:szCs w:val="28"/>
        </w:rPr>
      </w:pPr>
      <w:r w:rsidRPr="009B5233">
        <w:rPr>
          <w:rFonts w:cs="Times New Roman"/>
          <w:sz w:val="28"/>
          <w:szCs w:val="28"/>
        </w:rPr>
        <w:t>Kenyan-Somalis were first constructed as quasi-foreign elements in the colony then as undesirable members of the post-colony and more recently security t</w:t>
      </w:r>
      <w:r w:rsidR="009A6126">
        <w:rPr>
          <w:rFonts w:cs="Times New Roman"/>
          <w:sz w:val="28"/>
          <w:szCs w:val="28"/>
        </w:rPr>
        <w:t>hreats. Though Kenya is not the exemplar</w:t>
      </w:r>
      <w:r w:rsidRPr="009B5233">
        <w:rPr>
          <w:rFonts w:cs="Times New Roman"/>
          <w:sz w:val="28"/>
          <w:szCs w:val="28"/>
        </w:rPr>
        <w:t xml:space="preserve"> of inclusivity, political thinkers have at times left room for recognition and negotiation of difference, and however temporary and momentary there have been instances when people have been able to live freely as Muslim, Kenyan and Somali.</w:t>
      </w:r>
      <w:r w:rsidR="00913A34" w:rsidRPr="00913A34">
        <w:rPr>
          <w:rFonts w:cs="Times New Roman"/>
          <w:sz w:val="28"/>
          <w:szCs w:val="28"/>
        </w:rPr>
        <w:t xml:space="preserve"> </w:t>
      </w:r>
      <w:r w:rsidR="00913A34" w:rsidRPr="009B5233">
        <w:rPr>
          <w:rFonts w:cs="Times New Roman"/>
          <w:sz w:val="28"/>
          <w:szCs w:val="28"/>
        </w:rPr>
        <w:t xml:space="preserve">Kenya is not immune for the anti-immigrant sentiment that is </w:t>
      </w:r>
      <w:r w:rsidR="00913A34">
        <w:rPr>
          <w:rFonts w:cs="Times New Roman"/>
          <w:sz w:val="28"/>
          <w:szCs w:val="28"/>
        </w:rPr>
        <w:t xml:space="preserve">a </w:t>
      </w:r>
      <w:r w:rsidR="00913A34" w:rsidRPr="009B5233">
        <w:rPr>
          <w:rFonts w:cs="Times New Roman"/>
          <w:sz w:val="28"/>
          <w:szCs w:val="28"/>
        </w:rPr>
        <w:t xml:space="preserve">hallmark of nation-states globally, </w:t>
      </w:r>
      <w:r w:rsidR="00913A34">
        <w:rPr>
          <w:rFonts w:cs="Times New Roman"/>
          <w:sz w:val="28"/>
          <w:szCs w:val="28"/>
        </w:rPr>
        <w:t>but has</w:t>
      </w:r>
      <w:r w:rsidR="00913A34" w:rsidRPr="009B5233">
        <w:rPr>
          <w:rFonts w:cs="Times New Roman"/>
          <w:sz w:val="28"/>
          <w:szCs w:val="28"/>
        </w:rPr>
        <w:t xml:space="preserve"> exceedingly succeeded in being a place of refuge for people across the region.</w:t>
      </w:r>
      <w:r w:rsidRPr="009B5233">
        <w:rPr>
          <w:rFonts w:cs="Times New Roman"/>
          <w:sz w:val="28"/>
          <w:szCs w:val="28"/>
        </w:rPr>
        <w:t xml:space="preserve"> </w:t>
      </w:r>
      <w:r w:rsidR="00B508DF">
        <w:rPr>
          <w:rFonts w:cs="Times New Roman"/>
          <w:sz w:val="28"/>
          <w:szCs w:val="28"/>
        </w:rPr>
        <w:t>Africans and the global south</w:t>
      </w:r>
      <w:r w:rsidR="00B508DF" w:rsidRPr="00ED6844">
        <w:rPr>
          <w:rFonts w:cs="Times New Roman"/>
          <w:sz w:val="28"/>
          <w:szCs w:val="28"/>
        </w:rPr>
        <w:t xml:space="preserve"> are at the forefront of pushing back against xenophobic, nativist, </w:t>
      </w:r>
      <w:proofErr w:type="spellStart"/>
      <w:r w:rsidR="00B508DF" w:rsidRPr="00ED6844">
        <w:rPr>
          <w:rFonts w:cs="Times New Roman"/>
          <w:sz w:val="28"/>
          <w:szCs w:val="28"/>
        </w:rPr>
        <w:t>islamaphobic</w:t>
      </w:r>
      <w:proofErr w:type="spellEnd"/>
      <w:r w:rsidR="00B508DF" w:rsidRPr="00ED6844">
        <w:rPr>
          <w:rFonts w:cs="Times New Roman"/>
          <w:sz w:val="28"/>
          <w:szCs w:val="28"/>
        </w:rPr>
        <w:t xml:space="preserve"> politics</w:t>
      </w:r>
      <w:r w:rsidR="00B508DF">
        <w:rPr>
          <w:rFonts w:cs="Times New Roman"/>
          <w:sz w:val="28"/>
          <w:szCs w:val="28"/>
        </w:rPr>
        <w:t xml:space="preserve">. </w:t>
      </w:r>
      <w:r w:rsidRPr="009B5233">
        <w:rPr>
          <w:rFonts w:cs="Times New Roman"/>
          <w:sz w:val="28"/>
          <w:szCs w:val="28"/>
        </w:rPr>
        <w:t>Kenya continues to this day to accept thousands of immigrants and refugees from diverse backgrounds who come to view Kenya as their home or secondary home and who have integrated themselves into the social</w:t>
      </w:r>
      <w:r w:rsidR="009A6126">
        <w:rPr>
          <w:rFonts w:cs="Times New Roman"/>
          <w:sz w:val="28"/>
          <w:szCs w:val="28"/>
        </w:rPr>
        <w:t>, cultural</w:t>
      </w:r>
      <w:r w:rsidRPr="009B5233">
        <w:rPr>
          <w:rFonts w:cs="Times New Roman"/>
          <w:sz w:val="28"/>
          <w:szCs w:val="28"/>
        </w:rPr>
        <w:t xml:space="preserve"> and economic fabric of the country. (</w:t>
      </w:r>
      <w:proofErr w:type="spellStart"/>
      <w:r w:rsidRPr="009B5233">
        <w:rPr>
          <w:rFonts w:cs="Times New Roman"/>
          <w:sz w:val="28"/>
          <w:szCs w:val="28"/>
        </w:rPr>
        <w:t>Weitzberg</w:t>
      </w:r>
      <w:proofErr w:type="spellEnd"/>
      <w:r w:rsidRPr="009B5233">
        <w:rPr>
          <w:rFonts w:cs="Times New Roman"/>
          <w:sz w:val="28"/>
          <w:szCs w:val="28"/>
        </w:rPr>
        <w:t>, 2017:178).</w:t>
      </w:r>
    </w:p>
    <w:p w14:paraId="3C679B95" w14:textId="77777777" w:rsidR="00CC70B6" w:rsidRDefault="00CC70B6" w:rsidP="00691C1A">
      <w:pPr>
        <w:jc w:val="both"/>
        <w:rPr>
          <w:rFonts w:cs="Times New Roman"/>
          <w:sz w:val="28"/>
          <w:szCs w:val="28"/>
        </w:rPr>
      </w:pPr>
    </w:p>
    <w:p w14:paraId="3F6D83B5" w14:textId="5E7D6788" w:rsidR="006B5A25" w:rsidRPr="00CC70B6" w:rsidRDefault="006B5A25" w:rsidP="00CC70B6">
      <w:pPr>
        <w:pStyle w:val="Heading2"/>
        <w:jc w:val="center"/>
        <w:rPr>
          <w:rFonts w:cs="Times New Roman"/>
          <w:sz w:val="28"/>
          <w:szCs w:val="28"/>
          <w:u w:val="single"/>
        </w:rPr>
      </w:pPr>
      <w:bookmarkStart w:id="15" w:name="_Toc450395750"/>
      <w:r w:rsidRPr="00CC70B6">
        <w:rPr>
          <w:sz w:val="28"/>
          <w:szCs w:val="28"/>
          <w:u w:val="single"/>
        </w:rPr>
        <w:t>Conclusion</w:t>
      </w:r>
      <w:bookmarkEnd w:id="15"/>
    </w:p>
    <w:p w14:paraId="0CFAB992" w14:textId="77777777" w:rsidR="000A70DD" w:rsidRPr="009B5233" w:rsidRDefault="000A70DD" w:rsidP="000A70DD">
      <w:pPr>
        <w:rPr>
          <w:rFonts w:cs="Times New Roman"/>
          <w:sz w:val="28"/>
          <w:szCs w:val="28"/>
        </w:rPr>
      </w:pPr>
    </w:p>
    <w:p w14:paraId="6CA56EA4" w14:textId="3BD32EE4" w:rsidR="00791F23" w:rsidRPr="009B5233" w:rsidRDefault="00626234" w:rsidP="00791F23">
      <w:pPr>
        <w:spacing w:line="360" w:lineRule="auto"/>
        <w:jc w:val="both"/>
        <w:rPr>
          <w:rFonts w:cs="Times New Roman"/>
          <w:sz w:val="28"/>
          <w:szCs w:val="28"/>
        </w:rPr>
      </w:pPr>
      <w:r w:rsidRPr="009B5233">
        <w:rPr>
          <w:rFonts w:cs="Times New Roman"/>
          <w:sz w:val="28"/>
          <w:szCs w:val="28"/>
        </w:rPr>
        <w:t xml:space="preserve"> </w:t>
      </w:r>
      <w:r w:rsidR="000A70DD" w:rsidRPr="009B5233">
        <w:rPr>
          <w:rFonts w:cs="Times New Roman"/>
          <w:sz w:val="28"/>
          <w:szCs w:val="28"/>
        </w:rPr>
        <w:t>“Lived inequalities yield uneven historical and present power” (</w:t>
      </w:r>
      <w:proofErr w:type="spellStart"/>
      <w:r w:rsidR="000A70DD" w:rsidRPr="009B5233">
        <w:rPr>
          <w:rFonts w:cs="Times New Roman"/>
          <w:sz w:val="28"/>
          <w:szCs w:val="28"/>
        </w:rPr>
        <w:t>Weitzberg</w:t>
      </w:r>
      <w:proofErr w:type="spellEnd"/>
      <w:r w:rsidR="000A70DD" w:rsidRPr="009B5233">
        <w:rPr>
          <w:rFonts w:cs="Times New Roman"/>
          <w:sz w:val="28"/>
          <w:szCs w:val="28"/>
        </w:rPr>
        <w:t xml:space="preserve">, 2017:15). </w:t>
      </w:r>
      <w:proofErr w:type="spellStart"/>
      <w:r w:rsidR="000A70DD" w:rsidRPr="009B5233">
        <w:rPr>
          <w:rFonts w:cs="Times New Roman"/>
          <w:sz w:val="28"/>
          <w:szCs w:val="28"/>
        </w:rPr>
        <w:t>Weitzberg</w:t>
      </w:r>
      <w:proofErr w:type="spellEnd"/>
      <w:r w:rsidR="000A70DD" w:rsidRPr="009B5233">
        <w:rPr>
          <w:rFonts w:cs="Times New Roman"/>
          <w:sz w:val="28"/>
          <w:szCs w:val="28"/>
        </w:rPr>
        <w:t xml:space="preserve"> reminds us that we must always as scholars be careful in recognizing and calling out colonial forms of othering while </w:t>
      </w:r>
      <w:r w:rsidRPr="009B5233">
        <w:rPr>
          <w:rFonts w:cs="Times New Roman"/>
          <w:sz w:val="28"/>
          <w:szCs w:val="28"/>
        </w:rPr>
        <w:t>acknowledging</w:t>
      </w:r>
      <w:r w:rsidR="000A70DD" w:rsidRPr="009B5233">
        <w:rPr>
          <w:rFonts w:cs="Times New Roman"/>
          <w:sz w:val="28"/>
          <w:szCs w:val="28"/>
        </w:rPr>
        <w:t xml:space="preserve"> post-colonial Africans are able to exclude and reinforce hierarchical forms of domination, perpetuating colonial modes of racialization. While Somalis also at times hold derogatory view about other Kenyans, they are also subjected to structural and institutional marginalization by the Kenyan nation-state</w:t>
      </w:r>
      <w:r w:rsidR="00791F23" w:rsidRPr="00791F23">
        <w:rPr>
          <w:rFonts w:cs="Times New Roman"/>
          <w:sz w:val="28"/>
          <w:szCs w:val="28"/>
        </w:rPr>
        <w:t xml:space="preserve"> </w:t>
      </w:r>
      <w:r w:rsidR="00791F23">
        <w:rPr>
          <w:rFonts w:cs="Times New Roman"/>
          <w:sz w:val="28"/>
          <w:szCs w:val="28"/>
        </w:rPr>
        <w:t>and to ignore this</w:t>
      </w:r>
      <w:r w:rsidR="00791F23" w:rsidRPr="009B5233">
        <w:rPr>
          <w:rFonts w:cs="Times New Roman"/>
          <w:sz w:val="28"/>
          <w:szCs w:val="28"/>
        </w:rPr>
        <w:t xml:space="preserve"> and dredge up ‘Somali discrimination’ against the rest of Kenya is an excuse to deny them a share in Kenya’s history that they are firmly rooted in.</w:t>
      </w:r>
    </w:p>
    <w:p w14:paraId="47BF151A" w14:textId="68B3D763" w:rsidR="00A850CE" w:rsidRPr="009B5233" w:rsidRDefault="000A70DD" w:rsidP="00E560E0">
      <w:pPr>
        <w:spacing w:line="360" w:lineRule="auto"/>
        <w:jc w:val="both"/>
        <w:rPr>
          <w:rFonts w:cs="Times New Roman"/>
          <w:sz w:val="28"/>
          <w:szCs w:val="28"/>
        </w:rPr>
      </w:pPr>
      <w:r w:rsidRPr="009B5233">
        <w:rPr>
          <w:rFonts w:cs="Times New Roman"/>
          <w:sz w:val="28"/>
          <w:szCs w:val="28"/>
        </w:rPr>
        <w:t xml:space="preserve"> (</w:t>
      </w:r>
      <w:proofErr w:type="spellStart"/>
      <w:r w:rsidRPr="009B5233">
        <w:rPr>
          <w:rFonts w:cs="Times New Roman"/>
          <w:sz w:val="28"/>
          <w:szCs w:val="28"/>
        </w:rPr>
        <w:t>Weitzberg</w:t>
      </w:r>
      <w:proofErr w:type="spellEnd"/>
      <w:r w:rsidRPr="009B5233">
        <w:rPr>
          <w:rFonts w:cs="Times New Roman"/>
          <w:sz w:val="28"/>
          <w:szCs w:val="28"/>
        </w:rPr>
        <w:t>, 2017:18).</w:t>
      </w:r>
    </w:p>
    <w:p w14:paraId="2898F5CC" w14:textId="77777777" w:rsidR="007F0B78" w:rsidRPr="00ED6844" w:rsidRDefault="007F0B78" w:rsidP="00E560E0">
      <w:pPr>
        <w:spacing w:line="360" w:lineRule="auto"/>
        <w:jc w:val="both"/>
        <w:rPr>
          <w:rFonts w:cs="Times New Roman"/>
          <w:sz w:val="28"/>
          <w:szCs w:val="28"/>
        </w:rPr>
      </w:pPr>
    </w:p>
    <w:p w14:paraId="106D77B4" w14:textId="2DDE5A2D" w:rsidR="00805E0C" w:rsidRDefault="007F0B78" w:rsidP="00E560E0">
      <w:pPr>
        <w:spacing w:line="360" w:lineRule="auto"/>
        <w:jc w:val="both"/>
        <w:rPr>
          <w:rFonts w:cs="Times New Roman"/>
          <w:sz w:val="28"/>
          <w:szCs w:val="28"/>
        </w:rPr>
      </w:pPr>
      <w:r w:rsidRPr="00ED6844">
        <w:rPr>
          <w:rFonts w:cs="Times New Roman"/>
          <w:sz w:val="28"/>
          <w:szCs w:val="28"/>
        </w:rPr>
        <w:t>The state needs to create systems that de-privilege</w:t>
      </w:r>
      <w:r w:rsidR="00B508DF">
        <w:rPr>
          <w:rFonts w:cs="Times New Roman"/>
          <w:sz w:val="28"/>
          <w:szCs w:val="28"/>
        </w:rPr>
        <w:t>s</w:t>
      </w:r>
      <w:r w:rsidRPr="00ED6844">
        <w:rPr>
          <w:rFonts w:cs="Times New Roman"/>
          <w:sz w:val="28"/>
          <w:szCs w:val="28"/>
        </w:rPr>
        <w:t xml:space="preserve"> distinctions of ‘citizen’ and ‘alien’, systems that create inclusion and recognition. Examining how Kenyan-Somalis cross borders allows us to rethink assumptions about citizenship and </w:t>
      </w:r>
      <w:r w:rsidR="00B508DF">
        <w:rPr>
          <w:rFonts w:cs="Times New Roman"/>
          <w:sz w:val="28"/>
          <w:szCs w:val="28"/>
        </w:rPr>
        <w:t xml:space="preserve">asylum. </w:t>
      </w:r>
      <w:r w:rsidR="00105330" w:rsidRPr="00ED6844">
        <w:rPr>
          <w:rFonts w:cs="Times New Roman"/>
          <w:sz w:val="28"/>
          <w:szCs w:val="28"/>
        </w:rPr>
        <w:t>Nation</w:t>
      </w:r>
      <w:r w:rsidRPr="00ED6844">
        <w:rPr>
          <w:rFonts w:cs="Times New Roman"/>
          <w:sz w:val="28"/>
          <w:szCs w:val="28"/>
        </w:rPr>
        <w:t xml:space="preserve">-states can only offer </w:t>
      </w:r>
      <w:r w:rsidR="00B508DF">
        <w:rPr>
          <w:rFonts w:cs="Times New Roman"/>
          <w:sz w:val="28"/>
          <w:szCs w:val="28"/>
        </w:rPr>
        <w:t>a limited path toward belonging.</w:t>
      </w:r>
      <w:r w:rsidRPr="00ED6844">
        <w:rPr>
          <w:rFonts w:cs="Times New Roman"/>
          <w:sz w:val="28"/>
          <w:szCs w:val="28"/>
        </w:rPr>
        <w:t xml:space="preserve"> </w:t>
      </w:r>
      <w:proofErr w:type="spellStart"/>
      <w:r w:rsidRPr="00ED6844">
        <w:rPr>
          <w:rFonts w:cs="Times New Roman"/>
          <w:sz w:val="28"/>
          <w:szCs w:val="28"/>
        </w:rPr>
        <w:t>Weitzberg</w:t>
      </w:r>
      <w:proofErr w:type="spellEnd"/>
      <w:r w:rsidRPr="00ED6844">
        <w:rPr>
          <w:rFonts w:cs="Times New Roman"/>
          <w:sz w:val="28"/>
          <w:szCs w:val="28"/>
        </w:rPr>
        <w:t xml:space="preserve"> suggests citizen and alien be replaced with the Somali idea </w:t>
      </w:r>
      <w:proofErr w:type="spellStart"/>
      <w:r w:rsidRPr="00ED6844">
        <w:rPr>
          <w:rFonts w:cs="Times New Roman"/>
          <w:i/>
          <w:sz w:val="28"/>
          <w:szCs w:val="28"/>
        </w:rPr>
        <w:t>sheegat</w:t>
      </w:r>
      <w:proofErr w:type="spellEnd"/>
      <w:r w:rsidRPr="00ED6844">
        <w:rPr>
          <w:rFonts w:cs="Times New Roman"/>
          <w:sz w:val="28"/>
          <w:szCs w:val="28"/>
        </w:rPr>
        <w:t>. Being hosts and guests (</w:t>
      </w:r>
      <w:proofErr w:type="spellStart"/>
      <w:r w:rsidRPr="00ED6844">
        <w:rPr>
          <w:rFonts w:cs="Times New Roman"/>
          <w:sz w:val="28"/>
          <w:szCs w:val="28"/>
        </w:rPr>
        <w:t>Weitzberg</w:t>
      </w:r>
      <w:proofErr w:type="spellEnd"/>
      <w:r w:rsidRPr="00ED6844">
        <w:rPr>
          <w:rFonts w:cs="Times New Roman"/>
          <w:sz w:val="28"/>
          <w:szCs w:val="28"/>
        </w:rPr>
        <w:t>, 2017:179). The prevailing idea peddled in the global North of the “undeserving immigrant” is something that I push back against. Eastleigh in Nairobi demonstrates that when communities are given stability and security they give back t</w:t>
      </w:r>
      <w:r w:rsidR="00B508DF">
        <w:rPr>
          <w:rFonts w:cs="Times New Roman"/>
          <w:sz w:val="28"/>
          <w:szCs w:val="28"/>
        </w:rPr>
        <w:t>o the community</w:t>
      </w:r>
      <w:r w:rsidRPr="00ED6844">
        <w:rPr>
          <w:rFonts w:cs="Times New Roman"/>
          <w:sz w:val="28"/>
          <w:szCs w:val="28"/>
        </w:rPr>
        <w:t xml:space="preserve">. </w:t>
      </w:r>
    </w:p>
    <w:p w14:paraId="5A187666" w14:textId="77777777" w:rsidR="00805E0C" w:rsidRDefault="00805E0C" w:rsidP="00E560E0">
      <w:pPr>
        <w:spacing w:line="360" w:lineRule="auto"/>
        <w:jc w:val="both"/>
        <w:rPr>
          <w:rFonts w:cs="Times New Roman"/>
          <w:sz w:val="28"/>
          <w:szCs w:val="28"/>
        </w:rPr>
      </w:pPr>
    </w:p>
    <w:p w14:paraId="0F58A77A" w14:textId="58917A8E" w:rsidR="00FF5A11" w:rsidRPr="00ED6844" w:rsidRDefault="007F0B78" w:rsidP="002038B8">
      <w:pPr>
        <w:spacing w:line="360" w:lineRule="auto"/>
        <w:jc w:val="both"/>
        <w:rPr>
          <w:rFonts w:cs="Times New Roman"/>
          <w:sz w:val="28"/>
          <w:szCs w:val="28"/>
        </w:rPr>
      </w:pPr>
      <w:r w:rsidRPr="00ED6844">
        <w:rPr>
          <w:rFonts w:cs="Times New Roman"/>
          <w:sz w:val="28"/>
          <w:szCs w:val="28"/>
        </w:rPr>
        <w:t>Kenyan Somali</w:t>
      </w:r>
      <w:r w:rsidR="00B508DF">
        <w:rPr>
          <w:rFonts w:cs="Times New Roman"/>
          <w:sz w:val="28"/>
          <w:szCs w:val="28"/>
        </w:rPr>
        <w:t>s</w:t>
      </w:r>
      <w:r w:rsidRPr="00ED6844">
        <w:rPr>
          <w:rFonts w:cs="Times New Roman"/>
          <w:sz w:val="28"/>
          <w:szCs w:val="28"/>
        </w:rPr>
        <w:t xml:space="preserve"> teach political scholars about the struggle of transnational lives under political constraints. We can learn how territorial borders can be rethought, amended and transgressed (</w:t>
      </w:r>
      <w:proofErr w:type="spellStart"/>
      <w:r w:rsidRPr="00ED6844">
        <w:rPr>
          <w:rFonts w:cs="Times New Roman"/>
          <w:sz w:val="28"/>
          <w:szCs w:val="28"/>
        </w:rPr>
        <w:t>Weitzberg</w:t>
      </w:r>
      <w:proofErr w:type="spellEnd"/>
      <w:r w:rsidRPr="00ED6844">
        <w:rPr>
          <w:rFonts w:cs="Times New Roman"/>
          <w:sz w:val="28"/>
          <w:szCs w:val="28"/>
        </w:rPr>
        <w:t xml:space="preserve">, 2017:180). Hope for a future of belonging remains. Many Somalis want to be recognized legally and socially as Kenyans while remaining open to futures beyond the territorial nation-state. Kenyan citizens have shown an overwhelming capacity to accommodate cultural and religious diversity. My hope is that Kenyan youth will dismantle institutional marginalization of Kenyan-Somalis and other marginalized categories, </w:t>
      </w:r>
      <w:r w:rsidR="00B508DF">
        <w:rPr>
          <w:rFonts w:cs="Times New Roman"/>
          <w:sz w:val="28"/>
          <w:szCs w:val="28"/>
        </w:rPr>
        <w:t xml:space="preserve">rejecting nativist </w:t>
      </w:r>
      <w:r w:rsidR="00AE59C5">
        <w:rPr>
          <w:rFonts w:cs="Times New Roman"/>
          <w:sz w:val="28"/>
          <w:szCs w:val="28"/>
        </w:rPr>
        <w:t xml:space="preserve">discourse in colonial racial categories and </w:t>
      </w:r>
      <w:r w:rsidRPr="00ED6844">
        <w:rPr>
          <w:rFonts w:cs="Times New Roman"/>
          <w:sz w:val="28"/>
          <w:szCs w:val="28"/>
        </w:rPr>
        <w:t>xenophobia and pursue an open borders policy</w:t>
      </w:r>
      <w:r w:rsidR="00AE59C5">
        <w:rPr>
          <w:rFonts w:cs="Times New Roman"/>
          <w:sz w:val="28"/>
          <w:szCs w:val="28"/>
        </w:rPr>
        <w:t xml:space="preserve"> as a stepping stone towards </w:t>
      </w:r>
      <w:r w:rsidR="007607C2">
        <w:rPr>
          <w:rFonts w:cs="Times New Roman"/>
          <w:sz w:val="28"/>
          <w:szCs w:val="28"/>
        </w:rPr>
        <w:t>a post-national age</w:t>
      </w:r>
      <w:r w:rsidRPr="00ED6844">
        <w:rPr>
          <w:rFonts w:cs="Times New Roman"/>
          <w:sz w:val="28"/>
          <w:szCs w:val="28"/>
        </w:rPr>
        <w:t>.</w:t>
      </w:r>
      <w:r w:rsidR="009C7699">
        <w:rPr>
          <w:rFonts w:cs="Times New Roman"/>
          <w:sz w:val="28"/>
          <w:szCs w:val="28"/>
        </w:rPr>
        <w:br w:type="page"/>
      </w:r>
    </w:p>
    <w:p w14:paraId="1F14D10A" w14:textId="77777777" w:rsidR="009C7699" w:rsidRPr="00CC70B6" w:rsidRDefault="009C7699" w:rsidP="00CC70B6">
      <w:pPr>
        <w:pStyle w:val="Heading2"/>
        <w:rPr>
          <w:sz w:val="28"/>
          <w:szCs w:val="28"/>
          <w:u w:val="single"/>
        </w:rPr>
      </w:pPr>
      <w:bookmarkStart w:id="16" w:name="_Toc450395751"/>
      <w:r w:rsidRPr="00CC70B6">
        <w:rPr>
          <w:sz w:val="28"/>
          <w:szCs w:val="28"/>
          <w:u w:val="single"/>
        </w:rPr>
        <w:t>Acronyms</w:t>
      </w:r>
      <w:bookmarkEnd w:id="16"/>
    </w:p>
    <w:p w14:paraId="7CA42619" w14:textId="77777777" w:rsidR="009C7699" w:rsidRPr="00ED6844" w:rsidRDefault="009C7699" w:rsidP="009C7699">
      <w:pPr>
        <w:rPr>
          <w:rFonts w:cs="Times New Roman"/>
          <w:sz w:val="28"/>
          <w:szCs w:val="28"/>
          <w:u w:val="single"/>
        </w:rPr>
      </w:pPr>
    </w:p>
    <w:p w14:paraId="4056997F" w14:textId="77777777" w:rsidR="009C7699" w:rsidRPr="00ED6844" w:rsidRDefault="009C7699" w:rsidP="002038B8">
      <w:pPr>
        <w:pStyle w:val="ListParagraph"/>
        <w:numPr>
          <w:ilvl w:val="0"/>
          <w:numId w:val="10"/>
        </w:numPr>
        <w:spacing w:line="360" w:lineRule="auto"/>
        <w:rPr>
          <w:rFonts w:cs="Times New Roman"/>
          <w:sz w:val="28"/>
          <w:szCs w:val="28"/>
        </w:rPr>
      </w:pPr>
      <w:r w:rsidRPr="00ED6844">
        <w:rPr>
          <w:rFonts w:cs="Times New Roman"/>
          <w:sz w:val="28"/>
          <w:szCs w:val="28"/>
        </w:rPr>
        <w:t>AU- African Union</w:t>
      </w:r>
    </w:p>
    <w:p w14:paraId="554B8643" w14:textId="77777777" w:rsidR="009C7699" w:rsidRPr="00ED6844" w:rsidRDefault="009C7699" w:rsidP="002038B8">
      <w:pPr>
        <w:pStyle w:val="ListParagraph"/>
        <w:numPr>
          <w:ilvl w:val="0"/>
          <w:numId w:val="10"/>
        </w:numPr>
        <w:spacing w:line="360" w:lineRule="auto"/>
        <w:rPr>
          <w:rFonts w:cs="Times New Roman"/>
          <w:sz w:val="28"/>
          <w:szCs w:val="28"/>
        </w:rPr>
      </w:pPr>
      <w:r w:rsidRPr="00ED6844">
        <w:rPr>
          <w:rFonts w:cs="Times New Roman"/>
          <w:sz w:val="28"/>
          <w:szCs w:val="28"/>
        </w:rPr>
        <w:t>IBEAC- Imperial British East Africa</w:t>
      </w:r>
    </w:p>
    <w:p w14:paraId="4D6A8C1C" w14:textId="77777777" w:rsidR="009C7699" w:rsidRPr="00ED6844" w:rsidRDefault="009C7699" w:rsidP="002038B8">
      <w:pPr>
        <w:pStyle w:val="ListParagraph"/>
        <w:numPr>
          <w:ilvl w:val="0"/>
          <w:numId w:val="10"/>
        </w:numPr>
        <w:spacing w:line="360" w:lineRule="auto"/>
        <w:rPr>
          <w:rFonts w:cs="Times New Roman"/>
          <w:sz w:val="28"/>
          <w:szCs w:val="28"/>
        </w:rPr>
      </w:pPr>
      <w:r w:rsidRPr="00ED6844">
        <w:rPr>
          <w:rFonts w:cs="Times New Roman"/>
          <w:sz w:val="28"/>
          <w:szCs w:val="28"/>
        </w:rPr>
        <w:t>KWS- Kenya Wildlife Service</w:t>
      </w:r>
    </w:p>
    <w:p w14:paraId="0B8DEADD" w14:textId="77777777" w:rsidR="009C7699" w:rsidRDefault="009C7699" w:rsidP="002038B8">
      <w:pPr>
        <w:pStyle w:val="ListParagraph"/>
        <w:numPr>
          <w:ilvl w:val="0"/>
          <w:numId w:val="10"/>
        </w:numPr>
        <w:spacing w:line="360" w:lineRule="auto"/>
        <w:rPr>
          <w:rFonts w:cs="Times New Roman"/>
          <w:sz w:val="28"/>
          <w:szCs w:val="28"/>
        </w:rPr>
      </w:pPr>
      <w:r>
        <w:rPr>
          <w:rFonts w:cs="Times New Roman"/>
          <w:sz w:val="28"/>
          <w:szCs w:val="28"/>
        </w:rPr>
        <w:t>NEK</w:t>
      </w:r>
      <w:r w:rsidRPr="00ED6844">
        <w:rPr>
          <w:rFonts w:cs="Times New Roman"/>
          <w:sz w:val="28"/>
          <w:szCs w:val="28"/>
        </w:rPr>
        <w:t xml:space="preserve">- North Eastern </w:t>
      </w:r>
      <w:r>
        <w:rPr>
          <w:rFonts w:cs="Times New Roman"/>
          <w:sz w:val="28"/>
          <w:szCs w:val="28"/>
        </w:rPr>
        <w:t>Kenya</w:t>
      </w:r>
    </w:p>
    <w:p w14:paraId="20DDB44F" w14:textId="745AF49E" w:rsidR="009C7699" w:rsidRPr="00ED6844" w:rsidRDefault="009C7699" w:rsidP="002038B8">
      <w:pPr>
        <w:pStyle w:val="ListParagraph"/>
        <w:numPr>
          <w:ilvl w:val="0"/>
          <w:numId w:val="10"/>
        </w:numPr>
        <w:spacing w:line="360" w:lineRule="auto"/>
        <w:rPr>
          <w:rFonts w:cs="Times New Roman"/>
          <w:sz w:val="28"/>
          <w:szCs w:val="28"/>
        </w:rPr>
      </w:pPr>
      <w:r>
        <w:rPr>
          <w:rFonts w:cs="Times New Roman"/>
          <w:sz w:val="28"/>
          <w:szCs w:val="28"/>
        </w:rPr>
        <w:t>NEP- North Eastern Province</w:t>
      </w:r>
    </w:p>
    <w:p w14:paraId="5E77C7D9" w14:textId="77777777" w:rsidR="009C7699" w:rsidRPr="00ED6844" w:rsidRDefault="009C7699" w:rsidP="002038B8">
      <w:pPr>
        <w:pStyle w:val="ListParagraph"/>
        <w:numPr>
          <w:ilvl w:val="0"/>
          <w:numId w:val="10"/>
        </w:numPr>
        <w:spacing w:line="360" w:lineRule="auto"/>
        <w:rPr>
          <w:rFonts w:cs="Times New Roman"/>
          <w:sz w:val="28"/>
          <w:szCs w:val="28"/>
        </w:rPr>
      </w:pPr>
      <w:r w:rsidRPr="00ED6844">
        <w:rPr>
          <w:rFonts w:cs="Times New Roman"/>
          <w:sz w:val="28"/>
          <w:szCs w:val="28"/>
        </w:rPr>
        <w:t>NFD- Northern Frontier District</w:t>
      </w:r>
    </w:p>
    <w:p w14:paraId="343AA613" w14:textId="77777777" w:rsidR="009C7699" w:rsidRPr="00ED6844" w:rsidRDefault="009C7699" w:rsidP="002038B8">
      <w:pPr>
        <w:pStyle w:val="ListParagraph"/>
        <w:numPr>
          <w:ilvl w:val="0"/>
          <w:numId w:val="10"/>
        </w:numPr>
        <w:spacing w:line="360" w:lineRule="auto"/>
        <w:rPr>
          <w:rFonts w:cs="Times New Roman"/>
          <w:sz w:val="28"/>
          <w:szCs w:val="28"/>
        </w:rPr>
      </w:pPr>
      <w:r w:rsidRPr="00ED6844">
        <w:rPr>
          <w:rFonts w:cs="Times New Roman"/>
          <w:sz w:val="28"/>
          <w:szCs w:val="28"/>
        </w:rPr>
        <w:t>OAU- Organization of African Unity</w:t>
      </w:r>
    </w:p>
    <w:p w14:paraId="4902035D" w14:textId="77777777" w:rsidR="009C7699" w:rsidRPr="00ED6844" w:rsidRDefault="009C7699" w:rsidP="002038B8">
      <w:pPr>
        <w:pStyle w:val="ListParagraph"/>
        <w:numPr>
          <w:ilvl w:val="0"/>
          <w:numId w:val="10"/>
        </w:numPr>
        <w:spacing w:line="360" w:lineRule="auto"/>
        <w:rPr>
          <w:rFonts w:cs="Times New Roman"/>
          <w:sz w:val="28"/>
          <w:szCs w:val="28"/>
        </w:rPr>
      </w:pPr>
      <w:r w:rsidRPr="00ED6844">
        <w:rPr>
          <w:rFonts w:cs="Times New Roman"/>
          <w:sz w:val="28"/>
          <w:szCs w:val="28"/>
        </w:rPr>
        <w:t>SAPs- Structural Adjustment Programs</w:t>
      </w:r>
    </w:p>
    <w:p w14:paraId="6D47E62B" w14:textId="77777777" w:rsidR="009C7699" w:rsidRPr="00ED6844" w:rsidRDefault="009C7699" w:rsidP="002038B8">
      <w:pPr>
        <w:pStyle w:val="ListParagraph"/>
        <w:numPr>
          <w:ilvl w:val="0"/>
          <w:numId w:val="10"/>
        </w:numPr>
        <w:spacing w:line="360" w:lineRule="auto"/>
        <w:rPr>
          <w:rFonts w:cs="Times New Roman"/>
          <w:sz w:val="28"/>
          <w:szCs w:val="28"/>
        </w:rPr>
      </w:pPr>
      <w:r w:rsidRPr="00ED6844">
        <w:rPr>
          <w:rFonts w:cs="Times New Roman"/>
          <w:sz w:val="28"/>
          <w:szCs w:val="28"/>
        </w:rPr>
        <w:t>UN- United Nations</w:t>
      </w:r>
    </w:p>
    <w:p w14:paraId="7A55E239" w14:textId="77777777" w:rsidR="009C7699" w:rsidRPr="00ED6844" w:rsidRDefault="009C7699" w:rsidP="009C7699">
      <w:pPr>
        <w:rPr>
          <w:rFonts w:cs="Times New Roman"/>
          <w:sz w:val="28"/>
          <w:szCs w:val="28"/>
          <w:u w:val="single"/>
        </w:rPr>
      </w:pPr>
    </w:p>
    <w:p w14:paraId="4BD4A668" w14:textId="77777777" w:rsidR="009C7699" w:rsidRPr="00ED6844" w:rsidRDefault="009C7699" w:rsidP="009C7699">
      <w:pPr>
        <w:rPr>
          <w:rFonts w:cs="Times New Roman"/>
          <w:sz w:val="28"/>
          <w:szCs w:val="28"/>
          <w:u w:val="single"/>
        </w:rPr>
      </w:pPr>
    </w:p>
    <w:p w14:paraId="3800CDCE" w14:textId="77777777" w:rsidR="009C7699" w:rsidRPr="00ED6844" w:rsidRDefault="009C7699" w:rsidP="009C7699">
      <w:pPr>
        <w:rPr>
          <w:rFonts w:cs="Times New Roman"/>
          <w:sz w:val="28"/>
          <w:szCs w:val="28"/>
          <w:u w:val="single"/>
        </w:rPr>
      </w:pPr>
    </w:p>
    <w:p w14:paraId="11E43281" w14:textId="77777777" w:rsidR="009C7699" w:rsidRPr="00ED6844" w:rsidRDefault="009C7699" w:rsidP="009C7699">
      <w:pPr>
        <w:rPr>
          <w:rFonts w:cs="Times New Roman"/>
          <w:sz w:val="28"/>
          <w:szCs w:val="28"/>
          <w:u w:val="single"/>
        </w:rPr>
      </w:pPr>
    </w:p>
    <w:p w14:paraId="7A722A18" w14:textId="77777777" w:rsidR="009C7699" w:rsidRPr="00ED6844" w:rsidRDefault="009C7699" w:rsidP="009C7699">
      <w:pPr>
        <w:rPr>
          <w:rFonts w:cs="Times New Roman"/>
          <w:sz w:val="28"/>
          <w:szCs w:val="28"/>
          <w:u w:val="single"/>
        </w:rPr>
      </w:pPr>
    </w:p>
    <w:p w14:paraId="08C5D382" w14:textId="77777777" w:rsidR="009C7699" w:rsidRPr="00ED6844" w:rsidRDefault="009C7699" w:rsidP="009C7699">
      <w:pPr>
        <w:rPr>
          <w:rFonts w:cs="Times New Roman"/>
          <w:sz w:val="28"/>
          <w:szCs w:val="28"/>
          <w:u w:val="single"/>
        </w:rPr>
      </w:pPr>
    </w:p>
    <w:p w14:paraId="022911C1" w14:textId="77777777" w:rsidR="009C7699" w:rsidRPr="00ED6844" w:rsidRDefault="009C7699" w:rsidP="009C7699">
      <w:pPr>
        <w:rPr>
          <w:rFonts w:cs="Times New Roman"/>
          <w:sz w:val="28"/>
          <w:szCs w:val="28"/>
          <w:u w:val="single"/>
        </w:rPr>
      </w:pPr>
    </w:p>
    <w:p w14:paraId="7C9AD9FF" w14:textId="77777777" w:rsidR="009C7699" w:rsidRPr="00CC70B6" w:rsidRDefault="009C7699" w:rsidP="00E43B58">
      <w:pPr>
        <w:pStyle w:val="Heading2"/>
        <w:rPr>
          <w:sz w:val="28"/>
          <w:szCs w:val="28"/>
          <w:u w:val="single"/>
        </w:rPr>
      </w:pPr>
      <w:bookmarkStart w:id="17" w:name="_Toc450395752"/>
      <w:r w:rsidRPr="00CC70B6">
        <w:rPr>
          <w:sz w:val="28"/>
          <w:szCs w:val="28"/>
          <w:u w:val="single"/>
        </w:rPr>
        <w:t>Glossary</w:t>
      </w:r>
      <w:bookmarkEnd w:id="17"/>
    </w:p>
    <w:p w14:paraId="5BAA1761" w14:textId="77777777" w:rsidR="009C7699" w:rsidRPr="00ED6844" w:rsidRDefault="009C7699" w:rsidP="009C7699">
      <w:pPr>
        <w:rPr>
          <w:rFonts w:cs="Times New Roman"/>
          <w:sz w:val="28"/>
          <w:szCs w:val="28"/>
          <w:u w:val="single"/>
        </w:rPr>
      </w:pPr>
    </w:p>
    <w:p w14:paraId="274FCBDE" w14:textId="77777777" w:rsidR="009C7699" w:rsidRPr="00ED6844" w:rsidRDefault="009C7699" w:rsidP="002038B8">
      <w:pPr>
        <w:pStyle w:val="ListParagraph"/>
        <w:numPr>
          <w:ilvl w:val="0"/>
          <w:numId w:val="13"/>
        </w:numPr>
        <w:spacing w:line="360" w:lineRule="auto"/>
        <w:rPr>
          <w:rFonts w:cs="Times New Roman"/>
          <w:i/>
          <w:sz w:val="28"/>
          <w:szCs w:val="28"/>
        </w:rPr>
      </w:pPr>
      <w:proofErr w:type="spellStart"/>
      <w:r w:rsidRPr="00ED6844">
        <w:rPr>
          <w:rFonts w:cs="Times New Roman"/>
          <w:i/>
          <w:sz w:val="28"/>
          <w:szCs w:val="28"/>
        </w:rPr>
        <w:t>Islii</w:t>
      </w:r>
      <w:proofErr w:type="spellEnd"/>
      <w:r w:rsidRPr="00ED6844">
        <w:rPr>
          <w:rFonts w:cs="Times New Roman"/>
          <w:i/>
          <w:sz w:val="28"/>
          <w:szCs w:val="28"/>
        </w:rPr>
        <w:t xml:space="preserve">- </w:t>
      </w:r>
      <w:r w:rsidRPr="00ED6844">
        <w:rPr>
          <w:rFonts w:cs="Times New Roman"/>
          <w:sz w:val="28"/>
          <w:szCs w:val="28"/>
        </w:rPr>
        <w:t>Swahili version of Eastleigh town in Nairobi</w:t>
      </w:r>
    </w:p>
    <w:p w14:paraId="3B4CBF24" w14:textId="77777777" w:rsidR="009C7699" w:rsidRPr="00ED6844" w:rsidRDefault="009C7699" w:rsidP="002038B8">
      <w:pPr>
        <w:pStyle w:val="ListParagraph"/>
        <w:numPr>
          <w:ilvl w:val="0"/>
          <w:numId w:val="13"/>
        </w:numPr>
        <w:spacing w:line="360" w:lineRule="auto"/>
        <w:rPr>
          <w:rFonts w:cs="Times New Roman"/>
          <w:i/>
          <w:sz w:val="28"/>
          <w:szCs w:val="28"/>
        </w:rPr>
      </w:pPr>
      <w:proofErr w:type="spellStart"/>
      <w:r w:rsidRPr="00ED6844">
        <w:rPr>
          <w:rFonts w:cs="Times New Roman"/>
          <w:i/>
          <w:sz w:val="28"/>
          <w:szCs w:val="28"/>
        </w:rPr>
        <w:t>Kofia</w:t>
      </w:r>
      <w:proofErr w:type="spellEnd"/>
      <w:r w:rsidRPr="00ED6844">
        <w:rPr>
          <w:rFonts w:cs="Times New Roman"/>
          <w:i/>
          <w:sz w:val="28"/>
          <w:szCs w:val="28"/>
        </w:rPr>
        <w:t>-</w:t>
      </w:r>
      <w:r w:rsidRPr="00ED6844">
        <w:rPr>
          <w:rFonts w:cs="Times New Roman"/>
          <w:sz w:val="28"/>
          <w:szCs w:val="28"/>
        </w:rPr>
        <w:t xml:space="preserve"> A cap worn the head (ref to Islamic cap)</w:t>
      </w:r>
    </w:p>
    <w:p w14:paraId="0A4DAA76" w14:textId="77777777" w:rsidR="009C7699" w:rsidRPr="00105330" w:rsidRDefault="009C7699" w:rsidP="002038B8">
      <w:pPr>
        <w:pStyle w:val="ListParagraph"/>
        <w:numPr>
          <w:ilvl w:val="0"/>
          <w:numId w:val="13"/>
        </w:numPr>
        <w:spacing w:line="360" w:lineRule="auto"/>
        <w:rPr>
          <w:rFonts w:cs="Times New Roman"/>
          <w:i/>
          <w:sz w:val="28"/>
          <w:szCs w:val="28"/>
        </w:rPr>
      </w:pPr>
      <w:proofErr w:type="spellStart"/>
      <w:r w:rsidRPr="00ED6844">
        <w:rPr>
          <w:rFonts w:cs="Times New Roman"/>
          <w:i/>
          <w:sz w:val="28"/>
          <w:szCs w:val="28"/>
        </w:rPr>
        <w:t>Shuka</w:t>
      </w:r>
      <w:proofErr w:type="spellEnd"/>
      <w:r w:rsidRPr="00ED6844">
        <w:rPr>
          <w:rFonts w:cs="Times New Roman"/>
          <w:i/>
          <w:sz w:val="28"/>
          <w:szCs w:val="28"/>
        </w:rPr>
        <w:t xml:space="preserve">- </w:t>
      </w:r>
      <w:r w:rsidRPr="00ED6844">
        <w:rPr>
          <w:rFonts w:cs="Times New Roman"/>
          <w:sz w:val="28"/>
          <w:szCs w:val="28"/>
        </w:rPr>
        <w:t>A long decorative wrap cloth</w:t>
      </w:r>
    </w:p>
    <w:p w14:paraId="6091374C" w14:textId="77777777" w:rsidR="009C7699" w:rsidRPr="00ED6844" w:rsidRDefault="009C7699" w:rsidP="002038B8">
      <w:pPr>
        <w:pStyle w:val="ListParagraph"/>
        <w:numPr>
          <w:ilvl w:val="0"/>
          <w:numId w:val="13"/>
        </w:numPr>
        <w:spacing w:line="360" w:lineRule="auto"/>
        <w:rPr>
          <w:rFonts w:cs="Times New Roman"/>
          <w:i/>
          <w:sz w:val="28"/>
          <w:szCs w:val="28"/>
        </w:rPr>
      </w:pPr>
      <w:proofErr w:type="spellStart"/>
      <w:r>
        <w:rPr>
          <w:rFonts w:cs="Times New Roman"/>
          <w:i/>
          <w:sz w:val="28"/>
          <w:szCs w:val="28"/>
        </w:rPr>
        <w:t>Sheegat</w:t>
      </w:r>
      <w:proofErr w:type="spellEnd"/>
      <w:r>
        <w:rPr>
          <w:rFonts w:cs="Times New Roman"/>
          <w:i/>
          <w:sz w:val="28"/>
          <w:szCs w:val="28"/>
        </w:rPr>
        <w:t xml:space="preserve">- </w:t>
      </w:r>
      <w:r>
        <w:rPr>
          <w:rFonts w:cs="Times New Roman"/>
          <w:sz w:val="28"/>
          <w:szCs w:val="28"/>
        </w:rPr>
        <w:t>Somali word meaning institutionalized form of bonded incorporation</w:t>
      </w:r>
    </w:p>
    <w:p w14:paraId="3E0354EC" w14:textId="77777777" w:rsidR="009C7699" w:rsidRPr="00ED6844" w:rsidRDefault="009C7699" w:rsidP="002038B8">
      <w:pPr>
        <w:pStyle w:val="ListParagraph"/>
        <w:numPr>
          <w:ilvl w:val="0"/>
          <w:numId w:val="13"/>
        </w:numPr>
        <w:spacing w:line="360" w:lineRule="auto"/>
        <w:rPr>
          <w:rFonts w:cs="Times New Roman"/>
          <w:sz w:val="28"/>
          <w:szCs w:val="28"/>
        </w:rPr>
      </w:pPr>
      <w:r w:rsidRPr="00ED6844">
        <w:rPr>
          <w:rFonts w:cs="Times New Roman"/>
          <w:i/>
          <w:sz w:val="28"/>
          <w:szCs w:val="28"/>
        </w:rPr>
        <w:t xml:space="preserve">Somali </w:t>
      </w:r>
      <w:proofErr w:type="spellStart"/>
      <w:r w:rsidRPr="00ED6844">
        <w:rPr>
          <w:rFonts w:cs="Times New Roman"/>
          <w:i/>
          <w:sz w:val="28"/>
          <w:szCs w:val="28"/>
        </w:rPr>
        <w:t>Sijui</w:t>
      </w:r>
      <w:proofErr w:type="spellEnd"/>
      <w:r w:rsidRPr="00ED6844">
        <w:rPr>
          <w:rFonts w:cs="Times New Roman"/>
          <w:sz w:val="28"/>
          <w:szCs w:val="28"/>
        </w:rPr>
        <w:t xml:space="preserve">- </w:t>
      </w:r>
      <w:proofErr w:type="spellStart"/>
      <w:r w:rsidRPr="00ED6844">
        <w:rPr>
          <w:rFonts w:cs="Times New Roman"/>
          <w:sz w:val="28"/>
          <w:szCs w:val="28"/>
        </w:rPr>
        <w:t>Sijui</w:t>
      </w:r>
      <w:proofErr w:type="spellEnd"/>
      <w:r w:rsidRPr="00ED6844">
        <w:rPr>
          <w:rFonts w:cs="Times New Roman"/>
          <w:sz w:val="28"/>
          <w:szCs w:val="28"/>
        </w:rPr>
        <w:t xml:space="preserve"> meaning (I) don’t know. Somali </w:t>
      </w:r>
      <w:proofErr w:type="spellStart"/>
      <w:r w:rsidRPr="00ED6844">
        <w:rPr>
          <w:rFonts w:cs="Times New Roman"/>
          <w:i/>
          <w:sz w:val="28"/>
          <w:szCs w:val="28"/>
        </w:rPr>
        <w:t>sijui</w:t>
      </w:r>
      <w:proofErr w:type="spellEnd"/>
      <w:r w:rsidRPr="00ED6844">
        <w:rPr>
          <w:rFonts w:cs="Times New Roman"/>
          <w:sz w:val="28"/>
          <w:szCs w:val="28"/>
        </w:rPr>
        <w:t xml:space="preserve"> a term used by Somalis from the federal republic of Somalia to refer to usually urbanite Somalis who have assimilated into urban/Kenyan life.</w:t>
      </w:r>
      <w:r w:rsidRPr="00ED6844">
        <w:rPr>
          <w:rFonts w:cs="Times New Roman"/>
          <w:sz w:val="28"/>
          <w:szCs w:val="28"/>
          <w:u w:val="single"/>
        </w:rPr>
        <w:br w:type="page"/>
      </w:r>
    </w:p>
    <w:p w14:paraId="25E1DBEF" w14:textId="77777777" w:rsidR="00F15EEB" w:rsidRPr="00ED6844" w:rsidRDefault="00F15EEB">
      <w:pPr>
        <w:rPr>
          <w:rFonts w:cs="Times New Roman"/>
          <w:sz w:val="28"/>
          <w:szCs w:val="28"/>
        </w:rPr>
      </w:pPr>
    </w:p>
    <w:p w14:paraId="6BA25E4D" w14:textId="2C4B17B5" w:rsidR="00081AA6" w:rsidRPr="00ED6844" w:rsidRDefault="00081AA6">
      <w:pPr>
        <w:rPr>
          <w:rFonts w:cs="Times New Roman"/>
          <w:sz w:val="28"/>
          <w:szCs w:val="28"/>
        </w:rPr>
      </w:pPr>
      <w:r w:rsidRPr="00ED6844">
        <w:rPr>
          <w:rFonts w:cs="Times New Roman"/>
          <w:sz w:val="28"/>
          <w:szCs w:val="28"/>
        </w:rPr>
        <w:br w:type="page"/>
      </w:r>
    </w:p>
    <w:p w14:paraId="57D93E43" w14:textId="7A5CECCC" w:rsidR="00D753E5" w:rsidRPr="00CC70B6" w:rsidRDefault="00081AA6" w:rsidP="006416E7">
      <w:pPr>
        <w:pStyle w:val="Heading2"/>
        <w:jc w:val="center"/>
        <w:rPr>
          <w:sz w:val="28"/>
          <w:szCs w:val="28"/>
          <w:u w:val="single"/>
        </w:rPr>
      </w:pPr>
      <w:bookmarkStart w:id="18" w:name="_Toc450395753"/>
      <w:r w:rsidRPr="00CC70B6">
        <w:rPr>
          <w:sz w:val="28"/>
          <w:szCs w:val="28"/>
          <w:u w:val="single"/>
        </w:rPr>
        <w:t>Reference List</w:t>
      </w:r>
      <w:bookmarkEnd w:id="18"/>
    </w:p>
    <w:p w14:paraId="37F7B3C1" w14:textId="77777777" w:rsidR="00D419BF" w:rsidRPr="00ED6844" w:rsidRDefault="00D419BF" w:rsidP="00D419BF">
      <w:pPr>
        <w:rPr>
          <w:rFonts w:cs="Times New Roman"/>
          <w:sz w:val="28"/>
          <w:szCs w:val="28"/>
        </w:rPr>
      </w:pPr>
    </w:p>
    <w:p w14:paraId="24D98982"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 xml:space="preserve">Adam, H.M (1983) “Language, National-Consciousness and Identity- The Somali Experience” in I. M. Lewis (ed.) </w:t>
      </w:r>
      <w:r w:rsidRPr="00ED6844">
        <w:rPr>
          <w:rFonts w:cs="Times New Roman"/>
          <w:i/>
          <w:sz w:val="28"/>
          <w:szCs w:val="28"/>
        </w:rPr>
        <w:t xml:space="preserve">Nationalism &amp; Self Determination in the Horn of Africa. </w:t>
      </w:r>
      <w:r w:rsidRPr="00ED6844">
        <w:rPr>
          <w:rFonts w:cs="Times New Roman"/>
          <w:sz w:val="28"/>
          <w:szCs w:val="28"/>
        </w:rPr>
        <w:t>London: Ithaca Press London.</w:t>
      </w:r>
    </w:p>
    <w:p w14:paraId="487D05FC"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 xml:space="preserve">Afro Barometer (2018) </w:t>
      </w:r>
      <w:r w:rsidRPr="00ED6844">
        <w:rPr>
          <w:rFonts w:cs="Times New Roman"/>
          <w:i/>
          <w:sz w:val="28"/>
          <w:szCs w:val="28"/>
        </w:rPr>
        <w:t xml:space="preserve">Afro Barometer Data, Kenya, </w:t>
      </w:r>
      <w:proofErr w:type="gramStart"/>
      <w:r w:rsidRPr="00ED6844">
        <w:rPr>
          <w:rFonts w:cs="Times New Roman"/>
          <w:i/>
          <w:sz w:val="28"/>
          <w:szCs w:val="28"/>
        </w:rPr>
        <w:t>R3</w:t>
      </w:r>
      <w:proofErr w:type="gramEnd"/>
      <w:r w:rsidRPr="00ED6844">
        <w:rPr>
          <w:rFonts w:cs="Times New Roman"/>
          <w:i/>
          <w:sz w:val="28"/>
          <w:szCs w:val="28"/>
        </w:rPr>
        <w:t>- R7</w:t>
      </w:r>
      <w:r w:rsidRPr="00ED6844">
        <w:rPr>
          <w:rFonts w:cs="Times New Roman"/>
          <w:sz w:val="28"/>
          <w:szCs w:val="28"/>
        </w:rPr>
        <w:t xml:space="preserve"> Available at: </w:t>
      </w:r>
      <w:hyperlink r:id="rId10" w:history="1">
        <w:r w:rsidRPr="00ED6844">
          <w:rPr>
            <w:rStyle w:val="Hyperlink"/>
            <w:rFonts w:cs="Times New Roman"/>
            <w:sz w:val="28"/>
            <w:szCs w:val="28"/>
          </w:rPr>
          <w:t>https://www.afrobarometer.org/</w:t>
        </w:r>
      </w:hyperlink>
      <w:r w:rsidRPr="00ED6844">
        <w:rPr>
          <w:rFonts w:cs="Times New Roman"/>
          <w:sz w:val="28"/>
          <w:szCs w:val="28"/>
        </w:rPr>
        <w:t xml:space="preserve">  (Accessed: 12</w:t>
      </w:r>
      <w:r w:rsidRPr="00ED6844">
        <w:rPr>
          <w:rFonts w:cs="Times New Roman"/>
          <w:sz w:val="28"/>
          <w:szCs w:val="28"/>
          <w:vertAlign w:val="superscript"/>
        </w:rPr>
        <w:t>th</w:t>
      </w:r>
      <w:r w:rsidRPr="00ED6844">
        <w:rPr>
          <w:rFonts w:cs="Times New Roman"/>
          <w:sz w:val="28"/>
          <w:szCs w:val="28"/>
        </w:rPr>
        <w:t xml:space="preserve"> April 2020).</w:t>
      </w:r>
    </w:p>
    <w:p w14:paraId="7F5B7281"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 xml:space="preserve">Ali </w:t>
      </w:r>
      <w:proofErr w:type="spellStart"/>
      <w:r w:rsidRPr="00ED6844">
        <w:rPr>
          <w:rFonts w:cs="Times New Roman"/>
          <w:sz w:val="28"/>
          <w:szCs w:val="28"/>
        </w:rPr>
        <w:t>Jimale</w:t>
      </w:r>
      <w:proofErr w:type="spellEnd"/>
      <w:r w:rsidRPr="00ED6844">
        <w:rPr>
          <w:rFonts w:cs="Times New Roman"/>
          <w:sz w:val="28"/>
          <w:szCs w:val="28"/>
        </w:rPr>
        <w:t xml:space="preserve"> Ahmed (1995) </w:t>
      </w:r>
      <w:r w:rsidRPr="00ED6844">
        <w:rPr>
          <w:rFonts w:cs="Times New Roman"/>
          <w:i/>
          <w:sz w:val="28"/>
          <w:szCs w:val="28"/>
        </w:rPr>
        <w:t>The Invention of Somalia. Lawrenceville</w:t>
      </w:r>
      <w:r w:rsidRPr="00ED6844">
        <w:rPr>
          <w:rFonts w:cs="Times New Roman"/>
          <w:sz w:val="28"/>
          <w:szCs w:val="28"/>
        </w:rPr>
        <w:t xml:space="preserve">, New Jersey: Red Sea Press. </w:t>
      </w:r>
    </w:p>
    <w:p w14:paraId="7244B685" w14:textId="77777777" w:rsidR="0053526A" w:rsidRPr="00ED6844" w:rsidRDefault="0053526A" w:rsidP="00CD2083">
      <w:pPr>
        <w:pStyle w:val="Heading1"/>
        <w:numPr>
          <w:ilvl w:val="0"/>
          <w:numId w:val="1"/>
        </w:numPr>
        <w:spacing w:line="276" w:lineRule="auto"/>
        <w:jc w:val="both"/>
        <w:rPr>
          <w:rFonts w:asciiTheme="minorHAnsi" w:eastAsia="Times New Roman" w:hAnsiTheme="minorHAnsi" w:cs="Times New Roman"/>
          <w:b w:val="0"/>
          <w:i/>
          <w:sz w:val="28"/>
          <w:szCs w:val="28"/>
        </w:rPr>
      </w:pPr>
      <w:bookmarkStart w:id="19" w:name="_Toc450066178"/>
      <w:bookmarkStart w:id="20" w:name="_Toc450394919"/>
      <w:bookmarkStart w:id="21" w:name="_Toc450395250"/>
      <w:bookmarkStart w:id="22" w:name="_Toc450395354"/>
      <w:bookmarkStart w:id="23" w:name="_Toc450395606"/>
      <w:bookmarkStart w:id="24" w:name="_Toc450395644"/>
      <w:bookmarkStart w:id="25" w:name="_Toc450395754"/>
      <w:proofErr w:type="spellStart"/>
      <w:r w:rsidRPr="00ED6844">
        <w:rPr>
          <w:rFonts w:asciiTheme="minorHAnsi" w:hAnsiTheme="minorHAnsi" w:cs="Times New Roman"/>
          <w:b w:val="0"/>
          <w:sz w:val="28"/>
          <w:szCs w:val="28"/>
        </w:rPr>
        <w:t>Appadurai</w:t>
      </w:r>
      <w:proofErr w:type="spellEnd"/>
      <w:r w:rsidRPr="00ED6844">
        <w:rPr>
          <w:rFonts w:asciiTheme="minorHAnsi" w:hAnsiTheme="minorHAnsi" w:cs="Times New Roman"/>
          <w:b w:val="0"/>
          <w:sz w:val="28"/>
          <w:szCs w:val="28"/>
        </w:rPr>
        <w:t xml:space="preserve"> </w:t>
      </w:r>
      <w:proofErr w:type="gramStart"/>
      <w:r w:rsidRPr="00ED6844">
        <w:rPr>
          <w:rFonts w:asciiTheme="minorHAnsi" w:hAnsiTheme="minorHAnsi" w:cs="Times New Roman"/>
          <w:b w:val="0"/>
          <w:sz w:val="28"/>
          <w:szCs w:val="28"/>
        </w:rPr>
        <w:t>et</w:t>
      </w:r>
      <w:proofErr w:type="gramEnd"/>
      <w:r w:rsidRPr="00ED6844">
        <w:rPr>
          <w:rFonts w:asciiTheme="minorHAnsi" w:hAnsiTheme="minorHAnsi" w:cs="Times New Roman"/>
          <w:b w:val="0"/>
          <w:sz w:val="28"/>
          <w:szCs w:val="28"/>
        </w:rPr>
        <w:t>. Al (1991)</w:t>
      </w:r>
      <w:r w:rsidRPr="00ED6844">
        <w:rPr>
          <w:rFonts w:asciiTheme="minorHAnsi" w:eastAsia="Times New Roman" w:hAnsiTheme="minorHAnsi" w:cs="Times New Roman"/>
          <w:b w:val="0"/>
          <w:sz w:val="28"/>
          <w:szCs w:val="28"/>
        </w:rPr>
        <w:t xml:space="preserve"> </w:t>
      </w:r>
      <w:r w:rsidRPr="00ED6844">
        <w:rPr>
          <w:rFonts w:asciiTheme="minorHAnsi" w:eastAsia="Times New Roman" w:hAnsiTheme="minorHAnsi" w:cs="Times New Roman"/>
          <w:b w:val="0"/>
          <w:i/>
          <w:sz w:val="28"/>
          <w:szCs w:val="28"/>
        </w:rPr>
        <w:t xml:space="preserve">Gender, Genre, and Power in South Asian Expressive Traditions. </w:t>
      </w:r>
      <w:r w:rsidRPr="00ED6844">
        <w:rPr>
          <w:rFonts w:asciiTheme="minorHAnsi" w:eastAsia="Times New Roman" w:hAnsiTheme="minorHAnsi" w:cs="Times New Roman"/>
          <w:b w:val="0"/>
          <w:sz w:val="28"/>
          <w:szCs w:val="28"/>
        </w:rPr>
        <w:t>Philadelphia, Pennsylvania</w:t>
      </w:r>
      <w:r w:rsidRPr="00ED6844">
        <w:rPr>
          <w:rFonts w:asciiTheme="minorHAnsi" w:eastAsia="Times New Roman" w:hAnsiTheme="minorHAnsi" w:cs="Times New Roman"/>
          <w:b w:val="0"/>
          <w:i/>
          <w:sz w:val="28"/>
          <w:szCs w:val="28"/>
        </w:rPr>
        <w:t>:</w:t>
      </w:r>
      <w:r w:rsidRPr="00ED6844">
        <w:rPr>
          <w:rFonts w:asciiTheme="minorHAnsi" w:eastAsia="Times New Roman" w:hAnsiTheme="minorHAnsi" w:cs="Times New Roman"/>
          <w:b w:val="0"/>
          <w:sz w:val="28"/>
          <w:szCs w:val="28"/>
        </w:rPr>
        <w:t xml:space="preserve"> University of Pennsylvania Press</w:t>
      </w:r>
      <w:bookmarkEnd w:id="19"/>
      <w:bookmarkEnd w:id="20"/>
      <w:bookmarkEnd w:id="21"/>
      <w:bookmarkEnd w:id="22"/>
      <w:bookmarkEnd w:id="23"/>
      <w:bookmarkEnd w:id="24"/>
      <w:bookmarkEnd w:id="25"/>
    </w:p>
    <w:p w14:paraId="511B0FAA"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cs="Times New Roman"/>
          <w:sz w:val="28"/>
          <w:szCs w:val="28"/>
        </w:rPr>
        <w:t>Arman</w:t>
      </w:r>
      <w:proofErr w:type="spellEnd"/>
      <w:r w:rsidRPr="00ED6844">
        <w:rPr>
          <w:rFonts w:cs="Times New Roman"/>
          <w:sz w:val="28"/>
          <w:szCs w:val="28"/>
        </w:rPr>
        <w:t>, A. (2012) “</w:t>
      </w:r>
      <w:r w:rsidRPr="00ED6844">
        <w:rPr>
          <w:rFonts w:cs="Times New Roman"/>
          <w:i/>
          <w:sz w:val="28"/>
          <w:szCs w:val="28"/>
        </w:rPr>
        <w:t xml:space="preserve">It is Crucial to ‘de- </w:t>
      </w:r>
      <w:proofErr w:type="spellStart"/>
      <w:r w:rsidRPr="00ED6844">
        <w:rPr>
          <w:rFonts w:cs="Times New Roman"/>
          <w:i/>
          <w:sz w:val="28"/>
          <w:szCs w:val="28"/>
        </w:rPr>
        <w:t>Nairobify</w:t>
      </w:r>
      <w:proofErr w:type="spellEnd"/>
      <w:r w:rsidRPr="00ED6844">
        <w:rPr>
          <w:rFonts w:cs="Times New Roman"/>
          <w:i/>
          <w:sz w:val="28"/>
          <w:szCs w:val="28"/>
        </w:rPr>
        <w:t xml:space="preserve">’ Somali Affairs” </w:t>
      </w:r>
      <w:r w:rsidRPr="00ED6844">
        <w:rPr>
          <w:rFonts w:cs="Times New Roman"/>
          <w:sz w:val="28"/>
          <w:szCs w:val="28"/>
        </w:rPr>
        <w:t xml:space="preserve">Available at: </w:t>
      </w:r>
      <w:hyperlink r:id="rId11" w:history="1">
        <w:r w:rsidRPr="00ED6844">
          <w:rPr>
            <w:rStyle w:val="Hyperlink"/>
            <w:rFonts w:cs="Times New Roman"/>
            <w:sz w:val="28"/>
            <w:szCs w:val="28"/>
          </w:rPr>
          <w:t>http://foreignpolicyblogs.com</w:t>
        </w:r>
      </w:hyperlink>
      <w:r w:rsidRPr="00ED6844">
        <w:rPr>
          <w:rFonts w:cs="Times New Roman"/>
          <w:sz w:val="28"/>
          <w:szCs w:val="28"/>
        </w:rPr>
        <w:t xml:space="preserve">  (Accessed 13</w:t>
      </w:r>
      <w:r w:rsidRPr="00ED6844">
        <w:rPr>
          <w:rFonts w:cs="Times New Roman"/>
          <w:sz w:val="28"/>
          <w:szCs w:val="28"/>
          <w:vertAlign w:val="superscript"/>
        </w:rPr>
        <w:t>th</w:t>
      </w:r>
      <w:r w:rsidRPr="00ED6844">
        <w:rPr>
          <w:rFonts w:cs="Times New Roman"/>
          <w:sz w:val="28"/>
          <w:szCs w:val="28"/>
        </w:rPr>
        <w:t xml:space="preserve"> April 2020).</w:t>
      </w:r>
    </w:p>
    <w:p w14:paraId="1634D6A2"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Behr, W. A. (2018) Border</w:t>
      </w:r>
      <w:r w:rsidRPr="00ED6844">
        <w:rPr>
          <w:rFonts w:eastAsia="Times New Roman" w:cs="Times New Roman"/>
          <w:i/>
          <w:sz w:val="28"/>
          <w:szCs w:val="28"/>
        </w:rPr>
        <w:t xml:space="preserve">, Identity and (In) Security: The Kenya Somalia Border 1963- 2016). </w:t>
      </w:r>
      <w:r w:rsidRPr="00ED6844">
        <w:rPr>
          <w:rFonts w:eastAsia="Times New Roman" w:cs="Times New Roman"/>
          <w:sz w:val="28"/>
          <w:szCs w:val="28"/>
        </w:rPr>
        <w:t xml:space="preserve">PhD Thesis. United States International </w:t>
      </w:r>
      <w:proofErr w:type="spellStart"/>
      <w:r w:rsidRPr="00ED6844">
        <w:rPr>
          <w:rFonts w:eastAsia="Times New Roman" w:cs="Times New Roman"/>
          <w:sz w:val="28"/>
          <w:szCs w:val="28"/>
        </w:rPr>
        <w:t>Univerity</w:t>
      </w:r>
      <w:proofErr w:type="spellEnd"/>
      <w:r w:rsidRPr="00ED6844">
        <w:rPr>
          <w:rFonts w:eastAsia="Times New Roman" w:cs="Times New Roman"/>
          <w:sz w:val="28"/>
          <w:szCs w:val="28"/>
        </w:rPr>
        <w:t xml:space="preserve">- Africa. </w:t>
      </w:r>
    </w:p>
    <w:p w14:paraId="041AD195"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Bell, V. (1999) Performativity and Belonging: An Introduction, in Vikki Bell (</w:t>
      </w:r>
      <w:proofErr w:type="spellStart"/>
      <w:proofErr w:type="gramStart"/>
      <w:r w:rsidRPr="00ED6844">
        <w:rPr>
          <w:rFonts w:cs="Times New Roman"/>
          <w:sz w:val="28"/>
          <w:szCs w:val="28"/>
        </w:rPr>
        <w:t>eds</w:t>
      </w:r>
      <w:proofErr w:type="spellEnd"/>
      <w:proofErr w:type="gramEnd"/>
      <w:r w:rsidRPr="00ED6844">
        <w:rPr>
          <w:rFonts w:cs="Times New Roman"/>
          <w:sz w:val="28"/>
          <w:szCs w:val="28"/>
        </w:rPr>
        <w:t xml:space="preserve">) </w:t>
      </w:r>
      <w:r w:rsidRPr="00ED6844">
        <w:rPr>
          <w:rFonts w:cs="Times New Roman"/>
          <w:i/>
          <w:sz w:val="28"/>
          <w:szCs w:val="28"/>
        </w:rPr>
        <w:t xml:space="preserve">Performativity and Belonging. </w:t>
      </w:r>
      <w:r w:rsidRPr="00ED6844">
        <w:rPr>
          <w:rFonts w:cs="Times New Roman"/>
          <w:sz w:val="28"/>
          <w:szCs w:val="28"/>
        </w:rPr>
        <w:t xml:space="preserve">London, California, New </w:t>
      </w:r>
      <w:proofErr w:type="spellStart"/>
      <w:r w:rsidRPr="00ED6844">
        <w:rPr>
          <w:rFonts w:cs="Times New Roman"/>
          <w:sz w:val="28"/>
          <w:szCs w:val="28"/>
        </w:rPr>
        <w:t>Dehli</w:t>
      </w:r>
      <w:proofErr w:type="spellEnd"/>
      <w:r w:rsidRPr="00ED6844">
        <w:rPr>
          <w:rFonts w:cs="Times New Roman"/>
          <w:sz w:val="28"/>
          <w:szCs w:val="28"/>
        </w:rPr>
        <w:t>: Sage Publications Ltd.</w:t>
      </w:r>
    </w:p>
    <w:p w14:paraId="13E6F49C"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 xml:space="preserve"> </w:t>
      </w:r>
      <w:proofErr w:type="spellStart"/>
      <w:r w:rsidRPr="00ED6844">
        <w:rPr>
          <w:rFonts w:eastAsia="Times New Roman" w:cs="Times New Roman"/>
          <w:sz w:val="28"/>
          <w:szCs w:val="28"/>
        </w:rPr>
        <w:t>Blaut</w:t>
      </w:r>
      <w:proofErr w:type="spellEnd"/>
      <w:r w:rsidRPr="00ED6844">
        <w:rPr>
          <w:rFonts w:eastAsia="Times New Roman" w:cs="Times New Roman"/>
          <w:sz w:val="28"/>
          <w:szCs w:val="28"/>
        </w:rPr>
        <w:t xml:space="preserve">, M, J. (1987) </w:t>
      </w:r>
      <w:r w:rsidRPr="00ED6844">
        <w:rPr>
          <w:rFonts w:eastAsia="Times New Roman" w:cs="Times New Roman"/>
          <w:i/>
          <w:sz w:val="28"/>
          <w:szCs w:val="28"/>
        </w:rPr>
        <w:t xml:space="preserve">The National Question: Decolonizing the Theory of Nationalism. </w:t>
      </w:r>
      <w:r w:rsidRPr="00ED6844">
        <w:rPr>
          <w:rFonts w:eastAsia="Times New Roman" w:cs="Times New Roman"/>
          <w:sz w:val="28"/>
          <w:szCs w:val="28"/>
        </w:rPr>
        <w:t>London: Zed Books Ltd.</w:t>
      </w:r>
    </w:p>
    <w:p w14:paraId="1E42AFFC"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cs="Times New Roman"/>
          <w:sz w:val="28"/>
          <w:szCs w:val="28"/>
        </w:rPr>
        <w:t>Breuilly</w:t>
      </w:r>
      <w:proofErr w:type="spellEnd"/>
      <w:r w:rsidRPr="00ED6844">
        <w:rPr>
          <w:rFonts w:cs="Times New Roman"/>
          <w:sz w:val="28"/>
          <w:szCs w:val="28"/>
        </w:rPr>
        <w:t xml:space="preserve">, J. (1993) </w:t>
      </w:r>
      <w:r w:rsidRPr="00ED6844">
        <w:rPr>
          <w:rFonts w:cs="Times New Roman"/>
          <w:i/>
          <w:sz w:val="28"/>
          <w:szCs w:val="28"/>
        </w:rPr>
        <w:t>Nationalism and the State</w:t>
      </w:r>
      <w:r w:rsidRPr="00ED6844">
        <w:rPr>
          <w:rFonts w:cs="Times New Roman"/>
          <w:sz w:val="28"/>
          <w:szCs w:val="28"/>
        </w:rPr>
        <w:t>. 2</w:t>
      </w:r>
      <w:r w:rsidRPr="00ED6844">
        <w:rPr>
          <w:rFonts w:cs="Times New Roman"/>
          <w:sz w:val="28"/>
          <w:szCs w:val="28"/>
          <w:vertAlign w:val="superscript"/>
        </w:rPr>
        <w:t>nd</w:t>
      </w:r>
      <w:r w:rsidRPr="00ED6844">
        <w:rPr>
          <w:rFonts w:cs="Times New Roman"/>
          <w:sz w:val="28"/>
          <w:szCs w:val="28"/>
        </w:rPr>
        <w:t xml:space="preserve"> Ed. Manchester: Manchester University Press.</w:t>
      </w:r>
    </w:p>
    <w:p w14:paraId="7F660992"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eastAsia="Times New Roman" w:cs="Times New Roman"/>
          <w:sz w:val="28"/>
          <w:szCs w:val="28"/>
        </w:rPr>
        <w:t>Carsten</w:t>
      </w:r>
      <w:proofErr w:type="spellEnd"/>
      <w:r w:rsidRPr="00ED6844">
        <w:rPr>
          <w:rFonts w:eastAsia="Times New Roman" w:cs="Times New Roman"/>
          <w:sz w:val="28"/>
          <w:szCs w:val="28"/>
        </w:rPr>
        <w:t xml:space="preserve">, J. (1998) Borders, Boundaries, Tradition and State on the Malaysian Periphery in Thomas M. Wilson and Hasting </w:t>
      </w:r>
      <w:proofErr w:type="spellStart"/>
      <w:r w:rsidRPr="00ED6844">
        <w:rPr>
          <w:rFonts w:eastAsia="Times New Roman" w:cs="Times New Roman"/>
          <w:sz w:val="28"/>
          <w:szCs w:val="28"/>
        </w:rPr>
        <w:t>Donnan</w:t>
      </w:r>
      <w:proofErr w:type="spellEnd"/>
      <w:r w:rsidRPr="00ED6844">
        <w:rPr>
          <w:rFonts w:eastAsia="Times New Roman" w:cs="Times New Roman"/>
          <w:sz w:val="28"/>
          <w:szCs w:val="28"/>
        </w:rPr>
        <w:t xml:space="preserve"> (</w:t>
      </w:r>
      <w:proofErr w:type="spellStart"/>
      <w:r w:rsidRPr="00ED6844">
        <w:rPr>
          <w:rFonts w:eastAsia="Times New Roman" w:cs="Times New Roman"/>
          <w:sz w:val="28"/>
          <w:szCs w:val="28"/>
        </w:rPr>
        <w:t>eds</w:t>
      </w:r>
      <w:proofErr w:type="spellEnd"/>
      <w:r w:rsidRPr="00ED6844">
        <w:rPr>
          <w:rFonts w:eastAsia="Times New Roman" w:cs="Times New Roman"/>
          <w:sz w:val="28"/>
          <w:szCs w:val="28"/>
        </w:rPr>
        <w:t xml:space="preserve">) </w:t>
      </w:r>
      <w:r w:rsidRPr="00ED6844">
        <w:rPr>
          <w:rFonts w:eastAsia="Times New Roman" w:cs="Times New Roman"/>
          <w:i/>
          <w:sz w:val="28"/>
          <w:szCs w:val="28"/>
        </w:rPr>
        <w:t xml:space="preserve">Border Identities: Nation and State at the International Frontiers. </w:t>
      </w:r>
      <w:r w:rsidRPr="00ED6844">
        <w:rPr>
          <w:rFonts w:eastAsia="Times New Roman" w:cs="Times New Roman"/>
          <w:sz w:val="28"/>
          <w:szCs w:val="28"/>
        </w:rPr>
        <w:t>Cambridge: Cambridge University Press.</w:t>
      </w:r>
    </w:p>
    <w:p w14:paraId="088A1AA2"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eastAsia="Times New Roman" w:cs="Times New Roman"/>
          <w:sz w:val="28"/>
          <w:szCs w:val="28"/>
        </w:rPr>
        <w:t>Cawo</w:t>
      </w:r>
      <w:proofErr w:type="spellEnd"/>
      <w:r w:rsidRPr="00ED6844">
        <w:rPr>
          <w:rFonts w:eastAsia="Times New Roman" w:cs="Times New Roman"/>
          <w:sz w:val="28"/>
          <w:szCs w:val="28"/>
        </w:rPr>
        <w:t xml:space="preserve"> M </w:t>
      </w:r>
      <w:proofErr w:type="spellStart"/>
      <w:r w:rsidRPr="00ED6844">
        <w:rPr>
          <w:rFonts w:eastAsia="Times New Roman" w:cs="Times New Roman"/>
          <w:sz w:val="28"/>
          <w:szCs w:val="28"/>
        </w:rPr>
        <w:t>Abdi</w:t>
      </w:r>
      <w:proofErr w:type="spellEnd"/>
      <w:r w:rsidRPr="00ED6844">
        <w:rPr>
          <w:rFonts w:eastAsia="Times New Roman" w:cs="Times New Roman"/>
          <w:sz w:val="28"/>
          <w:szCs w:val="28"/>
        </w:rPr>
        <w:t xml:space="preserve">. (2015) </w:t>
      </w:r>
      <w:r w:rsidRPr="00ED6844">
        <w:rPr>
          <w:rFonts w:eastAsia="Times New Roman" w:cs="Times New Roman"/>
          <w:i/>
          <w:sz w:val="28"/>
          <w:szCs w:val="28"/>
        </w:rPr>
        <w:t xml:space="preserve">Elusive </w:t>
      </w:r>
      <w:proofErr w:type="spellStart"/>
      <w:r w:rsidRPr="00ED6844">
        <w:rPr>
          <w:rFonts w:eastAsia="Times New Roman" w:cs="Times New Roman"/>
          <w:i/>
          <w:sz w:val="28"/>
          <w:szCs w:val="28"/>
        </w:rPr>
        <w:t>Jannah</w:t>
      </w:r>
      <w:proofErr w:type="spellEnd"/>
      <w:r w:rsidRPr="00ED6844">
        <w:rPr>
          <w:rFonts w:eastAsia="Times New Roman" w:cs="Times New Roman"/>
          <w:i/>
          <w:sz w:val="28"/>
          <w:szCs w:val="28"/>
        </w:rPr>
        <w:t>: The Somali Diaspora and a Borderless Muslim Identity</w:t>
      </w:r>
      <w:r w:rsidRPr="00ED6844">
        <w:rPr>
          <w:rFonts w:eastAsia="Times New Roman" w:cs="Times New Roman"/>
          <w:sz w:val="28"/>
          <w:szCs w:val="28"/>
        </w:rPr>
        <w:t xml:space="preserve">, Minneapolis: </w:t>
      </w:r>
      <w:r w:rsidRPr="00ED6844">
        <w:rPr>
          <w:rStyle w:val="nlmpublisher-name"/>
          <w:rFonts w:eastAsia="Times New Roman" w:cs="Times New Roman"/>
          <w:sz w:val="28"/>
          <w:szCs w:val="28"/>
        </w:rPr>
        <w:t>University of Minnesota Press</w:t>
      </w:r>
      <w:r w:rsidRPr="00ED6844">
        <w:rPr>
          <w:rFonts w:eastAsia="Times New Roman" w:cs="Times New Roman"/>
          <w:sz w:val="28"/>
          <w:szCs w:val="28"/>
        </w:rPr>
        <w:t xml:space="preserve"> </w:t>
      </w:r>
    </w:p>
    <w:p w14:paraId="352C5E3E"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 xml:space="preserve">Cheater, A. P. (1998) Transcending The State? Gender and Borderline Constructions of Citizenship in Zimbabwe in Thomas M. Wilson and Hasting </w:t>
      </w:r>
      <w:proofErr w:type="spellStart"/>
      <w:r w:rsidRPr="00ED6844">
        <w:rPr>
          <w:rFonts w:eastAsia="Times New Roman" w:cs="Times New Roman"/>
          <w:sz w:val="28"/>
          <w:szCs w:val="28"/>
        </w:rPr>
        <w:t>Donnan</w:t>
      </w:r>
      <w:proofErr w:type="spellEnd"/>
      <w:r w:rsidRPr="00ED6844">
        <w:rPr>
          <w:rFonts w:eastAsia="Times New Roman" w:cs="Times New Roman"/>
          <w:sz w:val="28"/>
          <w:szCs w:val="28"/>
        </w:rPr>
        <w:t xml:space="preserve"> (</w:t>
      </w:r>
      <w:proofErr w:type="spellStart"/>
      <w:r w:rsidRPr="00ED6844">
        <w:rPr>
          <w:rFonts w:eastAsia="Times New Roman" w:cs="Times New Roman"/>
          <w:sz w:val="28"/>
          <w:szCs w:val="28"/>
        </w:rPr>
        <w:t>eds</w:t>
      </w:r>
      <w:proofErr w:type="spellEnd"/>
      <w:r w:rsidRPr="00ED6844">
        <w:rPr>
          <w:rFonts w:eastAsia="Times New Roman" w:cs="Times New Roman"/>
          <w:sz w:val="28"/>
          <w:szCs w:val="28"/>
        </w:rPr>
        <w:t xml:space="preserve">) </w:t>
      </w:r>
      <w:r w:rsidRPr="00ED6844">
        <w:rPr>
          <w:rFonts w:eastAsia="Times New Roman" w:cs="Times New Roman"/>
          <w:i/>
          <w:sz w:val="28"/>
          <w:szCs w:val="28"/>
        </w:rPr>
        <w:t xml:space="preserve">Border Identities: Nation and State at the International Frontiers. </w:t>
      </w:r>
      <w:r w:rsidRPr="00ED6844">
        <w:rPr>
          <w:rFonts w:eastAsia="Times New Roman" w:cs="Times New Roman"/>
          <w:sz w:val="28"/>
          <w:szCs w:val="28"/>
        </w:rPr>
        <w:t xml:space="preserve">Cambridge: Cambridge University Press. </w:t>
      </w:r>
    </w:p>
    <w:p w14:paraId="02283C81"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Edwards, J. (1998) The Need For ‘A Bit of History’: Place and Past in English Identity in Nadia Lovell (</w:t>
      </w:r>
      <w:proofErr w:type="spellStart"/>
      <w:r w:rsidRPr="00ED6844">
        <w:rPr>
          <w:rFonts w:eastAsia="Times New Roman" w:cs="Times New Roman"/>
          <w:sz w:val="28"/>
          <w:szCs w:val="28"/>
        </w:rPr>
        <w:t>eds</w:t>
      </w:r>
      <w:proofErr w:type="spellEnd"/>
      <w:r w:rsidRPr="00ED6844">
        <w:rPr>
          <w:rFonts w:eastAsia="Times New Roman" w:cs="Times New Roman"/>
          <w:sz w:val="28"/>
          <w:szCs w:val="28"/>
        </w:rPr>
        <w:t xml:space="preserve">) </w:t>
      </w:r>
      <w:r w:rsidRPr="00ED6844">
        <w:rPr>
          <w:rFonts w:eastAsia="Times New Roman" w:cs="Times New Roman"/>
          <w:i/>
          <w:sz w:val="28"/>
          <w:szCs w:val="28"/>
        </w:rPr>
        <w:t xml:space="preserve">Locality and Belonging. </w:t>
      </w:r>
      <w:r w:rsidRPr="00ED6844">
        <w:rPr>
          <w:rFonts w:eastAsia="Times New Roman" w:cs="Times New Roman"/>
          <w:sz w:val="28"/>
          <w:szCs w:val="28"/>
        </w:rPr>
        <w:t xml:space="preserve">London: </w:t>
      </w:r>
      <w:proofErr w:type="spellStart"/>
      <w:r w:rsidRPr="00ED6844">
        <w:rPr>
          <w:rFonts w:eastAsia="Times New Roman" w:cs="Times New Roman"/>
          <w:sz w:val="28"/>
          <w:szCs w:val="28"/>
        </w:rPr>
        <w:t>Routledge</w:t>
      </w:r>
      <w:proofErr w:type="spellEnd"/>
      <w:r w:rsidRPr="00ED6844">
        <w:rPr>
          <w:rFonts w:eastAsia="Times New Roman" w:cs="Times New Roman"/>
          <w:sz w:val="28"/>
          <w:szCs w:val="28"/>
        </w:rPr>
        <w:t>.</w:t>
      </w:r>
    </w:p>
    <w:p w14:paraId="5CA5DB61"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cs="Times New Roman"/>
          <w:sz w:val="28"/>
          <w:szCs w:val="28"/>
        </w:rPr>
        <w:t>Fetzer</w:t>
      </w:r>
      <w:proofErr w:type="spellEnd"/>
      <w:r w:rsidRPr="00ED6844">
        <w:rPr>
          <w:rFonts w:cs="Times New Roman"/>
          <w:sz w:val="28"/>
          <w:szCs w:val="28"/>
        </w:rPr>
        <w:t xml:space="preserve">, J. S. (2016) ‘Theories of Open Borders’, in </w:t>
      </w:r>
      <w:proofErr w:type="spellStart"/>
      <w:r w:rsidRPr="00ED6844">
        <w:rPr>
          <w:rFonts w:cs="Times New Roman"/>
          <w:sz w:val="28"/>
          <w:szCs w:val="28"/>
        </w:rPr>
        <w:t>Fetzer</w:t>
      </w:r>
      <w:proofErr w:type="spellEnd"/>
      <w:r w:rsidRPr="00ED6844">
        <w:rPr>
          <w:rFonts w:cs="Times New Roman"/>
          <w:sz w:val="28"/>
          <w:szCs w:val="28"/>
        </w:rPr>
        <w:t xml:space="preserve">, J. S. (ed.) </w:t>
      </w:r>
      <w:r w:rsidRPr="00ED6844">
        <w:rPr>
          <w:rFonts w:cs="Times New Roman"/>
          <w:i/>
          <w:sz w:val="28"/>
          <w:szCs w:val="28"/>
        </w:rPr>
        <w:t xml:space="preserve">Open Borders and International Migration Policy: The Effects of Unrestricted Immigration in the United States, France, and Ireland. </w:t>
      </w:r>
      <w:r w:rsidRPr="00ED6844">
        <w:rPr>
          <w:rFonts w:cs="Times New Roman"/>
          <w:sz w:val="28"/>
          <w:szCs w:val="28"/>
        </w:rPr>
        <w:t>London: Palgrave Pivot.</w:t>
      </w:r>
    </w:p>
    <w:p w14:paraId="61DE131F"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eastAsia="Times New Roman" w:cs="Times New Roman"/>
          <w:sz w:val="28"/>
          <w:szCs w:val="28"/>
        </w:rPr>
        <w:t>Gastrow</w:t>
      </w:r>
      <w:proofErr w:type="spellEnd"/>
      <w:r w:rsidRPr="00ED6844">
        <w:rPr>
          <w:rFonts w:eastAsia="Times New Roman" w:cs="Times New Roman"/>
          <w:sz w:val="28"/>
          <w:szCs w:val="28"/>
        </w:rPr>
        <w:t>, P</w:t>
      </w:r>
      <w:proofErr w:type="gramStart"/>
      <w:r w:rsidRPr="00ED6844">
        <w:rPr>
          <w:rFonts w:eastAsia="Times New Roman" w:cs="Times New Roman"/>
          <w:sz w:val="28"/>
          <w:szCs w:val="28"/>
        </w:rPr>
        <w:t>.(</w:t>
      </w:r>
      <w:proofErr w:type="gramEnd"/>
      <w:r w:rsidRPr="00ED6844">
        <w:rPr>
          <w:rFonts w:eastAsia="Times New Roman" w:cs="Times New Roman"/>
          <w:sz w:val="28"/>
          <w:szCs w:val="28"/>
        </w:rPr>
        <w:t>2011) “</w:t>
      </w:r>
      <w:r w:rsidRPr="00ED6844">
        <w:rPr>
          <w:rFonts w:eastAsia="Times New Roman" w:cs="Times New Roman"/>
          <w:i/>
          <w:sz w:val="28"/>
          <w:szCs w:val="28"/>
        </w:rPr>
        <w:t xml:space="preserve">Termites At Work: A report on Transnational Organized Crime and State Erosion in Kenya”, </w:t>
      </w:r>
      <w:r w:rsidRPr="00ED6844">
        <w:rPr>
          <w:rFonts w:eastAsia="Times New Roman" w:cs="Times New Roman"/>
          <w:sz w:val="28"/>
          <w:szCs w:val="28"/>
        </w:rPr>
        <w:t>International Peace Institute, New York</w:t>
      </w:r>
    </w:p>
    <w:p w14:paraId="1F9078E9"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eastAsia="Times New Roman" w:cs="Times New Roman"/>
          <w:sz w:val="28"/>
          <w:szCs w:val="28"/>
        </w:rPr>
        <w:t>Giddens</w:t>
      </w:r>
      <w:proofErr w:type="gramStart"/>
      <w:r w:rsidRPr="00ED6844">
        <w:rPr>
          <w:rFonts w:eastAsia="Times New Roman" w:cs="Times New Roman"/>
          <w:sz w:val="28"/>
          <w:szCs w:val="28"/>
        </w:rPr>
        <w:t>,A</w:t>
      </w:r>
      <w:proofErr w:type="spellEnd"/>
      <w:proofErr w:type="gramEnd"/>
      <w:r w:rsidRPr="00ED6844">
        <w:rPr>
          <w:rFonts w:eastAsia="Times New Roman" w:cs="Times New Roman"/>
          <w:sz w:val="28"/>
          <w:szCs w:val="28"/>
        </w:rPr>
        <w:t xml:space="preserve">. (1985) </w:t>
      </w:r>
      <w:r w:rsidRPr="00ED6844">
        <w:rPr>
          <w:rFonts w:eastAsia="Times New Roman" w:cs="Times New Roman"/>
          <w:i/>
          <w:sz w:val="28"/>
          <w:szCs w:val="28"/>
        </w:rPr>
        <w:t xml:space="preserve">The Nation-State and Violence: Volume Two of A Contemporary Critique of Historical Materialism. </w:t>
      </w:r>
      <w:r w:rsidRPr="00ED6844">
        <w:rPr>
          <w:rFonts w:eastAsia="Times New Roman" w:cs="Times New Roman"/>
          <w:sz w:val="28"/>
          <w:szCs w:val="28"/>
        </w:rPr>
        <w:t>Cambridge, Oxford: Polity Press in association with Blackwell Publishers.</w:t>
      </w:r>
    </w:p>
    <w:p w14:paraId="047B44A9"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cs="Times New Roman"/>
          <w:sz w:val="28"/>
          <w:szCs w:val="28"/>
        </w:rPr>
        <w:t>Gladney</w:t>
      </w:r>
      <w:proofErr w:type="spellEnd"/>
      <w:r w:rsidRPr="00ED6844">
        <w:rPr>
          <w:rFonts w:cs="Times New Roman"/>
          <w:sz w:val="28"/>
          <w:szCs w:val="28"/>
        </w:rPr>
        <w:t xml:space="preserve">, C. D. (1998) “ Introduction to: Making and Marking Majorities” in </w:t>
      </w:r>
      <w:proofErr w:type="spellStart"/>
      <w:r w:rsidRPr="00ED6844">
        <w:rPr>
          <w:rFonts w:cs="Times New Roman"/>
          <w:sz w:val="28"/>
          <w:szCs w:val="28"/>
        </w:rPr>
        <w:t>Dru</w:t>
      </w:r>
      <w:proofErr w:type="spellEnd"/>
      <w:r w:rsidRPr="00ED6844">
        <w:rPr>
          <w:rFonts w:cs="Times New Roman"/>
          <w:sz w:val="28"/>
          <w:szCs w:val="28"/>
        </w:rPr>
        <w:t xml:space="preserve"> C. </w:t>
      </w:r>
      <w:proofErr w:type="spellStart"/>
      <w:r w:rsidRPr="00ED6844">
        <w:rPr>
          <w:rFonts w:cs="Times New Roman"/>
          <w:sz w:val="28"/>
          <w:szCs w:val="28"/>
        </w:rPr>
        <w:t>Gladney</w:t>
      </w:r>
      <w:proofErr w:type="spellEnd"/>
      <w:r w:rsidRPr="00ED6844">
        <w:rPr>
          <w:rFonts w:cs="Times New Roman"/>
          <w:sz w:val="28"/>
          <w:szCs w:val="28"/>
        </w:rPr>
        <w:t xml:space="preserve"> (</w:t>
      </w:r>
      <w:proofErr w:type="spellStart"/>
      <w:r w:rsidRPr="00ED6844">
        <w:rPr>
          <w:rFonts w:cs="Times New Roman"/>
          <w:sz w:val="28"/>
          <w:szCs w:val="28"/>
        </w:rPr>
        <w:t>eds</w:t>
      </w:r>
      <w:proofErr w:type="spellEnd"/>
      <w:r w:rsidRPr="00ED6844">
        <w:rPr>
          <w:rFonts w:cs="Times New Roman"/>
          <w:sz w:val="28"/>
          <w:szCs w:val="28"/>
        </w:rPr>
        <w:t xml:space="preserve">) </w:t>
      </w:r>
      <w:r w:rsidRPr="00ED6844">
        <w:rPr>
          <w:rFonts w:cs="Times New Roman"/>
          <w:i/>
          <w:sz w:val="28"/>
          <w:szCs w:val="28"/>
        </w:rPr>
        <w:t xml:space="preserve">Making Majorities: Constituting the Nation in Japan, Korea, China, Malaysia, Fiji, Turkey and the United States. </w:t>
      </w:r>
      <w:r w:rsidRPr="00ED6844">
        <w:rPr>
          <w:rFonts w:cs="Times New Roman"/>
          <w:sz w:val="28"/>
          <w:szCs w:val="28"/>
        </w:rPr>
        <w:t>Stanford, California: Stanford University Press.</w:t>
      </w:r>
    </w:p>
    <w:p w14:paraId="0805BBD9"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 xml:space="preserve">Handler, R. (1998) “Studying Mainstreams and Minorities in North America: Some Epistemological and Ethical Dilemmas” in </w:t>
      </w:r>
      <w:proofErr w:type="spellStart"/>
      <w:r w:rsidRPr="00ED6844">
        <w:rPr>
          <w:rFonts w:cs="Times New Roman"/>
          <w:sz w:val="28"/>
          <w:szCs w:val="28"/>
        </w:rPr>
        <w:t>Dru</w:t>
      </w:r>
      <w:proofErr w:type="spellEnd"/>
      <w:r w:rsidRPr="00ED6844">
        <w:rPr>
          <w:rFonts w:cs="Times New Roman"/>
          <w:sz w:val="28"/>
          <w:szCs w:val="28"/>
        </w:rPr>
        <w:t xml:space="preserve"> C. </w:t>
      </w:r>
      <w:proofErr w:type="spellStart"/>
      <w:r w:rsidRPr="00ED6844">
        <w:rPr>
          <w:rFonts w:cs="Times New Roman"/>
          <w:sz w:val="28"/>
          <w:szCs w:val="28"/>
        </w:rPr>
        <w:t>Gladney</w:t>
      </w:r>
      <w:proofErr w:type="spellEnd"/>
      <w:r w:rsidRPr="00ED6844">
        <w:rPr>
          <w:rFonts w:cs="Times New Roman"/>
          <w:sz w:val="28"/>
          <w:szCs w:val="28"/>
        </w:rPr>
        <w:t xml:space="preserve"> (</w:t>
      </w:r>
      <w:proofErr w:type="spellStart"/>
      <w:r w:rsidRPr="00ED6844">
        <w:rPr>
          <w:rFonts w:cs="Times New Roman"/>
          <w:sz w:val="28"/>
          <w:szCs w:val="28"/>
        </w:rPr>
        <w:t>eds</w:t>
      </w:r>
      <w:proofErr w:type="spellEnd"/>
      <w:r w:rsidRPr="00ED6844">
        <w:rPr>
          <w:rFonts w:cs="Times New Roman"/>
          <w:sz w:val="28"/>
          <w:szCs w:val="28"/>
        </w:rPr>
        <w:t xml:space="preserve">) </w:t>
      </w:r>
      <w:r w:rsidRPr="00ED6844">
        <w:rPr>
          <w:rFonts w:cs="Times New Roman"/>
          <w:i/>
          <w:sz w:val="28"/>
          <w:szCs w:val="28"/>
        </w:rPr>
        <w:t xml:space="preserve">Making Majorities: Constituting the Nation in Japan, Korea, China, Malaysia, Fiji, Turkey, and the United States. </w:t>
      </w:r>
      <w:r w:rsidRPr="00ED6844">
        <w:rPr>
          <w:rFonts w:cs="Times New Roman"/>
          <w:sz w:val="28"/>
          <w:szCs w:val="28"/>
        </w:rPr>
        <w:t xml:space="preserve">Stanford, California: Stanford University Press. </w:t>
      </w:r>
    </w:p>
    <w:p w14:paraId="5F042D00"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cs="Times New Roman"/>
          <w:sz w:val="28"/>
          <w:szCs w:val="28"/>
        </w:rPr>
        <w:t>Haralambos</w:t>
      </w:r>
      <w:proofErr w:type="spellEnd"/>
      <w:r w:rsidRPr="00ED6844">
        <w:rPr>
          <w:rFonts w:cs="Times New Roman"/>
          <w:sz w:val="28"/>
          <w:szCs w:val="28"/>
        </w:rPr>
        <w:t xml:space="preserve">, M. &amp; </w:t>
      </w:r>
      <w:proofErr w:type="spellStart"/>
      <w:r w:rsidRPr="00ED6844">
        <w:rPr>
          <w:rFonts w:cs="Times New Roman"/>
          <w:sz w:val="28"/>
          <w:szCs w:val="28"/>
        </w:rPr>
        <w:t>Holborn</w:t>
      </w:r>
      <w:proofErr w:type="spellEnd"/>
      <w:r w:rsidRPr="00ED6844">
        <w:rPr>
          <w:rFonts w:cs="Times New Roman"/>
          <w:sz w:val="28"/>
          <w:szCs w:val="28"/>
        </w:rPr>
        <w:t xml:space="preserve">, M. (2008) </w:t>
      </w:r>
      <w:r w:rsidRPr="00ED6844">
        <w:rPr>
          <w:rFonts w:cs="Times New Roman"/>
          <w:i/>
          <w:sz w:val="28"/>
          <w:szCs w:val="28"/>
        </w:rPr>
        <w:t xml:space="preserve">Sociology: Themes and Perspectives. </w:t>
      </w:r>
      <w:r w:rsidRPr="00ED6844">
        <w:rPr>
          <w:rFonts w:cs="Times New Roman"/>
          <w:sz w:val="28"/>
          <w:szCs w:val="28"/>
        </w:rPr>
        <w:t>7</w:t>
      </w:r>
      <w:r w:rsidRPr="00ED6844">
        <w:rPr>
          <w:rFonts w:cs="Times New Roman"/>
          <w:sz w:val="28"/>
          <w:szCs w:val="28"/>
          <w:vertAlign w:val="superscript"/>
        </w:rPr>
        <w:t>th</w:t>
      </w:r>
      <w:r w:rsidRPr="00ED6844">
        <w:rPr>
          <w:rFonts w:cs="Times New Roman"/>
          <w:sz w:val="28"/>
          <w:szCs w:val="28"/>
        </w:rPr>
        <w:t xml:space="preserve"> Ed. London: HarperCollins Publishers Limited.</w:t>
      </w:r>
    </w:p>
    <w:p w14:paraId="3E3F498B"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Healy, S. (1983) “The Changing Idiom of Self-Determination in the Horn of Africa. In I. M. Lewis (</w:t>
      </w:r>
      <w:proofErr w:type="spellStart"/>
      <w:r w:rsidRPr="00ED6844">
        <w:rPr>
          <w:rFonts w:cs="Times New Roman"/>
          <w:sz w:val="28"/>
          <w:szCs w:val="28"/>
        </w:rPr>
        <w:t>eds</w:t>
      </w:r>
      <w:proofErr w:type="spellEnd"/>
      <w:r w:rsidRPr="00ED6844">
        <w:rPr>
          <w:rFonts w:cs="Times New Roman"/>
          <w:sz w:val="28"/>
          <w:szCs w:val="28"/>
        </w:rPr>
        <w:t xml:space="preserve">) </w:t>
      </w:r>
      <w:r w:rsidRPr="00ED6844">
        <w:rPr>
          <w:rFonts w:cs="Times New Roman"/>
          <w:i/>
          <w:sz w:val="28"/>
          <w:szCs w:val="28"/>
        </w:rPr>
        <w:t xml:space="preserve">Nationalism &amp; Self Determination in the Horn of Africa. </w:t>
      </w:r>
      <w:r w:rsidRPr="00ED6844">
        <w:rPr>
          <w:rFonts w:cs="Times New Roman"/>
          <w:sz w:val="28"/>
          <w:szCs w:val="28"/>
        </w:rPr>
        <w:t xml:space="preserve">London: Ithaca Press London. </w:t>
      </w:r>
    </w:p>
    <w:p w14:paraId="1CF52C98"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Human Rights Watch (2012) ‘Criminal Reprisals: Kenyan Police and Military Abuses against Ethnic Somalis’ May issue.</w:t>
      </w:r>
    </w:p>
    <w:p w14:paraId="04BC878F"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 xml:space="preserve">Ismail Ali, I. (2010) Governance the Scourge and Hope of Somalia Bloomington, Indiana: Trafford Publishing. </w:t>
      </w:r>
    </w:p>
    <w:p w14:paraId="4FA91F3D"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 xml:space="preserve">Kearney, M. (1998) Transnationalism in California and Mexico at The end of Empire in Thomas M. Wilson and Hasting </w:t>
      </w:r>
      <w:proofErr w:type="spellStart"/>
      <w:r w:rsidRPr="00ED6844">
        <w:rPr>
          <w:rFonts w:eastAsia="Times New Roman" w:cs="Times New Roman"/>
          <w:sz w:val="28"/>
          <w:szCs w:val="28"/>
        </w:rPr>
        <w:t>Donnan</w:t>
      </w:r>
      <w:proofErr w:type="spellEnd"/>
      <w:r w:rsidRPr="00ED6844">
        <w:rPr>
          <w:rFonts w:eastAsia="Times New Roman" w:cs="Times New Roman"/>
          <w:sz w:val="28"/>
          <w:szCs w:val="28"/>
        </w:rPr>
        <w:t xml:space="preserve"> (</w:t>
      </w:r>
      <w:proofErr w:type="spellStart"/>
      <w:r w:rsidRPr="00ED6844">
        <w:rPr>
          <w:rFonts w:eastAsia="Times New Roman" w:cs="Times New Roman"/>
          <w:sz w:val="28"/>
          <w:szCs w:val="28"/>
        </w:rPr>
        <w:t>eds</w:t>
      </w:r>
      <w:proofErr w:type="spellEnd"/>
      <w:r w:rsidRPr="00ED6844">
        <w:rPr>
          <w:rFonts w:eastAsia="Times New Roman" w:cs="Times New Roman"/>
          <w:sz w:val="28"/>
          <w:szCs w:val="28"/>
        </w:rPr>
        <w:t xml:space="preserve">) </w:t>
      </w:r>
      <w:r w:rsidRPr="00ED6844">
        <w:rPr>
          <w:rFonts w:eastAsia="Times New Roman" w:cs="Times New Roman"/>
          <w:i/>
          <w:sz w:val="28"/>
          <w:szCs w:val="28"/>
        </w:rPr>
        <w:t xml:space="preserve">Border Identities: Nation and State at the International Frontiers. </w:t>
      </w:r>
      <w:r w:rsidRPr="00ED6844">
        <w:rPr>
          <w:rFonts w:eastAsia="Times New Roman" w:cs="Times New Roman"/>
          <w:sz w:val="28"/>
          <w:szCs w:val="28"/>
        </w:rPr>
        <w:t>Cambridge: Cambridge University Press.</w:t>
      </w:r>
    </w:p>
    <w:p w14:paraId="26203A08"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 xml:space="preserve">Krishna, S. </w:t>
      </w:r>
      <w:r w:rsidRPr="00ED6844">
        <w:rPr>
          <w:rFonts w:cs="Times New Roman"/>
          <w:i/>
          <w:sz w:val="28"/>
          <w:szCs w:val="28"/>
        </w:rPr>
        <w:t xml:space="preserve">Globalization and </w:t>
      </w:r>
      <w:proofErr w:type="spellStart"/>
      <w:r w:rsidRPr="00ED6844">
        <w:rPr>
          <w:rFonts w:cs="Times New Roman"/>
          <w:i/>
          <w:sz w:val="28"/>
          <w:szCs w:val="28"/>
        </w:rPr>
        <w:t>Postcolonialism</w:t>
      </w:r>
      <w:proofErr w:type="spellEnd"/>
      <w:r w:rsidRPr="00ED6844">
        <w:rPr>
          <w:rFonts w:cs="Times New Roman"/>
          <w:i/>
          <w:sz w:val="28"/>
          <w:szCs w:val="28"/>
        </w:rPr>
        <w:t>: Hegemony and Resistance in the Twenty-First Century.</w:t>
      </w:r>
      <w:r w:rsidRPr="00ED6844">
        <w:rPr>
          <w:rFonts w:cs="Times New Roman"/>
          <w:sz w:val="28"/>
          <w:szCs w:val="28"/>
        </w:rPr>
        <w:t xml:space="preserve"> Maryland, Plymouth: </w:t>
      </w:r>
      <w:proofErr w:type="spellStart"/>
      <w:r w:rsidRPr="00ED6844">
        <w:rPr>
          <w:rFonts w:cs="Times New Roman"/>
          <w:sz w:val="28"/>
          <w:szCs w:val="28"/>
        </w:rPr>
        <w:t>Rowman</w:t>
      </w:r>
      <w:proofErr w:type="spellEnd"/>
      <w:r w:rsidRPr="00ED6844">
        <w:rPr>
          <w:rFonts w:cs="Times New Roman"/>
          <w:sz w:val="28"/>
          <w:szCs w:val="28"/>
        </w:rPr>
        <w:t xml:space="preserve"> and Littlefield Publishers, Inc.</w:t>
      </w:r>
    </w:p>
    <w:p w14:paraId="3D5F1AB3"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Larsen, K. (1998) Spirit Possession as Historical Narrative: The Production of Identity and Locality in Zanzibar Town in Nadia Lovell (</w:t>
      </w:r>
      <w:proofErr w:type="spellStart"/>
      <w:r w:rsidRPr="00ED6844">
        <w:rPr>
          <w:rFonts w:eastAsia="Times New Roman" w:cs="Times New Roman"/>
          <w:sz w:val="28"/>
          <w:szCs w:val="28"/>
        </w:rPr>
        <w:t>eds</w:t>
      </w:r>
      <w:proofErr w:type="spellEnd"/>
      <w:r w:rsidRPr="00ED6844">
        <w:rPr>
          <w:rFonts w:eastAsia="Times New Roman" w:cs="Times New Roman"/>
          <w:sz w:val="28"/>
          <w:szCs w:val="28"/>
        </w:rPr>
        <w:t xml:space="preserve">) </w:t>
      </w:r>
      <w:r w:rsidRPr="00ED6844">
        <w:rPr>
          <w:rFonts w:eastAsia="Times New Roman" w:cs="Times New Roman"/>
          <w:i/>
          <w:sz w:val="28"/>
          <w:szCs w:val="28"/>
        </w:rPr>
        <w:t xml:space="preserve">Locality and Belonging. </w:t>
      </w:r>
      <w:proofErr w:type="spellStart"/>
      <w:r w:rsidRPr="00ED6844">
        <w:rPr>
          <w:rFonts w:eastAsia="Times New Roman" w:cs="Times New Roman"/>
          <w:sz w:val="28"/>
          <w:szCs w:val="28"/>
        </w:rPr>
        <w:t>London</w:t>
      </w:r>
      <w:proofErr w:type="gramStart"/>
      <w:r w:rsidRPr="00ED6844">
        <w:rPr>
          <w:rFonts w:eastAsia="Times New Roman" w:cs="Times New Roman"/>
          <w:sz w:val="28"/>
          <w:szCs w:val="28"/>
        </w:rPr>
        <w:t>:Routledge</w:t>
      </w:r>
      <w:proofErr w:type="spellEnd"/>
      <w:proofErr w:type="gramEnd"/>
      <w:r w:rsidRPr="00ED6844">
        <w:rPr>
          <w:rFonts w:eastAsia="Times New Roman" w:cs="Times New Roman"/>
          <w:sz w:val="28"/>
          <w:szCs w:val="28"/>
        </w:rPr>
        <w:t>.</w:t>
      </w:r>
    </w:p>
    <w:p w14:paraId="04901E0C"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Lewis, I. M. (1983) “ Introduction” in I. M. Lewis (</w:t>
      </w:r>
      <w:proofErr w:type="spellStart"/>
      <w:r w:rsidRPr="00ED6844">
        <w:rPr>
          <w:rFonts w:cs="Times New Roman"/>
          <w:sz w:val="28"/>
          <w:szCs w:val="28"/>
        </w:rPr>
        <w:t>eds</w:t>
      </w:r>
      <w:proofErr w:type="spellEnd"/>
      <w:r w:rsidRPr="00ED6844">
        <w:rPr>
          <w:rFonts w:cs="Times New Roman"/>
          <w:sz w:val="28"/>
          <w:szCs w:val="28"/>
        </w:rPr>
        <w:t xml:space="preserve">) </w:t>
      </w:r>
      <w:r w:rsidRPr="00ED6844">
        <w:rPr>
          <w:rFonts w:cs="Times New Roman"/>
          <w:i/>
          <w:sz w:val="28"/>
          <w:szCs w:val="28"/>
        </w:rPr>
        <w:t xml:space="preserve">Nationalism &amp; Self Determination in the Horn of Africa. </w:t>
      </w:r>
      <w:r w:rsidRPr="00ED6844">
        <w:rPr>
          <w:rFonts w:cs="Times New Roman"/>
          <w:sz w:val="28"/>
          <w:szCs w:val="28"/>
        </w:rPr>
        <w:t>London: Ithaca Press London</w:t>
      </w:r>
    </w:p>
    <w:p w14:paraId="27DD5DBF"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 xml:space="preserve"> </w:t>
      </w:r>
      <w:proofErr w:type="spellStart"/>
      <w:r w:rsidRPr="00ED6844">
        <w:rPr>
          <w:rFonts w:cs="Times New Roman"/>
          <w:sz w:val="28"/>
          <w:szCs w:val="28"/>
        </w:rPr>
        <w:t>Lochery</w:t>
      </w:r>
      <w:proofErr w:type="spellEnd"/>
      <w:r w:rsidRPr="00ED6844">
        <w:rPr>
          <w:rFonts w:cs="Times New Roman"/>
          <w:sz w:val="28"/>
          <w:szCs w:val="28"/>
        </w:rPr>
        <w:t xml:space="preserve">, E. (2012) ‘Rendering Difference Visible: The Kenyan State and its Somali Citizens’, </w:t>
      </w:r>
      <w:r w:rsidRPr="00ED6844">
        <w:rPr>
          <w:rFonts w:cs="Times New Roman"/>
          <w:i/>
          <w:sz w:val="28"/>
          <w:szCs w:val="28"/>
        </w:rPr>
        <w:t xml:space="preserve">Journal of African Affairs, </w:t>
      </w:r>
      <w:r w:rsidRPr="00ED6844">
        <w:rPr>
          <w:rFonts w:cs="Times New Roman"/>
          <w:sz w:val="28"/>
          <w:szCs w:val="28"/>
        </w:rPr>
        <w:t xml:space="preserve">111(445) pp.615-639. </w:t>
      </w:r>
    </w:p>
    <w:p w14:paraId="72622261"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Lonsdale, J. ‘Soil, Work, Civilisation and Citizenship in Kenya</w:t>
      </w:r>
      <w:r w:rsidRPr="00ED6844">
        <w:rPr>
          <w:rFonts w:eastAsia="Times New Roman" w:cs="Times New Roman"/>
          <w:i/>
          <w:sz w:val="28"/>
          <w:szCs w:val="28"/>
        </w:rPr>
        <w:t xml:space="preserve">’, Journal of Eastern African Studies, 2(2) pp. 305-314. </w:t>
      </w:r>
    </w:p>
    <w:p w14:paraId="39CDD3B5"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eastAsia="Times New Roman" w:cs="Times New Roman"/>
          <w:sz w:val="28"/>
          <w:szCs w:val="28"/>
        </w:rPr>
        <w:t>Lovell</w:t>
      </w:r>
      <w:proofErr w:type="gramStart"/>
      <w:r w:rsidRPr="00ED6844">
        <w:rPr>
          <w:rFonts w:eastAsia="Times New Roman" w:cs="Times New Roman"/>
          <w:sz w:val="28"/>
          <w:szCs w:val="28"/>
        </w:rPr>
        <w:t>,N</w:t>
      </w:r>
      <w:proofErr w:type="spellEnd"/>
      <w:proofErr w:type="gramEnd"/>
      <w:r w:rsidRPr="00ED6844">
        <w:rPr>
          <w:rFonts w:eastAsia="Times New Roman" w:cs="Times New Roman"/>
          <w:sz w:val="28"/>
          <w:szCs w:val="28"/>
        </w:rPr>
        <w:t>. (1998) Introduction in Nadia Lovell (</w:t>
      </w:r>
      <w:proofErr w:type="spellStart"/>
      <w:r w:rsidRPr="00ED6844">
        <w:rPr>
          <w:rFonts w:eastAsia="Times New Roman" w:cs="Times New Roman"/>
          <w:sz w:val="28"/>
          <w:szCs w:val="28"/>
        </w:rPr>
        <w:t>eds</w:t>
      </w:r>
      <w:proofErr w:type="spellEnd"/>
      <w:r w:rsidRPr="00ED6844">
        <w:rPr>
          <w:rFonts w:eastAsia="Times New Roman" w:cs="Times New Roman"/>
          <w:sz w:val="28"/>
          <w:szCs w:val="28"/>
        </w:rPr>
        <w:t xml:space="preserve">) </w:t>
      </w:r>
      <w:r w:rsidRPr="00ED6844">
        <w:rPr>
          <w:rFonts w:eastAsia="Times New Roman" w:cs="Times New Roman"/>
          <w:i/>
          <w:sz w:val="28"/>
          <w:szCs w:val="28"/>
        </w:rPr>
        <w:t xml:space="preserve">Locality and Belonging. </w:t>
      </w:r>
      <w:r w:rsidRPr="00ED6844">
        <w:rPr>
          <w:rFonts w:eastAsia="Times New Roman" w:cs="Times New Roman"/>
          <w:sz w:val="28"/>
          <w:szCs w:val="28"/>
        </w:rPr>
        <w:t xml:space="preserve">London: </w:t>
      </w:r>
      <w:proofErr w:type="spellStart"/>
      <w:r w:rsidRPr="00ED6844">
        <w:rPr>
          <w:rFonts w:eastAsia="Times New Roman" w:cs="Times New Roman"/>
          <w:sz w:val="28"/>
          <w:szCs w:val="28"/>
        </w:rPr>
        <w:t>Routledge</w:t>
      </w:r>
      <w:proofErr w:type="spellEnd"/>
      <w:r w:rsidRPr="00ED6844">
        <w:rPr>
          <w:rFonts w:eastAsia="Times New Roman" w:cs="Times New Roman"/>
          <w:sz w:val="28"/>
          <w:szCs w:val="28"/>
        </w:rPr>
        <w:t>.</w:t>
      </w:r>
    </w:p>
    <w:p w14:paraId="283F92F5"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cs="Times New Roman"/>
          <w:sz w:val="28"/>
          <w:szCs w:val="28"/>
        </w:rPr>
        <w:t>Macharia</w:t>
      </w:r>
      <w:proofErr w:type="spellEnd"/>
      <w:r w:rsidRPr="00ED6844">
        <w:rPr>
          <w:rFonts w:cs="Times New Roman"/>
          <w:sz w:val="28"/>
          <w:szCs w:val="28"/>
        </w:rPr>
        <w:t xml:space="preserve">, K. (2014) ‘Un-memory’, </w:t>
      </w:r>
      <w:proofErr w:type="spellStart"/>
      <w:r w:rsidRPr="00ED6844">
        <w:rPr>
          <w:rFonts w:cs="Times New Roman"/>
          <w:i/>
          <w:sz w:val="28"/>
          <w:szCs w:val="28"/>
        </w:rPr>
        <w:t>Gukira</w:t>
      </w:r>
      <w:proofErr w:type="spellEnd"/>
      <w:r w:rsidRPr="00ED6844">
        <w:rPr>
          <w:rFonts w:cs="Times New Roman"/>
          <w:i/>
          <w:sz w:val="28"/>
          <w:szCs w:val="28"/>
        </w:rPr>
        <w:t xml:space="preserve"> </w:t>
      </w:r>
      <w:r w:rsidRPr="00ED6844">
        <w:rPr>
          <w:rFonts w:cs="Times New Roman"/>
          <w:sz w:val="28"/>
          <w:szCs w:val="28"/>
        </w:rPr>
        <w:t xml:space="preserve">[blog]. 8 April 2014. Available at: </w:t>
      </w:r>
      <w:hyperlink r:id="rId12" w:history="1">
        <w:r w:rsidRPr="00ED6844">
          <w:rPr>
            <w:rStyle w:val="Hyperlink"/>
            <w:rFonts w:cs="Times New Roman"/>
            <w:sz w:val="28"/>
            <w:szCs w:val="28"/>
          </w:rPr>
          <w:t>http://gukira.wordpress.com</w:t>
        </w:r>
      </w:hyperlink>
      <w:r w:rsidRPr="00ED6844">
        <w:rPr>
          <w:rFonts w:cs="Times New Roman"/>
          <w:sz w:val="28"/>
          <w:szCs w:val="28"/>
        </w:rPr>
        <w:t xml:space="preserve"> (Accessed: 13 April, 2020).</w:t>
      </w:r>
    </w:p>
    <w:p w14:paraId="29F5906E"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 xml:space="preserve">Mohamed, N. (2010) </w:t>
      </w:r>
      <w:r w:rsidRPr="00ED6844">
        <w:rPr>
          <w:rFonts w:cs="Times New Roman"/>
          <w:i/>
          <w:sz w:val="28"/>
          <w:szCs w:val="28"/>
        </w:rPr>
        <w:t xml:space="preserve">Black Mamba Boy. </w:t>
      </w:r>
      <w:r w:rsidRPr="00ED6844">
        <w:rPr>
          <w:rFonts w:cs="Times New Roman"/>
          <w:sz w:val="28"/>
          <w:szCs w:val="28"/>
        </w:rPr>
        <w:t>London. HarperCollins Publishers.</w:t>
      </w:r>
    </w:p>
    <w:p w14:paraId="4CB2941E"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cs="Times New Roman"/>
          <w:sz w:val="28"/>
          <w:szCs w:val="28"/>
        </w:rPr>
        <w:t>Munene</w:t>
      </w:r>
      <w:proofErr w:type="spellEnd"/>
      <w:r w:rsidRPr="00ED6844">
        <w:rPr>
          <w:rFonts w:cs="Times New Roman"/>
          <w:sz w:val="28"/>
          <w:szCs w:val="28"/>
        </w:rPr>
        <w:t xml:space="preserve">, M. “Culture and Religion in Conflict Management” </w:t>
      </w:r>
      <w:r w:rsidRPr="00ED6844">
        <w:rPr>
          <w:rFonts w:cs="Times New Roman"/>
          <w:i/>
          <w:sz w:val="28"/>
          <w:szCs w:val="28"/>
        </w:rPr>
        <w:t xml:space="preserve">Africa Media Review, </w:t>
      </w:r>
      <w:r w:rsidRPr="00ED6844">
        <w:rPr>
          <w:rFonts w:cs="Times New Roman"/>
          <w:sz w:val="28"/>
          <w:szCs w:val="28"/>
        </w:rPr>
        <w:t>Volume 11, Issue 3, 1997</w:t>
      </w:r>
    </w:p>
    <w:p w14:paraId="79E919AA" w14:textId="77777777" w:rsidR="0053526A" w:rsidRPr="00ED6844" w:rsidRDefault="0053526A" w:rsidP="00CD2083">
      <w:pPr>
        <w:pStyle w:val="ListParagraph"/>
        <w:numPr>
          <w:ilvl w:val="0"/>
          <w:numId w:val="1"/>
        </w:numPr>
        <w:spacing w:line="276" w:lineRule="auto"/>
        <w:jc w:val="both"/>
        <w:rPr>
          <w:rFonts w:cs="Times New Roman"/>
          <w:sz w:val="28"/>
          <w:szCs w:val="28"/>
          <w:lang w:val="en-GB"/>
        </w:rPr>
      </w:pPr>
      <w:proofErr w:type="spellStart"/>
      <w:r w:rsidRPr="00ED6844">
        <w:rPr>
          <w:rFonts w:cs="Times New Roman"/>
          <w:sz w:val="28"/>
          <w:szCs w:val="28"/>
          <w:lang w:val="en-US"/>
        </w:rPr>
        <w:t>Mwangi</w:t>
      </w:r>
      <w:proofErr w:type="spellEnd"/>
      <w:r w:rsidRPr="00ED6844">
        <w:rPr>
          <w:rFonts w:cs="Times New Roman"/>
          <w:sz w:val="28"/>
          <w:szCs w:val="28"/>
          <w:lang w:val="en-US"/>
        </w:rPr>
        <w:t xml:space="preserve">, G. O. (2017) </w:t>
      </w:r>
      <w:r w:rsidRPr="00ED6844">
        <w:rPr>
          <w:rFonts w:cs="Times New Roman"/>
          <w:i/>
          <w:iCs/>
          <w:sz w:val="28"/>
          <w:szCs w:val="28"/>
          <w:lang w:val="en-US"/>
        </w:rPr>
        <w:t xml:space="preserve">Statelessness, Space, Security: Somalis In Kenya. </w:t>
      </w:r>
      <w:r w:rsidRPr="00ED6844">
        <w:rPr>
          <w:rFonts w:cs="Times New Roman"/>
          <w:sz w:val="28"/>
          <w:szCs w:val="28"/>
          <w:lang w:val="en-US"/>
        </w:rPr>
        <w:t xml:space="preserve">Available at: </w:t>
      </w:r>
      <w:hyperlink r:id="rId13" w:history="1">
        <w:r w:rsidRPr="00ED6844">
          <w:rPr>
            <w:rStyle w:val="Hyperlink"/>
            <w:rFonts w:cs="Times New Roman"/>
            <w:sz w:val="28"/>
            <w:szCs w:val="28"/>
            <w:lang w:val="en-US"/>
          </w:rPr>
          <w:t>https://discoverysociety.org/2017/09/05/statelesness-space-security-somalis-in-kenya/</w:t>
        </w:r>
      </w:hyperlink>
      <w:r w:rsidRPr="00ED6844">
        <w:rPr>
          <w:rFonts w:cs="Times New Roman"/>
          <w:sz w:val="28"/>
          <w:szCs w:val="28"/>
          <w:lang w:val="en-US"/>
        </w:rPr>
        <w:t xml:space="preserve"> (Accessed 4</w:t>
      </w:r>
      <w:r w:rsidRPr="00ED6844">
        <w:rPr>
          <w:rFonts w:cs="Times New Roman"/>
          <w:sz w:val="28"/>
          <w:szCs w:val="28"/>
          <w:vertAlign w:val="superscript"/>
          <w:lang w:val="en-US"/>
        </w:rPr>
        <w:t>th</w:t>
      </w:r>
      <w:r w:rsidRPr="00ED6844">
        <w:rPr>
          <w:rFonts w:cs="Times New Roman"/>
          <w:sz w:val="28"/>
          <w:szCs w:val="28"/>
          <w:lang w:val="en-US"/>
        </w:rPr>
        <w:t xml:space="preserve"> December 2019).</w:t>
      </w:r>
    </w:p>
    <w:p w14:paraId="7E8A75A2"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eastAsia="Times New Roman" w:cs="Times New Roman"/>
          <w:sz w:val="28"/>
          <w:szCs w:val="28"/>
        </w:rPr>
        <w:t>Parkin</w:t>
      </w:r>
      <w:proofErr w:type="spellEnd"/>
      <w:r w:rsidRPr="00ED6844">
        <w:rPr>
          <w:rFonts w:eastAsia="Times New Roman" w:cs="Times New Roman"/>
          <w:sz w:val="28"/>
          <w:szCs w:val="28"/>
        </w:rPr>
        <w:t xml:space="preserve">, D. (1998) </w:t>
      </w:r>
      <w:proofErr w:type="spellStart"/>
      <w:r w:rsidRPr="00ED6844">
        <w:rPr>
          <w:rFonts w:eastAsia="Times New Roman" w:cs="Times New Roman"/>
          <w:sz w:val="28"/>
          <w:szCs w:val="28"/>
        </w:rPr>
        <w:t>Foreward</w:t>
      </w:r>
      <w:proofErr w:type="spellEnd"/>
      <w:r w:rsidRPr="00ED6844">
        <w:rPr>
          <w:rFonts w:eastAsia="Times New Roman" w:cs="Times New Roman"/>
          <w:sz w:val="28"/>
          <w:szCs w:val="28"/>
        </w:rPr>
        <w:t xml:space="preserve"> in Nadia Lovell (</w:t>
      </w:r>
      <w:proofErr w:type="spellStart"/>
      <w:r w:rsidRPr="00ED6844">
        <w:rPr>
          <w:rFonts w:eastAsia="Times New Roman" w:cs="Times New Roman"/>
          <w:sz w:val="28"/>
          <w:szCs w:val="28"/>
        </w:rPr>
        <w:t>eds</w:t>
      </w:r>
      <w:proofErr w:type="spellEnd"/>
      <w:r w:rsidRPr="00ED6844">
        <w:rPr>
          <w:rFonts w:eastAsia="Times New Roman" w:cs="Times New Roman"/>
          <w:sz w:val="28"/>
          <w:szCs w:val="28"/>
        </w:rPr>
        <w:t xml:space="preserve">) </w:t>
      </w:r>
      <w:r w:rsidRPr="00ED6844">
        <w:rPr>
          <w:rFonts w:eastAsia="Times New Roman" w:cs="Times New Roman"/>
          <w:i/>
          <w:sz w:val="28"/>
          <w:szCs w:val="28"/>
        </w:rPr>
        <w:t xml:space="preserve">Locality and Belonging. </w:t>
      </w:r>
      <w:proofErr w:type="spellStart"/>
      <w:r w:rsidRPr="00ED6844">
        <w:rPr>
          <w:rFonts w:eastAsia="Times New Roman" w:cs="Times New Roman"/>
          <w:sz w:val="28"/>
          <w:szCs w:val="28"/>
        </w:rPr>
        <w:t>London</w:t>
      </w:r>
      <w:proofErr w:type="gramStart"/>
      <w:r w:rsidRPr="00ED6844">
        <w:rPr>
          <w:rFonts w:eastAsia="Times New Roman" w:cs="Times New Roman"/>
          <w:sz w:val="28"/>
          <w:szCs w:val="28"/>
        </w:rPr>
        <w:t>:Routledge</w:t>
      </w:r>
      <w:proofErr w:type="spellEnd"/>
      <w:proofErr w:type="gramEnd"/>
      <w:r w:rsidRPr="00ED6844">
        <w:rPr>
          <w:rFonts w:eastAsia="Times New Roman" w:cs="Times New Roman"/>
          <w:sz w:val="28"/>
          <w:szCs w:val="28"/>
        </w:rPr>
        <w:t>.</w:t>
      </w:r>
    </w:p>
    <w:p w14:paraId="20CFB0D4"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 xml:space="preserve"> </w:t>
      </w:r>
      <w:proofErr w:type="spellStart"/>
      <w:r w:rsidRPr="00ED6844">
        <w:rPr>
          <w:rFonts w:eastAsia="Times New Roman" w:cs="Times New Roman"/>
          <w:sz w:val="28"/>
          <w:szCs w:val="28"/>
        </w:rPr>
        <w:t>Parselelo</w:t>
      </w:r>
      <w:proofErr w:type="spellEnd"/>
      <w:r w:rsidRPr="00ED6844">
        <w:rPr>
          <w:rFonts w:eastAsia="Times New Roman" w:cs="Times New Roman"/>
          <w:sz w:val="28"/>
          <w:szCs w:val="28"/>
        </w:rPr>
        <w:t>, K. (2013) ‘</w:t>
      </w:r>
      <w:r w:rsidRPr="00ED6844">
        <w:rPr>
          <w:rFonts w:eastAsia="Times New Roman" w:cs="Times New Roman"/>
          <w:i/>
          <w:sz w:val="28"/>
          <w:szCs w:val="28"/>
        </w:rPr>
        <w:t>What Pushed Kenya into Somalia?</w:t>
      </w:r>
      <w:proofErr w:type="gramStart"/>
      <w:r w:rsidRPr="00ED6844">
        <w:rPr>
          <w:rFonts w:eastAsia="Times New Roman" w:cs="Times New Roman"/>
          <w:sz w:val="28"/>
          <w:szCs w:val="28"/>
        </w:rPr>
        <w:t>’,</w:t>
      </w:r>
      <w:proofErr w:type="gramEnd"/>
      <w:r w:rsidRPr="00ED6844">
        <w:rPr>
          <w:rFonts w:eastAsia="Times New Roman" w:cs="Times New Roman"/>
          <w:sz w:val="28"/>
          <w:szCs w:val="28"/>
        </w:rPr>
        <w:t xml:space="preserve"> Africa Report, Vol.55 November pp.49-58.</w:t>
      </w:r>
    </w:p>
    <w:p w14:paraId="5ABF7AEC"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eastAsia="Times New Roman" w:cs="Times New Roman"/>
          <w:sz w:val="28"/>
          <w:szCs w:val="28"/>
        </w:rPr>
        <w:t>Rabinowitz</w:t>
      </w:r>
      <w:proofErr w:type="spellEnd"/>
      <w:r w:rsidRPr="00ED6844">
        <w:rPr>
          <w:rFonts w:eastAsia="Times New Roman" w:cs="Times New Roman"/>
          <w:sz w:val="28"/>
          <w:szCs w:val="28"/>
        </w:rPr>
        <w:t xml:space="preserve">, D. (1998) National Identity on the Frontier: Palestinians in the Israeli Education System in Thomas M. Wilson and Hasting </w:t>
      </w:r>
      <w:proofErr w:type="spellStart"/>
      <w:r w:rsidRPr="00ED6844">
        <w:rPr>
          <w:rFonts w:eastAsia="Times New Roman" w:cs="Times New Roman"/>
          <w:sz w:val="28"/>
          <w:szCs w:val="28"/>
        </w:rPr>
        <w:t>Donnan</w:t>
      </w:r>
      <w:proofErr w:type="spellEnd"/>
      <w:r w:rsidRPr="00ED6844">
        <w:rPr>
          <w:rFonts w:eastAsia="Times New Roman" w:cs="Times New Roman"/>
          <w:sz w:val="28"/>
          <w:szCs w:val="28"/>
        </w:rPr>
        <w:t xml:space="preserve"> (</w:t>
      </w:r>
      <w:proofErr w:type="spellStart"/>
      <w:r w:rsidRPr="00ED6844">
        <w:rPr>
          <w:rFonts w:eastAsia="Times New Roman" w:cs="Times New Roman"/>
          <w:sz w:val="28"/>
          <w:szCs w:val="28"/>
        </w:rPr>
        <w:t>eds</w:t>
      </w:r>
      <w:proofErr w:type="spellEnd"/>
      <w:r w:rsidRPr="00ED6844">
        <w:rPr>
          <w:rFonts w:eastAsia="Times New Roman" w:cs="Times New Roman"/>
          <w:sz w:val="28"/>
          <w:szCs w:val="28"/>
        </w:rPr>
        <w:t xml:space="preserve">) </w:t>
      </w:r>
      <w:r w:rsidRPr="00ED6844">
        <w:rPr>
          <w:rFonts w:eastAsia="Times New Roman" w:cs="Times New Roman"/>
          <w:i/>
          <w:sz w:val="28"/>
          <w:szCs w:val="28"/>
        </w:rPr>
        <w:t xml:space="preserve">Border Identities: Nation and State at the International Frontiers. </w:t>
      </w:r>
      <w:r w:rsidRPr="00ED6844">
        <w:rPr>
          <w:rFonts w:eastAsia="Times New Roman" w:cs="Times New Roman"/>
          <w:sz w:val="28"/>
          <w:szCs w:val="28"/>
        </w:rPr>
        <w:t xml:space="preserve">Cambridge: Cambridge University Press. </w:t>
      </w:r>
      <w:r w:rsidRPr="00ED6844">
        <w:rPr>
          <w:rFonts w:eastAsia="Times New Roman" w:cs="Times New Roman"/>
          <w:i/>
          <w:sz w:val="28"/>
          <w:szCs w:val="28"/>
        </w:rPr>
        <w:t xml:space="preserve"> </w:t>
      </w:r>
    </w:p>
    <w:p w14:paraId="7EDB9BA1"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eastAsia="Times New Roman" w:cs="Times New Roman"/>
          <w:sz w:val="28"/>
          <w:szCs w:val="28"/>
        </w:rPr>
        <w:t>Scharrer</w:t>
      </w:r>
      <w:proofErr w:type="spellEnd"/>
      <w:r w:rsidRPr="00ED6844">
        <w:rPr>
          <w:rFonts w:eastAsia="Times New Roman" w:cs="Times New Roman"/>
          <w:sz w:val="28"/>
          <w:szCs w:val="28"/>
        </w:rPr>
        <w:t xml:space="preserve">, T. (2018) ‘ “Ambiguous Citizens”: Kenyan Somalis and the Question of Belonging’, </w:t>
      </w:r>
      <w:r w:rsidRPr="00ED6844">
        <w:rPr>
          <w:rFonts w:eastAsia="Times New Roman" w:cs="Times New Roman"/>
          <w:i/>
          <w:sz w:val="28"/>
          <w:szCs w:val="28"/>
        </w:rPr>
        <w:t xml:space="preserve">Journal of Eastern African Studies, </w:t>
      </w:r>
      <w:r w:rsidRPr="00ED6844">
        <w:rPr>
          <w:rFonts w:eastAsia="Times New Roman" w:cs="Times New Roman"/>
          <w:sz w:val="28"/>
          <w:szCs w:val="28"/>
        </w:rPr>
        <w:t xml:space="preserve">2(3), pp. 494-513. DOI: </w:t>
      </w:r>
      <w:hyperlink r:id="rId14" w:history="1">
        <w:r w:rsidRPr="00ED6844">
          <w:rPr>
            <w:rStyle w:val="Hyperlink"/>
            <w:rFonts w:eastAsia="Times New Roman" w:cs="Times New Roman"/>
            <w:sz w:val="28"/>
            <w:szCs w:val="28"/>
          </w:rPr>
          <w:t>https://doi.org/10.1080/17531055.2018.1483864</w:t>
        </w:r>
      </w:hyperlink>
    </w:p>
    <w:p w14:paraId="49EE5EE8" w14:textId="77777777" w:rsidR="0053526A" w:rsidRPr="00ED6844" w:rsidRDefault="0053526A" w:rsidP="00CD2083">
      <w:pPr>
        <w:pStyle w:val="ListParagraph"/>
        <w:numPr>
          <w:ilvl w:val="0"/>
          <w:numId w:val="1"/>
        </w:numPr>
        <w:spacing w:line="276" w:lineRule="auto"/>
        <w:jc w:val="both"/>
        <w:rPr>
          <w:rFonts w:cs="Times New Roman"/>
          <w:sz w:val="28"/>
          <w:szCs w:val="28"/>
          <w:lang w:val="en-GB"/>
        </w:rPr>
      </w:pPr>
      <w:proofErr w:type="spellStart"/>
      <w:r w:rsidRPr="00ED6844">
        <w:rPr>
          <w:rFonts w:cs="Times New Roman"/>
          <w:sz w:val="28"/>
          <w:szCs w:val="28"/>
          <w:lang w:val="en-US"/>
        </w:rPr>
        <w:t>Schur</w:t>
      </w:r>
      <w:proofErr w:type="spellEnd"/>
      <w:r w:rsidRPr="00ED6844">
        <w:rPr>
          <w:rFonts w:cs="Times New Roman"/>
          <w:sz w:val="28"/>
          <w:szCs w:val="28"/>
          <w:lang w:val="en-US"/>
        </w:rPr>
        <w:t xml:space="preserve">, Edwin. (1980) </w:t>
      </w:r>
      <w:r w:rsidRPr="00ED6844">
        <w:rPr>
          <w:rFonts w:cs="Times New Roman"/>
          <w:i/>
          <w:sz w:val="28"/>
          <w:szCs w:val="28"/>
          <w:lang w:val="en-US"/>
        </w:rPr>
        <w:t xml:space="preserve">The Politics of Deviance: Stigma Contests and the Usage of Power. </w:t>
      </w:r>
      <w:proofErr w:type="spellStart"/>
      <w:r w:rsidRPr="00ED6844">
        <w:rPr>
          <w:rFonts w:cs="Times New Roman"/>
          <w:sz w:val="28"/>
          <w:szCs w:val="28"/>
          <w:lang w:val="en-US"/>
        </w:rPr>
        <w:t>Engelwood</w:t>
      </w:r>
      <w:proofErr w:type="spellEnd"/>
      <w:r w:rsidRPr="00ED6844">
        <w:rPr>
          <w:rFonts w:cs="Times New Roman"/>
          <w:sz w:val="28"/>
          <w:szCs w:val="28"/>
          <w:lang w:val="en-US"/>
        </w:rPr>
        <w:t xml:space="preserve"> Cliffs, New Jersey: Prentice- Hall.</w:t>
      </w:r>
    </w:p>
    <w:p w14:paraId="58BBC804" w14:textId="77777777" w:rsidR="0053526A" w:rsidRPr="00ED6844" w:rsidRDefault="0053526A" w:rsidP="00CD2083">
      <w:pPr>
        <w:pStyle w:val="ListParagraph"/>
        <w:numPr>
          <w:ilvl w:val="0"/>
          <w:numId w:val="1"/>
        </w:numPr>
        <w:spacing w:line="276" w:lineRule="auto"/>
        <w:jc w:val="both"/>
        <w:rPr>
          <w:rFonts w:cs="Times New Roman"/>
          <w:sz w:val="28"/>
          <w:szCs w:val="28"/>
        </w:rPr>
      </w:pPr>
      <w:proofErr w:type="spellStart"/>
      <w:r w:rsidRPr="00ED6844">
        <w:rPr>
          <w:rFonts w:cs="Times New Roman"/>
          <w:sz w:val="28"/>
          <w:szCs w:val="28"/>
        </w:rPr>
        <w:t>Shamsa</w:t>
      </w:r>
      <w:proofErr w:type="spellEnd"/>
      <w:r w:rsidRPr="00ED6844">
        <w:rPr>
          <w:rFonts w:cs="Times New Roman"/>
          <w:sz w:val="28"/>
          <w:szCs w:val="28"/>
        </w:rPr>
        <w:t xml:space="preserve">, B (2016) </w:t>
      </w:r>
      <w:r w:rsidRPr="00ED6844">
        <w:rPr>
          <w:rFonts w:cs="Times New Roman"/>
          <w:i/>
          <w:sz w:val="28"/>
          <w:szCs w:val="28"/>
        </w:rPr>
        <w:t xml:space="preserve">Accidental Citizens: Etherealizing Securitized Identities of Somalis in Kenya; Contesting Representation, Identity and Belonging. </w:t>
      </w:r>
      <w:r w:rsidRPr="00ED6844">
        <w:rPr>
          <w:rFonts w:cs="Times New Roman"/>
          <w:sz w:val="28"/>
          <w:szCs w:val="28"/>
        </w:rPr>
        <w:t>Published Master Thesis. Lund University</w:t>
      </w:r>
    </w:p>
    <w:p w14:paraId="36F52436"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 xml:space="preserve">Short, R. J. (1993) </w:t>
      </w:r>
      <w:r w:rsidRPr="00ED6844">
        <w:rPr>
          <w:rFonts w:cs="Times New Roman"/>
          <w:i/>
          <w:sz w:val="28"/>
          <w:szCs w:val="28"/>
        </w:rPr>
        <w:t xml:space="preserve">An Introduction to Political Geography. </w:t>
      </w:r>
      <w:r w:rsidRPr="00ED6844">
        <w:rPr>
          <w:rFonts w:cs="Times New Roman"/>
          <w:sz w:val="28"/>
          <w:szCs w:val="28"/>
        </w:rPr>
        <w:t>2</w:t>
      </w:r>
      <w:r w:rsidRPr="00ED6844">
        <w:rPr>
          <w:rFonts w:cs="Times New Roman"/>
          <w:sz w:val="28"/>
          <w:szCs w:val="28"/>
          <w:vertAlign w:val="superscript"/>
        </w:rPr>
        <w:t>nd</w:t>
      </w:r>
      <w:r w:rsidRPr="00ED6844">
        <w:rPr>
          <w:rFonts w:cs="Times New Roman"/>
          <w:sz w:val="28"/>
          <w:szCs w:val="28"/>
        </w:rPr>
        <w:t xml:space="preserve"> Ed. London, New York: </w:t>
      </w:r>
      <w:proofErr w:type="spellStart"/>
      <w:r w:rsidRPr="00ED6844">
        <w:rPr>
          <w:rFonts w:cs="Times New Roman"/>
          <w:sz w:val="28"/>
          <w:szCs w:val="28"/>
        </w:rPr>
        <w:t>Routledge</w:t>
      </w:r>
      <w:proofErr w:type="spellEnd"/>
      <w:r w:rsidRPr="00ED6844">
        <w:rPr>
          <w:rFonts w:cs="Times New Roman"/>
          <w:sz w:val="28"/>
          <w:szCs w:val="28"/>
        </w:rPr>
        <w:t>.</w:t>
      </w:r>
    </w:p>
    <w:p w14:paraId="757AEE86"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 xml:space="preserve">Stokes, M. (1998) Imagining ‘The South”: Hybridity, Heterotopias and </w:t>
      </w:r>
      <w:proofErr w:type="spellStart"/>
      <w:r w:rsidRPr="00ED6844">
        <w:rPr>
          <w:rFonts w:eastAsia="Times New Roman" w:cs="Times New Roman"/>
          <w:sz w:val="28"/>
          <w:szCs w:val="28"/>
        </w:rPr>
        <w:t>Arabesk</w:t>
      </w:r>
      <w:proofErr w:type="spellEnd"/>
      <w:r w:rsidRPr="00ED6844">
        <w:rPr>
          <w:rFonts w:eastAsia="Times New Roman" w:cs="Times New Roman"/>
          <w:sz w:val="28"/>
          <w:szCs w:val="28"/>
        </w:rPr>
        <w:t xml:space="preserve"> on the Turkish- Syrian Border in Thomas M. Wilson and Hasting </w:t>
      </w:r>
      <w:proofErr w:type="spellStart"/>
      <w:r w:rsidRPr="00ED6844">
        <w:rPr>
          <w:rFonts w:eastAsia="Times New Roman" w:cs="Times New Roman"/>
          <w:sz w:val="28"/>
          <w:szCs w:val="28"/>
        </w:rPr>
        <w:t>Donnan</w:t>
      </w:r>
      <w:proofErr w:type="spellEnd"/>
      <w:r w:rsidRPr="00ED6844">
        <w:rPr>
          <w:rFonts w:eastAsia="Times New Roman" w:cs="Times New Roman"/>
          <w:sz w:val="28"/>
          <w:szCs w:val="28"/>
        </w:rPr>
        <w:t xml:space="preserve"> (</w:t>
      </w:r>
      <w:proofErr w:type="spellStart"/>
      <w:r w:rsidRPr="00ED6844">
        <w:rPr>
          <w:rFonts w:eastAsia="Times New Roman" w:cs="Times New Roman"/>
          <w:sz w:val="28"/>
          <w:szCs w:val="28"/>
        </w:rPr>
        <w:t>eds</w:t>
      </w:r>
      <w:proofErr w:type="spellEnd"/>
      <w:r w:rsidRPr="00ED6844">
        <w:rPr>
          <w:rFonts w:eastAsia="Times New Roman" w:cs="Times New Roman"/>
          <w:sz w:val="28"/>
          <w:szCs w:val="28"/>
        </w:rPr>
        <w:t xml:space="preserve">) </w:t>
      </w:r>
      <w:r w:rsidRPr="00ED6844">
        <w:rPr>
          <w:rFonts w:eastAsia="Times New Roman" w:cs="Times New Roman"/>
          <w:i/>
          <w:sz w:val="28"/>
          <w:szCs w:val="28"/>
        </w:rPr>
        <w:t xml:space="preserve">Border Identities: Nation and State at the International Frontiers. </w:t>
      </w:r>
      <w:r w:rsidRPr="00ED6844">
        <w:rPr>
          <w:rFonts w:eastAsia="Times New Roman" w:cs="Times New Roman"/>
          <w:sz w:val="28"/>
          <w:szCs w:val="28"/>
        </w:rPr>
        <w:t xml:space="preserve">Cambridge: Cambridge University Press. </w:t>
      </w:r>
    </w:p>
    <w:p w14:paraId="081D92C1" w14:textId="77777777" w:rsidR="0053526A" w:rsidRPr="002859F6" w:rsidRDefault="0053526A" w:rsidP="00CD2083">
      <w:pPr>
        <w:pStyle w:val="ListParagraph"/>
        <w:numPr>
          <w:ilvl w:val="0"/>
          <w:numId w:val="1"/>
        </w:numPr>
        <w:spacing w:line="276" w:lineRule="auto"/>
        <w:jc w:val="both"/>
        <w:rPr>
          <w:rFonts w:cs="Times New Roman"/>
          <w:sz w:val="28"/>
          <w:szCs w:val="28"/>
        </w:rPr>
      </w:pPr>
      <w:proofErr w:type="spellStart"/>
      <w:r>
        <w:rPr>
          <w:rFonts w:eastAsia="Times New Roman" w:cs="Times New Roman"/>
          <w:sz w:val="28"/>
          <w:szCs w:val="28"/>
        </w:rPr>
        <w:t>Tajfel</w:t>
      </w:r>
      <w:proofErr w:type="spellEnd"/>
      <w:r>
        <w:rPr>
          <w:rFonts w:eastAsia="Times New Roman" w:cs="Times New Roman"/>
          <w:sz w:val="28"/>
          <w:szCs w:val="28"/>
        </w:rPr>
        <w:t xml:space="preserve">, H. and Turner, J. (1979) ‘An </w:t>
      </w:r>
      <w:proofErr w:type="spellStart"/>
      <w:r>
        <w:rPr>
          <w:rFonts w:eastAsia="Times New Roman" w:cs="Times New Roman"/>
          <w:sz w:val="28"/>
          <w:szCs w:val="28"/>
        </w:rPr>
        <w:t>Intergrative</w:t>
      </w:r>
      <w:proofErr w:type="spellEnd"/>
      <w:r>
        <w:rPr>
          <w:rFonts w:eastAsia="Times New Roman" w:cs="Times New Roman"/>
          <w:sz w:val="28"/>
          <w:szCs w:val="28"/>
        </w:rPr>
        <w:t xml:space="preserve"> Theory of Intergroup Conflict’ in Hatch, M. and Schultz, M. (ed.) </w:t>
      </w:r>
      <w:r>
        <w:rPr>
          <w:rFonts w:eastAsia="Times New Roman" w:cs="Times New Roman"/>
          <w:i/>
          <w:sz w:val="28"/>
          <w:szCs w:val="28"/>
        </w:rPr>
        <w:t xml:space="preserve">Organizational Identity: A Reader. </w:t>
      </w:r>
      <w:r>
        <w:rPr>
          <w:rFonts w:eastAsia="Times New Roman" w:cs="Times New Roman"/>
          <w:sz w:val="28"/>
          <w:szCs w:val="28"/>
        </w:rPr>
        <w:t xml:space="preserve">Oxford, </w:t>
      </w:r>
      <w:proofErr w:type="spellStart"/>
      <w:r>
        <w:rPr>
          <w:rFonts w:eastAsia="Times New Roman" w:cs="Times New Roman"/>
          <w:sz w:val="28"/>
          <w:szCs w:val="28"/>
        </w:rPr>
        <w:t>NewYork</w:t>
      </w:r>
      <w:proofErr w:type="spellEnd"/>
      <w:r>
        <w:rPr>
          <w:rFonts w:eastAsia="Times New Roman" w:cs="Times New Roman"/>
          <w:sz w:val="28"/>
          <w:szCs w:val="28"/>
        </w:rPr>
        <w:t xml:space="preserve">: Oxford University Press </w:t>
      </w:r>
    </w:p>
    <w:p w14:paraId="7193A431"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 xml:space="preserve">The Constitution of Kenya (2010) Article </w:t>
      </w:r>
      <w:proofErr w:type="gramStart"/>
      <w:r w:rsidRPr="00ED6844">
        <w:rPr>
          <w:rFonts w:cs="Times New Roman"/>
          <w:sz w:val="28"/>
          <w:szCs w:val="28"/>
        </w:rPr>
        <w:t>56 .</w:t>
      </w:r>
      <w:proofErr w:type="gramEnd"/>
      <w:r w:rsidRPr="00ED6844">
        <w:rPr>
          <w:rFonts w:cs="Times New Roman"/>
          <w:sz w:val="28"/>
          <w:szCs w:val="28"/>
        </w:rPr>
        <w:t xml:space="preserve"> Available at: </w:t>
      </w:r>
      <w:hyperlink r:id="rId15" w:history="1">
        <w:r w:rsidRPr="00ED6844">
          <w:rPr>
            <w:rStyle w:val="Hyperlink"/>
            <w:rFonts w:cs="Times New Roman"/>
            <w:sz w:val="28"/>
            <w:szCs w:val="28"/>
          </w:rPr>
          <w:t>https://www.wipo.int/edocs/lexdocs/laws/en/ke/ke019en.pdf</w:t>
        </w:r>
      </w:hyperlink>
      <w:r w:rsidRPr="00ED6844">
        <w:rPr>
          <w:rFonts w:cs="Times New Roman"/>
          <w:sz w:val="28"/>
          <w:szCs w:val="28"/>
        </w:rPr>
        <w:t xml:space="preserve"> (Accessed at: 14th April 2020).</w:t>
      </w:r>
    </w:p>
    <w:p w14:paraId="480EE0D7"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i/>
          <w:sz w:val="28"/>
          <w:szCs w:val="28"/>
        </w:rPr>
        <w:t>The Star</w:t>
      </w:r>
      <w:r w:rsidRPr="00ED6844">
        <w:rPr>
          <w:rFonts w:eastAsia="Times New Roman" w:cs="Times New Roman"/>
          <w:sz w:val="28"/>
          <w:szCs w:val="28"/>
        </w:rPr>
        <w:t xml:space="preserve">. (2014) ‘Senator </w:t>
      </w:r>
      <w:proofErr w:type="spellStart"/>
      <w:r w:rsidRPr="00ED6844">
        <w:rPr>
          <w:rFonts w:eastAsia="Times New Roman" w:cs="Times New Roman"/>
          <w:sz w:val="28"/>
          <w:szCs w:val="28"/>
        </w:rPr>
        <w:t>Bule</w:t>
      </w:r>
      <w:proofErr w:type="spellEnd"/>
      <w:r w:rsidRPr="00ED6844">
        <w:rPr>
          <w:rFonts w:eastAsia="Times New Roman" w:cs="Times New Roman"/>
          <w:sz w:val="28"/>
          <w:szCs w:val="28"/>
        </w:rPr>
        <w:t xml:space="preserve"> Protests being held in Eastleigh’ 10</w:t>
      </w:r>
      <w:r w:rsidRPr="00ED6844">
        <w:rPr>
          <w:rFonts w:eastAsia="Times New Roman" w:cs="Times New Roman"/>
          <w:sz w:val="28"/>
          <w:szCs w:val="28"/>
          <w:vertAlign w:val="superscript"/>
        </w:rPr>
        <w:t>th</w:t>
      </w:r>
      <w:r w:rsidRPr="00ED6844">
        <w:rPr>
          <w:rFonts w:eastAsia="Times New Roman" w:cs="Times New Roman"/>
          <w:sz w:val="28"/>
          <w:szCs w:val="28"/>
        </w:rPr>
        <w:t xml:space="preserve"> April.</w:t>
      </w:r>
    </w:p>
    <w:p w14:paraId="7DD46773"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cs="Times New Roman"/>
          <w:sz w:val="28"/>
          <w:szCs w:val="28"/>
        </w:rPr>
        <w:t xml:space="preserve">UNHCR. (2017) </w:t>
      </w:r>
      <w:r w:rsidRPr="00ED6844">
        <w:rPr>
          <w:rFonts w:cs="Times New Roman"/>
          <w:i/>
          <w:sz w:val="28"/>
          <w:szCs w:val="28"/>
        </w:rPr>
        <w:t xml:space="preserve">Somalia Situation 2017. </w:t>
      </w:r>
      <w:r w:rsidRPr="00ED6844">
        <w:rPr>
          <w:rFonts w:cs="Times New Roman"/>
          <w:sz w:val="28"/>
          <w:szCs w:val="28"/>
        </w:rPr>
        <w:t xml:space="preserve">Available at: </w:t>
      </w:r>
      <w:hyperlink r:id="rId16" w:history="1">
        <w:r w:rsidRPr="00ED6844">
          <w:rPr>
            <w:rStyle w:val="Hyperlink"/>
            <w:rFonts w:cs="Times New Roman"/>
            <w:sz w:val="28"/>
            <w:szCs w:val="28"/>
          </w:rPr>
          <w:t>https://www.unhcr.org/591ae0e17.pdf</w:t>
        </w:r>
      </w:hyperlink>
      <w:r w:rsidRPr="00ED6844">
        <w:rPr>
          <w:rFonts w:cs="Times New Roman"/>
          <w:sz w:val="28"/>
          <w:szCs w:val="28"/>
        </w:rPr>
        <w:t xml:space="preserve"> (Accessed at: 14 April 2020).</w:t>
      </w:r>
    </w:p>
    <w:p w14:paraId="5891B4B1" w14:textId="77777777" w:rsidR="0053526A" w:rsidRPr="00ED6844"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 xml:space="preserve"> </w:t>
      </w:r>
      <w:proofErr w:type="spellStart"/>
      <w:r w:rsidRPr="00ED6844">
        <w:rPr>
          <w:rFonts w:eastAsia="Times New Roman" w:cs="Times New Roman"/>
          <w:sz w:val="28"/>
          <w:szCs w:val="28"/>
        </w:rPr>
        <w:t>Warah</w:t>
      </w:r>
      <w:proofErr w:type="spellEnd"/>
      <w:r w:rsidRPr="00ED6844">
        <w:rPr>
          <w:rFonts w:eastAsia="Times New Roman" w:cs="Times New Roman"/>
          <w:sz w:val="28"/>
          <w:szCs w:val="28"/>
        </w:rPr>
        <w:t xml:space="preserve">, R. (2014) </w:t>
      </w:r>
      <w:r w:rsidRPr="00ED6844">
        <w:rPr>
          <w:rFonts w:eastAsia="Times New Roman" w:cs="Times New Roman"/>
          <w:i/>
          <w:sz w:val="28"/>
          <w:szCs w:val="28"/>
        </w:rPr>
        <w:t>War Crimes: How Warlords, Politicians, Foreign Governments and Agencies Conspired to Create a Failed State in Somalia.</w:t>
      </w:r>
      <w:r w:rsidRPr="00ED6844">
        <w:rPr>
          <w:rFonts w:eastAsia="Times New Roman" w:cs="Times New Roman"/>
          <w:sz w:val="28"/>
          <w:szCs w:val="28"/>
        </w:rPr>
        <w:t xml:space="preserve"> </w:t>
      </w:r>
      <w:proofErr w:type="spellStart"/>
      <w:r w:rsidRPr="00ED6844">
        <w:rPr>
          <w:rFonts w:eastAsia="Times New Roman" w:cs="Times New Roman"/>
          <w:sz w:val="28"/>
          <w:szCs w:val="28"/>
        </w:rPr>
        <w:t>Bloomington</w:t>
      </w:r>
      <w:proofErr w:type="gramStart"/>
      <w:r w:rsidRPr="00ED6844">
        <w:rPr>
          <w:rFonts w:eastAsia="Times New Roman" w:cs="Times New Roman"/>
          <w:sz w:val="28"/>
          <w:szCs w:val="28"/>
        </w:rPr>
        <w:t>:AuthorHouse</w:t>
      </w:r>
      <w:proofErr w:type="spellEnd"/>
      <w:proofErr w:type="gramEnd"/>
    </w:p>
    <w:p w14:paraId="68CDC556" w14:textId="77777777" w:rsidR="0053526A" w:rsidRPr="00ED6844" w:rsidRDefault="0053526A" w:rsidP="00CD2083">
      <w:pPr>
        <w:pStyle w:val="ListParagraph"/>
        <w:numPr>
          <w:ilvl w:val="0"/>
          <w:numId w:val="1"/>
        </w:numPr>
        <w:spacing w:line="276" w:lineRule="auto"/>
        <w:jc w:val="both"/>
        <w:rPr>
          <w:rFonts w:cs="Times New Roman"/>
          <w:sz w:val="28"/>
          <w:szCs w:val="28"/>
          <w:lang w:val="en-GB"/>
        </w:rPr>
      </w:pPr>
      <w:proofErr w:type="spellStart"/>
      <w:r w:rsidRPr="00ED6844">
        <w:rPr>
          <w:rFonts w:cs="Times New Roman"/>
          <w:sz w:val="28"/>
          <w:szCs w:val="28"/>
          <w:lang w:val="en-US"/>
        </w:rPr>
        <w:t>Weitzberg</w:t>
      </w:r>
      <w:proofErr w:type="spellEnd"/>
      <w:r w:rsidRPr="00ED6844">
        <w:rPr>
          <w:rFonts w:cs="Times New Roman"/>
          <w:sz w:val="28"/>
          <w:szCs w:val="28"/>
          <w:lang w:val="en-US"/>
        </w:rPr>
        <w:t xml:space="preserve">, K. (2017) </w:t>
      </w:r>
      <w:r w:rsidRPr="00ED6844">
        <w:rPr>
          <w:rFonts w:cs="Times New Roman"/>
          <w:i/>
          <w:iCs/>
          <w:sz w:val="28"/>
          <w:szCs w:val="28"/>
          <w:lang w:val="en-US"/>
        </w:rPr>
        <w:t xml:space="preserve">We Do Not Have Borders: Greater Somalia and the Predicaments of Belonging in Kenya. </w:t>
      </w:r>
      <w:r w:rsidRPr="00ED6844">
        <w:rPr>
          <w:rFonts w:cs="Times New Roman"/>
          <w:sz w:val="28"/>
          <w:szCs w:val="28"/>
          <w:lang w:val="en-US"/>
        </w:rPr>
        <w:t>Athens, Ohio :Ohio University Press.</w:t>
      </w:r>
    </w:p>
    <w:p w14:paraId="391868AE" w14:textId="77777777" w:rsidR="0053526A" w:rsidRPr="008A37E1" w:rsidRDefault="0053526A" w:rsidP="00CD2083">
      <w:pPr>
        <w:pStyle w:val="ListParagraph"/>
        <w:numPr>
          <w:ilvl w:val="0"/>
          <w:numId w:val="1"/>
        </w:numPr>
        <w:spacing w:line="276" w:lineRule="auto"/>
        <w:jc w:val="both"/>
        <w:rPr>
          <w:rFonts w:cs="Times New Roman"/>
          <w:sz w:val="28"/>
          <w:szCs w:val="28"/>
        </w:rPr>
      </w:pPr>
      <w:r w:rsidRPr="00ED6844">
        <w:rPr>
          <w:rFonts w:eastAsia="Times New Roman" w:cs="Times New Roman"/>
          <w:sz w:val="28"/>
          <w:szCs w:val="28"/>
        </w:rPr>
        <w:t xml:space="preserve">Wilson, T. M &amp; </w:t>
      </w:r>
      <w:proofErr w:type="spellStart"/>
      <w:r w:rsidRPr="00ED6844">
        <w:rPr>
          <w:rFonts w:eastAsia="Times New Roman" w:cs="Times New Roman"/>
          <w:sz w:val="28"/>
          <w:szCs w:val="28"/>
        </w:rPr>
        <w:t>Donnan</w:t>
      </w:r>
      <w:proofErr w:type="spellEnd"/>
      <w:r w:rsidRPr="00ED6844">
        <w:rPr>
          <w:rFonts w:eastAsia="Times New Roman" w:cs="Times New Roman"/>
          <w:sz w:val="28"/>
          <w:szCs w:val="28"/>
        </w:rPr>
        <w:t xml:space="preserve">, H. (1998) Nation, State and Identity at International Borders in Thomas M. Wilson &amp; Hasting </w:t>
      </w:r>
      <w:proofErr w:type="spellStart"/>
      <w:r w:rsidRPr="00ED6844">
        <w:rPr>
          <w:rFonts w:eastAsia="Times New Roman" w:cs="Times New Roman"/>
          <w:sz w:val="28"/>
          <w:szCs w:val="28"/>
        </w:rPr>
        <w:t>Donnan</w:t>
      </w:r>
      <w:proofErr w:type="spellEnd"/>
      <w:r w:rsidRPr="00ED6844">
        <w:rPr>
          <w:rFonts w:eastAsia="Times New Roman" w:cs="Times New Roman"/>
          <w:sz w:val="28"/>
          <w:szCs w:val="28"/>
        </w:rPr>
        <w:t xml:space="preserve"> (</w:t>
      </w:r>
      <w:proofErr w:type="spellStart"/>
      <w:r w:rsidRPr="00ED6844">
        <w:rPr>
          <w:rFonts w:eastAsia="Times New Roman" w:cs="Times New Roman"/>
          <w:sz w:val="28"/>
          <w:szCs w:val="28"/>
        </w:rPr>
        <w:t>eds</w:t>
      </w:r>
      <w:proofErr w:type="spellEnd"/>
      <w:r w:rsidRPr="00ED6844">
        <w:rPr>
          <w:rFonts w:eastAsia="Times New Roman" w:cs="Times New Roman"/>
          <w:sz w:val="28"/>
          <w:szCs w:val="28"/>
        </w:rPr>
        <w:t xml:space="preserve">) </w:t>
      </w:r>
      <w:r w:rsidRPr="00ED6844">
        <w:rPr>
          <w:rFonts w:eastAsia="Times New Roman" w:cs="Times New Roman"/>
          <w:i/>
          <w:sz w:val="28"/>
          <w:szCs w:val="28"/>
        </w:rPr>
        <w:t xml:space="preserve">Border Identities: Nation and State at International Frontiers. </w:t>
      </w:r>
      <w:r w:rsidRPr="00ED6844">
        <w:rPr>
          <w:rFonts w:eastAsia="Times New Roman" w:cs="Times New Roman"/>
          <w:sz w:val="28"/>
          <w:szCs w:val="28"/>
        </w:rPr>
        <w:t xml:space="preserve">Cambridge: Cambridge University Press. </w:t>
      </w:r>
    </w:p>
    <w:p w14:paraId="4CCDA480" w14:textId="77777777" w:rsidR="002859F6" w:rsidRPr="002859F6" w:rsidRDefault="002859F6" w:rsidP="002859F6">
      <w:pPr>
        <w:jc w:val="both"/>
        <w:rPr>
          <w:rFonts w:cs="Times New Roman"/>
          <w:sz w:val="28"/>
          <w:szCs w:val="28"/>
        </w:rPr>
      </w:pPr>
    </w:p>
    <w:p w14:paraId="18FCED1F" w14:textId="77777777" w:rsidR="0052678F" w:rsidRPr="00ED6844" w:rsidRDefault="0052678F" w:rsidP="00013C20">
      <w:pPr>
        <w:rPr>
          <w:rFonts w:cs="Times New Roman"/>
          <w:sz w:val="28"/>
          <w:szCs w:val="28"/>
        </w:rPr>
      </w:pPr>
    </w:p>
    <w:p w14:paraId="3A218A64" w14:textId="12895CEA" w:rsidR="0052678F" w:rsidRPr="00CC70B6" w:rsidRDefault="002C35C3" w:rsidP="00CB5846">
      <w:pPr>
        <w:pStyle w:val="Heading2"/>
        <w:jc w:val="center"/>
        <w:rPr>
          <w:sz w:val="28"/>
          <w:szCs w:val="28"/>
          <w:u w:val="single"/>
        </w:rPr>
      </w:pPr>
      <w:bookmarkStart w:id="26" w:name="_Toc450395755"/>
      <w:r w:rsidRPr="00CC70B6">
        <w:rPr>
          <w:sz w:val="28"/>
          <w:szCs w:val="28"/>
          <w:u w:val="single"/>
        </w:rPr>
        <w:t>Further Reading</w:t>
      </w:r>
      <w:bookmarkEnd w:id="26"/>
    </w:p>
    <w:p w14:paraId="718A2F00" w14:textId="77777777" w:rsidR="0052678F" w:rsidRPr="00ED6844" w:rsidRDefault="0052678F" w:rsidP="0052678F">
      <w:pPr>
        <w:pStyle w:val="ListParagraph"/>
        <w:jc w:val="center"/>
        <w:rPr>
          <w:rFonts w:cs="Times New Roman"/>
          <w:b/>
          <w:sz w:val="28"/>
          <w:szCs w:val="28"/>
          <w:u w:val="single"/>
        </w:rPr>
      </w:pPr>
    </w:p>
    <w:p w14:paraId="51A0595B" w14:textId="77777777" w:rsidR="00866A9A" w:rsidRPr="00ED6844" w:rsidRDefault="00866A9A" w:rsidP="00CD2083">
      <w:pPr>
        <w:pStyle w:val="ListParagraph"/>
        <w:numPr>
          <w:ilvl w:val="0"/>
          <w:numId w:val="3"/>
        </w:numPr>
        <w:spacing w:line="276" w:lineRule="auto"/>
        <w:jc w:val="both"/>
        <w:rPr>
          <w:rFonts w:cs="Times New Roman"/>
          <w:sz w:val="28"/>
          <w:szCs w:val="28"/>
        </w:rPr>
      </w:pPr>
      <w:r w:rsidRPr="00ED6844">
        <w:rPr>
          <w:rFonts w:cs="Times New Roman"/>
          <w:sz w:val="28"/>
          <w:szCs w:val="28"/>
        </w:rPr>
        <w:t xml:space="preserve">Anderson, B. (1983) </w:t>
      </w:r>
      <w:r w:rsidRPr="00ED6844">
        <w:rPr>
          <w:rFonts w:cs="Times New Roman"/>
          <w:i/>
          <w:sz w:val="28"/>
          <w:szCs w:val="28"/>
        </w:rPr>
        <w:t xml:space="preserve">Imagined Communities: Reflections on the Origin and Spread of Nationalism. </w:t>
      </w:r>
      <w:r w:rsidRPr="00ED6844">
        <w:rPr>
          <w:rFonts w:cs="Times New Roman"/>
          <w:sz w:val="28"/>
          <w:szCs w:val="28"/>
        </w:rPr>
        <w:t>New York, London: Verso for New Left Books.</w:t>
      </w:r>
    </w:p>
    <w:p w14:paraId="0F90C623" w14:textId="77777777" w:rsidR="00866A9A" w:rsidRPr="00ED6844" w:rsidRDefault="00866A9A" w:rsidP="00CD2083">
      <w:pPr>
        <w:pStyle w:val="ListParagraph"/>
        <w:numPr>
          <w:ilvl w:val="0"/>
          <w:numId w:val="3"/>
        </w:numPr>
        <w:spacing w:line="276" w:lineRule="auto"/>
        <w:jc w:val="both"/>
        <w:rPr>
          <w:rFonts w:cs="Times New Roman"/>
          <w:sz w:val="28"/>
          <w:szCs w:val="28"/>
          <w:lang w:val="en-GB"/>
        </w:rPr>
      </w:pPr>
      <w:proofErr w:type="spellStart"/>
      <w:r w:rsidRPr="00ED6844">
        <w:rPr>
          <w:rFonts w:cs="Times New Roman"/>
          <w:sz w:val="28"/>
          <w:szCs w:val="28"/>
          <w:lang w:val="en-US"/>
        </w:rPr>
        <w:t>Appadurai</w:t>
      </w:r>
      <w:proofErr w:type="spellEnd"/>
      <w:r w:rsidRPr="00ED6844">
        <w:rPr>
          <w:rFonts w:cs="Times New Roman"/>
          <w:sz w:val="28"/>
          <w:szCs w:val="28"/>
          <w:lang w:val="en-US"/>
        </w:rPr>
        <w:t xml:space="preserve">, A. (1990) </w:t>
      </w:r>
      <w:r w:rsidRPr="00ED6844">
        <w:rPr>
          <w:rFonts w:cs="Times New Roman"/>
          <w:i/>
          <w:iCs/>
          <w:sz w:val="28"/>
          <w:szCs w:val="28"/>
          <w:lang w:val="en-US"/>
        </w:rPr>
        <w:t xml:space="preserve">The Making of a Transnational Culture: Asians in America and the Nature of Ethnicity. </w:t>
      </w:r>
      <w:r w:rsidRPr="00ED6844">
        <w:rPr>
          <w:rFonts w:cs="Times New Roman"/>
          <w:sz w:val="28"/>
          <w:szCs w:val="28"/>
          <w:lang w:val="en-US"/>
        </w:rPr>
        <w:t>Oxford: Berg Publishers.</w:t>
      </w:r>
    </w:p>
    <w:p w14:paraId="400DEA88" w14:textId="77777777" w:rsidR="00866A9A" w:rsidRPr="00ED6844" w:rsidRDefault="00866A9A" w:rsidP="00CD2083">
      <w:pPr>
        <w:pStyle w:val="ListParagraph"/>
        <w:numPr>
          <w:ilvl w:val="0"/>
          <w:numId w:val="3"/>
        </w:numPr>
        <w:spacing w:line="276" w:lineRule="auto"/>
        <w:jc w:val="both"/>
        <w:rPr>
          <w:rFonts w:cs="Times New Roman"/>
          <w:sz w:val="28"/>
          <w:szCs w:val="28"/>
          <w:lang w:val="en-GB"/>
        </w:rPr>
      </w:pPr>
      <w:proofErr w:type="spellStart"/>
      <w:r w:rsidRPr="00ED6844">
        <w:rPr>
          <w:rFonts w:cs="Times New Roman"/>
          <w:sz w:val="28"/>
          <w:szCs w:val="28"/>
          <w:lang w:val="en-US"/>
        </w:rPr>
        <w:t>Appadurai</w:t>
      </w:r>
      <w:proofErr w:type="spellEnd"/>
      <w:r w:rsidRPr="00ED6844">
        <w:rPr>
          <w:rFonts w:cs="Times New Roman"/>
          <w:sz w:val="28"/>
          <w:szCs w:val="28"/>
          <w:lang w:val="en-US"/>
        </w:rPr>
        <w:t xml:space="preserve">, A. (1996) “Disjuncture and Difference in the Global Cultural Economy”. </w:t>
      </w:r>
      <w:r w:rsidRPr="00ED6844">
        <w:rPr>
          <w:rFonts w:cs="Times New Roman"/>
          <w:i/>
          <w:iCs/>
          <w:sz w:val="28"/>
          <w:szCs w:val="28"/>
          <w:lang w:val="en-US"/>
        </w:rPr>
        <w:t xml:space="preserve">Modernity at Large: Cultural Dimensions of Globalization. </w:t>
      </w:r>
      <w:r w:rsidRPr="00ED6844">
        <w:rPr>
          <w:rFonts w:cs="Times New Roman"/>
          <w:sz w:val="28"/>
          <w:szCs w:val="28"/>
          <w:lang w:val="en-US"/>
        </w:rPr>
        <w:t>Minneapolis, London: University of Minnesota Press</w:t>
      </w:r>
    </w:p>
    <w:p w14:paraId="70EB379F" w14:textId="77777777" w:rsidR="00866A9A" w:rsidRPr="00ED6844" w:rsidRDefault="00866A9A" w:rsidP="00CD2083">
      <w:pPr>
        <w:pStyle w:val="ListParagraph"/>
        <w:numPr>
          <w:ilvl w:val="0"/>
          <w:numId w:val="3"/>
        </w:numPr>
        <w:spacing w:line="276" w:lineRule="auto"/>
        <w:jc w:val="both"/>
        <w:rPr>
          <w:rFonts w:cs="Times New Roman"/>
          <w:sz w:val="28"/>
          <w:szCs w:val="28"/>
          <w:lang w:val="en-GB"/>
        </w:rPr>
      </w:pPr>
      <w:r w:rsidRPr="00ED6844">
        <w:rPr>
          <w:rFonts w:cs="Times New Roman"/>
          <w:sz w:val="28"/>
          <w:szCs w:val="28"/>
          <w:lang w:val="en-US"/>
        </w:rPr>
        <w:t xml:space="preserve"> </w:t>
      </w:r>
      <w:proofErr w:type="spellStart"/>
      <w:r w:rsidRPr="00ED6844">
        <w:rPr>
          <w:rFonts w:cs="Times New Roman"/>
          <w:sz w:val="28"/>
          <w:szCs w:val="28"/>
          <w:lang w:val="en-US"/>
        </w:rPr>
        <w:t>Appadurai</w:t>
      </w:r>
      <w:proofErr w:type="spellEnd"/>
      <w:r w:rsidRPr="00ED6844">
        <w:rPr>
          <w:rFonts w:cs="Times New Roman"/>
          <w:sz w:val="28"/>
          <w:szCs w:val="28"/>
          <w:lang w:val="en-US"/>
        </w:rPr>
        <w:t xml:space="preserve">, A. (2013) </w:t>
      </w:r>
      <w:r w:rsidRPr="00ED6844">
        <w:rPr>
          <w:rFonts w:cs="Times New Roman"/>
          <w:i/>
          <w:iCs/>
          <w:sz w:val="28"/>
          <w:szCs w:val="28"/>
          <w:lang w:val="en-US"/>
        </w:rPr>
        <w:t xml:space="preserve">The Future As A Cultural Fact: Essays on The Global Condition. </w:t>
      </w:r>
      <w:r w:rsidRPr="00ED6844">
        <w:rPr>
          <w:rFonts w:cs="Times New Roman"/>
          <w:sz w:val="28"/>
          <w:szCs w:val="28"/>
          <w:lang w:val="en-US"/>
        </w:rPr>
        <w:t>New York, London: Verso Books.</w:t>
      </w:r>
    </w:p>
    <w:p w14:paraId="0AC1D543" w14:textId="77777777" w:rsidR="00866A9A" w:rsidRPr="00ED6844" w:rsidRDefault="00866A9A" w:rsidP="00CD2083">
      <w:pPr>
        <w:pStyle w:val="ListParagraph"/>
        <w:numPr>
          <w:ilvl w:val="0"/>
          <w:numId w:val="3"/>
        </w:numPr>
        <w:spacing w:line="276" w:lineRule="auto"/>
        <w:jc w:val="both"/>
        <w:rPr>
          <w:rFonts w:cs="Times New Roman"/>
          <w:sz w:val="28"/>
          <w:szCs w:val="28"/>
        </w:rPr>
      </w:pPr>
      <w:proofErr w:type="spellStart"/>
      <w:r w:rsidRPr="00ED6844">
        <w:rPr>
          <w:rFonts w:cs="Times New Roman"/>
          <w:sz w:val="28"/>
          <w:szCs w:val="28"/>
        </w:rPr>
        <w:t>Arap</w:t>
      </w:r>
      <w:proofErr w:type="spellEnd"/>
      <w:r w:rsidRPr="00ED6844">
        <w:rPr>
          <w:rFonts w:cs="Times New Roman"/>
          <w:sz w:val="28"/>
          <w:szCs w:val="28"/>
        </w:rPr>
        <w:t xml:space="preserve"> </w:t>
      </w:r>
      <w:proofErr w:type="spellStart"/>
      <w:r w:rsidRPr="00ED6844">
        <w:rPr>
          <w:rFonts w:cs="Times New Roman"/>
          <w:sz w:val="28"/>
          <w:szCs w:val="28"/>
        </w:rPr>
        <w:t>Moi</w:t>
      </w:r>
      <w:proofErr w:type="spellEnd"/>
      <w:r w:rsidRPr="00ED6844">
        <w:rPr>
          <w:rFonts w:cs="Times New Roman"/>
          <w:sz w:val="28"/>
          <w:szCs w:val="28"/>
        </w:rPr>
        <w:t>, T. D (1986) ‘</w:t>
      </w:r>
      <w:r w:rsidRPr="00ED6844">
        <w:rPr>
          <w:rFonts w:cs="Times New Roman"/>
          <w:i/>
          <w:sz w:val="28"/>
          <w:szCs w:val="28"/>
        </w:rPr>
        <w:t xml:space="preserve">Kenya African Nationalism: </w:t>
      </w:r>
      <w:proofErr w:type="spellStart"/>
      <w:r w:rsidRPr="00ED6844">
        <w:rPr>
          <w:rFonts w:cs="Times New Roman"/>
          <w:i/>
          <w:sz w:val="28"/>
          <w:szCs w:val="28"/>
        </w:rPr>
        <w:t>Nyayo</w:t>
      </w:r>
      <w:proofErr w:type="spellEnd"/>
      <w:r w:rsidRPr="00ED6844">
        <w:rPr>
          <w:rFonts w:cs="Times New Roman"/>
          <w:i/>
          <w:sz w:val="28"/>
          <w:szCs w:val="28"/>
        </w:rPr>
        <w:t xml:space="preserve"> Philosophy and Principles. </w:t>
      </w:r>
      <w:r w:rsidRPr="00ED6844">
        <w:rPr>
          <w:rFonts w:cs="Times New Roman"/>
          <w:sz w:val="28"/>
          <w:szCs w:val="28"/>
        </w:rPr>
        <w:t>London and Basingstoke: Macmillan Publishers Ltd.</w:t>
      </w:r>
    </w:p>
    <w:p w14:paraId="491F209D" w14:textId="77777777" w:rsidR="00866A9A" w:rsidRPr="00ED6844" w:rsidRDefault="00866A9A" w:rsidP="00CD2083">
      <w:pPr>
        <w:pStyle w:val="ListParagraph"/>
        <w:numPr>
          <w:ilvl w:val="0"/>
          <w:numId w:val="3"/>
        </w:numPr>
        <w:spacing w:line="276" w:lineRule="auto"/>
        <w:jc w:val="both"/>
        <w:rPr>
          <w:rFonts w:cs="Times New Roman"/>
          <w:sz w:val="28"/>
          <w:szCs w:val="28"/>
          <w:lang w:val="en-GB"/>
        </w:rPr>
      </w:pPr>
      <w:proofErr w:type="spellStart"/>
      <w:r w:rsidRPr="00ED6844">
        <w:rPr>
          <w:rFonts w:cs="Times New Roman"/>
          <w:sz w:val="28"/>
          <w:szCs w:val="28"/>
          <w:lang w:val="en-US"/>
        </w:rPr>
        <w:t>Biko</w:t>
      </w:r>
      <w:proofErr w:type="spellEnd"/>
      <w:r w:rsidRPr="00ED6844">
        <w:rPr>
          <w:rFonts w:cs="Times New Roman"/>
          <w:sz w:val="28"/>
          <w:szCs w:val="28"/>
          <w:lang w:val="en-US"/>
        </w:rPr>
        <w:t xml:space="preserve">, S. (1972) </w:t>
      </w:r>
      <w:r w:rsidRPr="00ED6844">
        <w:rPr>
          <w:rFonts w:cs="Times New Roman"/>
          <w:i/>
          <w:iCs/>
          <w:sz w:val="28"/>
          <w:szCs w:val="28"/>
          <w:lang w:val="en-US"/>
        </w:rPr>
        <w:t>I Write What I Like: A Selection of his Writings</w:t>
      </w:r>
      <w:r w:rsidRPr="00ED6844">
        <w:rPr>
          <w:rFonts w:cs="Times New Roman"/>
          <w:sz w:val="28"/>
          <w:szCs w:val="28"/>
          <w:lang w:val="en-US"/>
        </w:rPr>
        <w:t xml:space="preserve"> </w:t>
      </w:r>
      <w:proofErr w:type="spellStart"/>
      <w:proofErr w:type="gramStart"/>
      <w:r w:rsidRPr="00ED6844">
        <w:rPr>
          <w:rFonts w:cs="Times New Roman"/>
          <w:sz w:val="28"/>
          <w:szCs w:val="28"/>
          <w:lang w:val="en-US"/>
        </w:rPr>
        <w:t>ed</w:t>
      </w:r>
      <w:proofErr w:type="spellEnd"/>
      <w:proofErr w:type="gramEnd"/>
      <w:r w:rsidRPr="00ED6844">
        <w:rPr>
          <w:rFonts w:cs="Times New Roman"/>
          <w:sz w:val="28"/>
          <w:szCs w:val="28"/>
          <w:lang w:val="en-US"/>
        </w:rPr>
        <w:t xml:space="preserve"> </w:t>
      </w:r>
      <w:proofErr w:type="spellStart"/>
      <w:r w:rsidRPr="00ED6844">
        <w:rPr>
          <w:rFonts w:cs="Times New Roman"/>
          <w:sz w:val="28"/>
          <w:szCs w:val="28"/>
          <w:lang w:val="en-US"/>
        </w:rPr>
        <w:t>Aelred</w:t>
      </w:r>
      <w:proofErr w:type="spellEnd"/>
      <w:r w:rsidRPr="00ED6844">
        <w:rPr>
          <w:rFonts w:cs="Times New Roman"/>
          <w:sz w:val="28"/>
          <w:szCs w:val="28"/>
          <w:lang w:val="en-US"/>
        </w:rPr>
        <w:t xml:space="preserve"> Stubbs C.R. Johannesburg: Heinemann Publishers (Pty) Limited. </w:t>
      </w:r>
    </w:p>
    <w:p w14:paraId="4A33067E" w14:textId="77777777" w:rsidR="00866A9A" w:rsidRPr="00ED6844" w:rsidRDefault="00866A9A" w:rsidP="00CD2083">
      <w:pPr>
        <w:pStyle w:val="ListParagraph"/>
        <w:numPr>
          <w:ilvl w:val="0"/>
          <w:numId w:val="3"/>
        </w:numPr>
        <w:spacing w:line="276" w:lineRule="auto"/>
        <w:jc w:val="both"/>
        <w:rPr>
          <w:rFonts w:cs="Times New Roman"/>
          <w:sz w:val="28"/>
          <w:szCs w:val="28"/>
          <w:lang w:val="en-GB"/>
        </w:rPr>
      </w:pPr>
      <w:r w:rsidRPr="00ED6844">
        <w:rPr>
          <w:rFonts w:cs="Times New Roman"/>
          <w:sz w:val="28"/>
          <w:szCs w:val="28"/>
          <w:lang w:val="en-US"/>
        </w:rPr>
        <w:t>Bowling, B. (2013) Epilogue: The Borders of Punishment: Towards a Criminology of Mobility</w:t>
      </w:r>
      <w:r w:rsidRPr="00ED6844">
        <w:rPr>
          <w:rFonts w:cs="Times New Roman"/>
          <w:i/>
          <w:iCs/>
          <w:sz w:val="28"/>
          <w:szCs w:val="28"/>
          <w:lang w:val="en-US"/>
        </w:rPr>
        <w:t xml:space="preserve">, </w:t>
      </w:r>
      <w:r w:rsidRPr="00ED6844">
        <w:rPr>
          <w:rFonts w:cs="Times New Roman"/>
          <w:sz w:val="28"/>
          <w:szCs w:val="28"/>
          <w:lang w:val="en-US"/>
        </w:rPr>
        <w:t xml:space="preserve">in </w:t>
      </w:r>
      <w:proofErr w:type="spellStart"/>
      <w:r w:rsidRPr="00ED6844">
        <w:rPr>
          <w:rFonts w:cs="Times New Roman"/>
          <w:sz w:val="28"/>
          <w:szCs w:val="28"/>
          <w:lang w:val="en-US"/>
        </w:rPr>
        <w:t>Katja</w:t>
      </w:r>
      <w:proofErr w:type="spellEnd"/>
      <w:r w:rsidRPr="00ED6844">
        <w:rPr>
          <w:rFonts w:cs="Times New Roman"/>
          <w:sz w:val="28"/>
          <w:szCs w:val="28"/>
          <w:lang w:val="en-US"/>
        </w:rPr>
        <w:t xml:space="preserve"> </w:t>
      </w:r>
      <w:proofErr w:type="spellStart"/>
      <w:r w:rsidRPr="00ED6844">
        <w:rPr>
          <w:rFonts w:cs="Times New Roman"/>
          <w:sz w:val="28"/>
          <w:szCs w:val="28"/>
          <w:lang w:val="en-US"/>
        </w:rPr>
        <w:t>Franko</w:t>
      </w:r>
      <w:proofErr w:type="spellEnd"/>
      <w:r w:rsidRPr="00ED6844">
        <w:rPr>
          <w:rFonts w:cs="Times New Roman"/>
          <w:sz w:val="28"/>
          <w:szCs w:val="28"/>
          <w:lang w:val="en-US"/>
        </w:rPr>
        <w:t xml:space="preserve">, </w:t>
      </w:r>
      <w:proofErr w:type="spellStart"/>
      <w:r w:rsidRPr="00ED6844">
        <w:rPr>
          <w:rFonts w:cs="Times New Roman"/>
          <w:sz w:val="28"/>
          <w:szCs w:val="28"/>
          <w:lang w:val="en-US"/>
        </w:rPr>
        <w:t>Aas</w:t>
      </w:r>
      <w:proofErr w:type="spellEnd"/>
      <w:r w:rsidRPr="00ED6844">
        <w:rPr>
          <w:rFonts w:cs="Times New Roman"/>
          <w:sz w:val="28"/>
          <w:szCs w:val="28"/>
          <w:lang w:val="en-US"/>
        </w:rPr>
        <w:t xml:space="preserve"> Mary, Mary Bosworth (</w:t>
      </w:r>
      <w:proofErr w:type="spellStart"/>
      <w:r w:rsidRPr="00ED6844">
        <w:rPr>
          <w:rFonts w:cs="Times New Roman"/>
          <w:sz w:val="28"/>
          <w:szCs w:val="28"/>
          <w:lang w:val="en-US"/>
        </w:rPr>
        <w:t>eds</w:t>
      </w:r>
      <w:proofErr w:type="spellEnd"/>
      <w:r w:rsidRPr="00ED6844">
        <w:rPr>
          <w:rFonts w:cs="Times New Roman"/>
          <w:sz w:val="28"/>
          <w:szCs w:val="28"/>
          <w:lang w:val="en-US"/>
        </w:rPr>
        <w:t xml:space="preserve">). </w:t>
      </w:r>
      <w:r w:rsidRPr="00ED6844">
        <w:rPr>
          <w:rFonts w:cs="Times New Roman"/>
          <w:i/>
          <w:iCs/>
          <w:sz w:val="28"/>
          <w:szCs w:val="28"/>
          <w:lang w:val="en-US"/>
        </w:rPr>
        <w:t xml:space="preserve">The Borders of Punishment: Migration, Citizenship and Social Exclusion. </w:t>
      </w:r>
      <w:r w:rsidRPr="00ED6844">
        <w:rPr>
          <w:rFonts w:cs="Times New Roman"/>
          <w:sz w:val="28"/>
          <w:szCs w:val="28"/>
          <w:lang w:val="en-US"/>
        </w:rPr>
        <w:t>Oxford: Oxford University Press.</w:t>
      </w:r>
    </w:p>
    <w:p w14:paraId="228CF959" w14:textId="77777777" w:rsidR="00866A9A" w:rsidRPr="00ED6844" w:rsidRDefault="00866A9A" w:rsidP="00CD2083">
      <w:pPr>
        <w:pStyle w:val="ListParagraph"/>
        <w:numPr>
          <w:ilvl w:val="0"/>
          <w:numId w:val="3"/>
        </w:numPr>
        <w:spacing w:line="276" w:lineRule="auto"/>
        <w:jc w:val="both"/>
        <w:rPr>
          <w:rFonts w:cs="Times New Roman"/>
          <w:sz w:val="28"/>
          <w:szCs w:val="28"/>
        </w:rPr>
      </w:pPr>
      <w:r w:rsidRPr="00ED6844">
        <w:rPr>
          <w:rFonts w:cs="Times New Roman"/>
          <w:sz w:val="28"/>
          <w:szCs w:val="28"/>
        </w:rPr>
        <w:t xml:space="preserve">Burbidge, D. (2015) ‘Conflict Trends: The Kenya States Fear of Somalia Identity’, </w:t>
      </w:r>
      <w:r w:rsidRPr="00ED6844">
        <w:rPr>
          <w:rFonts w:cs="Times New Roman"/>
          <w:i/>
          <w:sz w:val="28"/>
          <w:szCs w:val="28"/>
        </w:rPr>
        <w:t xml:space="preserve">Conflict Trends, </w:t>
      </w:r>
      <w:r w:rsidRPr="00ED6844">
        <w:rPr>
          <w:rFonts w:cs="Times New Roman"/>
          <w:sz w:val="28"/>
          <w:szCs w:val="28"/>
        </w:rPr>
        <w:t>issue 3, pp.20-26.</w:t>
      </w:r>
    </w:p>
    <w:p w14:paraId="1546A28D" w14:textId="77777777" w:rsidR="00866A9A" w:rsidRPr="00ED6844" w:rsidRDefault="00866A9A" w:rsidP="00CD2083">
      <w:pPr>
        <w:pStyle w:val="ListParagraph"/>
        <w:numPr>
          <w:ilvl w:val="0"/>
          <w:numId w:val="3"/>
        </w:numPr>
        <w:spacing w:line="276" w:lineRule="auto"/>
        <w:jc w:val="both"/>
        <w:rPr>
          <w:rFonts w:cs="Times New Roman"/>
          <w:sz w:val="28"/>
          <w:szCs w:val="28"/>
          <w:lang w:val="en-GB"/>
        </w:rPr>
      </w:pPr>
      <w:r w:rsidRPr="00ED6844">
        <w:rPr>
          <w:rFonts w:cs="Times New Roman"/>
          <w:sz w:val="28"/>
          <w:szCs w:val="28"/>
          <w:lang w:val="en-US"/>
        </w:rPr>
        <w:t xml:space="preserve">Castro, J. M. (2004) “The Rise and </w:t>
      </w:r>
      <w:proofErr w:type="gramStart"/>
      <w:r w:rsidRPr="00ED6844">
        <w:rPr>
          <w:rFonts w:cs="Times New Roman"/>
          <w:sz w:val="28"/>
          <w:szCs w:val="28"/>
          <w:lang w:val="en-US"/>
        </w:rPr>
        <w:t>Fall</w:t>
      </w:r>
      <w:proofErr w:type="gramEnd"/>
      <w:r w:rsidRPr="00ED6844">
        <w:rPr>
          <w:rFonts w:cs="Times New Roman"/>
          <w:sz w:val="28"/>
          <w:szCs w:val="28"/>
          <w:lang w:val="en-US"/>
        </w:rPr>
        <w:t xml:space="preserve"> of the New Nativism: Economic Forces, Ethnic Politics and US Immigration Policy” in Han </w:t>
      </w:r>
      <w:proofErr w:type="spellStart"/>
      <w:r w:rsidRPr="00ED6844">
        <w:rPr>
          <w:rFonts w:cs="Times New Roman"/>
          <w:sz w:val="28"/>
          <w:szCs w:val="28"/>
          <w:lang w:val="en-US"/>
        </w:rPr>
        <w:t>Entzinger</w:t>
      </w:r>
      <w:proofErr w:type="spellEnd"/>
      <w:r w:rsidRPr="00ED6844">
        <w:rPr>
          <w:rFonts w:cs="Times New Roman"/>
          <w:sz w:val="28"/>
          <w:szCs w:val="28"/>
          <w:lang w:val="en-US"/>
        </w:rPr>
        <w:t xml:space="preserve">; Marco </w:t>
      </w:r>
      <w:proofErr w:type="spellStart"/>
      <w:r w:rsidRPr="00ED6844">
        <w:rPr>
          <w:rFonts w:cs="Times New Roman"/>
          <w:sz w:val="28"/>
          <w:szCs w:val="28"/>
          <w:lang w:val="en-US"/>
        </w:rPr>
        <w:t>Martiello</w:t>
      </w:r>
      <w:proofErr w:type="spellEnd"/>
      <w:r w:rsidRPr="00ED6844">
        <w:rPr>
          <w:rFonts w:cs="Times New Roman"/>
          <w:sz w:val="28"/>
          <w:szCs w:val="28"/>
          <w:lang w:val="en-US"/>
        </w:rPr>
        <w:t xml:space="preserve">; </w:t>
      </w:r>
      <w:proofErr w:type="spellStart"/>
      <w:r w:rsidRPr="00ED6844">
        <w:rPr>
          <w:rFonts w:cs="Times New Roman"/>
          <w:sz w:val="28"/>
          <w:szCs w:val="28"/>
          <w:lang w:val="en-US"/>
        </w:rPr>
        <w:t>CatherineWihtol</w:t>
      </w:r>
      <w:proofErr w:type="spellEnd"/>
      <w:r w:rsidRPr="00ED6844">
        <w:rPr>
          <w:rFonts w:cs="Times New Roman"/>
          <w:sz w:val="28"/>
          <w:szCs w:val="28"/>
          <w:lang w:val="en-US"/>
        </w:rPr>
        <w:t xml:space="preserve"> de </w:t>
      </w:r>
      <w:proofErr w:type="spellStart"/>
      <w:r w:rsidRPr="00ED6844">
        <w:rPr>
          <w:rFonts w:cs="Times New Roman"/>
          <w:sz w:val="28"/>
          <w:szCs w:val="28"/>
          <w:lang w:val="en-US"/>
        </w:rPr>
        <w:t>Weden</w:t>
      </w:r>
      <w:proofErr w:type="spellEnd"/>
      <w:r w:rsidRPr="00ED6844">
        <w:rPr>
          <w:rFonts w:cs="Times New Roman"/>
          <w:sz w:val="28"/>
          <w:szCs w:val="28"/>
          <w:lang w:val="en-US"/>
        </w:rPr>
        <w:t xml:space="preserve"> (</w:t>
      </w:r>
      <w:proofErr w:type="spellStart"/>
      <w:r w:rsidRPr="00ED6844">
        <w:rPr>
          <w:rFonts w:cs="Times New Roman"/>
          <w:sz w:val="28"/>
          <w:szCs w:val="28"/>
          <w:lang w:val="en-US"/>
        </w:rPr>
        <w:t>eds</w:t>
      </w:r>
      <w:proofErr w:type="spellEnd"/>
      <w:r w:rsidRPr="00ED6844">
        <w:rPr>
          <w:rFonts w:cs="Times New Roman"/>
          <w:sz w:val="28"/>
          <w:szCs w:val="28"/>
          <w:lang w:val="en-US"/>
        </w:rPr>
        <w:t xml:space="preserve">). </w:t>
      </w:r>
      <w:r w:rsidRPr="00ED6844">
        <w:rPr>
          <w:rFonts w:cs="Times New Roman"/>
          <w:i/>
          <w:iCs/>
          <w:sz w:val="28"/>
          <w:szCs w:val="28"/>
          <w:lang w:val="en-US"/>
        </w:rPr>
        <w:t xml:space="preserve">Migration Between States and Markets. </w:t>
      </w:r>
      <w:r w:rsidRPr="00ED6844">
        <w:rPr>
          <w:rFonts w:cs="Times New Roman"/>
          <w:sz w:val="28"/>
          <w:szCs w:val="28"/>
          <w:lang w:val="en-US"/>
        </w:rPr>
        <w:t xml:space="preserve">Research in Migration and Ethnic Relation’s Series. </w:t>
      </w:r>
      <w:proofErr w:type="spellStart"/>
      <w:r w:rsidRPr="00ED6844">
        <w:rPr>
          <w:rFonts w:cs="Times New Roman"/>
          <w:sz w:val="28"/>
          <w:szCs w:val="28"/>
          <w:lang w:val="en-US"/>
        </w:rPr>
        <w:t>Farham</w:t>
      </w:r>
      <w:proofErr w:type="spellEnd"/>
      <w:r w:rsidRPr="00ED6844">
        <w:rPr>
          <w:rFonts w:cs="Times New Roman"/>
          <w:sz w:val="28"/>
          <w:szCs w:val="28"/>
          <w:lang w:val="en-US"/>
        </w:rPr>
        <w:t xml:space="preserve">: </w:t>
      </w:r>
      <w:proofErr w:type="spellStart"/>
      <w:r w:rsidRPr="00ED6844">
        <w:rPr>
          <w:rFonts w:cs="Times New Roman"/>
          <w:sz w:val="28"/>
          <w:szCs w:val="28"/>
          <w:lang w:val="en-US"/>
        </w:rPr>
        <w:t>Ashgate</w:t>
      </w:r>
      <w:proofErr w:type="spellEnd"/>
      <w:r w:rsidRPr="00ED6844">
        <w:rPr>
          <w:rFonts w:cs="Times New Roman"/>
          <w:sz w:val="28"/>
          <w:szCs w:val="28"/>
          <w:lang w:val="en-US"/>
        </w:rPr>
        <w:t xml:space="preserve"> Publishing </w:t>
      </w:r>
    </w:p>
    <w:p w14:paraId="51D6BF2F" w14:textId="77777777" w:rsidR="00866A9A" w:rsidRPr="00ED6844" w:rsidRDefault="00866A9A" w:rsidP="00CD2083">
      <w:pPr>
        <w:pStyle w:val="ListParagraph"/>
        <w:numPr>
          <w:ilvl w:val="0"/>
          <w:numId w:val="3"/>
        </w:numPr>
        <w:spacing w:line="276" w:lineRule="auto"/>
        <w:jc w:val="both"/>
        <w:rPr>
          <w:rFonts w:cs="Times New Roman"/>
          <w:sz w:val="28"/>
          <w:szCs w:val="28"/>
        </w:rPr>
      </w:pPr>
      <w:r w:rsidRPr="00ED6844">
        <w:rPr>
          <w:rFonts w:eastAsia="Times New Roman" w:cs="Times New Roman"/>
          <w:sz w:val="28"/>
          <w:szCs w:val="28"/>
        </w:rPr>
        <w:t xml:space="preserve">Hart, C. (1998) </w:t>
      </w:r>
      <w:r w:rsidRPr="00ED6844">
        <w:rPr>
          <w:rFonts w:eastAsia="Times New Roman" w:cs="Times New Roman"/>
          <w:i/>
          <w:sz w:val="28"/>
          <w:szCs w:val="28"/>
        </w:rPr>
        <w:t xml:space="preserve">Doing a Literature Review. </w:t>
      </w:r>
      <w:r w:rsidRPr="00ED6844">
        <w:rPr>
          <w:rFonts w:eastAsia="Times New Roman" w:cs="Times New Roman"/>
          <w:sz w:val="28"/>
          <w:szCs w:val="28"/>
        </w:rPr>
        <w:t xml:space="preserve">London, California, New </w:t>
      </w:r>
      <w:proofErr w:type="spellStart"/>
      <w:proofErr w:type="gramStart"/>
      <w:r w:rsidRPr="00ED6844">
        <w:rPr>
          <w:rFonts w:eastAsia="Times New Roman" w:cs="Times New Roman"/>
          <w:sz w:val="28"/>
          <w:szCs w:val="28"/>
        </w:rPr>
        <w:t>Dehli</w:t>
      </w:r>
      <w:proofErr w:type="spellEnd"/>
      <w:r w:rsidRPr="00ED6844">
        <w:rPr>
          <w:rFonts w:eastAsia="Times New Roman" w:cs="Times New Roman"/>
          <w:sz w:val="28"/>
          <w:szCs w:val="28"/>
        </w:rPr>
        <w:t xml:space="preserve"> :</w:t>
      </w:r>
      <w:proofErr w:type="gramEnd"/>
      <w:r w:rsidRPr="00ED6844">
        <w:rPr>
          <w:rFonts w:eastAsia="Times New Roman" w:cs="Times New Roman"/>
          <w:sz w:val="28"/>
          <w:szCs w:val="28"/>
        </w:rPr>
        <w:t xml:space="preserve"> Sage Publications </w:t>
      </w:r>
    </w:p>
    <w:p w14:paraId="36713E40" w14:textId="77777777" w:rsidR="00866A9A" w:rsidRPr="00ED6844" w:rsidRDefault="00866A9A" w:rsidP="00CD2083">
      <w:pPr>
        <w:pStyle w:val="ListParagraph"/>
        <w:numPr>
          <w:ilvl w:val="0"/>
          <w:numId w:val="3"/>
        </w:numPr>
        <w:spacing w:line="276" w:lineRule="auto"/>
        <w:jc w:val="both"/>
        <w:rPr>
          <w:rFonts w:cs="Times New Roman"/>
          <w:sz w:val="28"/>
          <w:szCs w:val="28"/>
          <w:lang w:val="en-GB"/>
        </w:rPr>
      </w:pPr>
      <w:r w:rsidRPr="00ED6844">
        <w:rPr>
          <w:rFonts w:cs="Times New Roman"/>
          <w:sz w:val="28"/>
          <w:szCs w:val="28"/>
          <w:lang w:val="en-US"/>
        </w:rPr>
        <w:t>Jones, R. (2019) Open Borders: In Defense of Free Movement. Athens, Georgia: University of Georgia Press.</w:t>
      </w:r>
    </w:p>
    <w:p w14:paraId="316DDE5D" w14:textId="77777777" w:rsidR="00866A9A" w:rsidRPr="00ED6844" w:rsidRDefault="00866A9A" w:rsidP="00CD2083">
      <w:pPr>
        <w:pStyle w:val="ListParagraph"/>
        <w:numPr>
          <w:ilvl w:val="0"/>
          <w:numId w:val="3"/>
        </w:numPr>
        <w:spacing w:line="276" w:lineRule="auto"/>
        <w:jc w:val="both"/>
        <w:rPr>
          <w:rFonts w:cs="Times New Roman"/>
          <w:sz w:val="28"/>
          <w:szCs w:val="28"/>
        </w:rPr>
      </w:pPr>
      <w:proofErr w:type="spellStart"/>
      <w:r w:rsidRPr="00ED6844">
        <w:rPr>
          <w:rFonts w:cs="Times New Roman"/>
          <w:sz w:val="28"/>
          <w:szCs w:val="28"/>
        </w:rPr>
        <w:t>Kitching</w:t>
      </w:r>
      <w:proofErr w:type="gramStart"/>
      <w:r w:rsidRPr="00ED6844">
        <w:rPr>
          <w:rFonts w:cs="Times New Roman"/>
          <w:sz w:val="28"/>
          <w:szCs w:val="28"/>
        </w:rPr>
        <w:t>,G</w:t>
      </w:r>
      <w:proofErr w:type="spellEnd"/>
      <w:proofErr w:type="gramEnd"/>
      <w:r w:rsidRPr="00ED6844">
        <w:rPr>
          <w:rFonts w:cs="Times New Roman"/>
          <w:sz w:val="28"/>
          <w:szCs w:val="28"/>
        </w:rPr>
        <w:t xml:space="preserve">. (1980) </w:t>
      </w:r>
      <w:r w:rsidRPr="00ED6844">
        <w:rPr>
          <w:rFonts w:cs="Times New Roman"/>
          <w:i/>
          <w:sz w:val="28"/>
          <w:szCs w:val="28"/>
        </w:rPr>
        <w:t>Class and Economic Change in Kenya: The Making of an African Petite- Bourgeoisie.</w:t>
      </w:r>
      <w:r w:rsidRPr="00ED6844">
        <w:rPr>
          <w:rFonts w:cs="Times New Roman"/>
          <w:sz w:val="28"/>
          <w:szCs w:val="28"/>
        </w:rPr>
        <w:t xml:space="preserve"> London, Yale University Press.</w:t>
      </w:r>
    </w:p>
    <w:p w14:paraId="5EF869B4" w14:textId="77777777" w:rsidR="00866A9A" w:rsidRPr="00ED6844" w:rsidRDefault="00866A9A" w:rsidP="00CD2083">
      <w:pPr>
        <w:pStyle w:val="ListParagraph"/>
        <w:numPr>
          <w:ilvl w:val="0"/>
          <w:numId w:val="3"/>
        </w:numPr>
        <w:spacing w:line="276" w:lineRule="auto"/>
        <w:jc w:val="both"/>
        <w:rPr>
          <w:rFonts w:cs="Times New Roman"/>
          <w:sz w:val="28"/>
          <w:szCs w:val="28"/>
        </w:rPr>
      </w:pPr>
      <w:proofErr w:type="spellStart"/>
      <w:r w:rsidRPr="00ED6844">
        <w:rPr>
          <w:rFonts w:cs="Times New Roman"/>
          <w:sz w:val="28"/>
          <w:szCs w:val="28"/>
        </w:rPr>
        <w:t>Latif</w:t>
      </w:r>
      <w:proofErr w:type="spellEnd"/>
      <w:r w:rsidRPr="00ED6844">
        <w:rPr>
          <w:rFonts w:cs="Times New Roman"/>
          <w:sz w:val="28"/>
          <w:szCs w:val="28"/>
        </w:rPr>
        <w:t xml:space="preserve"> </w:t>
      </w:r>
      <w:proofErr w:type="spellStart"/>
      <w:r w:rsidRPr="00ED6844">
        <w:rPr>
          <w:rFonts w:cs="Times New Roman"/>
          <w:sz w:val="28"/>
          <w:szCs w:val="28"/>
        </w:rPr>
        <w:t>Ega</w:t>
      </w:r>
      <w:proofErr w:type="spellEnd"/>
      <w:r w:rsidRPr="00ED6844">
        <w:rPr>
          <w:rFonts w:cs="Times New Roman"/>
          <w:sz w:val="28"/>
          <w:szCs w:val="28"/>
        </w:rPr>
        <w:t xml:space="preserve">, A (2014) ‘What’s it Like to be a Somali in Kenya’, </w:t>
      </w:r>
      <w:r w:rsidRPr="00ED6844">
        <w:rPr>
          <w:rFonts w:cs="Times New Roman"/>
          <w:i/>
          <w:sz w:val="28"/>
          <w:szCs w:val="28"/>
        </w:rPr>
        <w:t xml:space="preserve">Africa is a Country </w:t>
      </w:r>
      <w:r w:rsidRPr="00ED6844">
        <w:rPr>
          <w:rFonts w:cs="Times New Roman"/>
          <w:sz w:val="28"/>
          <w:szCs w:val="28"/>
        </w:rPr>
        <w:t>[blog]. 9</w:t>
      </w:r>
      <w:r w:rsidRPr="00ED6844">
        <w:rPr>
          <w:rFonts w:cs="Times New Roman"/>
          <w:sz w:val="28"/>
          <w:szCs w:val="28"/>
          <w:vertAlign w:val="superscript"/>
        </w:rPr>
        <w:t>th</w:t>
      </w:r>
      <w:r w:rsidRPr="00ED6844">
        <w:rPr>
          <w:rFonts w:cs="Times New Roman"/>
          <w:sz w:val="28"/>
          <w:szCs w:val="28"/>
        </w:rPr>
        <w:t xml:space="preserve"> April 2014. Available at: </w:t>
      </w:r>
      <w:hyperlink r:id="rId17" w:history="1">
        <w:r w:rsidRPr="00ED6844">
          <w:rPr>
            <w:rStyle w:val="Hyperlink"/>
            <w:rFonts w:cs="Times New Roman"/>
            <w:sz w:val="28"/>
            <w:szCs w:val="28"/>
          </w:rPr>
          <w:t>https://africasacountry.com/2014/04/whats-it-like-to-be-somali-in-kenya</w:t>
        </w:r>
      </w:hyperlink>
      <w:r w:rsidRPr="00ED6844">
        <w:rPr>
          <w:rFonts w:cs="Times New Roman"/>
          <w:sz w:val="28"/>
          <w:szCs w:val="28"/>
        </w:rPr>
        <w:t xml:space="preserve">  (Accessed: 13 April 2020)</w:t>
      </w:r>
    </w:p>
    <w:p w14:paraId="7AFC0903" w14:textId="77777777" w:rsidR="00866A9A" w:rsidRPr="00ED6844" w:rsidRDefault="00866A9A" w:rsidP="00CD2083">
      <w:pPr>
        <w:pStyle w:val="ListParagraph"/>
        <w:numPr>
          <w:ilvl w:val="0"/>
          <w:numId w:val="3"/>
        </w:numPr>
        <w:spacing w:line="276" w:lineRule="auto"/>
        <w:jc w:val="both"/>
        <w:rPr>
          <w:rFonts w:cs="Times New Roman"/>
          <w:sz w:val="28"/>
          <w:szCs w:val="28"/>
          <w:lang w:val="en-GB"/>
        </w:rPr>
      </w:pPr>
      <w:proofErr w:type="spellStart"/>
      <w:r w:rsidRPr="00ED6844">
        <w:rPr>
          <w:rFonts w:cs="Times New Roman"/>
          <w:sz w:val="28"/>
          <w:szCs w:val="28"/>
          <w:lang w:val="en-US"/>
        </w:rPr>
        <w:t>Mamdani</w:t>
      </w:r>
      <w:proofErr w:type="spellEnd"/>
      <w:r w:rsidRPr="00ED6844">
        <w:rPr>
          <w:rFonts w:cs="Times New Roman"/>
          <w:sz w:val="28"/>
          <w:szCs w:val="28"/>
          <w:lang w:val="en-US"/>
        </w:rPr>
        <w:t xml:space="preserve">, M. (1998) </w:t>
      </w:r>
      <w:r w:rsidRPr="00ED6844">
        <w:rPr>
          <w:rFonts w:cs="Times New Roman"/>
          <w:i/>
          <w:iCs/>
          <w:sz w:val="28"/>
          <w:szCs w:val="28"/>
          <w:lang w:val="en-US"/>
        </w:rPr>
        <w:t>When Does Settler Become Native? Reflections of the Colonial Roots of Citizenship in Equatorial and South Africa</w:t>
      </w:r>
      <w:r w:rsidRPr="00ED6844">
        <w:rPr>
          <w:rFonts w:cs="Times New Roman"/>
          <w:sz w:val="28"/>
          <w:szCs w:val="28"/>
          <w:lang w:val="en-US"/>
        </w:rPr>
        <w:t>. Cape town: University of Cape Town Department of Communication.</w:t>
      </w:r>
    </w:p>
    <w:p w14:paraId="31F2A423" w14:textId="77777777" w:rsidR="00866A9A" w:rsidRPr="00ED6844" w:rsidRDefault="00866A9A" w:rsidP="00CD2083">
      <w:pPr>
        <w:pStyle w:val="ListParagraph"/>
        <w:numPr>
          <w:ilvl w:val="0"/>
          <w:numId w:val="3"/>
        </w:numPr>
        <w:spacing w:line="276" w:lineRule="auto"/>
        <w:jc w:val="both"/>
        <w:rPr>
          <w:rFonts w:cs="Times New Roman"/>
          <w:sz w:val="28"/>
          <w:szCs w:val="28"/>
          <w:lang w:val="en-GB"/>
        </w:rPr>
      </w:pPr>
      <w:proofErr w:type="spellStart"/>
      <w:r w:rsidRPr="00ED6844">
        <w:rPr>
          <w:rFonts w:cs="Times New Roman"/>
          <w:sz w:val="28"/>
          <w:szCs w:val="28"/>
          <w:lang w:val="en-US"/>
        </w:rPr>
        <w:t>Mamdani</w:t>
      </w:r>
      <w:proofErr w:type="spellEnd"/>
      <w:r w:rsidRPr="00ED6844">
        <w:rPr>
          <w:rFonts w:cs="Times New Roman"/>
          <w:sz w:val="28"/>
          <w:szCs w:val="28"/>
          <w:lang w:val="en-US"/>
        </w:rPr>
        <w:t xml:space="preserve">, M. (2012) </w:t>
      </w:r>
      <w:r w:rsidRPr="00ED6844">
        <w:rPr>
          <w:rFonts w:cs="Times New Roman"/>
          <w:i/>
          <w:iCs/>
          <w:sz w:val="28"/>
          <w:szCs w:val="28"/>
          <w:lang w:val="en-US"/>
        </w:rPr>
        <w:t xml:space="preserve">Define and Rule: Native as Political Identity. </w:t>
      </w:r>
      <w:r w:rsidRPr="00ED6844">
        <w:rPr>
          <w:rFonts w:cs="Times New Roman"/>
          <w:sz w:val="28"/>
          <w:szCs w:val="28"/>
          <w:lang w:val="en-US"/>
        </w:rPr>
        <w:t xml:space="preserve">Cambridge, Massachusetts: Harvard University Press. </w:t>
      </w:r>
    </w:p>
    <w:p w14:paraId="448FA9DB" w14:textId="77777777" w:rsidR="00866A9A" w:rsidRPr="00ED6844" w:rsidRDefault="00866A9A" w:rsidP="00CD2083">
      <w:pPr>
        <w:pStyle w:val="ListParagraph"/>
        <w:numPr>
          <w:ilvl w:val="0"/>
          <w:numId w:val="3"/>
        </w:numPr>
        <w:spacing w:line="276" w:lineRule="auto"/>
        <w:jc w:val="both"/>
        <w:rPr>
          <w:rFonts w:cs="Times New Roman"/>
          <w:sz w:val="28"/>
          <w:szCs w:val="28"/>
        </w:rPr>
      </w:pPr>
      <w:r w:rsidRPr="00ED6844">
        <w:rPr>
          <w:rFonts w:cs="Times New Roman"/>
          <w:sz w:val="28"/>
          <w:szCs w:val="28"/>
        </w:rPr>
        <w:t xml:space="preserve">Marshall, T. (2015) </w:t>
      </w:r>
      <w:r w:rsidRPr="00ED6844">
        <w:rPr>
          <w:rFonts w:cs="Times New Roman"/>
          <w:i/>
          <w:sz w:val="28"/>
          <w:szCs w:val="28"/>
        </w:rPr>
        <w:t xml:space="preserve">Prisoners of Geography: Ten Maps That Tell You Everything You Need To Know About Global Politics. </w:t>
      </w:r>
      <w:r w:rsidRPr="00ED6844">
        <w:rPr>
          <w:rFonts w:cs="Times New Roman"/>
          <w:sz w:val="28"/>
          <w:szCs w:val="28"/>
        </w:rPr>
        <w:t>London: Elliott and Thompson Limited.</w:t>
      </w:r>
    </w:p>
    <w:p w14:paraId="567419EA" w14:textId="77777777" w:rsidR="00866A9A" w:rsidRPr="00ED6844" w:rsidRDefault="00866A9A" w:rsidP="00CD2083">
      <w:pPr>
        <w:pStyle w:val="ListParagraph"/>
        <w:numPr>
          <w:ilvl w:val="0"/>
          <w:numId w:val="3"/>
        </w:numPr>
        <w:spacing w:line="276" w:lineRule="auto"/>
        <w:jc w:val="both"/>
        <w:rPr>
          <w:rFonts w:cs="Times New Roman"/>
          <w:sz w:val="28"/>
          <w:szCs w:val="28"/>
        </w:rPr>
      </w:pPr>
      <w:r w:rsidRPr="00ED6844">
        <w:rPr>
          <w:rFonts w:cs="Times New Roman"/>
          <w:sz w:val="28"/>
          <w:szCs w:val="28"/>
        </w:rPr>
        <w:t xml:space="preserve">Marshall, T. (2018). </w:t>
      </w:r>
      <w:r w:rsidRPr="00ED6844">
        <w:rPr>
          <w:rFonts w:cs="Times New Roman"/>
          <w:i/>
          <w:sz w:val="28"/>
          <w:szCs w:val="28"/>
        </w:rPr>
        <w:t xml:space="preserve">Divided: Why Were Living in an Age of Walls. </w:t>
      </w:r>
      <w:r w:rsidRPr="00ED6844">
        <w:rPr>
          <w:rFonts w:cs="Times New Roman"/>
          <w:sz w:val="28"/>
          <w:szCs w:val="28"/>
        </w:rPr>
        <w:t>London: Elliott and Thompson Limited</w:t>
      </w:r>
    </w:p>
    <w:p w14:paraId="3F12FA4D" w14:textId="77777777" w:rsidR="00866A9A" w:rsidRPr="00ED6844" w:rsidRDefault="00866A9A" w:rsidP="00CD2083">
      <w:pPr>
        <w:pStyle w:val="ListParagraph"/>
        <w:numPr>
          <w:ilvl w:val="0"/>
          <w:numId w:val="3"/>
        </w:numPr>
        <w:spacing w:line="276" w:lineRule="auto"/>
        <w:jc w:val="both"/>
        <w:rPr>
          <w:rFonts w:cs="Times New Roman"/>
          <w:sz w:val="28"/>
          <w:szCs w:val="28"/>
        </w:rPr>
      </w:pPr>
      <w:r w:rsidRPr="00ED6844">
        <w:rPr>
          <w:rFonts w:cs="Times New Roman"/>
          <w:sz w:val="28"/>
          <w:szCs w:val="28"/>
        </w:rPr>
        <w:t xml:space="preserve">McGrew, G. A &amp; Lewis, G. P et al (1992) </w:t>
      </w:r>
      <w:r w:rsidRPr="00ED6844">
        <w:rPr>
          <w:rFonts w:cs="Times New Roman"/>
          <w:i/>
          <w:sz w:val="28"/>
          <w:szCs w:val="28"/>
        </w:rPr>
        <w:t xml:space="preserve">Global Politics. </w:t>
      </w:r>
      <w:r w:rsidRPr="00ED6844">
        <w:rPr>
          <w:rFonts w:cs="Times New Roman"/>
          <w:sz w:val="28"/>
          <w:szCs w:val="28"/>
        </w:rPr>
        <w:t>Oxford, Cambridge: Polity Press.</w:t>
      </w:r>
    </w:p>
    <w:p w14:paraId="56194313" w14:textId="77777777" w:rsidR="00866A9A" w:rsidRPr="00ED6844" w:rsidRDefault="00866A9A" w:rsidP="00CD2083">
      <w:pPr>
        <w:pStyle w:val="ListParagraph"/>
        <w:numPr>
          <w:ilvl w:val="0"/>
          <w:numId w:val="3"/>
        </w:numPr>
        <w:spacing w:line="276" w:lineRule="auto"/>
        <w:jc w:val="both"/>
        <w:rPr>
          <w:rFonts w:cs="Times New Roman"/>
          <w:sz w:val="28"/>
          <w:szCs w:val="28"/>
        </w:rPr>
      </w:pPr>
      <w:r w:rsidRPr="00ED6844">
        <w:rPr>
          <w:rFonts w:cs="Times New Roman"/>
          <w:sz w:val="28"/>
          <w:szCs w:val="28"/>
        </w:rPr>
        <w:t xml:space="preserve">Morrison, T. (2017) </w:t>
      </w:r>
      <w:r w:rsidRPr="00ED6844">
        <w:rPr>
          <w:rFonts w:cs="Times New Roman"/>
          <w:i/>
          <w:sz w:val="28"/>
          <w:szCs w:val="28"/>
        </w:rPr>
        <w:t xml:space="preserve">The Origin of Others. </w:t>
      </w:r>
      <w:r w:rsidRPr="00ED6844">
        <w:rPr>
          <w:rFonts w:cs="Times New Roman"/>
          <w:sz w:val="28"/>
          <w:szCs w:val="28"/>
        </w:rPr>
        <w:t>Cambridge; Massachusetts, London; England: Harvard University Press.</w:t>
      </w:r>
    </w:p>
    <w:p w14:paraId="222F0759" w14:textId="77777777" w:rsidR="00866A9A" w:rsidRPr="00ED6844" w:rsidRDefault="00866A9A" w:rsidP="00CD2083">
      <w:pPr>
        <w:pStyle w:val="ListParagraph"/>
        <w:numPr>
          <w:ilvl w:val="0"/>
          <w:numId w:val="3"/>
        </w:numPr>
        <w:spacing w:line="276" w:lineRule="auto"/>
        <w:jc w:val="both"/>
        <w:rPr>
          <w:rFonts w:cs="Times New Roman"/>
          <w:sz w:val="28"/>
          <w:szCs w:val="28"/>
          <w:lang w:val="en-GB"/>
        </w:rPr>
      </w:pPr>
      <w:proofErr w:type="spellStart"/>
      <w:r w:rsidRPr="00ED6844">
        <w:rPr>
          <w:rFonts w:cs="Times New Roman"/>
          <w:sz w:val="28"/>
          <w:szCs w:val="28"/>
          <w:lang w:val="en-US"/>
        </w:rPr>
        <w:t>Piscatori</w:t>
      </w:r>
      <w:proofErr w:type="spellEnd"/>
      <w:r w:rsidRPr="00ED6844">
        <w:rPr>
          <w:rFonts w:cs="Times New Roman"/>
          <w:sz w:val="28"/>
          <w:szCs w:val="28"/>
          <w:lang w:val="en-US"/>
        </w:rPr>
        <w:t xml:space="preserve">, P. J (1986). </w:t>
      </w:r>
      <w:r w:rsidRPr="00ED6844">
        <w:rPr>
          <w:rFonts w:cs="Times New Roman"/>
          <w:i/>
          <w:iCs/>
          <w:sz w:val="28"/>
          <w:szCs w:val="28"/>
          <w:lang w:val="en-US"/>
        </w:rPr>
        <w:t xml:space="preserve">Islam in a World of Nation States. </w:t>
      </w:r>
      <w:r w:rsidRPr="00ED6844">
        <w:rPr>
          <w:rFonts w:cs="Times New Roman"/>
          <w:sz w:val="28"/>
          <w:szCs w:val="28"/>
          <w:lang w:val="en-US"/>
        </w:rPr>
        <w:t>Cambridge: Cambridge University Press.</w:t>
      </w:r>
    </w:p>
    <w:p w14:paraId="6E0A94BE" w14:textId="77777777" w:rsidR="00434BDF" w:rsidRPr="00ED6844" w:rsidRDefault="00434BDF" w:rsidP="00CD2083">
      <w:pPr>
        <w:pStyle w:val="ListParagraph"/>
        <w:numPr>
          <w:ilvl w:val="0"/>
          <w:numId w:val="3"/>
        </w:numPr>
        <w:spacing w:line="276" w:lineRule="auto"/>
        <w:rPr>
          <w:rFonts w:cs="Times New Roman"/>
          <w:sz w:val="28"/>
          <w:szCs w:val="28"/>
        </w:rPr>
      </w:pPr>
    </w:p>
    <w:sectPr w:rsidR="00434BDF" w:rsidRPr="00ED6844" w:rsidSect="0068391E">
      <w:footerReference w:type="even" r:id="rId18"/>
      <w:footerReference w:type="default" r:id="rId19"/>
      <w:pgSz w:w="11900" w:h="16840"/>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99A383" w14:textId="77777777" w:rsidR="00B508DF" w:rsidRDefault="00B508DF" w:rsidP="0068391E">
      <w:r>
        <w:separator/>
      </w:r>
    </w:p>
  </w:endnote>
  <w:endnote w:type="continuationSeparator" w:id="0">
    <w:p w14:paraId="567F946E" w14:textId="77777777" w:rsidR="00B508DF" w:rsidRDefault="00B508DF" w:rsidP="006839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PMingLiU">
    <w:altName w:val="新細明體"/>
    <w:panose1 w:val="00000000000000000000"/>
    <w:charset w:val="88"/>
    <w:family w:val="auto"/>
    <w:notTrueType/>
    <w:pitch w:val="variable"/>
    <w:sig w:usb0="00000001" w:usb1="08080000" w:usb2="00000010" w:usb3="00000000" w:csb0="001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B9F864" w14:textId="77777777" w:rsidR="00B508DF" w:rsidRDefault="00B508DF" w:rsidP="006839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F900FC6" w14:textId="77777777" w:rsidR="00B508DF" w:rsidRDefault="00B508DF">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0A6E6F" w14:textId="77777777" w:rsidR="00B508DF" w:rsidRDefault="00B508DF" w:rsidP="0068391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04274">
      <w:rPr>
        <w:rStyle w:val="PageNumber"/>
        <w:noProof/>
      </w:rPr>
      <w:t>8</w:t>
    </w:r>
    <w:r>
      <w:rPr>
        <w:rStyle w:val="PageNumber"/>
      </w:rPr>
      <w:fldChar w:fldCharType="end"/>
    </w:r>
  </w:p>
  <w:p w14:paraId="051D3F1A" w14:textId="77777777" w:rsidR="00B508DF" w:rsidRDefault="00B508D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5ED4A3" w14:textId="77777777" w:rsidR="00B508DF" w:rsidRDefault="00B508DF" w:rsidP="0068391E">
      <w:r>
        <w:separator/>
      </w:r>
    </w:p>
  </w:footnote>
  <w:footnote w:type="continuationSeparator" w:id="0">
    <w:p w14:paraId="0AD72839" w14:textId="77777777" w:rsidR="00B508DF" w:rsidRDefault="00B508DF" w:rsidP="0068391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B6CE6"/>
    <w:multiLevelType w:val="hybridMultilevel"/>
    <w:tmpl w:val="FD74058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AA8782E"/>
    <w:multiLevelType w:val="hybridMultilevel"/>
    <w:tmpl w:val="933E1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141132E"/>
    <w:multiLevelType w:val="hybridMultilevel"/>
    <w:tmpl w:val="1DEC6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A3A2520"/>
    <w:multiLevelType w:val="hybridMultilevel"/>
    <w:tmpl w:val="0E4240AE"/>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4">
    <w:nsid w:val="31901BFA"/>
    <w:multiLevelType w:val="hybridMultilevel"/>
    <w:tmpl w:val="EA8ED5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6F80285"/>
    <w:multiLevelType w:val="hybridMultilevel"/>
    <w:tmpl w:val="CFFEE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350AFE"/>
    <w:multiLevelType w:val="hybridMultilevel"/>
    <w:tmpl w:val="D812C7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5B467D"/>
    <w:multiLevelType w:val="hybridMultilevel"/>
    <w:tmpl w:val="A5AAFE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4A57CFE"/>
    <w:multiLevelType w:val="hybridMultilevel"/>
    <w:tmpl w:val="F81E2CB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B13009B"/>
    <w:multiLevelType w:val="hybridMultilevel"/>
    <w:tmpl w:val="D06686B0"/>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0">
    <w:nsid w:val="6D6451BE"/>
    <w:multiLevelType w:val="hybridMultilevel"/>
    <w:tmpl w:val="5268CC1C"/>
    <w:lvl w:ilvl="0" w:tplc="04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1">
    <w:nsid w:val="794E7644"/>
    <w:multiLevelType w:val="hybridMultilevel"/>
    <w:tmpl w:val="A45864CC"/>
    <w:lvl w:ilvl="0" w:tplc="6FBAC1D0">
      <w:start w:val="1"/>
      <w:numFmt w:val="decimal"/>
      <w:lvlText w:val="%1."/>
      <w:lvlJc w:val="left"/>
      <w:pPr>
        <w:tabs>
          <w:tab w:val="num" w:pos="720"/>
        </w:tabs>
        <w:ind w:left="720" w:hanging="360"/>
      </w:pPr>
    </w:lvl>
    <w:lvl w:ilvl="1" w:tplc="F8D6C058" w:tentative="1">
      <w:start w:val="1"/>
      <w:numFmt w:val="decimal"/>
      <w:lvlText w:val="%2."/>
      <w:lvlJc w:val="left"/>
      <w:pPr>
        <w:tabs>
          <w:tab w:val="num" w:pos="1440"/>
        </w:tabs>
        <w:ind w:left="1440" w:hanging="360"/>
      </w:pPr>
    </w:lvl>
    <w:lvl w:ilvl="2" w:tplc="6F1E6608" w:tentative="1">
      <w:start w:val="1"/>
      <w:numFmt w:val="decimal"/>
      <w:lvlText w:val="%3."/>
      <w:lvlJc w:val="left"/>
      <w:pPr>
        <w:tabs>
          <w:tab w:val="num" w:pos="2160"/>
        </w:tabs>
        <w:ind w:left="2160" w:hanging="360"/>
      </w:pPr>
    </w:lvl>
    <w:lvl w:ilvl="3" w:tplc="AC0A8EF4" w:tentative="1">
      <w:start w:val="1"/>
      <w:numFmt w:val="decimal"/>
      <w:lvlText w:val="%4."/>
      <w:lvlJc w:val="left"/>
      <w:pPr>
        <w:tabs>
          <w:tab w:val="num" w:pos="2880"/>
        </w:tabs>
        <w:ind w:left="2880" w:hanging="360"/>
      </w:pPr>
    </w:lvl>
    <w:lvl w:ilvl="4" w:tplc="CCB6EFE4" w:tentative="1">
      <w:start w:val="1"/>
      <w:numFmt w:val="decimal"/>
      <w:lvlText w:val="%5."/>
      <w:lvlJc w:val="left"/>
      <w:pPr>
        <w:tabs>
          <w:tab w:val="num" w:pos="3600"/>
        </w:tabs>
        <w:ind w:left="3600" w:hanging="360"/>
      </w:pPr>
    </w:lvl>
    <w:lvl w:ilvl="5" w:tplc="A14C82BA" w:tentative="1">
      <w:start w:val="1"/>
      <w:numFmt w:val="decimal"/>
      <w:lvlText w:val="%6."/>
      <w:lvlJc w:val="left"/>
      <w:pPr>
        <w:tabs>
          <w:tab w:val="num" w:pos="4320"/>
        </w:tabs>
        <w:ind w:left="4320" w:hanging="360"/>
      </w:pPr>
    </w:lvl>
    <w:lvl w:ilvl="6" w:tplc="C0CE44AE" w:tentative="1">
      <w:start w:val="1"/>
      <w:numFmt w:val="decimal"/>
      <w:lvlText w:val="%7."/>
      <w:lvlJc w:val="left"/>
      <w:pPr>
        <w:tabs>
          <w:tab w:val="num" w:pos="5040"/>
        </w:tabs>
        <w:ind w:left="5040" w:hanging="360"/>
      </w:pPr>
    </w:lvl>
    <w:lvl w:ilvl="7" w:tplc="2A44CA9A" w:tentative="1">
      <w:start w:val="1"/>
      <w:numFmt w:val="decimal"/>
      <w:lvlText w:val="%8."/>
      <w:lvlJc w:val="left"/>
      <w:pPr>
        <w:tabs>
          <w:tab w:val="num" w:pos="5760"/>
        </w:tabs>
        <w:ind w:left="5760" w:hanging="360"/>
      </w:pPr>
    </w:lvl>
    <w:lvl w:ilvl="8" w:tplc="ED4AB1E2" w:tentative="1">
      <w:start w:val="1"/>
      <w:numFmt w:val="decimal"/>
      <w:lvlText w:val="%9."/>
      <w:lvlJc w:val="left"/>
      <w:pPr>
        <w:tabs>
          <w:tab w:val="num" w:pos="6480"/>
        </w:tabs>
        <w:ind w:left="6480" w:hanging="360"/>
      </w:pPr>
    </w:lvl>
  </w:abstractNum>
  <w:abstractNum w:abstractNumId="12">
    <w:nsid w:val="7DE80371"/>
    <w:multiLevelType w:val="hybridMultilevel"/>
    <w:tmpl w:val="5E962082"/>
    <w:lvl w:ilvl="0" w:tplc="83E42E4C">
      <w:start w:val="1"/>
      <w:numFmt w:val="decimal"/>
      <w:lvlText w:val="%1."/>
      <w:lvlJc w:val="left"/>
      <w:pPr>
        <w:tabs>
          <w:tab w:val="num" w:pos="720"/>
        </w:tabs>
        <w:ind w:left="720" w:hanging="360"/>
      </w:pPr>
    </w:lvl>
    <w:lvl w:ilvl="1" w:tplc="891A19BA" w:tentative="1">
      <w:start w:val="1"/>
      <w:numFmt w:val="decimal"/>
      <w:lvlText w:val="%2."/>
      <w:lvlJc w:val="left"/>
      <w:pPr>
        <w:tabs>
          <w:tab w:val="num" w:pos="1440"/>
        </w:tabs>
        <w:ind w:left="1440" w:hanging="360"/>
      </w:pPr>
    </w:lvl>
    <w:lvl w:ilvl="2" w:tplc="70DC1F2C" w:tentative="1">
      <w:start w:val="1"/>
      <w:numFmt w:val="decimal"/>
      <w:lvlText w:val="%3."/>
      <w:lvlJc w:val="left"/>
      <w:pPr>
        <w:tabs>
          <w:tab w:val="num" w:pos="2160"/>
        </w:tabs>
        <w:ind w:left="2160" w:hanging="360"/>
      </w:pPr>
    </w:lvl>
    <w:lvl w:ilvl="3" w:tplc="28829078" w:tentative="1">
      <w:start w:val="1"/>
      <w:numFmt w:val="decimal"/>
      <w:lvlText w:val="%4."/>
      <w:lvlJc w:val="left"/>
      <w:pPr>
        <w:tabs>
          <w:tab w:val="num" w:pos="2880"/>
        </w:tabs>
        <w:ind w:left="2880" w:hanging="360"/>
      </w:pPr>
    </w:lvl>
    <w:lvl w:ilvl="4" w:tplc="EAAEB4BE" w:tentative="1">
      <w:start w:val="1"/>
      <w:numFmt w:val="decimal"/>
      <w:lvlText w:val="%5."/>
      <w:lvlJc w:val="left"/>
      <w:pPr>
        <w:tabs>
          <w:tab w:val="num" w:pos="3600"/>
        </w:tabs>
        <w:ind w:left="3600" w:hanging="360"/>
      </w:pPr>
    </w:lvl>
    <w:lvl w:ilvl="5" w:tplc="78164CC2" w:tentative="1">
      <w:start w:val="1"/>
      <w:numFmt w:val="decimal"/>
      <w:lvlText w:val="%6."/>
      <w:lvlJc w:val="left"/>
      <w:pPr>
        <w:tabs>
          <w:tab w:val="num" w:pos="4320"/>
        </w:tabs>
        <w:ind w:left="4320" w:hanging="360"/>
      </w:pPr>
    </w:lvl>
    <w:lvl w:ilvl="6" w:tplc="2C5AFEDA" w:tentative="1">
      <w:start w:val="1"/>
      <w:numFmt w:val="decimal"/>
      <w:lvlText w:val="%7."/>
      <w:lvlJc w:val="left"/>
      <w:pPr>
        <w:tabs>
          <w:tab w:val="num" w:pos="5040"/>
        </w:tabs>
        <w:ind w:left="5040" w:hanging="360"/>
      </w:pPr>
    </w:lvl>
    <w:lvl w:ilvl="7" w:tplc="8E525AA6" w:tentative="1">
      <w:start w:val="1"/>
      <w:numFmt w:val="decimal"/>
      <w:lvlText w:val="%8."/>
      <w:lvlJc w:val="left"/>
      <w:pPr>
        <w:tabs>
          <w:tab w:val="num" w:pos="5760"/>
        </w:tabs>
        <w:ind w:left="5760" w:hanging="360"/>
      </w:pPr>
    </w:lvl>
    <w:lvl w:ilvl="8" w:tplc="E47E384C" w:tentative="1">
      <w:start w:val="1"/>
      <w:numFmt w:val="decimal"/>
      <w:lvlText w:val="%9."/>
      <w:lvlJc w:val="left"/>
      <w:pPr>
        <w:tabs>
          <w:tab w:val="num" w:pos="6480"/>
        </w:tabs>
        <w:ind w:left="6480" w:hanging="360"/>
      </w:pPr>
    </w:lvl>
  </w:abstractNum>
  <w:num w:numId="1">
    <w:abstractNumId w:val="4"/>
  </w:num>
  <w:num w:numId="2">
    <w:abstractNumId w:val="2"/>
  </w:num>
  <w:num w:numId="3">
    <w:abstractNumId w:val="8"/>
  </w:num>
  <w:num w:numId="4">
    <w:abstractNumId w:val="0"/>
  </w:num>
  <w:num w:numId="5">
    <w:abstractNumId w:val="5"/>
  </w:num>
  <w:num w:numId="6">
    <w:abstractNumId w:val="11"/>
  </w:num>
  <w:num w:numId="7">
    <w:abstractNumId w:val="12"/>
  </w:num>
  <w:num w:numId="8">
    <w:abstractNumId w:val="9"/>
  </w:num>
  <w:num w:numId="9">
    <w:abstractNumId w:val="3"/>
  </w:num>
  <w:num w:numId="10">
    <w:abstractNumId w:val="7"/>
  </w:num>
  <w:num w:numId="11">
    <w:abstractNumId w:val="10"/>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1AA6"/>
    <w:rsid w:val="000020E1"/>
    <w:rsid w:val="00003825"/>
    <w:rsid w:val="00005C09"/>
    <w:rsid w:val="0000650C"/>
    <w:rsid w:val="00006B66"/>
    <w:rsid w:val="0000793E"/>
    <w:rsid w:val="00013C20"/>
    <w:rsid w:val="00015C5E"/>
    <w:rsid w:val="000253D3"/>
    <w:rsid w:val="00033586"/>
    <w:rsid w:val="0003362B"/>
    <w:rsid w:val="00035D3A"/>
    <w:rsid w:val="000360D6"/>
    <w:rsid w:val="00036FB7"/>
    <w:rsid w:val="00040188"/>
    <w:rsid w:val="00040A5B"/>
    <w:rsid w:val="00042293"/>
    <w:rsid w:val="000537AF"/>
    <w:rsid w:val="00056A06"/>
    <w:rsid w:val="000573EF"/>
    <w:rsid w:val="00060923"/>
    <w:rsid w:val="0006220E"/>
    <w:rsid w:val="00064128"/>
    <w:rsid w:val="0007390D"/>
    <w:rsid w:val="00075873"/>
    <w:rsid w:val="00076316"/>
    <w:rsid w:val="00077407"/>
    <w:rsid w:val="00080CB0"/>
    <w:rsid w:val="00081AA6"/>
    <w:rsid w:val="000863C2"/>
    <w:rsid w:val="00086DB8"/>
    <w:rsid w:val="00096AD8"/>
    <w:rsid w:val="000A1301"/>
    <w:rsid w:val="000A70DD"/>
    <w:rsid w:val="000B27C8"/>
    <w:rsid w:val="000B3A15"/>
    <w:rsid w:val="000C328C"/>
    <w:rsid w:val="000C781A"/>
    <w:rsid w:val="000D0C11"/>
    <w:rsid w:val="000D3C44"/>
    <w:rsid w:val="000D56C5"/>
    <w:rsid w:val="000D6105"/>
    <w:rsid w:val="000E46E8"/>
    <w:rsid w:val="000E6623"/>
    <w:rsid w:val="000F13F2"/>
    <w:rsid w:val="000F384D"/>
    <w:rsid w:val="000F548E"/>
    <w:rsid w:val="00104B80"/>
    <w:rsid w:val="00105330"/>
    <w:rsid w:val="00111CE9"/>
    <w:rsid w:val="00115A63"/>
    <w:rsid w:val="00123273"/>
    <w:rsid w:val="00133863"/>
    <w:rsid w:val="00133B8F"/>
    <w:rsid w:val="0013736D"/>
    <w:rsid w:val="001422F7"/>
    <w:rsid w:val="00142530"/>
    <w:rsid w:val="001473EA"/>
    <w:rsid w:val="00150D65"/>
    <w:rsid w:val="001556EA"/>
    <w:rsid w:val="00161ADB"/>
    <w:rsid w:val="00162DD6"/>
    <w:rsid w:val="001630F5"/>
    <w:rsid w:val="00163920"/>
    <w:rsid w:val="00174F73"/>
    <w:rsid w:val="00180157"/>
    <w:rsid w:val="001833FD"/>
    <w:rsid w:val="00195D84"/>
    <w:rsid w:val="001A15E8"/>
    <w:rsid w:val="001B0CF5"/>
    <w:rsid w:val="001B0FC5"/>
    <w:rsid w:val="001B19D8"/>
    <w:rsid w:val="001B4E9C"/>
    <w:rsid w:val="001C0B32"/>
    <w:rsid w:val="001C485D"/>
    <w:rsid w:val="001C51BE"/>
    <w:rsid w:val="001C6231"/>
    <w:rsid w:val="001C64DB"/>
    <w:rsid w:val="001D062E"/>
    <w:rsid w:val="001D1901"/>
    <w:rsid w:val="001D5E66"/>
    <w:rsid w:val="001D6EAB"/>
    <w:rsid w:val="001D77D2"/>
    <w:rsid w:val="001D7CBD"/>
    <w:rsid w:val="001E1246"/>
    <w:rsid w:val="001F4561"/>
    <w:rsid w:val="0020002C"/>
    <w:rsid w:val="00200F9A"/>
    <w:rsid w:val="00203644"/>
    <w:rsid w:val="002038B8"/>
    <w:rsid w:val="00207A9C"/>
    <w:rsid w:val="00210B02"/>
    <w:rsid w:val="002121ED"/>
    <w:rsid w:val="0021721F"/>
    <w:rsid w:val="002211D9"/>
    <w:rsid w:val="00224F65"/>
    <w:rsid w:val="00226B7C"/>
    <w:rsid w:val="002344B0"/>
    <w:rsid w:val="00234F19"/>
    <w:rsid w:val="00241603"/>
    <w:rsid w:val="0024572B"/>
    <w:rsid w:val="00245B62"/>
    <w:rsid w:val="00247A0C"/>
    <w:rsid w:val="002549D6"/>
    <w:rsid w:val="002574AD"/>
    <w:rsid w:val="00260301"/>
    <w:rsid w:val="0026189E"/>
    <w:rsid w:val="002646B7"/>
    <w:rsid w:val="002655FC"/>
    <w:rsid w:val="0026617F"/>
    <w:rsid w:val="00267338"/>
    <w:rsid w:val="00270354"/>
    <w:rsid w:val="00270369"/>
    <w:rsid w:val="002719F1"/>
    <w:rsid w:val="00271AA4"/>
    <w:rsid w:val="00272AD3"/>
    <w:rsid w:val="00277C10"/>
    <w:rsid w:val="0028242D"/>
    <w:rsid w:val="00282BB3"/>
    <w:rsid w:val="00283D83"/>
    <w:rsid w:val="00284E7D"/>
    <w:rsid w:val="002859F6"/>
    <w:rsid w:val="002861B5"/>
    <w:rsid w:val="002906DA"/>
    <w:rsid w:val="00291310"/>
    <w:rsid w:val="00294D8E"/>
    <w:rsid w:val="00296DC4"/>
    <w:rsid w:val="002A4CB6"/>
    <w:rsid w:val="002A675F"/>
    <w:rsid w:val="002A69F1"/>
    <w:rsid w:val="002A7552"/>
    <w:rsid w:val="002B5A24"/>
    <w:rsid w:val="002B5FD3"/>
    <w:rsid w:val="002B7A15"/>
    <w:rsid w:val="002C2B54"/>
    <w:rsid w:val="002C35C3"/>
    <w:rsid w:val="002C3648"/>
    <w:rsid w:val="002C618A"/>
    <w:rsid w:val="002D0CBE"/>
    <w:rsid w:val="002D191C"/>
    <w:rsid w:val="002D5E02"/>
    <w:rsid w:val="002E337C"/>
    <w:rsid w:val="002E659E"/>
    <w:rsid w:val="002F44FE"/>
    <w:rsid w:val="002F6741"/>
    <w:rsid w:val="002F70BE"/>
    <w:rsid w:val="003025EB"/>
    <w:rsid w:val="00302B07"/>
    <w:rsid w:val="00304274"/>
    <w:rsid w:val="003059E4"/>
    <w:rsid w:val="00306399"/>
    <w:rsid w:val="003103AD"/>
    <w:rsid w:val="00311470"/>
    <w:rsid w:val="003123FD"/>
    <w:rsid w:val="00313F33"/>
    <w:rsid w:val="003159B8"/>
    <w:rsid w:val="00321505"/>
    <w:rsid w:val="00331B7D"/>
    <w:rsid w:val="003356B9"/>
    <w:rsid w:val="00341A7D"/>
    <w:rsid w:val="00341AFA"/>
    <w:rsid w:val="003424E2"/>
    <w:rsid w:val="00347D8E"/>
    <w:rsid w:val="003509DA"/>
    <w:rsid w:val="00352835"/>
    <w:rsid w:val="00352A04"/>
    <w:rsid w:val="003539F0"/>
    <w:rsid w:val="003560DE"/>
    <w:rsid w:val="003568C5"/>
    <w:rsid w:val="003574DF"/>
    <w:rsid w:val="0036243A"/>
    <w:rsid w:val="0036621A"/>
    <w:rsid w:val="00377642"/>
    <w:rsid w:val="003858A6"/>
    <w:rsid w:val="00385FCF"/>
    <w:rsid w:val="00390C0C"/>
    <w:rsid w:val="003A2173"/>
    <w:rsid w:val="003A336B"/>
    <w:rsid w:val="003A418B"/>
    <w:rsid w:val="003A55F9"/>
    <w:rsid w:val="003B1040"/>
    <w:rsid w:val="003B4636"/>
    <w:rsid w:val="003C0534"/>
    <w:rsid w:val="003C1108"/>
    <w:rsid w:val="003C51FF"/>
    <w:rsid w:val="003C7792"/>
    <w:rsid w:val="003D1D38"/>
    <w:rsid w:val="003D1FCE"/>
    <w:rsid w:val="003D5522"/>
    <w:rsid w:val="003E627E"/>
    <w:rsid w:val="003E689C"/>
    <w:rsid w:val="003F3B80"/>
    <w:rsid w:val="003F4D54"/>
    <w:rsid w:val="003F5EE3"/>
    <w:rsid w:val="00401CC9"/>
    <w:rsid w:val="00402831"/>
    <w:rsid w:val="004070BE"/>
    <w:rsid w:val="004100E9"/>
    <w:rsid w:val="0041598B"/>
    <w:rsid w:val="00427B79"/>
    <w:rsid w:val="004314C7"/>
    <w:rsid w:val="004349C1"/>
    <w:rsid w:val="00434BDF"/>
    <w:rsid w:val="004403D1"/>
    <w:rsid w:val="004414D9"/>
    <w:rsid w:val="004423AD"/>
    <w:rsid w:val="00442B05"/>
    <w:rsid w:val="004432AB"/>
    <w:rsid w:val="00444DA1"/>
    <w:rsid w:val="00454B33"/>
    <w:rsid w:val="004561B5"/>
    <w:rsid w:val="004569E8"/>
    <w:rsid w:val="00457009"/>
    <w:rsid w:val="004570BF"/>
    <w:rsid w:val="004620D0"/>
    <w:rsid w:val="00463FBD"/>
    <w:rsid w:val="0047476A"/>
    <w:rsid w:val="004763DA"/>
    <w:rsid w:val="004823A9"/>
    <w:rsid w:val="00485FF1"/>
    <w:rsid w:val="00486F62"/>
    <w:rsid w:val="004876D8"/>
    <w:rsid w:val="004A0C16"/>
    <w:rsid w:val="004A273D"/>
    <w:rsid w:val="004A27B5"/>
    <w:rsid w:val="004A71FB"/>
    <w:rsid w:val="004B414E"/>
    <w:rsid w:val="004B4B83"/>
    <w:rsid w:val="004B6326"/>
    <w:rsid w:val="004C579D"/>
    <w:rsid w:val="004C5EB6"/>
    <w:rsid w:val="004C7221"/>
    <w:rsid w:val="004C748C"/>
    <w:rsid w:val="004D2FE1"/>
    <w:rsid w:val="004D3D03"/>
    <w:rsid w:val="004D7252"/>
    <w:rsid w:val="004E147F"/>
    <w:rsid w:val="004E257F"/>
    <w:rsid w:val="004E2DDE"/>
    <w:rsid w:val="004E6A3E"/>
    <w:rsid w:val="004E7457"/>
    <w:rsid w:val="004E7782"/>
    <w:rsid w:val="004E7EB1"/>
    <w:rsid w:val="004F0319"/>
    <w:rsid w:val="004F1DE6"/>
    <w:rsid w:val="004F31D5"/>
    <w:rsid w:val="004F3644"/>
    <w:rsid w:val="004F60AD"/>
    <w:rsid w:val="004F6968"/>
    <w:rsid w:val="00502564"/>
    <w:rsid w:val="00505AC8"/>
    <w:rsid w:val="00506F7F"/>
    <w:rsid w:val="00510C6F"/>
    <w:rsid w:val="00513898"/>
    <w:rsid w:val="00516A67"/>
    <w:rsid w:val="005224FD"/>
    <w:rsid w:val="0052283F"/>
    <w:rsid w:val="00522D64"/>
    <w:rsid w:val="00526583"/>
    <w:rsid w:val="00526752"/>
    <w:rsid w:val="0052678F"/>
    <w:rsid w:val="0053002E"/>
    <w:rsid w:val="00530F45"/>
    <w:rsid w:val="0053526A"/>
    <w:rsid w:val="00535D72"/>
    <w:rsid w:val="005364C0"/>
    <w:rsid w:val="0054760F"/>
    <w:rsid w:val="00547E82"/>
    <w:rsid w:val="00550DB2"/>
    <w:rsid w:val="00550FDC"/>
    <w:rsid w:val="0055310D"/>
    <w:rsid w:val="0056510A"/>
    <w:rsid w:val="00566114"/>
    <w:rsid w:val="005673FB"/>
    <w:rsid w:val="00571139"/>
    <w:rsid w:val="005711E2"/>
    <w:rsid w:val="00573445"/>
    <w:rsid w:val="00574D0B"/>
    <w:rsid w:val="00581AF9"/>
    <w:rsid w:val="005859C1"/>
    <w:rsid w:val="00594114"/>
    <w:rsid w:val="005972AF"/>
    <w:rsid w:val="005A4CFD"/>
    <w:rsid w:val="005B30DD"/>
    <w:rsid w:val="005B3B40"/>
    <w:rsid w:val="005B6C52"/>
    <w:rsid w:val="005C7D12"/>
    <w:rsid w:val="005D1204"/>
    <w:rsid w:val="005D36FF"/>
    <w:rsid w:val="005E1751"/>
    <w:rsid w:val="005E522E"/>
    <w:rsid w:val="005E6E99"/>
    <w:rsid w:val="005F0382"/>
    <w:rsid w:val="005F5691"/>
    <w:rsid w:val="005F6CAF"/>
    <w:rsid w:val="00601917"/>
    <w:rsid w:val="006071F7"/>
    <w:rsid w:val="00611C29"/>
    <w:rsid w:val="00612F56"/>
    <w:rsid w:val="006233AC"/>
    <w:rsid w:val="00623F1E"/>
    <w:rsid w:val="00626234"/>
    <w:rsid w:val="00632CAB"/>
    <w:rsid w:val="006416E7"/>
    <w:rsid w:val="00642EED"/>
    <w:rsid w:val="00643123"/>
    <w:rsid w:val="00643970"/>
    <w:rsid w:val="0064671E"/>
    <w:rsid w:val="00650A28"/>
    <w:rsid w:val="00651A23"/>
    <w:rsid w:val="00651EB9"/>
    <w:rsid w:val="00660EE4"/>
    <w:rsid w:val="00662DD1"/>
    <w:rsid w:val="006661DB"/>
    <w:rsid w:val="00667E2A"/>
    <w:rsid w:val="00672409"/>
    <w:rsid w:val="0067325A"/>
    <w:rsid w:val="006738F6"/>
    <w:rsid w:val="00673E15"/>
    <w:rsid w:val="0067405D"/>
    <w:rsid w:val="00675230"/>
    <w:rsid w:val="006767FB"/>
    <w:rsid w:val="00676A5F"/>
    <w:rsid w:val="006816DA"/>
    <w:rsid w:val="00683724"/>
    <w:rsid w:val="0068391E"/>
    <w:rsid w:val="00685940"/>
    <w:rsid w:val="00691C1A"/>
    <w:rsid w:val="00691EED"/>
    <w:rsid w:val="0069277F"/>
    <w:rsid w:val="00692F9D"/>
    <w:rsid w:val="0069406C"/>
    <w:rsid w:val="006958BD"/>
    <w:rsid w:val="006963A6"/>
    <w:rsid w:val="006979DA"/>
    <w:rsid w:val="00697B66"/>
    <w:rsid w:val="006A6F93"/>
    <w:rsid w:val="006A7914"/>
    <w:rsid w:val="006A7F85"/>
    <w:rsid w:val="006B5A25"/>
    <w:rsid w:val="006C57C1"/>
    <w:rsid w:val="006C6402"/>
    <w:rsid w:val="006D1B33"/>
    <w:rsid w:val="006D1C29"/>
    <w:rsid w:val="006D3E34"/>
    <w:rsid w:val="006D4793"/>
    <w:rsid w:val="006D5D7A"/>
    <w:rsid w:val="006E252D"/>
    <w:rsid w:val="006E2C39"/>
    <w:rsid w:val="006F006E"/>
    <w:rsid w:val="006F727A"/>
    <w:rsid w:val="006F7E5F"/>
    <w:rsid w:val="00700C6D"/>
    <w:rsid w:val="0070187A"/>
    <w:rsid w:val="00705F73"/>
    <w:rsid w:val="00706778"/>
    <w:rsid w:val="00716BFD"/>
    <w:rsid w:val="00716C98"/>
    <w:rsid w:val="007218A4"/>
    <w:rsid w:val="00721C3A"/>
    <w:rsid w:val="007228ED"/>
    <w:rsid w:val="00726CBD"/>
    <w:rsid w:val="00732025"/>
    <w:rsid w:val="00732D7F"/>
    <w:rsid w:val="007352A4"/>
    <w:rsid w:val="00737CEC"/>
    <w:rsid w:val="00740054"/>
    <w:rsid w:val="0074113C"/>
    <w:rsid w:val="007424B9"/>
    <w:rsid w:val="00742E74"/>
    <w:rsid w:val="007434C5"/>
    <w:rsid w:val="00745640"/>
    <w:rsid w:val="0074679A"/>
    <w:rsid w:val="007471C1"/>
    <w:rsid w:val="00753D0C"/>
    <w:rsid w:val="00753DAD"/>
    <w:rsid w:val="007541F7"/>
    <w:rsid w:val="007607C2"/>
    <w:rsid w:val="00767BC8"/>
    <w:rsid w:val="007717E9"/>
    <w:rsid w:val="007741A9"/>
    <w:rsid w:val="00783377"/>
    <w:rsid w:val="00783A58"/>
    <w:rsid w:val="00786EC9"/>
    <w:rsid w:val="007901BF"/>
    <w:rsid w:val="007905F1"/>
    <w:rsid w:val="00791F23"/>
    <w:rsid w:val="00794033"/>
    <w:rsid w:val="007A1959"/>
    <w:rsid w:val="007A5CDF"/>
    <w:rsid w:val="007B2EE5"/>
    <w:rsid w:val="007B7C3D"/>
    <w:rsid w:val="007C089D"/>
    <w:rsid w:val="007C398B"/>
    <w:rsid w:val="007C3997"/>
    <w:rsid w:val="007C7E03"/>
    <w:rsid w:val="007D063D"/>
    <w:rsid w:val="007D42CD"/>
    <w:rsid w:val="007E436B"/>
    <w:rsid w:val="007E4DA5"/>
    <w:rsid w:val="007E5279"/>
    <w:rsid w:val="007E7ACC"/>
    <w:rsid w:val="007F0B78"/>
    <w:rsid w:val="007F67F6"/>
    <w:rsid w:val="0080197E"/>
    <w:rsid w:val="00805E0C"/>
    <w:rsid w:val="008100B9"/>
    <w:rsid w:val="00816736"/>
    <w:rsid w:val="00816C6F"/>
    <w:rsid w:val="00820DF7"/>
    <w:rsid w:val="00821533"/>
    <w:rsid w:val="00821BAB"/>
    <w:rsid w:val="00822841"/>
    <w:rsid w:val="0082433D"/>
    <w:rsid w:val="0082791E"/>
    <w:rsid w:val="008345F1"/>
    <w:rsid w:val="00836A63"/>
    <w:rsid w:val="008373EB"/>
    <w:rsid w:val="00837725"/>
    <w:rsid w:val="00840A2A"/>
    <w:rsid w:val="00841E7D"/>
    <w:rsid w:val="0084222F"/>
    <w:rsid w:val="0085427A"/>
    <w:rsid w:val="008553F1"/>
    <w:rsid w:val="00861237"/>
    <w:rsid w:val="00861F38"/>
    <w:rsid w:val="00863A3D"/>
    <w:rsid w:val="00865679"/>
    <w:rsid w:val="00866A9A"/>
    <w:rsid w:val="00867036"/>
    <w:rsid w:val="00867048"/>
    <w:rsid w:val="00870D60"/>
    <w:rsid w:val="00872581"/>
    <w:rsid w:val="00872AD0"/>
    <w:rsid w:val="008734A1"/>
    <w:rsid w:val="00875031"/>
    <w:rsid w:val="008812E3"/>
    <w:rsid w:val="0088314F"/>
    <w:rsid w:val="00894D5C"/>
    <w:rsid w:val="00895F28"/>
    <w:rsid w:val="00896695"/>
    <w:rsid w:val="008A0490"/>
    <w:rsid w:val="008A0F6C"/>
    <w:rsid w:val="008A158B"/>
    <w:rsid w:val="008A1963"/>
    <w:rsid w:val="008A37E1"/>
    <w:rsid w:val="008A54AA"/>
    <w:rsid w:val="008B520E"/>
    <w:rsid w:val="008B66FD"/>
    <w:rsid w:val="008C3DEE"/>
    <w:rsid w:val="008C4AFC"/>
    <w:rsid w:val="008C7CDA"/>
    <w:rsid w:val="008C7E9F"/>
    <w:rsid w:val="008D2508"/>
    <w:rsid w:val="008D461F"/>
    <w:rsid w:val="008D6EC5"/>
    <w:rsid w:val="008D7469"/>
    <w:rsid w:val="008E0E87"/>
    <w:rsid w:val="008E275E"/>
    <w:rsid w:val="008E3B5E"/>
    <w:rsid w:val="008E3B92"/>
    <w:rsid w:val="008E4E68"/>
    <w:rsid w:val="008E4F48"/>
    <w:rsid w:val="008E546F"/>
    <w:rsid w:val="008F048A"/>
    <w:rsid w:val="008F27EA"/>
    <w:rsid w:val="008F2B0D"/>
    <w:rsid w:val="008F5E11"/>
    <w:rsid w:val="008F6E9B"/>
    <w:rsid w:val="0090064E"/>
    <w:rsid w:val="00900E1C"/>
    <w:rsid w:val="00901534"/>
    <w:rsid w:val="0090218A"/>
    <w:rsid w:val="0090274E"/>
    <w:rsid w:val="00902CF6"/>
    <w:rsid w:val="009045AC"/>
    <w:rsid w:val="009117F3"/>
    <w:rsid w:val="00913A34"/>
    <w:rsid w:val="009159AA"/>
    <w:rsid w:val="00931808"/>
    <w:rsid w:val="00932EB2"/>
    <w:rsid w:val="00934C08"/>
    <w:rsid w:val="00944DB4"/>
    <w:rsid w:val="00945744"/>
    <w:rsid w:val="00950CF8"/>
    <w:rsid w:val="00952FA4"/>
    <w:rsid w:val="0095301A"/>
    <w:rsid w:val="009564D8"/>
    <w:rsid w:val="00956E93"/>
    <w:rsid w:val="00960B3E"/>
    <w:rsid w:val="00962A85"/>
    <w:rsid w:val="00966C62"/>
    <w:rsid w:val="0097063D"/>
    <w:rsid w:val="009724CB"/>
    <w:rsid w:val="0098258E"/>
    <w:rsid w:val="00983526"/>
    <w:rsid w:val="0099084F"/>
    <w:rsid w:val="0099437A"/>
    <w:rsid w:val="00996AB3"/>
    <w:rsid w:val="0099760E"/>
    <w:rsid w:val="009A0D3F"/>
    <w:rsid w:val="009A3278"/>
    <w:rsid w:val="009A4A28"/>
    <w:rsid w:val="009A6126"/>
    <w:rsid w:val="009B10B2"/>
    <w:rsid w:val="009B5233"/>
    <w:rsid w:val="009B78D4"/>
    <w:rsid w:val="009C33C4"/>
    <w:rsid w:val="009C5A01"/>
    <w:rsid w:val="009C633B"/>
    <w:rsid w:val="009C6A30"/>
    <w:rsid w:val="009C7530"/>
    <w:rsid w:val="009C75EB"/>
    <w:rsid w:val="009C7699"/>
    <w:rsid w:val="009D38F9"/>
    <w:rsid w:val="009D4932"/>
    <w:rsid w:val="009D7275"/>
    <w:rsid w:val="009E245C"/>
    <w:rsid w:val="00A014FC"/>
    <w:rsid w:val="00A0445A"/>
    <w:rsid w:val="00A0773D"/>
    <w:rsid w:val="00A15503"/>
    <w:rsid w:val="00A16641"/>
    <w:rsid w:val="00A1751E"/>
    <w:rsid w:val="00A23FCB"/>
    <w:rsid w:val="00A25C9F"/>
    <w:rsid w:val="00A270C8"/>
    <w:rsid w:val="00A2724C"/>
    <w:rsid w:val="00A3080E"/>
    <w:rsid w:val="00A30AB1"/>
    <w:rsid w:val="00A30F01"/>
    <w:rsid w:val="00A33CAD"/>
    <w:rsid w:val="00A34DC9"/>
    <w:rsid w:val="00A372B2"/>
    <w:rsid w:val="00A403E1"/>
    <w:rsid w:val="00A406EE"/>
    <w:rsid w:val="00A4143A"/>
    <w:rsid w:val="00A45A8D"/>
    <w:rsid w:val="00A52A9C"/>
    <w:rsid w:val="00A53658"/>
    <w:rsid w:val="00A5499F"/>
    <w:rsid w:val="00A563B2"/>
    <w:rsid w:val="00A67414"/>
    <w:rsid w:val="00A77FF2"/>
    <w:rsid w:val="00A807A9"/>
    <w:rsid w:val="00A808A3"/>
    <w:rsid w:val="00A82291"/>
    <w:rsid w:val="00A850CE"/>
    <w:rsid w:val="00A97212"/>
    <w:rsid w:val="00A97992"/>
    <w:rsid w:val="00A97BA7"/>
    <w:rsid w:val="00AA1356"/>
    <w:rsid w:val="00AA1DE4"/>
    <w:rsid w:val="00AA4CE0"/>
    <w:rsid w:val="00AA6654"/>
    <w:rsid w:val="00AA6A2A"/>
    <w:rsid w:val="00AB0BFB"/>
    <w:rsid w:val="00AB458D"/>
    <w:rsid w:val="00AB6826"/>
    <w:rsid w:val="00AC0554"/>
    <w:rsid w:val="00AC1A92"/>
    <w:rsid w:val="00AC39FD"/>
    <w:rsid w:val="00AC3B17"/>
    <w:rsid w:val="00AC505A"/>
    <w:rsid w:val="00AD2FF0"/>
    <w:rsid w:val="00AD6194"/>
    <w:rsid w:val="00AD6787"/>
    <w:rsid w:val="00AE3F25"/>
    <w:rsid w:val="00AE59C5"/>
    <w:rsid w:val="00AF13F6"/>
    <w:rsid w:val="00B0010F"/>
    <w:rsid w:val="00B0600D"/>
    <w:rsid w:val="00B07AC6"/>
    <w:rsid w:val="00B17A1B"/>
    <w:rsid w:val="00B17DDA"/>
    <w:rsid w:val="00B272E9"/>
    <w:rsid w:val="00B354E9"/>
    <w:rsid w:val="00B36DAD"/>
    <w:rsid w:val="00B42185"/>
    <w:rsid w:val="00B43C32"/>
    <w:rsid w:val="00B459A1"/>
    <w:rsid w:val="00B46E1C"/>
    <w:rsid w:val="00B504E6"/>
    <w:rsid w:val="00B508DF"/>
    <w:rsid w:val="00B57E33"/>
    <w:rsid w:val="00B62A3D"/>
    <w:rsid w:val="00B63266"/>
    <w:rsid w:val="00B655AD"/>
    <w:rsid w:val="00B72138"/>
    <w:rsid w:val="00B73908"/>
    <w:rsid w:val="00B76937"/>
    <w:rsid w:val="00B85CE9"/>
    <w:rsid w:val="00B91B5C"/>
    <w:rsid w:val="00B923DE"/>
    <w:rsid w:val="00B92473"/>
    <w:rsid w:val="00BB2396"/>
    <w:rsid w:val="00BB3997"/>
    <w:rsid w:val="00BB5FA2"/>
    <w:rsid w:val="00BC0A8D"/>
    <w:rsid w:val="00BC63EE"/>
    <w:rsid w:val="00BC7D40"/>
    <w:rsid w:val="00BD40FF"/>
    <w:rsid w:val="00BD5C34"/>
    <w:rsid w:val="00BD62B6"/>
    <w:rsid w:val="00BD64E3"/>
    <w:rsid w:val="00BF053D"/>
    <w:rsid w:val="00BF0A65"/>
    <w:rsid w:val="00BF1FCE"/>
    <w:rsid w:val="00BF3E8F"/>
    <w:rsid w:val="00BF70CC"/>
    <w:rsid w:val="00C03BF4"/>
    <w:rsid w:val="00C043A0"/>
    <w:rsid w:val="00C04A99"/>
    <w:rsid w:val="00C05E96"/>
    <w:rsid w:val="00C12755"/>
    <w:rsid w:val="00C219F9"/>
    <w:rsid w:val="00C26EF7"/>
    <w:rsid w:val="00C326A3"/>
    <w:rsid w:val="00C32931"/>
    <w:rsid w:val="00C32C25"/>
    <w:rsid w:val="00C34D83"/>
    <w:rsid w:val="00C37AB7"/>
    <w:rsid w:val="00C4104C"/>
    <w:rsid w:val="00C42536"/>
    <w:rsid w:val="00C42835"/>
    <w:rsid w:val="00C46A9C"/>
    <w:rsid w:val="00C5057E"/>
    <w:rsid w:val="00C51A9E"/>
    <w:rsid w:val="00C56059"/>
    <w:rsid w:val="00C579A4"/>
    <w:rsid w:val="00C6295C"/>
    <w:rsid w:val="00C659AC"/>
    <w:rsid w:val="00C675A2"/>
    <w:rsid w:val="00C74E9B"/>
    <w:rsid w:val="00C750FB"/>
    <w:rsid w:val="00C75D4D"/>
    <w:rsid w:val="00C75F46"/>
    <w:rsid w:val="00C77C04"/>
    <w:rsid w:val="00C77CE3"/>
    <w:rsid w:val="00C809A3"/>
    <w:rsid w:val="00CA3839"/>
    <w:rsid w:val="00CA44BE"/>
    <w:rsid w:val="00CA6411"/>
    <w:rsid w:val="00CB164C"/>
    <w:rsid w:val="00CB2E3E"/>
    <w:rsid w:val="00CB3445"/>
    <w:rsid w:val="00CB5846"/>
    <w:rsid w:val="00CC2DB4"/>
    <w:rsid w:val="00CC484F"/>
    <w:rsid w:val="00CC70B6"/>
    <w:rsid w:val="00CD2083"/>
    <w:rsid w:val="00CD517E"/>
    <w:rsid w:val="00CD5434"/>
    <w:rsid w:val="00CE1842"/>
    <w:rsid w:val="00CE7B1F"/>
    <w:rsid w:val="00CF0E5A"/>
    <w:rsid w:val="00CF3E62"/>
    <w:rsid w:val="00CF49D7"/>
    <w:rsid w:val="00CF4EF5"/>
    <w:rsid w:val="00D033A7"/>
    <w:rsid w:val="00D05A3C"/>
    <w:rsid w:val="00D05DAF"/>
    <w:rsid w:val="00D1274C"/>
    <w:rsid w:val="00D133B9"/>
    <w:rsid w:val="00D1470E"/>
    <w:rsid w:val="00D15CDE"/>
    <w:rsid w:val="00D22534"/>
    <w:rsid w:val="00D228BD"/>
    <w:rsid w:val="00D25037"/>
    <w:rsid w:val="00D25D5A"/>
    <w:rsid w:val="00D26A3C"/>
    <w:rsid w:val="00D27B42"/>
    <w:rsid w:val="00D27D4C"/>
    <w:rsid w:val="00D34796"/>
    <w:rsid w:val="00D419BF"/>
    <w:rsid w:val="00D41AA7"/>
    <w:rsid w:val="00D44067"/>
    <w:rsid w:val="00D445AA"/>
    <w:rsid w:val="00D44E3F"/>
    <w:rsid w:val="00D46B19"/>
    <w:rsid w:val="00D4714B"/>
    <w:rsid w:val="00D47F65"/>
    <w:rsid w:val="00D53094"/>
    <w:rsid w:val="00D61729"/>
    <w:rsid w:val="00D65863"/>
    <w:rsid w:val="00D711F6"/>
    <w:rsid w:val="00D753E5"/>
    <w:rsid w:val="00D82B35"/>
    <w:rsid w:val="00D847BB"/>
    <w:rsid w:val="00D91ADF"/>
    <w:rsid w:val="00D967F7"/>
    <w:rsid w:val="00D97A48"/>
    <w:rsid w:val="00DA00AE"/>
    <w:rsid w:val="00DA3778"/>
    <w:rsid w:val="00DA652B"/>
    <w:rsid w:val="00DB0839"/>
    <w:rsid w:val="00DB373E"/>
    <w:rsid w:val="00DB5ADC"/>
    <w:rsid w:val="00DB7106"/>
    <w:rsid w:val="00DB7965"/>
    <w:rsid w:val="00DC21AC"/>
    <w:rsid w:val="00DC31C0"/>
    <w:rsid w:val="00DC3E99"/>
    <w:rsid w:val="00DC5578"/>
    <w:rsid w:val="00DC55FC"/>
    <w:rsid w:val="00DC707F"/>
    <w:rsid w:val="00DC7DB8"/>
    <w:rsid w:val="00DD1BAC"/>
    <w:rsid w:val="00DD66B6"/>
    <w:rsid w:val="00DD6AD7"/>
    <w:rsid w:val="00DD719E"/>
    <w:rsid w:val="00DE6B3C"/>
    <w:rsid w:val="00DE6BE8"/>
    <w:rsid w:val="00E00FFD"/>
    <w:rsid w:val="00E023CC"/>
    <w:rsid w:val="00E02A8D"/>
    <w:rsid w:val="00E0386B"/>
    <w:rsid w:val="00E05667"/>
    <w:rsid w:val="00E070D5"/>
    <w:rsid w:val="00E12F98"/>
    <w:rsid w:val="00E25552"/>
    <w:rsid w:val="00E2692F"/>
    <w:rsid w:val="00E26CCD"/>
    <w:rsid w:val="00E27C98"/>
    <w:rsid w:val="00E32A3D"/>
    <w:rsid w:val="00E35B4B"/>
    <w:rsid w:val="00E37413"/>
    <w:rsid w:val="00E37501"/>
    <w:rsid w:val="00E40FC4"/>
    <w:rsid w:val="00E43942"/>
    <w:rsid w:val="00E43B58"/>
    <w:rsid w:val="00E467C0"/>
    <w:rsid w:val="00E51E28"/>
    <w:rsid w:val="00E52178"/>
    <w:rsid w:val="00E53F97"/>
    <w:rsid w:val="00E5563A"/>
    <w:rsid w:val="00E55FC7"/>
    <w:rsid w:val="00E560E0"/>
    <w:rsid w:val="00E5653A"/>
    <w:rsid w:val="00E56DF5"/>
    <w:rsid w:val="00E57D21"/>
    <w:rsid w:val="00E6012A"/>
    <w:rsid w:val="00E61D51"/>
    <w:rsid w:val="00E63959"/>
    <w:rsid w:val="00E66B5F"/>
    <w:rsid w:val="00E714CE"/>
    <w:rsid w:val="00E81882"/>
    <w:rsid w:val="00E81DC5"/>
    <w:rsid w:val="00E837AF"/>
    <w:rsid w:val="00E9581D"/>
    <w:rsid w:val="00E97A45"/>
    <w:rsid w:val="00EA50B4"/>
    <w:rsid w:val="00EA5B71"/>
    <w:rsid w:val="00EC1FE4"/>
    <w:rsid w:val="00EC2839"/>
    <w:rsid w:val="00EC77E4"/>
    <w:rsid w:val="00EC7FB8"/>
    <w:rsid w:val="00ED047F"/>
    <w:rsid w:val="00ED3B52"/>
    <w:rsid w:val="00ED6844"/>
    <w:rsid w:val="00ED684D"/>
    <w:rsid w:val="00EE006C"/>
    <w:rsid w:val="00EE30AE"/>
    <w:rsid w:val="00EE6562"/>
    <w:rsid w:val="00EF2FC6"/>
    <w:rsid w:val="00EF4E41"/>
    <w:rsid w:val="00EF6B96"/>
    <w:rsid w:val="00F0036F"/>
    <w:rsid w:val="00F020D3"/>
    <w:rsid w:val="00F12F23"/>
    <w:rsid w:val="00F1456A"/>
    <w:rsid w:val="00F15EEB"/>
    <w:rsid w:val="00F216BC"/>
    <w:rsid w:val="00F24ACD"/>
    <w:rsid w:val="00F320C5"/>
    <w:rsid w:val="00F3413D"/>
    <w:rsid w:val="00F343A6"/>
    <w:rsid w:val="00F34D61"/>
    <w:rsid w:val="00F457A7"/>
    <w:rsid w:val="00F53F4C"/>
    <w:rsid w:val="00F61ED1"/>
    <w:rsid w:val="00F626C8"/>
    <w:rsid w:val="00F638B4"/>
    <w:rsid w:val="00F65674"/>
    <w:rsid w:val="00F73EFD"/>
    <w:rsid w:val="00F81682"/>
    <w:rsid w:val="00F81AA6"/>
    <w:rsid w:val="00F83838"/>
    <w:rsid w:val="00F86074"/>
    <w:rsid w:val="00F91162"/>
    <w:rsid w:val="00F9528C"/>
    <w:rsid w:val="00FA231C"/>
    <w:rsid w:val="00FA4778"/>
    <w:rsid w:val="00FA48AA"/>
    <w:rsid w:val="00FA6F0C"/>
    <w:rsid w:val="00FB0736"/>
    <w:rsid w:val="00FB2ED0"/>
    <w:rsid w:val="00FB67AF"/>
    <w:rsid w:val="00FC5AD1"/>
    <w:rsid w:val="00FD127B"/>
    <w:rsid w:val="00FD562F"/>
    <w:rsid w:val="00FD67FC"/>
    <w:rsid w:val="00FF0ED7"/>
    <w:rsid w:val="00FF17B0"/>
    <w:rsid w:val="00FF5A1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1319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7325A"/>
    <w:pPr>
      <w:spacing w:before="100" w:beforeAutospacing="1" w:after="100" w:afterAutospacing="1"/>
      <w:outlineLvl w:val="0"/>
    </w:pPr>
    <w:rPr>
      <w:rFonts w:ascii="Times" w:hAnsi="Times"/>
      <w:b/>
      <w:bCs/>
      <w:kern w:val="36"/>
      <w:sz w:val="48"/>
      <w:szCs w:val="48"/>
      <w:lang w:val="en-GB"/>
    </w:rPr>
  </w:style>
  <w:style w:type="paragraph" w:styleId="Heading2">
    <w:name w:val="heading 2"/>
    <w:basedOn w:val="Normal"/>
    <w:next w:val="Normal"/>
    <w:link w:val="Heading2Char"/>
    <w:uiPriority w:val="9"/>
    <w:unhideWhenUsed/>
    <w:qFormat/>
    <w:rsid w:val="006979D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0F6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A0F6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A0F6C"/>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1AA6"/>
    <w:pPr>
      <w:ind w:left="720"/>
      <w:contextualSpacing/>
    </w:pPr>
  </w:style>
  <w:style w:type="character" w:customStyle="1" w:styleId="nlmpublisher-name">
    <w:name w:val="nlm_publisher-name"/>
    <w:basedOn w:val="DefaultParagraphFont"/>
    <w:rsid w:val="00BB3997"/>
  </w:style>
  <w:style w:type="character" w:customStyle="1" w:styleId="nlmpublisher-loc">
    <w:name w:val="nlm_publisher-loc"/>
    <w:basedOn w:val="DefaultParagraphFont"/>
    <w:rsid w:val="00BB3997"/>
  </w:style>
  <w:style w:type="character" w:customStyle="1" w:styleId="nlmyear">
    <w:name w:val="nlm_year"/>
    <w:basedOn w:val="DefaultParagraphFont"/>
    <w:rsid w:val="00BB3997"/>
  </w:style>
  <w:style w:type="character" w:customStyle="1" w:styleId="Heading1Char">
    <w:name w:val="Heading 1 Char"/>
    <w:basedOn w:val="DefaultParagraphFont"/>
    <w:link w:val="Heading1"/>
    <w:uiPriority w:val="9"/>
    <w:rsid w:val="0067325A"/>
    <w:rPr>
      <w:rFonts w:ascii="Times" w:hAnsi="Times"/>
      <w:b/>
      <w:bCs/>
      <w:kern w:val="36"/>
      <w:sz w:val="48"/>
      <w:szCs w:val="48"/>
      <w:lang w:val="en-GB"/>
    </w:rPr>
  </w:style>
  <w:style w:type="character" w:styleId="Hyperlink">
    <w:name w:val="Hyperlink"/>
    <w:basedOn w:val="DefaultParagraphFont"/>
    <w:uiPriority w:val="99"/>
    <w:unhideWhenUsed/>
    <w:rsid w:val="00D419BF"/>
    <w:rPr>
      <w:color w:val="0000FF" w:themeColor="hyperlink"/>
      <w:u w:val="single"/>
    </w:rPr>
  </w:style>
  <w:style w:type="paragraph" w:styleId="NoSpacing">
    <w:name w:val="No Spacing"/>
    <w:link w:val="NoSpacingChar"/>
    <w:qFormat/>
    <w:rsid w:val="00AE3F25"/>
    <w:rPr>
      <w:rFonts w:ascii="PMingLiU" w:hAnsi="PMingLiU"/>
      <w:sz w:val="22"/>
      <w:szCs w:val="22"/>
      <w:lang w:val="en-US"/>
    </w:rPr>
  </w:style>
  <w:style w:type="character" w:customStyle="1" w:styleId="NoSpacingChar">
    <w:name w:val="No Spacing Char"/>
    <w:basedOn w:val="DefaultParagraphFont"/>
    <w:link w:val="NoSpacing"/>
    <w:rsid w:val="00AE3F25"/>
    <w:rPr>
      <w:rFonts w:ascii="PMingLiU" w:hAnsi="PMingLiU"/>
      <w:sz w:val="22"/>
      <w:szCs w:val="22"/>
      <w:lang w:val="en-US"/>
    </w:rPr>
  </w:style>
  <w:style w:type="character" w:styleId="LineNumber">
    <w:name w:val="line number"/>
    <w:basedOn w:val="DefaultParagraphFont"/>
    <w:uiPriority w:val="99"/>
    <w:semiHidden/>
    <w:unhideWhenUsed/>
    <w:rsid w:val="0068391E"/>
  </w:style>
  <w:style w:type="paragraph" w:styleId="EndnoteText">
    <w:name w:val="endnote text"/>
    <w:basedOn w:val="Normal"/>
    <w:link w:val="EndnoteTextChar"/>
    <w:uiPriority w:val="99"/>
    <w:unhideWhenUsed/>
    <w:rsid w:val="0068391E"/>
  </w:style>
  <w:style w:type="character" w:customStyle="1" w:styleId="EndnoteTextChar">
    <w:name w:val="Endnote Text Char"/>
    <w:basedOn w:val="DefaultParagraphFont"/>
    <w:link w:val="EndnoteText"/>
    <w:uiPriority w:val="99"/>
    <w:rsid w:val="0068391E"/>
  </w:style>
  <w:style w:type="character" w:styleId="EndnoteReference">
    <w:name w:val="endnote reference"/>
    <w:basedOn w:val="DefaultParagraphFont"/>
    <w:uiPriority w:val="99"/>
    <w:unhideWhenUsed/>
    <w:rsid w:val="0068391E"/>
    <w:rPr>
      <w:vertAlign w:val="superscript"/>
    </w:rPr>
  </w:style>
  <w:style w:type="paragraph" w:styleId="Footer">
    <w:name w:val="footer"/>
    <w:basedOn w:val="Normal"/>
    <w:link w:val="FooterChar"/>
    <w:uiPriority w:val="99"/>
    <w:unhideWhenUsed/>
    <w:rsid w:val="0068391E"/>
    <w:pPr>
      <w:tabs>
        <w:tab w:val="center" w:pos="4320"/>
        <w:tab w:val="right" w:pos="8640"/>
      </w:tabs>
    </w:pPr>
  </w:style>
  <w:style w:type="character" w:customStyle="1" w:styleId="FooterChar">
    <w:name w:val="Footer Char"/>
    <w:basedOn w:val="DefaultParagraphFont"/>
    <w:link w:val="Footer"/>
    <w:uiPriority w:val="99"/>
    <w:rsid w:val="0068391E"/>
  </w:style>
  <w:style w:type="character" w:styleId="PageNumber">
    <w:name w:val="page number"/>
    <w:basedOn w:val="DefaultParagraphFont"/>
    <w:uiPriority w:val="99"/>
    <w:semiHidden/>
    <w:unhideWhenUsed/>
    <w:rsid w:val="0068391E"/>
  </w:style>
  <w:style w:type="character" w:customStyle="1" w:styleId="Heading2Char">
    <w:name w:val="Heading 2 Char"/>
    <w:basedOn w:val="DefaultParagraphFont"/>
    <w:link w:val="Heading2"/>
    <w:uiPriority w:val="9"/>
    <w:rsid w:val="006979D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F61ED1"/>
    <w:pPr>
      <w:keepNext/>
      <w:keepLines/>
      <w:spacing w:before="480" w:beforeAutospacing="0" w:after="0" w:afterAutospacing="0" w:line="276" w:lineRule="auto"/>
      <w:jc w:val="center"/>
      <w:outlineLvl w:val="9"/>
    </w:pPr>
    <w:rPr>
      <w:rFonts w:asciiTheme="majorHAnsi" w:eastAsiaTheme="majorEastAsia" w:hAnsiTheme="majorHAnsi" w:cstheme="majorBidi"/>
      <w:color w:val="223D5E"/>
      <w:kern w:val="0"/>
      <w:sz w:val="28"/>
      <w:szCs w:val="28"/>
      <w:u w:val="single"/>
      <w:lang w:val="en-US"/>
    </w:rPr>
  </w:style>
  <w:style w:type="paragraph" w:styleId="TOC2">
    <w:name w:val="toc 2"/>
    <w:basedOn w:val="Normal"/>
    <w:next w:val="Normal"/>
    <w:autoRedefine/>
    <w:uiPriority w:val="39"/>
    <w:unhideWhenUsed/>
    <w:rsid w:val="00B72138"/>
    <w:pPr>
      <w:tabs>
        <w:tab w:val="right" w:leader="dot" w:pos="8290"/>
      </w:tabs>
      <w:ind w:left="240"/>
    </w:pPr>
    <w:rPr>
      <w:noProof/>
      <w:sz w:val="28"/>
      <w:szCs w:val="28"/>
    </w:rPr>
  </w:style>
  <w:style w:type="paragraph" w:styleId="TOC1">
    <w:name w:val="toc 1"/>
    <w:basedOn w:val="Normal"/>
    <w:next w:val="Normal"/>
    <w:autoRedefine/>
    <w:uiPriority w:val="39"/>
    <w:unhideWhenUsed/>
    <w:rsid w:val="006979DA"/>
    <w:pPr>
      <w:spacing w:before="120"/>
    </w:pPr>
    <w:rPr>
      <w:b/>
    </w:rPr>
  </w:style>
  <w:style w:type="paragraph" w:styleId="BalloonText">
    <w:name w:val="Balloon Text"/>
    <w:basedOn w:val="Normal"/>
    <w:link w:val="BalloonTextChar"/>
    <w:uiPriority w:val="99"/>
    <w:semiHidden/>
    <w:unhideWhenUsed/>
    <w:rsid w:val="006979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979DA"/>
    <w:rPr>
      <w:rFonts w:ascii="Lucida Grande" w:hAnsi="Lucida Grande" w:cs="Lucida Grande"/>
      <w:sz w:val="18"/>
      <w:szCs w:val="18"/>
    </w:rPr>
  </w:style>
  <w:style w:type="paragraph" w:styleId="TOC3">
    <w:name w:val="toc 3"/>
    <w:basedOn w:val="Normal"/>
    <w:next w:val="Normal"/>
    <w:autoRedefine/>
    <w:uiPriority w:val="39"/>
    <w:unhideWhenUsed/>
    <w:rsid w:val="009117F3"/>
    <w:pPr>
      <w:ind w:left="480"/>
    </w:pPr>
    <w:rPr>
      <w:sz w:val="22"/>
      <w:szCs w:val="22"/>
    </w:rPr>
  </w:style>
  <w:style w:type="paragraph" w:styleId="TOC4">
    <w:name w:val="toc 4"/>
    <w:basedOn w:val="Normal"/>
    <w:next w:val="Normal"/>
    <w:autoRedefine/>
    <w:uiPriority w:val="39"/>
    <w:semiHidden/>
    <w:unhideWhenUsed/>
    <w:rsid w:val="006979DA"/>
    <w:pPr>
      <w:ind w:left="720"/>
    </w:pPr>
    <w:rPr>
      <w:sz w:val="20"/>
      <w:szCs w:val="20"/>
    </w:rPr>
  </w:style>
  <w:style w:type="paragraph" w:styleId="TOC5">
    <w:name w:val="toc 5"/>
    <w:basedOn w:val="Normal"/>
    <w:next w:val="Normal"/>
    <w:autoRedefine/>
    <w:uiPriority w:val="39"/>
    <w:semiHidden/>
    <w:unhideWhenUsed/>
    <w:rsid w:val="006979DA"/>
    <w:pPr>
      <w:ind w:left="960"/>
    </w:pPr>
    <w:rPr>
      <w:sz w:val="20"/>
      <w:szCs w:val="20"/>
    </w:rPr>
  </w:style>
  <w:style w:type="paragraph" w:styleId="TOC6">
    <w:name w:val="toc 6"/>
    <w:basedOn w:val="Normal"/>
    <w:next w:val="Normal"/>
    <w:autoRedefine/>
    <w:uiPriority w:val="39"/>
    <w:semiHidden/>
    <w:unhideWhenUsed/>
    <w:rsid w:val="006979DA"/>
    <w:pPr>
      <w:ind w:left="1200"/>
    </w:pPr>
    <w:rPr>
      <w:sz w:val="20"/>
      <w:szCs w:val="20"/>
    </w:rPr>
  </w:style>
  <w:style w:type="paragraph" w:styleId="TOC7">
    <w:name w:val="toc 7"/>
    <w:basedOn w:val="Normal"/>
    <w:next w:val="Normal"/>
    <w:autoRedefine/>
    <w:uiPriority w:val="39"/>
    <w:semiHidden/>
    <w:unhideWhenUsed/>
    <w:rsid w:val="006979DA"/>
    <w:pPr>
      <w:ind w:left="1440"/>
    </w:pPr>
    <w:rPr>
      <w:sz w:val="20"/>
      <w:szCs w:val="20"/>
    </w:rPr>
  </w:style>
  <w:style w:type="paragraph" w:styleId="TOC8">
    <w:name w:val="toc 8"/>
    <w:basedOn w:val="Normal"/>
    <w:next w:val="Normal"/>
    <w:autoRedefine/>
    <w:uiPriority w:val="39"/>
    <w:semiHidden/>
    <w:unhideWhenUsed/>
    <w:rsid w:val="006979DA"/>
    <w:pPr>
      <w:ind w:left="1680"/>
    </w:pPr>
    <w:rPr>
      <w:sz w:val="20"/>
      <w:szCs w:val="20"/>
    </w:rPr>
  </w:style>
  <w:style w:type="paragraph" w:styleId="TOC9">
    <w:name w:val="toc 9"/>
    <w:basedOn w:val="Normal"/>
    <w:next w:val="Normal"/>
    <w:autoRedefine/>
    <w:uiPriority w:val="39"/>
    <w:semiHidden/>
    <w:unhideWhenUsed/>
    <w:rsid w:val="006979DA"/>
    <w:pPr>
      <w:ind w:left="1920"/>
    </w:pPr>
    <w:rPr>
      <w:sz w:val="20"/>
      <w:szCs w:val="20"/>
    </w:rPr>
  </w:style>
  <w:style w:type="character" w:customStyle="1" w:styleId="Heading3Char">
    <w:name w:val="Heading 3 Char"/>
    <w:basedOn w:val="DefaultParagraphFont"/>
    <w:link w:val="Heading3"/>
    <w:uiPriority w:val="9"/>
    <w:rsid w:val="008A0F6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A0F6C"/>
    <w:rPr>
      <w:rFonts w:asciiTheme="majorHAnsi" w:eastAsiaTheme="majorEastAsia" w:hAnsiTheme="majorHAnsi" w:cstheme="majorBidi"/>
      <w:b/>
      <w:bCs/>
      <w:i/>
      <w:iCs/>
      <w:color w:val="4F81BD" w:themeColor="accent1"/>
    </w:rPr>
  </w:style>
  <w:style w:type="paragraph" w:styleId="IntenseQuote">
    <w:name w:val="Intense Quote"/>
    <w:basedOn w:val="Normal"/>
    <w:next w:val="Normal"/>
    <w:link w:val="IntenseQuoteChar"/>
    <w:uiPriority w:val="30"/>
    <w:qFormat/>
    <w:rsid w:val="008A0F6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A0F6C"/>
    <w:rPr>
      <w:b/>
      <w:bCs/>
      <w:i/>
      <w:iCs/>
      <w:color w:val="4F81BD" w:themeColor="accent1"/>
    </w:rPr>
  </w:style>
  <w:style w:type="character" w:customStyle="1" w:styleId="Heading5Char">
    <w:name w:val="Heading 5 Char"/>
    <w:basedOn w:val="DefaultParagraphFont"/>
    <w:link w:val="Heading5"/>
    <w:uiPriority w:val="9"/>
    <w:rsid w:val="008A0F6C"/>
    <w:rPr>
      <w:rFonts w:asciiTheme="majorHAnsi" w:eastAsiaTheme="majorEastAsia" w:hAnsiTheme="majorHAnsi" w:cstheme="majorBidi"/>
      <w:color w:val="243F60" w:themeColor="accent1" w:themeShade="7F"/>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AU"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67325A"/>
    <w:pPr>
      <w:spacing w:before="100" w:beforeAutospacing="1" w:after="100" w:afterAutospacing="1"/>
      <w:outlineLvl w:val="0"/>
    </w:pPr>
    <w:rPr>
      <w:rFonts w:ascii="Times" w:hAnsi="Times"/>
      <w:b/>
      <w:bCs/>
      <w:kern w:val="36"/>
      <w:sz w:val="48"/>
      <w:szCs w:val="48"/>
      <w:lang w:val="en-GB"/>
    </w:rPr>
  </w:style>
  <w:style w:type="paragraph" w:styleId="Heading2">
    <w:name w:val="heading 2"/>
    <w:basedOn w:val="Normal"/>
    <w:next w:val="Normal"/>
    <w:link w:val="Heading2Char"/>
    <w:uiPriority w:val="9"/>
    <w:unhideWhenUsed/>
    <w:qFormat/>
    <w:rsid w:val="006979D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A0F6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8A0F6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8A0F6C"/>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1AA6"/>
    <w:pPr>
      <w:ind w:left="720"/>
      <w:contextualSpacing/>
    </w:pPr>
  </w:style>
  <w:style w:type="character" w:customStyle="1" w:styleId="nlmpublisher-name">
    <w:name w:val="nlm_publisher-name"/>
    <w:basedOn w:val="DefaultParagraphFont"/>
    <w:rsid w:val="00BB3997"/>
  </w:style>
  <w:style w:type="character" w:customStyle="1" w:styleId="nlmpublisher-loc">
    <w:name w:val="nlm_publisher-loc"/>
    <w:basedOn w:val="DefaultParagraphFont"/>
    <w:rsid w:val="00BB3997"/>
  </w:style>
  <w:style w:type="character" w:customStyle="1" w:styleId="nlmyear">
    <w:name w:val="nlm_year"/>
    <w:basedOn w:val="DefaultParagraphFont"/>
    <w:rsid w:val="00BB3997"/>
  </w:style>
  <w:style w:type="character" w:customStyle="1" w:styleId="Heading1Char">
    <w:name w:val="Heading 1 Char"/>
    <w:basedOn w:val="DefaultParagraphFont"/>
    <w:link w:val="Heading1"/>
    <w:uiPriority w:val="9"/>
    <w:rsid w:val="0067325A"/>
    <w:rPr>
      <w:rFonts w:ascii="Times" w:hAnsi="Times"/>
      <w:b/>
      <w:bCs/>
      <w:kern w:val="36"/>
      <w:sz w:val="48"/>
      <w:szCs w:val="48"/>
      <w:lang w:val="en-GB"/>
    </w:rPr>
  </w:style>
  <w:style w:type="character" w:styleId="Hyperlink">
    <w:name w:val="Hyperlink"/>
    <w:basedOn w:val="DefaultParagraphFont"/>
    <w:uiPriority w:val="99"/>
    <w:unhideWhenUsed/>
    <w:rsid w:val="00D419BF"/>
    <w:rPr>
      <w:color w:val="0000FF" w:themeColor="hyperlink"/>
      <w:u w:val="single"/>
    </w:rPr>
  </w:style>
  <w:style w:type="paragraph" w:styleId="NoSpacing">
    <w:name w:val="No Spacing"/>
    <w:link w:val="NoSpacingChar"/>
    <w:qFormat/>
    <w:rsid w:val="00AE3F25"/>
    <w:rPr>
      <w:rFonts w:ascii="PMingLiU" w:hAnsi="PMingLiU"/>
      <w:sz w:val="22"/>
      <w:szCs w:val="22"/>
      <w:lang w:val="en-US"/>
    </w:rPr>
  </w:style>
  <w:style w:type="character" w:customStyle="1" w:styleId="NoSpacingChar">
    <w:name w:val="No Spacing Char"/>
    <w:basedOn w:val="DefaultParagraphFont"/>
    <w:link w:val="NoSpacing"/>
    <w:rsid w:val="00AE3F25"/>
    <w:rPr>
      <w:rFonts w:ascii="PMingLiU" w:hAnsi="PMingLiU"/>
      <w:sz w:val="22"/>
      <w:szCs w:val="22"/>
      <w:lang w:val="en-US"/>
    </w:rPr>
  </w:style>
  <w:style w:type="character" w:styleId="LineNumber">
    <w:name w:val="line number"/>
    <w:basedOn w:val="DefaultParagraphFont"/>
    <w:uiPriority w:val="99"/>
    <w:semiHidden/>
    <w:unhideWhenUsed/>
    <w:rsid w:val="0068391E"/>
  </w:style>
  <w:style w:type="paragraph" w:styleId="EndnoteText">
    <w:name w:val="endnote text"/>
    <w:basedOn w:val="Normal"/>
    <w:link w:val="EndnoteTextChar"/>
    <w:uiPriority w:val="99"/>
    <w:unhideWhenUsed/>
    <w:rsid w:val="0068391E"/>
  </w:style>
  <w:style w:type="character" w:customStyle="1" w:styleId="EndnoteTextChar">
    <w:name w:val="Endnote Text Char"/>
    <w:basedOn w:val="DefaultParagraphFont"/>
    <w:link w:val="EndnoteText"/>
    <w:uiPriority w:val="99"/>
    <w:rsid w:val="0068391E"/>
  </w:style>
  <w:style w:type="character" w:styleId="EndnoteReference">
    <w:name w:val="endnote reference"/>
    <w:basedOn w:val="DefaultParagraphFont"/>
    <w:uiPriority w:val="99"/>
    <w:unhideWhenUsed/>
    <w:rsid w:val="0068391E"/>
    <w:rPr>
      <w:vertAlign w:val="superscript"/>
    </w:rPr>
  </w:style>
  <w:style w:type="paragraph" w:styleId="Footer">
    <w:name w:val="footer"/>
    <w:basedOn w:val="Normal"/>
    <w:link w:val="FooterChar"/>
    <w:uiPriority w:val="99"/>
    <w:unhideWhenUsed/>
    <w:rsid w:val="0068391E"/>
    <w:pPr>
      <w:tabs>
        <w:tab w:val="center" w:pos="4320"/>
        <w:tab w:val="right" w:pos="8640"/>
      </w:tabs>
    </w:pPr>
  </w:style>
  <w:style w:type="character" w:customStyle="1" w:styleId="FooterChar">
    <w:name w:val="Footer Char"/>
    <w:basedOn w:val="DefaultParagraphFont"/>
    <w:link w:val="Footer"/>
    <w:uiPriority w:val="99"/>
    <w:rsid w:val="0068391E"/>
  </w:style>
  <w:style w:type="character" w:styleId="PageNumber">
    <w:name w:val="page number"/>
    <w:basedOn w:val="DefaultParagraphFont"/>
    <w:uiPriority w:val="99"/>
    <w:semiHidden/>
    <w:unhideWhenUsed/>
    <w:rsid w:val="0068391E"/>
  </w:style>
  <w:style w:type="character" w:customStyle="1" w:styleId="Heading2Char">
    <w:name w:val="Heading 2 Char"/>
    <w:basedOn w:val="DefaultParagraphFont"/>
    <w:link w:val="Heading2"/>
    <w:uiPriority w:val="9"/>
    <w:rsid w:val="006979D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unhideWhenUsed/>
    <w:qFormat/>
    <w:rsid w:val="00F61ED1"/>
    <w:pPr>
      <w:keepNext/>
      <w:keepLines/>
      <w:spacing w:before="480" w:beforeAutospacing="0" w:after="0" w:afterAutospacing="0" w:line="276" w:lineRule="auto"/>
      <w:jc w:val="center"/>
      <w:outlineLvl w:val="9"/>
    </w:pPr>
    <w:rPr>
      <w:rFonts w:asciiTheme="majorHAnsi" w:eastAsiaTheme="majorEastAsia" w:hAnsiTheme="majorHAnsi" w:cstheme="majorBidi"/>
      <w:color w:val="223D5E"/>
      <w:kern w:val="0"/>
      <w:sz w:val="28"/>
      <w:szCs w:val="28"/>
      <w:u w:val="single"/>
      <w:lang w:val="en-US"/>
    </w:rPr>
  </w:style>
  <w:style w:type="paragraph" w:styleId="TOC2">
    <w:name w:val="toc 2"/>
    <w:basedOn w:val="Normal"/>
    <w:next w:val="Normal"/>
    <w:autoRedefine/>
    <w:uiPriority w:val="39"/>
    <w:unhideWhenUsed/>
    <w:rsid w:val="00B72138"/>
    <w:pPr>
      <w:tabs>
        <w:tab w:val="right" w:leader="dot" w:pos="8290"/>
      </w:tabs>
      <w:ind w:left="240"/>
    </w:pPr>
    <w:rPr>
      <w:noProof/>
      <w:sz w:val="28"/>
      <w:szCs w:val="28"/>
    </w:rPr>
  </w:style>
  <w:style w:type="paragraph" w:styleId="TOC1">
    <w:name w:val="toc 1"/>
    <w:basedOn w:val="Normal"/>
    <w:next w:val="Normal"/>
    <w:autoRedefine/>
    <w:uiPriority w:val="39"/>
    <w:unhideWhenUsed/>
    <w:rsid w:val="006979DA"/>
    <w:pPr>
      <w:spacing w:before="120"/>
    </w:pPr>
    <w:rPr>
      <w:b/>
    </w:rPr>
  </w:style>
  <w:style w:type="paragraph" w:styleId="BalloonText">
    <w:name w:val="Balloon Text"/>
    <w:basedOn w:val="Normal"/>
    <w:link w:val="BalloonTextChar"/>
    <w:uiPriority w:val="99"/>
    <w:semiHidden/>
    <w:unhideWhenUsed/>
    <w:rsid w:val="006979D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979DA"/>
    <w:rPr>
      <w:rFonts w:ascii="Lucida Grande" w:hAnsi="Lucida Grande" w:cs="Lucida Grande"/>
      <w:sz w:val="18"/>
      <w:szCs w:val="18"/>
    </w:rPr>
  </w:style>
  <w:style w:type="paragraph" w:styleId="TOC3">
    <w:name w:val="toc 3"/>
    <w:basedOn w:val="Normal"/>
    <w:next w:val="Normal"/>
    <w:autoRedefine/>
    <w:uiPriority w:val="39"/>
    <w:unhideWhenUsed/>
    <w:rsid w:val="009117F3"/>
    <w:pPr>
      <w:ind w:left="480"/>
    </w:pPr>
    <w:rPr>
      <w:sz w:val="22"/>
      <w:szCs w:val="22"/>
    </w:rPr>
  </w:style>
  <w:style w:type="paragraph" w:styleId="TOC4">
    <w:name w:val="toc 4"/>
    <w:basedOn w:val="Normal"/>
    <w:next w:val="Normal"/>
    <w:autoRedefine/>
    <w:uiPriority w:val="39"/>
    <w:semiHidden/>
    <w:unhideWhenUsed/>
    <w:rsid w:val="006979DA"/>
    <w:pPr>
      <w:ind w:left="720"/>
    </w:pPr>
    <w:rPr>
      <w:sz w:val="20"/>
      <w:szCs w:val="20"/>
    </w:rPr>
  </w:style>
  <w:style w:type="paragraph" w:styleId="TOC5">
    <w:name w:val="toc 5"/>
    <w:basedOn w:val="Normal"/>
    <w:next w:val="Normal"/>
    <w:autoRedefine/>
    <w:uiPriority w:val="39"/>
    <w:semiHidden/>
    <w:unhideWhenUsed/>
    <w:rsid w:val="006979DA"/>
    <w:pPr>
      <w:ind w:left="960"/>
    </w:pPr>
    <w:rPr>
      <w:sz w:val="20"/>
      <w:szCs w:val="20"/>
    </w:rPr>
  </w:style>
  <w:style w:type="paragraph" w:styleId="TOC6">
    <w:name w:val="toc 6"/>
    <w:basedOn w:val="Normal"/>
    <w:next w:val="Normal"/>
    <w:autoRedefine/>
    <w:uiPriority w:val="39"/>
    <w:semiHidden/>
    <w:unhideWhenUsed/>
    <w:rsid w:val="006979DA"/>
    <w:pPr>
      <w:ind w:left="1200"/>
    </w:pPr>
    <w:rPr>
      <w:sz w:val="20"/>
      <w:szCs w:val="20"/>
    </w:rPr>
  </w:style>
  <w:style w:type="paragraph" w:styleId="TOC7">
    <w:name w:val="toc 7"/>
    <w:basedOn w:val="Normal"/>
    <w:next w:val="Normal"/>
    <w:autoRedefine/>
    <w:uiPriority w:val="39"/>
    <w:semiHidden/>
    <w:unhideWhenUsed/>
    <w:rsid w:val="006979DA"/>
    <w:pPr>
      <w:ind w:left="1440"/>
    </w:pPr>
    <w:rPr>
      <w:sz w:val="20"/>
      <w:szCs w:val="20"/>
    </w:rPr>
  </w:style>
  <w:style w:type="paragraph" w:styleId="TOC8">
    <w:name w:val="toc 8"/>
    <w:basedOn w:val="Normal"/>
    <w:next w:val="Normal"/>
    <w:autoRedefine/>
    <w:uiPriority w:val="39"/>
    <w:semiHidden/>
    <w:unhideWhenUsed/>
    <w:rsid w:val="006979DA"/>
    <w:pPr>
      <w:ind w:left="1680"/>
    </w:pPr>
    <w:rPr>
      <w:sz w:val="20"/>
      <w:szCs w:val="20"/>
    </w:rPr>
  </w:style>
  <w:style w:type="paragraph" w:styleId="TOC9">
    <w:name w:val="toc 9"/>
    <w:basedOn w:val="Normal"/>
    <w:next w:val="Normal"/>
    <w:autoRedefine/>
    <w:uiPriority w:val="39"/>
    <w:semiHidden/>
    <w:unhideWhenUsed/>
    <w:rsid w:val="006979DA"/>
    <w:pPr>
      <w:ind w:left="1920"/>
    </w:pPr>
    <w:rPr>
      <w:sz w:val="20"/>
      <w:szCs w:val="20"/>
    </w:rPr>
  </w:style>
  <w:style w:type="character" w:customStyle="1" w:styleId="Heading3Char">
    <w:name w:val="Heading 3 Char"/>
    <w:basedOn w:val="DefaultParagraphFont"/>
    <w:link w:val="Heading3"/>
    <w:uiPriority w:val="9"/>
    <w:rsid w:val="008A0F6C"/>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8A0F6C"/>
    <w:rPr>
      <w:rFonts w:asciiTheme="majorHAnsi" w:eastAsiaTheme="majorEastAsia" w:hAnsiTheme="majorHAnsi" w:cstheme="majorBidi"/>
      <w:b/>
      <w:bCs/>
      <w:i/>
      <w:iCs/>
      <w:color w:val="4F81BD" w:themeColor="accent1"/>
    </w:rPr>
  </w:style>
  <w:style w:type="paragraph" w:styleId="IntenseQuote">
    <w:name w:val="Intense Quote"/>
    <w:basedOn w:val="Normal"/>
    <w:next w:val="Normal"/>
    <w:link w:val="IntenseQuoteChar"/>
    <w:uiPriority w:val="30"/>
    <w:qFormat/>
    <w:rsid w:val="008A0F6C"/>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A0F6C"/>
    <w:rPr>
      <w:b/>
      <w:bCs/>
      <w:i/>
      <w:iCs/>
      <w:color w:val="4F81BD" w:themeColor="accent1"/>
    </w:rPr>
  </w:style>
  <w:style w:type="character" w:customStyle="1" w:styleId="Heading5Char">
    <w:name w:val="Heading 5 Char"/>
    <w:basedOn w:val="DefaultParagraphFont"/>
    <w:link w:val="Heading5"/>
    <w:uiPriority w:val="9"/>
    <w:rsid w:val="008A0F6C"/>
    <w:rPr>
      <w:rFonts w:asciiTheme="majorHAnsi" w:eastAsiaTheme="majorEastAsia" w:hAnsiTheme="majorHAnsi" w:cstheme="majorBidi"/>
      <w:color w:val="243F60"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9005711">
      <w:bodyDiv w:val="1"/>
      <w:marLeft w:val="0"/>
      <w:marRight w:val="0"/>
      <w:marTop w:val="0"/>
      <w:marBottom w:val="0"/>
      <w:divBdr>
        <w:top w:val="none" w:sz="0" w:space="0" w:color="auto"/>
        <w:left w:val="none" w:sz="0" w:space="0" w:color="auto"/>
        <w:bottom w:val="none" w:sz="0" w:space="0" w:color="auto"/>
        <w:right w:val="none" w:sz="0" w:space="0" w:color="auto"/>
      </w:divBdr>
    </w:div>
    <w:div w:id="225147676">
      <w:bodyDiv w:val="1"/>
      <w:marLeft w:val="0"/>
      <w:marRight w:val="0"/>
      <w:marTop w:val="0"/>
      <w:marBottom w:val="0"/>
      <w:divBdr>
        <w:top w:val="none" w:sz="0" w:space="0" w:color="auto"/>
        <w:left w:val="none" w:sz="0" w:space="0" w:color="auto"/>
        <w:bottom w:val="none" w:sz="0" w:space="0" w:color="auto"/>
        <w:right w:val="none" w:sz="0" w:space="0" w:color="auto"/>
      </w:divBdr>
    </w:div>
    <w:div w:id="712732202">
      <w:bodyDiv w:val="1"/>
      <w:marLeft w:val="0"/>
      <w:marRight w:val="0"/>
      <w:marTop w:val="0"/>
      <w:marBottom w:val="0"/>
      <w:divBdr>
        <w:top w:val="none" w:sz="0" w:space="0" w:color="auto"/>
        <w:left w:val="none" w:sz="0" w:space="0" w:color="auto"/>
        <w:bottom w:val="none" w:sz="0" w:space="0" w:color="auto"/>
        <w:right w:val="none" w:sz="0" w:space="0" w:color="auto"/>
      </w:divBdr>
      <w:divsChild>
        <w:div w:id="806124792">
          <w:marLeft w:val="547"/>
          <w:marRight w:val="0"/>
          <w:marTop w:val="0"/>
          <w:marBottom w:val="0"/>
          <w:divBdr>
            <w:top w:val="none" w:sz="0" w:space="0" w:color="auto"/>
            <w:left w:val="none" w:sz="0" w:space="0" w:color="auto"/>
            <w:bottom w:val="none" w:sz="0" w:space="0" w:color="auto"/>
            <w:right w:val="none" w:sz="0" w:space="0" w:color="auto"/>
          </w:divBdr>
        </w:div>
        <w:div w:id="978415523">
          <w:marLeft w:val="547"/>
          <w:marRight w:val="0"/>
          <w:marTop w:val="0"/>
          <w:marBottom w:val="0"/>
          <w:divBdr>
            <w:top w:val="none" w:sz="0" w:space="0" w:color="auto"/>
            <w:left w:val="none" w:sz="0" w:space="0" w:color="auto"/>
            <w:bottom w:val="none" w:sz="0" w:space="0" w:color="auto"/>
            <w:right w:val="none" w:sz="0" w:space="0" w:color="auto"/>
          </w:divBdr>
        </w:div>
        <w:div w:id="809830088">
          <w:marLeft w:val="547"/>
          <w:marRight w:val="0"/>
          <w:marTop w:val="0"/>
          <w:marBottom w:val="0"/>
          <w:divBdr>
            <w:top w:val="none" w:sz="0" w:space="0" w:color="auto"/>
            <w:left w:val="none" w:sz="0" w:space="0" w:color="auto"/>
            <w:bottom w:val="none" w:sz="0" w:space="0" w:color="auto"/>
            <w:right w:val="none" w:sz="0" w:space="0" w:color="auto"/>
          </w:divBdr>
        </w:div>
        <w:div w:id="1744251998">
          <w:marLeft w:val="547"/>
          <w:marRight w:val="0"/>
          <w:marTop w:val="0"/>
          <w:marBottom w:val="0"/>
          <w:divBdr>
            <w:top w:val="none" w:sz="0" w:space="0" w:color="auto"/>
            <w:left w:val="none" w:sz="0" w:space="0" w:color="auto"/>
            <w:bottom w:val="none" w:sz="0" w:space="0" w:color="auto"/>
            <w:right w:val="none" w:sz="0" w:space="0" w:color="auto"/>
          </w:divBdr>
        </w:div>
      </w:divsChild>
    </w:div>
    <w:div w:id="934291110">
      <w:bodyDiv w:val="1"/>
      <w:marLeft w:val="0"/>
      <w:marRight w:val="0"/>
      <w:marTop w:val="0"/>
      <w:marBottom w:val="0"/>
      <w:divBdr>
        <w:top w:val="none" w:sz="0" w:space="0" w:color="auto"/>
        <w:left w:val="none" w:sz="0" w:space="0" w:color="auto"/>
        <w:bottom w:val="none" w:sz="0" w:space="0" w:color="auto"/>
        <w:right w:val="none" w:sz="0" w:space="0" w:color="auto"/>
      </w:divBdr>
      <w:divsChild>
        <w:div w:id="1709337846">
          <w:marLeft w:val="547"/>
          <w:marRight w:val="0"/>
          <w:marTop w:val="0"/>
          <w:marBottom w:val="0"/>
          <w:divBdr>
            <w:top w:val="none" w:sz="0" w:space="0" w:color="auto"/>
            <w:left w:val="none" w:sz="0" w:space="0" w:color="auto"/>
            <w:bottom w:val="none" w:sz="0" w:space="0" w:color="auto"/>
            <w:right w:val="none" w:sz="0" w:space="0" w:color="auto"/>
          </w:divBdr>
        </w:div>
        <w:div w:id="1035807585">
          <w:marLeft w:val="547"/>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fontTable" Target="fontTable.xml"/><Relationship Id="rId21" Type="http://schemas.openxmlformats.org/officeDocument/2006/relationships/glossaryDocument" Target="glossary/document.xml"/><Relationship Id="rId22" Type="http://schemas.openxmlformats.org/officeDocument/2006/relationships/theme" Target="theme/theme1.xml"/><Relationship Id="rId10" Type="http://schemas.openxmlformats.org/officeDocument/2006/relationships/hyperlink" Target="https://www.afrobarometer.org/" TargetMode="External"/><Relationship Id="rId11" Type="http://schemas.openxmlformats.org/officeDocument/2006/relationships/hyperlink" Target="http://foreignpolicyblogs.com" TargetMode="External"/><Relationship Id="rId12" Type="http://schemas.openxmlformats.org/officeDocument/2006/relationships/hyperlink" Target="http://gukira.wordpress.com" TargetMode="External"/><Relationship Id="rId13" Type="http://schemas.openxmlformats.org/officeDocument/2006/relationships/hyperlink" Target="https://discoverysociety.org/2017/09/05/statelesness-space-security-somalis-in-kenya/" TargetMode="External"/><Relationship Id="rId14" Type="http://schemas.openxmlformats.org/officeDocument/2006/relationships/hyperlink" Target="https://doi.org/10.1080/17531055.2018.1483864" TargetMode="External"/><Relationship Id="rId15" Type="http://schemas.openxmlformats.org/officeDocument/2006/relationships/hyperlink" Target="https://www.wipo.int/edocs/lexdocs/laws/en/ke/ke019en.pdf" TargetMode="External"/><Relationship Id="rId16" Type="http://schemas.openxmlformats.org/officeDocument/2006/relationships/hyperlink" Target="https://www.unhcr.org/591ae0e17.pdf" TargetMode="External"/><Relationship Id="rId17" Type="http://schemas.openxmlformats.org/officeDocument/2006/relationships/hyperlink" Target="https://africasacountry.com/2014/04/whats-it-like-to-be-somali-in-kenya" TargetMode="Externa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58F3F3CA2E01F4F8E7E80A922816FA7"/>
        <w:category>
          <w:name w:val="General"/>
          <w:gallery w:val="placeholder"/>
        </w:category>
        <w:types>
          <w:type w:val="bbPlcHdr"/>
        </w:types>
        <w:behaviors>
          <w:behavior w:val="content"/>
        </w:behaviors>
        <w:guid w:val="{5090584E-FED6-9C48-895C-74A3C93F6BE7}"/>
      </w:docPartPr>
      <w:docPartBody>
        <w:p w14:paraId="28E20175" w14:textId="07FEB943" w:rsidR="00946D50" w:rsidRDefault="00946D50" w:rsidP="00946D50">
          <w:pPr>
            <w:pStyle w:val="058F3F3CA2E01F4F8E7E80A922816FA7"/>
          </w:pPr>
          <w:r>
            <w:rPr>
              <w:rFonts w:asciiTheme="majorHAnsi" w:eastAsiaTheme="majorEastAsia" w:hAnsiTheme="majorHAnsi" w:cstheme="majorBidi"/>
              <w:b/>
              <w:color w:val="365F91" w:themeColor="accent1" w:themeShade="BF"/>
              <w:sz w:val="48"/>
              <w:szCs w:val="48"/>
            </w:rPr>
            <w:t>[Document Title]</w:t>
          </w:r>
        </w:p>
      </w:docPartBody>
    </w:docPart>
    <w:docPart>
      <w:docPartPr>
        <w:name w:val="EA1587169597954AA8AB552777987470"/>
        <w:category>
          <w:name w:val="General"/>
          <w:gallery w:val="placeholder"/>
        </w:category>
        <w:types>
          <w:type w:val="bbPlcHdr"/>
        </w:types>
        <w:behaviors>
          <w:behavior w:val="content"/>
        </w:behaviors>
        <w:guid w:val="{73E7C4CB-B4EE-2F4B-A7A7-6F6AC2CE1FA7}"/>
      </w:docPartPr>
      <w:docPartBody>
        <w:p w14:paraId="480A2FAD" w14:textId="508A51E6" w:rsidR="00946D50" w:rsidRDefault="00946D50" w:rsidP="00946D50">
          <w:pPr>
            <w:pStyle w:val="EA1587169597954AA8AB552777987470"/>
          </w:pPr>
          <w:r>
            <w:rPr>
              <w:rFonts w:asciiTheme="majorHAnsi" w:hAnsiTheme="majorHAnsi"/>
              <w:noProof/>
              <w:color w:val="365F91" w:themeColor="accent1" w:themeShade="BF"/>
              <w:sz w:val="36"/>
              <w:szCs w:val="32"/>
            </w:rPr>
            <w:t>[Document Subtitle]</w:t>
          </w:r>
        </w:p>
      </w:docPartBody>
    </w:docPart>
    <w:docPart>
      <w:docPartPr>
        <w:name w:val="6B9984D132FB9546A3809B30C7BF4939"/>
        <w:category>
          <w:name w:val="General"/>
          <w:gallery w:val="placeholder"/>
        </w:category>
        <w:types>
          <w:type w:val="bbPlcHdr"/>
        </w:types>
        <w:behaviors>
          <w:behavior w:val="content"/>
        </w:behaviors>
        <w:guid w:val="{168A9E7A-99DB-6340-95DC-536133FCDFD5}"/>
      </w:docPartPr>
      <w:docPartBody>
        <w:p w14:paraId="78235243" w14:textId="6A82635E" w:rsidR="00946D50" w:rsidRDefault="00946D50" w:rsidP="00946D50">
          <w:pPr>
            <w:pStyle w:val="6B9984D132FB9546A3809B30C7BF4939"/>
          </w:pPr>
          <w:r>
            <w:rPr>
              <w:rFonts w:asciiTheme="majorHAnsi" w:hAnsiTheme="majorHAnsi"/>
              <w:color w:val="000000" w:themeColor="text1"/>
              <w:sz w:val="28"/>
            </w:rPr>
            <w:t>[Type the abstract of the document here. The abstract is typically a short summary of the contents of the document.]</w:t>
          </w:r>
        </w:p>
      </w:docPartBody>
    </w:docPart>
    <w:docPart>
      <w:docPartPr>
        <w:name w:val="EFFF003DA21F104E89E2070D80799113"/>
        <w:category>
          <w:name w:val="General"/>
          <w:gallery w:val="placeholder"/>
        </w:category>
        <w:types>
          <w:type w:val="bbPlcHdr"/>
        </w:types>
        <w:behaviors>
          <w:behavior w:val="content"/>
        </w:behaviors>
        <w:guid w:val="{AB588103-0928-9948-BC90-FF89F15F51EC}"/>
      </w:docPartPr>
      <w:docPartBody>
        <w:p w14:paraId="1BBC371D" w14:textId="66134480" w:rsidR="00946D50" w:rsidRDefault="00946D50" w:rsidP="00946D50">
          <w:pPr>
            <w:pStyle w:val="EFFF003DA21F104E89E2070D80799113"/>
          </w:pPr>
          <w:r>
            <w:rPr>
              <w:rFonts w:asciiTheme="majorHAnsi" w:hAnsiTheme="majorHAnsi"/>
              <w:noProof/>
              <w:color w:val="000000" w:themeColor="text1"/>
              <w:sz w:val="28"/>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PMingLiU">
    <w:altName w:val="新細明體"/>
    <w:panose1 w:val="00000000000000000000"/>
    <w:charset w:val="88"/>
    <w:family w:val="auto"/>
    <w:notTrueType/>
    <w:pitch w:val="variable"/>
    <w:sig w:usb0="00000001" w:usb1="08080000" w:usb2="00000010" w:usb3="00000000" w:csb0="0010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4F37"/>
    <w:rsid w:val="008A40AE"/>
    <w:rsid w:val="00946D50"/>
    <w:rsid w:val="00AA4F37"/>
    <w:rsid w:val="00EA2BD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47E86CB85A07448CF08569AA79E4B9">
    <w:name w:val="8E47E86CB85A07448CF08569AA79E4B9"/>
    <w:rsid w:val="00AA4F37"/>
  </w:style>
  <w:style w:type="paragraph" w:customStyle="1" w:styleId="3587BC352BABD048BDB7A9D0359AEC98">
    <w:name w:val="3587BC352BABD048BDB7A9D0359AEC98"/>
    <w:rsid w:val="00AA4F37"/>
  </w:style>
  <w:style w:type="paragraph" w:customStyle="1" w:styleId="B39E6F121DF41344B577D5472C9CAE97">
    <w:name w:val="B39E6F121DF41344B577D5472C9CAE97"/>
    <w:rsid w:val="00AA4F37"/>
  </w:style>
  <w:style w:type="paragraph" w:customStyle="1" w:styleId="AE93B29C97F33F48BF14BCE662278200">
    <w:name w:val="AE93B29C97F33F48BF14BCE662278200"/>
    <w:rsid w:val="00946D50"/>
  </w:style>
  <w:style w:type="paragraph" w:customStyle="1" w:styleId="4F2A7834E1C34B4F81D8E840AC81B9A7">
    <w:name w:val="4F2A7834E1C34B4F81D8E840AC81B9A7"/>
    <w:rsid w:val="00946D50"/>
  </w:style>
  <w:style w:type="paragraph" w:customStyle="1" w:styleId="F1A15EBE97BDB04EB6C942D4B61D817E">
    <w:name w:val="F1A15EBE97BDB04EB6C942D4B61D817E"/>
    <w:rsid w:val="00946D50"/>
  </w:style>
  <w:style w:type="paragraph" w:customStyle="1" w:styleId="91A247F738793147ACAAAC5CB59833F2">
    <w:name w:val="91A247F738793147ACAAAC5CB59833F2"/>
    <w:rsid w:val="00946D50"/>
  </w:style>
  <w:style w:type="paragraph" w:customStyle="1" w:styleId="86424C8A28EB664B8807E79AF65631E0">
    <w:name w:val="86424C8A28EB664B8807E79AF65631E0"/>
    <w:rsid w:val="00946D50"/>
  </w:style>
  <w:style w:type="paragraph" w:customStyle="1" w:styleId="205D2F1B1D84924B994BF7F67149046A">
    <w:name w:val="205D2F1B1D84924B994BF7F67149046A"/>
    <w:rsid w:val="00946D50"/>
  </w:style>
  <w:style w:type="paragraph" w:customStyle="1" w:styleId="915B6A3F01A0F643BE1A48FAC5D9B237">
    <w:name w:val="915B6A3F01A0F643BE1A48FAC5D9B237"/>
    <w:rsid w:val="00946D50"/>
  </w:style>
  <w:style w:type="paragraph" w:customStyle="1" w:styleId="E6CA47DD3D3EAC4F8CCAD971076D897D">
    <w:name w:val="E6CA47DD3D3EAC4F8CCAD971076D897D"/>
    <w:rsid w:val="00946D50"/>
  </w:style>
  <w:style w:type="paragraph" w:customStyle="1" w:styleId="9223241D0DE16D4397F837A9FBFBBD67">
    <w:name w:val="9223241D0DE16D4397F837A9FBFBBD67"/>
    <w:rsid w:val="00946D50"/>
  </w:style>
  <w:style w:type="paragraph" w:customStyle="1" w:styleId="922991630D1D3C42B4FD2CD32112C043">
    <w:name w:val="922991630D1D3C42B4FD2CD32112C043"/>
    <w:rsid w:val="00946D50"/>
  </w:style>
  <w:style w:type="paragraph" w:customStyle="1" w:styleId="058F3F3CA2E01F4F8E7E80A922816FA7">
    <w:name w:val="058F3F3CA2E01F4F8E7E80A922816FA7"/>
    <w:rsid w:val="00946D50"/>
  </w:style>
  <w:style w:type="paragraph" w:customStyle="1" w:styleId="EA1587169597954AA8AB552777987470">
    <w:name w:val="EA1587169597954AA8AB552777987470"/>
    <w:rsid w:val="00946D50"/>
  </w:style>
  <w:style w:type="paragraph" w:customStyle="1" w:styleId="1083D9DEF438194883C0724DEBA9F44E">
    <w:name w:val="1083D9DEF438194883C0724DEBA9F44E"/>
    <w:rsid w:val="00946D50"/>
  </w:style>
  <w:style w:type="paragraph" w:customStyle="1" w:styleId="6B9984D132FB9546A3809B30C7BF4939">
    <w:name w:val="6B9984D132FB9546A3809B30C7BF4939"/>
    <w:rsid w:val="00946D50"/>
  </w:style>
  <w:style w:type="paragraph" w:customStyle="1" w:styleId="EFFF003DA21F104E89E2070D80799113">
    <w:name w:val="EFFF003DA21F104E89E2070D80799113"/>
    <w:rsid w:val="00946D50"/>
  </w:style>
  <w:style w:type="paragraph" w:customStyle="1" w:styleId="D7D71FD3B1D96042BE18E8CA554BD962">
    <w:name w:val="D7D71FD3B1D96042BE18E8CA554BD962"/>
    <w:rsid w:val="00EA2BDE"/>
  </w:style>
  <w:style w:type="paragraph" w:customStyle="1" w:styleId="FF3B5AEE15733743B8DB6285846102A4">
    <w:name w:val="FF3B5AEE15733743B8DB6285846102A4"/>
    <w:rsid w:val="00EA2BDE"/>
  </w:style>
  <w:style w:type="paragraph" w:customStyle="1" w:styleId="3E961630104A674B8708B2E169CFF54D">
    <w:name w:val="3E961630104A674B8708B2E169CFF54D"/>
    <w:rsid w:val="00EA2BDE"/>
  </w:style>
  <w:style w:type="paragraph" w:customStyle="1" w:styleId="2B6BAFC951F1FE419F4FF63B259D1189">
    <w:name w:val="2B6BAFC951F1FE419F4FF63B259D1189"/>
    <w:rsid w:val="00EA2BDE"/>
  </w:style>
  <w:style w:type="paragraph" w:customStyle="1" w:styleId="F89CABE33FEF324E9CFD5021851FF785">
    <w:name w:val="F89CABE33FEF324E9CFD5021851FF785"/>
    <w:rsid w:val="00EA2BDE"/>
  </w:style>
  <w:style w:type="paragraph" w:customStyle="1" w:styleId="A82D0AB26F4EC744A5E8AB7FB5BD929C">
    <w:name w:val="A82D0AB26F4EC744A5E8AB7FB5BD929C"/>
    <w:rsid w:val="00EA2BDE"/>
  </w:style>
  <w:style w:type="paragraph" w:customStyle="1" w:styleId="0F359F92981D4647923341CCDD24A7D0">
    <w:name w:val="0F359F92981D4647923341CCDD24A7D0"/>
    <w:rsid w:val="00EA2BDE"/>
  </w:style>
  <w:style w:type="paragraph" w:customStyle="1" w:styleId="BC8925073AAD7E469ACA9EFE842D8E2A">
    <w:name w:val="BC8925073AAD7E469ACA9EFE842D8E2A"/>
    <w:rsid w:val="00EA2BDE"/>
  </w:style>
  <w:style w:type="paragraph" w:customStyle="1" w:styleId="72C4392754765E4C9CCD789C672AAA6A">
    <w:name w:val="72C4392754765E4C9CCD789C672AAA6A"/>
    <w:rsid w:val="00EA2BDE"/>
  </w:style>
  <w:style w:type="paragraph" w:customStyle="1" w:styleId="2B33BD6D1E3F4046A9F7BD6A15417074">
    <w:name w:val="2B33BD6D1E3F4046A9F7BD6A15417074"/>
    <w:rsid w:val="00EA2BDE"/>
  </w:style>
  <w:style w:type="paragraph" w:customStyle="1" w:styleId="82E9169A90A75E4B9CF4217FF14016AF">
    <w:name w:val="82E9169A90A75E4B9CF4217FF14016AF"/>
    <w:rsid w:val="00EA2BDE"/>
  </w:style>
  <w:style w:type="paragraph" w:customStyle="1" w:styleId="94069D51897F4640B8C3AF08D36016B4">
    <w:name w:val="94069D51897F4640B8C3AF08D36016B4"/>
    <w:rsid w:val="00EA2BDE"/>
  </w:style>
  <w:style w:type="paragraph" w:customStyle="1" w:styleId="2920FA9DDBAA8C4A95007BDB3F488BCF">
    <w:name w:val="2920FA9DDBAA8C4A95007BDB3F488BCF"/>
    <w:rsid w:val="00EA2BDE"/>
  </w:style>
  <w:style w:type="paragraph" w:customStyle="1" w:styleId="502B45967504F848B2EEBB1618003533">
    <w:name w:val="502B45967504F848B2EEBB1618003533"/>
    <w:rsid w:val="00EA2BDE"/>
  </w:style>
  <w:style w:type="paragraph" w:customStyle="1" w:styleId="C50A7392B173CB4E99436A4CC5448EE6">
    <w:name w:val="C50A7392B173CB4E99436A4CC5448EE6"/>
    <w:rsid w:val="00EA2BDE"/>
  </w:style>
  <w:style w:type="paragraph" w:customStyle="1" w:styleId="3AF2E35C62E91B44982AB20327BDB033">
    <w:name w:val="3AF2E35C62E91B44982AB20327BDB033"/>
    <w:rsid w:val="00EA2BDE"/>
  </w:style>
  <w:style w:type="paragraph" w:customStyle="1" w:styleId="87B1F2D0B7081044ACDD8766A00726A3">
    <w:name w:val="87B1F2D0B7081044ACDD8766A00726A3"/>
    <w:rsid w:val="00EA2BDE"/>
  </w:style>
  <w:style w:type="paragraph" w:customStyle="1" w:styleId="23CA163FCF979A41B90171EB54FA0E71">
    <w:name w:val="23CA163FCF979A41B90171EB54FA0E71"/>
    <w:rsid w:val="00EA2BDE"/>
  </w:style>
  <w:style w:type="paragraph" w:customStyle="1" w:styleId="3505958B94C29A459B1E34C0414E9911">
    <w:name w:val="3505958B94C29A459B1E34C0414E9911"/>
    <w:rsid w:val="00EA2BDE"/>
  </w:style>
  <w:style w:type="paragraph" w:customStyle="1" w:styleId="CFF5B169BC870C4A9FE657AD209A32B3">
    <w:name w:val="CFF5B169BC870C4A9FE657AD209A32B3"/>
    <w:rsid w:val="00EA2BDE"/>
  </w:style>
  <w:style w:type="paragraph" w:customStyle="1" w:styleId="804D5D252AD7B148B54DC0C5DA072874">
    <w:name w:val="804D5D252AD7B148B54DC0C5DA072874"/>
    <w:rsid w:val="00EA2BDE"/>
  </w:style>
  <w:style w:type="paragraph" w:customStyle="1" w:styleId="B6D7FB331EF6414A93555C52E905AFCB">
    <w:name w:val="B6D7FB331EF6414A93555C52E905AFCB"/>
    <w:rsid w:val="00EA2BDE"/>
  </w:style>
  <w:style w:type="paragraph" w:customStyle="1" w:styleId="1521BC47F730EB49915FA6663B87C896">
    <w:name w:val="1521BC47F730EB49915FA6663B87C896"/>
    <w:rsid w:val="00EA2BDE"/>
  </w:style>
  <w:style w:type="paragraph" w:customStyle="1" w:styleId="5A37A3E651C2A249B092A857479BC33F">
    <w:name w:val="5A37A3E651C2A249B092A857479BC33F"/>
    <w:rsid w:val="00EA2BDE"/>
  </w:style>
  <w:style w:type="paragraph" w:customStyle="1" w:styleId="A66BF169CFDA2C4F997206EA1F875805">
    <w:name w:val="A66BF169CFDA2C4F997206EA1F875805"/>
    <w:rsid w:val="008A40AE"/>
  </w:style>
  <w:style w:type="paragraph" w:customStyle="1" w:styleId="BF6E697F7A77A64085527D8552E47346">
    <w:name w:val="BF6E697F7A77A64085527D8552E47346"/>
    <w:rsid w:val="008A40AE"/>
  </w:style>
  <w:style w:type="paragraph" w:customStyle="1" w:styleId="B2A4B3450AB78B41B990206F8F0F279A">
    <w:name w:val="B2A4B3450AB78B41B990206F8F0F279A"/>
    <w:rsid w:val="008A40AE"/>
  </w:style>
  <w:style w:type="paragraph" w:customStyle="1" w:styleId="41C62C2C72065A4990856A3311026095">
    <w:name w:val="41C62C2C72065A4990856A3311026095"/>
    <w:rsid w:val="008A40AE"/>
  </w:style>
  <w:style w:type="paragraph" w:customStyle="1" w:styleId="7F3A336BEE91FF48AC6E2CA380A3E8A6">
    <w:name w:val="7F3A336BEE91FF48AC6E2CA380A3E8A6"/>
    <w:rsid w:val="008A40AE"/>
  </w:style>
  <w:style w:type="paragraph" w:customStyle="1" w:styleId="21D304716FD2ED449C1D26FE82C1E1C8">
    <w:name w:val="21D304716FD2ED449C1D26FE82C1E1C8"/>
    <w:rsid w:val="008A40AE"/>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E47E86CB85A07448CF08569AA79E4B9">
    <w:name w:val="8E47E86CB85A07448CF08569AA79E4B9"/>
    <w:rsid w:val="00AA4F37"/>
  </w:style>
  <w:style w:type="paragraph" w:customStyle="1" w:styleId="3587BC352BABD048BDB7A9D0359AEC98">
    <w:name w:val="3587BC352BABD048BDB7A9D0359AEC98"/>
    <w:rsid w:val="00AA4F37"/>
  </w:style>
  <w:style w:type="paragraph" w:customStyle="1" w:styleId="B39E6F121DF41344B577D5472C9CAE97">
    <w:name w:val="B39E6F121DF41344B577D5472C9CAE97"/>
    <w:rsid w:val="00AA4F37"/>
  </w:style>
  <w:style w:type="paragraph" w:customStyle="1" w:styleId="AE93B29C97F33F48BF14BCE662278200">
    <w:name w:val="AE93B29C97F33F48BF14BCE662278200"/>
    <w:rsid w:val="00946D50"/>
  </w:style>
  <w:style w:type="paragraph" w:customStyle="1" w:styleId="4F2A7834E1C34B4F81D8E840AC81B9A7">
    <w:name w:val="4F2A7834E1C34B4F81D8E840AC81B9A7"/>
    <w:rsid w:val="00946D50"/>
  </w:style>
  <w:style w:type="paragraph" w:customStyle="1" w:styleId="F1A15EBE97BDB04EB6C942D4B61D817E">
    <w:name w:val="F1A15EBE97BDB04EB6C942D4B61D817E"/>
    <w:rsid w:val="00946D50"/>
  </w:style>
  <w:style w:type="paragraph" w:customStyle="1" w:styleId="91A247F738793147ACAAAC5CB59833F2">
    <w:name w:val="91A247F738793147ACAAAC5CB59833F2"/>
    <w:rsid w:val="00946D50"/>
  </w:style>
  <w:style w:type="paragraph" w:customStyle="1" w:styleId="86424C8A28EB664B8807E79AF65631E0">
    <w:name w:val="86424C8A28EB664B8807E79AF65631E0"/>
    <w:rsid w:val="00946D50"/>
  </w:style>
  <w:style w:type="paragraph" w:customStyle="1" w:styleId="205D2F1B1D84924B994BF7F67149046A">
    <w:name w:val="205D2F1B1D84924B994BF7F67149046A"/>
    <w:rsid w:val="00946D50"/>
  </w:style>
  <w:style w:type="paragraph" w:customStyle="1" w:styleId="915B6A3F01A0F643BE1A48FAC5D9B237">
    <w:name w:val="915B6A3F01A0F643BE1A48FAC5D9B237"/>
    <w:rsid w:val="00946D50"/>
  </w:style>
  <w:style w:type="paragraph" w:customStyle="1" w:styleId="E6CA47DD3D3EAC4F8CCAD971076D897D">
    <w:name w:val="E6CA47DD3D3EAC4F8CCAD971076D897D"/>
    <w:rsid w:val="00946D50"/>
  </w:style>
  <w:style w:type="paragraph" w:customStyle="1" w:styleId="9223241D0DE16D4397F837A9FBFBBD67">
    <w:name w:val="9223241D0DE16D4397F837A9FBFBBD67"/>
    <w:rsid w:val="00946D50"/>
  </w:style>
  <w:style w:type="paragraph" w:customStyle="1" w:styleId="922991630D1D3C42B4FD2CD32112C043">
    <w:name w:val="922991630D1D3C42B4FD2CD32112C043"/>
    <w:rsid w:val="00946D50"/>
  </w:style>
  <w:style w:type="paragraph" w:customStyle="1" w:styleId="058F3F3CA2E01F4F8E7E80A922816FA7">
    <w:name w:val="058F3F3CA2E01F4F8E7E80A922816FA7"/>
    <w:rsid w:val="00946D50"/>
  </w:style>
  <w:style w:type="paragraph" w:customStyle="1" w:styleId="EA1587169597954AA8AB552777987470">
    <w:name w:val="EA1587169597954AA8AB552777987470"/>
    <w:rsid w:val="00946D50"/>
  </w:style>
  <w:style w:type="paragraph" w:customStyle="1" w:styleId="1083D9DEF438194883C0724DEBA9F44E">
    <w:name w:val="1083D9DEF438194883C0724DEBA9F44E"/>
    <w:rsid w:val="00946D50"/>
  </w:style>
  <w:style w:type="paragraph" w:customStyle="1" w:styleId="6B9984D132FB9546A3809B30C7BF4939">
    <w:name w:val="6B9984D132FB9546A3809B30C7BF4939"/>
    <w:rsid w:val="00946D50"/>
  </w:style>
  <w:style w:type="paragraph" w:customStyle="1" w:styleId="EFFF003DA21F104E89E2070D80799113">
    <w:name w:val="EFFF003DA21F104E89E2070D80799113"/>
    <w:rsid w:val="00946D50"/>
  </w:style>
  <w:style w:type="paragraph" w:customStyle="1" w:styleId="D7D71FD3B1D96042BE18E8CA554BD962">
    <w:name w:val="D7D71FD3B1D96042BE18E8CA554BD962"/>
    <w:rsid w:val="00EA2BDE"/>
  </w:style>
  <w:style w:type="paragraph" w:customStyle="1" w:styleId="FF3B5AEE15733743B8DB6285846102A4">
    <w:name w:val="FF3B5AEE15733743B8DB6285846102A4"/>
    <w:rsid w:val="00EA2BDE"/>
  </w:style>
  <w:style w:type="paragraph" w:customStyle="1" w:styleId="3E961630104A674B8708B2E169CFF54D">
    <w:name w:val="3E961630104A674B8708B2E169CFF54D"/>
    <w:rsid w:val="00EA2BDE"/>
  </w:style>
  <w:style w:type="paragraph" w:customStyle="1" w:styleId="2B6BAFC951F1FE419F4FF63B259D1189">
    <w:name w:val="2B6BAFC951F1FE419F4FF63B259D1189"/>
    <w:rsid w:val="00EA2BDE"/>
  </w:style>
  <w:style w:type="paragraph" w:customStyle="1" w:styleId="F89CABE33FEF324E9CFD5021851FF785">
    <w:name w:val="F89CABE33FEF324E9CFD5021851FF785"/>
    <w:rsid w:val="00EA2BDE"/>
  </w:style>
  <w:style w:type="paragraph" w:customStyle="1" w:styleId="A82D0AB26F4EC744A5E8AB7FB5BD929C">
    <w:name w:val="A82D0AB26F4EC744A5E8AB7FB5BD929C"/>
    <w:rsid w:val="00EA2BDE"/>
  </w:style>
  <w:style w:type="paragraph" w:customStyle="1" w:styleId="0F359F92981D4647923341CCDD24A7D0">
    <w:name w:val="0F359F92981D4647923341CCDD24A7D0"/>
    <w:rsid w:val="00EA2BDE"/>
  </w:style>
  <w:style w:type="paragraph" w:customStyle="1" w:styleId="BC8925073AAD7E469ACA9EFE842D8E2A">
    <w:name w:val="BC8925073AAD7E469ACA9EFE842D8E2A"/>
    <w:rsid w:val="00EA2BDE"/>
  </w:style>
  <w:style w:type="paragraph" w:customStyle="1" w:styleId="72C4392754765E4C9CCD789C672AAA6A">
    <w:name w:val="72C4392754765E4C9CCD789C672AAA6A"/>
    <w:rsid w:val="00EA2BDE"/>
  </w:style>
  <w:style w:type="paragraph" w:customStyle="1" w:styleId="2B33BD6D1E3F4046A9F7BD6A15417074">
    <w:name w:val="2B33BD6D1E3F4046A9F7BD6A15417074"/>
    <w:rsid w:val="00EA2BDE"/>
  </w:style>
  <w:style w:type="paragraph" w:customStyle="1" w:styleId="82E9169A90A75E4B9CF4217FF14016AF">
    <w:name w:val="82E9169A90A75E4B9CF4217FF14016AF"/>
    <w:rsid w:val="00EA2BDE"/>
  </w:style>
  <w:style w:type="paragraph" w:customStyle="1" w:styleId="94069D51897F4640B8C3AF08D36016B4">
    <w:name w:val="94069D51897F4640B8C3AF08D36016B4"/>
    <w:rsid w:val="00EA2BDE"/>
  </w:style>
  <w:style w:type="paragraph" w:customStyle="1" w:styleId="2920FA9DDBAA8C4A95007BDB3F488BCF">
    <w:name w:val="2920FA9DDBAA8C4A95007BDB3F488BCF"/>
    <w:rsid w:val="00EA2BDE"/>
  </w:style>
  <w:style w:type="paragraph" w:customStyle="1" w:styleId="502B45967504F848B2EEBB1618003533">
    <w:name w:val="502B45967504F848B2EEBB1618003533"/>
    <w:rsid w:val="00EA2BDE"/>
  </w:style>
  <w:style w:type="paragraph" w:customStyle="1" w:styleId="C50A7392B173CB4E99436A4CC5448EE6">
    <w:name w:val="C50A7392B173CB4E99436A4CC5448EE6"/>
    <w:rsid w:val="00EA2BDE"/>
  </w:style>
  <w:style w:type="paragraph" w:customStyle="1" w:styleId="3AF2E35C62E91B44982AB20327BDB033">
    <w:name w:val="3AF2E35C62E91B44982AB20327BDB033"/>
    <w:rsid w:val="00EA2BDE"/>
  </w:style>
  <w:style w:type="paragraph" w:customStyle="1" w:styleId="87B1F2D0B7081044ACDD8766A00726A3">
    <w:name w:val="87B1F2D0B7081044ACDD8766A00726A3"/>
    <w:rsid w:val="00EA2BDE"/>
  </w:style>
  <w:style w:type="paragraph" w:customStyle="1" w:styleId="23CA163FCF979A41B90171EB54FA0E71">
    <w:name w:val="23CA163FCF979A41B90171EB54FA0E71"/>
    <w:rsid w:val="00EA2BDE"/>
  </w:style>
  <w:style w:type="paragraph" w:customStyle="1" w:styleId="3505958B94C29A459B1E34C0414E9911">
    <w:name w:val="3505958B94C29A459B1E34C0414E9911"/>
    <w:rsid w:val="00EA2BDE"/>
  </w:style>
  <w:style w:type="paragraph" w:customStyle="1" w:styleId="CFF5B169BC870C4A9FE657AD209A32B3">
    <w:name w:val="CFF5B169BC870C4A9FE657AD209A32B3"/>
    <w:rsid w:val="00EA2BDE"/>
  </w:style>
  <w:style w:type="paragraph" w:customStyle="1" w:styleId="804D5D252AD7B148B54DC0C5DA072874">
    <w:name w:val="804D5D252AD7B148B54DC0C5DA072874"/>
    <w:rsid w:val="00EA2BDE"/>
  </w:style>
  <w:style w:type="paragraph" w:customStyle="1" w:styleId="B6D7FB331EF6414A93555C52E905AFCB">
    <w:name w:val="B6D7FB331EF6414A93555C52E905AFCB"/>
    <w:rsid w:val="00EA2BDE"/>
  </w:style>
  <w:style w:type="paragraph" w:customStyle="1" w:styleId="1521BC47F730EB49915FA6663B87C896">
    <w:name w:val="1521BC47F730EB49915FA6663B87C896"/>
    <w:rsid w:val="00EA2BDE"/>
  </w:style>
  <w:style w:type="paragraph" w:customStyle="1" w:styleId="5A37A3E651C2A249B092A857479BC33F">
    <w:name w:val="5A37A3E651C2A249B092A857479BC33F"/>
    <w:rsid w:val="00EA2BDE"/>
  </w:style>
  <w:style w:type="paragraph" w:customStyle="1" w:styleId="A66BF169CFDA2C4F997206EA1F875805">
    <w:name w:val="A66BF169CFDA2C4F997206EA1F875805"/>
    <w:rsid w:val="008A40AE"/>
  </w:style>
  <w:style w:type="paragraph" w:customStyle="1" w:styleId="BF6E697F7A77A64085527D8552E47346">
    <w:name w:val="BF6E697F7A77A64085527D8552E47346"/>
    <w:rsid w:val="008A40AE"/>
  </w:style>
  <w:style w:type="paragraph" w:customStyle="1" w:styleId="B2A4B3450AB78B41B990206F8F0F279A">
    <w:name w:val="B2A4B3450AB78B41B990206F8F0F279A"/>
    <w:rsid w:val="008A40AE"/>
  </w:style>
  <w:style w:type="paragraph" w:customStyle="1" w:styleId="41C62C2C72065A4990856A3311026095">
    <w:name w:val="41C62C2C72065A4990856A3311026095"/>
    <w:rsid w:val="008A40AE"/>
  </w:style>
  <w:style w:type="paragraph" w:customStyle="1" w:styleId="7F3A336BEE91FF48AC6E2CA380A3E8A6">
    <w:name w:val="7F3A336BEE91FF48AC6E2CA380A3E8A6"/>
    <w:rsid w:val="008A40AE"/>
  </w:style>
  <w:style w:type="paragraph" w:customStyle="1" w:styleId="21D304716FD2ED449C1D26FE82C1E1C8">
    <w:name w:val="21D304716FD2ED449C1D26FE82C1E1C8"/>
    <w:rsid w:val="008A40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The institutionalized marginalization of Kenyan-Somalis using a postcolonial theoretical framework is explored through colonial history until present day. Assessing the ways in which the nation-state maintains ‘national identity’ and picks out, who belongs to it and who does not. The nation-state is deconstructed from a postcolonial perspective and borders are interrogated as physical and philosophical representations of the nation-state that also inform identity and belonging but also confuse notions of citizenship and sovereignty. Ultimately analysing through colonial history until present day the different ways in which Kenyan-Somalis are labelled as ‘other’ within the Kenyan nation-state, looking particularly into screening, and documentation practices as well as the political and economic isolation the former Northern Frontier District region. It looks at how the liminal spaces they occupy with their “spoiled identities” help us to recognize new ways of understanding belonging and pushing back against the nation-state.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10E4825-D213-7C43-A784-D113FEDFAD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62</Pages>
  <Words>14193</Words>
  <Characters>80905</Characters>
  <Application>Microsoft Macintosh Word</Application>
  <DocSecurity>0</DocSecurity>
  <Lines>674</Lines>
  <Paragraphs>189</Paragraphs>
  <ScaleCrop>false</ScaleCrop>
  <Company/>
  <LinksUpToDate>false</LinksUpToDate>
  <CharactersWithSpaces>94909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 Could Be Betrayed By Your Brothers, But Never By the Somalis”: Kenyan-Somalis Pushing Up Against The Nation-State, Overturning Borders, Reinventing Identity and Dissent From The Margins. </dc:title>
  <dc:subject/>
  <dc:creator>Faculty of Humanities and Performing Arts </dc:creator>
  <cp:keywords/>
  <dc:description/>
  <cp:lastModifiedBy>Melany</cp:lastModifiedBy>
  <cp:revision>7</cp:revision>
  <dcterms:created xsi:type="dcterms:W3CDTF">2020-05-06T18:02:00Z</dcterms:created>
  <dcterms:modified xsi:type="dcterms:W3CDTF">2020-05-06T18:16:00Z</dcterms:modified>
</cp:coreProperties>
</file>