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352037" w14:textId="095B0105" w:rsidR="00DA0A1B" w:rsidRPr="008E50CB" w:rsidRDefault="000C3EB1" w:rsidP="00033AB7">
      <w:pPr>
        <w:spacing w:line="360" w:lineRule="auto"/>
        <w:rPr>
          <w:rFonts w:ascii="Arial" w:hAnsi="Arial" w:cs="Arial"/>
          <w:u w:val="single"/>
          <w:lang w:val="en-US"/>
        </w:rPr>
      </w:pPr>
      <w:r w:rsidRPr="008E50CB">
        <w:rPr>
          <w:rFonts w:ascii="Arial" w:hAnsi="Arial" w:cs="Arial"/>
          <w:u w:val="single"/>
          <w:lang w:val="en-US"/>
        </w:rPr>
        <w:t xml:space="preserve">A </w:t>
      </w:r>
      <w:r w:rsidR="00F4422D" w:rsidRPr="008E50CB">
        <w:rPr>
          <w:rFonts w:ascii="Arial" w:hAnsi="Arial" w:cs="Arial"/>
          <w:u w:val="single"/>
          <w:lang w:val="en-US"/>
        </w:rPr>
        <w:t>Pilot test</w:t>
      </w:r>
      <w:r w:rsidRPr="008E50CB">
        <w:rPr>
          <w:rFonts w:ascii="Arial" w:hAnsi="Arial" w:cs="Arial"/>
          <w:u w:val="single"/>
          <w:lang w:val="en-US"/>
        </w:rPr>
        <w:t xml:space="preserve"> on Job Satisfaction in Manage</w:t>
      </w:r>
      <w:r w:rsidR="008B306A" w:rsidRPr="008E50CB">
        <w:rPr>
          <w:rFonts w:ascii="Arial" w:hAnsi="Arial" w:cs="Arial"/>
          <w:u w:val="single"/>
          <w:lang w:val="en-US"/>
        </w:rPr>
        <w:t>rial Roles</w:t>
      </w:r>
    </w:p>
    <w:p w14:paraId="28219A4D" w14:textId="77777777" w:rsidR="000C3EB1" w:rsidRDefault="000C3EB1" w:rsidP="00033AB7">
      <w:pPr>
        <w:spacing w:line="360" w:lineRule="auto"/>
        <w:rPr>
          <w:rFonts w:ascii="Arial" w:hAnsi="Arial" w:cs="Arial"/>
          <w:lang w:val="en-US"/>
        </w:rPr>
      </w:pPr>
    </w:p>
    <w:p w14:paraId="2C2937EB" w14:textId="7C0FB3D8" w:rsidR="000C3EB1" w:rsidRDefault="00EE43E1" w:rsidP="00033AB7">
      <w:pPr>
        <w:spacing w:line="360" w:lineRule="auto"/>
        <w:rPr>
          <w:rFonts w:ascii="Arial" w:hAnsi="Arial" w:cs="Arial"/>
          <w:lang w:val="en-US"/>
        </w:rPr>
      </w:pPr>
      <w:r>
        <w:rPr>
          <w:rFonts w:ascii="Arial" w:hAnsi="Arial" w:cs="Arial"/>
          <w:lang w:val="en-US"/>
        </w:rPr>
        <w:t xml:space="preserve">1. </w:t>
      </w:r>
      <w:r w:rsidR="000C3EB1">
        <w:rPr>
          <w:rFonts w:ascii="Arial" w:hAnsi="Arial" w:cs="Arial"/>
          <w:lang w:val="en-US"/>
        </w:rPr>
        <w:t>Abstract</w:t>
      </w:r>
    </w:p>
    <w:p w14:paraId="3BDC4DE3" w14:textId="77777777" w:rsidR="00331A50" w:rsidRDefault="00331A50" w:rsidP="00033AB7">
      <w:pPr>
        <w:spacing w:line="360" w:lineRule="auto"/>
        <w:rPr>
          <w:rFonts w:ascii="Arial" w:hAnsi="Arial" w:cs="Arial"/>
          <w:lang w:val="en-US"/>
        </w:rPr>
      </w:pPr>
    </w:p>
    <w:p w14:paraId="445308D7" w14:textId="512ECD03" w:rsidR="004D5EDA" w:rsidRDefault="000C3EB1" w:rsidP="00033AB7">
      <w:pPr>
        <w:spacing w:line="360" w:lineRule="auto"/>
        <w:rPr>
          <w:rFonts w:ascii="Arial" w:hAnsi="Arial" w:cs="Arial"/>
          <w:lang w:val="en-US"/>
        </w:rPr>
      </w:pPr>
      <w:r>
        <w:rPr>
          <w:rFonts w:ascii="Arial" w:hAnsi="Arial" w:cs="Arial"/>
          <w:lang w:val="en-US"/>
        </w:rPr>
        <w:t xml:space="preserve">This paper examines the motivators of Herzberg’s Two-Factor’s theory and </w:t>
      </w:r>
      <w:r w:rsidR="004D5EDA">
        <w:rPr>
          <w:rFonts w:ascii="Arial" w:hAnsi="Arial" w:cs="Arial"/>
          <w:lang w:val="en-US"/>
        </w:rPr>
        <w:t>understand</w:t>
      </w:r>
      <w:r>
        <w:rPr>
          <w:rFonts w:ascii="Arial" w:hAnsi="Arial" w:cs="Arial"/>
          <w:lang w:val="en-US"/>
        </w:rPr>
        <w:t xml:space="preserve"> </w:t>
      </w:r>
      <w:r w:rsidR="00513CD1">
        <w:rPr>
          <w:rFonts w:ascii="Arial" w:hAnsi="Arial" w:cs="Arial"/>
          <w:lang w:val="en-US"/>
        </w:rPr>
        <w:t xml:space="preserve">their </w:t>
      </w:r>
      <w:r>
        <w:rPr>
          <w:rFonts w:ascii="Arial" w:hAnsi="Arial" w:cs="Arial"/>
          <w:lang w:val="en-US"/>
        </w:rPr>
        <w:t xml:space="preserve">relevancy on job satisfaction </w:t>
      </w:r>
      <w:r w:rsidR="00863D87">
        <w:rPr>
          <w:rFonts w:ascii="Arial" w:hAnsi="Arial" w:cs="Arial"/>
          <w:lang w:val="en-US"/>
        </w:rPr>
        <w:t>in</w:t>
      </w:r>
      <w:r>
        <w:rPr>
          <w:rFonts w:ascii="Arial" w:hAnsi="Arial" w:cs="Arial"/>
          <w:lang w:val="en-US"/>
        </w:rPr>
        <w:t xml:space="preserve"> managerial executives</w:t>
      </w:r>
      <w:r w:rsidR="007701C6">
        <w:rPr>
          <w:rFonts w:ascii="Arial" w:hAnsi="Arial" w:cs="Arial"/>
          <w:lang w:val="en-US"/>
        </w:rPr>
        <w:t xml:space="preserve">.  </w:t>
      </w:r>
      <w:r w:rsidR="00513CD1">
        <w:rPr>
          <w:rFonts w:ascii="Arial" w:hAnsi="Arial" w:cs="Arial"/>
          <w:lang w:val="en-US"/>
        </w:rPr>
        <w:t xml:space="preserve">Besides, it will also </w:t>
      </w:r>
      <w:r w:rsidR="00251AD4">
        <w:rPr>
          <w:rFonts w:ascii="Arial" w:hAnsi="Arial" w:cs="Arial"/>
          <w:lang w:val="en-US"/>
        </w:rPr>
        <w:t>find out</w:t>
      </w:r>
      <w:r w:rsidR="00513CD1">
        <w:rPr>
          <w:rFonts w:ascii="Arial" w:hAnsi="Arial" w:cs="Arial"/>
          <w:lang w:val="en-US"/>
        </w:rPr>
        <w:t xml:space="preserve"> which</w:t>
      </w:r>
      <w:r w:rsidR="00191088">
        <w:rPr>
          <w:rFonts w:ascii="Arial" w:hAnsi="Arial" w:cs="Arial"/>
          <w:lang w:val="en-US"/>
        </w:rPr>
        <w:t xml:space="preserve"> motivational factors are most interested by managerial executives.  </w:t>
      </w:r>
      <w:r w:rsidR="007701C6">
        <w:rPr>
          <w:rFonts w:ascii="Arial" w:hAnsi="Arial" w:cs="Arial"/>
          <w:lang w:val="en-US"/>
        </w:rPr>
        <w:t xml:space="preserve">In today’s globalized economy, how to </w:t>
      </w:r>
      <w:r w:rsidR="00361492">
        <w:rPr>
          <w:rFonts w:ascii="Arial" w:hAnsi="Arial" w:cs="Arial"/>
          <w:lang w:val="en-US"/>
        </w:rPr>
        <w:t xml:space="preserve">instill </w:t>
      </w:r>
      <w:r w:rsidR="007701C6">
        <w:rPr>
          <w:rFonts w:ascii="Arial" w:hAnsi="Arial" w:cs="Arial"/>
          <w:lang w:val="en-US"/>
        </w:rPr>
        <w:t xml:space="preserve">job satisfaction and motivation in a company are essential to the continuing growth of the business.  In Herzberg’s </w:t>
      </w:r>
      <w:r w:rsidR="00361492">
        <w:rPr>
          <w:rFonts w:ascii="Arial" w:hAnsi="Arial" w:cs="Arial"/>
          <w:lang w:val="en-US"/>
        </w:rPr>
        <w:t>m</w:t>
      </w:r>
      <w:r w:rsidR="007701C6">
        <w:rPr>
          <w:rFonts w:ascii="Arial" w:hAnsi="Arial" w:cs="Arial"/>
          <w:lang w:val="en-US"/>
        </w:rPr>
        <w:t>otivational-hygiene model, it state</w:t>
      </w:r>
      <w:r w:rsidR="00863D87">
        <w:rPr>
          <w:rFonts w:ascii="Arial" w:hAnsi="Arial" w:cs="Arial"/>
          <w:lang w:val="en-US"/>
        </w:rPr>
        <w:t>s</w:t>
      </w:r>
      <w:r w:rsidR="007701C6">
        <w:rPr>
          <w:rFonts w:ascii="Arial" w:hAnsi="Arial" w:cs="Arial"/>
          <w:lang w:val="en-US"/>
        </w:rPr>
        <w:t xml:space="preserve"> that motivators are factors that help improving employee</w:t>
      </w:r>
      <w:r w:rsidR="00863D87">
        <w:rPr>
          <w:rFonts w:ascii="Arial" w:hAnsi="Arial" w:cs="Arial"/>
          <w:lang w:val="en-US"/>
        </w:rPr>
        <w:t>’s</w:t>
      </w:r>
      <w:r w:rsidR="007701C6">
        <w:rPr>
          <w:rFonts w:ascii="Arial" w:hAnsi="Arial" w:cs="Arial"/>
          <w:lang w:val="en-US"/>
        </w:rPr>
        <w:t xml:space="preserve"> motivation</w:t>
      </w:r>
      <w:r w:rsidR="00191088">
        <w:rPr>
          <w:rFonts w:ascii="Arial" w:hAnsi="Arial" w:cs="Arial"/>
          <w:lang w:val="en-US"/>
        </w:rPr>
        <w:t>, wh</w:t>
      </w:r>
      <w:r w:rsidR="00361492">
        <w:rPr>
          <w:rFonts w:ascii="Arial" w:hAnsi="Arial" w:cs="Arial"/>
          <w:lang w:val="en-US"/>
        </w:rPr>
        <w:t xml:space="preserve">ich </w:t>
      </w:r>
      <w:r w:rsidR="004D5EDA">
        <w:rPr>
          <w:rFonts w:ascii="Arial" w:hAnsi="Arial" w:cs="Arial"/>
          <w:lang w:val="en-US"/>
        </w:rPr>
        <w:t>eventually deliver job satisfaction and bring productivity to the company.  Hygiene factors, on the other hand, help addressing dissatisfaction</w:t>
      </w:r>
      <w:r w:rsidR="00F20AEE">
        <w:rPr>
          <w:rFonts w:ascii="Arial" w:hAnsi="Arial" w:cs="Arial"/>
          <w:lang w:val="en-US"/>
        </w:rPr>
        <w:t xml:space="preserve"> of the employees but without improving satisfaction. </w:t>
      </w:r>
      <w:r w:rsidR="004D5EDA">
        <w:rPr>
          <w:rFonts w:ascii="Arial" w:hAnsi="Arial" w:cs="Arial"/>
          <w:lang w:val="en-US"/>
        </w:rPr>
        <w:t xml:space="preserve"> </w:t>
      </w:r>
      <w:r w:rsidR="00191088">
        <w:rPr>
          <w:rFonts w:ascii="Arial" w:hAnsi="Arial" w:cs="Arial"/>
          <w:lang w:val="en-US"/>
        </w:rPr>
        <w:t>In an organization, m</w:t>
      </w:r>
      <w:r w:rsidR="00F06644">
        <w:rPr>
          <w:rFonts w:ascii="Arial" w:hAnsi="Arial" w:cs="Arial"/>
          <w:lang w:val="en-US"/>
        </w:rPr>
        <w:t xml:space="preserve">anagers play an important role in </w:t>
      </w:r>
      <w:r w:rsidR="00191088">
        <w:rPr>
          <w:rFonts w:ascii="Arial" w:hAnsi="Arial" w:cs="Arial"/>
          <w:lang w:val="en-US"/>
        </w:rPr>
        <w:t xml:space="preserve">directing </w:t>
      </w:r>
      <w:r w:rsidR="00F06644">
        <w:rPr>
          <w:rFonts w:ascii="Arial" w:hAnsi="Arial" w:cs="Arial"/>
          <w:lang w:val="en-US"/>
        </w:rPr>
        <w:t>companies’ objectives, strategies, policies and execution</w:t>
      </w:r>
      <w:r w:rsidR="00513CD1">
        <w:rPr>
          <w:rFonts w:ascii="Arial" w:hAnsi="Arial" w:cs="Arial"/>
          <w:lang w:val="en-US"/>
        </w:rPr>
        <w:t>;</w:t>
      </w:r>
      <w:r w:rsidR="00F06644">
        <w:rPr>
          <w:rFonts w:ascii="Arial" w:hAnsi="Arial" w:cs="Arial"/>
          <w:lang w:val="en-US"/>
        </w:rPr>
        <w:t xml:space="preserve"> the commitment of them is the “make or break” of a</w:t>
      </w:r>
      <w:r w:rsidR="000F6437">
        <w:rPr>
          <w:rFonts w:ascii="Arial" w:hAnsi="Arial" w:cs="Arial"/>
          <w:lang w:val="en-US"/>
        </w:rPr>
        <w:t>n</w:t>
      </w:r>
      <w:r w:rsidR="00F06644">
        <w:rPr>
          <w:rFonts w:ascii="Arial" w:hAnsi="Arial" w:cs="Arial"/>
          <w:lang w:val="en-US"/>
        </w:rPr>
        <w:t xml:space="preserve"> </w:t>
      </w:r>
      <w:r w:rsidR="000F6437">
        <w:rPr>
          <w:rFonts w:ascii="Arial" w:hAnsi="Arial" w:cs="Arial"/>
          <w:lang w:val="en-US"/>
        </w:rPr>
        <w:t>organization’</w:t>
      </w:r>
      <w:r w:rsidR="00F06644">
        <w:rPr>
          <w:rFonts w:ascii="Arial" w:hAnsi="Arial" w:cs="Arial"/>
          <w:lang w:val="en-US"/>
        </w:rPr>
        <w:t xml:space="preserve">s success.  </w:t>
      </w:r>
      <w:r w:rsidR="005A5DB5">
        <w:rPr>
          <w:rFonts w:ascii="Arial" w:hAnsi="Arial" w:cs="Arial"/>
          <w:lang w:val="en-US"/>
        </w:rPr>
        <w:t>Hence, the purpose of this paper is to explor</w:t>
      </w:r>
      <w:r w:rsidR="00A05A4D">
        <w:rPr>
          <w:rFonts w:ascii="Arial" w:hAnsi="Arial" w:cs="Arial"/>
          <w:lang w:val="en-US"/>
        </w:rPr>
        <w:t>e</w:t>
      </w:r>
      <w:r w:rsidR="005A5DB5">
        <w:rPr>
          <w:rFonts w:ascii="Arial" w:hAnsi="Arial" w:cs="Arial"/>
          <w:lang w:val="en-US"/>
        </w:rPr>
        <w:t xml:space="preserve"> which factors motivate managers the most</w:t>
      </w:r>
      <w:r w:rsidR="00A05A4D">
        <w:rPr>
          <w:rFonts w:ascii="Arial" w:hAnsi="Arial" w:cs="Arial"/>
          <w:lang w:val="en-US"/>
        </w:rPr>
        <w:t xml:space="preserve"> </w:t>
      </w:r>
      <w:r w:rsidR="005A5DB5">
        <w:rPr>
          <w:rFonts w:ascii="Arial" w:hAnsi="Arial" w:cs="Arial"/>
          <w:lang w:val="en-US"/>
        </w:rPr>
        <w:t xml:space="preserve">and </w:t>
      </w:r>
      <w:r w:rsidR="00A05A4D">
        <w:rPr>
          <w:rFonts w:ascii="Arial" w:hAnsi="Arial" w:cs="Arial"/>
          <w:lang w:val="en-US"/>
        </w:rPr>
        <w:t>bring them</w:t>
      </w:r>
      <w:r w:rsidR="005A5DB5">
        <w:rPr>
          <w:rFonts w:ascii="Arial" w:hAnsi="Arial" w:cs="Arial"/>
          <w:lang w:val="en-US"/>
        </w:rPr>
        <w:t xml:space="preserve"> job satisfaction so as to strengthen their commitment </w:t>
      </w:r>
      <w:r w:rsidR="00A05A4D">
        <w:rPr>
          <w:rFonts w:ascii="Arial" w:hAnsi="Arial" w:cs="Arial"/>
          <w:lang w:val="en-US"/>
        </w:rPr>
        <w:t>and produce high work performance</w:t>
      </w:r>
      <w:r w:rsidR="005A5DB5">
        <w:rPr>
          <w:rFonts w:ascii="Arial" w:hAnsi="Arial" w:cs="Arial"/>
          <w:lang w:val="en-US"/>
        </w:rPr>
        <w:t xml:space="preserve">.  </w:t>
      </w:r>
      <w:r w:rsidR="00F06644">
        <w:rPr>
          <w:rFonts w:ascii="Arial" w:hAnsi="Arial" w:cs="Arial"/>
          <w:lang w:val="en-US"/>
        </w:rPr>
        <w:t>A</w:t>
      </w:r>
      <w:r w:rsidR="004D5EDA">
        <w:rPr>
          <w:rFonts w:ascii="Arial" w:hAnsi="Arial" w:cs="Arial"/>
          <w:lang w:val="en-US"/>
        </w:rPr>
        <w:t xml:space="preserve"> </w:t>
      </w:r>
      <w:r w:rsidR="007B4AFA">
        <w:rPr>
          <w:rFonts w:ascii="Arial" w:hAnsi="Arial" w:cs="Arial"/>
          <w:lang w:val="en-US"/>
        </w:rPr>
        <w:t xml:space="preserve">survey </w:t>
      </w:r>
      <w:r w:rsidR="004D5EDA">
        <w:rPr>
          <w:rFonts w:ascii="Arial" w:hAnsi="Arial" w:cs="Arial"/>
          <w:lang w:val="en-US"/>
        </w:rPr>
        <w:t>will be</w:t>
      </w:r>
      <w:r w:rsidR="007B4AFA">
        <w:rPr>
          <w:rFonts w:ascii="Arial" w:hAnsi="Arial" w:cs="Arial"/>
          <w:lang w:val="en-US"/>
        </w:rPr>
        <w:t xml:space="preserve"> done</w:t>
      </w:r>
      <w:r w:rsidR="004D5EDA">
        <w:rPr>
          <w:rFonts w:ascii="Arial" w:hAnsi="Arial" w:cs="Arial"/>
          <w:lang w:val="en-US"/>
        </w:rPr>
        <w:t xml:space="preserve"> </w:t>
      </w:r>
      <w:r w:rsidR="00D054A0">
        <w:rPr>
          <w:rFonts w:ascii="Arial" w:hAnsi="Arial" w:cs="Arial"/>
          <w:lang w:val="en-US"/>
        </w:rPr>
        <w:t>by</w:t>
      </w:r>
      <w:r w:rsidR="004D5EDA">
        <w:rPr>
          <w:rFonts w:ascii="Arial" w:hAnsi="Arial" w:cs="Arial"/>
          <w:lang w:val="en-US"/>
        </w:rPr>
        <w:t xml:space="preserve"> 20 managers to assess the relationship of motivators and job satisfaction</w:t>
      </w:r>
      <w:r w:rsidR="00D054A0">
        <w:rPr>
          <w:rFonts w:ascii="Arial" w:hAnsi="Arial" w:cs="Arial"/>
          <w:lang w:val="en-US"/>
        </w:rPr>
        <w:t xml:space="preserve">.  After the </w:t>
      </w:r>
      <w:r w:rsidR="00513CD1">
        <w:rPr>
          <w:rFonts w:ascii="Arial" w:hAnsi="Arial" w:cs="Arial"/>
          <w:lang w:val="en-US"/>
        </w:rPr>
        <w:t>pilot test,</w:t>
      </w:r>
      <w:r w:rsidR="00D054A0">
        <w:rPr>
          <w:rFonts w:ascii="Arial" w:hAnsi="Arial" w:cs="Arial"/>
          <w:lang w:val="en-US"/>
        </w:rPr>
        <w:t xml:space="preserve"> a more detailed research paper will be </w:t>
      </w:r>
      <w:r w:rsidR="00F20AEE">
        <w:rPr>
          <w:rFonts w:ascii="Arial" w:hAnsi="Arial" w:cs="Arial"/>
          <w:lang w:val="en-US"/>
        </w:rPr>
        <w:t>prepared for further studies.</w:t>
      </w:r>
    </w:p>
    <w:p w14:paraId="4086EB1C" w14:textId="77777777" w:rsidR="00F20AEE" w:rsidRDefault="00F20AEE" w:rsidP="00033AB7">
      <w:pPr>
        <w:spacing w:line="360" w:lineRule="auto"/>
        <w:rPr>
          <w:rFonts w:ascii="Arial" w:hAnsi="Arial" w:cs="Arial"/>
          <w:lang w:val="en-US"/>
        </w:rPr>
      </w:pPr>
    </w:p>
    <w:p w14:paraId="12F66432" w14:textId="5E003946" w:rsidR="004D5EDA" w:rsidRDefault="00EE43E1" w:rsidP="00033AB7">
      <w:pPr>
        <w:spacing w:line="360" w:lineRule="auto"/>
        <w:rPr>
          <w:rFonts w:ascii="Arial" w:hAnsi="Arial" w:cs="Arial"/>
          <w:lang w:val="en-US"/>
        </w:rPr>
      </w:pPr>
      <w:r>
        <w:rPr>
          <w:rFonts w:ascii="Arial" w:hAnsi="Arial" w:cs="Arial"/>
          <w:lang w:val="en-US"/>
        </w:rPr>
        <w:t xml:space="preserve">2. </w:t>
      </w:r>
      <w:r w:rsidR="004D5EDA">
        <w:rPr>
          <w:rFonts w:ascii="Arial" w:hAnsi="Arial" w:cs="Arial"/>
          <w:lang w:val="en-US"/>
        </w:rPr>
        <w:t>Introduction</w:t>
      </w:r>
    </w:p>
    <w:p w14:paraId="4B12ADAC" w14:textId="77777777" w:rsidR="00882AF6" w:rsidRDefault="00882AF6" w:rsidP="00033AB7">
      <w:pPr>
        <w:spacing w:line="360" w:lineRule="auto"/>
        <w:rPr>
          <w:rFonts w:ascii="Arial" w:hAnsi="Arial" w:cs="Arial"/>
          <w:lang w:val="en-US"/>
        </w:rPr>
      </w:pPr>
    </w:p>
    <w:p w14:paraId="5985252D" w14:textId="14B050A6" w:rsidR="00F93F87" w:rsidRDefault="00132A69" w:rsidP="00033AB7">
      <w:pPr>
        <w:spacing w:line="360" w:lineRule="auto"/>
        <w:rPr>
          <w:rFonts w:ascii="Arial" w:hAnsi="Arial" w:cs="Arial"/>
          <w:lang w:val="en-US"/>
        </w:rPr>
      </w:pPr>
      <w:r>
        <w:rPr>
          <w:rFonts w:ascii="Arial" w:hAnsi="Arial" w:cs="Arial"/>
          <w:lang w:val="en-US"/>
        </w:rPr>
        <w:t>Motivation and job satisfaction go hand in hand</w:t>
      </w:r>
      <w:r w:rsidR="00513CD1">
        <w:rPr>
          <w:rFonts w:ascii="Arial" w:hAnsi="Arial" w:cs="Arial"/>
          <w:lang w:val="en-US"/>
        </w:rPr>
        <w:t>.</w:t>
      </w:r>
      <w:r>
        <w:rPr>
          <w:rFonts w:ascii="Arial" w:hAnsi="Arial" w:cs="Arial"/>
          <w:lang w:val="en-US"/>
        </w:rPr>
        <w:t xml:space="preserve"> </w:t>
      </w:r>
      <w:r w:rsidR="00685FF4">
        <w:rPr>
          <w:rFonts w:ascii="Arial" w:hAnsi="Arial" w:cs="Arial"/>
          <w:lang w:val="en-US"/>
        </w:rPr>
        <w:t>“How can I get the employee to do what I want?” is always the ke</w:t>
      </w:r>
      <w:r w:rsidR="003415AB">
        <w:rPr>
          <w:rFonts w:ascii="Arial" w:hAnsi="Arial" w:cs="Arial"/>
          <w:lang w:val="en-US"/>
        </w:rPr>
        <w:t xml:space="preserve">y question in employers.  All along, there are </w:t>
      </w:r>
      <w:r w:rsidR="005C3251">
        <w:rPr>
          <w:rFonts w:ascii="Arial" w:hAnsi="Arial" w:cs="Arial"/>
          <w:lang w:val="en-US"/>
        </w:rPr>
        <w:t>numerous</w:t>
      </w:r>
      <w:r w:rsidR="003415AB">
        <w:rPr>
          <w:rFonts w:ascii="Arial" w:hAnsi="Arial" w:cs="Arial"/>
          <w:lang w:val="en-US"/>
        </w:rPr>
        <w:t xml:space="preserve"> motivation theories to explain how to manage employees in order to get the best out of </w:t>
      </w:r>
      <w:r w:rsidR="00212E8A">
        <w:rPr>
          <w:rFonts w:ascii="Arial" w:hAnsi="Arial" w:cs="Arial"/>
          <w:lang w:val="en-US"/>
        </w:rPr>
        <w:t>them</w:t>
      </w:r>
      <w:r w:rsidR="003415AB">
        <w:rPr>
          <w:rFonts w:ascii="Arial" w:hAnsi="Arial" w:cs="Arial"/>
          <w:lang w:val="en-US"/>
        </w:rPr>
        <w:t xml:space="preserve"> to form a motivated work force.  Many companies are still deploying approaches such as raising salary, improving company policies and conditions to motivate employees whereas th</w:t>
      </w:r>
      <w:r w:rsidR="00212E8A">
        <w:rPr>
          <w:rFonts w:ascii="Arial" w:hAnsi="Arial" w:cs="Arial"/>
          <w:lang w:val="en-US"/>
        </w:rPr>
        <w:t>ese measures</w:t>
      </w:r>
      <w:r w:rsidR="003415AB">
        <w:rPr>
          <w:rFonts w:ascii="Arial" w:hAnsi="Arial" w:cs="Arial"/>
          <w:lang w:val="en-US"/>
        </w:rPr>
        <w:t xml:space="preserve"> take less efforts in managements’ point of view.  In Herzberg’s two-factors theories, th</w:t>
      </w:r>
      <w:r w:rsidR="00212E8A">
        <w:rPr>
          <w:rFonts w:ascii="Arial" w:hAnsi="Arial" w:cs="Arial"/>
          <w:lang w:val="en-US"/>
        </w:rPr>
        <w:t>ey</w:t>
      </w:r>
      <w:r w:rsidR="003415AB">
        <w:rPr>
          <w:rFonts w:ascii="Arial" w:hAnsi="Arial" w:cs="Arial"/>
          <w:lang w:val="en-US"/>
        </w:rPr>
        <w:t xml:space="preserve"> are called </w:t>
      </w:r>
      <w:r w:rsidR="00D054A0">
        <w:rPr>
          <w:rFonts w:ascii="Arial" w:hAnsi="Arial" w:cs="Arial"/>
          <w:lang w:val="en-US"/>
        </w:rPr>
        <w:t>“</w:t>
      </w:r>
      <w:r w:rsidR="003415AB">
        <w:rPr>
          <w:rFonts w:ascii="Arial" w:hAnsi="Arial" w:cs="Arial"/>
          <w:lang w:val="en-US"/>
        </w:rPr>
        <w:t>hygiene</w:t>
      </w:r>
      <w:r w:rsidR="00D054A0">
        <w:rPr>
          <w:rFonts w:ascii="Arial" w:hAnsi="Arial" w:cs="Arial"/>
          <w:lang w:val="en-US"/>
        </w:rPr>
        <w:t>”</w:t>
      </w:r>
      <w:r w:rsidR="003415AB">
        <w:rPr>
          <w:rFonts w:ascii="Arial" w:hAnsi="Arial" w:cs="Arial"/>
          <w:lang w:val="en-US"/>
        </w:rPr>
        <w:t xml:space="preserve"> factors </w:t>
      </w:r>
      <w:r w:rsidR="0045076B">
        <w:rPr>
          <w:rFonts w:ascii="Arial" w:hAnsi="Arial" w:cs="Arial"/>
          <w:lang w:val="en-US"/>
        </w:rPr>
        <w:t xml:space="preserve">which are the extrinsic conditions and more like “carrot and stick” relationship.  </w:t>
      </w:r>
      <w:r w:rsidR="0089776D">
        <w:rPr>
          <w:rFonts w:ascii="Arial" w:hAnsi="Arial" w:cs="Arial"/>
          <w:lang w:val="en-US"/>
        </w:rPr>
        <w:t>They serve to prevent dissatisfaction</w:t>
      </w:r>
      <w:r w:rsidR="00D054A0">
        <w:rPr>
          <w:rFonts w:ascii="Arial" w:hAnsi="Arial" w:cs="Arial"/>
          <w:lang w:val="en-US"/>
        </w:rPr>
        <w:t xml:space="preserve">.  Conversely, there are factors that serve to motivate individual to perform better and increase productivity in the long run, they are called “motivators”. </w:t>
      </w:r>
      <w:r w:rsidR="00867B72">
        <w:rPr>
          <w:rFonts w:ascii="Arial" w:hAnsi="Arial" w:cs="Arial"/>
          <w:lang w:val="en-US"/>
        </w:rPr>
        <w:t xml:space="preserve"> From Mullins, “</w:t>
      </w:r>
      <w:r w:rsidR="00513CD1">
        <w:rPr>
          <w:rFonts w:ascii="Arial" w:hAnsi="Arial" w:cs="Arial"/>
          <w:lang w:val="en-US"/>
        </w:rPr>
        <w:t>t</w:t>
      </w:r>
      <w:r w:rsidR="00867B72">
        <w:rPr>
          <w:rFonts w:ascii="Arial" w:hAnsi="Arial" w:cs="Arial"/>
          <w:lang w:val="en-US"/>
        </w:rPr>
        <w:t xml:space="preserve">o motivate workers to give of their best, the manager must give proper attention to the motivators or growth factors” (Mullins, 2011, p.178).  </w:t>
      </w:r>
    </w:p>
    <w:p w14:paraId="63F02835" w14:textId="77777777" w:rsidR="00AC2ED6" w:rsidRDefault="00AC2ED6" w:rsidP="00033AB7">
      <w:pPr>
        <w:spacing w:line="360" w:lineRule="auto"/>
        <w:rPr>
          <w:rFonts w:ascii="Arial" w:hAnsi="Arial" w:cs="Arial"/>
          <w:lang w:val="en-US"/>
        </w:rPr>
      </w:pPr>
    </w:p>
    <w:p w14:paraId="0F435292" w14:textId="60482C68" w:rsidR="00D62837" w:rsidRDefault="00F93F87" w:rsidP="00033AB7">
      <w:pPr>
        <w:spacing w:line="360" w:lineRule="auto"/>
        <w:rPr>
          <w:rFonts w:ascii="Arial" w:hAnsi="Arial" w:cs="Arial"/>
          <w:lang w:val="en-US"/>
        </w:rPr>
      </w:pPr>
      <w:r>
        <w:rPr>
          <w:rFonts w:ascii="Arial" w:hAnsi="Arial" w:cs="Arial"/>
          <w:lang w:val="en-US"/>
        </w:rPr>
        <w:lastRenderedPageBreak/>
        <w:t xml:space="preserve">In some of the researches, both hygiene factors and motivators </w:t>
      </w:r>
      <w:r w:rsidR="00513CD1">
        <w:rPr>
          <w:rFonts w:ascii="Arial" w:hAnsi="Arial" w:cs="Arial"/>
          <w:lang w:val="en-US"/>
        </w:rPr>
        <w:t>are</w:t>
      </w:r>
      <w:r>
        <w:rPr>
          <w:rFonts w:ascii="Arial" w:hAnsi="Arial" w:cs="Arial"/>
          <w:lang w:val="en-US"/>
        </w:rPr>
        <w:t xml:space="preserve"> used</w:t>
      </w:r>
      <w:r w:rsidR="00275C3E">
        <w:rPr>
          <w:rFonts w:ascii="Arial" w:hAnsi="Arial" w:cs="Arial"/>
          <w:lang w:val="en-US"/>
        </w:rPr>
        <w:t xml:space="preserve"> </w:t>
      </w:r>
      <w:r>
        <w:rPr>
          <w:rFonts w:ascii="Arial" w:hAnsi="Arial" w:cs="Arial"/>
          <w:lang w:val="en-US"/>
        </w:rPr>
        <w:t xml:space="preserve">to examine the job satisfaction of the employees.  </w:t>
      </w:r>
      <w:r w:rsidR="00863D87">
        <w:rPr>
          <w:rFonts w:ascii="Arial" w:hAnsi="Arial" w:cs="Arial"/>
          <w:lang w:val="en-US"/>
        </w:rPr>
        <w:t>S</w:t>
      </w:r>
      <w:r>
        <w:rPr>
          <w:rFonts w:ascii="Arial" w:hAnsi="Arial" w:cs="Arial"/>
          <w:lang w:val="en-US"/>
        </w:rPr>
        <w:t>ince the</w:t>
      </w:r>
      <w:r w:rsidR="00863D87">
        <w:rPr>
          <w:rFonts w:ascii="Arial" w:hAnsi="Arial" w:cs="Arial"/>
          <w:lang w:val="en-US"/>
        </w:rPr>
        <w:t xml:space="preserve"> target group</w:t>
      </w:r>
      <w:r>
        <w:rPr>
          <w:rFonts w:ascii="Arial" w:hAnsi="Arial" w:cs="Arial"/>
          <w:lang w:val="en-US"/>
        </w:rPr>
        <w:t xml:space="preserve"> </w:t>
      </w:r>
      <w:r w:rsidR="00863D87">
        <w:rPr>
          <w:rFonts w:ascii="Arial" w:hAnsi="Arial" w:cs="Arial"/>
          <w:lang w:val="en-US"/>
        </w:rPr>
        <w:t>of this pilot test is</w:t>
      </w:r>
      <w:r>
        <w:rPr>
          <w:rFonts w:ascii="Arial" w:hAnsi="Arial" w:cs="Arial"/>
          <w:lang w:val="en-US"/>
        </w:rPr>
        <w:t xml:space="preserve"> </w:t>
      </w:r>
      <w:r w:rsidR="00863D87">
        <w:rPr>
          <w:rFonts w:ascii="Arial" w:hAnsi="Arial" w:cs="Arial"/>
          <w:lang w:val="en-US"/>
        </w:rPr>
        <w:t>managers</w:t>
      </w:r>
      <w:r>
        <w:rPr>
          <w:rFonts w:ascii="Arial" w:hAnsi="Arial" w:cs="Arial"/>
          <w:lang w:val="en-US"/>
        </w:rPr>
        <w:t>,</w:t>
      </w:r>
      <w:r w:rsidR="00863D87">
        <w:rPr>
          <w:rFonts w:ascii="Arial" w:hAnsi="Arial" w:cs="Arial"/>
          <w:lang w:val="en-US"/>
        </w:rPr>
        <w:t xml:space="preserve"> to prioritize the </w:t>
      </w:r>
      <w:proofErr w:type="gramStart"/>
      <w:r w:rsidR="00863D87">
        <w:rPr>
          <w:rFonts w:ascii="Arial" w:hAnsi="Arial" w:cs="Arial"/>
          <w:lang w:val="en-US"/>
        </w:rPr>
        <w:t xml:space="preserve">resources, </w:t>
      </w:r>
      <w:r>
        <w:rPr>
          <w:rFonts w:ascii="Arial" w:hAnsi="Arial" w:cs="Arial"/>
          <w:lang w:val="en-US"/>
        </w:rPr>
        <w:t xml:space="preserve"> </w:t>
      </w:r>
      <w:r w:rsidR="006F666F">
        <w:rPr>
          <w:rFonts w:ascii="Arial" w:hAnsi="Arial" w:cs="Arial"/>
          <w:lang w:val="en-US"/>
        </w:rPr>
        <w:t>motiva</w:t>
      </w:r>
      <w:r w:rsidR="00755045">
        <w:rPr>
          <w:rFonts w:ascii="Arial" w:hAnsi="Arial" w:cs="Arial"/>
          <w:lang w:val="en-US"/>
        </w:rPr>
        <w:t>tional</w:t>
      </w:r>
      <w:proofErr w:type="gramEnd"/>
      <w:r w:rsidR="006F666F">
        <w:rPr>
          <w:rFonts w:ascii="Arial" w:hAnsi="Arial" w:cs="Arial"/>
          <w:lang w:val="en-US"/>
        </w:rPr>
        <w:t xml:space="preserve"> factors</w:t>
      </w:r>
      <w:r>
        <w:rPr>
          <w:rFonts w:ascii="Arial" w:hAnsi="Arial" w:cs="Arial"/>
          <w:lang w:val="en-US"/>
        </w:rPr>
        <w:t xml:space="preserve"> rather than hygiene factors will be applied</w:t>
      </w:r>
      <w:r w:rsidR="00485343">
        <w:rPr>
          <w:rFonts w:ascii="Arial" w:hAnsi="Arial" w:cs="Arial"/>
          <w:lang w:val="en-US"/>
        </w:rPr>
        <w:t xml:space="preserve"> to run the statistics analysis</w:t>
      </w:r>
      <w:r>
        <w:rPr>
          <w:rFonts w:ascii="Arial" w:hAnsi="Arial" w:cs="Arial"/>
          <w:lang w:val="en-US"/>
        </w:rPr>
        <w:t xml:space="preserve">.  </w:t>
      </w:r>
      <w:r w:rsidR="006F666F">
        <w:rPr>
          <w:rFonts w:ascii="Arial" w:hAnsi="Arial" w:cs="Arial"/>
          <w:lang w:val="en-US"/>
        </w:rPr>
        <w:t xml:space="preserve">As per </w:t>
      </w:r>
      <w:proofErr w:type="spellStart"/>
      <w:r w:rsidR="006F666F">
        <w:rPr>
          <w:rFonts w:ascii="Arial" w:hAnsi="Arial" w:cs="Arial"/>
          <w:lang w:val="en-US"/>
        </w:rPr>
        <w:t>Newstrom</w:t>
      </w:r>
      <w:proofErr w:type="spellEnd"/>
      <w:r w:rsidR="006F666F">
        <w:rPr>
          <w:rFonts w:ascii="Arial" w:hAnsi="Arial" w:cs="Arial"/>
          <w:lang w:val="en-US"/>
        </w:rPr>
        <w:t xml:space="preserve">, </w:t>
      </w:r>
      <w:r w:rsidR="00D774C4">
        <w:rPr>
          <w:rFonts w:ascii="Arial" w:hAnsi="Arial" w:cs="Arial"/>
          <w:lang w:val="en-US"/>
        </w:rPr>
        <w:t>“</w:t>
      </w:r>
      <w:r w:rsidR="00CE3260">
        <w:rPr>
          <w:rFonts w:ascii="Arial" w:hAnsi="Arial" w:cs="Arial"/>
          <w:lang w:val="en-US"/>
        </w:rPr>
        <w:t>Employees are more enthusiastically motivated by what they are currently seeking than by receiving more of what they already have” (Newstrom,2011, p</w:t>
      </w:r>
      <w:r w:rsidR="00863D87">
        <w:rPr>
          <w:rFonts w:ascii="Arial" w:hAnsi="Arial" w:cs="Arial"/>
          <w:lang w:val="en-US"/>
        </w:rPr>
        <w:t>.</w:t>
      </w:r>
      <w:r w:rsidR="00CE3260">
        <w:rPr>
          <w:rFonts w:ascii="Arial" w:hAnsi="Arial" w:cs="Arial"/>
          <w:lang w:val="en-US"/>
        </w:rPr>
        <w:t xml:space="preserve">115).  As a managerial role, people tend to </w:t>
      </w:r>
      <w:r w:rsidR="00F71608">
        <w:rPr>
          <w:rFonts w:ascii="Arial" w:hAnsi="Arial" w:cs="Arial"/>
          <w:lang w:val="en-US"/>
        </w:rPr>
        <w:t xml:space="preserve">pursue higher order needs such as </w:t>
      </w:r>
      <w:r w:rsidR="00CE3260">
        <w:rPr>
          <w:rFonts w:ascii="Arial" w:hAnsi="Arial" w:cs="Arial"/>
          <w:lang w:val="en-US"/>
        </w:rPr>
        <w:t>esteem, status and utilize one’s skills and potential to the fullest</w:t>
      </w:r>
      <w:r w:rsidR="00F71608">
        <w:rPr>
          <w:rFonts w:ascii="Arial" w:hAnsi="Arial" w:cs="Arial"/>
          <w:lang w:val="en-US"/>
        </w:rPr>
        <w:t xml:space="preserve"> which</w:t>
      </w:r>
      <w:r w:rsidR="00F17708">
        <w:rPr>
          <w:rFonts w:ascii="Arial" w:hAnsi="Arial" w:cs="Arial"/>
          <w:lang w:val="en-US"/>
        </w:rPr>
        <w:t xml:space="preserve"> </w:t>
      </w:r>
      <w:r w:rsidR="00CE3260">
        <w:rPr>
          <w:rFonts w:ascii="Arial" w:hAnsi="Arial" w:cs="Arial"/>
          <w:lang w:val="en-US"/>
        </w:rPr>
        <w:t xml:space="preserve">is equivalent to </w:t>
      </w:r>
      <w:r w:rsidR="00755045">
        <w:rPr>
          <w:rFonts w:ascii="Arial" w:hAnsi="Arial" w:cs="Arial"/>
          <w:lang w:val="en-US"/>
        </w:rPr>
        <w:t>the self-actualization status in Maslow’s Hierarchy of Needs model</w:t>
      </w:r>
      <w:r w:rsidR="00F17708">
        <w:rPr>
          <w:rFonts w:ascii="Arial" w:hAnsi="Arial" w:cs="Arial"/>
          <w:lang w:val="en-US"/>
        </w:rPr>
        <w:t xml:space="preserve">.  </w:t>
      </w:r>
      <w:r w:rsidR="00F71608">
        <w:rPr>
          <w:rFonts w:ascii="Arial" w:hAnsi="Arial" w:cs="Arial"/>
          <w:lang w:val="en-US"/>
        </w:rPr>
        <w:t xml:space="preserve">In most of the studies, Herzberg’s motivators </w:t>
      </w:r>
      <w:r w:rsidR="00513CD1">
        <w:rPr>
          <w:rFonts w:ascii="Arial" w:hAnsi="Arial" w:cs="Arial"/>
          <w:lang w:val="en-US"/>
        </w:rPr>
        <w:t xml:space="preserve">in Two-Factory theory </w:t>
      </w:r>
      <w:r w:rsidR="00863D87">
        <w:rPr>
          <w:rFonts w:ascii="Arial" w:hAnsi="Arial" w:cs="Arial"/>
          <w:lang w:val="en-US"/>
        </w:rPr>
        <w:t xml:space="preserve">are most </w:t>
      </w:r>
      <w:r w:rsidR="00F71608">
        <w:rPr>
          <w:rFonts w:ascii="Arial" w:hAnsi="Arial" w:cs="Arial"/>
          <w:lang w:val="en-US"/>
        </w:rPr>
        <w:t xml:space="preserve">classified as higher order needs when comparing with Maslow’s motivation theory.  </w:t>
      </w:r>
      <w:r w:rsidR="00F17708">
        <w:rPr>
          <w:rFonts w:ascii="Arial" w:hAnsi="Arial" w:cs="Arial"/>
          <w:lang w:val="en-US"/>
        </w:rPr>
        <w:t>Detail</w:t>
      </w:r>
      <w:r w:rsidR="00513CD1">
        <w:rPr>
          <w:rFonts w:ascii="Arial" w:hAnsi="Arial" w:cs="Arial"/>
          <w:lang w:val="en-US"/>
        </w:rPr>
        <w:t>s</w:t>
      </w:r>
      <w:r w:rsidR="00755045">
        <w:rPr>
          <w:rFonts w:ascii="Arial" w:hAnsi="Arial" w:cs="Arial"/>
          <w:lang w:val="en-US"/>
        </w:rPr>
        <w:t xml:space="preserve"> will be explained later in literature review.  As such, this pilot test essay will focus on motivational factors which</w:t>
      </w:r>
      <w:r w:rsidR="00513CD1">
        <w:rPr>
          <w:rFonts w:ascii="Arial" w:hAnsi="Arial" w:cs="Arial"/>
          <w:lang w:val="en-US"/>
        </w:rPr>
        <w:t xml:space="preserve"> are</w:t>
      </w:r>
      <w:r w:rsidR="00755045">
        <w:rPr>
          <w:rFonts w:ascii="Arial" w:hAnsi="Arial" w:cs="Arial"/>
          <w:lang w:val="en-US"/>
        </w:rPr>
        <w:t xml:space="preserve"> deem</w:t>
      </w:r>
      <w:r w:rsidR="00513CD1">
        <w:rPr>
          <w:rFonts w:ascii="Arial" w:hAnsi="Arial" w:cs="Arial"/>
          <w:lang w:val="en-US"/>
        </w:rPr>
        <w:t>ed</w:t>
      </w:r>
      <w:r w:rsidR="00755045">
        <w:rPr>
          <w:rFonts w:ascii="Arial" w:hAnsi="Arial" w:cs="Arial"/>
          <w:lang w:val="en-US"/>
        </w:rPr>
        <w:t xml:space="preserve"> to be more appropriate to</w:t>
      </w:r>
      <w:r w:rsidR="00191088">
        <w:rPr>
          <w:rFonts w:ascii="Arial" w:hAnsi="Arial" w:cs="Arial"/>
          <w:lang w:val="en-US"/>
        </w:rPr>
        <w:t xml:space="preserve"> managerial level whereas </w:t>
      </w:r>
      <w:r w:rsidR="00863D87">
        <w:rPr>
          <w:rFonts w:ascii="Arial" w:hAnsi="Arial" w:cs="Arial"/>
          <w:lang w:val="en-US"/>
        </w:rPr>
        <w:t xml:space="preserve">most of </w:t>
      </w:r>
      <w:r w:rsidR="00191088">
        <w:rPr>
          <w:rFonts w:ascii="Arial" w:hAnsi="Arial" w:cs="Arial"/>
          <w:lang w:val="en-US"/>
        </w:rPr>
        <w:t>the</w:t>
      </w:r>
      <w:r w:rsidR="00513CD1">
        <w:rPr>
          <w:rFonts w:ascii="Arial" w:hAnsi="Arial" w:cs="Arial"/>
          <w:lang w:val="en-US"/>
        </w:rPr>
        <w:t>ir</w:t>
      </w:r>
      <w:r w:rsidR="00191088">
        <w:rPr>
          <w:rFonts w:ascii="Arial" w:hAnsi="Arial" w:cs="Arial"/>
          <w:lang w:val="en-US"/>
        </w:rPr>
        <w:t xml:space="preserve"> lower</w:t>
      </w:r>
      <w:r w:rsidR="00F71608">
        <w:rPr>
          <w:rFonts w:ascii="Arial" w:hAnsi="Arial" w:cs="Arial"/>
          <w:lang w:val="en-US"/>
        </w:rPr>
        <w:t xml:space="preserve"> level needs </w:t>
      </w:r>
      <w:r w:rsidR="00863D87">
        <w:rPr>
          <w:rFonts w:ascii="Arial" w:hAnsi="Arial" w:cs="Arial"/>
          <w:lang w:val="en-US"/>
        </w:rPr>
        <w:t xml:space="preserve">have assumed to be </w:t>
      </w:r>
      <w:proofErr w:type="gramStart"/>
      <w:r w:rsidR="00863D87">
        <w:rPr>
          <w:rFonts w:ascii="Arial" w:hAnsi="Arial" w:cs="Arial"/>
          <w:lang w:val="en-US"/>
        </w:rPr>
        <w:t>achieved.</w:t>
      </w:r>
      <w:r w:rsidR="00F71608">
        <w:rPr>
          <w:rFonts w:ascii="Arial" w:hAnsi="Arial" w:cs="Arial"/>
          <w:lang w:val="en-US"/>
        </w:rPr>
        <w:t>.</w:t>
      </w:r>
      <w:proofErr w:type="gramEnd"/>
    </w:p>
    <w:p w14:paraId="24C3724C" w14:textId="77777777" w:rsidR="000E3323" w:rsidRDefault="000E3323" w:rsidP="00033AB7">
      <w:pPr>
        <w:spacing w:line="360" w:lineRule="auto"/>
        <w:rPr>
          <w:rFonts w:ascii="Arial" w:hAnsi="Arial" w:cs="Arial"/>
          <w:lang w:val="en-US"/>
        </w:rPr>
      </w:pPr>
    </w:p>
    <w:p w14:paraId="79049D7B" w14:textId="20586B48" w:rsidR="00F71608" w:rsidRDefault="002E3ED5" w:rsidP="00033AB7">
      <w:pPr>
        <w:spacing w:line="360" w:lineRule="auto"/>
        <w:rPr>
          <w:rFonts w:ascii="Arial" w:hAnsi="Arial" w:cs="Arial"/>
          <w:lang w:val="en-US"/>
        </w:rPr>
      </w:pPr>
      <w:r>
        <w:rPr>
          <w:rFonts w:ascii="Arial" w:hAnsi="Arial" w:cs="Arial"/>
          <w:lang w:val="en-US"/>
        </w:rPr>
        <w:t>Managers are selected to be the survey group because</w:t>
      </w:r>
      <w:r w:rsidR="00075743">
        <w:rPr>
          <w:rFonts w:ascii="Arial" w:hAnsi="Arial" w:cs="Arial"/>
          <w:lang w:val="en-US"/>
        </w:rPr>
        <w:t xml:space="preserve"> of the</w:t>
      </w:r>
      <w:r w:rsidR="00863D87">
        <w:rPr>
          <w:rFonts w:ascii="Arial" w:hAnsi="Arial" w:cs="Arial"/>
          <w:lang w:val="en-US"/>
        </w:rPr>
        <w:t xml:space="preserve"> critical </w:t>
      </w:r>
      <w:r w:rsidR="00075743">
        <w:rPr>
          <w:rFonts w:ascii="Arial" w:hAnsi="Arial" w:cs="Arial"/>
          <w:lang w:val="en-US"/>
        </w:rPr>
        <w:t>roles they play in an organization.  Roles</w:t>
      </w:r>
      <w:r w:rsidR="00513CD1">
        <w:rPr>
          <w:rFonts w:ascii="Arial" w:hAnsi="Arial" w:cs="Arial"/>
          <w:lang w:val="en-US"/>
        </w:rPr>
        <w:t xml:space="preserve"> include the</w:t>
      </w:r>
      <w:r w:rsidR="00075743">
        <w:rPr>
          <w:rFonts w:ascii="Arial" w:hAnsi="Arial" w:cs="Arial"/>
          <w:lang w:val="en-US"/>
        </w:rPr>
        <w:t xml:space="preserve"> leader, figurehead, spokesperson, decision maker, negotiator, resources allocator and monitor etc. (Mullins, 2011).  If they </w:t>
      </w:r>
      <w:r w:rsidR="00506075">
        <w:rPr>
          <w:rFonts w:ascii="Arial" w:hAnsi="Arial" w:cs="Arial"/>
          <w:lang w:val="en-US"/>
        </w:rPr>
        <w:t xml:space="preserve">are not satisfied with the job and exert low commitment, it will </w:t>
      </w:r>
      <w:r w:rsidR="00BA208D">
        <w:rPr>
          <w:rFonts w:ascii="Arial" w:hAnsi="Arial" w:cs="Arial"/>
          <w:lang w:val="en-US"/>
        </w:rPr>
        <w:t>lead</w:t>
      </w:r>
      <w:r w:rsidR="00506075">
        <w:rPr>
          <w:rFonts w:ascii="Arial" w:hAnsi="Arial" w:cs="Arial"/>
          <w:lang w:val="en-US"/>
        </w:rPr>
        <w:t xml:space="preserve"> to delaying implementation of the strategies, upward intervention for strategy formulation, or even negatively </w:t>
      </w:r>
      <w:r w:rsidR="00BA208D">
        <w:rPr>
          <w:rFonts w:ascii="Arial" w:hAnsi="Arial" w:cs="Arial"/>
          <w:lang w:val="en-US"/>
        </w:rPr>
        <w:t>affect</w:t>
      </w:r>
      <w:r w:rsidR="00506075">
        <w:rPr>
          <w:rFonts w:ascii="Arial" w:hAnsi="Arial" w:cs="Arial"/>
          <w:lang w:val="en-US"/>
        </w:rPr>
        <w:t xml:space="preserve"> policy </w:t>
      </w:r>
      <w:r w:rsidR="00BA208D">
        <w:rPr>
          <w:rFonts w:ascii="Arial" w:hAnsi="Arial" w:cs="Arial"/>
          <w:lang w:val="en-US"/>
        </w:rPr>
        <w:t>and</w:t>
      </w:r>
      <w:r w:rsidR="00506075">
        <w:rPr>
          <w:rFonts w:ascii="Arial" w:hAnsi="Arial" w:cs="Arial"/>
          <w:lang w:val="en-US"/>
        </w:rPr>
        <w:t xml:space="preserve"> </w:t>
      </w:r>
      <w:r w:rsidR="00BA208D">
        <w:rPr>
          <w:rFonts w:ascii="Arial" w:hAnsi="Arial" w:cs="Arial"/>
          <w:lang w:val="en-US"/>
        </w:rPr>
        <w:t xml:space="preserve">strategy </w:t>
      </w:r>
      <w:r w:rsidR="00506075">
        <w:rPr>
          <w:rFonts w:ascii="Arial" w:hAnsi="Arial" w:cs="Arial"/>
          <w:lang w:val="en-US"/>
        </w:rPr>
        <w:t>decision</w:t>
      </w:r>
      <w:r w:rsidR="00BA208D">
        <w:rPr>
          <w:rFonts w:ascii="Arial" w:hAnsi="Arial" w:cs="Arial"/>
          <w:lang w:val="en-US"/>
        </w:rPr>
        <w:t xml:space="preserve"> (</w:t>
      </w:r>
      <w:proofErr w:type="spellStart"/>
      <w:r w:rsidR="00BA208D">
        <w:rPr>
          <w:rFonts w:ascii="Arial" w:hAnsi="Arial" w:cs="Arial"/>
          <w:lang w:val="en-US"/>
        </w:rPr>
        <w:t>Guth</w:t>
      </w:r>
      <w:proofErr w:type="spellEnd"/>
      <w:r w:rsidR="00BA208D">
        <w:rPr>
          <w:rFonts w:ascii="Arial" w:hAnsi="Arial" w:cs="Arial"/>
          <w:lang w:val="en-US"/>
        </w:rPr>
        <w:t xml:space="preserve"> &amp; </w:t>
      </w:r>
      <w:proofErr w:type="spellStart"/>
      <w:r w:rsidR="00BA208D">
        <w:rPr>
          <w:rFonts w:ascii="Arial" w:hAnsi="Arial" w:cs="Arial"/>
          <w:lang w:val="en-US"/>
        </w:rPr>
        <w:t>Macmillion</w:t>
      </w:r>
      <w:proofErr w:type="spellEnd"/>
      <w:r w:rsidR="00BA208D">
        <w:rPr>
          <w:rFonts w:ascii="Arial" w:hAnsi="Arial" w:cs="Arial"/>
          <w:lang w:val="en-US"/>
        </w:rPr>
        <w:t>, 1986)</w:t>
      </w:r>
      <w:r w:rsidR="00AC2ED6">
        <w:rPr>
          <w:rFonts w:ascii="Arial" w:hAnsi="Arial" w:cs="Arial"/>
          <w:lang w:val="en-US"/>
        </w:rPr>
        <w:t xml:space="preserve">.  </w:t>
      </w:r>
      <w:r w:rsidR="00513CD1">
        <w:rPr>
          <w:rFonts w:ascii="Arial" w:hAnsi="Arial" w:cs="Arial"/>
          <w:lang w:val="en-US"/>
        </w:rPr>
        <w:t>Manifestly</w:t>
      </w:r>
      <w:r w:rsidR="00E37A81">
        <w:rPr>
          <w:rFonts w:ascii="Arial" w:hAnsi="Arial" w:cs="Arial"/>
          <w:lang w:val="en-US"/>
        </w:rPr>
        <w:t xml:space="preserve">, this is the group that needs </w:t>
      </w:r>
      <w:r w:rsidR="000D2E16">
        <w:rPr>
          <w:rFonts w:ascii="Arial" w:hAnsi="Arial" w:cs="Arial"/>
          <w:lang w:val="en-US"/>
        </w:rPr>
        <w:t xml:space="preserve">highly </w:t>
      </w:r>
      <w:r w:rsidR="00E37A81">
        <w:rPr>
          <w:rFonts w:ascii="Arial" w:hAnsi="Arial" w:cs="Arial"/>
          <w:lang w:val="en-US"/>
        </w:rPr>
        <w:t>motivated and get their high commitment to the company in order to achieve productivity and effectiveness of the company in today’s competitive economic landscape.</w:t>
      </w:r>
      <w:r w:rsidR="000E3323">
        <w:rPr>
          <w:rFonts w:ascii="Arial" w:hAnsi="Arial" w:cs="Arial"/>
          <w:lang w:val="en-US"/>
        </w:rPr>
        <w:t xml:space="preserve">  </w:t>
      </w:r>
    </w:p>
    <w:p w14:paraId="411A69A6" w14:textId="77777777" w:rsidR="000D126B" w:rsidRDefault="000D126B" w:rsidP="00033AB7">
      <w:pPr>
        <w:spacing w:line="360" w:lineRule="auto"/>
        <w:rPr>
          <w:rFonts w:ascii="Arial" w:hAnsi="Arial" w:cs="Arial"/>
          <w:lang w:val="en-US"/>
        </w:rPr>
      </w:pPr>
    </w:p>
    <w:p w14:paraId="2D53E9C9" w14:textId="5D13D32D" w:rsidR="000D126B" w:rsidRDefault="00EE43E1" w:rsidP="00033AB7">
      <w:pPr>
        <w:spacing w:line="360" w:lineRule="auto"/>
        <w:rPr>
          <w:rFonts w:ascii="Arial" w:hAnsi="Arial" w:cs="Arial"/>
          <w:lang w:val="en-US"/>
        </w:rPr>
      </w:pPr>
      <w:r>
        <w:rPr>
          <w:rFonts w:ascii="Arial" w:hAnsi="Arial" w:cs="Arial"/>
          <w:lang w:val="en-US"/>
        </w:rPr>
        <w:t xml:space="preserve">3. </w:t>
      </w:r>
      <w:r w:rsidR="000D126B">
        <w:rPr>
          <w:rFonts w:ascii="Arial" w:hAnsi="Arial" w:cs="Arial"/>
          <w:lang w:val="en-US"/>
        </w:rPr>
        <w:t>Literature Review</w:t>
      </w:r>
    </w:p>
    <w:p w14:paraId="5C995716" w14:textId="77777777" w:rsidR="00EE43E1" w:rsidRDefault="00EE43E1" w:rsidP="00033AB7">
      <w:pPr>
        <w:spacing w:line="360" w:lineRule="auto"/>
        <w:rPr>
          <w:rFonts w:ascii="Arial" w:hAnsi="Arial" w:cs="Arial"/>
          <w:lang w:val="en-US"/>
        </w:rPr>
      </w:pPr>
    </w:p>
    <w:p w14:paraId="3916CE66" w14:textId="77777777" w:rsidR="00193572" w:rsidRDefault="000E3323" w:rsidP="00033AB7">
      <w:pPr>
        <w:spacing w:line="360" w:lineRule="auto"/>
        <w:rPr>
          <w:rFonts w:ascii="Arial" w:hAnsi="Arial" w:cs="Arial"/>
          <w:lang w:val="en-US"/>
        </w:rPr>
      </w:pPr>
      <w:r>
        <w:rPr>
          <w:rFonts w:ascii="Arial" w:hAnsi="Arial" w:cs="Arial"/>
          <w:lang w:val="en-US"/>
        </w:rPr>
        <w:t>According to</w:t>
      </w:r>
      <w:r w:rsidR="0009134E">
        <w:rPr>
          <w:rFonts w:ascii="Arial" w:hAnsi="Arial" w:cs="Arial"/>
          <w:lang w:val="en-US"/>
        </w:rPr>
        <w:t xml:space="preserve"> </w:t>
      </w:r>
      <w:proofErr w:type="spellStart"/>
      <w:r w:rsidR="0009134E">
        <w:rPr>
          <w:rFonts w:ascii="Arial" w:hAnsi="Arial" w:cs="Arial"/>
          <w:lang w:val="en-US"/>
        </w:rPr>
        <w:t>Newstrom</w:t>
      </w:r>
      <w:proofErr w:type="spellEnd"/>
      <w:r w:rsidR="0009134E">
        <w:rPr>
          <w:rFonts w:ascii="Arial" w:hAnsi="Arial" w:cs="Arial"/>
          <w:lang w:val="en-US"/>
        </w:rPr>
        <w:t>, work motivation is a set of combined internal and external forces which lead the employees to present a course of actions and give certain behavior</w:t>
      </w:r>
      <w:r w:rsidR="00A35C0D">
        <w:rPr>
          <w:rFonts w:ascii="Arial" w:hAnsi="Arial" w:cs="Arial"/>
          <w:lang w:val="en-US"/>
        </w:rPr>
        <w:t xml:space="preserve">.  The purpose of it is to direct the motivation to achieve company goal as a whole.   In order to motivate employees, management is required to understand each employee’s needs and desire so as to deal with them differently to </w:t>
      </w:r>
      <w:r w:rsidR="00193572">
        <w:rPr>
          <w:rFonts w:ascii="Arial" w:hAnsi="Arial" w:cs="Arial"/>
          <w:lang w:val="en-US"/>
        </w:rPr>
        <w:t>attain</w:t>
      </w:r>
      <w:r w:rsidR="00A35C0D">
        <w:rPr>
          <w:rFonts w:ascii="Arial" w:hAnsi="Arial" w:cs="Arial"/>
          <w:lang w:val="en-US"/>
        </w:rPr>
        <w:t xml:space="preserve"> the strongest motivational </w:t>
      </w:r>
      <w:r w:rsidR="00193572">
        <w:rPr>
          <w:rFonts w:ascii="Arial" w:hAnsi="Arial" w:cs="Arial"/>
          <w:lang w:val="en-US"/>
        </w:rPr>
        <w:t>drive (</w:t>
      </w:r>
      <w:proofErr w:type="spellStart"/>
      <w:r w:rsidR="00193572">
        <w:rPr>
          <w:rFonts w:ascii="Arial" w:hAnsi="Arial" w:cs="Arial"/>
          <w:lang w:val="en-US"/>
        </w:rPr>
        <w:t>Newstrom</w:t>
      </w:r>
      <w:proofErr w:type="spellEnd"/>
      <w:r w:rsidR="00193572">
        <w:rPr>
          <w:rFonts w:ascii="Arial" w:hAnsi="Arial" w:cs="Arial"/>
          <w:lang w:val="en-US"/>
        </w:rPr>
        <w:t xml:space="preserve">, 2011).  A motivated employee is more likely to put the best effort to accomplish a task.  When goals are achieved, it drives a feeling of being satisfied and </w:t>
      </w:r>
      <w:r w:rsidR="00C2233E">
        <w:rPr>
          <w:rFonts w:ascii="Arial" w:hAnsi="Arial" w:cs="Arial"/>
          <w:lang w:val="en-US"/>
        </w:rPr>
        <w:t>enjoyment</w:t>
      </w:r>
      <w:r w:rsidR="00193572">
        <w:rPr>
          <w:rFonts w:ascii="Arial" w:hAnsi="Arial" w:cs="Arial"/>
          <w:lang w:val="en-US"/>
        </w:rPr>
        <w:t xml:space="preserve"> which continuously create positive working attitude in the workplace.</w:t>
      </w:r>
    </w:p>
    <w:p w14:paraId="3AF8FC1E" w14:textId="77777777" w:rsidR="00193572" w:rsidRDefault="00193572" w:rsidP="00033AB7">
      <w:pPr>
        <w:spacing w:line="360" w:lineRule="auto"/>
        <w:rPr>
          <w:rFonts w:ascii="Arial" w:hAnsi="Arial" w:cs="Arial"/>
          <w:lang w:val="en-US"/>
        </w:rPr>
      </w:pPr>
    </w:p>
    <w:p w14:paraId="7CECD54D" w14:textId="2269C0EE" w:rsidR="00B34CE5" w:rsidRDefault="00193572" w:rsidP="00033AB7">
      <w:pPr>
        <w:spacing w:line="360" w:lineRule="auto"/>
        <w:rPr>
          <w:rFonts w:ascii="Arial" w:hAnsi="Arial" w:cs="Arial"/>
          <w:lang w:val="en-US"/>
        </w:rPr>
      </w:pPr>
      <w:r>
        <w:rPr>
          <w:rFonts w:ascii="Arial" w:hAnsi="Arial" w:cs="Arial"/>
          <w:lang w:val="en-US"/>
        </w:rPr>
        <w:lastRenderedPageBreak/>
        <w:t>In this paper,</w:t>
      </w:r>
      <w:r w:rsidR="00B34CE5">
        <w:rPr>
          <w:rFonts w:ascii="Arial" w:hAnsi="Arial" w:cs="Arial"/>
          <w:lang w:val="en-US"/>
        </w:rPr>
        <w:t xml:space="preserve"> three motivation theories will be discussed since they are interrelated to each other.  Nevertheless, the focus will be put on Herzberg’s two-factors theory of which it will be used to explain the motivation and job satisfaction relationship</w:t>
      </w:r>
      <w:r w:rsidR="00513CD1">
        <w:rPr>
          <w:rFonts w:ascii="Arial" w:hAnsi="Arial" w:cs="Arial"/>
          <w:lang w:val="en-US"/>
        </w:rPr>
        <w:t>.</w:t>
      </w:r>
      <w:r w:rsidR="00B34CE5">
        <w:rPr>
          <w:rFonts w:ascii="Arial" w:hAnsi="Arial" w:cs="Arial"/>
          <w:lang w:val="en-US"/>
        </w:rPr>
        <w:t xml:space="preserve"> </w:t>
      </w:r>
    </w:p>
    <w:p w14:paraId="24BFD2FA" w14:textId="77777777" w:rsidR="00B34CE5" w:rsidRDefault="00B34CE5" w:rsidP="00033AB7">
      <w:pPr>
        <w:spacing w:line="360" w:lineRule="auto"/>
        <w:rPr>
          <w:rFonts w:ascii="Arial" w:hAnsi="Arial" w:cs="Arial"/>
          <w:lang w:val="en-US"/>
        </w:rPr>
      </w:pPr>
    </w:p>
    <w:p w14:paraId="2BD15671" w14:textId="6498919F" w:rsidR="00F31FF8" w:rsidRDefault="00F31FF8" w:rsidP="00033AB7">
      <w:pPr>
        <w:spacing w:line="360" w:lineRule="auto"/>
        <w:rPr>
          <w:rFonts w:ascii="Arial" w:hAnsi="Arial" w:cs="Arial"/>
          <w:lang w:val="en-US"/>
        </w:rPr>
      </w:pPr>
      <w:r>
        <w:rPr>
          <w:rFonts w:ascii="Arial" w:hAnsi="Arial" w:cs="Arial"/>
          <w:lang w:val="en-US"/>
        </w:rPr>
        <w:t>Motivation</w:t>
      </w:r>
    </w:p>
    <w:p w14:paraId="6E0D78CA" w14:textId="1BA2E301" w:rsidR="001B7299" w:rsidRDefault="005C1435" w:rsidP="00033AB7">
      <w:pPr>
        <w:spacing w:line="360" w:lineRule="auto"/>
        <w:rPr>
          <w:rFonts w:ascii="Arial" w:hAnsi="Arial" w:cs="Arial"/>
          <w:lang w:val="en-US"/>
        </w:rPr>
      </w:pPr>
      <w:r>
        <w:rPr>
          <w:rFonts w:ascii="Arial" w:hAnsi="Arial" w:cs="Arial"/>
          <w:lang w:val="en-US"/>
        </w:rPr>
        <w:t xml:space="preserve">According to Robbins, motivation can be defined as the willingness to </w:t>
      </w:r>
      <w:r w:rsidR="00EE1957">
        <w:rPr>
          <w:rFonts w:ascii="Arial" w:hAnsi="Arial" w:cs="Arial"/>
          <w:lang w:val="en-US"/>
        </w:rPr>
        <w:t>exert high level of effort to the organization</w:t>
      </w:r>
      <w:r w:rsidR="00513CD1">
        <w:rPr>
          <w:rFonts w:ascii="Arial" w:hAnsi="Arial" w:cs="Arial"/>
          <w:lang w:val="en-US"/>
        </w:rPr>
        <w:t>,</w:t>
      </w:r>
      <w:r w:rsidR="00EE1957">
        <w:rPr>
          <w:rFonts w:ascii="Arial" w:hAnsi="Arial" w:cs="Arial"/>
          <w:lang w:val="en-US"/>
        </w:rPr>
        <w:t xml:space="preserve"> and at the same time satisfying an individual’s needs (Robbins, 1996). </w:t>
      </w:r>
      <w:r w:rsidR="00B34CE5">
        <w:rPr>
          <w:rFonts w:ascii="Arial" w:hAnsi="Arial" w:cs="Arial"/>
          <w:lang w:val="en-US"/>
        </w:rPr>
        <w:t>T</w:t>
      </w:r>
      <w:r w:rsidR="00193572">
        <w:rPr>
          <w:rFonts w:ascii="Arial" w:hAnsi="Arial" w:cs="Arial"/>
          <w:lang w:val="en-US"/>
        </w:rPr>
        <w:t xml:space="preserve">he first </w:t>
      </w:r>
      <w:r w:rsidR="00B34CE5">
        <w:rPr>
          <w:rFonts w:ascii="Arial" w:hAnsi="Arial" w:cs="Arial"/>
          <w:lang w:val="en-US"/>
        </w:rPr>
        <w:t>motivation theory</w:t>
      </w:r>
      <w:r w:rsidR="00193572">
        <w:rPr>
          <w:rFonts w:ascii="Arial" w:hAnsi="Arial" w:cs="Arial"/>
          <w:lang w:val="en-US"/>
        </w:rPr>
        <w:t xml:space="preserve"> </w:t>
      </w:r>
      <w:r w:rsidR="00513CD1">
        <w:rPr>
          <w:rFonts w:ascii="Arial" w:hAnsi="Arial" w:cs="Arial"/>
          <w:lang w:val="en-US"/>
        </w:rPr>
        <w:t xml:space="preserve">that is going to discuss </w:t>
      </w:r>
      <w:r w:rsidR="00193572">
        <w:rPr>
          <w:rFonts w:ascii="Arial" w:hAnsi="Arial" w:cs="Arial"/>
          <w:lang w:val="en-US"/>
        </w:rPr>
        <w:t>is Maslow’s</w:t>
      </w:r>
      <w:r w:rsidR="00C2233E">
        <w:rPr>
          <w:rFonts w:ascii="Arial" w:hAnsi="Arial" w:cs="Arial"/>
          <w:lang w:val="en-US"/>
        </w:rPr>
        <w:t xml:space="preserve"> Hierarchy of Needs</w:t>
      </w:r>
      <w:r w:rsidR="00B34CE5">
        <w:rPr>
          <w:rFonts w:ascii="Arial" w:hAnsi="Arial" w:cs="Arial"/>
          <w:lang w:val="en-US"/>
        </w:rPr>
        <w:t>.  Th</w:t>
      </w:r>
      <w:r w:rsidR="00513CD1">
        <w:rPr>
          <w:rFonts w:ascii="Arial" w:hAnsi="Arial" w:cs="Arial"/>
          <w:lang w:val="en-US"/>
        </w:rPr>
        <w:t>is</w:t>
      </w:r>
      <w:r w:rsidR="00B34CE5">
        <w:rPr>
          <w:rFonts w:ascii="Arial" w:hAnsi="Arial" w:cs="Arial"/>
          <w:lang w:val="en-US"/>
        </w:rPr>
        <w:t xml:space="preserve"> theory </w:t>
      </w:r>
      <w:r w:rsidR="00E46937">
        <w:rPr>
          <w:rFonts w:ascii="Arial" w:hAnsi="Arial" w:cs="Arial"/>
          <w:lang w:val="en-US"/>
        </w:rPr>
        <w:t xml:space="preserve">illustrates five different stages of human needs.  It is assumed that once </w:t>
      </w:r>
      <w:r w:rsidR="00B57CEE">
        <w:rPr>
          <w:rFonts w:ascii="Arial" w:hAnsi="Arial" w:cs="Arial"/>
          <w:lang w:val="en-US"/>
        </w:rPr>
        <w:t>elementary</w:t>
      </w:r>
      <w:r w:rsidR="00E46937">
        <w:rPr>
          <w:rFonts w:ascii="Arial" w:hAnsi="Arial" w:cs="Arial"/>
          <w:lang w:val="en-US"/>
        </w:rPr>
        <w:t xml:space="preserve"> level</w:t>
      </w:r>
      <w:r w:rsidR="00513CD1">
        <w:rPr>
          <w:rFonts w:ascii="Arial" w:hAnsi="Arial" w:cs="Arial"/>
          <w:lang w:val="en-US"/>
        </w:rPr>
        <w:t xml:space="preserve">s </w:t>
      </w:r>
      <w:r w:rsidR="00E46937">
        <w:rPr>
          <w:rFonts w:ascii="Arial" w:hAnsi="Arial" w:cs="Arial"/>
          <w:lang w:val="en-US"/>
        </w:rPr>
        <w:t>of needs are fulfilled, one would start looking for secondary needs.  The theory is described in a pyramid shape with the largest and most elementary levels of need at the bottom.</w:t>
      </w:r>
      <w:r w:rsidR="00B57CEE">
        <w:rPr>
          <w:rFonts w:ascii="Arial" w:hAnsi="Arial" w:cs="Arial"/>
          <w:lang w:val="en-US"/>
        </w:rPr>
        <w:t xml:space="preserve">  Maslow used the terms “physiological’</w:t>
      </w:r>
      <w:r w:rsidR="00EF1D14">
        <w:rPr>
          <w:rFonts w:ascii="Arial" w:hAnsi="Arial" w:cs="Arial"/>
          <w:lang w:val="en-US"/>
        </w:rPr>
        <w:t xml:space="preserve"> and </w:t>
      </w:r>
      <w:r w:rsidR="00B57CEE">
        <w:rPr>
          <w:rFonts w:ascii="Arial" w:hAnsi="Arial" w:cs="Arial"/>
          <w:lang w:val="en-US"/>
        </w:rPr>
        <w:t>“safety</w:t>
      </w:r>
      <w:r w:rsidR="00EF1D14">
        <w:rPr>
          <w:rFonts w:ascii="Arial" w:hAnsi="Arial" w:cs="Arial"/>
          <w:lang w:val="en-US"/>
        </w:rPr>
        <w:t xml:space="preserve"> and security</w:t>
      </w:r>
      <w:r w:rsidR="00EE5887">
        <w:rPr>
          <w:rFonts w:ascii="Arial" w:hAnsi="Arial" w:cs="Arial"/>
          <w:lang w:val="en-US"/>
        </w:rPr>
        <w:t>”</w:t>
      </w:r>
      <w:r w:rsidR="00EF1D14">
        <w:rPr>
          <w:rFonts w:ascii="Arial" w:hAnsi="Arial" w:cs="Arial"/>
          <w:lang w:val="en-US"/>
        </w:rPr>
        <w:t xml:space="preserve"> to describe as lower order needs.  Then, higher order needs include </w:t>
      </w:r>
      <w:r w:rsidR="00B57CEE">
        <w:rPr>
          <w:rFonts w:ascii="Arial" w:hAnsi="Arial" w:cs="Arial"/>
          <w:lang w:val="en-US"/>
        </w:rPr>
        <w:t>“belonging</w:t>
      </w:r>
      <w:r w:rsidR="00EF1D14">
        <w:rPr>
          <w:rFonts w:ascii="Arial" w:hAnsi="Arial" w:cs="Arial"/>
          <w:lang w:val="en-US"/>
        </w:rPr>
        <w:t xml:space="preserve"> and social needs</w:t>
      </w:r>
      <w:r w:rsidR="00B57CEE">
        <w:rPr>
          <w:rFonts w:ascii="Arial" w:hAnsi="Arial" w:cs="Arial"/>
          <w:lang w:val="en-US"/>
        </w:rPr>
        <w:t>”, “</w:t>
      </w:r>
      <w:r w:rsidR="00EF1D14">
        <w:rPr>
          <w:rFonts w:ascii="Arial" w:hAnsi="Arial" w:cs="Arial"/>
          <w:lang w:val="en-US"/>
        </w:rPr>
        <w:t>esteem and status needs</w:t>
      </w:r>
      <w:r w:rsidR="00B57CEE">
        <w:rPr>
          <w:rFonts w:ascii="Arial" w:hAnsi="Arial" w:cs="Arial"/>
          <w:lang w:val="en-US"/>
        </w:rPr>
        <w:t>” and “self-actualization”</w:t>
      </w:r>
      <w:r w:rsidR="00EF1D14">
        <w:rPr>
          <w:rFonts w:ascii="Arial" w:hAnsi="Arial" w:cs="Arial"/>
          <w:lang w:val="en-US"/>
        </w:rPr>
        <w:t xml:space="preserve">.  </w:t>
      </w:r>
      <w:r w:rsidR="00EE5887">
        <w:rPr>
          <w:rFonts w:ascii="Arial" w:hAnsi="Arial" w:cs="Arial"/>
          <w:lang w:val="en-US"/>
        </w:rPr>
        <w:t>According to Maslow, t</w:t>
      </w:r>
      <w:r w:rsidR="00B57CEE">
        <w:rPr>
          <w:rFonts w:ascii="Arial" w:hAnsi="Arial" w:cs="Arial"/>
          <w:lang w:val="en-US"/>
        </w:rPr>
        <w:t>he ultimate goal of human is to attain self-actualization (</w:t>
      </w:r>
      <w:proofErr w:type="spellStart"/>
      <w:r w:rsidR="00A6087C">
        <w:rPr>
          <w:rFonts w:ascii="Arial" w:hAnsi="Arial" w:cs="Arial"/>
          <w:lang w:val="en-US"/>
        </w:rPr>
        <w:t>Newstrom</w:t>
      </w:r>
      <w:proofErr w:type="spellEnd"/>
      <w:r w:rsidR="00A6087C">
        <w:rPr>
          <w:rFonts w:ascii="Arial" w:hAnsi="Arial" w:cs="Arial"/>
          <w:lang w:val="en-US"/>
        </w:rPr>
        <w:t xml:space="preserve">, 2011).  </w:t>
      </w:r>
    </w:p>
    <w:p w14:paraId="15DFD186" w14:textId="77777777" w:rsidR="00EF1D14" w:rsidRDefault="00EF1D14" w:rsidP="00033AB7">
      <w:pPr>
        <w:spacing w:line="360" w:lineRule="auto"/>
        <w:rPr>
          <w:rFonts w:ascii="Arial" w:hAnsi="Arial" w:cs="Arial"/>
          <w:lang w:val="en-US"/>
        </w:rPr>
      </w:pPr>
    </w:p>
    <w:p w14:paraId="4675CA23" w14:textId="77D4155A" w:rsidR="00EF1D14" w:rsidRDefault="00EF1D14" w:rsidP="00033AB7">
      <w:pPr>
        <w:spacing w:line="360" w:lineRule="auto"/>
        <w:rPr>
          <w:rFonts w:ascii="Arial" w:hAnsi="Arial" w:cs="Arial"/>
          <w:lang w:val="en-US"/>
        </w:rPr>
      </w:pPr>
      <w:r>
        <w:rPr>
          <w:rFonts w:ascii="Arial" w:hAnsi="Arial" w:cs="Arial"/>
          <w:lang w:val="en-US"/>
        </w:rPr>
        <w:t xml:space="preserve">The lower </w:t>
      </w:r>
      <w:r w:rsidR="007A682A">
        <w:rPr>
          <w:rFonts w:ascii="Arial" w:hAnsi="Arial" w:cs="Arial"/>
          <w:lang w:val="en-US"/>
        </w:rPr>
        <w:t>order</w:t>
      </w:r>
      <w:r>
        <w:rPr>
          <w:rFonts w:ascii="Arial" w:hAnsi="Arial" w:cs="Arial"/>
          <w:lang w:val="en-US"/>
        </w:rPr>
        <w:t xml:space="preserve"> needs include physiological desire for air, water and sleep.  Second lower </w:t>
      </w:r>
      <w:r w:rsidR="007A682A">
        <w:rPr>
          <w:rFonts w:ascii="Arial" w:hAnsi="Arial" w:cs="Arial"/>
          <w:lang w:val="en-US"/>
        </w:rPr>
        <w:t xml:space="preserve">order </w:t>
      </w:r>
      <w:r>
        <w:rPr>
          <w:rFonts w:ascii="Arial" w:hAnsi="Arial" w:cs="Arial"/>
          <w:lang w:val="en-US"/>
        </w:rPr>
        <w:t xml:space="preserve">needs </w:t>
      </w:r>
      <w:proofErr w:type="gramStart"/>
      <w:r>
        <w:rPr>
          <w:rFonts w:ascii="Arial" w:hAnsi="Arial" w:cs="Arial"/>
          <w:lang w:val="en-US"/>
        </w:rPr>
        <w:t>is</w:t>
      </w:r>
      <w:proofErr w:type="gramEnd"/>
      <w:r>
        <w:rPr>
          <w:rFonts w:ascii="Arial" w:hAnsi="Arial" w:cs="Arial"/>
          <w:lang w:val="en-US"/>
        </w:rPr>
        <w:t xml:space="preserve"> much about personal safety in work and job security such as no lay-off.  Next comes to higher </w:t>
      </w:r>
      <w:r w:rsidR="007A682A">
        <w:rPr>
          <w:rFonts w:ascii="Arial" w:hAnsi="Arial" w:cs="Arial"/>
          <w:lang w:val="en-US"/>
        </w:rPr>
        <w:t>order</w:t>
      </w:r>
      <w:r>
        <w:rPr>
          <w:rFonts w:ascii="Arial" w:hAnsi="Arial" w:cs="Arial"/>
          <w:lang w:val="en-US"/>
        </w:rPr>
        <w:t xml:space="preserve"> needs which include sense of belonging, friendship and social networking in workplace.  The fourth level is the esteem and status in the work environment </w:t>
      </w:r>
      <w:r w:rsidR="007A682A">
        <w:rPr>
          <w:rFonts w:ascii="Arial" w:hAnsi="Arial" w:cs="Arial"/>
          <w:lang w:val="en-US"/>
        </w:rPr>
        <w:t xml:space="preserve">with the desire of reputation and recognition.  Self-actualization is the top </w:t>
      </w:r>
      <w:r w:rsidR="009825E2">
        <w:rPr>
          <w:rFonts w:ascii="Arial" w:hAnsi="Arial" w:cs="Arial"/>
          <w:lang w:val="en-US"/>
        </w:rPr>
        <w:t xml:space="preserve">tier </w:t>
      </w:r>
      <w:r w:rsidR="007A682A">
        <w:rPr>
          <w:rFonts w:ascii="Arial" w:hAnsi="Arial" w:cs="Arial"/>
          <w:lang w:val="en-US"/>
        </w:rPr>
        <w:t>whereas people in this stage will do everything to the best of their ability.  Their desire will be more focused on personal growth</w:t>
      </w:r>
      <w:r w:rsidR="0081207E">
        <w:rPr>
          <w:rFonts w:ascii="Arial" w:hAnsi="Arial" w:cs="Arial"/>
          <w:lang w:val="en-US"/>
        </w:rPr>
        <w:t xml:space="preserve"> by widen knowledge, acquire new skills and take on new responsibilities (</w:t>
      </w:r>
      <w:proofErr w:type="spellStart"/>
      <w:r w:rsidR="0081207E">
        <w:rPr>
          <w:rFonts w:ascii="Arial" w:hAnsi="Arial" w:cs="Arial"/>
          <w:lang w:val="en-US"/>
        </w:rPr>
        <w:t>Newstrow</w:t>
      </w:r>
      <w:proofErr w:type="spellEnd"/>
      <w:r w:rsidR="0081207E">
        <w:rPr>
          <w:rFonts w:ascii="Arial" w:hAnsi="Arial" w:cs="Arial"/>
          <w:lang w:val="en-US"/>
        </w:rPr>
        <w:t>, 2011</w:t>
      </w:r>
    </w:p>
    <w:p w14:paraId="2FD86CFE" w14:textId="77777777" w:rsidR="0081207E" w:rsidRDefault="0081207E" w:rsidP="00033AB7">
      <w:pPr>
        <w:spacing w:line="360" w:lineRule="auto"/>
        <w:rPr>
          <w:rFonts w:ascii="Arial" w:hAnsi="Arial" w:cs="Arial"/>
          <w:lang w:val="en-US"/>
        </w:rPr>
      </w:pPr>
    </w:p>
    <w:p w14:paraId="1CDA22AB" w14:textId="77777777" w:rsidR="00D829DD" w:rsidRDefault="0081207E" w:rsidP="00033AB7">
      <w:pPr>
        <w:spacing w:line="360" w:lineRule="auto"/>
        <w:rPr>
          <w:rFonts w:ascii="Arial" w:hAnsi="Arial" w:cs="Arial"/>
          <w:lang w:val="en-US"/>
        </w:rPr>
      </w:pPr>
      <w:r>
        <w:rPr>
          <w:rFonts w:ascii="Arial" w:hAnsi="Arial" w:cs="Arial"/>
          <w:lang w:val="en-US"/>
        </w:rPr>
        <w:t xml:space="preserve">Clayton Alderfer proposed a modified need hierarchy which was E-R-G model.  He classified psychological and security needs as “existence needs”, belonging and socially acceptable needs as “relatedness needs”, and </w:t>
      </w:r>
      <w:r w:rsidR="008070FA">
        <w:rPr>
          <w:rFonts w:ascii="Arial" w:hAnsi="Arial" w:cs="Arial"/>
          <w:lang w:val="en-US"/>
        </w:rPr>
        <w:t>desire for self-esteem and self-actualization as “growth needs”.  In E-R-G model, there is no assumption that one should proceed from lower level to higher level.  It accepts that three levels might active at the same time.  People can go back to lower level and progress again if they are not ready for higher level</w:t>
      </w:r>
      <w:r w:rsidR="00A769FF">
        <w:rPr>
          <w:rFonts w:ascii="Arial" w:hAnsi="Arial" w:cs="Arial"/>
          <w:lang w:val="en-US"/>
        </w:rPr>
        <w:t xml:space="preserve"> (</w:t>
      </w:r>
      <w:proofErr w:type="spellStart"/>
      <w:r w:rsidR="00A769FF">
        <w:rPr>
          <w:rFonts w:ascii="Arial" w:hAnsi="Arial" w:cs="Arial"/>
          <w:lang w:val="en-US"/>
        </w:rPr>
        <w:t>Newstrom</w:t>
      </w:r>
      <w:proofErr w:type="spellEnd"/>
      <w:r w:rsidR="00A769FF">
        <w:rPr>
          <w:rFonts w:ascii="Arial" w:hAnsi="Arial" w:cs="Arial"/>
          <w:lang w:val="en-US"/>
        </w:rPr>
        <w:t>, 2011).</w:t>
      </w:r>
    </w:p>
    <w:p w14:paraId="7770BE27" w14:textId="0AC9F447" w:rsidR="00D829DD" w:rsidRDefault="00D829DD" w:rsidP="00033AB7">
      <w:pPr>
        <w:spacing w:line="360" w:lineRule="auto"/>
        <w:rPr>
          <w:rFonts w:ascii="Arial" w:hAnsi="Arial" w:cs="Arial"/>
          <w:lang w:val="en-US"/>
        </w:rPr>
      </w:pPr>
    </w:p>
    <w:p w14:paraId="3902DB5F" w14:textId="0859C3DC" w:rsidR="001A6052" w:rsidRDefault="00CF3E07" w:rsidP="00033AB7">
      <w:pPr>
        <w:spacing w:line="360" w:lineRule="auto"/>
        <w:rPr>
          <w:rFonts w:ascii="Arial" w:hAnsi="Arial" w:cs="Arial"/>
          <w:lang w:val="en-US"/>
        </w:rPr>
      </w:pPr>
      <w:r>
        <w:rPr>
          <w:rFonts w:ascii="Arial" w:hAnsi="Arial" w:cs="Arial"/>
          <w:lang w:val="en-US"/>
        </w:rPr>
        <w:t xml:space="preserve">The above two theories </w:t>
      </w:r>
      <w:r w:rsidR="0033204B">
        <w:rPr>
          <w:rFonts w:ascii="Arial" w:hAnsi="Arial" w:cs="Arial"/>
          <w:lang w:val="en-US"/>
        </w:rPr>
        <w:t xml:space="preserve">are more focused on internal needs of the employee while Herzberg’s two-factors theory includes both job content </w:t>
      </w:r>
      <w:r w:rsidR="006C0F2D">
        <w:rPr>
          <w:rFonts w:ascii="Arial" w:hAnsi="Arial" w:cs="Arial"/>
          <w:lang w:val="en-US"/>
        </w:rPr>
        <w:t xml:space="preserve">(motivators) and job context </w:t>
      </w:r>
      <w:r w:rsidR="006C0F2D">
        <w:rPr>
          <w:rFonts w:ascii="Arial" w:hAnsi="Arial" w:cs="Arial"/>
          <w:lang w:val="en-US"/>
        </w:rPr>
        <w:lastRenderedPageBreak/>
        <w:t xml:space="preserve">(hygiene factors) to explain need satisfaction (Lindsay, Marks &amp; </w:t>
      </w:r>
      <w:proofErr w:type="spellStart"/>
      <w:r w:rsidR="006C0F2D">
        <w:rPr>
          <w:rFonts w:ascii="Arial" w:hAnsi="Arial" w:cs="Arial"/>
          <w:lang w:val="en-US"/>
        </w:rPr>
        <w:t>Gorlow</w:t>
      </w:r>
      <w:proofErr w:type="spellEnd"/>
      <w:r w:rsidR="006C0F2D">
        <w:rPr>
          <w:rFonts w:ascii="Arial" w:hAnsi="Arial" w:cs="Arial"/>
          <w:lang w:val="en-US"/>
        </w:rPr>
        <w:t>, 1967)</w:t>
      </w:r>
      <w:r w:rsidR="004C51AA">
        <w:rPr>
          <w:rFonts w:ascii="Arial" w:hAnsi="Arial" w:cs="Arial"/>
          <w:lang w:val="en-US"/>
        </w:rPr>
        <w:t xml:space="preserve">.  </w:t>
      </w:r>
      <w:r w:rsidR="001A6052">
        <w:rPr>
          <w:rFonts w:ascii="Arial" w:hAnsi="Arial" w:cs="Arial"/>
          <w:lang w:val="en-US"/>
        </w:rPr>
        <w:t xml:space="preserve">Herzberg developed two distinct lists of factors.  One set of factors are motivational factors which   are intrinsic to the job itself and brings happiness to employees.  The absence of them does not prove highly dissatisfying; yet, they build strong levels of motivation that would bring good job performance.  </w:t>
      </w:r>
      <w:r w:rsidR="00232CED">
        <w:rPr>
          <w:rFonts w:ascii="Arial" w:hAnsi="Arial" w:cs="Arial"/>
          <w:lang w:val="en-US"/>
        </w:rPr>
        <w:t xml:space="preserve">The other set of factors are called hygiene or maintenance factors which are </w:t>
      </w:r>
      <w:r w:rsidR="006220DC">
        <w:rPr>
          <w:rFonts w:ascii="Arial" w:hAnsi="Arial" w:cs="Arial"/>
          <w:lang w:val="en-US"/>
        </w:rPr>
        <w:t>related to</w:t>
      </w:r>
      <w:r w:rsidR="00232CED">
        <w:rPr>
          <w:rFonts w:ascii="Arial" w:hAnsi="Arial" w:cs="Arial"/>
          <w:lang w:val="en-US"/>
        </w:rPr>
        <w:t xml:space="preserve"> job environment and extrinsic to the job itself.  </w:t>
      </w:r>
      <w:r w:rsidR="008C0C8F">
        <w:rPr>
          <w:rFonts w:ascii="Arial" w:hAnsi="Arial" w:cs="Arial"/>
          <w:lang w:val="en-US"/>
        </w:rPr>
        <w:t xml:space="preserve">The absence of such factors will dissatisfy employee while the presence of them would not give motivation. </w:t>
      </w:r>
      <w:r w:rsidR="00232CED">
        <w:rPr>
          <w:rFonts w:ascii="Arial" w:hAnsi="Arial" w:cs="Arial"/>
          <w:lang w:val="en-US"/>
        </w:rPr>
        <w:t>Two sets of factors are</w:t>
      </w:r>
      <w:r w:rsidR="009825E2">
        <w:rPr>
          <w:rFonts w:ascii="Arial" w:hAnsi="Arial" w:cs="Arial"/>
          <w:lang w:val="en-US"/>
        </w:rPr>
        <w:t xml:space="preserve"> </w:t>
      </w:r>
      <w:r w:rsidR="008C0C8F">
        <w:rPr>
          <w:rFonts w:ascii="Arial" w:hAnsi="Arial" w:cs="Arial"/>
          <w:lang w:val="en-US"/>
        </w:rPr>
        <w:t xml:space="preserve">listed as </w:t>
      </w:r>
      <w:r w:rsidR="00232CED">
        <w:rPr>
          <w:rFonts w:ascii="Arial" w:hAnsi="Arial" w:cs="Arial"/>
          <w:lang w:val="en-US"/>
        </w:rPr>
        <w:t>follows:</w:t>
      </w:r>
    </w:p>
    <w:p w14:paraId="39FA83B5" w14:textId="5C8C94F6" w:rsidR="001A6052" w:rsidRDefault="00232CED" w:rsidP="00033AB7">
      <w:pPr>
        <w:spacing w:line="360" w:lineRule="auto"/>
        <w:rPr>
          <w:rFonts w:ascii="Arial" w:hAnsi="Arial" w:cs="Arial"/>
          <w:lang w:val="en-US"/>
        </w:rPr>
      </w:pPr>
      <w:r>
        <w:rPr>
          <w:rFonts w:ascii="Arial" w:hAnsi="Arial" w:cs="Arial"/>
          <w:lang w:val="en-US"/>
        </w:rPr>
        <w:t xml:space="preserve">Motivational factors / </w:t>
      </w:r>
      <w:r w:rsidR="001A6052">
        <w:rPr>
          <w:rFonts w:ascii="Arial" w:hAnsi="Arial" w:cs="Arial"/>
          <w:lang w:val="en-US"/>
        </w:rPr>
        <w:t>Motivator</w:t>
      </w:r>
      <w:r w:rsidR="000F31D6">
        <w:rPr>
          <w:rFonts w:ascii="Arial" w:hAnsi="Arial" w:cs="Arial"/>
          <w:lang w:val="en-US"/>
        </w:rPr>
        <w:t>s</w:t>
      </w:r>
    </w:p>
    <w:p w14:paraId="2479D639" w14:textId="3EBB3623" w:rsidR="00232CED" w:rsidRDefault="006220DC" w:rsidP="00033AB7">
      <w:pPr>
        <w:spacing w:line="360" w:lineRule="auto"/>
        <w:rPr>
          <w:rFonts w:ascii="Arial" w:hAnsi="Arial" w:cs="Arial"/>
          <w:lang w:val="en-US"/>
        </w:rPr>
      </w:pPr>
      <w:r>
        <w:rPr>
          <w:rFonts w:ascii="Arial" w:hAnsi="Arial" w:cs="Arial"/>
          <w:lang w:val="en-US"/>
        </w:rPr>
        <w:t>R</w:t>
      </w:r>
      <w:r w:rsidR="00232CED">
        <w:rPr>
          <w:rFonts w:ascii="Arial" w:hAnsi="Arial" w:cs="Arial"/>
          <w:lang w:val="en-US"/>
        </w:rPr>
        <w:t xml:space="preserve">ecognition; </w:t>
      </w:r>
      <w:r>
        <w:rPr>
          <w:rFonts w:ascii="Arial" w:hAnsi="Arial" w:cs="Arial"/>
          <w:lang w:val="en-US"/>
        </w:rPr>
        <w:t>S</w:t>
      </w:r>
      <w:r w:rsidR="00232CED">
        <w:rPr>
          <w:rFonts w:ascii="Arial" w:hAnsi="Arial" w:cs="Arial"/>
          <w:lang w:val="en-US"/>
        </w:rPr>
        <w:t xml:space="preserve">ense of </w:t>
      </w:r>
      <w:r>
        <w:rPr>
          <w:rFonts w:ascii="Arial" w:hAnsi="Arial" w:cs="Arial"/>
          <w:lang w:val="en-US"/>
        </w:rPr>
        <w:t>A</w:t>
      </w:r>
      <w:r w:rsidR="00232CED">
        <w:rPr>
          <w:rFonts w:ascii="Arial" w:hAnsi="Arial" w:cs="Arial"/>
          <w:lang w:val="en-US"/>
        </w:rPr>
        <w:t xml:space="preserve">chievement; </w:t>
      </w:r>
      <w:r>
        <w:rPr>
          <w:rFonts w:ascii="Arial" w:hAnsi="Arial" w:cs="Arial"/>
          <w:lang w:val="en-US"/>
        </w:rPr>
        <w:t>P</w:t>
      </w:r>
      <w:r w:rsidR="00232CED">
        <w:rPr>
          <w:rFonts w:ascii="Arial" w:hAnsi="Arial" w:cs="Arial"/>
          <w:lang w:val="en-US"/>
        </w:rPr>
        <w:t xml:space="preserve">ossibility of </w:t>
      </w:r>
      <w:r>
        <w:rPr>
          <w:rFonts w:ascii="Arial" w:hAnsi="Arial" w:cs="Arial"/>
          <w:lang w:val="en-US"/>
        </w:rPr>
        <w:t>G</w:t>
      </w:r>
      <w:r w:rsidR="00232CED">
        <w:rPr>
          <w:rFonts w:ascii="Arial" w:hAnsi="Arial" w:cs="Arial"/>
          <w:lang w:val="en-US"/>
        </w:rPr>
        <w:t xml:space="preserve">rowth; </w:t>
      </w:r>
      <w:r>
        <w:rPr>
          <w:rFonts w:ascii="Arial" w:hAnsi="Arial" w:cs="Arial"/>
          <w:lang w:val="en-US"/>
        </w:rPr>
        <w:t>A</w:t>
      </w:r>
      <w:r w:rsidR="00232CED">
        <w:rPr>
          <w:rFonts w:ascii="Arial" w:hAnsi="Arial" w:cs="Arial"/>
          <w:lang w:val="en-US"/>
        </w:rPr>
        <w:t xml:space="preserve">dvancement; </w:t>
      </w:r>
      <w:r>
        <w:rPr>
          <w:rFonts w:ascii="Arial" w:hAnsi="Arial" w:cs="Arial"/>
          <w:lang w:val="en-US"/>
        </w:rPr>
        <w:t>R</w:t>
      </w:r>
      <w:r w:rsidR="00232CED">
        <w:rPr>
          <w:rFonts w:ascii="Arial" w:hAnsi="Arial" w:cs="Arial"/>
          <w:lang w:val="en-US"/>
        </w:rPr>
        <w:t xml:space="preserve">esponsibility; </w:t>
      </w:r>
      <w:r>
        <w:rPr>
          <w:rFonts w:ascii="Arial" w:hAnsi="Arial" w:cs="Arial"/>
          <w:lang w:val="en-US"/>
        </w:rPr>
        <w:t>W</w:t>
      </w:r>
      <w:r w:rsidR="00232CED">
        <w:rPr>
          <w:rFonts w:ascii="Arial" w:hAnsi="Arial" w:cs="Arial"/>
          <w:lang w:val="en-US"/>
        </w:rPr>
        <w:t xml:space="preserve">ork </w:t>
      </w:r>
      <w:r>
        <w:rPr>
          <w:rFonts w:ascii="Arial" w:hAnsi="Arial" w:cs="Arial"/>
          <w:lang w:val="en-US"/>
        </w:rPr>
        <w:t>I</w:t>
      </w:r>
      <w:r w:rsidR="00232CED">
        <w:rPr>
          <w:rFonts w:ascii="Arial" w:hAnsi="Arial" w:cs="Arial"/>
          <w:lang w:val="en-US"/>
        </w:rPr>
        <w:t>tself</w:t>
      </w:r>
    </w:p>
    <w:p w14:paraId="1B8C1D0F" w14:textId="2C6C6E22" w:rsidR="00232CED" w:rsidRDefault="00232CED" w:rsidP="00033AB7">
      <w:pPr>
        <w:spacing w:line="360" w:lineRule="auto"/>
        <w:rPr>
          <w:rFonts w:ascii="Arial" w:hAnsi="Arial" w:cs="Arial"/>
          <w:lang w:val="en-US"/>
        </w:rPr>
      </w:pPr>
      <w:r>
        <w:rPr>
          <w:rFonts w:ascii="Arial" w:hAnsi="Arial" w:cs="Arial"/>
          <w:lang w:val="en-US"/>
        </w:rPr>
        <w:t>Hygiene / Maintenance factors</w:t>
      </w:r>
    </w:p>
    <w:p w14:paraId="00AD0CE2" w14:textId="6D30C8DD" w:rsidR="00CF3E07" w:rsidRDefault="00232CED" w:rsidP="00033AB7">
      <w:pPr>
        <w:spacing w:line="360" w:lineRule="auto"/>
        <w:rPr>
          <w:rFonts w:ascii="Arial" w:hAnsi="Arial" w:cs="Arial"/>
          <w:lang w:val="en-US"/>
        </w:rPr>
      </w:pPr>
      <w:r>
        <w:rPr>
          <w:rFonts w:ascii="Arial" w:hAnsi="Arial" w:cs="Arial"/>
          <w:lang w:val="en-US"/>
        </w:rPr>
        <w:t xml:space="preserve">Salary, </w:t>
      </w:r>
      <w:r w:rsidR="006220DC">
        <w:rPr>
          <w:rFonts w:ascii="Arial" w:hAnsi="Arial" w:cs="Arial"/>
          <w:lang w:val="en-US"/>
        </w:rPr>
        <w:t>J</w:t>
      </w:r>
      <w:r>
        <w:rPr>
          <w:rFonts w:ascii="Arial" w:hAnsi="Arial" w:cs="Arial"/>
          <w:lang w:val="en-US"/>
        </w:rPr>
        <w:t xml:space="preserve">ob </w:t>
      </w:r>
      <w:r w:rsidR="006220DC">
        <w:rPr>
          <w:rFonts w:ascii="Arial" w:hAnsi="Arial" w:cs="Arial"/>
          <w:lang w:val="en-US"/>
        </w:rPr>
        <w:t>S</w:t>
      </w:r>
      <w:r>
        <w:rPr>
          <w:rFonts w:ascii="Arial" w:hAnsi="Arial" w:cs="Arial"/>
          <w:lang w:val="en-US"/>
        </w:rPr>
        <w:t xml:space="preserve">ecurity, </w:t>
      </w:r>
      <w:r w:rsidR="006220DC">
        <w:rPr>
          <w:rFonts w:ascii="Arial" w:hAnsi="Arial" w:cs="Arial"/>
          <w:lang w:val="en-US"/>
        </w:rPr>
        <w:t>W</w:t>
      </w:r>
      <w:r>
        <w:rPr>
          <w:rFonts w:ascii="Arial" w:hAnsi="Arial" w:cs="Arial"/>
          <w:lang w:val="en-US"/>
        </w:rPr>
        <w:t xml:space="preserve">orking </w:t>
      </w:r>
      <w:r w:rsidR="006220DC">
        <w:rPr>
          <w:rFonts w:ascii="Arial" w:hAnsi="Arial" w:cs="Arial"/>
          <w:lang w:val="en-US"/>
        </w:rPr>
        <w:t>C</w:t>
      </w:r>
      <w:r>
        <w:rPr>
          <w:rFonts w:ascii="Arial" w:hAnsi="Arial" w:cs="Arial"/>
          <w:lang w:val="en-US"/>
        </w:rPr>
        <w:t xml:space="preserve">onditions, </w:t>
      </w:r>
      <w:r w:rsidR="006220DC">
        <w:rPr>
          <w:rFonts w:ascii="Arial" w:hAnsi="Arial" w:cs="Arial"/>
          <w:lang w:val="en-US"/>
        </w:rPr>
        <w:t>S</w:t>
      </w:r>
      <w:r>
        <w:rPr>
          <w:rFonts w:ascii="Arial" w:hAnsi="Arial" w:cs="Arial"/>
          <w:lang w:val="en-US"/>
        </w:rPr>
        <w:t>upervi</w:t>
      </w:r>
      <w:r w:rsidR="009E4BD9">
        <w:rPr>
          <w:rFonts w:ascii="Arial" w:hAnsi="Arial" w:cs="Arial"/>
          <w:lang w:val="en-US"/>
        </w:rPr>
        <w:t xml:space="preserve">sor </w:t>
      </w:r>
      <w:r w:rsidR="006220DC">
        <w:rPr>
          <w:rFonts w:ascii="Arial" w:hAnsi="Arial" w:cs="Arial"/>
          <w:lang w:val="en-US"/>
        </w:rPr>
        <w:t>Q</w:t>
      </w:r>
      <w:r w:rsidR="009E4BD9">
        <w:rPr>
          <w:rFonts w:ascii="Arial" w:hAnsi="Arial" w:cs="Arial"/>
          <w:lang w:val="en-US"/>
        </w:rPr>
        <w:t>uality</w:t>
      </w:r>
      <w:r>
        <w:rPr>
          <w:rFonts w:ascii="Arial" w:hAnsi="Arial" w:cs="Arial"/>
          <w:lang w:val="en-US"/>
        </w:rPr>
        <w:t xml:space="preserve">, </w:t>
      </w:r>
      <w:r w:rsidR="006220DC">
        <w:rPr>
          <w:rFonts w:ascii="Arial" w:hAnsi="Arial" w:cs="Arial"/>
          <w:lang w:val="en-US"/>
        </w:rPr>
        <w:t>C</w:t>
      </w:r>
      <w:r>
        <w:rPr>
          <w:rFonts w:ascii="Arial" w:hAnsi="Arial" w:cs="Arial"/>
          <w:lang w:val="en-US"/>
        </w:rPr>
        <w:t xml:space="preserve">ompany </w:t>
      </w:r>
      <w:r w:rsidR="006220DC">
        <w:rPr>
          <w:rFonts w:ascii="Arial" w:hAnsi="Arial" w:cs="Arial"/>
          <w:lang w:val="en-US"/>
        </w:rPr>
        <w:t>P</w:t>
      </w:r>
      <w:r>
        <w:rPr>
          <w:rFonts w:ascii="Arial" w:hAnsi="Arial" w:cs="Arial"/>
          <w:lang w:val="en-US"/>
        </w:rPr>
        <w:t xml:space="preserve">olicy and </w:t>
      </w:r>
      <w:r w:rsidR="006220DC">
        <w:rPr>
          <w:rFonts w:ascii="Arial" w:hAnsi="Arial" w:cs="Arial"/>
          <w:lang w:val="en-US"/>
        </w:rPr>
        <w:t>A</w:t>
      </w:r>
      <w:r w:rsidR="009E4BD9">
        <w:rPr>
          <w:rFonts w:ascii="Arial" w:hAnsi="Arial" w:cs="Arial"/>
          <w:lang w:val="en-US"/>
        </w:rPr>
        <w:t xml:space="preserve">dministration, </w:t>
      </w:r>
      <w:r w:rsidR="006220DC">
        <w:rPr>
          <w:rFonts w:ascii="Arial" w:hAnsi="Arial" w:cs="Arial"/>
          <w:lang w:val="en-US"/>
        </w:rPr>
        <w:t>I</w:t>
      </w:r>
      <w:r w:rsidR="009E4BD9">
        <w:rPr>
          <w:rFonts w:ascii="Arial" w:hAnsi="Arial" w:cs="Arial"/>
          <w:lang w:val="en-US"/>
        </w:rPr>
        <w:t xml:space="preserve">nterpersonal </w:t>
      </w:r>
      <w:r w:rsidR="006220DC">
        <w:rPr>
          <w:rFonts w:ascii="Arial" w:hAnsi="Arial" w:cs="Arial"/>
          <w:lang w:val="en-US"/>
        </w:rPr>
        <w:t>R</w:t>
      </w:r>
      <w:r w:rsidR="009E4BD9">
        <w:rPr>
          <w:rFonts w:ascii="Arial" w:hAnsi="Arial" w:cs="Arial"/>
          <w:lang w:val="en-US"/>
        </w:rPr>
        <w:t>elations (</w:t>
      </w:r>
      <w:proofErr w:type="spellStart"/>
      <w:r w:rsidR="009E4BD9">
        <w:rPr>
          <w:rFonts w:ascii="Arial" w:hAnsi="Arial" w:cs="Arial"/>
          <w:lang w:val="en-US"/>
        </w:rPr>
        <w:t>Tietjen</w:t>
      </w:r>
      <w:proofErr w:type="spellEnd"/>
      <w:r w:rsidR="009E4BD9">
        <w:rPr>
          <w:rFonts w:ascii="Arial" w:hAnsi="Arial" w:cs="Arial"/>
          <w:lang w:val="en-US"/>
        </w:rPr>
        <w:t xml:space="preserve"> and Myers, 1998)</w:t>
      </w:r>
      <w:r w:rsidR="005D18D9">
        <w:rPr>
          <w:rFonts w:ascii="Arial" w:hAnsi="Arial" w:cs="Arial"/>
          <w:lang w:val="en-US"/>
        </w:rPr>
        <w:t xml:space="preserve"> </w:t>
      </w:r>
    </w:p>
    <w:p w14:paraId="6FD43748" w14:textId="77777777" w:rsidR="000F31D6" w:rsidRDefault="000F31D6" w:rsidP="00033AB7">
      <w:pPr>
        <w:spacing w:line="360" w:lineRule="auto"/>
        <w:rPr>
          <w:rFonts w:ascii="Arial" w:hAnsi="Arial" w:cs="Arial"/>
          <w:lang w:val="en-US"/>
        </w:rPr>
      </w:pPr>
    </w:p>
    <w:p w14:paraId="3AFE20A1" w14:textId="655E72E0" w:rsidR="00DB05DF" w:rsidRDefault="00C05BBF" w:rsidP="00033AB7">
      <w:pPr>
        <w:spacing w:line="360" w:lineRule="auto"/>
        <w:rPr>
          <w:rFonts w:ascii="Arial" w:hAnsi="Arial" w:cs="Arial"/>
          <w:lang w:val="en-US"/>
        </w:rPr>
      </w:pPr>
      <w:r>
        <w:rPr>
          <w:rFonts w:ascii="Arial" w:hAnsi="Arial" w:cs="Arial"/>
          <w:lang w:val="en-US"/>
        </w:rPr>
        <w:t>Herzberg in his</w:t>
      </w:r>
      <w:r w:rsidR="000F31D6">
        <w:rPr>
          <w:rFonts w:ascii="Arial" w:hAnsi="Arial" w:cs="Arial"/>
          <w:lang w:val="en-US"/>
        </w:rPr>
        <w:t xml:space="preserve"> </w:t>
      </w:r>
      <w:r w:rsidR="009825E2">
        <w:rPr>
          <w:rFonts w:ascii="Arial" w:hAnsi="Arial" w:cs="Arial"/>
          <w:lang w:val="en-US"/>
        </w:rPr>
        <w:t>“</w:t>
      </w:r>
      <w:r>
        <w:rPr>
          <w:rFonts w:ascii="Arial" w:hAnsi="Arial" w:cs="Arial"/>
          <w:lang w:val="en-US"/>
        </w:rPr>
        <w:t xml:space="preserve">One More Time: How </w:t>
      </w:r>
      <w:r w:rsidR="000F31D6">
        <w:rPr>
          <w:rFonts w:ascii="Arial" w:hAnsi="Arial" w:cs="Arial"/>
          <w:lang w:val="en-US"/>
        </w:rPr>
        <w:t>D</w:t>
      </w:r>
      <w:r>
        <w:rPr>
          <w:rFonts w:ascii="Arial" w:hAnsi="Arial" w:cs="Arial"/>
          <w:lang w:val="en-US"/>
        </w:rPr>
        <w:t xml:space="preserve">o </w:t>
      </w:r>
      <w:r w:rsidR="000F31D6">
        <w:rPr>
          <w:rFonts w:ascii="Arial" w:hAnsi="Arial" w:cs="Arial"/>
          <w:lang w:val="en-US"/>
        </w:rPr>
        <w:t>Y</w:t>
      </w:r>
      <w:r>
        <w:rPr>
          <w:rFonts w:ascii="Arial" w:hAnsi="Arial" w:cs="Arial"/>
          <w:lang w:val="en-US"/>
        </w:rPr>
        <w:t xml:space="preserve">ou </w:t>
      </w:r>
      <w:r w:rsidR="000F31D6">
        <w:rPr>
          <w:rFonts w:ascii="Arial" w:hAnsi="Arial" w:cs="Arial"/>
          <w:lang w:val="en-US"/>
        </w:rPr>
        <w:t>M</w:t>
      </w:r>
      <w:r>
        <w:rPr>
          <w:rFonts w:ascii="Arial" w:hAnsi="Arial" w:cs="Arial"/>
          <w:lang w:val="en-US"/>
        </w:rPr>
        <w:t xml:space="preserve">otivate </w:t>
      </w:r>
      <w:r w:rsidR="000F31D6">
        <w:rPr>
          <w:rFonts w:ascii="Arial" w:hAnsi="Arial" w:cs="Arial"/>
          <w:lang w:val="en-US"/>
        </w:rPr>
        <w:t>E</w:t>
      </w:r>
      <w:r>
        <w:rPr>
          <w:rFonts w:ascii="Arial" w:hAnsi="Arial" w:cs="Arial"/>
          <w:lang w:val="en-US"/>
        </w:rPr>
        <w:t>mployees</w:t>
      </w:r>
      <w:r w:rsidR="000F31D6">
        <w:rPr>
          <w:rFonts w:ascii="Arial" w:hAnsi="Arial" w:cs="Arial"/>
          <w:lang w:val="en-US"/>
        </w:rPr>
        <w:t xml:space="preserve">” mentioned </w:t>
      </w:r>
      <w:r w:rsidR="004E36CA">
        <w:rPr>
          <w:rFonts w:ascii="Arial" w:hAnsi="Arial" w:cs="Arial"/>
          <w:lang w:val="en-US"/>
        </w:rPr>
        <w:t xml:space="preserve">that “motivators were the primary cause of satisfaction, and hygiene factors are primary cause of unhappiness on the job” (Herzberg, </w:t>
      </w:r>
      <w:r w:rsidR="009D7F65">
        <w:rPr>
          <w:rFonts w:ascii="Arial" w:hAnsi="Arial" w:cs="Arial"/>
          <w:lang w:val="en-US"/>
        </w:rPr>
        <w:t>2003, p</w:t>
      </w:r>
      <w:r w:rsidR="009825E2">
        <w:rPr>
          <w:rFonts w:ascii="Arial" w:hAnsi="Arial" w:cs="Arial"/>
          <w:lang w:val="en-US"/>
        </w:rPr>
        <w:t>.</w:t>
      </w:r>
      <w:r w:rsidR="009D7F65">
        <w:rPr>
          <w:rFonts w:ascii="Arial" w:hAnsi="Arial" w:cs="Arial"/>
          <w:lang w:val="en-US"/>
        </w:rPr>
        <w:t>92).  He also commented in the same article that even if extrinsic conditions are managed perfectly, they would not motivate employees to work harder and smarter.  In fact, people could only be motivated by interesting and challenging job and increased responsibility whereas these would answer people’s need for growth and achievement (Herzberg, 2003)</w:t>
      </w:r>
      <w:r w:rsidR="002154A1">
        <w:rPr>
          <w:rFonts w:ascii="Arial" w:hAnsi="Arial" w:cs="Arial"/>
          <w:lang w:val="en-US"/>
        </w:rPr>
        <w:t xml:space="preserve">. </w:t>
      </w:r>
      <w:r w:rsidR="002154A1" w:rsidRPr="002154A1">
        <w:rPr>
          <w:rFonts w:ascii="Arial" w:hAnsi="Arial" w:cs="Arial"/>
          <w:lang w:val="en-US"/>
        </w:rPr>
        <w:t xml:space="preserve"> </w:t>
      </w:r>
      <w:r w:rsidR="002154A1">
        <w:rPr>
          <w:rFonts w:ascii="Arial" w:hAnsi="Arial" w:cs="Arial"/>
          <w:lang w:val="en-US"/>
        </w:rPr>
        <w:t xml:space="preserve">As </w:t>
      </w:r>
      <w:r w:rsidR="004605DA">
        <w:rPr>
          <w:rFonts w:ascii="Arial" w:hAnsi="Arial" w:cs="Arial"/>
          <w:lang w:val="en-US"/>
        </w:rPr>
        <w:t xml:space="preserve">the priority of </w:t>
      </w:r>
      <w:r w:rsidR="002154A1">
        <w:rPr>
          <w:rFonts w:ascii="Arial" w:hAnsi="Arial" w:cs="Arial"/>
          <w:lang w:val="en-US"/>
        </w:rPr>
        <w:t xml:space="preserve">this pilot test is </w:t>
      </w:r>
      <w:r w:rsidR="004605DA">
        <w:rPr>
          <w:rFonts w:ascii="Arial" w:hAnsi="Arial" w:cs="Arial"/>
          <w:lang w:val="en-US"/>
        </w:rPr>
        <w:t xml:space="preserve">to </w:t>
      </w:r>
      <w:r w:rsidR="006F5E4F">
        <w:rPr>
          <w:rFonts w:ascii="Arial" w:hAnsi="Arial" w:cs="Arial"/>
          <w:lang w:val="en-US"/>
        </w:rPr>
        <w:t>examine</w:t>
      </w:r>
      <w:r w:rsidR="002154A1">
        <w:rPr>
          <w:rFonts w:ascii="Arial" w:hAnsi="Arial" w:cs="Arial"/>
          <w:lang w:val="en-US"/>
        </w:rPr>
        <w:t xml:space="preserve"> </w:t>
      </w:r>
      <w:r w:rsidR="009825E2">
        <w:rPr>
          <w:rFonts w:ascii="Arial" w:hAnsi="Arial" w:cs="Arial"/>
          <w:lang w:val="en-US"/>
        </w:rPr>
        <w:t>the</w:t>
      </w:r>
      <w:r w:rsidR="006F5E4F">
        <w:rPr>
          <w:rFonts w:ascii="Arial" w:hAnsi="Arial" w:cs="Arial"/>
          <w:lang w:val="en-US"/>
        </w:rPr>
        <w:t xml:space="preserve"> motivators</w:t>
      </w:r>
      <w:r w:rsidR="002154A1">
        <w:rPr>
          <w:rFonts w:ascii="Arial" w:hAnsi="Arial" w:cs="Arial"/>
          <w:lang w:val="en-US"/>
        </w:rPr>
        <w:t xml:space="preserve"> </w:t>
      </w:r>
      <w:r w:rsidR="006F5E4F">
        <w:rPr>
          <w:rFonts w:ascii="Arial" w:hAnsi="Arial" w:cs="Arial"/>
          <w:lang w:val="en-US"/>
        </w:rPr>
        <w:t xml:space="preserve">and how to </w:t>
      </w:r>
      <w:r w:rsidR="002154A1">
        <w:rPr>
          <w:rFonts w:ascii="Arial" w:hAnsi="Arial" w:cs="Arial"/>
          <w:lang w:val="en-US"/>
        </w:rPr>
        <w:t xml:space="preserve">better motivate the managers </w:t>
      </w:r>
      <w:r w:rsidR="00555B08">
        <w:rPr>
          <w:rFonts w:ascii="Arial" w:hAnsi="Arial" w:cs="Arial"/>
          <w:lang w:val="en-US"/>
        </w:rPr>
        <w:t>instead of</w:t>
      </w:r>
      <w:r w:rsidR="006F5E4F">
        <w:rPr>
          <w:rFonts w:ascii="Arial" w:hAnsi="Arial" w:cs="Arial"/>
          <w:lang w:val="en-US"/>
        </w:rPr>
        <w:t xml:space="preserve"> understanding</w:t>
      </w:r>
      <w:r w:rsidR="00555B08">
        <w:rPr>
          <w:rFonts w:ascii="Arial" w:hAnsi="Arial" w:cs="Arial"/>
          <w:lang w:val="en-US"/>
        </w:rPr>
        <w:t xml:space="preserve"> the dissatisfaction bringing to them, </w:t>
      </w:r>
      <w:r w:rsidR="002154A1">
        <w:rPr>
          <w:rFonts w:ascii="Arial" w:hAnsi="Arial" w:cs="Arial"/>
          <w:lang w:val="en-US"/>
        </w:rPr>
        <w:t>hygiene factors will not be tested in this pilot paper.</w:t>
      </w:r>
    </w:p>
    <w:p w14:paraId="6CAE0342" w14:textId="77777777" w:rsidR="00E317C0" w:rsidRDefault="00E317C0" w:rsidP="00033AB7">
      <w:pPr>
        <w:spacing w:line="360" w:lineRule="auto"/>
        <w:rPr>
          <w:rFonts w:ascii="Arial" w:hAnsi="Arial" w:cs="Arial"/>
          <w:lang w:val="en-US"/>
        </w:rPr>
      </w:pPr>
    </w:p>
    <w:p w14:paraId="1238A5C4" w14:textId="5A32DF51" w:rsidR="00F31FF8" w:rsidRDefault="00F31FF8" w:rsidP="00033AB7">
      <w:pPr>
        <w:spacing w:line="360" w:lineRule="auto"/>
        <w:rPr>
          <w:rFonts w:ascii="Arial" w:hAnsi="Arial" w:cs="Arial"/>
          <w:lang w:val="en-US"/>
        </w:rPr>
      </w:pPr>
      <w:r>
        <w:rPr>
          <w:rFonts w:ascii="Arial" w:hAnsi="Arial" w:cs="Arial"/>
          <w:lang w:val="en-US"/>
        </w:rPr>
        <w:t>Job Satisfaction</w:t>
      </w:r>
    </w:p>
    <w:p w14:paraId="5B4836DF" w14:textId="2B05055D" w:rsidR="00F31FF8" w:rsidRDefault="00EE1957" w:rsidP="00033AB7">
      <w:pPr>
        <w:spacing w:line="360" w:lineRule="auto"/>
        <w:rPr>
          <w:rFonts w:ascii="Arial" w:hAnsi="Arial" w:cs="Arial"/>
          <w:lang w:val="en-US"/>
        </w:rPr>
      </w:pPr>
      <w:r>
        <w:rPr>
          <w:rFonts w:ascii="Arial" w:hAnsi="Arial" w:cs="Arial"/>
          <w:lang w:val="en-US"/>
        </w:rPr>
        <w:t xml:space="preserve">Steer and Porter defined job satisfaction as an effective emotion and attitude towards a job whereas one would compare between the actual outcome and his own expectation and desire (Steers and Porter, 1979).  </w:t>
      </w:r>
      <w:r w:rsidR="009219E8">
        <w:rPr>
          <w:rFonts w:ascii="Arial" w:hAnsi="Arial" w:cs="Arial"/>
          <w:lang w:val="en-US"/>
        </w:rPr>
        <w:t>Locke also described job satisfaction is individualized.  The perception of the job based on individuals’ own view and expectation (Locke, 1968)</w:t>
      </w:r>
      <w:r w:rsidR="00132A69">
        <w:rPr>
          <w:rFonts w:ascii="Arial" w:hAnsi="Arial" w:cs="Arial"/>
          <w:lang w:val="en-US"/>
        </w:rPr>
        <w:t xml:space="preserve">.  Management needs to pay attention to managers </w:t>
      </w:r>
      <w:r w:rsidR="006220DC">
        <w:rPr>
          <w:rFonts w:ascii="Arial" w:hAnsi="Arial" w:cs="Arial"/>
          <w:lang w:val="en-US"/>
        </w:rPr>
        <w:t>versus general staff</w:t>
      </w:r>
      <w:r w:rsidR="00132A69">
        <w:rPr>
          <w:rFonts w:ascii="Arial" w:hAnsi="Arial" w:cs="Arial"/>
          <w:lang w:val="en-US"/>
        </w:rPr>
        <w:t xml:space="preserve"> to understand their needs and expectation</w:t>
      </w:r>
      <w:r w:rsidR="001F5DA6">
        <w:rPr>
          <w:rFonts w:ascii="Arial" w:hAnsi="Arial" w:cs="Arial"/>
          <w:lang w:val="en-US"/>
        </w:rPr>
        <w:t xml:space="preserve"> as they are different from people to people.</w:t>
      </w:r>
      <w:r w:rsidR="00132A69">
        <w:rPr>
          <w:rFonts w:ascii="Arial" w:hAnsi="Arial" w:cs="Arial"/>
          <w:lang w:val="en-US"/>
        </w:rPr>
        <w:t xml:space="preserve">  </w:t>
      </w:r>
    </w:p>
    <w:p w14:paraId="56CBB10A" w14:textId="5F53BAB3" w:rsidR="00F31FF8" w:rsidRDefault="00F31FF8" w:rsidP="00033AB7">
      <w:pPr>
        <w:spacing w:line="360" w:lineRule="auto"/>
        <w:rPr>
          <w:rFonts w:ascii="Arial" w:hAnsi="Arial" w:cs="Arial"/>
          <w:lang w:val="en-US"/>
        </w:rPr>
      </w:pPr>
    </w:p>
    <w:p w14:paraId="3585B0FD" w14:textId="77777777" w:rsidR="008E50CB" w:rsidRDefault="008E50CB" w:rsidP="00033AB7">
      <w:pPr>
        <w:spacing w:line="360" w:lineRule="auto"/>
        <w:rPr>
          <w:rFonts w:ascii="Arial" w:hAnsi="Arial" w:cs="Arial"/>
          <w:lang w:val="en-US"/>
        </w:rPr>
      </w:pPr>
    </w:p>
    <w:p w14:paraId="36275224" w14:textId="3A8C5AD7" w:rsidR="009D7F65" w:rsidRDefault="00F31FF8" w:rsidP="00033AB7">
      <w:pPr>
        <w:spacing w:line="360" w:lineRule="auto"/>
        <w:rPr>
          <w:rFonts w:ascii="Arial" w:hAnsi="Arial" w:cs="Arial"/>
          <w:lang w:val="en-US"/>
        </w:rPr>
      </w:pPr>
      <w:r>
        <w:rPr>
          <w:rFonts w:ascii="Arial" w:hAnsi="Arial" w:cs="Arial"/>
          <w:lang w:val="en-US"/>
        </w:rPr>
        <w:lastRenderedPageBreak/>
        <w:t>Managerial Roles</w:t>
      </w:r>
    </w:p>
    <w:p w14:paraId="3D69C5DB" w14:textId="64F3DDC6" w:rsidR="006220DC" w:rsidRDefault="00DB05DF" w:rsidP="006220DC">
      <w:pPr>
        <w:spacing w:line="360" w:lineRule="auto"/>
        <w:rPr>
          <w:rFonts w:ascii="Arial" w:hAnsi="Arial" w:cs="Arial"/>
          <w:lang w:val="en-US"/>
        </w:rPr>
      </w:pPr>
      <w:r>
        <w:rPr>
          <w:rFonts w:ascii="Arial" w:hAnsi="Arial" w:cs="Arial"/>
          <w:lang w:val="en-US"/>
        </w:rPr>
        <w:t>F</w:t>
      </w:r>
      <w:r w:rsidR="00C05BBF">
        <w:rPr>
          <w:rFonts w:ascii="Arial" w:hAnsi="Arial" w:cs="Arial"/>
          <w:lang w:val="en-US"/>
        </w:rPr>
        <w:t>or managers,</w:t>
      </w:r>
      <w:r w:rsidR="001F5DA6">
        <w:rPr>
          <w:rFonts w:ascii="Arial" w:hAnsi="Arial" w:cs="Arial"/>
          <w:lang w:val="en-US"/>
        </w:rPr>
        <w:t xml:space="preserve"> </w:t>
      </w:r>
      <w:r w:rsidR="00C05BBF">
        <w:rPr>
          <w:rFonts w:ascii="Arial" w:hAnsi="Arial" w:cs="Arial"/>
          <w:lang w:val="en-US"/>
        </w:rPr>
        <w:t>most of them have already satisfied with lower order needs o</w:t>
      </w:r>
      <w:r w:rsidR="001F5DA6">
        <w:rPr>
          <w:rFonts w:ascii="Arial" w:hAnsi="Arial" w:cs="Arial"/>
          <w:lang w:val="en-US"/>
        </w:rPr>
        <w:t>f</w:t>
      </w:r>
      <w:r w:rsidR="00C05BBF">
        <w:rPr>
          <w:rFonts w:ascii="Arial" w:hAnsi="Arial" w:cs="Arial"/>
          <w:lang w:val="en-US"/>
        </w:rPr>
        <w:t xml:space="preserve"> psychological, security</w:t>
      </w:r>
      <w:r>
        <w:rPr>
          <w:rFonts w:ascii="Arial" w:hAnsi="Arial" w:cs="Arial"/>
          <w:lang w:val="en-US"/>
        </w:rPr>
        <w:t xml:space="preserve"> and</w:t>
      </w:r>
      <w:r w:rsidR="00C60DE5">
        <w:rPr>
          <w:rFonts w:ascii="Arial" w:hAnsi="Arial" w:cs="Arial"/>
          <w:lang w:val="en-US"/>
        </w:rPr>
        <w:t xml:space="preserve"> </w:t>
      </w:r>
      <w:r w:rsidR="00C05BBF">
        <w:rPr>
          <w:rFonts w:ascii="Arial" w:hAnsi="Arial" w:cs="Arial"/>
          <w:lang w:val="en-US"/>
        </w:rPr>
        <w:t>social desire</w:t>
      </w:r>
      <w:r w:rsidR="00C60DE5">
        <w:rPr>
          <w:rFonts w:ascii="Arial" w:hAnsi="Arial" w:cs="Arial"/>
          <w:lang w:val="en-US"/>
        </w:rPr>
        <w:t>s</w:t>
      </w:r>
      <w:r w:rsidR="001F5DA6">
        <w:rPr>
          <w:rFonts w:ascii="Arial" w:hAnsi="Arial" w:cs="Arial"/>
          <w:lang w:val="en-US"/>
        </w:rPr>
        <w:t>;</w:t>
      </w:r>
      <w:r>
        <w:rPr>
          <w:rFonts w:ascii="Arial" w:hAnsi="Arial" w:cs="Arial"/>
          <w:lang w:val="en-US"/>
        </w:rPr>
        <w:t xml:space="preserve"> </w:t>
      </w:r>
      <w:r w:rsidR="001F5DA6">
        <w:rPr>
          <w:rFonts w:ascii="Arial" w:hAnsi="Arial" w:cs="Arial"/>
          <w:lang w:val="en-US"/>
        </w:rPr>
        <w:t xml:space="preserve">instead, managers </w:t>
      </w:r>
      <w:r w:rsidR="00C05BBF">
        <w:rPr>
          <w:rFonts w:ascii="Arial" w:hAnsi="Arial" w:cs="Arial"/>
          <w:lang w:val="en-US"/>
        </w:rPr>
        <w:t xml:space="preserve">are </w:t>
      </w:r>
      <w:r>
        <w:rPr>
          <w:rFonts w:ascii="Arial" w:hAnsi="Arial" w:cs="Arial"/>
          <w:lang w:val="en-US"/>
        </w:rPr>
        <w:t xml:space="preserve">pursuing </w:t>
      </w:r>
      <w:r w:rsidR="00C05BBF">
        <w:rPr>
          <w:rFonts w:ascii="Arial" w:hAnsi="Arial" w:cs="Arial"/>
          <w:lang w:val="en-US"/>
        </w:rPr>
        <w:t>higher order needs to further upgrade themselves</w:t>
      </w:r>
      <w:r w:rsidR="0033204B">
        <w:rPr>
          <w:rFonts w:ascii="Arial" w:hAnsi="Arial" w:cs="Arial"/>
          <w:lang w:val="en-US"/>
        </w:rPr>
        <w:t>, achieving self-actualization</w:t>
      </w:r>
      <w:r w:rsidR="00C05BBF">
        <w:rPr>
          <w:rFonts w:ascii="Arial" w:hAnsi="Arial" w:cs="Arial"/>
          <w:lang w:val="en-US"/>
        </w:rPr>
        <w:t xml:space="preserve"> and bring</w:t>
      </w:r>
      <w:r w:rsidR="0033204B">
        <w:rPr>
          <w:rFonts w:ascii="Arial" w:hAnsi="Arial" w:cs="Arial"/>
          <w:lang w:val="en-US"/>
        </w:rPr>
        <w:t xml:space="preserve">ing </w:t>
      </w:r>
      <w:r w:rsidR="00C05BBF">
        <w:rPr>
          <w:rFonts w:ascii="Arial" w:hAnsi="Arial" w:cs="Arial"/>
          <w:lang w:val="en-US"/>
        </w:rPr>
        <w:t>out the best of the</w:t>
      </w:r>
      <w:r w:rsidR="001F5DA6">
        <w:rPr>
          <w:rFonts w:ascii="Arial" w:hAnsi="Arial" w:cs="Arial"/>
          <w:lang w:val="en-US"/>
        </w:rPr>
        <w:t>mselves and their</w:t>
      </w:r>
      <w:r w:rsidR="00C05BBF">
        <w:rPr>
          <w:rFonts w:ascii="Arial" w:hAnsi="Arial" w:cs="Arial"/>
          <w:lang w:val="en-US"/>
        </w:rPr>
        <w:t xml:space="preserve"> subordinates in order to strike for higher organizational efficiency and productivity. </w:t>
      </w:r>
      <w:r w:rsidR="00E317C0">
        <w:rPr>
          <w:rFonts w:ascii="Arial" w:hAnsi="Arial" w:cs="Arial"/>
          <w:lang w:val="en-US"/>
        </w:rPr>
        <w:t>According to Maslow’s theory, once lower-order needs are satisfied, giving more of the same will not provide further motivation</w:t>
      </w:r>
      <w:r w:rsidR="00C05BBF">
        <w:rPr>
          <w:rFonts w:ascii="Arial" w:hAnsi="Arial" w:cs="Arial"/>
          <w:lang w:val="en-US"/>
        </w:rPr>
        <w:t xml:space="preserve"> </w:t>
      </w:r>
      <w:proofErr w:type="gramStart"/>
      <w:r>
        <w:rPr>
          <w:rFonts w:ascii="Arial" w:hAnsi="Arial" w:cs="Arial"/>
          <w:lang w:val="en-US"/>
        </w:rPr>
        <w:t>As</w:t>
      </w:r>
      <w:proofErr w:type="gramEnd"/>
      <w:r>
        <w:rPr>
          <w:rFonts w:ascii="Arial" w:hAnsi="Arial" w:cs="Arial"/>
          <w:lang w:val="en-US"/>
        </w:rPr>
        <w:t xml:space="preserve"> per below table, </w:t>
      </w:r>
      <w:r w:rsidR="00E317C0">
        <w:rPr>
          <w:rFonts w:ascii="Arial" w:hAnsi="Arial" w:cs="Arial"/>
          <w:lang w:val="en-US"/>
        </w:rPr>
        <w:t>the linkage of three models are clearly illustrated (Mullins, 2011).</w:t>
      </w:r>
      <w:r w:rsidR="006220DC">
        <w:rPr>
          <w:rFonts w:ascii="Arial" w:hAnsi="Arial" w:cs="Arial"/>
          <w:lang w:val="en-US"/>
        </w:rPr>
        <w:t xml:space="preserve">  </w:t>
      </w:r>
    </w:p>
    <w:p w14:paraId="48CE5395" w14:textId="77777777" w:rsidR="009D7F65" w:rsidRDefault="009D7F65" w:rsidP="00033AB7">
      <w:pPr>
        <w:spacing w:line="360" w:lineRule="auto"/>
        <w:rPr>
          <w:rFonts w:ascii="Arial" w:hAnsi="Arial" w:cs="Arial"/>
          <w:lang w:val="en-US"/>
        </w:rPr>
      </w:pPr>
    </w:p>
    <w:p w14:paraId="6B75F1FD" w14:textId="27048D0B" w:rsidR="009D7F65" w:rsidRDefault="00F04C76" w:rsidP="009D7F65">
      <w:pPr>
        <w:spacing w:line="360" w:lineRule="auto"/>
        <w:rPr>
          <w:rFonts w:ascii="Arial" w:hAnsi="Arial" w:cs="Arial"/>
          <w:lang w:val="en-US"/>
        </w:rPr>
      </w:pPr>
      <w:r>
        <w:rPr>
          <w:rFonts w:ascii="Arial" w:hAnsi="Arial" w:cs="Arial"/>
          <w:lang w:val="en-US"/>
        </w:rPr>
        <w:t xml:space="preserve">Table 1 - </w:t>
      </w:r>
      <w:r w:rsidR="009D7F65">
        <w:rPr>
          <w:rFonts w:ascii="Arial" w:hAnsi="Arial" w:cs="Arial"/>
          <w:lang w:val="en-US"/>
        </w:rPr>
        <w:t xml:space="preserve">Linking Maslow’s Alderfer’s and Herzberg’s theories of motivation </w:t>
      </w:r>
    </w:p>
    <w:tbl>
      <w:tblPr>
        <w:tblW w:w="10020" w:type="dxa"/>
        <w:tblInd w:w="-10" w:type="dxa"/>
        <w:tblLook w:val="04A0" w:firstRow="1" w:lastRow="0" w:firstColumn="1" w:lastColumn="0" w:noHBand="0" w:noVBand="1"/>
      </w:tblPr>
      <w:tblGrid>
        <w:gridCol w:w="3400"/>
        <w:gridCol w:w="2620"/>
        <w:gridCol w:w="4000"/>
      </w:tblGrid>
      <w:tr w:rsidR="00AA4FD8" w:rsidRPr="00AA4FD8" w14:paraId="620D4952" w14:textId="77777777" w:rsidTr="00F04C76">
        <w:trPr>
          <w:trHeight w:val="340"/>
        </w:trPr>
        <w:tc>
          <w:tcPr>
            <w:tcW w:w="3400" w:type="dxa"/>
            <w:tcBorders>
              <w:top w:val="single" w:sz="8" w:space="0" w:color="auto"/>
              <w:left w:val="single" w:sz="8" w:space="0" w:color="auto"/>
              <w:bottom w:val="single" w:sz="8" w:space="0" w:color="auto"/>
              <w:right w:val="single" w:sz="4" w:space="0" w:color="auto"/>
            </w:tcBorders>
            <w:shd w:val="clear" w:color="000000" w:fill="FFFFFF"/>
            <w:noWrap/>
            <w:vAlign w:val="bottom"/>
            <w:hideMark/>
          </w:tcPr>
          <w:p w14:paraId="0CBF6C56" w14:textId="1402B38B" w:rsidR="00AA4FD8" w:rsidRPr="00AA4FD8" w:rsidRDefault="00AA4FD8" w:rsidP="00AA4FD8">
            <w:pPr>
              <w:rPr>
                <w:rFonts w:ascii="Arial" w:eastAsia="Times New Roman" w:hAnsi="Arial" w:cs="Arial"/>
                <w:color w:val="000000"/>
              </w:rPr>
            </w:pPr>
            <w:r w:rsidRPr="00AA4FD8">
              <w:rPr>
                <w:rFonts w:ascii="Arial" w:eastAsia="Times New Roman" w:hAnsi="Arial" w:cs="Arial"/>
                <w:color w:val="000000"/>
              </w:rPr>
              <w:t>Maslow's H</w:t>
            </w:r>
            <w:r w:rsidR="00290670">
              <w:rPr>
                <w:rFonts w:ascii="Arial" w:eastAsia="Times New Roman" w:hAnsi="Arial" w:cs="Arial"/>
                <w:color w:val="000000"/>
              </w:rPr>
              <w:t>i</w:t>
            </w:r>
            <w:r w:rsidRPr="00AA4FD8">
              <w:rPr>
                <w:rFonts w:ascii="Arial" w:eastAsia="Times New Roman" w:hAnsi="Arial" w:cs="Arial"/>
                <w:color w:val="000000"/>
              </w:rPr>
              <w:t>erarchy of Needs</w:t>
            </w:r>
          </w:p>
        </w:tc>
        <w:tc>
          <w:tcPr>
            <w:tcW w:w="2620" w:type="dxa"/>
            <w:tcBorders>
              <w:top w:val="single" w:sz="8" w:space="0" w:color="auto"/>
              <w:left w:val="nil"/>
              <w:bottom w:val="single" w:sz="8" w:space="0" w:color="auto"/>
              <w:right w:val="single" w:sz="4" w:space="0" w:color="auto"/>
            </w:tcBorders>
            <w:shd w:val="clear" w:color="000000" w:fill="FFFFFF"/>
            <w:noWrap/>
            <w:vAlign w:val="bottom"/>
            <w:hideMark/>
          </w:tcPr>
          <w:p w14:paraId="26ABE48D" w14:textId="77777777" w:rsidR="00AA4FD8" w:rsidRPr="00AA4FD8" w:rsidRDefault="00AA4FD8" w:rsidP="00AA4FD8">
            <w:pPr>
              <w:rPr>
                <w:rFonts w:ascii="Arial" w:eastAsia="Times New Roman" w:hAnsi="Arial" w:cs="Arial"/>
                <w:color w:val="000000"/>
              </w:rPr>
            </w:pPr>
            <w:r w:rsidRPr="00AA4FD8">
              <w:rPr>
                <w:rFonts w:ascii="Arial" w:eastAsia="Times New Roman" w:hAnsi="Arial" w:cs="Arial"/>
                <w:color w:val="000000"/>
              </w:rPr>
              <w:t>Alderfer's ERG theory</w:t>
            </w:r>
          </w:p>
        </w:tc>
        <w:tc>
          <w:tcPr>
            <w:tcW w:w="4000" w:type="dxa"/>
            <w:tcBorders>
              <w:top w:val="single" w:sz="8" w:space="0" w:color="auto"/>
              <w:left w:val="nil"/>
              <w:bottom w:val="single" w:sz="8" w:space="0" w:color="auto"/>
              <w:right w:val="single" w:sz="8" w:space="0" w:color="auto"/>
            </w:tcBorders>
            <w:shd w:val="clear" w:color="000000" w:fill="FFFFFF"/>
            <w:noWrap/>
            <w:vAlign w:val="bottom"/>
            <w:hideMark/>
          </w:tcPr>
          <w:p w14:paraId="2B6BCFBD" w14:textId="77777777" w:rsidR="00AA4FD8" w:rsidRPr="00AA4FD8" w:rsidRDefault="00AA4FD8" w:rsidP="00AA4FD8">
            <w:pPr>
              <w:rPr>
                <w:rFonts w:ascii="Arial" w:eastAsia="Times New Roman" w:hAnsi="Arial" w:cs="Arial"/>
                <w:color w:val="000000"/>
              </w:rPr>
            </w:pPr>
            <w:r w:rsidRPr="00AA4FD8">
              <w:rPr>
                <w:rFonts w:ascii="Arial" w:eastAsia="Times New Roman" w:hAnsi="Arial" w:cs="Arial"/>
                <w:color w:val="000000"/>
              </w:rPr>
              <w:t>Herzberg's Two-Factor theory</w:t>
            </w:r>
          </w:p>
        </w:tc>
      </w:tr>
      <w:tr w:rsidR="00AA4FD8" w:rsidRPr="00AA4FD8" w14:paraId="14B2C0FA" w14:textId="77777777" w:rsidTr="00F04C76">
        <w:trPr>
          <w:trHeight w:val="320"/>
        </w:trPr>
        <w:tc>
          <w:tcPr>
            <w:tcW w:w="3400" w:type="dxa"/>
            <w:vMerge w:val="restart"/>
            <w:tcBorders>
              <w:top w:val="nil"/>
              <w:left w:val="single" w:sz="8" w:space="0" w:color="auto"/>
              <w:bottom w:val="single" w:sz="4" w:space="0" w:color="auto"/>
              <w:right w:val="single" w:sz="4" w:space="0" w:color="auto"/>
            </w:tcBorders>
            <w:shd w:val="clear" w:color="000000" w:fill="FFFFFF"/>
            <w:vAlign w:val="center"/>
            <w:hideMark/>
          </w:tcPr>
          <w:p w14:paraId="32C2A974" w14:textId="77777777" w:rsidR="00AA4FD8" w:rsidRPr="00AA4FD8" w:rsidRDefault="00AA4FD8" w:rsidP="00AA4FD8">
            <w:pPr>
              <w:jc w:val="center"/>
              <w:rPr>
                <w:rFonts w:ascii="Arial" w:eastAsia="Times New Roman" w:hAnsi="Arial" w:cs="Arial"/>
                <w:color w:val="000000"/>
              </w:rPr>
            </w:pPr>
            <w:r w:rsidRPr="00AA4FD8">
              <w:rPr>
                <w:rFonts w:ascii="Arial" w:eastAsia="Times New Roman" w:hAnsi="Arial" w:cs="Arial"/>
                <w:color w:val="000000"/>
              </w:rPr>
              <w:t>PHYSIOLOGICAL</w:t>
            </w:r>
          </w:p>
        </w:tc>
        <w:tc>
          <w:tcPr>
            <w:tcW w:w="2620" w:type="dxa"/>
            <w:vMerge w:val="restart"/>
            <w:tcBorders>
              <w:top w:val="nil"/>
              <w:left w:val="single" w:sz="4" w:space="0" w:color="auto"/>
              <w:bottom w:val="single" w:sz="4" w:space="0" w:color="auto"/>
              <w:right w:val="single" w:sz="4" w:space="0" w:color="auto"/>
            </w:tcBorders>
            <w:shd w:val="clear" w:color="000000" w:fill="FFFFFF"/>
            <w:vAlign w:val="center"/>
            <w:hideMark/>
          </w:tcPr>
          <w:p w14:paraId="70EB98BC" w14:textId="77777777" w:rsidR="00AA4FD8" w:rsidRPr="00AA4FD8" w:rsidRDefault="00AA4FD8" w:rsidP="00AA4FD8">
            <w:pPr>
              <w:jc w:val="center"/>
              <w:rPr>
                <w:rFonts w:ascii="Arial" w:eastAsia="Times New Roman" w:hAnsi="Arial" w:cs="Arial"/>
                <w:color w:val="000000"/>
              </w:rPr>
            </w:pPr>
            <w:r w:rsidRPr="00AA4FD8">
              <w:rPr>
                <w:rFonts w:ascii="Arial" w:eastAsia="Times New Roman" w:hAnsi="Arial" w:cs="Arial"/>
                <w:color w:val="000000"/>
              </w:rPr>
              <w:t>EXISTENCE</w:t>
            </w:r>
          </w:p>
        </w:tc>
        <w:tc>
          <w:tcPr>
            <w:tcW w:w="4000" w:type="dxa"/>
            <w:vMerge w:val="restart"/>
            <w:tcBorders>
              <w:top w:val="nil"/>
              <w:left w:val="single" w:sz="4" w:space="0" w:color="auto"/>
              <w:bottom w:val="single" w:sz="4" w:space="0" w:color="auto"/>
              <w:right w:val="single" w:sz="8" w:space="0" w:color="auto"/>
            </w:tcBorders>
            <w:shd w:val="clear" w:color="000000" w:fill="FFFFFF"/>
            <w:noWrap/>
            <w:vAlign w:val="center"/>
            <w:hideMark/>
          </w:tcPr>
          <w:p w14:paraId="194F5D15" w14:textId="77777777" w:rsidR="00AA4FD8" w:rsidRPr="00AA4FD8" w:rsidRDefault="00AA4FD8" w:rsidP="00AA4FD8">
            <w:pPr>
              <w:jc w:val="center"/>
              <w:rPr>
                <w:rFonts w:ascii="Arial" w:eastAsia="Times New Roman" w:hAnsi="Arial" w:cs="Arial"/>
                <w:color w:val="000000"/>
              </w:rPr>
            </w:pPr>
            <w:r w:rsidRPr="00AA4FD8">
              <w:rPr>
                <w:rFonts w:ascii="Arial" w:eastAsia="Times New Roman" w:hAnsi="Arial" w:cs="Arial"/>
                <w:color w:val="000000"/>
              </w:rPr>
              <w:t xml:space="preserve"> HYGIENE FACTORS </w:t>
            </w:r>
          </w:p>
        </w:tc>
      </w:tr>
      <w:tr w:rsidR="00AA4FD8" w:rsidRPr="00AA4FD8" w14:paraId="691E1FC4" w14:textId="77777777" w:rsidTr="00F04C76">
        <w:trPr>
          <w:trHeight w:val="340"/>
        </w:trPr>
        <w:tc>
          <w:tcPr>
            <w:tcW w:w="3400" w:type="dxa"/>
            <w:vMerge/>
            <w:tcBorders>
              <w:top w:val="nil"/>
              <w:left w:val="single" w:sz="8" w:space="0" w:color="auto"/>
              <w:bottom w:val="single" w:sz="4" w:space="0" w:color="auto"/>
              <w:right w:val="single" w:sz="4" w:space="0" w:color="auto"/>
            </w:tcBorders>
            <w:vAlign w:val="center"/>
            <w:hideMark/>
          </w:tcPr>
          <w:p w14:paraId="28A20233" w14:textId="77777777" w:rsidR="00AA4FD8" w:rsidRPr="00AA4FD8" w:rsidRDefault="00AA4FD8" w:rsidP="00AA4FD8">
            <w:pPr>
              <w:rPr>
                <w:rFonts w:ascii="Arial" w:eastAsia="Times New Roman" w:hAnsi="Arial" w:cs="Arial"/>
                <w:color w:val="000000"/>
              </w:rPr>
            </w:pPr>
          </w:p>
        </w:tc>
        <w:tc>
          <w:tcPr>
            <w:tcW w:w="2620" w:type="dxa"/>
            <w:vMerge/>
            <w:tcBorders>
              <w:top w:val="nil"/>
              <w:left w:val="single" w:sz="4" w:space="0" w:color="auto"/>
              <w:bottom w:val="single" w:sz="4" w:space="0" w:color="auto"/>
              <w:right w:val="single" w:sz="4" w:space="0" w:color="auto"/>
            </w:tcBorders>
            <w:vAlign w:val="center"/>
            <w:hideMark/>
          </w:tcPr>
          <w:p w14:paraId="6A3B2E06" w14:textId="77777777" w:rsidR="00AA4FD8" w:rsidRPr="00AA4FD8" w:rsidRDefault="00AA4FD8" w:rsidP="00AA4FD8">
            <w:pPr>
              <w:rPr>
                <w:rFonts w:ascii="Arial" w:eastAsia="Times New Roman" w:hAnsi="Arial" w:cs="Arial"/>
                <w:color w:val="000000"/>
              </w:rPr>
            </w:pPr>
          </w:p>
        </w:tc>
        <w:tc>
          <w:tcPr>
            <w:tcW w:w="4000" w:type="dxa"/>
            <w:vMerge/>
            <w:tcBorders>
              <w:top w:val="nil"/>
              <w:left w:val="single" w:sz="4" w:space="0" w:color="auto"/>
              <w:bottom w:val="single" w:sz="4" w:space="0" w:color="auto"/>
              <w:right w:val="single" w:sz="8" w:space="0" w:color="auto"/>
            </w:tcBorders>
            <w:vAlign w:val="center"/>
            <w:hideMark/>
          </w:tcPr>
          <w:p w14:paraId="7B6191AA" w14:textId="77777777" w:rsidR="00AA4FD8" w:rsidRPr="00AA4FD8" w:rsidRDefault="00AA4FD8" w:rsidP="00AA4FD8">
            <w:pPr>
              <w:rPr>
                <w:rFonts w:ascii="Arial" w:eastAsia="Times New Roman" w:hAnsi="Arial" w:cs="Arial"/>
                <w:color w:val="000000"/>
              </w:rPr>
            </w:pPr>
          </w:p>
        </w:tc>
      </w:tr>
      <w:tr w:rsidR="00AA4FD8" w:rsidRPr="00AA4FD8" w14:paraId="045AA451" w14:textId="77777777" w:rsidTr="00F04C76">
        <w:trPr>
          <w:trHeight w:val="320"/>
        </w:trPr>
        <w:tc>
          <w:tcPr>
            <w:tcW w:w="3400" w:type="dxa"/>
            <w:vMerge/>
            <w:tcBorders>
              <w:top w:val="nil"/>
              <w:left w:val="single" w:sz="8" w:space="0" w:color="auto"/>
              <w:bottom w:val="single" w:sz="4" w:space="0" w:color="auto"/>
              <w:right w:val="single" w:sz="4" w:space="0" w:color="auto"/>
            </w:tcBorders>
            <w:vAlign w:val="center"/>
            <w:hideMark/>
          </w:tcPr>
          <w:p w14:paraId="43B58988" w14:textId="77777777" w:rsidR="00AA4FD8" w:rsidRPr="00AA4FD8" w:rsidRDefault="00AA4FD8" w:rsidP="00AA4FD8">
            <w:pPr>
              <w:rPr>
                <w:rFonts w:ascii="Arial" w:eastAsia="Times New Roman" w:hAnsi="Arial" w:cs="Arial"/>
                <w:color w:val="000000"/>
              </w:rPr>
            </w:pPr>
          </w:p>
        </w:tc>
        <w:tc>
          <w:tcPr>
            <w:tcW w:w="2620" w:type="dxa"/>
            <w:vMerge/>
            <w:tcBorders>
              <w:top w:val="nil"/>
              <w:left w:val="single" w:sz="4" w:space="0" w:color="auto"/>
              <w:bottom w:val="single" w:sz="4" w:space="0" w:color="auto"/>
              <w:right w:val="single" w:sz="4" w:space="0" w:color="auto"/>
            </w:tcBorders>
            <w:vAlign w:val="center"/>
            <w:hideMark/>
          </w:tcPr>
          <w:p w14:paraId="2669EC64" w14:textId="77777777" w:rsidR="00AA4FD8" w:rsidRPr="00AA4FD8" w:rsidRDefault="00AA4FD8" w:rsidP="00AA4FD8">
            <w:pPr>
              <w:rPr>
                <w:rFonts w:ascii="Arial" w:eastAsia="Times New Roman" w:hAnsi="Arial" w:cs="Arial"/>
                <w:color w:val="000000"/>
              </w:rPr>
            </w:pPr>
          </w:p>
        </w:tc>
        <w:tc>
          <w:tcPr>
            <w:tcW w:w="4000" w:type="dxa"/>
            <w:vMerge/>
            <w:tcBorders>
              <w:top w:val="nil"/>
              <w:left w:val="single" w:sz="4" w:space="0" w:color="auto"/>
              <w:bottom w:val="single" w:sz="4" w:space="0" w:color="auto"/>
              <w:right w:val="single" w:sz="8" w:space="0" w:color="auto"/>
            </w:tcBorders>
            <w:vAlign w:val="center"/>
            <w:hideMark/>
          </w:tcPr>
          <w:p w14:paraId="489E84D4" w14:textId="77777777" w:rsidR="00AA4FD8" w:rsidRPr="00AA4FD8" w:rsidRDefault="00AA4FD8" w:rsidP="00AA4FD8">
            <w:pPr>
              <w:rPr>
                <w:rFonts w:ascii="Arial" w:eastAsia="Times New Roman" w:hAnsi="Arial" w:cs="Arial"/>
                <w:color w:val="000000"/>
              </w:rPr>
            </w:pPr>
          </w:p>
        </w:tc>
      </w:tr>
      <w:tr w:rsidR="00AA4FD8" w:rsidRPr="00AA4FD8" w14:paraId="78A05577" w14:textId="77777777" w:rsidTr="00F04C76">
        <w:trPr>
          <w:trHeight w:val="320"/>
        </w:trPr>
        <w:tc>
          <w:tcPr>
            <w:tcW w:w="3400" w:type="dxa"/>
            <w:vMerge w:val="restart"/>
            <w:tcBorders>
              <w:top w:val="nil"/>
              <w:left w:val="single" w:sz="8" w:space="0" w:color="auto"/>
              <w:bottom w:val="single" w:sz="4" w:space="0" w:color="auto"/>
              <w:right w:val="single" w:sz="4" w:space="0" w:color="auto"/>
            </w:tcBorders>
            <w:shd w:val="clear" w:color="000000" w:fill="FFFFFF"/>
            <w:vAlign w:val="center"/>
            <w:hideMark/>
          </w:tcPr>
          <w:p w14:paraId="245E6F19" w14:textId="77777777" w:rsidR="00AA4FD8" w:rsidRPr="00AA4FD8" w:rsidRDefault="00AA4FD8" w:rsidP="00AA4FD8">
            <w:pPr>
              <w:jc w:val="center"/>
              <w:rPr>
                <w:rFonts w:ascii="Arial" w:eastAsia="Times New Roman" w:hAnsi="Arial" w:cs="Arial"/>
                <w:color w:val="000000"/>
              </w:rPr>
            </w:pPr>
            <w:r w:rsidRPr="00AA4FD8">
              <w:rPr>
                <w:rFonts w:ascii="Arial" w:eastAsia="Times New Roman" w:hAnsi="Arial" w:cs="Arial"/>
                <w:color w:val="000000"/>
              </w:rPr>
              <w:t>SAFETY</w:t>
            </w:r>
          </w:p>
        </w:tc>
        <w:tc>
          <w:tcPr>
            <w:tcW w:w="2620" w:type="dxa"/>
            <w:vMerge/>
            <w:tcBorders>
              <w:top w:val="nil"/>
              <w:left w:val="single" w:sz="4" w:space="0" w:color="auto"/>
              <w:bottom w:val="single" w:sz="4" w:space="0" w:color="auto"/>
              <w:right w:val="single" w:sz="4" w:space="0" w:color="auto"/>
            </w:tcBorders>
            <w:vAlign w:val="center"/>
            <w:hideMark/>
          </w:tcPr>
          <w:p w14:paraId="55D8EA59" w14:textId="77777777" w:rsidR="00AA4FD8" w:rsidRPr="00AA4FD8" w:rsidRDefault="00AA4FD8" w:rsidP="00AA4FD8">
            <w:pPr>
              <w:rPr>
                <w:rFonts w:ascii="Arial" w:eastAsia="Times New Roman" w:hAnsi="Arial" w:cs="Arial"/>
                <w:color w:val="000000"/>
              </w:rPr>
            </w:pPr>
          </w:p>
        </w:tc>
        <w:tc>
          <w:tcPr>
            <w:tcW w:w="4000" w:type="dxa"/>
            <w:vMerge/>
            <w:tcBorders>
              <w:top w:val="nil"/>
              <w:left w:val="single" w:sz="4" w:space="0" w:color="auto"/>
              <w:bottom w:val="single" w:sz="4" w:space="0" w:color="auto"/>
              <w:right w:val="single" w:sz="8" w:space="0" w:color="auto"/>
            </w:tcBorders>
            <w:vAlign w:val="center"/>
            <w:hideMark/>
          </w:tcPr>
          <w:p w14:paraId="7DA3311E" w14:textId="77777777" w:rsidR="00AA4FD8" w:rsidRPr="00AA4FD8" w:rsidRDefault="00AA4FD8" w:rsidP="00AA4FD8">
            <w:pPr>
              <w:rPr>
                <w:rFonts w:ascii="Arial" w:eastAsia="Times New Roman" w:hAnsi="Arial" w:cs="Arial"/>
                <w:color w:val="000000"/>
              </w:rPr>
            </w:pPr>
          </w:p>
        </w:tc>
      </w:tr>
      <w:tr w:rsidR="00AA4FD8" w:rsidRPr="00AA4FD8" w14:paraId="44E078F1" w14:textId="77777777" w:rsidTr="00F04C76">
        <w:trPr>
          <w:trHeight w:val="320"/>
        </w:trPr>
        <w:tc>
          <w:tcPr>
            <w:tcW w:w="3400" w:type="dxa"/>
            <w:vMerge/>
            <w:tcBorders>
              <w:top w:val="nil"/>
              <w:left w:val="single" w:sz="8" w:space="0" w:color="auto"/>
              <w:bottom w:val="single" w:sz="4" w:space="0" w:color="auto"/>
              <w:right w:val="single" w:sz="4" w:space="0" w:color="auto"/>
            </w:tcBorders>
            <w:vAlign w:val="center"/>
            <w:hideMark/>
          </w:tcPr>
          <w:p w14:paraId="39FBA2F4" w14:textId="77777777" w:rsidR="00AA4FD8" w:rsidRPr="00AA4FD8" w:rsidRDefault="00AA4FD8" w:rsidP="00AA4FD8">
            <w:pPr>
              <w:rPr>
                <w:rFonts w:ascii="Arial" w:eastAsia="Times New Roman" w:hAnsi="Arial" w:cs="Arial"/>
                <w:color w:val="000000"/>
              </w:rPr>
            </w:pPr>
          </w:p>
        </w:tc>
        <w:tc>
          <w:tcPr>
            <w:tcW w:w="2620" w:type="dxa"/>
            <w:vMerge w:val="restart"/>
            <w:tcBorders>
              <w:top w:val="nil"/>
              <w:left w:val="single" w:sz="4" w:space="0" w:color="auto"/>
              <w:bottom w:val="single" w:sz="4" w:space="0" w:color="auto"/>
              <w:right w:val="single" w:sz="4" w:space="0" w:color="auto"/>
            </w:tcBorders>
            <w:shd w:val="clear" w:color="000000" w:fill="FFFFFF"/>
            <w:noWrap/>
            <w:vAlign w:val="center"/>
            <w:hideMark/>
          </w:tcPr>
          <w:p w14:paraId="05A733B3" w14:textId="77777777" w:rsidR="00AA4FD8" w:rsidRPr="00AA4FD8" w:rsidRDefault="00AA4FD8" w:rsidP="00AA4FD8">
            <w:pPr>
              <w:jc w:val="center"/>
              <w:rPr>
                <w:rFonts w:ascii="Arial" w:eastAsia="Times New Roman" w:hAnsi="Arial" w:cs="Arial"/>
                <w:color w:val="000000"/>
              </w:rPr>
            </w:pPr>
            <w:r w:rsidRPr="00AA4FD8">
              <w:rPr>
                <w:rFonts w:ascii="Arial" w:eastAsia="Times New Roman" w:hAnsi="Arial" w:cs="Arial"/>
                <w:color w:val="000000"/>
              </w:rPr>
              <w:t>RELATEDNESS</w:t>
            </w:r>
          </w:p>
        </w:tc>
        <w:tc>
          <w:tcPr>
            <w:tcW w:w="4000" w:type="dxa"/>
            <w:vMerge/>
            <w:tcBorders>
              <w:top w:val="nil"/>
              <w:left w:val="single" w:sz="4" w:space="0" w:color="auto"/>
              <w:bottom w:val="single" w:sz="4" w:space="0" w:color="auto"/>
              <w:right w:val="single" w:sz="8" w:space="0" w:color="auto"/>
            </w:tcBorders>
            <w:vAlign w:val="center"/>
            <w:hideMark/>
          </w:tcPr>
          <w:p w14:paraId="7A771152" w14:textId="77777777" w:rsidR="00AA4FD8" w:rsidRPr="00AA4FD8" w:rsidRDefault="00AA4FD8" w:rsidP="00AA4FD8">
            <w:pPr>
              <w:rPr>
                <w:rFonts w:ascii="Arial" w:eastAsia="Times New Roman" w:hAnsi="Arial" w:cs="Arial"/>
                <w:color w:val="000000"/>
              </w:rPr>
            </w:pPr>
          </w:p>
        </w:tc>
      </w:tr>
      <w:tr w:rsidR="00AA4FD8" w:rsidRPr="00AA4FD8" w14:paraId="09D7D5DE" w14:textId="77777777" w:rsidTr="00F04C76">
        <w:trPr>
          <w:trHeight w:val="320"/>
        </w:trPr>
        <w:tc>
          <w:tcPr>
            <w:tcW w:w="3400" w:type="dxa"/>
            <w:vMerge/>
            <w:tcBorders>
              <w:top w:val="nil"/>
              <w:left w:val="single" w:sz="8" w:space="0" w:color="auto"/>
              <w:bottom w:val="single" w:sz="4" w:space="0" w:color="auto"/>
              <w:right w:val="single" w:sz="4" w:space="0" w:color="auto"/>
            </w:tcBorders>
            <w:vAlign w:val="center"/>
            <w:hideMark/>
          </w:tcPr>
          <w:p w14:paraId="728C7CA8" w14:textId="77777777" w:rsidR="00AA4FD8" w:rsidRPr="00AA4FD8" w:rsidRDefault="00AA4FD8" w:rsidP="00AA4FD8">
            <w:pPr>
              <w:rPr>
                <w:rFonts w:ascii="Arial" w:eastAsia="Times New Roman" w:hAnsi="Arial" w:cs="Arial"/>
                <w:color w:val="000000"/>
              </w:rPr>
            </w:pPr>
          </w:p>
        </w:tc>
        <w:tc>
          <w:tcPr>
            <w:tcW w:w="2620" w:type="dxa"/>
            <w:vMerge/>
            <w:tcBorders>
              <w:top w:val="nil"/>
              <w:left w:val="single" w:sz="4" w:space="0" w:color="auto"/>
              <w:bottom w:val="single" w:sz="4" w:space="0" w:color="auto"/>
              <w:right w:val="single" w:sz="4" w:space="0" w:color="auto"/>
            </w:tcBorders>
            <w:vAlign w:val="center"/>
            <w:hideMark/>
          </w:tcPr>
          <w:p w14:paraId="12972156" w14:textId="77777777" w:rsidR="00AA4FD8" w:rsidRPr="00AA4FD8" w:rsidRDefault="00AA4FD8" w:rsidP="00AA4FD8">
            <w:pPr>
              <w:rPr>
                <w:rFonts w:ascii="Arial" w:eastAsia="Times New Roman" w:hAnsi="Arial" w:cs="Arial"/>
                <w:color w:val="000000"/>
              </w:rPr>
            </w:pPr>
          </w:p>
        </w:tc>
        <w:tc>
          <w:tcPr>
            <w:tcW w:w="4000" w:type="dxa"/>
            <w:vMerge/>
            <w:tcBorders>
              <w:top w:val="nil"/>
              <w:left w:val="single" w:sz="4" w:space="0" w:color="auto"/>
              <w:bottom w:val="single" w:sz="4" w:space="0" w:color="auto"/>
              <w:right w:val="single" w:sz="8" w:space="0" w:color="auto"/>
            </w:tcBorders>
            <w:vAlign w:val="center"/>
            <w:hideMark/>
          </w:tcPr>
          <w:p w14:paraId="4AE68DB9" w14:textId="77777777" w:rsidR="00AA4FD8" w:rsidRPr="00AA4FD8" w:rsidRDefault="00AA4FD8" w:rsidP="00AA4FD8">
            <w:pPr>
              <w:rPr>
                <w:rFonts w:ascii="Arial" w:eastAsia="Times New Roman" w:hAnsi="Arial" w:cs="Arial"/>
                <w:color w:val="000000"/>
              </w:rPr>
            </w:pPr>
          </w:p>
        </w:tc>
      </w:tr>
      <w:tr w:rsidR="00AA4FD8" w:rsidRPr="00AA4FD8" w14:paraId="0868EDD6" w14:textId="77777777" w:rsidTr="00F04C76">
        <w:trPr>
          <w:trHeight w:val="320"/>
        </w:trPr>
        <w:tc>
          <w:tcPr>
            <w:tcW w:w="3400" w:type="dxa"/>
            <w:vMerge w:val="restart"/>
            <w:tcBorders>
              <w:top w:val="nil"/>
              <w:left w:val="single" w:sz="8" w:space="0" w:color="auto"/>
              <w:bottom w:val="single" w:sz="4" w:space="0" w:color="auto"/>
              <w:right w:val="single" w:sz="4" w:space="0" w:color="auto"/>
            </w:tcBorders>
            <w:shd w:val="clear" w:color="000000" w:fill="FFFFFF"/>
            <w:vAlign w:val="center"/>
            <w:hideMark/>
          </w:tcPr>
          <w:p w14:paraId="38344917" w14:textId="77777777" w:rsidR="00AA4FD8" w:rsidRPr="00AA4FD8" w:rsidRDefault="00AA4FD8" w:rsidP="00AA4FD8">
            <w:pPr>
              <w:jc w:val="center"/>
              <w:rPr>
                <w:rFonts w:ascii="Arial" w:eastAsia="Times New Roman" w:hAnsi="Arial" w:cs="Arial"/>
                <w:color w:val="000000"/>
              </w:rPr>
            </w:pPr>
            <w:r w:rsidRPr="00AA4FD8">
              <w:rPr>
                <w:rFonts w:ascii="Arial" w:eastAsia="Times New Roman" w:hAnsi="Arial" w:cs="Arial"/>
                <w:color w:val="000000"/>
              </w:rPr>
              <w:t>ESTEEM</w:t>
            </w:r>
          </w:p>
        </w:tc>
        <w:tc>
          <w:tcPr>
            <w:tcW w:w="2620" w:type="dxa"/>
            <w:vMerge/>
            <w:tcBorders>
              <w:top w:val="nil"/>
              <w:left w:val="single" w:sz="4" w:space="0" w:color="auto"/>
              <w:bottom w:val="single" w:sz="4" w:space="0" w:color="auto"/>
              <w:right w:val="single" w:sz="4" w:space="0" w:color="auto"/>
            </w:tcBorders>
            <w:vAlign w:val="center"/>
            <w:hideMark/>
          </w:tcPr>
          <w:p w14:paraId="48E4CDF9" w14:textId="77777777" w:rsidR="00AA4FD8" w:rsidRPr="00AA4FD8" w:rsidRDefault="00AA4FD8" w:rsidP="00AA4FD8">
            <w:pPr>
              <w:rPr>
                <w:rFonts w:ascii="Arial" w:eastAsia="Times New Roman" w:hAnsi="Arial" w:cs="Arial"/>
                <w:color w:val="000000"/>
              </w:rPr>
            </w:pPr>
          </w:p>
        </w:tc>
        <w:tc>
          <w:tcPr>
            <w:tcW w:w="4000" w:type="dxa"/>
            <w:vMerge/>
            <w:tcBorders>
              <w:top w:val="nil"/>
              <w:left w:val="single" w:sz="4" w:space="0" w:color="auto"/>
              <w:bottom w:val="single" w:sz="4" w:space="0" w:color="auto"/>
              <w:right w:val="single" w:sz="8" w:space="0" w:color="auto"/>
            </w:tcBorders>
            <w:vAlign w:val="center"/>
            <w:hideMark/>
          </w:tcPr>
          <w:p w14:paraId="0CBEA266" w14:textId="77777777" w:rsidR="00AA4FD8" w:rsidRPr="00AA4FD8" w:rsidRDefault="00AA4FD8" w:rsidP="00AA4FD8">
            <w:pPr>
              <w:rPr>
                <w:rFonts w:ascii="Arial" w:eastAsia="Times New Roman" w:hAnsi="Arial" w:cs="Arial"/>
                <w:color w:val="000000"/>
              </w:rPr>
            </w:pPr>
          </w:p>
        </w:tc>
      </w:tr>
      <w:tr w:rsidR="00AA4FD8" w:rsidRPr="00AA4FD8" w14:paraId="0EA1CF7D" w14:textId="77777777" w:rsidTr="00F04C76">
        <w:trPr>
          <w:trHeight w:val="320"/>
        </w:trPr>
        <w:tc>
          <w:tcPr>
            <w:tcW w:w="3400" w:type="dxa"/>
            <w:vMerge/>
            <w:tcBorders>
              <w:top w:val="nil"/>
              <w:left w:val="single" w:sz="8" w:space="0" w:color="auto"/>
              <w:bottom w:val="single" w:sz="4" w:space="0" w:color="auto"/>
              <w:right w:val="single" w:sz="4" w:space="0" w:color="auto"/>
            </w:tcBorders>
            <w:vAlign w:val="center"/>
            <w:hideMark/>
          </w:tcPr>
          <w:p w14:paraId="3C78E8DC" w14:textId="77777777" w:rsidR="00AA4FD8" w:rsidRPr="00AA4FD8" w:rsidRDefault="00AA4FD8" w:rsidP="00AA4FD8">
            <w:pPr>
              <w:rPr>
                <w:rFonts w:ascii="Arial" w:eastAsia="Times New Roman" w:hAnsi="Arial" w:cs="Arial"/>
                <w:color w:val="000000"/>
              </w:rPr>
            </w:pPr>
          </w:p>
        </w:tc>
        <w:tc>
          <w:tcPr>
            <w:tcW w:w="2620" w:type="dxa"/>
            <w:vMerge/>
            <w:tcBorders>
              <w:top w:val="nil"/>
              <w:left w:val="single" w:sz="4" w:space="0" w:color="auto"/>
              <w:bottom w:val="single" w:sz="4" w:space="0" w:color="auto"/>
              <w:right w:val="single" w:sz="4" w:space="0" w:color="auto"/>
            </w:tcBorders>
            <w:vAlign w:val="center"/>
            <w:hideMark/>
          </w:tcPr>
          <w:p w14:paraId="058A09A8" w14:textId="77777777" w:rsidR="00AA4FD8" w:rsidRPr="00AA4FD8" w:rsidRDefault="00AA4FD8" w:rsidP="00AA4FD8">
            <w:pPr>
              <w:rPr>
                <w:rFonts w:ascii="Arial" w:eastAsia="Times New Roman" w:hAnsi="Arial" w:cs="Arial"/>
                <w:color w:val="000000"/>
              </w:rPr>
            </w:pPr>
          </w:p>
        </w:tc>
        <w:tc>
          <w:tcPr>
            <w:tcW w:w="4000" w:type="dxa"/>
            <w:vMerge w:val="restart"/>
            <w:tcBorders>
              <w:top w:val="nil"/>
              <w:left w:val="single" w:sz="4" w:space="0" w:color="auto"/>
              <w:bottom w:val="single" w:sz="8" w:space="0" w:color="000000"/>
              <w:right w:val="single" w:sz="8" w:space="0" w:color="auto"/>
            </w:tcBorders>
            <w:shd w:val="clear" w:color="000000" w:fill="FFFFFF"/>
            <w:noWrap/>
            <w:vAlign w:val="center"/>
            <w:hideMark/>
          </w:tcPr>
          <w:p w14:paraId="1BA11B52" w14:textId="77777777" w:rsidR="00AA4FD8" w:rsidRPr="00AA4FD8" w:rsidRDefault="00AA4FD8" w:rsidP="00AA4FD8">
            <w:pPr>
              <w:jc w:val="center"/>
              <w:rPr>
                <w:rFonts w:ascii="Arial" w:eastAsia="Times New Roman" w:hAnsi="Arial" w:cs="Arial"/>
                <w:color w:val="000000"/>
              </w:rPr>
            </w:pPr>
            <w:r w:rsidRPr="00AA4FD8">
              <w:rPr>
                <w:rFonts w:ascii="Arial" w:eastAsia="Times New Roman" w:hAnsi="Arial" w:cs="Arial"/>
                <w:color w:val="000000"/>
              </w:rPr>
              <w:t>MOTIVATORS</w:t>
            </w:r>
          </w:p>
        </w:tc>
      </w:tr>
      <w:tr w:rsidR="00AA4FD8" w:rsidRPr="00AA4FD8" w14:paraId="531F9B14" w14:textId="77777777" w:rsidTr="00F04C76">
        <w:trPr>
          <w:trHeight w:val="320"/>
        </w:trPr>
        <w:tc>
          <w:tcPr>
            <w:tcW w:w="3400" w:type="dxa"/>
            <w:vMerge/>
            <w:tcBorders>
              <w:top w:val="nil"/>
              <w:left w:val="single" w:sz="8" w:space="0" w:color="auto"/>
              <w:bottom w:val="single" w:sz="4" w:space="0" w:color="auto"/>
              <w:right w:val="single" w:sz="4" w:space="0" w:color="auto"/>
            </w:tcBorders>
            <w:vAlign w:val="center"/>
            <w:hideMark/>
          </w:tcPr>
          <w:p w14:paraId="70A1B8D0" w14:textId="77777777" w:rsidR="00AA4FD8" w:rsidRPr="00AA4FD8" w:rsidRDefault="00AA4FD8" w:rsidP="00AA4FD8">
            <w:pPr>
              <w:rPr>
                <w:rFonts w:ascii="Arial" w:eastAsia="Times New Roman" w:hAnsi="Arial" w:cs="Arial"/>
                <w:color w:val="000000"/>
              </w:rPr>
            </w:pPr>
          </w:p>
        </w:tc>
        <w:tc>
          <w:tcPr>
            <w:tcW w:w="2620" w:type="dxa"/>
            <w:vMerge w:val="restart"/>
            <w:tcBorders>
              <w:top w:val="nil"/>
              <w:left w:val="single" w:sz="4" w:space="0" w:color="auto"/>
              <w:bottom w:val="single" w:sz="8" w:space="0" w:color="000000"/>
              <w:right w:val="single" w:sz="4" w:space="0" w:color="auto"/>
            </w:tcBorders>
            <w:shd w:val="clear" w:color="000000" w:fill="FFFFFF"/>
            <w:noWrap/>
            <w:vAlign w:val="center"/>
            <w:hideMark/>
          </w:tcPr>
          <w:p w14:paraId="073BEB91" w14:textId="77777777" w:rsidR="00AA4FD8" w:rsidRPr="00AA4FD8" w:rsidRDefault="00AA4FD8" w:rsidP="00AA4FD8">
            <w:pPr>
              <w:jc w:val="center"/>
              <w:rPr>
                <w:rFonts w:ascii="Arial" w:eastAsia="Times New Roman" w:hAnsi="Arial" w:cs="Arial"/>
                <w:color w:val="000000"/>
              </w:rPr>
            </w:pPr>
            <w:r w:rsidRPr="00AA4FD8">
              <w:rPr>
                <w:rFonts w:ascii="Arial" w:eastAsia="Times New Roman" w:hAnsi="Arial" w:cs="Arial"/>
                <w:color w:val="000000"/>
              </w:rPr>
              <w:t>GROWTH</w:t>
            </w:r>
          </w:p>
        </w:tc>
        <w:tc>
          <w:tcPr>
            <w:tcW w:w="4000" w:type="dxa"/>
            <w:vMerge/>
            <w:tcBorders>
              <w:top w:val="nil"/>
              <w:left w:val="single" w:sz="4" w:space="0" w:color="auto"/>
              <w:bottom w:val="single" w:sz="8" w:space="0" w:color="000000"/>
              <w:right w:val="single" w:sz="8" w:space="0" w:color="auto"/>
            </w:tcBorders>
            <w:vAlign w:val="center"/>
            <w:hideMark/>
          </w:tcPr>
          <w:p w14:paraId="20C8D1A6" w14:textId="77777777" w:rsidR="00AA4FD8" w:rsidRPr="00AA4FD8" w:rsidRDefault="00AA4FD8" w:rsidP="00AA4FD8">
            <w:pPr>
              <w:rPr>
                <w:rFonts w:ascii="Arial" w:eastAsia="Times New Roman" w:hAnsi="Arial" w:cs="Arial"/>
                <w:color w:val="000000"/>
              </w:rPr>
            </w:pPr>
          </w:p>
        </w:tc>
      </w:tr>
      <w:tr w:rsidR="00AA4FD8" w:rsidRPr="00AA4FD8" w14:paraId="7D64347E" w14:textId="77777777" w:rsidTr="00F04C76">
        <w:trPr>
          <w:trHeight w:val="320"/>
        </w:trPr>
        <w:tc>
          <w:tcPr>
            <w:tcW w:w="3400" w:type="dxa"/>
            <w:vMerge w:val="restart"/>
            <w:tcBorders>
              <w:top w:val="nil"/>
              <w:left w:val="single" w:sz="8" w:space="0" w:color="auto"/>
              <w:bottom w:val="single" w:sz="8" w:space="0" w:color="000000"/>
              <w:right w:val="single" w:sz="4" w:space="0" w:color="auto"/>
            </w:tcBorders>
            <w:shd w:val="clear" w:color="000000" w:fill="FFFFFF"/>
            <w:vAlign w:val="center"/>
            <w:hideMark/>
          </w:tcPr>
          <w:p w14:paraId="7E8D3CEE" w14:textId="77777777" w:rsidR="00AA4FD8" w:rsidRPr="00AA4FD8" w:rsidRDefault="00AA4FD8" w:rsidP="00AA4FD8">
            <w:pPr>
              <w:jc w:val="center"/>
              <w:rPr>
                <w:rFonts w:ascii="Arial" w:eastAsia="Times New Roman" w:hAnsi="Arial" w:cs="Arial"/>
                <w:color w:val="000000"/>
              </w:rPr>
            </w:pPr>
            <w:r w:rsidRPr="00AA4FD8">
              <w:rPr>
                <w:rFonts w:ascii="Arial" w:eastAsia="Times New Roman" w:hAnsi="Arial" w:cs="Arial"/>
                <w:color w:val="000000"/>
              </w:rPr>
              <w:t>SELF-ACTUALIZATION</w:t>
            </w:r>
          </w:p>
        </w:tc>
        <w:tc>
          <w:tcPr>
            <w:tcW w:w="2620" w:type="dxa"/>
            <w:vMerge/>
            <w:tcBorders>
              <w:top w:val="nil"/>
              <w:left w:val="single" w:sz="4" w:space="0" w:color="auto"/>
              <w:bottom w:val="single" w:sz="8" w:space="0" w:color="000000"/>
              <w:right w:val="single" w:sz="4" w:space="0" w:color="auto"/>
            </w:tcBorders>
            <w:vAlign w:val="center"/>
            <w:hideMark/>
          </w:tcPr>
          <w:p w14:paraId="0B678188" w14:textId="77777777" w:rsidR="00AA4FD8" w:rsidRPr="00AA4FD8" w:rsidRDefault="00AA4FD8" w:rsidP="00AA4FD8">
            <w:pPr>
              <w:rPr>
                <w:rFonts w:ascii="Arial" w:eastAsia="Times New Roman" w:hAnsi="Arial" w:cs="Arial"/>
                <w:color w:val="000000"/>
              </w:rPr>
            </w:pPr>
          </w:p>
        </w:tc>
        <w:tc>
          <w:tcPr>
            <w:tcW w:w="4000" w:type="dxa"/>
            <w:vMerge/>
            <w:tcBorders>
              <w:top w:val="nil"/>
              <w:left w:val="single" w:sz="4" w:space="0" w:color="auto"/>
              <w:bottom w:val="single" w:sz="8" w:space="0" w:color="000000"/>
              <w:right w:val="single" w:sz="8" w:space="0" w:color="auto"/>
            </w:tcBorders>
            <w:vAlign w:val="center"/>
            <w:hideMark/>
          </w:tcPr>
          <w:p w14:paraId="1CE0F6AE" w14:textId="77777777" w:rsidR="00AA4FD8" w:rsidRPr="00AA4FD8" w:rsidRDefault="00AA4FD8" w:rsidP="00AA4FD8">
            <w:pPr>
              <w:rPr>
                <w:rFonts w:ascii="Arial" w:eastAsia="Times New Roman" w:hAnsi="Arial" w:cs="Arial"/>
                <w:color w:val="000000"/>
              </w:rPr>
            </w:pPr>
          </w:p>
        </w:tc>
      </w:tr>
      <w:tr w:rsidR="00AA4FD8" w:rsidRPr="00AA4FD8" w14:paraId="1CB0FF23" w14:textId="77777777" w:rsidTr="00F04C76">
        <w:trPr>
          <w:trHeight w:val="320"/>
        </w:trPr>
        <w:tc>
          <w:tcPr>
            <w:tcW w:w="3400" w:type="dxa"/>
            <w:vMerge/>
            <w:tcBorders>
              <w:top w:val="nil"/>
              <w:left w:val="single" w:sz="8" w:space="0" w:color="auto"/>
              <w:bottom w:val="single" w:sz="8" w:space="0" w:color="000000"/>
              <w:right w:val="single" w:sz="4" w:space="0" w:color="auto"/>
            </w:tcBorders>
            <w:vAlign w:val="center"/>
            <w:hideMark/>
          </w:tcPr>
          <w:p w14:paraId="083ECA53" w14:textId="77777777" w:rsidR="00AA4FD8" w:rsidRPr="00AA4FD8" w:rsidRDefault="00AA4FD8" w:rsidP="00AA4FD8">
            <w:pPr>
              <w:rPr>
                <w:rFonts w:ascii="Arial" w:eastAsia="Times New Roman" w:hAnsi="Arial" w:cs="Arial"/>
                <w:color w:val="000000"/>
              </w:rPr>
            </w:pPr>
          </w:p>
        </w:tc>
        <w:tc>
          <w:tcPr>
            <w:tcW w:w="2620" w:type="dxa"/>
            <w:vMerge/>
            <w:tcBorders>
              <w:top w:val="nil"/>
              <w:left w:val="single" w:sz="4" w:space="0" w:color="auto"/>
              <w:bottom w:val="single" w:sz="8" w:space="0" w:color="000000"/>
              <w:right w:val="single" w:sz="4" w:space="0" w:color="auto"/>
            </w:tcBorders>
            <w:vAlign w:val="center"/>
            <w:hideMark/>
          </w:tcPr>
          <w:p w14:paraId="6BE49210" w14:textId="77777777" w:rsidR="00AA4FD8" w:rsidRPr="00AA4FD8" w:rsidRDefault="00AA4FD8" w:rsidP="00AA4FD8">
            <w:pPr>
              <w:rPr>
                <w:rFonts w:ascii="Arial" w:eastAsia="Times New Roman" w:hAnsi="Arial" w:cs="Arial"/>
                <w:color w:val="000000"/>
              </w:rPr>
            </w:pPr>
          </w:p>
        </w:tc>
        <w:tc>
          <w:tcPr>
            <w:tcW w:w="4000" w:type="dxa"/>
            <w:vMerge/>
            <w:tcBorders>
              <w:top w:val="nil"/>
              <w:left w:val="single" w:sz="4" w:space="0" w:color="auto"/>
              <w:bottom w:val="single" w:sz="8" w:space="0" w:color="000000"/>
              <w:right w:val="single" w:sz="8" w:space="0" w:color="auto"/>
            </w:tcBorders>
            <w:vAlign w:val="center"/>
            <w:hideMark/>
          </w:tcPr>
          <w:p w14:paraId="3AC46DB1" w14:textId="77777777" w:rsidR="00AA4FD8" w:rsidRPr="00AA4FD8" w:rsidRDefault="00AA4FD8" w:rsidP="00AA4FD8">
            <w:pPr>
              <w:rPr>
                <w:rFonts w:ascii="Arial" w:eastAsia="Times New Roman" w:hAnsi="Arial" w:cs="Arial"/>
                <w:color w:val="000000"/>
              </w:rPr>
            </w:pPr>
          </w:p>
        </w:tc>
      </w:tr>
      <w:tr w:rsidR="00AA4FD8" w:rsidRPr="00AA4FD8" w14:paraId="69D07E9B" w14:textId="77777777" w:rsidTr="00F04C76">
        <w:trPr>
          <w:trHeight w:val="340"/>
        </w:trPr>
        <w:tc>
          <w:tcPr>
            <w:tcW w:w="3400" w:type="dxa"/>
            <w:vMerge/>
            <w:tcBorders>
              <w:top w:val="nil"/>
              <w:left w:val="single" w:sz="8" w:space="0" w:color="auto"/>
              <w:bottom w:val="single" w:sz="8" w:space="0" w:color="000000"/>
              <w:right w:val="single" w:sz="4" w:space="0" w:color="auto"/>
            </w:tcBorders>
            <w:vAlign w:val="center"/>
            <w:hideMark/>
          </w:tcPr>
          <w:p w14:paraId="4D38A167" w14:textId="77777777" w:rsidR="00AA4FD8" w:rsidRPr="00AA4FD8" w:rsidRDefault="00AA4FD8" w:rsidP="00AA4FD8">
            <w:pPr>
              <w:rPr>
                <w:rFonts w:ascii="Arial" w:eastAsia="Times New Roman" w:hAnsi="Arial" w:cs="Arial"/>
                <w:color w:val="000000"/>
              </w:rPr>
            </w:pPr>
          </w:p>
        </w:tc>
        <w:tc>
          <w:tcPr>
            <w:tcW w:w="2620" w:type="dxa"/>
            <w:vMerge/>
            <w:tcBorders>
              <w:top w:val="nil"/>
              <w:left w:val="single" w:sz="4" w:space="0" w:color="auto"/>
              <w:bottom w:val="single" w:sz="8" w:space="0" w:color="000000"/>
              <w:right w:val="single" w:sz="4" w:space="0" w:color="auto"/>
            </w:tcBorders>
            <w:vAlign w:val="center"/>
            <w:hideMark/>
          </w:tcPr>
          <w:p w14:paraId="1094D565" w14:textId="77777777" w:rsidR="00AA4FD8" w:rsidRPr="00AA4FD8" w:rsidRDefault="00AA4FD8" w:rsidP="00AA4FD8">
            <w:pPr>
              <w:rPr>
                <w:rFonts w:ascii="Arial" w:eastAsia="Times New Roman" w:hAnsi="Arial" w:cs="Arial"/>
                <w:color w:val="000000"/>
              </w:rPr>
            </w:pPr>
          </w:p>
        </w:tc>
        <w:tc>
          <w:tcPr>
            <w:tcW w:w="4000" w:type="dxa"/>
            <w:vMerge/>
            <w:tcBorders>
              <w:top w:val="nil"/>
              <w:left w:val="single" w:sz="4" w:space="0" w:color="auto"/>
              <w:bottom w:val="single" w:sz="8" w:space="0" w:color="000000"/>
              <w:right w:val="single" w:sz="8" w:space="0" w:color="auto"/>
            </w:tcBorders>
            <w:vAlign w:val="center"/>
            <w:hideMark/>
          </w:tcPr>
          <w:p w14:paraId="38CB4986" w14:textId="77777777" w:rsidR="00AA4FD8" w:rsidRPr="00AA4FD8" w:rsidRDefault="00AA4FD8" w:rsidP="00AA4FD8">
            <w:pPr>
              <w:rPr>
                <w:rFonts w:ascii="Arial" w:eastAsia="Times New Roman" w:hAnsi="Arial" w:cs="Arial"/>
                <w:color w:val="000000"/>
              </w:rPr>
            </w:pPr>
          </w:p>
        </w:tc>
      </w:tr>
    </w:tbl>
    <w:p w14:paraId="08E5600D" w14:textId="77777777" w:rsidR="00AA4FD8" w:rsidRDefault="00AA4FD8" w:rsidP="00033AB7">
      <w:pPr>
        <w:spacing w:line="360" w:lineRule="auto"/>
        <w:rPr>
          <w:rFonts w:ascii="Arial" w:hAnsi="Arial" w:cs="Arial"/>
          <w:lang w:val="en-US"/>
        </w:rPr>
      </w:pPr>
    </w:p>
    <w:p w14:paraId="33B69BA3" w14:textId="454A5366" w:rsidR="005E4369" w:rsidRDefault="00EE43E1" w:rsidP="005E4369">
      <w:pPr>
        <w:spacing w:line="360" w:lineRule="auto"/>
        <w:rPr>
          <w:rFonts w:ascii="Arial" w:hAnsi="Arial" w:cs="Arial"/>
        </w:rPr>
      </w:pPr>
      <w:r>
        <w:rPr>
          <w:rFonts w:ascii="Arial" w:hAnsi="Arial" w:cs="Arial"/>
        </w:rPr>
        <w:t>4</w:t>
      </w:r>
      <w:r w:rsidR="005E4369">
        <w:rPr>
          <w:rFonts w:ascii="Arial" w:hAnsi="Arial" w:cs="Arial"/>
        </w:rPr>
        <w:t>. Methodology</w:t>
      </w:r>
    </w:p>
    <w:p w14:paraId="4F6E501D" w14:textId="77777777" w:rsidR="00852141" w:rsidRDefault="00852141" w:rsidP="005E4369">
      <w:pPr>
        <w:spacing w:line="360" w:lineRule="auto"/>
        <w:rPr>
          <w:rFonts w:ascii="Arial" w:hAnsi="Arial" w:cs="Arial"/>
        </w:rPr>
      </w:pPr>
    </w:p>
    <w:p w14:paraId="7F7D8C4F" w14:textId="2249AA9A" w:rsidR="005E4369" w:rsidRDefault="00EE43E1" w:rsidP="005E4369">
      <w:pPr>
        <w:spacing w:line="360" w:lineRule="auto"/>
        <w:jc w:val="both"/>
        <w:rPr>
          <w:rFonts w:ascii="Arial" w:hAnsi="Arial" w:cs="Arial"/>
        </w:rPr>
      </w:pPr>
      <w:r>
        <w:rPr>
          <w:rFonts w:ascii="Arial" w:hAnsi="Arial" w:cs="Arial"/>
        </w:rPr>
        <w:t>4</w:t>
      </w:r>
      <w:r w:rsidR="005E4369">
        <w:rPr>
          <w:rFonts w:ascii="Arial" w:hAnsi="Arial" w:cs="Arial"/>
        </w:rPr>
        <w:t>.1 Data Collection</w:t>
      </w:r>
    </w:p>
    <w:p w14:paraId="0E7CB993" w14:textId="23CB1E95" w:rsidR="005E4369" w:rsidRDefault="005E4369" w:rsidP="005E4369">
      <w:pPr>
        <w:spacing w:line="360" w:lineRule="auto"/>
        <w:jc w:val="both"/>
        <w:rPr>
          <w:rFonts w:ascii="Arial" w:hAnsi="Arial" w:cs="Arial"/>
          <w:color w:val="000000" w:themeColor="text1"/>
        </w:rPr>
      </w:pPr>
      <w:r>
        <w:rPr>
          <w:rFonts w:ascii="Arial" w:hAnsi="Arial" w:cs="Arial"/>
        </w:rPr>
        <w:t xml:space="preserve">A Questionnaire formatted in Google form was distributed to more than 20 managerial grade respondents, of which some of them were DBA fellow classmates. The reason for asking </w:t>
      </w:r>
      <w:r w:rsidR="00F04C76">
        <w:rPr>
          <w:rFonts w:ascii="Arial" w:hAnsi="Arial" w:cs="Arial"/>
        </w:rPr>
        <w:t>the</w:t>
      </w:r>
      <w:r>
        <w:rPr>
          <w:rFonts w:ascii="Arial" w:hAnsi="Arial" w:cs="Arial"/>
        </w:rPr>
        <w:t xml:space="preserve"> fellow classmates as respondents </w:t>
      </w:r>
      <w:r w:rsidR="00F04C76">
        <w:rPr>
          <w:rFonts w:ascii="Arial" w:hAnsi="Arial" w:cs="Arial"/>
        </w:rPr>
        <w:t>wa</w:t>
      </w:r>
      <w:r>
        <w:rPr>
          <w:rFonts w:ascii="Arial" w:hAnsi="Arial" w:cs="Arial"/>
        </w:rPr>
        <w:t xml:space="preserve">s that most of them </w:t>
      </w:r>
      <w:r w:rsidR="00F04C76">
        <w:rPr>
          <w:rFonts w:ascii="Arial" w:hAnsi="Arial" w:cs="Arial"/>
        </w:rPr>
        <w:t>we</w:t>
      </w:r>
      <w:r>
        <w:rPr>
          <w:rFonts w:ascii="Arial" w:hAnsi="Arial" w:cs="Arial"/>
        </w:rPr>
        <w:t>re in managerial role</w:t>
      </w:r>
      <w:r w:rsidR="00F04C76">
        <w:rPr>
          <w:rFonts w:ascii="Arial" w:hAnsi="Arial" w:cs="Arial"/>
        </w:rPr>
        <w:t>s</w:t>
      </w:r>
      <w:r>
        <w:rPr>
          <w:rFonts w:ascii="Arial" w:hAnsi="Arial" w:cs="Arial"/>
        </w:rPr>
        <w:t xml:space="preserve"> in their organizations.  Other respondents were friends and colleagues working in managerial levels.  With the variety in different industries</w:t>
      </w:r>
      <w:r w:rsidR="00F04C76">
        <w:rPr>
          <w:rFonts w:ascii="Arial" w:hAnsi="Arial" w:cs="Arial"/>
        </w:rPr>
        <w:t xml:space="preserve"> and different companies</w:t>
      </w:r>
      <w:r>
        <w:rPr>
          <w:rFonts w:ascii="Arial" w:hAnsi="Arial" w:cs="Arial"/>
        </w:rPr>
        <w:t>, it served as</w:t>
      </w:r>
      <w:r w:rsidR="00331A50">
        <w:rPr>
          <w:rFonts w:ascii="Arial" w:hAnsi="Arial" w:cs="Arial"/>
        </w:rPr>
        <w:t xml:space="preserve"> generic</w:t>
      </w:r>
      <w:r w:rsidR="00F04C76">
        <w:rPr>
          <w:rFonts w:ascii="Arial" w:hAnsi="Arial" w:cs="Arial"/>
        </w:rPr>
        <w:t xml:space="preserve"> sample base</w:t>
      </w:r>
      <w:r>
        <w:rPr>
          <w:rFonts w:ascii="Arial" w:hAnsi="Arial" w:cs="Arial"/>
        </w:rPr>
        <w:t xml:space="preserve"> </w:t>
      </w:r>
      <w:r w:rsidR="00F04C76">
        <w:rPr>
          <w:rFonts w:ascii="Arial" w:hAnsi="Arial" w:cs="Arial"/>
        </w:rPr>
        <w:t>of managerial roles</w:t>
      </w:r>
      <w:r>
        <w:rPr>
          <w:rFonts w:ascii="Arial" w:hAnsi="Arial" w:cs="Arial"/>
        </w:rPr>
        <w:t xml:space="preserve"> in Hong Kong. The questions were based on </w:t>
      </w:r>
      <w:bookmarkStart w:id="0" w:name="_Hlk6077166"/>
      <w:r>
        <w:rPr>
          <w:rFonts w:ascii="Arial" w:hAnsi="Arial" w:cs="Arial"/>
        </w:rPr>
        <w:t>Copenhagen Psychosocial Questionnaire</w:t>
      </w:r>
      <w:bookmarkEnd w:id="0"/>
      <w:r>
        <w:rPr>
          <w:rFonts w:ascii="Arial" w:hAnsi="Arial" w:cs="Arial"/>
        </w:rPr>
        <w:t xml:space="preserve"> &amp; </w:t>
      </w:r>
      <w:r w:rsidR="006F20B7">
        <w:rPr>
          <w:rFonts w:ascii="Arial" w:hAnsi="Arial" w:cs="Arial"/>
        </w:rPr>
        <w:t>The Worker Opinion Survey</w:t>
      </w:r>
      <w:r>
        <w:rPr>
          <w:rFonts w:ascii="Arial" w:hAnsi="Arial" w:cs="Arial"/>
        </w:rPr>
        <w:t>.  All questionnaires were collected back electronically within one week.  The preliminary result was then tabulated in a Microsoft Excel format.   After checking, no data cleansing or clarification was needed as the questions</w:t>
      </w:r>
      <w:r w:rsidR="00EE43E1">
        <w:rPr>
          <w:rFonts w:ascii="Arial" w:hAnsi="Arial" w:cs="Arial"/>
        </w:rPr>
        <w:t xml:space="preserve"> </w:t>
      </w:r>
      <w:r>
        <w:rPr>
          <w:rFonts w:ascii="Arial" w:hAnsi="Arial" w:cs="Arial"/>
        </w:rPr>
        <w:t xml:space="preserve">were quite straight </w:t>
      </w:r>
      <w:r w:rsidRPr="00627F4F">
        <w:rPr>
          <w:rFonts w:ascii="Arial" w:hAnsi="Arial" w:cs="Arial"/>
          <w:color w:val="000000" w:themeColor="text1"/>
        </w:rPr>
        <w:t xml:space="preserve">forward. </w:t>
      </w:r>
    </w:p>
    <w:p w14:paraId="4260EF2E" w14:textId="77777777" w:rsidR="00EE43E1" w:rsidRDefault="00EE43E1" w:rsidP="005E4369">
      <w:pPr>
        <w:spacing w:line="360" w:lineRule="auto"/>
        <w:jc w:val="both"/>
        <w:rPr>
          <w:rFonts w:ascii="Arial" w:hAnsi="Arial" w:cs="Arial"/>
          <w:color w:val="000000" w:themeColor="text1"/>
        </w:rPr>
      </w:pPr>
    </w:p>
    <w:p w14:paraId="61E7EE14" w14:textId="7C7F9943" w:rsidR="005E4369" w:rsidRDefault="005E4369" w:rsidP="005E4369">
      <w:pPr>
        <w:spacing w:line="360" w:lineRule="auto"/>
        <w:jc w:val="both"/>
        <w:rPr>
          <w:rFonts w:ascii="Arial" w:hAnsi="Arial" w:cs="Arial"/>
        </w:rPr>
      </w:pPr>
      <w:r>
        <w:rPr>
          <w:rFonts w:ascii="Arial" w:hAnsi="Arial" w:cs="Arial"/>
          <w:color w:val="000000" w:themeColor="text1"/>
        </w:rPr>
        <w:t xml:space="preserve">In the first part, respondents’ background information such as gender, age, job title and years of working experience were collected.   </w:t>
      </w:r>
      <w:r w:rsidR="00EE43E1">
        <w:rPr>
          <w:rFonts w:ascii="Arial" w:hAnsi="Arial" w:cs="Arial"/>
          <w:color w:val="000000" w:themeColor="text1"/>
        </w:rPr>
        <w:t xml:space="preserve">In the second, part, </w:t>
      </w:r>
      <w:r>
        <w:rPr>
          <w:rFonts w:ascii="Arial" w:hAnsi="Arial" w:cs="Arial"/>
        </w:rPr>
        <w:t>27 questions were constructed along a five-point Likert scale.  Q1 to Q11 ranged from “Never”, “Seldom”, “Sometimes”, “Often” and “Always” whereas another batch of answers from Q12 to Q27 contain</w:t>
      </w:r>
      <w:r w:rsidR="00EE43E1">
        <w:rPr>
          <w:rFonts w:ascii="Arial" w:hAnsi="Arial" w:cs="Arial"/>
        </w:rPr>
        <w:t>ing</w:t>
      </w:r>
      <w:r>
        <w:rPr>
          <w:rFonts w:ascii="Arial" w:hAnsi="Arial" w:cs="Arial"/>
        </w:rPr>
        <w:t xml:space="preserve"> choices of “To a very small extent”, “To a small extent”, “Somewhat”, “To a large extent” and “To a very large extent”.  The Likert scale was then transformed into different numeric score</w:t>
      </w:r>
      <w:r w:rsidR="00EE43E1">
        <w:rPr>
          <w:rFonts w:ascii="Arial" w:hAnsi="Arial" w:cs="Arial"/>
        </w:rPr>
        <w:t>s for analysis</w:t>
      </w:r>
      <w:r>
        <w:rPr>
          <w:rFonts w:ascii="Arial" w:hAnsi="Arial" w:cs="Arial"/>
        </w:rPr>
        <w:t xml:space="preserve">. </w:t>
      </w:r>
      <w:r w:rsidR="00EE43E1">
        <w:rPr>
          <w:rFonts w:ascii="Arial" w:hAnsi="Arial" w:cs="Arial"/>
        </w:rPr>
        <w:t xml:space="preserve"> T</w:t>
      </w:r>
      <w:r>
        <w:rPr>
          <w:rFonts w:ascii="Arial" w:hAnsi="Arial" w:cs="Arial"/>
        </w:rPr>
        <w:t xml:space="preserve">he higher the score, the more inclined a person felt towards that particular area.  </w:t>
      </w:r>
      <w:r w:rsidR="00EE43E1">
        <w:rPr>
          <w:rFonts w:ascii="Arial" w:hAnsi="Arial" w:cs="Arial"/>
        </w:rPr>
        <w:t>At last, o</w:t>
      </w:r>
      <w:r>
        <w:rPr>
          <w:rFonts w:ascii="Arial" w:hAnsi="Arial" w:cs="Arial"/>
        </w:rPr>
        <w:t xml:space="preserve">ne question was asked in ranking scale to rank the preference of motivators.  The questions of motivators and job satisfaction were mixed and presented in random orders so as to avoid biases when answering.  </w:t>
      </w:r>
    </w:p>
    <w:p w14:paraId="0E13815A" w14:textId="77777777" w:rsidR="00EE43E1" w:rsidRPr="00842C19" w:rsidRDefault="00EE43E1" w:rsidP="005E4369">
      <w:pPr>
        <w:spacing w:line="360" w:lineRule="auto"/>
        <w:jc w:val="both"/>
        <w:rPr>
          <w:rFonts w:ascii="Arial" w:hAnsi="Arial" w:cs="Arial"/>
          <w:color w:val="000000" w:themeColor="text1"/>
        </w:rPr>
      </w:pPr>
    </w:p>
    <w:p w14:paraId="19A55F84" w14:textId="6B5DA1A3" w:rsidR="005E4369" w:rsidRDefault="00EE43E1" w:rsidP="005E4369">
      <w:pPr>
        <w:spacing w:line="360" w:lineRule="auto"/>
        <w:jc w:val="both"/>
        <w:rPr>
          <w:rFonts w:ascii="Arial" w:hAnsi="Arial" w:cs="Arial"/>
        </w:rPr>
      </w:pPr>
      <w:r>
        <w:rPr>
          <w:rFonts w:ascii="Arial" w:hAnsi="Arial" w:cs="Arial"/>
        </w:rPr>
        <w:t>4</w:t>
      </w:r>
      <w:r w:rsidR="005E4369">
        <w:rPr>
          <w:rFonts w:ascii="Arial" w:hAnsi="Arial" w:cs="Arial"/>
        </w:rPr>
        <w:t>.2 Questionnaire</w:t>
      </w:r>
    </w:p>
    <w:p w14:paraId="784E1428" w14:textId="33542F0D" w:rsidR="005E4369" w:rsidRDefault="005E4369" w:rsidP="005E4369">
      <w:pPr>
        <w:spacing w:line="360" w:lineRule="auto"/>
        <w:jc w:val="both"/>
        <w:rPr>
          <w:rFonts w:ascii="Arial" w:hAnsi="Arial" w:cs="Arial"/>
        </w:rPr>
      </w:pPr>
      <w:r>
        <w:rPr>
          <w:rFonts w:ascii="Arial" w:hAnsi="Arial" w:cs="Arial"/>
        </w:rPr>
        <w:t xml:space="preserve">In Motivators, a structured questionnaire was adopted and used for data collection.  27 questions were </w:t>
      </w:r>
      <w:r w:rsidRPr="00F5451E">
        <w:rPr>
          <w:rFonts w:ascii="Arial" w:hAnsi="Arial" w:cs="Arial"/>
        </w:rPr>
        <w:t xml:space="preserve">based on a study by </w:t>
      </w:r>
      <w:r>
        <w:rPr>
          <w:rFonts w:ascii="Arial" w:hAnsi="Arial" w:cs="Arial"/>
        </w:rPr>
        <w:t>Kristensen and Borg</w:t>
      </w:r>
      <w:r w:rsidRPr="00C6389C">
        <w:rPr>
          <w:rFonts w:ascii="Arial" w:hAnsi="Arial" w:cs="Arial"/>
        </w:rPr>
        <w:t xml:space="preserve"> (20</w:t>
      </w:r>
      <w:r>
        <w:rPr>
          <w:rFonts w:ascii="Arial" w:hAnsi="Arial" w:cs="Arial"/>
        </w:rPr>
        <w:t>03</w:t>
      </w:r>
      <w:r w:rsidRPr="00C6389C">
        <w:rPr>
          <w:rFonts w:ascii="Arial" w:hAnsi="Arial" w:cs="Arial"/>
        </w:rPr>
        <w:t>) and its subsequent edition published by</w:t>
      </w:r>
      <w:r>
        <w:rPr>
          <w:rFonts w:ascii="Arial" w:hAnsi="Arial" w:cs="Arial"/>
        </w:rPr>
        <w:t xml:space="preserve"> </w:t>
      </w:r>
      <w:proofErr w:type="spellStart"/>
      <w:r>
        <w:rPr>
          <w:rFonts w:ascii="Arial" w:hAnsi="Arial" w:cs="Arial"/>
        </w:rPr>
        <w:t>Pejtersen</w:t>
      </w:r>
      <w:proofErr w:type="spellEnd"/>
      <w:r>
        <w:rPr>
          <w:rFonts w:ascii="Arial" w:hAnsi="Arial" w:cs="Arial"/>
        </w:rPr>
        <w:t xml:space="preserve"> et al.</w:t>
      </w:r>
      <w:r w:rsidRPr="00C6389C">
        <w:rPr>
          <w:rFonts w:ascii="Arial" w:hAnsi="Arial" w:cs="Arial"/>
        </w:rPr>
        <w:t xml:space="preserve"> (20</w:t>
      </w:r>
      <w:r>
        <w:rPr>
          <w:rFonts w:ascii="Arial" w:hAnsi="Arial" w:cs="Arial"/>
        </w:rPr>
        <w:t>10</w:t>
      </w:r>
      <w:r w:rsidRPr="00C6389C">
        <w:rPr>
          <w:rFonts w:ascii="Arial" w:hAnsi="Arial" w:cs="Arial"/>
        </w:rPr>
        <w:t>).  Collectively, the questions published in these two papers were</w:t>
      </w:r>
      <w:r>
        <w:rPr>
          <w:rFonts w:ascii="Arial" w:hAnsi="Arial" w:cs="Arial"/>
        </w:rPr>
        <w:t xml:space="preserve"> called the “Copenhagen Psychosocial Questionnaire” and they were well-recognized questionnaires in measuring motivation.   In Job Satisfaction, the questionnaire was based on both Copenhagen Psychosocial Questionnaire and (WOS) The Worker Opinion Survey (Cross, 1973) to test the job satisfaction level</w:t>
      </w:r>
      <w:r w:rsidR="00EE43E1">
        <w:rPr>
          <w:rFonts w:ascii="Arial" w:hAnsi="Arial" w:cs="Arial"/>
        </w:rPr>
        <w:t xml:space="preserve"> of </w:t>
      </w:r>
      <w:proofErr w:type="spellStart"/>
      <w:r w:rsidR="00EE43E1">
        <w:rPr>
          <w:rFonts w:ascii="Arial" w:hAnsi="Arial" w:cs="Arial"/>
        </w:rPr>
        <w:t>responsdents</w:t>
      </w:r>
      <w:proofErr w:type="spellEnd"/>
      <w:r>
        <w:rPr>
          <w:rFonts w:ascii="Arial" w:hAnsi="Arial" w:cs="Arial"/>
        </w:rPr>
        <w:t>.</w:t>
      </w:r>
    </w:p>
    <w:p w14:paraId="2CAB2870" w14:textId="77777777" w:rsidR="00EE43E1" w:rsidRDefault="00EE43E1" w:rsidP="005E4369">
      <w:pPr>
        <w:spacing w:line="360" w:lineRule="auto"/>
        <w:jc w:val="both"/>
        <w:rPr>
          <w:rFonts w:ascii="Arial" w:hAnsi="Arial" w:cs="Arial"/>
        </w:rPr>
      </w:pPr>
    </w:p>
    <w:p w14:paraId="66682E20" w14:textId="0769EF00" w:rsidR="005E4369" w:rsidRDefault="00EE43E1" w:rsidP="005E4369">
      <w:pPr>
        <w:spacing w:line="360" w:lineRule="auto"/>
        <w:jc w:val="both"/>
        <w:rPr>
          <w:rFonts w:ascii="Arial" w:hAnsi="Arial" w:cs="Arial"/>
        </w:rPr>
      </w:pPr>
      <w:r>
        <w:rPr>
          <w:rFonts w:ascii="Arial" w:hAnsi="Arial" w:cs="Arial"/>
        </w:rPr>
        <w:t>4</w:t>
      </w:r>
      <w:r w:rsidR="005E4369">
        <w:rPr>
          <w:rFonts w:ascii="Arial" w:hAnsi="Arial" w:cs="Arial"/>
        </w:rPr>
        <w:t>.3 Variables</w:t>
      </w:r>
    </w:p>
    <w:p w14:paraId="45BE7B89" w14:textId="0C12EDB2" w:rsidR="005E4369" w:rsidRDefault="005E4369" w:rsidP="005E4369">
      <w:pPr>
        <w:spacing w:line="360" w:lineRule="auto"/>
        <w:jc w:val="both"/>
        <w:rPr>
          <w:rFonts w:ascii="Arial" w:hAnsi="Arial" w:cs="Arial"/>
        </w:rPr>
      </w:pPr>
      <w:r>
        <w:rPr>
          <w:rFonts w:ascii="Arial" w:hAnsi="Arial" w:cs="Arial"/>
        </w:rPr>
        <w:t>The independent variables that were used to measure Motivators including Recognition, Achievement, Growth, Job itself, Responsibility, Advancement and Job Satisfaction.   Herzberg (1987) argued that it was important to address the motivational factors of workers in a company.  He further elaborated these motivational factors as job enrichment</w:t>
      </w:r>
      <w:r w:rsidR="00EE43E1">
        <w:rPr>
          <w:rFonts w:ascii="Arial" w:hAnsi="Arial" w:cs="Arial"/>
        </w:rPr>
        <w:t xml:space="preserve"> (Herzberg, 2013)</w:t>
      </w:r>
      <w:r>
        <w:rPr>
          <w:rFonts w:ascii="Arial" w:hAnsi="Arial" w:cs="Arial"/>
        </w:rPr>
        <w:t xml:space="preserve">. </w:t>
      </w:r>
      <w:r w:rsidR="00EE43E1">
        <w:rPr>
          <w:rFonts w:ascii="Arial" w:hAnsi="Arial" w:cs="Arial"/>
        </w:rPr>
        <w:t xml:space="preserve"> </w:t>
      </w:r>
      <w:r>
        <w:rPr>
          <w:rFonts w:ascii="Arial" w:hAnsi="Arial" w:cs="Arial"/>
        </w:rPr>
        <w:t>Recognition refers to recognizing workers</w:t>
      </w:r>
      <w:r w:rsidR="00EE43E1">
        <w:rPr>
          <w:rFonts w:ascii="Arial" w:hAnsi="Arial" w:cs="Arial"/>
        </w:rPr>
        <w:t>’</w:t>
      </w:r>
      <w:r>
        <w:rPr>
          <w:rFonts w:ascii="Arial" w:hAnsi="Arial" w:cs="Arial"/>
        </w:rPr>
        <w:t xml:space="preserve"> contributions.  Achievement de</w:t>
      </w:r>
      <w:r w:rsidR="00EE43E1">
        <w:rPr>
          <w:rFonts w:ascii="Arial" w:hAnsi="Arial" w:cs="Arial"/>
        </w:rPr>
        <w:t>fines as</w:t>
      </w:r>
      <w:r>
        <w:rPr>
          <w:rFonts w:ascii="Arial" w:hAnsi="Arial" w:cs="Arial"/>
        </w:rPr>
        <w:t xml:space="preserve"> opportunities </w:t>
      </w:r>
      <w:r w:rsidR="00EE43E1">
        <w:rPr>
          <w:rFonts w:ascii="Arial" w:hAnsi="Arial" w:cs="Arial"/>
        </w:rPr>
        <w:t xml:space="preserve">provided by company to derive sense of Achievement. </w:t>
      </w:r>
      <w:r>
        <w:rPr>
          <w:rFonts w:ascii="Arial" w:hAnsi="Arial" w:cs="Arial"/>
        </w:rPr>
        <w:t xml:space="preserve"> Growth means that the training and other development opportunities offering to employees to well-equipped their skills and further growth.  Work itself refers to the paring-up of particular job position with the correct skill set and ability of the employees, and to provide opportunity to employee to challenging jobs.  Responsibility describes the situation when a company is giving as much responsibility to its worker as possible.  This helps boost up the worker’s sense of belongings.  Advancement is simply opportunity for promotion and advancement.  All these variables </w:t>
      </w:r>
      <w:r>
        <w:rPr>
          <w:rFonts w:ascii="Arial" w:hAnsi="Arial" w:cs="Arial"/>
        </w:rPr>
        <w:lastRenderedPageBreak/>
        <w:t xml:space="preserve">help giving job enrichment </w:t>
      </w:r>
      <w:r w:rsidR="00C52E77">
        <w:rPr>
          <w:rFonts w:ascii="Arial" w:hAnsi="Arial" w:cs="Arial"/>
        </w:rPr>
        <w:t xml:space="preserve">to motivate employees </w:t>
      </w:r>
      <w:r>
        <w:rPr>
          <w:rFonts w:ascii="Arial" w:hAnsi="Arial" w:cs="Arial"/>
        </w:rPr>
        <w:t xml:space="preserve">and provide vertical job loading according to Herzberg (Herzberg, 2003). </w:t>
      </w:r>
    </w:p>
    <w:p w14:paraId="4D356E46" w14:textId="77777777" w:rsidR="00C52E77" w:rsidRDefault="00C52E77" w:rsidP="005E4369">
      <w:pPr>
        <w:spacing w:line="360" w:lineRule="auto"/>
        <w:jc w:val="both"/>
        <w:rPr>
          <w:rFonts w:ascii="Arial" w:hAnsi="Arial" w:cs="Arial"/>
        </w:rPr>
      </w:pPr>
    </w:p>
    <w:p w14:paraId="3795FE8D" w14:textId="77777777" w:rsidR="005E4369" w:rsidRDefault="005E4369" w:rsidP="005E4369">
      <w:pPr>
        <w:spacing w:line="360" w:lineRule="auto"/>
        <w:jc w:val="both"/>
        <w:rPr>
          <w:rFonts w:ascii="Arial" w:hAnsi="Arial" w:cs="Arial"/>
        </w:rPr>
      </w:pPr>
      <w:r>
        <w:rPr>
          <w:rFonts w:ascii="Arial" w:hAnsi="Arial" w:cs="Arial"/>
        </w:rPr>
        <w:t>The dependent variable was Job Satisfaction which could be described as an attitude that an employee holds towards the job.  The six variables in WOS were pay, organization, promotion, job itself, supervision and co-workers (Cross, 1973)</w:t>
      </w:r>
    </w:p>
    <w:p w14:paraId="10534184" w14:textId="7160CD0A" w:rsidR="005E4369" w:rsidRDefault="005E4369" w:rsidP="005E4369">
      <w:pPr>
        <w:spacing w:line="360" w:lineRule="auto"/>
        <w:jc w:val="both"/>
        <w:rPr>
          <w:rFonts w:ascii="Arial" w:hAnsi="Arial" w:cs="Arial"/>
        </w:rPr>
      </w:pPr>
      <w:r>
        <w:rPr>
          <w:rFonts w:ascii="Arial" w:hAnsi="Arial" w:cs="Arial"/>
        </w:rPr>
        <w:t>This</w:t>
      </w:r>
      <w:r w:rsidR="00C52E77">
        <w:rPr>
          <w:rFonts w:ascii="Arial" w:hAnsi="Arial" w:cs="Arial"/>
        </w:rPr>
        <w:t xml:space="preserve"> pilot test</w:t>
      </w:r>
      <w:r>
        <w:rPr>
          <w:rFonts w:ascii="Arial" w:hAnsi="Arial" w:cs="Arial"/>
        </w:rPr>
        <w:t xml:space="preserve"> will measure the followings:</w:t>
      </w:r>
    </w:p>
    <w:p w14:paraId="650513B5" w14:textId="03E1AFDF" w:rsidR="005E4369" w:rsidRDefault="005E4369" w:rsidP="005E4369">
      <w:pPr>
        <w:pStyle w:val="ListParagraph"/>
        <w:numPr>
          <w:ilvl w:val="0"/>
          <w:numId w:val="1"/>
        </w:numPr>
        <w:spacing w:line="360" w:lineRule="auto"/>
        <w:jc w:val="both"/>
        <w:rPr>
          <w:rFonts w:ascii="Arial" w:hAnsi="Arial" w:cs="Arial"/>
          <w:sz w:val="24"/>
        </w:rPr>
      </w:pPr>
      <w:r>
        <w:rPr>
          <w:rFonts w:ascii="Arial" w:hAnsi="Arial" w:cs="Arial"/>
          <w:sz w:val="24"/>
        </w:rPr>
        <w:t>To measure if a particular Motivator correlate</w:t>
      </w:r>
      <w:r w:rsidR="00C52E77">
        <w:rPr>
          <w:rFonts w:ascii="Arial" w:hAnsi="Arial" w:cs="Arial"/>
          <w:sz w:val="24"/>
        </w:rPr>
        <w:t>s</w:t>
      </w:r>
      <w:r>
        <w:rPr>
          <w:rFonts w:ascii="Arial" w:hAnsi="Arial" w:cs="Arial"/>
          <w:sz w:val="24"/>
        </w:rPr>
        <w:t xml:space="preserve"> with Job Satisfaction</w:t>
      </w:r>
    </w:p>
    <w:p w14:paraId="0ED1EDC9" w14:textId="0424B9CF" w:rsidR="005E4369" w:rsidRDefault="005E4369" w:rsidP="005E4369">
      <w:pPr>
        <w:pStyle w:val="ListParagraph"/>
        <w:numPr>
          <w:ilvl w:val="0"/>
          <w:numId w:val="1"/>
        </w:numPr>
        <w:spacing w:line="360" w:lineRule="auto"/>
        <w:jc w:val="both"/>
        <w:rPr>
          <w:rFonts w:ascii="Arial" w:hAnsi="Arial" w:cs="Arial"/>
          <w:sz w:val="24"/>
        </w:rPr>
      </w:pPr>
      <w:r>
        <w:rPr>
          <w:rFonts w:ascii="Arial" w:hAnsi="Arial" w:cs="Arial"/>
          <w:sz w:val="24"/>
        </w:rPr>
        <w:t xml:space="preserve">To measure if </w:t>
      </w:r>
      <w:r w:rsidRPr="00D77003">
        <w:rPr>
          <w:rFonts w:ascii="Arial" w:hAnsi="Arial" w:cs="Arial"/>
          <w:sz w:val="24"/>
        </w:rPr>
        <w:t>Motivator</w:t>
      </w:r>
      <w:r>
        <w:rPr>
          <w:rFonts w:ascii="Arial" w:hAnsi="Arial" w:cs="Arial"/>
          <w:sz w:val="24"/>
        </w:rPr>
        <w:t>s</w:t>
      </w:r>
      <w:r w:rsidRPr="00D77003">
        <w:rPr>
          <w:rFonts w:ascii="Arial" w:hAnsi="Arial" w:cs="Arial"/>
          <w:sz w:val="24"/>
        </w:rPr>
        <w:t xml:space="preserve"> correlate with the overall Job Satisfaction</w:t>
      </w:r>
    </w:p>
    <w:p w14:paraId="269BE222" w14:textId="77777777" w:rsidR="005E4369" w:rsidRDefault="005E4369" w:rsidP="005E4369">
      <w:pPr>
        <w:pStyle w:val="ListParagraph"/>
        <w:numPr>
          <w:ilvl w:val="0"/>
          <w:numId w:val="1"/>
        </w:numPr>
        <w:spacing w:line="360" w:lineRule="auto"/>
        <w:jc w:val="both"/>
        <w:rPr>
          <w:rFonts w:ascii="Arial" w:hAnsi="Arial" w:cs="Arial"/>
          <w:sz w:val="24"/>
        </w:rPr>
      </w:pPr>
      <w:r>
        <w:rPr>
          <w:rFonts w:ascii="Arial" w:hAnsi="Arial" w:cs="Arial"/>
          <w:sz w:val="24"/>
        </w:rPr>
        <w:t>To examine different demographics and their significant level in Job Satisfaction</w:t>
      </w:r>
    </w:p>
    <w:p w14:paraId="453EE8F9" w14:textId="64E3AD4E" w:rsidR="005E4369" w:rsidRDefault="005E4369" w:rsidP="005E4369">
      <w:pPr>
        <w:pStyle w:val="ListParagraph"/>
        <w:numPr>
          <w:ilvl w:val="0"/>
          <w:numId w:val="1"/>
        </w:numPr>
        <w:spacing w:line="360" w:lineRule="auto"/>
        <w:jc w:val="both"/>
        <w:rPr>
          <w:rFonts w:ascii="Arial" w:hAnsi="Arial" w:cs="Arial"/>
          <w:sz w:val="24"/>
        </w:rPr>
      </w:pPr>
      <w:r w:rsidRPr="0058548C">
        <w:rPr>
          <w:rFonts w:ascii="Arial" w:hAnsi="Arial" w:cs="Arial"/>
          <w:sz w:val="24"/>
        </w:rPr>
        <w:t xml:space="preserve">To </w:t>
      </w:r>
      <w:r>
        <w:rPr>
          <w:rFonts w:ascii="Arial" w:hAnsi="Arial" w:cs="Arial"/>
          <w:sz w:val="24"/>
        </w:rPr>
        <w:t xml:space="preserve">rank </w:t>
      </w:r>
      <w:r w:rsidRPr="0058548C">
        <w:rPr>
          <w:rFonts w:ascii="Arial" w:hAnsi="Arial" w:cs="Arial"/>
          <w:sz w:val="24"/>
        </w:rPr>
        <w:t xml:space="preserve">variables </w:t>
      </w:r>
      <w:r>
        <w:rPr>
          <w:rFonts w:ascii="Arial" w:hAnsi="Arial" w:cs="Arial"/>
          <w:sz w:val="24"/>
        </w:rPr>
        <w:t xml:space="preserve">that </w:t>
      </w:r>
      <w:r w:rsidRPr="0058548C">
        <w:rPr>
          <w:rFonts w:ascii="Arial" w:hAnsi="Arial" w:cs="Arial"/>
          <w:sz w:val="24"/>
        </w:rPr>
        <w:t xml:space="preserve">motivate the </w:t>
      </w:r>
      <w:r w:rsidR="00C52E77">
        <w:rPr>
          <w:rFonts w:ascii="Arial" w:hAnsi="Arial" w:cs="Arial"/>
          <w:sz w:val="24"/>
        </w:rPr>
        <w:t xml:space="preserve">most in </w:t>
      </w:r>
      <w:r w:rsidRPr="0058548C">
        <w:rPr>
          <w:rFonts w:ascii="Arial" w:hAnsi="Arial" w:cs="Arial"/>
          <w:sz w:val="24"/>
        </w:rPr>
        <w:t>managers</w:t>
      </w:r>
    </w:p>
    <w:p w14:paraId="0D7C698C" w14:textId="77777777" w:rsidR="008E50CB" w:rsidRPr="0058548C" w:rsidRDefault="008E50CB" w:rsidP="008E50CB">
      <w:pPr>
        <w:pStyle w:val="ListParagraph"/>
        <w:spacing w:line="360" w:lineRule="auto"/>
        <w:jc w:val="both"/>
        <w:rPr>
          <w:rFonts w:ascii="Arial" w:hAnsi="Arial" w:cs="Arial"/>
          <w:sz w:val="24"/>
        </w:rPr>
      </w:pPr>
    </w:p>
    <w:p w14:paraId="589DE3BC" w14:textId="1527D119" w:rsidR="005E4369" w:rsidRPr="00405DE0" w:rsidRDefault="00AE02F8" w:rsidP="005E4369">
      <w:pPr>
        <w:spacing w:line="360" w:lineRule="auto"/>
        <w:jc w:val="both"/>
        <w:rPr>
          <w:rFonts w:ascii="Arial" w:hAnsi="Arial" w:cs="Arial"/>
        </w:rPr>
      </w:pPr>
      <w:r>
        <w:rPr>
          <w:rFonts w:ascii="Arial" w:hAnsi="Arial" w:cs="Arial"/>
        </w:rPr>
        <w:t>4.4</w:t>
      </w:r>
      <w:r w:rsidR="005E4369">
        <w:rPr>
          <w:rFonts w:ascii="Arial" w:hAnsi="Arial" w:cs="Arial"/>
        </w:rPr>
        <w:t xml:space="preserve"> Data Analysis</w:t>
      </w:r>
    </w:p>
    <w:p w14:paraId="3C368142" w14:textId="169813C7" w:rsidR="005E4369" w:rsidRPr="0035426A" w:rsidRDefault="005E4369" w:rsidP="005E4369">
      <w:pPr>
        <w:spacing w:line="360" w:lineRule="auto"/>
        <w:jc w:val="both"/>
        <w:rPr>
          <w:rFonts w:ascii="Arial" w:hAnsi="Arial" w:cs="Arial"/>
          <w:color w:val="FF0000"/>
        </w:rPr>
      </w:pPr>
      <w:r>
        <w:rPr>
          <w:rFonts w:ascii="Arial" w:hAnsi="Arial" w:cs="Arial"/>
        </w:rPr>
        <w:t xml:space="preserve">The collected data was input into IBM </w:t>
      </w:r>
      <w:r w:rsidRPr="00077C59">
        <w:rPr>
          <w:rFonts w:ascii="Arial" w:hAnsi="Arial" w:cs="Arial"/>
        </w:rPr>
        <w:t>SPSS Statistics</w:t>
      </w:r>
      <w:r>
        <w:rPr>
          <w:rFonts w:ascii="Arial" w:hAnsi="Arial" w:cs="Arial"/>
        </w:rPr>
        <w:t xml:space="preserve"> </w:t>
      </w:r>
      <w:r w:rsidRPr="00077C59">
        <w:rPr>
          <w:rFonts w:ascii="Arial" w:hAnsi="Arial" w:cs="Arial"/>
        </w:rPr>
        <w:t xml:space="preserve">software </w:t>
      </w:r>
      <w:r>
        <w:rPr>
          <w:rFonts w:ascii="Arial" w:hAnsi="Arial" w:cs="Arial"/>
        </w:rPr>
        <w:t>(</w:t>
      </w:r>
      <w:r w:rsidRPr="00077C59">
        <w:rPr>
          <w:rFonts w:ascii="Arial" w:hAnsi="Arial" w:cs="Arial"/>
        </w:rPr>
        <w:t>version</w:t>
      </w:r>
      <w:r>
        <w:rPr>
          <w:rFonts w:ascii="Arial" w:hAnsi="Arial" w:cs="Arial"/>
        </w:rPr>
        <w:t xml:space="preserve"> 25) for analysis.  A simple SPSS </w:t>
      </w:r>
      <w:r w:rsidR="00852141">
        <w:rPr>
          <w:rFonts w:ascii="Arial" w:hAnsi="Arial" w:cs="Arial"/>
        </w:rPr>
        <w:t xml:space="preserve">result </w:t>
      </w:r>
      <w:r>
        <w:rPr>
          <w:rFonts w:ascii="Arial" w:hAnsi="Arial" w:cs="Arial"/>
        </w:rPr>
        <w:t>was</w:t>
      </w:r>
      <w:r w:rsidR="00852141">
        <w:rPr>
          <w:rFonts w:ascii="Arial" w:hAnsi="Arial" w:cs="Arial"/>
        </w:rPr>
        <w:t xml:space="preserve"> </w:t>
      </w:r>
      <w:r>
        <w:rPr>
          <w:rFonts w:ascii="Arial" w:hAnsi="Arial" w:cs="Arial"/>
        </w:rPr>
        <w:t>generate</w:t>
      </w:r>
      <w:r w:rsidR="00852141">
        <w:rPr>
          <w:rFonts w:ascii="Arial" w:hAnsi="Arial" w:cs="Arial"/>
        </w:rPr>
        <w:t>d</w:t>
      </w:r>
      <w:r>
        <w:rPr>
          <w:rFonts w:ascii="Arial" w:hAnsi="Arial" w:cs="Arial"/>
        </w:rPr>
        <w:t xml:space="preserve"> </w:t>
      </w:r>
      <w:r w:rsidR="00852141">
        <w:rPr>
          <w:rFonts w:ascii="Arial" w:hAnsi="Arial" w:cs="Arial"/>
        </w:rPr>
        <w:t>for</w:t>
      </w:r>
      <w:r w:rsidR="00E02CC6">
        <w:rPr>
          <w:rFonts w:ascii="Arial" w:hAnsi="Arial" w:cs="Arial"/>
        </w:rPr>
        <w:t xml:space="preserve"> </w:t>
      </w:r>
      <w:r>
        <w:rPr>
          <w:rFonts w:ascii="Arial" w:hAnsi="Arial" w:cs="Arial"/>
        </w:rPr>
        <w:t xml:space="preserve">basic statistics output including the basic demographic information </w:t>
      </w:r>
      <w:r w:rsidRPr="00627937">
        <w:rPr>
          <w:rFonts w:ascii="Arial" w:hAnsi="Arial" w:cs="Arial"/>
        </w:rPr>
        <w:t>(</w:t>
      </w:r>
      <w:r w:rsidRPr="00852141">
        <w:rPr>
          <w:rFonts w:ascii="Arial" w:hAnsi="Arial" w:cs="Arial"/>
          <w:color w:val="000000" w:themeColor="text1"/>
        </w:rPr>
        <w:t xml:space="preserve">Table </w:t>
      </w:r>
      <w:r w:rsidR="00852141" w:rsidRPr="00852141">
        <w:rPr>
          <w:rFonts w:ascii="Arial" w:hAnsi="Arial" w:cs="Arial"/>
          <w:color w:val="000000" w:themeColor="text1"/>
        </w:rPr>
        <w:t>2</w:t>
      </w:r>
      <w:r w:rsidRPr="00852141">
        <w:rPr>
          <w:rFonts w:ascii="Arial" w:hAnsi="Arial" w:cs="Arial"/>
          <w:color w:val="000000" w:themeColor="text1"/>
        </w:rPr>
        <w:t xml:space="preserve">) </w:t>
      </w:r>
      <w:r>
        <w:rPr>
          <w:rFonts w:ascii="Arial" w:hAnsi="Arial" w:cs="Arial"/>
        </w:rPr>
        <w:t>from the sample data</w:t>
      </w:r>
      <w:r w:rsidRPr="00D765D8">
        <w:rPr>
          <w:rFonts w:ascii="Arial" w:hAnsi="Arial" w:cs="Arial"/>
        </w:rPr>
        <w:t>.  The data show</w:t>
      </w:r>
      <w:r w:rsidR="00852141">
        <w:rPr>
          <w:rFonts w:ascii="Arial" w:hAnsi="Arial" w:cs="Arial"/>
        </w:rPr>
        <w:t>ed</w:t>
      </w:r>
      <w:r w:rsidRPr="00D765D8">
        <w:rPr>
          <w:rFonts w:ascii="Arial" w:hAnsi="Arial" w:cs="Arial"/>
        </w:rPr>
        <w:t xml:space="preserve"> </w:t>
      </w:r>
      <w:r>
        <w:rPr>
          <w:rFonts w:ascii="Arial" w:hAnsi="Arial" w:cs="Arial"/>
        </w:rPr>
        <w:t xml:space="preserve">that </w:t>
      </w:r>
      <w:r w:rsidRPr="00D765D8">
        <w:rPr>
          <w:rFonts w:ascii="Arial" w:hAnsi="Arial" w:cs="Arial"/>
        </w:rPr>
        <w:t xml:space="preserve">70% </w:t>
      </w:r>
      <w:r>
        <w:rPr>
          <w:rFonts w:ascii="Arial" w:hAnsi="Arial" w:cs="Arial"/>
        </w:rPr>
        <w:t xml:space="preserve">of them were </w:t>
      </w:r>
      <w:r w:rsidRPr="00D765D8">
        <w:rPr>
          <w:rFonts w:ascii="Arial" w:hAnsi="Arial" w:cs="Arial"/>
        </w:rPr>
        <w:t xml:space="preserve">Male, 30% </w:t>
      </w:r>
      <w:r>
        <w:rPr>
          <w:rFonts w:ascii="Arial" w:hAnsi="Arial" w:cs="Arial"/>
        </w:rPr>
        <w:t>were</w:t>
      </w:r>
      <w:r w:rsidRPr="00D765D8">
        <w:rPr>
          <w:rFonts w:ascii="Arial" w:hAnsi="Arial" w:cs="Arial"/>
        </w:rPr>
        <w:t xml:space="preserve"> Female</w:t>
      </w:r>
      <w:r>
        <w:rPr>
          <w:rFonts w:ascii="Arial" w:hAnsi="Arial" w:cs="Arial"/>
        </w:rPr>
        <w:t>; w</w:t>
      </w:r>
      <w:r w:rsidRPr="00D765D8">
        <w:rPr>
          <w:rFonts w:ascii="Arial" w:hAnsi="Arial" w:cs="Arial"/>
        </w:rPr>
        <w:t xml:space="preserve">orking experience with over 15 years </w:t>
      </w:r>
      <w:r>
        <w:rPr>
          <w:rFonts w:ascii="Arial" w:hAnsi="Arial" w:cs="Arial"/>
        </w:rPr>
        <w:t>was</w:t>
      </w:r>
      <w:r w:rsidRPr="00D765D8">
        <w:rPr>
          <w:rFonts w:ascii="Arial" w:hAnsi="Arial" w:cs="Arial"/>
        </w:rPr>
        <w:t xml:space="preserve"> 80% and equal or less than 15 years </w:t>
      </w:r>
      <w:r>
        <w:rPr>
          <w:rFonts w:ascii="Arial" w:hAnsi="Arial" w:cs="Arial"/>
        </w:rPr>
        <w:t>was</w:t>
      </w:r>
      <w:r w:rsidRPr="00D765D8">
        <w:rPr>
          <w:rFonts w:ascii="Arial" w:hAnsi="Arial" w:cs="Arial"/>
        </w:rPr>
        <w:t xml:space="preserve"> 20%</w:t>
      </w:r>
      <w:r>
        <w:rPr>
          <w:rFonts w:ascii="Arial" w:hAnsi="Arial" w:cs="Arial"/>
        </w:rPr>
        <w:t>.</w:t>
      </w:r>
      <w:r w:rsidRPr="00D765D8">
        <w:rPr>
          <w:rFonts w:ascii="Arial" w:hAnsi="Arial" w:cs="Arial"/>
        </w:rPr>
        <w:t xml:space="preserve">  15% of the respondents </w:t>
      </w:r>
      <w:r>
        <w:rPr>
          <w:rFonts w:ascii="Arial" w:hAnsi="Arial" w:cs="Arial"/>
        </w:rPr>
        <w:t>were</w:t>
      </w:r>
      <w:r w:rsidRPr="00D765D8">
        <w:rPr>
          <w:rFonts w:ascii="Arial" w:hAnsi="Arial" w:cs="Arial"/>
        </w:rPr>
        <w:t xml:space="preserve"> Senior</w:t>
      </w:r>
      <w:r>
        <w:rPr>
          <w:rFonts w:ascii="Arial" w:hAnsi="Arial" w:cs="Arial"/>
        </w:rPr>
        <w:t xml:space="preserve"> Management level while 85% of the respondents were in Middle </w:t>
      </w:r>
      <w:r w:rsidR="00852141">
        <w:rPr>
          <w:rFonts w:ascii="Arial" w:hAnsi="Arial" w:cs="Arial"/>
        </w:rPr>
        <w:t>M</w:t>
      </w:r>
      <w:r>
        <w:rPr>
          <w:rFonts w:ascii="Arial" w:hAnsi="Arial" w:cs="Arial"/>
        </w:rPr>
        <w:t>anagement level.  In Age group, 70% of the respondents were over 40 years old, while 30% of them were equal or below 40.</w:t>
      </w:r>
    </w:p>
    <w:p w14:paraId="12099247" w14:textId="77777777" w:rsidR="005E4369" w:rsidRDefault="005E4369" w:rsidP="005E4369"/>
    <w:p w14:paraId="143D6458" w14:textId="42659F62" w:rsidR="005E4369" w:rsidRPr="00852141" w:rsidRDefault="005E4369" w:rsidP="005E4369">
      <w:pPr>
        <w:rPr>
          <w:rFonts w:ascii="Arial" w:hAnsi="Arial" w:cs="Arial"/>
          <w:color w:val="000000" w:themeColor="text1"/>
        </w:rPr>
      </w:pPr>
      <w:r w:rsidRPr="00852141">
        <w:rPr>
          <w:rFonts w:ascii="Arial" w:hAnsi="Arial" w:cs="Arial"/>
          <w:color w:val="000000" w:themeColor="text1"/>
        </w:rPr>
        <w:t xml:space="preserve">Table </w:t>
      </w:r>
      <w:r w:rsidR="00852141" w:rsidRPr="00852141">
        <w:rPr>
          <w:rFonts w:ascii="Arial" w:hAnsi="Arial" w:cs="Arial"/>
          <w:color w:val="000000" w:themeColor="text1"/>
        </w:rPr>
        <w:t>2</w:t>
      </w:r>
      <w:r w:rsidRPr="00852141">
        <w:rPr>
          <w:rFonts w:ascii="Arial" w:hAnsi="Arial" w:cs="Arial"/>
          <w:color w:val="000000" w:themeColor="text1"/>
        </w:rPr>
        <w:t xml:space="preserve"> – Demographics</w:t>
      </w:r>
    </w:p>
    <w:tbl>
      <w:tblPr>
        <w:tblStyle w:val="PlainTable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43"/>
        <w:gridCol w:w="2030"/>
        <w:gridCol w:w="1316"/>
        <w:gridCol w:w="1883"/>
      </w:tblGrid>
      <w:tr w:rsidR="005E4369" w:rsidRPr="00F95173" w14:paraId="40055E51" w14:textId="77777777" w:rsidTr="00863D87">
        <w:trPr>
          <w:cnfStyle w:val="100000000000" w:firstRow="1" w:lastRow="0" w:firstColumn="0" w:lastColumn="0" w:oddVBand="0" w:evenVBand="0" w:oddHBand="0" w:evenHBand="0" w:firstRowFirstColumn="0" w:firstRowLastColumn="0" w:lastRowFirstColumn="0" w:lastRowLastColumn="0"/>
          <w:trHeight w:val="20"/>
        </w:trPr>
        <w:tc>
          <w:tcPr>
            <w:cnfStyle w:val="001000000100" w:firstRow="0" w:lastRow="0" w:firstColumn="1" w:lastColumn="0" w:oddVBand="0" w:evenVBand="0" w:oddHBand="0" w:evenHBand="0" w:firstRowFirstColumn="1" w:firstRowLastColumn="0" w:lastRowFirstColumn="0" w:lastRowLastColumn="0"/>
            <w:tcW w:w="2043" w:type="dxa"/>
          </w:tcPr>
          <w:p w14:paraId="123F4070" w14:textId="77777777" w:rsidR="005E4369" w:rsidRPr="00F95173" w:rsidRDefault="005E4369" w:rsidP="00863D87">
            <w:pPr>
              <w:jc w:val="both"/>
              <w:rPr>
                <w:rFonts w:ascii="Arial" w:hAnsi="Arial" w:cs="Arial"/>
                <w:sz w:val="20"/>
                <w:szCs w:val="20"/>
              </w:rPr>
            </w:pPr>
            <w:r w:rsidRPr="00F95173">
              <w:rPr>
                <w:rFonts w:ascii="Arial" w:hAnsi="Arial" w:cs="Arial"/>
                <w:sz w:val="20"/>
                <w:szCs w:val="20"/>
              </w:rPr>
              <w:t>Respondents</w:t>
            </w:r>
          </w:p>
        </w:tc>
        <w:tc>
          <w:tcPr>
            <w:tcW w:w="2030" w:type="dxa"/>
          </w:tcPr>
          <w:p w14:paraId="1F97D292" w14:textId="77777777" w:rsidR="005E4369" w:rsidRPr="00F95173" w:rsidRDefault="005E4369" w:rsidP="00863D87">
            <w:pPr>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F95173">
              <w:rPr>
                <w:rFonts w:ascii="Arial" w:hAnsi="Arial" w:cs="Arial"/>
                <w:sz w:val="20"/>
                <w:szCs w:val="20"/>
              </w:rPr>
              <w:t>Variations</w:t>
            </w:r>
          </w:p>
        </w:tc>
        <w:tc>
          <w:tcPr>
            <w:tcW w:w="1316" w:type="dxa"/>
          </w:tcPr>
          <w:p w14:paraId="1E75E243" w14:textId="77777777" w:rsidR="005E4369" w:rsidRPr="00F95173" w:rsidRDefault="005E4369" w:rsidP="00863D87">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0"/>
                <w:szCs w:val="20"/>
              </w:rPr>
            </w:pPr>
            <w:r w:rsidRPr="00F95173">
              <w:rPr>
                <w:rFonts w:ascii="Arial" w:hAnsi="Arial" w:cs="Arial"/>
                <w:sz w:val="20"/>
                <w:szCs w:val="20"/>
              </w:rPr>
              <w:t>Sample</w:t>
            </w:r>
          </w:p>
          <w:p w14:paraId="2B75F929" w14:textId="77777777" w:rsidR="005E4369" w:rsidRPr="00F95173" w:rsidRDefault="005E4369" w:rsidP="00863D87">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F95173">
              <w:rPr>
                <w:rFonts w:ascii="Arial" w:hAnsi="Arial" w:cs="Arial"/>
                <w:sz w:val="20"/>
                <w:szCs w:val="20"/>
              </w:rPr>
              <w:t>Size</w:t>
            </w:r>
          </w:p>
        </w:tc>
        <w:tc>
          <w:tcPr>
            <w:tcW w:w="1883" w:type="dxa"/>
          </w:tcPr>
          <w:p w14:paraId="67E4650C" w14:textId="77777777" w:rsidR="005E4369" w:rsidRPr="00F95173" w:rsidRDefault="005E4369" w:rsidP="00863D87">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F95173">
              <w:rPr>
                <w:rFonts w:ascii="Arial" w:hAnsi="Arial" w:cs="Arial"/>
                <w:sz w:val="20"/>
                <w:szCs w:val="20"/>
              </w:rPr>
              <w:t>Percentage (%)</w:t>
            </w:r>
          </w:p>
        </w:tc>
      </w:tr>
      <w:tr w:rsidR="005E4369" w:rsidRPr="00F95173" w14:paraId="23F3F755" w14:textId="77777777" w:rsidTr="00863D87">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043" w:type="dxa"/>
            <w:vMerge w:val="restart"/>
          </w:tcPr>
          <w:p w14:paraId="290024EA" w14:textId="77777777" w:rsidR="005E4369" w:rsidRPr="00F95173" w:rsidRDefault="005E4369" w:rsidP="00863D87">
            <w:pPr>
              <w:jc w:val="center"/>
              <w:rPr>
                <w:rFonts w:ascii="Arial" w:hAnsi="Arial" w:cs="Arial"/>
                <w:color w:val="000000"/>
                <w:sz w:val="20"/>
                <w:szCs w:val="20"/>
              </w:rPr>
            </w:pPr>
            <w:r w:rsidRPr="00F95173">
              <w:rPr>
                <w:rFonts w:ascii="Arial" w:hAnsi="Arial" w:cs="Arial"/>
                <w:color w:val="000000"/>
                <w:sz w:val="20"/>
                <w:szCs w:val="20"/>
              </w:rPr>
              <w:t>Gender</w:t>
            </w:r>
          </w:p>
        </w:tc>
        <w:tc>
          <w:tcPr>
            <w:tcW w:w="2030" w:type="dxa"/>
          </w:tcPr>
          <w:p w14:paraId="0594F689" w14:textId="77777777" w:rsidR="005E4369" w:rsidRPr="00F95173" w:rsidRDefault="005E4369" w:rsidP="00863D87">
            <w:pP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F95173">
              <w:rPr>
                <w:rFonts w:ascii="Arial" w:hAnsi="Arial" w:cs="Arial"/>
                <w:sz w:val="20"/>
                <w:szCs w:val="20"/>
              </w:rPr>
              <w:t>Male</w:t>
            </w:r>
          </w:p>
        </w:tc>
        <w:tc>
          <w:tcPr>
            <w:tcW w:w="1316" w:type="dxa"/>
          </w:tcPr>
          <w:p w14:paraId="3EC28ADC" w14:textId="77777777" w:rsidR="005E4369" w:rsidRPr="00F95173" w:rsidRDefault="005E4369" w:rsidP="00863D87">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20"/>
                <w:szCs w:val="20"/>
              </w:rPr>
            </w:pPr>
            <w:r w:rsidRPr="00F95173">
              <w:rPr>
                <w:rFonts w:ascii="Arial" w:hAnsi="Arial" w:cs="Arial"/>
                <w:color w:val="000000"/>
                <w:sz w:val="20"/>
                <w:szCs w:val="20"/>
              </w:rPr>
              <w:t>14</w:t>
            </w:r>
          </w:p>
        </w:tc>
        <w:tc>
          <w:tcPr>
            <w:tcW w:w="1883" w:type="dxa"/>
          </w:tcPr>
          <w:p w14:paraId="4855F064" w14:textId="77777777" w:rsidR="005E4369" w:rsidRPr="00F95173" w:rsidRDefault="005E4369" w:rsidP="00863D87">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20"/>
                <w:szCs w:val="20"/>
              </w:rPr>
            </w:pPr>
            <w:r w:rsidRPr="00F95173">
              <w:rPr>
                <w:rFonts w:ascii="Arial" w:hAnsi="Arial" w:cs="Arial"/>
                <w:color w:val="000000"/>
                <w:sz w:val="20"/>
                <w:szCs w:val="20"/>
              </w:rPr>
              <w:t>70%</w:t>
            </w:r>
          </w:p>
        </w:tc>
      </w:tr>
      <w:tr w:rsidR="005E4369" w:rsidRPr="00F95173" w14:paraId="77EF7F56" w14:textId="77777777" w:rsidTr="00863D87">
        <w:trPr>
          <w:trHeight w:val="20"/>
        </w:trPr>
        <w:tc>
          <w:tcPr>
            <w:cnfStyle w:val="001000000000" w:firstRow="0" w:lastRow="0" w:firstColumn="1" w:lastColumn="0" w:oddVBand="0" w:evenVBand="0" w:oddHBand="0" w:evenHBand="0" w:firstRowFirstColumn="0" w:firstRowLastColumn="0" w:lastRowFirstColumn="0" w:lastRowLastColumn="0"/>
            <w:tcW w:w="2043" w:type="dxa"/>
            <w:vMerge/>
          </w:tcPr>
          <w:p w14:paraId="61644AE6" w14:textId="77777777" w:rsidR="005E4369" w:rsidRPr="00F95173" w:rsidRDefault="005E4369" w:rsidP="00863D87">
            <w:pPr>
              <w:jc w:val="center"/>
              <w:rPr>
                <w:rFonts w:ascii="Arial" w:hAnsi="Arial" w:cs="Arial"/>
                <w:color w:val="000000"/>
                <w:sz w:val="20"/>
                <w:szCs w:val="20"/>
              </w:rPr>
            </w:pPr>
          </w:p>
        </w:tc>
        <w:tc>
          <w:tcPr>
            <w:tcW w:w="2030" w:type="dxa"/>
          </w:tcPr>
          <w:p w14:paraId="5F9A3D48" w14:textId="77777777" w:rsidR="005E4369" w:rsidRPr="00F95173" w:rsidRDefault="005E4369" w:rsidP="00863D87">
            <w:pP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F95173">
              <w:rPr>
                <w:rFonts w:ascii="Arial" w:hAnsi="Arial" w:cs="Arial"/>
                <w:sz w:val="20"/>
                <w:szCs w:val="20"/>
              </w:rPr>
              <w:t>Female</w:t>
            </w:r>
          </w:p>
        </w:tc>
        <w:tc>
          <w:tcPr>
            <w:tcW w:w="1316" w:type="dxa"/>
          </w:tcPr>
          <w:p w14:paraId="3B2DEA4B" w14:textId="77777777" w:rsidR="005E4369" w:rsidRPr="00F95173" w:rsidRDefault="005E4369" w:rsidP="00863D87">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0"/>
                <w:szCs w:val="20"/>
              </w:rPr>
            </w:pPr>
            <w:r w:rsidRPr="00F95173">
              <w:rPr>
                <w:rFonts w:ascii="Arial" w:hAnsi="Arial" w:cs="Arial"/>
                <w:color w:val="000000"/>
                <w:sz w:val="20"/>
                <w:szCs w:val="20"/>
              </w:rPr>
              <w:t>6</w:t>
            </w:r>
          </w:p>
        </w:tc>
        <w:tc>
          <w:tcPr>
            <w:tcW w:w="1883" w:type="dxa"/>
          </w:tcPr>
          <w:p w14:paraId="6B8211BD" w14:textId="77777777" w:rsidR="005E4369" w:rsidRPr="00F95173" w:rsidRDefault="005E4369" w:rsidP="00863D87">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0"/>
                <w:szCs w:val="20"/>
              </w:rPr>
            </w:pPr>
            <w:r w:rsidRPr="00F95173">
              <w:rPr>
                <w:rFonts w:ascii="Arial" w:hAnsi="Arial" w:cs="Arial"/>
                <w:color w:val="000000"/>
                <w:sz w:val="20"/>
                <w:szCs w:val="20"/>
              </w:rPr>
              <w:t>30%</w:t>
            </w:r>
          </w:p>
        </w:tc>
      </w:tr>
      <w:tr w:rsidR="005E4369" w:rsidRPr="00F95173" w14:paraId="2CFD8AFD" w14:textId="77777777" w:rsidTr="00863D87">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043" w:type="dxa"/>
            <w:vMerge w:val="restart"/>
          </w:tcPr>
          <w:p w14:paraId="39F4F3DD" w14:textId="27B85D2A" w:rsidR="005E4369" w:rsidRPr="00F95173" w:rsidRDefault="005E4369" w:rsidP="00863D87">
            <w:pPr>
              <w:jc w:val="center"/>
              <w:rPr>
                <w:rFonts w:ascii="Arial" w:hAnsi="Arial" w:cs="Arial"/>
                <w:b w:val="0"/>
                <w:bCs w:val="0"/>
                <w:color w:val="000000"/>
                <w:sz w:val="20"/>
                <w:szCs w:val="20"/>
              </w:rPr>
            </w:pPr>
            <w:r w:rsidRPr="00F95173">
              <w:rPr>
                <w:rFonts w:ascii="Arial" w:hAnsi="Arial" w:cs="Arial"/>
                <w:color w:val="000000"/>
                <w:sz w:val="20"/>
                <w:szCs w:val="20"/>
              </w:rPr>
              <w:t>Manag</w:t>
            </w:r>
            <w:r w:rsidR="008F0C5C">
              <w:rPr>
                <w:rFonts w:ascii="Arial" w:hAnsi="Arial" w:cs="Arial"/>
                <w:color w:val="000000"/>
                <w:sz w:val="20"/>
                <w:szCs w:val="20"/>
              </w:rPr>
              <w:t>erial</w:t>
            </w:r>
          </w:p>
          <w:p w14:paraId="053C353D" w14:textId="77777777" w:rsidR="005E4369" w:rsidRPr="00F95173" w:rsidRDefault="005E4369" w:rsidP="00863D87">
            <w:pPr>
              <w:jc w:val="center"/>
              <w:rPr>
                <w:rFonts w:ascii="Arial" w:hAnsi="Arial" w:cs="Arial"/>
                <w:color w:val="000000"/>
                <w:sz w:val="20"/>
                <w:szCs w:val="20"/>
              </w:rPr>
            </w:pPr>
            <w:r w:rsidRPr="00F95173">
              <w:rPr>
                <w:rFonts w:ascii="Arial" w:hAnsi="Arial" w:cs="Arial"/>
                <w:color w:val="000000"/>
                <w:sz w:val="20"/>
                <w:szCs w:val="20"/>
              </w:rPr>
              <w:t>Level</w:t>
            </w:r>
          </w:p>
        </w:tc>
        <w:tc>
          <w:tcPr>
            <w:tcW w:w="2030" w:type="dxa"/>
          </w:tcPr>
          <w:p w14:paraId="71D3115D" w14:textId="36DA9DA1" w:rsidR="005E4369" w:rsidRPr="00F95173" w:rsidRDefault="0064489F" w:rsidP="00863D87">
            <w:pP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Pr>
                <w:rFonts w:ascii="Arial" w:hAnsi="Arial" w:cs="Arial"/>
                <w:sz w:val="20"/>
                <w:szCs w:val="20"/>
              </w:rPr>
              <w:t>Senior Management</w:t>
            </w:r>
          </w:p>
        </w:tc>
        <w:tc>
          <w:tcPr>
            <w:tcW w:w="1316" w:type="dxa"/>
          </w:tcPr>
          <w:p w14:paraId="494E236E" w14:textId="77777777" w:rsidR="005E4369" w:rsidRPr="00F95173" w:rsidRDefault="005E4369" w:rsidP="00863D87">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20"/>
                <w:szCs w:val="20"/>
              </w:rPr>
            </w:pPr>
            <w:r w:rsidRPr="00F95173">
              <w:rPr>
                <w:rFonts w:ascii="Arial" w:hAnsi="Arial" w:cs="Arial"/>
                <w:color w:val="000000"/>
                <w:sz w:val="20"/>
                <w:szCs w:val="20"/>
              </w:rPr>
              <w:t>3</w:t>
            </w:r>
          </w:p>
        </w:tc>
        <w:tc>
          <w:tcPr>
            <w:tcW w:w="1883" w:type="dxa"/>
          </w:tcPr>
          <w:p w14:paraId="55B21C89" w14:textId="77777777" w:rsidR="005E4369" w:rsidRPr="00F95173" w:rsidRDefault="005E4369" w:rsidP="00863D87">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20"/>
                <w:szCs w:val="20"/>
              </w:rPr>
            </w:pPr>
            <w:r w:rsidRPr="00F95173">
              <w:rPr>
                <w:rFonts w:ascii="Arial" w:hAnsi="Arial" w:cs="Arial"/>
                <w:color w:val="000000"/>
                <w:sz w:val="20"/>
                <w:szCs w:val="20"/>
              </w:rPr>
              <w:t>15%</w:t>
            </w:r>
          </w:p>
        </w:tc>
      </w:tr>
      <w:tr w:rsidR="005E4369" w:rsidRPr="00F95173" w14:paraId="2E265893" w14:textId="77777777" w:rsidTr="00863D87">
        <w:trPr>
          <w:trHeight w:val="20"/>
        </w:trPr>
        <w:tc>
          <w:tcPr>
            <w:cnfStyle w:val="001000000000" w:firstRow="0" w:lastRow="0" w:firstColumn="1" w:lastColumn="0" w:oddVBand="0" w:evenVBand="0" w:oddHBand="0" w:evenHBand="0" w:firstRowFirstColumn="0" w:firstRowLastColumn="0" w:lastRowFirstColumn="0" w:lastRowLastColumn="0"/>
            <w:tcW w:w="2043" w:type="dxa"/>
            <w:vMerge/>
          </w:tcPr>
          <w:p w14:paraId="15C9CFDF" w14:textId="77777777" w:rsidR="005E4369" w:rsidRPr="00F95173" w:rsidRDefault="005E4369" w:rsidP="00863D87">
            <w:pPr>
              <w:jc w:val="center"/>
              <w:rPr>
                <w:rFonts w:ascii="Arial" w:hAnsi="Arial" w:cs="Arial"/>
                <w:color w:val="000000"/>
                <w:sz w:val="20"/>
                <w:szCs w:val="20"/>
              </w:rPr>
            </w:pPr>
          </w:p>
        </w:tc>
        <w:tc>
          <w:tcPr>
            <w:tcW w:w="2030" w:type="dxa"/>
          </w:tcPr>
          <w:p w14:paraId="7A386E2F" w14:textId="4D5B8479" w:rsidR="005E4369" w:rsidRPr="00F95173" w:rsidRDefault="0064489F" w:rsidP="00863D87">
            <w:pP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Middle Management</w:t>
            </w:r>
          </w:p>
        </w:tc>
        <w:tc>
          <w:tcPr>
            <w:tcW w:w="1316" w:type="dxa"/>
          </w:tcPr>
          <w:p w14:paraId="61E7E88C" w14:textId="77777777" w:rsidR="005E4369" w:rsidRPr="00F95173" w:rsidRDefault="005E4369" w:rsidP="00863D87">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0"/>
                <w:szCs w:val="20"/>
              </w:rPr>
            </w:pPr>
            <w:r w:rsidRPr="00F95173">
              <w:rPr>
                <w:rFonts w:ascii="Arial" w:hAnsi="Arial" w:cs="Arial"/>
                <w:color w:val="000000"/>
                <w:sz w:val="20"/>
                <w:szCs w:val="20"/>
              </w:rPr>
              <w:t>17</w:t>
            </w:r>
          </w:p>
        </w:tc>
        <w:tc>
          <w:tcPr>
            <w:tcW w:w="1883" w:type="dxa"/>
          </w:tcPr>
          <w:p w14:paraId="18D13D38" w14:textId="77777777" w:rsidR="005E4369" w:rsidRPr="00F95173" w:rsidRDefault="005E4369" w:rsidP="00863D87">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0"/>
                <w:szCs w:val="20"/>
              </w:rPr>
            </w:pPr>
            <w:r w:rsidRPr="00F95173">
              <w:rPr>
                <w:rFonts w:ascii="Arial" w:hAnsi="Arial" w:cs="Arial"/>
                <w:color w:val="000000"/>
                <w:sz w:val="20"/>
                <w:szCs w:val="20"/>
              </w:rPr>
              <w:t>85%</w:t>
            </w:r>
          </w:p>
        </w:tc>
      </w:tr>
      <w:tr w:rsidR="005E4369" w:rsidRPr="00F95173" w14:paraId="3005EDB8" w14:textId="77777777" w:rsidTr="00863D87">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043" w:type="dxa"/>
            <w:vMerge w:val="restart"/>
          </w:tcPr>
          <w:p w14:paraId="1020C0F8" w14:textId="77777777" w:rsidR="005E4369" w:rsidRPr="00F95173" w:rsidRDefault="005E4369" w:rsidP="00863D87">
            <w:pPr>
              <w:jc w:val="center"/>
              <w:rPr>
                <w:rFonts w:ascii="Arial" w:hAnsi="Arial" w:cs="Arial"/>
                <w:b w:val="0"/>
                <w:bCs w:val="0"/>
                <w:color w:val="000000"/>
                <w:sz w:val="20"/>
                <w:szCs w:val="20"/>
              </w:rPr>
            </w:pPr>
            <w:r w:rsidRPr="00F95173">
              <w:rPr>
                <w:rFonts w:ascii="Arial" w:hAnsi="Arial" w:cs="Arial"/>
                <w:color w:val="000000"/>
                <w:sz w:val="20"/>
                <w:szCs w:val="20"/>
              </w:rPr>
              <w:t>Work</w:t>
            </w:r>
          </w:p>
          <w:p w14:paraId="53979B19" w14:textId="77777777" w:rsidR="005E4369" w:rsidRPr="00F95173" w:rsidRDefault="005E4369" w:rsidP="00863D87">
            <w:pPr>
              <w:jc w:val="center"/>
              <w:rPr>
                <w:rFonts w:ascii="Arial" w:hAnsi="Arial" w:cs="Arial"/>
                <w:color w:val="000000"/>
                <w:sz w:val="20"/>
                <w:szCs w:val="20"/>
              </w:rPr>
            </w:pPr>
            <w:r w:rsidRPr="00F95173">
              <w:rPr>
                <w:rFonts w:ascii="Arial" w:hAnsi="Arial" w:cs="Arial"/>
                <w:color w:val="000000"/>
                <w:sz w:val="20"/>
                <w:szCs w:val="20"/>
              </w:rPr>
              <w:t>Experience</w:t>
            </w:r>
          </w:p>
        </w:tc>
        <w:tc>
          <w:tcPr>
            <w:tcW w:w="2030" w:type="dxa"/>
          </w:tcPr>
          <w:p w14:paraId="7A25DFFA" w14:textId="77777777" w:rsidR="005E4369" w:rsidRPr="00F95173" w:rsidRDefault="005E4369" w:rsidP="00863D87">
            <w:pP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F95173">
              <w:rPr>
                <w:rFonts w:ascii="Arial" w:hAnsi="Arial" w:cs="Arial"/>
                <w:sz w:val="20"/>
                <w:szCs w:val="20"/>
              </w:rPr>
              <w:t>Over 15 years</w:t>
            </w:r>
          </w:p>
        </w:tc>
        <w:tc>
          <w:tcPr>
            <w:tcW w:w="1316" w:type="dxa"/>
          </w:tcPr>
          <w:p w14:paraId="1A0E681E" w14:textId="77777777" w:rsidR="005E4369" w:rsidRPr="00F95173" w:rsidRDefault="005E4369" w:rsidP="00863D87">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20"/>
                <w:szCs w:val="20"/>
              </w:rPr>
            </w:pPr>
            <w:r w:rsidRPr="00F95173">
              <w:rPr>
                <w:rFonts w:ascii="Arial" w:hAnsi="Arial" w:cs="Arial"/>
                <w:color w:val="000000"/>
                <w:sz w:val="20"/>
                <w:szCs w:val="20"/>
              </w:rPr>
              <w:t>16</w:t>
            </w:r>
          </w:p>
        </w:tc>
        <w:tc>
          <w:tcPr>
            <w:tcW w:w="1883" w:type="dxa"/>
          </w:tcPr>
          <w:p w14:paraId="35BD08C3" w14:textId="77777777" w:rsidR="005E4369" w:rsidRPr="00F95173" w:rsidRDefault="005E4369" w:rsidP="00863D87">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20"/>
                <w:szCs w:val="20"/>
              </w:rPr>
            </w:pPr>
            <w:r w:rsidRPr="00F95173">
              <w:rPr>
                <w:rFonts w:ascii="Arial" w:hAnsi="Arial" w:cs="Arial"/>
                <w:color w:val="000000"/>
                <w:sz w:val="20"/>
                <w:szCs w:val="20"/>
              </w:rPr>
              <w:t>80%</w:t>
            </w:r>
          </w:p>
        </w:tc>
      </w:tr>
      <w:tr w:rsidR="005E4369" w:rsidRPr="00F95173" w14:paraId="5A25996D" w14:textId="77777777" w:rsidTr="00863D87">
        <w:trPr>
          <w:trHeight w:val="20"/>
        </w:trPr>
        <w:tc>
          <w:tcPr>
            <w:cnfStyle w:val="001000000000" w:firstRow="0" w:lastRow="0" w:firstColumn="1" w:lastColumn="0" w:oddVBand="0" w:evenVBand="0" w:oddHBand="0" w:evenHBand="0" w:firstRowFirstColumn="0" w:firstRowLastColumn="0" w:lastRowFirstColumn="0" w:lastRowLastColumn="0"/>
            <w:tcW w:w="2043" w:type="dxa"/>
            <w:vMerge/>
          </w:tcPr>
          <w:p w14:paraId="6E7D6D41" w14:textId="77777777" w:rsidR="005E4369" w:rsidRPr="00F95173" w:rsidRDefault="005E4369" w:rsidP="00863D87">
            <w:pPr>
              <w:jc w:val="center"/>
              <w:rPr>
                <w:rFonts w:ascii="Arial" w:hAnsi="Arial" w:cs="Arial"/>
                <w:color w:val="000000"/>
                <w:sz w:val="20"/>
                <w:szCs w:val="20"/>
              </w:rPr>
            </w:pPr>
          </w:p>
        </w:tc>
        <w:tc>
          <w:tcPr>
            <w:tcW w:w="2030" w:type="dxa"/>
          </w:tcPr>
          <w:p w14:paraId="5CD54668" w14:textId="77777777" w:rsidR="005E4369" w:rsidRPr="00F95173" w:rsidRDefault="005E4369" w:rsidP="00863D87">
            <w:pP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F95173">
              <w:rPr>
                <w:rFonts w:ascii="Arial" w:hAnsi="Arial" w:cs="Arial"/>
                <w:sz w:val="20"/>
                <w:szCs w:val="20"/>
              </w:rPr>
              <w:t>=&lt; 15 years</w:t>
            </w:r>
          </w:p>
        </w:tc>
        <w:tc>
          <w:tcPr>
            <w:tcW w:w="1316" w:type="dxa"/>
          </w:tcPr>
          <w:p w14:paraId="7CFADDEB" w14:textId="77777777" w:rsidR="005E4369" w:rsidRPr="00F95173" w:rsidRDefault="005E4369" w:rsidP="00863D87">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0"/>
                <w:szCs w:val="20"/>
              </w:rPr>
            </w:pPr>
            <w:r w:rsidRPr="00F95173">
              <w:rPr>
                <w:rFonts w:ascii="Arial" w:hAnsi="Arial" w:cs="Arial"/>
                <w:color w:val="000000"/>
                <w:sz w:val="20"/>
                <w:szCs w:val="20"/>
              </w:rPr>
              <w:t>4</w:t>
            </w:r>
          </w:p>
        </w:tc>
        <w:tc>
          <w:tcPr>
            <w:tcW w:w="1883" w:type="dxa"/>
          </w:tcPr>
          <w:p w14:paraId="3F206DEB" w14:textId="77777777" w:rsidR="005E4369" w:rsidRPr="00F95173" w:rsidRDefault="005E4369" w:rsidP="00863D87">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0"/>
                <w:szCs w:val="20"/>
              </w:rPr>
            </w:pPr>
            <w:r w:rsidRPr="00F95173">
              <w:rPr>
                <w:rFonts w:ascii="Arial" w:hAnsi="Arial" w:cs="Arial"/>
                <w:color w:val="000000"/>
                <w:sz w:val="20"/>
                <w:szCs w:val="20"/>
              </w:rPr>
              <w:t>20%</w:t>
            </w:r>
          </w:p>
        </w:tc>
      </w:tr>
      <w:tr w:rsidR="005E4369" w:rsidRPr="00F95173" w14:paraId="4947FEE2" w14:textId="77777777" w:rsidTr="00863D87">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043" w:type="dxa"/>
            <w:vMerge w:val="restart"/>
          </w:tcPr>
          <w:p w14:paraId="6F7BC841" w14:textId="77777777" w:rsidR="005E4369" w:rsidRPr="00F95173" w:rsidRDefault="005E4369" w:rsidP="00863D87">
            <w:pPr>
              <w:jc w:val="center"/>
              <w:rPr>
                <w:rFonts w:ascii="Arial" w:hAnsi="Arial" w:cs="Arial"/>
                <w:b w:val="0"/>
                <w:bCs w:val="0"/>
                <w:color w:val="000000"/>
                <w:sz w:val="20"/>
                <w:szCs w:val="20"/>
              </w:rPr>
            </w:pPr>
            <w:r w:rsidRPr="00F95173">
              <w:rPr>
                <w:rFonts w:ascii="Arial" w:hAnsi="Arial" w:cs="Arial"/>
                <w:color w:val="000000"/>
                <w:sz w:val="20"/>
                <w:szCs w:val="20"/>
              </w:rPr>
              <w:t>Age</w:t>
            </w:r>
          </w:p>
          <w:p w14:paraId="7ABE67C3" w14:textId="77777777" w:rsidR="005E4369" w:rsidRPr="00F95173" w:rsidRDefault="005E4369" w:rsidP="00863D87">
            <w:pPr>
              <w:jc w:val="center"/>
              <w:rPr>
                <w:rFonts w:ascii="Arial" w:hAnsi="Arial" w:cs="Arial"/>
                <w:color w:val="000000"/>
                <w:sz w:val="20"/>
                <w:szCs w:val="20"/>
              </w:rPr>
            </w:pPr>
            <w:r w:rsidRPr="00F95173">
              <w:rPr>
                <w:rFonts w:ascii="Arial" w:hAnsi="Arial" w:cs="Arial"/>
                <w:color w:val="000000"/>
                <w:sz w:val="20"/>
                <w:szCs w:val="20"/>
              </w:rPr>
              <w:t>Group</w:t>
            </w:r>
          </w:p>
        </w:tc>
        <w:tc>
          <w:tcPr>
            <w:tcW w:w="2030" w:type="dxa"/>
          </w:tcPr>
          <w:p w14:paraId="759F914F" w14:textId="77777777" w:rsidR="005E4369" w:rsidRPr="00F95173" w:rsidRDefault="005E4369" w:rsidP="00863D87">
            <w:pP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F95173">
              <w:rPr>
                <w:rFonts w:ascii="Arial" w:hAnsi="Arial" w:cs="Arial"/>
                <w:sz w:val="20"/>
                <w:szCs w:val="20"/>
              </w:rPr>
              <w:t>Over 40 years</w:t>
            </w:r>
          </w:p>
        </w:tc>
        <w:tc>
          <w:tcPr>
            <w:tcW w:w="1316" w:type="dxa"/>
          </w:tcPr>
          <w:p w14:paraId="05966C14" w14:textId="77777777" w:rsidR="005E4369" w:rsidRPr="00F95173" w:rsidRDefault="005E4369" w:rsidP="00863D87">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20"/>
                <w:szCs w:val="20"/>
              </w:rPr>
            </w:pPr>
            <w:r w:rsidRPr="00F95173">
              <w:rPr>
                <w:rFonts w:ascii="Arial" w:hAnsi="Arial" w:cs="Arial"/>
                <w:color w:val="000000"/>
                <w:sz w:val="20"/>
                <w:szCs w:val="20"/>
              </w:rPr>
              <w:t>14</w:t>
            </w:r>
          </w:p>
        </w:tc>
        <w:tc>
          <w:tcPr>
            <w:tcW w:w="1883" w:type="dxa"/>
          </w:tcPr>
          <w:p w14:paraId="76BCEFCA" w14:textId="77777777" w:rsidR="005E4369" w:rsidRPr="00F95173" w:rsidRDefault="005E4369" w:rsidP="00863D87">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20"/>
                <w:szCs w:val="20"/>
              </w:rPr>
            </w:pPr>
            <w:r w:rsidRPr="00F95173">
              <w:rPr>
                <w:rFonts w:ascii="Arial" w:hAnsi="Arial" w:cs="Arial"/>
                <w:color w:val="000000"/>
                <w:sz w:val="20"/>
                <w:szCs w:val="20"/>
              </w:rPr>
              <w:t>70%</w:t>
            </w:r>
          </w:p>
        </w:tc>
      </w:tr>
      <w:tr w:rsidR="005E4369" w:rsidRPr="00F95173" w14:paraId="72193AF6" w14:textId="77777777" w:rsidTr="00863D87">
        <w:trPr>
          <w:trHeight w:val="20"/>
        </w:trPr>
        <w:tc>
          <w:tcPr>
            <w:cnfStyle w:val="001000000000" w:firstRow="0" w:lastRow="0" w:firstColumn="1" w:lastColumn="0" w:oddVBand="0" w:evenVBand="0" w:oddHBand="0" w:evenHBand="0" w:firstRowFirstColumn="0" w:firstRowLastColumn="0" w:lastRowFirstColumn="0" w:lastRowLastColumn="0"/>
            <w:tcW w:w="2043" w:type="dxa"/>
            <w:vMerge/>
          </w:tcPr>
          <w:p w14:paraId="6A0A1085" w14:textId="77777777" w:rsidR="005E4369" w:rsidRPr="00F95173" w:rsidRDefault="005E4369" w:rsidP="00863D87">
            <w:pPr>
              <w:jc w:val="center"/>
              <w:rPr>
                <w:rFonts w:ascii="Arial" w:hAnsi="Arial" w:cs="Arial"/>
                <w:color w:val="000000"/>
                <w:sz w:val="20"/>
                <w:szCs w:val="20"/>
              </w:rPr>
            </w:pPr>
          </w:p>
        </w:tc>
        <w:tc>
          <w:tcPr>
            <w:tcW w:w="2030" w:type="dxa"/>
          </w:tcPr>
          <w:p w14:paraId="1F28B827" w14:textId="77777777" w:rsidR="005E4369" w:rsidRPr="00F95173" w:rsidRDefault="005E4369" w:rsidP="00863D87">
            <w:pP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F95173">
              <w:rPr>
                <w:rFonts w:ascii="Arial" w:hAnsi="Arial" w:cs="Arial"/>
                <w:sz w:val="20"/>
                <w:szCs w:val="20"/>
              </w:rPr>
              <w:t>=&lt; 40 years</w:t>
            </w:r>
          </w:p>
        </w:tc>
        <w:tc>
          <w:tcPr>
            <w:tcW w:w="1316" w:type="dxa"/>
          </w:tcPr>
          <w:p w14:paraId="782D70FA" w14:textId="77777777" w:rsidR="005E4369" w:rsidRPr="00F95173" w:rsidRDefault="005E4369" w:rsidP="00863D87">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0"/>
                <w:szCs w:val="20"/>
              </w:rPr>
            </w:pPr>
            <w:r w:rsidRPr="00F95173">
              <w:rPr>
                <w:rFonts w:ascii="Arial" w:hAnsi="Arial" w:cs="Arial"/>
                <w:color w:val="000000"/>
                <w:sz w:val="20"/>
                <w:szCs w:val="20"/>
              </w:rPr>
              <w:t>6</w:t>
            </w:r>
          </w:p>
        </w:tc>
        <w:tc>
          <w:tcPr>
            <w:tcW w:w="1883" w:type="dxa"/>
          </w:tcPr>
          <w:p w14:paraId="02542B99" w14:textId="77777777" w:rsidR="005E4369" w:rsidRPr="00F95173" w:rsidRDefault="005E4369" w:rsidP="00863D87">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0"/>
                <w:szCs w:val="20"/>
              </w:rPr>
            </w:pPr>
            <w:r w:rsidRPr="00F95173">
              <w:rPr>
                <w:rFonts w:ascii="Arial" w:hAnsi="Arial" w:cs="Arial"/>
                <w:color w:val="000000"/>
                <w:sz w:val="20"/>
                <w:szCs w:val="20"/>
              </w:rPr>
              <w:t>30%</w:t>
            </w:r>
          </w:p>
        </w:tc>
      </w:tr>
    </w:tbl>
    <w:p w14:paraId="4CF7D9EB" w14:textId="77777777" w:rsidR="005E4369" w:rsidRDefault="005E4369" w:rsidP="005E4369">
      <w:pPr>
        <w:pStyle w:val="ListParagraph"/>
        <w:numPr>
          <w:ilvl w:val="0"/>
          <w:numId w:val="3"/>
        </w:numPr>
        <w:rPr>
          <w:rFonts w:ascii="Arial" w:hAnsi="Arial" w:cs="Arial"/>
          <w:color w:val="000000"/>
          <w:sz w:val="18"/>
          <w:szCs w:val="18"/>
        </w:rPr>
      </w:pPr>
      <w:r>
        <w:rPr>
          <w:rFonts w:ascii="Arial" w:hAnsi="Arial" w:cs="Arial"/>
          <w:color w:val="000000"/>
          <w:sz w:val="18"/>
          <w:szCs w:val="18"/>
        </w:rPr>
        <w:t>Senior Management = CEO or Managing Director; Senior Management (VP or Board of Director)</w:t>
      </w:r>
    </w:p>
    <w:p w14:paraId="5B6FE22A" w14:textId="77777777" w:rsidR="005E4369" w:rsidRPr="00624E06" w:rsidRDefault="005E4369" w:rsidP="005E4369">
      <w:pPr>
        <w:pStyle w:val="ListParagraph"/>
        <w:numPr>
          <w:ilvl w:val="0"/>
          <w:numId w:val="3"/>
        </w:numPr>
        <w:rPr>
          <w:rFonts w:ascii="Arial" w:hAnsi="Arial" w:cs="Arial"/>
          <w:color w:val="000000"/>
          <w:sz w:val="18"/>
          <w:szCs w:val="18"/>
        </w:rPr>
      </w:pPr>
      <w:r>
        <w:rPr>
          <w:rFonts w:ascii="Arial" w:hAnsi="Arial" w:cs="Arial"/>
          <w:color w:val="000000"/>
          <w:sz w:val="18"/>
          <w:szCs w:val="18"/>
        </w:rPr>
        <w:t>Middle Management = General Manager or Director; Senior Manager or Manager</w:t>
      </w:r>
    </w:p>
    <w:p w14:paraId="3EAACCEA" w14:textId="77777777" w:rsidR="008E50CB" w:rsidRDefault="008E50CB" w:rsidP="005E4369">
      <w:pPr>
        <w:spacing w:line="360" w:lineRule="auto"/>
        <w:jc w:val="both"/>
        <w:rPr>
          <w:rFonts w:ascii="Arial" w:hAnsi="Arial" w:cs="Arial"/>
        </w:rPr>
      </w:pPr>
    </w:p>
    <w:p w14:paraId="1F9FFFC8" w14:textId="78E9DC06" w:rsidR="005E4369" w:rsidRDefault="005E4369" w:rsidP="005E4369">
      <w:pPr>
        <w:spacing w:line="360" w:lineRule="auto"/>
        <w:jc w:val="both"/>
        <w:rPr>
          <w:rFonts w:ascii="Arial" w:hAnsi="Arial" w:cs="Arial"/>
        </w:rPr>
      </w:pPr>
      <w:r>
        <w:rPr>
          <w:rFonts w:ascii="Arial" w:hAnsi="Arial" w:cs="Arial"/>
        </w:rPr>
        <w:t>Descriptive statistics was run to ascertain their mean values.  The intensity of each person felt towards these Motivators were reflected by these mean scores.  Likewise, the answers for Job Satisfaction were summ</w:t>
      </w:r>
      <w:r w:rsidR="003528D6">
        <w:rPr>
          <w:rFonts w:ascii="Arial" w:hAnsi="Arial" w:cs="Arial"/>
        </w:rPr>
        <w:t>at</w:t>
      </w:r>
      <w:r>
        <w:rPr>
          <w:rFonts w:ascii="Arial" w:hAnsi="Arial" w:cs="Arial"/>
        </w:rPr>
        <w:t xml:space="preserve">ed and the mean score represented the respondents’ Job Satisfaction levels.  </w:t>
      </w:r>
      <w:r w:rsidRPr="003528D6">
        <w:rPr>
          <w:rFonts w:ascii="Arial" w:hAnsi="Arial" w:cs="Arial"/>
          <w:color w:val="000000" w:themeColor="text1"/>
        </w:rPr>
        <w:t xml:space="preserve">Table </w:t>
      </w:r>
      <w:r w:rsidR="003528D6">
        <w:rPr>
          <w:rFonts w:ascii="Arial" w:hAnsi="Arial" w:cs="Arial"/>
          <w:color w:val="000000" w:themeColor="text1"/>
        </w:rPr>
        <w:t>3</w:t>
      </w:r>
      <w:r w:rsidRPr="003528D6">
        <w:rPr>
          <w:rFonts w:ascii="Arial" w:hAnsi="Arial" w:cs="Arial"/>
        </w:rPr>
        <w:t xml:space="preserve"> </w:t>
      </w:r>
      <w:r>
        <w:rPr>
          <w:rFonts w:ascii="Arial" w:hAnsi="Arial" w:cs="Arial"/>
        </w:rPr>
        <w:t xml:space="preserve">explained the concept and relationship between the questionnaire and the variables. The questionnaire was based on the Copenhagen </w:t>
      </w:r>
      <w:r>
        <w:rPr>
          <w:rFonts w:ascii="Arial" w:hAnsi="Arial" w:cs="Arial"/>
        </w:rPr>
        <w:lastRenderedPageBreak/>
        <w:t>Psychosocial Questionnaire which corresponded to different area</w:t>
      </w:r>
      <w:r w:rsidR="003528D6">
        <w:rPr>
          <w:rFonts w:ascii="Arial" w:hAnsi="Arial" w:cs="Arial"/>
        </w:rPr>
        <w:t>s</w:t>
      </w:r>
      <w:r>
        <w:rPr>
          <w:rFonts w:ascii="Arial" w:hAnsi="Arial" w:cs="Arial"/>
        </w:rPr>
        <w:t xml:space="preserve"> of motivators.</w:t>
      </w:r>
      <w:r w:rsidRPr="005D2EA3">
        <w:rPr>
          <w:rFonts w:ascii="Arial" w:hAnsi="Arial" w:cs="Arial"/>
        </w:rPr>
        <w:t xml:space="preserve"> </w:t>
      </w:r>
      <w:r w:rsidR="003528D6">
        <w:rPr>
          <w:rFonts w:ascii="Arial" w:hAnsi="Arial" w:cs="Arial"/>
        </w:rPr>
        <w:t xml:space="preserve"> </w:t>
      </w:r>
      <w:r>
        <w:rPr>
          <w:rFonts w:ascii="Arial" w:hAnsi="Arial" w:cs="Arial"/>
        </w:rPr>
        <w:t xml:space="preserve">To gauge the </w:t>
      </w:r>
      <w:r w:rsidR="003528D6">
        <w:rPr>
          <w:rFonts w:ascii="Arial" w:hAnsi="Arial" w:cs="Arial"/>
        </w:rPr>
        <w:t>precision and consistency of the study findings</w:t>
      </w:r>
      <w:r>
        <w:rPr>
          <w:rFonts w:ascii="Arial" w:hAnsi="Arial" w:cs="Arial"/>
        </w:rPr>
        <w:t>, a reliability test was conducted</w:t>
      </w:r>
      <w:r w:rsidR="003528D6">
        <w:rPr>
          <w:rFonts w:ascii="Arial" w:hAnsi="Arial" w:cs="Arial"/>
        </w:rPr>
        <w:t>.</w:t>
      </w:r>
      <w:r>
        <w:rPr>
          <w:rFonts w:ascii="Arial" w:hAnsi="Arial" w:cs="Arial"/>
        </w:rPr>
        <w:t xml:space="preserve"> </w:t>
      </w:r>
      <w:r w:rsidR="003528D6">
        <w:rPr>
          <w:rFonts w:ascii="Arial" w:hAnsi="Arial" w:cs="Arial"/>
        </w:rPr>
        <w:t xml:space="preserve"> </w:t>
      </w:r>
      <w:r>
        <w:rPr>
          <w:rFonts w:ascii="Arial" w:hAnsi="Arial" w:cs="Arial"/>
        </w:rPr>
        <w:t xml:space="preserve">The Cronbach’s alpha coefficient ranged from 0.713 to 1 which were </w:t>
      </w:r>
      <w:r w:rsidR="003528D6">
        <w:rPr>
          <w:rFonts w:ascii="Arial" w:hAnsi="Arial" w:cs="Arial"/>
        </w:rPr>
        <w:t xml:space="preserve">higher than 0.7 </w:t>
      </w:r>
      <w:r>
        <w:rPr>
          <w:rFonts w:ascii="Arial" w:hAnsi="Arial" w:cs="Arial"/>
        </w:rPr>
        <w:t>show</w:t>
      </w:r>
      <w:r w:rsidR="003528D6">
        <w:rPr>
          <w:rFonts w:ascii="Arial" w:hAnsi="Arial" w:cs="Arial"/>
        </w:rPr>
        <w:t>ing</w:t>
      </w:r>
      <w:r>
        <w:rPr>
          <w:rFonts w:ascii="Arial" w:hAnsi="Arial" w:cs="Arial"/>
        </w:rPr>
        <w:t xml:space="preserve"> that the test had a strong reliability   Due to time constraint and of this pilot test, the face and content validity of the questionnaire were ascertained by some experts in test and measurement.</w:t>
      </w:r>
    </w:p>
    <w:p w14:paraId="5CB24402" w14:textId="77777777" w:rsidR="003528D6" w:rsidRDefault="003528D6" w:rsidP="005E4369">
      <w:pPr>
        <w:spacing w:line="360" w:lineRule="auto"/>
        <w:jc w:val="both"/>
        <w:rPr>
          <w:rFonts w:ascii="Arial" w:hAnsi="Arial" w:cs="Arial"/>
        </w:rPr>
      </w:pPr>
    </w:p>
    <w:p w14:paraId="5EDEE07E" w14:textId="34B4C904" w:rsidR="00863D87" w:rsidRDefault="00863D87" w:rsidP="005E4369">
      <w:pPr>
        <w:spacing w:line="360" w:lineRule="auto"/>
        <w:jc w:val="both"/>
        <w:rPr>
          <w:rFonts w:ascii="Arial" w:hAnsi="Arial" w:cs="Arial"/>
        </w:rPr>
      </w:pPr>
      <w:r w:rsidRPr="00B946EE">
        <w:rPr>
          <w:noProof/>
        </w:rPr>
        <w:drawing>
          <wp:anchor distT="0" distB="0" distL="114300" distR="114300" simplePos="0" relativeHeight="251659264" behindDoc="0" locked="0" layoutInCell="1" allowOverlap="1" wp14:anchorId="56044E19" wp14:editId="7E350A7E">
            <wp:simplePos x="0" y="0"/>
            <wp:positionH relativeFrom="column">
              <wp:posOffset>0</wp:posOffset>
            </wp:positionH>
            <wp:positionV relativeFrom="paragraph">
              <wp:posOffset>262255</wp:posOffset>
            </wp:positionV>
            <wp:extent cx="5486400" cy="3478530"/>
            <wp:effectExtent l="0" t="0" r="0" b="7620"/>
            <wp:wrapThrough wrapText="bothSides">
              <wp:wrapPolygon edited="0">
                <wp:start x="0" y="0"/>
                <wp:lineTo x="0" y="21529"/>
                <wp:lineTo x="21525" y="21529"/>
                <wp:lineTo x="21525" y="0"/>
                <wp:lineTo x="0" y="0"/>
              </wp:wrapPolygon>
            </wp:wrapThrough>
            <wp:docPr id="2" name="圖片 1">
              <a:extLst xmlns:a="http://schemas.openxmlformats.org/drawingml/2006/main">
                <a:ext uri="{FF2B5EF4-FFF2-40B4-BE49-F238E27FC236}">
                  <a16:creationId xmlns:a16="http://schemas.microsoft.com/office/drawing/2014/main" id="{52348763-9A35-4C90-81F5-6C15262E1FA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圖片 1">
                      <a:extLst>
                        <a:ext uri="{FF2B5EF4-FFF2-40B4-BE49-F238E27FC236}">
                          <a16:creationId xmlns:a16="http://schemas.microsoft.com/office/drawing/2014/main" id="{52348763-9A35-4C90-81F5-6C15262E1FA1}"/>
                        </a:ext>
                      </a:extLst>
                    </pic:cNvPr>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5486400" cy="3478530"/>
                    </a:xfrm>
                    <a:prstGeom prst="rect">
                      <a:avLst/>
                    </a:prstGeom>
                  </pic:spPr>
                </pic:pic>
              </a:graphicData>
            </a:graphic>
          </wp:anchor>
        </w:drawing>
      </w:r>
      <w:r w:rsidR="003528D6">
        <w:rPr>
          <w:rFonts w:ascii="Arial" w:hAnsi="Arial" w:cs="Arial"/>
        </w:rPr>
        <w:t>Table 3 – Conceptual Diagram</w:t>
      </w:r>
    </w:p>
    <w:p w14:paraId="58246CBA" w14:textId="5EBA5EF0" w:rsidR="005E4369" w:rsidRDefault="005E4369" w:rsidP="005E4369">
      <w:pPr>
        <w:spacing w:line="360" w:lineRule="auto"/>
        <w:jc w:val="both"/>
        <w:rPr>
          <w:rFonts w:ascii="Arial" w:hAnsi="Arial" w:cs="Arial"/>
        </w:rPr>
      </w:pPr>
    </w:p>
    <w:p w14:paraId="086C09F2" w14:textId="441A846F" w:rsidR="005E4369" w:rsidRDefault="005E4369" w:rsidP="005E4369">
      <w:pPr>
        <w:rPr>
          <w:rFonts w:ascii="Arial" w:hAnsi="Arial" w:cs="Arial"/>
        </w:rPr>
      </w:pPr>
    </w:p>
    <w:p w14:paraId="33C62B62" w14:textId="6221B3F8" w:rsidR="005E4369" w:rsidRPr="00257B29" w:rsidRDefault="005E4369" w:rsidP="005E4369">
      <w:pPr>
        <w:tabs>
          <w:tab w:val="left" w:pos="8640"/>
        </w:tabs>
        <w:rPr>
          <w:rFonts w:ascii="Arial" w:hAnsi="Arial" w:cs="Arial"/>
        </w:rPr>
      </w:pPr>
      <w:r>
        <w:rPr>
          <w:rFonts w:ascii="Arial" w:hAnsi="Arial" w:cs="Arial"/>
        </w:rPr>
        <w:tab/>
      </w:r>
    </w:p>
    <w:p w14:paraId="547B175B" w14:textId="01949BE1" w:rsidR="005E4369" w:rsidRDefault="005E4369" w:rsidP="005E4369">
      <w:pPr>
        <w:spacing w:line="360" w:lineRule="auto"/>
        <w:jc w:val="both"/>
        <w:rPr>
          <w:rFonts w:ascii="Arial" w:hAnsi="Arial" w:cs="Arial"/>
        </w:rPr>
      </w:pPr>
    </w:p>
    <w:p w14:paraId="113BE636" w14:textId="77777777" w:rsidR="005E4369" w:rsidRDefault="005E4369" w:rsidP="005E4369">
      <w:pPr>
        <w:spacing w:line="360" w:lineRule="auto"/>
        <w:jc w:val="both"/>
        <w:rPr>
          <w:rFonts w:ascii="Arial" w:hAnsi="Arial" w:cs="Arial"/>
        </w:rPr>
      </w:pPr>
    </w:p>
    <w:p w14:paraId="41FB6B87" w14:textId="77777777" w:rsidR="005E4369" w:rsidRDefault="005E4369" w:rsidP="005E4369">
      <w:pPr>
        <w:spacing w:line="360" w:lineRule="auto"/>
        <w:jc w:val="both"/>
        <w:rPr>
          <w:rFonts w:ascii="Arial" w:hAnsi="Arial" w:cs="Arial"/>
        </w:rPr>
      </w:pPr>
    </w:p>
    <w:p w14:paraId="6558DF93" w14:textId="77777777" w:rsidR="005E4369" w:rsidRDefault="005E4369" w:rsidP="005E4369">
      <w:pPr>
        <w:spacing w:line="360" w:lineRule="auto"/>
        <w:jc w:val="both"/>
        <w:rPr>
          <w:rFonts w:ascii="Arial" w:hAnsi="Arial" w:cs="Arial"/>
        </w:rPr>
      </w:pPr>
    </w:p>
    <w:p w14:paraId="169990A4" w14:textId="77777777" w:rsidR="00AA700E" w:rsidRDefault="00AA700E" w:rsidP="005E4369">
      <w:pPr>
        <w:spacing w:line="360" w:lineRule="auto"/>
        <w:jc w:val="both"/>
        <w:rPr>
          <w:rFonts w:ascii="Arial" w:hAnsi="Arial" w:cs="Arial"/>
        </w:rPr>
      </w:pPr>
    </w:p>
    <w:p w14:paraId="65846172" w14:textId="77777777" w:rsidR="00863D87" w:rsidRDefault="00863D87" w:rsidP="005E4369">
      <w:pPr>
        <w:spacing w:line="360" w:lineRule="auto"/>
        <w:jc w:val="both"/>
        <w:rPr>
          <w:rFonts w:ascii="Arial" w:hAnsi="Arial" w:cs="Arial"/>
        </w:rPr>
      </w:pPr>
    </w:p>
    <w:p w14:paraId="3A27FB4E" w14:textId="77777777" w:rsidR="00863D87" w:rsidRDefault="00863D87" w:rsidP="005E4369">
      <w:pPr>
        <w:spacing w:line="360" w:lineRule="auto"/>
        <w:jc w:val="both"/>
        <w:rPr>
          <w:rFonts w:ascii="Arial" w:hAnsi="Arial" w:cs="Arial"/>
        </w:rPr>
      </w:pPr>
    </w:p>
    <w:p w14:paraId="0AF31C19" w14:textId="77777777" w:rsidR="00863D87" w:rsidRDefault="00863D87" w:rsidP="005E4369">
      <w:pPr>
        <w:spacing w:line="360" w:lineRule="auto"/>
        <w:jc w:val="both"/>
        <w:rPr>
          <w:rFonts w:ascii="Arial" w:hAnsi="Arial" w:cs="Arial"/>
        </w:rPr>
      </w:pPr>
    </w:p>
    <w:p w14:paraId="5CE49F78" w14:textId="77777777" w:rsidR="00863D87" w:rsidRDefault="00863D87" w:rsidP="005E4369">
      <w:pPr>
        <w:spacing w:line="360" w:lineRule="auto"/>
        <w:jc w:val="both"/>
        <w:rPr>
          <w:rFonts w:ascii="Arial" w:hAnsi="Arial" w:cs="Arial"/>
        </w:rPr>
      </w:pPr>
    </w:p>
    <w:p w14:paraId="648A7835" w14:textId="77777777" w:rsidR="00863D87" w:rsidRDefault="00863D87" w:rsidP="005E4369">
      <w:pPr>
        <w:spacing w:line="360" w:lineRule="auto"/>
        <w:jc w:val="both"/>
        <w:rPr>
          <w:rFonts w:ascii="Arial" w:hAnsi="Arial" w:cs="Arial"/>
        </w:rPr>
      </w:pPr>
    </w:p>
    <w:p w14:paraId="3E3DDCCB" w14:textId="77777777" w:rsidR="00863D87" w:rsidRDefault="00863D87" w:rsidP="005E4369">
      <w:pPr>
        <w:spacing w:line="360" w:lineRule="auto"/>
        <w:jc w:val="both"/>
        <w:rPr>
          <w:rFonts w:ascii="Arial" w:hAnsi="Arial" w:cs="Arial"/>
        </w:rPr>
      </w:pPr>
    </w:p>
    <w:p w14:paraId="25B19D03" w14:textId="77777777" w:rsidR="008B0925" w:rsidRDefault="008B0925" w:rsidP="008B0925">
      <w:pPr>
        <w:rPr>
          <w:rFonts w:ascii="Arial" w:hAnsi="Arial" w:cs="Arial"/>
          <w:sz w:val="18"/>
          <w:szCs w:val="18"/>
        </w:rPr>
      </w:pPr>
      <w:r w:rsidRPr="00C40106">
        <w:rPr>
          <w:rFonts w:ascii="Arial" w:hAnsi="Arial" w:cs="Arial"/>
          <w:sz w:val="18"/>
          <w:szCs w:val="18"/>
        </w:rPr>
        <w:t>RG – Recognition, AC – Achievement, GW – Growth, SA – Job itself, RP – Responsibility, AD – Advancement, JS – Job Satisfaction</w:t>
      </w:r>
    </w:p>
    <w:p w14:paraId="11B89474" w14:textId="77777777" w:rsidR="00863D87" w:rsidRDefault="00863D87" w:rsidP="005E4369">
      <w:pPr>
        <w:spacing w:line="360" w:lineRule="auto"/>
        <w:jc w:val="both"/>
        <w:rPr>
          <w:rFonts w:ascii="Arial" w:hAnsi="Arial" w:cs="Arial"/>
        </w:rPr>
      </w:pPr>
    </w:p>
    <w:p w14:paraId="0B2348C0" w14:textId="77777777" w:rsidR="00863D87" w:rsidRDefault="00863D87" w:rsidP="005E4369">
      <w:pPr>
        <w:spacing w:line="360" w:lineRule="auto"/>
        <w:jc w:val="both"/>
        <w:rPr>
          <w:rFonts w:ascii="Arial" w:hAnsi="Arial" w:cs="Arial"/>
        </w:rPr>
      </w:pPr>
    </w:p>
    <w:p w14:paraId="23FDBF7C" w14:textId="77777777" w:rsidR="00863D87" w:rsidRDefault="00863D87" w:rsidP="005E4369">
      <w:pPr>
        <w:spacing w:line="360" w:lineRule="auto"/>
        <w:jc w:val="both"/>
        <w:rPr>
          <w:rFonts w:ascii="Arial" w:hAnsi="Arial" w:cs="Arial"/>
        </w:rPr>
      </w:pPr>
    </w:p>
    <w:p w14:paraId="37DE5224" w14:textId="77777777" w:rsidR="00863D87" w:rsidRDefault="00863D87" w:rsidP="005E4369">
      <w:pPr>
        <w:spacing w:line="360" w:lineRule="auto"/>
        <w:jc w:val="both"/>
        <w:rPr>
          <w:rFonts w:ascii="Arial" w:hAnsi="Arial" w:cs="Arial"/>
        </w:rPr>
      </w:pPr>
    </w:p>
    <w:p w14:paraId="50F25583" w14:textId="77777777" w:rsidR="00863D87" w:rsidRDefault="00863D87" w:rsidP="005E4369">
      <w:pPr>
        <w:spacing w:line="360" w:lineRule="auto"/>
        <w:jc w:val="both"/>
        <w:rPr>
          <w:rFonts w:ascii="Arial" w:hAnsi="Arial" w:cs="Arial"/>
        </w:rPr>
      </w:pPr>
    </w:p>
    <w:p w14:paraId="2BCFA703" w14:textId="77777777" w:rsidR="00863D87" w:rsidRDefault="00863D87" w:rsidP="005E4369">
      <w:pPr>
        <w:spacing w:line="360" w:lineRule="auto"/>
        <w:jc w:val="both"/>
        <w:rPr>
          <w:rFonts w:ascii="Arial" w:hAnsi="Arial" w:cs="Arial"/>
        </w:rPr>
      </w:pPr>
    </w:p>
    <w:p w14:paraId="4616C6E3" w14:textId="77777777" w:rsidR="00AE02F8" w:rsidRDefault="00AE02F8" w:rsidP="005E4369">
      <w:pPr>
        <w:spacing w:line="360" w:lineRule="auto"/>
        <w:jc w:val="both"/>
        <w:rPr>
          <w:rFonts w:ascii="Arial" w:hAnsi="Arial" w:cs="Arial"/>
        </w:rPr>
      </w:pPr>
    </w:p>
    <w:p w14:paraId="7C6EF4B7" w14:textId="77777777" w:rsidR="00E02CC6" w:rsidRDefault="00E02CC6" w:rsidP="005E4369">
      <w:pPr>
        <w:spacing w:line="360" w:lineRule="auto"/>
        <w:jc w:val="both"/>
        <w:rPr>
          <w:rFonts w:ascii="Arial" w:hAnsi="Arial" w:cs="Arial"/>
        </w:rPr>
      </w:pPr>
    </w:p>
    <w:p w14:paraId="20093361" w14:textId="77777777" w:rsidR="00E02CC6" w:rsidRDefault="00E02CC6" w:rsidP="005E4369">
      <w:pPr>
        <w:spacing w:line="360" w:lineRule="auto"/>
        <w:jc w:val="both"/>
        <w:rPr>
          <w:rFonts w:ascii="Arial" w:hAnsi="Arial" w:cs="Arial"/>
        </w:rPr>
      </w:pPr>
    </w:p>
    <w:p w14:paraId="1655A38C" w14:textId="77777777" w:rsidR="008E50CB" w:rsidRDefault="008E50CB" w:rsidP="005E4369">
      <w:pPr>
        <w:spacing w:line="360" w:lineRule="auto"/>
        <w:jc w:val="both"/>
        <w:rPr>
          <w:rFonts w:ascii="Arial" w:hAnsi="Arial" w:cs="Arial"/>
        </w:rPr>
      </w:pPr>
    </w:p>
    <w:p w14:paraId="546AB52C" w14:textId="77777777" w:rsidR="008E50CB" w:rsidRDefault="008E50CB" w:rsidP="005E4369">
      <w:pPr>
        <w:spacing w:line="360" w:lineRule="auto"/>
        <w:jc w:val="both"/>
        <w:rPr>
          <w:rFonts w:ascii="Arial" w:hAnsi="Arial" w:cs="Arial"/>
        </w:rPr>
      </w:pPr>
    </w:p>
    <w:p w14:paraId="723CEE5A" w14:textId="77777777" w:rsidR="008E50CB" w:rsidRDefault="008E50CB" w:rsidP="005E4369">
      <w:pPr>
        <w:spacing w:line="360" w:lineRule="auto"/>
        <w:jc w:val="both"/>
        <w:rPr>
          <w:rFonts w:ascii="Arial" w:hAnsi="Arial" w:cs="Arial"/>
        </w:rPr>
      </w:pPr>
    </w:p>
    <w:p w14:paraId="1EAF96BD" w14:textId="77777777" w:rsidR="008E50CB" w:rsidRDefault="008E50CB" w:rsidP="005E4369">
      <w:pPr>
        <w:spacing w:line="360" w:lineRule="auto"/>
        <w:jc w:val="both"/>
        <w:rPr>
          <w:rFonts w:ascii="Arial" w:hAnsi="Arial" w:cs="Arial"/>
        </w:rPr>
      </w:pPr>
    </w:p>
    <w:p w14:paraId="65A3C25E" w14:textId="115D89AF" w:rsidR="008B0925" w:rsidRDefault="008B0925" w:rsidP="008B0925">
      <w:pPr>
        <w:rPr>
          <w:rFonts w:ascii="Arial" w:hAnsi="Arial" w:cs="Arial"/>
        </w:rPr>
      </w:pPr>
      <w:r w:rsidRPr="00A015DE">
        <w:rPr>
          <w:noProof/>
        </w:rPr>
        <w:lastRenderedPageBreak/>
        <w:drawing>
          <wp:anchor distT="0" distB="0" distL="114300" distR="114300" simplePos="0" relativeHeight="251661312" behindDoc="0" locked="0" layoutInCell="1" allowOverlap="1" wp14:anchorId="0967057D" wp14:editId="44C9A0BE">
            <wp:simplePos x="0" y="0"/>
            <wp:positionH relativeFrom="column">
              <wp:posOffset>-46355</wp:posOffset>
            </wp:positionH>
            <wp:positionV relativeFrom="paragraph">
              <wp:posOffset>231140</wp:posOffset>
            </wp:positionV>
            <wp:extent cx="6163310" cy="8681720"/>
            <wp:effectExtent l="0" t="0" r="0" b="0"/>
            <wp:wrapThrough wrapText="bothSides">
              <wp:wrapPolygon edited="0">
                <wp:start x="0" y="0"/>
                <wp:lineTo x="0" y="21549"/>
                <wp:lineTo x="21542" y="21549"/>
                <wp:lineTo x="21542" y="0"/>
                <wp:lineTo x="0" y="0"/>
              </wp:wrapPolygon>
            </wp:wrapThrough>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b="1782"/>
                    <a:stretch/>
                  </pic:blipFill>
                  <pic:spPr bwMode="auto">
                    <a:xfrm>
                      <a:off x="0" y="0"/>
                      <a:ext cx="6163310" cy="86817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Arial" w:hAnsi="Arial" w:cs="Arial"/>
        </w:rPr>
        <w:t>T</w:t>
      </w:r>
      <w:r>
        <w:rPr>
          <w:rFonts w:ascii="Arial" w:hAnsi="Arial" w:cs="Arial"/>
        </w:rPr>
        <w:t>able 4 – Mean, Standard Deviations and Cronbach Alpha Coefficient Summary</w:t>
      </w:r>
      <w:r>
        <w:rPr>
          <w:rFonts w:ascii="Arial" w:hAnsi="Arial" w:cs="Arial"/>
        </w:rPr>
        <w:t xml:space="preserve"> </w:t>
      </w:r>
      <w:r>
        <w:rPr>
          <w:rFonts w:ascii="Arial" w:hAnsi="Arial" w:cs="Arial"/>
        </w:rPr>
        <w:br w:type="page"/>
      </w:r>
    </w:p>
    <w:p w14:paraId="767D1ABB" w14:textId="080BC02B" w:rsidR="005E4369" w:rsidRDefault="00AE02F8" w:rsidP="005E4369">
      <w:pPr>
        <w:spacing w:line="360" w:lineRule="auto"/>
        <w:jc w:val="both"/>
        <w:rPr>
          <w:rFonts w:ascii="Arial" w:hAnsi="Arial" w:cs="Arial"/>
        </w:rPr>
      </w:pPr>
      <w:bookmarkStart w:id="1" w:name="_GoBack"/>
      <w:bookmarkEnd w:id="1"/>
      <w:r>
        <w:rPr>
          <w:rFonts w:ascii="Arial" w:hAnsi="Arial" w:cs="Arial"/>
        </w:rPr>
        <w:lastRenderedPageBreak/>
        <w:t>4.</w:t>
      </w:r>
      <w:r w:rsidR="00E02CC6">
        <w:rPr>
          <w:rFonts w:ascii="Arial" w:hAnsi="Arial" w:cs="Arial"/>
        </w:rPr>
        <w:t>5</w:t>
      </w:r>
      <w:r>
        <w:rPr>
          <w:rFonts w:ascii="Arial" w:hAnsi="Arial" w:cs="Arial"/>
        </w:rPr>
        <w:t xml:space="preserve"> </w:t>
      </w:r>
      <w:r w:rsidR="005E4369">
        <w:rPr>
          <w:rFonts w:ascii="Arial" w:hAnsi="Arial" w:cs="Arial"/>
        </w:rPr>
        <w:t>Correlation</w:t>
      </w:r>
    </w:p>
    <w:p w14:paraId="387781A7" w14:textId="3DE9B6A0" w:rsidR="005E4369" w:rsidRDefault="005E4369" w:rsidP="005E4369">
      <w:pPr>
        <w:spacing w:line="360" w:lineRule="auto"/>
        <w:jc w:val="both"/>
        <w:rPr>
          <w:rFonts w:ascii="Arial" w:hAnsi="Arial" w:cs="Arial"/>
        </w:rPr>
      </w:pPr>
      <w:r>
        <w:rPr>
          <w:rFonts w:ascii="Arial" w:hAnsi="Arial" w:cs="Arial"/>
        </w:rPr>
        <w:t xml:space="preserve">To investigate the relationship between various factors in Motivators with Job Satisfaction, Pearson correlation was used to examine the correlation relationship.  The result was showed in </w:t>
      </w:r>
      <w:r w:rsidRPr="00C02231">
        <w:rPr>
          <w:rFonts w:ascii="Arial" w:hAnsi="Arial" w:cs="Arial"/>
          <w:color w:val="000000" w:themeColor="text1"/>
        </w:rPr>
        <w:t xml:space="preserve">Table </w:t>
      </w:r>
      <w:r w:rsidR="00C02231" w:rsidRPr="00C02231">
        <w:rPr>
          <w:rFonts w:ascii="Arial" w:hAnsi="Arial" w:cs="Arial"/>
          <w:color w:val="000000" w:themeColor="text1"/>
        </w:rPr>
        <w:t>5</w:t>
      </w:r>
      <w:r w:rsidRPr="00C02231">
        <w:rPr>
          <w:rFonts w:ascii="Arial" w:hAnsi="Arial" w:cs="Arial"/>
          <w:color w:val="000000" w:themeColor="text1"/>
        </w:rPr>
        <w:t xml:space="preserve"> below.  </w:t>
      </w:r>
      <w:r>
        <w:rPr>
          <w:rFonts w:ascii="Arial" w:hAnsi="Arial" w:cs="Arial"/>
        </w:rPr>
        <w:t xml:space="preserve">Among 6 Motivators, Recognition </w:t>
      </w:r>
      <w:r w:rsidRPr="00060A05">
        <w:rPr>
          <w:rFonts w:ascii="Arial" w:hAnsi="Arial" w:cs="Arial"/>
        </w:rPr>
        <w:t>ha</w:t>
      </w:r>
      <w:r>
        <w:rPr>
          <w:rFonts w:ascii="Arial" w:hAnsi="Arial" w:cs="Arial"/>
        </w:rPr>
        <w:t>d</w:t>
      </w:r>
      <w:r w:rsidRPr="00060A05">
        <w:rPr>
          <w:rFonts w:ascii="Arial" w:hAnsi="Arial" w:cs="Arial"/>
        </w:rPr>
        <w:t xml:space="preserve"> a </w:t>
      </w:r>
      <w:r>
        <w:rPr>
          <w:rFonts w:ascii="Arial" w:hAnsi="Arial" w:cs="Arial"/>
        </w:rPr>
        <w:t>v</w:t>
      </w:r>
      <w:r w:rsidRPr="00060A05">
        <w:rPr>
          <w:rFonts w:ascii="Arial" w:hAnsi="Arial" w:cs="Arial"/>
        </w:rPr>
        <w:t xml:space="preserve">ery </w:t>
      </w:r>
      <w:r>
        <w:rPr>
          <w:rFonts w:ascii="Arial" w:hAnsi="Arial" w:cs="Arial"/>
        </w:rPr>
        <w:t>s</w:t>
      </w:r>
      <w:r w:rsidRPr="00060A05">
        <w:rPr>
          <w:rFonts w:ascii="Arial" w:hAnsi="Arial" w:cs="Arial"/>
        </w:rPr>
        <w:t>trong correlation with Job</w:t>
      </w:r>
      <w:r>
        <w:rPr>
          <w:rFonts w:ascii="Arial" w:hAnsi="Arial" w:cs="Arial"/>
        </w:rPr>
        <w:t xml:space="preserve"> Satisfaction (Pearson correlation coefficient = 0.830).   Responsibility, Achievement and Growth demonstrated substantial association (Pearson correlation coefficient ranged from 0.665 to 0.59).  Job Itself and </w:t>
      </w:r>
      <w:r w:rsidRPr="00465D1D">
        <w:rPr>
          <w:rFonts w:ascii="Arial" w:hAnsi="Arial" w:cs="Arial"/>
        </w:rPr>
        <w:t xml:space="preserve">Advancement both </w:t>
      </w:r>
      <w:r>
        <w:rPr>
          <w:rFonts w:ascii="Arial" w:hAnsi="Arial" w:cs="Arial"/>
        </w:rPr>
        <w:t>delivered</w:t>
      </w:r>
      <w:r w:rsidRPr="00465D1D">
        <w:rPr>
          <w:rFonts w:ascii="Arial" w:hAnsi="Arial" w:cs="Arial"/>
        </w:rPr>
        <w:t xml:space="preserve"> </w:t>
      </w:r>
      <w:r>
        <w:rPr>
          <w:rFonts w:ascii="Arial" w:hAnsi="Arial" w:cs="Arial"/>
        </w:rPr>
        <w:t>m</w:t>
      </w:r>
      <w:r w:rsidRPr="00465D1D">
        <w:rPr>
          <w:rFonts w:ascii="Arial" w:hAnsi="Arial" w:cs="Arial"/>
        </w:rPr>
        <w:t>oderate correlation with Job Satisfaction</w:t>
      </w:r>
      <w:r>
        <w:rPr>
          <w:rFonts w:ascii="Arial" w:hAnsi="Arial" w:cs="Arial"/>
        </w:rPr>
        <w:t xml:space="preserve"> (</w:t>
      </w:r>
      <w:r w:rsidRPr="00465D1D">
        <w:rPr>
          <w:rFonts w:ascii="Arial" w:hAnsi="Arial" w:cs="Arial"/>
        </w:rPr>
        <w:t xml:space="preserve">Pearson correlation coefficient </w:t>
      </w:r>
      <w:r>
        <w:rPr>
          <w:rFonts w:ascii="Arial" w:hAnsi="Arial" w:cs="Arial"/>
        </w:rPr>
        <w:t xml:space="preserve">= </w:t>
      </w:r>
      <w:r w:rsidRPr="00465D1D">
        <w:rPr>
          <w:rFonts w:ascii="Arial" w:hAnsi="Arial" w:cs="Arial"/>
        </w:rPr>
        <w:t>0.328 and 0.479</w:t>
      </w:r>
      <w:r>
        <w:rPr>
          <w:rFonts w:ascii="Arial" w:hAnsi="Arial" w:cs="Arial"/>
        </w:rPr>
        <w:t>)</w:t>
      </w:r>
      <w:r w:rsidRPr="00465D1D">
        <w:rPr>
          <w:rFonts w:ascii="Arial" w:hAnsi="Arial" w:cs="Arial"/>
        </w:rPr>
        <w:t xml:space="preserve">.  </w:t>
      </w:r>
    </w:p>
    <w:p w14:paraId="59152704" w14:textId="77777777" w:rsidR="00C02231" w:rsidRDefault="00C02231" w:rsidP="005E4369">
      <w:pPr>
        <w:spacing w:line="360" w:lineRule="auto"/>
        <w:jc w:val="both"/>
        <w:rPr>
          <w:rFonts w:ascii="Arial" w:hAnsi="Arial" w:cs="Arial"/>
        </w:rPr>
      </w:pPr>
    </w:p>
    <w:p w14:paraId="7976F089" w14:textId="2BBFFD16" w:rsidR="005E4369" w:rsidRDefault="005E4369" w:rsidP="005E4369">
      <w:pPr>
        <w:spacing w:line="360" w:lineRule="auto"/>
        <w:jc w:val="both"/>
        <w:rPr>
          <w:rFonts w:ascii="Arial" w:hAnsi="Arial" w:cs="Arial"/>
        </w:rPr>
      </w:pPr>
      <w:r>
        <w:rPr>
          <w:rFonts w:ascii="Arial" w:hAnsi="Arial" w:cs="Arial"/>
        </w:rPr>
        <w:t xml:space="preserve">A two tailed test was applied since there was no prediction about the direction of relation between the variables.  The result showed that the Null Hypothesis of all Motivators were rejected, except Advancement (p = 0.158).   </w:t>
      </w:r>
    </w:p>
    <w:p w14:paraId="62F6C143" w14:textId="77777777" w:rsidR="005E4369" w:rsidRDefault="005E4369" w:rsidP="005E4369">
      <w:bookmarkStart w:id="2" w:name="_Hlk6080211"/>
    </w:p>
    <w:p w14:paraId="2F610D2B" w14:textId="184DBF95" w:rsidR="005E4369" w:rsidRPr="001C44E8" w:rsidRDefault="005E4369" w:rsidP="005E4369">
      <w:pPr>
        <w:rPr>
          <w:rFonts w:ascii="Arial" w:hAnsi="Arial" w:cs="Arial"/>
        </w:rPr>
      </w:pPr>
      <w:r w:rsidRPr="001C44E8">
        <w:rPr>
          <w:rFonts w:ascii="Arial" w:hAnsi="Arial" w:cs="Arial"/>
        </w:rPr>
        <w:t xml:space="preserve">Table </w:t>
      </w:r>
      <w:r w:rsidR="00C02231">
        <w:rPr>
          <w:rFonts w:ascii="Arial" w:hAnsi="Arial" w:cs="Arial"/>
        </w:rPr>
        <w:t>5</w:t>
      </w:r>
      <w:r w:rsidRPr="001C44E8">
        <w:rPr>
          <w:rFonts w:ascii="Arial" w:hAnsi="Arial" w:cs="Arial"/>
        </w:rPr>
        <w:t xml:space="preserve"> – </w:t>
      </w:r>
      <w:r>
        <w:rPr>
          <w:rFonts w:ascii="Arial" w:hAnsi="Arial" w:cs="Arial"/>
        </w:rPr>
        <w:t>Pearson correlation matrix: Work Motivators vs. Job Satisfaction</w:t>
      </w:r>
    </w:p>
    <w:tbl>
      <w:tblPr>
        <w:tblStyle w:val="TableGrid"/>
        <w:tblW w:w="0" w:type="auto"/>
        <w:tblLook w:val="04A0" w:firstRow="1" w:lastRow="0" w:firstColumn="1" w:lastColumn="0" w:noHBand="0" w:noVBand="1"/>
      </w:tblPr>
      <w:tblGrid>
        <w:gridCol w:w="1857"/>
        <w:gridCol w:w="2112"/>
        <w:gridCol w:w="1701"/>
        <w:gridCol w:w="1701"/>
        <w:gridCol w:w="1985"/>
      </w:tblGrid>
      <w:tr w:rsidR="005E4369" w:rsidRPr="00B915E7" w14:paraId="3E9F32C3" w14:textId="77777777" w:rsidTr="00863D87">
        <w:trPr>
          <w:trHeight w:val="57"/>
        </w:trPr>
        <w:tc>
          <w:tcPr>
            <w:tcW w:w="1857" w:type="dxa"/>
          </w:tcPr>
          <w:p w14:paraId="3942FEB1" w14:textId="77777777" w:rsidR="005E4369" w:rsidRPr="00B915E7" w:rsidRDefault="005E4369" w:rsidP="00863D87">
            <w:pPr>
              <w:jc w:val="center"/>
              <w:rPr>
                <w:rFonts w:ascii="Arial" w:hAnsi="Arial" w:cs="Arial"/>
                <w:sz w:val="18"/>
                <w:szCs w:val="18"/>
              </w:rPr>
            </w:pPr>
            <w:r w:rsidRPr="00B915E7">
              <w:rPr>
                <w:rFonts w:ascii="Arial" w:hAnsi="Arial" w:cs="Arial"/>
                <w:sz w:val="18"/>
                <w:szCs w:val="18"/>
              </w:rPr>
              <w:t>Work Motivators</w:t>
            </w:r>
          </w:p>
        </w:tc>
        <w:tc>
          <w:tcPr>
            <w:tcW w:w="2112" w:type="dxa"/>
          </w:tcPr>
          <w:p w14:paraId="5A319E7F" w14:textId="77777777" w:rsidR="005E4369" w:rsidRPr="00B915E7" w:rsidRDefault="005E4369" w:rsidP="00863D87">
            <w:pPr>
              <w:jc w:val="center"/>
              <w:rPr>
                <w:rFonts w:ascii="Arial" w:hAnsi="Arial" w:cs="Arial"/>
                <w:b/>
                <w:bCs/>
                <w:sz w:val="18"/>
                <w:szCs w:val="18"/>
              </w:rPr>
            </w:pPr>
            <w:r w:rsidRPr="00B915E7">
              <w:rPr>
                <w:rFonts w:ascii="Arial" w:hAnsi="Arial" w:cs="Arial"/>
                <w:sz w:val="18"/>
                <w:szCs w:val="18"/>
              </w:rPr>
              <w:t>Pearson corr.</w:t>
            </w:r>
          </w:p>
          <w:p w14:paraId="3C9A51F1" w14:textId="77777777" w:rsidR="005E4369" w:rsidRPr="00B915E7" w:rsidRDefault="005E4369" w:rsidP="00863D87">
            <w:pPr>
              <w:jc w:val="center"/>
              <w:rPr>
                <w:rFonts w:ascii="Arial" w:hAnsi="Arial" w:cs="Arial"/>
                <w:b/>
                <w:bCs/>
                <w:sz w:val="18"/>
                <w:szCs w:val="18"/>
              </w:rPr>
            </w:pPr>
            <w:r w:rsidRPr="00B915E7">
              <w:rPr>
                <w:rFonts w:ascii="Arial" w:hAnsi="Arial" w:cs="Arial"/>
                <w:sz w:val="18"/>
                <w:szCs w:val="18"/>
              </w:rPr>
              <w:t>Coefficient w/</w:t>
            </w:r>
          </w:p>
          <w:p w14:paraId="0746624C" w14:textId="77777777" w:rsidR="005E4369" w:rsidRPr="00B915E7" w:rsidRDefault="005E4369" w:rsidP="00863D87">
            <w:pPr>
              <w:jc w:val="center"/>
              <w:rPr>
                <w:rFonts w:ascii="Arial" w:hAnsi="Arial" w:cs="Arial"/>
                <w:b/>
                <w:bCs/>
                <w:sz w:val="18"/>
                <w:szCs w:val="18"/>
              </w:rPr>
            </w:pPr>
            <w:r w:rsidRPr="00B915E7">
              <w:rPr>
                <w:rFonts w:ascii="Arial" w:hAnsi="Arial" w:cs="Arial"/>
                <w:sz w:val="18"/>
                <w:szCs w:val="18"/>
              </w:rPr>
              <w:t>Job Satisfaction</w:t>
            </w:r>
          </w:p>
          <w:p w14:paraId="3235A59F" w14:textId="77777777" w:rsidR="005E4369" w:rsidRPr="00B915E7" w:rsidRDefault="005E4369" w:rsidP="00863D87">
            <w:pPr>
              <w:rPr>
                <w:rFonts w:ascii="Arial" w:hAnsi="Arial" w:cs="Arial"/>
                <w:sz w:val="18"/>
                <w:szCs w:val="18"/>
              </w:rPr>
            </w:pPr>
          </w:p>
        </w:tc>
        <w:tc>
          <w:tcPr>
            <w:tcW w:w="1701" w:type="dxa"/>
          </w:tcPr>
          <w:p w14:paraId="4F1F9E73" w14:textId="77777777" w:rsidR="005E4369" w:rsidRPr="00B915E7" w:rsidRDefault="005E4369" w:rsidP="00863D87">
            <w:pPr>
              <w:jc w:val="center"/>
              <w:rPr>
                <w:rFonts w:ascii="Arial" w:hAnsi="Arial" w:cs="Arial"/>
                <w:b/>
                <w:bCs/>
                <w:sz w:val="18"/>
                <w:szCs w:val="18"/>
              </w:rPr>
            </w:pPr>
            <w:r w:rsidRPr="00B915E7">
              <w:rPr>
                <w:rFonts w:ascii="Arial" w:hAnsi="Arial" w:cs="Arial"/>
                <w:sz w:val="18"/>
                <w:szCs w:val="18"/>
              </w:rPr>
              <w:t>Association Strength</w:t>
            </w:r>
          </w:p>
          <w:p w14:paraId="0B0E8BE1" w14:textId="77777777" w:rsidR="005E4369" w:rsidRPr="00B915E7" w:rsidRDefault="005E4369" w:rsidP="00863D87">
            <w:pPr>
              <w:jc w:val="center"/>
              <w:rPr>
                <w:rFonts w:ascii="Arial" w:hAnsi="Arial" w:cs="Arial"/>
                <w:sz w:val="18"/>
                <w:szCs w:val="18"/>
              </w:rPr>
            </w:pPr>
            <w:proofErr w:type="spellStart"/>
            <w:r w:rsidRPr="00B915E7">
              <w:rPr>
                <w:rFonts w:ascii="Arial" w:hAnsi="Arial" w:cs="Arial"/>
                <w:sz w:val="18"/>
                <w:szCs w:val="18"/>
                <w:highlight w:val="yellow"/>
              </w:rPr>
              <w:t>Warmbrod</w:t>
            </w:r>
            <w:proofErr w:type="spellEnd"/>
            <w:r w:rsidRPr="00B915E7">
              <w:rPr>
                <w:rFonts w:ascii="Arial" w:hAnsi="Arial" w:cs="Arial"/>
                <w:sz w:val="18"/>
                <w:szCs w:val="18"/>
                <w:highlight w:val="yellow"/>
              </w:rPr>
              <w:t xml:space="preserve"> (1992)</w:t>
            </w:r>
          </w:p>
        </w:tc>
        <w:tc>
          <w:tcPr>
            <w:tcW w:w="1701" w:type="dxa"/>
          </w:tcPr>
          <w:p w14:paraId="4818F202" w14:textId="77777777" w:rsidR="005E4369" w:rsidRPr="00B915E7" w:rsidRDefault="005E4369" w:rsidP="00863D87">
            <w:pPr>
              <w:jc w:val="center"/>
              <w:rPr>
                <w:rFonts w:ascii="Arial" w:hAnsi="Arial" w:cs="Arial"/>
                <w:b/>
                <w:bCs/>
                <w:sz w:val="18"/>
                <w:szCs w:val="18"/>
              </w:rPr>
            </w:pPr>
            <w:r w:rsidRPr="00B915E7">
              <w:rPr>
                <w:rFonts w:ascii="Arial" w:hAnsi="Arial" w:cs="Arial"/>
                <w:sz w:val="18"/>
                <w:szCs w:val="18"/>
              </w:rPr>
              <w:t>Sig.(2-tailed)</w:t>
            </w:r>
          </w:p>
          <w:p w14:paraId="00090435" w14:textId="77777777" w:rsidR="005E4369" w:rsidRPr="00B915E7" w:rsidRDefault="005E4369" w:rsidP="00863D87">
            <w:pPr>
              <w:jc w:val="center"/>
              <w:rPr>
                <w:rFonts w:ascii="Arial" w:hAnsi="Arial" w:cs="Arial"/>
                <w:sz w:val="18"/>
                <w:szCs w:val="18"/>
              </w:rPr>
            </w:pPr>
            <w:r>
              <w:rPr>
                <w:rFonts w:ascii="Arial" w:hAnsi="Arial" w:cs="Arial"/>
                <w:sz w:val="18"/>
                <w:szCs w:val="18"/>
              </w:rPr>
              <w:t>(p-value)</w:t>
            </w:r>
          </w:p>
        </w:tc>
        <w:tc>
          <w:tcPr>
            <w:tcW w:w="1985" w:type="dxa"/>
          </w:tcPr>
          <w:p w14:paraId="74F311AF" w14:textId="77777777" w:rsidR="005E4369" w:rsidRDefault="005E4369" w:rsidP="00863D87">
            <w:pPr>
              <w:jc w:val="center"/>
              <w:rPr>
                <w:rFonts w:ascii="Arial" w:hAnsi="Arial" w:cs="Arial"/>
                <w:sz w:val="18"/>
                <w:szCs w:val="18"/>
              </w:rPr>
            </w:pPr>
            <w:r w:rsidRPr="00B915E7">
              <w:rPr>
                <w:rFonts w:ascii="Arial" w:hAnsi="Arial" w:cs="Arial"/>
                <w:sz w:val="18"/>
                <w:szCs w:val="18"/>
              </w:rPr>
              <w:t>Hypothesis Testing</w:t>
            </w:r>
          </w:p>
          <w:p w14:paraId="2BFA5BC4" w14:textId="77777777" w:rsidR="005E4369" w:rsidRPr="00B915E7" w:rsidRDefault="005E4369" w:rsidP="00863D87">
            <w:pPr>
              <w:jc w:val="center"/>
              <w:rPr>
                <w:rFonts w:ascii="Arial" w:hAnsi="Arial" w:cs="Arial"/>
                <w:sz w:val="18"/>
                <w:szCs w:val="18"/>
              </w:rPr>
            </w:pPr>
            <w:r>
              <w:rPr>
                <w:rFonts w:ascii="Arial" w:hAnsi="Arial" w:cs="Arial"/>
                <w:sz w:val="18"/>
                <w:szCs w:val="18"/>
              </w:rPr>
              <w:t>(&lt;0.05)</w:t>
            </w:r>
          </w:p>
        </w:tc>
      </w:tr>
      <w:tr w:rsidR="005E4369" w:rsidRPr="00B915E7" w14:paraId="5DE825A8" w14:textId="77777777" w:rsidTr="00863D87">
        <w:trPr>
          <w:trHeight w:val="57"/>
        </w:trPr>
        <w:tc>
          <w:tcPr>
            <w:tcW w:w="1857" w:type="dxa"/>
          </w:tcPr>
          <w:p w14:paraId="7C6B4465" w14:textId="77777777" w:rsidR="005E4369" w:rsidRPr="00B915E7" w:rsidRDefault="005E4369" w:rsidP="00863D87">
            <w:pPr>
              <w:jc w:val="center"/>
              <w:rPr>
                <w:rFonts w:ascii="Arial" w:hAnsi="Arial" w:cs="Arial"/>
                <w:color w:val="000000"/>
                <w:sz w:val="18"/>
                <w:szCs w:val="18"/>
              </w:rPr>
            </w:pPr>
            <w:r w:rsidRPr="00B915E7">
              <w:rPr>
                <w:rFonts w:ascii="Arial" w:hAnsi="Arial" w:cs="Arial"/>
                <w:color w:val="000000"/>
                <w:sz w:val="18"/>
                <w:szCs w:val="18"/>
              </w:rPr>
              <w:t>Recognition</w:t>
            </w:r>
          </w:p>
        </w:tc>
        <w:tc>
          <w:tcPr>
            <w:tcW w:w="2112" w:type="dxa"/>
          </w:tcPr>
          <w:p w14:paraId="3A2BC390" w14:textId="77777777" w:rsidR="005E4369" w:rsidRPr="00B915E7" w:rsidRDefault="005E4369" w:rsidP="00863D87">
            <w:pPr>
              <w:jc w:val="center"/>
              <w:rPr>
                <w:rFonts w:ascii="Arial" w:hAnsi="Arial" w:cs="Arial"/>
                <w:sz w:val="18"/>
                <w:szCs w:val="18"/>
              </w:rPr>
            </w:pPr>
            <w:r w:rsidRPr="00B915E7">
              <w:rPr>
                <w:rFonts w:ascii="Arial" w:hAnsi="Arial" w:cs="Arial"/>
                <w:sz w:val="18"/>
                <w:szCs w:val="18"/>
              </w:rPr>
              <w:t>0.83</w:t>
            </w:r>
          </w:p>
        </w:tc>
        <w:tc>
          <w:tcPr>
            <w:tcW w:w="1701" w:type="dxa"/>
          </w:tcPr>
          <w:p w14:paraId="3BFA424E" w14:textId="77777777" w:rsidR="005E4369" w:rsidRPr="00B915E7" w:rsidRDefault="005E4369" w:rsidP="00863D87">
            <w:pPr>
              <w:jc w:val="center"/>
              <w:rPr>
                <w:rFonts w:ascii="Arial" w:hAnsi="Arial" w:cs="Arial"/>
                <w:color w:val="000000"/>
                <w:sz w:val="18"/>
                <w:szCs w:val="18"/>
              </w:rPr>
            </w:pPr>
            <w:r w:rsidRPr="00B915E7">
              <w:rPr>
                <w:rFonts w:ascii="Arial" w:hAnsi="Arial" w:cs="Arial"/>
                <w:color w:val="000000"/>
                <w:sz w:val="18"/>
                <w:szCs w:val="18"/>
              </w:rPr>
              <w:t>Very Strong</w:t>
            </w:r>
          </w:p>
        </w:tc>
        <w:tc>
          <w:tcPr>
            <w:tcW w:w="1701" w:type="dxa"/>
          </w:tcPr>
          <w:p w14:paraId="0ACE7FC2" w14:textId="77777777" w:rsidR="005E4369" w:rsidRPr="00B915E7" w:rsidRDefault="005E4369" w:rsidP="00863D87">
            <w:pPr>
              <w:jc w:val="center"/>
              <w:rPr>
                <w:rFonts w:ascii="Arial" w:hAnsi="Arial" w:cs="Arial"/>
                <w:color w:val="000000"/>
                <w:sz w:val="18"/>
                <w:szCs w:val="18"/>
              </w:rPr>
            </w:pPr>
            <w:r>
              <w:rPr>
                <w:rFonts w:ascii="Arial" w:hAnsi="Arial" w:cs="Arial"/>
                <w:color w:val="000000"/>
                <w:sz w:val="18"/>
                <w:szCs w:val="18"/>
              </w:rPr>
              <w:t>0</w:t>
            </w:r>
            <w:r w:rsidRPr="00B915E7">
              <w:rPr>
                <w:rFonts w:ascii="Arial" w:hAnsi="Arial" w:cs="Arial"/>
                <w:color w:val="000000"/>
                <w:sz w:val="18"/>
                <w:szCs w:val="18"/>
              </w:rPr>
              <w:t>.00</w:t>
            </w:r>
          </w:p>
        </w:tc>
        <w:tc>
          <w:tcPr>
            <w:tcW w:w="1985" w:type="dxa"/>
          </w:tcPr>
          <w:p w14:paraId="2F07EBA7" w14:textId="77777777" w:rsidR="005E4369" w:rsidRPr="00B915E7" w:rsidRDefault="005E4369" w:rsidP="00863D87">
            <w:pPr>
              <w:rPr>
                <w:rFonts w:ascii="Arial" w:hAnsi="Arial" w:cs="Arial"/>
                <w:color w:val="000000"/>
                <w:sz w:val="18"/>
                <w:szCs w:val="18"/>
              </w:rPr>
            </w:pPr>
            <w:r w:rsidRPr="00B915E7">
              <w:rPr>
                <w:rFonts w:ascii="Arial" w:hAnsi="Arial" w:cs="Arial"/>
                <w:color w:val="000000"/>
                <w:sz w:val="18"/>
                <w:szCs w:val="18"/>
              </w:rPr>
              <w:t>Reject H0</w:t>
            </w:r>
          </w:p>
        </w:tc>
      </w:tr>
      <w:tr w:rsidR="005E4369" w:rsidRPr="00B915E7" w14:paraId="768E0DA2" w14:textId="77777777" w:rsidTr="00863D87">
        <w:trPr>
          <w:trHeight w:val="57"/>
        </w:trPr>
        <w:tc>
          <w:tcPr>
            <w:tcW w:w="1857" w:type="dxa"/>
          </w:tcPr>
          <w:p w14:paraId="2DF97C84" w14:textId="77777777" w:rsidR="005E4369" w:rsidRPr="00B915E7" w:rsidRDefault="005E4369" w:rsidP="00863D87">
            <w:pPr>
              <w:jc w:val="center"/>
              <w:rPr>
                <w:rFonts w:ascii="Arial" w:hAnsi="Arial" w:cs="Arial"/>
                <w:color w:val="000000"/>
                <w:sz w:val="18"/>
                <w:szCs w:val="18"/>
              </w:rPr>
            </w:pPr>
          </w:p>
        </w:tc>
        <w:tc>
          <w:tcPr>
            <w:tcW w:w="7499" w:type="dxa"/>
            <w:gridSpan w:val="4"/>
          </w:tcPr>
          <w:p w14:paraId="572AAFAA" w14:textId="77777777" w:rsidR="005E4369" w:rsidRPr="00B915E7" w:rsidRDefault="005E4369" w:rsidP="00863D87">
            <w:pPr>
              <w:rPr>
                <w:rFonts w:ascii="Arial" w:hAnsi="Arial" w:cs="Arial"/>
                <w:color w:val="000000"/>
                <w:sz w:val="18"/>
                <w:szCs w:val="18"/>
              </w:rPr>
            </w:pPr>
            <w:r w:rsidRPr="00B915E7">
              <w:rPr>
                <w:rFonts w:ascii="Arial" w:hAnsi="Arial" w:cs="Arial"/>
                <w:color w:val="000000"/>
                <w:sz w:val="18"/>
                <w:szCs w:val="18"/>
              </w:rPr>
              <w:t>H</w:t>
            </w:r>
            <w:proofErr w:type="gramStart"/>
            <w:r w:rsidRPr="00B915E7">
              <w:rPr>
                <w:rFonts w:ascii="Arial" w:hAnsi="Arial" w:cs="Arial"/>
                <w:color w:val="000000"/>
                <w:sz w:val="18"/>
                <w:szCs w:val="18"/>
              </w:rPr>
              <w:t>0 :</w:t>
            </w:r>
            <w:proofErr w:type="gramEnd"/>
            <w:r w:rsidRPr="00B915E7">
              <w:rPr>
                <w:rFonts w:ascii="Arial" w:hAnsi="Arial" w:cs="Arial"/>
                <w:color w:val="000000"/>
                <w:sz w:val="18"/>
                <w:szCs w:val="18"/>
              </w:rPr>
              <w:t xml:space="preserve"> Recognition and Job Satisfaction are NOT correlated.</w:t>
            </w:r>
          </w:p>
          <w:p w14:paraId="1BA1F330" w14:textId="77777777" w:rsidR="005E4369" w:rsidRPr="00B915E7" w:rsidRDefault="005E4369" w:rsidP="00863D87">
            <w:pPr>
              <w:rPr>
                <w:rFonts w:ascii="Arial" w:hAnsi="Arial" w:cs="Arial"/>
                <w:color w:val="000000"/>
                <w:sz w:val="18"/>
                <w:szCs w:val="18"/>
              </w:rPr>
            </w:pPr>
            <w:r w:rsidRPr="00B915E7">
              <w:rPr>
                <w:rFonts w:ascii="Arial" w:hAnsi="Arial" w:cs="Arial"/>
                <w:color w:val="000000"/>
                <w:sz w:val="18"/>
                <w:szCs w:val="18"/>
              </w:rPr>
              <w:t>H</w:t>
            </w:r>
            <w:proofErr w:type="gramStart"/>
            <w:r w:rsidRPr="00B915E7">
              <w:rPr>
                <w:rFonts w:ascii="Arial" w:hAnsi="Arial" w:cs="Arial"/>
                <w:color w:val="000000"/>
                <w:sz w:val="18"/>
                <w:szCs w:val="18"/>
              </w:rPr>
              <w:t>1 :</w:t>
            </w:r>
            <w:proofErr w:type="gramEnd"/>
            <w:r w:rsidRPr="00B915E7">
              <w:rPr>
                <w:rFonts w:ascii="Arial" w:hAnsi="Arial" w:cs="Arial"/>
                <w:color w:val="000000"/>
                <w:sz w:val="18"/>
                <w:szCs w:val="18"/>
              </w:rPr>
              <w:t xml:space="preserve"> Recognition and Job Satisfaction are correlated.</w:t>
            </w:r>
          </w:p>
          <w:p w14:paraId="2EFB3787" w14:textId="77777777" w:rsidR="005E4369" w:rsidRPr="00B915E7" w:rsidRDefault="005E4369" w:rsidP="00863D87">
            <w:pPr>
              <w:rPr>
                <w:rFonts w:ascii="Arial" w:hAnsi="Arial" w:cs="Arial"/>
                <w:color w:val="000000"/>
                <w:sz w:val="18"/>
                <w:szCs w:val="18"/>
              </w:rPr>
            </w:pPr>
          </w:p>
        </w:tc>
      </w:tr>
      <w:tr w:rsidR="005E4369" w:rsidRPr="00B915E7" w14:paraId="1898908E" w14:textId="77777777" w:rsidTr="00863D87">
        <w:trPr>
          <w:trHeight w:val="57"/>
        </w:trPr>
        <w:tc>
          <w:tcPr>
            <w:tcW w:w="1857" w:type="dxa"/>
          </w:tcPr>
          <w:p w14:paraId="42ADE6A7" w14:textId="77777777" w:rsidR="005E4369" w:rsidRPr="00B915E7" w:rsidRDefault="005E4369" w:rsidP="00863D87">
            <w:pPr>
              <w:jc w:val="center"/>
              <w:rPr>
                <w:rFonts w:ascii="Arial" w:hAnsi="Arial" w:cs="Arial"/>
                <w:color w:val="000000"/>
                <w:sz w:val="18"/>
                <w:szCs w:val="18"/>
              </w:rPr>
            </w:pPr>
            <w:r w:rsidRPr="00B915E7">
              <w:rPr>
                <w:rFonts w:ascii="Arial" w:hAnsi="Arial" w:cs="Arial"/>
                <w:color w:val="000000"/>
                <w:sz w:val="18"/>
                <w:szCs w:val="18"/>
              </w:rPr>
              <w:t>Achievement</w:t>
            </w:r>
          </w:p>
        </w:tc>
        <w:tc>
          <w:tcPr>
            <w:tcW w:w="2112" w:type="dxa"/>
          </w:tcPr>
          <w:p w14:paraId="2476769A" w14:textId="77777777" w:rsidR="005E4369" w:rsidRPr="00B915E7" w:rsidRDefault="005E4369" w:rsidP="00863D87">
            <w:pPr>
              <w:jc w:val="center"/>
              <w:rPr>
                <w:rFonts w:ascii="Arial" w:hAnsi="Arial" w:cs="Arial"/>
                <w:sz w:val="18"/>
                <w:szCs w:val="18"/>
              </w:rPr>
            </w:pPr>
            <w:r w:rsidRPr="00B915E7">
              <w:rPr>
                <w:rFonts w:ascii="Arial" w:hAnsi="Arial" w:cs="Arial"/>
                <w:sz w:val="18"/>
                <w:szCs w:val="18"/>
              </w:rPr>
              <w:t>0.62</w:t>
            </w:r>
          </w:p>
        </w:tc>
        <w:tc>
          <w:tcPr>
            <w:tcW w:w="1701" w:type="dxa"/>
          </w:tcPr>
          <w:p w14:paraId="6FB0B4EE" w14:textId="77777777" w:rsidR="005E4369" w:rsidRPr="00B915E7" w:rsidRDefault="005E4369" w:rsidP="00863D87">
            <w:pPr>
              <w:jc w:val="center"/>
              <w:rPr>
                <w:rFonts w:ascii="Arial" w:hAnsi="Arial" w:cs="Arial"/>
                <w:color w:val="000000"/>
                <w:sz w:val="18"/>
                <w:szCs w:val="18"/>
              </w:rPr>
            </w:pPr>
            <w:r w:rsidRPr="00B915E7">
              <w:rPr>
                <w:rFonts w:ascii="Arial" w:hAnsi="Arial" w:cs="Arial"/>
                <w:color w:val="000000"/>
                <w:sz w:val="18"/>
                <w:szCs w:val="18"/>
              </w:rPr>
              <w:t>Substantial</w:t>
            </w:r>
          </w:p>
        </w:tc>
        <w:tc>
          <w:tcPr>
            <w:tcW w:w="1701" w:type="dxa"/>
          </w:tcPr>
          <w:p w14:paraId="6919F722" w14:textId="77777777" w:rsidR="005E4369" w:rsidRPr="00B915E7" w:rsidRDefault="005E4369" w:rsidP="00863D87">
            <w:pPr>
              <w:jc w:val="center"/>
              <w:rPr>
                <w:rFonts w:ascii="Arial" w:hAnsi="Arial" w:cs="Arial"/>
                <w:color w:val="000000"/>
                <w:sz w:val="18"/>
                <w:szCs w:val="18"/>
              </w:rPr>
            </w:pPr>
            <w:r>
              <w:rPr>
                <w:rFonts w:ascii="Arial" w:hAnsi="Arial" w:cs="Arial"/>
                <w:color w:val="000000"/>
                <w:sz w:val="18"/>
                <w:szCs w:val="18"/>
              </w:rPr>
              <w:t>0</w:t>
            </w:r>
            <w:r w:rsidRPr="00B915E7">
              <w:rPr>
                <w:rFonts w:ascii="Arial" w:hAnsi="Arial" w:cs="Arial"/>
                <w:color w:val="000000"/>
                <w:sz w:val="18"/>
                <w:szCs w:val="18"/>
              </w:rPr>
              <w:t>.003</w:t>
            </w:r>
          </w:p>
        </w:tc>
        <w:tc>
          <w:tcPr>
            <w:tcW w:w="1985" w:type="dxa"/>
          </w:tcPr>
          <w:p w14:paraId="242ACA1D" w14:textId="77777777" w:rsidR="005E4369" w:rsidRPr="00B915E7" w:rsidRDefault="005E4369" w:rsidP="00863D87">
            <w:pPr>
              <w:rPr>
                <w:rFonts w:ascii="Arial" w:hAnsi="Arial" w:cs="Arial"/>
                <w:color w:val="000000"/>
                <w:sz w:val="18"/>
                <w:szCs w:val="18"/>
              </w:rPr>
            </w:pPr>
            <w:r w:rsidRPr="00B915E7">
              <w:rPr>
                <w:rFonts w:ascii="Arial" w:hAnsi="Arial" w:cs="Arial"/>
                <w:color w:val="000000"/>
                <w:sz w:val="18"/>
                <w:szCs w:val="18"/>
              </w:rPr>
              <w:t>Reject H0</w:t>
            </w:r>
          </w:p>
        </w:tc>
      </w:tr>
      <w:tr w:rsidR="005E4369" w:rsidRPr="00B915E7" w14:paraId="7C747DA6" w14:textId="77777777" w:rsidTr="00863D87">
        <w:trPr>
          <w:trHeight w:val="57"/>
        </w:trPr>
        <w:tc>
          <w:tcPr>
            <w:tcW w:w="1857" w:type="dxa"/>
          </w:tcPr>
          <w:p w14:paraId="2FEE5F25" w14:textId="77777777" w:rsidR="005E4369" w:rsidRPr="00B915E7" w:rsidRDefault="005E4369" w:rsidP="00863D87">
            <w:pPr>
              <w:jc w:val="center"/>
              <w:rPr>
                <w:rFonts w:ascii="Arial" w:hAnsi="Arial" w:cs="Arial"/>
                <w:color w:val="000000"/>
                <w:sz w:val="18"/>
                <w:szCs w:val="18"/>
              </w:rPr>
            </w:pPr>
          </w:p>
        </w:tc>
        <w:tc>
          <w:tcPr>
            <w:tcW w:w="7499" w:type="dxa"/>
            <w:gridSpan w:val="4"/>
          </w:tcPr>
          <w:p w14:paraId="66C4D3D3" w14:textId="77777777" w:rsidR="005E4369" w:rsidRPr="00B915E7" w:rsidRDefault="005E4369" w:rsidP="00863D87">
            <w:pPr>
              <w:rPr>
                <w:rFonts w:ascii="Arial" w:hAnsi="Arial" w:cs="Arial"/>
                <w:color w:val="000000"/>
                <w:sz w:val="18"/>
                <w:szCs w:val="18"/>
              </w:rPr>
            </w:pPr>
            <w:r w:rsidRPr="00B915E7">
              <w:rPr>
                <w:rFonts w:ascii="Arial" w:hAnsi="Arial" w:cs="Arial"/>
                <w:color w:val="000000"/>
                <w:sz w:val="18"/>
                <w:szCs w:val="18"/>
              </w:rPr>
              <w:t>H</w:t>
            </w:r>
            <w:proofErr w:type="gramStart"/>
            <w:r w:rsidRPr="00B915E7">
              <w:rPr>
                <w:rFonts w:ascii="Arial" w:hAnsi="Arial" w:cs="Arial"/>
                <w:color w:val="000000"/>
                <w:sz w:val="18"/>
                <w:szCs w:val="18"/>
              </w:rPr>
              <w:t>0 :</w:t>
            </w:r>
            <w:proofErr w:type="gramEnd"/>
            <w:r w:rsidRPr="00B915E7">
              <w:rPr>
                <w:rFonts w:ascii="Arial" w:hAnsi="Arial" w:cs="Arial"/>
                <w:color w:val="000000"/>
                <w:sz w:val="18"/>
                <w:szCs w:val="18"/>
              </w:rPr>
              <w:t xml:space="preserve"> Achievement and Job Satisfaction are NOT correlated.</w:t>
            </w:r>
          </w:p>
          <w:p w14:paraId="27FF2723" w14:textId="77777777" w:rsidR="005E4369" w:rsidRPr="00B915E7" w:rsidRDefault="005E4369" w:rsidP="00863D87">
            <w:pPr>
              <w:rPr>
                <w:rFonts w:ascii="Arial" w:hAnsi="Arial" w:cs="Arial"/>
                <w:color w:val="000000"/>
                <w:sz w:val="18"/>
                <w:szCs w:val="18"/>
              </w:rPr>
            </w:pPr>
            <w:r w:rsidRPr="00B915E7">
              <w:rPr>
                <w:rFonts w:ascii="Arial" w:hAnsi="Arial" w:cs="Arial"/>
                <w:color w:val="000000"/>
                <w:sz w:val="18"/>
                <w:szCs w:val="18"/>
              </w:rPr>
              <w:t>H</w:t>
            </w:r>
            <w:proofErr w:type="gramStart"/>
            <w:r w:rsidRPr="00B915E7">
              <w:rPr>
                <w:rFonts w:ascii="Arial" w:hAnsi="Arial" w:cs="Arial"/>
                <w:color w:val="000000"/>
                <w:sz w:val="18"/>
                <w:szCs w:val="18"/>
              </w:rPr>
              <w:t>1 :</w:t>
            </w:r>
            <w:proofErr w:type="gramEnd"/>
            <w:r w:rsidRPr="00B915E7">
              <w:rPr>
                <w:rFonts w:ascii="Arial" w:hAnsi="Arial" w:cs="Arial"/>
                <w:color w:val="000000"/>
                <w:sz w:val="18"/>
                <w:szCs w:val="18"/>
              </w:rPr>
              <w:t xml:space="preserve"> Achievement and Job Satisfaction are correlated.</w:t>
            </w:r>
          </w:p>
          <w:p w14:paraId="028D2942" w14:textId="77777777" w:rsidR="005E4369" w:rsidRPr="00B915E7" w:rsidRDefault="005E4369" w:rsidP="00863D87">
            <w:pPr>
              <w:rPr>
                <w:rFonts w:ascii="Arial" w:hAnsi="Arial" w:cs="Arial"/>
                <w:color w:val="000000"/>
                <w:sz w:val="18"/>
                <w:szCs w:val="18"/>
              </w:rPr>
            </w:pPr>
          </w:p>
        </w:tc>
      </w:tr>
      <w:tr w:rsidR="005E4369" w:rsidRPr="00B915E7" w14:paraId="3B649B29" w14:textId="77777777" w:rsidTr="00863D87">
        <w:trPr>
          <w:trHeight w:val="57"/>
        </w:trPr>
        <w:tc>
          <w:tcPr>
            <w:tcW w:w="1857" w:type="dxa"/>
          </w:tcPr>
          <w:p w14:paraId="1C053DC0" w14:textId="77777777" w:rsidR="005E4369" w:rsidRPr="00B915E7" w:rsidRDefault="005E4369" w:rsidP="00863D87">
            <w:pPr>
              <w:jc w:val="center"/>
              <w:rPr>
                <w:rFonts w:ascii="Arial" w:hAnsi="Arial" w:cs="Arial"/>
                <w:color w:val="000000"/>
                <w:sz w:val="18"/>
                <w:szCs w:val="18"/>
              </w:rPr>
            </w:pPr>
            <w:r w:rsidRPr="00B915E7">
              <w:rPr>
                <w:rFonts w:ascii="Arial" w:hAnsi="Arial" w:cs="Arial"/>
                <w:color w:val="000000"/>
                <w:sz w:val="18"/>
                <w:szCs w:val="18"/>
              </w:rPr>
              <w:t>Growth</w:t>
            </w:r>
          </w:p>
        </w:tc>
        <w:tc>
          <w:tcPr>
            <w:tcW w:w="2112" w:type="dxa"/>
          </w:tcPr>
          <w:p w14:paraId="101E9D49" w14:textId="77777777" w:rsidR="005E4369" w:rsidRPr="00B915E7" w:rsidRDefault="005E4369" w:rsidP="00863D87">
            <w:pPr>
              <w:jc w:val="center"/>
              <w:rPr>
                <w:rFonts w:ascii="Arial" w:hAnsi="Arial" w:cs="Arial"/>
                <w:sz w:val="18"/>
                <w:szCs w:val="18"/>
              </w:rPr>
            </w:pPr>
            <w:r w:rsidRPr="00B915E7">
              <w:rPr>
                <w:rFonts w:ascii="Arial" w:hAnsi="Arial" w:cs="Arial"/>
                <w:sz w:val="18"/>
                <w:szCs w:val="18"/>
              </w:rPr>
              <w:t>0.59</w:t>
            </w:r>
          </w:p>
        </w:tc>
        <w:tc>
          <w:tcPr>
            <w:tcW w:w="1701" w:type="dxa"/>
          </w:tcPr>
          <w:p w14:paraId="0184A548" w14:textId="77777777" w:rsidR="005E4369" w:rsidRPr="00B915E7" w:rsidRDefault="005E4369" w:rsidP="00863D87">
            <w:pPr>
              <w:jc w:val="center"/>
              <w:rPr>
                <w:rFonts w:ascii="Arial" w:hAnsi="Arial" w:cs="Arial"/>
                <w:color w:val="000000"/>
                <w:sz w:val="18"/>
                <w:szCs w:val="18"/>
              </w:rPr>
            </w:pPr>
            <w:r w:rsidRPr="00B915E7">
              <w:rPr>
                <w:rFonts w:ascii="Arial" w:hAnsi="Arial" w:cs="Arial"/>
                <w:color w:val="000000"/>
                <w:sz w:val="18"/>
                <w:szCs w:val="18"/>
              </w:rPr>
              <w:t>Substantial</w:t>
            </w:r>
          </w:p>
        </w:tc>
        <w:tc>
          <w:tcPr>
            <w:tcW w:w="1701" w:type="dxa"/>
          </w:tcPr>
          <w:p w14:paraId="58C571A1" w14:textId="5D51273F" w:rsidR="005E4369" w:rsidRPr="00B915E7" w:rsidRDefault="005E4369" w:rsidP="00863D87">
            <w:pPr>
              <w:jc w:val="center"/>
              <w:rPr>
                <w:rFonts w:ascii="Arial" w:hAnsi="Arial" w:cs="Arial"/>
                <w:color w:val="000000"/>
                <w:sz w:val="18"/>
                <w:szCs w:val="18"/>
              </w:rPr>
            </w:pPr>
            <w:r>
              <w:rPr>
                <w:rFonts w:ascii="Arial" w:hAnsi="Arial" w:cs="Arial"/>
                <w:color w:val="000000"/>
                <w:sz w:val="18"/>
                <w:szCs w:val="18"/>
              </w:rPr>
              <w:t>0</w:t>
            </w:r>
            <w:r w:rsidRPr="00B915E7">
              <w:rPr>
                <w:rFonts w:ascii="Arial" w:hAnsi="Arial" w:cs="Arial"/>
                <w:color w:val="000000"/>
                <w:sz w:val="18"/>
                <w:szCs w:val="18"/>
              </w:rPr>
              <w:t>.0</w:t>
            </w:r>
            <w:r w:rsidR="006C36A7">
              <w:rPr>
                <w:rFonts w:ascii="Arial" w:hAnsi="Arial" w:cs="Arial"/>
                <w:color w:val="000000"/>
                <w:sz w:val="18"/>
                <w:szCs w:val="18"/>
              </w:rPr>
              <w:t>1</w:t>
            </w:r>
          </w:p>
        </w:tc>
        <w:tc>
          <w:tcPr>
            <w:tcW w:w="1985" w:type="dxa"/>
          </w:tcPr>
          <w:p w14:paraId="29A5095A" w14:textId="77777777" w:rsidR="005E4369" w:rsidRPr="00B915E7" w:rsidRDefault="005E4369" w:rsidP="00863D87">
            <w:pPr>
              <w:rPr>
                <w:rFonts w:ascii="Arial" w:hAnsi="Arial" w:cs="Arial"/>
                <w:color w:val="000000"/>
                <w:sz w:val="18"/>
                <w:szCs w:val="18"/>
              </w:rPr>
            </w:pPr>
            <w:r w:rsidRPr="00B915E7">
              <w:rPr>
                <w:rFonts w:ascii="Arial" w:hAnsi="Arial" w:cs="Arial"/>
                <w:color w:val="000000"/>
                <w:sz w:val="18"/>
                <w:szCs w:val="18"/>
              </w:rPr>
              <w:t>Reject H0</w:t>
            </w:r>
          </w:p>
        </w:tc>
      </w:tr>
      <w:tr w:rsidR="005E4369" w:rsidRPr="00B915E7" w14:paraId="51D7404E" w14:textId="77777777" w:rsidTr="00863D87">
        <w:trPr>
          <w:trHeight w:val="57"/>
        </w:trPr>
        <w:tc>
          <w:tcPr>
            <w:tcW w:w="1857" w:type="dxa"/>
          </w:tcPr>
          <w:p w14:paraId="1DA14917" w14:textId="77777777" w:rsidR="005E4369" w:rsidRPr="00B915E7" w:rsidRDefault="005E4369" w:rsidP="00863D87">
            <w:pPr>
              <w:jc w:val="center"/>
              <w:rPr>
                <w:rFonts w:ascii="Arial" w:hAnsi="Arial" w:cs="Arial"/>
                <w:color w:val="000000"/>
                <w:sz w:val="18"/>
                <w:szCs w:val="18"/>
              </w:rPr>
            </w:pPr>
          </w:p>
        </w:tc>
        <w:tc>
          <w:tcPr>
            <w:tcW w:w="7499" w:type="dxa"/>
            <w:gridSpan w:val="4"/>
          </w:tcPr>
          <w:p w14:paraId="4F7DBEFC" w14:textId="77777777" w:rsidR="005E4369" w:rsidRPr="00B915E7" w:rsidRDefault="005E4369" w:rsidP="00863D87">
            <w:pPr>
              <w:rPr>
                <w:rFonts w:ascii="Arial" w:hAnsi="Arial" w:cs="Arial"/>
                <w:color w:val="000000"/>
                <w:sz w:val="18"/>
                <w:szCs w:val="18"/>
              </w:rPr>
            </w:pPr>
            <w:r w:rsidRPr="00B915E7">
              <w:rPr>
                <w:rFonts w:ascii="Arial" w:hAnsi="Arial" w:cs="Arial"/>
                <w:color w:val="000000"/>
                <w:sz w:val="18"/>
                <w:szCs w:val="18"/>
              </w:rPr>
              <w:t>H</w:t>
            </w:r>
            <w:proofErr w:type="gramStart"/>
            <w:r w:rsidRPr="00B915E7">
              <w:rPr>
                <w:rFonts w:ascii="Arial" w:hAnsi="Arial" w:cs="Arial"/>
                <w:color w:val="000000"/>
                <w:sz w:val="18"/>
                <w:szCs w:val="18"/>
              </w:rPr>
              <w:t>0 :</w:t>
            </w:r>
            <w:proofErr w:type="gramEnd"/>
            <w:r w:rsidRPr="00B915E7">
              <w:rPr>
                <w:rFonts w:ascii="Arial" w:hAnsi="Arial" w:cs="Arial"/>
                <w:color w:val="000000"/>
                <w:sz w:val="18"/>
                <w:szCs w:val="18"/>
              </w:rPr>
              <w:t xml:space="preserve"> Growth and Job Satisfaction are NOT correlated.</w:t>
            </w:r>
          </w:p>
          <w:p w14:paraId="2614BC44" w14:textId="77777777" w:rsidR="005E4369" w:rsidRPr="00B915E7" w:rsidRDefault="005E4369" w:rsidP="00863D87">
            <w:pPr>
              <w:rPr>
                <w:rFonts w:ascii="Arial" w:hAnsi="Arial" w:cs="Arial"/>
                <w:color w:val="000000"/>
                <w:sz w:val="18"/>
                <w:szCs w:val="18"/>
              </w:rPr>
            </w:pPr>
            <w:r w:rsidRPr="00B915E7">
              <w:rPr>
                <w:rFonts w:ascii="Arial" w:hAnsi="Arial" w:cs="Arial"/>
                <w:color w:val="000000"/>
                <w:sz w:val="18"/>
                <w:szCs w:val="18"/>
              </w:rPr>
              <w:t>H</w:t>
            </w:r>
            <w:proofErr w:type="gramStart"/>
            <w:r w:rsidRPr="00B915E7">
              <w:rPr>
                <w:rFonts w:ascii="Arial" w:hAnsi="Arial" w:cs="Arial"/>
                <w:color w:val="000000"/>
                <w:sz w:val="18"/>
                <w:szCs w:val="18"/>
              </w:rPr>
              <w:t>1 :</w:t>
            </w:r>
            <w:proofErr w:type="gramEnd"/>
            <w:r w:rsidRPr="00B915E7">
              <w:rPr>
                <w:rFonts w:ascii="Arial" w:hAnsi="Arial" w:cs="Arial"/>
                <w:color w:val="000000"/>
                <w:sz w:val="18"/>
                <w:szCs w:val="18"/>
              </w:rPr>
              <w:t xml:space="preserve"> Growth and Job Satisfaction are correlated.</w:t>
            </w:r>
          </w:p>
          <w:p w14:paraId="048733B4" w14:textId="77777777" w:rsidR="005E4369" w:rsidRPr="00B915E7" w:rsidRDefault="005E4369" w:rsidP="00863D87">
            <w:pPr>
              <w:rPr>
                <w:rFonts w:ascii="Arial" w:hAnsi="Arial" w:cs="Arial"/>
                <w:color w:val="000000"/>
                <w:sz w:val="18"/>
                <w:szCs w:val="18"/>
              </w:rPr>
            </w:pPr>
          </w:p>
        </w:tc>
      </w:tr>
      <w:tr w:rsidR="005E4369" w:rsidRPr="00B915E7" w14:paraId="2DC61291" w14:textId="77777777" w:rsidTr="00863D87">
        <w:trPr>
          <w:trHeight w:val="57"/>
        </w:trPr>
        <w:tc>
          <w:tcPr>
            <w:tcW w:w="1857" w:type="dxa"/>
          </w:tcPr>
          <w:p w14:paraId="49CAC7DA" w14:textId="77777777" w:rsidR="005E4369" w:rsidRPr="00B915E7" w:rsidRDefault="005E4369" w:rsidP="00863D87">
            <w:pPr>
              <w:jc w:val="center"/>
              <w:rPr>
                <w:rFonts w:ascii="Arial" w:hAnsi="Arial" w:cs="Arial"/>
                <w:color w:val="000000"/>
                <w:sz w:val="18"/>
                <w:szCs w:val="18"/>
              </w:rPr>
            </w:pPr>
            <w:r w:rsidRPr="00B915E7">
              <w:rPr>
                <w:rFonts w:ascii="Arial" w:hAnsi="Arial" w:cs="Arial"/>
                <w:color w:val="000000"/>
                <w:sz w:val="18"/>
                <w:szCs w:val="18"/>
              </w:rPr>
              <w:t>Job Itself</w:t>
            </w:r>
          </w:p>
        </w:tc>
        <w:tc>
          <w:tcPr>
            <w:tcW w:w="2112" w:type="dxa"/>
          </w:tcPr>
          <w:p w14:paraId="0361D608" w14:textId="77777777" w:rsidR="005E4369" w:rsidRPr="00B915E7" w:rsidRDefault="005E4369" w:rsidP="00863D87">
            <w:pPr>
              <w:jc w:val="center"/>
              <w:rPr>
                <w:rFonts w:ascii="Arial" w:hAnsi="Arial" w:cs="Arial"/>
                <w:sz w:val="18"/>
                <w:szCs w:val="18"/>
              </w:rPr>
            </w:pPr>
            <w:r w:rsidRPr="00B915E7">
              <w:rPr>
                <w:rFonts w:ascii="Arial" w:hAnsi="Arial" w:cs="Arial"/>
                <w:sz w:val="18"/>
                <w:szCs w:val="18"/>
              </w:rPr>
              <w:t>0.47</w:t>
            </w:r>
          </w:p>
        </w:tc>
        <w:tc>
          <w:tcPr>
            <w:tcW w:w="1701" w:type="dxa"/>
          </w:tcPr>
          <w:p w14:paraId="5B5CB098" w14:textId="77777777" w:rsidR="005E4369" w:rsidRPr="00B915E7" w:rsidRDefault="005E4369" w:rsidP="00863D87">
            <w:pPr>
              <w:jc w:val="center"/>
              <w:rPr>
                <w:rFonts w:ascii="Arial" w:hAnsi="Arial" w:cs="Arial"/>
                <w:color w:val="000000"/>
                <w:sz w:val="18"/>
                <w:szCs w:val="18"/>
              </w:rPr>
            </w:pPr>
            <w:r w:rsidRPr="00B915E7">
              <w:rPr>
                <w:rFonts w:ascii="Arial" w:hAnsi="Arial" w:cs="Arial"/>
                <w:color w:val="000000"/>
                <w:sz w:val="18"/>
                <w:szCs w:val="18"/>
              </w:rPr>
              <w:t>Moderate</w:t>
            </w:r>
          </w:p>
        </w:tc>
        <w:tc>
          <w:tcPr>
            <w:tcW w:w="1701" w:type="dxa"/>
          </w:tcPr>
          <w:p w14:paraId="0DEFA032" w14:textId="77777777" w:rsidR="005E4369" w:rsidRPr="00B915E7" w:rsidRDefault="005E4369" w:rsidP="00863D87">
            <w:pPr>
              <w:jc w:val="center"/>
              <w:rPr>
                <w:rFonts w:ascii="Arial" w:hAnsi="Arial" w:cs="Arial"/>
                <w:color w:val="000000"/>
                <w:sz w:val="18"/>
                <w:szCs w:val="18"/>
              </w:rPr>
            </w:pPr>
            <w:r>
              <w:rPr>
                <w:rFonts w:ascii="Arial" w:hAnsi="Arial" w:cs="Arial"/>
                <w:color w:val="000000"/>
                <w:sz w:val="18"/>
                <w:szCs w:val="18"/>
              </w:rPr>
              <w:t>0</w:t>
            </w:r>
            <w:r w:rsidRPr="00B915E7">
              <w:rPr>
                <w:rFonts w:ascii="Arial" w:hAnsi="Arial" w:cs="Arial"/>
                <w:color w:val="000000"/>
                <w:sz w:val="18"/>
                <w:szCs w:val="18"/>
              </w:rPr>
              <w:t>.03</w:t>
            </w:r>
          </w:p>
        </w:tc>
        <w:tc>
          <w:tcPr>
            <w:tcW w:w="1985" w:type="dxa"/>
          </w:tcPr>
          <w:p w14:paraId="3CE163FF" w14:textId="77777777" w:rsidR="005E4369" w:rsidRPr="00B915E7" w:rsidRDefault="005E4369" w:rsidP="00863D87">
            <w:pPr>
              <w:rPr>
                <w:rFonts w:ascii="Arial" w:hAnsi="Arial" w:cs="Arial"/>
                <w:color w:val="000000"/>
                <w:sz w:val="18"/>
                <w:szCs w:val="18"/>
              </w:rPr>
            </w:pPr>
            <w:r w:rsidRPr="00B915E7">
              <w:rPr>
                <w:rFonts w:ascii="Arial" w:hAnsi="Arial" w:cs="Arial"/>
                <w:color w:val="000000"/>
                <w:sz w:val="18"/>
                <w:szCs w:val="18"/>
              </w:rPr>
              <w:t>Reject H0</w:t>
            </w:r>
          </w:p>
        </w:tc>
      </w:tr>
      <w:tr w:rsidR="005E4369" w:rsidRPr="00B915E7" w14:paraId="1539271B" w14:textId="77777777" w:rsidTr="00863D87">
        <w:trPr>
          <w:trHeight w:val="57"/>
        </w:trPr>
        <w:tc>
          <w:tcPr>
            <w:tcW w:w="1857" w:type="dxa"/>
          </w:tcPr>
          <w:p w14:paraId="22C311DB" w14:textId="77777777" w:rsidR="005E4369" w:rsidRPr="00B915E7" w:rsidRDefault="005E4369" w:rsidP="00863D87">
            <w:pPr>
              <w:jc w:val="center"/>
              <w:rPr>
                <w:rFonts w:ascii="Arial" w:hAnsi="Arial" w:cs="Arial"/>
                <w:color w:val="000000"/>
                <w:sz w:val="18"/>
                <w:szCs w:val="18"/>
              </w:rPr>
            </w:pPr>
          </w:p>
        </w:tc>
        <w:tc>
          <w:tcPr>
            <w:tcW w:w="7499" w:type="dxa"/>
            <w:gridSpan w:val="4"/>
          </w:tcPr>
          <w:p w14:paraId="3090B57B" w14:textId="77777777" w:rsidR="005E4369" w:rsidRPr="00B915E7" w:rsidRDefault="005E4369" w:rsidP="00863D87">
            <w:pPr>
              <w:rPr>
                <w:rFonts w:ascii="Arial" w:hAnsi="Arial" w:cs="Arial"/>
                <w:color w:val="000000"/>
                <w:sz w:val="18"/>
                <w:szCs w:val="18"/>
              </w:rPr>
            </w:pPr>
            <w:r w:rsidRPr="00B915E7">
              <w:rPr>
                <w:rFonts w:ascii="Arial" w:hAnsi="Arial" w:cs="Arial"/>
                <w:color w:val="000000"/>
                <w:sz w:val="18"/>
                <w:szCs w:val="18"/>
              </w:rPr>
              <w:t>H</w:t>
            </w:r>
            <w:proofErr w:type="gramStart"/>
            <w:r w:rsidRPr="00B915E7">
              <w:rPr>
                <w:rFonts w:ascii="Arial" w:hAnsi="Arial" w:cs="Arial"/>
                <w:color w:val="000000"/>
                <w:sz w:val="18"/>
                <w:szCs w:val="18"/>
              </w:rPr>
              <w:t>0 :</w:t>
            </w:r>
            <w:proofErr w:type="gramEnd"/>
            <w:r w:rsidRPr="00B915E7">
              <w:rPr>
                <w:rFonts w:ascii="Arial" w:hAnsi="Arial" w:cs="Arial"/>
                <w:color w:val="000000"/>
                <w:sz w:val="18"/>
                <w:szCs w:val="18"/>
              </w:rPr>
              <w:t xml:space="preserve"> Job Itself and Job Satisfaction are NOT correlated.</w:t>
            </w:r>
          </w:p>
          <w:p w14:paraId="3A8F0EFE" w14:textId="77777777" w:rsidR="005E4369" w:rsidRPr="00B915E7" w:rsidRDefault="005E4369" w:rsidP="00863D87">
            <w:pPr>
              <w:rPr>
                <w:rFonts w:ascii="Arial" w:hAnsi="Arial" w:cs="Arial"/>
                <w:color w:val="000000"/>
                <w:sz w:val="18"/>
                <w:szCs w:val="18"/>
              </w:rPr>
            </w:pPr>
            <w:r w:rsidRPr="00B915E7">
              <w:rPr>
                <w:rFonts w:ascii="Arial" w:hAnsi="Arial" w:cs="Arial"/>
                <w:color w:val="000000"/>
                <w:sz w:val="18"/>
                <w:szCs w:val="18"/>
              </w:rPr>
              <w:t>H</w:t>
            </w:r>
            <w:proofErr w:type="gramStart"/>
            <w:r w:rsidRPr="00B915E7">
              <w:rPr>
                <w:rFonts w:ascii="Arial" w:hAnsi="Arial" w:cs="Arial"/>
                <w:color w:val="000000"/>
                <w:sz w:val="18"/>
                <w:szCs w:val="18"/>
              </w:rPr>
              <w:t>1 :</w:t>
            </w:r>
            <w:proofErr w:type="gramEnd"/>
            <w:r w:rsidRPr="00B915E7">
              <w:rPr>
                <w:rFonts w:ascii="Arial" w:hAnsi="Arial" w:cs="Arial"/>
                <w:color w:val="000000"/>
                <w:sz w:val="18"/>
                <w:szCs w:val="18"/>
              </w:rPr>
              <w:t xml:space="preserve"> Job Itself and Job Satisfaction are correlated.</w:t>
            </w:r>
          </w:p>
          <w:p w14:paraId="1D3F01EA" w14:textId="77777777" w:rsidR="005E4369" w:rsidRPr="00B915E7" w:rsidRDefault="005E4369" w:rsidP="00863D87">
            <w:pPr>
              <w:rPr>
                <w:rFonts w:ascii="Arial" w:hAnsi="Arial" w:cs="Arial"/>
                <w:color w:val="000000"/>
                <w:sz w:val="18"/>
                <w:szCs w:val="18"/>
              </w:rPr>
            </w:pPr>
          </w:p>
        </w:tc>
      </w:tr>
      <w:tr w:rsidR="005E4369" w:rsidRPr="00B915E7" w14:paraId="6E1C5903" w14:textId="77777777" w:rsidTr="00863D87">
        <w:trPr>
          <w:trHeight w:val="57"/>
        </w:trPr>
        <w:tc>
          <w:tcPr>
            <w:tcW w:w="1857" w:type="dxa"/>
          </w:tcPr>
          <w:p w14:paraId="4C9DFA05" w14:textId="77777777" w:rsidR="005E4369" w:rsidRPr="00B915E7" w:rsidRDefault="005E4369" w:rsidP="00863D87">
            <w:pPr>
              <w:jc w:val="center"/>
              <w:rPr>
                <w:rFonts w:ascii="Arial" w:hAnsi="Arial" w:cs="Arial"/>
                <w:color w:val="000000"/>
                <w:sz w:val="18"/>
                <w:szCs w:val="18"/>
              </w:rPr>
            </w:pPr>
            <w:r w:rsidRPr="00B915E7">
              <w:rPr>
                <w:rFonts w:ascii="Arial" w:hAnsi="Arial" w:cs="Arial"/>
                <w:color w:val="000000"/>
                <w:sz w:val="18"/>
                <w:szCs w:val="18"/>
              </w:rPr>
              <w:t>Responsibility</w:t>
            </w:r>
          </w:p>
        </w:tc>
        <w:tc>
          <w:tcPr>
            <w:tcW w:w="2112" w:type="dxa"/>
          </w:tcPr>
          <w:p w14:paraId="638D6908" w14:textId="77777777" w:rsidR="005E4369" w:rsidRPr="00B915E7" w:rsidRDefault="005E4369" w:rsidP="00863D87">
            <w:pPr>
              <w:jc w:val="center"/>
              <w:rPr>
                <w:rFonts w:ascii="Arial" w:hAnsi="Arial" w:cs="Arial"/>
                <w:sz w:val="18"/>
                <w:szCs w:val="18"/>
              </w:rPr>
            </w:pPr>
            <w:r w:rsidRPr="00B915E7">
              <w:rPr>
                <w:rFonts w:ascii="Arial" w:hAnsi="Arial" w:cs="Arial"/>
                <w:sz w:val="18"/>
                <w:szCs w:val="18"/>
              </w:rPr>
              <w:t>0.66</w:t>
            </w:r>
          </w:p>
        </w:tc>
        <w:tc>
          <w:tcPr>
            <w:tcW w:w="1701" w:type="dxa"/>
          </w:tcPr>
          <w:p w14:paraId="4303423B" w14:textId="77777777" w:rsidR="005E4369" w:rsidRPr="00B915E7" w:rsidRDefault="005E4369" w:rsidP="00863D87">
            <w:pPr>
              <w:jc w:val="center"/>
              <w:rPr>
                <w:rFonts w:ascii="Arial" w:hAnsi="Arial" w:cs="Arial"/>
                <w:color w:val="000000"/>
                <w:sz w:val="18"/>
                <w:szCs w:val="18"/>
              </w:rPr>
            </w:pPr>
            <w:r w:rsidRPr="00B915E7">
              <w:rPr>
                <w:rFonts w:ascii="Arial" w:hAnsi="Arial" w:cs="Arial"/>
                <w:color w:val="000000"/>
                <w:sz w:val="18"/>
                <w:szCs w:val="18"/>
              </w:rPr>
              <w:t>Substantial</w:t>
            </w:r>
          </w:p>
        </w:tc>
        <w:tc>
          <w:tcPr>
            <w:tcW w:w="1701" w:type="dxa"/>
          </w:tcPr>
          <w:p w14:paraId="6F10A19B" w14:textId="77777777" w:rsidR="005E4369" w:rsidRPr="00B915E7" w:rsidRDefault="005E4369" w:rsidP="00863D87">
            <w:pPr>
              <w:jc w:val="center"/>
              <w:rPr>
                <w:rFonts w:ascii="Arial" w:hAnsi="Arial" w:cs="Arial"/>
                <w:color w:val="000000"/>
                <w:sz w:val="18"/>
                <w:szCs w:val="18"/>
              </w:rPr>
            </w:pPr>
            <w:r>
              <w:rPr>
                <w:rFonts w:ascii="Arial" w:hAnsi="Arial" w:cs="Arial"/>
                <w:color w:val="000000"/>
                <w:sz w:val="18"/>
                <w:szCs w:val="18"/>
              </w:rPr>
              <w:t>0</w:t>
            </w:r>
            <w:r w:rsidRPr="00B915E7">
              <w:rPr>
                <w:rFonts w:ascii="Arial" w:hAnsi="Arial" w:cs="Arial"/>
                <w:color w:val="000000"/>
                <w:sz w:val="18"/>
                <w:szCs w:val="18"/>
              </w:rPr>
              <w:t>.001</w:t>
            </w:r>
          </w:p>
        </w:tc>
        <w:tc>
          <w:tcPr>
            <w:tcW w:w="1985" w:type="dxa"/>
          </w:tcPr>
          <w:p w14:paraId="6C149EC8" w14:textId="77777777" w:rsidR="005E4369" w:rsidRPr="00B915E7" w:rsidRDefault="005E4369" w:rsidP="00863D87">
            <w:pPr>
              <w:rPr>
                <w:rFonts w:ascii="Arial" w:hAnsi="Arial" w:cs="Arial"/>
                <w:color w:val="000000"/>
                <w:sz w:val="18"/>
                <w:szCs w:val="18"/>
              </w:rPr>
            </w:pPr>
            <w:r w:rsidRPr="00B915E7">
              <w:rPr>
                <w:rFonts w:ascii="Arial" w:hAnsi="Arial" w:cs="Arial"/>
                <w:color w:val="000000"/>
                <w:sz w:val="18"/>
                <w:szCs w:val="18"/>
              </w:rPr>
              <w:t>Reject H0</w:t>
            </w:r>
          </w:p>
        </w:tc>
      </w:tr>
      <w:tr w:rsidR="005E4369" w:rsidRPr="00B915E7" w14:paraId="73961B8B" w14:textId="77777777" w:rsidTr="00863D87">
        <w:trPr>
          <w:trHeight w:val="57"/>
        </w:trPr>
        <w:tc>
          <w:tcPr>
            <w:tcW w:w="1857" w:type="dxa"/>
          </w:tcPr>
          <w:p w14:paraId="508FB9C1" w14:textId="77777777" w:rsidR="005E4369" w:rsidRPr="00B915E7" w:rsidRDefault="005E4369" w:rsidP="00863D87">
            <w:pPr>
              <w:jc w:val="center"/>
              <w:rPr>
                <w:rFonts w:ascii="Arial" w:hAnsi="Arial" w:cs="Arial"/>
                <w:color w:val="000000"/>
                <w:sz w:val="18"/>
                <w:szCs w:val="18"/>
              </w:rPr>
            </w:pPr>
          </w:p>
        </w:tc>
        <w:tc>
          <w:tcPr>
            <w:tcW w:w="7499" w:type="dxa"/>
            <w:gridSpan w:val="4"/>
          </w:tcPr>
          <w:p w14:paraId="34D61015" w14:textId="77777777" w:rsidR="005E4369" w:rsidRPr="00B915E7" w:rsidRDefault="005E4369" w:rsidP="00863D87">
            <w:pPr>
              <w:rPr>
                <w:rFonts w:ascii="Arial" w:hAnsi="Arial" w:cs="Arial"/>
                <w:color w:val="000000"/>
                <w:sz w:val="18"/>
                <w:szCs w:val="18"/>
              </w:rPr>
            </w:pPr>
            <w:r w:rsidRPr="00B915E7">
              <w:rPr>
                <w:rFonts w:ascii="Arial" w:hAnsi="Arial" w:cs="Arial"/>
                <w:color w:val="000000"/>
                <w:sz w:val="18"/>
                <w:szCs w:val="18"/>
              </w:rPr>
              <w:t>H</w:t>
            </w:r>
            <w:proofErr w:type="gramStart"/>
            <w:r w:rsidRPr="00B915E7">
              <w:rPr>
                <w:rFonts w:ascii="Arial" w:hAnsi="Arial" w:cs="Arial"/>
                <w:color w:val="000000"/>
                <w:sz w:val="18"/>
                <w:szCs w:val="18"/>
              </w:rPr>
              <w:t>0 :</w:t>
            </w:r>
            <w:proofErr w:type="gramEnd"/>
            <w:r w:rsidRPr="00B915E7">
              <w:rPr>
                <w:rFonts w:ascii="Arial" w:hAnsi="Arial" w:cs="Arial"/>
                <w:color w:val="000000"/>
                <w:sz w:val="18"/>
                <w:szCs w:val="18"/>
              </w:rPr>
              <w:t xml:space="preserve"> Responsibility and Job Satisfaction are NOT correlated.</w:t>
            </w:r>
          </w:p>
          <w:p w14:paraId="1333CFD8" w14:textId="77777777" w:rsidR="005E4369" w:rsidRPr="00B915E7" w:rsidRDefault="005E4369" w:rsidP="00863D87">
            <w:pPr>
              <w:rPr>
                <w:rFonts w:ascii="Arial" w:hAnsi="Arial" w:cs="Arial"/>
                <w:color w:val="000000"/>
                <w:sz w:val="18"/>
                <w:szCs w:val="18"/>
              </w:rPr>
            </w:pPr>
            <w:r w:rsidRPr="00B915E7">
              <w:rPr>
                <w:rFonts w:ascii="Arial" w:hAnsi="Arial" w:cs="Arial"/>
                <w:color w:val="000000"/>
                <w:sz w:val="18"/>
                <w:szCs w:val="18"/>
              </w:rPr>
              <w:t>H</w:t>
            </w:r>
            <w:proofErr w:type="gramStart"/>
            <w:r w:rsidRPr="00B915E7">
              <w:rPr>
                <w:rFonts w:ascii="Arial" w:hAnsi="Arial" w:cs="Arial"/>
                <w:color w:val="000000"/>
                <w:sz w:val="18"/>
                <w:szCs w:val="18"/>
              </w:rPr>
              <w:t>1 :</w:t>
            </w:r>
            <w:proofErr w:type="gramEnd"/>
            <w:r w:rsidRPr="00B915E7">
              <w:rPr>
                <w:rFonts w:ascii="Arial" w:hAnsi="Arial" w:cs="Arial"/>
                <w:color w:val="000000"/>
                <w:sz w:val="18"/>
                <w:szCs w:val="18"/>
              </w:rPr>
              <w:t xml:space="preserve"> Responsibility and Job Satisfaction are correlated.</w:t>
            </w:r>
          </w:p>
          <w:p w14:paraId="45B95F9E" w14:textId="77777777" w:rsidR="005E4369" w:rsidRPr="00B915E7" w:rsidRDefault="005E4369" w:rsidP="00863D87">
            <w:pPr>
              <w:rPr>
                <w:rFonts w:ascii="Arial" w:hAnsi="Arial" w:cs="Arial"/>
                <w:color w:val="000000"/>
                <w:sz w:val="18"/>
                <w:szCs w:val="18"/>
              </w:rPr>
            </w:pPr>
          </w:p>
        </w:tc>
      </w:tr>
      <w:tr w:rsidR="005E4369" w:rsidRPr="00B915E7" w14:paraId="61D6D340" w14:textId="77777777" w:rsidTr="00863D87">
        <w:trPr>
          <w:trHeight w:val="57"/>
        </w:trPr>
        <w:tc>
          <w:tcPr>
            <w:tcW w:w="1857" w:type="dxa"/>
          </w:tcPr>
          <w:p w14:paraId="60AB99F5" w14:textId="77777777" w:rsidR="005E4369" w:rsidRPr="00B915E7" w:rsidRDefault="005E4369" w:rsidP="00863D87">
            <w:pPr>
              <w:jc w:val="center"/>
              <w:rPr>
                <w:rFonts w:ascii="Arial" w:hAnsi="Arial" w:cs="Arial"/>
                <w:color w:val="000000"/>
                <w:sz w:val="18"/>
                <w:szCs w:val="18"/>
              </w:rPr>
            </w:pPr>
            <w:r w:rsidRPr="00B915E7">
              <w:rPr>
                <w:rFonts w:ascii="Arial" w:hAnsi="Arial" w:cs="Arial"/>
                <w:color w:val="000000"/>
                <w:sz w:val="18"/>
                <w:szCs w:val="18"/>
              </w:rPr>
              <w:t>Advancement</w:t>
            </w:r>
          </w:p>
        </w:tc>
        <w:tc>
          <w:tcPr>
            <w:tcW w:w="2112" w:type="dxa"/>
          </w:tcPr>
          <w:p w14:paraId="323E2C96" w14:textId="77777777" w:rsidR="005E4369" w:rsidRPr="00B915E7" w:rsidRDefault="005E4369" w:rsidP="00863D87">
            <w:pPr>
              <w:jc w:val="center"/>
              <w:rPr>
                <w:rFonts w:ascii="Arial" w:hAnsi="Arial" w:cs="Arial"/>
                <w:sz w:val="18"/>
                <w:szCs w:val="18"/>
              </w:rPr>
            </w:pPr>
            <w:r w:rsidRPr="00B915E7">
              <w:rPr>
                <w:rFonts w:ascii="Arial" w:hAnsi="Arial" w:cs="Arial"/>
                <w:sz w:val="18"/>
                <w:szCs w:val="18"/>
              </w:rPr>
              <w:t>0.32</w:t>
            </w:r>
          </w:p>
        </w:tc>
        <w:tc>
          <w:tcPr>
            <w:tcW w:w="1701" w:type="dxa"/>
          </w:tcPr>
          <w:p w14:paraId="16415581" w14:textId="77777777" w:rsidR="005E4369" w:rsidRPr="00B915E7" w:rsidRDefault="005E4369" w:rsidP="00863D87">
            <w:pPr>
              <w:jc w:val="center"/>
              <w:rPr>
                <w:rFonts w:ascii="Arial" w:hAnsi="Arial" w:cs="Arial"/>
                <w:color w:val="000000"/>
                <w:sz w:val="18"/>
                <w:szCs w:val="18"/>
              </w:rPr>
            </w:pPr>
            <w:r w:rsidRPr="00B915E7">
              <w:rPr>
                <w:rFonts w:ascii="Arial" w:hAnsi="Arial" w:cs="Arial"/>
                <w:color w:val="000000"/>
                <w:sz w:val="18"/>
                <w:szCs w:val="18"/>
              </w:rPr>
              <w:t>Moderate</w:t>
            </w:r>
          </w:p>
        </w:tc>
        <w:tc>
          <w:tcPr>
            <w:tcW w:w="1701" w:type="dxa"/>
          </w:tcPr>
          <w:p w14:paraId="6379F5A0" w14:textId="77777777" w:rsidR="005E4369" w:rsidRPr="00B915E7" w:rsidRDefault="005E4369" w:rsidP="00863D87">
            <w:pPr>
              <w:jc w:val="center"/>
              <w:rPr>
                <w:rFonts w:ascii="Arial" w:hAnsi="Arial" w:cs="Arial"/>
                <w:color w:val="000000"/>
                <w:sz w:val="18"/>
                <w:szCs w:val="18"/>
              </w:rPr>
            </w:pPr>
            <w:r>
              <w:rPr>
                <w:rFonts w:ascii="Arial" w:hAnsi="Arial" w:cs="Arial"/>
                <w:color w:val="000000"/>
                <w:sz w:val="18"/>
                <w:szCs w:val="18"/>
              </w:rPr>
              <w:t>0</w:t>
            </w:r>
            <w:r w:rsidRPr="00B915E7">
              <w:rPr>
                <w:rFonts w:ascii="Arial" w:hAnsi="Arial" w:cs="Arial"/>
                <w:color w:val="000000"/>
                <w:sz w:val="18"/>
                <w:szCs w:val="18"/>
              </w:rPr>
              <w:t>.1</w:t>
            </w:r>
            <w:r>
              <w:rPr>
                <w:rFonts w:ascii="Arial" w:hAnsi="Arial" w:cs="Arial"/>
                <w:color w:val="000000"/>
                <w:sz w:val="18"/>
                <w:szCs w:val="18"/>
              </w:rPr>
              <w:t>6</w:t>
            </w:r>
          </w:p>
        </w:tc>
        <w:tc>
          <w:tcPr>
            <w:tcW w:w="1985" w:type="dxa"/>
          </w:tcPr>
          <w:p w14:paraId="58D0EB11" w14:textId="77777777" w:rsidR="005E4369" w:rsidRPr="00B915E7" w:rsidRDefault="005E4369" w:rsidP="00863D87">
            <w:pPr>
              <w:rPr>
                <w:rFonts w:ascii="Arial" w:hAnsi="Arial" w:cs="Arial"/>
                <w:color w:val="000000"/>
                <w:sz w:val="18"/>
                <w:szCs w:val="18"/>
              </w:rPr>
            </w:pPr>
            <w:r w:rsidRPr="00B915E7">
              <w:rPr>
                <w:rFonts w:ascii="Arial" w:hAnsi="Arial" w:cs="Arial"/>
                <w:color w:val="000000"/>
                <w:sz w:val="18"/>
                <w:szCs w:val="18"/>
              </w:rPr>
              <w:t>Fail to Reject H0</w:t>
            </w:r>
          </w:p>
        </w:tc>
      </w:tr>
      <w:tr w:rsidR="005E4369" w:rsidRPr="00B915E7" w14:paraId="527CF1EE" w14:textId="77777777" w:rsidTr="00863D87">
        <w:trPr>
          <w:trHeight w:val="57"/>
        </w:trPr>
        <w:tc>
          <w:tcPr>
            <w:tcW w:w="1857" w:type="dxa"/>
          </w:tcPr>
          <w:p w14:paraId="0973238F" w14:textId="77777777" w:rsidR="005E4369" w:rsidRPr="00B915E7" w:rsidRDefault="005E4369" w:rsidP="00863D87">
            <w:pPr>
              <w:jc w:val="center"/>
              <w:rPr>
                <w:rFonts w:ascii="Arial" w:hAnsi="Arial" w:cs="Arial"/>
                <w:color w:val="000000"/>
                <w:sz w:val="18"/>
                <w:szCs w:val="18"/>
              </w:rPr>
            </w:pPr>
          </w:p>
        </w:tc>
        <w:tc>
          <w:tcPr>
            <w:tcW w:w="7499" w:type="dxa"/>
            <w:gridSpan w:val="4"/>
          </w:tcPr>
          <w:p w14:paraId="2127C83E" w14:textId="77777777" w:rsidR="005E4369" w:rsidRPr="00B915E7" w:rsidRDefault="005E4369" w:rsidP="00863D87">
            <w:pPr>
              <w:rPr>
                <w:rFonts w:ascii="Arial" w:hAnsi="Arial" w:cs="Arial"/>
                <w:color w:val="000000"/>
                <w:sz w:val="18"/>
                <w:szCs w:val="18"/>
              </w:rPr>
            </w:pPr>
            <w:r w:rsidRPr="00B915E7">
              <w:rPr>
                <w:rFonts w:ascii="Arial" w:hAnsi="Arial" w:cs="Arial"/>
                <w:color w:val="000000"/>
                <w:sz w:val="18"/>
                <w:szCs w:val="18"/>
              </w:rPr>
              <w:t>H</w:t>
            </w:r>
            <w:proofErr w:type="gramStart"/>
            <w:r w:rsidRPr="00B915E7">
              <w:rPr>
                <w:rFonts w:ascii="Arial" w:hAnsi="Arial" w:cs="Arial"/>
                <w:color w:val="000000"/>
                <w:sz w:val="18"/>
                <w:szCs w:val="18"/>
              </w:rPr>
              <w:t>0 :</w:t>
            </w:r>
            <w:proofErr w:type="gramEnd"/>
            <w:r w:rsidRPr="00B915E7">
              <w:rPr>
                <w:rFonts w:ascii="Arial" w:hAnsi="Arial" w:cs="Arial"/>
                <w:color w:val="000000"/>
                <w:sz w:val="18"/>
                <w:szCs w:val="18"/>
              </w:rPr>
              <w:t xml:space="preserve"> Advancement and Job Satisfaction are NOT correlated.</w:t>
            </w:r>
          </w:p>
          <w:p w14:paraId="0E39BB35" w14:textId="77777777" w:rsidR="005E4369" w:rsidRPr="00B915E7" w:rsidRDefault="005E4369" w:rsidP="00863D87">
            <w:pPr>
              <w:rPr>
                <w:rFonts w:ascii="Arial" w:hAnsi="Arial" w:cs="Arial"/>
                <w:color w:val="000000"/>
                <w:sz w:val="18"/>
                <w:szCs w:val="18"/>
              </w:rPr>
            </w:pPr>
            <w:r w:rsidRPr="00B915E7">
              <w:rPr>
                <w:rFonts w:ascii="Arial" w:hAnsi="Arial" w:cs="Arial"/>
                <w:color w:val="000000"/>
                <w:sz w:val="18"/>
                <w:szCs w:val="18"/>
              </w:rPr>
              <w:t>H</w:t>
            </w:r>
            <w:proofErr w:type="gramStart"/>
            <w:r w:rsidRPr="00B915E7">
              <w:rPr>
                <w:rFonts w:ascii="Arial" w:hAnsi="Arial" w:cs="Arial"/>
                <w:color w:val="000000"/>
                <w:sz w:val="18"/>
                <w:szCs w:val="18"/>
              </w:rPr>
              <w:t>1 :</w:t>
            </w:r>
            <w:proofErr w:type="gramEnd"/>
            <w:r w:rsidRPr="00B915E7">
              <w:rPr>
                <w:rFonts w:ascii="Arial" w:hAnsi="Arial" w:cs="Arial"/>
                <w:color w:val="000000"/>
                <w:sz w:val="18"/>
                <w:szCs w:val="18"/>
              </w:rPr>
              <w:t xml:space="preserve"> Advancement and Job Satisfaction are correlated.</w:t>
            </w:r>
          </w:p>
          <w:p w14:paraId="57CF9B12" w14:textId="77777777" w:rsidR="005E4369" w:rsidRPr="00B915E7" w:rsidRDefault="005E4369" w:rsidP="00863D87">
            <w:pPr>
              <w:rPr>
                <w:rFonts w:ascii="Arial" w:hAnsi="Arial" w:cs="Arial"/>
                <w:color w:val="000000"/>
                <w:sz w:val="18"/>
                <w:szCs w:val="18"/>
              </w:rPr>
            </w:pPr>
          </w:p>
        </w:tc>
      </w:tr>
    </w:tbl>
    <w:p w14:paraId="1E5A22FC" w14:textId="77777777" w:rsidR="005E4369" w:rsidRDefault="005E4369" w:rsidP="005E4369">
      <w:pPr>
        <w:rPr>
          <w:rFonts w:ascii="Arial" w:hAnsi="Arial" w:cs="Arial"/>
        </w:rPr>
      </w:pPr>
    </w:p>
    <w:bookmarkEnd w:id="2"/>
    <w:p w14:paraId="0B6EF6F1" w14:textId="77777777" w:rsidR="008E50CB" w:rsidRDefault="008E50CB" w:rsidP="005E4369">
      <w:pPr>
        <w:spacing w:line="360" w:lineRule="auto"/>
        <w:jc w:val="both"/>
        <w:rPr>
          <w:rFonts w:ascii="Arial" w:hAnsi="Arial" w:cs="Arial"/>
        </w:rPr>
      </w:pPr>
    </w:p>
    <w:p w14:paraId="5DC8A4AC" w14:textId="394AF392" w:rsidR="00C02231" w:rsidRDefault="00AE02F8" w:rsidP="005E4369">
      <w:pPr>
        <w:spacing w:line="360" w:lineRule="auto"/>
        <w:jc w:val="both"/>
        <w:rPr>
          <w:rFonts w:ascii="Arial" w:hAnsi="Arial" w:cs="Arial"/>
        </w:rPr>
      </w:pPr>
      <w:r>
        <w:rPr>
          <w:rFonts w:ascii="Arial" w:hAnsi="Arial" w:cs="Arial"/>
        </w:rPr>
        <w:t>4.</w:t>
      </w:r>
      <w:r w:rsidR="00E02CC6">
        <w:rPr>
          <w:rFonts w:ascii="Arial" w:hAnsi="Arial" w:cs="Arial"/>
        </w:rPr>
        <w:t>6</w:t>
      </w:r>
      <w:r>
        <w:rPr>
          <w:rFonts w:ascii="Arial" w:hAnsi="Arial" w:cs="Arial"/>
        </w:rPr>
        <w:t xml:space="preserve"> </w:t>
      </w:r>
      <w:r w:rsidR="00C02231">
        <w:rPr>
          <w:rFonts w:ascii="Arial" w:hAnsi="Arial" w:cs="Arial"/>
        </w:rPr>
        <w:t>Demographic Analysis</w:t>
      </w:r>
    </w:p>
    <w:p w14:paraId="02FCEA21" w14:textId="4A0FDE1C" w:rsidR="005E4369" w:rsidRDefault="005E4369" w:rsidP="005E4369">
      <w:pPr>
        <w:spacing w:line="360" w:lineRule="auto"/>
        <w:jc w:val="both"/>
        <w:rPr>
          <w:rFonts w:ascii="Arial" w:hAnsi="Arial" w:cs="Arial"/>
        </w:rPr>
      </w:pPr>
      <w:r>
        <w:rPr>
          <w:rFonts w:ascii="Arial" w:hAnsi="Arial" w:cs="Arial"/>
        </w:rPr>
        <w:t>In demographic information, mean scores were compared between different demographic groups while independent t-test would be applied to study their relationship with Job Satisfaction.</w:t>
      </w:r>
    </w:p>
    <w:p w14:paraId="3BAE9987" w14:textId="5BB9B0A9" w:rsidR="005E4369" w:rsidRDefault="005E4369" w:rsidP="005E4369">
      <w:pPr>
        <w:spacing w:line="360" w:lineRule="auto"/>
        <w:jc w:val="both"/>
        <w:rPr>
          <w:rFonts w:ascii="Arial" w:hAnsi="Arial" w:cs="Arial"/>
        </w:rPr>
      </w:pPr>
      <w:r>
        <w:rPr>
          <w:rFonts w:ascii="Arial" w:hAnsi="Arial" w:cs="Arial"/>
        </w:rPr>
        <w:t xml:space="preserve">The demographic groups that were investigated including Male vs. Female., Age over 40 years old vs under 40 years old, Senior Management level vs Middle Management level and </w:t>
      </w:r>
      <w:r>
        <w:rPr>
          <w:rFonts w:ascii="Arial" w:hAnsi="Arial" w:cs="Arial"/>
        </w:rPr>
        <w:lastRenderedPageBreak/>
        <w:t xml:space="preserve">Over 15 </w:t>
      </w:r>
      <w:r w:rsidR="00F759A0">
        <w:rPr>
          <w:rFonts w:ascii="Arial" w:hAnsi="Arial" w:cs="Arial"/>
        </w:rPr>
        <w:t>years’</w:t>
      </w:r>
      <w:r>
        <w:rPr>
          <w:rFonts w:ascii="Arial" w:hAnsi="Arial" w:cs="Arial"/>
        </w:rPr>
        <w:t xml:space="preserve"> work experience vs Under 15 </w:t>
      </w:r>
      <w:r w:rsidR="00F759A0">
        <w:rPr>
          <w:rFonts w:ascii="Arial" w:hAnsi="Arial" w:cs="Arial"/>
        </w:rPr>
        <w:t>years’</w:t>
      </w:r>
      <w:r>
        <w:rPr>
          <w:rFonts w:ascii="Arial" w:hAnsi="Arial" w:cs="Arial"/>
        </w:rPr>
        <w:t xml:space="preserve"> work experience.  The results were listed in Table 7 below.  </w:t>
      </w:r>
    </w:p>
    <w:p w14:paraId="3444A9F6" w14:textId="77777777" w:rsidR="005E4369" w:rsidRDefault="005E4369" w:rsidP="005E4369"/>
    <w:p w14:paraId="49390BA6" w14:textId="77777777" w:rsidR="005E4369" w:rsidRPr="001C44E8" w:rsidRDefault="005E4369" w:rsidP="005E4369">
      <w:pPr>
        <w:rPr>
          <w:rFonts w:ascii="Arial" w:hAnsi="Arial" w:cs="Arial"/>
        </w:rPr>
      </w:pPr>
      <w:r w:rsidRPr="001C44E8">
        <w:rPr>
          <w:rFonts w:ascii="Arial" w:hAnsi="Arial" w:cs="Arial"/>
        </w:rPr>
        <w:t xml:space="preserve">Table  – </w:t>
      </w:r>
      <w:r>
        <w:rPr>
          <w:rFonts w:ascii="Arial" w:hAnsi="Arial" w:cs="Arial"/>
        </w:rPr>
        <w:t>Mean comparison and Independent t-test</w:t>
      </w:r>
    </w:p>
    <w:tbl>
      <w:tblPr>
        <w:tblStyle w:val="TableGrid"/>
        <w:tblW w:w="0" w:type="auto"/>
        <w:tblLook w:val="04A0" w:firstRow="1" w:lastRow="0" w:firstColumn="1" w:lastColumn="0" w:noHBand="0" w:noVBand="1"/>
      </w:tblPr>
      <w:tblGrid>
        <w:gridCol w:w="1413"/>
        <w:gridCol w:w="2307"/>
        <w:gridCol w:w="1760"/>
        <w:gridCol w:w="970"/>
        <w:gridCol w:w="1294"/>
        <w:gridCol w:w="1878"/>
      </w:tblGrid>
      <w:tr w:rsidR="005E4369" w:rsidRPr="00B915E7" w14:paraId="6475B4F4" w14:textId="77777777" w:rsidTr="00863D87">
        <w:trPr>
          <w:trHeight w:val="20"/>
        </w:trPr>
        <w:tc>
          <w:tcPr>
            <w:tcW w:w="1413" w:type="dxa"/>
          </w:tcPr>
          <w:p w14:paraId="2C80AB82" w14:textId="77777777" w:rsidR="005E4369" w:rsidRPr="00B915E7" w:rsidRDefault="005E4369" w:rsidP="00863D87">
            <w:pPr>
              <w:jc w:val="center"/>
              <w:rPr>
                <w:rFonts w:ascii="Arial" w:hAnsi="Arial" w:cs="Arial"/>
                <w:b/>
                <w:bCs/>
                <w:sz w:val="18"/>
                <w:szCs w:val="18"/>
              </w:rPr>
            </w:pPr>
            <w:r w:rsidRPr="00B915E7">
              <w:rPr>
                <w:rFonts w:ascii="Arial" w:hAnsi="Arial" w:cs="Arial"/>
                <w:sz w:val="18"/>
                <w:szCs w:val="18"/>
              </w:rPr>
              <w:t>Demographics</w:t>
            </w:r>
          </w:p>
          <w:p w14:paraId="5F4069A6" w14:textId="77777777" w:rsidR="005E4369" w:rsidRPr="00B915E7" w:rsidRDefault="005E4369" w:rsidP="00863D87">
            <w:pPr>
              <w:jc w:val="center"/>
              <w:rPr>
                <w:rFonts w:ascii="Arial" w:hAnsi="Arial" w:cs="Arial"/>
                <w:sz w:val="18"/>
                <w:szCs w:val="18"/>
              </w:rPr>
            </w:pPr>
            <w:r w:rsidRPr="00B915E7">
              <w:rPr>
                <w:rFonts w:ascii="Arial" w:hAnsi="Arial" w:cs="Arial"/>
                <w:sz w:val="18"/>
                <w:szCs w:val="18"/>
              </w:rPr>
              <w:t>group</w:t>
            </w:r>
          </w:p>
        </w:tc>
        <w:tc>
          <w:tcPr>
            <w:tcW w:w="2309" w:type="dxa"/>
          </w:tcPr>
          <w:p w14:paraId="4521F3D3" w14:textId="77777777" w:rsidR="005E4369" w:rsidRPr="00B915E7" w:rsidRDefault="005E4369" w:rsidP="00863D87">
            <w:pPr>
              <w:jc w:val="center"/>
              <w:rPr>
                <w:rFonts w:ascii="Arial" w:hAnsi="Arial" w:cs="Arial"/>
                <w:b/>
                <w:bCs/>
                <w:sz w:val="18"/>
                <w:szCs w:val="18"/>
              </w:rPr>
            </w:pPr>
            <w:r w:rsidRPr="00B915E7">
              <w:rPr>
                <w:rFonts w:ascii="Arial" w:hAnsi="Arial" w:cs="Arial"/>
                <w:sz w:val="18"/>
                <w:szCs w:val="18"/>
              </w:rPr>
              <w:t>Variations</w:t>
            </w:r>
          </w:p>
          <w:p w14:paraId="4293BC6B" w14:textId="77777777" w:rsidR="005E4369" w:rsidRPr="00B915E7" w:rsidRDefault="005E4369" w:rsidP="00863D87">
            <w:pPr>
              <w:rPr>
                <w:rFonts w:ascii="Arial" w:hAnsi="Arial" w:cs="Arial"/>
                <w:sz w:val="18"/>
                <w:szCs w:val="18"/>
              </w:rPr>
            </w:pPr>
          </w:p>
        </w:tc>
        <w:tc>
          <w:tcPr>
            <w:tcW w:w="1761" w:type="dxa"/>
          </w:tcPr>
          <w:p w14:paraId="38B03BC0" w14:textId="77777777" w:rsidR="005E4369" w:rsidRPr="00B915E7" w:rsidRDefault="005E4369" w:rsidP="00863D87">
            <w:pPr>
              <w:jc w:val="center"/>
              <w:rPr>
                <w:rFonts w:ascii="Arial" w:hAnsi="Arial" w:cs="Arial"/>
                <w:b/>
                <w:bCs/>
                <w:sz w:val="18"/>
                <w:szCs w:val="18"/>
              </w:rPr>
            </w:pPr>
            <w:r w:rsidRPr="00B915E7">
              <w:rPr>
                <w:rFonts w:ascii="Arial" w:hAnsi="Arial" w:cs="Arial"/>
                <w:sz w:val="18"/>
                <w:szCs w:val="18"/>
              </w:rPr>
              <w:t>Job Satisfaction</w:t>
            </w:r>
          </w:p>
          <w:p w14:paraId="5BF0F749" w14:textId="77777777" w:rsidR="005E4369" w:rsidRPr="00B915E7" w:rsidRDefault="005E4369" w:rsidP="00863D87">
            <w:pPr>
              <w:jc w:val="center"/>
              <w:rPr>
                <w:rFonts w:ascii="Arial" w:hAnsi="Arial" w:cs="Arial"/>
                <w:sz w:val="18"/>
                <w:szCs w:val="18"/>
              </w:rPr>
            </w:pPr>
            <w:r w:rsidRPr="00B915E7">
              <w:rPr>
                <w:rFonts w:ascii="Arial" w:hAnsi="Arial" w:cs="Arial"/>
                <w:sz w:val="18"/>
                <w:szCs w:val="18"/>
              </w:rPr>
              <w:t>mean score</w:t>
            </w:r>
          </w:p>
        </w:tc>
        <w:tc>
          <w:tcPr>
            <w:tcW w:w="971" w:type="dxa"/>
          </w:tcPr>
          <w:p w14:paraId="464B90BF" w14:textId="77777777" w:rsidR="005E4369" w:rsidRPr="00B915E7" w:rsidRDefault="005E4369" w:rsidP="00863D87">
            <w:pPr>
              <w:jc w:val="center"/>
              <w:rPr>
                <w:rFonts w:ascii="Arial" w:hAnsi="Arial" w:cs="Arial"/>
                <w:sz w:val="18"/>
                <w:szCs w:val="18"/>
              </w:rPr>
            </w:pPr>
            <w:r w:rsidRPr="00B915E7">
              <w:rPr>
                <w:rFonts w:ascii="Arial" w:hAnsi="Arial" w:cs="Arial"/>
                <w:sz w:val="18"/>
                <w:szCs w:val="18"/>
              </w:rPr>
              <w:t>S.D.</w:t>
            </w:r>
          </w:p>
        </w:tc>
        <w:tc>
          <w:tcPr>
            <w:tcW w:w="1294" w:type="dxa"/>
          </w:tcPr>
          <w:p w14:paraId="5BFCD86F" w14:textId="77777777" w:rsidR="005E4369" w:rsidRPr="00B915E7" w:rsidRDefault="005E4369" w:rsidP="00863D87">
            <w:pPr>
              <w:jc w:val="center"/>
              <w:rPr>
                <w:rFonts w:ascii="Arial" w:hAnsi="Arial" w:cs="Arial"/>
                <w:sz w:val="18"/>
                <w:szCs w:val="18"/>
              </w:rPr>
            </w:pPr>
            <w:r w:rsidRPr="00B915E7">
              <w:rPr>
                <w:rFonts w:ascii="Arial" w:hAnsi="Arial" w:cs="Arial"/>
                <w:sz w:val="18"/>
                <w:szCs w:val="18"/>
              </w:rPr>
              <w:t xml:space="preserve">Independent t-test </w:t>
            </w:r>
          </w:p>
          <w:p w14:paraId="0E080D7E" w14:textId="77777777" w:rsidR="005E4369" w:rsidRPr="00B915E7" w:rsidRDefault="005E4369" w:rsidP="00863D87">
            <w:pPr>
              <w:jc w:val="center"/>
              <w:rPr>
                <w:rFonts w:ascii="Arial" w:hAnsi="Arial" w:cs="Arial"/>
                <w:sz w:val="18"/>
                <w:szCs w:val="18"/>
              </w:rPr>
            </w:pPr>
            <w:r w:rsidRPr="00B915E7">
              <w:rPr>
                <w:rFonts w:ascii="Arial" w:hAnsi="Arial" w:cs="Arial"/>
                <w:sz w:val="18"/>
                <w:szCs w:val="18"/>
              </w:rPr>
              <w:t>(p-value)</w:t>
            </w:r>
          </w:p>
        </w:tc>
        <w:tc>
          <w:tcPr>
            <w:tcW w:w="1880" w:type="dxa"/>
          </w:tcPr>
          <w:p w14:paraId="65FA5537" w14:textId="77777777" w:rsidR="005E4369" w:rsidRPr="00B915E7" w:rsidRDefault="005E4369" w:rsidP="00863D87">
            <w:pPr>
              <w:jc w:val="center"/>
              <w:rPr>
                <w:rFonts w:ascii="Arial" w:hAnsi="Arial" w:cs="Arial"/>
                <w:b/>
                <w:bCs/>
                <w:sz w:val="18"/>
                <w:szCs w:val="18"/>
              </w:rPr>
            </w:pPr>
            <w:r w:rsidRPr="00B915E7">
              <w:rPr>
                <w:rFonts w:ascii="Arial" w:hAnsi="Arial" w:cs="Arial"/>
                <w:sz w:val="18"/>
                <w:szCs w:val="18"/>
              </w:rPr>
              <w:t>Hypothesis Testing</w:t>
            </w:r>
          </w:p>
          <w:p w14:paraId="4FA412E5" w14:textId="77777777" w:rsidR="005E4369" w:rsidRPr="00B915E7" w:rsidRDefault="005E4369" w:rsidP="00863D87">
            <w:pPr>
              <w:jc w:val="center"/>
              <w:rPr>
                <w:rFonts w:ascii="Arial" w:hAnsi="Arial" w:cs="Arial"/>
                <w:sz w:val="18"/>
                <w:szCs w:val="18"/>
              </w:rPr>
            </w:pPr>
            <w:r w:rsidRPr="00B915E7">
              <w:rPr>
                <w:rFonts w:ascii="Arial" w:hAnsi="Arial" w:cs="Arial"/>
                <w:sz w:val="18"/>
                <w:szCs w:val="18"/>
              </w:rPr>
              <w:t>(&lt;.0.05)</w:t>
            </w:r>
          </w:p>
        </w:tc>
      </w:tr>
      <w:tr w:rsidR="005E4369" w:rsidRPr="00B915E7" w14:paraId="6B65D223" w14:textId="77777777" w:rsidTr="00863D87">
        <w:trPr>
          <w:trHeight w:val="20"/>
        </w:trPr>
        <w:tc>
          <w:tcPr>
            <w:tcW w:w="1413" w:type="dxa"/>
          </w:tcPr>
          <w:p w14:paraId="12ABE5B6" w14:textId="126BA717" w:rsidR="005E4369" w:rsidRPr="00B915E7" w:rsidRDefault="005E4369" w:rsidP="00863D87">
            <w:pPr>
              <w:jc w:val="center"/>
              <w:rPr>
                <w:rFonts w:ascii="Arial" w:hAnsi="Arial" w:cs="Arial"/>
                <w:color w:val="000000"/>
                <w:sz w:val="18"/>
                <w:szCs w:val="18"/>
              </w:rPr>
            </w:pPr>
            <w:r w:rsidRPr="00B915E7">
              <w:rPr>
                <w:rFonts w:ascii="Arial" w:hAnsi="Arial" w:cs="Arial"/>
                <w:color w:val="000000"/>
                <w:sz w:val="18"/>
                <w:szCs w:val="18"/>
              </w:rPr>
              <w:t>Gende</w:t>
            </w:r>
            <w:r w:rsidR="00C02231">
              <w:rPr>
                <w:rFonts w:ascii="Arial" w:hAnsi="Arial" w:cs="Arial"/>
                <w:color w:val="000000"/>
                <w:sz w:val="18"/>
                <w:szCs w:val="18"/>
              </w:rPr>
              <w:t>r</w:t>
            </w:r>
          </w:p>
        </w:tc>
        <w:tc>
          <w:tcPr>
            <w:tcW w:w="2309" w:type="dxa"/>
          </w:tcPr>
          <w:p w14:paraId="67982E43" w14:textId="77777777" w:rsidR="005E4369" w:rsidRPr="00B915E7" w:rsidRDefault="005E4369" w:rsidP="00863D87">
            <w:pPr>
              <w:jc w:val="center"/>
              <w:rPr>
                <w:rFonts w:ascii="Arial" w:hAnsi="Arial" w:cs="Arial"/>
                <w:sz w:val="18"/>
                <w:szCs w:val="18"/>
              </w:rPr>
            </w:pPr>
            <w:r w:rsidRPr="00B915E7">
              <w:rPr>
                <w:rFonts w:ascii="Arial" w:hAnsi="Arial" w:cs="Arial"/>
                <w:sz w:val="18"/>
                <w:szCs w:val="18"/>
              </w:rPr>
              <w:t>Male</w:t>
            </w:r>
          </w:p>
        </w:tc>
        <w:tc>
          <w:tcPr>
            <w:tcW w:w="1761" w:type="dxa"/>
          </w:tcPr>
          <w:p w14:paraId="5433B48D" w14:textId="77777777" w:rsidR="005E4369" w:rsidRPr="00AE1731" w:rsidRDefault="005E4369" w:rsidP="00863D87">
            <w:pPr>
              <w:jc w:val="center"/>
              <w:rPr>
                <w:rFonts w:ascii="Arial" w:hAnsi="Arial" w:cs="Arial"/>
                <w:b/>
                <w:color w:val="000000"/>
                <w:sz w:val="18"/>
                <w:szCs w:val="18"/>
              </w:rPr>
            </w:pPr>
            <w:r w:rsidRPr="00B915E7">
              <w:rPr>
                <w:rFonts w:ascii="Arial" w:hAnsi="Arial" w:cs="Arial"/>
                <w:color w:val="000000"/>
                <w:sz w:val="18"/>
                <w:szCs w:val="18"/>
              </w:rPr>
              <w:t xml:space="preserve">   3.79</w:t>
            </w:r>
            <w:r w:rsidRPr="00B915E7">
              <w:rPr>
                <w:rFonts w:ascii="Arial" w:hAnsi="Arial" w:cs="Arial"/>
                <w:b/>
                <w:color w:val="000000"/>
                <w:sz w:val="18"/>
                <w:szCs w:val="18"/>
              </w:rPr>
              <w:t>↑</w:t>
            </w:r>
          </w:p>
        </w:tc>
        <w:tc>
          <w:tcPr>
            <w:tcW w:w="971" w:type="dxa"/>
          </w:tcPr>
          <w:p w14:paraId="5EA27ADC" w14:textId="77777777" w:rsidR="005E4369" w:rsidRPr="00B915E7" w:rsidRDefault="005E4369" w:rsidP="00863D87">
            <w:pPr>
              <w:jc w:val="center"/>
              <w:rPr>
                <w:rFonts w:ascii="Arial" w:hAnsi="Arial" w:cs="Arial"/>
                <w:color w:val="000000"/>
                <w:sz w:val="18"/>
                <w:szCs w:val="18"/>
              </w:rPr>
            </w:pPr>
            <w:r w:rsidRPr="00B915E7">
              <w:rPr>
                <w:rFonts w:ascii="Arial" w:hAnsi="Arial" w:cs="Arial"/>
                <w:color w:val="000000"/>
                <w:sz w:val="18"/>
                <w:szCs w:val="18"/>
              </w:rPr>
              <w:t>0.61</w:t>
            </w:r>
          </w:p>
        </w:tc>
        <w:tc>
          <w:tcPr>
            <w:tcW w:w="1294" w:type="dxa"/>
          </w:tcPr>
          <w:p w14:paraId="1A502A82" w14:textId="77777777" w:rsidR="005E4369" w:rsidRPr="00B915E7" w:rsidRDefault="005E4369" w:rsidP="00863D87">
            <w:pPr>
              <w:jc w:val="center"/>
              <w:rPr>
                <w:rFonts w:ascii="Arial" w:hAnsi="Arial" w:cs="Arial"/>
                <w:color w:val="000000"/>
                <w:sz w:val="18"/>
                <w:szCs w:val="18"/>
              </w:rPr>
            </w:pPr>
            <w:r>
              <w:rPr>
                <w:rFonts w:ascii="Arial" w:hAnsi="Arial" w:cs="Arial"/>
                <w:color w:val="000000"/>
                <w:sz w:val="18"/>
                <w:szCs w:val="18"/>
              </w:rPr>
              <w:t>0</w:t>
            </w:r>
            <w:r w:rsidRPr="00B915E7">
              <w:rPr>
                <w:rFonts w:ascii="Arial" w:hAnsi="Arial" w:cs="Arial"/>
                <w:color w:val="000000"/>
                <w:sz w:val="18"/>
                <w:szCs w:val="18"/>
              </w:rPr>
              <w:t>.</w:t>
            </w:r>
            <w:r>
              <w:rPr>
                <w:rFonts w:ascii="Arial" w:hAnsi="Arial" w:cs="Arial"/>
                <w:color w:val="000000"/>
                <w:sz w:val="18"/>
                <w:szCs w:val="18"/>
              </w:rPr>
              <w:t>01</w:t>
            </w:r>
          </w:p>
        </w:tc>
        <w:tc>
          <w:tcPr>
            <w:tcW w:w="1880" w:type="dxa"/>
          </w:tcPr>
          <w:p w14:paraId="107B75E0" w14:textId="77777777" w:rsidR="005E4369" w:rsidRPr="00B915E7" w:rsidRDefault="005E4369" w:rsidP="00863D87">
            <w:pPr>
              <w:rPr>
                <w:rFonts w:ascii="Arial" w:hAnsi="Arial" w:cs="Arial"/>
                <w:color w:val="000000"/>
                <w:sz w:val="18"/>
                <w:szCs w:val="18"/>
              </w:rPr>
            </w:pPr>
            <w:r w:rsidRPr="00B915E7">
              <w:rPr>
                <w:rFonts w:ascii="Arial" w:hAnsi="Arial" w:cs="Arial"/>
                <w:color w:val="000000"/>
                <w:sz w:val="18"/>
                <w:szCs w:val="18"/>
              </w:rPr>
              <w:t>Reject H0</w:t>
            </w:r>
          </w:p>
        </w:tc>
      </w:tr>
      <w:tr w:rsidR="005E4369" w:rsidRPr="00B915E7" w14:paraId="0F2EFB7E" w14:textId="77777777" w:rsidTr="00863D87">
        <w:trPr>
          <w:trHeight w:val="20"/>
        </w:trPr>
        <w:tc>
          <w:tcPr>
            <w:tcW w:w="1413" w:type="dxa"/>
          </w:tcPr>
          <w:p w14:paraId="3C3B78A9" w14:textId="77777777" w:rsidR="005E4369" w:rsidRPr="00B915E7" w:rsidRDefault="005E4369" w:rsidP="00863D87">
            <w:pPr>
              <w:jc w:val="center"/>
              <w:rPr>
                <w:rFonts w:ascii="Arial" w:hAnsi="Arial" w:cs="Arial"/>
                <w:color w:val="000000"/>
                <w:sz w:val="18"/>
                <w:szCs w:val="18"/>
              </w:rPr>
            </w:pPr>
          </w:p>
        </w:tc>
        <w:tc>
          <w:tcPr>
            <w:tcW w:w="2309" w:type="dxa"/>
          </w:tcPr>
          <w:p w14:paraId="5090AD41" w14:textId="77777777" w:rsidR="005E4369" w:rsidRPr="00B915E7" w:rsidRDefault="005E4369" w:rsidP="00863D87">
            <w:pPr>
              <w:jc w:val="center"/>
              <w:rPr>
                <w:rFonts w:ascii="Arial" w:hAnsi="Arial" w:cs="Arial"/>
                <w:sz w:val="18"/>
                <w:szCs w:val="18"/>
              </w:rPr>
            </w:pPr>
            <w:r w:rsidRPr="00B915E7">
              <w:rPr>
                <w:rFonts w:ascii="Arial" w:hAnsi="Arial" w:cs="Arial"/>
                <w:sz w:val="18"/>
                <w:szCs w:val="18"/>
              </w:rPr>
              <w:t>Female</w:t>
            </w:r>
          </w:p>
        </w:tc>
        <w:tc>
          <w:tcPr>
            <w:tcW w:w="1761" w:type="dxa"/>
          </w:tcPr>
          <w:p w14:paraId="595389DA" w14:textId="77777777" w:rsidR="005E4369" w:rsidRPr="00B915E7" w:rsidRDefault="005E4369" w:rsidP="00863D87">
            <w:pPr>
              <w:jc w:val="center"/>
              <w:rPr>
                <w:rFonts w:ascii="Arial" w:hAnsi="Arial" w:cs="Arial"/>
                <w:color w:val="000000"/>
                <w:sz w:val="18"/>
                <w:szCs w:val="18"/>
              </w:rPr>
            </w:pPr>
            <w:r w:rsidRPr="00B915E7">
              <w:rPr>
                <w:rFonts w:ascii="Arial" w:hAnsi="Arial" w:cs="Arial"/>
                <w:color w:val="000000"/>
                <w:sz w:val="18"/>
                <w:szCs w:val="18"/>
              </w:rPr>
              <w:t>3.00</w:t>
            </w:r>
          </w:p>
        </w:tc>
        <w:tc>
          <w:tcPr>
            <w:tcW w:w="971" w:type="dxa"/>
          </w:tcPr>
          <w:p w14:paraId="74DC57F8" w14:textId="77777777" w:rsidR="005E4369" w:rsidRPr="00B915E7" w:rsidRDefault="005E4369" w:rsidP="00863D87">
            <w:pPr>
              <w:jc w:val="center"/>
              <w:rPr>
                <w:rFonts w:ascii="Arial" w:hAnsi="Arial" w:cs="Arial"/>
                <w:color w:val="000000"/>
                <w:sz w:val="18"/>
                <w:szCs w:val="18"/>
              </w:rPr>
            </w:pPr>
            <w:r w:rsidRPr="00B915E7">
              <w:rPr>
                <w:rFonts w:ascii="Arial" w:hAnsi="Arial" w:cs="Arial"/>
                <w:color w:val="000000"/>
                <w:sz w:val="18"/>
                <w:szCs w:val="18"/>
              </w:rPr>
              <w:t>0.54</w:t>
            </w:r>
          </w:p>
        </w:tc>
        <w:tc>
          <w:tcPr>
            <w:tcW w:w="1294" w:type="dxa"/>
          </w:tcPr>
          <w:p w14:paraId="4427B4E3" w14:textId="77777777" w:rsidR="005E4369" w:rsidRPr="00B915E7" w:rsidRDefault="005E4369" w:rsidP="00863D87">
            <w:pPr>
              <w:jc w:val="center"/>
              <w:rPr>
                <w:rFonts w:ascii="Arial" w:hAnsi="Arial" w:cs="Arial"/>
                <w:color w:val="000000"/>
                <w:sz w:val="18"/>
                <w:szCs w:val="18"/>
              </w:rPr>
            </w:pPr>
          </w:p>
        </w:tc>
        <w:tc>
          <w:tcPr>
            <w:tcW w:w="1880" w:type="dxa"/>
          </w:tcPr>
          <w:p w14:paraId="4253429B" w14:textId="77777777" w:rsidR="005E4369" w:rsidRPr="00B915E7" w:rsidRDefault="005E4369" w:rsidP="00863D87">
            <w:pPr>
              <w:rPr>
                <w:rFonts w:ascii="Arial" w:hAnsi="Arial" w:cs="Arial"/>
                <w:color w:val="000000"/>
                <w:sz w:val="18"/>
                <w:szCs w:val="18"/>
              </w:rPr>
            </w:pPr>
          </w:p>
        </w:tc>
      </w:tr>
      <w:tr w:rsidR="005E4369" w:rsidRPr="00B915E7" w14:paraId="44EADEAC" w14:textId="77777777" w:rsidTr="00863D87">
        <w:trPr>
          <w:trHeight w:val="20"/>
        </w:trPr>
        <w:tc>
          <w:tcPr>
            <w:tcW w:w="1413" w:type="dxa"/>
          </w:tcPr>
          <w:p w14:paraId="1872D9AE" w14:textId="77777777" w:rsidR="005E4369" w:rsidRPr="00B915E7" w:rsidRDefault="005E4369" w:rsidP="00863D87">
            <w:pPr>
              <w:jc w:val="center"/>
              <w:rPr>
                <w:rFonts w:ascii="Arial" w:hAnsi="Arial" w:cs="Arial"/>
                <w:color w:val="000000"/>
                <w:sz w:val="18"/>
                <w:szCs w:val="18"/>
              </w:rPr>
            </w:pPr>
          </w:p>
        </w:tc>
        <w:tc>
          <w:tcPr>
            <w:tcW w:w="2309" w:type="dxa"/>
          </w:tcPr>
          <w:p w14:paraId="0915B7F0" w14:textId="77777777" w:rsidR="005E4369" w:rsidRPr="00B915E7" w:rsidRDefault="005E4369" w:rsidP="00863D87">
            <w:pPr>
              <w:jc w:val="center"/>
              <w:rPr>
                <w:rFonts w:ascii="Arial" w:hAnsi="Arial" w:cs="Arial"/>
                <w:sz w:val="18"/>
                <w:szCs w:val="18"/>
              </w:rPr>
            </w:pPr>
            <w:r w:rsidRPr="00B915E7">
              <w:rPr>
                <w:rFonts w:ascii="Arial" w:hAnsi="Arial" w:cs="Arial"/>
                <w:sz w:val="18"/>
                <w:szCs w:val="18"/>
              </w:rPr>
              <w:t>Overall</w:t>
            </w:r>
          </w:p>
        </w:tc>
        <w:tc>
          <w:tcPr>
            <w:tcW w:w="1761" w:type="dxa"/>
          </w:tcPr>
          <w:p w14:paraId="213E2FDB" w14:textId="77777777" w:rsidR="005E4369" w:rsidRPr="00B915E7" w:rsidRDefault="005E4369" w:rsidP="00863D87">
            <w:pPr>
              <w:jc w:val="center"/>
              <w:rPr>
                <w:rFonts w:ascii="Arial" w:hAnsi="Arial" w:cs="Arial"/>
                <w:color w:val="000000"/>
                <w:sz w:val="18"/>
                <w:szCs w:val="18"/>
              </w:rPr>
            </w:pPr>
            <w:r w:rsidRPr="00B915E7">
              <w:rPr>
                <w:rFonts w:ascii="Arial" w:hAnsi="Arial" w:cs="Arial"/>
                <w:color w:val="000000"/>
                <w:sz w:val="18"/>
                <w:szCs w:val="18"/>
              </w:rPr>
              <w:t>3.55</w:t>
            </w:r>
          </w:p>
        </w:tc>
        <w:tc>
          <w:tcPr>
            <w:tcW w:w="971" w:type="dxa"/>
          </w:tcPr>
          <w:p w14:paraId="69BEAAD7" w14:textId="77777777" w:rsidR="005E4369" w:rsidRPr="00B915E7" w:rsidRDefault="005E4369" w:rsidP="00863D87">
            <w:pPr>
              <w:jc w:val="center"/>
              <w:rPr>
                <w:rFonts w:ascii="Arial" w:hAnsi="Arial" w:cs="Arial"/>
                <w:color w:val="000000"/>
                <w:sz w:val="18"/>
                <w:szCs w:val="18"/>
              </w:rPr>
            </w:pPr>
            <w:r w:rsidRPr="00B915E7">
              <w:rPr>
                <w:rFonts w:ascii="Arial" w:hAnsi="Arial" w:cs="Arial"/>
                <w:color w:val="000000"/>
                <w:sz w:val="18"/>
                <w:szCs w:val="18"/>
              </w:rPr>
              <w:t>0.68</w:t>
            </w:r>
          </w:p>
        </w:tc>
        <w:tc>
          <w:tcPr>
            <w:tcW w:w="1294" w:type="dxa"/>
          </w:tcPr>
          <w:p w14:paraId="52ACE27B" w14:textId="77777777" w:rsidR="005E4369" w:rsidRPr="00B915E7" w:rsidRDefault="005E4369" w:rsidP="00863D87">
            <w:pPr>
              <w:jc w:val="center"/>
              <w:rPr>
                <w:rFonts w:ascii="Arial" w:hAnsi="Arial" w:cs="Arial"/>
                <w:color w:val="000000"/>
                <w:sz w:val="18"/>
                <w:szCs w:val="18"/>
              </w:rPr>
            </w:pPr>
          </w:p>
        </w:tc>
        <w:tc>
          <w:tcPr>
            <w:tcW w:w="1880" w:type="dxa"/>
          </w:tcPr>
          <w:p w14:paraId="4D79637F" w14:textId="77777777" w:rsidR="005E4369" w:rsidRPr="00B915E7" w:rsidRDefault="005E4369" w:rsidP="00863D87">
            <w:pPr>
              <w:rPr>
                <w:rFonts w:ascii="Arial" w:hAnsi="Arial" w:cs="Arial"/>
                <w:color w:val="000000"/>
                <w:sz w:val="18"/>
                <w:szCs w:val="18"/>
              </w:rPr>
            </w:pPr>
          </w:p>
        </w:tc>
      </w:tr>
      <w:tr w:rsidR="005E4369" w:rsidRPr="00B915E7" w14:paraId="655C044E" w14:textId="77777777" w:rsidTr="00863D87">
        <w:trPr>
          <w:trHeight w:val="20"/>
        </w:trPr>
        <w:tc>
          <w:tcPr>
            <w:tcW w:w="1413" w:type="dxa"/>
          </w:tcPr>
          <w:p w14:paraId="016D36AB" w14:textId="77777777" w:rsidR="005E4369" w:rsidRPr="00B915E7" w:rsidRDefault="005E4369" w:rsidP="00863D87">
            <w:pPr>
              <w:jc w:val="center"/>
              <w:rPr>
                <w:rFonts w:ascii="Arial" w:hAnsi="Arial" w:cs="Arial"/>
                <w:color w:val="000000"/>
                <w:sz w:val="18"/>
                <w:szCs w:val="18"/>
              </w:rPr>
            </w:pPr>
          </w:p>
        </w:tc>
        <w:tc>
          <w:tcPr>
            <w:tcW w:w="8215" w:type="dxa"/>
            <w:gridSpan w:val="5"/>
          </w:tcPr>
          <w:p w14:paraId="55D6EADA" w14:textId="77777777" w:rsidR="005E4369" w:rsidRPr="00B915E7" w:rsidRDefault="005E4369" w:rsidP="00863D87">
            <w:pPr>
              <w:rPr>
                <w:rFonts w:ascii="Arial" w:hAnsi="Arial" w:cs="Arial"/>
                <w:color w:val="000000"/>
                <w:sz w:val="18"/>
                <w:szCs w:val="18"/>
              </w:rPr>
            </w:pPr>
            <w:r w:rsidRPr="00B915E7">
              <w:rPr>
                <w:rFonts w:ascii="Arial" w:hAnsi="Arial" w:cs="Arial"/>
                <w:color w:val="000000"/>
                <w:sz w:val="18"/>
                <w:szCs w:val="18"/>
              </w:rPr>
              <w:t>H</w:t>
            </w:r>
            <w:proofErr w:type="gramStart"/>
            <w:r w:rsidRPr="00B915E7">
              <w:rPr>
                <w:rFonts w:ascii="Arial" w:hAnsi="Arial" w:cs="Arial"/>
                <w:color w:val="000000"/>
                <w:sz w:val="18"/>
                <w:szCs w:val="18"/>
              </w:rPr>
              <w:t>0 :</w:t>
            </w:r>
            <w:proofErr w:type="gramEnd"/>
            <w:r w:rsidRPr="00B915E7">
              <w:rPr>
                <w:rFonts w:ascii="Arial" w:hAnsi="Arial" w:cs="Arial"/>
                <w:color w:val="000000"/>
                <w:sz w:val="18"/>
                <w:szCs w:val="18"/>
              </w:rPr>
              <w:t xml:space="preserve"> </w:t>
            </w:r>
            <w:r>
              <w:rPr>
                <w:rFonts w:ascii="Arial" w:hAnsi="Arial" w:cs="Arial"/>
                <w:color w:val="000000"/>
                <w:sz w:val="18"/>
                <w:szCs w:val="18"/>
              </w:rPr>
              <w:t>There is NO significant difference between respondents’ genders in terms of job satisfaction</w:t>
            </w:r>
          </w:p>
          <w:p w14:paraId="30FC97E5" w14:textId="77777777" w:rsidR="005E4369" w:rsidRPr="00B915E7" w:rsidRDefault="005E4369" w:rsidP="00863D87">
            <w:pPr>
              <w:rPr>
                <w:rFonts w:ascii="Arial" w:hAnsi="Arial" w:cs="Arial"/>
                <w:color w:val="000000"/>
                <w:sz w:val="18"/>
                <w:szCs w:val="18"/>
              </w:rPr>
            </w:pPr>
            <w:proofErr w:type="gramStart"/>
            <w:r w:rsidRPr="00B915E7">
              <w:rPr>
                <w:rFonts w:ascii="Arial" w:hAnsi="Arial" w:cs="Arial"/>
                <w:color w:val="000000"/>
                <w:sz w:val="18"/>
                <w:szCs w:val="18"/>
              </w:rPr>
              <w:t>H</w:t>
            </w:r>
            <w:r>
              <w:rPr>
                <w:rFonts w:ascii="Arial" w:hAnsi="Arial" w:cs="Arial"/>
                <w:color w:val="000000"/>
                <w:sz w:val="18"/>
                <w:szCs w:val="18"/>
              </w:rPr>
              <w:t>a</w:t>
            </w:r>
            <w:r w:rsidRPr="00B915E7">
              <w:rPr>
                <w:rFonts w:ascii="Arial" w:hAnsi="Arial" w:cs="Arial"/>
                <w:color w:val="000000"/>
                <w:sz w:val="18"/>
                <w:szCs w:val="18"/>
              </w:rPr>
              <w:t xml:space="preserve"> :</w:t>
            </w:r>
            <w:proofErr w:type="gramEnd"/>
            <w:r w:rsidRPr="00B915E7">
              <w:rPr>
                <w:rFonts w:ascii="Arial" w:hAnsi="Arial" w:cs="Arial"/>
                <w:color w:val="000000"/>
                <w:sz w:val="18"/>
                <w:szCs w:val="18"/>
              </w:rPr>
              <w:t xml:space="preserve"> </w:t>
            </w:r>
            <w:r>
              <w:rPr>
                <w:rFonts w:ascii="Arial" w:hAnsi="Arial" w:cs="Arial"/>
                <w:color w:val="000000"/>
                <w:sz w:val="18"/>
                <w:szCs w:val="18"/>
              </w:rPr>
              <w:t>There is significant difference between respondents’ genders in terms of job satisfaction</w:t>
            </w:r>
          </w:p>
        </w:tc>
      </w:tr>
      <w:tr w:rsidR="005E4369" w:rsidRPr="00B915E7" w14:paraId="1DF09AD5" w14:textId="77777777" w:rsidTr="00863D87">
        <w:trPr>
          <w:trHeight w:val="20"/>
        </w:trPr>
        <w:tc>
          <w:tcPr>
            <w:tcW w:w="1413" w:type="dxa"/>
          </w:tcPr>
          <w:p w14:paraId="161E158E" w14:textId="77777777" w:rsidR="005E4369" w:rsidRPr="00B915E7" w:rsidRDefault="005E4369" w:rsidP="00863D87">
            <w:pPr>
              <w:jc w:val="center"/>
              <w:rPr>
                <w:rFonts w:ascii="Arial" w:hAnsi="Arial" w:cs="Arial"/>
                <w:color w:val="000000"/>
                <w:sz w:val="18"/>
                <w:szCs w:val="18"/>
              </w:rPr>
            </w:pPr>
            <w:r w:rsidRPr="00B915E7">
              <w:rPr>
                <w:rFonts w:ascii="Arial" w:hAnsi="Arial" w:cs="Arial"/>
                <w:color w:val="000000"/>
                <w:sz w:val="18"/>
                <w:szCs w:val="18"/>
              </w:rPr>
              <w:t>Age Group</w:t>
            </w:r>
          </w:p>
        </w:tc>
        <w:tc>
          <w:tcPr>
            <w:tcW w:w="2309" w:type="dxa"/>
          </w:tcPr>
          <w:p w14:paraId="1B2DADAC" w14:textId="77777777" w:rsidR="005E4369" w:rsidRPr="00B915E7" w:rsidRDefault="005E4369" w:rsidP="00863D87">
            <w:pPr>
              <w:jc w:val="center"/>
              <w:rPr>
                <w:rFonts w:ascii="Arial" w:hAnsi="Arial" w:cs="Arial"/>
                <w:sz w:val="18"/>
                <w:szCs w:val="18"/>
              </w:rPr>
            </w:pPr>
            <w:r w:rsidRPr="00B915E7">
              <w:rPr>
                <w:rFonts w:ascii="Arial" w:hAnsi="Arial" w:cs="Arial"/>
                <w:sz w:val="18"/>
                <w:szCs w:val="18"/>
              </w:rPr>
              <w:t>Above 40 years</w:t>
            </w:r>
          </w:p>
        </w:tc>
        <w:tc>
          <w:tcPr>
            <w:tcW w:w="1761" w:type="dxa"/>
          </w:tcPr>
          <w:p w14:paraId="426C6518" w14:textId="77777777" w:rsidR="005E4369" w:rsidRPr="00B915E7" w:rsidRDefault="005E4369" w:rsidP="00863D87">
            <w:pPr>
              <w:jc w:val="center"/>
              <w:rPr>
                <w:rFonts w:ascii="Arial" w:hAnsi="Arial" w:cs="Arial"/>
                <w:color w:val="000000"/>
                <w:sz w:val="18"/>
                <w:szCs w:val="18"/>
              </w:rPr>
            </w:pPr>
            <w:r w:rsidRPr="00B915E7">
              <w:rPr>
                <w:rFonts w:ascii="Arial" w:hAnsi="Arial" w:cs="Arial"/>
                <w:color w:val="000000"/>
                <w:sz w:val="18"/>
                <w:szCs w:val="18"/>
              </w:rPr>
              <w:t>3.40</w:t>
            </w:r>
          </w:p>
        </w:tc>
        <w:tc>
          <w:tcPr>
            <w:tcW w:w="971" w:type="dxa"/>
          </w:tcPr>
          <w:p w14:paraId="536F19BE" w14:textId="77777777" w:rsidR="005E4369" w:rsidRPr="00B915E7" w:rsidRDefault="005E4369" w:rsidP="00863D87">
            <w:pPr>
              <w:jc w:val="center"/>
              <w:rPr>
                <w:rFonts w:ascii="Arial" w:hAnsi="Arial" w:cs="Arial"/>
                <w:color w:val="000000"/>
                <w:sz w:val="18"/>
                <w:szCs w:val="18"/>
              </w:rPr>
            </w:pPr>
            <w:r w:rsidRPr="00B915E7">
              <w:rPr>
                <w:rFonts w:ascii="Arial" w:hAnsi="Arial" w:cs="Arial"/>
                <w:color w:val="000000"/>
                <w:sz w:val="18"/>
                <w:szCs w:val="18"/>
              </w:rPr>
              <w:t>0.62</w:t>
            </w:r>
          </w:p>
        </w:tc>
        <w:tc>
          <w:tcPr>
            <w:tcW w:w="1294" w:type="dxa"/>
          </w:tcPr>
          <w:p w14:paraId="683B6790" w14:textId="77777777" w:rsidR="005E4369" w:rsidRPr="00B915E7" w:rsidRDefault="005E4369" w:rsidP="00863D87">
            <w:pPr>
              <w:jc w:val="center"/>
              <w:rPr>
                <w:rFonts w:ascii="Arial" w:hAnsi="Arial" w:cs="Arial"/>
                <w:color w:val="000000"/>
                <w:sz w:val="18"/>
                <w:szCs w:val="18"/>
              </w:rPr>
            </w:pPr>
            <w:r>
              <w:rPr>
                <w:rFonts w:ascii="Arial" w:hAnsi="Arial" w:cs="Arial"/>
                <w:color w:val="000000"/>
                <w:sz w:val="18"/>
                <w:szCs w:val="18"/>
              </w:rPr>
              <w:t>0.</w:t>
            </w:r>
            <w:r w:rsidRPr="00B915E7">
              <w:rPr>
                <w:rFonts w:ascii="Arial" w:hAnsi="Arial" w:cs="Arial"/>
                <w:color w:val="000000"/>
                <w:sz w:val="18"/>
                <w:szCs w:val="18"/>
              </w:rPr>
              <w:t>13</w:t>
            </w:r>
          </w:p>
        </w:tc>
        <w:tc>
          <w:tcPr>
            <w:tcW w:w="1880" w:type="dxa"/>
          </w:tcPr>
          <w:p w14:paraId="4A00DB79" w14:textId="77777777" w:rsidR="005E4369" w:rsidRPr="00B915E7" w:rsidRDefault="005E4369" w:rsidP="00863D87">
            <w:pPr>
              <w:rPr>
                <w:rFonts w:ascii="Arial" w:hAnsi="Arial" w:cs="Arial"/>
                <w:color w:val="000000"/>
                <w:sz w:val="18"/>
                <w:szCs w:val="18"/>
              </w:rPr>
            </w:pPr>
            <w:r w:rsidRPr="00B915E7">
              <w:rPr>
                <w:rFonts w:ascii="Arial" w:hAnsi="Arial" w:cs="Arial"/>
                <w:color w:val="000000"/>
                <w:sz w:val="18"/>
                <w:szCs w:val="18"/>
              </w:rPr>
              <w:t>Fail to Reject H0</w:t>
            </w:r>
          </w:p>
        </w:tc>
      </w:tr>
      <w:tr w:rsidR="005E4369" w:rsidRPr="00B915E7" w14:paraId="5A9B11AF" w14:textId="77777777" w:rsidTr="00863D87">
        <w:trPr>
          <w:trHeight w:val="20"/>
        </w:trPr>
        <w:tc>
          <w:tcPr>
            <w:tcW w:w="1413" w:type="dxa"/>
          </w:tcPr>
          <w:p w14:paraId="3270AA1B" w14:textId="77777777" w:rsidR="005E4369" w:rsidRPr="00B915E7" w:rsidRDefault="005E4369" w:rsidP="00863D87">
            <w:pPr>
              <w:jc w:val="center"/>
              <w:rPr>
                <w:rFonts w:ascii="Arial" w:hAnsi="Arial" w:cs="Arial"/>
                <w:color w:val="000000"/>
                <w:sz w:val="18"/>
                <w:szCs w:val="18"/>
              </w:rPr>
            </w:pPr>
          </w:p>
        </w:tc>
        <w:tc>
          <w:tcPr>
            <w:tcW w:w="2309" w:type="dxa"/>
          </w:tcPr>
          <w:p w14:paraId="273AA7A6" w14:textId="77777777" w:rsidR="005E4369" w:rsidRPr="00B915E7" w:rsidRDefault="005E4369" w:rsidP="00863D87">
            <w:pPr>
              <w:jc w:val="center"/>
              <w:rPr>
                <w:rFonts w:ascii="Arial" w:hAnsi="Arial" w:cs="Arial"/>
                <w:sz w:val="18"/>
                <w:szCs w:val="18"/>
              </w:rPr>
            </w:pPr>
            <w:r w:rsidRPr="00B915E7">
              <w:rPr>
                <w:rFonts w:ascii="Arial" w:hAnsi="Arial" w:cs="Arial"/>
                <w:sz w:val="18"/>
                <w:szCs w:val="18"/>
              </w:rPr>
              <w:t>=&lt; 40 years</w:t>
            </w:r>
          </w:p>
        </w:tc>
        <w:tc>
          <w:tcPr>
            <w:tcW w:w="1761" w:type="dxa"/>
          </w:tcPr>
          <w:p w14:paraId="103E5CFB" w14:textId="77777777" w:rsidR="005E4369" w:rsidRPr="00B915E7" w:rsidRDefault="005E4369" w:rsidP="00863D87">
            <w:pPr>
              <w:jc w:val="center"/>
              <w:rPr>
                <w:rFonts w:ascii="Wingdings" w:hAnsi="Wingdings" w:cs="Arial"/>
                <w:color w:val="000000"/>
                <w:sz w:val="18"/>
                <w:szCs w:val="18"/>
              </w:rPr>
            </w:pPr>
            <w:r w:rsidRPr="00B915E7">
              <w:rPr>
                <w:rFonts w:ascii="Arial" w:hAnsi="Arial" w:cs="Arial"/>
                <w:color w:val="000000"/>
                <w:sz w:val="18"/>
                <w:szCs w:val="18"/>
              </w:rPr>
              <w:t xml:space="preserve">   3.91</w:t>
            </w:r>
            <w:r w:rsidRPr="00B915E7">
              <w:rPr>
                <w:rFonts w:ascii="Arial" w:hAnsi="Arial" w:cs="Arial"/>
                <w:b/>
                <w:color w:val="000000"/>
                <w:sz w:val="18"/>
                <w:szCs w:val="18"/>
              </w:rPr>
              <w:t>↑</w:t>
            </w:r>
          </w:p>
        </w:tc>
        <w:tc>
          <w:tcPr>
            <w:tcW w:w="971" w:type="dxa"/>
          </w:tcPr>
          <w:p w14:paraId="4381BC36" w14:textId="77777777" w:rsidR="005E4369" w:rsidRPr="00B915E7" w:rsidRDefault="005E4369" w:rsidP="00863D87">
            <w:pPr>
              <w:jc w:val="center"/>
              <w:rPr>
                <w:rFonts w:ascii="Arial" w:hAnsi="Arial" w:cs="Arial"/>
                <w:color w:val="000000"/>
                <w:sz w:val="18"/>
                <w:szCs w:val="18"/>
              </w:rPr>
            </w:pPr>
            <w:r w:rsidRPr="00B915E7">
              <w:rPr>
                <w:rFonts w:ascii="Arial" w:hAnsi="Arial" w:cs="Arial"/>
                <w:color w:val="000000"/>
                <w:sz w:val="18"/>
                <w:szCs w:val="18"/>
              </w:rPr>
              <w:t>0.75</w:t>
            </w:r>
          </w:p>
        </w:tc>
        <w:tc>
          <w:tcPr>
            <w:tcW w:w="1294" w:type="dxa"/>
          </w:tcPr>
          <w:p w14:paraId="631E31D7" w14:textId="77777777" w:rsidR="005E4369" w:rsidRPr="00B915E7" w:rsidRDefault="005E4369" w:rsidP="00863D87">
            <w:pPr>
              <w:jc w:val="center"/>
              <w:rPr>
                <w:rFonts w:ascii="Arial" w:hAnsi="Arial" w:cs="Arial"/>
                <w:color w:val="000000"/>
                <w:sz w:val="18"/>
                <w:szCs w:val="18"/>
              </w:rPr>
            </w:pPr>
          </w:p>
        </w:tc>
        <w:tc>
          <w:tcPr>
            <w:tcW w:w="1880" w:type="dxa"/>
          </w:tcPr>
          <w:p w14:paraId="186AF739" w14:textId="77777777" w:rsidR="005E4369" w:rsidRPr="00B915E7" w:rsidRDefault="005E4369" w:rsidP="00863D87">
            <w:pPr>
              <w:rPr>
                <w:rFonts w:ascii="Arial" w:hAnsi="Arial" w:cs="Arial"/>
                <w:color w:val="000000"/>
                <w:sz w:val="18"/>
                <w:szCs w:val="18"/>
              </w:rPr>
            </w:pPr>
          </w:p>
        </w:tc>
      </w:tr>
      <w:tr w:rsidR="005E4369" w:rsidRPr="00B915E7" w14:paraId="779ED4E5" w14:textId="77777777" w:rsidTr="00863D87">
        <w:trPr>
          <w:trHeight w:val="20"/>
        </w:trPr>
        <w:tc>
          <w:tcPr>
            <w:tcW w:w="1413" w:type="dxa"/>
          </w:tcPr>
          <w:p w14:paraId="0A024776" w14:textId="77777777" w:rsidR="005E4369" w:rsidRPr="00B915E7" w:rsidRDefault="005E4369" w:rsidP="00863D87">
            <w:pPr>
              <w:jc w:val="center"/>
              <w:rPr>
                <w:rFonts w:ascii="Arial" w:hAnsi="Arial" w:cs="Arial"/>
                <w:color w:val="000000"/>
                <w:sz w:val="18"/>
                <w:szCs w:val="18"/>
              </w:rPr>
            </w:pPr>
          </w:p>
        </w:tc>
        <w:tc>
          <w:tcPr>
            <w:tcW w:w="2309" w:type="dxa"/>
          </w:tcPr>
          <w:p w14:paraId="147C2807" w14:textId="77777777" w:rsidR="005E4369" w:rsidRPr="00B915E7" w:rsidRDefault="005E4369" w:rsidP="00863D87">
            <w:pPr>
              <w:jc w:val="center"/>
              <w:rPr>
                <w:rFonts w:ascii="Arial" w:hAnsi="Arial" w:cs="Arial"/>
                <w:sz w:val="18"/>
                <w:szCs w:val="18"/>
              </w:rPr>
            </w:pPr>
            <w:r w:rsidRPr="00B915E7">
              <w:rPr>
                <w:rFonts w:ascii="Arial" w:hAnsi="Arial" w:cs="Arial"/>
                <w:sz w:val="18"/>
                <w:szCs w:val="18"/>
              </w:rPr>
              <w:t>Overall</w:t>
            </w:r>
          </w:p>
        </w:tc>
        <w:tc>
          <w:tcPr>
            <w:tcW w:w="1761" w:type="dxa"/>
          </w:tcPr>
          <w:p w14:paraId="7A1843D2" w14:textId="77777777" w:rsidR="005E4369" w:rsidRPr="00B915E7" w:rsidRDefault="005E4369" w:rsidP="00863D87">
            <w:pPr>
              <w:jc w:val="center"/>
              <w:rPr>
                <w:rFonts w:ascii="Arial" w:hAnsi="Arial" w:cs="Arial"/>
                <w:color w:val="000000"/>
                <w:sz w:val="18"/>
                <w:szCs w:val="18"/>
              </w:rPr>
            </w:pPr>
            <w:r w:rsidRPr="00B915E7">
              <w:rPr>
                <w:rFonts w:ascii="Arial" w:hAnsi="Arial" w:cs="Arial"/>
                <w:color w:val="000000"/>
                <w:sz w:val="18"/>
                <w:szCs w:val="18"/>
              </w:rPr>
              <w:t>3.55</w:t>
            </w:r>
          </w:p>
        </w:tc>
        <w:tc>
          <w:tcPr>
            <w:tcW w:w="971" w:type="dxa"/>
          </w:tcPr>
          <w:p w14:paraId="0FEEC0BC" w14:textId="77777777" w:rsidR="005E4369" w:rsidRPr="00B915E7" w:rsidRDefault="005E4369" w:rsidP="00863D87">
            <w:pPr>
              <w:jc w:val="center"/>
              <w:rPr>
                <w:rFonts w:ascii="Arial" w:hAnsi="Arial" w:cs="Arial"/>
                <w:color w:val="000000"/>
                <w:sz w:val="18"/>
                <w:szCs w:val="18"/>
              </w:rPr>
            </w:pPr>
            <w:r w:rsidRPr="00B915E7">
              <w:rPr>
                <w:rFonts w:ascii="Arial" w:hAnsi="Arial" w:cs="Arial"/>
                <w:color w:val="000000"/>
                <w:sz w:val="18"/>
                <w:szCs w:val="18"/>
              </w:rPr>
              <w:t>0.68</w:t>
            </w:r>
          </w:p>
        </w:tc>
        <w:tc>
          <w:tcPr>
            <w:tcW w:w="1294" w:type="dxa"/>
          </w:tcPr>
          <w:p w14:paraId="5564A012" w14:textId="77777777" w:rsidR="005E4369" w:rsidRPr="00B915E7" w:rsidRDefault="005E4369" w:rsidP="00863D87">
            <w:pPr>
              <w:jc w:val="center"/>
              <w:rPr>
                <w:rFonts w:ascii="Arial" w:hAnsi="Arial" w:cs="Arial"/>
                <w:color w:val="000000"/>
                <w:sz w:val="18"/>
                <w:szCs w:val="18"/>
              </w:rPr>
            </w:pPr>
          </w:p>
        </w:tc>
        <w:tc>
          <w:tcPr>
            <w:tcW w:w="1880" w:type="dxa"/>
          </w:tcPr>
          <w:p w14:paraId="105DC016" w14:textId="77777777" w:rsidR="005E4369" w:rsidRPr="00B915E7" w:rsidRDefault="005E4369" w:rsidP="00863D87">
            <w:pPr>
              <w:rPr>
                <w:rFonts w:ascii="Arial" w:hAnsi="Arial" w:cs="Arial"/>
                <w:color w:val="000000"/>
                <w:sz w:val="18"/>
                <w:szCs w:val="18"/>
              </w:rPr>
            </w:pPr>
          </w:p>
        </w:tc>
      </w:tr>
      <w:tr w:rsidR="005E4369" w:rsidRPr="00B915E7" w14:paraId="7AA88332" w14:textId="77777777" w:rsidTr="00863D87">
        <w:trPr>
          <w:trHeight w:val="20"/>
        </w:trPr>
        <w:tc>
          <w:tcPr>
            <w:tcW w:w="1413" w:type="dxa"/>
          </w:tcPr>
          <w:p w14:paraId="235A4B48" w14:textId="77777777" w:rsidR="005E4369" w:rsidRPr="00B915E7" w:rsidRDefault="005E4369" w:rsidP="00863D87">
            <w:pPr>
              <w:jc w:val="center"/>
              <w:rPr>
                <w:rFonts w:ascii="Arial" w:hAnsi="Arial" w:cs="Arial"/>
                <w:color w:val="000000"/>
                <w:sz w:val="18"/>
                <w:szCs w:val="18"/>
              </w:rPr>
            </w:pPr>
          </w:p>
        </w:tc>
        <w:tc>
          <w:tcPr>
            <w:tcW w:w="8215" w:type="dxa"/>
            <w:gridSpan w:val="5"/>
          </w:tcPr>
          <w:p w14:paraId="5A06C6D2" w14:textId="77777777" w:rsidR="005E4369" w:rsidRPr="00B915E7" w:rsidRDefault="005E4369" w:rsidP="00863D87">
            <w:pPr>
              <w:rPr>
                <w:rFonts w:ascii="Arial" w:hAnsi="Arial" w:cs="Arial"/>
                <w:color w:val="000000"/>
                <w:sz w:val="18"/>
                <w:szCs w:val="18"/>
              </w:rPr>
            </w:pPr>
            <w:r w:rsidRPr="00B915E7">
              <w:rPr>
                <w:rFonts w:ascii="Arial" w:hAnsi="Arial" w:cs="Arial"/>
                <w:color w:val="000000"/>
                <w:sz w:val="18"/>
                <w:szCs w:val="18"/>
              </w:rPr>
              <w:t>H</w:t>
            </w:r>
            <w:proofErr w:type="gramStart"/>
            <w:r w:rsidRPr="00B915E7">
              <w:rPr>
                <w:rFonts w:ascii="Arial" w:hAnsi="Arial" w:cs="Arial"/>
                <w:color w:val="000000"/>
                <w:sz w:val="18"/>
                <w:szCs w:val="18"/>
              </w:rPr>
              <w:t>0 :</w:t>
            </w:r>
            <w:proofErr w:type="gramEnd"/>
            <w:r w:rsidRPr="00B915E7">
              <w:rPr>
                <w:rFonts w:ascii="Arial" w:hAnsi="Arial" w:cs="Arial"/>
                <w:color w:val="000000"/>
                <w:sz w:val="18"/>
                <w:szCs w:val="18"/>
              </w:rPr>
              <w:t xml:space="preserve"> </w:t>
            </w:r>
            <w:r>
              <w:rPr>
                <w:rFonts w:ascii="Arial" w:hAnsi="Arial" w:cs="Arial"/>
                <w:color w:val="000000"/>
                <w:sz w:val="18"/>
                <w:szCs w:val="18"/>
              </w:rPr>
              <w:t>There is NO significant difference between respondents’ age group in terms of job satisfaction</w:t>
            </w:r>
          </w:p>
          <w:p w14:paraId="510652EF" w14:textId="77777777" w:rsidR="005E4369" w:rsidRPr="00B915E7" w:rsidRDefault="005E4369" w:rsidP="00863D87">
            <w:pPr>
              <w:rPr>
                <w:rFonts w:ascii="Arial" w:hAnsi="Arial" w:cs="Arial"/>
                <w:color w:val="000000"/>
                <w:sz w:val="18"/>
                <w:szCs w:val="18"/>
              </w:rPr>
            </w:pPr>
            <w:proofErr w:type="gramStart"/>
            <w:r w:rsidRPr="00B915E7">
              <w:rPr>
                <w:rFonts w:ascii="Arial" w:hAnsi="Arial" w:cs="Arial"/>
                <w:color w:val="000000"/>
                <w:sz w:val="18"/>
                <w:szCs w:val="18"/>
              </w:rPr>
              <w:t>H</w:t>
            </w:r>
            <w:r>
              <w:rPr>
                <w:rFonts w:ascii="Arial" w:hAnsi="Arial" w:cs="Arial"/>
                <w:color w:val="000000"/>
                <w:sz w:val="18"/>
                <w:szCs w:val="18"/>
              </w:rPr>
              <w:t>a</w:t>
            </w:r>
            <w:r w:rsidRPr="00B915E7">
              <w:rPr>
                <w:rFonts w:ascii="Arial" w:hAnsi="Arial" w:cs="Arial"/>
                <w:color w:val="000000"/>
                <w:sz w:val="18"/>
                <w:szCs w:val="18"/>
              </w:rPr>
              <w:t xml:space="preserve"> :</w:t>
            </w:r>
            <w:proofErr w:type="gramEnd"/>
            <w:r w:rsidRPr="00B915E7">
              <w:rPr>
                <w:rFonts w:ascii="Arial" w:hAnsi="Arial" w:cs="Arial"/>
                <w:color w:val="000000"/>
                <w:sz w:val="18"/>
                <w:szCs w:val="18"/>
              </w:rPr>
              <w:t xml:space="preserve"> </w:t>
            </w:r>
            <w:r>
              <w:rPr>
                <w:rFonts w:ascii="Arial" w:hAnsi="Arial" w:cs="Arial"/>
                <w:color w:val="000000"/>
                <w:sz w:val="18"/>
                <w:szCs w:val="18"/>
              </w:rPr>
              <w:t>There is significant difference between respondents’ age group in terms of job satisfaction</w:t>
            </w:r>
            <w:r w:rsidRPr="00B915E7">
              <w:rPr>
                <w:rFonts w:ascii="Arial" w:hAnsi="Arial" w:cs="Arial"/>
                <w:color w:val="000000"/>
                <w:sz w:val="18"/>
                <w:szCs w:val="18"/>
              </w:rPr>
              <w:t xml:space="preserve">   </w:t>
            </w:r>
          </w:p>
        </w:tc>
      </w:tr>
      <w:tr w:rsidR="005E4369" w:rsidRPr="00B915E7" w14:paraId="4B852AAD" w14:textId="77777777" w:rsidTr="00863D87">
        <w:trPr>
          <w:trHeight w:val="20"/>
        </w:trPr>
        <w:tc>
          <w:tcPr>
            <w:tcW w:w="1413" w:type="dxa"/>
          </w:tcPr>
          <w:p w14:paraId="2DBE1658" w14:textId="1CB2CCE8" w:rsidR="005E4369" w:rsidRPr="00B915E7" w:rsidRDefault="005E4369" w:rsidP="00863D87">
            <w:pPr>
              <w:jc w:val="center"/>
              <w:rPr>
                <w:rFonts w:ascii="Arial" w:hAnsi="Arial" w:cs="Arial"/>
                <w:color w:val="000000"/>
                <w:sz w:val="18"/>
                <w:szCs w:val="18"/>
              </w:rPr>
            </w:pPr>
            <w:r w:rsidRPr="00B915E7">
              <w:rPr>
                <w:rFonts w:ascii="Arial" w:hAnsi="Arial" w:cs="Arial"/>
                <w:color w:val="000000"/>
                <w:sz w:val="18"/>
                <w:szCs w:val="18"/>
              </w:rPr>
              <w:t>Manag</w:t>
            </w:r>
            <w:r w:rsidR="00C02231">
              <w:rPr>
                <w:rFonts w:ascii="Arial" w:hAnsi="Arial" w:cs="Arial"/>
                <w:color w:val="000000"/>
                <w:sz w:val="18"/>
                <w:szCs w:val="18"/>
              </w:rPr>
              <w:t xml:space="preserve">erial </w:t>
            </w:r>
            <w:r w:rsidRPr="00B915E7">
              <w:rPr>
                <w:rFonts w:ascii="Arial" w:hAnsi="Arial" w:cs="Arial"/>
                <w:color w:val="000000"/>
                <w:sz w:val="18"/>
                <w:szCs w:val="18"/>
              </w:rPr>
              <w:t>Level</w:t>
            </w:r>
          </w:p>
        </w:tc>
        <w:tc>
          <w:tcPr>
            <w:tcW w:w="2309" w:type="dxa"/>
          </w:tcPr>
          <w:p w14:paraId="706BE723" w14:textId="77777777" w:rsidR="005E4369" w:rsidRPr="00B915E7" w:rsidRDefault="005E4369" w:rsidP="00863D87">
            <w:pPr>
              <w:jc w:val="center"/>
              <w:rPr>
                <w:rFonts w:ascii="Arial" w:hAnsi="Arial" w:cs="Arial"/>
                <w:sz w:val="18"/>
                <w:szCs w:val="18"/>
              </w:rPr>
            </w:pPr>
            <w:r w:rsidRPr="00B915E7">
              <w:rPr>
                <w:rFonts w:ascii="Arial" w:hAnsi="Arial" w:cs="Arial"/>
                <w:sz w:val="18"/>
                <w:szCs w:val="18"/>
              </w:rPr>
              <w:t>Senior</w:t>
            </w:r>
            <w:r>
              <w:rPr>
                <w:rFonts w:ascii="Arial" w:hAnsi="Arial" w:cs="Arial"/>
                <w:sz w:val="18"/>
                <w:szCs w:val="18"/>
              </w:rPr>
              <w:t xml:space="preserve"> </w:t>
            </w:r>
            <w:r w:rsidRPr="00B915E7">
              <w:rPr>
                <w:rFonts w:ascii="Arial" w:hAnsi="Arial" w:cs="Arial"/>
                <w:sz w:val="18"/>
                <w:szCs w:val="18"/>
              </w:rPr>
              <w:t>Management</w:t>
            </w:r>
          </w:p>
        </w:tc>
        <w:tc>
          <w:tcPr>
            <w:tcW w:w="1761" w:type="dxa"/>
          </w:tcPr>
          <w:p w14:paraId="768F1A41" w14:textId="77777777" w:rsidR="005E4369" w:rsidRPr="00B915E7" w:rsidRDefault="005E4369" w:rsidP="00863D87">
            <w:pPr>
              <w:jc w:val="center"/>
              <w:rPr>
                <w:rFonts w:ascii="Arial" w:hAnsi="Arial" w:cs="Arial"/>
                <w:color w:val="000000"/>
                <w:sz w:val="18"/>
                <w:szCs w:val="18"/>
              </w:rPr>
            </w:pPr>
            <w:r w:rsidRPr="00B915E7">
              <w:rPr>
                <w:rFonts w:ascii="Arial" w:hAnsi="Arial" w:cs="Arial"/>
                <w:color w:val="000000"/>
                <w:sz w:val="18"/>
                <w:szCs w:val="18"/>
              </w:rPr>
              <w:t xml:space="preserve">   4.22 </w:t>
            </w:r>
            <w:r w:rsidRPr="00B915E7">
              <w:rPr>
                <w:rFonts w:ascii="Arial" w:hAnsi="Arial" w:cs="Arial"/>
                <w:b/>
                <w:color w:val="000000"/>
                <w:sz w:val="18"/>
                <w:szCs w:val="18"/>
              </w:rPr>
              <w:t>↑</w:t>
            </w:r>
          </w:p>
        </w:tc>
        <w:tc>
          <w:tcPr>
            <w:tcW w:w="971" w:type="dxa"/>
          </w:tcPr>
          <w:p w14:paraId="6AEF2938" w14:textId="77777777" w:rsidR="005E4369" w:rsidRPr="00B915E7" w:rsidRDefault="005E4369" w:rsidP="00863D87">
            <w:pPr>
              <w:jc w:val="center"/>
              <w:rPr>
                <w:rFonts w:ascii="Arial" w:hAnsi="Arial" w:cs="Arial"/>
                <w:color w:val="000000"/>
                <w:sz w:val="18"/>
                <w:szCs w:val="18"/>
              </w:rPr>
            </w:pPr>
            <w:r w:rsidRPr="00B915E7">
              <w:rPr>
                <w:rFonts w:ascii="Arial" w:hAnsi="Arial" w:cs="Arial"/>
                <w:color w:val="000000"/>
                <w:sz w:val="18"/>
                <w:szCs w:val="18"/>
              </w:rPr>
              <w:t>0.91</w:t>
            </w:r>
          </w:p>
        </w:tc>
        <w:tc>
          <w:tcPr>
            <w:tcW w:w="1294" w:type="dxa"/>
          </w:tcPr>
          <w:p w14:paraId="740D420D" w14:textId="77777777" w:rsidR="005E4369" w:rsidRPr="00B915E7" w:rsidRDefault="005E4369" w:rsidP="00863D87">
            <w:pPr>
              <w:jc w:val="center"/>
              <w:rPr>
                <w:rFonts w:ascii="Arial" w:hAnsi="Arial" w:cs="Arial"/>
                <w:color w:val="000000"/>
                <w:sz w:val="18"/>
                <w:szCs w:val="18"/>
              </w:rPr>
            </w:pPr>
            <w:r>
              <w:rPr>
                <w:rFonts w:ascii="Arial" w:hAnsi="Arial" w:cs="Arial"/>
                <w:color w:val="000000"/>
                <w:sz w:val="18"/>
                <w:szCs w:val="18"/>
              </w:rPr>
              <w:t>0</w:t>
            </w:r>
            <w:r w:rsidRPr="00B915E7">
              <w:rPr>
                <w:rFonts w:ascii="Arial" w:hAnsi="Arial" w:cs="Arial"/>
                <w:color w:val="000000"/>
                <w:sz w:val="18"/>
                <w:szCs w:val="18"/>
              </w:rPr>
              <w:t>.0</w:t>
            </w:r>
            <w:r>
              <w:rPr>
                <w:rFonts w:ascii="Arial" w:hAnsi="Arial" w:cs="Arial"/>
                <w:color w:val="000000"/>
                <w:sz w:val="18"/>
                <w:szCs w:val="18"/>
              </w:rPr>
              <w:t>7</w:t>
            </w:r>
          </w:p>
        </w:tc>
        <w:tc>
          <w:tcPr>
            <w:tcW w:w="1880" w:type="dxa"/>
          </w:tcPr>
          <w:p w14:paraId="3BABDE8A" w14:textId="77777777" w:rsidR="005E4369" w:rsidRPr="00B915E7" w:rsidRDefault="005E4369" w:rsidP="00863D87">
            <w:pPr>
              <w:rPr>
                <w:rFonts w:ascii="Arial" w:hAnsi="Arial" w:cs="Arial"/>
                <w:color w:val="000000"/>
                <w:sz w:val="18"/>
                <w:szCs w:val="18"/>
              </w:rPr>
            </w:pPr>
            <w:r w:rsidRPr="00B915E7">
              <w:rPr>
                <w:rFonts w:ascii="Arial" w:hAnsi="Arial" w:cs="Arial"/>
                <w:color w:val="000000"/>
                <w:sz w:val="18"/>
                <w:szCs w:val="18"/>
              </w:rPr>
              <w:t>Fail to Reject H0</w:t>
            </w:r>
          </w:p>
        </w:tc>
      </w:tr>
      <w:tr w:rsidR="005E4369" w:rsidRPr="00B915E7" w14:paraId="1BDB1138" w14:textId="77777777" w:rsidTr="00863D87">
        <w:trPr>
          <w:trHeight w:val="20"/>
        </w:trPr>
        <w:tc>
          <w:tcPr>
            <w:tcW w:w="1413" w:type="dxa"/>
          </w:tcPr>
          <w:p w14:paraId="4EC300D2" w14:textId="77777777" w:rsidR="005E4369" w:rsidRPr="00B915E7" w:rsidRDefault="005E4369" w:rsidP="00863D87">
            <w:pPr>
              <w:jc w:val="center"/>
              <w:rPr>
                <w:rFonts w:ascii="Arial" w:hAnsi="Arial" w:cs="Arial"/>
                <w:color w:val="000000"/>
                <w:sz w:val="18"/>
                <w:szCs w:val="18"/>
              </w:rPr>
            </w:pPr>
          </w:p>
        </w:tc>
        <w:tc>
          <w:tcPr>
            <w:tcW w:w="2309" w:type="dxa"/>
          </w:tcPr>
          <w:p w14:paraId="2A034731" w14:textId="77777777" w:rsidR="005E4369" w:rsidRPr="00B915E7" w:rsidRDefault="005E4369" w:rsidP="00863D87">
            <w:pPr>
              <w:jc w:val="center"/>
              <w:rPr>
                <w:rFonts w:ascii="Arial" w:hAnsi="Arial" w:cs="Arial"/>
                <w:sz w:val="18"/>
                <w:szCs w:val="18"/>
              </w:rPr>
            </w:pPr>
            <w:r>
              <w:rPr>
                <w:rFonts w:ascii="Arial" w:hAnsi="Arial" w:cs="Arial"/>
                <w:sz w:val="18"/>
                <w:szCs w:val="18"/>
              </w:rPr>
              <w:t>Middle Management</w:t>
            </w:r>
          </w:p>
        </w:tc>
        <w:tc>
          <w:tcPr>
            <w:tcW w:w="1761" w:type="dxa"/>
          </w:tcPr>
          <w:p w14:paraId="5ACEE08A" w14:textId="77777777" w:rsidR="005E4369" w:rsidRPr="00B915E7" w:rsidRDefault="005E4369" w:rsidP="00863D87">
            <w:pPr>
              <w:jc w:val="center"/>
              <w:rPr>
                <w:rFonts w:ascii="Arial" w:hAnsi="Arial" w:cs="Arial"/>
                <w:color w:val="000000"/>
                <w:sz w:val="18"/>
                <w:szCs w:val="18"/>
              </w:rPr>
            </w:pPr>
            <w:r w:rsidRPr="00B915E7">
              <w:rPr>
                <w:rFonts w:ascii="Arial" w:hAnsi="Arial" w:cs="Arial"/>
                <w:color w:val="000000"/>
                <w:sz w:val="18"/>
                <w:szCs w:val="18"/>
              </w:rPr>
              <w:t>3.44</w:t>
            </w:r>
          </w:p>
        </w:tc>
        <w:tc>
          <w:tcPr>
            <w:tcW w:w="971" w:type="dxa"/>
          </w:tcPr>
          <w:p w14:paraId="4D8901BF" w14:textId="77777777" w:rsidR="005E4369" w:rsidRPr="00B915E7" w:rsidRDefault="005E4369" w:rsidP="00863D87">
            <w:pPr>
              <w:jc w:val="center"/>
              <w:rPr>
                <w:rFonts w:ascii="Arial" w:hAnsi="Arial" w:cs="Arial"/>
                <w:color w:val="000000"/>
                <w:sz w:val="18"/>
                <w:szCs w:val="18"/>
              </w:rPr>
            </w:pPr>
            <w:r w:rsidRPr="00B915E7">
              <w:rPr>
                <w:rFonts w:ascii="Arial" w:hAnsi="Arial" w:cs="Arial"/>
                <w:color w:val="000000"/>
                <w:sz w:val="18"/>
                <w:szCs w:val="18"/>
              </w:rPr>
              <w:t>0.60</w:t>
            </w:r>
          </w:p>
        </w:tc>
        <w:tc>
          <w:tcPr>
            <w:tcW w:w="1294" w:type="dxa"/>
          </w:tcPr>
          <w:p w14:paraId="1C14E0A5" w14:textId="77777777" w:rsidR="005E4369" w:rsidRPr="00B915E7" w:rsidRDefault="005E4369" w:rsidP="00863D87">
            <w:pPr>
              <w:jc w:val="center"/>
              <w:rPr>
                <w:rFonts w:ascii="Arial" w:hAnsi="Arial" w:cs="Arial"/>
                <w:color w:val="000000"/>
                <w:sz w:val="18"/>
                <w:szCs w:val="18"/>
              </w:rPr>
            </w:pPr>
          </w:p>
        </w:tc>
        <w:tc>
          <w:tcPr>
            <w:tcW w:w="1880" w:type="dxa"/>
          </w:tcPr>
          <w:p w14:paraId="67FACEC4" w14:textId="77777777" w:rsidR="005E4369" w:rsidRPr="00B915E7" w:rsidRDefault="005E4369" w:rsidP="00863D87">
            <w:pPr>
              <w:rPr>
                <w:rFonts w:ascii="Arial" w:hAnsi="Arial" w:cs="Arial"/>
                <w:color w:val="000000"/>
                <w:sz w:val="18"/>
                <w:szCs w:val="18"/>
              </w:rPr>
            </w:pPr>
          </w:p>
        </w:tc>
      </w:tr>
      <w:tr w:rsidR="005E4369" w:rsidRPr="00B915E7" w14:paraId="05D36515" w14:textId="77777777" w:rsidTr="00863D87">
        <w:trPr>
          <w:trHeight w:val="20"/>
        </w:trPr>
        <w:tc>
          <w:tcPr>
            <w:tcW w:w="1413" w:type="dxa"/>
          </w:tcPr>
          <w:p w14:paraId="3E3046EB" w14:textId="77777777" w:rsidR="005E4369" w:rsidRPr="00B915E7" w:rsidRDefault="005E4369" w:rsidP="00863D87">
            <w:pPr>
              <w:jc w:val="center"/>
              <w:rPr>
                <w:rFonts w:ascii="Arial" w:hAnsi="Arial" w:cs="Arial"/>
                <w:color w:val="000000"/>
                <w:sz w:val="18"/>
                <w:szCs w:val="18"/>
              </w:rPr>
            </w:pPr>
          </w:p>
        </w:tc>
        <w:tc>
          <w:tcPr>
            <w:tcW w:w="2309" w:type="dxa"/>
          </w:tcPr>
          <w:p w14:paraId="5D1D7A57" w14:textId="77777777" w:rsidR="005E4369" w:rsidRPr="00B915E7" w:rsidRDefault="005E4369" w:rsidP="00863D87">
            <w:pPr>
              <w:jc w:val="center"/>
              <w:rPr>
                <w:rFonts w:ascii="Arial" w:hAnsi="Arial" w:cs="Arial"/>
                <w:sz w:val="18"/>
                <w:szCs w:val="18"/>
              </w:rPr>
            </w:pPr>
            <w:r w:rsidRPr="00B915E7">
              <w:rPr>
                <w:rFonts w:ascii="Arial" w:hAnsi="Arial" w:cs="Arial"/>
                <w:sz w:val="18"/>
                <w:szCs w:val="18"/>
              </w:rPr>
              <w:t>Overall</w:t>
            </w:r>
          </w:p>
        </w:tc>
        <w:tc>
          <w:tcPr>
            <w:tcW w:w="1761" w:type="dxa"/>
          </w:tcPr>
          <w:p w14:paraId="4EEB34B2" w14:textId="77777777" w:rsidR="005E4369" w:rsidRPr="00B915E7" w:rsidRDefault="005E4369" w:rsidP="00863D87">
            <w:pPr>
              <w:jc w:val="center"/>
              <w:rPr>
                <w:rFonts w:ascii="Arial" w:hAnsi="Arial" w:cs="Arial"/>
                <w:color w:val="000000"/>
                <w:sz w:val="18"/>
                <w:szCs w:val="18"/>
              </w:rPr>
            </w:pPr>
            <w:r w:rsidRPr="00B915E7">
              <w:rPr>
                <w:rFonts w:ascii="Arial" w:hAnsi="Arial" w:cs="Arial"/>
                <w:color w:val="000000"/>
                <w:sz w:val="18"/>
                <w:szCs w:val="18"/>
              </w:rPr>
              <w:t>3.55</w:t>
            </w:r>
          </w:p>
        </w:tc>
        <w:tc>
          <w:tcPr>
            <w:tcW w:w="971" w:type="dxa"/>
          </w:tcPr>
          <w:p w14:paraId="30516961" w14:textId="77777777" w:rsidR="005E4369" w:rsidRPr="00B915E7" w:rsidRDefault="005E4369" w:rsidP="00863D87">
            <w:pPr>
              <w:jc w:val="center"/>
              <w:rPr>
                <w:rFonts w:ascii="Arial" w:hAnsi="Arial" w:cs="Arial"/>
                <w:color w:val="000000"/>
                <w:sz w:val="18"/>
                <w:szCs w:val="18"/>
              </w:rPr>
            </w:pPr>
            <w:r w:rsidRPr="00B915E7">
              <w:rPr>
                <w:rFonts w:ascii="Arial" w:hAnsi="Arial" w:cs="Arial"/>
                <w:color w:val="000000"/>
                <w:sz w:val="18"/>
                <w:szCs w:val="18"/>
              </w:rPr>
              <w:t>0.68</w:t>
            </w:r>
          </w:p>
        </w:tc>
        <w:tc>
          <w:tcPr>
            <w:tcW w:w="1294" w:type="dxa"/>
          </w:tcPr>
          <w:p w14:paraId="3E448A7A" w14:textId="77777777" w:rsidR="005E4369" w:rsidRPr="00B915E7" w:rsidRDefault="005E4369" w:rsidP="00863D87">
            <w:pPr>
              <w:jc w:val="center"/>
              <w:rPr>
                <w:rFonts w:ascii="Arial" w:hAnsi="Arial" w:cs="Arial"/>
                <w:color w:val="000000"/>
                <w:sz w:val="18"/>
                <w:szCs w:val="18"/>
              </w:rPr>
            </w:pPr>
          </w:p>
        </w:tc>
        <w:tc>
          <w:tcPr>
            <w:tcW w:w="1880" w:type="dxa"/>
          </w:tcPr>
          <w:p w14:paraId="668134CC" w14:textId="77777777" w:rsidR="005E4369" w:rsidRPr="00B915E7" w:rsidRDefault="005E4369" w:rsidP="00863D87">
            <w:pPr>
              <w:rPr>
                <w:rFonts w:ascii="Arial" w:hAnsi="Arial" w:cs="Arial"/>
                <w:color w:val="000000"/>
                <w:sz w:val="18"/>
                <w:szCs w:val="18"/>
              </w:rPr>
            </w:pPr>
          </w:p>
        </w:tc>
      </w:tr>
      <w:tr w:rsidR="005E4369" w:rsidRPr="00B915E7" w14:paraId="74109723" w14:textId="77777777" w:rsidTr="00863D87">
        <w:trPr>
          <w:trHeight w:val="20"/>
        </w:trPr>
        <w:tc>
          <w:tcPr>
            <w:tcW w:w="1413" w:type="dxa"/>
          </w:tcPr>
          <w:p w14:paraId="19D98A7B" w14:textId="77777777" w:rsidR="005E4369" w:rsidRPr="00B915E7" w:rsidRDefault="005E4369" w:rsidP="00863D87">
            <w:pPr>
              <w:jc w:val="center"/>
              <w:rPr>
                <w:rFonts w:ascii="Arial" w:hAnsi="Arial" w:cs="Arial"/>
                <w:color w:val="000000"/>
                <w:sz w:val="18"/>
                <w:szCs w:val="18"/>
              </w:rPr>
            </w:pPr>
          </w:p>
        </w:tc>
        <w:tc>
          <w:tcPr>
            <w:tcW w:w="8215" w:type="dxa"/>
            <w:gridSpan w:val="5"/>
          </w:tcPr>
          <w:p w14:paraId="49A25ED5" w14:textId="77777777" w:rsidR="005E4369" w:rsidRPr="00B915E7" w:rsidRDefault="005E4369" w:rsidP="00863D87">
            <w:pPr>
              <w:rPr>
                <w:rFonts w:ascii="Arial" w:hAnsi="Arial" w:cs="Arial"/>
                <w:color w:val="000000"/>
                <w:sz w:val="18"/>
                <w:szCs w:val="18"/>
              </w:rPr>
            </w:pPr>
            <w:r w:rsidRPr="00B915E7">
              <w:rPr>
                <w:rFonts w:ascii="Arial" w:hAnsi="Arial" w:cs="Arial"/>
                <w:color w:val="000000"/>
                <w:sz w:val="18"/>
                <w:szCs w:val="18"/>
              </w:rPr>
              <w:t>H</w:t>
            </w:r>
            <w:proofErr w:type="gramStart"/>
            <w:r w:rsidRPr="00B915E7">
              <w:rPr>
                <w:rFonts w:ascii="Arial" w:hAnsi="Arial" w:cs="Arial"/>
                <w:color w:val="000000"/>
                <w:sz w:val="18"/>
                <w:szCs w:val="18"/>
              </w:rPr>
              <w:t>0 :</w:t>
            </w:r>
            <w:proofErr w:type="gramEnd"/>
            <w:r w:rsidRPr="00B915E7">
              <w:rPr>
                <w:rFonts w:ascii="Arial" w:hAnsi="Arial" w:cs="Arial"/>
                <w:color w:val="000000"/>
                <w:sz w:val="18"/>
                <w:szCs w:val="18"/>
              </w:rPr>
              <w:t xml:space="preserve"> </w:t>
            </w:r>
            <w:r>
              <w:rPr>
                <w:rFonts w:ascii="Arial" w:hAnsi="Arial" w:cs="Arial"/>
                <w:color w:val="000000"/>
                <w:sz w:val="18"/>
                <w:szCs w:val="18"/>
              </w:rPr>
              <w:t>There is NO significant difference between respondents’ management level in terms of job satisfaction</w:t>
            </w:r>
          </w:p>
          <w:p w14:paraId="751CFC86" w14:textId="77777777" w:rsidR="005E4369" w:rsidRPr="00B915E7" w:rsidRDefault="005E4369" w:rsidP="00863D87">
            <w:pPr>
              <w:rPr>
                <w:rFonts w:ascii="Arial" w:hAnsi="Arial" w:cs="Arial"/>
                <w:color w:val="000000"/>
                <w:sz w:val="18"/>
                <w:szCs w:val="18"/>
              </w:rPr>
            </w:pPr>
            <w:proofErr w:type="gramStart"/>
            <w:r w:rsidRPr="00B915E7">
              <w:rPr>
                <w:rFonts w:ascii="Arial" w:hAnsi="Arial" w:cs="Arial"/>
                <w:color w:val="000000"/>
                <w:sz w:val="18"/>
                <w:szCs w:val="18"/>
              </w:rPr>
              <w:t>H</w:t>
            </w:r>
            <w:r>
              <w:rPr>
                <w:rFonts w:ascii="Arial" w:hAnsi="Arial" w:cs="Arial"/>
                <w:color w:val="000000"/>
                <w:sz w:val="18"/>
                <w:szCs w:val="18"/>
              </w:rPr>
              <w:t>a</w:t>
            </w:r>
            <w:r w:rsidRPr="00B915E7">
              <w:rPr>
                <w:rFonts w:ascii="Arial" w:hAnsi="Arial" w:cs="Arial"/>
                <w:color w:val="000000"/>
                <w:sz w:val="18"/>
                <w:szCs w:val="18"/>
              </w:rPr>
              <w:t xml:space="preserve"> :</w:t>
            </w:r>
            <w:proofErr w:type="gramEnd"/>
            <w:r w:rsidRPr="00B915E7">
              <w:rPr>
                <w:rFonts w:ascii="Arial" w:hAnsi="Arial" w:cs="Arial"/>
                <w:color w:val="000000"/>
                <w:sz w:val="18"/>
                <w:szCs w:val="18"/>
              </w:rPr>
              <w:t xml:space="preserve"> </w:t>
            </w:r>
            <w:r>
              <w:rPr>
                <w:rFonts w:ascii="Arial" w:hAnsi="Arial" w:cs="Arial"/>
                <w:color w:val="000000"/>
                <w:sz w:val="18"/>
                <w:szCs w:val="18"/>
              </w:rPr>
              <w:t>There is significant difference between respondents’ management level in terms of job satisfaction</w:t>
            </w:r>
          </w:p>
        </w:tc>
      </w:tr>
      <w:tr w:rsidR="005E4369" w:rsidRPr="00B915E7" w14:paraId="49785101" w14:textId="77777777" w:rsidTr="00863D87">
        <w:trPr>
          <w:trHeight w:val="20"/>
        </w:trPr>
        <w:tc>
          <w:tcPr>
            <w:tcW w:w="1413" w:type="dxa"/>
          </w:tcPr>
          <w:p w14:paraId="3B8320A9" w14:textId="77777777" w:rsidR="005E4369" w:rsidRPr="00B915E7" w:rsidRDefault="005E4369" w:rsidP="00863D87">
            <w:pPr>
              <w:jc w:val="center"/>
              <w:rPr>
                <w:rFonts w:ascii="Arial" w:hAnsi="Arial" w:cs="Arial"/>
                <w:color w:val="000000"/>
                <w:sz w:val="18"/>
                <w:szCs w:val="18"/>
              </w:rPr>
            </w:pPr>
            <w:r w:rsidRPr="00B915E7">
              <w:rPr>
                <w:rFonts w:ascii="Arial" w:hAnsi="Arial" w:cs="Arial"/>
                <w:color w:val="000000"/>
                <w:sz w:val="18"/>
                <w:szCs w:val="18"/>
              </w:rPr>
              <w:t>Work Experience</w:t>
            </w:r>
          </w:p>
        </w:tc>
        <w:tc>
          <w:tcPr>
            <w:tcW w:w="2309" w:type="dxa"/>
          </w:tcPr>
          <w:p w14:paraId="3088D27B" w14:textId="77777777" w:rsidR="005E4369" w:rsidRPr="00B915E7" w:rsidRDefault="005E4369" w:rsidP="00863D87">
            <w:pPr>
              <w:jc w:val="center"/>
              <w:rPr>
                <w:rFonts w:ascii="Arial" w:hAnsi="Arial" w:cs="Arial"/>
                <w:sz w:val="18"/>
                <w:szCs w:val="18"/>
              </w:rPr>
            </w:pPr>
            <w:r w:rsidRPr="00B915E7">
              <w:rPr>
                <w:rFonts w:ascii="Arial" w:hAnsi="Arial" w:cs="Arial"/>
                <w:sz w:val="18"/>
                <w:szCs w:val="18"/>
              </w:rPr>
              <w:t>Over 15 years</w:t>
            </w:r>
          </w:p>
        </w:tc>
        <w:tc>
          <w:tcPr>
            <w:tcW w:w="1761" w:type="dxa"/>
          </w:tcPr>
          <w:p w14:paraId="0BFF7F6B" w14:textId="77777777" w:rsidR="005E4369" w:rsidRPr="00B915E7" w:rsidRDefault="005E4369" w:rsidP="00863D87">
            <w:pPr>
              <w:jc w:val="center"/>
              <w:rPr>
                <w:rFonts w:ascii="Arial" w:hAnsi="Arial" w:cs="Arial"/>
                <w:color w:val="000000"/>
                <w:sz w:val="18"/>
                <w:szCs w:val="18"/>
              </w:rPr>
            </w:pPr>
            <w:r w:rsidRPr="00B915E7">
              <w:rPr>
                <w:rFonts w:ascii="Arial" w:hAnsi="Arial" w:cs="Arial"/>
                <w:color w:val="000000"/>
                <w:sz w:val="18"/>
                <w:szCs w:val="18"/>
              </w:rPr>
              <w:t>3.47</w:t>
            </w:r>
          </w:p>
        </w:tc>
        <w:tc>
          <w:tcPr>
            <w:tcW w:w="971" w:type="dxa"/>
          </w:tcPr>
          <w:p w14:paraId="63C7F154" w14:textId="77777777" w:rsidR="005E4369" w:rsidRPr="00B915E7" w:rsidRDefault="005E4369" w:rsidP="00863D87">
            <w:pPr>
              <w:jc w:val="center"/>
              <w:rPr>
                <w:rFonts w:ascii="Arial" w:hAnsi="Arial" w:cs="Arial"/>
                <w:color w:val="000000"/>
                <w:sz w:val="18"/>
                <w:szCs w:val="18"/>
              </w:rPr>
            </w:pPr>
            <w:r w:rsidRPr="00B915E7">
              <w:rPr>
                <w:rFonts w:ascii="Arial" w:hAnsi="Arial" w:cs="Arial"/>
                <w:color w:val="000000"/>
                <w:sz w:val="18"/>
                <w:szCs w:val="18"/>
              </w:rPr>
              <w:t>0.66</w:t>
            </w:r>
          </w:p>
        </w:tc>
        <w:tc>
          <w:tcPr>
            <w:tcW w:w="1294" w:type="dxa"/>
          </w:tcPr>
          <w:p w14:paraId="08820BF8" w14:textId="77777777" w:rsidR="005E4369" w:rsidRPr="00B915E7" w:rsidRDefault="005E4369" w:rsidP="00863D87">
            <w:pPr>
              <w:jc w:val="center"/>
              <w:rPr>
                <w:rFonts w:ascii="Arial" w:hAnsi="Arial" w:cs="Arial"/>
                <w:color w:val="000000"/>
                <w:sz w:val="18"/>
                <w:szCs w:val="18"/>
              </w:rPr>
            </w:pPr>
            <w:r w:rsidRPr="00B915E7">
              <w:rPr>
                <w:rFonts w:ascii="Arial" w:hAnsi="Arial" w:cs="Arial"/>
                <w:color w:val="000000"/>
                <w:sz w:val="18"/>
                <w:szCs w:val="18"/>
              </w:rPr>
              <w:t>0.31</w:t>
            </w:r>
          </w:p>
        </w:tc>
        <w:tc>
          <w:tcPr>
            <w:tcW w:w="1880" w:type="dxa"/>
          </w:tcPr>
          <w:p w14:paraId="0011E484" w14:textId="77777777" w:rsidR="005E4369" w:rsidRPr="00B915E7" w:rsidRDefault="005E4369" w:rsidP="00863D87">
            <w:pPr>
              <w:rPr>
                <w:rFonts w:ascii="Arial" w:hAnsi="Arial" w:cs="Arial"/>
                <w:color w:val="000000"/>
                <w:sz w:val="18"/>
                <w:szCs w:val="18"/>
              </w:rPr>
            </w:pPr>
            <w:r w:rsidRPr="00B915E7">
              <w:rPr>
                <w:rFonts w:ascii="Arial" w:hAnsi="Arial" w:cs="Arial"/>
                <w:color w:val="000000"/>
                <w:sz w:val="18"/>
                <w:szCs w:val="18"/>
              </w:rPr>
              <w:t>Fail to Reject H0</w:t>
            </w:r>
          </w:p>
        </w:tc>
      </w:tr>
      <w:tr w:rsidR="005E4369" w:rsidRPr="00B915E7" w14:paraId="774E63C9" w14:textId="77777777" w:rsidTr="00863D87">
        <w:trPr>
          <w:trHeight w:val="20"/>
        </w:trPr>
        <w:tc>
          <w:tcPr>
            <w:tcW w:w="1413" w:type="dxa"/>
          </w:tcPr>
          <w:p w14:paraId="27C85DEC" w14:textId="77777777" w:rsidR="005E4369" w:rsidRPr="00B915E7" w:rsidRDefault="005E4369" w:rsidP="00863D87">
            <w:pPr>
              <w:jc w:val="center"/>
              <w:rPr>
                <w:rFonts w:ascii="Arial" w:hAnsi="Arial" w:cs="Arial"/>
                <w:color w:val="000000"/>
                <w:sz w:val="18"/>
                <w:szCs w:val="18"/>
              </w:rPr>
            </w:pPr>
          </w:p>
        </w:tc>
        <w:tc>
          <w:tcPr>
            <w:tcW w:w="2309" w:type="dxa"/>
          </w:tcPr>
          <w:p w14:paraId="4CC7DD95" w14:textId="77777777" w:rsidR="005E4369" w:rsidRPr="00B915E7" w:rsidRDefault="005E4369" w:rsidP="00863D87">
            <w:pPr>
              <w:jc w:val="center"/>
              <w:rPr>
                <w:rFonts w:ascii="Arial" w:hAnsi="Arial" w:cs="Arial"/>
                <w:sz w:val="18"/>
                <w:szCs w:val="18"/>
              </w:rPr>
            </w:pPr>
            <w:r w:rsidRPr="00B915E7">
              <w:rPr>
                <w:rFonts w:ascii="Arial" w:hAnsi="Arial" w:cs="Arial"/>
                <w:sz w:val="18"/>
                <w:szCs w:val="18"/>
              </w:rPr>
              <w:t>=&lt; 15 years</w:t>
            </w:r>
          </w:p>
        </w:tc>
        <w:tc>
          <w:tcPr>
            <w:tcW w:w="1761" w:type="dxa"/>
          </w:tcPr>
          <w:p w14:paraId="2A8C7579" w14:textId="77777777" w:rsidR="005E4369" w:rsidRPr="00B915E7" w:rsidRDefault="005E4369" w:rsidP="00863D87">
            <w:pPr>
              <w:jc w:val="center"/>
              <w:rPr>
                <w:rFonts w:ascii="Arial" w:hAnsi="Arial" w:cs="Arial"/>
                <w:color w:val="000000"/>
                <w:sz w:val="18"/>
                <w:szCs w:val="18"/>
              </w:rPr>
            </w:pPr>
            <w:r w:rsidRPr="00B915E7">
              <w:rPr>
                <w:rFonts w:ascii="Arial" w:hAnsi="Arial" w:cs="Arial"/>
                <w:color w:val="000000"/>
                <w:sz w:val="18"/>
                <w:szCs w:val="18"/>
              </w:rPr>
              <w:t xml:space="preserve">   3.87</w:t>
            </w:r>
            <w:r w:rsidRPr="00B915E7">
              <w:rPr>
                <w:rFonts w:ascii="Arial" w:hAnsi="Arial" w:cs="Arial"/>
                <w:b/>
                <w:color w:val="000000"/>
                <w:sz w:val="18"/>
                <w:szCs w:val="18"/>
              </w:rPr>
              <w:t>↑</w:t>
            </w:r>
          </w:p>
        </w:tc>
        <w:tc>
          <w:tcPr>
            <w:tcW w:w="971" w:type="dxa"/>
          </w:tcPr>
          <w:p w14:paraId="69835C5A" w14:textId="77777777" w:rsidR="005E4369" w:rsidRPr="00B915E7" w:rsidRDefault="005E4369" w:rsidP="00863D87">
            <w:pPr>
              <w:jc w:val="center"/>
              <w:rPr>
                <w:rFonts w:ascii="Arial" w:hAnsi="Arial" w:cs="Arial"/>
                <w:color w:val="000000"/>
                <w:sz w:val="18"/>
                <w:szCs w:val="18"/>
              </w:rPr>
            </w:pPr>
            <w:r w:rsidRPr="00B915E7">
              <w:rPr>
                <w:rFonts w:ascii="Arial" w:hAnsi="Arial" w:cs="Arial"/>
                <w:color w:val="000000"/>
                <w:sz w:val="18"/>
                <w:szCs w:val="18"/>
              </w:rPr>
              <w:t>0.79</w:t>
            </w:r>
          </w:p>
        </w:tc>
        <w:tc>
          <w:tcPr>
            <w:tcW w:w="1294" w:type="dxa"/>
          </w:tcPr>
          <w:p w14:paraId="6F7AC7C7" w14:textId="77777777" w:rsidR="005E4369" w:rsidRPr="00B915E7" w:rsidRDefault="005E4369" w:rsidP="00863D87">
            <w:pPr>
              <w:jc w:val="center"/>
              <w:rPr>
                <w:rFonts w:ascii="Arial" w:hAnsi="Arial" w:cs="Arial"/>
                <w:color w:val="000000"/>
                <w:sz w:val="18"/>
                <w:szCs w:val="18"/>
              </w:rPr>
            </w:pPr>
          </w:p>
        </w:tc>
        <w:tc>
          <w:tcPr>
            <w:tcW w:w="1880" w:type="dxa"/>
          </w:tcPr>
          <w:p w14:paraId="544F0A63" w14:textId="77777777" w:rsidR="005E4369" w:rsidRPr="00B915E7" w:rsidRDefault="005E4369" w:rsidP="00863D87">
            <w:pPr>
              <w:rPr>
                <w:rFonts w:ascii="Arial" w:hAnsi="Arial" w:cs="Arial"/>
                <w:color w:val="000000"/>
                <w:sz w:val="18"/>
                <w:szCs w:val="18"/>
              </w:rPr>
            </w:pPr>
          </w:p>
        </w:tc>
      </w:tr>
      <w:tr w:rsidR="005E4369" w:rsidRPr="00B915E7" w14:paraId="231A18AA" w14:textId="77777777" w:rsidTr="00863D87">
        <w:trPr>
          <w:trHeight w:val="20"/>
        </w:trPr>
        <w:tc>
          <w:tcPr>
            <w:tcW w:w="1413" w:type="dxa"/>
          </w:tcPr>
          <w:p w14:paraId="1556FE79" w14:textId="77777777" w:rsidR="005E4369" w:rsidRPr="00B915E7" w:rsidRDefault="005E4369" w:rsidP="00863D87">
            <w:pPr>
              <w:jc w:val="center"/>
              <w:rPr>
                <w:rFonts w:ascii="Arial" w:hAnsi="Arial" w:cs="Arial"/>
                <w:color w:val="000000"/>
                <w:sz w:val="18"/>
                <w:szCs w:val="18"/>
              </w:rPr>
            </w:pPr>
          </w:p>
        </w:tc>
        <w:tc>
          <w:tcPr>
            <w:tcW w:w="2309" w:type="dxa"/>
          </w:tcPr>
          <w:p w14:paraId="456D2386" w14:textId="77777777" w:rsidR="005E4369" w:rsidRPr="00B915E7" w:rsidRDefault="005E4369" w:rsidP="00863D87">
            <w:pPr>
              <w:jc w:val="center"/>
              <w:rPr>
                <w:rFonts w:ascii="Arial" w:hAnsi="Arial" w:cs="Arial"/>
                <w:sz w:val="18"/>
                <w:szCs w:val="18"/>
              </w:rPr>
            </w:pPr>
            <w:r w:rsidRPr="00B915E7">
              <w:rPr>
                <w:rFonts w:ascii="Arial" w:hAnsi="Arial" w:cs="Arial"/>
                <w:sz w:val="18"/>
                <w:szCs w:val="18"/>
              </w:rPr>
              <w:t>Overall</w:t>
            </w:r>
          </w:p>
        </w:tc>
        <w:tc>
          <w:tcPr>
            <w:tcW w:w="1761" w:type="dxa"/>
          </w:tcPr>
          <w:p w14:paraId="06F8B508" w14:textId="77777777" w:rsidR="005E4369" w:rsidRPr="00B915E7" w:rsidRDefault="005E4369" w:rsidP="00863D87">
            <w:pPr>
              <w:jc w:val="center"/>
              <w:rPr>
                <w:rFonts w:ascii="Arial" w:hAnsi="Arial" w:cs="Arial"/>
                <w:color w:val="000000"/>
                <w:sz w:val="18"/>
                <w:szCs w:val="18"/>
              </w:rPr>
            </w:pPr>
            <w:r w:rsidRPr="00B915E7">
              <w:rPr>
                <w:rFonts w:ascii="Arial" w:hAnsi="Arial" w:cs="Arial"/>
                <w:color w:val="000000"/>
                <w:sz w:val="18"/>
                <w:szCs w:val="18"/>
              </w:rPr>
              <w:t>3.55</w:t>
            </w:r>
          </w:p>
        </w:tc>
        <w:tc>
          <w:tcPr>
            <w:tcW w:w="971" w:type="dxa"/>
          </w:tcPr>
          <w:p w14:paraId="0E45B639" w14:textId="77777777" w:rsidR="005E4369" w:rsidRPr="00B915E7" w:rsidRDefault="005E4369" w:rsidP="00863D87">
            <w:pPr>
              <w:jc w:val="center"/>
              <w:rPr>
                <w:rFonts w:ascii="Arial" w:hAnsi="Arial" w:cs="Arial"/>
                <w:color w:val="000000"/>
                <w:sz w:val="18"/>
                <w:szCs w:val="18"/>
              </w:rPr>
            </w:pPr>
            <w:r w:rsidRPr="00B915E7">
              <w:rPr>
                <w:rFonts w:ascii="Arial" w:hAnsi="Arial" w:cs="Arial"/>
                <w:color w:val="000000"/>
                <w:sz w:val="18"/>
                <w:szCs w:val="18"/>
              </w:rPr>
              <w:t>0.68</w:t>
            </w:r>
          </w:p>
        </w:tc>
        <w:tc>
          <w:tcPr>
            <w:tcW w:w="1294" w:type="dxa"/>
          </w:tcPr>
          <w:p w14:paraId="236C52AB" w14:textId="77777777" w:rsidR="005E4369" w:rsidRPr="00B915E7" w:rsidRDefault="005E4369" w:rsidP="00863D87">
            <w:pPr>
              <w:jc w:val="center"/>
              <w:rPr>
                <w:rFonts w:ascii="Arial" w:hAnsi="Arial" w:cs="Arial"/>
                <w:color w:val="000000"/>
                <w:sz w:val="18"/>
                <w:szCs w:val="18"/>
              </w:rPr>
            </w:pPr>
          </w:p>
        </w:tc>
        <w:tc>
          <w:tcPr>
            <w:tcW w:w="1880" w:type="dxa"/>
          </w:tcPr>
          <w:p w14:paraId="0DAC392D" w14:textId="77777777" w:rsidR="005E4369" w:rsidRPr="00B915E7" w:rsidRDefault="005E4369" w:rsidP="00863D87">
            <w:pPr>
              <w:rPr>
                <w:rFonts w:ascii="Arial" w:hAnsi="Arial" w:cs="Arial"/>
                <w:color w:val="000000"/>
                <w:sz w:val="18"/>
                <w:szCs w:val="18"/>
              </w:rPr>
            </w:pPr>
          </w:p>
        </w:tc>
      </w:tr>
      <w:tr w:rsidR="005E4369" w:rsidRPr="00B915E7" w14:paraId="756DE537" w14:textId="77777777" w:rsidTr="00863D87">
        <w:trPr>
          <w:trHeight w:val="20"/>
        </w:trPr>
        <w:tc>
          <w:tcPr>
            <w:tcW w:w="1413" w:type="dxa"/>
          </w:tcPr>
          <w:p w14:paraId="3B30F6C4" w14:textId="77777777" w:rsidR="005E4369" w:rsidRPr="00B915E7" w:rsidRDefault="005E4369" w:rsidP="00863D87">
            <w:pPr>
              <w:jc w:val="center"/>
              <w:rPr>
                <w:rFonts w:ascii="Arial" w:hAnsi="Arial" w:cs="Arial"/>
                <w:color w:val="000000"/>
                <w:sz w:val="18"/>
                <w:szCs w:val="18"/>
              </w:rPr>
            </w:pPr>
          </w:p>
        </w:tc>
        <w:tc>
          <w:tcPr>
            <w:tcW w:w="8215" w:type="dxa"/>
            <w:gridSpan w:val="5"/>
          </w:tcPr>
          <w:p w14:paraId="6077A234" w14:textId="77777777" w:rsidR="005E4369" w:rsidRPr="00B915E7" w:rsidRDefault="005E4369" w:rsidP="00863D87">
            <w:pPr>
              <w:rPr>
                <w:rFonts w:ascii="Arial" w:hAnsi="Arial" w:cs="Arial"/>
                <w:color w:val="000000"/>
                <w:sz w:val="18"/>
                <w:szCs w:val="18"/>
              </w:rPr>
            </w:pPr>
            <w:r w:rsidRPr="00B915E7">
              <w:rPr>
                <w:rFonts w:ascii="Arial" w:hAnsi="Arial" w:cs="Arial"/>
                <w:color w:val="000000"/>
                <w:sz w:val="18"/>
                <w:szCs w:val="18"/>
              </w:rPr>
              <w:t>H</w:t>
            </w:r>
            <w:proofErr w:type="gramStart"/>
            <w:r w:rsidRPr="00B915E7">
              <w:rPr>
                <w:rFonts w:ascii="Arial" w:hAnsi="Arial" w:cs="Arial"/>
                <w:color w:val="000000"/>
                <w:sz w:val="18"/>
                <w:szCs w:val="18"/>
              </w:rPr>
              <w:t>0 :</w:t>
            </w:r>
            <w:proofErr w:type="gramEnd"/>
            <w:r w:rsidRPr="00B915E7">
              <w:rPr>
                <w:rFonts w:ascii="Arial" w:hAnsi="Arial" w:cs="Arial"/>
                <w:color w:val="000000"/>
                <w:sz w:val="18"/>
                <w:szCs w:val="18"/>
              </w:rPr>
              <w:t xml:space="preserve"> </w:t>
            </w:r>
            <w:r>
              <w:rPr>
                <w:rFonts w:ascii="Arial" w:hAnsi="Arial" w:cs="Arial"/>
                <w:color w:val="000000"/>
                <w:sz w:val="18"/>
                <w:szCs w:val="18"/>
              </w:rPr>
              <w:t>There is NO significant difference between respondents’ work experience in terms of job satisfaction</w:t>
            </w:r>
          </w:p>
          <w:p w14:paraId="68969F65" w14:textId="77777777" w:rsidR="005E4369" w:rsidRPr="00B915E7" w:rsidRDefault="005E4369" w:rsidP="00863D87">
            <w:pPr>
              <w:rPr>
                <w:rFonts w:ascii="Arial" w:hAnsi="Arial" w:cs="Arial"/>
                <w:color w:val="000000"/>
                <w:sz w:val="18"/>
                <w:szCs w:val="18"/>
              </w:rPr>
            </w:pPr>
            <w:proofErr w:type="gramStart"/>
            <w:r w:rsidRPr="00B915E7">
              <w:rPr>
                <w:rFonts w:ascii="Arial" w:hAnsi="Arial" w:cs="Arial"/>
                <w:color w:val="000000"/>
                <w:sz w:val="18"/>
                <w:szCs w:val="18"/>
              </w:rPr>
              <w:t>H</w:t>
            </w:r>
            <w:r>
              <w:rPr>
                <w:rFonts w:ascii="Arial" w:hAnsi="Arial" w:cs="Arial"/>
                <w:color w:val="000000"/>
                <w:sz w:val="18"/>
                <w:szCs w:val="18"/>
              </w:rPr>
              <w:t>a</w:t>
            </w:r>
            <w:r w:rsidRPr="00B915E7">
              <w:rPr>
                <w:rFonts w:ascii="Arial" w:hAnsi="Arial" w:cs="Arial"/>
                <w:color w:val="000000"/>
                <w:sz w:val="18"/>
                <w:szCs w:val="18"/>
              </w:rPr>
              <w:t xml:space="preserve"> :</w:t>
            </w:r>
            <w:proofErr w:type="gramEnd"/>
            <w:r w:rsidRPr="00B915E7">
              <w:rPr>
                <w:rFonts w:ascii="Arial" w:hAnsi="Arial" w:cs="Arial"/>
                <w:color w:val="000000"/>
                <w:sz w:val="18"/>
                <w:szCs w:val="18"/>
              </w:rPr>
              <w:t xml:space="preserve"> </w:t>
            </w:r>
            <w:r>
              <w:rPr>
                <w:rFonts w:ascii="Arial" w:hAnsi="Arial" w:cs="Arial"/>
                <w:color w:val="000000"/>
                <w:sz w:val="18"/>
                <w:szCs w:val="18"/>
              </w:rPr>
              <w:t>There is significant difference between respondents’ work experience in terms of job satisfaction</w:t>
            </w:r>
          </w:p>
        </w:tc>
      </w:tr>
    </w:tbl>
    <w:p w14:paraId="13FF7508" w14:textId="77777777" w:rsidR="005E4369" w:rsidRDefault="005E4369" w:rsidP="005E4369">
      <w:pPr>
        <w:pStyle w:val="ListParagraph"/>
        <w:numPr>
          <w:ilvl w:val="0"/>
          <w:numId w:val="3"/>
        </w:numPr>
        <w:rPr>
          <w:rFonts w:ascii="Arial" w:hAnsi="Arial" w:cs="Arial"/>
          <w:color w:val="000000"/>
          <w:sz w:val="18"/>
          <w:szCs w:val="18"/>
        </w:rPr>
      </w:pPr>
      <w:r w:rsidRPr="00624E06">
        <w:rPr>
          <w:rFonts w:ascii="Arial" w:hAnsi="Arial" w:cs="Arial"/>
          <w:b/>
          <w:color w:val="000000"/>
          <w:sz w:val="18"/>
          <w:szCs w:val="18"/>
        </w:rPr>
        <w:t xml:space="preserve">↑ </w:t>
      </w:r>
      <w:r w:rsidRPr="00624E06">
        <w:rPr>
          <w:rFonts w:ascii="Arial" w:hAnsi="Arial" w:cs="Arial"/>
          <w:color w:val="000000"/>
          <w:sz w:val="18"/>
          <w:szCs w:val="18"/>
        </w:rPr>
        <w:t>- denotes the highest figures in that demographics group</w:t>
      </w:r>
    </w:p>
    <w:p w14:paraId="4A3965BC" w14:textId="77777777" w:rsidR="005E4369" w:rsidRDefault="005E4369" w:rsidP="005E4369">
      <w:pPr>
        <w:pStyle w:val="ListParagraph"/>
        <w:numPr>
          <w:ilvl w:val="0"/>
          <w:numId w:val="3"/>
        </w:numPr>
        <w:rPr>
          <w:rFonts w:ascii="Arial" w:hAnsi="Arial" w:cs="Arial"/>
          <w:color w:val="000000"/>
          <w:sz w:val="18"/>
          <w:szCs w:val="18"/>
        </w:rPr>
      </w:pPr>
      <w:r>
        <w:rPr>
          <w:rFonts w:ascii="Arial" w:hAnsi="Arial" w:cs="Arial"/>
          <w:color w:val="000000"/>
          <w:sz w:val="18"/>
          <w:szCs w:val="18"/>
        </w:rPr>
        <w:t>Senior Management = CEO or Managing Director; Senior Management (VP or Board of Director)</w:t>
      </w:r>
    </w:p>
    <w:p w14:paraId="1700AF1F" w14:textId="77777777" w:rsidR="005E4369" w:rsidRPr="00624E06" w:rsidRDefault="005E4369" w:rsidP="005E4369">
      <w:pPr>
        <w:pStyle w:val="ListParagraph"/>
        <w:numPr>
          <w:ilvl w:val="0"/>
          <w:numId w:val="3"/>
        </w:numPr>
        <w:rPr>
          <w:rFonts w:ascii="Arial" w:hAnsi="Arial" w:cs="Arial"/>
          <w:color w:val="000000"/>
          <w:sz w:val="18"/>
          <w:szCs w:val="18"/>
        </w:rPr>
      </w:pPr>
      <w:r>
        <w:rPr>
          <w:rFonts w:ascii="Arial" w:hAnsi="Arial" w:cs="Arial"/>
          <w:color w:val="000000"/>
          <w:sz w:val="18"/>
          <w:szCs w:val="18"/>
        </w:rPr>
        <w:t>Middle Management = General Manager or Director; Senior Manager or Manager</w:t>
      </w:r>
    </w:p>
    <w:p w14:paraId="104AF93A" w14:textId="77777777" w:rsidR="005E4369" w:rsidRPr="00D31F24" w:rsidRDefault="005E4369" w:rsidP="005E4369">
      <w:pPr>
        <w:rPr>
          <w:rFonts w:ascii="Arial" w:hAnsi="Arial" w:cs="Arial"/>
          <w:color w:val="000000"/>
          <w:sz w:val="18"/>
          <w:szCs w:val="18"/>
        </w:rPr>
      </w:pPr>
    </w:p>
    <w:p w14:paraId="2747EC0E" w14:textId="414BDAE7" w:rsidR="005E4369" w:rsidRDefault="005E4369" w:rsidP="005E4369">
      <w:pPr>
        <w:spacing w:line="360" w:lineRule="auto"/>
        <w:jc w:val="both"/>
        <w:rPr>
          <w:rFonts w:ascii="Arial" w:hAnsi="Arial" w:cs="Arial"/>
        </w:rPr>
      </w:pPr>
      <w:r>
        <w:rPr>
          <w:rFonts w:ascii="Arial" w:hAnsi="Arial" w:cs="Arial"/>
        </w:rPr>
        <w:t xml:space="preserve">The results explained that there was significant difference (p &lt; 0.05) between genders (Male &gt; Female) in Job Satisfaction whereas in other demographics such as Age Group, Management Level and Work Experience, there were no significant difference among different demographic groups.  </w:t>
      </w:r>
    </w:p>
    <w:p w14:paraId="1619B047" w14:textId="77777777" w:rsidR="00230963" w:rsidRDefault="00230963" w:rsidP="005E4369">
      <w:pPr>
        <w:spacing w:line="360" w:lineRule="auto"/>
        <w:jc w:val="both"/>
        <w:rPr>
          <w:rFonts w:ascii="Arial" w:hAnsi="Arial" w:cs="Arial"/>
        </w:rPr>
      </w:pPr>
    </w:p>
    <w:p w14:paraId="0D37A197" w14:textId="674E9069" w:rsidR="005E4369" w:rsidRDefault="005E4369" w:rsidP="005E4369">
      <w:pPr>
        <w:spacing w:line="360" w:lineRule="auto"/>
        <w:jc w:val="both"/>
        <w:rPr>
          <w:rFonts w:ascii="Arial" w:hAnsi="Arial" w:cs="Arial"/>
        </w:rPr>
      </w:pPr>
      <w:r>
        <w:rPr>
          <w:rFonts w:ascii="Arial" w:hAnsi="Arial" w:cs="Arial"/>
        </w:rPr>
        <w:t xml:space="preserve">In the last part of the questionnaire, a ranking question was asked. “How do you prioritize the importance of below factors in terms of Job Satisfaction?”  Six factors </w:t>
      </w:r>
      <w:r w:rsidR="001D60D7">
        <w:rPr>
          <w:rFonts w:ascii="Arial" w:hAnsi="Arial" w:cs="Arial"/>
        </w:rPr>
        <w:t xml:space="preserve">were provided, namely, </w:t>
      </w:r>
      <w:r>
        <w:rPr>
          <w:rFonts w:ascii="Arial" w:hAnsi="Arial" w:cs="Arial"/>
        </w:rPr>
        <w:t>Recognitions, Responsibility, Achievement, Advancement, Job Itself and Growt</w:t>
      </w:r>
      <w:r w:rsidR="001D60D7">
        <w:rPr>
          <w:rFonts w:ascii="Arial" w:hAnsi="Arial" w:cs="Arial"/>
        </w:rPr>
        <w:t xml:space="preserve">h, and respondents were asked to select 3 of them </w:t>
      </w:r>
      <w:r w:rsidR="00230963">
        <w:rPr>
          <w:rFonts w:ascii="Arial" w:hAnsi="Arial" w:cs="Arial"/>
        </w:rPr>
        <w:t>to</w:t>
      </w:r>
      <w:r w:rsidR="001D60D7">
        <w:rPr>
          <w:rFonts w:ascii="Arial" w:hAnsi="Arial" w:cs="Arial"/>
        </w:rPr>
        <w:t xml:space="preserve"> rank the importance</w:t>
      </w:r>
      <w:r>
        <w:rPr>
          <w:rFonts w:ascii="Arial" w:hAnsi="Arial" w:cs="Arial"/>
        </w:rPr>
        <w:t xml:space="preserve">.  The result showed that most managers ranked Recognition as the most important job motivators, followed by Achievement, Growth, Advancement, Responsibility and Job Itself respectively.  </w:t>
      </w:r>
    </w:p>
    <w:p w14:paraId="16B7AADB" w14:textId="1F2244CA" w:rsidR="00290670" w:rsidRDefault="00290670" w:rsidP="00033AB7">
      <w:pPr>
        <w:spacing w:line="360" w:lineRule="auto"/>
        <w:rPr>
          <w:rFonts w:ascii="Arial" w:hAnsi="Arial" w:cs="Arial"/>
          <w:color w:val="FF0000"/>
          <w:lang w:val="en-US"/>
        </w:rPr>
      </w:pPr>
    </w:p>
    <w:p w14:paraId="2C16BF80" w14:textId="77777777" w:rsidR="008E50CB" w:rsidRDefault="008E50CB" w:rsidP="00033AB7">
      <w:pPr>
        <w:spacing w:line="360" w:lineRule="auto"/>
        <w:rPr>
          <w:rFonts w:ascii="Arial" w:hAnsi="Arial" w:cs="Arial"/>
          <w:color w:val="000000" w:themeColor="text1"/>
          <w:lang w:val="en-US"/>
        </w:rPr>
      </w:pPr>
    </w:p>
    <w:p w14:paraId="1C9B8A85" w14:textId="77777777" w:rsidR="008E50CB" w:rsidRDefault="008E50CB" w:rsidP="00033AB7">
      <w:pPr>
        <w:spacing w:line="360" w:lineRule="auto"/>
        <w:rPr>
          <w:rFonts w:ascii="Arial" w:hAnsi="Arial" w:cs="Arial"/>
          <w:color w:val="000000" w:themeColor="text1"/>
          <w:lang w:val="en-US"/>
        </w:rPr>
      </w:pPr>
    </w:p>
    <w:p w14:paraId="00B5B9D3" w14:textId="7FBD4F63" w:rsidR="00290670" w:rsidRDefault="00AE02F8" w:rsidP="00033AB7">
      <w:pPr>
        <w:spacing w:line="360" w:lineRule="auto"/>
        <w:rPr>
          <w:rFonts w:ascii="Arial" w:hAnsi="Arial" w:cs="Arial"/>
          <w:color w:val="000000" w:themeColor="text1"/>
          <w:lang w:val="en-US"/>
        </w:rPr>
      </w:pPr>
      <w:r>
        <w:rPr>
          <w:rFonts w:ascii="Arial" w:hAnsi="Arial" w:cs="Arial"/>
          <w:color w:val="000000" w:themeColor="text1"/>
          <w:lang w:val="en-US"/>
        </w:rPr>
        <w:lastRenderedPageBreak/>
        <w:t xml:space="preserve">5. </w:t>
      </w:r>
      <w:r w:rsidR="00290670" w:rsidRPr="00290670">
        <w:rPr>
          <w:rFonts w:ascii="Arial" w:hAnsi="Arial" w:cs="Arial"/>
          <w:color w:val="000000" w:themeColor="text1"/>
          <w:lang w:val="en-US"/>
        </w:rPr>
        <w:t>Results</w:t>
      </w:r>
    </w:p>
    <w:p w14:paraId="084DAE8A" w14:textId="1577513B" w:rsidR="00882AF6" w:rsidRDefault="00A41DF6" w:rsidP="00033AB7">
      <w:pPr>
        <w:spacing w:line="360" w:lineRule="auto"/>
        <w:rPr>
          <w:rFonts w:ascii="Arial" w:hAnsi="Arial" w:cs="Arial"/>
          <w:color w:val="000000" w:themeColor="text1"/>
          <w:lang w:val="en-US"/>
        </w:rPr>
      </w:pPr>
      <w:r>
        <w:rPr>
          <w:rFonts w:ascii="Arial" w:hAnsi="Arial" w:cs="Arial"/>
          <w:color w:val="000000" w:themeColor="text1"/>
          <w:lang w:val="en-US"/>
        </w:rPr>
        <w:t>This pilot test explore</w:t>
      </w:r>
      <w:r w:rsidR="00114D04">
        <w:rPr>
          <w:rFonts w:ascii="Arial" w:hAnsi="Arial" w:cs="Arial"/>
          <w:color w:val="000000" w:themeColor="text1"/>
          <w:lang w:val="en-US"/>
        </w:rPr>
        <w:t>s</w:t>
      </w:r>
      <w:r>
        <w:rPr>
          <w:rFonts w:ascii="Arial" w:hAnsi="Arial" w:cs="Arial"/>
          <w:color w:val="000000" w:themeColor="text1"/>
          <w:lang w:val="en-US"/>
        </w:rPr>
        <w:t xml:space="preserve"> the</w:t>
      </w:r>
      <w:r w:rsidR="00997D35">
        <w:rPr>
          <w:rFonts w:ascii="Arial" w:hAnsi="Arial" w:cs="Arial"/>
          <w:color w:val="000000" w:themeColor="text1"/>
          <w:lang w:val="en-US"/>
        </w:rPr>
        <w:t xml:space="preserve"> relationship between</w:t>
      </w:r>
      <w:r>
        <w:rPr>
          <w:rFonts w:ascii="Arial" w:hAnsi="Arial" w:cs="Arial"/>
          <w:color w:val="000000" w:themeColor="text1"/>
          <w:lang w:val="en-US"/>
        </w:rPr>
        <w:t xml:space="preserve"> motivational </w:t>
      </w:r>
      <w:r w:rsidR="00882AF6">
        <w:rPr>
          <w:rFonts w:ascii="Arial" w:hAnsi="Arial" w:cs="Arial"/>
          <w:color w:val="000000" w:themeColor="text1"/>
          <w:lang w:val="en-US"/>
        </w:rPr>
        <w:t xml:space="preserve">factors and job satisfaction in managers.  </w:t>
      </w:r>
      <w:r w:rsidR="00997D35">
        <w:rPr>
          <w:rFonts w:ascii="Arial" w:hAnsi="Arial" w:cs="Arial"/>
          <w:color w:val="000000" w:themeColor="text1"/>
          <w:lang w:val="en-US"/>
        </w:rPr>
        <w:t>I</w:t>
      </w:r>
      <w:r w:rsidR="00114D04">
        <w:rPr>
          <w:rFonts w:ascii="Arial" w:hAnsi="Arial" w:cs="Arial"/>
          <w:color w:val="000000" w:themeColor="text1"/>
          <w:lang w:val="en-US"/>
        </w:rPr>
        <w:t xml:space="preserve">t also helps </w:t>
      </w:r>
      <w:r w:rsidR="00997D35">
        <w:rPr>
          <w:rFonts w:ascii="Arial" w:hAnsi="Arial" w:cs="Arial"/>
          <w:color w:val="000000" w:themeColor="text1"/>
          <w:lang w:val="en-US"/>
        </w:rPr>
        <w:t>i</w:t>
      </w:r>
      <w:r w:rsidR="00114D04">
        <w:rPr>
          <w:rFonts w:ascii="Arial" w:hAnsi="Arial" w:cs="Arial"/>
          <w:color w:val="000000" w:themeColor="text1"/>
          <w:lang w:val="en-US"/>
        </w:rPr>
        <w:t>dentify</w:t>
      </w:r>
      <w:r w:rsidR="00997D35">
        <w:rPr>
          <w:rFonts w:ascii="Arial" w:hAnsi="Arial" w:cs="Arial"/>
          <w:color w:val="000000" w:themeColor="text1"/>
          <w:lang w:val="en-US"/>
        </w:rPr>
        <w:t>ing</w:t>
      </w:r>
      <w:r w:rsidR="00114D04">
        <w:rPr>
          <w:rFonts w:ascii="Arial" w:hAnsi="Arial" w:cs="Arial"/>
          <w:color w:val="000000" w:themeColor="text1"/>
          <w:lang w:val="en-US"/>
        </w:rPr>
        <w:t xml:space="preserve"> which motivational factors are more</w:t>
      </w:r>
      <w:r w:rsidR="00997D35">
        <w:rPr>
          <w:rFonts w:ascii="Arial" w:hAnsi="Arial" w:cs="Arial"/>
          <w:color w:val="000000" w:themeColor="text1"/>
          <w:lang w:val="en-US"/>
        </w:rPr>
        <w:t xml:space="preserve"> preferred</w:t>
      </w:r>
      <w:r w:rsidR="00114D04">
        <w:rPr>
          <w:rFonts w:ascii="Arial" w:hAnsi="Arial" w:cs="Arial"/>
          <w:color w:val="000000" w:themeColor="text1"/>
          <w:lang w:val="en-US"/>
        </w:rPr>
        <w:t xml:space="preserve"> in managers’ point of view.  The result of the pilot test support</w:t>
      </w:r>
      <w:r w:rsidR="00997D35">
        <w:rPr>
          <w:rFonts w:ascii="Arial" w:hAnsi="Arial" w:cs="Arial"/>
          <w:color w:val="000000" w:themeColor="text1"/>
          <w:lang w:val="en-US"/>
        </w:rPr>
        <w:t>ed</w:t>
      </w:r>
      <w:r w:rsidR="00114D04">
        <w:rPr>
          <w:rFonts w:ascii="Arial" w:hAnsi="Arial" w:cs="Arial"/>
          <w:color w:val="000000" w:themeColor="text1"/>
          <w:lang w:val="en-US"/>
        </w:rPr>
        <w:t xml:space="preserve"> Herzberg’s Two Factors’ theory that intrinsic Motivators </w:t>
      </w:r>
      <w:r w:rsidR="00997D35">
        <w:rPr>
          <w:rFonts w:ascii="Arial" w:hAnsi="Arial" w:cs="Arial"/>
          <w:color w:val="000000" w:themeColor="text1"/>
          <w:lang w:val="en-US"/>
        </w:rPr>
        <w:t>were</w:t>
      </w:r>
      <w:r w:rsidR="00114D04">
        <w:rPr>
          <w:rFonts w:ascii="Arial" w:hAnsi="Arial" w:cs="Arial"/>
          <w:color w:val="000000" w:themeColor="text1"/>
          <w:lang w:val="en-US"/>
        </w:rPr>
        <w:t xml:space="preserve"> significantly related to Job Satisfaction</w:t>
      </w:r>
      <w:r w:rsidR="00A5594B">
        <w:rPr>
          <w:rFonts w:ascii="Arial" w:hAnsi="Arial" w:cs="Arial"/>
          <w:color w:val="000000" w:themeColor="text1"/>
          <w:lang w:val="en-US"/>
        </w:rPr>
        <w:t xml:space="preserve">, except </w:t>
      </w:r>
      <w:r w:rsidR="00882AF6">
        <w:rPr>
          <w:rFonts w:ascii="Arial" w:hAnsi="Arial" w:cs="Arial"/>
          <w:color w:val="000000" w:themeColor="text1"/>
          <w:lang w:val="en-US"/>
        </w:rPr>
        <w:t>Advancement</w:t>
      </w:r>
      <w:r w:rsidR="00A5594B">
        <w:rPr>
          <w:rFonts w:ascii="Arial" w:hAnsi="Arial" w:cs="Arial"/>
          <w:color w:val="000000" w:themeColor="text1"/>
          <w:lang w:val="en-US"/>
        </w:rPr>
        <w:t xml:space="preserve">. </w:t>
      </w:r>
      <w:r w:rsidR="004845BC">
        <w:rPr>
          <w:rFonts w:ascii="Arial" w:hAnsi="Arial" w:cs="Arial"/>
          <w:color w:val="000000" w:themeColor="text1"/>
          <w:lang w:val="en-US"/>
        </w:rPr>
        <w:t xml:space="preserve"> This might be</w:t>
      </w:r>
      <w:r w:rsidR="00882AF6">
        <w:rPr>
          <w:rFonts w:ascii="Arial" w:hAnsi="Arial" w:cs="Arial"/>
          <w:color w:val="000000" w:themeColor="text1"/>
          <w:lang w:val="en-US"/>
        </w:rPr>
        <w:t xml:space="preserve"> </w:t>
      </w:r>
      <w:r w:rsidR="00571F53">
        <w:rPr>
          <w:rFonts w:ascii="Arial" w:hAnsi="Arial" w:cs="Arial"/>
          <w:color w:val="000000" w:themeColor="text1"/>
          <w:lang w:val="en-US"/>
        </w:rPr>
        <w:t xml:space="preserve">due to a small sample base (n=20) was </w:t>
      </w:r>
      <w:r w:rsidR="00882AF6">
        <w:rPr>
          <w:rFonts w:ascii="Arial" w:hAnsi="Arial" w:cs="Arial"/>
          <w:color w:val="000000" w:themeColor="text1"/>
          <w:lang w:val="en-US"/>
        </w:rPr>
        <w:t>deploy</w:t>
      </w:r>
      <w:r w:rsidR="00571F53">
        <w:rPr>
          <w:rFonts w:ascii="Arial" w:hAnsi="Arial" w:cs="Arial"/>
          <w:color w:val="000000" w:themeColor="text1"/>
          <w:lang w:val="en-US"/>
        </w:rPr>
        <w:t>ed</w:t>
      </w:r>
      <w:r w:rsidR="00882AF6">
        <w:rPr>
          <w:rFonts w:ascii="Arial" w:hAnsi="Arial" w:cs="Arial"/>
          <w:color w:val="000000" w:themeColor="text1"/>
          <w:lang w:val="en-US"/>
        </w:rPr>
        <w:t xml:space="preserve"> to run SPSS</w:t>
      </w:r>
      <w:r w:rsidR="00997D35">
        <w:rPr>
          <w:rFonts w:ascii="Arial" w:hAnsi="Arial" w:cs="Arial"/>
          <w:color w:val="000000" w:themeColor="text1"/>
          <w:lang w:val="en-US"/>
        </w:rPr>
        <w:t xml:space="preserve"> whereas 30 samples are always the rule of thumb in statistics analysis</w:t>
      </w:r>
      <w:r w:rsidR="00882AF6">
        <w:rPr>
          <w:rFonts w:ascii="Arial" w:hAnsi="Arial" w:cs="Arial"/>
          <w:color w:val="000000" w:themeColor="text1"/>
          <w:lang w:val="en-US"/>
        </w:rPr>
        <w:t xml:space="preserve">.  </w:t>
      </w:r>
      <w:r w:rsidR="00537278">
        <w:rPr>
          <w:rFonts w:ascii="Arial" w:hAnsi="Arial" w:cs="Arial"/>
          <w:color w:val="000000" w:themeColor="text1"/>
          <w:lang w:val="en-US"/>
        </w:rPr>
        <w:t>Apart from that</w:t>
      </w:r>
      <w:r w:rsidR="00634982">
        <w:rPr>
          <w:rFonts w:ascii="Arial" w:hAnsi="Arial" w:cs="Arial"/>
          <w:color w:val="000000" w:themeColor="text1"/>
          <w:lang w:val="en-US"/>
        </w:rPr>
        <w:t xml:space="preserve">, </w:t>
      </w:r>
      <w:r w:rsidR="00882AF6">
        <w:rPr>
          <w:rFonts w:ascii="Arial" w:hAnsi="Arial" w:cs="Arial"/>
          <w:color w:val="000000" w:themeColor="text1"/>
          <w:lang w:val="en-US"/>
        </w:rPr>
        <w:t>s</w:t>
      </w:r>
      <w:r w:rsidR="00571F53">
        <w:rPr>
          <w:rFonts w:ascii="Arial" w:hAnsi="Arial" w:cs="Arial"/>
          <w:color w:val="000000" w:themeColor="text1"/>
          <w:lang w:val="en-US"/>
        </w:rPr>
        <w:t>ince</w:t>
      </w:r>
      <w:r w:rsidR="00882AF6">
        <w:rPr>
          <w:rFonts w:ascii="Arial" w:hAnsi="Arial" w:cs="Arial"/>
          <w:color w:val="000000" w:themeColor="text1"/>
          <w:lang w:val="en-US"/>
        </w:rPr>
        <w:t xml:space="preserve"> the respondents were </w:t>
      </w:r>
      <w:r w:rsidR="00997D35">
        <w:rPr>
          <w:rFonts w:ascii="Arial" w:hAnsi="Arial" w:cs="Arial"/>
          <w:color w:val="000000" w:themeColor="text1"/>
          <w:lang w:val="en-US"/>
        </w:rPr>
        <w:t xml:space="preserve">already </w:t>
      </w:r>
      <w:r w:rsidR="00882AF6">
        <w:rPr>
          <w:rFonts w:ascii="Arial" w:hAnsi="Arial" w:cs="Arial"/>
          <w:color w:val="000000" w:themeColor="text1"/>
          <w:lang w:val="en-US"/>
        </w:rPr>
        <w:t xml:space="preserve">in managerial level, </w:t>
      </w:r>
      <w:r w:rsidR="00997D35">
        <w:rPr>
          <w:rFonts w:ascii="Arial" w:hAnsi="Arial" w:cs="Arial"/>
          <w:color w:val="000000" w:themeColor="text1"/>
          <w:lang w:val="en-US"/>
        </w:rPr>
        <w:t>job a</w:t>
      </w:r>
      <w:r w:rsidR="00882AF6">
        <w:rPr>
          <w:rFonts w:ascii="Arial" w:hAnsi="Arial" w:cs="Arial"/>
          <w:color w:val="000000" w:themeColor="text1"/>
          <w:lang w:val="en-US"/>
        </w:rPr>
        <w:t xml:space="preserve">dvancement might not be their priorities in job satisfaction compared to other factors.  </w:t>
      </w:r>
      <w:r w:rsidR="00304831">
        <w:rPr>
          <w:rFonts w:ascii="Arial" w:hAnsi="Arial" w:cs="Arial"/>
          <w:color w:val="000000" w:themeColor="text1"/>
          <w:lang w:val="en-US"/>
        </w:rPr>
        <w:t>In demographi</w:t>
      </w:r>
      <w:r w:rsidR="00997D35">
        <w:rPr>
          <w:rFonts w:ascii="Arial" w:hAnsi="Arial" w:cs="Arial"/>
          <w:color w:val="000000" w:themeColor="text1"/>
          <w:lang w:val="en-US"/>
        </w:rPr>
        <w:t>c</w:t>
      </w:r>
      <w:r w:rsidR="00304831">
        <w:rPr>
          <w:rFonts w:ascii="Arial" w:hAnsi="Arial" w:cs="Arial"/>
          <w:color w:val="000000" w:themeColor="text1"/>
          <w:lang w:val="en-US"/>
        </w:rPr>
        <w:t xml:space="preserve"> findings,</w:t>
      </w:r>
      <w:r w:rsidR="00882AF6">
        <w:rPr>
          <w:rFonts w:ascii="Arial" w:hAnsi="Arial" w:cs="Arial"/>
          <w:color w:val="000000" w:themeColor="text1"/>
          <w:lang w:val="en-US"/>
        </w:rPr>
        <w:t xml:space="preserve"> the result showed</w:t>
      </w:r>
      <w:r w:rsidR="00571F53">
        <w:rPr>
          <w:rFonts w:ascii="Arial" w:hAnsi="Arial" w:cs="Arial"/>
          <w:color w:val="000000" w:themeColor="text1"/>
          <w:lang w:val="en-US"/>
        </w:rPr>
        <w:t xml:space="preserve"> that only Genders had significant difference in Job Satisfaction while others (Age, Managerial Level, Work Experience) did not.  The reason was that most of the female respondent</w:t>
      </w:r>
      <w:r w:rsidR="00684362">
        <w:rPr>
          <w:rFonts w:ascii="Arial" w:hAnsi="Arial" w:cs="Arial"/>
          <w:color w:val="000000" w:themeColor="text1"/>
          <w:lang w:val="en-US"/>
        </w:rPr>
        <w:t>s</w:t>
      </w:r>
      <w:r w:rsidR="00571F53">
        <w:rPr>
          <w:rFonts w:ascii="Arial" w:hAnsi="Arial" w:cs="Arial"/>
          <w:color w:val="000000" w:themeColor="text1"/>
          <w:lang w:val="en-US"/>
        </w:rPr>
        <w:t xml:space="preserve"> </w:t>
      </w:r>
      <w:r w:rsidR="007E325A">
        <w:rPr>
          <w:rFonts w:ascii="Arial" w:hAnsi="Arial" w:cs="Arial"/>
          <w:color w:val="000000" w:themeColor="text1"/>
          <w:lang w:val="en-US"/>
        </w:rPr>
        <w:t xml:space="preserve">in this small sample group </w:t>
      </w:r>
      <w:r w:rsidR="00571F53">
        <w:rPr>
          <w:rFonts w:ascii="Arial" w:hAnsi="Arial" w:cs="Arial"/>
          <w:color w:val="000000" w:themeColor="text1"/>
          <w:lang w:val="en-US"/>
        </w:rPr>
        <w:t xml:space="preserve">were in </w:t>
      </w:r>
      <w:r w:rsidR="00304831">
        <w:rPr>
          <w:rFonts w:ascii="Arial" w:hAnsi="Arial" w:cs="Arial"/>
          <w:color w:val="000000" w:themeColor="text1"/>
          <w:lang w:val="en-US"/>
        </w:rPr>
        <w:t>m</w:t>
      </w:r>
      <w:r w:rsidR="00571F53">
        <w:rPr>
          <w:rFonts w:ascii="Arial" w:hAnsi="Arial" w:cs="Arial"/>
          <w:color w:val="000000" w:themeColor="text1"/>
          <w:lang w:val="en-US"/>
        </w:rPr>
        <w:t xml:space="preserve">iddle </w:t>
      </w:r>
      <w:r w:rsidR="00304831">
        <w:rPr>
          <w:rFonts w:ascii="Arial" w:hAnsi="Arial" w:cs="Arial"/>
          <w:color w:val="000000" w:themeColor="text1"/>
          <w:lang w:val="en-US"/>
        </w:rPr>
        <w:t>m</w:t>
      </w:r>
      <w:r w:rsidR="00571F53">
        <w:rPr>
          <w:rFonts w:ascii="Arial" w:hAnsi="Arial" w:cs="Arial"/>
          <w:color w:val="000000" w:themeColor="text1"/>
          <w:lang w:val="en-US"/>
        </w:rPr>
        <w:t xml:space="preserve">anagement level whereas </w:t>
      </w:r>
      <w:r w:rsidR="00304831">
        <w:rPr>
          <w:rFonts w:ascii="Arial" w:hAnsi="Arial" w:cs="Arial"/>
          <w:color w:val="000000" w:themeColor="text1"/>
          <w:lang w:val="en-US"/>
        </w:rPr>
        <w:t>m</w:t>
      </w:r>
      <w:r w:rsidR="00571F53">
        <w:rPr>
          <w:rFonts w:ascii="Arial" w:hAnsi="Arial" w:cs="Arial"/>
          <w:color w:val="000000" w:themeColor="text1"/>
          <w:lang w:val="en-US"/>
        </w:rPr>
        <w:t xml:space="preserve">ale respondents were in relatively senior managerial </w:t>
      </w:r>
      <w:r w:rsidR="00304831">
        <w:rPr>
          <w:rFonts w:ascii="Arial" w:hAnsi="Arial" w:cs="Arial"/>
          <w:color w:val="000000" w:themeColor="text1"/>
          <w:lang w:val="en-US"/>
        </w:rPr>
        <w:t>positions</w:t>
      </w:r>
      <w:r w:rsidR="00571F53">
        <w:rPr>
          <w:rFonts w:ascii="Arial" w:hAnsi="Arial" w:cs="Arial"/>
          <w:color w:val="000000" w:themeColor="text1"/>
          <w:lang w:val="en-US"/>
        </w:rPr>
        <w:t xml:space="preserve">.  And, the </w:t>
      </w:r>
      <w:r w:rsidR="00304831">
        <w:rPr>
          <w:rFonts w:ascii="Arial" w:hAnsi="Arial" w:cs="Arial"/>
          <w:color w:val="000000" w:themeColor="text1"/>
          <w:lang w:val="en-US"/>
        </w:rPr>
        <w:t>mi</w:t>
      </w:r>
      <w:r w:rsidR="00571F53">
        <w:rPr>
          <w:rFonts w:ascii="Arial" w:hAnsi="Arial" w:cs="Arial"/>
          <w:color w:val="000000" w:themeColor="text1"/>
          <w:lang w:val="en-US"/>
        </w:rPr>
        <w:t xml:space="preserve">ddle </w:t>
      </w:r>
      <w:r w:rsidR="00304831">
        <w:rPr>
          <w:rFonts w:ascii="Arial" w:hAnsi="Arial" w:cs="Arial"/>
          <w:color w:val="000000" w:themeColor="text1"/>
          <w:lang w:val="en-US"/>
        </w:rPr>
        <w:t>m</w:t>
      </w:r>
      <w:r w:rsidR="00571F53">
        <w:rPr>
          <w:rFonts w:ascii="Arial" w:hAnsi="Arial" w:cs="Arial"/>
          <w:color w:val="000000" w:themeColor="text1"/>
          <w:lang w:val="en-US"/>
        </w:rPr>
        <w:t xml:space="preserve">anagement </w:t>
      </w:r>
      <w:r w:rsidR="00684362">
        <w:rPr>
          <w:rFonts w:ascii="Arial" w:hAnsi="Arial" w:cs="Arial"/>
          <w:color w:val="000000" w:themeColor="text1"/>
          <w:lang w:val="en-US"/>
        </w:rPr>
        <w:t xml:space="preserve">was </w:t>
      </w:r>
      <w:r w:rsidR="00304831">
        <w:rPr>
          <w:rFonts w:ascii="Arial" w:hAnsi="Arial" w:cs="Arial"/>
          <w:color w:val="000000" w:themeColor="text1"/>
          <w:lang w:val="en-US"/>
        </w:rPr>
        <w:t xml:space="preserve">always </w:t>
      </w:r>
      <w:r w:rsidR="00684362">
        <w:rPr>
          <w:rFonts w:ascii="Arial" w:hAnsi="Arial" w:cs="Arial"/>
          <w:color w:val="000000" w:themeColor="text1"/>
          <w:lang w:val="en-US"/>
        </w:rPr>
        <w:t xml:space="preserve">the group that </w:t>
      </w:r>
      <w:r w:rsidR="00571F53">
        <w:rPr>
          <w:rFonts w:ascii="Arial" w:hAnsi="Arial" w:cs="Arial"/>
          <w:color w:val="000000" w:themeColor="text1"/>
          <w:lang w:val="en-US"/>
        </w:rPr>
        <w:t>work</w:t>
      </w:r>
      <w:r w:rsidR="00684362">
        <w:rPr>
          <w:rFonts w:ascii="Arial" w:hAnsi="Arial" w:cs="Arial"/>
          <w:color w:val="000000" w:themeColor="text1"/>
          <w:lang w:val="en-US"/>
        </w:rPr>
        <w:t>ed</w:t>
      </w:r>
      <w:r w:rsidR="00571F53">
        <w:rPr>
          <w:rFonts w:ascii="Arial" w:hAnsi="Arial" w:cs="Arial"/>
          <w:color w:val="000000" w:themeColor="text1"/>
          <w:lang w:val="en-US"/>
        </w:rPr>
        <w:t xml:space="preserve"> under </w:t>
      </w:r>
      <w:r w:rsidR="007E325A">
        <w:rPr>
          <w:rFonts w:ascii="Arial" w:hAnsi="Arial" w:cs="Arial"/>
          <w:color w:val="000000" w:themeColor="text1"/>
          <w:lang w:val="en-US"/>
        </w:rPr>
        <w:t xml:space="preserve">intensive </w:t>
      </w:r>
      <w:r w:rsidR="00571F53">
        <w:rPr>
          <w:rFonts w:ascii="Arial" w:hAnsi="Arial" w:cs="Arial"/>
          <w:color w:val="000000" w:themeColor="text1"/>
          <w:lang w:val="en-US"/>
        </w:rPr>
        <w:t>pressure</w:t>
      </w:r>
      <w:r w:rsidR="007E325A">
        <w:rPr>
          <w:rFonts w:ascii="Arial" w:hAnsi="Arial" w:cs="Arial"/>
          <w:color w:val="000000" w:themeColor="text1"/>
          <w:lang w:val="en-US"/>
        </w:rPr>
        <w:t xml:space="preserve"> which became </w:t>
      </w:r>
      <w:r w:rsidR="00304831">
        <w:rPr>
          <w:rFonts w:ascii="Arial" w:hAnsi="Arial" w:cs="Arial"/>
          <w:color w:val="000000" w:themeColor="text1"/>
          <w:lang w:val="en-US"/>
        </w:rPr>
        <w:t xml:space="preserve">less likely to satisfy with their </w:t>
      </w:r>
      <w:r w:rsidR="007E325A">
        <w:rPr>
          <w:rFonts w:ascii="Arial" w:hAnsi="Arial" w:cs="Arial"/>
          <w:color w:val="000000" w:themeColor="text1"/>
          <w:lang w:val="en-US"/>
        </w:rPr>
        <w:t xml:space="preserve">existing </w:t>
      </w:r>
      <w:r w:rsidR="00304831">
        <w:rPr>
          <w:rFonts w:ascii="Arial" w:hAnsi="Arial" w:cs="Arial"/>
          <w:color w:val="000000" w:themeColor="text1"/>
          <w:lang w:val="en-US"/>
        </w:rPr>
        <w:t xml:space="preserve">job.  </w:t>
      </w:r>
      <w:r w:rsidR="00AC50C9">
        <w:rPr>
          <w:rFonts w:ascii="Arial" w:hAnsi="Arial" w:cs="Arial"/>
          <w:color w:val="000000" w:themeColor="text1"/>
          <w:lang w:val="en-US"/>
        </w:rPr>
        <w:t>Last but not least</w:t>
      </w:r>
      <w:r w:rsidR="00684362">
        <w:rPr>
          <w:rFonts w:ascii="Arial" w:hAnsi="Arial" w:cs="Arial"/>
          <w:color w:val="000000" w:themeColor="text1"/>
          <w:lang w:val="en-US"/>
        </w:rPr>
        <w:t>,</w:t>
      </w:r>
      <w:r w:rsidR="00AC50C9">
        <w:rPr>
          <w:rFonts w:ascii="Arial" w:hAnsi="Arial" w:cs="Arial"/>
          <w:color w:val="000000" w:themeColor="text1"/>
          <w:lang w:val="en-US"/>
        </w:rPr>
        <w:t xml:space="preserve"> to under</w:t>
      </w:r>
      <w:r w:rsidR="00935D2B">
        <w:rPr>
          <w:rFonts w:ascii="Arial" w:hAnsi="Arial" w:cs="Arial"/>
          <w:color w:val="000000" w:themeColor="text1"/>
          <w:lang w:val="en-US"/>
        </w:rPr>
        <w:t>stand</w:t>
      </w:r>
      <w:r w:rsidR="00AC50C9">
        <w:rPr>
          <w:rFonts w:ascii="Arial" w:hAnsi="Arial" w:cs="Arial"/>
          <w:color w:val="000000" w:themeColor="text1"/>
          <w:lang w:val="en-US"/>
        </w:rPr>
        <w:t xml:space="preserve"> which </w:t>
      </w:r>
      <w:r w:rsidR="007E325A">
        <w:rPr>
          <w:rFonts w:ascii="Arial" w:hAnsi="Arial" w:cs="Arial"/>
          <w:color w:val="000000" w:themeColor="text1"/>
          <w:lang w:val="en-US"/>
        </w:rPr>
        <w:t xml:space="preserve">top 3 </w:t>
      </w:r>
      <w:r w:rsidR="00AC50C9">
        <w:rPr>
          <w:rFonts w:ascii="Arial" w:hAnsi="Arial" w:cs="Arial"/>
          <w:color w:val="000000" w:themeColor="text1"/>
          <w:lang w:val="en-US"/>
        </w:rPr>
        <w:t xml:space="preserve">motivators are </w:t>
      </w:r>
      <w:r w:rsidR="00935D2B">
        <w:rPr>
          <w:rFonts w:ascii="Arial" w:hAnsi="Arial" w:cs="Arial"/>
          <w:color w:val="000000" w:themeColor="text1"/>
          <w:lang w:val="en-US"/>
        </w:rPr>
        <w:t>most concerned</w:t>
      </w:r>
      <w:r w:rsidR="00AC50C9">
        <w:rPr>
          <w:rFonts w:ascii="Arial" w:hAnsi="Arial" w:cs="Arial"/>
          <w:color w:val="000000" w:themeColor="text1"/>
          <w:lang w:val="en-US"/>
        </w:rPr>
        <w:t xml:space="preserve"> in mangers’ </w:t>
      </w:r>
      <w:r w:rsidR="007E325A">
        <w:rPr>
          <w:rFonts w:ascii="Arial" w:hAnsi="Arial" w:cs="Arial"/>
          <w:color w:val="000000" w:themeColor="text1"/>
          <w:lang w:val="en-US"/>
        </w:rPr>
        <w:t>perception</w:t>
      </w:r>
      <w:r w:rsidR="00AC50C9">
        <w:rPr>
          <w:rFonts w:ascii="Arial" w:hAnsi="Arial" w:cs="Arial"/>
          <w:color w:val="000000" w:themeColor="text1"/>
          <w:lang w:val="en-US"/>
        </w:rPr>
        <w:t>,</w:t>
      </w:r>
      <w:r w:rsidR="007E325A">
        <w:rPr>
          <w:rFonts w:ascii="Arial" w:hAnsi="Arial" w:cs="Arial"/>
          <w:color w:val="000000" w:themeColor="text1"/>
          <w:lang w:val="en-US"/>
        </w:rPr>
        <w:t xml:space="preserve"> the result came out to be </w:t>
      </w:r>
      <w:r w:rsidR="008F6584">
        <w:rPr>
          <w:rFonts w:ascii="Arial" w:hAnsi="Arial" w:cs="Arial"/>
          <w:color w:val="000000" w:themeColor="text1"/>
          <w:lang w:val="en-US"/>
        </w:rPr>
        <w:t xml:space="preserve">factors like </w:t>
      </w:r>
      <w:r w:rsidR="00684362">
        <w:rPr>
          <w:rFonts w:ascii="Arial" w:hAnsi="Arial" w:cs="Arial"/>
          <w:color w:val="000000" w:themeColor="text1"/>
          <w:lang w:val="en-US"/>
        </w:rPr>
        <w:t xml:space="preserve">Recognition, Achievement and Growth </w:t>
      </w:r>
      <w:r w:rsidR="007E325A">
        <w:rPr>
          <w:rFonts w:ascii="Arial" w:hAnsi="Arial" w:cs="Arial"/>
          <w:color w:val="000000" w:themeColor="text1"/>
          <w:lang w:val="en-US"/>
        </w:rPr>
        <w:t>respectively</w:t>
      </w:r>
      <w:r w:rsidR="00684362">
        <w:rPr>
          <w:rFonts w:ascii="Arial" w:hAnsi="Arial" w:cs="Arial"/>
          <w:color w:val="000000" w:themeColor="text1"/>
          <w:lang w:val="en-US"/>
        </w:rPr>
        <w:t xml:space="preserve">.  It </w:t>
      </w:r>
      <w:r w:rsidR="004845BC">
        <w:rPr>
          <w:rFonts w:ascii="Arial" w:hAnsi="Arial" w:cs="Arial"/>
          <w:color w:val="000000" w:themeColor="text1"/>
          <w:lang w:val="en-US"/>
        </w:rPr>
        <w:t>may be attributable to</w:t>
      </w:r>
      <w:r w:rsidR="00684362">
        <w:rPr>
          <w:rFonts w:ascii="Arial" w:hAnsi="Arial" w:cs="Arial"/>
          <w:color w:val="000000" w:themeColor="text1"/>
          <w:lang w:val="en-US"/>
        </w:rPr>
        <w:t xml:space="preserve"> </w:t>
      </w:r>
      <w:r w:rsidR="004845BC">
        <w:rPr>
          <w:rFonts w:ascii="Arial" w:hAnsi="Arial" w:cs="Arial"/>
          <w:color w:val="000000" w:themeColor="text1"/>
          <w:lang w:val="en-US"/>
        </w:rPr>
        <w:t>t</w:t>
      </w:r>
      <w:r w:rsidR="00684362">
        <w:rPr>
          <w:rFonts w:ascii="Arial" w:hAnsi="Arial" w:cs="Arial"/>
          <w:color w:val="000000" w:themeColor="text1"/>
          <w:lang w:val="en-US"/>
        </w:rPr>
        <w:t>he fact that 80% of the respondents had more than 15 years of working experience</w:t>
      </w:r>
      <w:r w:rsidR="007E325A">
        <w:rPr>
          <w:rFonts w:ascii="Arial" w:hAnsi="Arial" w:cs="Arial"/>
          <w:color w:val="000000" w:themeColor="text1"/>
          <w:lang w:val="en-US"/>
        </w:rPr>
        <w:t xml:space="preserve"> and</w:t>
      </w:r>
      <w:r w:rsidR="00684362">
        <w:rPr>
          <w:rFonts w:ascii="Arial" w:hAnsi="Arial" w:cs="Arial"/>
          <w:color w:val="000000" w:themeColor="text1"/>
          <w:lang w:val="en-US"/>
        </w:rPr>
        <w:t xml:space="preserve"> </w:t>
      </w:r>
      <w:r w:rsidR="004845BC">
        <w:rPr>
          <w:rFonts w:ascii="Arial" w:hAnsi="Arial" w:cs="Arial"/>
          <w:color w:val="000000" w:themeColor="text1"/>
          <w:lang w:val="en-US"/>
        </w:rPr>
        <w:t xml:space="preserve">all </w:t>
      </w:r>
      <w:r w:rsidR="00684362">
        <w:rPr>
          <w:rFonts w:ascii="Arial" w:hAnsi="Arial" w:cs="Arial"/>
          <w:color w:val="000000" w:themeColor="text1"/>
          <w:lang w:val="en-US"/>
        </w:rPr>
        <w:t xml:space="preserve">in management roles, Responsibility and Advancement </w:t>
      </w:r>
      <w:r w:rsidR="007E325A">
        <w:rPr>
          <w:rFonts w:ascii="Arial" w:hAnsi="Arial" w:cs="Arial"/>
          <w:color w:val="000000" w:themeColor="text1"/>
          <w:lang w:val="en-US"/>
        </w:rPr>
        <w:t>were in least</w:t>
      </w:r>
      <w:r w:rsidR="00684362">
        <w:rPr>
          <w:rFonts w:ascii="Arial" w:hAnsi="Arial" w:cs="Arial"/>
          <w:color w:val="000000" w:themeColor="text1"/>
          <w:lang w:val="en-US"/>
        </w:rPr>
        <w:t xml:space="preserve"> priori</w:t>
      </w:r>
      <w:r w:rsidR="00BB5D23">
        <w:rPr>
          <w:rFonts w:ascii="Arial" w:hAnsi="Arial" w:cs="Arial"/>
          <w:color w:val="000000" w:themeColor="text1"/>
          <w:lang w:val="en-US"/>
        </w:rPr>
        <w:t>ties</w:t>
      </w:r>
      <w:r w:rsidR="004845BC">
        <w:rPr>
          <w:rFonts w:ascii="Arial" w:hAnsi="Arial" w:cs="Arial"/>
          <w:color w:val="000000" w:themeColor="text1"/>
          <w:lang w:val="en-US"/>
        </w:rPr>
        <w:t xml:space="preserve"> as they have already owned these intrinsic motivators</w:t>
      </w:r>
      <w:r w:rsidR="00BB5D23">
        <w:rPr>
          <w:rFonts w:ascii="Arial" w:hAnsi="Arial" w:cs="Arial"/>
          <w:color w:val="000000" w:themeColor="text1"/>
          <w:lang w:val="en-US"/>
        </w:rPr>
        <w:t xml:space="preserve">.  Concurrently, since the vast majority of respondents were DBA fellow classmates, it was notably that intrinsic factors such as personal growth and knowledge enrichment were </w:t>
      </w:r>
      <w:r w:rsidR="004845BC">
        <w:rPr>
          <w:rFonts w:ascii="Arial" w:hAnsi="Arial" w:cs="Arial"/>
          <w:color w:val="000000" w:themeColor="text1"/>
          <w:lang w:val="en-US"/>
        </w:rPr>
        <w:t xml:space="preserve">somehow </w:t>
      </w:r>
      <w:r w:rsidR="00BB5D23">
        <w:rPr>
          <w:rFonts w:ascii="Arial" w:hAnsi="Arial" w:cs="Arial"/>
          <w:color w:val="000000" w:themeColor="text1"/>
          <w:lang w:val="en-US"/>
        </w:rPr>
        <w:t>characterized in this group</w:t>
      </w:r>
      <w:r w:rsidR="00AE02F8">
        <w:rPr>
          <w:rFonts w:ascii="Arial" w:hAnsi="Arial" w:cs="Arial"/>
          <w:color w:val="000000" w:themeColor="text1"/>
          <w:lang w:val="en-US"/>
        </w:rPr>
        <w:t>.</w:t>
      </w:r>
      <w:r w:rsidR="00BB5D23">
        <w:rPr>
          <w:rFonts w:ascii="Arial" w:hAnsi="Arial" w:cs="Arial"/>
          <w:color w:val="000000" w:themeColor="text1"/>
          <w:lang w:val="en-US"/>
        </w:rPr>
        <w:t xml:space="preserve"> </w:t>
      </w:r>
      <w:r w:rsidR="00AE02F8">
        <w:rPr>
          <w:rFonts w:ascii="Arial" w:hAnsi="Arial" w:cs="Arial"/>
          <w:color w:val="000000" w:themeColor="text1"/>
          <w:lang w:val="en-US"/>
        </w:rPr>
        <w:t xml:space="preserve"> </w:t>
      </w:r>
      <w:r w:rsidR="00BB5D23">
        <w:rPr>
          <w:rFonts w:ascii="Arial" w:hAnsi="Arial" w:cs="Arial"/>
          <w:color w:val="000000" w:themeColor="text1"/>
          <w:lang w:val="en-US"/>
        </w:rPr>
        <w:t xml:space="preserve">As such, the ranking result was quite </w:t>
      </w:r>
      <w:r w:rsidR="004845BC">
        <w:rPr>
          <w:rFonts w:ascii="Arial" w:hAnsi="Arial" w:cs="Arial"/>
          <w:color w:val="000000" w:themeColor="text1"/>
          <w:lang w:val="en-US"/>
        </w:rPr>
        <w:t>legitimate</w:t>
      </w:r>
      <w:r w:rsidR="00BB5D23">
        <w:rPr>
          <w:rFonts w:ascii="Arial" w:hAnsi="Arial" w:cs="Arial"/>
          <w:color w:val="000000" w:themeColor="text1"/>
          <w:lang w:val="en-US"/>
        </w:rPr>
        <w:t xml:space="preserve"> in a way. </w:t>
      </w:r>
      <w:r w:rsidR="00AE02F8">
        <w:rPr>
          <w:rFonts w:ascii="Arial" w:hAnsi="Arial" w:cs="Arial"/>
          <w:color w:val="000000" w:themeColor="text1"/>
          <w:lang w:val="en-US"/>
        </w:rPr>
        <w:t xml:space="preserve"> </w:t>
      </w:r>
    </w:p>
    <w:p w14:paraId="32842BEB" w14:textId="77777777" w:rsidR="005E4369" w:rsidRDefault="005E4369" w:rsidP="00033AB7">
      <w:pPr>
        <w:spacing w:line="360" w:lineRule="auto"/>
        <w:rPr>
          <w:rFonts w:ascii="Arial" w:hAnsi="Arial" w:cs="Arial"/>
          <w:color w:val="000000" w:themeColor="text1"/>
          <w:lang w:val="en-US"/>
        </w:rPr>
      </w:pPr>
    </w:p>
    <w:p w14:paraId="04B9D4D8" w14:textId="5DC821B6" w:rsidR="00D62837" w:rsidRDefault="00AE02F8" w:rsidP="00033AB7">
      <w:pPr>
        <w:spacing w:line="360" w:lineRule="auto"/>
        <w:rPr>
          <w:rFonts w:ascii="Arial" w:hAnsi="Arial" w:cs="Arial"/>
          <w:lang w:val="en-US"/>
        </w:rPr>
      </w:pPr>
      <w:r>
        <w:rPr>
          <w:rFonts w:ascii="Arial" w:hAnsi="Arial" w:cs="Arial"/>
          <w:lang w:val="en-US"/>
        </w:rPr>
        <w:t xml:space="preserve">6. </w:t>
      </w:r>
      <w:r w:rsidR="00D62837">
        <w:rPr>
          <w:rFonts w:ascii="Arial" w:hAnsi="Arial" w:cs="Arial"/>
          <w:lang w:val="en-US"/>
        </w:rPr>
        <w:t>Limitation</w:t>
      </w:r>
    </w:p>
    <w:p w14:paraId="682719C4" w14:textId="249BC100" w:rsidR="00485343" w:rsidRDefault="00485343" w:rsidP="00033AB7">
      <w:pPr>
        <w:spacing w:line="360" w:lineRule="auto"/>
        <w:rPr>
          <w:rFonts w:ascii="Arial" w:hAnsi="Arial" w:cs="Arial"/>
          <w:lang w:val="en-US"/>
        </w:rPr>
      </w:pPr>
      <w:r>
        <w:rPr>
          <w:rFonts w:ascii="Arial" w:hAnsi="Arial" w:cs="Arial"/>
          <w:lang w:val="en-US"/>
        </w:rPr>
        <w:t xml:space="preserve">The greatest limitation of this pilot test is the sample size.  In order to have a more representable result, the survey should have been carried out in a larger size, say 200 </w:t>
      </w:r>
      <w:r w:rsidR="00F460D8">
        <w:rPr>
          <w:rFonts w:ascii="Arial" w:hAnsi="Arial" w:cs="Arial"/>
          <w:lang w:val="en-US"/>
        </w:rPr>
        <w:t>samples</w:t>
      </w:r>
      <w:r>
        <w:rPr>
          <w:rFonts w:ascii="Arial" w:hAnsi="Arial" w:cs="Arial"/>
          <w:lang w:val="en-US"/>
        </w:rPr>
        <w:t>.  Nevertheless, due to the time, resources, and financial</w:t>
      </w:r>
      <w:r w:rsidR="00F460D8">
        <w:rPr>
          <w:rFonts w:ascii="Arial" w:hAnsi="Arial" w:cs="Arial"/>
          <w:lang w:val="en-US"/>
        </w:rPr>
        <w:t xml:space="preserve"> constraints</w:t>
      </w:r>
      <w:r>
        <w:rPr>
          <w:rFonts w:ascii="Arial" w:hAnsi="Arial" w:cs="Arial"/>
          <w:lang w:val="en-US"/>
        </w:rPr>
        <w:t>, the survey was restricted to classmates and friends only.  The result would be more solid if focus groups or interviews are carried out to reach a more comprehensive picture.</w:t>
      </w:r>
    </w:p>
    <w:p w14:paraId="501E06C6" w14:textId="2AF6AF46" w:rsidR="00DB05DF" w:rsidRDefault="00DB05DF" w:rsidP="00033AB7">
      <w:pPr>
        <w:spacing w:line="360" w:lineRule="auto"/>
        <w:rPr>
          <w:rFonts w:ascii="Arial" w:hAnsi="Arial" w:cs="Arial"/>
          <w:lang w:val="en-US"/>
        </w:rPr>
      </w:pPr>
    </w:p>
    <w:p w14:paraId="54AEE5FF" w14:textId="3E06E900" w:rsidR="00DB05DF" w:rsidRDefault="00AE02F8" w:rsidP="00033AB7">
      <w:pPr>
        <w:spacing w:line="360" w:lineRule="auto"/>
        <w:rPr>
          <w:rFonts w:ascii="Arial" w:hAnsi="Arial" w:cs="Arial"/>
          <w:lang w:val="en-US"/>
        </w:rPr>
      </w:pPr>
      <w:r>
        <w:rPr>
          <w:rFonts w:ascii="Arial" w:hAnsi="Arial" w:cs="Arial"/>
          <w:lang w:val="en-US"/>
        </w:rPr>
        <w:t xml:space="preserve">7. </w:t>
      </w:r>
      <w:r w:rsidR="00DB05DF">
        <w:rPr>
          <w:rFonts w:ascii="Arial" w:hAnsi="Arial" w:cs="Arial"/>
          <w:lang w:val="en-US"/>
        </w:rPr>
        <w:t>Conclusion</w:t>
      </w:r>
    </w:p>
    <w:p w14:paraId="11C5BAA6" w14:textId="239C4E93" w:rsidR="00DB05DF" w:rsidRDefault="004E36CA" w:rsidP="00033AB7">
      <w:pPr>
        <w:spacing w:line="360" w:lineRule="auto"/>
        <w:rPr>
          <w:rFonts w:ascii="Arial" w:hAnsi="Arial" w:cs="Arial"/>
          <w:lang w:val="en-US"/>
        </w:rPr>
      </w:pPr>
      <w:r>
        <w:rPr>
          <w:rFonts w:ascii="Arial" w:hAnsi="Arial" w:cs="Arial"/>
          <w:lang w:val="en-US"/>
        </w:rPr>
        <w:t>In today’s highly competitive business environment, staff retention become one of the key issues in people management</w:t>
      </w:r>
      <w:r w:rsidR="00F460D8">
        <w:rPr>
          <w:rFonts w:ascii="Arial" w:hAnsi="Arial" w:cs="Arial"/>
          <w:lang w:val="en-US"/>
        </w:rPr>
        <w:t xml:space="preserve"> because of high cost involved</w:t>
      </w:r>
      <w:r>
        <w:rPr>
          <w:rFonts w:ascii="Arial" w:hAnsi="Arial" w:cs="Arial"/>
          <w:lang w:val="en-US"/>
        </w:rPr>
        <w:t xml:space="preserve">.  Human resources </w:t>
      </w:r>
      <w:r w:rsidR="00F460D8">
        <w:rPr>
          <w:rFonts w:ascii="Arial" w:hAnsi="Arial" w:cs="Arial"/>
          <w:lang w:val="en-US"/>
        </w:rPr>
        <w:t>are</w:t>
      </w:r>
      <w:r>
        <w:rPr>
          <w:rFonts w:ascii="Arial" w:hAnsi="Arial" w:cs="Arial"/>
          <w:lang w:val="en-US"/>
        </w:rPr>
        <w:t xml:space="preserve"> always the most valuable assets </w:t>
      </w:r>
      <w:r w:rsidR="00F460D8">
        <w:rPr>
          <w:rFonts w:ascii="Arial" w:hAnsi="Arial" w:cs="Arial"/>
          <w:lang w:val="en-US"/>
        </w:rPr>
        <w:t>in</w:t>
      </w:r>
      <w:r>
        <w:rPr>
          <w:rFonts w:ascii="Arial" w:hAnsi="Arial" w:cs="Arial"/>
          <w:lang w:val="en-US"/>
        </w:rPr>
        <w:t xml:space="preserve"> an organization</w:t>
      </w:r>
      <w:r w:rsidR="00DB0803">
        <w:rPr>
          <w:rFonts w:ascii="Arial" w:hAnsi="Arial" w:cs="Arial"/>
          <w:lang w:val="en-US"/>
        </w:rPr>
        <w:t>, especially in managerial roles.</w:t>
      </w:r>
      <w:r>
        <w:rPr>
          <w:rFonts w:ascii="Arial" w:hAnsi="Arial" w:cs="Arial"/>
          <w:lang w:val="en-US"/>
        </w:rPr>
        <w:t xml:space="preserve">  Yet, </w:t>
      </w:r>
      <w:r>
        <w:rPr>
          <w:rFonts w:ascii="Arial" w:hAnsi="Arial" w:cs="Arial"/>
          <w:lang w:val="en-US"/>
        </w:rPr>
        <w:lastRenderedPageBreak/>
        <w:t xml:space="preserve">many employers still </w:t>
      </w:r>
      <w:r w:rsidR="00F460D8">
        <w:rPr>
          <w:rFonts w:ascii="Arial" w:hAnsi="Arial" w:cs="Arial"/>
          <w:lang w:val="en-US"/>
        </w:rPr>
        <w:t>deploy hygiene factors such as salary, company policies and fridge benefits</w:t>
      </w:r>
      <w:r>
        <w:rPr>
          <w:rFonts w:ascii="Arial" w:hAnsi="Arial" w:cs="Arial"/>
          <w:lang w:val="en-US"/>
        </w:rPr>
        <w:t xml:space="preserve"> as way</w:t>
      </w:r>
      <w:r w:rsidR="00F460D8">
        <w:rPr>
          <w:rFonts w:ascii="Arial" w:hAnsi="Arial" w:cs="Arial"/>
          <w:lang w:val="en-US"/>
        </w:rPr>
        <w:t>s</w:t>
      </w:r>
      <w:r>
        <w:rPr>
          <w:rFonts w:ascii="Arial" w:hAnsi="Arial" w:cs="Arial"/>
          <w:lang w:val="en-US"/>
        </w:rPr>
        <w:t xml:space="preserve"> to motivate employee</w:t>
      </w:r>
      <w:r w:rsidR="00F460D8">
        <w:rPr>
          <w:rFonts w:ascii="Arial" w:hAnsi="Arial" w:cs="Arial"/>
          <w:lang w:val="en-US"/>
        </w:rPr>
        <w:t>s</w:t>
      </w:r>
      <w:r w:rsidR="00537DFE">
        <w:rPr>
          <w:rFonts w:ascii="Arial" w:hAnsi="Arial" w:cs="Arial"/>
          <w:lang w:val="en-US"/>
        </w:rPr>
        <w:t xml:space="preserve">.  In order to motivate managerial employees and strengthen their commitment to the company, job enrichment and the understanding of their motivators are important to get the best out of them which, in turn, improving organization efficiency and productivity.  Yet, the process will not be one-time, but </w:t>
      </w:r>
      <w:r w:rsidR="00F460D8">
        <w:rPr>
          <w:rFonts w:ascii="Arial" w:hAnsi="Arial" w:cs="Arial"/>
          <w:lang w:val="en-US"/>
        </w:rPr>
        <w:t xml:space="preserve">in </w:t>
      </w:r>
      <w:r w:rsidR="00537DFE">
        <w:rPr>
          <w:rFonts w:ascii="Arial" w:hAnsi="Arial" w:cs="Arial"/>
          <w:lang w:val="en-US"/>
        </w:rPr>
        <w:t xml:space="preserve">a </w:t>
      </w:r>
      <w:r w:rsidR="0033082C">
        <w:rPr>
          <w:rFonts w:ascii="Arial" w:hAnsi="Arial" w:cs="Arial"/>
          <w:lang w:val="en-US"/>
        </w:rPr>
        <w:t>sustainable</w:t>
      </w:r>
      <w:r w:rsidR="00537DFE">
        <w:rPr>
          <w:rFonts w:ascii="Arial" w:hAnsi="Arial" w:cs="Arial"/>
          <w:lang w:val="en-US"/>
        </w:rPr>
        <w:t xml:space="preserve"> management </w:t>
      </w:r>
      <w:r w:rsidR="0033082C">
        <w:rPr>
          <w:rFonts w:ascii="Arial" w:hAnsi="Arial" w:cs="Arial"/>
          <w:lang w:val="en-US"/>
        </w:rPr>
        <w:t>process</w:t>
      </w:r>
      <w:r w:rsidR="00537DFE">
        <w:rPr>
          <w:rFonts w:ascii="Arial" w:hAnsi="Arial" w:cs="Arial"/>
          <w:lang w:val="en-US"/>
        </w:rPr>
        <w:t xml:space="preserve">.  Besides, the nature of motivators </w:t>
      </w:r>
      <w:r w:rsidR="00377EA7">
        <w:rPr>
          <w:rFonts w:ascii="Arial" w:hAnsi="Arial" w:cs="Arial"/>
          <w:lang w:val="en-US"/>
        </w:rPr>
        <w:t xml:space="preserve">is </w:t>
      </w:r>
      <w:r w:rsidR="00537DFE">
        <w:rPr>
          <w:rFonts w:ascii="Arial" w:hAnsi="Arial" w:cs="Arial"/>
          <w:lang w:val="en-US"/>
        </w:rPr>
        <w:t xml:space="preserve">deemed to have </w:t>
      </w:r>
      <w:r w:rsidR="00F460D8">
        <w:rPr>
          <w:rFonts w:ascii="Arial" w:hAnsi="Arial" w:cs="Arial"/>
          <w:lang w:val="en-US"/>
        </w:rPr>
        <w:t xml:space="preserve">a </w:t>
      </w:r>
      <w:r w:rsidR="00537DFE">
        <w:rPr>
          <w:rFonts w:ascii="Arial" w:hAnsi="Arial" w:cs="Arial"/>
          <w:lang w:val="en-US"/>
        </w:rPr>
        <w:t>long-term effect on employees</w:t>
      </w:r>
      <w:r w:rsidR="00114D04">
        <w:rPr>
          <w:rFonts w:ascii="Arial" w:hAnsi="Arial" w:cs="Arial"/>
          <w:lang w:val="en-US"/>
        </w:rPr>
        <w:t>,</w:t>
      </w:r>
      <w:r w:rsidR="00537DFE">
        <w:rPr>
          <w:rFonts w:ascii="Arial" w:hAnsi="Arial" w:cs="Arial"/>
          <w:lang w:val="en-US"/>
        </w:rPr>
        <w:t xml:space="preserve"> attitudes</w:t>
      </w:r>
      <w:r w:rsidR="00F460D8">
        <w:rPr>
          <w:rFonts w:ascii="Arial" w:hAnsi="Arial" w:cs="Arial"/>
          <w:lang w:val="en-US"/>
        </w:rPr>
        <w:t xml:space="preserve"> compare with hygiene factors</w:t>
      </w:r>
      <w:r w:rsidR="00537DFE">
        <w:rPr>
          <w:rFonts w:ascii="Arial" w:hAnsi="Arial" w:cs="Arial"/>
          <w:lang w:val="en-US"/>
        </w:rPr>
        <w:t xml:space="preserve">. Although </w:t>
      </w:r>
      <w:r w:rsidR="00F460D8">
        <w:rPr>
          <w:rFonts w:ascii="Arial" w:hAnsi="Arial" w:cs="Arial"/>
          <w:lang w:val="en-US"/>
        </w:rPr>
        <w:t xml:space="preserve">the </w:t>
      </w:r>
      <w:r w:rsidR="00537DFE">
        <w:rPr>
          <w:rFonts w:ascii="Arial" w:hAnsi="Arial" w:cs="Arial"/>
          <w:lang w:val="en-US"/>
        </w:rPr>
        <w:t xml:space="preserve">job might need to be enriched as time passes, it will not be as frequent and costly as by hygiene factors.  </w:t>
      </w:r>
    </w:p>
    <w:p w14:paraId="6803862B" w14:textId="6A3EFF27" w:rsidR="00E255AF" w:rsidRDefault="00E255AF" w:rsidP="00033AB7">
      <w:pPr>
        <w:spacing w:line="360" w:lineRule="auto"/>
        <w:rPr>
          <w:rFonts w:ascii="Arial" w:hAnsi="Arial" w:cs="Arial"/>
          <w:lang w:val="en-US"/>
        </w:rPr>
      </w:pPr>
    </w:p>
    <w:p w14:paraId="0DCF6BB7" w14:textId="77777777" w:rsidR="00E255AF" w:rsidRPr="00E255AF" w:rsidRDefault="00E255AF" w:rsidP="00033AB7">
      <w:pPr>
        <w:spacing w:line="360" w:lineRule="auto"/>
        <w:rPr>
          <w:rFonts w:ascii="Arial" w:hAnsi="Arial" w:cs="Arial"/>
        </w:rPr>
      </w:pPr>
    </w:p>
    <w:p w14:paraId="32410DD1" w14:textId="04BBD4BC" w:rsidR="004406AF" w:rsidRDefault="004406AF" w:rsidP="00033AB7">
      <w:pPr>
        <w:spacing w:line="360" w:lineRule="auto"/>
        <w:rPr>
          <w:rFonts w:ascii="Arial" w:hAnsi="Arial" w:cs="Arial"/>
          <w:lang w:val="en-US"/>
        </w:rPr>
      </w:pPr>
    </w:p>
    <w:p w14:paraId="094D8A4F" w14:textId="77777777" w:rsidR="00212E8A" w:rsidRPr="000C3EB1" w:rsidRDefault="00212E8A" w:rsidP="00033AB7">
      <w:pPr>
        <w:spacing w:line="360" w:lineRule="auto"/>
        <w:rPr>
          <w:rFonts w:ascii="Arial" w:hAnsi="Arial" w:cs="Arial"/>
          <w:lang w:val="en-US"/>
        </w:rPr>
      </w:pPr>
    </w:p>
    <w:sectPr w:rsidR="00212E8A" w:rsidRPr="000C3EB1" w:rsidSect="008B0925">
      <w:footerReference w:type="even" r:id="rId10"/>
      <w:footerReference w:type="default" r:id="rId11"/>
      <w:pgSz w:w="11900" w:h="16820"/>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173A302" w14:textId="77777777" w:rsidR="00773478" w:rsidRDefault="00773478" w:rsidP="00CF3E07">
      <w:r>
        <w:separator/>
      </w:r>
    </w:p>
  </w:endnote>
  <w:endnote w:type="continuationSeparator" w:id="0">
    <w:p w14:paraId="756CB5DD" w14:textId="77777777" w:rsidR="00773478" w:rsidRDefault="00773478" w:rsidP="00CF3E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Microsoft JhengHei UI">
    <w:panose1 w:val="020B0604030504040204"/>
    <w:charset w:val="88"/>
    <w:family w:val="swiss"/>
    <w:pitch w:val="variable"/>
    <w:sig w:usb0="000002A7" w:usb1="28CF4400" w:usb2="00000016" w:usb3="00000000" w:csb0="00100009"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642543126"/>
      <w:docPartObj>
        <w:docPartGallery w:val="Page Numbers (Bottom of Page)"/>
        <w:docPartUnique/>
      </w:docPartObj>
    </w:sdtPr>
    <w:sdtEndPr>
      <w:rPr>
        <w:rStyle w:val="PageNumber"/>
      </w:rPr>
    </w:sdtEndPr>
    <w:sdtContent>
      <w:p w14:paraId="6C6973A8" w14:textId="675A5EB8" w:rsidR="00E402C0" w:rsidRDefault="00E402C0" w:rsidP="00863D8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B963484" w14:textId="77777777" w:rsidR="00E402C0" w:rsidRDefault="00E402C0" w:rsidP="00E8302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803817440"/>
      <w:docPartObj>
        <w:docPartGallery w:val="Page Numbers (Bottom of Page)"/>
        <w:docPartUnique/>
      </w:docPartObj>
    </w:sdtPr>
    <w:sdtEndPr>
      <w:rPr>
        <w:rStyle w:val="PageNumber"/>
      </w:rPr>
    </w:sdtEndPr>
    <w:sdtContent>
      <w:p w14:paraId="606DB6EC" w14:textId="7A22C64A" w:rsidR="00E402C0" w:rsidRDefault="00E402C0" w:rsidP="00863D8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3A51D9C" w14:textId="77777777" w:rsidR="00E402C0" w:rsidRDefault="00E402C0" w:rsidP="00E8302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F269A7" w14:textId="77777777" w:rsidR="00773478" w:rsidRDefault="00773478" w:rsidP="00CF3E07">
      <w:r>
        <w:separator/>
      </w:r>
    </w:p>
  </w:footnote>
  <w:footnote w:type="continuationSeparator" w:id="0">
    <w:p w14:paraId="6736495A" w14:textId="77777777" w:rsidR="00773478" w:rsidRDefault="00773478" w:rsidP="00CF3E0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AFF0288"/>
    <w:multiLevelType w:val="hybridMultilevel"/>
    <w:tmpl w:val="0CE4C99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DA44280"/>
    <w:multiLevelType w:val="hybridMultilevel"/>
    <w:tmpl w:val="FA04159E"/>
    <w:lvl w:ilvl="0" w:tplc="01DA80F6">
      <w:start w:val="1"/>
      <w:numFmt w:val="lowerLetter"/>
      <w:lvlText w:val="%1)"/>
      <w:lvlJc w:val="left"/>
      <w:pPr>
        <w:ind w:left="500" w:hanging="360"/>
      </w:pPr>
      <w:rPr>
        <w:rFonts w:hint="default"/>
        <w:color w:val="auto"/>
        <w:sz w:val="24"/>
      </w:rPr>
    </w:lvl>
    <w:lvl w:ilvl="1" w:tplc="04090019" w:tentative="1">
      <w:start w:val="1"/>
      <w:numFmt w:val="lowerLetter"/>
      <w:lvlText w:val="%2."/>
      <w:lvlJc w:val="left"/>
      <w:pPr>
        <w:ind w:left="1220" w:hanging="360"/>
      </w:pPr>
    </w:lvl>
    <w:lvl w:ilvl="2" w:tplc="0409001B" w:tentative="1">
      <w:start w:val="1"/>
      <w:numFmt w:val="lowerRoman"/>
      <w:lvlText w:val="%3."/>
      <w:lvlJc w:val="right"/>
      <w:pPr>
        <w:ind w:left="1940" w:hanging="180"/>
      </w:pPr>
    </w:lvl>
    <w:lvl w:ilvl="3" w:tplc="0409000F" w:tentative="1">
      <w:start w:val="1"/>
      <w:numFmt w:val="decimal"/>
      <w:lvlText w:val="%4."/>
      <w:lvlJc w:val="left"/>
      <w:pPr>
        <w:ind w:left="2660" w:hanging="360"/>
      </w:pPr>
    </w:lvl>
    <w:lvl w:ilvl="4" w:tplc="04090019" w:tentative="1">
      <w:start w:val="1"/>
      <w:numFmt w:val="lowerLetter"/>
      <w:lvlText w:val="%5."/>
      <w:lvlJc w:val="left"/>
      <w:pPr>
        <w:ind w:left="3380" w:hanging="360"/>
      </w:pPr>
    </w:lvl>
    <w:lvl w:ilvl="5" w:tplc="0409001B" w:tentative="1">
      <w:start w:val="1"/>
      <w:numFmt w:val="lowerRoman"/>
      <w:lvlText w:val="%6."/>
      <w:lvlJc w:val="right"/>
      <w:pPr>
        <w:ind w:left="4100" w:hanging="180"/>
      </w:pPr>
    </w:lvl>
    <w:lvl w:ilvl="6" w:tplc="0409000F" w:tentative="1">
      <w:start w:val="1"/>
      <w:numFmt w:val="decimal"/>
      <w:lvlText w:val="%7."/>
      <w:lvlJc w:val="left"/>
      <w:pPr>
        <w:ind w:left="4820" w:hanging="360"/>
      </w:pPr>
    </w:lvl>
    <w:lvl w:ilvl="7" w:tplc="04090019" w:tentative="1">
      <w:start w:val="1"/>
      <w:numFmt w:val="lowerLetter"/>
      <w:lvlText w:val="%8."/>
      <w:lvlJc w:val="left"/>
      <w:pPr>
        <w:ind w:left="5540" w:hanging="360"/>
      </w:pPr>
    </w:lvl>
    <w:lvl w:ilvl="8" w:tplc="0409001B" w:tentative="1">
      <w:start w:val="1"/>
      <w:numFmt w:val="lowerRoman"/>
      <w:lvlText w:val="%9."/>
      <w:lvlJc w:val="right"/>
      <w:pPr>
        <w:ind w:left="6260" w:hanging="180"/>
      </w:pPr>
    </w:lvl>
  </w:abstractNum>
  <w:abstractNum w:abstractNumId="2" w15:restartNumberingAfterBreak="0">
    <w:nsid w:val="72601BC0"/>
    <w:multiLevelType w:val="hybridMultilevel"/>
    <w:tmpl w:val="BCC800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7"/>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3AB7"/>
    <w:rsid w:val="00033AB7"/>
    <w:rsid w:val="00054BE8"/>
    <w:rsid w:val="00066067"/>
    <w:rsid w:val="00075743"/>
    <w:rsid w:val="000801F3"/>
    <w:rsid w:val="0009134E"/>
    <w:rsid w:val="000B6888"/>
    <w:rsid w:val="000C3EB1"/>
    <w:rsid w:val="000D126B"/>
    <w:rsid w:val="000D2E16"/>
    <w:rsid w:val="000E3323"/>
    <w:rsid w:val="000E7E2C"/>
    <w:rsid w:val="000F31D6"/>
    <w:rsid w:val="000F6437"/>
    <w:rsid w:val="00114D04"/>
    <w:rsid w:val="00132A69"/>
    <w:rsid w:val="001555DC"/>
    <w:rsid w:val="00173D9F"/>
    <w:rsid w:val="00191088"/>
    <w:rsid w:val="00193572"/>
    <w:rsid w:val="001A6052"/>
    <w:rsid w:val="001B7299"/>
    <w:rsid w:val="001D60D7"/>
    <w:rsid w:val="001F5DA6"/>
    <w:rsid w:val="00212E8A"/>
    <w:rsid w:val="002154A1"/>
    <w:rsid w:val="00221E4D"/>
    <w:rsid w:val="00230963"/>
    <w:rsid w:val="00232CED"/>
    <w:rsid w:val="00247635"/>
    <w:rsid w:val="00250417"/>
    <w:rsid w:val="00251AD4"/>
    <w:rsid w:val="00272175"/>
    <w:rsid w:val="00275C3E"/>
    <w:rsid w:val="00276137"/>
    <w:rsid w:val="00290670"/>
    <w:rsid w:val="002E3ED5"/>
    <w:rsid w:val="00304831"/>
    <w:rsid w:val="0033082C"/>
    <w:rsid w:val="00331A50"/>
    <w:rsid w:val="0033204B"/>
    <w:rsid w:val="003415AB"/>
    <w:rsid w:val="00347D71"/>
    <w:rsid w:val="003528D6"/>
    <w:rsid w:val="00361492"/>
    <w:rsid w:val="00377EA7"/>
    <w:rsid w:val="0041464F"/>
    <w:rsid w:val="00437083"/>
    <w:rsid w:val="004406AF"/>
    <w:rsid w:val="0045076B"/>
    <w:rsid w:val="004605DA"/>
    <w:rsid w:val="004845BC"/>
    <w:rsid w:val="00485343"/>
    <w:rsid w:val="0049612F"/>
    <w:rsid w:val="004C51AA"/>
    <w:rsid w:val="004D5EDA"/>
    <w:rsid w:val="004E36CA"/>
    <w:rsid w:val="00506075"/>
    <w:rsid w:val="00513CD1"/>
    <w:rsid w:val="0052231C"/>
    <w:rsid w:val="00531CB3"/>
    <w:rsid w:val="00537278"/>
    <w:rsid w:val="00537DFE"/>
    <w:rsid w:val="00553ABB"/>
    <w:rsid w:val="00555B08"/>
    <w:rsid w:val="0056643C"/>
    <w:rsid w:val="00571F53"/>
    <w:rsid w:val="005A5DB5"/>
    <w:rsid w:val="005C1435"/>
    <w:rsid w:val="005C3251"/>
    <w:rsid w:val="005D18D9"/>
    <w:rsid w:val="005E4369"/>
    <w:rsid w:val="00601070"/>
    <w:rsid w:val="006220DC"/>
    <w:rsid w:val="00634982"/>
    <w:rsid w:val="0064489F"/>
    <w:rsid w:val="006622D9"/>
    <w:rsid w:val="00684362"/>
    <w:rsid w:val="00685FF4"/>
    <w:rsid w:val="006C0F2D"/>
    <w:rsid w:val="006C36A7"/>
    <w:rsid w:val="006E70DB"/>
    <w:rsid w:val="006F20B7"/>
    <w:rsid w:val="006F3C22"/>
    <w:rsid w:val="006F5E4F"/>
    <w:rsid w:val="006F6063"/>
    <w:rsid w:val="006F666F"/>
    <w:rsid w:val="00730D15"/>
    <w:rsid w:val="00755045"/>
    <w:rsid w:val="007644D5"/>
    <w:rsid w:val="007701C6"/>
    <w:rsid w:val="00773478"/>
    <w:rsid w:val="00786926"/>
    <w:rsid w:val="007A682A"/>
    <w:rsid w:val="007B4AFA"/>
    <w:rsid w:val="007B5677"/>
    <w:rsid w:val="007E325A"/>
    <w:rsid w:val="007E4DF6"/>
    <w:rsid w:val="008070FA"/>
    <w:rsid w:val="0081207E"/>
    <w:rsid w:val="00852141"/>
    <w:rsid w:val="00863D87"/>
    <w:rsid w:val="00867B72"/>
    <w:rsid w:val="00874E25"/>
    <w:rsid w:val="00880B39"/>
    <w:rsid w:val="00882AF6"/>
    <w:rsid w:val="0089776D"/>
    <w:rsid w:val="008B0925"/>
    <w:rsid w:val="008B306A"/>
    <w:rsid w:val="008C0C8F"/>
    <w:rsid w:val="008E50CB"/>
    <w:rsid w:val="008F0C5C"/>
    <w:rsid w:val="008F431C"/>
    <w:rsid w:val="008F6584"/>
    <w:rsid w:val="009219E8"/>
    <w:rsid w:val="00935D2B"/>
    <w:rsid w:val="00964CCF"/>
    <w:rsid w:val="0096618E"/>
    <w:rsid w:val="00976BDD"/>
    <w:rsid w:val="009825E2"/>
    <w:rsid w:val="00997D35"/>
    <w:rsid w:val="00997F62"/>
    <w:rsid w:val="009A629A"/>
    <w:rsid w:val="009B3FC9"/>
    <w:rsid w:val="009D7F65"/>
    <w:rsid w:val="009E4BD9"/>
    <w:rsid w:val="00A04162"/>
    <w:rsid w:val="00A05A4D"/>
    <w:rsid w:val="00A073DE"/>
    <w:rsid w:val="00A24D3F"/>
    <w:rsid w:val="00A35C0D"/>
    <w:rsid w:val="00A41DF6"/>
    <w:rsid w:val="00A5594B"/>
    <w:rsid w:val="00A6087C"/>
    <w:rsid w:val="00A769FF"/>
    <w:rsid w:val="00A83F5C"/>
    <w:rsid w:val="00AA4FD8"/>
    <w:rsid w:val="00AA700E"/>
    <w:rsid w:val="00AC2ED6"/>
    <w:rsid w:val="00AC50C9"/>
    <w:rsid w:val="00AE02F8"/>
    <w:rsid w:val="00B1333F"/>
    <w:rsid w:val="00B22EBF"/>
    <w:rsid w:val="00B34CE5"/>
    <w:rsid w:val="00B57CEE"/>
    <w:rsid w:val="00B75A5F"/>
    <w:rsid w:val="00BA208D"/>
    <w:rsid w:val="00BB5D23"/>
    <w:rsid w:val="00BB7581"/>
    <w:rsid w:val="00BE3912"/>
    <w:rsid w:val="00BF1D96"/>
    <w:rsid w:val="00C02231"/>
    <w:rsid w:val="00C0376F"/>
    <w:rsid w:val="00C05BBF"/>
    <w:rsid w:val="00C13BE7"/>
    <w:rsid w:val="00C171BD"/>
    <w:rsid w:val="00C2233E"/>
    <w:rsid w:val="00C52E77"/>
    <w:rsid w:val="00C60DE5"/>
    <w:rsid w:val="00CE3260"/>
    <w:rsid w:val="00CE43F3"/>
    <w:rsid w:val="00CF3E07"/>
    <w:rsid w:val="00D00564"/>
    <w:rsid w:val="00D054A0"/>
    <w:rsid w:val="00D62837"/>
    <w:rsid w:val="00D774C4"/>
    <w:rsid w:val="00D829DD"/>
    <w:rsid w:val="00DA0A1B"/>
    <w:rsid w:val="00DB05DF"/>
    <w:rsid w:val="00DB0803"/>
    <w:rsid w:val="00E02CC6"/>
    <w:rsid w:val="00E255AF"/>
    <w:rsid w:val="00E317C0"/>
    <w:rsid w:val="00E37A81"/>
    <w:rsid w:val="00E402C0"/>
    <w:rsid w:val="00E46937"/>
    <w:rsid w:val="00E51D8C"/>
    <w:rsid w:val="00E72E46"/>
    <w:rsid w:val="00E83028"/>
    <w:rsid w:val="00E94D31"/>
    <w:rsid w:val="00EC39A0"/>
    <w:rsid w:val="00EE1957"/>
    <w:rsid w:val="00EE43E1"/>
    <w:rsid w:val="00EE5378"/>
    <w:rsid w:val="00EE5887"/>
    <w:rsid w:val="00EF1D14"/>
    <w:rsid w:val="00F04C76"/>
    <w:rsid w:val="00F06644"/>
    <w:rsid w:val="00F12111"/>
    <w:rsid w:val="00F17708"/>
    <w:rsid w:val="00F20AEE"/>
    <w:rsid w:val="00F31FF8"/>
    <w:rsid w:val="00F4422D"/>
    <w:rsid w:val="00F460D8"/>
    <w:rsid w:val="00F71608"/>
    <w:rsid w:val="00F7242F"/>
    <w:rsid w:val="00F759A0"/>
    <w:rsid w:val="00F77BBC"/>
    <w:rsid w:val="00F93F87"/>
    <w:rsid w:val="00F95173"/>
    <w:rsid w:val="00FB526B"/>
    <w:rsid w:val="00FF0495"/>
  </w:rsids>
  <m:mathPr>
    <m:mathFont m:val="Cambria Math"/>
    <m:brkBin m:val="before"/>
    <m:brkBinSub m:val="--"/>
    <m:smallFrac m:val="0"/>
    <m:dispDef/>
    <m:lMargin m:val="0"/>
    <m:rMargin m:val="0"/>
    <m:defJc m:val="centerGroup"/>
    <m:wrapIndent m:val="1440"/>
    <m:intLim m:val="subSup"/>
    <m:naryLim m:val="undOvr"/>
  </m:mathPr>
  <w:themeFontLang w:val="en-HK"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84526C"/>
  <w15:chartTrackingRefBased/>
  <w15:docId w15:val="{0AC43F6A-43FA-F04E-998C-D61EA0BD8B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HK"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F3E07"/>
    <w:pPr>
      <w:tabs>
        <w:tab w:val="center" w:pos="4680"/>
        <w:tab w:val="right" w:pos="9360"/>
      </w:tabs>
    </w:pPr>
  </w:style>
  <w:style w:type="character" w:customStyle="1" w:styleId="HeaderChar">
    <w:name w:val="Header Char"/>
    <w:basedOn w:val="DefaultParagraphFont"/>
    <w:link w:val="Header"/>
    <w:uiPriority w:val="99"/>
    <w:rsid w:val="00CF3E07"/>
  </w:style>
  <w:style w:type="paragraph" w:styleId="Footer">
    <w:name w:val="footer"/>
    <w:basedOn w:val="Normal"/>
    <w:link w:val="FooterChar"/>
    <w:uiPriority w:val="99"/>
    <w:unhideWhenUsed/>
    <w:rsid w:val="00CF3E07"/>
    <w:pPr>
      <w:tabs>
        <w:tab w:val="center" w:pos="4680"/>
        <w:tab w:val="right" w:pos="9360"/>
      </w:tabs>
    </w:pPr>
  </w:style>
  <w:style w:type="character" w:customStyle="1" w:styleId="FooterChar">
    <w:name w:val="Footer Char"/>
    <w:basedOn w:val="DefaultParagraphFont"/>
    <w:link w:val="Footer"/>
    <w:uiPriority w:val="99"/>
    <w:rsid w:val="00CF3E07"/>
  </w:style>
  <w:style w:type="character" w:styleId="PageNumber">
    <w:name w:val="page number"/>
    <w:basedOn w:val="DefaultParagraphFont"/>
    <w:uiPriority w:val="99"/>
    <w:semiHidden/>
    <w:unhideWhenUsed/>
    <w:rsid w:val="00E83028"/>
  </w:style>
  <w:style w:type="paragraph" w:styleId="ListParagraph">
    <w:name w:val="List Paragraph"/>
    <w:basedOn w:val="Normal"/>
    <w:uiPriority w:val="34"/>
    <w:qFormat/>
    <w:rsid w:val="005E4369"/>
    <w:pPr>
      <w:spacing w:after="160" w:line="259" w:lineRule="auto"/>
      <w:ind w:left="720"/>
      <w:contextualSpacing/>
    </w:pPr>
    <w:rPr>
      <w:sz w:val="22"/>
      <w:szCs w:val="22"/>
      <w:lang w:val="en-US" w:eastAsia="zh-CN"/>
    </w:rPr>
  </w:style>
  <w:style w:type="table" w:styleId="ListTable6Colorful-Accent1">
    <w:name w:val="List Table 6 Colorful Accent 1"/>
    <w:basedOn w:val="TableNormal"/>
    <w:uiPriority w:val="51"/>
    <w:rsid w:val="005E4369"/>
    <w:rPr>
      <w:color w:val="2F5496" w:themeColor="accent1" w:themeShade="BF"/>
      <w:sz w:val="22"/>
      <w:szCs w:val="22"/>
      <w:lang w:val="en-US" w:eastAsia="zh-CN"/>
    </w:rPr>
    <w:tblPr>
      <w:tblStyleRowBandSize w:val="1"/>
      <w:tblStyleColBandSize w:val="1"/>
      <w:tblBorders>
        <w:top w:val="single" w:sz="4" w:space="0" w:color="4472C4" w:themeColor="accent1"/>
        <w:bottom w:val="single" w:sz="4" w:space="0" w:color="4472C4" w:themeColor="accent1"/>
      </w:tblBorders>
    </w:tblPr>
    <w:tblStylePr w:type="firstRow">
      <w:rPr>
        <w:b/>
        <w:bCs/>
      </w:rPr>
      <w:tblPr/>
      <w:tcPr>
        <w:tcBorders>
          <w:bottom w:val="single" w:sz="4" w:space="0" w:color="4472C4" w:themeColor="accent1"/>
        </w:tcBorders>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BalloonText">
    <w:name w:val="Balloon Text"/>
    <w:basedOn w:val="Normal"/>
    <w:link w:val="BalloonTextChar"/>
    <w:uiPriority w:val="99"/>
    <w:semiHidden/>
    <w:unhideWhenUsed/>
    <w:rsid w:val="005E4369"/>
    <w:rPr>
      <w:rFonts w:ascii="Microsoft JhengHei UI" w:eastAsia="Microsoft JhengHei UI"/>
      <w:sz w:val="18"/>
      <w:szCs w:val="18"/>
      <w:lang w:val="en-US" w:eastAsia="zh-CN"/>
    </w:rPr>
  </w:style>
  <w:style w:type="character" w:customStyle="1" w:styleId="BalloonTextChar">
    <w:name w:val="Balloon Text Char"/>
    <w:basedOn w:val="DefaultParagraphFont"/>
    <w:link w:val="BalloonText"/>
    <w:uiPriority w:val="99"/>
    <w:semiHidden/>
    <w:rsid w:val="005E4369"/>
    <w:rPr>
      <w:rFonts w:ascii="Microsoft JhengHei UI" w:eastAsia="Microsoft JhengHei UI"/>
      <w:sz w:val="18"/>
      <w:szCs w:val="18"/>
      <w:lang w:val="en-US" w:eastAsia="zh-CN"/>
    </w:rPr>
  </w:style>
  <w:style w:type="table" w:styleId="TableGrid">
    <w:name w:val="Table Grid"/>
    <w:basedOn w:val="TableNormal"/>
    <w:uiPriority w:val="39"/>
    <w:rsid w:val="005E4369"/>
    <w:rPr>
      <w:sz w:val="22"/>
      <w:szCs w:val="22"/>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3">
    <w:name w:val="Plain Table 3"/>
    <w:basedOn w:val="TableNormal"/>
    <w:uiPriority w:val="43"/>
    <w:rsid w:val="005E4369"/>
    <w:rPr>
      <w:sz w:val="22"/>
      <w:szCs w:val="22"/>
      <w:lang w:val="en-US" w:eastAsia="zh-CN"/>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leGridLight">
    <w:name w:val="Grid Table Light"/>
    <w:basedOn w:val="TableNormal"/>
    <w:uiPriority w:val="40"/>
    <w:rsid w:val="005E4369"/>
    <w:rPr>
      <w:sz w:val="22"/>
      <w:szCs w:val="22"/>
      <w:lang w:val="en-US" w:eastAsia="zh-CN"/>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09857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8B033B-ADEB-6641-B979-88FAE55A00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56</TotalTime>
  <Pages>13</Pages>
  <Words>3808</Words>
  <Characters>21261</Characters>
  <Application>Microsoft Office Word</Application>
  <DocSecurity>0</DocSecurity>
  <Lines>604</Lines>
  <Paragraphs>233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25032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Samson Chan</dc:creator>
  <cp:keywords/>
  <dc:description/>
  <cp:lastModifiedBy>Samson Chan</cp:lastModifiedBy>
  <cp:revision>31</cp:revision>
  <cp:lastPrinted>2019-04-19T06:23:00Z</cp:lastPrinted>
  <dcterms:created xsi:type="dcterms:W3CDTF">2019-04-18T16:47:00Z</dcterms:created>
  <dcterms:modified xsi:type="dcterms:W3CDTF">2019-04-19T16:00:00Z</dcterms:modified>
  <cp:category/>
</cp:coreProperties>
</file>