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C8559" w14:textId="1905EBA9" w:rsidR="0045538B" w:rsidRDefault="0045538B">
      <w:pPr>
        <w:rPr>
          <w:b/>
          <w:bCs/>
        </w:rPr>
      </w:pPr>
    </w:p>
    <w:tbl>
      <w:tblPr>
        <w:tblW w:w="903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96"/>
        <w:gridCol w:w="1006"/>
        <w:gridCol w:w="657"/>
        <w:gridCol w:w="2344"/>
        <w:gridCol w:w="213"/>
        <w:gridCol w:w="10"/>
      </w:tblGrid>
      <w:tr w:rsidR="00330917" w:rsidRPr="00330917" w14:paraId="2B88F971" w14:textId="77777777" w:rsidTr="002E56DB">
        <w:trPr>
          <w:trHeight w:val="418"/>
          <w:jc w:val="center"/>
        </w:trPr>
        <w:tc>
          <w:tcPr>
            <w:tcW w:w="4833"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hu-HU" w:eastAsia="hu-HU"/>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0AD2D232"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995"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966" w:type="dxa"/>
            <w:gridSpan w:val="2"/>
            <w:tcBorders>
              <w:top w:val="single" w:sz="4" w:space="0" w:color="auto"/>
              <w:left w:val="nil"/>
              <w:bottom w:val="dashed" w:sz="4" w:space="0" w:color="auto"/>
              <w:right w:val="nil"/>
            </w:tcBorders>
            <w:shd w:val="clear" w:color="auto" w:fill="auto"/>
            <w:vAlign w:val="center"/>
          </w:tcPr>
          <w:p w14:paraId="4194BEF5" w14:textId="77777777" w:rsidR="00330917" w:rsidRDefault="002E56D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Diana Dancs</w:t>
            </w:r>
          </w:p>
          <w:p w14:paraId="12C226F2" w14:textId="45DF4AE8" w:rsidR="002E56DB" w:rsidRPr="00330917" w:rsidRDefault="002E56D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ID: 202955@student.uwtsd.ac.u</w:t>
            </w:r>
            <w:r w:rsidRPr="002E56DB">
              <w:rPr>
                <w:rFonts w:ascii="Arial" w:eastAsia="Times New Roman" w:hAnsi="Arial" w:cs="Times New Roman"/>
                <w:b/>
                <w:color w:val="auto"/>
                <w:sz w:val="20"/>
                <w:szCs w:val="20"/>
                <w:lang w:val="en-AU"/>
              </w:rPr>
              <w:t>k</w:t>
            </w:r>
          </w:p>
        </w:tc>
        <w:tc>
          <w:tcPr>
            <w:tcW w:w="236" w:type="dxa"/>
            <w:gridSpan w:val="2"/>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2E56DB">
        <w:trPr>
          <w:trHeight w:val="468"/>
          <w:jc w:val="center"/>
        </w:trPr>
        <w:tc>
          <w:tcPr>
            <w:tcW w:w="4833"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995"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966" w:type="dxa"/>
            <w:gridSpan w:val="2"/>
            <w:tcBorders>
              <w:top w:val="dashed" w:sz="4" w:space="0" w:color="auto"/>
              <w:left w:val="nil"/>
              <w:bottom w:val="dashed" w:sz="4" w:space="0" w:color="auto"/>
              <w:right w:val="nil"/>
            </w:tcBorders>
            <w:shd w:val="clear" w:color="auto" w:fill="auto"/>
            <w:vAlign w:val="center"/>
          </w:tcPr>
          <w:p w14:paraId="04595FB7" w14:textId="4E22C9F3" w:rsidR="00330917" w:rsidRPr="00330917" w:rsidRDefault="00934D16" w:rsidP="00330917">
            <w:pPr>
              <w:keepNext/>
              <w:spacing w:after="0" w:line="240" w:lineRule="auto"/>
              <w:jc w:val="center"/>
              <w:rPr>
                <w:rFonts w:ascii="Arial" w:eastAsia="Times New Roman" w:hAnsi="Arial" w:cs="Times New Roman"/>
                <w:b/>
                <w:color w:val="auto"/>
                <w:sz w:val="20"/>
                <w:szCs w:val="20"/>
                <w:lang w:val="en-AU"/>
              </w:rPr>
            </w:pPr>
            <w:r w:rsidRPr="00934D16">
              <w:rPr>
                <w:rFonts w:ascii="Arial" w:eastAsia="Times New Roman" w:hAnsi="Arial" w:cs="Times New Roman"/>
                <w:b/>
                <w:color w:val="auto"/>
                <w:sz w:val="20"/>
                <w:szCs w:val="20"/>
                <w:lang w:val="en-AU"/>
              </w:rPr>
              <w:t>Hotel Administration and front office</w:t>
            </w:r>
          </w:p>
        </w:tc>
        <w:tc>
          <w:tcPr>
            <w:tcW w:w="236" w:type="dxa"/>
            <w:gridSpan w:val="2"/>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2E56DB">
        <w:trPr>
          <w:trHeight w:val="468"/>
          <w:jc w:val="center"/>
        </w:trPr>
        <w:tc>
          <w:tcPr>
            <w:tcW w:w="4833"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995"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966" w:type="dxa"/>
            <w:gridSpan w:val="2"/>
            <w:tcBorders>
              <w:top w:val="dashed" w:sz="4" w:space="0" w:color="auto"/>
              <w:left w:val="nil"/>
              <w:bottom w:val="dashed" w:sz="4" w:space="0" w:color="auto"/>
              <w:right w:val="nil"/>
            </w:tcBorders>
            <w:shd w:val="clear" w:color="auto" w:fill="auto"/>
            <w:vAlign w:val="center"/>
          </w:tcPr>
          <w:p w14:paraId="5B210FD2"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236" w:type="dxa"/>
            <w:gridSpan w:val="2"/>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2E56DB">
        <w:trPr>
          <w:trHeight w:val="468"/>
          <w:jc w:val="center"/>
        </w:trPr>
        <w:tc>
          <w:tcPr>
            <w:tcW w:w="4833"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995"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966"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236" w:type="dxa"/>
            <w:gridSpan w:val="2"/>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2E56DB">
        <w:trPr>
          <w:trHeight w:val="20"/>
          <w:jc w:val="center"/>
        </w:trPr>
        <w:tc>
          <w:tcPr>
            <w:tcW w:w="4833"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689"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bookmarkStart w:id="0" w:name="_GoBack"/>
            <w:bookmarkEnd w:id="0"/>
          </w:p>
        </w:tc>
        <w:tc>
          <w:tcPr>
            <w:tcW w:w="236" w:type="dxa"/>
            <w:gridSpan w:val="2"/>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2E56DB">
        <w:trPr>
          <w:gridAfter w:val="1"/>
          <w:wAfter w:w="14" w:type="dxa"/>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934D16">
            <w:pPr>
              <w:spacing w:line="240" w:lineRule="auto"/>
              <w:rPr>
                <w:rFonts w:ascii="Arial" w:eastAsia="Times New Roman" w:hAnsi="Arial" w:cs="Times New Roman"/>
                <w:bCs/>
                <w:color w:val="auto"/>
                <w:sz w:val="20"/>
                <w:szCs w:val="20"/>
              </w:rPr>
            </w:pPr>
          </w:p>
          <w:p w14:paraId="38694F88" w14:textId="015EF9B9" w:rsidR="00934D16" w:rsidRPr="00934D16" w:rsidRDefault="00934D16" w:rsidP="00934D16">
            <w:pPr>
              <w:spacing w:line="360" w:lineRule="auto"/>
              <w:jc w:val="both"/>
              <w:rPr>
                <w:rFonts w:ascii="Arial" w:eastAsia="Times New Roman" w:hAnsi="Arial" w:cs="Times New Roman"/>
                <w:b/>
                <w:color w:val="auto"/>
                <w:sz w:val="28"/>
                <w:szCs w:val="28"/>
              </w:rPr>
            </w:pPr>
            <w:bookmarkStart w:id="1" w:name="_Hlk128569405"/>
            <w:r w:rsidRPr="00934D16">
              <w:rPr>
                <w:rFonts w:ascii="Arial" w:eastAsia="Times New Roman" w:hAnsi="Arial" w:cs="Times New Roman"/>
                <w:b/>
                <w:color w:val="auto"/>
                <w:sz w:val="28"/>
                <w:szCs w:val="28"/>
              </w:rPr>
              <w:t xml:space="preserve">Introduction </w:t>
            </w:r>
          </w:p>
          <w:p w14:paraId="3E86006A" w14:textId="2D58F1AD" w:rsidR="00934D16" w:rsidRPr="00EB2E5F" w:rsidRDefault="0053254D" w:rsidP="00934D16">
            <w:pPr>
              <w:spacing w:line="360" w:lineRule="auto"/>
              <w:jc w:val="both"/>
              <w:rPr>
                <w:rFonts w:ascii="Arial" w:eastAsia="Times New Roman" w:hAnsi="Arial" w:cs="Times New Roman"/>
                <w:bCs/>
                <w:color w:val="auto"/>
                <w:szCs w:val="24"/>
              </w:rPr>
            </w:pPr>
            <w:r w:rsidRPr="00EB2E5F">
              <w:rPr>
                <w:rFonts w:ascii="Arial" w:eastAsia="Times New Roman" w:hAnsi="Arial" w:cs="Times New Roman"/>
                <w:bCs/>
                <w:color w:val="auto"/>
                <w:szCs w:val="24"/>
              </w:rPr>
              <w:t xml:space="preserve">The employees working at the front desk of a hotel are tasked with ensuring that every client has a positive stay at the establishment. As they interact with visitors at arrival, departure, and throughout their stay, employees at hotel front desks have the opportunity to help build a strong reputation for the establishment, improve </w:t>
            </w:r>
            <w:r w:rsidR="003A4D04">
              <w:rPr>
                <w:rFonts w:ascii="Arial" w:eastAsia="Times New Roman" w:hAnsi="Arial" w:cs="Times New Roman"/>
                <w:bCs/>
                <w:color w:val="auto"/>
                <w:szCs w:val="24"/>
              </w:rPr>
              <w:t>guest</w:t>
            </w:r>
            <w:r w:rsidRPr="00EB2E5F">
              <w:rPr>
                <w:rFonts w:ascii="Arial" w:eastAsia="Times New Roman" w:hAnsi="Arial" w:cs="Times New Roman"/>
                <w:bCs/>
                <w:color w:val="auto"/>
                <w:szCs w:val="24"/>
              </w:rPr>
              <w:t xml:space="preserve"> satisfaction, and make a </w:t>
            </w:r>
            <w:r w:rsidR="003579D0" w:rsidRPr="00EB2E5F">
              <w:rPr>
                <w:rFonts w:ascii="Arial" w:eastAsia="Times New Roman" w:hAnsi="Arial" w:cs="Times New Roman"/>
                <w:bCs/>
                <w:color w:val="auto"/>
                <w:szCs w:val="24"/>
              </w:rPr>
              <w:t>favourable</w:t>
            </w:r>
            <w:r w:rsidRPr="00EB2E5F">
              <w:rPr>
                <w:rFonts w:ascii="Arial" w:eastAsia="Times New Roman" w:hAnsi="Arial" w:cs="Times New Roman"/>
                <w:bCs/>
                <w:color w:val="auto"/>
                <w:szCs w:val="24"/>
              </w:rPr>
              <w:t xml:space="preserve"> first impression for new guests. Although the majority of hotels require </w:t>
            </w:r>
            <w:r w:rsidR="0088303A" w:rsidRPr="00EB2E5F">
              <w:rPr>
                <w:rFonts w:ascii="Arial" w:eastAsia="Times New Roman" w:hAnsi="Arial" w:cs="Times New Roman"/>
                <w:bCs/>
                <w:color w:val="auto"/>
                <w:szCs w:val="24"/>
              </w:rPr>
              <w:t xml:space="preserve">front desk </w:t>
            </w:r>
            <w:r w:rsidRPr="00EB2E5F">
              <w:rPr>
                <w:rFonts w:ascii="Arial" w:eastAsia="Times New Roman" w:hAnsi="Arial" w:cs="Times New Roman"/>
                <w:bCs/>
                <w:color w:val="auto"/>
                <w:szCs w:val="24"/>
              </w:rPr>
              <w:t xml:space="preserve">employees to possess a certain set of skills and characteristics, including an awareness of the significance of providing excellent customer service, the specifics of these requirements can differ depending on the structure of the hotel as well as the types of </w:t>
            </w:r>
            <w:r w:rsidR="00755E18">
              <w:rPr>
                <w:rFonts w:ascii="Arial" w:eastAsia="Times New Roman" w:hAnsi="Arial" w:cs="Times New Roman"/>
                <w:bCs/>
                <w:color w:val="auto"/>
                <w:szCs w:val="24"/>
              </w:rPr>
              <w:t>guest</w:t>
            </w:r>
            <w:r w:rsidRPr="00EB2E5F">
              <w:rPr>
                <w:rFonts w:ascii="Arial" w:eastAsia="Times New Roman" w:hAnsi="Arial" w:cs="Times New Roman"/>
                <w:bCs/>
                <w:color w:val="auto"/>
                <w:szCs w:val="24"/>
              </w:rPr>
              <w:t>s it serves</w:t>
            </w:r>
            <w:r w:rsidR="00B25A7D">
              <w:rPr>
                <w:rFonts w:ascii="Arial" w:eastAsia="Times New Roman" w:hAnsi="Arial" w:cs="Times New Roman"/>
                <w:bCs/>
                <w:color w:val="auto"/>
                <w:szCs w:val="24"/>
              </w:rPr>
              <w:t xml:space="preserve"> (</w:t>
            </w:r>
            <w:r w:rsidR="00B25A7D" w:rsidRPr="00346C4D">
              <w:rPr>
                <w:rFonts w:ascii="Arial" w:eastAsia="Times New Roman" w:hAnsi="Arial" w:cs="Times New Roman"/>
                <w:bCs/>
                <w:color w:val="auto"/>
                <w:szCs w:val="24"/>
              </w:rPr>
              <w:t>Bardi, 2021</w:t>
            </w:r>
            <w:r w:rsidR="00B25A7D">
              <w:rPr>
                <w:rFonts w:ascii="Arial" w:eastAsia="Times New Roman" w:hAnsi="Arial" w:cs="Times New Roman"/>
                <w:bCs/>
                <w:color w:val="auto"/>
                <w:szCs w:val="24"/>
              </w:rPr>
              <w:t>)</w:t>
            </w:r>
            <w:r w:rsidRPr="00EB2E5F">
              <w:rPr>
                <w:rFonts w:ascii="Arial" w:eastAsia="Times New Roman" w:hAnsi="Arial" w:cs="Times New Roman"/>
                <w:bCs/>
                <w:color w:val="auto"/>
                <w:szCs w:val="24"/>
              </w:rPr>
              <w:t xml:space="preserve">. </w:t>
            </w:r>
            <w:r w:rsidR="00034581" w:rsidRPr="00EB2E5F">
              <w:rPr>
                <w:rFonts w:ascii="Arial" w:eastAsia="Times New Roman" w:hAnsi="Arial" w:cs="Times New Roman"/>
                <w:bCs/>
                <w:color w:val="auto"/>
                <w:szCs w:val="24"/>
              </w:rPr>
              <w:t>The following are some of the most important skills that an individual must possess in order to work at the front desk of a hotel</w:t>
            </w:r>
            <w:r w:rsidR="006A1734">
              <w:rPr>
                <w:rFonts w:ascii="Arial" w:eastAsia="Times New Roman" w:hAnsi="Arial" w:cs="Times New Roman"/>
                <w:bCs/>
                <w:color w:val="auto"/>
                <w:szCs w:val="24"/>
              </w:rPr>
              <w:t>.</w:t>
            </w:r>
          </w:p>
          <w:p w14:paraId="3B2282A4" w14:textId="29B38E25" w:rsidR="001928B0" w:rsidRPr="00934D16" w:rsidRDefault="00934D16" w:rsidP="00934D16">
            <w:pPr>
              <w:spacing w:line="360" w:lineRule="auto"/>
              <w:jc w:val="both"/>
              <w:rPr>
                <w:rFonts w:ascii="Arial" w:eastAsia="Times New Roman" w:hAnsi="Arial" w:cs="Times New Roman"/>
                <w:b/>
                <w:bCs/>
                <w:color w:val="auto"/>
                <w:sz w:val="28"/>
                <w:szCs w:val="28"/>
                <w:lang w:val="en-US"/>
              </w:rPr>
            </w:pPr>
            <w:r w:rsidRPr="00934D16">
              <w:rPr>
                <w:rFonts w:ascii="Arial" w:eastAsia="Times New Roman" w:hAnsi="Arial" w:cs="Times New Roman"/>
                <w:b/>
                <w:bCs/>
                <w:color w:val="auto"/>
                <w:sz w:val="28"/>
                <w:szCs w:val="28"/>
                <w:lang w:val="en-US"/>
              </w:rPr>
              <w:t>Key skills required to work on the hotels front desk</w:t>
            </w:r>
          </w:p>
          <w:p w14:paraId="3075CE9A" w14:textId="554B0C44" w:rsidR="005118ED" w:rsidRPr="001928B0" w:rsidRDefault="005118ED" w:rsidP="00934D16">
            <w:pPr>
              <w:spacing w:line="360" w:lineRule="auto"/>
              <w:jc w:val="both"/>
              <w:rPr>
                <w:rFonts w:ascii="Arial" w:eastAsia="Times New Roman" w:hAnsi="Arial" w:cs="Times New Roman"/>
                <w:b/>
                <w:i/>
                <w:iCs/>
                <w:color w:val="auto"/>
                <w:szCs w:val="24"/>
              </w:rPr>
            </w:pPr>
            <w:r w:rsidRPr="001928B0">
              <w:rPr>
                <w:rFonts w:ascii="Arial" w:eastAsia="Times New Roman" w:hAnsi="Arial" w:cs="Times New Roman"/>
                <w:b/>
                <w:i/>
                <w:iCs/>
                <w:color w:val="auto"/>
                <w:szCs w:val="24"/>
              </w:rPr>
              <w:t>Communication</w:t>
            </w:r>
          </w:p>
          <w:p w14:paraId="1326DF23" w14:textId="697AF6BF" w:rsidR="001928B0" w:rsidRDefault="005118ED" w:rsidP="00934D16">
            <w:pPr>
              <w:spacing w:line="360" w:lineRule="auto"/>
              <w:jc w:val="both"/>
              <w:rPr>
                <w:rFonts w:ascii="Arial" w:eastAsia="Times New Roman" w:hAnsi="Arial" w:cs="Times New Roman"/>
                <w:bCs/>
                <w:color w:val="auto"/>
                <w:szCs w:val="24"/>
              </w:rPr>
            </w:pPr>
            <w:r w:rsidRPr="00EB2E5F">
              <w:rPr>
                <w:rFonts w:ascii="Arial" w:eastAsia="Times New Roman" w:hAnsi="Arial" w:cs="Times New Roman"/>
                <w:bCs/>
                <w:color w:val="auto"/>
                <w:szCs w:val="24"/>
              </w:rPr>
              <w:t xml:space="preserve">Communication is essential for personnel working at hotel front desks and in </w:t>
            </w:r>
            <w:r w:rsidR="007C23A8">
              <w:rPr>
                <w:rFonts w:ascii="Arial" w:eastAsia="Times New Roman" w:hAnsi="Arial" w:cs="Times New Roman"/>
                <w:bCs/>
                <w:color w:val="auto"/>
                <w:szCs w:val="24"/>
              </w:rPr>
              <w:t>gues</w:t>
            </w:r>
            <w:r w:rsidRPr="00EB2E5F">
              <w:rPr>
                <w:rFonts w:ascii="Arial" w:eastAsia="Times New Roman" w:hAnsi="Arial" w:cs="Times New Roman"/>
                <w:bCs/>
                <w:color w:val="auto"/>
                <w:szCs w:val="24"/>
              </w:rPr>
              <w:t>t services. They interact with visitors in person as well as via telephone during the entire day, therefore it is essential for them to keep a cheerful attitude and talk in a clear and concise manner</w:t>
            </w:r>
            <w:r w:rsidR="00731EAF">
              <w:rPr>
                <w:rFonts w:ascii="Arial" w:eastAsia="Times New Roman" w:hAnsi="Arial" w:cs="Times New Roman"/>
                <w:bCs/>
                <w:color w:val="auto"/>
                <w:szCs w:val="24"/>
              </w:rPr>
              <w:t xml:space="preserve">, </w:t>
            </w:r>
            <w:r w:rsidR="00A32C3D" w:rsidRPr="00EB2E5F">
              <w:rPr>
                <w:rFonts w:ascii="Arial" w:eastAsia="Times New Roman" w:hAnsi="Arial" w:cs="Times New Roman"/>
                <w:bCs/>
                <w:color w:val="auto"/>
                <w:szCs w:val="24"/>
              </w:rPr>
              <w:t xml:space="preserve">to create a comfortable environment. In addition, hotel receptionists make use of their strong communication skills to address issues with </w:t>
            </w:r>
            <w:r w:rsidR="00A32C3D" w:rsidRPr="00EB2E5F">
              <w:rPr>
                <w:rFonts w:ascii="Arial" w:eastAsia="Times New Roman" w:hAnsi="Arial" w:cs="Times New Roman"/>
                <w:bCs/>
                <w:color w:val="auto"/>
                <w:szCs w:val="24"/>
              </w:rPr>
              <w:lastRenderedPageBreak/>
              <w:t xml:space="preserve">other members of the staff and locate areas that could use some </w:t>
            </w:r>
            <w:r w:rsidR="00731EAF" w:rsidRPr="00EB2E5F">
              <w:rPr>
                <w:rFonts w:ascii="Arial" w:eastAsia="Times New Roman" w:hAnsi="Arial" w:cs="Times New Roman"/>
                <w:bCs/>
                <w:color w:val="auto"/>
                <w:szCs w:val="24"/>
              </w:rPr>
              <w:t>alteration</w:t>
            </w:r>
            <w:r w:rsidR="005A71A4">
              <w:rPr>
                <w:rFonts w:ascii="Arial" w:eastAsia="Times New Roman" w:hAnsi="Arial" w:cs="Times New Roman"/>
                <w:bCs/>
                <w:color w:val="auto"/>
                <w:szCs w:val="24"/>
              </w:rPr>
              <w:t xml:space="preserve"> (</w:t>
            </w:r>
            <w:r w:rsidR="005A71A4" w:rsidRPr="005A71A4">
              <w:rPr>
                <w:rFonts w:ascii="Arial" w:eastAsia="Times New Roman" w:hAnsi="Arial" w:cs="Times New Roman"/>
                <w:bCs/>
                <w:color w:val="auto"/>
                <w:szCs w:val="24"/>
              </w:rPr>
              <w:t>Rudd, 20</w:t>
            </w:r>
            <w:r w:rsidR="00C163FA">
              <w:rPr>
                <w:rFonts w:ascii="Arial" w:eastAsia="Times New Roman" w:hAnsi="Arial" w:cs="Times New Roman"/>
                <w:bCs/>
                <w:color w:val="auto"/>
                <w:szCs w:val="24"/>
              </w:rPr>
              <w:t>1</w:t>
            </w:r>
            <w:r w:rsidR="005A71A4" w:rsidRPr="005A71A4">
              <w:rPr>
                <w:rFonts w:ascii="Arial" w:eastAsia="Times New Roman" w:hAnsi="Arial" w:cs="Times New Roman"/>
                <w:bCs/>
                <w:color w:val="auto"/>
                <w:szCs w:val="24"/>
              </w:rPr>
              <w:t>5</w:t>
            </w:r>
            <w:r w:rsidR="005A71A4">
              <w:rPr>
                <w:rFonts w:ascii="Arial" w:eastAsia="Times New Roman" w:hAnsi="Arial" w:cs="Times New Roman"/>
                <w:bCs/>
                <w:color w:val="auto"/>
                <w:szCs w:val="24"/>
              </w:rPr>
              <w:t>)</w:t>
            </w:r>
            <w:r w:rsidR="00A32C3D" w:rsidRPr="00EB2E5F">
              <w:rPr>
                <w:rFonts w:ascii="Arial" w:eastAsia="Times New Roman" w:hAnsi="Arial" w:cs="Times New Roman"/>
                <w:bCs/>
                <w:color w:val="auto"/>
                <w:szCs w:val="24"/>
              </w:rPr>
              <w:t>.</w:t>
            </w:r>
          </w:p>
          <w:p w14:paraId="000285FB" w14:textId="6B65CC02" w:rsidR="00330917" w:rsidRPr="001928B0" w:rsidRDefault="00A32C3D" w:rsidP="00934D16">
            <w:pPr>
              <w:spacing w:line="360" w:lineRule="auto"/>
              <w:jc w:val="both"/>
              <w:rPr>
                <w:rFonts w:ascii="Arial" w:eastAsia="Times New Roman" w:hAnsi="Arial" w:cs="Times New Roman"/>
                <w:b/>
                <w:i/>
                <w:iCs/>
                <w:color w:val="auto"/>
                <w:szCs w:val="24"/>
              </w:rPr>
            </w:pPr>
            <w:r w:rsidRPr="001928B0">
              <w:rPr>
                <w:rFonts w:ascii="Arial" w:eastAsia="Times New Roman" w:hAnsi="Arial" w:cs="Times New Roman"/>
                <w:b/>
                <w:i/>
                <w:iCs/>
                <w:color w:val="auto"/>
                <w:szCs w:val="24"/>
              </w:rPr>
              <w:t>Problem</w:t>
            </w:r>
            <w:r w:rsidR="001928B0">
              <w:rPr>
                <w:rFonts w:ascii="Arial" w:eastAsia="Times New Roman" w:hAnsi="Arial" w:cs="Times New Roman"/>
                <w:b/>
                <w:i/>
                <w:iCs/>
                <w:color w:val="auto"/>
                <w:szCs w:val="24"/>
              </w:rPr>
              <w:t>-</w:t>
            </w:r>
            <w:r w:rsidRPr="001928B0">
              <w:rPr>
                <w:rFonts w:ascii="Arial" w:eastAsia="Times New Roman" w:hAnsi="Arial" w:cs="Times New Roman"/>
                <w:b/>
                <w:i/>
                <w:iCs/>
                <w:color w:val="auto"/>
                <w:szCs w:val="24"/>
              </w:rPr>
              <w:t>solving</w:t>
            </w:r>
          </w:p>
          <w:p w14:paraId="247E920A" w14:textId="33EEC150" w:rsidR="001928B0" w:rsidRDefault="00731EAF" w:rsidP="00934D16">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P</w:t>
            </w:r>
            <w:r w:rsidR="00525C9D" w:rsidRPr="00EB2E5F">
              <w:rPr>
                <w:rFonts w:ascii="Arial" w:eastAsia="Times New Roman" w:hAnsi="Arial" w:cs="Times New Roman"/>
                <w:bCs/>
                <w:color w:val="auto"/>
                <w:szCs w:val="24"/>
              </w:rPr>
              <w:t>roblem-solving skills</w:t>
            </w:r>
            <w:r w:rsidR="009F5CF0">
              <w:rPr>
                <w:rFonts w:ascii="Arial" w:eastAsia="Times New Roman" w:hAnsi="Arial" w:cs="Times New Roman"/>
                <w:bCs/>
                <w:color w:val="auto"/>
                <w:szCs w:val="24"/>
              </w:rPr>
              <w:t xml:space="preserve"> </w:t>
            </w:r>
            <w:r w:rsidR="00525C9D" w:rsidRPr="00EB2E5F">
              <w:rPr>
                <w:rFonts w:ascii="Arial" w:eastAsia="Times New Roman" w:hAnsi="Arial" w:cs="Times New Roman"/>
                <w:bCs/>
                <w:color w:val="auto"/>
                <w:szCs w:val="24"/>
              </w:rPr>
              <w:t xml:space="preserve">enable </w:t>
            </w:r>
            <w:r w:rsidR="009F5CF0">
              <w:rPr>
                <w:rFonts w:ascii="Arial" w:eastAsia="Times New Roman" w:hAnsi="Arial" w:cs="Times New Roman"/>
                <w:bCs/>
                <w:color w:val="auto"/>
                <w:szCs w:val="24"/>
              </w:rPr>
              <w:t>employees</w:t>
            </w:r>
            <w:r w:rsidR="00525C9D" w:rsidRPr="00EB2E5F">
              <w:rPr>
                <w:rFonts w:ascii="Arial" w:eastAsia="Times New Roman" w:hAnsi="Arial" w:cs="Times New Roman"/>
                <w:bCs/>
                <w:color w:val="auto"/>
                <w:szCs w:val="24"/>
              </w:rPr>
              <w:t xml:space="preserve"> to provide guests with a satisfying stay. Front desk staff that have effective problem-solving abilities are able to acknowledge the problem, organize a reaction, and put into action a solution that is appropriate. This skill allows them to meet the needs of guests and make their stay enjoyable. For instance, they are able to provide solutions for issues like missing key cards, wrong room rates, a lack of internet connection, and any unanticipated emergency that can arise</w:t>
            </w:r>
            <w:r w:rsidR="003753F7">
              <w:rPr>
                <w:rFonts w:ascii="Arial" w:eastAsia="Times New Roman" w:hAnsi="Arial" w:cs="Times New Roman"/>
                <w:bCs/>
                <w:color w:val="auto"/>
                <w:szCs w:val="24"/>
              </w:rPr>
              <w:t xml:space="preserve"> (</w:t>
            </w:r>
            <w:r w:rsidR="003753F7" w:rsidRPr="003753F7">
              <w:rPr>
                <w:rFonts w:ascii="Arial" w:eastAsia="Times New Roman" w:hAnsi="Arial" w:cs="Times New Roman"/>
                <w:bCs/>
                <w:color w:val="auto"/>
                <w:szCs w:val="24"/>
              </w:rPr>
              <w:t>Baum</w:t>
            </w:r>
            <w:r w:rsidR="003753F7">
              <w:rPr>
                <w:rFonts w:ascii="Arial" w:eastAsia="Times New Roman" w:hAnsi="Arial" w:cs="Times New Roman"/>
                <w:bCs/>
                <w:color w:val="auto"/>
                <w:szCs w:val="24"/>
              </w:rPr>
              <w:t xml:space="preserve"> </w:t>
            </w:r>
            <w:r w:rsidR="003753F7" w:rsidRPr="003753F7">
              <w:rPr>
                <w:rFonts w:ascii="Arial" w:eastAsia="Times New Roman" w:hAnsi="Arial" w:cs="Times New Roman"/>
                <w:bCs/>
                <w:color w:val="auto"/>
                <w:szCs w:val="24"/>
              </w:rPr>
              <w:t>and Devine, 2017</w:t>
            </w:r>
            <w:r w:rsidR="003753F7">
              <w:rPr>
                <w:rFonts w:ascii="Arial" w:eastAsia="Times New Roman" w:hAnsi="Arial" w:cs="Times New Roman"/>
                <w:bCs/>
                <w:color w:val="auto"/>
                <w:szCs w:val="24"/>
              </w:rPr>
              <w:t>).</w:t>
            </w:r>
          </w:p>
          <w:p w14:paraId="7BDAADA5" w14:textId="5803CA8E" w:rsidR="00330917" w:rsidRPr="001928B0" w:rsidRDefault="006A60E8" w:rsidP="00934D16">
            <w:pPr>
              <w:spacing w:line="360" w:lineRule="auto"/>
              <w:jc w:val="both"/>
              <w:rPr>
                <w:rFonts w:ascii="Arial" w:eastAsia="Times New Roman" w:hAnsi="Arial" w:cs="Times New Roman"/>
                <w:b/>
                <w:i/>
                <w:iCs/>
                <w:color w:val="auto"/>
                <w:szCs w:val="24"/>
              </w:rPr>
            </w:pPr>
            <w:r w:rsidRPr="001928B0">
              <w:rPr>
                <w:rFonts w:ascii="Arial" w:eastAsia="Times New Roman" w:hAnsi="Arial" w:cs="Times New Roman"/>
                <w:b/>
                <w:i/>
                <w:iCs/>
                <w:color w:val="auto"/>
                <w:szCs w:val="24"/>
              </w:rPr>
              <w:t>Organization and multi</w:t>
            </w:r>
            <w:r w:rsidR="00923052" w:rsidRPr="001928B0">
              <w:rPr>
                <w:rFonts w:ascii="Arial" w:eastAsia="Times New Roman" w:hAnsi="Arial" w:cs="Times New Roman"/>
                <w:b/>
                <w:i/>
                <w:iCs/>
                <w:color w:val="auto"/>
                <w:szCs w:val="24"/>
              </w:rPr>
              <w:t>task</w:t>
            </w:r>
            <w:r w:rsidR="003B0749" w:rsidRPr="001928B0">
              <w:rPr>
                <w:rFonts w:ascii="Arial" w:eastAsia="Times New Roman" w:hAnsi="Arial" w:cs="Times New Roman"/>
                <w:b/>
                <w:i/>
                <w:iCs/>
                <w:color w:val="auto"/>
                <w:szCs w:val="24"/>
              </w:rPr>
              <w:t>ing</w:t>
            </w:r>
          </w:p>
          <w:p w14:paraId="2DC775ED" w14:textId="32745507" w:rsidR="001928B0" w:rsidRDefault="00921159" w:rsidP="00934D16">
            <w:pPr>
              <w:spacing w:line="360" w:lineRule="auto"/>
              <w:jc w:val="both"/>
              <w:rPr>
                <w:rFonts w:ascii="Arial" w:eastAsia="Times New Roman" w:hAnsi="Arial" w:cs="Times New Roman"/>
                <w:bCs/>
                <w:color w:val="auto"/>
                <w:szCs w:val="24"/>
              </w:rPr>
            </w:pPr>
            <w:r w:rsidRPr="00EB2E5F">
              <w:rPr>
                <w:rFonts w:ascii="Arial" w:eastAsia="Times New Roman" w:hAnsi="Arial" w:cs="Times New Roman"/>
                <w:bCs/>
                <w:color w:val="auto"/>
                <w:szCs w:val="24"/>
              </w:rPr>
              <w:t>Employees at the front desk are constantly juggling a number of responsibilities, including but not limited to answering phones, greeting guests, fielding questions, checking customers out, and more. A front desk employee's ability to multitask depends on how well they have planned their workspace</w:t>
            </w:r>
            <w:r w:rsidR="00A4384E">
              <w:rPr>
                <w:rFonts w:ascii="Arial" w:eastAsia="Times New Roman" w:hAnsi="Arial" w:cs="Times New Roman"/>
                <w:bCs/>
                <w:color w:val="auto"/>
                <w:szCs w:val="24"/>
              </w:rPr>
              <w:t xml:space="preserve"> (</w:t>
            </w:r>
            <w:r w:rsidR="00A4384E" w:rsidRPr="00A4384E">
              <w:rPr>
                <w:rFonts w:ascii="Arial" w:eastAsia="Times New Roman" w:hAnsi="Arial" w:cs="Times New Roman"/>
                <w:bCs/>
                <w:color w:val="auto"/>
                <w:szCs w:val="24"/>
              </w:rPr>
              <w:t>Odgers and Baum, 2013</w:t>
            </w:r>
            <w:r w:rsidR="00A4384E">
              <w:rPr>
                <w:rFonts w:ascii="Arial" w:eastAsia="Times New Roman" w:hAnsi="Arial" w:cs="Times New Roman"/>
                <w:bCs/>
                <w:color w:val="auto"/>
                <w:szCs w:val="24"/>
              </w:rPr>
              <w:t>).</w:t>
            </w:r>
          </w:p>
          <w:p w14:paraId="2FC17F65" w14:textId="72F7F6E4" w:rsidR="006A60E8" w:rsidRPr="001928B0" w:rsidRDefault="006A60E8" w:rsidP="00934D16">
            <w:pPr>
              <w:spacing w:line="360" w:lineRule="auto"/>
              <w:jc w:val="both"/>
              <w:rPr>
                <w:rFonts w:ascii="Arial" w:eastAsia="Times New Roman" w:hAnsi="Arial" w:cs="Times New Roman"/>
                <w:b/>
                <w:i/>
                <w:iCs/>
                <w:color w:val="auto"/>
                <w:szCs w:val="24"/>
              </w:rPr>
            </w:pPr>
            <w:r w:rsidRPr="001928B0">
              <w:rPr>
                <w:rFonts w:ascii="Arial" w:eastAsia="Times New Roman" w:hAnsi="Arial" w:cs="Times New Roman"/>
                <w:b/>
                <w:i/>
                <w:iCs/>
                <w:color w:val="auto"/>
                <w:szCs w:val="24"/>
              </w:rPr>
              <w:t>Teamwork</w:t>
            </w:r>
          </w:p>
          <w:p w14:paraId="217A7C1C" w14:textId="45391B9A" w:rsidR="001928B0" w:rsidRDefault="006A60E8" w:rsidP="00934D16">
            <w:pPr>
              <w:spacing w:line="360" w:lineRule="auto"/>
              <w:jc w:val="both"/>
              <w:rPr>
                <w:rFonts w:ascii="Arial" w:eastAsia="Times New Roman" w:hAnsi="Arial" w:cs="Times New Roman"/>
                <w:bCs/>
                <w:color w:val="auto"/>
                <w:szCs w:val="24"/>
              </w:rPr>
            </w:pPr>
            <w:r w:rsidRPr="00EB2E5F">
              <w:rPr>
                <w:rFonts w:ascii="Arial" w:eastAsia="Times New Roman" w:hAnsi="Arial" w:cs="Times New Roman"/>
                <w:bCs/>
                <w:color w:val="auto"/>
                <w:szCs w:val="24"/>
              </w:rPr>
              <w:t>Employees at the front desk must have excellent interpersonal and teamwork skills. Cooperation with others is a common requirement for them. Front desk employees often need to collaborate with one another to solve complex issues. In other situations, they may need to coordinate with the hotel's parking, housekeeping, or management staff to ensure that guests have a pleasant stay</w:t>
            </w:r>
            <w:r w:rsidR="004F5795">
              <w:rPr>
                <w:rFonts w:ascii="Arial" w:eastAsia="Times New Roman" w:hAnsi="Arial" w:cs="Times New Roman"/>
                <w:bCs/>
                <w:color w:val="auto"/>
                <w:szCs w:val="24"/>
              </w:rPr>
              <w:t xml:space="preserve"> </w:t>
            </w:r>
            <w:r w:rsidR="00CD51C0">
              <w:rPr>
                <w:rFonts w:ascii="Arial" w:eastAsia="Times New Roman" w:hAnsi="Arial" w:cs="Times New Roman"/>
                <w:bCs/>
                <w:color w:val="auto"/>
                <w:szCs w:val="24"/>
              </w:rPr>
              <w:t>(</w:t>
            </w:r>
            <w:r w:rsidR="00CD51C0" w:rsidRPr="00097513">
              <w:rPr>
                <w:rFonts w:ascii="Arial" w:eastAsia="Times New Roman" w:hAnsi="Arial" w:cs="Times New Roman"/>
                <w:bCs/>
                <w:color w:val="auto"/>
                <w:szCs w:val="24"/>
              </w:rPr>
              <w:t>Abbott</w:t>
            </w:r>
            <w:r w:rsidR="00CD51C0">
              <w:rPr>
                <w:rFonts w:ascii="Arial" w:eastAsia="Times New Roman" w:hAnsi="Arial" w:cs="Times New Roman"/>
                <w:bCs/>
                <w:color w:val="auto"/>
                <w:szCs w:val="24"/>
              </w:rPr>
              <w:t xml:space="preserve"> </w:t>
            </w:r>
            <w:r w:rsidR="00CD51C0" w:rsidRPr="00097513">
              <w:rPr>
                <w:rFonts w:ascii="Arial" w:eastAsia="Times New Roman" w:hAnsi="Arial" w:cs="Times New Roman"/>
                <w:bCs/>
                <w:color w:val="auto"/>
                <w:szCs w:val="24"/>
              </w:rPr>
              <w:t>and Lewry, 201</w:t>
            </w:r>
            <w:r w:rsidR="00CD51C0">
              <w:rPr>
                <w:rFonts w:ascii="Arial" w:eastAsia="Times New Roman" w:hAnsi="Arial" w:cs="Times New Roman"/>
                <w:bCs/>
                <w:color w:val="auto"/>
                <w:szCs w:val="24"/>
              </w:rPr>
              <w:t>4)</w:t>
            </w:r>
            <w:r w:rsidR="004F5795" w:rsidRPr="004F5795">
              <w:rPr>
                <w:rFonts w:ascii="Arial" w:eastAsia="Times New Roman" w:hAnsi="Arial" w:cs="Times New Roman"/>
                <w:bCs/>
                <w:color w:val="auto"/>
                <w:szCs w:val="24"/>
              </w:rPr>
              <w:t>.</w:t>
            </w:r>
          </w:p>
          <w:p w14:paraId="487D4DA7" w14:textId="0C18762E" w:rsidR="003D2B5E" w:rsidRPr="001928B0" w:rsidRDefault="003D2B5E" w:rsidP="00934D16">
            <w:pPr>
              <w:spacing w:line="360" w:lineRule="auto"/>
              <w:jc w:val="both"/>
              <w:rPr>
                <w:rFonts w:ascii="Arial" w:eastAsia="Times New Roman" w:hAnsi="Arial" w:cs="Times New Roman"/>
                <w:b/>
                <w:i/>
                <w:iCs/>
                <w:color w:val="auto"/>
                <w:szCs w:val="24"/>
              </w:rPr>
            </w:pPr>
            <w:r w:rsidRPr="001928B0">
              <w:rPr>
                <w:rFonts w:ascii="Arial" w:eastAsia="Times New Roman" w:hAnsi="Arial" w:cs="Times New Roman"/>
                <w:b/>
                <w:i/>
                <w:iCs/>
                <w:color w:val="auto"/>
                <w:szCs w:val="24"/>
              </w:rPr>
              <w:t>Detail-oriented</w:t>
            </w:r>
          </w:p>
          <w:p w14:paraId="5275CBCE" w14:textId="7F7290BD" w:rsidR="001928B0" w:rsidRPr="00934D16" w:rsidRDefault="003D2B5E" w:rsidP="00934D16">
            <w:pPr>
              <w:spacing w:line="360" w:lineRule="auto"/>
              <w:jc w:val="both"/>
              <w:rPr>
                <w:rFonts w:ascii="Arial" w:eastAsia="Times New Roman" w:hAnsi="Arial" w:cs="Times New Roman"/>
                <w:bCs/>
                <w:color w:val="auto"/>
                <w:szCs w:val="24"/>
              </w:rPr>
            </w:pPr>
            <w:r w:rsidRPr="00EB2E5F">
              <w:rPr>
                <w:rFonts w:ascii="Arial" w:eastAsia="Times New Roman" w:hAnsi="Arial" w:cs="Times New Roman"/>
                <w:bCs/>
                <w:color w:val="auto"/>
                <w:szCs w:val="24"/>
              </w:rPr>
              <w:t>Due to paperwork, missing payments, misplaced key cards, and hectic shifts, hotel front desk personnel need to be detail-oriented. They must discover and avoid issues that might ruin a guest's experience.  Thorough focus on detail ensures critical topics are not neglected during hectic periods and multitasking</w:t>
            </w:r>
            <w:r w:rsidR="0092352F">
              <w:rPr>
                <w:rFonts w:ascii="Arial" w:eastAsia="Times New Roman" w:hAnsi="Arial" w:cs="Times New Roman"/>
                <w:bCs/>
                <w:color w:val="auto"/>
                <w:szCs w:val="24"/>
              </w:rPr>
              <w:t xml:space="preserve"> (</w:t>
            </w:r>
            <w:r w:rsidR="0092352F" w:rsidRPr="0092352F">
              <w:rPr>
                <w:rFonts w:ascii="Arial" w:eastAsia="Times New Roman" w:hAnsi="Arial" w:cs="Times New Roman"/>
                <w:bCs/>
                <w:color w:val="auto"/>
                <w:szCs w:val="24"/>
              </w:rPr>
              <w:t>Baum, 2012</w:t>
            </w:r>
            <w:r w:rsidR="0092352F">
              <w:rPr>
                <w:rFonts w:ascii="Arial" w:eastAsia="Times New Roman" w:hAnsi="Arial" w:cs="Times New Roman"/>
                <w:bCs/>
                <w:color w:val="auto"/>
                <w:szCs w:val="24"/>
              </w:rPr>
              <w:t>)</w:t>
            </w:r>
            <w:r w:rsidR="0092352F" w:rsidRPr="0092352F">
              <w:rPr>
                <w:rFonts w:ascii="Arial" w:eastAsia="Times New Roman" w:hAnsi="Arial" w:cs="Times New Roman"/>
                <w:bCs/>
                <w:color w:val="auto"/>
                <w:szCs w:val="24"/>
              </w:rPr>
              <w:t>.</w:t>
            </w:r>
          </w:p>
          <w:p w14:paraId="0EE59B5E" w14:textId="459782B3" w:rsidR="00592A7E" w:rsidRPr="001928B0" w:rsidRDefault="00F83129" w:rsidP="00934D16">
            <w:pPr>
              <w:spacing w:line="360" w:lineRule="auto"/>
              <w:jc w:val="both"/>
              <w:rPr>
                <w:rFonts w:ascii="Arial" w:eastAsia="Times New Roman" w:hAnsi="Arial" w:cs="Times New Roman"/>
                <w:b/>
                <w:i/>
                <w:iCs/>
                <w:color w:val="auto"/>
                <w:szCs w:val="24"/>
              </w:rPr>
            </w:pPr>
            <w:r w:rsidRPr="001928B0">
              <w:rPr>
                <w:rFonts w:ascii="Arial" w:eastAsia="Times New Roman" w:hAnsi="Arial" w:cs="Times New Roman"/>
                <w:b/>
                <w:i/>
                <w:iCs/>
                <w:color w:val="auto"/>
                <w:szCs w:val="24"/>
              </w:rPr>
              <w:t>Techn</w:t>
            </w:r>
            <w:r w:rsidR="00AA51B0">
              <w:rPr>
                <w:rFonts w:ascii="Arial" w:eastAsia="Times New Roman" w:hAnsi="Arial" w:cs="Times New Roman"/>
                <w:b/>
                <w:i/>
                <w:iCs/>
                <w:color w:val="auto"/>
                <w:szCs w:val="24"/>
              </w:rPr>
              <w:t>ologi</w:t>
            </w:r>
            <w:r w:rsidRPr="001928B0">
              <w:rPr>
                <w:rFonts w:ascii="Arial" w:eastAsia="Times New Roman" w:hAnsi="Arial" w:cs="Times New Roman"/>
                <w:b/>
                <w:i/>
                <w:iCs/>
                <w:color w:val="auto"/>
                <w:szCs w:val="24"/>
              </w:rPr>
              <w:t>cal</w:t>
            </w:r>
          </w:p>
          <w:p w14:paraId="4B73A0E1" w14:textId="42F5CA8A" w:rsidR="00592A7E" w:rsidRPr="00EB2E5F" w:rsidRDefault="00F83129" w:rsidP="00934D16">
            <w:pPr>
              <w:spacing w:line="360" w:lineRule="auto"/>
              <w:jc w:val="both"/>
              <w:rPr>
                <w:rFonts w:ascii="Arial" w:eastAsia="Times New Roman" w:hAnsi="Arial" w:cs="Times New Roman"/>
                <w:bCs/>
                <w:color w:val="auto"/>
                <w:szCs w:val="24"/>
              </w:rPr>
            </w:pPr>
            <w:r w:rsidRPr="00EB2E5F">
              <w:rPr>
                <w:rFonts w:ascii="Arial" w:eastAsia="Times New Roman" w:hAnsi="Arial" w:cs="Times New Roman"/>
                <w:bCs/>
                <w:color w:val="auto"/>
                <w:szCs w:val="24"/>
              </w:rPr>
              <w:t xml:space="preserve">In order to operate computers, hotel receptionists need to have strong technical abilities. For instance, they may make use of particular software packages in conjunction with various computer processing systems in order to manage the </w:t>
            </w:r>
            <w:r w:rsidRPr="00EB2E5F">
              <w:rPr>
                <w:rFonts w:ascii="Arial" w:eastAsia="Times New Roman" w:hAnsi="Arial" w:cs="Times New Roman"/>
                <w:bCs/>
                <w:color w:val="auto"/>
                <w:szCs w:val="24"/>
              </w:rPr>
              <w:lastRenderedPageBreak/>
              <w:t>transactions that take place between the organization and its clients. Although previous knowledge in utilizing hotel-specific software is typically required, on-the-job training may be offered in some cases. Employees are able to maintain accurate records of customers in the system if they have great technological skills</w:t>
            </w:r>
            <w:r w:rsidR="00FE1E2D">
              <w:rPr>
                <w:rFonts w:ascii="Arial" w:eastAsia="Times New Roman" w:hAnsi="Arial" w:cs="Times New Roman"/>
                <w:bCs/>
                <w:color w:val="auto"/>
                <w:szCs w:val="24"/>
              </w:rPr>
              <w:t xml:space="preserve"> (</w:t>
            </w:r>
            <w:r w:rsidR="00FE1E2D" w:rsidRPr="00FE1E2D">
              <w:rPr>
                <w:rFonts w:ascii="Arial" w:eastAsia="Times New Roman" w:hAnsi="Arial" w:cs="Times New Roman"/>
                <w:bCs/>
                <w:color w:val="auto"/>
                <w:szCs w:val="24"/>
              </w:rPr>
              <w:t>Shin</w:t>
            </w:r>
            <w:r w:rsidR="00FE1E2D">
              <w:rPr>
                <w:rFonts w:ascii="Arial" w:eastAsia="Times New Roman" w:hAnsi="Arial" w:cs="Times New Roman"/>
                <w:bCs/>
                <w:color w:val="auto"/>
                <w:szCs w:val="24"/>
              </w:rPr>
              <w:t xml:space="preserve"> et al., </w:t>
            </w:r>
            <w:r w:rsidR="00FE1E2D" w:rsidRPr="00FE1E2D">
              <w:rPr>
                <w:rFonts w:ascii="Arial" w:eastAsia="Times New Roman" w:hAnsi="Arial" w:cs="Times New Roman"/>
                <w:bCs/>
                <w:color w:val="auto"/>
                <w:szCs w:val="24"/>
              </w:rPr>
              <w:t>2019</w:t>
            </w:r>
            <w:r w:rsidR="00FE1E2D">
              <w:rPr>
                <w:rFonts w:ascii="Arial" w:eastAsia="Times New Roman" w:hAnsi="Arial" w:cs="Times New Roman"/>
                <w:bCs/>
                <w:color w:val="auto"/>
                <w:szCs w:val="24"/>
              </w:rPr>
              <w:t>)</w:t>
            </w:r>
            <w:r w:rsidR="00FE1E2D" w:rsidRPr="00FE1E2D">
              <w:rPr>
                <w:rFonts w:ascii="Arial" w:eastAsia="Times New Roman" w:hAnsi="Arial" w:cs="Times New Roman"/>
                <w:bCs/>
                <w:color w:val="auto"/>
                <w:szCs w:val="24"/>
              </w:rPr>
              <w:t>.</w:t>
            </w:r>
          </w:p>
          <w:p w14:paraId="38823262" w14:textId="77777777" w:rsidR="001928B0" w:rsidRDefault="001928B0" w:rsidP="00934D16">
            <w:pPr>
              <w:spacing w:line="360" w:lineRule="auto"/>
              <w:jc w:val="both"/>
              <w:rPr>
                <w:rFonts w:ascii="Arial" w:eastAsia="Times New Roman" w:hAnsi="Arial" w:cs="Times New Roman"/>
                <w:bCs/>
                <w:color w:val="auto"/>
                <w:szCs w:val="24"/>
              </w:rPr>
            </w:pPr>
          </w:p>
          <w:p w14:paraId="7381C6E0" w14:textId="080EBD56" w:rsidR="00DE7653" w:rsidRPr="001928B0" w:rsidRDefault="00DE7653" w:rsidP="00934D16">
            <w:pPr>
              <w:spacing w:line="360" w:lineRule="auto"/>
              <w:jc w:val="both"/>
              <w:rPr>
                <w:rFonts w:ascii="Arial" w:eastAsia="Times New Roman" w:hAnsi="Arial" w:cs="Times New Roman"/>
                <w:b/>
                <w:i/>
                <w:iCs/>
                <w:color w:val="auto"/>
                <w:szCs w:val="24"/>
              </w:rPr>
            </w:pPr>
            <w:r w:rsidRPr="001928B0">
              <w:rPr>
                <w:rFonts w:ascii="Arial" w:eastAsia="Times New Roman" w:hAnsi="Arial" w:cs="Times New Roman"/>
                <w:b/>
                <w:i/>
                <w:iCs/>
                <w:color w:val="auto"/>
                <w:szCs w:val="24"/>
              </w:rPr>
              <w:t>Resilience</w:t>
            </w:r>
          </w:p>
          <w:p w14:paraId="45A28D2C" w14:textId="4CD95ED1" w:rsidR="001928B0" w:rsidRDefault="00602B38" w:rsidP="00934D16">
            <w:pPr>
              <w:spacing w:line="360" w:lineRule="auto"/>
              <w:jc w:val="both"/>
              <w:rPr>
                <w:rFonts w:ascii="Arial" w:eastAsia="Times New Roman" w:hAnsi="Arial" w:cs="Times New Roman"/>
                <w:bCs/>
                <w:color w:val="auto"/>
                <w:szCs w:val="24"/>
              </w:rPr>
            </w:pPr>
            <w:r w:rsidRPr="00EB2E5F">
              <w:rPr>
                <w:rFonts w:ascii="Arial" w:eastAsia="Times New Roman" w:hAnsi="Arial" w:cs="Times New Roman"/>
                <w:bCs/>
                <w:color w:val="auto"/>
                <w:szCs w:val="24"/>
              </w:rPr>
              <w:t xml:space="preserve">They routinely operate under intense time constraints since they must attend to several guests and duties simultaneously. Employees frequently return to their desks after being </w:t>
            </w:r>
            <w:r w:rsidR="00ED07D7" w:rsidRPr="00EB2E5F">
              <w:rPr>
                <w:rFonts w:ascii="Arial" w:eastAsia="Times New Roman" w:hAnsi="Arial" w:cs="Times New Roman"/>
                <w:bCs/>
                <w:color w:val="auto"/>
                <w:szCs w:val="24"/>
              </w:rPr>
              <w:t>side-tracked</w:t>
            </w:r>
            <w:r w:rsidRPr="00EB2E5F">
              <w:rPr>
                <w:rFonts w:ascii="Arial" w:eastAsia="Times New Roman" w:hAnsi="Arial" w:cs="Times New Roman"/>
                <w:bCs/>
                <w:color w:val="auto"/>
                <w:szCs w:val="24"/>
              </w:rPr>
              <w:t xml:space="preserve"> by information requests, phone calls, or new visitors. The key is to keep cool and concentrate</w:t>
            </w:r>
            <w:r w:rsidR="0051417E">
              <w:rPr>
                <w:rFonts w:ascii="Arial" w:eastAsia="Times New Roman" w:hAnsi="Arial" w:cs="Times New Roman"/>
                <w:bCs/>
                <w:color w:val="auto"/>
                <w:szCs w:val="24"/>
              </w:rPr>
              <w:t xml:space="preserve"> (</w:t>
            </w:r>
            <w:r w:rsidR="0051417E" w:rsidRPr="00A4384E">
              <w:rPr>
                <w:rFonts w:ascii="Arial" w:eastAsia="Times New Roman" w:hAnsi="Arial" w:cs="Times New Roman"/>
                <w:bCs/>
                <w:color w:val="auto"/>
                <w:szCs w:val="24"/>
              </w:rPr>
              <w:t>Odgers and Baum, 2013</w:t>
            </w:r>
            <w:r w:rsidR="0051417E">
              <w:rPr>
                <w:rFonts w:ascii="Arial" w:eastAsia="Times New Roman" w:hAnsi="Arial" w:cs="Times New Roman"/>
                <w:bCs/>
                <w:color w:val="auto"/>
                <w:szCs w:val="24"/>
              </w:rPr>
              <w:t>).</w:t>
            </w:r>
          </w:p>
          <w:p w14:paraId="7617C8B2" w14:textId="483C5017" w:rsidR="00934D16" w:rsidRPr="00934D16" w:rsidRDefault="00934D16" w:rsidP="00934D16">
            <w:pPr>
              <w:spacing w:line="360" w:lineRule="auto"/>
              <w:jc w:val="both"/>
              <w:rPr>
                <w:rFonts w:ascii="Arial" w:eastAsia="Times New Roman" w:hAnsi="Arial" w:cs="Times New Roman"/>
                <w:b/>
                <w:color w:val="auto"/>
                <w:szCs w:val="24"/>
              </w:rPr>
            </w:pPr>
            <w:r w:rsidRPr="00934D16">
              <w:rPr>
                <w:rFonts w:ascii="Arial" w:eastAsia="Times New Roman" w:hAnsi="Arial" w:cs="Times New Roman"/>
                <w:b/>
                <w:color w:val="auto"/>
                <w:sz w:val="28"/>
                <w:szCs w:val="28"/>
              </w:rPr>
              <w:t xml:space="preserve">Conclusion </w:t>
            </w:r>
          </w:p>
          <w:p w14:paraId="7CCA4E71" w14:textId="11512B7B" w:rsidR="00330917" w:rsidRPr="00330917" w:rsidRDefault="006D34BA" w:rsidP="00934D16">
            <w:pPr>
              <w:spacing w:line="360" w:lineRule="auto"/>
              <w:jc w:val="both"/>
              <w:rPr>
                <w:rFonts w:ascii="Arial" w:eastAsia="Times New Roman" w:hAnsi="Arial" w:cs="Times New Roman"/>
                <w:bCs/>
                <w:color w:val="auto"/>
                <w:sz w:val="20"/>
                <w:szCs w:val="20"/>
              </w:rPr>
            </w:pPr>
            <w:r w:rsidRPr="00EB2E5F">
              <w:rPr>
                <w:rFonts w:ascii="Arial" w:eastAsia="Times New Roman" w:hAnsi="Arial" w:cs="Times New Roman"/>
                <w:bCs/>
                <w:color w:val="auto"/>
                <w:szCs w:val="24"/>
              </w:rPr>
              <w:t xml:space="preserve">It goes without saying that the initial point of contact is of the utmost significance because it determines the initial impression that people have of an organization. </w:t>
            </w:r>
            <w:r w:rsidR="002506A1" w:rsidRPr="00EB2E5F">
              <w:rPr>
                <w:rFonts w:ascii="Arial" w:eastAsia="Times New Roman" w:hAnsi="Arial" w:cs="Times New Roman"/>
                <w:bCs/>
                <w:color w:val="auto"/>
                <w:szCs w:val="24"/>
              </w:rPr>
              <w:t xml:space="preserve">The front desk staff is the first point of contact for guests at any hotel. When a visitor comes to an organization, they will almost always make their initial personal contact with a front desk employee. </w:t>
            </w:r>
            <w:r w:rsidRPr="00EB2E5F">
              <w:rPr>
                <w:rFonts w:ascii="Arial" w:eastAsia="Times New Roman" w:hAnsi="Arial" w:cs="Times New Roman"/>
                <w:bCs/>
                <w:color w:val="auto"/>
                <w:szCs w:val="24"/>
              </w:rPr>
              <w:t xml:space="preserve">The </w:t>
            </w:r>
            <w:r w:rsidR="00182DBE">
              <w:rPr>
                <w:rFonts w:ascii="Arial" w:eastAsia="Times New Roman" w:hAnsi="Arial" w:cs="Times New Roman"/>
                <w:bCs/>
                <w:color w:val="auto"/>
                <w:szCs w:val="24"/>
              </w:rPr>
              <w:t>employees</w:t>
            </w:r>
            <w:r w:rsidRPr="00EB2E5F">
              <w:rPr>
                <w:rFonts w:ascii="Arial" w:eastAsia="Times New Roman" w:hAnsi="Arial" w:cs="Times New Roman"/>
                <w:bCs/>
                <w:color w:val="auto"/>
                <w:szCs w:val="24"/>
              </w:rPr>
              <w:t xml:space="preserve"> working at the front desk of a hotel are tasked with the responsibility of providing outstanding customer service to the</w:t>
            </w:r>
            <w:r w:rsidR="0014761A" w:rsidRPr="00EB2E5F">
              <w:rPr>
                <w:rFonts w:ascii="Arial" w:eastAsia="Times New Roman" w:hAnsi="Arial" w:cs="Times New Roman"/>
                <w:bCs/>
                <w:color w:val="auto"/>
                <w:szCs w:val="24"/>
              </w:rPr>
              <w:t xml:space="preserve"> guests of the</w:t>
            </w:r>
            <w:r w:rsidRPr="00EB2E5F">
              <w:rPr>
                <w:rFonts w:ascii="Arial" w:eastAsia="Times New Roman" w:hAnsi="Arial" w:cs="Times New Roman"/>
                <w:bCs/>
                <w:color w:val="auto"/>
                <w:szCs w:val="24"/>
              </w:rPr>
              <w:t xml:space="preserve"> hotel. They frequently have to perform several duties at the same time</w:t>
            </w:r>
            <w:r w:rsidR="00097513" w:rsidRPr="00097513">
              <w:rPr>
                <w:rFonts w:ascii="Arial" w:eastAsia="Times New Roman" w:hAnsi="Arial" w:cs="Times New Roman"/>
                <w:bCs/>
                <w:color w:val="auto"/>
                <w:szCs w:val="24"/>
              </w:rPr>
              <w:t>.</w:t>
            </w:r>
            <w:r w:rsidRPr="00EB2E5F">
              <w:rPr>
                <w:rFonts w:ascii="Arial" w:eastAsia="Times New Roman" w:hAnsi="Arial" w:cs="Times New Roman"/>
                <w:bCs/>
                <w:color w:val="auto"/>
                <w:szCs w:val="24"/>
              </w:rPr>
              <w:t xml:space="preserve"> </w:t>
            </w:r>
            <w:r w:rsidR="00906E01">
              <w:rPr>
                <w:rFonts w:ascii="Arial" w:eastAsia="Times New Roman" w:hAnsi="Arial" w:cs="Times New Roman"/>
                <w:bCs/>
                <w:color w:val="auto"/>
                <w:szCs w:val="24"/>
              </w:rPr>
              <w:t>T</w:t>
            </w:r>
            <w:r w:rsidRPr="00EB2E5F">
              <w:rPr>
                <w:rFonts w:ascii="Arial" w:eastAsia="Times New Roman" w:hAnsi="Arial" w:cs="Times New Roman"/>
                <w:bCs/>
                <w:color w:val="auto"/>
                <w:szCs w:val="24"/>
              </w:rPr>
              <w:t>herefore, they must be capable of thinking</w:t>
            </w:r>
            <w:r w:rsidR="005C1C75">
              <w:rPr>
                <w:rFonts w:ascii="Arial" w:eastAsia="Times New Roman" w:hAnsi="Arial" w:cs="Times New Roman"/>
                <w:bCs/>
                <w:color w:val="auto"/>
                <w:szCs w:val="24"/>
              </w:rPr>
              <w:t xml:space="preserve"> and performing</w:t>
            </w:r>
            <w:r w:rsidRPr="00EB2E5F">
              <w:rPr>
                <w:rFonts w:ascii="Arial" w:eastAsia="Times New Roman" w:hAnsi="Arial" w:cs="Times New Roman"/>
                <w:bCs/>
                <w:color w:val="auto"/>
                <w:szCs w:val="24"/>
              </w:rPr>
              <w:t xml:space="preserve"> </w:t>
            </w:r>
            <w:r w:rsidR="00C253E1" w:rsidRPr="00EB2E5F">
              <w:rPr>
                <w:rFonts w:ascii="Arial" w:eastAsia="Times New Roman" w:hAnsi="Arial" w:cs="Times New Roman"/>
                <w:bCs/>
                <w:color w:val="auto"/>
                <w:szCs w:val="24"/>
              </w:rPr>
              <w:t xml:space="preserve">effectively, </w:t>
            </w:r>
            <w:r w:rsidR="0094351C" w:rsidRPr="00EB2E5F">
              <w:rPr>
                <w:rFonts w:ascii="Arial" w:eastAsia="Times New Roman" w:hAnsi="Arial" w:cs="Times New Roman"/>
                <w:bCs/>
                <w:color w:val="auto"/>
                <w:szCs w:val="24"/>
              </w:rPr>
              <w:t>promptly</w:t>
            </w:r>
            <w:r w:rsidR="00C253E1" w:rsidRPr="00EB2E5F">
              <w:rPr>
                <w:rFonts w:ascii="Arial" w:eastAsia="Times New Roman" w:hAnsi="Arial" w:cs="Times New Roman"/>
                <w:bCs/>
                <w:color w:val="auto"/>
                <w:szCs w:val="24"/>
              </w:rPr>
              <w:t xml:space="preserve"> and efficiently</w:t>
            </w:r>
            <w:r w:rsidR="0094351C" w:rsidRPr="00EB2E5F">
              <w:rPr>
                <w:rFonts w:ascii="Arial" w:eastAsia="Times New Roman" w:hAnsi="Arial" w:cs="Times New Roman"/>
                <w:bCs/>
                <w:color w:val="auto"/>
                <w:szCs w:val="24"/>
              </w:rPr>
              <w:t xml:space="preserve"> </w:t>
            </w:r>
            <w:r w:rsidR="00AC4D51" w:rsidRPr="00AC4D51">
              <w:rPr>
                <w:rFonts w:ascii="Arial" w:eastAsia="Times New Roman" w:hAnsi="Arial" w:cs="Times New Roman"/>
                <w:bCs/>
                <w:color w:val="auto"/>
                <w:szCs w:val="24"/>
              </w:rPr>
              <w:t>under pressure</w:t>
            </w:r>
            <w:bookmarkEnd w:id="1"/>
            <w:r w:rsidR="00AC4D51">
              <w:rPr>
                <w:rFonts w:ascii="Arial" w:eastAsia="Times New Roman" w:hAnsi="Arial" w:cs="Times New Roman"/>
                <w:bCs/>
                <w:color w:val="auto"/>
                <w:szCs w:val="24"/>
              </w:rPr>
              <w:t>.</w:t>
            </w:r>
          </w:p>
        </w:tc>
      </w:tr>
    </w:tbl>
    <w:tbl>
      <w:tblPr>
        <w:tblStyle w:val="Rcsostblzat"/>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1A1B0959" w:rsidR="008D4E2F" w:rsidRDefault="007B19B3" w:rsidP="007D760C">
            <w:pPr>
              <w:jc w:val="center"/>
              <w:rPr>
                <w:b/>
                <w:bCs/>
              </w:rPr>
            </w:pPr>
            <w:r>
              <w:rPr>
                <w:b/>
                <w:bCs/>
              </w:rPr>
              <w:t>7</w:t>
            </w:r>
            <w:r w:rsidR="00E605BC">
              <w:rPr>
                <w:b/>
                <w:bCs/>
              </w:rPr>
              <w:t>30</w:t>
            </w:r>
          </w:p>
        </w:tc>
      </w:tr>
    </w:tbl>
    <w:p w14:paraId="05A2712E" w14:textId="5C036F54"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p>
    <w:p w14:paraId="6C788E0D" w14:textId="757DF802" w:rsidR="00F9700F" w:rsidRPr="002C6D4A" w:rsidRDefault="00F9700F" w:rsidP="002C6D4A">
      <w:pPr>
        <w:pStyle w:val="Cmsor1"/>
        <w:spacing w:line="360" w:lineRule="auto"/>
        <w:rPr>
          <w:rFonts w:ascii="Arial" w:hAnsi="Arial" w:cs="Arial"/>
        </w:rPr>
      </w:pPr>
      <w:r w:rsidRPr="002C6D4A">
        <w:rPr>
          <w:rFonts w:ascii="Arial" w:hAnsi="Arial" w:cs="Arial"/>
        </w:rPr>
        <w:lastRenderedPageBreak/>
        <w:t xml:space="preserve">References </w:t>
      </w:r>
    </w:p>
    <w:p w14:paraId="4E00DEF3" w14:textId="42C50CB9" w:rsidR="002C6D4A" w:rsidRPr="002C6D4A" w:rsidRDefault="002C6D4A" w:rsidP="002C6D4A">
      <w:pPr>
        <w:spacing w:line="360" w:lineRule="auto"/>
        <w:jc w:val="both"/>
        <w:rPr>
          <w:rFonts w:ascii="Arial" w:hAnsi="Arial" w:cs="Arial"/>
        </w:rPr>
      </w:pPr>
      <w:r w:rsidRPr="002C6D4A">
        <w:rPr>
          <w:rFonts w:ascii="Arial" w:hAnsi="Arial" w:cs="Arial"/>
        </w:rPr>
        <w:t>Abbott, P. and Lewry, S.</w:t>
      </w:r>
      <w:r>
        <w:rPr>
          <w:rFonts w:ascii="Arial" w:hAnsi="Arial" w:cs="Arial"/>
        </w:rPr>
        <w:t xml:space="preserve"> (</w:t>
      </w:r>
      <w:r w:rsidRPr="002C6D4A">
        <w:rPr>
          <w:rFonts w:ascii="Arial" w:hAnsi="Arial" w:cs="Arial"/>
        </w:rPr>
        <w:t>2014</w:t>
      </w:r>
      <w:r>
        <w:rPr>
          <w:rFonts w:ascii="Arial" w:hAnsi="Arial" w:cs="Arial"/>
        </w:rPr>
        <w:t>)</w:t>
      </w:r>
      <w:r w:rsidRPr="002C6D4A">
        <w:rPr>
          <w:rFonts w:ascii="Arial" w:hAnsi="Arial" w:cs="Arial"/>
        </w:rPr>
        <w:t xml:space="preserve"> </w:t>
      </w:r>
      <w:r w:rsidRPr="00F401CC">
        <w:rPr>
          <w:rFonts w:ascii="Arial" w:hAnsi="Arial" w:cs="Arial"/>
          <w:i/>
          <w:iCs/>
        </w:rPr>
        <w:t>Front office.</w:t>
      </w:r>
      <w:r w:rsidRPr="002C6D4A">
        <w:rPr>
          <w:rFonts w:ascii="Arial" w:hAnsi="Arial" w:cs="Arial"/>
        </w:rPr>
        <w:t xml:space="preserve"> Routledge.</w:t>
      </w:r>
    </w:p>
    <w:p w14:paraId="1275F55C" w14:textId="7B557280" w:rsidR="002C6D4A" w:rsidRPr="002C6D4A" w:rsidRDefault="002C6D4A" w:rsidP="002C6D4A">
      <w:pPr>
        <w:spacing w:line="360" w:lineRule="auto"/>
        <w:jc w:val="both"/>
        <w:rPr>
          <w:rFonts w:ascii="Arial" w:hAnsi="Arial" w:cs="Arial"/>
        </w:rPr>
      </w:pPr>
      <w:r w:rsidRPr="002C6D4A">
        <w:rPr>
          <w:rFonts w:ascii="Arial" w:hAnsi="Arial" w:cs="Arial"/>
        </w:rPr>
        <w:t>Bardi, J.A.</w:t>
      </w:r>
      <w:r>
        <w:rPr>
          <w:rFonts w:ascii="Arial" w:hAnsi="Arial" w:cs="Arial"/>
        </w:rPr>
        <w:t xml:space="preserve"> (</w:t>
      </w:r>
      <w:r w:rsidRPr="002C6D4A">
        <w:rPr>
          <w:rFonts w:ascii="Arial" w:hAnsi="Arial" w:cs="Arial"/>
        </w:rPr>
        <w:t>2021</w:t>
      </w:r>
      <w:r>
        <w:rPr>
          <w:rFonts w:ascii="Arial" w:hAnsi="Arial" w:cs="Arial"/>
        </w:rPr>
        <w:t>)</w:t>
      </w:r>
      <w:r w:rsidRPr="002C6D4A">
        <w:rPr>
          <w:rFonts w:ascii="Arial" w:hAnsi="Arial" w:cs="Arial"/>
        </w:rPr>
        <w:t xml:space="preserve"> </w:t>
      </w:r>
      <w:r w:rsidRPr="00F401CC">
        <w:rPr>
          <w:rFonts w:ascii="Arial" w:hAnsi="Arial" w:cs="Arial"/>
          <w:i/>
          <w:iCs/>
        </w:rPr>
        <w:t>Hotel-Front-Office-Management.</w:t>
      </w:r>
    </w:p>
    <w:p w14:paraId="52527F2C" w14:textId="7AEC843E" w:rsidR="002C6D4A" w:rsidRPr="002C6D4A" w:rsidRDefault="002C6D4A" w:rsidP="002C6D4A">
      <w:pPr>
        <w:spacing w:line="360" w:lineRule="auto"/>
        <w:jc w:val="both"/>
        <w:rPr>
          <w:rFonts w:ascii="Arial" w:hAnsi="Arial" w:cs="Arial"/>
        </w:rPr>
      </w:pPr>
      <w:r w:rsidRPr="002C6D4A">
        <w:rPr>
          <w:rFonts w:ascii="Arial" w:hAnsi="Arial" w:cs="Arial"/>
        </w:rPr>
        <w:t>Baum, T. and Devine, F.</w:t>
      </w:r>
      <w:r>
        <w:rPr>
          <w:rFonts w:ascii="Arial" w:hAnsi="Arial" w:cs="Arial"/>
        </w:rPr>
        <w:t xml:space="preserve"> (</w:t>
      </w:r>
      <w:r w:rsidRPr="002C6D4A">
        <w:rPr>
          <w:rFonts w:ascii="Arial" w:hAnsi="Arial" w:cs="Arial"/>
        </w:rPr>
        <w:t>2017</w:t>
      </w:r>
      <w:r>
        <w:rPr>
          <w:rFonts w:ascii="Arial" w:hAnsi="Arial" w:cs="Arial"/>
        </w:rPr>
        <w:t>)</w:t>
      </w:r>
      <w:r w:rsidRPr="002C6D4A">
        <w:rPr>
          <w:rFonts w:ascii="Arial" w:hAnsi="Arial" w:cs="Arial"/>
        </w:rPr>
        <w:t xml:space="preserve"> </w:t>
      </w:r>
      <w:r w:rsidRPr="00F401CC">
        <w:rPr>
          <w:rFonts w:ascii="Arial" w:hAnsi="Arial" w:cs="Arial"/>
          <w:i/>
          <w:iCs/>
        </w:rPr>
        <w:t>Skills and training in the hotel sector: The case of front office employment in Northern Ireland.</w:t>
      </w:r>
      <w:r w:rsidRPr="002C6D4A">
        <w:rPr>
          <w:rFonts w:ascii="Arial" w:hAnsi="Arial" w:cs="Arial"/>
        </w:rPr>
        <w:t xml:space="preserve"> Tourism and Hospitality Research, 7(3-4), pp.269-280.</w:t>
      </w:r>
    </w:p>
    <w:p w14:paraId="41E59007" w14:textId="335E6B69" w:rsidR="002C6D4A" w:rsidRPr="002C6D4A" w:rsidRDefault="002C6D4A" w:rsidP="002C6D4A">
      <w:pPr>
        <w:spacing w:line="360" w:lineRule="auto"/>
        <w:jc w:val="both"/>
        <w:rPr>
          <w:rFonts w:ascii="Arial" w:hAnsi="Arial" w:cs="Arial"/>
        </w:rPr>
      </w:pPr>
      <w:r w:rsidRPr="002C6D4A">
        <w:rPr>
          <w:rFonts w:ascii="Arial" w:hAnsi="Arial" w:cs="Arial"/>
        </w:rPr>
        <w:t>Baum, T.</w:t>
      </w:r>
      <w:r>
        <w:rPr>
          <w:rFonts w:ascii="Arial" w:hAnsi="Arial" w:cs="Arial"/>
        </w:rPr>
        <w:t xml:space="preserve"> (</w:t>
      </w:r>
      <w:r w:rsidRPr="002C6D4A">
        <w:rPr>
          <w:rFonts w:ascii="Arial" w:hAnsi="Arial" w:cs="Arial"/>
        </w:rPr>
        <w:t>2012</w:t>
      </w:r>
      <w:r w:rsidRPr="00F401CC">
        <w:rPr>
          <w:rFonts w:ascii="Arial" w:hAnsi="Arial" w:cs="Arial"/>
          <w:i/>
          <w:iCs/>
        </w:rPr>
        <w:t>) Skills and training for the hospitality sector: a review of issues</w:t>
      </w:r>
      <w:r w:rsidRPr="002C6D4A">
        <w:rPr>
          <w:rFonts w:ascii="Arial" w:hAnsi="Arial" w:cs="Arial"/>
        </w:rPr>
        <w:t>. Journal of vocational Education and Training, 54(3), pp.343-364.</w:t>
      </w:r>
    </w:p>
    <w:p w14:paraId="1ED33C9A" w14:textId="0F3F3E49" w:rsidR="002C6D4A" w:rsidRPr="002C6D4A" w:rsidRDefault="002C6D4A" w:rsidP="002C6D4A">
      <w:pPr>
        <w:spacing w:line="360" w:lineRule="auto"/>
        <w:jc w:val="both"/>
        <w:rPr>
          <w:rFonts w:ascii="Arial" w:hAnsi="Arial" w:cs="Arial"/>
        </w:rPr>
      </w:pPr>
      <w:r w:rsidRPr="002C6D4A">
        <w:rPr>
          <w:rFonts w:ascii="Arial" w:hAnsi="Arial" w:cs="Arial"/>
        </w:rPr>
        <w:t>Blue, G.M. and Harun, M.</w:t>
      </w:r>
      <w:r>
        <w:rPr>
          <w:rFonts w:ascii="Arial" w:hAnsi="Arial" w:cs="Arial"/>
        </w:rPr>
        <w:t xml:space="preserve"> (</w:t>
      </w:r>
      <w:r w:rsidRPr="002C6D4A">
        <w:rPr>
          <w:rFonts w:ascii="Arial" w:hAnsi="Arial" w:cs="Arial"/>
        </w:rPr>
        <w:t>2013</w:t>
      </w:r>
      <w:r>
        <w:rPr>
          <w:rFonts w:ascii="Arial" w:hAnsi="Arial" w:cs="Arial"/>
        </w:rPr>
        <w:t>)</w:t>
      </w:r>
      <w:r w:rsidRPr="002C6D4A">
        <w:rPr>
          <w:rFonts w:ascii="Arial" w:hAnsi="Arial" w:cs="Arial"/>
        </w:rPr>
        <w:t xml:space="preserve"> </w:t>
      </w:r>
      <w:r w:rsidRPr="00F401CC">
        <w:rPr>
          <w:rFonts w:ascii="Arial" w:hAnsi="Arial" w:cs="Arial"/>
          <w:i/>
          <w:iCs/>
        </w:rPr>
        <w:t>Hospitality language as a professional skill</w:t>
      </w:r>
      <w:r w:rsidRPr="002C6D4A">
        <w:rPr>
          <w:rFonts w:ascii="Arial" w:hAnsi="Arial" w:cs="Arial"/>
        </w:rPr>
        <w:t>. English for specific purposes, 22(1), pp.73-91.</w:t>
      </w:r>
    </w:p>
    <w:p w14:paraId="28C8B48B" w14:textId="0EF4C013" w:rsidR="002C6D4A" w:rsidRPr="002C6D4A" w:rsidRDefault="002C6D4A" w:rsidP="002C6D4A">
      <w:pPr>
        <w:spacing w:line="360" w:lineRule="auto"/>
        <w:jc w:val="both"/>
        <w:rPr>
          <w:rFonts w:ascii="Arial" w:hAnsi="Arial" w:cs="Arial"/>
        </w:rPr>
      </w:pPr>
      <w:r w:rsidRPr="002C6D4A">
        <w:rPr>
          <w:rFonts w:ascii="Arial" w:hAnsi="Arial" w:cs="Arial"/>
        </w:rPr>
        <w:t>Odgers, P. and Baum, T</w:t>
      </w:r>
      <w:r>
        <w:rPr>
          <w:rFonts w:ascii="Arial" w:hAnsi="Arial" w:cs="Arial"/>
        </w:rPr>
        <w:t xml:space="preserve"> (</w:t>
      </w:r>
      <w:r w:rsidRPr="002C6D4A">
        <w:rPr>
          <w:rFonts w:ascii="Arial" w:hAnsi="Arial" w:cs="Arial"/>
        </w:rPr>
        <w:t>2013</w:t>
      </w:r>
      <w:r w:rsidRPr="00F401CC">
        <w:rPr>
          <w:rFonts w:ascii="Arial" w:hAnsi="Arial" w:cs="Arial"/>
          <w:i/>
          <w:iCs/>
        </w:rPr>
        <w:t>) Benchmarking best practice in hotel front office: the Western European experience.</w:t>
      </w:r>
      <w:r w:rsidRPr="002C6D4A">
        <w:rPr>
          <w:rFonts w:ascii="Arial" w:hAnsi="Arial" w:cs="Arial"/>
        </w:rPr>
        <w:t xml:space="preserve"> Journal of Quality Assurance in Hospitality &amp; Tourism, 2(3-4), pp.93-109.</w:t>
      </w:r>
    </w:p>
    <w:p w14:paraId="36C2EEBF" w14:textId="2E77CAE8" w:rsidR="002C6D4A" w:rsidRPr="002C6D4A" w:rsidRDefault="002C6D4A" w:rsidP="002C6D4A">
      <w:pPr>
        <w:spacing w:line="360" w:lineRule="auto"/>
        <w:jc w:val="both"/>
        <w:rPr>
          <w:rFonts w:ascii="Arial" w:hAnsi="Arial" w:cs="Arial"/>
        </w:rPr>
      </w:pPr>
      <w:r w:rsidRPr="002C6D4A">
        <w:rPr>
          <w:rFonts w:ascii="Arial" w:hAnsi="Arial" w:cs="Arial"/>
        </w:rPr>
        <w:t>Rudd, D.</w:t>
      </w:r>
      <w:r w:rsidR="00D7560F">
        <w:rPr>
          <w:rFonts w:ascii="Arial" w:hAnsi="Arial" w:cs="Arial"/>
        </w:rPr>
        <w:t xml:space="preserve"> (</w:t>
      </w:r>
      <w:r w:rsidRPr="002C6D4A">
        <w:rPr>
          <w:rFonts w:ascii="Arial" w:hAnsi="Arial" w:cs="Arial"/>
        </w:rPr>
        <w:t>2015</w:t>
      </w:r>
      <w:r w:rsidR="00D7560F">
        <w:rPr>
          <w:rFonts w:ascii="Arial" w:hAnsi="Arial" w:cs="Arial"/>
        </w:rPr>
        <w:t>)</w:t>
      </w:r>
      <w:r w:rsidRPr="002C6D4A">
        <w:rPr>
          <w:rFonts w:ascii="Arial" w:hAnsi="Arial" w:cs="Arial"/>
        </w:rPr>
        <w:t xml:space="preserve"> </w:t>
      </w:r>
      <w:r w:rsidRPr="00F401CC">
        <w:rPr>
          <w:rFonts w:ascii="Arial" w:hAnsi="Arial" w:cs="Arial"/>
          <w:i/>
          <w:iCs/>
        </w:rPr>
        <w:t>Incorporation of Communication Skills in Hospitality Education</w:t>
      </w:r>
      <w:r w:rsidRPr="002C6D4A">
        <w:rPr>
          <w:rFonts w:ascii="Arial" w:hAnsi="Arial" w:cs="Arial"/>
        </w:rPr>
        <w:t>. International Journal of Learning, 12(7).</w:t>
      </w:r>
    </w:p>
    <w:p w14:paraId="6F4DDC57" w14:textId="66E6E190" w:rsidR="002C6D4A" w:rsidRPr="002C6D4A" w:rsidRDefault="002C6D4A" w:rsidP="002C6D4A">
      <w:pPr>
        <w:spacing w:line="360" w:lineRule="auto"/>
        <w:jc w:val="both"/>
        <w:rPr>
          <w:rFonts w:ascii="Arial" w:hAnsi="Arial" w:cs="Arial"/>
        </w:rPr>
      </w:pPr>
      <w:r w:rsidRPr="002C6D4A">
        <w:rPr>
          <w:rFonts w:ascii="Arial" w:hAnsi="Arial" w:cs="Arial"/>
        </w:rPr>
        <w:t>Shin, H., Perdue, R.R. and Kang, J.</w:t>
      </w:r>
      <w:r w:rsidR="00D7560F">
        <w:rPr>
          <w:rFonts w:ascii="Arial" w:hAnsi="Arial" w:cs="Arial"/>
        </w:rPr>
        <w:t xml:space="preserve"> (</w:t>
      </w:r>
      <w:r w:rsidRPr="002C6D4A">
        <w:rPr>
          <w:rFonts w:ascii="Arial" w:hAnsi="Arial" w:cs="Arial"/>
        </w:rPr>
        <w:t>2019</w:t>
      </w:r>
      <w:r w:rsidR="00D7560F">
        <w:rPr>
          <w:rFonts w:ascii="Arial" w:hAnsi="Arial" w:cs="Arial"/>
        </w:rPr>
        <w:t>)</w:t>
      </w:r>
      <w:r w:rsidRPr="002C6D4A">
        <w:rPr>
          <w:rFonts w:ascii="Arial" w:hAnsi="Arial" w:cs="Arial"/>
        </w:rPr>
        <w:t xml:space="preserve"> </w:t>
      </w:r>
      <w:r w:rsidRPr="00F401CC">
        <w:rPr>
          <w:rFonts w:ascii="Arial" w:hAnsi="Arial" w:cs="Arial"/>
          <w:i/>
          <w:iCs/>
        </w:rPr>
        <w:t>Front desk technology innovation in hotels: A managerial perspective.</w:t>
      </w:r>
      <w:r w:rsidRPr="002C6D4A">
        <w:rPr>
          <w:rFonts w:ascii="Arial" w:hAnsi="Arial" w:cs="Arial"/>
        </w:rPr>
        <w:t xml:space="preserve"> Tourism Management, 74, pp.310-318.</w:t>
      </w:r>
    </w:p>
    <w:sectPr w:rsidR="002C6D4A" w:rsidRPr="002C6D4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05377B" w14:textId="77777777" w:rsidR="00991C98" w:rsidRDefault="00991C98" w:rsidP="004D0F63">
      <w:pPr>
        <w:spacing w:after="0" w:line="240" w:lineRule="auto"/>
      </w:pPr>
      <w:r>
        <w:separator/>
      </w:r>
    </w:p>
  </w:endnote>
  <w:endnote w:type="continuationSeparator" w:id="0">
    <w:p w14:paraId="2CEAE206" w14:textId="77777777" w:rsidR="00991C98" w:rsidRDefault="00991C9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2C986A" w14:textId="77777777" w:rsidR="00991C98" w:rsidRDefault="00991C98" w:rsidP="004D0F63">
      <w:pPr>
        <w:spacing w:after="0" w:line="240" w:lineRule="auto"/>
      </w:pPr>
      <w:r>
        <w:separator/>
      </w:r>
    </w:p>
  </w:footnote>
  <w:footnote w:type="continuationSeparator" w:id="0">
    <w:p w14:paraId="5ECDC19A" w14:textId="77777777" w:rsidR="00991C98" w:rsidRDefault="00991C9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I0NjIzMDUysgSyzZR0lIJTi4sz8/NACgxrAR/iuDQsAAAA"/>
  </w:docVars>
  <w:rsids>
    <w:rsidRoot w:val="00330917"/>
    <w:rsid w:val="00011D9F"/>
    <w:rsid w:val="000217E0"/>
    <w:rsid w:val="00034581"/>
    <w:rsid w:val="00097513"/>
    <w:rsid w:val="000F5BD7"/>
    <w:rsid w:val="00137075"/>
    <w:rsid w:val="0014761A"/>
    <w:rsid w:val="00182DBE"/>
    <w:rsid w:val="001928B0"/>
    <w:rsid w:val="002506A1"/>
    <w:rsid w:val="002813CE"/>
    <w:rsid w:val="002C6D4A"/>
    <w:rsid w:val="002E56DB"/>
    <w:rsid w:val="00330917"/>
    <w:rsid w:val="00346C4D"/>
    <w:rsid w:val="003579D0"/>
    <w:rsid w:val="003753F7"/>
    <w:rsid w:val="003A4D04"/>
    <w:rsid w:val="003B0749"/>
    <w:rsid w:val="003D2B5E"/>
    <w:rsid w:val="00415DAE"/>
    <w:rsid w:val="0045538B"/>
    <w:rsid w:val="004D0F63"/>
    <w:rsid w:val="004F5795"/>
    <w:rsid w:val="005118ED"/>
    <w:rsid w:val="0051417E"/>
    <w:rsid w:val="005219C9"/>
    <w:rsid w:val="00525C9D"/>
    <w:rsid w:val="0053254D"/>
    <w:rsid w:val="00592A7E"/>
    <w:rsid w:val="005A23BC"/>
    <w:rsid w:val="005A71A4"/>
    <w:rsid w:val="005C1C75"/>
    <w:rsid w:val="00602B38"/>
    <w:rsid w:val="00673185"/>
    <w:rsid w:val="006A1734"/>
    <w:rsid w:val="006A60E8"/>
    <w:rsid w:val="006D34BA"/>
    <w:rsid w:val="00731EAF"/>
    <w:rsid w:val="00755E18"/>
    <w:rsid w:val="00774484"/>
    <w:rsid w:val="007B19B3"/>
    <w:rsid w:val="007C23A8"/>
    <w:rsid w:val="0088303A"/>
    <w:rsid w:val="0088344F"/>
    <w:rsid w:val="008D4E2F"/>
    <w:rsid w:val="009022D4"/>
    <w:rsid w:val="00906E01"/>
    <w:rsid w:val="00921159"/>
    <w:rsid w:val="00923052"/>
    <w:rsid w:val="0092352F"/>
    <w:rsid w:val="00934D16"/>
    <w:rsid w:val="0094351C"/>
    <w:rsid w:val="00977466"/>
    <w:rsid w:val="00991C98"/>
    <w:rsid w:val="00992145"/>
    <w:rsid w:val="009D31CA"/>
    <w:rsid w:val="009E31E5"/>
    <w:rsid w:val="009F5CF0"/>
    <w:rsid w:val="00A32C3D"/>
    <w:rsid w:val="00A4384E"/>
    <w:rsid w:val="00AA51B0"/>
    <w:rsid w:val="00AC4D51"/>
    <w:rsid w:val="00B25A7D"/>
    <w:rsid w:val="00C163FA"/>
    <w:rsid w:val="00C253E1"/>
    <w:rsid w:val="00CD26B9"/>
    <w:rsid w:val="00CD51C0"/>
    <w:rsid w:val="00CE235D"/>
    <w:rsid w:val="00D7560F"/>
    <w:rsid w:val="00DE7653"/>
    <w:rsid w:val="00E605BC"/>
    <w:rsid w:val="00EB2E5F"/>
    <w:rsid w:val="00ED07D7"/>
    <w:rsid w:val="00F401CC"/>
    <w:rsid w:val="00F41F1D"/>
    <w:rsid w:val="00F53FF7"/>
    <w:rsid w:val="00F83129"/>
    <w:rsid w:val="00F9700F"/>
    <w:rsid w:val="00FE1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rsid w:val="009D31CA"/>
  </w:style>
  <w:style w:type="paragraph" w:styleId="Cmsor1">
    <w:name w:val="heading 1"/>
    <w:basedOn w:val="Norml"/>
    <w:next w:val="Norml"/>
    <w:link w:val="Cmsor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styleId="Rcsostblzat">
    <w:name w:val="Table Grid"/>
    <w:basedOn w:val="Normltblzat"/>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aszerbekezds">
    <w:name w:val="List Paragraph"/>
    <w:basedOn w:val="Norm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Bekezdsalapbettpusa"/>
    <w:rsid w:val="00CD26B9"/>
  </w:style>
  <w:style w:type="paragraph" w:styleId="lfej">
    <w:name w:val="header"/>
    <w:basedOn w:val="Norml"/>
    <w:link w:val="lfejChar"/>
    <w:uiPriority w:val="99"/>
    <w:unhideWhenUsed/>
    <w:rsid w:val="004D0F63"/>
    <w:pPr>
      <w:tabs>
        <w:tab w:val="center" w:pos="4513"/>
        <w:tab w:val="right" w:pos="9026"/>
      </w:tabs>
      <w:spacing w:after="0" w:line="240" w:lineRule="auto"/>
    </w:pPr>
  </w:style>
  <w:style w:type="character" w:customStyle="1" w:styleId="lfejChar">
    <w:name w:val="Élőfej Char"/>
    <w:basedOn w:val="Bekezdsalapbettpusa"/>
    <w:link w:val="lfej"/>
    <w:uiPriority w:val="99"/>
    <w:rsid w:val="004D0F63"/>
  </w:style>
  <w:style w:type="paragraph" w:styleId="llb">
    <w:name w:val="footer"/>
    <w:basedOn w:val="Norml"/>
    <w:link w:val="llbChar"/>
    <w:uiPriority w:val="99"/>
    <w:unhideWhenUsed/>
    <w:rsid w:val="004D0F63"/>
    <w:pPr>
      <w:tabs>
        <w:tab w:val="center" w:pos="4513"/>
        <w:tab w:val="right" w:pos="9026"/>
      </w:tabs>
      <w:spacing w:after="0" w:line="240" w:lineRule="auto"/>
    </w:pPr>
  </w:style>
  <w:style w:type="character" w:customStyle="1" w:styleId="llbChar">
    <w:name w:val="Élőláb Char"/>
    <w:basedOn w:val="Bekezdsalapbettpusa"/>
    <w:link w:val="llb"/>
    <w:uiPriority w:val="99"/>
    <w:rsid w:val="004D0F63"/>
  </w:style>
  <w:style w:type="character" w:customStyle="1" w:styleId="Cmsor1Char">
    <w:name w:val="Címsor 1 Char"/>
    <w:basedOn w:val="Bekezdsalapbettpusa"/>
    <w:link w:val="Cmsor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774</Words>
  <Characters>5348</Characters>
  <Application>Microsoft Office Word</Application>
  <DocSecurity>0</DocSecurity>
  <Lines>44</Lines>
  <Paragraphs>12</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2023-03-07T07:19:00Z</dcterms:created>
  <dcterms:modified xsi:type="dcterms:W3CDTF">2023-03-07T07:19:00Z</dcterms:modified>
</cp:coreProperties>
</file>