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C47" w:rsidRDefault="00285C47" w:rsidP="00285C47">
      <w:pPr>
        <w:spacing w:line="360" w:lineRule="auto"/>
        <w:jc w:val="center"/>
        <w:rPr>
          <w:b/>
        </w:rPr>
      </w:pPr>
    </w:p>
    <w:p w:rsidR="00285C47" w:rsidRDefault="00285C47" w:rsidP="00285C47">
      <w:pPr>
        <w:spacing w:line="360" w:lineRule="auto"/>
        <w:jc w:val="center"/>
        <w:rPr>
          <w:b/>
        </w:rPr>
      </w:pPr>
    </w:p>
    <w:p w:rsidR="00285C47" w:rsidRDefault="00285C47" w:rsidP="00285C47">
      <w:pPr>
        <w:spacing w:line="360" w:lineRule="auto"/>
        <w:jc w:val="center"/>
        <w:rPr>
          <w:b/>
        </w:rPr>
      </w:pPr>
    </w:p>
    <w:p w:rsidR="00285C47" w:rsidRDefault="00285C47" w:rsidP="00285C47">
      <w:pPr>
        <w:spacing w:line="360" w:lineRule="auto"/>
        <w:jc w:val="center"/>
        <w:rPr>
          <w:b/>
        </w:rPr>
      </w:pPr>
    </w:p>
    <w:p w:rsidR="00285C47" w:rsidRDefault="00285C47" w:rsidP="00285C47">
      <w:pPr>
        <w:spacing w:line="360" w:lineRule="auto"/>
        <w:jc w:val="center"/>
        <w:rPr>
          <w:b/>
        </w:rPr>
      </w:pPr>
    </w:p>
    <w:p w:rsidR="00285C47" w:rsidRDefault="00285C47" w:rsidP="00285C47">
      <w:pPr>
        <w:spacing w:line="360" w:lineRule="auto"/>
        <w:jc w:val="center"/>
        <w:rPr>
          <w:b/>
        </w:rPr>
      </w:pPr>
    </w:p>
    <w:p w:rsidR="00285C47" w:rsidRDefault="00285C47" w:rsidP="00285C47">
      <w:pPr>
        <w:spacing w:line="360" w:lineRule="auto"/>
        <w:jc w:val="center"/>
        <w:rPr>
          <w:b/>
        </w:rPr>
      </w:pPr>
    </w:p>
    <w:p w:rsidR="00285C47" w:rsidRPr="00285C47" w:rsidRDefault="00285C47" w:rsidP="00285C47">
      <w:pPr>
        <w:spacing w:line="360" w:lineRule="auto"/>
        <w:jc w:val="center"/>
        <w:rPr>
          <w:b/>
        </w:rPr>
      </w:pPr>
      <w:r w:rsidRPr="00285C47">
        <w:rPr>
          <w:b/>
        </w:rPr>
        <w:t>BMMB7013/BMMB7013D</w:t>
      </w:r>
    </w:p>
    <w:p w:rsidR="00285C47" w:rsidRPr="00285C47" w:rsidRDefault="00285C47" w:rsidP="00285C47">
      <w:pPr>
        <w:spacing w:line="360" w:lineRule="auto"/>
        <w:jc w:val="center"/>
        <w:rPr>
          <w:b/>
        </w:rPr>
      </w:pPr>
      <w:r w:rsidRPr="00285C47">
        <w:rPr>
          <w:b/>
        </w:rPr>
        <w:t>Strategic Management</w:t>
      </w:r>
    </w:p>
    <w:p w:rsidR="00285C47" w:rsidRDefault="00285C47" w:rsidP="00285C47">
      <w:pPr>
        <w:spacing w:line="360" w:lineRule="auto"/>
        <w:jc w:val="center"/>
      </w:pPr>
      <w:r>
        <w:t>[Name of the Student]</w:t>
      </w:r>
    </w:p>
    <w:p w:rsidR="00285C47" w:rsidRDefault="00285C47" w:rsidP="00285C47">
      <w:pPr>
        <w:spacing w:line="360" w:lineRule="auto"/>
        <w:jc w:val="center"/>
      </w:pPr>
      <w:r>
        <w:t>[Date of Submission]</w:t>
      </w:r>
      <w:r>
        <w:br w:type="page"/>
      </w:r>
    </w:p>
    <w:p w:rsidR="00285C47" w:rsidRPr="00285C47" w:rsidRDefault="00285C47" w:rsidP="00285C47">
      <w:pPr>
        <w:pStyle w:val="TOC1"/>
        <w:rPr>
          <w:b/>
        </w:rPr>
      </w:pPr>
      <w:r w:rsidRPr="00285C47">
        <w:rPr>
          <w:b/>
        </w:rPr>
        <w:lastRenderedPageBreak/>
        <w:t>Table of Contents</w:t>
      </w:r>
      <w:bookmarkStart w:id="0" w:name="_GoBack"/>
      <w:bookmarkEnd w:id="0"/>
    </w:p>
    <w:p w:rsidR="00285C47" w:rsidRDefault="006B2B1D" w:rsidP="00285C47">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40888925" w:history="1">
        <w:r w:rsidR="00285C47" w:rsidRPr="00F027A4">
          <w:rPr>
            <w:rStyle w:val="Hyperlink"/>
            <w:noProof/>
          </w:rPr>
          <w:t>Introduction</w:t>
        </w:r>
        <w:r w:rsidR="00285C47">
          <w:rPr>
            <w:noProof/>
            <w:webHidden/>
          </w:rPr>
          <w:tab/>
        </w:r>
        <w:r w:rsidR="00285C47">
          <w:rPr>
            <w:noProof/>
            <w:webHidden/>
          </w:rPr>
          <w:fldChar w:fldCharType="begin"/>
        </w:r>
        <w:r w:rsidR="00285C47">
          <w:rPr>
            <w:noProof/>
            <w:webHidden/>
          </w:rPr>
          <w:instrText xml:space="preserve"> PAGEREF _Toc140888925 \h </w:instrText>
        </w:r>
        <w:r w:rsidR="00285C47">
          <w:rPr>
            <w:noProof/>
            <w:webHidden/>
          </w:rPr>
        </w:r>
        <w:r w:rsidR="00285C47">
          <w:rPr>
            <w:noProof/>
            <w:webHidden/>
          </w:rPr>
          <w:fldChar w:fldCharType="separate"/>
        </w:r>
        <w:r w:rsidR="00285C47">
          <w:rPr>
            <w:noProof/>
            <w:webHidden/>
          </w:rPr>
          <w:t>2</w:t>
        </w:r>
        <w:r w:rsidR="00285C47">
          <w:rPr>
            <w:noProof/>
            <w:webHidden/>
          </w:rPr>
          <w:fldChar w:fldCharType="end"/>
        </w:r>
      </w:hyperlink>
    </w:p>
    <w:p w:rsidR="00285C47" w:rsidRDefault="00285C47" w:rsidP="00285C47">
      <w:pPr>
        <w:pStyle w:val="TOC1"/>
        <w:rPr>
          <w:rFonts w:asciiTheme="minorHAnsi" w:eastAsiaTheme="minorEastAsia" w:hAnsiTheme="minorHAnsi"/>
          <w:noProof/>
          <w:sz w:val="22"/>
          <w:lang w:eastAsia="en-GB"/>
        </w:rPr>
      </w:pPr>
      <w:hyperlink w:anchor="_Toc140888926" w:history="1">
        <w:r w:rsidRPr="00F027A4">
          <w:rPr>
            <w:rStyle w:val="Hyperlink"/>
            <w:noProof/>
          </w:rPr>
          <w:t>Main findings of Strategic Analysis and Critical Evaluation of the Strategic Options</w:t>
        </w:r>
        <w:r>
          <w:rPr>
            <w:noProof/>
            <w:webHidden/>
          </w:rPr>
          <w:tab/>
        </w:r>
        <w:r>
          <w:rPr>
            <w:noProof/>
            <w:webHidden/>
          </w:rPr>
          <w:fldChar w:fldCharType="begin"/>
        </w:r>
        <w:r>
          <w:rPr>
            <w:noProof/>
            <w:webHidden/>
          </w:rPr>
          <w:instrText xml:space="preserve"> PAGEREF _Toc140888926 \h </w:instrText>
        </w:r>
        <w:r>
          <w:rPr>
            <w:noProof/>
            <w:webHidden/>
          </w:rPr>
        </w:r>
        <w:r>
          <w:rPr>
            <w:noProof/>
            <w:webHidden/>
          </w:rPr>
          <w:fldChar w:fldCharType="separate"/>
        </w:r>
        <w:r>
          <w:rPr>
            <w:noProof/>
            <w:webHidden/>
          </w:rPr>
          <w:t>2</w:t>
        </w:r>
        <w:r>
          <w:rPr>
            <w:noProof/>
            <w:webHidden/>
          </w:rPr>
          <w:fldChar w:fldCharType="end"/>
        </w:r>
      </w:hyperlink>
    </w:p>
    <w:p w:rsidR="00285C47" w:rsidRDefault="00285C47" w:rsidP="00285C47">
      <w:pPr>
        <w:pStyle w:val="TOC2"/>
        <w:tabs>
          <w:tab w:val="right" w:leader="dot" w:pos="9016"/>
        </w:tabs>
        <w:spacing w:line="360" w:lineRule="auto"/>
        <w:rPr>
          <w:rFonts w:asciiTheme="minorHAnsi" w:eastAsiaTheme="minorEastAsia" w:hAnsiTheme="minorHAnsi"/>
          <w:noProof/>
          <w:sz w:val="22"/>
          <w:lang w:eastAsia="en-GB"/>
        </w:rPr>
      </w:pPr>
      <w:hyperlink w:anchor="_Toc140888927" w:history="1">
        <w:r w:rsidRPr="00F027A4">
          <w:rPr>
            <w:rStyle w:val="Hyperlink"/>
            <w:noProof/>
          </w:rPr>
          <w:t>Overview of the Focused Organisation</w:t>
        </w:r>
        <w:r>
          <w:rPr>
            <w:noProof/>
            <w:webHidden/>
          </w:rPr>
          <w:tab/>
        </w:r>
        <w:r>
          <w:rPr>
            <w:noProof/>
            <w:webHidden/>
          </w:rPr>
          <w:fldChar w:fldCharType="begin"/>
        </w:r>
        <w:r>
          <w:rPr>
            <w:noProof/>
            <w:webHidden/>
          </w:rPr>
          <w:instrText xml:space="preserve"> PAGEREF _Toc140888927 \h </w:instrText>
        </w:r>
        <w:r>
          <w:rPr>
            <w:noProof/>
            <w:webHidden/>
          </w:rPr>
        </w:r>
        <w:r>
          <w:rPr>
            <w:noProof/>
            <w:webHidden/>
          </w:rPr>
          <w:fldChar w:fldCharType="separate"/>
        </w:r>
        <w:r>
          <w:rPr>
            <w:noProof/>
            <w:webHidden/>
          </w:rPr>
          <w:t>2</w:t>
        </w:r>
        <w:r>
          <w:rPr>
            <w:noProof/>
            <w:webHidden/>
          </w:rPr>
          <w:fldChar w:fldCharType="end"/>
        </w:r>
      </w:hyperlink>
    </w:p>
    <w:p w:rsidR="00285C47" w:rsidRDefault="00285C47" w:rsidP="00285C47">
      <w:pPr>
        <w:pStyle w:val="TOC2"/>
        <w:tabs>
          <w:tab w:val="right" w:leader="dot" w:pos="9016"/>
        </w:tabs>
        <w:spacing w:line="360" w:lineRule="auto"/>
        <w:rPr>
          <w:rFonts w:asciiTheme="minorHAnsi" w:eastAsiaTheme="minorEastAsia" w:hAnsiTheme="minorHAnsi"/>
          <w:noProof/>
          <w:sz w:val="22"/>
          <w:lang w:eastAsia="en-GB"/>
        </w:rPr>
      </w:pPr>
      <w:hyperlink w:anchor="_Toc140888928" w:history="1">
        <w:r w:rsidRPr="00F027A4">
          <w:rPr>
            <w:rStyle w:val="Hyperlink"/>
            <w:noProof/>
          </w:rPr>
          <w:t>SWOT Analysis</w:t>
        </w:r>
        <w:r>
          <w:rPr>
            <w:noProof/>
            <w:webHidden/>
          </w:rPr>
          <w:tab/>
        </w:r>
        <w:r>
          <w:rPr>
            <w:noProof/>
            <w:webHidden/>
          </w:rPr>
          <w:fldChar w:fldCharType="begin"/>
        </w:r>
        <w:r>
          <w:rPr>
            <w:noProof/>
            <w:webHidden/>
          </w:rPr>
          <w:instrText xml:space="preserve"> PAGEREF _Toc140888928 \h </w:instrText>
        </w:r>
        <w:r>
          <w:rPr>
            <w:noProof/>
            <w:webHidden/>
          </w:rPr>
        </w:r>
        <w:r>
          <w:rPr>
            <w:noProof/>
            <w:webHidden/>
          </w:rPr>
          <w:fldChar w:fldCharType="separate"/>
        </w:r>
        <w:r>
          <w:rPr>
            <w:noProof/>
            <w:webHidden/>
          </w:rPr>
          <w:t>2</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29" w:history="1">
        <w:r w:rsidRPr="00F027A4">
          <w:rPr>
            <w:rStyle w:val="Hyperlink"/>
            <w:noProof/>
          </w:rPr>
          <w:t>Strengths</w:t>
        </w:r>
        <w:r>
          <w:rPr>
            <w:noProof/>
            <w:webHidden/>
          </w:rPr>
          <w:tab/>
        </w:r>
        <w:r>
          <w:rPr>
            <w:noProof/>
            <w:webHidden/>
          </w:rPr>
          <w:fldChar w:fldCharType="begin"/>
        </w:r>
        <w:r>
          <w:rPr>
            <w:noProof/>
            <w:webHidden/>
          </w:rPr>
          <w:instrText xml:space="preserve"> PAGEREF _Toc140888929 \h </w:instrText>
        </w:r>
        <w:r>
          <w:rPr>
            <w:noProof/>
            <w:webHidden/>
          </w:rPr>
        </w:r>
        <w:r>
          <w:rPr>
            <w:noProof/>
            <w:webHidden/>
          </w:rPr>
          <w:fldChar w:fldCharType="separate"/>
        </w:r>
        <w:r>
          <w:rPr>
            <w:noProof/>
            <w:webHidden/>
          </w:rPr>
          <w:t>3</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0" w:history="1">
        <w:r w:rsidRPr="00F027A4">
          <w:rPr>
            <w:rStyle w:val="Hyperlink"/>
            <w:noProof/>
          </w:rPr>
          <w:t>Weaknesses</w:t>
        </w:r>
        <w:r>
          <w:rPr>
            <w:noProof/>
            <w:webHidden/>
          </w:rPr>
          <w:tab/>
        </w:r>
        <w:r>
          <w:rPr>
            <w:noProof/>
            <w:webHidden/>
          </w:rPr>
          <w:fldChar w:fldCharType="begin"/>
        </w:r>
        <w:r>
          <w:rPr>
            <w:noProof/>
            <w:webHidden/>
          </w:rPr>
          <w:instrText xml:space="preserve"> PAGEREF _Toc140888930 \h </w:instrText>
        </w:r>
        <w:r>
          <w:rPr>
            <w:noProof/>
            <w:webHidden/>
          </w:rPr>
        </w:r>
        <w:r>
          <w:rPr>
            <w:noProof/>
            <w:webHidden/>
          </w:rPr>
          <w:fldChar w:fldCharType="separate"/>
        </w:r>
        <w:r>
          <w:rPr>
            <w:noProof/>
            <w:webHidden/>
          </w:rPr>
          <w:t>4</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1" w:history="1">
        <w:r w:rsidRPr="00F027A4">
          <w:rPr>
            <w:rStyle w:val="Hyperlink"/>
            <w:noProof/>
          </w:rPr>
          <w:t>Opportunities</w:t>
        </w:r>
        <w:r>
          <w:rPr>
            <w:noProof/>
            <w:webHidden/>
          </w:rPr>
          <w:tab/>
        </w:r>
        <w:r>
          <w:rPr>
            <w:noProof/>
            <w:webHidden/>
          </w:rPr>
          <w:fldChar w:fldCharType="begin"/>
        </w:r>
        <w:r>
          <w:rPr>
            <w:noProof/>
            <w:webHidden/>
          </w:rPr>
          <w:instrText xml:space="preserve"> PAGEREF _Toc140888931 \h </w:instrText>
        </w:r>
        <w:r>
          <w:rPr>
            <w:noProof/>
            <w:webHidden/>
          </w:rPr>
        </w:r>
        <w:r>
          <w:rPr>
            <w:noProof/>
            <w:webHidden/>
          </w:rPr>
          <w:fldChar w:fldCharType="separate"/>
        </w:r>
        <w:r>
          <w:rPr>
            <w:noProof/>
            <w:webHidden/>
          </w:rPr>
          <w:t>4</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2" w:history="1">
        <w:r w:rsidRPr="00F027A4">
          <w:rPr>
            <w:rStyle w:val="Hyperlink"/>
            <w:noProof/>
          </w:rPr>
          <w:t>Threats</w:t>
        </w:r>
        <w:r>
          <w:rPr>
            <w:noProof/>
            <w:webHidden/>
          </w:rPr>
          <w:tab/>
        </w:r>
        <w:r>
          <w:rPr>
            <w:noProof/>
            <w:webHidden/>
          </w:rPr>
          <w:fldChar w:fldCharType="begin"/>
        </w:r>
        <w:r>
          <w:rPr>
            <w:noProof/>
            <w:webHidden/>
          </w:rPr>
          <w:instrText xml:space="preserve"> PAGEREF _Toc140888932 \h </w:instrText>
        </w:r>
        <w:r>
          <w:rPr>
            <w:noProof/>
            <w:webHidden/>
          </w:rPr>
        </w:r>
        <w:r>
          <w:rPr>
            <w:noProof/>
            <w:webHidden/>
          </w:rPr>
          <w:fldChar w:fldCharType="separate"/>
        </w:r>
        <w:r>
          <w:rPr>
            <w:noProof/>
            <w:webHidden/>
          </w:rPr>
          <w:t>5</w:t>
        </w:r>
        <w:r>
          <w:rPr>
            <w:noProof/>
            <w:webHidden/>
          </w:rPr>
          <w:fldChar w:fldCharType="end"/>
        </w:r>
      </w:hyperlink>
    </w:p>
    <w:p w:rsidR="00285C47" w:rsidRDefault="00285C47" w:rsidP="00285C47">
      <w:pPr>
        <w:pStyle w:val="TOC2"/>
        <w:tabs>
          <w:tab w:val="right" w:leader="dot" w:pos="9016"/>
        </w:tabs>
        <w:spacing w:line="360" w:lineRule="auto"/>
        <w:rPr>
          <w:rFonts w:asciiTheme="minorHAnsi" w:eastAsiaTheme="minorEastAsia" w:hAnsiTheme="minorHAnsi"/>
          <w:noProof/>
          <w:sz w:val="22"/>
          <w:lang w:eastAsia="en-GB"/>
        </w:rPr>
      </w:pPr>
      <w:hyperlink w:anchor="_Toc140888933" w:history="1">
        <w:r w:rsidRPr="00F027A4">
          <w:rPr>
            <w:rStyle w:val="Hyperlink"/>
            <w:noProof/>
          </w:rPr>
          <w:t>PESTLE Analysis</w:t>
        </w:r>
        <w:r>
          <w:rPr>
            <w:noProof/>
            <w:webHidden/>
          </w:rPr>
          <w:tab/>
        </w:r>
        <w:r>
          <w:rPr>
            <w:noProof/>
            <w:webHidden/>
          </w:rPr>
          <w:fldChar w:fldCharType="begin"/>
        </w:r>
        <w:r>
          <w:rPr>
            <w:noProof/>
            <w:webHidden/>
          </w:rPr>
          <w:instrText xml:space="preserve"> PAGEREF _Toc140888933 \h </w:instrText>
        </w:r>
        <w:r>
          <w:rPr>
            <w:noProof/>
            <w:webHidden/>
          </w:rPr>
        </w:r>
        <w:r>
          <w:rPr>
            <w:noProof/>
            <w:webHidden/>
          </w:rPr>
          <w:fldChar w:fldCharType="separate"/>
        </w:r>
        <w:r>
          <w:rPr>
            <w:noProof/>
            <w:webHidden/>
          </w:rPr>
          <w:t>6</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4" w:history="1">
        <w:r w:rsidRPr="00F027A4">
          <w:rPr>
            <w:rStyle w:val="Hyperlink"/>
            <w:noProof/>
          </w:rPr>
          <w:t>Political</w:t>
        </w:r>
        <w:r>
          <w:rPr>
            <w:noProof/>
            <w:webHidden/>
          </w:rPr>
          <w:tab/>
        </w:r>
        <w:r>
          <w:rPr>
            <w:noProof/>
            <w:webHidden/>
          </w:rPr>
          <w:fldChar w:fldCharType="begin"/>
        </w:r>
        <w:r>
          <w:rPr>
            <w:noProof/>
            <w:webHidden/>
          </w:rPr>
          <w:instrText xml:space="preserve"> PAGEREF _Toc140888934 \h </w:instrText>
        </w:r>
        <w:r>
          <w:rPr>
            <w:noProof/>
            <w:webHidden/>
          </w:rPr>
        </w:r>
        <w:r>
          <w:rPr>
            <w:noProof/>
            <w:webHidden/>
          </w:rPr>
          <w:fldChar w:fldCharType="separate"/>
        </w:r>
        <w:r>
          <w:rPr>
            <w:noProof/>
            <w:webHidden/>
          </w:rPr>
          <w:t>6</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5" w:history="1">
        <w:r w:rsidRPr="00F027A4">
          <w:rPr>
            <w:rStyle w:val="Hyperlink"/>
            <w:noProof/>
          </w:rPr>
          <w:t>Economic</w:t>
        </w:r>
        <w:r>
          <w:rPr>
            <w:noProof/>
            <w:webHidden/>
          </w:rPr>
          <w:tab/>
        </w:r>
        <w:r>
          <w:rPr>
            <w:noProof/>
            <w:webHidden/>
          </w:rPr>
          <w:fldChar w:fldCharType="begin"/>
        </w:r>
        <w:r>
          <w:rPr>
            <w:noProof/>
            <w:webHidden/>
          </w:rPr>
          <w:instrText xml:space="preserve"> PAGEREF _Toc140888935 \h </w:instrText>
        </w:r>
        <w:r>
          <w:rPr>
            <w:noProof/>
            <w:webHidden/>
          </w:rPr>
        </w:r>
        <w:r>
          <w:rPr>
            <w:noProof/>
            <w:webHidden/>
          </w:rPr>
          <w:fldChar w:fldCharType="separate"/>
        </w:r>
        <w:r>
          <w:rPr>
            <w:noProof/>
            <w:webHidden/>
          </w:rPr>
          <w:t>7</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6" w:history="1">
        <w:r w:rsidRPr="00F027A4">
          <w:rPr>
            <w:rStyle w:val="Hyperlink"/>
            <w:noProof/>
          </w:rPr>
          <w:t>Social</w:t>
        </w:r>
        <w:r>
          <w:rPr>
            <w:noProof/>
            <w:webHidden/>
          </w:rPr>
          <w:tab/>
        </w:r>
        <w:r>
          <w:rPr>
            <w:noProof/>
            <w:webHidden/>
          </w:rPr>
          <w:fldChar w:fldCharType="begin"/>
        </w:r>
        <w:r>
          <w:rPr>
            <w:noProof/>
            <w:webHidden/>
          </w:rPr>
          <w:instrText xml:space="preserve"> PAGEREF _Toc140888936 \h </w:instrText>
        </w:r>
        <w:r>
          <w:rPr>
            <w:noProof/>
            <w:webHidden/>
          </w:rPr>
        </w:r>
        <w:r>
          <w:rPr>
            <w:noProof/>
            <w:webHidden/>
          </w:rPr>
          <w:fldChar w:fldCharType="separate"/>
        </w:r>
        <w:r>
          <w:rPr>
            <w:noProof/>
            <w:webHidden/>
          </w:rPr>
          <w:t>8</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7" w:history="1">
        <w:r w:rsidRPr="00F027A4">
          <w:rPr>
            <w:rStyle w:val="Hyperlink"/>
            <w:noProof/>
          </w:rPr>
          <w:t>Technological</w:t>
        </w:r>
        <w:r>
          <w:rPr>
            <w:noProof/>
            <w:webHidden/>
          </w:rPr>
          <w:tab/>
        </w:r>
        <w:r>
          <w:rPr>
            <w:noProof/>
            <w:webHidden/>
          </w:rPr>
          <w:fldChar w:fldCharType="begin"/>
        </w:r>
        <w:r>
          <w:rPr>
            <w:noProof/>
            <w:webHidden/>
          </w:rPr>
          <w:instrText xml:space="preserve"> PAGEREF _Toc140888937 \h </w:instrText>
        </w:r>
        <w:r>
          <w:rPr>
            <w:noProof/>
            <w:webHidden/>
          </w:rPr>
        </w:r>
        <w:r>
          <w:rPr>
            <w:noProof/>
            <w:webHidden/>
          </w:rPr>
          <w:fldChar w:fldCharType="separate"/>
        </w:r>
        <w:r>
          <w:rPr>
            <w:noProof/>
            <w:webHidden/>
          </w:rPr>
          <w:t>8</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8" w:history="1">
        <w:r w:rsidRPr="00F027A4">
          <w:rPr>
            <w:rStyle w:val="Hyperlink"/>
            <w:noProof/>
          </w:rPr>
          <w:t>Legal</w:t>
        </w:r>
        <w:r>
          <w:rPr>
            <w:noProof/>
            <w:webHidden/>
          </w:rPr>
          <w:tab/>
        </w:r>
        <w:r>
          <w:rPr>
            <w:noProof/>
            <w:webHidden/>
          </w:rPr>
          <w:fldChar w:fldCharType="begin"/>
        </w:r>
        <w:r>
          <w:rPr>
            <w:noProof/>
            <w:webHidden/>
          </w:rPr>
          <w:instrText xml:space="preserve"> PAGEREF _Toc140888938 \h </w:instrText>
        </w:r>
        <w:r>
          <w:rPr>
            <w:noProof/>
            <w:webHidden/>
          </w:rPr>
        </w:r>
        <w:r>
          <w:rPr>
            <w:noProof/>
            <w:webHidden/>
          </w:rPr>
          <w:fldChar w:fldCharType="separate"/>
        </w:r>
        <w:r>
          <w:rPr>
            <w:noProof/>
            <w:webHidden/>
          </w:rPr>
          <w:t>9</w:t>
        </w:r>
        <w:r>
          <w:rPr>
            <w:noProof/>
            <w:webHidden/>
          </w:rPr>
          <w:fldChar w:fldCharType="end"/>
        </w:r>
      </w:hyperlink>
    </w:p>
    <w:p w:rsidR="00285C47" w:rsidRDefault="00285C47" w:rsidP="00285C47">
      <w:pPr>
        <w:pStyle w:val="TOC3"/>
        <w:tabs>
          <w:tab w:val="right" w:leader="dot" w:pos="9016"/>
        </w:tabs>
        <w:spacing w:line="360" w:lineRule="auto"/>
        <w:rPr>
          <w:rFonts w:asciiTheme="minorHAnsi" w:eastAsiaTheme="minorEastAsia" w:hAnsiTheme="minorHAnsi"/>
          <w:noProof/>
          <w:sz w:val="22"/>
          <w:lang w:eastAsia="en-GB"/>
        </w:rPr>
      </w:pPr>
      <w:hyperlink w:anchor="_Toc140888939" w:history="1">
        <w:r w:rsidRPr="00F027A4">
          <w:rPr>
            <w:rStyle w:val="Hyperlink"/>
            <w:noProof/>
          </w:rPr>
          <w:t>Environmental</w:t>
        </w:r>
        <w:r>
          <w:rPr>
            <w:noProof/>
            <w:webHidden/>
          </w:rPr>
          <w:tab/>
        </w:r>
        <w:r>
          <w:rPr>
            <w:noProof/>
            <w:webHidden/>
          </w:rPr>
          <w:fldChar w:fldCharType="begin"/>
        </w:r>
        <w:r>
          <w:rPr>
            <w:noProof/>
            <w:webHidden/>
          </w:rPr>
          <w:instrText xml:space="preserve"> PAGEREF _Toc140888939 \h </w:instrText>
        </w:r>
        <w:r>
          <w:rPr>
            <w:noProof/>
            <w:webHidden/>
          </w:rPr>
        </w:r>
        <w:r>
          <w:rPr>
            <w:noProof/>
            <w:webHidden/>
          </w:rPr>
          <w:fldChar w:fldCharType="separate"/>
        </w:r>
        <w:r>
          <w:rPr>
            <w:noProof/>
            <w:webHidden/>
          </w:rPr>
          <w:t>9</w:t>
        </w:r>
        <w:r>
          <w:rPr>
            <w:noProof/>
            <w:webHidden/>
          </w:rPr>
          <w:fldChar w:fldCharType="end"/>
        </w:r>
      </w:hyperlink>
    </w:p>
    <w:p w:rsidR="00285C47" w:rsidRDefault="00285C47" w:rsidP="00285C47">
      <w:pPr>
        <w:pStyle w:val="TOC2"/>
        <w:tabs>
          <w:tab w:val="right" w:leader="dot" w:pos="9016"/>
        </w:tabs>
        <w:spacing w:line="360" w:lineRule="auto"/>
        <w:rPr>
          <w:rFonts w:asciiTheme="minorHAnsi" w:eastAsiaTheme="minorEastAsia" w:hAnsiTheme="minorHAnsi"/>
          <w:noProof/>
          <w:sz w:val="22"/>
          <w:lang w:eastAsia="en-GB"/>
        </w:rPr>
      </w:pPr>
      <w:hyperlink w:anchor="_Toc140888940" w:history="1">
        <w:r w:rsidRPr="00F027A4">
          <w:rPr>
            <w:rStyle w:val="Hyperlink"/>
            <w:noProof/>
          </w:rPr>
          <w:t>Strategic Direction of Marriott before Covid Pandemic</w:t>
        </w:r>
        <w:r>
          <w:rPr>
            <w:noProof/>
            <w:webHidden/>
          </w:rPr>
          <w:tab/>
        </w:r>
        <w:r>
          <w:rPr>
            <w:noProof/>
            <w:webHidden/>
          </w:rPr>
          <w:fldChar w:fldCharType="begin"/>
        </w:r>
        <w:r>
          <w:rPr>
            <w:noProof/>
            <w:webHidden/>
          </w:rPr>
          <w:instrText xml:space="preserve"> PAGEREF _Toc140888940 \h </w:instrText>
        </w:r>
        <w:r>
          <w:rPr>
            <w:noProof/>
            <w:webHidden/>
          </w:rPr>
        </w:r>
        <w:r>
          <w:rPr>
            <w:noProof/>
            <w:webHidden/>
          </w:rPr>
          <w:fldChar w:fldCharType="separate"/>
        </w:r>
        <w:r>
          <w:rPr>
            <w:noProof/>
            <w:webHidden/>
          </w:rPr>
          <w:t>9</w:t>
        </w:r>
        <w:r>
          <w:rPr>
            <w:noProof/>
            <w:webHidden/>
          </w:rPr>
          <w:fldChar w:fldCharType="end"/>
        </w:r>
      </w:hyperlink>
    </w:p>
    <w:p w:rsidR="00285C47" w:rsidRDefault="00285C47" w:rsidP="00285C47">
      <w:pPr>
        <w:pStyle w:val="TOC2"/>
        <w:tabs>
          <w:tab w:val="right" w:leader="dot" w:pos="9016"/>
        </w:tabs>
        <w:spacing w:line="360" w:lineRule="auto"/>
        <w:rPr>
          <w:rFonts w:asciiTheme="minorHAnsi" w:eastAsiaTheme="minorEastAsia" w:hAnsiTheme="minorHAnsi"/>
          <w:noProof/>
          <w:sz w:val="22"/>
          <w:lang w:eastAsia="en-GB"/>
        </w:rPr>
      </w:pPr>
      <w:hyperlink w:anchor="_Toc140888941" w:history="1">
        <w:r w:rsidRPr="00F027A4">
          <w:rPr>
            <w:rStyle w:val="Hyperlink"/>
            <w:noProof/>
          </w:rPr>
          <w:t>Impact of Covid on Marriott</w:t>
        </w:r>
        <w:r>
          <w:rPr>
            <w:noProof/>
            <w:webHidden/>
          </w:rPr>
          <w:tab/>
        </w:r>
        <w:r>
          <w:rPr>
            <w:noProof/>
            <w:webHidden/>
          </w:rPr>
          <w:fldChar w:fldCharType="begin"/>
        </w:r>
        <w:r>
          <w:rPr>
            <w:noProof/>
            <w:webHidden/>
          </w:rPr>
          <w:instrText xml:space="preserve"> PAGEREF _Toc140888941 \h </w:instrText>
        </w:r>
        <w:r>
          <w:rPr>
            <w:noProof/>
            <w:webHidden/>
          </w:rPr>
        </w:r>
        <w:r>
          <w:rPr>
            <w:noProof/>
            <w:webHidden/>
          </w:rPr>
          <w:fldChar w:fldCharType="separate"/>
        </w:r>
        <w:r>
          <w:rPr>
            <w:noProof/>
            <w:webHidden/>
          </w:rPr>
          <w:t>11</w:t>
        </w:r>
        <w:r>
          <w:rPr>
            <w:noProof/>
            <w:webHidden/>
          </w:rPr>
          <w:fldChar w:fldCharType="end"/>
        </w:r>
      </w:hyperlink>
    </w:p>
    <w:p w:rsidR="00285C47" w:rsidRDefault="00285C47" w:rsidP="00285C47">
      <w:pPr>
        <w:pStyle w:val="TOC2"/>
        <w:tabs>
          <w:tab w:val="right" w:leader="dot" w:pos="9016"/>
        </w:tabs>
        <w:spacing w:line="360" w:lineRule="auto"/>
        <w:rPr>
          <w:rFonts w:asciiTheme="minorHAnsi" w:eastAsiaTheme="minorEastAsia" w:hAnsiTheme="minorHAnsi"/>
          <w:noProof/>
          <w:sz w:val="22"/>
          <w:lang w:eastAsia="en-GB"/>
        </w:rPr>
      </w:pPr>
      <w:hyperlink w:anchor="_Toc140888942" w:history="1">
        <w:r w:rsidRPr="00F027A4">
          <w:rPr>
            <w:rStyle w:val="Hyperlink"/>
            <w:noProof/>
          </w:rPr>
          <w:t>Strategic Options for More Personalised Customer Care</w:t>
        </w:r>
        <w:r>
          <w:rPr>
            <w:noProof/>
            <w:webHidden/>
          </w:rPr>
          <w:tab/>
        </w:r>
        <w:r>
          <w:rPr>
            <w:noProof/>
            <w:webHidden/>
          </w:rPr>
          <w:fldChar w:fldCharType="begin"/>
        </w:r>
        <w:r>
          <w:rPr>
            <w:noProof/>
            <w:webHidden/>
          </w:rPr>
          <w:instrText xml:space="preserve"> PAGEREF _Toc140888942 \h </w:instrText>
        </w:r>
        <w:r>
          <w:rPr>
            <w:noProof/>
            <w:webHidden/>
          </w:rPr>
        </w:r>
        <w:r>
          <w:rPr>
            <w:noProof/>
            <w:webHidden/>
          </w:rPr>
          <w:fldChar w:fldCharType="separate"/>
        </w:r>
        <w:r>
          <w:rPr>
            <w:noProof/>
            <w:webHidden/>
          </w:rPr>
          <w:t>12</w:t>
        </w:r>
        <w:r>
          <w:rPr>
            <w:noProof/>
            <w:webHidden/>
          </w:rPr>
          <w:fldChar w:fldCharType="end"/>
        </w:r>
      </w:hyperlink>
    </w:p>
    <w:p w:rsidR="00285C47" w:rsidRDefault="00285C47" w:rsidP="00285C47">
      <w:pPr>
        <w:pStyle w:val="TOC1"/>
        <w:rPr>
          <w:rFonts w:asciiTheme="minorHAnsi" w:eastAsiaTheme="minorEastAsia" w:hAnsiTheme="minorHAnsi"/>
          <w:noProof/>
          <w:sz w:val="22"/>
          <w:lang w:eastAsia="en-GB"/>
        </w:rPr>
      </w:pPr>
      <w:hyperlink w:anchor="_Toc140888943" w:history="1">
        <w:r w:rsidRPr="00F027A4">
          <w:rPr>
            <w:rStyle w:val="Hyperlink"/>
            <w:noProof/>
          </w:rPr>
          <w:t>Conclusions</w:t>
        </w:r>
        <w:r>
          <w:rPr>
            <w:noProof/>
            <w:webHidden/>
          </w:rPr>
          <w:tab/>
        </w:r>
        <w:r>
          <w:rPr>
            <w:noProof/>
            <w:webHidden/>
          </w:rPr>
          <w:fldChar w:fldCharType="begin"/>
        </w:r>
        <w:r>
          <w:rPr>
            <w:noProof/>
            <w:webHidden/>
          </w:rPr>
          <w:instrText xml:space="preserve"> PAGEREF _Toc140888943 \h </w:instrText>
        </w:r>
        <w:r>
          <w:rPr>
            <w:noProof/>
            <w:webHidden/>
          </w:rPr>
        </w:r>
        <w:r>
          <w:rPr>
            <w:noProof/>
            <w:webHidden/>
          </w:rPr>
          <w:fldChar w:fldCharType="separate"/>
        </w:r>
        <w:r>
          <w:rPr>
            <w:noProof/>
            <w:webHidden/>
          </w:rPr>
          <w:t>14</w:t>
        </w:r>
        <w:r>
          <w:rPr>
            <w:noProof/>
            <w:webHidden/>
          </w:rPr>
          <w:fldChar w:fldCharType="end"/>
        </w:r>
      </w:hyperlink>
    </w:p>
    <w:p w:rsidR="00285C47" w:rsidRDefault="00285C47" w:rsidP="00285C47">
      <w:pPr>
        <w:pStyle w:val="TOC1"/>
        <w:rPr>
          <w:rFonts w:asciiTheme="minorHAnsi" w:eastAsiaTheme="minorEastAsia" w:hAnsiTheme="minorHAnsi"/>
          <w:noProof/>
          <w:sz w:val="22"/>
          <w:lang w:eastAsia="en-GB"/>
        </w:rPr>
      </w:pPr>
      <w:hyperlink w:anchor="_Toc140888944" w:history="1">
        <w:r w:rsidRPr="00F027A4">
          <w:rPr>
            <w:rStyle w:val="Hyperlink"/>
            <w:noProof/>
          </w:rPr>
          <w:t>Recommendations</w:t>
        </w:r>
        <w:r>
          <w:rPr>
            <w:noProof/>
            <w:webHidden/>
          </w:rPr>
          <w:tab/>
        </w:r>
        <w:r>
          <w:rPr>
            <w:noProof/>
            <w:webHidden/>
          </w:rPr>
          <w:fldChar w:fldCharType="begin"/>
        </w:r>
        <w:r>
          <w:rPr>
            <w:noProof/>
            <w:webHidden/>
          </w:rPr>
          <w:instrText xml:space="preserve"> PAGEREF _Toc140888944 \h </w:instrText>
        </w:r>
        <w:r>
          <w:rPr>
            <w:noProof/>
            <w:webHidden/>
          </w:rPr>
        </w:r>
        <w:r>
          <w:rPr>
            <w:noProof/>
            <w:webHidden/>
          </w:rPr>
          <w:fldChar w:fldCharType="separate"/>
        </w:r>
        <w:r>
          <w:rPr>
            <w:noProof/>
            <w:webHidden/>
          </w:rPr>
          <w:t>14</w:t>
        </w:r>
        <w:r>
          <w:rPr>
            <w:noProof/>
            <w:webHidden/>
          </w:rPr>
          <w:fldChar w:fldCharType="end"/>
        </w:r>
      </w:hyperlink>
    </w:p>
    <w:p w:rsidR="00285C47" w:rsidRDefault="00285C47" w:rsidP="00285C47">
      <w:pPr>
        <w:pStyle w:val="TOC1"/>
        <w:rPr>
          <w:rFonts w:asciiTheme="minorHAnsi" w:eastAsiaTheme="minorEastAsia" w:hAnsiTheme="minorHAnsi"/>
          <w:noProof/>
          <w:sz w:val="22"/>
          <w:lang w:eastAsia="en-GB"/>
        </w:rPr>
      </w:pPr>
      <w:hyperlink w:anchor="_Toc140888945" w:history="1">
        <w:r w:rsidRPr="00F027A4">
          <w:rPr>
            <w:rStyle w:val="Hyperlink"/>
            <w:noProof/>
          </w:rPr>
          <w:t>References</w:t>
        </w:r>
        <w:r>
          <w:rPr>
            <w:noProof/>
            <w:webHidden/>
          </w:rPr>
          <w:tab/>
        </w:r>
        <w:r>
          <w:rPr>
            <w:noProof/>
            <w:webHidden/>
          </w:rPr>
          <w:fldChar w:fldCharType="begin"/>
        </w:r>
        <w:r>
          <w:rPr>
            <w:noProof/>
            <w:webHidden/>
          </w:rPr>
          <w:instrText xml:space="preserve"> PAGEREF _Toc140888945 \h </w:instrText>
        </w:r>
        <w:r>
          <w:rPr>
            <w:noProof/>
            <w:webHidden/>
          </w:rPr>
        </w:r>
        <w:r>
          <w:rPr>
            <w:noProof/>
            <w:webHidden/>
          </w:rPr>
          <w:fldChar w:fldCharType="separate"/>
        </w:r>
        <w:r>
          <w:rPr>
            <w:noProof/>
            <w:webHidden/>
          </w:rPr>
          <w:t>15</w:t>
        </w:r>
        <w:r>
          <w:rPr>
            <w:noProof/>
            <w:webHidden/>
          </w:rPr>
          <w:fldChar w:fldCharType="end"/>
        </w:r>
      </w:hyperlink>
    </w:p>
    <w:p w:rsidR="006B2B1D" w:rsidRDefault="006B2B1D" w:rsidP="00285C47">
      <w:pPr>
        <w:spacing w:line="360" w:lineRule="auto"/>
      </w:pPr>
      <w:r>
        <w:fldChar w:fldCharType="end"/>
      </w:r>
      <w:r>
        <w:br w:type="page"/>
      </w:r>
    </w:p>
    <w:p w:rsidR="00DD0E7B" w:rsidRDefault="00DD0E7B" w:rsidP="00285C47">
      <w:pPr>
        <w:pStyle w:val="Heading1"/>
        <w:spacing w:line="360" w:lineRule="auto"/>
      </w:pPr>
      <w:bookmarkStart w:id="1" w:name="_Toc140888925"/>
      <w:r>
        <w:lastRenderedPageBreak/>
        <w:t>Introduction</w:t>
      </w:r>
      <w:bookmarkEnd w:id="1"/>
    </w:p>
    <w:p w:rsidR="006B2B1D" w:rsidRDefault="006B2B1D" w:rsidP="00285C47">
      <w:pPr>
        <w:spacing w:line="360" w:lineRule="auto"/>
        <w:ind w:firstLine="720"/>
      </w:pPr>
      <w:r w:rsidRPr="006B2B1D">
        <w:t>This report presents a comprehensive analysis and evaluation of strategic options for Marriott International, a leading global hospitality company, with a specific focus on addressing the challenges posed by the COVID-19 pandemic. The report delves into the main findings of the strategic analysis</w:t>
      </w:r>
      <w:r>
        <w:t xml:space="preserve"> through external and internal analysis of the company through the SWOT and PESTLE Analysis. The strategic direction of the company before the pandemic has been assessed and the impact that the pandemic left on the company has been analysed as well. The report has then critically evaluated the strategic options that the company has for more personalised customer care and recommendations has been provided to the company based on these</w:t>
      </w:r>
      <w:r w:rsidR="00067C24">
        <w:t xml:space="preserve"> options</w:t>
      </w:r>
      <w:r>
        <w:t xml:space="preserve">. </w:t>
      </w:r>
    </w:p>
    <w:p w:rsidR="00DD0E7B" w:rsidRDefault="00DD0E7B" w:rsidP="00285C47">
      <w:pPr>
        <w:pStyle w:val="Heading1"/>
        <w:spacing w:line="360" w:lineRule="auto"/>
        <w:jc w:val="both"/>
      </w:pPr>
      <w:bookmarkStart w:id="2" w:name="_Toc140888926"/>
      <w:r>
        <w:t>Main findings of Strategic Analysis and Critical Evaluation of the Strategic Options</w:t>
      </w:r>
      <w:bookmarkEnd w:id="2"/>
    </w:p>
    <w:p w:rsidR="00DD0E7B" w:rsidRDefault="00DD0E7B" w:rsidP="00285C47">
      <w:pPr>
        <w:pStyle w:val="Heading2"/>
        <w:spacing w:line="360" w:lineRule="auto"/>
        <w:jc w:val="both"/>
      </w:pPr>
      <w:bookmarkStart w:id="3" w:name="_Toc140888927"/>
      <w:r>
        <w:t>Overview of the Focused Organisation</w:t>
      </w:r>
      <w:bookmarkEnd w:id="3"/>
    </w:p>
    <w:p w:rsidR="00537072" w:rsidRDefault="00537072" w:rsidP="00285C47">
      <w:pPr>
        <w:spacing w:line="360" w:lineRule="auto"/>
        <w:ind w:firstLine="720"/>
        <w:jc w:val="both"/>
      </w:pPr>
      <w:r>
        <w:t xml:space="preserve">The chosen company for this assignment is Marriott International, an American multinational hospitality company specializing in hotels, resorts, franchising, licensing, lodgings, and other properties. It is the largest hotel chain worldwide in terms of the number of rooms, operating in over 130 countries with thirty different brands. </w:t>
      </w:r>
      <w:r w:rsidRPr="00537072">
        <w:t>Marriott follows a dual-prong</w:t>
      </w:r>
      <w:r w:rsidR="005159E4">
        <w:t>ed approach to hotel operations which include</w:t>
      </w:r>
      <w:r w:rsidRPr="00537072">
        <w:t xml:space="preserve"> company-owned properties and franchised properties</w:t>
      </w:r>
      <w:r w:rsidR="005159E4">
        <w:t xml:space="preserve"> (</w:t>
      </w:r>
      <w:proofErr w:type="spellStart"/>
      <w:r w:rsidR="005159E4" w:rsidRPr="005159E4">
        <w:t>Oshins</w:t>
      </w:r>
      <w:proofErr w:type="spellEnd"/>
      <w:r w:rsidR="005159E4" w:rsidRPr="005159E4">
        <w:t>, 2017</w:t>
      </w:r>
      <w:r w:rsidR="005159E4">
        <w:t>)</w:t>
      </w:r>
      <w:r w:rsidRPr="00537072">
        <w:t xml:space="preserve">. While the company owns and operates some hotels directly, a significant portion of its properties operates as franchises. </w:t>
      </w:r>
      <w:r>
        <w:t>Marriott International possesses a portfolio of more than 7,600 properties, totalling over 1.4 million rooms. Out of these properties, around 2,150 are owned directly by the company, while the remainder operate as franchises (Marriott International, 2020).</w:t>
      </w:r>
    </w:p>
    <w:p w:rsidR="00537072" w:rsidRPr="00537072" w:rsidRDefault="00537072" w:rsidP="00285C47">
      <w:pPr>
        <w:spacing w:line="360" w:lineRule="auto"/>
        <w:ind w:firstLine="720"/>
        <w:jc w:val="both"/>
      </w:pPr>
      <w:r>
        <w:t xml:space="preserve">The company's origins date back to 1927 when it was established as a root beer stand in the capital of the United States by John Marriott and Alice Marriott, a husband-and-wife team. The first hotel under the Marriott brand </w:t>
      </w:r>
      <w:r w:rsidRPr="00537072">
        <w:t>Twin Bridges Motor Hotel in Virginia</w:t>
      </w:r>
      <w:r>
        <w:t xml:space="preserve"> was opened in 1957</w:t>
      </w:r>
      <w:r w:rsidR="008709A6">
        <w:t xml:space="preserve"> (Marriott International, 2023)</w:t>
      </w:r>
      <w:r>
        <w:t>. Eventually, in 1993, the company underwent a split, resulting in the formation of Marriott International</w:t>
      </w:r>
      <w:r w:rsidR="008709A6">
        <w:t xml:space="preserve"> which became </w:t>
      </w:r>
      <w:r w:rsidRPr="00537072">
        <w:t>responsible for franchising and managing properties</w:t>
      </w:r>
      <w:r w:rsidR="008709A6">
        <w:t xml:space="preserve"> while Host Marriott Corporation which us </w:t>
      </w:r>
      <w:r w:rsidRPr="00537072">
        <w:t>now k</w:t>
      </w:r>
      <w:r w:rsidR="008709A6">
        <w:t xml:space="preserve">nown as Host Hotels &amp; Resorts </w:t>
      </w:r>
      <w:r w:rsidRPr="00537072">
        <w:t>focused on property ownership.</w:t>
      </w:r>
    </w:p>
    <w:p w:rsidR="003D4672" w:rsidRDefault="003D4672" w:rsidP="00285C47">
      <w:pPr>
        <w:pStyle w:val="Heading2"/>
        <w:spacing w:line="360" w:lineRule="auto"/>
        <w:jc w:val="both"/>
      </w:pPr>
      <w:bookmarkStart w:id="4" w:name="_Toc140888928"/>
      <w:r>
        <w:t>SWOT Analysis</w:t>
      </w:r>
      <w:bookmarkEnd w:id="4"/>
    </w:p>
    <w:p w:rsidR="00393E82" w:rsidRDefault="00233C39" w:rsidP="00285C47">
      <w:pPr>
        <w:spacing w:line="360" w:lineRule="auto"/>
        <w:jc w:val="both"/>
      </w:pPr>
      <w:r>
        <w:tab/>
        <w:t xml:space="preserve">The SWOT Analysis is one of the strategic management models that is employed by businesses and organisations to evaluate their internal factors and external factors that are and </w:t>
      </w:r>
      <w:r>
        <w:lastRenderedPageBreak/>
        <w:t>can impact the business</w:t>
      </w:r>
      <w:r w:rsidR="005159E4">
        <w:t xml:space="preserve"> (</w:t>
      </w:r>
      <w:proofErr w:type="spellStart"/>
      <w:r w:rsidR="005159E4">
        <w:t>Gurl</w:t>
      </w:r>
      <w:proofErr w:type="spellEnd"/>
      <w:r w:rsidR="005159E4">
        <w:t>, 2017)</w:t>
      </w:r>
      <w:r>
        <w:t xml:space="preserve">. The SWOT stands for strengths, weaknesses, opportunities, and threats which are the aspects of the businesses that are assessed under the said model. </w:t>
      </w:r>
    </w:p>
    <w:p w:rsidR="00393E82" w:rsidRDefault="00233C39" w:rsidP="00285C47">
      <w:pPr>
        <w:pStyle w:val="Heading3"/>
        <w:spacing w:line="360" w:lineRule="auto"/>
        <w:jc w:val="both"/>
      </w:pPr>
      <w:bookmarkStart w:id="5" w:name="_Toc140888929"/>
      <w:r>
        <w:t>Strengths</w:t>
      </w:r>
      <w:bookmarkEnd w:id="5"/>
    </w:p>
    <w:p w:rsidR="003A4590" w:rsidRDefault="00233C39" w:rsidP="00285C47">
      <w:pPr>
        <w:spacing w:line="360" w:lineRule="auto"/>
        <w:jc w:val="both"/>
      </w:pPr>
      <w:r>
        <w:tab/>
        <w:t>One of the primary strengths of the focused company is the brand that the company has been able to develop.</w:t>
      </w:r>
      <w:r w:rsidRPr="00233C39">
        <w:t xml:space="preserve"> </w:t>
      </w:r>
      <w:r>
        <w:t xml:space="preserve">The </w:t>
      </w:r>
      <w:r w:rsidRPr="00233C39">
        <w:t>flagship brands</w:t>
      </w:r>
      <w:r>
        <w:t xml:space="preserve"> of the company which includes </w:t>
      </w:r>
      <w:r w:rsidRPr="00233C39">
        <w:t>Marriott Hotels, JW</w:t>
      </w:r>
      <w:r>
        <w:t xml:space="preserve"> Marriott, and The Ritz-Carlton</w:t>
      </w:r>
      <w:r w:rsidRPr="00233C39">
        <w:t xml:space="preserve"> have achieved </w:t>
      </w:r>
      <w:r>
        <w:t xml:space="preserve">to develop </w:t>
      </w:r>
      <w:r w:rsidRPr="00233C39">
        <w:t xml:space="preserve">strong brand recognition and reputation </w:t>
      </w:r>
      <w:r>
        <w:t xml:space="preserve">among the customers and the market </w:t>
      </w:r>
      <w:r w:rsidRPr="00233C39">
        <w:t>over the years</w:t>
      </w:r>
      <w:r w:rsidR="005159E4">
        <w:t xml:space="preserve"> (</w:t>
      </w:r>
      <w:r w:rsidR="005159E4" w:rsidRPr="005159E4">
        <w:t>Wong</w:t>
      </w:r>
      <w:r w:rsidR="005159E4">
        <w:t xml:space="preserve"> </w:t>
      </w:r>
      <w:r w:rsidR="005159E4" w:rsidRPr="005159E4">
        <w:t>and Wickham, 2015</w:t>
      </w:r>
      <w:r w:rsidR="005159E4">
        <w:t>)</w:t>
      </w:r>
      <w:r w:rsidRPr="00233C39">
        <w:t xml:space="preserve">. The consistent delivery of quality service, amenities, and memorable experiences has </w:t>
      </w:r>
      <w:r w:rsidR="005C4CAA">
        <w:t xml:space="preserve">allowed the company to </w:t>
      </w:r>
      <w:r w:rsidR="005C4CAA" w:rsidRPr="00233C39">
        <w:t>build</w:t>
      </w:r>
      <w:r w:rsidRPr="00233C39">
        <w:t xml:space="preserve"> tru</w:t>
      </w:r>
      <w:r w:rsidR="005C4CAA">
        <w:t>st and loyalty among customers and it is t</w:t>
      </w:r>
      <w:r w:rsidRPr="00233C39">
        <w:t xml:space="preserve">his brand equity </w:t>
      </w:r>
      <w:r w:rsidR="005C4CAA">
        <w:t xml:space="preserve">which </w:t>
      </w:r>
      <w:r w:rsidRPr="00233C39">
        <w:t>helps</w:t>
      </w:r>
      <w:r w:rsidR="005C4CAA">
        <w:t xml:space="preserve"> the company</w:t>
      </w:r>
      <w:r w:rsidRPr="00233C39">
        <w:t xml:space="preserve"> </w:t>
      </w:r>
      <w:r w:rsidR="005C4CAA">
        <w:t xml:space="preserve">in </w:t>
      </w:r>
      <w:r w:rsidRPr="00233C39">
        <w:t>attract</w:t>
      </w:r>
      <w:r w:rsidR="005C4CAA">
        <w:t>ing new guests and encouraging</w:t>
      </w:r>
      <w:r w:rsidRPr="00233C39">
        <w:t xml:space="preserve"> repeat business</w:t>
      </w:r>
      <w:r w:rsidR="005C4CAA">
        <w:t xml:space="preserve"> which strengthens</w:t>
      </w:r>
      <w:r w:rsidRPr="00233C39">
        <w:t xml:space="preserve"> the market position</w:t>
      </w:r>
      <w:r w:rsidR="005C4CAA">
        <w:t xml:space="preserve"> of the company. At the same time, Marriott also derives its strength from the global presence that it has built over the years. The </w:t>
      </w:r>
      <w:r w:rsidR="005C4CAA" w:rsidRPr="005C4CAA">
        <w:t xml:space="preserve">extensive global footprint </w:t>
      </w:r>
      <w:r w:rsidR="005C4CAA">
        <w:t xml:space="preserve">of the company </w:t>
      </w:r>
      <w:r w:rsidR="005C4CAA" w:rsidRPr="005C4CAA">
        <w:t>allows it to reach customers in over 130 countries</w:t>
      </w:r>
      <w:r w:rsidR="005C4CAA">
        <w:t xml:space="preserve"> which translates into</w:t>
      </w:r>
      <w:r w:rsidR="00393E82">
        <w:t xml:space="preserve"> access to diverse markets and a vast customer base. This </w:t>
      </w:r>
      <w:r w:rsidR="005C4CAA">
        <w:t xml:space="preserve">widespread presence has allowed the company </w:t>
      </w:r>
      <w:r w:rsidR="00393E82">
        <w:t>to capture opportunities in various regions and mitigate risks associated with regional economic fluctuations</w:t>
      </w:r>
      <w:r w:rsidR="005159E4">
        <w:t xml:space="preserve"> (</w:t>
      </w:r>
      <w:r w:rsidR="005159E4" w:rsidRPr="005159E4">
        <w:t xml:space="preserve">Gupta and </w:t>
      </w:r>
      <w:proofErr w:type="spellStart"/>
      <w:r w:rsidR="005159E4" w:rsidRPr="005159E4">
        <w:t>Govindarajan</w:t>
      </w:r>
      <w:proofErr w:type="spellEnd"/>
      <w:r w:rsidR="005159E4" w:rsidRPr="005159E4">
        <w:t>, 2017</w:t>
      </w:r>
      <w:r w:rsidR="005159E4">
        <w:t>)</w:t>
      </w:r>
      <w:r w:rsidR="00393E82">
        <w:t xml:space="preserve">. The global reach also enables Marriott to cater to the needs of both business and leisure </w:t>
      </w:r>
      <w:r w:rsidR="005C4CAA">
        <w:t>travellers</w:t>
      </w:r>
      <w:r w:rsidR="00393E82">
        <w:t xml:space="preserve"> across different cultures and demographics.</w:t>
      </w:r>
    </w:p>
    <w:p w:rsidR="00393E82" w:rsidRDefault="005C4CAA" w:rsidP="00285C47">
      <w:pPr>
        <w:spacing w:line="360" w:lineRule="auto"/>
        <w:ind w:firstLine="720"/>
        <w:jc w:val="both"/>
      </w:pPr>
      <w:r>
        <w:t xml:space="preserve">At the same time, </w:t>
      </w:r>
      <w:r w:rsidR="00393E82">
        <w:t>Marriott manage</w:t>
      </w:r>
      <w:r>
        <w:t xml:space="preserve">s a wide range of hotel brands with </w:t>
      </w:r>
      <w:r w:rsidR="00393E82">
        <w:t>each</w:t>
      </w:r>
      <w:r>
        <w:t xml:space="preserve"> hotel brand</w:t>
      </w:r>
      <w:r w:rsidR="00393E82">
        <w:t xml:space="preserve"> targeting different market segments and customer preferences. </w:t>
      </w:r>
      <w:r>
        <w:t>As discussed in the annual report by Marriott International</w:t>
      </w:r>
      <w:r w:rsidR="006B2B1D">
        <w:t xml:space="preserve"> (2022)</w:t>
      </w:r>
      <w:r w:rsidR="003A4590">
        <w:t xml:space="preserve">, the </w:t>
      </w:r>
      <w:r w:rsidR="003A4590" w:rsidRPr="003A4590">
        <w:t>brands</w:t>
      </w:r>
      <w:r w:rsidR="003A4590">
        <w:t xml:space="preserve"> under Marriott</w:t>
      </w:r>
      <w:r w:rsidR="003A4590" w:rsidRPr="003A4590">
        <w:t xml:space="preserve"> are distinguished by their distinct styles, </w:t>
      </w:r>
      <w:r w:rsidR="003A4590">
        <w:t>with the luxury tier catering to the most discerning guests, offering bespoke and exceptional amenities and services while premium brands cater to the customers seeking sophisticated and thoughtful amenities and services and the last tier is the Select which offers smart and convenient amenities and services. T</w:t>
      </w:r>
      <w:r w:rsidR="00393E82">
        <w:t xml:space="preserve">his diversity allows </w:t>
      </w:r>
      <w:r w:rsidR="003A4590">
        <w:t>Marriott</w:t>
      </w:r>
      <w:r w:rsidR="00393E82">
        <w:t xml:space="preserve"> to serve a broad spectrum of </w:t>
      </w:r>
      <w:r>
        <w:t>travellers</w:t>
      </w:r>
      <w:r w:rsidR="00393E82">
        <w:t xml:space="preserve">, from luxury-seeking guests to budget-conscious tourists. </w:t>
      </w:r>
      <w:r w:rsidR="003A4590">
        <w:t xml:space="preserve">Another distinguishing value proposition of the company is its loyalty program that is the </w:t>
      </w:r>
      <w:r w:rsidR="00393E82">
        <w:t xml:space="preserve">Marriott </w:t>
      </w:r>
      <w:proofErr w:type="spellStart"/>
      <w:r w:rsidR="00393E82">
        <w:t>Bonvoy</w:t>
      </w:r>
      <w:proofErr w:type="spellEnd"/>
      <w:r w:rsidR="003A4590">
        <w:t xml:space="preserve"> which</w:t>
      </w:r>
      <w:r w:rsidR="00393E82">
        <w:t xml:space="preserve"> offers rewards, benefits, and personali</w:t>
      </w:r>
      <w:r w:rsidR="003A4590">
        <w:t>zed experiences to its members</w:t>
      </w:r>
      <w:r w:rsidR="005159E4">
        <w:t xml:space="preserve"> (</w:t>
      </w:r>
      <w:proofErr w:type="spellStart"/>
      <w:r w:rsidR="005159E4" w:rsidRPr="005159E4">
        <w:t>Mest</w:t>
      </w:r>
      <w:proofErr w:type="spellEnd"/>
      <w:r w:rsidR="005159E4" w:rsidRPr="005159E4">
        <w:t>, 2019</w:t>
      </w:r>
      <w:r w:rsidR="005159E4">
        <w:t>)</w:t>
      </w:r>
      <w:r w:rsidR="003A4590">
        <w:t xml:space="preserve">. </w:t>
      </w:r>
      <w:r w:rsidR="00393E82">
        <w:t>This loyalty fosters long-term relationships with guests and creates a competitive advantage in a crowded hospitality market.</w:t>
      </w:r>
    </w:p>
    <w:p w:rsidR="00393E82" w:rsidRDefault="003A4590" w:rsidP="00285C47">
      <w:pPr>
        <w:spacing w:line="360" w:lineRule="auto"/>
        <w:ind w:firstLine="720"/>
        <w:jc w:val="both"/>
      </w:pPr>
      <w:r>
        <w:t xml:space="preserve">Lastly, the company has had </w:t>
      </w:r>
      <w:r w:rsidR="00393E82">
        <w:t>strong financial position</w:t>
      </w:r>
      <w:r>
        <w:t xml:space="preserve"> over the years which</w:t>
      </w:r>
      <w:r w:rsidR="00393E82">
        <w:t xml:space="preserve"> provides a solid foundation for growth and strategic investments. </w:t>
      </w:r>
      <w:r>
        <w:t>The financial</w:t>
      </w:r>
      <w:r w:rsidR="00393E82">
        <w:t xml:space="preserve"> stability enables </w:t>
      </w:r>
      <w:r>
        <w:t>Marriott</w:t>
      </w:r>
      <w:r w:rsidR="00393E82">
        <w:t xml:space="preserve"> </w:t>
      </w:r>
      <w:r w:rsidR="00393E82">
        <w:lastRenderedPageBreak/>
        <w:t>to pursue expansion</w:t>
      </w:r>
      <w:r>
        <w:t xml:space="preserve"> </w:t>
      </w:r>
      <w:r w:rsidR="00393E82">
        <w:t>and invest in technology and innovation</w:t>
      </w:r>
      <w:r w:rsidR="0034547C">
        <w:t xml:space="preserve"> (White, 2021)</w:t>
      </w:r>
      <w:r w:rsidR="00393E82">
        <w:t>. Moreover, during challenging economic periods, the financial strength allows Marriott to weather downturns more effectively than some competitors.</w:t>
      </w:r>
    </w:p>
    <w:p w:rsidR="00393E82" w:rsidRDefault="003A4590" w:rsidP="00285C47">
      <w:pPr>
        <w:pStyle w:val="Heading3"/>
        <w:spacing w:line="360" w:lineRule="auto"/>
        <w:jc w:val="both"/>
      </w:pPr>
      <w:bookmarkStart w:id="6" w:name="_Toc140888930"/>
      <w:r>
        <w:t>Weaknesses</w:t>
      </w:r>
      <w:bookmarkEnd w:id="6"/>
    </w:p>
    <w:p w:rsidR="00393E82" w:rsidRDefault="003A4590" w:rsidP="00285C47">
      <w:pPr>
        <w:spacing w:line="360" w:lineRule="auto"/>
        <w:ind w:firstLine="720"/>
        <w:jc w:val="both"/>
      </w:pPr>
      <w:r>
        <w:t xml:space="preserve">While the company can boast of various aspects of its business that strengthen its position in the market, it has various weaknesses as well. Firstly, success of the company </w:t>
      </w:r>
      <w:r w:rsidR="00393E82">
        <w:t>is highly reliant on the overall health of t</w:t>
      </w:r>
      <w:r>
        <w:t>he travel and tourism industry and this high reliance on one industry means that e</w:t>
      </w:r>
      <w:r w:rsidR="00393E82">
        <w:t>conomic downturns, geopol</w:t>
      </w:r>
      <w:r>
        <w:t>itical events, or global crises</w:t>
      </w:r>
      <w:r w:rsidR="00393E82">
        <w:t xml:space="preserve"> like the COVID-19 pandemic, can significantly impact travel demand and hotel bookings, leading to reve</w:t>
      </w:r>
      <w:r>
        <w:t>nue declines</w:t>
      </w:r>
      <w:r w:rsidR="0034547C">
        <w:t xml:space="preserve"> (</w:t>
      </w:r>
      <w:proofErr w:type="spellStart"/>
      <w:r w:rsidR="0034547C">
        <w:t>Shahzad</w:t>
      </w:r>
      <w:proofErr w:type="spellEnd"/>
      <w:r w:rsidR="0034547C">
        <w:t xml:space="preserve"> et al, 2022)</w:t>
      </w:r>
      <w:r>
        <w:t xml:space="preserve">. Further, the </w:t>
      </w:r>
      <w:r w:rsidR="00393E82">
        <w:t>ambitious expansion and acquisition strategies</w:t>
      </w:r>
      <w:r>
        <w:t xml:space="preserve"> of the company</w:t>
      </w:r>
      <w:r w:rsidR="00393E82">
        <w:t xml:space="preserve"> have led to substantial debt levels. </w:t>
      </w:r>
      <w:r>
        <w:t xml:space="preserve">As of the year 2022, the company had </w:t>
      </w:r>
      <w:r w:rsidRPr="003A4590">
        <w:t>$10,064 million</w:t>
      </w:r>
      <w:r>
        <w:t xml:space="preserve"> in </w:t>
      </w:r>
      <w:r w:rsidR="0034547C">
        <w:t xml:space="preserve">debts (Marriott International, 2022) </w:t>
      </w:r>
      <w:r>
        <w:t>and this h</w:t>
      </w:r>
      <w:r w:rsidR="00393E82">
        <w:t xml:space="preserve">igh debt can increase financial risks and place strain on cash flows, especially during economic downturns or periods of low occupancy. </w:t>
      </w:r>
    </w:p>
    <w:p w:rsidR="003A4590" w:rsidRDefault="003A4590" w:rsidP="00285C47">
      <w:pPr>
        <w:spacing w:line="360" w:lineRule="auto"/>
        <w:ind w:firstLine="720"/>
        <w:jc w:val="both"/>
      </w:pPr>
      <w:r>
        <w:t xml:space="preserve">Adding to that, </w:t>
      </w:r>
      <w:r w:rsidRPr="003A4590">
        <w:t>Marriott is dependent on a few key markets, such as the United States and China. This exposure to economic and</w:t>
      </w:r>
      <w:r>
        <w:t xml:space="preserve"> political risks could hurt the</w:t>
      </w:r>
      <w:r w:rsidRPr="003A4590">
        <w:t xml:space="preserve"> profitability</w:t>
      </w:r>
      <w:r>
        <w:t xml:space="preserve"> of the company</w:t>
      </w:r>
      <w:r w:rsidRPr="003A4590">
        <w:t xml:space="preserve">. </w:t>
      </w:r>
      <w:r>
        <w:t xml:space="preserve">An event of economic downturn or crisis in one of these markets can result in </w:t>
      </w:r>
      <w:r w:rsidRPr="003A4590">
        <w:t>a</w:t>
      </w:r>
      <w:r>
        <w:t>n overall</w:t>
      </w:r>
      <w:r w:rsidRPr="003A4590">
        <w:t xml:space="preserve"> </w:t>
      </w:r>
      <w:r>
        <w:t>decline in bookings and revenue of the company</w:t>
      </w:r>
      <w:r w:rsidR="0034547C">
        <w:t xml:space="preserve"> (</w:t>
      </w:r>
      <w:proofErr w:type="spellStart"/>
      <w:r w:rsidR="0034547C">
        <w:t>Kimes</w:t>
      </w:r>
      <w:proofErr w:type="spellEnd"/>
      <w:r w:rsidR="0034547C">
        <w:t>, 2009)</w:t>
      </w:r>
      <w:r>
        <w:t xml:space="preserve">. The franchise model of the company can be seen as a weakness as well. </w:t>
      </w:r>
      <w:r w:rsidRPr="003A4590">
        <w:t>Although the franchise-based business model has its benefits, it also exposes Marriott to certain risks related to franchisee non-compliance or underperformance. Instances where franchisees fail to uphold brand standards or encounter legal or operational problems with their properties could potentially tarnish the reputation</w:t>
      </w:r>
      <w:r w:rsidR="007F75E6">
        <w:t xml:space="preserve"> of the company</w:t>
      </w:r>
      <w:r w:rsidR="0034547C">
        <w:t xml:space="preserve"> (</w:t>
      </w:r>
      <w:proofErr w:type="spellStart"/>
      <w:r w:rsidR="0034547C" w:rsidRPr="0034547C">
        <w:t>Krupskyi</w:t>
      </w:r>
      <w:proofErr w:type="spellEnd"/>
      <w:r w:rsidR="0034547C">
        <w:t xml:space="preserve"> et al, 2017)</w:t>
      </w:r>
      <w:r w:rsidRPr="003A4590">
        <w:t xml:space="preserve">. </w:t>
      </w:r>
      <w:r w:rsidR="007F75E6">
        <w:t xml:space="preserve">Given that more than half </w:t>
      </w:r>
      <w:r w:rsidRPr="003A4590">
        <w:t xml:space="preserve">of </w:t>
      </w:r>
      <w:r w:rsidR="007F75E6">
        <w:t xml:space="preserve">the company’s </w:t>
      </w:r>
      <w:r w:rsidRPr="003A4590">
        <w:t xml:space="preserve">properties </w:t>
      </w:r>
      <w:r w:rsidR="007F75E6">
        <w:t xml:space="preserve">are operating as franchises, it </w:t>
      </w:r>
      <w:r w:rsidRPr="003A4590">
        <w:t>limits the direct control</w:t>
      </w:r>
      <w:r w:rsidR="007F75E6">
        <w:t xml:space="preserve"> of the company</w:t>
      </w:r>
      <w:r w:rsidRPr="003A4590">
        <w:t xml:space="preserve"> over these properties, potentially affecting its capacity to optimize operational efficiency and ensure consistent brand representation across all its establishments.</w:t>
      </w:r>
    </w:p>
    <w:p w:rsidR="00393E82" w:rsidRDefault="007F75E6" w:rsidP="00285C47">
      <w:pPr>
        <w:pStyle w:val="Heading3"/>
        <w:spacing w:line="360" w:lineRule="auto"/>
        <w:jc w:val="both"/>
      </w:pPr>
      <w:bookmarkStart w:id="7" w:name="_Toc140888931"/>
      <w:r>
        <w:t>Opportunities</w:t>
      </w:r>
      <w:bookmarkEnd w:id="7"/>
    </w:p>
    <w:p w:rsidR="00393E82" w:rsidRDefault="00393E82" w:rsidP="00285C47">
      <w:pPr>
        <w:spacing w:line="360" w:lineRule="auto"/>
        <w:ind w:firstLine="720"/>
        <w:jc w:val="both"/>
      </w:pPr>
      <w:r>
        <w:t>The continued growth of the global travel and tourism industry presents opportunities for Marriott to expand its market share and revenue</w:t>
      </w:r>
      <w:r w:rsidR="0034547C">
        <w:t xml:space="preserve"> (White, 2021)</w:t>
      </w:r>
      <w:r>
        <w:t>. As more people travel for business and leisure, the demand for accommodation services increases, benefiting the hospitality sector.</w:t>
      </w:r>
      <w:r w:rsidR="007F75E6">
        <w:t xml:space="preserve"> At the same time, the company has the opportunities to diversify geographical. </w:t>
      </w:r>
      <w:r>
        <w:t xml:space="preserve">Expanding into emerging markets with growing middle-class populations </w:t>
      </w:r>
      <w:r w:rsidR="007F75E6">
        <w:t xml:space="preserve">and </w:t>
      </w:r>
      <w:r w:rsidR="007F75E6">
        <w:lastRenderedPageBreak/>
        <w:t xml:space="preserve">growing incomes </w:t>
      </w:r>
      <w:r w:rsidR="00F40316">
        <w:t xml:space="preserve">like Africa, Latin America, and Asia Pacific </w:t>
      </w:r>
      <w:r w:rsidR="0034547C">
        <w:t xml:space="preserve">(Roman, 2020) </w:t>
      </w:r>
      <w:r>
        <w:t>offers significant growth prospects</w:t>
      </w:r>
      <w:r w:rsidR="007F75E6">
        <w:t xml:space="preserve"> which give the company </w:t>
      </w:r>
      <w:r>
        <w:t>opportunities to attract new customers and establish a presence in regions with increasing travel and tourism potential.</w:t>
      </w:r>
    </w:p>
    <w:p w:rsidR="00F40316" w:rsidRDefault="007F75E6" w:rsidP="00285C47">
      <w:pPr>
        <w:spacing w:line="360" w:lineRule="auto"/>
        <w:ind w:firstLine="720"/>
        <w:jc w:val="both"/>
      </w:pPr>
      <w:r>
        <w:t>The consumer behaviour around the world is changing and the consumers are now preferring companies that are eco-friendly and sustainable in nature</w:t>
      </w:r>
      <w:r w:rsidR="005D0793">
        <w:t xml:space="preserve"> (Han, 2021)</w:t>
      </w:r>
      <w:r>
        <w:t xml:space="preserve">. Increasing emphasis on </w:t>
      </w:r>
      <w:r w:rsidR="00393E82">
        <w:t xml:space="preserve">sustainability and eco-friendly practices can attract environmentally conscious </w:t>
      </w:r>
      <w:r>
        <w:t>travellers</w:t>
      </w:r>
      <w:r w:rsidR="00393E82">
        <w:t xml:space="preserve"> who seek eco-friendly accommodations. </w:t>
      </w:r>
      <w:r>
        <w:t xml:space="preserve">The implementation of </w:t>
      </w:r>
      <w:r w:rsidR="00393E82">
        <w:t xml:space="preserve">sustainable initiatives </w:t>
      </w:r>
      <w:r>
        <w:t>would not only benefit</w:t>
      </w:r>
      <w:r w:rsidR="00393E82">
        <w:t xml:space="preserve"> the environment but also enhances the reputation and customer appeal</w:t>
      </w:r>
      <w:r>
        <w:t xml:space="preserve"> of the company.</w:t>
      </w:r>
      <w:r w:rsidR="00F40316" w:rsidRPr="00F40316">
        <w:t xml:space="preserve"> </w:t>
      </w:r>
      <w:r w:rsidR="00F40316">
        <w:t xml:space="preserve">Marriott also has the opportunity to explore and capitalize on the growing alternative lodging sector, which includes vacation rentals, serviced apartments, and co-living spaces. Venturing into these areas will enable the company to diversify its offerings and better compete with platforms like </w:t>
      </w:r>
      <w:proofErr w:type="spellStart"/>
      <w:r w:rsidR="00F40316">
        <w:t>Airbnb</w:t>
      </w:r>
      <w:proofErr w:type="spellEnd"/>
      <w:r w:rsidR="00F40316">
        <w:t>, appealing to a broader range of travellers</w:t>
      </w:r>
      <w:r w:rsidR="0034547C">
        <w:t xml:space="preserve"> (</w:t>
      </w:r>
      <w:proofErr w:type="spellStart"/>
      <w:r w:rsidR="0034547C" w:rsidRPr="0034547C">
        <w:t>Guttentag</w:t>
      </w:r>
      <w:proofErr w:type="spellEnd"/>
      <w:r w:rsidR="0034547C" w:rsidRPr="0034547C">
        <w:t>, 2015</w:t>
      </w:r>
      <w:r w:rsidR="0034547C">
        <w:t>)</w:t>
      </w:r>
      <w:r w:rsidR="00F40316">
        <w:t>.</w:t>
      </w:r>
    </w:p>
    <w:p w:rsidR="00F40316" w:rsidRDefault="00F40316" w:rsidP="00285C47">
      <w:pPr>
        <w:spacing w:line="360" w:lineRule="auto"/>
        <w:ind w:firstLine="720"/>
        <w:jc w:val="both"/>
      </w:pPr>
      <w:r>
        <w:t>To elevate guest experiences and optimize operations, Marriott can continue investing in cutting-edge technology. Through technologies like advanced analytics, artificial intelligence, and automation, the company can enhance revenue management, personalize services for guests, and improve overall operational efficiency</w:t>
      </w:r>
      <w:r w:rsidR="005D0793">
        <w:t xml:space="preserve"> (</w:t>
      </w:r>
      <w:proofErr w:type="spellStart"/>
      <w:r w:rsidR="005D0793" w:rsidRPr="005D0793">
        <w:t>Limna</w:t>
      </w:r>
      <w:proofErr w:type="spellEnd"/>
      <w:r w:rsidR="005D0793" w:rsidRPr="005D0793">
        <w:t>, 2022</w:t>
      </w:r>
      <w:r w:rsidR="005D0793">
        <w:t>)</w:t>
      </w:r>
      <w:r>
        <w:t>. Further, as younger generations gain greater influence as consumers, Marriott has the potential to create and promote brands tailored specifically to their preferences. Through focus on sustainability, incorporation of advanced technology, and providing unique and memorable experiences, Marriott can attract and cater to the preferences of millennial and Gen Z</w:t>
      </w:r>
      <w:r w:rsidR="005D0793">
        <w:t xml:space="preserve"> (</w:t>
      </w:r>
      <w:r w:rsidR="005D0793" w:rsidRPr="005D0793">
        <w:t>Sánchez Ruiz, 2017</w:t>
      </w:r>
      <w:r w:rsidR="005D0793">
        <w:t>)</w:t>
      </w:r>
      <w:r>
        <w:t>.</w:t>
      </w:r>
    </w:p>
    <w:p w:rsidR="00F40316" w:rsidRDefault="00F40316" w:rsidP="00285C47">
      <w:pPr>
        <w:pStyle w:val="Heading3"/>
        <w:spacing w:line="360" w:lineRule="auto"/>
        <w:jc w:val="both"/>
      </w:pPr>
      <w:bookmarkStart w:id="8" w:name="_Toc140888932"/>
      <w:r>
        <w:t>Threats</w:t>
      </w:r>
      <w:bookmarkEnd w:id="8"/>
    </w:p>
    <w:p w:rsidR="002950FC" w:rsidRDefault="00F40316" w:rsidP="00285C47">
      <w:pPr>
        <w:spacing w:line="360" w:lineRule="auto"/>
        <w:ind w:firstLine="720"/>
        <w:jc w:val="both"/>
      </w:pPr>
      <w:r>
        <w:t>The most recent threat that the company</w:t>
      </w:r>
      <w:r w:rsidR="005D6556">
        <w:t xml:space="preserve"> and the whole hotel and hospitality industry</w:t>
      </w:r>
      <w:r>
        <w:t xml:space="preserve"> has faced </w:t>
      </w:r>
      <w:r w:rsidR="002950FC">
        <w:t>has been in form of the COVID pandemic which le</w:t>
      </w:r>
      <w:r w:rsidR="002950FC" w:rsidRPr="002950FC">
        <w:t>d to reduced travel, lower consumer spending, and decreased demand for hospitality services. The COVID-19 pandemic exposed the vulnerability of the hospitality industry to global health crises and travel restrictions</w:t>
      </w:r>
      <w:r w:rsidR="00735F53">
        <w:t xml:space="preserve"> (</w:t>
      </w:r>
      <w:proofErr w:type="spellStart"/>
      <w:r w:rsidR="00735F53" w:rsidRPr="00735F53">
        <w:t>Shapoval</w:t>
      </w:r>
      <w:proofErr w:type="spellEnd"/>
      <w:r w:rsidR="00735F53">
        <w:t xml:space="preserve"> et al, 2021)</w:t>
      </w:r>
      <w:r w:rsidR="002950FC" w:rsidRPr="002950FC">
        <w:t>. Similar future events could severely impact Marriott's business, leading to decreased demand, property closures, and financial losses.</w:t>
      </w:r>
      <w:r w:rsidR="002950FC">
        <w:t xml:space="preserve"> Another threat that Marriott currently faces is of competition with the </w:t>
      </w:r>
      <w:r w:rsidR="00393E82">
        <w:t xml:space="preserve">hospitality industry </w:t>
      </w:r>
      <w:r w:rsidR="002950FC">
        <w:t>being</w:t>
      </w:r>
      <w:r w:rsidR="00393E82">
        <w:t xml:space="preserve"> fiercely competitive</w:t>
      </w:r>
      <w:r w:rsidR="002950FC">
        <w:t xml:space="preserve"> where </w:t>
      </w:r>
      <w:r w:rsidR="00393E82">
        <w:t xml:space="preserve">various hotel chains, boutique hotels, and alternative lodging options </w:t>
      </w:r>
      <w:r w:rsidR="002950FC">
        <w:t xml:space="preserve">are </w:t>
      </w:r>
      <w:r w:rsidR="00393E82">
        <w:t>vying for</w:t>
      </w:r>
      <w:r w:rsidR="002950FC">
        <w:t xml:space="preserve"> the attention of the customer</w:t>
      </w:r>
      <w:r w:rsidR="00393E82">
        <w:t xml:space="preserve"> attention</w:t>
      </w:r>
      <w:r w:rsidR="00735F53">
        <w:t xml:space="preserve"> (</w:t>
      </w:r>
      <w:proofErr w:type="spellStart"/>
      <w:r w:rsidR="00735F53" w:rsidRPr="00735F53">
        <w:t>Eschenbrenner</w:t>
      </w:r>
      <w:proofErr w:type="spellEnd"/>
      <w:r w:rsidR="00735F53">
        <w:t xml:space="preserve"> et al, 2023)</w:t>
      </w:r>
      <w:r w:rsidR="00393E82">
        <w:t xml:space="preserve">. </w:t>
      </w:r>
      <w:r w:rsidR="002950FC">
        <w:t>On top of that, o</w:t>
      </w:r>
      <w:r w:rsidR="00393E82">
        <w:t>nline travel agencies and sharing economy platforms add to the competition</w:t>
      </w:r>
      <w:r w:rsidR="002950FC">
        <w:t xml:space="preserve">. This competitive </w:t>
      </w:r>
      <w:r w:rsidR="002950FC">
        <w:lastRenderedPageBreak/>
        <w:t xml:space="preserve">landscape may lead to price wars and make it challenging for Marriott to maintain or expand its market share. </w:t>
      </w:r>
    </w:p>
    <w:p w:rsidR="002950FC" w:rsidRDefault="002950FC" w:rsidP="00285C47">
      <w:pPr>
        <w:spacing w:line="360" w:lineRule="auto"/>
        <w:ind w:firstLine="720"/>
        <w:jc w:val="both"/>
      </w:pPr>
      <w:r>
        <w:t>Also the evolving regulations related to travel, safety, taxation, environment and sustainability, labour and data protection can pose compliance challenges for hospitality companies. Changes in these rules and policies can impact operations and increase costs while non-compliance with local or international regulations may result in fines, legal actions, and reputational damage</w:t>
      </w:r>
      <w:r w:rsidR="00735F53">
        <w:t xml:space="preserve"> </w:t>
      </w:r>
      <w:r w:rsidR="00735F53">
        <w:t>(</w:t>
      </w:r>
      <w:proofErr w:type="spellStart"/>
      <w:r w:rsidR="00735F53" w:rsidRPr="00735F53">
        <w:t>Eschenbrenner</w:t>
      </w:r>
      <w:proofErr w:type="spellEnd"/>
      <w:r w:rsidR="00735F53">
        <w:t xml:space="preserve"> et al, 2023)</w:t>
      </w:r>
      <w:r>
        <w:t>. Another emerging threat that Marriott and the hospitality industry is facing is related to cyber security</w:t>
      </w:r>
      <w:r w:rsidR="005159E4">
        <w:t>.</w:t>
      </w:r>
      <w:r>
        <w:t xml:space="preserve"> The hospitality industry is susceptible to cyber-attacks, and Marriott has experienced data breaches in the past</w:t>
      </w:r>
      <w:r w:rsidR="005159E4">
        <w:t xml:space="preserve"> (</w:t>
      </w:r>
      <w:proofErr w:type="spellStart"/>
      <w:r w:rsidR="005159E4" w:rsidRPr="005159E4">
        <w:t>Mest</w:t>
      </w:r>
      <w:proofErr w:type="spellEnd"/>
      <w:r w:rsidR="005159E4" w:rsidRPr="005159E4">
        <w:t>, 2019</w:t>
      </w:r>
      <w:r w:rsidR="005159E4">
        <w:t>)</w:t>
      </w:r>
      <w:r>
        <w:t xml:space="preserve">. These </w:t>
      </w:r>
      <w:r w:rsidR="00735F53">
        <w:t>cyber security threats have and can</w:t>
      </w:r>
      <w:r>
        <w:t xml:space="preserve"> in the future lead to financial losses, legal liabilities, and damage to the company reputation if sensitive customer or corporate data becomes compromised.</w:t>
      </w:r>
    </w:p>
    <w:p w:rsidR="003D4672" w:rsidRDefault="003D4672" w:rsidP="00285C47">
      <w:pPr>
        <w:pStyle w:val="Heading2"/>
        <w:spacing w:line="360" w:lineRule="auto"/>
        <w:jc w:val="both"/>
      </w:pPr>
      <w:bookmarkStart w:id="9" w:name="_Toc140888933"/>
      <w:r>
        <w:t>PESTLE Analysis</w:t>
      </w:r>
      <w:bookmarkEnd w:id="9"/>
    </w:p>
    <w:p w:rsidR="002950FC" w:rsidRDefault="0071755E" w:rsidP="00285C47">
      <w:pPr>
        <w:spacing w:line="360" w:lineRule="auto"/>
        <w:ind w:firstLine="720"/>
        <w:jc w:val="both"/>
      </w:pPr>
      <w:r>
        <w:t>The PESTLE Analysis has been used in the assignment to examine the macro-economic and external factors that have recently impacted the focused company Marriott in the recent past and can continue to do so in the coming future</w:t>
      </w:r>
      <w:r w:rsidR="00735F53">
        <w:t xml:space="preserve"> (</w:t>
      </w:r>
      <w:proofErr w:type="spellStart"/>
      <w:r w:rsidR="00735F53">
        <w:t>Perera</w:t>
      </w:r>
      <w:proofErr w:type="spellEnd"/>
      <w:r w:rsidR="00735F53">
        <w:t>, 2017)</w:t>
      </w:r>
      <w:r>
        <w:t xml:space="preserve">. As part of the PESTLE Analysis, the political, economic, social, technological, legal and environmental factors impacting the company would be assessed keeping in view the industry in which the company operates in which is the luxury hospitality industry and American market in particular. </w:t>
      </w:r>
    </w:p>
    <w:p w:rsidR="002950FC" w:rsidRDefault="0071755E" w:rsidP="00285C47">
      <w:pPr>
        <w:pStyle w:val="Heading3"/>
        <w:spacing w:line="360" w:lineRule="auto"/>
        <w:jc w:val="both"/>
      </w:pPr>
      <w:bookmarkStart w:id="10" w:name="_Toc140888934"/>
      <w:r>
        <w:t>Political</w:t>
      </w:r>
      <w:bookmarkEnd w:id="10"/>
    </w:p>
    <w:p w:rsidR="00D061BE" w:rsidRDefault="00451C91" w:rsidP="00285C47">
      <w:pPr>
        <w:spacing w:line="360" w:lineRule="auto"/>
        <w:ind w:firstLine="720"/>
        <w:jc w:val="both"/>
      </w:pPr>
      <w:r>
        <w:t>The major political factors that can impact Marriott in the coming years is the p</w:t>
      </w:r>
      <w:r w:rsidR="00D061BE">
        <w:t xml:space="preserve">olitical instability </w:t>
      </w:r>
      <w:r>
        <w:t xml:space="preserve">that has been observed </w:t>
      </w:r>
      <w:r w:rsidR="00D061BE">
        <w:t>in certain regions or countries</w:t>
      </w:r>
      <w:r>
        <w:t xml:space="preserve"> which</w:t>
      </w:r>
      <w:r w:rsidR="00D061BE">
        <w:t xml:space="preserve"> can pose risks </w:t>
      </w:r>
      <w:r>
        <w:t>to global</w:t>
      </w:r>
      <w:r w:rsidR="00D061BE">
        <w:t xml:space="preserve"> operations</w:t>
      </w:r>
      <w:r>
        <w:t xml:space="preserve"> of the company</w:t>
      </w:r>
      <w:r w:rsidR="00D061BE">
        <w:t xml:space="preserve">. </w:t>
      </w:r>
      <w:r>
        <w:t xml:space="preserve">The last few years have seen political instability </w:t>
      </w:r>
      <w:r w:rsidR="00621293">
        <w:t>around</w:t>
      </w:r>
      <w:r>
        <w:t xml:space="preserve"> the year including the Russ</w:t>
      </w:r>
      <w:r w:rsidR="00621293">
        <w:t>ian invasion of Ukraine. As a result of this full-blown armed conflict, Marriott’s operations in these countries suffered and the company had to close down operations in Russia, a country that it has been operating since twenty five years</w:t>
      </w:r>
      <w:r w:rsidR="001F353F">
        <w:t xml:space="preserve"> (Marriott International, 2022)</w:t>
      </w:r>
      <w:r w:rsidR="00621293">
        <w:t xml:space="preserve">. </w:t>
      </w:r>
      <w:r w:rsidR="00D061BE">
        <w:t>Unforeseen political events</w:t>
      </w:r>
      <w:r w:rsidR="00621293">
        <w:t xml:space="preserve"> in the future</w:t>
      </w:r>
      <w:r w:rsidR="00D061BE">
        <w:t xml:space="preserve">, such as civil unrest or government </w:t>
      </w:r>
      <w:r w:rsidR="00621293">
        <w:t>disruptions</w:t>
      </w:r>
      <w:r w:rsidR="00D061BE">
        <w:t xml:space="preserve">, </w:t>
      </w:r>
      <w:r w:rsidR="00621293">
        <w:t>can</w:t>
      </w:r>
      <w:r w:rsidR="00D061BE">
        <w:t xml:space="preserve"> disrupt </w:t>
      </w:r>
      <w:r w:rsidR="00621293">
        <w:t xml:space="preserve">the </w:t>
      </w:r>
      <w:r w:rsidR="00D061BE">
        <w:t>business operations</w:t>
      </w:r>
      <w:r w:rsidR="00621293">
        <w:t xml:space="preserve"> of the company and can </w:t>
      </w:r>
      <w:r w:rsidR="00D061BE">
        <w:t>delay</w:t>
      </w:r>
      <w:r w:rsidR="00621293">
        <w:t xml:space="preserve"> property development projects. On top of that, such political unrest can also </w:t>
      </w:r>
      <w:r w:rsidR="00D061BE">
        <w:t xml:space="preserve">affect customer travel </w:t>
      </w:r>
      <w:r w:rsidR="00621293">
        <w:t xml:space="preserve">behaviour. The travel behaviour of customers in Europe was impacted due to the Russia-Ukraine conflict as customer confidence in spending towards luxury goods and services is affected. As estimated </w:t>
      </w:r>
      <w:r w:rsidR="00621293">
        <w:lastRenderedPageBreak/>
        <w:t xml:space="preserve">by UNWTO (2022), the international tourism industry suffered a loss of $14 billion in 2022 due to the conflict. </w:t>
      </w:r>
    </w:p>
    <w:p w:rsidR="0028204E" w:rsidRDefault="00542928" w:rsidP="00285C47">
      <w:pPr>
        <w:spacing w:line="360" w:lineRule="auto"/>
        <w:ind w:firstLine="720"/>
        <w:jc w:val="both"/>
      </w:pPr>
      <w:r>
        <w:t>The rise of nationalism and protectionism could also pose a threat to the business of Marriott. Any tariffs or other trade restrictions imposed on the travel industry could make it more difficult for Marriott to operate in certain markets as tariffs can increase the cost of doing business, making it less profitable for companies to operate in those markets</w:t>
      </w:r>
      <w:r w:rsidR="00C43579">
        <w:t xml:space="preserve"> (</w:t>
      </w:r>
      <w:proofErr w:type="spellStart"/>
      <w:r w:rsidR="00C43579" w:rsidRPr="00C43579">
        <w:t>Fleseriu</w:t>
      </w:r>
      <w:proofErr w:type="spellEnd"/>
      <w:r w:rsidR="00C43579" w:rsidRPr="00C43579">
        <w:t xml:space="preserve">, </w:t>
      </w:r>
      <w:proofErr w:type="spellStart"/>
      <w:r w:rsidR="00C43579" w:rsidRPr="00C43579">
        <w:t>Kostelić</w:t>
      </w:r>
      <w:proofErr w:type="spellEnd"/>
      <w:r w:rsidR="00C43579" w:rsidRPr="00C43579">
        <w:t xml:space="preserve">, and </w:t>
      </w:r>
      <w:proofErr w:type="spellStart"/>
      <w:r w:rsidR="00C43579" w:rsidRPr="00C43579">
        <w:t>Bocăneț</w:t>
      </w:r>
      <w:proofErr w:type="spellEnd"/>
      <w:r w:rsidR="00C43579" w:rsidRPr="00C43579">
        <w:t>, 2023</w:t>
      </w:r>
      <w:r w:rsidR="00C43579">
        <w:t>)</w:t>
      </w:r>
      <w:r>
        <w:t xml:space="preserve">. Additionally, trade restrictions can make it more difficult for people to travel, which could hurt </w:t>
      </w:r>
      <w:r w:rsidR="00231737">
        <w:t>the</w:t>
      </w:r>
      <w:r>
        <w:t xml:space="preserve"> business</w:t>
      </w:r>
      <w:r w:rsidR="00231737">
        <w:t xml:space="preserve"> of company</w:t>
      </w:r>
      <w:r>
        <w:t>.</w:t>
      </w:r>
      <w:r w:rsidR="00231737">
        <w:t xml:space="preserve"> </w:t>
      </w:r>
      <w:r w:rsidR="001F353F">
        <w:t>Along with the political instability, g</w:t>
      </w:r>
      <w:r w:rsidR="002950FC">
        <w:t>overnment regulations and tax policies can significantly impact operations and financial performance</w:t>
      </w:r>
      <w:r w:rsidR="001F353F">
        <w:t xml:space="preserve"> of the company as well</w:t>
      </w:r>
      <w:r w:rsidR="00C43579">
        <w:t xml:space="preserve"> (</w:t>
      </w:r>
      <w:proofErr w:type="spellStart"/>
      <w:r w:rsidR="00C43579" w:rsidRPr="00C43579">
        <w:t>Zabihi</w:t>
      </w:r>
      <w:proofErr w:type="spellEnd"/>
      <w:r w:rsidR="00C43579" w:rsidRPr="00C43579">
        <w:t xml:space="preserve"> and </w:t>
      </w:r>
      <w:proofErr w:type="spellStart"/>
      <w:r w:rsidR="00C43579" w:rsidRPr="00C43579">
        <w:t>Rezazadeh</w:t>
      </w:r>
      <w:proofErr w:type="spellEnd"/>
      <w:r w:rsidR="00C43579" w:rsidRPr="00C43579">
        <w:t>,</w:t>
      </w:r>
      <w:r w:rsidR="00C43579">
        <w:t xml:space="preserve"> 2021</w:t>
      </w:r>
      <w:r w:rsidR="00C43579">
        <w:t>)</w:t>
      </w:r>
      <w:r w:rsidR="002950FC">
        <w:t xml:space="preserve">. These regulations </w:t>
      </w:r>
      <w:r w:rsidR="001F353F">
        <w:t xml:space="preserve">can </w:t>
      </w:r>
      <w:r w:rsidR="002950FC">
        <w:t xml:space="preserve">include </w:t>
      </w:r>
      <w:r w:rsidR="001F353F">
        <w:t xml:space="preserve">but are not limited to </w:t>
      </w:r>
      <w:r w:rsidR="002950FC">
        <w:t xml:space="preserve">zoning laws, building codes, licensing requirements, and </w:t>
      </w:r>
      <w:r w:rsidR="001F353F">
        <w:t>labour</w:t>
      </w:r>
      <w:r w:rsidR="002950FC">
        <w:t xml:space="preserve"> laws. </w:t>
      </w:r>
      <w:r w:rsidR="001F353F">
        <w:t>The changes in t</w:t>
      </w:r>
      <w:r w:rsidR="002950FC">
        <w:t>ax rates can influe</w:t>
      </w:r>
      <w:r w:rsidR="001F353F">
        <w:t xml:space="preserve">nce the </w:t>
      </w:r>
      <w:r w:rsidR="002950FC">
        <w:t>profitability and investment decisions</w:t>
      </w:r>
      <w:r w:rsidR="001F353F">
        <w:t xml:space="preserve"> of the company</w:t>
      </w:r>
      <w:r w:rsidR="002950FC">
        <w:t xml:space="preserve">. </w:t>
      </w:r>
    </w:p>
    <w:p w:rsidR="002950FC" w:rsidRDefault="001F353F" w:rsidP="00285C47">
      <w:pPr>
        <w:pStyle w:val="Heading3"/>
        <w:spacing w:line="360" w:lineRule="auto"/>
        <w:jc w:val="both"/>
      </w:pPr>
      <w:bookmarkStart w:id="11" w:name="_Toc140888935"/>
      <w:r>
        <w:t>Economic</w:t>
      </w:r>
      <w:bookmarkEnd w:id="11"/>
    </w:p>
    <w:p w:rsidR="002950FC" w:rsidRDefault="001F353F" w:rsidP="00285C47">
      <w:pPr>
        <w:spacing w:line="360" w:lineRule="auto"/>
        <w:jc w:val="both"/>
      </w:pPr>
      <w:r>
        <w:tab/>
        <w:t xml:space="preserve">The major economic challenge that has </w:t>
      </w:r>
      <w:r w:rsidR="00BD062E">
        <w:t>impacted</w:t>
      </w:r>
      <w:r>
        <w:t xml:space="preserve"> </w:t>
      </w:r>
      <w:r w:rsidR="00C669BD">
        <w:t xml:space="preserve">the </w:t>
      </w:r>
      <w:r w:rsidR="00C5554D">
        <w:t xml:space="preserve">hospitality industry and </w:t>
      </w:r>
      <w:r w:rsidR="00B9062E">
        <w:t>that</w:t>
      </w:r>
      <w:r w:rsidR="00C5554D">
        <w:t xml:space="preserve"> includes Marriott International </w:t>
      </w:r>
      <w:r w:rsidR="00B9062E">
        <w:t xml:space="preserve">has been the Covid-19 pandemic. </w:t>
      </w:r>
      <w:r w:rsidR="00D74B09">
        <w:t>In the wake of the pandemic, countries around the world adopted measures such as lockdowns, home quarantine, social distancing, and the closure of non-essential businesses and workplaces. The crisis significantly impacted international air travel, with many countries imposing travel bans, closing borders, and announcing quarantine periods, leading to a sharp decline in international and domestic tourism and the hotel business in a matter of weeks</w:t>
      </w:r>
      <w:r w:rsidR="005159E4">
        <w:t xml:space="preserve"> (</w:t>
      </w:r>
      <w:proofErr w:type="spellStart"/>
      <w:r w:rsidR="005159E4" w:rsidRPr="005159E4">
        <w:t>Sarwari</w:t>
      </w:r>
      <w:proofErr w:type="spellEnd"/>
      <w:r w:rsidR="005159E4" w:rsidRPr="005159E4">
        <w:t xml:space="preserve">, </w:t>
      </w:r>
      <w:proofErr w:type="spellStart"/>
      <w:r w:rsidR="005159E4" w:rsidRPr="005159E4">
        <w:t>Huq</w:t>
      </w:r>
      <w:proofErr w:type="spellEnd"/>
      <w:r w:rsidR="005159E4" w:rsidRPr="005159E4">
        <w:t xml:space="preserve">, and </w:t>
      </w:r>
      <w:proofErr w:type="spellStart"/>
      <w:r w:rsidR="005159E4" w:rsidRPr="005159E4">
        <w:t>Minar</w:t>
      </w:r>
      <w:proofErr w:type="spellEnd"/>
      <w:r w:rsidR="005159E4" w:rsidRPr="005159E4">
        <w:t>, 2021</w:t>
      </w:r>
      <w:r w:rsidR="005159E4">
        <w:t>)</w:t>
      </w:r>
      <w:r w:rsidR="00D74B09">
        <w:t>. The COVID-19 pandemic thus left hotels, motels, and resorts mostly vacant, causing a sudden and unexpected disappearance of room demand. As a result of travel restrictions and flight cancellations, occupancy rates in hotels plummeted significantly and this put the hotels businesses in a difficult position.</w:t>
      </w:r>
      <w:r w:rsidR="005159E4" w:rsidRPr="005159E4">
        <w:t xml:space="preserve"> </w:t>
      </w:r>
      <w:r w:rsidR="005159E4">
        <w:t xml:space="preserve">The research by </w:t>
      </w:r>
      <w:proofErr w:type="spellStart"/>
      <w:r w:rsidR="005159E4" w:rsidRPr="005159E4">
        <w:t>Ozdemir</w:t>
      </w:r>
      <w:proofErr w:type="spellEnd"/>
      <w:r w:rsidR="005159E4">
        <w:t xml:space="preserve"> et al (2021) which assessed </w:t>
      </w:r>
      <w:r w:rsidR="005159E4" w:rsidRPr="005159E4">
        <w:t>financial consequences of COVID-19 on the entire U.S. hotel industry</w:t>
      </w:r>
      <w:r w:rsidR="005159E4">
        <w:t xml:space="preserve"> found that </w:t>
      </w:r>
      <w:r w:rsidR="005159E4" w:rsidRPr="005159E4">
        <w:t>that the industry incurred significant revenue losses amounting to approximately $30 billion during the crucial period from March 1 to May 31, 2020.</w:t>
      </w:r>
    </w:p>
    <w:p w:rsidR="006030CF" w:rsidRDefault="006030CF" w:rsidP="00285C47">
      <w:pPr>
        <w:spacing w:line="360" w:lineRule="auto"/>
        <w:ind w:firstLine="720"/>
        <w:jc w:val="both"/>
      </w:pPr>
      <w:r>
        <w:t>At the same time, the global economy is facing a number of challenges, including rising inflation, interest rates, and trade tensions in the wake of the Russia Ukraine armed conflict and the oil and gas crisis in Europe. These challenges could lead to a decline in travel demand as disposable income needed to spend on travel would decrease if the economy is doing poorly</w:t>
      </w:r>
      <w:r w:rsidR="00C43579">
        <w:t xml:space="preserve"> </w:t>
      </w:r>
      <w:r w:rsidR="00C43579">
        <w:lastRenderedPageBreak/>
        <w:t>(</w:t>
      </w:r>
      <w:r w:rsidR="00C43579" w:rsidRPr="00C43579">
        <w:t>Pandey and Kumar, 2023</w:t>
      </w:r>
      <w:r w:rsidR="00C43579">
        <w:t>)</w:t>
      </w:r>
      <w:r>
        <w:t xml:space="preserve">. Additionally, in the recent years, interest rates have </w:t>
      </w:r>
      <w:r w:rsidR="001D080D">
        <w:t>increased as well due to the rising inflation. In the US, the federal interest rates have also increased and this increase in the borrowing rate</w:t>
      </w:r>
      <w:r>
        <w:t xml:space="preserve"> make</w:t>
      </w:r>
      <w:r w:rsidR="001D080D">
        <w:t>s</w:t>
      </w:r>
      <w:r>
        <w:t xml:space="preserve"> it more expensive for people to borrow money to travel, which could also hurt demand</w:t>
      </w:r>
      <w:r w:rsidR="00C43579">
        <w:t xml:space="preserve"> (</w:t>
      </w:r>
      <w:proofErr w:type="spellStart"/>
      <w:r w:rsidR="00C43579" w:rsidRPr="00C43579">
        <w:t>Hadi</w:t>
      </w:r>
      <w:proofErr w:type="spellEnd"/>
      <w:r w:rsidR="00C43579" w:rsidRPr="00C43579">
        <w:t xml:space="preserve">, </w:t>
      </w:r>
      <w:proofErr w:type="spellStart"/>
      <w:r w:rsidR="00C43579" w:rsidRPr="00C43579">
        <w:t>Naeem</w:t>
      </w:r>
      <w:proofErr w:type="spellEnd"/>
      <w:r w:rsidR="00C43579" w:rsidRPr="00C43579">
        <w:t>, and Karim, 2023</w:t>
      </w:r>
      <w:r w:rsidR="00C43579">
        <w:t>)</w:t>
      </w:r>
      <w:r>
        <w:t>.</w:t>
      </w:r>
    </w:p>
    <w:p w:rsidR="002950FC" w:rsidRDefault="00583CA8" w:rsidP="00285C47">
      <w:pPr>
        <w:spacing w:line="360" w:lineRule="auto"/>
        <w:ind w:firstLine="720"/>
        <w:jc w:val="both"/>
      </w:pPr>
      <w:r>
        <w:t>As a global company, Marriott conducts business in various countries with different currencies. Currency fluctuations can impact the revenue and expenses of the company when converting foreign currency earnings back to the reporting currency while exchange rate volatility may affect profit margins, particularly in regions experiencing significant currency fluctuations</w:t>
      </w:r>
      <w:r w:rsidR="00C43579">
        <w:t xml:space="preserve"> (</w:t>
      </w:r>
      <w:r w:rsidR="00C43579" w:rsidRPr="00C43579">
        <w:t>Bailey</w:t>
      </w:r>
      <w:r w:rsidR="00C43579">
        <w:t xml:space="preserve"> et al, 2009)</w:t>
      </w:r>
      <w:r>
        <w:t xml:space="preserve">. </w:t>
      </w:r>
      <w:r w:rsidR="006030CF">
        <w:t>The strength</w:t>
      </w:r>
      <w:r>
        <w:t>ening</w:t>
      </w:r>
      <w:r w:rsidR="006030CF">
        <w:t xml:space="preserve"> of the US dollar could also impact </w:t>
      </w:r>
      <w:r>
        <w:t>the company</w:t>
      </w:r>
      <w:r w:rsidR="006030CF">
        <w:t xml:space="preserve">. </w:t>
      </w:r>
      <w:r>
        <w:t>The strengthening of</w:t>
      </w:r>
      <w:r w:rsidR="006030CF">
        <w:t xml:space="preserve"> dollar </w:t>
      </w:r>
      <w:r>
        <w:t>would</w:t>
      </w:r>
      <w:r w:rsidR="006030CF">
        <w:t xml:space="preserve"> make it more expensive for foreign tourists to travel to the United States, which could hurt </w:t>
      </w:r>
      <w:r>
        <w:t>the company</w:t>
      </w:r>
      <w:r w:rsidR="006030CF">
        <w:t xml:space="preserve"> in the US market because foreign tourists will have to exchange more of their own currency for US dollars, which will make their vacations more expensive</w:t>
      </w:r>
      <w:r w:rsidR="00C43579">
        <w:t xml:space="preserve"> (</w:t>
      </w:r>
      <w:proofErr w:type="spellStart"/>
      <w:r w:rsidR="00C43579" w:rsidRPr="00C43579">
        <w:t>Corgel</w:t>
      </w:r>
      <w:proofErr w:type="spellEnd"/>
      <w:r w:rsidR="00C43579" w:rsidRPr="00C43579">
        <w:t>, Lane, and Walls, 2013</w:t>
      </w:r>
      <w:r w:rsidR="00C43579">
        <w:t>)</w:t>
      </w:r>
      <w:r w:rsidR="006030CF">
        <w:t>.</w:t>
      </w:r>
    </w:p>
    <w:p w:rsidR="002950FC" w:rsidRDefault="006025FA" w:rsidP="00285C47">
      <w:pPr>
        <w:pStyle w:val="Heading3"/>
        <w:spacing w:line="360" w:lineRule="auto"/>
        <w:jc w:val="both"/>
      </w:pPr>
      <w:bookmarkStart w:id="12" w:name="_Toc140888936"/>
      <w:r>
        <w:t>Social</w:t>
      </w:r>
      <w:bookmarkEnd w:id="12"/>
    </w:p>
    <w:p w:rsidR="002950FC" w:rsidRDefault="002950FC" w:rsidP="00285C47">
      <w:pPr>
        <w:spacing w:line="360" w:lineRule="auto"/>
        <w:ind w:firstLine="720"/>
        <w:jc w:val="both"/>
      </w:pPr>
      <w:r>
        <w:t xml:space="preserve">Understanding the preferences and expectations of luxury </w:t>
      </w:r>
      <w:r w:rsidR="00945A5C">
        <w:t>travellers</w:t>
      </w:r>
      <w:r>
        <w:t xml:space="preserve"> is essential for </w:t>
      </w:r>
      <w:r w:rsidR="00694CCC">
        <w:t xml:space="preserve">the </w:t>
      </w:r>
      <w:r>
        <w:t>success</w:t>
      </w:r>
      <w:r w:rsidR="00694CCC">
        <w:t xml:space="preserve"> of the company</w:t>
      </w:r>
      <w:r>
        <w:t xml:space="preserve">. Luxury </w:t>
      </w:r>
      <w:r w:rsidR="00945A5C">
        <w:t>travellers</w:t>
      </w:r>
      <w:r>
        <w:t xml:space="preserve"> seek unique, personalized experiences and expect high levels of service</w:t>
      </w:r>
      <w:r w:rsidR="00945A5C">
        <w:t xml:space="preserve"> and </w:t>
      </w:r>
      <w:r>
        <w:t xml:space="preserve">Marriott </w:t>
      </w:r>
      <w:r w:rsidR="00301030">
        <w:t xml:space="preserve">should </w:t>
      </w:r>
      <w:r>
        <w:t>tailor its offerings to meet the demands of this affluent market segment.</w:t>
      </w:r>
      <w:r w:rsidR="001C63D9">
        <w:t xml:space="preserve"> Further, the demographic of the target market in the hospitality industry is changing. As discussed by </w:t>
      </w:r>
      <w:proofErr w:type="spellStart"/>
      <w:r w:rsidR="00F94684" w:rsidRPr="00F94684">
        <w:t>Ramgade</w:t>
      </w:r>
      <w:proofErr w:type="spellEnd"/>
      <w:r w:rsidR="00F94684" w:rsidRPr="00F94684">
        <w:t xml:space="preserve"> and Kumar </w:t>
      </w:r>
      <w:r w:rsidR="001C63D9">
        <w:t>(</w:t>
      </w:r>
      <w:r w:rsidR="00F94684" w:rsidRPr="00F94684">
        <w:t>2021</w:t>
      </w:r>
      <w:r w:rsidR="001C63D9">
        <w:t xml:space="preserve">), the primary target market of the hospitality industry has shifted from Baby Boomers to Millennial and Gen Z which means that the company needs to adapt its service and its quality as per the preferences of this new primary target market. </w:t>
      </w:r>
    </w:p>
    <w:p w:rsidR="002950FC" w:rsidRDefault="003A17D5" w:rsidP="00285C47">
      <w:pPr>
        <w:spacing w:line="360" w:lineRule="auto"/>
        <w:ind w:firstLine="720"/>
        <w:jc w:val="both"/>
      </w:pPr>
      <w:r>
        <w:t>The rise of social media has had a significant impact on the hotel and travel industry. Travellers are now more likely to research hotels and destinations online before booking a trip</w:t>
      </w:r>
      <w:r w:rsidR="009210FA">
        <w:t xml:space="preserve"> (</w:t>
      </w:r>
      <w:proofErr w:type="spellStart"/>
      <w:r w:rsidR="009210FA" w:rsidRPr="00C43579">
        <w:t>Diffley</w:t>
      </w:r>
      <w:proofErr w:type="spellEnd"/>
      <w:r w:rsidR="009210FA" w:rsidRPr="00C43579">
        <w:t xml:space="preserve"> and </w:t>
      </w:r>
      <w:proofErr w:type="spellStart"/>
      <w:r w:rsidR="009210FA" w:rsidRPr="00C43579">
        <w:t>McCole</w:t>
      </w:r>
      <w:proofErr w:type="spellEnd"/>
      <w:r w:rsidR="009210FA" w:rsidRPr="00C43579">
        <w:t>, 2019</w:t>
      </w:r>
      <w:r w:rsidR="009210FA">
        <w:t>)</w:t>
      </w:r>
      <w:r>
        <w:t>. Due to this rise of social media and its accessibility among the general consumer base, Marriott have become active on social media and social media has become a great way for Marriott to connect with potential guests and promote its hotels along with gathering feedback from guests and improving its services.</w:t>
      </w:r>
    </w:p>
    <w:p w:rsidR="002950FC" w:rsidRDefault="005E2A6C" w:rsidP="00285C47">
      <w:pPr>
        <w:pStyle w:val="Heading3"/>
        <w:spacing w:line="360" w:lineRule="auto"/>
      </w:pPr>
      <w:bookmarkStart w:id="13" w:name="_Toc140888937"/>
      <w:r>
        <w:t>Technological</w:t>
      </w:r>
      <w:bookmarkEnd w:id="13"/>
    </w:p>
    <w:p w:rsidR="002950FC" w:rsidRDefault="00301030" w:rsidP="00285C47">
      <w:pPr>
        <w:spacing w:line="360" w:lineRule="auto"/>
        <w:ind w:firstLine="720"/>
        <w:jc w:val="both"/>
      </w:pPr>
      <w:r>
        <w:t>As technology is becoming</w:t>
      </w:r>
      <w:r w:rsidR="002950FC">
        <w:t xml:space="preserve"> more integrated into operations and customer interactions, safeguarding customer data and ensuring privacy </w:t>
      </w:r>
      <w:r>
        <w:t>has been</w:t>
      </w:r>
      <w:r w:rsidR="002950FC">
        <w:t xml:space="preserve"> of paramount importance. </w:t>
      </w:r>
      <w:r>
        <w:t xml:space="preserve">The company recently suffered data breach in 2022 when hackers were successful in compromising </w:t>
      </w:r>
      <w:r>
        <w:lastRenderedPageBreak/>
        <w:t xml:space="preserve">the data of hotels which was 20 GB in total including valuable consumer data like credit card details. The screenshots of these information was publicly shared by the hackers. In the last four years, the Marriott group </w:t>
      </w:r>
      <w:r w:rsidR="003A17D5">
        <w:t>has suffered three instance of data breach</w:t>
      </w:r>
      <w:r w:rsidR="009210FA">
        <w:t xml:space="preserve"> (The Register, 2022)</w:t>
      </w:r>
      <w:r w:rsidR="003A17D5">
        <w:t xml:space="preserve">. </w:t>
      </w:r>
      <w:r w:rsidR="002950FC">
        <w:t xml:space="preserve">Data breaches and </w:t>
      </w:r>
      <w:r>
        <w:t>cyber security</w:t>
      </w:r>
      <w:r w:rsidR="002950FC">
        <w:t xml:space="preserve"> threats not only lead to financial losses but </w:t>
      </w:r>
      <w:r w:rsidR="003A17D5">
        <w:t>have also</w:t>
      </w:r>
      <w:r w:rsidR="002950FC">
        <w:t xml:space="preserve"> damage</w:t>
      </w:r>
      <w:r w:rsidR="003A17D5">
        <w:t>d the reputation of the company and</w:t>
      </w:r>
      <w:r w:rsidR="002950FC">
        <w:t xml:space="preserve"> erode</w:t>
      </w:r>
      <w:r w:rsidR="003A17D5">
        <w:t>d</w:t>
      </w:r>
      <w:r w:rsidR="009210FA">
        <w:t xml:space="preserve"> customer trust. </w:t>
      </w:r>
      <w:r w:rsidR="00191899">
        <w:t xml:space="preserve">The adoption of new technologies </w:t>
      </w:r>
      <w:r w:rsidR="003A17D5">
        <w:t xml:space="preserve">has been </w:t>
      </w:r>
      <w:r w:rsidR="00191899">
        <w:t xml:space="preserve">changing the way people travel. </w:t>
      </w:r>
      <w:r w:rsidR="003A17D5">
        <w:t>T</w:t>
      </w:r>
      <w:r w:rsidR="00191899">
        <w:t xml:space="preserve">he rise of mobile apps </w:t>
      </w:r>
      <w:r w:rsidR="003A17D5">
        <w:t xml:space="preserve">has made </w:t>
      </w:r>
      <w:r w:rsidR="00191899">
        <w:t xml:space="preserve">it easier for </w:t>
      </w:r>
      <w:r w:rsidR="003A17D5">
        <w:t>travellers</w:t>
      </w:r>
      <w:r w:rsidR="00191899">
        <w:t xml:space="preserve"> to book hotels, check in, and access room service</w:t>
      </w:r>
      <w:r w:rsidR="009210FA">
        <w:t xml:space="preserve"> (</w:t>
      </w:r>
      <w:proofErr w:type="spellStart"/>
      <w:r w:rsidR="009210FA" w:rsidRPr="009210FA">
        <w:t>Morosan</w:t>
      </w:r>
      <w:proofErr w:type="spellEnd"/>
      <w:r w:rsidR="009210FA">
        <w:t xml:space="preserve"> </w:t>
      </w:r>
      <w:r w:rsidR="009210FA" w:rsidRPr="009210FA">
        <w:t xml:space="preserve">and </w:t>
      </w:r>
      <w:proofErr w:type="spellStart"/>
      <w:r w:rsidR="009210FA" w:rsidRPr="009210FA">
        <w:t>DeFranco</w:t>
      </w:r>
      <w:proofErr w:type="spellEnd"/>
      <w:r w:rsidR="009210FA" w:rsidRPr="009210FA">
        <w:t>, 2016</w:t>
      </w:r>
      <w:r w:rsidR="009210FA">
        <w:t>)</w:t>
      </w:r>
      <w:r w:rsidR="00191899">
        <w:t xml:space="preserve">. Marriott </w:t>
      </w:r>
      <w:r w:rsidR="003A17D5">
        <w:t>have so far kept</w:t>
      </w:r>
      <w:r w:rsidR="00191899">
        <w:t xml:space="preserve"> up with these technological changes in order to stay a</w:t>
      </w:r>
      <w:r w:rsidR="003A17D5">
        <w:t xml:space="preserve">head of the competition and further need to adopt technology to maintain their market position. </w:t>
      </w:r>
    </w:p>
    <w:p w:rsidR="002950FC" w:rsidRDefault="005E2A6C" w:rsidP="00285C47">
      <w:pPr>
        <w:pStyle w:val="Heading3"/>
        <w:spacing w:line="360" w:lineRule="auto"/>
      </w:pPr>
      <w:bookmarkStart w:id="14" w:name="_Toc140888938"/>
      <w:r>
        <w:t>Legal</w:t>
      </w:r>
      <w:bookmarkEnd w:id="14"/>
    </w:p>
    <w:p w:rsidR="002950FC" w:rsidRDefault="001C63D9" w:rsidP="00285C47">
      <w:pPr>
        <w:spacing w:line="360" w:lineRule="auto"/>
        <w:ind w:firstLine="720"/>
        <w:jc w:val="both"/>
      </w:pPr>
      <w:r>
        <w:t xml:space="preserve">The legal environment in the United States and other key markets is constantly changing and the focused company Marriott needs to be aware of these changes to ensure that it is in compliance with all applicable laws and regulations. The company firstly needs to comply </w:t>
      </w:r>
      <w:r w:rsidR="002950FC">
        <w:t xml:space="preserve">with </w:t>
      </w:r>
      <w:r>
        <w:t>labour</w:t>
      </w:r>
      <w:r w:rsidR="002950FC">
        <w:t xml:space="preserve"> laws </w:t>
      </w:r>
      <w:r>
        <w:t>related</w:t>
      </w:r>
      <w:r w:rsidR="002950FC">
        <w:t xml:space="preserve"> to minimum wages, working hours, employment contra</w:t>
      </w:r>
      <w:r>
        <w:t>cts, and labour union activities. At the same time, t</w:t>
      </w:r>
      <w:r w:rsidR="003A17D5">
        <w:t>he rise of litigation is a trend that Marriott needs to be aware of.</w:t>
      </w:r>
      <w:r w:rsidR="009210FA">
        <w:t xml:space="preserve"> (</w:t>
      </w:r>
      <w:r w:rsidR="009210FA" w:rsidRPr="009210FA">
        <w:t>Henchman, 2016</w:t>
      </w:r>
      <w:r w:rsidR="009210FA">
        <w:t>)</w:t>
      </w:r>
      <w:r w:rsidR="003A17D5">
        <w:t xml:space="preserve"> </w:t>
      </w:r>
      <w:r>
        <w:t>Travellers</w:t>
      </w:r>
      <w:r w:rsidR="003A17D5">
        <w:t xml:space="preserve"> are now more likely to sue hotels for things like poor service or cleanliness</w:t>
      </w:r>
      <w:r>
        <w:t xml:space="preserve"> and the company thus</w:t>
      </w:r>
      <w:r w:rsidR="003A17D5">
        <w:t xml:space="preserve"> needs to have a robust risk management program in place to protect itself from these lawsuits. </w:t>
      </w:r>
    </w:p>
    <w:p w:rsidR="002950FC" w:rsidRDefault="005E2A6C" w:rsidP="00285C47">
      <w:pPr>
        <w:pStyle w:val="Heading3"/>
        <w:spacing w:line="360" w:lineRule="auto"/>
      </w:pPr>
      <w:bookmarkStart w:id="15" w:name="_Toc140888939"/>
      <w:r>
        <w:t>Environmental</w:t>
      </w:r>
      <w:bookmarkEnd w:id="15"/>
    </w:p>
    <w:p w:rsidR="00F94684" w:rsidRPr="003C0B7F" w:rsidRDefault="001C63D9" w:rsidP="00285C47">
      <w:pPr>
        <w:spacing w:line="360" w:lineRule="auto"/>
        <w:ind w:firstLine="720"/>
        <w:jc w:val="both"/>
      </w:pPr>
      <w:r>
        <w:t xml:space="preserve">Travellers have now become more interested in staying at hotels that are committed to environmental sustainability </w:t>
      </w:r>
      <w:r w:rsidR="002950FC">
        <w:t xml:space="preserve">As sustainability becomes an increasing concern for </w:t>
      </w:r>
      <w:r>
        <w:t>travellers</w:t>
      </w:r>
      <w:r w:rsidR="002950FC">
        <w:t>, Marriott's commitment to environmentally friendly practices can be a differentiating factor in the luxury hotel market.</w:t>
      </w:r>
      <w:r w:rsidRPr="001C63D9">
        <w:t xml:space="preserve"> </w:t>
      </w:r>
      <w:r>
        <w:t>The hospitality industry is a major contributor to climate change and is often criticised for their contribution to the climate change as well</w:t>
      </w:r>
      <w:r w:rsidR="009210FA">
        <w:t xml:space="preserve"> (</w:t>
      </w:r>
      <w:r w:rsidR="009210FA" w:rsidRPr="009210FA">
        <w:t xml:space="preserve">Su, Hall, and </w:t>
      </w:r>
      <w:proofErr w:type="spellStart"/>
      <w:r w:rsidR="009210FA" w:rsidRPr="009210FA">
        <w:t>Ozanne</w:t>
      </w:r>
      <w:proofErr w:type="spellEnd"/>
      <w:r w:rsidR="009210FA" w:rsidRPr="009210FA">
        <w:t>, 2013</w:t>
      </w:r>
      <w:r w:rsidR="009210FA">
        <w:t>)</w:t>
      </w:r>
      <w:r>
        <w:t>. However, Marriott has implemented various</w:t>
      </w:r>
      <w:r w:rsidR="002950FC">
        <w:t xml:space="preserve"> sustainable initiatives, such as energy-efficient operations, waste reducti</w:t>
      </w:r>
      <w:r>
        <w:t xml:space="preserve">on, and eco-friendly amenities which have been successful in </w:t>
      </w:r>
      <w:r w:rsidR="002950FC">
        <w:t>attract</w:t>
      </w:r>
      <w:r>
        <w:t>ing</w:t>
      </w:r>
      <w:r w:rsidR="002950FC">
        <w:t xml:space="preserve"> eco</w:t>
      </w:r>
      <w:r>
        <w:t>-conscious guests and contributing</w:t>
      </w:r>
      <w:r w:rsidR="002950FC">
        <w:t xml:space="preserve"> to environmental preservation</w:t>
      </w:r>
      <w:r w:rsidR="009210FA">
        <w:t xml:space="preserve"> (</w:t>
      </w:r>
      <w:r w:rsidR="009210FA" w:rsidRPr="009210FA">
        <w:t>Landau, 2020</w:t>
      </w:r>
      <w:r w:rsidR="009210FA">
        <w:t>)</w:t>
      </w:r>
      <w:r w:rsidR="002950FC">
        <w:t>.</w:t>
      </w:r>
      <w:r w:rsidRPr="001C63D9">
        <w:t xml:space="preserve"> </w:t>
      </w:r>
    </w:p>
    <w:p w:rsidR="003D4672" w:rsidRDefault="003D4672" w:rsidP="00285C47">
      <w:pPr>
        <w:pStyle w:val="Heading2"/>
        <w:spacing w:line="360" w:lineRule="auto"/>
      </w:pPr>
      <w:bookmarkStart w:id="16" w:name="_Toc140888940"/>
      <w:r>
        <w:t>Strategic Direction of Marriott before Covid Pandemic</w:t>
      </w:r>
      <w:bookmarkEnd w:id="16"/>
    </w:p>
    <w:p w:rsidR="00D56F6B" w:rsidRDefault="00F948C1" w:rsidP="00285C47">
      <w:pPr>
        <w:spacing w:line="360" w:lineRule="auto"/>
        <w:jc w:val="both"/>
      </w:pPr>
      <w:r>
        <w:tab/>
      </w:r>
      <w:r w:rsidR="00D307B9">
        <w:t xml:space="preserve">Before the onset of the Covid pandemic that is by the end of the year 2019, the focused company Marriott had followed a set strategic direction that was based on various components that have been discussed in this section. Firstly, </w:t>
      </w:r>
      <w:r w:rsidR="00D307B9">
        <w:t xml:space="preserve">Marriott was focused on expanding its presence </w:t>
      </w:r>
      <w:r w:rsidR="00D307B9">
        <w:lastRenderedPageBreak/>
        <w:t>in key markets worldwide. The company aimed to open new properties and establish a stronger foothold in emerging markets, particularly in As</w:t>
      </w:r>
      <w:r w:rsidR="00D307B9">
        <w:t>ia, the Middle East, and Africa</w:t>
      </w:r>
      <w:r w:rsidR="00D307B9" w:rsidRPr="00D307B9">
        <w:t>. The company sought to grow its portfolio of hotels and resorts in both established and emerging markets through organic growth, acquisitions, and strategic partnerships</w:t>
      </w:r>
      <w:r w:rsidR="003C0B7F">
        <w:t xml:space="preserve"> (</w:t>
      </w:r>
      <w:proofErr w:type="spellStart"/>
      <w:r w:rsidR="003C0B7F" w:rsidRPr="003C0B7F">
        <w:t>Prahalad</w:t>
      </w:r>
      <w:proofErr w:type="spellEnd"/>
      <w:r w:rsidR="003C0B7F" w:rsidRPr="003C0B7F">
        <w:t xml:space="preserve"> and Bhattacharyya</w:t>
      </w:r>
      <w:r w:rsidR="003C0B7F">
        <w:t>, 2011)</w:t>
      </w:r>
      <w:r w:rsidR="00D307B9" w:rsidRPr="00D307B9">
        <w:t>.</w:t>
      </w:r>
      <w:r w:rsidR="00D307B9">
        <w:t xml:space="preserve"> Along with the global expansion, Marriott focused heavily on brand diversification </w:t>
      </w:r>
      <w:r w:rsidR="00D56F6B">
        <w:t>to cater to different customer segments and travel occasions. The company continued to introduce new brands or acquire existing ones to offer a wide range of options</w:t>
      </w:r>
      <w:r w:rsidR="003C0B7F">
        <w:t xml:space="preserve"> (</w:t>
      </w:r>
      <w:proofErr w:type="spellStart"/>
      <w:r w:rsidR="003C0B7F" w:rsidRPr="00735F53">
        <w:t>Eschenbrenner</w:t>
      </w:r>
      <w:proofErr w:type="spellEnd"/>
      <w:r w:rsidR="003C0B7F">
        <w:t xml:space="preserve"> et al, 2023)</w:t>
      </w:r>
      <w:r w:rsidR="00D307B9">
        <w:t xml:space="preserve">. </w:t>
      </w:r>
      <w:r w:rsidR="00D307B9" w:rsidRPr="00D307B9">
        <w:t>This diversification allowed Marriott to capture a broad spectrum of travellers, from luxury-seeking guests to budget-conscious individuals, thus maximizing its market reach and revenue potential.</w:t>
      </w:r>
    </w:p>
    <w:p w:rsidR="00D56F6B" w:rsidRDefault="00D307B9" w:rsidP="00285C47">
      <w:pPr>
        <w:spacing w:line="360" w:lineRule="auto"/>
        <w:ind w:firstLine="720"/>
        <w:jc w:val="both"/>
      </w:pPr>
      <w:r w:rsidRPr="00D307B9">
        <w:t xml:space="preserve">Marriott </w:t>
      </w:r>
      <w:r>
        <w:t xml:space="preserve">had also </w:t>
      </w:r>
      <w:r w:rsidRPr="00D307B9">
        <w:t xml:space="preserve">placed significant emphasis on its loyalty programs, such as Marriott </w:t>
      </w:r>
      <w:proofErr w:type="spellStart"/>
      <w:r w:rsidRPr="00D307B9">
        <w:t>Bonvoy</w:t>
      </w:r>
      <w:proofErr w:type="spellEnd"/>
      <w:r w:rsidRPr="00D307B9">
        <w:t xml:space="preserve">. By encouraging customer loyalty, the company sought to increase repeat business and foster stronger relationships with its guests. Marriott </w:t>
      </w:r>
      <w:proofErr w:type="spellStart"/>
      <w:r w:rsidRPr="00D307B9">
        <w:t>Bonvoy</w:t>
      </w:r>
      <w:proofErr w:type="spellEnd"/>
      <w:r w:rsidRPr="00D307B9">
        <w:t xml:space="preserve"> offered various benefits, such as exclusive member rates, room upgrades, and access to unique experiences, creating incentives for guests to book directly with Marriott and remain loyal to its brands</w:t>
      </w:r>
      <w:r w:rsidR="003C0B7F">
        <w:t xml:space="preserve"> (</w:t>
      </w:r>
      <w:r w:rsidR="003C0B7F" w:rsidRPr="003C0B7F">
        <w:t>Shin and Perdue, 2023</w:t>
      </w:r>
      <w:r w:rsidR="003C0B7F">
        <w:t>)</w:t>
      </w:r>
      <w:r w:rsidRPr="00D307B9">
        <w:t>. Innovation was a key driver for strategic direction</w:t>
      </w:r>
      <w:r>
        <w:t xml:space="preserve"> of the company</w:t>
      </w:r>
      <w:r w:rsidRPr="00D307B9">
        <w:t>. The company continuously sought to develop unique and memorable guest experiences that differentiated i</w:t>
      </w:r>
      <w:r>
        <w:t>ts properties from competitors through</w:t>
      </w:r>
      <w:r w:rsidRPr="00D307B9">
        <w:t xml:space="preserve"> new concepts, amenities, and services that aligned with evolving customer preferences and lifestyle trends.</w:t>
      </w:r>
      <w:r>
        <w:t xml:space="preserve"> </w:t>
      </w:r>
      <w:r w:rsidR="00D56F6B">
        <w:t>Marriott invested in technology to improve guest experiences and operational efficiency</w:t>
      </w:r>
      <w:r>
        <w:t xml:space="preserve"> in form of </w:t>
      </w:r>
      <w:r w:rsidR="00D56F6B">
        <w:t>digital check-in and check-out options, mobile apps for seaml</w:t>
      </w:r>
      <w:r>
        <w:t>ess bookings and communication</w:t>
      </w:r>
      <w:r w:rsidR="003C0B7F">
        <w:t xml:space="preserve"> (</w:t>
      </w:r>
      <w:r w:rsidR="003C0B7F" w:rsidRPr="003C0B7F">
        <w:t>Shin</w:t>
      </w:r>
      <w:r w:rsidR="003C0B7F">
        <w:t xml:space="preserve"> </w:t>
      </w:r>
      <w:r w:rsidR="003C0B7F" w:rsidRPr="003C0B7F">
        <w:t>and Kang, 2020</w:t>
      </w:r>
      <w:r w:rsidR="003C0B7F">
        <w:t>)</w:t>
      </w:r>
      <w:r>
        <w:t xml:space="preserve">. As explained in the PESTLE Analysis, the consumer behaviour has shifted towards sustainability and environmental responsibility and </w:t>
      </w:r>
      <w:r w:rsidRPr="00D307B9">
        <w:t xml:space="preserve">Marriott </w:t>
      </w:r>
      <w:r>
        <w:t xml:space="preserve">thus </w:t>
      </w:r>
      <w:r w:rsidRPr="00D307B9">
        <w:t>placed a strong emphasis on sustainability and social responsibility. The company implemented environmentally friendly practices, such as energy-efficient technologies and waste reduction initiatives, to reduce its environmental impact</w:t>
      </w:r>
      <w:r w:rsidR="003C0B7F">
        <w:t xml:space="preserve"> (</w:t>
      </w:r>
      <w:r w:rsidR="003C0B7F" w:rsidRPr="003C0B7F">
        <w:t>Jones, Hillier, and Comfort, 2014</w:t>
      </w:r>
      <w:r w:rsidR="003C0B7F">
        <w:t>)</w:t>
      </w:r>
      <w:r w:rsidRPr="00D307B9">
        <w:t>. Additionally, Marriott engaged in community-based initiatives, supporting local businesses and charitable organizations to give back to the communities where it operated.</w:t>
      </w:r>
    </w:p>
    <w:p w:rsidR="00D56F6B" w:rsidRDefault="00D307B9" w:rsidP="00285C47">
      <w:pPr>
        <w:spacing w:line="360" w:lineRule="auto"/>
        <w:ind w:firstLine="720"/>
        <w:jc w:val="both"/>
      </w:pPr>
      <w:r>
        <w:t>Marriott adopted an asset-light strategy to expand its global footprint without significant capital investment</w:t>
      </w:r>
      <w:r w:rsidR="003C0B7F">
        <w:t xml:space="preserve"> (Rice et al, 2023)</w:t>
      </w:r>
      <w:r>
        <w:t>. The company focused on management and franchising contracts, allowing it to leverage its brand strength and expertise while relying on property owners to finance hotel developments and operations.</w:t>
      </w:r>
      <w:r>
        <w:t xml:space="preserve"> At the same time, </w:t>
      </w:r>
      <w:r>
        <w:t xml:space="preserve">Marriott actively forged partnerships with airlines, credit card companies, and other industry players to </w:t>
      </w:r>
      <w:r>
        <w:lastRenderedPageBreak/>
        <w:t>enhance its loyalty programs and drive customer engagement</w:t>
      </w:r>
      <w:r w:rsidR="003C0B7F">
        <w:t xml:space="preserve"> (</w:t>
      </w:r>
      <w:proofErr w:type="spellStart"/>
      <w:r w:rsidR="003C0B7F" w:rsidRPr="003C0B7F">
        <w:t>Wernick</w:t>
      </w:r>
      <w:proofErr w:type="spellEnd"/>
      <w:r w:rsidR="003C0B7F">
        <w:t xml:space="preserve"> </w:t>
      </w:r>
      <w:r w:rsidR="003C0B7F" w:rsidRPr="003C0B7F">
        <w:t xml:space="preserve">and Von </w:t>
      </w:r>
      <w:proofErr w:type="spellStart"/>
      <w:r w:rsidR="003C0B7F" w:rsidRPr="003C0B7F">
        <w:t>Glinow</w:t>
      </w:r>
      <w:proofErr w:type="spellEnd"/>
      <w:r w:rsidR="003C0B7F" w:rsidRPr="003C0B7F">
        <w:t>, 2012</w:t>
      </w:r>
      <w:r w:rsidR="003C0B7F">
        <w:t>)</w:t>
      </w:r>
      <w:r>
        <w:t>. Co-branded credit cards, joint promotions, and strategic alliances further solidified Marriott's position in the market and attracted a wider customer base.</w:t>
      </w:r>
    </w:p>
    <w:p w:rsidR="003D4672" w:rsidRDefault="003D4672" w:rsidP="00285C47">
      <w:pPr>
        <w:pStyle w:val="Heading2"/>
        <w:spacing w:line="360" w:lineRule="auto"/>
      </w:pPr>
      <w:bookmarkStart w:id="17" w:name="_Toc140888941"/>
      <w:r>
        <w:t>Impact of Covid on Marriott</w:t>
      </w:r>
      <w:bookmarkEnd w:id="17"/>
    </w:p>
    <w:p w:rsidR="00F948C1" w:rsidRDefault="00F948C1" w:rsidP="00285C47">
      <w:pPr>
        <w:spacing w:line="360" w:lineRule="auto"/>
        <w:ind w:firstLine="720"/>
        <w:jc w:val="both"/>
      </w:pPr>
      <w:r>
        <w:t xml:space="preserve">Like the whole hospitality industry, Marriott suffered a huge blow due to the Covid pandemic. </w:t>
      </w:r>
      <w:r>
        <w:t>The COVID-19 pandemic triggered a global travel downturn, causing a sharp decline in demand for hotel accommodations. Lockdowns, travel restrictions, and fears of contracting the virus led to widespread cancellations and postponements of travel plans</w:t>
      </w:r>
      <w:r w:rsidR="00D307B9">
        <w:t xml:space="preserve"> (</w:t>
      </w:r>
      <w:r w:rsidR="00D307B9" w:rsidRPr="00F948C1">
        <w:t>Liu, 2022</w:t>
      </w:r>
      <w:r w:rsidR="00D307B9">
        <w:t>)</w:t>
      </w:r>
      <w:r>
        <w:t xml:space="preserve">. Business and leisure </w:t>
      </w:r>
      <w:r>
        <w:t>travellers</w:t>
      </w:r>
      <w:r>
        <w:t xml:space="preserve"> alike hesitated to book hotel stays, leading to a significant reduction in occupancy rates across Marriott properties.</w:t>
      </w:r>
      <w:r>
        <w:t xml:space="preserve"> As per the report by Hotel Management Network (2020), the Marriott International had to close down over quarter of its hotels worldwide temporarily due to the pandemic. </w:t>
      </w:r>
      <w:r>
        <w:t xml:space="preserve">The situation in Europe </w:t>
      </w:r>
      <w:r>
        <w:t xml:space="preserve">was the most </w:t>
      </w:r>
      <w:r>
        <w:t>challenging, with ap</w:t>
      </w:r>
      <w:r>
        <w:t xml:space="preserve">proximately 79% or about 500 hotels temporarily shuttered. While </w:t>
      </w:r>
      <w:r>
        <w:t>Marriott International also reported Mid</w:t>
      </w:r>
      <w:r>
        <w:t>dle East and Africa experienced</w:t>
      </w:r>
      <w:r>
        <w:t xml:space="preserve"> around 54% of hotels closed and the Caribbean and</w:t>
      </w:r>
      <w:r>
        <w:t xml:space="preserve"> Latin America region witnessed</w:t>
      </w:r>
      <w:r>
        <w:t xml:space="preserve"> closures in app</w:t>
      </w:r>
      <w:r>
        <w:t>roximately 69% of their hotels.</w:t>
      </w:r>
    </w:p>
    <w:p w:rsidR="00F948C1" w:rsidRDefault="00F948C1" w:rsidP="00285C47">
      <w:pPr>
        <w:spacing w:line="360" w:lineRule="auto"/>
        <w:ind w:firstLine="720"/>
        <w:jc w:val="both"/>
      </w:pPr>
      <w:r>
        <w:t>This</w:t>
      </w:r>
      <w:r>
        <w:t xml:space="preserve"> decline in demand and occupancy rates resulted in substantial revenue losses for Marriott. As hotels operated with low occupancy or even closed temporarily, their revenue streams dwindled significantly</w:t>
      </w:r>
      <w:r>
        <w:t xml:space="preserve"> (Reuters, 2021)</w:t>
      </w:r>
      <w:r>
        <w:t xml:space="preserve">. </w:t>
      </w:r>
      <w:r>
        <w:t xml:space="preserve">The </w:t>
      </w:r>
      <w:r>
        <w:t>earnings</w:t>
      </w:r>
      <w:r>
        <w:t xml:space="preserve"> of the company</w:t>
      </w:r>
      <w:r>
        <w:t xml:space="preserve"> from room bookings, food and beverage services, conferences, and events were severe</w:t>
      </w:r>
      <w:r>
        <w:t xml:space="preserve">ly impacted during this period. The same report by </w:t>
      </w:r>
      <w:r>
        <w:t>Hotel Management Network (2020)</w:t>
      </w:r>
      <w:r>
        <w:t xml:space="preserve"> discussed that </w:t>
      </w:r>
      <w:r>
        <w:t>Marriott</w:t>
      </w:r>
      <w:r>
        <w:t xml:space="preserve"> </w:t>
      </w:r>
      <w:r>
        <w:t>projected a significant decline in global revenue per available room for the first quarter of this year, estimating a drop of 23</w:t>
      </w:r>
      <w:r>
        <w:t xml:space="preserve"> percent while the company</w:t>
      </w:r>
      <w:r>
        <w:t xml:space="preserve"> report</w:t>
      </w:r>
      <w:r>
        <w:t>ed a substantial 60 percent</w:t>
      </w:r>
      <w:r>
        <w:t xml:space="preserve"> fall in </w:t>
      </w:r>
      <w:proofErr w:type="spellStart"/>
      <w:r>
        <w:t>RevPAR</w:t>
      </w:r>
      <w:proofErr w:type="spellEnd"/>
      <w:r>
        <w:t xml:space="preserve"> for March 2020</w:t>
      </w:r>
      <w:r>
        <w:t xml:space="preserve"> alone</w:t>
      </w:r>
      <w:r>
        <w:t>.</w:t>
      </w:r>
    </w:p>
    <w:p w:rsidR="00F948C1" w:rsidRDefault="00F948C1" w:rsidP="00285C47">
      <w:pPr>
        <w:spacing w:line="360" w:lineRule="auto"/>
        <w:ind w:firstLine="720"/>
        <w:jc w:val="both"/>
      </w:pPr>
      <w:r>
        <w:t>To adapt to the new normal, Marriott implemented changes in its service offerings. Enhanced cleaning protocols, contactless check-ins and check-outs, and reduced or modified amenities were introduced to ensure the safety and well-being of guests</w:t>
      </w:r>
      <w:r>
        <w:t xml:space="preserve"> (Wall Street Journal, 2021)</w:t>
      </w:r>
      <w:r>
        <w:t xml:space="preserve">. These measures were critical to </w:t>
      </w:r>
      <w:r>
        <w:t>instil</w:t>
      </w:r>
      <w:r>
        <w:t xml:space="preserve"> confidence in </w:t>
      </w:r>
      <w:r>
        <w:t>travellers</w:t>
      </w:r>
      <w:r>
        <w:t xml:space="preserve"> and address their </w:t>
      </w:r>
      <w:r>
        <w:t xml:space="preserve">health concerns. </w:t>
      </w:r>
      <w:r>
        <w:t>To address the financial challenges posed by the evolving COVID-19 crisis, Marriott announced the establishment of a new $1.5 billion 364-day revolving credit facility, providing the company with additional financial flexibility during this difficult period</w:t>
      </w:r>
      <w:r>
        <w:t xml:space="preserve"> (Marriott International, 2020)</w:t>
      </w:r>
      <w:r>
        <w:t>.</w:t>
      </w:r>
    </w:p>
    <w:p w:rsidR="00E36138" w:rsidRDefault="003D4672" w:rsidP="00285C47">
      <w:pPr>
        <w:pStyle w:val="Heading2"/>
        <w:spacing w:line="360" w:lineRule="auto"/>
      </w:pPr>
      <w:bookmarkStart w:id="18" w:name="_Toc140888942"/>
      <w:r>
        <w:lastRenderedPageBreak/>
        <w:t>Strategic Options for More Personalised Customer Care</w:t>
      </w:r>
      <w:bookmarkEnd w:id="18"/>
    </w:p>
    <w:p w:rsidR="00D307B9" w:rsidRDefault="00D307B9" w:rsidP="00285C47">
      <w:pPr>
        <w:spacing w:line="360" w:lineRule="auto"/>
        <w:jc w:val="both"/>
      </w:pPr>
      <w:r>
        <w:tab/>
        <w:t>The hospitality industry especially the luxury hospitality industry suffered the most during the Covid-19 pandemic</w:t>
      </w:r>
      <w:r w:rsidR="00905CBF">
        <w:t xml:space="preserve">. </w:t>
      </w:r>
      <w:r w:rsidR="00905CBF">
        <w:t xml:space="preserve">The hospitality industry is still recovering from the pandemic, but it is making progress. As the world continues to reopen, businesses in the industry </w:t>
      </w:r>
      <w:r w:rsidR="00905CBF">
        <w:t>including Marriott needs to adapt</w:t>
      </w:r>
      <w:r w:rsidR="00905CBF">
        <w:t xml:space="preserve"> to the new normal and </w:t>
      </w:r>
      <w:r w:rsidR="00905CBF">
        <w:t>make some modifications in their strategies so that the company can be able to provide more personalised customer care</w:t>
      </w:r>
      <w:r w:rsidR="003C0B7F">
        <w:t xml:space="preserve"> (</w:t>
      </w:r>
      <w:proofErr w:type="spellStart"/>
      <w:r w:rsidR="003C0B7F" w:rsidRPr="003C0B7F">
        <w:t>Assaf</w:t>
      </w:r>
      <w:proofErr w:type="spellEnd"/>
      <w:r w:rsidR="003C0B7F" w:rsidRPr="003C0B7F">
        <w:t xml:space="preserve"> and </w:t>
      </w:r>
      <w:proofErr w:type="spellStart"/>
      <w:r w:rsidR="003C0B7F" w:rsidRPr="003C0B7F">
        <w:t>Scuderi</w:t>
      </w:r>
      <w:proofErr w:type="spellEnd"/>
      <w:r w:rsidR="003C0B7F" w:rsidRPr="003C0B7F">
        <w:t>, 2020</w:t>
      </w:r>
      <w:r w:rsidR="003C0B7F">
        <w:t>)</w:t>
      </w:r>
      <w:r w:rsidR="00905CBF">
        <w:t xml:space="preserve">. </w:t>
      </w:r>
      <w:r w:rsidR="00905CBF">
        <w:t xml:space="preserve">The pandemic has </w:t>
      </w:r>
      <w:r w:rsidR="00905CBF">
        <w:t>l</w:t>
      </w:r>
      <w:r w:rsidR="00905CBF">
        <w:t xml:space="preserve">ed to changes in customer preferences. </w:t>
      </w:r>
      <w:r w:rsidR="00905CBF">
        <w:t xml:space="preserve">It has resulted in </w:t>
      </w:r>
      <w:r>
        <w:t xml:space="preserve">an increase in online bookings and delivery for businesses in the hospitality industry. </w:t>
      </w:r>
      <w:r w:rsidR="00905CBF">
        <w:t>At the same time, t</w:t>
      </w:r>
      <w:r>
        <w:t xml:space="preserve">he pandemic </w:t>
      </w:r>
      <w:r w:rsidR="00905CBF">
        <w:t xml:space="preserve">has </w:t>
      </w:r>
      <w:r>
        <w:t>also accelerated the adoption of new technolo</w:t>
      </w:r>
      <w:r w:rsidR="00905CBF">
        <w:t xml:space="preserve">gy in the hospitality industry </w:t>
      </w:r>
      <w:r w:rsidR="00285C47">
        <w:t>(</w:t>
      </w:r>
      <w:proofErr w:type="spellStart"/>
      <w:r w:rsidR="00285C47" w:rsidRPr="00285C47">
        <w:t>Morrone</w:t>
      </w:r>
      <w:proofErr w:type="spellEnd"/>
      <w:r w:rsidR="00285C47">
        <w:t xml:space="preserve"> et al, 2021) </w:t>
      </w:r>
      <w:r w:rsidR="00905CBF">
        <w:t xml:space="preserve">and Marriott needs to not only keep up with the changes but also innovate to get ahead of the competition. </w:t>
      </w:r>
    </w:p>
    <w:p w:rsidR="00905CBF" w:rsidRDefault="00905CBF" w:rsidP="00285C47">
      <w:pPr>
        <w:spacing w:line="360" w:lineRule="auto"/>
        <w:ind w:firstLine="720"/>
        <w:jc w:val="both"/>
      </w:pPr>
      <w:r>
        <w:t xml:space="preserve">As the new tech becomes involved in the industry and more player shift towards digitalisation, </w:t>
      </w:r>
      <w:r>
        <w:t xml:space="preserve">Marriott should continue its focus on digital transformation to improve the guest experience and operational efficiency. </w:t>
      </w:r>
      <w:r>
        <w:t xml:space="preserve">The company should be </w:t>
      </w:r>
      <w:r>
        <w:t>investing in cutting-edge technology</w:t>
      </w:r>
      <w:r>
        <w:t xml:space="preserve"> including </w:t>
      </w:r>
      <w:r>
        <w:t>artificial in</w:t>
      </w:r>
      <w:r>
        <w:t>telligence and machine learning</w:t>
      </w:r>
      <w:r>
        <w:t xml:space="preserve"> to personalize guest interactions and provide tailored recommendations based on their preferences. Mobile apps can be further enhanced to allow guests to control room settings, access keyless entry, and order in-room services conveniently. Additionally, Marriott can </w:t>
      </w:r>
      <w:r>
        <w:t>i</w:t>
      </w:r>
      <w:r>
        <w:t xml:space="preserve">nvest in advanced data analytics to gather and </w:t>
      </w:r>
      <w:r>
        <w:t>analyse</w:t>
      </w:r>
      <w:r>
        <w:t xml:space="preserve"> customer data from various </w:t>
      </w:r>
      <w:r>
        <w:t>touch points</w:t>
      </w:r>
      <w:r>
        <w:t>, such as website interactions, mobile apps, loya</w:t>
      </w:r>
      <w:r>
        <w:t xml:space="preserve">lty programs, and social media and through </w:t>
      </w:r>
      <w:r>
        <w:t xml:space="preserve">understanding customer preferences, </w:t>
      </w:r>
      <w:r>
        <w:t>behaviour</w:t>
      </w:r>
      <w:r>
        <w:t>, and past interactions, Marriott can tailor personalized offers and services to meet individual needs.</w:t>
      </w:r>
      <w:r w:rsidR="00965AF4" w:rsidRPr="00965AF4">
        <w:t xml:space="preserve"> </w:t>
      </w:r>
    </w:p>
    <w:p w:rsidR="00905CBF" w:rsidRDefault="00905CBF" w:rsidP="00285C47">
      <w:pPr>
        <w:spacing w:line="360" w:lineRule="auto"/>
        <w:ind w:firstLine="720"/>
        <w:jc w:val="both"/>
      </w:pPr>
      <w:r>
        <w:t xml:space="preserve">In line with the growing focus of customers towards sustainability and growing opportunity of green tourism and hospitality, </w:t>
      </w:r>
      <w:r>
        <w:t xml:space="preserve">Marriott can take its commitment to sustainability further by implementing comprehensive green initiatives across its properties. The company can set ambitious environmental goals, such as reducing water and energy consumption, increasing waste recycling, and sourcing sustainable materials. </w:t>
      </w:r>
      <w:r>
        <w:t>Moreover, the company can initiate c</w:t>
      </w:r>
      <w:r>
        <w:t xml:space="preserve">ollaboration with local communities and environmental organizations </w:t>
      </w:r>
      <w:r>
        <w:t xml:space="preserve">in form of </w:t>
      </w:r>
      <w:r>
        <w:t>beach clean-ups, tree planting projects, and supporting wildlife conservation efforts.</w:t>
      </w:r>
    </w:p>
    <w:p w:rsidR="00905CBF" w:rsidRDefault="00905CBF" w:rsidP="00285C47">
      <w:pPr>
        <w:spacing w:line="360" w:lineRule="auto"/>
        <w:ind w:firstLine="720"/>
        <w:jc w:val="both"/>
      </w:pPr>
      <w:r>
        <w:t xml:space="preserve">To appeal to specific customer segments, Marriott can develop specialized hotel concepts. </w:t>
      </w:r>
      <w:r>
        <w:t xml:space="preserve">There can be </w:t>
      </w:r>
      <w:r>
        <w:t>properties</w:t>
      </w:r>
      <w:r>
        <w:t xml:space="preserve"> focused specifically on wellness which</w:t>
      </w:r>
      <w:r>
        <w:t xml:space="preserve"> could offer spa retreats, fitness classes, and healthy dining options. </w:t>
      </w:r>
      <w:r>
        <w:t>The e</w:t>
      </w:r>
      <w:r>
        <w:t xml:space="preserve">co-resorts could emphasize nature </w:t>
      </w:r>
      <w:r>
        <w:lastRenderedPageBreak/>
        <w:t>experiences and eco-friendly practices</w:t>
      </w:r>
      <w:r>
        <w:t xml:space="preserve"> while t</w:t>
      </w:r>
      <w:r>
        <w:t>hemed boutique hotels can cater to specific interests, such as art, history, or adventure, creating unique and memorable stays for guests with distinct preferences.</w:t>
      </w:r>
      <w:r>
        <w:t xml:space="preserve"> </w:t>
      </w:r>
      <w:r>
        <w:t xml:space="preserve">Marriott can further elevate guest experiences by curating local cultural and adventure activities. </w:t>
      </w:r>
      <w:r>
        <w:t>The company can collaborate</w:t>
      </w:r>
      <w:r>
        <w:t xml:space="preserve"> with local artisans, chefs, and cultural </w:t>
      </w:r>
      <w:r>
        <w:t>centres</w:t>
      </w:r>
      <w:r>
        <w:t xml:space="preserve"> </w:t>
      </w:r>
      <w:r>
        <w:t xml:space="preserve">which will </w:t>
      </w:r>
      <w:r>
        <w:t>offer guests a taste of authentic experiences. Marriott could create exclusive access to local even</w:t>
      </w:r>
      <w:r>
        <w:t xml:space="preserve">ts, festivals, and attractions which would </w:t>
      </w:r>
      <w:r>
        <w:t xml:space="preserve">enrich the overall stay </w:t>
      </w:r>
      <w:r>
        <w:t xml:space="preserve">of customers </w:t>
      </w:r>
      <w:r>
        <w:t>with memorable moments and connections to the destination's culture.</w:t>
      </w:r>
    </w:p>
    <w:p w:rsidR="00905CBF" w:rsidRDefault="00905CBF" w:rsidP="00285C47">
      <w:pPr>
        <w:spacing w:line="360" w:lineRule="auto"/>
        <w:jc w:val="both"/>
      </w:pPr>
      <w:r>
        <w:tab/>
        <w:t>The Covid pandemic has also changed</w:t>
      </w:r>
      <w:r>
        <w:t xml:space="preserve"> the way people work and how businesses operate. The necessity to implement social distancing measures and limit in-person interactions to contain the spread of the virus led to a surge in remote work and the rise of co-working spaces. </w:t>
      </w:r>
      <w:r>
        <w:t>G</w:t>
      </w:r>
      <w:r>
        <w:t>overnments and companies worldwide implemented work-from-home mandates to reduce the risk of COVID-19 transmission in office environments. As a result, employees were required to work remotely, and businesses quickly adapte</w:t>
      </w:r>
      <w:r>
        <w:t xml:space="preserve">d to this new way of operating. </w:t>
      </w:r>
      <w:r>
        <w:t>While many employees preferred remote work, some faced challenges in working from home</w:t>
      </w:r>
      <w:r>
        <w:t xml:space="preserve"> and t</w:t>
      </w:r>
      <w:r>
        <w:t>his demand for a productive work environment led to the p</w:t>
      </w:r>
      <w:r>
        <w:t>opularity of co-working spaces</w:t>
      </w:r>
      <w:r w:rsidR="00285C47">
        <w:t xml:space="preserve"> (</w:t>
      </w:r>
      <w:proofErr w:type="spellStart"/>
      <w:r w:rsidR="00285C47">
        <w:t>Ceinar</w:t>
      </w:r>
      <w:proofErr w:type="spellEnd"/>
      <w:r w:rsidR="00285C47">
        <w:t xml:space="preserve"> </w:t>
      </w:r>
      <w:r w:rsidR="00285C47" w:rsidRPr="00285C47">
        <w:t xml:space="preserve">and </w:t>
      </w:r>
      <w:proofErr w:type="spellStart"/>
      <w:r w:rsidR="00285C47" w:rsidRPr="00285C47">
        <w:t>Mariotti</w:t>
      </w:r>
      <w:proofErr w:type="spellEnd"/>
      <w:r w:rsidR="00285C47" w:rsidRPr="00285C47">
        <w:t>, 2021</w:t>
      </w:r>
      <w:r w:rsidR="00285C47">
        <w:t>)</w:t>
      </w:r>
      <w:r>
        <w:t>.</w:t>
      </w:r>
      <w:r>
        <w:t xml:space="preserve"> Marriott can tap into a growing market of long-term </w:t>
      </w:r>
      <w:r w:rsidR="00965AF4">
        <w:t>travellers and remote workers by p</w:t>
      </w:r>
      <w:r>
        <w:t>roviding well-equipped co-working spaces within hotels</w:t>
      </w:r>
      <w:r w:rsidR="00965AF4">
        <w:t xml:space="preserve"> which will</w:t>
      </w:r>
      <w:r>
        <w:t xml:space="preserve"> attract business </w:t>
      </w:r>
      <w:r w:rsidR="00965AF4">
        <w:t>travellers</w:t>
      </w:r>
      <w:r>
        <w:t xml:space="preserve"> seeking a professional environment for remote work. Extended stay properties can offer amenities like </w:t>
      </w:r>
      <w:r w:rsidR="00965AF4">
        <w:t>kitchens</w:t>
      </w:r>
      <w:r>
        <w:t xml:space="preserve"> and laundry facilities, catering to guests seeking extended stays for business or leisure purposes.</w:t>
      </w:r>
    </w:p>
    <w:p w:rsidR="00905CBF" w:rsidRDefault="00905CBF" w:rsidP="00285C47">
      <w:pPr>
        <w:spacing w:line="360" w:lineRule="auto"/>
        <w:ind w:firstLine="720"/>
        <w:jc w:val="both"/>
      </w:pPr>
      <w:r>
        <w:t>To capitalize on growth opportunities, Marriott should focus on expanding its presence in emerging markets</w:t>
      </w:r>
      <w:r w:rsidR="00965AF4">
        <w:t xml:space="preserve"> including Africa, Asia Pacific, MENA, and Latin America</w:t>
      </w:r>
      <w:r>
        <w:t xml:space="preserve">. </w:t>
      </w:r>
      <w:r w:rsidR="00965AF4">
        <w:t xml:space="preserve">It should establish </w:t>
      </w:r>
      <w:r>
        <w:t xml:space="preserve">partnerships with local developers and investors </w:t>
      </w:r>
      <w:r w:rsidR="00965AF4">
        <w:t xml:space="preserve">to </w:t>
      </w:r>
      <w:r>
        <w:t xml:space="preserve">accelerate the development of properties in these regions. In response to changing travel trends, Marriott </w:t>
      </w:r>
      <w:r w:rsidR="00965AF4">
        <w:t>should continue</w:t>
      </w:r>
      <w:r>
        <w:t xml:space="preserve"> </w:t>
      </w:r>
      <w:r w:rsidR="00965AF4">
        <w:t xml:space="preserve">with </w:t>
      </w:r>
      <w:r>
        <w:t>more flexible booking and cancella</w:t>
      </w:r>
      <w:r w:rsidR="00965AF4">
        <w:t>tion policies as t</w:t>
      </w:r>
      <w:r>
        <w:t xml:space="preserve">his approach </w:t>
      </w:r>
      <w:r w:rsidR="00965AF4">
        <w:t>instils</w:t>
      </w:r>
      <w:r>
        <w:t xml:space="preserve"> confidence in guests, making them more likely to book with Marriott even in uncertain times. Flexibility in reservation modifications and cancellation waivers </w:t>
      </w:r>
      <w:r w:rsidR="00965AF4">
        <w:t>would</w:t>
      </w:r>
      <w:r>
        <w:t xml:space="preserve"> enhance guest satisfaction and loyalty.</w:t>
      </w:r>
    </w:p>
    <w:p w:rsidR="00D56F6B" w:rsidRDefault="00965AF4" w:rsidP="00285C47">
      <w:pPr>
        <w:spacing w:line="360" w:lineRule="auto"/>
        <w:jc w:val="both"/>
      </w:pPr>
      <w:r>
        <w:tab/>
        <w:t>In order to improve customer care, Marriott should incorporate personalisation and customisation for its customers. Such</w:t>
      </w:r>
      <w:r w:rsidR="00D56F6B">
        <w:t xml:space="preserve"> an intuitive and user-friendly online booking platform </w:t>
      </w:r>
      <w:r>
        <w:t xml:space="preserve">should be developed </w:t>
      </w:r>
      <w:r w:rsidR="00D56F6B">
        <w:t xml:space="preserve">that remembers customer preferences and past stays. </w:t>
      </w:r>
      <w:r>
        <w:t>The company should i</w:t>
      </w:r>
      <w:r w:rsidR="00D56F6B">
        <w:t>mplement features that suggest personalized recommendations</w:t>
      </w:r>
      <w:r>
        <w:t xml:space="preserve"> to each guest</w:t>
      </w:r>
      <w:r w:rsidR="00D56F6B">
        <w:t xml:space="preserve"> based on</w:t>
      </w:r>
      <w:r>
        <w:t xml:space="preserve"> their</w:t>
      </w:r>
      <w:r w:rsidR="00D56F6B">
        <w:t xml:space="preserve"> </w:t>
      </w:r>
      <w:r w:rsidR="00D56F6B">
        <w:lastRenderedPageBreak/>
        <w:t>travel history, room preferences, and interests</w:t>
      </w:r>
      <w:r>
        <w:t xml:space="preserve">. At the same time, the company should enhance </w:t>
      </w:r>
      <w:r w:rsidR="00D56F6B">
        <w:t xml:space="preserve">the Marriott </w:t>
      </w:r>
      <w:proofErr w:type="spellStart"/>
      <w:r w:rsidR="00D56F6B">
        <w:t>Bonvoy</w:t>
      </w:r>
      <w:proofErr w:type="spellEnd"/>
      <w:r w:rsidR="00D56F6B">
        <w:t xml:space="preserve"> loyalty program to offer more personalized rewards and benefits. </w:t>
      </w:r>
      <w:r>
        <w:t xml:space="preserve">The </w:t>
      </w:r>
      <w:r w:rsidR="00D56F6B">
        <w:t>data-driven insights</w:t>
      </w:r>
      <w:r>
        <w:t xml:space="preserve"> should be utilised</w:t>
      </w:r>
      <w:r w:rsidR="00D56F6B">
        <w:t xml:space="preserve"> to customize rewards based on individual travel patterns, preferred destinations, and accommodation preferences. </w:t>
      </w:r>
      <w:r>
        <w:t xml:space="preserve">The </w:t>
      </w:r>
      <w:r w:rsidR="00D56F6B">
        <w:t xml:space="preserve">perks and exclusive experiences </w:t>
      </w:r>
      <w:r>
        <w:t xml:space="preserve">should be tailored </w:t>
      </w:r>
      <w:r w:rsidR="00D56F6B">
        <w:t>can encourage greater engagement and loyalty.</w:t>
      </w:r>
    </w:p>
    <w:p w:rsidR="00DD0E7B" w:rsidRDefault="00DD0E7B" w:rsidP="00285C47">
      <w:pPr>
        <w:pStyle w:val="Heading1"/>
        <w:spacing w:line="360" w:lineRule="auto"/>
        <w:jc w:val="both"/>
      </w:pPr>
      <w:bookmarkStart w:id="19" w:name="_Toc140888943"/>
      <w:r>
        <w:t>Conclusions</w:t>
      </w:r>
      <w:bookmarkEnd w:id="19"/>
      <w:r>
        <w:t xml:space="preserve"> </w:t>
      </w:r>
    </w:p>
    <w:p w:rsidR="003C0B7F" w:rsidRPr="003C0B7F" w:rsidRDefault="003C0B7F" w:rsidP="00285C47">
      <w:pPr>
        <w:spacing w:line="360" w:lineRule="auto"/>
        <w:ind w:firstLine="720"/>
        <w:jc w:val="both"/>
      </w:pPr>
      <w:r w:rsidRPr="003C0B7F">
        <w:t xml:space="preserve">In conclusion, before the COVID-19 pandemic, Marriott pursued a strategic direction that focused on global expansion, brand diversification, loyalty programs, innovation, sustainability, and asset-light strategies. However, the pandemic had a profound impact on the hospitality industry, causing a sharp decline in demand for hotel accommodations, leading to significant revenue losses for Marriott. To thrive in the post-pandemic era, Marriott should prioritize digital transformation. </w:t>
      </w:r>
      <w:r>
        <w:t>It needs to embrace</w:t>
      </w:r>
      <w:r w:rsidRPr="003C0B7F">
        <w:t xml:space="preserve"> sustain</w:t>
      </w:r>
      <w:r>
        <w:t>ability initiatives and curate</w:t>
      </w:r>
      <w:r w:rsidRPr="003C0B7F">
        <w:t xml:space="preserve"> local experiences </w:t>
      </w:r>
      <w:r>
        <w:t xml:space="preserve">which </w:t>
      </w:r>
      <w:r w:rsidRPr="003C0B7F">
        <w:t>can attract environmentally conscious and experience-seeking guests. The rise of remote work and co-working spaces presents an opportunity for Marriott to provide well-equipped co-working spaces within its properties and expand in emerging markets. By embracing these strategic options, Marriott can position itself for success in a rapidly evolving and competitive hospitality landscape.</w:t>
      </w:r>
    </w:p>
    <w:p w:rsidR="005159E4" w:rsidRDefault="00DD0E7B" w:rsidP="00285C47">
      <w:pPr>
        <w:pStyle w:val="Heading1"/>
        <w:spacing w:line="360" w:lineRule="auto"/>
      </w:pPr>
      <w:bookmarkStart w:id="20" w:name="_Toc140888944"/>
      <w:r>
        <w:t>Recommendations</w:t>
      </w:r>
      <w:bookmarkEnd w:id="20"/>
    </w:p>
    <w:p w:rsidR="00537072" w:rsidRDefault="00965AF4" w:rsidP="00285C47">
      <w:pPr>
        <w:spacing w:line="360" w:lineRule="auto"/>
        <w:ind w:firstLine="720"/>
        <w:jc w:val="both"/>
      </w:pPr>
      <w:r>
        <w:t>Based on the above discussion, it is recommended for the focused company Marriott that it should continue digital transformation through i</w:t>
      </w:r>
      <w:r>
        <w:t>nvest</w:t>
      </w:r>
      <w:r>
        <w:t>ment</w:t>
      </w:r>
      <w:r>
        <w:t xml:space="preserve"> in cutting-edge technology, such as AI and machine learning, to personalize guest interactions and provide tailored recommendations. </w:t>
      </w:r>
      <w:r>
        <w:t xml:space="preserve">At the same time, its commitment to sustainability should continue as well. The company can come up with </w:t>
      </w:r>
      <w:r>
        <w:t xml:space="preserve">specialized hotel concepts </w:t>
      </w:r>
      <w:r>
        <w:t xml:space="preserve">that </w:t>
      </w:r>
      <w:r>
        <w:t xml:space="preserve">appeal to specific customer segments. </w:t>
      </w:r>
      <w:r>
        <w:t>To t</w:t>
      </w:r>
      <w:r>
        <w:t xml:space="preserve">ap into the growing market of long-term </w:t>
      </w:r>
      <w:r>
        <w:t>travellers and remote workers, Marriott should p</w:t>
      </w:r>
      <w:r>
        <w:t>rovide well-equipped co-working spaces within hotels and extended stay properties with amenities like k</w:t>
      </w:r>
      <w:r>
        <w:t>itchens and laundry facilities. The company should continue expanding its</w:t>
      </w:r>
      <w:r>
        <w:t xml:space="preserve"> presence in emerging markets</w:t>
      </w:r>
      <w:r>
        <w:t xml:space="preserve"> and o</w:t>
      </w:r>
      <w:r>
        <w:t xml:space="preserve">ffer more flexible booking and cancellation policies: </w:t>
      </w:r>
      <w:r>
        <w:t>Lastly, it is recommended that the company i</w:t>
      </w:r>
      <w:r>
        <w:t>ncorporate personalization and customization</w:t>
      </w:r>
      <w:r>
        <w:t xml:space="preserve"> through </w:t>
      </w:r>
      <w:r>
        <w:t>an intuitive and user-friendly online booking platform that remembers custo</w:t>
      </w:r>
      <w:r>
        <w:t>mer preferences and past stays and e</w:t>
      </w:r>
      <w:r>
        <w:t>nhance</w:t>
      </w:r>
      <w:r>
        <w:t>ment of</w:t>
      </w:r>
      <w:r>
        <w:t xml:space="preserve"> the Marriott </w:t>
      </w:r>
      <w:proofErr w:type="spellStart"/>
      <w:r>
        <w:t>Bonvoy</w:t>
      </w:r>
      <w:proofErr w:type="spellEnd"/>
      <w:r>
        <w:t xml:space="preserve"> loyalty program to offer more personalized rewards and benefits.</w:t>
      </w:r>
      <w:r w:rsidR="00537072">
        <w:br w:type="page"/>
      </w:r>
    </w:p>
    <w:p w:rsidR="00537072" w:rsidRDefault="00537072" w:rsidP="00285C47">
      <w:pPr>
        <w:pStyle w:val="Heading1"/>
        <w:spacing w:line="360" w:lineRule="auto"/>
      </w:pPr>
      <w:bookmarkStart w:id="21" w:name="_Toc140888945"/>
      <w:r>
        <w:lastRenderedPageBreak/>
        <w:t>References</w:t>
      </w:r>
      <w:bookmarkEnd w:id="21"/>
    </w:p>
    <w:p w:rsidR="00285C47" w:rsidRDefault="00285C47" w:rsidP="00285C47">
      <w:pPr>
        <w:spacing w:line="360" w:lineRule="auto"/>
        <w:ind w:left="720" w:hanging="720"/>
        <w:jc w:val="both"/>
      </w:pPr>
      <w:proofErr w:type="spellStart"/>
      <w:r w:rsidRPr="003C0B7F">
        <w:t>Assaf</w:t>
      </w:r>
      <w:proofErr w:type="spellEnd"/>
      <w:r w:rsidRPr="003C0B7F">
        <w:t xml:space="preserve">, A. and </w:t>
      </w:r>
      <w:proofErr w:type="spellStart"/>
      <w:r w:rsidRPr="003C0B7F">
        <w:t>Scuderi</w:t>
      </w:r>
      <w:proofErr w:type="spellEnd"/>
      <w:r w:rsidRPr="003C0B7F">
        <w:t>, R., 2020. COVID-19 and the recovery of the tourism industry. </w:t>
      </w:r>
      <w:r w:rsidRPr="003C0B7F">
        <w:rPr>
          <w:i/>
          <w:iCs/>
        </w:rPr>
        <w:t>Tourism Economics</w:t>
      </w:r>
      <w:r w:rsidRPr="003C0B7F">
        <w:t>, </w:t>
      </w:r>
      <w:r w:rsidRPr="003C0B7F">
        <w:rPr>
          <w:i/>
          <w:iCs/>
        </w:rPr>
        <w:t>26</w:t>
      </w:r>
      <w:r w:rsidRPr="003C0B7F">
        <w:t>(5), pp.731-733.</w:t>
      </w:r>
    </w:p>
    <w:p w:rsidR="00285C47" w:rsidRPr="00537072" w:rsidRDefault="00285C47" w:rsidP="00285C47">
      <w:pPr>
        <w:spacing w:line="360" w:lineRule="auto"/>
        <w:ind w:left="720" w:hanging="720"/>
        <w:jc w:val="both"/>
      </w:pPr>
      <w:r w:rsidRPr="00C43579">
        <w:t xml:space="preserve">Bailey, B., </w:t>
      </w:r>
      <w:proofErr w:type="spellStart"/>
      <w:r w:rsidRPr="00C43579">
        <w:t>Flanegin</w:t>
      </w:r>
      <w:proofErr w:type="spellEnd"/>
      <w:r w:rsidRPr="00C43579">
        <w:t xml:space="preserve">, F., </w:t>
      </w:r>
      <w:proofErr w:type="spellStart"/>
      <w:r w:rsidRPr="00C43579">
        <w:t>Racic</w:t>
      </w:r>
      <w:proofErr w:type="spellEnd"/>
      <w:r w:rsidRPr="00C43579">
        <w:t>, S. and Rudd, D.P., 2009. The impact of exchange rates on hotel occupancy. </w:t>
      </w:r>
      <w:r w:rsidRPr="00C43579">
        <w:rPr>
          <w:i/>
          <w:iCs/>
        </w:rPr>
        <w:t>The Journal of Hospitality Financial Management</w:t>
      </w:r>
      <w:r w:rsidRPr="00C43579">
        <w:t>, </w:t>
      </w:r>
      <w:r w:rsidRPr="00C43579">
        <w:rPr>
          <w:i/>
          <w:iCs/>
        </w:rPr>
        <w:t>17</w:t>
      </w:r>
      <w:r w:rsidRPr="00C43579">
        <w:t>(1), pp.33-46.</w:t>
      </w:r>
    </w:p>
    <w:p w:rsidR="00285C47" w:rsidRDefault="00285C47" w:rsidP="00285C47">
      <w:pPr>
        <w:spacing w:line="360" w:lineRule="auto"/>
        <w:ind w:left="720" w:hanging="720"/>
        <w:jc w:val="both"/>
      </w:pPr>
      <w:proofErr w:type="spellStart"/>
      <w:r w:rsidRPr="00285C47">
        <w:t>Ceinar</w:t>
      </w:r>
      <w:proofErr w:type="spellEnd"/>
      <w:r w:rsidRPr="00285C47">
        <w:t xml:space="preserve">, I.M. and </w:t>
      </w:r>
      <w:proofErr w:type="spellStart"/>
      <w:r w:rsidRPr="00285C47">
        <w:t>Mariotti</w:t>
      </w:r>
      <w:proofErr w:type="spellEnd"/>
      <w:r w:rsidRPr="00285C47">
        <w:t xml:space="preserve">, I., 2021. The effects of Covid-19 on </w:t>
      </w:r>
      <w:proofErr w:type="spellStart"/>
      <w:r w:rsidRPr="00285C47">
        <w:t>coworking</w:t>
      </w:r>
      <w:proofErr w:type="spellEnd"/>
      <w:r w:rsidRPr="00285C47">
        <w:t xml:space="preserve"> spaces: Patterns and future trends. </w:t>
      </w:r>
      <w:r w:rsidRPr="00285C47">
        <w:rPr>
          <w:i/>
          <w:iCs/>
        </w:rPr>
        <w:t>New Workplaces—Location Patterns, Urban Effects and Development Trajectories: A Worldwide Investigation</w:t>
      </w:r>
      <w:r w:rsidRPr="00285C47">
        <w:t>, pp.277-297.</w:t>
      </w:r>
    </w:p>
    <w:p w:rsidR="00285C47" w:rsidRDefault="00285C47" w:rsidP="00285C47">
      <w:pPr>
        <w:spacing w:line="360" w:lineRule="auto"/>
        <w:ind w:left="720" w:hanging="720"/>
        <w:jc w:val="both"/>
      </w:pPr>
      <w:proofErr w:type="spellStart"/>
      <w:r w:rsidRPr="00C43579">
        <w:t>Corgel</w:t>
      </w:r>
      <w:proofErr w:type="spellEnd"/>
      <w:r w:rsidRPr="00C43579">
        <w:t>, J., Lane, J. and Walls, A., 2013. How currency exchange rates affect the demand for US hotel rooms. </w:t>
      </w:r>
      <w:r w:rsidRPr="00C43579">
        <w:rPr>
          <w:i/>
          <w:iCs/>
        </w:rPr>
        <w:t>International Journal of Hospitality Management</w:t>
      </w:r>
      <w:r w:rsidRPr="00C43579">
        <w:t>, </w:t>
      </w:r>
      <w:r w:rsidRPr="00C43579">
        <w:rPr>
          <w:i/>
          <w:iCs/>
        </w:rPr>
        <w:t>35</w:t>
      </w:r>
      <w:r w:rsidRPr="00C43579">
        <w:t>, pp.78-88.</w:t>
      </w:r>
    </w:p>
    <w:p w:rsidR="00285C47" w:rsidRDefault="00285C47" w:rsidP="00285C47">
      <w:pPr>
        <w:spacing w:line="360" w:lineRule="auto"/>
        <w:ind w:left="720" w:hanging="720"/>
        <w:jc w:val="both"/>
      </w:pPr>
      <w:proofErr w:type="spellStart"/>
      <w:r w:rsidRPr="00C43579">
        <w:t>Diffley</w:t>
      </w:r>
      <w:proofErr w:type="spellEnd"/>
      <w:r w:rsidRPr="00C43579">
        <w:t xml:space="preserve">, S. and </w:t>
      </w:r>
      <w:proofErr w:type="spellStart"/>
      <w:r w:rsidRPr="00C43579">
        <w:t>McCole</w:t>
      </w:r>
      <w:proofErr w:type="spellEnd"/>
      <w:r w:rsidRPr="00C43579">
        <w:t>, P., 2019. The value of social networking sites in hotels. </w:t>
      </w:r>
      <w:r w:rsidRPr="00C43579">
        <w:rPr>
          <w:i/>
          <w:iCs/>
        </w:rPr>
        <w:t>Qualitative Market Research: An International Journal</w:t>
      </w:r>
      <w:r w:rsidRPr="00C43579">
        <w:t>, </w:t>
      </w:r>
      <w:r w:rsidRPr="00C43579">
        <w:rPr>
          <w:i/>
          <w:iCs/>
        </w:rPr>
        <w:t>22</w:t>
      </w:r>
      <w:r w:rsidRPr="00C43579">
        <w:t>(2), pp.114-132.</w:t>
      </w:r>
    </w:p>
    <w:p w:rsidR="00285C47" w:rsidRDefault="00285C47" w:rsidP="00285C47">
      <w:pPr>
        <w:spacing w:line="360" w:lineRule="auto"/>
        <w:ind w:left="720" w:hanging="720"/>
        <w:jc w:val="both"/>
      </w:pPr>
      <w:proofErr w:type="spellStart"/>
      <w:r w:rsidRPr="00735F53">
        <w:t>Eschenbrenner</w:t>
      </w:r>
      <w:proofErr w:type="spellEnd"/>
      <w:r w:rsidRPr="00735F53">
        <w:t xml:space="preserve">, B., </w:t>
      </w:r>
      <w:proofErr w:type="spellStart"/>
      <w:r w:rsidRPr="00735F53">
        <w:t>Zlatic</w:t>
      </w:r>
      <w:proofErr w:type="spellEnd"/>
      <w:r w:rsidRPr="00735F53">
        <w:t xml:space="preserve">, A., Bechtel, M., Collins, B., </w:t>
      </w:r>
      <w:proofErr w:type="spellStart"/>
      <w:r w:rsidRPr="00735F53">
        <w:t>Straley</w:t>
      </w:r>
      <w:proofErr w:type="spellEnd"/>
      <w:r w:rsidRPr="00735F53">
        <w:t xml:space="preserve">, C. and </w:t>
      </w:r>
      <w:proofErr w:type="spellStart"/>
      <w:r w:rsidRPr="00735F53">
        <w:t>Gubbels</w:t>
      </w:r>
      <w:proofErr w:type="spellEnd"/>
      <w:r w:rsidRPr="00735F53">
        <w:t>, G., 2023. Marriott International: A Managerial Strategic Audit.</w:t>
      </w:r>
    </w:p>
    <w:p w:rsidR="00285C47" w:rsidRDefault="00285C47" w:rsidP="00285C47">
      <w:pPr>
        <w:spacing w:line="360" w:lineRule="auto"/>
        <w:ind w:left="720" w:hanging="720"/>
        <w:jc w:val="both"/>
      </w:pPr>
      <w:proofErr w:type="spellStart"/>
      <w:r w:rsidRPr="00C43579">
        <w:t>Fleseriu</w:t>
      </w:r>
      <w:proofErr w:type="spellEnd"/>
      <w:r w:rsidRPr="00C43579">
        <w:t xml:space="preserve">, C., </w:t>
      </w:r>
      <w:proofErr w:type="spellStart"/>
      <w:r w:rsidRPr="00C43579">
        <w:t>Kostelić</w:t>
      </w:r>
      <w:proofErr w:type="spellEnd"/>
      <w:r w:rsidRPr="00C43579">
        <w:t xml:space="preserve">, K. and </w:t>
      </w:r>
      <w:proofErr w:type="spellStart"/>
      <w:r w:rsidRPr="00C43579">
        <w:t>Bocăneț</w:t>
      </w:r>
      <w:proofErr w:type="spellEnd"/>
      <w:r w:rsidRPr="00C43579">
        <w:t>, V., 2023. CONSUMER ETHNOCENTRISM INFLUENCE IN CHOOSING A HOTEL IN DOMESTIC TOURISM–EVIDENCE FROM ROMANIA AND CROATIA. </w:t>
      </w:r>
      <w:proofErr w:type="spellStart"/>
      <w:r w:rsidRPr="00C43579">
        <w:rPr>
          <w:i/>
          <w:iCs/>
        </w:rPr>
        <w:t>Ekonomski</w:t>
      </w:r>
      <w:proofErr w:type="spellEnd"/>
      <w:r w:rsidRPr="00C43579">
        <w:rPr>
          <w:i/>
          <w:iCs/>
        </w:rPr>
        <w:t xml:space="preserve"> </w:t>
      </w:r>
      <w:proofErr w:type="spellStart"/>
      <w:r w:rsidRPr="00C43579">
        <w:rPr>
          <w:i/>
          <w:iCs/>
        </w:rPr>
        <w:t>vjesnik</w:t>
      </w:r>
      <w:proofErr w:type="spellEnd"/>
      <w:r w:rsidRPr="00C43579">
        <w:rPr>
          <w:i/>
          <w:iCs/>
        </w:rPr>
        <w:t>/</w:t>
      </w:r>
      <w:proofErr w:type="spellStart"/>
      <w:r w:rsidRPr="00C43579">
        <w:rPr>
          <w:i/>
          <w:iCs/>
        </w:rPr>
        <w:t>Econviews</w:t>
      </w:r>
      <w:proofErr w:type="spellEnd"/>
      <w:r w:rsidRPr="00C43579">
        <w:rPr>
          <w:i/>
          <w:iCs/>
        </w:rPr>
        <w:t>-Review of Contemporary Business, Entrepreneurship and Economic Issues</w:t>
      </w:r>
      <w:r w:rsidRPr="00C43579">
        <w:t>, </w:t>
      </w:r>
      <w:r w:rsidRPr="00C43579">
        <w:rPr>
          <w:i/>
          <w:iCs/>
        </w:rPr>
        <w:t>36</w:t>
      </w:r>
      <w:r w:rsidRPr="00C43579">
        <w:t>(1), pp.181-200.</w:t>
      </w:r>
    </w:p>
    <w:p w:rsidR="00285C47" w:rsidRDefault="00285C47" w:rsidP="00285C47">
      <w:pPr>
        <w:spacing w:line="360" w:lineRule="auto"/>
        <w:ind w:left="720" w:hanging="720"/>
        <w:jc w:val="both"/>
      </w:pPr>
      <w:r w:rsidRPr="005159E4">
        <w:t xml:space="preserve">Gupta, A.K. and </w:t>
      </w:r>
      <w:proofErr w:type="spellStart"/>
      <w:r w:rsidRPr="005159E4">
        <w:t>Govindarajan</w:t>
      </w:r>
      <w:proofErr w:type="spellEnd"/>
      <w:r w:rsidRPr="005159E4">
        <w:t>, V., 2017. Converting global presence into global competitive advantage. In </w:t>
      </w:r>
      <w:r w:rsidRPr="005159E4">
        <w:rPr>
          <w:i/>
          <w:iCs/>
        </w:rPr>
        <w:t>International Human Resource Management</w:t>
      </w:r>
      <w:r w:rsidRPr="005159E4">
        <w:t xml:space="preserve"> (pp. 431-442). </w:t>
      </w:r>
      <w:proofErr w:type="spellStart"/>
      <w:r w:rsidRPr="005159E4">
        <w:t>Routledge</w:t>
      </w:r>
      <w:proofErr w:type="spellEnd"/>
      <w:r w:rsidRPr="005159E4">
        <w:t>.</w:t>
      </w:r>
    </w:p>
    <w:p w:rsidR="00285C47" w:rsidRDefault="00285C47" w:rsidP="00285C47">
      <w:pPr>
        <w:spacing w:line="360" w:lineRule="auto"/>
        <w:ind w:left="720" w:hanging="720"/>
        <w:jc w:val="both"/>
      </w:pPr>
      <w:proofErr w:type="spellStart"/>
      <w:r w:rsidRPr="005159E4">
        <w:t>Gurl</w:t>
      </w:r>
      <w:proofErr w:type="spellEnd"/>
      <w:r w:rsidRPr="005159E4">
        <w:t>, E., 2017. SWOT analysis: A theoretical review.</w:t>
      </w:r>
    </w:p>
    <w:p w:rsidR="00285C47" w:rsidRDefault="00285C47" w:rsidP="00285C47">
      <w:pPr>
        <w:spacing w:line="360" w:lineRule="auto"/>
        <w:ind w:left="720" w:hanging="720"/>
        <w:jc w:val="both"/>
      </w:pPr>
      <w:proofErr w:type="spellStart"/>
      <w:r w:rsidRPr="0034547C">
        <w:t>Guttentag</w:t>
      </w:r>
      <w:proofErr w:type="spellEnd"/>
      <w:r w:rsidRPr="0034547C">
        <w:t xml:space="preserve">, D., 2015. </w:t>
      </w:r>
      <w:proofErr w:type="spellStart"/>
      <w:r w:rsidRPr="0034547C">
        <w:t>Airbnb</w:t>
      </w:r>
      <w:proofErr w:type="spellEnd"/>
      <w:r w:rsidRPr="0034547C">
        <w:t>: disruptive innovation and the rise of an informal tourism accommodation sector. </w:t>
      </w:r>
      <w:r w:rsidRPr="0034547C">
        <w:rPr>
          <w:i/>
          <w:iCs/>
        </w:rPr>
        <w:t>Current issues in Tourism</w:t>
      </w:r>
      <w:r w:rsidRPr="0034547C">
        <w:t>, </w:t>
      </w:r>
      <w:r w:rsidRPr="0034547C">
        <w:rPr>
          <w:i/>
          <w:iCs/>
        </w:rPr>
        <w:t>18</w:t>
      </w:r>
      <w:r w:rsidRPr="0034547C">
        <w:t>(12), pp.1192-1217.</w:t>
      </w:r>
    </w:p>
    <w:p w:rsidR="00285C47" w:rsidRDefault="00285C47" w:rsidP="00285C47">
      <w:pPr>
        <w:spacing w:line="360" w:lineRule="auto"/>
        <w:ind w:left="720" w:hanging="720"/>
        <w:jc w:val="both"/>
      </w:pPr>
      <w:proofErr w:type="spellStart"/>
      <w:r w:rsidRPr="00C43579">
        <w:t>Hadi</w:t>
      </w:r>
      <w:proofErr w:type="spellEnd"/>
      <w:r w:rsidRPr="00C43579">
        <w:t xml:space="preserve">, D.M., </w:t>
      </w:r>
      <w:proofErr w:type="spellStart"/>
      <w:r w:rsidRPr="00C43579">
        <w:t>Naeem</w:t>
      </w:r>
      <w:proofErr w:type="spellEnd"/>
      <w:r w:rsidRPr="00C43579">
        <w:t>, M.A. and Karim, S., 2023. The exposure of the US tourism subsector stocks to global volatility and uncertainty factors. </w:t>
      </w:r>
      <w:r w:rsidRPr="00C43579">
        <w:rPr>
          <w:i/>
          <w:iCs/>
        </w:rPr>
        <w:t>Current Issues in Tourism</w:t>
      </w:r>
      <w:r w:rsidRPr="00C43579">
        <w:t>, </w:t>
      </w:r>
      <w:r w:rsidRPr="00C43579">
        <w:rPr>
          <w:i/>
          <w:iCs/>
        </w:rPr>
        <w:t>26</w:t>
      </w:r>
      <w:r w:rsidRPr="00C43579">
        <w:t>(4), pp.603-616.</w:t>
      </w:r>
    </w:p>
    <w:p w:rsidR="00285C47" w:rsidRDefault="00285C47" w:rsidP="00285C47">
      <w:pPr>
        <w:spacing w:line="360" w:lineRule="auto"/>
        <w:ind w:left="720" w:hanging="720"/>
        <w:jc w:val="both"/>
      </w:pPr>
      <w:r w:rsidRPr="005D0793">
        <w:t xml:space="preserve">Han, H., 2021. Consumer </w:t>
      </w:r>
      <w:proofErr w:type="spellStart"/>
      <w:r w:rsidRPr="005D0793">
        <w:t>behavior</w:t>
      </w:r>
      <w:proofErr w:type="spellEnd"/>
      <w:r w:rsidRPr="005D0793">
        <w:t xml:space="preserve"> and environmental sustainability in tourism and hospitality: A review of theories, concepts, and latest research. </w:t>
      </w:r>
      <w:r w:rsidRPr="005D0793">
        <w:rPr>
          <w:i/>
          <w:iCs/>
        </w:rPr>
        <w:t>Journal of Sustainable Tourism</w:t>
      </w:r>
      <w:r w:rsidRPr="005D0793">
        <w:t>, </w:t>
      </w:r>
      <w:r w:rsidRPr="005D0793">
        <w:rPr>
          <w:i/>
          <w:iCs/>
        </w:rPr>
        <w:t>29</w:t>
      </w:r>
      <w:r w:rsidRPr="005D0793">
        <w:t>(7), pp.1021-1042.</w:t>
      </w:r>
    </w:p>
    <w:p w:rsidR="00285C47" w:rsidRPr="00537072" w:rsidRDefault="00285C47" w:rsidP="00285C47">
      <w:pPr>
        <w:spacing w:line="360" w:lineRule="auto"/>
        <w:ind w:left="720" w:hanging="720"/>
        <w:jc w:val="both"/>
      </w:pPr>
      <w:r w:rsidRPr="009210FA">
        <w:lastRenderedPageBreak/>
        <w:t>Henchman, J., 2016. </w:t>
      </w:r>
      <w:r w:rsidRPr="009210FA">
        <w:rPr>
          <w:i/>
          <w:iCs/>
        </w:rPr>
        <w:t>Litigation ongoing against online travel companies for hotel occupancy taxes</w:t>
      </w:r>
      <w:r w:rsidRPr="009210FA">
        <w:t>. Washington: Tax Foundation.</w:t>
      </w:r>
    </w:p>
    <w:p w:rsidR="00285C47" w:rsidRDefault="00285C47" w:rsidP="00285C47">
      <w:pPr>
        <w:spacing w:line="360" w:lineRule="auto"/>
        <w:ind w:left="720" w:hanging="720"/>
        <w:jc w:val="both"/>
      </w:pPr>
      <w:r>
        <w:t>Hotel Management Network</w:t>
      </w:r>
      <w:r>
        <w:t>, 2020</w:t>
      </w:r>
      <w:r w:rsidRPr="00F948C1">
        <w:t xml:space="preserve"> Covid-19 impact: Around 25% of Marriott hotels have closed temporarily </w:t>
      </w:r>
      <w:r w:rsidRPr="00537072">
        <w:t xml:space="preserve">Retrieved from &lt; </w:t>
      </w:r>
      <w:hyperlink r:id="rId5" w:history="1">
        <w:r w:rsidRPr="00CB07A4">
          <w:rPr>
            <w:rStyle w:val="Hyperlink"/>
          </w:rPr>
          <w:t>https://www.hotelmanagement-network.com/news/covid-19-impact-marriott-hotels/</w:t>
        </w:r>
      </w:hyperlink>
      <w:r>
        <w:t xml:space="preserve"> </w:t>
      </w:r>
      <w:r w:rsidRPr="00537072">
        <w:t xml:space="preserve">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r w:rsidRPr="003C0B7F">
        <w:t>Jones, P., Hillier, D. and Comfort, D., 2014. Sustainability in the global hotel industry. </w:t>
      </w:r>
      <w:r w:rsidRPr="003C0B7F">
        <w:rPr>
          <w:i/>
          <w:iCs/>
        </w:rPr>
        <w:t>International Journal of Contemporary Hospitality Management</w:t>
      </w:r>
      <w:r w:rsidRPr="003C0B7F">
        <w:t>, </w:t>
      </w:r>
      <w:r w:rsidRPr="003C0B7F">
        <w:rPr>
          <w:i/>
          <w:iCs/>
        </w:rPr>
        <w:t>26</w:t>
      </w:r>
      <w:r w:rsidRPr="003C0B7F">
        <w:t>(1), pp.5-17.</w:t>
      </w:r>
    </w:p>
    <w:p w:rsidR="00285C47" w:rsidRDefault="00285C47" w:rsidP="00285C47">
      <w:pPr>
        <w:spacing w:line="360" w:lineRule="auto"/>
        <w:ind w:left="720" w:hanging="720"/>
        <w:jc w:val="both"/>
      </w:pPr>
      <w:proofErr w:type="spellStart"/>
      <w:r w:rsidRPr="0034547C">
        <w:t>Kimes</w:t>
      </w:r>
      <w:proofErr w:type="spellEnd"/>
      <w:r w:rsidRPr="0034547C">
        <w:t>, S.E., 2009. Hotel revenue management in an economic downturn: Results from an international study.</w:t>
      </w:r>
    </w:p>
    <w:p w:rsidR="00285C47" w:rsidRDefault="00285C47" w:rsidP="00285C47">
      <w:pPr>
        <w:spacing w:line="360" w:lineRule="auto"/>
        <w:ind w:left="720" w:hanging="720"/>
        <w:jc w:val="both"/>
      </w:pPr>
      <w:proofErr w:type="spellStart"/>
      <w:r w:rsidRPr="0034547C">
        <w:t>Krupskyi</w:t>
      </w:r>
      <w:proofErr w:type="spellEnd"/>
      <w:r w:rsidRPr="0034547C">
        <w:t xml:space="preserve">, O.P., </w:t>
      </w:r>
      <w:proofErr w:type="spellStart"/>
      <w:r w:rsidRPr="0034547C">
        <w:t>Stukalo</w:t>
      </w:r>
      <w:proofErr w:type="spellEnd"/>
      <w:r w:rsidRPr="0034547C">
        <w:t xml:space="preserve">, N., </w:t>
      </w:r>
      <w:proofErr w:type="spellStart"/>
      <w:r w:rsidRPr="0034547C">
        <w:t>Krasnikova</w:t>
      </w:r>
      <w:proofErr w:type="spellEnd"/>
      <w:r w:rsidRPr="0034547C">
        <w:t xml:space="preserve">, N. and </w:t>
      </w:r>
      <w:proofErr w:type="spellStart"/>
      <w:r w:rsidRPr="0034547C">
        <w:t>Falko</w:t>
      </w:r>
      <w:proofErr w:type="spellEnd"/>
      <w:r w:rsidRPr="0034547C">
        <w:t>, Y., 2017. Franchising model for expansion of the international travel business. </w:t>
      </w:r>
      <w:r w:rsidRPr="0034547C">
        <w:rPr>
          <w:i/>
          <w:iCs/>
        </w:rPr>
        <w:t>Problems and Perspectives in Management</w:t>
      </w:r>
      <w:r w:rsidRPr="0034547C">
        <w:t>, </w:t>
      </w:r>
      <w:r w:rsidRPr="0034547C">
        <w:rPr>
          <w:i/>
          <w:iCs/>
        </w:rPr>
        <w:t>15</w:t>
      </w:r>
      <w:r w:rsidRPr="0034547C">
        <w:t>(4).</w:t>
      </w:r>
    </w:p>
    <w:p w:rsidR="00285C47" w:rsidRDefault="00285C47" w:rsidP="00285C47">
      <w:pPr>
        <w:spacing w:line="360" w:lineRule="auto"/>
        <w:ind w:left="720" w:hanging="720"/>
        <w:jc w:val="both"/>
      </w:pPr>
      <w:r w:rsidRPr="009210FA">
        <w:t xml:space="preserve">Landau, T., 2020. Action and progress on sustainability challenges: case examples from Marriott, Booking and </w:t>
      </w:r>
      <w:proofErr w:type="spellStart"/>
      <w:r w:rsidRPr="009210FA">
        <w:t>Soneva</w:t>
      </w:r>
      <w:proofErr w:type="spellEnd"/>
      <w:r w:rsidRPr="009210FA">
        <w:t>. </w:t>
      </w:r>
      <w:r w:rsidRPr="009210FA">
        <w:rPr>
          <w:i/>
          <w:iCs/>
        </w:rPr>
        <w:t>Worldwide Hospitality and Tourism Themes</w:t>
      </w:r>
      <w:r w:rsidRPr="009210FA">
        <w:t>, </w:t>
      </w:r>
      <w:r w:rsidRPr="009210FA">
        <w:rPr>
          <w:i/>
          <w:iCs/>
        </w:rPr>
        <w:t>12</w:t>
      </w:r>
      <w:r w:rsidRPr="009210FA">
        <w:t>(5), pp.563-573.</w:t>
      </w:r>
    </w:p>
    <w:p w:rsidR="00285C47" w:rsidRDefault="00285C47" w:rsidP="00285C47">
      <w:pPr>
        <w:spacing w:line="360" w:lineRule="auto"/>
        <w:ind w:left="720" w:hanging="720"/>
        <w:jc w:val="both"/>
      </w:pPr>
      <w:proofErr w:type="spellStart"/>
      <w:r w:rsidRPr="005D0793">
        <w:t>Limna</w:t>
      </w:r>
      <w:proofErr w:type="spellEnd"/>
      <w:r w:rsidRPr="005D0793">
        <w:t>, P., 2022. Artificial Intelligence (AI) in the hospitality industry: A review article. </w:t>
      </w:r>
      <w:r w:rsidRPr="005D0793">
        <w:rPr>
          <w:i/>
          <w:iCs/>
        </w:rPr>
        <w:t xml:space="preserve">Int. J. </w:t>
      </w:r>
      <w:proofErr w:type="spellStart"/>
      <w:r w:rsidRPr="005D0793">
        <w:rPr>
          <w:i/>
          <w:iCs/>
        </w:rPr>
        <w:t>Comput</w:t>
      </w:r>
      <w:proofErr w:type="spellEnd"/>
      <w:r w:rsidRPr="005D0793">
        <w:rPr>
          <w:i/>
          <w:iCs/>
        </w:rPr>
        <w:t>. Sci. Res</w:t>
      </w:r>
      <w:r w:rsidRPr="005D0793">
        <w:t>, </w:t>
      </w:r>
      <w:r w:rsidRPr="005D0793">
        <w:rPr>
          <w:i/>
          <w:iCs/>
        </w:rPr>
        <w:t>6</w:t>
      </w:r>
      <w:r w:rsidRPr="005D0793">
        <w:t>, pp.1-12.</w:t>
      </w:r>
    </w:p>
    <w:p w:rsidR="00285C47" w:rsidRDefault="00285C47" w:rsidP="00285C47">
      <w:pPr>
        <w:spacing w:line="360" w:lineRule="auto"/>
        <w:ind w:left="720" w:hanging="720"/>
        <w:jc w:val="both"/>
      </w:pPr>
      <w:r w:rsidRPr="00F948C1">
        <w:t>Liu, J., 2022, December. Assessment of the Financial Effect of COVID-19 in Hospitality Industry and Companies’ Response. In </w:t>
      </w:r>
      <w:r w:rsidRPr="00F948C1">
        <w:rPr>
          <w:i/>
          <w:iCs/>
        </w:rPr>
        <w:t>2022 2nd International Conference on Economic Development and Business Culture (ICEDBC 2022)</w:t>
      </w:r>
      <w:r w:rsidRPr="00F948C1">
        <w:t> (pp. 29-36). Atlantis Press.</w:t>
      </w:r>
    </w:p>
    <w:p w:rsidR="00285C47" w:rsidRPr="00537072" w:rsidRDefault="00285C47" w:rsidP="00285C47">
      <w:pPr>
        <w:spacing w:line="360" w:lineRule="auto"/>
        <w:ind w:left="720" w:hanging="720"/>
        <w:jc w:val="both"/>
      </w:pPr>
      <w:r>
        <w:t>Marriott International, 2020</w:t>
      </w:r>
      <w:r w:rsidRPr="00F948C1">
        <w:t xml:space="preserve"> </w:t>
      </w:r>
      <w:r>
        <w:t>M</w:t>
      </w:r>
      <w:r w:rsidRPr="00F948C1">
        <w:t xml:space="preserve">arriott International Announces New $1.5 Billion 364-day Revolving Credit Facility Commitment and Leverage Covenant Waiver for Existing Revolving Credit Facility </w:t>
      </w:r>
      <w:r w:rsidRPr="00537072">
        <w:t xml:space="preserve">Retrieved from &lt; </w:t>
      </w:r>
      <w:hyperlink r:id="rId6" w:history="1">
        <w:r w:rsidRPr="00CB07A4">
          <w:rPr>
            <w:rStyle w:val="Hyperlink"/>
          </w:rPr>
          <w:t>https://news.marriott.com/news/2020/04/14/marriott-international-announces-new-1-5-billion-364-day-revolving-credit-facility-commitment-and-leverage-covenant-waiver-for-existing-revolving-credit-facility</w:t>
        </w:r>
      </w:hyperlink>
      <w:r>
        <w:t xml:space="preserve"> </w:t>
      </w:r>
      <w:r w:rsidRPr="00537072">
        <w:t xml:space="preserve">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r w:rsidRPr="00537072">
        <w:lastRenderedPageBreak/>
        <w:t xml:space="preserve">Marriott International, 2020. Annual Report. Retrieved from &lt; </w:t>
      </w:r>
      <w:hyperlink r:id="rId7" w:history="1">
        <w:r w:rsidRPr="00537072">
          <w:rPr>
            <w:rStyle w:val="Hyperlink"/>
          </w:rPr>
          <w:t>https://www.sec.gov/ix?doc=/Archives/edgar/data/0001048286/000162828021002433/mar-20201231.htm</w:t>
        </w:r>
      </w:hyperlink>
      <w:r w:rsidRPr="00537072">
        <w:t xml:space="preserve"> accessed on 8th April 2022&gt; </w:t>
      </w:r>
    </w:p>
    <w:p w:rsidR="00285C47" w:rsidRDefault="00285C47" w:rsidP="00285C47">
      <w:pPr>
        <w:spacing w:line="360" w:lineRule="auto"/>
        <w:ind w:left="720" w:hanging="720"/>
        <w:jc w:val="both"/>
      </w:pPr>
      <w:r>
        <w:t>Marriott International, 2022</w:t>
      </w:r>
      <w:r w:rsidRPr="00537072">
        <w:t xml:space="preserve">. </w:t>
      </w:r>
      <w:r>
        <w:t>Annual Report 2022</w:t>
      </w:r>
      <w:r w:rsidRPr="00537072">
        <w:t xml:space="preserve">. Retrieved from &lt; </w:t>
      </w:r>
      <w:hyperlink r:id="rId8" w:history="1">
        <w:r w:rsidRPr="00CB07A4">
          <w:rPr>
            <w:rStyle w:val="Hyperlink"/>
          </w:rPr>
          <w:t>https://marriott.gcs-web.com/static-files/b82978a6-9d28-4e38-9855-fc4ae2cebe11</w:t>
        </w:r>
      </w:hyperlink>
      <w:r>
        <w:t xml:space="preserve"> </w:t>
      </w:r>
      <w:r w:rsidRPr="00537072">
        <w:t xml:space="preserve">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r>
        <w:t>Marriott International, 2023</w:t>
      </w:r>
      <w:r w:rsidRPr="00537072">
        <w:t xml:space="preserve">. </w:t>
      </w:r>
      <w:r w:rsidRPr="00EA4EDA">
        <w:t>Marriott International Statement</w:t>
      </w:r>
      <w:r w:rsidRPr="00537072">
        <w:t xml:space="preserve">. Retrieved from &lt; </w:t>
      </w:r>
      <w:hyperlink r:id="rId9" w:history="1">
        <w:r w:rsidRPr="00CB07A4">
          <w:rPr>
            <w:rStyle w:val="Hyperlink"/>
          </w:rPr>
          <w:t>https://news.marriott.com/news/2022/06/03/marriott-international-statement</w:t>
        </w:r>
      </w:hyperlink>
      <w:r>
        <w:t xml:space="preserve"> </w:t>
      </w:r>
      <w:r w:rsidRPr="00537072">
        <w:t xml:space="preserve">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r>
        <w:t>Marriott International, 2023</w:t>
      </w:r>
      <w:r w:rsidRPr="00537072">
        <w:t xml:space="preserve">. Our Story. Retrieved from &lt; </w:t>
      </w:r>
      <w:hyperlink r:id="rId10" w:anchor="earlyyears" w:history="1">
        <w:r w:rsidRPr="00537072">
          <w:rPr>
            <w:rStyle w:val="Hyperlink"/>
          </w:rPr>
          <w:t>https://www.marriott.com/about/culture-and-values/history.mi#earlyyears</w:t>
        </w:r>
      </w:hyperlink>
      <w:r w:rsidRPr="00537072">
        <w:t xml:space="preserve"> 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proofErr w:type="spellStart"/>
      <w:r w:rsidRPr="005159E4">
        <w:t>Mest</w:t>
      </w:r>
      <w:proofErr w:type="spellEnd"/>
      <w:r w:rsidRPr="005159E4">
        <w:t>, E., 2019. Marriott ends 2018 ahead despite data breach, strikes.</w:t>
      </w:r>
    </w:p>
    <w:p w:rsidR="00285C47" w:rsidRDefault="00285C47" w:rsidP="00285C47">
      <w:pPr>
        <w:spacing w:line="360" w:lineRule="auto"/>
        <w:ind w:left="720" w:hanging="720"/>
        <w:jc w:val="both"/>
      </w:pPr>
      <w:proofErr w:type="spellStart"/>
      <w:r w:rsidRPr="009210FA">
        <w:t>Morosan</w:t>
      </w:r>
      <w:proofErr w:type="spellEnd"/>
      <w:r w:rsidRPr="009210FA">
        <w:t xml:space="preserve">, C. and </w:t>
      </w:r>
      <w:proofErr w:type="spellStart"/>
      <w:r w:rsidRPr="009210FA">
        <w:t>DeFranco</w:t>
      </w:r>
      <w:proofErr w:type="spellEnd"/>
      <w:r w:rsidRPr="009210FA">
        <w:t xml:space="preserve">, A., 2016. </w:t>
      </w:r>
      <w:proofErr w:type="spellStart"/>
      <w:r w:rsidRPr="009210FA">
        <w:t>Modeling</w:t>
      </w:r>
      <w:proofErr w:type="spellEnd"/>
      <w:r w:rsidRPr="009210FA">
        <w:t xml:space="preserve"> guests’ intentions to use mobile apps in hotels: The roles of personalization, privacy, and involvement. </w:t>
      </w:r>
      <w:r w:rsidRPr="009210FA">
        <w:rPr>
          <w:i/>
          <w:iCs/>
        </w:rPr>
        <w:t>International Journal of Contemporary Hospitality Management</w:t>
      </w:r>
      <w:r w:rsidRPr="009210FA">
        <w:t>, </w:t>
      </w:r>
      <w:r w:rsidRPr="009210FA">
        <w:rPr>
          <w:i/>
          <w:iCs/>
        </w:rPr>
        <w:t>28</w:t>
      </w:r>
      <w:r w:rsidRPr="009210FA">
        <w:t>(9), pp.1968-1991.</w:t>
      </w:r>
    </w:p>
    <w:p w:rsidR="00285C47" w:rsidRDefault="00285C47" w:rsidP="00285C47">
      <w:pPr>
        <w:spacing w:line="360" w:lineRule="auto"/>
        <w:ind w:left="720" w:hanging="720"/>
        <w:jc w:val="both"/>
      </w:pPr>
      <w:proofErr w:type="spellStart"/>
      <w:r w:rsidRPr="00285C47">
        <w:t>Morrone</w:t>
      </w:r>
      <w:proofErr w:type="spellEnd"/>
      <w:r w:rsidRPr="00285C47">
        <w:t xml:space="preserve">, D., </w:t>
      </w:r>
      <w:proofErr w:type="spellStart"/>
      <w:r w:rsidRPr="00285C47">
        <w:t>Raimo</w:t>
      </w:r>
      <w:proofErr w:type="spellEnd"/>
      <w:r w:rsidRPr="00285C47">
        <w:t xml:space="preserve">, N., </w:t>
      </w:r>
      <w:proofErr w:type="spellStart"/>
      <w:r w:rsidRPr="00285C47">
        <w:t>Tarulli</w:t>
      </w:r>
      <w:proofErr w:type="spellEnd"/>
      <w:r w:rsidRPr="00285C47">
        <w:t xml:space="preserve">, A. and </w:t>
      </w:r>
      <w:proofErr w:type="spellStart"/>
      <w:r w:rsidRPr="00285C47">
        <w:t>Vitolla</w:t>
      </w:r>
      <w:proofErr w:type="spellEnd"/>
      <w:r w:rsidRPr="00285C47">
        <w:t>, F., 2021. Digitalisation in the hospitality industry: Motivations, effects and role of COVID-19. </w:t>
      </w:r>
      <w:r w:rsidRPr="00285C47">
        <w:rPr>
          <w:i/>
          <w:iCs/>
        </w:rPr>
        <w:t>International Journal of Digital Culture and Electronic Tourism</w:t>
      </w:r>
      <w:r w:rsidRPr="00285C47">
        <w:t>, </w:t>
      </w:r>
      <w:r w:rsidRPr="00285C47">
        <w:rPr>
          <w:i/>
          <w:iCs/>
        </w:rPr>
        <w:t>3</w:t>
      </w:r>
      <w:r w:rsidRPr="00285C47">
        <w:t>(3-4), pp.257-270.</w:t>
      </w:r>
    </w:p>
    <w:p w:rsidR="00285C47" w:rsidRDefault="00285C47" w:rsidP="00285C47">
      <w:pPr>
        <w:spacing w:line="360" w:lineRule="auto"/>
        <w:ind w:left="720" w:hanging="720"/>
        <w:jc w:val="both"/>
      </w:pPr>
      <w:proofErr w:type="spellStart"/>
      <w:r w:rsidRPr="005159E4">
        <w:t>Oshins</w:t>
      </w:r>
      <w:proofErr w:type="spellEnd"/>
      <w:r w:rsidRPr="005159E4">
        <w:t>, M., 2017. Change in the hospitality industry: New paradigms, frames, and perspectives.</w:t>
      </w:r>
    </w:p>
    <w:p w:rsidR="00285C47" w:rsidRDefault="00285C47" w:rsidP="00285C47">
      <w:pPr>
        <w:spacing w:line="360" w:lineRule="auto"/>
        <w:ind w:left="720" w:hanging="720"/>
        <w:jc w:val="both"/>
      </w:pPr>
      <w:proofErr w:type="spellStart"/>
      <w:r w:rsidRPr="005159E4">
        <w:t>Ozdemir</w:t>
      </w:r>
      <w:proofErr w:type="spellEnd"/>
      <w:r w:rsidRPr="005159E4">
        <w:t xml:space="preserve">, O., </w:t>
      </w:r>
      <w:proofErr w:type="spellStart"/>
      <w:r w:rsidRPr="005159E4">
        <w:t>Dogru</w:t>
      </w:r>
      <w:proofErr w:type="spellEnd"/>
      <w:r w:rsidRPr="005159E4">
        <w:t xml:space="preserve">, T., </w:t>
      </w:r>
      <w:proofErr w:type="spellStart"/>
      <w:r w:rsidRPr="005159E4">
        <w:t>Kizildag</w:t>
      </w:r>
      <w:proofErr w:type="spellEnd"/>
      <w:r w:rsidRPr="005159E4">
        <w:t xml:space="preserve">, M., </w:t>
      </w:r>
      <w:proofErr w:type="spellStart"/>
      <w:r w:rsidRPr="005159E4">
        <w:t>Mody</w:t>
      </w:r>
      <w:proofErr w:type="spellEnd"/>
      <w:r w:rsidRPr="005159E4">
        <w:t xml:space="preserve">, M. and </w:t>
      </w:r>
      <w:proofErr w:type="spellStart"/>
      <w:r w:rsidRPr="005159E4">
        <w:t>Suess</w:t>
      </w:r>
      <w:proofErr w:type="spellEnd"/>
      <w:r w:rsidRPr="005159E4">
        <w:t>, C., 2021. Quantifying the economic impact of COVID-19 on the US hotel industry: Examination of hotel segments and operational structures. </w:t>
      </w:r>
      <w:r w:rsidRPr="005159E4">
        <w:rPr>
          <w:i/>
          <w:iCs/>
        </w:rPr>
        <w:t>Tourism Management Perspectives</w:t>
      </w:r>
      <w:r w:rsidRPr="005159E4">
        <w:t>, </w:t>
      </w:r>
      <w:r w:rsidRPr="005159E4">
        <w:rPr>
          <w:i/>
          <w:iCs/>
        </w:rPr>
        <w:t>39</w:t>
      </w:r>
      <w:r w:rsidRPr="005159E4">
        <w:t>, p.100864.</w:t>
      </w:r>
    </w:p>
    <w:p w:rsidR="00285C47" w:rsidRDefault="00285C47" w:rsidP="00285C47">
      <w:pPr>
        <w:spacing w:line="360" w:lineRule="auto"/>
        <w:ind w:left="720" w:hanging="720"/>
        <w:jc w:val="both"/>
      </w:pPr>
      <w:r w:rsidRPr="00C43579">
        <w:t>Pandey, D.K. and Kumar, R., 2023. Russia-Ukraine War and the global tourism sector: A 13-day tale. </w:t>
      </w:r>
      <w:r w:rsidRPr="00C43579">
        <w:rPr>
          <w:i/>
          <w:iCs/>
        </w:rPr>
        <w:t>Current Issues in Tourism</w:t>
      </w:r>
      <w:r w:rsidRPr="00C43579">
        <w:t>, </w:t>
      </w:r>
      <w:r w:rsidRPr="00C43579">
        <w:rPr>
          <w:i/>
          <w:iCs/>
        </w:rPr>
        <w:t>26</w:t>
      </w:r>
      <w:r w:rsidRPr="00C43579">
        <w:t>(5), pp.692-700.</w:t>
      </w:r>
    </w:p>
    <w:p w:rsidR="00285C47" w:rsidRDefault="00285C47" w:rsidP="00285C47">
      <w:pPr>
        <w:spacing w:line="360" w:lineRule="auto"/>
        <w:ind w:left="720" w:hanging="720"/>
        <w:jc w:val="both"/>
      </w:pPr>
      <w:proofErr w:type="spellStart"/>
      <w:r w:rsidRPr="00735F53">
        <w:t>Perera</w:t>
      </w:r>
      <w:proofErr w:type="spellEnd"/>
      <w:r w:rsidRPr="00735F53">
        <w:t>, R., 2017. </w:t>
      </w:r>
      <w:r w:rsidRPr="00735F53">
        <w:rPr>
          <w:i/>
          <w:iCs/>
        </w:rPr>
        <w:t>The PESTLE analysis</w:t>
      </w:r>
      <w:r w:rsidRPr="00735F53">
        <w:t xml:space="preserve">. </w:t>
      </w:r>
      <w:proofErr w:type="spellStart"/>
      <w:r w:rsidRPr="00735F53">
        <w:t>Nerdynaut</w:t>
      </w:r>
      <w:proofErr w:type="spellEnd"/>
      <w:r w:rsidRPr="00735F53">
        <w:t>.</w:t>
      </w:r>
    </w:p>
    <w:p w:rsidR="00285C47" w:rsidRDefault="00285C47" w:rsidP="00285C47">
      <w:pPr>
        <w:spacing w:line="360" w:lineRule="auto"/>
        <w:ind w:left="720" w:hanging="720"/>
        <w:jc w:val="both"/>
      </w:pPr>
      <w:proofErr w:type="spellStart"/>
      <w:r w:rsidRPr="003C0B7F">
        <w:t>Prahalad</w:t>
      </w:r>
      <w:proofErr w:type="spellEnd"/>
      <w:r w:rsidRPr="003C0B7F">
        <w:t>, C.K. and Bhattacharyya, H.R.I.S.H.I., 2011. How to be a truly global company. </w:t>
      </w:r>
      <w:r w:rsidRPr="003C0B7F">
        <w:rPr>
          <w:i/>
          <w:iCs/>
        </w:rPr>
        <w:t>Strategy+ Business Magazine</w:t>
      </w:r>
      <w:r w:rsidRPr="003C0B7F">
        <w:t>, </w:t>
      </w:r>
      <w:r w:rsidRPr="003C0B7F">
        <w:rPr>
          <w:i/>
          <w:iCs/>
        </w:rPr>
        <w:t>64</w:t>
      </w:r>
      <w:r w:rsidRPr="003C0B7F">
        <w:t>.</w:t>
      </w:r>
    </w:p>
    <w:p w:rsidR="00285C47" w:rsidRDefault="00285C47" w:rsidP="00285C47">
      <w:pPr>
        <w:spacing w:line="360" w:lineRule="auto"/>
        <w:ind w:left="720" w:hanging="720"/>
        <w:jc w:val="both"/>
      </w:pPr>
      <w:proofErr w:type="spellStart"/>
      <w:r w:rsidRPr="00F94684">
        <w:lastRenderedPageBreak/>
        <w:t>Ramgade</w:t>
      </w:r>
      <w:proofErr w:type="spellEnd"/>
      <w:r w:rsidRPr="00F94684">
        <w:t xml:space="preserve">, A. and Kumar, A., 2021. Changing trends of hospitality industry: Emergence of </w:t>
      </w:r>
      <w:proofErr w:type="spellStart"/>
      <w:r w:rsidRPr="00F94684">
        <w:t>millennials</w:t>
      </w:r>
      <w:proofErr w:type="spellEnd"/>
      <w:r w:rsidRPr="00F94684">
        <w:t xml:space="preserve"> and gen Z as future customers and their influence on the hospitality industry. </w:t>
      </w:r>
      <w:proofErr w:type="spellStart"/>
      <w:r w:rsidRPr="00F94684">
        <w:rPr>
          <w:i/>
          <w:iCs/>
        </w:rPr>
        <w:t>Vidyabharati</w:t>
      </w:r>
      <w:proofErr w:type="spellEnd"/>
      <w:r w:rsidRPr="00F94684">
        <w:rPr>
          <w:i/>
          <w:iCs/>
        </w:rPr>
        <w:t xml:space="preserve"> International Interdisciplinary Research Journal</w:t>
      </w:r>
      <w:r w:rsidRPr="00F94684">
        <w:t>, </w:t>
      </w:r>
      <w:r w:rsidRPr="00F94684">
        <w:rPr>
          <w:i/>
          <w:iCs/>
        </w:rPr>
        <w:t>12</w:t>
      </w:r>
      <w:r w:rsidRPr="00F94684">
        <w:t>(01), pp.336-342.</w:t>
      </w:r>
    </w:p>
    <w:p w:rsidR="00285C47" w:rsidRDefault="00285C47" w:rsidP="00285C47">
      <w:pPr>
        <w:spacing w:line="360" w:lineRule="auto"/>
        <w:ind w:left="720" w:hanging="720"/>
        <w:jc w:val="both"/>
      </w:pPr>
      <w:r>
        <w:t xml:space="preserve">Reuters, 2021. </w:t>
      </w:r>
      <w:r w:rsidRPr="00F948C1">
        <w:t xml:space="preserve">Marriott says group bookings pace is down 57% in 2021 after full-year loss </w:t>
      </w:r>
      <w:proofErr w:type="gramStart"/>
      <w:r w:rsidRPr="00537072">
        <w:t>Retrieved</w:t>
      </w:r>
      <w:proofErr w:type="gramEnd"/>
      <w:r w:rsidRPr="00537072">
        <w:t xml:space="preserve"> from &lt; </w:t>
      </w:r>
      <w:hyperlink r:id="rId11" w:history="1">
        <w:r w:rsidRPr="00CB07A4">
          <w:rPr>
            <w:rStyle w:val="Hyperlink"/>
          </w:rPr>
          <w:t>https://www.reuters.com/article/us-marriott-intnl-results-idUSKBN2AI1KT</w:t>
        </w:r>
      </w:hyperlink>
      <w:r>
        <w:t xml:space="preserve"> </w:t>
      </w:r>
      <w:r w:rsidRPr="00537072">
        <w:t xml:space="preserve">accessed on </w:t>
      </w:r>
      <w:r>
        <w:t>20</w:t>
      </w:r>
      <w:r w:rsidRPr="00537072">
        <w:rPr>
          <w:vertAlign w:val="superscript"/>
        </w:rPr>
        <w:t>th</w:t>
      </w:r>
      <w:r>
        <w:t xml:space="preserve"> July 2023</w:t>
      </w:r>
      <w:r>
        <w:t xml:space="preserve">&gt; </w:t>
      </w:r>
    </w:p>
    <w:p w:rsidR="00285C47" w:rsidRPr="00537072" w:rsidRDefault="00285C47" w:rsidP="00285C47">
      <w:pPr>
        <w:spacing w:line="360" w:lineRule="auto"/>
        <w:ind w:left="720" w:hanging="720"/>
        <w:jc w:val="both"/>
      </w:pPr>
      <w:r w:rsidRPr="003C0B7F">
        <w:t xml:space="preserve">Rice, J., </w:t>
      </w:r>
      <w:proofErr w:type="spellStart"/>
      <w:r w:rsidRPr="003C0B7F">
        <w:t>Raziq</w:t>
      </w:r>
      <w:proofErr w:type="spellEnd"/>
      <w:r w:rsidRPr="003C0B7F">
        <w:t xml:space="preserve">, M.M., Martin, N., </w:t>
      </w:r>
      <w:proofErr w:type="spellStart"/>
      <w:r w:rsidRPr="003C0B7F">
        <w:t>Fieger</w:t>
      </w:r>
      <w:proofErr w:type="spellEnd"/>
      <w:r w:rsidRPr="003C0B7F">
        <w:t>, P. and Rice, B., 2023. The debt crisis and the adoption of Asset-Light and Fee-Orientated (ALFO) arrangements at Marriott: 1980-1995. </w:t>
      </w:r>
      <w:r w:rsidRPr="003C0B7F">
        <w:rPr>
          <w:i/>
          <w:iCs/>
        </w:rPr>
        <w:t>Journal of Tourism, Heritage &amp; Services Marketing (JTHSM)</w:t>
      </w:r>
      <w:r w:rsidRPr="003C0B7F">
        <w:t>, </w:t>
      </w:r>
      <w:r w:rsidRPr="003C0B7F">
        <w:rPr>
          <w:i/>
          <w:iCs/>
        </w:rPr>
        <w:t>9</w:t>
      </w:r>
      <w:r w:rsidRPr="003C0B7F">
        <w:t>(1), pp.58-66.</w:t>
      </w:r>
    </w:p>
    <w:p w:rsidR="00285C47" w:rsidRDefault="00285C47" w:rsidP="00285C47">
      <w:pPr>
        <w:spacing w:line="360" w:lineRule="auto"/>
        <w:ind w:left="720" w:hanging="720"/>
        <w:jc w:val="both"/>
      </w:pPr>
      <w:r w:rsidRPr="0034547C">
        <w:t>Roman, O.Z., 2020. An emerging but vulnerable middle class: a description of trends in Asia and the Pacific.</w:t>
      </w:r>
    </w:p>
    <w:p w:rsidR="00285C47" w:rsidRDefault="00285C47" w:rsidP="00285C47">
      <w:pPr>
        <w:spacing w:line="360" w:lineRule="auto"/>
        <w:ind w:left="720" w:hanging="720"/>
        <w:jc w:val="both"/>
      </w:pPr>
      <w:r w:rsidRPr="005D0793">
        <w:t xml:space="preserve">Sánchez Ruiz, A., 2017. </w:t>
      </w:r>
      <w:proofErr w:type="spellStart"/>
      <w:r w:rsidRPr="005D0793">
        <w:t>Millennials</w:t>
      </w:r>
      <w:proofErr w:type="spellEnd"/>
      <w:r w:rsidRPr="005D0793">
        <w:t xml:space="preserve">' </w:t>
      </w:r>
      <w:proofErr w:type="spellStart"/>
      <w:r w:rsidRPr="005D0793">
        <w:t>accomodation</w:t>
      </w:r>
      <w:proofErr w:type="spellEnd"/>
      <w:r w:rsidRPr="005D0793">
        <w:t xml:space="preserve"> preferences, traditional versus sharing economy.</w:t>
      </w:r>
    </w:p>
    <w:p w:rsidR="00285C47" w:rsidRDefault="00285C47" w:rsidP="00285C47">
      <w:pPr>
        <w:spacing w:line="360" w:lineRule="auto"/>
        <w:ind w:left="720" w:hanging="720"/>
        <w:jc w:val="both"/>
      </w:pPr>
      <w:proofErr w:type="spellStart"/>
      <w:r w:rsidRPr="005159E4">
        <w:t>Sarwari</w:t>
      </w:r>
      <w:proofErr w:type="spellEnd"/>
      <w:r w:rsidRPr="005159E4">
        <w:t xml:space="preserve">, S., </w:t>
      </w:r>
      <w:proofErr w:type="spellStart"/>
      <w:r w:rsidRPr="005159E4">
        <w:t>Huq</w:t>
      </w:r>
      <w:proofErr w:type="spellEnd"/>
      <w:r w:rsidRPr="005159E4">
        <w:t xml:space="preserve">, S. and </w:t>
      </w:r>
      <w:proofErr w:type="spellStart"/>
      <w:r w:rsidRPr="005159E4">
        <w:t>Minar</w:t>
      </w:r>
      <w:proofErr w:type="spellEnd"/>
      <w:r w:rsidRPr="005159E4">
        <w:t>, T.A., 2021. COVID-19: The way luxury hotels deal with the pandemic. </w:t>
      </w:r>
      <w:r w:rsidRPr="005159E4">
        <w:rPr>
          <w:i/>
          <w:iCs/>
        </w:rPr>
        <w:t>International Journal of Tourism and Hospitality Management in the Digital Age (IJTHMDA)</w:t>
      </w:r>
      <w:r w:rsidRPr="005159E4">
        <w:t>, </w:t>
      </w:r>
      <w:r w:rsidRPr="005159E4">
        <w:rPr>
          <w:i/>
          <w:iCs/>
        </w:rPr>
        <w:t>5</w:t>
      </w:r>
      <w:r w:rsidRPr="005159E4">
        <w:t>(2), pp.1-13.</w:t>
      </w:r>
    </w:p>
    <w:p w:rsidR="00285C47" w:rsidRDefault="00285C47" w:rsidP="00285C47">
      <w:pPr>
        <w:spacing w:line="360" w:lineRule="auto"/>
        <w:ind w:left="720" w:hanging="720"/>
        <w:jc w:val="both"/>
      </w:pPr>
      <w:proofErr w:type="spellStart"/>
      <w:r w:rsidRPr="0034547C">
        <w:t>Shahzad</w:t>
      </w:r>
      <w:proofErr w:type="spellEnd"/>
      <w:r w:rsidRPr="0034547C">
        <w:t xml:space="preserve">, U., </w:t>
      </w:r>
      <w:proofErr w:type="spellStart"/>
      <w:r w:rsidRPr="0034547C">
        <w:t>Ramzan</w:t>
      </w:r>
      <w:proofErr w:type="spellEnd"/>
      <w:r w:rsidRPr="0034547C">
        <w:t xml:space="preserve">, M., Shah, M.I., </w:t>
      </w:r>
      <w:proofErr w:type="spellStart"/>
      <w:r w:rsidRPr="0034547C">
        <w:t>Doğan</w:t>
      </w:r>
      <w:proofErr w:type="spellEnd"/>
      <w:r w:rsidRPr="0034547C">
        <w:t xml:space="preserve">, B. and </w:t>
      </w:r>
      <w:proofErr w:type="spellStart"/>
      <w:r w:rsidRPr="0034547C">
        <w:t>Ajmi</w:t>
      </w:r>
      <w:proofErr w:type="spellEnd"/>
      <w:r w:rsidRPr="0034547C">
        <w:t xml:space="preserve">, A.N., 2022. </w:t>
      </w:r>
      <w:proofErr w:type="spellStart"/>
      <w:r w:rsidRPr="0034547C">
        <w:t>Analyzing</w:t>
      </w:r>
      <w:proofErr w:type="spellEnd"/>
      <w:r w:rsidRPr="0034547C">
        <w:t xml:space="preserve"> the nexus between geopolitical risk, policy uncertainty, and tourist arrivals: evidence from the United States. </w:t>
      </w:r>
      <w:r w:rsidRPr="0034547C">
        <w:rPr>
          <w:i/>
          <w:iCs/>
        </w:rPr>
        <w:t>Evaluation Review</w:t>
      </w:r>
      <w:r w:rsidRPr="0034547C">
        <w:t>, </w:t>
      </w:r>
      <w:r w:rsidRPr="0034547C">
        <w:rPr>
          <w:i/>
          <w:iCs/>
        </w:rPr>
        <w:t>46</w:t>
      </w:r>
      <w:r w:rsidRPr="0034547C">
        <w:t>(3), pp.266-295.</w:t>
      </w:r>
    </w:p>
    <w:p w:rsidR="00285C47" w:rsidRDefault="00285C47" w:rsidP="00285C47">
      <w:pPr>
        <w:spacing w:line="360" w:lineRule="auto"/>
        <w:ind w:left="720" w:hanging="720"/>
        <w:jc w:val="both"/>
      </w:pPr>
      <w:proofErr w:type="spellStart"/>
      <w:r w:rsidRPr="00735F53">
        <w:t>Shapoval</w:t>
      </w:r>
      <w:proofErr w:type="spellEnd"/>
      <w:r w:rsidRPr="00735F53">
        <w:t xml:space="preserve">, V., </w:t>
      </w:r>
      <w:proofErr w:type="spellStart"/>
      <w:r w:rsidRPr="00735F53">
        <w:t>Hägglund</w:t>
      </w:r>
      <w:proofErr w:type="spellEnd"/>
      <w:r w:rsidRPr="00735F53">
        <w:t xml:space="preserve">, P., </w:t>
      </w:r>
      <w:proofErr w:type="spellStart"/>
      <w:r w:rsidRPr="00735F53">
        <w:t>Pizam</w:t>
      </w:r>
      <w:proofErr w:type="spellEnd"/>
      <w:r w:rsidRPr="00735F53">
        <w:t xml:space="preserve">, A., Abraham, V., </w:t>
      </w:r>
      <w:proofErr w:type="spellStart"/>
      <w:r w:rsidRPr="00735F53">
        <w:t>Carlbäck</w:t>
      </w:r>
      <w:proofErr w:type="spellEnd"/>
      <w:r w:rsidRPr="00735F53">
        <w:t xml:space="preserve">, M., </w:t>
      </w:r>
      <w:proofErr w:type="spellStart"/>
      <w:r w:rsidRPr="00735F53">
        <w:t>Nygren</w:t>
      </w:r>
      <w:proofErr w:type="spellEnd"/>
      <w:r w:rsidRPr="00735F53">
        <w:t>, T. and Smith, R.M., 2021. The COVID-19 pandemic effects on the hospitality industry using social systems theory: A multi-country comparison. </w:t>
      </w:r>
      <w:r w:rsidRPr="00735F53">
        <w:rPr>
          <w:i/>
          <w:iCs/>
        </w:rPr>
        <w:t>International Journal of Hospitality Management</w:t>
      </w:r>
      <w:r w:rsidRPr="00735F53">
        <w:t>, </w:t>
      </w:r>
      <w:r w:rsidRPr="00735F53">
        <w:rPr>
          <w:i/>
          <w:iCs/>
        </w:rPr>
        <w:t>94</w:t>
      </w:r>
      <w:r w:rsidRPr="00735F53">
        <w:t>, p.102813.</w:t>
      </w:r>
    </w:p>
    <w:p w:rsidR="00285C47" w:rsidRDefault="00285C47" w:rsidP="00285C47">
      <w:pPr>
        <w:spacing w:line="360" w:lineRule="auto"/>
        <w:ind w:left="720" w:hanging="720"/>
        <w:jc w:val="both"/>
      </w:pPr>
      <w:r w:rsidRPr="003C0B7F">
        <w:t>Shin, H. and Kang, J., 2020. Reducing perceived health risk to attract hotel customers in the COVID-19 pandemic era: Focused on technology innovation for social distancing and cleanliness. </w:t>
      </w:r>
      <w:r w:rsidRPr="003C0B7F">
        <w:rPr>
          <w:i/>
          <w:iCs/>
        </w:rPr>
        <w:t>International Journal of Hospitality Management</w:t>
      </w:r>
      <w:r w:rsidRPr="003C0B7F">
        <w:t>, </w:t>
      </w:r>
      <w:r w:rsidRPr="003C0B7F">
        <w:rPr>
          <w:i/>
          <w:iCs/>
        </w:rPr>
        <w:t>91</w:t>
      </w:r>
      <w:r w:rsidRPr="003C0B7F">
        <w:t>, p.102664.</w:t>
      </w:r>
    </w:p>
    <w:p w:rsidR="00285C47" w:rsidRDefault="00285C47" w:rsidP="00285C47">
      <w:pPr>
        <w:spacing w:line="360" w:lineRule="auto"/>
        <w:ind w:left="720" w:hanging="720"/>
        <w:jc w:val="both"/>
      </w:pPr>
      <w:r w:rsidRPr="003C0B7F">
        <w:t xml:space="preserve">Shin, H. and Perdue, R.R., 2023. Developing a Multi-Dimensional Measure of Hotel Brand Customers’ Online Engagement </w:t>
      </w:r>
      <w:proofErr w:type="spellStart"/>
      <w:r w:rsidRPr="003C0B7F">
        <w:t>Behaviors</w:t>
      </w:r>
      <w:proofErr w:type="spellEnd"/>
      <w:r w:rsidRPr="003C0B7F">
        <w:t xml:space="preserve"> to Capture Non-Transactional Value. </w:t>
      </w:r>
      <w:r w:rsidRPr="003C0B7F">
        <w:rPr>
          <w:i/>
          <w:iCs/>
        </w:rPr>
        <w:t>Journal of Travel Research</w:t>
      </w:r>
      <w:r w:rsidRPr="003C0B7F">
        <w:t>, </w:t>
      </w:r>
      <w:r w:rsidRPr="003C0B7F">
        <w:rPr>
          <w:i/>
          <w:iCs/>
        </w:rPr>
        <w:t>62</w:t>
      </w:r>
      <w:r w:rsidRPr="003C0B7F">
        <w:t>(3), pp.593-609.</w:t>
      </w:r>
    </w:p>
    <w:p w:rsidR="00285C47" w:rsidRDefault="00285C47" w:rsidP="00285C47">
      <w:pPr>
        <w:spacing w:line="360" w:lineRule="auto"/>
        <w:ind w:left="720" w:hanging="720"/>
        <w:jc w:val="both"/>
      </w:pPr>
      <w:r w:rsidRPr="009210FA">
        <w:lastRenderedPageBreak/>
        <w:t xml:space="preserve">Su, Y.P., Hall, C.M. and </w:t>
      </w:r>
      <w:proofErr w:type="spellStart"/>
      <w:r w:rsidRPr="009210FA">
        <w:t>Ozanne</w:t>
      </w:r>
      <w:proofErr w:type="spellEnd"/>
      <w:r w:rsidRPr="009210FA">
        <w:t>, L., 2013. Hospitality industry responses to climate change: A benchmark study of Taiwanese tourist hotels. </w:t>
      </w:r>
      <w:r w:rsidRPr="009210FA">
        <w:rPr>
          <w:i/>
          <w:iCs/>
        </w:rPr>
        <w:t>Asia Pacific Journal of Tourism Research</w:t>
      </w:r>
      <w:r w:rsidRPr="009210FA">
        <w:t>, </w:t>
      </w:r>
      <w:r w:rsidRPr="009210FA">
        <w:rPr>
          <w:i/>
          <w:iCs/>
        </w:rPr>
        <w:t>18</w:t>
      </w:r>
      <w:r w:rsidRPr="009210FA">
        <w:t>(1-2), pp.92-107.</w:t>
      </w:r>
    </w:p>
    <w:p w:rsidR="00285C47" w:rsidRDefault="00285C47" w:rsidP="00285C47">
      <w:pPr>
        <w:spacing w:line="360" w:lineRule="auto"/>
        <w:ind w:left="720" w:hanging="720"/>
        <w:jc w:val="both"/>
      </w:pPr>
      <w:r>
        <w:t xml:space="preserve">The Register, 2022. </w:t>
      </w:r>
      <w:r w:rsidRPr="009210FA">
        <w:t xml:space="preserve">Marriott Hotels admits to third data breach in 4 years </w:t>
      </w:r>
      <w:r w:rsidRPr="00537072">
        <w:t xml:space="preserve">Retrieved from &lt; </w:t>
      </w:r>
      <w:hyperlink r:id="rId12" w:history="1">
        <w:r w:rsidRPr="00CB07A4">
          <w:rPr>
            <w:rStyle w:val="Hyperlink"/>
          </w:rPr>
          <w:t>https://www.theregister.com/2022/07/06/marriott_hotels_suffer_yet_another/</w:t>
        </w:r>
      </w:hyperlink>
      <w:r>
        <w:t xml:space="preserve"> </w:t>
      </w:r>
      <w:r w:rsidRPr="00537072">
        <w:t xml:space="preserve">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r>
        <w:t xml:space="preserve">UNWTO, 2022. </w:t>
      </w:r>
      <w:r w:rsidRPr="00EA4EDA">
        <w:t xml:space="preserve">IMPACT OF THE RUSSIAN OFFENSIVE IN UKRAINE ON INTERNATIONAL TOURISM </w:t>
      </w:r>
      <w:r w:rsidRPr="00537072">
        <w:t xml:space="preserve">Retrieved from &lt; </w:t>
      </w:r>
      <w:hyperlink r:id="rId13" w:history="1">
        <w:r w:rsidRPr="00CB07A4">
          <w:rPr>
            <w:rStyle w:val="Hyperlink"/>
          </w:rPr>
          <w:t>https://www.unwto.org/impact-russian-offensive-in-ukraine-on-tourism#:~:text=As%20source%20markets%2C%20Russia%20and,tourism%20receipts%20globally%20in%202022</w:t>
        </w:r>
      </w:hyperlink>
      <w:r>
        <w:t xml:space="preserve"> </w:t>
      </w:r>
      <w:r w:rsidRPr="00537072">
        <w:t xml:space="preserve">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r>
        <w:t xml:space="preserve">Wall Street Journal, 2021. </w:t>
      </w:r>
      <w:r w:rsidRPr="00F948C1">
        <w:t xml:space="preserve">In the Face of a Pandemic, Marriott Leans on Its Values </w:t>
      </w:r>
      <w:r w:rsidRPr="00537072">
        <w:t xml:space="preserve">Retrieved from &lt; </w:t>
      </w:r>
      <w:hyperlink r:id="rId14" w:history="1">
        <w:r w:rsidRPr="00CB07A4">
          <w:rPr>
            <w:rStyle w:val="Hyperlink"/>
          </w:rPr>
          <w:t>https://deloitte.wsj.com/articles/in-the-face-of-a-pandemic-marriott-leans-on-its-values-01611259330?tesla=y&amp;tesla=y</w:t>
        </w:r>
      </w:hyperlink>
      <w:r>
        <w:t xml:space="preserve"> </w:t>
      </w:r>
      <w:r w:rsidRPr="00537072">
        <w:t xml:space="preserve">accessed on </w:t>
      </w:r>
      <w:r>
        <w:t>20</w:t>
      </w:r>
      <w:r w:rsidRPr="00537072">
        <w:rPr>
          <w:vertAlign w:val="superscript"/>
        </w:rPr>
        <w:t>th</w:t>
      </w:r>
      <w:r>
        <w:t xml:space="preserve"> July 2023</w:t>
      </w:r>
      <w:r w:rsidRPr="00537072">
        <w:t xml:space="preserve">&gt; </w:t>
      </w:r>
    </w:p>
    <w:p w:rsidR="00285C47" w:rsidRDefault="00285C47" w:rsidP="00285C47">
      <w:pPr>
        <w:spacing w:line="360" w:lineRule="auto"/>
        <w:ind w:left="720" w:hanging="720"/>
        <w:jc w:val="both"/>
      </w:pPr>
      <w:proofErr w:type="spellStart"/>
      <w:r w:rsidRPr="003C0B7F">
        <w:t>Wernick</w:t>
      </w:r>
      <w:proofErr w:type="spellEnd"/>
      <w:r w:rsidRPr="003C0B7F">
        <w:t xml:space="preserve">, D.A. and Von </w:t>
      </w:r>
      <w:proofErr w:type="spellStart"/>
      <w:r w:rsidRPr="003C0B7F">
        <w:t>Glinow</w:t>
      </w:r>
      <w:proofErr w:type="spellEnd"/>
      <w:r w:rsidRPr="003C0B7F">
        <w:t>, M.A., 2012. Reflections on the evolving terrorist threat to luxury hotels: A case study on Marriott International. </w:t>
      </w:r>
      <w:r w:rsidRPr="003C0B7F">
        <w:rPr>
          <w:i/>
          <w:iCs/>
        </w:rPr>
        <w:t>Thunderbird International Business Review</w:t>
      </w:r>
      <w:r w:rsidRPr="003C0B7F">
        <w:t>, </w:t>
      </w:r>
      <w:r w:rsidRPr="003C0B7F">
        <w:rPr>
          <w:i/>
          <w:iCs/>
        </w:rPr>
        <w:t>54</w:t>
      </w:r>
      <w:r w:rsidRPr="003C0B7F">
        <w:t>(5), pp.729-746.</w:t>
      </w:r>
    </w:p>
    <w:p w:rsidR="00285C47" w:rsidRDefault="00285C47" w:rsidP="00285C47">
      <w:pPr>
        <w:spacing w:line="360" w:lineRule="auto"/>
        <w:ind w:left="720" w:hanging="720"/>
        <w:jc w:val="both"/>
      </w:pPr>
      <w:r>
        <w:t xml:space="preserve">White, M., 2021. </w:t>
      </w:r>
      <w:r w:rsidRPr="0034547C">
        <w:t xml:space="preserve">Financial Analysis: Marriott International </w:t>
      </w:r>
      <w:r w:rsidRPr="0034547C">
        <w:rPr>
          <w:i/>
        </w:rPr>
        <w:t>Citations Journal of Undergraduate Research</w:t>
      </w:r>
      <w:r w:rsidRPr="0034547C">
        <w:rPr>
          <w:i/>
        </w:rPr>
        <w:t>,</w:t>
      </w:r>
      <w:r w:rsidRPr="0034547C">
        <w:rPr>
          <w:i/>
        </w:rPr>
        <w:t xml:space="preserve"> 18</w:t>
      </w:r>
      <w:r w:rsidRPr="0034547C">
        <w:rPr>
          <w:i/>
        </w:rPr>
        <w:t>,</w:t>
      </w:r>
      <w:r>
        <w:t xml:space="preserve"> pp.7</w:t>
      </w:r>
    </w:p>
    <w:p w:rsidR="00285C47" w:rsidRDefault="00285C47" w:rsidP="00285C47">
      <w:pPr>
        <w:spacing w:line="360" w:lineRule="auto"/>
        <w:ind w:left="720" w:hanging="720"/>
        <w:jc w:val="both"/>
      </w:pPr>
      <w:r w:rsidRPr="005159E4">
        <w:t>Wong, T. and Wickham, M., 2015. An examination of Marriott's entry into the Chinese hospitality industry: A Brand Equity perspective. </w:t>
      </w:r>
      <w:r w:rsidRPr="005159E4">
        <w:rPr>
          <w:i/>
          <w:iCs/>
        </w:rPr>
        <w:t>Tourism Management</w:t>
      </w:r>
      <w:r w:rsidRPr="005159E4">
        <w:t>, </w:t>
      </w:r>
      <w:r w:rsidRPr="005159E4">
        <w:rPr>
          <w:i/>
          <w:iCs/>
        </w:rPr>
        <w:t>48</w:t>
      </w:r>
      <w:r w:rsidRPr="005159E4">
        <w:t>, pp.439-454.</w:t>
      </w:r>
    </w:p>
    <w:p w:rsidR="00285C47" w:rsidRDefault="00285C47" w:rsidP="00285C47">
      <w:pPr>
        <w:spacing w:line="360" w:lineRule="auto"/>
        <w:ind w:left="720" w:hanging="720"/>
        <w:jc w:val="both"/>
      </w:pPr>
      <w:proofErr w:type="spellStart"/>
      <w:r w:rsidRPr="00C43579">
        <w:t>Zabihi</w:t>
      </w:r>
      <w:proofErr w:type="spellEnd"/>
      <w:r w:rsidRPr="00C43579">
        <w:t xml:space="preserve">, S.M.G. and </w:t>
      </w:r>
      <w:proofErr w:type="spellStart"/>
      <w:r w:rsidRPr="00C43579">
        <w:t>Rezazadeh</w:t>
      </w:r>
      <w:proofErr w:type="spellEnd"/>
      <w:r w:rsidRPr="00C43579">
        <w:t>, Z.,</w:t>
      </w:r>
      <w:r>
        <w:t xml:space="preserve"> 2021.</w:t>
      </w:r>
      <w:r w:rsidRPr="00C43579">
        <w:t xml:space="preserve"> The Impact of Taxation in the Tourism Industry: Dynamic Approach.</w:t>
      </w:r>
    </w:p>
    <w:p w:rsidR="00EA4EDA" w:rsidRPr="00537072" w:rsidRDefault="00EA4EDA" w:rsidP="00285C47">
      <w:pPr>
        <w:spacing w:line="360" w:lineRule="auto"/>
        <w:jc w:val="both"/>
      </w:pPr>
    </w:p>
    <w:p w:rsidR="00537072" w:rsidRDefault="00537072" w:rsidP="00285C47">
      <w:pPr>
        <w:spacing w:line="360" w:lineRule="auto"/>
        <w:jc w:val="both"/>
      </w:pPr>
    </w:p>
    <w:sectPr w:rsidR="0053707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E7B"/>
    <w:rsid w:val="000328DA"/>
    <w:rsid w:val="00067C24"/>
    <w:rsid w:val="0010794C"/>
    <w:rsid w:val="00191899"/>
    <w:rsid w:val="001965D0"/>
    <w:rsid w:val="001C63D9"/>
    <w:rsid w:val="001D080D"/>
    <w:rsid w:val="001F353F"/>
    <w:rsid w:val="00231737"/>
    <w:rsid w:val="00233C39"/>
    <w:rsid w:val="0028204E"/>
    <w:rsid w:val="002850B7"/>
    <w:rsid w:val="00285C47"/>
    <w:rsid w:val="002950FC"/>
    <w:rsid w:val="00301030"/>
    <w:rsid w:val="0034547C"/>
    <w:rsid w:val="00393E82"/>
    <w:rsid w:val="003A17D5"/>
    <w:rsid w:val="003A4590"/>
    <w:rsid w:val="003C0B7F"/>
    <w:rsid w:val="003D4672"/>
    <w:rsid w:val="004136EA"/>
    <w:rsid w:val="00436502"/>
    <w:rsid w:val="00451C91"/>
    <w:rsid w:val="004D4776"/>
    <w:rsid w:val="004F366C"/>
    <w:rsid w:val="005159E4"/>
    <w:rsid w:val="00537072"/>
    <w:rsid w:val="00542928"/>
    <w:rsid w:val="00583CA8"/>
    <w:rsid w:val="005C4CAA"/>
    <w:rsid w:val="005D0793"/>
    <w:rsid w:val="005D6556"/>
    <w:rsid w:val="005E2A6C"/>
    <w:rsid w:val="006025FA"/>
    <w:rsid w:val="006030CF"/>
    <w:rsid w:val="00621293"/>
    <w:rsid w:val="00694CCC"/>
    <w:rsid w:val="0069678F"/>
    <w:rsid w:val="006B2B1D"/>
    <w:rsid w:val="0071755E"/>
    <w:rsid w:val="00735F53"/>
    <w:rsid w:val="007F75E6"/>
    <w:rsid w:val="008374A3"/>
    <w:rsid w:val="008709A6"/>
    <w:rsid w:val="008D1BC2"/>
    <w:rsid w:val="00905CBF"/>
    <w:rsid w:val="009210FA"/>
    <w:rsid w:val="00945A5C"/>
    <w:rsid w:val="00965AF4"/>
    <w:rsid w:val="009747D5"/>
    <w:rsid w:val="00A44D6F"/>
    <w:rsid w:val="00AC282A"/>
    <w:rsid w:val="00B9062E"/>
    <w:rsid w:val="00BD062E"/>
    <w:rsid w:val="00C43579"/>
    <w:rsid w:val="00C5554D"/>
    <w:rsid w:val="00C669BD"/>
    <w:rsid w:val="00CA1142"/>
    <w:rsid w:val="00D061BE"/>
    <w:rsid w:val="00D307B9"/>
    <w:rsid w:val="00D56F6B"/>
    <w:rsid w:val="00D74B09"/>
    <w:rsid w:val="00DB4E44"/>
    <w:rsid w:val="00DD0E7B"/>
    <w:rsid w:val="00E36138"/>
    <w:rsid w:val="00E87B1E"/>
    <w:rsid w:val="00EA4EDA"/>
    <w:rsid w:val="00F308F2"/>
    <w:rsid w:val="00F40316"/>
    <w:rsid w:val="00F94684"/>
    <w:rsid w:val="00F948C1"/>
    <w:rsid w:val="00FD33FC"/>
    <w:rsid w:val="00FF0C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3CF45B-E56B-48AE-A3C8-1AEEC3CC5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C9A"/>
    <w:rPr>
      <w:rFonts w:ascii="Times New Roman" w:hAnsi="Times New Roman"/>
      <w:sz w:val="24"/>
    </w:rPr>
  </w:style>
  <w:style w:type="paragraph" w:styleId="Heading1">
    <w:name w:val="heading 1"/>
    <w:basedOn w:val="Normal"/>
    <w:next w:val="Normal"/>
    <w:link w:val="Heading1Char"/>
    <w:uiPriority w:val="9"/>
    <w:qFormat/>
    <w:rsid w:val="004D477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4D4776"/>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A44D6F"/>
    <w:pPr>
      <w:keepNext/>
      <w:keepLines/>
      <w:spacing w:before="40" w:after="0"/>
      <w:outlineLvl w:val="2"/>
    </w:pPr>
    <w:rPr>
      <w:rFonts w:eastAsiaTheme="majorEastAsia" w:cstheme="majorBidi"/>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776"/>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4D4776"/>
    <w:rPr>
      <w:rFonts w:ascii="Times New Roman" w:eastAsiaTheme="majorEastAsia" w:hAnsi="Times New Roman" w:cstheme="majorBidi"/>
      <w:b/>
      <w:i/>
      <w:sz w:val="24"/>
      <w:szCs w:val="26"/>
    </w:rPr>
  </w:style>
  <w:style w:type="character" w:customStyle="1" w:styleId="Heading3Char">
    <w:name w:val="Heading 3 Char"/>
    <w:basedOn w:val="DefaultParagraphFont"/>
    <w:link w:val="Heading3"/>
    <w:uiPriority w:val="9"/>
    <w:rsid w:val="00A44D6F"/>
    <w:rPr>
      <w:rFonts w:ascii="Times New Roman" w:eastAsiaTheme="majorEastAsia" w:hAnsi="Times New Roman" w:cstheme="majorBidi"/>
      <w:i/>
      <w:sz w:val="24"/>
      <w:szCs w:val="24"/>
    </w:rPr>
  </w:style>
  <w:style w:type="character" w:styleId="Hyperlink">
    <w:name w:val="Hyperlink"/>
    <w:basedOn w:val="DefaultParagraphFont"/>
    <w:uiPriority w:val="99"/>
    <w:unhideWhenUsed/>
    <w:rsid w:val="00537072"/>
    <w:rPr>
      <w:color w:val="0563C1" w:themeColor="hyperlink"/>
      <w:u w:val="single"/>
    </w:rPr>
  </w:style>
  <w:style w:type="paragraph" w:styleId="TOC1">
    <w:name w:val="toc 1"/>
    <w:basedOn w:val="Normal"/>
    <w:next w:val="Normal"/>
    <w:autoRedefine/>
    <w:uiPriority w:val="39"/>
    <w:unhideWhenUsed/>
    <w:rsid w:val="00285C47"/>
    <w:pPr>
      <w:tabs>
        <w:tab w:val="right" w:leader="dot" w:pos="9016"/>
      </w:tabs>
      <w:spacing w:after="100" w:line="360" w:lineRule="auto"/>
      <w:jc w:val="center"/>
    </w:pPr>
  </w:style>
  <w:style w:type="paragraph" w:styleId="TOC2">
    <w:name w:val="toc 2"/>
    <w:basedOn w:val="Normal"/>
    <w:next w:val="Normal"/>
    <w:autoRedefine/>
    <w:uiPriority w:val="39"/>
    <w:unhideWhenUsed/>
    <w:rsid w:val="006B2B1D"/>
    <w:pPr>
      <w:spacing w:after="100"/>
      <w:ind w:left="240"/>
    </w:pPr>
  </w:style>
  <w:style w:type="paragraph" w:styleId="TOC3">
    <w:name w:val="toc 3"/>
    <w:basedOn w:val="Normal"/>
    <w:next w:val="Normal"/>
    <w:autoRedefine/>
    <w:uiPriority w:val="39"/>
    <w:unhideWhenUsed/>
    <w:rsid w:val="006B2B1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rriott.gcs-web.com/static-files/b82978a6-9d28-4e38-9855-fc4ae2cebe11" TargetMode="External"/><Relationship Id="rId13" Type="http://schemas.openxmlformats.org/officeDocument/2006/relationships/hyperlink" Target="https://www.unwto.org/impact-russian-offensive-in-ukraine-on-tourism#:~:text=As%20source%20markets%2C%20Russia%20and,tourism%20receipts%20globally%20in%202022" TargetMode="External"/><Relationship Id="rId3" Type="http://schemas.openxmlformats.org/officeDocument/2006/relationships/settings" Target="settings.xml"/><Relationship Id="rId7" Type="http://schemas.openxmlformats.org/officeDocument/2006/relationships/hyperlink" Target="https://www.sec.gov/ix?doc=/Archives/edgar/data/0001048286/000162828021002433/mar-20201231.htm" TargetMode="External"/><Relationship Id="rId12" Type="http://schemas.openxmlformats.org/officeDocument/2006/relationships/hyperlink" Target="https://www.theregister.com/2022/07/06/marriott_hotels_suffer_yet_anoth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news.marriott.com/news/2020/04/14/marriott-international-announces-new-1-5-billion-364-day-revolving-credit-facility-commitment-and-leverage-covenant-waiver-for-existing-revolving-credit-facility" TargetMode="External"/><Relationship Id="rId11" Type="http://schemas.openxmlformats.org/officeDocument/2006/relationships/hyperlink" Target="https://www.reuters.com/article/us-marriott-intnl-results-idUSKBN2AI1KT" TargetMode="External"/><Relationship Id="rId5" Type="http://schemas.openxmlformats.org/officeDocument/2006/relationships/hyperlink" Target="https://www.hotelmanagement-network.com/news/covid-19-impact-marriott-hotels/" TargetMode="External"/><Relationship Id="rId15" Type="http://schemas.openxmlformats.org/officeDocument/2006/relationships/fontTable" Target="fontTable.xml"/><Relationship Id="rId10" Type="http://schemas.openxmlformats.org/officeDocument/2006/relationships/hyperlink" Target="https://www.marriott.com/about/culture-and-values/history.mi" TargetMode="External"/><Relationship Id="rId4" Type="http://schemas.openxmlformats.org/officeDocument/2006/relationships/webSettings" Target="webSettings.xml"/><Relationship Id="rId9" Type="http://schemas.openxmlformats.org/officeDocument/2006/relationships/hyperlink" Target="https://news.marriott.com/news/2022/06/03/marriott-international-statement" TargetMode="External"/><Relationship Id="rId14" Type="http://schemas.openxmlformats.org/officeDocument/2006/relationships/hyperlink" Target="https://deloitte.wsj.com/articles/in-the-face-of-a-pandemic-marriott-leans-on-its-values-01611259330?tesla=y&amp;tes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ADCB9CD-E386-4DE8-AFF2-F06E34929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20</Pages>
  <Words>7026</Words>
  <Characters>40053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54</cp:revision>
  <dcterms:created xsi:type="dcterms:W3CDTF">2023-07-20T12:53:00Z</dcterms:created>
  <dcterms:modified xsi:type="dcterms:W3CDTF">2023-07-21T22:30:00Z</dcterms:modified>
</cp:coreProperties>
</file>