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oter3.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footer4.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xmlns:wp14="http://schemas.microsoft.com/office/word/2010/wordml" w:rsidR="00A93AF5" w:rsidRDefault="00A93AF5" w14:paraId="672A6659" wp14:textId="77777777">
      <w:pPr>
        <w:jc w:val="center"/>
        <w:rPr>
          <w:b/>
          <w:sz w:val="32"/>
          <w:szCs w:val="32"/>
        </w:rPr>
      </w:pPr>
    </w:p>
    <w:p xmlns:wp14="http://schemas.microsoft.com/office/word/2010/wordml" w:rsidR="00A93AF5" w:rsidRDefault="00A93AF5" w14:paraId="0A37501D" wp14:textId="77777777">
      <w:pPr>
        <w:jc w:val="center"/>
        <w:rPr>
          <w:b/>
          <w:sz w:val="32"/>
          <w:szCs w:val="32"/>
        </w:rPr>
      </w:pPr>
    </w:p>
    <w:p xmlns:wp14="http://schemas.microsoft.com/office/word/2010/wordml" w:rsidR="00A93AF5" w:rsidRDefault="00A93AF5" w14:paraId="5DAB6C7B" wp14:textId="77777777">
      <w:pPr>
        <w:jc w:val="center"/>
        <w:rPr>
          <w:b/>
          <w:sz w:val="32"/>
          <w:szCs w:val="32"/>
        </w:rPr>
      </w:pPr>
    </w:p>
    <w:p xmlns:wp14="http://schemas.microsoft.com/office/word/2010/wordml" w:rsidR="00A93AF5" w:rsidRDefault="00A93AF5" w14:paraId="02EB378F" wp14:textId="77777777">
      <w:pPr>
        <w:jc w:val="center"/>
        <w:rPr>
          <w:b/>
          <w:sz w:val="32"/>
          <w:szCs w:val="32"/>
        </w:rPr>
      </w:pPr>
    </w:p>
    <w:p xmlns:wp14="http://schemas.microsoft.com/office/word/2010/wordml" w:rsidR="00A93AF5" w:rsidRDefault="00A93AF5" w14:paraId="6A05A809" wp14:textId="77777777">
      <w:pPr>
        <w:jc w:val="center"/>
        <w:rPr>
          <w:b/>
          <w:sz w:val="32"/>
          <w:szCs w:val="32"/>
        </w:rPr>
      </w:pPr>
    </w:p>
    <w:p xmlns:wp14="http://schemas.microsoft.com/office/word/2010/wordml" w:rsidR="00A93AF5" w:rsidRDefault="00A93AF5" w14:paraId="5A39BBE3" wp14:textId="77777777">
      <w:pPr>
        <w:jc w:val="center"/>
        <w:rPr>
          <w:b/>
          <w:sz w:val="32"/>
          <w:szCs w:val="32"/>
        </w:rPr>
      </w:pPr>
    </w:p>
    <w:p xmlns:wp14="http://schemas.microsoft.com/office/word/2010/wordml" w:rsidR="00A93AF5" w:rsidRDefault="00A93AF5" w14:paraId="41C8F396" wp14:textId="77777777">
      <w:pPr>
        <w:jc w:val="center"/>
        <w:rPr>
          <w:b/>
          <w:sz w:val="32"/>
          <w:szCs w:val="32"/>
        </w:rPr>
      </w:pPr>
    </w:p>
    <w:p xmlns:wp14="http://schemas.microsoft.com/office/word/2010/wordml" w:rsidR="00A93AF5" w:rsidRDefault="00A93AF5" w14:paraId="72A3D3EC" wp14:textId="77777777">
      <w:pPr>
        <w:jc w:val="center"/>
        <w:rPr>
          <w:b/>
          <w:sz w:val="32"/>
          <w:szCs w:val="32"/>
        </w:rPr>
      </w:pPr>
    </w:p>
    <w:p xmlns:wp14="http://schemas.microsoft.com/office/word/2010/wordml" w:rsidR="00A93AF5" w:rsidRDefault="00A93AF5" w14:paraId="0D0B940D" wp14:textId="77777777">
      <w:pPr>
        <w:jc w:val="center"/>
        <w:rPr>
          <w:b/>
          <w:sz w:val="32"/>
          <w:szCs w:val="32"/>
        </w:rPr>
      </w:pPr>
    </w:p>
    <w:p xmlns:wp14="http://schemas.microsoft.com/office/word/2010/wordml" w:rsidR="00A93AF5" w:rsidRDefault="00A93AF5" w14:paraId="0E27B00A" wp14:textId="77777777">
      <w:pPr>
        <w:jc w:val="center"/>
        <w:rPr>
          <w:b/>
          <w:sz w:val="32"/>
          <w:szCs w:val="32"/>
        </w:rPr>
      </w:pPr>
    </w:p>
    <w:p xmlns:wp14="http://schemas.microsoft.com/office/word/2010/wordml" w:rsidR="00A93AF5" w:rsidRDefault="00A93AF5" w14:paraId="60061E4C" wp14:textId="77777777">
      <w:pPr>
        <w:jc w:val="center"/>
        <w:rPr>
          <w:b/>
          <w:sz w:val="32"/>
          <w:szCs w:val="32"/>
        </w:rPr>
      </w:pPr>
    </w:p>
    <w:p xmlns:wp14="http://schemas.microsoft.com/office/word/2010/wordml" w:rsidR="00A93AF5" w:rsidRDefault="00244CCD" w14:paraId="7285E7BE" wp14:textId="77777777">
      <w:pPr>
        <w:jc w:val="center"/>
        <w:rPr>
          <w:b/>
          <w:sz w:val="32"/>
          <w:szCs w:val="32"/>
        </w:rPr>
      </w:pPr>
      <w:r>
        <w:rPr>
          <w:b/>
          <w:sz w:val="32"/>
          <w:szCs w:val="32"/>
        </w:rPr>
        <w:t>BMIH4006</w:t>
      </w:r>
    </w:p>
    <w:p xmlns:wp14="http://schemas.microsoft.com/office/word/2010/wordml" w:rsidR="00A93AF5" w:rsidRDefault="00A93AF5" w14:paraId="44EAFD9C" wp14:textId="77777777">
      <w:pPr>
        <w:jc w:val="center"/>
        <w:rPr>
          <w:b/>
          <w:sz w:val="32"/>
          <w:szCs w:val="32"/>
        </w:rPr>
      </w:pPr>
    </w:p>
    <w:p xmlns:wp14="http://schemas.microsoft.com/office/word/2010/wordml" w:rsidR="00A93AF5" w:rsidRDefault="00244CCD" w14:paraId="22CC1E5A" wp14:textId="77777777">
      <w:pPr>
        <w:jc w:val="center"/>
        <w:rPr>
          <w:b/>
          <w:sz w:val="32"/>
          <w:szCs w:val="32"/>
        </w:rPr>
      </w:pPr>
      <w:r>
        <w:rPr>
          <w:b/>
          <w:sz w:val="32"/>
          <w:szCs w:val="32"/>
        </w:rPr>
        <w:t xml:space="preserve">Hotel Placement– Operating Hotel Facilities </w:t>
      </w:r>
    </w:p>
    <w:p xmlns:wp14="http://schemas.microsoft.com/office/word/2010/wordml" w:rsidR="00A93AF5" w:rsidRDefault="00244CCD" w14:paraId="4B94D5A5" wp14:textId="77777777">
      <w:pPr>
        <w:rPr>
          <w:b/>
          <w:sz w:val="32"/>
          <w:szCs w:val="32"/>
        </w:rPr>
      </w:pPr>
      <w:r>
        <w:br w:type="page"/>
      </w:r>
    </w:p>
    <w:p xmlns:wp14="http://schemas.microsoft.com/office/word/2010/wordml" w:rsidR="00A93AF5" w:rsidRDefault="00A93AF5" w14:paraId="3DEEC669" wp14:textId="77777777">
      <w:pPr>
        <w:jc w:val="center"/>
        <w:rPr>
          <w:b/>
          <w:sz w:val="32"/>
          <w:szCs w:val="32"/>
        </w:rPr>
      </w:pPr>
    </w:p>
    <w:tbl>
      <w:tblPr>
        <w:tblStyle w:val="a"/>
        <w:tblW w:w="10439" w:type="dxa"/>
        <w:jc w:val="center"/>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6629"/>
        <w:gridCol w:w="1237"/>
        <w:gridCol w:w="468"/>
        <w:gridCol w:w="1443"/>
        <w:gridCol w:w="662"/>
      </w:tblGrid>
      <w:tr xmlns:wp14="http://schemas.microsoft.com/office/word/2010/wordml" w:rsidR="00A93AF5" w14:paraId="68260105" wp14:textId="77777777">
        <w:trPr>
          <w:trHeight w:val="418"/>
          <w:jc w:val="center"/>
        </w:trPr>
        <w:tc>
          <w:tcPr>
            <w:tcW w:w="6629" w:type="dxa"/>
            <w:vMerge w:val="restart"/>
            <w:tcBorders>
              <w:top w:val="single" w:color="000000" w:sz="4" w:space="0"/>
              <w:left w:val="single" w:color="000000" w:sz="4" w:space="0"/>
              <w:right w:val="single" w:color="000000" w:sz="4" w:space="0"/>
            </w:tcBorders>
            <w:shd w:val="clear" w:color="auto" w:fill="auto"/>
          </w:tcPr>
          <w:p w:rsidR="00A93AF5" w:rsidRDefault="00A93AF5" w14:paraId="3656B9AB" wp14:textId="77777777">
            <w:pPr>
              <w:keepNext/>
              <w:spacing w:after="0" w:line="240" w:lineRule="auto"/>
              <w:jc w:val="center"/>
              <w:rPr>
                <w:rFonts w:ascii="Arial" w:hAnsi="Arial" w:eastAsia="Arial" w:cs="Arial"/>
                <w:b/>
                <w:color w:val="000000"/>
                <w:sz w:val="32"/>
                <w:szCs w:val="32"/>
              </w:rPr>
            </w:pPr>
          </w:p>
          <w:p w:rsidR="00A93AF5" w:rsidRDefault="00244CCD" w14:paraId="45FB0818" wp14:textId="77777777">
            <w:pPr>
              <w:keepNext/>
              <w:spacing w:after="0" w:line="240" w:lineRule="auto"/>
              <w:jc w:val="both"/>
              <w:rPr>
                <w:rFonts w:ascii="Arial" w:hAnsi="Arial" w:eastAsia="Arial" w:cs="Arial"/>
                <w:b/>
                <w:color w:val="000000"/>
                <w:sz w:val="28"/>
                <w:szCs w:val="28"/>
              </w:rPr>
            </w:pPr>
            <w:r>
              <w:rPr>
                <w:rFonts w:ascii="Calibri" w:hAnsi="Calibri" w:eastAsia="Calibri" w:cs="Calibri"/>
                <w:noProof/>
              </w:rPr>
              <w:drawing>
                <wp:inline xmlns:wp14="http://schemas.microsoft.com/office/word/2010/wordprocessingDrawing" distT="0" distB="0" distL="0" distR="0" wp14:anchorId="4A907A8B" wp14:editId="7777777">
                  <wp:extent cx="2984904" cy="1300091"/>
                  <wp:effectExtent l="0" t="0" r="0" b="0"/>
                  <wp:docPr id="1452780767" name="image2.png" descr="UWTSD new Logo"/>
                  <wp:cNvGraphicFramePr/>
                  <a:graphic xmlns:a="http://schemas.openxmlformats.org/drawingml/2006/main">
                    <a:graphicData uri="http://schemas.openxmlformats.org/drawingml/2006/picture">
                      <pic:pic xmlns:pic="http://schemas.openxmlformats.org/drawingml/2006/picture">
                        <pic:nvPicPr>
                          <pic:cNvPr id="0" name="image2.png" descr="UWTSD new Logo"/>
                          <pic:cNvPicPr preferRelativeResize="0"/>
                        </pic:nvPicPr>
                        <pic:blipFill>
                          <a:blip r:embed="rId8"/>
                          <a:srcRect/>
                          <a:stretch>
                            <a:fillRect/>
                          </a:stretch>
                        </pic:blipFill>
                        <pic:spPr>
                          <a:xfrm>
                            <a:off x="0" y="0"/>
                            <a:ext cx="2984904" cy="1300091"/>
                          </a:xfrm>
                          <a:prstGeom prst="rect">
                            <a:avLst/>
                          </a:prstGeom>
                          <a:ln/>
                        </pic:spPr>
                      </pic:pic>
                    </a:graphicData>
                  </a:graphic>
                </wp:inline>
              </w:drawing>
            </w:r>
            <w:r>
              <w:rPr>
                <w:rFonts w:ascii="Arial" w:hAnsi="Arial" w:eastAsia="Arial" w:cs="Arial"/>
                <w:b/>
                <w:color w:val="000000"/>
                <w:sz w:val="32"/>
                <w:szCs w:val="32"/>
              </w:rPr>
              <w:br/>
            </w:r>
          </w:p>
          <w:p w:rsidR="00A93AF5" w:rsidRDefault="00244CCD" w14:paraId="1A8AB72F" wp14:textId="77777777">
            <w:pPr>
              <w:rPr>
                <w:b/>
                <w:sz w:val="28"/>
                <w:szCs w:val="28"/>
              </w:rPr>
            </w:pPr>
            <w:r>
              <w:rPr>
                <w:b/>
                <w:sz w:val="28"/>
                <w:szCs w:val="28"/>
              </w:rPr>
              <w:t>Component One: Student Journal (learning log) 750 words +/- 10%</w:t>
            </w:r>
          </w:p>
          <w:p w:rsidR="00A93AF5" w:rsidRDefault="00244CCD" w14:paraId="15464B6E" wp14:textId="77777777">
            <w:pPr>
              <w:rPr>
                <w:rFonts w:ascii="Arial" w:hAnsi="Arial" w:eastAsia="Arial" w:cs="Arial"/>
                <w:b/>
                <w:color w:val="000000"/>
                <w:sz w:val="32"/>
                <w:szCs w:val="32"/>
              </w:rPr>
            </w:pPr>
            <w:r>
              <w:rPr>
                <w:b/>
                <w:color w:val="000000"/>
                <w:sz w:val="28"/>
                <w:szCs w:val="28"/>
              </w:rPr>
              <w:t>Contribution to Overall Module Assessment: 25%</w:t>
            </w:r>
          </w:p>
        </w:tc>
        <w:tc>
          <w:tcPr>
            <w:tcW w:w="1237" w:type="dxa"/>
            <w:tcBorders>
              <w:top w:val="single" w:color="000000" w:sz="4" w:space="0"/>
              <w:left w:val="single" w:color="000000" w:sz="4" w:space="0"/>
              <w:bottom w:val="nil"/>
              <w:right w:val="nil"/>
            </w:tcBorders>
            <w:shd w:val="clear" w:color="auto" w:fill="auto"/>
            <w:vAlign w:val="center"/>
          </w:tcPr>
          <w:p w:rsidR="00A93AF5" w:rsidRDefault="00244CCD" w14:paraId="2031F30E" wp14:textId="77777777">
            <w:pPr>
              <w:keepNext/>
              <w:spacing w:before="120" w:after="0" w:line="240" w:lineRule="auto"/>
              <w:rPr>
                <w:rFonts w:ascii="Arial" w:hAnsi="Arial" w:eastAsia="Arial" w:cs="Arial"/>
                <w:b/>
                <w:color w:val="000000"/>
                <w:sz w:val="20"/>
                <w:szCs w:val="20"/>
              </w:rPr>
            </w:pPr>
            <w:r>
              <w:rPr>
                <w:rFonts w:ascii="Arial" w:hAnsi="Arial" w:eastAsia="Arial" w:cs="Arial"/>
                <w:b/>
                <w:color w:val="000000"/>
                <w:sz w:val="20"/>
                <w:szCs w:val="20"/>
              </w:rPr>
              <w:t>Student No:</w:t>
            </w:r>
          </w:p>
        </w:tc>
        <w:tc>
          <w:tcPr>
            <w:tcW w:w="1911" w:type="dxa"/>
            <w:gridSpan w:val="2"/>
            <w:tcBorders>
              <w:top w:val="single" w:color="000000" w:sz="4" w:space="0"/>
              <w:left w:val="nil"/>
              <w:bottom w:val="dashed" w:color="000000" w:sz="4" w:space="0"/>
              <w:right w:val="nil"/>
            </w:tcBorders>
            <w:shd w:val="clear" w:color="auto" w:fill="auto"/>
            <w:vAlign w:val="center"/>
          </w:tcPr>
          <w:p w:rsidR="00A93AF5" w:rsidRDefault="00244CCD" w14:paraId="16FC82A3" wp14:textId="77777777">
            <w:pPr>
              <w:keepNext/>
              <w:spacing w:after="0" w:line="240" w:lineRule="auto"/>
              <w:jc w:val="center"/>
              <w:rPr>
                <w:rFonts w:ascii="Arial" w:hAnsi="Arial" w:eastAsia="Arial" w:cs="Arial"/>
                <w:b/>
                <w:color w:val="000000"/>
                <w:sz w:val="20"/>
                <w:szCs w:val="20"/>
              </w:rPr>
            </w:pPr>
            <w:r>
              <w:rPr>
                <w:rFonts w:ascii="Arial" w:hAnsi="Arial" w:eastAsia="Arial" w:cs="Arial"/>
                <w:b/>
                <w:sz w:val="20"/>
                <w:szCs w:val="20"/>
              </w:rPr>
              <w:t>2246123</w:t>
            </w:r>
          </w:p>
        </w:tc>
        <w:tc>
          <w:tcPr>
            <w:tcW w:w="662" w:type="dxa"/>
            <w:tcBorders>
              <w:top w:val="single" w:color="000000" w:sz="4" w:space="0"/>
              <w:left w:val="nil"/>
              <w:bottom w:val="nil"/>
              <w:right w:val="single" w:color="000000" w:sz="4" w:space="0"/>
            </w:tcBorders>
            <w:shd w:val="clear" w:color="auto" w:fill="auto"/>
            <w:vAlign w:val="center"/>
          </w:tcPr>
          <w:p w:rsidR="00A93AF5" w:rsidRDefault="00A93AF5" w14:paraId="049F31CB" wp14:textId="77777777">
            <w:pPr>
              <w:keepNext/>
              <w:spacing w:after="0" w:line="240" w:lineRule="auto"/>
              <w:jc w:val="center"/>
              <w:rPr>
                <w:rFonts w:ascii="Arial" w:hAnsi="Arial" w:eastAsia="Arial" w:cs="Arial"/>
                <w:b/>
                <w:color w:val="000000"/>
                <w:sz w:val="20"/>
                <w:szCs w:val="20"/>
              </w:rPr>
            </w:pPr>
          </w:p>
        </w:tc>
      </w:tr>
      <w:tr xmlns:wp14="http://schemas.microsoft.com/office/word/2010/wordml" w:rsidR="00A93AF5" w14:paraId="5AF969F9" wp14:textId="77777777">
        <w:trPr>
          <w:trHeight w:val="468"/>
          <w:jc w:val="center"/>
        </w:trPr>
        <w:tc>
          <w:tcPr>
            <w:tcW w:w="6629" w:type="dxa"/>
            <w:vMerge/>
            <w:tcBorders>
              <w:top w:val="single" w:color="000000" w:sz="4" w:space="0"/>
              <w:left w:val="single" w:color="000000" w:sz="4" w:space="0"/>
              <w:right w:val="single" w:color="000000" w:sz="4" w:space="0"/>
            </w:tcBorders>
            <w:shd w:val="clear" w:color="auto" w:fill="auto"/>
          </w:tcPr>
          <w:p w:rsidR="00A93AF5" w:rsidRDefault="00A93AF5" w14:paraId="53128261" wp14:textId="77777777">
            <w:pPr>
              <w:widowControl w:val="0"/>
              <w:pBdr>
                <w:top w:val="nil"/>
                <w:left w:val="nil"/>
                <w:bottom w:val="nil"/>
                <w:right w:val="nil"/>
                <w:between w:val="nil"/>
              </w:pBdr>
              <w:spacing w:after="0" w:line="276" w:lineRule="auto"/>
              <w:rPr>
                <w:rFonts w:ascii="Arial" w:hAnsi="Arial" w:eastAsia="Arial" w:cs="Arial"/>
                <w:b/>
                <w:color w:val="000000"/>
                <w:sz w:val="20"/>
                <w:szCs w:val="20"/>
              </w:rPr>
            </w:pPr>
          </w:p>
        </w:tc>
        <w:tc>
          <w:tcPr>
            <w:tcW w:w="1237" w:type="dxa"/>
            <w:tcBorders>
              <w:top w:val="nil"/>
              <w:left w:val="single" w:color="000000" w:sz="4" w:space="0"/>
              <w:bottom w:val="nil"/>
              <w:right w:val="nil"/>
            </w:tcBorders>
            <w:shd w:val="clear" w:color="auto" w:fill="auto"/>
            <w:vAlign w:val="center"/>
          </w:tcPr>
          <w:p w:rsidR="00A93AF5" w:rsidRDefault="00A93AF5" w14:paraId="62486C05" wp14:textId="77777777">
            <w:pPr>
              <w:keepNext/>
              <w:spacing w:after="0" w:line="240" w:lineRule="auto"/>
              <w:rPr>
                <w:rFonts w:ascii="Arial" w:hAnsi="Arial" w:eastAsia="Arial" w:cs="Arial"/>
                <w:color w:val="000000"/>
                <w:sz w:val="20"/>
                <w:szCs w:val="20"/>
              </w:rPr>
            </w:pPr>
          </w:p>
          <w:p w:rsidR="00A93AF5" w:rsidRDefault="00244CCD" w14:paraId="426A3569" wp14:textId="77777777">
            <w:pPr>
              <w:keepNext/>
              <w:spacing w:after="0" w:line="240" w:lineRule="auto"/>
              <w:rPr>
                <w:rFonts w:ascii="Arial" w:hAnsi="Arial" w:eastAsia="Arial" w:cs="Arial"/>
                <w:color w:val="000000"/>
                <w:sz w:val="20"/>
                <w:szCs w:val="20"/>
              </w:rPr>
            </w:pPr>
            <w:r>
              <w:rPr>
                <w:rFonts w:ascii="Arial" w:hAnsi="Arial" w:eastAsia="Arial" w:cs="Arial"/>
                <w:color w:val="000000"/>
                <w:sz w:val="20"/>
                <w:szCs w:val="20"/>
              </w:rPr>
              <w:t>Module Title:</w:t>
            </w:r>
          </w:p>
        </w:tc>
        <w:tc>
          <w:tcPr>
            <w:tcW w:w="1911" w:type="dxa"/>
            <w:gridSpan w:val="2"/>
            <w:tcBorders>
              <w:top w:val="dashed" w:color="000000" w:sz="4" w:space="0"/>
              <w:left w:val="nil"/>
              <w:bottom w:val="dashed" w:color="000000" w:sz="4" w:space="0"/>
              <w:right w:val="nil"/>
            </w:tcBorders>
            <w:shd w:val="clear" w:color="auto" w:fill="auto"/>
            <w:vAlign w:val="center"/>
          </w:tcPr>
          <w:p w:rsidR="00A93AF5" w:rsidRDefault="00244CCD" w14:paraId="2F4BC471" wp14:textId="77777777">
            <w:pPr>
              <w:keepNext/>
              <w:spacing w:after="0" w:line="240" w:lineRule="auto"/>
              <w:jc w:val="center"/>
              <w:rPr>
                <w:rFonts w:ascii="Arial" w:hAnsi="Arial" w:eastAsia="Arial" w:cs="Arial"/>
                <w:b/>
                <w:color w:val="000000"/>
                <w:sz w:val="20"/>
                <w:szCs w:val="20"/>
              </w:rPr>
            </w:pPr>
            <w:r>
              <w:rPr>
                <w:rFonts w:ascii="Arial" w:hAnsi="Arial" w:eastAsia="Arial" w:cs="Arial"/>
                <w:b/>
                <w:sz w:val="20"/>
                <w:szCs w:val="20"/>
              </w:rPr>
              <w:t>Operating Hotel Facilities</w:t>
            </w:r>
          </w:p>
        </w:tc>
        <w:tc>
          <w:tcPr>
            <w:tcW w:w="662" w:type="dxa"/>
            <w:tcBorders>
              <w:top w:val="nil"/>
              <w:left w:val="nil"/>
              <w:bottom w:val="nil"/>
              <w:right w:val="single" w:color="000000" w:sz="4" w:space="0"/>
            </w:tcBorders>
            <w:shd w:val="clear" w:color="auto" w:fill="auto"/>
            <w:vAlign w:val="center"/>
          </w:tcPr>
          <w:p w:rsidR="00A93AF5" w:rsidRDefault="00A93AF5" w14:paraId="4101652C" wp14:textId="77777777">
            <w:pPr>
              <w:keepNext/>
              <w:spacing w:after="0" w:line="240" w:lineRule="auto"/>
              <w:jc w:val="center"/>
              <w:rPr>
                <w:rFonts w:ascii="Arial" w:hAnsi="Arial" w:eastAsia="Arial" w:cs="Arial"/>
                <w:b/>
                <w:color w:val="000000"/>
                <w:sz w:val="20"/>
                <w:szCs w:val="20"/>
              </w:rPr>
            </w:pPr>
          </w:p>
        </w:tc>
      </w:tr>
      <w:tr xmlns:wp14="http://schemas.microsoft.com/office/word/2010/wordml" w:rsidR="00A93AF5" w14:paraId="02E06548" wp14:textId="77777777">
        <w:trPr>
          <w:trHeight w:val="468"/>
          <w:jc w:val="center"/>
        </w:trPr>
        <w:tc>
          <w:tcPr>
            <w:tcW w:w="6629" w:type="dxa"/>
            <w:vMerge/>
            <w:tcBorders>
              <w:top w:val="single" w:color="000000" w:sz="4" w:space="0"/>
              <w:left w:val="single" w:color="000000" w:sz="4" w:space="0"/>
              <w:right w:val="single" w:color="000000" w:sz="4" w:space="0"/>
            </w:tcBorders>
            <w:shd w:val="clear" w:color="auto" w:fill="auto"/>
          </w:tcPr>
          <w:p w:rsidR="00A93AF5" w:rsidRDefault="00A93AF5" w14:paraId="4B99056E" wp14:textId="77777777">
            <w:pPr>
              <w:widowControl w:val="0"/>
              <w:pBdr>
                <w:top w:val="nil"/>
                <w:left w:val="nil"/>
                <w:bottom w:val="nil"/>
                <w:right w:val="nil"/>
                <w:between w:val="nil"/>
              </w:pBdr>
              <w:spacing w:after="0" w:line="276" w:lineRule="auto"/>
              <w:rPr>
                <w:rFonts w:ascii="Arial" w:hAnsi="Arial" w:eastAsia="Arial" w:cs="Arial"/>
                <w:b/>
                <w:color w:val="000000"/>
                <w:sz w:val="20"/>
                <w:szCs w:val="20"/>
              </w:rPr>
            </w:pPr>
          </w:p>
        </w:tc>
        <w:tc>
          <w:tcPr>
            <w:tcW w:w="1237" w:type="dxa"/>
            <w:tcBorders>
              <w:top w:val="nil"/>
              <w:left w:val="single" w:color="000000" w:sz="4" w:space="0"/>
              <w:bottom w:val="nil"/>
              <w:right w:val="nil"/>
            </w:tcBorders>
            <w:shd w:val="clear" w:color="auto" w:fill="auto"/>
            <w:vAlign w:val="center"/>
          </w:tcPr>
          <w:p w:rsidR="00A93AF5" w:rsidRDefault="00244CCD" w14:paraId="5409D817" wp14:textId="77777777">
            <w:pPr>
              <w:keepNext/>
              <w:spacing w:after="0" w:line="240" w:lineRule="auto"/>
              <w:rPr>
                <w:rFonts w:ascii="Arial" w:hAnsi="Arial" w:eastAsia="Arial" w:cs="Arial"/>
                <w:color w:val="000000"/>
                <w:sz w:val="20"/>
                <w:szCs w:val="20"/>
              </w:rPr>
            </w:pPr>
            <w:r>
              <w:rPr>
                <w:rFonts w:ascii="Arial" w:hAnsi="Arial" w:eastAsia="Arial" w:cs="Arial"/>
                <w:color w:val="000000"/>
                <w:sz w:val="20"/>
                <w:szCs w:val="20"/>
              </w:rPr>
              <w:t>Module Code:</w:t>
            </w:r>
          </w:p>
        </w:tc>
        <w:tc>
          <w:tcPr>
            <w:tcW w:w="1911" w:type="dxa"/>
            <w:gridSpan w:val="2"/>
            <w:tcBorders>
              <w:top w:val="dashed" w:color="000000" w:sz="4" w:space="0"/>
              <w:left w:val="nil"/>
              <w:bottom w:val="dashed" w:color="000000" w:sz="4" w:space="0"/>
              <w:right w:val="nil"/>
            </w:tcBorders>
            <w:shd w:val="clear" w:color="auto" w:fill="auto"/>
            <w:vAlign w:val="center"/>
          </w:tcPr>
          <w:p w:rsidR="00A93AF5" w:rsidRDefault="00244CCD" w14:paraId="3FC817D3" wp14:textId="77777777">
            <w:pPr>
              <w:keepNext/>
              <w:spacing w:after="0" w:line="240" w:lineRule="auto"/>
              <w:jc w:val="center"/>
              <w:rPr>
                <w:rFonts w:ascii="Arial" w:hAnsi="Arial" w:eastAsia="Arial" w:cs="Arial"/>
                <w:b/>
                <w:color w:val="000000"/>
                <w:sz w:val="20"/>
                <w:szCs w:val="20"/>
              </w:rPr>
            </w:pPr>
            <w:r>
              <w:rPr>
                <w:rFonts w:ascii="Arial" w:hAnsi="Arial" w:eastAsia="Arial" w:cs="Arial"/>
                <w:b/>
                <w:sz w:val="20"/>
                <w:szCs w:val="20"/>
              </w:rPr>
              <w:t>BMIH4006</w:t>
            </w:r>
          </w:p>
        </w:tc>
        <w:tc>
          <w:tcPr>
            <w:tcW w:w="662" w:type="dxa"/>
            <w:tcBorders>
              <w:top w:val="nil"/>
              <w:left w:val="nil"/>
              <w:bottom w:val="nil"/>
              <w:right w:val="single" w:color="000000" w:sz="4" w:space="0"/>
            </w:tcBorders>
            <w:shd w:val="clear" w:color="auto" w:fill="auto"/>
            <w:vAlign w:val="center"/>
          </w:tcPr>
          <w:p w:rsidR="00A93AF5" w:rsidRDefault="00A93AF5" w14:paraId="1299C43A" wp14:textId="77777777">
            <w:pPr>
              <w:keepNext/>
              <w:spacing w:after="0" w:line="240" w:lineRule="auto"/>
              <w:jc w:val="center"/>
              <w:rPr>
                <w:rFonts w:ascii="Arial" w:hAnsi="Arial" w:eastAsia="Arial" w:cs="Arial"/>
                <w:b/>
                <w:color w:val="000000"/>
                <w:sz w:val="20"/>
                <w:szCs w:val="20"/>
              </w:rPr>
            </w:pPr>
          </w:p>
        </w:tc>
      </w:tr>
      <w:tr xmlns:wp14="http://schemas.microsoft.com/office/word/2010/wordml" w:rsidR="00A93AF5" w14:paraId="3ED31DFC" wp14:textId="77777777">
        <w:trPr>
          <w:trHeight w:val="468"/>
          <w:jc w:val="center"/>
        </w:trPr>
        <w:tc>
          <w:tcPr>
            <w:tcW w:w="6629" w:type="dxa"/>
            <w:vMerge/>
            <w:tcBorders>
              <w:top w:val="single" w:color="000000" w:sz="4" w:space="0"/>
              <w:left w:val="single" w:color="000000" w:sz="4" w:space="0"/>
              <w:right w:val="single" w:color="000000" w:sz="4" w:space="0"/>
            </w:tcBorders>
            <w:shd w:val="clear" w:color="auto" w:fill="auto"/>
          </w:tcPr>
          <w:p w:rsidR="00A93AF5" w:rsidRDefault="00A93AF5" w14:paraId="4DDBEF00" wp14:textId="77777777">
            <w:pPr>
              <w:widowControl w:val="0"/>
              <w:pBdr>
                <w:top w:val="nil"/>
                <w:left w:val="nil"/>
                <w:bottom w:val="nil"/>
                <w:right w:val="nil"/>
                <w:between w:val="nil"/>
              </w:pBdr>
              <w:spacing w:after="0" w:line="276" w:lineRule="auto"/>
              <w:rPr>
                <w:rFonts w:ascii="Arial" w:hAnsi="Arial" w:eastAsia="Arial" w:cs="Arial"/>
                <w:b/>
                <w:color w:val="000000"/>
                <w:sz w:val="20"/>
                <w:szCs w:val="20"/>
              </w:rPr>
            </w:pPr>
          </w:p>
        </w:tc>
        <w:tc>
          <w:tcPr>
            <w:tcW w:w="1237" w:type="dxa"/>
            <w:tcBorders>
              <w:top w:val="nil"/>
              <w:left w:val="single" w:color="000000" w:sz="4" w:space="0"/>
              <w:bottom w:val="nil"/>
              <w:right w:val="nil"/>
            </w:tcBorders>
            <w:shd w:val="clear" w:color="auto" w:fill="auto"/>
            <w:vAlign w:val="center"/>
          </w:tcPr>
          <w:p w:rsidR="00A93AF5" w:rsidRDefault="00244CCD" w14:paraId="3FF314A3" wp14:textId="77777777">
            <w:pPr>
              <w:keepNext/>
              <w:spacing w:after="0" w:line="240" w:lineRule="auto"/>
              <w:rPr>
                <w:rFonts w:ascii="Arial" w:hAnsi="Arial" w:eastAsia="Arial" w:cs="Arial"/>
                <w:color w:val="000000"/>
                <w:sz w:val="20"/>
                <w:szCs w:val="20"/>
              </w:rPr>
            </w:pPr>
            <w:r>
              <w:rPr>
                <w:rFonts w:ascii="Arial" w:hAnsi="Arial" w:eastAsia="Arial" w:cs="Arial"/>
                <w:color w:val="000000"/>
                <w:sz w:val="20"/>
                <w:szCs w:val="20"/>
              </w:rPr>
              <w:t>Lecturer:</w:t>
            </w:r>
          </w:p>
        </w:tc>
        <w:tc>
          <w:tcPr>
            <w:tcW w:w="1911" w:type="dxa"/>
            <w:gridSpan w:val="2"/>
            <w:tcBorders>
              <w:top w:val="dashed" w:color="000000" w:sz="4" w:space="0"/>
              <w:left w:val="nil"/>
              <w:bottom w:val="dashed" w:color="000000" w:sz="4" w:space="0"/>
              <w:right w:val="nil"/>
            </w:tcBorders>
            <w:shd w:val="clear" w:color="auto" w:fill="auto"/>
            <w:vAlign w:val="center"/>
          </w:tcPr>
          <w:p w:rsidR="00A93AF5" w:rsidRDefault="00244CCD" w14:paraId="43CA5C8C" wp14:textId="77777777">
            <w:pPr>
              <w:keepNext/>
              <w:spacing w:after="0" w:line="240" w:lineRule="auto"/>
              <w:jc w:val="center"/>
              <w:rPr>
                <w:rFonts w:ascii="Arial" w:hAnsi="Arial" w:eastAsia="Arial" w:cs="Arial"/>
                <w:b/>
                <w:color w:val="000000"/>
                <w:sz w:val="20"/>
                <w:szCs w:val="20"/>
              </w:rPr>
            </w:pPr>
            <w:r>
              <w:rPr>
                <w:rFonts w:ascii="Arial" w:hAnsi="Arial" w:eastAsia="Arial" w:cs="Arial"/>
                <w:b/>
                <w:sz w:val="20"/>
                <w:szCs w:val="20"/>
              </w:rPr>
              <w:t>Scott James</w:t>
            </w:r>
          </w:p>
        </w:tc>
        <w:tc>
          <w:tcPr>
            <w:tcW w:w="662" w:type="dxa"/>
            <w:tcBorders>
              <w:top w:val="nil"/>
              <w:left w:val="nil"/>
              <w:bottom w:val="nil"/>
              <w:right w:val="single" w:color="000000" w:sz="4" w:space="0"/>
            </w:tcBorders>
            <w:shd w:val="clear" w:color="auto" w:fill="auto"/>
            <w:vAlign w:val="center"/>
          </w:tcPr>
          <w:p w:rsidR="00A93AF5" w:rsidRDefault="00A93AF5" w14:paraId="3461D779" wp14:textId="77777777">
            <w:pPr>
              <w:keepNext/>
              <w:spacing w:after="0" w:line="240" w:lineRule="auto"/>
              <w:jc w:val="center"/>
              <w:rPr>
                <w:rFonts w:ascii="Arial" w:hAnsi="Arial" w:eastAsia="Arial" w:cs="Arial"/>
                <w:b/>
                <w:color w:val="000000"/>
                <w:sz w:val="20"/>
                <w:szCs w:val="20"/>
              </w:rPr>
            </w:pPr>
          </w:p>
        </w:tc>
      </w:tr>
      <w:tr xmlns:wp14="http://schemas.microsoft.com/office/word/2010/wordml" w:rsidR="00A93AF5" w14:paraId="3CF2D8B6" wp14:textId="77777777">
        <w:trPr>
          <w:trHeight w:val="20"/>
          <w:jc w:val="center"/>
        </w:trPr>
        <w:tc>
          <w:tcPr>
            <w:tcW w:w="6629" w:type="dxa"/>
            <w:vMerge/>
            <w:tcBorders>
              <w:top w:val="single" w:color="000000" w:sz="4" w:space="0"/>
              <w:left w:val="single" w:color="000000" w:sz="4" w:space="0"/>
              <w:right w:val="single" w:color="000000" w:sz="4" w:space="0"/>
            </w:tcBorders>
            <w:shd w:val="clear" w:color="auto" w:fill="auto"/>
          </w:tcPr>
          <w:p w:rsidR="00A93AF5" w:rsidRDefault="00A93AF5" w14:paraId="0FB78278" wp14:textId="77777777">
            <w:pPr>
              <w:widowControl w:val="0"/>
              <w:pBdr>
                <w:top w:val="nil"/>
                <w:left w:val="nil"/>
                <w:bottom w:val="nil"/>
                <w:right w:val="nil"/>
                <w:between w:val="nil"/>
              </w:pBdr>
              <w:spacing w:after="0" w:line="276" w:lineRule="auto"/>
              <w:rPr>
                <w:rFonts w:ascii="Arial" w:hAnsi="Arial" w:eastAsia="Arial" w:cs="Arial"/>
                <w:b/>
                <w:color w:val="000000"/>
                <w:sz w:val="20"/>
                <w:szCs w:val="20"/>
              </w:rPr>
            </w:pPr>
          </w:p>
        </w:tc>
        <w:tc>
          <w:tcPr>
            <w:tcW w:w="1705" w:type="dxa"/>
            <w:gridSpan w:val="2"/>
            <w:tcBorders>
              <w:top w:val="nil"/>
              <w:left w:val="single" w:color="000000" w:sz="4" w:space="0"/>
              <w:bottom w:val="single" w:color="000000" w:sz="4" w:space="0"/>
              <w:right w:val="nil"/>
            </w:tcBorders>
            <w:shd w:val="clear" w:color="auto" w:fill="auto"/>
            <w:vAlign w:val="center"/>
          </w:tcPr>
          <w:p w:rsidR="00A93AF5" w:rsidRDefault="00A93AF5" w14:paraId="1FC39945" wp14:textId="77777777">
            <w:pPr>
              <w:keepNext/>
              <w:spacing w:after="0" w:line="240" w:lineRule="auto"/>
              <w:rPr>
                <w:rFonts w:ascii="Arial" w:hAnsi="Arial" w:eastAsia="Arial" w:cs="Arial"/>
                <w:color w:val="000000"/>
                <w:sz w:val="20"/>
                <w:szCs w:val="20"/>
              </w:rPr>
            </w:pPr>
          </w:p>
        </w:tc>
        <w:tc>
          <w:tcPr>
            <w:tcW w:w="1443" w:type="dxa"/>
            <w:tcBorders>
              <w:top w:val="dashed" w:color="000000" w:sz="4" w:space="0"/>
              <w:left w:val="nil"/>
              <w:bottom w:val="single" w:color="000000" w:sz="4" w:space="0"/>
              <w:right w:val="nil"/>
            </w:tcBorders>
            <w:shd w:val="clear" w:color="auto" w:fill="auto"/>
            <w:vAlign w:val="center"/>
          </w:tcPr>
          <w:p w:rsidR="00A93AF5" w:rsidRDefault="00A93AF5" w14:paraId="0562CB0E" wp14:textId="77777777">
            <w:pPr>
              <w:keepNext/>
              <w:spacing w:after="0" w:line="240" w:lineRule="auto"/>
              <w:rPr>
                <w:rFonts w:ascii="Arial" w:hAnsi="Arial" w:eastAsia="Arial" w:cs="Arial"/>
                <w:b/>
                <w:color w:val="000000"/>
                <w:sz w:val="16"/>
                <w:szCs w:val="16"/>
              </w:rPr>
            </w:pPr>
          </w:p>
        </w:tc>
        <w:tc>
          <w:tcPr>
            <w:tcW w:w="662" w:type="dxa"/>
            <w:tcBorders>
              <w:top w:val="nil"/>
              <w:left w:val="nil"/>
              <w:bottom w:val="single" w:color="000000" w:sz="4" w:space="0"/>
              <w:right w:val="single" w:color="000000" w:sz="4" w:space="0"/>
            </w:tcBorders>
            <w:shd w:val="clear" w:color="auto" w:fill="auto"/>
            <w:vAlign w:val="center"/>
          </w:tcPr>
          <w:p w:rsidR="00A93AF5" w:rsidRDefault="00A93AF5" w14:paraId="34CE0A41" wp14:textId="77777777">
            <w:pPr>
              <w:keepNext/>
              <w:spacing w:after="0" w:line="240" w:lineRule="auto"/>
              <w:jc w:val="center"/>
              <w:rPr>
                <w:rFonts w:ascii="Arial" w:hAnsi="Arial" w:eastAsia="Arial" w:cs="Arial"/>
                <w:b/>
                <w:color w:val="000000"/>
                <w:sz w:val="40"/>
                <w:szCs w:val="40"/>
              </w:rPr>
            </w:pPr>
          </w:p>
        </w:tc>
      </w:tr>
      <w:tr xmlns:wp14="http://schemas.microsoft.com/office/word/2010/wordml" w:rsidR="00A93AF5" w14:paraId="1F105AD2" wp14:textId="77777777">
        <w:trPr>
          <w:trHeight w:val="470"/>
          <w:jc w:val="center"/>
        </w:trPr>
        <w:tc>
          <w:tcPr>
            <w:tcW w:w="10439" w:type="dxa"/>
            <w:gridSpan w:val="5"/>
            <w:tcBorders>
              <w:top w:val="single" w:color="000000" w:sz="4" w:space="0"/>
              <w:left w:val="single" w:color="000000" w:sz="4" w:space="0"/>
              <w:bottom w:val="single" w:color="000000" w:sz="4" w:space="0"/>
              <w:right w:val="single" w:color="000000" w:sz="4" w:space="0"/>
            </w:tcBorders>
            <w:shd w:val="clear" w:color="auto" w:fill="auto"/>
            <w:vAlign w:val="center"/>
          </w:tcPr>
          <w:p w:rsidR="00A93AF5" w:rsidRDefault="00A93AF5" w14:paraId="62EBF3C5" wp14:textId="77777777">
            <w:pPr>
              <w:spacing w:after="0" w:line="240" w:lineRule="auto"/>
              <w:jc w:val="both"/>
              <w:rPr>
                <w:rFonts w:ascii="Arial" w:hAnsi="Arial" w:eastAsia="Arial" w:cs="Arial"/>
                <w:color w:val="000000"/>
                <w:sz w:val="20"/>
                <w:szCs w:val="20"/>
              </w:rPr>
            </w:pPr>
          </w:p>
          <w:p w:rsidR="00A93AF5" w:rsidRDefault="00244CCD" w14:paraId="2635E364" wp14:textId="77777777">
            <w:pPr>
              <w:pStyle w:val="Heading1"/>
            </w:pPr>
            <w:bookmarkStart w:name="_heading=h.gjdgxs" w:colFirst="0" w:colLast="0" w:id="0"/>
            <w:bookmarkEnd w:id="0"/>
            <w:r>
              <w:t xml:space="preserve">Introduction </w:t>
            </w:r>
          </w:p>
          <w:p w:rsidR="00A93AF5" w:rsidRDefault="00244CCD" w14:paraId="5379C832" wp14:textId="77777777">
            <w:pPr>
              <w:spacing w:line="360" w:lineRule="auto"/>
              <w:jc w:val="both"/>
            </w:pPr>
            <w:r>
              <w:t xml:space="preserve">I have witnessed different scenarios during my placement in the housekeeping division. I had the opportunity to explore various areas to organise and maintain duties in a hospitality atmosphere. I have explored various complex factors of housekeeping to learn useful insights about cleanliness. Gibb's reflective learning cycle allows individuals to reflect on their experiences based on any incident in the past (Adeani </w:t>
            </w:r>
            <w:r>
              <w:rPr>
                <w:i/>
              </w:rPr>
              <w:t>et al.,</w:t>
            </w:r>
            <w:r>
              <w:t xml:space="preserve"> 2020). I will use this reflective learning model to share my skills, experience and sentiments throughout the reflective journal. I will also explore my housekeeping journey while understanding different roles towards guest satisfaction in the hospitality sector. </w:t>
            </w:r>
          </w:p>
          <w:p w:rsidR="00A93AF5" w:rsidRDefault="00244CCD" w14:paraId="1EFBB6E9" wp14:textId="77777777">
            <w:pPr>
              <w:pStyle w:val="Heading1"/>
            </w:pPr>
            <w:bookmarkStart w:name="_heading=h.30j0zll" w:colFirst="0" w:colLast="0" w:id="1"/>
            <w:bookmarkEnd w:id="1"/>
            <w:r>
              <w:t xml:space="preserve">Gibbs reflective cycle </w:t>
            </w:r>
          </w:p>
          <w:p w:rsidR="00A93AF5" w:rsidRDefault="00244CCD" w14:paraId="6A712C68" wp14:textId="77777777">
            <w:pPr>
              <w:pStyle w:val="Heading2"/>
              <w:rPr>
                <w:sz w:val="24"/>
                <w:szCs w:val="24"/>
              </w:rPr>
            </w:pPr>
            <w:bookmarkStart w:name="_heading=h.1fob9te" w:colFirst="0" w:colLast="0" w:id="2"/>
            <w:bookmarkEnd w:id="2"/>
            <w:r>
              <w:t>Description</w:t>
            </w:r>
            <w:r>
              <w:rPr>
                <w:sz w:val="24"/>
                <w:szCs w:val="24"/>
              </w:rPr>
              <w:t xml:space="preserve"> </w:t>
            </w:r>
          </w:p>
          <w:p w:rsidR="00A93AF5" w:rsidRDefault="00244CCD" w14:paraId="2BDECA40" wp14:textId="77777777">
            <w:pPr>
              <w:spacing w:line="360" w:lineRule="auto"/>
              <w:jc w:val="both"/>
            </w:pPr>
            <w:r>
              <w:t>Housekeeping departments involve different kinds of roles and responsibilities. I have learned different aspects of increasing guest satisfaction by serving different roles in housekeeping services. I have understood the importance of cleaning and maintaining guest rooms properly in the hospitality industry. I have learned the significance of attention to detail in every essential factor to make a positive impact on guest services. Arranging amenities and cleaning rooms with a vacuum are essential responsib</w:t>
            </w:r>
            <w:r>
              <w:t xml:space="preserve">ilities for the housekeeping position (Febdilan, 2023). I have understood the importance of serving these responsibilities to create a comfortable and welcoming ambience for guests.  </w:t>
            </w:r>
          </w:p>
          <w:p w:rsidR="00A93AF5" w:rsidRDefault="00244CCD" w14:paraId="072796A1" wp14:textId="77777777">
            <w:pPr>
              <w:pStyle w:val="Heading2"/>
            </w:pPr>
            <w:bookmarkStart w:name="_heading=h.3znysh7" w:colFirst="0" w:colLast="0" w:id="3"/>
            <w:bookmarkEnd w:id="3"/>
            <w:r>
              <w:t xml:space="preserve">Feelings </w:t>
            </w:r>
          </w:p>
          <w:p w:rsidR="00A93AF5" w:rsidRDefault="00244CCD" w14:paraId="682CF9E3" wp14:textId="77777777">
            <w:pPr>
              <w:spacing w:line="360" w:lineRule="auto"/>
              <w:jc w:val="both"/>
            </w:pPr>
            <w:r>
              <w:t xml:space="preserve">I experienced mixed emotions during the placement. I was not prepared to adopt a fast-paced atmosphere in the hospitality sector initially. I felt overwhelmed while serving my duties during peak hours. I have tried to adapt important aspects to adjust to fast-paced and shifting factors in the hospitality sector. I have become flexible with my work schedule while collaborating with other coworkers. Guest satisfaction is one of the main tasks in the hospitality sector (Ali </w:t>
            </w:r>
            <w:r>
              <w:rPr>
                <w:i/>
              </w:rPr>
              <w:t>et al.,</w:t>
            </w:r>
            <w:r>
              <w:t xml:space="preserve"> 2021). I have witnessed various moments when it comes to guest satisfaction. I have recognised the value of our collective effort to enhance guest satisfaction. I have seen tangible results throughout my journey. I have encountered various challenges while managing my time effectively during peak periods.        </w:t>
            </w:r>
          </w:p>
          <w:p w:rsidR="00A93AF5" w:rsidRDefault="00244CCD" w14:paraId="16D9E787" wp14:textId="77777777">
            <w:pPr>
              <w:pStyle w:val="Heading2"/>
            </w:pPr>
            <w:bookmarkStart w:name="_heading=h.2et92p0" w:colFirst="0" w:colLast="0" w:id="4"/>
            <w:bookmarkEnd w:id="4"/>
            <w:r>
              <w:t>Evaluation</w:t>
            </w:r>
          </w:p>
          <w:p w:rsidR="00A93AF5" w:rsidRDefault="00244CCD" w14:paraId="28E4C94E" wp14:textId="77777777">
            <w:pPr>
              <w:spacing w:line="360" w:lineRule="auto"/>
              <w:jc w:val="both"/>
            </w:pPr>
            <w:r>
              <w:t>I have analysed different aspects of my roles and responsibilities to measure my performance. I have tried to manage my duties effectively to acquire opportunities for professional development. I believe in a continuous learning approach to drive personal growth. I have analysed my strengths and weaknesses throughout my journey. I have focused on that to determine areas of improvement in the housekeeping division. I have prioritised collaborative work and effective communication skills to complete different</w:t>
            </w:r>
            <w:r>
              <w:t xml:space="preserve"> tasks effectively. I have focused on effective planning to manage my time while maintaining workflows to meet deadlines. I have realised the significance of effective communication and coordination between my team members. This is necessary for addressing any challenges within the housekeeping division effectively.   </w:t>
            </w:r>
          </w:p>
          <w:p w:rsidR="00A93AF5" w:rsidRDefault="00244CCD" w14:paraId="79B66ACA" wp14:textId="77777777">
            <w:pPr>
              <w:pStyle w:val="Heading2"/>
            </w:pPr>
            <w:bookmarkStart w:name="_heading=h.tyjcwt" w:colFirst="0" w:colLast="0" w:id="5"/>
            <w:bookmarkEnd w:id="5"/>
            <w:r>
              <w:t>Analysis</w:t>
            </w:r>
          </w:p>
          <w:p w:rsidR="00A93AF5" w:rsidRDefault="00244CCD" w14:paraId="596FE1A5" wp14:textId="77777777">
            <w:pPr>
              <w:spacing w:line="360" w:lineRule="auto"/>
              <w:jc w:val="both"/>
            </w:pPr>
            <w:r>
              <w:t xml:space="preserve">I have understood the importance of housekeeping roles in guest satisfaction. Maintaining cleanliness throughout hotels is necessary however different operational activities play a vital role in terms of the success of a hotel (Abdou </w:t>
            </w:r>
            <w:r>
              <w:rPr>
                <w:i/>
              </w:rPr>
              <w:t>et al.,</w:t>
            </w:r>
            <w:r>
              <w:t xml:space="preserve"> 2020). An attractive and comfortable atmosphere of a hotel increases the guest experience. Their experience has a positive impact towards the image and reputation of a hotel. I have understood all these while ensuring that contribute to the gusset experience.            </w:t>
            </w:r>
          </w:p>
          <w:p w:rsidR="00A93AF5" w:rsidRDefault="00244CCD" w14:paraId="0B1A40C9" wp14:textId="77777777">
            <w:pPr>
              <w:pStyle w:val="Heading2"/>
            </w:pPr>
            <w:bookmarkStart w:name="_heading=h.3dy6vkm" w:colFirst="0" w:colLast="0" w:id="6"/>
            <w:bookmarkEnd w:id="6"/>
            <w:r>
              <w:t xml:space="preserve">Conclusion </w:t>
            </w:r>
          </w:p>
          <w:p w:rsidR="00A93AF5" w:rsidRDefault="00244CCD" w14:paraId="319D40CE" wp14:textId="77777777">
            <w:pPr>
              <w:spacing w:line="360" w:lineRule="auto"/>
              <w:jc w:val="both"/>
            </w:pPr>
            <w:r>
              <w:t>My experience during the placement in the housekeeping division was valuable. The experience has reshaped my thoughts and understanding of the hospitality sector, especially for the housekeeping roles. I have realised the importance of various roles in the hospitality sector. Collaboration and coordination among staff from different departments in a hotel is necessary for delivering remarkable services. All these experiences enhanced my professional skills. My learning experiences helped in my personal deve</w:t>
            </w:r>
            <w:r>
              <w:t xml:space="preserve">lopment in terms of adaptability, effective communication, time management and teamwork. </w:t>
            </w:r>
          </w:p>
          <w:p w:rsidR="00A93AF5" w:rsidRDefault="00244CCD" w14:paraId="4B7F2FE0" wp14:textId="77777777">
            <w:pPr>
              <w:pStyle w:val="Heading2"/>
            </w:pPr>
            <w:bookmarkStart w:name="_heading=h.1t3h5sf" w:colFirst="0" w:colLast="0" w:id="7"/>
            <w:bookmarkEnd w:id="7"/>
            <w:r>
              <w:t xml:space="preserve">Action plan </w:t>
            </w:r>
          </w:p>
          <w:p w:rsidR="00A93AF5" w:rsidRDefault="00244CCD" w14:paraId="52DEAC9F" wp14:textId="77777777">
            <w:pPr>
              <w:spacing w:line="360" w:lineRule="auto"/>
              <w:jc w:val="both"/>
              <w:rPr>
                <w:b/>
              </w:rPr>
            </w:pPr>
            <w:r>
              <w:t xml:space="preserve">I have decided to take effective steps to foster my career in the hospitality sector. </w:t>
            </w:r>
            <w:r>
              <w:rPr>
                <w:b/>
              </w:rPr>
              <w:t xml:space="preserve"> </w:t>
            </w:r>
          </w:p>
          <w:p w:rsidR="00A93AF5" w:rsidRDefault="00244CCD" w14:paraId="679D8FB8" wp14:textId="77777777">
            <w:pPr>
              <w:spacing w:line="360" w:lineRule="auto"/>
              <w:jc w:val="both"/>
            </w:pPr>
            <w:r>
              <w:t>I will attend a time management workshop to increase my organisational abilities. I would ensure to enrol in time management courses to boost my planning abilities.  I would seek feedback from senior staff and leaders about my performance. I would rely on this to determine areas for personal and professional development. I would update my knowledge based on best practices and emerging trends in the hospitality sector. I would rely on a continuous learning approach in terms of enrolling in online training co</w:t>
            </w:r>
            <w:r>
              <w:t xml:space="preserve">urses. I would actively participate in various departmental training programs to enhance my skills and knowledge related to the hospitality sector. I would ensure to take all these strategic initiatives to enable professional growth and success in my housekeeping role.    </w:t>
            </w:r>
          </w:p>
          <w:p w:rsidR="00A93AF5" w:rsidRDefault="00244CCD" w14:paraId="071E4E01" wp14:textId="77777777">
            <w:pPr>
              <w:widowControl w:val="0"/>
              <w:spacing w:line="360" w:lineRule="auto"/>
              <w:jc w:val="both"/>
              <w:rPr>
                <w:b/>
              </w:rPr>
            </w:pPr>
            <w:r>
              <w:rPr>
                <w:b/>
              </w:rPr>
              <w:t>References</w:t>
            </w:r>
          </w:p>
          <w:p w:rsidR="00A93AF5" w:rsidRDefault="00244CCD" w14:paraId="5D6B25AF" wp14:textId="77777777">
            <w:pPr>
              <w:widowControl w:val="0"/>
              <w:spacing w:line="360" w:lineRule="auto"/>
              <w:jc w:val="both"/>
            </w:pPr>
            <w:r>
              <w:t>Abdou, A.H., Hassan, T.H. and El Dief, M.M., (2020). A description of green hotel practices and their role in achieving sustainable development. Sustainability, 12(22), p.9624.</w:t>
            </w:r>
          </w:p>
          <w:p w:rsidR="00A93AF5" w:rsidRDefault="00244CCD" w14:paraId="3074840B" wp14:textId="77777777">
            <w:pPr>
              <w:widowControl w:val="0"/>
              <w:spacing w:line="360" w:lineRule="auto"/>
              <w:jc w:val="both"/>
            </w:pPr>
            <w:r>
              <w:t>Adeani, I.S., Febriani, R.B. and Syafryadin, S., (2020). Using GIBBS’reflective cycle in making reflections of literary analysis. Indonesian EFL Journal, 6(2), pp.139-148.</w:t>
            </w:r>
          </w:p>
          <w:p w:rsidR="00A93AF5" w:rsidRDefault="00244CCD" w14:paraId="65930B9B" wp14:textId="77777777">
            <w:pPr>
              <w:widowControl w:val="0"/>
              <w:spacing w:line="360" w:lineRule="auto"/>
              <w:jc w:val="both"/>
            </w:pPr>
            <w:r>
              <w:t>Ali, BJ, Gardi, B., Othman, BJ, Ahmed, SA, Ismael, NB, Hamza, PA, Aziz, HM, Sabir, BY, Anwar, G.(2021). Hotel Service Quality: The Impact of Service Quality on Customer Satisfaction in Hospitality. International Journal of Engineering, Business and Management, 5(3), pp.14-28.</w:t>
            </w:r>
          </w:p>
          <w:p w:rsidR="00A93AF5" w:rsidRDefault="00244CCD" w14:paraId="7B5655E8" wp14:textId="77777777">
            <w:pPr>
              <w:widowControl w:val="0"/>
              <w:spacing w:line="360" w:lineRule="auto"/>
              <w:jc w:val="both"/>
            </w:pPr>
            <w:r>
              <w:t>Febdilan, F.K., (2023). EFFORTS TO INCREASE THE CAPACITY OF RECEPTING GUESTS AND ROOM CLEANING IN STANDARD HOMESTAY BUSINESS IN MANDALIKA TOURISM VILLAGE, CENTRAL LOMBOK. International Journal of Social Science, 2(5), pp.2123-2136.</w:t>
            </w:r>
          </w:p>
          <w:p w:rsidR="00A93AF5" w:rsidRDefault="00A93AF5" w14:paraId="6D98A12B" wp14:textId="77777777">
            <w:pPr>
              <w:spacing w:after="0" w:line="240" w:lineRule="auto"/>
              <w:rPr>
                <w:rFonts w:ascii="Arial" w:hAnsi="Arial" w:eastAsia="Arial" w:cs="Arial"/>
                <w:color w:val="000000"/>
                <w:sz w:val="20"/>
                <w:szCs w:val="20"/>
              </w:rPr>
            </w:pPr>
          </w:p>
          <w:p w:rsidR="00A93AF5" w:rsidRDefault="00A93AF5" w14:paraId="2946DB82" wp14:textId="77777777">
            <w:pPr>
              <w:spacing w:after="0" w:line="240" w:lineRule="auto"/>
              <w:rPr>
                <w:rFonts w:ascii="Arial" w:hAnsi="Arial" w:eastAsia="Arial" w:cs="Arial"/>
                <w:color w:val="000000"/>
                <w:sz w:val="20"/>
                <w:szCs w:val="20"/>
              </w:rPr>
            </w:pPr>
          </w:p>
          <w:p w:rsidR="00A93AF5" w:rsidRDefault="00A93AF5" w14:paraId="5997CC1D" wp14:textId="77777777">
            <w:pPr>
              <w:spacing w:after="0" w:line="240" w:lineRule="auto"/>
              <w:rPr>
                <w:rFonts w:ascii="Arial" w:hAnsi="Arial" w:eastAsia="Arial" w:cs="Arial"/>
                <w:color w:val="000000"/>
                <w:sz w:val="20"/>
                <w:szCs w:val="20"/>
              </w:rPr>
            </w:pPr>
          </w:p>
          <w:p w:rsidR="00A93AF5" w:rsidRDefault="00A93AF5" w14:paraId="110FFD37" wp14:textId="77777777">
            <w:pPr>
              <w:spacing w:after="0" w:line="240" w:lineRule="auto"/>
              <w:rPr>
                <w:rFonts w:ascii="Arial" w:hAnsi="Arial" w:eastAsia="Arial" w:cs="Arial"/>
                <w:color w:val="000000"/>
                <w:sz w:val="20"/>
                <w:szCs w:val="20"/>
              </w:rPr>
            </w:pPr>
          </w:p>
          <w:p w:rsidR="00A93AF5" w:rsidRDefault="00A93AF5" w14:paraId="6B699379" wp14:textId="77777777">
            <w:pPr>
              <w:spacing w:after="0" w:line="240" w:lineRule="auto"/>
              <w:ind w:left="-829"/>
              <w:rPr>
                <w:rFonts w:ascii="Arial" w:hAnsi="Arial" w:eastAsia="Arial" w:cs="Arial"/>
                <w:color w:val="000000"/>
                <w:sz w:val="20"/>
                <w:szCs w:val="20"/>
              </w:rPr>
            </w:pPr>
          </w:p>
          <w:p w:rsidR="00A93AF5" w:rsidRDefault="00A93AF5" w14:paraId="3FE9F23F" wp14:textId="77777777">
            <w:pPr>
              <w:spacing w:after="0" w:line="240" w:lineRule="auto"/>
              <w:rPr>
                <w:rFonts w:ascii="Arial" w:hAnsi="Arial" w:eastAsia="Arial" w:cs="Arial"/>
                <w:color w:val="000000"/>
                <w:sz w:val="20"/>
                <w:szCs w:val="20"/>
              </w:rPr>
            </w:pPr>
          </w:p>
          <w:p w:rsidR="00A93AF5" w:rsidRDefault="00A93AF5" w14:paraId="1F72F646" wp14:textId="77777777">
            <w:pPr>
              <w:spacing w:after="0" w:line="240" w:lineRule="auto"/>
              <w:rPr>
                <w:rFonts w:ascii="Arial" w:hAnsi="Arial" w:eastAsia="Arial" w:cs="Arial"/>
                <w:color w:val="000000"/>
                <w:sz w:val="20"/>
                <w:szCs w:val="20"/>
              </w:rPr>
            </w:pPr>
          </w:p>
          <w:p w:rsidR="00A93AF5" w:rsidRDefault="00A93AF5" w14:paraId="08CE6F91" wp14:textId="77777777">
            <w:pPr>
              <w:spacing w:after="0" w:line="240" w:lineRule="auto"/>
              <w:rPr>
                <w:rFonts w:ascii="Arial" w:hAnsi="Arial" w:eastAsia="Arial" w:cs="Arial"/>
                <w:color w:val="000000"/>
                <w:sz w:val="20"/>
                <w:szCs w:val="20"/>
              </w:rPr>
            </w:pPr>
          </w:p>
          <w:p w:rsidR="00A93AF5" w:rsidRDefault="00A93AF5" w14:paraId="61CDCEAD" wp14:textId="77777777">
            <w:pPr>
              <w:spacing w:after="0" w:line="240" w:lineRule="auto"/>
              <w:rPr>
                <w:rFonts w:ascii="Arial" w:hAnsi="Arial" w:eastAsia="Arial" w:cs="Arial"/>
                <w:color w:val="000000"/>
                <w:sz w:val="20"/>
                <w:szCs w:val="20"/>
              </w:rPr>
            </w:pPr>
          </w:p>
          <w:p w:rsidR="00A93AF5" w:rsidRDefault="00A93AF5" w14:paraId="6BB9E253" wp14:textId="77777777">
            <w:pPr>
              <w:spacing w:after="0" w:line="240" w:lineRule="auto"/>
              <w:rPr>
                <w:rFonts w:ascii="Arial" w:hAnsi="Arial" w:eastAsia="Arial" w:cs="Arial"/>
                <w:color w:val="000000"/>
                <w:sz w:val="20"/>
                <w:szCs w:val="20"/>
              </w:rPr>
            </w:pPr>
          </w:p>
          <w:p w:rsidR="00A93AF5" w:rsidRDefault="00A93AF5" w14:paraId="23DE523C" wp14:textId="77777777">
            <w:pPr>
              <w:spacing w:after="0" w:line="240" w:lineRule="auto"/>
              <w:rPr>
                <w:rFonts w:ascii="Arial" w:hAnsi="Arial" w:eastAsia="Arial" w:cs="Arial"/>
                <w:color w:val="000000"/>
                <w:sz w:val="20"/>
                <w:szCs w:val="20"/>
              </w:rPr>
            </w:pPr>
          </w:p>
          <w:p w:rsidR="00A93AF5" w:rsidRDefault="00A93AF5" w14:paraId="52E56223" wp14:textId="77777777">
            <w:pPr>
              <w:spacing w:after="0" w:line="240" w:lineRule="auto"/>
              <w:rPr>
                <w:rFonts w:ascii="Arial" w:hAnsi="Arial" w:eastAsia="Arial" w:cs="Arial"/>
                <w:color w:val="000000"/>
                <w:sz w:val="20"/>
                <w:szCs w:val="20"/>
              </w:rPr>
            </w:pPr>
          </w:p>
          <w:p w:rsidR="00A93AF5" w:rsidRDefault="00A93AF5" w14:paraId="07547A01" wp14:textId="77777777">
            <w:pPr>
              <w:spacing w:after="0" w:line="240" w:lineRule="auto"/>
              <w:rPr>
                <w:rFonts w:ascii="Arial" w:hAnsi="Arial" w:eastAsia="Arial" w:cs="Arial"/>
                <w:color w:val="000000"/>
                <w:sz w:val="20"/>
                <w:szCs w:val="20"/>
              </w:rPr>
            </w:pPr>
          </w:p>
          <w:p w:rsidR="00A93AF5" w:rsidRDefault="00A93AF5" w14:paraId="5043CB0F" wp14:textId="77777777">
            <w:pPr>
              <w:spacing w:after="0" w:line="240" w:lineRule="auto"/>
              <w:rPr>
                <w:rFonts w:ascii="Arial" w:hAnsi="Arial" w:eastAsia="Arial" w:cs="Arial"/>
                <w:color w:val="000000"/>
                <w:sz w:val="20"/>
                <w:szCs w:val="20"/>
              </w:rPr>
            </w:pPr>
          </w:p>
          <w:p w:rsidR="00A93AF5" w:rsidRDefault="00A93AF5" w14:paraId="07459315" wp14:textId="77777777">
            <w:pPr>
              <w:spacing w:after="0" w:line="240" w:lineRule="auto"/>
              <w:rPr>
                <w:rFonts w:ascii="Arial" w:hAnsi="Arial" w:eastAsia="Arial" w:cs="Arial"/>
                <w:color w:val="000000"/>
                <w:sz w:val="20"/>
                <w:szCs w:val="20"/>
              </w:rPr>
            </w:pPr>
          </w:p>
          <w:p w:rsidR="00A93AF5" w:rsidRDefault="00A93AF5" w14:paraId="6537F28F" wp14:textId="77777777">
            <w:pPr>
              <w:spacing w:after="0" w:line="240" w:lineRule="auto"/>
              <w:rPr>
                <w:rFonts w:ascii="Arial" w:hAnsi="Arial" w:eastAsia="Arial" w:cs="Arial"/>
                <w:color w:val="000000"/>
                <w:sz w:val="20"/>
                <w:szCs w:val="20"/>
              </w:rPr>
            </w:pPr>
          </w:p>
          <w:p w:rsidR="00A93AF5" w:rsidRDefault="00A93AF5" w14:paraId="6DFB9E20" wp14:textId="77777777">
            <w:pPr>
              <w:spacing w:after="0" w:line="240" w:lineRule="auto"/>
              <w:rPr>
                <w:rFonts w:ascii="Arial" w:hAnsi="Arial" w:eastAsia="Arial" w:cs="Arial"/>
                <w:color w:val="000000"/>
                <w:sz w:val="20"/>
                <w:szCs w:val="20"/>
              </w:rPr>
            </w:pPr>
          </w:p>
          <w:p w:rsidR="00A93AF5" w:rsidRDefault="00A93AF5" w14:paraId="70DF9E56" wp14:textId="77777777">
            <w:pPr>
              <w:spacing w:after="0" w:line="240" w:lineRule="auto"/>
              <w:rPr>
                <w:rFonts w:ascii="Arial" w:hAnsi="Arial" w:eastAsia="Arial" w:cs="Arial"/>
                <w:color w:val="000000"/>
                <w:sz w:val="20"/>
                <w:szCs w:val="20"/>
              </w:rPr>
            </w:pPr>
          </w:p>
          <w:p w:rsidR="00A93AF5" w:rsidRDefault="00A93AF5" w14:paraId="44E871BC" wp14:textId="77777777">
            <w:pPr>
              <w:spacing w:after="0" w:line="240" w:lineRule="auto"/>
              <w:rPr>
                <w:rFonts w:ascii="Arial" w:hAnsi="Arial" w:eastAsia="Arial" w:cs="Arial"/>
                <w:color w:val="000000"/>
                <w:sz w:val="20"/>
                <w:szCs w:val="20"/>
              </w:rPr>
            </w:pPr>
          </w:p>
          <w:p w:rsidR="00A93AF5" w:rsidRDefault="00A93AF5" w14:paraId="144A5D23" wp14:textId="77777777">
            <w:pPr>
              <w:spacing w:after="0" w:line="240" w:lineRule="auto"/>
              <w:rPr>
                <w:rFonts w:ascii="Arial" w:hAnsi="Arial" w:eastAsia="Arial" w:cs="Arial"/>
                <w:color w:val="000000"/>
                <w:sz w:val="20"/>
                <w:szCs w:val="20"/>
              </w:rPr>
            </w:pPr>
          </w:p>
          <w:p w:rsidR="00A93AF5" w:rsidRDefault="00A93AF5" w14:paraId="738610EB" wp14:textId="77777777">
            <w:pPr>
              <w:spacing w:after="0" w:line="240" w:lineRule="auto"/>
              <w:rPr>
                <w:rFonts w:ascii="Arial" w:hAnsi="Arial" w:eastAsia="Arial" w:cs="Arial"/>
                <w:color w:val="000000"/>
                <w:sz w:val="20"/>
                <w:szCs w:val="20"/>
              </w:rPr>
            </w:pPr>
          </w:p>
          <w:p w:rsidR="00A93AF5" w:rsidRDefault="00A93AF5" w14:paraId="637805D2" wp14:textId="77777777">
            <w:pPr>
              <w:spacing w:after="0" w:line="240" w:lineRule="auto"/>
              <w:rPr>
                <w:rFonts w:ascii="Arial" w:hAnsi="Arial" w:eastAsia="Arial" w:cs="Arial"/>
                <w:color w:val="000000"/>
                <w:sz w:val="20"/>
                <w:szCs w:val="20"/>
              </w:rPr>
            </w:pPr>
          </w:p>
          <w:p w:rsidR="00A93AF5" w:rsidRDefault="00A93AF5" w14:paraId="463F29E8" wp14:textId="77777777">
            <w:pPr>
              <w:spacing w:after="0" w:line="240" w:lineRule="auto"/>
              <w:rPr>
                <w:rFonts w:ascii="Arial" w:hAnsi="Arial" w:eastAsia="Arial" w:cs="Arial"/>
                <w:color w:val="000000"/>
                <w:sz w:val="20"/>
                <w:szCs w:val="20"/>
              </w:rPr>
            </w:pPr>
          </w:p>
          <w:p w:rsidR="00A93AF5" w:rsidRDefault="00A93AF5" w14:paraId="3B7B4B86" wp14:textId="77777777">
            <w:pPr>
              <w:spacing w:after="0" w:line="240" w:lineRule="auto"/>
              <w:rPr>
                <w:rFonts w:ascii="Arial" w:hAnsi="Arial" w:eastAsia="Arial" w:cs="Arial"/>
                <w:color w:val="000000"/>
                <w:sz w:val="20"/>
                <w:szCs w:val="20"/>
              </w:rPr>
            </w:pPr>
          </w:p>
          <w:p w:rsidR="00A93AF5" w:rsidRDefault="00A93AF5" w14:paraId="3A0FF5F2" wp14:textId="77777777">
            <w:pPr>
              <w:spacing w:after="0" w:line="240" w:lineRule="auto"/>
              <w:rPr>
                <w:rFonts w:ascii="Arial" w:hAnsi="Arial" w:eastAsia="Arial" w:cs="Arial"/>
                <w:color w:val="000000"/>
                <w:sz w:val="20"/>
                <w:szCs w:val="20"/>
              </w:rPr>
            </w:pPr>
          </w:p>
          <w:p w:rsidR="00A93AF5" w:rsidRDefault="00A93AF5" w14:paraId="5630AD66" wp14:textId="77777777">
            <w:pPr>
              <w:spacing w:after="0" w:line="240" w:lineRule="auto"/>
              <w:rPr>
                <w:rFonts w:ascii="Arial" w:hAnsi="Arial" w:eastAsia="Arial" w:cs="Arial"/>
                <w:color w:val="000000"/>
                <w:sz w:val="20"/>
                <w:szCs w:val="20"/>
              </w:rPr>
            </w:pPr>
          </w:p>
          <w:p w:rsidR="00A93AF5" w:rsidRDefault="00A93AF5" w14:paraId="61829076" wp14:textId="77777777">
            <w:pPr>
              <w:spacing w:after="0" w:line="240" w:lineRule="auto"/>
              <w:rPr>
                <w:rFonts w:ascii="Arial" w:hAnsi="Arial" w:eastAsia="Arial" w:cs="Arial"/>
                <w:color w:val="000000"/>
                <w:sz w:val="20"/>
                <w:szCs w:val="20"/>
              </w:rPr>
            </w:pPr>
          </w:p>
          <w:p w:rsidR="00A93AF5" w:rsidRDefault="00A93AF5" w14:paraId="2BA226A1" wp14:textId="77777777">
            <w:pPr>
              <w:spacing w:after="0" w:line="240" w:lineRule="auto"/>
              <w:rPr>
                <w:rFonts w:ascii="Arial" w:hAnsi="Arial" w:eastAsia="Arial" w:cs="Arial"/>
                <w:color w:val="000000"/>
                <w:sz w:val="20"/>
                <w:szCs w:val="20"/>
              </w:rPr>
            </w:pPr>
          </w:p>
          <w:p w:rsidR="00A93AF5" w:rsidRDefault="00A93AF5" w14:paraId="17AD93B2" wp14:textId="77777777">
            <w:pPr>
              <w:spacing w:after="0" w:line="240" w:lineRule="auto"/>
              <w:rPr>
                <w:rFonts w:ascii="Arial" w:hAnsi="Arial" w:eastAsia="Arial" w:cs="Arial"/>
                <w:color w:val="000000"/>
                <w:sz w:val="20"/>
                <w:szCs w:val="20"/>
              </w:rPr>
            </w:pPr>
          </w:p>
          <w:p w:rsidR="00A93AF5" w:rsidRDefault="00A93AF5" w14:paraId="0DE4B5B7" wp14:textId="77777777">
            <w:pPr>
              <w:spacing w:after="0" w:line="240" w:lineRule="auto"/>
              <w:rPr>
                <w:rFonts w:ascii="Arial" w:hAnsi="Arial" w:eastAsia="Arial" w:cs="Arial"/>
                <w:color w:val="000000"/>
                <w:sz w:val="20"/>
                <w:szCs w:val="20"/>
              </w:rPr>
            </w:pPr>
          </w:p>
          <w:p w:rsidR="00A93AF5" w:rsidRDefault="00A93AF5" w14:paraId="66204FF1" wp14:textId="77777777">
            <w:pPr>
              <w:spacing w:after="0" w:line="240" w:lineRule="auto"/>
              <w:rPr>
                <w:rFonts w:ascii="Arial" w:hAnsi="Arial" w:eastAsia="Arial" w:cs="Arial"/>
                <w:color w:val="000000"/>
                <w:sz w:val="20"/>
                <w:szCs w:val="20"/>
              </w:rPr>
            </w:pPr>
          </w:p>
          <w:p w:rsidR="00A93AF5" w:rsidRDefault="00A93AF5" w14:paraId="2DBF0D7D" wp14:textId="77777777">
            <w:pPr>
              <w:spacing w:after="0" w:line="240" w:lineRule="auto"/>
              <w:rPr>
                <w:rFonts w:ascii="Arial" w:hAnsi="Arial" w:eastAsia="Arial" w:cs="Arial"/>
                <w:color w:val="000000"/>
                <w:sz w:val="20"/>
                <w:szCs w:val="20"/>
              </w:rPr>
            </w:pPr>
          </w:p>
          <w:p w:rsidR="00A93AF5" w:rsidRDefault="00A93AF5" w14:paraId="6B62F1B3" wp14:textId="77777777">
            <w:pPr>
              <w:spacing w:after="0" w:line="240" w:lineRule="auto"/>
              <w:rPr>
                <w:rFonts w:ascii="Arial" w:hAnsi="Arial" w:eastAsia="Arial" w:cs="Arial"/>
                <w:color w:val="000000"/>
                <w:sz w:val="20"/>
                <w:szCs w:val="20"/>
              </w:rPr>
            </w:pPr>
          </w:p>
          <w:p w:rsidR="00A93AF5" w:rsidRDefault="00A93AF5" w14:paraId="02F2C34E" wp14:textId="77777777">
            <w:pPr>
              <w:spacing w:after="0" w:line="240" w:lineRule="auto"/>
              <w:rPr>
                <w:rFonts w:ascii="Arial" w:hAnsi="Arial" w:eastAsia="Arial" w:cs="Arial"/>
                <w:color w:val="000000"/>
                <w:sz w:val="20"/>
                <w:szCs w:val="20"/>
              </w:rPr>
            </w:pPr>
          </w:p>
          <w:p w:rsidR="00A93AF5" w:rsidRDefault="00A93AF5" w14:paraId="680A4E5D" wp14:textId="77777777">
            <w:pPr>
              <w:spacing w:after="0" w:line="240" w:lineRule="auto"/>
              <w:rPr>
                <w:rFonts w:ascii="Arial" w:hAnsi="Arial" w:eastAsia="Arial" w:cs="Arial"/>
                <w:color w:val="000000"/>
                <w:sz w:val="20"/>
                <w:szCs w:val="20"/>
              </w:rPr>
            </w:pPr>
          </w:p>
          <w:p w:rsidR="00A93AF5" w:rsidRDefault="00A93AF5" w14:paraId="19219836" wp14:textId="77777777">
            <w:pPr>
              <w:spacing w:after="0" w:line="240" w:lineRule="auto"/>
              <w:rPr>
                <w:rFonts w:ascii="Arial" w:hAnsi="Arial" w:eastAsia="Arial" w:cs="Arial"/>
                <w:color w:val="000000"/>
                <w:sz w:val="20"/>
                <w:szCs w:val="20"/>
              </w:rPr>
            </w:pPr>
          </w:p>
          <w:p w:rsidR="00A93AF5" w:rsidRDefault="00A93AF5" w14:paraId="296FEF7D" wp14:textId="77777777">
            <w:pPr>
              <w:spacing w:after="0" w:line="240" w:lineRule="auto"/>
              <w:rPr>
                <w:rFonts w:ascii="Arial" w:hAnsi="Arial" w:eastAsia="Arial" w:cs="Arial"/>
                <w:color w:val="000000"/>
                <w:sz w:val="20"/>
                <w:szCs w:val="20"/>
              </w:rPr>
            </w:pPr>
          </w:p>
          <w:p w:rsidR="00A93AF5" w:rsidRDefault="00A93AF5" w14:paraId="7194DBDC" wp14:textId="77777777">
            <w:pPr>
              <w:spacing w:after="0" w:line="240" w:lineRule="auto"/>
              <w:rPr>
                <w:rFonts w:ascii="Arial" w:hAnsi="Arial" w:eastAsia="Arial" w:cs="Arial"/>
                <w:color w:val="000000"/>
                <w:sz w:val="20"/>
                <w:szCs w:val="20"/>
              </w:rPr>
            </w:pPr>
          </w:p>
          <w:p w:rsidR="00A93AF5" w:rsidRDefault="00A93AF5" w14:paraId="769D0D3C" wp14:textId="77777777">
            <w:pPr>
              <w:spacing w:after="0" w:line="240" w:lineRule="auto"/>
              <w:rPr>
                <w:rFonts w:ascii="Arial" w:hAnsi="Arial" w:eastAsia="Arial" w:cs="Arial"/>
                <w:color w:val="000000"/>
                <w:sz w:val="20"/>
                <w:szCs w:val="20"/>
              </w:rPr>
            </w:pPr>
          </w:p>
          <w:p w:rsidR="00A93AF5" w:rsidRDefault="00A93AF5" w14:paraId="54CD245A" wp14:textId="77777777">
            <w:pPr>
              <w:spacing w:after="0" w:line="240" w:lineRule="auto"/>
              <w:rPr>
                <w:rFonts w:ascii="Arial" w:hAnsi="Arial" w:eastAsia="Arial" w:cs="Arial"/>
                <w:color w:val="000000"/>
                <w:sz w:val="20"/>
                <w:szCs w:val="20"/>
              </w:rPr>
            </w:pPr>
          </w:p>
          <w:p w:rsidR="00A93AF5" w:rsidRDefault="00A93AF5" w14:paraId="1231BE67" wp14:textId="77777777">
            <w:pPr>
              <w:spacing w:after="0" w:line="240" w:lineRule="auto"/>
              <w:rPr>
                <w:rFonts w:ascii="Arial" w:hAnsi="Arial" w:eastAsia="Arial" w:cs="Arial"/>
                <w:color w:val="000000"/>
                <w:sz w:val="20"/>
                <w:szCs w:val="20"/>
              </w:rPr>
            </w:pPr>
          </w:p>
        </w:tc>
      </w:tr>
    </w:tbl>
    <w:p xmlns:wp14="http://schemas.microsoft.com/office/word/2010/wordml" w:rsidR="00A93AF5" w:rsidRDefault="00A93AF5" w14:paraId="36FEB5B0" wp14:textId="77777777">
      <w:pPr>
        <w:sectPr w:rsidR="00A93AF5">
          <w:footerReference w:type="default" r:id="rId9"/>
          <w:pgSz w:w="11906" w:h="16838" w:orient="portrait"/>
          <w:pgMar w:top="720" w:right="720" w:bottom="720" w:left="720" w:header="709" w:footer="709" w:gutter="0"/>
          <w:pgNumType w:start="1"/>
          <w:cols w:space="720"/>
          <w:titlePg/>
          <w:headerReference w:type="default" r:id="R77b3acfe69b54854"/>
          <w:headerReference w:type="first" r:id="R31000705e6cc41a5"/>
          <w:footerReference w:type="first" r:id="R529f1ca2124d43bd"/>
        </w:sectPr>
      </w:pPr>
    </w:p>
    <w:p xmlns:wp14="http://schemas.microsoft.com/office/word/2010/wordml" w:rsidR="00A93AF5" w:rsidRDefault="00244CCD" w14:paraId="56DAEA5A" wp14:textId="77777777">
      <w:pPr>
        <w:widowControl w:val="0"/>
        <w:spacing w:after="0" w:line="240" w:lineRule="auto"/>
        <w:rPr>
          <w:color w:val="000000"/>
          <w:sz w:val="28"/>
          <w:szCs w:val="28"/>
          <w:highlight w:val="white"/>
        </w:rPr>
      </w:pPr>
      <w:r>
        <w:rPr>
          <w:b/>
          <w:sz w:val="28"/>
          <w:szCs w:val="28"/>
        </w:rPr>
        <w:t>Component Two:</w:t>
      </w:r>
      <w:r>
        <w:rPr>
          <w:rFonts w:ascii="Calibri" w:hAnsi="Calibri" w:eastAsia="Calibri" w:cs="Calibri"/>
        </w:rPr>
        <w:t xml:space="preserve"> </w:t>
      </w:r>
      <w:r>
        <w:rPr>
          <w:b/>
          <w:color w:val="000000"/>
          <w:sz w:val="28"/>
          <w:szCs w:val="28"/>
        </w:rPr>
        <w:t xml:space="preserve">Health and Safety Guide </w:t>
      </w:r>
    </w:p>
    <w:p xmlns:wp14="http://schemas.microsoft.com/office/word/2010/wordml" w:rsidR="00A93AF5" w:rsidRDefault="00244CCD" w14:paraId="13426A6B" wp14:textId="77777777">
      <w:pPr>
        <w:pStyle w:val="Heading1"/>
      </w:pPr>
      <w:bookmarkStart w:name="_heading=h.4d34og8" w:colFirst="0" w:colLast="0" w:id="8"/>
      <w:bookmarkEnd w:id="8"/>
      <w:r>
        <w:t xml:space="preserve">Health and safety guide for room cleaning </w:t>
      </w:r>
    </w:p>
    <w:p xmlns:wp14="http://schemas.microsoft.com/office/word/2010/wordml" w:rsidR="00A93AF5" w:rsidRDefault="00244CCD" w14:paraId="30D7AA69" wp14:textId="77777777">
      <w:pPr>
        <w:jc w:val="center"/>
        <w:rPr>
          <w:b/>
        </w:rPr>
      </w:pPr>
      <w:r>
        <w:rPr>
          <w:b/>
          <w:noProof/>
        </w:rPr>
        <w:drawing>
          <wp:inline xmlns:wp14="http://schemas.microsoft.com/office/word/2010/wordprocessingDrawing" distT="114300" distB="114300" distL="114300" distR="114300" wp14:anchorId="6C446C32" wp14:editId="7777777">
            <wp:extent cx="2143125" cy="2143125"/>
            <wp:effectExtent l="0" t="0" r="0" b="0"/>
            <wp:docPr id="145278076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2143125" cy="2143125"/>
                    </a:xfrm>
                    <a:prstGeom prst="rect">
                      <a:avLst/>
                    </a:prstGeom>
                    <a:ln/>
                  </pic:spPr>
                </pic:pic>
              </a:graphicData>
            </a:graphic>
          </wp:inline>
        </w:drawing>
      </w:r>
    </w:p>
    <w:p xmlns:wp14="http://schemas.microsoft.com/office/word/2010/wordml" w:rsidR="00A93AF5" w:rsidRDefault="00244CCD" w14:paraId="327B9879" wp14:textId="77777777">
      <w:pPr>
        <w:pStyle w:val="Heading2"/>
      </w:pPr>
      <w:bookmarkStart w:name="_heading=h.2s8eyo1" w:colFirst="0" w:colLast="0" w:id="9"/>
      <w:bookmarkEnd w:id="9"/>
      <w:r>
        <w:t xml:space="preserve">Introduction </w:t>
      </w:r>
    </w:p>
    <w:p xmlns:wp14="http://schemas.microsoft.com/office/word/2010/wordml" w:rsidR="00A93AF5" w:rsidRDefault="00244CCD" w14:paraId="1B7C57D7" wp14:textId="77777777">
      <w:r>
        <w:t xml:space="preserve">The Premier Inn is a UK-based biggest hotel chain with 800 hotels and 72000 rooms (Premier Inn, 2024). The hotel brand ensures the safety and well-being of staff across various departments. The hotel focuses on housekeeping staff as they are responsible for cleaning and arranging necessary items across hotel rooms. The health and safety guide for the hotel staff is designed to provide detailed insights about cleaning practices. The guide also provides information about the maintenance of different rooms in </w:t>
      </w:r>
      <w:r>
        <w:t xml:space="preserve">the Premier Inn hotel. The hotel brand ensures to follow some ethical protocols for creating a safe and positive atmosphere for all the staff. </w:t>
      </w:r>
    </w:p>
    <w:p xmlns:wp14="http://schemas.microsoft.com/office/word/2010/wordml" w:rsidR="00A93AF5" w:rsidRDefault="00244CCD" w14:paraId="05DB56F7" wp14:textId="77777777">
      <w:pPr>
        <w:pStyle w:val="Heading2"/>
      </w:pPr>
      <w:bookmarkStart w:name="_heading=h.17dp8vu" w:colFirst="0" w:colLast="0" w:id="10"/>
      <w:bookmarkEnd w:id="10"/>
      <w:r>
        <w:t>Precautions</w:t>
      </w:r>
    </w:p>
    <w:p xmlns:wp14="http://schemas.microsoft.com/office/word/2010/wordml" w:rsidR="00A93AF5" w:rsidRDefault="00244CCD" w14:paraId="38EF4AA4" wp14:textId="77777777">
      <w:r>
        <w:rPr>
          <w:b/>
        </w:rPr>
        <w:t xml:space="preserve">Personal protective equipment (PPE): </w:t>
      </w:r>
      <w:r>
        <w:t xml:space="preserve">The housekeeping staff of the hotel must wear PPE. This includes gloves and safety footwear to safeguard from any chemical exposure. Chemical exposures are trips, slips and falls. </w:t>
      </w:r>
    </w:p>
    <w:p xmlns:wp14="http://schemas.microsoft.com/office/word/2010/wordml" w:rsidR="00A93AF5" w:rsidRDefault="00244CCD" w14:paraId="3A1ABEF4" wp14:textId="77777777">
      <w:r>
        <w:rPr>
          <w:b/>
        </w:rPr>
        <w:t xml:space="preserve">Chemical handling: </w:t>
      </w:r>
      <w:r>
        <w:t xml:space="preserve">The housekeeping staff needs to handle cleaning chemicals with care. They need to follow the guidance of manufacturers while wearing protective gloves based on requirements. Staff must follow protocols in mixing chemicals on any surfaces. </w:t>
      </w:r>
    </w:p>
    <w:p xmlns:wp14="http://schemas.microsoft.com/office/word/2010/wordml" w:rsidR="00A93AF5" w:rsidRDefault="00244CCD" w14:paraId="7797582D" wp14:textId="77777777">
      <w:r>
        <w:rPr>
          <w:b/>
        </w:rPr>
        <w:t xml:space="preserve">Lifting techniques: </w:t>
      </w:r>
      <w:r>
        <w:t xml:space="preserve">Staff needs to use effective lifting techniques while moving heavy objects to protect from any kind of injuries. They need to use carts for moving objects around the hotel. </w:t>
      </w:r>
    </w:p>
    <w:p xmlns:wp14="http://schemas.microsoft.com/office/word/2010/wordml" w:rsidR="00A93AF5" w:rsidRDefault="00244CCD" w14:paraId="2A63AC6C" wp14:textId="77777777">
      <w:r>
        <w:rPr>
          <w:b/>
        </w:rPr>
        <w:t xml:space="preserve">Electrical safety: </w:t>
      </w:r>
      <w:r>
        <w:t xml:space="preserve">The housekeeping staff need to ensure that electrical cords are in good condition. They must report any damaged cords to ensure electrical safety.  </w:t>
      </w:r>
    </w:p>
    <w:p xmlns:wp14="http://schemas.microsoft.com/office/word/2010/wordml" w:rsidR="00A93AF5" w:rsidRDefault="00244CCD" w14:paraId="38E1C561" wp14:textId="77777777">
      <w:r>
        <w:rPr>
          <w:b/>
        </w:rPr>
        <w:t xml:space="preserve">Emergency procedures: </w:t>
      </w:r>
      <w:r>
        <w:t xml:space="preserve">The housekeeping staff needs to familiarise themselves with emergency paths and procedures (Yu </w:t>
      </w:r>
      <w:r>
        <w:rPr>
          <w:i/>
        </w:rPr>
        <w:t>et al.,</w:t>
      </w:r>
      <w:r>
        <w:t xml:space="preserve"> 2022).  </w:t>
      </w:r>
    </w:p>
    <w:p xmlns:wp14="http://schemas.microsoft.com/office/word/2010/wordml" w:rsidR="00A93AF5" w:rsidRDefault="00A93AF5" w14:paraId="7196D064" wp14:textId="77777777">
      <w:pPr>
        <w:rPr>
          <w:b/>
        </w:rPr>
      </w:pPr>
    </w:p>
    <w:p xmlns:wp14="http://schemas.microsoft.com/office/word/2010/wordml" w:rsidR="00A93AF5" w:rsidRDefault="00244CCD" w14:paraId="26D3380D" wp14:textId="77777777">
      <w:pPr>
        <w:pStyle w:val="Heading2"/>
      </w:pPr>
      <w:bookmarkStart w:name="_heading=h.3rdcrjn" w:colFirst="0" w:colLast="0" w:id="11"/>
      <w:bookmarkEnd w:id="11"/>
      <w:r>
        <w:t>Procedures</w:t>
      </w:r>
    </w:p>
    <w:p xmlns:wp14="http://schemas.microsoft.com/office/word/2010/wordml" w:rsidR="00A93AF5" w:rsidRDefault="00244CCD" w14:paraId="36339278" wp14:textId="77777777">
      <w:r>
        <w:rPr>
          <w:b/>
        </w:rPr>
        <w:t xml:space="preserve">Preparation: </w:t>
      </w:r>
      <w:r>
        <w:t xml:space="preserve">The housekeeping staff need to collect all the essential equipment and clean items before entering the room. They need to seek guests’ permission to serve their responsibilities. </w:t>
      </w:r>
    </w:p>
    <w:p xmlns:wp14="http://schemas.microsoft.com/office/word/2010/wordml" w:rsidR="00A93AF5" w:rsidRDefault="00244CCD" w14:paraId="7DD8F871" wp14:textId="77777777">
      <w:r>
        <w:rPr>
          <w:b/>
        </w:rPr>
        <w:t xml:space="preserve">Ventilation: </w:t>
      </w:r>
      <w:r>
        <w:t xml:space="preserve">The staff ensure turning on ventilation fans for smooth air circulation. </w:t>
      </w:r>
    </w:p>
    <w:p xmlns:wp14="http://schemas.microsoft.com/office/word/2010/wordml" w:rsidR="00A93AF5" w:rsidRDefault="00244CCD" w14:paraId="67336F61" wp14:textId="77777777">
      <w:r>
        <w:rPr>
          <w:b/>
        </w:rPr>
        <w:t xml:space="preserve">Room inspection: </w:t>
      </w:r>
      <w:r>
        <w:t xml:space="preserve">The housekeeping staff is responsible for inspecting the hotel room visually to take action against any hazards. Guests can report any problems while seeking maintenance from housekeeping staff. </w:t>
      </w:r>
    </w:p>
    <w:p xmlns:wp14="http://schemas.microsoft.com/office/word/2010/wordml" w:rsidR="00A93AF5" w:rsidRDefault="00244CCD" w14:paraId="145A1AD0" wp14:textId="77777777">
      <w:r>
        <w:rPr>
          <w:b/>
        </w:rPr>
        <w:t xml:space="preserve">Cleaning sequence: </w:t>
      </w:r>
      <w:r>
        <w:t xml:space="preserve">Staff needs to start cleaning from top to bottom to clean every corner of the room. They need to use different clothes for different surfaces to avoid any kind of reaction.    </w:t>
      </w:r>
    </w:p>
    <w:p xmlns:wp14="http://schemas.microsoft.com/office/word/2010/wordml" w:rsidR="00A93AF5" w:rsidRDefault="00244CCD" w14:paraId="5E6812D7" wp14:textId="77777777">
      <w:r>
        <w:rPr>
          <w:b/>
        </w:rPr>
        <w:t xml:space="preserve">Floor care: </w:t>
      </w:r>
      <w:r>
        <w:t xml:space="preserve">The housekeeping staff is responsible for cleaning floors while using applicable techniques and cleaning items. They must alert guests about wet floors. </w:t>
      </w:r>
    </w:p>
    <w:p xmlns:wp14="http://schemas.microsoft.com/office/word/2010/wordml" w:rsidR="00A93AF5" w:rsidRDefault="00244CCD" w14:paraId="0A01E342" wp14:textId="77777777">
      <w:r>
        <w:rPr>
          <w:b/>
        </w:rPr>
        <w:t xml:space="preserve">Bathroom sanitisation: </w:t>
      </w:r>
      <w:r>
        <w:t xml:space="preserve">Stop needs to pay special attention in the case of bathroom sanitization. They must use disinfectants to kill bacteria and viruses.  </w:t>
      </w:r>
    </w:p>
    <w:p xmlns:wp14="http://schemas.microsoft.com/office/word/2010/wordml" w:rsidR="00A93AF5" w:rsidRDefault="00244CCD" w14:paraId="11FDEC3F" wp14:textId="77777777">
      <w:r>
        <w:rPr>
          <w:b/>
        </w:rPr>
        <w:t xml:space="preserve">Bed Linens: </w:t>
      </w:r>
      <w:r>
        <w:t xml:space="preserve">Staff must change cases of pillows and bed linens daily to maintain cleanliness. </w:t>
      </w:r>
    </w:p>
    <w:p xmlns:wp14="http://schemas.microsoft.com/office/word/2010/wordml" w:rsidR="00A93AF5" w:rsidRDefault="00244CCD" w14:paraId="0A8F13FC" wp14:textId="77777777">
      <w:r>
        <w:rPr>
          <w:b/>
        </w:rPr>
        <w:t xml:space="preserve">Trash disposal: </w:t>
      </w:r>
      <w:r>
        <w:t xml:space="preserve">Staff needs to dispose of trash by following pepper protocols. They must separate recyclable items from the trash. </w:t>
      </w:r>
    </w:p>
    <w:p xmlns:wp14="http://schemas.microsoft.com/office/word/2010/wordml" w:rsidR="00A93AF5" w:rsidRDefault="00244CCD" w14:paraId="63DE11F7" wp14:textId="77777777">
      <w:r>
        <w:rPr>
          <w:b/>
        </w:rPr>
        <w:t xml:space="preserve">Final inspections: </w:t>
      </w:r>
      <w:r>
        <w:t xml:space="preserve">The housekeeping staff must conduct a final inspection of the room and different items when guests leave the room (Choy </w:t>
      </w:r>
      <w:r>
        <w:rPr>
          <w:i/>
        </w:rPr>
        <w:t>et al.,</w:t>
      </w:r>
      <w:r>
        <w:t xml:space="preserve"> 2021). They ensure that everything is in its right position and put off all the electrical items in final checking.  </w:t>
      </w:r>
    </w:p>
    <w:p xmlns:wp14="http://schemas.microsoft.com/office/word/2010/wordml" w:rsidR="00A93AF5" w:rsidRDefault="00244CCD" w14:paraId="3E49C872" wp14:textId="77777777">
      <w:r>
        <w:rPr>
          <w:b/>
        </w:rPr>
        <w:t xml:space="preserve">Hand hygiene: </w:t>
      </w:r>
      <w:r>
        <w:t xml:space="preserve">The housekeeping staff need to wash their hand with handwash after completing any kind of cleaning task. </w:t>
      </w:r>
    </w:p>
    <w:p xmlns:wp14="http://schemas.microsoft.com/office/word/2010/wordml" w:rsidR="00A93AF5" w:rsidRDefault="00A93AF5" w14:paraId="34FF1C98" wp14:textId="77777777">
      <w:pPr>
        <w:rPr>
          <w:b/>
        </w:rPr>
      </w:pPr>
    </w:p>
    <w:p xmlns:wp14="http://schemas.microsoft.com/office/word/2010/wordml" w:rsidR="00A93AF5" w:rsidRDefault="00244CCD" w14:paraId="160B2EEB" wp14:textId="77777777">
      <w:pPr>
        <w:pStyle w:val="Heading2"/>
      </w:pPr>
      <w:bookmarkStart w:name="_heading=h.26in1rg" w:colFirst="0" w:colLast="0" w:id="12"/>
      <w:bookmarkEnd w:id="12"/>
      <w:r>
        <w:t>Equipment</w:t>
      </w:r>
    </w:p>
    <w:p xmlns:wp14="http://schemas.microsoft.com/office/word/2010/wordml" w:rsidR="00A93AF5" w:rsidRDefault="00244CCD" w14:paraId="54EB11DB" wp14:textId="77777777">
      <w:pPr>
        <w:numPr>
          <w:ilvl w:val="0"/>
          <w:numId w:val="1"/>
        </w:numPr>
        <w:spacing w:after="0" w:line="360" w:lineRule="auto"/>
        <w:jc w:val="both"/>
        <w:rPr>
          <w:b/>
        </w:rPr>
      </w:pPr>
      <w:r>
        <w:rPr>
          <w:b/>
        </w:rPr>
        <w:t>Mop and bucket</w:t>
      </w:r>
    </w:p>
    <w:p xmlns:wp14="http://schemas.microsoft.com/office/word/2010/wordml" w:rsidR="00A93AF5" w:rsidRDefault="00244CCD" w14:paraId="277E77C8" wp14:textId="77777777">
      <w:pPr>
        <w:numPr>
          <w:ilvl w:val="0"/>
          <w:numId w:val="1"/>
        </w:numPr>
        <w:spacing w:after="0" w:line="360" w:lineRule="auto"/>
        <w:jc w:val="both"/>
        <w:rPr>
          <w:b/>
        </w:rPr>
      </w:pPr>
      <w:r>
        <w:rPr>
          <w:b/>
        </w:rPr>
        <w:t>Vacuum cleaner</w:t>
      </w:r>
    </w:p>
    <w:p xmlns:wp14="http://schemas.microsoft.com/office/word/2010/wordml" w:rsidR="00A93AF5" w:rsidRDefault="00244CCD" w14:paraId="6B36B389" wp14:textId="77777777">
      <w:pPr>
        <w:numPr>
          <w:ilvl w:val="0"/>
          <w:numId w:val="1"/>
        </w:numPr>
        <w:spacing w:after="0" w:line="360" w:lineRule="auto"/>
        <w:jc w:val="both"/>
        <w:rPr>
          <w:b/>
        </w:rPr>
      </w:pPr>
      <w:r>
        <w:rPr>
          <w:b/>
        </w:rPr>
        <w:t xml:space="preserve">Disinfected spray </w:t>
      </w:r>
    </w:p>
    <w:p xmlns:wp14="http://schemas.microsoft.com/office/word/2010/wordml" w:rsidR="00A93AF5" w:rsidRDefault="00244CCD" w14:paraId="0D3B655B" wp14:textId="77777777">
      <w:pPr>
        <w:numPr>
          <w:ilvl w:val="0"/>
          <w:numId w:val="1"/>
        </w:numPr>
        <w:spacing w:after="0" w:line="360" w:lineRule="auto"/>
        <w:jc w:val="both"/>
        <w:rPr>
          <w:b/>
        </w:rPr>
      </w:pPr>
      <w:r>
        <w:rPr>
          <w:b/>
        </w:rPr>
        <w:t xml:space="preserve">Brush and dustpan </w:t>
      </w:r>
    </w:p>
    <w:p xmlns:wp14="http://schemas.microsoft.com/office/word/2010/wordml" w:rsidR="00A93AF5" w:rsidRDefault="00244CCD" w14:paraId="2A848DDD" wp14:textId="77777777">
      <w:pPr>
        <w:numPr>
          <w:ilvl w:val="0"/>
          <w:numId w:val="1"/>
        </w:numPr>
        <w:spacing w:after="0" w:line="360" w:lineRule="auto"/>
        <w:jc w:val="both"/>
        <w:rPr>
          <w:b/>
        </w:rPr>
      </w:pPr>
      <w:r>
        <w:rPr>
          <w:b/>
        </w:rPr>
        <w:t xml:space="preserve">Gloves </w:t>
      </w:r>
    </w:p>
    <w:p xmlns:wp14="http://schemas.microsoft.com/office/word/2010/wordml" w:rsidR="00A93AF5" w:rsidRDefault="00244CCD" w14:paraId="3F20ED75" wp14:textId="77777777">
      <w:pPr>
        <w:numPr>
          <w:ilvl w:val="0"/>
          <w:numId w:val="1"/>
        </w:numPr>
        <w:spacing w:after="0" w:line="360" w:lineRule="auto"/>
        <w:jc w:val="both"/>
        <w:rPr>
          <w:b/>
        </w:rPr>
      </w:pPr>
      <w:r>
        <w:rPr>
          <w:b/>
        </w:rPr>
        <w:t xml:space="preserve">Cleaning cloths </w:t>
      </w:r>
    </w:p>
    <w:p xmlns:wp14="http://schemas.microsoft.com/office/word/2010/wordml" w:rsidR="00A93AF5" w:rsidRDefault="00244CCD" w14:paraId="339B4D28" wp14:textId="77777777">
      <w:pPr>
        <w:numPr>
          <w:ilvl w:val="0"/>
          <w:numId w:val="1"/>
        </w:numPr>
        <w:spacing w:after="0" w:line="360" w:lineRule="auto"/>
        <w:jc w:val="both"/>
        <w:rPr>
          <w:b/>
        </w:rPr>
      </w:pPr>
      <w:r>
        <w:rPr>
          <w:b/>
        </w:rPr>
        <w:t>Cart for transporting heavy items</w:t>
      </w:r>
    </w:p>
    <w:p xmlns:wp14="http://schemas.microsoft.com/office/word/2010/wordml" w:rsidR="00A93AF5" w:rsidRDefault="00A93AF5" w14:paraId="6D072C0D" wp14:textId="77777777">
      <w:pPr>
        <w:rPr>
          <w:b/>
        </w:rPr>
      </w:pPr>
    </w:p>
    <w:p xmlns:wp14="http://schemas.microsoft.com/office/word/2010/wordml" w:rsidR="00A93AF5" w:rsidRDefault="00244CCD" w14:paraId="615B2559" wp14:textId="77777777">
      <w:pPr>
        <w:pStyle w:val="Heading2"/>
      </w:pPr>
      <w:bookmarkStart w:name="_heading=h.lnxbz9" w:colFirst="0" w:colLast="0" w:id="13"/>
      <w:bookmarkEnd w:id="13"/>
      <w:r>
        <w:t>Hazard mitigation</w:t>
      </w:r>
    </w:p>
    <w:p xmlns:wp14="http://schemas.microsoft.com/office/word/2010/wordml" w:rsidR="00A93AF5" w:rsidRDefault="00244CCD" w14:paraId="4D975BA1" wp14:textId="77777777">
      <w:r>
        <w:rPr>
          <w:b/>
        </w:rPr>
        <w:t xml:space="preserve">Slip and fall hazards: </w:t>
      </w:r>
      <w:r>
        <w:t xml:space="preserve">The housekeeping staff needs to clean up spills to prevent slips. The staff must use caution signs to alert guest about wet floors. </w:t>
      </w:r>
    </w:p>
    <w:p xmlns:wp14="http://schemas.microsoft.com/office/word/2010/wordml" w:rsidR="00A93AF5" w:rsidRDefault="00244CCD" w14:paraId="00F6D424" wp14:textId="77777777">
      <w:r>
        <w:rPr>
          <w:b/>
        </w:rPr>
        <w:t xml:space="preserve">Chemical exposure: </w:t>
      </w:r>
      <w:r>
        <w:t xml:space="preserve">The staff must be aware of the proper ventilation system while walking with cleaning chemicals. They must wear goggles and hand gloves for their protection whenever it is required. </w:t>
      </w:r>
    </w:p>
    <w:p xmlns:wp14="http://schemas.microsoft.com/office/word/2010/wordml" w:rsidR="00A93AF5" w:rsidRDefault="00244CCD" w14:paraId="0AB14CAA" wp14:textId="77777777">
      <w:r>
        <w:rPr>
          <w:b/>
        </w:rPr>
        <w:t xml:space="preserve">Musculoskeletal injuries: </w:t>
      </w:r>
      <w:r>
        <w:t xml:space="preserve">The staff must be aware of using proper lifting tools and techniques. They can use carts to move heavy items to prevent any kind of strain and injuries. They must follow protocols and guidance about moving items safely to protect themselves from any harm.   </w:t>
      </w:r>
    </w:p>
    <w:p xmlns:wp14="http://schemas.microsoft.com/office/word/2010/wordml" w:rsidR="00A93AF5" w:rsidRDefault="00244CCD" w14:paraId="51940AF5" wp14:textId="77777777">
      <w:r>
        <w:rPr>
          <w:b/>
        </w:rPr>
        <w:t xml:space="preserve">Electrical hazards: </w:t>
      </w:r>
      <w:r>
        <w:t xml:space="preserve">The staff must check electrical equipment related to proper functioning. They are responsible for preventing any kind of electrical overloading and short circuits within hotel rooms.  </w:t>
      </w:r>
    </w:p>
    <w:p xmlns:wp14="http://schemas.microsoft.com/office/word/2010/wordml" w:rsidR="00A93AF5" w:rsidRDefault="00244CCD" w14:paraId="35C45746" wp14:textId="77777777">
      <w:r>
        <w:t xml:space="preserve">The Hotel Premier Inn has set policies and guidelines for its staff related to safety and well-being (Alvarez-Risco </w:t>
      </w:r>
      <w:r>
        <w:rPr>
          <w:i/>
        </w:rPr>
        <w:t>et al.,</w:t>
      </w:r>
      <w:r>
        <w:t xml:space="preserve"> 2020). The hotel ensures to maintain a positive and friendly work atmosphere for all the staff. The hotel ensures to maintenance of a safe environment for all the staff, The hotel brand relies on its housekeeping staff to maintain safety. Minating safety and health of staff is the core responsibility of the largest UK-based hotel chain Premier Inn.  </w:t>
      </w:r>
    </w:p>
    <w:p xmlns:wp14="http://schemas.microsoft.com/office/word/2010/wordml" w:rsidR="00A93AF5" w:rsidRDefault="00244CCD" w14:paraId="437CF9AB" wp14:textId="77777777">
      <w:pPr>
        <w:pStyle w:val="Heading2"/>
      </w:pPr>
      <w:bookmarkStart w:name="_heading=h.35nkun2" w:colFirst="0" w:colLast="0" w:id="14"/>
      <w:bookmarkEnd w:id="14"/>
      <w:r>
        <w:t xml:space="preserve">For emergency case </w:t>
      </w:r>
    </w:p>
    <w:p xmlns:wp14="http://schemas.microsoft.com/office/word/2010/wordml" w:rsidR="00A93AF5" w:rsidRDefault="00244CCD" w14:paraId="31CBFC27" wp14:textId="77777777">
      <w:pPr>
        <w:rPr>
          <w:b/>
        </w:rPr>
      </w:pPr>
      <w:r>
        <w:rPr>
          <w:b/>
        </w:rPr>
        <w:t>Supervisor: Dicki Yugoswara</w:t>
      </w:r>
    </w:p>
    <w:p xmlns:wp14="http://schemas.microsoft.com/office/word/2010/wordml" w:rsidR="00A93AF5" w:rsidRDefault="00244CCD" w14:paraId="6AFCCB09" wp14:textId="77777777">
      <w:pPr>
        <w:rPr>
          <w:b/>
        </w:rPr>
      </w:pPr>
      <w:r>
        <w:rPr>
          <w:b/>
        </w:rPr>
        <w:t xml:space="preserve">Contact details: </w:t>
      </w:r>
      <w:hyperlink r:id="rId11">
        <w:r>
          <w:rPr>
            <w:b/>
            <w:color w:val="1155CC"/>
            <w:u w:val="single"/>
          </w:rPr>
          <w:t>https://uk.linkedin.com/in/dicki-yugoswara-877bb263</w:t>
        </w:r>
      </w:hyperlink>
    </w:p>
    <w:p xmlns:wp14="http://schemas.microsoft.com/office/word/2010/wordml" w:rsidR="00A93AF5" w:rsidRDefault="00244CCD" w14:paraId="3AE9E663" wp14:textId="77777777">
      <w:pPr>
        <w:rPr>
          <w:b/>
        </w:rPr>
      </w:pPr>
      <w:r>
        <w:rPr>
          <w:b/>
        </w:rPr>
        <w:t xml:space="preserve">Hotel: Premier Inn </w:t>
      </w:r>
    </w:p>
    <w:p xmlns:wp14="http://schemas.microsoft.com/office/word/2010/wordml" w:rsidR="00A93AF5" w:rsidRDefault="00244CCD" w14:paraId="6EC46D83" wp14:textId="77777777">
      <w:pPr>
        <w:rPr>
          <w:b/>
        </w:rPr>
      </w:pPr>
      <w:r>
        <w:rPr>
          <w:b/>
        </w:rPr>
        <w:t xml:space="preserve">Location: Waterloo, London </w:t>
      </w:r>
    </w:p>
    <w:p xmlns:wp14="http://schemas.microsoft.com/office/word/2010/wordml" w:rsidR="00A93AF5" w:rsidRDefault="00244CCD" w14:paraId="2AD1D418" wp14:textId="77777777">
      <w:pPr>
        <w:rPr>
          <w:b/>
        </w:rPr>
      </w:pPr>
      <w:r>
        <w:rPr>
          <w:b/>
        </w:rPr>
        <w:t>Contact number: 0333 003 8101</w:t>
      </w:r>
    </w:p>
    <w:p xmlns:wp14="http://schemas.microsoft.com/office/word/2010/wordml" w:rsidR="00A93AF5" w:rsidRDefault="00244CCD" w14:paraId="1C2C5B3A" wp14:textId="77777777">
      <w:pPr>
        <w:rPr>
          <w:b/>
        </w:rPr>
      </w:pPr>
      <w:r>
        <w:rPr>
          <w:b/>
        </w:rPr>
        <w:t xml:space="preserve">Email id: </w:t>
      </w:r>
      <w:hyperlink r:id="rId12">
        <w:r>
          <w:rPr>
            <w:b/>
            <w:color w:val="1155CC"/>
            <w:u w:val="single"/>
          </w:rPr>
          <w:t>group.enquiries@whitbread.com</w:t>
        </w:r>
      </w:hyperlink>
    </w:p>
    <w:p xmlns:wp14="http://schemas.microsoft.com/office/word/2010/wordml" w:rsidR="00A93AF5" w:rsidRDefault="00244CCD" w14:paraId="48A21919" wp14:textId="77777777">
      <w:pPr>
        <w:rPr>
          <w:b/>
        </w:rPr>
      </w:pPr>
      <w:r>
        <w:br w:type="page"/>
      </w:r>
    </w:p>
    <w:p xmlns:wp14="http://schemas.microsoft.com/office/word/2010/wordml" w:rsidR="00A93AF5" w:rsidRDefault="00244CCD" w14:paraId="5FCE8408" wp14:textId="77777777">
      <w:pPr>
        <w:pStyle w:val="Heading1"/>
      </w:pPr>
      <w:bookmarkStart w:name="_heading=h.1ksv4uv" w:colFirst="0" w:colLast="0" w:id="15"/>
      <w:bookmarkEnd w:id="15"/>
      <w:r>
        <w:t xml:space="preserve">Reference list </w:t>
      </w:r>
    </w:p>
    <w:p xmlns:wp14="http://schemas.microsoft.com/office/word/2010/wordml" w:rsidR="00A93AF5" w:rsidRDefault="00244CCD" w14:paraId="3F57B6A9" wp14:textId="77777777">
      <w:pPr>
        <w:widowControl w:val="0"/>
      </w:pPr>
      <w:r>
        <w:t>Alvarez-Risco, A., Estrada-Merino, A. and Perez-Luyo, R., (2020). Sustainable development goals in hospitality management. In Sustainable Hospitality Management: Designing Meaningful Encounters With Talent and Technology (pp. 159-178). Emerald Publishing Limited.</w:t>
      </w:r>
    </w:p>
    <w:p xmlns:wp14="http://schemas.microsoft.com/office/word/2010/wordml" w:rsidR="00A93AF5" w:rsidRDefault="00244CCD" w14:paraId="6047FC92" wp14:textId="77777777">
      <w:pPr>
        <w:widowControl w:val="0"/>
      </w:pPr>
      <w:r>
        <w:t>Choy, M., Cheng, J. and Yu, K., (2021). Evaluating the environmental sustainability strategies of the housekeeping department: the case of an international hotel chain in Hong Kong, China. Tourism Critiques: Practice and Theory, 2(1), pp.115-132.</w:t>
      </w:r>
    </w:p>
    <w:p xmlns:wp14="http://schemas.microsoft.com/office/word/2010/wordml" w:rsidR="00A93AF5" w:rsidRDefault="00244CCD" w14:paraId="41A8EDEB" wp14:textId="77777777">
      <w:pPr>
        <w:widowControl w:val="0"/>
      </w:pPr>
      <w:r>
        <w:t xml:space="preserve">Premier Inn (2024) Premier Inn Hotels: Book Direct, Premier Inn hotels | Book direct. Available at: https://www.premierinn.com/gb/en/home.html (Accessed: 15 February 2024). </w:t>
      </w:r>
    </w:p>
    <w:p xmlns:wp14="http://schemas.microsoft.com/office/word/2010/wordml" w:rsidR="00A93AF5" w:rsidRDefault="00244CCD" w14:paraId="1951700B" wp14:textId="77777777">
      <w:pPr>
        <w:widowControl w:val="0"/>
        <w:rPr>
          <w:b/>
        </w:rPr>
      </w:pPr>
      <w:r>
        <w:t>Yu, X., Yu, P., Wan, C., Wang, D., Shi, W., Shou, W., Wang, J. and Wang, X., (2022). Integrating virtual reality and building information modeling for improving highway tunnel emergency response training. Buildings, 12(10), p.1523.</w:t>
      </w:r>
    </w:p>
    <w:p xmlns:wp14="http://schemas.microsoft.com/office/word/2010/wordml" w:rsidR="00A93AF5" w:rsidRDefault="00A93AF5" w14:paraId="6BD18F9B" wp14:textId="77777777">
      <w:pPr>
        <w:spacing w:line="360" w:lineRule="auto"/>
        <w:jc w:val="both"/>
      </w:pPr>
      <w:bookmarkStart w:name="_heading=h.44sinio" w:colFirst="0" w:colLast="0" w:id="16"/>
      <w:bookmarkEnd w:id="16"/>
    </w:p>
    <w:p xmlns:wp14="http://schemas.microsoft.com/office/word/2010/wordml" w:rsidR="00A93AF5" w:rsidRDefault="00A93AF5" w14:paraId="238601FE" wp14:textId="77777777">
      <w:pPr>
        <w:rPr>
          <w:b/>
        </w:rPr>
      </w:pPr>
    </w:p>
    <w:p xmlns:wp14="http://schemas.microsoft.com/office/word/2010/wordml" w:rsidR="00A93AF5" w:rsidRDefault="00A93AF5" w14:paraId="0F3CABC7" wp14:textId="77777777">
      <w:pPr>
        <w:rPr>
          <w:b/>
        </w:rPr>
      </w:pPr>
    </w:p>
    <w:p xmlns:wp14="http://schemas.microsoft.com/office/word/2010/wordml" w:rsidR="00A93AF5" w:rsidRDefault="00A93AF5" w14:paraId="5B08B5D1" wp14:textId="77777777">
      <w:pPr>
        <w:rPr>
          <w:b/>
        </w:rPr>
      </w:pPr>
    </w:p>
    <w:p xmlns:wp14="http://schemas.microsoft.com/office/word/2010/wordml" w:rsidR="00A93AF5" w:rsidRDefault="00A93AF5" w14:paraId="16DEB4AB" wp14:textId="77777777">
      <w:pPr>
        <w:rPr>
          <w:b/>
        </w:rPr>
      </w:pPr>
    </w:p>
    <w:p xmlns:wp14="http://schemas.microsoft.com/office/word/2010/wordml" w:rsidR="00A93AF5" w:rsidRDefault="00A93AF5" w14:paraId="0AD9C6F4" wp14:textId="77777777">
      <w:pPr>
        <w:rPr>
          <w:b/>
        </w:rPr>
      </w:pPr>
    </w:p>
    <w:p xmlns:wp14="http://schemas.microsoft.com/office/word/2010/wordml" w:rsidR="00A93AF5" w:rsidRDefault="00A93AF5" w14:paraId="4B1F511A" wp14:textId="77777777">
      <w:pPr>
        <w:rPr>
          <w:b/>
        </w:rPr>
      </w:pPr>
    </w:p>
    <w:p xmlns:wp14="http://schemas.microsoft.com/office/word/2010/wordml" w:rsidR="00A93AF5" w:rsidRDefault="00A93AF5" w14:paraId="65F9C3DC" wp14:textId="77777777">
      <w:pPr>
        <w:rPr>
          <w:b/>
        </w:rPr>
      </w:pPr>
    </w:p>
    <w:p xmlns:wp14="http://schemas.microsoft.com/office/word/2010/wordml" w:rsidR="00A93AF5" w:rsidRDefault="00A93AF5" w14:paraId="5023141B" wp14:textId="77777777">
      <w:pPr>
        <w:rPr>
          <w:b/>
        </w:rPr>
      </w:pPr>
    </w:p>
    <w:p xmlns:wp14="http://schemas.microsoft.com/office/word/2010/wordml" w:rsidR="00A93AF5" w:rsidRDefault="00A93AF5" w14:paraId="1F3B1409" wp14:textId="77777777">
      <w:pPr>
        <w:rPr>
          <w:b/>
        </w:rPr>
      </w:pPr>
    </w:p>
    <w:p xmlns:wp14="http://schemas.microsoft.com/office/word/2010/wordml" w:rsidR="00A93AF5" w:rsidRDefault="00A93AF5" w14:paraId="562C75D1" wp14:textId="77777777">
      <w:pPr>
        <w:rPr>
          <w:b/>
        </w:rPr>
      </w:pPr>
    </w:p>
    <w:p xmlns:wp14="http://schemas.microsoft.com/office/word/2010/wordml" w:rsidR="00A93AF5" w:rsidRDefault="00A93AF5" w14:paraId="664355AD" wp14:textId="77777777">
      <w:pPr>
        <w:rPr>
          <w:b/>
        </w:rPr>
        <w:sectPr w:rsidR="00A93AF5">
          <w:pgSz w:w="16838" w:h="11906" w:orient="landscape"/>
          <w:pgMar w:top="1440" w:right="1077" w:bottom="1440" w:left="1077" w:header="709" w:footer="709" w:gutter="0"/>
          <w:cols w:space="720"/>
          <w:headerReference w:type="default" r:id="Rf5b7c9e151c64045"/>
          <w:headerReference w:type="first" r:id="R5414bc2d2f28447a"/>
          <w:footerReference w:type="first" r:id="Rc214e969289d4647"/>
        </w:sectPr>
      </w:pPr>
    </w:p>
    <w:p xmlns:wp14="http://schemas.microsoft.com/office/word/2010/wordml" w:rsidR="00A93AF5" w:rsidRDefault="00244CCD" w14:paraId="1A965116" wp14:textId="77777777">
      <w:pPr>
        <w:spacing w:line="360" w:lineRule="auto"/>
        <w:jc w:val="center"/>
      </w:pPr>
      <w:r>
        <w:br w:type="page"/>
      </w:r>
    </w:p>
    <w:p xmlns:wp14="http://schemas.microsoft.com/office/word/2010/wordml" w:rsidR="00A93AF5" w:rsidRDefault="00A93AF5" w14:paraId="44FB30F8" wp14:textId="77777777">
      <w:pPr>
        <w:spacing w:line="360" w:lineRule="auto"/>
        <w:jc w:val="both"/>
      </w:pPr>
    </w:p>
    <w:p xmlns:wp14="http://schemas.microsoft.com/office/word/2010/wordml" w:rsidR="00A93AF5" w:rsidRDefault="00244CCD" w14:paraId="0DFAE634" wp14:textId="77777777">
      <w:pPr>
        <w:widowControl w:val="0"/>
        <w:spacing w:line="360" w:lineRule="auto"/>
      </w:pPr>
      <w:r>
        <w:t xml:space="preserve">  </w:t>
      </w:r>
    </w:p>
    <w:p xmlns:wp14="http://schemas.microsoft.com/office/word/2010/wordml" w:rsidR="00A93AF5" w:rsidRDefault="00A93AF5" w14:paraId="1DA6542E" wp14:textId="77777777">
      <w:pPr>
        <w:spacing w:line="360" w:lineRule="auto"/>
        <w:jc w:val="both"/>
        <w:rPr>
          <w:b/>
        </w:rPr>
      </w:pPr>
    </w:p>
    <w:p xmlns:wp14="http://schemas.microsoft.com/office/word/2010/wordml" w:rsidR="00A93AF5" w:rsidRDefault="00244CCD" w14:paraId="3041E394" wp14:textId="77777777">
      <w:pPr>
        <w:spacing w:line="360" w:lineRule="auto"/>
        <w:jc w:val="both"/>
        <w:rPr>
          <w:b/>
        </w:rPr>
      </w:pPr>
      <w:r>
        <w:br w:type="page"/>
      </w:r>
    </w:p>
    <w:p xmlns:wp14="http://schemas.microsoft.com/office/word/2010/wordml" w:rsidR="00A93AF5" w:rsidRDefault="00A93AF5" w14:paraId="722B00AE" wp14:textId="77777777">
      <w:pPr>
        <w:spacing w:line="360" w:lineRule="auto"/>
        <w:jc w:val="both"/>
        <w:rPr>
          <w:b/>
        </w:rPr>
      </w:pPr>
    </w:p>
    <w:p xmlns:wp14="http://schemas.microsoft.com/office/word/2010/wordml" w:rsidR="00A93AF5" w:rsidRDefault="00A93AF5" w14:paraId="42C6D796" wp14:textId="77777777">
      <w:pPr>
        <w:widowControl w:val="0"/>
        <w:spacing w:line="360" w:lineRule="auto"/>
        <w:jc w:val="both"/>
      </w:pPr>
    </w:p>
    <w:p xmlns:wp14="http://schemas.microsoft.com/office/word/2010/wordml" w:rsidR="00A93AF5" w:rsidRDefault="00A93AF5" w14:paraId="6E1831B3" wp14:textId="77777777">
      <w:pPr>
        <w:pStyle w:val="Heading2"/>
      </w:pPr>
    </w:p>
    <w:p xmlns:wp14="http://schemas.microsoft.com/office/word/2010/wordml" w:rsidR="00A93AF5" w:rsidRDefault="00A93AF5" w14:paraId="54E11D2A" wp14:textId="77777777">
      <w:pPr>
        <w:rPr>
          <w:b/>
        </w:rPr>
      </w:pPr>
    </w:p>
    <w:sectPr w:rsidR="00A93AF5">
      <w:pgSz w:w="11906" w:h="16838" w:orient="portrait"/>
      <w:pgMar w:top="1077" w:right="1440" w:bottom="1077" w:left="1440" w:header="709" w:footer="709" w:gutter="0"/>
      <w:cols w:space="720"/>
      <w:headerReference w:type="default" r:id="Ra50b0c8c0e764f6b"/>
      <w:headerReference w:type="first" r:id="R5ba0d31e04c54035"/>
      <w:footerReference w:type="first" r:id="Re01edcaa5ce3459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xmlns:wp14="http://schemas.microsoft.com/office/word/2010/wordml" w:rsidR="00244CCD" w:rsidRDefault="00244CCD" w14:paraId="31126E5D" wp14:textId="77777777">
      <w:pPr>
        <w:spacing w:after="0" w:line="240" w:lineRule="auto"/>
      </w:pPr>
      <w:r>
        <w:separator/>
      </w:r>
    </w:p>
  </w:endnote>
  <w:endnote w:type="continuationSeparator" w:id="0">
    <w:p xmlns:wp14="http://schemas.microsoft.com/office/word/2010/wordml" w:rsidR="00244CCD" w:rsidRDefault="00244CCD" w14:paraId="2DE403A5"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rlito">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xmlns:wp14="http://schemas.microsoft.com/office/word/2010/wordml" w:rsidR="00A93AF5" w:rsidP="247B31D4" w:rsidRDefault="00244CCD" w14:paraId="00FDC5BB" wp14:textId="1F7F181E">
    <w:pPr>
      <w:pBdr>
        <w:top w:val="nil" w:color="000000" w:sz="0" w:space="0"/>
        <w:left w:val="nil" w:color="000000" w:sz="0" w:space="0"/>
        <w:bottom w:val="nil" w:color="000000" w:sz="0" w:space="0"/>
        <w:right w:val="nil" w:color="000000" w:sz="0" w:space="0"/>
        <w:between w:val="nil" w:color="000000" w:sz="0" w:space="0"/>
      </w:pBdr>
      <w:tabs>
        <w:tab w:val="center" w:pos="4513"/>
        <w:tab w:val="right" w:pos="9026"/>
      </w:tabs>
      <w:spacing w:after="0" w:line="240" w:lineRule="auto"/>
      <w:jc w:val="right"/>
      <w:rPr>
        <w:b w:val="1"/>
        <w:bCs w:val="1"/>
        <w:color w:val="000000"/>
      </w:rPr>
    </w:pPr>
    <w:r w:rsidRPr="247B31D4" w:rsidR="247B31D4">
      <w:rPr>
        <w:color w:val="000000" w:themeColor="text1" w:themeTint="FF" w:themeShade="FF"/>
      </w:rPr>
      <w:t xml:space="preserve">Page </w:t>
    </w:r>
  </w:p>
  <w:p xmlns:wp14="http://schemas.microsoft.com/office/word/2010/wordml" w:rsidR="00A93AF5" w:rsidRDefault="00A93AF5" w14:paraId="16287F21" wp14:textId="77777777">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5"/>
      <w:gridCol w:w="3485"/>
      <w:gridCol w:w="3485"/>
    </w:tblGrid>
    <w:tr w:rsidR="247B31D4" w:rsidTr="247B31D4" w14:paraId="243C4B53">
      <w:trPr>
        <w:trHeight w:val="300"/>
      </w:trPr>
      <w:tc>
        <w:tcPr>
          <w:tcW w:w="3485" w:type="dxa"/>
          <w:tcMar/>
        </w:tcPr>
        <w:p w:rsidR="247B31D4" w:rsidP="247B31D4" w:rsidRDefault="247B31D4" w14:paraId="0CDB0258" w14:textId="362C21E5">
          <w:pPr>
            <w:pStyle w:val="Header"/>
            <w:bidi w:val="0"/>
            <w:ind w:left="-115"/>
            <w:jc w:val="left"/>
          </w:pPr>
        </w:p>
      </w:tc>
      <w:tc>
        <w:tcPr>
          <w:tcW w:w="3485" w:type="dxa"/>
          <w:tcMar/>
        </w:tcPr>
        <w:p w:rsidR="247B31D4" w:rsidP="247B31D4" w:rsidRDefault="247B31D4" w14:paraId="1A3A1DC9" w14:textId="74C26500">
          <w:pPr>
            <w:pStyle w:val="Header"/>
            <w:bidi w:val="0"/>
            <w:jc w:val="center"/>
          </w:pPr>
        </w:p>
      </w:tc>
      <w:tc>
        <w:tcPr>
          <w:tcW w:w="3485" w:type="dxa"/>
          <w:tcMar/>
        </w:tcPr>
        <w:p w:rsidR="247B31D4" w:rsidP="247B31D4" w:rsidRDefault="247B31D4" w14:paraId="767005A8" w14:textId="2DFE5282">
          <w:pPr>
            <w:pStyle w:val="Header"/>
            <w:bidi w:val="0"/>
            <w:ind w:right="-115"/>
            <w:jc w:val="right"/>
          </w:pPr>
        </w:p>
      </w:tc>
    </w:tr>
  </w:tbl>
  <w:p w:rsidR="247B31D4" w:rsidP="247B31D4" w:rsidRDefault="247B31D4" w14:paraId="0A3F5275" w14:textId="3478B1B8">
    <w:pPr>
      <w:pStyle w:val="Footer"/>
      <w:bidi w:val="0"/>
    </w:pPr>
  </w:p>
</w:ftr>
</file>

<file path=word/footer3.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4890"/>
      <w:gridCol w:w="4890"/>
      <w:gridCol w:w="4890"/>
    </w:tblGrid>
    <w:tr w:rsidR="247B31D4" w:rsidTr="247B31D4" w14:paraId="604084DB">
      <w:trPr>
        <w:trHeight w:val="300"/>
      </w:trPr>
      <w:tc>
        <w:tcPr>
          <w:tcW w:w="4890" w:type="dxa"/>
          <w:tcMar/>
        </w:tcPr>
        <w:p w:rsidR="247B31D4" w:rsidP="247B31D4" w:rsidRDefault="247B31D4" w14:paraId="58CDE745" w14:textId="033AA4F2">
          <w:pPr>
            <w:pStyle w:val="Header"/>
            <w:bidi w:val="0"/>
            <w:ind w:left="-115"/>
            <w:jc w:val="left"/>
          </w:pPr>
        </w:p>
      </w:tc>
      <w:tc>
        <w:tcPr>
          <w:tcW w:w="4890" w:type="dxa"/>
          <w:tcMar/>
        </w:tcPr>
        <w:p w:rsidR="247B31D4" w:rsidP="247B31D4" w:rsidRDefault="247B31D4" w14:paraId="3B31E247" w14:textId="433BDFCE">
          <w:pPr>
            <w:pStyle w:val="Header"/>
            <w:bidi w:val="0"/>
            <w:jc w:val="center"/>
          </w:pPr>
        </w:p>
      </w:tc>
      <w:tc>
        <w:tcPr>
          <w:tcW w:w="4890" w:type="dxa"/>
          <w:tcMar/>
        </w:tcPr>
        <w:p w:rsidR="247B31D4" w:rsidP="247B31D4" w:rsidRDefault="247B31D4" w14:paraId="6E57F8E1" w14:textId="5129E5B3">
          <w:pPr>
            <w:pStyle w:val="Header"/>
            <w:bidi w:val="0"/>
            <w:ind w:right="-115"/>
            <w:jc w:val="right"/>
          </w:pPr>
        </w:p>
      </w:tc>
    </w:tr>
  </w:tbl>
  <w:p w:rsidR="247B31D4" w:rsidP="247B31D4" w:rsidRDefault="247B31D4" w14:paraId="3C407344" w14:textId="54D124E8">
    <w:pPr>
      <w:pStyle w:val="Footer"/>
      <w:bidi w:val="0"/>
    </w:pPr>
  </w:p>
</w:ftr>
</file>

<file path=word/footer4.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47B31D4" w:rsidTr="247B31D4" w14:paraId="667DBA33">
      <w:trPr>
        <w:trHeight w:val="300"/>
      </w:trPr>
      <w:tc>
        <w:tcPr>
          <w:tcW w:w="3005" w:type="dxa"/>
          <w:tcMar/>
        </w:tcPr>
        <w:p w:rsidR="247B31D4" w:rsidP="247B31D4" w:rsidRDefault="247B31D4" w14:paraId="640706BC" w14:textId="34E3A13C">
          <w:pPr>
            <w:pStyle w:val="Header"/>
            <w:bidi w:val="0"/>
            <w:ind w:left="-115"/>
            <w:jc w:val="left"/>
          </w:pPr>
        </w:p>
      </w:tc>
      <w:tc>
        <w:tcPr>
          <w:tcW w:w="3005" w:type="dxa"/>
          <w:tcMar/>
        </w:tcPr>
        <w:p w:rsidR="247B31D4" w:rsidP="247B31D4" w:rsidRDefault="247B31D4" w14:paraId="4E85D93A" w14:textId="3838E0C8">
          <w:pPr>
            <w:pStyle w:val="Header"/>
            <w:bidi w:val="0"/>
            <w:jc w:val="center"/>
          </w:pPr>
        </w:p>
      </w:tc>
      <w:tc>
        <w:tcPr>
          <w:tcW w:w="3005" w:type="dxa"/>
          <w:tcMar/>
        </w:tcPr>
        <w:p w:rsidR="247B31D4" w:rsidP="247B31D4" w:rsidRDefault="247B31D4" w14:paraId="06A3B069" w14:textId="091E4CE2">
          <w:pPr>
            <w:pStyle w:val="Header"/>
            <w:bidi w:val="0"/>
            <w:ind w:right="-115"/>
            <w:jc w:val="right"/>
          </w:pPr>
        </w:p>
      </w:tc>
    </w:tr>
  </w:tbl>
  <w:p w:rsidR="247B31D4" w:rsidP="247B31D4" w:rsidRDefault="247B31D4" w14:paraId="09C31E26" w14:textId="00052009">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xmlns:wp14="http://schemas.microsoft.com/office/word/2010/wordml" w:rsidR="00244CCD" w:rsidRDefault="00244CCD" w14:paraId="62431CDC" wp14:textId="77777777">
      <w:pPr>
        <w:spacing w:after="0" w:line="240" w:lineRule="auto"/>
      </w:pPr>
      <w:r>
        <w:separator/>
      </w:r>
    </w:p>
  </w:footnote>
  <w:footnote w:type="continuationSeparator" w:id="0">
    <w:p xmlns:wp14="http://schemas.microsoft.com/office/word/2010/wordml" w:rsidR="00244CCD" w:rsidRDefault="00244CCD" w14:paraId="49E398E2" wp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p w:rsidR="247B31D4" w:rsidP="247B31D4" w:rsidRDefault="247B31D4" w14:paraId="45B01F5F" w14:textId="0E214DD0">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5"/>
      <w:gridCol w:w="3485"/>
      <w:gridCol w:w="3485"/>
    </w:tblGrid>
    <w:tr w:rsidR="247B31D4" w:rsidTr="247B31D4" w14:paraId="227020F3">
      <w:trPr>
        <w:trHeight w:val="300"/>
      </w:trPr>
      <w:tc>
        <w:tcPr>
          <w:tcW w:w="3485" w:type="dxa"/>
          <w:tcMar/>
        </w:tcPr>
        <w:p w:rsidR="247B31D4" w:rsidP="247B31D4" w:rsidRDefault="247B31D4" w14:paraId="19F1A788" w14:textId="3D9D2DDD">
          <w:pPr>
            <w:pStyle w:val="Header"/>
            <w:bidi w:val="0"/>
            <w:ind w:left="-115"/>
            <w:jc w:val="left"/>
          </w:pPr>
        </w:p>
      </w:tc>
      <w:tc>
        <w:tcPr>
          <w:tcW w:w="3485" w:type="dxa"/>
          <w:tcMar/>
        </w:tcPr>
        <w:p w:rsidR="247B31D4" w:rsidP="247B31D4" w:rsidRDefault="247B31D4" w14:paraId="172A85D8" w14:textId="342A719B">
          <w:pPr>
            <w:pStyle w:val="Header"/>
            <w:bidi w:val="0"/>
            <w:jc w:val="center"/>
          </w:pPr>
        </w:p>
      </w:tc>
      <w:tc>
        <w:tcPr>
          <w:tcW w:w="3485" w:type="dxa"/>
          <w:tcMar/>
        </w:tcPr>
        <w:p w:rsidR="247B31D4" w:rsidP="247B31D4" w:rsidRDefault="247B31D4" w14:paraId="55BB4BA7" w14:textId="401C3B25">
          <w:pPr>
            <w:pStyle w:val="Header"/>
            <w:bidi w:val="0"/>
            <w:ind w:right="-115"/>
            <w:jc w:val="right"/>
          </w:pPr>
        </w:p>
      </w:tc>
    </w:tr>
  </w:tbl>
  <w:p w:rsidR="247B31D4" w:rsidP="247B31D4" w:rsidRDefault="247B31D4" w14:paraId="19C64C51" w14:textId="55C92CF5">
    <w:pPr>
      <w:pStyle w:val="Header"/>
      <w:bidi w:val="0"/>
    </w:pPr>
  </w:p>
</w:hdr>
</file>

<file path=word/header3.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4890"/>
      <w:gridCol w:w="4890"/>
      <w:gridCol w:w="4890"/>
    </w:tblGrid>
    <w:tr w:rsidR="247B31D4" w:rsidTr="247B31D4" w14:paraId="5C3DA7CC">
      <w:trPr>
        <w:trHeight w:val="300"/>
      </w:trPr>
      <w:tc>
        <w:tcPr>
          <w:tcW w:w="4890" w:type="dxa"/>
          <w:tcMar/>
        </w:tcPr>
        <w:p w:rsidR="247B31D4" w:rsidP="247B31D4" w:rsidRDefault="247B31D4" w14:paraId="307C2750" w14:textId="6375B3DC">
          <w:pPr>
            <w:pStyle w:val="Header"/>
            <w:bidi w:val="0"/>
            <w:ind w:left="-115"/>
            <w:jc w:val="left"/>
          </w:pPr>
        </w:p>
      </w:tc>
      <w:tc>
        <w:tcPr>
          <w:tcW w:w="4890" w:type="dxa"/>
          <w:tcMar/>
        </w:tcPr>
        <w:p w:rsidR="247B31D4" w:rsidP="247B31D4" w:rsidRDefault="247B31D4" w14:paraId="75E27B5B" w14:textId="2C2CFA89">
          <w:pPr>
            <w:pStyle w:val="Header"/>
            <w:bidi w:val="0"/>
            <w:jc w:val="center"/>
          </w:pPr>
        </w:p>
      </w:tc>
      <w:tc>
        <w:tcPr>
          <w:tcW w:w="4890" w:type="dxa"/>
          <w:tcMar/>
        </w:tcPr>
        <w:p w:rsidR="247B31D4" w:rsidP="247B31D4" w:rsidRDefault="247B31D4" w14:paraId="7BDCADCA" w14:textId="7AF2B609">
          <w:pPr>
            <w:pStyle w:val="Header"/>
            <w:bidi w:val="0"/>
            <w:ind w:right="-115"/>
            <w:jc w:val="right"/>
          </w:pPr>
        </w:p>
      </w:tc>
    </w:tr>
  </w:tbl>
  <w:p w:rsidR="247B31D4" w:rsidP="247B31D4" w:rsidRDefault="247B31D4" w14:paraId="2CFC0BD6" w14:textId="433050F5">
    <w:pPr>
      <w:pStyle w:val="Header"/>
      <w:bidi w:val="0"/>
    </w:pPr>
  </w:p>
</w:hdr>
</file>

<file path=word/header4.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4890"/>
      <w:gridCol w:w="4890"/>
      <w:gridCol w:w="4890"/>
    </w:tblGrid>
    <w:tr w:rsidR="247B31D4" w:rsidTr="247B31D4" w14:paraId="22F1E21E">
      <w:trPr>
        <w:trHeight w:val="300"/>
      </w:trPr>
      <w:tc>
        <w:tcPr>
          <w:tcW w:w="4890" w:type="dxa"/>
          <w:tcMar/>
        </w:tcPr>
        <w:p w:rsidR="247B31D4" w:rsidP="247B31D4" w:rsidRDefault="247B31D4" w14:paraId="682831D7" w14:textId="2CD97CF1">
          <w:pPr>
            <w:pStyle w:val="Header"/>
            <w:bidi w:val="0"/>
            <w:ind w:left="-115"/>
            <w:jc w:val="left"/>
          </w:pPr>
        </w:p>
      </w:tc>
      <w:tc>
        <w:tcPr>
          <w:tcW w:w="4890" w:type="dxa"/>
          <w:tcMar/>
        </w:tcPr>
        <w:p w:rsidR="247B31D4" w:rsidP="247B31D4" w:rsidRDefault="247B31D4" w14:paraId="7BB68301" w14:textId="639C20FE">
          <w:pPr>
            <w:pStyle w:val="Header"/>
            <w:bidi w:val="0"/>
            <w:jc w:val="center"/>
          </w:pPr>
        </w:p>
      </w:tc>
      <w:tc>
        <w:tcPr>
          <w:tcW w:w="4890" w:type="dxa"/>
          <w:tcMar/>
        </w:tcPr>
        <w:p w:rsidR="247B31D4" w:rsidP="247B31D4" w:rsidRDefault="247B31D4" w14:paraId="0392C732" w14:textId="0E017747">
          <w:pPr>
            <w:pStyle w:val="Header"/>
            <w:bidi w:val="0"/>
            <w:ind w:right="-115"/>
            <w:jc w:val="right"/>
          </w:pPr>
        </w:p>
      </w:tc>
    </w:tr>
  </w:tbl>
  <w:p w:rsidR="247B31D4" w:rsidP="247B31D4" w:rsidRDefault="247B31D4" w14:paraId="7F72136F" w14:textId="6CE4CE96">
    <w:pPr>
      <w:pStyle w:val="Header"/>
      <w:bidi w:val="0"/>
    </w:pPr>
  </w:p>
</w:hdr>
</file>

<file path=word/header5.xml><?xml version="1.0" encoding="utf-8"?>
<w:hdr xmlns:w14="http://schemas.microsoft.com/office/word/2010/wordml" xmlns:w="http://schemas.openxmlformats.org/wordprocessingml/2006/main">
  <w:p w:rsidR="247B31D4" w:rsidP="247B31D4" w:rsidRDefault="247B31D4" w14:paraId="79875940" w14:textId="6ED1BDD4">
    <w:pPr>
      <w:pStyle w:val="Header"/>
      <w:bidi w:val="0"/>
    </w:pPr>
  </w:p>
</w:hdr>
</file>

<file path=word/header6.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47B31D4" w:rsidTr="247B31D4" w14:paraId="2F7235C9">
      <w:trPr>
        <w:trHeight w:val="300"/>
      </w:trPr>
      <w:tc>
        <w:tcPr>
          <w:tcW w:w="3005" w:type="dxa"/>
          <w:tcMar/>
        </w:tcPr>
        <w:p w:rsidR="247B31D4" w:rsidP="247B31D4" w:rsidRDefault="247B31D4" w14:paraId="1936A7AA" w14:textId="05C95AF1">
          <w:pPr>
            <w:pStyle w:val="Header"/>
            <w:bidi w:val="0"/>
            <w:ind w:left="-115"/>
            <w:jc w:val="left"/>
          </w:pPr>
        </w:p>
      </w:tc>
      <w:tc>
        <w:tcPr>
          <w:tcW w:w="3005" w:type="dxa"/>
          <w:tcMar/>
        </w:tcPr>
        <w:p w:rsidR="247B31D4" w:rsidP="247B31D4" w:rsidRDefault="247B31D4" w14:paraId="721300A6" w14:textId="2298005F">
          <w:pPr>
            <w:pStyle w:val="Header"/>
            <w:bidi w:val="0"/>
            <w:jc w:val="center"/>
          </w:pPr>
        </w:p>
      </w:tc>
      <w:tc>
        <w:tcPr>
          <w:tcW w:w="3005" w:type="dxa"/>
          <w:tcMar/>
        </w:tcPr>
        <w:p w:rsidR="247B31D4" w:rsidP="247B31D4" w:rsidRDefault="247B31D4" w14:paraId="28224C33" w14:textId="2048335B">
          <w:pPr>
            <w:pStyle w:val="Header"/>
            <w:bidi w:val="0"/>
            <w:ind w:right="-115"/>
            <w:jc w:val="right"/>
          </w:pPr>
        </w:p>
      </w:tc>
    </w:tr>
  </w:tbl>
  <w:p w:rsidR="247B31D4" w:rsidP="247B31D4" w:rsidRDefault="247B31D4" w14:paraId="6BF82FAF" w14:textId="59425324">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5F4246"/>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53362662">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AF5"/>
    <w:rsid w:val="00244CCD"/>
    <w:rsid w:val="00A93AF5"/>
    <w:rsid w:val="1844BC3A"/>
    <w:rsid w:val="247B31D4"/>
    <w:rsid w:val="5A1E2DF9"/>
    <w:rsid w:val="789D6A5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38C4AD0"/>
  <w15:docId w15:val="{C5F6747D-D7D2-478C-83DB-506B98A6125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sz w:val="24"/>
        <w:szCs w:val="24"/>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D31CA"/>
  </w:style>
  <w:style w:type="paragraph" w:styleId="Heading1">
    <w:name w:val="heading 1"/>
    <w:basedOn w:val="Normal"/>
    <w:next w:val="Normal"/>
    <w:link w:val="Heading1Char"/>
    <w:uiPriority w:val="9"/>
    <w:qFormat/>
    <w:rsid w:val="00D54486"/>
    <w:pPr>
      <w:keepNext/>
      <w:keepLines/>
      <w:spacing w:before="240" w:after="0" w:line="360" w:lineRule="auto"/>
      <w:jc w:val="both"/>
      <w:outlineLvl w:val="0"/>
    </w:pPr>
    <w:rPr>
      <w:rFonts w:ascii="Arial" w:hAnsi="Arial" w:eastAsiaTheme="majorEastAsia" w:cstheme="majorBidi"/>
      <w:b/>
      <w:sz w:val="28"/>
      <w:szCs w:val="32"/>
    </w:rPr>
  </w:style>
  <w:style w:type="paragraph" w:styleId="Heading2">
    <w:name w:val="heading 2"/>
    <w:basedOn w:val="Normal"/>
    <w:next w:val="Normal"/>
    <w:link w:val="Heading2Char"/>
    <w:uiPriority w:val="9"/>
    <w:unhideWhenUsed/>
    <w:qFormat/>
    <w:rsid w:val="00123F48"/>
    <w:pPr>
      <w:keepNext/>
      <w:keepLines/>
      <w:spacing w:before="200" w:after="0" w:line="360" w:lineRule="auto"/>
      <w:jc w:val="both"/>
      <w:outlineLvl w:val="1"/>
    </w:pPr>
    <w:rPr>
      <w:rFonts w:ascii="Arial" w:hAnsi="Arial" w:eastAsiaTheme="majorEastAsia" w:cstheme="majorBidi"/>
      <w:b/>
      <w:bCs/>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uiPriority w:val="39"/>
    <w:rsid w:val="00592A7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hAnsi="Carlito" w:eastAsia="Carlito" w:cs="Carlito"/>
      <w:sz w:val="22"/>
      <w:lang w:val="en-US"/>
    </w:rPr>
  </w:style>
  <w:style w:type="character" w:styleId="fluidplugincopy" w:customStyle="1">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styleId="HeaderChar" w:customStyle="1">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styleId="FooterChar" w:customStyle="1">
    <w:name w:val="Footer Char"/>
    <w:basedOn w:val="DefaultParagraphFont"/>
    <w:link w:val="Footer"/>
    <w:uiPriority w:val="99"/>
    <w:rsid w:val="004D0F63"/>
  </w:style>
  <w:style w:type="character" w:styleId="Heading1Char" w:customStyle="1">
    <w:name w:val="Heading 1 Char"/>
    <w:basedOn w:val="DefaultParagraphFont"/>
    <w:link w:val="Heading1"/>
    <w:uiPriority w:val="9"/>
    <w:rsid w:val="00D54486"/>
    <w:rPr>
      <w:rFonts w:ascii="Arial" w:hAnsi="Arial" w:eastAsiaTheme="majorEastAsia" w:cstheme="majorBidi"/>
      <w:b/>
      <w:color w:val="auto"/>
      <w:sz w:val="28"/>
      <w:szCs w:val="32"/>
    </w:rPr>
  </w:style>
  <w:style w:type="paragraph" w:styleId="BalloonText">
    <w:name w:val="Balloon Text"/>
    <w:basedOn w:val="Normal"/>
    <w:link w:val="BalloonTextChar"/>
    <w:uiPriority w:val="99"/>
    <w:semiHidden/>
    <w:unhideWhenUsed/>
    <w:rsid w:val="00D54486"/>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D54486"/>
    <w:rPr>
      <w:rFonts w:ascii="Tahoma" w:hAnsi="Tahoma" w:cs="Tahoma"/>
      <w:sz w:val="16"/>
      <w:szCs w:val="16"/>
    </w:rPr>
  </w:style>
  <w:style w:type="character" w:styleId="Heading2Char" w:customStyle="1">
    <w:name w:val="Heading 2 Char"/>
    <w:basedOn w:val="DefaultParagraphFont"/>
    <w:link w:val="Heading2"/>
    <w:uiPriority w:val="9"/>
    <w:rsid w:val="00123F48"/>
    <w:rPr>
      <w:rFonts w:ascii="Arial" w:hAnsi="Arial" w:eastAsiaTheme="majorEastAsia" w:cstheme="majorBidi"/>
      <w:b/>
      <w:bCs/>
      <w:color w:val="auto"/>
      <w:sz w:val="26"/>
      <w:szCs w:val="26"/>
    </w:rPr>
  </w:style>
  <w:style w:type="paragraph" w:styleId="TOCHeading">
    <w:name w:val="TOC Heading"/>
    <w:basedOn w:val="Heading1"/>
    <w:next w:val="Normal"/>
    <w:uiPriority w:val="39"/>
    <w:semiHidden/>
    <w:unhideWhenUsed/>
    <w:qFormat/>
    <w:rsid w:val="002F533E"/>
    <w:pPr>
      <w:spacing w:before="480" w:line="276" w:lineRule="auto"/>
      <w:jc w:val="left"/>
      <w:outlineLvl w:val="9"/>
    </w:pPr>
    <w:rPr>
      <w:rFonts w:asciiTheme="majorHAnsi" w:hAnsiTheme="majorHAnsi"/>
      <w:bCs/>
      <w:color w:val="2F5496" w:themeColor="accent1" w:themeShade="BF"/>
      <w:szCs w:val="28"/>
      <w:lang w:val="en-US"/>
    </w:rPr>
  </w:style>
  <w:style w:type="paragraph" w:styleId="TOC1">
    <w:name w:val="toc 1"/>
    <w:basedOn w:val="Normal"/>
    <w:next w:val="Normal"/>
    <w:autoRedefine/>
    <w:uiPriority w:val="39"/>
    <w:unhideWhenUsed/>
    <w:rsid w:val="002F533E"/>
    <w:pPr>
      <w:spacing w:after="100" w:line="276" w:lineRule="auto"/>
    </w:pPr>
    <w:rPr>
      <w:rFonts w:ascii="Arial" w:hAnsi="Arial" w:eastAsia="Arial" w:cs="Arial"/>
      <w:sz w:val="22"/>
      <w:lang w:val="en-IN" w:eastAsia="en-IN"/>
    </w:rPr>
  </w:style>
  <w:style w:type="paragraph" w:styleId="TOC2">
    <w:name w:val="toc 2"/>
    <w:basedOn w:val="Normal"/>
    <w:next w:val="Normal"/>
    <w:autoRedefine/>
    <w:uiPriority w:val="39"/>
    <w:unhideWhenUsed/>
    <w:rsid w:val="002F533E"/>
    <w:pPr>
      <w:spacing w:after="100" w:line="276" w:lineRule="auto"/>
      <w:ind w:left="220"/>
    </w:pPr>
    <w:rPr>
      <w:rFonts w:ascii="Arial" w:hAnsi="Arial" w:eastAsia="Arial" w:cs="Arial"/>
      <w:sz w:val="22"/>
      <w:lang w:val="en-IN" w:eastAsia="en-IN"/>
    </w:rPr>
  </w:style>
  <w:style w:type="character" w:styleId="Hyperlink">
    <w:name w:val="Hyperlink"/>
    <w:basedOn w:val="DefaultParagraphFont"/>
    <w:uiPriority w:val="99"/>
    <w:unhideWhenUsed/>
    <w:rsid w:val="002F533E"/>
    <w:rPr>
      <w:color w:val="0563C1" w:themeColor="hyperlink"/>
      <w:u w:val="single"/>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fontTable" Target="fontTable.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yperlink" Target="mailto:group.enquiries@whitbread.com" TargetMode="Externa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uk.linkedin.com/in/dicki-yugoswara-877bb263" TargetMode="External" Id="rId11" /><Relationship Type="http://schemas.openxmlformats.org/officeDocument/2006/relationships/webSettings" Target="webSettings.xml" Id="rId5" /><Relationship Type="http://schemas.openxmlformats.org/officeDocument/2006/relationships/image" Target="media/image2.png" Id="rId10"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theme" Target="theme/theme1.xml" Id="rId14" /><Relationship Type="http://schemas.openxmlformats.org/officeDocument/2006/relationships/header" Target="header.xml" Id="R77b3acfe69b54854" /><Relationship Type="http://schemas.openxmlformats.org/officeDocument/2006/relationships/header" Target="header2.xml" Id="R31000705e6cc41a5" /><Relationship Type="http://schemas.openxmlformats.org/officeDocument/2006/relationships/footer" Target="footer2.xml" Id="R529f1ca2124d43bd" /><Relationship Type="http://schemas.openxmlformats.org/officeDocument/2006/relationships/header" Target="header3.xml" Id="Rf5b7c9e151c64045" /><Relationship Type="http://schemas.openxmlformats.org/officeDocument/2006/relationships/header" Target="header4.xml" Id="R5414bc2d2f28447a" /><Relationship Type="http://schemas.openxmlformats.org/officeDocument/2006/relationships/footer" Target="footer3.xml" Id="Rc214e969289d4647" /><Relationship Type="http://schemas.openxmlformats.org/officeDocument/2006/relationships/header" Target="header5.xml" Id="Ra50b0c8c0e764f6b" /><Relationship Type="http://schemas.openxmlformats.org/officeDocument/2006/relationships/header" Target="header6.xml" Id="R5ba0d31e04c54035" /><Relationship Type="http://schemas.openxmlformats.org/officeDocument/2006/relationships/footer" Target="footer4.xml" Id="Re01edcaa5ce3459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naMDU57/6mArn/J63GshPCDpUzg==">CgMxLjAyCGguZ2pkZ3hzMgloLjMwajB6bGwyCWguMWZvYjl0ZTIJaC4zem55c2g3MgloLjJldDkycDAyCGgudHlqY3d0MgloLjNkeTZ2a20yCWguMXQzaDVzZjIJaC40ZDM0b2c4MgloLjJzOGV5bzEyCWguMTdkcDh2dTIJaC4zcmRjcmpuMgloLjI2aW4xcmcyCGgubG54Yno5MgloLjM1bmt1bjIyCWguMWtzdjR1djIJaC40NHNpbmlvOAByITF2bndScFdUc0xSLXZRMU92ODR1Uy15bnJLVWpLNFg1W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Alina Cristina Ionita (2246123)</lastModifiedBy>
  <revision>2</revision>
  <dcterms:created xsi:type="dcterms:W3CDTF">2024-02-20T21:55:00.0000000Z</dcterms:created>
  <dcterms:modified xsi:type="dcterms:W3CDTF">2024-02-20T21:59:49.0808104Z</dcterms:modified>
</coreProperties>
</file>