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DE080" w14:textId="36684168" w:rsidR="007503FB" w:rsidRDefault="007503FB" w:rsidP="00CC174C">
      <w:pPr>
        <w:rPr>
          <w:rFonts w:ascii="Times New Roman" w:hAnsi="Times New Roman" w:cs="Times New Roman"/>
          <w:sz w:val="24"/>
          <w:szCs w:val="24"/>
        </w:rPr>
      </w:pPr>
      <w:bookmarkStart w:id="0" w:name="_Hlk127044392"/>
    </w:p>
    <w:bookmarkEnd w:id="0"/>
    <w:p w14:paraId="5E00D2BC" w14:textId="6DC68C1E" w:rsidR="001D0220" w:rsidRDefault="001D0220">
      <w:pPr>
        <w:rPr>
          <w:rFonts w:ascii="Times New Roman" w:hAnsi="Times New Roman" w:cs="Times New Roman"/>
          <w:sz w:val="24"/>
          <w:szCs w:val="24"/>
        </w:rPr>
      </w:pPr>
    </w:p>
    <w:p w14:paraId="74FA5F4B" w14:textId="77777777" w:rsidR="00222DEF" w:rsidRDefault="00222DEF">
      <w:pPr>
        <w:rPr>
          <w:rFonts w:ascii="Times New Roman" w:hAnsi="Times New Roman" w:cs="Times New Roman"/>
          <w:sz w:val="24"/>
          <w:szCs w:val="24"/>
        </w:rPr>
      </w:pPr>
    </w:p>
    <w:p w14:paraId="2FD87871" w14:textId="77777777" w:rsidR="00F84253" w:rsidRPr="00907F50" w:rsidRDefault="00F84253" w:rsidP="00F84253">
      <w:pPr>
        <w:rPr>
          <w:rFonts w:ascii="Times New Roman" w:hAnsi="Times New Roman" w:cs="Times New Roman"/>
          <w:sz w:val="24"/>
          <w:szCs w:val="24"/>
        </w:rPr>
      </w:pPr>
      <w:r w:rsidRPr="00907F50">
        <w:rPr>
          <w:rFonts w:ascii="Times New Roman" w:hAnsi="Times New Roman" w:cs="Times New Roman"/>
          <w:b/>
          <w:bCs/>
          <w:sz w:val="24"/>
          <w:szCs w:val="24"/>
          <w:lang w:val="en-GB"/>
        </w:rPr>
        <w:t xml:space="preserve">BA (Hons) International Hotel Management </w:t>
      </w:r>
      <w:r w:rsidRPr="00907F50">
        <w:rPr>
          <w:rFonts w:ascii="Times New Roman" w:hAnsi="Times New Roman" w:cs="Times New Roman"/>
          <w:sz w:val="24"/>
          <w:szCs w:val="24"/>
          <w:lang w:val="en-GB"/>
        </w:rPr>
        <w:t> </w:t>
      </w:r>
    </w:p>
    <w:p w14:paraId="1E9142C5" w14:textId="77777777" w:rsidR="00F84253" w:rsidRDefault="00F84253" w:rsidP="00F84253">
      <w:pPr>
        <w:rPr>
          <w:rFonts w:ascii="Times New Roman" w:hAnsi="Times New Roman" w:cs="Times New Roman"/>
          <w:sz w:val="24"/>
          <w:szCs w:val="24"/>
        </w:rPr>
      </w:pPr>
      <w:r w:rsidRPr="00026C7A">
        <w:rPr>
          <w:rFonts w:ascii="Times New Roman" w:hAnsi="Times New Roman" w:cs="Times New Roman"/>
          <w:b/>
          <w:bCs/>
          <w:sz w:val="24"/>
          <w:szCs w:val="24"/>
        </w:rPr>
        <w:t>The tittle:</w:t>
      </w:r>
      <w:r>
        <w:rPr>
          <w:rFonts w:ascii="Times New Roman" w:hAnsi="Times New Roman" w:cs="Times New Roman"/>
          <w:sz w:val="24"/>
          <w:szCs w:val="24"/>
        </w:rPr>
        <w:t xml:space="preserve"> A Comparison of the marketing methods of the two multinational hotel brands. </w:t>
      </w:r>
    </w:p>
    <w:p w14:paraId="0DDE3584" w14:textId="77777777" w:rsidR="00F84253" w:rsidRPr="0021341F" w:rsidRDefault="00F84253" w:rsidP="00F84253">
      <w:pPr>
        <w:rPr>
          <w:rFonts w:ascii="Times New Roman" w:hAnsi="Times New Roman" w:cs="Times New Roman"/>
          <w:sz w:val="24"/>
          <w:szCs w:val="24"/>
        </w:rPr>
      </w:pPr>
      <w:r w:rsidRPr="00F84253">
        <w:rPr>
          <w:rFonts w:ascii="Times New Roman" w:hAnsi="Times New Roman" w:cs="Times New Roman"/>
          <w:b/>
          <w:bCs/>
          <w:sz w:val="24"/>
          <w:szCs w:val="24"/>
        </w:rPr>
        <w:t>Name:</w:t>
      </w:r>
      <w:r>
        <w:rPr>
          <w:rFonts w:ascii="Times New Roman" w:hAnsi="Times New Roman" w:cs="Times New Roman"/>
          <w:sz w:val="24"/>
          <w:szCs w:val="24"/>
        </w:rPr>
        <w:t xml:space="preserve"> Mahebub Salam</w:t>
      </w:r>
    </w:p>
    <w:p w14:paraId="20B7C01A" w14:textId="77777777" w:rsidR="00F84253" w:rsidRDefault="00F84253" w:rsidP="00F84253">
      <w:pPr>
        <w:rPr>
          <w:rFonts w:ascii="Times New Roman" w:hAnsi="Times New Roman" w:cs="Times New Roman"/>
          <w:sz w:val="24"/>
          <w:szCs w:val="24"/>
        </w:rPr>
      </w:pPr>
      <w:r w:rsidRPr="00F84253">
        <w:rPr>
          <w:rFonts w:ascii="Times New Roman" w:hAnsi="Times New Roman" w:cs="Times New Roman"/>
          <w:b/>
          <w:bCs/>
          <w:sz w:val="24"/>
          <w:szCs w:val="24"/>
        </w:rPr>
        <w:t>Student ID:</w:t>
      </w:r>
      <w:r>
        <w:rPr>
          <w:rFonts w:ascii="Times New Roman" w:hAnsi="Times New Roman" w:cs="Times New Roman"/>
          <w:sz w:val="24"/>
          <w:szCs w:val="24"/>
        </w:rPr>
        <w:t xml:space="preserve"> 2231040</w:t>
      </w:r>
    </w:p>
    <w:p w14:paraId="60CC4E8A" w14:textId="77777777" w:rsidR="00F84253" w:rsidRPr="00026C7A" w:rsidRDefault="00F84253" w:rsidP="00F84253">
      <w:pPr>
        <w:rPr>
          <w:rFonts w:ascii="Times New Roman" w:hAnsi="Times New Roman" w:cs="Times New Roman"/>
          <w:sz w:val="24"/>
          <w:szCs w:val="24"/>
        </w:rPr>
      </w:pPr>
      <w:r>
        <w:rPr>
          <w:rFonts w:ascii="Times New Roman" w:hAnsi="Times New Roman" w:cs="Times New Roman"/>
          <w:b/>
          <w:bCs/>
          <w:sz w:val="24"/>
          <w:szCs w:val="24"/>
        </w:rPr>
        <w:t xml:space="preserve">The module tittle: </w:t>
      </w:r>
      <w:r w:rsidRPr="00026C7A">
        <w:rPr>
          <w:rFonts w:ascii="Times New Roman" w:hAnsi="Times New Roman" w:cs="Times New Roman"/>
          <w:sz w:val="24"/>
          <w:szCs w:val="24"/>
        </w:rPr>
        <w:t>Marketing Essentials, BMIH4005</w:t>
      </w:r>
    </w:p>
    <w:p w14:paraId="18EDF281" w14:textId="77777777" w:rsidR="00F84253" w:rsidRDefault="00F84253" w:rsidP="00F84253">
      <w:pPr>
        <w:rPr>
          <w:rFonts w:ascii="Times New Roman" w:hAnsi="Times New Roman" w:cs="Times New Roman"/>
          <w:b/>
          <w:bCs/>
          <w:sz w:val="24"/>
          <w:szCs w:val="24"/>
        </w:rPr>
      </w:pPr>
      <w:r w:rsidRPr="004A0779">
        <w:rPr>
          <w:rFonts w:ascii="Times New Roman" w:hAnsi="Times New Roman" w:cs="Times New Roman"/>
          <w:b/>
          <w:bCs/>
          <w:sz w:val="24"/>
          <w:szCs w:val="24"/>
        </w:rPr>
        <w:t xml:space="preserve">Tutor name: </w:t>
      </w:r>
      <w:r w:rsidRPr="00026C7A">
        <w:rPr>
          <w:rFonts w:ascii="Times New Roman" w:hAnsi="Times New Roman" w:cs="Times New Roman"/>
          <w:sz w:val="24"/>
          <w:szCs w:val="24"/>
        </w:rPr>
        <w:t>Luciana Suardi</w:t>
      </w:r>
      <w:r w:rsidRPr="004A0779">
        <w:rPr>
          <w:rFonts w:ascii="Times New Roman" w:hAnsi="Times New Roman" w:cs="Times New Roman"/>
          <w:b/>
          <w:bCs/>
          <w:sz w:val="24"/>
          <w:szCs w:val="24"/>
        </w:rPr>
        <w:t xml:space="preserve"> </w:t>
      </w:r>
    </w:p>
    <w:p w14:paraId="7B7D07B1" w14:textId="722CFD41" w:rsidR="00F84253" w:rsidRPr="004A0779" w:rsidRDefault="00F84253" w:rsidP="00F84253">
      <w:pPr>
        <w:rPr>
          <w:rFonts w:ascii="Times New Roman" w:hAnsi="Times New Roman" w:cs="Times New Roman"/>
          <w:b/>
          <w:bCs/>
          <w:sz w:val="24"/>
          <w:szCs w:val="24"/>
        </w:rPr>
      </w:pPr>
      <w:r>
        <w:rPr>
          <w:rFonts w:ascii="Times New Roman" w:hAnsi="Times New Roman" w:cs="Times New Roman"/>
          <w:b/>
          <w:bCs/>
          <w:sz w:val="24"/>
          <w:szCs w:val="24"/>
        </w:rPr>
        <w:t>Words Counts: 1529</w:t>
      </w:r>
    </w:p>
    <w:p w14:paraId="4322F9DD" w14:textId="77777777" w:rsidR="00F84253" w:rsidRDefault="00F84253" w:rsidP="0021341F">
      <w:pPr>
        <w:rPr>
          <w:rFonts w:ascii="Times New Roman" w:hAnsi="Times New Roman" w:cs="Times New Roman"/>
          <w:sz w:val="24"/>
          <w:szCs w:val="24"/>
        </w:rPr>
      </w:pPr>
    </w:p>
    <w:p w14:paraId="0D804CE1" w14:textId="0E11FE87" w:rsidR="001D0220" w:rsidRDefault="001D0220">
      <w:pPr>
        <w:rPr>
          <w:rFonts w:ascii="Times New Roman" w:hAnsi="Times New Roman" w:cs="Times New Roman"/>
          <w:sz w:val="24"/>
          <w:szCs w:val="24"/>
        </w:rPr>
      </w:pPr>
    </w:p>
    <w:p w14:paraId="39EB0027" w14:textId="0771BCCD" w:rsidR="001D0220" w:rsidRDefault="001D0220">
      <w:pPr>
        <w:rPr>
          <w:rFonts w:ascii="Times New Roman" w:hAnsi="Times New Roman" w:cs="Times New Roman"/>
          <w:sz w:val="24"/>
          <w:szCs w:val="24"/>
        </w:rPr>
      </w:pPr>
    </w:p>
    <w:p w14:paraId="3164B5C7" w14:textId="7F9E5AB2" w:rsidR="001D0220" w:rsidRDefault="001D0220">
      <w:pPr>
        <w:rPr>
          <w:rFonts w:ascii="Times New Roman" w:hAnsi="Times New Roman" w:cs="Times New Roman"/>
          <w:sz w:val="24"/>
          <w:szCs w:val="24"/>
        </w:rPr>
      </w:pPr>
    </w:p>
    <w:p w14:paraId="790A62D6" w14:textId="1E7E9578" w:rsidR="001D0220" w:rsidRDefault="001D0220">
      <w:pPr>
        <w:rPr>
          <w:rFonts w:ascii="Times New Roman" w:hAnsi="Times New Roman" w:cs="Times New Roman"/>
          <w:sz w:val="24"/>
          <w:szCs w:val="24"/>
        </w:rPr>
      </w:pPr>
    </w:p>
    <w:p w14:paraId="7938DB75" w14:textId="1548008E" w:rsidR="001D0220" w:rsidRDefault="001D0220">
      <w:pPr>
        <w:rPr>
          <w:rFonts w:ascii="Times New Roman" w:hAnsi="Times New Roman" w:cs="Times New Roman"/>
          <w:sz w:val="24"/>
          <w:szCs w:val="24"/>
        </w:rPr>
      </w:pPr>
    </w:p>
    <w:p w14:paraId="064A148B" w14:textId="6302BA83" w:rsidR="001D0220" w:rsidRDefault="001D0220">
      <w:pPr>
        <w:rPr>
          <w:rFonts w:ascii="Times New Roman" w:hAnsi="Times New Roman" w:cs="Times New Roman"/>
          <w:sz w:val="24"/>
          <w:szCs w:val="24"/>
        </w:rPr>
      </w:pPr>
    </w:p>
    <w:p w14:paraId="7ABA1F42" w14:textId="514E27DA" w:rsidR="001D0220" w:rsidRDefault="001D0220">
      <w:pPr>
        <w:rPr>
          <w:rFonts w:ascii="Times New Roman" w:hAnsi="Times New Roman" w:cs="Times New Roman"/>
          <w:sz w:val="24"/>
          <w:szCs w:val="24"/>
        </w:rPr>
      </w:pPr>
    </w:p>
    <w:p w14:paraId="3E5BC038" w14:textId="60E9FF01" w:rsidR="001D0220" w:rsidRDefault="001D0220">
      <w:pPr>
        <w:rPr>
          <w:rFonts w:ascii="Times New Roman" w:hAnsi="Times New Roman" w:cs="Times New Roman"/>
          <w:sz w:val="24"/>
          <w:szCs w:val="24"/>
        </w:rPr>
      </w:pPr>
    </w:p>
    <w:p w14:paraId="0BE8C154" w14:textId="7B4D5F92" w:rsidR="001D0220" w:rsidRDefault="001D0220">
      <w:pPr>
        <w:rPr>
          <w:rFonts w:ascii="Times New Roman" w:hAnsi="Times New Roman" w:cs="Times New Roman"/>
          <w:sz w:val="24"/>
          <w:szCs w:val="24"/>
        </w:rPr>
      </w:pPr>
    </w:p>
    <w:p w14:paraId="62585CBF" w14:textId="72EAFD33" w:rsidR="001D0220" w:rsidRDefault="001D0220">
      <w:pPr>
        <w:rPr>
          <w:rFonts w:ascii="Times New Roman" w:hAnsi="Times New Roman" w:cs="Times New Roman"/>
          <w:sz w:val="24"/>
          <w:szCs w:val="24"/>
        </w:rPr>
      </w:pPr>
    </w:p>
    <w:p w14:paraId="3C008A5C" w14:textId="7BC8B692" w:rsidR="001D0220" w:rsidRDefault="001D0220">
      <w:pPr>
        <w:rPr>
          <w:rFonts w:ascii="Times New Roman" w:hAnsi="Times New Roman" w:cs="Times New Roman"/>
          <w:sz w:val="24"/>
          <w:szCs w:val="24"/>
        </w:rPr>
      </w:pPr>
    </w:p>
    <w:p w14:paraId="5E11065C" w14:textId="4E2DD30F" w:rsidR="001D0220" w:rsidRDefault="001D0220">
      <w:pPr>
        <w:rPr>
          <w:rFonts w:ascii="Times New Roman" w:hAnsi="Times New Roman" w:cs="Times New Roman"/>
          <w:sz w:val="24"/>
          <w:szCs w:val="24"/>
        </w:rPr>
      </w:pPr>
    </w:p>
    <w:p w14:paraId="4F06C5E8" w14:textId="51E33EDB" w:rsidR="001D0220" w:rsidRDefault="001D0220">
      <w:pPr>
        <w:rPr>
          <w:rFonts w:ascii="Times New Roman" w:hAnsi="Times New Roman" w:cs="Times New Roman"/>
          <w:sz w:val="24"/>
          <w:szCs w:val="24"/>
        </w:rPr>
      </w:pPr>
    </w:p>
    <w:p w14:paraId="15EF2EC7" w14:textId="5E09BEEF" w:rsidR="001D0220" w:rsidRDefault="001D0220">
      <w:pPr>
        <w:rPr>
          <w:rFonts w:ascii="Times New Roman" w:hAnsi="Times New Roman" w:cs="Times New Roman"/>
          <w:sz w:val="24"/>
          <w:szCs w:val="24"/>
        </w:rPr>
      </w:pPr>
    </w:p>
    <w:p w14:paraId="36EEB3A9" w14:textId="7E6F3641" w:rsidR="00CC174C" w:rsidRDefault="00CC174C">
      <w:pPr>
        <w:rPr>
          <w:rFonts w:ascii="Times New Roman" w:hAnsi="Times New Roman" w:cs="Times New Roman"/>
          <w:sz w:val="24"/>
          <w:szCs w:val="24"/>
        </w:rPr>
      </w:pPr>
    </w:p>
    <w:p w14:paraId="0B814FFB" w14:textId="7AE6071A" w:rsidR="00CC174C" w:rsidRDefault="00CC174C">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500585139"/>
        <w:docPartObj>
          <w:docPartGallery w:val="Table of Contents"/>
          <w:docPartUnique/>
        </w:docPartObj>
      </w:sdtPr>
      <w:sdtEndPr>
        <w:rPr>
          <w:b/>
          <w:bCs/>
          <w:noProof/>
        </w:rPr>
      </w:sdtEndPr>
      <w:sdtContent>
        <w:p w14:paraId="1987ECFE" w14:textId="6B8F982E" w:rsidR="002404E4" w:rsidRPr="002404E4" w:rsidRDefault="002404E4" w:rsidP="002404E4">
          <w:pPr>
            <w:pStyle w:val="TOCHeading"/>
            <w:jc w:val="center"/>
            <w:rPr>
              <w:rStyle w:val="Heading1Char"/>
            </w:rPr>
          </w:pPr>
          <w:r w:rsidRPr="002404E4">
            <w:rPr>
              <w:rStyle w:val="Heading1Char"/>
            </w:rPr>
            <w:t>Table of Contents</w:t>
          </w:r>
        </w:p>
        <w:p w14:paraId="7ECE1857" w14:textId="77777777" w:rsidR="002404E4" w:rsidRPr="002404E4" w:rsidRDefault="002404E4" w:rsidP="002404E4"/>
        <w:p w14:paraId="2B46ABC3" w14:textId="3929B29C" w:rsidR="009B7B68" w:rsidRDefault="002404E4">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27047858" w:history="1">
            <w:r w:rsidR="009B7B68" w:rsidRPr="0022594E">
              <w:rPr>
                <w:rStyle w:val="Hyperlink"/>
                <w:noProof/>
              </w:rPr>
              <w:t>Introduction</w:t>
            </w:r>
            <w:r w:rsidR="009B7B68">
              <w:rPr>
                <w:noProof/>
                <w:webHidden/>
              </w:rPr>
              <w:tab/>
            </w:r>
            <w:r w:rsidR="009B7B68">
              <w:rPr>
                <w:noProof/>
                <w:webHidden/>
              </w:rPr>
              <w:fldChar w:fldCharType="begin"/>
            </w:r>
            <w:r w:rsidR="009B7B68">
              <w:rPr>
                <w:noProof/>
                <w:webHidden/>
              </w:rPr>
              <w:instrText xml:space="preserve"> PAGEREF _Toc127047858 \h </w:instrText>
            </w:r>
            <w:r w:rsidR="009B7B68">
              <w:rPr>
                <w:noProof/>
                <w:webHidden/>
              </w:rPr>
            </w:r>
            <w:r w:rsidR="009B7B68">
              <w:rPr>
                <w:noProof/>
                <w:webHidden/>
              </w:rPr>
              <w:fldChar w:fldCharType="separate"/>
            </w:r>
            <w:r w:rsidR="009B7B68">
              <w:rPr>
                <w:noProof/>
                <w:webHidden/>
              </w:rPr>
              <w:t>3</w:t>
            </w:r>
            <w:r w:rsidR="009B7B68">
              <w:rPr>
                <w:noProof/>
                <w:webHidden/>
              </w:rPr>
              <w:fldChar w:fldCharType="end"/>
            </w:r>
          </w:hyperlink>
        </w:p>
        <w:p w14:paraId="51382B9C" w14:textId="4B222572" w:rsidR="009B7B68" w:rsidRDefault="00422CEB">
          <w:pPr>
            <w:pStyle w:val="TOC1"/>
            <w:tabs>
              <w:tab w:val="right" w:leader="dot" w:pos="9350"/>
            </w:tabs>
            <w:rPr>
              <w:rFonts w:eastAsiaTheme="minorEastAsia" w:cs="Vrinda"/>
              <w:noProof/>
              <w:szCs w:val="28"/>
              <w:lang w:bidi="bn-IN"/>
            </w:rPr>
          </w:pPr>
          <w:hyperlink w:anchor="_Toc127047859" w:history="1">
            <w:r w:rsidR="009B7B68" w:rsidRPr="0022594E">
              <w:rPr>
                <w:rStyle w:val="Hyperlink"/>
                <w:noProof/>
              </w:rPr>
              <w:t>Situation Analysis</w:t>
            </w:r>
            <w:r w:rsidR="009B7B68">
              <w:rPr>
                <w:noProof/>
                <w:webHidden/>
              </w:rPr>
              <w:tab/>
            </w:r>
            <w:r w:rsidR="009B7B68">
              <w:rPr>
                <w:noProof/>
                <w:webHidden/>
              </w:rPr>
              <w:fldChar w:fldCharType="begin"/>
            </w:r>
            <w:r w:rsidR="009B7B68">
              <w:rPr>
                <w:noProof/>
                <w:webHidden/>
              </w:rPr>
              <w:instrText xml:space="preserve"> PAGEREF _Toc127047859 \h </w:instrText>
            </w:r>
            <w:r w:rsidR="009B7B68">
              <w:rPr>
                <w:noProof/>
                <w:webHidden/>
              </w:rPr>
            </w:r>
            <w:r w:rsidR="009B7B68">
              <w:rPr>
                <w:noProof/>
                <w:webHidden/>
              </w:rPr>
              <w:fldChar w:fldCharType="separate"/>
            </w:r>
            <w:r w:rsidR="009B7B68">
              <w:rPr>
                <w:noProof/>
                <w:webHidden/>
              </w:rPr>
              <w:t>3</w:t>
            </w:r>
            <w:r w:rsidR="009B7B68">
              <w:rPr>
                <w:noProof/>
                <w:webHidden/>
              </w:rPr>
              <w:fldChar w:fldCharType="end"/>
            </w:r>
          </w:hyperlink>
        </w:p>
        <w:p w14:paraId="72EDDC5B" w14:textId="59751986" w:rsidR="009B7B68" w:rsidRDefault="00422CEB">
          <w:pPr>
            <w:pStyle w:val="TOC1"/>
            <w:tabs>
              <w:tab w:val="right" w:leader="dot" w:pos="9350"/>
            </w:tabs>
            <w:rPr>
              <w:rFonts w:eastAsiaTheme="minorEastAsia" w:cs="Vrinda"/>
              <w:noProof/>
              <w:szCs w:val="28"/>
              <w:lang w:bidi="bn-IN"/>
            </w:rPr>
          </w:pPr>
          <w:hyperlink w:anchor="_Toc127047860" w:history="1">
            <w:r w:rsidR="009B7B68" w:rsidRPr="0022594E">
              <w:rPr>
                <w:rStyle w:val="Hyperlink"/>
                <w:noProof/>
              </w:rPr>
              <w:t>Climate</w:t>
            </w:r>
            <w:r w:rsidR="009B7B68">
              <w:rPr>
                <w:noProof/>
                <w:webHidden/>
              </w:rPr>
              <w:tab/>
            </w:r>
            <w:r w:rsidR="009B7B68">
              <w:rPr>
                <w:noProof/>
                <w:webHidden/>
              </w:rPr>
              <w:fldChar w:fldCharType="begin"/>
            </w:r>
            <w:r w:rsidR="009B7B68">
              <w:rPr>
                <w:noProof/>
                <w:webHidden/>
              </w:rPr>
              <w:instrText xml:space="preserve"> PAGEREF _Toc127047860 \h </w:instrText>
            </w:r>
            <w:r w:rsidR="009B7B68">
              <w:rPr>
                <w:noProof/>
                <w:webHidden/>
              </w:rPr>
            </w:r>
            <w:r w:rsidR="009B7B68">
              <w:rPr>
                <w:noProof/>
                <w:webHidden/>
              </w:rPr>
              <w:fldChar w:fldCharType="separate"/>
            </w:r>
            <w:r w:rsidR="009B7B68">
              <w:rPr>
                <w:noProof/>
                <w:webHidden/>
              </w:rPr>
              <w:t>4</w:t>
            </w:r>
            <w:r w:rsidR="009B7B68">
              <w:rPr>
                <w:noProof/>
                <w:webHidden/>
              </w:rPr>
              <w:fldChar w:fldCharType="end"/>
            </w:r>
          </w:hyperlink>
        </w:p>
        <w:p w14:paraId="2A2B8359" w14:textId="46855AE7" w:rsidR="009B7B68" w:rsidRDefault="00422CEB">
          <w:pPr>
            <w:pStyle w:val="TOC1"/>
            <w:tabs>
              <w:tab w:val="right" w:leader="dot" w:pos="9350"/>
            </w:tabs>
            <w:rPr>
              <w:rFonts w:eastAsiaTheme="minorEastAsia" w:cs="Vrinda"/>
              <w:noProof/>
              <w:szCs w:val="28"/>
              <w:lang w:bidi="bn-IN"/>
            </w:rPr>
          </w:pPr>
          <w:hyperlink w:anchor="_Toc127047861" w:history="1">
            <w:r w:rsidR="009B7B68" w:rsidRPr="0022594E">
              <w:rPr>
                <w:rStyle w:val="Hyperlink"/>
                <w:noProof/>
              </w:rPr>
              <w:t>Objectives</w:t>
            </w:r>
            <w:r w:rsidR="009B7B68">
              <w:rPr>
                <w:noProof/>
                <w:webHidden/>
              </w:rPr>
              <w:tab/>
            </w:r>
            <w:r w:rsidR="009B7B68">
              <w:rPr>
                <w:noProof/>
                <w:webHidden/>
              </w:rPr>
              <w:fldChar w:fldCharType="begin"/>
            </w:r>
            <w:r w:rsidR="009B7B68">
              <w:rPr>
                <w:noProof/>
                <w:webHidden/>
              </w:rPr>
              <w:instrText xml:space="preserve"> PAGEREF _Toc127047861 \h </w:instrText>
            </w:r>
            <w:r w:rsidR="009B7B68">
              <w:rPr>
                <w:noProof/>
                <w:webHidden/>
              </w:rPr>
            </w:r>
            <w:r w:rsidR="009B7B68">
              <w:rPr>
                <w:noProof/>
                <w:webHidden/>
              </w:rPr>
              <w:fldChar w:fldCharType="separate"/>
            </w:r>
            <w:r w:rsidR="009B7B68">
              <w:rPr>
                <w:noProof/>
                <w:webHidden/>
              </w:rPr>
              <w:t>5</w:t>
            </w:r>
            <w:r w:rsidR="009B7B68">
              <w:rPr>
                <w:noProof/>
                <w:webHidden/>
              </w:rPr>
              <w:fldChar w:fldCharType="end"/>
            </w:r>
          </w:hyperlink>
        </w:p>
        <w:p w14:paraId="625AC393" w14:textId="6D17D28C" w:rsidR="009B7B68" w:rsidRDefault="00422CEB">
          <w:pPr>
            <w:pStyle w:val="TOC1"/>
            <w:tabs>
              <w:tab w:val="right" w:leader="dot" w:pos="9350"/>
            </w:tabs>
            <w:rPr>
              <w:rFonts w:eastAsiaTheme="minorEastAsia" w:cs="Vrinda"/>
              <w:noProof/>
              <w:szCs w:val="28"/>
              <w:lang w:bidi="bn-IN"/>
            </w:rPr>
          </w:pPr>
          <w:hyperlink w:anchor="_Toc127047862" w:history="1">
            <w:r w:rsidR="009B7B68" w:rsidRPr="0022594E">
              <w:rPr>
                <w:rStyle w:val="Hyperlink"/>
                <w:noProof/>
              </w:rPr>
              <w:t>Strategy</w:t>
            </w:r>
            <w:r w:rsidR="009B7B68">
              <w:rPr>
                <w:noProof/>
                <w:webHidden/>
              </w:rPr>
              <w:tab/>
            </w:r>
            <w:r w:rsidR="009B7B68">
              <w:rPr>
                <w:noProof/>
                <w:webHidden/>
              </w:rPr>
              <w:fldChar w:fldCharType="begin"/>
            </w:r>
            <w:r w:rsidR="009B7B68">
              <w:rPr>
                <w:noProof/>
                <w:webHidden/>
              </w:rPr>
              <w:instrText xml:space="preserve"> PAGEREF _Toc127047862 \h </w:instrText>
            </w:r>
            <w:r w:rsidR="009B7B68">
              <w:rPr>
                <w:noProof/>
                <w:webHidden/>
              </w:rPr>
            </w:r>
            <w:r w:rsidR="009B7B68">
              <w:rPr>
                <w:noProof/>
                <w:webHidden/>
              </w:rPr>
              <w:fldChar w:fldCharType="separate"/>
            </w:r>
            <w:r w:rsidR="009B7B68">
              <w:rPr>
                <w:noProof/>
                <w:webHidden/>
              </w:rPr>
              <w:t>5</w:t>
            </w:r>
            <w:r w:rsidR="009B7B68">
              <w:rPr>
                <w:noProof/>
                <w:webHidden/>
              </w:rPr>
              <w:fldChar w:fldCharType="end"/>
            </w:r>
          </w:hyperlink>
        </w:p>
        <w:p w14:paraId="4F0DBADD" w14:textId="15216D0D" w:rsidR="009B7B68" w:rsidRDefault="00422CEB">
          <w:pPr>
            <w:pStyle w:val="TOC1"/>
            <w:tabs>
              <w:tab w:val="right" w:leader="dot" w:pos="9350"/>
            </w:tabs>
            <w:rPr>
              <w:rFonts w:eastAsiaTheme="minorEastAsia" w:cs="Vrinda"/>
              <w:noProof/>
              <w:szCs w:val="28"/>
              <w:lang w:bidi="bn-IN"/>
            </w:rPr>
          </w:pPr>
          <w:hyperlink w:anchor="_Toc127047863" w:history="1">
            <w:r w:rsidR="009B7B68" w:rsidRPr="0022594E">
              <w:rPr>
                <w:rStyle w:val="Hyperlink"/>
                <w:noProof/>
              </w:rPr>
              <w:t>Tactics</w:t>
            </w:r>
            <w:r w:rsidR="009B7B68">
              <w:rPr>
                <w:noProof/>
                <w:webHidden/>
              </w:rPr>
              <w:tab/>
            </w:r>
            <w:r w:rsidR="009B7B68">
              <w:rPr>
                <w:noProof/>
                <w:webHidden/>
              </w:rPr>
              <w:fldChar w:fldCharType="begin"/>
            </w:r>
            <w:r w:rsidR="009B7B68">
              <w:rPr>
                <w:noProof/>
                <w:webHidden/>
              </w:rPr>
              <w:instrText xml:space="preserve"> PAGEREF _Toc127047863 \h </w:instrText>
            </w:r>
            <w:r w:rsidR="009B7B68">
              <w:rPr>
                <w:noProof/>
                <w:webHidden/>
              </w:rPr>
            </w:r>
            <w:r w:rsidR="009B7B68">
              <w:rPr>
                <w:noProof/>
                <w:webHidden/>
              </w:rPr>
              <w:fldChar w:fldCharType="separate"/>
            </w:r>
            <w:r w:rsidR="009B7B68">
              <w:rPr>
                <w:noProof/>
                <w:webHidden/>
              </w:rPr>
              <w:t>6</w:t>
            </w:r>
            <w:r w:rsidR="009B7B68">
              <w:rPr>
                <w:noProof/>
                <w:webHidden/>
              </w:rPr>
              <w:fldChar w:fldCharType="end"/>
            </w:r>
          </w:hyperlink>
        </w:p>
        <w:p w14:paraId="5CC68FAB" w14:textId="511BF36D" w:rsidR="009B7B68" w:rsidRDefault="00422CEB">
          <w:pPr>
            <w:pStyle w:val="TOC1"/>
            <w:tabs>
              <w:tab w:val="right" w:leader="dot" w:pos="9350"/>
            </w:tabs>
            <w:rPr>
              <w:rFonts w:eastAsiaTheme="minorEastAsia" w:cs="Vrinda"/>
              <w:noProof/>
              <w:szCs w:val="28"/>
              <w:lang w:bidi="bn-IN"/>
            </w:rPr>
          </w:pPr>
          <w:hyperlink w:anchor="_Toc127047864" w:history="1">
            <w:r w:rsidR="009B7B68" w:rsidRPr="0022594E">
              <w:rPr>
                <w:rStyle w:val="Hyperlink"/>
                <w:noProof/>
              </w:rPr>
              <w:t>Action Plan</w:t>
            </w:r>
            <w:r w:rsidR="009B7B68">
              <w:rPr>
                <w:noProof/>
                <w:webHidden/>
              </w:rPr>
              <w:tab/>
            </w:r>
            <w:r w:rsidR="009B7B68">
              <w:rPr>
                <w:noProof/>
                <w:webHidden/>
              </w:rPr>
              <w:fldChar w:fldCharType="begin"/>
            </w:r>
            <w:r w:rsidR="009B7B68">
              <w:rPr>
                <w:noProof/>
                <w:webHidden/>
              </w:rPr>
              <w:instrText xml:space="preserve"> PAGEREF _Toc127047864 \h </w:instrText>
            </w:r>
            <w:r w:rsidR="009B7B68">
              <w:rPr>
                <w:noProof/>
                <w:webHidden/>
              </w:rPr>
            </w:r>
            <w:r w:rsidR="009B7B68">
              <w:rPr>
                <w:noProof/>
                <w:webHidden/>
              </w:rPr>
              <w:fldChar w:fldCharType="separate"/>
            </w:r>
            <w:r w:rsidR="009B7B68">
              <w:rPr>
                <w:noProof/>
                <w:webHidden/>
              </w:rPr>
              <w:t>7</w:t>
            </w:r>
            <w:r w:rsidR="009B7B68">
              <w:rPr>
                <w:noProof/>
                <w:webHidden/>
              </w:rPr>
              <w:fldChar w:fldCharType="end"/>
            </w:r>
          </w:hyperlink>
        </w:p>
        <w:p w14:paraId="488275BA" w14:textId="62823046" w:rsidR="009B7B68" w:rsidRDefault="00422CEB">
          <w:pPr>
            <w:pStyle w:val="TOC1"/>
            <w:tabs>
              <w:tab w:val="right" w:leader="dot" w:pos="9350"/>
            </w:tabs>
            <w:rPr>
              <w:rFonts w:eastAsiaTheme="minorEastAsia" w:cs="Vrinda"/>
              <w:noProof/>
              <w:szCs w:val="28"/>
              <w:lang w:bidi="bn-IN"/>
            </w:rPr>
          </w:pPr>
          <w:hyperlink w:anchor="_Toc127047865" w:history="1">
            <w:r w:rsidR="009B7B68" w:rsidRPr="0022594E">
              <w:rPr>
                <w:rStyle w:val="Hyperlink"/>
                <w:noProof/>
              </w:rPr>
              <w:t>Control</w:t>
            </w:r>
            <w:r w:rsidR="009B7B68">
              <w:rPr>
                <w:noProof/>
                <w:webHidden/>
              </w:rPr>
              <w:tab/>
            </w:r>
            <w:r w:rsidR="009B7B68">
              <w:rPr>
                <w:noProof/>
                <w:webHidden/>
              </w:rPr>
              <w:fldChar w:fldCharType="begin"/>
            </w:r>
            <w:r w:rsidR="009B7B68">
              <w:rPr>
                <w:noProof/>
                <w:webHidden/>
              </w:rPr>
              <w:instrText xml:space="preserve"> PAGEREF _Toc127047865 \h </w:instrText>
            </w:r>
            <w:r w:rsidR="009B7B68">
              <w:rPr>
                <w:noProof/>
                <w:webHidden/>
              </w:rPr>
            </w:r>
            <w:r w:rsidR="009B7B68">
              <w:rPr>
                <w:noProof/>
                <w:webHidden/>
              </w:rPr>
              <w:fldChar w:fldCharType="separate"/>
            </w:r>
            <w:r w:rsidR="009B7B68">
              <w:rPr>
                <w:noProof/>
                <w:webHidden/>
              </w:rPr>
              <w:t>8</w:t>
            </w:r>
            <w:r w:rsidR="009B7B68">
              <w:rPr>
                <w:noProof/>
                <w:webHidden/>
              </w:rPr>
              <w:fldChar w:fldCharType="end"/>
            </w:r>
          </w:hyperlink>
        </w:p>
        <w:p w14:paraId="4FEB3BE8" w14:textId="2150E50F" w:rsidR="009B7B68" w:rsidRDefault="00422CEB">
          <w:pPr>
            <w:pStyle w:val="TOC1"/>
            <w:tabs>
              <w:tab w:val="right" w:leader="dot" w:pos="9350"/>
            </w:tabs>
            <w:rPr>
              <w:rFonts w:eastAsiaTheme="minorEastAsia" w:cs="Vrinda"/>
              <w:noProof/>
              <w:szCs w:val="28"/>
              <w:lang w:bidi="bn-IN"/>
            </w:rPr>
          </w:pPr>
          <w:hyperlink w:anchor="_Toc127047866" w:history="1">
            <w:r w:rsidR="009B7B68" w:rsidRPr="0022594E">
              <w:rPr>
                <w:rStyle w:val="Hyperlink"/>
                <w:noProof/>
              </w:rPr>
              <w:t>Conclusion</w:t>
            </w:r>
            <w:r w:rsidR="009B7B68">
              <w:rPr>
                <w:noProof/>
                <w:webHidden/>
              </w:rPr>
              <w:tab/>
            </w:r>
            <w:r w:rsidR="009B7B68">
              <w:rPr>
                <w:noProof/>
                <w:webHidden/>
              </w:rPr>
              <w:fldChar w:fldCharType="begin"/>
            </w:r>
            <w:r w:rsidR="009B7B68">
              <w:rPr>
                <w:noProof/>
                <w:webHidden/>
              </w:rPr>
              <w:instrText xml:space="preserve"> PAGEREF _Toc127047866 \h </w:instrText>
            </w:r>
            <w:r w:rsidR="009B7B68">
              <w:rPr>
                <w:noProof/>
                <w:webHidden/>
              </w:rPr>
            </w:r>
            <w:r w:rsidR="009B7B68">
              <w:rPr>
                <w:noProof/>
                <w:webHidden/>
              </w:rPr>
              <w:fldChar w:fldCharType="separate"/>
            </w:r>
            <w:r w:rsidR="009B7B68">
              <w:rPr>
                <w:noProof/>
                <w:webHidden/>
              </w:rPr>
              <w:t>8</w:t>
            </w:r>
            <w:r w:rsidR="009B7B68">
              <w:rPr>
                <w:noProof/>
                <w:webHidden/>
              </w:rPr>
              <w:fldChar w:fldCharType="end"/>
            </w:r>
          </w:hyperlink>
        </w:p>
        <w:p w14:paraId="0E661D3C" w14:textId="74CC8FE8" w:rsidR="009B7B68" w:rsidRDefault="00422CEB">
          <w:pPr>
            <w:pStyle w:val="TOC1"/>
            <w:tabs>
              <w:tab w:val="right" w:leader="dot" w:pos="9350"/>
            </w:tabs>
            <w:rPr>
              <w:rFonts w:eastAsiaTheme="minorEastAsia" w:cs="Vrinda"/>
              <w:noProof/>
              <w:szCs w:val="28"/>
              <w:lang w:bidi="bn-IN"/>
            </w:rPr>
          </w:pPr>
          <w:hyperlink w:anchor="_Toc127047867" w:history="1">
            <w:r w:rsidR="009B7B68" w:rsidRPr="0022594E">
              <w:rPr>
                <w:rStyle w:val="Hyperlink"/>
                <w:noProof/>
              </w:rPr>
              <w:t>References</w:t>
            </w:r>
            <w:r w:rsidR="009B7B68">
              <w:rPr>
                <w:noProof/>
                <w:webHidden/>
              </w:rPr>
              <w:tab/>
            </w:r>
            <w:r w:rsidR="009B7B68">
              <w:rPr>
                <w:noProof/>
                <w:webHidden/>
              </w:rPr>
              <w:fldChar w:fldCharType="begin"/>
            </w:r>
            <w:r w:rsidR="009B7B68">
              <w:rPr>
                <w:noProof/>
                <w:webHidden/>
              </w:rPr>
              <w:instrText xml:space="preserve"> PAGEREF _Toc127047867 \h </w:instrText>
            </w:r>
            <w:r w:rsidR="009B7B68">
              <w:rPr>
                <w:noProof/>
                <w:webHidden/>
              </w:rPr>
            </w:r>
            <w:r w:rsidR="009B7B68">
              <w:rPr>
                <w:noProof/>
                <w:webHidden/>
              </w:rPr>
              <w:fldChar w:fldCharType="separate"/>
            </w:r>
            <w:r w:rsidR="009B7B68">
              <w:rPr>
                <w:noProof/>
                <w:webHidden/>
              </w:rPr>
              <w:t>9</w:t>
            </w:r>
            <w:r w:rsidR="009B7B68">
              <w:rPr>
                <w:noProof/>
                <w:webHidden/>
              </w:rPr>
              <w:fldChar w:fldCharType="end"/>
            </w:r>
          </w:hyperlink>
        </w:p>
        <w:p w14:paraId="7E7C3420" w14:textId="7FDF14CF" w:rsidR="009B7B68" w:rsidRDefault="00422CEB">
          <w:pPr>
            <w:pStyle w:val="TOC1"/>
            <w:tabs>
              <w:tab w:val="right" w:leader="dot" w:pos="9350"/>
            </w:tabs>
            <w:rPr>
              <w:rFonts w:eastAsiaTheme="minorEastAsia" w:cs="Vrinda"/>
              <w:noProof/>
              <w:szCs w:val="28"/>
              <w:lang w:bidi="bn-IN"/>
            </w:rPr>
          </w:pPr>
          <w:hyperlink w:anchor="_Toc127047868" w:history="1">
            <w:r w:rsidR="009B7B68" w:rsidRPr="0022594E">
              <w:rPr>
                <w:rStyle w:val="Hyperlink"/>
                <w:noProof/>
              </w:rPr>
              <w:t>Appendix</w:t>
            </w:r>
            <w:r w:rsidR="009B7B68">
              <w:rPr>
                <w:noProof/>
                <w:webHidden/>
              </w:rPr>
              <w:tab/>
            </w:r>
            <w:r w:rsidR="009B7B68">
              <w:rPr>
                <w:noProof/>
                <w:webHidden/>
              </w:rPr>
              <w:fldChar w:fldCharType="begin"/>
            </w:r>
            <w:r w:rsidR="009B7B68">
              <w:rPr>
                <w:noProof/>
                <w:webHidden/>
              </w:rPr>
              <w:instrText xml:space="preserve"> PAGEREF _Toc127047868 \h </w:instrText>
            </w:r>
            <w:r w:rsidR="009B7B68">
              <w:rPr>
                <w:noProof/>
                <w:webHidden/>
              </w:rPr>
            </w:r>
            <w:r w:rsidR="009B7B68">
              <w:rPr>
                <w:noProof/>
                <w:webHidden/>
              </w:rPr>
              <w:fldChar w:fldCharType="separate"/>
            </w:r>
            <w:r w:rsidR="009B7B68">
              <w:rPr>
                <w:noProof/>
                <w:webHidden/>
              </w:rPr>
              <w:t>10</w:t>
            </w:r>
            <w:r w:rsidR="009B7B68">
              <w:rPr>
                <w:noProof/>
                <w:webHidden/>
              </w:rPr>
              <w:fldChar w:fldCharType="end"/>
            </w:r>
          </w:hyperlink>
        </w:p>
        <w:p w14:paraId="0E9B90C3" w14:textId="7DE8ABB4" w:rsidR="002404E4" w:rsidRDefault="002404E4">
          <w:r>
            <w:rPr>
              <w:b/>
              <w:bCs/>
              <w:noProof/>
            </w:rPr>
            <w:fldChar w:fldCharType="end"/>
          </w:r>
        </w:p>
      </w:sdtContent>
    </w:sdt>
    <w:p w14:paraId="34BFDFB1" w14:textId="3FF560AB" w:rsidR="001D0220" w:rsidRDefault="001D0220">
      <w:pPr>
        <w:rPr>
          <w:rFonts w:ascii="Times New Roman" w:hAnsi="Times New Roman" w:cs="Times New Roman"/>
          <w:sz w:val="24"/>
          <w:szCs w:val="24"/>
        </w:rPr>
      </w:pPr>
    </w:p>
    <w:p w14:paraId="438A5205" w14:textId="2C7951C0" w:rsidR="001D0220" w:rsidRDefault="001D0220">
      <w:pPr>
        <w:rPr>
          <w:rFonts w:ascii="Times New Roman" w:hAnsi="Times New Roman" w:cs="Times New Roman"/>
          <w:sz w:val="24"/>
          <w:szCs w:val="24"/>
        </w:rPr>
      </w:pPr>
    </w:p>
    <w:p w14:paraId="4541F49D" w14:textId="0E51F7EA" w:rsidR="001D0220" w:rsidRDefault="001D0220">
      <w:pPr>
        <w:rPr>
          <w:rFonts w:ascii="Times New Roman" w:hAnsi="Times New Roman" w:cs="Times New Roman"/>
          <w:sz w:val="24"/>
          <w:szCs w:val="24"/>
        </w:rPr>
      </w:pPr>
    </w:p>
    <w:p w14:paraId="79A08D6B" w14:textId="417F5C01" w:rsidR="001D0220" w:rsidRDefault="001D0220">
      <w:pPr>
        <w:rPr>
          <w:rFonts w:ascii="Times New Roman" w:hAnsi="Times New Roman" w:cs="Times New Roman"/>
          <w:sz w:val="24"/>
          <w:szCs w:val="24"/>
        </w:rPr>
      </w:pPr>
    </w:p>
    <w:p w14:paraId="4DF95FFD" w14:textId="72E44DA4" w:rsidR="002404E4" w:rsidRDefault="002404E4">
      <w:pPr>
        <w:rPr>
          <w:rFonts w:ascii="Times New Roman" w:hAnsi="Times New Roman" w:cs="Times New Roman"/>
          <w:sz w:val="24"/>
          <w:szCs w:val="24"/>
        </w:rPr>
      </w:pPr>
    </w:p>
    <w:p w14:paraId="3B837986" w14:textId="3DD9E7B7" w:rsidR="002404E4" w:rsidRDefault="002404E4">
      <w:pPr>
        <w:rPr>
          <w:rFonts w:ascii="Times New Roman" w:hAnsi="Times New Roman" w:cs="Times New Roman"/>
          <w:sz w:val="24"/>
          <w:szCs w:val="24"/>
        </w:rPr>
      </w:pPr>
    </w:p>
    <w:p w14:paraId="6B9B2FBE" w14:textId="3B838B2D" w:rsidR="002404E4" w:rsidRDefault="002404E4">
      <w:pPr>
        <w:rPr>
          <w:rFonts w:ascii="Times New Roman" w:hAnsi="Times New Roman" w:cs="Times New Roman"/>
          <w:sz w:val="24"/>
          <w:szCs w:val="24"/>
        </w:rPr>
      </w:pPr>
    </w:p>
    <w:p w14:paraId="407F20A1" w14:textId="68138DD0" w:rsidR="002404E4" w:rsidRDefault="002404E4">
      <w:pPr>
        <w:rPr>
          <w:rFonts w:ascii="Times New Roman" w:hAnsi="Times New Roman" w:cs="Times New Roman"/>
          <w:sz w:val="24"/>
          <w:szCs w:val="24"/>
        </w:rPr>
      </w:pPr>
    </w:p>
    <w:p w14:paraId="51344FC9" w14:textId="5EE5A916" w:rsidR="002404E4" w:rsidRDefault="002404E4">
      <w:pPr>
        <w:rPr>
          <w:rFonts w:ascii="Times New Roman" w:hAnsi="Times New Roman" w:cs="Times New Roman"/>
          <w:sz w:val="24"/>
          <w:szCs w:val="24"/>
        </w:rPr>
      </w:pPr>
    </w:p>
    <w:p w14:paraId="2B948D61" w14:textId="7D009AA6" w:rsidR="002404E4" w:rsidRDefault="002404E4">
      <w:pPr>
        <w:rPr>
          <w:rFonts w:ascii="Times New Roman" w:hAnsi="Times New Roman" w:cs="Times New Roman"/>
          <w:sz w:val="24"/>
          <w:szCs w:val="24"/>
        </w:rPr>
      </w:pPr>
    </w:p>
    <w:p w14:paraId="1B39DF66" w14:textId="163C00BB" w:rsidR="002404E4" w:rsidRDefault="002404E4">
      <w:pPr>
        <w:rPr>
          <w:rFonts w:ascii="Times New Roman" w:hAnsi="Times New Roman" w:cs="Times New Roman"/>
          <w:sz w:val="24"/>
          <w:szCs w:val="24"/>
        </w:rPr>
      </w:pPr>
    </w:p>
    <w:p w14:paraId="56D87C80" w14:textId="4A2D1AA2" w:rsidR="002404E4" w:rsidRDefault="002404E4">
      <w:pPr>
        <w:rPr>
          <w:rFonts w:ascii="Times New Roman" w:hAnsi="Times New Roman" w:cs="Times New Roman"/>
          <w:sz w:val="24"/>
          <w:szCs w:val="24"/>
        </w:rPr>
      </w:pPr>
    </w:p>
    <w:p w14:paraId="3F63946A" w14:textId="77777777" w:rsidR="002404E4" w:rsidRDefault="002404E4">
      <w:pPr>
        <w:rPr>
          <w:rFonts w:ascii="Times New Roman" w:hAnsi="Times New Roman" w:cs="Times New Roman"/>
          <w:sz w:val="24"/>
          <w:szCs w:val="24"/>
        </w:rPr>
      </w:pPr>
    </w:p>
    <w:p w14:paraId="7BA420E5" w14:textId="628EDEBC" w:rsidR="001D0220" w:rsidRDefault="001D0220">
      <w:pPr>
        <w:rPr>
          <w:rFonts w:ascii="Times New Roman" w:hAnsi="Times New Roman" w:cs="Times New Roman"/>
          <w:sz w:val="24"/>
          <w:szCs w:val="24"/>
        </w:rPr>
      </w:pPr>
    </w:p>
    <w:p w14:paraId="4920ABDD" w14:textId="056E2AAF" w:rsidR="001D0220" w:rsidRDefault="001D0220">
      <w:pPr>
        <w:rPr>
          <w:rFonts w:ascii="Times New Roman" w:hAnsi="Times New Roman" w:cs="Times New Roman"/>
          <w:sz w:val="24"/>
          <w:szCs w:val="24"/>
        </w:rPr>
      </w:pPr>
    </w:p>
    <w:p w14:paraId="6260239E" w14:textId="77777777" w:rsidR="001D0220" w:rsidRPr="007C567F" w:rsidRDefault="001D0220" w:rsidP="007C567F">
      <w:pPr>
        <w:pStyle w:val="Heading1"/>
      </w:pPr>
      <w:bookmarkStart w:id="1" w:name="_Toc127047858"/>
      <w:r w:rsidRPr="007C567F">
        <w:lastRenderedPageBreak/>
        <w:t>Introduction</w:t>
      </w:r>
      <w:bookmarkEnd w:id="1"/>
    </w:p>
    <w:p w14:paraId="4BBD62E0" w14:textId="6C5EE500"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In today's economy, marketing functions as the lifeblood of sales. Having a successful product or service on the market is impossible without first establishing a solid marketing foundation</w:t>
      </w:r>
      <w:sdt>
        <w:sdtPr>
          <w:rPr>
            <w:rFonts w:ascii="Times New Roman" w:hAnsi="Times New Roman" w:cs="Times New Roman"/>
            <w:sz w:val="24"/>
            <w:szCs w:val="24"/>
          </w:rPr>
          <w:id w:val="556287617"/>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Cha21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(Chaffey and Smith, 2021)</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After the epidemic, it became difficult for all businesses to maintain their client</w:t>
      </w:r>
      <w:r w:rsidR="0021341F" w:rsidRPr="0021341F">
        <w:rPr>
          <w:rFonts w:ascii="Times New Roman" w:hAnsi="Times New Roman" w:cs="Times New Roman"/>
          <w:sz w:val="24"/>
          <w:szCs w:val="24"/>
        </w:rPr>
        <w:t>. T</w:t>
      </w:r>
      <w:r w:rsidRPr="0021341F">
        <w:rPr>
          <w:rFonts w:ascii="Times New Roman" w:hAnsi="Times New Roman" w:cs="Times New Roman"/>
          <w:sz w:val="24"/>
          <w:szCs w:val="24"/>
        </w:rPr>
        <w:t>he importance of a post-pandemic digital marketing approach is shown. Hotel Sheraton, one of the largest hotel chains, is used as a point of reference throughout the analysis.</w:t>
      </w:r>
    </w:p>
    <w:p w14:paraId="366481B6" w14:textId="77777777" w:rsidR="001D0220" w:rsidRPr="0021341F" w:rsidRDefault="001D0220" w:rsidP="007C567F">
      <w:pPr>
        <w:pStyle w:val="Heading1"/>
      </w:pPr>
      <w:bookmarkStart w:id="2" w:name="_Toc127047859"/>
      <w:r w:rsidRPr="0021341F">
        <w:t>Situation Analysis</w:t>
      </w:r>
      <w:bookmarkEnd w:id="2"/>
    </w:p>
    <w:p w14:paraId="64C09DC5" w14:textId="1CC8E264"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Here's a SWOT study of the Sheraton corporation </w:t>
      </w:r>
      <w:r w:rsidR="0021341F" w:rsidRPr="0021341F">
        <w:rPr>
          <w:rFonts w:ascii="Times New Roman" w:hAnsi="Times New Roman" w:cs="Times New Roman"/>
          <w:sz w:val="24"/>
          <w:szCs w:val="24"/>
        </w:rPr>
        <w:t>is given</w:t>
      </w:r>
      <w:r w:rsidRPr="0021341F">
        <w:rPr>
          <w:rFonts w:ascii="Times New Roman" w:hAnsi="Times New Roman" w:cs="Times New Roman"/>
          <w:sz w:val="24"/>
          <w:szCs w:val="24"/>
        </w:rPr>
        <w:t>.</w:t>
      </w:r>
    </w:p>
    <w:p w14:paraId="12320F73" w14:textId="74568184"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Strength</w:t>
      </w:r>
    </w:p>
    <w:p w14:paraId="35B398DE" w14:textId="2FDE1020" w:rsidR="001D0220" w:rsidRPr="0021341F" w:rsidRDefault="001D0220" w:rsidP="0021341F">
      <w:pPr>
        <w:pStyle w:val="ListParagraph"/>
        <w:numPr>
          <w:ilvl w:val="0"/>
          <w:numId w:val="2"/>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The people involved have trust in one another.</w:t>
      </w:r>
    </w:p>
    <w:p w14:paraId="06E550BF" w14:textId="615F1A1F" w:rsidR="001D0220" w:rsidRPr="0021341F" w:rsidRDefault="001D0220" w:rsidP="0021341F">
      <w:pPr>
        <w:pStyle w:val="ListParagraph"/>
        <w:numPr>
          <w:ilvl w:val="0"/>
          <w:numId w:val="2"/>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Strategic positioning</w:t>
      </w:r>
    </w:p>
    <w:p w14:paraId="37446C33" w14:textId="02227698" w:rsidR="001D0220" w:rsidRPr="0021341F" w:rsidRDefault="001D0220" w:rsidP="0021341F">
      <w:pPr>
        <w:pStyle w:val="ListParagraph"/>
        <w:numPr>
          <w:ilvl w:val="0"/>
          <w:numId w:val="2"/>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Visitor comments, among other things</w:t>
      </w:r>
    </w:p>
    <w:p w14:paraId="486FA9E8" w14:textId="61A1E2AE" w:rsidR="001D0220" w:rsidRPr="0021341F" w:rsidRDefault="001D0220" w:rsidP="0021341F">
      <w:pPr>
        <w:pStyle w:val="ListParagraph"/>
        <w:numPr>
          <w:ilvl w:val="0"/>
          <w:numId w:val="2"/>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Personnel Competencies</w:t>
      </w:r>
    </w:p>
    <w:p w14:paraId="56F7B56C"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Weakness</w:t>
      </w:r>
    </w:p>
    <w:p w14:paraId="73FA0EEE" w14:textId="77777777" w:rsidR="001D0220" w:rsidRPr="0021341F" w:rsidRDefault="001D0220" w:rsidP="0021341F">
      <w:pPr>
        <w:pStyle w:val="ListParagraph"/>
        <w:numPr>
          <w:ilvl w:val="0"/>
          <w:numId w:val="3"/>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Unveiling the truth</w:t>
      </w:r>
    </w:p>
    <w:p w14:paraId="5B1BABD5" w14:textId="70FF379C" w:rsidR="001D0220" w:rsidRPr="0021341F" w:rsidRDefault="001D0220" w:rsidP="0021341F">
      <w:pPr>
        <w:pStyle w:val="ListParagraph"/>
        <w:numPr>
          <w:ilvl w:val="0"/>
          <w:numId w:val="3"/>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Protecting the company's image is a top priority.</w:t>
      </w:r>
    </w:p>
    <w:p w14:paraId="69C22071" w14:textId="07BA3772" w:rsidR="001D0220" w:rsidRPr="0021341F" w:rsidRDefault="001D0220" w:rsidP="0021341F">
      <w:pPr>
        <w:pStyle w:val="ListParagraph"/>
        <w:numPr>
          <w:ilvl w:val="0"/>
          <w:numId w:val="3"/>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Emerging needs have developed.</w:t>
      </w:r>
    </w:p>
    <w:p w14:paraId="1B608FF8"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Opportunities</w:t>
      </w:r>
    </w:p>
    <w:p w14:paraId="066BB713" w14:textId="4F23BB54" w:rsidR="001D0220" w:rsidRPr="0021341F" w:rsidRDefault="001D0220" w:rsidP="0021341F">
      <w:pPr>
        <w:pStyle w:val="ListParagraph"/>
        <w:numPr>
          <w:ilvl w:val="0"/>
          <w:numId w:val="4"/>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Travel and tourism throughout the world are thriving.</w:t>
      </w:r>
    </w:p>
    <w:p w14:paraId="61B76BC0" w14:textId="77777777" w:rsidR="001D0220" w:rsidRPr="0021341F" w:rsidRDefault="001D0220" w:rsidP="0021341F">
      <w:pPr>
        <w:pStyle w:val="ListParagraph"/>
        <w:numPr>
          <w:ilvl w:val="0"/>
          <w:numId w:val="4"/>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Luxury goods are in high demand</w:t>
      </w:r>
    </w:p>
    <w:p w14:paraId="2C87F364" w14:textId="5BF69678" w:rsidR="001D0220" w:rsidRPr="0021341F" w:rsidRDefault="001D0220" w:rsidP="0021341F">
      <w:pPr>
        <w:pStyle w:val="ListParagraph"/>
        <w:numPr>
          <w:ilvl w:val="0"/>
          <w:numId w:val="4"/>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Travelers looking for fresh getaways</w:t>
      </w:r>
    </w:p>
    <w:p w14:paraId="32DD7011" w14:textId="789A93B1"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Threats</w:t>
      </w:r>
    </w:p>
    <w:p w14:paraId="5D20E183" w14:textId="717EFE65" w:rsidR="001D0220" w:rsidRPr="0021341F" w:rsidRDefault="001D0220" w:rsidP="0021341F">
      <w:pPr>
        <w:pStyle w:val="ListParagraph"/>
        <w:numPr>
          <w:ilvl w:val="0"/>
          <w:numId w:val="5"/>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Hotel room rates are affected indirectly by rising operating costs</w:t>
      </w:r>
    </w:p>
    <w:p w14:paraId="2ED089F5" w14:textId="74E10C1C" w:rsidR="001D0220" w:rsidRPr="0021341F" w:rsidRDefault="001D0220" w:rsidP="0021341F">
      <w:pPr>
        <w:pStyle w:val="ListParagraph"/>
        <w:numPr>
          <w:ilvl w:val="0"/>
          <w:numId w:val="5"/>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Competition</w:t>
      </w:r>
    </w:p>
    <w:p w14:paraId="48AACA34" w14:textId="164ABDF9" w:rsidR="001D0220" w:rsidRPr="0021341F" w:rsidRDefault="00AB281C" w:rsidP="0021341F">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1D0220" w:rsidRPr="0021341F">
        <w:rPr>
          <w:rFonts w:ascii="Times New Roman" w:hAnsi="Times New Roman" w:cs="Times New Roman"/>
          <w:sz w:val="24"/>
          <w:szCs w:val="24"/>
        </w:rPr>
        <w:t>atural catastrophes and terrorist acts</w:t>
      </w:r>
    </w:p>
    <w:p w14:paraId="5B1C18F0" w14:textId="1DF76F89" w:rsidR="001D0220" w:rsidRPr="0021341F" w:rsidRDefault="001D0220" w:rsidP="007C567F">
      <w:pPr>
        <w:pStyle w:val="Heading1"/>
      </w:pPr>
      <w:bookmarkStart w:id="3" w:name="_Toc127047860"/>
      <w:r w:rsidRPr="0021341F">
        <w:lastRenderedPageBreak/>
        <w:t>Climate</w:t>
      </w:r>
      <w:bookmarkEnd w:id="3"/>
    </w:p>
    <w:p w14:paraId="1E8476A1" w14:textId="402A66DC"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In order to better understand the external environment in which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 works and its competitors, the firm may do research using the PESTEL framework.</w:t>
      </w:r>
    </w:p>
    <w:p w14:paraId="03DE77C3" w14:textId="17ACAC23"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Political Factors</w:t>
      </w:r>
    </w:p>
    <w:p w14:paraId="45604363" w14:textId="194BB348"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It has been discovered that political conflicts have a significant effect on the long-term health and earnings of 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 The company's global reach means it must adapt quickly to the shifting political landscape of different countries</w:t>
      </w:r>
      <w:sdt>
        <w:sdtPr>
          <w:rPr>
            <w:rFonts w:ascii="Times New Roman" w:hAnsi="Times New Roman" w:cs="Times New Roman"/>
            <w:sz w:val="24"/>
            <w:szCs w:val="24"/>
          </w:rPr>
          <w:id w:val="404417566"/>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Sco151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(Scott, 2015)</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Managing systemic risks effectively is crucial to political success in today's dynamic, global corporate environment.</w:t>
      </w:r>
    </w:p>
    <w:p w14:paraId="180ED533" w14:textId="4DB8A018"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Economic Factors</w:t>
      </w:r>
    </w:p>
    <w:p w14:paraId="39DCDC39" w14:textId="37D39F1D"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There are </w:t>
      </w:r>
      <w:r w:rsidR="007C567F" w:rsidRPr="0021341F">
        <w:rPr>
          <w:rFonts w:ascii="Times New Roman" w:hAnsi="Times New Roman" w:cs="Times New Roman"/>
          <w:sz w:val="24"/>
          <w:szCs w:val="24"/>
        </w:rPr>
        <w:t>several</w:t>
      </w:r>
      <w:r w:rsidRPr="0021341F">
        <w:rPr>
          <w:rFonts w:ascii="Times New Roman" w:hAnsi="Times New Roman" w:cs="Times New Roman"/>
          <w:sz w:val="24"/>
          <w:szCs w:val="24"/>
        </w:rPr>
        <w:t xml:space="preserve"> factors that affect the economy, and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 must be aware of all of them. The growth of complementary industries may be anticipated if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 has a good understanding of the economy.</w:t>
      </w:r>
    </w:p>
    <w:p w14:paraId="3FB65AFB" w14:textId="628360CC"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Social Factors</w:t>
      </w:r>
    </w:p>
    <w:p w14:paraId="44F0F0C5" w14:textId="31926A9C" w:rsidR="001D0220" w:rsidRPr="0021341F" w:rsidRDefault="0021341F"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Sheraton</w:t>
      </w:r>
      <w:r w:rsidR="001D0220" w:rsidRPr="0021341F">
        <w:rPr>
          <w:rFonts w:ascii="Times New Roman" w:hAnsi="Times New Roman" w:cs="Times New Roman"/>
          <w:sz w:val="24"/>
          <w:szCs w:val="24"/>
        </w:rPr>
        <w:t xml:space="preserve"> Hotel Co. may be better equipped to design effective advertising content and meet its business goals by understanding changing demographics, power dynamics, client purchasing behaviors, and frequently held views.</w:t>
      </w:r>
    </w:p>
    <w:p w14:paraId="5345797E" w14:textId="5274B653"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Technological Factors</w:t>
      </w:r>
    </w:p>
    <w:p w14:paraId="1CFB17F8" w14:textId="6B60ACE8"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 might increase earnings, speed up innovation, and improve efficiency by analyzing the existing state of technology.</w:t>
      </w:r>
    </w:p>
    <w:p w14:paraId="30FF5EBE" w14:textId="4789359B"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Environmental Factors</w:t>
      </w:r>
    </w:p>
    <w:p w14:paraId="3B2FEB65" w14:textId="50C819C1"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The environmental policies, legislation, and standards of different countries and regions may vary greatly</w:t>
      </w:r>
      <w:sdt>
        <w:sdtPr>
          <w:rPr>
            <w:rFonts w:ascii="Times New Roman" w:hAnsi="Times New Roman" w:cs="Times New Roman"/>
            <w:sz w:val="24"/>
            <w:szCs w:val="24"/>
          </w:rPr>
          <w:id w:val="-529346650"/>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Sco151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(Scott, 2015)</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xml:space="preserve">. </w:t>
      </w:r>
      <w:r w:rsidR="0021341F" w:rsidRPr="0021341F">
        <w:rPr>
          <w:rFonts w:ascii="Times New Roman" w:hAnsi="Times New Roman" w:cs="Times New Roman"/>
          <w:sz w:val="24"/>
          <w:szCs w:val="24"/>
        </w:rPr>
        <w:t>Considering</w:t>
      </w:r>
      <w:r w:rsidRPr="0021341F">
        <w:rPr>
          <w:rFonts w:ascii="Times New Roman" w:hAnsi="Times New Roman" w:cs="Times New Roman"/>
          <w:sz w:val="24"/>
          <w:szCs w:val="24"/>
        </w:rPr>
        <w:t xml:space="preserv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Co.'s global footprint, it's essential to pay particular attention to these nuanced differences. Conducting a thorough environmental research is crucial before deciding to enter new markets or introduce a new product line.</w:t>
      </w:r>
    </w:p>
    <w:p w14:paraId="467F685C" w14:textId="25BFBB82"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Legal Factors</w:t>
      </w:r>
    </w:p>
    <w:p w14:paraId="4F4FD5DA" w14:textId="231ED3A9" w:rsidR="001D0220" w:rsidRPr="0021341F" w:rsidRDefault="0021341F"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lastRenderedPageBreak/>
        <w:t>Sheraton</w:t>
      </w:r>
      <w:r w:rsidR="001D0220" w:rsidRPr="0021341F">
        <w:rPr>
          <w:rFonts w:ascii="Times New Roman" w:hAnsi="Times New Roman" w:cs="Times New Roman"/>
          <w:sz w:val="24"/>
          <w:szCs w:val="24"/>
        </w:rPr>
        <w:t xml:space="preserve"> could need to rethink its rules and regulations if it wants to enter a new consumer market. If you want to stay on the right side of the law, it's best to see an attorney. The hotel may lose its competitive edge if it violated trademark or copyright laws or if it didn't provide enough safety measures for its guests, employees, and the surrounding environment.</w:t>
      </w:r>
    </w:p>
    <w:p w14:paraId="44CBE18A" w14:textId="77777777" w:rsidR="001D0220" w:rsidRPr="0021341F" w:rsidRDefault="001D0220" w:rsidP="007C567F">
      <w:pPr>
        <w:pStyle w:val="Heading1"/>
      </w:pPr>
      <w:bookmarkStart w:id="4" w:name="_Toc127047861"/>
      <w:r w:rsidRPr="0021341F">
        <w:t>Objectives</w:t>
      </w:r>
      <w:bookmarkEnd w:id="4"/>
    </w:p>
    <w:p w14:paraId="3967F59C" w14:textId="2206A203"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Using social media and other internet marketing tools,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might expand its current marketing efforts. The hotel may learn about potential guests' demographics and interests using this method</w:t>
      </w:r>
      <w:sdt>
        <w:sdtPr>
          <w:rPr>
            <w:rFonts w:ascii="Times New Roman" w:hAnsi="Times New Roman" w:cs="Times New Roman"/>
            <w:sz w:val="24"/>
            <w:szCs w:val="24"/>
          </w:rPr>
          <w:id w:val="-1720817999"/>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Cha21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(Chaffey and Smith, 2021)</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As a result, they may alter their marketing and customer service stances. Because of this, they must adjust their financial plan. However, once they are implemented, companies may see an influx of new clients. Therefore, expanding one's clientele through Internet advertising is the primary aim.</w:t>
      </w:r>
    </w:p>
    <w:p w14:paraId="644640E7" w14:textId="77777777" w:rsidR="001D0220" w:rsidRPr="0021341F" w:rsidRDefault="001D0220" w:rsidP="007C567F">
      <w:pPr>
        <w:pStyle w:val="Heading1"/>
      </w:pPr>
      <w:bookmarkStart w:id="5" w:name="_Toc127047862"/>
      <w:r w:rsidRPr="0021341F">
        <w:t>Strategy</w:t>
      </w:r>
      <w:bookmarkEnd w:id="5"/>
    </w:p>
    <w:p w14:paraId="0FF3B64E" w14:textId="1C4DF064"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To properly appreciate The Sheraton, one must first grasp the hotel's guiding statement, which serves as the basis for all marketing efforts and the development of guest services and amenities.</w:t>
      </w:r>
    </w:p>
    <w:p w14:paraId="6473C5DB"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Value proposition</w:t>
      </w:r>
    </w:p>
    <w:p w14:paraId="648CE862" w14:textId="717C6768"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This is the main goal of every marketing campaign. Individuals must be encouraged to buy or utilize the product as part of this procedure. Providing a service or product that is in high demand. The Sheraton has put in place a system to ensure that all guests are provided with first-rate service. Happier customers are more inclined to recommend a business to their friends and family.</w:t>
      </w:r>
    </w:p>
    <w:p w14:paraId="16BC0C17"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Consumer-targeting</w:t>
      </w:r>
    </w:p>
    <w:p w14:paraId="7D062554" w14:textId="570A99CB"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Those who work in marketing often spend time attempting to categorize their customers</w:t>
      </w:r>
      <w:r w:rsidR="0021341F" w:rsidRPr="0021341F">
        <w:rPr>
          <w:rFonts w:ascii="Times New Roman" w:hAnsi="Times New Roman" w:cs="Times New Roman"/>
          <w:sz w:val="24"/>
          <w:szCs w:val="24"/>
        </w:rPr>
        <w:t>. They</w:t>
      </w:r>
      <w:r w:rsidRPr="0021341F">
        <w:rPr>
          <w:rFonts w:ascii="Times New Roman" w:hAnsi="Times New Roman" w:cs="Times New Roman"/>
          <w:sz w:val="24"/>
          <w:szCs w:val="24"/>
        </w:rPr>
        <w:t xml:space="preserve"> need to classify every potential client or market</w:t>
      </w:r>
      <w:sdt>
        <w:sdtPr>
          <w:rPr>
            <w:rFonts w:ascii="Times New Roman" w:hAnsi="Times New Roman" w:cs="Times New Roman"/>
            <w:sz w:val="24"/>
            <w:szCs w:val="24"/>
          </w:rPr>
          <w:id w:val="430939688"/>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Hsi19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(Hsiao, 2019)</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Targeting comes after segmenting. The Sheraton caters to a wide variety of consumers, including business executives, corporate workers, tourists, the wealthy in quest of pleasure, and middle- and lower-class retirees.</w:t>
      </w:r>
    </w:p>
    <w:p w14:paraId="773AA35C"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Using Digital Marketing</w:t>
      </w:r>
    </w:p>
    <w:p w14:paraId="145F86A2" w14:textId="27EBD275"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Increased flexibility is an advantage to these approaches. There has been a dramatic increase in the number of persons thinking about entering the field of internet marketing. These days, digital </w:t>
      </w:r>
      <w:r w:rsidRPr="0021341F">
        <w:rPr>
          <w:rFonts w:ascii="Times New Roman" w:hAnsi="Times New Roman" w:cs="Times New Roman"/>
          <w:sz w:val="24"/>
          <w:szCs w:val="24"/>
        </w:rPr>
        <w:lastRenderedPageBreak/>
        <w:t xml:space="preserve">marketing is everywhere and far more efficient than its analog counterpart. 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employs a variety of methods, including:</w:t>
      </w:r>
    </w:p>
    <w:p w14:paraId="32D6F7C9" w14:textId="6C2209E0" w:rsidR="00A54BAE" w:rsidRPr="0021341F" w:rsidRDefault="00A54BAE" w:rsidP="0021341F">
      <w:pPr>
        <w:numPr>
          <w:ilvl w:val="0"/>
          <w:numId w:val="1"/>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Interest-based pop-ups</w:t>
      </w:r>
    </w:p>
    <w:p w14:paraId="707E9E3C" w14:textId="77777777" w:rsidR="001D0220" w:rsidRPr="0021341F" w:rsidRDefault="001D0220" w:rsidP="0021341F">
      <w:pPr>
        <w:pStyle w:val="ListParagraph"/>
        <w:numPr>
          <w:ilvl w:val="0"/>
          <w:numId w:val="1"/>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Paid ads</w:t>
      </w:r>
    </w:p>
    <w:p w14:paraId="44894DE5" w14:textId="77777777" w:rsidR="001D0220" w:rsidRPr="0021341F" w:rsidRDefault="001D0220" w:rsidP="0021341F">
      <w:pPr>
        <w:pStyle w:val="ListParagraph"/>
        <w:numPr>
          <w:ilvl w:val="0"/>
          <w:numId w:val="1"/>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Internet</w:t>
      </w:r>
    </w:p>
    <w:p w14:paraId="1D640B21" w14:textId="78739DC4" w:rsidR="001D0220" w:rsidRPr="0021341F" w:rsidRDefault="001D0220" w:rsidP="0021341F">
      <w:pPr>
        <w:pStyle w:val="ListParagraph"/>
        <w:numPr>
          <w:ilvl w:val="0"/>
          <w:numId w:val="1"/>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Social networking</w:t>
      </w:r>
    </w:p>
    <w:p w14:paraId="220BC3C9" w14:textId="49B99281" w:rsidR="001D0220" w:rsidRPr="0021341F" w:rsidRDefault="00A54BAE" w:rsidP="0021341F">
      <w:pPr>
        <w:pStyle w:val="ListParagraph"/>
        <w:numPr>
          <w:ilvl w:val="0"/>
          <w:numId w:val="1"/>
        </w:num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App</w:t>
      </w:r>
    </w:p>
    <w:p w14:paraId="3862C4D8" w14:textId="77777777" w:rsidR="001D0220" w:rsidRPr="0021341F" w:rsidRDefault="001D0220" w:rsidP="007C567F">
      <w:pPr>
        <w:pStyle w:val="Heading1"/>
      </w:pPr>
      <w:bookmarkStart w:id="6" w:name="_Toc127047863"/>
      <w:r w:rsidRPr="0021341F">
        <w:t>Tactics</w:t>
      </w:r>
      <w:bookmarkEnd w:id="6"/>
    </w:p>
    <w:p w14:paraId="236D5807" w14:textId="4E03A15B"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Marketers at the Sheraton-brand Carlton focus on the "four Ps" of product promotion. Advertising methods include introducing new items, adjusting pricing, and hosting sales events. Sheraton-marketing Carlton's strategy emphasizes the following enterprise strategies as vital to the success of the brand.</w:t>
      </w:r>
    </w:p>
    <w:p w14:paraId="1D945EAF"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Product</w:t>
      </w:r>
    </w:p>
    <w:p w14:paraId="7F4C2683" w14:textId="21618B8E"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where the concierge works, is home to some of the world's best restaurants and hotels. There are communal areas, banquet halls, meeting rooms, gourmet food, spas, transportation, and tour organizers</w:t>
      </w:r>
      <w:sdt>
        <w:sdtPr>
          <w:rPr>
            <w:rFonts w:ascii="Times New Roman" w:hAnsi="Times New Roman" w:cs="Times New Roman"/>
            <w:sz w:val="24"/>
            <w:szCs w:val="24"/>
          </w:rPr>
          <w:id w:val="473798979"/>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Enz21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(Enz, 2021)</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One may use the app to do things like check in, schedule a conference room, and ask for valet parking. A customer's loyalty account might be linked to the app.</w:t>
      </w:r>
    </w:p>
    <w:p w14:paraId="25C5DA11"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Price</w:t>
      </w:r>
    </w:p>
    <w:p w14:paraId="0D99B94A" w14:textId="305F28EE"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This hotel is a frontrunner in Europe's luxury hospitality sector, where it helps its patrons have once-in-a-lifetime adventures. Affluent individuals, public figures, athletes both nationally and internationally, tourists, and other companies seek out the company due to its stellar reputation. The Sheraton-high-end services don't come cheap. The corporation has big intentions to broaden its product offering even as it continues to expand its social dominance.</w:t>
      </w:r>
    </w:p>
    <w:p w14:paraId="16BDBE07"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Place</w:t>
      </w:r>
    </w:p>
    <w:p w14:paraId="45CDAA41" w14:textId="682E803C" w:rsidR="00A54BAE"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lastRenderedPageBreak/>
        <w:t>More than a century has passed since Sheraton first opened its doors. In over a quarter of the globe, it is one of the most well-known hotel chains. The United States, India, China, Japan, Qatar, Morocco, Egypt, Spain, Great Britain, the United Kingdom, Mexico, Malaysia, and Malaysia.</w:t>
      </w:r>
    </w:p>
    <w:p w14:paraId="2DB52981" w14:textId="77777777" w:rsidR="001D0220" w:rsidRPr="0021341F" w:rsidRDefault="001D0220" w:rsidP="0021341F">
      <w:pPr>
        <w:spacing w:line="360" w:lineRule="auto"/>
        <w:jc w:val="both"/>
        <w:rPr>
          <w:rFonts w:ascii="Times New Roman" w:hAnsi="Times New Roman" w:cs="Times New Roman"/>
          <w:b/>
          <w:bCs/>
          <w:sz w:val="24"/>
          <w:szCs w:val="24"/>
        </w:rPr>
      </w:pPr>
      <w:r w:rsidRPr="0021341F">
        <w:rPr>
          <w:rFonts w:ascii="Times New Roman" w:hAnsi="Times New Roman" w:cs="Times New Roman"/>
          <w:b/>
          <w:bCs/>
          <w:sz w:val="24"/>
          <w:szCs w:val="24"/>
        </w:rPr>
        <w:t>Promotion</w:t>
      </w:r>
    </w:p>
    <w:p w14:paraId="47287CBD" w14:textId="5BE7C93B"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When advertising its offerings, the Sheraton resort makes use of a broad range of media. Since they aim to please affluent diners, high-end eateries rely significantly on word-of-mouth advertising</w:t>
      </w:r>
      <w:sdt>
        <w:sdtPr>
          <w:rPr>
            <w:rFonts w:ascii="Times New Roman" w:hAnsi="Times New Roman" w:cs="Times New Roman"/>
            <w:sz w:val="24"/>
            <w:szCs w:val="24"/>
          </w:rPr>
          <w:id w:val="400485854"/>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Sco151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(Scott, 2015)</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xml:space="preserve">. Hotels of 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network use pithy sayings to promote themselves in travel publications. The hotel's app will help to obtain free nights, renovated rooms, and even help plannin</w:t>
      </w:r>
      <w:r w:rsidR="0021341F" w:rsidRPr="0021341F">
        <w:rPr>
          <w:rFonts w:ascii="Times New Roman" w:hAnsi="Times New Roman" w:cs="Times New Roman"/>
          <w:sz w:val="24"/>
          <w:szCs w:val="24"/>
        </w:rPr>
        <w:t>g</w:t>
      </w:r>
      <w:r w:rsidRPr="0021341F">
        <w:rPr>
          <w:rFonts w:ascii="Times New Roman" w:hAnsi="Times New Roman" w:cs="Times New Roman"/>
          <w:sz w:val="24"/>
          <w:szCs w:val="24"/>
        </w:rPr>
        <w:t xml:space="preserve"> trip.</w:t>
      </w:r>
    </w:p>
    <w:p w14:paraId="749C442A" w14:textId="0DDF3608" w:rsidR="001D0220" w:rsidRPr="0021341F" w:rsidRDefault="001D0220" w:rsidP="007C567F">
      <w:pPr>
        <w:pStyle w:val="Heading1"/>
      </w:pPr>
      <w:bookmarkStart w:id="7" w:name="_Toc127047864"/>
      <w:r w:rsidRPr="0021341F">
        <w:t>Action Plan</w:t>
      </w:r>
      <w:bookmarkEnd w:id="7"/>
    </w:p>
    <w:tbl>
      <w:tblPr>
        <w:tblStyle w:val="TableGrid"/>
        <w:tblW w:w="0" w:type="auto"/>
        <w:tblLook w:val="04A0" w:firstRow="1" w:lastRow="0" w:firstColumn="1" w:lastColumn="0" w:noHBand="0" w:noVBand="1"/>
      </w:tblPr>
      <w:tblGrid>
        <w:gridCol w:w="1736"/>
        <w:gridCol w:w="960"/>
        <w:gridCol w:w="960"/>
        <w:gridCol w:w="960"/>
        <w:gridCol w:w="960"/>
        <w:gridCol w:w="905"/>
        <w:gridCol w:w="960"/>
        <w:gridCol w:w="1007"/>
        <w:gridCol w:w="902"/>
      </w:tblGrid>
      <w:tr w:rsidR="00A54BAE" w:rsidRPr="0021341F" w14:paraId="304ABECC" w14:textId="77777777" w:rsidTr="00732D83">
        <w:tc>
          <w:tcPr>
            <w:tcW w:w="895" w:type="dxa"/>
          </w:tcPr>
          <w:p w14:paraId="29F00083"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w:t>
            </w:r>
          </w:p>
          <w:p w14:paraId="775061CD"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Plan</w:t>
            </w:r>
          </w:p>
        </w:tc>
        <w:tc>
          <w:tcPr>
            <w:tcW w:w="1080" w:type="dxa"/>
          </w:tcPr>
          <w:p w14:paraId="61C4E8DC"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1</w:t>
            </w:r>
          </w:p>
        </w:tc>
        <w:tc>
          <w:tcPr>
            <w:tcW w:w="1080" w:type="dxa"/>
          </w:tcPr>
          <w:p w14:paraId="5A2635A2"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2</w:t>
            </w:r>
          </w:p>
        </w:tc>
        <w:tc>
          <w:tcPr>
            <w:tcW w:w="1080" w:type="dxa"/>
          </w:tcPr>
          <w:p w14:paraId="06E46F68"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3</w:t>
            </w:r>
          </w:p>
        </w:tc>
        <w:tc>
          <w:tcPr>
            <w:tcW w:w="1080" w:type="dxa"/>
          </w:tcPr>
          <w:p w14:paraId="04929D4F"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4</w:t>
            </w:r>
          </w:p>
        </w:tc>
        <w:tc>
          <w:tcPr>
            <w:tcW w:w="990" w:type="dxa"/>
          </w:tcPr>
          <w:p w14:paraId="07A99FD7"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5</w:t>
            </w:r>
          </w:p>
        </w:tc>
        <w:tc>
          <w:tcPr>
            <w:tcW w:w="1080" w:type="dxa"/>
          </w:tcPr>
          <w:p w14:paraId="1165C12B"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6</w:t>
            </w:r>
          </w:p>
        </w:tc>
        <w:tc>
          <w:tcPr>
            <w:tcW w:w="1080" w:type="dxa"/>
          </w:tcPr>
          <w:p w14:paraId="07B03BBB"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Week7</w:t>
            </w:r>
          </w:p>
        </w:tc>
        <w:tc>
          <w:tcPr>
            <w:tcW w:w="985" w:type="dxa"/>
          </w:tcPr>
          <w:p w14:paraId="0EF035C0" w14:textId="77777777" w:rsidR="001D0220" w:rsidRPr="0021341F" w:rsidRDefault="001D0220"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Week 8</w:t>
            </w:r>
          </w:p>
        </w:tc>
      </w:tr>
      <w:tr w:rsidR="00A54BAE" w:rsidRPr="0021341F" w14:paraId="61D03945" w14:textId="77777777" w:rsidTr="00732D83">
        <w:tc>
          <w:tcPr>
            <w:tcW w:w="895" w:type="dxa"/>
          </w:tcPr>
          <w:p w14:paraId="166D769E" w14:textId="77777777"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Possible solutions</w:t>
            </w:r>
          </w:p>
          <w:p w14:paraId="3E866CDB" w14:textId="6FE67402"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Analysis</w:t>
            </w:r>
          </w:p>
        </w:tc>
        <w:tc>
          <w:tcPr>
            <w:tcW w:w="1080" w:type="dxa"/>
            <w:shd w:val="clear" w:color="auto" w:fill="D0CECE" w:themeFill="background2" w:themeFillShade="E6"/>
          </w:tcPr>
          <w:p w14:paraId="460AD1BE"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281D4B1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6D6FF90"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116E5FF"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tcPr>
          <w:p w14:paraId="66822154"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29458E7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6C77A008"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tcPr>
          <w:p w14:paraId="44433836" w14:textId="77777777" w:rsidR="001D0220" w:rsidRPr="0021341F" w:rsidRDefault="001D0220" w:rsidP="0021341F">
            <w:pPr>
              <w:spacing w:line="360" w:lineRule="auto"/>
              <w:jc w:val="both"/>
              <w:rPr>
                <w:rFonts w:ascii="Times New Roman" w:hAnsi="Times New Roman" w:cs="Times New Roman"/>
                <w:sz w:val="24"/>
                <w:szCs w:val="24"/>
              </w:rPr>
            </w:pPr>
          </w:p>
        </w:tc>
      </w:tr>
      <w:tr w:rsidR="00A54BAE" w:rsidRPr="0021341F" w14:paraId="62F47DEA" w14:textId="77777777" w:rsidTr="00732D83">
        <w:tc>
          <w:tcPr>
            <w:tcW w:w="895" w:type="dxa"/>
          </w:tcPr>
          <w:p w14:paraId="0C31FB1D" w14:textId="20042C2B"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App Development</w:t>
            </w:r>
          </w:p>
        </w:tc>
        <w:tc>
          <w:tcPr>
            <w:tcW w:w="1080" w:type="dxa"/>
          </w:tcPr>
          <w:p w14:paraId="747B425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shd w:val="clear" w:color="auto" w:fill="8496B0" w:themeFill="text2" w:themeFillTint="99"/>
          </w:tcPr>
          <w:p w14:paraId="37AD6717"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1258A284"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6D5F6E87"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tcPr>
          <w:p w14:paraId="01202350"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48F767B0"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5651AA8C"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tcPr>
          <w:p w14:paraId="16089979" w14:textId="77777777" w:rsidR="001D0220" w:rsidRPr="0021341F" w:rsidRDefault="001D0220" w:rsidP="0021341F">
            <w:pPr>
              <w:spacing w:line="360" w:lineRule="auto"/>
              <w:jc w:val="both"/>
              <w:rPr>
                <w:rFonts w:ascii="Times New Roman" w:hAnsi="Times New Roman" w:cs="Times New Roman"/>
                <w:sz w:val="24"/>
                <w:szCs w:val="24"/>
              </w:rPr>
            </w:pPr>
          </w:p>
        </w:tc>
      </w:tr>
      <w:tr w:rsidR="00A54BAE" w:rsidRPr="0021341F" w14:paraId="175EF7DF" w14:textId="77777777" w:rsidTr="00732D83">
        <w:tc>
          <w:tcPr>
            <w:tcW w:w="895" w:type="dxa"/>
          </w:tcPr>
          <w:p w14:paraId="588F545F" w14:textId="5317904D"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App Testing</w:t>
            </w:r>
          </w:p>
        </w:tc>
        <w:tc>
          <w:tcPr>
            <w:tcW w:w="1080" w:type="dxa"/>
          </w:tcPr>
          <w:p w14:paraId="0DA49C9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7F187C7C"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shd w:val="clear" w:color="auto" w:fill="F4B083" w:themeFill="accent2" w:themeFillTint="99"/>
          </w:tcPr>
          <w:p w14:paraId="696C9841"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619F585"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tcPr>
          <w:p w14:paraId="2CECA51E"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D87336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16CC0FE0"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tcPr>
          <w:p w14:paraId="2D89B7DA" w14:textId="77777777" w:rsidR="001D0220" w:rsidRPr="0021341F" w:rsidRDefault="001D0220" w:rsidP="0021341F">
            <w:pPr>
              <w:spacing w:line="360" w:lineRule="auto"/>
              <w:jc w:val="both"/>
              <w:rPr>
                <w:rFonts w:ascii="Times New Roman" w:hAnsi="Times New Roman" w:cs="Times New Roman"/>
                <w:sz w:val="24"/>
                <w:szCs w:val="24"/>
              </w:rPr>
            </w:pPr>
          </w:p>
        </w:tc>
      </w:tr>
      <w:tr w:rsidR="00A54BAE" w:rsidRPr="0021341F" w14:paraId="69BECB60" w14:textId="77777777" w:rsidTr="00732D83">
        <w:tc>
          <w:tcPr>
            <w:tcW w:w="895" w:type="dxa"/>
          </w:tcPr>
          <w:p w14:paraId="3157D90A" w14:textId="0A655DEF"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Implement app and starting online promotion</w:t>
            </w:r>
          </w:p>
        </w:tc>
        <w:tc>
          <w:tcPr>
            <w:tcW w:w="1080" w:type="dxa"/>
          </w:tcPr>
          <w:p w14:paraId="122E22DC"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EFC1DAD"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790B41D2"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shd w:val="clear" w:color="auto" w:fill="C9C9C9" w:themeFill="accent3" w:themeFillTint="99"/>
          </w:tcPr>
          <w:p w14:paraId="3FE91C89"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shd w:val="clear" w:color="auto" w:fill="C9C9C9" w:themeFill="accent3" w:themeFillTint="99"/>
          </w:tcPr>
          <w:p w14:paraId="6CF8885C"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15943466"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71AAF402"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tcPr>
          <w:p w14:paraId="465FF174" w14:textId="77777777" w:rsidR="001D0220" w:rsidRPr="0021341F" w:rsidRDefault="001D0220" w:rsidP="0021341F">
            <w:pPr>
              <w:spacing w:line="360" w:lineRule="auto"/>
              <w:jc w:val="both"/>
              <w:rPr>
                <w:rFonts w:ascii="Times New Roman" w:hAnsi="Times New Roman" w:cs="Times New Roman"/>
                <w:sz w:val="24"/>
                <w:szCs w:val="24"/>
              </w:rPr>
            </w:pPr>
          </w:p>
        </w:tc>
      </w:tr>
      <w:tr w:rsidR="00A54BAE" w:rsidRPr="0021341F" w14:paraId="7D1FFAD9" w14:textId="77777777" w:rsidTr="00732D83">
        <w:tc>
          <w:tcPr>
            <w:tcW w:w="895" w:type="dxa"/>
          </w:tcPr>
          <w:p w14:paraId="578D12B7" w14:textId="426AF6D8"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 xml:space="preserve">Optimize </w:t>
            </w:r>
            <w:r w:rsidR="001D0220" w:rsidRPr="0021341F">
              <w:rPr>
                <w:rFonts w:ascii="Times New Roman" w:hAnsi="Times New Roman" w:cs="Times New Roman"/>
                <w:sz w:val="24"/>
                <w:szCs w:val="24"/>
              </w:rPr>
              <w:t>Results</w:t>
            </w:r>
          </w:p>
        </w:tc>
        <w:tc>
          <w:tcPr>
            <w:tcW w:w="1080" w:type="dxa"/>
          </w:tcPr>
          <w:p w14:paraId="5A13E573"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485646FE"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30EE4C6D"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40F6B662"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tcPr>
          <w:p w14:paraId="53BF9DB3"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shd w:val="clear" w:color="auto" w:fill="FFD966" w:themeFill="accent4" w:themeFillTint="99"/>
          </w:tcPr>
          <w:p w14:paraId="7911BC88"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shd w:val="clear" w:color="auto" w:fill="FFD966" w:themeFill="accent4" w:themeFillTint="99"/>
          </w:tcPr>
          <w:p w14:paraId="387AABD0"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tcPr>
          <w:p w14:paraId="551E0E86" w14:textId="77777777" w:rsidR="001D0220" w:rsidRPr="0021341F" w:rsidRDefault="001D0220" w:rsidP="0021341F">
            <w:pPr>
              <w:spacing w:line="360" w:lineRule="auto"/>
              <w:jc w:val="both"/>
              <w:rPr>
                <w:rFonts w:ascii="Times New Roman" w:hAnsi="Times New Roman" w:cs="Times New Roman"/>
                <w:sz w:val="24"/>
                <w:szCs w:val="24"/>
              </w:rPr>
            </w:pPr>
          </w:p>
        </w:tc>
      </w:tr>
      <w:tr w:rsidR="00A54BAE" w:rsidRPr="0021341F" w14:paraId="2C847065" w14:textId="77777777" w:rsidTr="00732D83">
        <w:tc>
          <w:tcPr>
            <w:tcW w:w="895" w:type="dxa"/>
          </w:tcPr>
          <w:p w14:paraId="4EE764AC" w14:textId="3D696278" w:rsidR="001D0220"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I</w:t>
            </w:r>
            <w:r w:rsidR="001D0220" w:rsidRPr="0021341F">
              <w:rPr>
                <w:rFonts w:ascii="Times New Roman" w:hAnsi="Times New Roman" w:cs="Times New Roman"/>
                <w:sz w:val="24"/>
                <w:szCs w:val="24"/>
              </w:rPr>
              <w:t>mplementation</w:t>
            </w:r>
            <w:r w:rsidRPr="0021341F">
              <w:rPr>
                <w:rFonts w:ascii="Times New Roman" w:hAnsi="Times New Roman" w:cs="Times New Roman"/>
                <w:sz w:val="24"/>
                <w:szCs w:val="24"/>
              </w:rPr>
              <w:t xml:space="preserve"> of possible solution to app</w:t>
            </w:r>
          </w:p>
        </w:tc>
        <w:tc>
          <w:tcPr>
            <w:tcW w:w="1080" w:type="dxa"/>
          </w:tcPr>
          <w:p w14:paraId="1E0DEE7B"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1782AFEA"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BA36593"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167C6969" w14:textId="77777777" w:rsidR="001D0220" w:rsidRPr="0021341F" w:rsidRDefault="001D0220" w:rsidP="0021341F">
            <w:pPr>
              <w:spacing w:line="360" w:lineRule="auto"/>
              <w:jc w:val="both"/>
              <w:rPr>
                <w:rFonts w:ascii="Times New Roman" w:hAnsi="Times New Roman" w:cs="Times New Roman"/>
                <w:sz w:val="24"/>
                <w:szCs w:val="24"/>
              </w:rPr>
            </w:pPr>
          </w:p>
        </w:tc>
        <w:tc>
          <w:tcPr>
            <w:tcW w:w="990" w:type="dxa"/>
          </w:tcPr>
          <w:p w14:paraId="3DE48CAE"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3F5B725" w14:textId="77777777" w:rsidR="001D0220" w:rsidRPr="0021341F" w:rsidRDefault="001D0220" w:rsidP="0021341F">
            <w:pPr>
              <w:spacing w:line="360" w:lineRule="auto"/>
              <w:jc w:val="both"/>
              <w:rPr>
                <w:rFonts w:ascii="Times New Roman" w:hAnsi="Times New Roman" w:cs="Times New Roman"/>
                <w:sz w:val="24"/>
                <w:szCs w:val="24"/>
              </w:rPr>
            </w:pPr>
          </w:p>
        </w:tc>
        <w:tc>
          <w:tcPr>
            <w:tcW w:w="1080" w:type="dxa"/>
          </w:tcPr>
          <w:p w14:paraId="047FC84F" w14:textId="77777777" w:rsidR="001D0220" w:rsidRPr="0021341F" w:rsidRDefault="001D0220" w:rsidP="0021341F">
            <w:pPr>
              <w:spacing w:line="360" w:lineRule="auto"/>
              <w:jc w:val="both"/>
              <w:rPr>
                <w:rFonts w:ascii="Times New Roman" w:hAnsi="Times New Roman" w:cs="Times New Roman"/>
                <w:sz w:val="24"/>
                <w:szCs w:val="24"/>
              </w:rPr>
            </w:pPr>
          </w:p>
        </w:tc>
        <w:tc>
          <w:tcPr>
            <w:tcW w:w="985" w:type="dxa"/>
            <w:shd w:val="clear" w:color="auto" w:fill="A8D08D" w:themeFill="accent6" w:themeFillTint="99"/>
          </w:tcPr>
          <w:p w14:paraId="35342537" w14:textId="77777777" w:rsidR="001D0220" w:rsidRPr="0021341F" w:rsidRDefault="001D0220" w:rsidP="0021341F">
            <w:pPr>
              <w:spacing w:line="360" w:lineRule="auto"/>
              <w:jc w:val="both"/>
              <w:rPr>
                <w:rFonts w:ascii="Times New Roman" w:hAnsi="Times New Roman" w:cs="Times New Roman"/>
                <w:sz w:val="24"/>
                <w:szCs w:val="24"/>
              </w:rPr>
            </w:pPr>
          </w:p>
        </w:tc>
      </w:tr>
    </w:tbl>
    <w:p w14:paraId="63EA2B66" w14:textId="77777777" w:rsidR="001D0220" w:rsidRPr="0021341F" w:rsidRDefault="001D0220" w:rsidP="0021341F">
      <w:pPr>
        <w:spacing w:line="360" w:lineRule="auto"/>
        <w:jc w:val="both"/>
        <w:rPr>
          <w:rFonts w:ascii="Times New Roman" w:hAnsi="Times New Roman" w:cs="Times New Roman"/>
          <w:sz w:val="24"/>
          <w:szCs w:val="24"/>
        </w:rPr>
      </w:pPr>
    </w:p>
    <w:p w14:paraId="298FD5AD" w14:textId="77777777" w:rsidR="001D0220" w:rsidRPr="0021341F" w:rsidRDefault="001D0220" w:rsidP="007C567F">
      <w:pPr>
        <w:pStyle w:val="Heading1"/>
      </w:pPr>
      <w:bookmarkStart w:id="8" w:name="_Toc127047865"/>
      <w:r w:rsidRPr="0021341F">
        <w:lastRenderedPageBreak/>
        <w:t>Control</w:t>
      </w:r>
      <w:bookmarkEnd w:id="8"/>
    </w:p>
    <w:p w14:paraId="2D965505" w14:textId="5E53EEE4" w:rsidR="00A54BAE" w:rsidRPr="0021341F" w:rsidRDefault="00A54BAE"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Maintaining the hotel's internet presence is crucial to its digital marketing efforts. Google, Twitter, and Yahoo are just a few of the search engines featured in the slew of social media platforms discussed here</w:t>
      </w:r>
      <w:sdt>
        <w:sdtPr>
          <w:rPr>
            <w:rFonts w:ascii="Times New Roman" w:hAnsi="Times New Roman" w:cs="Times New Roman"/>
            <w:sz w:val="24"/>
            <w:szCs w:val="24"/>
          </w:rPr>
          <w:id w:val="1459844498"/>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Ins181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(Insights, 2018)</w:t>
          </w:r>
          <w:r w:rsidR="007C567F">
            <w:rPr>
              <w:rFonts w:ascii="Times New Roman" w:hAnsi="Times New Roman" w:cs="Times New Roman"/>
              <w:sz w:val="24"/>
              <w:szCs w:val="24"/>
            </w:rPr>
            <w:fldChar w:fldCharType="end"/>
          </w:r>
        </w:sdtContent>
      </w:sdt>
      <w:r w:rsidRPr="0021341F">
        <w:rPr>
          <w:rFonts w:ascii="Times New Roman" w:hAnsi="Times New Roman" w:cs="Times New Roman"/>
          <w:sz w:val="24"/>
          <w:szCs w:val="24"/>
        </w:rPr>
        <w:t xml:space="preserve">. Even if a luxury hotel </w:t>
      </w:r>
      <w:r w:rsidR="0021341F" w:rsidRPr="0021341F">
        <w:rPr>
          <w:rFonts w:ascii="Times New Roman" w:hAnsi="Times New Roman" w:cs="Times New Roman"/>
          <w:sz w:val="24"/>
          <w:szCs w:val="24"/>
        </w:rPr>
        <w:t>is in</w:t>
      </w:r>
      <w:r w:rsidRPr="0021341F">
        <w:rPr>
          <w:rFonts w:ascii="Times New Roman" w:hAnsi="Times New Roman" w:cs="Times New Roman"/>
          <w:sz w:val="24"/>
          <w:szCs w:val="24"/>
        </w:rPr>
        <w:t xml:space="preserve"> a difficult-to-reach area, it may nonetheless draw visitors from all over the globe. Internet marketing gives it a platform to demonstrate its prowess, which leads to a meteoric ascent to fame. In this way, the </w:t>
      </w:r>
      <w:r w:rsidR="0021341F" w:rsidRPr="0021341F">
        <w:rPr>
          <w:rFonts w:ascii="Times New Roman" w:hAnsi="Times New Roman" w:cs="Times New Roman"/>
          <w:sz w:val="24"/>
          <w:szCs w:val="24"/>
        </w:rPr>
        <w:t>Sheraton</w:t>
      </w:r>
      <w:r w:rsidRPr="0021341F">
        <w:rPr>
          <w:rFonts w:ascii="Times New Roman" w:hAnsi="Times New Roman" w:cs="Times New Roman"/>
          <w:sz w:val="24"/>
          <w:szCs w:val="24"/>
        </w:rPr>
        <w:t xml:space="preserve"> Hotel may be able to maintain its status as a popular destination across many channels. It is possible to speed up the process by which services are made accessible to everyone. A person's chances of getting promoted within an organization and ultimately being hired improve if they have a sizable internet fan base.</w:t>
      </w:r>
    </w:p>
    <w:p w14:paraId="75520DCF" w14:textId="77777777" w:rsidR="001D0220" w:rsidRPr="0021341F" w:rsidRDefault="001D0220" w:rsidP="007C567F">
      <w:pPr>
        <w:pStyle w:val="Heading1"/>
      </w:pPr>
      <w:bookmarkStart w:id="9" w:name="_Toc127047866"/>
      <w:r w:rsidRPr="0021341F">
        <w:t>Conclusion</w:t>
      </w:r>
      <w:bookmarkEnd w:id="9"/>
    </w:p>
    <w:p w14:paraId="62B2D711" w14:textId="459B450D" w:rsidR="001D0220" w:rsidRPr="0021341F" w:rsidRDefault="0021341F" w:rsidP="0021341F">
      <w:pPr>
        <w:spacing w:line="360" w:lineRule="auto"/>
        <w:jc w:val="both"/>
        <w:rPr>
          <w:rFonts w:ascii="Times New Roman" w:hAnsi="Times New Roman" w:cs="Times New Roman"/>
          <w:sz w:val="24"/>
          <w:szCs w:val="24"/>
        </w:rPr>
      </w:pPr>
      <w:r w:rsidRPr="0021341F">
        <w:rPr>
          <w:rFonts w:ascii="Times New Roman" w:hAnsi="Times New Roman" w:cs="Times New Roman"/>
          <w:sz w:val="24"/>
          <w:szCs w:val="24"/>
        </w:rPr>
        <w:t>To</w:t>
      </w:r>
      <w:r w:rsidR="00333461" w:rsidRPr="0021341F">
        <w:rPr>
          <w:rFonts w:ascii="Times New Roman" w:hAnsi="Times New Roman" w:cs="Times New Roman"/>
          <w:sz w:val="24"/>
          <w:szCs w:val="24"/>
        </w:rPr>
        <w:t xml:space="preserve"> keep its customers happy, the company is committed to developing in ways that promote long-term success. In marketing, these techniques are used to interest the appropriate people in the right items. Shoppers sometimes shell out cash on something they have no plans to use</w:t>
      </w:r>
      <w:sdt>
        <w:sdtPr>
          <w:rPr>
            <w:rFonts w:ascii="Times New Roman" w:hAnsi="Times New Roman" w:cs="Times New Roman"/>
            <w:sz w:val="24"/>
            <w:szCs w:val="24"/>
          </w:rPr>
          <w:id w:val="2015486899"/>
          <w:citation/>
        </w:sdtPr>
        <w:sdtEndPr/>
        <w:sdtContent>
          <w:r w:rsidR="007C567F">
            <w:rPr>
              <w:rFonts w:ascii="Times New Roman" w:hAnsi="Times New Roman" w:cs="Times New Roman"/>
              <w:sz w:val="24"/>
              <w:szCs w:val="24"/>
            </w:rPr>
            <w:fldChar w:fldCharType="begin"/>
          </w:r>
          <w:r w:rsidR="007C567F">
            <w:rPr>
              <w:rFonts w:ascii="Times New Roman" w:hAnsi="Times New Roman" w:cs="Times New Roman"/>
              <w:sz w:val="24"/>
              <w:szCs w:val="24"/>
            </w:rPr>
            <w:instrText xml:space="preserve"> CITATION Eth131 \l 1033 </w:instrText>
          </w:r>
          <w:r w:rsidR="007C567F">
            <w:rPr>
              <w:rFonts w:ascii="Times New Roman" w:hAnsi="Times New Roman" w:cs="Times New Roman"/>
              <w:sz w:val="24"/>
              <w:szCs w:val="24"/>
            </w:rPr>
            <w:fldChar w:fldCharType="separate"/>
          </w:r>
          <w:r w:rsidR="007C567F">
            <w:rPr>
              <w:rFonts w:ascii="Times New Roman" w:hAnsi="Times New Roman" w:cs="Times New Roman"/>
              <w:noProof/>
              <w:sz w:val="24"/>
              <w:szCs w:val="24"/>
            </w:rPr>
            <w:t xml:space="preserve"> </w:t>
          </w:r>
          <w:r w:rsidR="007C567F" w:rsidRPr="007C567F">
            <w:rPr>
              <w:rFonts w:ascii="Times New Roman" w:hAnsi="Times New Roman" w:cs="Times New Roman"/>
              <w:noProof/>
              <w:sz w:val="24"/>
              <w:szCs w:val="24"/>
            </w:rPr>
            <w:t>(Ethridge, M. and Handelman, 2013)</w:t>
          </w:r>
          <w:r w:rsidR="007C567F">
            <w:rPr>
              <w:rFonts w:ascii="Times New Roman" w:hAnsi="Times New Roman" w:cs="Times New Roman"/>
              <w:sz w:val="24"/>
              <w:szCs w:val="24"/>
            </w:rPr>
            <w:fldChar w:fldCharType="end"/>
          </w:r>
        </w:sdtContent>
      </w:sdt>
      <w:r w:rsidR="00333461" w:rsidRPr="0021341F">
        <w:rPr>
          <w:rFonts w:ascii="Times New Roman" w:hAnsi="Times New Roman" w:cs="Times New Roman"/>
          <w:sz w:val="24"/>
          <w:szCs w:val="24"/>
        </w:rPr>
        <w:t>. For some reason, despite its obvious lack of use, it remains a hot seller. As a result, it is crucial for every label to advertise the flaws of the product and show how ugly it is. Hotels may be a wonderful place to relax and reconnect with loved ones, away from the hustle and bustle of daily life. These companies are expanding in the right way, thanks to strategic commercial planning and advertising and marketing. They may acquire more clients with the aid of social media marketing.</w:t>
      </w:r>
    </w:p>
    <w:p w14:paraId="6E68368A" w14:textId="7E9C7ED7" w:rsidR="001D0220" w:rsidRDefault="001D0220" w:rsidP="0021341F">
      <w:pPr>
        <w:spacing w:line="360" w:lineRule="auto"/>
        <w:jc w:val="both"/>
        <w:rPr>
          <w:rFonts w:ascii="Times New Roman" w:hAnsi="Times New Roman" w:cs="Times New Roman"/>
          <w:sz w:val="24"/>
          <w:szCs w:val="24"/>
        </w:rPr>
      </w:pPr>
    </w:p>
    <w:p w14:paraId="54BB0354" w14:textId="257B85DC" w:rsidR="007C567F" w:rsidRDefault="007C567F" w:rsidP="0021341F">
      <w:pPr>
        <w:spacing w:line="360" w:lineRule="auto"/>
        <w:jc w:val="both"/>
        <w:rPr>
          <w:rFonts w:ascii="Times New Roman" w:hAnsi="Times New Roman" w:cs="Times New Roman"/>
          <w:sz w:val="24"/>
          <w:szCs w:val="24"/>
        </w:rPr>
      </w:pPr>
    </w:p>
    <w:p w14:paraId="0ECB0252" w14:textId="1D24BC83" w:rsidR="007C567F" w:rsidRDefault="007C567F" w:rsidP="0021341F">
      <w:pPr>
        <w:spacing w:line="360" w:lineRule="auto"/>
        <w:jc w:val="both"/>
        <w:rPr>
          <w:rFonts w:ascii="Times New Roman" w:hAnsi="Times New Roman" w:cs="Times New Roman"/>
          <w:sz w:val="24"/>
          <w:szCs w:val="24"/>
        </w:rPr>
      </w:pPr>
    </w:p>
    <w:p w14:paraId="2560B453" w14:textId="09F2999D" w:rsidR="007C567F" w:rsidRDefault="007C567F" w:rsidP="0021341F">
      <w:pPr>
        <w:spacing w:line="360" w:lineRule="auto"/>
        <w:jc w:val="both"/>
        <w:rPr>
          <w:rFonts w:ascii="Times New Roman" w:hAnsi="Times New Roman" w:cs="Times New Roman"/>
          <w:sz w:val="24"/>
          <w:szCs w:val="24"/>
        </w:rPr>
      </w:pPr>
    </w:p>
    <w:p w14:paraId="3AFBDE1F" w14:textId="77777777" w:rsidR="007C567F" w:rsidRDefault="007C567F" w:rsidP="0021341F">
      <w:pPr>
        <w:spacing w:line="360" w:lineRule="auto"/>
        <w:jc w:val="both"/>
        <w:rPr>
          <w:rFonts w:ascii="Times New Roman" w:hAnsi="Times New Roman" w:cs="Times New Roman"/>
          <w:sz w:val="24"/>
          <w:szCs w:val="24"/>
        </w:rPr>
      </w:pPr>
    </w:p>
    <w:p w14:paraId="21AF352D" w14:textId="5997C2DB" w:rsidR="0021341F" w:rsidRDefault="0021341F" w:rsidP="0021341F">
      <w:pPr>
        <w:spacing w:line="360" w:lineRule="auto"/>
        <w:jc w:val="both"/>
        <w:rPr>
          <w:rFonts w:ascii="Times New Roman" w:hAnsi="Times New Roman" w:cs="Times New Roman"/>
          <w:sz w:val="24"/>
          <w:szCs w:val="24"/>
        </w:rPr>
      </w:pPr>
    </w:p>
    <w:p w14:paraId="2E1B3EA6" w14:textId="62BC0937" w:rsidR="0021341F" w:rsidRDefault="0021341F" w:rsidP="007C567F">
      <w:pPr>
        <w:pStyle w:val="Heading1"/>
      </w:pPr>
      <w:bookmarkStart w:id="10" w:name="_Toc127047867"/>
      <w:r>
        <w:lastRenderedPageBreak/>
        <w:t>References</w:t>
      </w:r>
      <w:bookmarkEnd w:id="10"/>
    </w:p>
    <w:p w14:paraId="1DEFA041"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Brotherton, B., 20</w:t>
      </w:r>
      <w:r>
        <w:rPr>
          <w:rFonts w:ascii="Times New Roman" w:hAnsi="Times New Roman" w:cs="Times New Roman"/>
          <w:sz w:val="24"/>
          <w:szCs w:val="24"/>
        </w:rPr>
        <w:t>1</w:t>
      </w:r>
      <w:r w:rsidRPr="0021341F">
        <w:rPr>
          <w:rFonts w:ascii="Times New Roman" w:hAnsi="Times New Roman" w:cs="Times New Roman"/>
          <w:sz w:val="24"/>
          <w:szCs w:val="24"/>
        </w:rPr>
        <w:t>3. The international hospitality industry. 1st ed. London: Routledge.</w:t>
      </w:r>
    </w:p>
    <w:p w14:paraId="0CE397FC"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Chaffey, D. and Smith, P., 20</w:t>
      </w:r>
      <w:r>
        <w:rPr>
          <w:rFonts w:ascii="Times New Roman" w:hAnsi="Times New Roman" w:cs="Times New Roman"/>
          <w:sz w:val="24"/>
          <w:szCs w:val="24"/>
        </w:rPr>
        <w:t>21</w:t>
      </w:r>
      <w:r w:rsidRPr="0021341F">
        <w:rPr>
          <w:rFonts w:ascii="Times New Roman" w:hAnsi="Times New Roman" w:cs="Times New Roman"/>
          <w:sz w:val="24"/>
          <w:szCs w:val="24"/>
        </w:rPr>
        <w:t>. Emarketing Excellence. 4th ed. Abingdon: Routledge.</w:t>
      </w:r>
    </w:p>
    <w:p w14:paraId="124A6522"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Enz, C., 20</w:t>
      </w:r>
      <w:r>
        <w:rPr>
          <w:rFonts w:ascii="Times New Roman" w:hAnsi="Times New Roman" w:cs="Times New Roman"/>
          <w:sz w:val="24"/>
          <w:szCs w:val="24"/>
        </w:rPr>
        <w:t>2</w:t>
      </w:r>
      <w:r w:rsidRPr="0021341F">
        <w:rPr>
          <w:rFonts w:ascii="Times New Roman" w:hAnsi="Times New Roman" w:cs="Times New Roman"/>
          <w:sz w:val="24"/>
          <w:szCs w:val="24"/>
        </w:rPr>
        <w:t>1. Hospitality strategic management. 1st ed. Johanneshov: TPB.</w:t>
      </w:r>
    </w:p>
    <w:p w14:paraId="4B1680E0"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Ethridge, M. and Handelman, H., 2013. Politics in a changing world. 1st ed. Australia: Wadsworth, Cengage Learning.</w:t>
      </w:r>
    </w:p>
    <w:p w14:paraId="395ADBB4"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Harris, F., 2012. Global environmental issues. 1st ed.</w:t>
      </w:r>
    </w:p>
    <w:p w14:paraId="6DAB696C"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Hsiao, J., 2019. Video or Images: Which Performs Better in Facebook Ads?. [online] Blog.hubspot.com.</w:t>
      </w:r>
    </w:p>
    <w:p w14:paraId="63F836B0"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Insights, S., 2018. Setting goals for your digital marketing | Smart Insights. [online] Smart Insights.</w:t>
      </w:r>
    </w:p>
    <w:p w14:paraId="4456F1DA" w14:textId="77777777" w:rsidR="003721EB" w:rsidRDefault="003721EB" w:rsidP="003721EB">
      <w:pPr>
        <w:spacing w:line="360" w:lineRule="auto"/>
        <w:ind w:left="720" w:hanging="720"/>
        <w:jc w:val="both"/>
        <w:rPr>
          <w:rFonts w:ascii="Times New Roman" w:hAnsi="Times New Roman" w:cs="Times New Roman"/>
          <w:sz w:val="24"/>
          <w:szCs w:val="24"/>
        </w:rPr>
      </w:pPr>
      <w:r w:rsidRPr="0021341F">
        <w:rPr>
          <w:rFonts w:ascii="Times New Roman" w:hAnsi="Times New Roman" w:cs="Times New Roman"/>
          <w:sz w:val="24"/>
          <w:szCs w:val="24"/>
        </w:rPr>
        <w:t>Scott, D., 2015. The New Rules of Marketing &amp; PR: How to Use Social Media, Online Video, Mob. 5th ed. New Jersey: John Wiley &amp; Sons.</w:t>
      </w:r>
    </w:p>
    <w:p w14:paraId="2EF55CC4" w14:textId="15F49E00" w:rsidR="009B7B68" w:rsidRDefault="009B7B68" w:rsidP="0021341F">
      <w:pPr>
        <w:spacing w:line="360" w:lineRule="auto"/>
        <w:jc w:val="both"/>
        <w:rPr>
          <w:rFonts w:ascii="Times New Roman" w:hAnsi="Times New Roman" w:cs="Times New Roman"/>
          <w:sz w:val="24"/>
          <w:szCs w:val="24"/>
        </w:rPr>
      </w:pPr>
    </w:p>
    <w:p w14:paraId="645E34D3" w14:textId="0D1D5FCB" w:rsidR="009B7B68" w:rsidRDefault="009B7B68" w:rsidP="0021341F">
      <w:pPr>
        <w:spacing w:line="360" w:lineRule="auto"/>
        <w:jc w:val="both"/>
        <w:rPr>
          <w:rFonts w:ascii="Times New Roman" w:hAnsi="Times New Roman" w:cs="Times New Roman"/>
          <w:sz w:val="24"/>
          <w:szCs w:val="24"/>
        </w:rPr>
      </w:pPr>
    </w:p>
    <w:p w14:paraId="3AF099C1" w14:textId="3B4764FE" w:rsidR="009B7B68" w:rsidRDefault="009B7B68" w:rsidP="0021341F">
      <w:pPr>
        <w:spacing w:line="360" w:lineRule="auto"/>
        <w:jc w:val="both"/>
        <w:rPr>
          <w:rFonts w:ascii="Times New Roman" w:hAnsi="Times New Roman" w:cs="Times New Roman"/>
          <w:sz w:val="24"/>
          <w:szCs w:val="24"/>
        </w:rPr>
      </w:pPr>
    </w:p>
    <w:p w14:paraId="3CFA42FC" w14:textId="67E887CC" w:rsidR="009B7B68" w:rsidRDefault="009B7B68" w:rsidP="0021341F">
      <w:pPr>
        <w:spacing w:line="360" w:lineRule="auto"/>
        <w:jc w:val="both"/>
        <w:rPr>
          <w:rFonts w:ascii="Times New Roman" w:hAnsi="Times New Roman" w:cs="Times New Roman"/>
          <w:sz w:val="24"/>
          <w:szCs w:val="24"/>
        </w:rPr>
      </w:pPr>
    </w:p>
    <w:p w14:paraId="5EAE9D89" w14:textId="6BDE7758" w:rsidR="009B7B68" w:rsidRDefault="009B7B68" w:rsidP="0021341F">
      <w:pPr>
        <w:spacing w:line="360" w:lineRule="auto"/>
        <w:jc w:val="both"/>
        <w:rPr>
          <w:rFonts w:ascii="Times New Roman" w:hAnsi="Times New Roman" w:cs="Times New Roman"/>
          <w:sz w:val="24"/>
          <w:szCs w:val="24"/>
        </w:rPr>
      </w:pPr>
    </w:p>
    <w:p w14:paraId="50955E5C" w14:textId="0D51BEC6" w:rsidR="009B7B68" w:rsidRDefault="009B7B68" w:rsidP="0021341F">
      <w:pPr>
        <w:spacing w:line="360" w:lineRule="auto"/>
        <w:jc w:val="both"/>
        <w:rPr>
          <w:rFonts w:ascii="Times New Roman" w:hAnsi="Times New Roman" w:cs="Times New Roman"/>
          <w:sz w:val="24"/>
          <w:szCs w:val="24"/>
        </w:rPr>
      </w:pPr>
    </w:p>
    <w:p w14:paraId="1410731F" w14:textId="561D20C9" w:rsidR="009B7B68" w:rsidRDefault="009B7B68" w:rsidP="0021341F">
      <w:pPr>
        <w:spacing w:line="360" w:lineRule="auto"/>
        <w:jc w:val="both"/>
        <w:rPr>
          <w:rFonts w:ascii="Times New Roman" w:hAnsi="Times New Roman" w:cs="Times New Roman"/>
          <w:sz w:val="24"/>
          <w:szCs w:val="24"/>
        </w:rPr>
      </w:pPr>
    </w:p>
    <w:p w14:paraId="367FA586" w14:textId="59FDCBBD" w:rsidR="009B7B68" w:rsidRDefault="009B7B68" w:rsidP="0021341F">
      <w:pPr>
        <w:spacing w:line="360" w:lineRule="auto"/>
        <w:jc w:val="both"/>
        <w:rPr>
          <w:rFonts w:ascii="Times New Roman" w:hAnsi="Times New Roman" w:cs="Times New Roman"/>
          <w:sz w:val="24"/>
          <w:szCs w:val="24"/>
        </w:rPr>
      </w:pPr>
    </w:p>
    <w:p w14:paraId="787DE521" w14:textId="10CC0A2B" w:rsidR="009B7B68" w:rsidRDefault="009B7B68" w:rsidP="0021341F">
      <w:pPr>
        <w:spacing w:line="360" w:lineRule="auto"/>
        <w:jc w:val="both"/>
        <w:rPr>
          <w:rFonts w:ascii="Times New Roman" w:hAnsi="Times New Roman" w:cs="Times New Roman"/>
          <w:sz w:val="24"/>
          <w:szCs w:val="24"/>
        </w:rPr>
      </w:pPr>
    </w:p>
    <w:p w14:paraId="7EAECBBD" w14:textId="12CB13BD" w:rsidR="009B7B68" w:rsidRDefault="009B7B68" w:rsidP="0021341F">
      <w:pPr>
        <w:spacing w:line="360" w:lineRule="auto"/>
        <w:jc w:val="both"/>
        <w:rPr>
          <w:rFonts w:ascii="Times New Roman" w:hAnsi="Times New Roman" w:cs="Times New Roman"/>
          <w:sz w:val="24"/>
          <w:szCs w:val="24"/>
        </w:rPr>
      </w:pPr>
    </w:p>
    <w:p w14:paraId="13C0F9BA" w14:textId="3932D6CA" w:rsidR="009B7B68" w:rsidRDefault="009B7B68" w:rsidP="009B7B68">
      <w:pPr>
        <w:pStyle w:val="Heading1"/>
      </w:pPr>
      <w:bookmarkStart w:id="11" w:name="_Toc127047868"/>
      <w:r>
        <w:lastRenderedPageBreak/>
        <w:t>Appendix</w:t>
      </w:r>
      <w:bookmarkEnd w:id="11"/>
    </w:p>
    <w:p w14:paraId="6E66DD25" w14:textId="22531A9D"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B5A574" wp14:editId="681C576F">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930B1FA" w14:textId="703E520D"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A2D0F6" wp14:editId="2423108A">
            <wp:extent cx="5943600" cy="3343275"/>
            <wp:effectExtent l="0" t="0" r="0" b="9525"/>
            <wp:docPr id="3" name="Picture 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1DEA759" w14:textId="6642C3AB"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E343E0" wp14:editId="443CA996">
            <wp:extent cx="5943600" cy="3343275"/>
            <wp:effectExtent l="0" t="0" r="0" b="952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A5971B5" w14:textId="79415C27"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32E903" wp14:editId="694E3B2F">
            <wp:extent cx="5943600" cy="3343275"/>
            <wp:effectExtent l="0" t="0" r="0" b="9525"/>
            <wp:docPr id="5" name="Picture 5"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B7946EB" w14:textId="146C1E4C"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ABDA3E" wp14:editId="20A5D1BE">
            <wp:extent cx="5943600" cy="3343275"/>
            <wp:effectExtent l="0" t="0" r="0" b="952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2D30CE6" w14:textId="057DE69B"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0D77D0" wp14:editId="704440FC">
            <wp:extent cx="5943600" cy="3343275"/>
            <wp:effectExtent l="0" t="0" r="0" b="9525"/>
            <wp:docPr id="7" name="Picture 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A0480E1" w14:textId="1BDC4017"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E8FC51" wp14:editId="542B4AAA">
            <wp:extent cx="5943600" cy="3343275"/>
            <wp:effectExtent l="0" t="0" r="0" b="952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B936E25" w14:textId="6D894858" w:rsidR="009B7B68"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454723" wp14:editId="447592B0">
            <wp:extent cx="5943600" cy="3343275"/>
            <wp:effectExtent l="0" t="0" r="0" b="9525"/>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6A95313" w14:textId="310602BA" w:rsidR="009B7B68" w:rsidRPr="0021341F" w:rsidRDefault="009B7B68" w:rsidP="0021341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A37090" wp14:editId="075367D6">
            <wp:extent cx="5943600" cy="3343275"/>
            <wp:effectExtent l="0" t="0" r="0" b="9525"/>
            <wp:docPr id="10" name="Picture 10" descr="A picture containing text, documen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document, receipt, screensho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9B7B68" w:rsidRPr="0021341F">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07AAC" w14:textId="77777777" w:rsidR="00F930D8" w:rsidRDefault="00F930D8" w:rsidP="002404E4">
      <w:pPr>
        <w:spacing w:after="0" w:line="240" w:lineRule="auto"/>
      </w:pPr>
      <w:r>
        <w:separator/>
      </w:r>
    </w:p>
  </w:endnote>
  <w:endnote w:type="continuationSeparator" w:id="0">
    <w:p w14:paraId="00FF448C" w14:textId="77777777" w:rsidR="00F930D8" w:rsidRDefault="00F930D8" w:rsidP="0024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145271"/>
      <w:docPartObj>
        <w:docPartGallery w:val="Page Numbers (Bottom of Page)"/>
        <w:docPartUnique/>
      </w:docPartObj>
    </w:sdtPr>
    <w:sdtEndPr>
      <w:rPr>
        <w:noProof/>
      </w:rPr>
    </w:sdtEndPr>
    <w:sdtContent>
      <w:p w14:paraId="636DF15F" w14:textId="394162FB" w:rsidR="002404E4" w:rsidRDefault="002404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70DA8D" w14:textId="77777777" w:rsidR="002404E4" w:rsidRDefault="00240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B74B7" w14:textId="77777777" w:rsidR="00F930D8" w:rsidRDefault="00F930D8" w:rsidP="002404E4">
      <w:pPr>
        <w:spacing w:after="0" w:line="240" w:lineRule="auto"/>
      </w:pPr>
      <w:r>
        <w:separator/>
      </w:r>
    </w:p>
  </w:footnote>
  <w:footnote w:type="continuationSeparator" w:id="0">
    <w:p w14:paraId="3895092C" w14:textId="77777777" w:rsidR="00F930D8" w:rsidRDefault="00F930D8" w:rsidP="00240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076D3"/>
    <w:multiLevelType w:val="hybridMultilevel"/>
    <w:tmpl w:val="794C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54792"/>
    <w:multiLevelType w:val="hybridMultilevel"/>
    <w:tmpl w:val="059E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16449F"/>
    <w:multiLevelType w:val="hybridMultilevel"/>
    <w:tmpl w:val="B1884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CF84785"/>
    <w:multiLevelType w:val="hybridMultilevel"/>
    <w:tmpl w:val="0DA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AC33EC"/>
    <w:multiLevelType w:val="hybridMultilevel"/>
    <w:tmpl w:val="639A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583109">
    <w:abstractNumId w:val="2"/>
  </w:num>
  <w:num w:numId="2" w16cid:durableId="1740666610">
    <w:abstractNumId w:val="3"/>
  </w:num>
  <w:num w:numId="3" w16cid:durableId="1218781018">
    <w:abstractNumId w:val="4"/>
  </w:num>
  <w:num w:numId="4" w16cid:durableId="2007246348">
    <w:abstractNumId w:val="1"/>
  </w:num>
  <w:num w:numId="5" w16cid:durableId="1178613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220"/>
    <w:rsid w:val="00077D1B"/>
    <w:rsid w:val="001A2AFD"/>
    <w:rsid w:val="001D0220"/>
    <w:rsid w:val="0021341F"/>
    <w:rsid w:val="00222DEF"/>
    <w:rsid w:val="002404E4"/>
    <w:rsid w:val="00333461"/>
    <w:rsid w:val="003721EB"/>
    <w:rsid w:val="00422CEB"/>
    <w:rsid w:val="004831CD"/>
    <w:rsid w:val="005F5F01"/>
    <w:rsid w:val="006916DB"/>
    <w:rsid w:val="007503FB"/>
    <w:rsid w:val="007C567F"/>
    <w:rsid w:val="009B7B68"/>
    <w:rsid w:val="00A54BAE"/>
    <w:rsid w:val="00AB281C"/>
    <w:rsid w:val="00CC174C"/>
    <w:rsid w:val="00CF4779"/>
    <w:rsid w:val="00F472A9"/>
    <w:rsid w:val="00F84253"/>
    <w:rsid w:val="00F930D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6610"/>
  <w15:chartTrackingRefBased/>
  <w15:docId w15:val="{4040BC81-8E4B-4927-BE7D-CA194A132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220"/>
  </w:style>
  <w:style w:type="paragraph" w:styleId="Heading1">
    <w:name w:val="heading 1"/>
    <w:basedOn w:val="Normal"/>
    <w:next w:val="Normal"/>
    <w:link w:val="Heading1Char"/>
    <w:uiPriority w:val="9"/>
    <w:qFormat/>
    <w:rsid w:val="007C567F"/>
    <w:pPr>
      <w:keepNext/>
      <w:keepLines/>
      <w:spacing w:before="240" w:after="0" w:line="360" w:lineRule="auto"/>
      <w:outlineLvl w:val="0"/>
    </w:pPr>
    <w:rPr>
      <w:rFonts w:ascii="Times New Roman" w:eastAsiaTheme="majorEastAsia" w:hAnsi="Times New Roman"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220"/>
    <w:pPr>
      <w:ind w:left="720"/>
      <w:contextualSpacing/>
    </w:pPr>
  </w:style>
  <w:style w:type="table" w:styleId="TableGrid">
    <w:name w:val="Table Grid"/>
    <w:basedOn w:val="TableNormal"/>
    <w:uiPriority w:val="39"/>
    <w:rsid w:val="001D0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567F"/>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2404E4"/>
    <w:pPr>
      <w:spacing w:line="259" w:lineRule="auto"/>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2404E4"/>
    <w:pPr>
      <w:spacing w:after="100"/>
    </w:pPr>
  </w:style>
  <w:style w:type="character" w:styleId="Hyperlink">
    <w:name w:val="Hyperlink"/>
    <w:basedOn w:val="DefaultParagraphFont"/>
    <w:uiPriority w:val="99"/>
    <w:unhideWhenUsed/>
    <w:rsid w:val="002404E4"/>
    <w:rPr>
      <w:color w:val="0563C1" w:themeColor="hyperlink"/>
      <w:u w:val="single"/>
    </w:rPr>
  </w:style>
  <w:style w:type="paragraph" w:styleId="Header">
    <w:name w:val="header"/>
    <w:basedOn w:val="Normal"/>
    <w:link w:val="HeaderChar"/>
    <w:uiPriority w:val="99"/>
    <w:unhideWhenUsed/>
    <w:rsid w:val="002404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4E4"/>
  </w:style>
  <w:style w:type="paragraph" w:styleId="Footer">
    <w:name w:val="footer"/>
    <w:basedOn w:val="Normal"/>
    <w:link w:val="FooterChar"/>
    <w:uiPriority w:val="99"/>
    <w:unhideWhenUsed/>
    <w:rsid w:val="002404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4677">
      <w:bodyDiv w:val="1"/>
      <w:marLeft w:val="0"/>
      <w:marRight w:val="0"/>
      <w:marTop w:val="0"/>
      <w:marBottom w:val="0"/>
      <w:divBdr>
        <w:top w:val="none" w:sz="0" w:space="0" w:color="auto"/>
        <w:left w:val="none" w:sz="0" w:space="0" w:color="auto"/>
        <w:bottom w:val="none" w:sz="0" w:space="0" w:color="auto"/>
        <w:right w:val="none" w:sz="0" w:space="0" w:color="auto"/>
      </w:divBdr>
    </w:div>
    <w:div w:id="349189834">
      <w:bodyDiv w:val="1"/>
      <w:marLeft w:val="0"/>
      <w:marRight w:val="0"/>
      <w:marTop w:val="0"/>
      <w:marBottom w:val="0"/>
      <w:divBdr>
        <w:top w:val="none" w:sz="0" w:space="0" w:color="auto"/>
        <w:left w:val="none" w:sz="0" w:space="0" w:color="auto"/>
        <w:bottom w:val="none" w:sz="0" w:space="0" w:color="auto"/>
        <w:right w:val="none" w:sz="0" w:space="0" w:color="auto"/>
      </w:divBdr>
    </w:div>
    <w:div w:id="354961047">
      <w:bodyDiv w:val="1"/>
      <w:marLeft w:val="0"/>
      <w:marRight w:val="0"/>
      <w:marTop w:val="0"/>
      <w:marBottom w:val="0"/>
      <w:divBdr>
        <w:top w:val="none" w:sz="0" w:space="0" w:color="auto"/>
        <w:left w:val="none" w:sz="0" w:space="0" w:color="auto"/>
        <w:bottom w:val="none" w:sz="0" w:space="0" w:color="auto"/>
        <w:right w:val="none" w:sz="0" w:space="0" w:color="auto"/>
      </w:divBdr>
    </w:div>
    <w:div w:id="386757089">
      <w:bodyDiv w:val="1"/>
      <w:marLeft w:val="0"/>
      <w:marRight w:val="0"/>
      <w:marTop w:val="0"/>
      <w:marBottom w:val="0"/>
      <w:divBdr>
        <w:top w:val="none" w:sz="0" w:space="0" w:color="auto"/>
        <w:left w:val="none" w:sz="0" w:space="0" w:color="auto"/>
        <w:bottom w:val="none" w:sz="0" w:space="0" w:color="auto"/>
        <w:right w:val="none" w:sz="0" w:space="0" w:color="auto"/>
      </w:divBdr>
    </w:div>
    <w:div w:id="394209977">
      <w:bodyDiv w:val="1"/>
      <w:marLeft w:val="0"/>
      <w:marRight w:val="0"/>
      <w:marTop w:val="0"/>
      <w:marBottom w:val="0"/>
      <w:divBdr>
        <w:top w:val="none" w:sz="0" w:space="0" w:color="auto"/>
        <w:left w:val="none" w:sz="0" w:space="0" w:color="auto"/>
        <w:bottom w:val="none" w:sz="0" w:space="0" w:color="auto"/>
        <w:right w:val="none" w:sz="0" w:space="0" w:color="auto"/>
      </w:divBdr>
    </w:div>
    <w:div w:id="506864352">
      <w:bodyDiv w:val="1"/>
      <w:marLeft w:val="0"/>
      <w:marRight w:val="0"/>
      <w:marTop w:val="0"/>
      <w:marBottom w:val="0"/>
      <w:divBdr>
        <w:top w:val="none" w:sz="0" w:space="0" w:color="auto"/>
        <w:left w:val="none" w:sz="0" w:space="0" w:color="auto"/>
        <w:bottom w:val="none" w:sz="0" w:space="0" w:color="auto"/>
        <w:right w:val="none" w:sz="0" w:space="0" w:color="auto"/>
      </w:divBdr>
    </w:div>
    <w:div w:id="526722330">
      <w:bodyDiv w:val="1"/>
      <w:marLeft w:val="0"/>
      <w:marRight w:val="0"/>
      <w:marTop w:val="0"/>
      <w:marBottom w:val="0"/>
      <w:divBdr>
        <w:top w:val="none" w:sz="0" w:space="0" w:color="auto"/>
        <w:left w:val="none" w:sz="0" w:space="0" w:color="auto"/>
        <w:bottom w:val="none" w:sz="0" w:space="0" w:color="auto"/>
        <w:right w:val="none" w:sz="0" w:space="0" w:color="auto"/>
      </w:divBdr>
    </w:div>
    <w:div w:id="700932955">
      <w:bodyDiv w:val="1"/>
      <w:marLeft w:val="0"/>
      <w:marRight w:val="0"/>
      <w:marTop w:val="0"/>
      <w:marBottom w:val="0"/>
      <w:divBdr>
        <w:top w:val="none" w:sz="0" w:space="0" w:color="auto"/>
        <w:left w:val="none" w:sz="0" w:space="0" w:color="auto"/>
        <w:bottom w:val="none" w:sz="0" w:space="0" w:color="auto"/>
        <w:right w:val="none" w:sz="0" w:space="0" w:color="auto"/>
      </w:divBdr>
    </w:div>
    <w:div w:id="883716702">
      <w:bodyDiv w:val="1"/>
      <w:marLeft w:val="0"/>
      <w:marRight w:val="0"/>
      <w:marTop w:val="0"/>
      <w:marBottom w:val="0"/>
      <w:divBdr>
        <w:top w:val="none" w:sz="0" w:space="0" w:color="auto"/>
        <w:left w:val="none" w:sz="0" w:space="0" w:color="auto"/>
        <w:bottom w:val="none" w:sz="0" w:space="0" w:color="auto"/>
        <w:right w:val="none" w:sz="0" w:space="0" w:color="auto"/>
      </w:divBdr>
    </w:div>
    <w:div w:id="1007826980">
      <w:bodyDiv w:val="1"/>
      <w:marLeft w:val="0"/>
      <w:marRight w:val="0"/>
      <w:marTop w:val="0"/>
      <w:marBottom w:val="0"/>
      <w:divBdr>
        <w:top w:val="none" w:sz="0" w:space="0" w:color="auto"/>
        <w:left w:val="none" w:sz="0" w:space="0" w:color="auto"/>
        <w:bottom w:val="none" w:sz="0" w:space="0" w:color="auto"/>
        <w:right w:val="none" w:sz="0" w:space="0" w:color="auto"/>
      </w:divBdr>
    </w:div>
    <w:div w:id="1047948330">
      <w:bodyDiv w:val="1"/>
      <w:marLeft w:val="0"/>
      <w:marRight w:val="0"/>
      <w:marTop w:val="0"/>
      <w:marBottom w:val="0"/>
      <w:divBdr>
        <w:top w:val="none" w:sz="0" w:space="0" w:color="auto"/>
        <w:left w:val="none" w:sz="0" w:space="0" w:color="auto"/>
        <w:bottom w:val="none" w:sz="0" w:space="0" w:color="auto"/>
        <w:right w:val="none" w:sz="0" w:space="0" w:color="auto"/>
      </w:divBdr>
    </w:div>
    <w:div w:id="1136530491">
      <w:bodyDiv w:val="1"/>
      <w:marLeft w:val="0"/>
      <w:marRight w:val="0"/>
      <w:marTop w:val="0"/>
      <w:marBottom w:val="0"/>
      <w:divBdr>
        <w:top w:val="none" w:sz="0" w:space="0" w:color="auto"/>
        <w:left w:val="none" w:sz="0" w:space="0" w:color="auto"/>
        <w:bottom w:val="none" w:sz="0" w:space="0" w:color="auto"/>
        <w:right w:val="none" w:sz="0" w:space="0" w:color="auto"/>
      </w:divBdr>
    </w:div>
    <w:div w:id="1333215332">
      <w:bodyDiv w:val="1"/>
      <w:marLeft w:val="0"/>
      <w:marRight w:val="0"/>
      <w:marTop w:val="0"/>
      <w:marBottom w:val="0"/>
      <w:divBdr>
        <w:top w:val="none" w:sz="0" w:space="0" w:color="auto"/>
        <w:left w:val="none" w:sz="0" w:space="0" w:color="auto"/>
        <w:bottom w:val="none" w:sz="0" w:space="0" w:color="auto"/>
        <w:right w:val="none" w:sz="0" w:space="0" w:color="auto"/>
      </w:divBdr>
    </w:div>
    <w:div w:id="1457068435">
      <w:bodyDiv w:val="1"/>
      <w:marLeft w:val="0"/>
      <w:marRight w:val="0"/>
      <w:marTop w:val="0"/>
      <w:marBottom w:val="0"/>
      <w:divBdr>
        <w:top w:val="none" w:sz="0" w:space="0" w:color="auto"/>
        <w:left w:val="none" w:sz="0" w:space="0" w:color="auto"/>
        <w:bottom w:val="none" w:sz="0" w:space="0" w:color="auto"/>
        <w:right w:val="none" w:sz="0" w:space="0" w:color="auto"/>
      </w:divBdr>
    </w:div>
    <w:div w:id="1645548155">
      <w:bodyDiv w:val="1"/>
      <w:marLeft w:val="0"/>
      <w:marRight w:val="0"/>
      <w:marTop w:val="0"/>
      <w:marBottom w:val="0"/>
      <w:divBdr>
        <w:top w:val="none" w:sz="0" w:space="0" w:color="auto"/>
        <w:left w:val="none" w:sz="0" w:space="0" w:color="auto"/>
        <w:bottom w:val="none" w:sz="0" w:space="0" w:color="auto"/>
        <w:right w:val="none" w:sz="0" w:space="0" w:color="auto"/>
      </w:divBdr>
    </w:div>
    <w:div w:id="1803890415">
      <w:bodyDiv w:val="1"/>
      <w:marLeft w:val="0"/>
      <w:marRight w:val="0"/>
      <w:marTop w:val="0"/>
      <w:marBottom w:val="0"/>
      <w:divBdr>
        <w:top w:val="none" w:sz="0" w:space="0" w:color="auto"/>
        <w:left w:val="none" w:sz="0" w:space="0" w:color="auto"/>
        <w:bottom w:val="none" w:sz="0" w:space="0" w:color="auto"/>
        <w:right w:val="none" w:sz="0" w:space="0" w:color="auto"/>
      </w:divBdr>
    </w:div>
    <w:div w:id="1816725763">
      <w:bodyDiv w:val="1"/>
      <w:marLeft w:val="0"/>
      <w:marRight w:val="0"/>
      <w:marTop w:val="0"/>
      <w:marBottom w:val="0"/>
      <w:divBdr>
        <w:top w:val="none" w:sz="0" w:space="0" w:color="auto"/>
        <w:left w:val="none" w:sz="0" w:space="0" w:color="auto"/>
        <w:bottom w:val="none" w:sz="0" w:space="0" w:color="auto"/>
        <w:right w:val="none" w:sz="0" w:space="0" w:color="auto"/>
      </w:divBdr>
    </w:div>
    <w:div w:id="1851794095">
      <w:bodyDiv w:val="1"/>
      <w:marLeft w:val="0"/>
      <w:marRight w:val="0"/>
      <w:marTop w:val="0"/>
      <w:marBottom w:val="0"/>
      <w:divBdr>
        <w:top w:val="none" w:sz="0" w:space="0" w:color="auto"/>
        <w:left w:val="none" w:sz="0" w:space="0" w:color="auto"/>
        <w:bottom w:val="none" w:sz="0" w:space="0" w:color="auto"/>
        <w:right w:val="none" w:sz="0" w:space="0" w:color="auto"/>
      </w:divBdr>
    </w:div>
    <w:div w:id="1999378699">
      <w:bodyDiv w:val="1"/>
      <w:marLeft w:val="0"/>
      <w:marRight w:val="0"/>
      <w:marTop w:val="0"/>
      <w:marBottom w:val="0"/>
      <w:divBdr>
        <w:top w:val="none" w:sz="0" w:space="0" w:color="auto"/>
        <w:left w:val="none" w:sz="0" w:space="0" w:color="auto"/>
        <w:bottom w:val="none" w:sz="0" w:space="0" w:color="auto"/>
        <w:right w:val="none" w:sz="0" w:space="0" w:color="auto"/>
      </w:divBdr>
    </w:div>
    <w:div w:id="2120250031">
      <w:bodyDiv w:val="1"/>
      <w:marLeft w:val="0"/>
      <w:marRight w:val="0"/>
      <w:marTop w:val="0"/>
      <w:marBottom w:val="0"/>
      <w:divBdr>
        <w:top w:val="none" w:sz="0" w:space="0" w:color="auto"/>
        <w:left w:val="none" w:sz="0" w:space="0" w:color="auto"/>
        <w:bottom w:val="none" w:sz="0" w:space="0" w:color="auto"/>
        <w:right w:val="none" w:sz="0" w:space="0" w:color="auto"/>
      </w:divBdr>
    </w:div>
    <w:div w:id="21242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Bro131</b:Tag>
    <b:SourceType>Book</b:SourceType>
    <b:Guid>{01548AB4-311B-4E0C-9319-4D1B8B24A76F}</b:Guid>
    <b:Author>
      <b:Author>
        <b:Corporate>Brotherton</b:Corporate>
      </b:Author>
    </b:Author>
    <b:Year>2013</b:Year>
    <b:RefOrder>7</b:RefOrder>
  </b:Source>
  <b:Source>
    <b:Tag>Cha21</b:Tag>
    <b:SourceType>Book</b:SourceType>
    <b:Guid>{840E5019-7FE6-4FCF-82BA-A164F705402E}</b:Guid>
    <b:Author>
      <b:Author>
        <b:Corporate>Chaffey and Smith</b:Corporate>
      </b:Author>
    </b:Author>
    <b:Year>2021</b:Year>
    <b:RefOrder>1</b:RefOrder>
  </b:Source>
  <b:Source>
    <b:Tag>Enz21</b:Tag>
    <b:SourceType>Book</b:SourceType>
    <b:Guid>{4D7AF749-FFCF-481A-8CBF-6D7AA68BCD6C}</b:Guid>
    <b:Author>
      <b:Author>
        <b:Corporate>Enz</b:Corporate>
      </b:Author>
    </b:Author>
    <b:Year>2021</b:Year>
    <b:RefOrder>4</b:RefOrder>
  </b:Source>
  <b:Source>
    <b:Tag>Eth131</b:Tag>
    <b:SourceType>Book</b:SourceType>
    <b:Guid>{396ED0A0-2A2C-4C63-8DF4-A1090C3C3EE4}</b:Guid>
    <b:Author>
      <b:Author>
        <b:Corporate>Ethridge, M. and Handelman</b:Corporate>
      </b:Author>
    </b:Author>
    <b:Year>2013</b:Year>
    <b:RefOrder>6</b:RefOrder>
  </b:Source>
  <b:Source>
    <b:Tag>Har121</b:Tag>
    <b:SourceType>Book</b:SourceType>
    <b:Guid>{6DF05CBE-2561-4D89-983A-DB7FF529509F}</b:Guid>
    <b:Author>
      <b:Author>
        <b:Corporate>Harris</b:Corporate>
      </b:Author>
    </b:Author>
    <b:Year>2012</b:Year>
    <b:RefOrder>8</b:RefOrder>
  </b:Source>
  <b:Source>
    <b:Tag>Hsi19</b:Tag>
    <b:SourceType>Book</b:SourceType>
    <b:Guid>{CA1B726C-2D40-412F-BDC0-6EF5206257A1}</b:Guid>
    <b:Author>
      <b:Author>
        <b:Corporate>Hsiao</b:Corporate>
      </b:Author>
    </b:Author>
    <b:Year>2019</b:Year>
    <b:RefOrder>3</b:RefOrder>
  </b:Source>
  <b:Source>
    <b:Tag>Ins181</b:Tag>
    <b:SourceType>Book</b:SourceType>
    <b:Guid>{16A183A6-6B01-4693-A683-2934BCD2F420}</b:Guid>
    <b:Author>
      <b:Author>
        <b:Corporate>Insights</b:Corporate>
      </b:Author>
    </b:Author>
    <b:Year>2018</b:Year>
    <b:RefOrder>5</b:RefOrder>
  </b:Source>
  <b:Source>
    <b:Tag>Sco151</b:Tag>
    <b:SourceType>Book</b:SourceType>
    <b:Guid>{63FD5D5F-190D-43D5-AD54-4E3C604467D0}</b:Guid>
    <b:Author>
      <b:Author>
        <b:Corporate>Scott</b:Corporate>
      </b:Author>
    </b:Author>
    <b:Year>2015</b:Year>
    <b:RefOrder>2</b:RefOrder>
  </b:Source>
</b:Sources>
</file>

<file path=customXml/itemProps1.xml><?xml version="1.0" encoding="utf-8"?>
<ds:datastoreItem xmlns:ds="http://schemas.openxmlformats.org/officeDocument/2006/customXml" ds:itemID="{CF7132FF-87CB-4D23-A19D-DA87E9D6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1651</Words>
  <Characters>9414</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DANIAL LABIB DANI</dc:creator>
  <cp:keywords/>
  <dc:description/>
  <cp:lastModifiedBy>Rushnara Ahmed</cp:lastModifiedBy>
  <cp:revision>2</cp:revision>
  <dcterms:created xsi:type="dcterms:W3CDTF">2023-02-11T20:26:00Z</dcterms:created>
  <dcterms:modified xsi:type="dcterms:W3CDTF">2023-02-11T20:26:00Z</dcterms:modified>
</cp:coreProperties>
</file>