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E5AEA" w:rsidRDefault="002E5AEA" w:rsidP="00F94DD3">
      <w:pPr>
        <w:spacing w:after="0"/>
      </w:pPr>
    </w:p>
    <w:p w:rsidR="00976FF6" w:rsidRPr="00976FF6" w:rsidRDefault="00976FF6" w:rsidP="00F94DD3">
      <w:pPr>
        <w:spacing w:after="0"/>
        <w:rPr>
          <w:sz w:val="28"/>
          <w:szCs w:val="28"/>
        </w:rPr>
      </w:pPr>
      <w:r w:rsidRPr="00976FF6">
        <w:rPr>
          <w:rFonts w:ascii="Calibri" w:hAnsi="Calibri" w:cs="Arial"/>
          <w:b/>
          <w:sz w:val="28"/>
          <w:szCs w:val="28"/>
        </w:rPr>
        <w:t>BSc/HND Motorsport/Logistics Management</w:t>
      </w:r>
      <w:r>
        <w:rPr>
          <w:rFonts w:ascii="Calibri" w:hAnsi="Calibri" w:cs="Arial"/>
          <w:b/>
          <w:sz w:val="28"/>
          <w:szCs w:val="28"/>
        </w:rPr>
        <w:t xml:space="preserve"> – Research Methodology</w:t>
      </w:r>
    </w:p>
    <w:p w:rsidR="00976FF6" w:rsidRDefault="00976FF6" w:rsidP="00F94DD3">
      <w:pPr>
        <w:spacing w:after="0"/>
      </w:pPr>
    </w:p>
    <w:p w:rsidR="00976FF6" w:rsidRDefault="00976FF6" w:rsidP="00F94DD3">
      <w:pPr>
        <w:spacing w:after="0"/>
      </w:pPr>
    </w:p>
    <w:p w:rsidR="00E4638D" w:rsidRDefault="00F94DD3" w:rsidP="00F94DD3">
      <w:pPr>
        <w:spacing w:after="0"/>
        <w:rPr>
          <w:b/>
          <w:sz w:val="28"/>
          <w:szCs w:val="28"/>
        </w:rPr>
      </w:pPr>
      <w:r w:rsidRPr="00F94DD3">
        <w:rPr>
          <w:b/>
          <w:sz w:val="28"/>
          <w:szCs w:val="28"/>
        </w:rPr>
        <w:t>Multiple regression</w:t>
      </w:r>
    </w:p>
    <w:p w:rsidR="00F94DD3" w:rsidRDefault="00E4638D" w:rsidP="00F94DD3">
      <w:pPr>
        <w:spacing w:after="0"/>
      </w:pPr>
      <w:r>
        <w:t xml:space="preserve"> </w:t>
      </w:r>
    </w:p>
    <w:p w:rsidR="00F94DD3" w:rsidRDefault="00F93B0D" w:rsidP="00F94DD3">
      <w:pPr>
        <w:spacing w:after="0"/>
      </w:pPr>
      <w:r>
        <w:t>The data below is from a sample of 20 students with their final year mark, lecture attendance (%), tutorial attendance (%) and monthly private study hours.</w:t>
      </w:r>
    </w:p>
    <w:p w:rsidR="00F94DD3" w:rsidRDefault="00F94DD3" w:rsidP="00F94DD3">
      <w:pPr>
        <w:spacing w:after="0"/>
      </w:pPr>
    </w:p>
    <w:p w:rsidR="00F93B0D" w:rsidRDefault="00F93B0D" w:rsidP="00F94DD3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8"/>
        <w:gridCol w:w="1804"/>
        <w:gridCol w:w="1809"/>
        <w:gridCol w:w="1810"/>
        <w:gridCol w:w="1805"/>
      </w:tblGrid>
      <w:tr w:rsidR="00F94DD3" w:rsidRPr="00F94DD3" w:rsidTr="00F94DD3">
        <w:tc>
          <w:tcPr>
            <w:tcW w:w="1848" w:type="dxa"/>
          </w:tcPr>
          <w:p w:rsidR="00F94DD3" w:rsidRPr="00F94DD3" w:rsidRDefault="00F94DD3" w:rsidP="00F94DD3">
            <w:pPr>
              <w:spacing w:before="60" w:after="60"/>
              <w:jc w:val="center"/>
              <w:rPr>
                <w:b/>
              </w:rPr>
            </w:pPr>
            <w:r>
              <w:rPr>
                <w:b/>
              </w:rPr>
              <w:t>Student ID</w:t>
            </w:r>
          </w:p>
        </w:tc>
        <w:tc>
          <w:tcPr>
            <w:tcW w:w="1848" w:type="dxa"/>
          </w:tcPr>
          <w:p w:rsidR="00F94DD3" w:rsidRPr="00F94DD3" w:rsidRDefault="00F94DD3" w:rsidP="00F94DD3">
            <w:pPr>
              <w:spacing w:before="60" w:after="60"/>
              <w:jc w:val="center"/>
              <w:rPr>
                <w:b/>
              </w:rPr>
            </w:pPr>
            <w:r>
              <w:rPr>
                <w:b/>
              </w:rPr>
              <w:t>Final mark</w:t>
            </w:r>
          </w:p>
        </w:tc>
        <w:tc>
          <w:tcPr>
            <w:tcW w:w="1848" w:type="dxa"/>
          </w:tcPr>
          <w:p w:rsidR="00F94DD3" w:rsidRPr="00F94DD3" w:rsidRDefault="00F94DD3" w:rsidP="00F94DD3">
            <w:pPr>
              <w:spacing w:before="60" w:after="60"/>
              <w:jc w:val="center"/>
              <w:rPr>
                <w:b/>
              </w:rPr>
            </w:pPr>
            <w:r>
              <w:rPr>
                <w:b/>
              </w:rPr>
              <w:t>Lecture</w:t>
            </w:r>
            <w:r>
              <w:rPr>
                <w:b/>
              </w:rPr>
              <w:br/>
              <w:t>attendance (%)</w:t>
            </w:r>
          </w:p>
        </w:tc>
        <w:tc>
          <w:tcPr>
            <w:tcW w:w="1849" w:type="dxa"/>
          </w:tcPr>
          <w:p w:rsidR="00F94DD3" w:rsidRPr="00F94DD3" w:rsidRDefault="00F94DD3" w:rsidP="00C76DF9">
            <w:pPr>
              <w:spacing w:before="60" w:after="60"/>
              <w:jc w:val="center"/>
              <w:rPr>
                <w:b/>
              </w:rPr>
            </w:pPr>
            <w:r>
              <w:rPr>
                <w:b/>
              </w:rPr>
              <w:t>Tutorial</w:t>
            </w:r>
            <w:r>
              <w:rPr>
                <w:b/>
              </w:rPr>
              <w:br/>
              <w:t>attendance (%)</w:t>
            </w:r>
          </w:p>
        </w:tc>
        <w:tc>
          <w:tcPr>
            <w:tcW w:w="1849" w:type="dxa"/>
          </w:tcPr>
          <w:p w:rsidR="00F94DD3" w:rsidRPr="00F94DD3" w:rsidRDefault="00F94DD3" w:rsidP="00F94DD3">
            <w:pPr>
              <w:spacing w:before="60" w:after="60"/>
              <w:jc w:val="center"/>
              <w:rPr>
                <w:b/>
              </w:rPr>
            </w:pPr>
            <w:r>
              <w:rPr>
                <w:b/>
              </w:rPr>
              <w:t>Monthly</w:t>
            </w:r>
            <w:r>
              <w:rPr>
                <w:b/>
              </w:rPr>
              <w:br/>
              <w:t>study hours</w:t>
            </w:r>
          </w:p>
        </w:tc>
      </w:tr>
      <w:tr w:rsidR="00F94DD3" w:rsidTr="00F94DD3">
        <w:tc>
          <w:tcPr>
            <w:tcW w:w="1848" w:type="dxa"/>
          </w:tcPr>
          <w:p w:rsidR="00F94DD3" w:rsidRDefault="00483B9E" w:rsidP="00483B9E">
            <w:pPr>
              <w:spacing w:before="60" w:after="60"/>
            </w:pPr>
            <w:r>
              <w:t>1</w:t>
            </w:r>
          </w:p>
        </w:tc>
        <w:tc>
          <w:tcPr>
            <w:tcW w:w="1848" w:type="dxa"/>
          </w:tcPr>
          <w:p w:rsidR="00F94DD3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34</w:t>
            </w:r>
          </w:p>
        </w:tc>
        <w:tc>
          <w:tcPr>
            <w:tcW w:w="1848" w:type="dxa"/>
          </w:tcPr>
          <w:p w:rsidR="00F94DD3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40</w:t>
            </w:r>
          </w:p>
        </w:tc>
        <w:tc>
          <w:tcPr>
            <w:tcW w:w="1849" w:type="dxa"/>
          </w:tcPr>
          <w:p w:rsidR="00F94DD3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35</w:t>
            </w:r>
          </w:p>
        </w:tc>
        <w:tc>
          <w:tcPr>
            <w:tcW w:w="1849" w:type="dxa"/>
          </w:tcPr>
          <w:p w:rsidR="00F94DD3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23</w:t>
            </w:r>
          </w:p>
        </w:tc>
      </w:tr>
      <w:tr w:rsidR="00483B9E" w:rsidTr="00F94DD3">
        <w:tc>
          <w:tcPr>
            <w:tcW w:w="1848" w:type="dxa"/>
          </w:tcPr>
          <w:p w:rsidR="00483B9E" w:rsidRDefault="00483B9E" w:rsidP="00483B9E">
            <w:pPr>
              <w:spacing w:before="60" w:after="60"/>
            </w:pPr>
            <w:r>
              <w:t>2</w:t>
            </w:r>
          </w:p>
        </w:tc>
        <w:tc>
          <w:tcPr>
            <w:tcW w:w="1848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44</w:t>
            </w:r>
          </w:p>
        </w:tc>
        <w:tc>
          <w:tcPr>
            <w:tcW w:w="1848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38</w:t>
            </w:r>
          </w:p>
        </w:tc>
        <w:tc>
          <w:tcPr>
            <w:tcW w:w="1849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36</w:t>
            </w:r>
          </w:p>
        </w:tc>
        <w:tc>
          <w:tcPr>
            <w:tcW w:w="1849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25</w:t>
            </w:r>
          </w:p>
        </w:tc>
      </w:tr>
      <w:tr w:rsidR="00483B9E" w:rsidTr="00F94DD3">
        <w:tc>
          <w:tcPr>
            <w:tcW w:w="1848" w:type="dxa"/>
          </w:tcPr>
          <w:p w:rsidR="00483B9E" w:rsidRDefault="00483B9E" w:rsidP="00483B9E">
            <w:pPr>
              <w:spacing w:before="60" w:after="60"/>
            </w:pPr>
            <w:r>
              <w:t>3</w:t>
            </w:r>
          </w:p>
        </w:tc>
        <w:tc>
          <w:tcPr>
            <w:tcW w:w="1848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46</w:t>
            </w:r>
          </w:p>
        </w:tc>
        <w:tc>
          <w:tcPr>
            <w:tcW w:w="1848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  <w:tc>
          <w:tcPr>
            <w:tcW w:w="1849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40</w:t>
            </w:r>
          </w:p>
        </w:tc>
        <w:tc>
          <w:tcPr>
            <w:tcW w:w="1849" w:type="dxa"/>
          </w:tcPr>
          <w:p w:rsidR="00483B9E" w:rsidRDefault="00483B9E" w:rsidP="00483B9E">
            <w:pPr>
              <w:tabs>
                <w:tab w:val="decimal" w:pos="974"/>
              </w:tabs>
              <w:spacing w:before="60" w:after="60"/>
            </w:pPr>
            <w:r>
              <w:t>30</w:t>
            </w:r>
          </w:p>
        </w:tc>
      </w:tr>
      <w:tr w:rsidR="00483B9E" w:rsidTr="00F94DD3">
        <w:tc>
          <w:tcPr>
            <w:tcW w:w="1848" w:type="dxa"/>
          </w:tcPr>
          <w:p w:rsidR="00483B9E" w:rsidRDefault="00483B9E" w:rsidP="00483B9E">
            <w:pPr>
              <w:spacing w:before="60" w:after="60"/>
            </w:pPr>
            <w:r>
              <w:t>4</w:t>
            </w:r>
          </w:p>
        </w:tc>
        <w:tc>
          <w:tcPr>
            <w:tcW w:w="1848" w:type="dxa"/>
          </w:tcPr>
          <w:p w:rsidR="00483B9E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46</w:t>
            </w:r>
          </w:p>
        </w:tc>
        <w:tc>
          <w:tcPr>
            <w:tcW w:w="1848" w:type="dxa"/>
          </w:tcPr>
          <w:p w:rsidR="00483B9E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57</w:t>
            </w:r>
          </w:p>
        </w:tc>
        <w:tc>
          <w:tcPr>
            <w:tcW w:w="1849" w:type="dxa"/>
          </w:tcPr>
          <w:p w:rsidR="00483B9E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30</w:t>
            </w:r>
          </w:p>
        </w:tc>
        <w:tc>
          <w:tcPr>
            <w:tcW w:w="1849" w:type="dxa"/>
          </w:tcPr>
          <w:p w:rsidR="00483B9E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20</w:t>
            </w:r>
          </w:p>
        </w:tc>
      </w:tr>
      <w:tr w:rsidR="001D76F5" w:rsidTr="00F94DD3">
        <w:tc>
          <w:tcPr>
            <w:tcW w:w="1848" w:type="dxa"/>
          </w:tcPr>
          <w:p w:rsidR="001D76F5" w:rsidRDefault="001D76F5" w:rsidP="00483B9E">
            <w:pPr>
              <w:spacing w:before="60" w:after="60"/>
            </w:pPr>
            <w:r>
              <w:t>5</w:t>
            </w:r>
          </w:p>
        </w:tc>
        <w:tc>
          <w:tcPr>
            <w:tcW w:w="1848" w:type="dxa"/>
          </w:tcPr>
          <w:p w:rsidR="001D76F5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52</w:t>
            </w:r>
          </w:p>
        </w:tc>
        <w:tc>
          <w:tcPr>
            <w:tcW w:w="1848" w:type="dxa"/>
          </w:tcPr>
          <w:p w:rsidR="001D76F5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  <w:tc>
          <w:tcPr>
            <w:tcW w:w="1849" w:type="dxa"/>
          </w:tcPr>
          <w:p w:rsidR="001D76F5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65</w:t>
            </w:r>
          </w:p>
        </w:tc>
        <w:tc>
          <w:tcPr>
            <w:tcW w:w="1849" w:type="dxa"/>
          </w:tcPr>
          <w:p w:rsidR="001D76F5" w:rsidRDefault="001D76F5" w:rsidP="00483B9E">
            <w:pPr>
              <w:tabs>
                <w:tab w:val="decimal" w:pos="974"/>
              </w:tabs>
              <w:spacing w:before="60" w:after="60"/>
            </w:pPr>
            <w:r>
              <w:t>48</w:t>
            </w:r>
          </w:p>
        </w:tc>
      </w:tr>
      <w:tr w:rsidR="001D76F5" w:rsidTr="00F94DD3">
        <w:tc>
          <w:tcPr>
            <w:tcW w:w="1848" w:type="dxa"/>
          </w:tcPr>
          <w:p w:rsidR="001D76F5" w:rsidRDefault="001D76F5" w:rsidP="00483B9E">
            <w:pPr>
              <w:spacing w:before="60" w:after="60"/>
            </w:pPr>
            <w:r>
              <w:t>6</w:t>
            </w:r>
          </w:p>
        </w:tc>
        <w:tc>
          <w:tcPr>
            <w:tcW w:w="1848" w:type="dxa"/>
          </w:tcPr>
          <w:p w:rsidR="001D76F5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52</w:t>
            </w:r>
          </w:p>
        </w:tc>
        <w:tc>
          <w:tcPr>
            <w:tcW w:w="1848" w:type="dxa"/>
          </w:tcPr>
          <w:p w:rsidR="001D76F5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84</w:t>
            </w:r>
          </w:p>
        </w:tc>
        <w:tc>
          <w:tcPr>
            <w:tcW w:w="1849" w:type="dxa"/>
          </w:tcPr>
          <w:p w:rsidR="001D76F5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  <w:tc>
          <w:tcPr>
            <w:tcW w:w="1849" w:type="dxa"/>
          </w:tcPr>
          <w:p w:rsidR="001D76F5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32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7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52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66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41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8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54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64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66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58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9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55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68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54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10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55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66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11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57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34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12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60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86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74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13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61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14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62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78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56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15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63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76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64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16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66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76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55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17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68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55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48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18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68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80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19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73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70</w:t>
            </w:r>
          </w:p>
        </w:tc>
      </w:tr>
      <w:tr w:rsidR="008849B4" w:rsidTr="00F94DD3">
        <w:tc>
          <w:tcPr>
            <w:tcW w:w="1848" w:type="dxa"/>
          </w:tcPr>
          <w:p w:rsidR="008849B4" w:rsidRDefault="008849B4" w:rsidP="00483B9E">
            <w:pPr>
              <w:spacing w:before="60" w:after="60"/>
            </w:pPr>
            <w:r>
              <w:t>20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85</w:t>
            </w:r>
          </w:p>
        </w:tc>
        <w:tc>
          <w:tcPr>
            <w:tcW w:w="1848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95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100</w:t>
            </w:r>
          </w:p>
        </w:tc>
        <w:tc>
          <w:tcPr>
            <w:tcW w:w="1849" w:type="dxa"/>
          </w:tcPr>
          <w:p w:rsidR="008849B4" w:rsidRDefault="008849B4" w:rsidP="00483B9E">
            <w:pPr>
              <w:tabs>
                <w:tab w:val="decimal" w:pos="974"/>
              </w:tabs>
              <w:spacing w:before="60" w:after="60"/>
            </w:pPr>
            <w:r>
              <w:t>90</w:t>
            </w:r>
          </w:p>
        </w:tc>
      </w:tr>
    </w:tbl>
    <w:p w:rsidR="00F94DD3" w:rsidRDefault="00F94DD3" w:rsidP="00F94DD3">
      <w:pPr>
        <w:spacing w:after="0"/>
      </w:pPr>
    </w:p>
    <w:p w:rsidR="00F94DD3" w:rsidRDefault="00F94DD3" w:rsidP="00F94DD3">
      <w:pPr>
        <w:spacing w:after="0"/>
      </w:pPr>
    </w:p>
    <w:p w:rsidR="008849B4" w:rsidRDefault="0079668E" w:rsidP="00F94DD3">
      <w:pPr>
        <w:spacing w:after="0"/>
      </w:pPr>
      <w:r>
        <w:t>Can the student</w:t>
      </w:r>
      <w:r w:rsidR="00F93B0D">
        <w:t>s</w:t>
      </w:r>
      <w:r>
        <w:t>’</w:t>
      </w:r>
      <w:r w:rsidR="00F93B0D">
        <w:t xml:space="preserve"> lecture attendance (%), tutorial attendance (%) and monthly private study hours be used to predict final year marks?</w:t>
      </w:r>
    </w:p>
    <w:p w:rsidR="008849B4" w:rsidRDefault="008849B4" w:rsidP="00F94DD3">
      <w:pPr>
        <w:spacing w:after="0"/>
      </w:pPr>
    </w:p>
    <w:p w:rsidR="008849B4" w:rsidRDefault="008849B4" w:rsidP="00F94DD3">
      <w:pPr>
        <w:spacing w:after="0"/>
      </w:pPr>
    </w:p>
    <w:p w:rsidR="008849B4" w:rsidRDefault="008849B4" w:rsidP="00F94DD3">
      <w:pPr>
        <w:spacing w:after="0"/>
      </w:pPr>
    </w:p>
    <w:p w:rsidR="008849B4" w:rsidRPr="00F93B0D" w:rsidRDefault="00F93B0D" w:rsidP="00F94DD3">
      <w:pPr>
        <w:spacing w:after="0"/>
        <w:rPr>
          <w:b/>
        </w:rPr>
      </w:pPr>
      <w:r w:rsidRPr="00F93B0D">
        <w:rPr>
          <w:b/>
        </w:rPr>
        <w:t>Tasks</w:t>
      </w:r>
      <w:r w:rsidR="0079668E">
        <w:rPr>
          <w:b/>
        </w:rPr>
        <w:t xml:space="preserve"> </w:t>
      </w:r>
      <w:r w:rsidR="0079668E" w:rsidRPr="0079668E">
        <w:t>(Use MS Excel or SPSS)</w:t>
      </w:r>
    </w:p>
    <w:p w:rsidR="00F93B0D" w:rsidRDefault="00F93B0D" w:rsidP="00F94DD3">
      <w:pPr>
        <w:spacing w:after="0"/>
      </w:pPr>
    </w:p>
    <w:p w:rsidR="0063389C" w:rsidRDefault="0063389C" w:rsidP="0063389C">
      <w:pPr>
        <w:pStyle w:val="ListParagraph"/>
        <w:numPr>
          <w:ilvl w:val="0"/>
          <w:numId w:val="7"/>
        </w:numPr>
        <w:spacing w:after="0"/>
      </w:pPr>
      <w:r>
        <w:t>Introduce the data and the technique of regression analysis.</w:t>
      </w:r>
    </w:p>
    <w:p w:rsidR="0063389C" w:rsidRDefault="0063389C" w:rsidP="00F94DD3">
      <w:pPr>
        <w:spacing w:after="0"/>
      </w:pPr>
    </w:p>
    <w:p w:rsidR="00F94DD3" w:rsidRDefault="00F93B0D" w:rsidP="0063389C">
      <w:pPr>
        <w:pStyle w:val="ListParagraph"/>
        <w:numPr>
          <w:ilvl w:val="0"/>
          <w:numId w:val="7"/>
        </w:numPr>
        <w:spacing w:after="0"/>
      </w:pPr>
      <w:r>
        <w:t xml:space="preserve">Produce scatter plots and evaluate </w:t>
      </w:r>
      <w:r w:rsidR="00C3460E">
        <w:t xml:space="preserve">three </w:t>
      </w:r>
      <w:r>
        <w:t>simple linear regression models of the following:</w:t>
      </w:r>
    </w:p>
    <w:p w:rsidR="00F93B0D" w:rsidRDefault="00F93B0D" w:rsidP="00F94DD3">
      <w:pPr>
        <w:spacing w:after="0"/>
      </w:pPr>
    </w:p>
    <w:p w:rsidR="00F93B0D" w:rsidRDefault="00F93B0D" w:rsidP="0063389C">
      <w:pPr>
        <w:pStyle w:val="ListParagraph"/>
        <w:numPr>
          <w:ilvl w:val="0"/>
          <w:numId w:val="9"/>
        </w:numPr>
        <w:spacing w:after="0"/>
      </w:pPr>
      <w:r>
        <w:t xml:space="preserve">Final year mark = </w:t>
      </w:r>
      <w:r w:rsidRPr="00F93B0D">
        <w:rPr>
          <w:i/>
        </w:rPr>
        <w:t>f</w:t>
      </w:r>
      <w:r>
        <w:t xml:space="preserve"> (lecture attendance %)</w:t>
      </w:r>
    </w:p>
    <w:p w:rsidR="00483B9E" w:rsidRDefault="00483B9E" w:rsidP="00F94DD3">
      <w:pPr>
        <w:spacing w:after="0"/>
      </w:pPr>
    </w:p>
    <w:p w:rsidR="00F93B0D" w:rsidRDefault="00F93B0D" w:rsidP="0063389C">
      <w:pPr>
        <w:pStyle w:val="ListParagraph"/>
        <w:numPr>
          <w:ilvl w:val="0"/>
          <w:numId w:val="9"/>
        </w:numPr>
        <w:spacing w:after="0"/>
      </w:pPr>
      <w:r>
        <w:t xml:space="preserve">Final year mark = </w:t>
      </w:r>
      <w:r w:rsidRPr="0063389C">
        <w:rPr>
          <w:i/>
        </w:rPr>
        <w:t>f</w:t>
      </w:r>
      <w:r>
        <w:t xml:space="preserve"> (tutorial attendance %)</w:t>
      </w:r>
    </w:p>
    <w:p w:rsidR="00F94DD3" w:rsidRDefault="00F94DD3" w:rsidP="00F94DD3">
      <w:pPr>
        <w:spacing w:after="0"/>
      </w:pPr>
    </w:p>
    <w:p w:rsidR="00F93B0D" w:rsidRDefault="00F93B0D" w:rsidP="0063389C">
      <w:pPr>
        <w:pStyle w:val="ListParagraph"/>
        <w:numPr>
          <w:ilvl w:val="0"/>
          <w:numId w:val="9"/>
        </w:numPr>
        <w:spacing w:after="0"/>
      </w:pPr>
      <w:r>
        <w:t xml:space="preserve">Final year mark = </w:t>
      </w:r>
      <w:r w:rsidRPr="0063389C">
        <w:rPr>
          <w:i/>
        </w:rPr>
        <w:t>f</w:t>
      </w:r>
      <w:r>
        <w:t xml:space="preserve"> (monthly study hours)</w:t>
      </w:r>
    </w:p>
    <w:p w:rsidR="00F93B0D" w:rsidRDefault="00F93B0D" w:rsidP="00F94DD3">
      <w:pPr>
        <w:spacing w:after="0"/>
      </w:pPr>
    </w:p>
    <w:p w:rsidR="00F93B0D" w:rsidRDefault="00F93B0D" w:rsidP="00F94DD3">
      <w:pPr>
        <w:spacing w:after="0"/>
      </w:pPr>
    </w:p>
    <w:p w:rsidR="00F93B0D" w:rsidRDefault="00F93B0D" w:rsidP="0063389C">
      <w:pPr>
        <w:pStyle w:val="ListParagraph"/>
        <w:numPr>
          <w:ilvl w:val="0"/>
          <w:numId w:val="8"/>
        </w:numPr>
        <w:spacing w:after="0"/>
        <w:ind w:left="709"/>
      </w:pPr>
      <w:r>
        <w:t>Produce and evaluate multiple linear regression models starting with the following:</w:t>
      </w:r>
    </w:p>
    <w:p w:rsidR="00F93B0D" w:rsidRDefault="00F93B0D" w:rsidP="00F94DD3">
      <w:pPr>
        <w:spacing w:after="0"/>
      </w:pPr>
    </w:p>
    <w:p w:rsidR="00F93B0D" w:rsidRDefault="00F93B0D" w:rsidP="0063389C">
      <w:pPr>
        <w:pStyle w:val="ListParagraph"/>
        <w:numPr>
          <w:ilvl w:val="0"/>
          <w:numId w:val="10"/>
        </w:numPr>
        <w:spacing w:after="0"/>
        <w:ind w:left="426" w:firstLine="11"/>
      </w:pPr>
      <w:r>
        <w:t xml:space="preserve">Final year mark = </w:t>
      </w:r>
      <w:r w:rsidRPr="0063389C">
        <w:rPr>
          <w:i/>
        </w:rPr>
        <w:t>f</w:t>
      </w:r>
      <w:r>
        <w:t xml:space="preserve"> (lecture attendance %, tutorial attendance % and monthly study hours)</w:t>
      </w:r>
    </w:p>
    <w:p w:rsidR="00F93B0D" w:rsidRDefault="00F93B0D" w:rsidP="00F94DD3">
      <w:pPr>
        <w:spacing w:after="0"/>
      </w:pPr>
    </w:p>
    <w:p w:rsidR="00F94DD3" w:rsidRPr="00976FF6" w:rsidRDefault="00976FF6" w:rsidP="00F94DD3">
      <w:pPr>
        <w:spacing w:after="0"/>
      </w:pPr>
      <w:r w:rsidRPr="00976FF6">
        <w:rPr>
          <w:i/>
        </w:rPr>
        <w:t xml:space="preserve">If this model with all three independent variables does not satisfy </w:t>
      </w:r>
      <w:r>
        <w:rPr>
          <w:i/>
        </w:rPr>
        <w:t>any of the regression checklist items try the model with combinations of two independent variables.  Repeat the process until you have established the ‘best fit’ model.</w:t>
      </w:r>
    </w:p>
    <w:p w:rsidR="002F1E2F" w:rsidRDefault="002F1E2F" w:rsidP="00F94DD3">
      <w:pPr>
        <w:spacing w:after="0"/>
      </w:pPr>
    </w:p>
    <w:p w:rsidR="002F1E2F" w:rsidRDefault="00976FF6" w:rsidP="00A01B62">
      <w:pPr>
        <w:pStyle w:val="ListParagraph"/>
        <w:numPr>
          <w:ilvl w:val="0"/>
          <w:numId w:val="10"/>
        </w:numPr>
        <w:spacing w:after="0"/>
        <w:ind w:left="426" w:firstLine="0"/>
      </w:pPr>
      <w:r>
        <w:t>Use your final model to predict students’ final year marks</w:t>
      </w:r>
    </w:p>
    <w:p w:rsidR="00976FF6" w:rsidRDefault="00976FF6" w:rsidP="00F94DD3">
      <w:pPr>
        <w:spacing w:after="0"/>
      </w:pPr>
    </w:p>
    <w:p w:rsidR="00976FF6" w:rsidRDefault="00976FF6" w:rsidP="00F94DD3">
      <w:pPr>
        <w:spacing w:after="0"/>
      </w:pPr>
    </w:p>
    <w:p w:rsidR="002F1E2F" w:rsidRPr="002F1E2F" w:rsidRDefault="002F1E2F" w:rsidP="00F94DD3">
      <w:pPr>
        <w:spacing w:after="0"/>
        <w:rPr>
          <w:b/>
        </w:rPr>
      </w:pPr>
      <w:r>
        <w:rPr>
          <w:b/>
        </w:rPr>
        <w:t>Regression checklist</w:t>
      </w:r>
    </w:p>
    <w:p w:rsidR="002F1E2F" w:rsidRDefault="002F1E2F" w:rsidP="00F94DD3">
      <w:pPr>
        <w:spacing w:after="0"/>
      </w:pPr>
    </w:p>
    <w:p w:rsidR="002F1E2F" w:rsidRDefault="002F1E2F" w:rsidP="00F94DD3">
      <w:pPr>
        <w:spacing w:after="0"/>
      </w:pPr>
      <w:r>
        <w:t>Is the relationship between the dependent variable and independent variable(s) logical?</w:t>
      </w:r>
    </w:p>
    <w:p w:rsidR="002F1E2F" w:rsidRDefault="002F1E2F" w:rsidP="00F94DD3">
      <w:pPr>
        <w:spacing w:after="0"/>
      </w:pPr>
    </w:p>
    <w:p w:rsidR="002F1E2F" w:rsidRDefault="002F1E2F" w:rsidP="00F94DD3">
      <w:pPr>
        <w:spacing w:after="0"/>
      </w:pPr>
      <w:r>
        <w:t>Doe</w:t>
      </w:r>
      <w:r w:rsidR="00075FA8">
        <w:t>s</w:t>
      </w:r>
      <w:bookmarkStart w:id="0" w:name="_GoBack"/>
      <w:bookmarkEnd w:id="0"/>
      <w:r>
        <w:t xml:space="preserve"> the scatter plot show a pattern?  Are there any ‘outliers’?</w:t>
      </w:r>
    </w:p>
    <w:p w:rsidR="002F1E2F" w:rsidRDefault="002F1E2F" w:rsidP="00F94DD3">
      <w:pPr>
        <w:spacing w:after="0"/>
      </w:pPr>
    </w:p>
    <w:p w:rsidR="002F1E2F" w:rsidRDefault="002F1E2F" w:rsidP="00F94DD3">
      <w:pPr>
        <w:spacing w:after="0"/>
      </w:pPr>
      <w:r>
        <w:t>Does the R</w:t>
      </w:r>
      <w:r w:rsidRPr="002F1E2F">
        <w:rPr>
          <w:vertAlign w:val="superscript"/>
        </w:rPr>
        <w:t>2</w:t>
      </w:r>
      <w:r>
        <w:t xml:space="preserve"> value indicate a useful fit of the model to the data?</w:t>
      </w:r>
    </w:p>
    <w:p w:rsidR="002F1E2F" w:rsidRDefault="002F1E2F" w:rsidP="00F94DD3">
      <w:pPr>
        <w:spacing w:after="0"/>
      </w:pPr>
    </w:p>
    <w:p w:rsidR="002F1E2F" w:rsidRDefault="002F1E2F" w:rsidP="00F94DD3">
      <w:pPr>
        <w:spacing w:after="0"/>
      </w:pPr>
      <w:r>
        <w:t>Is the significance (p value) of the ANOVA (F test) less than or equal to 0.05?</w:t>
      </w:r>
    </w:p>
    <w:p w:rsidR="002F1E2F" w:rsidRDefault="002F1E2F" w:rsidP="00F94DD3">
      <w:pPr>
        <w:spacing w:after="0"/>
      </w:pPr>
    </w:p>
    <w:p w:rsidR="002F1E2F" w:rsidRDefault="002F1E2F" w:rsidP="002F1E2F">
      <w:pPr>
        <w:spacing w:after="0"/>
      </w:pPr>
      <w:r>
        <w:t xml:space="preserve">Is the significance (p value) of the </w:t>
      </w:r>
      <w:r w:rsidRPr="002F1E2F">
        <w:rPr>
          <w:i/>
        </w:rPr>
        <w:t>t</w:t>
      </w:r>
      <w:r>
        <w:t xml:space="preserve"> test less than or equal to 0.05?</w:t>
      </w:r>
    </w:p>
    <w:p w:rsidR="002F1E2F" w:rsidRDefault="002F1E2F" w:rsidP="00F94DD3">
      <w:pPr>
        <w:spacing w:after="0"/>
      </w:pPr>
    </w:p>
    <w:p w:rsidR="002F1E2F" w:rsidRDefault="002F1E2F" w:rsidP="00F94DD3">
      <w:pPr>
        <w:spacing w:after="0"/>
      </w:pPr>
      <w:r>
        <w:t>Do the 95% confidence interval lower and upper bounds for the slope of the regression line make the model useable?</w:t>
      </w:r>
    </w:p>
    <w:p w:rsidR="002F1E2F" w:rsidRDefault="002F1E2F" w:rsidP="00F94DD3">
      <w:pPr>
        <w:spacing w:after="0"/>
      </w:pPr>
    </w:p>
    <w:p w:rsidR="009B3DDC" w:rsidRDefault="009B3DDC" w:rsidP="00F94DD3">
      <w:pPr>
        <w:spacing w:after="0"/>
      </w:pPr>
      <w:r>
        <w:t>How well do the model predictions compare to the original data?</w:t>
      </w:r>
    </w:p>
    <w:p w:rsidR="002F1E2F" w:rsidRDefault="002F1E2F" w:rsidP="00F94DD3">
      <w:pPr>
        <w:spacing w:after="0"/>
      </w:pPr>
    </w:p>
    <w:p w:rsidR="000016CF" w:rsidRDefault="000016CF" w:rsidP="00976FF6"/>
    <w:sectPr w:rsidR="000016CF" w:rsidSect="002E5AE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651CF" w:rsidRDefault="005651CF" w:rsidP="006D296B">
      <w:pPr>
        <w:spacing w:after="0" w:line="240" w:lineRule="auto"/>
      </w:pPr>
      <w:r>
        <w:separator/>
      </w:r>
    </w:p>
  </w:endnote>
  <w:endnote w:type="continuationSeparator" w:id="0">
    <w:p w:rsidR="005651CF" w:rsidRDefault="005651CF" w:rsidP="006D29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6807922"/>
      <w:docPartObj>
        <w:docPartGallery w:val="Page Numbers (Bottom of Page)"/>
        <w:docPartUnique/>
      </w:docPartObj>
    </w:sdtPr>
    <w:sdtEndPr>
      <w:rPr>
        <w:sz w:val="20"/>
        <w:szCs w:val="20"/>
      </w:rPr>
    </w:sdtEndPr>
    <w:sdtContent>
      <w:p w:rsidR="006D296B" w:rsidRPr="006D296B" w:rsidRDefault="009A431B">
        <w:pPr>
          <w:pStyle w:val="Footer"/>
          <w:jc w:val="right"/>
          <w:rPr>
            <w:sz w:val="20"/>
            <w:szCs w:val="20"/>
          </w:rPr>
        </w:pPr>
        <w:r w:rsidRPr="006D296B">
          <w:rPr>
            <w:sz w:val="20"/>
            <w:szCs w:val="20"/>
          </w:rPr>
          <w:fldChar w:fldCharType="begin"/>
        </w:r>
        <w:r w:rsidR="006D296B" w:rsidRPr="006D296B">
          <w:rPr>
            <w:sz w:val="20"/>
            <w:szCs w:val="20"/>
          </w:rPr>
          <w:instrText xml:space="preserve"> PAGE   \* MERGEFORMAT </w:instrText>
        </w:r>
        <w:r w:rsidRPr="006D296B">
          <w:rPr>
            <w:sz w:val="20"/>
            <w:szCs w:val="20"/>
          </w:rPr>
          <w:fldChar w:fldCharType="separate"/>
        </w:r>
        <w:r w:rsidR="00CB74E6">
          <w:rPr>
            <w:noProof/>
            <w:sz w:val="20"/>
            <w:szCs w:val="20"/>
          </w:rPr>
          <w:t>2</w:t>
        </w:r>
        <w:r w:rsidRPr="006D296B">
          <w:rPr>
            <w:sz w:val="20"/>
            <w:szCs w:val="20"/>
          </w:rPr>
          <w:fldChar w:fldCharType="end"/>
        </w:r>
      </w:p>
    </w:sdtContent>
  </w:sdt>
  <w:p w:rsidR="006D296B" w:rsidRDefault="006D296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651CF" w:rsidRDefault="005651CF" w:rsidP="006D296B">
      <w:pPr>
        <w:spacing w:after="0" w:line="240" w:lineRule="auto"/>
      </w:pPr>
      <w:r>
        <w:separator/>
      </w:r>
    </w:p>
  </w:footnote>
  <w:footnote w:type="continuationSeparator" w:id="0">
    <w:p w:rsidR="005651CF" w:rsidRDefault="005651CF" w:rsidP="006D29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6D37C6F"/>
    <w:multiLevelType w:val="hybridMultilevel"/>
    <w:tmpl w:val="09402F6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9E0427"/>
    <w:multiLevelType w:val="hybridMultilevel"/>
    <w:tmpl w:val="02E21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6A599E"/>
    <w:multiLevelType w:val="hybridMultilevel"/>
    <w:tmpl w:val="4E78D94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18A2E36"/>
    <w:multiLevelType w:val="hybridMultilevel"/>
    <w:tmpl w:val="11F08F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DA43C7"/>
    <w:multiLevelType w:val="hybridMultilevel"/>
    <w:tmpl w:val="BAD02C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A51EFB"/>
    <w:multiLevelType w:val="hybridMultilevel"/>
    <w:tmpl w:val="9354890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2206E4"/>
    <w:multiLevelType w:val="hybridMultilevel"/>
    <w:tmpl w:val="8AD808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510DD1"/>
    <w:multiLevelType w:val="hybridMultilevel"/>
    <w:tmpl w:val="7A522FC4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FBE6E0C"/>
    <w:multiLevelType w:val="hybridMultilevel"/>
    <w:tmpl w:val="DA548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CC47ED"/>
    <w:multiLevelType w:val="hybridMultilevel"/>
    <w:tmpl w:val="ED7659C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9"/>
  </w:num>
  <w:num w:numId="4">
    <w:abstractNumId w:val="5"/>
  </w:num>
  <w:num w:numId="5">
    <w:abstractNumId w:val="1"/>
  </w:num>
  <w:num w:numId="6">
    <w:abstractNumId w:val="3"/>
  </w:num>
  <w:num w:numId="7">
    <w:abstractNumId w:val="0"/>
  </w:num>
  <w:num w:numId="8">
    <w:abstractNumId w:val="7"/>
  </w:num>
  <w:num w:numId="9">
    <w:abstractNumId w:val="8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4DD3"/>
    <w:rsid w:val="000016CF"/>
    <w:rsid w:val="00020716"/>
    <w:rsid w:val="00075FA8"/>
    <w:rsid w:val="001170F6"/>
    <w:rsid w:val="0015630B"/>
    <w:rsid w:val="001D76F5"/>
    <w:rsid w:val="0026459A"/>
    <w:rsid w:val="002E5AEA"/>
    <w:rsid w:val="002F1E2F"/>
    <w:rsid w:val="003F4D4B"/>
    <w:rsid w:val="00483B9E"/>
    <w:rsid w:val="005651CF"/>
    <w:rsid w:val="00583A87"/>
    <w:rsid w:val="005C44F6"/>
    <w:rsid w:val="005E374B"/>
    <w:rsid w:val="0063389C"/>
    <w:rsid w:val="006A1B1A"/>
    <w:rsid w:val="006D296B"/>
    <w:rsid w:val="0079668E"/>
    <w:rsid w:val="008849B4"/>
    <w:rsid w:val="00905494"/>
    <w:rsid w:val="00927842"/>
    <w:rsid w:val="0094220E"/>
    <w:rsid w:val="00976FF6"/>
    <w:rsid w:val="009A431B"/>
    <w:rsid w:val="009B3DDC"/>
    <w:rsid w:val="00A01B62"/>
    <w:rsid w:val="00A40BBD"/>
    <w:rsid w:val="00C00FAE"/>
    <w:rsid w:val="00C3460E"/>
    <w:rsid w:val="00C50EE6"/>
    <w:rsid w:val="00CB74E6"/>
    <w:rsid w:val="00CD6775"/>
    <w:rsid w:val="00E4638D"/>
    <w:rsid w:val="00F45D51"/>
    <w:rsid w:val="00F93B0D"/>
    <w:rsid w:val="00F94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C7637DC-906C-4480-A955-1B7DC142B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94D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83B9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3B9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93B0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6D2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D296B"/>
  </w:style>
  <w:style w:type="paragraph" w:styleId="Footer">
    <w:name w:val="footer"/>
    <w:basedOn w:val="Normal"/>
    <w:link w:val="FooterChar"/>
    <w:uiPriority w:val="99"/>
    <w:unhideWhenUsed/>
    <w:rsid w:val="006D29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29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398</TotalTime>
  <Pages>1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fad-af</dc:creator>
  <cp:lastModifiedBy>Orr, Graham</cp:lastModifiedBy>
  <cp:revision>7</cp:revision>
  <cp:lastPrinted>2017-11-13T13:26:00Z</cp:lastPrinted>
  <dcterms:created xsi:type="dcterms:W3CDTF">2017-10-25T11:45:00Z</dcterms:created>
  <dcterms:modified xsi:type="dcterms:W3CDTF">2017-11-13T16:24:00Z</dcterms:modified>
</cp:coreProperties>
</file>