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78BFE" w14:textId="77777777" w:rsidR="0064284E" w:rsidRPr="0064284E" w:rsidRDefault="0064284E" w:rsidP="0064284E">
      <w:pPr>
        <w:pStyle w:val="Title"/>
        <w:jc w:val="center"/>
        <w:rPr>
          <w:rFonts w:ascii="Arial" w:hAnsi="Arial" w:cs="Arial"/>
        </w:rPr>
      </w:pPr>
    </w:p>
    <w:p w14:paraId="5582418D" w14:textId="2980EB92" w:rsidR="0064284E" w:rsidRDefault="0064284E" w:rsidP="0064284E">
      <w:pPr>
        <w:pStyle w:val="Title"/>
        <w:jc w:val="center"/>
        <w:rPr>
          <w:rFonts w:ascii="Arial" w:hAnsi="Arial" w:cs="Arial"/>
        </w:rPr>
      </w:pPr>
    </w:p>
    <w:p w14:paraId="51DA06FF" w14:textId="344B3F00" w:rsidR="0064284E" w:rsidRDefault="0064284E" w:rsidP="0064284E"/>
    <w:p w14:paraId="45BCBF16" w14:textId="74FB91E5" w:rsidR="0064284E" w:rsidRDefault="0064284E" w:rsidP="0064284E"/>
    <w:p w14:paraId="7218F566" w14:textId="428B49F5" w:rsidR="0064284E" w:rsidRDefault="0064284E" w:rsidP="0064284E"/>
    <w:p w14:paraId="74A1183D" w14:textId="77777777" w:rsidR="0064284E" w:rsidRPr="0064284E" w:rsidRDefault="0064284E" w:rsidP="0064284E"/>
    <w:p w14:paraId="0119937F" w14:textId="77777777" w:rsidR="0064284E" w:rsidRPr="0064284E" w:rsidRDefault="0064284E" w:rsidP="0064284E">
      <w:pPr>
        <w:pStyle w:val="Title"/>
        <w:jc w:val="center"/>
        <w:rPr>
          <w:rFonts w:ascii="Arial" w:hAnsi="Arial" w:cs="Arial"/>
        </w:rPr>
      </w:pPr>
    </w:p>
    <w:p w14:paraId="4D3C175F" w14:textId="77777777" w:rsidR="0064284E" w:rsidRPr="0064284E" w:rsidRDefault="0064284E" w:rsidP="0064284E">
      <w:pPr>
        <w:pStyle w:val="Title"/>
        <w:jc w:val="center"/>
        <w:rPr>
          <w:rStyle w:val="Heading1Char"/>
          <w:rFonts w:ascii="Arial" w:hAnsi="Arial" w:cs="Arial"/>
          <w:color w:val="auto"/>
          <w:sz w:val="56"/>
          <w:szCs w:val="56"/>
        </w:rPr>
      </w:pPr>
      <w:r w:rsidRPr="0064284E">
        <w:rPr>
          <w:rFonts w:ascii="Arial" w:hAnsi="Arial" w:cs="Arial"/>
        </w:rPr>
        <w:t xml:space="preserve">A </w:t>
      </w:r>
      <w:r w:rsidRPr="0064284E">
        <w:rPr>
          <w:rStyle w:val="Heading1Char"/>
          <w:rFonts w:ascii="Arial" w:hAnsi="Arial" w:cs="Arial"/>
          <w:color w:val="auto"/>
          <w:sz w:val="56"/>
          <w:szCs w:val="56"/>
        </w:rPr>
        <w:t>comparison of the marketing methods of two multinational hotel Ritz Carlton and Travelodge.</w:t>
      </w:r>
    </w:p>
    <w:p w14:paraId="1559861C" w14:textId="77777777" w:rsidR="0064284E" w:rsidRPr="0064284E" w:rsidRDefault="0064284E" w:rsidP="0064284E">
      <w:pPr>
        <w:jc w:val="center"/>
        <w:rPr>
          <w:rFonts w:ascii="Arial" w:hAnsi="Arial" w:cs="Arial"/>
        </w:rPr>
      </w:pPr>
    </w:p>
    <w:p w14:paraId="267AA303" w14:textId="77777777" w:rsidR="0064284E" w:rsidRPr="0064284E" w:rsidRDefault="0064284E" w:rsidP="0064284E">
      <w:pPr>
        <w:jc w:val="center"/>
        <w:rPr>
          <w:rFonts w:ascii="Arial" w:hAnsi="Arial" w:cs="Arial"/>
          <w:b/>
        </w:rPr>
      </w:pPr>
    </w:p>
    <w:p w14:paraId="49CC5E77" w14:textId="77777777" w:rsidR="0064284E" w:rsidRPr="0064284E" w:rsidRDefault="0064284E" w:rsidP="0064284E">
      <w:pPr>
        <w:jc w:val="center"/>
        <w:rPr>
          <w:rFonts w:ascii="Arial" w:hAnsi="Arial" w:cs="Arial"/>
          <w:b/>
        </w:rPr>
      </w:pPr>
    </w:p>
    <w:p w14:paraId="4050D3CC" w14:textId="77777777" w:rsidR="0064284E" w:rsidRPr="0064284E" w:rsidRDefault="0064284E" w:rsidP="0064284E">
      <w:pPr>
        <w:jc w:val="center"/>
        <w:rPr>
          <w:rFonts w:ascii="Arial" w:hAnsi="Arial" w:cs="Arial"/>
          <w:b/>
        </w:rPr>
      </w:pPr>
    </w:p>
    <w:p w14:paraId="77DA0768" w14:textId="77777777" w:rsidR="0064284E" w:rsidRPr="0064284E" w:rsidRDefault="0064284E" w:rsidP="0064284E">
      <w:pPr>
        <w:jc w:val="center"/>
        <w:rPr>
          <w:rFonts w:ascii="Arial" w:hAnsi="Arial" w:cs="Arial"/>
          <w:b/>
        </w:rPr>
      </w:pPr>
    </w:p>
    <w:p w14:paraId="025B19DF" w14:textId="77777777" w:rsidR="0064284E" w:rsidRPr="0064284E" w:rsidRDefault="0064284E" w:rsidP="0064284E">
      <w:pPr>
        <w:jc w:val="center"/>
        <w:rPr>
          <w:rFonts w:ascii="Arial" w:hAnsi="Arial" w:cs="Arial"/>
          <w:b/>
        </w:rPr>
      </w:pPr>
    </w:p>
    <w:p w14:paraId="7BFC2180" w14:textId="77777777" w:rsidR="0064284E" w:rsidRPr="0064284E" w:rsidRDefault="0064284E" w:rsidP="0064284E">
      <w:pPr>
        <w:jc w:val="center"/>
        <w:rPr>
          <w:rFonts w:ascii="Arial" w:hAnsi="Arial" w:cs="Arial"/>
          <w:b/>
        </w:rPr>
      </w:pPr>
    </w:p>
    <w:p w14:paraId="129E3320" w14:textId="77777777" w:rsidR="0064284E" w:rsidRPr="0064284E" w:rsidRDefault="0064284E" w:rsidP="0064284E">
      <w:pPr>
        <w:jc w:val="center"/>
        <w:rPr>
          <w:rFonts w:ascii="Arial" w:hAnsi="Arial" w:cs="Arial"/>
        </w:rPr>
      </w:pPr>
      <w:r w:rsidRPr="0064284E">
        <w:rPr>
          <w:rFonts w:ascii="Arial" w:hAnsi="Arial" w:cs="Arial"/>
          <w:b/>
        </w:rPr>
        <w:t xml:space="preserve">Name: </w:t>
      </w:r>
      <w:r w:rsidRPr="0064284E">
        <w:rPr>
          <w:rFonts w:ascii="Arial" w:hAnsi="Arial" w:cs="Arial"/>
        </w:rPr>
        <w:t>Mohammed Bathen</w:t>
      </w:r>
    </w:p>
    <w:p w14:paraId="5A1C1456" w14:textId="77777777" w:rsidR="0064284E" w:rsidRPr="0064284E" w:rsidRDefault="0064284E" w:rsidP="0064284E">
      <w:pPr>
        <w:jc w:val="center"/>
        <w:rPr>
          <w:rFonts w:ascii="Arial" w:hAnsi="Arial" w:cs="Arial"/>
          <w:bCs/>
        </w:rPr>
      </w:pPr>
      <w:r w:rsidRPr="0064284E">
        <w:rPr>
          <w:rFonts w:ascii="Arial" w:hAnsi="Arial" w:cs="Arial"/>
          <w:b/>
        </w:rPr>
        <w:t xml:space="preserve">Student ID Number: </w:t>
      </w:r>
      <w:r w:rsidRPr="0064284E">
        <w:rPr>
          <w:rFonts w:ascii="Arial" w:hAnsi="Arial" w:cs="Arial"/>
          <w:bCs/>
        </w:rPr>
        <w:t>2212002</w:t>
      </w:r>
    </w:p>
    <w:p w14:paraId="02450C8D" w14:textId="77777777" w:rsidR="0064284E" w:rsidRPr="0064284E" w:rsidRDefault="0064284E" w:rsidP="0064284E">
      <w:pPr>
        <w:jc w:val="center"/>
        <w:rPr>
          <w:rFonts w:ascii="Arial" w:hAnsi="Arial" w:cs="Arial"/>
        </w:rPr>
      </w:pPr>
      <w:r w:rsidRPr="0064284E">
        <w:rPr>
          <w:rFonts w:ascii="Arial" w:hAnsi="Arial" w:cs="Arial"/>
          <w:b/>
        </w:rPr>
        <w:t>Module Title</w:t>
      </w:r>
      <w:r w:rsidRPr="0064284E">
        <w:rPr>
          <w:rFonts w:ascii="Arial" w:hAnsi="Arial" w:cs="Arial"/>
        </w:rPr>
        <w:t>: Marketing Essentials BMIH4005</w:t>
      </w:r>
    </w:p>
    <w:p w14:paraId="2DFF2084" w14:textId="77777777" w:rsidR="0064284E" w:rsidRPr="0064284E" w:rsidRDefault="0064284E" w:rsidP="0064284E">
      <w:pPr>
        <w:jc w:val="center"/>
        <w:rPr>
          <w:rFonts w:ascii="Arial" w:hAnsi="Arial" w:cs="Arial"/>
        </w:rPr>
      </w:pPr>
      <w:r w:rsidRPr="0064284E">
        <w:rPr>
          <w:rFonts w:ascii="Arial" w:hAnsi="Arial" w:cs="Arial"/>
          <w:b/>
        </w:rPr>
        <w:t>Lecturer Name</w:t>
      </w:r>
      <w:r w:rsidRPr="0064284E">
        <w:rPr>
          <w:rFonts w:ascii="Arial" w:hAnsi="Arial" w:cs="Arial"/>
        </w:rPr>
        <w:t>: Christopher Wilkin</w:t>
      </w:r>
    </w:p>
    <w:p w14:paraId="2F8F30A3" w14:textId="0DD8065C" w:rsidR="0064284E" w:rsidRPr="0064284E" w:rsidRDefault="0064284E" w:rsidP="0064284E">
      <w:pPr>
        <w:jc w:val="center"/>
        <w:rPr>
          <w:rFonts w:ascii="Arial" w:hAnsi="Arial" w:cs="Arial"/>
          <w:b/>
        </w:rPr>
      </w:pPr>
      <w:r w:rsidRPr="0064284E">
        <w:rPr>
          <w:rFonts w:ascii="Arial" w:hAnsi="Arial" w:cs="Arial"/>
          <w:b/>
        </w:rPr>
        <w:t xml:space="preserve">Word Count: </w:t>
      </w:r>
      <w:r w:rsidRPr="0064284E">
        <w:rPr>
          <w:rFonts w:ascii="Arial" w:hAnsi="Arial" w:cs="Arial"/>
        </w:rPr>
        <w:t>16</w:t>
      </w:r>
      <w:r w:rsidR="0075583E">
        <w:rPr>
          <w:rFonts w:ascii="Arial" w:hAnsi="Arial" w:cs="Arial"/>
        </w:rPr>
        <w:t>49</w:t>
      </w:r>
    </w:p>
    <w:p w14:paraId="2349AF0A" w14:textId="77777777" w:rsidR="0064284E" w:rsidRPr="0064284E" w:rsidRDefault="0064284E" w:rsidP="0064284E">
      <w:pPr>
        <w:jc w:val="center"/>
        <w:rPr>
          <w:rFonts w:ascii="Arial" w:hAnsi="Arial" w:cs="Arial"/>
        </w:rPr>
      </w:pPr>
    </w:p>
    <w:p w14:paraId="5CCCD398" w14:textId="77777777" w:rsidR="0064284E" w:rsidRPr="0064284E" w:rsidRDefault="0064284E" w:rsidP="0064284E">
      <w:pPr>
        <w:jc w:val="center"/>
        <w:rPr>
          <w:rFonts w:ascii="Arial" w:hAnsi="Arial" w:cs="Arial"/>
          <w:b/>
        </w:rPr>
      </w:pPr>
    </w:p>
    <w:p w14:paraId="38DE5A91" w14:textId="77777777" w:rsidR="0064284E" w:rsidRPr="0064284E" w:rsidRDefault="0064284E" w:rsidP="0064284E">
      <w:pPr>
        <w:jc w:val="center"/>
        <w:rPr>
          <w:rFonts w:ascii="Arial" w:hAnsi="Arial" w:cs="Arial"/>
          <w:b/>
        </w:rPr>
      </w:pPr>
    </w:p>
    <w:p w14:paraId="4545392D" w14:textId="77777777" w:rsidR="0064284E" w:rsidRPr="0064284E" w:rsidRDefault="0064284E" w:rsidP="0064284E">
      <w:pPr>
        <w:jc w:val="center"/>
        <w:rPr>
          <w:rFonts w:ascii="Arial" w:hAnsi="Arial" w:cs="Arial"/>
          <w:b/>
        </w:rPr>
      </w:pPr>
    </w:p>
    <w:p w14:paraId="0BAF5EA6" w14:textId="77777777" w:rsidR="0064284E" w:rsidRPr="0064284E" w:rsidRDefault="0064284E" w:rsidP="0064284E">
      <w:pPr>
        <w:jc w:val="center"/>
        <w:rPr>
          <w:rFonts w:ascii="Arial" w:hAnsi="Arial" w:cs="Arial"/>
          <w:b/>
        </w:rPr>
      </w:pPr>
    </w:p>
    <w:p w14:paraId="61CEBDFA" w14:textId="77777777" w:rsidR="0064284E" w:rsidRPr="0064284E" w:rsidRDefault="0064284E" w:rsidP="0064284E">
      <w:pPr>
        <w:jc w:val="center"/>
        <w:rPr>
          <w:rFonts w:ascii="Arial" w:hAnsi="Arial" w:cs="Arial"/>
          <w:b/>
        </w:rPr>
      </w:pPr>
    </w:p>
    <w:p w14:paraId="535AF816" w14:textId="77777777" w:rsidR="0064284E" w:rsidRPr="0064284E" w:rsidRDefault="0064284E" w:rsidP="0064284E">
      <w:pPr>
        <w:jc w:val="center"/>
        <w:rPr>
          <w:rFonts w:ascii="Arial" w:hAnsi="Arial" w:cs="Arial"/>
          <w:b/>
        </w:rPr>
      </w:pPr>
    </w:p>
    <w:p w14:paraId="016A9560" w14:textId="793EEDA5" w:rsidR="0064284E" w:rsidRPr="0064284E" w:rsidRDefault="0064284E" w:rsidP="0064284E">
      <w:pPr>
        <w:rPr>
          <w:rFonts w:ascii="Arial" w:hAnsi="Arial" w:cs="Arial"/>
        </w:rPr>
      </w:pPr>
      <w:r w:rsidRPr="0064284E">
        <w:rPr>
          <w:rFonts w:ascii="Arial" w:hAnsi="Arial" w:cs="Arial"/>
        </w:rPr>
        <w:lastRenderedPageBreak/>
        <w:t>There are many aspects and principles of marketing, and in order for companies to sustain a multinational standard, their marketing strategies must underpin different theories or frameworks such as Bowman’s Strategy Clock, Segmentation, Targeting and Positioning marketing analysis tool, and RACE Planning Framework in order to maintain brand value and to fulfil the companies long term goals.</w:t>
      </w:r>
      <w:sdt>
        <w:sdtPr>
          <w:rPr>
            <w:rFonts w:ascii="Arial" w:hAnsi="Arial" w:cs="Arial"/>
          </w:rPr>
          <w:id w:val="1986737676"/>
          <w:citation/>
        </w:sdtPr>
        <w:sdtContent>
          <w:r w:rsidRPr="0064284E">
            <w:rPr>
              <w:rFonts w:ascii="Arial" w:hAnsi="Arial" w:cs="Arial"/>
            </w:rPr>
            <w:fldChar w:fldCharType="begin"/>
          </w:r>
          <w:r w:rsidRPr="0064284E">
            <w:rPr>
              <w:rFonts w:ascii="Arial" w:hAnsi="Arial" w:cs="Arial"/>
            </w:rPr>
            <w:instrText xml:space="preserve"> CITATION Job19 \l 2057 </w:instrText>
          </w:r>
          <w:r w:rsidRPr="0064284E">
            <w:rPr>
              <w:rFonts w:ascii="Arial" w:hAnsi="Arial" w:cs="Arial"/>
            </w:rPr>
            <w:fldChar w:fldCharType="separate"/>
          </w:r>
          <w:r w:rsidRPr="0064284E">
            <w:rPr>
              <w:rFonts w:ascii="Arial" w:hAnsi="Arial" w:cs="Arial"/>
              <w:noProof/>
            </w:rPr>
            <w:t xml:space="preserve"> (Jobber &amp; Ellis-Chadwick, 2019)</w:t>
          </w:r>
          <w:r w:rsidRPr="0064284E">
            <w:rPr>
              <w:rFonts w:ascii="Arial" w:hAnsi="Arial" w:cs="Arial"/>
            </w:rPr>
            <w:fldChar w:fldCharType="end"/>
          </w:r>
        </w:sdtContent>
      </w:sdt>
      <w:r w:rsidRPr="0064284E">
        <w:rPr>
          <w:rFonts w:ascii="Arial" w:hAnsi="Arial" w:cs="Arial"/>
        </w:rPr>
        <w:t>.</w:t>
      </w:r>
      <w:r w:rsidRPr="0064284E">
        <w:rPr>
          <w:rFonts w:ascii="Arial" w:hAnsi="Arial" w:cs="Arial"/>
          <w:b/>
        </w:rPr>
        <w:t xml:space="preserve"> </w:t>
      </w:r>
      <w:r w:rsidRPr="0064284E">
        <w:rPr>
          <w:rFonts w:ascii="Arial" w:hAnsi="Arial" w:cs="Arial"/>
        </w:rPr>
        <w:t xml:space="preserve">This essay a comparison of marketing methods is based on the Ritz Carlton and Travelodge Hotel Company. It will discuss the similarities and differences between both companies, and the different marketing theories and frameworks each brands uses to promote and sell their services across many countries. </w:t>
      </w:r>
      <w:r w:rsidR="0075583E">
        <w:rPr>
          <w:rFonts w:ascii="Arial" w:hAnsi="Arial" w:cs="Arial"/>
        </w:rPr>
        <w:t>It</w:t>
      </w:r>
      <w:r w:rsidRPr="0064284E">
        <w:rPr>
          <w:rFonts w:ascii="Arial" w:hAnsi="Arial" w:cs="Arial"/>
        </w:rPr>
        <w:t xml:space="preserve"> will also explore their adopted marketing strategies and how their historical experiences have now shaped their current market position. The Ritz Carlton and Travelodge are the selected brands to be conversed in this essay because they both have abundant success using different marketing strategies and theories. The Ritz Carlton Hotel Company, an American company is well renowned throughout history for providing immaculate services and a luxury hotel experience across 30 different countries </w:t>
      </w:r>
      <w:sdt>
        <w:sdtPr>
          <w:rPr>
            <w:rFonts w:ascii="Arial" w:hAnsi="Arial" w:cs="Arial"/>
          </w:rPr>
          <w:id w:val="-946921119"/>
          <w:citation/>
        </w:sdtPr>
        <w:sdtContent>
          <w:r w:rsidRPr="0064284E">
            <w:rPr>
              <w:rFonts w:ascii="Arial" w:hAnsi="Arial" w:cs="Arial"/>
            </w:rPr>
            <w:fldChar w:fldCharType="begin"/>
          </w:r>
          <w:r w:rsidRPr="0064284E">
            <w:rPr>
              <w:rFonts w:ascii="Arial" w:hAnsi="Arial" w:cs="Arial"/>
            </w:rPr>
            <w:instrText xml:space="preserve"> CITATION Kot12 \l 2057 </w:instrText>
          </w:r>
          <w:r w:rsidRPr="0064284E">
            <w:rPr>
              <w:rFonts w:ascii="Arial" w:hAnsi="Arial" w:cs="Arial"/>
            </w:rPr>
            <w:fldChar w:fldCharType="separate"/>
          </w:r>
          <w:r w:rsidRPr="0064284E">
            <w:rPr>
              <w:rFonts w:ascii="Arial" w:hAnsi="Arial" w:cs="Arial"/>
              <w:noProof/>
            </w:rPr>
            <w:t>(Kotler &amp; Keller, 2012)</w:t>
          </w:r>
          <w:r w:rsidRPr="0064284E">
            <w:rPr>
              <w:rFonts w:ascii="Arial" w:hAnsi="Arial" w:cs="Arial"/>
            </w:rPr>
            <w:fldChar w:fldCharType="end"/>
          </w:r>
        </w:sdtContent>
      </w:sdt>
      <w:r w:rsidRPr="0064284E">
        <w:rPr>
          <w:rFonts w:ascii="Arial" w:hAnsi="Arial" w:cs="Arial"/>
        </w:rPr>
        <w:t>. Likewise, the Travelodge Hotels Limited commonly referred to as ‘Travelodge’ shares similar attributes of providing amazing hotel services throughout the United Kingdom, Ireland and Spain at affordable prices.</w:t>
      </w:r>
      <w:r w:rsidRPr="0064284E">
        <w:rPr>
          <w:rStyle w:val="CommentReference"/>
          <w:rFonts w:ascii="Arial" w:hAnsi="Arial" w:cs="Arial"/>
        </w:rPr>
        <w:t xml:space="preserve"> </w:t>
      </w:r>
    </w:p>
    <w:p w14:paraId="70F14044" w14:textId="1D3A3DB4" w:rsidR="0064284E" w:rsidRPr="0064284E" w:rsidRDefault="0064284E" w:rsidP="0064284E">
      <w:pPr>
        <w:rPr>
          <w:rFonts w:ascii="Arial" w:hAnsi="Arial" w:cs="Arial"/>
        </w:rPr>
      </w:pPr>
      <w:r w:rsidRPr="0064284E">
        <w:rPr>
          <w:rFonts w:ascii="Arial" w:hAnsi="Arial" w:cs="Arial"/>
        </w:rPr>
        <w:t xml:space="preserve">The Ritz Carlton was established by Albert Keller in the early 1900s across many cities in America. One most notable </w:t>
      </w:r>
      <w:proofErr w:type="gramStart"/>
      <w:r w:rsidRPr="0064284E">
        <w:rPr>
          <w:rFonts w:ascii="Arial" w:hAnsi="Arial" w:cs="Arial"/>
        </w:rPr>
        <w:t>locations</w:t>
      </w:r>
      <w:proofErr w:type="gramEnd"/>
      <w:r w:rsidRPr="0064284E">
        <w:rPr>
          <w:rFonts w:ascii="Arial" w:hAnsi="Arial" w:cs="Arial"/>
        </w:rPr>
        <w:t xml:space="preserve"> was Boston which set the standard of quality desired for all other Ritz Carlton establishments and it became to be known as a </w:t>
      </w:r>
      <w:r w:rsidRPr="0064284E">
        <w:rPr>
          <w:rFonts w:ascii="Arial" w:hAnsi="Arial" w:cs="Arial"/>
        </w:rPr>
        <w:t>luxury</w:t>
      </w:r>
      <w:r w:rsidRPr="0064284E">
        <w:rPr>
          <w:rFonts w:ascii="Arial" w:hAnsi="Arial" w:cs="Arial"/>
        </w:rPr>
        <w:t xml:space="preserve"> hotel and resort brand. The Ritz Carlton Boston was the first to provide customers with private bathrooms in each guest room and set the behaviour expected by employee’s which is a notable brand feature </w:t>
      </w:r>
      <w:sdt>
        <w:sdtPr>
          <w:rPr>
            <w:rFonts w:ascii="Arial" w:hAnsi="Arial" w:cs="Arial"/>
          </w:rPr>
          <w:id w:val="-2102174430"/>
          <w:citation/>
        </w:sdtPr>
        <w:sdtContent>
          <w:r w:rsidRPr="0064284E">
            <w:rPr>
              <w:rFonts w:ascii="Arial" w:hAnsi="Arial" w:cs="Arial"/>
            </w:rPr>
            <w:fldChar w:fldCharType="begin"/>
          </w:r>
          <w:r w:rsidRPr="0064284E">
            <w:rPr>
              <w:rFonts w:ascii="Arial" w:hAnsi="Arial" w:cs="Arial"/>
            </w:rPr>
            <w:instrText xml:space="preserve"> CITATION Kot12 \l 2057 </w:instrText>
          </w:r>
          <w:r w:rsidRPr="0064284E">
            <w:rPr>
              <w:rFonts w:ascii="Arial" w:hAnsi="Arial" w:cs="Arial"/>
            </w:rPr>
            <w:fldChar w:fldCharType="separate"/>
          </w:r>
          <w:r w:rsidRPr="0064284E">
            <w:rPr>
              <w:rFonts w:ascii="Arial" w:hAnsi="Arial" w:cs="Arial"/>
              <w:noProof/>
            </w:rPr>
            <w:t>(Kotler &amp; Keller, 2012)</w:t>
          </w:r>
          <w:r w:rsidRPr="0064284E">
            <w:rPr>
              <w:rFonts w:ascii="Arial" w:hAnsi="Arial" w:cs="Arial"/>
            </w:rPr>
            <w:fldChar w:fldCharType="end"/>
          </w:r>
        </w:sdtContent>
      </w:sdt>
      <w:r w:rsidRPr="0064284E">
        <w:rPr>
          <w:rFonts w:ascii="Arial" w:hAnsi="Arial" w:cs="Arial"/>
        </w:rPr>
        <w:t>. Throughout history the Ritz Carlton Hotel Company was thriving, and by 1998 due to its brilliant hospitality it gained worldwide recognition. This had led to the Marriott International purchasing the franchise as of today this company holds 108 luxury hotels in 30 different countries.</w:t>
      </w:r>
      <w:sdt>
        <w:sdtPr>
          <w:rPr>
            <w:rFonts w:ascii="Arial" w:hAnsi="Arial" w:cs="Arial"/>
          </w:rPr>
          <w:id w:val="1839037124"/>
          <w:citation/>
        </w:sdtPr>
        <w:sdtContent>
          <w:r w:rsidRPr="0064284E">
            <w:rPr>
              <w:rFonts w:ascii="Arial" w:hAnsi="Arial" w:cs="Arial"/>
            </w:rPr>
            <w:fldChar w:fldCharType="begin"/>
          </w:r>
          <w:r w:rsidRPr="0064284E">
            <w:rPr>
              <w:rFonts w:ascii="Arial" w:hAnsi="Arial" w:cs="Arial"/>
            </w:rPr>
            <w:instrText xml:space="preserve"> CITATION Kot05 \l 2057 </w:instrText>
          </w:r>
          <w:r w:rsidRPr="0064284E">
            <w:rPr>
              <w:rFonts w:ascii="Arial" w:hAnsi="Arial" w:cs="Arial"/>
            </w:rPr>
            <w:fldChar w:fldCharType="separate"/>
          </w:r>
          <w:r w:rsidRPr="0064284E">
            <w:rPr>
              <w:rFonts w:ascii="Arial" w:hAnsi="Arial" w:cs="Arial"/>
              <w:noProof/>
            </w:rPr>
            <w:t xml:space="preserve"> (Kotler, et al., 2005)</w:t>
          </w:r>
          <w:r w:rsidRPr="0064284E">
            <w:rPr>
              <w:rFonts w:ascii="Arial" w:hAnsi="Arial" w:cs="Arial"/>
            </w:rPr>
            <w:fldChar w:fldCharType="end"/>
          </w:r>
        </w:sdtContent>
      </w:sdt>
      <w:r w:rsidRPr="0064284E">
        <w:rPr>
          <w:rFonts w:ascii="Arial" w:hAnsi="Arial" w:cs="Arial"/>
        </w:rPr>
        <w:t>. The Travelodge Hotel was established in the early 20</w:t>
      </w:r>
      <w:r w:rsidRPr="0064284E">
        <w:rPr>
          <w:rFonts w:ascii="Arial" w:hAnsi="Arial" w:cs="Arial"/>
          <w:vertAlign w:val="superscript"/>
        </w:rPr>
        <w:t>th</w:t>
      </w:r>
      <w:r w:rsidRPr="0064284E">
        <w:rPr>
          <w:rFonts w:ascii="Arial" w:hAnsi="Arial" w:cs="Arial"/>
        </w:rPr>
        <w:t xml:space="preserve"> century (1985) as is now considered the ‘UK’s largest independent hotel brand’. </w:t>
      </w:r>
    </w:p>
    <w:p w14:paraId="723B59FA" w14:textId="66B8CB62" w:rsidR="0064284E" w:rsidRPr="0064284E" w:rsidRDefault="0064284E" w:rsidP="0064284E">
      <w:pPr>
        <w:rPr>
          <w:rFonts w:ascii="Arial" w:hAnsi="Arial" w:cs="Arial"/>
        </w:rPr>
      </w:pPr>
      <w:r w:rsidRPr="0064284E">
        <w:rPr>
          <w:rFonts w:ascii="Arial" w:hAnsi="Arial" w:cs="Arial"/>
        </w:rPr>
        <w:t xml:space="preserve">When the Ritz Carlton was first </w:t>
      </w:r>
      <w:r w:rsidRPr="0064284E">
        <w:rPr>
          <w:rFonts w:ascii="Arial" w:hAnsi="Arial" w:cs="Arial"/>
        </w:rPr>
        <w:t>established,</w:t>
      </w:r>
      <w:r w:rsidRPr="0064284E">
        <w:rPr>
          <w:rFonts w:ascii="Arial" w:hAnsi="Arial" w:cs="Arial"/>
        </w:rPr>
        <w:t xml:space="preserve"> they marketed on the idea of delivering superior level of customer service and satisfaction. They become to be known as a ‘major force in revolutionising the hospitality industry’ </w:t>
      </w:r>
      <w:sdt>
        <w:sdtPr>
          <w:rPr>
            <w:rFonts w:ascii="Arial" w:hAnsi="Arial" w:cs="Arial"/>
          </w:rPr>
          <w:id w:val="145172353"/>
          <w:citation/>
        </w:sdtPr>
        <w:sdtContent>
          <w:r w:rsidRPr="0064284E">
            <w:rPr>
              <w:rFonts w:ascii="Arial" w:hAnsi="Arial" w:cs="Arial"/>
            </w:rPr>
            <w:fldChar w:fldCharType="begin"/>
          </w:r>
          <w:r w:rsidRPr="0064284E">
            <w:rPr>
              <w:rFonts w:ascii="Arial" w:hAnsi="Arial" w:cs="Arial"/>
            </w:rPr>
            <w:instrText xml:space="preserve"> CITATION Sol15 \l 2057 </w:instrText>
          </w:r>
          <w:r w:rsidRPr="0064284E">
            <w:rPr>
              <w:rFonts w:ascii="Arial" w:hAnsi="Arial" w:cs="Arial"/>
            </w:rPr>
            <w:fldChar w:fldCharType="separate"/>
          </w:r>
          <w:r w:rsidRPr="0064284E">
            <w:rPr>
              <w:rFonts w:ascii="Arial" w:hAnsi="Arial" w:cs="Arial"/>
              <w:noProof/>
            </w:rPr>
            <w:t>(Solomon, 2015)</w:t>
          </w:r>
          <w:r w:rsidRPr="0064284E">
            <w:rPr>
              <w:rFonts w:ascii="Arial" w:hAnsi="Arial" w:cs="Arial"/>
            </w:rPr>
            <w:fldChar w:fldCharType="end"/>
          </w:r>
        </w:sdtContent>
      </w:sdt>
      <w:r w:rsidRPr="0064284E">
        <w:rPr>
          <w:rFonts w:ascii="Arial" w:hAnsi="Arial" w:cs="Arial"/>
        </w:rPr>
        <w:t xml:space="preserve">. They gained popularity but remaining consistent with their standard of service in each established location and ‘caters to the top 5% of corporate and leisure travellers’ </w:t>
      </w:r>
      <w:sdt>
        <w:sdtPr>
          <w:rPr>
            <w:rFonts w:ascii="Arial" w:hAnsi="Arial" w:cs="Arial"/>
          </w:rPr>
          <w:id w:val="1596901265"/>
          <w:citation/>
        </w:sdtPr>
        <w:sdtContent>
          <w:r w:rsidRPr="0064284E">
            <w:rPr>
              <w:rFonts w:ascii="Arial" w:hAnsi="Arial" w:cs="Arial"/>
            </w:rPr>
            <w:fldChar w:fldCharType="begin"/>
          </w:r>
          <w:r w:rsidRPr="0064284E">
            <w:rPr>
              <w:rFonts w:ascii="Arial" w:hAnsi="Arial" w:cs="Arial"/>
            </w:rPr>
            <w:instrText xml:space="preserve"> CITATION Job19 \l 2057 </w:instrText>
          </w:r>
          <w:r w:rsidRPr="0064284E">
            <w:rPr>
              <w:rFonts w:ascii="Arial" w:hAnsi="Arial" w:cs="Arial"/>
            </w:rPr>
            <w:fldChar w:fldCharType="separate"/>
          </w:r>
          <w:r w:rsidRPr="0064284E">
            <w:rPr>
              <w:rFonts w:ascii="Arial" w:hAnsi="Arial" w:cs="Arial"/>
              <w:noProof/>
            </w:rPr>
            <w:t>(Jobber &amp; Ellis-Chadwick, 2019)</w:t>
          </w:r>
          <w:r w:rsidRPr="0064284E">
            <w:rPr>
              <w:rFonts w:ascii="Arial" w:hAnsi="Arial" w:cs="Arial"/>
            </w:rPr>
            <w:fldChar w:fldCharType="end"/>
          </w:r>
        </w:sdtContent>
      </w:sdt>
      <w:r w:rsidRPr="0064284E">
        <w:rPr>
          <w:rFonts w:ascii="Arial" w:hAnsi="Arial" w:cs="Arial"/>
        </w:rPr>
        <w:t xml:space="preserve">. </w:t>
      </w:r>
    </w:p>
    <w:p w14:paraId="69F7B923" w14:textId="195E8FB1" w:rsidR="0064284E" w:rsidRPr="0064284E" w:rsidRDefault="0064284E" w:rsidP="0064284E">
      <w:pPr>
        <w:rPr>
          <w:rFonts w:ascii="Arial" w:hAnsi="Arial" w:cs="Arial"/>
        </w:rPr>
      </w:pPr>
      <w:r w:rsidRPr="0064284E">
        <w:rPr>
          <w:rFonts w:ascii="Arial" w:hAnsi="Arial" w:cs="Arial"/>
        </w:rPr>
        <w:t xml:space="preserve">While the Ritz Carlton maintain many aspects of their traditional values, the brand has revolutionised and changed aspects of their communication approach to align with the digital age. For example, customers </w:t>
      </w:r>
      <w:r w:rsidRPr="0064284E">
        <w:rPr>
          <w:rFonts w:ascii="Arial" w:hAnsi="Arial" w:cs="Arial"/>
        </w:rPr>
        <w:t>can</w:t>
      </w:r>
      <w:r w:rsidRPr="0064284E">
        <w:rPr>
          <w:rFonts w:ascii="Arial" w:hAnsi="Arial" w:cs="Arial"/>
        </w:rPr>
        <w:t xml:space="preserve"> use their mobile app to check in before arrival. Through the app they can access the difference services available in the hotel and resort as well as link their reward accounts further allowing the brand to display promotions and generate sales transactions </w:t>
      </w:r>
      <w:sdt>
        <w:sdtPr>
          <w:rPr>
            <w:rFonts w:ascii="Arial" w:hAnsi="Arial" w:cs="Arial"/>
          </w:rPr>
          <w:id w:val="-65187541"/>
          <w:citation/>
        </w:sdtPr>
        <w:sdtContent>
          <w:r w:rsidRPr="0064284E">
            <w:rPr>
              <w:rFonts w:ascii="Arial" w:hAnsi="Arial" w:cs="Arial"/>
            </w:rPr>
            <w:fldChar w:fldCharType="begin"/>
          </w:r>
          <w:r w:rsidRPr="0064284E">
            <w:rPr>
              <w:rFonts w:ascii="Arial" w:hAnsi="Arial" w:cs="Arial"/>
            </w:rPr>
            <w:instrText xml:space="preserve"> CITATION AlM16 \l 2057 </w:instrText>
          </w:r>
          <w:r w:rsidRPr="0064284E">
            <w:rPr>
              <w:rFonts w:ascii="Arial" w:hAnsi="Arial" w:cs="Arial"/>
            </w:rPr>
            <w:fldChar w:fldCharType="separate"/>
          </w:r>
          <w:r w:rsidRPr="0064284E">
            <w:rPr>
              <w:rFonts w:ascii="Arial" w:hAnsi="Arial" w:cs="Arial"/>
              <w:noProof/>
            </w:rPr>
            <w:t>(Al-Msallam &amp; Alhaddad, 2016)</w:t>
          </w:r>
          <w:r w:rsidRPr="0064284E">
            <w:rPr>
              <w:rFonts w:ascii="Arial" w:hAnsi="Arial" w:cs="Arial"/>
            </w:rPr>
            <w:fldChar w:fldCharType="end"/>
          </w:r>
        </w:sdtContent>
      </w:sdt>
      <w:r w:rsidRPr="0064284E">
        <w:rPr>
          <w:rFonts w:ascii="Arial" w:hAnsi="Arial" w:cs="Arial"/>
        </w:rPr>
        <w:t xml:space="preserve">. Recently the company rebranded their website and released a comprehensive advertising campaign which included a film and additional social networking accounts. This has increased brand awareness which is apparent through their 703K Instagram followers which has also manifested into paid placements with influencers further generating revenue and online recognition.  </w:t>
      </w:r>
    </w:p>
    <w:p w14:paraId="5F867484" w14:textId="20691049" w:rsidR="0064284E" w:rsidRPr="0064284E" w:rsidRDefault="0064284E" w:rsidP="0064284E">
      <w:pPr>
        <w:rPr>
          <w:rFonts w:ascii="Arial" w:hAnsi="Arial" w:cs="Arial"/>
        </w:rPr>
      </w:pPr>
      <w:r>
        <w:rPr>
          <w:rFonts w:ascii="Arial" w:hAnsi="Arial" w:cs="Arial"/>
        </w:rPr>
        <w:t xml:space="preserve">Whereas </w:t>
      </w:r>
      <w:r w:rsidRPr="0064284E">
        <w:rPr>
          <w:rFonts w:ascii="Arial" w:hAnsi="Arial" w:cs="Arial"/>
        </w:rPr>
        <w:t>Travelodge Hotels, when first</w:t>
      </w:r>
      <w:r>
        <w:rPr>
          <w:rFonts w:ascii="Arial" w:hAnsi="Arial" w:cs="Arial"/>
        </w:rPr>
        <w:t xml:space="preserve"> became</w:t>
      </w:r>
      <w:r w:rsidRPr="0064284E">
        <w:rPr>
          <w:rFonts w:ascii="Arial" w:hAnsi="Arial" w:cs="Arial"/>
        </w:rPr>
        <w:t xml:space="preserve"> established to be known for the affordable prices and being a ‘budget hotel’. When compared to the Ritz Carlton, the Travelodge have utilised more traditional communication methods such as televised adverts and paid media. However, following the impact of COVID-19 in 2020 and the lifting of COVID restrictions in 2021, Travelodge saw an increase in new customers and in response to this they hired ‘Splendid Communications’ agency to support and rejuvenate their communication </w:t>
      </w:r>
      <w:r w:rsidRPr="0064284E">
        <w:rPr>
          <w:rFonts w:ascii="Arial" w:hAnsi="Arial" w:cs="Arial"/>
        </w:rPr>
        <w:lastRenderedPageBreak/>
        <w:t xml:space="preserve">approach. </w:t>
      </w:r>
      <w:sdt>
        <w:sdtPr>
          <w:rPr>
            <w:rFonts w:ascii="Arial" w:hAnsi="Arial" w:cs="Arial"/>
          </w:rPr>
          <w:id w:val="691570233"/>
          <w:citation/>
        </w:sdtPr>
        <w:sdtContent>
          <w:r w:rsidRPr="0064284E">
            <w:rPr>
              <w:rFonts w:ascii="Arial" w:hAnsi="Arial" w:cs="Arial"/>
            </w:rPr>
            <w:fldChar w:fldCharType="begin"/>
          </w:r>
          <w:r w:rsidRPr="0064284E">
            <w:rPr>
              <w:rFonts w:ascii="Arial" w:hAnsi="Arial" w:cs="Arial"/>
            </w:rPr>
            <w:instrText xml:space="preserve"> CITATION Fay22 \l 2057 </w:instrText>
          </w:r>
          <w:r w:rsidRPr="0064284E">
            <w:rPr>
              <w:rFonts w:ascii="Arial" w:hAnsi="Arial" w:cs="Arial"/>
            </w:rPr>
            <w:fldChar w:fldCharType="separate"/>
          </w:r>
          <w:r w:rsidRPr="0064284E">
            <w:rPr>
              <w:rFonts w:ascii="Arial" w:hAnsi="Arial" w:cs="Arial"/>
              <w:noProof/>
            </w:rPr>
            <w:t>(Douglas, 2022)</w:t>
          </w:r>
          <w:r w:rsidRPr="0064284E">
            <w:rPr>
              <w:rFonts w:ascii="Arial" w:hAnsi="Arial" w:cs="Arial"/>
            </w:rPr>
            <w:fldChar w:fldCharType="end"/>
          </w:r>
        </w:sdtContent>
      </w:sdt>
      <w:r w:rsidRPr="0064284E">
        <w:rPr>
          <w:rFonts w:ascii="Arial" w:hAnsi="Arial" w:cs="Arial"/>
        </w:rPr>
        <w:t xml:space="preserve">. They have increased their social presence and have over 100k followers on Facebook. </w:t>
      </w:r>
    </w:p>
    <w:p w14:paraId="4430CF02" w14:textId="4A9CE0C3" w:rsidR="0064284E" w:rsidRPr="0064284E" w:rsidRDefault="0064284E" w:rsidP="0064284E">
      <w:pPr>
        <w:rPr>
          <w:rFonts w:ascii="Arial" w:hAnsi="Arial" w:cs="Arial"/>
        </w:rPr>
      </w:pPr>
      <w:r w:rsidRPr="0064284E">
        <w:rPr>
          <w:rFonts w:ascii="Arial" w:hAnsi="Arial" w:cs="Arial"/>
        </w:rPr>
        <w:t xml:space="preserve">The Ritz Carlton are currently utilising ‘Demographic segmentation’ </w:t>
      </w:r>
      <w:sdt>
        <w:sdtPr>
          <w:rPr>
            <w:rFonts w:ascii="Arial" w:hAnsi="Arial" w:cs="Arial"/>
          </w:rPr>
          <w:id w:val="300965885"/>
          <w:citation/>
        </w:sdtPr>
        <w:sdtContent>
          <w:r w:rsidRPr="0064284E">
            <w:rPr>
              <w:rFonts w:ascii="Arial" w:hAnsi="Arial" w:cs="Arial"/>
            </w:rPr>
            <w:fldChar w:fldCharType="begin"/>
          </w:r>
          <w:r w:rsidRPr="0064284E">
            <w:rPr>
              <w:rFonts w:ascii="Arial" w:hAnsi="Arial" w:cs="Arial"/>
            </w:rPr>
            <w:instrText xml:space="preserve"> CITATION Bly19 \l 2057 </w:instrText>
          </w:r>
          <w:r w:rsidRPr="0064284E">
            <w:rPr>
              <w:rFonts w:ascii="Arial" w:hAnsi="Arial" w:cs="Arial"/>
            </w:rPr>
            <w:fldChar w:fldCharType="separate"/>
          </w:r>
          <w:r w:rsidRPr="0064284E">
            <w:rPr>
              <w:rFonts w:ascii="Arial" w:hAnsi="Arial" w:cs="Arial"/>
              <w:noProof/>
            </w:rPr>
            <w:t>(Blythe &amp; Martin, 2019)</w:t>
          </w:r>
          <w:r w:rsidRPr="0064284E">
            <w:rPr>
              <w:rFonts w:ascii="Arial" w:hAnsi="Arial" w:cs="Arial"/>
            </w:rPr>
            <w:fldChar w:fldCharType="end"/>
          </w:r>
        </w:sdtContent>
      </w:sdt>
      <w:r w:rsidRPr="0064284E">
        <w:rPr>
          <w:rFonts w:ascii="Arial" w:hAnsi="Arial" w:cs="Arial"/>
        </w:rPr>
        <w:t xml:space="preserve">. Many of the targeted customers for the Ritz Carlton represent a particular lifestyle, occupation and salary </w:t>
      </w:r>
      <w:r w:rsidRPr="0064284E">
        <w:rPr>
          <w:rFonts w:ascii="Arial" w:hAnsi="Arial" w:cs="Arial"/>
        </w:rPr>
        <w:t>i.e.,</w:t>
      </w:r>
      <w:r w:rsidRPr="0064284E">
        <w:rPr>
          <w:rFonts w:ascii="Arial" w:hAnsi="Arial" w:cs="Arial"/>
        </w:rPr>
        <w:t xml:space="preserve"> lavish elitist from wealthy backgrounds. By understanding this type of </w:t>
      </w:r>
      <w:r w:rsidRPr="0064284E">
        <w:rPr>
          <w:rFonts w:ascii="Arial" w:hAnsi="Arial" w:cs="Arial"/>
        </w:rPr>
        <w:t>demographic,</w:t>
      </w:r>
      <w:r w:rsidRPr="0064284E">
        <w:rPr>
          <w:rFonts w:ascii="Arial" w:hAnsi="Arial" w:cs="Arial"/>
        </w:rPr>
        <w:t xml:space="preserve"> the company have been able to make use of ‘Behavioural Segmentation’</w:t>
      </w:r>
      <w:sdt>
        <w:sdtPr>
          <w:rPr>
            <w:rFonts w:ascii="Arial" w:hAnsi="Arial" w:cs="Arial"/>
          </w:rPr>
          <w:id w:val="835271557"/>
          <w:citation/>
        </w:sdtPr>
        <w:sdtContent>
          <w:r w:rsidRPr="0064284E">
            <w:rPr>
              <w:rFonts w:ascii="Arial" w:hAnsi="Arial" w:cs="Arial"/>
            </w:rPr>
            <w:fldChar w:fldCharType="begin"/>
          </w:r>
          <w:r w:rsidRPr="0064284E">
            <w:rPr>
              <w:rFonts w:ascii="Arial" w:hAnsi="Arial" w:cs="Arial"/>
            </w:rPr>
            <w:instrText xml:space="preserve"> CITATION Ega11 \l 2057 </w:instrText>
          </w:r>
          <w:r w:rsidRPr="0064284E">
            <w:rPr>
              <w:rFonts w:ascii="Arial" w:hAnsi="Arial" w:cs="Arial"/>
            </w:rPr>
            <w:fldChar w:fldCharType="separate"/>
          </w:r>
          <w:r w:rsidRPr="0064284E">
            <w:rPr>
              <w:rFonts w:ascii="Arial" w:hAnsi="Arial" w:cs="Arial"/>
              <w:noProof/>
            </w:rPr>
            <w:t xml:space="preserve"> (Egan, 2011)</w:t>
          </w:r>
          <w:r w:rsidRPr="0064284E">
            <w:rPr>
              <w:rFonts w:ascii="Arial" w:hAnsi="Arial" w:cs="Arial"/>
            </w:rPr>
            <w:fldChar w:fldCharType="end"/>
          </w:r>
        </w:sdtContent>
      </w:sdt>
      <w:r w:rsidRPr="0064284E">
        <w:rPr>
          <w:rFonts w:ascii="Arial" w:hAnsi="Arial" w:cs="Arial"/>
        </w:rPr>
        <w:t>. Due to the lifestyle of these particular consumers they are most likely to frequently utilises extravagant services if they find that the experience is tailor to suit their needs.</w:t>
      </w:r>
      <w:sdt>
        <w:sdtPr>
          <w:rPr>
            <w:rFonts w:ascii="Arial" w:hAnsi="Arial" w:cs="Arial"/>
          </w:rPr>
          <w:id w:val="-1788963251"/>
          <w:citation/>
        </w:sdtPr>
        <w:sdtContent>
          <w:r w:rsidRPr="0064284E">
            <w:rPr>
              <w:rFonts w:ascii="Arial" w:hAnsi="Arial" w:cs="Arial"/>
            </w:rPr>
            <w:fldChar w:fldCharType="begin"/>
          </w:r>
          <w:r w:rsidRPr="0064284E">
            <w:rPr>
              <w:rFonts w:ascii="Arial" w:hAnsi="Arial" w:cs="Arial"/>
            </w:rPr>
            <w:instrText xml:space="preserve"> CITATION Pre17 \l 2057 </w:instrText>
          </w:r>
          <w:r w:rsidRPr="0064284E">
            <w:rPr>
              <w:rFonts w:ascii="Arial" w:hAnsi="Arial" w:cs="Arial"/>
            </w:rPr>
            <w:fldChar w:fldCharType="separate"/>
          </w:r>
          <w:r w:rsidRPr="0064284E">
            <w:rPr>
              <w:rFonts w:ascii="Arial" w:hAnsi="Arial" w:cs="Arial"/>
              <w:noProof/>
            </w:rPr>
            <w:t xml:space="preserve"> (Precious Chikezie Ezeh, 2017)</w:t>
          </w:r>
          <w:r w:rsidRPr="0064284E">
            <w:rPr>
              <w:rFonts w:ascii="Arial" w:hAnsi="Arial" w:cs="Arial"/>
            </w:rPr>
            <w:fldChar w:fldCharType="end"/>
          </w:r>
        </w:sdtContent>
      </w:sdt>
      <w:r w:rsidRPr="0064284E">
        <w:rPr>
          <w:rFonts w:ascii="Arial" w:hAnsi="Arial" w:cs="Arial"/>
        </w:rPr>
        <w:t xml:space="preserve"> This has generated customer loyalty and frequent usage and thus, customers have been more inclined to provide positive reviews and feedback which can be advertised on their social media platforms and website. </w:t>
      </w:r>
    </w:p>
    <w:p w14:paraId="1F825E83" w14:textId="77777777" w:rsidR="0064284E" w:rsidRPr="0064284E" w:rsidRDefault="0064284E" w:rsidP="0064284E">
      <w:pPr>
        <w:rPr>
          <w:rFonts w:ascii="Arial" w:hAnsi="Arial" w:cs="Arial"/>
          <w:color w:val="538135" w:themeColor="accent6" w:themeShade="BF"/>
        </w:rPr>
      </w:pPr>
      <w:r w:rsidRPr="0064284E">
        <w:rPr>
          <w:rFonts w:ascii="Arial" w:hAnsi="Arial" w:cs="Arial"/>
        </w:rPr>
        <w:t xml:space="preserve">Whereas, currently the Travelodge Hotel are more so operating the use of ‘Geographic segmentation’. The location of majority of the hotels within the UK and Ireland are within close distance and proximity to public transport, restaurants, bars and cafes. This appeals to a variety of customers due to the ease of access to other services. However, due to their services being at a more affordable price and rate they aren’t considered a premium brand and according to Bowman they have increased prices and standard products </w:t>
      </w:r>
      <w:sdt>
        <w:sdtPr>
          <w:rPr>
            <w:rFonts w:ascii="Arial" w:hAnsi="Arial" w:cs="Arial"/>
          </w:rPr>
          <w:id w:val="-249900989"/>
          <w:citation/>
        </w:sdtPr>
        <w:sdtContent>
          <w:r w:rsidRPr="0064284E">
            <w:rPr>
              <w:rFonts w:ascii="Arial" w:hAnsi="Arial" w:cs="Arial"/>
            </w:rPr>
            <w:fldChar w:fldCharType="begin"/>
          </w:r>
          <w:r w:rsidRPr="0064284E">
            <w:rPr>
              <w:rFonts w:ascii="Arial" w:hAnsi="Arial" w:cs="Arial"/>
            </w:rPr>
            <w:instrText xml:space="preserve"> CITATION Rad \l 2057 </w:instrText>
          </w:r>
          <w:r w:rsidRPr="0064284E">
            <w:rPr>
              <w:rFonts w:ascii="Arial" w:hAnsi="Arial" w:cs="Arial"/>
            </w:rPr>
            <w:fldChar w:fldCharType="separate"/>
          </w:r>
          <w:r w:rsidRPr="0064284E">
            <w:rPr>
              <w:rFonts w:ascii="Arial" w:hAnsi="Arial" w:cs="Arial"/>
              <w:noProof/>
            </w:rPr>
            <w:t>(Radut, 2015)</w:t>
          </w:r>
          <w:r w:rsidRPr="0064284E">
            <w:rPr>
              <w:rFonts w:ascii="Arial" w:hAnsi="Arial" w:cs="Arial"/>
            </w:rPr>
            <w:fldChar w:fldCharType="end"/>
          </w:r>
        </w:sdtContent>
      </w:sdt>
      <w:r w:rsidRPr="0064284E">
        <w:rPr>
          <w:rFonts w:ascii="Arial" w:hAnsi="Arial" w:cs="Arial"/>
        </w:rPr>
        <w:t xml:space="preserve"> and thus they are unable to promote through brand loyalty and in effected prevents some aspects of ‘Behavioural Segmentation </w:t>
      </w:r>
      <w:sdt>
        <w:sdtPr>
          <w:rPr>
            <w:rFonts w:ascii="Arial" w:hAnsi="Arial" w:cs="Arial"/>
          </w:rPr>
          <w:id w:val="-1899436514"/>
          <w:citation/>
        </w:sdtPr>
        <w:sdtContent>
          <w:r w:rsidRPr="0064284E">
            <w:rPr>
              <w:rFonts w:ascii="Arial" w:hAnsi="Arial" w:cs="Arial"/>
            </w:rPr>
            <w:fldChar w:fldCharType="begin"/>
          </w:r>
          <w:r w:rsidRPr="0064284E">
            <w:rPr>
              <w:rFonts w:ascii="Arial" w:hAnsi="Arial" w:cs="Arial"/>
            </w:rPr>
            <w:instrText xml:space="preserve"> CITATION Kot05 \l 2057 </w:instrText>
          </w:r>
          <w:r w:rsidRPr="0064284E">
            <w:rPr>
              <w:rFonts w:ascii="Arial" w:hAnsi="Arial" w:cs="Arial"/>
            </w:rPr>
            <w:fldChar w:fldCharType="separate"/>
          </w:r>
          <w:r w:rsidRPr="0064284E">
            <w:rPr>
              <w:rFonts w:ascii="Arial" w:hAnsi="Arial" w:cs="Arial"/>
              <w:noProof/>
            </w:rPr>
            <w:t>(Kotler, et al., 2005)</w:t>
          </w:r>
          <w:r w:rsidRPr="0064284E">
            <w:rPr>
              <w:rFonts w:ascii="Arial" w:hAnsi="Arial" w:cs="Arial"/>
            </w:rPr>
            <w:fldChar w:fldCharType="end"/>
          </w:r>
        </w:sdtContent>
      </w:sdt>
      <w:r w:rsidRPr="0064284E">
        <w:rPr>
          <w:rFonts w:ascii="Arial" w:hAnsi="Arial" w:cs="Arial"/>
        </w:rPr>
        <w:t xml:space="preserve">’. </w:t>
      </w:r>
    </w:p>
    <w:p w14:paraId="677098CF" w14:textId="434EDF95" w:rsidR="0064284E" w:rsidRPr="0064284E" w:rsidRDefault="0064284E" w:rsidP="0064284E">
      <w:pPr>
        <w:rPr>
          <w:rFonts w:ascii="Arial" w:hAnsi="Arial" w:cs="Arial"/>
          <w:highlight w:val="green"/>
        </w:rPr>
      </w:pPr>
      <w:r w:rsidRPr="0064284E">
        <w:rPr>
          <w:rFonts w:ascii="Arial" w:hAnsi="Arial" w:cs="Arial"/>
        </w:rPr>
        <w:t xml:space="preserve">Following their methods and bases of segmenting, The Ritz Carlton has been able to identify its niche marketing </w:t>
      </w:r>
      <w:sdt>
        <w:sdtPr>
          <w:rPr>
            <w:rFonts w:ascii="Arial" w:hAnsi="Arial" w:cs="Arial"/>
          </w:rPr>
          <w:id w:val="992068726"/>
          <w:citation/>
        </w:sdtPr>
        <w:sdtContent>
          <w:r w:rsidRPr="0064284E">
            <w:rPr>
              <w:rFonts w:ascii="Arial" w:hAnsi="Arial" w:cs="Arial"/>
            </w:rPr>
            <w:fldChar w:fldCharType="begin"/>
          </w:r>
          <w:r w:rsidRPr="0064284E">
            <w:rPr>
              <w:rFonts w:ascii="Arial" w:hAnsi="Arial" w:cs="Arial"/>
            </w:rPr>
            <w:instrText xml:space="preserve"> CITATION Bly19 \l 2057 </w:instrText>
          </w:r>
          <w:r w:rsidRPr="0064284E">
            <w:rPr>
              <w:rFonts w:ascii="Arial" w:hAnsi="Arial" w:cs="Arial"/>
            </w:rPr>
            <w:fldChar w:fldCharType="separate"/>
          </w:r>
          <w:r w:rsidRPr="0064284E">
            <w:rPr>
              <w:rFonts w:ascii="Arial" w:hAnsi="Arial" w:cs="Arial"/>
              <w:noProof/>
            </w:rPr>
            <w:t>(Blythe &amp; Martin, 2019)</w:t>
          </w:r>
          <w:r w:rsidRPr="0064284E">
            <w:rPr>
              <w:rFonts w:ascii="Arial" w:hAnsi="Arial" w:cs="Arial"/>
            </w:rPr>
            <w:fldChar w:fldCharType="end"/>
          </w:r>
        </w:sdtContent>
      </w:sdt>
      <w:r w:rsidRPr="0064284E">
        <w:rPr>
          <w:rFonts w:ascii="Arial" w:hAnsi="Arial" w:cs="Arial"/>
        </w:rPr>
        <w:t xml:space="preserve">. Their target market is as </w:t>
      </w:r>
      <w:r w:rsidRPr="0064284E">
        <w:rPr>
          <w:rFonts w:ascii="Arial" w:hAnsi="Arial" w:cs="Arial"/>
        </w:rPr>
        <w:t>follows,</w:t>
      </w:r>
      <w:r w:rsidRPr="0064284E">
        <w:rPr>
          <w:rFonts w:ascii="Arial" w:hAnsi="Arial" w:cs="Arial"/>
        </w:rPr>
        <w:t xml:space="preserve"> Upper and Middle class, business travellers and </w:t>
      </w:r>
      <w:r w:rsidRPr="0064284E">
        <w:rPr>
          <w:rFonts w:ascii="Arial" w:hAnsi="Arial" w:cs="Arial"/>
        </w:rPr>
        <w:t>corporate</w:t>
      </w:r>
      <w:r w:rsidRPr="0064284E">
        <w:rPr>
          <w:rFonts w:ascii="Arial" w:hAnsi="Arial" w:cs="Arial"/>
        </w:rPr>
        <w:t xml:space="preserve"> functions and business meetings. The services that </w:t>
      </w:r>
      <w:r w:rsidRPr="0064284E">
        <w:rPr>
          <w:rFonts w:ascii="Arial" w:hAnsi="Arial" w:cs="Arial"/>
        </w:rPr>
        <w:t>accompany</w:t>
      </w:r>
      <w:r w:rsidRPr="0064284E">
        <w:rPr>
          <w:rFonts w:ascii="Arial" w:hAnsi="Arial" w:cs="Arial"/>
        </w:rPr>
        <w:t xml:space="preserve"> the luxury hotel room require customers </w:t>
      </w:r>
      <w:r w:rsidRPr="0064284E">
        <w:rPr>
          <w:rFonts w:ascii="Arial" w:hAnsi="Arial" w:cs="Arial"/>
        </w:rPr>
        <w:t>who</w:t>
      </w:r>
      <w:r w:rsidRPr="0064284E">
        <w:rPr>
          <w:rFonts w:ascii="Arial" w:hAnsi="Arial" w:cs="Arial"/>
        </w:rPr>
        <w:t xml:space="preserve"> are willing to spend lavishly and are seeking a personalised experience. Through identifying their target markets, the Ritz Carlton have been able to tailor their establishments to suit their desired customers. For example, the Ritz Carlton Hotel in Istanbul recently advertised and promoted their ballrooms and venue spaces through social media and publicised how it can cater business/social events and meetings with high number of seating capacity available. </w:t>
      </w:r>
    </w:p>
    <w:p w14:paraId="65A33981" w14:textId="77777777" w:rsidR="0064284E" w:rsidRPr="0064284E" w:rsidRDefault="0064284E" w:rsidP="0064284E">
      <w:pPr>
        <w:rPr>
          <w:rFonts w:ascii="Arial" w:hAnsi="Arial" w:cs="Arial"/>
        </w:rPr>
      </w:pPr>
      <w:r w:rsidRPr="0064284E">
        <w:rPr>
          <w:rFonts w:ascii="Arial" w:hAnsi="Arial" w:cs="Arial"/>
        </w:rPr>
        <w:t xml:space="preserve">While, for the Travelodge Hotel company they are employing ‘segmented marketing’. Their affordable prices attract a numerous demographic of customers, this includes, families, couple’s, tourists, business travellers and a range of age groups. The company frequently employ the use of budget deals and promotions such as student discounts and location dependent prices to build revenue, which are advertised both online and offline this attracts a variety of customers who are seeking a good deal and will encourage new member participation and a range of monetary benefits </w:t>
      </w:r>
      <w:sdt>
        <w:sdtPr>
          <w:rPr>
            <w:rFonts w:ascii="Arial" w:hAnsi="Arial" w:cs="Arial"/>
          </w:rPr>
          <w:id w:val="1665511064"/>
          <w:citation/>
        </w:sdtPr>
        <w:sdtContent>
          <w:r w:rsidRPr="0064284E">
            <w:rPr>
              <w:rFonts w:ascii="Arial" w:hAnsi="Arial" w:cs="Arial"/>
            </w:rPr>
            <w:fldChar w:fldCharType="begin"/>
          </w:r>
          <w:r w:rsidRPr="0064284E">
            <w:rPr>
              <w:rFonts w:ascii="Arial" w:hAnsi="Arial" w:cs="Arial"/>
            </w:rPr>
            <w:instrText xml:space="preserve"> CITATION AlM16 \l 2057 </w:instrText>
          </w:r>
          <w:r w:rsidRPr="0064284E">
            <w:rPr>
              <w:rFonts w:ascii="Arial" w:hAnsi="Arial" w:cs="Arial"/>
            </w:rPr>
            <w:fldChar w:fldCharType="separate"/>
          </w:r>
          <w:r w:rsidRPr="0064284E">
            <w:rPr>
              <w:rFonts w:ascii="Arial" w:hAnsi="Arial" w:cs="Arial"/>
              <w:noProof/>
            </w:rPr>
            <w:t>(Al-Msallam &amp; Alhaddad, 2016)</w:t>
          </w:r>
          <w:r w:rsidRPr="0064284E">
            <w:rPr>
              <w:rFonts w:ascii="Arial" w:hAnsi="Arial" w:cs="Arial"/>
            </w:rPr>
            <w:fldChar w:fldCharType="end"/>
          </w:r>
        </w:sdtContent>
      </w:sdt>
      <w:r w:rsidRPr="0064284E">
        <w:rPr>
          <w:rFonts w:ascii="Arial" w:hAnsi="Arial" w:cs="Arial"/>
        </w:rPr>
        <w:t xml:space="preserve">. </w:t>
      </w:r>
    </w:p>
    <w:p w14:paraId="41E1F0D1" w14:textId="77777777" w:rsidR="0064284E" w:rsidRPr="0064284E" w:rsidRDefault="0064284E" w:rsidP="0064284E">
      <w:pPr>
        <w:rPr>
          <w:rFonts w:ascii="Arial" w:hAnsi="Arial" w:cs="Arial"/>
        </w:rPr>
      </w:pPr>
      <w:r w:rsidRPr="0064284E">
        <w:rPr>
          <w:rFonts w:ascii="Arial" w:hAnsi="Arial" w:cs="Arial"/>
        </w:rPr>
        <w:t xml:space="preserve">Moreover, following their long standing success as a premium hotel, the Ritz Carlton Company have a very clear distinctive ‘Premium Position’ </w:t>
      </w:r>
      <w:sdt>
        <w:sdtPr>
          <w:rPr>
            <w:rFonts w:ascii="Arial" w:hAnsi="Arial" w:cs="Arial"/>
          </w:rPr>
          <w:id w:val="-363978459"/>
          <w:citation/>
        </w:sdtPr>
        <w:sdtContent>
          <w:r w:rsidRPr="0064284E">
            <w:rPr>
              <w:rFonts w:ascii="Arial" w:hAnsi="Arial" w:cs="Arial"/>
            </w:rPr>
            <w:fldChar w:fldCharType="begin"/>
          </w:r>
          <w:r w:rsidRPr="0064284E">
            <w:rPr>
              <w:rFonts w:ascii="Arial" w:hAnsi="Arial" w:cs="Arial"/>
            </w:rPr>
            <w:instrText xml:space="preserve"> CITATION Dib91 \l 2057 </w:instrText>
          </w:r>
          <w:r w:rsidRPr="0064284E">
            <w:rPr>
              <w:rFonts w:ascii="Arial" w:hAnsi="Arial" w:cs="Arial"/>
            </w:rPr>
            <w:fldChar w:fldCharType="separate"/>
          </w:r>
          <w:r w:rsidRPr="0064284E">
            <w:rPr>
              <w:rFonts w:ascii="Arial" w:hAnsi="Arial" w:cs="Arial"/>
              <w:noProof/>
            </w:rPr>
            <w:t>(Dibb &amp; Simkin, 1991)</w:t>
          </w:r>
          <w:r w:rsidRPr="0064284E">
            <w:rPr>
              <w:rFonts w:ascii="Arial" w:hAnsi="Arial" w:cs="Arial"/>
            </w:rPr>
            <w:fldChar w:fldCharType="end"/>
          </w:r>
        </w:sdtContent>
      </w:sdt>
      <w:r w:rsidRPr="0064284E">
        <w:rPr>
          <w:rFonts w:ascii="Arial" w:hAnsi="Arial" w:cs="Arial"/>
        </w:rPr>
        <w:t xml:space="preserve"> or as per Bowman’s Strategy Clock it is known as a focused differentiation strategy </w:t>
      </w:r>
      <w:sdt>
        <w:sdtPr>
          <w:rPr>
            <w:rFonts w:ascii="Arial" w:hAnsi="Arial" w:cs="Arial"/>
          </w:rPr>
          <w:id w:val="1012420819"/>
          <w:citation/>
        </w:sdtPr>
        <w:sdtContent>
          <w:r w:rsidRPr="0064284E">
            <w:rPr>
              <w:rFonts w:ascii="Arial" w:hAnsi="Arial" w:cs="Arial"/>
            </w:rPr>
            <w:fldChar w:fldCharType="begin"/>
          </w:r>
          <w:r w:rsidRPr="0064284E">
            <w:rPr>
              <w:rFonts w:ascii="Arial" w:hAnsi="Arial" w:cs="Arial"/>
            </w:rPr>
            <w:instrText xml:space="preserve"> CITATION Rad \l 2057 </w:instrText>
          </w:r>
          <w:r w:rsidRPr="0064284E">
            <w:rPr>
              <w:rFonts w:ascii="Arial" w:hAnsi="Arial" w:cs="Arial"/>
            </w:rPr>
            <w:fldChar w:fldCharType="separate"/>
          </w:r>
          <w:r w:rsidRPr="0064284E">
            <w:rPr>
              <w:rFonts w:ascii="Arial" w:hAnsi="Arial" w:cs="Arial"/>
              <w:noProof/>
            </w:rPr>
            <w:t>(Radut, 2015)</w:t>
          </w:r>
          <w:r w:rsidRPr="0064284E">
            <w:rPr>
              <w:rFonts w:ascii="Arial" w:hAnsi="Arial" w:cs="Arial"/>
            </w:rPr>
            <w:fldChar w:fldCharType="end"/>
          </w:r>
        </w:sdtContent>
      </w:sdt>
      <w:r w:rsidRPr="0064284E">
        <w:rPr>
          <w:rFonts w:ascii="Arial" w:hAnsi="Arial" w:cs="Arial"/>
        </w:rPr>
        <w:t xml:space="preserve">. The Ritz Carlton have a very particular image and position compared it is competitors. Their ‘product strategy’ is that the hotels are grand and illustrious, with the finest services available ranging from skyline views in their New York Hotel to classic style lounges and catering services in their San Francisco location, all of which can be seen through their online adverts, websites and mobile app. This allows them to market their ‘premium pricing’ strategy and incorporates the RACE marketing planning model into their digital communication approach. </w:t>
      </w:r>
    </w:p>
    <w:p w14:paraId="13E04B6F" w14:textId="77777777" w:rsidR="0064284E" w:rsidRPr="0064284E" w:rsidRDefault="0064284E" w:rsidP="0064284E">
      <w:pPr>
        <w:rPr>
          <w:rFonts w:ascii="Arial" w:hAnsi="Arial" w:cs="Arial"/>
        </w:rPr>
      </w:pPr>
      <w:r w:rsidRPr="0064284E">
        <w:rPr>
          <w:rFonts w:ascii="Arial" w:hAnsi="Arial" w:cs="Arial"/>
        </w:rPr>
        <w:t xml:space="preserve">This sets the Ritz Carlton aside from their competition as they are knowledgeable and expert’s in hospitality ranging over decades as well as being an international brand which allows their product to be recognised on a much larger scale </w:t>
      </w:r>
      <w:sdt>
        <w:sdtPr>
          <w:rPr>
            <w:rFonts w:ascii="Arial" w:hAnsi="Arial" w:cs="Arial"/>
          </w:rPr>
          <w:id w:val="-1385943786"/>
          <w:citation/>
        </w:sdtPr>
        <w:sdtContent>
          <w:r w:rsidRPr="0064284E">
            <w:rPr>
              <w:rFonts w:ascii="Arial" w:hAnsi="Arial" w:cs="Arial"/>
            </w:rPr>
            <w:fldChar w:fldCharType="begin"/>
          </w:r>
          <w:r w:rsidRPr="0064284E">
            <w:rPr>
              <w:rFonts w:ascii="Arial" w:hAnsi="Arial" w:cs="Arial"/>
            </w:rPr>
            <w:instrText xml:space="preserve"> CITATION Pre17 \l 2057 </w:instrText>
          </w:r>
          <w:r w:rsidRPr="0064284E">
            <w:rPr>
              <w:rFonts w:ascii="Arial" w:hAnsi="Arial" w:cs="Arial"/>
            </w:rPr>
            <w:fldChar w:fldCharType="separate"/>
          </w:r>
          <w:r w:rsidRPr="0064284E">
            <w:rPr>
              <w:rFonts w:ascii="Arial" w:hAnsi="Arial" w:cs="Arial"/>
              <w:noProof/>
            </w:rPr>
            <w:t xml:space="preserve">(Precious Chikezie Ezeh, </w:t>
          </w:r>
          <w:r w:rsidRPr="0064284E">
            <w:rPr>
              <w:rFonts w:ascii="Arial" w:hAnsi="Arial" w:cs="Arial"/>
              <w:noProof/>
            </w:rPr>
            <w:lastRenderedPageBreak/>
            <w:t>2017)</w:t>
          </w:r>
          <w:r w:rsidRPr="0064284E">
            <w:rPr>
              <w:rFonts w:ascii="Arial" w:hAnsi="Arial" w:cs="Arial"/>
            </w:rPr>
            <w:fldChar w:fldCharType="end"/>
          </w:r>
        </w:sdtContent>
      </w:sdt>
      <w:r w:rsidRPr="0064284E">
        <w:rPr>
          <w:rFonts w:ascii="Arial" w:hAnsi="Arial" w:cs="Arial"/>
        </w:rPr>
        <w:t xml:space="preserve">.They also have a very successful ‘pricing strategy’ and due to the premium positioning their affiliated paid partner networks included high profiled celebrities, international superstars and wealthy corporate executives which prompts interaction and thus converts the audience into paying customers </w:t>
      </w:r>
      <w:sdt>
        <w:sdtPr>
          <w:rPr>
            <w:rFonts w:ascii="Arial" w:hAnsi="Arial" w:cs="Arial"/>
          </w:rPr>
          <w:id w:val="-676112445"/>
          <w:citation/>
        </w:sdtPr>
        <w:sdtContent>
          <w:r w:rsidRPr="0064284E">
            <w:rPr>
              <w:rFonts w:ascii="Arial" w:hAnsi="Arial" w:cs="Arial"/>
            </w:rPr>
            <w:fldChar w:fldCharType="begin"/>
          </w:r>
          <w:r w:rsidRPr="0064284E">
            <w:rPr>
              <w:rFonts w:ascii="Arial" w:hAnsi="Arial" w:cs="Arial"/>
            </w:rPr>
            <w:instrText xml:space="preserve"> CITATION Cha22 \l 2057 </w:instrText>
          </w:r>
          <w:r w:rsidRPr="0064284E">
            <w:rPr>
              <w:rFonts w:ascii="Arial" w:hAnsi="Arial" w:cs="Arial"/>
            </w:rPr>
            <w:fldChar w:fldCharType="separate"/>
          </w:r>
          <w:r w:rsidRPr="0064284E">
            <w:rPr>
              <w:rFonts w:ascii="Arial" w:hAnsi="Arial" w:cs="Arial"/>
              <w:noProof/>
            </w:rPr>
            <w:t>(Chaffey, 2022)</w:t>
          </w:r>
          <w:r w:rsidRPr="0064284E">
            <w:rPr>
              <w:rFonts w:ascii="Arial" w:hAnsi="Arial" w:cs="Arial"/>
            </w:rPr>
            <w:fldChar w:fldCharType="end"/>
          </w:r>
        </w:sdtContent>
      </w:sdt>
      <w:r w:rsidRPr="0064284E">
        <w:rPr>
          <w:rFonts w:ascii="Arial" w:hAnsi="Arial" w:cs="Arial"/>
        </w:rPr>
        <w:t>.</w:t>
      </w:r>
    </w:p>
    <w:p w14:paraId="1EBA9C12" w14:textId="2293BEA6" w:rsidR="0064284E" w:rsidRPr="0064284E" w:rsidRDefault="0064284E" w:rsidP="0064284E">
      <w:pPr>
        <w:rPr>
          <w:rFonts w:ascii="Arial" w:hAnsi="Arial" w:cs="Arial"/>
        </w:rPr>
      </w:pPr>
      <w:r w:rsidRPr="0064284E">
        <w:rPr>
          <w:rFonts w:ascii="Arial" w:hAnsi="Arial" w:cs="Arial"/>
        </w:rPr>
        <w:t xml:space="preserve">Conversely, the Travelodge Hotel Company have different ‘Position’ in the hospitality industry. They are not a </w:t>
      </w:r>
      <w:r w:rsidRPr="0064284E">
        <w:rPr>
          <w:rFonts w:ascii="Arial" w:hAnsi="Arial" w:cs="Arial"/>
        </w:rPr>
        <w:t>high-profile</w:t>
      </w:r>
      <w:r w:rsidRPr="0064284E">
        <w:rPr>
          <w:rFonts w:ascii="Arial" w:hAnsi="Arial" w:cs="Arial"/>
        </w:rPr>
        <w:t xml:space="preserve"> international brand, currently centralised within the UK, Ireland and Spain. Therefore, their ‘position’ is considered as a budget hotel, with standard infrastructure that is suitable for short stays </w:t>
      </w:r>
      <w:sdt>
        <w:sdtPr>
          <w:rPr>
            <w:rFonts w:ascii="Arial" w:hAnsi="Arial" w:cs="Arial"/>
          </w:rPr>
          <w:id w:val="-648288110"/>
          <w:citation/>
        </w:sdtPr>
        <w:sdtContent>
          <w:r w:rsidRPr="0064284E">
            <w:rPr>
              <w:rFonts w:ascii="Arial" w:hAnsi="Arial" w:cs="Arial"/>
            </w:rPr>
            <w:fldChar w:fldCharType="begin"/>
          </w:r>
          <w:r w:rsidRPr="0064284E">
            <w:rPr>
              <w:rFonts w:ascii="Arial" w:hAnsi="Arial" w:cs="Arial"/>
            </w:rPr>
            <w:instrText xml:space="preserve"> CITATION Joh10 \l 2057 </w:instrText>
          </w:r>
          <w:r w:rsidRPr="0064284E">
            <w:rPr>
              <w:rFonts w:ascii="Arial" w:hAnsi="Arial" w:cs="Arial"/>
            </w:rPr>
            <w:fldChar w:fldCharType="separate"/>
          </w:r>
          <w:r w:rsidRPr="0064284E">
            <w:rPr>
              <w:rFonts w:ascii="Arial" w:hAnsi="Arial" w:cs="Arial"/>
              <w:noProof/>
            </w:rPr>
            <w:t>(Johnson, 2010)</w:t>
          </w:r>
          <w:r w:rsidRPr="0064284E">
            <w:rPr>
              <w:rFonts w:ascii="Arial" w:hAnsi="Arial" w:cs="Arial"/>
            </w:rPr>
            <w:fldChar w:fldCharType="end"/>
          </w:r>
        </w:sdtContent>
      </w:sdt>
      <w:r w:rsidRPr="0064284E">
        <w:rPr>
          <w:rFonts w:ascii="Arial" w:hAnsi="Arial" w:cs="Arial"/>
        </w:rPr>
        <w:t xml:space="preserve">.This affects their ‘pricing strategy’ which requires them to have lower prices but still run competitive promotions to remain in a contending stance with other hotels </w:t>
      </w:r>
      <w:sdt>
        <w:sdtPr>
          <w:rPr>
            <w:rFonts w:ascii="Arial" w:hAnsi="Arial" w:cs="Arial"/>
          </w:rPr>
          <w:id w:val="1572545249"/>
          <w:citation/>
        </w:sdtPr>
        <w:sdtContent>
          <w:r w:rsidRPr="0064284E">
            <w:rPr>
              <w:rFonts w:ascii="Arial" w:hAnsi="Arial" w:cs="Arial"/>
            </w:rPr>
            <w:fldChar w:fldCharType="begin"/>
          </w:r>
          <w:r w:rsidRPr="0064284E">
            <w:rPr>
              <w:rFonts w:ascii="Arial" w:hAnsi="Arial" w:cs="Arial"/>
            </w:rPr>
            <w:instrText xml:space="preserve"> CITATION Dib91 \l 2057 </w:instrText>
          </w:r>
          <w:r w:rsidRPr="0064284E">
            <w:rPr>
              <w:rFonts w:ascii="Arial" w:hAnsi="Arial" w:cs="Arial"/>
            </w:rPr>
            <w:fldChar w:fldCharType="separate"/>
          </w:r>
          <w:r w:rsidRPr="0064284E">
            <w:rPr>
              <w:rFonts w:ascii="Arial" w:hAnsi="Arial" w:cs="Arial"/>
              <w:noProof/>
            </w:rPr>
            <w:t>(Dibb &amp; Simkin, 1991)</w:t>
          </w:r>
          <w:r w:rsidRPr="0064284E">
            <w:rPr>
              <w:rFonts w:ascii="Arial" w:hAnsi="Arial" w:cs="Arial"/>
            </w:rPr>
            <w:fldChar w:fldCharType="end"/>
          </w:r>
        </w:sdtContent>
      </w:sdt>
      <w:r w:rsidRPr="0064284E">
        <w:rPr>
          <w:rFonts w:ascii="Arial" w:hAnsi="Arial" w:cs="Arial"/>
        </w:rPr>
        <w:t xml:space="preserve">. </w:t>
      </w:r>
    </w:p>
    <w:p w14:paraId="78022199" w14:textId="0AC632D8" w:rsidR="0064284E" w:rsidRPr="0064284E" w:rsidRDefault="0064284E" w:rsidP="0064284E">
      <w:pPr>
        <w:rPr>
          <w:rFonts w:ascii="Arial" w:hAnsi="Arial" w:cs="Arial"/>
        </w:rPr>
      </w:pPr>
      <w:r w:rsidRPr="0064284E">
        <w:rPr>
          <w:rFonts w:ascii="Arial" w:hAnsi="Arial" w:cs="Arial"/>
        </w:rPr>
        <w:t xml:space="preserve">Furthermore, recently the Travelodge Hotel Company have launched and investing it their new sustainability plan called ‘Better Future’ as showcased on www.travelodge.co.uk. The incentive behind this plan is to showcase how the company do understand the responsibility of creating a sustainable business. Therefore, they have indented of the </w:t>
      </w:r>
      <w:r w:rsidRPr="0064284E">
        <w:rPr>
          <w:rFonts w:ascii="Arial" w:hAnsi="Arial" w:cs="Arial"/>
        </w:rPr>
        <w:t>following:</w:t>
      </w:r>
      <w:r w:rsidRPr="0064284E">
        <w:rPr>
          <w:rFonts w:ascii="Arial" w:hAnsi="Arial" w:cs="Arial"/>
        </w:rPr>
        <w:t xml:space="preserve"> becoming ‘Inclusive’, creating a ‘Caring’ working environment and becoming a ‘Conscious’ business. Likewise, the Ritz Carlton as a business have the drive to bring about sustainability. The Ritz Carlton have signed up with ‘Earth Check’ to support with plans on becoming a ‘Greener’ business, as well as on their website they have promoted their ‘Green Policy’ which states the plans the organisation has and are implementing to enable sustainability. An example of their achievement is they have been able to increase recycling from 44% to 54%. </w:t>
      </w:r>
    </w:p>
    <w:p w14:paraId="04CFDA3B" w14:textId="0329144B" w:rsidR="0064284E" w:rsidRPr="0064284E" w:rsidRDefault="0064284E" w:rsidP="0064284E">
      <w:pPr>
        <w:rPr>
          <w:rFonts w:ascii="Arial" w:hAnsi="Arial" w:cs="Arial"/>
        </w:rPr>
      </w:pPr>
      <w:r w:rsidRPr="0064284E">
        <w:rPr>
          <w:rFonts w:ascii="Arial" w:hAnsi="Arial" w:cs="Arial"/>
        </w:rPr>
        <w:t xml:space="preserve">To conclude, both brands have very distinctive marketing plans and methods which implement the STP model as well as reformed digital marketing plans. A recommendation for the Travelodge is to increase their budget for promotion activities on online platforms to draw in new </w:t>
      </w:r>
      <w:r w:rsidRPr="0064284E">
        <w:rPr>
          <w:rFonts w:ascii="Arial" w:hAnsi="Arial" w:cs="Arial"/>
        </w:rPr>
        <w:t>customers,</w:t>
      </w:r>
      <w:r w:rsidRPr="0064284E">
        <w:rPr>
          <w:rFonts w:ascii="Arial" w:hAnsi="Arial" w:cs="Arial"/>
        </w:rPr>
        <w:t xml:space="preserve"> however, protect the safety of current customer and the feedback that is published online. It </w:t>
      </w:r>
      <w:r w:rsidRPr="0064284E">
        <w:rPr>
          <w:rFonts w:ascii="Arial" w:hAnsi="Arial" w:cs="Arial"/>
        </w:rPr>
        <w:t>must</w:t>
      </w:r>
      <w:r w:rsidRPr="0064284E">
        <w:rPr>
          <w:rFonts w:ascii="Arial" w:hAnsi="Arial" w:cs="Arial"/>
        </w:rPr>
        <w:t xml:space="preserve"> analyse the </w:t>
      </w:r>
      <w:r w:rsidRPr="0064284E">
        <w:rPr>
          <w:rFonts w:ascii="Arial" w:hAnsi="Arial" w:cs="Arial"/>
        </w:rPr>
        <w:t>ever-changing</w:t>
      </w:r>
      <w:r w:rsidRPr="0064284E">
        <w:rPr>
          <w:rFonts w:ascii="Arial" w:hAnsi="Arial" w:cs="Arial"/>
        </w:rPr>
        <w:t xml:space="preserve"> market trend ‘s to reform strategies to increase customer numbers. On the other hand, The Ritz Carlton may receive profit due to its premium stamp and have a $3.0B revenue annually but </w:t>
      </w:r>
      <w:r w:rsidRPr="0064284E">
        <w:rPr>
          <w:rFonts w:ascii="Arial" w:hAnsi="Arial" w:cs="Arial"/>
        </w:rPr>
        <w:t>like</w:t>
      </w:r>
      <w:r w:rsidRPr="0064284E">
        <w:rPr>
          <w:rFonts w:ascii="Arial" w:hAnsi="Arial" w:cs="Arial"/>
        </w:rPr>
        <w:t xml:space="preserve"> the Travelodge it needs to focus on the changes in marketing trends and analyse the online customer data to optimise a data-driven marketing approach which is a popular tool for digital marketers to define their key performance indicators and future targets. </w:t>
      </w:r>
    </w:p>
    <w:p w14:paraId="34F3AF6C" w14:textId="77777777" w:rsidR="0064284E" w:rsidRPr="0064284E" w:rsidRDefault="0064284E" w:rsidP="0064284E">
      <w:pPr>
        <w:rPr>
          <w:rFonts w:ascii="Arial" w:hAnsi="Arial" w:cs="Arial"/>
        </w:rPr>
      </w:pPr>
    </w:p>
    <w:p w14:paraId="039D9F99" w14:textId="77777777" w:rsidR="0064284E" w:rsidRPr="0064284E" w:rsidRDefault="0064284E" w:rsidP="0064284E">
      <w:pPr>
        <w:rPr>
          <w:rFonts w:ascii="Arial" w:hAnsi="Arial" w:cs="Arial"/>
        </w:rPr>
      </w:pPr>
    </w:p>
    <w:p w14:paraId="5100707F" w14:textId="77777777" w:rsidR="0064284E" w:rsidRPr="0064284E" w:rsidRDefault="0064284E" w:rsidP="0064284E">
      <w:pPr>
        <w:rPr>
          <w:rFonts w:ascii="Arial" w:hAnsi="Arial" w:cs="Arial"/>
          <w:b/>
        </w:rPr>
      </w:pPr>
    </w:p>
    <w:p w14:paraId="18E88FA8" w14:textId="77777777" w:rsidR="0064284E" w:rsidRPr="0064284E" w:rsidRDefault="0064284E" w:rsidP="0064284E">
      <w:pPr>
        <w:rPr>
          <w:rFonts w:ascii="Arial" w:hAnsi="Arial" w:cs="Arial"/>
          <w:b/>
        </w:rPr>
      </w:pPr>
    </w:p>
    <w:p w14:paraId="2CDBD981" w14:textId="77777777" w:rsidR="0064284E" w:rsidRPr="0064284E" w:rsidRDefault="0064284E" w:rsidP="0064284E">
      <w:pPr>
        <w:rPr>
          <w:rFonts w:ascii="Arial" w:hAnsi="Arial" w:cs="Arial"/>
          <w:b/>
        </w:rPr>
      </w:pPr>
    </w:p>
    <w:p w14:paraId="0933E98E" w14:textId="77777777" w:rsidR="0064284E" w:rsidRPr="0064284E" w:rsidRDefault="0064284E" w:rsidP="0064284E">
      <w:pPr>
        <w:rPr>
          <w:rFonts w:ascii="Arial" w:hAnsi="Arial" w:cs="Arial"/>
          <w:b/>
        </w:rPr>
      </w:pPr>
    </w:p>
    <w:p w14:paraId="2793AF33" w14:textId="77777777" w:rsidR="0064284E" w:rsidRPr="0064284E" w:rsidRDefault="0064284E" w:rsidP="0064284E">
      <w:pPr>
        <w:rPr>
          <w:rFonts w:ascii="Arial" w:hAnsi="Arial" w:cs="Arial"/>
          <w:b/>
        </w:rPr>
      </w:pPr>
    </w:p>
    <w:p w14:paraId="67B4FD5C" w14:textId="77777777" w:rsidR="0064284E" w:rsidRPr="0064284E" w:rsidRDefault="0064284E" w:rsidP="0064284E">
      <w:pPr>
        <w:rPr>
          <w:rFonts w:ascii="Arial" w:hAnsi="Arial" w:cs="Arial"/>
          <w:b/>
        </w:rPr>
      </w:pPr>
    </w:p>
    <w:p w14:paraId="2568975A" w14:textId="77777777" w:rsidR="0064284E" w:rsidRPr="0064284E" w:rsidRDefault="0064284E" w:rsidP="0064284E">
      <w:pPr>
        <w:rPr>
          <w:rFonts w:ascii="Arial" w:hAnsi="Arial" w:cs="Arial"/>
          <w:b/>
        </w:rPr>
      </w:pPr>
    </w:p>
    <w:p w14:paraId="388324DF" w14:textId="77777777" w:rsidR="0064284E" w:rsidRPr="0064284E" w:rsidRDefault="0064284E" w:rsidP="0064284E">
      <w:pPr>
        <w:rPr>
          <w:rFonts w:ascii="Arial" w:hAnsi="Arial" w:cs="Arial"/>
          <w:b/>
        </w:rPr>
      </w:pPr>
    </w:p>
    <w:p w14:paraId="1A2A5C4D" w14:textId="77777777" w:rsidR="0064284E" w:rsidRPr="0064284E" w:rsidRDefault="0064284E" w:rsidP="0064284E">
      <w:pPr>
        <w:rPr>
          <w:rFonts w:ascii="Arial" w:hAnsi="Arial" w:cs="Arial"/>
          <w:b/>
        </w:rPr>
      </w:pPr>
    </w:p>
    <w:p w14:paraId="6623AEEB" w14:textId="77777777" w:rsidR="0064284E" w:rsidRPr="0064284E" w:rsidRDefault="0064284E" w:rsidP="0064284E">
      <w:pPr>
        <w:rPr>
          <w:rFonts w:ascii="Arial" w:hAnsi="Arial" w:cs="Arial"/>
          <w:b/>
        </w:rPr>
      </w:pPr>
    </w:p>
    <w:sdt>
      <w:sdtPr>
        <w:rPr>
          <w:rFonts w:ascii="Arial" w:eastAsiaTheme="minorHAnsi" w:hAnsi="Arial" w:cs="Arial"/>
          <w:color w:val="auto"/>
          <w:sz w:val="24"/>
          <w:szCs w:val="24"/>
        </w:rPr>
        <w:id w:val="1325403970"/>
        <w:docPartObj>
          <w:docPartGallery w:val="Bibliographies"/>
          <w:docPartUnique/>
        </w:docPartObj>
      </w:sdtPr>
      <w:sdtContent>
        <w:p w14:paraId="01FA4903" w14:textId="77777777" w:rsidR="0064284E" w:rsidRPr="0064284E" w:rsidRDefault="0064284E" w:rsidP="0064284E">
          <w:pPr>
            <w:pStyle w:val="Heading1"/>
            <w:rPr>
              <w:rFonts w:ascii="Arial" w:hAnsi="Arial" w:cs="Arial"/>
              <w:b/>
              <w:color w:val="auto"/>
              <w:sz w:val="24"/>
              <w:szCs w:val="24"/>
            </w:rPr>
          </w:pPr>
          <w:r w:rsidRPr="0064284E">
            <w:rPr>
              <w:rFonts w:ascii="Arial" w:hAnsi="Arial" w:cs="Arial"/>
              <w:b/>
              <w:color w:val="auto"/>
              <w:sz w:val="24"/>
              <w:szCs w:val="24"/>
            </w:rPr>
            <w:t>References</w:t>
          </w:r>
        </w:p>
        <w:sdt>
          <w:sdtPr>
            <w:rPr>
              <w:rFonts w:ascii="Arial" w:hAnsi="Arial" w:cs="Arial"/>
              <w:sz w:val="24"/>
              <w:szCs w:val="24"/>
            </w:rPr>
            <w:id w:val="-573587230"/>
            <w:bibliography/>
          </w:sdtPr>
          <w:sdtContent>
            <w:p w14:paraId="79CFB12F" w14:textId="77777777" w:rsidR="0064284E" w:rsidRPr="0064284E" w:rsidRDefault="0064284E" w:rsidP="0064284E">
              <w:pPr>
                <w:pStyle w:val="Bibliography"/>
                <w:rPr>
                  <w:rFonts w:ascii="Arial" w:hAnsi="Arial" w:cs="Arial"/>
                  <w:noProof/>
                  <w:sz w:val="24"/>
                  <w:szCs w:val="24"/>
                </w:rPr>
              </w:pPr>
              <w:r w:rsidRPr="0064284E">
                <w:rPr>
                  <w:rFonts w:ascii="Arial" w:hAnsi="Arial" w:cs="Arial"/>
                  <w:sz w:val="24"/>
                  <w:szCs w:val="24"/>
                </w:rPr>
                <w:fldChar w:fldCharType="begin"/>
              </w:r>
              <w:r w:rsidRPr="0064284E">
                <w:rPr>
                  <w:rFonts w:ascii="Arial" w:hAnsi="Arial" w:cs="Arial"/>
                  <w:sz w:val="24"/>
                  <w:szCs w:val="24"/>
                </w:rPr>
                <w:instrText xml:space="preserve"> BIBLIOGRAPHY </w:instrText>
              </w:r>
              <w:r w:rsidRPr="0064284E">
                <w:rPr>
                  <w:rFonts w:ascii="Arial" w:hAnsi="Arial" w:cs="Arial"/>
                  <w:sz w:val="24"/>
                  <w:szCs w:val="24"/>
                </w:rPr>
                <w:fldChar w:fldCharType="separate"/>
              </w:r>
              <w:r w:rsidRPr="0064284E">
                <w:rPr>
                  <w:rFonts w:ascii="Arial" w:hAnsi="Arial" w:cs="Arial"/>
                  <w:noProof/>
                </w:rPr>
                <w:t xml:space="preserve">Al-Msallam, S. &amp; Alhaddad, A., 2016. The Effects of Social Media Marketing In the Hotel Industry: Conceptual Model for Development of an Effective Online Community. </w:t>
              </w:r>
              <w:r w:rsidRPr="0064284E">
                <w:rPr>
                  <w:rFonts w:ascii="Arial" w:hAnsi="Arial" w:cs="Arial"/>
                  <w:i/>
                  <w:iCs/>
                  <w:noProof/>
                </w:rPr>
                <w:t xml:space="preserve">International Journal of Business and Management Invention, </w:t>
              </w:r>
              <w:r w:rsidRPr="0064284E">
                <w:rPr>
                  <w:rFonts w:ascii="Arial" w:hAnsi="Arial" w:cs="Arial"/>
                  <w:noProof/>
                </w:rPr>
                <w:t>5(7), pp. 1-12.</w:t>
              </w:r>
            </w:p>
            <w:p w14:paraId="2FCD41A7" w14:textId="77777777" w:rsidR="0064284E" w:rsidRPr="0064284E" w:rsidRDefault="0064284E" w:rsidP="0064284E">
              <w:pPr>
                <w:pStyle w:val="Bibliography"/>
                <w:rPr>
                  <w:rFonts w:ascii="Arial" w:hAnsi="Arial" w:cs="Arial"/>
                  <w:noProof/>
                </w:rPr>
              </w:pPr>
              <w:r w:rsidRPr="0064284E">
                <w:rPr>
                  <w:rFonts w:ascii="Arial" w:hAnsi="Arial" w:cs="Arial"/>
                  <w:noProof/>
                </w:rPr>
                <w:t xml:space="preserve">Blythe, J. &amp; Martin, J., 2019. </w:t>
              </w:r>
              <w:r w:rsidRPr="0064284E">
                <w:rPr>
                  <w:rFonts w:ascii="Arial" w:hAnsi="Arial" w:cs="Arial"/>
                  <w:i/>
                  <w:iCs/>
                  <w:noProof/>
                </w:rPr>
                <w:t xml:space="preserve">Essentials of Marketing. </w:t>
              </w:r>
              <w:r w:rsidRPr="0064284E">
                <w:rPr>
                  <w:rFonts w:ascii="Arial" w:hAnsi="Arial" w:cs="Arial"/>
                  <w:noProof/>
                </w:rPr>
                <w:t>7th ed. London: Pearson Education, Limited.</w:t>
              </w:r>
            </w:p>
            <w:p w14:paraId="705C6B86" w14:textId="77777777" w:rsidR="0064284E" w:rsidRPr="0064284E" w:rsidRDefault="0064284E" w:rsidP="0064284E">
              <w:pPr>
                <w:pStyle w:val="Bibliography"/>
                <w:rPr>
                  <w:rFonts w:ascii="Arial" w:hAnsi="Arial" w:cs="Arial"/>
                  <w:noProof/>
                </w:rPr>
              </w:pPr>
              <w:r w:rsidRPr="0064284E">
                <w:rPr>
                  <w:rFonts w:ascii="Arial" w:hAnsi="Arial" w:cs="Arial"/>
                  <w:noProof/>
                </w:rPr>
                <w:t xml:space="preserve">Chaffey, D., 2022. </w:t>
              </w:r>
              <w:r w:rsidRPr="0064284E">
                <w:rPr>
                  <w:rFonts w:ascii="Arial" w:hAnsi="Arial" w:cs="Arial"/>
                  <w:i/>
                  <w:iCs/>
                  <w:noProof/>
                </w:rPr>
                <w:t xml:space="preserve">Introducing The RACE Framework: A practical framework to improve your digital marketing. </w:t>
              </w:r>
              <w:r w:rsidRPr="0064284E">
                <w:rPr>
                  <w:rFonts w:ascii="Arial" w:hAnsi="Arial" w:cs="Arial"/>
                  <w:noProof/>
                </w:rPr>
                <w:t xml:space="preserve">[Online] </w:t>
              </w:r>
              <w:r w:rsidRPr="0064284E">
                <w:rPr>
                  <w:rFonts w:ascii="Arial" w:hAnsi="Arial" w:cs="Arial"/>
                  <w:noProof/>
                </w:rPr>
                <w:br/>
                <w:t xml:space="preserve">Available at: </w:t>
              </w:r>
              <w:r w:rsidRPr="0064284E">
                <w:rPr>
                  <w:rFonts w:ascii="Arial" w:hAnsi="Arial" w:cs="Arial"/>
                  <w:noProof/>
                  <w:u w:val="single"/>
                </w:rPr>
                <w:t>https://www.smartinsights.com/digital-marketing-strategy/race-a-practical-framework-to-improve-your-digital-marketing/</w:t>
              </w:r>
              <w:r w:rsidRPr="0064284E">
                <w:rPr>
                  <w:rFonts w:ascii="Arial" w:hAnsi="Arial" w:cs="Arial"/>
                  <w:noProof/>
                </w:rPr>
                <w:br/>
                <w:t>[Accessed 3 November 2022].</w:t>
              </w:r>
            </w:p>
            <w:p w14:paraId="2495D4F0" w14:textId="77777777" w:rsidR="0064284E" w:rsidRPr="0064284E" w:rsidRDefault="0064284E" w:rsidP="0064284E">
              <w:pPr>
                <w:pStyle w:val="Bibliography"/>
                <w:rPr>
                  <w:rFonts w:ascii="Arial" w:hAnsi="Arial" w:cs="Arial"/>
                  <w:noProof/>
                </w:rPr>
              </w:pPr>
              <w:r w:rsidRPr="0064284E">
                <w:rPr>
                  <w:rFonts w:ascii="Arial" w:hAnsi="Arial" w:cs="Arial"/>
                  <w:noProof/>
                </w:rPr>
                <w:t xml:space="preserve">Dibb, S. &amp; Simkin, L., 1991. Targeting, Segments and Positioning. </w:t>
              </w:r>
              <w:r w:rsidRPr="0064284E">
                <w:rPr>
                  <w:rFonts w:ascii="Arial" w:hAnsi="Arial" w:cs="Arial"/>
                  <w:i/>
                  <w:iCs/>
                  <w:noProof/>
                </w:rPr>
                <w:t xml:space="preserve">International Journal of Retail and Distribution Management, </w:t>
              </w:r>
              <w:r w:rsidRPr="0064284E">
                <w:rPr>
                  <w:rFonts w:ascii="Arial" w:hAnsi="Arial" w:cs="Arial"/>
                  <w:noProof/>
                </w:rPr>
                <w:t>19(3), pp. 4-10.</w:t>
              </w:r>
            </w:p>
            <w:p w14:paraId="2316CC56" w14:textId="77777777" w:rsidR="0064284E" w:rsidRPr="0064284E" w:rsidRDefault="0064284E" w:rsidP="0064284E">
              <w:pPr>
                <w:pStyle w:val="Bibliography"/>
                <w:rPr>
                  <w:rFonts w:ascii="Arial" w:hAnsi="Arial" w:cs="Arial"/>
                  <w:noProof/>
                </w:rPr>
              </w:pPr>
              <w:r w:rsidRPr="0064284E">
                <w:rPr>
                  <w:rFonts w:ascii="Arial" w:hAnsi="Arial" w:cs="Arial"/>
                  <w:noProof/>
                </w:rPr>
                <w:t xml:space="preserve">Douglas, F., 2022. </w:t>
              </w:r>
              <w:r w:rsidRPr="0064284E">
                <w:rPr>
                  <w:rFonts w:ascii="Arial" w:hAnsi="Arial" w:cs="Arial"/>
                  <w:i/>
                  <w:iCs/>
                  <w:noProof/>
                </w:rPr>
                <w:t xml:space="preserve">Travelodge books Splendid Communications for social and content. </w:t>
              </w:r>
              <w:r w:rsidRPr="0064284E">
                <w:rPr>
                  <w:rFonts w:ascii="Arial" w:hAnsi="Arial" w:cs="Arial"/>
                  <w:noProof/>
                </w:rPr>
                <w:t xml:space="preserve">[Online] </w:t>
              </w:r>
              <w:r w:rsidRPr="0064284E">
                <w:rPr>
                  <w:rFonts w:ascii="Arial" w:hAnsi="Arial" w:cs="Arial"/>
                  <w:noProof/>
                </w:rPr>
                <w:br/>
                <w:t xml:space="preserve">Available at: </w:t>
              </w:r>
              <w:r w:rsidRPr="0064284E">
                <w:rPr>
                  <w:rFonts w:ascii="Arial" w:hAnsi="Arial" w:cs="Arial"/>
                  <w:noProof/>
                  <w:u w:val="single"/>
                </w:rPr>
                <w:t>https://www.campaignlive.co.uk/article/travelodge-books-splendid-communications-social-content/1740613</w:t>
              </w:r>
              <w:r w:rsidRPr="0064284E">
                <w:rPr>
                  <w:rFonts w:ascii="Arial" w:hAnsi="Arial" w:cs="Arial"/>
                  <w:noProof/>
                </w:rPr>
                <w:br/>
                <w:t>[Accessed 3 November 2022].</w:t>
              </w:r>
            </w:p>
            <w:p w14:paraId="3CA9CE38" w14:textId="77777777" w:rsidR="0064284E" w:rsidRPr="0064284E" w:rsidRDefault="0064284E" w:rsidP="0064284E">
              <w:pPr>
                <w:pStyle w:val="Bibliography"/>
                <w:rPr>
                  <w:rFonts w:ascii="Arial" w:hAnsi="Arial" w:cs="Arial"/>
                  <w:noProof/>
                </w:rPr>
              </w:pPr>
              <w:r w:rsidRPr="0064284E">
                <w:rPr>
                  <w:rFonts w:ascii="Arial" w:hAnsi="Arial" w:cs="Arial"/>
                  <w:noProof/>
                </w:rPr>
                <w:t xml:space="preserve">Egan, J., 2011. </w:t>
              </w:r>
              <w:r w:rsidRPr="0064284E">
                <w:rPr>
                  <w:rFonts w:ascii="Arial" w:hAnsi="Arial" w:cs="Arial"/>
                  <w:i/>
                  <w:iCs/>
                  <w:noProof/>
                </w:rPr>
                <w:t xml:space="preserve">Relationship Marketing: exploring relational strategies in marketing. </w:t>
              </w:r>
              <w:r w:rsidRPr="0064284E">
                <w:rPr>
                  <w:rFonts w:ascii="Arial" w:hAnsi="Arial" w:cs="Arial"/>
                  <w:noProof/>
                </w:rPr>
                <w:t>4th ed. London: Pearson Prentice Hall.</w:t>
              </w:r>
            </w:p>
            <w:p w14:paraId="5958FF0D" w14:textId="77777777" w:rsidR="0064284E" w:rsidRPr="0064284E" w:rsidRDefault="0064284E" w:rsidP="0064284E">
              <w:pPr>
                <w:pStyle w:val="Bibliography"/>
                <w:rPr>
                  <w:rFonts w:ascii="Arial" w:hAnsi="Arial" w:cs="Arial"/>
                  <w:noProof/>
                </w:rPr>
              </w:pPr>
              <w:r w:rsidRPr="0064284E">
                <w:rPr>
                  <w:rFonts w:ascii="Arial" w:hAnsi="Arial" w:cs="Arial"/>
                  <w:noProof/>
                </w:rPr>
                <w:t xml:space="preserve">Jobber, D. &amp; Ellis-Chadwick, F., 2019. </w:t>
              </w:r>
              <w:r w:rsidRPr="0064284E">
                <w:rPr>
                  <w:rFonts w:ascii="Arial" w:hAnsi="Arial" w:cs="Arial"/>
                  <w:i/>
                  <w:iCs/>
                  <w:noProof/>
                </w:rPr>
                <w:t xml:space="preserve">Principles and Practice of Marketing. </w:t>
              </w:r>
              <w:r w:rsidRPr="0064284E">
                <w:rPr>
                  <w:rFonts w:ascii="Arial" w:hAnsi="Arial" w:cs="Arial"/>
                  <w:noProof/>
                </w:rPr>
                <w:t>9th ed. London: McGraw-Hill Education.</w:t>
              </w:r>
            </w:p>
            <w:p w14:paraId="463D8537" w14:textId="77777777" w:rsidR="0064284E" w:rsidRPr="0064284E" w:rsidRDefault="0064284E" w:rsidP="0064284E">
              <w:pPr>
                <w:pStyle w:val="Bibliography"/>
                <w:rPr>
                  <w:rFonts w:ascii="Arial" w:hAnsi="Arial" w:cs="Arial"/>
                  <w:noProof/>
                </w:rPr>
              </w:pPr>
              <w:r w:rsidRPr="0064284E">
                <w:rPr>
                  <w:rFonts w:ascii="Arial" w:hAnsi="Arial" w:cs="Arial"/>
                  <w:noProof/>
                </w:rPr>
                <w:t xml:space="preserve">Johnson, B., 2010. </w:t>
              </w:r>
              <w:r w:rsidRPr="0064284E">
                <w:rPr>
                  <w:rFonts w:ascii="Arial" w:hAnsi="Arial" w:cs="Arial"/>
                  <w:i/>
                  <w:iCs/>
                  <w:noProof/>
                </w:rPr>
                <w:t xml:space="preserve">Travelodge strategy to create ‘brand warmth’. </w:t>
              </w:r>
              <w:r w:rsidRPr="0064284E">
                <w:rPr>
                  <w:rFonts w:ascii="Arial" w:hAnsi="Arial" w:cs="Arial"/>
                  <w:noProof/>
                </w:rPr>
                <w:t xml:space="preserve">[Online] </w:t>
              </w:r>
              <w:r w:rsidRPr="0064284E">
                <w:rPr>
                  <w:rFonts w:ascii="Arial" w:hAnsi="Arial" w:cs="Arial"/>
                  <w:noProof/>
                </w:rPr>
                <w:br/>
                <w:t xml:space="preserve">Available at: </w:t>
              </w:r>
              <w:r w:rsidRPr="0064284E">
                <w:rPr>
                  <w:rFonts w:ascii="Arial" w:hAnsi="Arial" w:cs="Arial"/>
                  <w:noProof/>
                  <w:u w:val="single"/>
                </w:rPr>
                <w:t>https://www.marketingweek.com/travelodge-strategy-to-create-brand-warmth/</w:t>
              </w:r>
              <w:r w:rsidRPr="0064284E">
                <w:rPr>
                  <w:rFonts w:ascii="Arial" w:hAnsi="Arial" w:cs="Arial"/>
                  <w:noProof/>
                </w:rPr>
                <w:br/>
                <w:t>[Accessed 3 November 2022].</w:t>
              </w:r>
            </w:p>
            <w:p w14:paraId="412C739C" w14:textId="77777777" w:rsidR="0064284E" w:rsidRPr="0064284E" w:rsidRDefault="0064284E" w:rsidP="0064284E">
              <w:pPr>
                <w:pStyle w:val="Bibliography"/>
                <w:rPr>
                  <w:rFonts w:ascii="Arial" w:hAnsi="Arial" w:cs="Arial"/>
                  <w:noProof/>
                </w:rPr>
              </w:pPr>
              <w:r w:rsidRPr="0064284E">
                <w:rPr>
                  <w:rFonts w:ascii="Arial" w:hAnsi="Arial" w:cs="Arial"/>
                  <w:noProof/>
                </w:rPr>
                <w:t xml:space="preserve">Kotler, P. &amp; Keller, K. L., 2012. </w:t>
              </w:r>
              <w:r w:rsidRPr="0064284E">
                <w:rPr>
                  <w:rFonts w:ascii="Arial" w:hAnsi="Arial" w:cs="Arial"/>
                  <w:i/>
                  <w:iCs/>
                  <w:noProof/>
                </w:rPr>
                <w:t xml:space="preserve">Marketing Management. </w:t>
              </w:r>
              <w:r w:rsidRPr="0064284E">
                <w:rPr>
                  <w:rFonts w:ascii="Arial" w:hAnsi="Arial" w:cs="Arial"/>
                  <w:noProof/>
                </w:rPr>
                <w:t>14 ed. New Jersey: Pearson Education.</w:t>
              </w:r>
            </w:p>
            <w:p w14:paraId="615BFF56" w14:textId="77777777" w:rsidR="0064284E" w:rsidRPr="0064284E" w:rsidRDefault="0064284E" w:rsidP="0064284E">
              <w:pPr>
                <w:pStyle w:val="Bibliography"/>
                <w:rPr>
                  <w:rFonts w:ascii="Arial" w:hAnsi="Arial" w:cs="Arial"/>
                  <w:noProof/>
                </w:rPr>
              </w:pPr>
              <w:r w:rsidRPr="0064284E">
                <w:rPr>
                  <w:rFonts w:ascii="Arial" w:hAnsi="Arial" w:cs="Arial"/>
                  <w:noProof/>
                </w:rPr>
                <w:t xml:space="preserve">Kotler, P., Wong, V., Saunders, J. &amp; Armstrong, G., 2005. </w:t>
              </w:r>
              <w:r w:rsidRPr="0064284E">
                <w:rPr>
                  <w:rFonts w:ascii="Arial" w:hAnsi="Arial" w:cs="Arial"/>
                  <w:i/>
                  <w:iCs/>
                  <w:noProof/>
                </w:rPr>
                <w:t xml:space="preserve">Principles of Marketing. </w:t>
              </w:r>
              <w:r w:rsidRPr="0064284E">
                <w:rPr>
                  <w:rFonts w:ascii="Arial" w:hAnsi="Arial" w:cs="Arial"/>
                  <w:noProof/>
                </w:rPr>
                <w:t>4th ed. Harlow: Pearson Education Limited.</w:t>
              </w:r>
            </w:p>
            <w:p w14:paraId="215F7404" w14:textId="77777777" w:rsidR="0064284E" w:rsidRPr="0064284E" w:rsidRDefault="0064284E" w:rsidP="0064284E">
              <w:pPr>
                <w:pStyle w:val="Bibliography"/>
                <w:rPr>
                  <w:rFonts w:ascii="Arial" w:hAnsi="Arial" w:cs="Arial"/>
                  <w:noProof/>
                </w:rPr>
              </w:pPr>
              <w:r w:rsidRPr="0064284E">
                <w:rPr>
                  <w:rFonts w:ascii="Arial" w:hAnsi="Arial" w:cs="Arial"/>
                  <w:noProof/>
                </w:rPr>
                <w:t xml:space="preserve">Porter, M. E., 2008. The Five Competitive Forces That Shape Strategy. </w:t>
              </w:r>
              <w:r w:rsidRPr="0064284E">
                <w:rPr>
                  <w:rFonts w:ascii="Arial" w:hAnsi="Arial" w:cs="Arial"/>
                  <w:i/>
                  <w:iCs/>
                  <w:noProof/>
                </w:rPr>
                <w:t xml:space="preserve">Harvard Business Review, </w:t>
              </w:r>
              <w:r w:rsidRPr="0064284E">
                <w:rPr>
                  <w:rFonts w:ascii="Arial" w:hAnsi="Arial" w:cs="Arial"/>
                  <w:noProof/>
                </w:rPr>
                <w:t>86(1), pp. 78-93.</w:t>
              </w:r>
            </w:p>
            <w:p w14:paraId="65F274E6" w14:textId="77777777" w:rsidR="0064284E" w:rsidRPr="0064284E" w:rsidRDefault="0064284E" w:rsidP="0064284E">
              <w:pPr>
                <w:pStyle w:val="Bibliography"/>
                <w:rPr>
                  <w:rFonts w:ascii="Arial" w:hAnsi="Arial" w:cs="Arial"/>
                  <w:noProof/>
                </w:rPr>
              </w:pPr>
              <w:r w:rsidRPr="0064284E">
                <w:rPr>
                  <w:rFonts w:ascii="Arial" w:hAnsi="Arial" w:cs="Arial"/>
                  <w:noProof/>
                </w:rPr>
                <w:t xml:space="preserve">Precious Chikezie Ezeh, 2017. </w:t>
              </w:r>
              <w:r w:rsidRPr="0064284E">
                <w:rPr>
                  <w:rFonts w:ascii="Arial" w:hAnsi="Arial" w:cs="Arial"/>
                  <w:i/>
                  <w:iCs/>
                  <w:noProof/>
                </w:rPr>
                <w:t xml:space="preserve">A Critical review of market segmentation, target marketing and positioning in hospitality marketing from: The Routledge Handbook of Hospitality Marketing. </w:t>
              </w:r>
              <w:r w:rsidRPr="0064284E">
                <w:rPr>
                  <w:rFonts w:ascii="Arial" w:hAnsi="Arial" w:cs="Arial"/>
                  <w:noProof/>
                </w:rPr>
                <w:t xml:space="preserve">[Online] </w:t>
              </w:r>
              <w:r w:rsidRPr="0064284E">
                <w:rPr>
                  <w:rFonts w:ascii="Arial" w:hAnsi="Arial" w:cs="Arial"/>
                  <w:noProof/>
                </w:rPr>
                <w:br/>
                <w:t xml:space="preserve">Available at: </w:t>
              </w:r>
              <w:r w:rsidRPr="0064284E">
                <w:rPr>
                  <w:rFonts w:ascii="Arial" w:hAnsi="Arial" w:cs="Arial"/>
                  <w:noProof/>
                  <w:u w:val="single"/>
                </w:rPr>
                <w:t>https://www.routledgehandbooks.com/doi/10.4324/9781315445526.ch3</w:t>
              </w:r>
              <w:r w:rsidRPr="0064284E">
                <w:rPr>
                  <w:rFonts w:ascii="Arial" w:hAnsi="Arial" w:cs="Arial"/>
                  <w:noProof/>
                </w:rPr>
                <w:br/>
                <w:t>[Accessed 26 October 2022].</w:t>
              </w:r>
            </w:p>
            <w:p w14:paraId="217B8548" w14:textId="77777777" w:rsidR="0064284E" w:rsidRPr="0064284E" w:rsidRDefault="0064284E" w:rsidP="0064284E">
              <w:pPr>
                <w:pStyle w:val="Bibliography"/>
                <w:rPr>
                  <w:rFonts w:ascii="Arial" w:hAnsi="Arial" w:cs="Arial"/>
                  <w:noProof/>
                </w:rPr>
              </w:pPr>
              <w:r w:rsidRPr="0064284E">
                <w:rPr>
                  <w:rFonts w:ascii="Arial" w:hAnsi="Arial" w:cs="Arial"/>
                  <w:noProof/>
                </w:rPr>
                <w:t xml:space="preserve">Radut, C., 2015. Strategies of change for the Hotel Industry. Porter, Kotler, Bowmann Positions. </w:t>
              </w:r>
              <w:r w:rsidRPr="0064284E">
                <w:rPr>
                  <w:rFonts w:ascii="Arial" w:hAnsi="Arial" w:cs="Arial"/>
                  <w:i/>
                  <w:iCs/>
                  <w:noProof/>
                </w:rPr>
                <w:t xml:space="preserve">Knowledge Horizons - Economics, </w:t>
              </w:r>
              <w:r w:rsidRPr="0064284E">
                <w:rPr>
                  <w:rFonts w:ascii="Arial" w:hAnsi="Arial" w:cs="Arial"/>
                  <w:noProof/>
                </w:rPr>
                <w:t>7(4), pp. 79-84.</w:t>
              </w:r>
            </w:p>
            <w:p w14:paraId="1AB4D9F3" w14:textId="77777777" w:rsidR="0064284E" w:rsidRPr="0064284E" w:rsidRDefault="0064284E" w:rsidP="0064284E">
              <w:pPr>
                <w:pStyle w:val="Bibliography"/>
                <w:rPr>
                  <w:rFonts w:ascii="Arial" w:hAnsi="Arial" w:cs="Arial"/>
                  <w:noProof/>
                </w:rPr>
              </w:pPr>
              <w:r w:rsidRPr="0064284E">
                <w:rPr>
                  <w:rFonts w:ascii="Arial" w:hAnsi="Arial" w:cs="Arial"/>
                  <w:noProof/>
                </w:rPr>
                <w:t xml:space="preserve">Solomon, M., 2015. </w:t>
              </w:r>
              <w:r w:rsidRPr="0064284E">
                <w:rPr>
                  <w:rFonts w:ascii="Arial" w:hAnsi="Arial" w:cs="Arial"/>
                  <w:i/>
                  <w:iCs/>
                  <w:noProof/>
                </w:rPr>
                <w:t xml:space="preserve">Your Customer Service Is Your Branding: The Ritz-Carlton Case Study. </w:t>
              </w:r>
              <w:r w:rsidRPr="0064284E">
                <w:rPr>
                  <w:rFonts w:ascii="Arial" w:hAnsi="Arial" w:cs="Arial"/>
                  <w:noProof/>
                </w:rPr>
                <w:t xml:space="preserve">[Online] </w:t>
              </w:r>
              <w:r w:rsidRPr="0064284E">
                <w:rPr>
                  <w:rFonts w:ascii="Arial" w:hAnsi="Arial" w:cs="Arial"/>
                  <w:noProof/>
                </w:rPr>
                <w:br/>
                <w:t xml:space="preserve">Available at: </w:t>
              </w:r>
              <w:r w:rsidRPr="0064284E">
                <w:rPr>
                  <w:rFonts w:ascii="Arial" w:hAnsi="Arial" w:cs="Arial"/>
                  <w:noProof/>
                  <w:u w:val="single"/>
                </w:rPr>
                <w:t>https://www.forbes.com/sites/micahsolomon/2015/09/24/your-customer-service-style-is-your-brand-the-ritz-carlton-case-study/?sh=77a57ed55efe</w:t>
              </w:r>
              <w:r w:rsidRPr="0064284E">
                <w:rPr>
                  <w:rFonts w:ascii="Arial" w:hAnsi="Arial" w:cs="Arial"/>
                  <w:noProof/>
                </w:rPr>
                <w:br/>
                <w:t>[Accessed 26 10 2022].</w:t>
              </w:r>
            </w:p>
            <w:p w14:paraId="547CE9F0" w14:textId="3378AD99" w:rsidR="009B6CA2" w:rsidRPr="0075583E" w:rsidRDefault="0064284E">
              <w:pPr>
                <w:rPr>
                  <w:rFonts w:ascii="Arial" w:hAnsi="Arial" w:cs="Arial"/>
                  <w:b/>
                  <w:bCs/>
                  <w:noProof/>
                </w:rPr>
              </w:pPr>
              <w:r w:rsidRPr="0064284E">
                <w:rPr>
                  <w:rFonts w:ascii="Arial" w:hAnsi="Arial" w:cs="Arial"/>
                  <w:b/>
                  <w:bCs/>
                  <w:noProof/>
                  <w:sz w:val="24"/>
                  <w:szCs w:val="24"/>
                </w:rPr>
                <w:fldChar w:fldCharType="end"/>
              </w:r>
            </w:p>
          </w:sdtContent>
        </w:sdt>
      </w:sdtContent>
    </w:sdt>
    <w:sectPr w:rsidR="009B6CA2" w:rsidRPr="0075583E" w:rsidSect="002B0CDB">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84E"/>
    <w:rsid w:val="003F0D83"/>
    <w:rsid w:val="0064284E"/>
    <w:rsid w:val="0075583E"/>
    <w:rsid w:val="009B6CA2"/>
    <w:rsid w:val="00F86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5BA26"/>
  <w15:chartTrackingRefBased/>
  <w15:docId w15:val="{686E1CF8-20D3-4244-9316-03DCA900D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84E"/>
  </w:style>
  <w:style w:type="paragraph" w:styleId="Heading1">
    <w:name w:val="heading 1"/>
    <w:basedOn w:val="Normal"/>
    <w:next w:val="Normal"/>
    <w:link w:val="Heading1Char"/>
    <w:uiPriority w:val="9"/>
    <w:qFormat/>
    <w:rsid w:val="006428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84E"/>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64284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84E"/>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64284E"/>
  </w:style>
  <w:style w:type="character" w:styleId="CommentReference">
    <w:name w:val="annotation reference"/>
    <w:basedOn w:val="DefaultParagraphFont"/>
    <w:uiPriority w:val="99"/>
    <w:semiHidden/>
    <w:unhideWhenUsed/>
    <w:rsid w:val="0064284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Job19</b:Tag>
    <b:SourceType>Book</b:SourceType>
    <b:Guid>{46847CFD-78E0-4CF2-9FAE-D84B29BBB00C}</b:Guid>
    <b:Author>
      <b:Author>
        <b:NameList>
          <b:Person>
            <b:Last>Jobber</b:Last>
            <b:First>David</b:First>
          </b:Person>
          <b:Person>
            <b:Last>Ellis-Chadwick</b:Last>
            <b:First>Fiona</b:First>
          </b:Person>
        </b:NameList>
      </b:Author>
    </b:Author>
    <b:Title>Principles and Practice of Marketing</b:Title>
    <b:Year>2019</b:Year>
    <b:City>London</b:City>
    <b:Publisher>McGraw-Hill Education</b:Publisher>
    <b:Edition>9th</b:Edition>
    <b:RefOrder>1</b:RefOrder>
  </b:Source>
  <b:Source>
    <b:Tag>Kot12</b:Tag>
    <b:SourceType>Book</b:SourceType>
    <b:Guid>{F0DD601C-69FB-4886-9871-55C38201010E}</b:Guid>
    <b:Title>Marketing Management</b:Title>
    <b:Year>2012</b:Year>
    <b:Author>
      <b:Author>
        <b:NameList>
          <b:Person>
            <b:Last>Kotler</b:Last>
            <b:First>Philip</b:First>
          </b:Person>
          <b:Person>
            <b:Last>Keller</b:Last>
            <b:Middle>Lane</b:Middle>
            <b:First>Kevin</b:First>
          </b:Person>
        </b:NameList>
      </b:Author>
    </b:Author>
    <b:City>New Jersey</b:City>
    <b:Publisher>Pearson Education</b:Publisher>
    <b:Edition>14</b:Edition>
    <b:RefOrder>2</b:RefOrder>
  </b:Source>
  <b:Source>
    <b:Tag>Kot05</b:Tag>
    <b:SourceType>Book</b:SourceType>
    <b:Guid>{B064605E-742C-47C6-8C86-4BF5CEF51EA6}</b:Guid>
    <b:Title>Principles of Marketing</b:Title>
    <b:Year>2005</b:Year>
    <b:Publisher>Pearson Education Limited</b:Publisher>
    <b:City>Harlow</b:City>
    <b:Edition>4th</b:Edition>
    <b:Author>
      <b:Author>
        <b:NameList>
          <b:Person>
            <b:Last>Kotler</b:Last>
            <b:First>Philip</b:First>
          </b:Person>
          <b:Person>
            <b:Last>Wong</b:Last>
            <b:First>Veronica</b:First>
          </b:Person>
          <b:Person>
            <b:Last>Saunders</b:Last>
            <b:First>John</b:First>
          </b:Person>
          <b:Person>
            <b:Last>Armstrong</b:Last>
            <b:First>Gray</b:First>
          </b:Person>
        </b:NameList>
      </b:Author>
    </b:Author>
    <b:RefOrder>3</b:RefOrder>
  </b:Source>
  <b:Source>
    <b:Tag>Sol15</b:Tag>
    <b:SourceType>InternetSite</b:SourceType>
    <b:Guid>{45D4E5FB-0A76-4270-BE24-BB68BF29D1B7}</b:Guid>
    <b:Author>
      <b:Author>
        <b:NameList>
          <b:Person>
            <b:Last>Solomon</b:Last>
            <b:First>Micah</b:First>
          </b:Person>
        </b:NameList>
      </b:Author>
    </b:Author>
    <b:Title>Your Customer Service Is Your Branding: The Ritz-Carlton Case Study</b:Title>
    <b:Year>2015</b:Year>
    <b:YearAccessed>2022</b:YearAccessed>
    <b:MonthAccessed>10</b:MonthAccessed>
    <b:DayAccessed>26</b:DayAccessed>
    <b:URL>https://www.forbes.com/sites/micahsolomon/2015/09/24/your-customer-service-style-is-your-brand-the-ritz-carlton-case-study/?sh=77a57ed55efe</b:URL>
    <b:RefOrder>4</b:RefOrder>
  </b:Source>
  <b:Source>
    <b:Tag>AlM16</b:Tag>
    <b:SourceType>JournalArticle</b:SourceType>
    <b:Guid>{6B565521-14B4-489C-BFFA-F00340A5AA5C}</b:Guid>
    <b:Title>The Effects of Social Media Marketing In the Hotel Industry: Conceptual Model for Development of an Effective Online Community</b:Title>
    <b:Year>2016</b:Year>
    <b:JournalName>International Journal of Business and Management Invention</b:JournalName>
    <b:Pages>1-12</b:Pages>
    <b:Volume>5</b:Volume>
    <b:Issue>7</b:Issue>
    <b:Author>
      <b:Author>
        <b:NameList>
          <b:Person>
            <b:Last>Al-Msallam</b:Last>
            <b:First>Samaan</b:First>
          </b:Person>
          <b:Person>
            <b:Last>Alhaddad</b:Last>
            <b:First>Abdullah</b:First>
          </b:Person>
        </b:NameList>
      </b:Author>
    </b:Author>
    <b:RefOrder>5</b:RefOrder>
  </b:Source>
  <b:Source>
    <b:Tag>Fay22</b:Tag>
    <b:SourceType>InternetSite</b:SourceType>
    <b:Guid>{6C39C412-0AFF-4B55-9C2A-70F92E04D83F}</b:Guid>
    <b:Author>
      <b:Author>
        <b:NameList>
          <b:Person>
            <b:Last>Douglas</b:Last>
            <b:First>Fayola</b:First>
          </b:Person>
        </b:NameList>
      </b:Author>
    </b:Author>
    <b:Title>Travelodge books Splendid Communications for social and content</b:Title>
    <b:Year>2022</b:Year>
    <b:YearAccessed>2022</b:YearAccessed>
    <b:MonthAccessed>November</b:MonthAccessed>
    <b:DayAccessed>3</b:DayAccessed>
    <b:URL>https://www.campaignlive.co.uk/article/travelodge-books-splendid-communications-social-content/1740613</b:URL>
    <b:RefOrder>6</b:RefOrder>
  </b:Source>
  <b:Source>
    <b:Tag>Bly19</b:Tag>
    <b:SourceType>Book</b:SourceType>
    <b:Guid>{A161D16D-0019-4F0D-A469-0DB87F7DDF1A}</b:Guid>
    <b:Title>Essentials of Marketing</b:Title>
    <b:Year>2019</b:Year>
    <b:Author>
      <b:Author>
        <b:NameList>
          <b:Person>
            <b:Last>Blythe</b:Last>
            <b:First>Jim</b:First>
          </b:Person>
          <b:Person>
            <b:Last>Martin</b:Last>
            <b:First>Jane</b:First>
          </b:Person>
        </b:NameList>
      </b:Author>
    </b:Author>
    <b:City>London</b:City>
    <b:Publisher>Pearson Education, Limited</b:Publisher>
    <b:Edition>7th</b:Edition>
    <b:RefOrder>7</b:RefOrder>
  </b:Source>
  <b:Source>
    <b:Tag>Ega11</b:Tag>
    <b:SourceType>Book</b:SourceType>
    <b:Guid>{7D399A7A-B16A-4EBE-9840-7583E8A3A4FC}</b:Guid>
    <b:Author>
      <b:Author>
        <b:NameList>
          <b:Person>
            <b:Last>Egan</b:Last>
            <b:First>John</b:First>
          </b:Person>
        </b:NameList>
      </b:Author>
    </b:Author>
    <b:Title>Relationship Marketing: exploring relational strategies in marketing </b:Title>
    <b:Year>2011</b:Year>
    <b:City>London</b:City>
    <b:Publisher>Pearson Prentice Hall</b:Publisher>
    <b:Edition>4th</b:Edition>
    <b:RefOrder>8</b:RefOrder>
  </b:Source>
  <b:Source>
    <b:Tag>Pre17</b:Tag>
    <b:SourceType>InternetSite</b:SourceType>
    <b:Guid>{9DC28D7C-AD98-4CAC-A430-04820B3D8C44}</b:Guid>
    <b:Title>A Critical review of market segmentation, target marketing and positioning in hospitality marketing from: The Routledge Handbook of Hospitality Marketing</b:Title>
    <b:Year>2017</b:Year>
    <b:Author>
      <b:Author>
        <b:Corporate>Precious Chikezie Ezeh</b:Corporate>
      </b:Author>
    </b:Author>
    <b:YearAccessed>2022</b:YearAccessed>
    <b:MonthAccessed>October</b:MonthAccessed>
    <b:DayAccessed>26</b:DayAccessed>
    <b:URL>https://www.routledgehandbooks.com/doi/10.4324/9781315445526.ch3</b:URL>
    <b:RefOrder>9</b:RefOrder>
  </b:Source>
  <b:Source>
    <b:Tag>Rad</b:Tag>
    <b:SourceType>JournalArticle</b:SourceType>
    <b:Guid>{1B66A8DD-F648-4E9A-8409-8C80834BBECF}</b:Guid>
    <b:Author>
      <b:Author>
        <b:NameList>
          <b:Person>
            <b:Last>Radut</b:Last>
            <b:First>Casiana</b:First>
          </b:Person>
        </b:NameList>
      </b:Author>
    </b:Author>
    <b:Title>Strategies of change for the Hotel Industry. Porter, Kotler, Bowmann Positions</b:Title>
    <b:JournalName>Knowledge Horizons - Economics</b:JournalName>
    <b:Year>2015</b:Year>
    <b:Pages>79-84</b:Pages>
    <b:Volume>7</b:Volume>
    <b:Issue>4</b:Issue>
    <b:RefOrder>10</b:RefOrder>
  </b:Source>
  <b:Source>
    <b:Tag>Dib91</b:Tag>
    <b:SourceType>JournalArticle</b:SourceType>
    <b:Guid>{85B529BB-70EF-4B9D-86E1-5D5880E1DD92}</b:Guid>
    <b:Title>Targeting, Segments and Positioning</b:Title>
    <b:Year>1991</b:Year>
    <b:JournalName>International Journal of Retail and Distribution Management</b:JournalName>
    <b:Pages>4-10</b:Pages>
    <b:Volume>19</b:Volume>
    <b:Issue>3</b:Issue>
    <b:Author>
      <b:Author>
        <b:NameList>
          <b:Person>
            <b:Last>Dibb</b:Last>
            <b:First>Sally</b:First>
          </b:Person>
          <b:Person>
            <b:Last>Simkin</b:Last>
            <b:First>Lyndon</b:First>
          </b:Person>
        </b:NameList>
      </b:Author>
    </b:Author>
    <b:RefOrder>11</b:RefOrder>
  </b:Source>
  <b:Source>
    <b:Tag>Cha22</b:Tag>
    <b:SourceType>InternetSite</b:SourceType>
    <b:Guid>{BBF36386-732A-44BC-91A5-B61EAB1D0B81}</b:Guid>
    <b:Author>
      <b:Author>
        <b:NameList>
          <b:Person>
            <b:Last>Chaffey</b:Last>
            <b:First>Dave</b:First>
          </b:Person>
        </b:NameList>
      </b:Author>
    </b:Author>
    <b:Title>Introducing The RACE Framework: A practical framework to improve your digital marketing</b:Title>
    <b:Year>2022</b:Year>
    <b:YearAccessed>2022</b:YearAccessed>
    <b:MonthAccessed>November</b:MonthAccessed>
    <b:DayAccessed>3</b:DayAccessed>
    <b:URL>https://www.smartinsights.com/digital-marketing-strategy/race-a-practical-framework-to-improve-your-digital-marketing/</b:URL>
    <b:RefOrder>12</b:RefOrder>
  </b:Source>
  <b:Source>
    <b:Tag>Joh10</b:Tag>
    <b:SourceType>InternetSite</b:SourceType>
    <b:Guid>{97700A5E-5A97-4976-B146-8817FDAE5E23}</b:Guid>
    <b:Title>Travelodge strategy to create ‘brand warmth’</b:Title>
    <b:Year>2010</b:Year>
    <b:Author>
      <b:Author>
        <b:NameList>
          <b:Person>
            <b:Last>Johnson</b:Last>
            <b:First>Branwell</b:First>
          </b:Person>
        </b:NameList>
      </b:Author>
    </b:Author>
    <b:JournalName>MarketingWeek</b:JournalName>
    <b:YearAccessed>2022</b:YearAccessed>
    <b:MonthAccessed>November</b:MonthAccessed>
    <b:DayAccessed>3</b:DayAccessed>
    <b:URL>https://www.marketingweek.com/travelodge-strategy-to-create-brand-warmth/</b:URL>
    <b:RefOrder>13</b:RefOrder>
  </b:Source>
  <b:Source>
    <b:Tag>Por08</b:Tag>
    <b:SourceType>JournalArticle</b:SourceType>
    <b:Guid>{C6CCFA33-AB3B-4BAD-862F-7CB555C4011E}</b:Guid>
    <b:Title>The Five Competitive Forces That Shape Strategy</b:Title>
    <b:Year>2008</b:Year>
    <b:Author>
      <b:Author>
        <b:NameList>
          <b:Person>
            <b:Last>Porter</b:Last>
            <b:Middle>E.</b:Middle>
            <b:First>Michael</b:First>
          </b:Person>
        </b:NameList>
      </b:Author>
    </b:Author>
    <b:JournalName>Harvard Business Review</b:JournalName>
    <b:Pages>78-93</b:Pages>
    <b:Volume>86</b:Volume>
    <b:Issue>1</b:Issue>
    <b:RefOrder>14</b:RefOrder>
  </b:Source>
</b:Sources>
</file>

<file path=customXml/itemProps1.xml><?xml version="1.0" encoding="utf-8"?>
<ds:datastoreItem xmlns:ds="http://schemas.openxmlformats.org/officeDocument/2006/customXml" ds:itemID="{7E2B107C-A64E-49A4-A099-3C78878BC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2139</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Abdul Bathen (2212002)</dc:creator>
  <cp:keywords/>
  <dc:description/>
  <cp:lastModifiedBy>Mohammed Abdul Bathen (2212002)</cp:lastModifiedBy>
  <cp:revision>1</cp:revision>
  <dcterms:created xsi:type="dcterms:W3CDTF">2022-11-04T20:19:00Z</dcterms:created>
  <dcterms:modified xsi:type="dcterms:W3CDTF">2022-11-04T20:34:00Z</dcterms:modified>
</cp:coreProperties>
</file>