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703754107"/>
        <w:docPartObj>
          <w:docPartGallery w:val="Cover Pages"/>
          <w:docPartUnique/>
        </w:docPartObj>
      </w:sdtPr>
      <w:sdtEndPr>
        <w:rPr>
          <w:rFonts w:eastAsiaTheme="minorEastAsia" w:cs="Times New Roman"/>
          <w:i/>
          <w:iCs/>
          <w:color w:val="FF0000"/>
          <w:sz w:val="28"/>
          <w:szCs w:val="28"/>
          <w:lang w:val="en-US"/>
        </w:rPr>
      </w:sdtEndPr>
      <w:sdtContent>
        <w:p w14:paraId="606892A2" w14:textId="24628FE6" w:rsidR="00692B49" w:rsidRPr="00AC657D" w:rsidRDefault="00E26D43" w:rsidP="00E26D43">
          <w:pPr>
            <w:jc w:val="center"/>
          </w:pPr>
          <w:r w:rsidRPr="00AC657D">
            <w:rPr>
              <w:noProof/>
              <w:lang w:val="en-IN" w:eastAsia="en-IN"/>
            </w:rPr>
            <w:drawing>
              <wp:inline distT="0" distB="0" distL="0" distR="0" wp14:anchorId="54840820" wp14:editId="6838A391">
                <wp:extent cx="2157095" cy="862965"/>
                <wp:effectExtent l="0" t="0" r="0" b="0"/>
                <wp:docPr id="889448751" name="Picture 88944875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logo&#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57095" cy="862965"/>
                        </a:xfrm>
                        <a:prstGeom prst="rect">
                          <a:avLst/>
                        </a:prstGeom>
                      </pic:spPr>
                    </pic:pic>
                  </a:graphicData>
                </a:graphic>
              </wp:inline>
            </w:drawing>
          </w:r>
        </w:p>
        <w:p w14:paraId="4E38D431" w14:textId="67E2828D" w:rsidR="00692B49" w:rsidRPr="00AC657D" w:rsidRDefault="00E26D43" w:rsidP="00E26D43">
          <w:pPr>
            <w:jc w:val="center"/>
            <w:rPr>
              <w:rFonts w:cs="Times New Roman"/>
              <w:szCs w:val="24"/>
            </w:rPr>
          </w:pPr>
          <w:r w:rsidRPr="00AC657D">
            <w:rPr>
              <w:rFonts w:cs="Times New Roman"/>
              <w:sz w:val="40"/>
              <w:szCs w:val="40"/>
            </w:rPr>
            <w:t>Strategic Management (LCMB7003)</w:t>
          </w:r>
        </w:p>
        <w:sdt>
          <w:sdtPr>
            <w:rPr>
              <w:rFonts w:ascii="Times New Roman" w:eastAsiaTheme="majorEastAsia" w:hAnsi="Times New Roman" w:cs="Times New Roman"/>
              <w:caps/>
              <w:sz w:val="72"/>
              <w:szCs w:val="72"/>
            </w:rPr>
            <w:alias w:val="Title"/>
            <w:tag w:val=""/>
            <w:id w:val="1735040861"/>
            <w:placeholder>
              <w:docPart w:val="33E54D4A3E374943B12DBECDF623D5D0"/>
            </w:placeholder>
            <w:dataBinding w:prefixMappings="xmlns:ns0='http://purl.org/dc/elements/1.1/' xmlns:ns1='http://schemas.openxmlformats.org/package/2006/metadata/core-properties' " w:xpath="/ns1:coreProperties[1]/ns0:title[1]" w:storeItemID="{6C3C8BC8-F283-45AE-878A-BAB7291924A1}"/>
            <w:text/>
          </w:sdtPr>
          <w:sdtContent>
            <w:p w14:paraId="753128D3" w14:textId="77777777" w:rsidR="00692B49" w:rsidRPr="00AC657D" w:rsidRDefault="00692B49" w:rsidP="00692B49">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sz w:val="80"/>
                  <w:szCs w:val="80"/>
                </w:rPr>
              </w:pPr>
              <w:r w:rsidRPr="00AC657D">
                <w:rPr>
                  <w:rFonts w:ascii="Times New Roman" w:eastAsiaTheme="majorEastAsia" w:hAnsi="Times New Roman" w:cs="Times New Roman"/>
                  <w:caps/>
                  <w:sz w:val="72"/>
                  <w:szCs w:val="72"/>
                </w:rPr>
                <w:t>Strategic Management: Apple Inc.</w:t>
              </w:r>
            </w:p>
          </w:sdtContent>
        </w:sdt>
        <w:p w14:paraId="79F81C5D" w14:textId="77777777" w:rsidR="00692B49" w:rsidRPr="00AC657D" w:rsidRDefault="00692B49" w:rsidP="00692B49">
          <w:pPr>
            <w:pStyle w:val="NoSpacing"/>
            <w:jc w:val="center"/>
            <w:rPr>
              <w:rFonts w:ascii="Times New Roman" w:hAnsi="Times New Roman" w:cs="Times New Roman"/>
              <w:sz w:val="28"/>
              <w:szCs w:val="28"/>
            </w:rPr>
          </w:pPr>
        </w:p>
        <w:p w14:paraId="45BD01BF" w14:textId="3189066D" w:rsidR="00E26D43" w:rsidRPr="00AC657D" w:rsidRDefault="00E26D43" w:rsidP="00E26D43">
          <w:pPr>
            <w:spacing w:after="0"/>
          </w:pPr>
          <w:r w:rsidRPr="00AC657D">
            <w:rPr>
              <w:rFonts w:hint="cs"/>
            </w:rPr>
            <w:t xml:space="preserve">Words: </w:t>
          </w:r>
          <w:r w:rsidR="005102B0" w:rsidRPr="00AC657D">
            <w:t>582</w:t>
          </w:r>
          <w:r w:rsidRPr="00AC657D">
            <w:t>0</w:t>
          </w:r>
        </w:p>
        <w:p w14:paraId="7EF8CA29" w14:textId="77777777" w:rsidR="00E26D43" w:rsidRPr="00AC657D" w:rsidRDefault="00E26D43" w:rsidP="00E26D43">
          <w:pPr>
            <w:spacing w:after="0"/>
          </w:pPr>
          <w:r w:rsidRPr="00AC657D">
            <w:rPr>
              <w:rFonts w:hint="cs"/>
              <w:color w:val="5B9BD5" w:themeColor="accent1"/>
            </w:rPr>
            <w:br/>
          </w:r>
          <w:r w:rsidRPr="00AC657D">
            <w:rPr>
              <w:rFonts w:hint="cs"/>
            </w:rPr>
            <w:t xml:space="preserve">Reference Style: </w:t>
          </w:r>
          <w:r w:rsidRPr="00AC657D">
            <w:t>Harvard</w:t>
          </w:r>
        </w:p>
        <w:p w14:paraId="29707591" w14:textId="77777777" w:rsidR="00E26D43" w:rsidRPr="00AC657D" w:rsidRDefault="00E26D43" w:rsidP="00E26D43">
          <w:pPr>
            <w:spacing w:after="0"/>
          </w:pPr>
          <w:r w:rsidRPr="00AC657D">
            <w:rPr>
              <w:rFonts w:hint="cs"/>
              <w:color w:val="5B9BD5" w:themeColor="accent1"/>
            </w:rPr>
            <w:t xml:space="preserve"> </w:t>
          </w:r>
          <w:r w:rsidRPr="00AC657D">
            <w:rPr>
              <w:rFonts w:hint="cs"/>
              <w:color w:val="5B9BD5" w:themeColor="accent1"/>
            </w:rPr>
            <w:br/>
          </w:r>
          <w:r w:rsidRPr="00AC657D">
            <w:rPr>
              <w:rFonts w:hint="cs"/>
            </w:rPr>
            <w:t xml:space="preserve">Lecturer: </w:t>
          </w:r>
        </w:p>
        <w:p w14:paraId="5A5AFA17" w14:textId="77777777" w:rsidR="00E26D43" w:rsidRPr="00AC657D" w:rsidRDefault="00E26D43" w:rsidP="00E26D43">
          <w:pPr>
            <w:spacing w:after="0"/>
          </w:pPr>
          <w:r w:rsidRPr="00AC657D">
            <w:rPr>
              <w:rFonts w:hint="cs"/>
              <w:color w:val="5B9BD5" w:themeColor="accent1"/>
            </w:rPr>
            <w:br/>
          </w:r>
          <w:r w:rsidRPr="00AC657D">
            <w:rPr>
              <w:rFonts w:hint="cs"/>
            </w:rPr>
            <w:t xml:space="preserve">Student Name: </w:t>
          </w:r>
        </w:p>
        <w:p w14:paraId="6F3929F5" w14:textId="77777777" w:rsidR="00E26D43" w:rsidRPr="00AC657D" w:rsidRDefault="00E26D43" w:rsidP="00E26D43">
          <w:pPr>
            <w:spacing w:after="0"/>
          </w:pPr>
        </w:p>
        <w:p w14:paraId="7F0B8187" w14:textId="77777777" w:rsidR="00E26D43" w:rsidRPr="00AC657D" w:rsidRDefault="00E26D43" w:rsidP="00E26D43">
          <w:pPr>
            <w:spacing w:after="0"/>
            <w:rPr>
              <w:color w:val="5B9BD5" w:themeColor="accent1"/>
            </w:rPr>
          </w:pPr>
          <w:r w:rsidRPr="00AC657D">
            <w:rPr>
              <w:rFonts w:hint="cs"/>
            </w:rPr>
            <w:t xml:space="preserve">Student ID: </w:t>
          </w:r>
        </w:p>
        <w:p w14:paraId="3E650369" w14:textId="77777777" w:rsidR="00692B49" w:rsidRPr="00AC657D" w:rsidRDefault="00692B49" w:rsidP="00692B49">
          <w:pPr>
            <w:pStyle w:val="NoSpacing"/>
            <w:spacing w:before="480"/>
            <w:jc w:val="both"/>
            <w:rPr>
              <w:rFonts w:ascii="Times New Roman" w:hAnsi="Times New Roman" w:cs="Times New Roman"/>
              <w:color w:val="5B9BD5" w:themeColor="accent1"/>
            </w:rPr>
          </w:pPr>
          <w:r w:rsidRPr="00AC657D">
            <w:rPr>
              <w:rFonts w:ascii="Times New Roman" w:hAnsi="Times New Roman" w:cs="Times New Roman"/>
              <w:noProof/>
              <w:color w:val="5B9BD5" w:themeColor="accent1"/>
              <w:lang w:val="en-IN" w:eastAsia="en-IN"/>
            </w:rPr>
            <mc:AlternateContent>
              <mc:Choice Requires="wps">
                <w:drawing>
                  <wp:anchor distT="0" distB="0" distL="114300" distR="114300" simplePos="0" relativeHeight="251660288" behindDoc="0" locked="0" layoutInCell="1" allowOverlap="1" wp14:anchorId="61F0F059" wp14:editId="7341690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4E7A5D" w14:textId="77777777" w:rsidR="00AC657D" w:rsidRDefault="00AC657D" w:rsidP="00692B49">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1F0F05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028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2A4E7A5D" w14:textId="77777777" w:rsidR="00AC657D" w:rsidRDefault="00AC657D" w:rsidP="00692B49">
                          <w:pPr>
                            <w:pStyle w:val="NoSpacing"/>
                            <w:jc w:val="center"/>
                            <w:rPr>
                              <w:color w:val="5B9BD5" w:themeColor="accent1"/>
                            </w:rPr>
                          </w:pPr>
                        </w:p>
                      </w:txbxContent>
                    </v:textbox>
                    <w10:wrap anchorx="margin" anchory="page"/>
                  </v:shape>
                </w:pict>
              </mc:Fallback>
            </mc:AlternateContent>
          </w:r>
        </w:p>
        <w:p w14:paraId="4440B513" w14:textId="77777777" w:rsidR="00692B49" w:rsidRPr="00AC657D" w:rsidRDefault="00692B49" w:rsidP="00692B49">
          <w:pPr>
            <w:rPr>
              <w:rFonts w:eastAsiaTheme="minorEastAsia" w:cs="Times New Roman"/>
              <w:i/>
              <w:iCs/>
              <w:color w:val="FF0000"/>
              <w:sz w:val="28"/>
              <w:szCs w:val="28"/>
              <w:lang w:val="en-US"/>
            </w:rPr>
          </w:pPr>
          <w:r w:rsidRPr="00AC657D">
            <w:rPr>
              <w:rFonts w:eastAsiaTheme="minorEastAsia" w:cs="Times New Roman"/>
              <w:i/>
              <w:iCs/>
              <w:color w:val="FF0000"/>
              <w:sz w:val="28"/>
              <w:szCs w:val="28"/>
              <w:lang w:val="en-US"/>
            </w:rPr>
            <w:br w:type="page"/>
          </w:r>
        </w:p>
      </w:sdtContent>
    </w:sdt>
    <w:p w14:paraId="016F8341" w14:textId="77777777" w:rsidR="00692B49" w:rsidRPr="00AC657D" w:rsidRDefault="00692B49" w:rsidP="00692B49">
      <w:pPr>
        <w:rPr>
          <w:rFonts w:cs="Times New Roman"/>
          <w:b/>
          <w:bCs/>
          <w:szCs w:val="24"/>
        </w:rPr>
      </w:pPr>
      <w:r w:rsidRPr="00AC657D">
        <w:rPr>
          <w:rFonts w:cs="Times New Roman"/>
          <w:b/>
          <w:bCs/>
          <w:szCs w:val="24"/>
        </w:rPr>
        <w:lastRenderedPageBreak/>
        <w:t>Executive Summary</w:t>
      </w:r>
    </w:p>
    <w:p w14:paraId="2E0B16ED" w14:textId="41BFE4CA" w:rsidR="006E241B" w:rsidRPr="00AC657D" w:rsidRDefault="006E241B" w:rsidP="006E241B">
      <w:r w:rsidRPr="00AC657D">
        <w:rPr>
          <w:rFonts w:cs="Times New Roman"/>
          <w:szCs w:val="24"/>
        </w:rPr>
        <w:t xml:space="preserve">This assignment </w:t>
      </w:r>
      <w:r w:rsidRPr="00AC657D">
        <w:t>aims to conduct a strategic analysis on the problems and the solutions that Apple Inc. used to maintain its competitive advantages.</w:t>
      </w:r>
      <w:r w:rsidRPr="00AC657D">
        <w:rPr>
          <w:noProof/>
          <w:lang w:val="en-IN"/>
        </w:rPr>
        <w:t xml:space="preserve"> Apple Inc is a technology giant that has vaulation of over $2.529 Trillion in 2022. Based in Cupertino, California, United States the organisation was established in 1976 by Steve Jobs, Steve Wozniak, and Ronald Wayne and since then has become one of the largest tech giants in the world.</w:t>
      </w:r>
      <w:r w:rsidRPr="00AC657D">
        <w:t xml:space="preserve"> The report conducts an external and internal environment analysis of Apple Inc. The overall external environment is favourable for Apple as the governments are favouring safe technology, economic conditions of most of the emerging economies are allowing people to buy luxury</w:t>
      </w:r>
      <w:r w:rsidR="00FD631A" w:rsidRPr="00AC657D">
        <w:t xml:space="preserve"> </w:t>
      </w:r>
      <w:r w:rsidRPr="00AC657D">
        <w:t xml:space="preserve">tech, consumers are also aspiring to own Apple, new technologies are coming up </w:t>
      </w:r>
      <w:r w:rsidR="00FD631A" w:rsidRPr="00AC657D">
        <w:t>every day</w:t>
      </w:r>
      <w:r w:rsidRPr="00AC657D">
        <w:t xml:space="preserve"> and Apple </w:t>
      </w:r>
      <w:proofErr w:type="gramStart"/>
      <w:r w:rsidRPr="00AC657D">
        <w:t>is also</w:t>
      </w:r>
      <w:proofErr w:type="gramEnd"/>
      <w:r w:rsidRPr="00AC657D">
        <w:t xml:space="preserve"> favouring environment</w:t>
      </w:r>
      <w:r w:rsidR="006A6F95" w:rsidRPr="00AC657D">
        <w:t>al causes. The competition</w:t>
      </w:r>
      <w:r w:rsidRPr="00AC657D">
        <w:t xml:space="preserve"> in the industry is very high and the organisation is facing multiple problems such as duplication of technology and old players like Samsung and Microsoft entering the Luxury Tech segment. The key resources available to Apple that has served as a source of competitive advantage for the firm are brand image, supply chain, patents, and intellectual properties.</w:t>
      </w:r>
    </w:p>
    <w:p w14:paraId="7A7B526B" w14:textId="25E5ACE1" w:rsidR="00661407" w:rsidRPr="00AC657D" w:rsidRDefault="006E241B" w:rsidP="00661407">
      <w:r w:rsidRPr="00AC657D">
        <w:t xml:space="preserve">The report conducts a SWOT analysis and determines the problems that </w:t>
      </w:r>
      <w:proofErr w:type="gramStart"/>
      <w:r w:rsidRPr="00AC657D">
        <w:t>are being faced</w:t>
      </w:r>
      <w:proofErr w:type="gramEnd"/>
      <w:r w:rsidRPr="00AC657D">
        <w:t xml:space="preserve"> by Apple Inc. The strength of the organisation is its brand image and its innovation along with the loyal customer base. The organisation faces strong opportunity in the </w:t>
      </w:r>
      <w:r w:rsidR="00661407" w:rsidRPr="00AC657D">
        <w:t>emerging markets and diversification of its products.  The report also</w:t>
      </w:r>
      <w:r w:rsidRPr="00AC657D">
        <w:t xml:space="preserve"> evaluate</w:t>
      </w:r>
      <w:r w:rsidR="00661407" w:rsidRPr="00AC657D">
        <w:t>s</w:t>
      </w:r>
      <w:r w:rsidRPr="00AC657D">
        <w:t xml:space="preserve"> the strategic management initiatives taken by the organisation to maintain its competitive advantages. </w:t>
      </w:r>
      <w:r w:rsidR="00661407" w:rsidRPr="00AC657D">
        <w:t xml:space="preserve">The firm has several options that it could follow to mitigate the problems including diversification, focusing on the new </w:t>
      </w:r>
      <w:proofErr w:type="gramStart"/>
      <w:r w:rsidR="00661407" w:rsidRPr="00AC657D">
        <w:t>products and new segment</w:t>
      </w:r>
      <w:proofErr w:type="gramEnd"/>
      <w:r w:rsidR="00661407" w:rsidRPr="00AC657D">
        <w:t xml:space="preserve"> and vertical integration. Apple decided to adopt diversification, innovation strategic alliance and vertical integration as strategic implementation. All the initiatives led to development of competitive advantage for the organisation. </w:t>
      </w:r>
      <w:r w:rsidR="006A6F95" w:rsidRPr="00AC657D">
        <w:t xml:space="preserve">Finally, the report also </w:t>
      </w:r>
      <w:r w:rsidR="00246157" w:rsidRPr="00AC657D">
        <w:t xml:space="preserve">offers recommendations to Apple. These recommendations were to concentrate on sustainability, </w:t>
      </w:r>
      <w:r w:rsidR="0028149E" w:rsidRPr="00AC657D">
        <w:t>increasing reach in emerging economies and diversification.</w:t>
      </w:r>
    </w:p>
    <w:p w14:paraId="6815D3C8" w14:textId="77777777" w:rsidR="006E241B" w:rsidRPr="00AC657D" w:rsidRDefault="006E241B" w:rsidP="006E241B"/>
    <w:p w14:paraId="286AA076" w14:textId="77777777" w:rsidR="00692B49" w:rsidRPr="00AC657D" w:rsidRDefault="00692B49" w:rsidP="00692B49">
      <w:pPr>
        <w:rPr>
          <w:rFonts w:cs="Times New Roman"/>
          <w:i/>
          <w:iCs/>
          <w:color w:val="FF0000"/>
        </w:rPr>
      </w:pPr>
      <w:r w:rsidRPr="00AC657D">
        <w:rPr>
          <w:rFonts w:cs="Times New Roman"/>
          <w:i/>
          <w:iCs/>
          <w:color w:val="FF0000"/>
        </w:rPr>
        <w:br w:type="page"/>
      </w:r>
    </w:p>
    <w:p w14:paraId="2C9AD77A" w14:textId="23273295" w:rsidR="00692B49" w:rsidRPr="00AC657D" w:rsidRDefault="00692B49" w:rsidP="00232E82">
      <w:pPr>
        <w:pStyle w:val="TOCHeading"/>
      </w:pPr>
    </w:p>
    <w:p w14:paraId="4B49270E" w14:textId="77777777" w:rsidR="00692B49" w:rsidRPr="00AC657D" w:rsidRDefault="00692B49" w:rsidP="00692B49">
      <w:pPr>
        <w:pStyle w:val="Heading1"/>
        <w:numPr>
          <w:ilvl w:val="0"/>
          <w:numId w:val="1"/>
        </w:numPr>
        <w:ind w:left="0" w:hanging="284"/>
        <w:rPr>
          <w:rFonts w:cs="Times New Roman"/>
        </w:rPr>
      </w:pPr>
      <w:bookmarkStart w:id="0" w:name="_Toc131149142"/>
      <w:r w:rsidRPr="00AC657D">
        <w:rPr>
          <w:rFonts w:cs="Times New Roman"/>
        </w:rPr>
        <w:t>Introduction</w:t>
      </w:r>
      <w:bookmarkEnd w:id="0"/>
    </w:p>
    <w:p w14:paraId="506C25B8" w14:textId="77777777" w:rsidR="00692B49" w:rsidRPr="00AC657D" w:rsidRDefault="00692B49" w:rsidP="00692B49">
      <w:pPr>
        <w:pStyle w:val="Heading2"/>
        <w:rPr>
          <w:rFonts w:cs="Times New Roman"/>
        </w:rPr>
      </w:pPr>
      <w:bookmarkStart w:id="1" w:name="_Toc131149143"/>
      <w:r w:rsidRPr="00AC657D">
        <w:rPr>
          <w:rFonts w:cs="Times New Roman"/>
        </w:rPr>
        <w:t>1.1 Background</w:t>
      </w:r>
      <w:bookmarkEnd w:id="1"/>
    </w:p>
    <w:p w14:paraId="5FEFD151" w14:textId="62E7F25B" w:rsidR="00692B49" w:rsidRPr="00AC657D" w:rsidRDefault="007D6021" w:rsidP="00692B49">
      <w:pPr>
        <w:rPr>
          <w:noProof/>
          <w:lang w:val="en-IN"/>
        </w:rPr>
      </w:pPr>
      <w:r w:rsidRPr="00AC657D">
        <w:t xml:space="preserve">According to </w:t>
      </w:r>
      <w:r w:rsidRPr="00AC657D">
        <w:rPr>
          <w:noProof/>
          <w:lang w:val="en-IN"/>
        </w:rPr>
        <w:t xml:space="preserve">Johnson, et al., (2020) strategy is what is decided as the long term direction of an organisation. </w:t>
      </w:r>
      <w:r w:rsidR="003A2519" w:rsidRPr="00AC657D">
        <w:rPr>
          <w:noProof/>
          <w:lang w:val="en-IN"/>
        </w:rPr>
        <w:t>According to Peter drucker</w:t>
      </w:r>
      <w:r w:rsidR="00E26D43" w:rsidRPr="00AC657D">
        <w:rPr>
          <w:noProof/>
          <w:lang w:val="en-IN"/>
        </w:rPr>
        <w:t>-</w:t>
      </w:r>
      <w:r w:rsidR="003A2519" w:rsidRPr="00AC657D">
        <w:rPr>
          <w:noProof/>
          <w:lang w:val="en-IN"/>
        </w:rPr>
        <w:t xml:space="preserve"> strategy is any organisations theory about how they can gain competitive advanatge. </w:t>
      </w:r>
      <w:r w:rsidR="004E0C6F" w:rsidRPr="00AC657D">
        <w:rPr>
          <w:noProof/>
          <w:lang w:val="en-IN"/>
        </w:rPr>
        <w:t>Strategy management is the process of determining the objectives and the methods to accomplish them by an organisation. They identify the resources that are required to accomplish those goals and to allocate them in the best way forward. Apart from offering along term direction the strategic management also helps the organisations with a framework to make decisions that can help the organisations to acomplish their vision and goals</w:t>
      </w:r>
      <w:sdt>
        <w:sdtPr>
          <w:rPr>
            <w:noProof/>
            <w:lang w:val="en-IN"/>
          </w:rPr>
          <w:id w:val="1291791923"/>
          <w:citation/>
        </w:sdtPr>
        <w:sdtContent>
          <w:r w:rsidR="00F315A8" w:rsidRPr="00AC657D">
            <w:rPr>
              <w:noProof/>
              <w:lang w:val="en-IN"/>
            </w:rPr>
            <w:fldChar w:fldCharType="begin"/>
          </w:r>
          <w:r w:rsidR="00F315A8" w:rsidRPr="00AC657D">
            <w:rPr>
              <w:noProof/>
              <w:lang w:val="en-IN"/>
            </w:rPr>
            <w:instrText xml:space="preserve"> CITATION Lyn182 \l 16393 </w:instrText>
          </w:r>
          <w:r w:rsidR="00F315A8" w:rsidRPr="00AC657D">
            <w:rPr>
              <w:noProof/>
              <w:lang w:val="en-IN"/>
            </w:rPr>
            <w:fldChar w:fldCharType="separate"/>
          </w:r>
          <w:r w:rsidR="00F315A8" w:rsidRPr="00AC657D">
            <w:rPr>
              <w:noProof/>
              <w:lang w:val="en-IN"/>
            </w:rPr>
            <w:t xml:space="preserve"> (Lynch, 2018)</w:t>
          </w:r>
          <w:r w:rsidR="00F315A8" w:rsidRPr="00AC657D">
            <w:rPr>
              <w:noProof/>
              <w:lang w:val="en-IN"/>
            </w:rPr>
            <w:fldChar w:fldCharType="end"/>
          </w:r>
        </w:sdtContent>
      </w:sdt>
      <w:r w:rsidR="004E0C6F" w:rsidRPr="00AC657D">
        <w:rPr>
          <w:noProof/>
          <w:lang w:val="en-IN"/>
        </w:rPr>
        <w:t xml:space="preserve">. Strategic management helps with right decisions backed by ample data so that they are benificial for the organisations. </w:t>
      </w:r>
      <w:r w:rsidR="008D233A" w:rsidRPr="00AC657D">
        <w:rPr>
          <w:noProof/>
          <w:lang w:val="en-IN"/>
        </w:rPr>
        <w:t xml:space="preserve">Strategic management also helps the organisations to be more innovative and creative in their outlook towards </w:t>
      </w:r>
      <w:r w:rsidR="0047305F" w:rsidRPr="00AC657D">
        <w:rPr>
          <w:noProof/>
          <w:lang w:val="en-IN"/>
        </w:rPr>
        <w:t xml:space="preserve">their products and services so that they can gain an edge over their competitors. </w:t>
      </w:r>
      <w:r w:rsidR="00693F39" w:rsidRPr="00AC657D">
        <w:rPr>
          <w:noProof/>
          <w:lang w:val="en-IN"/>
        </w:rPr>
        <w:t>Stakeholders are very important in terms of organisations and strategic management helps the organisations to develop long lasting relationship with their stakeholders including customers, employees and shareholders</w:t>
      </w:r>
      <w:sdt>
        <w:sdtPr>
          <w:rPr>
            <w:noProof/>
            <w:lang w:val="en-IN"/>
          </w:rPr>
          <w:id w:val="-669178101"/>
          <w:citation/>
        </w:sdtPr>
        <w:sdtContent>
          <w:r w:rsidR="00F315A8" w:rsidRPr="00AC657D">
            <w:rPr>
              <w:noProof/>
              <w:lang w:val="en-IN"/>
            </w:rPr>
            <w:fldChar w:fldCharType="begin"/>
          </w:r>
          <w:r w:rsidR="00F315A8" w:rsidRPr="00AC657D">
            <w:rPr>
              <w:noProof/>
              <w:lang w:val="en-IN"/>
            </w:rPr>
            <w:instrText xml:space="preserve"> CITATION Joh2011 \l 16393 </w:instrText>
          </w:r>
          <w:r w:rsidR="00F315A8" w:rsidRPr="00AC657D">
            <w:rPr>
              <w:noProof/>
              <w:lang w:val="en-IN"/>
            </w:rPr>
            <w:fldChar w:fldCharType="separate"/>
          </w:r>
          <w:r w:rsidR="00F315A8" w:rsidRPr="00AC657D">
            <w:rPr>
              <w:noProof/>
              <w:lang w:val="en-IN"/>
            </w:rPr>
            <w:t xml:space="preserve"> (Johnson, et al., 2020)</w:t>
          </w:r>
          <w:r w:rsidR="00F315A8" w:rsidRPr="00AC657D">
            <w:rPr>
              <w:noProof/>
              <w:lang w:val="en-IN"/>
            </w:rPr>
            <w:fldChar w:fldCharType="end"/>
          </w:r>
        </w:sdtContent>
      </w:sdt>
      <w:r w:rsidR="00693F39" w:rsidRPr="00AC657D">
        <w:rPr>
          <w:noProof/>
          <w:lang w:val="en-IN"/>
        </w:rPr>
        <w:t xml:space="preserve">. It places special emphasis in understanding the needs of the stakeholders and acting towards them to maximise the organisations profits along with stakeholders empowerment. Finally, strategic management also helps in accomplishing the competitive advantage by the organsiation and helps in bringing change in the firm. The case study chosen for this assignment is Apple Inc. </w:t>
      </w:r>
    </w:p>
    <w:p w14:paraId="0E3E0997" w14:textId="77777777" w:rsidR="00693F39" w:rsidRPr="00AC657D" w:rsidRDefault="001268F1" w:rsidP="00692B49">
      <w:r w:rsidRPr="00AC657D">
        <w:rPr>
          <w:noProof/>
          <w:lang w:val="en-IN"/>
        </w:rPr>
        <w:t>Apple Inc is a technology giant that has vaulation of over $2.529 Trillion in 2022. Based in Cupertino, California, United States the organisation was established in 1976 by Steve Jobs, Steve Wozniak, and Ronald Wayne and since then has become one of the largest tech giants in the world</w:t>
      </w:r>
      <w:sdt>
        <w:sdtPr>
          <w:rPr>
            <w:noProof/>
            <w:lang w:val="en-IN"/>
          </w:rPr>
          <w:id w:val="-418648680"/>
          <w:citation/>
        </w:sdtPr>
        <w:sdtContent>
          <w:r w:rsidR="00F315A8" w:rsidRPr="00AC657D">
            <w:rPr>
              <w:noProof/>
              <w:lang w:val="en-IN"/>
            </w:rPr>
            <w:fldChar w:fldCharType="begin"/>
          </w:r>
          <w:r w:rsidR="00F315A8" w:rsidRPr="00AC657D">
            <w:rPr>
              <w:noProof/>
              <w:lang w:val="en-IN"/>
            </w:rPr>
            <w:instrText xml:space="preserve"> CITATION Vox15 \l 16393 </w:instrText>
          </w:r>
          <w:r w:rsidR="00F315A8" w:rsidRPr="00AC657D">
            <w:rPr>
              <w:noProof/>
              <w:lang w:val="en-IN"/>
            </w:rPr>
            <w:fldChar w:fldCharType="separate"/>
          </w:r>
          <w:r w:rsidR="00F315A8" w:rsidRPr="00AC657D">
            <w:rPr>
              <w:noProof/>
              <w:lang w:val="en-IN"/>
            </w:rPr>
            <w:t xml:space="preserve"> (Vox, 2015)</w:t>
          </w:r>
          <w:r w:rsidR="00F315A8" w:rsidRPr="00AC657D">
            <w:rPr>
              <w:noProof/>
              <w:lang w:val="en-IN"/>
            </w:rPr>
            <w:fldChar w:fldCharType="end"/>
          </w:r>
        </w:sdtContent>
      </w:sdt>
      <w:r w:rsidRPr="00AC657D">
        <w:rPr>
          <w:noProof/>
          <w:lang w:val="en-IN"/>
        </w:rPr>
        <w:t>. Apple products such as iPhones, iPods, Mac books, and ipads have revolutionised the technology world. Apple follows the luxury tech business model which is further based on the principles of design, innovation, and great customer experience. The products are known for its sleek design, premium feel and the seamless experience of Apple service and software that leads to a cohesive and convinient user experience</w:t>
      </w:r>
      <w:sdt>
        <w:sdtPr>
          <w:rPr>
            <w:noProof/>
            <w:lang w:val="en-IN"/>
          </w:rPr>
          <w:id w:val="-1921630784"/>
          <w:citation/>
        </w:sdtPr>
        <w:sdtContent>
          <w:r w:rsidR="00857DD9" w:rsidRPr="00AC657D">
            <w:rPr>
              <w:noProof/>
              <w:lang w:val="en-IN"/>
            </w:rPr>
            <w:fldChar w:fldCharType="begin"/>
          </w:r>
          <w:r w:rsidR="00857DD9" w:rsidRPr="00AC657D">
            <w:rPr>
              <w:noProof/>
              <w:lang w:val="en-IN"/>
            </w:rPr>
            <w:instrText xml:space="preserve"> CITATION Vox15 \l 16393 </w:instrText>
          </w:r>
          <w:r w:rsidR="00857DD9" w:rsidRPr="00AC657D">
            <w:rPr>
              <w:noProof/>
              <w:lang w:val="en-IN"/>
            </w:rPr>
            <w:fldChar w:fldCharType="separate"/>
          </w:r>
          <w:r w:rsidR="00857DD9" w:rsidRPr="00AC657D">
            <w:rPr>
              <w:noProof/>
              <w:lang w:val="en-IN"/>
            </w:rPr>
            <w:t xml:space="preserve"> (Vox, 2015)</w:t>
          </w:r>
          <w:r w:rsidR="00857DD9" w:rsidRPr="00AC657D">
            <w:rPr>
              <w:noProof/>
              <w:lang w:val="en-IN"/>
            </w:rPr>
            <w:fldChar w:fldCharType="end"/>
          </w:r>
        </w:sdtContent>
      </w:sdt>
      <w:r w:rsidRPr="00AC657D">
        <w:rPr>
          <w:noProof/>
          <w:lang w:val="en-IN"/>
        </w:rPr>
        <w:t xml:space="preserve">. </w:t>
      </w:r>
      <w:r w:rsidR="00CB18A5" w:rsidRPr="00AC657D">
        <w:rPr>
          <w:noProof/>
          <w:lang w:val="en-IN"/>
        </w:rPr>
        <w:t xml:space="preserve">Additionally, the R&amp;R (retain and renew) strategy of the organisation helps the organisation to accomplish </w:t>
      </w:r>
      <w:r w:rsidR="008E027A" w:rsidRPr="00AC657D">
        <w:rPr>
          <w:noProof/>
          <w:lang w:val="en-IN"/>
        </w:rPr>
        <w:t xml:space="preserve">an edge over their competitors. Apple aslo has diversified its business in terms of Apple Music, iCloud, and Apple Tv+ which has enhanced its revenue streams and has added </w:t>
      </w:r>
      <w:r w:rsidR="008E027A" w:rsidRPr="00AC657D">
        <w:rPr>
          <w:noProof/>
          <w:lang w:val="en-IN"/>
        </w:rPr>
        <w:lastRenderedPageBreak/>
        <w:t>to the user experience of the organisation. The revenue of the firm in the year 2022 was $394.328B which was an increase of 7.7 % from its 2021 revenue</w:t>
      </w:r>
      <w:sdt>
        <w:sdtPr>
          <w:rPr>
            <w:noProof/>
            <w:lang w:val="en-IN"/>
          </w:rPr>
          <w:id w:val="973027881"/>
          <w:citation/>
        </w:sdtPr>
        <w:sdtContent>
          <w:r w:rsidR="00857DD9" w:rsidRPr="00AC657D">
            <w:rPr>
              <w:noProof/>
              <w:lang w:val="en-IN"/>
            </w:rPr>
            <w:fldChar w:fldCharType="begin"/>
          </w:r>
          <w:r w:rsidR="00857DD9" w:rsidRPr="00AC657D">
            <w:rPr>
              <w:noProof/>
              <w:lang w:val="en-IN"/>
            </w:rPr>
            <w:instrText xml:space="preserve"> CITATION Sta238 \l 16393 </w:instrText>
          </w:r>
          <w:r w:rsidR="00857DD9" w:rsidRPr="00AC657D">
            <w:rPr>
              <w:noProof/>
              <w:lang w:val="en-IN"/>
            </w:rPr>
            <w:fldChar w:fldCharType="separate"/>
          </w:r>
          <w:r w:rsidR="00857DD9" w:rsidRPr="00AC657D">
            <w:rPr>
              <w:noProof/>
              <w:lang w:val="en-IN"/>
            </w:rPr>
            <w:t xml:space="preserve"> (Statista, 2023)</w:t>
          </w:r>
          <w:r w:rsidR="00857DD9" w:rsidRPr="00AC657D">
            <w:rPr>
              <w:noProof/>
              <w:lang w:val="en-IN"/>
            </w:rPr>
            <w:fldChar w:fldCharType="end"/>
          </w:r>
        </w:sdtContent>
      </w:sdt>
      <w:r w:rsidR="008E027A" w:rsidRPr="00AC657D">
        <w:rPr>
          <w:noProof/>
          <w:lang w:val="en-IN"/>
        </w:rPr>
        <w:t xml:space="preserve">. The organisation is the pioneer and the leader in the luxury tech industry. </w:t>
      </w:r>
    </w:p>
    <w:p w14:paraId="7D028E50" w14:textId="77777777" w:rsidR="00692B49" w:rsidRPr="00AC657D" w:rsidRDefault="00692B49" w:rsidP="00692B49">
      <w:pPr>
        <w:pStyle w:val="Heading2"/>
        <w:rPr>
          <w:rFonts w:cs="Times New Roman"/>
        </w:rPr>
      </w:pPr>
      <w:bookmarkStart w:id="2" w:name="_Toc131149144"/>
      <w:r w:rsidRPr="00AC657D">
        <w:rPr>
          <w:rFonts w:cs="Times New Roman"/>
        </w:rPr>
        <w:t>1.2 Aim</w:t>
      </w:r>
      <w:bookmarkEnd w:id="2"/>
    </w:p>
    <w:p w14:paraId="661A968F" w14:textId="77777777" w:rsidR="00D03FC4" w:rsidRPr="00AC657D" w:rsidRDefault="00D03FC4" w:rsidP="00D03FC4">
      <w:r w:rsidRPr="00AC657D">
        <w:t>The aim of this assignment is to conduct a strategic analysis on the problems and the solutions that Apple Inc. used to maintain its competitive advantages.</w:t>
      </w:r>
    </w:p>
    <w:p w14:paraId="250EE3C3" w14:textId="77777777" w:rsidR="00692B49" w:rsidRPr="00AC657D" w:rsidRDefault="00692B49" w:rsidP="00692B49">
      <w:pPr>
        <w:pStyle w:val="Heading2"/>
        <w:rPr>
          <w:rFonts w:cs="Times New Roman"/>
        </w:rPr>
      </w:pPr>
      <w:bookmarkStart w:id="3" w:name="_Toc131149145"/>
      <w:r w:rsidRPr="00AC657D">
        <w:rPr>
          <w:rFonts w:cs="Times New Roman"/>
        </w:rPr>
        <w:t>1.3 Scope</w:t>
      </w:r>
      <w:bookmarkEnd w:id="3"/>
    </w:p>
    <w:p w14:paraId="47447453" w14:textId="37748E7E" w:rsidR="00D03FC4" w:rsidRPr="00AC657D" w:rsidRDefault="00D03FC4" w:rsidP="00D03FC4">
      <w:r w:rsidRPr="00AC657D">
        <w:t>The objectives of this assignment</w:t>
      </w:r>
      <w:r w:rsidR="00E26D43" w:rsidRPr="00AC657D">
        <w:t>-</w:t>
      </w:r>
    </w:p>
    <w:p w14:paraId="282F6EBE" w14:textId="77777777" w:rsidR="00D03FC4" w:rsidRPr="00AC657D" w:rsidRDefault="00D03FC4" w:rsidP="00D03FC4">
      <w:r w:rsidRPr="00AC657D">
        <w:t xml:space="preserve">1. </w:t>
      </w:r>
      <w:proofErr w:type="gramStart"/>
      <w:r w:rsidRPr="00AC657D">
        <w:t>To</w:t>
      </w:r>
      <w:proofErr w:type="gramEnd"/>
      <w:r w:rsidRPr="00AC657D">
        <w:t xml:space="preserve"> conduct an external and internal environment analysis of Apple Inc. </w:t>
      </w:r>
    </w:p>
    <w:p w14:paraId="3EB839A7" w14:textId="77777777" w:rsidR="00D03FC4" w:rsidRPr="00AC657D" w:rsidRDefault="00D03FC4" w:rsidP="00D03FC4">
      <w:proofErr w:type="gramStart"/>
      <w:r w:rsidRPr="00AC657D">
        <w:t>2. To conduct a SWOT analysis and determine the problems that are being faced by Apple Inc.</w:t>
      </w:r>
      <w:proofErr w:type="gramEnd"/>
      <w:r w:rsidRPr="00AC657D">
        <w:t xml:space="preserve"> </w:t>
      </w:r>
    </w:p>
    <w:p w14:paraId="3C889236" w14:textId="77777777" w:rsidR="00D03FC4" w:rsidRPr="00AC657D" w:rsidRDefault="00D03FC4" w:rsidP="00D03FC4">
      <w:r w:rsidRPr="00AC657D">
        <w:t xml:space="preserve">3. To evaluate the strategic management initiatives taken by the organisation to maintain its competitive advantages. </w:t>
      </w:r>
    </w:p>
    <w:p w14:paraId="5E5DF396" w14:textId="77777777" w:rsidR="00B803C8" w:rsidRPr="00AC657D" w:rsidRDefault="00C70569" w:rsidP="00B803C8">
      <w:pPr>
        <w:pStyle w:val="Heading1"/>
      </w:pPr>
      <w:bookmarkStart w:id="4" w:name="_Toc131149146"/>
      <w:r w:rsidRPr="00AC657D">
        <w:t>2. Mission and Objectives</w:t>
      </w:r>
      <w:bookmarkEnd w:id="4"/>
    </w:p>
    <w:p w14:paraId="5556B6C1" w14:textId="77777777" w:rsidR="00C70569" w:rsidRPr="00AC657D" w:rsidRDefault="00C70569" w:rsidP="00C70569">
      <w:r w:rsidRPr="00AC657D">
        <w:t>The mission statement of Apple is to design best products and services in the world and enrich people’s lives</w:t>
      </w:r>
      <w:sdt>
        <w:sdtPr>
          <w:id w:val="1661738337"/>
          <w:citation/>
        </w:sdtPr>
        <w:sdtContent>
          <w:r w:rsidR="00857DD9" w:rsidRPr="00AC657D">
            <w:fldChar w:fldCharType="begin"/>
          </w:r>
          <w:r w:rsidR="00857DD9" w:rsidRPr="00AC657D">
            <w:rPr>
              <w:lang w:val="en-IN"/>
            </w:rPr>
            <w:instrText xml:space="preserve"> CITATION App231 \l 16393 </w:instrText>
          </w:r>
          <w:r w:rsidR="00857DD9" w:rsidRPr="00AC657D">
            <w:fldChar w:fldCharType="separate"/>
          </w:r>
          <w:r w:rsidR="00857DD9" w:rsidRPr="00AC657D">
            <w:rPr>
              <w:noProof/>
              <w:lang w:val="en-IN"/>
            </w:rPr>
            <w:t xml:space="preserve"> (Apple , 2023)</w:t>
          </w:r>
          <w:r w:rsidR="00857DD9" w:rsidRPr="00AC657D">
            <w:fldChar w:fldCharType="end"/>
          </w:r>
        </w:sdtContent>
      </w:sdt>
      <w:r w:rsidRPr="00AC657D">
        <w:t xml:space="preserve">. Apple products have revolutionised the world since long and the products have been able to make a difference in the lives of its customers. </w:t>
      </w:r>
    </w:p>
    <w:p w14:paraId="7AADEE37" w14:textId="31378EB4" w:rsidR="00C70569" w:rsidRPr="00AC657D" w:rsidRDefault="00C70569" w:rsidP="00C70569">
      <w:r w:rsidRPr="00AC657D">
        <w:t xml:space="preserve">The </w:t>
      </w:r>
      <w:r w:rsidR="00E26D43" w:rsidRPr="00AC657D">
        <w:t>objective</w:t>
      </w:r>
      <w:r w:rsidRPr="00AC657D">
        <w:t xml:space="preserve"> of the organisation is to offer quality products that could satisfy the needs of its customers. </w:t>
      </w:r>
      <w:proofErr w:type="gramStart"/>
      <w:r w:rsidRPr="00AC657D">
        <w:t>The organisation wants to expand globally and has been working consistently to reach new markets and consumers</w:t>
      </w:r>
      <w:sdt>
        <w:sdtPr>
          <w:id w:val="-2127924636"/>
          <w:citation/>
        </w:sdtPr>
        <w:sdtContent>
          <w:proofErr w:type="gramEnd"/>
          <w:r w:rsidR="00857DD9" w:rsidRPr="00AC657D">
            <w:fldChar w:fldCharType="begin"/>
          </w:r>
          <w:r w:rsidR="00857DD9" w:rsidRPr="00AC657D">
            <w:rPr>
              <w:lang w:val="en-IN"/>
            </w:rPr>
            <w:instrText xml:space="preserve"> CITATION Nas20 \l 16393 </w:instrText>
          </w:r>
          <w:r w:rsidR="00857DD9" w:rsidRPr="00AC657D">
            <w:fldChar w:fldCharType="separate"/>
          </w:r>
          <w:r w:rsidR="00857DD9" w:rsidRPr="00AC657D">
            <w:rPr>
              <w:noProof/>
              <w:lang w:val="en-IN"/>
            </w:rPr>
            <w:t xml:space="preserve"> (Nasdaq, 2020)</w:t>
          </w:r>
          <w:r w:rsidR="00857DD9" w:rsidRPr="00AC657D">
            <w:fldChar w:fldCharType="end"/>
          </w:r>
          <w:proofErr w:type="gramStart"/>
        </w:sdtContent>
      </w:sdt>
      <w:r w:rsidRPr="00AC657D">
        <w:t>.</w:t>
      </w:r>
      <w:proofErr w:type="gramEnd"/>
      <w:r w:rsidRPr="00AC657D">
        <w:t xml:space="preserve"> Apple has mentioned that it wants to promote sustainable growth and profitability. </w:t>
      </w:r>
      <w:r w:rsidR="0002789A" w:rsidRPr="00AC657D">
        <w:t xml:space="preserve">Furthermore, the organisation wants to develop and maintain a culture of growth and creativity within the organisation. Lastly, the organisation wants to promote sustainability and support the environmental causes for saving the community and the planet. </w:t>
      </w:r>
    </w:p>
    <w:p w14:paraId="7D98A797" w14:textId="77777777" w:rsidR="00D03FC4" w:rsidRPr="00AC657D" w:rsidRDefault="00B803C8" w:rsidP="00D03FC4">
      <w:pPr>
        <w:pStyle w:val="Heading1"/>
      </w:pPr>
      <w:bookmarkStart w:id="5" w:name="_Toc131149147"/>
      <w:r w:rsidRPr="00AC657D">
        <w:t>3</w:t>
      </w:r>
      <w:r w:rsidR="00D03FC4" w:rsidRPr="00AC657D">
        <w:t>. Environment Analysis</w:t>
      </w:r>
      <w:bookmarkEnd w:id="5"/>
    </w:p>
    <w:p w14:paraId="6462568C" w14:textId="77777777" w:rsidR="00D03FC4" w:rsidRPr="00AC657D" w:rsidRDefault="00B803C8" w:rsidP="00D03FC4">
      <w:pPr>
        <w:pStyle w:val="Heading1"/>
      </w:pPr>
      <w:bookmarkStart w:id="6" w:name="_Toc131149148"/>
      <w:r w:rsidRPr="00AC657D">
        <w:t>3</w:t>
      </w:r>
      <w:r w:rsidR="00D03FC4" w:rsidRPr="00AC657D">
        <w:t>.1 External environment analysis</w:t>
      </w:r>
      <w:bookmarkEnd w:id="6"/>
      <w:r w:rsidR="00D03FC4" w:rsidRPr="00AC657D">
        <w:t xml:space="preserve"> </w:t>
      </w:r>
    </w:p>
    <w:p w14:paraId="2B9F1B18" w14:textId="7112676C" w:rsidR="00B803C8" w:rsidRPr="00AC657D" w:rsidRDefault="00D03FC4" w:rsidP="00D03FC4">
      <w:r w:rsidRPr="00AC657D">
        <w:t xml:space="preserve">An external environment analysis </w:t>
      </w:r>
      <w:proofErr w:type="gramStart"/>
      <w:r w:rsidRPr="00AC657D">
        <w:t>is conducted</w:t>
      </w:r>
      <w:proofErr w:type="gramEnd"/>
      <w:r w:rsidRPr="00AC657D">
        <w:t xml:space="preserve"> to realise the opportunities and threats that are faced by an organisation. It can be further divided into Macro environment and </w:t>
      </w:r>
      <w:proofErr w:type="gramStart"/>
      <w:r w:rsidR="00E26D43" w:rsidRPr="00AC657D">
        <w:t>Micro environment</w:t>
      </w:r>
      <w:proofErr w:type="gramEnd"/>
      <w:r w:rsidRPr="00AC657D">
        <w:t>. Macro environment is the external environment that are beyond the control of Apple Inc. but they affect the operations of the organisation</w:t>
      </w:r>
      <w:sdt>
        <w:sdtPr>
          <w:id w:val="-811244448"/>
          <w:citation/>
        </w:sdtPr>
        <w:sdtContent>
          <w:r w:rsidR="002C6BE1" w:rsidRPr="00AC657D">
            <w:fldChar w:fldCharType="begin"/>
          </w:r>
          <w:r w:rsidR="002C6BE1" w:rsidRPr="00AC657D">
            <w:rPr>
              <w:lang w:val="en-IN"/>
            </w:rPr>
            <w:instrText xml:space="preserve"> CITATION Rêg21 \l 16393 </w:instrText>
          </w:r>
          <w:r w:rsidR="002C6BE1" w:rsidRPr="00AC657D">
            <w:fldChar w:fldCharType="separate"/>
          </w:r>
          <w:r w:rsidR="002C6BE1" w:rsidRPr="00AC657D">
            <w:rPr>
              <w:noProof/>
              <w:lang w:val="en-IN"/>
            </w:rPr>
            <w:t xml:space="preserve"> (Rêgo, et al., 2021)</w:t>
          </w:r>
          <w:r w:rsidR="002C6BE1" w:rsidRPr="00AC657D">
            <w:fldChar w:fldCharType="end"/>
          </w:r>
        </w:sdtContent>
      </w:sdt>
      <w:r w:rsidRPr="00AC657D">
        <w:t xml:space="preserve">. A good tool </w:t>
      </w:r>
      <w:r w:rsidRPr="00AC657D">
        <w:lastRenderedPageBreak/>
        <w:t xml:space="preserve">to assess the Macro environment is </w:t>
      </w:r>
      <w:r w:rsidR="00B803C8" w:rsidRPr="00AC657D">
        <w:t xml:space="preserve">PESTLE analysis. Similarly, </w:t>
      </w:r>
      <w:r w:rsidR="00A50320" w:rsidRPr="00AC657D">
        <w:t>microenvironment</w:t>
      </w:r>
      <w:r w:rsidR="00B803C8" w:rsidRPr="00AC657D">
        <w:t xml:space="preserve"> </w:t>
      </w:r>
      <w:r w:rsidR="00A50320" w:rsidRPr="00AC657D">
        <w:t xml:space="preserve">are the </w:t>
      </w:r>
      <w:r w:rsidR="00B803C8" w:rsidRPr="00AC657D">
        <w:t>industry specific factors that affect the operations of Apple Inc.</w:t>
      </w:r>
      <w:r w:rsidR="00A50320" w:rsidRPr="00AC657D">
        <w:t xml:space="preserve"> </w:t>
      </w:r>
      <w:r w:rsidR="00B803C8" w:rsidRPr="00AC657D">
        <w:t xml:space="preserve">Porter’s five forces model is often used to analyse the micro environment. </w:t>
      </w:r>
    </w:p>
    <w:p w14:paraId="11DF2038" w14:textId="4E70D475" w:rsidR="00B803C8" w:rsidRDefault="00B803C8" w:rsidP="00B803C8">
      <w:pPr>
        <w:pStyle w:val="Heading3"/>
      </w:pPr>
      <w:bookmarkStart w:id="7" w:name="_Toc131149149"/>
      <w:r w:rsidRPr="00AC657D">
        <w:t>3.1.1 PESTLE analysis</w:t>
      </w:r>
      <w:bookmarkEnd w:id="7"/>
    </w:p>
    <w:p w14:paraId="5993788D" w14:textId="55A44431" w:rsidR="00AC657D" w:rsidRPr="00AC657D" w:rsidRDefault="00AC657D" w:rsidP="00AC657D">
      <w:r w:rsidRPr="00161C7E">
        <w:rPr>
          <w:highlight w:val="yellow"/>
        </w:rPr>
        <w:t xml:space="preserve">PESTLE analysis is the tool used to </w:t>
      </w:r>
      <w:r w:rsidR="00161C7E" w:rsidRPr="00161C7E">
        <w:rPr>
          <w:highlight w:val="yellow"/>
        </w:rPr>
        <w:t xml:space="preserve">evaluate the external environment of an organisation. PESTLE stands for Political, </w:t>
      </w:r>
      <w:proofErr w:type="spellStart"/>
      <w:r w:rsidR="00161C7E" w:rsidRPr="00161C7E">
        <w:rPr>
          <w:highlight w:val="yellow"/>
        </w:rPr>
        <w:t>Economical</w:t>
      </w:r>
      <w:proofErr w:type="spellEnd"/>
      <w:r w:rsidR="00161C7E" w:rsidRPr="00161C7E">
        <w:rPr>
          <w:highlight w:val="yellow"/>
        </w:rPr>
        <w:t>, Social, Technological, legal and environmental factors</w:t>
      </w:r>
      <w:sdt>
        <w:sdtPr>
          <w:rPr>
            <w:highlight w:val="yellow"/>
          </w:rPr>
          <w:id w:val="-708264441"/>
          <w:citation/>
        </w:sdtPr>
        <w:sdtContent>
          <w:r w:rsidR="00161C7E" w:rsidRPr="00161C7E">
            <w:rPr>
              <w:highlight w:val="yellow"/>
            </w:rPr>
            <w:fldChar w:fldCharType="begin"/>
          </w:r>
          <w:r w:rsidR="00161C7E" w:rsidRPr="00161C7E">
            <w:rPr>
              <w:highlight w:val="yellow"/>
              <w:lang w:val="en-IN"/>
            </w:rPr>
            <w:instrText xml:space="preserve"> CITATION Çit20 \l 16393 </w:instrText>
          </w:r>
          <w:r w:rsidR="00161C7E" w:rsidRPr="00161C7E">
            <w:rPr>
              <w:highlight w:val="yellow"/>
            </w:rPr>
            <w:fldChar w:fldCharType="separate"/>
          </w:r>
          <w:r w:rsidR="00161C7E" w:rsidRPr="00161C7E">
            <w:rPr>
              <w:noProof/>
              <w:highlight w:val="yellow"/>
              <w:lang w:val="en-IN"/>
            </w:rPr>
            <w:t xml:space="preserve"> (Çitilci &amp; Akbalık, 2020)</w:t>
          </w:r>
          <w:r w:rsidR="00161C7E" w:rsidRPr="00161C7E">
            <w:rPr>
              <w:highlight w:val="yellow"/>
            </w:rPr>
            <w:fldChar w:fldCharType="end"/>
          </w:r>
        </w:sdtContent>
      </w:sdt>
      <w:r w:rsidR="00161C7E">
        <w:t xml:space="preserve">. A detailed PESTLE for Apple </w:t>
      </w:r>
      <w:proofErr w:type="gramStart"/>
      <w:r w:rsidR="00161C7E">
        <w:t>is discussed</w:t>
      </w:r>
      <w:proofErr w:type="gramEnd"/>
      <w:r w:rsidR="00161C7E">
        <w:t xml:space="preserve"> below. </w:t>
      </w:r>
    </w:p>
    <w:p w14:paraId="37E3B62C" w14:textId="58B985AF" w:rsidR="00B803C8" w:rsidRPr="00AC657D" w:rsidRDefault="00B803C8" w:rsidP="00B803C8">
      <w:pPr>
        <w:rPr>
          <w:noProof/>
          <w:lang w:val="en-IN"/>
        </w:rPr>
      </w:pPr>
      <w:r w:rsidRPr="00AC657D">
        <w:t xml:space="preserve">Political: Governments </w:t>
      </w:r>
      <w:r w:rsidR="00E26D43" w:rsidRPr="00AC657D">
        <w:t>across</w:t>
      </w:r>
      <w:r w:rsidRPr="00AC657D">
        <w:t xml:space="preserve"> the world are looking for technology firms that promote data protection and security and Apple Inc. products provide a high level of data protection and </w:t>
      </w:r>
      <w:r w:rsidR="000D5885" w:rsidRPr="00AC657D">
        <w:t xml:space="preserve">security making them a favourable product for the countries across the world. However, changes in the trade practices and trade barriers are a threat to Apple Inc. For example, according to </w:t>
      </w:r>
      <w:r w:rsidR="000D5885" w:rsidRPr="00AC657D">
        <w:rPr>
          <w:noProof/>
          <w:lang w:val="en-IN"/>
        </w:rPr>
        <w:t xml:space="preserve">Tien, (2019) Apple Inc. faces multiple trade policies issues and national trade barriers and the distribution policy of the organisation has been affected by the same. </w:t>
      </w:r>
    </w:p>
    <w:p w14:paraId="35D087CF" w14:textId="604A78A4" w:rsidR="000D5885" w:rsidRPr="00AC657D" w:rsidRDefault="000D5885" w:rsidP="00B803C8">
      <w:pPr>
        <w:rPr>
          <w:noProof/>
          <w:lang w:val="en-IN"/>
        </w:rPr>
      </w:pPr>
      <w:r w:rsidRPr="00AC657D">
        <w:rPr>
          <w:noProof/>
          <w:lang w:val="en-IN"/>
        </w:rPr>
        <w:t>Economical: Rise in GDP of the developing nations is an opportunity for Apple Inc. Apple’s premium products and strong customer loyalty is another opportunity that has been consistently exploited by Apple each year by enhancing the</w:t>
      </w:r>
      <w:r w:rsidR="00E26D43" w:rsidRPr="00AC657D">
        <w:rPr>
          <w:noProof/>
          <w:lang w:val="en-IN"/>
        </w:rPr>
        <w:t xml:space="preserve"> </w:t>
      </w:r>
      <w:r w:rsidRPr="00AC657D">
        <w:rPr>
          <w:noProof/>
          <w:lang w:val="en-IN"/>
        </w:rPr>
        <w:t>value of its iPhone</w:t>
      </w:r>
      <w:r w:rsidR="002C6BE1" w:rsidRPr="00AC657D">
        <w:rPr>
          <w:noProof/>
          <w:lang w:val="en-IN"/>
        </w:rPr>
        <w:t xml:space="preserve"> (Jamalova and Constantinovits, 2019)</w:t>
      </w:r>
      <w:r w:rsidRPr="00AC657D">
        <w:rPr>
          <w:noProof/>
          <w:lang w:val="en-IN"/>
        </w:rPr>
        <w:t xml:space="preserve">. Fluctuations in the currency exchange rate </w:t>
      </w:r>
      <w:r w:rsidR="00701583" w:rsidRPr="00AC657D">
        <w:rPr>
          <w:noProof/>
          <w:lang w:val="en-IN"/>
        </w:rPr>
        <w:t xml:space="preserve">can negatively affect the earnings of the organisation. Additionally, the premium pricing of the product might hurt the business during economic reccessions. </w:t>
      </w:r>
    </w:p>
    <w:p w14:paraId="1BF6D12A" w14:textId="77777777" w:rsidR="00701583" w:rsidRPr="00AC657D" w:rsidRDefault="00701583" w:rsidP="00B803C8">
      <w:pPr>
        <w:rPr>
          <w:noProof/>
          <w:lang w:val="en-IN"/>
        </w:rPr>
      </w:pPr>
      <w:r w:rsidRPr="00AC657D">
        <w:rPr>
          <w:noProof/>
          <w:lang w:val="en-IN"/>
        </w:rPr>
        <w:t>Social: Consumer preferences are changing and they are attracted to the new technology and innovations</w:t>
      </w:r>
      <w:sdt>
        <w:sdtPr>
          <w:rPr>
            <w:noProof/>
            <w:lang w:val="en-IN"/>
          </w:rPr>
          <w:id w:val="1916673401"/>
          <w:citation/>
        </w:sdtPr>
        <w:sdtContent>
          <w:r w:rsidR="002C6BE1" w:rsidRPr="00AC657D">
            <w:rPr>
              <w:noProof/>
              <w:lang w:val="en-IN"/>
            </w:rPr>
            <w:fldChar w:fldCharType="begin"/>
          </w:r>
          <w:r w:rsidR="002C6BE1" w:rsidRPr="00AC657D">
            <w:rPr>
              <w:noProof/>
              <w:lang w:val="en-IN"/>
            </w:rPr>
            <w:instrText xml:space="preserve"> CITATION Vin19 \l 16393 </w:instrText>
          </w:r>
          <w:r w:rsidR="002C6BE1" w:rsidRPr="00AC657D">
            <w:rPr>
              <w:noProof/>
              <w:lang w:val="en-IN"/>
            </w:rPr>
            <w:fldChar w:fldCharType="separate"/>
          </w:r>
          <w:r w:rsidR="002C6BE1" w:rsidRPr="00AC657D">
            <w:rPr>
              <w:noProof/>
              <w:lang w:val="en-IN"/>
            </w:rPr>
            <w:t xml:space="preserve"> (Vinokurova, 2019)</w:t>
          </w:r>
          <w:r w:rsidR="002C6BE1" w:rsidRPr="00AC657D">
            <w:rPr>
              <w:noProof/>
              <w:lang w:val="en-IN"/>
            </w:rPr>
            <w:fldChar w:fldCharType="end"/>
          </w:r>
        </w:sdtContent>
      </w:sdt>
      <w:r w:rsidRPr="00AC657D">
        <w:rPr>
          <w:noProof/>
          <w:lang w:val="en-IN"/>
        </w:rPr>
        <w:t xml:space="preserve">. Changing consumer preferences have acted as an opportunity for the organisation. </w:t>
      </w:r>
      <w:r w:rsidR="00E235B6" w:rsidRPr="00AC657D">
        <w:rPr>
          <w:noProof/>
          <w:lang w:val="en-IN"/>
        </w:rPr>
        <w:t xml:space="preserve">The rise in sustainability and human rights conscious population who promote ethical sourcing may act as a threat to Apple Inc. </w:t>
      </w:r>
    </w:p>
    <w:p w14:paraId="66C2FE3D" w14:textId="77777777" w:rsidR="001940FD" w:rsidRPr="00AC657D" w:rsidRDefault="001940FD" w:rsidP="00B803C8">
      <w:pPr>
        <w:rPr>
          <w:noProof/>
          <w:lang w:val="en-IN"/>
        </w:rPr>
      </w:pPr>
      <w:r w:rsidRPr="00AC657D">
        <w:rPr>
          <w:noProof/>
          <w:lang w:val="en-IN"/>
        </w:rPr>
        <w:t>Technology: New innovations in technology such as development of AI and IoT may act as a source of ooportunit for Apple as they can produce more technologically advance products</w:t>
      </w:r>
      <w:sdt>
        <w:sdtPr>
          <w:rPr>
            <w:noProof/>
            <w:lang w:val="en-IN"/>
          </w:rPr>
          <w:id w:val="1190253779"/>
          <w:citation/>
        </w:sdtPr>
        <w:sdtContent>
          <w:r w:rsidR="002C6BE1" w:rsidRPr="00AC657D">
            <w:rPr>
              <w:noProof/>
              <w:lang w:val="en-IN"/>
            </w:rPr>
            <w:fldChar w:fldCharType="begin"/>
          </w:r>
          <w:r w:rsidR="002C6BE1" w:rsidRPr="00AC657D">
            <w:rPr>
              <w:noProof/>
              <w:lang w:val="en-IN"/>
            </w:rPr>
            <w:instrText xml:space="preserve"> CITATION Kha142 \l 16393 </w:instrText>
          </w:r>
          <w:r w:rsidR="002C6BE1" w:rsidRPr="00AC657D">
            <w:rPr>
              <w:noProof/>
              <w:lang w:val="en-IN"/>
            </w:rPr>
            <w:fldChar w:fldCharType="separate"/>
          </w:r>
          <w:r w:rsidR="002C6BE1" w:rsidRPr="00AC657D">
            <w:rPr>
              <w:noProof/>
              <w:lang w:val="en-IN"/>
            </w:rPr>
            <w:t xml:space="preserve"> (Khan, et al., 2014)</w:t>
          </w:r>
          <w:r w:rsidR="002C6BE1" w:rsidRPr="00AC657D">
            <w:rPr>
              <w:noProof/>
              <w:lang w:val="en-IN"/>
            </w:rPr>
            <w:fldChar w:fldCharType="end"/>
          </w:r>
        </w:sdtContent>
      </w:sdt>
      <w:r w:rsidRPr="00AC657D">
        <w:rPr>
          <w:noProof/>
          <w:lang w:val="en-IN"/>
        </w:rPr>
        <w:t xml:space="preserve">. However, use of advanced technology by other competitors for gaining competitive advantages might act as a threat for Apple Inc. </w:t>
      </w:r>
    </w:p>
    <w:p w14:paraId="61A05D06" w14:textId="587FD805" w:rsidR="001940FD" w:rsidRPr="00AC657D" w:rsidRDefault="001940FD" w:rsidP="00B803C8">
      <w:pPr>
        <w:rPr>
          <w:noProof/>
          <w:lang w:val="en-IN"/>
        </w:rPr>
      </w:pPr>
      <w:r w:rsidRPr="00AC657D">
        <w:rPr>
          <w:noProof/>
          <w:lang w:val="en-IN"/>
        </w:rPr>
        <w:t xml:space="preserve">Environmental: </w:t>
      </w:r>
      <w:r w:rsidR="00A50320" w:rsidRPr="00AC657D">
        <w:rPr>
          <w:noProof/>
          <w:lang w:val="en-IN"/>
        </w:rPr>
        <w:t xml:space="preserve">Climate change and environmental concern </w:t>
      </w:r>
      <w:r w:rsidR="00F651D4" w:rsidRPr="00AC657D">
        <w:rPr>
          <w:noProof/>
          <w:lang w:val="en-IN"/>
        </w:rPr>
        <w:t xml:space="preserve">are encouraging people to question tech companies and their carbon emission habits. The supply chain of the industry is under threat due to the rise in environmental concerns and </w:t>
      </w:r>
      <w:r w:rsidR="00580657" w:rsidRPr="00AC657D">
        <w:rPr>
          <w:noProof/>
          <w:lang w:val="en-IN"/>
        </w:rPr>
        <w:t>sustainability awareness amongst people.</w:t>
      </w:r>
      <w:r w:rsidR="00F651D4" w:rsidRPr="00AC657D">
        <w:rPr>
          <w:noProof/>
          <w:lang w:val="en-IN"/>
        </w:rPr>
        <w:t xml:space="preserve">  </w:t>
      </w:r>
      <w:r w:rsidRPr="00AC657D">
        <w:rPr>
          <w:noProof/>
          <w:lang w:val="en-IN"/>
        </w:rPr>
        <w:t xml:space="preserve">Apple has suffered many allegations of increasing carbon foot print and climate change caused </w:t>
      </w:r>
      <w:r w:rsidRPr="00AC657D">
        <w:rPr>
          <w:noProof/>
          <w:lang w:val="en-IN"/>
        </w:rPr>
        <w:lastRenderedPageBreak/>
        <w:t>by its supply chain functioning</w:t>
      </w:r>
      <w:sdt>
        <w:sdtPr>
          <w:rPr>
            <w:noProof/>
            <w:lang w:val="en-IN"/>
          </w:rPr>
          <w:id w:val="-431510318"/>
          <w:citation/>
        </w:sdtPr>
        <w:sdtContent>
          <w:r w:rsidR="002C6BE1" w:rsidRPr="00AC657D">
            <w:rPr>
              <w:noProof/>
              <w:lang w:val="en-IN"/>
            </w:rPr>
            <w:fldChar w:fldCharType="begin"/>
          </w:r>
          <w:r w:rsidR="002C6BE1" w:rsidRPr="00AC657D">
            <w:rPr>
              <w:noProof/>
              <w:lang w:val="en-IN"/>
            </w:rPr>
            <w:instrText xml:space="preserve"> CITATION Tie191 \l 16393 </w:instrText>
          </w:r>
          <w:r w:rsidR="002C6BE1" w:rsidRPr="00AC657D">
            <w:rPr>
              <w:noProof/>
              <w:lang w:val="en-IN"/>
            </w:rPr>
            <w:fldChar w:fldCharType="separate"/>
          </w:r>
          <w:r w:rsidR="002C6BE1" w:rsidRPr="00AC657D">
            <w:rPr>
              <w:noProof/>
              <w:lang w:val="en-IN"/>
            </w:rPr>
            <w:t xml:space="preserve"> (Tien, 2019)</w:t>
          </w:r>
          <w:r w:rsidR="002C6BE1" w:rsidRPr="00AC657D">
            <w:rPr>
              <w:noProof/>
              <w:lang w:val="en-IN"/>
            </w:rPr>
            <w:fldChar w:fldCharType="end"/>
          </w:r>
        </w:sdtContent>
      </w:sdt>
      <w:r w:rsidRPr="00AC657D">
        <w:rPr>
          <w:noProof/>
          <w:lang w:val="en-IN"/>
        </w:rPr>
        <w:t xml:space="preserve">. This is clearly a threat to the reputation and brand image of the company. However, the organisation is consistently working towards reducing its carbon footprint and adopt more sustainable practices such as working towards economic equlity and fighting climate change. </w:t>
      </w:r>
    </w:p>
    <w:p w14:paraId="601D9A7A" w14:textId="08B29F17" w:rsidR="001940FD" w:rsidRPr="00AC657D" w:rsidRDefault="001940FD" w:rsidP="00B803C8">
      <w:pPr>
        <w:rPr>
          <w:noProof/>
          <w:lang w:val="en-IN"/>
        </w:rPr>
      </w:pPr>
      <w:r w:rsidRPr="00AC657D">
        <w:rPr>
          <w:noProof/>
          <w:lang w:val="en-IN"/>
        </w:rPr>
        <w:t xml:space="preserve">Legal: </w:t>
      </w:r>
      <w:r w:rsidR="00580657" w:rsidRPr="00AC657D">
        <w:rPr>
          <w:noProof/>
          <w:lang w:val="en-IN"/>
        </w:rPr>
        <w:t xml:space="preserve">The tech industry is highly regulate and the organisations higly depend upon leagal regulations regarding patents and intellectual properties. </w:t>
      </w:r>
      <w:r w:rsidR="004809F2" w:rsidRPr="00AC657D">
        <w:rPr>
          <w:noProof/>
          <w:lang w:val="en-IN"/>
        </w:rPr>
        <w:t>The brand reputation of Apple is very high and the organisation is ready to leverage it maintain compliance with legal and regulatory requirements</w:t>
      </w:r>
      <w:r w:rsidR="002C6BE1" w:rsidRPr="00AC657D">
        <w:rPr>
          <w:noProof/>
          <w:lang w:val="en-IN"/>
        </w:rPr>
        <w:t xml:space="preserve"> also the patents and intellectual property rights might act as a oportunity for Apple</w:t>
      </w:r>
      <w:sdt>
        <w:sdtPr>
          <w:rPr>
            <w:noProof/>
            <w:lang w:val="en-IN"/>
          </w:rPr>
          <w:id w:val="-1859349117"/>
          <w:citation/>
        </w:sdtPr>
        <w:sdtContent>
          <w:r w:rsidR="002C6BE1" w:rsidRPr="00AC657D">
            <w:rPr>
              <w:noProof/>
              <w:lang w:val="en-IN"/>
            </w:rPr>
            <w:fldChar w:fldCharType="begin"/>
          </w:r>
          <w:r w:rsidR="002C6BE1" w:rsidRPr="00AC657D">
            <w:rPr>
              <w:noProof/>
              <w:lang w:val="en-IN"/>
            </w:rPr>
            <w:instrText xml:space="preserve"> CITATION Fis131 \l 16393 </w:instrText>
          </w:r>
          <w:r w:rsidR="002C6BE1" w:rsidRPr="00AC657D">
            <w:rPr>
              <w:noProof/>
              <w:lang w:val="en-IN"/>
            </w:rPr>
            <w:fldChar w:fldCharType="separate"/>
          </w:r>
          <w:r w:rsidR="002C6BE1" w:rsidRPr="00AC657D">
            <w:rPr>
              <w:noProof/>
              <w:lang w:val="en-IN"/>
            </w:rPr>
            <w:t xml:space="preserve"> (Fisher III &amp; Oberholzer-Gee, 2013)</w:t>
          </w:r>
          <w:r w:rsidR="002C6BE1" w:rsidRPr="00AC657D">
            <w:rPr>
              <w:noProof/>
              <w:lang w:val="en-IN"/>
            </w:rPr>
            <w:fldChar w:fldCharType="end"/>
          </w:r>
        </w:sdtContent>
      </w:sdt>
      <w:r w:rsidR="004809F2" w:rsidRPr="00AC657D">
        <w:rPr>
          <w:noProof/>
          <w:lang w:val="en-IN"/>
        </w:rPr>
        <w:t>. Ap</w:t>
      </w:r>
      <w:r w:rsidR="002C6BE1" w:rsidRPr="00AC657D">
        <w:rPr>
          <w:noProof/>
          <w:lang w:val="en-IN"/>
        </w:rPr>
        <w:t>p</w:t>
      </w:r>
      <w:r w:rsidR="004809F2" w:rsidRPr="00AC657D">
        <w:rPr>
          <w:noProof/>
          <w:lang w:val="en-IN"/>
        </w:rPr>
        <w:t xml:space="preserve">le may face legal challenges related to data privacy and antitrust. </w:t>
      </w:r>
    </w:p>
    <w:p w14:paraId="300CFF03" w14:textId="756232B0" w:rsidR="00161C7E" w:rsidRPr="00161C7E" w:rsidRDefault="00111FBD" w:rsidP="00161C7E">
      <w:pPr>
        <w:pStyle w:val="Heading3"/>
        <w:rPr>
          <w:noProof/>
          <w:lang w:val="en-IN"/>
        </w:rPr>
      </w:pPr>
      <w:bookmarkStart w:id="8" w:name="_Toc131149150"/>
      <w:r w:rsidRPr="00AC657D">
        <w:rPr>
          <w:noProof/>
          <w:lang w:val="en-IN"/>
        </w:rPr>
        <w:t xml:space="preserve">3.1.2 Porter’s Five Forces </w:t>
      </w:r>
      <w:r w:rsidR="00DA4F30" w:rsidRPr="00AC657D">
        <w:rPr>
          <w:noProof/>
          <w:lang w:val="en-IN"/>
        </w:rPr>
        <w:t>Analysis</w:t>
      </w:r>
      <w:bookmarkEnd w:id="8"/>
    </w:p>
    <w:p w14:paraId="4CFF3353" w14:textId="115DFC16" w:rsidR="00DA4F30" w:rsidRPr="00AC657D" w:rsidRDefault="00DA4F30" w:rsidP="00DA4F30">
      <w:pPr>
        <w:rPr>
          <w:lang w:val="en-IN"/>
        </w:rPr>
      </w:pPr>
      <w:r w:rsidRPr="00161C7E">
        <w:rPr>
          <w:highlight w:val="yellow"/>
          <w:lang w:val="en-IN"/>
        </w:rPr>
        <w:t xml:space="preserve">Porter’s Five Forces Model </w:t>
      </w:r>
      <w:proofErr w:type="gramStart"/>
      <w:r w:rsidRPr="00161C7E">
        <w:rPr>
          <w:highlight w:val="yellow"/>
          <w:lang w:val="en-IN"/>
        </w:rPr>
        <w:t>is used</w:t>
      </w:r>
      <w:proofErr w:type="gramEnd"/>
      <w:r w:rsidRPr="00161C7E">
        <w:rPr>
          <w:highlight w:val="yellow"/>
          <w:lang w:val="en-IN"/>
        </w:rPr>
        <w:t xml:space="preserve"> to identify the competiti</w:t>
      </w:r>
      <w:r w:rsidR="00161C7E" w:rsidRPr="00161C7E">
        <w:rPr>
          <w:highlight w:val="yellow"/>
          <w:lang w:val="en-IN"/>
        </w:rPr>
        <w:t>ve environment in the industry, the tool offer five forces that drives competition and decides the organisation’s ability to make profit</w:t>
      </w:r>
      <w:sdt>
        <w:sdtPr>
          <w:rPr>
            <w:highlight w:val="yellow"/>
            <w:lang w:val="en-IN"/>
          </w:rPr>
          <w:id w:val="456223021"/>
          <w:citation/>
        </w:sdtPr>
        <w:sdtContent>
          <w:r w:rsidR="00161C7E" w:rsidRPr="00161C7E">
            <w:rPr>
              <w:highlight w:val="yellow"/>
              <w:lang w:val="en-IN"/>
            </w:rPr>
            <w:fldChar w:fldCharType="begin"/>
          </w:r>
          <w:r w:rsidR="00161C7E" w:rsidRPr="00161C7E">
            <w:rPr>
              <w:highlight w:val="yellow"/>
              <w:lang w:val="en-IN"/>
            </w:rPr>
            <w:instrText xml:space="preserve"> CITATION Bru181 \l 16393 </w:instrText>
          </w:r>
          <w:r w:rsidR="00161C7E" w:rsidRPr="00161C7E">
            <w:rPr>
              <w:highlight w:val="yellow"/>
              <w:lang w:val="en-IN"/>
            </w:rPr>
            <w:fldChar w:fldCharType="separate"/>
          </w:r>
          <w:r w:rsidR="00161C7E" w:rsidRPr="00161C7E">
            <w:rPr>
              <w:noProof/>
              <w:highlight w:val="yellow"/>
              <w:lang w:val="en-IN"/>
            </w:rPr>
            <w:t xml:space="preserve"> (Bruijl &amp; Gerard, 2018)</w:t>
          </w:r>
          <w:r w:rsidR="00161C7E" w:rsidRPr="00161C7E">
            <w:rPr>
              <w:highlight w:val="yellow"/>
              <w:lang w:val="en-IN"/>
            </w:rPr>
            <w:fldChar w:fldCharType="end"/>
          </w:r>
        </w:sdtContent>
      </w:sdt>
      <w:r w:rsidR="00161C7E">
        <w:rPr>
          <w:lang w:val="en-IN"/>
        </w:rPr>
        <w:t xml:space="preserve">. A detailed analysis </w:t>
      </w:r>
      <w:proofErr w:type="gramStart"/>
      <w:r w:rsidR="00161C7E">
        <w:rPr>
          <w:lang w:val="en-IN"/>
        </w:rPr>
        <w:t>is discussed</w:t>
      </w:r>
      <w:proofErr w:type="gramEnd"/>
      <w:r w:rsidR="00161C7E">
        <w:rPr>
          <w:lang w:val="en-IN"/>
        </w:rPr>
        <w:t xml:space="preserve"> below.</w:t>
      </w:r>
    </w:p>
    <w:p w14:paraId="7560CFF0" w14:textId="69B486B2" w:rsidR="00DA4F30" w:rsidRPr="00AC657D" w:rsidRDefault="00DA4F30" w:rsidP="00DA4F30">
      <w:pPr>
        <w:rPr>
          <w:lang w:val="en-IN"/>
        </w:rPr>
      </w:pPr>
      <w:r w:rsidRPr="00AC657D">
        <w:rPr>
          <w:lang w:val="en-IN"/>
        </w:rPr>
        <w:t xml:space="preserve">1. </w:t>
      </w:r>
      <w:r w:rsidR="00331035" w:rsidRPr="00AC657D">
        <w:rPr>
          <w:lang w:val="en-IN"/>
        </w:rPr>
        <w:t xml:space="preserve">Threat of new entrants: The threat of new entrants is </w:t>
      </w:r>
      <w:r w:rsidR="0057192D" w:rsidRPr="00AC657D">
        <w:rPr>
          <w:lang w:val="en-IN"/>
        </w:rPr>
        <w:t>l</w:t>
      </w:r>
      <w:r w:rsidR="00331035" w:rsidRPr="00AC657D">
        <w:rPr>
          <w:lang w:val="en-IN"/>
        </w:rPr>
        <w:t xml:space="preserve">ow as technology industry </w:t>
      </w:r>
      <w:proofErr w:type="gramStart"/>
      <w:r w:rsidR="00331035" w:rsidRPr="00AC657D">
        <w:rPr>
          <w:lang w:val="en-IN"/>
        </w:rPr>
        <w:t>is almost saturated</w:t>
      </w:r>
      <w:proofErr w:type="gramEnd"/>
      <w:r w:rsidR="00331035" w:rsidRPr="00AC657D">
        <w:rPr>
          <w:lang w:val="en-IN"/>
        </w:rPr>
        <w:t xml:space="preserve"> and is characterised by high barriers of entry</w:t>
      </w:r>
      <w:sdt>
        <w:sdtPr>
          <w:rPr>
            <w:lang w:val="en-IN"/>
          </w:rPr>
          <w:id w:val="-1637332315"/>
          <w:citation/>
        </w:sdtPr>
        <w:sdtContent>
          <w:r w:rsidR="00FE73DA" w:rsidRPr="00AC657D">
            <w:rPr>
              <w:lang w:val="en-IN"/>
            </w:rPr>
            <w:fldChar w:fldCharType="begin"/>
          </w:r>
          <w:r w:rsidR="00FE73DA" w:rsidRPr="00AC657D">
            <w:rPr>
              <w:lang w:val="en-IN"/>
            </w:rPr>
            <w:instrText xml:space="preserve"> CITATION Kha152 \l 16393 </w:instrText>
          </w:r>
          <w:r w:rsidR="00FE73DA" w:rsidRPr="00AC657D">
            <w:rPr>
              <w:lang w:val="en-IN"/>
            </w:rPr>
            <w:fldChar w:fldCharType="separate"/>
          </w:r>
          <w:r w:rsidR="00FE73DA" w:rsidRPr="00AC657D">
            <w:rPr>
              <w:noProof/>
              <w:lang w:val="en-IN"/>
            </w:rPr>
            <w:t xml:space="preserve"> (Khan, et al., 2015)</w:t>
          </w:r>
          <w:r w:rsidR="00FE73DA" w:rsidRPr="00AC657D">
            <w:rPr>
              <w:lang w:val="en-IN"/>
            </w:rPr>
            <w:fldChar w:fldCharType="end"/>
          </w:r>
        </w:sdtContent>
      </w:sdt>
      <w:r w:rsidR="00331035" w:rsidRPr="00AC657D">
        <w:rPr>
          <w:lang w:val="en-IN"/>
        </w:rPr>
        <w:t xml:space="preserve">. The industry is capital intensive, requires strong brand reputation, economies of scale and complex supply chain. All these factors discourage the new ventures to enter the business. </w:t>
      </w:r>
    </w:p>
    <w:p w14:paraId="1E1633C2" w14:textId="07E3C49C" w:rsidR="00331035" w:rsidRPr="00AC657D" w:rsidRDefault="00331035" w:rsidP="00DA4F30">
      <w:pPr>
        <w:rPr>
          <w:lang w:val="en-IN"/>
        </w:rPr>
      </w:pPr>
      <w:r w:rsidRPr="00AC657D">
        <w:rPr>
          <w:lang w:val="en-IN"/>
        </w:rPr>
        <w:t xml:space="preserve">2. Bargaining power of Supplier: </w:t>
      </w:r>
      <w:r w:rsidR="00580657" w:rsidRPr="00AC657D">
        <w:rPr>
          <w:lang w:val="en-IN"/>
        </w:rPr>
        <w:t xml:space="preserve">The bargaining power of the suppliers </w:t>
      </w:r>
      <w:r w:rsidR="001947CA" w:rsidRPr="00AC657D">
        <w:rPr>
          <w:lang w:val="en-IN"/>
        </w:rPr>
        <w:t xml:space="preserve">in the technology market is high due to product part specific suppliers who are generally few in number. </w:t>
      </w:r>
      <w:r w:rsidRPr="00AC657D">
        <w:rPr>
          <w:lang w:val="en-IN"/>
        </w:rPr>
        <w:t>The bargaining power of the suppliers in Apple Inc. is high as the part required for the products are unique and a handful of suppliers fulfil the criteria</w:t>
      </w:r>
      <w:sdt>
        <w:sdtPr>
          <w:rPr>
            <w:lang w:val="en-IN"/>
          </w:rPr>
          <w:id w:val="2036542729"/>
          <w:citation/>
        </w:sdtPr>
        <w:sdtContent>
          <w:r w:rsidR="00FE73DA" w:rsidRPr="00AC657D">
            <w:rPr>
              <w:lang w:val="en-IN"/>
            </w:rPr>
            <w:fldChar w:fldCharType="begin"/>
          </w:r>
          <w:r w:rsidR="00FE73DA" w:rsidRPr="00AC657D">
            <w:rPr>
              <w:lang w:val="en-IN"/>
            </w:rPr>
            <w:instrText xml:space="preserve"> CITATION Kha152 \l 16393 </w:instrText>
          </w:r>
          <w:r w:rsidR="00FE73DA" w:rsidRPr="00AC657D">
            <w:rPr>
              <w:lang w:val="en-IN"/>
            </w:rPr>
            <w:fldChar w:fldCharType="separate"/>
          </w:r>
          <w:r w:rsidR="00FE73DA" w:rsidRPr="00AC657D">
            <w:rPr>
              <w:noProof/>
              <w:lang w:val="en-IN"/>
            </w:rPr>
            <w:t xml:space="preserve"> (Khan, et al., 2015)</w:t>
          </w:r>
          <w:r w:rsidR="00FE73DA" w:rsidRPr="00AC657D">
            <w:rPr>
              <w:lang w:val="en-IN"/>
            </w:rPr>
            <w:fldChar w:fldCharType="end"/>
          </w:r>
        </w:sdtContent>
      </w:sdt>
      <w:r w:rsidRPr="00AC657D">
        <w:rPr>
          <w:lang w:val="en-IN"/>
        </w:rPr>
        <w:t xml:space="preserve">. However, Apple Inc. has utilised several strategies to overcome this problem such as developing strong relationships with the suppliers and the distributors, investing in vertical integration and developing </w:t>
      </w:r>
      <w:proofErr w:type="gramStart"/>
      <w:r w:rsidRPr="00AC657D">
        <w:rPr>
          <w:lang w:val="en-IN"/>
        </w:rPr>
        <w:t>long term</w:t>
      </w:r>
      <w:proofErr w:type="gramEnd"/>
      <w:r w:rsidRPr="00AC657D">
        <w:rPr>
          <w:lang w:val="en-IN"/>
        </w:rPr>
        <w:t xml:space="preserve"> supply chain partnership. </w:t>
      </w:r>
    </w:p>
    <w:p w14:paraId="54CC5FD5" w14:textId="77777777" w:rsidR="00331035" w:rsidRPr="00AC657D" w:rsidRDefault="00331035" w:rsidP="00DA4F30">
      <w:pPr>
        <w:rPr>
          <w:lang w:val="en-IN"/>
        </w:rPr>
      </w:pPr>
      <w:r w:rsidRPr="00AC657D">
        <w:rPr>
          <w:lang w:val="en-IN"/>
        </w:rPr>
        <w:t xml:space="preserve">3. Bargaining Power of Buyers: In case of Apple </w:t>
      </w:r>
      <w:proofErr w:type="gramStart"/>
      <w:r w:rsidRPr="00AC657D">
        <w:rPr>
          <w:lang w:val="en-IN"/>
        </w:rPr>
        <w:t>Inc.</w:t>
      </w:r>
      <w:proofErr w:type="gramEnd"/>
      <w:r w:rsidRPr="00AC657D">
        <w:rPr>
          <w:lang w:val="en-IN"/>
        </w:rPr>
        <w:t xml:space="preserve"> the bargaining power of customers is also high as the buyers play a very important role in the revenue generation and can easily switch to another brand in case they are dissatisfied with the product or pricing</w:t>
      </w:r>
      <w:sdt>
        <w:sdtPr>
          <w:rPr>
            <w:lang w:val="en-IN"/>
          </w:rPr>
          <w:id w:val="-77830553"/>
          <w:citation/>
        </w:sdtPr>
        <w:sdtContent>
          <w:r w:rsidR="00FE73DA" w:rsidRPr="00AC657D">
            <w:rPr>
              <w:lang w:val="en-IN"/>
            </w:rPr>
            <w:fldChar w:fldCharType="begin"/>
          </w:r>
          <w:r w:rsidR="00FE73DA" w:rsidRPr="00AC657D">
            <w:rPr>
              <w:lang w:val="en-IN"/>
            </w:rPr>
            <w:instrText xml:space="preserve"> CITATION Kha142 \l 16393 </w:instrText>
          </w:r>
          <w:r w:rsidR="00FE73DA" w:rsidRPr="00AC657D">
            <w:rPr>
              <w:lang w:val="en-IN"/>
            </w:rPr>
            <w:fldChar w:fldCharType="separate"/>
          </w:r>
          <w:r w:rsidR="00FE73DA" w:rsidRPr="00AC657D">
            <w:rPr>
              <w:noProof/>
              <w:lang w:val="en-IN"/>
            </w:rPr>
            <w:t xml:space="preserve"> (Khan, et al., 2014)</w:t>
          </w:r>
          <w:r w:rsidR="00FE73DA" w:rsidRPr="00AC657D">
            <w:rPr>
              <w:lang w:val="en-IN"/>
            </w:rPr>
            <w:fldChar w:fldCharType="end"/>
          </w:r>
        </w:sdtContent>
      </w:sdt>
      <w:r w:rsidRPr="00AC657D">
        <w:rPr>
          <w:lang w:val="en-IN"/>
        </w:rPr>
        <w:t xml:space="preserve">. However, the brand value and luxury feeling that </w:t>
      </w:r>
      <w:proofErr w:type="gramStart"/>
      <w:r w:rsidRPr="00AC657D">
        <w:rPr>
          <w:lang w:val="en-IN"/>
        </w:rPr>
        <w:t>is provided</w:t>
      </w:r>
      <w:proofErr w:type="gramEnd"/>
      <w:r w:rsidRPr="00AC657D">
        <w:rPr>
          <w:lang w:val="en-IN"/>
        </w:rPr>
        <w:t xml:space="preserve"> by owning an Apple product has developed a loyal customer base for the brand in the market. </w:t>
      </w:r>
    </w:p>
    <w:p w14:paraId="3F855DB9" w14:textId="77777777" w:rsidR="00331035" w:rsidRPr="00AC657D" w:rsidRDefault="00331035" w:rsidP="00DA4F30">
      <w:pPr>
        <w:rPr>
          <w:lang w:val="en-IN"/>
        </w:rPr>
      </w:pPr>
      <w:r w:rsidRPr="00AC657D">
        <w:rPr>
          <w:lang w:val="en-IN"/>
        </w:rPr>
        <w:lastRenderedPageBreak/>
        <w:t>4. Threat of Substitutes: The threat of substitutes in the market is also very high as the number of competitors are innumerable and everyone is copying the products and technology used by Apple and making it available at affordable prices to the customers</w:t>
      </w:r>
      <w:sdt>
        <w:sdtPr>
          <w:rPr>
            <w:lang w:val="en-IN"/>
          </w:rPr>
          <w:id w:val="1625655349"/>
          <w:citation/>
        </w:sdtPr>
        <w:sdtContent>
          <w:r w:rsidR="00FE73DA" w:rsidRPr="00AC657D">
            <w:rPr>
              <w:lang w:val="en-IN"/>
            </w:rPr>
            <w:fldChar w:fldCharType="begin"/>
          </w:r>
          <w:r w:rsidR="00FE73DA" w:rsidRPr="00AC657D">
            <w:rPr>
              <w:lang w:val="en-IN"/>
            </w:rPr>
            <w:instrText xml:space="preserve"> CITATION Kha152 \l 16393 </w:instrText>
          </w:r>
          <w:r w:rsidR="00FE73DA" w:rsidRPr="00AC657D">
            <w:rPr>
              <w:lang w:val="en-IN"/>
            </w:rPr>
            <w:fldChar w:fldCharType="separate"/>
          </w:r>
          <w:r w:rsidR="00FE73DA" w:rsidRPr="00AC657D">
            <w:rPr>
              <w:noProof/>
              <w:lang w:val="en-IN"/>
            </w:rPr>
            <w:t xml:space="preserve"> (Khan, et al., 2015)</w:t>
          </w:r>
          <w:r w:rsidR="00FE73DA" w:rsidRPr="00AC657D">
            <w:rPr>
              <w:lang w:val="en-IN"/>
            </w:rPr>
            <w:fldChar w:fldCharType="end"/>
          </w:r>
        </w:sdtContent>
      </w:sdt>
      <w:r w:rsidRPr="00AC657D">
        <w:rPr>
          <w:lang w:val="en-IN"/>
        </w:rPr>
        <w:t xml:space="preserve">. </w:t>
      </w:r>
      <w:r w:rsidR="00052409" w:rsidRPr="00AC657D">
        <w:rPr>
          <w:lang w:val="en-IN"/>
        </w:rPr>
        <w:t xml:space="preserve">Apple has maintained its market value by offering superior products, great customer service and maintaining high brand image. </w:t>
      </w:r>
    </w:p>
    <w:p w14:paraId="7A6958E5" w14:textId="77777777" w:rsidR="00052409" w:rsidRPr="00AC657D" w:rsidRDefault="00052409" w:rsidP="00DA4F30">
      <w:pPr>
        <w:rPr>
          <w:lang w:val="en-IN"/>
        </w:rPr>
      </w:pPr>
      <w:r w:rsidRPr="00AC657D">
        <w:rPr>
          <w:lang w:val="en-IN"/>
        </w:rPr>
        <w:t xml:space="preserve">5. Rivalry amongst existing competitors: The existing rivalry among the competitors is intense as Apple is </w:t>
      </w:r>
      <w:r w:rsidR="004F0DED" w:rsidRPr="00AC657D">
        <w:rPr>
          <w:lang w:val="en-IN"/>
        </w:rPr>
        <w:t>competing against multiple tech giants such as Samsung, Google and Microsoft for different products including laptops, mobile phones, and smartwatches</w:t>
      </w:r>
      <w:sdt>
        <w:sdtPr>
          <w:rPr>
            <w:lang w:val="en-IN"/>
          </w:rPr>
          <w:id w:val="331798000"/>
          <w:citation/>
        </w:sdtPr>
        <w:sdtContent>
          <w:r w:rsidR="00FE73DA" w:rsidRPr="00AC657D">
            <w:rPr>
              <w:lang w:val="en-IN"/>
            </w:rPr>
            <w:fldChar w:fldCharType="begin"/>
          </w:r>
          <w:r w:rsidR="00FE73DA" w:rsidRPr="00AC657D">
            <w:rPr>
              <w:lang w:val="en-IN"/>
            </w:rPr>
            <w:instrText xml:space="preserve"> CITATION Kha142 \l 16393 </w:instrText>
          </w:r>
          <w:r w:rsidR="00FE73DA" w:rsidRPr="00AC657D">
            <w:rPr>
              <w:lang w:val="en-IN"/>
            </w:rPr>
            <w:fldChar w:fldCharType="separate"/>
          </w:r>
          <w:r w:rsidR="00FE73DA" w:rsidRPr="00AC657D">
            <w:rPr>
              <w:noProof/>
              <w:lang w:val="en-IN"/>
            </w:rPr>
            <w:t xml:space="preserve"> (Khan, et al., 2014)</w:t>
          </w:r>
          <w:r w:rsidR="00FE73DA" w:rsidRPr="00AC657D">
            <w:rPr>
              <w:lang w:val="en-IN"/>
            </w:rPr>
            <w:fldChar w:fldCharType="end"/>
          </w:r>
        </w:sdtContent>
      </w:sdt>
      <w:r w:rsidR="004F0DED" w:rsidRPr="00AC657D">
        <w:rPr>
          <w:lang w:val="en-IN"/>
        </w:rPr>
        <w:t xml:space="preserve">. Apple’s innovative technology, product differentiation and loyal customer base has made the organisation stand out from its competitors and has helped in developing competitive advantage for the organisation. </w:t>
      </w:r>
    </w:p>
    <w:p w14:paraId="36844F77" w14:textId="77777777" w:rsidR="00AF794B" w:rsidRPr="00AC657D" w:rsidRDefault="00AF794B" w:rsidP="00DA4F30">
      <w:pPr>
        <w:rPr>
          <w:lang w:val="en-IN"/>
        </w:rPr>
      </w:pPr>
      <w:r w:rsidRPr="00AC657D">
        <w:rPr>
          <w:lang w:val="en-IN"/>
        </w:rPr>
        <w:t xml:space="preserve">Although, Apple Inc. is facing intense rivalry in the industry the organisation has maintained its competitive edge and is still the market leader. </w:t>
      </w:r>
    </w:p>
    <w:p w14:paraId="0CE94EE4" w14:textId="77777777" w:rsidR="00AF794B" w:rsidRPr="00AC657D" w:rsidRDefault="00455E84" w:rsidP="00455E84">
      <w:pPr>
        <w:pStyle w:val="Heading3"/>
        <w:rPr>
          <w:lang w:val="en-IN"/>
        </w:rPr>
      </w:pPr>
      <w:bookmarkStart w:id="9" w:name="_Toc131149151"/>
      <w:r w:rsidRPr="00AC657D">
        <w:rPr>
          <w:lang w:val="en-IN"/>
        </w:rPr>
        <w:t>3.1.3 Industry Life Cycle</w:t>
      </w:r>
      <w:bookmarkEnd w:id="9"/>
    </w:p>
    <w:p w14:paraId="6D843F51" w14:textId="77777777" w:rsidR="00455E84" w:rsidRPr="00AC657D" w:rsidRDefault="00455E84" w:rsidP="00455E84">
      <w:pPr>
        <w:rPr>
          <w:lang w:val="en-IN"/>
        </w:rPr>
      </w:pPr>
      <w:r w:rsidRPr="00AC657D">
        <w:rPr>
          <w:lang w:val="en-IN"/>
        </w:rPr>
        <w:t xml:space="preserve">The industry lifecycle is a framework that describes different stages that an industry goes through from its birth to decline. </w:t>
      </w:r>
    </w:p>
    <w:p w14:paraId="057DF300" w14:textId="77777777" w:rsidR="00455E84" w:rsidRPr="00AC657D" w:rsidRDefault="00DE3578" w:rsidP="00DE3578">
      <w:pPr>
        <w:jc w:val="center"/>
        <w:rPr>
          <w:lang w:val="en-IN"/>
        </w:rPr>
      </w:pPr>
      <w:r w:rsidRPr="00AC657D">
        <w:rPr>
          <w:noProof/>
          <w:lang w:val="en-IN" w:eastAsia="en-IN"/>
        </w:rPr>
        <w:drawing>
          <wp:inline distT="0" distB="0" distL="0" distR="0" wp14:anchorId="2F667A66" wp14:editId="09725A86">
            <wp:extent cx="3093085" cy="166320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05074" cy="1669653"/>
                    </a:xfrm>
                    <a:prstGeom prst="rect">
                      <a:avLst/>
                    </a:prstGeom>
                    <a:noFill/>
                    <a:ln>
                      <a:noFill/>
                    </a:ln>
                  </pic:spPr>
                </pic:pic>
              </a:graphicData>
            </a:graphic>
          </wp:inline>
        </w:drawing>
      </w:r>
    </w:p>
    <w:p w14:paraId="4BE0021E" w14:textId="77777777" w:rsidR="00DE3578" w:rsidRPr="00AC657D" w:rsidRDefault="00DE3578" w:rsidP="00DE3578">
      <w:pPr>
        <w:jc w:val="center"/>
        <w:rPr>
          <w:lang w:val="en-IN"/>
        </w:rPr>
      </w:pPr>
      <w:r w:rsidRPr="00AC657D">
        <w:rPr>
          <w:lang w:val="en-IN"/>
        </w:rPr>
        <w:t xml:space="preserve">Image 1. Industry Life cycle. Source </w:t>
      </w:r>
      <w:sdt>
        <w:sdtPr>
          <w:rPr>
            <w:lang w:val="en-IN"/>
          </w:rPr>
          <w:id w:val="-1927792497"/>
          <w:citation/>
        </w:sdtPr>
        <w:sdtContent>
          <w:r w:rsidRPr="00AC657D">
            <w:rPr>
              <w:lang w:val="en-IN"/>
            </w:rPr>
            <w:fldChar w:fldCharType="begin"/>
          </w:r>
          <w:r w:rsidRPr="00AC657D">
            <w:rPr>
              <w:lang w:val="en-IN"/>
            </w:rPr>
            <w:instrText xml:space="preserve"> CITATION Sab131 \l 16393 </w:instrText>
          </w:r>
          <w:r w:rsidRPr="00AC657D">
            <w:rPr>
              <w:lang w:val="en-IN"/>
            </w:rPr>
            <w:fldChar w:fldCharType="separate"/>
          </w:r>
          <w:r w:rsidRPr="00AC657D">
            <w:rPr>
              <w:noProof/>
              <w:lang w:val="en-IN"/>
            </w:rPr>
            <w:t>(Sabol, et al., 2013)</w:t>
          </w:r>
          <w:r w:rsidRPr="00AC657D">
            <w:rPr>
              <w:lang w:val="en-IN"/>
            </w:rPr>
            <w:fldChar w:fldCharType="end"/>
          </w:r>
        </w:sdtContent>
      </w:sdt>
    </w:p>
    <w:p w14:paraId="6BBE1ECC" w14:textId="77777777" w:rsidR="00DE3578" w:rsidRPr="00AC657D" w:rsidRDefault="00DE3578" w:rsidP="00DE3578">
      <w:pPr>
        <w:rPr>
          <w:lang w:val="en-IN"/>
        </w:rPr>
      </w:pPr>
      <w:r w:rsidRPr="00AC657D">
        <w:rPr>
          <w:lang w:val="en-IN"/>
        </w:rPr>
        <w:t xml:space="preserve">Introduction: Apple </w:t>
      </w:r>
      <w:proofErr w:type="gramStart"/>
      <w:r w:rsidRPr="00AC657D">
        <w:rPr>
          <w:lang w:val="en-IN"/>
        </w:rPr>
        <w:t>was introduced</w:t>
      </w:r>
      <w:proofErr w:type="gramEnd"/>
      <w:r w:rsidRPr="00AC657D">
        <w:rPr>
          <w:lang w:val="en-IN"/>
        </w:rPr>
        <w:t xml:space="preserve"> in the year 1976 and the first products were Apple I and Apple II computers</w:t>
      </w:r>
      <w:sdt>
        <w:sdtPr>
          <w:rPr>
            <w:lang w:val="en-IN"/>
          </w:rPr>
          <w:id w:val="-148062348"/>
          <w:citation/>
        </w:sdtPr>
        <w:sdtContent>
          <w:r w:rsidR="00FE73DA" w:rsidRPr="00AC657D">
            <w:rPr>
              <w:lang w:val="en-IN"/>
            </w:rPr>
            <w:fldChar w:fldCharType="begin"/>
          </w:r>
          <w:r w:rsidR="00FE73DA" w:rsidRPr="00AC657D">
            <w:rPr>
              <w:lang w:val="en-IN"/>
            </w:rPr>
            <w:instrText xml:space="preserve"> CITATION Vox15 \l 16393 </w:instrText>
          </w:r>
          <w:r w:rsidR="00FE73DA" w:rsidRPr="00AC657D">
            <w:rPr>
              <w:lang w:val="en-IN"/>
            </w:rPr>
            <w:fldChar w:fldCharType="separate"/>
          </w:r>
          <w:r w:rsidR="00FE73DA" w:rsidRPr="00AC657D">
            <w:rPr>
              <w:noProof/>
              <w:lang w:val="en-IN"/>
            </w:rPr>
            <w:t xml:space="preserve"> (Vox, 2015)</w:t>
          </w:r>
          <w:r w:rsidR="00FE73DA" w:rsidRPr="00AC657D">
            <w:rPr>
              <w:lang w:val="en-IN"/>
            </w:rPr>
            <w:fldChar w:fldCharType="end"/>
          </w:r>
        </w:sdtContent>
      </w:sdt>
      <w:r w:rsidRPr="00AC657D">
        <w:rPr>
          <w:lang w:val="en-IN"/>
        </w:rPr>
        <w:t xml:space="preserve">. They were not so popular back then and the sales </w:t>
      </w:r>
      <w:proofErr w:type="gramStart"/>
      <w:r w:rsidRPr="00AC657D">
        <w:rPr>
          <w:lang w:val="en-IN"/>
        </w:rPr>
        <w:t>were also</w:t>
      </w:r>
      <w:proofErr w:type="gramEnd"/>
      <w:r w:rsidRPr="00AC657D">
        <w:rPr>
          <w:lang w:val="en-IN"/>
        </w:rPr>
        <w:t xml:space="preserve"> slow.</w:t>
      </w:r>
    </w:p>
    <w:p w14:paraId="77B07982" w14:textId="59C16D8A" w:rsidR="00DE3578" w:rsidRPr="00AC657D" w:rsidRDefault="00DE3578" w:rsidP="00DE3578">
      <w:pPr>
        <w:rPr>
          <w:lang w:val="en-IN"/>
        </w:rPr>
      </w:pPr>
      <w:r w:rsidRPr="00AC657D">
        <w:rPr>
          <w:lang w:val="en-IN"/>
        </w:rPr>
        <w:t>Growth: The growth stage came during the 90’s when apple Macintosh line of computers which became very popular due to their graphics and user interface</w:t>
      </w:r>
      <w:sdt>
        <w:sdtPr>
          <w:rPr>
            <w:lang w:val="en-IN"/>
          </w:rPr>
          <w:id w:val="1073857692"/>
          <w:citation/>
        </w:sdtPr>
        <w:sdtContent>
          <w:r w:rsidR="00E51EA3" w:rsidRPr="00AC657D">
            <w:rPr>
              <w:lang w:val="en-IN"/>
            </w:rPr>
            <w:fldChar w:fldCharType="begin"/>
          </w:r>
          <w:r w:rsidR="00E51EA3" w:rsidRPr="00AC657D">
            <w:rPr>
              <w:lang w:val="en-IN"/>
            </w:rPr>
            <w:instrText xml:space="preserve"> CITATION Koc18 \l 16393 </w:instrText>
          </w:r>
          <w:r w:rsidR="00E51EA3" w:rsidRPr="00AC657D">
            <w:rPr>
              <w:lang w:val="en-IN"/>
            </w:rPr>
            <w:fldChar w:fldCharType="separate"/>
          </w:r>
          <w:r w:rsidR="00E51EA3" w:rsidRPr="00AC657D">
            <w:rPr>
              <w:noProof/>
              <w:lang w:val="en-IN"/>
            </w:rPr>
            <w:t xml:space="preserve"> (Kocienda, 2018)</w:t>
          </w:r>
          <w:r w:rsidR="00E51EA3" w:rsidRPr="00AC657D">
            <w:rPr>
              <w:lang w:val="en-IN"/>
            </w:rPr>
            <w:fldChar w:fldCharType="end"/>
          </w:r>
        </w:sdtContent>
      </w:sdt>
      <w:r w:rsidRPr="00AC657D">
        <w:rPr>
          <w:lang w:val="en-IN"/>
        </w:rPr>
        <w:t xml:space="preserve">. Apple’s market share increased rapidly during this stage. </w:t>
      </w:r>
    </w:p>
    <w:p w14:paraId="483264BD" w14:textId="77777777" w:rsidR="00DE3578" w:rsidRPr="00AC657D" w:rsidRDefault="00DE3578" w:rsidP="00DE3578">
      <w:pPr>
        <w:rPr>
          <w:lang w:val="en-IN"/>
        </w:rPr>
      </w:pPr>
      <w:r w:rsidRPr="00AC657D">
        <w:rPr>
          <w:lang w:val="en-IN"/>
        </w:rPr>
        <w:lastRenderedPageBreak/>
        <w:t xml:space="preserve">Maturity: During </w:t>
      </w:r>
      <w:proofErr w:type="gramStart"/>
      <w:r w:rsidRPr="00AC657D">
        <w:rPr>
          <w:lang w:val="en-IN"/>
        </w:rPr>
        <w:t>2000</w:t>
      </w:r>
      <w:proofErr w:type="gramEnd"/>
      <w:r w:rsidRPr="00AC657D">
        <w:rPr>
          <w:lang w:val="en-IN"/>
        </w:rPr>
        <w:t xml:space="preserve"> Apple hit maturity but the organisation chose the route of diversification and introduced products such as iPod, iPad and iPhone which took the organisation back to the growth stage and have been major contributors to Apple’s growth</w:t>
      </w:r>
      <w:sdt>
        <w:sdtPr>
          <w:rPr>
            <w:lang w:val="en-IN"/>
          </w:rPr>
          <w:id w:val="1696574689"/>
          <w:citation/>
        </w:sdtPr>
        <w:sdtContent>
          <w:r w:rsidR="00FE73DA" w:rsidRPr="00AC657D">
            <w:rPr>
              <w:lang w:val="en-IN"/>
            </w:rPr>
            <w:fldChar w:fldCharType="begin"/>
          </w:r>
          <w:r w:rsidR="00FE73DA" w:rsidRPr="00AC657D">
            <w:rPr>
              <w:lang w:val="en-IN"/>
            </w:rPr>
            <w:instrText xml:space="preserve"> CITATION deM17 \l 16393 </w:instrText>
          </w:r>
          <w:r w:rsidR="00FE73DA" w:rsidRPr="00AC657D">
            <w:rPr>
              <w:lang w:val="en-IN"/>
            </w:rPr>
            <w:fldChar w:fldCharType="separate"/>
          </w:r>
          <w:r w:rsidR="00FE73DA" w:rsidRPr="00AC657D">
            <w:rPr>
              <w:noProof/>
              <w:lang w:val="en-IN"/>
            </w:rPr>
            <w:t xml:space="preserve"> (de Man &amp; Strandhagen, 2017)</w:t>
          </w:r>
          <w:r w:rsidR="00FE73DA" w:rsidRPr="00AC657D">
            <w:rPr>
              <w:lang w:val="en-IN"/>
            </w:rPr>
            <w:fldChar w:fldCharType="end"/>
          </w:r>
        </w:sdtContent>
      </w:sdt>
      <w:r w:rsidRPr="00AC657D">
        <w:rPr>
          <w:lang w:val="en-IN"/>
        </w:rPr>
        <w:t xml:space="preserve">. During this </w:t>
      </w:r>
      <w:proofErr w:type="gramStart"/>
      <w:r w:rsidRPr="00AC657D">
        <w:rPr>
          <w:lang w:val="en-IN"/>
        </w:rPr>
        <w:t>stage</w:t>
      </w:r>
      <w:proofErr w:type="gramEnd"/>
      <w:r w:rsidRPr="00AC657D">
        <w:rPr>
          <w:lang w:val="en-IN"/>
        </w:rPr>
        <w:t xml:space="preserve"> the competition also increased several folds for Apple and the organisation faced intense rivalry from organisations like google and Samsung. </w:t>
      </w:r>
    </w:p>
    <w:p w14:paraId="504F91E2" w14:textId="77777777" w:rsidR="00DE3578" w:rsidRPr="00AC657D" w:rsidRDefault="00DE3578" w:rsidP="00DE3578">
      <w:pPr>
        <w:rPr>
          <w:lang w:val="en-IN"/>
        </w:rPr>
      </w:pPr>
      <w:r w:rsidRPr="00AC657D">
        <w:rPr>
          <w:lang w:val="en-IN"/>
        </w:rPr>
        <w:t>Decline: The organisation revived the growth stage using diversification as a result the decline stage has not yet come for the organisation</w:t>
      </w:r>
      <w:sdt>
        <w:sdtPr>
          <w:rPr>
            <w:lang w:val="en-IN"/>
          </w:rPr>
          <w:id w:val="2130507006"/>
          <w:citation/>
        </w:sdtPr>
        <w:sdtContent>
          <w:r w:rsidR="00FE73DA" w:rsidRPr="00AC657D">
            <w:rPr>
              <w:lang w:val="en-IN"/>
            </w:rPr>
            <w:fldChar w:fldCharType="begin"/>
          </w:r>
          <w:r w:rsidR="00FE73DA" w:rsidRPr="00AC657D">
            <w:rPr>
              <w:lang w:val="en-IN"/>
            </w:rPr>
            <w:instrText xml:space="preserve"> CITATION deM17 \l 16393 </w:instrText>
          </w:r>
          <w:r w:rsidR="00FE73DA" w:rsidRPr="00AC657D">
            <w:rPr>
              <w:lang w:val="en-IN"/>
            </w:rPr>
            <w:fldChar w:fldCharType="separate"/>
          </w:r>
          <w:r w:rsidR="00FE73DA" w:rsidRPr="00AC657D">
            <w:rPr>
              <w:noProof/>
              <w:lang w:val="en-IN"/>
            </w:rPr>
            <w:t xml:space="preserve"> (de Man &amp; Strandhagen, 2017)</w:t>
          </w:r>
          <w:r w:rsidR="00FE73DA" w:rsidRPr="00AC657D">
            <w:rPr>
              <w:lang w:val="en-IN"/>
            </w:rPr>
            <w:fldChar w:fldCharType="end"/>
          </w:r>
        </w:sdtContent>
      </w:sdt>
      <w:r w:rsidRPr="00AC657D">
        <w:rPr>
          <w:lang w:val="en-IN"/>
        </w:rPr>
        <w:t xml:space="preserve">. Additionally, Apple is always adapting itself towards new technological changes and at the same time is investing in research and development to maintain its competitive advantage and market. </w:t>
      </w:r>
    </w:p>
    <w:p w14:paraId="179C622C" w14:textId="681EBAB8" w:rsidR="00DE3578" w:rsidRPr="00AC657D" w:rsidRDefault="00B87507" w:rsidP="00B87507">
      <w:pPr>
        <w:pStyle w:val="Heading2"/>
        <w:rPr>
          <w:lang w:val="en-IN"/>
        </w:rPr>
      </w:pPr>
      <w:bookmarkStart w:id="10" w:name="_Toc131149152"/>
      <w:r w:rsidRPr="00AC657D">
        <w:rPr>
          <w:lang w:val="en-IN"/>
        </w:rPr>
        <w:t xml:space="preserve">3.2 </w:t>
      </w:r>
      <w:bookmarkEnd w:id="10"/>
      <w:r w:rsidR="00BE6880" w:rsidRPr="00AC657D">
        <w:rPr>
          <w:lang w:val="en-IN"/>
        </w:rPr>
        <w:t>Internal Environment</w:t>
      </w:r>
    </w:p>
    <w:p w14:paraId="656EE801" w14:textId="716E9876" w:rsidR="00B87507" w:rsidRPr="00AC657D" w:rsidRDefault="001E46C1" w:rsidP="00B87507">
      <w:pPr>
        <w:rPr>
          <w:lang w:val="en-IN"/>
        </w:rPr>
      </w:pPr>
      <w:r w:rsidRPr="00AC657D">
        <w:rPr>
          <w:lang w:val="en-IN"/>
        </w:rPr>
        <w:t xml:space="preserve">The internal environment of an organisation is the internal factors that affect the operations of the firm. The tools to examine the internal environment id VRIO analysis and Supply chain analysis. </w:t>
      </w:r>
    </w:p>
    <w:p w14:paraId="3ADBDBAE" w14:textId="77B6E5EB" w:rsidR="00BE6880" w:rsidRPr="00AC657D" w:rsidRDefault="00BE6880" w:rsidP="00BE6880">
      <w:pPr>
        <w:pStyle w:val="Heading2"/>
        <w:rPr>
          <w:lang w:val="en-IN"/>
        </w:rPr>
      </w:pPr>
      <w:r w:rsidRPr="00AC657D">
        <w:rPr>
          <w:lang w:val="en-IN"/>
        </w:rPr>
        <w:t>3.2.1 Strategic Resources and Capabilities</w:t>
      </w:r>
    </w:p>
    <w:p w14:paraId="2EE88166" w14:textId="77777777" w:rsidR="004D2EFE" w:rsidRPr="00AC657D" w:rsidRDefault="00BE6880" w:rsidP="004D2EFE">
      <w:pPr>
        <w:rPr>
          <w:lang w:val="en-IN"/>
        </w:rPr>
      </w:pPr>
      <w:r w:rsidRPr="00AC657D">
        <w:rPr>
          <w:lang w:val="en-IN"/>
        </w:rPr>
        <w:t xml:space="preserve">According to the RBV </w:t>
      </w:r>
      <w:proofErr w:type="gramStart"/>
      <w:r w:rsidRPr="00AC657D">
        <w:rPr>
          <w:lang w:val="en-IN"/>
        </w:rPr>
        <w:t>model</w:t>
      </w:r>
      <w:proofErr w:type="gramEnd"/>
      <w:r w:rsidRPr="00AC657D">
        <w:rPr>
          <w:lang w:val="en-IN"/>
        </w:rPr>
        <w:t xml:space="preserve"> the resources that are available to the organisation can act as a source of competitive advantage for the organisation. The resources of Apple Inc. </w:t>
      </w:r>
      <w:proofErr w:type="gramStart"/>
      <w:r w:rsidRPr="00AC657D">
        <w:rPr>
          <w:lang w:val="en-IN"/>
        </w:rPr>
        <w:t>can be divided</w:t>
      </w:r>
      <w:proofErr w:type="gramEnd"/>
      <w:r w:rsidRPr="00AC657D">
        <w:rPr>
          <w:lang w:val="en-IN"/>
        </w:rPr>
        <w:t xml:space="preserve"> into tangible and intangible resources. Tangible resources are the ones that can be physical </w:t>
      </w:r>
      <w:proofErr w:type="gramStart"/>
      <w:r w:rsidRPr="00AC657D">
        <w:rPr>
          <w:lang w:val="en-IN"/>
        </w:rPr>
        <w:t>felt and it includes the financial assets, stores</w:t>
      </w:r>
      <w:proofErr w:type="gramEnd"/>
      <w:r w:rsidRPr="00AC657D">
        <w:rPr>
          <w:lang w:val="en-IN"/>
        </w:rPr>
        <w:t xml:space="preserve"> and service centres of Apple Inc. The intangible resources are the ones that cannot be touched such as Patents, intellectual </w:t>
      </w:r>
      <w:proofErr w:type="gramStart"/>
      <w:r w:rsidRPr="00AC657D">
        <w:rPr>
          <w:lang w:val="en-IN"/>
        </w:rPr>
        <w:t>properties ,</w:t>
      </w:r>
      <w:proofErr w:type="gramEnd"/>
      <w:r w:rsidRPr="00AC657D">
        <w:rPr>
          <w:lang w:val="en-IN"/>
        </w:rPr>
        <w:t xml:space="preserve"> research, and development of Apple </w:t>
      </w:r>
      <w:proofErr w:type="spellStart"/>
      <w:r w:rsidRPr="00AC657D">
        <w:rPr>
          <w:lang w:val="en-IN"/>
        </w:rPr>
        <w:t>Inc</w:t>
      </w:r>
      <w:proofErr w:type="spellEnd"/>
      <w:sdt>
        <w:sdtPr>
          <w:rPr>
            <w:lang w:val="en-IN"/>
          </w:rPr>
          <w:id w:val="-1091704682"/>
          <w:citation/>
        </w:sdtPr>
        <w:sdtContent>
          <w:r w:rsidRPr="00AC657D">
            <w:rPr>
              <w:lang w:val="en-IN"/>
            </w:rPr>
            <w:fldChar w:fldCharType="begin"/>
          </w:r>
          <w:r w:rsidRPr="00AC657D">
            <w:rPr>
              <w:lang w:val="en-IN"/>
            </w:rPr>
            <w:instrText xml:space="preserve"> CITATION Bar20 \l 16393 </w:instrText>
          </w:r>
          <w:r w:rsidRPr="00AC657D">
            <w:rPr>
              <w:lang w:val="en-IN"/>
            </w:rPr>
            <w:fldChar w:fldCharType="separate"/>
          </w:r>
          <w:r w:rsidRPr="00AC657D">
            <w:rPr>
              <w:noProof/>
              <w:lang w:val="en-IN"/>
            </w:rPr>
            <w:t xml:space="preserve"> (Barley, et al., 2020)</w:t>
          </w:r>
          <w:r w:rsidRPr="00AC657D">
            <w:rPr>
              <w:lang w:val="en-IN"/>
            </w:rPr>
            <w:fldChar w:fldCharType="end"/>
          </w:r>
        </w:sdtContent>
      </w:sdt>
      <w:r w:rsidRPr="00AC657D">
        <w:rPr>
          <w:lang w:val="en-IN"/>
        </w:rPr>
        <w:t>. The third form of the resources are the human capital available to the firm.</w:t>
      </w:r>
      <w:bookmarkStart w:id="11" w:name="_Toc131149154"/>
    </w:p>
    <w:p w14:paraId="3E4A87A8" w14:textId="1682EDE8" w:rsidR="004738EB" w:rsidRPr="00AC657D" w:rsidRDefault="004D2EFE" w:rsidP="004D2EFE">
      <w:pPr>
        <w:pStyle w:val="Heading2"/>
        <w:rPr>
          <w:lang w:val="en-IN"/>
        </w:rPr>
      </w:pPr>
      <w:r w:rsidRPr="00AC657D">
        <w:rPr>
          <w:lang w:val="en-IN"/>
        </w:rPr>
        <w:lastRenderedPageBreak/>
        <w:t>3.2.2</w:t>
      </w:r>
      <w:r w:rsidR="004738EB" w:rsidRPr="00AC657D">
        <w:rPr>
          <w:lang w:val="en-IN"/>
        </w:rPr>
        <w:t xml:space="preserve"> Value Chain of Apple</w:t>
      </w:r>
      <w:bookmarkEnd w:id="11"/>
      <w:r w:rsidR="004738EB" w:rsidRPr="00AC657D">
        <w:rPr>
          <w:lang w:val="en-IN"/>
        </w:rPr>
        <w:t xml:space="preserve"> </w:t>
      </w:r>
    </w:p>
    <w:p w14:paraId="4C4307E8" w14:textId="77777777" w:rsidR="004738EB" w:rsidRPr="00AC657D" w:rsidRDefault="004738EB" w:rsidP="004D2EFE">
      <w:pPr>
        <w:jc w:val="center"/>
        <w:rPr>
          <w:lang w:val="en-IN"/>
        </w:rPr>
      </w:pPr>
      <w:r w:rsidRPr="00AC657D">
        <w:rPr>
          <w:noProof/>
          <w:lang w:val="en-IN" w:eastAsia="en-IN"/>
        </w:rPr>
        <w:drawing>
          <wp:inline distT="0" distB="0" distL="0" distR="0" wp14:anchorId="1D525BD4" wp14:editId="4FBC5234">
            <wp:extent cx="5112955" cy="4138281"/>
            <wp:effectExtent l="0" t="0" r="0" b="0"/>
            <wp:docPr id="1" name="Picture 1" descr="the value chain with all primary and secondary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value chain with all primary and secondary activiti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21560" cy="4145246"/>
                    </a:xfrm>
                    <a:prstGeom prst="rect">
                      <a:avLst/>
                    </a:prstGeom>
                    <a:noFill/>
                    <a:ln>
                      <a:noFill/>
                    </a:ln>
                  </pic:spPr>
                </pic:pic>
              </a:graphicData>
            </a:graphic>
          </wp:inline>
        </w:drawing>
      </w:r>
    </w:p>
    <w:p w14:paraId="42931AE2" w14:textId="77777777" w:rsidR="004738EB" w:rsidRPr="00AC657D" w:rsidRDefault="004738EB" w:rsidP="004738EB">
      <w:pPr>
        <w:jc w:val="center"/>
        <w:rPr>
          <w:lang w:val="en-IN"/>
        </w:rPr>
      </w:pPr>
      <w:r w:rsidRPr="00AC657D">
        <w:rPr>
          <w:lang w:val="en-IN"/>
        </w:rPr>
        <w:t xml:space="preserve">Image 2. The Value chain. Source </w:t>
      </w:r>
      <w:sdt>
        <w:sdtPr>
          <w:rPr>
            <w:lang w:val="en-IN"/>
          </w:rPr>
          <w:id w:val="-958179882"/>
          <w:citation/>
        </w:sdtPr>
        <w:sdtContent>
          <w:r w:rsidRPr="00AC657D">
            <w:rPr>
              <w:lang w:val="en-IN"/>
            </w:rPr>
            <w:fldChar w:fldCharType="begin"/>
          </w:r>
          <w:r w:rsidRPr="00AC657D">
            <w:rPr>
              <w:lang w:val="en-IN"/>
            </w:rPr>
            <w:instrText xml:space="preserve"> CITATION Har202 \l 16393 </w:instrText>
          </w:r>
          <w:r w:rsidRPr="00AC657D">
            <w:rPr>
              <w:lang w:val="en-IN"/>
            </w:rPr>
            <w:fldChar w:fldCharType="separate"/>
          </w:r>
          <w:r w:rsidRPr="00AC657D">
            <w:rPr>
              <w:noProof/>
              <w:lang w:val="en-IN"/>
            </w:rPr>
            <w:t>(Harvard Business School, 2020)</w:t>
          </w:r>
          <w:r w:rsidRPr="00AC657D">
            <w:rPr>
              <w:lang w:val="en-IN"/>
            </w:rPr>
            <w:fldChar w:fldCharType="end"/>
          </w:r>
        </w:sdtContent>
      </w:sdt>
    </w:p>
    <w:p w14:paraId="207B3482" w14:textId="77777777" w:rsidR="004738EB" w:rsidRPr="00AC657D" w:rsidRDefault="004738EB" w:rsidP="004738EB">
      <w:pPr>
        <w:rPr>
          <w:noProof/>
          <w:lang w:val="en-IN"/>
        </w:rPr>
      </w:pPr>
      <w:r w:rsidRPr="00AC657D">
        <w:rPr>
          <w:lang w:val="en-IN"/>
        </w:rPr>
        <w:t xml:space="preserve">According to </w:t>
      </w:r>
      <w:r w:rsidRPr="00AC657D">
        <w:rPr>
          <w:noProof/>
          <w:lang w:val="en-IN"/>
        </w:rPr>
        <w:t xml:space="preserve">an article published by Harvard Business School, (2020) the businesses try to create value at every transaction for their customers in terms of satisfaction and for themselves and their shoreholders in the form of the profit that the organisation is making. To comprehend how much value Apple Inc. is creating it is critical to understand the value chain of the organisation. A value chain is typically divided into two parts the primary activities and the supporting activities. The primary activities are the ones that are directly related to procurement, production, sales and delivery of the products and services of an organisation. The support activities are there to faciliate the primary activities. </w:t>
      </w:r>
    </w:p>
    <w:p w14:paraId="319A21FD" w14:textId="77777777" w:rsidR="004738EB" w:rsidRPr="00AC657D" w:rsidRDefault="004738EB" w:rsidP="004738EB">
      <w:pPr>
        <w:rPr>
          <w:b/>
          <w:noProof/>
          <w:lang w:val="en-IN"/>
        </w:rPr>
      </w:pPr>
      <w:r w:rsidRPr="00AC657D">
        <w:rPr>
          <w:b/>
          <w:noProof/>
          <w:lang w:val="en-IN"/>
        </w:rPr>
        <w:t xml:space="preserve">Primary activities </w:t>
      </w:r>
    </w:p>
    <w:p w14:paraId="0116BAAF" w14:textId="77777777" w:rsidR="004738EB" w:rsidRPr="00AC657D" w:rsidRDefault="004738EB" w:rsidP="004738EB">
      <w:pPr>
        <w:rPr>
          <w:noProof/>
          <w:lang w:val="en-IN"/>
        </w:rPr>
      </w:pPr>
      <w:r w:rsidRPr="00AC657D">
        <w:rPr>
          <w:b/>
          <w:noProof/>
          <w:lang w:val="en-IN"/>
        </w:rPr>
        <w:t>Inbound activities:</w:t>
      </w:r>
      <w:r w:rsidRPr="00AC657D">
        <w:rPr>
          <w:noProof/>
          <w:lang w:val="en-IN"/>
        </w:rPr>
        <w:t xml:space="preserve"> The inbound activities of Apple are sourcing and receiving components and raw material from its suppliers that are utilised to manufacture the products</w:t>
      </w:r>
      <w:sdt>
        <w:sdtPr>
          <w:rPr>
            <w:noProof/>
            <w:lang w:val="en-IN"/>
          </w:rPr>
          <w:id w:val="-914617338"/>
          <w:citation/>
        </w:sdtPr>
        <w:sdtContent>
          <w:r w:rsidRPr="00AC657D">
            <w:rPr>
              <w:noProof/>
              <w:lang w:val="en-IN"/>
            </w:rPr>
            <w:fldChar w:fldCharType="begin"/>
          </w:r>
          <w:r w:rsidRPr="00AC657D">
            <w:rPr>
              <w:noProof/>
              <w:lang w:val="en-IN"/>
            </w:rPr>
            <w:instrText xml:space="preserve"> CITATION Kan181 \l 16393 </w:instrText>
          </w:r>
          <w:r w:rsidRPr="00AC657D">
            <w:rPr>
              <w:noProof/>
              <w:lang w:val="en-IN"/>
            </w:rPr>
            <w:fldChar w:fldCharType="separate"/>
          </w:r>
          <w:r w:rsidRPr="00AC657D">
            <w:rPr>
              <w:noProof/>
              <w:lang w:val="en-IN"/>
            </w:rPr>
            <w:t xml:space="preserve"> (Kano, 2018)</w:t>
          </w:r>
          <w:r w:rsidRPr="00AC657D">
            <w:rPr>
              <w:noProof/>
              <w:lang w:val="en-IN"/>
            </w:rPr>
            <w:fldChar w:fldCharType="end"/>
          </w:r>
        </w:sdtContent>
      </w:sdt>
      <w:r w:rsidRPr="00AC657D">
        <w:rPr>
          <w:noProof/>
          <w:lang w:val="en-IN"/>
        </w:rPr>
        <w:t xml:space="preserve">. </w:t>
      </w:r>
    </w:p>
    <w:p w14:paraId="600481E5" w14:textId="77777777" w:rsidR="004738EB" w:rsidRPr="00AC657D" w:rsidRDefault="004738EB" w:rsidP="004738EB">
      <w:pPr>
        <w:rPr>
          <w:noProof/>
          <w:lang w:val="en-IN"/>
        </w:rPr>
      </w:pPr>
      <w:r w:rsidRPr="00AC657D">
        <w:rPr>
          <w:b/>
          <w:noProof/>
          <w:lang w:val="en-IN"/>
        </w:rPr>
        <w:t>Operations:</w:t>
      </w:r>
      <w:r w:rsidRPr="00AC657D">
        <w:rPr>
          <w:noProof/>
          <w:lang w:val="en-IN"/>
        </w:rPr>
        <w:t xml:space="preserve"> This consists of manufacturing, assembly and testing of apple products.</w:t>
      </w:r>
    </w:p>
    <w:p w14:paraId="27F8227C" w14:textId="77777777" w:rsidR="004738EB" w:rsidRPr="00AC657D" w:rsidRDefault="004738EB" w:rsidP="004738EB">
      <w:pPr>
        <w:rPr>
          <w:noProof/>
          <w:lang w:val="en-IN"/>
        </w:rPr>
      </w:pPr>
      <w:r w:rsidRPr="00AC657D">
        <w:rPr>
          <w:b/>
          <w:noProof/>
          <w:lang w:val="en-IN"/>
        </w:rPr>
        <w:lastRenderedPageBreak/>
        <w:t>Outbound Activities:</w:t>
      </w:r>
      <w:r w:rsidRPr="00AC657D">
        <w:rPr>
          <w:noProof/>
          <w:lang w:val="en-IN"/>
        </w:rPr>
        <w:t xml:space="preserve"> This include packaging and shipping of the final products to distributors and retailers.</w:t>
      </w:r>
    </w:p>
    <w:p w14:paraId="754FAA63" w14:textId="77777777" w:rsidR="004738EB" w:rsidRPr="00AC657D" w:rsidRDefault="004738EB" w:rsidP="004738EB">
      <w:pPr>
        <w:rPr>
          <w:noProof/>
          <w:lang w:val="en-IN"/>
        </w:rPr>
      </w:pPr>
      <w:r w:rsidRPr="00AC657D">
        <w:rPr>
          <w:b/>
          <w:noProof/>
          <w:lang w:val="en-IN"/>
        </w:rPr>
        <w:t xml:space="preserve">Marketing and sales: </w:t>
      </w:r>
      <w:r w:rsidRPr="00AC657D">
        <w:rPr>
          <w:noProof/>
          <w:lang w:val="en-IN"/>
        </w:rPr>
        <w:t>the marketing startegy of Apple is very strong and it is based on showcasing the features of the product and the brand. Additionally, the retail presence of the brand is also very strong with 550 owned Apple stores across the world</w:t>
      </w:r>
      <w:sdt>
        <w:sdtPr>
          <w:rPr>
            <w:noProof/>
            <w:lang w:val="en-IN"/>
          </w:rPr>
          <w:id w:val="406505316"/>
          <w:citation/>
        </w:sdtPr>
        <w:sdtContent>
          <w:r w:rsidRPr="00AC657D">
            <w:rPr>
              <w:noProof/>
              <w:lang w:val="en-IN"/>
            </w:rPr>
            <w:fldChar w:fldCharType="begin"/>
          </w:r>
          <w:r w:rsidRPr="00AC657D">
            <w:rPr>
              <w:noProof/>
              <w:lang w:val="en-IN"/>
            </w:rPr>
            <w:instrText xml:space="preserve"> CITATION Lif21 \l 16393 </w:instrText>
          </w:r>
          <w:r w:rsidRPr="00AC657D">
            <w:rPr>
              <w:noProof/>
              <w:lang w:val="en-IN"/>
            </w:rPr>
            <w:fldChar w:fldCharType="separate"/>
          </w:r>
          <w:r w:rsidRPr="00AC657D">
            <w:rPr>
              <w:noProof/>
              <w:lang w:val="en-IN"/>
            </w:rPr>
            <w:t xml:space="preserve"> (Lifestyle Asia, 2021)</w:t>
          </w:r>
          <w:r w:rsidRPr="00AC657D">
            <w:rPr>
              <w:noProof/>
              <w:lang w:val="en-IN"/>
            </w:rPr>
            <w:fldChar w:fldCharType="end"/>
          </w:r>
        </w:sdtContent>
      </w:sdt>
      <w:r w:rsidRPr="00AC657D">
        <w:rPr>
          <w:noProof/>
          <w:lang w:val="en-IN"/>
        </w:rPr>
        <w:t xml:space="preserve">. </w:t>
      </w:r>
    </w:p>
    <w:p w14:paraId="0C4892C7" w14:textId="77777777" w:rsidR="004738EB" w:rsidRPr="00AC657D" w:rsidRDefault="004738EB" w:rsidP="004738EB">
      <w:pPr>
        <w:rPr>
          <w:noProof/>
          <w:lang w:val="en-IN"/>
        </w:rPr>
      </w:pPr>
      <w:r w:rsidRPr="00AC657D">
        <w:rPr>
          <w:b/>
          <w:noProof/>
          <w:lang w:val="en-IN"/>
        </w:rPr>
        <w:t xml:space="preserve">Services: </w:t>
      </w:r>
      <w:r w:rsidRPr="00AC657D">
        <w:rPr>
          <w:noProof/>
          <w:lang w:val="en-IN"/>
        </w:rPr>
        <w:t>The</w:t>
      </w:r>
      <w:r w:rsidRPr="00AC657D">
        <w:rPr>
          <w:b/>
          <w:noProof/>
          <w:lang w:val="en-IN"/>
        </w:rPr>
        <w:t xml:space="preserve"> </w:t>
      </w:r>
      <w:r w:rsidRPr="00AC657D">
        <w:rPr>
          <w:noProof/>
          <w:lang w:val="en-IN"/>
        </w:rPr>
        <w:t>organisation offers</w:t>
      </w:r>
      <w:r w:rsidRPr="00AC657D">
        <w:rPr>
          <w:b/>
          <w:noProof/>
          <w:lang w:val="en-IN"/>
        </w:rPr>
        <w:t xml:space="preserve"> </w:t>
      </w:r>
      <w:r w:rsidRPr="00AC657D">
        <w:rPr>
          <w:noProof/>
          <w:lang w:val="en-IN"/>
        </w:rPr>
        <w:t xml:space="preserve">service support through online, retail and call centres.The organisation offers repair and replace support along with offering technical support to its customers. </w:t>
      </w:r>
    </w:p>
    <w:p w14:paraId="573384AE" w14:textId="77777777" w:rsidR="004738EB" w:rsidRPr="00AC657D" w:rsidRDefault="004738EB" w:rsidP="004738EB">
      <w:pPr>
        <w:rPr>
          <w:b/>
          <w:noProof/>
          <w:lang w:val="en-IN"/>
        </w:rPr>
      </w:pPr>
      <w:r w:rsidRPr="00AC657D">
        <w:rPr>
          <w:b/>
          <w:noProof/>
          <w:lang w:val="en-IN"/>
        </w:rPr>
        <w:t xml:space="preserve">Support Activities </w:t>
      </w:r>
    </w:p>
    <w:p w14:paraId="6E75DD60" w14:textId="77777777" w:rsidR="004738EB" w:rsidRPr="00AC657D" w:rsidRDefault="004738EB" w:rsidP="004738EB">
      <w:pPr>
        <w:rPr>
          <w:noProof/>
          <w:lang w:val="en-IN"/>
        </w:rPr>
      </w:pPr>
      <w:r w:rsidRPr="00AC657D">
        <w:rPr>
          <w:b/>
          <w:noProof/>
          <w:lang w:val="en-IN"/>
        </w:rPr>
        <w:t xml:space="preserve">Procurement: </w:t>
      </w:r>
      <w:r w:rsidRPr="00AC657D">
        <w:rPr>
          <w:noProof/>
          <w:lang w:val="en-IN"/>
        </w:rPr>
        <w:t>Apple’s main focus is good quality and to maintain that, it ensures very good relationship and support to all its suppliers, so that the organisation can get the components at very good prices</w:t>
      </w:r>
      <w:sdt>
        <w:sdtPr>
          <w:rPr>
            <w:noProof/>
            <w:lang w:val="en-IN"/>
          </w:rPr>
          <w:id w:val="1980961580"/>
          <w:citation/>
        </w:sdtPr>
        <w:sdtContent>
          <w:r w:rsidRPr="00AC657D">
            <w:rPr>
              <w:noProof/>
              <w:lang w:val="en-IN"/>
            </w:rPr>
            <w:fldChar w:fldCharType="begin"/>
          </w:r>
          <w:r w:rsidRPr="00AC657D">
            <w:rPr>
              <w:noProof/>
              <w:lang w:val="en-IN"/>
            </w:rPr>
            <w:instrText xml:space="preserve"> CITATION Kan181 \l 16393 </w:instrText>
          </w:r>
          <w:r w:rsidRPr="00AC657D">
            <w:rPr>
              <w:noProof/>
              <w:lang w:val="en-IN"/>
            </w:rPr>
            <w:fldChar w:fldCharType="separate"/>
          </w:r>
          <w:r w:rsidRPr="00AC657D">
            <w:rPr>
              <w:noProof/>
              <w:lang w:val="en-IN"/>
            </w:rPr>
            <w:t xml:space="preserve"> (Kano, 2018)</w:t>
          </w:r>
          <w:r w:rsidRPr="00AC657D">
            <w:rPr>
              <w:noProof/>
              <w:lang w:val="en-IN"/>
            </w:rPr>
            <w:fldChar w:fldCharType="end"/>
          </w:r>
        </w:sdtContent>
      </w:sdt>
      <w:r w:rsidRPr="00AC657D">
        <w:rPr>
          <w:noProof/>
          <w:lang w:val="en-IN"/>
        </w:rPr>
        <w:t xml:space="preserve">. </w:t>
      </w:r>
    </w:p>
    <w:p w14:paraId="3ABAA7BB" w14:textId="77777777" w:rsidR="004738EB" w:rsidRPr="00AC657D" w:rsidRDefault="004738EB" w:rsidP="004738EB">
      <w:pPr>
        <w:rPr>
          <w:noProof/>
          <w:lang w:val="en-IN"/>
        </w:rPr>
      </w:pPr>
      <w:r w:rsidRPr="00AC657D">
        <w:rPr>
          <w:b/>
          <w:noProof/>
          <w:lang w:val="en-IN"/>
        </w:rPr>
        <w:t>Technology Development:</w:t>
      </w:r>
      <w:r w:rsidRPr="00AC657D">
        <w:rPr>
          <w:noProof/>
          <w:lang w:val="en-IN"/>
        </w:rPr>
        <w:t xml:space="preserve"> Apple has been investing a lot in its Research and development department to consistently develop new products and technologies</w:t>
      </w:r>
      <w:sdt>
        <w:sdtPr>
          <w:rPr>
            <w:noProof/>
            <w:lang w:val="en-IN"/>
          </w:rPr>
          <w:id w:val="1460456269"/>
          <w:citation/>
        </w:sdtPr>
        <w:sdtContent>
          <w:r w:rsidRPr="00AC657D">
            <w:rPr>
              <w:noProof/>
              <w:lang w:val="en-IN"/>
            </w:rPr>
            <w:fldChar w:fldCharType="begin"/>
          </w:r>
          <w:r w:rsidRPr="00AC657D">
            <w:rPr>
              <w:noProof/>
              <w:lang w:val="en-IN"/>
            </w:rPr>
            <w:instrText xml:space="preserve"> CITATION Kan181 \l 16393 </w:instrText>
          </w:r>
          <w:r w:rsidRPr="00AC657D">
            <w:rPr>
              <w:noProof/>
              <w:lang w:val="en-IN"/>
            </w:rPr>
            <w:fldChar w:fldCharType="separate"/>
          </w:r>
          <w:r w:rsidRPr="00AC657D">
            <w:rPr>
              <w:noProof/>
              <w:lang w:val="en-IN"/>
            </w:rPr>
            <w:t xml:space="preserve"> (Kano, 2018)</w:t>
          </w:r>
          <w:r w:rsidRPr="00AC657D">
            <w:rPr>
              <w:noProof/>
              <w:lang w:val="en-IN"/>
            </w:rPr>
            <w:fldChar w:fldCharType="end"/>
          </w:r>
        </w:sdtContent>
      </w:sdt>
      <w:r w:rsidRPr="00AC657D">
        <w:rPr>
          <w:noProof/>
          <w:lang w:val="en-IN"/>
        </w:rPr>
        <w:t xml:space="preserve">. It has has been working hard to develop software, hardware engineering and new innovative designs. </w:t>
      </w:r>
    </w:p>
    <w:p w14:paraId="25C19484" w14:textId="77777777" w:rsidR="004738EB" w:rsidRPr="00AC657D" w:rsidRDefault="004738EB" w:rsidP="004738EB">
      <w:pPr>
        <w:rPr>
          <w:noProof/>
          <w:lang w:val="en-IN"/>
        </w:rPr>
      </w:pPr>
      <w:r w:rsidRPr="00AC657D">
        <w:rPr>
          <w:b/>
          <w:noProof/>
          <w:lang w:val="en-IN"/>
        </w:rPr>
        <w:t>Human Resource Management:</w:t>
      </w:r>
      <w:r w:rsidRPr="00AC657D">
        <w:rPr>
          <w:noProof/>
          <w:lang w:val="en-IN"/>
        </w:rPr>
        <w:t xml:space="preserve"> The human assets available at Apple is very talented and skilled</w:t>
      </w:r>
      <w:sdt>
        <w:sdtPr>
          <w:rPr>
            <w:noProof/>
            <w:lang w:val="en-IN"/>
          </w:rPr>
          <w:id w:val="882219857"/>
          <w:citation/>
        </w:sdtPr>
        <w:sdtContent>
          <w:r w:rsidRPr="00AC657D">
            <w:rPr>
              <w:noProof/>
              <w:lang w:val="en-IN"/>
            </w:rPr>
            <w:fldChar w:fldCharType="begin"/>
          </w:r>
          <w:r w:rsidRPr="00AC657D">
            <w:rPr>
              <w:noProof/>
              <w:lang w:val="en-IN"/>
            </w:rPr>
            <w:instrText xml:space="preserve"> CITATION Kan181 \l 16393 </w:instrText>
          </w:r>
          <w:r w:rsidRPr="00AC657D">
            <w:rPr>
              <w:noProof/>
              <w:lang w:val="en-IN"/>
            </w:rPr>
            <w:fldChar w:fldCharType="separate"/>
          </w:r>
          <w:r w:rsidRPr="00AC657D">
            <w:rPr>
              <w:noProof/>
              <w:lang w:val="en-IN"/>
            </w:rPr>
            <w:t xml:space="preserve"> (Kano, 2018)</w:t>
          </w:r>
          <w:r w:rsidRPr="00AC657D">
            <w:rPr>
              <w:noProof/>
              <w:lang w:val="en-IN"/>
            </w:rPr>
            <w:fldChar w:fldCharType="end"/>
          </w:r>
        </w:sdtContent>
      </w:sdt>
      <w:r w:rsidRPr="00AC657D">
        <w:rPr>
          <w:noProof/>
          <w:lang w:val="en-IN"/>
        </w:rPr>
        <w:t xml:space="preserve">. It has helped the organisation to reach new hieghts which would not have been possible without the support of the work force. In turn Apple invests a lot in training and development of its employees and ensures that the training received by its employees are invested back in the growth and productivity of the organisation. </w:t>
      </w:r>
    </w:p>
    <w:p w14:paraId="0E6B4ECB" w14:textId="77777777" w:rsidR="004738EB" w:rsidRPr="00AC657D" w:rsidRDefault="004738EB" w:rsidP="004738EB">
      <w:pPr>
        <w:rPr>
          <w:noProof/>
          <w:lang w:val="en-IN"/>
        </w:rPr>
      </w:pPr>
      <w:r w:rsidRPr="00AC657D">
        <w:rPr>
          <w:b/>
          <w:noProof/>
          <w:lang w:val="en-IN"/>
        </w:rPr>
        <w:t>Infrastructure:</w:t>
      </w:r>
      <w:r w:rsidRPr="00AC657D">
        <w:rPr>
          <w:noProof/>
          <w:lang w:val="en-IN"/>
        </w:rPr>
        <w:t xml:space="preserve"> The infrastructure of Apple is very vast and the organisation is working very hard to maintain and build top class infrastructure further</w:t>
      </w:r>
      <w:sdt>
        <w:sdtPr>
          <w:rPr>
            <w:noProof/>
            <w:lang w:val="en-IN"/>
          </w:rPr>
          <w:id w:val="-1914616061"/>
          <w:citation/>
        </w:sdtPr>
        <w:sdtContent>
          <w:r w:rsidRPr="00AC657D">
            <w:rPr>
              <w:noProof/>
              <w:lang w:val="en-IN"/>
            </w:rPr>
            <w:fldChar w:fldCharType="begin"/>
          </w:r>
          <w:r w:rsidRPr="00AC657D">
            <w:rPr>
              <w:noProof/>
              <w:lang w:val="en-IN"/>
            </w:rPr>
            <w:instrText xml:space="preserve"> CITATION Kan181 \l 16393 </w:instrText>
          </w:r>
          <w:r w:rsidRPr="00AC657D">
            <w:rPr>
              <w:noProof/>
              <w:lang w:val="en-IN"/>
            </w:rPr>
            <w:fldChar w:fldCharType="separate"/>
          </w:r>
          <w:r w:rsidRPr="00AC657D">
            <w:rPr>
              <w:noProof/>
              <w:lang w:val="en-IN"/>
            </w:rPr>
            <w:t xml:space="preserve"> (Kano, 2018)</w:t>
          </w:r>
          <w:r w:rsidRPr="00AC657D">
            <w:rPr>
              <w:noProof/>
              <w:lang w:val="en-IN"/>
            </w:rPr>
            <w:fldChar w:fldCharType="end"/>
          </w:r>
        </w:sdtContent>
      </w:sdt>
      <w:r w:rsidRPr="00AC657D">
        <w:rPr>
          <w:noProof/>
          <w:lang w:val="en-IN"/>
        </w:rPr>
        <w:t xml:space="preserve">. The infrastructure consists of manufacturing facilities, retail stores and a complex supply chain. </w:t>
      </w:r>
    </w:p>
    <w:p w14:paraId="45BA761F" w14:textId="77777777" w:rsidR="004738EB" w:rsidRPr="00AC657D" w:rsidRDefault="004738EB" w:rsidP="004738EB">
      <w:pPr>
        <w:rPr>
          <w:noProof/>
          <w:lang w:val="en-IN"/>
        </w:rPr>
      </w:pPr>
      <w:r w:rsidRPr="00AC657D">
        <w:rPr>
          <w:noProof/>
          <w:lang w:val="en-IN"/>
        </w:rPr>
        <w:t xml:space="preserve">Overall Apple is able to offer value to its customers and other stakeholders at each step of its value chain. </w:t>
      </w:r>
    </w:p>
    <w:p w14:paraId="3DCA1360" w14:textId="77777777" w:rsidR="004738EB" w:rsidRPr="00AC657D" w:rsidRDefault="004738EB" w:rsidP="00B87507">
      <w:pPr>
        <w:rPr>
          <w:lang w:val="en-IN"/>
        </w:rPr>
      </w:pPr>
    </w:p>
    <w:p w14:paraId="6AC76D24" w14:textId="008ED23B" w:rsidR="001E46C1" w:rsidRPr="00AC657D" w:rsidRDefault="004D2EFE" w:rsidP="001E46C1">
      <w:pPr>
        <w:pStyle w:val="Heading3"/>
        <w:rPr>
          <w:lang w:val="en-IN"/>
        </w:rPr>
      </w:pPr>
      <w:bookmarkStart w:id="12" w:name="_Toc131149153"/>
      <w:r w:rsidRPr="00AC657D">
        <w:rPr>
          <w:lang w:val="en-IN"/>
        </w:rPr>
        <w:t>3.2.3</w:t>
      </w:r>
      <w:r w:rsidR="001E46C1" w:rsidRPr="00AC657D">
        <w:rPr>
          <w:lang w:val="en-IN"/>
        </w:rPr>
        <w:t xml:space="preserve"> VRIO Analysis</w:t>
      </w:r>
      <w:bookmarkEnd w:id="12"/>
    </w:p>
    <w:p w14:paraId="7FB2E4CD" w14:textId="28C4E6FC" w:rsidR="001E46C1" w:rsidRPr="00161C7E" w:rsidRDefault="001E46C1" w:rsidP="001E46C1">
      <w:pPr>
        <w:rPr>
          <w:highlight w:val="yellow"/>
          <w:lang w:val="en-IN"/>
        </w:rPr>
      </w:pPr>
      <w:r w:rsidRPr="00161C7E">
        <w:rPr>
          <w:highlight w:val="yellow"/>
          <w:lang w:val="en-IN"/>
        </w:rPr>
        <w:t xml:space="preserve">VRIO analysis is the framework that </w:t>
      </w:r>
      <w:proofErr w:type="gramStart"/>
      <w:r w:rsidRPr="00161C7E">
        <w:rPr>
          <w:highlight w:val="yellow"/>
          <w:lang w:val="en-IN"/>
        </w:rPr>
        <w:t>is used</w:t>
      </w:r>
      <w:proofErr w:type="gramEnd"/>
      <w:r w:rsidRPr="00161C7E">
        <w:rPr>
          <w:highlight w:val="yellow"/>
          <w:lang w:val="en-IN"/>
        </w:rPr>
        <w:t xml:space="preserve"> to identify the sources of sustainable competitive advantages of the firm. VRIO framework arises from the </w:t>
      </w:r>
      <w:r w:rsidR="0057192D" w:rsidRPr="00161C7E">
        <w:rPr>
          <w:highlight w:val="yellow"/>
          <w:lang w:val="en-IN"/>
        </w:rPr>
        <w:t>resource-based</w:t>
      </w:r>
      <w:r w:rsidRPr="00161C7E">
        <w:rPr>
          <w:highlight w:val="yellow"/>
          <w:lang w:val="en-IN"/>
        </w:rPr>
        <w:t xml:space="preserve"> view analysis. RBV is an analysis that identifies the resources and capabilities of a firm</w:t>
      </w:r>
      <w:sdt>
        <w:sdtPr>
          <w:rPr>
            <w:highlight w:val="yellow"/>
            <w:lang w:val="en-IN"/>
          </w:rPr>
          <w:id w:val="-1770156884"/>
          <w:citation/>
        </w:sdtPr>
        <w:sdtContent>
          <w:r w:rsidR="00FE73DA" w:rsidRPr="00161C7E">
            <w:rPr>
              <w:highlight w:val="yellow"/>
              <w:lang w:val="en-IN"/>
            </w:rPr>
            <w:fldChar w:fldCharType="begin"/>
          </w:r>
          <w:r w:rsidR="00FE73DA" w:rsidRPr="00161C7E">
            <w:rPr>
              <w:highlight w:val="yellow"/>
              <w:lang w:val="en-IN"/>
            </w:rPr>
            <w:instrText xml:space="preserve"> CITATION Bar20 \l 16393 </w:instrText>
          </w:r>
          <w:r w:rsidR="00FE73DA" w:rsidRPr="00161C7E">
            <w:rPr>
              <w:highlight w:val="yellow"/>
              <w:lang w:val="en-IN"/>
            </w:rPr>
            <w:fldChar w:fldCharType="separate"/>
          </w:r>
          <w:r w:rsidR="00FE73DA" w:rsidRPr="00161C7E">
            <w:rPr>
              <w:noProof/>
              <w:highlight w:val="yellow"/>
              <w:lang w:val="en-IN"/>
            </w:rPr>
            <w:t xml:space="preserve"> (Barley, et al., 2020)</w:t>
          </w:r>
          <w:r w:rsidR="00FE73DA" w:rsidRPr="00161C7E">
            <w:rPr>
              <w:highlight w:val="yellow"/>
              <w:lang w:val="en-IN"/>
            </w:rPr>
            <w:fldChar w:fldCharType="end"/>
          </w:r>
        </w:sdtContent>
      </w:sdt>
      <w:r w:rsidRPr="00161C7E">
        <w:rPr>
          <w:highlight w:val="yellow"/>
          <w:lang w:val="en-IN"/>
        </w:rPr>
        <w:t xml:space="preserve">. </w:t>
      </w:r>
    </w:p>
    <w:p w14:paraId="0D008DE1" w14:textId="77777777" w:rsidR="0060414C" w:rsidRPr="00AC657D" w:rsidRDefault="0060414C" w:rsidP="001E46C1">
      <w:pPr>
        <w:rPr>
          <w:lang w:val="en-IN"/>
        </w:rPr>
      </w:pPr>
      <w:r w:rsidRPr="00161C7E">
        <w:rPr>
          <w:highlight w:val="yellow"/>
          <w:lang w:val="en-IN"/>
        </w:rPr>
        <w:lastRenderedPageBreak/>
        <w:t xml:space="preserve">As per the VRIO </w:t>
      </w:r>
      <w:proofErr w:type="gramStart"/>
      <w:r w:rsidRPr="00161C7E">
        <w:rPr>
          <w:highlight w:val="yellow"/>
          <w:lang w:val="en-IN"/>
        </w:rPr>
        <w:t>analysis</w:t>
      </w:r>
      <w:proofErr w:type="gramEnd"/>
      <w:r w:rsidRPr="00161C7E">
        <w:rPr>
          <w:highlight w:val="yellow"/>
          <w:lang w:val="en-IN"/>
        </w:rPr>
        <w:t xml:space="preserve"> the resources are further segregated as valuable, rare, inimitable and </w:t>
      </w:r>
      <w:r w:rsidRPr="00161C7E">
        <w:rPr>
          <w:highlight w:val="yellow"/>
        </w:rPr>
        <w:t>organisable</w:t>
      </w:r>
      <w:r w:rsidRPr="00161C7E">
        <w:rPr>
          <w:highlight w:val="yellow"/>
          <w:lang w:val="en-IN"/>
        </w:rPr>
        <w:t>.</w:t>
      </w:r>
      <w:r w:rsidRPr="00AC657D">
        <w:rPr>
          <w:lang w:val="en-IN"/>
        </w:rPr>
        <w:t xml:space="preserve"> The resources that fulfil all the four criteria are the sources of competitive advantage for the organisation. </w:t>
      </w:r>
    </w:p>
    <w:tbl>
      <w:tblPr>
        <w:tblStyle w:val="TableGrid"/>
        <w:tblW w:w="0" w:type="auto"/>
        <w:tblLook w:val="04A0" w:firstRow="1" w:lastRow="0" w:firstColumn="1" w:lastColumn="0" w:noHBand="0" w:noVBand="1"/>
      </w:tblPr>
      <w:tblGrid>
        <w:gridCol w:w="2551"/>
        <w:gridCol w:w="1268"/>
        <w:gridCol w:w="964"/>
        <w:gridCol w:w="1377"/>
        <w:gridCol w:w="1387"/>
        <w:gridCol w:w="1469"/>
      </w:tblGrid>
      <w:tr w:rsidR="008743F1" w:rsidRPr="00AC657D" w14:paraId="4DF4A985" w14:textId="77777777" w:rsidTr="008743F1">
        <w:tc>
          <w:tcPr>
            <w:tcW w:w="2535" w:type="dxa"/>
            <w:hideMark/>
          </w:tcPr>
          <w:p w14:paraId="694F9886" w14:textId="77777777" w:rsidR="008743F1" w:rsidRPr="00AC657D" w:rsidRDefault="008743F1" w:rsidP="008743F1">
            <w:pPr>
              <w:rPr>
                <w:b/>
                <w:lang w:val="en-IN" w:eastAsia="en-IN"/>
              </w:rPr>
            </w:pPr>
            <w:r w:rsidRPr="00AC657D">
              <w:rPr>
                <w:b/>
                <w:lang w:val="en-IN" w:eastAsia="en-IN"/>
              </w:rPr>
              <w:t>Resources/Capabilities</w:t>
            </w:r>
          </w:p>
        </w:tc>
        <w:tc>
          <w:tcPr>
            <w:tcW w:w="1283" w:type="dxa"/>
            <w:hideMark/>
          </w:tcPr>
          <w:p w14:paraId="2D9B37D4" w14:textId="77777777" w:rsidR="008743F1" w:rsidRPr="00AC657D" w:rsidRDefault="008743F1" w:rsidP="008743F1">
            <w:pPr>
              <w:rPr>
                <w:b/>
                <w:lang w:val="en-IN" w:eastAsia="en-IN"/>
              </w:rPr>
            </w:pPr>
            <w:r w:rsidRPr="00AC657D">
              <w:rPr>
                <w:b/>
                <w:lang w:val="en-IN" w:eastAsia="en-IN"/>
              </w:rPr>
              <w:t>Valuable</w:t>
            </w:r>
          </w:p>
        </w:tc>
        <w:tc>
          <w:tcPr>
            <w:tcW w:w="991" w:type="dxa"/>
            <w:hideMark/>
          </w:tcPr>
          <w:p w14:paraId="36B9901D" w14:textId="77777777" w:rsidR="008743F1" w:rsidRPr="00AC657D" w:rsidRDefault="008743F1" w:rsidP="008743F1">
            <w:pPr>
              <w:rPr>
                <w:b/>
                <w:lang w:val="en-IN" w:eastAsia="en-IN"/>
              </w:rPr>
            </w:pPr>
            <w:r w:rsidRPr="00AC657D">
              <w:rPr>
                <w:b/>
                <w:lang w:val="en-IN" w:eastAsia="en-IN"/>
              </w:rPr>
              <w:t>Rare</w:t>
            </w:r>
          </w:p>
        </w:tc>
        <w:tc>
          <w:tcPr>
            <w:tcW w:w="1388" w:type="dxa"/>
            <w:hideMark/>
          </w:tcPr>
          <w:p w14:paraId="07DA890C" w14:textId="77777777" w:rsidR="008743F1" w:rsidRPr="00AC657D" w:rsidRDefault="008743F1" w:rsidP="008743F1">
            <w:pPr>
              <w:rPr>
                <w:b/>
                <w:lang w:val="en-IN" w:eastAsia="en-IN"/>
              </w:rPr>
            </w:pPr>
            <w:r w:rsidRPr="00AC657D">
              <w:rPr>
                <w:b/>
                <w:lang w:val="en-IN" w:eastAsia="en-IN"/>
              </w:rPr>
              <w:t>Inimitable</w:t>
            </w:r>
          </w:p>
        </w:tc>
        <w:tc>
          <w:tcPr>
            <w:tcW w:w="1397" w:type="dxa"/>
            <w:hideMark/>
          </w:tcPr>
          <w:p w14:paraId="65C84309" w14:textId="77777777" w:rsidR="008743F1" w:rsidRPr="00AC657D" w:rsidRDefault="008743F1" w:rsidP="008743F1">
            <w:pPr>
              <w:rPr>
                <w:b/>
                <w:lang w:val="en-IN" w:eastAsia="en-IN"/>
              </w:rPr>
            </w:pPr>
            <w:r w:rsidRPr="00AC657D">
              <w:rPr>
                <w:b/>
                <w:lang w:val="en-IN" w:eastAsia="en-IN"/>
              </w:rPr>
              <w:t>Organized</w:t>
            </w:r>
          </w:p>
        </w:tc>
        <w:tc>
          <w:tcPr>
            <w:tcW w:w="1422" w:type="dxa"/>
          </w:tcPr>
          <w:p w14:paraId="4EC09A84" w14:textId="77777777" w:rsidR="008743F1" w:rsidRPr="00AC657D" w:rsidRDefault="008743F1" w:rsidP="008743F1">
            <w:pPr>
              <w:rPr>
                <w:b/>
                <w:lang w:val="en-IN" w:eastAsia="en-IN"/>
              </w:rPr>
            </w:pPr>
            <w:r w:rsidRPr="00AC657D">
              <w:rPr>
                <w:b/>
                <w:lang w:val="en-IN" w:eastAsia="en-IN"/>
              </w:rPr>
              <w:t>Competitive Advantage</w:t>
            </w:r>
          </w:p>
        </w:tc>
      </w:tr>
      <w:tr w:rsidR="008743F1" w:rsidRPr="00AC657D" w14:paraId="2B0504FB" w14:textId="77777777" w:rsidTr="008743F1">
        <w:tc>
          <w:tcPr>
            <w:tcW w:w="2535" w:type="dxa"/>
            <w:hideMark/>
          </w:tcPr>
          <w:p w14:paraId="3E183EEA" w14:textId="77777777" w:rsidR="008743F1" w:rsidRPr="00AC657D" w:rsidRDefault="008743F1" w:rsidP="008743F1">
            <w:pPr>
              <w:rPr>
                <w:lang w:val="en-IN" w:eastAsia="en-IN"/>
              </w:rPr>
            </w:pPr>
            <w:r w:rsidRPr="00AC657D">
              <w:rPr>
                <w:lang w:val="en-IN" w:eastAsia="en-IN"/>
              </w:rPr>
              <w:t>Strong brand image</w:t>
            </w:r>
          </w:p>
        </w:tc>
        <w:tc>
          <w:tcPr>
            <w:tcW w:w="1283" w:type="dxa"/>
            <w:hideMark/>
          </w:tcPr>
          <w:p w14:paraId="43326A8E" w14:textId="77777777" w:rsidR="008743F1" w:rsidRPr="00AC657D" w:rsidRDefault="008743F1" w:rsidP="008743F1">
            <w:pPr>
              <w:rPr>
                <w:lang w:val="en-IN" w:eastAsia="en-IN"/>
              </w:rPr>
            </w:pPr>
            <w:r w:rsidRPr="00AC657D">
              <w:rPr>
                <w:lang w:val="en-IN" w:eastAsia="en-IN"/>
              </w:rPr>
              <w:t>Yes</w:t>
            </w:r>
          </w:p>
        </w:tc>
        <w:tc>
          <w:tcPr>
            <w:tcW w:w="991" w:type="dxa"/>
            <w:hideMark/>
          </w:tcPr>
          <w:p w14:paraId="002E915F" w14:textId="77777777" w:rsidR="008743F1" w:rsidRPr="00AC657D" w:rsidRDefault="008743F1" w:rsidP="008743F1">
            <w:pPr>
              <w:rPr>
                <w:lang w:val="en-IN" w:eastAsia="en-IN"/>
              </w:rPr>
            </w:pPr>
            <w:r w:rsidRPr="00AC657D">
              <w:rPr>
                <w:lang w:val="en-IN" w:eastAsia="en-IN"/>
              </w:rPr>
              <w:t>Yes</w:t>
            </w:r>
          </w:p>
        </w:tc>
        <w:tc>
          <w:tcPr>
            <w:tcW w:w="1388" w:type="dxa"/>
            <w:hideMark/>
          </w:tcPr>
          <w:p w14:paraId="158B9D71" w14:textId="77777777" w:rsidR="008743F1" w:rsidRPr="00AC657D" w:rsidRDefault="008743F1" w:rsidP="008743F1">
            <w:pPr>
              <w:rPr>
                <w:lang w:val="en-IN" w:eastAsia="en-IN"/>
              </w:rPr>
            </w:pPr>
            <w:r w:rsidRPr="00AC657D">
              <w:rPr>
                <w:lang w:val="en-IN" w:eastAsia="en-IN"/>
              </w:rPr>
              <w:t>Yes</w:t>
            </w:r>
          </w:p>
        </w:tc>
        <w:tc>
          <w:tcPr>
            <w:tcW w:w="1397" w:type="dxa"/>
            <w:hideMark/>
          </w:tcPr>
          <w:p w14:paraId="2823A6CF" w14:textId="77777777" w:rsidR="008743F1" w:rsidRPr="00AC657D" w:rsidRDefault="008743F1" w:rsidP="008743F1">
            <w:pPr>
              <w:rPr>
                <w:lang w:val="en-IN" w:eastAsia="en-IN"/>
              </w:rPr>
            </w:pPr>
            <w:r w:rsidRPr="00AC657D">
              <w:rPr>
                <w:lang w:val="en-IN" w:eastAsia="en-IN"/>
              </w:rPr>
              <w:t>Yes</w:t>
            </w:r>
          </w:p>
        </w:tc>
        <w:tc>
          <w:tcPr>
            <w:tcW w:w="1422" w:type="dxa"/>
          </w:tcPr>
          <w:p w14:paraId="7AC3223A" w14:textId="77777777" w:rsidR="008743F1" w:rsidRPr="00AC657D" w:rsidRDefault="008743F1" w:rsidP="008743F1">
            <w:pPr>
              <w:rPr>
                <w:lang w:val="en-IN" w:eastAsia="en-IN"/>
              </w:rPr>
            </w:pPr>
            <w:r w:rsidRPr="00AC657D">
              <w:rPr>
                <w:lang w:val="en-IN" w:eastAsia="en-IN"/>
              </w:rPr>
              <w:t>Sustainable Competitive Advantage</w:t>
            </w:r>
          </w:p>
        </w:tc>
      </w:tr>
      <w:tr w:rsidR="008743F1" w:rsidRPr="00AC657D" w14:paraId="3352B5C7" w14:textId="77777777" w:rsidTr="008743F1">
        <w:tc>
          <w:tcPr>
            <w:tcW w:w="2535" w:type="dxa"/>
            <w:hideMark/>
          </w:tcPr>
          <w:p w14:paraId="7A9CD909" w14:textId="77777777" w:rsidR="008743F1" w:rsidRPr="00AC657D" w:rsidRDefault="008743F1" w:rsidP="008743F1">
            <w:pPr>
              <w:rPr>
                <w:lang w:val="en-IN" w:eastAsia="en-IN"/>
              </w:rPr>
            </w:pPr>
            <w:r w:rsidRPr="00AC657D">
              <w:rPr>
                <w:lang w:val="en-IN" w:eastAsia="en-IN"/>
              </w:rPr>
              <w:t>Design Capability</w:t>
            </w:r>
          </w:p>
        </w:tc>
        <w:tc>
          <w:tcPr>
            <w:tcW w:w="1283" w:type="dxa"/>
            <w:hideMark/>
          </w:tcPr>
          <w:p w14:paraId="6E3F35E3" w14:textId="77777777" w:rsidR="008743F1" w:rsidRPr="00AC657D" w:rsidRDefault="008743F1" w:rsidP="008743F1">
            <w:pPr>
              <w:rPr>
                <w:lang w:val="en-IN" w:eastAsia="en-IN"/>
              </w:rPr>
            </w:pPr>
            <w:r w:rsidRPr="00AC657D">
              <w:rPr>
                <w:lang w:val="en-IN" w:eastAsia="en-IN"/>
              </w:rPr>
              <w:t>Yes</w:t>
            </w:r>
          </w:p>
        </w:tc>
        <w:tc>
          <w:tcPr>
            <w:tcW w:w="991" w:type="dxa"/>
            <w:hideMark/>
          </w:tcPr>
          <w:p w14:paraId="0A033CFB" w14:textId="77777777" w:rsidR="008743F1" w:rsidRPr="00AC657D" w:rsidRDefault="008743F1" w:rsidP="008743F1">
            <w:pPr>
              <w:rPr>
                <w:lang w:val="en-IN" w:eastAsia="en-IN"/>
              </w:rPr>
            </w:pPr>
            <w:r w:rsidRPr="00AC657D">
              <w:rPr>
                <w:lang w:val="en-IN" w:eastAsia="en-IN"/>
              </w:rPr>
              <w:t>Yes</w:t>
            </w:r>
          </w:p>
        </w:tc>
        <w:tc>
          <w:tcPr>
            <w:tcW w:w="1388" w:type="dxa"/>
            <w:hideMark/>
          </w:tcPr>
          <w:p w14:paraId="394711DF" w14:textId="77777777" w:rsidR="008743F1" w:rsidRPr="00AC657D" w:rsidRDefault="008743F1" w:rsidP="008743F1">
            <w:pPr>
              <w:rPr>
                <w:lang w:val="en-IN" w:eastAsia="en-IN"/>
              </w:rPr>
            </w:pPr>
            <w:r w:rsidRPr="00AC657D">
              <w:rPr>
                <w:lang w:val="en-IN" w:eastAsia="en-IN"/>
              </w:rPr>
              <w:t>Yes</w:t>
            </w:r>
          </w:p>
        </w:tc>
        <w:tc>
          <w:tcPr>
            <w:tcW w:w="1397" w:type="dxa"/>
            <w:hideMark/>
          </w:tcPr>
          <w:p w14:paraId="768563B0" w14:textId="77777777" w:rsidR="008743F1" w:rsidRPr="00AC657D" w:rsidRDefault="008743F1" w:rsidP="008743F1">
            <w:pPr>
              <w:rPr>
                <w:lang w:val="en-IN" w:eastAsia="en-IN"/>
              </w:rPr>
            </w:pPr>
            <w:r w:rsidRPr="00AC657D">
              <w:rPr>
                <w:lang w:val="en-IN" w:eastAsia="en-IN"/>
              </w:rPr>
              <w:t>Yes</w:t>
            </w:r>
          </w:p>
        </w:tc>
        <w:tc>
          <w:tcPr>
            <w:tcW w:w="1422" w:type="dxa"/>
          </w:tcPr>
          <w:p w14:paraId="764E424F" w14:textId="77777777" w:rsidR="008743F1" w:rsidRPr="00AC657D" w:rsidRDefault="008743F1" w:rsidP="008743F1">
            <w:pPr>
              <w:rPr>
                <w:lang w:val="en-IN" w:eastAsia="en-IN"/>
              </w:rPr>
            </w:pPr>
            <w:r w:rsidRPr="00AC657D">
              <w:rPr>
                <w:lang w:val="en-IN" w:eastAsia="en-IN"/>
              </w:rPr>
              <w:t>Sustainable Competitive Advantage</w:t>
            </w:r>
          </w:p>
        </w:tc>
      </w:tr>
      <w:tr w:rsidR="008743F1" w:rsidRPr="00AC657D" w14:paraId="679CD358" w14:textId="77777777" w:rsidTr="008743F1">
        <w:tc>
          <w:tcPr>
            <w:tcW w:w="2535" w:type="dxa"/>
            <w:hideMark/>
          </w:tcPr>
          <w:p w14:paraId="07146E7C" w14:textId="77777777" w:rsidR="008743F1" w:rsidRPr="00AC657D" w:rsidRDefault="008743F1" w:rsidP="008743F1">
            <w:pPr>
              <w:rPr>
                <w:lang w:val="en-IN" w:eastAsia="en-IN"/>
              </w:rPr>
            </w:pPr>
            <w:r w:rsidRPr="00AC657D">
              <w:rPr>
                <w:lang w:val="en-IN" w:eastAsia="en-IN"/>
              </w:rPr>
              <w:t>Research and Development</w:t>
            </w:r>
          </w:p>
        </w:tc>
        <w:tc>
          <w:tcPr>
            <w:tcW w:w="1283" w:type="dxa"/>
            <w:hideMark/>
          </w:tcPr>
          <w:p w14:paraId="35DF40B2" w14:textId="77777777" w:rsidR="008743F1" w:rsidRPr="00AC657D" w:rsidRDefault="008743F1" w:rsidP="008743F1">
            <w:pPr>
              <w:rPr>
                <w:lang w:val="en-IN" w:eastAsia="en-IN"/>
              </w:rPr>
            </w:pPr>
            <w:r w:rsidRPr="00AC657D">
              <w:rPr>
                <w:lang w:val="en-IN" w:eastAsia="en-IN"/>
              </w:rPr>
              <w:t>Yes</w:t>
            </w:r>
          </w:p>
        </w:tc>
        <w:tc>
          <w:tcPr>
            <w:tcW w:w="991" w:type="dxa"/>
            <w:hideMark/>
          </w:tcPr>
          <w:p w14:paraId="50C1C89A" w14:textId="77777777" w:rsidR="008743F1" w:rsidRPr="00AC657D" w:rsidRDefault="008743F1" w:rsidP="008743F1">
            <w:pPr>
              <w:rPr>
                <w:lang w:val="en-IN" w:eastAsia="en-IN"/>
              </w:rPr>
            </w:pPr>
            <w:r w:rsidRPr="00AC657D">
              <w:rPr>
                <w:lang w:val="en-IN" w:eastAsia="en-IN"/>
              </w:rPr>
              <w:t>Yes</w:t>
            </w:r>
          </w:p>
        </w:tc>
        <w:tc>
          <w:tcPr>
            <w:tcW w:w="1388" w:type="dxa"/>
            <w:hideMark/>
          </w:tcPr>
          <w:p w14:paraId="353990EA" w14:textId="77777777" w:rsidR="008743F1" w:rsidRPr="00AC657D" w:rsidRDefault="008743F1" w:rsidP="008743F1">
            <w:pPr>
              <w:rPr>
                <w:lang w:val="en-IN" w:eastAsia="en-IN"/>
              </w:rPr>
            </w:pPr>
            <w:r w:rsidRPr="00AC657D">
              <w:rPr>
                <w:lang w:val="en-IN" w:eastAsia="en-IN"/>
              </w:rPr>
              <w:t>Yes</w:t>
            </w:r>
          </w:p>
        </w:tc>
        <w:tc>
          <w:tcPr>
            <w:tcW w:w="1397" w:type="dxa"/>
            <w:hideMark/>
          </w:tcPr>
          <w:p w14:paraId="7C793A18" w14:textId="77777777" w:rsidR="008743F1" w:rsidRPr="00AC657D" w:rsidRDefault="008743F1" w:rsidP="008743F1">
            <w:pPr>
              <w:rPr>
                <w:lang w:val="en-IN" w:eastAsia="en-IN"/>
              </w:rPr>
            </w:pPr>
            <w:r w:rsidRPr="00AC657D">
              <w:rPr>
                <w:lang w:val="en-IN" w:eastAsia="en-IN"/>
              </w:rPr>
              <w:t>Yes</w:t>
            </w:r>
          </w:p>
        </w:tc>
        <w:tc>
          <w:tcPr>
            <w:tcW w:w="1422" w:type="dxa"/>
          </w:tcPr>
          <w:p w14:paraId="51B6A9CC" w14:textId="77777777" w:rsidR="008743F1" w:rsidRPr="00AC657D" w:rsidRDefault="008743F1" w:rsidP="008743F1">
            <w:pPr>
              <w:rPr>
                <w:lang w:val="en-IN" w:eastAsia="en-IN"/>
              </w:rPr>
            </w:pPr>
            <w:r w:rsidRPr="00AC657D">
              <w:rPr>
                <w:lang w:val="en-IN" w:eastAsia="en-IN"/>
              </w:rPr>
              <w:t>Sustainable Competitive Advantage</w:t>
            </w:r>
          </w:p>
        </w:tc>
      </w:tr>
      <w:tr w:rsidR="008743F1" w:rsidRPr="00AC657D" w14:paraId="04BDEBE2" w14:textId="77777777" w:rsidTr="008743F1">
        <w:tc>
          <w:tcPr>
            <w:tcW w:w="2535" w:type="dxa"/>
            <w:hideMark/>
          </w:tcPr>
          <w:p w14:paraId="0664C7D1" w14:textId="77777777" w:rsidR="008743F1" w:rsidRPr="00AC657D" w:rsidRDefault="008743F1" w:rsidP="008743F1">
            <w:pPr>
              <w:rPr>
                <w:lang w:val="en-IN" w:eastAsia="en-IN"/>
              </w:rPr>
            </w:pPr>
            <w:r w:rsidRPr="00AC657D">
              <w:rPr>
                <w:lang w:val="en-IN" w:eastAsia="en-IN"/>
              </w:rPr>
              <w:t>Patented technologies</w:t>
            </w:r>
          </w:p>
        </w:tc>
        <w:tc>
          <w:tcPr>
            <w:tcW w:w="1283" w:type="dxa"/>
            <w:hideMark/>
          </w:tcPr>
          <w:p w14:paraId="63523F2B" w14:textId="77777777" w:rsidR="008743F1" w:rsidRPr="00AC657D" w:rsidRDefault="008743F1" w:rsidP="008743F1">
            <w:pPr>
              <w:rPr>
                <w:lang w:val="en-IN" w:eastAsia="en-IN"/>
              </w:rPr>
            </w:pPr>
            <w:r w:rsidRPr="00AC657D">
              <w:rPr>
                <w:lang w:val="en-IN" w:eastAsia="en-IN"/>
              </w:rPr>
              <w:t>Yes</w:t>
            </w:r>
          </w:p>
        </w:tc>
        <w:tc>
          <w:tcPr>
            <w:tcW w:w="991" w:type="dxa"/>
            <w:hideMark/>
          </w:tcPr>
          <w:p w14:paraId="654E2ED5" w14:textId="77777777" w:rsidR="008743F1" w:rsidRPr="00AC657D" w:rsidRDefault="008743F1" w:rsidP="008743F1">
            <w:pPr>
              <w:rPr>
                <w:lang w:val="en-IN" w:eastAsia="en-IN"/>
              </w:rPr>
            </w:pPr>
            <w:r w:rsidRPr="00AC657D">
              <w:rPr>
                <w:lang w:val="en-IN" w:eastAsia="en-IN"/>
              </w:rPr>
              <w:t>Yes</w:t>
            </w:r>
          </w:p>
        </w:tc>
        <w:tc>
          <w:tcPr>
            <w:tcW w:w="1388" w:type="dxa"/>
            <w:hideMark/>
          </w:tcPr>
          <w:p w14:paraId="036795E5" w14:textId="77777777" w:rsidR="008743F1" w:rsidRPr="00AC657D" w:rsidRDefault="008743F1" w:rsidP="008743F1">
            <w:pPr>
              <w:rPr>
                <w:lang w:val="en-IN" w:eastAsia="en-IN"/>
              </w:rPr>
            </w:pPr>
            <w:r w:rsidRPr="00AC657D">
              <w:rPr>
                <w:lang w:val="en-IN" w:eastAsia="en-IN"/>
              </w:rPr>
              <w:t>Yes</w:t>
            </w:r>
          </w:p>
        </w:tc>
        <w:tc>
          <w:tcPr>
            <w:tcW w:w="1397" w:type="dxa"/>
            <w:hideMark/>
          </w:tcPr>
          <w:p w14:paraId="37EE36FA" w14:textId="77777777" w:rsidR="008743F1" w:rsidRPr="00AC657D" w:rsidRDefault="008743F1" w:rsidP="008743F1">
            <w:pPr>
              <w:rPr>
                <w:lang w:val="en-IN" w:eastAsia="en-IN"/>
              </w:rPr>
            </w:pPr>
            <w:r w:rsidRPr="00AC657D">
              <w:rPr>
                <w:lang w:val="en-IN" w:eastAsia="en-IN"/>
              </w:rPr>
              <w:t>Yes</w:t>
            </w:r>
          </w:p>
        </w:tc>
        <w:tc>
          <w:tcPr>
            <w:tcW w:w="1422" w:type="dxa"/>
          </w:tcPr>
          <w:p w14:paraId="48BFE4EB" w14:textId="77777777" w:rsidR="008743F1" w:rsidRPr="00AC657D" w:rsidRDefault="008743F1" w:rsidP="008743F1">
            <w:pPr>
              <w:rPr>
                <w:lang w:val="en-IN" w:eastAsia="en-IN"/>
              </w:rPr>
            </w:pPr>
            <w:r w:rsidRPr="00AC657D">
              <w:rPr>
                <w:lang w:val="en-IN" w:eastAsia="en-IN"/>
              </w:rPr>
              <w:t>Sustainable Competitive Advantage</w:t>
            </w:r>
          </w:p>
        </w:tc>
      </w:tr>
      <w:tr w:rsidR="008743F1" w:rsidRPr="00AC657D" w14:paraId="30B2C2FE" w14:textId="77777777" w:rsidTr="008743F1">
        <w:tc>
          <w:tcPr>
            <w:tcW w:w="2535" w:type="dxa"/>
            <w:hideMark/>
          </w:tcPr>
          <w:p w14:paraId="050EEEC8" w14:textId="77777777" w:rsidR="008743F1" w:rsidRPr="00AC657D" w:rsidRDefault="008743F1" w:rsidP="008743F1">
            <w:pPr>
              <w:rPr>
                <w:lang w:val="en-IN" w:eastAsia="en-IN"/>
              </w:rPr>
            </w:pPr>
            <w:r w:rsidRPr="00AC657D">
              <w:rPr>
                <w:lang w:val="en-IN" w:eastAsia="en-IN"/>
              </w:rPr>
              <w:t>Retail store network</w:t>
            </w:r>
          </w:p>
        </w:tc>
        <w:tc>
          <w:tcPr>
            <w:tcW w:w="1283" w:type="dxa"/>
            <w:hideMark/>
          </w:tcPr>
          <w:p w14:paraId="28EB328B" w14:textId="77777777" w:rsidR="008743F1" w:rsidRPr="00AC657D" w:rsidRDefault="008743F1" w:rsidP="008743F1">
            <w:pPr>
              <w:rPr>
                <w:lang w:val="en-IN" w:eastAsia="en-IN"/>
              </w:rPr>
            </w:pPr>
            <w:r w:rsidRPr="00AC657D">
              <w:rPr>
                <w:lang w:val="en-IN" w:eastAsia="en-IN"/>
              </w:rPr>
              <w:t>Yes</w:t>
            </w:r>
          </w:p>
        </w:tc>
        <w:tc>
          <w:tcPr>
            <w:tcW w:w="991" w:type="dxa"/>
            <w:hideMark/>
          </w:tcPr>
          <w:p w14:paraId="61FEC7B3" w14:textId="77777777" w:rsidR="008743F1" w:rsidRPr="00AC657D" w:rsidRDefault="008743F1" w:rsidP="008743F1">
            <w:pPr>
              <w:rPr>
                <w:lang w:val="en-IN" w:eastAsia="en-IN"/>
              </w:rPr>
            </w:pPr>
            <w:r w:rsidRPr="00AC657D">
              <w:rPr>
                <w:lang w:val="en-IN" w:eastAsia="en-IN"/>
              </w:rPr>
              <w:t>No</w:t>
            </w:r>
          </w:p>
        </w:tc>
        <w:tc>
          <w:tcPr>
            <w:tcW w:w="1388" w:type="dxa"/>
            <w:hideMark/>
          </w:tcPr>
          <w:p w14:paraId="064009A1" w14:textId="77777777" w:rsidR="008743F1" w:rsidRPr="00AC657D" w:rsidRDefault="008743F1" w:rsidP="008743F1">
            <w:pPr>
              <w:rPr>
                <w:lang w:val="en-IN" w:eastAsia="en-IN"/>
              </w:rPr>
            </w:pPr>
            <w:r w:rsidRPr="00AC657D">
              <w:rPr>
                <w:lang w:val="en-IN" w:eastAsia="en-IN"/>
              </w:rPr>
              <w:t>No</w:t>
            </w:r>
          </w:p>
        </w:tc>
        <w:tc>
          <w:tcPr>
            <w:tcW w:w="1397" w:type="dxa"/>
            <w:hideMark/>
          </w:tcPr>
          <w:p w14:paraId="61BE12AB" w14:textId="77777777" w:rsidR="008743F1" w:rsidRPr="00AC657D" w:rsidRDefault="008743F1" w:rsidP="008743F1">
            <w:pPr>
              <w:rPr>
                <w:lang w:val="en-IN" w:eastAsia="en-IN"/>
              </w:rPr>
            </w:pPr>
            <w:r w:rsidRPr="00AC657D">
              <w:rPr>
                <w:lang w:val="en-IN" w:eastAsia="en-IN"/>
              </w:rPr>
              <w:t>Yes</w:t>
            </w:r>
          </w:p>
        </w:tc>
        <w:tc>
          <w:tcPr>
            <w:tcW w:w="1422" w:type="dxa"/>
          </w:tcPr>
          <w:p w14:paraId="53DF1844" w14:textId="77777777" w:rsidR="008743F1" w:rsidRPr="00AC657D" w:rsidRDefault="008743F1" w:rsidP="008743F1">
            <w:pPr>
              <w:rPr>
                <w:lang w:val="en-IN" w:eastAsia="en-IN"/>
              </w:rPr>
            </w:pPr>
            <w:r w:rsidRPr="00AC657D">
              <w:rPr>
                <w:lang w:val="en-IN" w:eastAsia="en-IN"/>
              </w:rPr>
              <w:t>Comparative Parity</w:t>
            </w:r>
          </w:p>
        </w:tc>
      </w:tr>
      <w:tr w:rsidR="008743F1" w:rsidRPr="00AC657D" w14:paraId="5419B5D4" w14:textId="77777777" w:rsidTr="008743F1">
        <w:tc>
          <w:tcPr>
            <w:tcW w:w="2535" w:type="dxa"/>
            <w:hideMark/>
          </w:tcPr>
          <w:p w14:paraId="54EF5F64" w14:textId="77777777" w:rsidR="008743F1" w:rsidRPr="00AC657D" w:rsidRDefault="008743F1" w:rsidP="008743F1">
            <w:pPr>
              <w:rPr>
                <w:lang w:val="en-IN" w:eastAsia="en-IN"/>
              </w:rPr>
            </w:pPr>
            <w:r w:rsidRPr="00AC657D">
              <w:rPr>
                <w:lang w:val="en-IN" w:eastAsia="en-IN"/>
              </w:rPr>
              <w:t>Supply chain management</w:t>
            </w:r>
          </w:p>
        </w:tc>
        <w:tc>
          <w:tcPr>
            <w:tcW w:w="1283" w:type="dxa"/>
            <w:hideMark/>
          </w:tcPr>
          <w:p w14:paraId="7E2B665A" w14:textId="77777777" w:rsidR="008743F1" w:rsidRPr="00AC657D" w:rsidRDefault="008743F1" w:rsidP="008743F1">
            <w:pPr>
              <w:rPr>
                <w:lang w:val="en-IN" w:eastAsia="en-IN"/>
              </w:rPr>
            </w:pPr>
            <w:r w:rsidRPr="00AC657D">
              <w:rPr>
                <w:lang w:val="en-IN" w:eastAsia="en-IN"/>
              </w:rPr>
              <w:t>Yes</w:t>
            </w:r>
          </w:p>
        </w:tc>
        <w:tc>
          <w:tcPr>
            <w:tcW w:w="991" w:type="dxa"/>
            <w:hideMark/>
          </w:tcPr>
          <w:p w14:paraId="62028188" w14:textId="77777777" w:rsidR="008743F1" w:rsidRPr="00AC657D" w:rsidRDefault="008743F1" w:rsidP="008743F1">
            <w:pPr>
              <w:rPr>
                <w:lang w:val="en-IN" w:eastAsia="en-IN"/>
              </w:rPr>
            </w:pPr>
            <w:r w:rsidRPr="00AC657D">
              <w:rPr>
                <w:lang w:val="en-IN" w:eastAsia="en-IN"/>
              </w:rPr>
              <w:t>Yes</w:t>
            </w:r>
          </w:p>
        </w:tc>
        <w:tc>
          <w:tcPr>
            <w:tcW w:w="1388" w:type="dxa"/>
            <w:hideMark/>
          </w:tcPr>
          <w:p w14:paraId="15301B8C" w14:textId="77777777" w:rsidR="008743F1" w:rsidRPr="00AC657D" w:rsidRDefault="008743F1" w:rsidP="008743F1">
            <w:pPr>
              <w:rPr>
                <w:lang w:val="en-IN" w:eastAsia="en-IN"/>
              </w:rPr>
            </w:pPr>
            <w:r w:rsidRPr="00AC657D">
              <w:rPr>
                <w:lang w:val="en-IN" w:eastAsia="en-IN"/>
              </w:rPr>
              <w:t>Yes</w:t>
            </w:r>
          </w:p>
        </w:tc>
        <w:tc>
          <w:tcPr>
            <w:tcW w:w="1397" w:type="dxa"/>
            <w:hideMark/>
          </w:tcPr>
          <w:p w14:paraId="719D74DE" w14:textId="77777777" w:rsidR="008743F1" w:rsidRPr="00AC657D" w:rsidRDefault="008743F1" w:rsidP="008743F1">
            <w:pPr>
              <w:rPr>
                <w:lang w:val="en-IN" w:eastAsia="en-IN"/>
              </w:rPr>
            </w:pPr>
            <w:r w:rsidRPr="00AC657D">
              <w:rPr>
                <w:lang w:val="en-IN" w:eastAsia="en-IN"/>
              </w:rPr>
              <w:t>Yes</w:t>
            </w:r>
          </w:p>
        </w:tc>
        <w:tc>
          <w:tcPr>
            <w:tcW w:w="1422" w:type="dxa"/>
          </w:tcPr>
          <w:p w14:paraId="40994C87" w14:textId="77777777" w:rsidR="008743F1" w:rsidRPr="00AC657D" w:rsidRDefault="008743F1" w:rsidP="008743F1">
            <w:pPr>
              <w:rPr>
                <w:lang w:val="en-IN" w:eastAsia="en-IN"/>
              </w:rPr>
            </w:pPr>
            <w:r w:rsidRPr="00AC657D">
              <w:rPr>
                <w:lang w:val="en-IN" w:eastAsia="en-IN"/>
              </w:rPr>
              <w:t>Sustainable Competitive Advantage</w:t>
            </w:r>
          </w:p>
        </w:tc>
      </w:tr>
      <w:tr w:rsidR="008743F1" w:rsidRPr="00AC657D" w14:paraId="314CDA3D" w14:textId="77777777" w:rsidTr="008743F1">
        <w:tc>
          <w:tcPr>
            <w:tcW w:w="2535" w:type="dxa"/>
            <w:hideMark/>
          </w:tcPr>
          <w:p w14:paraId="7961573C" w14:textId="77777777" w:rsidR="008743F1" w:rsidRPr="00AC657D" w:rsidRDefault="008743F1" w:rsidP="008743F1">
            <w:pPr>
              <w:rPr>
                <w:lang w:val="en-IN" w:eastAsia="en-IN"/>
              </w:rPr>
            </w:pPr>
            <w:r w:rsidRPr="00AC657D">
              <w:rPr>
                <w:lang w:val="en-IN" w:eastAsia="en-IN"/>
              </w:rPr>
              <w:t>Intellectual property rights</w:t>
            </w:r>
          </w:p>
        </w:tc>
        <w:tc>
          <w:tcPr>
            <w:tcW w:w="1283" w:type="dxa"/>
            <w:hideMark/>
          </w:tcPr>
          <w:p w14:paraId="265C951B" w14:textId="77777777" w:rsidR="008743F1" w:rsidRPr="00AC657D" w:rsidRDefault="008743F1" w:rsidP="008743F1">
            <w:pPr>
              <w:rPr>
                <w:lang w:val="en-IN" w:eastAsia="en-IN"/>
              </w:rPr>
            </w:pPr>
            <w:r w:rsidRPr="00AC657D">
              <w:rPr>
                <w:lang w:val="en-IN" w:eastAsia="en-IN"/>
              </w:rPr>
              <w:t>Yes</w:t>
            </w:r>
          </w:p>
        </w:tc>
        <w:tc>
          <w:tcPr>
            <w:tcW w:w="991" w:type="dxa"/>
            <w:hideMark/>
          </w:tcPr>
          <w:p w14:paraId="48D0ED79" w14:textId="77777777" w:rsidR="008743F1" w:rsidRPr="00AC657D" w:rsidRDefault="008743F1" w:rsidP="008743F1">
            <w:pPr>
              <w:rPr>
                <w:lang w:val="en-IN" w:eastAsia="en-IN"/>
              </w:rPr>
            </w:pPr>
            <w:r w:rsidRPr="00AC657D">
              <w:rPr>
                <w:lang w:val="en-IN" w:eastAsia="en-IN"/>
              </w:rPr>
              <w:t>Yes</w:t>
            </w:r>
          </w:p>
        </w:tc>
        <w:tc>
          <w:tcPr>
            <w:tcW w:w="1388" w:type="dxa"/>
            <w:hideMark/>
          </w:tcPr>
          <w:p w14:paraId="12330B6F" w14:textId="77777777" w:rsidR="008743F1" w:rsidRPr="00AC657D" w:rsidRDefault="008743F1" w:rsidP="008743F1">
            <w:pPr>
              <w:rPr>
                <w:lang w:val="en-IN" w:eastAsia="en-IN"/>
              </w:rPr>
            </w:pPr>
            <w:r w:rsidRPr="00AC657D">
              <w:rPr>
                <w:lang w:val="en-IN" w:eastAsia="en-IN"/>
              </w:rPr>
              <w:t>Yes</w:t>
            </w:r>
          </w:p>
        </w:tc>
        <w:tc>
          <w:tcPr>
            <w:tcW w:w="1397" w:type="dxa"/>
            <w:hideMark/>
          </w:tcPr>
          <w:p w14:paraId="4B4A57F2" w14:textId="77777777" w:rsidR="008743F1" w:rsidRPr="00AC657D" w:rsidRDefault="008743F1" w:rsidP="008743F1">
            <w:pPr>
              <w:rPr>
                <w:lang w:val="en-IN" w:eastAsia="en-IN"/>
              </w:rPr>
            </w:pPr>
            <w:r w:rsidRPr="00AC657D">
              <w:rPr>
                <w:lang w:val="en-IN" w:eastAsia="en-IN"/>
              </w:rPr>
              <w:t>Yes</w:t>
            </w:r>
          </w:p>
        </w:tc>
        <w:tc>
          <w:tcPr>
            <w:tcW w:w="1422" w:type="dxa"/>
          </w:tcPr>
          <w:p w14:paraId="7E1CC8B6" w14:textId="77777777" w:rsidR="008743F1" w:rsidRPr="00AC657D" w:rsidRDefault="008743F1" w:rsidP="008743F1">
            <w:pPr>
              <w:rPr>
                <w:lang w:val="en-IN" w:eastAsia="en-IN"/>
              </w:rPr>
            </w:pPr>
            <w:r w:rsidRPr="00AC657D">
              <w:rPr>
                <w:lang w:val="en-IN" w:eastAsia="en-IN"/>
              </w:rPr>
              <w:t>Sustainable Competitive Advantage</w:t>
            </w:r>
          </w:p>
        </w:tc>
      </w:tr>
      <w:tr w:rsidR="008743F1" w:rsidRPr="00AC657D" w14:paraId="61B86FA2" w14:textId="77777777" w:rsidTr="008743F1">
        <w:tc>
          <w:tcPr>
            <w:tcW w:w="2535" w:type="dxa"/>
            <w:hideMark/>
          </w:tcPr>
          <w:p w14:paraId="6C5D3431" w14:textId="77777777" w:rsidR="008743F1" w:rsidRPr="00AC657D" w:rsidRDefault="008743F1" w:rsidP="008743F1">
            <w:pPr>
              <w:rPr>
                <w:lang w:val="en-IN" w:eastAsia="en-IN"/>
              </w:rPr>
            </w:pPr>
            <w:r w:rsidRPr="00AC657D">
              <w:rPr>
                <w:lang w:val="en-IN" w:eastAsia="en-IN"/>
              </w:rPr>
              <w:t>Financial Assets</w:t>
            </w:r>
          </w:p>
        </w:tc>
        <w:tc>
          <w:tcPr>
            <w:tcW w:w="1283" w:type="dxa"/>
            <w:hideMark/>
          </w:tcPr>
          <w:p w14:paraId="4EA83A6E" w14:textId="77777777" w:rsidR="008743F1" w:rsidRPr="00AC657D" w:rsidRDefault="008743F1" w:rsidP="008743F1">
            <w:pPr>
              <w:rPr>
                <w:lang w:val="en-IN" w:eastAsia="en-IN"/>
              </w:rPr>
            </w:pPr>
            <w:r w:rsidRPr="00AC657D">
              <w:rPr>
                <w:lang w:val="en-IN" w:eastAsia="en-IN"/>
              </w:rPr>
              <w:t>Yes</w:t>
            </w:r>
          </w:p>
        </w:tc>
        <w:tc>
          <w:tcPr>
            <w:tcW w:w="991" w:type="dxa"/>
            <w:hideMark/>
          </w:tcPr>
          <w:p w14:paraId="26D666E7" w14:textId="77777777" w:rsidR="008743F1" w:rsidRPr="00AC657D" w:rsidRDefault="008743F1" w:rsidP="008743F1">
            <w:pPr>
              <w:rPr>
                <w:lang w:val="en-IN" w:eastAsia="en-IN"/>
              </w:rPr>
            </w:pPr>
            <w:r w:rsidRPr="00AC657D">
              <w:rPr>
                <w:lang w:val="en-IN" w:eastAsia="en-IN"/>
              </w:rPr>
              <w:t>Yes</w:t>
            </w:r>
          </w:p>
        </w:tc>
        <w:tc>
          <w:tcPr>
            <w:tcW w:w="1388" w:type="dxa"/>
            <w:hideMark/>
          </w:tcPr>
          <w:p w14:paraId="0A3676B3" w14:textId="77777777" w:rsidR="008743F1" w:rsidRPr="00AC657D" w:rsidRDefault="008743F1" w:rsidP="008743F1">
            <w:pPr>
              <w:rPr>
                <w:lang w:val="en-IN" w:eastAsia="en-IN"/>
              </w:rPr>
            </w:pPr>
            <w:r w:rsidRPr="00AC657D">
              <w:rPr>
                <w:lang w:val="en-IN" w:eastAsia="en-IN"/>
              </w:rPr>
              <w:t>No</w:t>
            </w:r>
          </w:p>
        </w:tc>
        <w:tc>
          <w:tcPr>
            <w:tcW w:w="1397" w:type="dxa"/>
            <w:hideMark/>
          </w:tcPr>
          <w:p w14:paraId="66746F24" w14:textId="77777777" w:rsidR="008743F1" w:rsidRPr="00AC657D" w:rsidRDefault="008743F1" w:rsidP="008743F1">
            <w:pPr>
              <w:rPr>
                <w:lang w:val="en-IN" w:eastAsia="en-IN"/>
              </w:rPr>
            </w:pPr>
            <w:r w:rsidRPr="00AC657D">
              <w:rPr>
                <w:lang w:val="en-IN" w:eastAsia="en-IN"/>
              </w:rPr>
              <w:t>Yes</w:t>
            </w:r>
          </w:p>
        </w:tc>
        <w:tc>
          <w:tcPr>
            <w:tcW w:w="1422" w:type="dxa"/>
          </w:tcPr>
          <w:p w14:paraId="1BD8A82C" w14:textId="77777777" w:rsidR="008743F1" w:rsidRPr="00AC657D" w:rsidRDefault="008743F1" w:rsidP="008743F1">
            <w:pPr>
              <w:rPr>
                <w:lang w:val="en-IN" w:eastAsia="en-IN"/>
              </w:rPr>
            </w:pPr>
            <w:r w:rsidRPr="00AC657D">
              <w:rPr>
                <w:lang w:val="en-IN" w:eastAsia="en-IN"/>
              </w:rPr>
              <w:t>Temporary Competitive Advantage</w:t>
            </w:r>
          </w:p>
        </w:tc>
      </w:tr>
      <w:tr w:rsidR="008743F1" w:rsidRPr="00AC657D" w14:paraId="2677428B" w14:textId="77777777" w:rsidTr="008743F1">
        <w:tc>
          <w:tcPr>
            <w:tcW w:w="2535" w:type="dxa"/>
            <w:hideMark/>
          </w:tcPr>
          <w:p w14:paraId="7B9F76E9" w14:textId="77777777" w:rsidR="008743F1" w:rsidRPr="00AC657D" w:rsidRDefault="008743F1" w:rsidP="008743F1">
            <w:pPr>
              <w:rPr>
                <w:lang w:val="en-IN" w:eastAsia="en-IN"/>
              </w:rPr>
            </w:pPr>
            <w:r w:rsidRPr="00AC657D">
              <w:rPr>
                <w:lang w:val="en-IN" w:eastAsia="en-IN"/>
              </w:rPr>
              <w:t>Human Capital</w:t>
            </w:r>
          </w:p>
        </w:tc>
        <w:tc>
          <w:tcPr>
            <w:tcW w:w="1283" w:type="dxa"/>
            <w:hideMark/>
          </w:tcPr>
          <w:p w14:paraId="2FA1B96A" w14:textId="77777777" w:rsidR="008743F1" w:rsidRPr="00AC657D" w:rsidRDefault="008743F1" w:rsidP="008743F1">
            <w:pPr>
              <w:rPr>
                <w:lang w:val="en-IN" w:eastAsia="en-IN"/>
              </w:rPr>
            </w:pPr>
            <w:r w:rsidRPr="00AC657D">
              <w:rPr>
                <w:lang w:val="en-IN" w:eastAsia="en-IN"/>
              </w:rPr>
              <w:t>Yes</w:t>
            </w:r>
          </w:p>
        </w:tc>
        <w:tc>
          <w:tcPr>
            <w:tcW w:w="991" w:type="dxa"/>
            <w:hideMark/>
          </w:tcPr>
          <w:p w14:paraId="6A52D938" w14:textId="77777777" w:rsidR="008743F1" w:rsidRPr="00AC657D" w:rsidRDefault="008743F1" w:rsidP="008743F1">
            <w:pPr>
              <w:rPr>
                <w:lang w:val="en-IN" w:eastAsia="en-IN"/>
              </w:rPr>
            </w:pPr>
            <w:r w:rsidRPr="00AC657D">
              <w:rPr>
                <w:lang w:val="en-IN" w:eastAsia="en-IN"/>
              </w:rPr>
              <w:t>Yes</w:t>
            </w:r>
          </w:p>
        </w:tc>
        <w:tc>
          <w:tcPr>
            <w:tcW w:w="1388" w:type="dxa"/>
            <w:hideMark/>
          </w:tcPr>
          <w:p w14:paraId="07641EA7" w14:textId="77777777" w:rsidR="008743F1" w:rsidRPr="00AC657D" w:rsidRDefault="008743F1" w:rsidP="008743F1">
            <w:pPr>
              <w:rPr>
                <w:lang w:val="en-IN" w:eastAsia="en-IN"/>
              </w:rPr>
            </w:pPr>
            <w:r w:rsidRPr="00AC657D">
              <w:rPr>
                <w:lang w:val="en-IN" w:eastAsia="en-IN"/>
              </w:rPr>
              <w:t>No</w:t>
            </w:r>
          </w:p>
        </w:tc>
        <w:tc>
          <w:tcPr>
            <w:tcW w:w="1397" w:type="dxa"/>
            <w:hideMark/>
          </w:tcPr>
          <w:p w14:paraId="26F88FF6" w14:textId="77777777" w:rsidR="008743F1" w:rsidRPr="00AC657D" w:rsidRDefault="008743F1" w:rsidP="008743F1">
            <w:pPr>
              <w:rPr>
                <w:lang w:val="en-IN" w:eastAsia="en-IN"/>
              </w:rPr>
            </w:pPr>
            <w:r w:rsidRPr="00AC657D">
              <w:rPr>
                <w:lang w:val="en-IN" w:eastAsia="en-IN"/>
              </w:rPr>
              <w:t>Yes</w:t>
            </w:r>
          </w:p>
        </w:tc>
        <w:tc>
          <w:tcPr>
            <w:tcW w:w="1422" w:type="dxa"/>
          </w:tcPr>
          <w:p w14:paraId="28B7990D" w14:textId="77777777" w:rsidR="008743F1" w:rsidRPr="00AC657D" w:rsidRDefault="008743F1" w:rsidP="008743F1">
            <w:pPr>
              <w:rPr>
                <w:lang w:val="en-IN" w:eastAsia="en-IN"/>
              </w:rPr>
            </w:pPr>
            <w:r w:rsidRPr="00AC657D">
              <w:rPr>
                <w:lang w:val="en-IN" w:eastAsia="en-IN"/>
              </w:rPr>
              <w:t>Temporary Competitive Advantage</w:t>
            </w:r>
          </w:p>
        </w:tc>
      </w:tr>
    </w:tbl>
    <w:p w14:paraId="48409886" w14:textId="77777777" w:rsidR="00DE3578" w:rsidRPr="00AC657D" w:rsidRDefault="008743F1" w:rsidP="00DE3578">
      <w:pPr>
        <w:jc w:val="center"/>
        <w:rPr>
          <w:lang w:val="en-IN"/>
        </w:rPr>
      </w:pPr>
      <w:r w:rsidRPr="00AC657D">
        <w:rPr>
          <w:lang w:val="en-IN"/>
        </w:rPr>
        <w:t>Table 1. VRIO Analysis of Apple. Source (Author)</w:t>
      </w:r>
    </w:p>
    <w:p w14:paraId="71283833" w14:textId="19C0C8D0" w:rsidR="008743F1" w:rsidRPr="00AC657D" w:rsidRDefault="008743F1" w:rsidP="008743F1">
      <w:pPr>
        <w:rPr>
          <w:lang w:val="en-IN"/>
        </w:rPr>
      </w:pPr>
      <w:r w:rsidRPr="00AC657D">
        <w:rPr>
          <w:lang w:val="en-IN"/>
        </w:rPr>
        <w:lastRenderedPageBreak/>
        <w:t>Brand Image: Apple is one of the most valuable brands in the world. Population across the world aspires to use Apple products and be a part of the Apple community</w:t>
      </w:r>
      <w:sdt>
        <w:sdtPr>
          <w:rPr>
            <w:lang w:val="en-IN"/>
          </w:rPr>
          <w:id w:val="1897401630"/>
          <w:citation/>
        </w:sdtPr>
        <w:sdtContent>
          <w:r w:rsidR="00FE73DA" w:rsidRPr="00AC657D">
            <w:rPr>
              <w:lang w:val="en-IN"/>
            </w:rPr>
            <w:fldChar w:fldCharType="begin"/>
          </w:r>
          <w:r w:rsidR="00FE73DA" w:rsidRPr="00AC657D">
            <w:rPr>
              <w:lang w:val="en-IN"/>
            </w:rPr>
            <w:instrText xml:space="preserve"> CITATION Wij13 \l 16393 </w:instrText>
          </w:r>
          <w:r w:rsidR="00FE73DA" w:rsidRPr="00AC657D">
            <w:rPr>
              <w:lang w:val="en-IN"/>
            </w:rPr>
            <w:fldChar w:fldCharType="separate"/>
          </w:r>
          <w:r w:rsidR="00FE73DA" w:rsidRPr="00AC657D">
            <w:rPr>
              <w:noProof/>
              <w:lang w:val="en-IN"/>
            </w:rPr>
            <w:t xml:space="preserve"> (Wijaya, 2013)</w:t>
          </w:r>
          <w:r w:rsidR="00FE73DA" w:rsidRPr="00AC657D">
            <w:rPr>
              <w:lang w:val="en-IN"/>
            </w:rPr>
            <w:fldChar w:fldCharType="end"/>
          </w:r>
        </w:sdtContent>
      </w:sdt>
      <w:r w:rsidRPr="00AC657D">
        <w:rPr>
          <w:lang w:val="en-IN"/>
        </w:rPr>
        <w:t xml:space="preserve">. </w:t>
      </w:r>
      <w:r w:rsidR="008B79BE" w:rsidRPr="00AC657D">
        <w:rPr>
          <w:lang w:val="en-IN"/>
        </w:rPr>
        <w:t xml:space="preserve">The brand is associated with prestige, </w:t>
      </w:r>
      <w:r w:rsidR="0057192D" w:rsidRPr="00AC657D">
        <w:rPr>
          <w:lang w:val="en-IN"/>
        </w:rPr>
        <w:t>innovation,</w:t>
      </w:r>
      <w:r w:rsidR="008B79BE" w:rsidRPr="00AC657D">
        <w:rPr>
          <w:lang w:val="en-IN"/>
        </w:rPr>
        <w:t xml:space="preserve"> and unbeatable quality. The brand image of Apple is valuable, </w:t>
      </w:r>
      <w:r w:rsidR="0057192D" w:rsidRPr="00AC657D">
        <w:rPr>
          <w:lang w:val="en-IN"/>
        </w:rPr>
        <w:t>rare,</w:t>
      </w:r>
      <w:r w:rsidR="008B79BE" w:rsidRPr="00AC657D">
        <w:rPr>
          <w:lang w:val="en-IN"/>
        </w:rPr>
        <w:t xml:space="preserve"> and difficult to imitate. It is highly organised and one of the sources of competitive advantage for the organisation. </w:t>
      </w:r>
    </w:p>
    <w:p w14:paraId="2F00EF78" w14:textId="0E3AEC5D" w:rsidR="008B79BE" w:rsidRPr="00AC657D" w:rsidRDefault="008B79BE" w:rsidP="008743F1">
      <w:pPr>
        <w:rPr>
          <w:lang w:val="en-IN"/>
        </w:rPr>
      </w:pPr>
      <w:proofErr w:type="gramStart"/>
      <w:r w:rsidRPr="00AC657D">
        <w:rPr>
          <w:lang w:val="en-IN"/>
        </w:rPr>
        <w:t>2. Design capability and Research and development:</w:t>
      </w:r>
      <w:proofErr w:type="gramEnd"/>
      <w:r w:rsidRPr="00AC657D">
        <w:rPr>
          <w:lang w:val="en-IN"/>
        </w:rPr>
        <w:t xml:space="preserve"> Every year Apple spends a huge amount on designing its products along with </w:t>
      </w:r>
      <w:r w:rsidR="00A5488F" w:rsidRPr="00AC657D">
        <w:rPr>
          <w:lang w:val="en-IN"/>
        </w:rPr>
        <w:t>developing innovative products utilising the latest technology upgrades</w:t>
      </w:r>
      <w:sdt>
        <w:sdtPr>
          <w:rPr>
            <w:lang w:val="en-IN"/>
          </w:rPr>
          <w:id w:val="-482461208"/>
          <w:citation/>
        </w:sdtPr>
        <w:sdtContent>
          <w:r w:rsidR="00FE73DA" w:rsidRPr="00AC657D">
            <w:rPr>
              <w:lang w:val="en-IN"/>
            </w:rPr>
            <w:fldChar w:fldCharType="begin"/>
          </w:r>
          <w:r w:rsidR="00FE73DA" w:rsidRPr="00AC657D">
            <w:rPr>
              <w:lang w:val="en-IN"/>
            </w:rPr>
            <w:instrText xml:space="preserve"> CITATION Alj16 \l 16393 </w:instrText>
          </w:r>
          <w:r w:rsidR="00FE73DA" w:rsidRPr="00AC657D">
            <w:rPr>
              <w:lang w:val="en-IN"/>
            </w:rPr>
            <w:fldChar w:fldCharType="separate"/>
          </w:r>
          <w:r w:rsidR="00FE73DA" w:rsidRPr="00AC657D">
            <w:rPr>
              <w:noProof/>
              <w:lang w:val="en-IN"/>
            </w:rPr>
            <w:t xml:space="preserve"> (Aljafari, 2016)</w:t>
          </w:r>
          <w:r w:rsidR="00FE73DA" w:rsidRPr="00AC657D">
            <w:rPr>
              <w:lang w:val="en-IN"/>
            </w:rPr>
            <w:fldChar w:fldCharType="end"/>
          </w:r>
        </w:sdtContent>
      </w:sdt>
      <w:r w:rsidR="00A5488F" w:rsidRPr="00AC657D">
        <w:rPr>
          <w:lang w:val="en-IN"/>
        </w:rPr>
        <w:t xml:space="preserve">. Aesthetically pleasing designs and innovative products are the reason that Apple is a market leader. It </w:t>
      </w:r>
      <w:r w:rsidR="0057192D" w:rsidRPr="00AC657D">
        <w:rPr>
          <w:lang w:val="en-IN"/>
        </w:rPr>
        <w:t>designs</w:t>
      </w:r>
      <w:r w:rsidR="00A5488F" w:rsidRPr="00AC657D">
        <w:rPr>
          <w:lang w:val="en-IN"/>
        </w:rPr>
        <w:t xml:space="preserve"> capability and a very strong R&amp;D focus are sources of sustainable competitive advantage for the firm. </w:t>
      </w:r>
    </w:p>
    <w:p w14:paraId="51EF9AA5" w14:textId="77777777" w:rsidR="00A5488F" w:rsidRPr="00AC657D" w:rsidRDefault="00A5488F" w:rsidP="008743F1">
      <w:pPr>
        <w:rPr>
          <w:lang w:val="en-IN"/>
        </w:rPr>
      </w:pPr>
      <w:r w:rsidRPr="00AC657D">
        <w:rPr>
          <w:lang w:val="en-IN"/>
        </w:rPr>
        <w:t xml:space="preserve">3. Patents and Intellectual Property: Apple has developed a large portfolio of patents, trademark and intellectual properties over its innovative products and technologies these are the </w:t>
      </w:r>
      <w:r w:rsidR="000B7745" w:rsidRPr="00AC657D">
        <w:rPr>
          <w:lang w:val="en-IN"/>
        </w:rPr>
        <w:t>sources of sustainable competitive advantage for the firm</w:t>
      </w:r>
      <w:sdt>
        <w:sdtPr>
          <w:rPr>
            <w:lang w:val="en-IN"/>
          </w:rPr>
          <w:id w:val="-1286883725"/>
          <w:citation/>
        </w:sdtPr>
        <w:sdtContent>
          <w:r w:rsidR="00FE73DA" w:rsidRPr="00AC657D">
            <w:rPr>
              <w:lang w:val="en-IN"/>
            </w:rPr>
            <w:fldChar w:fldCharType="begin"/>
          </w:r>
          <w:r w:rsidR="00FE73DA" w:rsidRPr="00AC657D">
            <w:rPr>
              <w:lang w:val="en-IN"/>
            </w:rPr>
            <w:instrText xml:space="preserve"> CITATION Fis132 \l 16393 </w:instrText>
          </w:r>
          <w:r w:rsidR="00FE73DA" w:rsidRPr="00AC657D">
            <w:rPr>
              <w:lang w:val="en-IN"/>
            </w:rPr>
            <w:fldChar w:fldCharType="separate"/>
          </w:r>
          <w:r w:rsidR="00FE73DA" w:rsidRPr="00AC657D">
            <w:rPr>
              <w:noProof/>
              <w:lang w:val="en-IN"/>
            </w:rPr>
            <w:t xml:space="preserve"> (Fisher III &amp; Oberholzer-Gee, 2013)</w:t>
          </w:r>
          <w:r w:rsidR="00FE73DA" w:rsidRPr="00AC657D">
            <w:rPr>
              <w:lang w:val="en-IN"/>
            </w:rPr>
            <w:fldChar w:fldCharType="end"/>
          </w:r>
        </w:sdtContent>
      </w:sdt>
      <w:r w:rsidR="000B7745" w:rsidRPr="00AC657D">
        <w:rPr>
          <w:lang w:val="en-IN"/>
        </w:rPr>
        <w:t xml:space="preserve">. These patents and intellectual property make the technology used by Apple rare and difficult to imitate. </w:t>
      </w:r>
    </w:p>
    <w:p w14:paraId="700C93CA" w14:textId="7F5E62CE" w:rsidR="000B7745" w:rsidRPr="00AC657D" w:rsidRDefault="000B7745" w:rsidP="008743F1">
      <w:pPr>
        <w:rPr>
          <w:lang w:val="en-IN"/>
        </w:rPr>
      </w:pPr>
      <w:r w:rsidRPr="00AC657D">
        <w:rPr>
          <w:lang w:val="en-IN"/>
        </w:rPr>
        <w:t xml:space="preserve">4. Retail store network: The retail store network of the organisation is </w:t>
      </w:r>
      <w:r w:rsidR="0057192D" w:rsidRPr="00AC657D">
        <w:rPr>
          <w:lang w:val="en-IN"/>
        </w:rPr>
        <w:t>strong,</w:t>
      </w:r>
      <w:r w:rsidRPr="00AC657D">
        <w:rPr>
          <w:lang w:val="en-IN"/>
        </w:rPr>
        <w:t xml:space="preserve"> and the organisation is available in 25 countries 520 stores</w:t>
      </w:r>
      <w:sdt>
        <w:sdtPr>
          <w:rPr>
            <w:lang w:val="en-IN"/>
          </w:rPr>
          <w:id w:val="1980957589"/>
          <w:citation/>
        </w:sdtPr>
        <w:sdtContent>
          <w:r w:rsidR="00FE73DA" w:rsidRPr="00AC657D">
            <w:rPr>
              <w:lang w:val="en-IN"/>
            </w:rPr>
            <w:fldChar w:fldCharType="begin"/>
          </w:r>
          <w:r w:rsidR="00FE73DA" w:rsidRPr="00AC657D">
            <w:rPr>
              <w:lang w:val="en-IN"/>
            </w:rPr>
            <w:instrText xml:space="preserve"> CITATION Lif21 \l 16393 </w:instrText>
          </w:r>
          <w:r w:rsidR="00FE73DA" w:rsidRPr="00AC657D">
            <w:rPr>
              <w:lang w:val="en-IN"/>
            </w:rPr>
            <w:fldChar w:fldCharType="separate"/>
          </w:r>
          <w:r w:rsidR="00FE73DA" w:rsidRPr="00AC657D">
            <w:rPr>
              <w:noProof/>
              <w:lang w:val="en-IN"/>
            </w:rPr>
            <w:t xml:space="preserve"> (Lifestyle Asia, 2021)</w:t>
          </w:r>
          <w:r w:rsidR="00FE73DA" w:rsidRPr="00AC657D">
            <w:rPr>
              <w:lang w:val="en-IN"/>
            </w:rPr>
            <w:fldChar w:fldCharType="end"/>
          </w:r>
        </w:sdtContent>
      </w:sdt>
      <w:r w:rsidRPr="00AC657D">
        <w:rPr>
          <w:lang w:val="en-IN"/>
        </w:rPr>
        <w:t xml:space="preserve">. </w:t>
      </w:r>
      <w:r w:rsidR="00E70C79" w:rsidRPr="00AC657D">
        <w:rPr>
          <w:lang w:val="en-IN"/>
        </w:rPr>
        <w:t xml:space="preserve">Although this is a valuable </w:t>
      </w:r>
      <w:r w:rsidR="0057192D" w:rsidRPr="00AC657D">
        <w:rPr>
          <w:lang w:val="en-IN"/>
        </w:rPr>
        <w:t>resource,</w:t>
      </w:r>
      <w:r w:rsidR="00E70C79" w:rsidRPr="00AC657D">
        <w:rPr>
          <w:lang w:val="en-IN"/>
        </w:rPr>
        <w:t xml:space="preserve"> but it is easily imitable by the competitors of the brand who have similar level of financial assets at their disposal.</w:t>
      </w:r>
    </w:p>
    <w:p w14:paraId="2D8EA325" w14:textId="16DCE725" w:rsidR="00E70C79" w:rsidRPr="00AC657D" w:rsidRDefault="00E70C79" w:rsidP="008743F1">
      <w:pPr>
        <w:rPr>
          <w:lang w:val="en-IN"/>
        </w:rPr>
      </w:pPr>
      <w:r w:rsidRPr="00AC657D">
        <w:rPr>
          <w:lang w:val="en-IN"/>
        </w:rPr>
        <w:t xml:space="preserve">5. Financial assets: Apple is currently at the valuation of </w:t>
      </w:r>
      <w:r w:rsidR="00855896" w:rsidRPr="00AC657D">
        <w:rPr>
          <w:lang w:val="en-IN"/>
        </w:rPr>
        <w:t>$2 Trillion and to achieve this mark the organisation has made its own identity in the world</w:t>
      </w:r>
      <w:sdt>
        <w:sdtPr>
          <w:rPr>
            <w:lang w:val="en-IN"/>
          </w:rPr>
          <w:id w:val="-422639276"/>
          <w:citation/>
        </w:sdtPr>
        <w:sdtContent>
          <w:r w:rsidR="00FF1407" w:rsidRPr="00AC657D">
            <w:rPr>
              <w:lang w:val="en-IN"/>
            </w:rPr>
            <w:fldChar w:fldCharType="begin"/>
          </w:r>
          <w:r w:rsidR="00FF1407" w:rsidRPr="00AC657D">
            <w:rPr>
              <w:lang w:val="en-IN"/>
            </w:rPr>
            <w:instrText xml:space="preserve"> CITATION Com23 \l 16393 </w:instrText>
          </w:r>
          <w:r w:rsidR="00FF1407" w:rsidRPr="00AC657D">
            <w:rPr>
              <w:lang w:val="en-IN"/>
            </w:rPr>
            <w:fldChar w:fldCharType="separate"/>
          </w:r>
          <w:r w:rsidR="00FF1407" w:rsidRPr="00AC657D">
            <w:rPr>
              <w:noProof/>
              <w:lang w:val="en-IN"/>
            </w:rPr>
            <w:t xml:space="preserve"> (Companies Market Cap, 2023)</w:t>
          </w:r>
          <w:r w:rsidR="00FF1407" w:rsidRPr="00AC657D">
            <w:rPr>
              <w:lang w:val="en-IN"/>
            </w:rPr>
            <w:fldChar w:fldCharType="end"/>
          </w:r>
        </w:sdtContent>
      </w:sdt>
      <w:r w:rsidR="00855896" w:rsidRPr="00AC657D">
        <w:rPr>
          <w:lang w:val="en-IN"/>
        </w:rPr>
        <w:t xml:space="preserve">. Its financial assets are </w:t>
      </w:r>
      <w:r w:rsidR="0057192D" w:rsidRPr="00AC657D">
        <w:rPr>
          <w:lang w:val="en-IN"/>
        </w:rPr>
        <w:t>valuable,</w:t>
      </w:r>
      <w:r w:rsidR="00855896" w:rsidRPr="00AC657D">
        <w:rPr>
          <w:lang w:val="en-IN"/>
        </w:rPr>
        <w:t xml:space="preserve"> but the competitors are also large giants like Samsung and Google who have very high valuation as well. </w:t>
      </w:r>
    </w:p>
    <w:p w14:paraId="54159888" w14:textId="77777777" w:rsidR="00855896" w:rsidRPr="00AC657D" w:rsidRDefault="00855896" w:rsidP="008743F1">
      <w:pPr>
        <w:rPr>
          <w:lang w:val="en-IN"/>
        </w:rPr>
      </w:pPr>
      <w:r w:rsidRPr="00AC657D">
        <w:rPr>
          <w:lang w:val="en-IN"/>
        </w:rPr>
        <w:t xml:space="preserve">6. Supply chain management: The supply chain at Apple </w:t>
      </w:r>
      <w:r w:rsidR="005924A7" w:rsidRPr="00AC657D">
        <w:rPr>
          <w:lang w:val="en-IN"/>
        </w:rPr>
        <w:t>is a complex process and enables the organisation to manage its inventory, procure raw materials and distribute its products globally</w:t>
      </w:r>
      <w:sdt>
        <w:sdtPr>
          <w:rPr>
            <w:lang w:val="en-IN"/>
          </w:rPr>
          <w:id w:val="499785148"/>
          <w:citation/>
        </w:sdtPr>
        <w:sdtContent>
          <w:r w:rsidR="00FF1407" w:rsidRPr="00AC657D">
            <w:rPr>
              <w:lang w:val="en-IN"/>
            </w:rPr>
            <w:fldChar w:fldCharType="begin"/>
          </w:r>
          <w:r w:rsidR="00FF1407" w:rsidRPr="00AC657D">
            <w:rPr>
              <w:lang w:val="en-IN"/>
            </w:rPr>
            <w:instrText xml:space="preserve"> CITATION Pet151 \l 16393 </w:instrText>
          </w:r>
          <w:r w:rsidR="00FF1407" w:rsidRPr="00AC657D">
            <w:rPr>
              <w:lang w:val="en-IN"/>
            </w:rPr>
            <w:fldChar w:fldCharType="separate"/>
          </w:r>
          <w:r w:rsidR="00FF1407" w:rsidRPr="00AC657D">
            <w:rPr>
              <w:noProof/>
              <w:lang w:val="en-IN"/>
            </w:rPr>
            <w:t xml:space="preserve"> (Petersen &amp; Lemke, 2015)</w:t>
          </w:r>
          <w:r w:rsidR="00FF1407" w:rsidRPr="00AC657D">
            <w:rPr>
              <w:lang w:val="en-IN"/>
            </w:rPr>
            <w:fldChar w:fldCharType="end"/>
          </w:r>
        </w:sdtContent>
      </w:sdt>
      <w:r w:rsidR="005924A7" w:rsidRPr="00AC657D">
        <w:rPr>
          <w:lang w:val="en-IN"/>
        </w:rPr>
        <w:t>. The supply chain of the organisation is valuable, rare and very difficult to replicate and organised. It is a source of sustainable competitive advantage for the organisation.</w:t>
      </w:r>
    </w:p>
    <w:p w14:paraId="5B898E4B" w14:textId="77777777" w:rsidR="00B37015" w:rsidRPr="00AC657D" w:rsidRDefault="005924A7" w:rsidP="008743F1">
      <w:pPr>
        <w:rPr>
          <w:lang w:val="en-IN"/>
        </w:rPr>
      </w:pPr>
      <w:r w:rsidRPr="00AC657D">
        <w:rPr>
          <w:lang w:val="en-IN"/>
        </w:rPr>
        <w:t xml:space="preserve">Overall, the brand image, patents and intellectual properties, R&amp;D, and the supply chain of the organisation is the source of competitive advantage for </w:t>
      </w:r>
      <w:r w:rsidR="00B37015" w:rsidRPr="00AC657D">
        <w:rPr>
          <w:lang w:val="en-IN"/>
        </w:rPr>
        <w:t>Apple Inc</w:t>
      </w:r>
      <w:r w:rsidRPr="00AC657D">
        <w:rPr>
          <w:lang w:val="en-IN"/>
        </w:rPr>
        <w:t>.</w:t>
      </w:r>
    </w:p>
    <w:p w14:paraId="287DECDE" w14:textId="77777777" w:rsidR="00CA5F3C" w:rsidRPr="00AC657D" w:rsidRDefault="00CA5F3C" w:rsidP="00CA5F3C">
      <w:pPr>
        <w:pStyle w:val="Heading1"/>
        <w:rPr>
          <w:noProof/>
          <w:lang w:val="en-IN"/>
        </w:rPr>
      </w:pPr>
      <w:bookmarkStart w:id="13" w:name="_Toc131149155"/>
      <w:r w:rsidRPr="00AC657D">
        <w:rPr>
          <w:noProof/>
          <w:lang w:val="en-IN"/>
        </w:rPr>
        <w:lastRenderedPageBreak/>
        <w:t>3. SWOT Analysis</w:t>
      </w:r>
      <w:bookmarkEnd w:id="13"/>
    </w:p>
    <w:p w14:paraId="01F4C776" w14:textId="77777777" w:rsidR="00CA5F3C" w:rsidRPr="00AC657D" w:rsidRDefault="00CA5F3C" w:rsidP="00CA5F3C">
      <w:pPr>
        <w:rPr>
          <w:lang w:val="en-IN"/>
        </w:rPr>
      </w:pPr>
      <w:r w:rsidRPr="00AC657D">
        <w:rPr>
          <w:noProof/>
          <w:lang w:val="en-IN" w:eastAsia="en-IN"/>
        </w:rPr>
        <w:drawing>
          <wp:inline distT="0" distB="0" distL="0" distR="0" wp14:anchorId="7C8D24B3" wp14:editId="4DC5D5C5">
            <wp:extent cx="5486400" cy="3200400"/>
            <wp:effectExtent l="0" t="0" r="1905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6949FEF" w14:textId="77777777" w:rsidR="00E22585" w:rsidRPr="00AC657D" w:rsidRDefault="00E22585" w:rsidP="006257E1">
      <w:pPr>
        <w:jc w:val="center"/>
        <w:rPr>
          <w:lang w:val="en-IN"/>
        </w:rPr>
      </w:pPr>
      <w:r w:rsidRPr="00AC657D">
        <w:rPr>
          <w:lang w:val="en-IN"/>
        </w:rPr>
        <w:t xml:space="preserve">Figure 1. SWOT analysis of Apple Inc. Source </w:t>
      </w:r>
      <w:r w:rsidR="006257E1" w:rsidRPr="00AC657D">
        <w:rPr>
          <w:lang w:val="en-IN"/>
        </w:rPr>
        <w:t>(Author)</w:t>
      </w:r>
    </w:p>
    <w:p w14:paraId="2EC851CB" w14:textId="4200C9C3" w:rsidR="006257E1" w:rsidRPr="00AC657D" w:rsidRDefault="00161C7E" w:rsidP="006257E1">
      <w:pPr>
        <w:rPr>
          <w:lang w:val="en-IN"/>
        </w:rPr>
      </w:pPr>
      <w:r w:rsidRPr="00044CA8">
        <w:rPr>
          <w:highlight w:val="yellow"/>
          <w:lang w:val="en-IN"/>
        </w:rPr>
        <w:t xml:space="preserve">SWOT analysis stands for Strength, weakness, opportunities and threats. According to </w:t>
      </w:r>
      <w:sdt>
        <w:sdtPr>
          <w:rPr>
            <w:highlight w:val="yellow"/>
            <w:lang w:val="en-IN"/>
          </w:rPr>
          <w:id w:val="1700652722"/>
          <w:citation/>
        </w:sdtPr>
        <w:sdtContent>
          <w:r w:rsidR="000347AD" w:rsidRPr="00044CA8">
            <w:rPr>
              <w:highlight w:val="yellow"/>
              <w:lang w:val="en-IN"/>
            </w:rPr>
            <w:fldChar w:fldCharType="begin"/>
          </w:r>
          <w:r w:rsidR="000347AD" w:rsidRPr="00044CA8">
            <w:rPr>
              <w:highlight w:val="yellow"/>
              <w:lang w:val="en-IN"/>
            </w:rPr>
            <w:instrText xml:space="preserve"> CITATION Ayu13 \l 16393 </w:instrText>
          </w:r>
          <w:r w:rsidR="000347AD" w:rsidRPr="00044CA8">
            <w:rPr>
              <w:highlight w:val="yellow"/>
              <w:lang w:val="en-IN"/>
            </w:rPr>
            <w:fldChar w:fldCharType="separate"/>
          </w:r>
          <w:r w:rsidR="000347AD" w:rsidRPr="00044CA8">
            <w:rPr>
              <w:noProof/>
              <w:highlight w:val="yellow"/>
              <w:lang w:val="en-IN"/>
            </w:rPr>
            <w:t>(Ayub, et al., 2013)</w:t>
          </w:r>
          <w:r w:rsidR="000347AD" w:rsidRPr="00044CA8">
            <w:rPr>
              <w:highlight w:val="yellow"/>
              <w:lang w:val="en-IN"/>
            </w:rPr>
            <w:fldChar w:fldCharType="end"/>
          </w:r>
        </w:sdtContent>
      </w:sdt>
      <w:r w:rsidR="000347AD" w:rsidRPr="00044CA8">
        <w:rPr>
          <w:highlight w:val="yellow"/>
          <w:lang w:val="en-IN"/>
        </w:rPr>
        <w:t xml:space="preserve"> SWOT helps in identifying the core competencies of the organisation</w:t>
      </w:r>
      <w:r w:rsidR="00044CA8" w:rsidRPr="00044CA8">
        <w:rPr>
          <w:highlight w:val="yellow"/>
          <w:lang w:val="en-IN"/>
        </w:rPr>
        <w:t xml:space="preserve"> such as strengths and using them to exploit opportunities, mitigate threats and recognising weaknesses to minimise them.</w:t>
      </w:r>
      <w:r w:rsidR="00044CA8">
        <w:rPr>
          <w:lang w:val="en-IN"/>
        </w:rPr>
        <w:t xml:space="preserve"> </w:t>
      </w:r>
      <w:r w:rsidR="000347AD">
        <w:rPr>
          <w:lang w:val="en-IN"/>
        </w:rPr>
        <w:t xml:space="preserve"> </w:t>
      </w:r>
      <w:r w:rsidR="006257E1" w:rsidRPr="00AC657D">
        <w:rPr>
          <w:lang w:val="en-IN"/>
        </w:rPr>
        <w:t xml:space="preserve">SWOT analysis will act as a foundation of strategic evaluation as it will identify the challenges that the organisation is facing and the resources and opportunities that </w:t>
      </w:r>
      <w:proofErr w:type="gramStart"/>
      <w:r w:rsidR="006257E1" w:rsidRPr="00AC657D">
        <w:rPr>
          <w:lang w:val="en-IN"/>
        </w:rPr>
        <w:t>can be used</w:t>
      </w:r>
      <w:proofErr w:type="gramEnd"/>
      <w:r w:rsidR="006257E1" w:rsidRPr="00AC657D">
        <w:rPr>
          <w:lang w:val="en-IN"/>
        </w:rPr>
        <w:t xml:space="preserve"> to mitigate those challenges. </w:t>
      </w:r>
    </w:p>
    <w:p w14:paraId="55F6AB8A" w14:textId="77777777" w:rsidR="006257E1" w:rsidRPr="00AC657D" w:rsidRDefault="006257E1" w:rsidP="006257E1">
      <w:pPr>
        <w:rPr>
          <w:b/>
          <w:lang w:val="en-IN"/>
        </w:rPr>
      </w:pPr>
      <w:r w:rsidRPr="00AC657D">
        <w:rPr>
          <w:b/>
          <w:lang w:val="en-IN"/>
        </w:rPr>
        <w:t xml:space="preserve">Strength: </w:t>
      </w:r>
    </w:p>
    <w:p w14:paraId="731FC251" w14:textId="77777777" w:rsidR="00444302" w:rsidRPr="00AC657D" w:rsidRDefault="006257E1" w:rsidP="008D183C">
      <w:pPr>
        <w:rPr>
          <w:noProof/>
          <w:lang w:val="en-IN"/>
        </w:rPr>
      </w:pPr>
      <w:r w:rsidRPr="00AC657D">
        <w:rPr>
          <w:noProof/>
          <w:lang w:val="en-IN"/>
        </w:rPr>
        <w:t>The brand image and brand value of Apple Inc. is its biggest strength as the organisation is known for its brand value and the prestige that is associated with owning Apple products</w:t>
      </w:r>
      <w:sdt>
        <w:sdtPr>
          <w:rPr>
            <w:noProof/>
            <w:lang w:val="en-IN"/>
          </w:rPr>
          <w:id w:val="-168640013"/>
          <w:citation/>
        </w:sdtPr>
        <w:sdtContent>
          <w:r w:rsidR="00FF1407" w:rsidRPr="00AC657D">
            <w:rPr>
              <w:noProof/>
              <w:lang w:val="en-IN"/>
            </w:rPr>
            <w:fldChar w:fldCharType="begin"/>
          </w:r>
          <w:r w:rsidR="00FF1407" w:rsidRPr="00AC657D">
            <w:rPr>
              <w:noProof/>
              <w:lang w:val="en-IN"/>
            </w:rPr>
            <w:instrText xml:space="preserve"> CITATION LiY21 \l 16393 </w:instrText>
          </w:r>
          <w:r w:rsidR="00FF1407" w:rsidRPr="00AC657D">
            <w:rPr>
              <w:noProof/>
              <w:lang w:val="en-IN"/>
            </w:rPr>
            <w:fldChar w:fldCharType="separate"/>
          </w:r>
          <w:r w:rsidR="00FF1407" w:rsidRPr="00AC657D">
            <w:rPr>
              <w:noProof/>
              <w:lang w:val="en-IN"/>
            </w:rPr>
            <w:t xml:space="preserve"> (Li, 2021)</w:t>
          </w:r>
          <w:r w:rsidR="00FF1407" w:rsidRPr="00AC657D">
            <w:rPr>
              <w:noProof/>
              <w:lang w:val="en-IN"/>
            </w:rPr>
            <w:fldChar w:fldCharType="end"/>
          </w:r>
        </w:sdtContent>
      </w:sdt>
      <w:r w:rsidRPr="00AC657D">
        <w:rPr>
          <w:noProof/>
          <w:lang w:val="en-IN"/>
        </w:rPr>
        <w:t xml:space="preserve">. The kind of user interface that Apple provides along with </w:t>
      </w:r>
      <w:r w:rsidR="00FF5E9C" w:rsidRPr="00AC657D">
        <w:rPr>
          <w:noProof/>
          <w:lang w:val="en-IN"/>
        </w:rPr>
        <w:t xml:space="preserve">the technology upgrade with the introduction of each model makes the loyal customer base of the brand wider and stronger. Another strength of the organisation is its products and innovation; Apple is ahead of its competitors due to its innovation </w:t>
      </w:r>
      <w:r w:rsidR="00DD00B7" w:rsidRPr="00AC657D">
        <w:rPr>
          <w:noProof/>
          <w:lang w:val="en-IN"/>
        </w:rPr>
        <w:t xml:space="preserve">and its well designed products. Apple has a greater financial positions than most of its competitors </w:t>
      </w:r>
      <w:r w:rsidR="004C7539" w:rsidRPr="00AC657D">
        <w:rPr>
          <w:noProof/>
          <w:lang w:val="en-IN"/>
        </w:rPr>
        <w:t xml:space="preserve">and its high profitability margin offers a greater means for the organisation to improve its infrastructure and produce better products. Apple’s one of the strength is organisation’s diverse product portfolio. The organisation is not fixated with producing laptops and personal computers only it has ventured into music, </w:t>
      </w:r>
      <w:r w:rsidR="00FA171F" w:rsidRPr="00AC657D">
        <w:rPr>
          <w:noProof/>
          <w:lang w:val="en-IN"/>
        </w:rPr>
        <w:t xml:space="preserve">smartwatches, </w:t>
      </w:r>
      <w:r w:rsidR="00FA171F" w:rsidRPr="00AC657D">
        <w:rPr>
          <w:noProof/>
          <w:lang w:val="en-IN"/>
        </w:rPr>
        <w:lastRenderedPageBreak/>
        <w:t>online streaming services, cloud computing all that has added to the revenue of the organisation</w:t>
      </w:r>
      <w:sdt>
        <w:sdtPr>
          <w:rPr>
            <w:noProof/>
            <w:lang w:val="en-IN"/>
          </w:rPr>
          <w:id w:val="981118464"/>
          <w:citation/>
        </w:sdtPr>
        <w:sdtContent>
          <w:r w:rsidR="00FF1407" w:rsidRPr="00AC657D">
            <w:rPr>
              <w:noProof/>
              <w:lang w:val="en-IN"/>
            </w:rPr>
            <w:fldChar w:fldCharType="begin"/>
          </w:r>
          <w:r w:rsidR="00FF1407" w:rsidRPr="00AC657D">
            <w:rPr>
              <w:noProof/>
              <w:lang w:val="en-IN"/>
            </w:rPr>
            <w:instrText xml:space="preserve"> CITATION LiY21 \l 16393 </w:instrText>
          </w:r>
          <w:r w:rsidR="00FF1407" w:rsidRPr="00AC657D">
            <w:rPr>
              <w:noProof/>
              <w:lang w:val="en-IN"/>
            </w:rPr>
            <w:fldChar w:fldCharType="separate"/>
          </w:r>
          <w:r w:rsidR="00FF1407" w:rsidRPr="00AC657D">
            <w:rPr>
              <w:noProof/>
              <w:lang w:val="en-IN"/>
            </w:rPr>
            <w:t xml:space="preserve"> (Li, 2021)</w:t>
          </w:r>
          <w:r w:rsidR="00FF1407" w:rsidRPr="00AC657D">
            <w:rPr>
              <w:noProof/>
              <w:lang w:val="en-IN"/>
            </w:rPr>
            <w:fldChar w:fldCharType="end"/>
          </w:r>
        </w:sdtContent>
      </w:sdt>
      <w:r w:rsidR="00FA171F" w:rsidRPr="00AC657D">
        <w:rPr>
          <w:noProof/>
          <w:lang w:val="en-IN"/>
        </w:rPr>
        <w:t xml:space="preserve">. Additionally, the Ltech business model of Apple has helped the organisation to gain a competitive advantage. The RandR (retain and renew) business model </w:t>
      </w:r>
      <w:r w:rsidR="000B4565" w:rsidRPr="00AC657D">
        <w:rPr>
          <w:noProof/>
          <w:lang w:val="en-IN"/>
        </w:rPr>
        <w:t xml:space="preserve">of Apple is very critical for the success of the organisation. </w:t>
      </w:r>
    </w:p>
    <w:p w14:paraId="246EA0ED" w14:textId="77777777" w:rsidR="000B4565" w:rsidRPr="00AC657D" w:rsidRDefault="000B4565" w:rsidP="008D183C">
      <w:pPr>
        <w:rPr>
          <w:b/>
          <w:noProof/>
          <w:lang w:val="en-IN"/>
        </w:rPr>
      </w:pPr>
      <w:r w:rsidRPr="00AC657D">
        <w:rPr>
          <w:b/>
          <w:noProof/>
          <w:lang w:val="en-IN"/>
        </w:rPr>
        <w:t xml:space="preserve">Weaknesses: </w:t>
      </w:r>
    </w:p>
    <w:p w14:paraId="4320758B" w14:textId="77777777" w:rsidR="000B4565" w:rsidRPr="00AC657D" w:rsidRDefault="000B4565" w:rsidP="008D183C">
      <w:pPr>
        <w:rPr>
          <w:noProof/>
          <w:lang w:val="en-IN"/>
        </w:rPr>
      </w:pPr>
      <w:r w:rsidRPr="00AC657D">
        <w:rPr>
          <w:noProof/>
          <w:lang w:val="en-IN"/>
        </w:rPr>
        <w:t xml:space="preserve">One of the weaknesses of the products is the price point of the product the products do not cater to mass market and the products are priced at a higher price than their competitors. </w:t>
      </w:r>
      <w:r w:rsidR="009653F3" w:rsidRPr="00AC657D">
        <w:rPr>
          <w:noProof/>
          <w:lang w:val="en-IN"/>
        </w:rPr>
        <w:t>Another weakness that Apple has faced in last few years is the dependence o</w:t>
      </w:r>
      <w:r w:rsidR="00D17E92" w:rsidRPr="00AC657D">
        <w:rPr>
          <w:noProof/>
          <w:lang w:val="en-IN"/>
        </w:rPr>
        <w:t xml:space="preserve">n suppliers because there are a limited number of suppliers available in the market. </w:t>
      </w:r>
      <w:r w:rsidR="00403194" w:rsidRPr="00AC657D">
        <w:rPr>
          <w:noProof/>
          <w:lang w:val="en-IN"/>
        </w:rPr>
        <w:t xml:space="preserve">Apple also offers limited customisation options </w:t>
      </w:r>
      <w:r w:rsidR="00491052" w:rsidRPr="00AC657D">
        <w:rPr>
          <w:noProof/>
          <w:lang w:val="en-IN"/>
        </w:rPr>
        <w:t>for its products</w:t>
      </w:r>
      <w:sdt>
        <w:sdtPr>
          <w:rPr>
            <w:noProof/>
            <w:lang w:val="en-IN"/>
          </w:rPr>
          <w:id w:val="1042639783"/>
          <w:citation/>
        </w:sdtPr>
        <w:sdtContent>
          <w:r w:rsidR="00FF1407" w:rsidRPr="00AC657D">
            <w:rPr>
              <w:noProof/>
              <w:lang w:val="en-IN"/>
            </w:rPr>
            <w:fldChar w:fldCharType="begin"/>
          </w:r>
          <w:r w:rsidR="00FF1407" w:rsidRPr="00AC657D">
            <w:rPr>
              <w:noProof/>
              <w:lang w:val="en-IN"/>
            </w:rPr>
            <w:instrText xml:space="preserve"> CITATION Che211 \l 16393 </w:instrText>
          </w:r>
          <w:r w:rsidR="00FF1407" w:rsidRPr="00AC657D">
            <w:rPr>
              <w:noProof/>
              <w:lang w:val="en-IN"/>
            </w:rPr>
            <w:fldChar w:fldCharType="separate"/>
          </w:r>
          <w:r w:rsidR="00FF1407" w:rsidRPr="00AC657D">
            <w:rPr>
              <w:noProof/>
              <w:lang w:val="en-IN"/>
            </w:rPr>
            <w:t xml:space="preserve"> (Chen, et al., 2021)</w:t>
          </w:r>
          <w:r w:rsidR="00FF1407" w:rsidRPr="00AC657D">
            <w:rPr>
              <w:noProof/>
              <w:lang w:val="en-IN"/>
            </w:rPr>
            <w:fldChar w:fldCharType="end"/>
          </w:r>
        </w:sdtContent>
      </w:sdt>
      <w:r w:rsidR="00491052" w:rsidRPr="00AC657D">
        <w:rPr>
          <w:noProof/>
          <w:lang w:val="en-IN"/>
        </w:rPr>
        <w:t xml:space="preserve">. Additionally, the revenue of the organisation is dependent on the iPhone as the 60% of revenue is generated from iPhone only. </w:t>
      </w:r>
      <w:r w:rsidR="00A74A95" w:rsidRPr="00AC657D">
        <w:rPr>
          <w:noProof/>
          <w:lang w:val="en-IN"/>
        </w:rPr>
        <w:t>Apple products has only limited presence in some emerging market</w:t>
      </w:r>
      <w:r w:rsidR="00446351" w:rsidRPr="00AC657D">
        <w:rPr>
          <w:noProof/>
          <w:lang w:val="en-IN"/>
        </w:rPr>
        <w:t xml:space="preserve">s as they are not developed in economies and the spending power of the population is limited. </w:t>
      </w:r>
      <w:r w:rsidR="00D00E75" w:rsidRPr="00AC657D">
        <w:rPr>
          <w:noProof/>
          <w:lang w:val="en-IN"/>
        </w:rPr>
        <w:t xml:space="preserve">As the products are already high prices the organisation is not able to cater to the markets properly. </w:t>
      </w:r>
    </w:p>
    <w:p w14:paraId="4F4A4058" w14:textId="77777777" w:rsidR="00D00E75" w:rsidRPr="00AC657D" w:rsidRDefault="00D00E75" w:rsidP="008D183C">
      <w:pPr>
        <w:rPr>
          <w:b/>
          <w:noProof/>
          <w:lang w:val="en-IN"/>
        </w:rPr>
      </w:pPr>
      <w:r w:rsidRPr="00AC657D">
        <w:rPr>
          <w:b/>
          <w:noProof/>
          <w:lang w:val="en-IN"/>
        </w:rPr>
        <w:t>Opportunities:</w:t>
      </w:r>
    </w:p>
    <w:p w14:paraId="6E934A8E" w14:textId="77777777" w:rsidR="00D00E75" w:rsidRPr="00AC657D" w:rsidRDefault="00D00E75" w:rsidP="008D183C">
      <w:pPr>
        <w:rPr>
          <w:noProof/>
          <w:lang w:val="en-IN"/>
        </w:rPr>
      </w:pPr>
      <w:r w:rsidRPr="00AC657D">
        <w:rPr>
          <w:noProof/>
          <w:lang w:val="en-IN"/>
        </w:rPr>
        <w:t>With rise in spendig power of the population of emerging economies like India, China and Brazil these countries and their middle class is the biggest opportunity for Apple Inc. Most of middle class aspire to buy Apple products and be a part of the elite class or the prestige that the brand carries with itself. Loyal customers make queues to buy the latest released</w:t>
      </w:r>
      <w:r w:rsidR="00A83240" w:rsidRPr="00AC657D">
        <w:rPr>
          <w:noProof/>
          <w:lang w:val="en-IN"/>
        </w:rPr>
        <w:t xml:space="preserve"> Apple products</w:t>
      </w:r>
      <w:sdt>
        <w:sdtPr>
          <w:rPr>
            <w:noProof/>
            <w:lang w:val="en-IN"/>
          </w:rPr>
          <w:id w:val="-162781344"/>
          <w:citation/>
        </w:sdtPr>
        <w:sdtContent>
          <w:r w:rsidR="00FF1407" w:rsidRPr="00AC657D">
            <w:rPr>
              <w:noProof/>
              <w:lang w:val="en-IN"/>
            </w:rPr>
            <w:fldChar w:fldCharType="begin"/>
          </w:r>
          <w:r w:rsidR="00FF1407" w:rsidRPr="00AC657D">
            <w:rPr>
              <w:noProof/>
              <w:lang w:val="en-IN"/>
            </w:rPr>
            <w:instrText xml:space="preserve"> CITATION LiY21 \l 16393 </w:instrText>
          </w:r>
          <w:r w:rsidR="00FF1407" w:rsidRPr="00AC657D">
            <w:rPr>
              <w:noProof/>
              <w:lang w:val="en-IN"/>
            </w:rPr>
            <w:fldChar w:fldCharType="separate"/>
          </w:r>
          <w:r w:rsidR="00FF1407" w:rsidRPr="00AC657D">
            <w:rPr>
              <w:noProof/>
              <w:lang w:val="en-IN"/>
            </w:rPr>
            <w:t xml:space="preserve"> (Li, 2021)</w:t>
          </w:r>
          <w:r w:rsidR="00FF1407" w:rsidRPr="00AC657D">
            <w:rPr>
              <w:noProof/>
              <w:lang w:val="en-IN"/>
            </w:rPr>
            <w:fldChar w:fldCharType="end"/>
          </w:r>
        </w:sdtContent>
      </w:sdt>
      <w:r w:rsidR="00A83240" w:rsidRPr="00AC657D">
        <w:rPr>
          <w:noProof/>
          <w:lang w:val="en-IN"/>
        </w:rPr>
        <w:t>. Moreover,</w:t>
      </w:r>
      <w:r w:rsidRPr="00AC657D">
        <w:rPr>
          <w:noProof/>
          <w:lang w:val="en-IN"/>
        </w:rPr>
        <w:t xml:space="preserve"> the Apple venture in </w:t>
      </w:r>
      <w:r w:rsidR="00A83240" w:rsidRPr="00AC657D">
        <w:rPr>
          <w:noProof/>
          <w:lang w:val="en-IN"/>
        </w:rPr>
        <w:t xml:space="preserve">latest smart watches and products have proved to be a good opportunity for the brand. Apple has also diversified its business and moving towards </w:t>
      </w:r>
      <w:r w:rsidR="0098100E" w:rsidRPr="00AC657D">
        <w:rPr>
          <w:noProof/>
          <w:lang w:val="en-IN"/>
        </w:rPr>
        <w:t xml:space="preserve">new </w:t>
      </w:r>
      <w:r w:rsidR="001E6769" w:rsidRPr="00AC657D">
        <w:rPr>
          <w:noProof/>
          <w:lang w:val="en-IN"/>
        </w:rPr>
        <w:t xml:space="preserve">ventures such as music and streaming services that has given an opportunity to the organisation to enhance its revenue several folds. </w:t>
      </w:r>
    </w:p>
    <w:p w14:paraId="23A01A94" w14:textId="77777777" w:rsidR="001E6769" w:rsidRPr="00AC657D" w:rsidRDefault="001E6769" w:rsidP="008D183C">
      <w:pPr>
        <w:rPr>
          <w:b/>
          <w:noProof/>
          <w:lang w:val="en-IN"/>
        </w:rPr>
      </w:pPr>
      <w:r w:rsidRPr="00AC657D">
        <w:rPr>
          <w:b/>
          <w:noProof/>
          <w:lang w:val="en-IN"/>
        </w:rPr>
        <w:t>Threats:</w:t>
      </w:r>
    </w:p>
    <w:p w14:paraId="5028764F" w14:textId="77777777" w:rsidR="001E6769" w:rsidRPr="00AC657D" w:rsidRDefault="001E6769" w:rsidP="008D183C">
      <w:r w:rsidRPr="00AC657D">
        <w:rPr>
          <w:noProof/>
          <w:lang w:val="en-IN"/>
        </w:rPr>
        <w:t xml:space="preserve">The competition in the technology industry is intense and many organisations are replicating the technology used by Apple Inc. to produce products that are very affordable and pocket friendly for the consumers. Another threat is ever evolving technology industry </w:t>
      </w:r>
      <w:r w:rsidR="00B85C0A" w:rsidRPr="00AC657D">
        <w:rPr>
          <w:noProof/>
          <w:lang w:val="en-IN"/>
        </w:rPr>
        <w:t>where the changes are frequent and apple has to invest a lot of its revenue into research and development wing of the organisation</w:t>
      </w:r>
      <w:sdt>
        <w:sdtPr>
          <w:rPr>
            <w:noProof/>
            <w:lang w:val="en-IN"/>
          </w:rPr>
          <w:id w:val="-599175329"/>
          <w:citation/>
        </w:sdtPr>
        <w:sdtContent>
          <w:r w:rsidR="00FF1407" w:rsidRPr="00AC657D">
            <w:rPr>
              <w:noProof/>
              <w:lang w:val="en-IN"/>
            </w:rPr>
            <w:fldChar w:fldCharType="begin"/>
          </w:r>
          <w:r w:rsidR="00FF1407" w:rsidRPr="00AC657D">
            <w:rPr>
              <w:noProof/>
              <w:lang w:val="en-IN"/>
            </w:rPr>
            <w:instrText xml:space="preserve"> CITATION Bar184 \l 16393 </w:instrText>
          </w:r>
          <w:r w:rsidR="00FF1407" w:rsidRPr="00AC657D">
            <w:rPr>
              <w:noProof/>
              <w:lang w:val="en-IN"/>
            </w:rPr>
            <w:fldChar w:fldCharType="separate"/>
          </w:r>
          <w:r w:rsidR="00FF1407" w:rsidRPr="00AC657D">
            <w:rPr>
              <w:noProof/>
              <w:lang w:val="en-IN"/>
            </w:rPr>
            <w:t xml:space="preserve"> (Barwise &amp; Watkins, 2018)</w:t>
          </w:r>
          <w:r w:rsidR="00FF1407" w:rsidRPr="00AC657D">
            <w:rPr>
              <w:noProof/>
              <w:lang w:val="en-IN"/>
            </w:rPr>
            <w:fldChar w:fldCharType="end"/>
          </w:r>
        </w:sdtContent>
      </w:sdt>
      <w:r w:rsidR="00B85C0A" w:rsidRPr="00AC657D">
        <w:rPr>
          <w:noProof/>
          <w:lang w:val="en-IN"/>
        </w:rPr>
        <w:t xml:space="preserve">. Organisations like Samsung and Microsoft are releasing products that are same in pricing and better in features such as Samsung </w:t>
      </w:r>
      <w:r w:rsidR="00B85C0A" w:rsidRPr="00AC657D">
        <w:rPr>
          <w:noProof/>
          <w:lang w:val="en-IN"/>
        </w:rPr>
        <w:lastRenderedPageBreak/>
        <w:t xml:space="preserve">Note and Smasung Flip phones. Additionally, Microsoft </w:t>
      </w:r>
      <w:r w:rsidR="0095484D" w:rsidRPr="00AC657D">
        <w:t>the</w:t>
      </w:r>
      <w:r w:rsidR="00B85C0A" w:rsidRPr="00AC657D">
        <w:t xml:space="preserve"> Surface is a hybrid laptop that has created a niche market of its own. </w:t>
      </w:r>
    </w:p>
    <w:p w14:paraId="3B4F86AC" w14:textId="77777777" w:rsidR="0095484D" w:rsidRPr="00AC657D" w:rsidRDefault="0095484D" w:rsidP="008D183C">
      <w:r w:rsidRPr="00AC657D">
        <w:t xml:space="preserve">Looking at the SWOT analysis Apple can use its opportunities and strengths to mitigate its threats and challenges. </w:t>
      </w:r>
    </w:p>
    <w:p w14:paraId="74EE4362" w14:textId="77777777" w:rsidR="0095484D" w:rsidRPr="00AC657D" w:rsidRDefault="0095484D" w:rsidP="00156395">
      <w:pPr>
        <w:pStyle w:val="Heading1"/>
      </w:pPr>
      <w:bookmarkStart w:id="14" w:name="_Toc131149156"/>
      <w:r w:rsidRPr="00AC657D">
        <w:t xml:space="preserve">5. </w:t>
      </w:r>
      <w:r w:rsidR="00156395" w:rsidRPr="00AC657D">
        <w:t>Strategic Choices</w:t>
      </w:r>
      <w:bookmarkEnd w:id="14"/>
    </w:p>
    <w:p w14:paraId="739BEAB4" w14:textId="77777777" w:rsidR="00156395" w:rsidRPr="00AC657D" w:rsidRDefault="00156395" w:rsidP="00156395">
      <w:proofErr w:type="gramStart"/>
      <w:r w:rsidRPr="00AC657D">
        <w:t>There are several frameworks to determine the strategic choices that are available for an organisation.</w:t>
      </w:r>
      <w:proofErr w:type="gramEnd"/>
      <w:r w:rsidRPr="00AC657D">
        <w:t xml:space="preserve"> A few of them </w:t>
      </w:r>
      <w:proofErr w:type="gramStart"/>
      <w:r w:rsidRPr="00AC657D">
        <w:t>have been applied</w:t>
      </w:r>
      <w:proofErr w:type="gramEnd"/>
      <w:r w:rsidRPr="00AC657D">
        <w:t xml:space="preserve"> below to determine the strategic choices that Apple has according to the case study. </w:t>
      </w:r>
    </w:p>
    <w:p w14:paraId="3619F99D" w14:textId="77777777" w:rsidR="003A2102" w:rsidRPr="00AC657D" w:rsidRDefault="00156395" w:rsidP="003A2102">
      <w:pPr>
        <w:pStyle w:val="Heading2"/>
      </w:pPr>
      <w:bookmarkStart w:id="15" w:name="_Toc131149157"/>
      <w:r w:rsidRPr="00AC657D">
        <w:t xml:space="preserve">5.1 </w:t>
      </w:r>
      <w:bookmarkEnd w:id="15"/>
      <w:r w:rsidR="003A2102" w:rsidRPr="00AC657D">
        <w:t>Strategies to Sustain Competitive Advantage</w:t>
      </w:r>
    </w:p>
    <w:p w14:paraId="1D89D13B" w14:textId="77777777" w:rsidR="003A2102" w:rsidRPr="00AC657D" w:rsidRDefault="003A2102" w:rsidP="003A2102">
      <w:r w:rsidRPr="00AC657D">
        <w:t>Porter’s generic strategies is the framework that helps the organisations in deciding how they want to gain competitive advantage</w:t>
      </w:r>
      <w:sdt>
        <w:sdtPr>
          <w:id w:val="-878619299"/>
          <w:citation/>
        </w:sdtPr>
        <w:sdtContent>
          <w:r w:rsidRPr="00AC657D">
            <w:fldChar w:fldCharType="begin"/>
          </w:r>
          <w:r w:rsidRPr="00AC657D">
            <w:rPr>
              <w:lang w:val="en-IN"/>
            </w:rPr>
            <w:instrText xml:space="preserve"> CITATION Tan134 \l 16393 </w:instrText>
          </w:r>
          <w:r w:rsidRPr="00AC657D">
            <w:fldChar w:fldCharType="separate"/>
          </w:r>
          <w:r w:rsidRPr="00AC657D">
            <w:rPr>
              <w:noProof/>
              <w:lang w:val="en-IN"/>
            </w:rPr>
            <w:t xml:space="preserve"> (Tanwar, 2013)</w:t>
          </w:r>
          <w:r w:rsidRPr="00AC657D">
            <w:fldChar w:fldCharType="end"/>
          </w:r>
        </w:sdtContent>
      </w:sdt>
      <w:r w:rsidRPr="00AC657D">
        <w:t xml:space="preserve">. There are three generic strategies that been offered by </w:t>
      </w:r>
      <w:proofErr w:type="gramStart"/>
      <w:r w:rsidRPr="00AC657D">
        <w:t>Porter which</w:t>
      </w:r>
      <w:proofErr w:type="gramEnd"/>
      <w:r w:rsidRPr="00AC657D">
        <w:t xml:space="preserve"> are discussed in details below:</w:t>
      </w:r>
    </w:p>
    <w:p w14:paraId="4B2C8C11" w14:textId="77777777" w:rsidR="003A2102" w:rsidRPr="00AC657D" w:rsidRDefault="003A2102" w:rsidP="003A2102">
      <w:r w:rsidRPr="00AC657D">
        <w:rPr>
          <w:b/>
        </w:rPr>
        <w:t>1. Cost leadership:</w:t>
      </w:r>
      <w:r w:rsidRPr="00AC657D">
        <w:t xml:space="preserve"> In this </w:t>
      </w:r>
      <w:proofErr w:type="gramStart"/>
      <w:r w:rsidRPr="00AC657D">
        <w:t>strategy</w:t>
      </w:r>
      <w:proofErr w:type="gramEnd"/>
      <w:r w:rsidRPr="00AC657D">
        <w:t xml:space="preserve"> the organisation offers products or services at price points that are lower than the competitor</w:t>
      </w:r>
      <w:sdt>
        <w:sdtPr>
          <w:id w:val="580028977"/>
          <w:citation/>
        </w:sdtPr>
        <w:sdtContent>
          <w:r w:rsidRPr="00AC657D">
            <w:fldChar w:fldCharType="begin"/>
          </w:r>
          <w:r w:rsidRPr="00AC657D">
            <w:rPr>
              <w:lang w:val="en-IN"/>
            </w:rPr>
            <w:instrText xml:space="preserve"> CITATION Tan134 \l 16393 </w:instrText>
          </w:r>
          <w:r w:rsidRPr="00AC657D">
            <w:fldChar w:fldCharType="separate"/>
          </w:r>
          <w:r w:rsidRPr="00AC657D">
            <w:rPr>
              <w:noProof/>
              <w:lang w:val="en-IN"/>
            </w:rPr>
            <w:t xml:space="preserve"> (Tanwar, 2013)</w:t>
          </w:r>
          <w:r w:rsidRPr="00AC657D">
            <w:fldChar w:fldCharType="end"/>
          </w:r>
        </w:sdtContent>
      </w:sdt>
      <w:r w:rsidRPr="00AC657D">
        <w:t xml:space="preserve">. Apple products </w:t>
      </w:r>
      <w:proofErr w:type="gramStart"/>
      <w:r w:rsidRPr="00AC657D">
        <w:t>are mostly placed</w:t>
      </w:r>
      <w:proofErr w:type="gramEnd"/>
      <w:r w:rsidRPr="00AC657D">
        <w:t xml:space="preserve"> at a higher price point as the business model represents Luxury Tech. However, Apple can use this strategy in emerging economies by introducing low-cost products and leading the emerging economies market. </w:t>
      </w:r>
    </w:p>
    <w:p w14:paraId="07063488" w14:textId="77777777" w:rsidR="003A2102" w:rsidRPr="00AC657D" w:rsidRDefault="003A2102" w:rsidP="003A2102">
      <w:r w:rsidRPr="00AC657D">
        <w:rPr>
          <w:b/>
        </w:rPr>
        <w:t>2. Differentiation:</w:t>
      </w:r>
      <w:r w:rsidRPr="00AC657D">
        <w:t xml:space="preserve"> This is the strategy that </w:t>
      </w:r>
      <w:proofErr w:type="gramStart"/>
      <w:r w:rsidRPr="00AC657D">
        <w:t>is being used</w:t>
      </w:r>
      <w:proofErr w:type="gramEnd"/>
      <w:r w:rsidRPr="00AC657D">
        <w:t xml:space="preserve"> by Apple currently and it involves offering the unique products and services to the customers</w:t>
      </w:r>
      <w:sdt>
        <w:sdtPr>
          <w:id w:val="114409151"/>
          <w:citation/>
        </w:sdtPr>
        <w:sdtContent>
          <w:r w:rsidRPr="00AC657D">
            <w:fldChar w:fldCharType="begin"/>
          </w:r>
          <w:r w:rsidRPr="00AC657D">
            <w:rPr>
              <w:lang w:val="en-IN"/>
            </w:rPr>
            <w:instrText xml:space="preserve"> CITATION Tan134 \l 16393 </w:instrText>
          </w:r>
          <w:r w:rsidRPr="00AC657D">
            <w:fldChar w:fldCharType="separate"/>
          </w:r>
          <w:r w:rsidRPr="00AC657D">
            <w:rPr>
              <w:noProof/>
              <w:lang w:val="en-IN"/>
            </w:rPr>
            <w:t xml:space="preserve"> (Tanwar, 2013)</w:t>
          </w:r>
          <w:r w:rsidRPr="00AC657D">
            <w:fldChar w:fldCharType="end"/>
          </w:r>
        </w:sdtContent>
      </w:sdt>
      <w:r w:rsidRPr="00AC657D">
        <w:t xml:space="preserve">. The products that Apple has offered so far has revolutionised the Technology world such as iPods, iPhones. Apple can continue its innovative streak by investing in its Rand D and developing products that will help the organisation in developing new innovative products that can take over the market without worrying about the competition. </w:t>
      </w:r>
    </w:p>
    <w:p w14:paraId="34B9B53F" w14:textId="1419FC68" w:rsidR="003A2102" w:rsidRPr="00AC657D" w:rsidRDefault="003A2102" w:rsidP="003A2102">
      <w:r w:rsidRPr="00AC657D">
        <w:rPr>
          <w:b/>
          <w:bCs/>
        </w:rPr>
        <w:t>3. Focus:</w:t>
      </w:r>
      <w:r w:rsidRPr="00AC657D">
        <w:t xml:space="preserve"> Focus strategy deals with developing products for a niche segment and customising the services and products to meet their needs</w:t>
      </w:r>
      <w:sdt>
        <w:sdtPr>
          <w:id w:val="2051952388"/>
          <w:citation/>
        </w:sdtPr>
        <w:sdtContent>
          <w:r w:rsidRPr="00AC657D">
            <w:fldChar w:fldCharType="begin"/>
          </w:r>
          <w:r w:rsidRPr="00AC657D">
            <w:instrText xml:space="preserve"> CITATION Tan134 \l 16393 </w:instrText>
          </w:r>
          <w:r w:rsidRPr="00AC657D">
            <w:fldChar w:fldCharType="separate"/>
          </w:r>
          <w:r w:rsidRPr="00AC657D">
            <w:t xml:space="preserve"> (Tanwar, 2013)</w:t>
          </w:r>
          <w:r w:rsidRPr="00AC657D">
            <w:fldChar w:fldCharType="end"/>
          </w:r>
        </w:sdtContent>
      </w:sdt>
      <w:r w:rsidRPr="00AC657D">
        <w:t>. Apple is currently targeting the premium segment of the industry with its luxury tech industry. Apple can now focus on emerging markets or a completely new industry such as automobiles or healthcare</w:t>
      </w:r>
    </w:p>
    <w:p w14:paraId="4BB6925E" w14:textId="77777777" w:rsidR="003A2102" w:rsidRPr="00AC657D" w:rsidRDefault="003A2102" w:rsidP="00E51EA3">
      <w:pPr>
        <w:pStyle w:val="Heading2"/>
      </w:pPr>
    </w:p>
    <w:p w14:paraId="5CE8DDB1" w14:textId="26E07BA0" w:rsidR="00885836" w:rsidRPr="00AC657D" w:rsidRDefault="00885836" w:rsidP="00885836"/>
    <w:p w14:paraId="02E99896" w14:textId="0CF37003" w:rsidR="003A2102" w:rsidRPr="00AC657D" w:rsidRDefault="005C6D20" w:rsidP="003A2102">
      <w:pPr>
        <w:pStyle w:val="Heading2"/>
      </w:pPr>
      <w:bookmarkStart w:id="16" w:name="_Toc131149158"/>
      <w:r w:rsidRPr="00AC657D">
        <w:lastRenderedPageBreak/>
        <w:t>5.2</w:t>
      </w:r>
      <w:bookmarkEnd w:id="16"/>
      <w:r w:rsidR="003A2102" w:rsidRPr="00AC657D">
        <w:t xml:space="preserve"> Growth Strategies</w:t>
      </w:r>
    </w:p>
    <w:p w14:paraId="721CD01E" w14:textId="6B563F1F" w:rsidR="007C3507" w:rsidRPr="00AC657D" w:rsidRDefault="007C3507" w:rsidP="007C3507">
      <w:pPr>
        <w:jc w:val="center"/>
      </w:pPr>
      <w:r w:rsidRPr="00AC657D">
        <w:rPr>
          <w:noProof/>
          <w:lang w:val="en-IN" w:eastAsia="en-IN"/>
        </w:rPr>
        <w:drawing>
          <wp:inline distT="0" distB="0" distL="0" distR="0" wp14:anchorId="18697F21" wp14:editId="223EC2FF">
            <wp:extent cx="5554980" cy="3154680"/>
            <wp:effectExtent l="0" t="0" r="7620" b="7620"/>
            <wp:docPr id="4" name="Picture 4" descr="Ansoff's product/market growth matrix (Johnson, Scholes, Whittingt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soff's product/market growth matrix (Johnson, Scholes, Whittington,... |  Download Scientific Diagra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54980" cy="3154680"/>
                    </a:xfrm>
                    <a:prstGeom prst="rect">
                      <a:avLst/>
                    </a:prstGeom>
                    <a:noFill/>
                    <a:ln>
                      <a:noFill/>
                    </a:ln>
                  </pic:spPr>
                </pic:pic>
              </a:graphicData>
            </a:graphic>
          </wp:inline>
        </w:drawing>
      </w:r>
    </w:p>
    <w:p w14:paraId="66C06EE9" w14:textId="1F2B182C" w:rsidR="007C3507" w:rsidRPr="00AC657D" w:rsidRDefault="007C3507" w:rsidP="007C3507">
      <w:pPr>
        <w:jc w:val="center"/>
      </w:pPr>
      <w:r w:rsidRPr="00AC657D">
        <w:t xml:space="preserve">Image 2. </w:t>
      </w:r>
      <w:proofErr w:type="spellStart"/>
      <w:r w:rsidRPr="00AC657D">
        <w:t>Ansoff’s</w:t>
      </w:r>
      <w:proofErr w:type="spellEnd"/>
      <w:r w:rsidRPr="00AC657D">
        <w:t xml:space="preserve"> Growth Matrix. Source </w:t>
      </w:r>
      <w:r w:rsidRPr="00AC657D">
        <w:rPr>
          <w:noProof/>
          <w:lang w:val="en-IN"/>
        </w:rPr>
        <w:t>(Aziri and Nedelea, 2013)</w:t>
      </w:r>
    </w:p>
    <w:p w14:paraId="5FD6DD56" w14:textId="77777777" w:rsidR="007C3507" w:rsidRPr="00AC657D" w:rsidRDefault="007C3507" w:rsidP="007C3507">
      <w:proofErr w:type="spellStart"/>
      <w:r w:rsidRPr="00AC657D">
        <w:t>Ansoff</w:t>
      </w:r>
      <w:proofErr w:type="spellEnd"/>
      <w:r w:rsidRPr="00AC657D">
        <w:t xml:space="preserve"> growth matrix framework is a good tool to analyse the growth options available for the organisations</w:t>
      </w:r>
      <w:sdt>
        <w:sdtPr>
          <w:id w:val="-506057521"/>
          <w:citation/>
        </w:sdtPr>
        <w:sdtContent>
          <w:r w:rsidRPr="00AC657D">
            <w:fldChar w:fldCharType="begin"/>
          </w:r>
          <w:r w:rsidRPr="00AC657D">
            <w:rPr>
              <w:lang w:val="en-IN"/>
            </w:rPr>
            <w:instrText xml:space="preserve"> CITATION Hus134 \l 16393 </w:instrText>
          </w:r>
          <w:r w:rsidRPr="00AC657D">
            <w:fldChar w:fldCharType="separate"/>
          </w:r>
          <w:r w:rsidRPr="00AC657D">
            <w:rPr>
              <w:noProof/>
              <w:lang w:val="en-IN"/>
            </w:rPr>
            <w:t xml:space="preserve"> (Hussain, et al., 2013)</w:t>
          </w:r>
          <w:r w:rsidRPr="00AC657D">
            <w:fldChar w:fldCharType="end"/>
          </w:r>
        </w:sdtContent>
      </w:sdt>
      <w:r w:rsidRPr="00AC657D">
        <w:t xml:space="preserve">. Given the amount of competition that Apple has been facing from big technology giants like Samsung and </w:t>
      </w:r>
      <w:proofErr w:type="gramStart"/>
      <w:r w:rsidRPr="00AC657D">
        <w:t>Microsoft</w:t>
      </w:r>
      <w:proofErr w:type="gramEnd"/>
      <w:r w:rsidRPr="00AC657D">
        <w:t xml:space="preserve"> analysing this tool will offer a lot of options for the organisation:</w:t>
      </w:r>
    </w:p>
    <w:p w14:paraId="50F61DE8" w14:textId="77777777" w:rsidR="007C3507" w:rsidRPr="00AC657D" w:rsidRDefault="007C3507" w:rsidP="007C3507">
      <w:pPr>
        <w:rPr>
          <w:b/>
        </w:rPr>
      </w:pPr>
      <w:r w:rsidRPr="00AC657D">
        <w:rPr>
          <w:b/>
        </w:rPr>
        <w:t>1. Market Penetration</w:t>
      </w:r>
    </w:p>
    <w:p w14:paraId="0CE63C2E" w14:textId="77777777" w:rsidR="007C3507" w:rsidRPr="00AC657D" w:rsidRDefault="007C3507" w:rsidP="007C3507">
      <w:r w:rsidRPr="00AC657D">
        <w:t xml:space="preserve">Market Penetration is the strategy that </w:t>
      </w:r>
      <w:proofErr w:type="gramStart"/>
      <w:r w:rsidRPr="00AC657D">
        <w:t>can be used</w:t>
      </w:r>
      <w:proofErr w:type="gramEnd"/>
      <w:r w:rsidRPr="00AC657D">
        <w:t xml:space="preserve"> by the organisations to increase a company’s market share within the existing market that they cater to</w:t>
      </w:r>
      <w:sdt>
        <w:sdtPr>
          <w:id w:val="-1079438660"/>
          <w:citation/>
        </w:sdtPr>
        <w:sdtContent>
          <w:r w:rsidRPr="00AC657D">
            <w:fldChar w:fldCharType="begin"/>
          </w:r>
          <w:r w:rsidRPr="00AC657D">
            <w:rPr>
              <w:lang w:val="en-IN"/>
            </w:rPr>
            <w:instrText xml:space="preserve"> CITATION Lor163 \l 16393 </w:instrText>
          </w:r>
          <w:r w:rsidRPr="00AC657D">
            <w:fldChar w:fldCharType="separate"/>
          </w:r>
          <w:r w:rsidRPr="00AC657D">
            <w:rPr>
              <w:noProof/>
              <w:lang w:val="en-IN"/>
            </w:rPr>
            <w:t xml:space="preserve"> (Loredana, 2016)</w:t>
          </w:r>
          <w:r w:rsidRPr="00AC657D">
            <w:fldChar w:fldCharType="end"/>
          </w:r>
        </w:sdtContent>
      </w:sdt>
      <w:r w:rsidRPr="00AC657D">
        <w:t xml:space="preserve">. Apple is facing a lot of competition in the existing market; however, it can use a few strategies to increase its market share. Apple could market its products more aggressively to create a new positioning in the mind of its existing customers that offer the products a superior position in the minds of the customers. This will further include highlighting the best features and offerings of the products and using its loyal customer base to produce a word-of-mouth marketing. According to many </w:t>
      </w:r>
      <w:proofErr w:type="gramStart"/>
      <w:r w:rsidRPr="00AC657D">
        <w:t>researchers</w:t>
      </w:r>
      <w:proofErr w:type="gramEnd"/>
      <w:r w:rsidRPr="00AC657D">
        <w:t xml:space="preserve"> the word of mouth is the greatest form of marketing for any organisation</w:t>
      </w:r>
      <w:sdt>
        <w:sdtPr>
          <w:id w:val="558602145"/>
          <w:citation/>
        </w:sdtPr>
        <w:sdtContent>
          <w:r w:rsidRPr="00AC657D">
            <w:fldChar w:fldCharType="begin"/>
          </w:r>
          <w:r w:rsidRPr="00AC657D">
            <w:rPr>
              <w:lang w:val="en-IN"/>
            </w:rPr>
            <w:instrText xml:space="preserve"> CITATION Ber14 \l 16393 </w:instrText>
          </w:r>
          <w:r w:rsidRPr="00AC657D">
            <w:fldChar w:fldCharType="separate"/>
          </w:r>
          <w:r w:rsidRPr="00AC657D">
            <w:rPr>
              <w:noProof/>
              <w:lang w:val="en-IN"/>
            </w:rPr>
            <w:t xml:space="preserve"> (Berger, 2014)</w:t>
          </w:r>
          <w:r w:rsidRPr="00AC657D">
            <w:fldChar w:fldCharType="end"/>
          </w:r>
        </w:sdtContent>
      </w:sdt>
      <w:r w:rsidRPr="00AC657D">
        <w:t xml:space="preserve">. Additionally, to enhance its reach in the existing market Apple can use better pricing strategies and produce products that are more affordable. However, this strategy might dilute the luxury tech image of the brand and Apple should refrain from this strategy. A better strategy might be introducing more customisation that </w:t>
      </w:r>
      <w:proofErr w:type="gramStart"/>
      <w:r w:rsidRPr="00AC657D">
        <w:t>might be done</w:t>
      </w:r>
      <w:proofErr w:type="gramEnd"/>
      <w:r w:rsidRPr="00AC657D">
        <w:t xml:space="preserve"> for the customers on a </w:t>
      </w:r>
      <w:r w:rsidRPr="00AC657D">
        <w:lastRenderedPageBreak/>
        <w:t xml:space="preserve">price. These customisations will increase the premium feel of the brand and will make the brand more popular amongst its existing customers. </w:t>
      </w:r>
    </w:p>
    <w:p w14:paraId="779F5D97" w14:textId="77777777" w:rsidR="007C3507" w:rsidRPr="00AC657D" w:rsidRDefault="007C3507" w:rsidP="007C3507">
      <w:pPr>
        <w:rPr>
          <w:b/>
        </w:rPr>
      </w:pPr>
      <w:r w:rsidRPr="00AC657D">
        <w:rPr>
          <w:b/>
        </w:rPr>
        <w:t>2. Product Development</w:t>
      </w:r>
    </w:p>
    <w:p w14:paraId="37D6627E" w14:textId="77777777" w:rsidR="007C3507" w:rsidRPr="00AC657D" w:rsidRDefault="007C3507" w:rsidP="007C3507">
      <w:r w:rsidRPr="00AC657D">
        <w:t xml:space="preserve">The product development strategy is when an organisation develops new or improve its existing products to serve the current market and increase its market share by meeting the changing preferences and taste of the consumers. Apple can use product development strategies to engage the existing customers better. Apple is already investing a large part of its revenue in the R&amp;D of the organisation it can continue doing so and develop new products that exploiting new technologies such as Artificial Intelligence, augmented reality and </w:t>
      </w:r>
      <w:proofErr w:type="spellStart"/>
      <w:r w:rsidRPr="00AC657D">
        <w:t>blockchain</w:t>
      </w:r>
      <w:proofErr w:type="spellEnd"/>
      <w:sdt>
        <w:sdtPr>
          <w:id w:val="-1383395985"/>
          <w:citation/>
        </w:sdtPr>
        <w:sdtContent>
          <w:r w:rsidRPr="00AC657D">
            <w:fldChar w:fldCharType="begin"/>
          </w:r>
          <w:r w:rsidRPr="00AC657D">
            <w:rPr>
              <w:lang w:val="en-IN"/>
            </w:rPr>
            <w:instrText xml:space="preserve"> CITATION Moo184 \l 16393 </w:instrText>
          </w:r>
          <w:r w:rsidRPr="00AC657D">
            <w:fldChar w:fldCharType="separate"/>
          </w:r>
          <w:r w:rsidRPr="00AC657D">
            <w:rPr>
              <w:noProof/>
              <w:lang w:val="en-IN"/>
            </w:rPr>
            <w:t xml:space="preserve"> (Moore &amp; Tambini, 2018)</w:t>
          </w:r>
          <w:r w:rsidRPr="00AC657D">
            <w:fldChar w:fldCharType="end"/>
          </w:r>
        </w:sdtContent>
      </w:sdt>
      <w:r w:rsidRPr="00AC657D">
        <w:t xml:space="preserve">. Furthermore, Apple can collaborate with technology firms that are experts in latest technology and can produce products that integrate the latest technology of the market. It will make the products exclusive and stand out from the competitors of the brand. </w:t>
      </w:r>
    </w:p>
    <w:p w14:paraId="368D4055" w14:textId="77777777" w:rsidR="007C3507" w:rsidRPr="00AC657D" w:rsidRDefault="007C3507" w:rsidP="007C3507">
      <w:pPr>
        <w:rPr>
          <w:b/>
        </w:rPr>
      </w:pPr>
      <w:r w:rsidRPr="00AC657D">
        <w:rPr>
          <w:b/>
        </w:rPr>
        <w:t>3. Market Development</w:t>
      </w:r>
    </w:p>
    <w:p w14:paraId="63E9DE6F" w14:textId="77777777" w:rsidR="007C3507" w:rsidRPr="00AC657D" w:rsidRDefault="007C3507" w:rsidP="007C3507">
      <w:r w:rsidRPr="00AC657D">
        <w:t xml:space="preserve">Market development strategy </w:t>
      </w:r>
      <w:proofErr w:type="gramStart"/>
      <w:r w:rsidRPr="00AC657D">
        <w:t>is used</w:t>
      </w:r>
      <w:proofErr w:type="gramEnd"/>
      <w:r w:rsidRPr="00AC657D">
        <w:t xml:space="preserve"> by the organisations to introduce the existing products in the new markets to gain the market share in the new markets. Apple has a very good opportunity to tap new markets and new customer segment with its existing product line. Apple could choose rapidly developing economies such as Brazil, India, South Africa, and South American nations</w:t>
      </w:r>
      <w:sdt>
        <w:sdtPr>
          <w:id w:val="-422414085"/>
          <w:citation/>
        </w:sdtPr>
        <w:sdtContent>
          <w:r w:rsidRPr="00AC657D">
            <w:fldChar w:fldCharType="begin"/>
          </w:r>
          <w:r w:rsidRPr="00AC657D">
            <w:rPr>
              <w:lang w:val="en-IN"/>
            </w:rPr>
            <w:instrText xml:space="preserve"> CITATION Agn15 \l 16393 </w:instrText>
          </w:r>
          <w:r w:rsidRPr="00AC657D">
            <w:fldChar w:fldCharType="separate"/>
          </w:r>
          <w:r w:rsidRPr="00AC657D">
            <w:rPr>
              <w:noProof/>
              <w:lang w:val="en-IN"/>
            </w:rPr>
            <w:t xml:space="preserve"> (Agnihotri, 2015)</w:t>
          </w:r>
          <w:r w:rsidRPr="00AC657D">
            <w:fldChar w:fldCharType="end"/>
          </w:r>
        </w:sdtContent>
      </w:sdt>
      <w:r w:rsidRPr="00AC657D">
        <w:t xml:space="preserve">. These markets are ideal for Apple Inc. as they have very high middle-class population with growing disposable income and demand for Luxury Tech products. </w:t>
      </w:r>
    </w:p>
    <w:p w14:paraId="1E073533" w14:textId="77777777" w:rsidR="007C3507" w:rsidRPr="00AC657D" w:rsidRDefault="007C3507" w:rsidP="007C3507">
      <w:r w:rsidRPr="00AC657D">
        <w:t xml:space="preserve">Another approach could be looking at a completely new target market such as students and businesses. The organisation can change its payment options, offer student discount and EMI options to develop this segment further. Additionally, the organisation can </w:t>
      </w:r>
      <w:proofErr w:type="gramStart"/>
      <w:r w:rsidRPr="00AC657D">
        <w:t>partner</w:t>
      </w:r>
      <w:proofErr w:type="gramEnd"/>
      <w:r w:rsidRPr="00AC657D">
        <w:t xml:space="preserve"> with enterprises to offer them specialised products and services</w:t>
      </w:r>
      <w:sdt>
        <w:sdtPr>
          <w:id w:val="1489448380"/>
          <w:citation/>
        </w:sdtPr>
        <w:sdtContent>
          <w:r w:rsidRPr="00AC657D">
            <w:fldChar w:fldCharType="begin"/>
          </w:r>
          <w:r w:rsidRPr="00AC657D">
            <w:rPr>
              <w:lang w:val="en-IN"/>
            </w:rPr>
            <w:instrText xml:space="preserve"> CITATION Che211 \l 16393 </w:instrText>
          </w:r>
          <w:r w:rsidRPr="00AC657D">
            <w:fldChar w:fldCharType="separate"/>
          </w:r>
          <w:r w:rsidRPr="00AC657D">
            <w:rPr>
              <w:noProof/>
              <w:lang w:val="en-IN"/>
            </w:rPr>
            <w:t xml:space="preserve"> (Chen, et al., 2021)</w:t>
          </w:r>
          <w:r w:rsidRPr="00AC657D">
            <w:fldChar w:fldCharType="end"/>
          </w:r>
        </w:sdtContent>
      </w:sdt>
      <w:r w:rsidRPr="00AC657D">
        <w:t xml:space="preserve">. Apple can furthermore </w:t>
      </w:r>
      <w:proofErr w:type="gramStart"/>
      <w:r w:rsidRPr="00AC657D">
        <w:t>partner</w:t>
      </w:r>
      <w:proofErr w:type="gramEnd"/>
      <w:r w:rsidRPr="00AC657D">
        <w:t xml:space="preserve"> with new distribution partners, retailers and ecommerce sites so that the products can reach new markets and customers who cannot access the products due to different reason such as different locations. </w:t>
      </w:r>
    </w:p>
    <w:p w14:paraId="15909615" w14:textId="77777777" w:rsidR="007C3507" w:rsidRPr="00AC657D" w:rsidRDefault="007C3507" w:rsidP="007C3507">
      <w:pPr>
        <w:rPr>
          <w:b/>
        </w:rPr>
      </w:pPr>
      <w:r w:rsidRPr="00AC657D">
        <w:rPr>
          <w:b/>
        </w:rPr>
        <w:t>4. Diversification</w:t>
      </w:r>
    </w:p>
    <w:p w14:paraId="66DA7214" w14:textId="77777777" w:rsidR="007C3507" w:rsidRPr="00AC657D" w:rsidRDefault="007C3507" w:rsidP="007C3507">
      <w:r w:rsidRPr="00AC657D">
        <w:t xml:space="preserve">To curtail the competition that Apple is facing in the technology industry the organisation could also look for diversification as an option for growth. Diversification is a strategy that </w:t>
      </w:r>
      <w:proofErr w:type="gramStart"/>
      <w:r w:rsidRPr="00AC657D">
        <w:t>is used</w:t>
      </w:r>
      <w:proofErr w:type="gramEnd"/>
      <w:r w:rsidRPr="00AC657D">
        <w:t xml:space="preserve"> by the organisation to enhance its revenue by introducing a completely new product in a new </w:t>
      </w:r>
      <w:r w:rsidRPr="00AC657D">
        <w:lastRenderedPageBreak/>
        <w:t>market</w:t>
      </w:r>
      <w:sdt>
        <w:sdtPr>
          <w:id w:val="-424800955"/>
          <w:citation/>
        </w:sdtPr>
        <w:sdtContent>
          <w:r w:rsidRPr="00AC657D">
            <w:fldChar w:fldCharType="begin"/>
          </w:r>
          <w:r w:rsidRPr="00AC657D">
            <w:rPr>
              <w:lang w:val="en-IN"/>
            </w:rPr>
            <w:instrText xml:space="preserve"> CITATION Bha131 \l 16393 </w:instrText>
          </w:r>
          <w:r w:rsidRPr="00AC657D">
            <w:fldChar w:fldCharType="separate"/>
          </w:r>
          <w:r w:rsidRPr="00AC657D">
            <w:rPr>
              <w:noProof/>
              <w:lang w:val="en-IN"/>
            </w:rPr>
            <w:t xml:space="preserve"> (Bharadwaj, et al., 2013)</w:t>
          </w:r>
          <w:r w:rsidRPr="00AC657D">
            <w:fldChar w:fldCharType="end"/>
          </w:r>
        </w:sdtContent>
      </w:sdt>
      <w:r w:rsidRPr="00AC657D">
        <w:t xml:space="preserve">. One of the approaches that Apple can take is entering the automobile industry and investing in electric cars or integrate its technology in an already established automobile brand by collaborating and </w:t>
      </w:r>
      <w:proofErr w:type="gramStart"/>
      <w:r w:rsidRPr="00AC657D">
        <w:t>partnering</w:t>
      </w:r>
      <w:proofErr w:type="gramEnd"/>
      <w:r w:rsidRPr="00AC657D">
        <w:t xml:space="preserve"> with the brand. Another industry that Apple can think of entering is the healthcare industry. As of now, Apple has developed heart rate and fitness tracking devices it can further move into the industry to offer its services by developing healthcare specific devices</w:t>
      </w:r>
      <w:sdt>
        <w:sdtPr>
          <w:id w:val="-1627772082"/>
          <w:citation/>
        </w:sdtPr>
        <w:sdtContent>
          <w:r w:rsidRPr="00AC657D">
            <w:fldChar w:fldCharType="begin"/>
          </w:r>
          <w:r w:rsidRPr="00AC657D">
            <w:rPr>
              <w:lang w:val="en-IN"/>
            </w:rPr>
            <w:instrText xml:space="preserve"> CITATION Raj191 \l 16393 </w:instrText>
          </w:r>
          <w:r w:rsidRPr="00AC657D">
            <w:fldChar w:fldCharType="separate"/>
          </w:r>
          <w:r w:rsidRPr="00AC657D">
            <w:rPr>
              <w:noProof/>
              <w:lang w:val="en-IN"/>
            </w:rPr>
            <w:t xml:space="preserve"> (Raja, et al., 2019)</w:t>
          </w:r>
          <w:r w:rsidRPr="00AC657D">
            <w:fldChar w:fldCharType="end"/>
          </w:r>
        </w:sdtContent>
      </w:sdt>
      <w:r w:rsidRPr="00AC657D">
        <w:t xml:space="preserve">. Apple can also think about moving into entertainment industry by starting its own streaming service and venturing into music industry as well. Diversification a high-risk strategy that requires a lot of resources and financial investment. However, for organisations like Apple with ample financial assets this is not an impossible route. </w:t>
      </w:r>
    </w:p>
    <w:p w14:paraId="15F1EE4E" w14:textId="3CB02594" w:rsidR="005B6A61" w:rsidRPr="00AC657D" w:rsidRDefault="007C3507" w:rsidP="00156395">
      <w:r w:rsidRPr="00AC657D">
        <w:t xml:space="preserve">Overall, Apple could mitigate its challenges by utilising any of the strategies that </w:t>
      </w:r>
      <w:proofErr w:type="gramStart"/>
      <w:r w:rsidRPr="00AC657D">
        <w:t>have been discussed</w:t>
      </w:r>
      <w:proofErr w:type="gramEnd"/>
      <w:r w:rsidRPr="00AC657D">
        <w:t xml:space="preserve"> in the section above. </w:t>
      </w:r>
    </w:p>
    <w:p w14:paraId="7D4FDC0E" w14:textId="77777777" w:rsidR="00885836" w:rsidRPr="00AC657D" w:rsidRDefault="00885836" w:rsidP="00885836">
      <w:pPr>
        <w:pStyle w:val="Heading2"/>
      </w:pPr>
      <w:bookmarkStart w:id="17" w:name="_Toc131149159"/>
      <w:r w:rsidRPr="00AC657D">
        <w:t>5.3 BCG Matrix</w:t>
      </w:r>
      <w:bookmarkEnd w:id="17"/>
      <w:r w:rsidRPr="00AC657D">
        <w:t xml:space="preserve"> </w:t>
      </w:r>
    </w:p>
    <w:p w14:paraId="7BBA0E5A" w14:textId="391DEB65" w:rsidR="00885836" w:rsidRPr="00AC657D" w:rsidRDefault="00044CA8" w:rsidP="00885836">
      <w:r>
        <w:rPr>
          <w:highlight w:val="yellow"/>
        </w:rPr>
        <w:t xml:space="preserve">BCG matrix or </w:t>
      </w:r>
      <w:r w:rsidRPr="00044CA8">
        <w:rPr>
          <w:highlight w:val="yellow"/>
        </w:rPr>
        <w:t xml:space="preserve">Boston Consulting Group’s Growth-Share Matrix </w:t>
      </w:r>
      <w:r w:rsidRPr="00044CA8">
        <w:rPr>
          <w:highlight w:val="yellow"/>
        </w:rPr>
        <w:t xml:space="preserve">is a strategic tool that </w:t>
      </w:r>
      <w:proofErr w:type="gramStart"/>
      <w:r w:rsidRPr="00044CA8">
        <w:rPr>
          <w:highlight w:val="yellow"/>
        </w:rPr>
        <w:t>is used</w:t>
      </w:r>
      <w:proofErr w:type="gramEnd"/>
      <w:r w:rsidRPr="00044CA8">
        <w:rPr>
          <w:highlight w:val="yellow"/>
        </w:rPr>
        <w:t xml:space="preserve"> to allocate resources in the organisation</w:t>
      </w:r>
      <w:sdt>
        <w:sdtPr>
          <w:rPr>
            <w:highlight w:val="yellow"/>
          </w:rPr>
          <w:id w:val="1222254503"/>
          <w:citation/>
        </w:sdtPr>
        <w:sdtContent>
          <w:r>
            <w:rPr>
              <w:highlight w:val="yellow"/>
            </w:rPr>
            <w:fldChar w:fldCharType="begin"/>
          </w:r>
          <w:r>
            <w:rPr>
              <w:highlight w:val="yellow"/>
              <w:lang w:val="en-IN"/>
            </w:rPr>
            <w:instrText xml:space="preserve"> CITATION Mad171 \l 16393 </w:instrText>
          </w:r>
          <w:r>
            <w:rPr>
              <w:highlight w:val="yellow"/>
            </w:rPr>
            <w:fldChar w:fldCharType="separate"/>
          </w:r>
          <w:r>
            <w:rPr>
              <w:noProof/>
              <w:highlight w:val="yellow"/>
              <w:lang w:val="en-IN"/>
            </w:rPr>
            <w:t xml:space="preserve"> </w:t>
          </w:r>
          <w:r w:rsidRPr="00044CA8">
            <w:rPr>
              <w:noProof/>
              <w:highlight w:val="yellow"/>
              <w:lang w:val="en-IN"/>
            </w:rPr>
            <w:t>(Madsen, 2017)</w:t>
          </w:r>
          <w:r>
            <w:rPr>
              <w:highlight w:val="yellow"/>
            </w:rPr>
            <w:fldChar w:fldCharType="end"/>
          </w:r>
        </w:sdtContent>
      </w:sdt>
      <w:r>
        <w:t xml:space="preserve">. </w:t>
      </w:r>
      <w:r w:rsidR="00DF7137" w:rsidRPr="00044CA8">
        <w:rPr>
          <w:highlight w:val="yellow"/>
        </w:rPr>
        <w:t>The BCG matric framework helps the organisations to analyse their product portfolio and facilitate them in making the decisions about resource allocation.</w:t>
      </w:r>
      <w:r w:rsidR="00DF7137" w:rsidRPr="00AC657D">
        <w:t xml:space="preserve"> </w:t>
      </w:r>
    </w:p>
    <w:p w14:paraId="2BC589E8" w14:textId="77777777" w:rsidR="00DF7137" w:rsidRPr="00AC657D" w:rsidRDefault="002F76E0" w:rsidP="002F76E0">
      <w:pPr>
        <w:jc w:val="center"/>
      </w:pPr>
      <w:r w:rsidRPr="00AC657D">
        <w:rPr>
          <w:noProof/>
          <w:lang w:val="en-IN" w:eastAsia="en-IN"/>
        </w:rPr>
        <mc:AlternateContent>
          <mc:Choice Requires="wps">
            <w:drawing>
              <wp:inline distT="0" distB="0" distL="0" distR="0" wp14:anchorId="2D69AC4A" wp14:editId="4A036E4C">
                <wp:extent cx="304800" cy="304800"/>
                <wp:effectExtent l="0" t="0" r="0" b="0"/>
                <wp:docPr id="5" name="Rectangle 5" descr="C:\Users\Dr. Arvind K Gupta\Desktop\Content writing\Canny Brains\Assignment\Mar\F2315673 V1 Apple\download (1).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1280905" id="Rectangl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xViFQMAADMGAAAOAAAAZHJzL2Uyb0RvYy54bWysVE1v2zgQvRfY/0DwtHuQJTnyh4QohSNF&#10;RdH0A9ttT7rQImURlUiWpK2kRf97h5SdOOllsV0dCHKGevNm5nEuX94NPTowbbgUOY5nEUZMNJJy&#10;scvxp3+qYI2RsURQ0kvBcnzPDH559ceLy1FlbC472VOmEYAIk40qx521KgtD03RsIGYmFRPgbKUe&#10;iIWj3oVUkxHQhz6cR9EyHKWmSsuGGQPWcnLiK4/ftqyx79vWMIv6HAM361ft161bw6tLku00UR1v&#10;jjTIf2AxEC4g6ANUSSxBe81/gRp4o6WRrZ01cghl2/KG+Rwgmzh6ls3Hjijmc4HiGPVQJvP/wTbv&#10;Dh804jTHC4wEGaBFf0PRiNj1DIGJMtNAuYqs/mSgy3WpZ2ijD1xQ9Aa92itL6pKZL1aqupDCMmHR&#10;qLmFVtQFEeIeXWsojak30J6dGMBfvyW6ruYX8WK5ukCfY7RRqmc1laPoJaHoz/iv2ci2yrVmVCYD&#10;hh/VB+2Ka9StbL4YJGTRAUO2MQq4guyA+smktRw7RijUKHYQ4RMMdzCAhrbjW0khWbK30jfurtWD&#10;iwEtQXdeH/cP+mB3FjVgvIiSdQQqasB13LsIJDv9rLSxr5gckNvkWAM7D04Ot8ZOV09XXCwhK973&#10;YCdZL54YAHOyQGj41fkcCa+o72mU3qxv1kmQzJc3QRKVZbCpiiRYVvFqUV6URVHGP1zcOMk6TikT&#10;LsxJ3XHy79RzfGeTLh/0bWTPqYNzlIzebYteowOB11X5z5ccPI/Xwqc0fL0gl2cpxfMkup6nQbVc&#10;r4KkShZBuorWQRSn1+kyStKkrJ6mdMsF+/2U0JjjdDFf+C6dkX6WW+S/X3Mj2cAtzK+eDzkGacDn&#10;LpHMKfBGUL+3hPfT/qwUjv5jKaDdp0Z7vTqJTurfSnoPctUS5ATKg0kLm07qbxjeGYGBab7uiWYY&#10;9a8FSD6Nk8SNOX9IFqs5HPS5Z3vuIaIBqBxbjKZtYafRuFea7zqIFPvCCLmBZ9JyL2H3hCZWx8cF&#10;k8lncpyibvSdn/2tx1l/9R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MzxViFQMAADMGAAAOAAAAAAAAAAAAAAAAAC4CAABkcnMv&#10;ZTJvRG9jLnhtbFBLAQItABQABgAIAAAAIQBMoOks2AAAAAMBAAAPAAAAAAAAAAAAAAAAAG8FAABk&#10;cnMvZG93bnJldi54bWxQSwUGAAAAAAQABADzAAAAdAYAAAAA&#10;" filled="f" stroked="f">
                <o:lock v:ext="edit" aspectratio="t"/>
                <w10:anchorlock/>
              </v:rect>
            </w:pict>
          </mc:Fallback>
        </mc:AlternateContent>
      </w:r>
      <w:r w:rsidRPr="00AC657D">
        <w:rPr>
          <w:noProof/>
          <w:lang w:val="en-IN" w:eastAsia="en-IN"/>
        </w:rPr>
        <w:drawing>
          <wp:inline distT="0" distB="0" distL="0" distR="0" wp14:anchorId="00AB242B" wp14:editId="40972ED5">
            <wp:extent cx="2857500" cy="29032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2903220"/>
                    </a:xfrm>
                    <a:prstGeom prst="rect">
                      <a:avLst/>
                    </a:prstGeom>
                    <a:noFill/>
                    <a:ln>
                      <a:noFill/>
                    </a:ln>
                  </pic:spPr>
                </pic:pic>
              </a:graphicData>
            </a:graphic>
          </wp:inline>
        </w:drawing>
      </w:r>
    </w:p>
    <w:p w14:paraId="544862D2" w14:textId="77777777" w:rsidR="002F76E0" w:rsidRPr="00AC657D" w:rsidRDefault="002F76E0" w:rsidP="002F76E0">
      <w:pPr>
        <w:jc w:val="center"/>
      </w:pPr>
      <w:r w:rsidRPr="00AC657D">
        <w:t xml:space="preserve">Image 3. BCG Matrix. Source </w:t>
      </w:r>
      <w:sdt>
        <w:sdtPr>
          <w:id w:val="-386104410"/>
          <w:citation/>
        </w:sdtPr>
        <w:sdtContent>
          <w:r w:rsidRPr="00AC657D">
            <w:fldChar w:fldCharType="begin"/>
          </w:r>
          <w:r w:rsidRPr="00AC657D">
            <w:rPr>
              <w:lang w:val="en-IN"/>
            </w:rPr>
            <w:instrText xml:space="preserve"> CITATION Bos14 \l 16393 </w:instrText>
          </w:r>
          <w:r w:rsidRPr="00AC657D">
            <w:fldChar w:fldCharType="separate"/>
          </w:r>
          <w:r w:rsidRPr="00AC657D">
            <w:rPr>
              <w:noProof/>
              <w:lang w:val="en-IN"/>
            </w:rPr>
            <w:t>(Boston Consulting Group, 2014)</w:t>
          </w:r>
          <w:r w:rsidRPr="00AC657D">
            <w:fldChar w:fldCharType="end"/>
          </w:r>
        </w:sdtContent>
      </w:sdt>
    </w:p>
    <w:p w14:paraId="7803EE73" w14:textId="77777777" w:rsidR="002F76E0" w:rsidRPr="00AC657D" w:rsidRDefault="002F76E0" w:rsidP="002F76E0">
      <w:r w:rsidRPr="00AC657D">
        <w:t xml:space="preserve">BCG matrix divides the products of the organisation into four basic categories including Star, </w:t>
      </w:r>
      <w:proofErr w:type="gramStart"/>
      <w:r w:rsidRPr="00AC657D">
        <w:t>Cash cows</w:t>
      </w:r>
      <w:proofErr w:type="gramEnd"/>
      <w:r w:rsidRPr="00AC657D">
        <w:t>, Question marks and Dogs.</w:t>
      </w:r>
    </w:p>
    <w:p w14:paraId="49DF9BA7" w14:textId="674D2D36" w:rsidR="002F76E0" w:rsidRPr="00AC657D" w:rsidRDefault="002F76E0" w:rsidP="002F76E0">
      <w:r w:rsidRPr="00AC657D">
        <w:rPr>
          <w:b/>
        </w:rPr>
        <w:lastRenderedPageBreak/>
        <w:t>Stars:</w:t>
      </w:r>
      <w:r w:rsidRPr="00AC657D">
        <w:t xml:space="preserve"> Stars are the products that have high market </w:t>
      </w:r>
      <w:r w:rsidR="00361610" w:rsidRPr="00AC657D">
        <w:t>share,</w:t>
      </w:r>
      <w:r w:rsidRPr="00AC657D">
        <w:t xml:space="preserve"> </w:t>
      </w:r>
      <w:r w:rsidR="00504D13" w:rsidRPr="00AC657D">
        <w:t>and they are the most profitable products in the market</w:t>
      </w:r>
      <w:r w:rsidRPr="00AC657D">
        <w:t xml:space="preserve">. </w:t>
      </w:r>
      <w:r w:rsidR="00504D13" w:rsidRPr="00AC657D">
        <w:t>Apple’s iPhone and its flagship stores are the stars of the organisation</w:t>
      </w:r>
      <w:sdt>
        <w:sdtPr>
          <w:id w:val="2060201833"/>
          <w:citation/>
        </w:sdtPr>
        <w:sdtContent>
          <w:r w:rsidR="00FD091D" w:rsidRPr="00AC657D">
            <w:fldChar w:fldCharType="begin"/>
          </w:r>
          <w:r w:rsidR="00FD091D" w:rsidRPr="00AC657D">
            <w:rPr>
              <w:lang w:val="en-IN"/>
            </w:rPr>
            <w:instrText xml:space="preserve"> CITATION Bof18 \l 16393 </w:instrText>
          </w:r>
          <w:r w:rsidR="00FD091D" w:rsidRPr="00AC657D">
            <w:fldChar w:fldCharType="separate"/>
          </w:r>
          <w:r w:rsidR="00FD091D" w:rsidRPr="00AC657D">
            <w:rPr>
              <w:noProof/>
              <w:lang w:val="en-IN"/>
            </w:rPr>
            <w:t xml:space="preserve"> (Bofasa, 2018)</w:t>
          </w:r>
          <w:r w:rsidR="00FD091D" w:rsidRPr="00AC657D">
            <w:fldChar w:fldCharType="end"/>
          </w:r>
        </w:sdtContent>
      </w:sdt>
      <w:r w:rsidR="00504D13" w:rsidRPr="00AC657D">
        <w:t xml:space="preserve">. The organisation should continue to put them as a priority and introduce better versions of the products in the market. </w:t>
      </w:r>
    </w:p>
    <w:p w14:paraId="22632279" w14:textId="7781AB82" w:rsidR="00504D13" w:rsidRPr="00AC657D" w:rsidRDefault="00504D13" w:rsidP="002F76E0">
      <w:r w:rsidRPr="00AC657D">
        <w:rPr>
          <w:b/>
        </w:rPr>
        <w:t>Cash Cows:</w:t>
      </w:r>
      <w:r w:rsidRPr="00AC657D">
        <w:t xml:space="preserve"> </w:t>
      </w:r>
      <w:proofErr w:type="gramStart"/>
      <w:r w:rsidRPr="00AC657D">
        <w:t>Cash cow</w:t>
      </w:r>
      <w:proofErr w:type="gramEnd"/>
      <w:r w:rsidRPr="00AC657D">
        <w:t xml:space="preserve"> are the products that produce high revenue for the </w:t>
      </w:r>
      <w:r w:rsidR="00361610" w:rsidRPr="00AC657D">
        <w:t>organisation,</w:t>
      </w:r>
      <w:r w:rsidRPr="00AC657D">
        <w:t xml:space="preserve"> but their market is declining lately</w:t>
      </w:r>
      <w:sdt>
        <w:sdtPr>
          <w:id w:val="1036323357"/>
          <w:citation/>
        </w:sdtPr>
        <w:sdtContent>
          <w:r w:rsidR="00FD091D" w:rsidRPr="00AC657D">
            <w:fldChar w:fldCharType="begin"/>
          </w:r>
          <w:r w:rsidR="00FD091D" w:rsidRPr="00AC657D">
            <w:rPr>
              <w:lang w:val="en-IN"/>
            </w:rPr>
            <w:instrText xml:space="preserve"> CITATION Bof18 \l 16393 </w:instrText>
          </w:r>
          <w:r w:rsidR="00FD091D" w:rsidRPr="00AC657D">
            <w:fldChar w:fldCharType="separate"/>
          </w:r>
          <w:r w:rsidR="00FD091D" w:rsidRPr="00AC657D">
            <w:rPr>
              <w:noProof/>
              <w:lang w:val="en-IN"/>
            </w:rPr>
            <w:t xml:space="preserve"> (Bofasa, 2018)</w:t>
          </w:r>
          <w:r w:rsidR="00FD091D" w:rsidRPr="00AC657D">
            <w:fldChar w:fldCharType="end"/>
          </w:r>
        </w:sdtContent>
      </w:sdt>
      <w:r w:rsidRPr="00AC657D">
        <w:t xml:space="preserve">. </w:t>
      </w:r>
      <w:proofErr w:type="gramStart"/>
      <w:r w:rsidRPr="00AC657D">
        <w:t>iPad</w:t>
      </w:r>
      <w:proofErr w:type="gramEnd"/>
      <w:r w:rsidRPr="00AC657D">
        <w:t xml:space="preserve"> is the product that is the cash cow for Apple as the market share of the product is high but lately it isn’t growing as quickly</w:t>
      </w:r>
      <w:r w:rsidR="00024394" w:rsidRPr="00AC657D">
        <w:t xml:space="preserve">. </w:t>
      </w:r>
      <w:proofErr w:type="gramStart"/>
      <w:r w:rsidR="00024394" w:rsidRPr="00AC657D">
        <w:t>Cash cows</w:t>
      </w:r>
      <w:proofErr w:type="gramEnd"/>
      <w:r w:rsidR="00024394" w:rsidRPr="00AC657D">
        <w:t xml:space="preserve"> do not require as much resource allocation as the </w:t>
      </w:r>
      <w:r w:rsidR="00361610" w:rsidRPr="00AC657D">
        <w:t>stars,</w:t>
      </w:r>
      <w:r w:rsidR="00024394" w:rsidRPr="00AC657D">
        <w:t xml:space="preserve"> but they provide ample revenue to the organisation. </w:t>
      </w:r>
    </w:p>
    <w:p w14:paraId="502E3667" w14:textId="0C696324" w:rsidR="00024394" w:rsidRPr="00AC657D" w:rsidRDefault="00024394" w:rsidP="002F76E0">
      <w:r w:rsidRPr="00AC657D">
        <w:rPr>
          <w:b/>
        </w:rPr>
        <w:t>Question mark:</w:t>
      </w:r>
      <w:r w:rsidRPr="00AC657D">
        <w:t xml:space="preserve"> Question mark are the products who have a lot of potential but less market share currently</w:t>
      </w:r>
      <w:sdt>
        <w:sdtPr>
          <w:id w:val="-817561080"/>
          <w:citation/>
        </w:sdtPr>
        <w:sdtContent>
          <w:r w:rsidR="00FD091D" w:rsidRPr="00AC657D">
            <w:fldChar w:fldCharType="begin"/>
          </w:r>
          <w:r w:rsidR="00FD091D" w:rsidRPr="00AC657D">
            <w:rPr>
              <w:lang w:val="en-IN"/>
            </w:rPr>
            <w:instrText xml:space="preserve"> CITATION Bof18 \l 16393 </w:instrText>
          </w:r>
          <w:r w:rsidR="00FD091D" w:rsidRPr="00AC657D">
            <w:fldChar w:fldCharType="separate"/>
          </w:r>
          <w:r w:rsidR="00FD091D" w:rsidRPr="00AC657D">
            <w:rPr>
              <w:noProof/>
              <w:lang w:val="en-IN"/>
            </w:rPr>
            <w:t xml:space="preserve"> (Bofasa, 2018)</w:t>
          </w:r>
          <w:r w:rsidR="00FD091D" w:rsidRPr="00AC657D">
            <w:fldChar w:fldCharType="end"/>
          </w:r>
        </w:sdtContent>
      </w:sdt>
      <w:r w:rsidRPr="00AC657D">
        <w:t xml:space="preserve">. Apple watch and Apple pay are the products </w:t>
      </w:r>
      <w:r w:rsidR="008C0893" w:rsidRPr="00AC657D">
        <w:t xml:space="preserve">that are question mark for the organisation. Their current market share is </w:t>
      </w:r>
      <w:r w:rsidR="00361610" w:rsidRPr="00AC657D">
        <w:t>small,</w:t>
      </w:r>
      <w:r w:rsidR="008C0893" w:rsidRPr="00AC657D">
        <w:t xml:space="preserve"> but they have very good </w:t>
      </w:r>
      <w:proofErr w:type="gramStart"/>
      <w:r w:rsidR="008C0893" w:rsidRPr="00AC657D">
        <w:t>future potential</w:t>
      </w:r>
      <w:proofErr w:type="gramEnd"/>
      <w:r w:rsidR="008C0893" w:rsidRPr="00AC657D">
        <w:t xml:space="preserve"> for Apple. </w:t>
      </w:r>
    </w:p>
    <w:p w14:paraId="17E9DAF9" w14:textId="77777777" w:rsidR="008C0893" w:rsidRPr="00AC657D" w:rsidRDefault="005143E3" w:rsidP="002F76E0">
      <w:proofErr w:type="gramStart"/>
      <w:r w:rsidRPr="00AC657D">
        <w:rPr>
          <w:b/>
        </w:rPr>
        <w:t>Dogs:</w:t>
      </w:r>
      <w:r w:rsidRPr="00AC657D">
        <w:t xml:space="preserve"> These are the products that have low market value and market share</w:t>
      </w:r>
      <w:sdt>
        <w:sdtPr>
          <w:id w:val="-422262418"/>
          <w:citation/>
        </w:sdtPr>
        <w:sdtContent>
          <w:r w:rsidR="00FD091D" w:rsidRPr="00AC657D">
            <w:fldChar w:fldCharType="begin"/>
          </w:r>
          <w:r w:rsidR="00FD091D" w:rsidRPr="00AC657D">
            <w:rPr>
              <w:lang w:val="en-IN"/>
            </w:rPr>
            <w:instrText xml:space="preserve"> CITATION Bos14 \l 16393 </w:instrText>
          </w:r>
          <w:r w:rsidR="00FD091D" w:rsidRPr="00AC657D">
            <w:fldChar w:fldCharType="separate"/>
          </w:r>
          <w:r w:rsidR="00FD091D" w:rsidRPr="00AC657D">
            <w:rPr>
              <w:noProof/>
              <w:lang w:val="en-IN"/>
            </w:rPr>
            <w:t xml:space="preserve"> (Boston Consulting Group, 2014)</w:t>
          </w:r>
          <w:r w:rsidR="00FD091D" w:rsidRPr="00AC657D">
            <w:fldChar w:fldCharType="end"/>
          </w:r>
        </w:sdtContent>
      </w:sdt>
      <w:r w:rsidRPr="00AC657D">
        <w:t>.</w:t>
      </w:r>
      <w:proofErr w:type="gramEnd"/>
      <w:r w:rsidRPr="00AC657D">
        <w:t xml:space="preserve"> For Apple these products are the older products that have lost their market value for the organisation. </w:t>
      </w:r>
    </w:p>
    <w:p w14:paraId="018235DD" w14:textId="77777777" w:rsidR="005143E3" w:rsidRPr="00AC657D" w:rsidRDefault="005143E3" w:rsidP="002F76E0">
      <w:r w:rsidRPr="00AC657D">
        <w:t xml:space="preserve">Apple should focus on its Stars and Question marks as they have the potential to become Stars for Apple. Apple should dedicate </w:t>
      </w:r>
      <w:proofErr w:type="gramStart"/>
      <w:r w:rsidRPr="00AC657D">
        <w:t>less resources</w:t>
      </w:r>
      <w:proofErr w:type="gramEnd"/>
      <w:r w:rsidRPr="00AC657D">
        <w:t xml:space="preserve"> for Cash cows and think about phasing out the </w:t>
      </w:r>
      <w:r w:rsidR="00FD366A" w:rsidRPr="00AC657D">
        <w:t xml:space="preserve">dogs. </w:t>
      </w:r>
    </w:p>
    <w:p w14:paraId="7B59039F" w14:textId="40EECB6E" w:rsidR="009C6EA6" w:rsidRPr="00AC657D" w:rsidRDefault="00E51EA3" w:rsidP="009C6EA6">
      <w:pPr>
        <w:pStyle w:val="Heading1"/>
      </w:pPr>
      <w:bookmarkStart w:id="18" w:name="_Toc131149160"/>
      <w:r w:rsidRPr="00AC657D">
        <w:t>5.4</w:t>
      </w:r>
      <w:r w:rsidR="009C6EA6" w:rsidRPr="00AC657D">
        <w:t xml:space="preserve"> </w:t>
      </w:r>
      <w:bookmarkEnd w:id="18"/>
      <w:r w:rsidRPr="00AC657D">
        <w:t>Green Strategy and CSR</w:t>
      </w:r>
    </w:p>
    <w:p w14:paraId="20ECEEA4" w14:textId="2D274AF0" w:rsidR="009C6EA6" w:rsidRDefault="00E51EA3" w:rsidP="008712F5">
      <w:pPr>
        <w:pStyle w:val="Heading2"/>
      </w:pPr>
      <w:bookmarkStart w:id="19" w:name="_Toc131149161"/>
      <w:r w:rsidRPr="00AC657D">
        <w:t xml:space="preserve">5.4.1 </w:t>
      </w:r>
      <w:bookmarkEnd w:id="19"/>
      <w:r w:rsidRPr="00AC657D">
        <w:t>Green Strategy</w:t>
      </w:r>
    </w:p>
    <w:p w14:paraId="7D3A1FEE" w14:textId="56C49A66" w:rsidR="00E51EA3" w:rsidRPr="00AC657D" w:rsidRDefault="0087229E" w:rsidP="00E51EA3">
      <w:r w:rsidRPr="0087229E">
        <w:rPr>
          <w:highlight w:val="yellow"/>
        </w:rPr>
        <w:t xml:space="preserve">Green strategy is the strategic initiatives taken by an organisation for environment and </w:t>
      </w:r>
      <w:proofErr w:type="spellStart"/>
      <w:r w:rsidRPr="0087229E">
        <w:rPr>
          <w:highlight w:val="yellow"/>
        </w:rPr>
        <w:t>sustainability</w:t>
      </w:r>
      <w:r>
        <w:t>.</w:t>
      </w:r>
      <w:r w:rsidR="00E51EA3" w:rsidRPr="00AC657D">
        <w:t>There</w:t>
      </w:r>
      <w:proofErr w:type="spellEnd"/>
      <w:r w:rsidR="00E51EA3" w:rsidRPr="00AC657D">
        <w:t xml:space="preserve"> are several green initiatives that Apple Inc. has undertaken </w:t>
      </w:r>
      <w:r w:rsidR="00F57237" w:rsidRPr="00AC657D">
        <w:t>to ensure that the organisation is more committed to climate change and sustainability. The organisation is committed to reduce its carbon footprint and become carbon neutral by 2030</w:t>
      </w:r>
      <w:sdt>
        <w:sdtPr>
          <w:id w:val="777754405"/>
          <w:citation/>
        </w:sdtPr>
        <w:sdtContent>
          <w:r w:rsidR="000845BB" w:rsidRPr="00AC657D">
            <w:fldChar w:fldCharType="begin"/>
          </w:r>
          <w:r w:rsidR="000845BB" w:rsidRPr="00AC657D">
            <w:rPr>
              <w:lang w:val="en-IN"/>
            </w:rPr>
            <w:instrText xml:space="preserve"> CITATION App201 \l 16393 </w:instrText>
          </w:r>
          <w:r w:rsidR="000845BB" w:rsidRPr="00AC657D">
            <w:fldChar w:fldCharType="separate"/>
          </w:r>
          <w:r w:rsidR="000845BB" w:rsidRPr="00AC657D">
            <w:rPr>
              <w:noProof/>
              <w:lang w:val="en-IN"/>
            </w:rPr>
            <w:t xml:space="preserve"> (Apple World, 2020)</w:t>
          </w:r>
          <w:r w:rsidR="000845BB" w:rsidRPr="00AC657D">
            <w:fldChar w:fldCharType="end"/>
          </w:r>
        </w:sdtContent>
      </w:sdt>
      <w:r w:rsidR="00F57237" w:rsidRPr="00AC657D">
        <w:t xml:space="preserve">. </w:t>
      </w:r>
      <w:r w:rsidR="00BD6243" w:rsidRPr="00AC657D">
        <w:t>The organisations operations achieved carbo</w:t>
      </w:r>
      <w:r w:rsidR="00B720A9" w:rsidRPr="00AC657D">
        <w:t>n neutral status in 2020 itself</w:t>
      </w:r>
      <w:r w:rsidR="00BD6243" w:rsidRPr="00AC657D">
        <w:t xml:space="preserve">. Additionally, the organisation has started to utilise both low </w:t>
      </w:r>
      <w:proofErr w:type="gramStart"/>
      <w:r w:rsidR="00BD6243" w:rsidRPr="00AC657D">
        <w:t xml:space="preserve">carbon and </w:t>
      </w:r>
      <w:r w:rsidR="00B720A9" w:rsidRPr="00AC657D">
        <w:t>recycled materials in its products</w:t>
      </w:r>
      <w:proofErr w:type="gramEnd"/>
      <w:r w:rsidR="00B720A9" w:rsidRPr="00AC657D">
        <w:t xml:space="preserve"> and has made its design more energy efficient. Additionally, Apple has collaborated with Carnegie Mellon University and has developed a </w:t>
      </w:r>
      <w:proofErr w:type="gramStart"/>
      <w:r w:rsidR="00B720A9" w:rsidRPr="00AC657D">
        <w:t>specialist material recovery lab</w:t>
      </w:r>
      <w:proofErr w:type="gramEnd"/>
      <w:r w:rsidR="00B720A9" w:rsidRPr="00AC657D">
        <w:t xml:space="preserve"> in Texas to research for new recycling solutions. </w:t>
      </w:r>
    </w:p>
    <w:p w14:paraId="41BB52D4" w14:textId="57758BDA" w:rsidR="00B720A9" w:rsidRPr="00AC657D" w:rsidRDefault="00B720A9" w:rsidP="00E51EA3">
      <w:r w:rsidRPr="00AC657D">
        <w:lastRenderedPageBreak/>
        <w:t xml:space="preserve">Apple has started using </w:t>
      </w:r>
      <w:proofErr w:type="gramStart"/>
      <w:r w:rsidRPr="00AC657D">
        <w:t>more recyclable energy</w:t>
      </w:r>
      <w:proofErr w:type="gramEnd"/>
      <w:r w:rsidRPr="00AC657D">
        <w:t xml:space="preserve"> across all its offices. For example, </w:t>
      </w:r>
      <w:proofErr w:type="gramStart"/>
      <w:r w:rsidRPr="00AC657D">
        <w:t>the headquarter</w:t>
      </w:r>
      <w:proofErr w:type="gramEnd"/>
      <w:r w:rsidRPr="00AC657D">
        <w:t xml:space="preserve"> in California is 100% powered by solar energy and the organisation has planted 9000 trees on the site</w:t>
      </w:r>
      <w:r w:rsidR="000845BB" w:rsidRPr="00AC657D">
        <w:t xml:space="preserve"> </w:t>
      </w:r>
      <w:sdt>
        <w:sdtPr>
          <w:id w:val="1279832286"/>
          <w:citation/>
        </w:sdtPr>
        <w:sdtContent>
          <w:r w:rsidR="000845BB" w:rsidRPr="00AC657D">
            <w:fldChar w:fldCharType="begin"/>
          </w:r>
          <w:r w:rsidR="000845BB" w:rsidRPr="00AC657D">
            <w:rPr>
              <w:lang w:val="en-IN"/>
            </w:rPr>
            <w:instrText xml:space="preserve"> CITATION App201 \l 16393 </w:instrText>
          </w:r>
          <w:r w:rsidR="000845BB" w:rsidRPr="00AC657D">
            <w:fldChar w:fldCharType="separate"/>
          </w:r>
          <w:r w:rsidR="000845BB" w:rsidRPr="00AC657D">
            <w:rPr>
              <w:noProof/>
              <w:lang w:val="en-IN"/>
            </w:rPr>
            <w:t xml:space="preserve"> (Apple World, 2020)</w:t>
          </w:r>
          <w:r w:rsidR="000845BB" w:rsidRPr="00AC657D">
            <w:fldChar w:fldCharType="end"/>
          </w:r>
        </w:sdtContent>
      </w:sdt>
      <w:r w:rsidR="000845BB" w:rsidRPr="00AC657D">
        <w:t>.</w:t>
      </w:r>
      <w:r w:rsidRPr="00AC657D">
        <w:t xml:space="preserve"> Apple has taken this initiative to all its branches across the world and its offices and stores in 43 locations </w:t>
      </w:r>
      <w:proofErr w:type="gramStart"/>
      <w:r w:rsidRPr="00AC657D">
        <w:t>are entirely run</w:t>
      </w:r>
      <w:proofErr w:type="gramEnd"/>
      <w:r w:rsidRPr="00AC657D">
        <w:t xml:space="preserve"> on solar energy. Furthermore, Apple has taken this strategy </w:t>
      </w:r>
      <w:r w:rsidR="00517E6A" w:rsidRPr="00AC657D">
        <w:t>to its suppliers and more than 213 of its suppliers have committed to use 100% renewable source of energy</w:t>
      </w:r>
      <w:r w:rsidR="0013017B" w:rsidRPr="00AC657D">
        <w:t xml:space="preserve"> </w:t>
      </w:r>
      <w:sdt>
        <w:sdtPr>
          <w:id w:val="906341039"/>
          <w:citation/>
        </w:sdtPr>
        <w:sdtContent>
          <w:r w:rsidR="0013017B" w:rsidRPr="00AC657D">
            <w:fldChar w:fldCharType="begin"/>
          </w:r>
          <w:r w:rsidR="0013017B" w:rsidRPr="00AC657D">
            <w:rPr>
              <w:lang w:val="en-IN"/>
            </w:rPr>
            <w:instrText xml:space="preserve"> CITATION App201 \l 16393 </w:instrText>
          </w:r>
          <w:r w:rsidR="0013017B" w:rsidRPr="00AC657D">
            <w:fldChar w:fldCharType="separate"/>
          </w:r>
          <w:r w:rsidR="0013017B" w:rsidRPr="00AC657D">
            <w:rPr>
              <w:noProof/>
              <w:lang w:val="en-IN"/>
            </w:rPr>
            <w:t xml:space="preserve"> (Apple World, 2020)</w:t>
          </w:r>
          <w:r w:rsidR="0013017B" w:rsidRPr="00AC657D">
            <w:fldChar w:fldCharType="end"/>
          </w:r>
        </w:sdtContent>
      </w:sdt>
      <w:r w:rsidR="00517E6A" w:rsidRPr="00AC657D">
        <w:t xml:space="preserve">. This positive change is the part of the new business model that Apple is planning on establishing. This will also help in enhancing the brand image of the organisation. </w:t>
      </w:r>
    </w:p>
    <w:p w14:paraId="53F109E9" w14:textId="3F8B5848" w:rsidR="000032E1" w:rsidRPr="00AC657D" w:rsidRDefault="000032E1" w:rsidP="00E51EA3">
      <w:r w:rsidRPr="00AC657D">
        <w:t xml:space="preserve">Apart from introducing innovation in its products, Apple is also trying to produce carbon neutral products. The organisation is developing a carbon free aluminium smelting process and so </w:t>
      </w:r>
      <w:r w:rsidR="00C023C4" w:rsidRPr="00AC657D">
        <w:t>far,</w:t>
      </w:r>
      <w:r w:rsidRPr="00AC657D">
        <w:t xml:space="preserve"> they have developed a low carbon aluminium </w:t>
      </w:r>
      <w:r w:rsidR="00D92BF2" w:rsidRPr="00AC657D">
        <w:t xml:space="preserve">that has been used as a part of 16 inches </w:t>
      </w:r>
      <w:r w:rsidR="00C023C4" w:rsidRPr="00AC657D">
        <w:t>MacBook</w:t>
      </w:r>
      <w:r w:rsidR="00D92BF2" w:rsidRPr="00AC657D">
        <w:t xml:space="preserve"> pro</w:t>
      </w:r>
      <w:r w:rsidR="0013017B" w:rsidRPr="00AC657D">
        <w:t xml:space="preserve"> </w:t>
      </w:r>
      <w:sdt>
        <w:sdtPr>
          <w:id w:val="-1030262928"/>
          <w:citation/>
        </w:sdtPr>
        <w:sdtContent>
          <w:r w:rsidR="0013017B" w:rsidRPr="00AC657D">
            <w:fldChar w:fldCharType="begin"/>
          </w:r>
          <w:r w:rsidR="0013017B" w:rsidRPr="00AC657D">
            <w:rPr>
              <w:lang w:val="en-IN"/>
            </w:rPr>
            <w:instrText xml:space="preserve"> CITATION App201 \l 16393 </w:instrText>
          </w:r>
          <w:r w:rsidR="0013017B" w:rsidRPr="00AC657D">
            <w:fldChar w:fldCharType="separate"/>
          </w:r>
          <w:r w:rsidR="0013017B" w:rsidRPr="00AC657D">
            <w:rPr>
              <w:noProof/>
              <w:lang w:val="en-IN"/>
            </w:rPr>
            <w:t xml:space="preserve"> (Apple World, 2020)</w:t>
          </w:r>
          <w:r w:rsidR="0013017B" w:rsidRPr="00AC657D">
            <w:fldChar w:fldCharType="end"/>
          </w:r>
        </w:sdtContent>
      </w:sdt>
      <w:r w:rsidR="00D92BF2" w:rsidRPr="00AC657D">
        <w:t xml:space="preserve">. </w:t>
      </w:r>
      <w:r w:rsidR="00C023C4" w:rsidRPr="00AC657D">
        <w:t xml:space="preserve">The organisation has developed China Clean Energy Fund and has invested $300 million towards developing clean energy there. </w:t>
      </w:r>
      <w:r w:rsidR="0013017B" w:rsidRPr="00AC657D">
        <w:t>All these initiatives have contributed towards better sales for the organisation.</w:t>
      </w:r>
    </w:p>
    <w:p w14:paraId="6E307B3A" w14:textId="11AA5427" w:rsidR="00517E6A" w:rsidRPr="00AC657D" w:rsidRDefault="00C023C4" w:rsidP="00C023C4">
      <w:pPr>
        <w:pStyle w:val="Heading3"/>
      </w:pPr>
      <w:r w:rsidRPr="00AC657D">
        <w:t>5.4.2 CSR</w:t>
      </w:r>
    </w:p>
    <w:p w14:paraId="4E6B0E25" w14:textId="280BB761" w:rsidR="00BE2AC5" w:rsidRPr="00AC657D" w:rsidRDefault="00044CA8" w:rsidP="00BE2AC5">
      <w:r w:rsidRPr="00E67B39">
        <w:rPr>
          <w:highlight w:val="yellow"/>
        </w:rPr>
        <w:t xml:space="preserve">Corporate social responsibility is a concept under which the organisations need to act responsibly </w:t>
      </w:r>
      <w:r w:rsidR="00E67B39" w:rsidRPr="00E67B39">
        <w:rPr>
          <w:highlight w:val="yellow"/>
        </w:rPr>
        <w:t>towards their employees, community, customers and other stakeholders in every business decisions and strategy that they make</w:t>
      </w:r>
      <w:sdt>
        <w:sdtPr>
          <w:rPr>
            <w:highlight w:val="yellow"/>
          </w:rPr>
          <w:id w:val="-1634319870"/>
          <w:citation/>
        </w:sdtPr>
        <w:sdtContent>
          <w:r w:rsidR="00E67B39" w:rsidRPr="00E67B39">
            <w:rPr>
              <w:highlight w:val="yellow"/>
            </w:rPr>
            <w:fldChar w:fldCharType="begin"/>
          </w:r>
          <w:r w:rsidR="00E67B39" w:rsidRPr="00E67B39">
            <w:rPr>
              <w:highlight w:val="yellow"/>
              <w:lang w:val="en-IN"/>
            </w:rPr>
            <w:instrText xml:space="preserve"> CITATION Mor153 \l 16393 </w:instrText>
          </w:r>
          <w:r w:rsidR="00E67B39" w:rsidRPr="00E67B39">
            <w:rPr>
              <w:highlight w:val="yellow"/>
            </w:rPr>
            <w:fldChar w:fldCharType="separate"/>
          </w:r>
          <w:r w:rsidR="00E67B39" w:rsidRPr="00E67B39">
            <w:rPr>
              <w:noProof/>
              <w:highlight w:val="yellow"/>
              <w:lang w:val="en-IN"/>
            </w:rPr>
            <w:t xml:space="preserve"> (Moravcikova, et al., 2015)</w:t>
          </w:r>
          <w:r w:rsidR="00E67B39" w:rsidRPr="00E67B39">
            <w:rPr>
              <w:highlight w:val="yellow"/>
            </w:rPr>
            <w:fldChar w:fldCharType="end"/>
          </w:r>
        </w:sdtContent>
      </w:sdt>
      <w:r w:rsidR="00E67B39" w:rsidRPr="00E67B39">
        <w:rPr>
          <w:highlight w:val="yellow"/>
        </w:rPr>
        <w:t xml:space="preserve">. </w:t>
      </w:r>
      <w:r w:rsidR="00BE2AC5" w:rsidRPr="00E67B39">
        <w:rPr>
          <w:highlight w:val="yellow"/>
        </w:rPr>
        <w:t>A</w:t>
      </w:r>
      <w:r w:rsidR="00BE2AC5" w:rsidRPr="00AC657D">
        <w:t xml:space="preserve"> good tool to analyse the </w:t>
      </w:r>
      <w:r w:rsidR="0094112B" w:rsidRPr="00AC657D">
        <w:t xml:space="preserve">CSR initiatives of Apple is </w:t>
      </w:r>
      <w:proofErr w:type="spellStart"/>
      <w:r w:rsidR="0094112B" w:rsidRPr="00AC657D">
        <w:t>Carol</w:t>
      </w:r>
      <w:r w:rsidR="003A01EB" w:rsidRPr="00AC657D">
        <w:t>l</w:t>
      </w:r>
      <w:r w:rsidR="0094112B" w:rsidRPr="00AC657D">
        <w:t>’s</w:t>
      </w:r>
      <w:proofErr w:type="spellEnd"/>
      <w:r w:rsidR="0094112B" w:rsidRPr="00AC657D">
        <w:t xml:space="preserve"> </w:t>
      </w:r>
      <w:r w:rsidR="00230760" w:rsidRPr="00AC657D">
        <w:t xml:space="preserve">pyramid, which is </w:t>
      </w:r>
      <w:r w:rsidR="003A01EB" w:rsidRPr="00AC657D">
        <w:t>four-tiered</w:t>
      </w:r>
      <w:r w:rsidR="00230760" w:rsidRPr="00AC657D">
        <w:t xml:space="preserve"> framework and consists of economic, ethical, legal and </w:t>
      </w:r>
      <w:r w:rsidR="003A01EB" w:rsidRPr="00AC657D">
        <w:t xml:space="preserve">philanthropic responsibilities. </w:t>
      </w:r>
    </w:p>
    <w:p w14:paraId="46668E06" w14:textId="727E4C98" w:rsidR="003A01EB" w:rsidRPr="00AC657D" w:rsidRDefault="003A01EB" w:rsidP="00BE2AC5">
      <w:r w:rsidRPr="00AC657D">
        <w:rPr>
          <w:noProof/>
          <w:lang w:val="en-IN" w:eastAsia="en-IN"/>
        </w:rPr>
        <w:lastRenderedPageBreak/>
        <w:drawing>
          <wp:inline distT="0" distB="0" distL="0" distR="0" wp14:anchorId="30F87673" wp14:editId="59E846D4">
            <wp:extent cx="5731510" cy="3402742"/>
            <wp:effectExtent l="0" t="0" r="2540" b="7620"/>
            <wp:docPr id="6" name="Picture 6" descr="Carroll's pyramid model of corporate social responsibility (Carroll, 199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roll's pyramid model of corporate social responsibility (Carroll, 1991).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402742"/>
                    </a:xfrm>
                    <a:prstGeom prst="rect">
                      <a:avLst/>
                    </a:prstGeom>
                    <a:noFill/>
                    <a:ln>
                      <a:noFill/>
                    </a:ln>
                  </pic:spPr>
                </pic:pic>
              </a:graphicData>
            </a:graphic>
          </wp:inline>
        </w:drawing>
      </w:r>
    </w:p>
    <w:p w14:paraId="724D6751" w14:textId="062067B1" w:rsidR="003A01EB" w:rsidRPr="00AC657D" w:rsidRDefault="003A01EB" w:rsidP="00E7777F">
      <w:pPr>
        <w:jc w:val="center"/>
      </w:pPr>
      <w:r w:rsidRPr="00AC657D">
        <w:t xml:space="preserve">Image 4. </w:t>
      </w:r>
      <w:proofErr w:type="spellStart"/>
      <w:r w:rsidRPr="00AC657D">
        <w:t>Caroll’s</w:t>
      </w:r>
      <w:proofErr w:type="spellEnd"/>
      <w:r w:rsidRPr="00AC657D">
        <w:t xml:space="preserve"> </w:t>
      </w:r>
      <w:r w:rsidR="00E7777F" w:rsidRPr="00AC657D">
        <w:t xml:space="preserve">pyramid of CSR. Source </w:t>
      </w:r>
      <w:sdt>
        <w:sdtPr>
          <w:id w:val="1169522360"/>
          <w:citation/>
        </w:sdtPr>
        <w:sdtContent>
          <w:r w:rsidR="00E7777F" w:rsidRPr="00AC657D">
            <w:fldChar w:fldCharType="begin"/>
          </w:r>
          <w:r w:rsidR="00E7777F" w:rsidRPr="00AC657D">
            <w:rPr>
              <w:lang w:val="en-IN"/>
            </w:rPr>
            <w:instrText xml:space="preserve"> CITATION Bal162 \l 16393 </w:instrText>
          </w:r>
          <w:r w:rsidR="00E7777F" w:rsidRPr="00AC657D">
            <w:fldChar w:fldCharType="separate"/>
          </w:r>
          <w:r w:rsidR="00E7777F" w:rsidRPr="00AC657D">
            <w:rPr>
              <w:noProof/>
              <w:lang w:val="en-IN"/>
            </w:rPr>
            <w:t>(Balmann, et al., 2016)</w:t>
          </w:r>
          <w:r w:rsidR="00E7777F" w:rsidRPr="00AC657D">
            <w:fldChar w:fldCharType="end"/>
          </w:r>
        </w:sdtContent>
      </w:sdt>
    </w:p>
    <w:p w14:paraId="1931AF9E" w14:textId="72ACA515" w:rsidR="00BE6880" w:rsidRPr="00AC657D" w:rsidRDefault="00E7777F" w:rsidP="00BE6880">
      <w:pPr>
        <w:jc w:val="left"/>
      </w:pPr>
      <w:r w:rsidRPr="00AC657D">
        <w:t>The first tier is economic responsibilities where the main objective of any organisation is to earn profit and Apple is a very profitable business</w:t>
      </w:r>
      <w:sdt>
        <w:sdtPr>
          <w:id w:val="-836388170"/>
          <w:citation/>
        </w:sdtPr>
        <w:sdtContent>
          <w:r w:rsidR="00BE6880" w:rsidRPr="00AC657D">
            <w:fldChar w:fldCharType="begin"/>
          </w:r>
          <w:r w:rsidR="00BE6880" w:rsidRPr="00AC657D">
            <w:rPr>
              <w:lang w:val="en-IN"/>
            </w:rPr>
            <w:instrText xml:space="preserve"> CITATION Car166 \l 16393 </w:instrText>
          </w:r>
          <w:r w:rsidR="00BE6880" w:rsidRPr="00AC657D">
            <w:fldChar w:fldCharType="separate"/>
          </w:r>
          <w:r w:rsidR="00BE6880" w:rsidRPr="00AC657D">
            <w:rPr>
              <w:noProof/>
              <w:lang w:val="en-IN"/>
            </w:rPr>
            <w:t xml:space="preserve"> (Carroll, 2016)</w:t>
          </w:r>
          <w:r w:rsidR="00BE6880" w:rsidRPr="00AC657D">
            <w:fldChar w:fldCharType="end"/>
          </w:r>
        </w:sdtContent>
      </w:sdt>
      <w:r w:rsidRPr="00AC657D">
        <w:t xml:space="preserve">. The second responsibilities is legal responsibilities where the organisation </w:t>
      </w:r>
      <w:proofErr w:type="gramStart"/>
      <w:r w:rsidRPr="00AC657D">
        <w:t>is expected</w:t>
      </w:r>
      <w:proofErr w:type="gramEnd"/>
      <w:r w:rsidRPr="00AC657D">
        <w:t xml:space="preserve"> to follow all the regulations that are offered to them and Apple is a good legal citizen. However, in the past the organisation </w:t>
      </w:r>
      <w:proofErr w:type="gramStart"/>
      <w:r w:rsidRPr="00AC657D">
        <w:t>has been sued</w:t>
      </w:r>
      <w:proofErr w:type="gramEnd"/>
      <w:r w:rsidRPr="00AC657D">
        <w:t xml:space="preserve"> for </w:t>
      </w:r>
      <w:proofErr w:type="spellStart"/>
      <w:r w:rsidRPr="00AC657D">
        <w:t>anti trust</w:t>
      </w:r>
      <w:proofErr w:type="spellEnd"/>
      <w:r w:rsidRPr="00AC657D">
        <w:t xml:space="preserve"> laws and patent disputes but the organisation was able to successfully navigate through the same. Ethical responsibilities refer to taking all the ethical decisions during business dealings</w:t>
      </w:r>
      <w:sdt>
        <w:sdtPr>
          <w:id w:val="513351626"/>
          <w:citation/>
        </w:sdtPr>
        <w:sdtContent>
          <w:r w:rsidR="00BE6880" w:rsidRPr="00AC657D">
            <w:fldChar w:fldCharType="begin"/>
          </w:r>
          <w:r w:rsidR="00BE6880" w:rsidRPr="00AC657D">
            <w:rPr>
              <w:lang w:val="en-IN"/>
            </w:rPr>
            <w:instrText xml:space="preserve"> CITATION Car166 \l 16393 </w:instrText>
          </w:r>
          <w:r w:rsidR="00BE6880" w:rsidRPr="00AC657D">
            <w:fldChar w:fldCharType="separate"/>
          </w:r>
          <w:r w:rsidR="00BE6880" w:rsidRPr="00AC657D">
            <w:rPr>
              <w:noProof/>
              <w:lang w:val="en-IN"/>
            </w:rPr>
            <w:t xml:space="preserve"> (Carroll, 2016)</w:t>
          </w:r>
          <w:r w:rsidR="00BE6880" w:rsidRPr="00AC657D">
            <w:fldChar w:fldCharType="end"/>
          </w:r>
        </w:sdtContent>
      </w:sdt>
      <w:r w:rsidRPr="00AC657D">
        <w:t xml:space="preserve">. To ensure that the third parties that Apple collaborates and partners with it has developed a supplier code of conduct that is very strict and is considered the toughest in technology industry. Lastly, philanthropic responsibilities are the ones </w:t>
      </w:r>
      <w:r w:rsidR="00BE6880" w:rsidRPr="00AC657D">
        <w:t xml:space="preserve">that the organisations are expected to accomplish towards community. </w:t>
      </w:r>
      <w:r w:rsidR="00C023C4" w:rsidRPr="00AC657D">
        <w:t xml:space="preserve">There are multiple CSR activities that organisation has undertaken apart from the </w:t>
      </w:r>
      <w:r w:rsidR="007C2930" w:rsidRPr="00AC657D">
        <w:t xml:space="preserve">green initiatives to contribute towards the community and its </w:t>
      </w:r>
      <w:proofErr w:type="spellStart"/>
      <w:r w:rsidR="007C2930" w:rsidRPr="00AC657D">
        <w:t>upliftment</w:t>
      </w:r>
      <w:proofErr w:type="spellEnd"/>
      <w:r w:rsidR="007C2930" w:rsidRPr="00AC657D">
        <w:t xml:space="preserve">. Before 2011 Steve jobs was criticised for not focusing enough on philanthropic projects and being more focused on </w:t>
      </w:r>
      <w:r w:rsidR="00D20EE6" w:rsidRPr="00AC657D">
        <w:t>bottom line of the organisation</w:t>
      </w:r>
      <w:sdt>
        <w:sdtPr>
          <w:id w:val="1335502071"/>
          <w:citation/>
        </w:sdtPr>
        <w:sdtContent>
          <w:r w:rsidR="0013017B" w:rsidRPr="00AC657D">
            <w:fldChar w:fldCharType="begin"/>
          </w:r>
          <w:r w:rsidR="0013017B" w:rsidRPr="00AC657D">
            <w:rPr>
              <w:lang w:val="en-IN"/>
            </w:rPr>
            <w:instrText xml:space="preserve"> CITATION Jus23 \l 16393 </w:instrText>
          </w:r>
          <w:r w:rsidR="0013017B" w:rsidRPr="00AC657D">
            <w:fldChar w:fldCharType="separate"/>
          </w:r>
          <w:r w:rsidR="0013017B" w:rsidRPr="00AC657D">
            <w:rPr>
              <w:noProof/>
              <w:lang w:val="en-IN"/>
            </w:rPr>
            <w:t xml:space="preserve"> (Freeman, 2023)</w:t>
          </w:r>
          <w:r w:rsidR="0013017B" w:rsidRPr="00AC657D">
            <w:fldChar w:fldCharType="end"/>
          </w:r>
        </w:sdtContent>
      </w:sdt>
      <w:r w:rsidR="00D20EE6" w:rsidRPr="00AC657D">
        <w:t xml:space="preserve">. </w:t>
      </w:r>
      <w:r w:rsidR="008152D9" w:rsidRPr="00AC657D">
        <w:t>However,</w:t>
      </w:r>
      <w:r w:rsidR="00D20EE6" w:rsidRPr="00AC657D">
        <w:t xml:space="preserve"> after Tim Cook Apple has undertaken several initiatives to uplift the community and society. The organisation has paid attention towards introducing more diversity in its workforce. Between 2014 and </w:t>
      </w:r>
      <w:proofErr w:type="gramStart"/>
      <w:r w:rsidR="00D20EE6" w:rsidRPr="00AC657D">
        <w:t>2020</w:t>
      </w:r>
      <w:proofErr w:type="gramEnd"/>
      <w:r w:rsidR="00D20EE6" w:rsidRPr="00AC657D">
        <w:t xml:space="preserve"> the number of employees from different communities have increased by 64%</w:t>
      </w:r>
      <w:r w:rsidR="0013017B" w:rsidRPr="00AC657D">
        <w:t xml:space="preserve"> </w:t>
      </w:r>
      <w:sdt>
        <w:sdtPr>
          <w:id w:val="398487111"/>
          <w:citation/>
        </w:sdtPr>
        <w:sdtContent>
          <w:r w:rsidR="0013017B" w:rsidRPr="00AC657D">
            <w:fldChar w:fldCharType="begin"/>
          </w:r>
          <w:r w:rsidR="0013017B" w:rsidRPr="00AC657D">
            <w:rPr>
              <w:lang w:val="en-IN"/>
            </w:rPr>
            <w:instrText xml:space="preserve"> CITATION Jus23 \l 16393 </w:instrText>
          </w:r>
          <w:r w:rsidR="0013017B" w:rsidRPr="00AC657D">
            <w:fldChar w:fldCharType="separate"/>
          </w:r>
          <w:r w:rsidR="0013017B" w:rsidRPr="00AC657D">
            <w:rPr>
              <w:noProof/>
              <w:lang w:val="en-IN"/>
            </w:rPr>
            <w:t xml:space="preserve"> (Freeman, 2023)</w:t>
          </w:r>
          <w:r w:rsidR="0013017B" w:rsidRPr="00AC657D">
            <w:fldChar w:fldCharType="end"/>
          </w:r>
        </w:sdtContent>
      </w:sdt>
      <w:r w:rsidR="00D20EE6" w:rsidRPr="00AC657D">
        <w:t xml:space="preserve">. Black population in leadership role in Apple USA has increased by 60%. Female employees </w:t>
      </w:r>
      <w:r w:rsidR="00D20EE6" w:rsidRPr="00AC657D">
        <w:lastRenderedPageBreak/>
        <w:t xml:space="preserve">in leadership roles </w:t>
      </w:r>
      <w:r w:rsidR="008152D9" w:rsidRPr="00AC657D">
        <w:t>have</w:t>
      </w:r>
      <w:r w:rsidR="00D20EE6" w:rsidRPr="00AC657D">
        <w:t xml:space="preserve"> grown by 85%.</w:t>
      </w:r>
      <w:r w:rsidR="00BE6880" w:rsidRPr="00AC657D">
        <w:t xml:space="preserve"> </w:t>
      </w:r>
      <w:r w:rsidR="000845BB" w:rsidRPr="00AC657D">
        <w:t>Additionally, Apple has implemented equal pay policies and is investing heavily in employee development.</w:t>
      </w:r>
      <w:r w:rsidR="00BE6880" w:rsidRPr="00AC657D">
        <w:t xml:space="preserve"> However, the organisation can also focus on developing its CSR initiatives by enhancing the transparency in its supply chain, investing more in </w:t>
      </w:r>
      <w:proofErr w:type="spellStart"/>
      <w:r w:rsidR="00BE6880" w:rsidRPr="00AC657D">
        <w:t>upliftment</w:t>
      </w:r>
      <w:proofErr w:type="spellEnd"/>
      <w:r w:rsidR="00BE6880" w:rsidRPr="00AC657D">
        <w:t xml:space="preserve"> of society and education, building stronger relationships with the community and working towards supporting the </w:t>
      </w:r>
      <w:proofErr w:type="spellStart"/>
      <w:r w:rsidR="00BE6880" w:rsidRPr="00AC657D">
        <w:t>underpriviledged</w:t>
      </w:r>
      <w:proofErr w:type="spellEnd"/>
      <w:r w:rsidR="00BE6880" w:rsidRPr="00AC657D">
        <w:t xml:space="preserve"> community. </w:t>
      </w:r>
    </w:p>
    <w:p w14:paraId="735FF403" w14:textId="1F5CC814" w:rsidR="00C70569" w:rsidRPr="00AC657D" w:rsidRDefault="0013017B" w:rsidP="00C70569">
      <w:pPr>
        <w:pStyle w:val="Heading1"/>
      </w:pPr>
      <w:bookmarkStart w:id="20" w:name="_Toc131149165"/>
      <w:r w:rsidRPr="00AC657D">
        <w:t>7</w:t>
      </w:r>
      <w:r w:rsidR="00C70569" w:rsidRPr="00AC657D">
        <w:t>. Conclusion</w:t>
      </w:r>
      <w:bookmarkEnd w:id="20"/>
    </w:p>
    <w:p w14:paraId="175D46B5" w14:textId="77777777" w:rsidR="00361610" w:rsidRPr="00AC657D" w:rsidRDefault="00736462" w:rsidP="00736462">
      <w:r w:rsidRPr="00AC657D">
        <w:t xml:space="preserve">Apple is a technology firm that has revolutionised the technology industry by its innovative products and services. The current business model of Apple is Luxury Tech and </w:t>
      </w:r>
      <w:proofErr w:type="spellStart"/>
      <w:r w:rsidRPr="00AC657D">
        <w:t>RandR</w:t>
      </w:r>
      <w:proofErr w:type="spellEnd"/>
      <w:r w:rsidRPr="00AC657D">
        <w:t xml:space="preserve"> (Retain and Reform) has helped the organisation maintain its image of premium tech. The overall external environment is favourable for Apple as the governments are favouring safe technology, economic conditions of most of the emerging economies are allowing people to buy </w:t>
      </w:r>
      <w:proofErr w:type="spellStart"/>
      <w:r w:rsidRPr="00AC657D">
        <w:t>luxurytech</w:t>
      </w:r>
      <w:proofErr w:type="spellEnd"/>
      <w:r w:rsidRPr="00AC657D">
        <w:t xml:space="preserve">, consumers are also aspiring to own Apple, new technologies are coming up </w:t>
      </w:r>
      <w:proofErr w:type="spellStart"/>
      <w:r w:rsidRPr="00AC657D">
        <w:t>everyday</w:t>
      </w:r>
      <w:proofErr w:type="spellEnd"/>
      <w:r w:rsidRPr="00AC657D">
        <w:t xml:space="preserve"> and Apple </w:t>
      </w:r>
      <w:proofErr w:type="gramStart"/>
      <w:r w:rsidRPr="00AC657D">
        <w:t>is also</w:t>
      </w:r>
      <w:proofErr w:type="gramEnd"/>
      <w:r w:rsidRPr="00AC657D">
        <w:t xml:space="preserve"> favouring environmental causes. The competition scape in the industry is very </w:t>
      </w:r>
      <w:proofErr w:type="gramStart"/>
      <w:r w:rsidRPr="00AC657D">
        <w:t>high and the organisation is facing multiple problems such as duplication of technology</w:t>
      </w:r>
      <w:proofErr w:type="gramEnd"/>
      <w:r w:rsidRPr="00AC657D">
        <w:t xml:space="preserve"> and old players like Samsung and Microsoft entering the Luxury Tech segment. </w:t>
      </w:r>
      <w:r w:rsidR="004A2AD5" w:rsidRPr="00AC657D">
        <w:t xml:space="preserve">The key resources available to Apple that has served as a source of competitive advantage for the firm are brand image, supply chain, patents, and intellectual properties. The firm has several options that it could follow to mitigate the problems including diversification, focusing on the new </w:t>
      </w:r>
      <w:proofErr w:type="gramStart"/>
      <w:r w:rsidR="004A2AD5" w:rsidRPr="00AC657D">
        <w:t>products and new segment</w:t>
      </w:r>
      <w:proofErr w:type="gramEnd"/>
      <w:r w:rsidR="004A2AD5" w:rsidRPr="00AC657D">
        <w:t xml:space="preserve"> and vertical integration. Apple decided to adopt diversification, innovation strategic alliance and vertical integration as strategic implementation. All the initiatives led to development of competitive advantage for the organisation.</w:t>
      </w:r>
    </w:p>
    <w:p w14:paraId="43211771" w14:textId="4062654C" w:rsidR="00736462" w:rsidRPr="00AC657D" w:rsidRDefault="004A2AD5" w:rsidP="0013017B">
      <w:pPr>
        <w:pStyle w:val="Heading1"/>
      </w:pPr>
      <w:r w:rsidRPr="00AC657D">
        <w:t xml:space="preserve"> </w:t>
      </w:r>
      <w:r w:rsidR="0013017B" w:rsidRPr="00AC657D">
        <w:t>8. Recommendations</w:t>
      </w:r>
    </w:p>
    <w:p w14:paraId="19D4EE4D" w14:textId="40A4FF65" w:rsidR="0013017B" w:rsidRPr="00AC657D" w:rsidRDefault="00B449B8" w:rsidP="0013017B">
      <w:r w:rsidRPr="00AC657D">
        <w:t xml:space="preserve">Based on the analysis above a few strategic recommendations </w:t>
      </w:r>
      <w:proofErr w:type="gramStart"/>
      <w:r w:rsidRPr="00AC657D">
        <w:t>are discussed</w:t>
      </w:r>
      <w:proofErr w:type="gramEnd"/>
      <w:r w:rsidRPr="00AC657D">
        <w:t xml:space="preserve"> below:</w:t>
      </w:r>
    </w:p>
    <w:p w14:paraId="14E69EDC" w14:textId="2046F38F" w:rsidR="00B449B8" w:rsidRPr="00AC657D" w:rsidRDefault="00B449B8" w:rsidP="0013017B">
      <w:r w:rsidRPr="00AC657D">
        <w:rPr>
          <w:b/>
        </w:rPr>
        <w:t>1. Diversification:</w:t>
      </w:r>
      <w:r w:rsidRPr="00AC657D">
        <w:t xml:space="preserve"> Since the technology market is highly competitive and the number of players is </w:t>
      </w:r>
      <w:proofErr w:type="gramStart"/>
      <w:r w:rsidRPr="00AC657D">
        <w:t>large</w:t>
      </w:r>
      <w:proofErr w:type="gramEnd"/>
      <w:r w:rsidRPr="00AC657D">
        <w:t xml:space="preserve"> Apple should look for diversifying its business</w:t>
      </w:r>
      <w:sdt>
        <w:sdtPr>
          <w:id w:val="1599145182"/>
          <w:citation/>
        </w:sdtPr>
        <w:sdtContent>
          <w:r w:rsidR="005102B0" w:rsidRPr="00AC657D">
            <w:fldChar w:fldCharType="begin"/>
          </w:r>
          <w:r w:rsidR="005102B0" w:rsidRPr="00AC657D">
            <w:rPr>
              <w:lang w:val="en-IN"/>
            </w:rPr>
            <w:instrText xml:space="preserve"> CITATION Agn15 \l 16393 </w:instrText>
          </w:r>
          <w:r w:rsidR="005102B0" w:rsidRPr="00AC657D">
            <w:fldChar w:fldCharType="separate"/>
          </w:r>
          <w:r w:rsidR="005102B0" w:rsidRPr="00AC657D">
            <w:rPr>
              <w:noProof/>
              <w:lang w:val="en-IN"/>
            </w:rPr>
            <w:t xml:space="preserve"> (Agnihotri, 2015)</w:t>
          </w:r>
          <w:r w:rsidR="005102B0" w:rsidRPr="00AC657D">
            <w:fldChar w:fldCharType="end"/>
          </w:r>
        </w:sdtContent>
      </w:sdt>
      <w:r w:rsidR="005102B0" w:rsidRPr="00AC657D">
        <w:rPr>
          <w:noProof/>
          <w:lang w:val="en-IN"/>
        </w:rPr>
        <w:t xml:space="preserve">. </w:t>
      </w:r>
      <w:r w:rsidRPr="00AC657D">
        <w:t xml:space="preserve">Apple could look into automobile industry where there is a high demand for electronic cars. Apple can further also think about going into healthcare market and developing software specifically catering to that industry. </w:t>
      </w:r>
    </w:p>
    <w:p w14:paraId="41A8234F" w14:textId="408E388A" w:rsidR="00B449B8" w:rsidRPr="00AC657D" w:rsidRDefault="00B449B8" w:rsidP="0013017B">
      <w:r w:rsidRPr="00AC657D">
        <w:rPr>
          <w:b/>
        </w:rPr>
        <w:t>2.</w:t>
      </w:r>
      <w:r w:rsidRPr="00AC657D">
        <w:t xml:space="preserve"> </w:t>
      </w:r>
      <w:r w:rsidRPr="00AC657D">
        <w:rPr>
          <w:b/>
        </w:rPr>
        <w:t xml:space="preserve">More emphasis on Sustainability and CSR: </w:t>
      </w:r>
      <w:r w:rsidRPr="00AC657D">
        <w:t>Although Apple’s efforts in CSR initiatives and sustainability policies have been commendable but the organisation should increase its focus towards climate change and recycling its products</w:t>
      </w:r>
      <w:sdt>
        <w:sdtPr>
          <w:id w:val="104847459"/>
          <w:citation/>
        </w:sdtPr>
        <w:sdtContent>
          <w:r w:rsidR="00C77BB7" w:rsidRPr="00AC657D">
            <w:fldChar w:fldCharType="begin"/>
          </w:r>
          <w:r w:rsidR="00C77BB7" w:rsidRPr="00AC657D">
            <w:rPr>
              <w:lang w:val="en-IN"/>
            </w:rPr>
            <w:instrText xml:space="preserve"> CITATION App201 \l 16393 </w:instrText>
          </w:r>
          <w:r w:rsidR="00C77BB7" w:rsidRPr="00AC657D">
            <w:fldChar w:fldCharType="separate"/>
          </w:r>
          <w:r w:rsidR="00C77BB7" w:rsidRPr="00AC657D">
            <w:rPr>
              <w:noProof/>
              <w:lang w:val="en-IN"/>
            </w:rPr>
            <w:t xml:space="preserve"> (Apple World, 2020)</w:t>
          </w:r>
          <w:r w:rsidR="00C77BB7" w:rsidRPr="00AC657D">
            <w:fldChar w:fldCharType="end"/>
          </w:r>
        </w:sdtContent>
      </w:sdt>
      <w:r w:rsidRPr="00AC657D">
        <w:t xml:space="preserve">. This would further enhance the brand image and help the organisation </w:t>
      </w:r>
      <w:r w:rsidR="00C77BB7" w:rsidRPr="00AC657D">
        <w:t xml:space="preserve">enhance its sales as well. </w:t>
      </w:r>
    </w:p>
    <w:p w14:paraId="6D5CB51D" w14:textId="3DBD737F" w:rsidR="00C77BB7" w:rsidRPr="00AC657D" w:rsidRDefault="00C77BB7" w:rsidP="0013017B">
      <w:r w:rsidRPr="00AC657D">
        <w:rPr>
          <w:b/>
        </w:rPr>
        <w:lastRenderedPageBreak/>
        <w:t>3. Expand its reach in the emerging Market:</w:t>
      </w:r>
      <w:r w:rsidRPr="00AC657D">
        <w:t xml:space="preserve"> Apple’s approach currently </w:t>
      </w:r>
      <w:proofErr w:type="gramStart"/>
      <w:r w:rsidRPr="00AC657D">
        <w:t>is more focused</w:t>
      </w:r>
      <w:proofErr w:type="gramEnd"/>
      <w:r w:rsidRPr="00AC657D">
        <w:t xml:space="preserve"> on developed countries but the potential customers in emerging economies is very large</w:t>
      </w:r>
      <w:sdt>
        <w:sdtPr>
          <w:id w:val="967091229"/>
          <w:citation/>
        </w:sdtPr>
        <w:sdtContent>
          <w:r w:rsidRPr="00AC657D">
            <w:fldChar w:fldCharType="begin"/>
          </w:r>
          <w:r w:rsidRPr="00AC657D">
            <w:rPr>
              <w:lang w:val="en-IN"/>
            </w:rPr>
            <w:instrText xml:space="preserve">CITATION Alj161 \l 16393 </w:instrText>
          </w:r>
          <w:r w:rsidRPr="00AC657D">
            <w:fldChar w:fldCharType="separate"/>
          </w:r>
          <w:r w:rsidRPr="00AC657D">
            <w:rPr>
              <w:noProof/>
              <w:lang w:val="en-IN"/>
            </w:rPr>
            <w:t xml:space="preserve"> (Aljafari, 2016)</w:t>
          </w:r>
          <w:r w:rsidRPr="00AC657D">
            <w:fldChar w:fldCharType="end"/>
          </w:r>
        </w:sdtContent>
      </w:sdt>
      <w:r w:rsidRPr="00AC657D">
        <w:t xml:space="preserve">. The organisation should focus on BRIC nations and enhance its efforts in these countries to tap the growing spending power of the </w:t>
      </w:r>
      <w:r w:rsidR="00AF58FF" w:rsidRPr="00AC657D">
        <w:t>middle-class</w:t>
      </w:r>
      <w:r w:rsidRPr="00AC657D">
        <w:t xml:space="preserve"> consumers. </w:t>
      </w:r>
    </w:p>
    <w:p w14:paraId="29863987" w14:textId="77777777" w:rsidR="0013017B" w:rsidRPr="00AC657D" w:rsidRDefault="0013017B" w:rsidP="0013017B"/>
    <w:p w14:paraId="678D29BB" w14:textId="77777777" w:rsidR="00F717AD" w:rsidRPr="00AC657D" w:rsidRDefault="00F717AD" w:rsidP="00F717AD"/>
    <w:p w14:paraId="2D86E96A" w14:textId="77777777" w:rsidR="008712F5" w:rsidRPr="00AC657D" w:rsidRDefault="008712F5" w:rsidP="009C6EA6"/>
    <w:p w14:paraId="2BB5525D" w14:textId="77777777" w:rsidR="00885836" w:rsidRPr="00AC657D" w:rsidRDefault="00885836" w:rsidP="00156395"/>
    <w:p w14:paraId="66257EDE" w14:textId="389F8C49" w:rsidR="00156395" w:rsidRPr="00AC657D" w:rsidRDefault="00156395" w:rsidP="00156395"/>
    <w:p w14:paraId="5BD5ABD4" w14:textId="0D0D8DBF" w:rsidR="00361610" w:rsidRPr="00AC657D" w:rsidRDefault="00361610" w:rsidP="00156395">
      <w:r w:rsidRPr="00AC657D">
        <w:br/>
      </w:r>
    </w:p>
    <w:p w14:paraId="69E83A32" w14:textId="1191D282" w:rsidR="00361610" w:rsidRPr="00AC657D" w:rsidRDefault="00361610" w:rsidP="00361610">
      <w:pPr>
        <w:spacing w:line="259" w:lineRule="auto"/>
        <w:jc w:val="left"/>
      </w:pPr>
      <w:r w:rsidRPr="00AC657D">
        <w:br w:type="page"/>
      </w:r>
    </w:p>
    <w:p w14:paraId="4780F69F" w14:textId="77777777" w:rsidR="0095484D" w:rsidRPr="00AC657D" w:rsidRDefault="0095484D" w:rsidP="008D183C">
      <w:pPr>
        <w:rPr>
          <w:noProof/>
          <w:lang w:val="en-IN"/>
        </w:rPr>
      </w:pPr>
    </w:p>
    <w:p w14:paraId="398201C9" w14:textId="77777777" w:rsidR="00692B49" w:rsidRPr="00AC657D" w:rsidRDefault="00D06ACB" w:rsidP="00D06ACB">
      <w:pPr>
        <w:pStyle w:val="Heading1"/>
        <w:rPr>
          <w:rFonts w:cs="Times New Roman"/>
        </w:rPr>
      </w:pPr>
      <w:bookmarkStart w:id="21" w:name="_Toc131149166"/>
      <w:r w:rsidRPr="00AC657D">
        <w:rPr>
          <w:rFonts w:cs="Times New Roman"/>
        </w:rPr>
        <w:t xml:space="preserve">9. </w:t>
      </w:r>
      <w:r w:rsidR="00692B49" w:rsidRPr="00AC657D">
        <w:rPr>
          <w:rFonts w:cs="Times New Roman"/>
        </w:rPr>
        <w:t>References</w:t>
      </w:r>
      <w:bookmarkEnd w:id="21"/>
    </w:p>
    <w:p w14:paraId="1A1B181F" w14:textId="77777777" w:rsidR="0043702C" w:rsidRDefault="00D06ACB" w:rsidP="0043702C">
      <w:pPr>
        <w:pStyle w:val="Bibliography"/>
        <w:rPr>
          <w:noProof/>
          <w:szCs w:val="24"/>
        </w:rPr>
      </w:pPr>
      <w:r w:rsidRPr="00AC657D">
        <w:fldChar w:fldCharType="begin"/>
      </w:r>
      <w:r w:rsidRPr="00AC657D">
        <w:rPr>
          <w:lang w:val="en-IN"/>
        </w:rPr>
        <w:instrText xml:space="preserve"> BIBLIOGRAPHY  \l 16393 </w:instrText>
      </w:r>
      <w:r w:rsidRPr="00AC657D">
        <w:fldChar w:fldCharType="separate"/>
      </w:r>
      <w:r w:rsidR="0043702C">
        <w:rPr>
          <w:noProof/>
        </w:rPr>
        <w:t xml:space="preserve">Agnihotri, A., 2015. Low-cost innovation in emerging markets. </w:t>
      </w:r>
      <w:r w:rsidR="0043702C">
        <w:rPr>
          <w:i/>
          <w:iCs/>
          <w:noProof/>
        </w:rPr>
        <w:t xml:space="preserve">Journal of Strategic Marketing, </w:t>
      </w:r>
      <w:r w:rsidR="0043702C">
        <w:rPr>
          <w:noProof/>
        </w:rPr>
        <w:t>23(5), pp. 399-411.</w:t>
      </w:r>
    </w:p>
    <w:p w14:paraId="1C7916CF" w14:textId="77777777" w:rsidR="0043702C" w:rsidRDefault="0043702C" w:rsidP="0043702C">
      <w:pPr>
        <w:pStyle w:val="Bibliography"/>
        <w:rPr>
          <w:noProof/>
        </w:rPr>
      </w:pPr>
      <w:r>
        <w:rPr>
          <w:noProof/>
        </w:rPr>
        <w:t xml:space="preserve">Aljafari, A., 2016. Apple Inc. industry analysis business policy and strategy. </w:t>
      </w:r>
      <w:r>
        <w:rPr>
          <w:i/>
          <w:iCs/>
          <w:noProof/>
        </w:rPr>
        <w:t xml:space="preserve">International Journal of Scientific &amp; Engineering Research, </w:t>
      </w:r>
      <w:r>
        <w:rPr>
          <w:noProof/>
        </w:rPr>
        <w:t>7(3), pp. 406-441.</w:t>
      </w:r>
    </w:p>
    <w:p w14:paraId="6C6CC9DB" w14:textId="77777777" w:rsidR="0043702C" w:rsidRDefault="0043702C" w:rsidP="0043702C">
      <w:pPr>
        <w:pStyle w:val="Bibliography"/>
        <w:rPr>
          <w:noProof/>
        </w:rPr>
      </w:pPr>
      <w:r>
        <w:rPr>
          <w:noProof/>
        </w:rPr>
        <w:t xml:space="preserve">Aljafari, A., 2016. Apple Inc. industry analysis business policy and strategy. </w:t>
      </w:r>
      <w:r>
        <w:rPr>
          <w:i/>
          <w:iCs/>
          <w:noProof/>
        </w:rPr>
        <w:t xml:space="preserve">International Journal of Scientific &amp; Engineering Research, </w:t>
      </w:r>
      <w:r>
        <w:rPr>
          <w:noProof/>
        </w:rPr>
        <w:t>7(3), pp. 406-41.</w:t>
      </w:r>
    </w:p>
    <w:p w14:paraId="2488BB6A" w14:textId="77777777" w:rsidR="0043702C" w:rsidRDefault="0043702C" w:rsidP="0043702C">
      <w:pPr>
        <w:pStyle w:val="Bibliography"/>
        <w:rPr>
          <w:noProof/>
        </w:rPr>
      </w:pPr>
      <w:r>
        <w:rPr>
          <w:noProof/>
        </w:rPr>
        <w:t xml:space="preserve">Apple , 2023. </w:t>
      </w:r>
      <w:r>
        <w:rPr>
          <w:i/>
          <w:iCs/>
          <w:noProof/>
        </w:rPr>
        <w:t xml:space="preserve">Community. </w:t>
      </w:r>
      <w:r>
        <w:rPr>
          <w:noProof/>
        </w:rPr>
        <w:t xml:space="preserve">[Online] </w:t>
      </w:r>
      <w:r>
        <w:rPr>
          <w:noProof/>
        </w:rPr>
        <w:br/>
        <w:t xml:space="preserve">Available at: </w:t>
      </w:r>
      <w:r>
        <w:rPr>
          <w:noProof/>
          <w:u w:val="single"/>
        </w:rPr>
        <w:t>https://discussions.apple.com/thread/251301665</w:t>
      </w:r>
      <w:r>
        <w:rPr>
          <w:noProof/>
        </w:rPr>
        <w:br/>
        <w:t>[Accessed 31 March 2023].</w:t>
      </w:r>
    </w:p>
    <w:p w14:paraId="2C8A97DE" w14:textId="77777777" w:rsidR="0043702C" w:rsidRDefault="0043702C" w:rsidP="0043702C">
      <w:pPr>
        <w:pStyle w:val="Bibliography"/>
        <w:rPr>
          <w:noProof/>
        </w:rPr>
      </w:pPr>
      <w:r>
        <w:rPr>
          <w:noProof/>
        </w:rPr>
        <w:t xml:space="preserve">Apple World, 2020. </w:t>
      </w:r>
      <w:r>
        <w:rPr>
          <w:i/>
          <w:iCs/>
          <w:noProof/>
        </w:rPr>
        <w:t xml:space="preserve">Six Sustainability Initiatives Apple Is Doing To Save The Environment. </w:t>
      </w:r>
      <w:r>
        <w:rPr>
          <w:noProof/>
        </w:rPr>
        <w:t xml:space="preserve">[Online] </w:t>
      </w:r>
      <w:r>
        <w:rPr>
          <w:noProof/>
        </w:rPr>
        <w:br/>
        <w:t xml:space="preserve">Available at: </w:t>
      </w:r>
      <w:r>
        <w:rPr>
          <w:noProof/>
          <w:u w:val="single"/>
        </w:rPr>
        <w:t>https://appleworld.today/archives/61878</w:t>
      </w:r>
      <w:r>
        <w:rPr>
          <w:noProof/>
        </w:rPr>
        <w:br/>
        <w:t>[Accessed 1 April 2023].</w:t>
      </w:r>
    </w:p>
    <w:p w14:paraId="5BF0E8A1" w14:textId="77777777" w:rsidR="0043702C" w:rsidRDefault="0043702C" w:rsidP="0043702C">
      <w:pPr>
        <w:pStyle w:val="Bibliography"/>
        <w:rPr>
          <w:noProof/>
        </w:rPr>
      </w:pPr>
      <w:r>
        <w:rPr>
          <w:noProof/>
        </w:rPr>
        <w:t xml:space="preserve">Ayub, A., Razzaq, A., Aslam, M. &amp; Iftekhar, H., 2013. “A conceptual framework on evaluating SWOT analysis as the mediator in strategic marketing planning through marketing intelligence”. </w:t>
      </w:r>
      <w:r>
        <w:rPr>
          <w:i/>
          <w:iCs/>
          <w:noProof/>
        </w:rPr>
        <w:t xml:space="preserve">European Journal of Business and Social Sciences, </w:t>
      </w:r>
      <w:r>
        <w:rPr>
          <w:noProof/>
        </w:rPr>
        <w:t>2(1), p. 91–98.</w:t>
      </w:r>
    </w:p>
    <w:p w14:paraId="44193F2E" w14:textId="77777777" w:rsidR="0043702C" w:rsidRDefault="0043702C" w:rsidP="0043702C">
      <w:pPr>
        <w:pStyle w:val="Bibliography"/>
        <w:rPr>
          <w:noProof/>
        </w:rPr>
      </w:pPr>
      <w:r>
        <w:rPr>
          <w:noProof/>
        </w:rPr>
        <w:t xml:space="preserve">Aziri, B. &amp; Nedelea, A., 2013. Business strategies in tourism. </w:t>
      </w:r>
      <w:r>
        <w:rPr>
          <w:i/>
          <w:iCs/>
          <w:noProof/>
        </w:rPr>
        <w:t xml:space="preserve">Ecoforum Journal, </w:t>
      </w:r>
      <w:r>
        <w:rPr>
          <w:noProof/>
        </w:rPr>
        <w:t>2(1), p. 1.</w:t>
      </w:r>
    </w:p>
    <w:p w14:paraId="1799A79F" w14:textId="77777777" w:rsidR="0043702C" w:rsidRDefault="0043702C" w:rsidP="0043702C">
      <w:pPr>
        <w:pStyle w:val="Bibliography"/>
        <w:rPr>
          <w:noProof/>
        </w:rPr>
      </w:pPr>
      <w:r>
        <w:rPr>
          <w:noProof/>
        </w:rPr>
        <w:t xml:space="preserve">Balmann, A., Chatalova, L., Valentinov, V. &amp; Gagalyuk, T., 2016. </w:t>
      </w:r>
      <w:r>
        <w:rPr>
          <w:i/>
          <w:iCs/>
          <w:noProof/>
        </w:rPr>
        <w:t xml:space="preserve">When growth obliges: social responsibility of farms in light of the technological treadmill. </w:t>
      </w:r>
      <w:r>
        <w:rPr>
          <w:noProof/>
        </w:rPr>
        <w:t>s.l., s.n., p. 48710.</w:t>
      </w:r>
    </w:p>
    <w:p w14:paraId="7CC0456A" w14:textId="77777777" w:rsidR="0043702C" w:rsidRDefault="0043702C" w:rsidP="0043702C">
      <w:pPr>
        <w:pStyle w:val="Bibliography"/>
        <w:rPr>
          <w:noProof/>
        </w:rPr>
      </w:pPr>
      <w:r>
        <w:rPr>
          <w:noProof/>
        </w:rPr>
        <w:t xml:space="preserve">Barley, B. et al., 2020. An Investigation of the Motivations and Strategies Behind Apple’s Product Design. </w:t>
      </w:r>
      <w:r>
        <w:rPr>
          <w:i/>
          <w:iCs/>
          <w:noProof/>
        </w:rPr>
        <w:t xml:space="preserve">Innovation Management in the Intelligent World: Cases and Tools, </w:t>
      </w:r>
      <w:r>
        <w:rPr>
          <w:noProof/>
        </w:rPr>
        <w:t>pp. 3-27.</w:t>
      </w:r>
    </w:p>
    <w:p w14:paraId="7733FEB9" w14:textId="77777777" w:rsidR="0043702C" w:rsidRDefault="0043702C" w:rsidP="0043702C">
      <w:pPr>
        <w:pStyle w:val="Bibliography"/>
        <w:rPr>
          <w:noProof/>
        </w:rPr>
      </w:pPr>
      <w:r>
        <w:rPr>
          <w:noProof/>
        </w:rPr>
        <w:t xml:space="preserve">Barwise, P. &amp; Watkins, L., 2018. The evolution of digital dominance. </w:t>
      </w:r>
      <w:r>
        <w:rPr>
          <w:i/>
          <w:iCs/>
          <w:noProof/>
        </w:rPr>
        <w:t xml:space="preserve">Digital dominance: the power of Google, Amazon, Facebook, and Apple, </w:t>
      </w:r>
      <w:r>
        <w:rPr>
          <w:noProof/>
        </w:rPr>
        <w:t>pp. 21-49.</w:t>
      </w:r>
    </w:p>
    <w:p w14:paraId="20BFEBEE" w14:textId="77777777" w:rsidR="0043702C" w:rsidRDefault="0043702C" w:rsidP="0043702C">
      <w:pPr>
        <w:pStyle w:val="Bibliography"/>
        <w:rPr>
          <w:noProof/>
        </w:rPr>
      </w:pPr>
      <w:r>
        <w:rPr>
          <w:noProof/>
        </w:rPr>
        <w:t xml:space="preserve">Berger, J., 2014. Word of mouth and interpersonal communication: A review and directions for future research. </w:t>
      </w:r>
      <w:r>
        <w:rPr>
          <w:i/>
          <w:iCs/>
          <w:noProof/>
        </w:rPr>
        <w:t xml:space="preserve">Journal of consumer psychology, </w:t>
      </w:r>
      <w:r>
        <w:rPr>
          <w:noProof/>
        </w:rPr>
        <w:t>24(4), pp. 586-607..</w:t>
      </w:r>
    </w:p>
    <w:p w14:paraId="7DCAD283" w14:textId="77777777" w:rsidR="0043702C" w:rsidRDefault="0043702C" w:rsidP="0043702C">
      <w:pPr>
        <w:pStyle w:val="Bibliography"/>
        <w:rPr>
          <w:noProof/>
        </w:rPr>
      </w:pPr>
      <w:r>
        <w:rPr>
          <w:noProof/>
        </w:rPr>
        <w:t xml:space="preserve">Bharadwaj, A., El Sawy, O., Pavlou, P. &amp; Venkatraman, N., 2013. Digital business strategy: toward a next generation of insights. </w:t>
      </w:r>
      <w:r>
        <w:rPr>
          <w:i/>
          <w:iCs/>
          <w:noProof/>
        </w:rPr>
        <w:t xml:space="preserve">MIS quarterly, </w:t>
      </w:r>
      <w:r>
        <w:rPr>
          <w:noProof/>
        </w:rPr>
        <w:t>pp. 471-482.</w:t>
      </w:r>
    </w:p>
    <w:p w14:paraId="68FAEF9D" w14:textId="77777777" w:rsidR="0043702C" w:rsidRDefault="0043702C" w:rsidP="0043702C">
      <w:pPr>
        <w:pStyle w:val="Bibliography"/>
        <w:rPr>
          <w:noProof/>
        </w:rPr>
      </w:pPr>
      <w:r>
        <w:rPr>
          <w:noProof/>
        </w:rPr>
        <w:lastRenderedPageBreak/>
        <w:t xml:space="preserve">Bofasa, C., 2018. The BCG matrix and Marketing strategies of Apple.. </w:t>
      </w:r>
      <w:r>
        <w:rPr>
          <w:i/>
          <w:iCs/>
          <w:noProof/>
        </w:rPr>
        <w:t xml:space="preserve">Маркетингові технології підприємств в сучасному науково-технічному середовищі, </w:t>
      </w:r>
      <w:r>
        <w:rPr>
          <w:noProof/>
        </w:rPr>
        <w:t>pp. .144-146.</w:t>
      </w:r>
    </w:p>
    <w:p w14:paraId="7DC735F8" w14:textId="77777777" w:rsidR="0043702C" w:rsidRDefault="0043702C" w:rsidP="0043702C">
      <w:pPr>
        <w:pStyle w:val="Bibliography"/>
        <w:rPr>
          <w:noProof/>
        </w:rPr>
      </w:pPr>
      <w:r>
        <w:rPr>
          <w:noProof/>
        </w:rPr>
        <w:t xml:space="preserve">Boston Consulting Group, 2014. </w:t>
      </w:r>
      <w:r>
        <w:rPr>
          <w:i/>
          <w:iCs/>
          <w:noProof/>
        </w:rPr>
        <w:t xml:space="preserve">BCG Classics Revisited: The Growth Share Matrix. </w:t>
      </w:r>
      <w:r>
        <w:rPr>
          <w:noProof/>
        </w:rPr>
        <w:t xml:space="preserve">[Online] </w:t>
      </w:r>
      <w:r>
        <w:rPr>
          <w:noProof/>
        </w:rPr>
        <w:br/>
        <w:t xml:space="preserve">Available at: </w:t>
      </w:r>
      <w:r>
        <w:rPr>
          <w:noProof/>
          <w:u w:val="single"/>
        </w:rPr>
        <w:t>https://www.bcg.com/publications/2014/growth-share-matrix-bcg-classics-revisited</w:t>
      </w:r>
      <w:r>
        <w:rPr>
          <w:noProof/>
        </w:rPr>
        <w:br/>
        <w:t>[Accessed 31 March 2023].</w:t>
      </w:r>
    </w:p>
    <w:p w14:paraId="5E6E666D" w14:textId="77777777" w:rsidR="0043702C" w:rsidRDefault="0043702C" w:rsidP="0043702C">
      <w:pPr>
        <w:pStyle w:val="Bibliography"/>
        <w:rPr>
          <w:noProof/>
        </w:rPr>
      </w:pPr>
      <w:r>
        <w:rPr>
          <w:noProof/>
        </w:rPr>
        <w:t xml:space="preserve">Bruijl, D. &amp; Gerard, H., 2018. </w:t>
      </w:r>
      <w:r>
        <w:rPr>
          <w:i/>
          <w:iCs/>
          <w:noProof/>
        </w:rPr>
        <w:t xml:space="preserve">The relevance of Porter's five forces in today's innovative and changing business environment. </w:t>
      </w:r>
      <w:r>
        <w:rPr>
          <w:noProof/>
        </w:rPr>
        <w:t>s.l., Available at SSRN 3192207..</w:t>
      </w:r>
    </w:p>
    <w:p w14:paraId="4C5C3CD6" w14:textId="77777777" w:rsidR="0043702C" w:rsidRDefault="0043702C" w:rsidP="0043702C">
      <w:pPr>
        <w:pStyle w:val="Bibliography"/>
        <w:rPr>
          <w:noProof/>
        </w:rPr>
      </w:pPr>
      <w:r>
        <w:rPr>
          <w:noProof/>
        </w:rPr>
        <w:t xml:space="preserve">Carroll, A., 2016. Carroll’s pyramid of CSR: taking another look. </w:t>
      </w:r>
      <w:r>
        <w:rPr>
          <w:i/>
          <w:iCs/>
          <w:noProof/>
        </w:rPr>
        <w:t xml:space="preserve">International journal of corporate social responsibility, </w:t>
      </w:r>
      <w:r>
        <w:rPr>
          <w:noProof/>
        </w:rPr>
        <w:t>1(1), pp. 1-8.</w:t>
      </w:r>
    </w:p>
    <w:p w14:paraId="0996C466" w14:textId="77777777" w:rsidR="0043702C" w:rsidRDefault="0043702C" w:rsidP="0043702C">
      <w:pPr>
        <w:pStyle w:val="Bibliography"/>
        <w:rPr>
          <w:noProof/>
        </w:rPr>
      </w:pPr>
      <w:r>
        <w:rPr>
          <w:noProof/>
        </w:rPr>
        <w:t xml:space="preserve">Chen, X., Liu, Y. &amp; Gong, H., 2021. Apple Inc. Strategic Marketing Analysis and Evaluation. In: </w:t>
      </w:r>
      <w:r>
        <w:rPr>
          <w:i/>
          <w:iCs/>
          <w:noProof/>
        </w:rPr>
        <w:t xml:space="preserve">2021 3rd International Conference on Economic Management and Cultural Industry (ICEMCI 2021). </w:t>
      </w:r>
      <w:r>
        <w:rPr>
          <w:noProof/>
        </w:rPr>
        <w:t>s.l.:Atlantis Press, pp. 3053-3061.</w:t>
      </w:r>
    </w:p>
    <w:p w14:paraId="77F92AAF" w14:textId="77777777" w:rsidR="0043702C" w:rsidRDefault="0043702C" w:rsidP="0043702C">
      <w:pPr>
        <w:pStyle w:val="Bibliography"/>
        <w:rPr>
          <w:noProof/>
        </w:rPr>
      </w:pPr>
      <w:r>
        <w:rPr>
          <w:noProof/>
        </w:rPr>
        <w:t xml:space="preserve">Çitilci, T. &amp; Akbalık, M., 2020. The importance of PESTEL analysis for environmental scanning process. In: </w:t>
      </w:r>
      <w:r>
        <w:rPr>
          <w:i/>
          <w:iCs/>
          <w:noProof/>
        </w:rPr>
        <w:t xml:space="preserve">Handbook of Research on Decision-Making Techniques in Financial Marketing. </w:t>
      </w:r>
      <w:r>
        <w:rPr>
          <w:noProof/>
        </w:rPr>
        <w:t>s.l.:IGI Global, pp. 336-357.</w:t>
      </w:r>
    </w:p>
    <w:p w14:paraId="2CE76D2B" w14:textId="77777777" w:rsidR="0043702C" w:rsidRDefault="0043702C" w:rsidP="0043702C">
      <w:pPr>
        <w:pStyle w:val="Bibliography"/>
        <w:rPr>
          <w:noProof/>
        </w:rPr>
      </w:pPr>
      <w:r>
        <w:rPr>
          <w:noProof/>
        </w:rPr>
        <w:t xml:space="preserve">Companies Market Cap, 2023. </w:t>
      </w:r>
      <w:r>
        <w:rPr>
          <w:i/>
          <w:iCs/>
          <w:noProof/>
        </w:rPr>
        <w:t xml:space="preserve">Market capitalization of Apple (AAPL). </w:t>
      </w:r>
      <w:r>
        <w:rPr>
          <w:noProof/>
        </w:rPr>
        <w:t xml:space="preserve">[Online] </w:t>
      </w:r>
      <w:r>
        <w:rPr>
          <w:noProof/>
        </w:rPr>
        <w:br/>
        <w:t xml:space="preserve">Available at: </w:t>
      </w:r>
      <w:r>
        <w:rPr>
          <w:noProof/>
          <w:u w:val="single"/>
        </w:rPr>
        <w:t>https://companiesmarketcap.com/apple/marketcap/</w:t>
      </w:r>
      <w:r>
        <w:rPr>
          <w:noProof/>
        </w:rPr>
        <w:br/>
        <w:t>[Accessed 31 March 2023].</w:t>
      </w:r>
    </w:p>
    <w:p w14:paraId="4553CC2F" w14:textId="77777777" w:rsidR="0043702C" w:rsidRDefault="0043702C" w:rsidP="0043702C">
      <w:pPr>
        <w:pStyle w:val="Bibliography"/>
        <w:rPr>
          <w:noProof/>
        </w:rPr>
      </w:pPr>
      <w:r>
        <w:rPr>
          <w:noProof/>
        </w:rPr>
        <w:t xml:space="preserve">de Man, J. &amp; Strandhagen, J., 2017. An Industry 4.0 research agenda for sustainable business models.. </w:t>
      </w:r>
      <w:r>
        <w:rPr>
          <w:i/>
          <w:iCs/>
          <w:noProof/>
        </w:rPr>
        <w:t xml:space="preserve">Procedia Cirp, </w:t>
      </w:r>
      <w:r>
        <w:rPr>
          <w:noProof/>
        </w:rPr>
        <w:t>Volume 63, pp. 721-726.</w:t>
      </w:r>
    </w:p>
    <w:p w14:paraId="3ACCFE71" w14:textId="77777777" w:rsidR="0043702C" w:rsidRDefault="0043702C" w:rsidP="0043702C">
      <w:pPr>
        <w:pStyle w:val="Bibliography"/>
        <w:rPr>
          <w:noProof/>
        </w:rPr>
      </w:pPr>
      <w:r>
        <w:rPr>
          <w:noProof/>
        </w:rPr>
        <w:t xml:space="preserve">Fisher III, W. &amp; Oberholzer-Gee, F., 2013. Strategic management of intellectual property: an integrated approach. </w:t>
      </w:r>
      <w:r>
        <w:rPr>
          <w:i/>
          <w:iCs/>
          <w:noProof/>
        </w:rPr>
        <w:t xml:space="preserve">California management review, </w:t>
      </w:r>
      <w:r>
        <w:rPr>
          <w:noProof/>
        </w:rPr>
        <w:t>55(4), pp. 157-183.</w:t>
      </w:r>
    </w:p>
    <w:p w14:paraId="654A06F2" w14:textId="77777777" w:rsidR="0043702C" w:rsidRDefault="0043702C" w:rsidP="0043702C">
      <w:pPr>
        <w:pStyle w:val="Bibliography"/>
        <w:rPr>
          <w:noProof/>
        </w:rPr>
      </w:pPr>
      <w:r>
        <w:rPr>
          <w:noProof/>
        </w:rPr>
        <w:t xml:space="preserve">Fisher III, W. &amp; Oberholzer-Gee, F., 2013. Strategic management of intellectual property: an integrated approach. </w:t>
      </w:r>
      <w:r>
        <w:rPr>
          <w:i/>
          <w:iCs/>
          <w:noProof/>
        </w:rPr>
        <w:t xml:space="preserve">California management review, </w:t>
      </w:r>
      <w:r>
        <w:rPr>
          <w:noProof/>
        </w:rPr>
        <w:t>55(4), pp. 157-183.</w:t>
      </w:r>
    </w:p>
    <w:p w14:paraId="63F96035" w14:textId="77777777" w:rsidR="0043702C" w:rsidRDefault="0043702C" w:rsidP="0043702C">
      <w:pPr>
        <w:pStyle w:val="Bibliography"/>
        <w:rPr>
          <w:noProof/>
        </w:rPr>
      </w:pPr>
      <w:r>
        <w:rPr>
          <w:noProof/>
        </w:rPr>
        <w:t xml:space="preserve">Freeman, J., 2023. </w:t>
      </w:r>
      <w:r>
        <w:rPr>
          <w:i/>
          <w:iCs/>
          <w:noProof/>
        </w:rPr>
        <w:t xml:space="preserve">What Is Apple’s CSR Policy?. </w:t>
      </w:r>
      <w:r>
        <w:rPr>
          <w:noProof/>
        </w:rPr>
        <w:t xml:space="preserve">[Online] </w:t>
      </w:r>
      <w:r>
        <w:rPr>
          <w:noProof/>
        </w:rPr>
        <w:br/>
        <w:t xml:space="preserve">Available at: </w:t>
      </w:r>
      <w:r>
        <w:rPr>
          <w:noProof/>
          <w:u w:val="single"/>
        </w:rPr>
        <w:t>https://www.asktraders.com/learn-to-trade/ethical-trading/apple-csr-policy/</w:t>
      </w:r>
      <w:r>
        <w:rPr>
          <w:noProof/>
        </w:rPr>
        <w:br/>
        <w:t>[Accessed 1 April 2023].</w:t>
      </w:r>
    </w:p>
    <w:p w14:paraId="70ECB97A" w14:textId="77777777" w:rsidR="0043702C" w:rsidRDefault="0043702C" w:rsidP="0043702C">
      <w:pPr>
        <w:pStyle w:val="Bibliography"/>
        <w:rPr>
          <w:noProof/>
        </w:rPr>
      </w:pPr>
      <w:r>
        <w:rPr>
          <w:noProof/>
        </w:rPr>
        <w:lastRenderedPageBreak/>
        <w:t xml:space="preserve">Gao, J., 2021. Analysis of Diversification strategy of Apple Inc. </w:t>
      </w:r>
      <w:r>
        <w:rPr>
          <w:i/>
          <w:iCs/>
          <w:noProof/>
        </w:rPr>
        <w:t xml:space="preserve">Academic Journal of Business &amp; Management, </w:t>
      </w:r>
      <w:r>
        <w:rPr>
          <w:noProof/>
        </w:rPr>
        <w:t>3(9), pp. 34-39.</w:t>
      </w:r>
    </w:p>
    <w:p w14:paraId="4494708F" w14:textId="77777777" w:rsidR="0043702C" w:rsidRDefault="0043702C" w:rsidP="0043702C">
      <w:pPr>
        <w:pStyle w:val="Bibliography"/>
        <w:rPr>
          <w:noProof/>
        </w:rPr>
      </w:pPr>
      <w:r>
        <w:rPr>
          <w:noProof/>
        </w:rPr>
        <w:t xml:space="preserve">Harvard Business School, 2020. </w:t>
      </w:r>
      <w:r>
        <w:rPr>
          <w:i/>
          <w:iCs/>
          <w:noProof/>
        </w:rPr>
        <w:t xml:space="preserve">WHAT IS A VALUE CHAIN ANALYSIS? 3 STEPS. </w:t>
      </w:r>
      <w:r>
        <w:rPr>
          <w:noProof/>
        </w:rPr>
        <w:t xml:space="preserve">[Online] </w:t>
      </w:r>
      <w:r>
        <w:rPr>
          <w:noProof/>
        </w:rPr>
        <w:br/>
        <w:t xml:space="preserve">Available at: </w:t>
      </w:r>
      <w:r>
        <w:rPr>
          <w:noProof/>
          <w:u w:val="single"/>
        </w:rPr>
        <w:t>https://online.hbs.edu/blog/post/what-is-value-chain-analysis</w:t>
      </w:r>
      <w:r>
        <w:rPr>
          <w:noProof/>
        </w:rPr>
        <w:br/>
        <w:t>[Accessed 30 March 2023].</w:t>
      </w:r>
    </w:p>
    <w:p w14:paraId="0DAF05E1" w14:textId="77777777" w:rsidR="0043702C" w:rsidRDefault="0043702C" w:rsidP="0043702C">
      <w:pPr>
        <w:pStyle w:val="Bibliography"/>
        <w:rPr>
          <w:noProof/>
        </w:rPr>
      </w:pPr>
      <w:r>
        <w:rPr>
          <w:noProof/>
        </w:rPr>
        <w:t xml:space="preserve">Hussain, S., Khattak, J., Rizwan, A. &amp; Latif, M., 2013. ANSOFF matrix, environment, and growth-an interactive triangle. </w:t>
      </w:r>
      <w:r>
        <w:rPr>
          <w:i/>
          <w:iCs/>
          <w:noProof/>
        </w:rPr>
        <w:t xml:space="preserve">Management and Administrative Sciences Review, </w:t>
      </w:r>
      <w:r>
        <w:rPr>
          <w:noProof/>
        </w:rPr>
        <w:t>2(2), pp. 196-206.</w:t>
      </w:r>
    </w:p>
    <w:p w14:paraId="0E8139BF" w14:textId="77777777" w:rsidR="0043702C" w:rsidRDefault="0043702C" w:rsidP="0043702C">
      <w:pPr>
        <w:pStyle w:val="Bibliography"/>
        <w:rPr>
          <w:noProof/>
        </w:rPr>
      </w:pPr>
      <w:r>
        <w:rPr>
          <w:noProof/>
        </w:rPr>
        <w:t xml:space="preserve">Ionescu, A. &amp; Dumitru, N., 2015. The role of innovation in creating the company’s competitive advantage. </w:t>
      </w:r>
      <w:r>
        <w:rPr>
          <w:i/>
          <w:iCs/>
          <w:noProof/>
        </w:rPr>
        <w:t xml:space="preserve">Ecoforum Journal, </w:t>
      </w:r>
      <w:r>
        <w:rPr>
          <w:noProof/>
        </w:rPr>
        <w:t>4(1), p. 14.</w:t>
      </w:r>
    </w:p>
    <w:p w14:paraId="0E90FFEC" w14:textId="77777777" w:rsidR="0043702C" w:rsidRDefault="0043702C" w:rsidP="0043702C">
      <w:pPr>
        <w:pStyle w:val="Bibliography"/>
        <w:rPr>
          <w:noProof/>
        </w:rPr>
      </w:pPr>
      <w:r>
        <w:rPr>
          <w:noProof/>
        </w:rPr>
        <w:t xml:space="preserve">Jamalova, M. &amp; Constantinovits, M., 2019. The comparative study of the relationship between smartphone choice and socio-economic indicators. </w:t>
      </w:r>
      <w:r>
        <w:rPr>
          <w:i/>
          <w:iCs/>
          <w:noProof/>
        </w:rPr>
        <w:t xml:space="preserve">International Journal of Marketing Studies, </w:t>
      </w:r>
      <w:r>
        <w:rPr>
          <w:noProof/>
        </w:rPr>
        <w:t>11(3), p. 11.</w:t>
      </w:r>
    </w:p>
    <w:p w14:paraId="6BB6C8AA" w14:textId="77777777" w:rsidR="0043702C" w:rsidRDefault="0043702C" w:rsidP="0043702C">
      <w:pPr>
        <w:pStyle w:val="Bibliography"/>
        <w:rPr>
          <w:noProof/>
        </w:rPr>
      </w:pPr>
      <w:r>
        <w:rPr>
          <w:noProof/>
        </w:rPr>
        <w:t xml:space="preserve">Johnson, G. et al., 2020. </w:t>
      </w:r>
      <w:r>
        <w:rPr>
          <w:i/>
          <w:iCs/>
          <w:noProof/>
        </w:rPr>
        <w:t xml:space="preserve">Exploring strategy. </w:t>
      </w:r>
      <w:r>
        <w:rPr>
          <w:noProof/>
        </w:rPr>
        <w:t>London: Pearson.</w:t>
      </w:r>
    </w:p>
    <w:p w14:paraId="5E3D09FB" w14:textId="77777777" w:rsidR="0043702C" w:rsidRDefault="0043702C" w:rsidP="0043702C">
      <w:pPr>
        <w:pStyle w:val="Bibliography"/>
        <w:rPr>
          <w:noProof/>
        </w:rPr>
      </w:pPr>
      <w:r>
        <w:rPr>
          <w:noProof/>
        </w:rPr>
        <w:t xml:space="preserve">Kano, L., 2018. Global value chain governance: A relational perspective. </w:t>
      </w:r>
      <w:r>
        <w:rPr>
          <w:i/>
          <w:iCs/>
          <w:noProof/>
        </w:rPr>
        <w:t xml:space="preserve">Journal of International Business Studies, </w:t>
      </w:r>
      <w:r>
        <w:rPr>
          <w:noProof/>
        </w:rPr>
        <w:t>Volume 49, pp. 684-705.</w:t>
      </w:r>
    </w:p>
    <w:p w14:paraId="66B4D57F" w14:textId="77777777" w:rsidR="0043702C" w:rsidRDefault="0043702C" w:rsidP="0043702C">
      <w:pPr>
        <w:pStyle w:val="Bibliography"/>
        <w:rPr>
          <w:noProof/>
        </w:rPr>
      </w:pPr>
      <w:r>
        <w:rPr>
          <w:noProof/>
        </w:rPr>
        <w:t xml:space="preserve">Khan, N. et al., 2014. Big data: survey, technologies, opportunities, and challenges. </w:t>
      </w:r>
      <w:r>
        <w:rPr>
          <w:i/>
          <w:iCs/>
          <w:noProof/>
        </w:rPr>
        <w:t xml:space="preserve">The scientific world journal, </w:t>
      </w:r>
      <w:r>
        <w:rPr>
          <w:noProof/>
        </w:rPr>
        <w:t>Volume 2014.</w:t>
      </w:r>
    </w:p>
    <w:p w14:paraId="426F57E2" w14:textId="77777777" w:rsidR="0043702C" w:rsidRDefault="0043702C" w:rsidP="0043702C">
      <w:pPr>
        <w:pStyle w:val="Bibliography"/>
        <w:rPr>
          <w:noProof/>
        </w:rPr>
      </w:pPr>
      <w:r>
        <w:rPr>
          <w:noProof/>
        </w:rPr>
        <w:t xml:space="preserve">Khan, U., Alam, M. &amp; Alam, S., 2015. A critical analysis of internal and external environment of Apple Inc. </w:t>
      </w:r>
      <w:r>
        <w:rPr>
          <w:i/>
          <w:iCs/>
          <w:noProof/>
        </w:rPr>
        <w:t xml:space="preserve">International Journal of Economics, Commerce and Management, </w:t>
      </w:r>
      <w:r>
        <w:rPr>
          <w:noProof/>
        </w:rPr>
        <w:t>3(6), pp. 955-961.</w:t>
      </w:r>
    </w:p>
    <w:p w14:paraId="448B3E69" w14:textId="77777777" w:rsidR="0043702C" w:rsidRDefault="0043702C" w:rsidP="0043702C">
      <w:pPr>
        <w:pStyle w:val="Bibliography"/>
        <w:rPr>
          <w:noProof/>
        </w:rPr>
      </w:pPr>
      <w:r>
        <w:rPr>
          <w:noProof/>
        </w:rPr>
        <w:t xml:space="preserve">Kocienda, K., 2018. </w:t>
      </w:r>
      <w:r>
        <w:rPr>
          <w:i/>
          <w:iCs/>
          <w:noProof/>
        </w:rPr>
        <w:t xml:space="preserve">Creative selection: Inside Apple's design process during the golden age of Steve Jobs. </w:t>
      </w:r>
      <w:r>
        <w:rPr>
          <w:noProof/>
        </w:rPr>
        <w:t>London : Pan Macmillan.</w:t>
      </w:r>
    </w:p>
    <w:p w14:paraId="2CE61CA9" w14:textId="77777777" w:rsidR="0043702C" w:rsidRDefault="0043702C" w:rsidP="0043702C">
      <w:pPr>
        <w:pStyle w:val="Bibliography"/>
        <w:rPr>
          <w:noProof/>
        </w:rPr>
      </w:pPr>
      <w:r>
        <w:rPr>
          <w:noProof/>
        </w:rPr>
        <w:t xml:space="preserve">Lifestyle Asia, 2021. </w:t>
      </w:r>
      <w:r>
        <w:rPr>
          <w:i/>
          <w:iCs/>
          <w:noProof/>
        </w:rPr>
        <w:t xml:space="preserve">How many of these impressive Apple stores across the world have you seen?. </w:t>
      </w:r>
      <w:r>
        <w:rPr>
          <w:noProof/>
        </w:rPr>
        <w:t xml:space="preserve">[Online] </w:t>
      </w:r>
      <w:r>
        <w:rPr>
          <w:noProof/>
        </w:rPr>
        <w:br/>
        <w:t xml:space="preserve">Available at: </w:t>
      </w:r>
      <w:r>
        <w:rPr>
          <w:noProof/>
          <w:u w:val="single"/>
        </w:rPr>
        <w:t>https://www.lifestyleasia.com/ind/living/architecture/unique-and-stunning-apple-stores/#:~:text=From%20its%20512%20retail%20stores,is%20emblematic%20of%20the%20brand.</w:t>
      </w:r>
      <w:r>
        <w:rPr>
          <w:noProof/>
        </w:rPr>
        <w:br/>
        <w:t>[Accessed 31 March 2023].</w:t>
      </w:r>
    </w:p>
    <w:p w14:paraId="12E6430F" w14:textId="77777777" w:rsidR="0043702C" w:rsidRDefault="0043702C" w:rsidP="0043702C">
      <w:pPr>
        <w:pStyle w:val="Bibliography"/>
        <w:rPr>
          <w:noProof/>
        </w:rPr>
      </w:pPr>
      <w:r>
        <w:rPr>
          <w:noProof/>
        </w:rPr>
        <w:lastRenderedPageBreak/>
        <w:t xml:space="preserve">Li, Y., 2021. Apple Inc. Analysis and Forecast Evaluation. </w:t>
      </w:r>
      <w:r>
        <w:rPr>
          <w:i/>
          <w:iCs/>
          <w:noProof/>
        </w:rPr>
        <w:t xml:space="preserve">Proceedings of Business and Economic Studies, </w:t>
      </w:r>
      <w:r>
        <w:rPr>
          <w:noProof/>
        </w:rPr>
        <w:t>4(4), pp. 71-78.</w:t>
      </w:r>
    </w:p>
    <w:p w14:paraId="26A74AC0" w14:textId="77777777" w:rsidR="0043702C" w:rsidRDefault="0043702C" w:rsidP="0043702C">
      <w:pPr>
        <w:pStyle w:val="Bibliography"/>
        <w:rPr>
          <w:noProof/>
        </w:rPr>
      </w:pPr>
      <w:r>
        <w:rPr>
          <w:noProof/>
        </w:rPr>
        <w:t xml:space="preserve">Loredana, E., 2016. The use of Ansoff matrix in the field of business. </w:t>
      </w:r>
      <w:r>
        <w:rPr>
          <w:i/>
          <w:iCs/>
          <w:noProof/>
        </w:rPr>
        <w:t xml:space="preserve">MATEC Web of Conferences, </w:t>
      </w:r>
      <w:r>
        <w:rPr>
          <w:noProof/>
        </w:rPr>
        <w:t>Volume 44, p. 01006.</w:t>
      </w:r>
    </w:p>
    <w:p w14:paraId="7AEB7958" w14:textId="77777777" w:rsidR="0043702C" w:rsidRDefault="0043702C" w:rsidP="0043702C">
      <w:pPr>
        <w:pStyle w:val="Bibliography"/>
        <w:rPr>
          <w:noProof/>
        </w:rPr>
      </w:pPr>
      <w:r>
        <w:rPr>
          <w:noProof/>
        </w:rPr>
        <w:t xml:space="preserve">Lynch, R., 2018. </w:t>
      </w:r>
      <w:r>
        <w:rPr>
          <w:i/>
          <w:iCs/>
          <w:noProof/>
        </w:rPr>
        <w:t xml:space="preserve">Strategic Management. </w:t>
      </w:r>
      <w:r>
        <w:rPr>
          <w:noProof/>
        </w:rPr>
        <w:t>8 ed. harlow: Pearson Education Limited.</w:t>
      </w:r>
    </w:p>
    <w:p w14:paraId="369B1DC1" w14:textId="77777777" w:rsidR="0043702C" w:rsidRDefault="0043702C" w:rsidP="0043702C">
      <w:pPr>
        <w:pStyle w:val="Bibliography"/>
        <w:rPr>
          <w:noProof/>
        </w:rPr>
      </w:pPr>
      <w:r>
        <w:rPr>
          <w:noProof/>
        </w:rPr>
        <w:t xml:space="preserve">Madsen, D., 2017. Not dead yet: the rise, fall and persistence of the BCG Matrix. </w:t>
      </w:r>
      <w:r>
        <w:rPr>
          <w:i/>
          <w:iCs/>
          <w:noProof/>
        </w:rPr>
        <w:t xml:space="preserve">Problems and Perspectives in Management, </w:t>
      </w:r>
      <w:r>
        <w:rPr>
          <w:noProof/>
        </w:rPr>
        <w:t>15(1), pp. 19-34.</w:t>
      </w:r>
    </w:p>
    <w:p w14:paraId="77D14775" w14:textId="77777777" w:rsidR="0043702C" w:rsidRDefault="0043702C" w:rsidP="0043702C">
      <w:pPr>
        <w:pStyle w:val="Bibliography"/>
        <w:rPr>
          <w:noProof/>
        </w:rPr>
      </w:pPr>
      <w:r>
        <w:rPr>
          <w:noProof/>
        </w:rPr>
        <w:t xml:space="preserve">MarketLine Case Study, 2020. </w:t>
      </w:r>
      <w:r>
        <w:rPr>
          <w:i/>
          <w:iCs/>
          <w:noProof/>
        </w:rPr>
        <w:t xml:space="preserve">Apple Inc. The world’s most valuable company has perfected the luxury tech business model, </w:t>
      </w:r>
      <w:r>
        <w:rPr>
          <w:noProof/>
        </w:rPr>
        <w:t>s.l.: MarketLine Case Study.</w:t>
      </w:r>
    </w:p>
    <w:p w14:paraId="32AF453F" w14:textId="77777777" w:rsidR="0043702C" w:rsidRDefault="0043702C" w:rsidP="0043702C">
      <w:pPr>
        <w:pStyle w:val="Bibliography"/>
        <w:rPr>
          <w:noProof/>
        </w:rPr>
      </w:pPr>
      <w:r>
        <w:rPr>
          <w:noProof/>
        </w:rPr>
        <w:t xml:space="preserve">Montgomerie, J. &amp; Roscoe, S., 2013. Owning the consumer—Getting to the core of the Apple business model. </w:t>
      </w:r>
      <w:r>
        <w:rPr>
          <w:i/>
          <w:iCs/>
          <w:noProof/>
        </w:rPr>
        <w:t xml:space="preserve">Accounting Forum, </w:t>
      </w:r>
      <w:r>
        <w:rPr>
          <w:noProof/>
        </w:rPr>
        <w:t>37(4), pp. 290-299.</w:t>
      </w:r>
    </w:p>
    <w:p w14:paraId="0900518A" w14:textId="77777777" w:rsidR="0043702C" w:rsidRDefault="0043702C" w:rsidP="0043702C">
      <w:pPr>
        <w:pStyle w:val="Bibliography"/>
        <w:rPr>
          <w:noProof/>
        </w:rPr>
      </w:pPr>
      <w:r>
        <w:rPr>
          <w:noProof/>
        </w:rPr>
        <w:t xml:space="preserve">Moore, M. &amp; Tambini, D., 2018. </w:t>
      </w:r>
      <w:r>
        <w:rPr>
          <w:i/>
          <w:iCs/>
          <w:noProof/>
        </w:rPr>
        <w:t xml:space="preserve">Digital dominance: the power of Google, Amazon, Facebook, and Apple.. </w:t>
      </w:r>
      <w:r>
        <w:rPr>
          <w:noProof/>
        </w:rPr>
        <w:t>Oxford: Oxford University Press.</w:t>
      </w:r>
    </w:p>
    <w:p w14:paraId="6C44D1D4" w14:textId="77777777" w:rsidR="0043702C" w:rsidRDefault="0043702C" w:rsidP="0043702C">
      <w:pPr>
        <w:pStyle w:val="Bibliography"/>
        <w:rPr>
          <w:noProof/>
        </w:rPr>
      </w:pPr>
      <w:r>
        <w:rPr>
          <w:noProof/>
        </w:rPr>
        <w:t xml:space="preserve">Moravcikova, K., Stefanikova, Ľ. &amp; Rypakova, M., 2015. CSR reporting as an important tool of CSR communication. </w:t>
      </w:r>
      <w:r>
        <w:rPr>
          <w:i/>
          <w:iCs/>
          <w:noProof/>
        </w:rPr>
        <w:t xml:space="preserve">Procedia Economics and finance, </w:t>
      </w:r>
      <w:r>
        <w:rPr>
          <w:noProof/>
        </w:rPr>
        <w:t>Volume 26, pp. 332-338.</w:t>
      </w:r>
    </w:p>
    <w:p w14:paraId="2732A2C9" w14:textId="77777777" w:rsidR="0043702C" w:rsidRDefault="0043702C" w:rsidP="0043702C">
      <w:pPr>
        <w:pStyle w:val="Bibliography"/>
        <w:rPr>
          <w:noProof/>
        </w:rPr>
      </w:pPr>
      <w:r>
        <w:rPr>
          <w:noProof/>
        </w:rPr>
        <w:t xml:space="preserve">Nasdaq, 2020. </w:t>
      </w:r>
      <w:r>
        <w:rPr>
          <w:i/>
          <w:iCs/>
          <w:noProof/>
        </w:rPr>
        <w:t xml:space="preserve">A Look At What's In Store For Apple (AAPL) In 2020. </w:t>
      </w:r>
      <w:r>
        <w:rPr>
          <w:noProof/>
        </w:rPr>
        <w:t xml:space="preserve">[Online] </w:t>
      </w:r>
      <w:r>
        <w:rPr>
          <w:noProof/>
        </w:rPr>
        <w:br/>
        <w:t xml:space="preserve">Available at: </w:t>
      </w:r>
      <w:r>
        <w:rPr>
          <w:noProof/>
          <w:u w:val="single"/>
        </w:rPr>
        <w:t>https://www.nasdaq.com/articles/a-look-at-whats-in-store-for-apple-aapl-in-2020-2020-01-08#:~:text=Apple%20has%20repeatedly%20said%2C%20%E2%80%9COur,satisfied%2C%20loyal%2C%20and%20engaged.</w:t>
      </w:r>
      <w:r>
        <w:rPr>
          <w:noProof/>
        </w:rPr>
        <w:br/>
        <w:t>[Accessed 31 March 2023].</w:t>
      </w:r>
    </w:p>
    <w:p w14:paraId="5C9BBABB" w14:textId="77777777" w:rsidR="0043702C" w:rsidRDefault="0043702C" w:rsidP="0043702C">
      <w:pPr>
        <w:pStyle w:val="Bibliography"/>
        <w:rPr>
          <w:noProof/>
        </w:rPr>
      </w:pPr>
      <w:r>
        <w:rPr>
          <w:noProof/>
        </w:rPr>
        <w:t xml:space="preserve">Naznin, H. &amp; Hussain, M., 2016. Strategic value contribution role of HR. </w:t>
      </w:r>
      <w:r>
        <w:rPr>
          <w:i/>
          <w:iCs/>
          <w:noProof/>
        </w:rPr>
        <w:t xml:space="preserve">Vision, </w:t>
      </w:r>
      <w:r>
        <w:rPr>
          <w:noProof/>
        </w:rPr>
        <w:t>20(2), pp. 135-138.</w:t>
      </w:r>
    </w:p>
    <w:p w14:paraId="5D577D3C" w14:textId="77777777" w:rsidR="0043702C" w:rsidRDefault="0043702C" w:rsidP="0043702C">
      <w:pPr>
        <w:pStyle w:val="Bibliography"/>
        <w:rPr>
          <w:noProof/>
        </w:rPr>
      </w:pPr>
      <w:r>
        <w:rPr>
          <w:noProof/>
        </w:rPr>
        <w:t xml:space="preserve">Petersen, H. &amp; Lemke, F., 2015. Mitigating reputational risks in supply chains. </w:t>
      </w:r>
      <w:r>
        <w:rPr>
          <w:i/>
          <w:iCs/>
          <w:noProof/>
        </w:rPr>
        <w:t xml:space="preserve">Supply Chain Management: An International Journal, </w:t>
      </w:r>
      <w:r>
        <w:rPr>
          <w:noProof/>
        </w:rPr>
        <w:t>20(5), pp. 495-510.</w:t>
      </w:r>
    </w:p>
    <w:p w14:paraId="006C56D2" w14:textId="77777777" w:rsidR="0043702C" w:rsidRDefault="0043702C" w:rsidP="0043702C">
      <w:pPr>
        <w:pStyle w:val="Bibliography"/>
        <w:rPr>
          <w:noProof/>
        </w:rPr>
      </w:pPr>
      <w:r>
        <w:rPr>
          <w:noProof/>
        </w:rPr>
        <w:t xml:space="preserve">Pinson, C. &amp; Brosdahl, D., 2014. The Church of Mac: Exploratory examination on the loyalty of Apple customers. </w:t>
      </w:r>
      <w:r>
        <w:rPr>
          <w:i/>
          <w:iCs/>
          <w:noProof/>
        </w:rPr>
        <w:t xml:space="preserve">Journal of Management and Marketing Research, </w:t>
      </w:r>
      <w:r>
        <w:rPr>
          <w:noProof/>
        </w:rPr>
        <w:t>Volume 14, p. 1.</w:t>
      </w:r>
    </w:p>
    <w:p w14:paraId="574B589B" w14:textId="77777777" w:rsidR="0043702C" w:rsidRDefault="0043702C" w:rsidP="0043702C">
      <w:pPr>
        <w:pStyle w:val="Bibliography"/>
        <w:rPr>
          <w:noProof/>
        </w:rPr>
      </w:pPr>
      <w:r>
        <w:rPr>
          <w:noProof/>
        </w:rPr>
        <w:t xml:space="preserve">Raja, J. et al., 2019. Apple watch, wearables, and heart rhythm: where do we stand?. </w:t>
      </w:r>
      <w:r>
        <w:rPr>
          <w:i/>
          <w:iCs/>
          <w:noProof/>
        </w:rPr>
        <w:t xml:space="preserve">Annals of translational medicine, </w:t>
      </w:r>
      <w:r>
        <w:rPr>
          <w:noProof/>
        </w:rPr>
        <w:t>7(17).</w:t>
      </w:r>
    </w:p>
    <w:p w14:paraId="0093137F" w14:textId="77777777" w:rsidR="0043702C" w:rsidRDefault="0043702C" w:rsidP="0043702C">
      <w:pPr>
        <w:pStyle w:val="Bibliography"/>
        <w:rPr>
          <w:noProof/>
        </w:rPr>
      </w:pPr>
      <w:r>
        <w:rPr>
          <w:noProof/>
        </w:rPr>
        <w:lastRenderedPageBreak/>
        <w:t xml:space="preserve">Rêgo, B., Jayantilal, S., Ferreira, J. &amp; Carayannis, E., 2021. Digital transformation and strategic management: A systematic review of the literature. </w:t>
      </w:r>
      <w:r>
        <w:rPr>
          <w:i/>
          <w:iCs/>
          <w:noProof/>
        </w:rPr>
        <w:t xml:space="preserve">Journal of the Knowledge Economy, </w:t>
      </w:r>
      <w:r>
        <w:rPr>
          <w:noProof/>
        </w:rPr>
        <w:t>pp. 1-28.</w:t>
      </w:r>
    </w:p>
    <w:p w14:paraId="255F9E45" w14:textId="77777777" w:rsidR="0043702C" w:rsidRDefault="0043702C" w:rsidP="0043702C">
      <w:pPr>
        <w:pStyle w:val="Bibliography"/>
        <w:rPr>
          <w:noProof/>
        </w:rPr>
      </w:pPr>
      <w:r>
        <w:rPr>
          <w:noProof/>
        </w:rPr>
        <w:t xml:space="preserve">Sabol, A., Šander, M. &amp; Fučkan, D., 2013. The concept of industry life cycle and development of business strategies.. </w:t>
      </w:r>
      <w:r>
        <w:rPr>
          <w:i/>
          <w:iCs/>
          <w:noProof/>
        </w:rPr>
        <w:t xml:space="preserve">International conference “Active Citizenship by Management, Knowledge Management &amp; Innovation Knowledge and Learning”, </w:t>
      </w:r>
      <w:r>
        <w:rPr>
          <w:noProof/>
        </w:rPr>
        <w:t>pp. 635-642.</w:t>
      </w:r>
    </w:p>
    <w:p w14:paraId="60477A35" w14:textId="77777777" w:rsidR="0043702C" w:rsidRDefault="0043702C" w:rsidP="0043702C">
      <w:pPr>
        <w:pStyle w:val="Bibliography"/>
        <w:rPr>
          <w:noProof/>
        </w:rPr>
      </w:pPr>
      <w:r>
        <w:rPr>
          <w:noProof/>
        </w:rPr>
        <w:t xml:space="preserve">Statista, 2023. </w:t>
      </w:r>
      <w:r>
        <w:rPr>
          <w:i/>
          <w:iCs/>
          <w:noProof/>
        </w:rPr>
        <w:t xml:space="preserve">Apple's global revenue from 1st quarter 2005 to 1st quarter 2023. </w:t>
      </w:r>
      <w:r>
        <w:rPr>
          <w:noProof/>
        </w:rPr>
        <w:t xml:space="preserve">[Online] </w:t>
      </w:r>
      <w:r>
        <w:rPr>
          <w:noProof/>
        </w:rPr>
        <w:br/>
        <w:t xml:space="preserve">Available at: </w:t>
      </w:r>
      <w:r>
        <w:rPr>
          <w:noProof/>
          <w:u w:val="single"/>
        </w:rPr>
        <w:t>https://www.statista.com/statistics/263426/apples-global-revenue-since-1st-quarter-2005/#:~:text=Apple%20revenue%20%2D%20additional%20information&amp;text=The%20company%2C%20founded%20in%201976,billion%20U.S.%20dollars%20in%202004.</w:t>
      </w:r>
      <w:r>
        <w:rPr>
          <w:noProof/>
        </w:rPr>
        <w:br/>
        <w:t>[Accessed 31 March 2023].</w:t>
      </w:r>
    </w:p>
    <w:p w14:paraId="312830FD" w14:textId="77777777" w:rsidR="0043702C" w:rsidRDefault="0043702C" w:rsidP="0043702C">
      <w:pPr>
        <w:pStyle w:val="Bibliography"/>
        <w:rPr>
          <w:noProof/>
        </w:rPr>
      </w:pPr>
      <w:r>
        <w:rPr>
          <w:noProof/>
        </w:rPr>
        <w:t xml:space="preserve">Tanwar, R., 2013. Porter’s generic competitive strategies. </w:t>
      </w:r>
      <w:r>
        <w:rPr>
          <w:i/>
          <w:iCs/>
          <w:noProof/>
        </w:rPr>
        <w:t xml:space="preserve">Journal of business and management, </w:t>
      </w:r>
      <w:r>
        <w:rPr>
          <w:noProof/>
        </w:rPr>
        <w:t>15(1), pp. 11-17.</w:t>
      </w:r>
    </w:p>
    <w:p w14:paraId="6DEC2117" w14:textId="77777777" w:rsidR="0043702C" w:rsidRDefault="0043702C" w:rsidP="0043702C">
      <w:pPr>
        <w:pStyle w:val="Bibliography"/>
        <w:rPr>
          <w:noProof/>
        </w:rPr>
      </w:pPr>
      <w:r>
        <w:rPr>
          <w:noProof/>
        </w:rPr>
        <w:t xml:space="preserve">Tien, N., 2019. International distribution policy comparative analysis between samsung and apple. </w:t>
      </w:r>
      <w:r>
        <w:rPr>
          <w:i/>
          <w:iCs/>
          <w:noProof/>
        </w:rPr>
        <w:t xml:space="preserve">International journal of research in marketing management and sales, </w:t>
      </w:r>
      <w:r>
        <w:rPr>
          <w:noProof/>
        </w:rPr>
        <w:t>2020(1), p. 2.</w:t>
      </w:r>
    </w:p>
    <w:p w14:paraId="16BE5EA0" w14:textId="77777777" w:rsidR="0043702C" w:rsidRDefault="0043702C" w:rsidP="0043702C">
      <w:pPr>
        <w:pStyle w:val="Bibliography"/>
        <w:rPr>
          <w:noProof/>
        </w:rPr>
      </w:pPr>
      <w:r>
        <w:rPr>
          <w:noProof/>
        </w:rPr>
        <w:t xml:space="preserve">Vinokurova, N., 2019. Reshaping demand landscapes: How firms change customer preferences to better fit their products. </w:t>
      </w:r>
      <w:r>
        <w:rPr>
          <w:i/>
          <w:iCs/>
          <w:noProof/>
        </w:rPr>
        <w:t xml:space="preserve">Strategic Management Journal, </w:t>
      </w:r>
      <w:r>
        <w:rPr>
          <w:noProof/>
        </w:rPr>
        <w:t>40(13), pp. 2107-2137.</w:t>
      </w:r>
    </w:p>
    <w:p w14:paraId="2040EFED" w14:textId="77777777" w:rsidR="0043702C" w:rsidRDefault="0043702C" w:rsidP="0043702C">
      <w:pPr>
        <w:pStyle w:val="Bibliography"/>
        <w:rPr>
          <w:noProof/>
        </w:rPr>
      </w:pPr>
      <w:r>
        <w:rPr>
          <w:noProof/>
        </w:rPr>
        <w:t xml:space="preserve">Vox, 2015. </w:t>
      </w:r>
      <w:r>
        <w:rPr>
          <w:i/>
          <w:iCs/>
          <w:noProof/>
        </w:rPr>
        <w:t xml:space="preserve">How Apple became the world's most valuable company. </w:t>
      </w:r>
      <w:r>
        <w:rPr>
          <w:noProof/>
        </w:rPr>
        <w:t xml:space="preserve">[Online] </w:t>
      </w:r>
      <w:r>
        <w:rPr>
          <w:noProof/>
        </w:rPr>
        <w:br/>
        <w:t xml:space="preserve">Available at: </w:t>
      </w:r>
      <w:r>
        <w:rPr>
          <w:noProof/>
          <w:u w:val="single"/>
        </w:rPr>
        <w:t>https://www.vox.com/2014/11/17/18076360/apple</w:t>
      </w:r>
      <w:r>
        <w:rPr>
          <w:noProof/>
        </w:rPr>
        <w:br/>
        <w:t>[Accessed 31 March 2023].</w:t>
      </w:r>
    </w:p>
    <w:p w14:paraId="76411BBB" w14:textId="77777777" w:rsidR="0043702C" w:rsidRDefault="0043702C" w:rsidP="0043702C">
      <w:pPr>
        <w:pStyle w:val="Bibliography"/>
        <w:rPr>
          <w:noProof/>
        </w:rPr>
      </w:pPr>
      <w:r>
        <w:rPr>
          <w:noProof/>
        </w:rPr>
        <w:t xml:space="preserve">Wijaya, I., 2013. The influence of brand image, brand personality and brand awareness on consumer purchase intention of apple smartphone. </w:t>
      </w:r>
      <w:r>
        <w:rPr>
          <w:i/>
          <w:iCs/>
          <w:noProof/>
        </w:rPr>
        <w:t xml:space="preserve">Jurnal emba: jurnal riset ekonomi, manajemen, bisnis dan akuntansi, </w:t>
      </w:r>
      <w:r>
        <w:rPr>
          <w:noProof/>
        </w:rPr>
        <w:t>1(4).</w:t>
      </w:r>
    </w:p>
    <w:p w14:paraId="2FFEC28C" w14:textId="00D87E4F" w:rsidR="00692B49" w:rsidRPr="00361610" w:rsidRDefault="00D06ACB" w:rsidP="0043702C">
      <w:r w:rsidRPr="00AC657D">
        <w:fldChar w:fldCharType="end"/>
      </w:r>
      <w:bookmarkStart w:id="22" w:name="_GoBack"/>
      <w:bookmarkEnd w:id="22"/>
    </w:p>
    <w:p w14:paraId="5B7A506C" w14:textId="77777777" w:rsidR="00692B49" w:rsidRPr="00C15FEC" w:rsidRDefault="00692B49" w:rsidP="00692B49">
      <w:pPr>
        <w:rPr>
          <w:rFonts w:cs="Times New Roman"/>
        </w:rPr>
      </w:pPr>
    </w:p>
    <w:p w14:paraId="7E6C17B9" w14:textId="77777777" w:rsidR="00692B49" w:rsidRPr="00C15FEC" w:rsidRDefault="00692B49" w:rsidP="00692B49">
      <w:pPr>
        <w:rPr>
          <w:rFonts w:cs="Times New Roman"/>
        </w:rPr>
      </w:pPr>
    </w:p>
    <w:p w14:paraId="13D701E8" w14:textId="77777777" w:rsidR="00692B49" w:rsidRPr="00C15FEC" w:rsidRDefault="00692B49" w:rsidP="00692B49">
      <w:pPr>
        <w:rPr>
          <w:rFonts w:cs="Times New Roman"/>
        </w:rPr>
      </w:pPr>
    </w:p>
    <w:p w14:paraId="3A70D1C3" w14:textId="77777777" w:rsidR="00692B49" w:rsidRPr="00C15FEC" w:rsidRDefault="00692B49" w:rsidP="00692B49">
      <w:pPr>
        <w:rPr>
          <w:rFonts w:cs="Times New Roman"/>
        </w:rPr>
      </w:pPr>
    </w:p>
    <w:p w14:paraId="152BED53" w14:textId="77777777" w:rsidR="00692B49" w:rsidRDefault="00692B49" w:rsidP="00692B49">
      <w:pPr>
        <w:rPr>
          <w:rFonts w:cs="Times New Roman"/>
        </w:rPr>
      </w:pPr>
    </w:p>
    <w:p w14:paraId="513C4791" w14:textId="77777777" w:rsidR="00692B49" w:rsidRDefault="00692B49" w:rsidP="00692B49">
      <w:pPr>
        <w:rPr>
          <w:rFonts w:cs="Times New Roman"/>
        </w:rPr>
      </w:pPr>
    </w:p>
    <w:p w14:paraId="10926B48" w14:textId="77777777" w:rsidR="00692B49" w:rsidRPr="00C15FEC" w:rsidRDefault="00692B49" w:rsidP="00692B49">
      <w:pPr>
        <w:jc w:val="center"/>
        <w:rPr>
          <w:rFonts w:cs="Times New Roman"/>
        </w:rPr>
      </w:pPr>
    </w:p>
    <w:p w14:paraId="5C2A6852" w14:textId="77777777" w:rsidR="00693F39" w:rsidRDefault="00693F39"/>
    <w:sectPr w:rsidR="00693F39" w:rsidSect="00693F39">
      <w:footerReference w:type="defaul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28A1F" w16cex:dateUtc="2023-04-01T05:16:00Z"/>
  <w16cex:commentExtensible w16cex:durableId="27D28ABF" w16cex:dateUtc="2023-04-01T05:19:00Z"/>
  <w16cex:commentExtensible w16cex:durableId="27D28949" w16cex:dateUtc="2023-04-01T05: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DB7A266" w16cid:durableId="27D28A1F"/>
  <w16cid:commentId w16cid:paraId="0EC85865" w16cid:durableId="27D28ABF"/>
  <w16cid:commentId w16cid:paraId="6E20D0B2" w16cid:durableId="27D2894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93D963" w14:textId="77777777" w:rsidR="001627D7" w:rsidRDefault="001627D7">
      <w:pPr>
        <w:spacing w:after="0" w:line="240" w:lineRule="auto"/>
      </w:pPr>
      <w:r>
        <w:separator/>
      </w:r>
    </w:p>
  </w:endnote>
  <w:endnote w:type="continuationSeparator" w:id="0">
    <w:p w14:paraId="289DC0A2" w14:textId="77777777" w:rsidR="001627D7" w:rsidRDefault="00162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7225665"/>
      <w:docPartObj>
        <w:docPartGallery w:val="Page Numbers (Bottom of Page)"/>
        <w:docPartUnique/>
      </w:docPartObj>
    </w:sdtPr>
    <w:sdtEndPr>
      <w:rPr>
        <w:noProof/>
      </w:rPr>
    </w:sdtEndPr>
    <w:sdtContent>
      <w:p w14:paraId="580F366A" w14:textId="43F2047A" w:rsidR="00AC657D" w:rsidRDefault="00AC657D">
        <w:pPr>
          <w:pStyle w:val="Footer"/>
          <w:jc w:val="right"/>
        </w:pPr>
        <w:r>
          <w:fldChar w:fldCharType="begin"/>
        </w:r>
        <w:r>
          <w:instrText xml:space="preserve"> PAGE   \* MERGEFORMAT </w:instrText>
        </w:r>
        <w:r>
          <w:fldChar w:fldCharType="separate"/>
        </w:r>
        <w:r w:rsidR="0043702C">
          <w:rPr>
            <w:noProof/>
          </w:rPr>
          <w:t>1</w:t>
        </w:r>
        <w:r>
          <w:rPr>
            <w:noProof/>
          </w:rPr>
          <w:fldChar w:fldCharType="end"/>
        </w:r>
      </w:p>
    </w:sdtContent>
  </w:sdt>
  <w:p w14:paraId="5AA7558D" w14:textId="77777777" w:rsidR="00AC657D" w:rsidRDefault="00AC65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85BB9C" w14:textId="77777777" w:rsidR="001627D7" w:rsidRDefault="001627D7">
      <w:pPr>
        <w:spacing w:after="0" w:line="240" w:lineRule="auto"/>
      </w:pPr>
      <w:r>
        <w:separator/>
      </w:r>
    </w:p>
  </w:footnote>
  <w:footnote w:type="continuationSeparator" w:id="0">
    <w:p w14:paraId="0CA432E8" w14:textId="77777777" w:rsidR="001627D7" w:rsidRDefault="001627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3F17E8"/>
    <w:multiLevelType w:val="multilevel"/>
    <w:tmpl w:val="4AC27C08"/>
    <w:lvl w:ilvl="0">
      <w:start w:val="1"/>
      <w:numFmt w:val="decimal"/>
      <w:lvlText w:val="%1."/>
      <w:lvlJc w:val="left"/>
      <w:pPr>
        <w:ind w:left="720" w:hanging="360"/>
      </w:pPr>
      <w:rPr>
        <w:rFonts w:hint="default"/>
        <w:color w:val="auto"/>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B49"/>
    <w:rsid w:val="000032E1"/>
    <w:rsid w:val="00005526"/>
    <w:rsid w:val="00024394"/>
    <w:rsid w:val="0002789A"/>
    <w:rsid w:val="000347AD"/>
    <w:rsid w:val="00044CA8"/>
    <w:rsid w:val="00052409"/>
    <w:rsid w:val="000845BB"/>
    <w:rsid w:val="000B4565"/>
    <w:rsid w:val="000B7745"/>
    <w:rsid w:val="000D5885"/>
    <w:rsid w:val="000F610C"/>
    <w:rsid w:val="00111FBD"/>
    <w:rsid w:val="001268F1"/>
    <w:rsid w:val="0013017B"/>
    <w:rsid w:val="00155048"/>
    <w:rsid w:val="00156395"/>
    <w:rsid w:val="00161C7E"/>
    <w:rsid w:val="001627D7"/>
    <w:rsid w:val="00164549"/>
    <w:rsid w:val="00174C0E"/>
    <w:rsid w:val="001774EB"/>
    <w:rsid w:val="0018121A"/>
    <w:rsid w:val="001905AE"/>
    <w:rsid w:val="001940FD"/>
    <w:rsid w:val="0019448C"/>
    <w:rsid w:val="001947CA"/>
    <w:rsid w:val="001B4A4A"/>
    <w:rsid w:val="001E46C1"/>
    <w:rsid w:val="001E6769"/>
    <w:rsid w:val="002057A9"/>
    <w:rsid w:val="00230760"/>
    <w:rsid w:val="00232E82"/>
    <w:rsid w:val="00246157"/>
    <w:rsid w:val="002659CE"/>
    <w:rsid w:val="0028149E"/>
    <w:rsid w:val="00281CAA"/>
    <w:rsid w:val="002C6BE1"/>
    <w:rsid w:val="002F76E0"/>
    <w:rsid w:val="0030181A"/>
    <w:rsid w:val="003309BC"/>
    <w:rsid w:val="00331035"/>
    <w:rsid w:val="00347DDF"/>
    <w:rsid w:val="00361610"/>
    <w:rsid w:val="003966FB"/>
    <w:rsid w:val="003A01EB"/>
    <w:rsid w:val="003A2102"/>
    <w:rsid w:val="003A2519"/>
    <w:rsid w:val="003A3E5E"/>
    <w:rsid w:val="003D412D"/>
    <w:rsid w:val="003F1F8C"/>
    <w:rsid w:val="00403194"/>
    <w:rsid w:val="0040650D"/>
    <w:rsid w:val="0043702C"/>
    <w:rsid w:val="00444302"/>
    <w:rsid w:val="00446351"/>
    <w:rsid w:val="00452E89"/>
    <w:rsid w:val="00455E84"/>
    <w:rsid w:val="0047305F"/>
    <w:rsid w:val="004738EB"/>
    <w:rsid w:val="004809F2"/>
    <w:rsid w:val="00491052"/>
    <w:rsid w:val="004A0712"/>
    <w:rsid w:val="004A2AD5"/>
    <w:rsid w:val="004B7E8E"/>
    <w:rsid w:val="004C7539"/>
    <w:rsid w:val="004D2EFE"/>
    <w:rsid w:val="004D5845"/>
    <w:rsid w:val="004D6271"/>
    <w:rsid w:val="004E0C6F"/>
    <w:rsid w:val="004F0DED"/>
    <w:rsid w:val="00501843"/>
    <w:rsid w:val="00504D13"/>
    <w:rsid w:val="005102B0"/>
    <w:rsid w:val="005143E3"/>
    <w:rsid w:val="00517E6A"/>
    <w:rsid w:val="00531C5D"/>
    <w:rsid w:val="0057192D"/>
    <w:rsid w:val="00580657"/>
    <w:rsid w:val="005924A7"/>
    <w:rsid w:val="005B6A61"/>
    <w:rsid w:val="005C6D20"/>
    <w:rsid w:val="0060414C"/>
    <w:rsid w:val="006118B2"/>
    <w:rsid w:val="006257E1"/>
    <w:rsid w:val="0063435B"/>
    <w:rsid w:val="006520CC"/>
    <w:rsid w:val="00661407"/>
    <w:rsid w:val="00692B49"/>
    <w:rsid w:val="00693F39"/>
    <w:rsid w:val="00694834"/>
    <w:rsid w:val="006A6F95"/>
    <w:rsid w:val="006D5D20"/>
    <w:rsid w:val="006E241B"/>
    <w:rsid w:val="006F2C23"/>
    <w:rsid w:val="006F5595"/>
    <w:rsid w:val="00701583"/>
    <w:rsid w:val="00736462"/>
    <w:rsid w:val="007368EB"/>
    <w:rsid w:val="007C2930"/>
    <w:rsid w:val="007C3507"/>
    <w:rsid w:val="007D6021"/>
    <w:rsid w:val="008152D9"/>
    <w:rsid w:val="00855896"/>
    <w:rsid w:val="00857DD9"/>
    <w:rsid w:val="008712F5"/>
    <w:rsid w:val="0087229E"/>
    <w:rsid w:val="008743F1"/>
    <w:rsid w:val="00885836"/>
    <w:rsid w:val="008A0AFC"/>
    <w:rsid w:val="008B79BE"/>
    <w:rsid w:val="008C0893"/>
    <w:rsid w:val="008D183C"/>
    <w:rsid w:val="008D233A"/>
    <w:rsid w:val="008E027A"/>
    <w:rsid w:val="009309E7"/>
    <w:rsid w:val="0094112B"/>
    <w:rsid w:val="0095484D"/>
    <w:rsid w:val="009653F3"/>
    <w:rsid w:val="009663E3"/>
    <w:rsid w:val="00976764"/>
    <w:rsid w:val="0098100E"/>
    <w:rsid w:val="009C6EA6"/>
    <w:rsid w:val="00A137BA"/>
    <w:rsid w:val="00A1613B"/>
    <w:rsid w:val="00A50320"/>
    <w:rsid w:val="00A52C03"/>
    <w:rsid w:val="00A5488F"/>
    <w:rsid w:val="00A74A95"/>
    <w:rsid w:val="00A83240"/>
    <w:rsid w:val="00AB56AA"/>
    <w:rsid w:val="00AC657D"/>
    <w:rsid w:val="00AF58FF"/>
    <w:rsid w:val="00AF794B"/>
    <w:rsid w:val="00B0164C"/>
    <w:rsid w:val="00B12C1F"/>
    <w:rsid w:val="00B3188E"/>
    <w:rsid w:val="00B37015"/>
    <w:rsid w:val="00B449B8"/>
    <w:rsid w:val="00B51F8D"/>
    <w:rsid w:val="00B720A9"/>
    <w:rsid w:val="00B803C8"/>
    <w:rsid w:val="00B84805"/>
    <w:rsid w:val="00B85C0A"/>
    <w:rsid w:val="00B87507"/>
    <w:rsid w:val="00BA6DA9"/>
    <w:rsid w:val="00BD6243"/>
    <w:rsid w:val="00BE2AC5"/>
    <w:rsid w:val="00BE6880"/>
    <w:rsid w:val="00BE6EBF"/>
    <w:rsid w:val="00C023C4"/>
    <w:rsid w:val="00C32B99"/>
    <w:rsid w:val="00C70569"/>
    <w:rsid w:val="00C77BB7"/>
    <w:rsid w:val="00CA5F3C"/>
    <w:rsid w:val="00CB18A5"/>
    <w:rsid w:val="00D00E75"/>
    <w:rsid w:val="00D03FC4"/>
    <w:rsid w:val="00D06ACB"/>
    <w:rsid w:val="00D16330"/>
    <w:rsid w:val="00D17E92"/>
    <w:rsid w:val="00D20EE6"/>
    <w:rsid w:val="00D83170"/>
    <w:rsid w:val="00D83BDE"/>
    <w:rsid w:val="00D92BF2"/>
    <w:rsid w:val="00DA4F30"/>
    <w:rsid w:val="00DC50A2"/>
    <w:rsid w:val="00DD00B7"/>
    <w:rsid w:val="00DE3578"/>
    <w:rsid w:val="00DE7ECC"/>
    <w:rsid w:val="00DF7137"/>
    <w:rsid w:val="00E066E9"/>
    <w:rsid w:val="00E07BB5"/>
    <w:rsid w:val="00E22585"/>
    <w:rsid w:val="00E235B6"/>
    <w:rsid w:val="00E26D43"/>
    <w:rsid w:val="00E51EA3"/>
    <w:rsid w:val="00E634BC"/>
    <w:rsid w:val="00E67B39"/>
    <w:rsid w:val="00E70C79"/>
    <w:rsid w:val="00E7777F"/>
    <w:rsid w:val="00F02A4F"/>
    <w:rsid w:val="00F0542F"/>
    <w:rsid w:val="00F315A8"/>
    <w:rsid w:val="00F4372B"/>
    <w:rsid w:val="00F57237"/>
    <w:rsid w:val="00F651D4"/>
    <w:rsid w:val="00F717AD"/>
    <w:rsid w:val="00FA171F"/>
    <w:rsid w:val="00FA54BF"/>
    <w:rsid w:val="00FD091D"/>
    <w:rsid w:val="00FD366A"/>
    <w:rsid w:val="00FD48FA"/>
    <w:rsid w:val="00FD631A"/>
    <w:rsid w:val="00FE73DA"/>
    <w:rsid w:val="00FF1407"/>
    <w:rsid w:val="00FF5E9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D0439"/>
  <w15:chartTrackingRefBased/>
  <w15:docId w15:val="{765CAFB2-A2CE-4BBA-A9B8-E25ACCE5D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2B4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92B49"/>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692B49"/>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B803C8"/>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2B49"/>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692B49"/>
    <w:rPr>
      <w:rFonts w:ascii="Times New Roman" w:eastAsiaTheme="majorEastAsia" w:hAnsi="Times New Roman" w:cstheme="majorBidi"/>
      <w:b/>
      <w:sz w:val="24"/>
      <w:szCs w:val="26"/>
      <w:lang w:val="en-GB"/>
    </w:rPr>
  </w:style>
  <w:style w:type="paragraph" w:styleId="NoSpacing">
    <w:name w:val="No Spacing"/>
    <w:link w:val="NoSpacingChar"/>
    <w:uiPriority w:val="1"/>
    <w:qFormat/>
    <w:rsid w:val="00692B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92B49"/>
    <w:rPr>
      <w:rFonts w:eastAsiaTheme="minorEastAsia"/>
      <w:lang w:val="en-US"/>
    </w:rPr>
  </w:style>
  <w:style w:type="paragraph" w:styleId="Header">
    <w:name w:val="header"/>
    <w:basedOn w:val="Normal"/>
    <w:link w:val="HeaderChar"/>
    <w:uiPriority w:val="99"/>
    <w:unhideWhenUsed/>
    <w:rsid w:val="00692B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B49"/>
    <w:rPr>
      <w:lang w:val="en-GB"/>
    </w:rPr>
  </w:style>
  <w:style w:type="paragraph" w:styleId="Footer">
    <w:name w:val="footer"/>
    <w:basedOn w:val="Normal"/>
    <w:link w:val="FooterChar"/>
    <w:uiPriority w:val="99"/>
    <w:unhideWhenUsed/>
    <w:rsid w:val="00692B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B49"/>
    <w:rPr>
      <w:lang w:val="en-GB"/>
    </w:rPr>
  </w:style>
  <w:style w:type="paragraph" w:styleId="ListParagraph">
    <w:name w:val="List Paragraph"/>
    <w:basedOn w:val="Normal"/>
    <w:uiPriority w:val="34"/>
    <w:qFormat/>
    <w:rsid w:val="00692B49"/>
    <w:pPr>
      <w:ind w:left="720"/>
      <w:contextualSpacing/>
    </w:pPr>
  </w:style>
  <w:style w:type="paragraph" w:styleId="TOCHeading">
    <w:name w:val="TOC Heading"/>
    <w:basedOn w:val="Heading1"/>
    <w:next w:val="Normal"/>
    <w:uiPriority w:val="39"/>
    <w:unhideWhenUsed/>
    <w:qFormat/>
    <w:rsid w:val="00692B49"/>
    <w:pPr>
      <w:outlineLvl w:val="9"/>
    </w:pPr>
    <w:rPr>
      <w:lang w:val="en-US"/>
    </w:rPr>
  </w:style>
  <w:style w:type="paragraph" w:styleId="TOC1">
    <w:name w:val="toc 1"/>
    <w:basedOn w:val="Normal"/>
    <w:next w:val="Normal"/>
    <w:autoRedefine/>
    <w:uiPriority w:val="39"/>
    <w:unhideWhenUsed/>
    <w:rsid w:val="00692B49"/>
    <w:pPr>
      <w:spacing w:after="100"/>
    </w:pPr>
  </w:style>
  <w:style w:type="paragraph" w:styleId="TOC2">
    <w:name w:val="toc 2"/>
    <w:basedOn w:val="Normal"/>
    <w:next w:val="Normal"/>
    <w:autoRedefine/>
    <w:uiPriority w:val="39"/>
    <w:unhideWhenUsed/>
    <w:rsid w:val="00692B49"/>
    <w:pPr>
      <w:spacing w:after="100"/>
      <w:ind w:left="220"/>
    </w:pPr>
  </w:style>
  <w:style w:type="character" w:styleId="Hyperlink">
    <w:name w:val="Hyperlink"/>
    <w:basedOn w:val="DefaultParagraphFont"/>
    <w:uiPriority w:val="99"/>
    <w:unhideWhenUsed/>
    <w:rsid w:val="00692B49"/>
    <w:rPr>
      <w:color w:val="0563C1" w:themeColor="hyperlink"/>
      <w:u w:val="single"/>
    </w:rPr>
  </w:style>
  <w:style w:type="character" w:customStyle="1" w:styleId="Heading3Char">
    <w:name w:val="Heading 3 Char"/>
    <w:basedOn w:val="DefaultParagraphFont"/>
    <w:link w:val="Heading3"/>
    <w:uiPriority w:val="9"/>
    <w:rsid w:val="00B803C8"/>
    <w:rPr>
      <w:rFonts w:ascii="Times New Roman" w:eastAsiaTheme="majorEastAsia" w:hAnsi="Times New Roman" w:cstheme="majorBidi"/>
      <w:b/>
      <w:sz w:val="24"/>
      <w:szCs w:val="24"/>
      <w:lang w:val="en-GB"/>
    </w:rPr>
  </w:style>
  <w:style w:type="table" w:styleId="TableGrid">
    <w:name w:val="Table Grid"/>
    <w:basedOn w:val="TableNormal"/>
    <w:uiPriority w:val="39"/>
    <w:rsid w:val="008743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D06ACB"/>
  </w:style>
  <w:style w:type="paragraph" w:styleId="TOC3">
    <w:name w:val="toc 3"/>
    <w:basedOn w:val="Normal"/>
    <w:next w:val="Normal"/>
    <w:autoRedefine/>
    <w:uiPriority w:val="39"/>
    <w:unhideWhenUsed/>
    <w:rsid w:val="00D06ACB"/>
    <w:pPr>
      <w:spacing w:after="100"/>
      <w:ind w:left="480"/>
    </w:pPr>
  </w:style>
  <w:style w:type="character" w:styleId="CommentReference">
    <w:name w:val="annotation reference"/>
    <w:basedOn w:val="DefaultParagraphFont"/>
    <w:uiPriority w:val="99"/>
    <w:semiHidden/>
    <w:unhideWhenUsed/>
    <w:rsid w:val="00E26D43"/>
    <w:rPr>
      <w:sz w:val="16"/>
      <w:szCs w:val="16"/>
    </w:rPr>
  </w:style>
  <w:style w:type="paragraph" w:styleId="CommentText">
    <w:name w:val="annotation text"/>
    <w:basedOn w:val="Normal"/>
    <w:link w:val="CommentTextChar"/>
    <w:uiPriority w:val="99"/>
    <w:unhideWhenUsed/>
    <w:rsid w:val="00E26D43"/>
    <w:pPr>
      <w:spacing w:line="240" w:lineRule="auto"/>
    </w:pPr>
    <w:rPr>
      <w:sz w:val="20"/>
      <w:szCs w:val="20"/>
    </w:rPr>
  </w:style>
  <w:style w:type="character" w:customStyle="1" w:styleId="CommentTextChar">
    <w:name w:val="Comment Text Char"/>
    <w:basedOn w:val="DefaultParagraphFont"/>
    <w:link w:val="CommentText"/>
    <w:uiPriority w:val="99"/>
    <w:rsid w:val="00E26D43"/>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E26D43"/>
    <w:rPr>
      <w:b/>
      <w:bCs/>
    </w:rPr>
  </w:style>
  <w:style w:type="character" w:customStyle="1" w:styleId="CommentSubjectChar">
    <w:name w:val="Comment Subject Char"/>
    <w:basedOn w:val="CommentTextChar"/>
    <w:link w:val="CommentSubject"/>
    <w:uiPriority w:val="99"/>
    <w:semiHidden/>
    <w:rsid w:val="00E26D43"/>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A503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0320"/>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75287">
      <w:bodyDiv w:val="1"/>
      <w:marLeft w:val="0"/>
      <w:marRight w:val="0"/>
      <w:marTop w:val="0"/>
      <w:marBottom w:val="0"/>
      <w:divBdr>
        <w:top w:val="none" w:sz="0" w:space="0" w:color="auto"/>
        <w:left w:val="none" w:sz="0" w:space="0" w:color="auto"/>
        <w:bottom w:val="none" w:sz="0" w:space="0" w:color="auto"/>
        <w:right w:val="none" w:sz="0" w:space="0" w:color="auto"/>
      </w:divBdr>
    </w:div>
    <w:div w:id="30226865">
      <w:bodyDiv w:val="1"/>
      <w:marLeft w:val="0"/>
      <w:marRight w:val="0"/>
      <w:marTop w:val="0"/>
      <w:marBottom w:val="0"/>
      <w:divBdr>
        <w:top w:val="none" w:sz="0" w:space="0" w:color="auto"/>
        <w:left w:val="none" w:sz="0" w:space="0" w:color="auto"/>
        <w:bottom w:val="none" w:sz="0" w:space="0" w:color="auto"/>
        <w:right w:val="none" w:sz="0" w:space="0" w:color="auto"/>
      </w:divBdr>
    </w:div>
    <w:div w:id="32003413">
      <w:bodyDiv w:val="1"/>
      <w:marLeft w:val="0"/>
      <w:marRight w:val="0"/>
      <w:marTop w:val="0"/>
      <w:marBottom w:val="0"/>
      <w:divBdr>
        <w:top w:val="none" w:sz="0" w:space="0" w:color="auto"/>
        <w:left w:val="none" w:sz="0" w:space="0" w:color="auto"/>
        <w:bottom w:val="none" w:sz="0" w:space="0" w:color="auto"/>
        <w:right w:val="none" w:sz="0" w:space="0" w:color="auto"/>
      </w:divBdr>
    </w:div>
    <w:div w:id="32659043">
      <w:bodyDiv w:val="1"/>
      <w:marLeft w:val="0"/>
      <w:marRight w:val="0"/>
      <w:marTop w:val="0"/>
      <w:marBottom w:val="0"/>
      <w:divBdr>
        <w:top w:val="none" w:sz="0" w:space="0" w:color="auto"/>
        <w:left w:val="none" w:sz="0" w:space="0" w:color="auto"/>
        <w:bottom w:val="none" w:sz="0" w:space="0" w:color="auto"/>
        <w:right w:val="none" w:sz="0" w:space="0" w:color="auto"/>
      </w:divBdr>
    </w:div>
    <w:div w:id="32779358">
      <w:bodyDiv w:val="1"/>
      <w:marLeft w:val="0"/>
      <w:marRight w:val="0"/>
      <w:marTop w:val="0"/>
      <w:marBottom w:val="0"/>
      <w:divBdr>
        <w:top w:val="none" w:sz="0" w:space="0" w:color="auto"/>
        <w:left w:val="none" w:sz="0" w:space="0" w:color="auto"/>
        <w:bottom w:val="none" w:sz="0" w:space="0" w:color="auto"/>
        <w:right w:val="none" w:sz="0" w:space="0" w:color="auto"/>
      </w:divBdr>
    </w:div>
    <w:div w:id="75446242">
      <w:bodyDiv w:val="1"/>
      <w:marLeft w:val="0"/>
      <w:marRight w:val="0"/>
      <w:marTop w:val="0"/>
      <w:marBottom w:val="0"/>
      <w:divBdr>
        <w:top w:val="none" w:sz="0" w:space="0" w:color="auto"/>
        <w:left w:val="none" w:sz="0" w:space="0" w:color="auto"/>
        <w:bottom w:val="none" w:sz="0" w:space="0" w:color="auto"/>
        <w:right w:val="none" w:sz="0" w:space="0" w:color="auto"/>
      </w:divBdr>
    </w:div>
    <w:div w:id="109210554">
      <w:bodyDiv w:val="1"/>
      <w:marLeft w:val="0"/>
      <w:marRight w:val="0"/>
      <w:marTop w:val="0"/>
      <w:marBottom w:val="0"/>
      <w:divBdr>
        <w:top w:val="none" w:sz="0" w:space="0" w:color="auto"/>
        <w:left w:val="none" w:sz="0" w:space="0" w:color="auto"/>
        <w:bottom w:val="none" w:sz="0" w:space="0" w:color="auto"/>
        <w:right w:val="none" w:sz="0" w:space="0" w:color="auto"/>
      </w:divBdr>
    </w:div>
    <w:div w:id="122624097">
      <w:bodyDiv w:val="1"/>
      <w:marLeft w:val="0"/>
      <w:marRight w:val="0"/>
      <w:marTop w:val="0"/>
      <w:marBottom w:val="0"/>
      <w:divBdr>
        <w:top w:val="none" w:sz="0" w:space="0" w:color="auto"/>
        <w:left w:val="none" w:sz="0" w:space="0" w:color="auto"/>
        <w:bottom w:val="none" w:sz="0" w:space="0" w:color="auto"/>
        <w:right w:val="none" w:sz="0" w:space="0" w:color="auto"/>
      </w:divBdr>
    </w:div>
    <w:div w:id="156307065">
      <w:bodyDiv w:val="1"/>
      <w:marLeft w:val="0"/>
      <w:marRight w:val="0"/>
      <w:marTop w:val="0"/>
      <w:marBottom w:val="0"/>
      <w:divBdr>
        <w:top w:val="none" w:sz="0" w:space="0" w:color="auto"/>
        <w:left w:val="none" w:sz="0" w:space="0" w:color="auto"/>
        <w:bottom w:val="none" w:sz="0" w:space="0" w:color="auto"/>
        <w:right w:val="none" w:sz="0" w:space="0" w:color="auto"/>
      </w:divBdr>
    </w:div>
    <w:div w:id="157620146">
      <w:bodyDiv w:val="1"/>
      <w:marLeft w:val="0"/>
      <w:marRight w:val="0"/>
      <w:marTop w:val="0"/>
      <w:marBottom w:val="0"/>
      <w:divBdr>
        <w:top w:val="none" w:sz="0" w:space="0" w:color="auto"/>
        <w:left w:val="none" w:sz="0" w:space="0" w:color="auto"/>
        <w:bottom w:val="none" w:sz="0" w:space="0" w:color="auto"/>
        <w:right w:val="none" w:sz="0" w:space="0" w:color="auto"/>
      </w:divBdr>
    </w:div>
    <w:div w:id="173225868">
      <w:bodyDiv w:val="1"/>
      <w:marLeft w:val="0"/>
      <w:marRight w:val="0"/>
      <w:marTop w:val="0"/>
      <w:marBottom w:val="0"/>
      <w:divBdr>
        <w:top w:val="none" w:sz="0" w:space="0" w:color="auto"/>
        <w:left w:val="none" w:sz="0" w:space="0" w:color="auto"/>
        <w:bottom w:val="none" w:sz="0" w:space="0" w:color="auto"/>
        <w:right w:val="none" w:sz="0" w:space="0" w:color="auto"/>
      </w:divBdr>
    </w:div>
    <w:div w:id="174855425">
      <w:bodyDiv w:val="1"/>
      <w:marLeft w:val="0"/>
      <w:marRight w:val="0"/>
      <w:marTop w:val="0"/>
      <w:marBottom w:val="0"/>
      <w:divBdr>
        <w:top w:val="none" w:sz="0" w:space="0" w:color="auto"/>
        <w:left w:val="none" w:sz="0" w:space="0" w:color="auto"/>
        <w:bottom w:val="none" w:sz="0" w:space="0" w:color="auto"/>
        <w:right w:val="none" w:sz="0" w:space="0" w:color="auto"/>
      </w:divBdr>
    </w:div>
    <w:div w:id="177624321">
      <w:bodyDiv w:val="1"/>
      <w:marLeft w:val="0"/>
      <w:marRight w:val="0"/>
      <w:marTop w:val="0"/>
      <w:marBottom w:val="0"/>
      <w:divBdr>
        <w:top w:val="none" w:sz="0" w:space="0" w:color="auto"/>
        <w:left w:val="none" w:sz="0" w:space="0" w:color="auto"/>
        <w:bottom w:val="none" w:sz="0" w:space="0" w:color="auto"/>
        <w:right w:val="none" w:sz="0" w:space="0" w:color="auto"/>
      </w:divBdr>
    </w:div>
    <w:div w:id="182014065">
      <w:bodyDiv w:val="1"/>
      <w:marLeft w:val="0"/>
      <w:marRight w:val="0"/>
      <w:marTop w:val="0"/>
      <w:marBottom w:val="0"/>
      <w:divBdr>
        <w:top w:val="none" w:sz="0" w:space="0" w:color="auto"/>
        <w:left w:val="none" w:sz="0" w:space="0" w:color="auto"/>
        <w:bottom w:val="none" w:sz="0" w:space="0" w:color="auto"/>
        <w:right w:val="none" w:sz="0" w:space="0" w:color="auto"/>
      </w:divBdr>
    </w:div>
    <w:div w:id="186716431">
      <w:bodyDiv w:val="1"/>
      <w:marLeft w:val="0"/>
      <w:marRight w:val="0"/>
      <w:marTop w:val="0"/>
      <w:marBottom w:val="0"/>
      <w:divBdr>
        <w:top w:val="none" w:sz="0" w:space="0" w:color="auto"/>
        <w:left w:val="none" w:sz="0" w:space="0" w:color="auto"/>
        <w:bottom w:val="none" w:sz="0" w:space="0" w:color="auto"/>
        <w:right w:val="none" w:sz="0" w:space="0" w:color="auto"/>
      </w:divBdr>
    </w:div>
    <w:div w:id="195972687">
      <w:bodyDiv w:val="1"/>
      <w:marLeft w:val="0"/>
      <w:marRight w:val="0"/>
      <w:marTop w:val="0"/>
      <w:marBottom w:val="0"/>
      <w:divBdr>
        <w:top w:val="none" w:sz="0" w:space="0" w:color="auto"/>
        <w:left w:val="none" w:sz="0" w:space="0" w:color="auto"/>
        <w:bottom w:val="none" w:sz="0" w:space="0" w:color="auto"/>
        <w:right w:val="none" w:sz="0" w:space="0" w:color="auto"/>
      </w:divBdr>
    </w:div>
    <w:div w:id="202062001">
      <w:bodyDiv w:val="1"/>
      <w:marLeft w:val="0"/>
      <w:marRight w:val="0"/>
      <w:marTop w:val="0"/>
      <w:marBottom w:val="0"/>
      <w:divBdr>
        <w:top w:val="none" w:sz="0" w:space="0" w:color="auto"/>
        <w:left w:val="none" w:sz="0" w:space="0" w:color="auto"/>
        <w:bottom w:val="none" w:sz="0" w:space="0" w:color="auto"/>
        <w:right w:val="none" w:sz="0" w:space="0" w:color="auto"/>
      </w:divBdr>
    </w:div>
    <w:div w:id="255407249">
      <w:bodyDiv w:val="1"/>
      <w:marLeft w:val="0"/>
      <w:marRight w:val="0"/>
      <w:marTop w:val="0"/>
      <w:marBottom w:val="0"/>
      <w:divBdr>
        <w:top w:val="none" w:sz="0" w:space="0" w:color="auto"/>
        <w:left w:val="none" w:sz="0" w:space="0" w:color="auto"/>
        <w:bottom w:val="none" w:sz="0" w:space="0" w:color="auto"/>
        <w:right w:val="none" w:sz="0" w:space="0" w:color="auto"/>
      </w:divBdr>
    </w:div>
    <w:div w:id="315695250">
      <w:bodyDiv w:val="1"/>
      <w:marLeft w:val="0"/>
      <w:marRight w:val="0"/>
      <w:marTop w:val="0"/>
      <w:marBottom w:val="0"/>
      <w:divBdr>
        <w:top w:val="none" w:sz="0" w:space="0" w:color="auto"/>
        <w:left w:val="none" w:sz="0" w:space="0" w:color="auto"/>
        <w:bottom w:val="none" w:sz="0" w:space="0" w:color="auto"/>
        <w:right w:val="none" w:sz="0" w:space="0" w:color="auto"/>
      </w:divBdr>
    </w:div>
    <w:div w:id="331418484">
      <w:bodyDiv w:val="1"/>
      <w:marLeft w:val="0"/>
      <w:marRight w:val="0"/>
      <w:marTop w:val="0"/>
      <w:marBottom w:val="0"/>
      <w:divBdr>
        <w:top w:val="none" w:sz="0" w:space="0" w:color="auto"/>
        <w:left w:val="none" w:sz="0" w:space="0" w:color="auto"/>
        <w:bottom w:val="none" w:sz="0" w:space="0" w:color="auto"/>
        <w:right w:val="none" w:sz="0" w:space="0" w:color="auto"/>
      </w:divBdr>
    </w:div>
    <w:div w:id="341594966">
      <w:bodyDiv w:val="1"/>
      <w:marLeft w:val="0"/>
      <w:marRight w:val="0"/>
      <w:marTop w:val="0"/>
      <w:marBottom w:val="0"/>
      <w:divBdr>
        <w:top w:val="none" w:sz="0" w:space="0" w:color="auto"/>
        <w:left w:val="none" w:sz="0" w:space="0" w:color="auto"/>
        <w:bottom w:val="none" w:sz="0" w:space="0" w:color="auto"/>
        <w:right w:val="none" w:sz="0" w:space="0" w:color="auto"/>
      </w:divBdr>
    </w:div>
    <w:div w:id="375813910">
      <w:bodyDiv w:val="1"/>
      <w:marLeft w:val="0"/>
      <w:marRight w:val="0"/>
      <w:marTop w:val="0"/>
      <w:marBottom w:val="0"/>
      <w:divBdr>
        <w:top w:val="none" w:sz="0" w:space="0" w:color="auto"/>
        <w:left w:val="none" w:sz="0" w:space="0" w:color="auto"/>
        <w:bottom w:val="none" w:sz="0" w:space="0" w:color="auto"/>
        <w:right w:val="none" w:sz="0" w:space="0" w:color="auto"/>
      </w:divBdr>
    </w:div>
    <w:div w:id="384060185">
      <w:bodyDiv w:val="1"/>
      <w:marLeft w:val="0"/>
      <w:marRight w:val="0"/>
      <w:marTop w:val="0"/>
      <w:marBottom w:val="0"/>
      <w:divBdr>
        <w:top w:val="none" w:sz="0" w:space="0" w:color="auto"/>
        <w:left w:val="none" w:sz="0" w:space="0" w:color="auto"/>
        <w:bottom w:val="none" w:sz="0" w:space="0" w:color="auto"/>
        <w:right w:val="none" w:sz="0" w:space="0" w:color="auto"/>
      </w:divBdr>
    </w:div>
    <w:div w:id="384911715">
      <w:bodyDiv w:val="1"/>
      <w:marLeft w:val="0"/>
      <w:marRight w:val="0"/>
      <w:marTop w:val="0"/>
      <w:marBottom w:val="0"/>
      <w:divBdr>
        <w:top w:val="none" w:sz="0" w:space="0" w:color="auto"/>
        <w:left w:val="none" w:sz="0" w:space="0" w:color="auto"/>
        <w:bottom w:val="none" w:sz="0" w:space="0" w:color="auto"/>
        <w:right w:val="none" w:sz="0" w:space="0" w:color="auto"/>
      </w:divBdr>
    </w:div>
    <w:div w:id="394932000">
      <w:bodyDiv w:val="1"/>
      <w:marLeft w:val="0"/>
      <w:marRight w:val="0"/>
      <w:marTop w:val="0"/>
      <w:marBottom w:val="0"/>
      <w:divBdr>
        <w:top w:val="none" w:sz="0" w:space="0" w:color="auto"/>
        <w:left w:val="none" w:sz="0" w:space="0" w:color="auto"/>
        <w:bottom w:val="none" w:sz="0" w:space="0" w:color="auto"/>
        <w:right w:val="none" w:sz="0" w:space="0" w:color="auto"/>
      </w:divBdr>
    </w:div>
    <w:div w:id="418019073">
      <w:bodyDiv w:val="1"/>
      <w:marLeft w:val="0"/>
      <w:marRight w:val="0"/>
      <w:marTop w:val="0"/>
      <w:marBottom w:val="0"/>
      <w:divBdr>
        <w:top w:val="none" w:sz="0" w:space="0" w:color="auto"/>
        <w:left w:val="none" w:sz="0" w:space="0" w:color="auto"/>
        <w:bottom w:val="none" w:sz="0" w:space="0" w:color="auto"/>
        <w:right w:val="none" w:sz="0" w:space="0" w:color="auto"/>
      </w:divBdr>
    </w:div>
    <w:div w:id="435099080">
      <w:bodyDiv w:val="1"/>
      <w:marLeft w:val="0"/>
      <w:marRight w:val="0"/>
      <w:marTop w:val="0"/>
      <w:marBottom w:val="0"/>
      <w:divBdr>
        <w:top w:val="none" w:sz="0" w:space="0" w:color="auto"/>
        <w:left w:val="none" w:sz="0" w:space="0" w:color="auto"/>
        <w:bottom w:val="none" w:sz="0" w:space="0" w:color="auto"/>
        <w:right w:val="none" w:sz="0" w:space="0" w:color="auto"/>
      </w:divBdr>
    </w:div>
    <w:div w:id="455872188">
      <w:bodyDiv w:val="1"/>
      <w:marLeft w:val="0"/>
      <w:marRight w:val="0"/>
      <w:marTop w:val="0"/>
      <w:marBottom w:val="0"/>
      <w:divBdr>
        <w:top w:val="none" w:sz="0" w:space="0" w:color="auto"/>
        <w:left w:val="none" w:sz="0" w:space="0" w:color="auto"/>
        <w:bottom w:val="none" w:sz="0" w:space="0" w:color="auto"/>
        <w:right w:val="none" w:sz="0" w:space="0" w:color="auto"/>
      </w:divBdr>
    </w:div>
    <w:div w:id="473521141">
      <w:bodyDiv w:val="1"/>
      <w:marLeft w:val="0"/>
      <w:marRight w:val="0"/>
      <w:marTop w:val="0"/>
      <w:marBottom w:val="0"/>
      <w:divBdr>
        <w:top w:val="none" w:sz="0" w:space="0" w:color="auto"/>
        <w:left w:val="none" w:sz="0" w:space="0" w:color="auto"/>
        <w:bottom w:val="none" w:sz="0" w:space="0" w:color="auto"/>
        <w:right w:val="none" w:sz="0" w:space="0" w:color="auto"/>
      </w:divBdr>
    </w:div>
    <w:div w:id="533151469">
      <w:bodyDiv w:val="1"/>
      <w:marLeft w:val="0"/>
      <w:marRight w:val="0"/>
      <w:marTop w:val="0"/>
      <w:marBottom w:val="0"/>
      <w:divBdr>
        <w:top w:val="none" w:sz="0" w:space="0" w:color="auto"/>
        <w:left w:val="none" w:sz="0" w:space="0" w:color="auto"/>
        <w:bottom w:val="none" w:sz="0" w:space="0" w:color="auto"/>
        <w:right w:val="none" w:sz="0" w:space="0" w:color="auto"/>
      </w:divBdr>
    </w:div>
    <w:div w:id="551618622">
      <w:bodyDiv w:val="1"/>
      <w:marLeft w:val="0"/>
      <w:marRight w:val="0"/>
      <w:marTop w:val="0"/>
      <w:marBottom w:val="0"/>
      <w:divBdr>
        <w:top w:val="none" w:sz="0" w:space="0" w:color="auto"/>
        <w:left w:val="none" w:sz="0" w:space="0" w:color="auto"/>
        <w:bottom w:val="none" w:sz="0" w:space="0" w:color="auto"/>
        <w:right w:val="none" w:sz="0" w:space="0" w:color="auto"/>
      </w:divBdr>
    </w:div>
    <w:div w:id="566110247">
      <w:bodyDiv w:val="1"/>
      <w:marLeft w:val="0"/>
      <w:marRight w:val="0"/>
      <w:marTop w:val="0"/>
      <w:marBottom w:val="0"/>
      <w:divBdr>
        <w:top w:val="none" w:sz="0" w:space="0" w:color="auto"/>
        <w:left w:val="none" w:sz="0" w:space="0" w:color="auto"/>
        <w:bottom w:val="none" w:sz="0" w:space="0" w:color="auto"/>
        <w:right w:val="none" w:sz="0" w:space="0" w:color="auto"/>
      </w:divBdr>
    </w:div>
    <w:div w:id="572273964">
      <w:bodyDiv w:val="1"/>
      <w:marLeft w:val="0"/>
      <w:marRight w:val="0"/>
      <w:marTop w:val="0"/>
      <w:marBottom w:val="0"/>
      <w:divBdr>
        <w:top w:val="none" w:sz="0" w:space="0" w:color="auto"/>
        <w:left w:val="none" w:sz="0" w:space="0" w:color="auto"/>
        <w:bottom w:val="none" w:sz="0" w:space="0" w:color="auto"/>
        <w:right w:val="none" w:sz="0" w:space="0" w:color="auto"/>
      </w:divBdr>
    </w:div>
    <w:div w:id="594097719">
      <w:bodyDiv w:val="1"/>
      <w:marLeft w:val="0"/>
      <w:marRight w:val="0"/>
      <w:marTop w:val="0"/>
      <w:marBottom w:val="0"/>
      <w:divBdr>
        <w:top w:val="none" w:sz="0" w:space="0" w:color="auto"/>
        <w:left w:val="none" w:sz="0" w:space="0" w:color="auto"/>
        <w:bottom w:val="none" w:sz="0" w:space="0" w:color="auto"/>
        <w:right w:val="none" w:sz="0" w:space="0" w:color="auto"/>
      </w:divBdr>
    </w:div>
    <w:div w:id="596601387">
      <w:bodyDiv w:val="1"/>
      <w:marLeft w:val="0"/>
      <w:marRight w:val="0"/>
      <w:marTop w:val="0"/>
      <w:marBottom w:val="0"/>
      <w:divBdr>
        <w:top w:val="none" w:sz="0" w:space="0" w:color="auto"/>
        <w:left w:val="none" w:sz="0" w:space="0" w:color="auto"/>
        <w:bottom w:val="none" w:sz="0" w:space="0" w:color="auto"/>
        <w:right w:val="none" w:sz="0" w:space="0" w:color="auto"/>
      </w:divBdr>
    </w:div>
    <w:div w:id="607935325">
      <w:bodyDiv w:val="1"/>
      <w:marLeft w:val="0"/>
      <w:marRight w:val="0"/>
      <w:marTop w:val="0"/>
      <w:marBottom w:val="0"/>
      <w:divBdr>
        <w:top w:val="none" w:sz="0" w:space="0" w:color="auto"/>
        <w:left w:val="none" w:sz="0" w:space="0" w:color="auto"/>
        <w:bottom w:val="none" w:sz="0" w:space="0" w:color="auto"/>
        <w:right w:val="none" w:sz="0" w:space="0" w:color="auto"/>
      </w:divBdr>
    </w:div>
    <w:div w:id="613711054">
      <w:bodyDiv w:val="1"/>
      <w:marLeft w:val="0"/>
      <w:marRight w:val="0"/>
      <w:marTop w:val="0"/>
      <w:marBottom w:val="0"/>
      <w:divBdr>
        <w:top w:val="none" w:sz="0" w:space="0" w:color="auto"/>
        <w:left w:val="none" w:sz="0" w:space="0" w:color="auto"/>
        <w:bottom w:val="none" w:sz="0" w:space="0" w:color="auto"/>
        <w:right w:val="none" w:sz="0" w:space="0" w:color="auto"/>
      </w:divBdr>
    </w:div>
    <w:div w:id="659963418">
      <w:bodyDiv w:val="1"/>
      <w:marLeft w:val="0"/>
      <w:marRight w:val="0"/>
      <w:marTop w:val="0"/>
      <w:marBottom w:val="0"/>
      <w:divBdr>
        <w:top w:val="none" w:sz="0" w:space="0" w:color="auto"/>
        <w:left w:val="none" w:sz="0" w:space="0" w:color="auto"/>
        <w:bottom w:val="none" w:sz="0" w:space="0" w:color="auto"/>
        <w:right w:val="none" w:sz="0" w:space="0" w:color="auto"/>
      </w:divBdr>
    </w:div>
    <w:div w:id="677734559">
      <w:bodyDiv w:val="1"/>
      <w:marLeft w:val="0"/>
      <w:marRight w:val="0"/>
      <w:marTop w:val="0"/>
      <w:marBottom w:val="0"/>
      <w:divBdr>
        <w:top w:val="none" w:sz="0" w:space="0" w:color="auto"/>
        <w:left w:val="none" w:sz="0" w:space="0" w:color="auto"/>
        <w:bottom w:val="none" w:sz="0" w:space="0" w:color="auto"/>
        <w:right w:val="none" w:sz="0" w:space="0" w:color="auto"/>
      </w:divBdr>
    </w:div>
    <w:div w:id="696154203">
      <w:bodyDiv w:val="1"/>
      <w:marLeft w:val="0"/>
      <w:marRight w:val="0"/>
      <w:marTop w:val="0"/>
      <w:marBottom w:val="0"/>
      <w:divBdr>
        <w:top w:val="none" w:sz="0" w:space="0" w:color="auto"/>
        <w:left w:val="none" w:sz="0" w:space="0" w:color="auto"/>
        <w:bottom w:val="none" w:sz="0" w:space="0" w:color="auto"/>
        <w:right w:val="none" w:sz="0" w:space="0" w:color="auto"/>
      </w:divBdr>
    </w:div>
    <w:div w:id="703604638">
      <w:bodyDiv w:val="1"/>
      <w:marLeft w:val="0"/>
      <w:marRight w:val="0"/>
      <w:marTop w:val="0"/>
      <w:marBottom w:val="0"/>
      <w:divBdr>
        <w:top w:val="none" w:sz="0" w:space="0" w:color="auto"/>
        <w:left w:val="none" w:sz="0" w:space="0" w:color="auto"/>
        <w:bottom w:val="none" w:sz="0" w:space="0" w:color="auto"/>
        <w:right w:val="none" w:sz="0" w:space="0" w:color="auto"/>
      </w:divBdr>
    </w:div>
    <w:div w:id="729962890">
      <w:bodyDiv w:val="1"/>
      <w:marLeft w:val="0"/>
      <w:marRight w:val="0"/>
      <w:marTop w:val="0"/>
      <w:marBottom w:val="0"/>
      <w:divBdr>
        <w:top w:val="none" w:sz="0" w:space="0" w:color="auto"/>
        <w:left w:val="none" w:sz="0" w:space="0" w:color="auto"/>
        <w:bottom w:val="none" w:sz="0" w:space="0" w:color="auto"/>
        <w:right w:val="none" w:sz="0" w:space="0" w:color="auto"/>
      </w:divBdr>
    </w:div>
    <w:div w:id="750858819">
      <w:bodyDiv w:val="1"/>
      <w:marLeft w:val="0"/>
      <w:marRight w:val="0"/>
      <w:marTop w:val="0"/>
      <w:marBottom w:val="0"/>
      <w:divBdr>
        <w:top w:val="none" w:sz="0" w:space="0" w:color="auto"/>
        <w:left w:val="none" w:sz="0" w:space="0" w:color="auto"/>
        <w:bottom w:val="none" w:sz="0" w:space="0" w:color="auto"/>
        <w:right w:val="none" w:sz="0" w:space="0" w:color="auto"/>
      </w:divBdr>
    </w:div>
    <w:div w:id="759835424">
      <w:bodyDiv w:val="1"/>
      <w:marLeft w:val="0"/>
      <w:marRight w:val="0"/>
      <w:marTop w:val="0"/>
      <w:marBottom w:val="0"/>
      <w:divBdr>
        <w:top w:val="none" w:sz="0" w:space="0" w:color="auto"/>
        <w:left w:val="none" w:sz="0" w:space="0" w:color="auto"/>
        <w:bottom w:val="none" w:sz="0" w:space="0" w:color="auto"/>
        <w:right w:val="none" w:sz="0" w:space="0" w:color="auto"/>
      </w:divBdr>
    </w:div>
    <w:div w:id="835076754">
      <w:bodyDiv w:val="1"/>
      <w:marLeft w:val="0"/>
      <w:marRight w:val="0"/>
      <w:marTop w:val="0"/>
      <w:marBottom w:val="0"/>
      <w:divBdr>
        <w:top w:val="none" w:sz="0" w:space="0" w:color="auto"/>
        <w:left w:val="none" w:sz="0" w:space="0" w:color="auto"/>
        <w:bottom w:val="none" w:sz="0" w:space="0" w:color="auto"/>
        <w:right w:val="none" w:sz="0" w:space="0" w:color="auto"/>
      </w:divBdr>
    </w:div>
    <w:div w:id="836112171">
      <w:bodyDiv w:val="1"/>
      <w:marLeft w:val="0"/>
      <w:marRight w:val="0"/>
      <w:marTop w:val="0"/>
      <w:marBottom w:val="0"/>
      <w:divBdr>
        <w:top w:val="none" w:sz="0" w:space="0" w:color="auto"/>
        <w:left w:val="none" w:sz="0" w:space="0" w:color="auto"/>
        <w:bottom w:val="none" w:sz="0" w:space="0" w:color="auto"/>
        <w:right w:val="none" w:sz="0" w:space="0" w:color="auto"/>
      </w:divBdr>
    </w:div>
    <w:div w:id="838471873">
      <w:bodyDiv w:val="1"/>
      <w:marLeft w:val="0"/>
      <w:marRight w:val="0"/>
      <w:marTop w:val="0"/>
      <w:marBottom w:val="0"/>
      <w:divBdr>
        <w:top w:val="none" w:sz="0" w:space="0" w:color="auto"/>
        <w:left w:val="none" w:sz="0" w:space="0" w:color="auto"/>
        <w:bottom w:val="none" w:sz="0" w:space="0" w:color="auto"/>
        <w:right w:val="none" w:sz="0" w:space="0" w:color="auto"/>
      </w:divBdr>
    </w:div>
    <w:div w:id="843252398">
      <w:bodyDiv w:val="1"/>
      <w:marLeft w:val="0"/>
      <w:marRight w:val="0"/>
      <w:marTop w:val="0"/>
      <w:marBottom w:val="0"/>
      <w:divBdr>
        <w:top w:val="none" w:sz="0" w:space="0" w:color="auto"/>
        <w:left w:val="none" w:sz="0" w:space="0" w:color="auto"/>
        <w:bottom w:val="none" w:sz="0" w:space="0" w:color="auto"/>
        <w:right w:val="none" w:sz="0" w:space="0" w:color="auto"/>
      </w:divBdr>
    </w:div>
    <w:div w:id="924647796">
      <w:bodyDiv w:val="1"/>
      <w:marLeft w:val="0"/>
      <w:marRight w:val="0"/>
      <w:marTop w:val="0"/>
      <w:marBottom w:val="0"/>
      <w:divBdr>
        <w:top w:val="none" w:sz="0" w:space="0" w:color="auto"/>
        <w:left w:val="none" w:sz="0" w:space="0" w:color="auto"/>
        <w:bottom w:val="none" w:sz="0" w:space="0" w:color="auto"/>
        <w:right w:val="none" w:sz="0" w:space="0" w:color="auto"/>
      </w:divBdr>
    </w:div>
    <w:div w:id="979577401">
      <w:bodyDiv w:val="1"/>
      <w:marLeft w:val="0"/>
      <w:marRight w:val="0"/>
      <w:marTop w:val="0"/>
      <w:marBottom w:val="0"/>
      <w:divBdr>
        <w:top w:val="none" w:sz="0" w:space="0" w:color="auto"/>
        <w:left w:val="none" w:sz="0" w:space="0" w:color="auto"/>
        <w:bottom w:val="none" w:sz="0" w:space="0" w:color="auto"/>
        <w:right w:val="none" w:sz="0" w:space="0" w:color="auto"/>
      </w:divBdr>
    </w:div>
    <w:div w:id="1012956171">
      <w:bodyDiv w:val="1"/>
      <w:marLeft w:val="0"/>
      <w:marRight w:val="0"/>
      <w:marTop w:val="0"/>
      <w:marBottom w:val="0"/>
      <w:divBdr>
        <w:top w:val="none" w:sz="0" w:space="0" w:color="auto"/>
        <w:left w:val="none" w:sz="0" w:space="0" w:color="auto"/>
        <w:bottom w:val="none" w:sz="0" w:space="0" w:color="auto"/>
        <w:right w:val="none" w:sz="0" w:space="0" w:color="auto"/>
      </w:divBdr>
    </w:div>
    <w:div w:id="1037698949">
      <w:bodyDiv w:val="1"/>
      <w:marLeft w:val="0"/>
      <w:marRight w:val="0"/>
      <w:marTop w:val="0"/>
      <w:marBottom w:val="0"/>
      <w:divBdr>
        <w:top w:val="none" w:sz="0" w:space="0" w:color="auto"/>
        <w:left w:val="none" w:sz="0" w:space="0" w:color="auto"/>
        <w:bottom w:val="none" w:sz="0" w:space="0" w:color="auto"/>
        <w:right w:val="none" w:sz="0" w:space="0" w:color="auto"/>
      </w:divBdr>
    </w:div>
    <w:div w:id="1162160206">
      <w:bodyDiv w:val="1"/>
      <w:marLeft w:val="0"/>
      <w:marRight w:val="0"/>
      <w:marTop w:val="0"/>
      <w:marBottom w:val="0"/>
      <w:divBdr>
        <w:top w:val="none" w:sz="0" w:space="0" w:color="auto"/>
        <w:left w:val="none" w:sz="0" w:space="0" w:color="auto"/>
        <w:bottom w:val="none" w:sz="0" w:space="0" w:color="auto"/>
        <w:right w:val="none" w:sz="0" w:space="0" w:color="auto"/>
      </w:divBdr>
    </w:div>
    <w:div w:id="1170411194">
      <w:bodyDiv w:val="1"/>
      <w:marLeft w:val="0"/>
      <w:marRight w:val="0"/>
      <w:marTop w:val="0"/>
      <w:marBottom w:val="0"/>
      <w:divBdr>
        <w:top w:val="none" w:sz="0" w:space="0" w:color="auto"/>
        <w:left w:val="none" w:sz="0" w:space="0" w:color="auto"/>
        <w:bottom w:val="none" w:sz="0" w:space="0" w:color="auto"/>
        <w:right w:val="none" w:sz="0" w:space="0" w:color="auto"/>
      </w:divBdr>
    </w:div>
    <w:div w:id="1187672034">
      <w:bodyDiv w:val="1"/>
      <w:marLeft w:val="0"/>
      <w:marRight w:val="0"/>
      <w:marTop w:val="0"/>
      <w:marBottom w:val="0"/>
      <w:divBdr>
        <w:top w:val="none" w:sz="0" w:space="0" w:color="auto"/>
        <w:left w:val="none" w:sz="0" w:space="0" w:color="auto"/>
        <w:bottom w:val="none" w:sz="0" w:space="0" w:color="auto"/>
        <w:right w:val="none" w:sz="0" w:space="0" w:color="auto"/>
      </w:divBdr>
    </w:div>
    <w:div w:id="1216350741">
      <w:bodyDiv w:val="1"/>
      <w:marLeft w:val="0"/>
      <w:marRight w:val="0"/>
      <w:marTop w:val="0"/>
      <w:marBottom w:val="0"/>
      <w:divBdr>
        <w:top w:val="none" w:sz="0" w:space="0" w:color="auto"/>
        <w:left w:val="none" w:sz="0" w:space="0" w:color="auto"/>
        <w:bottom w:val="none" w:sz="0" w:space="0" w:color="auto"/>
        <w:right w:val="none" w:sz="0" w:space="0" w:color="auto"/>
      </w:divBdr>
    </w:div>
    <w:div w:id="1233005052">
      <w:bodyDiv w:val="1"/>
      <w:marLeft w:val="0"/>
      <w:marRight w:val="0"/>
      <w:marTop w:val="0"/>
      <w:marBottom w:val="0"/>
      <w:divBdr>
        <w:top w:val="none" w:sz="0" w:space="0" w:color="auto"/>
        <w:left w:val="none" w:sz="0" w:space="0" w:color="auto"/>
        <w:bottom w:val="none" w:sz="0" w:space="0" w:color="auto"/>
        <w:right w:val="none" w:sz="0" w:space="0" w:color="auto"/>
      </w:divBdr>
    </w:div>
    <w:div w:id="1234392670">
      <w:bodyDiv w:val="1"/>
      <w:marLeft w:val="0"/>
      <w:marRight w:val="0"/>
      <w:marTop w:val="0"/>
      <w:marBottom w:val="0"/>
      <w:divBdr>
        <w:top w:val="none" w:sz="0" w:space="0" w:color="auto"/>
        <w:left w:val="none" w:sz="0" w:space="0" w:color="auto"/>
        <w:bottom w:val="none" w:sz="0" w:space="0" w:color="auto"/>
        <w:right w:val="none" w:sz="0" w:space="0" w:color="auto"/>
      </w:divBdr>
    </w:div>
    <w:div w:id="1243640582">
      <w:bodyDiv w:val="1"/>
      <w:marLeft w:val="0"/>
      <w:marRight w:val="0"/>
      <w:marTop w:val="0"/>
      <w:marBottom w:val="0"/>
      <w:divBdr>
        <w:top w:val="none" w:sz="0" w:space="0" w:color="auto"/>
        <w:left w:val="none" w:sz="0" w:space="0" w:color="auto"/>
        <w:bottom w:val="none" w:sz="0" w:space="0" w:color="auto"/>
        <w:right w:val="none" w:sz="0" w:space="0" w:color="auto"/>
      </w:divBdr>
    </w:div>
    <w:div w:id="1283000610">
      <w:bodyDiv w:val="1"/>
      <w:marLeft w:val="0"/>
      <w:marRight w:val="0"/>
      <w:marTop w:val="0"/>
      <w:marBottom w:val="0"/>
      <w:divBdr>
        <w:top w:val="none" w:sz="0" w:space="0" w:color="auto"/>
        <w:left w:val="none" w:sz="0" w:space="0" w:color="auto"/>
        <w:bottom w:val="none" w:sz="0" w:space="0" w:color="auto"/>
        <w:right w:val="none" w:sz="0" w:space="0" w:color="auto"/>
      </w:divBdr>
    </w:div>
    <w:div w:id="1295526947">
      <w:bodyDiv w:val="1"/>
      <w:marLeft w:val="0"/>
      <w:marRight w:val="0"/>
      <w:marTop w:val="0"/>
      <w:marBottom w:val="0"/>
      <w:divBdr>
        <w:top w:val="none" w:sz="0" w:space="0" w:color="auto"/>
        <w:left w:val="none" w:sz="0" w:space="0" w:color="auto"/>
        <w:bottom w:val="none" w:sz="0" w:space="0" w:color="auto"/>
        <w:right w:val="none" w:sz="0" w:space="0" w:color="auto"/>
      </w:divBdr>
    </w:div>
    <w:div w:id="1306279396">
      <w:bodyDiv w:val="1"/>
      <w:marLeft w:val="0"/>
      <w:marRight w:val="0"/>
      <w:marTop w:val="0"/>
      <w:marBottom w:val="0"/>
      <w:divBdr>
        <w:top w:val="none" w:sz="0" w:space="0" w:color="auto"/>
        <w:left w:val="none" w:sz="0" w:space="0" w:color="auto"/>
        <w:bottom w:val="none" w:sz="0" w:space="0" w:color="auto"/>
        <w:right w:val="none" w:sz="0" w:space="0" w:color="auto"/>
      </w:divBdr>
    </w:div>
    <w:div w:id="1308625866">
      <w:bodyDiv w:val="1"/>
      <w:marLeft w:val="0"/>
      <w:marRight w:val="0"/>
      <w:marTop w:val="0"/>
      <w:marBottom w:val="0"/>
      <w:divBdr>
        <w:top w:val="none" w:sz="0" w:space="0" w:color="auto"/>
        <w:left w:val="none" w:sz="0" w:space="0" w:color="auto"/>
        <w:bottom w:val="none" w:sz="0" w:space="0" w:color="auto"/>
        <w:right w:val="none" w:sz="0" w:space="0" w:color="auto"/>
      </w:divBdr>
    </w:div>
    <w:div w:id="1314946116">
      <w:bodyDiv w:val="1"/>
      <w:marLeft w:val="0"/>
      <w:marRight w:val="0"/>
      <w:marTop w:val="0"/>
      <w:marBottom w:val="0"/>
      <w:divBdr>
        <w:top w:val="none" w:sz="0" w:space="0" w:color="auto"/>
        <w:left w:val="none" w:sz="0" w:space="0" w:color="auto"/>
        <w:bottom w:val="none" w:sz="0" w:space="0" w:color="auto"/>
        <w:right w:val="none" w:sz="0" w:space="0" w:color="auto"/>
      </w:divBdr>
    </w:div>
    <w:div w:id="1332834549">
      <w:bodyDiv w:val="1"/>
      <w:marLeft w:val="0"/>
      <w:marRight w:val="0"/>
      <w:marTop w:val="0"/>
      <w:marBottom w:val="0"/>
      <w:divBdr>
        <w:top w:val="none" w:sz="0" w:space="0" w:color="auto"/>
        <w:left w:val="none" w:sz="0" w:space="0" w:color="auto"/>
        <w:bottom w:val="none" w:sz="0" w:space="0" w:color="auto"/>
        <w:right w:val="none" w:sz="0" w:space="0" w:color="auto"/>
      </w:divBdr>
    </w:div>
    <w:div w:id="1361590750">
      <w:bodyDiv w:val="1"/>
      <w:marLeft w:val="0"/>
      <w:marRight w:val="0"/>
      <w:marTop w:val="0"/>
      <w:marBottom w:val="0"/>
      <w:divBdr>
        <w:top w:val="none" w:sz="0" w:space="0" w:color="auto"/>
        <w:left w:val="none" w:sz="0" w:space="0" w:color="auto"/>
        <w:bottom w:val="none" w:sz="0" w:space="0" w:color="auto"/>
        <w:right w:val="none" w:sz="0" w:space="0" w:color="auto"/>
      </w:divBdr>
    </w:div>
    <w:div w:id="1434207131">
      <w:bodyDiv w:val="1"/>
      <w:marLeft w:val="0"/>
      <w:marRight w:val="0"/>
      <w:marTop w:val="0"/>
      <w:marBottom w:val="0"/>
      <w:divBdr>
        <w:top w:val="none" w:sz="0" w:space="0" w:color="auto"/>
        <w:left w:val="none" w:sz="0" w:space="0" w:color="auto"/>
        <w:bottom w:val="none" w:sz="0" w:space="0" w:color="auto"/>
        <w:right w:val="none" w:sz="0" w:space="0" w:color="auto"/>
      </w:divBdr>
    </w:div>
    <w:div w:id="1436633734">
      <w:bodyDiv w:val="1"/>
      <w:marLeft w:val="0"/>
      <w:marRight w:val="0"/>
      <w:marTop w:val="0"/>
      <w:marBottom w:val="0"/>
      <w:divBdr>
        <w:top w:val="none" w:sz="0" w:space="0" w:color="auto"/>
        <w:left w:val="none" w:sz="0" w:space="0" w:color="auto"/>
        <w:bottom w:val="none" w:sz="0" w:space="0" w:color="auto"/>
        <w:right w:val="none" w:sz="0" w:space="0" w:color="auto"/>
      </w:divBdr>
    </w:div>
    <w:div w:id="1444611961">
      <w:bodyDiv w:val="1"/>
      <w:marLeft w:val="0"/>
      <w:marRight w:val="0"/>
      <w:marTop w:val="0"/>
      <w:marBottom w:val="0"/>
      <w:divBdr>
        <w:top w:val="none" w:sz="0" w:space="0" w:color="auto"/>
        <w:left w:val="none" w:sz="0" w:space="0" w:color="auto"/>
        <w:bottom w:val="none" w:sz="0" w:space="0" w:color="auto"/>
        <w:right w:val="none" w:sz="0" w:space="0" w:color="auto"/>
      </w:divBdr>
    </w:div>
    <w:div w:id="1448239793">
      <w:bodyDiv w:val="1"/>
      <w:marLeft w:val="0"/>
      <w:marRight w:val="0"/>
      <w:marTop w:val="0"/>
      <w:marBottom w:val="0"/>
      <w:divBdr>
        <w:top w:val="none" w:sz="0" w:space="0" w:color="auto"/>
        <w:left w:val="none" w:sz="0" w:space="0" w:color="auto"/>
        <w:bottom w:val="none" w:sz="0" w:space="0" w:color="auto"/>
        <w:right w:val="none" w:sz="0" w:space="0" w:color="auto"/>
      </w:divBdr>
    </w:div>
    <w:div w:id="1474252931">
      <w:bodyDiv w:val="1"/>
      <w:marLeft w:val="0"/>
      <w:marRight w:val="0"/>
      <w:marTop w:val="0"/>
      <w:marBottom w:val="0"/>
      <w:divBdr>
        <w:top w:val="none" w:sz="0" w:space="0" w:color="auto"/>
        <w:left w:val="none" w:sz="0" w:space="0" w:color="auto"/>
        <w:bottom w:val="none" w:sz="0" w:space="0" w:color="auto"/>
        <w:right w:val="none" w:sz="0" w:space="0" w:color="auto"/>
      </w:divBdr>
    </w:div>
    <w:div w:id="1490172233">
      <w:bodyDiv w:val="1"/>
      <w:marLeft w:val="0"/>
      <w:marRight w:val="0"/>
      <w:marTop w:val="0"/>
      <w:marBottom w:val="0"/>
      <w:divBdr>
        <w:top w:val="none" w:sz="0" w:space="0" w:color="auto"/>
        <w:left w:val="none" w:sz="0" w:space="0" w:color="auto"/>
        <w:bottom w:val="none" w:sz="0" w:space="0" w:color="auto"/>
        <w:right w:val="none" w:sz="0" w:space="0" w:color="auto"/>
      </w:divBdr>
    </w:div>
    <w:div w:id="1506627830">
      <w:bodyDiv w:val="1"/>
      <w:marLeft w:val="0"/>
      <w:marRight w:val="0"/>
      <w:marTop w:val="0"/>
      <w:marBottom w:val="0"/>
      <w:divBdr>
        <w:top w:val="none" w:sz="0" w:space="0" w:color="auto"/>
        <w:left w:val="none" w:sz="0" w:space="0" w:color="auto"/>
        <w:bottom w:val="none" w:sz="0" w:space="0" w:color="auto"/>
        <w:right w:val="none" w:sz="0" w:space="0" w:color="auto"/>
      </w:divBdr>
    </w:div>
    <w:div w:id="1525904010">
      <w:bodyDiv w:val="1"/>
      <w:marLeft w:val="0"/>
      <w:marRight w:val="0"/>
      <w:marTop w:val="0"/>
      <w:marBottom w:val="0"/>
      <w:divBdr>
        <w:top w:val="none" w:sz="0" w:space="0" w:color="auto"/>
        <w:left w:val="none" w:sz="0" w:space="0" w:color="auto"/>
        <w:bottom w:val="none" w:sz="0" w:space="0" w:color="auto"/>
        <w:right w:val="none" w:sz="0" w:space="0" w:color="auto"/>
      </w:divBdr>
    </w:div>
    <w:div w:id="1554345494">
      <w:bodyDiv w:val="1"/>
      <w:marLeft w:val="0"/>
      <w:marRight w:val="0"/>
      <w:marTop w:val="0"/>
      <w:marBottom w:val="0"/>
      <w:divBdr>
        <w:top w:val="none" w:sz="0" w:space="0" w:color="auto"/>
        <w:left w:val="none" w:sz="0" w:space="0" w:color="auto"/>
        <w:bottom w:val="none" w:sz="0" w:space="0" w:color="auto"/>
        <w:right w:val="none" w:sz="0" w:space="0" w:color="auto"/>
      </w:divBdr>
    </w:div>
    <w:div w:id="1557620189">
      <w:bodyDiv w:val="1"/>
      <w:marLeft w:val="0"/>
      <w:marRight w:val="0"/>
      <w:marTop w:val="0"/>
      <w:marBottom w:val="0"/>
      <w:divBdr>
        <w:top w:val="none" w:sz="0" w:space="0" w:color="auto"/>
        <w:left w:val="none" w:sz="0" w:space="0" w:color="auto"/>
        <w:bottom w:val="none" w:sz="0" w:space="0" w:color="auto"/>
        <w:right w:val="none" w:sz="0" w:space="0" w:color="auto"/>
      </w:divBdr>
    </w:div>
    <w:div w:id="1578589704">
      <w:bodyDiv w:val="1"/>
      <w:marLeft w:val="0"/>
      <w:marRight w:val="0"/>
      <w:marTop w:val="0"/>
      <w:marBottom w:val="0"/>
      <w:divBdr>
        <w:top w:val="none" w:sz="0" w:space="0" w:color="auto"/>
        <w:left w:val="none" w:sz="0" w:space="0" w:color="auto"/>
        <w:bottom w:val="none" w:sz="0" w:space="0" w:color="auto"/>
        <w:right w:val="none" w:sz="0" w:space="0" w:color="auto"/>
      </w:divBdr>
    </w:div>
    <w:div w:id="1609702466">
      <w:bodyDiv w:val="1"/>
      <w:marLeft w:val="0"/>
      <w:marRight w:val="0"/>
      <w:marTop w:val="0"/>
      <w:marBottom w:val="0"/>
      <w:divBdr>
        <w:top w:val="none" w:sz="0" w:space="0" w:color="auto"/>
        <w:left w:val="none" w:sz="0" w:space="0" w:color="auto"/>
        <w:bottom w:val="none" w:sz="0" w:space="0" w:color="auto"/>
        <w:right w:val="none" w:sz="0" w:space="0" w:color="auto"/>
      </w:divBdr>
    </w:div>
    <w:div w:id="1610820521">
      <w:bodyDiv w:val="1"/>
      <w:marLeft w:val="0"/>
      <w:marRight w:val="0"/>
      <w:marTop w:val="0"/>
      <w:marBottom w:val="0"/>
      <w:divBdr>
        <w:top w:val="none" w:sz="0" w:space="0" w:color="auto"/>
        <w:left w:val="none" w:sz="0" w:space="0" w:color="auto"/>
        <w:bottom w:val="none" w:sz="0" w:space="0" w:color="auto"/>
        <w:right w:val="none" w:sz="0" w:space="0" w:color="auto"/>
      </w:divBdr>
    </w:div>
    <w:div w:id="1632124820">
      <w:bodyDiv w:val="1"/>
      <w:marLeft w:val="0"/>
      <w:marRight w:val="0"/>
      <w:marTop w:val="0"/>
      <w:marBottom w:val="0"/>
      <w:divBdr>
        <w:top w:val="none" w:sz="0" w:space="0" w:color="auto"/>
        <w:left w:val="none" w:sz="0" w:space="0" w:color="auto"/>
        <w:bottom w:val="none" w:sz="0" w:space="0" w:color="auto"/>
        <w:right w:val="none" w:sz="0" w:space="0" w:color="auto"/>
      </w:divBdr>
    </w:div>
    <w:div w:id="1680889611">
      <w:bodyDiv w:val="1"/>
      <w:marLeft w:val="0"/>
      <w:marRight w:val="0"/>
      <w:marTop w:val="0"/>
      <w:marBottom w:val="0"/>
      <w:divBdr>
        <w:top w:val="none" w:sz="0" w:space="0" w:color="auto"/>
        <w:left w:val="none" w:sz="0" w:space="0" w:color="auto"/>
        <w:bottom w:val="none" w:sz="0" w:space="0" w:color="auto"/>
        <w:right w:val="none" w:sz="0" w:space="0" w:color="auto"/>
      </w:divBdr>
    </w:div>
    <w:div w:id="1685984208">
      <w:bodyDiv w:val="1"/>
      <w:marLeft w:val="0"/>
      <w:marRight w:val="0"/>
      <w:marTop w:val="0"/>
      <w:marBottom w:val="0"/>
      <w:divBdr>
        <w:top w:val="none" w:sz="0" w:space="0" w:color="auto"/>
        <w:left w:val="none" w:sz="0" w:space="0" w:color="auto"/>
        <w:bottom w:val="none" w:sz="0" w:space="0" w:color="auto"/>
        <w:right w:val="none" w:sz="0" w:space="0" w:color="auto"/>
      </w:divBdr>
    </w:div>
    <w:div w:id="1691760376">
      <w:bodyDiv w:val="1"/>
      <w:marLeft w:val="0"/>
      <w:marRight w:val="0"/>
      <w:marTop w:val="0"/>
      <w:marBottom w:val="0"/>
      <w:divBdr>
        <w:top w:val="none" w:sz="0" w:space="0" w:color="auto"/>
        <w:left w:val="none" w:sz="0" w:space="0" w:color="auto"/>
        <w:bottom w:val="none" w:sz="0" w:space="0" w:color="auto"/>
        <w:right w:val="none" w:sz="0" w:space="0" w:color="auto"/>
      </w:divBdr>
    </w:div>
    <w:div w:id="1698651385">
      <w:bodyDiv w:val="1"/>
      <w:marLeft w:val="0"/>
      <w:marRight w:val="0"/>
      <w:marTop w:val="0"/>
      <w:marBottom w:val="0"/>
      <w:divBdr>
        <w:top w:val="none" w:sz="0" w:space="0" w:color="auto"/>
        <w:left w:val="none" w:sz="0" w:space="0" w:color="auto"/>
        <w:bottom w:val="none" w:sz="0" w:space="0" w:color="auto"/>
        <w:right w:val="none" w:sz="0" w:space="0" w:color="auto"/>
      </w:divBdr>
    </w:div>
    <w:div w:id="1735810159">
      <w:bodyDiv w:val="1"/>
      <w:marLeft w:val="0"/>
      <w:marRight w:val="0"/>
      <w:marTop w:val="0"/>
      <w:marBottom w:val="0"/>
      <w:divBdr>
        <w:top w:val="none" w:sz="0" w:space="0" w:color="auto"/>
        <w:left w:val="none" w:sz="0" w:space="0" w:color="auto"/>
        <w:bottom w:val="none" w:sz="0" w:space="0" w:color="auto"/>
        <w:right w:val="none" w:sz="0" w:space="0" w:color="auto"/>
      </w:divBdr>
    </w:div>
    <w:div w:id="1765345418">
      <w:bodyDiv w:val="1"/>
      <w:marLeft w:val="0"/>
      <w:marRight w:val="0"/>
      <w:marTop w:val="0"/>
      <w:marBottom w:val="0"/>
      <w:divBdr>
        <w:top w:val="none" w:sz="0" w:space="0" w:color="auto"/>
        <w:left w:val="none" w:sz="0" w:space="0" w:color="auto"/>
        <w:bottom w:val="none" w:sz="0" w:space="0" w:color="auto"/>
        <w:right w:val="none" w:sz="0" w:space="0" w:color="auto"/>
      </w:divBdr>
    </w:div>
    <w:div w:id="1842505413">
      <w:bodyDiv w:val="1"/>
      <w:marLeft w:val="0"/>
      <w:marRight w:val="0"/>
      <w:marTop w:val="0"/>
      <w:marBottom w:val="0"/>
      <w:divBdr>
        <w:top w:val="none" w:sz="0" w:space="0" w:color="auto"/>
        <w:left w:val="none" w:sz="0" w:space="0" w:color="auto"/>
        <w:bottom w:val="none" w:sz="0" w:space="0" w:color="auto"/>
        <w:right w:val="none" w:sz="0" w:space="0" w:color="auto"/>
      </w:divBdr>
    </w:div>
    <w:div w:id="1842620568">
      <w:bodyDiv w:val="1"/>
      <w:marLeft w:val="0"/>
      <w:marRight w:val="0"/>
      <w:marTop w:val="0"/>
      <w:marBottom w:val="0"/>
      <w:divBdr>
        <w:top w:val="none" w:sz="0" w:space="0" w:color="auto"/>
        <w:left w:val="none" w:sz="0" w:space="0" w:color="auto"/>
        <w:bottom w:val="none" w:sz="0" w:space="0" w:color="auto"/>
        <w:right w:val="none" w:sz="0" w:space="0" w:color="auto"/>
      </w:divBdr>
    </w:div>
    <w:div w:id="1851985215">
      <w:bodyDiv w:val="1"/>
      <w:marLeft w:val="0"/>
      <w:marRight w:val="0"/>
      <w:marTop w:val="0"/>
      <w:marBottom w:val="0"/>
      <w:divBdr>
        <w:top w:val="none" w:sz="0" w:space="0" w:color="auto"/>
        <w:left w:val="none" w:sz="0" w:space="0" w:color="auto"/>
        <w:bottom w:val="none" w:sz="0" w:space="0" w:color="auto"/>
        <w:right w:val="none" w:sz="0" w:space="0" w:color="auto"/>
      </w:divBdr>
    </w:div>
    <w:div w:id="1900087522">
      <w:bodyDiv w:val="1"/>
      <w:marLeft w:val="0"/>
      <w:marRight w:val="0"/>
      <w:marTop w:val="0"/>
      <w:marBottom w:val="0"/>
      <w:divBdr>
        <w:top w:val="none" w:sz="0" w:space="0" w:color="auto"/>
        <w:left w:val="none" w:sz="0" w:space="0" w:color="auto"/>
        <w:bottom w:val="none" w:sz="0" w:space="0" w:color="auto"/>
        <w:right w:val="none" w:sz="0" w:space="0" w:color="auto"/>
      </w:divBdr>
    </w:div>
    <w:div w:id="1925264488">
      <w:bodyDiv w:val="1"/>
      <w:marLeft w:val="0"/>
      <w:marRight w:val="0"/>
      <w:marTop w:val="0"/>
      <w:marBottom w:val="0"/>
      <w:divBdr>
        <w:top w:val="none" w:sz="0" w:space="0" w:color="auto"/>
        <w:left w:val="none" w:sz="0" w:space="0" w:color="auto"/>
        <w:bottom w:val="none" w:sz="0" w:space="0" w:color="auto"/>
        <w:right w:val="none" w:sz="0" w:space="0" w:color="auto"/>
      </w:divBdr>
    </w:div>
    <w:div w:id="2002417749">
      <w:bodyDiv w:val="1"/>
      <w:marLeft w:val="0"/>
      <w:marRight w:val="0"/>
      <w:marTop w:val="0"/>
      <w:marBottom w:val="0"/>
      <w:divBdr>
        <w:top w:val="none" w:sz="0" w:space="0" w:color="auto"/>
        <w:left w:val="none" w:sz="0" w:space="0" w:color="auto"/>
        <w:bottom w:val="none" w:sz="0" w:space="0" w:color="auto"/>
        <w:right w:val="none" w:sz="0" w:space="0" w:color="auto"/>
      </w:divBdr>
    </w:div>
    <w:div w:id="2024739854">
      <w:bodyDiv w:val="1"/>
      <w:marLeft w:val="0"/>
      <w:marRight w:val="0"/>
      <w:marTop w:val="0"/>
      <w:marBottom w:val="0"/>
      <w:divBdr>
        <w:top w:val="none" w:sz="0" w:space="0" w:color="auto"/>
        <w:left w:val="none" w:sz="0" w:space="0" w:color="auto"/>
        <w:bottom w:val="none" w:sz="0" w:space="0" w:color="auto"/>
        <w:right w:val="none" w:sz="0" w:space="0" w:color="auto"/>
      </w:divBdr>
    </w:div>
    <w:div w:id="2046247907">
      <w:bodyDiv w:val="1"/>
      <w:marLeft w:val="0"/>
      <w:marRight w:val="0"/>
      <w:marTop w:val="0"/>
      <w:marBottom w:val="0"/>
      <w:divBdr>
        <w:top w:val="none" w:sz="0" w:space="0" w:color="auto"/>
        <w:left w:val="none" w:sz="0" w:space="0" w:color="auto"/>
        <w:bottom w:val="none" w:sz="0" w:space="0" w:color="auto"/>
        <w:right w:val="none" w:sz="0" w:space="0" w:color="auto"/>
      </w:divBdr>
    </w:div>
    <w:div w:id="2048212497">
      <w:bodyDiv w:val="1"/>
      <w:marLeft w:val="0"/>
      <w:marRight w:val="0"/>
      <w:marTop w:val="0"/>
      <w:marBottom w:val="0"/>
      <w:divBdr>
        <w:top w:val="none" w:sz="0" w:space="0" w:color="auto"/>
        <w:left w:val="none" w:sz="0" w:space="0" w:color="auto"/>
        <w:bottom w:val="none" w:sz="0" w:space="0" w:color="auto"/>
        <w:right w:val="none" w:sz="0" w:space="0" w:color="auto"/>
      </w:divBdr>
    </w:div>
    <w:div w:id="2060663748">
      <w:bodyDiv w:val="1"/>
      <w:marLeft w:val="0"/>
      <w:marRight w:val="0"/>
      <w:marTop w:val="0"/>
      <w:marBottom w:val="0"/>
      <w:divBdr>
        <w:top w:val="none" w:sz="0" w:space="0" w:color="auto"/>
        <w:left w:val="none" w:sz="0" w:space="0" w:color="auto"/>
        <w:bottom w:val="none" w:sz="0" w:space="0" w:color="auto"/>
        <w:right w:val="none" w:sz="0" w:space="0" w:color="auto"/>
      </w:divBdr>
    </w:div>
    <w:div w:id="2075155977">
      <w:bodyDiv w:val="1"/>
      <w:marLeft w:val="0"/>
      <w:marRight w:val="0"/>
      <w:marTop w:val="0"/>
      <w:marBottom w:val="0"/>
      <w:divBdr>
        <w:top w:val="none" w:sz="0" w:space="0" w:color="auto"/>
        <w:left w:val="none" w:sz="0" w:space="0" w:color="auto"/>
        <w:bottom w:val="none" w:sz="0" w:space="0" w:color="auto"/>
        <w:right w:val="none" w:sz="0" w:space="0" w:color="auto"/>
      </w:divBdr>
    </w:div>
    <w:div w:id="2075466081">
      <w:bodyDiv w:val="1"/>
      <w:marLeft w:val="0"/>
      <w:marRight w:val="0"/>
      <w:marTop w:val="0"/>
      <w:marBottom w:val="0"/>
      <w:divBdr>
        <w:top w:val="none" w:sz="0" w:space="0" w:color="auto"/>
        <w:left w:val="none" w:sz="0" w:space="0" w:color="auto"/>
        <w:bottom w:val="none" w:sz="0" w:space="0" w:color="auto"/>
        <w:right w:val="none" w:sz="0" w:space="0" w:color="auto"/>
      </w:divBdr>
    </w:div>
    <w:div w:id="2083602528">
      <w:bodyDiv w:val="1"/>
      <w:marLeft w:val="0"/>
      <w:marRight w:val="0"/>
      <w:marTop w:val="0"/>
      <w:marBottom w:val="0"/>
      <w:divBdr>
        <w:top w:val="none" w:sz="0" w:space="0" w:color="auto"/>
        <w:left w:val="none" w:sz="0" w:space="0" w:color="auto"/>
        <w:bottom w:val="none" w:sz="0" w:space="0" w:color="auto"/>
        <w:right w:val="none" w:sz="0" w:space="0" w:color="auto"/>
      </w:divBdr>
    </w:div>
    <w:div w:id="2091928448">
      <w:bodyDiv w:val="1"/>
      <w:marLeft w:val="0"/>
      <w:marRight w:val="0"/>
      <w:marTop w:val="0"/>
      <w:marBottom w:val="0"/>
      <w:divBdr>
        <w:top w:val="none" w:sz="0" w:space="0" w:color="auto"/>
        <w:left w:val="none" w:sz="0" w:space="0" w:color="auto"/>
        <w:bottom w:val="none" w:sz="0" w:space="0" w:color="auto"/>
        <w:right w:val="none" w:sz="0" w:space="0" w:color="auto"/>
      </w:divBdr>
    </w:div>
    <w:div w:id="2115241905">
      <w:bodyDiv w:val="1"/>
      <w:marLeft w:val="0"/>
      <w:marRight w:val="0"/>
      <w:marTop w:val="0"/>
      <w:marBottom w:val="0"/>
      <w:divBdr>
        <w:top w:val="none" w:sz="0" w:space="0" w:color="auto"/>
        <w:left w:val="none" w:sz="0" w:space="0" w:color="auto"/>
        <w:bottom w:val="none" w:sz="0" w:space="0" w:color="auto"/>
        <w:right w:val="none" w:sz="0" w:space="0" w:color="auto"/>
      </w:divBdr>
    </w:div>
    <w:div w:id="2135369870">
      <w:bodyDiv w:val="1"/>
      <w:marLeft w:val="0"/>
      <w:marRight w:val="0"/>
      <w:marTop w:val="0"/>
      <w:marBottom w:val="0"/>
      <w:divBdr>
        <w:top w:val="none" w:sz="0" w:space="0" w:color="auto"/>
        <w:left w:val="none" w:sz="0" w:space="0" w:color="auto"/>
        <w:bottom w:val="none" w:sz="0" w:space="0" w:color="auto"/>
        <w:right w:val="none" w:sz="0" w:space="0" w:color="auto"/>
      </w:divBdr>
    </w:div>
    <w:div w:id="2142532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image" Target="media/image6.jpeg"/><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5.png"/><Relationship Id="rId25"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ACC117F-2BD6-478B-B843-D0EF82059D0C}"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US"/>
        </a:p>
      </dgm:t>
    </dgm:pt>
    <dgm:pt modelId="{B449E35E-C95A-43FD-A04D-678210C748CA}">
      <dgm:prSet phldrT="[Text]"/>
      <dgm:spPr/>
      <dgm:t>
        <a:bodyPr/>
        <a:lstStyle/>
        <a:p>
          <a:r>
            <a:rPr lang="en-US"/>
            <a:t>SWOT </a:t>
          </a:r>
        </a:p>
      </dgm:t>
    </dgm:pt>
    <dgm:pt modelId="{70E2A734-A71E-4CC6-859A-72E73B19C481}" type="parTrans" cxnId="{939F47D4-AA3D-4040-B77C-C1F69CAD488C}">
      <dgm:prSet/>
      <dgm:spPr/>
      <dgm:t>
        <a:bodyPr/>
        <a:lstStyle/>
        <a:p>
          <a:endParaRPr lang="en-US"/>
        </a:p>
      </dgm:t>
    </dgm:pt>
    <dgm:pt modelId="{4D330689-DE94-46E8-94B4-48823917E4DC}" type="sibTrans" cxnId="{939F47D4-AA3D-4040-B77C-C1F69CAD488C}">
      <dgm:prSet/>
      <dgm:spPr/>
      <dgm:t>
        <a:bodyPr/>
        <a:lstStyle/>
        <a:p>
          <a:endParaRPr lang="en-US"/>
        </a:p>
      </dgm:t>
    </dgm:pt>
    <dgm:pt modelId="{BDE88F39-76CB-424E-8A09-B0846510F648}">
      <dgm:prSet phldrT="[Text]"/>
      <dgm:spPr/>
      <dgm:t>
        <a:bodyPr/>
        <a:lstStyle/>
        <a:p>
          <a:r>
            <a:rPr lang="en-US"/>
            <a:t>Strength</a:t>
          </a:r>
        </a:p>
        <a:p>
          <a:r>
            <a:rPr lang="en-US"/>
            <a:t>Brand Image</a:t>
          </a:r>
        </a:p>
        <a:p>
          <a:r>
            <a:rPr lang="en-US"/>
            <a:t>Luxury Tech Business Model</a:t>
          </a:r>
        </a:p>
        <a:p>
          <a:r>
            <a:rPr lang="en-US"/>
            <a:t>Rand R (retain-and-renew)</a:t>
          </a:r>
        </a:p>
        <a:p>
          <a:r>
            <a:rPr lang="en-US"/>
            <a:t>Innovation (R&amp;D)</a:t>
          </a:r>
        </a:p>
        <a:p>
          <a:r>
            <a:rPr lang="en-US"/>
            <a:t>Supply chain</a:t>
          </a:r>
        </a:p>
        <a:p>
          <a:r>
            <a:rPr lang="en-US"/>
            <a:t>Diverse products</a:t>
          </a:r>
        </a:p>
      </dgm:t>
    </dgm:pt>
    <dgm:pt modelId="{3853FF32-B561-454F-B6BA-385ABD8D9700}" type="parTrans" cxnId="{92438EF9-38B1-4014-ABB2-49B7AF2DE3E0}">
      <dgm:prSet/>
      <dgm:spPr/>
      <dgm:t>
        <a:bodyPr/>
        <a:lstStyle/>
        <a:p>
          <a:endParaRPr lang="en-US"/>
        </a:p>
      </dgm:t>
    </dgm:pt>
    <dgm:pt modelId="{8102C2B1-5886-416B-B418-7C2322667F0A}" type="sibTrans" cxnId="{92438EF9-38B1-4014-ABB2-49B7AF2DE3E0}">
      <dgm:prSet/>
      <dgm:spPr/>
      <dgm:t>
        <a:bodyPr/>
        <a:lstStyle/>
        <a:p>
          <a:endParaRPr lang="en-US"/>
        </a:p>
      </dgm:t>
    </dgm:pt>
    <dgm:pt modelId="{416554A4-E50F-4FDA-9BAD-79F7F771833A}">
      <dgm:prSet phldrT="[Text]"/>
      <dgm:spPr/>
      <dgm:t>
        <a:bodyPr/>
        <a:lstStyle/>
        <a:p>
          <a:r>
            <a:rPr lang="en-US"/>
            <a:t>Weaknesses</a:t>
          </a:r>
        </a:p>
        <a:p>
          <a:r>
            <a:rPr lang="en-US"/>
            <a:t>Reliance on Revenue of iPhone</a:t>
          </a:r>
        </a:p>
        <a:p>
          <a:r>
            <a:rPr lang="en-US"/>
            <a:t>Very High Competition</a:t>
          </a:r>
        </a:p>
        <a:p>
          <a:r>
            <a:rPr lang="en-US"/>
            <a:t>Only High Income customer Segmentation</a:t>
          </a:r>
        </a:p>
        <a:p>
          <a:r>
            <a:rPr lang="en-US"/>
            <a:t>limited presence in emerging markets</a:t>
          </a:r>
        </a:p>
        <a:p>
          <a:endParaRPr lang="en-US"/>
        </a:p>
      </dgm:t>
    </dgm:pt>
    <dgm:pt modelId="{469196A0-4EBD-4F8D-BB20-70570F5A414E}" type="parTrans" cxnId="{063E074B-ED50-4A02-AB93-5282C4888ACA}">
      <dgm:prSet/>
      <dgm:spPr/>
      <dgm:t>
        <a:bodyPr/>
        <a:lstStyle/>
        <a:p>
          <a:endParaRPr lang="en-US"/>
        </a:p>
      </dgm:t>
    </dgm:pt>
    <dgm:pt modelId="{2579CBBD-3FA3-4805-B31B-FA6241076BFF}" type="sibTrans" cxnId="{063E074B-ED50-4A02-AB93-5282C4888ACA}">
      <dgm:prSet/>
      <dgm:spPr/>
      <dgm:t>
        <a:bodyPr/>
        <a:lstStyle/>
        <a:p>
          <a:endParaRPr lang="en-US"/>
        </a:p>
      </dgm:t>
    </dgm:pt>
    <dgm:pt modelId="{48721ED5-8812-45EF-B8AD-EF8762286B0E}">
      <dgm:prSet phldrT="[Text]"/>
      <dgm:spPr/>
      <dgm:t>
        <a:bodyPr/>
        <a:lstStyle/>
        <a:p>
          <a:r>
            <a:rPr lang="en-US"/>
            <a:t>Opportunities</a:t>
          </a:r>
        </a:p>
        <a:p>
          <a:r>
            <a:rPr lang="en-US"/>
            <a:t>Exapnsion opportunities in the emerging markets</a:t>
          </a:r>
        </a:p>
        <a:p>
          <a:r>
            <a:rPr lang="en-US"/>
            <a:t>Growing spending power of the consumers</a:t>
          </a:r>
        </a:p>
        <a:p>
          <a:r>
            <a:rPr lang="en-US"/>
            <a:t>Good opportunities in Smart watches and online streaming services</a:t>
          </a:r>
        </a:p>
      </dgm:t>
    </dgm:pt>
    <dgm:pt modelId="{DC0BDFAF-C91E-4FE3-8942-F8A2273DA90A}" type="parTrans" cxnId="{E6E61898-AD3B-4FB1-ACA9-1E954B5D53A3}">
      <dgm:prSet/>
      <dgm:spPr/>
      <dgm:t>
        <a:bodyPr/>
        <a:lstStyle/>
        <a:p>
          <a:endParaRPr lang="en-US"/>
        </a:p>
      </dgm:t>
    </dgm:pt>
    <dgm:pt modelId="{20EDEA35-F92A-4E26-A9F2-FD62C185225A}" type="sibTrans" cxnId="{E6E61898-AD3B-4FB1-ACA9-1E954B5D53A3}">
      <dgm:prSet/>
      <dgm:spPr/>
      <dgm:t>
        <a:bodyPr/>
        <a:lstStyle/>
        <a:p>
          <a:endParaRPr lang="en-US"/>
        </a:p>
      </dgm:t>
    </dgm:pt>
    <dgm:pt modelId="{931BDEE8-19C6-4941-88BA-2DA69871FB3B}">
      <dgm:prSet phldrT="[Text]"/>
      <dgm:spPr/>
      <dgm:t>
        <a:bodyPr/>
        <a:lstStyle/>
        <a:p>
          <a:r>
            <a:rPr lang="en-US"/>
            <a:t>Threats</a:t>
          </a:r>
        </a:p>
        <a:p>
          <a:r>
            <a:rPr lang="en-US"/>
            <a:t>Intense competition from other companies</a:t>
          </a:r>
        </a:p>
        <a:p>
          <a:r>
            <a:rPr lang="en-US"/>
            <a:t>Rapid growth in technology </a:t>
          </a:r>
        </a:p>
        <a:p>
          <a:r>
            <a:rPr lang="en-US"/>
            <a:t>Replication of the brand </a:t>
          </a:r>
        </a:p>
        <a:p>
          <a:r>
            <a:rPr lang="en-US"/>
            <a:t>Economic and political uncertainties in the market.</a:t>
          </a:r>
        </a:p>
        <a:p>
          <a:endParaRPr lang="en-US"/>
        </a:p>
      </dgm:t>
    </dgm:pt>
    <dgm:pt modelId="{0206825C-C9C3-4287-88C1-657A01FAAD7F}" type="parTrans" cxnId="{335BC8F2-164B-4665-9B40-A81F2334AA70}">
      <dgm:prSet/>
      <dgm:spPr/>
      <dgm:t>
        <a:bodyPr/>
        <a:lstStyle/>
        <a:p>
          <a:endParaRPr lang="en-US"/>
        </a:p>
      </dgm:t>
    </dgm:pt>
    <dgm:pt modelId="{08C4DE9C-26F5-4850-BF65-D6EC86DDDD9F}" type="sibTrans" cxnId="{335BC8F2-164B-4665-9B40-A81F2334AA70}">
      <dgm:prSet/>
      <dgm:spPr/>
      <dgm:t>
        <a:bodyPr/>
        <a:lstStyle/>
        <a:p>
          <a:endParaRPr lang="en-US"/>
        </a:p>
      </dgm:t>
    </dgm:pt>
    <dgm:pt modelId="{E233ABBD-B3EE-4144-B542-EBF58AD65D3B}" type="pres">
      <dgm:prSet presAssocID="{8ACC117F-2BD6-478B-B843-D0EF82059D0C}" presName="diagram" presStyleCnt="0">
        <dgm:presLayoutVars>
          <dgm:chMax val="1"/>
          <dgm:dir/>
          <dgm:animLvl val="ctr"/>
          <dgm:resizeHandles val="exact"/>
        </dgm:presLayoutVars>
      </dgm:prSet>
      <dgm:spPr/>
      <dgm:t>
        <a:bodyPr/>
        <a:lstStyle/>
        <a:p>
          <a:endParaRPr lang="en-US"/>
        </a:p>
      </dgm:t>
    </dgm:pt>
    <dgm:pt modelId="{A27B2897-3F5C-45DE-963C-05B5092B25BB}" type="pres">
      <dgm:prSet presAssocID="{8ACC117F-2BD6-478B-B843-D0EF82059D0C}" presName="matrix" presStyleCnt="0"/>
      <dgm:spPr/>
    </dgm:pt>
    <dgm:pt modelId="{318030EE-0D7C-47BE-ADAE-A0F86972F4EC}" type="pres">
      <dgm:prSet presAssocID="{8ACC117F-2BD6-478B-B843-D0EF82059D0C}" presName="tile1" presStyleLbl="node1" presStyleIdx="0" presStyleCnt="4"/>
      <dgm:spPr/>
      <dgm:t>
        <a:bodyPr/>
        <a:lstStyle/>
        <a:p>
          <a:endParaRPr lang="en-US"/>
        </a:p>
      </dgm:t>
    </dgm:pt>
    <dgm:pt modelId="{B5BA8FC7-1495-4608-BE5E-5FAD9D289AF1}" type="pres">
      <dgm:prSet presAssocID="{8ACC117F-2BD6-478B-B843-D0EF82059D0C}" presName="tile1text" presStyleLbl="node1" presStyleIdx="0" presStyleCnt="4">
        <dgm:presLayoutVars>
          <dgm:chMax val="0"/>
          <dgm:chPref val="0"/>
          <dgm:bulletEnabled val="1"/>
        </dgm:presLayoutVars>
      </dgm:prSet>
      <dgm:spPr/>
      <dgm:t>
        <a:bodyPr/>
        <a:lstStyle/>
        <a:p>
          <a:endParaRPr lang="en-US"/>
        </a:p>
      </dgm:t>
    </dgm:pt>
    <dgm:pt modelId="{5740947E-211D-493E-9CF8-29C438D92B62}" type="pres">
      <dgm:prSet presAssocID="{8ACC117F-2BD6-478B-B843-D0EF82059D0C}" presName="tile2" presStyleLbl="node1" presStyleIdx="1" presStyleCnt="4"/>
      <dgm:spPr/>
      <dgm:t>
        <a:bodyPr/>
        <a:lstStyle/>
        <a:p>
          <a:endParaRPr lang="en-US"/>
        </a:p>
      </dgm:t>
    </dgm:pt>
    <dgm:pt modelId="{E93F9765-6E5E-4DDA-86E1-EE2BF18DDD8C}" type="pres">
      <dgm:prSet presAssocID="{8ACC117F-2BD6-478B-B843-D0EF82059D0C}" presName="tile2text" presStyleLbl="node1" presStyleIdx="1" presStyleCnt="4">
        <dgm:presLayoutVars>
          <dgm:chMax val="0"/>
          <dgm:chPref val="0"/>
          <dgm:bulletEnabled val="1"/>
        </dgm:presLayoutVars>
      </dgm:prSet>
      <dgm:spPr/>
      <dgm:t>
        <a:bodyPr/>
        <a:lstStyle/>
        <a:p>
          <a:endParaRPr lang="en-US"/>
        </a:p>
      </dgm:t>
    </dgm:pt>
    <dgm:pt modelId="{A5FDF4E2-4AB4-4005-B995-4DC2BA2B6255}" type="pres">
      <dgm:prSet presAssocID="{8ACC117F-2BD6-478B-B843-D0EF82059D0C}" presName="tile3" presStyleLbl="node1" presStyleIdx="2" presStyleCnt="4"/>
      <dgm:spPr/>
      <dgm:t>
        <a:bodyPr/>
        <a:lstStyle/>
        <a:p>
          <a:endParaRPr lang="en-US"/>
        </a:p>
      </dgm:t>
    </dgm:pt>
    <dgm:pt modelId="{4C7E5C39-02AF-4618-A10A-BDF08CDC69A4}" type="pres">
      <dgm:prSet presAssocID="{8ACC117F-2BD6-478B-B843-D0EF82059D0C}" presName="tile3text" presStyleLbl="node1" presStyleIdx="2" presStyleCnt="4">
        <dgm:presLayoutVars>
          <dgm:chMax val="0"/>
          <dgm:chPref val="0"/>
          <dgm:bulletEnabled val="1"/>
        </dgm:presLayoutVars>
      </dgm:prSet>
      <dgm:spPr/>
      <dgm:t>
        <a:bodyPr/>
        <a:lstStyle/>
        <a:p>
          <a:endParaRPr lang="en-US"/>
        </a:p>
      </dgm:t>
    </dgm:pt>
    <dgm:pt modelId="{98E29B87-9D81-4B93-9159-70862BC4A9C1}" type="pres">
      <dgm:prSet presAssocID="{8ACC117F-2BD6-478B-B843-D0EF82059D0C}" presName="tile4" presStyleLbl="node1" presStyleIdx="3" presStyleCnt="4"/>
      <dgm:spPr/>
      <dgm:t>
        <a:bodyPr/>
        <a:lstStyle/>
        <a:p>
          <a:endParaRPr lang="en-US"/>
        </a:p>
      </dgm:t>
    </dgm:pt>
    <dgm:pt modelId="{C93E5CB8-5BC5-4D95-9D23-DA369B525CC6}" type="pres">
      <dgm:prSet presAssocID="{8ACC117F-2BD6-478B-B843-D0EF82059D0C}" presName="tile4text" presStyleLbl="node1" presStyleIdx="3" presStyleCnt="4">
        <dgm:presLayoutVars>
          <dgm:chMax val="0"/>
          <dgm:chPref val="0"/>
          <dgm:bulletEnabled val="1"/>
        </dgm:presLayoutVars>
      </dgm:prSet>
      <dgm:spPr/>
      <dgm:t>
        <a:bodyPr/>
        <a:lstStyle/>
        <a:p>
          <a:endParaRPr lang="en-US"/>
        </a:p>
      </dgm:t>
    </dgm:pt>
    <dgm:pt modelId="{9BFADB7B-FCD1-4F64-B83B-D5C997773295}" type="pres">
      <dgm:prSet presAssocID="{8ACC117F-2BD6-478B-B843-D0EF82059D0C}" presName="centerTile" presStyleLbl="fgShp" presStyleIdx="0" presStyleCnt="1">
        <dgm:presLayoutVars>
          <dgm:chMax val="0"/>
          <dgm:chPref val="0"/>
        </dgm:presLayoutVars>
      </dgm:prSet>
      <dgm:spPr/>
      <dgm:t>
        <a:bodyPr/>
        <a:lstStyle/>
        <a:p>
          <a:endParaRPr lang="en-US"/>
        </a:p>
      </dgm:t>
    </dgm:pt>
  </dgm:ptLst>
  <dgm:cxnLst>
    <dgm:cxn modelId="{E6E61898-AD3B-4FB1-ACA9-1E954B5D53A3}" srcId="{B449E35E-C95A-43FD-A04D-678210C748CA}" destId="{48721ED5-8812-45EF-B8AD-EF8762286B0E}" srcOrd="2" destOrd="0" parTransId="{DC0BDFAF-C91E-4FE3-8942-F8A2273DA90A}" sibTransId="{20EDEA35-F92A-4E26-A9F2-FD62C185225A}"/>
    <dgm:cxn modelId="{207693A7-BD99-482E-86C3-9B116BAB7F26}" type="presOf" srcId="{931BDEE8-19C6-4941-88BA-2DA69871FB3B}" destId="{98E29B87-9D81-4B93-9159-70862BC4A9C1}" srcOrd="0" destOrd="0" presId="urn:microsoft.com/office/officeart/2005/8/layout/matrix1"/>
    <dgm:cxn modelId="{063E074B-ED50-4A02-AB93-5282C4888ACA}" srcId="{B449E35E-C95A-43FD-A04D-678210C748CA}" destId="{416554A4-E50F-4FDA-9BAD-79F7F771833A}" srcOrd="1" destOrd="0" parTransId="{469196A0-4EBD-4F8D-BB20-70570F5A414E}" sibTransId="{2579CBBD-3FA3-4805-B31B-FA6241076BFF}"/>
    <dgm:cxn modelId="{939F47D4-AA3D-4040-B77C-C1F69CAD488C}" srcId="{8ACC117F-2BD6-478B-B843-D0EF82059D0C}" destId="{B449E35E-C95A-43FD-A04D-678210C748CA}" srcOrd="0" destOrd="0" parTransId="{70E2A734-A71E-4CC6-859A-72E73B19C481}" sibTransId="{4D330689-DE94-46E8-94B4-48823917E4DC}"/>
    <dgm:cxn modelId="{1FB0DD7C-A7C4-4569-86AA-288F248DFE96}" type="presOf" srcId="{BDE88F39-76CB-424E-8A09-B0846510F648}" destId="{B5BA8FC7-1495-4608-BE5E-5FAD9D289AF1}" srcOrd="1" destOrd="0" presId="urn:microsoft.com/office/officeart/2005/8/layout/matrix1"/>
    <dgm:cxn modelId="{D35A60C4-34B0-463E-966C-9ACAE13B6E76}" type="presOf" srcId="{48721ED5-8812-45EF-B8AD-EF8762286B0E}" destId="{A5FDF4E2-4AB4-4005-B995-4DC2BA2B6255}" srcOrd="0" destOrd="0" presId="urn:microsoft.com/office/officeart/2005/8/layout/matrix1"/>
    <dgm:cxn modelId="{92438EF9-38B1-4014-ABB2-49B7AF2DE3E0}" srcId="{B449E35E-C95A-43FD-A04D-678210C748CA}" destId="{BDE88F39-76CB-424E-8A09-B0846510F648}" srcOrd="0" destOrd="0" parTransId="{3853FF32-B561-454F-B6BA-385ABD8D9700}" sibTransId="{8102C2B1-5886-416B-B418-7C2322667F0A}"/>
    <dgm:cxn modelId="{335BC8F2-164B-4665-9B40-A81F2334AA70}" srcId="{B449E35E-C95A-43FD-A04D-678210C748CA}" destId="{931BDEE8-19C6-4941-88BA-2DA69871FB3B}" srcOrd="3" destOrd="0" parTransId="{0206825C-C9C3-4287-88C1-657A01FAAD7F}" sibTransId="{08C4DE9C-26F5-4850-BF65-D6EC86DDDD9F}"/>
    <dgm:cxn modelId="{08056B1E-A4CA-4243-9226-F416574C0D7A}" type="presOf" srcId="{8ACC117F-2BD6-478B-B843-D0EF82059D0C}" destId="{E233ABBD-B3EE-4144-B542-EBF58AD65D3B}" srcOrd="0" destOrd="0" presId="urn:microsoft.com/office/officeart/2005/8/layout/matrix1"/>
    <dgm:cxn modelId="{2D1DA6B0-0BA3-4853-8C70-0BFD10A3AD21}" type="presOf" srcId="{416554A4-E50F-4FDA-9BAD-79F7F771833A}" destId="{E93F9765-6E5E-4DDA-86E1-EE2BF18DDD8C}" srcOrd="1" destOrd="0" presId="urn:microsoft.com/office/officeart/2005/8/layout/matrix1"/>
    <dgm:cxn modelId="{5871B989-57E3-4BAA-9D15-80BABB7CE105}" type="presOf" srcId="{48721ED5-8812-45EF-B8AD-EF8762286B0E}" destId="{4C7E5C39-02AF-4618-A10A-BDF08CDC69A4}" srcOrd="1" destOrd="0" presId="urn:microsoft.com/office/officeart/2005/8/layout/matrix1"/>
    <dgm:cxn modelId="{CC58B887-7F1A-48BE-B9F7-AC1B97F4A03A}" type="presOf" srcId="{416554A4-E50F-4FDA-9BAD-79F7F771833A}" destId="{5740947E-211D-493E-9CF8-29C438D92B62}" srcOrd="0" destOrd="0" presId="urn:microsoft.com/office/officeart/2005/8/layout/matrix1"/>
    <dgm:cxn modelId="{0B6B0CEB-7EAE-47A3-816E-CC84F57CC529}" type="presOf" srcId="{931BDEE8-19C6-4941-88BA-2DA69871FB3B}" destId="{C93E5CB8-5BC5-4D95-9D23-DA369B525CC6}" srcOrd="1" destOrd="0" presId="urn:microsoft.com/office/officeart/2005/8/layout/matrix1"/>
    <dgm:cxn modelId="{45EC2369-9801-4504-A82E-A1E42289BC81}" type="presOf" srcId="{BDE88F39-76CB-424E-8A09-B0846510F648}" destId="{318030EE-0D7C-47BE-ADAE-A0F86972F4EC}" srcOrd="0" destOrd="0" presId="urn:microsoft.com/office/officeart/2005/8/layout/matrix1"/>
    <dgm:cxn modelId="{4A5A73F6-0B5C-4E3F-87EF-98899C748EF4}" type="presOf" srcId="{B449E35E-C95A-43FD-A04D-678210C748CA}" destId="{9BFADB7B-FCD1-4F64-B83B-D5C997773295}" srcOrd="0" destOrd="0" presId="urn:microsoft.com/office/officeart/2005/8/layout/matrix1"/>
    <dgm:cxn modelId="{89425AFE-6B39-4284-9032-2D39E0E5973F}" type="presParOf" srcId="{E233ABBD-B3EE-4144-B542-EBF58AD65D3B}" destId="{A27B2897-3F5C-45DE-963C-05B5092B25BB}" srcOrd="0" destOrd="0" presId="urn:microsoft.com/office/officeart/2005/8/layout/matrix1"/>
    <dgm:cxn modelId="{AFA1F01A-24A1-47A2-A1C9-C91F1D634BFC}" type="presParOf" srcId="{A27B2897-3F5C-45DE-963C-05B5092B25BB}" destId="{318030EE-0D7C-47BE-ADAE-A0F86972F4EC}" srcOrd="0" destOrd="0" presId="urn:microsoft.com/office/officeart/2005/8/layout/matrix1"/>
    <dgm:cxn modelId="{65AC42C0-2587-4AE9-9716-77ADAA5B19BD}" type="presParOf" srcId="{A27B2897-3F5C-45DE-963C-05B5092B25BB}" destId="{B5BA8FC7-1495-4608-BE5E-5FAD9D289AF1}" srcOrd="1" destOrd="0" presId="urn:microsoft.com/office/officeart/2005/8/layout/matrix1"/>
    <dgm:cxn modelId="{94981ABA-CAF1-410D-9A1B-6D9BFC3F10E5}" type="presParOf" srcId="{A27B2897-3F5C-45DE-963C-05B5092B25BB}" destId="{5740947E-211D-493E-9CF8-29C438D92B62}" srcOrd="2" destOrd="0" presId="urn:microsoft.com/office/officeart/2005/8/layout/matrix1"/>
    <dgm:cxn modelId="{9BFB685F-77AD-4054-90F0-3AA5B6FEE27D}" type="presParOf" srcId="{A27B2897-3F5C-45DE-963C-05B5092B25BB}" destId="{E93F9765-6E5E-4DDA-86E1-EE2BF18DDD8C}" srcOrd="3" destOrd="0" presId="urn:microsoft.com/office/officeart/2005/8/layout/matrix1"/>
    <dgm:cxn modelId="{2838B66E-2C18-4E9F-9B40-AD63EAD0AFEE}" type="presParOf" srcId="{A27B2897-3F5C-45DE-963C-05B5092B25BB}" destId="{A5FDF4E2-4AB4-4005-B995-4DC2BA2B6255}" srcOrd="4" destOrd="0" presId="urn:microsoft.com/office/officeart/2005/8/layout/matrix1"/>
    <dgm:cxn modelId="{3B9183BE-2617-40C0-80F6-34DE42332782}" type="presParOf" srcId="{A27B2897-3F5C-45DE-963C-05B5092B25BB}" destId="{4C7E5C39-02AF-4618-A10A-BDF08CDC69A4}" srcOrd="5" destOrd="0" presId="urn:microsoft.com/office/officeart/2005/8/layout/matrix1"/>
    <dgm:cxn modelId="{2333F488-E5BD-4D35-8167-36893F39E845}" type="presParOf" srcId="{A27B2897-3F5C-45DE-963C-05B5092B25BB}" destId="{98E29B87-9D81-4B93-9159-70862BC4A9C1}" srcOrd="6" destOrd="0" presId="urn:microsoft.com/office/officeart/2005/8/layout/matrix1"/>
    <dgm:cxn modelId="{7A8F5ADC-6421-4526-BE6B-8C1A138D7535}" type="presParOf" srcId="{A27B2897-3F5C-45DE-963C-05B5092B25BB}" destId="{C93E5CB8-5BC5-4D95-9D23-DA369B525CC6}" srcOrd="7" destOrd="0" presId="urn:microsoft.com/office/officeart/2005/8/layout/matrix1"/>
    <dgm:cxn modelId="{4F74C811-D9B5-41A5-8563-10715E392D5A}" type="presParOf" srcId="{E233ABBD-B3EE-4144-B542-EBF58AD65D3B}" destId="{9BFADB7B-FCD1-4F64-B83B-D5C997773295}" srcOrd="1" destOrd="0" presId="urn:microsoft.com/office/officeart/2005/8/layout/matrix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18030EE-0D7C-47BE-ADAE-A0F86972F4EC}">
      <dsp:nvSpPr>
        <dsp:cNvPr id="0" name=""/>
        <dsp:cNvSpPr/>
      </dsp:nvSpPr>
      <dsp:spPr>
        <a:xfrm rot="16200000">
          <a:off x="571500" y="-5715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en-US" sz="800" kern="1200"/>
            <a:t>Strength</a:t>
          </a:r>
        </a:p>
        <a:p>
          <a:pPr lvl="0" algn="ctr" defTabSz="355600">
            <a:lnSpc>
              <a:spcPct val="90000"/>
            </a:lnSpc>
            <a:spcBef>
              <a:spcPct val="0"/>
            </a:spcBef>
            <a:spcAft>
              <a:spcPct val="35000"/>
            </a:spcAft>
          </a:pPr>
          <a:r>
            <a:rPr lang="en-US" sz="800" kern="1200"/>
            <a:t>Brand Image</a:t>
          </a:r>
        </a:p>
        <a:p>
          <a:pPr lvl="0" algn="ctr" defTabSz="355600">
            <a:lnSpc>
              <a:spcPct val="90000"/>
            </a:lnSpc>
            <a:spcBef>
              <a:spcPct val="0"/>
            </a:spcBef>
            <a:spcAft>
              <a:spcPct val="35000"/>
            </a:spcAft>
          </a:pPr>
          <a:r>
            <a:rPr lang="en-US" sz="800" kern="1200"/>
            <a:t>Luxury Tech Business Model</a:t>
          </a:r>
        </a:p>
        <a:p>
          <a:pPr lvl="0" algn="ctr" defTabSz="355600">
            <a:lnSpc>
              <a:spcPct val="90000"/>
            </a:lnSpc>
            <a:spcBef>
              <a:spcPct val="0"/>
            </a:spcBef>
            <a:spcAft>
              <a:spcPct val="35000"/>
            </a:spcAft>
          </a:pPr>
          <a:r>
            <a:rPr lang="en-US" sz="800" kern="1200"/>
            <a:t>Rand R (retain-and-renew)</a:t>
          </a:r>
        </a:p>
        <a:p>
          <a:pPr lvl="0" algn="ctr" defTabSz="355600">
            <a:lnSpc>
              <a:spcPct val="90000"/>
            </a:lnSpc>
            <a:spcBef>
              <a:spcPct val="0"/>
            </a:spcBef>
            <a:spcAft>
              <a:spcPct val="35000"/>
            </a:spcAft>
          </a:pPr>
          <a:r>
            <a:rPr lang="en-US" sz="800" kern="1200"/>
            <a:t>Innovation (R&amp;D)</a:t>
          </a:r>
        </a:p>
        <a:p>
          <a:pPr lvl="0" algn="ctr" defTabSz="355600">
            <a:lnSpc>
              <a:spcPct val="90000"/>
            </a:lnSpc>
            <a:spcBef>
              <a:spcPct val="0"/>
            </a:spcBef>
            <a:spcAft>
              <a:spcPct val="35000"/>
            </a:spcAft>
          </a:pPr>
          <a:r>
            <a:rPr lang="en-US" sz="800" kern="1200"/>
            <a:t>Supply chain</a:t>
          </a:r>
        </a:p>
        <a:p>
          <a:pPr lvl="0" algn="ctr" defTabSz="355600">
            <a:lnSpc>
              <a:spcPct val="90000"/>
            </a:lnSpc>
            <a:spcBef>
              <a:spcPct val="0"/>
            </a:spcBef>
            <a:spcAft>
              <a:spcPct val="35000"/>
            </a:spcAft>
          </a:pPr>
          <a:r>
            <a:rPr lang="en-US" sz="800" kern="1200"/>
            <a:t>Diverse products</a:t>
          </a:r>
        </a:p>
      </dsp:txBody>
      <dsp:txXfrm rot="5400000">
        <a:off x="-1" y="1"/>
        <a:ext cx="2743200" cy="1200150"/>
      </dsp:txXfrm>
    </dsp:sp>
    <dsp:sp modelId="{5740947E-211D-493E-9CF8-29C438D92B62}">
      <dsp:nvSpPr>
        <dsp:cNvPr id="0" name=""/>
        <dsp:cNvSpPr/>
      </dsp:nvSpPr>
      <dsp:spPr>
        <a:xfrm>
          <a:off x="2743200" y="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en-US" sz="800" kern="1200"/>
            <a:t>Weaknesses</a:t>
          </a:r>
        </a:p>
        <a:p>
          <a:pPr lvl="0" algn="ctr" defTabSz="355600">
            <a:lnSpc>
              <a:spcPct val="90000"/>
            </a:lnSpc>
            <a:spcBef>
              <a:spcPct val="0"/>
            </a:spcBef>
            <a:spcAft>
              <a:spcPct val="35000"/>
            </a:spcAft>
          </a:pPr>
          <a:r>
            <a:rPr lang="en-US" sz="800" kern="1200"/>
            <a:t>Reliance on Revenue of iPhone</a:t>
          </a:r>
        </a:p>
        <a:p>
          <a:pPr lvl="0" algn="ctr" defTabSz="355600">
            <a:lnSpc>
              <a:spcPct val="90000"/>
            </a:lnSpc>
            <a:spcBef>
              <a:spcPct val="0"/>
            </a:spcBef>
            <a:spcAft>
              <a:spcPct val="35000"/>
            </a:spcAft>
          </a:pPr>
          <a:r>
            <a:rPr lang="en-US" sz="800" kern="1200"/>
            <a:t>Very High Competition</a:t>
          </a:r>
        </a:p>
        <a:p>
          <a:pPr lvl="0" algn="ctr" defTabSz="355600">
            <a:lnSpc>
              <a:spcPct val="90000"/>
            </a:lnSpc>
            <a:spcBef>
              <a:spcPct val="0"/>
            </a:spcBef>
            <a:spcAft>
              <a:spcPct val="35000"/>
            </a:spcAft>
          </a:pPr>
          <a:r>
            <a:rPr lang="en-US" sz="800" kern="1200"/>
            <a:t>Only High Income customer Segmentation</a:t>
          </a:r>
        </a:p>
        <a:p>
          <a:pPr lvl="0" algn="ctr" defTabSz="355600">
            <a:lnSpc>
              <a:spcPct val="90000"/>
            </a:lnSpc>
            <a:spcBef>
              <a:spcPct val="0"/>
            </a:spcBef>
            <a:spcAft>
              <a:spcPct val="35000"/>
            </a:spcAft>
          </a:pPr>
          <a:r>
            <a:rPr lang="en-US" sz="800" kern="1200"/>
            <a:t>limited presence in emerging markets</a:t>
          </a:r>
        </a:p>
        <a:p>
          <a:pPr lvl="0" algn="ctr" defTabSz="355600">
            <a:lnSpc>
              <a:spcPct val="90000"/>
            </a:lnSpc>
            <a:spcBef>
              <a:spcPct val="0"/>
            </a:spcBef>
            <a:spcAft>
              <a:spcPct val="35000"/>
            </a:spcAft>
          </a:pPr>
          <a:endParaRPr lang="en-US" sz="800" kern="1200"/>
        </a:p>
      </dsp:txBody>
      <dsp:txXfrm>
        <a:off x="2743200" y="0"/>
        <a:ext cx="2743200" cy="1200150"/>
      </dsp:txXfrm>
    </dsp:sp>
    <dsp:sp modelId="{A5FDF4E2-4AB4-4005-B995-4DC2BA2B6255}">
      <dsp:nvSpPr>
        <dsp:cNvPr id="0" name=""/>
        <dsp:cNvSpPr/>
      </dsp:nvSpPr>
      <dsp:spPr>
        <a:xfrm rot="10800000">
          <a:off x="0" y="160020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en-US" sz="800" kern="1200"/>
            <a:t>Opportunities</a:t>
          </a:r>
        </a:p>
        <a:p>
          <a:pPr lvl="0" algn="ctr" defTabSz="355600">
            <a:lnSpc>
              <a:spcPct val="90000"/>
            </a:lnSpc>
            <a:spcBef>
              <a:spcPct val="0"/>
            </a:spcBef>
            <a:spcAft>
              <a:spcPct val="35000"/>
            </a:spcAft>
          </a:pPr>
          <a:r>
            <a:rPr lang="en-US" sz="800" kern="1200"/>
            <a:t>Exapnsion opportunities in the emerging markets</a:t>
          </a:r>
        </a:p>
        <a:p>
          <a:pPr lvl="0" algn="ctr" defTabSz="355600">
            <a:lnSpc>
              <a:spcPct val="90000"/>
            </a:lnSpc>
            <a:spcBef>
              <a:spcPct val="0"/>
            </a:spcBef>
            <a:spcAft>
              <a:spcPct val="35000"/>
            </a:spcAft>
          </a:pPr>
          <a:r>
            <a:rPr lang="en-US" sz="800" kern="1200"/>
            <a:t>Growing spending power of the consumers</a:t>
          </a:r>
        </a:p>
        <a:p>
          <a:pPr lvl="0" algn="ctr" defTabSz="355600">
            <a:lnSpc>
              <a:spcPct val="90000"/>
            </a:lnSpc>
            <a:spcBef>
              <a:spcPct val="0"/>
            </a:spcBef>
            <a:spcAft>
              <a:spcPct val="35000"/>
            </a:spcAft>
          </a:pPr>
          <a:r>
            <a:rPr lang="en-US" sz="800" kern="1200"/>
            <a:t>Good opportunities in Smart watches and online streaming services</a:t>
          </a:r>
        </a:p>
      </dsp:txBody>
      <dsp:txXfrm rot="10800000">
        <a:off x="0" y="2000250"/>
        <a:ext cx="2743200" cy="1200150"/>
      </dsp:txXfrm>
    </dsp:sp>
    <dsp:sp modelId="{98E29B87-9D81-4B93-9159-70862BC4A9C1}">
      <dsp:nvSpPr>
        <dsp:cNvPr id="0" name=""/>
        <dsp:cNvSpPr/>
      </dsp:nvSpPr>
      <dsp:spPr>
        <a:xfrm rot="5400000">
          <a:off x="3314700" y="10287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en-US" sz="800" kern="1200"/>
            <a:t>Threats</a:t>
          </a:r>
        </a:p>
        <a:p>
          <a:pPr lvl="0" algn="ctr" defTabSz="355600">
            <a:lnSpc>
              <a:spcPct val="90000"/>
            </a:lnSpc>
            <a:spcBef>
              <a:spcPct val="0"/>
            </a:spcBef>
            <a:spcAft>
              <a:spcPct val="35000"/>
            </a:spcAft>
          </a:pPr>
          <a:r>
            <a:rPr lang="en-US" sz="800" kern="1200"/>
            <a:t>Intense competition from other companies</a:t>
          </a:r>
        </a:p>
        <a:p>
          <a:pPr lvl="0" algn="ctr" defTabSz="355600">
            <a:lnSpc>
              <a:spcPct val="90000"/>
            </a:lnSpc>
            <a:spcBef>
              <a:spcPct val="0"/>
            </a:spcBef>
            <a:spcAft>
              <a:spcPct val="35000"/>
            </a:spcAft>
          </a:pPr>
          <a:r>
            <a:rPr lang="en-US" sz="800" kern="1200"/>
            <a:t>Rapid growth in technology </a:t>
          </a:r>
        </a:p>
        <a:p>
          <a:pPr lvl="0" algn="ctr" defTabSz="355600">
            <a:lnSpc>
              <a:spcPct val="90000"/>
            </a:lnSpc>
            <a:spcBef>
              <a:spcPct val="0"/>
            </a:spcBef>
            <a:spcAft>
              <a:spcPct val="35000"/>
            </a:spcAft>
          </a:pPr>
          <a:r>
            <a:rPr lang="en-US" sz="800" kern="1200"/>
            <a:t>Replication of the brand </a:t>
          </a:r>
        </a:p>
        <a:p>
          <a:pPr lvl="0" algn="ctr" defTabSz="355600">
            <a:lnSpc>
              <a:spcPct val="90000"/>
            </a:lnSpc>
            <a:spcBef>
              <a:spcPct val="0"/>
            </a:spcBef>
            <a:spcAft>
              <a:spcPct val="35000"/>
            </a:spcAft>
          </a:pPr>
          <a:r>
            <a:rPr lang="en-US" sz="800" kern="1200"/>
            <a:t>Economic and political uncertainties in the market.</a:t>
          </a:r>
        </a:p>
        <a:p>
          <a:pPr lvl="0" algn="ctr" defTabSz="355600">
            <a:lnSpc>
              <a:spcPct val="90000"/>
            </a:lnSpc>
            <a:spcBef>
              <a:spcPct val="0"/>
            </a:spcBef>
            <a:spcAft>
              <a:spcPct val="35000"/>
            </a:spcAft>
          </a:pPr>
          <a:endParaRPr lang="en-US" sz="800" kern="1200"/>
        </a:p>
      </dsp:txBody>
      <dsp:txXfrm rot="-5400000">
        <a:off x="2743200" y="2000250"/>
        <a:ext cx="2743200" cy="1200150"/>
      </dsp:txXfrm>
    </dsp:sp>
    <dsp:sp modelId="{9BFADB7B-FCD1-4F64-B83B-D5C997773295}">
      <dsp:nvSpPr>
        <dsp:cNvPr id="0" name=""/>
        <dsp:cNvSpPr/>
      </dsp:nvSpPr>
      <dsp:spPr>
        <a:xfrm>
          <a:off x="1920240" y="1200150"/>
          <a:ext cx="1645920" cy="8001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SWOT </a:t>
          </a: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3E54D4A3E374943B12DBECDF623D5D0"/>
        <w:category>
          <w:name w:val="General"/>
          <w:gallery w:val="placeholder"/>
        </w:category>
        <w:types>
          <w:type w:val="bbPlcHdr"/>
        </w:types>
        <w:behaviors>
          <w:behavior w:val="content"/>
        </w:behaviors>
        <w:guid w:val="{8B0EC23C-D888-422F-8956-B7F9BCB82E6E}"/>
      </w:docPartPr>
      <w:docPartBody>
        <w:p w:rsidR="00F26C3D" w:rsidRDefault="00C678FC" w:rsidP="00C678FC">
          <w:pPr>
            <w:pStyle w:val="33E54D4A3E374943B12DBECDF623D5D0"/>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8FC"/>
    <w:rsid w:val="00155C7A"/>
    <w:rsid w:val="00237BF7"/>
    <w:rsid w:val="0040439D"/>
    <w:rsid w:val="004444C2"/>
    <w:rsid w:val="004E69F8"/>
    <w:rsid w:val="00531D44"/>
    <w:rsid w:val="005E72D0"/>
    <w:rsid w:val="006963B3"/>
    <w:rsid w:val="00A63CFB"/>
    <w:rsid w:val="00C678FC"/>
    <w:rsid w:val="00D730FA"/>
    <w:rsid w:val="00D83C7A"/>
    <w:rsid w:val="00E51F88"/>
    <w:rsid w:val="00F02B72"/>
    <w:rsid w:val="00F26C3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E54D4A3E374943B12DBECDF623D5D0">
    <w:name w:val="33E54D4A3E374943B12DBECDF623D5D0"/>
    <w:rsid w:val="00C678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Joh2011</b:Tag>
    <b:SourceType>Book</b:SourceType>
    <b:Guid>{5DE3D692-C824-4C04-9DD2-A7C7C767DDE3}</b:Guid>
    <b:Title>Exploring strategy</b:Title>
    <b:Year>2020</b:Year>
    <b:Author>
      <b:Author>
        <b:NameList>
          <b:Person>
            <b:Last>Johnson</b:Last>
            <b:First>G.</b:First>
          </b:Person>
          <b:Person>
            <b:Last>Whittington</b:Last>
            <b:First>R.</b:First>
          </b:Person>
          <b:Person>
            <b:Last>Regnér</b:Last>
            <b:First>P.</b:First>
          </b:Person>
          <b:Person>
            <b:Last>Angwin</b:Last>
            <b:First>D.</b:First>
          </b:Person>
          <b:Person>
            <b:Last>Scholes</b:Last>
            <b:First>K.,</b:First>
          </b:Person>
        </b:NameList>
      </b:Author>
    </b:Author>
    <b:City>London</b:City>
    <b:Publisher>Pearson</b:Publisher>
    <b:RefOrder>2</b:RefOrder>
  </b:Source>
  <b:Source>
    <b:Tag>Tie191</b:Tag>
    <b:SourceType>JournalArticle</b:SourceType>
    <b:Guid>{A88561CF-C416-474E-B51E-8726C1DB69DB}</b:Guid>
    <b:Title>International distribution policy comparative analysis between samsung and apple</b:Title>
    <b:Year>2019</b:Year>
    <b:Author>
      <b:Author>
        <b:NameList>
          <b:Person>
            <b:Last>Tien</b:Last>
            <b:First>N.H.,</b:First>
          </b:Person>
        </b:NameList>
      </b:Author>
    </b:Author>
    <b:JournalName> International journal of research in marketing management and sales</b:JournalName>
    <b:Pages>2</b:Pages>
    <b:Volume>2020</b:Volume>
    <b:Issue>1</b:Issue>
    <b:RefOrder>11</b:RefOrder>
  </b:Source>
  <b:Source>
    <b:Tag>Sab131</b:Tag>
    <b:SourceType>JournalArticle</b:SourceType>
    <b:Guid>{71415153-11E5-4FDC-926C-EB7F70C5EF7A}</b:Guid>
    <b:Author>
      <b:Author>
        <b:NameList>
          <b:Person>
            <b:Last>Sabol</b:Last>
            <b:First>A.</b:First>
          </b:Person>
          <b:Person>
            <b:Last>Šander</b:Last>
            <b:First>M.</b:First>
          </b:Person>
          <b:Person>
            <b:Last>Fučkan</b:Last>
            <b:First>D.,</b:First>
          </b:Person>
        </b:NameList>
      </b:Author>
    </b:Author>
    <b:Title>The concept of industry life cycle and development of business strategies.</b:Title>
    <b:JournalName>International conference “Active Citizenship by Management, Knowledge Management &amp; Innovation Knowledge and Learning”</b:JournalName>
    <b:Year>2013</b:Year>
    <b:Pages>635-642</b:Pages>
    <b:RefOrder>15</b:RefOrder>
  </b:Source>
  <b:Source>
    <b:Tag>Har202</b:Tag>
    <b:SourceType>InternetSite</b:SourceType>
    <b:Guid>{46399D98-1D67-4DF7-8772-B24FDB46037C}</b:Guid>
    <b:Title>WHAT IS A VALUE CHAIN ANALYSIS? 3 STEPS</b:Title>
    <b:Year>2020</b:Year>
    <b:Author>
      <b:Author>
        <b:Corporate>Harvard Business School</b:Corporate>
      </b:Author>
    </b:Author>
    <b:YearAccessed>2023</b:YearAccessed>
    <b:MonthAccessed>March</b:MonthAccessed>
    <b:DayAccessed>30</b:DayAccessed>
    <b:URL>https://online.hbs.edu/blog/post/what-is-value-chain-analysis</b:URL>
    <b:RefOrder>19</b:RefOrder>
  </b:Source>
  <b:Source>
    <b:Tag>Azi13</b:Tag>
    <b:SourceType>JournalArticle</b:SourceType>
    <b:Guid>{929AC21A-64E4-4645-A083-7D55B12462CA}</b:Guid>
    <b:Title>Business strategies in tourism</b:Title>
    <b:Year>2013</b:Year>
    <b:Author>
      <b:Author>
        <b:NameList>
          <b:Person>
            <b:Last>Aziri</b:Last>
            <b:First>B.</b:First>
          </b:Person>
          <b:Person>
            <b:Last>Nedelea</b:Last>
            <b:First>A.,</b:First>
          </b:Person>
        </b:NameList>
      </b:Author>
    </b:Author>
    <b:JournalName>Ecoforum Journal</b:JournalName>
    <b:Pages>1</b:Pages>
    <b:Volume>2</b:Volume>
    <b:Issue>1</b:Issue>
    <b:RefOrder>48</b:RefOrder>
  </b:Source>
  <b:Source>
    <b:Tag>Bos14</b:Tag>
    <b:SourceType>InternetSite</b:SourceType>
    <b:Guid>{54F74CE5-32BC-45AE-B6EC-9C4E0B09CE3A}</b:Guid>
    <b:Title>BCG Classics Revisited: The Growth Share Matrix</b:Title>
    <b:Year>2014</b:Year>
    <b:Author>
      <b:Author>
        <b:Corporate>Boston Consulting Group</b:Corporate>
      </b:Author>
    </b:Author>
    <b:YearAccessed>2023</b:YearAccessed>
    <b:MonthAccessed>March</b:MonthAccessed>
    <b:DayAccessed>31</b:DayAccessed>
    <b:URL>https://www.bcg.com/publications/2014/growth-share-matrix-bcg-classics-revisited</b:URL>
    <b:RefOrder>40</b:RefOrder>
  </b:Source>
  <b:Source>
    <b:Tag>Lyn182</b:Tag>
    <b:SourceType>Book</b:SourceType>
    <b:Guid>{D7665065-AA52-4D77-AB86-E406ABFB6AF5}</b:Guid>
    <b:Title> Strategic Management</b:Title>
    <b:Year>2018</b:Year>
    <b:Author>
      <b:Author>
        <b:NameList>
          <b:Person>
            <b:Last>Lynch</b:Last>
            <b:First>R.,</b:First>
          </b:Person>
        </b:NameList>
      </b:Author>
    </b:Author>
    <b:City>harlow</b:City>
    <b:Publisher>Pearson Education Limited</b:Publisher>
    <b:Edition>8</b:Edition>
    <b:RefOrder>1</b:RefOrder>
  </b:Source>
  <b:Source>
    <b:Tag>Vox15</b:Tag>
    <b:SourceType>InternetSite</b:SourceType>
    <b:Guid>{5FDB574C-D587-4626-944D-2FF2C3AAEB27}</b:Guid>
    <b:Title>How Apple became the world's most valuable company</b:Title>
    <b:Year>2015</b:Year>
    <b:Author>
      <b:Author>
        <b:Corporate>Vox</b:Corporate>
      </b:Author>
    </b:Author>
    <b:YearAccessed>2023</b:YearAccessed>
    <b:MonthAccessed>March </b:MonthAccessed>
    <b:DayAccessed>31</b:DayAccessed>
    <b:URL>https://www.vox.com/2014/11/17/18076360/apple</b:URL>
    <b:RefOrder>3</b:RefOrder>
  </b:Source>
  <b:Source>
    <b:Tag>Sta238</b:Tag>
    <b:SourceType>InternetSite</b:SourceType>
    <b:Guid>{AB7F8019-FDE4-4346-84E9-979DB0AE6122}</b:Guid>
    <b:Author>
      <b:Author>
        <b:Corporate>Statista</b:Corporate>
      </b:Author>
    </b:Author>
    <b:Title>Apple's global revenue from 1st quarter 2005 to 1st quarter 2023</b:Title>
    <b:Year>2023</b:Year>
    <b:YearAccessed>2023</b:YearAccessed>
    <b:MonthAccessed>March</b:MonthAccessed>
    <b:DayAccessed>31</b:DayAccessed>
    <b:URL>https://www.statista.com/statistics/263426/apples-global-revenue-since-1st-quarter-2005/#:~:text=Apple%20revenue%20%2D%20additional%20information&amp;text=The%20company%2C%20founded%20in%201976,billion%20U.S.%20dollars%20in%202004.</b:URL>
    <b:RefOrder>4</b:RefOrder>
  </b:Source>
  <b:Source>
    <b:Tag>App231</b:Tag>
    <b:SourceType>InternetSite</b:SourceType>
    <b:Guid>{AB1604C6-02E1-4B35-A890-7719D609AC27}</b:Guid>
    <b:Author>
      <b:Author>
        <b:Corporate>Apple </b:Corporate>
      </b:Author>
    </b:Author>
    <b:Title>Community</b:Title>
    <b:Year>2023</b:Year>
    <b:YearAccessed>2023</b:YearAccessed>
    <b:MonthAccessed>March</b:MonthAccessed>
    <b:DayAccessed>31</b:DayAccessed>
    <b:URL>https://discussions.apple.com/thread/251301665</b:URL>
    <b:RefOrder>5</b:RefOrder>
  </b:Source>
  <b:Source>
    <b:Tag>Nas20</b:Tag>
    <b:SourceType>InternetSite</b:SourceType>
    <b:Guid>{D94CFD56-80AB-4C87-9A9B-58FBF66660BD}</b:Guid>
    <b:Author>
      <b:Author>
        <b:Corporate>Nasdaq</b:Corporate>
      </b:Author>
    </b:Author>
    <b:Title>A Look At What's In Store For Apple (AAPL) In 2020</b:Title>
    <b:Year>2020</b:Year>
    <b:YearAccessed>2023</b:YearAccessed>
    <b:MonthAccessed>March</b:MonthAccessed>
    <b:DayAccessed>31</b:DayAccessed>
    <b:URL>https://www.nasdaq.com/articles/a-look-at-whats-in-store-for-apple-aapl-in-2020-2020-01-08#:~:text=Apple%20has%20repeatedly%20said%2C%20%E2%80%9COur,satisfied%2C%20loyal%2C%20and%20engaged.</b:URL>
    <b:RefOrder>6</b:RefOrder>
  </b:Source>
  <b:Source>
    <b:Tag>Rêg21</b:Tag>
    <b:SourceType>JournalArticle</b:SourceType>
    <b:Guid>{02BB1792-3990-4175-B3DF-6272623409BF}</b:Guid>
    <b:Title>Digital transformation and strategic management: A systematic review of the literature</b:Title>
    <b:Year>2021</b:Year>
    <b:Author>
      <b:Author>
        <b:NameList>
          <b:Person>
            <b:Last>Rêgo</b:Last>
            <b:First>B.S.</b:First>
          </b:Person>
          <b:Person>
            <b:Last>Jayantilal</b:Last>
            <b:First>S.</b:First>
          </b:Person>
          <b:Person>
            <b:Last>Ferreira</b:Last>
            <b:First>J.J.</b:First>
          </b:Person>
          <b:Person>
            <b:Last>Carayannis</b:Last>
            <b:First>E.G.,</b:First>
          </b:Person>
        </b:NameList>
      </b:Author>
    </b:Author>
    <b:JournalName>Journal of the Knowledge Economy</b:JournalName>
    <b:Pages>1-28</b:Pages>
    <b:RefOrder>7</b:RefOrder>
  </b:Source>
  <b:Source>
    <b:Tag>Jam19</b:Tag>
    <b:SourceType>JournalArticle</b:SourceType>
    <b:Guid>{599A5CDA-BCA1-4BEF-8FDC-4EC0391CB960}</b:Guid>
    <b:Author>
      <b:Author>
        <b:NameList>
          <b:Person>
            <b:Last>Jamalova</b:Last>
            <b:First>M.</b:First>
          </b:Person>
          <b:Person>
            <b:Last>Constantinovits</b:Last>
            <b:First>M.,</b:First>
          </b:Person>
        </b:NameList>
      </b:Author>
    </b:Author>
    <b:Title>The comparative study of the relationship between smartphone choice and socio-economic indicators</b:Title>
    <b:JournalName>International Journal of Marketing Studies</b:JournalName>
    <b:Year>2019</b:Year>
    <b:Pages>11</b:Pages>
    <b:Volume>11</b:Volume>
    <b:Issue>3</b:Issue>
    <b:RefOrder>49</b:RefOrder>
  </b:Source>
  <b:Source>
    <b:Tag>Vin19</b:Tag>
    <b:SourceType>JournalArticle</b:SourceType>
    <b:Guid>{A7602CFC-D2D4-4C01-9CDD-BDE3AEDACE8D}</b:Guid>
    <b:Author>
      <b:Author>
        <b:NameList>
          <b:Person>
            <b:Last>Vinokurova</b:Last>
            <b:First>N.,</b:First>
          </b:Person>
        </b:NameList>
      </b:Author>
    </b:Author>
    <b:Title>Reshaping demand landscapes: How firms change customer preferences to better fit their products</b:Title>
    <b:JournalName>Strategic Management Journal</b:JournalName>
    <b:Year>2019</b:Year>
    <b:Pages>2107-2137</b:Pages>
    <b:Volume>40</b:Volume>
    <b:Issue>13</b:Issue>
    <b:RefOrder>9</b:RefOrder>
  </b:Source>
  <b:Source>
    <b:Tag>Kha142</b:Tag>
    <b:SourceType>JournalArticle</b:SourceType>
    <b:Guid>{F2861877-2B83-4FB5-811F-0CB71E7D62B1}</b:Guid>
    <b:Author>
      <b:Author>
        <b:NameList>
          <b:Person>
            <b:Last>Khan</b:Last>
            <b:First>N.</b:First>
          </b:Person>
          <b:Person>
            <b:Last>Yaqoob</b:Last>
            <b:First>I.</b:First>
          </b:Person>
          <b:Person>
            <b:Last>Hashem</b:Last>
            <b:First>I.A.T.</b:First>
          </b:Person>
          <b:Person>
            <b:Last>Inayat</b:Last>
            <b:First>Z.</b:First>
          </b:Person>
          <b:Person>
            <b:Last>Mahmoud Ali</b:Last>
            <b:First>W.K.</b:First>
          </b:Person>
          <b:Person>
            <b:Last>Alam</b:Last>
            <b:First>M.</b:First>
          </b:Person>
          <b:Person>
            <b:Last>Shiraz</b:Last>
            <b:First>M.</b:First>
          </b:Person>
          <b:Person>
            <b:Last>Gani</b:Last>
            <b:First>A.,</b:First>
          </b:Person>
        </b:NameList>
      </b:Author>
    </b:Author>
    <b:Title>Big data: survey, technologies, opportunities, and challenges</b:Title>
    <b:JournalName> The scientific world journal</b:JournalName>
    <b:Year>2014</b:Year>
    <b:Volume>2014</b:Volume>
    <b:RefOrder>10</b:RefOrder>
  </b:Source>
  <b:Source>
    <b:Tag>Fis131</b:Tag>
    <b:SourceType>JournalArticle</b:SourceType>
    <b:Guid>{CEE6914B-A3A2-4794-95DA-3C5D07D5EBBF}</b:Guid>
    <b:Author>
      <b:Author>
        <b:NameList>
          <b:Person>
            <b:Last>Fisher III</b:Last>
            <b:First>W.W.</b:First>
          </b:Person>
          <b:Person>
            <b:Last>Oberholzer-Gee</b:Last>
            <b:First>F.,</b:First>
          </b:Person>
        </b:NameList>
      </b:Author>
    </b:Author>
    <b:Title>Strategic management of intellectual property: an integrated approach</b:Title>
    <b:JournalName>California management review</b:JournalName>
    <b:Year>2013</b:Year>
    <b:Pages>157-183</b:Pages>
    <b:Volume>55</b:Volume>
    <b:Issue>4</b:Issue>
    <b:RefOrder>12</b:RefOrder>
  </b:Source>
  <b:Source>
    <b:Tag>Kha152</b:Tag>
    <b:SourceType>JournalArticle</b:SourceType>
    <b:Guid>{3A04D801-3BFD-4EB2-A87D-83F412E65B34}</b:Guid>
    <b:Author>
      <b:Author>
        <b:NameList>
          <b:Person>
            <b:Last>Khan</b:Last>
            <b:First>U.A.</b:First>
          </b:Person>
          <b:Person>
            <b:Last>Alam</b:Last>
            <b:First>M.N.</b:First>
          </b:Person>
          <b:Person>
            <b:Last>Alam</b:Last>
            <b:First>S.,</b:First>
          </b:Person>
        </b:NameList>
      </b:Author>
    </b:Author>
    <b:Title>A critical analysis of internal and external environment of Apple Inc</b:Title>
    <b:JournalName>International Journal of Economics, Commerce and Management</b:JournalName>
    <b:Year>2015</b:Year>
    <b:Pages>955-961</b:Pages>
    <b:Volume>3</b:Volume>
    <b:Issue>6</b:Issue>
    <b:RefOrder>14</b:RefOrder>
  </b:Source>
  <b:Source>
    <b:Tag>deM17</b:Tag>
    <b:SourceType>JournalArticle</b:SourceType>
    <b:Guid>{6E311E92-19BA-468B-83AF-34B8D15D79C1}</b:Guid>
    <b:Author>
      <b:Author>
        <b:NameList>
          <b:Person>
            <b:Last>de Man</b:Last>
            <b:First>J.C.</b:First>
          </b:Person>
          <b:Person>
            <b:Last>Strandhagen</b:Last>
            <b:First>J.O.,</b:First>
          </b:Person>
        </b:NameList>
      </b:Author>
    </b:Author>
    <b:Title>An Industry 4.0 research agenda for sustainable business models. </b:Title>
    <b:JournalName>Procedia Cirp</b:JournalName>
    <b:Year>2017</b:Year>
    <b:Pages>721-726</b:Pages>
    <b:Volume>63</b:Volume>
    <b:RefOrder>17</b:RefOrder>
  </b:Source>
  <b:Source>
    <b:Tag>Bar20</b:Tag>
    <b:SourceType>JournalArticle</b:SourceType>
    <b:Guid>{867B8FD3-E905-4A19-BBEA-425701D3C546}</b:Guid>
    <b:Author>
      <b:Author>
        <b:NameList>
          <b:Person>
            <b:Last>Barley</b:Last>
            <b:First>B.</b:First>
          </b:Person>
          <b:Person>
            <b:Last>Kitamura</b:Last>
            <b:First>A.</b:First>
          </b:Person>
          <b:Person>
            <b:Last>Loar</b:Last>
            <b:First>T.</b:First>
          </b:Person>
          <b:Person>
            <b:Last>Ramon-Samayoa</b:Last>
            <b:First>E.</b:First>
          </b:Person>
          <b:Person>
            <b:Last>Yuzon</b:Last>
            <b:First>J.</b:First>
          </b:Person>
          <b:Person>
            <b:Last>Daim</b:Last>
            <b:First>T.U.,</b:First>
          </b:Person>
        </b:NameList>
      </b:Author>
    </b:Author>
    <b:Title>An Investigation of the Motivations and Strategies Behind Apple’s Product Design</b:Title>
    <b:JournalName>Innovation Management in the Intelligent World: Cases and Tools</b:JournalName>
    <b:Year>2020</b:Year>
    <b:Pages>3-27</b:Pages>
    <b:RefOrder>18</b:RefOrder>
  </b:Source>
  <b:Source>
    <b:Tag>Wij13</b:Tag>
    <b:SourceType>JournalArticle</b:SourceType>
    <b:Guid>{994877BD-DC65-4011-8506-D4C69D2B7CBE}</b:Guid>
    <b:Author>
      <b:Author>
        <b:NameList>
          <b:Person>
            <b:Last>Wijaya</b:Last>
            <b:First>I.M.,</b:First>
          </b:Person>
        </b:NameList>
      </b:Author>
    </b:Author>
    <b:Title>The influence of brand image, brand personality and brand awareness on consumer purchase intention of apple smartphone</b:Title>
    <b:JournalName>Jurnal emba: jurnal riset ekonomi, manajemen, bisnis dan akuntansi</b:JournalName>
    <b:Year>2013</b:Year>
    <b:Volume>1</b:Volume>
    <b:Issue>4</b:Issue>
    <b:RefOrder>22</b:RefOrder>
  </b:Source>
  <b:Source>
    <b:Tag>Alj16</b:Tag>
    <b:SourceType>JournalArticle</b:SourceType>
    <b:Guid>{92050EB8-F8B6-43E5-B56B-82926278F41D}</b:Guid>
    <b:Author>
      <b:Author>
        <b:NameList>
          <b:Person>
            <b:Last>Aljafari</b:Last>
            <b:First>A.,</b:First>
          </b:Person>
        </b:NameList>
      </b:Author>
    </b:Author>
    <b:Title>Apple Inc. industry analysis business policy and strategy</b:Title>
    <b:JournalName>International Journal of Scientific &amp; Engineering Research</b:JournalName>
    <b:Year>2016</b:Year>
    <b:Pages>406-441</b:Pages>
    <b:Volume>7</b:Volume>
    <b:Issue>3</b:Issue>
    <b:RefOrder>23</b:RefOrder>
  </b:Source>
  <b:Source>
    <b:Tag>Fis132</b:Tag>
    <b:SourceType>JournalArticle</b:SourceType>
    <b:Guid>{FB6EDF58-E851-42BF-834A-79074BACDAFC}</b:Guid>
    <b:Author>
      <b:Author>
        <b:NameList>
          <b:Person>
            <b:Last>Fisher III</b:Last>
            <b:First>W.W.</b:First>
          </b:Person>
          <b:Person>
            <b:Last>Oberholzer-Gee</b:Last>
            <b:First>F.,</b:First>
          </b:Person>
        </b:NameList>
      </b:Author>
    </b:Author>
    <b:Title>Strategic management of intellectual property: an integrated approach</b:Title>
    <b:JournalName>California management review</b:JournalName>
    <b:Year>2013</b:Year>
    <b:Pages>157-183</b:Pages>
    <b:Volume>55</b:Volume>
    <b:Issue>4</b:Issue>
    <b:RefOrder>24</b:RefOrder>
  </b:Source>
  <b:Source>
    <b:Tag>Lif21</b:Tag>
    <b:SourceType>InternetSite</b:SourceType>
    <b:Guid>{8A105841-FEB5-4C05-ABFD-A1823A1D5C41}</b:Guid>
    <b:Title>How many of these impressive Apple stores across the world have you seen?</b:Title>
    <b:Year>2021</b:Year>
    <b:Author>
      <b:Author>
        <b:Corporate>Lifestyle Asia</b:Corporate>
      </b:Author>
    </b:Author>
    <b:YearAccessed>2023</b:YearAccessed>
    <b:MonthAccessed>March</b:MonthAccessed>
    <b:DayAccessed>31</b:DayAccessed>
    <b:URL>https://www.lifestyleasia.com/ind/living/architecture/unique-and-stunning-apple-stores/#:~:text=From%20its%20512%20retail%20stores,is%20emblematic%20of%20the%20brand.</b:URL>
    <b:RefOrder>21</b:RefOrder>
  </b:Source>
  <b:Source>
    <b:Tag>Com23</b:Tag>
    <b:SourceType>InternetSite</b:SourceType>
    <b:Guid>{1DD0D1C5-6F41-4D70-8AEE-8494653E7F7F}</b:Guid>
    <b:Author>
      <b:Author>
        <b:Corporate>Companies Market Cap</b:Corporate>
      </b:Author>
    </b:Author>
    <b:Title>Market capitalization of Apple (AAPL)</b:Title>
    <b:Year>2023</b:Year>
    <b:YearAccessed>2023</b:YearAccessed>
    <b:MonthAccessed>March</b:MonthAccessed>
    <b:DayAccessed>31</b:DayAccessed>
    <b:URL>https://companiesmarketcap.com/apple/marketcap/</b:URL>
    <b:RefOrder>25</b:RefOrder>
  </b:Source>
  <b:Source>
    <b:Tag>Pet151</b:Tag>
    <b:SourceType>JournalArticle</b:SourceType>
    <b:Guid>{25E39222-1594-4A30-AD3E-80FAF16F19A3}</b:Guid>
    <b:Title>Mitigating reputational risks in supply chains</b:Title>
    <b:Year>2015</b:Year>
    <b:Author>
      <b:Author>
        <b:NameList>
          <b:Person>
            <b:Last>Petersen</b:Last>
            <b:First>H.L.</b:First>
          </b:Person>
          <b:Person>
            <b:Last>Lemke</b:Last>
            <b:First>F.,</b:First>
          </b:Person>
        </b:NameList>
      </b:Author>
    </b:Author>
    <b:JournalName>Supply Chain Management: An International Journal</b:JournalName>
    <b:Pages>495-510</b:Pages>
    <b:Volume>20</b:Volume>
    <b:Issue>5</b:Issue>
    <b:RefOrder>26</b:RefOrder>
  </b:Source>
  <b:Source>
    <b:Tag>Kan181</b:Tag>
    <b:SourceType>JournalArticle</b:SourceType>
    <b:Guid>{1A7B8955-55D4-4B3D-AB28-D96326D8C853}</b:Guid>
    <b:Author>
      <b:Author>
        <b:NameList>
          <b:Person>
            <b:Last>Kano</b:Last>
            <b:First>L.,</b:First>
          </b:Person>
        </b:NameList>
      </b:Author>
    </b:Author>
    <b:Title>Global value chain governance: A relational perspective</b:Title>
    <b:JournalName> Journal of International Business Studies</b:JournalName>
    <b:Year>2018</b:Year>
    <b:Pages>684-705</b:Pages>
    <b:Volume>49</b:Volume>
    <b:RefOrder>20</b:RefOrder>
  </b:Source>
  <b:Source>
    <b:Tag>LiY21</b:Tag>
    <b:SourceType>JournalArticle</b:SourceType>
    <b:Guid>{E17E6BAE-303B-4BDF-8631-C5CDC6491473}</b:Guid>
    <b:Author>
      <b:Author>
        <b:NameList>
          <b:Person>
            <b:Last>Li</b:Last>
            <b:First>Y.,</b:First>
          </b:Person>
        </b:NameList>
      </b:Author>
    </b:Author>
    <b:Title>Apple Inc. Analysis and Forecast Evaluation</b:Title>
    <b:JournalName>Proceedings of Business and Economic Studies</b:JournalName>
    <b:Year>2021</b:Year>
    <b:Pages>71-78</b:Pages>
    <b:Volume>4</b:Volume>
    <b:Issue>4</b:Issue>
    <b:RefOrder>28</b:RefOrder>
  </b:Source>
  <b:Source>
    <b:Tag>Che211</b:Tag>
    <b:SourceType>BookSection</b:SourceType>
    <b:Guid>{BDF3FF1A-47BF-4BF9-BEEE-08B4DDE6D2F2}</b:Guid>
    <b:Title>Apple Inc. Strategic Marketing Analysis and Evaluation</b:Title>
    <b:Year>2021</b:Year>
    <b:Pages>3053-3061</b:Pages>
    <b:Author>
      <b:Author>
        <b:NameList>
          <b:Person>
            <b:Last>Chen</b:Last>
            <b:First>X.</b:First>
          </b:Person>
          <b:Person>
            <b:Last>Liu</b:Last>
            <b:First>Y.</b:First>
          </b:Person>
          <b:Person>
            <b:Last>Gong</b:Last>
            <b:First>H.,</b:First>
          </b:Person>
        </b:NameList>
      </b:Author>
    </b:Author>
    <b:BookTitle>2021 3rd International Conference on Economic Management and Cultural Industry (ICEMCI 2021)</b:BookTitle>
    <b:Publisher>Atlantis Press</b:Publisher>
    <b:RefOrder>29</b:RefOrder>
  </b:Source>
  <b:Source>
    <b:Tag>Bar184</b:Tag>
    <b:SourceType>JournalArticle</b:SourceType>
    <b:Guid>{E0605CE3-6B51-4346-B85C-CA88C418D90E}</b:Guid>
    <b:Title>The evolution of digital dominance</b:Title>
    <b:Year>2018</b:Year>
    <b:Pages>21-49</b:Pages>
    <b:Author>
      <b:Author>
        <b:NameList>
          <b:Person>
            <b:Last>Barwise</b:Last>
            <b:First>P.</b:First>
          </b:Person>
          <b:Person>
            <b:Last>Watkins</b:Last>
            <b:First>L.,</b:First>
          </b:Person>
        </b:NameList>
      </b:Author>
    </b:Author>
    <b:JournalName>Digital dominance: the power of Google, Amazon, Facebook, and Apple</b:JournalName>
    <b:RefOrder>30</b:RefOrder>
  </b:Source>
  <b:Source>
    <b:Tag>Hus134</b:Tag>
    <b:SourceType>JournalArticle</b:SourceType>
    <b:Guid>{E31BC999-DE93-466A-8662-EFAE53793276}</b:Guid>
    <b:Author>
      <b:Author>
        <b:NameList>
          <b:Person>
            <b:Last>Hussain</b:Last>
            <b:First>S.</b:First>
          </b:Person>
          <b:Person>
            <b:Last>Khattak</b:Last>
            <b:First>J.</b:First>
          </b:Person>
          <b:Person>
            <b:Last>Rizwan</b:Last>
            <b:First>A.</b:First>
          </b:Person>
          <b:Person>
            <b:Last>Latif</b:Last>
            <b:First>M.A.,</b:First>
          </b:Person>
        </b:NameList>
      </b:Author>
    </b:Author>
    <b:Title>ANSOFF matrix, environment, and growth-an interactive triangle</b:Title>
    <b:JournalName>Management and Administrative Sciences Review</b:JournalName>
    <b:Year>2013</b:Year>
    <b:Pages>196-206</b:Pages>
    <b:Volume>2</b:Volume>
    <b:Issue>2</b:Issue>
    <b:RefOrder>32</b:RefOrder>
  </b:Source>
  <b:Source>
    <b:Tag>Lor163</b:Tag>
    <b:SourceType>JournalArticle</b:SourceType>
    <b:Guid>{DC06F3A7-5AEC-4D46-9308-7C9B228ACDDB}</b:Guid>
    <b:Author>
      <b:Author>
        <b:NameList>
          <b:Person>
            <b:Last>Loredana</b:Last>
            <b:First>E.M.,</b:First>
          </b:Person>
        </b:NameList>
      </b:Author>
    </b:Author>
    <b:Title>The use of Ansoff matrix in the field of business</b:Title>
    <b:JournalName>MATEC Web of Conferences</b:JournalName>
    <b:Year>2016</b:Year>
    <b:Pages>01006</b:Pages>
    <b:Volume>44</b:Volume>
    <b:RefOrder>33</b:RefOrder>
  </b:Source>
  <b:Source>
    <b:Tag>Ber14</b:Tag>
    <b:SourceType>JournalArticle</b:SourceType>
    <b:Guid>{548A20C8-2242-4501-87F1-2966232E0FB4}</b:Guid>
    <b:Author>
      <b:Author>
        <b:NameList>
          <b:Person>
            <b:Last>Berger</b:Last>
            <b:First>J.,</b:First>
          </b:Person>
        </b:NameList>
      </b:Author>
    </b:Author>
    <b:Title>Word of mouth and interpersonal communication: A review and directions for future research</b:Title>
    <b:JournalName>Journal of consumer psychology</b:JournalName>
    <b:Year>2014</b:Year>
    <b:Pages>586-607.</b:Pages>
    <b:Volume> 24</b:Volume>
    <b:Issue>4</b:Issue>
    <b:RefOrder>34</b:RefOrder>
  </b:Source>
  <b:Source>
    <b:Tag>Moo184</b:Tag>
    <b:SourceType>Book</b:SourceType>
    <b:Guid>{065E0C39-28DD-4274-A974-EB34B2244788}</b:Guid>
    <b:Title>Digital dominance: the power of Google, Amazon, Facebook, and Apple. </b:Title>
    <b:Year>2018</b:Year>
    <b:Author>
      <b:Author>
        <b:NameList>
          <b:Person>
            <b:Last>Moore</b:Last>
            <b:First>M.</b:First>
          </b:Person>
          <b:Person>
            <b:Last>Tambini</b:Last>
            <b:First>D.</b:First>
          </b:Person>
        </b:NameList>
      </b:Author>
    </b:Author>
    <b:City>Oxford</b:City>
    <b:Publisher>Oxford University Press</b:Publisher>
    <b:RefOrder>35</b:RefOrder>
  </b:Source>
  <b:Source>
    <b:Tag>Agn15</b:Tag>
    <b:SourceType>JournalArticle</b:SourceType>
    <b:Guid>{04296332-9503-45B4-B340-E576506D585F}</b:Guid>
    <b:Title>Low-cost innovation in emerging markets</b:Title>
    <b:Year>2015</b:Year>
    <b:Author>
      <b:Author>
        <b:NameList>
          <b:Person>
            <b:Last>Agnihotri</b:Last>
            <b:First>A.,</b:First>
          </b:Person>
        </b:NameList>
      </b:Author>
    </b:Author>
    <b:JournalName>Journal of Strategic Marketing</b:JournalName>
    <b:Pages>399-411</b:Pages>
    <b:Volume>23</b:Volume>
    <b:Issue>5</b:Issue>
    <b:RefOrder>36</b:RefOrder>
  </b:Source>
  <b:Source>
    <b:Tag>Bha131</b:Tag>
    <b:SourceType>JournalArticle</b:SourceType>
    <b:Guid>{D3AD8E67-9A9E-4BBA-85F7-80523496507C}</b:Guid>
    <b:Author>
      <b:Author>
        <b:NameList>
          <b:Person>
            <b:Last>Bharadwaj</b:Last>
            <b:First>A.</b:First>
          </b:Person>
          <b:Person>
            <b:Last>El Sawy</b:Last>
            <b:First>O.A.</b:First>
          </b:Person>
          <b:Person>
            <b:Last>Pavlou</b:Last>
            <b:First>P.A.</b:First>
          </b:Person>
          <b:Person>
            <b:Last>Venkatraman</b:Last>
            <b:First>N.V.,</b:First>
          </b:Person>
        </b:NameList>
      </b:Author>
    </b:Author>
    <b:Title>Digital business strategy: toward a next generation of insights</b:Title>
    <b:JournalName>MIS quarterly</b:JournalName>
    <b:Year>2013</b:Year>
    <b:Pages>471-482</b:Pages>
    <b:RefOrder>37</b:RefOrder>
  </b:Source>
  <b:Source>
    <b:Tag>Raj191</b:Tag>
    <b:SourceType>JournalArticle</b:SourceType>
    <b:Guid>{D5C33148-4B2F-4E56-B704-2760233B5E5F}</b:Guid>
    <b:Author>
      <b:Author>
        <b:NameList>
          <b:Person>
            <b:Last>Raja</b:Last>
            <b:First>J.M.</b:First>
          </b:Person>
          <b:Person>
            <b:Last>Elsakr</b:Last>
            <b:First>C.</b:First>
          </b:Person>
          <b:Person>
            <b:Last>Roman</b:Last>
            <b:First>S.</b:First>
          </b:Person>
          <b:Person>
            <b:Last>Cave</b:Last>
            <b:First>B.</b:First>
          </b:Person>
          <b:Person>
            <b:Last>Pour-Ghaz</b:Last>
            <b:First>I.</b:First>
          </b:Person>
          <b:Person>
            <b:Last>Nanda</b:Last>
            <b:First>A.</b:First>
          </b:Person>
          <b:Person>
            <b:Last>Maturana</b:Last>
            <b:First>M.</b:First>
          </b:Person>
          <b:Person>
            <b:Last>Khouzam</b:Last>
            <b:First>R.N.,</b:First>
          </b:Person>
        </b:NameList>
      </b:Author>
    </b:Author>
    <b:Title>Apple watch, wearables, and heart rhythm: where do we stand?</b:Title>
    <b:JournalName> Annals of translational medicine</b:JournalName>
    <b:Year>2019</b:Year>
    <b:Volume>7</b:Volume>
    <b:Issue>17</b:Issue>
    <b:RefOrder>38</b:RefOrder>
  </b:Source>
  <b:Source>
    <b:Tag>Tan134</b:Tag>
    <b:SourceType>JournalArticle</b:SourceType>
    <b:Guid>{914DB7FF-7DCA-4D5F-A359-3358344CC085}</b:Guid>
    <b:Author>
      <b:Author>
        <b:NameList>
          <b:Person>
            <b:Last>Tanwar</b:Last>
            <b:First>R.,</b:First>
          </b:Person>
        </b:NameList>
      </b:Author>
    </b:Author>
    <b:Title> Porter’s generic competitive strategies</b:Title>
    <b:JournalName>Journal of business and management</b:JournalName>
    <b:Year>2013</b:Year>
    <b:Pages>11-17</b:Pages>
    <b:Volume>15</b:Volume>
    <b:Issue>1</b:Issue>
    <b:RefOrder>31</b:RefOrder>
  </b:Source>
  <b:Source>
    <b:Tag>Bof18</b:Tag>
    <b:SourceType>JournalArticle</b:SourceType>
    <b:Guid>{2C5B76D3-1259-4E63-8400-848D3A88806F}</b:Guid>
    <b:Author>
      <b:Author>
        <b:NameList>
          <b:Person>
            <b:Last>Bofasa</b:Last>
            <b:First>C.B.,</b:First>
          </b:Person>
        </b:NameList>
      </b:Author>
    </b:Author>
    <b:Title> The BCG matrix and Marketing strategies of Apple. </b:Title>
    <b:JournalName>Маркетингові технології підприємств в сучасному науково-технічному середовищі</b:JournalName>
    <b:Year>2018</b:Year>
    <b:Pages>.144-146</b:Pages>
    <b:RefOrder>41</b:RefOrder>
  </b:Source>
  <b:Source>
    <b:Tag>Mon131</b:Tag>
    <b:SourceType>JournalArticle</b:SourceType>
    <b:Guid>{CDA820F6-BA4F-4E55-9AE0-546230A3374C}</b:Guid>
    <b:Author>
      <b:Author>
        <b:NameList>
          <b:Person>
            <b:Last>Montgomerie</b:Last>
            <b:First>J.</b:First>
          </b:Person>
          <b:Person>
            <b:Last>Roscoe</b:Last>
            <b:First>S.,</b:First>
          </b:Person>
        </b:NameList>
      </b:Author>
    </b:Author>
    <b:Title>Owning the consumer—Getting to the core of the Apple business model</b:Title>
    <b:JournalName>Accounting Forum</b:JournalName>
    <b:Year>2013</b:Year>
    <b:Pages>290-299</b:Pages>
    <b:Volume>37</b:Volume>
    <b:Issue>4</b:Issue>
    <b:RefOrder>50</b:RefOrder>
  </b:Source>
  <b:Source>
    <b:Tag>Gao21</b:Tag>
    <b:SourceType>JournalArticle</b:SourceType>
    <b:Guid>{03A3388A-4F87-49CB-9049-E9501559302F}</b:Guid>
    <b:Author>
      <b:Author>
        <b:NameList>
          <b:Person>
            <b:Last>Gao</b:Last>
            <b:First>J.,</b:First>
          </b:Person>
        </b:NameList>
      </b:Author>
    </b:Author>
    <b:Title>Analysis of Diversification strategy of Apple Inc</b:Title>
    <b:JournalName>Academic Journal of Business &amp; Management</b:JournalName>
    <b:Year>2021</b:Year>
    <b:Pages>34-39</b:Pages>
    <b:Volume>3</b:Volume>
    <b:Issue>9</b:Issue>
    <b:RefOrder>51</b:RefOrder>
  </b:Source>
  <b:Source>
    <b:Tag>Naz16</b:Tag>
    <b:SourceType>JournalArticle</b:SourceType>
    <b:Guid>{034382D0-3019-419A-8269-F8C76BA56A49}</b:Guid>
    <b:Author>
      <b:Author>
        <b:NameList>
          <b:Person>
            <b:Last>Naznin</b:Last>
            <b:First>H.</b:First>
          </b:Person>
          <b:Person>
            <b:Last>Hussain</b:Last>
            <b:First>M.A.,</b:First>
          </b:Person>
        </b:NameList>
      </b:Author>
    </b:Author>
    <b:Title>Strategic value contribution role of HR</b:Title>
    <b:JournalName>Vision</b:JournalName>
    <b:Year>2016</b:Year>
    <b:Pages>135-138</b:Pages>
    <b:Volume>20</b:Volume>
    <b:Issue>2</b:Issue>
    <b:RefOrder>52</b:RefOrder>
  </b:Source>
  <b:Source>
    <b:Tag>Ion15</b:Tag>
    <b:SourceType>JournalArticle</b:SourceType>
    <b:Guid>{8B253CD1-8549-453C-8967-251F53BCC945}</b:Guid>
    <b:Author>
      <b:Author>
        <b:NameList>
          <b:Person>
            <b:Last>Ionescu</b:Last>
            <b:First>A.</b:First>
          </b:Person>
          <b:Person>
            <b:Last>Dumitru</b:Last>
            <b:First>N.R.,</b:First>
          </b:Person>
        </b:NameList>
      </b:Author>
    </b:Author>
    <b:Title>The role of innovation in creating the company’s competitive advantage</b:Title>
    <b:JournalName>Ecoforum Journal</b:JournalName>
    <b:Year>2015</b:Year>
    <b:Pages>14</b:Pages>
    <b:Volume>4</b:Volume>
    <b:Issue>1</b:Issue>
    <b:RefOrder>53</b:RefOrder>
  </b:Source>
  <b:Source>
    <b:Tag>Pin141</b:Tag>
    <b:SourceType>JournalArticle</b:SourceType>
    <b:Guid>{79B97723-9FFF-439C-BE9E-D3044D2C954F}</b:Guid>
    <b:Author>
      <b:Author>
        <b:NameList>
          <b:Person>
            <b:Last>Pinson</b:Last>
            <b:First>C.</b:First>
          </b:Person>
          <b:Person>
            <b:Last>Brosdahl</b:Last>
            <b:First>D.J.,</b:First>
          </b:Person>
        </b:NameList>
      </b:Author>
    </b:Author>
    <b:Title>The Church of Mac: Exploratory examination on the loyalty of Apple customers</b:Title>
    <b:JournalName>Journal of Management and Marketing Research</b:JournalName>
    <b:Year>2014</b:Year>
    <b:Pages>1</b:Pages>
    <b:Volume>14</b:Volume>
    <b:RefOrder>54</b:RefOrder>
  </b:Source>
  <b:Source>
    <b:Tag>Koc18</b:Tag>
    <b:SourceType>Book</b:SourceType>
    <b:Guid>{FF957D13-90DE-4166-88F2-190CB516B946}</b:Guid>
    <b:Author>
      <b:Author>
        <b:NameList>
          <b:Person>
            <b:Last>Kocienda</b:Last>
            <b:First>K.,</b:First>
          </b:Person>
        </b:NameList>
      </b:Author>
    </b:Author>
    <b:Title>Creative selection: Inside Apple's design process during the golden age of Steve Jobs</b:Title>
    <b:Year>2018</b:Year>
    <b:City>London </b:City>
    <b:Publisher>Pan Macmillan</b:Publisher>
    <b:RefOrder>16</b:RefOrder>
  </b:Source>
  <b:Source>
    <b:Tag>App201</b:Tag>
    <b:SourceType>InternetSite</b:SourceType>
    <b:Guid>{9B0E841C-E7C5-4A0A-8851-EA8BB6F7207B}</b:Guid>
    <b:Title>Six Sustainability Initiatives Apple Is Doing To Save The Environment</b:Title>
    <b:Year>2020</b:Year>
    <b:Author>
      <b:Author>
        <b:Corporate>Apple World</b:Corporate>
      </b:Author>
    </b:Author>
    <b:YearAccessed>2023</b:YearAccessed>
    <b:MonthAccessed>April</b:MonthAccessed>
    <b:DayAccessed>1</b:DayAccessed>
    <b:URL>https://appleworld.today/archives/61878</b:URL>
    <b:RefOrder>42</b:RefOrder>
  </b:Source>
  <b:Source>
    <b:Tag>Jus23</b:Tag>
    <b:SourceType>InternetSite</b:SourceType>
    <b:Guid>{21725EA1-9668-4094-941A-503D27C94694}</b:Guid>
    <b:Author>
      <b:Author>
        <b:NameList>
          <b:Person>
            <b:Last>Freeman</b:Last>
            <b:First>Justin</b:First>
          </b:Person>
        </b:NameList>
      </b:Author>
    </b:Author>
    <b:Title>What Is Apple’s CSR Policy?</b:Title>
    <b:Year>2023</b:Year>
    <b:YearAccessed>2023</b:YearAccessed>
    <b:MonthAccessed>April</b:MonthAccessed>
    <b:DayAccessed>1</b:DayAccessed>
    <b:URL>https://www.asktraders.com/learn-to-trade/ethical-trading/apple-csr-policy/</b:URL>
    <b:RefOrder>46</b:RefOrder>
  </b:Source>
  <b:Source>
    <b:Tag>Alj161</b:Tag>
    <b:SourceType>JournalArticle</b:SourceType>
    <b:Guid>{02D4A22E-F904-4009-A56F-20E871DEFB45}</b:Guid>
    <b:Author>
      <b:Author>
        <b:NameList>
          <b:Person>
            <b:Last>Aljafari</b:Last>
            <b:First>A.</b:First>
          </b:Person>
        </b:NameList>
      </b:Author>
    </b:Author>
    <b:Title>Apple Inc. industry analysis business policy and strategy</b:Title>
    <b:JournalName>International Journal of Scientific &amp; Engineering Research</b:JournalName>
    <b:Year>2016</b:Year>
    <b:Pages>406-41</b:Pages>
    <b:Volume>7</b:Volume>
    <b:Issue>3</b:Issue>
    <b:RefOrder>47</b:RefOrder>
  </b:Source>
  <b:Source>
    <b:Tag>App202</b:Tag>
    <b:SourceType>Report</b:SourceType>
    <b:Guid>{6045D3B2-FB52-49E2-90FF-6C93C2E3B4B7}</b:Guid>
    <b:Title>Apple Inc. The world’s most valuable company has  perfected the luxury tech business model</b:Title>
    <b:Year>2020</b:Year>
    <b:Reporter>MarketLine Case Study</b:Reporter>
    <b:Author>
      <b:Author>
        <b:Corporate>MarketLine Case Study</b:Corporate>
      </b:Author>
    </b:Author>
    <b:Publisher>MarketLine Case Study</b:Publisher>
    <b:RefOrder>55</b:RefOrder>
  </b:Source>
  <b:Source>
    <b:Tag>Bal162</b:Tag>
    <b:SourceType>ConferenceProceedings</b:SourceType>
    <b:Guid>{A70E827E-4A3A-4B00-9891-02319DAC819A}</b:Guid>
    <b:Title>When growth obliges: social responsibility of farms in light of the technological treadmill</b:Title>
    <b:Year>2016</b:Year>
    <b:Author>
      <b:Author>
        <b:NameList>
          <b:Person>
            <b:Last>Balmann</b:Last>
            <b:First>A.</b:First>
          </b:Person>
          <b:Person>
            <b:Last>Chatalova</b:Last>
            <b:First>L.</b:First>
          </b:Person>
          <b:Person>
            <b:Last>Valentinov</b:Last>
            <b:First>V.</b:First>
          </b:Person>
          <b:Person>
            <b:Last>Gagalyuk</b:Last>
            <b:First>T.,</b:First>
          </b:Person>
        </b:NameList>
      </b:Author>
    </b:Author>
    <b:Pages>48710</b:Pages>
    <b:Volume>717</b:Volume>
    <b:RefOrder>44</b:RefOrder>
  </b:Source>
  <b:Source>
    <b:Tag>Car166</b:Tag>
    <b:SourceType>JournalArticle</b:SourceType>
    <b:Guid>{596912BC-BE38-4ED1-82C7-76EBE0AB8DDC}</b:Guid>
    <b:Title>Carroll’s pyramid of CSR: taking another look</b:Title>
    <b:Year>2016</b:Year>
    <b:Author>
      <b:Author>
        <b:NameList>
          <b:Person>
            <b:Last>Carroll</b:Last>
            <b:First>A.B.,</b:First>
          </b:Person>
        </b:NameList>
      </b:Author>
    </b:Author>
    <b:JournalName>International journal of corporate social responsibility</b:JournalName>
    <b:Pages>1-8</b:Pages>
    <b:Volume>1</b:Volume>
    <b:Issue>1</b:Issue>
    <b:RefOrder>45</b:RefOrder>
  </b:Source>
  <b:Source>
    <b:Tag>Çit20</b:Tag>
    <b:SourceType>BookSection</b:SourceType>
    <b:Guid>{34F0AA86-03C4-4067-A0B8-A31FF5325EA4}</b:Guid>
    <b:Author>
      <b:Author>
        <b:NameList>
          <b:Person>
            <b:Last>Çitilci</b:Last>
            <b:First>T.</b:First>
          </b:Person>
          <b:Person>
            <b:Last>Akbalık</b:Last>
            <b:First>M.,</b:First>
          </b:Person>
        </b:NameList>
      </b:Author>
    </b:Author>
    <b:Title>The importance of PESTEL analysis for environmental scanning process</b:Title>
    <b:Year>2020</b:Year>
    <b:Pages>336-357</b:Pages>
    <b:BookTitle>Handbook of Research on Decision-Making Techniques in Financial Marketing</b:BookTitle>
    <b:Publisher>IGI Global</b:Publisher>
    <b:RefOrder>8</b:RefOrder>
  </b:Source>
  <b:Source>
    <b:Tag>Bru181</b:Tag>
    <b:SourceType>ConferenceProceedings</b:SourceType>
    <b:Guid>{B1F636E7-3AA7-45E4-9D03-4758BC0FD6EB}</b:Guid>
    <b:Title>The relevance of Porter's five forces in today's innovative and changing business environment</b:Title>
    <b:Year>2018</b:Year>
    <b:Publisher>Available at SSRN 3192207.</b:Publisher>
    <b:Author>
      <b:Author>
        <b:NameList>
          <b:Person>
            <b:Last>Bruijl</b:Last>
            <b:First>D.</b:First>
          </b:Person>
          <b:Person>
            <b:Last>Gerard</b:Last>
            <b:First>H.T.,</b:First>
          </b:Person>
        </b:NameList>
      </b:Author>
    </b:Author>
    <b:JournalName>Available at SSRN 3192207</b:JournalName>
    <b:RefOrder>13</b:RefOrder>
  </b:Source>
  <b:Source>
    <b:Tag>Ayu13</b:Tag>
    <b:SourceType>JournalArticle</b:SourceType>
    <b:Guid>{80ABB8B8-87B2-4B68-8FF2-C5B8A0C0A18A}</b:Guid>
    <b:Title>“A conceptual framework on evaluating SWOT analysis as the mediator in strategic marketing planning through marketing  intelligence”</b:Title>
    <b:Year>2013</b:Year>
    <b:Author>
      <b:Author>
        <b:NameList>
          <b:Person>
            <b:Last>Ayub</b:Last>
            <b:First>A.</b:First>
          </b:Person>
          <b:Person>
            <b:Last>Razzaq</b:Last>
            <b:First>A.</b:First>
          </b:Person>
          <b:Person>
            <b:Last>Aslam</b:Last>
            <b:First>M.S.</b:First>
          </b:Person>
          <b:Person>
            <b:Last>Iftekhar</b:Last>
            <b:First>H.</b:First>
          </b:Person>
        </b:NameList>
      </b:Author>
    </b:Author>
    <b:JournalName>European Journal of Business and Social Sciences</b:JournalName>
    <b:Pages>91–98</b:Pages>
    <b:Volume>2</b:Volume>
    <b:Issue>1</b:Issue>
    <b:RefOrder>27</b:RefOrder>
  </b:Source>
  <b:Source>
    <b:Tag>Mad171</b:Tag>
    <b:SourceType>JournalArticle</b:SourceType>
    <b:Guid>{2F2CF375-D49E-464E-B997-F020D17C18A7}</b:Guid>
    <b:Author>
      <b:Author>
        <b:NameList>
          <b:Person>
            <b:Last>Madsen</b:Last>
            <b:First>D.O.,</b:First>
          </b:Person>
        </b:NameList>
      </b:Author>
    </b:Author>
    <b:Title>Not dead yet: the rise, fall and persistence of the BCG Matrix</b:Title>
    <b:JournalName>Problems and Perspectives in Management</b:JournalName>
    <b:Year>2017</b:Year>
    <b:Pages>19-34</b:Pages>
    <b:Volume>15</b:Volume>
    <b:Issue>1</b:Issue>
    <b:RefOrder>39</b:RefOrder>
  </b:Source>
  <b:Source>
    <b:Tag>Mor153</b:Tag>
    <b:SourceType>JournalArticle</b:SourceType>
    <b:Guid>{F4E0F4D0-E049-4B47-97DE-6692F59DBBCD}</b:Guid>
    <b:Author>
      <b:Author>
        <b:NameList>
          <b:Person>
            <b:Last>Moravcikova</b:Last>
            <b:First>K.</b:First>
          </b:Person>
          <b:Person>
            <b:Last>Stefanikova</b:Last>
            <b:First>Ľ.</b:First>
          </b:Person>
          <b:Person>
            <b:Last>Rypakova</b:Last>
            <b:First>M.,</b:First>
          </b:Person>
        </b:NameList>
      </b:Author>
    </b:Author>
    <b:Title>CSR reporting as an important tool of CSR communication</b:Title>
    <b:JournalName>Procedia Economics and finance</b:JournalName>
    <b:Year>2015</b:Year>
    <b:Pages>332-338</b:Pages>
    <b:Volume>26</b:Volume>
    <b:RefOrder>43</b:RefOrder>
  </b:Source>
</b:Sources>
</file>

<file path=customXml/itemProps1.xml><?xml version="1.0" encoding="utf-8"?>
<ds:datastoreItem xmlns:ds="http://schemas.openxmlformats.org/officeDocument/2006/customXml" ds:itemID="{32DFE16C-E5C4-4403-BC0F-580165ACD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Pages>
  <Words>8061</Words>
  <Characters>45950</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Strategic Management: Apple Inc.</vt:lpstr>
    </vt:vector>
  </TitlesOfParts>
  <Company>HP</Company>
  <LinksUpToDate>false</LinksUpToDate>
  <CharactersWithSpaces>53904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Apple Inc.</dc:title>
  <dc:subject/>
  <dc:creator>admin</dc:creator>
  <cp:keywords/>
  <dc:description/>
  <cp:lastModifiedBy>admin</cp:lastModifiedBy>
  <cp:revision>12</cp:revision>
  <dcterms:created xsi:type="dcterms:W3CDTF">2023-04-01T05:25:00Z</dcterms:created>
  <dcterms:modified xsi:type="dcterms:W3CDTF">2023-04-28T07:17:00Z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63a13eeb-c922-4781-9cbf-cfd777ca49d4</vt:lpwstr>
  </property>
</Properties>
</file>