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83F55" w:rsidRPr="00CC3824" w:rsidRDefault="00CC3824">
      <w:pPr>
        <w:rPr>
          <w:rFonts w:ascii="Arial" w:hAnsi="Arial" w:cs="Arial"/>
          <w:sz w:val="144"/>
          <w:szCs w:val="144"/>
        </w:rPr>
      </w:pPr>
      <w:r w:rsidRPr="00CC3824">
        <w:rPr>
          <w:rFonts w:ascii="Arial" w:hAnsi="Arial" w:cs="Arial"/>
          <w:sz w:val="144"/>
          <w:szCs w:val="144"/>
        </w:rPr>
        <w:t>A Systematic Analysis on Sky</w:t>
      </w:r>
    </w:p>
    <w:p w:rsidR="00CC3824" w:rsidRPr="009A5021" w:rsidRDefault="00CC3824" w:rsidP="00CC3824">
      <w:pPr>
        <w:rPr>
          <w:rFonts w:ascii="Arial" w:hAnsi="Arial" w:cs="Arial"/>
          <w:b/>
          <w:bCs/>
          <w:sz w:val="24"/>
          <w:szCs w:val="24"/>
        </w:rPr>
      </w:pPr>
      <w:r w:rsidRPr="009A5021">
        <w:rPr>
          <w:rFonts w:ascii="Arial" w:hAnsi="Arial" w:cs="Arial"/>
          <w:b/>
          <w:bCs/>
          <w:sz w:val="24"/>
          <w:szCs w:val="24"/>
        </w:rPr>
        <w:t>BMMB7002: Digital Entrepreneurship</w:t>
      </w:r>
    </w:p>
    <w:p w:rsidR="00CC3824" w:rsidRPr="009A5021" w:rsidRDefault="00CC3824" w:rsidP="00CC3824">
      <w:pPr>
        <w:rPr>
          <w:rFonts w:ascii="Arial" w:hAnsi="Arial" w:cs="Arial"/>
          <w:b/>
          <w:bCs/>
          <w:sz w:val="24"/>
          <w:szCs w:val="24"/>
        </w:rPr>
      </w:pPr>
      <w:r w:rsidRPr="009A5021">
        <w:rPr>
          <w:rFonts w:ascii="Arial" w:hAnsi="Arial" w:cs="Arial"/>
          <w:b/>
          <w:bCs/>
          <w:sz w:val="24"/>
          <w:szCs w:val="24"/>
        </w:rPr>
        <w:t>Assignment 1 – Part B</w:t>
      </w:r>
    </w:p>
    <w:p w:rsidR="00CC3824" w:rsidRPr="009A5021" w:rsidRDefault="00CC3824" w:rsidP="00CC3824">
      <w:pPr>
        <w:rPr>
          <w:rFonts w:ascii="Arial" w:hAnsi="Arial" w:cs="Arial"/>
          <w:b/>
          <w:bCs/>
          <w:sz w:val="24"/>
          <w:szCs w:val="24"/>
        </w:rPr>
      </w:pPr>
      <w:r w:rsidRPr="009A5021">
        <w:rPr>
          <w:rFonts w:ascii="Arial" w:hAnsi="Arial" w:cs="Arial"/>
          <w:b/>
          <w:bCs/>
          <w:sz w:val="24"/>
          <w:szCs w:val="24"/>
        </w:rPr>
        <w:t>Name: Joseph Morgan</w:t>
      </w:r>
    </w:p>
    <w:p w:rsidR="00CC3824" w:rsidRPr="009A5021" w:rsidRDefault="00CC3824" w:rsidP="00CC3824">
      <w:pPr>
        <w:rPr>
          <w:rFonts w:ascii="Arial" w:hAnsi="Arial" w:cs="Arial"/>
          <w:b/>
          <w:bCs/>
          <w:sz w:val="24"/>
          <w:szCs w:val="24"/>
        </w:rPr>
      </w:pPr>
      <w:r w:rsidRPr="009A5021">
        <w:rPr>
          <w:rFonts w:ascii="Arial" w:hAnsi="Arial" w:cs="Arial"/>
          <w:b/>
          <w:bCs/>
          <w:sz w:val="24"/>
          <w:szCs w:val="24"/>
        </w:rPr>
        <w:t>University Student Number: 1802760</w:t>
      </w:r>
      <w:r w:rsidRPr="009A5021">
        <w:rPr>
          <w:rFonts w:ascii="Arial" w:hAnsi="Arial" w:cs="Arial"/>
          <w:b/>
          <w:bCs/>
          <w:sz w:val="24"/>
          <w:szCs w:val="24"/>
        </w:rPr>
        <w:t xml:space="preserve"> </w:t>
      </w:r>
    </w:p>
    <w:p w:rsidR="00CC3824" w:rsidRDefault="00CC3824" w:rsidP="00CC3824">
      <w:pPr>
        <w:rPr>
          <w:rFonts w:ascii="Arial" w:hAnsi="Arial" w:cs="Arial"/>
          <w:sz w:val="24"/>
          <w:szCs w:val="24"/>
        </w:rPr>
      </w:pPr>
    </w:p>
    <w:p w:rsidR="00CC3824" w:rsidRPr="009A5021" w:rsidRDefault="00CC3824" w:rsidP="00CC3824">
      <w:pPr>
        <w:rPr>
          <w:rFonts w:ascii="Arial" w:hAnsi="Arial" w:cs="Arial"/>
          <w:b/>
          <w:bCs/>
          <w:sz w:val="24"/>
          <w:szCs w:val="24"/>
        </w:rPr>
      </w:pPr>
      <w:r w:rsidRPr="009A5021">
        <w:rPr>
          <w:rFonts w:ascii="Arial" w:hAnsi="Arial" w:cs="Arial"/>
          <w:b/>
          <w:bCs/>
          <w:sz w:val="24"/>
          <w:szCs w:val="24"/>
        </w:rPr>
        <w:lastRenderedPageBreak/>
        <w:t>Introduction</w:t>
      </w:r>
    </w:p>
    <w:p w:rsidR="00CC3824" w:rsidRDefault="00CC3824" w:rsidP="00CC3824">
      <w:pPr>
        <w:rPr>
          <w:rFonts w:ascii="Arial" w:hAnsi="Arial" w:cs="Arial"/>
          <w:sz w:val="24"/>
          <w:szCs w:val="24"/>
        </w:rPr>
      </w:pPr>
      <w:r>
        <w:rPr>
          <w:rFonts w:ascii="Arial" w:hAnsi="Arial" w:cs="Arial"/>
          <w:sz w:val="24"/>
          <w:szCs w:val="24"/>
        </w:rPr>
        <w:tab/>
      </w:r>
      <w:r w:rsidR="00D7242C">
        <w:rPr>
          <w:rFonts w:ascii="Arial" w:hAnsi="Arial" w:cs="Arial"/>
          <w:sz w:val="24"/>
          <w:szCs w:val="24"/>
        </w:rPr>
        <w:t xml:space="preserve">This report discusses who Sky are, and what their strengths are. The report highlights how Sky works to their strengths, and how they adapt these to combat their weaknesses. In continuation from the accompanying PowerPoint on Sky’s Marketplace, it is assumed that Sky work as a platform business model, where currently dominating market segments, and planning to tap into new markets and eventually dominate these market segments. The report progresses to discuss Porter’s Value Chain and how Sky use this to operate to their potential. Due to the digital era we now live in, there is a virtual value chain in which Sky also presently operate in. </w:t>
      </w:r>
      <w:r w:rsidR="007019DC">
        <w:rPr>
          <w:rFonts w:ascii="Arial" w:hAnsi="Arial" w:cs="Arial"/>
          <w:sz w:val="24"/>
          <w:szCs w:val="24"/>
        </w:rPr>
        <w:t xml:space="preserve">Keeping each of these networks intact allows for effective network </w:t>
      </w:r>
      <w:r w:rsidR="007B6ABC">
        <w:rPr>
          <w:rFonts w:ascii="Arial" w:hAnsi="Arial" w:cs="Arial"/>
          <w:sz w:val="24"/>
          <w:szCs w:val="24"/>
        </w:rPr>
        <w:t>management and</w:t>
      </w:r>
      <w:r w:rsidR="007019DC">
        <w:rPr>
          <w:rFonts w:ascii="Arial" w:hAnsi="Arial" w:cs="Arial"/>
          <w:sz w:val="24"/>
          <w:szCs w:val="24"/>
        </w:rPr>
        <w:t xml:space="preserve"> indicates that innovation and creativity is shown when added to the value chain. The report finalises by discussing how a digital strategy when using the value chain is crucial to adapt to the cause. </w:t>
      </w:r>
    </w:p>
    <w:p w:rsidR="007019DC" w:rsidRDefault="007019DC" w:rsidP="00CC3824">
      <w:pPr>
        <w:rPr>
          <w:rFonts w:ascii="Arial" w:hAnsi="Arial" w:cs="Arial"/>
          <w:sz w:val="24"/>
          <w:szCs w:val="24"/>
        </w:rPr>
      </w:pPr>
    </w:p>
    <w:p w:rsidR="007019DC" w:rsidRDefault="007019DC" w:rsidP="00CC3824">
      <w:pPr>
        <w:rPr>
          <w:rFonts w:ascii="Arial" w:hAnsi="Arial" w:cs="Arial"/>
          <w:sz w:val="24"/>
          <w:szCs w:val="24"/>
        </w:rPr>
      </w:pPr>
    </w:p>
    <w:p w:rsidR="007019DC" w:rsidRDefault="007019DC" w:rsidP="00CC3824">
      <w:pPr>
        <w:rPr>
          <w:rFonts w:ascii="Arial" w:hAnsi="Arial" w:cs="Arial"/>
          <w:sz w:val="24"/>
          <w:szCs w:val="24"/>
        </w:rPr>
      </w:pPr>
    </w:p>
    <w:p w:rsidR="007019DC" w:rsidRDefault="007019DC" w:rsidP="00CC3824">
      <w:pPr>
        <w:rPr>
          <w:rFonts w:ascii="Arial" w:hAnsi="Arial" w:cs="Arial"/>
          <w:sz w:val="24"/>
          <w:szCs w:val="24"/>
        </w:rPr>
      </w:pPr>
    </w:p>
    <w:p w:rsidR="007019DC" w:rsidRDefault="007019DC" w:rsidP="00CC3824">
      <w:pPr>
        <w:rPr>
          <w:rFonts w:ascii="Arial" w:hAnsi="Arial" w:cs="Arial"/>
          <w:sz w:val="24"/>
          <w:szCs w:val="24"/>
        </w:rPr>
      </w:pPr>
    </w:p>
    <w:p w:rsidR="007019DC" w:rsidRDefault="007019DC" w:rsidP="00CC3824">
      <w:pPr>
        <w:rPr>
          <w:rFonts w:ascii="Arial" w:hAnsi="Arial" w:cs="Arial"/>
          <w:sz w:val="24"/>
          <w:szCs w:val="24"/>
        </w:rPr>
      </w:pPr>
    </w:p>
    <w:p w:rsidR="007019DC" w:rsidRDefault="007019DC" w:rsidP="00CC3824">
      <w:pPr>
        <w:rPr>
          <w:rFonts w:ascii="Arial" w:hAnsi="Arial" w:cs="Arial"/>
          <w:sz w:val="24"/>
          <w:szCs w:val="24"/>
        </w:rPr>
      </w:pPr>
    </w:p>
    <w:p w:rsidR="007019DC" w:rsidRDefault="007019DC" w:rsidP="00CC3824">
      <w:pPr>
        <w:rPr>
          <w:rFonts w:ascii="Arial" w:hAnsi="Arial" w:cs="Arial"/>
          <w:sz w:val="24"/>
          <w:szCs w:val="24"/>
        </w:rPr>
      </w:pPr>
    </w:p>
    <w:p w:rsidR="007019DC" w:rsidRDefault="007019DC" w:rsidP="00CC3824">
      <w:pPr>
        <w:rPr>
          <w:rFonts w:ascii="Arial" w:hAnsi="Arial" w:cs="Arial"/>
          <w:sz w:val="24"/>
          <w:szCs w:val="24"/>
        </w:rPr>
      </w:pPr>
    </w:p>
    <w:p w:rsidR="007019DC" w:rsidRPr="009A5021" w:rsidRDefault="007019DC" w:rsidP="00CC3824">
      <w:pPr>
        <w:rPr>
          <w:rFonts w:ascii="Arial" w:hAnsi="Arial" w:cs="Arial"/>
          <w:b/>
          <w:bCs/>
          <w:sz w:val="24"/>
          <w:szCs w:val="24"/>
        </w:rPr>
      </w:pPr>
      <w:r w:rsidRPr="009A5021">
        <w:rPr>
          <w:rFonts w:ascii="Arial" w:hAnsi="Arial" w:cs="Arial"/>
          <w:b/>
          <w:bCs/>
          <w:sz w:val="24"/>
          <w:szCs w:val="24"/>
        </w:rPr>
        <w:lastRenderedPageBreak/>
        <w:t>Sky’s Strengths and Weaknesses</w:t>
      </w:r>
    </w:p>
    <w:p w:rsidR="007E01C7" w:rsidRDefault="007019DC" w:rsidP="00CC3824">
      <w:pPr>
        <w:rPr>
          <w:rFonts w:ascii="Arial" w:hAnsi="Arial" w:cs="Arial"/>
          <w:sz w:val="24"/>
          <w:szCs w:val="24"/>
        </w:rPr>
      </w:pPr>
      <w:r>
        <w:rPr>
          <w:rFonts w:ascii="Arial" w:hAnsi="Arial" w:cs="Arial"/>
          <w:sz w:val="24"/>
          <w:szCs w:val="24"/>
        </w:rPr>
        <w:tab/>
      </w:r>
      <w:r w:rsidR="007E01C7">
        <w:rPr>
          <w:rFonts w:ascii="Arial" w:hAnsi="Arial" w:cs="Arial"/>
          <w:sz w:val="24"/>
          <w:szCs w:val="24"/>
        </w:rPr>
        <w:t xml:space="preserve">Introducing Sky’s weaknesses firstly, is how although their operations are primarily digital TV, they do have streaming services such as on demand and NowTV. However, NowTV as a product range may be the wrong type of product to have as the only benefit it does have over standard Sky is that it has no contract obligations. </w:t>
      </w:r>
      <w:r w:rsidR="00627446">
        <w:rPr>
          <w:rFonts w:ascii="Arial" w:hAnsi="Arial" w:cs="Arial"/>
          <w:sz w:val="24"/>
          <w:szCs w:val="24"/>
        </w:rPr>
        <w:t xml:space="preserve">NowTV does not have the streaming capabilities of say Netflix and Amazon Prime </w:t>
      </w:r>
      <w:r w:rsidR="007B6ABC">
        <w:rPr>
          <w:rFonts w:ascii="Arial" w:hAnsi="Arial" w:cs="Arial"/>
          <w:sz w:val="24"/>
          <w:szCs w:val="24"/>
        </w:rPr>
        <w:t>regarding</w:t>
      </w:r>
      <w:r w:rsidR="00627446">
        <w:rPr>
          <w:rFonts w:ascii="Arial" w:hAnsi="Arial" w:cs="Arial"/>
          <w:sz w:val="24"/>
          <w:szCs w:val="24"/>
        </w:rPr>
        <w:t xml:space="preserve"> films and series’, especially exclusives, but it does have content that would be available on standard Sky.</w:t>
      </w:r>
    </w:p>
    <w:p w:rsidR="00627446" w:rsidRDefault="00627446" w:rsidP="00CC3824">
      <w:pPr>
        <w:rPr>
          <w:rFonts w:ascii="Arial" w:hAnsi="Arial" w:cs="Arial"/>
          <w:sz w:val="24"/>
          <w:szCs w:val="24"/>
        </w:rPr>
      </w:pPr>
      <w:r>
        <w:rPr>
          <w:rFonts w:ascii="Arial" w:hAnsi="Arial" w:cs="Arial"/>
          <w:sz w:val="24"/>
          <w:szCs w:val="24"/>
        </w:rPr>
        <w:tab/>
        <w:t xml:space="preserve">Secondly, another of Sky’s weaknesses suggests that a negative is where Sky has a structured format for their movie channels, e.g. Sky Cinema. If Sky were able to introduce these sub sections as channels, but more of a streaming ability and selection of what consumers want to watch, more consumers may purchase these, as it does not give off value for money if the films do not interest the viewer. </w:t>
      </w:r>
    </w:p>
    <w:p w:rsidR="007019DC" w:rsidRDefault="00B001C7" w:rsidP="007E01C7">
      <w:pPr>
        <w:ind w:firstLine="720"/>
        <w:rPr>
          <w:rFonts w:ascii="Arial" w:hAnsi="Arial" w:cs="Arial"/>
          <w:sz w:val="24"/>
          <w:szCs w:val="24"/>
        </w:rPr>
      </w:pPr>
      <w:r>
        <w:rPr>
          <w:rFonts w:ascii="Arial" w:hAnsi="Arial" w:cs="Arial"/>
          <w:sz w:val="24"/>
          <w:szCs w:val="24"/>
        </w:rPr>
        <w:t xml:space="preserve">Sky has a highly skilled workforce where huge amounts of money and investment has been poured in to rejuvenate the Sky Q interface from the old Sky + HD interface. </w:t>
      </w:r>
      <w:r w:rsidR="00623ABB">
        <w:rPr>
          <w:rFonts w:ascii="Arial" w:hAnsi="Arial" w:cs="Arial"/>
          <w:sz w:val="24"/>
          <w:szCs w:val="24"/>
        </w:rPr>
        <w:t xml:space="preserve">The new Sky Q box has a versatile interface with many services, channels, and apps to view and stream media. </w:t>
      </w:r>
    </w:p>
    <w:p w:rsidR="00E838E2" w:rsidRDefault="00E838E2" w:rsidP="00CC3824">
      <w:pPr>
        <w:rPr>
          <w:rFonts w:ascii="Arial" w:hAnsi="Arial" w:cs="Arial"/>
          <w:sz w:val="24"/>
          <w:szCs w:val="24"/>
        </w:rPr>
      </w:pPr>
      <w:r>
        <w:rPr>
          <w:rFonts w:ascii="Arial" w:hAnsi="Arial" w:cs="Arial"/>
          <w:sz w:val="24"/>
          <w:szCs w:val="24"/>
        </w:rPr>
        <w:tab/>
        <w:t xml:space="preserve">Another of Sky’s strengths is how </w:t>
      </w:r>
      <w:r w:rsidR="00F67A89">
        <w:rPr>
          <w:rFonts w:ascii="Arial" w:hAnsi="Arial" w:cs="Arial"/>
          <w:sz w:val="24"/>
          <w:szCs w:val="24"/>
        </w:rPr>
        <w:t>they are market leader in the UK, with Virgin Media only making £3.6Billion (Statista, 2017), BT making roughly £11Billion (Statista, 2019), where Sky makes £13.6Billion</w:t>
      </w:r>
      <w:r w:rsidR="00FC305E">
        <w:rPr>
          <w:rFonts w:ascii="Arial" w:hAnsi="Arial" w:cs="Arial"/>
          <w:sz w:val="24"/>
          <w:szCs w:val="24"/>
        </w:rPr>
        <w:t xml:space="preserve"> in revenues (Sky 2020). </w:t>
      </w:r>
    </w:p>
    <w:p w:rsidR="00623ABB" w:rsidRDefault="00623ABB" w:rsidP="00CC3824">
      <w:pPr>
        <w:rPr>
          <w:rFonts w:ascii="Arial" w:hAnsi="Arial" w:cs="Arial"/>
          <w:sz w:val="24"/>
          <w:szCs w:val="24"/>
        </w:rPr>
      </w:pPr>
      <w:r>
        <w:rPr>
          <w:rFonts w:ascii="Arial" w:hAnsi="Arial" w:cs="Arial"/>
          <w:sz w:val="24"/>
          <w:szCs w:val="24"/>
        </w:rPr>
        <w:tab/>
        <w:t xml:space="preserve">Sky has used the marketing mix to utilise the 7Ps to manufacture an effective strategy for their products and services (Booms and </w:t>
      </w:r>
      <w:r w:rsidR="00792845">
        <w:rPr>
          <w:rFonts w:ascii="Arial" w:hAnsi="Arial" w:cs="Arial"/>
          <w:sz w:val="24"/>
          <w:szCs w:val="24"/>
        </w:rPr>
        <w:t xml:space="preserve">Bitner, 1981; Shostack, 1977). Most importantly, physical evidence is clearly shown by Sky by the positions of their </w:t>
      </w:r>
      <w:r w:rsidR="00792845">
        <w:rPr>
          <w:rFonts w:ascii="Arial" w:hAnsi="Arial" w:cs="Arial"/>
          <w:sz w:val="24"/>
          <w:szCs w:val="24"/>
        </w:rPr>
        <w:lastRenderedPageBreak/>
        <w:t xml:space="preserve">outlets, typically in shopping outlets, as well as promotions and signposting online on social media and </w:t>
      </w:r>
      <w:r w:rsidR="00E838E2">
        <w:rPr>
          <w:rFonts w:ascii="Arial" w:hAnsi="Arial" w:cs="Arial"/>
          <w:sz w:val="24"/>
          <w:szCs w:val="24"/>
        </w:rPr>
        <w:t xml:space="preserve">print advertising. </w:t>
      </w:r>
    </w:p>
    <w:p w:rsidR="00E838E2" w:rsidRDefault="00F56088" w:rsidP="00CC3824">
      <w:pPr>
        <w:rPr>
          <w:rFonts w:ascii="Arial" w:hAnsi="Arial" w:cs="Arial"/>
          <w:sz w:val="24"/>
          <w:szCs w:val="24"/>
        </w:rPr>
      </w:pPr>
      <w:r>
        <w:rPr>
          <w:rFonts w:ascii="Arial" w:hAnsi="Arial" w:cs="Arial"/>
          <w:sz w:val="24"/>
          <w:szCs w:val="24"/>
        </w:rPr>
        <w:t>Having a digital strategy in place is vital in more than one way, with more than 4.5Billion globally using the internet (Statista, 2020). Being digital allows for “plug and play dynamics, to attack specific areas of the value chain</w:t>
      </w:r>
      <w:r w:rsidR="004465F3">
        <w:rPr>
          <w:rFonts w:ascii="Arial" w:hAnsi="Arial" w:cs="Arial"/>
          <w:sz w:val="24"/>
          <w:szCs w:val="24"/>
        </w:rPr>
        <w:t xml:space="preserve">” (McKinsey, 2014). Being digital allows services to be stitched together quicker, cheaper, and more accessible. </w:t>
      </w:r>
      <w:r w:rsidR="007E01C7">
        <w:rPr>
          <w:rFonts w:ascii="Arial" w:hAnsi="Arial" w:cs="Arial"/>
          <w:sz w:val="24"/>
          <w:szCs w:val="24"/>
        </w:rPr>
        <w:t xml:space="preserve">Being successful in the digital era is all about stitching services together, and this is what Sky have successfully done incorporating Netflix into their Sky Q interface, and most recently, the same applies with Disney+. Although in some organisations, one area of the organisation is highlighted to be digital, Sky’s whole infrastructure relies on being digital, and able to thrive off it to take control. </w:t>
      </w:r>
    </w:p>
    <w:p w:rsidR="009B6108" w:rsidRDefault="009B6108" w:rsidP="00CC3824">
      <w:pPr>
        <w:rPr>
          <w:rFonts w:ascii="Arial" w:hAnsi="Arial" w:cs="Arial"/>
          <w:sz w:val="24"/>
          <w:szCs w:val="24"/>
        </w:rPr>
      </w:pPr>
    </w:p>
    <w:p w:rsidR="009B6108" w:rsidRDefault="009B6108" w:rsidP="00CC3824">
      <w:pPr>
        <w:rPr>
          <w:rFonts w:ascii="Arial" w:hAnsi="Arial" w:cs="Arial"/>
          <w:sz w:val="24"/>
          <w:szCs w:val="24"/>
        </w:rPr>
      </w:pPr>
    </w:p>
    <w:p w:rsidR="009B6108" w:rsidRDefault="009B6108" w:rsidP="00CC3824">
      <w:pPr>
        <w:rPr>
          <w:rFonts w:ascii="Arial" w:hAnsi="Arial" w:cs="Arial"/>
          <w:sz w:val="24"/>
          <w:szCs w:val="24"/>
        </w:rPr>
      </w:pPr>
    </w:p>
    <w:p w:rsidR="009B6108" w:rsidRDefault="009B6108" w:rsidP="00CC3824">
      <w:pPr>
        <w:rPr>
          <w:rFonts w:ascii="Arial" w:hAnsi="Arial" w:cs="Arial"/>
          <w:sz w:val="24"/>
          <w:szCs w:val="24"/>
        </w:rPr>
      </w:pPr>
    </w:p>
    <w:p w:rsidR="009B6108" w:rsidRDefault="009B6108" w:rsidP="00CC3824">
      <w:pPr>
        <w:rPr>
          <w:rFonts w:ascii="Arial" w:hAnsi="Arial" w:cs="Arial"/>
          <w:sz w:val="24"/>
          <w:szCs w:val="24"/>
        </w:rPr>
      </w:pPr>
    </w:p>
    <w:p w:rsidR="009B6108" w:rsidRDefault="009B6108" w:rsidP="00CC3824">
      <w:pPr>
        <w:rPr>
          <w:rFonts w:ascii="Arial" w:hAnsi="Arial" w:cs="Arial"/>
          <w:sz w:val="24"/>
          <w:szCs w:val="24"/>
        </w:rPr>
      </w:pPr>
    </w:p>
    <w:p w:rsidR="009B6108" w:rsidRDefault="009B6108" w:rsidP="00CC3824">
      <w:pPr>
        <w:rPr>
          <w:rFonts w:ascii="Arial" w:hAnsi="Arial" w:cs="Arial"/>
          <w:sz w:val="24"/>
          <w:szCs w:val="24"/>
        </w:rPr>
      </w:pPr>
    </w:p>
    <w:p w:rsidR="009B6108" w:rsidRDefault="009B6108" w:rsidP="00CC3824">
      <w:pPr>
        <w:rPr>
          <w:rFonts w:ascii="Arial" w:hAnsi="Arial" w:cs="Arial"/>
          <w:sz w:val="24"/>
          <w:szCs w:val="24"/>
        </w:rPr>
      </w:pPr>
    </w:p>
    <w:p w:rsidR="009B6108" w:rsidRDefault="009B6108" w:rsidP="00CC3824">
      <w:pPr>
        <w:rPr>
          <w:rFonts w:ascii="Arial" w:hAnsi="Arial" w:cs="Arial"/>
          <w:sz w:val="24"/>
          <w:szCs w:val="24"/>
        </w:rPr>
      </w:pPr>
    </w:p>
    <w:p w:rsidR="009B6108" w:rsidRDefault="009B6108" w:rsidP="00CC3824">
      <w:pPr>
        <w:rPr>
          <w:rFonts w:ascii="Arial" w:hAnsi="Arial" w:cs="Arial"/>
          <w:sz w:val="24"/>
          <w:szCs w:val="24"/>
        </w:rPr>
      </w:pPr>
    </w:p>
    <w:p w:rsidR="009B6108" w:rsidRPr="009A5021" w:rsidRDefault="009B6108" w:rsidP="00CC3824">
      <w:pPr>
        <w:rPr>
          <w:rFonts w:ascii="Arial" w:hAnsi="Arial" w:cs="Arial"/>
          <w:b/>
          <w:bCs/>
          <w:sz w:val="24"/>
          <w:szCs w:val="24"/>
        </w:rPr>
      </w:pPr>
      <w:r w:rsidRPr="009A5021">
        <w:rPr>
          <w:rFonts w:ascii="Arial" w:hAnsi="Arial" w:cs="Arial"/>
          <w:b/>
          <w:bCs/>
          <w:sz w:val="24"/>
          <w:szCs w:val="24"/>
        </w:rPr>
        <w:lastRenderedPageBreak/>
        <w:t>Porter’s Value Chain</w:t>
      </w:r>
    </w:p>
    <w:p w:rsidR="00352423" w:rsidRDefault="009B6108" w:rsidP="00CC3824">
      <w:pPr>
        <w:rPr>
          <w:rFonts w:ascii="Arial" w:hAnsi="Arial" w:cs="Arial"/>
          <w:sz w:val="24"/>
          <w:szCs w:val="24"/>
        </w:rPr>
      </w:pPr>
      <w:r>
        <w:rPr>
          <w:rFonts w:ascii="Arial" w:hAnsi="Arial" w:cs="Arial"/>
          <w:sz w:val="24"/>
          <w:szCs w:val="24"/>
        </w:rPr>
        <w:tab/>
      </w:r>
      <w:r w:rsidR="00352423">
        <w:rPr>
          <w:rFonts w:ascii="Arial" w:hAnsi="Arial" w:cs="Arial"/>
          <w:sz w:val="24"/>
          <w:szCs w:val="24"/>
        </w:rPr>
        <w:t xml:space="preserve">Porter’s Value Chain </w:t>
      </w:r>
      <w:r w:rsidR="00977867">
        <w:rPr>
          <w:rFonts w:ascii="Arial" w:hAnsi="Arial" w:cs="Arial"/>
          <w:sz w:val="24"/>
          <w:szCs w:val="24"/>
        </w:rPr>
        <w:t>deconstructs and separates a firm’s strategically important activities (Stabell &amp; Fjeldstad, 1998)[Primary Activities] and makes a distinction to where the value is added from within each sub-category (Porter, 1985) [Support Activities]. A successful organisation can implement value as the strategic driver to deliver and differentiate between the competition and themselves (Levitt, 1960; Weinstein and Barrett, 2007)</w:t>
      </w:r>
      <w:r w:rsidR="00532A2B">
        <w:rPr>
          <w:rFonts w:ascii="Arial" w:hAnsi="Arial" w:cs="Arial"/>
          <w:sz w:val="24"/>
          <w:szCs w:val="24"/>
        </w:rPr>
        <w:t xml:space="preserve">. </w:t>
      </w:r>
    </w:p>
    <w:p w:rsidR="00532A2B" w:rsidRDefault="00532A2B" w:rsidP="00CC3824">
      <w:pPr>
        <w:rPr>
          <w:rFonts w:ascii="Arial" w:hAnsi="Arial" w:cs="Arial"/>
          <w:sz w:val="24"/>
          <w:szCs w:val="24"/>
        </w:rPr>
      </w:pPr>
      <w:r>
        <w:rPr>
          <w:rFonts w:ascii="Arial" w:hAnsi="Arial" w:cs="Arial"/>
          <w:sz w:val="24"/>
          <w:szCs w:val="24"/>
        </w:rPr>
        <w:t xml:space="preserve">As adapted from Laudon &amp; Laudon (2015), Porter’s Value Chain is organised as below. </w:t>
      </w:r>
    </w:p>
    <w:p w:rsidR="00532A2B" w:rsidRDefault="00532A2B" w:rsidP="00CC3824">
      <w:pPr>
        <w:rPr>
          <w:rFonts w:ascii="Arial" w:hAnsi="Arial" w:cs="Arial"/>
          <w:sz w:val="24"/>
          <w:szCs w:val="24"/>
        </w:rPr>
      </w:pPr>
      <w:r>
        <w:rPr>
          <w:rFonts w:ascii="Arial" w:hAnsi="Arial" w:cs="Arial"/>
          <w:noProof/>
          <w:sz w:val="24"/>
          <w:szCs w:val="24"/>
        </w:rPr>
        <w:drawing>
          <wp:inline distT="0" distB="0" distL="0" distR="0" wp14:anchorId="2EE8D9A7">
            <wp:extent cx="5730875" cy="1213485"/>
            <wp:effectExtent l="0" t="0" r="317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1213485"/>
                    </a:xfrm>
                    <a:prstGeom prst="rect">
                      <a:avLst/>
                    </a:prstGeom>
                    <a:noFill/>
                  </pic:spPr>
                </pic:pic>
              </a:graphicData>
            </a:graphic>
          </wp:inline>
        </w:drawing>
      </w:r>
    </w:p>
    <w:p w:rsidR="009B6108" w:rsidRDefault="00234D7E" w:rsidP="00CC3824">
      <w:pPr>
        <w:rPr>
          <w:rFonts w:ascii="Arial" w:hAnsi="Arial" w:cs="Arial"/>
          <w:sz w:val="24"/>
          <w:szCs w:val="24"/>
        </w:rPr>
      </w:pPr>
      <w:r>
        <w:rPr>
          <w:rFonts w:ascii="Arial" w:hAnsi="Arial" w:cs="Arial"/>
          <w:sz w:val="24"/>
          <w:szCs w:val="24"/>
        </w:rPr>
        <w:t xml:space="preserve">Firstly, achieving the value through inbound logistics for Sky, Sky would need to ensure that any transport to and from filming site, as well as at headquarters for standard stock deliveries would have to be up to scratch. How Sky have attempted to add value to their operations here is to encourage 11,000 of their suppliers to go green, and cut their carbon emissions (Sky, 2020). </w:t>
      </w:r>
      <w:r w:rsidR="00D31895">
        <w:rPr>
          <w:rFonts w:ascii="Arial" w:hAnsi="Arial" w:cs="Arial"/>
          <w:sz w:val="24"/>
          <w:szCs w:val="24"/>
        </w:rPr>
        <w:t xml:space="preserve">This would deliver value as it is being healthy towards the environment and helping adapt to climate change, whilst also behaving in a socially responsible manner. </w:t>
      </w:r>
    </w:p>
    <w:p w:rsidR="00D31895" w:rsidRDefault="00D31895" w:rsidP="00CC3824">
      <w:pPr>
        <w:rPr>
          <w:rFonts w:ascii="Arial" w:hAnsi="Arial" w:cs="Arial"/>
          <w:sz w:val="24"/>
          <w:szCs w:val="24"/>
        </w:rPr>
      </w:pPr>
      <w:r>
        <w:rPr>
          <w:rFonts w:ascii="Arial" w:hAnsi="Arial" w:cs="Arial"/>
          <w:sz w:val="24"/>
          <w:szCs w:val="24"/>
        </w:rPr>
        <w:t xml:space="preserve">Secondly, Sky’s operations are delivered in a simple and respective manner to consumers through a simplistic website which signposts information clearly into breakdowns. There are several tabs to manage the user’s account and can be done </w:t>
      </w:r>
      <w:r>
        <w:rPr>
          <w:rFonts w:ascii="Arial" w:hAnsi="Arial" w:cs="Arial"/>
          <w:sz w:val="24"/>
          <w:szCs w:val="24"/>
        </w:rPr>
        <w:lastRenderedPageBreak/>
        <w:t xml:space="preserve">using a mobile device as well </w:t>
      </w:r>
      <w:r w:rsidR="007B6ABC">
        <w:rPr>
          <w:rFonts w:ascii="Arial" w:hAnsi="Arial" w:cs="Arial"/>
          <w:sz w:val="24"/>
          <w:szCs w:val="24"/>
        </w:rPr>
        <w:t>using</w:t>
      </w:r>
      <w:r>
        <w:rPr>
          <w:rFonts w:ascii="Arial" w:hAnsi="Arial" w:cs="Arial"/>
          <w:sz w:val="24"/>
          <w:szCs w:val="24"/>
        </w:rPr>
        <w:t xml:space="preserve"> the many devices attached to the Internet of Things (Borgia, 2014). </w:t>
      </w:r>
    </w:p>
    <w:p w:rsidR="00D31895" w:rsidRDefault="00D31895" w:rsidP="00CC3824">
      <w:pPr>
        <w:rPr>
          <w:rFonts w:ascii="Arial" w:hAnsi="Arial" w:cs="Arial"/>
          <w:sz w:val="24"/>
          <w:szCs w:val="24"/>
        </w:rPr>
      </w:pPr>
      <w:r>
        <w:rPr>
          <w:rFonts w:ascii="Arial" w:hAnsi="Arial" w:cs="Arial"/>
          <w:sz w:val="24"/>
          <w:szCs w:val="24"/>
        </w:rPr>
        <w:t xml:space="preserve">Thirdly, Sales and Marketing is delivered by Sky in various ways, with </w:t>
      </w:r>
      <w:r w:rsidR="00A76B54">
        <w:rPr>
          <w:rFonts w:ascii="Arial" w:hAnsi="Arial" w:cs="Arial"/>
          <w:sz w:val="24"/>
          <w:szCs w:val="24"/>
        </w:rPr>
        <w:t xml:space="preserve">an easy to use landing page on the website, as well as outlets in shopping centres. Touchpoints are often added on social media feeds encouraging consumers to tap through and make a purchase. </w:t>
      </w:r>
    </w:p>
    <w:p w:rsidR="00A76B54" w:rsidRDefault="00A76B54" w:rsidP="00CC3824">
      <w:pPr>
        <w:rPr>
          <w:rFonts w:ascii="Arial" w:hAnsi="Arial" w:cs="Arial"/>
          <w:sz w:val="24"/>
          <w:szCs w:val="24"/>
        </w:rPr>
      </w:pPr>
      <w:r>
        <w:rPr>
          <w:rFonts w:ascii="Arial" w:hAnsi="Arial" w:cs="Arial"/>
          <w:sz w:val="24"/>
          <w:szCs w:val="24"/>
        </w:rPr>
        <w:t xml:space="preserve">Fourth, Service according to Sky is on many levels, dependent on whether it is the streaming side where NowTV requires monthly contracts, or Sky Q and broadband which ties you into a contract for typically 18 months. How Sky ensures this adds value as part of the chain is how consumers have power over what they have as part of their package, as well as a simplistic interface with on demand and streaming services. </w:t>
      </w:r>
    </w:p>
    <w:p w:rsidR="00A76B54" w:rsidRDefault="00A76B54" w:rsidP="00CC3824">
      <w:pPr>
        <w:rPr>
          <w:rFonts w:ascii="Arial" w:hAnsi="Arial" w:cs="Arial"/>
          <w:sz w:val="24"/>
          <w:szCs w:val="24"/>
        </w:rPr>
      </w:pPr>
      <w:r>
        <w:rPr>
          <w:rFonts w:ascii="Arial" w:hAnsi="Arial" w:cs="Arial"/>
          <w:sz w:val="24"/>
          <w:szCs w:val="24"/>
        </w:rPr>
        <w:t xml:space="preserve">Lastly, outbound logistics, 5,000 vehicles are being converted into a zero emissions fleet, as well as using renewable energy and improving the efficiency of so as well (Sky, 2020), again adding value due to socially responsible behaviour. </w:t>
      </w:r>
    </w:p>
    <w:p w:rsidR="00A76B54" w:rsidRDefault="003C2213" w:rsidP="00CC3824">
      <w:pPr>
        <w:rPr>
          <w:rFonts w:ascii="Arial" w:hAnsi="Arial" w:cs="Arial"/>
          <w:sz w:val="24"/>
          <w:szCs w:val="24"/>
        </w:rPr>
      </w:pPr>
      <w:r>
        <w:rPr>
          <w:rFonts w:ascii="Arial" w:hAnsi="Arial" w:cs="Arial"/>
          <w:sz w:val="24"/>
          <w:szCs w:val="24"/>
        </w:rPr>
        <w:t xml:space="preserve">Moving towards the support activities, Sky have added value through these methods also. </w:t>
      </w:r>
      <w:r w:rsidR="0074786E">
        <w:rPr>
          <w:rFonts w:ascii="Arial" w:hAnsi="Arial" w:cs="Arial"/>
          <w:sz w:val="24"/>
          <w:szCs w:val="24"/>
        </w:rPr>
        <w:t xml:space="preserve">Sky operates with strong administration and management processes, with decisions frequently being made to grow the company, including the deal with Disney to include Disney+ as part of Sky Q’s apps. </w:t>
      </w:r>
    </w:p>
    <w:p w:rsidR="0074786E" w:rsidRDefault="0074786E" w:rsidP="00CC3824">
      <w:pPr>
        <w:rPr>
          <w:rFonts w:ascii="Arial" w:hAnsi="Arial" w:cs="Arial"/>
          <w:sz w:val="24"/>
          <w:szCs w:val="24"/>
        </w:rPr>
      </w:pPr>
      <w:r>
        <w:rPr>
          <w:rFonts w:ascii="Arial" w:hAnsi="Arial" w:cs="Arial"/>
          <w:sz w:val="24"/>
          <w:szCs w:val="24"/>
        </w:rPr>
        <w:t xml:space="preserve">Sky’s Human Resource Management exceeds at being diverse, encouraging, and enthusiastic about including persons of all backgrounds (Indeed, 2020). Friendly staff and a positive working environment </w:t>
      </w:r>
      <w:r w:rsidR="007B6ABC">
        <w:rPr>
          <w:rFonts w:ascii="Arial" w:hAnsi="Arial" w:cs="Arial"/>
          <w:sz w:val="24"/>
          <w:szCs w:val="24"/>
        </w:rPr>
        <w:t>have</w:t>
      </w:r>
      <w:r>
        <w:rPr>
          <w:rFonts w:ascii="Arial" w:hAnsi="Arial" w:cs="Arial"/>
          <w:sz w:val="24"/>
          <w:szCs w:val="24"/>
        </w:rPr>
        <w:t xml:space="preserve"> been reported (Indeed, 2020). </w:t>
      </w:r>
      <w:r w:rsidR="00346CE4">
        <w:rPr>
          <w:rFonts w:ascii="Arial" w:hAnsi="Arial" w:cs="Arial"/>
          <w:sz w:val="24"/>
          <w:szCs w:val="24"/>
        </w:rPr>
        <w:t xml:space="preserve">Sky were </w:t>
      </w:r>
      <w:r w:rsidR="00346CE4">
        <w:rPr>
          <w:rFonts w:ascii="Arial" w:hAnsi="Arial" w:cs="Arial"/>
          <w:sz w:val="24"/>
          <w:szCs w:val="24"/>
        </w:rPr>
        <w:lastRenderedPageBreak/>
        <w:t>awarded the Inclusive Top 50 UK employers in the Inclusive Companies 2020 award (GlassDoor, 2020).</w:t>
      </w:r>
    </w:p>
    <w:p w:rsidR="00346CE4" w:rsidRDefault="00346CE4" w:rsidP="00CC3824">
      <w:pPr>
        <w:rPr>
          <w:rFonts w:ascii="Arial" w:hAnsi="Arial" w:cs="Arial"/>
          <w:sz w:val="24"/>
          <w:szCs w:val="24"/>
        </w:rPr>
      </w:pPr>
      <w:r>
        <w:rPr>
          <w:rFonts w:ascii="Arial" w:hAnsi="Arial" w:cs="Arial"/>
          <w:sz w:val="24"/>
          <w:szCs w:val="24"/>
        </w:rPr>
        <w:t xml:space="preserve">Sky’s Technology development within the organisation is growing, with Sky Studios Elstree becoming a new state of the art studios to invest in becoming part of the UK and European creative economy (Sky, 2020). </w:t>
      </w:r>
    </w:p>
    <w:p w:rsidR="00346CE4" w:rsidRDefault="00346CE4" w:rsidP="00CC3824">
      <w:pPr>
        <w:rPr>
          <w:rFonts w:ascii="Arial" w:hAnsi="Arial" w:cs="Arial"/>
          <w:sz w:val="24"/>
          <w:szCs w:val="24"/>
        </w:rPr>
      </w:pPr>
      <w:r>
        <w:rPr>
          <w:rFonts w:ascii="Arial" w:hAnsi="Arial" w:cs="Arial"/>
          <w:sz w:val="24"/>
          <w:szCs w:val="24"/>
        </w:rPr>
        <w:t xml:space="preserve">Lastly, Sky’s procurement ensures that working with partners can bring in financing for many projects, including the Elstree Studios (Sky, 2020), with Comcast being the new owner of Sky, as well as NBC Universal. </w:t>
      </w:r>
      <w:r w:rsidR="007051BD">
        <w:rPr>
          <w:rFonts w:ascii="Arial" w:hAnsi="Arial" w:cs="Arial"/>
          <w:sz w:val="24"/>
          <w:szCs w:val="24"/>
        </w:rPr>
        <w:t xml:space="preserve">Decisions are split between each other to come to an alignment. </w:t>
      </w:r>
    </w:p>
    <w:p w:rsidR="007B433C" w:rsidRDefault="007B433C" w:rsidP="00CC3824">
      <w:pPr>
        <w:rPr>
          <w:rFonts w:ascii="Arial" w:hAnsi="Arial" w:cs="Arial"/>
          <w:sz w:val="24"/>
          <w:szCs w:val="24"/>
        </w:rPr>
      </w:pPr>
    </w:p>
    <w:p w:rsidR="007B433C" w:rsidRDefault="007B433C" w:rsidP="00CC3824">
      <w:pPr>
        <w:rPr>
          <w:rFonts w:ascii="Arial" w:hAnsi="Arial" w:cs="Arial"/>
          <w:sz w:val="24"/>
          <w:szCs w:val="24"/>
        </w:rPr>
      </w:pPr>
    </w:p>
    <w:p w:rsidR="007B433C" w:rsidRDefault="007B433C" w:rsidP="00CC3824">
      <w:pPr>
        <w:rPr>
          <w:rFonts w:ascii="Arial" w:hAnsi="Arial" w:cs="Arial"/>
          <w:sz w:val="24"/>
          <w:szCs w:val="24"/>
        </w:rPr>
      </w:pPr>
    </w:p>
    <w:p w:rsidR="007B433C" w:rsidRDefault="007B433C" w:rsidP="00CC3824">
      <w:pPr>
        <w:rPr>
          <w:rFonts w:ascii="Arial" w:hAnsi="Arial" w:cs="Arial"/>
          <w:sz w:val="24"/>
          <w:szCs w:val="24"/>
        </w:rPr>
      </w:pPr>
    </w:p>
    <w:p w:rsidR="007B433C" w:rsidRDefault="007B433C" w:rsidP="00CC3824">
      <w:pPr>
        <w:rPr>
          <w:rFonts w:ascii="Arial" w:hAnsi="Arial" w:cs="Arial"/>
          <w:sz w:val="24"/>
          <w:szCs w:val="24"/>
        </w:rPr>
      </w:pPr>
    </w:p>
    <w:p w:rsidR="007B433C" w:rsidRDefault="007B433C" w:rsidP="00CC3824">
      <w:pPr>
        <w:rPr>
          <w:rFonts w:ascii="Arial" w:hAnsi="Arial" w:cs="Arial"/>
          <w:sz w:val="24"/>
          <w:szCs w:val="24"/>
        </w:rPr>
      </w:pPr>
    </w:p>
    <w:p w:rsidR="007B433C" w:rsidRDefault="007B433C" w:rsidP="00CC3824">
      <w:pPr>
        <w:rPr>
          <w:rFonts w:ascii="Arial" w:hAnsi="Arial" w:cs="Arial"/>
          <w:sz w:val="24"/>
          <w:szCs w:val="24"/>
        </w:rPr>
      </w:pPr>
    </w:p>
    <w:p w:rsidR="007B433C" w:rsidRDefault="007B433C" w:rsidP="00CC3824">
      <w:pPr>
        <w:rPr>
          <w:rFonts w:ascii="Arial" w:hAnsi="Arial" w:cs="Arial"/>
          <w:sz w:val="24"/>
          <w:szCs w:val="24"/>
        </w:rPr>
      </w:pPr>
    </w:p>
    <w:p w:rsidR="007B433C" w:rsidRDefault="007B433C" w:rsidP="00CC3824">
      <w:pPr>
        <w:rPr>
          <w:rFonts w:ascii="Arial" w:hAnsi="Arial" w:cs="Arial"/>
          <w:sz w:val="24"/>
          <w:szCs w:val="24"/>
        </w:rPr>
      </w:pPr>
    </w:p>
    <w:p w:rsidR="007B433C" w:rsidRDefault="007B433C" w:rsidP="00CC3824">
      <w:pPr>
        <w:rPr>
          <w:rFonts w:ascii="Arial" w:hAnsi="Arial" w:cs="Arial"/>
          <w:sz w:val="24"/>
          <w:szCs w:val="24"/>
        </w:rPr>
      </w:pPr>
    </w:p>
    <w:p w:rsidR="007B433C" w:rsidRDefault="007B433C" w:rsidP="00CC3824">
      <w:pPr>
        <w:rPr>
          <w:rFonts w:ascii="Arial" w:hAnsi="Arial" w:cs="Arial"/>
          <w:sz w:val="24"/>
          <w:szCs w:val="24"/>
        </w:rPr>
      </w:pPr>
    </w:p>
    <w:p w:rsidR="007B433C" w:rsidRDefault="007B433C" w:rsidP="00CC3824">
      <w:pPr>
        <w:rPr>
          <w:rFonts w:ascii="Arial" w:hAnsi="Arial" w:cs="Arial"/>
          <w:sz w:val="24"/>
          <w:szCs w:val="24"/>
        </w:rPr>
      </w:pPr>
    </w:p>
    <w:p w:rsidR="007B433C" w:rsidRPr="009A5021" w:rsidRDefault="007B433C" w:rsidP="00CC3824">
      <w:pPr>
        <w:rPr>
          <w:rFonts w:ascii="Arial" w:hAnsi="Arial" w:cs="Arial"/>
          <w:b/>
          <w:bCs/>
          <w:sz w:val="24"/>
          <w:szCs w:val="24"/>
        </w:rPr>
      </w:pPr>
      <w:r w:rsidRPr="009A5021">
        <w:rPr>
          <w:rFonts w:ascii="Arial" w:hAnsi="Arial" w:cs="Arial"/>
          <w:b/>
          <w:bCs/>
          <w:sz w:val="24"/>
          <w:szCs w:val="24"/>
        </w:rPr>
        <w:lastRenderedPageBreak/>
        <w:t>The Virtual Value Chain</w:t>
      </w:r>
    </w:p>
    <w:p w:rsidR="007B433C" w:rsidRDefault="007B433C" w:rsidP="00CC3824">
      <w:pPr>
        <w:rPr>
          <w:rFonts w:ascii="Arial" w:hAnsi="Arial" w:cs="Arial"/>
          <w:sz w:val="24"/>
          <w:szCs w:val="24"/>
        </w:rPr>
      </w:pPr>
      <w:r>
        <w:rPr>
          <w:rFonts w:ascii="Arial" w:hAnsi="Arial" w:cs="Arial"/>
          <w:sz w:val="24"/>
          <w:szCs w:val="24"/>
        </w:rPr>
        <w:tab/>
        <w:t xml:space="preserve">Due to the Internet of Things as aforementioned, data is readily available, and with Sky being a digital media company, access to data could not be easier. In Porter’s Value Chain, as just discussed, as part of technological advancements, big data would have been placed here, with data readily available to benefit the use and add to the virtual value chain, where the products and services Sky have on offer are essentially digital, and can be considered part of the digital world (Rayport &amp; Sviokla, 1995). The process is as follows. </w:t>
      </w:r>
    </w:p>
    <w:p w:rsidR="007B433C" w:rsidRDefault="003D2F86" w:rsidP="00CC3824">
      <w:pPr>
        <w:rPr>
          <w:rFonts w:ascii="Arial" w:hAnsi="Arial" w:cs="Arial"/>
          <w:sz w:val="24"/>
          <w:szCs w:val="24"/>
        </w:rPr>
      </w:pPr>
      <w:r>
        <w:rPr>
          <w:rFonts w:ascii="Arial" w:hAnsi="Arial" w:cs="Arial"/>
          <w:sz w:val="24"/>
          <w:szCs w:val="24"/>
        </w:rPr>
        <w:t xml:space="preserve">1. </w:t>
      </w:r>
      <w:r w:rsidR="007B433C">
        <w:rPr>
          <w:rFonts w:ascii="Arial" w:hAnsi="Arial" w:cs="Arial"/>
          <w:sz w:val="24"/>
          <w:szCs w:val="24"/>
        </w:rPr>
        <w:t>Big data is collected from Sky’s tech servers</w:t>
      </w:r>
    </w:p>
    <w:p w:rsidR="007B433C" w:rsidRDefault="003D2F86" w:rsidP="00CC3824">
      <w:pPr>
        <w:rPr>
          <w:rFonts w:ascii="Arial" w:hAnsi="Arial" w:cs="Arial"/>
          <w:sz w:val="24"/>
          <w:szCs w:val="24"/>
        </w:rPr>
      </w:pPr>
      <w:r>
        <w:rPr>
          <w:rFonts w:ascii="Arial" w:hAnsi="Arial" w:cs="Arial"/>
          <w:sz w:val="24"/>
          <w:szCs w:val="24"/>
        </w:rPr>
        <w:t>2. This is inserted into their digital infrastructure</w:t>
      </w:r>
    </w:p>
    <w:p w:rsidR="003D2F86" w:rsidRDefault="003D2F86" w:rsidP="00CC3824">
      <w:pPr>
        <w:rPr>
          <w:rFonts w:ascii="Arial" w:hAnsi="Arial" w:cs="Arial"/>
          <w:sz w:val="24"/>
          <w:szCs w:val="24"/>
        </w:rPr>
      </w:pPr>
      <w:r>
        <w:rPr>
          <w:rFonts w:ascii="Arial" w:hAnsi="Arial" w:cs="Arial"/>
          <w:sz w:val="24"/>
          <w:szCs w:val="24"/>
        </w:rPr>
        <w:t>3. The data is given a context</w:t>
      </w:r>
    </w:p>
    <w:p w:rsidR="003D2F86" w:rsidRDefault="003D2F86" w:rsidP="00CC3824">
      <w:pPr>
        <w:rPr>
          <w:rFonts w:ascii="Arial" w:hAnsi="Arial" w:cs="Arial"/>
          <w:sz w:val="24"/>
          <w:szCs w:val="24"/>
        </w:rPr>
      </w:pPr>
      <w:r>
        <w:rPr>
          <w:rFonts w:ascii="Arial" w:hAnsi="Arial" w:cs="Arial"/>
          <w:sz w:val="24"/>
          <w:szCs w:val="24"/>
        </w:rPr>
        <w:t xml:space="preserve">4. Aligned with the physical/original value chain, can be elaborated upon to the consumer (Liu &amp; Wu, 2010). </w:t>
      </w:r>
    </w:p>
    <w:p w:rsidR="003D2F86" w:rsidRDefault="003D2F86" w:rsidP="00CC3824">
      <w:pPr>
        <w:rPr>
          <w:rFonts w:ascii="Arial" w:hAnsi="Arial" w:cs="Arial"/>
          <w:sz w:val="24"/>
          <w:szCs w:val="24"/>
        </w:rPr>
      </w:pPr>
      <w:r>
        <w:rPr>
          <w:rFonts w:ascii="Arial" w:hAnsi="Arial" w:cs="Arial"/>
          <w:sz w:val="24"/>
          <w:szCs w:val="24"/>
        </w:rPr>
        <w:t xml:space="preserve">This </w:t>
      </w:r>
      <w:r w:rsidR="007B6ABC">
        <w:rPr>
          <w:rFonts w:ascii="Arial" w:hAnsi="Arial" w:cs="Arial"/>
          <w:sz w:val="24"/>
          <w:szCs w:val="24"/>
        </w:rPr>
        <w:t>can</w:t>
      </w:r>
      <w:r>
        <w:rPr>
          <w:rFonts w:ascii="Arial" w:hAnsi="Arial" w:cs="Arial"/>
          <w:sz w:val="24"/>
          <w:szCs w:val="24"/>
        </w:rPr>
        <w:t xml:space="preserve"> deliver value to Sky, and to the customer, by content and services provided to what the customers want. By delivering to what the consumers needs and wants are, the consumer is far more likely to feel satisfied (Joiner, 1994). </w:t>
      </w:r>
    </w:p>
    <w:p w:rsidR="00D46E42" w:rsidRDefault="00D46E42" w:rsidP="00CC3824">
      <w:pPr>
        <w:rPr>
          <w:rFonts w:ascii="Arial" w:hAnsi="Arial" w:cs="Arial"/>
          <w:sz w:val="24"/>
          <w:szCs w:val="24"/>
        </w:rPr>
      </w:pPr>
    </w:p>
    <w:p w:rsidR="00D46E42" w:rsidRDefault="00D46E42" w:rsidP="00CC3824">
      <w:pPr>
        <w:rPr>
          <w:rFonts w:ascii="Arial" w:hAnsi="Arial" w:cs="Arial"/>
          <w:sz w:val="24"/>
          <w:szCs w:val="24"/>
        </w:rPr>
      </w:pPr>
    </w:p>
    <w:p w:rsidR="00D46E42" w:rsidRDefault="00D46E42" w:rsidP="00CC3824">
      <w:pPr>
        <w:rPr>
          <w:rFonts w:ascii="Arial" w:hAnsi="Arial" w:cs="Arial"/>
          <w:sz w:val="24"/>
          <w:szCs w:val="24"/>
        </w:rPr>
      </w:pPr>
    </w:p>
    <w:p w:rsidR="00D46E42" w:rsidRDefault="00D46E42" w:rsidP="00CC3824">
      <w:pPr>
        <w:rPr>
          <w:rFonts w:ascii="Arial" w:hAnsi="Arial" w:cs="Arial"/>
          <w:sz w:val="24"/>
          <w:szCs w:val="24"/>
        </w:rPr>
      </w:pPr>
    </w:p>
    <w:p w:rsidR="00D46E42" w:rsidRDefault="00D46E42" w:rsidP="00CC3824">
      <w:pPr>
        <w:rPr>
          <w:rFonts w:ascii="Arial" w:hAnsi="Arial" w:cs="Arial"/>
          <w:sz w:val="24"/>
          <w:szCs w:val="24"/>
        </w:rPr>
      </w:pPr>
    </w:p>
    <w:p w:rsidR="00D46E42" w:rsidRPr="009A5021" w:rsidRDefault="009A5021" w:rsidP="00CC3824">
      <w:pPr>
        <w:rPr>
          <w:rFonts w:ascii="Arial" w:hAnsi="Arial" w:cs="Arial"/>
          <w:b/>
          <w:bCs/>
          <w:sz w:val="24"/>
          <w:szCs w:val="24"/>
        </w:rPr>
      </w:pPr>
      <w:r>
        <w:rPr>
          <w:rFonts w:ascii="Arial" w:hAnsi="Arial" w:cs="Arial"/>
          <w:b/>
          <w:bCs/>
          <w:sz w:val="24"/>
          <w:szCs w:val="24"/>
        </w:rPr>
        <w:lastRenderedPageBreak/>
        <w:t xml:space="preserve">Conclusion - </w:t>
      </w:r>
      <w:r w:rsidR="00D46E42" w:rsidRPr="009A5021">
        <w:rPr>
          <w:rFonts w:ascii="Arial" w:hAnsi="Arial" w:cs="Arial"/>
          <w:b/>
          <w:bCs/>
          <w:sz w:val="24"/>
          <w:szCs w:val="24"/>
        </w:rPr>
        <w:t>What this means for Sky moving forward</w:t>
      </w:r>
    </w:p>
    <w:p w:rsidR="00D46E42" w:rsidRDefault="00D46E42" w:rsidP="00CC3824">
      <w:pPr>
        <w:rPr>
          <w:rFonts w:ascii="Arial" w:hAnsi="Arial" w:cs="Arial"/>
          <w:sz w:val="24"/>
          <w:szCs w:val="24"/>
        </w:rPr>
      </w:pPr>
      <w:r>
        <w:rPr>
          <w:rFonts w:ascii="Arial" w:hAnsi="Arial" w:cs="Arial"/>
          <w:sz w:val="24"/>
          <w:szCs w:val="24"/>
        </w:rPr>
        <w:tab/>
        <w:t>Although it appears that Sky have positives and are adding value via the physical, and virtual value chain. Also, the positive moves made toward including Netflix and Disney+ to their service upon Sky Q, and the building of Elstree Studios, Sk</w:t>
      </w:r>
      <w:r w:rsidR="00EA59DE">
        <w:rPr>
          <w:rFonts w:ascii="Arial" w:hAnsi="Arial" w:cs="Arial"/>
          <w:sz w:val="24"/>
          <w:szCs w:val="24"/>
        </w:rPr>
        <w:t xml:space="preserve">y need to further invest to continue on the incumbent track, and remain ‘top dog’ of the cable TV industry, as well as attempt to infiltrate the streaming industry. </w:t>
      </w:r>
      <w:r w:rsidR="007B6ABC">
        <w:rPr>
          <w:rFonts w:ascii="Arial" w:hAnsi="Arial" w:cs="Arial"/>
          <w:sz w:val="24"/>
          <w:szCs w:val="24"/>
        </w:rPr>
        <w:t>Regarding</w:t>
      </w:r>
      <w:r w:rsidR="00EA59DE">
        <w:rPr>
          <w:rFonts w:ascii="Arial" w:hAnsi="Arial" w:cs="Arial"/>
          <w:sz w:val="24"/>
          <w:szCs w:val="24"/>
        </w:rPr>
        <w:t xml:space="preserve"> </w:t>
      </w:r>
      <w:bookmarkStart w:id="0" w:name="_GoBack"/>
      <w:bookmarkEnd w:id="0"/>
      <w:r w:rsidR="00EA59DE">
        <w:rPr>
          <w:rFonts w:ascii="Arial" w:hAnsi="Arial" w:cs="Arial"/>
          <w:sz w:val="24"/>
          <w:szCs w:val="24"/>
        </w:rPr>
        <w:t xml:space="preserve">the agreement on renting a new movie, this is a dangerous precedent for Sky to get involved in due to the cinema and Hollywood industry may become under threat. This would need revisiting in several months where the decision should consider removing this ability, unless cinemas are to reap a reward from the payments. </w:t>
      </w:r>
    </w:p>
    <w:p w:rsidR="00497035" w:rsidRDefault="00497035" w:rsidP="00CC3824">
      <w:pPr>
        <w:rPr>
          <w:rFonts w:ascii="Arial" w:hAnsi="Arial" w:cs="Arial"/>
          <w:sz w:val="24"/>
          <w:szCs w:val="24"/>
        </w:rPr>
      </w:pPr>
    </w:p>
    <w:p w:rsidR="00497035" w:rsidRDefault="00497035" w:rsidP="00CC3824">
      <w:pPr>
        <w:rPr>
          <w:rFonts w:ascii="Arial" w:hAnsi="Arial" w:cs="Arial"/>
          <w:sz w:val="24"/>
          <w:szCs w:val="24"/>
        </w:rPr>
      </w:pPr>
    </w:p>
    <w:p w:rsidR="00497035" w:rsidRDefault="00497035" w:rsidP="00CC3824">
      <w:pPr>
        <w:rPr>
          <w:rFonts w:ascii="Arial" w:hAnsi="Arial" w:cs="Arial"/>
          <w:sz w:val="24"/>
          <w:szCs w:val="24"/>
        </w:rPr>
      </w:pPr>
    </w:p>
    <w:p w:rsidR="00497035" w:rsidRDefault="00497035" w:rsidP="00CC3824">
      <w:pPr>
        <w:rPr>
          <w:rFonts w:ascii="Arial" w:hAnsi="Arial" w:cs="Arial"/>
          <w:sz w:val="24"/>
          <w:szCs w:val="24"/>
        </w:rPr>
      </w:pPr>
    </w:p>
    <w:p w:rsidR="00497035" w:rsidRDefault="00497035" w:rsidP="00CC3824">
      <w:pPr>
        <w:rPr>
          <w:rFonts w:ascii="Arial" w:hAnsi="Arial" w:cs="Arial"/>
          <w:sz w:val="24"/>
          <w:szCs w:val="24"/>
        </w:rPr>
      </w:pPr>
    </w:p>
    <w:p w:rsidR="00497035" w:rsidRDefault="00497035" w:rsidP="00CC3824">
      <w:pPr>
        <w:rPr>
          <w:rFonts w:ascii="Arial" w:hAnsi="Arial" w:cs="Arial"/>
          <w:sz w:val="24"/>
          <w:szCs w:val="24"/>
        </w:rPr>
      </w:pPr>
    </w:p>
    <w:p w:rsidR="00497035" w:rsidRDefault="00497035" w:rsidP="00CC3824">
      <w:pPr>
        <w:rPr>
          <w:rFonts w:ascii="Arial" w:hAnsi="Arial" w:cs="Arial"/>
          <w:sz w:val="24"/>
          <w:szCs w:val="24"/>
        </w:rPr>
      </w:pPr>
    </w:p>
    <w:p w:rsidR="00497035" w:rsidRDefault="00497035" w:rsidP="00CC3824">
      <w:pPr>
        <w:rPr>
          <w:rFonts w:ascii="Arial" w:hAnsi="Arial" w:cs="Arial"/>
          <w:sz w:val="24"/>
          <w:szCs w:val="24"/>
        </w:rPr>
      </w:pPr>
    </w:p>
    <w:p w:rsidR="00497035" w:rsidRDefault="00497035" w:rsidP="00CC3824">
      <w:pPr>
        <w:rPr>
          <w:rFonts w:ascii="Arial" w:hAnsi="Arial" w:cs="Arial"/>
          <w:sz w:val="24"/>
          <w:szCs w:val="24"/>
        </w:rPr>
      </w:pPr>
    </w:p>
    <w:p w:rsidR="00497035" w:rsidRDefault="00497035" w:rsidP="00CC3824">
      <w:pPr>
        <w:rPr>
          <w:rFonts w:ascii="Arial" w:hAnsi="Arial" w:cs="Arial"/>
          <w:sz w:val="24"/>
          <w:szCs w:val="24"/>
        </w:rPr>
      </w:pPr>
    </w:p>
    <w:p w:rsidR="00497035" w:rsidRPr="009A5021" w:rsidRDefault="00497035" w:rsidP="00CC3824">
      <w:pPr>
        <w:rPr>
          <w:rFonts w:ascii="Arial" w:hAnsi="Arial" w:cs="Arial"/>
          <w:b/>
          <w:bCs/>
          <w:sz w:val="24"/>
          <w:szCs w:val="24"/>
        </w:rPr>
      </w:pPr>
      <w:r w:rsidRPr="009A5021">
        <w:rPr>
          <w:rFonts w:ascii="Arial" w:hAnsi="Arial" w:cs="Arial"/>
          <w:b/>
          <w:bCs/>
          <w:sz w:val="24"/>
          <w:szCs w:val="24"/>
        </w:rPr>
        <w:lastRenderedPageBreak/>
        <w:t>References</w:t>
      </w:r>
    </w:p>
    <w:p w:rsidR="009A5021" w:rsidRPr="009A5021" w:rsidRDefault="009A5021" w:rsidP="00497035">
      <w:pPr>
        <w:pStyle w:val="ListParagraph"/>
        <w:numPr>
          <w:ilvl w:val="0"/>
          <w:numId w:val="1"/>
        </w:numPr>
        <w:rPr>
          <w:rFonts w:ascii="Arial" w:hAnsi="Arial" w:cs="Arial"/>
          <w:sz w:val="24"/>
          <w:szCs w:val="24"/>
        </w:rPr>
      </w:pPr>
      <w:r>
        <w:rPr>
          <w:rFonts w:ascii="Arial" w:hAnsi="Arial" w:cs="Arial"/>
          <w:sz w:val="24"/>
          <w:szCs w:val="24"/>
        </w:rPr>
        <w:t>B</w:t>
      </w:r>
      <w:r w:rsidRPr="009A5021">
        <w:rPr>
          <w:rFonts w:ascii="Arial" w:hAnsi="Arial" w:cs="Arial"/>
          <w:sz w:val="24"/>
          <w:szCs w:val="24"/>
        </w:rPr>
        <w:t>ooms, B. H. &amp;Bitner, M.J. (1981).Marketing strategies and organization structures for service firms. American Marketing Association Proceedings, eds. James H. Donnelly and William R. George, 47-5 1 .</w:t>
      </w:r>
    </w:p>
    <w:p w:rsidR="009A5021" w:rsidRPr="009A5021" w:rsidRDefault="009A5021" w:rsidP="00CC3824">
      <w:pPr>
        <w:pStyle w:val="ListParagraph"/>
        <w:numPr>
          <w:ilvl w:val="0"/>
          <w:numId w:val="1"/>
        </w:numPr>
        <w:rPr>
          <w:rFonts w:ascii="Arial" w:hAnsi="Arial" w:cs="Arial"/>
          <w:sz w:val="24"/>
          <w:szCs w:val="24"/>
        </w:rPr>
      </w:pPr>
      <w:r w:rsidRPr="009A5021">
        <w:rPr>
          <w:rFonts w:ascii="Arial" w:hAnsi="Arial" w:cs="Arial"/>
          <w:sz w:val="24"/>
          <w:szCs w:val="24"/>
        </w:rPr>
        <w:t>Borgia, E., 2014. The Internet of Things vision: Key features, applications and open issues. Computer Communications, 54(C), pp.1–31.</w:t>
      </w:r>
    </w:p>
    <w:p w:rsidR="009A5021" w:rsidRPr="009A5021" w:rsidRDefault="009A5021" w:rsidP="00497035">
      <w:pPr>
        <w:pStyle w:val="ListParagraph"/>
        <w:numPr>
          <w:ilvl w:val="0"/>
          <w:numId w:val="1"/>
        </w:numPr>
        <w:rPr>
          <w:rFonts w:ascii="Arial" w:hAnsi="Arial" w:cs="Arial"/>
          <w:sz w:val="24"/>
          <w:szCs w:val="24"/>
        </w:rPr>
      </w:pPr>
      <w:r w:rsidRPr="009A5021">
        <w:rPr>
          <w:rFonts w:ascii="Arial" w:hAnsi="Arial" w:cs="Arial"/>
          <w:sz w:val="24"/>
          <w:szCs w:val="24"/>
        </w:rPr>
        <w:t xml:space="preserve"> Glassdoor (2020), “Sky – Sky overview”, Company Reviews, Glassdoor website, available at: </w:t>
      </w:r>
      <w:hyperlink r:id="rId8" w:history="1">
        <w:r w:rsidRPr="009A5021">
          <w:rPr>
            <w:rStyle w:val="Hyperlink"/>
            <w:rFonts w:ascii="Arial" w:hAnsi="Arial" w:cs="Arial"/>
            <w:sz w:val="24"/>
            <w:szCs w:val="24"/>
          </w:rPr>
          <w:t>https://www.glassdoor.co.uk/Overview/Working-at-Sky-EI_IE3903.11,14.htm</w:t>
        </w:r>
      </w:hyperlink>
      <w:r w:rsidRPr="009A5021">
        <w:rPr>
          <w:rFonts w:ascii="Arial" w:hAnsi="Arial" w:cs="Arial"/>
          <w:sz w:val="24"/>
          <w:szCs w:val="24"/>
        </w:rPr>
        <w:tab/>
        <w:t>Accessed: 03/04/2020</w:t>
      </w:r>
    </w:p>
    <w:p w:rsidR="009A5021" w:rsidRPr="009A5021" w:rsidRDefault="009A5021" w:rsidP="00CC3824">
      <w:pPr>
        <w:pStyle w:val="ListParagraph"/>
        <w:numPr>
          <w:ilvl w:val="0"/>
          <w:numId w:val="1"/>
        </w:numPr>
        <w:rPr>
          <w:rFonts w:ascii="Arial" w:hAnsi="Arial" w:cs="Arial"/>
          <w:sz w:val="24"/>
          <w:szCs w:val="24"/>
        </w:rPr>
      </w:pPr>
      <w:r w:rsidRPr="009A5021">
        <w:rPr>
          <w:rFonts w:ascii="Arial" w:hAnsi="Arial" w:cs="Arial"/>
          <w:sz w:val="24"/>
          <w:szCs w:val="24"/>
        </w:rPr>
        <w:t xml:space="preserve">Indeed(2020), “Sky – News and Updates”, Company Reviews, Why join us, Indeed website, available at: </w:t>
      </w:r>
      <w:hyperlink r:id="rId9" w:history="1">
        <w:r w:rsidRPr="009A5021">
          <w:rPr>
            <w:rStyle w:val="Hyperlink"/>
            <w:rFonts w:ascii="Arial" w:hAnsi="Arial" w:cs="Arial"/>
            <w:sz w:val="24"/>
            <w:szCs w:val="24"/>
          </w:rPr>
          <w:t>https://www.indeed.co.uk/cmp/Sky-1/about</w:t>
        </w:r>
      </w:hyperlink>
      <w:r w:rsidRPr="009A5021">
        <w:rPr>
          <w:rFonts w:ascii="Arial" w:hAnsi="Arial" w:cs="Arial"/>
          <w:sz w:val="24"/>
          <w:szCs w:val="24"/>
        </w:rPr>
        <w:t xml:space="preserve"> Accessed: 03/04/2020</w:t>
      </w:r>
    </w:p>
    <w:p w:rsidR="009A5021" w:rsidRPr="009A5021" w:rsidRDefault="009A5021" w:rsidP="00CC3824">
      <w:pPr>
        <w:pStyle w:val="ListParagraph"/>
        <w:numPr>
          <w:ilvl w:val="0"/>
          <w:numId w:val="1"/>
        </w:numPr>
        <w:rPr>
          <w:rFonts w:ascii="Arial" w:hAnsi="Arial" w:cs="Arial"/>
          <w:sz w:val="24"/>
          <w:szCs w:val="24"/>
        </w:rPr>
      </w:pPr>
      <w:r w:rsidRPr="009A5021">
        <w:rPr>
          <w:rFonts w:ascii="Arial" w:hAnsi="Arial" w:cs="Arial"/>
          <w:sz w:val="24"/>
          <w:szCs w:val="24"/>
        </w:rPr>
        <w:t xml:space="preserve">Indeed(2020), “Sky – Reviews, Sky Employee Reviews”, Company Reviews, Reviews, Indeed Website, Available at: </w:t>
      </w:r>
      <w:hyperlink r:id="rId10" w:history="1">
        <w:r w:rsidRPr="009A5021">
          <w:rPr>
            <w:rStyle w:val="Hyperlink"/>
            <w:rFonts w:ascii="Arial" w:hAnsi="Arial" w:cs="Arial"/>
            <w:sz w:val="24"/>
            <w:szCs w:val="24"/>
          </w:rPr>
          <w:t>https://www.indeed.co.uk/cmp/Sky-1/reviews</w:t>
        </w:r>
      </w:hyperlink>
      <w:r w:rsidRPr="009A5021">
        <w:rPr>
          <w:rFonts w:ascii="Arial" w:hAnsi="Arial" w:cs="Arial"/>
          <w:sz w:val="24"/>
          <w:szCs w:val="24"/>
        </w:rPr>
        <w:t xml:space="preserve"> Accessed: 03/04/2020</w:t>
      </w:r>
    </w:p>
    <w:p w:rsidR="009A5021" w:rsidRPr="009A5021" w:rsidRDefault="009A5021" w:rsidP="00CC3824">
      <w:pPr>
        <w:pStyle w:val="ListParagraph"/>
        <w:numPr>
          <w:ilvl w:val="0"/>
          <w:numId w:val="1"/>
        </w:numPr>
        <w:rPr>
          <w:rFonts w:ascii="Arial" w:hAnsi="Arial" w:cs="Arial"/>
          <w:sz w:val="24"/>
          <w:szCs w:val="24"/>
        </w:rPr>
      </w:pPr>
      <w:r w:rsidRPr="009A5021">
        <w:rPr>
          <w:rFonts w:ascii="Arial" w:hAnsi="Arial" w:cs="Arial"/>
          <w:sz w:val="24"/>
          <w:szCs w:val="24"/>
        </w:rPr>
        <w:t>Jeffrey F. Rayport and John J. Sviokla, "Exploiting the virtual value chain", HBR, Nov-Dec, 1995: 75-99.</w:t>
      </w:r>
    </w:p>
    <w:p w:rsidR="009A5021" w:rsidRPr="009A5021" w:rsidRDefault="009A5021" w:rsidP="00CC3824">
      <w:pPr>
        <w:pStyle w:val="ListParagraph"/>
        <w:numPr>
          <w:ilvl w:val="0"/>
          <w:numId w:val="1"/>
        </w:numPr>
        <w:rPr>
          <w:rFonts w:ascii="Arial" w:hAnsi="Arial" w:cs="Arial"/>
          <w:sz w:val="24"/>
          <w:szCs w:val="24"/>
        </w:rPr>
      </w:pPr>
      <w:r w:rsidRPr="009A5021">
        <w:rPr>
          <w:rFonts w:ascii="Arial" w:hAnsi="Arial" w:cs="Arial"/>
          <w:sz w:val="24"/>
          <w:szCs w:val="24"/>
        </w:rPr>
        <w:t xml:space="preserve">Joiner, Brian L. 1994. ‘Fourth Generation Management – The New Business Consciousness’. McGraw-Hill Professional: United States of America. Page 68-69. </w:t>
      </w:r>
    </w:p>
    <w:p w:rsidR="009A5021" w:rsidRPr="009A5021" w:rsidRDefault="009A5021" w:rsidP="00CC3824">
      <w:pPr>
        <w:pStyle w:val="ListParagraph"/>
        <w:numPr>
          <w:ilvl w:val="0"/>
          <w:numId w:val="1"/>
        </w:numPr>
        <w:rPr>
          <w:rFonts w:ascii="Arial" w:hAnsi="Arial" w:cs="Arial"/>
          <w:sz w:val="24"/>
          <w:szCs w:val="24"/>
        </w:rPr>
      </w:pPr>
      <w:r w:rsidRPr="009A5021">
        <w:rPr>
          <w:rFonts w:ascii="Arial" w:hAnsi="Arial" w:cs="Arial"/>
          <w:sz w:val="24"/>
          <w:szCs w:val="24"/>
        </w:rPr>
        <w:t>Laudon, K., and Laudon, J. (2015), ‘Management Information Systems: Managing the Digital Firm’, Pearson: India.</w:t>
      </w:r>
    </w:p>
    <w:p w:rsidR="009A5021" w:rsidRPr="009A5021" w:rsidRDefault="009A5021" w:rsidP="00CC3824">
      <w:pPr>
        <w:pStyle w:val="ListParagraph"/>
        <w:numPr>
          <w:ilvl w:val="0"/>
          <w:numId w:val="1"/>
        </w:numPr>
        <w:rPr>
          <w:rFonts w:ascii="Arial" w:hAnsi="Arial" w:cs="Arial"/>
          <w:sz w:val="24"/>
          <w:szCs w:val="24"/>
        </w:rPr>
      </w:pPr>
      <w:r w:rsidRPr="009A5021">
        <w:rPr>
          <w:rFonts w:ascii="Arial" w:hAnsi="Arial" w:cs="Arial"/>
          <w:sz w:val="24"/>
          <w:szCs w:val="24"/>
        </w:rPr>
        <w:t>Levitt, T. (1960). Marketing myopia. Harvard Business Review, 38, 45–56</w:t>
      </w:r>
    </w:p>
    <w:p w:rsidR="009A5021" w:rsidRPr="009A5021" w:rsidRDefault="009A5021" w:rsidP="00CC3824">
      <w:pPr>
        <w:pStyle w:val="ListParagraph"/>
        <w:numPr>
          <w:ilvl w:val="0"/>
          <w:numId w:val="1"/>
        </w:numPr>
        <w:rPr>
          <w:rFonts w:ascii="Arial" w:hAnsi="Arial" w:cs="Arial"/>
          <w:sz w:val="24"/>
          <w:szCs w:val="24"/>
        </w:rPr>
      </w:pPr>
      <w:r w:rsidRPr="009A5021">
        <w:rPr>
          <w:rFonts w:ascii="Arial" w:hAnsi="Arial" w:cs="Arial"/>
          <w:sz w:val="24"/>
          <w:szCs w:val="24"/>
        </w:rPr>
        <w:lastRenderedPageBreak/>
        <w:t>Lin Liu &amp; Jin-Nan Wu, 2010. Virtual value chain and competitive advantages in the context of e-commerce. 2010 IEEE 17Th International Conference on Industrial Engineering and Engineering Management, pp.1467–1472.</w:t>
      </w:r>
    </w:p>
    <w:p w:rsidR="009A5021" w:rsidRPr="009A5021" w:rsidRDefault="009A5021" w:rsidP="00CC3824">
      <w:pPr>
        <w:pStyle w:val="ListParagraph"/>
        <w:numPr>
          <w:ilvl w:val="0"/>
          <w:numId w:val="1"/>
        </w:numPr>
        <w:rPr>
          <w:rFonts w:ascii="Arial" w:hAnsi="Arial" w:cs="Arial"/>
          <w:sz w:val="24"/>
          <w:szCs w:val="24"/>
        </w:rPr>
      </w:pPr>
      <w:r w:rsidRPr="009A5021">
        <w:rPr>
          <w:rFonts w:ascii="Arial" w:hAnsi="Arial" w:cs="Arial"/>
          <w:sz w:val="24"/>
          <w:szCs w:val="24"/>
        </w:rPr>
        <w:t xml:space="preserve">McKinsey (2014), “Digital Strategy”, Our Insights, Paul Willmott, May, McKinsey Website, available at: </w:t>
      </w:r>
      <w:hyperlink r:id="rId11" w:history="1">
        <w:r w:rsidRPr="009A5021">
          <w:rPr>
            <w:rStyle w:val="Hyperlink"/>
            <w:rFonts w:ascii="Arial" w:hAnsi="Arial" w:cs="Arial"/>
            <w:sz w:val="24"/>
            <w:szCs w:val="24"/>
          </w:rPr>
          <w:t>https://www.mckinsey.com/business-functions/mckinsey-digital/our-insights/digital-strategy</w:t>
        </w:r>
      </w:hyperlink>
      <w:r w:rsidRPr="009A5021">
        <w:rPr>
          <w:rFonts w:ascii="Arial" w:hAnsi="Arial" w:cs="Arial"/>
          <w:sz w:val="24"/>
          <w:szCs w:val="24"/>
        </w:rPr>
        <w:t xml:space="preserve"> </w:t>
      </w:r>
      <w:r w:rsidRPr="009A5021">
        <w:rPr>
          <w:rFonts w:ascii="Arial" w:hAnsi="Arial" w:cs="Arial"/>
          <w:sz w:val="24"/>
          <w:szCs w:val="24"/>
        </w:rPr>
        <w:tab/>
        <w:t>Accessed: 03/04/2020</w:t>
      </w:r>
    </w:p>
    <w:p w:rsidR="009A5021" w:rsidRPr="009A5021" w:rsidRDefault="009A5021" w:rsidP="00CC3824">
      <w:pPr>
        <w:pStyle w:val="ListParagraph"/>
        <w:numPr>
          <w:ilvl w:val="0"/>
          <w:numId w:val="1"/>
        </w:numPr>
        <w:rPr>
          <w:rFonts w:ascii="Arial" w:hAnsi="Arial" w:cs="Arial"/>
          <w:sz w:val="24"/>
          <w:szCs w:val="24"/>
        </w:rPr>
      </w:pPr>
      <w:r w:rsidRPr="009A5021">
        <w:rPr>
          <w:rFonts w:ascii="Arial" w:hAnsi="Arial" w:cs="Arial"/>
          <w:sz w:val="24"/>
          <w:szCs w:val="24"/>
        </w:rPr>
        <w:t>Porter, Michael E., "Competitive Advantage". 1985, Ch. 1, pp 11-15. The Free Press. New York.</w:t>
      </w:r>
    </w:p>
    <w:p w:rsidR="009A5021" w:rsidRPr="009A5021" w:rsidRDefault="009A5021" w:rsidP="00CC3824">
      <w:pPr>
        <w:pStyle w:val="ListParagraph"/>
        <w:numPr>
          <w:ilvl w:val="0"/>
          <w:numId w:val="1"/>
        </w:numPr>
        <w:rPr>
          <w:rFonts w:ascii="Arial" w:hAnsi="Arial" w:cs="Arial"/>
          <w:sz w:val="24"/>
          <w:szCs w:val="24"/>
        </w:rPr>
      </w:pPr>
      <w:r w:rsidRPr="009A5021">
        <w:rPr>
          <w:rFonts w:ascii="Arial" w:hAnsi="Arial" w:cs="Arial"/>
          <w:sz w:val="24"/>
          <w:szCs w:val="24"/>
        </w:rPr>
        <w:t>Shostack, G. L. (1977), "Human evidence: A new part of the marketing mix," Bank Marketing, March, 32-34.</w:t>
      </w:r>
    </w:p>
    <w:p w:rsidR="009A5021" w:rsidRPr="009A5021" w:rsidRDefault="009A5021" w:rsidP="00CC3824">
      <w:pPr>
        <w:pStyle w:val="ListParagraph"/>
        <w:numPr>
          <w:ilvl w:val="0"/>
          <w:numId w:val="1"/>
        </w:numPr>
        <w:rPr>
          <w:rFonts w:ascii="Arial" w:hAnsi="Arial" w:cs="Arial"/>
          <w:sz w:val="24"/>
          <w:szCs w:val="24"/>
        </w:rPr>
      </w:pPr>
      <w:r w:rsidRPr="009A5021">
        <w:rPr>
          <w:rFonts w:ascii="Arial" w:hAnsi="Arial" w:cs="Arial"/>
          <w:sz w:val="24"/>
          <w:szCs w:val="24"/>
        </w:rPr>
        <w:t>Sky (2020), “Europe’s leading direct-to-consumer media and entertainment company”, Sky Landing Page for About, Sky Website, available at: https://www.skygroup.sky/  Accessed: 03/04/2020</w:t>
      </w:r>
      <w:r w:rsidRPr="009A5021">
        <w:rPr>
          <w:rFonts w:ascii="Arial" w:hAnsi="Arial" w:cs="Arial"/>
          <w:sz w:val="24"/>
          <w:szCs w:val="24"/>
        </w:rPr>
        <w:t xml:space="preserve"> </w:t>
      </w:r>
    </w:p>
    <w:p w:rsidR="009A5021" w:rsidRPr="009A5021" w:rsidRDefault="009A5021" w:rsidP="00CC3824">
      <w:pPr>
        <w:pStyle w:val="ListParagraph"/>
        <w:numPr>
          <w:ilvl w:val="0"/>
          <w:numId w:val="1"/>
        </w:numPr>
        <w:rPr>
          <w:rFonts w:ascii="Arial" w:hAnsi="Arial" w:cs="Arial"/>
          <w:sz w:val="24"/>
          <w:szCs w:val="24"/>
        </w:rPr>
      </w:pPr>
      <w:r w:rsidRPr="009A5021">
        <w:rPr>
          <w:rFonts w:ascii="Arial" w:hAnsi="Arial" w:cs="Arial"/>
          <w:sz w:val="24"/>
          <w:szCs w:val="24"/>
        </w:rPr>
        <w:t xml:space="preserve">Sky (2020), “Sky 0 – We’re going net zero carbon by 2030. Because the world can’t wait”, Sky Website, Sky Zero, available at: </w:t>
      </w:r>
      <w:hyperlink r:id="rId12" w:history="1">
        <w:r w:rsidRPr="009A5021">
          <w:rPr>
            <w:rStyle w:val="Hyperlink"/>
            <w:rFonts w:ascii="Arial" w:hAnsi="Arial" w:cs="Arial"/>
            <w:sz w:val="24"/>
            <w:szCs w:val="24"/>
          </w:rPr>
          <w:t>https://www.skygroup.sky/sky-zero</w:t>
        </w:r>
      </w:hyperlink>
      <w:r w:rsidRPr="009A5021">
        <w:rPr>
          <w:rFonts w:ascii="Arial" w:hAnsi="Arial" w:cs="Arial"/>
          <w:sz w:val="24"/>
          <w:szCs w:val="24"/>
        </w:rPr>
        <w:tab/>
        <w:t>Accessed: 03/04/2020</w:t>
      </w:r>
    </w:p>
    <w:p w:rsidR="009A5021" w:rsidRPr="009A5021" w:rsidRDefault="009A5021" w:rsidP="00CC3824">
      <w:pPr>
        <w:pStyle w:val="ListParagraph"/>
        <w:numPr>
          <w:ilvl w:val="0"/>
          <w:numId w:val="1"/>
        </w:numPr>
        <w:rPr>
          <w:rFonts w:ascii="Arial" w:hAnsi="Arial" w:cs="Arial"/>
          <w:sz w:val="24"/>
          <w:szCs w:val="24"/>
        </w:rPr>
      </w:pPr>
      <w:r w:rsidRPr="009A5021">
        <w:rPr>
          <w:rFonts w:ascii="Arial" w:hAnsi="Arial" w:cs="Arial"/>
          <w:sz w:val="24"/>
          <w:szCs w:val="24"/>
        </w:rPr>
        <w:t xml:space="preserve">Sky (2020), “Sky Studios - </w:t>
      </w:r>
      <w:r w:rsidRPr="009A5021">
        <w:rPr>
          <w:rFonts w:ascii="Arial" w:hAnsi="Arial" w:cs="Arial"/>
          <w:sz w:val="24"/>
          <w:szCs w:val="24"/>
        </w:rPr>
        <w:t>Bringing unique stories to screen from the very best talent in Europe</w:t>
      </w:r>
      <w:r w:rsidRPr="009A5021">
        <w:rPr>
          <w:rFonts w:ascii="Arial" w:hAnsi="Arial" w:cs="Arial"/>
          <w:sz w:val="24"/>
          <w:szCs w:val="24"/>
        </w:rPr>
        <w:t xml:space="preserve">”, Sky Studios, Sky website, available at: </w:t>
      </w:r>
      <w:hyperlink r:id="rId13" w:history="1">
        <w:r w:rsidRPr="009A5021">
          <w:rPr>
            <w:rStyle w:val="Hyperlink"/>
            <w:rFonts w:ascii="Arial" w:hAnsi="Arial" w:cs="Arial"/>
            <w:sz w:val="24"/>
            <w:szCs w:val="24"/>
          </w:rPr>
          <w:t>https://www.skygroup.sky/skystudios</w:t>
        </w:r>
      </w:hyperlink>
      <w:r w:rsidRPr="009A5021">
        <w:rPr>
          <w:rFonts w:ascii="Arial" w:hAnsi="Arial" w:cs="Arial"/>
          <w:sz w:val="24"/>
          <w:szCs w:val="24"/>
        </w:rPr>
        <w:t xml:space="preserve"> Accessed: 03/04/2020</w:t>
      </w:r>
    </w:p>
    <w:p w:rsidR="009A5021" w:rsidRPr="009A5021" w:rsidRDefault="009A5021" w:rsidP="00CC3824">
      <w:pPr>
        <w:pStyle w:val="ListParagraph"/>
        <w:numPr>
          <w:ilvl w:val="0"/>
          <w:numId w:val="1"/>
        </w:numPr>
        <w:rPr>
          <w:rFonts w:ascii="Arial" w:hAnsi="Arial" w:cs="Arial"/>
          <w:sz w:val="24"/>
          <w:szCs w:val="24"/>
        </w:rPr>
      </w:pPr>
      <w:r w:rsidRPr="009A5021">
        <w:rPr>
          <w:rFonts w:ascii="Arial" w:hAnsi="Arial" w:cs="Arial"/>
          <w:sz w:val="24"/>
          <w:szCs w:val="24"/>
        </w:rPr>
        <w:t>Stabell, C., and Fjeldstad, O. (1998), ‘Configuring value for competitive advantage: On chains, shops and networks’, Strategic Management Journal, 19, pages 413-437.</w:t>
      </w:r>
    </w:p>
    <w:p w:rsidR="009A5021" w:rsidRPr="009A5021" w:rsidRDefault="009A5021" w:rsidP="00CC3824">
      <w:pPr>
        <w:pStyle w:val="ListParagraph"/>
        <w:numPr>
          <w:ilvl w:val="0"/>
          <w:numId w:val="1"/>
        </w:numPr>
        <w:rPr>
          <w:rFonts w:ascii="Arial" w:hAnsi="Arial" w:cs="Arial"/>
          <w:sz w:val="24"/>
          <w:szCs w:val="24"/>
        </w:rPr>
      </w:pPr>
      <w:r w:rsidRPr="009A5021">
        <w:rPr>
          <w:rFonts w:ascii="Arial" w:hAnsi="Arial" w:cs="Arial"/>
          <w:sz w:val="24"/>
          <w:szCs w:val="24"/>
        </w:rPr>
        <w:t>Statista (2019), “</w:t>
      </w:r>
      <w:r w:rsidRPr="009A5021">
        <w:rPr>
          <w:rFonts w:ascii="Arial" w:hAnsi="Arial" w:cs="Arial"/>
          <w:sz w:val="24"/>
          <w:szCs w:val="24"/>
        </w:rPr>
        <w:t>Revenue by type of business of British Telecommunications (BT) from 1st quarter of 2012/13 to 1st quarter of 2019/20</w:t>
      </w:r>
      <w:r w:rsidRPr="009A5021">
        <w:rPr>
          <w:rFonts w:ascii="Arial" w:hAnsi="Arial" w:cs="Arial"/>
          <w:sz w:val="24"/>
          <w:szCs w:val="24"/>
        </w:rPr>
        <w:t>”, Technology &amp; Telecommunications, Statista Website, August, available at:</w:t>
      </w:r>
      <w:r w:rsidRPr="009A5021">
        <w:rPr>
          <w:rFonts w:ascii="Arial" w:hAnsi="Arial" w:cs="Arial"/>
          <w:sz w:val="24"/>
          <w:szCs w:val="24"/>
        </w:rPr>
        <w:t xml:space="preserve"> </w:t>
      </w:r>
      <w:hyperlink r:id="rId14" w:history="1">
        <w:r w:rsidRPr="009A5021">
          <w:rPr>
            <w:rStyle w:val="Hyperlink"/>
            <w:rFonts w:ascii="Arial" w:hAnsi="Arial" w:cs="Arial"/>
            <w:sz w:val="24"/>
            <w:szCs w:val="24"/>
          </w:rPr>
          <w:t>https://www.statista.com/statistics/290219/bt-revenues-by-types-of-business/</w:t>
        </w:r>
      </w:hyperlink>
      <w:r w:rsidRPr="009A5021">
        <w:rPr>
          <w:rFonts w:ascii="Arial" w:hAnsi="Arial" w:cs="Arial"/>
          <w:sz w:val="24"/>
          <w:szCs w:val="24"/>
        </w:rPr>
        <w:tab/>
        <w:t>Accessed: 03/04/2020</w:t>
      </w:r>
    </w:p>
    <w:p w:rsidR="009A5021" w:rsidRPr="009A5021" w:rsidRDefault="009A5021" w:rsidP="00CC3824">
      <w:pPr>
        <w:pStyle w:val="ListParagraph"/>
        <w:numPr>
          <w:ilvl w:val="0"/>
          <w:numId w:val="1"/>
        </w:numPr>
        <w:rPr>
          <w:rFonts w:ascii="Arial" w:hAnsi="Arial" w:cs="Arial"/>
          <w:sz w:val="24"/>
          <w:szCs w:val="24"/>
        </w:rPr>
      </w:pPr>
      <w:r w:rsidRPr="009A5021">
        <w:rPr>
          <w:rFonts w:ascii="Arial" w:hAnsi="Arial" w:cs="Arial"/>
          <w:sz w:val="24"/>
          <w:szCs w:val="24"/>
        </w:rPr>
        <w:t>Statista (2019), “</w:t>
      </w:r>
      <w:r w:rsidRPr="009A5021">
        <w:rPr>
          <w:rFonts w:ascii="Arial" w:hAnsi="Arial" w:cs="Arial"/>
          <w:sz w:val="24"/>
          <w:szCs w:val="24"/>
        </w:rPr>
        <w:t>Total revenues of Virgin Media from 2012 to 2018, by consumer segment</w:t>
      </w:r>
      <w:r w:rsidRPr="009A5021">
        <w:rPr>
          <w:rFonts w:ascii="Arial" w:hAnsi="Arial" w:cs="Arial"/>
          <w:sz w:val="24"/>
          <w:szCs w:val="24"/>
        </w:rPr>
        <w:t xml:space="preserve">”, Technology and Telecommunications, Statista Website, March, Available at: </w:t>
      </w:r>
      <w:hyperlink r:id="rId15" w:history="1">
        <w:r w:rsidRPr="009A5021">
          <w:rPr>
            <w:rStyle w:val="Hyperlink"/>
            <w:rFonts w:ascii="Arial" w:hAnsi="Arial" w:cs="Arial"/>
            <w:sz w:val="24"/>
            <w:szCs w:val="24"/>
          </w:rPr>
          <w:t>https://www.statista.com/statistics/290108/virgin-media-cable-and-mobile-revenues/</w:t>
        </w:r>
      </w:hyperlink>
      <w:r w:rsidRPr="009A5021">
        <w:rPr>
          <w:rFonts w:ascii="Arial" w:hAnsi="Arial" w:cs="Arial"/>
          <w:sz w:val="24"/>
          <w:szCs w:val="24"/>
        </w:rPr>
        <w:tab/>
        <w:t>Accessed: 03/04/2020</w:t>
      </w:r>
    </w:p>
    <w:p w:rsidR="009A5021" w:rsidRPr="009A5021" w:rsidRDefault="009A5021" w:rsidP="00CC3824">
      <w:pPr>
        <w:pStyle w:val="ListParagraph"/>
        <w:numPr>
          <w:ilvl w:val="0"/>
          <w:numId w:val="1"/>
        </w:numPr>
        <w:rPr>
          <w:rFonts w:ascii="Arial" w:hAnsi="Arial" w:cs="Arial"/>
          <w:sz w:val="24"/>
          <w:szCs w:val="24"/>
        </w:rPr>
      </w:pPr>
      <w:r w:rsidRPr="009A5021">
        <w:rPr>
          <w:rFonts w:ascii="Arial" w:hAnsi="Arial" w:cs="Arial"/>
          <w:sz w:val="24"/>
          <w:szCs w:val="24"/>
        </w:rPr>
        <w:t>Statista (2020), “</w:t>
      </w:r>
      <w:r w:rsidRPr="009A5021">
        <w:rPr>
          <w:rFonts w:ascii="Arial" w:hAnsi="Arial" w:cs="Arial"/>
          <w:sz w:val="24"/>
          <w:szCs w:val="24"/>
        </w:rPr>
        <w:t>Global digital population as of January 2020</w:t>
      </w:r>
      <w:r w:rsidRPr="009A5021">
        <w:rPr>
          <w:rFonts w:ascii="Arial" w:hAnsi="Arial" w:cs="Arial"/>
          <w:sz w:val="24"/>
          <w:szCs w:val="24"/>
        </w:rPr>
        <w:t xml:space="preserve">”, Internet, January, Statista Website, available at: </w:t>
      </w:r>
      <w:hyperlink r:id="rId16" w:history="1">
        <w:r w:rsidRPr="009A5021">
          <w:rPr>
            <w:rStyle w:val="Hyperlink"/>
            <w:rFonts w:ascii="Arial" w:hAnsi="Arial" w:cs="Arial"/>
            <w:sz w:val="24"/>
            <w:szCs w:val="24"/>
          </w:rPr>
          <w:t>https://www.statista.com/statistics/617136/digital-population-worldwide/</w:t>
        </w:r>
      </w:hyperlink>
      <w:r w:rsidRPr="009A5021">
        <w:rPr>
          <w:rFonts w:ascii="Arial" w:hAnsi="Arial" w:cs="Arial"/>
          <w:sz w:val="24"/>
          <w:szCs w:val="24"/>
        </w:rPr>
        <w:t xml:space="preserve"> </w:t>
      </w:r>
      <w:r w:rsidRPr="009A5021">
        <w:rPr>
          <w:rFonts w:ascii="Arial" w:hAnsi="Arial" w:cs="Arial"/>
          <w:sz w:val="24"/>
          <w:szCs w:val="24"/>
        </w:rPr>
        <w:tab/>
        <w:t>Accessed: 03/04/2020</w:t>
      </w:r>
    </w:p>
    <w:p w:rsidR="009A5021" w:rsidRPr="009A5021" w:rsidRDefault="009A5021" w:rsidP="00CC3824">
      <w:pPr>
        <w:pStyle w:val="ListParagraph"/>
        <w:numPr>
          <w:ilvl w:val="0"/>
          <w:numId w:val="1"/>
        </w:numPr>
        <w:rPr>
          <w:rFonts w:ascii="Arial" w:hAnsi="Arial" w:cs="Arial"/>
          <w:sz w:val="24"/>
          <w:szCs w:val="24"/>
        </w:rPr>
      </w:pPr>
      <w:r w:rsidRPr="009A5021">
        <w:rPr>
          <w:rFonts w:ascii="Arial" w:hAnsi="Arial" w:cs="Arial"/>
          <w:sz w:val="24"/>
          <w:szCs w:val="24"/>
        </w:rPr>
        <w:t xml:space="preserve">Weinstein, A., and Barrett, H. (2007), ‘Value Creation in the Business Curriculum: A Tale of Two Courses’, Journal of Education for Business, 82, 6, pages 329-336 [online]. Available at: </w:t>
      </w:r>
      <w:hyperlink r:id="rId17" w:history="1">
        <w:r w:rsidRPr="009A5021">
          <w:rPr>
            <w:rStyle w:val="Hyperlink"/>
            <w:rFonts w:ascii="Arial" w:hAnsi="Arial" w:cs="Arial"/>
            <w:sz w:val="24"/>
            <w:szCs w:val="24"/>
          </w:rPr>
          <w:t>http://web.b.ebscohost.com.ergo.southwales.ac.uk/ehost/pdfviewer/pdfviewer?vid=1&amp;sid=333df213-be34-475e-8833-564c9f29862e%40sessionmgr101</w:t>
        </w:r>
      </w:hyperlink>
      <w:r w:rsidRPr="009A5021">
        <w:rPr>
          <w:rFonts w:ascii="Arial" w:hAnsi="Arial" w:cs="Arial"/>
          <w:sz w:val="24"/>
          <w:szCs w:val="24"/>
        </w:rPr>
        <w:t xml:space="preserve"> Accessed: 03/04/2020</w:t>
      </w:r>
    </w:p>
    <w:sectPr w:rsidR="009A5021" w:rsidRPr="009A5021">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4A77" w:rsidRDefault="00E14A77" w:rsidP="00CC3824">
      <w:pPr>
        <w:spacing w:after="0" w:line="240" w:lineRule="auto"/>
      </w:pPr>
      <w:r>
        <w:separator/>
      </w:r>
    </w:p>
  </w:endnote>
  <w:endnote w:type="continuationSeparator" w:id="0">
    <w:p w:rsidR="00E14A77" w:rsidRDefault="00E14A77" w:rsidP="00CC38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1001025"/>
      <w:docPartObj>
        <w:docPartGallery w:val="Page Numbers (Bottom of Page)"/>
        <w:docPartUnique/>
      </w:docPartObj>
    </w:sdtPr>
    <w:sdtEndPr>
      <w:rPr>
        <w:noProof/>
      </w:rPr>
    </w:sdtEndPr>
    <w:sdtContent>
      <w:p w:rsidR="00CC3824" w:rsidRDefault="00CC38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C3824" w:rsidRDefault="00CC38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4A77" w:rsidRDefault="00E14A77" w:rsidP="00CC3824">
      <w:pPr>
        <w:spacing w:after="0" w:line="240" w:lineRule="auto"/>
      </w:pPr>
      <w:r>
        <w:separator/>
      </w:r>
    </w:p>
  </w:footnote>
  <w:footnote w:type="continuationSeparator" w:id="0">
    <w:p w:rsidR="00E14A77" w:rsidRDefault="00E14A77" w:rsidP="00CC38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C3824" w:rsidRDefault="00CC3824">
    <w:pPr>
      <w:pStyle w:val="Header"/>
    </w:pPr>
    <w:r>
      <w:t>BMMB7002: Digital Entrepreneurship</w:t>
    </w:r>
    <w:r>
      <w:tab/>
    </w:r>
    <w:r>
      <w:tab/>
      <w:t>Joseph Morgan</w:t>
    </w:r>
  </w:p>
  <w:p w:rsidR="00CC3824" w:rsidRDefault="00CC3824">
    <w:pPr>
      <w:pStyle w:val="Header"/>
    </w:pPr>
    <w:r>
      <w:t>Assignment 1 – Part B: Systematic Analysis on Sky</w:t>
    </w:r>
    <w:r>
      <w:tab/>
    </w:r>
    <w:r>
      <w:tab/>
    </w:r>
  </w:p>
  <w:p w:rsidR="00CC3824" w:rsidRDefault="00CC3824">
    <w:pPr>
      <w:pStyle w:val="Header"/>
    </w:pPr>
    <w:r>
      <w:t>University Student Number: 1802760</w:t>
    </w:r>
  </w:p>
  <w:p w:rsidR="00CC3824" w:rsidRDefault="00CC382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4F5C42"/>
    <w:multiLevelType w:val="hybridMultilevel"/>
    <w:tmpl w:val="CE52D2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824"/>
    <w:rsid w:val="00234D7E"/>
    <w:rsid w:val="00346CE4"/>
    <w:rsid w:val="00352423"/>
    <w:rsid w:val="003C2213"/>
    <w:rsid w:val="003D2F86"/>
    <w:rsid w:val="004465F3"/>
    <w:rsid w:val="00497035"/>
    <w:rsid w:val="00532A2B"/>
    <w:rsid w:val="00542616"/>
    <w:rsid w:val="00623ABB"/>
    <w:rsid w:val="00627446"/>
    <w:rsid w:val="007019DC"/>
    <w:rsid w:val="007051BD"/>
    <w:rsid w:val="0074786E"/>
    <w:rsid w:val="00783F55"/>
    <w:rsid w:val="00792845"/>
    <w:rsid w:val="007B433C"/>
    <w:rsid w:val="007B6ABC"/>
    <w:rsid w:val="007E01C7"/>
    <w:rsid w:val="00941C1D"/>
    <w:rsid w:val="00977867"/>
    <w:rsid w:val="009A5021"/>
    <w:rsid w:val="009B6108"/>
    <w:rsid w:val="00A76B54"/>
    <w:rsid w:val="00B001C7"/>
    <w:rsid w:val="00CC3824"/>
    <w:rsid w:val="00D31895"/>
    <w:rsid w:val="00D46E42"/>
    <w:rsid w:val="00D7242C"/>
    <w:rsid w:val="00E14A77"/>
    <w:rsid w:val="00E838E2"/>
    <w:rsid w:val="00EA59DE"/>
    <w:rsid w:val="00F56088"/>
    <w:rsid w:val="00F67A89"/>
    <w:rsid w:val="00F9300B"/>
    <w:rsid w:val="00FC3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32C73"/>
  <w15:chartTrackingRefBased/>
  <w15:docId w15:val="{B8BF41C7-0964-49FA-809E-D9C5B60E6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38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3824"/>
  </w:style>
  <w:style w:type="paragraph" w:styleId="Footer">
    <w:name w:val="footer"/>
    <w:basedOn w:val="Normal"/>
    <w:link w:val="FooterChar"/>
    <w:uiPriority w:val="99"/>
    <w:unhideWhenUsed/>
    <w:rsid w:val="00CC38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3824"/>
  </w:style>
  <w:style w:type="character" w:styleId="Hyperlink">
    <w:name w:val="Hyperlink"/>
    <w:basedOn w:val="DefaultParagraphFont"/>
    <w:uiPriority w:val="99"/>
    <w:unhideWhenUsed/>
    <w:rsid w:val="00F67A89"/>
    <w:rPr>
      <w:color w:val="0563C1" w:themeColor="hyperlink"/>
      <w:u w:val="single"/>
    </w:rPr>
  </w:style>
  <w:style w:type="character" w:styleId="UnresolvedMention">
    <w:name w:val="Unresolved Mention"/>
    <w:basedOn w:val="DefaultParagraphFont"/>
    <w:uiPriority w:val="99"/>
    <w:semiHidden/>
    <w:unhideWhenUsed/>
    <w:rsid w:val="00F67A89"/>
    <w:rPr>
      <w:color w:val="605E5C"/>
      <w:shd w:val="clear" w:color="auto" w:fill="E1DFDD"/>
    </w:rPr>
  </w:style>
  <w:style w:type="paragraph" w:styleId="ListParagraph">
    <w:name w:val="List Paragraph"/>
    <w:basedOn w:val="Normal"/>
    <w:uiPriority w:val="34"/>
    <w:qFormat/>
    <w:rsid w:val="0049703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lassdoor.co.uk/Overview/Working-at-Sky-EI_IE3903.11,14.htm" TargetMode="External"/><Relationship Id="rId13" Type="http://schemas.openxmlformats.org/officeDocument/2006/relationships/hyperlink" Target="https://www.skygroup.sky/skystudios"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skygroup.sky/sky-zero" TargetMode="External"/><Relationship Id="rId17" Type="http://schemas.openxmlformats.org/officeDocument/2006/relationships/hyperlink" Target="http://web.b.ebscohost.com.ergo.southwales.ac.uk/ehost/pdfviewer/pdfviewer?vid=1&amp;sid=333df213-be34-475e-8833-564c9f29862e%40sessionmgr101" TargetMode="External"/><Relationship Id="rId2" Type="http://schemas.openxmlformats.org/officeDocument/2006/relationships/styles" Target="styles.xml"/><Relationship Id="rId16" Type="http://schemas.openxmlformats.org/officeDocument/2006/relationships/hyperlink" Target="https://www.statista.com/statistics/617136/digital-population-worldwid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ckinsey.com/business-functions/mckinsey-digital/our-insights/digital-strategy" TargetMode="External"/><Relationship Id="rId5" Type="http://schemas.openxmlformats.org/officeDocument/2006/relationships/footnotes" Target="footnotes.xml"/><Relationship Id="rId15" Type="http://schemas.openxmlformats.org/officeDocument/2006/relationships/hyperlink" Target="https://www.statista.com/statistics/290108/virgin-media-cable-and-mobile-revenues/" TargetMode="External"/><Relationship Id="rId10" Type="http://schemas.openxmlformats.org/officeDocument/2006/relationships/hyperlink" Target="https://www.indeed.co.uk/cmp/Sky-1/review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indeed.co.uk/cmp/Sky-1/about" TargetMode="External"/><Relationship Id="rId14" Type="http://schemas.openxmlformats.org/officeDocument/2006/relationships/hyperlink" Target="https://www.statista.com/statistics/290219/bt-revenues-by-types-of-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2041</Words>
  <Characters>11640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Morgan (1802760)</dc:creator>
  <cp:keywords/>
  <dc:description/>
  <cp:lastModifiedBy>Joseph Morgan (1802760)</cp:lastModifiedBy>
  <cp:revision>2</cp:revision>
  <dcterms:created xsi:type="dcterms:W3CDTF">2020-04-03T14:56:00Z</dcterms:created>
  <dcterms:modified xsi:type="dcterms:W3CDTF">2020-04-03T14:56:00Z</dcterms:modified>
</cp:coreProperties>
</file>