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8C9DB" w14:textId="77777777" w:rsidR="002D2AE0" w:rsidRDefault="002D2AE0" w:rsidP="002D2AE0">
      <w:pPr>
        <w:spacing w:line="480" w:lineRule="auto"/>
        <w:jc w:val="center"/>
        <w:rPr>
          <w:rFonts w:ascii="Arial" w:hAnsi="Arial" w:cs="Arial"/>
        </w:rPr>
      </w:pPr>
    </w:p>
    <w:p w14:paraId="753A2BC6" w14:textId="77777777" w:rsidR="002D2AE0" w:rsidRDefault="002D2AE0" w:rsidP="002D2AE0">
      <w:pPr>
        <w:spacing w:line="480" w:lineRule="auto"/>
        <w:jc w:val="center"/>
        <w:rPr>
          <w:rFonts w:ascii="Arial" w:hAnsi="Arial" w:cs="Arial"/>
        </w:rPr>
      </w:pPr>
    </w:p>
    <w:p w14:paraId="60A4C7C0" w14:textId="77777777" w:rsidR="002D2AE0" w:rsidRDefault="002D2AE0" w:rsidP="002D2AE0">
      <w:pPr>
        <w:spacing w:line="480" w:lineRule="auto"/>
        <w:jc w:val="center"/>
        <w:rPr>
          <w:rFonts w:ascii="Arial" w:hAnsi="Arial" w:cs="Arial"/>
        </w:rPr>
      </w:pPr>
    </w:p>
    <w:p w14:paraId="4FB20A7E" w14:textId="53AE4BF5" w:rsidR="006434A8" w:rsidRDefault="007A19BE" w:rsidP="002D2AE0">
      <w:pPr>
        <w:spacing w:line="480" w:lineRule="auto"/>
        <w:jc w:val="center"/>
        <w:rPr>
          <w:rFonts w:ascii="Arial" w:hAnsi="Arial" w:cs="Arial"/>
        </w:rPr>
      </w:pPr>
      <w:r>
        <w:rPr>
          <w:rFonts w:ascii="Arial" w:hAnsi="Arial" w:cs="Arial"/>
        </w:rPr>
        <w:t xml:space="preserve">UNIVERSITY OF </w:t>
      </w:r>
      <w:r w:rsidR="006A1D03">
        <w:rPr>
          <w:rFonts w:ascii="Arial" w:hAnsi="Arial" w:cs="Arial"/>
        </w:rPr>
        <w:t>WALES TRINITY SAINT DAVID LONDON</w:t>
      </w:r>
    </w:p>
    <w:p w14:paraId="404F4D23" w14:textId="77777777" w:rsidR="0064033C" w:rsidRDefault="0064033C" w:rsidP="002D2AE0">
      <w:pPr>
        <w:spacing w:line="480" w:lineRule="auto"/>
        <w:jc w:val="center"/>
        <w:rPr>
          <w:rFonts w:ascii="Arial" w:hAnsi="Arial" w:cs="Arial"/>
          <w:bCs/>
        </w:rPr>
      </w:pPr>
      <w:r w:rsidRPr="0064033C">
        <w:rPr>
          <w:rFonts w:ascii="Arial" w:hAnsi="Arial" w:cs="Arial"/>
          <w:bCs/>
        </w:rPr>
        <w:t>Developing Relationships and Workplace Achievements</w:t>
      </w:r>
    </w:p>
    <w:p w14:paraId="3DC9E925" w14:textId="77777777" w:rsidR="0053433B" w:rsidRDefault="0053433B" w:rsidP="002D2AE0">
      <w:pPr>
        <w:pStyle w:val="Default"/>
        <w:jc w:val="center"/>
      </w:pPr>
    </w:p>
    <w:p w14:paraId="22BE5FC4" w14:textId="07FBA7C4" w:rsidR="0053433B" w:rsidRDefault="00235B9F" w:rsidP="002D2AE0">
      <w:pPr>
        <w:spacing w:line="480" w:lineRule="auto"/>
        <w:jc w:val="center"/>
        <w:rPr>
          <w:rFonts w:ascii="Arial" w:hAnsi="Arial" w:cs="Arial"/>
          <w:bCs/>
        </w:rPr>
      </w:pPr>
      <w:r>
        <w:rPr>
          <w:rFonts w:ascii="Arial" w:hAnsi="Arial" w:cs="Arial"/>
          <w:bCs/>
        </w:rPr>
        <w:t>BMSW5102</w:t>
      </w:r>
    </w:p>
    <w:p w14:paraId="03043FA0" w14:textId="3770E96E" w:rsidR="004679C3" w:rsidRDefault="004679C3" w:rsidP="002D2AE0">
      <w:pPr>
        <w:spacing w:line="480" w:lineRule="auto"/>
        <w:jc w:val="center"/>
        <w:rPr>
          <w:rFonts w:ascii="Arial" w:hAnsi="Arial" w:cs="Arial"/>
          <w:bCs/>
        </w:rPr>
      </w:pPr>
      <w:r>
        <w:rPr>
          <w:rFonts w:ascii="Arial" w:hAnsi="Arial" w:cs="Arial"/>
          <w:bCs/>
        </w:rPr>
        <w:t>Assessment Task 2</w:t>
      </w:r>
    </w:p>
    <w:p w14:paraId="2722EFFE" w14:textId="01B7F808" w:rsidR="006434A8" w:rsidRDefault="0064033C" w:rsidP="002D2AE0">
      <w:pPr>
        <w:spacing w:line="480" w:lineRule="auto"/>
        <w:jc w:val="center"/>
        <w:rPr>
          <w:rFonts w:ascii="Arial" w:hAnsi="Arial" w:cs="Arial"/>
          <w:bCs/>
        </w:rPr>
      </w:pPr>
      <w:r w:rsidRPr="0064033C">
        <w:rPr>
          <w:rFonts w:ascii="Arial" w:hAnsi="Arial" w:cs="Arial"/>
          <w:bCs/>
        </w:rPr>
        <w:t>MARKS&amp;SPENCER</w:t>
      </w:r>
    </w:p>
    <w:p w14:paraId="69BE42A4" w14:textId="09B300EF" w:rsidR="00235B9F" w:rsidRDefault="00235B9F" w:rsidP="002D2AE0">
      <w:pPr>
        <w:spacing w:line="480" w:lineRule="auto"/>
        <w:jc w:val="center"/>
        <w:rPr>
          <w:rFonts w:ascii="Arial" w:hAnsi="Arial" w:cs="Arial"/>
          <w:bCs/>
        </w:rPr>
      </w:pPr>
      <w:r>
        <w:rPr>
          <w:rFonts w:ascii="Arial" w:hAnsi="Arial" w:cs="Arial"/>
          <w:bCs/>
        </w:rPr>
        <w:t>HAKAN OZTURK</w:t>
      </w:r>
    </w:p>
    <w:p w14:paraId="3C0309ED" w14:textId="333782E1" w:rsidR="00235B9F" w:rsidRDefault="00235B9F" w:rsidP="002D2AE0">
      <w:pPr>
        <w:spacing w:line="480" w:lineRule="auto"/>
        <w:jc w:val="center"/>
        <w:rPr>
          <w:rFonts w:ascii="Arial" w:hAnsi="Arial" w:cs="Arial"/>
          <w:bCs/>
        </w:rPr>
      </w:pPr>
      <w:r>
        <w:rPr>
          <w:rFonts w:ascii="Arial" w:hAnsi="Arial" w:cs="Arial"/>
          <w:bCs/>
        </w:rPr>
        <w:t>2010496</w:t>
      </w:r>
    </w:p>
    <w:p w14:paraId="521E5BA5" w14:textId="13C386BC" w:rsidR="0052772D" w:rsidRDefault="002D2AE0" w:rsidP="002D2AE0">
      <w:pPr>
        <w:spacing w:line="480" w:lineRule="auto"/>
        <w:jc w:val="center"/>
        <w:rPr>
          <w:rFonts w:ascii="Arial" w:hAnsi="Arial" w:cs="Arial"/>
          <w:bCs/>
        </w:rPr>
      </w:pPr>
      <w:r>
        <w:rPr>
          <w:rFonts w:ascii="Arial" w:hAnsi="Arial" w:cs="Arial"/>
          <w:bCs/>
        </w:rPr>
        <w:t>Level 5 Term 2</w:t>
      </w:r>
    </w:p>
    <w:p w14:paraId="251895F2" w14:textId="37AC3FE3" w:rsidR="0052772D" w:rsidRPr="0064033C" w:rsidRDefault="0052772D" w:rsidP="002D2AE0">
      <w:pPr>
        <w:spacing w:line="480" w:lineRule="auto"/>
        <w:jc w:val="center"/>
        <w:rPr>
          <w:rFonts w:ascii="Arial" w:hAnsi="Arial" w:cs="Arial"/>
          <w:bCs/>
        </w:rPr>
      </w:pPr>
      <w:r>
        <w:rPr>
          <w:rFonts w:ascii="Arial" w:hAnsi="Arial" w:cs="Arial"/>
          <w:bCs/>
        </w:rPr>
        <w:t>NISHI M RAMSURRUN</w:t>
      </w:r>
    </w:p>
    <w:p w14:paraId="025DA13E" w14:textId="77777777" w:rsidR="006434A8" w:rsidRPr="00D9263E" w:rsidRDefault="006434A8" w:rsidP="0075644B">
      <w:pPr>
        <w:spacing w:line="480" w:lineRule="auto"/>
        <w:jc w:val="center"/>
        <w:rPr>
          <w:rFonts w:ascii="Arial" w:hAnsi="Arial" w:cs="Arial"/>
          <w:b/>
        </w:rPr>
      </w:pPr>
    </w:p>
    <w:p w14:paraId="5CFF8351" w14:textId="77777777" w:rsidR="006434A8" w:rsidRPr="00D9263E" w:rsidRDefault="006434A8" w:rsidP="0075644B">
      <w:pPr>
        <w:spacing w:line="480" w:lineRule="auto"/>
        <w:jc w:val="center"/>
        <w:rPr>
          <w:rFonts w:ascii="Arial" w:hAnsi="Arial" w:cs="Arial"/>
          <w:b/>
        </w:rPr>
      </w:pPr>
    </w:p>
    <w:p w14:paraId="515D9251" w14:textId="77777777" w:rsidR="006434A8" w:rsidRPr="00D9263E" w:rsidRDefault="006434A8" w:rsidP="0075644B">
      <w:pPr>
        <w:spacing w:line="480" w:lineRule="auto"/>
        <w:jc w:val="center"/>
        <w:rPr>
          <w:rFonts w:ascii="Arial" w:hAnsi="Arial" w:cs="Arial"/>
          <w:b/>
        </w:rPr>
      </w:pPr>
    </w:p>
    <w:p w14:paraId="0DC320BE" w14:textId="77777777" w:rsidR="006434A8" w:rsidRPr="00D9263E" w:rsidRDefault="006434A8" w:rsidP="0075644B">
      <w:pPr>
        <w:spacing w:line="480" w:lineRule="auto"/>
        <w:jc w:val="center"/>
        <w:rPr>
          <w:rFonts w:ascii="Arial" w:hAnsi="Arial" w:cs="Arial"/>
          <w:b/>
        </w:rPr>
      </w:pPr>
    </w:p>
    <w:p w14:paraId="11CBE168" w14:textId="77777777" w:rsidR="006434A8" w:rsidRPr="00D9263E" w:rsidRDefault="006434A8" w:rsidP="0075644B">
      <w:pPr>
        <w:spacing w:line="480" w:lineRule="auto"/>
        <w:jc w:val="center"/>
        <w:rPr>
          <w:rFonts w:ascii="Arial" w:hAnsi="Arial" w:cs="Arial"/>
          <w:b/>
        </w:rPr>
      </w:pPr>
    </w:p>
    <w:p w14:paraId="55931817" w14:textId="77777777" w:rsidR="006434A8" w:rsidRPr="00D9263E" w:rsidRDefault="006434A8" w:rsidP="0075644B">
      <w:pPr>
        <w:spacing w:line="480" w:lineRule="auto"/>
        <w:jc w:val="center"/>
        <w:rPr>
          <w:rFonts w:ascii="Arial" w:hAnsi="Arial" w:cs="Arial"/>
          <w:b/>
        </w:rPr>
      </w:pPr>
    </w:p>
    <w:p w14:paraId="41D8E974" w14:textId="77777777" w:rsidR="006434A8" w:rsidRPr="00D9263E" w:rsidRDefault="006434A8" w:rsidP="0023247F">
      <w:pPr>
        <w:spacing w:line="480" w:lineRule="auto"/>
        <w:rPr>
          <w:rFonts w:ascii="Arial" w:hAnsi="Arial" w:cs="Arial"/>
          <w:b/>
        </w:rPr>
      </w:pPr>
    </w:p>
    <w:sdt>
      <w:sdtPr>
        <w:rPr>
          <w:rFonts w:ascii="Arial" w:eastAsiaTheme="minorHAnsi" w:hAnsi="Arial" w:cs="Arial"/>
          <w:color w:val="auto"/>
          <w:sz w:val="22"/>
          <w:szCs w:val="22"/>
        </w:rPr>
        <w:id w:val="-1051614951"/>
        <w:docPartObj>
          <w:docPartGallery w:val="Table of Contents"/>
          <w:docPartUnique/>
        </w:docPartObj>
      </w:sdtPr>
      <w:sdtEndPr>
        <w:rPr>
          <w:bCs/>
          <w:noProof/>
        </w:rPr>
      </w:sdtEndPr>
      <w:sdtContent>
        <w:p w14:paraId="3980D285" w14:textId="68B96197" w:rsidR="006434A8" w:rsidRDefault="0023247F" w:rsidP="0023247F">
          <w:pPr>
            <w:pStyle w:val="TOCHeading"/>
            <w:rPr>
              <w:rFonts w:ascii="Arial" w:hAnsi="Arial" w:cs="Arial"/>
              <w:b/>
              <w:color w:val="auto"/>
              <w:sz w:val="22"/>
              <w:szCs w:val="22"/>
            </w:rPr>
          </w:pPr>
          <w:r>
            <w:rPr>
              <w:rFonts w:ascii="Arial" w:eastAsiaTheme="minorHAnsi" w:hAnsi="Arial" w:cs="Arial"/>
              <w:color w:val="auto"/>
              <w:sz w:val="22"/>
              <w:szCs w:val="22"/>
            </w:rPr>
            <w:t xml:space="preserve">                                                          </w:t>
          </w:r>
          <w:r w:rsidR="006434A8" w:rsidRPr="0053796D">
            <w:rPr>
              <w:rFonts w:ascii="Arial" w:hAnsi="Arial" w:cs="Arial"/>
              <w:b/>
              <w:color w:val="auto"/>
              <w:sz w:val="22"/>
              <w:szCs w:val="22"/>
            </w:rPr>
            <w:t>Table of Contents</w:t>
          </w:r>
        </w:p>
        <w:p w14:paraId="06DDC7A8" w14:textId="77777777" w:rsidR="0023247F" w:rsidRPr="0023247F" w:rsidRDefault="0023247F" w:rsidP="0023247F"/>
        <w:p w14:paraId="1E1907D1" w14:textId="517FC9C9" w:rsidR="006434A8" w:rsidRPr="002D2AE0" w:rsidRDefault="006434A8">
          <w:pPr>
            <w:pStyle w:val="TOC1"/>
            <w:tabs>
              <w:tab w:val="right" w:leader="dot" w:pos="9350"/>
            </w:tabs>
            <w:rPr>
              <w:rFonts w:ascii="Arial" w:hAnsi="Arial" w:cs="Arial"/>
              <w:bCs/>
              <w:noProof/>
            </w:rPr>
          </w:pPr>
          <w:r w:rsidRPr="002D2AE0">
            <w:rPr>
              <w:rFonts w:ascii="Arial" w:hAnsi="Arial" w:cs="Arial"/>
              <w:bCs/>
            </w:rPr>
            <w:fldChar w:fldCharType="begin"/>
          </w:r>
          <w:r w:rsidRPr="002D2AE0">
            <w:rPr>
              <w:rFonts w:ascii="Arial" w:hAnsi="Arial" w:cs="Arial"/>
              <w:bCs/>
            </w:rPr>
            <w:instrText xml:space="preserve"> TOC \o "1-3" \h \z \u </w:instrText>
          </w:r>
          <w:r w:rsidRPr="002D2AE0">
            <w:rPr>
              <w:rFonts w:ascii="Arial" w:hAnsi="Arial" w:cs="Arial"/>
              <w:bCs/>
            </w:rPr>
            <w:fldChar w:fldCharType="separate"/>
          </w:r>
          <w:hyperlink w:anchor="_Toc110884226" w:history="1">
            <w:r w:rsidRPr="002D2AE0">
              <w:rPr>
                <w:rStyle w:val="Hyperlink"/>
                <w:rFonts w:ascii="Arial" w:hAnsi="Arial" w:cs="Arial"/>
                <w:bCs/>
                <w:noProof/>
                <w:color w:val="auto"/>
              </w:rPr>
              <w:t>Introduction</w:t>
            </w:r>
            <w:r w:rsidRPr="002D2AE0">
              <w:rPr>
                <w:rFonts w:ascii="Arial" w:hAnsi="Arial" w:cs="Arial"/>
                <w:bCs/>
                <w:noProof/>
                <w:webHidden/>
              </w:rPr>
              <w:tab/>
            </w:r>
            <w:r w:rsidR="002554F1">
              <w:rPr>
                <w:rFonts w:ascii="Arial" w:hAnsi="Arial" w:cs="Arial"/>
                <w:bCs/>
                <w:noProof/>
                <w:webHidden/>
              </w:rPr>
              <w:t>3</w:t>
            </w:r>
          </w:hyperlink>
        </w:p>
        <w:p w14:paraId="414DAC0D" w14:textId="71739F42" w:rsidR="006434A8" w:rsidRPr="002D2AE0" w:rsidRDefault="00D7392A">
          <w:pPr>
            <w:pStyle w:val="TOC1"/>
            <w:tabs>
              <w:tab w:val="right" w:leader="dot" w:pos="9350"/>
            </w:tabs>
            <w:rPr>
              <w:rFonts w:ascii="Arial" w:hAnsi="Arial" w:cs="Arial"/>
              <w:bCs/>
              <w:noProof/>
            </w:rPr>
          </w:pPr>
          <w:hyperlink w:anchor="_Toc110884227" w:history="1">
            <w:r w:rsidR="006434A8" w:rsidRPr="002D2AE0">
              <w:rPr>
                <w:rStyle w:val="Hyperlink"/>
                <w:rFonts w:ascii="Arial" w:hAnsi="Arial" w:cs="Arial"/>
                <w:bCs/>
                <w:noProof/>
                <w:color w:val="auto"/>
              </w:rPr>
              <w:t>Performance Management</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_Toc110884227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3</w:t>
            </w:r>
            <w:r w:rsidR="006434A8" w:rsidRPr="002D2AE0">
              <w:rPr>
                <w:rFonts w:ascii="Arial" w:hAnsi="Arial" w:cs="Arial"/>
                <w:bCs/>
                <w:noProof/>
                <w:webHidden/>
              </w:rPr>
              <w:fldChar w:fldCharType="end"/>
            </w:r>
          </w:hyperlink>
        </w:p>
        <w:p w14:paraId="5BCE415E" w14:textId="1EE9B647" w:rsidR="006434A8" w:rsidRPr="002D2AE0" w:rsidRDefault="00D7392A">
          <w:pPr>
            <w:pStyle w:val="TOC1"/>
            <w:tabs>
              <w:tab w:val="right" w:leader="dot" w:pos="9350"/>
            </w:tabs>
            <w:rPr>
              <w:rFonts w:ascii="Arial" w:hAnsi="Arial" w:cs="Arial"/>
              <w:bCs/>
              <w:noProof/>
            </w:rPr>
          </w:pPr>
          <w:hyperlink w:anchor="_Toc110884228" w:history="1">
            <w:r w:rsidR="006434A8" w:rsidRPr="002D2AE0">
              <w:rPr>
                <w:rStyle w:val="Hyperlink"/>
                <w:rFonts w:ascii="Arial" w:hAnsi="Arial" w:cs="Arial"/>
                <w:bCs/>
                <w:noProof/>
                <w:color w:val="auto"/>
              </w:rPr>
              <w:t>Performance Management Cycle</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_Toc110884228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4</w:t>
            </w:r>
            <w:r w:rsidR="006434A8" w:rsidRPr="002D2AE0">
              <w:rPr>
                <w:rFonts w:ascii="Arial" w:hAnsi="Arial" w:cs="Arial"/>
                <w:bCs/>
                <w:noProof/>
                <w:webHidden/>
              </w:rPr>
              <w:fldChar w:fldCharType="end"/>
            </w:r>
          </w:hyperlink>
        </w:p>
        <w:p w14:paraId="12AE9A67" w14:textId="77777777" w:rsidR="006434A8" w:rsidRPr="002D2AE0" w:rsidRDefault="00D7392A" w:rsidP="000F1B59">
          <w:pPr>
            <w:pStyle w:val="TOC2"/>
            <w:tabs>
              <w:tab w:val="right" w:leader="dot" w:pos="9350"/>
            </w:tabs>
            <w:ind w:left="0"/>
            <w:rPr>
              <w:rFonts w:ascii="Arial" w:hAnsi="Arial" w:cs="Arial"/>
              <w:bCs/>
              <w:noProof/>
            </w:rPr>
          </w:pPr>
          <w:hyperlink w:anchor="_Toc110884229" w:history="1">
            <w:r w:rsidR="006434A8" w:rsidRPr="002D2AE0">
              <w:rPr>
                <w:rStyle w:val="Hyperlink"/>
                <w:rFonts w:ascii="Arial" w:hAnsi="Arial" w:cs="Arial"/>
                <w:bCs/>
                <w:noProof/>
                <w:color w:val="auto"/>
              </w:rPr>
              <w:t>Planning</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_Toc110884229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4</w:t>
            </w:r>
            <w:r w:rsidR="006434A8" w:rsidRPr="002D2AE0">
              <w:rPr>
                <w:rFonts w:ascii="Arial" w:hAnsi="Arial" w:cs="Arial"/>
                <w:bCs/>
                <w:noProof/>
                <w:webHidden/>
              </w:rPr>
              <w:fldChar w:fldCharType="end"/>
            </w:r>
          </w:hyperlink>
        </w:p>
        <w:p w14:paraId="4F66206F" w14:textId="77777777" w:rsidR="006434A8" w:rsidRPr="002D2AE0" w:rsidRDefault="00D7392A" w:rsidP="000F1B59">
          <w:pPr>
            <w:pStyle w:val="TOC2"/>
            <w:tabs>
              <w:tab w:val="right" w:leader="dot" w:pos="9350"/>
            </w:tabs>
            <w:ind w:left="0"/>
            <w:rPr>
              <w:rFonts w:ascii="Arial" w:hAnsi="Arial" w:cs="Arial"/>
              <w:bCs/>
              <w:noProof/>
            </w:rPr>
          </w:pPr>
          <w:hyperlink w:anchor="_Toc110884230" w:history="1">
            <w:r w:rsidR="006434A8" w:rsidRPr="002D2AE0">
              <w:rPr>
                <w:rStyle w:val="Hyperlink"/>
                <w:rFonts w:ascii="Arial" w:hAnsi="Arial" w:cs="Arial"/>
                <w:bCs/>
                <w:noProof/>
                <w:color w:val="auto"/>
              </w:rPr>
              <w:t>Monitoring</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_Toc110884230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5</w:t>
            </w:r>
            <w:r w:rsidR="006434A8" w:rsidRPr="002D2AE0">
              <w:rPr>
                <w:rFonts w:ascii="Arial" w:hAnsi="Arial" w:cs="Arial"/>
                <w:bCs/>
                <w:noProof/>
                <w:webHidden/>
              </w:rPr>
              <w:fldChar w:fldCharType="end"/>
            </w:r>
          </w:hyperlink>
        </w:p>
        <w:p w14:paraId="1BF712F3" w14:textId="77777777" w:rsidR="006434A8" w:rsidRPr="002D2AE0" w:rsidRDefault="00D7392A" w:rsidP="000F1B59">
          <w:pPr>
            <w:pStyle w:val="TOC2"/>
            <w:tabs>
              <w:tab w:val="right" w:leader="dot" w:pos="9350"/>
            </w:tabs>
            <w:ind w:left="0"/>
            <w:rPr>
              <w:rFonts w:ascii="Arial" w:hAnsi="Arial" w:cs="Arial"/>
              <w:bCs/>
              <w:noProof/>
            </w:rPr>
          </w:pPr>
          <w:hyperlink w:anchor="_Toc110884231" w:history="1">
            <w:r w:rsidR="006434A8" w:rsidRPr="002D2AE0">
              <w:rPr>
                <w:rStyle w:val="Hyperlink"/>
                <w:rFonts w:ascii="Arial" w:hAnsi="Arial" w:cs="Arial"/>
                <w:bCs/>
                <w:noProof/>
                <w:color w:val="auto"/>
              </w:rPr>
              <w:t>Reviewing</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_Toc110884231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6</w:t>
            </w:r>
            <w:r w:rsidR="006434A8" w:rsidRPr="002D2AE0">
              <w:rPr>
                <w:rFonts w:ascii="Arial" w:hAnsi="Arial" w:cs="Arial"/>
                <w:bCs/>
                <w:noProof/>
                <w:webHidden/>
              </w:rPr>
              <w:fldChar w:fldCharType="end"/>
            </w:r>
          </w:hyperlink>
        </w:p>
        <w:p w14:paraId="709EB8D6" w14:textId="77777777" w:rsidR="006434A8" w:rsidRPr="002D2AE0" w:rsidRDefault="00D7392A" w:rsidP="000F1B59">
          <w:pPr>
            <w:pStyle w:val="TOC2"/>
            <w:tabs>
              <w:tab w:val="right" w:leader="dot" w:pos="9350"/>
            </w:tabs>
            <w:ind w:left="0"/>
            <w:rPr>
              <w:rFonts w:ascii="Arial" w:hAnsi="Arial" w:cs="Arial"/>
              <w:bCs/>
              <w:noProof/>
            </w:rPr>
          </w:pPr>
          <w:hyperlink w:anchor="_Toc110884232" w:history="1">
            <w:r w:rsidR="006434A8" w:rsidRPr="002D2AE0">
              <w:rPr>
                <w:rStyle w:val="Hyperlink"/>
                <w:rFonts w:ascii="Arial" w:hAnsi="Arial" w:cs="Arial"/>
                <w:bCs/>
                <w:noProof/>
                <w:color w:val="auto"/>
              </w:rPr>
              <w:t>Rewarding</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_Toc110884232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6</w:t>
            </w:r>
            <w:r w:rsidR="006434A8" w:rsidRPr="002D2AE0">
              <w:rPr>
                <w:rFonts w:ascii="Arial" w:hAnsi="Arial" w:cs="Arial"/>
                <w:bCs/>
                <w:noProof/>
                <w:webHidden/>
              </w:rPr>
              <w:fldChar w:fldCharType="end"/>
            </w:r>
          </w:hyperlink>
        </w:p>
        <w:p w14:paraId="1425CB4D" w14:textId="167E0D91" w:rsidR="006434A8" w:rsidRPr="002D2AE0" w:rsidRDefault="00D7392A">
          <w:pPr>
            <w:pStyle w:val="TOC1"/>
            <w:tabs>
              <w:tab w:val="right" w:leader="dot" w:pos="9350"/>
            </w:tabs>
            <w:rPr>
              <w:rFonts w:ascii="Arial" w:hAnsi="Arial" w:cs="Arial"/>
              <w:bCs/>
              <w:noProof/>
            </w:rPr>
          </w:pPr>
          <w:hyperlink w:anchor="_Toc110884233" w:history="1">
            <w:r w:rsidR="006434A8" w:rsidRPr="002D2AE0">
              <w:rPr>
                <w:rStyle w:val="Hyperlink"/>
                <w:rFonts w:ascii="Arial" w:hAnsi="Arial" w:cs="Arial"/>
                <w:bCs/>
                <w:noProof/>
                <w:color w:val="auto"/>
              </w:rPr>
              <w:t>Evaluation of Different Vehicles</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_Toc110884233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7</w:t>
            </w:r>
            <w:r w:rsidR="006434A8" w:rsidRPr="002D2AE0">
              <w:rPr>
                <w:rFonts w:ascii="Arial" w:hAnsi="Arial" w:cs="Arial"/>
                <w:bCs/>
                <w:noProof/>
                <w:webHidden/>
              </w:rPr>
              <w:fldChar w:fldCharType="end"/>
            </w:r>
          </w:hyperlink>
        </w:p>
        <w:p w14:paraId="08F50FA2" w14:textId="77777777" w:rsidR="006434A8" w:rsidRPr="002D2AE0" w:rsidRDefault="00D7392A" w:rsidP="000F1B59">
          <w:pPr>
            <w:pStyle w:val="TOC2"/>
            <w:tabs>
              <w:tab w:val="right" w:leader="dot" w:pos="9350"/>
            </w:tabs>
            <w:ind w:left="0"/>
            <w:rPr>
              <w:rFonts w:ascii="Arial" w:hAnsi="Arial" w:cs="Arial"/>
              <w:bCs/>
              <w:noProof/>
            </w:rPr>
          </w:pPr>
          <w:hyperlink w:anchor="_Toc110884234" w:history="1">
            <w:r w:rsidR="006434A8" w:rsidRPr="002D2AE0">
              <w:rPr>
                <w:rStyle w:val="Hyperlink"/>
                <w:rFonts w:ascii="Arial" w:hAnsi="Arial" w:cs="Arial"/>
                <w:bCs/>
                <w:noProof/>
                <w:color w:val="auto"/>
              </w:rPr>
              <w:t>360-degree feedback</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_Toc110884234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7</w:t>
            </w:r>
            <w:r w:rsidR="006434A8" w:rsidRPr="002D2AE0">
              <w:rPr>
                <w:rFonts w:ascii="Arial" w:hAnsi="Arial" w:cs="Arial"/>
                <w:bCs/>
                <w:noProof/>
                <w:webHidden/>
              </w:rPr>
              <w:fldChar w:fldCharType="end"/>
            </w:r>
          </w:hyperlink>
        </w:p>
        <w:p w14:paraId="3C657858" w14:textId="77777777" w:rsidR="006434A8" w:rsidRPr="002D2AE0" w:rsidRDefault="00D7392A" w:rsidP="000F1B59">
          <w:pPr>
            <w:pStyle w:val="TOC3"/>
            <w:tabs>
              <w:tab w:val="right" w:leader="dot" w:pos="9350"/>
            </w:tabs>
            <w:ind w:left="0"/>
            <w:rPr>
              <w:rFonts w:ascii="Arial" w:hAnsi="Arial" w:cs="Arial"/>
              <w:bCs/>
              <w:noProof/>
            </w:rPr>
          </w:pPr>
          <w:hyperlink w:anchor="_Toc110884235" w:history="1">
            <w:r w:rsidR="006434A8" w:rsidRPr="002D2AE0">
              <w:rPr>
                <w:rStyle w:val="Hyperlink"/>
                <w:rFonts w:ascii="Arial" w:hAnsi="Arial" w:cs="Arial"/>
                <w:bCs/>
                <w:noProof/>
                <w:color w:val="auto"/>
              </w:rPr>
              <w:t>Advantages and Disadvantages</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_Toc110884235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7</w:t>
            </w:r>
            <w:r w:rsidR="006434A8" w:rsidRPr="002D2AE0">
              <w:rPr>
                <w:rFonts w:ascii="Arial" w:hAnsi="Arial" w:cs="Arial"/>
                <w:bCs/>
                <w:noProof/>
                <w:webHidden/>
              </w:rPr>
              <w:fldChar w:fldCharType="end"/>
            </w:r>
          </w:hyperlink>
        </w:p>
        <w:p w14:paraId="1BC68E2E" w14:textId="77777777" w:rsidR="006434A8" w:rsidRPr="002D2AE0" w:rsidRDefault="00D7392A" w:rsidP="000F1B59">
          <w:pPr>
            <w:pStyle w:val="TOC3"/>
            <w:tabs>
              <w:tab w:val="right" w:leader="dot" w:pos="9350"/>
            </w:tabs>
            <w:ind w:left="0"/>
            <w:rPr>
              <w:rFonts w:ascii="Arial" w:hAnsi="Arial" w:cs="Arial"/>
              <w:bCs/>
              <w:noProof/>
            </w:rPr>
          </w:pPr>
          <w:hyperlink w:anchor="_Toc110884236" w:history="1">
            <w:r w:rsidR="006434A8" w:rsidRPr="002D2AE0">
              <w:rPr>
                <w:rStyle w:val="Hyperlink"/>
                <w:rFonts w:ascii="Arial" w:hAnsi="Arial" w:cs="Arial"/>
                <w:bCs/>
                <w:noProof/>
                <w:color w:val="auto"/>
              </w:rPr>
              <w:t>Importance of 360-degree feedback to Marks &amp; Spenser Company</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_Toc110884236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8</w:t>
            </w:r>
            <w:r w:rsidR="006434A8" w:rsidRPr="002D2AE0">
              <w:rPr>
                <w:rFonts w:ascii="Arial" w:hAnsi="Arial" w:cs="Arial"/>
                <w:bCs/>
                <w:noProof/>
                <w:webHidden/>
              </w:rPr>
              <w:fldChar w:fldCharType="end"/>
            </w:r>
          </w:hyperlink>
        </w:p>
        <w:p w14:paraId="2B4935C2" w14:textId="77777777" w:rsidR="006434A8" w:rsidRPr="002D2AE0" w:rsidRDefault="00D7392A" w:rsidP="000F1B59">
          <w:pPr>
            <w:pStyle w:val="TOC2"/>
            <w:tabs>
              <w:tab w:val="right" w:leader="dot" w:pos="9350"/>
            </w:tabs>
            <w:ind w:left="0"/>
            <w:rPr>
              <w:rFonts w:ascii="Arial" w:hAnsi="Arial" w:cs="Arial"/>
              <w:bCs/>
              <w:noProof/>
            </w:rPr>
          </w:pPr>
          <w:hyperlink w:anchor="_Toc110884237" w:history="1">
            <w:r w:rsidR="006434A8" w:rsidRPr="002D2AE0">
              <w:rPr>
                <w:rStyle w:val="Hyperlink"/>
                <w:rFonts w:ascii="Arial" w:hAnsi="Arial" w:cs="Arial"/>
                <w:bCs/>
                <w:noProof/>
                <w:color w:val="auto"/>
              </w:rPr>
              <w:t>540-degree feedback</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_Toc110884237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8</w:t>
            </w:r>
            <w:r w:rsidR="006434A8" w:rsidRPr="002D2AE0">
              <w:rPr>
                <w:rFonts w:ascii="Arial" w:hAnsi="Arial" w:cs="Arial"/>
                <w:bCs/>
                <w:noProof/>
                <w:webHidden/>
              </w:rPr>
              <w:fldChar w:fldCharType="end"/>
            </w:r>
          </w:hyperlink>
        </w:p>
        <w:p w14:paraId="32A00C0C" w14:textId="77777777" w:rsidR="006434A8" w:rsidRPr="002D2AE0" w:rsidRDefault="00D7392A" w:rsidP="000F1B59">
          <w:pPr>
            <w:pStyle w:val="TOC3"/>
            <w:tabs>
              <w:tab w:val="right" w:leader="dot" w:pos="9350"/>
            </w:tabs>
            <w:ind w:left="0"/>
            <w:rPr>
              <w:rFonts w:ascii="Arial" w:hAnsi="Arial" w:cs="Arial"/>
              <w:bCs/>
              <w:noProof/>
            </w:rPr>
          </w:pPr>
          <w:hyperlink w:anchor="_Toc110884238" w:history="1">
            <w:r w:rsidR="006434A8" w:rsidRPr="002D2AE0">
              <w:rPr>
                <w:rStyle w:val="Hyperlink"/>
                <w:rFonts w:ascii="Arial" w:hAnsi="Arial" w:cs="Arial"/>
                <w:bCs/>
                <w:noProof/>
                <w:color w:val="auto"/>
              </w:rPr>
              <w:t>Advantages and Disadvantages of 540-degree feedback</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_Toc110884238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9</w:t>
            </w:r>
            <w:r w:rsidR="006434A8" w:rsidRPr="002D2AE0">
              <w:rPr>
                <w:rFonts w:ascii="Arial" w:hAnsi="Arial" w:cs="Arial"/>
                <w:bCs/>
                <w:noProof/>
                <w:webHidden/>
              </w:rPr>
              <w:fldChar w:fldCharType="end"/>
            </w:r>
          </w:hyperlink>
        </w:p>
        <w:p w14:paraId="40FB0785" w14:textId="77777777" w:rsidR="006434A8" w:rsidRPr="002D2AE0" w:rsidRDefault="00D7392A" w:rsidP="000F1B59">
          <w:pPr>
            <w:pStyle w:val="TOC3"/>
            <w:tabs>
              <w:tab w:val="right" w:leader="dot" w:pos="9350"/>
            </w:tabs>
            <w:ind w:left="0"/>
            <w:rPr>
              <w:rFonts w:ascii="Arial" w:hAnsi="Arial" w:cs="Arial"/>
              <w:bCs/>
              <w:noProof/>
            </w:rPr>
          </w:pPr>
          <w:hyperlink w:anchor="_Toc110884239" w:history="1">
            <w:r w:rsidR="006434A8" w:rsidRPr="002D2AE0">
              <w:rPr>
                <w:rStyle w:val="Hyperlink"/>
                <w:rFonts w:ascii="Arial" w:hAnsi="Arial" w:cs="Arial"/>
                <w:bCs/>
                <w:noProof/>
                <w:color w:val="auto"/>
              </w:rPr>
              <w:t>Importance of 540-degree feedback to Marks &amp; Spenser Company</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_Toc110884239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9</w:t>
            </w:r>
            <w:r w:rsidR="006434A8" w:rsidRPr="002D2AE0">
              <w:rPr>
                <w:rFonts w:ascii="Arial" w:hAnsi="Arial" w:cs="Arial"/>
                <w:bCs/>
                <w:noProof/>
                <w:webHidden/>
              </w:rPr>
              <w:fldChar w:fldCharType="end"/>
            </w:r>
          </w:hyperlink>
        </w:p>
        <w:p w14:paraId="795C4704" w14:textId="77777777" w:rsidR="006434A8" w:rsidRPr="002D2AE0" w:rsidRDefault="00D7392A" w:rsidP="000F1B59">
          <w:pPr>
            <w:pStyle w:val="TOC2"/>
            <w:tabs>
              <w:tab w:val="right" w:leader="dot" w:pos="9350"/>
            </w:tabs>
            <w:ind w:left="0"/>
            <w:rPr>
              <w:rFonts w:ascii="Arial" w:hAnsi="Arial" w:cs="Arial"/>
              <w:bCs/>
              <w:noProof/>
            </w:rPr>
          </w:pPr>
          <w:hyperlink w:anchor="_Toc110884240" w:history="1">
            <w:r w:rsidR="006434A8" w:rsidRPr="002D2AE0">
              <w:rPr>
                <w:rStyle w:val="Hyperlink"/>
                <w:rFonts w:ascii="Arial" w:hAnsi="Arial" w:cs="Arial"/>
                <w:bCs/>
                <w:noProof/>
                <w:color w:val="auto"/>
              </w:rPr>
              <w:t>Management by Objectives (M.B.O.)</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_Toc110884240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10</w:t>
            </w:r>
            <w:r w:rsidR="006434A8" w:rsidRPr="002D2AE0">
              <w:rPr>
                <w:rFonts w:ascii="Arial" w:hAnsi="Arial" w:cs="Arial"/>
                <w:bCs/>
                <w:noProof/>
                <w:webHidden/>
              </w:rPr>
              <w:fldChar w:fldCharType="end"/>
            </w:r>
          </w:hyperlink>
        </w:p>
        <w:p w14:paraId="641D4C27" w14:textId="77777777" w:rsidR="006434A8" w:rsidRPr="002D2AE0" w:rsidRDefault="00D7392A" w:rsidP="000F1B59">
          <w:pPr>
            <w:pStyle w:val="TOC3"/>
            <w:tabs>
              <w:tab w:val="right" w:leader="dot" w:pos="9350"/>
            </w:tabs>
            <w:ind w:left="0"/>
            <w:rPr>
              <w:rFonts w:ascii="Arial" w:hAnsi="Arial" w:cs="Arial"/>
              <w:bCs/>
              <w:noProof/>
            </w:rPr>
          </w:pPr>
          <w:hyperlink w:anchor="_Toc110884241" w:history="1">
            <w:r w:rsidR="006434A8" w:rsidRPr="002D2AE0">
              <w:rPr>
                <w:rStyle w:val="Hyperlink"/>
                <w:rFonts w:ascii="Arial" w:hAnsi="Arial" w:cs="Arial"/>
                <w:bCs/>
                <w:noProof/>
                <w:color w:val="auto"/>
              </w:rPr>
              <w:t>Advantages and disadvantages of M.B.O.</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_Toc110884241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10</w:t>
            </w:r>
            <w:r w:rsidR="006434A8" w:rsidRPr="002D2AE0">
              <w:rPr>
                <w:rFonts w:ascii="Arial" w:hAnsi="Arial" w:cs="Arial"/>
                <w:bCs/>
                <w:noProof/>
                <w:webHidden/>
              </w:rPr>
              <w:fldChar w:fldCharType="end"/>
            </w:r>
          </w:hyperlink>
        </w:p>
        <w:p w14:paraId="52FF5CFE" w14:textId="77777777" w:rsidR="006434A8" w:rsidRPr="002D2AE0" w:rsidRDefault="00D7392A" w:rsidP="000F1B59">
          <w:pPr>
            <w:pStyle w:val="TOC3"/>
            <w:tabs>
              <w:tab w:val="right" w:leader="dot" w:pos="9350"/>
            </w:tabs>
            <w:ind w:left="0"/>
            <w:rPr>
              <w:rFonts w:ascii="Arial" w:hAnsi="Arial" w:cs="Arial"/>
              <w:bCs/>
              <w:noProof/>
            </w:rPr>
          </w:pPr>
          <w:hyperlink w:anchor="_Toc110884242" w:history="1">
            <w:r w:rsidR="006434A8" w:rsidRPr="002D2AE0">
              <w:rPr>
                <w:rStyle w:val="Hyperlink"/>
                <w:rFonts w:ascii="Arial" w:hAnsi="Arial" w:cs="Arial"/>
                <w:bCs/>
                <w:noProof/>
                <w:color w:val="auto"/>
              </w:rPr>
              <w:t>Importance of M.B.O. to Marks &amp; Spenser Company</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_Toc110884242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10</w:t>
            </w:r>
            <w:r w:rsidR="006434A8" w:rsidRPr="002D2AE0">
              <w:rPr>
                <w:rFonts w:ascii="Arial" w:hAnsi="Arial" w:cs="Arial"/>
                <w:bCs/>
                <w:noProof/>
                <w:webHidden/>
              </w:rPr>
              <w:fldChar w:fldCharType="end"/>
            </w:r>
          </w:hyperlink>
        </w:p>
        <w:p w14:paraId="299F5A89" w14:textId="3454486F" w:rsidR="006434A8" w:rsidRPr="002D2AE0" w:rsidRDefault="00D7392A" w:rsidP="000F1B59">
          <w:pPr>
            <w:pStyle w:val="TOC2"/>
            <w:tabs>
              <w:tab w:val="right" w:leader="dot" w:pos="9350"/>
            </w:tabs>
            <w:ind w:left="0"/>
            <w:rPr>
              <w:rFonts w:ascii="Arial" w:hAnsi="Arial" w:cs="Arial"/>
              <w:bCs/>
              <w:noProof/>
            </w:rPr>
          </w:pPr>
          <w:hyperlink w:anchor="_Toc110884243" w:history="1">
            <w:r w:rsidR="000F1B59">
              <w:rPr>
                <w:rStyle w:val="Hyperlink"/>
                <w:rFonts w:ascii="Arial" w:hAnsi="Arial" w:cs="Arial"/>
                <w:bCs/>
                <w:noProof/>
                <w:color w:val="auto"/>
              </w:rPr>
              <w:t>I</w:t>
            </w:r>
            <w:r w:rsidR="006434A8" w:rsidRPr="002D2AE0">
              <w:rPr>
                <w:rStyle w:val="Hyperlink"/>
                <w:rFonts w:ascii="Arial" w:hAnsi="Arial" w:cs="Arial"/>
                <w:bCs/>
                <w:noProof/>
                <w:color w:val="auto"/>
              </w:rPr>
              <w:t>ndividual Pay Related Performance (I.P.R.P.)</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_Toc110884243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11</w:t>
            </w:r>
            <w:r w:rsidR="006434A8" w:rsidRPr="002D2AE0">
              <w:rPr>
                <w:rFonts w:ascii="Arial" w:hAnsi="Arial" w:cs="Arial"/>
                <w:bCs/>
                <w:noProof/>
                <w:webHidden/>
              </w:rPr>
              <w:fldChar w:fldCharType="end"/>
            </w:r>
          </w:hyperlink>
        </w:p>
        <w:p w14:paraId="61610093" w14:textId="77777777" w:rsidR="006434A8" w:rsidRPr="002D2AE0" w:rsidRDefault="00D7392A" w:rsidP="000F1B59">
          <w:pPr>
            <w:pStyle w:val="TOC3"/>
            <w:tabs>
              <w:tab w:val="right" w:leader="dot" w:pos="9350"/>
            </w:tabs>
            <w:ind w:left="0"/>
            <w:rPr>
              <w:rFonts w:ascii="Arial" w:hAnsi="Arial" w:cs="Arial"/>
              <w:bCs/>
              <w:noProof/>
            </w:rPr>
          </w:pPr>
          <w:hyperlink w:anchor="_Toc110884244" w:history="1">
            <w:r w:rsidR="006434A8" w:rsidRPr="002D2AE0">
              <w:rPr>
                <w:rStyle w:val="Hyperlink"/>
                <w:rFonts w:ascii="Arial" w:hAnsi="Arial" w:cs="Arial"/>
                <w:bCs/>
                <w:noProof/>
                <w:color w:val="auto"/>
              </w:rPr>
              <w:t>Advantages and Disadvantages of IPRP</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_Toc110884244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11</w:t>
            </w:r>
            <w:r w:rsidR="006434A8" w:rsidRPr="002D2AE0">
              <w:rPr>
                <w:rFonts w:ascii="Arial" w:hAnsi="Arial" w:cs="Arial"/>
                <w:bCs/>
                <w:noProof/>
                <w:webHidden/>
              </w:rPr>
              <w:fldChar w:fldCharType="end"/>
            </w:r>
          </w:hyperlink>
        </w:p>
        <w:p w14:paraId="615FFA31" w14:textId="77777777" w:rsidR="006434A8" w:rsidRPr="002D2AE0" w:rsidRDefault="00D7392A" w:rsidP="000F1B59">
          <w:pPr>
            <w:pStyle w:val="TOC3"/>
            <w:tabs>
              <w:tab w:val="right" w:leader="dot" w:pos="9350"/>
            </w:tabs>
            <w:ind w:left="0"/>
            <w:rPr>
              <w:rFonts w:ascii="Arial" w:hAnsi="Arial" w:cs="Arial"/>
              <w:bCs/>
              <w:noProof/>
            </w:rPr>
          </w:pPr>
          <w:hyperlink w:anchor="_Toc110884245" w:history="1">
            <w:r w:rsidR="006434A8" w:rsidRPr="002D2AE0">
              <w:rPr>
                <w:rStyle w:val="Hyperlink"/>
                <w:rFonts w:ascii="Arial" w:hAnsi="Arial" w:cs="Arial"/>
                <w:bCs/>
                <w:noProof/>
                <w:color w:val="auto"/>
              </w:rPr>
              <w:t>Importance of I.P.R.P. to Marks &amp; Spenser Company</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_Toc110884245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11</w:t>
            </w:r>
            <w:r w:rsidR="006434A8" w:rsidRPr="002D2AE0">
              <w:rPr>
                <w:rFonts w:ascii="Arial" w:hAnsi="Arial" w:cs="Arial"/>
                <w:bCs/>
                <w:noProof/>
                <w:webHidden/>
              </w:rPr>
              <w:fldChar w:fldCharType="end"/>
            </w:r>
          </w:hyperlink>
        </w:p>
        <w:p w14:paraId="3A0E0E21" w14:textId="5AE4E3AE" w:rsidR="006434A8" w:rsidRPr="002D2AE0" w:rsidRDefault="00D7392A">
          <w:pPr>
            <w:pStyle w:val="TOC1"/>
            <w:tabs>
              <w:tab w:val="right" w:leader="dot" w:pos="9350"/>
            </w:tabs>
            <w:rPr>
              <w:rFonts w:ascii="Arial" w:hAnsi="Arial" w:cs="Arial"/>
              <w:bCs/>
              <w:noProof/>
            </w:rPr>
          </w:pPr>
          <w:hyperlink w:anchor="_Toc110884246" w:history="1">
            <w:r w:rsidR="006434A8" w:rsidRPr="002D2AE0">
              <w:rPr>
                <w:rStyle w:val="Hyperlink"/>
                <w:rFonts w:ascii="Arial" w:hAnsi="Arial" w:cs="Arial"/>
                <w:bCs/>
                <w:noProof/>
                <w:color w:val="auto"/>
              </w:rPr>
              <w:t xml:space="preserve"> As for the Professional development plan (PDP), please ensure SMART objectives</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_Toc110884246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12</w:t>
            </w:r>
            <w:r w:rsidR="006434A8" w:rsidRPr="002D2AE0">
              <w:rPr>
                <w:rFonts w:ascii="Arial" w:hAnsi="Arial" w:cs="Arial"/>
                <w:bCs/>
                <w:noProof/>
                <w:webHidden/>
              </w:rPr>
              <w:fldChar w:fldCharType="end"/>
            </w:r>
          </w:hyperlink>
        </w:p>
        <w:p w14:paraId="4840EA25" w14:textId="30683E7C" w:rsidR="006434A8" w:rsidRPr="002D2AE0" w:rsidRDefault="00D7392A">
          <w:pPr>
            <w:pStyle w:val="TOC1"/>
            <w:tabs>
              <w:tab w:val="right" w:leader="dot" w:pos="9350"/>
            </w:tabs>
            <w:rPr>
              <w:rFonts w:ascii="Arial" w:hAnsi="Arial" w:cs="Arial"/>
              <w:bCs/>
              <w:noProof/>
            </w:rPr>
          </w:pPr>
          <w:hyperlink w:anchor="_Toc110884247" w:history="1">
            <w:r w:rsidR="006434A8" w:rsidRPr="002D2AE0">
              <w:rPr>
                <w:rStyle w:val="Hyperlink"/>
                <w:rFonts w:ascii="Arial" w:hAnsi="Arial" w:cs="Arial"/>
                <w:bCs/>
                <w:noProof/>
                <w:color w:val="auto"/>
              </w:rPr>
              <w:t>Conclusion</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_Toc110884247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12</w:t>
            </w:r>
            <w:r w:rsidR="006434A8" w:rsidRPr="002D2AE0">
              <w:rPr>
                <w:rFonts w:ascii="Arial" w:hAnsi="Arial" w:cs="Arial"/>
                <w:bCs/>
                <w:noProof/>
                <w:webHidden/>
              </w:rPr>
              <w:fldChar w:fldCharType="end"/>
            </w:r>
          </w:hyperlink>
        </w:p>
        <w:p w14:paraId="455D718E" w14:textId="62197CC8" w:rsidR="00697ACD" w:rsidRPr="002D2AE0" w:rsidRDefault="00D7392A" w:rsidP="0053796D">
          <w:pPr>
            <w:pStyle w:val="TOC1"/>
            <w:tabs>
              <w:tab w:val="right" w:leader="dot" w:pos="9350"/>
            </w:tabs>
            <w:rPr>
              <w:rFonts w:ascii="Arial" w:hAnsi="Arial" w:cs="Arial"/>
              <w:bCs/>
              <w:noProof/>
            </w:rPr>
          </w:pPr>
          <w:hyperlink w:anchor="_Toc110884248" w:history="1">
            <w:r w:rsidR="006434A8" w:rsidRPr="002D2AE0">
              <w:rPr>
                <w:rStyle w:val="Hyperlink"/>
                <w:rFonts w:ascii="Arial" w:hAnsi="Arial" w:cs="Arial"/>
                <w:bCs/>
                <w:noProof/>
                <w:color w:val="auto"/>
              </w:rPr>
              <w:t>Recommendations</w:t>
            </w:r>
            <w:r w:rsidR="006434A8" w:rsidRPr="002D2AE0">
              <w:rPr>
                <w:rFonts w:ascii="Arial" w:hAnsi="Arial" w:cs="Arial"/>
                <w:bCs/>
                <w:noProof/>
                <w:webHidden/>
              </w:rPr>
              <w:tab/>
            </w:r>
            <w:r w:rsidR="006434A8" w:rsidRPr="002D2AE0">
              <w:rPr>
                <w:rFonts w:ascii="Arial" w:hAnsi="Arial" w:cs="Arial"/>
                <w:bCs/>
                <w:noProof/>
                <w:webHidden/>
              </w:rPr>
              <w:fldChar w:fldCharType="begin"/>
            </w:r>
            <w:r w:rsidR="006434A8" w:rsidRPr="002D2AE0">
              <w:rPr>
                <w:rFonts w:ascii="Arial" w:hAnsi="Arial" w:cs="Arial"/>
                <w:bCs/>
                <w:noProof/>
                <w:webHidden/>
              </w:rPr>
              <w:instrText xml:space="preserve"> PAGEREF _Toc110884248 \h </w:instrText>
            </w:r>
            <w:r w:rsidR="006434A8" w:rsidRPr="002D2AE0">
              <w:rPr>
                <w:rFonts w:ascii="Arial" w:hAnsi="Arial" w:cs="Arial"/>
                <w:bCs/>
                <w:noProof/>
                <w:webHidden/>
              </w:rPr>
            </w:r>
            <w:r w:rsidR="006434A8" w:rsidRPr="002D2AE0">
              <w:rPr>
                <w:rFonts w:ascii="Arial" w:hAnsi="Arial" w:cs="Arial"/>
                <w:bCs/>
                <w:noProof/>
                <w:webHidden/>
              </w:rPr>
              <w:fldChar w:fldCharType="separate"/>
            </w:r>
            <w:r w:rsidR="006434A8" w:rsidRPr="002D2AE0">
              <w:rPr>
                <w:rFonts w:ascii="Arial" w:hAnsi="Arial" w:cs="Arial"/>
                <w:bCs/>
                <w:noProof/>
                <w:webHidden/>
              </w:rPr>
              <w:t>13</w:t>
            </w:r>
            <w:r w:rsidR="006434A8" w:rsidRPr="002D2AE0">
              <w:rPr>
                <w:rFonts w:ascii="Arial" w:hAnsi="Arial" w:cs="Arial"/>
                <w:bCs/>
                <w:noProof/>
                <w:webHidden/>
              </w:rPr>
              <w:fldChar w:fldCharType="end"/>
            </w:r>
          </w:hyperlink>
        </w:p>
        <w:p w14:paraId="69334A30" w14:textId="2805BF11" w:rsidR="006434A8" w:rsidRPr="002D2AE0" w:rsidRDefault="006434A8">
          <w:pPr>
            <w:rPr>
              <w:rFonts w:ascii="Arial" w:hAnsi="Arial" w:cs="Arial"/>
              <w:bCs/>
            </w:rPr>
          </w:pPr>
          <w:r w:rsidRPr="002D2AE0">
            <w:rPr>
              <w:rFonts w:ascii="Arial" w:hAnsi="Arial" w:cs="Arial"/>
              <w:bCs/>
              <w:noProof/>
            </w:rPr>
            <w:fldChar w:fldCharType="end"/>
          </w:r>
          <w:r w:rsidR="00F16604" w:rsidRPr="002D2AE0">
            <w:rPr>
              <w:rFonts w:ascii="Arial" w:hAnsi="Arial" w:cs="Arial"/>
              <w:bCs/>
              <w:noProof/>
            </w:rPr>
            <w:t>References……………………………………………………………………………………</w:t>
          </w:r>
          <w:r w:rsidR="0023247F">
            <w:rPr>
              <w:rFonts w:ascii="Arial" w:hAnsi="Arial" w:cs="Arial"/>
              <w:bCs/>
              <w:noProof/>
            </w:rPr>
            <w:t>.</w:t>
          </w:r>
          <w:r w:rsidR="00F16604" w:rsidRPr="002D2AE0">
            <w:rPr>
              <w:rFonts w:ascii="Arial" w:hAnsi="Arial" w:cs="Arial"/>
              <w:bCs/>
              <w:noProof/>
            </w:rPr>
            <w:t>…</w:t>
          </w:r>
          <w:r w:rsidR="00706AF3" w:rsidRPr="002D2AE0">
            <w:rPr>
              <w:rFonts w:ascii="Arial" w:hAnsi="Arial" w:cs="Arial"/>
              <w:bCs/>
              <w:noProof/>
            </w:rPr>
            <w:t>…</w:t>
          </w:r>
          <w:r w:rsidR="000F1B59">
            <w:rPr>
              <w:rFonts w:ascii="Arial" w:hAnsi="Arial" w:cs="Arial"/>
              <w:bCs/>
              <w:noProof/>
            </w:rPr>
            <w:t>..</w:t>
          </w:r>
          <w:r w:rsidR="00F16604" w:rsidRPr="002D2AE0">
            <w:rPr>
              <w:rFonts w:ascii="Arial" w:hAnsi="Arial" w:cs="Arial"/>
              <w:bCs/>
              <w:noProof/>
            </w:rPr>
            <w:t>14</w:t>
          </w:r>
          <w:r w:rsidR="00706AF3" w:rsidRPr="002D2AE0">
            <w:rPr>
              <w:rFonts w:ascii="Arial" w:hAnsi="Arial" w:cs="Arial"/>
              <w:bCs/>
              <w:noProof/>
            </w:rPr>
            <w:t>-15</w:t>
          </w:r>
        </w:p>
      </w:sdtContent>
    </w:sdt>
    <w:p w14:paraId="6FB20B3F" w14:textId="77777777" w:rsidR="006434A8" w:rsidRPr="00D9263E" w:rsidRDefault="006434A8" w:rsidP="0075644B">
      <w:pPr>
        <w:spacing w:line="480" w:lineRule="auto"/>
        <w:jc w:val="center"/>
        <w:rPr>
          <w:rFonts w:ascii="Arial" w:hAnsi="Arial" w:cs="Arial"/>
          <w:b/>
        </w:rPr>
      </w:pPr>
    </w:p>
    <w:p w14:paraId="1C665ABD" w14:textId="77777777" w:rsidR="006434A8" w:rsidRPr="00D9263E" w:rsidRDefault="006434A8" w:rsidP="0075644B">
      <w:pPr>
        <w:spacing w:line="480" w:lineRule="auto"/>
        <w:jc w:val="center"/>
        <w:rPr>
          <w:rFonts w:ascii="Arial" w:hAnsi="Arial" w:cs="Arial"/>
          <w:b/>
        </w:rPr>
      </w:pPr>
    </w:p>
    <w:p w14:paraId="1DB3B90A" w14:textId="77777777" w:rsidR="006434A8" w:rsidRPr="00D9263E" w:rsidRDefault="006434A8" w:rsidP="0075644B">
      <w:pPr>
        <w:spacing w:line="480" w:lineRule="auto"/>
        <w:jc w:val="center"/>
        <w:rPr>
          <w:rFonts w:ascii="Arial" w:hAnsi="Arial" w:cs="Arial"/>
          <w:b/>
        </w:rPr>
      </w:pPr>
    </w:p>
    <w:p w14:paraId="12CE66D6" w14:textId="77777777" w:rsidR="006434A8" w:rsidRPr="00D9263E" w:rsidRDefault="006434A8" w:rsidP="006434A8">
      <w:pPr>
        <w:spacing w:line="480" w:lineRule="auto"/>
        <w:rPr>
          <w:rFonts w:ascii="Arial" w:hAnsi="Arial" w:cs="Arial"/>
          <w:b/>
        </w:rPr>
      </w:pPr>
    </w:p>
    <w:p w14:paraId="51C5EBD2" w14:textId="77777777" w:rsidR="00D9263E" w:rsidRDefault="00D9263E" w:rsidP="0075644B">
      <w:pPr>
        <w:spacing w:line="480" w:lineRule="auto"/>
        <w:jc w:val="center"/>
        <w:rPr>
          <w:rFonts w:ascii="Arial" w:hAnsi="Arial" w:cs="Arial"/>
          <w:b/>
        </w:rPr>
      </w:pPr>
    </w:p>
    <w:p w14:paraId="39808B07" w14:textId="77777777" w:rsidR="00D9263E" w:rsidRDefault="00D9263E" w:rsidP="0075644B">
      <w:pPr>
        <w:spacing w:line="480" w:lineRule="auto"/>
        <w:jc w:val="center"/>
        <w:rPr>
          <w:rFonts w:ascii="Arial" w:hAnsi="Arial" w:cs="Arial"/>
          <w:b/>
        </w:rPr>
      </w:pPr>
    </w:p>
    <w:p w14:paraId="134BEE0C" w14:textId="30F4C6EF" w:rsidR="0075644B" w:rsidRPr="00D9263E" w:rsidRDefault="0065033D" w:rsidP="0075644B">
      <w:pPr>
        <w:spacing w:line="480" w:lineRule="auto"/>
        <w:jc w:val="center"/>
        <w:rPr>
          <w:rFonts w:ascii="Arial" w:hAnsi="Arial" w:cs="Arial"/>
          <w:b/>
        </w:rPr>
      </w:pPr>
      <w:r w:rsidRPr="00D9263E">
        <w:rPr>
          <w:rFonts w:ascii="Arial" w:hAnsi="Arial" w:cs="Arial"/>
          <w:b/>
        </w:rPr>
        <w:t>Developing Relationships and Workplace Achievements</w:t>
      </w:r>
    </w:p>
    <w:p w14:paraId="62F7EEB7" w14:textId="61B34E92" w:rsidR="00A76BD5" w:rsidRPr="00D9263E" w:rsidRDefault="00A76BD5" w:rsidP="006434A8">
      <w:pPr>
        <w:pStyle w:val="Heading1"/>
        <w:rPr>
          <w:rFonts w:ascii="Arial" w:hAnsi="Arial" w:cs="Arial"/>
          <w:b/>
          <w:sz w:val="22"/>
          <w:szCs w:val="22"/>
        </w:rPr>
      </w:pPr>
      <w:bookmarkStart w:id="0" w:name="_Toc110884226"/>
      <w:r w:rsidRPr="00D9263E">
        <w:rPr>
          <w:rFonts w:ascii="Arial" w:hAnsi="Arial" w:cs="Arial"/>
          <w:b/>
          <w:sz w:val="22"/>
          <w:szCs w:val="22"/>
        </w:rPr>
        <w:t>Introduction</w:t>
      </w:r>
      <w:bookmarkEnd w:id="0"/>
    </w:p>
    <w:p w14:paraId="5C8DD0B3" w14:textId="77777777" w:rsidR="00422CC2" w:rsidRPr="00D9263E" w:rsidRDefault="0065033D" w:rsidP="00993D56">
      <w:pPr>
        <w:spacing w:line="480" w:lineRule="auto"/>
        <w:ind w:firstLine="720"/>
        <w:rPr>
          <w:rFonts w:ascii="Arial" w:hAnsi="Arial" w:cs="Arial"/>
        </w:rPr>
      </w:pPr>
      <w:r w:rsidRPr="00D9263E">
        <w:rPr>
          <w:rFonts w:ascii="Arial" w:hAnsi="Arial" w:cs="Arial"/>
        </w:rPr>
        <w:t>A lot of hours get spent by a person at work, which might be very stressful, resulting in mental health</w:t>
      </w:r>
      <w:r w:rsidR="00241BA2" w:rsidRPr="00D9263E">
        <w:rPr>
          <w:rFonts w:ascii="Arial" w:hAnsi="Arial" w:cs="Arial"/>
        </w:rPr>
        <w:t xml:space="preserve"> problems</w:t>
      </w:r>
      <w:r w:rsidRPr="00D9263E">
        <w:rPr>
          <w:rFonts w:ascii="Arial" w:hAnsi="Arial" w:cs="Arial"/>
        </w:rPr>
        <w:t xml:space="preserve"> due to anxiety and mental health-related ailments. To pr</w:t>
      </w:r>
      <w:r w:rsidR="00C33602" w:rsidRPr="00D9263E">
        <w:rPr>
          <w:rFonts w:ascii="Arial" w:hAnsi="Arial" w:cs="Arial"/>
        </w:rPr>
        <w:t>event such problems, Marks &amp;</w:t>
      </w:r>
      <w:r w:rsidRPr="00D9263E">
        <w:rPr>
          <w:rFonts w:ascii="Arial" w:hAnsi="Arial" w:cs="Arial"/>
        </w:rPr>
        <w:t xml:space="preserve"> Spenser tends to offer an employee training program to enhance their mental health. According to </w:t>
      </w:r>
      <w:r w:rsidR="00041AA5" w:rsidRPr="00D9263E">
        <w:rPr>
          <w:rFonts w:ascii="Arial" w:hAnsi="Arial" w:cs="Arial"/>
          <w:color w:val="222222"/>
          <w:shd w:val="clear" w:color="auto" w:fill="FFFFFF"/>
        </w:rPr>
        <w:t>Armstrong</w:t>
      </w:r>
      <w:r w:rsidRPr="00D9263E">
        <w:rPr>
          <w:rFonts w:ascii="Arial" w:hAnsi="Arial" w:cs="Arial"/>
        </w:rPr>
        <w:t xml:space="preserve">, a good employee relationship will be very crucial in the </w:t>
      </w:r>
      <w:r w:rsidR="00A53598" w:rsidRPr="00D9263E">
        <w:rPr>
          <w:rFonts w:ascii="Arial" w:hAnsi="Arial" w:cs="Arial"/>
        </w:rPr>
        <w:t xml:space="preserve">organization since it creates </w:t>
      </w:r>
      <w:r w:rsidRPr="00D9263E">
        <w:rPr>
          <w:rFonts w:ascii="Arial" w:hAnsi="Arial" w:cs="Arial"/>
        </w:rPr>
        <w:t>better working condition</w:t>
      </w:r>
      <w:r w:rsidR="00041AA5" w:rsidRPr="00D9263E">
        <w:rPr>
          <w:rFonts w:ascii="Arial" w:hAnsi="Arial" w:cs="Arial"/>
        </w:rPr>
        <w:t>s (121)</w:t>
      </w:r>
      <w:r w:rsidRPr="00D9263E">
        <w:rPr>
          <w:rFonts w:ascii="Arial" w:hAnsi="Arial" w:cs="Arial"/>
        </w:rPr>
        <w:t>. In addition, a positive relationship among coworkers will create good working conditions.</w:t>
      </w:r>
      <w:r w:rsidR="00E42108" w:rsidRPr="00D9263E">
        <w:rPr>
          <w:rFonts w:ascii="Arial" w:hAnsi="Arial" w:cs="Arial"/>
        </w:rPr>
        <w:t xml:space="preserve"> </w:t>
      </w:r>
      <w:r w:rsidR="00EE3818" w:rsidRPr="00D9263E">
        <w:rPr>
          <w:rFonts w:ascii="Arial" w:hAnsi="Arial" w:cs="Arial"/>
        </w:rPr>
        <w:t xml:space="preserve">Most </w:t>
      </w:r>
      <w:r w:rsidR="0038664C" w:rsidRPr="00D9263E">
        <w:rPr>
          <w:rFonts w:ascii="Arial" w:hAnsi="Arial" w:cs="Arial"/>
        </w:rPr>
        <w:t>corporations such as Mark</w:t>
      </w:r>
      <w:r w:rsidR="00C33602" w:rsidRPr="00D9263E">
        <w:rPr>
          <w:rFonts w:ascii="Arial" w:hAnsi="Arial" w:cs="Arial"/>
        </w:rPr>
        <w:t>s</w:t>
      </w:r>
      <w:r w:rsidR="0038664C" w:rsidRPr="00D9263E">
        <w:rPr>
          <w:rFonts w:ascii="Arial" w:hAnsi="Arial" w:cs="Arial"/>
        </w:rPr>
        <w:t xml:space="preserve"> &amp;</w:t>
      </w:r>
      <w:r w:rsidR="00EE3818" w:rsidRPr="00D9263E">
        <w:rPr>
          <w:rFonts w:ascii="Arial" w:hAnsi="Arial" w:cs="Arial"/>
        </w:rPr>
        <w:t xml:space="preserve"> Spenser have realized this and are coaching their workforce in building and sustaining a friendly and healthy environment with their coworkers.</w:t>
      </w:r>
      <w:r w:rsidR="004254BB" w:rsidRPr="00D9263E">
        <w:rPr>
          <w:rFonts w:ascii="Arial" w:hAnsi="Arial" w:cs="Arial"/>
        </w:rPr>
        <w:t xml:space="preserve"> Enhanced personal employee relationships lead to a reduced level of stress, thus building motivation and confidence to work within the corporation.</w:t>
      </w:r>
      <w:r w:rsidR="00166F7F" w:rsidRPr="00D9263E">
        <w:rPr>
          <w:rFonts w:ascii="Arial" w:hAnsi="Arial" w:cs="Arial"/>
        </w:rPr>
        <w:t xml:space="preserve"> </w:t>
      </w:r>
      <w:r w:rsidR="008A7648" w:rsidRPr="00D9263E">
        <w:rPr>
          <w:rFonts w:ascii="Arial" w:hAnsi="Arial" w:cs="Arial"/>
        </w:rPr>
        <w:t>Performance management will be important for Mark</w:t>
      </w:r>
      <w:r w:rsidR="00C33602" w:rsidRPr="00D9263E">
        <w:rPr>
          <w:rFonts w:ascii="Arial" w:hAnsi="Arial" w:cs="Arial"/>
        </w:rPr>
        <w:t>s</w:t>
      </w:r>
      <w:r w:rsidR="0038664C" w:rsidRPr="00D9263E">
        <w:rPr>
          <w:rFonts w:ascii="Arial" w:hAnsi="Arial" w:cs="Arial"/>
        </w:rPr>
        <w:t xml:space="preserve"> &amp;</w:t>
      </w:r>
      <w:r w:rsidR="008A7648" w:rsidRPr="00D9263E">
        <w:rPr>
          <w:rFonts w:ascii="Arial" w:hAnsi="Arial" w:cs="Arial"/>
        </w:rPr>
        <w:t xml:space="preserve"> Spenser company as it helps plan, monitor, review, and reward the workforce</w:t>
      </w:r>
      <w:r w:rsidR="00A80BEA" w:rsidRPr="00D9263E">
        <w:rPr>
          <w:rFonts w:ascii="Arial" w:hAnsi="Arial" w:cs="Arial"/>
        </w:rPr>
        <w:t xml:space="preserve"> (</w:t>
      </w:r>
      <w:r w:rsidR="00DC5E9C" w:rsidRPr="00D9263E">
        <w:rPr>
          <w:rFonts w:ascii="Arial" w:hAnsi="Arial" w:cs="Arial"/>
          <w:color w:val="222222"/>
          <w:shd w:val="clear" w:color="auto" w:fill="FFFFFF"/>
        </w:rPr>
        <w:t>Preckel et al., 692</w:t>
      </w:r>
      <w:r w:rsidR="00A80BEA" w:rsidRPr="00D9263E">
        <w:rPr>
          <w:rFonts w:ascii="Arial" w:hAnsi="Arial" w:cs="Arial"/>
        </w:rPr>
        <w:t>)</w:t>
      </w:r>
      <w:r w:rsidR="008A7648" w:rsidRPr="00D9263E">
        <w:rPr>
          <w:rFonts w:ascii="Arial" w:hAnsi="Arial" w:cs="Arial"/>
        </w:rPr>
        <w:t>.</w:t>
      </w:r>
      <w:r w:rsidR="005A609F" w:rsidRPr="00D9263E">
        <w:rPr>
          <w:rFonts w:ascii="Arial" w:hAnsi="Arial" w:cs="Arial"/>
        </w:rPr>
        <w:t xml:space="preserve"> The company also uses vehicles like </w:t>
      </w:r>
      <w:r w:rsidR="00194C8B" w:rsidRPr="00D9263E">
        <w:rPr>
          <w:rFonts w:ascii="Arial" w:hAnsi="Arial" w:cs="Arial"/>
        </w:rPr>
        <w:t>360-degree</w:t>
      </w:r>
      <w:r w:rsidR="005A609F" w:rsidRPr="00D9263E">
        <w:rPr>
          <w:rFonts w:ascii="Arial" w:hAnsi="Arial" w:cs="Arial"/>
        </w:rPr>
        <w:t xml:space="preserve"> feedback, </w:t>
      </w:r>
      <w:r w:rsidR="00194C8B" w:rsidRPr="00D9263E">
        <w:rPr>
          <w:rFonts w:ascii="Arial" w:hAnsi="Arial" w:cs="Arial"/>
        </w:rPr>
        <w:t>540-degree</w:t>
      </w:r>
      <w:r w:rsidR="005A609F" w:rsidRPr="00D9263E">
        <w:rPr>
          <w:rFonts w:ascii="Arial" w:hAnsi="Arial" w:cs="Arial"/>
        </w:rPr>
        <w:t xml:space="preserve"> feedback, management by objectives (M.B.O.), and individual Pay Related performance (I.P.R.P.) to identify and satisfy the development needs of individual employees in meeting an organizational and personal success.</w:t>
      </w:r>
      <w:r w:rsidR="00A80BEA" w:rsidRPr="00D9263E">
        <w:rPr>
          <w:rFonts w:ascii="Arial" w:hAnsi="Arial" w:cs="Arial"/>
        </w:rPr>
        <w:t xml:space="preserve"> This </w:t>
      </w:r>
      <w:r w:rsidR="00691445" w:rsidRPr="00D9263E">
        <w:rPr>
          <w:rFonts w:ascii="Arial" w:hAnsi="Arial" w:cs="Arial"/>
        </w:rPr>
        <w:t>report</w:t>
      </w:r>
      <w:r w:rsidR="00A80BEA" w:rsidRPr="00D9263E">
        <w:rPr>
          <w:rFonts w:ascii="Arial" w:hAnsi="Arial" w:cs="Arial"/>
        </w:rPr>
        <w:t xml:space="preserve"> discusses the performance cycle and various vehicles that identify and fulfill employee development.</w:t>
      </w:r>
    </w:p>
    <w:p w14:paraId="478C4449" w14:textId="77777777" w:rsidR="00993D56" w:rsidRPr="00D9263E" w:rsidRDefault="00993D56" w:rsidP="00F3279E">
      <w:pPr>
        <w:spacing w:line="480" w:lineRule="auto"/>
        <w:jc w:val="center"/>
        <w:rPr>
          <w:rFonts w:ascii="Arial" w:hAnsi="Arial" w:cs="Arial"/>
          <w:b/>
        </w:rPr>
      </w:pPr>
    </w:p>
    <w:p w14:paraId="6B247584" w14:textId="77777777" w:rsidR="00993D56" w:rsidRPr="00D9263E" w:rsidRDefault="00993D56" w:rsidP="00F3279E">
      <w:pPr>
        <w:spacing w:line="480" w:lineRule="auto"/>
        <w:jc w:val="center"/>
        <w:rPr>
          <w:rFonts w:ascii="Arial" w:hAnsi="Arial" w:cs="Arial"/>
          <w:b/>
        </w:rPr>
      </w:pPr>
    </w:p>
    <w:p w14:paraId="70BD305A" w14:textId="42DAA38D" w:rsidR="002548DE" w:rsidRPr="00D7392A" w:rsidRDefault="0065033D" w:rsidP="00A76BD5">
      <w:pPr>
        <w:pStyle w:val="Heading1"/>
        <w:rPr>
          <w:rFonts w:ascii="Arial" w:hAnsi="Arial" w:cs="Arial"/>
          <w:b/>
          <w:bCs/>
          <w:sz w:val="22"/>
          <w:szCs w:val="22"/>
        </w:rPr>
      </w:pPr>
      <w:bookmarkStart w:id="1" w:name="_Toc110884227"/>
      <w:r w:rsidRPr="00D7392A">
        <w:rPr>
          <w:rFonts w:ascii="Arial" w:hAnsi="Arial" w:cs="Arial"/>
          <w:b/>
          <w:bCs/>
          <w:sz w:val="22"/>
          <w:szCs w:val="22"/>
        </w:rPr>
        <w:t>Performance Management</w:t>
      </w:r>
      <w:bookmarkEnd w:id="1"/>
    </w:p>
    <w:p w14:paraId="24F4E003" w14:textId="77777777" w:rsidR="002548DE" w:rsidRPr="00D9263E" w:rsidRDefault="0065033D" w:rsidP="00C97BBC">
      <w:pPr>
        <w:spacing w:line="480" w:lineRule="auto"/>
        <w:rPr>
          <w:rFonts w:ascii="Arial" w:hAnsi="Arial" w:cs="Arial"/>
        </w:rPr>
      </w:pPr>
      <w:r w:rsidRPr="00D9263E">
        <w:rPr>
          <w:rFonts w:ascii="Arial" w:hAnsi="Arial" w:cs="Arial"/>
          <w:b/>
        </w:rPr>
        <w:tab/>
      </w:r>
      <w:r w:rsidRPr="00D9263E">
        <w:rPr>
          <w:rFonts w:ascii="Arial" w:hAnsi="Arial" w:cs="Arial"/>
        </w:rPr>
        <w:t>Performance m</w:t>
      </w:r>
      <w:r w:rsidR="00422CC2" w:rsidRPr="00D9263E">
        <w:rPr>
          <w:rFonts w:ascii="Arial" w:hAnsi="Arial" w:cs="Arial"/>
        </w:rPr>
        <w:t>anagement in an organization could</w:t>
      </w:r>
      <w:r w:rsidRPr="00D9263E">
        <w:rPr>
          <w:rFonts w:ascii="Arial" w:hAnsi="Arial" w:cs="Arial"/>
        </w:rPr>
        <w:t xml:space="preserve"> be defined as a continuous communication </w:t>
      </w:r>
      <w:r w:rsidR="00422CC2" w:rsidRPr="00D9263E">
        <w:rPr>
          <w:rFonts w:ascii="Arial" w:hAnsi="Arial" w:cs="Arial"/>
        </w:rPr>
        <w:t>process between a supervisor and a</w:t>
      </w:r>
      <w:r w:rsidRPr="00D9263E">
        <w:rPr>
          <w:rFonts w:ascii="Arial" w:hAnsi="Arial" w:cs="Arial"/>
        </w:rPr>
        <w:t xml:space="preserve"> </w:t>
      </w:r>
      <w:r w:rsidR="00422CC2" w:rsidRPr="00D9263E">
        <w:rPr>
          <w:rFonts w:ascii="Arial" w:hAnsi="Arial" w:cs="Arial"/>
        </w:rPr>
        <w:t>worker</w:t>
      </w:r>
      <w:r w:rsidRPr="00D9263E">
        <w:rPr>
          <w:rFonts w:ascii="Arial" w:hAnsi="Arial" w:cs="Arial"/>
        </w:rPr>
        <w:t xml:space="preserve"> that </w:t>
      </w:r>
      <w:r w:rsidR="00422CC2" w:rsidRPr="00D9263E">
        <w:rPr>
          <w:rFonts w:ascii="Arial" w:hAnsi="Arial" w:cs="Arial"/>
        </w:rPr>
        <w:t>happens</w:t>
      </w:r>
      <w:r w:rsidRPr="00D9263E">
        <w:rPr>
          <w:rFonts w:ascii="Arial" w:hAnsi="Arial" w:cs="Arial"/>
        </w:rPr>
        <w:t xml:space="preserve"> throughout the year </w:t>
      </w:r>
      <w:r w:rsidR="00440670" w:rsidRPr="00D9263E">
        <w:rPr>
          <w:rFonts w:ascii="Arial" w:hAnsi="Arial" w:cs="Arial"/>
        </w:rPr>
        <w:t>to</w:t>
      </w:r>
      <w:r w:rsidRPr="00D9263E">
        <w:rPr>
          <w:rFonts w:ascii="Arial" w:hAnsi="Arial" w:cs="Arial"/>
        </w:rPr>
        <w:t xml:space="preserve"> </w:t>
      </w:r>
      <w:r w:rsidR="00440670" w:rsidRPr="00D9263E">
        <w:rPr>
          <w:rFonts w:ascii="Arial" w:hAnsi="Arial" w:cs="Arial"/>
        </w:rPr>
        <w:lastRenderedPageBreak/>
        <w:t>attain</w:t>
      </w:r>
      <w:r w:rsidRPr="00D9263E">
        <w:rPr>
          <w:rFonts w:ascii="Arial" w:hAnsi="Arial" w:cs="Arial"/>
        </w:rPr>
        <w:t xml:space="preserve"> that company's strategic objective.</w:t>
      </w:r>
      <w:r w:rsidR="006F7477" w:rsidRPr="00D9263E">
        <w:rPr>
          <w:rFonts w:ascii="Arial" w:hAnsi="Arial" w:cs="Arial"/>
        </w:rPr>
        <w:t xml:space="preserve"> The communication process usually entails reviewing outcomes, providing feedback, identifying goals, setting objectives, and clarifying expectations (</w:t>
      </w:r>
      <w:r w:rsidR="00041AA5" w:rsidRPr="00D9263E">
        <w:rPr>
          <w:rFonts w:ascii="Arial" w:hAnsi="Arial" w:cs="Arial"/>
          <w:color w:val="222222"/>
          <w:shd w:val="clear" w:color="auto" w:fill="FFFFFF"/>
        </w:rPr>
        <w:t>Armstrong 103</w:t>
      </w:r>
      <w:r w:rsidR="006F7477" w:rsidRPr="00D9263E">
        <w:rPr>
          <w:rFonts w:ascii="Arial" w:hAnsi="Arial" w:cs="Arial"/>
        </w:rPr>
        <w:t xml:space="preserve">). </w:t>
      </w:r>
      <w:r w:rsidR="009C2E91" w:rsidRPr="00D9263E">
        <w:rPr>
          <w:rFonts w:ascii="Arial" w:hAnsi="Arial" w:cs="Arial"/>
        </w:rPr>
        <w:t>Open communication within the workplace permits every worker to feel comfortable and safe, thus, sharing thoughts and ideas that need patience.</w:t>
      </w:r>
      <w:r w:rsidR="0038664C" w:rsidRPr="00D9263E">
        <w:rPr>
          <w:rFonts w:ascii="Arial" w:hAnsi="Arial" w:cs="Arial"/>
        </w:rPr>
        <w:t xml:space="preserve"> </w:t>
      </w:r>
      <w:r w:rsidR="00F3279E" w:rsidRPr="00D9263E">
        <w:rPr>
          <w:rFonts w:ascii="Arial" w:hAnsi="Arial" w:cs="Arial"/>
        </w:rPr>
        <w:t>Therefore, an individual should never be confrontational or judgmental while talking to the other since it may create a hostile relationship. The supervisor or leadership of Mark</w:t>
      </w:r>
      <w:r w:rsidR="00C33602" w:rsidRPr="00D9263E">
        <w:rPr>
          <w:rFonts w:ascii="Arial" w:hAnsi="Arial" w:cs="Arial"/>
        </w:rPr>
        <w:t>s</w:t>
      </w:r>
      <w:r w:rsidR="00F3279E" w:rsidRPr="00D9263E">
        <w:rPr>
          <w:rFonts w:ascii="Arial" w:hAnsi="Arial" w:cs="Arial"/>
        </w:rPr>
        <w:t xml:space="preserve"> &amp; Spenser spending time with workers outside and inside the workplace may enhance friendship, which will motivate them to work and, in turn, increase productivity. </w:t>
      </w:r>
      <w:r w:rsidR="00021730" w:rsidRPr="00D9263E">
        <w:rPr>
          <w:rFonts w:ascii="Arial" w:hAnsi="Arial" w:cs="Arial"/>
          <w:color w:val="222222"/>
          <w:shd w:val="clear" w:color="auto" w:fill="FFFFFF"/>
        </w:rPr>
        <w:t xml:space="preserve">Pulakos, </w:t>
      </w:r>
      <w:r w:rsidR="0050261F" w:rsidRPr="00D9263E">
        <w:rPr>
          <w:rFonts w:ascii="Arial" w:hAnsi="Arial" w:cs="Arial"/>
          <w:color w:val="222222"/>
          <w:shd w:val="clear" w:color="auto" w:fill="FFFFFF"/>
        </w:rPr>
        <w:t>Mueller-Hanson, and Sharon</w:t>
      </w:r>
      <w:r w:rsidR="00F3279E" w:rsidRPr="00D9263E">
        <w:rPr>
          <w:rFonts w:ascii="Arial" w:hAnsi="Arial" w:cs="Arial"/>
        </w:rPr>
        <w:t xml:space="preserve"> </w:t>
      </w:r>
      <w:r w:rsidR="00C33602" w:rsidRPr="00D9263E">
        <w:rPr>
          <w:rFonts w:ascii="Arial" w:hAnsi="Arial" w:cs="Arial"/>
        </w:rPr>
        <w:t>highlight that Marks &amp; Spenser mostly benefits from s</w:t>
      </w:r>
      <w:r w:rsidR="00F909F5" w:rsidRPr="00D9263E">
        <w:rPr>
          <w:rFonts w:ascii="Arial" w:hAnsi="Arial" w:cs="Arial"/>
        </w:rPr>
        <w:t>uch positive relations since employees' job satisfaction improves job loyalty and productivity to the corporation, hence att</w:t>
      </w:r>
      <w:r w:rsidR="00691445" w:rsidRPr="00D9263E">
        <w:rPr>
          <w:rFonts w:ascii="Arial" w:hAnsi="Arial" w:cs="Arial"/>
        </w:rPr>
        <w:t>aching more value to their work</w:t>
      </w:r>
      <w:r w:rsidR="0050261F" w:rsidRPr="00D9263E">
        <w:rPr>
          <w:rFonts w:ascii="Arial" w:hAnsi="Arial" w:cs="Arial"/>
        </w:rPr>
        <w:t xml:space="preserve"> (252)</w:t>
      </w:r>
      <w:r w:rsidR="00691445" w:rsidRPr="00D9263E">
        <w:rPr>
          <w:rFonts w:ascii="Arial" w:hAnsi="Arial" w:cs="Arial"/>
        </w:rPr>
        <w:t>.</w:t>
      </w:r>
    </w:p>
    <w:p w14:paraId="61429B8B" w14:textId="6F292B76" w:rsidR="00691445" w:rsidRPr="00D17E8B" w:rsidRDefault="0065033D" w:rsidP="00A76BD5">
      <w:pPr>
        <w:pStyle w:val="Heading1"/>
        <w:rPr>
          <w:rFonts w:ascii="Arial" w:hAnsi="Arial" w:cs="Arial"/>
          <w:b/>
          <w:bCs/>
          <w:sz w:val="22"/>
          <w:szCs w:val="22"/>
        </w:rPr>
      </w:pPr>
      <w:bookmarkStart w:id="2" w:name="_Toc110884228"/>
      <w:r w:rsidRPr="00D17E8B">
        <w:rPr>
          <w:rFonts w:ascii="Arial" w:hAnsi="Arial" w:cs="Arial"/>
          <w:b/>
          <w:bCs/>
          <w:sz w:val="22"/>
          <w:szCs w:val="22"/>
        </w:rPr>
        <w:t>Performance Management Cycle</w:t>
      </w:r>
      <w:bookmarkEnd w:id="2"/>
    </w:p>
    <w:p w14:paraId="53561623" w14:textId="3F48A440" w:rsidR="001C0CC7" w:rsidRPr="00D9263E" w:rsidRDefault="0065033D" w:rsidP="001C0CC7">
      <w:pPr>
        <w:spacing w:line="480" w:lineRule="auto"/>
        <w:rPr>
          <w:rFonts w:ascii="Arial" w:hAnsi="Arial" w:cs="Arial"/>
        </w:rPr>
      </w:pPr>
      <w:r w:rsidRPr="00D9263E">
        <w:rPr>
          <w:rFonts w:ascii="Arial" w:hAnsi="Arial" w:cs="Arial"/>
          <w:b/>
        </w:rPr>
        <w:tab/>
      </w:r>
      <w:r w:rsidRPr="00D9263E">
        <w:rPr>
          <w:rFonts w:ascii="Arial" w:hAnsi="Arial" w:cs="Arial"/>
        </w:rPr>
        <w:t>The performance management</w:t>
      </w:r>
      <w:r w:rsidR="00E40A83" w:rsidRPr="00D9263E">
        <w:rPr>
          <w:rFonts w:ascii="Arial" w:hAnsi="Arial" w:cs="Arial"/>
        </w:rPr>
        <w:t xml:space="preserve"> cycle is described as a continu</w:t>
      </w:r>
      <w:r w:rsidRPr="00D9263E">
        <w:rPr>
          <w:rFonts w:ascii="Arial" w:hAnsi="Arial" w:cs="Arial"/>
        </w:rPr>
        <w:t xml:space="preserve">ous improvement </w:t>
      </w:r>
      <w:r w:rsidR="00D76146" w:rsidRPr="00D9263E">
        <w:rPr>
          <w:rFonts w:ascii="Arial" w:hAnsi="Arial" w:cs="Arial"/>
        </w:rPr>
        <w:t>procedure</w:t>
      </w:r>
      <w:r w:rsidRPr="00D9263E">
        <w:rPr>
          <w:rFonts w:ascii="Arial" w:hAnsi="Arial" w:cs="Arial"/>
        </w:rPr>
        <w:t xml:space="preserve"> for planning, monitoring, reviewing, and rewarding an employee's performance.</w:t>
      </w:r>
      <w:r w:rsidR="006C04CA" w:rsidRPr="00D9263E">
        <w:rPr>
          <w:rFonts w:ascii="Arial" w:hAnsi="Arial" w:cs="Arial"/>
        </w:rPr>
        <w:t xml:space="preserve"> This approach works in a manner that attains the general performance management goal that aligns the employees’ success with organizational accomplishment</w:t>
      </w:r>
      <w:r w:rsidR="00A44C5D" w:rsidRPr="00D9263E">
        <w:rPr>
          <w:rFonts w:ascii="Arial" w:hAnsi="Arial" w:cs="Arial"/>
          <w:color w:val="222222"/>
          <w:shd w:val="clear" w:color="auto" w:fill="FFFFFF"/>
        </w:rPr>
        <w:t xml:space="preserve"> (Audenaert et al. 821)</w:t>
      </w:r>
      <w:r w:rsidR="006C04CA" w:rsidRPr="00D9263E">
        <w:rPr>
          <w:rFonts w:ascii="Arial" w:hAnsi="Arial" w:cs="Arial"/>
        </w:rPr>
        <w:t>.</w:t>
      </w:r>
      <w:r w:rsidR="00DE7C01" w:rsidRPr="00D9263E">
        <w:rPr>
          <w:rFonts w:ascii="Arial" w:hAnsi="Arial" w:cs="Arial"/>
        </w:rPr>
        <w:t xml:space="preserve"> </w:t>
      </w:r>
      <w:r w:rsidR="008D5913" w:rsidRPr="00D9263E">
        <w:rPr>
          <w:rFonts w:ascii="Arial" w:hAnsi="Arial" w:cs="Arial"/>
        </w:rPr>
        <w:t>The performance management cycle permits employees and management to better accomplish organizational goals via a structural process of employee development.</w:t>
      </w:r>
      <w:r w:rsidR="006C04CA" w:rsidRPr="00D9263E">
        <w:rPr>
          <w:rFonts w:ascii="Arial" w:hAnsi="Arial" w:cs="Arial"/>
        </w:rPr>
        <w:t xml:space="preserve"> The benefits of using this technique </w:t>
      </w:r>
      <w:r w:rsidR="00DE7C01" w:rsidRPr="00D9263E">
        <w:rPr>
          <w:rFonts w:ascii="Arial" w:hAnsi="Arial" w:cs="Arial"/>
        </w:rPr>
        <w:t>encompass competitiveness increase, higher employee motivation alongside more structural flexibility (</w:t>
      </w:r>
      <w:r w:rsidR="0075208F" w:rsidRPr="00D9263E">
        <w:rPr>
          <w:rFonts w:ascii="Arial" w:hAnsi="Arial" w:cs="Arial"/>
          <w:color w:val="222222"/>
          <w:shd w:val="clear" w:color="auto" w:fill="FFFFFF"/>
        </w:rPr>
        <w:t>Preckel et al. 699</w:t>
      </w:r>
      <w:r w:rsidR="00DE7C01" w:rsidRPr="00D9263E">
        <w:rPr>
          <w:rFonts w:ascii="Arial" w:hAnsi="Arial" w:cs="Arial"/>
        </w:rPr>
        <w:t>).</w:t>
      </w:r>
      <w:r w:rsidR="00253C8F" w:rsidRPr="00D9263E">
        <w:rPr>
          <w:rFonts w:ascii="Arial" w:hAnsi="Arial" w:cs="Arial"/>
        </w:rPr>
        <w:t xml:space="preserve"> The four main stages in the performance management cycle </w:t>
      </w:r>
      <w:r w:rsidR="00D9263E" w:rsidRPr="00D9263E">
        <w:rPr>
          <w:rFonts w:ascii="Arial" w:hAnsi="Arial" w:cs="Arial"/>
        </w:rPr>
        <w:t>include</w:t>
      </w:r>
      <w:r w:rsidR="00253C8F" w:rsidRPr="00D9263E">
        <w:rPr>
          <w:rFonts w:ascii="Arial" w:hAnsi="Arial" w:cs="Arial"/>
        </w:rPr>
        <w:t xml:space="preserve"> planning, monitoring, reviewing, and rewarding.</w:t>
      </w:r>
    </w:p>
    <w:p w14:paraId="289C131C" w14:textId="77777777" w:rsidR="001C0CC7" w:rsidRPr="00D9263E" w:rsidRDefault="0065033D" w:rsidP="00A76BD5">
      <w:pPr>
        <w:pStyle w:val="Heading2"/>
        <w:rPr>
          <w:rFonts w:ascii="Arial" w:hAnsi="Arial" w:cs="Arial"/>
          <w:sz w:val="22"/>
          <w:szCs w:val="22"/>
        </w:rPr>
      </w:pPr>
      <w:bookmarkStart w:id="3" w:name="_Toc110884229"/>
      <w:r w:rsidRPr="00D9263E">
        <w:rPr>
          <w:rFonts w:ascii="Arial" w:hAnsi="Arial" w:cs="Arial"/>
          <w:sz w:val="22"/>
          <w:szCs w:val="22"/>
        </w:rPr>
        <w:t>Planning</w:t>
      </w:r>
      <w:bookmarkEnd w:id="3"/>
      <w:r w:rsidRPr="00D9263E">
        <w:rPr>
          <w:rFonts w:ascii="Arial" w:hAnsi="Arial" w:cs="Arial"/>
          <w:sz w:val="22"/>
          <w:szCs w:val="22"/>
        </w:rPr>
        <w:t xml:space="preserve"> </w:t>
      </w:r>
    </w:p>
    <w:p w14:paraId="0695DD36" w14:textId="77777777" w:rsidR="001C0CC7" w:rsidRPr="00D9263E" w:rsidRDefault="0065033D" w:rsidP="001C0CC7">
      <w:pPr>
        <w:spacing w:line="480" w:lineRule="auto"/>
        <w:ind w:left="720"/>
        <w:rPr>
          <w:rFonts w:ascii="Arial" w:hAnsi="Arial" w:cs="Arial"/>
        </w:rPr>
      </w:pPr>
      <w:r w:rsidRPr="00D9263E">
        <w:rPr>
          <w:rFonts w:ascii="Arial" w:hAnsi="Arial" w:cs="Arial"/>
        </w:rPr>
        <w:t xml:space="preserve">Within the planning </w:t>
      </w:r>
      <w:r w:rsidR="00D76146" w:rsidRPr="00D9263E">
        <w:rPr>
          <w:rFonts w:ascii="Arial" w:hAnsi="Arial" w:cs="Arial"/>
        </w:rPr>
        <w:t>phase</w:t>
      </w:r>
      <w:r w:rsidRPr="00D9263E">
        <w:rPr>
          <w:rFonts w:ascii="Arial" w:hAnsi="Arial" w:cs="Arial"/>
        </w:rPr>
        <w:t xml:space="preserve">, the </w:t>
      </w:r>
      <w:r w:rsidR="00D76146" w:rsidRPr="00D9263E">
        <w:rPr>
          <w:rFonts w:ascii="Arial" w:hAnsi="Arial" w:cs="Arial"/>
        </w:rPr>
        <w:t>basis</w:t>
      </w:r>
      <w:r w:rsidRPr="00D9263E">
        <w:rPr>
          <w:rFonts w:ascii="Arial" w:hAnsi="Arial" w:cs="Arial"/>
        </w:rPr>
        <w:t xml:space="preserve"> for success gets </w:t>
      </w:r>
      <w:r w:rsidR="00D76146" w:rsidRPr="00D9263E">
        <w:rPr>
          <w:rFonts w:ascii="Arial" w:hAnsi="Arial" w:cs="Arial"/>
        </w:rPr>
        <w:t>set</w:t>
      </w:r>
      <w:r w:rsidRPr="00D9263E">
        <w:rPr>
          <w:rFonts w:ascii="Arial" w:hAnsi="Arial" w:cs="Arial"/>
        </w:rPr>
        <w:t xml:space="preserve">. Before </w:t>
      </w:r>
      <w:r w:rsidR="00D76146" w:rsidRPr="00D9263E">
        <w:rPr>
          <w:rFonts w:ascii="Arial" w:hAnsi="Arial" w:cs="Arial"/>
        </w:rPr>
        <w:t>Marks &amp; Spenser management spea</w:t>
      </w:r>
      <w:r w:rsidRPr="00D9263E">
        <w:rPr>
          <w:rFonts w:ascii="Arial" w:hAnsi="Arial" w:cs="Arial"/>
        </w:rPr>
        <w:t>ks to their employee</w:t>
      </w:r>
      <w:r w:rsidR="00663B13" w:rsidRPr="00D9263E">
        <w:rPr>
          <w:rFonts w:ascii="Arial" w:hAnsi="Arial" w:cs="Arial"/>
        </w:rPr>
        <w:t>s, the team ought to meet and decide</w:t>
      </w:r>
      <w:r w:rsidRPr="00D9263E">
        <w:rPr>
          <w:rFonts w:ascii="Arial" w:hAnsi="Arial" w:cs="Arial"/>
        </w:rPr>
        <w:t xml:space="preserve"> the company’s </w:t>
      </w:r>
      <w:r w:rsidR="00247A9F" w:rsidRPr="00D9263E">
        <w:rPr>
          <w:rFonts w:ascii="Arial" w:hAnsi="Arial" w:cs="Arial"/>
        </w:rPr>
        <w:t xml:space="preserve">yearly </w:t>
      </w:r>
      <w:r w:rsidRPr="00D9263E">
        <w:rPr>
          <w:rFonts w:ascii="Arial" w:hAnsi="Arial" w:cs="Arial"/>
        </w:rPr>
        <w:t>objectives and goals. It enta</w:t>
      </w:r>
      <w:r w:rsidR="000F7110" w:rsidRPr="00D9263E">
        <w:rPr>
          <w:rFonts w:ascii="Arial" w:hAnsi="Arial" w:cs="Arial"/>
        </w:rPr>
        <w:t xml:space="preserve">ils the general strategy for an </w:t>
      </w:r>
      <w:r w:rsidR="000F7110" w:rsidRPr="00D9263E">
        <w:rPr>
          <w:rFonts w:ascii="Arial" w:hAnsi="Arial" w:cs="Arial"/>
        </w:rPr>
        <w:lastRenderedPageBreak/>
        <w:t>organization</w:t>
      </w:r>
      <w:r w:rsidRPr="00D9263E">
        <w:rPr>
          <w:rFonts w:ascii="Arial" w:hAnsi="Arial" w:cs="Arial"/>
        </w:rPr>
        <w:t xml:space="preserve">, but </w:t>
      </w:r>
      <w:r w:rsidR="0041659F" w:rsidRPr="00D9263E">
        <w:rPr>
          <w:rFonts w:ascii="Arial" w:hAnsi="Arial" w:cs="Arial"/>
        </w:rPr>
        <w:t>similarly</w:t>
      </w:r>
      <w:r w:rsidRPr="00D9263E">
        <w:rPr>
          <w:rFonts w:ascii="Arial" w:hAnsi="Arial" w:cs="Arial"/>
        </w:rPr>
        <w:t xml:space="preserve"> </w:t>
      </w:r>
      <w:r w:rsidR="0041659F" w:rsidRPr="00D9263E">
        <w:rPr>
          <w:rFonts w:ascii="Arial" w:hAnsi="Arial" w:cs="Arial"/>
        </w:rPr>
        <w:t>individual</w:t>
      </w:r>
      <w:r w:rsidRPr="00D9263E">
        <w:rPr>
          <w:rFonts w:ascii="Arial" w:hAnsi="Arial" w:cs="Arial"/>
        </w:rPr>
        <w:t xml:space="preserve"> objectives for all teams and employees, including behaviors</w:t>
      </w:r>
      <w:r w:rsidR="009951AE" w:rsidRPr="00D9263E">
        <w:rPr>
          <w:rFonts w:ascii="Arial" w:hAnsi="Arial" w:cs="Arial"/>
        </w:rPr>
        <w:t xml:space="preserve">, actions, targets, </w:t>
      </w:r>
      <w:r w:rsidR="00292887" w:rsidRPr="00D9263E">
        <w:rPr>
          <w:rFonts w:ascii="Arial" w:hAnsi="Arial" w:cs="Arial"/>
        </w:rPr>
        <w:t>precise</w:t>
      </w:r>
      <w:r w:rsidR="009951AE" w:rsidRPr="00D9263E">
        <w:rPr>
          <w:rFonts w:ascii="Arial" w:hAnsi="Arial" w:cs="Arial"/>
        </w:rPr>
        <w:t xml:space="preserve"> tasks, and development goals. Minus the vital info, any planning with the workforce will never be effective. </w:t>
      </w:r>
      <w:r w:rsidR="0008437D" w:rsidRPr="00D9263E">
        <w:rPr>
          <w:rFonts w:ascii="Arial" w:hAnsi="Arial" w:cs="Arial"/>
          <w:color w:val="222222"/>
          <w:shd w:val="clear" w:color="auto" w:fill="FFFFFF"/>
        </w:rPr>
        <w:t>Helmold and Brian</w:t>
      </w:r>
      <w:r w:rsidR="009951AE" w:rsidRPr="00D9263E">
        <w:rPr>
          <w:rFonts w:ascii="Arial" w:hAnsi="Arial" w:cs="Arial"/>
        </w:rPr>
        <w:t xml:space="preserve"> explain that the moment the </w:t>
      </w:r>
      <w:r w:rsidR="00292887" w:rsidRPr="00D9263E">
        <w:rPr>
          <w:rFonts w:ascii="Arial" w:hAnsi="Arial" w:cs="Arial"/>
        </w:rPr>
        <w:t>leadership</w:t>
      </w:r>
      <w:r w:rsidR="009951AE" w:rsidRPr="00D9263E">
        <w:rPr>
          <w:rFonts w:ascii="Arial" w:hAnsi="Arial" w:cs="Arial"/>
        </w:rPr>
        <w:t xml:space="preserve"> team acknowledges the </w:t>
      </w:r>
      <w:r w:rsidR="00B9126F" w:rsidRPr="00D9263E">
        <w:rPr>
          <w:rFonts w:ascii="Arial" w:hAnsi="Arial" w:cs="Arial"/>
        </w:rPr>
        <w:t>particulars of what they would like</w:t>
      </w:r>
      <w:r w:rsidR="009951AE" w:rsidRPr="00D9263E">
        <w:rPr>
          <w:rFonts w:ascii="Arial" w:hAnsi="Arial" w:cs="Arial"/>
        </w:rPr>
        <w:t xml:space="preserve"> the </w:t>
      </w:r>
      <w:r w:rsidR="00B9126F" w:rsidRPr="00D9263E">
        <w:rPr>
          <w:rFonts w:ascii="Arial" w:hAnsi="Arial" w:cs="Arial"/>
        </w:rPr>
        <w:t>worker</w:t>
      </w:r>
      <w:r w:rsidR="009951AE" w:rsidRPr="00D9263E">
        <w:rPr>
          <w:rFonts w:ascii="Arial" w:hAnsi="Arial" w:cs="Arial"/>
        </w:rPr>
        <w:t xml:space="preserve"> to accomplish, it will be </w:t>
      </w:r>
      <w:r w:rsidR="00B9126F" w:rsidRPr="00D9263E">
        <w:rPr>
          <w:rFonts w:ascii="Arial" w:hAnsi="Arial" w:cs="Arial"/>
        </w:rPr>
        <w:t xml:space="preserve">the best time </w:t>
      </w:r>
      <w:r w:rsidR="009951AE" w:rsidRPr="00D9263E">
        <w:rPr>
          <w:rFonts w:ascii="Arial" w:hAnsi="Arial" w:cs="Arial"/>
        </w:rPr>
        <w:t>to meet</w:t>
      </w:r>
      <w:r w:rsidR="000E0C7D" w:rsidRPr="00D9263E">
        <w:rPr>
          <w:rFonts w:ascii="Arial" w:hAnsi="Arial" w:cs="Arial"/>
        </w:rPr>
        <w:t xml:space="preserve"> those employees and mak</w:t>
      </w:r>
      <w:r w:rsidR="009951AE" w:rsidRPr="00D9263E">
        <w:rPr>
          <w:rFonts w:ascii="Arial" w:hAnsi="Arial" w:cs="Arial"/>
        </w:rPr>
        <w:t>e a yearly strategic plan</w:t>
      </w:r>
      <w:r w:rsidR="0008437D" w:rsidRPr="00D9263E">
        <w:rPr>
          <w:rFonts w:ascii="Arial" w:hAnsi="Arial" w:cs="Arial"/>
        </w:rPr>
        <w:t xml:space="preserve"> (149)</w:t>
      </w:r>
      <w:r w:rsidR="009951AE" w:rsidRPr="00D9263E">
        <w:rPr>
          <w:rFonts w:ascii="Arial" w:hAnsi="Arial" w:cs="Arial"/>
        </w:rPr>
        <w:t>.</w:t>
      </w:r>
    </w:p>
    <w:p w14:paraId="3E541165" w14:textId="028A77A7" w:rsidR="00CF4D94" w:rsidRPr="00D9263E" w:rsidRDefault="0065033D" w:rsidP="001C0CC7">
      <w:pPr>
        <w:spacing w:line="480" w:lineRule="auto"/>
        <w:ind w:left="720"/>
        <w:rPr>
          <w:rFonts w:ascii="Arial" w:hAnsi="Arial" w:cs="Arial"/>
        </w:rPr>
      </w:pPr>
      <w:r w:rsidRPr="00D9263E">
        <w:rPr>
          <w:rFonts w:ascii="Arial" w:hAnsi="Arial" w:cs="Arial"/>
        </w:rPr>
        <w:t xml:space="preserve">The meeting </w:t>
      </w:r>
      <w:r w:rsidR="00AC3CF3" w:rsidRPr="00D9263E">
        <w:rPr>
          <w:rFonts w:ascii="Arial" w:hAnsi="Arial" w:cs="Arial"/>
        </w:rPr>
        <w:t>must outline goals utilizing</w:t>
      </w:r>
      <w:r w:rsidRPr="00D9263E">
        <w:rPr>
          <w:rFonts w:ascii="Arial" w:hAnsi="Arial" w:cs="Arial"/>
        </w:rPr>
        <w:t xml:space="preserve"> the S.M.A.R.T. method. </w:t>
      </w:r>
      <w:r w:rsidR="00E21B07" w:rsidRPr="00D9263E">
        <w:rPr>
          <w:rFonts w:ascii="Arial" w:hAnsi="Arial" w:cs="Arial"/>
        </w:rPr>
        <w:t>A s</w:t>
      </w:r>
      <w:r w:rsidR="009356CD" w:rsidRPr="00D9263E">
        <w:rPr>
          <w:rFonts w:ascii="Arial" w:hAnsi="Arial" w:cs="Arial"/>
        </w:rPr>
        <w:t xml:space="preserve">pecific goal </w:t>
      </w:r>
      <w:r w:rsidR="002554F1" w:rsidRPr="00D9263E">
        <w:rPr>
          <w:rFonts w:ascii="Arial" w:hAnsi="Arial" w:cs="Arial"/>
        </w:rPr>
        <w:t>must</w:t>
      </w:r>
      <w:r w:rsidR="009356CD" w:rsidRPr="00D9263E">
        <w:rPr>
          <w:rFonts w:ascii="Arial" w:hAnsi="Arial" w:cs="Arial"/>
        </w:rPr>
        <w:t xml:space="preserve"> be </w:t>
      </w:r>
      <w:r w:rsidR="008B5ED6" w:rsidRPr="00D9263E">
        <w:rPr>
          <w:rFonts w:ascii="Arial" w:hAnsi="Arial" w:cs="Arial"/>
        </w:rPr>
        <w:t>defined</w:t>
      </w:r>
      <w:r w:rsidR="009356CD" w:rsidRPr="00D9263E">
        <w:rPr>
          <w:rFonts w:ascii="Arial" w:hAnsi="Arial" w:cs="Arial"/>
        </w:rPr>
        <w:t xml:space="preserve"> with comprehensive info like what the corporation should achieve, how it can be done, and its importance.</w:t>
      </w:r>
      <w:r w:rsidR="004045BF" w:rsidRPr="00D9263E">
        <w:rPr>
          <w:rFonts w:ascii="Arial" w:hAnsi="Arial" w:cs="Arial"/>
        </w:rPr>
        <w:t xml:space="preserve"> The </w:t>
      </w:r>
      <w:r w:rsidR="00B709E8" w:rsidRPr="00D9263E">
        <w:rPr>
          <w:rFonts w:ascii="Arial" w:hAnsi="Arial" w:cs="Arial"/>
        </w:rPr>
        <w:t>goal should possess</w:t>
      </w:r>
      <w:r w:rsidR="004045BF" w:rsidRPr="00D9263E">
        <w:rPr>
          <w:rFonts w:ascii="Arial" w:hAnsi="Arial" w:cs="Arial"/>
        </w:rPr>
        <w:t xml:space="preserve"> a measurable and definite indicator </w:t>
      </w:r>
      <w:r w:rsidR="00827172" w:rsidRPr="00D9263E">
        <w:rPr>
          <w:rFonts w:ascii="Arial" w:hAnsi="Arial" w:cs="Arial"/>
        </w:rPr>
        <w:t>demonstrating</w:t>
      </w:r>
      <w:r w:rsidR="004045BF" w:rsidRPr="00D9263E">
        <w:rPr>
          <w:rFonts w:ascii="Arial" w:hAnsi="Arial" w:cs="Arial"/>
        </w:rPr>
        <w:t xml:space="preserve"> if it has been </w:t>
      </w:r>
      <w:r w:rsidR="00827172" w:rsidRPr="00D9263E">
        <w:rPr>
          <w:rFonts w:ascii="Arial" w:hAnsi="Arial" w:cs="Arial"/>
        </w:rPr>
        <w:t>realized</w:t>
      </w:r>
      <w:r w:rsidR="004045BF" w:rsidRPr="00D9263E">
        <w:rPr>
          <w:rFonts w:ascii="Arial" w:hAnsi="Arial" w:cs="Arial"/>
        </w:rPr>
        <w:t xml:space="preserve">. Whereas </w:t>
      </w:r>
      <w:r w:rsidR="00827172" w:rsidRPr="00D9263E">
        <w:rPr>
          <w:rFonts w:ascii="Arial" w:hAnsi="Arial" w:cs="Arial"/>
        </w:rPr>
        <w:t>this</w:t>
      </w:r>
      <w:r w:rsidR="00EA23D0" w:rsidRPr="00D9263E">
        <w:rPr>
          <w:rFonts w:ascii="Arial" w:hAnsi="Arial" w:cs="Arial"/>
        </w:rPr>
        <w:t xml:space="preserve"> goal ought to stretch an</w:t>
      </w:r>
      <w:r w:rsidR="00635E82" w:rsidRPr="00D9263E">
        <w:rPr>
          <w:rFonts w:ascii="Arial" w:hAnsi="Arial" w:cs="Arial"/>
        </w:rPr>
        <w:t xml:space="preserve"> employee, it must</w:t>
      </w:r>
      <w:r w:rsidR="004045BF" w:rsidRPr="00D9263E">
        <w:rPr>
          <w:rFonts w:ascii="Arial" w:hAnsi="Arial" w:cs="Arial"/>
        </w:rPr>
        <w:t xml:space="preserve"> never be lofty, making it unrealistically attainable. The goal must be relevant in that it conforms to the employee's job and the overall organizational goals.</w:t>
      </w:r>
      <w:r w:rsidR="00ED2FC0" w:rsidRPr="00D9263E">
        <w:rPr>
          <w:rFonts w:ascii="Arial" w:hAnsi="Arial" w:cs="Arial"/>
        </w:rPr>
        <w:t xml:space="preserve"> Finally, the goal should be time-bound, meaning it has a definite tim</w:t>
      </w:r>
      <w:r w:rsidR="0037259A" w:rsidRPr="00D9263E">
        <w:rPr>
          <w:rFonts w:ascii="Arial" w:hAnsi="Arial" w:cs="Arial"/>
        </w:rPr>
        <w:t>eline of when the goal ough</w:t>
      </w:r>
      <w:r w:rsidR="00ED2FC0" w:rsidRPr="00D9263E">
        <w:rPr>
          <w:rFonts w:ascii="Arial" w:hAnsi="Arial" w:cs="Arial"/>
        </w:rPr>
        <w:t>t to be completed.</w:t>
      </w:r>
    </w:p>
    <w:p w14:paraId="3A2C330C" w14:textId="77777777" w:rsidR="00FA2390" w:rsidRPr="00D9263E" w:rsidRDefault="00FA2390" w:rsidP="001C0CC7">
      <w:pPr>
        <w:spacing w:line="480" w:lineRule="auto"/>
        <w:ind w:left="720"/>
        <w:rPr>
          <w:rFonts w:ascii="Arial" w:hAnsi="Arial" w:cs="Arial"/>
        </w:rPr>
      </w:pPr>
    </w:p>
    <w:p w14:paraId="4CAF27A7" w14:textId="77777777" w:rsidR="00FA2390" w:rsidRPr="00D9263E" w:rsidRDefault="00FA2390" w:rsidP="001C0CC7">
      <w:pPr>
        <w:spacing w:line="480" w:lineRule="auto"/>
        <w:ind w:left="720"/>
        <w:rPr>
          <w:rFonts w:ascii="Arial" w:hAnsi="Arial" w:cs="Arial"/>
        </w:rPr>
      </w:pPr>
    </w:p>
    <w:p w14:paraId="769118C4" w14:textId="77777777" w:rsidR="00EF1B9B" w:rsidRPr="00D9263E" w:rsidRDefault="0065033D" w:rsidP="00A76BD5">
      <w:pPr>
        <w:pStyle w:val="Heading2"/>
        <w:rPr>
          <w:rFonts w:ascii="Arial" w:hAnsi="Arial" w:cs="Arial"/>
          <w:sz w:val="22"/>
          <w:szCs w:val="22"/>
        </w:rPr>
      </w:pPr>
      <w:bookmarkStart w:id="4" w:name="_Toc110884230"/>
      <w:r w:rsidRPr="00D9263E">
        <w:rPr>
          <w:rFonts w:ascii="Arial" w:hAnsi="Arial" w:cs="Arial"/>
          <w:sz w:val="22"/>
          <w:szCs w:val="22"/>
        </w:rPr>
        <w:t>Monitoring</w:t>
      </w:r>
      <w:bookmarkEnd w:id="4"/>
      <w:r w:rsidRPr="00D9263E">
        <w:rPr>
          <w:rFonts w:ascii="Arial" w:hAnsi="Arial" w:cs="Arial"/>
          <w:sz w:val="22"/>
          <w:szCs w:val="22"/>
        </w:rPr>
        <w:t xml:space="preserve"> </w:t>
      </w:r>
    </w:p>
    <w:p w14:paraId="37701502" w14:textId="4403CD59" w:rsidR="00EF1B9B" w:rsidRPr="00D9263E" w:rsidRDefault="0065033D" w:rsidP="00EF1B9B">
      <w:pPr>
        <w:pStyle w:val="ListParagraph"/>
        <w:spacing w:line="480" w:lineRule="auto"/>
        <w:ind w:left="1080"/>
        <w:rPr>
          <w:rFonts w:ascii="Arial" w:hAnsi="Arial" w:cs="Arial"/>
        </w:rPr>
      </w:pPr>
      <w:r w:rsidRPr="00D9263E">
        <w:rPr>
          <w:rFonts w:ascii="Arial" w:hAnsi="Arial" w:cs="Arial"/>
        </w:rPr>
        <w:t xml:space="preserve">Within the performance management cycle model, monitoring remains a major </w:t>
      </w:r>
      <w:r w:rsidR="001A3E0D" w:rsidRPr="00D9263E">
        <w:rPr>
          <w:rFonts w:ascii="Arial" w:hAnsi="Arial" w:cs="Arial"/>
        </w:rPr>
        <w:t>purpose in accomplishing the goals laid</w:t>
      </w:r>
      <w:r w:rsidRPr="00D9263E">
        <w:rPr>
          <w:rFonts w:ascii="Arial" w:hAnsi="Arial" w:cs="Arial"/>
        </w:rPr>
        <w:t xml:space="preserve"> </w:t>
      </w:r>
      <w:r w:rsidR="001A3E0D" w:rsidRPr="00D9263E">
        <w:rPr>
          <w:rFonts w:ascii="Arial" w:hAnsi="Arial" w:cs="Arial"/>
        </w:rPr>
        <w:t>with</w:t>
      </w:r>
      <w:r w:rsidRPr="00D9263E">
        <w:rPr>
          <w:rFonts w:ascii="Arial" w:hAnsi="Arial" w:cs="Arial"/>
        </w:rPr>
        <w:t xml:space="preserve">in the planning phase. </w:t>
      </w:r>
      <w:r w:rsidR="003277ED" w:rsidRPr="00D9263E">
        <w:rPr>
          <w:rFonts w:ascii="Arial" w:hAnsi="Arial" w:cs="Arial"/>
        </w:rPr>
        <w:t xml:space="preserve">From the viewpoint of </w:t>
      </w:r>
      <w:r w:rsidR="008C3F10" w:rsidRPr="00D9263E">
        <w:rPr>
          <w:rFonts w:ascii="Arial" w:hAnsi="Arial" w:cs="Arial"/>
          <w:color w:val="222222"/>
          <w:shd w:val="clear" w:color="auto" w:fill="FFFFFF"/>
        </w:rPr>
        <w:t>Armstrong</w:t>
      </w:r>
      <w:r w:rsidR="003277ED" w:rsidRPr="00D9263E">
        <w:rPr>
          <w:rFonts w:ascii="Arial" w:hAnsi="Arial" w:cs="Arial"/>
        </w:rPr>
        <w:t xml:space="preserve">, the monitoring might not be effective only if undertaken once or twice </w:t>
      </w:r>
      <w:r w:rsidR="00912ADE" w:rsidRPr="00D9263E">
        <w:rPr>
          <w:rFonts w:ascii="Arial" w:hAnsi="Arial" w:cs="Arial"/>
        </w:rPr>
        <w:t>in</w:t>
      </w:r>
      <w:r w:rsidR="003277ED" w:rsidRPr="00D9263E">
        <w:rPr>
          <w:rFonts w:ascii="Arial" w:hAnsi="Arial" w:cs="Arial"/>
        </w:rPr>
        <w:t xml:space="preserve"> the year</w:t>
      </w:r>
      <w:r w:rsidR="008C3F10" w:rsidRPr="00D9263E">
        <w:rPr>
          <w:rFonts w:ascii="Arial" w:hAnsi="Arial" w:cs="Arial"/>
        </w:rPr>
        <w:t xml:space="preserve"> (96)</w:t>
      </w:r>
      <w:r w:rsidR="003277ED" w:rsidRPr="00D9263E">
        <w:rPr>
          <w:rFonts w:ascii="Arial" w:hAnsi="Arial" w:cs="Arial"/>
        </w:rPr>
        <w:t xml:space="preserve">. The management of Marks &amp; Spenser </w:t>
      </w:r>
      <w:r w:rsidR="00912ADE" w:rsidRPr="00D9263E">
        <w:rPr>
          <w:rFonts w:ascii="Arial" w:hAnsi="Arial" w:cs="Arial"/>
        </w:rPr>
        <w:t>must</w:t>
      </w:r>
      <w:r w:rsidR="003277ED" w:rsidRPr="00D9263E">
        <w:rPr>
          <w:rFonts w:ascii="Arial" w:hAnsi="Arial" w:cs="Arial"/>
        </w:rPr>
        <w:t xml:space="preserve"> meet with the employees on a quarterly or monthly basis to check the progress and provide help when required, alongside adjusting goals if </w:t>
      </w:r>
      <w:r w:rsidR="007C0D51" w:rsidRPr="00D9263E">
        <w:rPr>
          <w:rFonts w:ascii="Arial" w:hAnsi="Arial" w:cs="Arial"/>
        </w:rPr>
        <w:t>needed</w:t>
      </w:r>
      <w:r w:rsidR="003277ED" w:rsidRPr="00D9263E">
        <w:rPr>
          <w:rFonts w:ascii="Arial" w:hAnsi="Arial" w:cs="Arial"/>
        </w:rPr>
        <w:t xml:space="preserve">. </w:t>
      </w:r>
      <w:r w:rsidR="007C4A86" w:rsidRPr="00D9263E">
        <w:rPr>
          <w:rFonts w:ascii="Arial" w:hAnsi="Arial" w:cs="Arial"/>
        </w:rPr>
        <w:t xml:space="preserve">For the yearly setting of goals, problems usually come from poor planning and lack of motivation. Breaking these goals down into monthly sub-goals could be an easy process that gives employees </w:t>
      </w:r>
      <w:r w:rsidR="007C4A86" w:rsidRPr="00D9263E">
        <w:rPr>
          <w:rFonts w:ascii="Arial" w:hAnsi="Arial" w:cs="Arial"/>
        </w:rPr>
        <w:lastRenderedPageBreak/>
        <w:t xml:space="preserve">manageable tasks. </w:t>
      </w:r>
      <w:r w:rsidR="00F66441" w:rsidRPr="00D9263E">
        <w:rPr>
          <w:rFonts w:ascii="Arial" w:hAnsi="Arial" w:cs="Arial"/>
        </w:rPr>
        <w:t>Therefore, holding quarterly or monthly</w:t>
      </w:r>
      <w:r w:rsidR="00B5744C" w:rsidRPr="00D9263E">
        <w:rPr>
          <w:rFonts w:ascii="Arial" w:hAnsi="Arial" w:cs="Arial"/>
        </w:rPr>
        <w:t xml:space="preserve"> meetings</w:t>
      </w:r>
      <w:r w:rsidR="00F66441" w:rsidRPr="00D9263E">
        <w:rPr>
          <w:rFonts w:ascii="Arial" w:hAnsi="Arial" w:cs="Arial"/>
        </w:rPr>
        <w:t xml:space="preserve"> </w:t>
      </w:r>
      <w:r w:rsidR="006F44BC" w:rsidRPr="00D9263E">
        <w:rPr>
          <w:rFonts w:ascii="Arial" w:hAnsi="Arial" w:cs="Arial"/>
        </w:rPr>
        <w:t>with the workforce will enable the corporation's management to monitor the process smoothly.</w:t>
      </w:r>
      <w:r w:rsidR="00BD06EB" w:rsidRPr="00D9263E">
        <w:rPr>
          <w:rFonts w:ascii="Arial" w:hAnsi="Arial" w:cs="Arial"/>
        </w:rPr>
        <w:t xml:space="preserve"> The goals of Marks &amp; Spenser company might shift </w:t>
      </w:r>
      <w:r w:rsidR="00697ACD" w:rsidRPr="00D9263E">
        <w:rPr>
          <w:rFonts w:ascii="Arial" w:hAnsi="Arial" w:cs="Arial"/>
        </w:rPr>
        <w:t>in</w:t>
      </w:r>
      <w:r w:rsidR="00BD06EB" w:rsidRPr="00D9263E">
        <w:rPr>
          <w:rFonts w:ascii="Arial" w:hAnsi="Arial" w:cs="Arial"/>
        </w:rPr>
        <w:t xml:space="preserve"> the year, and more recurrent meetings would permit for novel goals to get introduced.</w:t>
      </w:r>
    </w:p>
    <w:p w14:paraId="61E2C6AA" w14:textId="77777777" w:rsidR="006B6FB4" w:rsidRPr="00D9263E" w:rsidRDefault="0065033D" w:rsidP="00A76BD5">
      <w:pPr>
        <w:pStyle w:val="Heading2"/>
        <w:rPr>
          <w:rFonts w:ascii="Arial" w:hAnsi="Arial" w:cs="Arial"/>
          <w:sz w:val="22"/>
          <w:szCs w:val="22"/>
        </w:rPr>
      </w:pPr>
      <w:bookmarkStart w:id="5" w:name="_Toc110884231"/>
      <w:r w:rsidRPr="00D9263E">
        <w:rPr>
          <w:rFonts w:ascii="Arial" w:hAnsi="Arial" w:cs="Arial"/>
          <w:sz w:val="22"/>
          <w:szCs w:val="22"/>
        </w:rPr>
        <w:t>Reviewing</w:t>
      </w:r>
      <w:bookmarkEnd w:id="5"/>
      <w:r w:rsidRPr="00D9263E">
        <w:rPr>
          <w:rFonts w:ascii="Arial" w:hAnsi="Arial" w:cs="Arial"/>
          <w:sz w:val="22"/>
          <w:szCs w:val="22"/>
        </w:rPr>
        <w:t xml:space="preserve"> </w:t>
      </w:r>
    </w:p>
    <w:p w14:paraId="53EC58E6" w14:textId="1FF42FF4" w:rsidR="006B6FB4" w:rsidRPr="00D9263E" w:rsidRDefault="0065033D" w:rsidP="006B6FB4">
      <w:pPr>
        <w:pStyle w:val="ListParagraph"/>
        <w:spacing w:line="480" w:lineRule="auto"/>
        <w:ind w:left="1080"/>
        <w:rPr>
          <w:rFonts w:ascii="Arial" w:hAnsi="Arial" w:cs="Arial"/>
        </w:rPr>
      </w:pPr>
      <w:r w:rsidRPr="00D9263E">
        <w:rPr>
          <w:rFonts w:ascii="Arial" w:hAnsi="Arial" w:cs="Arial"/>
        </w:rPr>
        <w:t>As the year ends, the management of the corporation, alongside the employee, always meets to review the previous year and observe if the goals have been attained.</w:t>
      </w:r>
      <w:r w:rsidR="006329BE" w:rsidRPr="00D9263E">
        <w:rPr>
          <w:rFonts w:ascii="Arial" w:hAnsi="Arial" w:cs="Arial"/>
        </w:rPr>
        <w:t xml:space="preserve"> It remains an opportunity </w:t>
      </w:r>
      <w:r w:rsidR="00D15D8F" w:rsidRPr="00D9263E">
        <w:rPr>
          <w:rFonts w:ascii="Arial" w:hAnsi="Arial" w:cs="Arial"/>
        </w:rPr>
        <w:t xml:space="preserve">of building a collaboration with the workforce. </w:t>
      </w:r>
      <w:r w:rsidR="00FD57C3" w:rsidRPr="00D9263E">
        <w:rPr>
          <w:rFonts w:ascii="Arial" w:hAnsi="Arial" w:cs="Arial"/>
        </w:rPr>
        <w:t>The more involved the leadership will be in previous performance management cycle</w:t>
      </w:r>
      <w:r w:rsidR="005E2CE2" w:rsidRPr="00D9263E">
        <w:rPr>
          <w:rFonts w:ascii="Arial" w:hAnsi="Arial" w:cs="Arial"/>
        </w:rPr>
        <w:t xml:space="preserve"> stages</w:t>
      </w:r>
      <w:r w:rsidR="00FD57C3" w:rsidRPr="00D9263E">
        <w:rPr>
          <w:rFonts w:ascii="Arial" w:hAnsi="Arial" w:cs="Arial"/>
        </w:rPr>
        <w:t>, the more</w:t>
      </w:r>
      <w:r w:rsidR="002205E5" w:rsidRPr="00D9263E">
        <w:rPr>
          <w:rFonts w:ascii="Arial" w:hAnsi="Arial" w:cs="Arial"/>
        </w:rPr>
        <w:t xml:space="preserve"> they will be motivated</w:t>
      </w:r>
      <w:r w:rsidR="00FD57C3" w:rsidRPr="00D9263E">
        <w:rPr>
          <w:rFonts w:ascii="Arial" w:hAnsi="Arial" w:cs="Arial"/>
        </w:rPr>
        <w:t xml:space="preserve"> to continue to work assiduously in accomplishing the goals and that of the corporation.</w:t>
      </w:r>
      <w:r w:rsidR="00B9522A" w:rsidRPr="00D9263E">
        <w:rPr>
          <w:rFonts w:ascii="Arial" w:hAnsi="Arial" w:cs="Arial"/>
        </w:rPr>
        <w:t xml:space="preserve"> In </w:t>
      </w:r>
      <w:r w:rsidR="00C11AEE" w:rsidRPr="00D9263E">
        <w:rPr>
          <w:rFonts w:ascii="Arial" w:hAnsi="Arial" w:cs="Arial"/>
        </w:rPr>
        <w:t>case appropriate</w:t>
      </w:r>
      <w:r w:rsidR="00B9522A" w:rsidRPr="00D9263E">
        <w:rPr>
          <w:rFonts w:ascii="Arial" w:hAnsi="Arial" w:cs="Arial"/>
        </w:rPr>
        <w:t xml:space="preserve"> monitoring was</w:t>
      </w:r>
      <w:r w:rsidR="008F0554" w:rsidRPr="00D9263E">
        <w:rPr>
          <w:rFonts w:ascii="Arial" w:hAnsi="Arial" w:cs="Arial"/>
        </w:rPr>
        <w:t xml:space="preserve"> undertaken, the management would</w:t>
      </w:r>
      <w:r w:rsidR="00B9522A" w:rsidRPr="00D9263E">
        <w:rPr>
          <w:rFonts w:ascii="Arial" w:hAnsi="Arial" w:cs="Arial"/>
        </w:rPr>
        <w:t xml:space="preserve"> know better how well the workforce </w:t>
      </w:r>
      <w:r w:rsidR="009F701A" w:rsidRPr="00D9263E">
        <w:rPr>
          <w:rFonts w:ascii="Arial" w:hAnsi="Arial" w:cs="Arial"/>
        </w:rPr>
        <w:t>performed within the year</w:t>
      </w:r>
      <w:r w:rsidR="00275929" w:rsidRPr="00D9263E">
        <w:rPr>
          <w:rFonts w:ascii="Arial" w:hAnsi="Arial" w:cs="Arial"/>
        </w:rPr>
        <w:t xml:space="preserve"> (</w:t>
      </w:r>
      <w:proofErr w:type="spellStart"/>
      <w:r w:rsidR="007974D3" w:rsidRPr="00D9263E">
        <w:rPr>
          <w:rFonts w:ascii="Arial" w:hAnsi="Arial" w:cs="Arial"/>
          <w:color w:val="222222"/>
          <w:shd w:val="clear" w:color="auto" w:fill="FFFFFF"/>
        </w:rPr>
        <w:t>Kasale</w:t>
      </w:r>
      <w:proofErr w:type="spellEnd"/>
      <w:r w:rsidR="007974D3" w:rsidRPr="00D9263E">
        <w:rPr>
          <w:rFonts w:ascii="Arial" w:hAnsi="Arial" w:cs="Arial"/>
          <w:color w:val="222222"/>
          <w:shd w:val="clear" w:color="auto" w:fill="FFFFFF"/>
        </w:rPr>
        <w:t>, Stephen, and Mathieu 11</w:t>
      </w:r>
      <w:r w:rsidR="00275929" w:rsidRPr="00D9263E">
        <w:rPr>
          <w:rFonts w:ascii="Arial" w:hAnsi="Arial" w:cs="Arial"/>
        </w:rPr>
        <w:t>)</w:t>
      </w:r>
      <w:r w:rsidR="009F701A" w:rsidRPr="00D9263E">
        <w:rPr>
          <w:rFonts w:ascii="Arial" w:hAnsi="Arial" w:cs="Arial"/>
        </w:rPr>
        <w:t>.</w:t>
      </w:r>
      <w:r w:rsidR="00275929" w:rsidRPr="00D9263E">
        <w:rPr>
          <w:rFonts w:ascii="Arial" w:hAnsi="Arial" w:cs="Arial"/>
        </w:rPr>
        <w:t xml:space="preserve"> The review stage will allow employees and management</w:t>
      </w:r>
      <w:r w:rsidR="008E44BC" w:rsidRPr="00D9263E">
        <w:rPr>
          <w:rFonts w:ascii="Arial" w:hAnsi="Arial" w:cs="Arial"/>
        </w:rPr>
        <w:t xml:space="preserve"> to </w:t>
      </w:r>
      <w:r w:rsidR="008F0554" w:rsidRPr="00D9263E">
        <w:rPr>
          <w:rFonts w:ascii="Arial" w:hAnsi="Arial" w:cs="Arial"/>
        </w:rPr>
        <w:t>assess</w:t>
      </w:r>
      <w:r w:rsidR="008E44BC" w:rsidRPr="00D9263E">
        <w:rPr>
          <w:rFonts w:ascii="Arial" w:hAnsi="Arial" w:cs="Arial"/>
        </w:rPr>
        <w:t xml:space="preserve"> the </w:t>
      </w:r>
      <w:r w:rsidR="00697ACD" w:rsidRPr="00D9263E">
        <w:rPr>
          <w:rFonts w:ascii="Arial" w:hAnsi="Arial" w:cs="Arial"/>
        </w:rPr>
        <w:t>outcome</w:t>
      </w:r>
      <w:r w:rsidR="008E44BC" w:rsidRPr="00D9263E">
        <w:rPr>
          <w:rFonts w:ascii="Arial" w:hAnsi="Arial" w:cs="Arial"/>
        </w:rPr>
        <w:t xml:space="preserve"> </w:t>
      </w:r>
      <w:r w:rsidR="00AB4D87" w:rsidRPr="00D9263E">
        <w:rPr>
          <w:rFonts w:ascii="Arial" w:hAnsi="Arial" w:cs="Arial"/>
        </w:rPr>
        <w:t>alongside the process.</w:t>
      </w:r>
    </w:p>
    <w:p w14:paraId="2D1B5409" w14:textId="77777777" w:rsidR="00C36149" w:rsidRPr="00D9263E" w:rsidRDefault="0065033D" w:rsidP="006B6FB4">
      <w:pPr>
        <w:pStyle w:val="ListParagraph"/>
        <w:spacing w:line="480" w:lineRule="auto"/>
        <w:ind w:left="1080"/>
        <w:rPr>
          <w:rFonts w:ascii="Arial" w:hAnsi="Arial" w:cs="Arial"/>
        </w:rPr>
      </w:pPr>
      <w:r w:rsidRPr="00D9263E">
        <w:rPr>
          <w:rFonts w:ascii="Arial" w:hAnsi="Arial" w:cs="Arial"/>
        </w:rPr>
        <w:t xml:space="preserve">The workforce may present their </w:t>
      </w:r>
      <w:r w:rsidR="00DA2E6C" w:rsidRPr="00D9263E">
        <w:rPr>
          <w:rFonts w:ascii="Arial" w:hAnsi="Arial" w:cs="Arial"/>
        </w:rPr>
        <w:t>viewpoint</w:t>
      </w:r>
      <w:r w:rsidRPr="00D9263E">
        <w:rPr>
          <w:rFonts w:ascii="Arial" w:hAnsi="Arial" w:cs="Arial"/>
        </w:rPr>
        <w:t xml:space="preserve"> on their performance</w:t>
      </w:r>
      <w:r w:rsidR="00DC65F9" w:rsidRPr="00D9263E">
        <w:rPr>
          <w:rFonts w:ascii="Arial" w:hAnsi="Arial" w:cs="Arial"/>
        </w:rPr>
        <w:t xml:space="preserve"> during the year alongside</w:t>
      </w:r>
      <w:r w:rsidR="00266D66" w:rsidRPr="00D9263E">
        <w:rPr>
          <w:rFonts w:ascii="Arial" w:hAnsi="Arial" w:cs="Arial"/>
        </w:rPr>
        <w:t xml:space="preserve"> getting a </w:t>
      </w:r>
      <w:r w:rsidR="00DC65F9" w:rsidRPr="00D9263E">
        <w:rPr>
          <w:rFonts w:ascii="Arial" w:hAnsi="Arial" w:cs="Arial"/>
        </w:rPr>
        <w:t>response</w:t>
      </w:r>
      <w:r w:rsidR="00266D66" w:rsidRPr="00D9263E">
        <w:rPr>
          <w:rFonts w:ascii="Arial" w:hAnsi="Arial" w:cs="Arial"/>
        </w:rPr>
        <w:t xml:space="preserve"> from the management team and </w:t>
      </w:r>
      <w:r w:rsidR="00DC65F9" w:rsidRPr="00D9263E">
        <w:rPr>
          <w:rFonts w:ascii="Arial" w:hAnsi="Arial" w:cs="Arial"/>
        </w:rPr>
        <w:t>to what extent they</w:t>
      </w:r>
      <w:r w:rsidR="00266D66" w:rsidRPr="00D9263E">
        <w:rPr>
          <w:rFonts w:ascii="Arial" w:hAnsi="Arial" w:cs="Arial"/>
        </w:rPr>
        <w:t xml:space="preserve"> exceeded or met goals. For the reviewing stage, issues are getting deliberated, and probable solutions get relayed.</w:t>
      </w:r>
      <w:r w:rsidR="00852761" w:rsidRPr="00D9263E">
        <w:rPr>
          <w:rFonts w:ascii="Arial" w:hAnsi="Arial" w:cs="Arial"/>
        </w:rPr>
        <w:t xml:space="preserve"> It is the phase where future development opportunities will be discussed.</w:t>
      </w:r>
    </w:p>
    <w:p w14:paraId="0C73A701" w14:textId="77777777" w:rsidR="00852761" w:rsidRPr="00D9263E" w:rsidRDefault="0065033D" w:rsidP="00A76BD5">
      <w:pPr>
        <w:pStyle w:val="Heading2"/>
        <w:rPr>
          <w:rFonts w:ascii="Arial" w:hAnsi="Arial" w:cs="Arial"/>
          <w:sz w:val="22"/>
          <w:szCs w:val="22"/>
        </w:rPr>
      </w:pPr>
      <w:bookmarkStart w:id="6" w:name="_Toc110884232"/>
      <w:r w:rsidRPr="00D9263E">
        <w:rPr>
          <w:rFonts w:ascii="Arial" w:hAnsi="Arial" w:cs="Arial"/>
          <w:sz w:val="22"/>
          <w:szCs w:val="22"/>
        </w:rPr>
        <w:t>Rewarding</w:t>
      </w:r>
      <w:bookmarkEnd w:id="6"/>
      <w:r w:rsidRPr="00D9263E">
        <w:rPr>
          <w:rFonts w:ascii="Arial" w:hAnsi="Arial" w:cs="Arial"/>
          <w:sz w:val="22"/>
          <w:szCs w:val="22"/>
        </w:rPr>
        <w:t xml:space="preserve"> </w:t>
      </w:r>
    </w:p>
    <w:p w14:paraId="4BDA7AA6" w14:textId="77777777" w:rsidR="00852761" w:rsidRPr="00D9263E" w:rsidRDefault="0065033D" w:rsidP="00852761">
      <w:pPr>
        <w:pStyle w:val="ListParagraph"/>
        <w:spacing w:line="480" w:lineRule="auto"/>
        <w:ind w:left="1080"/>
        <w:rPr>
          <w:rFonts w:ascii="Arial" w:hAnsi="Arial" w:cs="Arial"/>
        </w:rPr>
      </w:pPr>
      <w:r w:rsidRPr="00D9263E">
        <w:rPr>
          <w:rFonts w:ascii="Arial" w:hAnsi="Arial" w:cs="Arial"/>
        </w:rPr>
        <w:t>This is the last stage in the performance management cycle. The phase is very important as it aids in the motivation of employees.</w:t>
      </w:r>
      <w:r w:rsidR="007A246A" w:rsidRPr="00D9263E">
        <w:rPr>
          <w:rFonts w:ascii="Arial" w:hAnsi="Arial" w:cs="Arial"/>
        </w:rPr>
        <w:t xml:space="preserve"> In case Marks &amp; Spenser never gives their workforce a proper reward after a month or year of striving to achieve organizational goals, these individuals will lose motivation in the succeeding year.</w:t>
      </w:r>
      <w:r w:rsidR="00DB2E30" w:rsidRPr="00D9263E">
        <w:rPr>
          <w:rFonts w:ascii="Arial" w:hAnsi="Arial" w:cs="Arial"/>
        </w:rPr>
        <w:t xml:space="preserve"> </w:t>
      </w:r>
      <w:r w:rsidR="00B2634B" w:rsidRPr="00D9263E">
        <w:rPr>
          <w:rFonts w:ascii="Arial" w:hAnsi="Arial" w:cs="Arial"/>
          <w:color w:val="222222"/>
          <w:shd w:val="clear" w:color="auto" w:fill="FFFFFF"/>
        </w:rPr>
        <w:t>Helmold and Brian</w:t>
      </w:r>
      <w:r w:rsidR="00DB2E30" w:rsidRPr="00D9263E">
        <w:rPr>
          <w:rFonts w:ascii="Arial" w:hAnsi="Arial" w:cs="Arial"/>
        </w:rPr>
        <w:t xml:space="preserve"> state that these employees may lose faith in the company and </w:t>
      </w:r>
      <w:r w:rsidR="00DB2E30" w:rsidRPr="00D9263E">
        <w:rPr>
          <w:rFonts w:ascii="Arial" w:hAnsi="Arial" w:cs="Arial"/>
        </w:rPr>
        <w:lastRenderedPageBreak/>
        <w:t>feel that their talents are never appreciated, thereby looking for a job elsewhere</w:t>
      </w:r>
      <w:r w:rsidR="004D153C" w:rsidRPr="00D9263E">
        <w:rPr>
          <w:rFonts w:ascii="Arial" w:hAnsi="Arial" w:cs="Arial"/>
        </w:rPr>
        <w:t xml:space="preserve"> (153)</w:t>
      </w:r>
      <w:r w:rsidR="00DB2E30" w:rsidRPr="00D9263E">
        <w:rPr>
          <w:rFonts w:ascii="Arial" w:hAnsi="Arial" w:cs="Arial"/>
        </w:rPr>
        <w:t>.</w:t>
      </w:r>
      <w:r w:rsidR="00780DD6" w:rsidRPr="00D9263E">
        <w:rPr>
          <w:rFonts w:ascii="Arial" w:hAnsi="Arial" w:cs="Arial"/>
        </w:rPr>
        <w:t xml:space="preserve"> Where Marks &amp; Spenser rewards their workforce and recognize their efforts, they will ensure that the employees will continuously work hard to achieve organizational goals.</w:t>
      </w:r>
      <w:r w:rsidR="00B2407B" w:rsidRPr="00D9263E">
        <w:rPr>
          <w:rFonts w:ascii="Arial" w:hAnsi="Arial" w:cs="Arial"/>
        </w:rPr>
        <w:t xml:space="preserve"> Additionally, offering rewards ought to be merit-based because this will make employees acknowledge who among them has put extra effort to deserve such awards.</w:t>
      </w:r>
      <w:r w:rsidR="00594E2F" w:rsidRPr="00D9263E">
        <w:rPr>
          <w:rFonts w:ascii="Arial" w:hAnsi="Arial" w:cs="Arial"/>
        </w:rPr>
        <w:t xml:space="preserve"> After</w:t>
      </w:r>
      <w:r w:rsidR="00996575" w:rsidRPr="00D9263E">
        <w:rPr>
          <w:rFonts w:ascii="Arial" w:hAnsi="Arial" w:cs="Arial"/>
        </w:rPr>
        <w:t xml:space="preserve"> the reward stage</w:t>
      </w:r>
      <w:r w:rsidR="00594E2F" w:rsidRPr="00D9263E">
        <w:rPr>
          <w:rFonts w:ascii="Arial" w:hAnsi="Arial" w:cs="Arial"/>
        </w:rPr>
        <w:t xml:space="preserve"> of the performance management cycle, the employee and management team of Marks &amp; Spenser </w:t>
      </w:r>
      <w:r w:rsidR="00F26DBB" w:rsidRPr="00D9263E">
        <w:rPr>
          <w:rFonts w:ascii="Arial" w:hAnsi="Arial" w:cs="Arial"/>
        </w:rPr>
        <w:t>would meet and review the entire cycle.</w:t>
      </w:r>
    </w:p>
    <w:p w14:paraId="17A00F5E" w14:textId="42161352" w:rsidR="009C35F2" w:rsidRPr="00D9263E" w:rsidRDefault="00A76BD5" w:rsidP="00A76BD5">
      <w:pPr>
        <w:pStyle w:val="Heading1"/>
        <w:jc w:val="center"/>
        <w:rPr>
          <w:rFonts w:ascii="Arial" w:hAnsi="Arial" w:cs="Arial"/>
          <w:b/>
          <w:sz w:val="22"/>
          <w:szCs w:val="22"/>
        </w:rPr>
      </w:pPr>
      <w:bookmarkStart w:id="7" w:name="_Toc110884233"/>
      <w:r w:rsidRPr="00D9263E">
        <w:rPr>
          <w:rFonts w:ascii="Arial" w:hAnsi="Arial" w:cs="Arial"/>
          <w:b/>
          <w:sz w:val="22"/>
          <w:szCs w:val="22"/>
        </w:rPr>
        <w:t xml:space="preserve"> </w:t>
      </w:r>
      <w:r w:rsidR="0065033D" w:rsidRPr="00D9263E">
        <w:rPr>
          <w:rFonts w:ascii="Arial" w:hAnsi="Arial" w:cs="Arial"/>
          <w:b/>
          <w:sz w:val="22"/>
          <w:szCs w:val="22"/>
        </w:rPr>
        <w:t>Evaluation of Different Vehicles</w:t>
      </w:r>
      <w:bookmarkEnd w:id="7"/>
    </w:p>
    <w:p w14:paraId="727A538D" w14:textId="77777777" w:rsidR="009C35F2" w:rsidRPr="00D9263E" w:rsidRDefault="0065033D" w:rsidP="00A76BD5">
      <w:pPr>
        <w:pStyle w:val="Heading2"/>
        <w:rPr>
          <w:rFonts w:ascii="Arial" w:hAnsi="Arial" w:cs="Arial"/>
          <w:sz w:val="22"/>
          <w:szCs w:val="22"/>
        </w:rPr>
      </w:pPr>
      <w:bookmarkStart w:id="8" w:name="_Toc110884234"/>
      <w:r w:rsidRPr="00D9263E">
        <w:rPr>
          <w:rFonts w:ascii="Arial" w:hAnsi="Arial" w:cs="Arial"/>
          <w:sz w:val="22"/>
          <w:szCs w:val="22"/>
        </w:rPr>
        <w:t>360-degree feedback</w:t>
      </w:r>
      <w:bookmarkEnd w:id="8"/>
    </w:p>
    <w:p w14:paraId="59E43039" w14:textId="3BFF09FC" w:rsidR="004055D3" w:rsidRPr="00D9263E" w:rsidRDefault="0065033D" w:rsidP="009C35F2">
      <w:pPr>
        <w:spacing w:line="480" w:lineRule="auto"/>
        <w:rPr>
          <w:rFonts w:ascii="Arial" w:hAnsi="Arial" w:cs="Arial"/>
        </w:rPr>
      </w:pPr>
      <w:r w:rsidRPr="00D9263E">
        <w:rPr>
          <w:rFonts w:ascii="Arial" w:hAnsi="Arial" w:cs="Arial"/>
        </w:rPr>
        <w:tab/>
        <w:t>This is an employee review method providing every employee with a chance to receive performance feedback from their manager or supervisor and reporting staff members and, in some instances, customers.</w:t>
      </w:r>
      <w:r w:rsidR="00DB2769" w:rsidRPr="00D9263E">
        <w:rPr>
          <w:rFonts w:ascii="Arial" w:hAnsi="Arial" w:cs="Arial"/>
        </w:rPr>
        <w:t xml:space="preserve"> Successful organizations such as Marks &amp; Spenser </w:t>
      </w:r>
      <w:r w:rsidR="0094093E" w:rsidRPr="00D9263E">
        <w:rPr>
          <w:rFonts w:ascii="Arial" w:hAnsi="Arial" w:cs="Arial"/>
        </w:rPr>
        <w:t xml:space="preserve">may </w:t>
      </w:r>
      <w:r w:rsidR="00DB2769" w:rsidRPr="00D9263E">
        <w:rPr>
          <w:rFonts w:ascii="Arial" w:hAnsi="Arial" w:cs="Arial"/>
        </w:rPr>
        <w:t>struggle to guide and evaluate their workforc</w:t>
      </w:r>
      <w:r w:rsidR="00CB67CF" w:rsidRPr="00D9263E">
        <w:rPr>
          <w:rFonts w:ascii="Arial" w:hAnsi="Arial" w:cs="Arial"/>
        </w:rPr>
        <w:t xml:space="preserve">e toward continuous improvement. </w:t>
      </w:r>
      <w:r w:rsidR="00AC7669" w:rsidRPr="00D9263E">
        <w:rPr>
          <w:rFonts w:ascii="Arial" w:hAnsi="Arial" w:cs="Arial"/>
          <w:color w:val="222222"/>
          <w:shd w:val="clear" w:color="auto" w:fill="FFFFFF"/>
        </w:rPr>
        <w:t>Ramdhani, Rizki, and Doni</w:t>
      </w:r>
      <w:r w:rsidR="00CB67CF" w:rsidRPr="00D9263E">
        <w:rPr>
          <w:rFonts w:ascii="Arial" w:hAnsi="Arial" w:cs="Arial"/>
        </w:rPr>
        <w:t xml:space="preserve"> explain that while more corporations are incorporating 360-degree feedback into their review process, some still find that it is not as easy as expected</w:t>
      </w:r>
      <w:r w:rsidR="00AC7669" w:rsidRPr="00D9263E">
        <w:rPr>
          <w:rFonts w:ascii="Arial" w:hAnsi="Arial" w:cs="Arial"/>
        </w:rPr>
        <w:t xml:space="preserve"> (111)</w:t>
      </w:r>
      <w:r w:rsidR="00CB67CF" w:rsidRPr="00D9263E">
        <w:rPr>
          <w:rFonts w:ascii="Arial" w:hAnsi="Arial" w:cs="Arial"/>
        </w:rPr>
        <w:t>.</w:t>
      </w:r>
      <w:r w:rsidR="002934AB" w:rsidRPr="00D9263E">
        <w:rPr>
          <w:rFonts w:ascii="Arial" w:hAnsi="Arial" w:cs="Arial"/>
        </w:rPr>
        <w:t xml:space="preserve"> The feedback offers insight into the behaviors and skills anticipated in the organization to achieve the vision, mission, values, and goals. </w:t>
      </w:r>
      <w:r w:rsidR="007808D0" w:rsidRPr="00D9263E">
        <w:rPr>
          <w:rFonts w:ascii="Arial" w:hAnsi="Arial" w:cs="Arial"/>
        </w:rPr>
        <w:t>360-degree</w:t>
      </w:r>
      <w:r w:rsidR="002934AB" w:rsidRPr="00D9263E">
        <w:rPr>
          <w:rFonts w:ascii="Arial" w:hAnsi="Arial" w:cs="Arial"/>
        </w:rPr>
        <w:t xml:space="preserve"> feedback </w:t>
      </w:r>
      <w:r w:rsidR="00503F7D" w:rsidRPr="00D9263E">
        <w:rPr>
          <w:rFonts w:ascii="Arial" w:hAnsi="Arial" w:cs="Arial"/>
        </w:rPr>
        <w:t>is majorly utilized since it offers info regarding an employee's work competencies, working relationships, and behavior.</w:t>
      </w:r>
    </w:p>
    <w:p w14:paraId="221AD90B" w14:textId="77777777" w:rsidR="00DA76D2" w:rsidRPr="00D9263E" w:rsidRDefault="0065033D" w:rsidP="00A76BD5">
      <w:pPr>
        <w:pStyle w:val="Heading3"/>
        <w:rPr>
          <w:rFonts w:ascii="Arial" w:hAnsi="Arial" w:cs="Arial"/>
          <w:sz w:val="22"/>
          <w:szCs w:val="22"/>
        </w:rPr>
      </w:pPr>
      <w:bookmarkStart w:id="9" w:name="_Toc110884235"/>
      <w:r w:rsidRPr="00D9263E">
        <w:rPr>
          <w:rFonts w:ascii="Arial" w:hAnsi="Arial" w:cs="Arial"/>
          <w:sz w:val="22"/>
          <w:szCs w:val="22"/>
        </w:rPr>
        <w:t>Advantages and Disadvantages</w:t>
      </w:r>
      <w:bookmarkEnd w:id="9"/>
      <w:r w:rsidRPr="00D9263E">
        <w:rPr>
          <w:rFonts w:ascii="Arial" w:hAnsi="Arial" w:cs="Arial"/>
          <w:sz w:val="22"/>
          <w:szCs w:val="22"/>
        </w:rPr>
        <w:t xml:space="preserve"> </w:t>
      </w:r>
    </w:p>
    <w:p w14:paraId="7B0548C5" w14:textId="52459CEF" w:rsidR="00DA76D2" w:rsidRPr="00D9263E" w:rsidRDefault="0065033D" w:rsidP="00F31A9E">
      <w:pPr>
        <w:spacing w:before="240" w:line="480" w:lineRule="auto"/>
        <w:rPr>
          <w:rFonts w:ascii="Arial" w:hAnsi="Arial" w:cs="Arial"/>
        </w:rPr>
      </w:pPr>
      <w:r w:rsidRPr="00D9263E">
        <w:rPr>
          <w:rFonts w:ascii="Arial" w:hAnsi="Arial" w:cs="Arial"/>
          <w:b/>
        </w:rPr>
        <w:tab/>
      </w:r>
      <w:r w:rsidR="00C36A16" w:rsidRPr="00D9263E">
        <w:rPr>
          <w:rFonts w:ascii="Arial" w:hAnsi="Arial" w:cs="Arial"/>
        </w:rPr>
        <w:t>360-degree feedback remains a valuable development tool. This feedback system shows how the employees see themselves and how others see them.</w:t>
      </w:r>
      <w:r w:rsidR="005F499E" w:rsidRPr="00D9263E">
        <w:rPr>
          <w:rFonts w:ascii="Arial" w:hAnsi="Arial" w:cs="Arial"/>
        </w:rPr>
        <w:t xml:space="preserve"> It will increase their self-awareness, implying that the subject remains more conscious of their motivations, beliefs, weakness, strength, and personalities </w:t>
      </w:r>
      <w:r w:rsidR="00CF7347" w:rsidRPr="00D9263E">
        <w:rPr>
          <w:rFonts w:ascii="Arial" w:hAnsi="Arial" w:cs="Arial"/>
        </w:rPr>
        <w:t>(</w:t>
      </w:r>
      <w:r w:rsidR="00CF7347" w:rsidRPr="00D9263E">
        <w:rPr>
          <w:rFonts w:ascii="Arial" w:hAnsi="Arial" w:cs="Arial"/>
          <w:color w:val="222222"/>
          <w:shd w:val="clear" w:color="auto" w:fill="FFFFFF"/>
        </w:rPr>
        <w:t xml:space="preserve">Schleicher </w:t>
      </w:r>
      <w:r w:rsidR="00F31A9E" w:rsidRPr="00D9263E">
        <w:rPr>
          <w:rFonts w:ascii="Arial" w:hAnsi="Arial" w:cs="Arial"/>
          <w:color w:val="222222"/>
          <w:shd w:val="clear" w:color="auto" w:fill="FFFFFF"/>
        </w:rPr>
        <w:t>et al. 2215)</w:t>
      </w:r>
      <w:r w:rsidR="005F499E" w:rsidRPr="00D9263E">
        <w:rPr>
          <w:rFonts w:ascii="Arial" w:hAnsi="Arial" w:cs="Arial"/>
        </w:rPr>
        <w:t xml:space="preserve">. </w:t>
      </w:r>
      <w:r w:rsidR="00D20C65" w:rsidRPr="00D9263E">
        <w:rPr>
          <w:rFonts w:ascii="Arial" w:hAnsi="Arial" w:cs="Arial"/>
        </w:rPr>
        <w:t xml:space="preserve">With such info, the employee </w:t>
      </w:r>
      <w:r w:rsidR="00D20C65" w:rsidRPr="00D9263E">
        <w:rPr>
          <w:rFonts w:ascii="Arial" w:hAnsi="Arial" w:cs="Arial"/>
        </w:rPr>
        <w:lastRenderedPageBreak/>
        <w:t xml:space="preserve">could adjust their behavior </w:t>
      </w:r>
      <w:r w:rsidR="000F39AE" w:rsidRPr="00D9263E">
        <w:rPr>
          <w:rFonts w:ascii="Arial" w:hAnsi="Arial" w:cs="Arial"/>
        </w:rPr>
        <w:t xml:space="preserve">alongside identifying their needs for training. </w:t>
      </w:r>
      <w:r w:rsidR="005E6160" w:rsidRPr="00D9263E">
        <w:rPr>
          <w:rFonts w:ascii="Arial" w:hAnsi="Arial" w:cs="Arial"/>
        </w:rPr>
        <w:t xml:space="preserve">Therefore, the worker will become </w:t>
      </w:r>
      <w:r w:rsidR="0070223B" w:rsidRPr="00D9263E">
        <w:rPr>
          <w:rFonts w:ascii="Arial" w:hAnsi="Arial" w:cs="Arial"/>
        </w:rPr>
        <w:t>highly effective</w:t>
      </w:r>
      <w:r w:rsidR="005E6160" w:rsidRPr="00D9263E">
        <w:rPr>
          <w:rFonts w:ascii="Arial" w:hAnsi="Arial" w:cs="Arial"/>
        </w:rPr>
        <w:t xml:space="preserve"> within their duties or the responsibility they aim for.</w:t>
      </w:r>
    </w:p>
    <w:p w14:paraId="14C59C3D" w14:textId="348B4A1F" w:rsidR="0094093E" w:rsidRPr="00D9263E" w:rsidRDefault="0065033D" w:rsidP="009C35F2">
      <w:pPr>
        <w:spacing w:line="480" w:lineRule="auto"/>
        <w:rPr>
          <w:rFonts w:ascii="Arial" w:hAnsi="Arial" w:cs="Arial"/>
        </w:rPr>
      </w:pPr>
      <w:r w:rsidRPr="00D9263E">
        <w:rPr>
          <w:rFonts w:ascii="Arial" w:hAnsi="Arial" w:cs="Arial"/>
        </w:rPr>
        <w:tab/>
        <w:t xml:space="preserve">360-degree feedback has a drawback like confidentiality issues. Reviewers should be capable of </w:t>
      </w:r>
      <w:r w:rsidR="003366FC" w:rsidRPr="00D9263E">
        <w:rPr>
          <w:rFonts w:ascii="Arial" w:hAnsi="Arial" w:cs="Arial"/>
        </w:rPr>
        <w:t xml:space="preserve">delivering honest and open feedback minus the concern that a close friend or colleague could be angered or hurt by the feedback. </w:t>
      </w:r>
      <w:r w:rsidR="00C44BF5" w:rsidRPr="00D9263E">
        <w:rPr>
          <w:rFonts w:ascii="Arial" w:hAnsi="Arial" w:cs="Arial"/>
        </w:rPr>
        <w:t xml:space="preserve">Nevertheless, anonymity presents certain challenges. For instance, in case the process is </w:t>
      </w:r>
      <w:r w:rsidR="0070223B" w:rsidRPr="00D9263E">
        <w:rPr>
          <w:rFonts w:ascii="Arial" w:hAnsi="Arial" w:cs="Arial"/>
        </w:rPr>
        <w:t>anonymous</w:t>
      </w:r>
      <w:r w:rsidR="00C44BF5" w:rsidRPr="00D9263E">
        <w:rPr>
          <w:rFonts w:ascii="Arial" w:hAnsi="Arial" w:cs="Arial"/>
        </w:rPr>
        <w:t>, employees would be more inclined to leave unhelpful comments or merely target the coworkers they have a grudge with.</w:t>
      </w:r>
      <w:r w:rsidR="00470904" w:rsidRPr="00D9263E">
        <w:rPr>
          <w:rFonts w:ascii="Arial" w:hAnsi="Arial" w:cs="Arial"/>
        </w:rPr>
        <w:t xml:space="preserve"> Anonymity also implies that employees are utterly not able to respond to the feedback they find unhelpful or unfair.</w:t>
      </w:r>
    </w:p>
    <w:p w14:paraId="7C078E92" w14:textId="77777777" w:rsidR="00F460BC" w:rsidRPr="00D9263E" w:rsidRDefault="0065033D" w:rsidP="00A76BD5">
      <w:pPr>
        <w:pStyle w:val="Heading3"/>
        <w:rPr>
          <w:rFonts w:ascii="Arial" w:hAnsi="Arial" w:cs="Arial"/>
          <w:sz w:val="22"/>
          <w:szCs w:val="22"/>
        </w:rPr>
      </w:pPr>
      <w:bookmarkStart w:id="10" w:name="_Toc110884236"/>
      <w:r w:rsidRPr="00D9263E">
        <w:rPr>
          <w:rFonts w:ascii="Arial" w:hAnsi="Arial" w:cs="Arial"/>
          <w:sz w:val="22"/>
          <w:szCs w:val="22"/>
        </w:rPr>
        <w:t>Importance of 360-degree feedback to Marks &amp; Spenser Company</w:t>
      </w:r>
      <w:bookmarkEnd w:id="10"/>
    </w:p>
    <w:p w14:paraId="48F58301" w14:textId="77777777" w:rsidR="00C46D36" w:rsidRPr="00D9263E" w:rsidRDefault="0065033D" w:rsidP="009C35F2">
      <w:pPr>
        <w:spacing w:line="480" w:lineRule="auto"/>
        <w:rPr>
          <w:rFonts w:ascii="Arial" w:hAnsi="Arial" w:cs="Arial"/>
        </w:rPr>
      </w:pPr>
      <w:r w:rsidRPr="00D9263E">
        <w:rPr>
          <w:rFonts w:ascii="Arial" w:hAnsi="Arial" w:cs="Arial"/>
          <w:b/>
        </w:rPr>
        <w:tab/>
      </w:r>
      <w:r w:rsidRPr="00D9263E">
        <w:rPr>
          <w:rFonts w:ascii="Arial" w:hAnsi="Arial" w:cs="Arial"/>
        </w:rPr>
        <w:t>360-degree feedback is important and has resulted in the efficiency of Mark &amp; Spenser and its workforce since the approach assists team members in learning to</w:t>
      </w:r>
      <w:r w:rsidR="007D1D4B" w:rsidRPr="00D9263E">
        <w:rPr>
          <w:rFonts w:ascii="Arial" w:hAnsi="Arial" w:cs="Arial"/>
        </w:rPr>
        <w:t xml:space="preserve"> work together very effectively. When the feedback </w:t>
      </w:r>
      <w:r w:rsidR="00264190" w:rsidRPr="00D9263E">
        <w:rPr>
          <w:rFonts w:ascii="Arial" w:hAnsi="Arial" w:cs="Arial"/>
        </w:rPr>
        <w:t>gets</w:t>
      </w:r>
      <w:r w:rsidR="007D1D4B" w:rsidRPr="00D9263E">
        <w:rPr>
          <w:rFonts w:ascii="Arial" w:hAnsi="Arial" w:cs="Arial"/>
        </w:rPr>
        <w:t xml:space="preserve"> combined with setting precise performance goals relating to developmental areas pointed within it, even significant alterations in behavior are expected.</w:t>
      </w:r>
      <w:r w:rsidR="00264190" w:rsidRPr="00D9263E">
        <w:rPr>
          <w:rFonts w:ascii="Arial" w:hAnsi="Arial" w:cs="Arial"/>
        </w:rPr>
        <w:t xml:space="preserve"> </w:t>
      </w:r>
      <w:r w:rsidR="00BF7921" w:rsidRPr="00D9263E">
        <w:rPr>
          <w:rFonts w:ascii="Arial" w:hAnsi="Arial" w:cs="Arial"/>
        </w:rPr>
        <w:t>It is the right technique since i</w:t>
      </w:r>
      <w:r w:rsidR="00264190" w:rsidRPr="00D9263E">
        <w:rPr>
          <w:rFonts w:ascii="Arial" w:hAnsi="Arial" w:cs="Arial"/>
        </w:rPr>
        <w:t>ntroducing a formal feedback method into an organization or group would motivate these people to set their own performance goals minus being instructed</w:t>
      </w:r>
      <w:r w:rsidR="00A37548" w:rsidRPr="00D9263E">
        <w:rPr>
          <w:rFonts w:ascii="Arial" w:hAnsi="Arial" w:cs="Arial"/>
        </w:rPr>
        <w:t xml:space="preserve"> (</w:t>
      </w:r>
      <w:r w:rsidR="005257E3" w:rsidRPr="00D9263E">
        <w:rPr>
          <w:rFonts w:ascii="Arial" w:hAnsi="Arial" w:cs="Arial"/>
          <w:color w:val="222222"/>
          <w:shd w:val="clear" w:color="auto" w:fill="FFFFFF"/>
        </w:rPr>
        <w:t>Pulakos, Mueller-Hanson, 260</w:t>
      </w:r>
      <w:r w:rsidR="00A37548" w:rsidRPr="00D9263E">
        <w:rPr>
          <w:rFonts w:ascii="Arial" w:hAnsi="Arial" w:cs="Arial"/>
        </w:rPr>
        <w:t>)</w:t>
      </w:r>
      <w:r w:rsidR="00264190" w:rsidRPr="00D9263E">
        <w:rPr>
          <w:rFonts w:ascii="Arial" w:hAnsi="Arial" w:cs="Arial"/>
        </w:rPr>
        <w:t>.</w:t>
      </w:r>
      <w:r w:rsidR="00A37548" w:rsidRPr="00D9263E">
        <w:rPr>
          <w:rFonts w:ascii="Arial" w:hAnsi="Arial" w:cs="Arial"/>
        </w:rPr>
        <w:t xml:space="preserve"> However, 360-degree feedback needs some improvement since it only concentrates on finding a negative aspect of an employee instead of </w:t>
      </w:r>
      <w:r w:rsidR="00AB32D3" w:rsidRPr="00D9263E">
        <w:rPr>
          <w:rFonts w:ascii="Arial" w:hAnsi="Arial" w:cs="Arial"/>
        </w:rPr>
        <w:t>celebrating alongside developing positive facets. This may result in reduced rates of engagement within the organization.</w:t>
      </w:r>
    </w:p>
    <w:p w14:paraId="0DAFA2E5" w14:textId="77777777" w:rsidR="005963F5" w:rsidRPr="00D9263E" w:rsidRDefault="0065033D" w:rsidP="00A76BD5">
      <w:pPr>
        <w:pStyle w:val="Heading2"/>
        <w:rPr>
          <w:rFonts w:ascii="Arial" w:hAnsi="Arial" w:cs="Arial"/>
          <w:sz w:val="22"/>
          <w:szCs w:val="22"/>
        </w:rPr>
      </w:pPr>
      <w:bookmarkStart w:id="11" w:name="_Toc110884237"/>
      <w:r w:rsidRPr="00D9263E">
        <w:rPr>
          <w:rFonts w:ascii="Arial" w:hAnsi="Arial" w:cs="Arial"/>
          <w:sz w:val="22"/>
          <w:szCs w:val="22"/>
        </w:rPr>
        <w:t>540-degree feedback</w:t>
      </w:r>
      <w:bookmarkEnd w:id="11"/>
    </w:p>
    <w:p w14:paraId="2608E364" w14:textId="77777777" w:rsidR="005963F5" w:rsidRPr="00D9263E" w:rsidRDefault="0065033D" w:rsidP="00320155">
      <w:pPr>
        <w:spacing w:line="480" w:lineRule="auto"/>
        <w:ind w:firstLine="567"/>
        <w:rPr>
          <w:rFonts w:ascii="Arial" w:hAnsi="Arial" w:cs="Arial"/>
        </w:rPr>
      </w:pPr>
      <w:r w:rsidRPr="00D9263E">
        <w:rPr>
          <w:rFonts w:ascii="Arial" w:hAnsi="Arial" w:cs="Arial"/>
        </w:rPr>
        <w:t xml:space="preserve">It </w:t>
      </w:r>
      <w:r w:rsidR="004B0BFA" w:rsidRPr="00D9263E">
        <w:rPr>
          <w:rFonts w:ascii="Arial" w:hAnsi="Arial" w:cs="Arial"/>
        </w:rPr>
        <w:t xml:space="preserve">is </w:t>
      </w:r>
      <w:r w:rsidRPr="00D9263E">
        <w:rPr>
          <w:rFonts w:ascii="Arial" w:hAnsi="Arial" w:cs="Arial"/>
        </w:rPr>
        <w:t xml:space="preserve">an employee performance appraisal approach having </w:t>
      </w:r>
      <w:r w:rsidR="00FF3DD3" w:rsidRPr="00D9263E">
        <w:rPr>
          <w:rFonts w:ascii="Arial" w:hAnsi="Arial" w:cs="Arial"/>
        </w:rPr>
        <w:t xml:space="preserve">various appraisers. </w:t>
      </w:r>
      <w:r w:rsidR="004B0BFA" w:rsidRPr="00D9263E">
        <w:rPr>
          <w:rFonts w:ascii="Arial" w:hAnsi="Arial" w:cs="Arial"/>
        </w:rPr>
        <w:t>540-degree feedback entails not only subordinates, peers, and superiors but also vendors and suppliers and vendors of the corporation.</w:t>
      </w:r>
      <w:r w:rsidR="002F46F4" w:rsidRPr="00D9263E">
        <w:rPr>
          <w:rFonts w:ascii="Arial" w:hAnsi="Arial" w:cs="Arial"/>
        </w:rPr>
        <w:t xml:space="preserve"> This feedback system is utilized to find shortcomings alongside the </w:t>
      </w:r>
      <w:r w:rsidR="002F46F4" w:rsidRPr="00D9263E">
        <w:rPr>
          <w:rFonts w:ascii="Arial" w:hAnsi="Arial" w:cs="Arial"/>
        </w:rPr>
        <w:lastRenderedPageBreak/>
        <w:t>strength of the targeted individual and can be used as a technique of motivation for the person targeted.</w:t>
      </w:r>
    </w:p>
    <w:p w14:paraId="3E082FA5" w14:textId="77777777" w:rsidR="00AF3F50" w:rsidRPr="00D9263E" w:rsidRDefault="0065033D" w:rsidP="00A76BD5">
      <w:pPr>
        <w:pStyle w:val="Heading3"/>
        <w:rPr>
          <w:rFonts w:ascii="Arial" w:hAnsi="Arial" w:cs="Arial"/>
          <w:sz w:val="22"/>
          <w:szCs w:val="22"/>
        </w:rPr>
      </w:pPr>
      <w:bookmarkStart w:id="12" w:name="_Toc110884238"/>
      <w:r w:rsidRPr="00D9263E">
        <w:rPr>
          <w:rFonts w:ascii="Arial" w:hAnsi="Arial" w:cs="Arial"/>
          <w:sz w:val="22"/>
          <w:szCs w:val="22"/>
        </w:rPr>
        <w:t>Advantages and Disadvantages of 540-degree feedback</w:t>
      </w:r>
      <w:bookmarkEnd w:id="12"/>
    </w:p>
    <w:p w14:paraId="5B18AF3F" w14:textId="77777777" w:rsidR="006E7305" w:rsidRPr="00D9263E" w:rsidRDefault="0065033D" w:rsidP="006E7305">
      <w:pPr>
        <w:spacing w:line="480" w:lineRule="auto"/>
        <w:rPr>
          <w:rFonts w:ascii="Arial" w:hAnsi="Arial" w:cs="Arial"/>
        </w:rPr>
      </w:pPr>
      <w:r w:rsidRPr="00D9263E">
        <w:rPr>
          <w:rFonts w:ascii="Arial" w:hAnsi="Arial" w:cs="Arial"/>
        </w:rPr>
        <w:tab/>
      </w:r>
      <w:r w:rsidR="00574CEE" w:rsidRPr="00D9263E">
        <w:rPr>
          <w:rFonts w:ascii="Arial" w:hAnsi="Arial" w:cs="Arial"/>
        </w:rPr>
        <w:t>Among</w:t>
      </w:r>
      <w:r w:rsidRPr="00D9263E">
        <w:rPr>
          <w:rFonts w:ascii="Arial" w:hAnsi="Arial" w:cs="Arial"/>
        </w:rPr>
        <w:t xml:space="preserve"> the advantages</w:t>
      </w:r>
      <w:r w:rsidR="00FB3BD8" w:rsidRPr="00D9263E">
        <w:rPr>
          <w:rFonts w:ascii="Arial" w:hAnsi="Arial" w:cs="Arial"/>
        </w:rPr>
        <w:t xml:space="preserve"> of the 540-degree feedback system is that it gives the point of view of customers, which is important in a competitive marketplace. Marks &amp; Spenser requires this feedback from their customers to know the areas they need to improve on. The other advantage of this approach is employees will be working closely with the vendors and suppliers; thus, their feedback will aid in strengthening business ties.</w:t>
      </w:r>
    </w:p>
    <w:p w14:paraId="5D07E9B6" w14:textId="5248F741" w:rsidR="000759C9" w:rsidRPr="00D9263E" w:rsidRDefault="0065033D" w:rsidP="006E7305">
      <w:pPr>
        <w:spacing w:line="480" w:lineRule="auto"/>
        <w:ind w:firstLine="720"/>
        <w:rPr>
          <w:rFonts w:ascii="Arial" w:hAnsi="Arial" w:cs="Arial"/>
        </w:rPr>
      </w:pPr>
      <w:r w:rsidRPr="00D9263E">
        <w:rPr>
          <w:rFonts w:ascii="Arial" w:hAnsi="Arial" w:cs="Arial"/>
        </w:rPr>
        <w:t xml:space="preserve">There are some limitations to the 540-degree feedback system. It tends to be time-consuming as it takes sources participating in answering questions thoughtfully. </w:t>
      </w:r>
      <w:r w:rsidR="00E3742F" w:rsidRPr="00D9263E">
        <w:rPr>
          <w:rFonts w:ascii="Arial" w:hAnsi="Arial" w:cs="Arial"/>
          <w:color w:val="222222"/>
          <w:shd w:val="clear" w:color="auto" w:fill="FFFFFF"/>
        </w:rPr>
        <w:t>Mone and Manuel</w:t>
      </w:r>
      <w:r w:rsidRPr="00D9263E">
        <w:rPr>
          <w:rFonts w:ascii="Arial" w:hAnsi="Arial" w:cs="Arial"/>
        </w:rPr>
        <w:t xml:space="preserve"> argue that the quality, as well as the amount of feedback, usually </w:t>
      </w:r>
      <w:r w:rsidR="00484FAF" w:rsidRPr="00D9263E">
        <w:rPr>
          <w:rFonts w:ascii="Arial" w:hAnsi="Arial" w:cs="Arial"/>
        </w:rPr>
        <w:t>comes at the cost of losing a lot of time</w:t>
      </w:r>
      <w:r w:rsidR="00E3742F" w:rsidRPr="00D9263E">
        <w:rPr>
          <w:rFonts w:ascii="Arial" w:hAnsi="Arial" w:cs="Arial"/>
        </w:rPr>
        <w:t xml:space="preserve"> (95)</w:t>
      </w:r>
      <w:r w:rsidR="00484FAF" w:rsidRPr="00D9263E">
        <w:rPr>
          <w:rFonts w:ascii="Arial" w:hAnsi="Arial" w:cs="Arial"/>
        </w:rPr>
        <w:t>.</w:t>
      </w:r>
      <w:r w:rsidR="00F05F9D" w:rsidRPr="00D9263E">
        <w:rPr>
          <w:rFonts w:ascii="Arial" w:hAnsi="Arial" w:cs="Arial"/>
        </w:rPr>
        <w:t xml:space="preserve"> Measuring and compiling the feedback provided internally and externally using customized software will be </w:t>
      </w:r>
      <w:r w:rsidR="00191F4C" w:rsidRPr="00D9263E">
        <w:rPr>
          <w:rFonts w:ascii="Arial" w:hAnsi="Arial" w:cs="Arial"/>
        </w:rPr>
        <w:t>a prolonged process</w:t>
      </w:r>
      <w:r w:rsidR="00F05F9D" w:rsidRPr="00D9263E">
        <w:rPr>
          <w:rFonts w:ascii="Arial" w:hAnsi="Arial" w:cs="Arial"/>
        </w:rPr>
        <w:t>.</w:t>
      </w:r>
    </w:p>
    <w:p w14:paraId="139DE58E" w14:textId="77777777" w:rsidR="001E76DB" w:rsidRPr="00D9263E" w:rsidRDefault="0065033D" w:rsidP="00A76BD5">
      <w:pPr>
        <w:pStyle w:val="Heading3"/>
        <w:rPr>
          <w:rFonts w:ascii="Arial" w:hAnsi="Arial" w:cs="Arial"/>
          <w:sz w:val="22"/>
          <w:szCs w:val="22"/>
        </w:rPr>
      </w:pPr>
      <w:bookmarkStart w:id="13" w:name="_Toc110884239"/>
      <w:r w:rsidRPr="00D9263E">
        <w:rPr>
          <w:rFonts w:ascii="Arial" w:hAnsi="Arial" w:cs="Arial"/>
          <w:sz w:val="22"/>
          <w:szCs w:val="22"/>
        </w:rPr>
        <w:t>Importance of 540-degree feedback to Marks &amp; Spenser Company</w:t>
      </w:r>
      <w:bookmarkEnd w:id="13"/>
    </w:p>
    <w:p w14:paraId="2B7C246C" w14:textId="77777777" w:rsidR="00E93414" w:rsidRPr="00D9263E" w:rsidRDefault="0065033D" w:rsidP="001E76DB">
      <w:pPr>
        <w:spacing w:line="480" w:lineRule="auto"/>
        <w:rPr>
          <w:rFonts w:ascii="Arial" w:hAnsi="Arial" w:cs="Arial"/>
        </w:rPr>
      </w:pPr>
      <w:r w:rsidRPr="00D9263E">
        <w:rPr>
          <w:rFonts w:ascii="Arial" w:hAnsi="Arial" w:cs="Arial"/>
          <w:b/>
        </w:rPr>
        <w:tab/>
      </w:r>
      <w:r w:rsidRPr="00D9263E">
        <w:rPr>
          <w:rFonts w:ascii="Arial" w:hAnsi="Arial" w:cs="Arial"/>
        </w:rPr>
        <w:t>The feedback system will contribute to the efficiencies of Marks &amp; Spenser together with their workforce as it assists them in surviving in a competitive market environment by receiving consumers' viewpoints. Such an approach will aid the company to also orienting employees towards accomplishing higher customer satisfaction.</w:t>
      </w:r>
      <w:r w:rsidR="00522D50" w:rsidRPr="00D9263E">
        <w:rPr>
          <w:rFonts w:ascii="Arial" w:hAnsi="Arial" w:cs="Arial"/>
        </w:rPr>
        <w:t xml:space="preserve"> 540-degree feedback is the right technique for the organization since data on consumer perception would be important in gaining a competitive advantage </w:t>
      </w:r>
      <w:r w:rsidR="00D24A39" w:rsidRPr="00D9263E">
        <w:rPr>
          <w:rFonts w:ascii="Arial" w:hAnsi="Arial" w:cs="Arial"/>
        </w:rPr>
        <w:t>or helping Marks and Spenser company to create a unique selling proposition</w:t>
      </w:r>
      <w:r w:rsidR="006563D4" w:rsidRPr="00D9263E">
        <w:rPr>
          <w:rFonts w:ascii="Arial" w:hAnsi="Arial" w:cs="Arial"/>
        </w:rPr>
        <w:t xml:space="preserve"> (</w:t>
      </w:r>
      <w:r w:rsidR="00B05344" w:rsidRPr="00D9263E">
        <w:rPr>
          <w:rFonts w:ascii="Arial" w:hAnsi="Arial" w:cs="Arial"/>
          <w:color w:val="222222"/>
          <w:shd w:val="clear" w:color="auto" w:fill="FFFFFF"/>
        </w:rPr>
        <w:t>Bacha</w:t>
      </w:r>
      <w:r w:rsidR="00DB08A9" w:rsidRPr="00D9263E">
        <w:rPr>
          <w:rFonts w:ascii="Arial" w:hAnsi="Arial" w:cs="Arial"/>
          <w:color w:val="222222"/>
          <w:shd w:val="clear" w:color="auto" w:fill="FFFFFF"/>
        </w:rPr>
        <w:t>, Hamid</w:t>
      </w:r>
      <w:r w:rsidR="00B05344" w:rsidRPr="00D9263E">
        <w:rPr>
          <w:rFonts w:ascii="Arial" w:hAnsi="Arial" w:cs="Arial"/>
          <w:color w:val="222222"/>
          <w:shd w:val="clear" w:color="auto" w:fill="FFFFFF"/>
        </w:rPr>
        <w:t>, and Arshad 46</w:t>
      </w:r>
      <w:r w:rsidR="006563D4" w:rsidRPr="00D9263E">
        <w:rPr>
          <w:rFonts w:ascii="Arial" w:hAnsi="Arial" w:cs="Arial"/>
        </w:rPr>
        <w:t>)</w:t>
      </w:r>
      <w:r w:rsidR="00D24A39" w:rsidRPr="00D9263E">
        <w:rPr>
          <w:rFonts w:ascii="Arial" w:hAnsi="Arial" w:cs="Arial"/>
        </w:rPr>
        <w:t>.</w:t>
      </w:r>
      <w:r w:rsidR="006563D4" w:rsidRPr="00D9263E">
        <w:rPr>
          <w:rFonts w:ascii="Arial" w:hAnsi="Arial" w:cs="Arial"/>
        </w:rPr>
        <w:t xml:space="preserve"> However, the feedback system needs improvement by ma</w:t>
      </w:r>
      <w:r w:rsidR="00FF2293" w:rsidRPr="00D9263E">
        <w:rPr>
          <w:rFonts w:ascii="Arial" w:hAnsi="Arial" w:cs="Arial"/>
        </w:rPr>
        <w:t>king it short and precise and weighing on the appropriate feedback for improvement.</w:t>
      </w:r>
    </w:p>
    <w:p w14:paraId="548E00AD" w14:textId="77777777" w:rsidR="00BA09C2" w:rsidRPr="00D9263E" w:rsidRDefault="0065033D" w:rsidP="00FC6C2B">
      <w:pPr>
        <w:pStyle w:val="Heading2"/>
        <w:rPr>
          <w:rFonts w:ascii="Arial" w:hAnsi="Arial" w:cs="Arial"/>
          <w:sz w:val="22"/>
          <w:szCs w:val="22"/>
        </w:rPr>
      </w:pPr>
      <w:bookmarkStart w:id="14" w:name="_Toc110884240"/>
      <w:r w:rsidRPr="00D9263E">
        <w:rPr>
          <w:rFonts w:ascii="Arial" w:hAnsi="Arial" w:cs="Arial"/>
          <w:sz w:val="22"/>
          <w:szCs w:val="22"/>
        </w:rPr>
        <w:t>Management by Objectives (M.B.O.)</w:t>
      </w:r>
      <w:bookmarkEnd w:id="14"/>
    </w:p>
    <w:p w14:paraId="66BCC496" w14:textId="77777777" w:rsidR="00BA09C2" w:rsidRPr="00D9263E" w:rsidRDefault="0065033D" w:rsidP="0004659C">
      <w:pPr>
        <w:spacing w:before="240" w:line="480" w:lineRule="auto"/>
        <w:ind w:left="360"/>
        <w:rPr>
          <w:rFonts w:ascii="Arial" w:hAnsi="Arial" w:cs="Arial"/>
        </w:rPr>
      </w:pPr>
      <w:r w:rsidRPr="00D9263E">
        <w:rPr>
          <w:rFonts w:ascii="Arial" w:hAnsi="Arial" w:cs="Arial"/>
        </w:rPr>
        <w:t>It is a strategic approach utilized to enhance organizational performance.</w:t>
      </w:r>
      <w:r w:rsidR="00F92C7E" w:rsidRPr="00D9263E">
        <w:rPr>
          <w:rFonts w:ascii="Arial" w:hAnsi="Arial" w:cs="Arial"/>
        </w:rPr>
        <w:t xml:space="preserve"> Management by objectives involves a process in which the organization's goals get conveyed and defined by </w:t>
      </w:r>
      <w:r w:rsidR="00F92C7E" w:rsidRPr="00D9263E">
        <w:rPr>
          <w:rFonts w:ascii="Arial" w:hAnsi="Arial" w:cs="Arial"/>
        </w:rPr>
        <w:lastRenderedPageBreak/>
        <w:t>management to the members of that corporation to accomplish every objective</w:t>
      </w:r>
      <w:r w:rsidR="0004659C" w:rsidRPr="00D9263E">
        <w:rPr>
          <w:rFonts w:ascii="Arial" w:hAnsi="Arial" w:cs="Arial"/>
        </w:rPr>
        <w:t xml:space="preserve"> (</w:t>
      </w:r>
      <w:r w:rsidR="0004659C" w:rsidRPr="00D9263E">
        <w:rPr>
          <w:rFonts w:ascii="Arial" w:hAnsi="Arial" w:cs="Arial"/>
          <w:color w:val="222222"/>
          <w:shd w:val="clear" w:color="auto" w:fill="FFFFFF"/>
        </w:rPr>
        <w:t>Bourmistrov, Giuseppe, and Toomas, 89)</w:t>
      </w:r>
      <w:r w:rsidR="00F92C7E" w:rsidRPr="00D9263E">
        <w:rPr>
          <w:rFonts w:ascii="Arial" w:hAnsi="Arial" w:cs="Arial"/>
        </w:rPr>
        <w:t>.</w:t>
      </w:r>
      <w:r w:rsidR="00E01F67" w:rsidRPr="00D9263E">
        <w:rPr>
          <w:rFonts w:ascii="Arial" w:hAnsi="Arial" w:cs="Arial"/>
        </w:rPr>
        <w:t xml:space="preserve"> The most significant step in M.B.O. is the monitoring and evaluation of the progress and performance of every worker against the </w:t>
      </w:r>
      <w:r w:rsidR="005450F9" w:rsidRPr="00D9263E">
        <w:rPr>
          <w:rFonts w:ascii="Arial" w:hAnsi="Arial" w:cs="Arial"/>
        </w:rPr>
        <w:t>set</w:t>
      </w:r>
      <w:r w:rsidR="00E01F67" w:rsidRPr="00D9263E">
        <w:rPr>
          <w:rFonts w:ascii="Arial" w:hAnsi="Arial" w:cs="Arial"/>
        </w:rPr>
        <w:t xml:space="preserve"> objectives.</w:t>
      </w:r>
    </w:p>
    <w:p w14:paraId="72CEA33A" w14:textId="77777777" w:rsidR="00076A0C" w:rsidRPr="00D9263E" w:rsidRDefault="0065033D" w:rsidP="00FC6C2B">
      <w:pPr>
        <w:pStyle w:val="Heading3"/>
        <w:rPr>
          <w:rFonts w:ascii="Arial" w:hAnsi="Arial" w:cs="Arial"/>
          <w:sz w:val="22"/>
          <w:szCs w:val="22"/>
        </w:rPr>
      </w:pPr>
      <w:bookmarkStart w:id="15" w:name="_Toc110884241"/>
      <w:r w:rsidRPr="00D9263E">
        <w:rPr>
          <w:rFonts w:ascii="Arial" w:hAnsi="Arial" w:cs="Arial"/>
          <w:sz w:val="22"/>
          <w:szCs w:val="22"/>
        </w:rPr>
        <w:t>Advantages and disadvantages of M.B.O.</w:t>
      </w:r>
      <w:bookmarkEnd w:id="15"/>
    </w:p>
    <w:p w14:paraId="7C58E81F" w14:textId="77777777" w:rsidR="00D91F5E" w:rsidRPr="00D9263E" w:rsidRDefault="0065033D" w:rsidP="00CC1C7C">
      <w:pPr>
        <w:spacing w:line="480" w:lineRule="auto"/>
        <w:ind w:firstLine="720"/>
        <w:rPr>
          <w:rFonts w:ascii="Arial" w:hAnsi="Arial" w:cs="Arial"/>
        </w:rPr>
      </w:pPr>
      <w:r w:rsidRPr="00D9263E">
        <w:rPr>
          <w:rFonts w:ascii="Arial" w:hAnsi="Arial" w:cs="Arial"/>
        </w:rPr>
        <w:t xml:space="preserve">Management by objectives </w:t>
      </w:r>
      <w:r w:rsidR="00121F7E" w:rsidRPr="00D9263E">
        <w:rPr>
          <w:rFonts w:ascii="Arial" w:hAnsi="Arial" w:cs="Arial"/>
        </w:rPr>
        <w:t xml:space="preserve">offers the employees a clear </w:t>
      </w:r>
      <w:r w:rsidR="002E2B11" w:rsidRPr="00D9263E">
        <w:rPr>
          <w:rFonts w:ascii="Arial" w:hAnsi="Arial" w:cs="Arial"/>
        </w:rPr>
        <w:t>comprehension</w:t>
      </w:r>
      <w:r w:rsidR="00121F7E" w:rsidRPr="00D9263E">
        <w:rPr>
          <w:rFonts w:ascii="Arial" w:hAnsi="Arial" w:cs="Arial"/>
        </w:rPr>
        <w:t xml:space="preserve"> of what is </w:t>
      </w:r>
      <w:r w:rsidR="002E2B11" w:rsidRPr="00D9263E">
        <w:rPr>
          <w:rFonts w:ascii="Arial" w:hAnsi="Arial" w:cs="Arial"/>
        </w:rPr>
        <w:t>anticipated</w:t>
      </w:r>
      <w:r w:rsidR="00121F7E" w:rsidRPr="00D9263E">
        <w:rPr>
          <w:rFonts w:ascii="Arial" w:hAnsi="Arial" w:cs="Arial"/>
        </w:rPr>
        <w:t xml:space="preserve"> of them. </w:t>
      </w:r>
      <w:r w:rsidR="007D644A" w:rsidRPr="00D9263E">
        <w:rPr>
          <w:rFonts w:ascii="Arial" w:hAnsi="Arial" w:cs="Arial"/>
        </w:rPr>
        <w:t>The management will set goals for each team member, where every employee is given a list of unique responsibilities.</w:t>
      </w:r>
      <w:r w:rsidR="00673C36" w:rsidRPr="00D9263E">
        <w:rPr>
          <w:rFonts w:ascii="Arial" w:hAnsi="Arial" w:cs="Arial"/>
        </w:rPr>
        <w:t xml:space="preserve"> M.B.O. also aids employees in appreciating their on-the-job responsibilities and roles.</w:t>
      </w:r>
    </w:p>
    <w:p w14:paraId="79CDD76F" w14:textId="77777777" w:rsidR="00191C64" w:rsidRPr="00D9263E" w:rsidRDefault="0065033D" w:rsidP="00CC1C7C">
      <w:pPr>
        <w:spacing w:line="480" w:lineRule="auto"/>
        <w:ind w:firstLine="720"/>
        <w:rPr>
          <w:rFonts w:ascii="Arial" w:hAnsi="Arial" w:cs="Arial"/>
        </w:rPr>
      </w:pPr>
      <w:r w:rsidRPr="00D9263E">
        <w:rPr>
          <w:rFonts w:ascii="Arial" w:hAnsi="Arial" w:cs="Arial"/>
        </w:rPr>
        <w:t xml:space="preserve">M.B.O. has shortcomings as it majorly </w:t>
      </w:r>
      <w:r w:rsidR="005A03B2" w:rsidRPr="00D9263E">
        <w:rPr>
          <w:rFonts w:ascii="Arial" w:hAnsi="Arial" w:cs="Arial"/>
        </w:rPr>
        <w:t>emphasizes</w:t>
      </w:r>
      <w:r w:rsidRPr="00D9263E">
        <w:rPr>
          <w:rFonts w:ascii="Arial" w:hAnsi="Arial" w:cs="Arial"/>
        </w:rPr>
        <w:t xml:space="preserve"> targets and goals.</w:t>
      </w:r>
      <w:r w:rsidR="005A03B2" w:rsidRPr="00D9263E">
        <w:rPr>
          <w:rFonts w:ascii="Arial" w:hAnsi="Arial" w:cs="Arial"/>
        </w:rPr>
        <w:t xml:space="preserve"> The supervisor and managers place continuous pressure on the employees to achieve their goals and forget about using the technique for management growth, willingness to contribute, and involvement (</w:t>
      </w:r>
      <w:r w:rsidR="007974D3" w:rsidRPr="00D9263E">
        <w:rPr>
          <w:rFonts w:ascii="Arial" w:hAnsi="Arial" w:cs="Arial"/>
          <w:color w:val="222222"/>
          <w:shd w:val="clear" w:color="auto" w:fill="FFFFFF"/>
        </w:rPr>
        <w:t>Islami, Enis, and Naim, 97</w:t>
      </w:r>
      <w:r w:rsidR="005A03B2" w:rsidRPr="00D9263E">
        <w:rPr>
          <w:rFonts w:ascii="Arial" w:hAnsi="Arial" w:cs="Arial"/>
        </w:rPr>
        <w:t>). Again, managers at times over-emphasize target setting instead of operational matters to get success.</w:t>
      </w:r>
    </w:p>
    <w:p w14:paraId="68CEA5FF" w14:textId="77777777" w:rsidR="004E71DB" w:rsidRPr="00D9263E" w:rsidRDefault="0065033D" w:rsidP="00FC6C2B">
      <w:pPr>
        <w:pStyle w:val="Heading3"/>
        <w:rPr>
          <w:rFonts w:ascii="Arial" w:hAnsi="Arial" w:cs="Arial"/>
          <w:sz w:val="22"/>
          <w:szCs w:val="22"/>
        </w:rPr>
      </w:pPr>
      <w:bookmarkStart w:id="16" w:name="_Toc110884242"/>
      <w:r w:rsidRPr="00D9263E">
        <w:rPr>
          <w:rFonts w:ascii="Arial" w:hAnsi="Arial" w:cs="Arial"/>
          <w:sz w:val="22"/>
          <w:szCs w:val="22"/>
        </w:rPr>
        <w:t>Importance of M.B.O. to Marks &amp; Spenser Company</w:t>
      </w:r>
      <w:bookmarkEnd w:id="16"/>
    </w:p>
    <w:p w14:paraId="5AC31E66" w14:textId="77777777" w:rsidR="00D51C75" w:rsidRPr="00D9263E" w:rsidRDefault="0065033D" w:rsidP="004E71DB">
      <w:pPr>
        <w:spacing w:line="480" w:lineRule="auto"/>
        <w:rPr>
          <w:rFonts w:ascii="Arial" w:hAnsi="Arial" w:cs="Arial"/>
        </w:rPr>
      </w:pPr>
      <w:r w:rsidRPr="00D9263E">
        <w:rPr>
          <w:rFonts w:ascii="Arial" w:hAnsi="Arial" w:cs="Arial"/>
          <w:b/>
        </w:rPr>
        <w:tab/>
      </w:r>
      <w:r w:rsidRPr="00D9263E">
        <w:rPr>
          <w:rFonts w:ascii="Arial" w:hAnsi="Arial" w:cs="Arial"/>
        </w:rPr>
        <w:t>M.B.O. feedback will increase the efficiency of the organization and employees since it aligns the objectives of the subordinates all through the organization with the general goals set by the corporation.</w:t>
      </w:r>
      <w:r w:rsidR="00513BA6" w:rsidRPr="00D9263E">
        <w:rPr>
          <w:rFonts w:ascii="Arial" w:hAnsi="Arial" w:cs="Arial"/>
        </w:rPr>
        <w:t xml:space="preserve"> Preferably, employees get a stronger input in identifying their objectives </w:t>
      </w:r>
      <w:proofErr w:type="gramStart"/>
      <w:r w:rsidR="00513BA6" w:rsidRPr="00D9263E">
        <w:rPr>
          <w:rFonts w:ascii="Arial" w:hAnsi="Arial" w:cs="Arial"/>
        </w:rPr>
        <w:t>and also</w:t>
      </w:r>
      <w:proofErr w:type="gramEnd"/>
      <w:r w:rsidR="00513BA6" w:rsidRPr="00D9263E">
        <w:rPr>
          <w:rFonts w:ascii="Arial" w:hAnsi="Arial" w:cs="Arial"/>
        </w:rPr>
        <w:t xml:space="preserve"> completion time.</w:t>
      </w:r>
      <w:r w:rsidR="00F25841" w:rsidRPr="00D9263E">
        <w:rPr>
          <w:rFonts w:ascii="Arial" w:hAnsi="Arial" w:cs="Arial"/>
        </w:rPr>
        <w:t xml:space="preserve"> M.B.O. is the right technique for Marks &amp; Spenser company since it remains a strategic model whose aim is to improve organizational performance by defining clear objectives agreed upon by both employees and </w:t>
      </w:r>
      <w:r w:rsidR="00D52B84" w:rsidRPr="00D9263E">
        <w:rPr>
          <w:rFonts w:ascii="Arial" w:hAnsi="Arial" w:cs="Arial"/>
        </w:rPr>
        <w:t>management (</w:t>
      </w:r>
      <w:r w:rsidR="00B0186D" w:rsidRPr="00D9263E">
        <w:rPr>
          <w:rFonts w:ascii="Arial" w:hAnsi="Arial" w:cs="Arial"/>
          <w:color w:val="222222"/>
          <w:shd w:val="clear" w:color="auto" w:fill="FFFFFF"/>
        </w:rPr>
        <w:t>Christopher 57</w:t>
      </w:r>
      <w:r w:rsidR="00D52B84" w:rsidRPr="00D9263E">
        <w:rPr>
          <w:rFonts w:ascii="Arial" w:hAnsi="Arial" w:cs="Arial"/>
        </w:rPr>
        <w:t>)</w:t>
      </w:r>
      <w:r w:rsidR="00F25841" w:rsidRPr="00D9263E">
        <w:rPr>
          <w:rFonts w:ascii="Arial" w:hAnsi="Arial" w:cs="Arial"/>
        </w:rPr>
        <w:t xml:space="preserve">. </w:t>
      </w:r>
      <w:r w:rsidR="00D52B84" w:rsidRPr="00D9263E">
        <w:rPr>
          <w:rFonts w:ascii="Arial" w:hAnsi="Arial" w:cs="Arial"/>
        </w:rPr>
        <w:t>M.B.O. needs improvement as it majorly depends on the skills of the manager</w:t>
      </w:r>
      <w:r w:rsidR="00913D9B" w:rsidRPr="00D9263E">
        <w:rPr>
          <w:rFonts w:ascii="Arial" w:hAnsi="Arial" w:cs="Arial"/>
        </w:rPr>
        <w:t xml:space="preserve">. In case the manager has gaps in their skill set, the feedback system might not give its potential benefits. </w:t>
      </w:r>
    </w:p>
    <w:p w14:paraId="0A720513" w14:textId="77777777" w:rsidR="00335344" w:rsidRPr="00D9263E" w:rsidRDefault="0065033D" w:rsidP="00FC6C2B">
      <w:pPr>
        <w:pStyle w:val="Heading2"/>
        <w:rPr>
          <w:rFonts w:ascii="Arial" w:hAnsi="Arial" w:cs="Arial"/>
          <w:sz w:val="22"/>
          <w:szCs w:val="22"/>
        </w:rPr>
      </w:pPr>
      <w:bookmarkStart w:id="17" w:name="_Toc110884243"/>
      <w:r w:rsidRPr="00D9263E">
        <w:rPr>
          <w:rFonts w:ascii="Arial" w:hAnsi="Arial" w:cs="Arial"/>
          <w:sz w:val="22"/>
          <w:szCs w:val="22"/>
        </w:rPr>
        <w:lastRenderedPageBreak/>
        <w:t>Individual Pay Related Performance (I</w:t>
      </w:r>
      <w:r w:rsidR="00D51C75" w:rsidRPr="00D9263E">
        <w:rPr>
          <w:rFonts w:ascii="Arial" w:hAnsi="Arial" w:cs="Arial"/>
          <w:sz w:val="22"/>
          <w:szCs w:val="22"/>
        </w:rPr>
        <w:t>.P.R.P.)</w:t>
      </w:r>
      <w:bookmarkEnd w:id="17"/>
    </w:p>
    <w:p w14:paraId="53397175" w14:textId="0EE0A3A3" w:rsidR="00335344" w:rsidRDefault="00D51C75" w:rsidP="004E71DB">
      <w:pPr>
        <w:spacing w:line="480" w:lineRule="auto"/>
        <w:rPr>
          <w:rFonts w:ascii="Arial" w:hAnsi="Arial" w:cs="Arial"/>
        </w:rPr>
      </w:pPr>
      <w:r w:rsidRPr="00D9263E">
        <w:rPr>
          <w:rFonts w:ascii="Arial" w:hAnsi="Arial" w:cs="Arial"/>
        </w:rPr>
        <w:tab/>
        <w:t xml:space="preserve">I.P.R.P. is described </w:t>
      </w:r>
      <w:r w:rsidR="00191F4C" w:rsidRPr="00D9263E">
        <w:rPr>
          <w:rFonts w:ascii="Arial" w:hAnsi="Arial" w:cs="Arial"/>
        </w:rPr>
        <w:t>to</w:t>
      </w:r>
      <w:r w:rsidRPr="00D9263E">
        <w:rPr>
          <w:rFonts w:ascii="Arial" w:hAnsi="Arial" w:cs="Arial"/>
        </w:rPr>
        <w:t xml:space="preserve"> manage</w:t>
      </w:r>
      <w:r w:rsidR="00AC45AF" w:rsidRPr="00D9263E">
        <w:rPr>
          <w:rFonts w:ascii="Arial" w:hAnsi="Arial" w:cs="Arial"/>
        </w:rPr>
        <w:t xml:space="preserve"> pay by connecting salary progression to individual performance </w:t>
      </w:r>
      <w:r w:rsidR="00A56691" w:rsidRPr="00D9263E">
        <w:rPr>
          <w:rFonts w:ascii="Arial" w:hAnsi="Arial" w:cs="Arial"/>
        </w:rPr>
        <w:t>evaluation</w:t>
      </w:r>
      <w:r w:rsidR="00AC45AF" w:rsidRPr="00D9263E">
        <w:rPr>
          <w:rFonts w:ascii="Arial" w:hAnsi="Arial" w:cs="Arial"/>
        </w:rPr>
        <w:t>, usually measured by agreed pre-agreed objectives.</w:t>
      </w:r>
      <w:r w:rsidR="00651B84" w:rsidRPr="00D9263E">
        <w:rPr>
          <w:rFonts w:ascii="Arial" w:hAnsi="Arial" w:cs="Arial"/>
        </w:rPr>
        <w:t xml:space="preserve"> </w:t>
      </w:r>
      <w:r w:rsidR="00D6663B" w:rsidRPr="00D9263E">
        <w:rPr>
          <w:rFonts w:ascii="Arial" w:hAnsi="Arial" w:cs="Arial"/>
        </w:rPr>
        <w:t>Examples of I.P.R.P. encompass profit sharing, sales commission, and bonuses for achieving targets alongside piecework reward systems.</w:t>
      </w:r>
    </w:p>
    <w:p w14:paraId="513C2B68" w14:textId="77777777" w:rsidR="00697ACD" w:rsidRPr="00D9263E" w:rsidRDefault="00697ACD" w:rsidP="004E71DB">
      <w:pPr>
        <w:spacing w:line="480" w:lineRule="auto"/>
        <w:rPr>
          <w:rFonts w:ascii="Arial" w:hAnsi="Arial" w:cs="Arial"/>
        </w:rPr>
      </w:pPr>
    </w:p>
    <w:p w14:paraId="5DC28140" w14:textId="77777777" w:rsidR="00003996" w:rsidRPr="00D9263E" w:rsidRDefault="0065033D" w:rsidP="00FC6C2B">
      <w:pPr>
        <w:pStyle w:val="Heading3"/>
        <w:rPr>
          <w:rFonts w:ascii="Arial" w:hAnsi="Arial" w:cs="Arial"/>
          <w:sz w:val="22"/>
          <w:szCs w:val="22"/>
        </w:rPr>
      </w:pPr>
      <w:bookmarkStart w:id="18" w:name="_Toc110884244"/>
      <w:r w:rsidRPr="00D9263E">
        <w:rPr>
          <w:rFonts w:ascii="Arial" w:hAnsi="Arial" w:cs="Arial"/>
          <w:sz w:val="22"/>
          <w:szCs w:val="22"/>
        </w:rPr>
        <w:t>Advantages and Disadvantages of IPRP</w:t>
      </w:r>
      <w:bookmarkEnd w:id="18"/>
    </w:p>
    <w:p w14:paraId="09E555BC" w14:textId="77777777" w:rsidR="006F1276" w:rsidRPr="00D9263E" w:rsidRDefault="0065033D" w:rsidP="004E71DB">
      <w:pPr>
        <w:spacing w:line="480" w:lineRule="auto"/>
        <w:rPr>
          <w:rFonts w:ascii="Arial" w:hAnsi="Arial" w:cs="Arial"/>
        </w:rPr>
      </w:pPr>
      <w:r w:rsidRPr="00D9263E">
        <w:rPr>
          <w:rFonts w:ascii="Arial" w:hAnsi="Arial" w:cs="Arial"/>
          <w:b/>
        </w:rPr>
        <w:tab/>
      </w:r>
      <w:r w:rsidRPr="00D9263E">
        <w:rPr>
          <w:rFonts w:ascii="Arial" w:hAnsi="Arial" w:cs="Arial"/>
        </w:rPr>
        <w:t>IPRP is advantageous as managers can always utilize a defined framework to set their go</w:t>
      </w:r>
      <w:r w:rsidR="000B78DB" w:rsidRPr="00D9263E">
        <w:rPr>
          <w:rFonts w:ascii="Arial" w:hAnsi="Arial" w:cs="Arial"/>
        </w:rPr>
        <w:t xml:space="preserve">als. It is meant to enhance an employee’s </w:t>
      </w:r>
      <w:r w:rsidRPr="00D9263E">
        <w:rPr>
          <w:rFonts w:ascii="Arial" w:hAnsi="Arial" w:cs="Arial"/>
        </w:rPr>
        <w:t>perfo</w:t>
      </w:r>
      <w:r w:rsidR="008B7399" w:rsidRPr="00D9263E">
        <w:rPr>
          <w:rFonts w:ascii="Arial" w:hAnsi="Arial" w:cs="Arial"/>
        </w:rPr>
        <w:t>rmance alongside</w:t>
      </w:r>
      <w:r w:rsidRPr="00D9263E">
        <w:rPr>
          <w:rFonts w:ascii="Arial" w:hAnsi="Arial" w:cs="Arial"/>
        </w:rPr>
        <w:t xml:space="preserve"> productivity in the organization. </w:t>
      </w:r>
      <w:r w:rsidR="00F66C7F" w:rsidRPr="00D9263E">
        <w:rPr>
          <w:rFonts w:ascii="Arial" w:hAnsi="Arial" w:cs="Arial"/>
        </w:rPr>
        <w:t>The other advantage of I.P.R.P. is that employees will be more likely to focus on what they are supposed to do in improving if such is directly connected to pay.</w:t>
      </w:r>
    </w:p>
    <w:p w14:paraId="3E16CCD6" w14:textId="77777777" w:rsidR="00C60746" w:rsidRDefault="0065033D" w:rsidP="00D00F08">
      <w:pPr>
        <w:spacing w:line="480" w:lineRule="auto"/>
        <w:rPr>
          <w:rFonts w:ascii="Arial" w:hAnsi="Arial" w:cs="Arial"/>
        </w:rPr>
      </w:pPr>
      <w:r w:rsidRPr="00D9263E">
        <w:rPr>
          <w:rFonts w:ascii="Arial" w:hAnsi="Arial" w:cs="Arial"/>
        </w:rPr>
        <w:tab/>
      </w:r>
      <w:r w:rsidR="009C3DAD" w:rsidRPr="00D9263E">
        <w:rPr>
          <w:rFonts w:ascii="Arial" w:hAnsi="Arial" w:cs="Arial"/>
        </w:rPr>
        <w:t>Individual pay-related performance could have its downside as the performance appraisal process will detrimentally affect Marks &amp; Spenser due to their focus on the financial reward instead of developmental needs (</w:t>
      </w:r>
      <w:r w:rsidR="007974D3" w:rsidRPr="00D9263E">
        <w:rPr>
          <w:rFonts w:ascii="Arial" w:hAnsi="Arial" w:cs="Arial"/>
          <w:color w:val="222222"/>
          <w:shd w:val="clear" w:color="auto" w:fill="FFFFFF"/>
        </w:rPr>
        <w:t>Lutfullaeva 79</w:t>
      </w:r>
      <w:r w:rsidR="009C3DAD" w:rsidRPr="00D9263E">
        <w:rPr>
          <w:rFonts w:ascii="Arial" w:hAnsi="Arial" w:cs="Arial"/>
        </w:rPr>
        <w:t>). Since it is a reward made on a short-term quantifiable goal</w:t>
      </w:r>
      <w:r w:rsidR="00592063" w:rsidRPr="00D9263E">
        <w:rPr>
          <w:rFonts w:ascii="Arial" w:hAnsi="Arial" w:cs="Arial"/>
        </w:rPr>
        <w:t>, this could</w:t>
      </w:r>
      <w:r w:rsidR="009C3DAD" w:rsidRPr="00D9263E">
        <w:rPr>
          <w:rFonts w:ascii="Arial" w:hAnsi="Arial" w:cs="Arial"/>
        </w:rPr>
        <w:t xml:space="preserve"> be</w:t>
      </w:r>
      <w:r w:rsidR="00592063" w:rsidRPr="00D9263E">
        <w:rPr>
          <w:rFonts w:ascii="Arial" w:hAnsi="Arial" w:cs="Arial"/>
        </w:rPr>
        <w:t xml:space="preserve"> focused too narrowly</w:t>
      </w:r>
      <w:r w:rsidR="009C3DAD" w:rsidRPr="00D9263E">
        <w:rPr>
          <w:rFonts w:ascii="Arial" w:hAnsi="Arial" w:cs="Arial"/>
        </w:rPr>
        <w:t>.</w:t>
      </w:r>
    </w:p>
    <w:p w14:paraId="240EE2AF" w14:textId="77777777" w:rsidR="00697ACD" w:rsidRPr="00D9263E" w:rsidRDefault="00697ACD" w:rsidP="00D00F08">
      <w:pPr>
        <w:spacing w:line="480" w:lineRule="auto"/>
        <w:rPr>
          <w:rFonts w:ascii="Arial" w:hAnsi="Arial" w:cs="Arial"/>
        </w:rPr>
      </w:pPr>
    </w:p>
    <w:p w14:paraId="0BBD08C9" w14:textId="77777777" w:rsidR="00D00F08" w:rsidRPr="00D9263E" w:rsidRDefault="0065033D" w:rsidP="00FC6C2B">
      <w:pPr>
        <w:pStyle w:val="Heading3"/>
        <w:rPr>
          <w:rFonts w:ascii="Arial" w:hAnsi="Arial" w:cs="Arial"/>
          <w:sz w:val="22"/>
          <w:szCs w:val="22"/>
        </w:rPr>
      </w:pPr>
      <w:bookmarkStart w:id="19" w:name="_Toc110884245"/>
      <w:r w:rsidRPr="00D9263E">
        <w:rPr>
          <w:rFonts w:ascii="Arial" w:hAnsi="Arial" w:cs="Arial"/>
          <w:sz w:val="22"/>
          <w:szCs w:val="22"/>
        </w:rPr>
        <w:t>Importance of I.P.R.P. to Marks &amp; Spenser Company</w:t>
      </w:r>
      <w:bookmarkEnd w:id="19"/>
    </w:p>
    <w:p w14:paraId="1EBC83A0" w14:textId="7C7F7766" w:rsidR="00697ACD" w:rsidRPr="00D9263E" w:rsidRDefault="0065033D" w:rsidP="00D00F08">
      <w:pPr>
        <w:spacing w:line="480" w:lineRule="auto"/>
        <w:rPr>
          <w:rFonts w:ascii="Arial" w:hAnsi="Arial" w:cs="Arial"/>
        </w:rPr>
      </w:pPr>
      <w:r w:rsidRPr="00D9263E">
        <w:rPr>
          <w:rFonts w:ascii="Arial" w:hAnsi="Arial" w:cs="Arial"/>
          <w:b/>
        </w:rPr>
        <w:tab/>
      </w:r>
      <w:r w:rsidR="00282578" w:rsidRPr="00D9263E">
        <w:rPr>
          <w:rFonts w:ascii="Arial" w:hAnsi="Arial" w:cs="Arial"/>
        </w:rPr>
        <w:t>I.P.R.P. is essential for Marks and Spenser</w:t>
      </w:r>
      <w:r w:rsidR="00261BAB" w:rsidRPr="00D9263E">
        <w:rPr>
          <w:rFonts w:ascii="Arial" w:hAnsi="Arial" w:cs="Arial"/>
        </w:rPr>
        <w:t xml:space="preserve"> as it strengthens the relationship between reward and employee performance. The approach is also essential as it drives the execution of the organization's strategy to a personal level.</w:t>
      </w:r>
      <w:r w:rsidR="00524409" w:rsidRPr="00D9263E">
        <w:rPr>
          <w:rFonts w:ascii="Arial" w:hAnsi="Arial" w:cs="Arial"/>
        </w:rPr>
        <w:t xml:space="preserve"> I.P.R.P. is the right technique since it helps those who are poorly performing to enhance their work performance, which could be accompanied by training and counseling of the workers.</w:t>
      </w:r>
      <w:r w:rsidR="00342A21" w:rsidRPr="00D9263E">
        <w:rPr>
          <w:rFonts w:ascii="Arial" w:hAnsi="Arial" w:cs="Arial"/>
        </w:rPr>
        <w:t xml:space="preserve"> I.P.R.P. should be improved </w:t>
      </w:r>
      <w:r w:rsidR="00595C78" w:rsidRPr="00D9263E">
        <w:rPr>
          <w:rFonts w:ascii="Arial" w:hAnsi="Arial" w:cs="Arial"/>
        </w:rPr>
        <w:t xml:space="preserve">since it </w:t>
      </w:r>
      <w:r w:rsidR="00090294" w:rsidRPr="00D9263E">
        <w:rPr>
          <w:rFonts w:ascii="Arial" w:hAnsi="Arial" w:cs="Arial"/>
        </w:rPr>
        <w:t>decreases</w:t>
      </w:r>
      <w:r w:rsidR="00595C78" w:rsidRPr="00D9263E">
        <w:rPr>
          <w:rFonts w:ascii="Arial" w:hAnsi="Arial" w:cs="Arial"/>
        </w:rPr>
        <w:t xml:space="preserve"> pay </w:t>
      </w:r>
      <w:r w:rsidR="00090294" w:rsidRPr="00D9263E">
        <w:rPr>
          <w:rFonts w:ascii="Arial" w:hAnsi="Arial" w:cs="Arial"/>
        </w:rPr>
        <w:t xml:space="preserve">equity </w:t>
      </w:r>
      <w:r w:rsidR="00595C78" w:rsidRPr="00D9263E">
        <w:rPr>
          <w:rFonts w:ascii="Arial" w:hAnsi="Arial" w:cs="Arial"/>
        </w:rPr>
        <w:t xml:space="preserve">and may make the </w:t>
      </w:r>
      <w:r w:rsidR="006E1E07" w:rsidRPr="00D9263E">
        <w:rPr>
          <w:rFonts w:ascii="Arial" w:hAnsi="Arial" w:cs="Arial"/>
        </w:rPr>
        <w:t>corporation</w:t>
      </w:r>
      <w:r w:rsidR="00595C78" w:rsidRPr="00D9263E">
        <w:rPr>
          <w:rFonts w:ascii="Arial" w:hAnsi="Arial" w:cs="Arial"/>
        </w:rPr>
        <w:t xml:space="preserve"> liable to </w:t>
      </w:r>
      <w:r w:rsidR="006E1E07" w:rsidRPr="00D9263E">
        <w:rPr>
          <w:rFonts w:ascii="Arial" w:hAnsi="Arial" w:cs="Arial"/>
        </w:rPr>
        <w:t>high</w:t>
      </w:r>
      <w:r w:rsidR="00595C78" w:rsidRPr="00D9263E">
        <w:rPr>
          <w:rFonts w:ascii="Arial" w:hAnsi="Arial" w:cs="Arial"/>
        </w:rPr>
        <w:t xml:space="preserve"> equal pay challenges if it does not get a proper operation.</w:t>
      </w:r>
    </w:p>
    <w:p w14:paraId="116A201E" w14:textId="4E6CE9C4" w:rsidR="00F334E8" w:rsidRPr="00D9263E" w:rsidRDefault="00337DC6" w:rsidP="006434A8">
      <w:pPr>
        <w:pStyle w:val="Heading1"/>
        <w:rPr>
          <w:rFonts w:ascii="Arial" w:hAnsi="Arial" w:cs="Arial"/>
          <w:b/>
          <w:sz w:val="22"/>
          <w:szCs w:val="22"/>
        </w:rPr>
      </w:pPr>
      <w:bookmarkStart w:id="20" w:name="_Toc110884246"/>
      <w:r>
        <w:rPr>
          <w:rFonts w:ascii="Arial" w:hAnsi="Arial" w:cs="Arial"/>
          <w:b/>
          <w:sz w:val="22"/>
          <w:szCs w:val="22"/>
        </w:rPr>
        <w:lastRenderedPageBreak/>
        <w:t xml:space="preserve">  </w:t>
      </w:r>
      <w:r w:rsidR="0065033D" w:rsidRPr="00D9263E">
        <w:rPr>
          <w:rFonts w:ascii="Arial" w:hAnsi="Arial" w:cs="Arial"/>
          <w:b/>
          <w:sz w:val="22"/>
          <w:szCs w:val="22"/>
        </w:rPr>
        <w:t>As for the Professional development plan (PDP), please ensure SMART objectives</w:t>
      </w:r>
      <w:bookmarkEnd w:id="20"/>
    </w:p>
    <w:tbl>
      <w:tblPr>
        <w:tblW w:w="10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8"/>
        <w:gridCol w:w="1135"/>
        <w:gridCol w:w="1805"/>
        <w:gridCol w:w="2083"/>
        <w:gridCol w:w="1252"/>
        <w:gridCol w:w="1250"/>
        <w:gridCol w:w="1698"/>
      </w:tblGrid>
      <w:tr w:rsidR="00B84805" w:rsidRPr="00D9263E" w14:paraId="63B3B360" w14:textId="77777777" w:rsidTr="0023247F">
        <w:trPr>
          <w:trHeight w:val="750"/>
          <w:jc w:val="center"/>
        </w:trPr>
        <w:tc>
          <w:tcPr>
            <w:tcW w:w="1698" w:type="dxa"/>
            <w:shd w:val="clear" w:color="auto" w:fill="9CC2E5" w:themeFill="accent1" w:themeFillTint="99"/>
          </w:tcPr>
          <w:p w14:paraId="2F5ECCD5" w14:textId="77777777" w:rsidR="00F334E8" w:rsidRPr="00D9263E" w:rsidRDefault="0065033D" w:rsidP="00F919B2">
            <w:pPr>
              <w:rPr>
                <w:rFonts w:ascii="Arial" w:hAnsi="Arial" w:cs="Arial"/>
                <w:b/>
              </w:rPr>
            </w:pPr>
            <w:r w:rsidRPr="00D9263E">
              <w:rPr>
                <w:rFonts w:ascii="Arial" w:hAnsi="Arial" w:cs="Arial"/>
                <w:b/>
              </w:rPr>
              <w:t>Development Objectives</w:t>
            </w:r>
          </w:p>
        </w:tc>
        <w:tc>
          <w:tcPr>
            <w:tcW w:w="1135" w:type="dxa"/>
            <w:shd w:val="clear" w:color="auto" w:fill="9CC2E5" w:themeFill="accent1" w:themeFillTint="99"/>
          </w:tcPr>
          <w:p w14:paraId="62E4C81D" w14:textId="77777777" w:rsidR="00F334E8" w:rsidRPr="00D9263E" w:rsidRDefault="0065033D" w:rsidP="00F919B2">
            <w:pPr>
              <w:rPr>
                <w:rFonts w:ascii="Arial" w:hAnsi="Arial" w:cs="Arial"/>
                <w:b/>
              </w:rPr>
            </w:pPr>
            <w:r w:rsidRPr="00D9263E">
              <w:rPr>
                <w:rFonts w:ascii="Arial" w:hAnsi="Arial" w:cs="Arial"/>
                <w:b/>
              </w:rPr>
              <w:t>Priority</w:t>
            </w:r>
          </w:p>
        </w:tc>
        <w:tc>
          <w:tcPr>
            <w:tcW w:w="1805" w:type="dxa"/>
            <w:shd w:val="clear" w:color="auto" w:fill="9CC2E5" w:themeFill="accent1" w:themeFillTint="99"/>
          </w:tcPr>
          <w:p w14:paraId="7DDDFE56" w14:textId="77777777" w:rsidR="00F334E8" w:rsidRPr="00D9263E" w:rsidRDefault="0065033D" w:rsidP="00F919B2">
            <w:pPr>
              <w:rPr>
                <w:rFonts w:ascii="Arial" w:hAnsi="Arial" w:cs="Arial"/>
                <w:b/>
              </w:rPr>
            </w:pPr>
            <w:r w:rsidRPr="00D9263E">
              <w:rPr>
                <w:rFonts w:ascii="Arial" w:hAnsi="Arial" w:cs="Arial"/>
                <w:b/>
              </w:rPr>
              <w:t>Activities to be undertaken</w:t>
            </w:r>
          </w:p>
        </w:tc>
        <w:tc>
          <w:tcPr>
            <w:tcW w:w="2083" w:type="dxa"/>
            <w:shd w:val="clear" w:color="auto" w:fill="9CC2E5" w:themeFill="accent1" w:themeFillTint="99"/>
          </w:tcPr>
          <w:p w14:paraId="48732878" w14:textId="77777777" w:rsidR="00F334E8" w:rsidRPr="00D9263E" w:rsidRDefault="0065033D" w:rsidP="00F919B2">
            <w:pPr>
              <w:rPr>
                <w:rFonts w:ascii="Arial" w:hAnsi="Arial" w:cs="Arial"/>
                <w:b/>
              </w:rPr>
            </w:pPr>
            <w:r w:rsidRPr="00D9263E">
              <w:rPr>
                <w:rFonts w:ascii="Arial" w:hAnsi="Arial" w:cs="Arial"/>
                <w:b/>
              </w:rPr>
              <w:t>Resources</w:t>
            </w:r>
          </w:p>
        </w:tc>
        <w:tc>
          <w:tcPr>
            <w:tcW w:w="1252" w:type="dxa"/>
            <w:shd w:val="clear" w:color="auto" w:fill="9CC2E5" w:themeFill="accent1" w:themeFillTint="99"/>
          </w:tcPr>
          <w:p w14:paraId="04E46DEC" w14:textId="77777777" w:rsidR="00F334E8" w:rsidRPr="00D9263E" w:rsidRDefault="0065033D" w:rsidP="00F919B2">
            <w:pPr>
              <w:rPr>
                <w:rFonts w:ascii="Arial" w:hAnsi="Arial" w:cs="Arial"/>
                <w:b/>
              </w:rPr>
            </w:pPr>
            <w:r w:rsidRPr="00D9263E">
              <w:rPr>
                <w:rFonts w:ascii="Arial" w:hAnsi="Arial" w:cs="Arial"/>
                <w:b/>
              </w:rPr>
              <w:t xml:space="preserve">Target Start Date </w:t>
            </w:r>
          </w:p>
        </w:tc>
        <w:tc>
          <w:tcPr>
            <w:tcW w:w="1250" w:type="dxa"/>
            <w:shd w:val="clear" w:color="auto" w:fill="9CC2E5" w:themeFill="accent1" w:themeFillTint="99"/>
          </w:tcPr>
          <w:p w14:paraId="4A59A08B" w14:textId="77777777" w:rsidR="00F334E8" w:rsidRPr="00D9263E" w:rsidRDefault="0065033D" w:rsidP="00F919B2">
            <w:pPr>
              <w:rPr>
                <w:rFonts w:ascii="Arial" w:hAnsi="Arial" w:cs="Arial"/>
                <w:b/>
              </w:rPr>
            </w:pPr>
            <w:r w:rsidRPr="00D9263E">
              <w:rPr>
                <w:rFonts w:ascii="Arial" w:hAnsi="Arial" w:cs="Arial"/>
                <w:b/>
              </w:rPr>
              <w:t>Target End Date</w:t>
            </w:r>
          </w:p>
        </w:tc>
        <w:tc>
          <w:tcPr>
            <w:tcW w:w="1698" w:type="dxa"/>
            <w:shd w:val="clear" w:color="auto" w:fill="9CC2E5" w:themeFill="accent1" w:themeFillTint="99"/>
          </w:tcPr>
          <w:p w14:paraId="6B70DBF8" w14:textId="77777777" w:rsidR="00F334E8" w:rsidRPr="00D9263E" w:rsidRDefault="0065033D" w:rsidP="00F919B2">
            <w:pPr>
              <w:rPr>
                <w:rFonts w:ascii="Arial" w:hAnsi="Arial" w:cs="Arial"/>
                <w:b/>
              </w:rPr>
            </w:pPr>
            <w:r w:rsidRPr="00D9263E">
              <w:rPr>
                <w:rFonts w:ascii="Arial" w:hAnsi="Arial" w:cs="Arial"/>
                <w:b/>
              </w:rPr>
              <w:t xml:space="preserve">Criteria for Success </w:t>
            </w:r>
          </w:p>
        </w:tc>
      </w:tr>
      <w:tr w:rsidR="00B84805" w:rsidRPr="00D9263E" w14:paraId="69C88775" w14:textId="77777777" w:rsidTr="0023247F">
        <w:trPr>
          <w:trHeight w:val="750"/>
          <w:jc w:val="center"/>
        </w:trPr>
        <w:tc>
          <w:tcPr>
            <w:tcW w:w="1698" w:type="dxa"/>
            <w:shd w:val="clear" w:color="auto" w:fill="auto"/>
          </w:tcPr>
          <w:p w14:paraId="7FF5547F" w14:textId="77777777" w:rsidR="00F334E8" w:rsidRPr="00D9263E" w:rsidRDefault="0065033D" w:rsidP="000C4A0C">
            <w:pPr>
              <w:rPr>
                <w:rFonts w:ascii="Arial" w:hAnsi="Arial" w:cs="Arial"/>
                <w:bCs/>
              </w:rPr>
            </w:pPr>
            <w:r w:rsidRPr="00D9263E">
              <w:rPr>
                <w:rFonts w:ascii="Arial" w:hAnsi="Arial" w:cs="Arial"/>
                <w:bCs/>
              </w:rPr>
              <w:t xml:space="preserve">1. Develop strong and concise communication </w:t>
            </w:r>
            <w:r w:rsidR="009D0A5F" w:rsidRPr="00D9263E">
              <w:rPr>
                <w:rFonts w:ascii="Arial" w:hAnsi="Arial" w:cs="Arial"/>
                <w:bCs/>
              </w:rPr>
              <w:t>in Marks &amp; Spenser</w:t>
            </w:r>
          </w:p>
        </w:tc>
        <w:tc>
          <w:tcPr>
            <w:tcW w:w="1135" w:type="dxa"/>
            <w:shd w:val="clear" w:color="auto" w:fill="auto"/>
          </w:tcPr>
          <w:p w14:paraId="01B77830" w14:textId="3FACEFEF" w:rsidR="00F334E8" w:rsidRPr="00D9263E" w:rsidRDefault="0065033D" w:rsidP="009D0A5F">
            <w:pPr>
              <w:rPr>
                <w:rFonts w:ascii="Arial" w:hAnsi="Arial" w:cs="Arial"/>
                <w:bCs/>
              </w:rPr>
            </w:pPr>
            <w:r w:rsidRPr="00D9263E">
              <w:rPr>
                <w:rFonts w:ascii="Arial" w:hAnsi="Arial" w:cs="Arial"/>
                <w:bCs/>
              </w:rPr>
              <w:t>ve</w:t>
            </w:r>
            <w:r w:rsidR="0023247F">
              <w:rPr>
                <w:rFonts w:ascii="Arial" w:hAnsi="Arial" w:cs="Arial"/>
                <w:bCs/>
              </w:rPr>
              <w:t>r</w:t>
            </w:r>
            <w:r w:rsidRPr="00D9263E">
              <w:rPr>
                <w:rFonts w:ascii="Arial" w:hAnsi="Arial" w:cs="Arial"/>
                <w:bCs/>
              </w:rPr>
              <w:t xml:space="preserve">ry important </w:t>
            </w:r>
          </w:p>
        </w:tc>
        <w:tc>
          <w:tcPr>
            <w:tcW w:w="1805" w:type="dxa"/>
            <w:shd w:val="clear" w:color="auto" w:fill="auto"/>
          </w:tcPr>
          <w:p w14:paraId="768A7A36" w14:textId="77777777" w:rsidR="00F334E8" w:rsidRPr="00D9263E" w:rsidRDefault="0065033D" w:rsidP="00F919B2">
            <w:pPr>
              <w:rPr>
                <w:rFonts w:ascii="Arial" w:hAnsi="Arial" w:cs="Arial"/>
                <w:bCs/>
              </w:rPr>
            </w:pPr>
            <w:r w:rsidRPr="00D9263E">
              <w:rPr>
                <w:rFonts w:ascii="Arial" w:hAnsi="Arial" w:cs="Arial"/>
                <w:bCs/>
              </w:rPr>
              <w:t>Speech, communication activities at work, and identifying barriers in communication</w:t>
            </w:r>
          </w:p>
        </w:tc>
        <w:tc>
          <w:tcPr>
            <w:tcW w:w="2083" w:type="dxa"/>
            <w:shd w:val="clear" w:color="auto" w:fill="auto"/>
          </w:tcPr>
          <w:p w14:paraId="397F7357" w14:textId="77777777" w:rsidR="00F334E8" w:rsidRPr="00D9263E" w:rsidRDefault="0065033D" w:rsidP="00F919B2">
            <w:pPr>
              <w:rPr>
                <w:rFonts w:ascii="Arial" w:hAnsi="Arial" w:cs="Arial"/>
                <w:bCs/>
              </w:rPr>
            </w:pPr>
            <w:r w:rsidRPr="00D9263E">
              <w:rPr>
                <w:rFonts w:ascii="Arial" w:hAnsi="Arial" w:cs="Arial"/>
                <w:bCs/>
              </w:rPr>
              <w:t>An empty room, finance, computers, professional speaker</w:t>
            </w:r>
          </w:p>
        </w:tc>
        <w:tc>
          <w:tcPr>
            <w:tcW w:w="1252" w:type="dxa"/>
            <w:shd w:val="clear" w:color="auto" w:fill="auto"/>
          </w:tcPr>
          <w:p w14:paraId="6978959D" w14:textId="77777777" w:rsidR="00F334E8" w:rsidRPr="00D9263E" w:rsidRDefault="0065033D" w:rsidP="00F919B2">
            <w:pPr>
              <w:rPr>
                <w:rFonts w:ascii="Arial" w:hAnsi="Arial" w:cs="Arial"/>
                <w:bCs/>
              </w:rPr>
            </w:pPr>
            <w:r w:rsidRPr="00D9263E">
              <w:rPr>
                <w:rFonts w:ascii="Arial" w:hAnsi="Arial" w:cs="Arial"/>
                <w:bCs/>
              </w:rPr>
              <w:t xml:space="preserve">8/8/2022 </w:t>
            </w:r>
          </w:p>
        </w:tc>
        <w:tc>
          <w:tcPr>
            <w:tcW w:w="1250" w:type="dxa"/>
            <w:shd w:val="clear" w:color="auto" w:fill="auto"/>
          </w:tcPr>
          <w:p w14:paraId="52108D0A" w14:textId="77777777" w:rsidR="00F334E8" w:rsidRPr="00D9263E" w:rsidRDefault="0065033D" w:rsidP="009D0A5F">
            <w:pPr>
              <w:rPr>
                <w:rFonts w:ascii="Arial" w:hAnsi="Arial" w:cs="Arial"/>
                <w:bCs/>
              </w:rPr>
            </w:pPr>
            <w:r w:rsidRPr="00D9263E">
              <w:rPr>
                <w:rFonts w:ascii="Arial" w:hAnsi="Arial" w:cs="Arial"/>
                <w:bCs/>
              </w:rPr>
              <w:t>8/8/2023</w:t>
            </w:r>
          </w:p>
        </w:tc>
        <w:tc>
          <w:tcPr>
            <w:tcW w:w="1698" w:type="dxa"/>
            <w:shd w:val="clear" w:color="auto" w:fill="auto"/>
          </w:tcPr>
          <w:p w14:paraId="5FFF8CC7" w14:textId="77777777" w:rsidR="00F334E8" w:rsidRPr="00D9263E" w:rsidRDefault="00C646B2" w:rsidP="00F919B2">
            <w:pPr>
              <w:rPr>
                <w:rFonts w:ascii="Arial" w:hAnsi="Arial" w:cs="Arial"/>
                <w:bCs/>
              </w:rPr>
            </w:pPr>
            <w:r w:rsidRPr="00D9263E">
              <w:rPr>
                <w:rFonts w:ascii="Arial" w:hAnsi="Arial" w:cs="Arial"/>
                <w:bCs/>
              </w:rPr>
              <w:t>Every 3 months by</w:t>
            </w:r>
            <w:r w:rsidR="0065033D" w:rsidRPr="00D9263E">
              <w:rPr>
                <w:rFonts w:ascii="Arial" w:hAnsi="Arial" w:cs="Arial"/>
                <w:bCs/>
              </w:rPr>
              <w:t xml:space="preserve"> the communication manager</w:t>
            </w:r>
          </w:p>
        </w:tc>
      </w:tr>
      <w:tr w:rsidR="00B84805" w:rsidRPr="00D9263E" w14:paraId="3E92FDB4" w14:textId="77777777" w:rsidTr="0023247F">
        <w:trPr>
          <w:trHeight w:val="750"/>
          <w:jc w:val="center"/>
        </w:trPr>
        <w:tc>
          <w:tcPr>
            <w:tcW w:w="1698" w:type="dxa"/>
            <w:shd w:val="clear" w:color="auto" w:fill="auto"/>
          </w:tcPr>
          <w:p w14:paraId="4D017330" w14:textId="77777777" w:rsidR="00F334E8" w:rsidRPr="00D9263E" w:rsidRDefault="0065033D" w:rsidP="00F919B2">
            <w:pPr>
              <w:rPr>
                <w:rFonts w:ascii="Arial" w:hAnsi="Arial" w:cs="Arial"/>
                <w:bCs/>
              </w:rPr>
            </w:pPr>
            <w:r w:rsidRPr="00D9263E">
              <w:rPr>
                <w:rFonts w:ascii="Arial" w:hAnsi="Arial" w:cs="Arial"/>
                <w:bCs/>
              </w:rPr>
              <w:t xml:space="preserve">2.Develop strong and measurable problem-solving approaches </w:t>
            </w:r>
          </w:p>
        </w:tc>
        <w:tc>
          <w:tcPr>
            <w:tcW w:w="1135" w:type="dxa"/>
            <w:shd w:val="clear" w:color="auto" w:fill="auto"/>
          </w:tcPr>
          <w:p w14:paraId="4BACD08E" w14:textId="52EBEB41" w:rsidR="00F334E8" w:rsidRPr="00D9263E" w:rsidRDefault="0065033D" w:rsidP="00F919B2">
            <w:pPr>
              <w:rPr>
                <w:rFonts w:ascii="Arial" w:hAnsi="Arial" w:cs="Arial"/>
                <w:bCs/>
              </w:rPr>
            </w:pPr>
            <w:r w:rsidRPr="00D9263E">
              <w:rPr>
                <w:rFonts w:ascii="Arial" w:hAnsi="Arial" w:cs="Arial"/>
                <w:bCs/>
              </w:rPr>
              <w:t>Ve</w:t>
            </w:r>
            <w:r w:rsidR="0023247F">
              <w:rPr>
                <w:rFonts w:ascii="Arial" w:hAnsi="Arial" w:cs="Arial"/>
                <w:bCs/>
              </w:rPr>
              <w:t>r</w:t>
            </w:r>
            <w:r w:rsidRPr="00D9263E">
              <w:rPr>
                <w:rFonts w:ascii="Arial" w:hAnsi="Arial" w:cs="Arial"/>
                <w:bCs/>
              </w:rPr>
              <w:t>ry important</w:t>
            </w:r>
          </w:p>
        </w:tc>
        <w:tc>
          <w:tcPr>
            <w:tcW w:w="1805" w:type="dxa"/>
            <w:shd w:val="clear" w:color="auto" w:fill="auto"/>
          </w:tcPr>
          <w:p w14:paraId="3FC9A271" w14:textId="77777777" w:rsidR="00F334E8" w:rsidRPr="00D9263E" w:rsidRDefault="0065033D" w:rsidP="00F919B2">
            <w:pPr>
              <w:rPr>
                <w:rFonts w:ascii="Arial" w:hAnsi="Arial" w:cs="Arial"/>
                <w:bCs/>
              </w:rPr>
            </w:pPr>
            <w:r w:rsidRPr="00D9263E">
              <w:rPr>
                <w:rFonts w:ascii="Arial" w:hAnsi="Arial" w:cs="Arial"/>
                <w:bCs/>
              </w:rPr>
              <w:t>Consider ideas of other people to solve problems, verbal reasoning, and use many solutions to solve problems.</w:t>
            </w:r>
          </w:p>
        </w:tc>
        <w:tc>
          <w:tcPr>
            <w:tcW w:w="2083" w:type="dxa"/>
            <w:shd w:val="clear" w:color="auto" w:fill="auto"/>
          </w:tcPr>
          <w:p w14:paraId="35698E23" w14:textId="77777777" w:rsidR="00F334E8" w:rsidRPr="00D9263E" w:rsidRDefault="0065033D" w:rsidP="00F919B2">
            <w:pPr>
              <w:rPr>
                <w:rFonts w:ascii="Arial" w:hAnsi="Arial" w:cs="Arial"/>
                <w:bCs/>
              </w:rPr>
            </w:pPr>
            <w:r w:rsidRPr="00D9263E">
              <w:rPr>
                <w:rFonts w:ascii="Arial" w:hAnsi="Arial" w:cs="Arial"/>
                <w:bCs/>
              </w:rPr>
              <w:t>Finance, professional speaker, an open room.</w:t>
            </w:r>
          </w:p>
        </w:tc>
        <w:tc>
          <w:tcPr>
            <w:tcW w:w="1252" w:type="dxa"/>
            <w:shd w:val="clear" w:color="auto" w:fill="auto"/>
          </w:tcPr>
          <w:p w14:paraId="2D7E9A53" w14:textId="77777777" w:rsidR="00F334E8" w:rsidRPr="00D9263E" w:rsidRDefault="0065033D" w:rsidP="00F919B2">
            <w:pPr>
              <w:rPr>
                <w:rFonts w:ascii="Arial" w:hAnsi="Arial" w:cs="Arial"/>
                <w:bCs/>
              </w:rPr>
            </w:pPr>
            <w:r w:rsidRPr="00D9263E">
              <w:rPr>
                <w:rFonts w:ascii="Arial" w:hAnsi="Arial" w:cs="Arial"/>
                <w:bCs/>
              </w:rPr>
              <w:t>12/8/2022</w:t>
            </w:r>
          </w:p>
        </w:tc>
        <w:tc>
          <w:tcPr>
            <w:tcW w:w="1250" w:type="dxa"/>
            <w:shd w:val="clear" w:color="auto" w:fill="auto"/>
          </w:tcPr>
          <w:p w14:paraId="6CF3322C" w14:textId="77777777" w:rsidR="00F334E8" w:rsidRPr="00D9263E" w:rsidRDefault="0065033D" w:rsidP="00F919B2">
            <w:pPr>
              <w:rPr>
                <w:rFonts w:ascii="Arial" w:hAnsi="Arial" w:cs="Arial"/>
                <w:bCs/>
              </w:rPr>
            </w:pPr>
            <w:r w:rsidRPr="00D9263E">
              <w:rPr>
                <w:rFonts w:ascii="Arial" w:hAnsi="Arial" w:cs="Arial"/>
                <w:bCs/>
              </w:rPr>
              <w:t>12/8/2022</w:t>
            </w:r>
          </w:p>
        </w:tc>
        <w:tc>
          <w:tcPr>
            <w:tcW w:w="1698" w:type="dxa"/>
            <w:shd w:val="clear" w:color="auto" w:fill="auto"/>
          </w:tcPr>
          <w:p w14:paraId="48D8C1E3" w14:textId="77777777" w:rsidR="00F334E8" w:rsidRPr="00D9263E" w:rsidRDefault="0065033D" w:rsidP="00F919B2">
            <w:pPr>
              <w:rPr>
                <w:rFonts w:ascii="Arial" w:hAnsi="Arial" w:cs="Arial"/>
                <w:bCs/>
              </w:rPr>
            </w:pPr>
            <w:r w:rsidRPr="00D9263E">
              <w:rPr>
                <w:rFonts w:ascii="Arial" w:hAnsi="Arial" w:cs="Arial"/>
                <w:bCs/>
              </w:rPr>
              <w:t>Every 4 months by the human resource manager.</w:t>
            </w:r>
          </w:p>
        </w:tc>
      </w:tr>
      <w:tr w:rsidR="00B84805" w:rsidRPr="00D9263E" w14:paraId="283F5A03" w14:textId="77777777" w:rsidTr="0023247F">
        <w:trPr>
          <w:trHeight w:val="750"/>
          <w:jc w:val="center"/>
        </w:trPr>
        <w:tc>
          <w:tcPr>
            <w:tcW w:w="1698" w:type="dxa"/>
            <w:shd w:val="clear" w:color="auto" w:fill="auto"/>
          </w:tcPr>
          <w:p w14:paraId="281BACDF" w14:textId="77777777" w:rsidR="00F334E8" w:rsidRPr="00D9263E" w:rsidRDefault="0065033D" w:rsidP="0027569F">
            <w:pPr>
              <w:rPr>
                <w:rFonts w:ascii="Arial" w:hAnsi="Arial" w:cs="Arial"/>
                <w:bCs/>
              </w:rPr>
            </w:pPr>
            <w:r w:rsidRPr="00D9263E">
              <w:rPr>
                <w:rFonts w:ascii="Arial" w:hAnsi="Arial" w:cs="Arial"/>
                <w:bCs/>
              </w:rPr>
              <w:t>3.Develop an up-to-date technology for information</w:t>
            </w:r>
          </w:p>
        </w:tc>
        <w:tc>
          <w:tcPr>
            <w:tcW w:w="1135" w:type="dxa"/>
            <w:shd w:val="clear" w:color="auto" w:fill="auto"/>
          </w:tcPr>
          <w:p w14:paraId="48C3AF9E" w14:textId="3C48E0FC" w:rsidR="00F334E8" w:rsidRPr="00D9263E" w:rsidRDefault="0065033D" w:rsidP="00F919B2">
            <w:pPr>
              <w:rPr>
                <w:rFonts w:ascii="Arial" w:hAnsi="Arial" w:cs="Arial"/>
                <w:bCs/>
              </w:rPr>
            </w:pPr>
            <w:r w:rsidRPr="00D9263E">
              <w:rPr>
                <w:rFonts w:ascii="Arial" w:hAnsi="Arial" w:cs="Arial"/>
                <w:bCs/>
              </w:rPr>
              <w:t xml:space="preserve"> ve</w:t>
            </w:r>
            <w:r w:rsidR="0023247F">
              <w:rPr>
                <w:rFonts w:ascii="Arial" w:hAnsi="Arial" w:cs="Arial"/>
                <w:bCs/>
              </w:rPr>
              <w:t>r</w:t>
            </w:r>
            <w:r w:rsidRPr="00D9263E">
              <w:rPr>
                <w:rFonts w:ascii="Arial" w:hAnsi="Arial" w:cs="Arial"/>
                <w:bCs/>
              </w:rPr>
              <w:t>ry important</w:t>
            </w:r>
          </w:p>
        </w:tc>
        <w:tc>
          <w:tcPr>
            <w:tcW w:w="1805" w:type="dxa"/>
            <w:shd w:val="clear" w:color="auto" w:fill="auto"/>
          </w:tcPr>
          <w:p w14:paraId="16351A9D" w14:textId="77777777" w:rsidR="00F334E8" w:rsidRPr="00D9263E" w:rsidRDefault="0065033D" w:rsidP="00F919B2">
            <w:pPr>
              <w:rPr>
                <w:rFonts w:ascii="Arial" w:hAnsi="Arial" w:cs="Arial"/>
                <w:bCs/>
              </w:rPr>
            </w:pPr>
            <w:r w:rsidRPr="00D9263E">
              <w:rPr>
                <w:rFonts w:ascii="Arial" w:hAnsi="Arial" w:cs="Arial"/>
                <w:bCs/>
              </w:rPr>
              <w:t xml:space="preserve">Use a database, using spreadsheet software, and PowerPoint presentation in training. </w:t>
            </w:r>
          </w:p>
        </w:tc>
        <w:tc>
          <w:tcPr>
            <w:tcW w:w="2083" w:type="dxa"/>
            <w:shd w:val="clear" w:color="auto" w:fill="auto"/>
          </w:tcPr>
          <w:p w14:paraId="0E4AC730" w14:textId="77777777" w:rsidR="00F334E8" w:rsidRPr="00D9263E" w:rsidRDefault="0065033D" w:rsidP="00F919B2">
            <w:pPr>
              <w:rPr>
                <w:rFonts w:ascii="Arial" w:hAnsi="Arial" w:cs="Arial"/>
                <w:bCs/>
              </w:rPr>
            </w:pPr>
            <w:r w:rsidRPr="00D9263E">
              <w:rPr>
                <w:rFonts w:ascii="Arial" w:hAnsi="Arial" w:cs="Arial"/>
                <w:bCs/>
              </w:rPr>
              <w:t xml:space="preserve">Technology experts, </w:t>
            </w:r>
            <w:r w:rsidR="001D614E" w:rsidRPr="00D9263E">
              <w:rPr>
                <w:rFonts w:ascii="Arial" w:hAnsi="Arial" w:cs="Arial"/>
                <w:bCs/>
              </w:rPr>
              <w:t>finance, projectors, computers, laptops.</w:t>
            </w:r>
          </w:p>
        </w:tc>
        <w:tc>
          <w:tcPr>
            <w:tcW w:w="1252" w:type="dxa"/>
            <w:shd w:val="clear" w:color="auto" w:fill="auto"/>
          </w:tcPr>
          <w:p w14:paraId="65C84138" w14:textId="77777777" w:rsidR="00F334E8" w:rsidRPr="00D9263E" w:rsidRDefault="0065033D" w:rsidP="00F919B2">
            <w:pPr>
              <w:rPr>
                <w:rFonts w:ascii="Arial" w:hAnsi="Arial" w:cs="Arial"/>
                <w:bCs/>
              </w:rPr>
            </w:pPr>
            <w:r w:rsidRPr="00D9263E">
              <w:rPr>
                <w:rFonts w:ascii="Arial" w:hAnsi="Arial" w:cs="Arial"/>
                <w:bCs/>
              </w:rPr>
              <w:t>11/8/2022</w:t>
            </w:r>
          </w:p>
        </w:tc>
        <w:tc>
          <w:tcPr>
            <w:tcW w:w="1250" w:type="dxa"/>
            <w:shd w:val="clear" w:color="auto" w:fill="auto"/>
          </w:tcPr>
          <w:p w14:paraId="4E7AF7CE" w14:textId="77777777" w:rsidR="00F334E8" w:rsidRPr="00D9263E" w:rsidRDefault="0065033D" w:rsidP="00F919B2">
            <w:pPr>
              <w:rPr>
                <w:rFonts w:ascii="Arial" w:hAnsi="Arial" w:cs="Arial"/>
                <w:bCs/>
              </w:rPr>
            </w:pPr>
            <w:r w:rsidRPr="00D9263E">
              <w:rPr>
                <w:rFonts w:ascii="Arial" w:hAnsi="Arial" w:cs="Arial"/>
                <w:bCs/>
              </w:rPr>
              <w:t>11/8/2023</w:t>
            </w:r>
          </w:p>
        </w:tc>
        <w:tc>
          <w:tcPr>
            <w:tcW w:w="1698" w:type="dxa"/>
            <w:shd w:val="clear" w:color="auto" w:fill="auto"/>
          </w:tcPr>
          <w:p w14:paraId="5E817A58" w14:textId="77777777" w:rsidR="00F334E8" w:rsidRPr="00D9263E" w:rsidRDefault="0065033D" w:rsidP="00F919B2">
            <w:pPr>
              <w:rPr>
                <w:rFonts w:ascii="Arial" w:hAnsi="Arial" w:cs="Arial"/>
                <w:bCs/>
              </w:rPr>
            </w:pPr>
            <w:r w:rsidRPr="00D9263E">
              <w:rPr>
                <w:rFonts w:ascii="Arial" w:hAnsi="Arial" w:cs="Arial"/>
                <w:bCs/>
              </w:rPr>
              <w:t>Every 3 months by Chief technology officer (C.T.O.)</w:t>
            </w:r>
          </w:p>
        </w:tc>
      </w:tr>
      <w:tr w:rsidR="00B84805" w:rsidRPr="00D9263E" w14:paraId="669B9E75" w14:textId="77777777" w:rsidTr="0023247F">
        <w:trPr>
          <w:trHeight w:val="132"/>
          <w:jc w:val="center"/>
        </w:trPr>
        <w:tc>
          <w:tcPr>
            <w:tcW w:w="1698" w:type="dxa"/>
            <w:shd w:val="clear" w:color="auto" w:fill="auto"/>
          </w:tcPr>
          <w:p w14:paraId="216CE8FA" w14:textId="77777777" w:rsidR="00F334E8" w:rsidRPr="00D9263E" w:rsidRDefault="00F334E8" w:rsidP="00F919B2">
            <w:pPr>
              <w:rPr>
                <w:rFonts w:ascii="Arial" w:hAnsi="Arial" w:cs="Arial"/>
                <w:bCs/>
              </w:rPr>
            </w:pPr>
          </w:p>
        </w:tc>
        <w:tc>
          <w:tcPr>
            <w:tcW w:w="1135" w:type="dxa"/>
            <w:shd w:val="clear" w:color="auto" w:fill="auto"/>
          </w:tcPr>
          <w:p w14:paraId="6A328806" w14:textId="77777777" w:rsidR="00F334E8" w:rsidRPr="00D9263E" w:rsidRDefault="00F334E8" w:rsidP="00F919B2">
            <w:pPr>
              <w:rPr>
                <w:rFonts w:ascii="Arial" w:hAnsi="Arial" w:cs="Arial"/>
                <w:bCs/>
              </w:rPr>
            </w:pPr>
          </w:p>
        </w:tc>
        <w:tc>
          <w:tcPr>
            <w:tcW w:w="1805" w:type="dxa"/>
            <w:shd w:val="clear" w:color="auto" w:fill="auto"/>
          </w:tcPr>
          <w:p w14:paraId="2F9939C7" w14:textId="77777777" w:rsidR="00F334E8" w:rsidRPr="00D9263E" w:rsidRDefault="00F334E8" w:rsidP="00F919B2">
            <w:pPr>
              <w:rPr>
                <w:rFonts w:ascii="Arial" w:hAnsi="Arial" w:cs="Arial"/>
                <w:bCs/>
              </w:rPr>
            </w:pPr>
          </w:p>
        </w:tc>
        <w:tc>
          <w:tcPr>
            <w:tcW w:w="2083" w:type="dxa"/>
            <w:shd w:val="clear" w:color="auto" w:fill="auto"/>
          </w:tcPr>
          <w:p w14:paraId="244A5AD7" w14:textId="77777777" w:rsidR="00F334E8" w:rsidRPr="00D9263E" w:rsidRDefault="00F334E8" w:rsidP="00F919B2">
            <w:pPr>
              <w:rPr>
                <w:rFonts w:ascii="Arial" w:hAnsi="Arial" w:cs="Arial"/>
                <w:bCs/>
              </w:rPr>
            </w:pPr>
          </w:p>
        </w:tc>
        <w:tc>
          <w:tcPr>
            <w:tcW w:w="1252" w:type="dxa"/>
            <w:shd w:val="clear" w:color="auto" w:fill="auto"/>
          </w:tcPr>
          <w:p w14:paraId="538BB1E3" w14:textId="77777777" w:rsidR="00F334E8" w:rsidRPr="00D9263E" w:rsidRDefault="00F334E8" w:rsidP="00F919B2">
            <w:pPr>
              <w:rPr>
                <w:rFonts w:ascii="Arial" w:hAnsi="Arial" w:cs="Arial"/>
                <w:bCs/>
              </w:rPr>
            </w:pPr>
          </w:p>
        </w:tc>
        <w:tc>
          <w:tcPr>
            <w:tcW w:w="1250" w:type="dxa"/>
            <w:shd w:val="clear" w:color="auto" w:fill="auto"/>
          </w:tcPr>
          <w:p w14:paraId="31342BC1" w14:textId="77777777" w:rsidR="00F334E8" w:rsidRPr="00D9263E" w:rsidRDefault="00F334E8" w:rsidP="00F919B2">
            <w:pPr>
              <w:rPr>
                <w:rFonts w:ascii="Arial" w:hAnsi="Arial" w:cs="Arial"/>
                <w:bCs/>
              </w:rPr>
            </w:pPr>
          </w:p>
        </w:tc>
        <w:tc>
          <w:tcPr>
            <w:tcW w:w="1698" w:type="dxa"/>
            <w:shd w:val="clear" w:color="auto" w:fill="auto"/>
          </w:tcPr>
          <w:p w14:paraId="397F603C" w14:textId="77777777" w:rsidR="00F334E8" w:rsidRPr="00D9263E" w:rsidRDefault="00F334E8" w:rsidP="00F919B2">
            <w:pPr>
              <w:rPr>
                <w:rFonts w:ascii="Arial" w:hAnsi="Arial" w:cs="Arial"/>
                <w:bCs/>
              </w:rPr>
            </w:pPr>
          </w:p>
        </w:tc>
      </w:tr>
    </w:tbl>
    <w:p w14:paraId="1669FA96" w14:textId="77777777" w:rsidR="00337DC6" w:rsidRDefault="00337DC6" w:rsidP="006434A8">
      <w:pPr>
        <w:pStyle w:val="Heading1"/>
        <w:rPr>
          <w:rFonts w:ascii="Arial" w:hAnsi="Arial" w:cs="Arial"/>
          <w:b/>
          <w:sz w:val="22"/>
          <w:szCs w:val="22"/>
        </w:rPr>
      </w:pPr>
      <w:bookmarkStart w:id="21" w:name="_Toc110884247"/>
    </w:p>
    <w:p w14:paraId="51DD1797" w14:textId="73942C07" w:rsidR="00F334E8" w:rsidRPr="00D9263E" w:rsidRDefault="00A76BD5" w:rsidP="00337DC6">
      <w:pPr>
        <w:pStyle w:val="Heading1"/>
        <w:jc w:val="both"/>
        <w:rPr>
          <w:rFonts w:ascii="Arial" w:hAnsi="Arial" w:cs="Arial"/>
          <w:b/>
          <w:sz w:val="22"/>
          <w:szCs w:val="22"/>
        </w:rPr>
      </w:pPr>
      <w:r w:rsidRPr="00D9263E">
        <w:rPr>
          <w:rFonts w:ascii="Arial" w:hAnsi="Arial" w:cs="Arial"/>
          <w:b/>
          <w:sz w:val="22"/>
          <w:szCs w:val="22"/>
        </w:rPr>
        <w:t xml:space="preserve"> </w:t>
      </w:r>
      <w:r w:rsidR="0065033D" w:rsidRPr="00D9263E">
        <w:rPr>
          <w:rFonts w:ascii="Arial" w:hAnsi="Arial" w:cs="Arial"/>
          <w:b/>
          <w:sz w:val="22"/>
          <w:szCs w:val="22"/>
        </w:rPr>
        <w:t>Conclusion</w:t>
      </w:r>
      <w:bookmarkEnd w:id="21"/>
      <w:r w:rsidR="0065033D" w:rsidRPr="00D9263E">
        <w:rPr>
          <w:rFonts w:ascii="Arial" w:hAnsi="Arial" w:cs="Arial"/>
          <w:b/>
          <w:sz w:val="22"/>
          <w:szCs w:val="22"/>
        </w:rPr>
        <w:t xml:space="preserve"> </w:t>
      </w:r>
    </w:p>
    <w:p w14:paraId="29DEE5BB" w14:textId="1CD942C0" w:rsidR="00F334E8" w:rsidRPr="00D9263E" w:rsidRDefault="0065033D" w:rsidP="004E71DB">
      <w:pPr>
        <w:spacing w:line="480" w:lineRule="auto"/>
        <w:rPr>
          <w:rFonts w:ascii="Arial" w:hAnsi="Arial" w:cs="Arial"/>
        </w:rPr>
      </w:pPr>
      <w:r w:rsidRPr="00D9263E">
        <w:rPr>
          <w:rFonts w:ascii="Arial" w:hAnsi="Arial" w:cs="Arial"/>
        </w:rPr>
        <w:tab/>
      </w:r>
      <w:r w:rsidR="00671F8C" w:rsidRPr="00D9263E">
        <w:rPr>
          <w:rFonts w:ascii="Arial" w:hAnsi="Arial" w:cs="Arial"/>
        </w:rPr>
        <w:t xml:space="preserve">The more comfortable coworkers are around each other, the more confident they will be very free to brainstorm, voice their views, or </w:t>
      </w:r>
      <w:r w:rsidR="00C06218" w:rsidRPr="00D9263E">
        <w:rPr>
          <w:rFonts w:ascii="Arial" w:hAnsi="Arial" w:cs="Arial"/>
        </w:rPr>
        <w:t>produce</w:t>
      </w:r>
      <w:r w:rsidR="00671F8C" w:rsidRPr="00D9263E">
        <w:rPr>
          <w:rFonts w:ascii="Arial" w:hAnsi="Arial" w:cs="Arial"/>
        </w:rPr>
        <w:t xml:space="preserve"> new ideas.</w:t>
      </w:r>
      <w:r w:rsidR="00AB1113" w:rsidRPr="00D9263E">
        <w:rPr>
          <w:rFonts w:ascii="Arial" w:hAnsi="Arial" w:cs="Arial"/>
        </w:rPr>
        <w:t xml:space="preserve"> </w:t>
      </w:r>
      <w:r w:rsidR="00C06218" w:rsidRPr="00D9263E">
        <w:rPr>
          <w:rFonts w:ascii="Arial" w:hAnsi="Arial" w:cs="Arial"/>
        </w:rPr>
        <w:t>An excellent work</w:t>
      </w:r>
      <w:r w:rsidR="00AB1113" w:rsidRPr="00D9263E">
        <w:rPr>
          <w:rFonts w:ascii="Arial" w:hAnsi="Arial" w:cs="Arial"/>
        </w:rPr>
        <w:t xml:space="preserve"> relationship will provide individuals with freedom. Through the performance management cycle, Marks &amp; Spencer will be able to make a step towards enhancing and revitalizing existing performance processes and increasing productivity.</w:t>
      </w:r>
    </w:p>
    <w:p w14:paraId="48C424F0" w14:textId="77777777" w:rsidR="00912ADE" w:rsidRDefault="00912ADE" w:rsidP="006434A8">
      <w:pPr>
        <w:pStyle w:val="Heading1"/>
        <w:rPr>
          <w:rFonts w:ascii="Arial" w:hAnsi="Arial" w:cs="Arial"/>
          <w:b/>
          <w:sz w:val="22"/>
          <w:szCs w:val="22"/>
        </w:rPr>
      </w:pPr>
      <w:bookmarkStart w:id="22" w:name="_Toc110884248"/>
    </w:p>
    <w:p w14:paraId="0567461C" w14:textId="77777777" w:rsidR="00912ADE" w:rsidRDefault="00912ADE" w:rsidP="006434A8">
      <w:pPr>
        <w:pStyle w:val="Heading1"/>
        <w:rPr>
          <w:rFonts w:ascii="Arial" w:hAnsi="Arial" w:cs="Arial"/>
          <w:b/>
          <w:sz w:val="22"/>
          <w:szCs w:val="22"/>
        </w:rPr>
      </w:pPr>
    </w:p>
    <w:p w14:paraId="290DB8D9" w14:textId="77777777" w:rsidR="00912ADE" w:rsidRDefault="00912ADE" w:rsidP="006434A8">
      <w:pPr>
        <w:pStyle w:val="Heading1"/>
        <w:rPr>
          <w:rFonts w:ascii="Arial" w:hAnsi="Arial" w:cs="Arial"/>
          <w:b/>
          <w:sz w:val="22"/>
          <w:szCs w:val="22"/>
        </w:rPr>
      </w:pPr>
    </w:p>
    <w:p w14:paraId="672003A8" w14:textId="0F15003F" w:rsidR="00084975" w:rsidRDefault="00A76BD5" w:rsidP="006434A8">
      <w:pPr>
        <w:pStyle w:val="Heading1"/>
        <w:rPr>
          <w:rFonts w:ascii="Arial" w:hAnsi="Arial" w:cs="Arial"/>
          <w:b/>
          <w:sz w:val="22"/>
          <w:szCs w:val="22"/>
        </w:rPr>
      </w:pPr>
      <w:r w:rsidRPr="00D9263E">
        <w:rPr>
          <w:rFonts w:ascii="Arial" w:hAnsi="Arial" w:cs="Arial"/>
          <w:b/>
          <w:sz w:val="22"/>
          <w:szCs w:val="22"/>
        </w:rPr>
        <w:t xml:space="preserve"> </w:t>
      </w:r>
      <w:r w:rsidR="0065033D" w:rsidRPr="00D9263E">
        <w:rPr>
          <w:rFonts w:ascii="Arial" w:hAnsi="Arial" w:cs="Arial"/>
          <w:b/>
          <w:sz w:val="22"/>
          <w:szCs w:val="22"/>
        </w:rPr>
        <w:t>Recommendations</w:t>
      </w:r>
      <w:bookmarkEnd w:id="22"/>
      <w:r w:rsidR="0065033D" w:rsidRPr="00D9263E">
        <w:rPr>
          <w:rFonts w:ascii="Arial" w:hAnsi="Arial" w:cs="Arial"/>
          <w:b/>
          <w:sz w:val="22"/>
          <w:szCs w:val="22"/>
        </w:rPr>
        <w:t xml:space="preserve"> </w:t>
      </w:r>
    </w:p>
    <w:p w14:paraId="5A83DE0B" w14:textId="77777777" w:rsidR="00912ADE" w:rsidRPr="00912ADE" w:rsidRDefault="00912ADE" w:rsidP="00912ADE"/>
    <w:p w14:paraId="5239443C" w14:textId="77777777" w:rsidR="005573FE" w:rsidRPr="00D9263E" w:rsidRDefault="0065033D" w:rsidP="004E71DB">
      <w:pPr>
        <w:spacing w:line="480" w:lineRule="auto"/>
        <w:rPr>
          <w:rFonts w:ascii="Arial" w:hAnsi="Arial" w:cs="Arial"/>
        </w:rPr>
      </w:pPr>
      <w:r w:rsidRPr="00D9263E">
        <w:rPr>
          <w:rFonts w:ascii="Arial" w:hAnsi="Arial" w:cs="Arial"/>
        </w:rPr>
        <w:t xml:space="preserve">Marks &amp; Spenser should set practice tasks. With SMART, the corporation could map out every goal stage and prepare the employees in case of potholes. </w:t>
      </w:r>
      <w:r w:rsidR="00C90ED7" w:rsidRPr="00D9263E">
        <w:rPr>
          <w:rFonts w:ascii="Arial" w:hAnsi="Arial" w:cs="Arial"/>
        </w:rPr>
        <w:t>A mini-challenge or a practice task will support the employees.</w:t>
      </w:r>
    </w:p>
    <w:p w14:paraId="79FB8377" w14:textId="67E2DAAF" w:rsidR="00C90ED7" w:rsidRPr="00D9263E" w:rsidRDefault="0065033D" w:rsidP="004E71DB">
      <w:pPr>
        <w:spacing w:line="480" w:lineRule="auto"/>
        <w:rPr>
          <w:rFonts w:ascii="Arial" w:hAnsi="Arial" w:cs="Arial"/>
        </w:rPr>
      </w:pPr>
      <w:r w:rsidRPr="00D9263E">
        <w:rPr>
          <w:rFonts w:ascii="Arial" w:hAnsi="Arial" w:cs="Arial"/>
        </w:rPr>
        <w:t xml:space="preserve">Through their various performance management activities, the corporation should frequently set up team meetings that </w:t>
      </w:r>
      <w:r w:rsidR="00BF34DE" w:rsidRPr="00D9263E">
        <w:rPr>
          <w:rFonts w:ascii="Arial" w:hAnsi="Arial" w:cs="Arial"/>
        </w:rPr>
        <w:t>talk</w:t>
      </w:r>
      <w:r w:rsidRPr="00D9263E">
        <w:rPr>
          <w:rFonts w:ascii="Arial" w:hAnsi="Arial" w:cs="Arial"/>
        </w:rPr>
        <w:t xml:space="preserve"> about learning.</w:t>
      </w:r>
      <w:r w:rsidR="009533D6" w:rsidRPr="00D9263E">
        <w:rPr>
          <w:rFonts w:ascii="Arial" w:hAnsi="Arial" w:cs="Arial"/>
        </w:rPr>
        <w:t xml:space="preserve"> With various individuals focusing on refining their skills, the workforce will be more efficient and achieve organizational goals.</w:t>
      </w:r>
    </w:p>
    <w:p w14:paraId="40EF6BFC" w14:textId="77777777" w:rsidR="00385AAE" w:rsidRPr="00D9263E" w:rsidRDefault="00385AAE" w:rsidP="004E71DB">
      <w:pPr>
        <w:spacing w:line="480" w:lineRule="auto"/>
        <w:rPr>
          <w:rFonts w:ascii="Arial" w:hAnsi="Arial" w:cs="Arial"/>
        </w:rPr>
      </w:pPr>
    </w:p>
    <w:p w14:paraId="3C0E70D9" w14:textId="77777777" w:rsidR="00BD782A" w:rsidRPr="00D9263E" w:rsidRDefault="00BD782A" w:rsidP="004E71DB">
      <w:pPr>
        <w:spacing w:line="480" w:lineRule="auto"/>
        <w:rPr>
          <w:rFonts w:ascii="Arial" w:hAnsi="Arial" w:cs="Arial"/>
        </w:rPr>
      </w:pPr>
    </w:p>
    <w:p w14:paraId="110C078E" w14:textId="77777777" w:rsidR="000E54F8" w:rsidRPr="00D9263E" w:rsidRDefault="000E54F8" w:rsidP="004E71DB">
      <w:pPr>
        <w:spacing w:line="480" w:lineRule="auto"/>
        <w:rPr>
          <w:rFonts w:ascii="Arial" w:hAnsi="Arial" w:cs="Arial"/>
        </w:rPr>
      </w:pPr>
    </w:p>
    <w:p w14:paraId="158A9A72" w14:textId="77777777" w:rsidR="000E54F8" w:rsidRPr="00D9263E" w:rsidRDefault="000E54F8" w:rsidP="004E71DB">
      <w:pPr>
        <w:spacing w:line="480" w:lineRule="auto"/>
        <w:rPr>
          <w:rFonts w:ascii="Arial" w:hAnsi="Arial" w:cs="Arial"/>
        </w:rPr>
      </w:pPr>
    </w:p>
    <w:p w14:paraId="3133B577" w14:textId="77777777" w:rsidR="0023247F" w:rsidRDefault="00590374" w:rsidP="00590374">
      <w:pPr>
        <w:spacing w:line="480" w:lineRule="auto"/>
        <w:rPr>
          <w:rFonts w:ascii="Arial" w:hAnsi="Arial" w:cs="Arial"/>
        </w:rPr>
      </w:pPr>
      <w:r w:rsidRPr="00D9263E">
        <w:rPr>
          <w:rFonts w:ascii="Arial" w:hAnsi="Arial" w:cs="Arial"/>
        </w:rPr>
        <w:t xml:space="preserve">                                                      </w:t>
      </w:r>
    </w:p>
    <w:p w14:paraId="5B88FE4C" w14:textId="77777777" w:rsidR="0023247F" w:rsidRDefault="0023247F" w:rsidP="00590374">
      <w:pPr>
        <w:spacing w:line="480" w:lineRule="auto"/>
        <w:rPr>
          <w:rFonts w:ascii="Arial" w:hAnsi="Arial" w:cs="Arial"/>
        </w:rPr>
      </w:pPr>
    </w:p>
    <w:p w14:paraId="122C0C24" w14:textId="77777777" w:rsidR="0023247F" w:rsidRDefault="0023247F" w:rsidP="00590374">
      <w:pPr>
        <w:spacing w:line="480" w:lineRule="auto"/>
        <w:rPr>
          <w:rFonts w:ascii="Arial" w:hAnsi="Arial" w:cs="Arial"/>
        </w:rPr>
      </w:pPr>
    </w:p>
    <w:p w14:paraId="27D69098" w14:textId="77777777" w:rsidR="00912ADE" w:rsidRDefault="0023247F" w:rsidP="00590374">
      <w:pPr>
        <w:spacing w:line="480" w:lineRule="auto"/>
        <w:rPr>
          <w:rFonts w:ascii="Arial" w:hAnsi="Arial" w:cs="Arial"/>
        </w:rPr>
      </w:pPr>
      <w:r>
        <w:rPr>
          <w:rFonts w:ascii="Arial" w:hAnsi="Arial" w:cs="Arial"/>
        </w:rPr>
        <w:t xml:space="preserve">                                                            </w:t>
      </w:r>
    </w:p>
    <w:p w14:paraId="5C43F0F2" w14:textId="77777777" w:rsidR="00912ADE" w:rsidRDefault="00912ADE" w:rsidP="00590374">
      <w:pPr>
        <w:spacing w:line="480" w:lineRule="auto"/>
        <w:rPr>
          <w:rFonts w:ascii="Arial" w:hAnsi="Arial" w:cs="Arial"/>
        </w:rPr>
      </w:pPr>
    </w:p>
    <w:p w14:paraId="71076913" w14:textId="77777777" w:rsidR="00912ADE" w:rsidRDefault="00912ADE" w:rsidP="00590374">
      <w:pPr>
        <w:spacing w:line="480" w:lineRule="auto"/>
        <w:rPr>
          <w:rFonts w:ascii="Arial" w:hAnsi="Arial" w:cs="Arial"/>
        </w:rPr>
      </w:pPr>
    </w:p>
    <w:p w14:paraId="0153C250" w14:textId="63136F07" w:rsidR="00385AAE" w:rsidRDefault="00BF34DE" w:rsidP="00B23ED0">
      <w:pPr>
        <w:spacing w:line="480" w:lineRule="auto"/>
        <w:rPr>
          <w:rFonts w:ascii="Arial" w:hAnsi="Arial" w:cs="Arial"/>
        </w:rPr>
      </w:pPr>
      <w:r>
        <w:rPr>
          <w:rFonts w:ascii="Arial" w:hAnsi="Arial" w:cs="Arial"/>
          <w:b/>
          <w:bCs/>
        </w:rPr>
        <w:lastRenderedPageBreak/>
        <w:t>References</w:t>
      </w:r>
    </w:p>
    <w:p w14:paraId="31FCBDEC" w14:textId="77777777" w:rsidR="00912ADE" w:rsidRPr="00D9263E" w:rsidRDefault="00912ADE" w:rsidP="00590374">
      <w:pPr>
        <w:spacing w:line="480" w:lineRule="auto"/>
        <w:rPr>
          <w:rFonts w:ascii="Arial" w:hAnsi="Arial" w:cs="Arial"/>
        </w:rPr>
      </w:pPr>
    </w:p>
    <w:p w14:paraId="055221B3" w14:textId="77777777" w:rsidR="00385AAE" w:rsidRPr="00D9263E" w:rsidRDefault="0065033D" w:rsidP="007C217D">
      <w:pPr>
        <w:spacing w:line="480" w:lineRule="auto"/>
        <w:ind w:left="851" w:hanging="851"/>
        <w:rPr>
          <w:rFonts w:ascii="Arial" w:hAnsi="Arial" w:cs="Arial"/>
          <w:color w:val="222222"/>
          <w:shd w:val="clear" w:color="auto" w:fill="FFFFFF"/>
        </w:rPr>
      </w:pPr>
      <w:r w:rsidRPr="00D9263E">
        <w:rPr>
          <w:rFonts w:ascii="Arial" w:hAnsi="Arial" w:cs="Arial"/>
          <w:color w:val="222222"/>
          <w:shd w:val="clear" w:color="auto" w:fill="FFFFFF"/>
        </w:rPr>
        <w:t>Armstrong, Michael. </w:t>
      </w:r>
      <w:r w:rsidRPr="00D9263E">
        <w:rPr>
          <w:rFonts w:ascii="Arial" w:hAnsi="Arial" w:cs="Arial"/>
          <w:i/>
          <w:iCs/>
          <w:color w:val="222222"/>
          <w:shd w:val="clear" w:color="auto" w:fill="FFFFFF"/>
        </w:rPr>
        <w:t>Armstrong's handbook of strategic human resource management</w:t>
      </w:r>
      <w:r w:rsidRPr="00D9263E">
        <w:rPr>
          <w:rFonts w:ascii="Arial" w:hAnsi="Arial" w:cs="Arial"/>
          <w:color w:val="222222"/>
          <w:shd w:val="clear" w:color="auto" w:fill="FFFFFF"/>
        </w:rPr>
        <w:t>. Kogan Page Publishers, 2014.</w:t>
      </w:r>
    </w:p>
    <w:p w14:paraId="69680E88" w14:textId="77777777" w:rsidR="00590374" w:rsidRPr="00D9263E" w:rsidRDefault="00590374" w:rsidP="00590374">
      <w:pPr>
        <w:spacing w:line="480" w:lineRule="auto"/>
        <w:ind w:left="851" w:hanging="851"/>
        <w:rPr>
          <w:rFonts w:ascii="Arial" w:hAnsi="Arial" w:cs="Arial"/>
        </w:rPr>
      </w:pPr>
      <w:proofErr w:type="spellStart"/>
      <w:r w:rsidRPr="00D9263E">
        <w:rPr>
          <w:rFonts w:ascii="Arial" w:hAnsi="Arial" w:cs="Arial"/>
          <w:color w:val="222222"/>
          <w:shd w:val="clear" w:color="auto" w:fill="FFFFFF"/>
        </w:rPr>
        <w:t>Audenaert</w:t>
      </w:r>
      <w:proofErr w:type="spellEnd"/>
      <w:r w:rsidRPr="00D9263E">
        <w:rPr>
          <w:rFonts w:ascii="Arial" w:hAnsi="Arial" w:cs="Arial"/>
          <w:color w:val="222222"/>
          <w:shd w:val="clear" w:color="auto" w:fill="FFFFFF"/>
        </w:rPr>
        <w:t xml:space="preserve">, </w:t>
      </w:r>
      <w:proofErr w:type="spellStart"/>
      <w:r w:rsidRPr="00D9263E">
        <w:rPr>
          <w:rFonts w:ascii="Arial" w:hAnsi="Arial" w:cs="Arial"/>
          <w:color w:val="222222"/>
          <w:shd w:val="clear" w:color="auto" w:fill="FFFFFF"/>
        </w:rPr>
        <w:t>Mieke</w:t>
      </w:r>
      <w:proofErr w:type="spellEnd"/>
      <w:r w:rsidRPr="00D9263E">
        <w:rPr>
          <w:rFonts w:ascii="Arial" w:hAnsi="Arial" w:cs="Arial"/>
          <w:color w:val="222222"/>
          <w:shd w:val="clear" w:color="auto" w:fill="FFFFFF"/>
        </w:rPr>
        <w:t xml:space="preserve">, et al. "When employee performance management affects individual innovation in public organizations: The role of consistency and L.M.X." </w:t>
      </w:r>
      <w:r w:rsidRPr="00D9263E">
        <w:rPr>
          <w:rFonts w:ascii="Arial" w:hAnsi="Arial" w:cs="Arial"/>
          <w:i/>
          <w:iCs/>
          <w:color w:val="222222"/>
          <w:shd w:val="clear" w:color="auto" w:fill="FFFFFF"/>
        </w:rPr>
        <w:t>The International Journal of Human Resource Management</w:t>
      </w:r>
      <w:r w:rsidRPr="00D9263E">
        <w:rPr>
          <w:rFonts w:ascii="Arial" w:hAnsi="Arial" w:cs="Arial"/>
          <w:color w:val="222222"/>
          <w:shd w:val="clear" w:color="auto" w:fill="FFFFFF"/>
        </w:rPr>
        <w:t> 30.5 (2019): 815-834.</w:t>
      </w:r>
    </w:p>
    <w:p w14:paraId="301333B2" w14:textId="77777777" w:rsidR="00F31999" w:rsidRPr="00D9263E" w:rsidRDefault="00F31999" w:rsidP="00F31999">
      <w:pPr>
        <w:spacing w:line="480" w:lineRule="auto"/>
        <w:ind w:left="851" w:hanging="851"/>
        <w:rPr>
          <w:rFonts w:ascii="Arial" w:hAnsi="Arial" w:cs="Arial"/>
          <w:color w:val="222222"/>
          <w:shd w:val="clear" w:color="auto" w:fill="FFFFFF"/>
        </w:rPr>
      </w:pPr>
      <w:r w:rsidRPr="00D9263E">
        <w:rPr>
          <w:rFonts w:ascii="Arial" w:hAnsi="Arial" w:cs="Arial"/>
          <w:color w:val="222222"/>
          <w:shd w:val="clear" w:color="auto" w:fill="FFFFFF"/>
        </w:rPr>
        <w:t>Bacha, Nazrul Islam, Hamid Ali Nadeem, and Arshad Mehmood Qamar. "Investigating effects of 360-Degree Feedback on Performance of Secondary School Teachers in Swat." </w:t>
      </w:r>
      <w:r w:rsidRPr="00D9263E">
        <w:rPr>
          <w:rFonts w:ascii="Arial" w:hAnsi="Arial" w:cs="Arial"/>
          <w:i/>
          <w:iCs/>
          <w:color w:val="222222"/>
          <w:shd w:val="clear" w:color="auto" w:fill="FFFFFF"/>
        </w:rPr>
        <w:t>Competitive Education Research Journal</w:t>
      </w:r>
      <w:r w:rsidRPr="00D9263E">
        <w:rPr>
          <w:rFonts w:ascii="Arial" w:hAnsi="Arial" w:cs="Arial"/>
          <w:color w:val="222222"/>
          <w:shd w:val="clear" w:color="auto" w:fill="FFFFFF"/>
        </w:rPr>
        <w:t> 2.3 (2021): 41-51.</w:t>
      </w:r>
    </w:p>
    <w:p w14:paraId="26718E43" w14:textId="77777777" w:rsidR="00F31999" w:rsidRPr="00D9263E" w:rsidRDefault="00F31999" w:rsidP="00F31999">
      <w:pPr>
        <w:spacing w:line="480" w:lineRule="auto"/>
        <w:ind w:left="851" w:hanging="851"/>
        <w:rPr>
          <w:rFonts w:ascii="Arial" w:hAnsi="Arial" w:cs="Arial"/>
          <w:color w:val="222222"/>
          <w:shd w:val="clear" w:color="auto" w:fill="FFFFFF"/>
        </w:rPr>
      </w:pPr>
      <w:proofErr w:type="spellStart"/>
      <w:r w:rsidRPr="00D9263E">
        <w:rPr>
          <w:rFonts w:ascii="Arial" w:hAnsi="Arial" w:cs="Arial"/>
          <w:color w:val="222222"/>
          <w:shd w:val="clear" w:color="auto" w:fill="FFFFFF"/>
        </w:rPr>
        <w:t>Bourmistrov</w:t>
      </w:r>
      <w:proofErr w:type="spellEnd"/>
      <w:r w:rsidRPr="00D9263E">
        <w:rPr>
          <w:rFonts w:ascii="Arial" w:hAnsi="Arial" w:cs="Arial"/>
          <w:color w:val="222222"/>
          <w:shd w:val="clear" w:color="auto" w:fill="FFFFFF"/>
        </w:rPr>
        <w:t xml:space="preserve">, Anatoli, Giuseppe </w:t>
      </w:r>
      <w:proofErr w:type="spellStart"/>
      <w:r w:rsidRPr="00D9263E">
        <w:rPr>
          <w:rFonts w:ascii="Arial" w:hAnsi="Arial" w:cs="Arial"/>
          <w:color w:val="222222"/>
          <w:shd w:val="clear" w:color="auto" w:fill="FFFFFF"/>
        </w:rPr>
        <w:t>Grossi</w:t>
      </w:r>
      <w:proofErr w:type="spellEnd"/>
      <w:r w:rsidRPr="00D9263E">
        <w:rPr>
          <w:rFonts w:ascii="Arial" w:hAnsi="Arial" w:cs="Arial"/>
          <w:color w:val="222222"/>
          <w:shd w:val="clear" w:color="auto" w:fill="FFFFFF"/>
        </w:rPr>
        <w:t xml:space="preserve">, and Toomas </w:t>
      </w:r>
      <w:proofErr w:type="spellStart"/>
      <w:r w:rsidRPr="00D9263E">
        <w:rPr>
          <w:rFonts w:ascii="Arial" w:hAnsi="Arial" w:cs="Arial"/>
          <w:color w:val="222222"/>
          <w:shd w:val="clear" w:color="auto" w:fill="FFFFFF"/>
        </w:rPr>
        <w:t>Haldma</w:t>
      </w:r>
      <w:proofErr w:type="spellEnd"/>
      <w:r w:rsidRPr="00D9263E">
        <w:rPr>
          <w:rFonts w:ascii="Arial" w:hAnsi="Arial" w:cs="Arial"/>
          <w:color w:val="222222"/>
          <w:shd w:val="clear" w:color="auto" w:fill="FFFFFF"/>
        </w:rPr>
        <w:t>. "Special issue on accounting and performance management innovations in public sector organizations." </w:t>
      </w:r>
      <w:r w:rsidRPr="00D9263E">
        <w:rPr>
          <w:rFonts w:ascii="Arial" w:hAnsi="Arial" w:cs="Arial"/>
          <w:i/>
          <w:iCs/>
          <w:color w:val="222222"/>
          <w:shd w:val="clear" w:color="auto" w:fill="FFFFFF"/>
        </w:rPr>
        <w:t>Baltic Journal of Management</w:t>
      </w:r>
      <w:r w:rsidRPr="00D9263E">
        <w:rPr>
          <w:rFonts w:ascii="Arial" w:hAnsi="Arial" w:cs="Arial"/>
          <w:color w:val="222222"/>
          <w:shd w:val="clear" w:color="auto" w:fill="FFFFFF"/>
        </w:rPr>
        <w:t> (2019).</w:t>
      </w:r>
    </w:p>
    <w:p w14:paraId="73BA2156" w14:textId="77777777" w:rsidR="00F31999" w:rsidRPr="00D9263E" w:rsidRDefault="00F31999" w:rsidP="00F31999">
      <w:pPr>
        <w:spacing w:line="480" w:lineRule="auto"/>
        <w:ind w:left="851" w:hanging="851"/>
        <w:rPr>
          <w:rFonts w:ascii="Arial" w:hAnsi="Arial" w:cs="Arial"/>
          <w:color w:val="222222"/>
          <w:shd w:val="clear" w:color="auto" w:fill="FFFFFF"/>
        </w:rPr>
      </w:pPr>
      <w:r w:rsidRPr="00D9263E">
        <w:rPr>
          <w:rFonts w:ascii="Arial" w:hAnsi="Arial" w:cs="Arial"/>
          <w:color w:val="222222"/>
          <w:shd w:val="clear" w:color="auto" w:fill="FFFFFF"/>
        </w:rPr>
        <w:t>Christopher, Joe. "Implementation of performance management in an environment of conflicting management cultures." </w:t>
      </w:r>
      <w:r w:rsidRPr="00D9263E">
        <w:rPr>
          <w:rFonts w:ascii="Arial" w:hAnsi="Arial" w:cs="Arial"/>
          <w:i/>
          <w:iCs/>
          <w:color w:val="222222"/>
          <w:shd w:val="clear" w:color="auto" w:fill="FFFFFF"/>
        </w:rPr>
        <w:t>International Journal of Productivity and Performance Management</w:t>
      </w:r>
      <w:r w:rsidRPr="00D9263E">
        <w:rPr>
          <w:rFonts w:ascii="Arial" w:hAnsi="Arial" w:cs="Arial"/>
          <w:color w:val="222222"/>
          <w:shd w:val="clear" w:color="auto" w:fill="FFFFFF"/>
        </w:rPr>
        <w:t> (2020).</w:t>
      </w:r>
    </w:p>
    <w:p w14:paraId="20787E19" w14:textId="77777777" w:rsidR="00F31999" w:rsidRPr="00D9263E" w:rsidRDefault="00F31999" w:rsidP="00F31999">
      <w:pPr>
        <w:spacing w:line="480" w:lineRule="auto"/>
        <w:ind w:left="851" w:hanging="851"/>
        <w:rPr>
          <w:rFonts w:ascii="Arial" w:hAnsi="Arial" w:cs="Arial"/>
          <w:color w:val="222222"/>
          <w:shd w:val="clear" w:color="auto" w:fill="FFFFFF"/>
        </w:rPr>
      </w:pPr>
      <w:proofErr w:type="spellStart"/>
      <w:r w:rsidRPr="00D9263E">
        <w:rPr>
          <w:rFonts w:ascii="Arial" w:hAnsi="Arial" w:cs="Arial"/>
          <w:color w:val="222222"/>
          <w:shd w:val="clear" w:color="auto" w:fill="FFFFFF"/>
        </w:rPr>
        <w:t>Helmold</w:t>
      </w:r>
      <w:proofErr w:type="spellEnd"/>
      <w:r w:rsidRPr="00D9263E">
        <w:rPr>
          <w:rFonts w:ascii="Arial" w:hAnsi="Arial" w:cs="Arial"/>
          <w:color w:val="222222"/>
          <w:shd w:val="clear" w:color="auto" w:fill="FFFFFF"/>
        </w:rPr>
        <w:t xml:space="preserve">, Marc, and Brian Terry. "Performance Management Cycle, KPI, and O.K.R." </w:t>
      </w:r>
      <w:r w:rsidRPr="00D9263E">
        <w:rPr>
          <w:rFonts w:ascii="Arial" w:hAnsi="Arial" w:cs="Arial"/>
          <w:i/>
          <w:iCs/>
          <w:color w:val="222222"/>
          <w:shd w:val="clear" w:color="auto" w:fill="FFFFFF"/>
        </w:rPr>
        <w:t>Operations and Supply Management 4.0</w:t>
      </w:r>
      <w:r w:rsidRPr="00D9263E">
        <w:rPr>
          <w:rFonts w:ascii="Arial" w:hAnsi="Arial" w:cs="Arial"/>
          <w:color w:val="222222"/>
          <w:shd w:val="clear" w:color="auto" w:fill="FFFFFF"/>
        </w:rPr>
        <w:t>. Springer, Cham, 2021. 145-154.</w:t>
      </w:r>
    </w:p>
    <w:p w14:paraId="6AFD0131" w14:textId="77777777" w:rsidR="00F31999" w:rsidRPr="00D9263E" w:rsidRDefault="00F31999" w:rsidP="00F31999">
      <w:pPr>
        <w:spacing w:line="480" w:lineRule="auto"/>
        <w:ind w:left="851" w:hanging="851"/>
        <w:rPr>
          <w:rFonts w:ascii="Arial" w:hAnsi="Arial" w:cs="Arial"/>
          <w:color w:val="222222"/>
          <w:shd w:val="clear" w:color="auto" w:fill="FFFFFF"/>
        </w:rPr>
      </w:pPr>
      <w:proofErr w:type="spellStart"/>
      <w:r w:rsidRPr="00D9263E">
        <w:rPr>
          <w:rFonts w:ascii="Arial" w:hAnsi="Arial" w:cs="Arial"/>
          <w:color w:val="222222"/>
          <w:shd w:val="clear" w:color="auto" w:fill="FFFFFF"/>
        </w:rPr>
        <w:t>Islami</w:t>
      </w:r>
      <w:proofErr w:type="spellEnd"/>
      <w:r w:rsidRPr="00D9263E">
        <w:rPr>
          <w:rFonts w:ascii="Arial" w:hAnsi="Arial" w:cs="Arial"/>
          <w:color w:val="222222"/>
          <w:shd w:val="clear" w:color="auto" w:fill="FFFFFF"/>
        </w:rPr>
        <w:t xml:space="preserve">, </w:t>
      </w:r>
      <w:proofErr w:type="spellStart"/>
      <w:r w:rsidRPr="00D9263E">
        <w:rPr>
          <w:rFonts w:ascii="Arial" w:hAnsi="Arial" w:cs="Arial"/>
          <w:color w:val="222222"/>
          <w:shd w:val="clear" w:color="auto" w:fill="FFFFFF"/>
        </w:rPr>
        <w:t>Xhavit</w:t>
      </w:r>
      <w:proofErr w:type="spellEnd"/>
      <w:r w:rsidRPr="00D9263E">
        <w:rPr>
          <w:rFonts w:ascii="Arial" w:hAnsi="Arial" w:cs="Arial"/>
          <w:color w:val="222222"/>
          <w:shd w:val="clear" w:color="auto" w:fill="FFFFFF"/>
        </w:rPr>
        <w:t xml:space="preserve">, </w:t>
      </w:r>
      <w:proofErr w:type="spellStart"/>
      <w:r w:rsidRPr="00D9263E">
        <w:rPr>
          <w:rFonts w:ascii="Arial" w:hAnsi="Arial" w:cs="Arial"/>
          <w:color w:val="222222"/>
          <w:shd w:val="clear" w:color="auto" w:fill="FFFFFF"/>
        </w:rPr>
        <w:t>Enis</w:t>
      </w:r>
      <w:proofErr w:type="spellEnd"/>
      <w:r w:rsidRPr="00D9263E">
        <w:rPr>
          <w:rFonts w:ascii="Arial" w:hAnsi="Arial" w:cs="Arial"/>
          <w:color w:val="222222"/>
          <w:shd w:val="clear" w:color="auto" w:fill="FFFFFF"/>
        </w:rPr>
        <w:t xml:space="preserve"> </w:t>
      </w:r>
      <w:proofErr w:type="spellStart"/>
      <w:r w:rsidRPr="00D9263E">
        <w:rPr>
          <w:rFonts w:ascii="Arial" w:hAnsi="Arial" w:cs="Arial"/>
          <w:color w:val="222222"/>
          <w:shd w:val="clear" w:color="auto" w:fill="FFFFFF"/>
        </w:rPr>
        <w:t>Mulolli</w:t>
      </w:r>
      <w:proofErr w:type="spellEnd"/>
      <w:r w:rsidRPr="00D9263E">
        <w:rPr>
          <w:rFonts w:ascii="Arial" w:hAnsi="Arial" w:cs="Arial"/>
          <w:color w:val="222222"/>
          <w:shd w:val="clear" w:color="auto" w:fill="FFFFFF"/>
        </w:rPr>
        <w:t xml:space="preserve">, and </w:t>
      </w:r>
      <w:proofErr w:type="spellStart"/>
      <w:r w:rsidRPr="00D9263E">
        <w:rPr>
          <w:rFonts w:ascii="Arial" w:hAnsi="Arial" w:cs="Arial"/>
          <w:color w:val="222222"/>
          <w:shd w:val="clear" w:color="auto" w:fill="FFFFFF"/>
        </w:rPr>
        <w:t>Naim</w:t>
      </w:r>
      <w:proofErr w:type="spellEnd"/>
      <w:r w:rsidRPr="00D9263E">
        <w:rPr>
          <w:rFonts w:ascii="Arial" w:hAnsi="Arial" w:cs="Arial"/>
          <w:color w:val="222222"/>
          <w:shd w:val="clear" w:color="auto" w:fill="FFFFFF"/>
        </w:rPr>
        <w:t xml:space="preserve"> Mustafa. "Using Management by Objectives as a performance appraisal tool for employee satisfaction." </w:t>
      </w:r>
      <w:r w:rsidRPr="00D9263E">
        <w:rPr>
          <w:rFonts w:ascii="Arial" w:hAnsi="Arial" w:cs="Arial"/>
          <w:i/>
          <w:iCs/>
          <w:color w:val="222222"/>
          <w:shd w:val="clear" w:color="auto" w:fill="FFFFFF"/>
        </w:rPr>
        <w:t>Future Business Journal</w:t>
      </w:r>
      <w:r w:rsidRPr="00D9263E">
        <w:rPr>
          <w:rFonts w:ascii="Arial" w:hAnsi="Arial" w:cs="Arial"/>
          <w:color w:val="222222"/>
          <w:shd w:val="clear" w:color="auto" w:fill="FFFFFF"/>
        </w:rPr>
        <w:t> 4.1 (2018): 94-108.</w:t>
      </w:r>
    </w:p>
    <w:p w14:paraId="62A79CB4" w14:textId="77777777" w:rsidR="00F31999" w:rsidRPr="00D9263E" w:rsidRDefault="00F31999" w:rsidP="00F31999">
      <w:pPr>
        <w:spacing w:line="480" w:lineRule="auto"/>
        <w:ind w:left="851" w:hanging="851"/>
        <w:rPr>
          <w:rFonts w:ascii="Arial" w:hAnsi="Arial" w:cs="Arial"/>
          <w:color w:val="222222"/>
          <w:shd w:val="clear" w:color="auto" w:fill="FFFFFF"/>
        </w:rPr>
      </w:pPr>
      <w:proofErr w:type="spellStart"/>
      <w:r w:rsidRPr="00D9263E">
        <w:rPr>
          <w:rFonts w:ascii="Arial" w:hAnsi="Arial" w:cs="Arial"/>
          <w:color w:val="222222"/>
          <w:shd w:val="clear" w:color="auto" w:fill="FFFFFF"/>
        </w:rPr>
        <w:lastRenderedPageBreak/>
        <w:t>Kasale</w:t>
      </w:r>
      <w:proofErr w:type="spellEnd"/>
      <w:r w:rsidRPr="00D9263E">
        <w:rPr>
          <w:rFonts w:ascii="Arial" w:hAnsi="Arial" w:cs="Arial"/>
          <w:color w:val="222222"/>
          <w:shd w:val="clear" w:color="auto" w:fill="FFFFFF"/>
        </w:rPr>
        <w:t xml:space="preserve">, </w:t>
      </w:r>
      <w:proofErr w:type="spellStart"/>
      <w:r w:rsidRPr="00D9263E">
        <w:rPr>
          <w:rFonts w:ascii="Arial" w:hAnsi="Arial" w:cs="Arial"/>
          <w:color w:val="222222"/>
          <w:shd w:val="clear" w:color="auto" w:fill="FFFFFF"/>
        </w:rPr>
        <w:t>Lobone</w:t>
      </w:r>
      <w:proofErr w:type="spellEnd"/>
      <w:r w:rsidRPr="00D9263E">
        <w:rPr>
          <w:rFonts w:ascii="Arial" w:hAnsi="Arial" w:cs="Arial"/>
          <w:color w:val="222222"/>
          <w:shd w:val="clear" w:color="auto" w:fill="FFFFFF"/>
        </w:rPr>
        <w:t xml:space="preserve"> Lloyd, Stephen Morrow, and Mathieu </w:t>
      </w:r>
      <w:proofErr w:type="spellStart"/>
      <w:r w:rsidRPr="00D9263E">
        <w:rPr>
          <w:rFonts w:ascii="Arial" w:hAnsi="Arial" w:cs="Arial"/>
          <w:color w:val="222222"/>
          <w:shd w:val="clear" w:color="auto" w:fill="FFFFFF"/>
        </w:rPr>
        <w:t>Winand</w:t>
      </w:r>
      <w:proofErr w:type="spellEnd"/>
      <w:r w:rsidRPr="00D9263E">
        <w:rPr>
          <w:rFonts w:ascii="Arial" w:hAnsi="Arial" w:cs="Arial"/>
          <w:color w:val="222222"/>
          <w:shd w:val="clear" w:color="auto" w:fill="FFFFFF"/>
        </w:rPr>
        <w:t>. "An institutional work perspective to performance management: The case of Botswana National Sport Organizations." </w:t>
      </w:r>
      <w:r w:rsidRPr="00D9263E">
        <w:rPr>
          <w:rFonts w:ascii="Arial" w:hAnsi="Arial" w:cs="Arial"/>
          <w:i/>
          <w:iCs/>
          <w:color w:val="222222"/>
          <w:shd w:val="clear" w:color="auto" w:fill="FFFFFF"/>
        </w:rPr>
        <w:t>Journal of Global Sport Management</w:t>
      </w:r>
      <w:r w:rsidRPr="00D9263E">
        <w:rPr>
          <w:rFonts w:ascii="Arial" w:hAnsi="Arial" w:cs="Arial"/>
          <w:color w:val="222222"/>
          <w:shd w:val="clear" w:color="auto" w:fill="FFFFFF"/>
        </w:rPr>
        <w:t> (2020): 1-</w:t>
      </w:r>
      <w:proofErr w:type="gramStart"/>
      <w:r w:rsidRPr="00D9263E">
        <w:rPr>
          <w:rFonts w:ascii="Arial" w:hAnsi="Arial" w:cs="Arial"/>
          <w:color w:val="222222"/>
          <w:shd w:val="clear" w:color="auto" w:fill="FFFFFF"/>
        </w:rPr>
        <w:t>22..</w:t>
      </w:r>
      <w:proofErr w:type="gramEnd"/>
    </w:p>
    <w:p w14:paraId="3DA59163" w14:textId="77777777" w:rsidR="00F31999" w:rsidRPr="00D9263E" w:rsidRDefault="00F31999" w:rsidP="00F31999">
      <w:pPr>
        <w:spacing w:line="480" w:lineRule="auto"/>
        <w:ind w:left="851" w:hanging="851"/>
        <w:rPr>
          <w:rFonts w:ascii="Arial" w:hAnsi="Arial" w:cs="Arial"/>
          <w:color w:val="222222"/>
          <w:shd w:val="clear" w:color="auto" w:fill="FFFFFF"/>
        </w:rPr>
      </w:pPr>
      <w:proofErr w:type="spellStart"/>
      <w:r w:rsidRPr="00D9263E">
        <w:rPr>
          <w:rFonts w:ascii="Arial" w:hAnsi="Arial" w:cs="Arial"/>
          <w:color w:val="222222"/>
          <w:shd w:val="clear" w:color="auto" w:fill="FFFFFF"/>
        </w:rPr>
        <w:t>Lutfullaeva</w:t>
      </w:r>
      <w:proofErr w:type="spellEnd"/>
      <w:r w:rsidRPr="00D9263E">
        <w:rPr>
          <w:rFonts w:ascii="Arial" w:hAnsi="Arial" w:cs="Arial"/>
          <w:color w:val="222222"/>
          <w:shd w:val="clear" w:color="auto" w:fill="FFFFFF"/>
        </w:rPr>
        <w:t xml:space="preserve">, </w:t>
      </w:r>
      <w:proofErr w:type="spellStart"/>
      <w:r w:rsidRPr="00D9263E">
        <w:rPr>
          <w:rFonts w:ascii="Arial" w:hAnsi="Arial" w:cs="Arial"/>
          <w:color w:val="222222"/>
          <w:shd w:val="clear" w:color="auto" w:fill="FFFFFF"/>
        </w:rPr>
        <w:t>Nigina</w:t>
      </w:r>
      <w:proofErr w:type="spellEnd"/>
      <w:r w:rsidRPr="00D9263E">
        <w:rPr>
          <w:rFonts w:ascii="Arial" w:hAnsi="Arial" w:cs="Arial"/>
          <w:color w:val="222222"/>
          <w:shd w:val="clear" w:color="auto" w:fill="FFFFFF"/>
        </w:rPr>
        <w:t xml:space="preserve">. "Critical Evaluation of the Individual Performance Related Pay (I.P.R.P.)." </w:t>
      </w:r>
      <w:r w:rsidRPr="00D9263E">
        <w:rPr>
          <w:rFonts w:ascii="Arial" w:hAnsi="Arial" w:cs="Arial"/>
          <w:i/>
          <w:iCs/>
          <w:color w:val="222222"/>
          <w:shd w:val="clear" w:color="auto" w:fill="FFFFFF"/>
        </w:rPr>
        <w:t>SCIENTISTs</w:t>
      </w:r>
      <w:r w:rsidRPr="00D9263E">
        <w:rPr>
          <w:rFonts w:ascii="Arial" w:hAnsi="Arial" w:cs="Arial"/>
          <w:color w:val="222222"/>
          <w:shd w:val="clear" w:color="auto" w:fill="FFFFFF"/>
        </w:rPr>
        <w:t> (2021): 79.</w:t>
      </w:r>
    </w:p>
    <w:p w14:paraId="272BD591" w14:textId="77777777" w:rsidR="00F31999" w:rsidRPr="00D9263E" w:rsidRDefault="00F31999" w:rsidP="00F31999">
      <w:pPr>
        <w:spacing w:line="480" w:lineRule="auto"/>
        <w:ind w:left="851" w:hanging="851"/>
        <w:rPr>
          <w:rFonts w:ascii="Arial" w:hAnsi="Arial" w:cs="Arial"/>
          <w:color w:val="222222"/>
          <w:shd w:val="clear" w:color="auto" w:fill="FFFFFF"/>
        </w:rPr>
      </w:pPr>
      <w:proofErr w:type="spellStart"/>
      <w:r w:rsidRPr="00D9263E">
        <w:rPr>
          <w:rFonts w:ascii="Arial" w:hAnsi="Arial" w:cs="Arial"/>
          <w:color w:val="222222"/>
          <w:shd w:val="clear" w:color="auto" w:fill="FFFFFF"/>
        </w:rPr>
        <w:t>Mone</w:t>
      </w:r>
      <w:proofErr w:type="spellEnd"/>
      <w:r w:rsidRPr="00D9263E">
        <w:rPr>
          <w:rFonts w:ascii="Arial" w:hAnsi="Arial" w:cs="Arial"/>
          <w:color w:val="222222"/>
          <w:shd w:val="clear" w:color="auto" w:fill="FFFFFF"/>
        </w:rPr>
        <w:t>, Edward M., and Manuel London. </w:t>
      </w:r>
      <w:r w:rsidRPr="00D9263E">
        <w:rPr>
          <w:rFonts w:ascii="Arial" w:hAnsi="Arial" w:cs="Arial"/>
          <w:i/>
          <w:iCs/>
          <w:color w:val="222222"/>
          <w:shd w:val="clear" w:color="auto" w:fill="FFFFFF"/>
        </w:rPr>
        <w:t>Employee engagement through effective performance management: A practical guide for managers</w:t>
      </w:r>
      <w:r w:rsidRPr="00D9263E">
        <w:rPr>
          <w:rFonts w:ascii="Arial" w:hAnsi="Arial" w:cs="Arial"/>
          <w:color w:val="222222"/>
          <w:shd w:val="clear" w:color="auto" w:fill="FFFFFF"/>
        </w:rPr>
        <w:t>. Routledge, 2018.</w:t>
      </w:r>
    </w:p>
    <w:p w14:paraId="32079EE9" w14:textId="77777777" w:rsidR="00590374" w:rsidRPr="00D9263E" w:rsidRDefault="00590374" w:rsidP="007C217D">
      <w:pPr>
        <w:spacing w:line="480" w:lineRule="auto"/>
        <w:ind w:left="851" w:hanging="851"/>
        <w:rPr>
          <w:rFonts w:ascii="Arial" w:hAnsi="Arial" w:cs="Arial"/>
          <w:color w:val="222222"/>
          <w:shd w:val="clear" w:color="auto" w:fill="FFFFFF"/>
        </w:rPr>
      </w:pPr>
    </w:p>
    <w:p w14:paraId="3AE39111" w14:textId="77777777" w:rsidR="008E015E" w:rsidRPr="00D9263E" w:rsidRDefault="0065033D" w:rsidP="007C217D">
      <w:pPr>
        <w:spacing w:line="480" w:lineRule="auto"/>
        <w:ind w:left="851" w:hanging="851"/>
        <w:rPr>
          <w:rFonts w:ascii="Arial" w:hAnsi="Arial" w:cs="Arial"/>
          <w:color w:val="222222"/>
          <w:shd w:val="clear" w:color="auto" w:fill="FFFFFF"/>
        </w:rPr>
      </w:pPr>
      <w:r w:rsidRPr="00D9263E">
        <w:rPr>
          <w:rFonts w:ascii="Arial" w:hAnsi="Arial" w:cs="Arial"/>
          <w:color w:val="222222"/>
          <w:shd w:val="clear" w:color="auto" w:fill="FFFFFF"/>
        </w:rPr>
        <w:t>Preckel, Franzis, et al. "Talent development in achievement domains: A psychological framework for within-and cross-domain research." </w:t>
      </w:r>
      <w:r w:rsidRPr="00D9263E">
        <w:rPr>
          <w:rFonts w:ascii="Arial" w:hAnsi="Arial" w:cs="Arial"/>
          <w:i/>
          <w:iCs/>
          <w:color w:val="222222"/>
          <w:shd w:val="clear" w:color="auto" w:fill="FFFFFF"/>
        </w:rPr>
        <w:t>Perspectives on Psychological Science</w:t>
      </w:r>
      <w:r w:rsidRPr="00D9263E">
        <w:rPr>
          <w:rFonts w:ascii="Arial" w:hAnsi="Arial" w:cs="Arial"/>
          <w:color w:val="222222"/>
          <w:shd w:val="clear" w:color="auto" w:fill="FFFFFF"/>
        </w:rPr>
        <w:t> 15.3 (2020): 691-722.</w:t>
      </w:r>
    </w:p>
    <w:p w14:paraId="474111A0" w14:textId="77777777" w:rsidR="008E015E" w:rsidRPr="00D9263E" w:rsidRDefault="0065033D" w:rsidP="007C217D">
      <w:pPr>
        <w:spacing w:line="480" w:lineRule="auto"/>
        <w:ind w:left="851" w:hanging="851"/>
        <w:rPr>
          <w:rFonts w:ascii="Arial" w:hAnsi="Arial" w:cs="Arial"/>
          <w:color w:val="222222"/>
          <w:shd w:val="clear" w:color="auto" w:fill="FFFFFF"/>
        </w:rPr>
      </w:pPr>
      <w:r w:rsidRPr="00D9263E">
        <w:rPr>
          <w:rFonts w:ascii="Arial" w:hAnsi="Arial" w:cs="Arial"/>
          <w:color w:val="222222"/>
          <w:shd w:val="clear" w:color="auto" w:fill="FFFFFF"/>
        </w:rPr>
        <w:t>Pulakos, Elaine D., Rose Mueller-Hanson, and Sharon Arad. "The evolution of performance management: Searching for value." </w:t>
      </w:r>
      <w:r w:rsidRPr="00D9263E">
        <w:rPr>
          <w:rFonts w:ascii="Arial" w:hAnsi="Arial" w:cs="Arial"/>
          <w:i/>
          <w:iCs/>
          <w:color w:val="222222"/>
          <w:shd w:val="clear" w:color="auto" w:fill="FFFFFF"/>
        </w:rPr>
        <w:t>Annual Review of Organizational Psychology and Organizational Behavior</w:t>
      </w:r>
      <w:r w:rsidRPr="00D9263E">
        <w:rPr>
          <w:rFonts w:ascii="Arial" w:hAnsi="Arial" w:cs="Arial"/>
          <w:color w:val="222222"/>
          <w:shd w:val="clear" w:color="auto" w:fill="FFFFFF"/>
        </w:rPr>
        <w:t> 6 (2019): 249-271.</w:t>
      </w:r>
    </w:p>
    <w:p w14:paraId="2EBF1943" w14:textId="325B3DC6" w:rsidR="00D9263E" w:rsidRPr="00D9263E" w:rsidRDefault="00D9263E" w:rsidP="00D9263E">
      <w:pPr>
        <w:spacing w:line="480" w:lineRule="auto"/>
        <w:ind w:left="851" w:hanging="851"/>
        <w:rPr>
          <w:rFonts w:ascii="Arial" w:hAnsi="Arial" w:cs="Arial"/>
          <w:color w:val="222222"/>
          <w:shd w:val="clear" w:color="auto" w:fill="FFFFFF"/>
        </w:rPr>
      </w:pPr>
      <w:proofErr w:type="spellStart"/>
      <w:r w:rsidRPr="00D9263E">
        <w:rPr>
          <w:rFonts w:ascii="Arial" w:hAnsi="Arial" w:cs="Arial"/>
          <w:color w:val="222222"/>
          <w:shd w:val="clear" w:color="auto" w:fill="FFFFFF"/>
        </w:rPr>
        <w:t>Ramdhani</w:t>
      </w:r>
      <w:proofErr w:type="spellEnd"/>
      <w:r w:rsidRPr="00D9263E">
        <w:rPr>
          <w:rFonts w:ascii="Arial" w:hAnsi="Arial" w:cs="Arial"/>
          <w:color w:val="222222"/>
          <w:shd w:val="clear" w:color="auto" w:fill="FFFFFF"/>
        </w:rPr>
        <w:t xml:space="preserve">, </w:t>
      </w:r>
      <w:proofErr w:type="spellStart"/>
      <w:r w:rsidRPr="00D9263E">
        <w:rPr>
          <w:rFonts w:ascii="Arial" w:hAnsi="Arial" w:cs="Arial"/>
          <w:color w:val="222222"/>
          <w:shd w:val="clear" w:color="auto" w:fill="FFFFFF"/>
        </w:rPr>
        <w:t>Yudi</w:t>
      </w:r>
      <w:proofErr w:type="spellEnd"/>
      <w:r w:rsidRPr="00D9263E">
        <w:rPr>
          <w:rFonts w:ascii="Arial" w:hAnsi="Arial" w:cs="Arial"/>
          <w:color w:val="222222"/>
          <w:shd w:val="clear" w:color="auto" w:fill="FFFFFF"/>
        </w:rPr>
        <w:t xml:space="preserve">, </w:t>
      </w:r>
      <w:proofErr w:type="spellStart"/>
      <w:r w:rsidRPr="00D9263E">
        <w:rPr>
          <w:rFonts w:ascii="Arial" w:hAnsi="Arial" w:cs="Arial"/>
          <w:color w:val="222222"/>
          <w:shd w:val="clear" w:color="auto" w:fill="FFFFFF"/>
        </w:rPr>
        <w:t>Rizki</w:t>
      </w:r>
      <w:proofErr w:type="spellEnd"/>
      <w:r w:rsidRPr="00D9263E">
        <w:rPr>
          <w:rFonts w:ascii="Arial" w:hAnsi="Arial" w:cs="Arial"/>
          <w:color w:val="222222"/>
          <w:shd w:val="clear" w:color="auto" w:fill="FFFFFF"/>
        </w:rPr>
        <w:t xml:space="preserve"> Tri </w:t>
      </w:r>
      <w:proofErr w:type="spellStart"/>
      <w:r w:rsidRPr="00D9263E">
        <w:rPr>
          <w:rFonts w:ascii="Arial" w:hAnsi="Arial" w:cs="Arial"/>
          <w:color w:val="222222"/>
          <w:shd w:val="clear" w:color="auto" w:fill="FFFFFF"/>
        </w:rPr>
        <w:t>Prasetio</w:t>
      </w:r>
      <w:proofErr w:type="spellEnd"/>
      <w:r w:rsidRPr="00D9263E">
        <w:rPr>
          <w:rFonts w:ascii="Arial" w:hAnsi="Arial" w:cs="Arial"/>
          <w:color w:val="222222"/>
          <w:shd w:val="clear" w:color="auto" w:fill="FFFFFF"/>
        </w:rPr>
        <w:t xml:space="preserve">, and </w:t>
      </w:r>
      <w:proofErr w:type="spellStart"/>
      <w:r w:rsidRPr="00D9263E">
        <w:rPr>
          <w:rFonts w:ascii="Arial" w:hAnsi="Arial" w:cs="Arial"/>
          <w:color w:val="222222"/>
          <w:shd w:val="clear" w:color="auto" w:fill="FFFFFF"/>
        </w:rPr>
        <w:t>Doni</w:t>
      </w:r>
      <w:proofErr w:type="spellEnd"/>
      <w:r w:rsidRPr="00D9263E">
        <w:rPr>
          <w:rFonts w:ascii="Arial" w:hAnsi="Arial" w:cs="Arial"/>
          <w:color w:val="222222"/>
          <w:shd w:val="clear" w:color="auto" w:fill="FFFFFF"/>
        </w:rPr>
        <w:t xml:space="preserve"> </w:t>
      </w:r>
      <w:proofErr w:type="spellStart"/>
      <w:r w:rsidRPr="00D9263E">
        <w:rPr>
          <w:rFonts w:ascii="Arial" w:hAnsi="Arial" w:cs="Arial"/>
          <w:color w:val="222222"/>
          <w:shd w:val="clear" w:color="auto" w:fill="FFFFFF"/>
        </w:rPr>
        <w:t>Purnama</w:t>
      </w:r>
      <w:proofErr w:type="spellEnd"/>
      <w:r w:rsidRPr="00D9263E">
        <w:rPr>
          <w:rFonts w:ascii="Arial" w:hAnsi="Arial" w:cs="Arial"/>
          <w:color w:val="222222"/>
          <w:shd w:val="clear" w:color="auto" w:fill="FFFFFF"/>
        </w:rPr>
        <w:t xml:space="preserve"> </w:t>
      </w:r>
      <w:proofErr w:type="spellStart"/>
      <w:r w:rsidRPr="00D9263E">
        <w:rPr>
          <w:rFonts w:ascii="Arial" w:hAnsi="Arial" w:cs="Arial"/>
          <w:color w:val="222222"/>
          <w:shd w:val="clear" w:color="auto" w:fill="FFFFFF"/>
        </w:rPr>
        <w:t>Alamsyah</w:t>
      </w:r>
      <w:proofErr w:type="spellEnd"/>
      <w:r w:rsidRPr="00D9263E">
        <w:rPr>
          <w:rFonts w:ascii="Arial" w:hAnsi="Arial" w:cs="Arial"/>
          <w:color w:val="222222"/>
          <w:shd w:val="clear" w:color="auto" w:fill="FFFFFF"/>
        </w:rPr>
        <w:t>. "Decision Support System Application with Survey 360 Degree Feedback." </w:t>
      </w:r>
      <w:r w:rsidRPr="00D9263E">
        <w:rPr>
          <w:rFonts w:ascii="Arial" w:hAnsi="Arial" w:cs="Arial"/>
          <w:i/>
          <w:iCs/>
          <w:color w:val="222222"/>
          <w:shd w:val="clear" w:color="auto" w:fill="FFFFFF"/>
        </w:rPr>
        <w:t>2021 3rd International Conference on Cybernetics and Intelligent System (I.C.O.R.I.S.)</w:t>
      </w:r>
      <w:r w:rsidRPr="00D9263E">
        <w:rPr>
          <w:rFonts w:ascii="Arial" w:hAnsi="Arial" w:cs="Arial"/>
          <w:color w:val="222222"/>
          <w:shd w:val="clear" w:color="auto" w:fill="FFFFFF"/>
        </w:rPr>
        <w:t>. IEEE, 2021.</w:t>
      </w:r>
    </w:p>
    <w:p w14:paraId="264DF68D" w14:textId="77777777" w:rsidR="00B87B86" w:rsidRPr="00D9263E" w:rsidRDefault="0065033D" w:rsidP="007C217D">
      <w:pPr>
        <w:spacing w:line="480" w:lineRule="auto"/>
        <w:ind w:left="851" w:hanging="851"/>
        <w:rPr>
          <w:rFonts w:ascii="Arial" w:hAnsi="Arial" w:cs="Arial"/>
          <w:color w:val="222222"/>
          <w:shd w:val="clear" w:color="auto" w:fill="FFFFFF"/>
        </w:rPr>
      </w:pPr>
      <w:r w:rsidRPr="00D9263E">
        <w:rPr>
          <w:rFonts w:ascii="Arial" w:hAnsi="Arial" w:cs="Arial"/>
          <w:color w:val="222222"/>
          <w:shd w:val="clear" w:color="auto" w:fill="FFFFFF"/>
        </w:rPr>
        <w:t>Schleicher, Deidra J., et al. "Putting the system into performance management systems: A review and agenda for performance management research." </w:t>
      </w:r>
      <w:r w:rsidRPr="00D9263E">
        <w:rPr>
          <w:rFonts w:ascii="Arial" w:hAnsi="Arial" w:cs="Arial"/>
          <w:i/>
          <w:iCs/>
          <w:color w:val="222222"/>
          <w:shd w:val="clear" w:color="auto" w:fill="FFFFFF"/>
        </w:rPr>
        <w:t>Journal of Management</w:t>
      </w:r>
      <w:r w:rsidRPr="00D9263E">
        <w:rPr>
          <w:rFonts w:ascii="Arial" w:hAnsi="Arial" w:cs="Arial"/>
          <w:color w:val="222222"/>
          <w:shd w:val="clear" w:color="auto" w:fill="FFFFFF"/>
        </w:rPr>
        <w:t> 44.6 (2018): 2209-2245.</w:t>
      </w:r>
    </w:p>
    <w:sectPr w:rsidR="00B87B86" w:rsidRPr="00D9263E">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D8C1D" w14:textId="77777777" w:rsidR="0065033D" w:rsidRDefault="0065033D">
      <w:pPr>
        <w:spacing w:after="0" w:line="240" w:lineRule="auto"/>
      </w:pPr>
      <w:r>
        <w:separator/>
      </w:r>
    </w:p>
  </w:endnote>
  <w:endnote w:type="continuationSeparator" w:id="0">
    <w:p w14:paraId="03E4DF66" w14:textId="77777777" w:rsidR="0065033D" w:rsidRDefault="006503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20DD6" w14:textId="77777777" w:rsidR="0065033D" w:rsidRDefault="0065033D">
      <w:pPr>
        <w:spacing w:after="0" w:line="240" w:lineRule="auto"/>
      </w:pPr>
      <w:r>
        <w:separator/>
      </w:r>
    </w:p>
  </w:footnote>
  <w:footnote w:type="continuationSeparator" w:id="0">
    <w:p w14:paraId="6659876F" w14:textId="77777777" w:rsidR="0065033D" w:rsidRDefault="006503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604616"/>
      <w:docPartObj>
        <w:docPartGallery w:val="Page Numbers (Top of Page)"/>
        <w:docPartUnique/>
      </w:docPartObj>
    </w:sdtPr>
    <w:sdtEndPr>
      <w:rPr>
        <w:noProof/>
      </w:rPr>
    </w:sdtEndPr>
    <w:sdtContent>
      <w:p w14:paraId="26C6643E" w14:textId="39546070" w:rsidR="0023247F" w:rsidRDefault="0023247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4D60AA" w14:textId="77777777" w:rsidR="00F919B2" w:rsidRDefault="00F919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286C"/>
    <w:multiLevelType w:val="hybridMultilevel"/>
    <w:tmpl w:val="C55A86B8"/>
    <w:lvl w:ilvl="0" w:tplc="49409D02">
      <w:start w:val="1"/>
      <w:numFmt w:val="lowerRoman"/>
      <w:lvlText w:val="%1."/>
      <w:lvlJc w:val="left"/>
      <w:pPr>
        <w:ind w:left="1080" w:hanging="720"/>
      </w:pPr>
      <w:rPr>
        <w:rFonts w:hint="default"/>
      </w:rPr>
    </w:lvl>
    <w:lvl w:ilvl="1" w:tplc="F9DAB838" w:tentative="1">
      <w:start w:val="1"/>
      <w:numFmt w:val="lowerLetter"/>
      <w:lvlText w:val="%2."/>
      <w:lvlJc w:val="left"/>
      <w:pPr>
        <w:ind w:left="1440" w:hanging="360"/>
      </w:pPr>
    </w:lvl>
    <w:lvl w:ilvl="2" w:tplc="ECA40B16" w:tentative="1">
      <w:start w:val="1"/>
      <w:numFmt w:val="lowerRoman"/>
      <w:lvlText w:val="%3."/>
      <w:lvlJc w:val="right"/>
      <w:pPr>
        <w:ind w:left="2160" w:hanging="180"/>
      </w:pPr>
    </w:lvl>
    <w:lvl w:ilvl="3" w:tplc="9990D988" w:tentative="1">
      <w:start w:val="1"/>
      <w:numFmt w:val="decimal"/>
      <w:lvlText w:val="%4."/>
      <w:lvlJc w:val="left"/>
      <w:pPr>
        <w:ind w:left="2880" w:hanging="360"/>
      </w:pPr>
    </w:lvl>
    <w:lvl w:ilvl="4" w:tplc="E34A133A" w:tentative="1">
      <w:start w:val="1"/>
      <w:numFmt w:val="lowerLetter"/>
      <w:lvlText w:val="%5."/>
      <w:lvlJc w:val="left"/>
      <w:pPr>
        <w:ind w:left="3600" w:hanging="360"/>
      </w:pPr>
    </w:lvl>
    <w:lvl w:ilvl="5" w:tplc="1E8C5326" w:tentative="1">
      <w:start w:val="1"/>
      <w:numFmt w:val="lowerRoman"/>
      <w:lvlText w:val="%6."/>
      <w:lvlJc w:val="right"/>
      <w:pPr>
        <w:ind w:left="4320" w:hanging="180"/>
      </w:pPr>
    </w:lvl>
    <w:lvl w:ilvl="6" w:tplc="32E4B9C0" w:tentative="1">
      <w:start w:val="1"/>
      <w:numFmt w:val="decimal"/>
      <w:lvlText w:val="%7."/>
      <w:lvlJc w:val="left"/>
      <w:pPr>
        <w:ind w:left="5040" w:hanging="360"/>
      </w:pPr>
    </w:lvl>
    <w:lvl w:ilvl="7" w:tplc="AD844D76" w:tentative="1">
      <w:start w:val="1"/>
      <w:numFmt w:val="lowerLetter"/>
      <w:lvlText w:val="%8."/>
      <w:lvlJc w:val="left"/>
      <w:pPr>
        <w:ind w:left="5760" w:hanging="360"/>
      </w:pPr>
    </w:lvl>
    <w:lvl w:ilvl="8" w:tplc="2A10319C" w:tentative="1">
      <w:start w:val="1"/>
      <w:numFmt w:val="lowerRoman"/>
      <w:lvlText w:val="%9."/>
      <w:lvlJc w:val="right"/>
      <w:pPr>
        <w:ind w:left="6480" w:hanging="180"/>
      </w:pPr>
    </w:lvl>
  </w:abstractNum>
  <w:abstractNum w:abstractNumId="1" w15:restartNumberingAfterBreak="0">
    <w:nsid w:val="08F6072A"/>
    <w:multiLevelType w:val="hybridMultilevel"/>
    <w:tmpl w:val="78CC910C"/>
    <w:lvl w:ilvl="0" w:tplc="CDB2E036">
      <w:start w:val="1"/>
      <w:numFmt w:val="decimal"/>
      <w:lvlText w:val="%1."/>
      <w:lvlJc w:val="left"/>
      <w:pPr>
        <w:ind w:left="720" w:hanging="360"/>
      </w:pPr>
      <w:rPr>
        <w:rFonts w:hint="default"/>
      </w:rPr>
    </w:lvl>
    <w:lvl w:ilvl="1" w:tplc="2D00BB48" w:tentative="1">
      <w:start w:val="1"/>
      <w:numFmt w:val="lowerLetter"/>
      <w:lvlText w:val="%2."/>
      <w:lvlJc w:val="left"/>
      <w:pPr>
        <w:ind w:left="1440" w:hanging="360"/>
      </w:pPr>
    </w:lvl>
    <w:lvl w:ilvl="2" w:tplc="5EC4FC92" w:tentative="1">
      <w:start w:val="1"/>
      <w:numFmt w:val="lowerRoman"/>
      <w:lvlText w:val="%3."/>
      <w:lvlJc w:val="right"/>
      <w:pPr>
        <w:ind w:left="2160" w:hanging="180"/>
      </w:pPr>
    </w:lvl>
    <w:lvl w:ilvl="3" w:tplc="3404D162" w:tentative="1">
      <w:start w:val="1"/>
      <w:numFmt w:val="decimal"/>
      <w:lvlText w:val="%4."/>
      <w:lvlJc w:val="left"/>
      <w:pPr>
        <w:ind w:left="2880" w:hanging="360"/>
      </w:pPr>
    </w:lvl>
    <w:lvl w:ilvl="4" w:tplc="55E6F340" w:tentative="1">
      <w:start w:val="1"/>
      <w:numFmt w:val="lowerLetter"/>
      <w:lvlText w:val="%5."/>
      <w:lvlJc w:val="left"/>
      <w:pPr>
        <w:ind w:left="3600" w:hanging="360"/>
      </w:pPr>
    </w:lvl>
    <w:lvl w:ilvl="5" w:tplc="A12A3A28" w:tentative="1">
      <w:start w:val="1"/>
      <w:numFmt w:val="lowerRoman"/>
      <w:lvlText w:val="%6."/>
      <w:lvlJc w:val="right"/>
      <w:pPr>
        <w:ind w:left="4320" w:hanging="180"/>
      </w:pPr>
    </w:lvl>
    <w:lvl w:ilvl="6" w:tplc="843C97D0" w:tentative="1">
      <w:start w:val="1"/>
      <w:numFmt w:val="decimal"/>
      <w:lvlText w:val="%7."/>
      <w:lvlJc w:val="left"/>
      <w:pPr>
        <w:ind w:left="5040" w:hanging="360"/>
      </w:pPr>
    </w:lvl>
    <w:lvl w:ilvl="7" w:tplc="9C562B32" w:tentative="1">
      <w:start w:val="1"/>
      <w:numFmt w:val="lowerLetter"/>
      <w:lvlText w:val="%8."/>
      <w:lvlJc w:val="left"/>
      <w:pPr>
        <w:ind w:left="5760" w:hanging="360"/>
      </w:pPr>
    </w:lvl>
    <w:lvl w:ilvl="8" w:tplc="AC18AF98" w:tentative="1">
      <w:start w:val="1"/>
      <w:numFmt w:val="lowerRoman"/>
      <w:lvlText w:val="%9."/>
      <w:lvlJc w:val="right"/>
      <w:pPr>
        <w:ind w:left="6480" w:hanging="180"/>
      </w:pPr>
    </w:lvl>
  </w:abstractNum>
  <w:abstractNum w:abstractNumId="2" w15:restartNumberingAfterBreak="0">
    <w:nsid w:val="0BF60A7A"/>
    <w:multiLevelType w:val="hybridMultilevel"/>
    <w:tmpl w:val="23F4B92E"/>
    <w:lvl w:ilvl="0" w:tplc="CA5A95B2">
      <w:start w:val="1"/>
      <w:numFmt w:val="decimal"/>
      <w:lvlText w:val="%1."/>
      <w:lvlJc w:val="left"/>
      <w:pPr>
        <w:ind w:left="720" w:hanging="360"/>
      </w:pPr>
      <w:rPr>
        <w:rFonts w:hint="default"/>
      </w:rPr>
    </w:lvl>
    <w:lvl w:ilvl="1" w:tplc="5220FDD8" w:tentative="1">
      <w:start w:val="1"/>
      <w:numFmt w:val="lowerLetter"/>
      <w:lvlText w:val="%2."/>
      <w:lvlJc w:val="left"/>
      <w:pPr>
        <w:ind w:left="1440" w:hanging="360"/>
      </w:pPr>
    </w:lvl>
    <w:lvl w:ilvl="2" w:tplc="E73A5696" w:tentative="1">
      <w:start w:val="1"/>
      <w:numFmt w:val="lowerRoman"/>
      <w:lvlText w:val="%3."/>
      <w:lvlJc w:val="right"/>
      <w:pPr>
        <w:ind w:left="2160" w:hanging="180"/>
      </w:pPr>
    </w:lvl>
    <w:lvl w:ilvl="3" w:tplc="20560DB2" w:tentative="1">
      <w:start w:val="1"/>
      <w:numFmt w:val="decimal"/>
      <w:lvlText w:val="%4."/>
      <w:lvlJc w:val="left"/>
      <w:pPr>
        <w:ind w:left="2880" w:hanging="360"/>
      </w:pPr>
    </w:lvl>
    <w:lvl w:ilvl="4" w:tplc="B3042E44" w:tentative="1">
      <w:start w:val="1"/>
      <w:numFmt w:val="lowerLetter"/>
      <w:lvlText w:val="%5."/>
      <w:lvlJc w:val="left"/>
      <w:pPr>
        <w:ind w:left="3600" w:hanging="360"/>
      </w:pPr>
    </w:lvl>
    <w:lvl w:ilvl="5" w:tplc="5C4C43DC" w:tentative="1">
      <w:start w:val="1"/>
      <w:numFmt w:val="lowerRoman"/>
      <w:lvlText w:val="%6."/>
      <w:lvlJc w:val="right"/>
      <w:pPr>
        <w:ind w:left="4320" w:hanging="180"/>
      </w:pPr>
    </w:lvl>
    <w:lvl w:ilvl="6" w:tplc="AF46B930" w:tentative="1">
      <w:start w:val="1"/>
      <w:numFmt w:val="decimal"/>
      <w:lvlText w:val="%7."/>
      <w:lvlJc w:val="left"/>
      <w:pPr>
        <w:ind w:left="5040" w:hanging="360"/>
      </w:pPr>
    </w:lvl>
    <w:lvl w:ilvl="7" w:tplc="F0FCB9F0" w:tentative="1">
      <w:start w:val="1"/>
      <w:numFmt w:val="lowerLetter"/>
      <w:lvlText w:val="%8."/>
      <w:lvlJc w:val="left"/>
      <w:pPr>
        <w:ind w:left="5760" w:hanging="360"/>
      </w:pPr>
    </w:lvl>
    <w:lvl w:ilvl="8" w:tplc="B56A2354" w:tentative="1">
      <w:start w:val="1"/>
      <w:numFmt w:val="lowerRoman"/>
      <w:lvlText w:val="%9."/>
      <w:lvlJc w:val="right"/>
      <w:pPr>
        <w:ind w:left="6480" w:hanging="180"/>
      </w:pPr>
    </w:lvl>
  </w:abstractNum>
  <w:abstractNum w:abstractNumId="3" w15:restartNumberingAfterBreak="0">
    <w:nsid w:val="1C8C4EEE"/>
    <w:multiLevelType w:val="hybridMultilevel"/>
    <w:tmpl w:val="534AA22A"/>
    <w:lvl w:ilvl="0" w:tplc="9B28EF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4E14BA"/>
    <w:multiLevelType w:val="hybridMultilevel"/>
    <w:tmpl w:val="AF701304"/>
    <w:lvl w:ilvl="0" w:tplc="F1E462B4">
      <w:start w:val="1"/>
      <w:numFmt w:val="upperRoman"/>
      <w:lvlText w:val="%1."/>
      <w:lvlJc w:val="left"/>
      <w:pPr>
        <w:ind w:left="1080" w:hanging="720"/>
      </w:pPr>
      <w:rPr>
        <w:rFonts w:hint="default"/>
      </w:rPr>
    </w:lvl>
    <w:lvl w:ilvl="1" w:tplc="2C202946" w:tentative="1">
      <w:start w:val="1"/>
      <w:numFmt w:val="lowerLetter"/>
      <w:lvlText w:val="%2."/>
      <w:lvlJc w:val="left"/>
      <w:pPr>
        <w:ind w:left="1440" w:hanging="360"/>
      </w:pPr>
    </w:lvl>
    <w:lvl w:ilvl="2" w:tplc="BA76D8E6" w:tentative="1">
      <w:start w:val="1"/>
      <w:numFmt w:val="lowerRoman"/>
      <w:lvlText w:val="%3."/>
      <w:lvlJc w:val="right"/>
      <w:pPr>
        <w:ind w:left="2160" w:hanging="180"/>
      </w:pPr>
    </w:lvl>
    <w:lvl w:ilvl="3" w:tplc="A52AD3A4" w:tentative="1">
      <w:start w:val="1"/>
      <w:numFmt w:val="decimal"/>
      <w:lvlText w:val="%4."/>
      <w:lvlJc w:val="left"/>
      <w:pPr>
        <w:ind w:left="2880" w:hanging="360"/>
      </w:pPr>
    </w:lvl>
    <w:lvl w:ilvl="4" w:tplc="E04EBA20" w:tentative="1">
      <w:start w:val="1"/>
      <w:numFmt w:val="lowerLetter"/>
      <w:lvlText w:val="%5."/>
      <w:lvlJc w:val="left"/>
      <w:pPr>
        <w:ind w:left="3600" w:hanging="360"/>
      </w:pPr>
    </w:lvl>
    <w:lvl w:ilvl="5" w:tplc="E9341184" w:tentative="1">
      <w:start w:val="1"/>
      <w:numFmt w:val="lowerRoman"/>
      <w:lvlText w:val="%6."/>
      <w:lvlJc w:val="right"/>
      <w:pPr>
        <w:ind w:left="4320" w:hanging="180"/>
      </w:pPr>
    </w:lvl>
    <w:lvl w:ilvl="6" w:tplc="6AACB2FE" w:tentative="1">
      <w:start w:val="1"/>
      <w:numFmt w:val="decimal"/>
      <w:lvlText w:val="%7."/>
      <w:lvlJc w:val="left"/>
      <w:pPr>
        <w:ind w:left="5040" w:hanging="360"/>
      </w:pPr>
    </w:lvl>
    <w:lvl w:ilvl="7" w:tplc="48E85D6E" w:tentative="1">
      <w:start w:val="1"/>
      <w:numFmt w:val="lowerLetter"/>
      <w:lvlText w:val="%8."/>
      <w:lvlJc w:val="left"/>
      <w:pPr>
        <w:ind w:left="5760" w:hanging="360"/>
      </w:pPr>
    </w:lvl>
    <w:lvl w:ilvl="8" w:tplc="A5AEAA0C" w:tentative="1">
      <w:start w:val="1"/>
      <w:numFmt w:val="lowerRoman"/>
      <w:lvlText w:val="%9."/>
      <w:lvlJc w:val="right"/>
      <w:pPr>
        <w:ind w:left="6480" w:hanging="180"/>
      </w:pPr>
    </w:lvl>
  </w:abstractNum>
  <w:num w:numId="1" w16cid:durableId="819344581">
    <w:abstractNumId w:val="4"/>
  </w:num>
  <w:num w:numId="2" w16cid:durableId="1828786995">
    <w:abstractNumId w:val="0"/>
  </w:num>
  <w:num w:numId="3" w16cid:durableId="2083524833">
    <w:abstractNumId w:val="1"/>
  </w:num>
  <w:num w:numId="4" w16cid:durableId="513880121">
    <w:abstractNumId w:val="2"/>
  </w:num>
  <w:num w:numId="5" w16cid:durableId="6180715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BBC"/>
    <w:rsid w:val="00003996"/>
    <w:rsid w:val="00021730"/>
    <w:rsid w:val="00033AC3"/>
    <w:rsid w:val="00041AA5"/>
    <w:rsid w:val="0004659C"/>
    <w:rsid w:val="0007191D"/>
    <w:rsid w:val="000759C9"/>
    <w:rsid w:val="00076A0C"/>
    <w:rsid w:val="0008437D"/>
    <w:rsid w:val="00084975"/>
    <w:rsid w:val="00090294"/>
    <w:rsid w:val="000B78DB"/>
    <w:rsid w:val="000C4A0C"/>
    <w:rsid w:val="000E0C7D"/>
    <w:rsid w:val="000E54F8"/>
    <w:rsid w:val="000F1B59"/>
    <w:rsid w:val="000F39AE"/>
    <w:rsid w:val="000F7110"/>
    <w:rsid w:val="00121F7E"/>
    <w:rsid w:val="00166F7F"/>
    <w:rsid w:val="00191C64"/>
    <w:rsid w:val="00191F4C"/>
    <w:rsid w:val="00194C8B"/>
    <w:rsid w:val="001A3E0D"/>
    <w:rsid w:val="001C0CC7"/>
    <w:rsid w:val="001D614E"/>
    <w:rsid w:val="001E76DB"/>
    <w:rsid w:val="002205E5"/>
    <w:rsid w:val="0023247F"/>
    <w:rsid w:val="00235B9F"/>
    <w:rsid w:val="00241BA2"/>
    <w:rsid w:val="00247A9F"/>
    <w:rsid w:val="00253C8F"/>
    <w:rsid w:val="002548DE"/>
    <w:rsid w:val="002554F1"/>
    <w:rsid w:val="00261BAB"/>
    <w:rsid w:val="00264190"/>
    <w:rsid w:val="00266D66"/>
    <w:rsid w:val="0027569F"/>
    <w:rsid w:val="00275929"/>
    <w:rsid w:val="00282578"/>
    <w:rsid w:val="00292887"/>
    <w:rsid w:val="002934AB"/>
    <w:rsid w:val="002A7186"/>
    <w:rsid w:val="002D2AE0"/>
    <w:rsid w:val="002E2B11"/>
    <w:rsid w:val="002F46F4"/>
    <w:rsid w:val="002F60B1"/>
    <w:rsid w:val="00320155"/>
    <w:rsid w:val="00320451"/>
    <w:rsid w:val="0032646D"/>
    <w:rsid w:val="003277ED"/>
    <w:rsid w:val="00335344"/>
    <w:rsid w:val="003366FC"/>
    <w:rsid w:val="00337DC6"/>
    <w:rsid w:val="00342A21"/>
    <w:rsid w:val="0037259A"/>
    <w:rsid w:val="00385AAE"/>
    <w:rsid w:val="0038664C"/>
    <w:rsid w:val="0039230C"/>
    <w:rsid w:val="003D414B"/>
    <w:rsid w:val="004045BF"/>
    <w:rsid w:val="004055D3"/>
    <w:rsid w:val="0041659F"/>
    <w:rsid w:val="00422CC2"/>
    <w:rsid w:val="004254BB"/>
    <w:rsid w:val="00440670"/>
    <w:rsid w:val="004679C3"/>
    <w:rsid w:val="00470904"/>
    <w:rsid w:val="00484FAF"/>
    <w:rsid w:val="004B0BFA"/>
    <w:rsid w:val="004D153C"/>
    <w:rsid w:val="004E71DB"/>
    <w:rsid w:val="0050261F"/>
    <w:rsid w:val="00503F7D"/>
    <w:rsid w:val="00513BA6"/>
    <w:rsid w:val="00522D50"/>
    <w:rsid w:val="00524409"/>
    <w:rsid w:val="005257E3"/>
    <w:rsid w:val="0052772D"/>
    <w:rsid w:val="0053433B"/>
    <w:rsid w:val="0053796D"/>
    <w:rsid w:val="005450F9"/>
    <w:rsid w:val="005570D7"/>
    <w:rsid w:val="005573FE"/>
    <w:rsid w:val="00574CEE"/>
    <w:rsid w:val="00590374"/>
    <w:rsid w:val="00592063"/>
    <w:rsid w:val="00594E2F"/>
    <w:rsid w:val="00595C78"/>
    <w:rsid w:val="005963F5"/>
    <w:rsid w:val="005A027C"/>
    <w:rsid w:val="005A03B2"/>
    <w:rsid w:val="005A609F"/>
    <w:rsid w:val="005A6D87"/>
    <w:rsid w:val="005E20EF"/>
    <w:rsid w:val="005E2CE2"/>
    <w:rsid w:val="005E6160"/>
    <w:rsid w:val="005F499E"/>
    <w:rsid w:val="005F5AF8"/>
    <w:rsid w:val="006329BE"/>
    <w:rsid w:val="00635E82"/>
    <w:rsid w:val="0064033C"/>
    <w:rsid w:val="006434A8"/>
    <w:rsid w:val="0065033D"/>
    <w:rsid w:val="00651B84"/>
    <w:rsid w:val="00655B56"/>
    <w:rsid w:val="006563D4"/>
    <w:rsid w:val="00663B13"/>
    <w:rsid w:val="00671F8C"/>
    <w:rsid w:val="00673C36"/>
    <w:rsid w:val="00691445"/>
    <w:rsid w:val="00697ACD"/>
    <w:rsid w:val="006A1D03"/>
    <w:rsid w:val="006B6FB4"/>
    <w:rsid w:val="006C04CA"/>
    <w:rsid w:val="006E1E07"/>
    <w:rsid w:val="006E53B5"/>
    <w:rsid w:val="006E7305"/>
    <w:rsid w:val="006F1276"/>
    <w:rsid w:val="006F44BC"/>
    <w:rsid w:val="006F7477"/>
    <w:rsid w:val="0070223B"/>
    <w:rsid w:val="00702EE9"/>
    <w:rsid w:val="007040E0"/>
    <w:rsid w:val="00706AF3"/>
    <w:rsid w:val="007512B5"/>
    <w:rsid w:val="0075208F"/>
    <w:rsid w:val="0075644B"/>
    <w:rsid w:val="007808D0"/>
    <w:rsid w:val="00780DD6"/>
    <w:rsid w:val="007974D3"/>
    <w:rsid w:val="007A19BE"/>
    <w:rsid w:val="007A246A"/>
    <w:rsid w:val="007A2DA0"/>
    <w:rsid w:val="007C0D51"/>
    <w:rsid w:val="007C217D"/>
    <w:rsid w:val="007C4A86"/>
    <w:rsid w:val="007D1D4B"/>
    <w:rsid w:val="007D644A"/>
    <w:rsid w:val="007E3BA6"/>
    <w:rsid w:val="00827172"/>
    <w:rsid w:val="00852761"/>
    <w:rsid w:val="008A7648"/>
    <w:rsid w:val="008B5ED6"/>
    <w:rsid w:val="008B7399"/>
    <w:rsid w:val="008C3F10"/>
    <w:rsid w:val="008D5913"/>
    <w:rsid w:val="008E015E"/>
    <w:rsid w:val="008E44BC"/>
    <w:rsid w:val="008F0554"/>
    <w:rsid w:val="008F1A8C"/>
    <w:rsid w:val="00912ADE"/>
    <w:rsid w:val="00913D9B"/>
    <w:rsid w:val="00915D10"/>
    <w:rsid w:val="009356CD"/>
    <w:rsid w:val="0094093E"/>
    <w:rsid w:val="009533D6"/>
    <w:rsid w:val="00960393"/>
    <w:rsid w:val="00993D56"/>
    <w:rsid w:val="009951AE"/>
    <w:rsid w:val="00996575"/>
    <w:rsid w:val="009B2271"/>
    <w:rsid w:val="009C2E91"/>
    <w:rsid w:val="009C35F2"/>
    <w:rsid w:val="009C3DAD"/>
    <w:rsid w:val="009D0A5F"/>
    <w:rsid w:val="009F701A"/>
    <w:rsid w:val="00A01BF1"/>
    <w:rsid w:val="00A339A8"/>
    <w:rsid w:val="00A354B1"/>
    <w:rsid w:val="00A37548"/>
    <w:rsid w:val="00A44C5D"/>
    <w:rsid w:val="00A53598"/>
    <w:rsid w:val="00A56691"/>
    <w:rsid w:val="00A62CC8"/>
    <w:rsid w:val="00A76BD5"/>
    <w:rsid w:val="00A80BEA"/>
    <w:rsid w:val="00AB1113"/>
    <w:rsid w:val="00AB32D3"/>
    <w:rsid w:val="00AB4D87"/>
    <w:rsid w:val="00AC2292"/>
    <w:rsid w:val="00AC3CF3"/>
    <w:rsid w:val="00AC45AF"/>
    <w:rsid w:val="00AC7669"/>
    <w:rsid w:val="00AD106D"/>
    <w:rsid w:val="00AF3F50"/>
    <w:rsid w:val="00B0186D"/>
    <w:rsid w:val="00B03615"/>
    <w:rsid w:val="00B05344"/>
    <w:rsid w:val="00B23ED0"/>
    <w:rsid w:val="00B2407B"/>
    <w:rsid w:val="00B2634B"/>
    <w:rsid w:val="00B319F3"/>
    <w:rsid w:val="00B5744C"/>
    <w:rsid w:val="00B6440C"/>
    <w:rsid w:val="00B709E8"/>
    <w:rsid w:val="00B84805"/>
    <w:rsid w:val="00B87B86"/>
    <w:rsid w:val="00B9126F"/>
    <w:rsid w:val="00B93DE1"/>
    <w:rsid w:val="00B9522A"/>
    <w:rsid w:val="00BA09C2"/>
    <w:rsid w:val="00BD06EB"/>
    <w:rsid w:val="00BD782A"/>
    <w:rsid w:val="00BF34DE"/>
    <w:rsid w:val="00BF7921"/>
    <w:rsid w:val="00C06218"/>
    <w:rsid w:val="00C11AEE"/>
    <w:rsid w:val="00C33602"/>
    <w:rsid w:val="00C35D21"/>
    <w:rsid w:val="00C36149"/>
    <w:rsid w:val="00C36A16"/>
    <w:rsid w:val="00C44BF5"/>
    <w:rsid w:val="00C46D36"/>
    <w:rsid w:val="00C54562"/>
    <w:rsid w:val="00C60746"/>
    <w:rsid w:val="00C646B2"/>
    <w:rsid w:val="00C661A2"/>
    <w:rsid w:val="00C90ED7"/>
    <w:rsid w:val="00C97BBC"/>
    <w:rsid w:val="00CB3D7F"/>
    <w:rsid w:val="00CB67CF"/>
    <w:rsid w:val="00CC1C7C"/>
    <w:rsid w:val="00CE2D18"/>
    <w:rsid w:val="00CE735D"/>
    <w:rsid w:val="00CF1C3C"/>
    <w:rsid w:val="00CF4D94"/>
    <w:rsid w:val="00CF7347"/>
    <w:rsid w:val="00D00F08"/>
    <w:rsid w:val="00D079B0"/>
    <w:rsid w:val="00D15D8F"/>
    <w:rsid w:val="00D17E8B"/>
    <w:rsid w:val="00D20C65"/>
    <w:rsid w:val="00D24A39"/>
    <w:rsid w:val="00D44119"/>
    <w:rsid w:val="00D51C75"/>
    <w:rsid w:val="00D52B84"/>
    <w:rsid w:val="00D630D2"/>
    <w:rsid w:val="00D6663B"/>
    <w:rsid w:val="00D7392A"/>
    <w:rsid w:val="00D76146"/>
    <w:rsid w:val="00D91F5E"/>
    <w:rsid w:val="00D9263E"/>
    <w:rsid w:val="00DA2E6C"/>
    <w:rsid w:val="00DA76D2"/>
    <w:rsid w:val="00DB08A9"/>
    <w:rsid w:val="00DB2769"/>
    <w:rsid w:val="00DB2E30"/>
    <w:rsid w:val="00DC5E9C"/>
    <w:rsid w:val="00DC65F9"/>
    <w:rsid w:val="00DE6390"/>
    <w:rsid w:val="00DE7C01"/>
    <w:rsid w:val="00E01F67"/>
    <w:rsid w:val="00E21B07"/>
    <w:rsid w:val="00E34B31"/>
    <w:rsid w:val="00E3742F"/>
    <w:rsid w:val="00E40A83"/>
    <w:rsid w:val="00E42108"/>
    <w:rsid w:val="00E44B59"/>
    <w:rsid w:val="00E67A28"/>
    <w:rsid w:val="00E93414"/>
    <w:rsid w:val="00EA23D0"/>
    <w:rsid w:val="00EB4BED"/>
    <w:rsid w:val="00EC431C"/>
    <w:rsid w:val="00ED2FC0"/>
    <w:rsid w:val="00EE3818"/>
    <w:rsid w:val="00EF1B9B"/>
    <w:rsid w:val="00F05F9D"/>
    <w:rsid w:val="00F16604"/>
    <w:rsid w:val="00F25841"/>
    <w:rsid w:val="00F26DBB"/>
    <w:rsid w:val="00F31999"/>
    <w:rsid w:val="00F31A9E"/>
    <w:rsid w:val="00F3279E"/>
    <w:rsid w:val="00F334E8"/>
    <w:rsid w:val="00F460BC"/>
    <w:rsid w:val="00F66441"/>
    <w:rsid w:val="00F66C7F"/>
    <w:rsid w:val="00F77D6E"/>
    <w:rsid w:val="00F909F5"/>
    <w:rsid w:val="00F919B2"/>
    <w:rsid w:val="00F92C7E"/>
    <w:rsid w:val="00F9738B"/>
    <w:rsid w:val="00FA2390"/>
    <w:rsid w:val="00FB3BD8"/>
    <w:rsid w:val="00FC6C2B"/>
    <w:rsid w:val="00FD57C3"/>
    <w:rsid w:val="00FF2293"/>
    <w:rsid w:val="00FF268A"/>
    <w:rsid w:val="00FF3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158F7"/>
  <w15:chartTrackingRefBased/>
  <w15:docId w15:val="{D0FD8D4E-B94A-4115-9948-A6BF70B93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BD5"/>
    <w:pPr>
      <w:keepNext/>
      <w:keepLines/>
      <w:spacing w:before="360" w:after="12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A76BD5"/>
    <w:pPr>
      <w:keepNext/>
      <w:keepLines/>
      <w:spacing w:before="160" w:after="12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A76BD5"/>
    <w:pPr>
      <w:keepNext/>
      <w:keepLines/>
      <w:spacing w:before="160" w:after="12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0CC7"/>
    <w:pPr>
      <w:ind w:left="720"/>
      <w:contextualSpacing/>
    </w:pPr>
  </w:style>
  <w:style w:type="paragraph" w:styleId="Header">
    <w:name w:val="header"/>
    <w:basedOn w:val="Normal"/>
    <w:link w:val="HeaderChar"/>
    <w:uiPriority w:val="99"/>
    <w:unhideWhenUsed/>
    <w:rsid w:val="007564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644B"/>
  </w:style>
  <w:style w:type="paragraph" w:styleId="Footer">
    <w:name w:val="footer"/>
    <w:basedOn w:val="Normal"/>
    <w:link w:val="FooterChar"/>
    <w:uiPriority w:val="99"/>
    <w:unhideWhenUsed/>
    <w:rsid w:val="007564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644B"/>
  </w:style>
  <w:style w:type="character" w:customStyle="1" w:styleId="Heading1Char">
    <w:name w:val="Heading 1 Char"/>
    <w:basedOn w:val="DefaultParagraphFont"/>
    <w:link w:val="Heading1"/>
    <w:uiPriority w:val="9"/>
    <w:rsid w:val="00A76BD5"/>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rsid w:val="00A76BD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A76BD5"/>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6434A8"/>
    <w:pPr>
      <w:spacing w:before="240" w:after="0"/>
      <w:outlineLvl w:val="9"/>
    </w:pPr>
    <w:rPr>
      <w:rFonts w:asciiTheme="majorHAnsi" w:hAnsiTheme="majorHAnsi"/>
      <w:color w:val="2E74B5" w:themeColor="accent1" w:themeShade="BF"/>
      <w:sz w:val="32"/>
    </w:rPr>
  </w:style>
  <w:style w:type="paragraph" w:styleId="TOC1">
    <w:name w:val="toc 1"/>
    <w:basedOn w:val="Normal"/>
    <w:next w:val="Normal"/>
    <w:autoRedefine/>
    <w:uiPriority w:val="39"/>
    <w:unhideWhenUsed/>
    <w:rsid w:val="006434A8"/>
    <w:pPr>
      <w:spacing w:after="100"/>
    </w:pPr>
  </w:style>
  <w:style w:type="paragraph" w:styleId="TOC2">
    <w:name w:val="toc 2"/>
    <w:basedOn w:val="Normal"/>
    <w:next w:val="Normal"/>
    <w:autoRedefine/>
    <w:uiPriority w:val="39"/>
    <w:unhideWhenUsed/>
    <w:rsid w:val="006434A8"/>
    <w:pPr>
      <w:spacing w:after="100"/>
      <w:ind w:left="220"/>
    </w:pPr>
  </w:style>
  <w:style w:type="paragraph" w:styleId="TOC3">
    <w:name w:val="toc 3"/>
    <w:basedOn w:val="Normal"/>
    <w:next w:val="Normal"/>
    <w:autoRedefine/>
    <w:uiPriority w:val="39"/>
    <w:unhideWhenUsed/>
    <w:rsid w:val="006434A8"/>
    <w:pPr>
      <w:spacing w:after="100"/>
      <w:ind w:left="440"/>
    </w:pPr>
  </w:style>
  <w:style w:type="character" w:styleId="Hyperlink">
    <w:name w:val="Hyperlink"/>
    <w:basedOn w:val="DefaultParagraphFont"/>
    <w:uiPriority w:val="99"/>
    <w:unhideWhenUsed/>
    <w:rsid w:val="006434A8"/>
    <w:rPr>
      <w:color w:val="0563C1" w:themeColor="hyperlink"/>
      <w:u w:val="single"/>
    </w:rPr>
  </w:style>
  <w:style w:type="paragraph" w:customStyle="1" w:styleId="Default">
    <w:name w:val="Default"/>
    <w:rsid w:val="0053433B"/>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4F9CF-12F3-419B-AF94-F034F64E2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3260</TotalTime>
  <Pages>15</Pages>
  <Words>3543</Words>
  <Characters>20196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Hakan Ozturk (2010496)</dc:creator>
  <cp:lastModifiedBy>hakan ozturk</cp:lastModifiedBy>
  <cp:revision>238</cp:revision>
  <dcterms:created xsi:type="dcterms:W3CDTF">2022-08-05T07:55:00Z</dcterms:created>
  <dcterms:modified xsi:type="dcterms:W3CDTF">2022-08-22T08:48:00Z</dcterms:modified>
</cp:coreProperties>
</file>