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EC78E2" w:rsidR="005A0019" w:rsidP="00EC78E2" w:rsidRDefault="005A0019" w14:paraId="193E9712" w14:textId="29D1CA32">
      <w:pPr>
        <w:rPr>
          <w:rFonts w:asciiTheme="minorBidi" w:hAnsiTheme="minorBidi"/>
          <w:b/>
          <w:bCs/>
          <w:szCs w:val="24"/>
        </w:rPr>
      </w:pPr>
    </w:p>
    <w:tbl>
      <w:tblPr>
        <w:tblStyle w:val="TableGrid"/>
        <w:tblW w:w="0" w:type="auto"/>
        <w:shd w:val="clear" w:color="auto" w:fill="B4C6E7" w:themeFill="accent1" w:themeFillTint="66"/>
        <w:tblLook w:val="04A0" w:firstRow="1" w:lastRow="0" w:firstColumn="1" w:lastColumn="0" w:noHBand="0" w:noVBand="1"/>
      </w:tblPr>
      <w:tblGrid>
        <w:gridCol w:w="4675"/>
        <w:gridCol w:w="4675"/>
      </w:tblGrid>
      <w:tr w:rsidRPr="00EC78E2" w:rsidR="005A0019" w:rsidTr="53092B46" w14:paraId="13355DA9" w14:textId="77777777">
        <w:tc>
          <w:tcPr>
            <w:tcW w:w="4675" w:type="dxa"/>
            <w:shd w:val="clear" w:color="auto" w:fill="B4C6E7" w:themeFill="accent1" w:themeFillTint="66"/>
            <w:tcMar/>
          </w:tcPr>
          <w:p w:rsidRPr="00EC78E2" w:rsidR="005A0019" w:rsidP="53092B46" w:rsidRDefault="005A0019" w14:paraId="7EE34B5A" w14:textId="6D08962B">
            <w:pPr>
              <w:spacing w:line="360" w:lineRule="auto"/>
              <w:rPr>
                <w:rFonts w:ascii="Arial" w:hAnsi="Arial" w:asciiTheme="minorBidi" w:hAnsiTheme="minorBidi"/>
              </w:rPr>
            </w:pPr>
            <w:r w:rsidRPr="53092B46" w:rsidR="005A0019">
              <w:rPr>
                <w:rFonts w:ascii="Arial" w:hAnsi="Arial" w:asciiTheme="minorBidi" w:hAnsiTheme="minorBidi"/>
              </w:rPr>
              <w:t xml:space="preserve">Student name: </w:t>
            </w:r>
            <w:r w:rsidRPr="53092B46" w:rsidR="5895C49D">
              <w:rPr>
                <w:rFonts w:ascii="Arial" w:hAnsi="Arial" w:asciiTheme="minorBidi" w:hAnsiTheme="minorBidi"/>
              </w:rPr>
              <w:t>Monier Mustapha</w:t>
            </w:r>
            <w:r w:rsidRPr="53092B46" w:rsidR="001378BC">
              <w:rPr>
                <w:rFonts w:ascii="Arial" w:hAnsi="Arial" w:asciiTheme="minorBidi" w:hAnsiTheme="minorBidi"/>
              </w:rPr>
              <w:t xml:space="preserve"> </w:t>
            </w:r>
            <w:r w:rsidRPr="53092B46" w:rsidR="0316D542">
              <w:rPr>
                <w:rFonts w:ascii="Arial" w:hAnsi="Arial" w:asciiTheme="minorBidi" w:hAnsiTheme="minorBidi"/>
              </w:rPr>
              <w:t>elh</w:t>
            </w:r>
            <w:r w:rsidRPr="53092B46" w:rsidR="1A5D97BF">
              <w:rPr>
                <w:rFonts w:ascii="Arial" w:hAnsi="Arial" w:asciiTheme="minorBidi" w:hAnsiTheme="minorBidi"/>
              </w:rPr>
              <w:t>ihi</w:t>
            </w:r>
          </w:p>
          <w:p w:rsidRPr="00EC78E2" w:rsidR="005A0019" w:rsidP="00EC78E2" w:rsidRDefault="005A0019" w14:paraId="69980848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Pr="00EC78E2" w:rsidR="005A0019" w:rsidP="00EC78E2" w:rsidRDefault="005A0019" w14:paraId="18B0C8B8" w14:textId="4B90104A">
            <w:p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  <w:szCs w:val="24"/>
              </w:rPr>
              <w:t xml:space="preserve">Student Number: </w:t>
            </w:r>
            <w:r w:rsidR="001378BC">
              <w:rPr>
                <w:rFonts w:asciiTheme="minorBidi" w:hAnsiTheme="minorBidi"/>
                <w:szCs w:val="24"/>
              </w:rPr>
              <w:t>2012872</w:t>
            </w:r>
          </w:p>
          <w:p w:rsidRPr="00EC78E2" w:rsidR="005A0019" w:rsidP="00EC78E2" w:rsidRDefault="005A0019" w14:paraId="64439AA4" w14:textId="0882B044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</w:tc>
        <w:tc>
          <w:tcPr>
            <w:tcW w:w="4675" w:type="dxa"/>
            <w:shd w:val="clear" w:color="auto" w:fill="B4C6E7" w:themeFill="accent1" w:themeFillTint="66"/>
            <w:tcMar/>
          </w:tcPr>
          <w:p w:rsidRPr="00091D09" w:rsidR="00091D09" w:rsidP="00091D09" w:rsidRDefault="005A0019" w14:paraId="63F6C591" w14:textId="77777777">
            <w:pPr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  <w:szCs w:val="24"/>
              </w:rPr>
              <w:t xml:space="preserve">Module: </w:t>
            </w:r>
            <w:r w:rsidRPr="00091D09" w:rsidR="00091D09">
              <w:rPr>
                <w:rFonts w:asciiTheme="minorBidi" w:hAnsiTheme="minorBidi"/>
                <w:szCs w:val="24"/>
              </w:rPr>
              <w:t xml:space="preserve">Food &amp; Beverage Operation. </w:t>
            </w:r>
          </w:p>
          <w:p w:rsidRPr="00091D09" w:rsidR="00091D09" w:rsidP="00091D09" w:rsidRDefault="00091D09" w14:paraId="0D063D45" w14:textId="77777777">
            <w:pPr>
              <w:rPr>
                <w:rFonts w:asciiTheme="minorBidi" w:hAnsiTheme="minorBidi"/>
                <w:szCs w:val="24"/>
              </w:rPr>
            </w:pPr>
          </w:p>
          <w:p w:rsidRPr="00091D09" w:rsidR="00091D09" w:rsidP="00091D09" w:rsidRDefault="00091D09" w14:paraId="436941A1" w14:textId="77777777">
            <w:pPr>
              <w:rPr>
                <w:rFonts w:asciiTheme="minorBidi" w:hAnsiTheme="minorBidi"/>
                <w:szCs w:val="24"/>
              </w:rPr>
            </w:pPr>
            <w:r w:rsidRPr="00091D09">
              <w:rPr>
                <w:rFonts w:asciiTheme="minorBidi" w:hAnsiTheme="minorBidi"/>
                <w:szCs w:val="24"/>
              </w:rPr>
              <w:t>Lecturer:  Ryan Peters</w:t>
            </w:r>
          </w:p>
          <w:p w:rsidRPr="00091D09" w:rsidR="00091D09" w:rsidP="00091D09" w:rsidRDefault="00091D09" w14:paraId="380794DB" w14:textId="77777777">
            <w:pPr>
              <w:rPr>
                <w:rFonts w:asciiTheme="minorBidi" w:hAnsiTheme="minorBidi"/>
                <w:szCs w:val="24"/>
              </w:rPr>
            </w:pPr>
            <w:r w:rsidRPr="00091D09">
              <w:rPr>
                <w:rFonts w:asciiTheme="minorBidi" w:hAnsiTheme="minorBidi"/>
                <w:szCs w:val="24"/>
              </w:rPr>
              <w:t xml:space="preserve">                Samantha Birdsell</w:t>
            </w:r>
          </w:p>
          <w:p w:rsidRPr="00091D09" w:rsidR="00091D09" w:rsidP="00091D09" w:rsidRDefault="00091D09" w14:paraId="15E66775" w14:textId="77777777">
            <w:pPr>
              <w:rPr>
                <w:rFonts w:asciiTheme="minorBidi" w:hAnsiTheme="minorBidi"/>
                <w:szCs w:val="24"/>
              </w:rPr>
            </w:pPr>
            <w:r w:rsidRPr="00091D09">
              <w:rPr>
                <w:rFonts w:asciiTheme="minorBidi" w:hAnsiTheme="minorBidi"/>
                <w:szCs w:val="24"/>
              </w:rPr>
              <w:t xml:space="preserve">                Lola Villard</w:t>
            </w:r>
          </w:p>
          <w:p w:rsidRPr="00091D09" w:rsidR="00091D09" w:rsidP="00091D09" w:rsidRDefault="00091D09" w14:paraId="431BBB6F" w14:textId="77777777">
            <w:pPr>
              <w:rPr>
                <w:rFonts w:asciiTheme="minorBidi" w:hAnsiTheme="minorBidi"/>
                <w:szCs w:val="24"/>
              </w:rPr>
            </w:pPr>
            <w:r w:rsidRPr="00091D09">
              <w:rPr>
                <w:rFonts w:asciiTheme="minorBidi" w:hAnsiTheme="minorBidi"/>
                <w:szCs w:val="24"/>
              </w:rPr>
              <w:t xml:space="preserve">                Laurence Blake</w:t>
            </w:r>
          </w:p>
          <w:p w:rsidRPr="00EC78E2" w:rsidR="005A0019" w:rsidP="00EC78E2" w:rsidRDefault="00091D09" w14:paraId="1090846F" w14:textId="007C4A5B">
            <w:pPr>
              <w:spacing w:line="360" w:lineRule="auto"/>
              <w:rPr>
                <w:rFonts w:asciiTheme="minorBidi" w:hAnsiTheme="minorBidi"/>
                <w:szCs w:val="24"/>
              </w:rPr>
            </w:pPr>
            <w:r w:rsidRPr="00091D09">
              <w:rPr>
                <w:rFonts w:asciiTheme="minorBidi" w:hAnsiTheme="minorBidi"/>
                <w:szCs w:val="24"/>
              </w:rPr>
              <w:t xml:space="preserve">                Mary Needham</w:t>
            </w:r>
          </w:p>
        </w:tc>
      </w:tr>
    </w:tbl>
    <w:p w:rsidRPr="00EC78E2" w:rsidR="005A0019" w:rsidP="00EC78E2" w:rsidRDefault="005A0019" w14:paraId="5989A06D" w14:textId="0FDC6252">
      <w:pPr>
        <w:rPr>
          <w:rFonts w:asciiTheme="minorBidi" w:hAnsiTheme="minorBidi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Pr="00EC78E2" w:rsidR="005A0019" w:rsidTr="53092B46" w14:paraId="03764EF7" w14:textId="77777777">
        <w:tc>
          <w:tcPr>
            <w:tcW w:w="4675" w:type="dxa"/>
            <w:shd w:val="clear" w:color="auto" w:fill="F4B083" w:themeFill="accent2" w:themeFillTint="99"/>
            <w:tcMar/>
          </w:tcPr>
          <w:p w:rsidRPr="00EC78E2" w:rsidR="005A0019" w:rsidP="00EC78E2" w:rsidRDefault="005A0019" w14:paraId="668D43C2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  <w:szCs w:val="24"/>
              </w:rPr>
              <w:t xml:space="preserve">Topic of Choice: </w:t>
            </w:r>
          </w:p>
          <w:p w:rsidRPr="00EC78E2" w:rsidR="005A0019" w:rsidP="00EC78E2" w:rsidRDefault="00D50686" w14:paraId="00CD344E" w14:textId="781E34AD">
            <w:pPr>
              <w:spacing w:line="360" w:lineRule="auto"/>
              <w:rPr>
                <w:rFonts w:asciiTheme="minorBidi" w:hAnsiTheme="minorBidi"/>
                <w:b/>
                <w:bCs/>
                <w:szCs w:val="24"/>
              </w:rPr>
            </w:pPr>
            <w:r w:rsidRPr="00EC78E2">
              <w:rPr>
                <w:rFonts w:asciiTheme="minorBidi" w:hAnsiTheme="minorBidi"/>
                <w:b/>
                <w:bCs/>
                <w:szCs w:val="24"/>
              </w:rPr>
              <w:t xml:space="preserve">Allergies and Intolerances and the importance within the industry </w:t>
            </w:r>
          </w:p>
          <w:p w:rsidRPr="00EC78E2" w:rsidR="005A0019" w:rsidP="00EC78E2" w:rsidRDefault="005A0019" w14:paraId="3A1C0733" w14:textId="546D511A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</w:tc>
        <w:tc>
          <w:tcPr>
            <w:tcW w:w="4675" w:type="dxa"/>
            <w:shd w:val="clear" w:color="auto" w:fill="F4B083" w:themeFill="accent2" w:themeFillTint="99"/>
            <w:tcMar/>
          </w:tcPr>
          <w:p w:rsidRPr="00EC78E2" w:rsidR="005A0019" w:rsidP="00EC78E2" w:rsidRDefault="005A0019" w14:paraId="604CF595" w14:textId="779EE332">
            <w:p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  <w:szCs w:val="24"/>
              </w:rPr>
              <w:t>Date Completed:</w:t>
            </w:r>
          </w:p>
        </w:tc>
      </w:tr>
      <w:tr w:rsidRPr="00EC78E2" w:rsidR="005A0019" w:rsidTr="53092B46" w14:paraId="12DFAD07" w14:textId="77777777">
        <w:tc>
          <w:tcPr>
            <w:tcW w:w="9350" w:type="dxa"/>
            <w:gridSpan w:val="2"/>
            <w:tcMar/>
          </w:tcPr>
          <w:p w:rsidRPr="00EC78E2" w:rsidR="005A0019" w:rsidP="00EC78E2" w:rsidRDefault="005A0019" w14:paraId="0FCD52EE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Pr="00EC78E2" w:rsidR="005A0019" w:rsidP="53092B46" w:rsidRDefault="00A44AD3" w14:paraId="545B9EDA" w14:textId="79D93EB7">
            <w:pPr>
              <w:spacing w:line="360" w:lineRule="auto"/>
              <w:rPr>
                <w:rFonts w:ascii="Arial" w:hAnsi="Arial" w:asciiTheme="minorBidi" w:hAnsiTheme="minorBidi"/>
              </w:rPr>
            </w:pPr>
            <w:r w:rsidRPr="53092B46" w:rsidR="120BF8E4">
              <w:rPr>
                <w:rFonts w:ascii="Arial" w:hAnsi="Arial" w:asciiTheme="minorBidi" w:hAnsiTheme="minorBidi"/>
              </w:rPr>
              <w:t>F</w:t>
            </w:r>
            <w:r w:rsidRPr="53092B46" w:rsidR="2572060F">
              <w:rPr>
                <w:rFonts w:ascii="Arial" w:hAnsi="Arial" w:asciiTheme="minorBidi" w:hAnsiTheme="minorBidi"/>
              </w:rPr>
              <w:t>&amp;B</w:t>
            </w:r>
            <w:r w:rsidRPr="53092B46" w:rsidR="120BF8E4">
              <w:rPr>
                <w:rFonts w:ascii="Arial" w:hAnsi="Arial" w:asciiTheme="minorBidi" w:hAnsiTheme="minorBidi"/>
              </w:rPr>
              <w:t xml:space="preserve"> is inevitable when it comes to hospitality industry. In that section, staffs dealing with the food service come across </w:t>
            </w:r>
            <w:r w:rsidRPr="53092B46" w:rsidR="120BF8E4">
              <w:rPr>
                <w:rFonts w:ascii="Arial" w:hAnsi="Arial" w:asciiTheme="minorBidi" w:hAnsiTheme="minorBidi"/>
              </w:rPr>
              <w:t>a great number</w:t>
            </w:r>
            <w:r w:rsidRPr="53092B46" w:rsidR="120BF8E4">
              <w:rPr>
                <w:rFonts w:ascii="Arial" w:hAnsi="Arial" w:asciiTheme="minorBidi" w:hAnsiTheme="minorBidi"/>
              </w:rPr>
              <w:t xml:space="preserve"> of people with food intolerances and allergies. </w:t>
            </w:r>
            <w:r w:rsidRPr="53092B46" w:rsidR="6E1D2A12">
              <w:rPr>
                <w:rFonts w:ascii="Arial" w:hAnsi="Arial" w:asciiTheme="minorBidi" w:hAnsiTheme="minorBidi"/>
              </w:rPr>
              <w:t xml:space="preserve">According to Feighery (2010), such intolerances include peanut allergy, </w:t>
            </w:r>
            <w:r w:rsidRPr="53092B46" w:rsidR="6B7C073A">
              <w:rPr>
                <w:rFonts w:ascii="Arial" w:hAnsi="Arial" w:asciiTheme="minorBidi" w:hAnsiTheme="minorBidi"/>
              </w:rPr>
              <w:t>gluten,</w:t>
            </w:r>
            <w:r w:rsidRPr="53092B46" w:rsidR="6E1D2A12">
              <w:rPr>
                <w:rFonts w:ascii="Arial" w:hAnsi="Arial" w:asciiTheme="minorBidi" w:hAnsiTheme="minorBidi"/>
              </w:rPr>
              <w:t xml:space="preserve"> and lactose intolerance. </w:t>
            </w:r>
            <w:r w:rsidRPr="53092B46" w:rsidR="63286979">
              <w:rPr>
                <w:rFonts w:ascii="Arial" w:hAnsi="Arial" w:asciiTheme="minorBidi" w:hAnsiTheme="minorBidi"/>
              </w:rPr>
              <w:t>Food</w:t>
            </w:r>
            <w:r w:rsidRPr="53092B46" w:rsidR="6E1D2A12">
              <w:rPr>
                <w:rFonts w:ascii="Arial" w:hAnsi="Arial" w:asciiTheme="minorBidi" w:hAnsiTheme="minorBidi"/>
              </w:rPr>
              <w:t xml:space="preserve"> intolerance occurs to a body </w:t>
            </w:r>
            <w:r w:rsidRPr="53092B46" w:rsidR="3D5B2C4C">
              <w:rPr>
                <w:rFonts w:ascii="Arial" w:hAnsi="Arial" w:asciiTheme="minorBidi" w:hAnsiTheme="minorBidi"/>
              </w:rPr>
              <w:t>that is</w:t>
            </w:r>
            <w:r w:rsidRPr="53092B46" w:rsidR="6E1D2A12">
              <w:rPr>
                <w:rFonts w:ascii="Arial" w:hAnsi="Arial" w:asciiTheme="minorBidi" w:hAnsiTheme="minorBidi"/>
              </w:rPr>
              <w:t xml:space="preserve"> unable to digest certain food items properly </w:t>
            </w:r>
            <w:r w:rsidRPr="53092B46" w:rsidR="6E1D2A12">
              <w:rPr>
                <w:rFonts w:ascii="Arial" w:hAnsi="Arial" w:asciiTheme="minorBidi" w:hAnsiTheme="minorBidi"/>
              </w:rPr>
              <w:t>whereas</w:t>
            </w:r>
            <w:r w:rsidRPr="53092B46" w:rsidR="6E1D2A12">
              <w:rPr>
                <w:rFonts w:ascii="Arial" w:hAnsi="Arial" w:asciiTheme="minorBidi" w:hAnsiTheme="minorBidi"/>
              </w:rPr>
              <w:t xml:space="preserve"> </w:t>
            </w:r>
            <w:r w:rsidRPr="53092B46" w:rsidR="62AE23FF">
              <w:rPr>
                <w:rFonts w:ascii="Arial" w:hAnsi="Arial" w:asciiTheme="minorBidi" w:hAnsiTheme="minorBidi"/>
              </w:rPr>
              <w:t>allergies</w:t>
            </w:r>
            <w:r w:rsidRPr="53092B46" w:rsidR="6E1D2A12">
              <w:rPr>
                <w:rFonts w:ascii="Arial" w:hAnsi="Arial" w:asciiTheme="minorBidi" w:hAnsiTheme="minorBidi"/>
              </w:rPr>
              <w:t xml:space="preserve"> are </w:t>
            </w:r>
            <w:r w:rsidRPr="53092B46" w:rsidR="62AE23FF">
              <w:rPr>
                <w:rFonts w:ascii="Arial" w:hAnsi="Arial" w:asciiTheme="minorBidi" w:hAnsiTheme="minorBidi"/>
              </w:rPr>
              <w:t xml:space="preserve">reaction of a body to some certain food along with immune response. Someone </w:t>
            </w:r>
            <w:r w:rsidRPr="53092B46" w:rsidR="4D67A826">
              <w:rPr>
                <w:rFonts w:ascii="Arial" w:hAnsi="Arial" w:asciiTheme="minorBidi" w:hAnsiTheme="minorBidi"/>
              </w:rPr>
              <w:t>allergic</w:t>
            </w:r>
            <w:r w:rsidRPr="53092B46" w:rsidR="62AE23FF">
              <w:rPr>
                <w:rFonts w:ascii="Arial" w:hAnsi="Arial" w:asciiTheme="minorBidi" w:hAnsiTheme="minorBidi"/>
              </w:rPr>
              <w:t xml:space="preserve"> to </w:t>
            </w:r>
            <w:r w:rsidRPr="53092B46" w:rsidR="4D67A826">
              <w:rPr>
                <w:rFonts w:ascii="Arial" w:hAnsi="Arial" w:asciiTheme="minorBidi" w:hAnsiTheme="minorBidi"/>
              </w:rPr>
              <w:t>certain</w:t>
            </w:r>
            <w:r w:rsidRPr="53092B46" w:rsidR="62AE23FF">
              <w:rPr>
                <w:rFonts w:ascii="Arial" w:hAnsi="Arial" w:asciiTheme="minorBidi" w:hAnsiTheme="minorBidi"/>
              </w:rPr>
              <w:t xml:space="preserve"> food items, </w:t>
            </w:r>
            <w:r w:rsidRPr="53092B46" w:rsidR="130CC17C">
              <w:rPr>
                <w:rFonts w:ascii="Arial" w:hAnsi="Arial" w:asciiTheme="minorBidi" w:hAnsiTheme="minorBidi"/>
              </w:rPr>
              <w:t>even</w:t>
            </w:r>
            <w:r w:rsidRPr="53092B46" w:rsidR="62AE23FF">
              <w:rPr>
                <w:rFonts w:ascii="Arial" w:hAnsi="Arial" w:asciiTheme="minorBidi" w:hAnsiTheme="minorBidi"/>
              </w:rPr>
              <w:t xml:space="preserve"> a tiny trace of such </w:t>
            </w:r>
            <w:r w:rsidRPr="53092B46" w:rsidR="130CC17C">
              <w:rPr>
                <w:rFonts w:ascii="Arial" w:hAnsi="Arial" w:asciiTheme="minorBidi" w:hAnsiTheme="minorBidi"/>
              </w:rPr>
              <w:t>items</w:t>
            </w:r>
            <w:r w:rsidRPr="53092B46" w:rsidR="62AE23FF">
              <w:rPr>
                <w:rFonts w:ascii="Arial" w:hAnsi="Arial" w:asciiTheme="minorBidi" w:hAnsiTheme="minorBidi"/>
              </w:rPr>
              <w:t xml:space="preserve"> can be deadly for them. </w:t>
            </w:r>
            <w:r w:rsidRPr="53092B46" w:rsidR="537A31AA">
              <w:rPr>
                <w:rFonts w:ascii="Arial" w:hAnsi="Arial" w:asciiTheme="minorBidi" w:hAnsiTheme="minorBidi"/>
              </w:rPr>
              <w:t>That is</w:t>
            </w:r>
            <w:r w:rsidRPr="53092B46" w:rsidR="62AE23FF">
              <w:rPr>
                <w:rFonts w:ascii="Arial" w:hAnsi="Arial" w:asciiTheme="minorBidi" w:hAnsiTheme="minorBidi"/>
              </w:rPr>
              <w:t xml:space="preserve"> why, allergic customers </w:t>
            </w:r>
            <w:r w:rsidRPr="53092B46" w:rsidR="4D67A826">
              <w:rPr>
                <w:rFonts w:ascii="Arial" w:hAnsi="Arial" w:asciiTheme="minorBidi" w:hAnsiTheme="minorBidi"/>
              </w:rPr>
              <w:t xml:space="preserve">are to be dealt with utmost </w:t>
            </w:r>
            <w:r w:rsidRPr="53092B46" w:rsidR="130CC17C">
              <w:rPr>
                <w:rFonts w:ascii="Arial" w:hAnsi="Arial" w:asciiTheme="minorBidi" w:hAnsiTheme="minorBidi"/>
              </w:rPr>
              <w:t>awareness</w:t>
            </w:r>
            <w:r w:rsidRPr="53092B46" w:rsidR="4D67A826">
              <w:rPr>
                <w:rFonts w:ascii="Arial" w:hAnsi="Arial" w:asciiTheme="minorBidi" w:hAnsiTheme="minorBidi"/>
              </w:rPr>
              <w:t xml:space="preserve"> and care. </w:t>
            </w:r>
            <w:r w:rsidRPr="53092B46" w:rsidR="3E33166F">
              <w:rPr>
                <w:rFonts w:ascii="Arial" w:hAnsi="Arial" w:asciiTheme="minorBidi" w:hAnsiTheme="minorBidi"/>
              </w:rPr>
              <w:t xml:space="preserve">In UK, over twelve million people suffer from different form of </w:t>
            </w:r>
            <w:r w:rsidRPr="53092B46" w:rsidR="130CC17C">
              <w:rPr>
                <w:rFonts w:ascii="Arial" w:hAnsi="Arial" w:asciiTheme="minorBidi" w:hAnsiTheme="minorBidi"/>
              </w:rPr>
              <w:t>allergies</w:t>
            </w:r>
            <w:r w:rsidRPr="53092B46" w:rsidR="3E33166F">
              <w:rPr>
                <w:rFonts w:ascii="Arial" w:hAnsi="Arial" w:asciiTheme="minorBidi" w:hAnsiTheme="minorBidi"/>
              </w:rPr>
              <w:t xml:space="preserve"> </w:t>
            </w:r>
            <w:r w:rsidRPr="53092B46" w:rsidR="19B90390">
              <w:rPr>
                <w:rFonts w:ascii="Arial" w:hAnsi="Arial" w:asciiTheme="minorBidi" w:hAnsiTheme="minorBidi"/>
              </w:rPr>
              <w:t xml:space="preserve">and the number of </w:t>
            </w:r>
            <w:r w:rsidRPr="53092B46" w:rsidR="130CC17C">
              <w:rPr>
                <w:rFonts w:ascii="Arial" w:hAnsi="Arial" w:asciiTheme="minorBidi" w:hAnsiTheme="minorBidi"/>
              </w:rPr>
              <w:t>sufferers</w:t>
            </w:r>
            <w:r w:rsidRPr="53092B46" w:rsidR="19B90390">
              <w:rPr>
                <w:rFonts w:ascii="Arial" w:hAnsi="Arial" w:asciiTheme="minorBidi" w:hAnsiTheme="minorBidi"/>
              </w:rPr>
              <w:t xml:space="preserve"> </w:t>
            </w:r>
            <w:r w:rsidRPr="53092B46" w:rsidR="130CC17C">
              <w:rPr>
                <w:rFonts w:ascii="Arial" w:hAnsi="Arial" w:asciiTheme="minorBidi" w:hAnsiTheme="minorBidi"/>
              </w:rPr>
              <w:t xml:space="preserve">in the past 30 years </w:t>
            </w:r>
            <w:r w:rsidRPr="53092B46" w:rsidR="19B90390">
              <w:rPr>
                <w:rFonts w:ascii="Arial" w:hAnsi="Arial" w:asciiTheme="minorBidi" w:hAnsiTheme="minorBidi"/>
              </w:rPr>
              <w:t xml:space="preserve">has increased </w:t>
            </w:r>
            <w:r w:rsidRPr="53092B46" w:rsidR="130CC17C">
              <w:rPr>
                <w:rFonts w:ascii="Arial" w:hAnsi="Arial" w:asciiTheme="minorBidi" w:hAnsiTheme="minorBidi"/>
              </w:rPr>
              <w:t xml:space="preserve">fivefold among with 30% are adults and 10% are school children with at least on allergy. In case of Peanut </w:t>
            </w:r>
            <w:r w:rsidRPr="53092B46" w:rsidR="03476298">
              <w:rPr>
                <w:rFonts w:ascii="Arial" w:hAnsi="Arial" w:asciiTheme="minorBidi" w:hAnsiTheme="minorBidi"/>
              </w:rPr>
              <w:t>allergy</w:t>
            </w:r>
            <w:r w:rsidRPr="53092B46" w:rsidR="130CC17C">
              <w:rPr>
                <w:rFonts w:ascii="Arial" w:hAnsi="Arial" w:asciiTheme="minorBidi" w:hAnsiTheme="minorBidi"/>
              </w:rPr>
              <w:t>, the sensi</w:t>
            </w:r>
            <w:r w:rsidRPr="53092B46" w:rsidR="03476298">
              <w:rPr>
                <w:rFonts w:ascii="Arial" w:hAnsi="Arial" w:asciiTheme="minorBidi" w:hAnsiTheme="minorBidi"/>
              </w:rPr>
              <w:t>ti</w:t>
            </w:r>
            <w:r w:rsidRPr="53092B46" w:rsidR="130CC17C">
              <w:rPr>
                <w:rFonts w:ascii="Arial" w:hAnsi="Arial" w:asciiTheme="minorBidi" w:hAnsiTheme="minorBidi"/>
              </w:rPr>
              <w:t xml:space="preserve">vity rate is </w:t>
            </w:r>
            <w:r w:rsidRPr="53092B46" w:rsidR="332F7F53">
              <w:rPr>
                <w:rFonts w:ascii="Arial" w:hAnsi="Arial" w:asciiTheme="minorBidi" w:hAnsiTheme="minorBidi"/>
              </w:rPr>
              <w:t>higher,</w:t>
            </w:r>
            <w:r w:rsidRPr="53092B46" w:rsidR="130CC17C">
              <w:rPr>
                <w:rFonts w:ascii="Arial" w:hAnsi="Arial" w:asciiTheme="minorBidi" w:hAnsiTheme="minorBidi"/>
              </w:rPr>
              <w:t xml:space="preserve"> and </w:t>
            </w:r>
            <w:r w:rsidRPr="53092B46" w:rsidR="03476298">
              <w:rPr>
                <w:rFonts w:ascii="Arial" w:hAnsi="Arial" w:asciiTheme="minorBidi" w:hAnsiTheme="minorBidi"/>
              </w:rPr>
              <w:t>consequences</w:t>
            </w:r>
            <w:r w:rsidRPr="53092B46" w:rsidR="130CC17C">
              <w:rPr>
                <w:rFonts w:ascii="Arial" w:hAnsi="Arial" w:asciiTheme="minorBidi" w:hAnsiTheme="minorBidi"/>
              </w:rPr>
              <w:t xml:space="preserve"> of such </w:t>
            </w:r>
            <w:r w:rsidRPr="53092B46" w:rsidR="03476298">
              <w:rPr>
                <w:rFonts w:ascii="Arial" w:hAnsi="Arial" w:asciiTheme="minorBidi" w:hAnsiTheme="minorBidi"/>
              </w:rPr>
              <w:t>intolerance</w:t>
            </w:r>
            <w:r w:rsidRPr="53092B46" w:rsidR="130CC17C">
              <w:rPr>
                <w:rFonts w:ascii="Arial" w:hAnsi="Arial" w:asciiTheme="minorBidi" w:hAnsiTheme="minorBidi"/>
              </w:rPr>
              <w:t xml:space="preserve"> is quite serious. Gluten into</w:t>
            </w:r>
            <w:r w:rsidRPr="53092B46" w:rsidR="03476298">
              <w:rPr>
                <w:rFonts w:ascii="Arial" w:hAnsi="Arial" w:asciiTheme="minorBidi" w:hAnsiTheme="minorBidi"/>
              </w:rPr>
              <w:t>le</w:t>
            </w:r>
            <w:r w:rsidRPr="53092B46" w:rsidR="130CC17C">
              <w:rPr>
                <w:rFonts w:ascii="Arial" w:hAnsi="Arial" w:asciiTheme="minorBidi" w:hAnsiTheme="minorBidi"/>
              </w:rPr>
              <w:t xml:space="preserve">rance is </w:t>
            </w:r>
            <w:r w:rsidRPr="53092B46" w:rsidR="130CC17C">
              <w:rPr>
                <w:rFonts w:ascii="Arial" w:hAnsi="Arial" w:asciiTheme="minorBidi" w:hAnsiTheme="minorBidi"/>
              </w:rPr>
              <w:t xml:space="preserve">basically </w:t>
            </w:r>
            <w:r w:rsidRPr="53092B46" w:rsidR="03476298">
              <w:rPr>
                <w:rFonts w:ascii="Arial" w:hAnsi="Arial" w:asciiTheme="minorBidi" w:hAnsiTheme="minorBidi"/>
              </w:rPr>
              <w:t>intolerance</w:t>
            </w:r>
            <w:r w:rsidRPr="53092B46" w:rsidR="130CC17C">
              <w:rPr>
                <w:rFonts w:ascii="Arial" w:hAnsi="Arial" w:asciiTheme="minorBidi" w:hAnsiTheme="minorBidi"/>
              </w:rPr>
              <w:t xml:space="preserve"> to barley, wheat, oats, rye etc</w:t>
            </w:r>
            <w:r w:rsidRPr="53092B46" w:rsidR="03476298">
              <w:rPr>
                <w:rFonts w:ascii="Arial" w:hAnsi="Arial" w:asciiTheme="minorBidi" w:hAnsiTheme="minorBidi"/>
              </w:rPr>
              <w:t xml:space="preserve">. Such intolerance is defined as Coeliac Disease, causing inflammation in the </w:t>
            </w:r>
            <w:r w:rsidRPr="53092B46" w:rsidR="67BE3490">
              <w:rPr>
                <w:rFonts w:ascii="Arial" w:hAnsi="Arial" w:asciiTheme="minorBidi" w:hAnsiTheme="minorBidi"/>
              </w:rPr>
              <w:t xml:space="preserve">small intestine. According to Coeliac Society UK (2008), among 1000 people in UK at least one suffers from this disease and majority of them gets diagnosed in adulthood. </w:t>
            </w:r>
          </w:p>
          <w:p w:rsidRPr="00EC78E2" w:rsidR="005441E7" w:rsidP="00EC78E2" w:rsidRDefault="005441E7" w14:paraId="3E2D72FC" w14:textId="70A0FEB1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="00EC78E2" w:rsidP="00EC78E2" w:rsidRDefault="00EC78E2" w14:paraId="226F0827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="005441E7" w:rsidP="53092B46" w:rsidRDefault="005441E7" w14:paraId="6B57C1A3" w14:textId="3C6641FE">
            <w:pPr>
              <w:spacing w:line="360" w:lineRule="auto"/>
              <w:rPr>
                <w:rFonts w:ascii="Arial" w:hAnsi="Arial" w:asciiTheme="minorBidi" w:hAnsiTheme="minorBidi"/>
              </w:rPr>
            </w:pPr>
            <w:r w:rsidRPr="53092B46" w:rsidR="67BE3490">
              <w:rPr>
                <w:rFonts w:ascii="Arial" w:hAnsi="Arial" w:asciiTheme="minorBidi" w:hAnsiTheme="minorBidi"/>
              </w:rPr>
              <w:t xml:space="preserve">In hospitality industry, </w:t>
            </w:r>
            <w:r w:rsidRPr="53092B46" w:rsidR="2079604B">
              <w:rPr>
                <w:rFonts w:ascii="Arial" w:hAnsi="Arial" w:asciiTheme="minorBidi" w:hAnsiTheme="minorBidi"/>
              </w:rPr>
              <w:t>it is</w:t>
            </w:r>
            <w:r w:rsidRPr="53092B46" w:rsidR="67BE3490">
              <w:rPr>
                <w:rFonts w:ascii="Arial" w:hAnsi="Arial" w:asciiTheme="minorBidi" w:hAnsiTheme="minorBidi"/>
              </w:rPr>
              <w:t xml:space="preserve"> of high </w:t>
            </w:r>
            <w:r w:rsidRPr="53092B46" w:rsidR="6821551A">
              <w:rPr>
                <w:rFonts w:ascii="Arial" w:hAnsi="Arial" w:asciiTheme="minorBidi" w:hAnsiTheme="minorBidi"/>
              </w:rPr>
              <w:t>significance</w:t>
            </w:r>
            <w:r w:rsidRPr="53092B46" w:rsidR="67BE3490">
              <w:rPr>
                <w:rFonts w:ascii="Arial" w:hAnsi="Arial" w:asciiTheme="minorBidi" w:hAnsiTheme="minorBidi"/>
              </w:rPr>
              <w:t xml:space="preserve"> to </w:t>
            </w:r>
            <w:r w:rsidRPr="53092B46" w:rsidR="1C9233E3">
              <w:rPr>
                <w:rFonts w:ascii="Arial" w:hAnsi="Arial" w:asciiTheme="minorBidi" w:hAnsiTheme="minorBidi"/>
              </w:rPr>
              <w:t xml:space="preserve">take </w:t>
            </w:r>
            <w:r w:rsidRPr="53092B46" w:rsidR="6B4D5485">
              <w:rPr>
                <w:rFonts w:ascii="Arial" w:hAnsi="Arial" w:asciiTheme="minorBidi" w:hAnsiTheme="minorBidi"/>
              </w:rPr>
              <w:t>the food allergy and intolerance</w:t>
            </w:r>
            <w:r w:rsidRPr="53092B46" w:rsidR="1C9233E3">
              <w:rPr>
                <w:rFonts w:ascii="Arial" w:hAnsi="Arial" w:asciiTheme="minorBidi" w:hAnsiTheme="minorBidi"/>
              </w:rPr>
              <w:t xml:space="preserve"> issues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into deep concern. As minimal amount of </w:t>
            </w:r>
            <w:r w:rsidRPr="53092B46" w:rsidR="11128808">
              <w:rPr>
                <w:rFonts w:ascii="Arial" w:hAnsi="Arial" w:asciiTheme="minorBidi" w:hAnsiTheme="minorBidi"/>
              </w:rPr>
              <w:t>certain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</w:t>
            </w:r>
            <w:r w:rsidRPr="53092B46" w:rsidR="11128808">
              <w:rPr>
                <w:rFonts w:ascii="Arial" w:hAnsi="Arial" w:asciiTheme="minorBidi" w:hAnsiTheme="minorBidi"/>
              </w:rPr>
              <w:t>allergic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food can affect an allergic patient within a few minutes and can be deadly.</w:t>
            </w:r>
            <w:r w:rsidRPr="53092B46" w:rsidR="6821551A">
              <w:rPr>
                <w:rFonts w:ascii="Arial" w:hAnsi="Arial" w:asciiTheme="minorBidi" w:hAnsiTheme="minorBidi"/>
              </w:rPr>
              <w:t xml:space="preserve"> Other than the direct handling with allergic </w:t>
            </w:r>
            <w:r w:rsidRPr="53092B46" w:rsidR="11128808">
              <w:rPr>
                <w:rFonts w:ascii="Arial" w:hAnsi="Arial" w:asciiTheme="minorBidi" w:hAnsiTheme="minorBidi"/>
              </w:rPr>
              <w:t>ingredient</w:t>
            </w:r>
            <w:r w:rsidRPr="53092B46" w:rsidR="6821551A">
              <w:rPr>
                <w:rFonts w:ascii="Arial" w:hAnsi="Arial" w:asciiTheme="minorBidi" w:hAnsiTheme="minorBidi"/>
              </w:rPr>
              <w:t>, the food can get allergic through cross contact. For example, chef using the same oil for frying French Fries that was used for shrimp preparation</w:t>
            </w:r>
            <w:r w:rsidRPr="53092B46" w:rsidR="6821551A">
              <w:rPr>
                <w:rFonts w:ascii="Arial" w:hAnsi="Arial" w:asciiTheme="minorBidi" w:hAnsiTheme="minorBidi"/>
              </w:rPr>
              <w:t xml:space="preserve">. 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</w:t>
            </w:r>
            <w:r w:rsidRPr="53092B46" w:rsidR="3E014D0B">
              <w:rPr>
                <w:rFonts w:ascii="Arial" w:hAnsi="Arial" w:asciiTheme="minorBidi" w:hAnsiTheme="minorBidi"/>
              </w:rPr>
              <w:t>That is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why </w:t>
            </w:r>
            <w:r w:rsidRPr="53092B46" w:rsidR="29E6534B">
              <w:rPr>
                <w:rFonts w:ascii="Arial" w:hAnsi="Arial" w:asciiTheme="minorBidi" w:hAnsiTheme="minorBidi"/>
              </w:rPr>
              <w:t>it is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</w:t>
            </w:r>
            <w:r w:rsidRPr="53092B46" w:rsidR="219FE78E">
              <w:rPr>
                <w:rFonts w:ascii="Arial" w:hAnsi="Arial" w:asciiTheme="minorBidi" w:hAnsiTheme="minorBidi"/>
              </w:rPr>
              <w:t>incredibly important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to </w:t>
            </w:r>
            <w:r w:rsidRPr="53092B46" w:rsidR="11128808">
              <w:rPr>
                <w:rFonts w:ascii="Arial" w:hAnsi="Arial" w:asciiTheme="minorBidi" w:hAnsiTheme="minorBidi"/>
              </w:rPr>
              <w:t>collect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as </w:t>
            </w:r>
            <w:r w:rsidRPr="53092B46" w:rsidR="11128808">
              <w:rPr>
                <w:rFonts w:ascii="Arial" w:hAnsi="Arial" w:asciiTheme="minorBidi" w:hAnsiTheme="minorBidi"/>
              </w:rPr>
              <w:t>much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information as possible from the customers, so that the property can take </w:t>
            </w:r>
            <w:r w:rsidRPr="53092B46" w:rsidR="11128808">
              <w:rPr>
                <w:rFonts w:ascii="Arial" w:hAnsi="Arial" w:asciiTheme="minorBidi" w:hAnsiTheme="minorBidi"/>
              </w:rPr>
              <w:t>appropriate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precautions</w:t>
            </w:r>
            <w:r w:rsidRPr="53092B46" w:rsidR="6B4D5485">
              <w:rPr>
                <w:rFonts w:ascii="Arial" w:hAnsi="Arial" w:asciiTheme="minorBidi" w:hAnsiTheme="minorBidi"/>
              </w:rPr>
              <w:t xml:space="preserve">. We had an informative discussion </w:t>
            </w:r>
            <w:r w:rsidRPr="53092B46" w:rsidR="3EADE550">
              <w:rPr>
                <w:rFonts w:ascii="Arial" w:hAnsi="Arial" w:asciiTheme="minorBidi" w:hAnsiTheme="minorBidi"/>
              </w:rPr>
              <w:t xml:space="preserve">session </w:t>
            </w:r>
            <w:r w:rsidRPr="53092B46" w:rsidR="6B4D5485">
              <w:rPr>
                <w:rFonts w:ascii="Arial" w:hAnsi="Arial" w:asciiTheme="minorBidi" w:hAnsiTheme="minorBidi"/>
              </w:rPr>
              <w:t xml:space="preserve">on </w:t>
            </w:r>
            <w:r w:rsidRPr="53092B46" w:rsidR="3EADE550">
              <w:rPr>
                <w:rFonts w:ascii="Arial" w:hAnsi="Arial" w:asciiTheme="minorBidi" w:hAnsiTheme="minorBidi"/>
              </w:rPr>
              <w:t>“</w:t>
            </w:r>
            <w:r w:rsidRPr="53092B46" w:rsidR="6B4D5485">
              <w:rPr>
                <w:rFonts w:ascii="Arial" w:hAnsi="Arial" w:asciiTheme="minorBidi" w:hAnsiTheme="minorBidi"/>
              </w:rPr>
              <w:t xml:space="preserve">managing the </w:t>
            </w:r>
            <w:r w:rsidRPr="53092B46" w:rsidR="3EADE550">
              <w:rPr>
                <w:rFonts w:ascii="Arial" w:hAnsi="Arial" w:asciiTheme="minorBidi" w:hAnsiTheme="minorBidi"/>
              </w:rPr>
              <w:t>allergy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risks in the hospitality </w:t>
            </w:r>
            <w:r w:rsidRPr="53092B46" w:rsidR="3EADE550">
              <w:rPr>
                <w:rFonts w:ascii="Arial" w:hAnsi="Arial" w:asciiTheme="minorBidi" w:hAnsiTheme="minorBidi"/>
              </w:rPr>
              <w:t>industry</w:t>
            </w:r>
            <w:r w:rsidRPr="53092B46" w:rsidR="21A683BF">
              <w:rPr>
                <w:rFonts w:ascii="Arial" w:hAnsi="Arial" w:asciiTheme="minorBidi" w:hAnsiTheme="minorBidi"/>
              </w:rPr>
              <w:t>.”</w:t>
            </w:r>
            <w:r w:rsidRPr="53092B46" w:rsidR="6B4D5485">
              <w:rPr>
                <w:rFonts w:ascii="Arial" w:hAnsi="Arial" w:asciiTheme="minorBidi" w:hAnsiTheme="minorBidi"/>
              </w:rPr>
              <w:t xml:space="preserve"> </w:t>
            </w:r>
            <w:r w:rsidRPr="53092B46" w:rsidR="3EADE550">
              <w:rPr>
                <w:rFonts w:ascii="Arial" w:hAnsi="Arial" w:asciiTheme="minorBidi" w:hAnsiTheme="minorBidi"/>
              </w:rPr>
              <w:t xml:space="preserve">In that session, I learned writing the detailed standardised </w:t>
            </w:r>
            <w:r w:rsidRPr="53092B46" w:rsidR="11128808">
              <w:rPr>
                <w:rFonts w:ascii="Arial" w:hAnsi="Arial" w:asciiTheme="minorBidi" w:hAnsiTheme="minorBidi"/>
              </w:rPr>
              <w:t>recipes</w:t>
            </w:r>
            <w:r w:rsidRPr="53092B46" w:rsidR="3EADE550">
              <w:rPr>
                <w:rFonts w:ascii="Arial" w:hAnsi="Arial" w:asciiTheme="minorBidi" w:hAnsiTheme="minorBidi"/>
              </w:rPr>
              <w:t xml:space="preserve"> </w:t>
            </w:r>
            <w:r w:rsidRPr="53092B46" w:rsidR="6D3C6C27">
              <w:rPr>
                <w:rFonts w:ascii="Arial" w:hAnsi="Arial" w:asciiTheme="minorBidi" w:hAnsiTheme="minorBidi"/>
              </w:rPr>
              <w:t xml:space="preserve">is necessary </w:t>
            </w:r>
            <w:r w:rsidRPr="53092B46" w:rsidR="3EADE550">
              <w:rPr>
                <w:rFonts w:ascii="Arial" w:hAnsi="Arial" w:asciiTheme="minorBidi" w:hAnsiTheme="minorBidi"/>
              </w:rPr>
              <w:t xml:space="preserve">that has lists of </w:t>
            </w:r>
            <w:r w:rsidRPr="53092B46" w:rsidR="11128808">
              <w:rPr>
                <w:rFonts w:ascii="Arial" w:hAnsi="Arial" w:asciiTheme="minorBidi" w:hAnsiTheme="minorBidi"/>
              </w:rPr>
              <w:t>possible</w:t>
            </w:r>
            <w:r w:rsidRPr="53092B46" w:rsidR="3EADE550">
              <w:rPr>
                <w:rFonts w:ascii="Arial" w:hAnsi="Arial" w:asciiTheme="minorBidi" w:hAnsiTheme="minorBidi"/>
              </w:rPr>
              <w:t xml:space="preserve"> </w:t>
            </w:r>
            <w:r w:rsidRPr="53092B46" w:rsidR="6D3C6C27">
              <w:rPr>
                <w:rFonts w:ascii="Arial" w:hAnsi="Arial" w:asciiTheme="minorBidi" w:hAnsiTheme="minorBidi"/>
              </w:rPr>
              <w:t>alleges</w:t>
            </w:r>
            <w:r w:rsidRPr="53092B46" w:rsidR="3EADE550">
              <w:rPr>
                <w:rFonts w:ascii="Arial" w:hAnsi="Arial" w:asciiTheme="minorBidi" w:hAnsiTheme="minorBidi"/>
              </w:rPr>
              <w:t xml:space="preserve"> </w:t>
            </w:r>
            <w:r w:rsidRPr="53092B46" w:rsidR="11128808">
              <w:rPr>
                <w:rFonts w:ascii="Arial" w:hAnsi="Arial" w:asciiTheme="minorBidi" w:hAnsiTheme="minorBidi"/>
              </w:rPr>
              <w:t>stated</w:t>
            </w:r>
            <w:r w:rsidRPr="53092B46" w:rsidR="3EADE550">
              <w:rPr>
                <w:rFonts w:ascii="Arial" w:hAnsi="Arial" w:asciiTheme="minorBidi" w:hAnsiTheme="minorBidi"/>
              </w:rPr>
              <w:t xml:space="preserve">. </w:t>
            </w:r>
            <w:r w:rsidRPr="53092B46" w:rsidR="6D3C6C27">
              <w:rPr>
                <w:rFonts w:ascii="Arial" w:hAnsi="Arial" w:asciiTheme="minorBidi" w:hAnsiTheme="minorBidi"/>
              </w:rPr>
              <w:t xml:space="preserve">Keeping </w:t>
            </w:r>
            <w:r w:rsidRPr="53092B46" w:rsidR="11128808">
              <w:rPr>
                <w:rFonts w:ascii="Arial" w:hAnsi="Arial" w:asciiTheme="minorBidi" w:hAnsiTheme="minorBidi"/>
              </w:rPr>
              <w:t>accurate</w:t>
            </w:r>
            <w:r w:rsidRPr="53092B46" w:rsidR="6D3C6C27">
              <w:rPr>
                <w:rFonts w:ascii="Arial" w:hAnsi="Arial" w:asciiTheme="minorBidi" w:hAnsiTheme="minorBidi"/>
              </w:rPr>
              <w:t xml:space="preserve"> details of all the </w:t>
            </w:r>
            <w:r w:rsidRPr="53092B46" w:rsidR="11128808">
              <w:rPr>
                <w:rFonts w:ascii="Arial" w:hAnsi="Arial" w:asciiTheme="minorBidi" w:hAnsiTheme="minorBidi"/>
              </w:rPr>
              <w:t>ingredients</w:t>
            </w:r>
            <w:r w:rsidRPr="53092B46" w:rsidR="6D3C6C27">
              <w:rPr>
                <w:rFonts w:ascii="Arial" w:hAnsi="Arial" w:asciiTheme="minorBidi" w:hAnsiTheme="minorBidi"/>
              </w:rPr>
              <w:t xml:space="preserve"> </w:t>
            </w:r>
            <w:r w:rsidRPr="53092B46" w:rsidR="128D74EC">
              <w:rPr>
                <w:rFonts w:ascii="Arial" w:hAnsi="Arial" w:asciiTheme="minorBidi" w:hAnsiTheme="minorBidi"/>
              </w:rPr>
              <w:t xml:space="preserve">on the menu list can notify the customers who have </w:t>
            </w:r>
            <w:r w:rsidRPr="53092B46" w:rsidR="11128808">
              <w:rPr>
                <w:rFonts w:ascii="Arial" w:hAnsi="Arial" w:asciiTheme="minorBidi" w:hAnsiTheme="minorBidi"/>
              </w:rPr>
              <w:t>intolerances</w:t>
            </w:r>
            <w:r w:rsidRPr="53092B46" w:rsidR="128D74EC">
              <w:rPr>
                <w:rFonts w:ascii="Arial" w:hAnsi="Arial" w:asciiTheme="minorBidi" w:hAnsiTheme="minorBidi"/>
              </w:rPr>
              <w:t xml:space="preserve"> to </w:t>
            </w:r>
            <w:proofErr w:type="gramStart"/>
            <w:r w:rsidRPr="53092B46" w:rsidR="11128808">
              <w:rPr>
                <w:rFonts w:ascii="Arial" w:hAnsi="Arial" w:asciiTheme="minorBidi" w:hAnsiTheme="minorBidi"/>
              </w:rPr>
              <w:t>particular</w:t>
            </w:r>
            <w:r w:rsidRPr="53092B46" w:rsidR="128D74EC">
              <w:rPr>
                <w:rFonts w:ascii="Arial" w:hAnsi="Arial" w:asciiTheme="minorBidi" w:hAnsiTheme="minorBidi"/>
              </w:rPr>
              <w:t xml:space="preserve"> food</w:t>
            </w:r>
            <w:proofErr w:type="gramEnd"/>
            <w:r w:rsidRPr="53092B46" w:rsidR="128D74EC">
              <w:rPr>
                <w:rFonts w:ascii="Arial" w:hAnsi="Arial" w:asciiTheme="minorBidi" w:hAnsiTheme="minorBidi"/>
              </w:rPr>
              <w:t xml:space="preserve">. In that session, I was </w:t>
            </w:r>
            <w:r w:rsidRPr="53092B46" w:rsidR="11128808">
              <w:rPr>
                <w:rFonts w:ascii="Arial" w:hAnsi="Arial" w:asciiTheme="minorBidi" w:hAnsiTheme="minorBidi"/>
              </w:rPr>
              <w:t>instructed</w:t>
            </w:r>
            <w:r w:rsidRPr="53092B46" w:rsidR="128D74EC">
              <w:rPr>
                <w:rFonts w:ascii="Arial" w:hAnsi="Arial" w:asciiTheme="minorBidi" w:hAnsiTheme="minorBidi"/>
              </w:rPr>
              <w:t xml:space="preserve"> to practice the order taking process from such </w:t>
            </w:r>
            <w:r w:rsidRPr="53092B46" w:rsidR="11128808">
              <w:rPr>
                <w:rFonts w:ascii="Arial" w:hAnsi="Arial" w:asciiTheme="minorBidi" w:hAnsiTheme="minorBidi"/>
              </w:rPr>
              <w:t>intolerant</w:t>
            </w:r>
            <w:r w:rsidRPr="53092B46" w:rsidR="128D74EC">
              <w:rPr>
                <w:rFonts w:ascii="Arial" w:hAnsi="Arial" w:asciiTheme="minorBidi" w:hAnsiTheme="minorBidi"/>
              </w:rPr>
              <w:t xml:space="preserve"> </w:t>
            </w:r>
            <w:r w:rsidRPr="53092B46" w:rsidR="11128808">
              <w:rPr>
                <w:rFonts w:ascii="Arial" w:hAnsi="Arial" w:asciiTheme="minorBidi" w:hAnsiTheme="minorBidi"/>
              </w:rPr>
              <w:t>customers</w:t>
            </w:r>
            <w:r w:rsidRPr="53092B46" w:rsidR="128D74EC">
              <w:rPr>
                <w:rFonts w:ascii="Arial" w:hAnsi="Arial" w:asciiTheme="minorBidi" w:hAnsiTheme="minorBidi"/>
              </w:rPr>
              <w:t xml:space="preserve"> accurately and deliver the information properly to the food </w:t>
            </w:r>
            <w:r w:rsidRPr="53092B46" w:rsidR="11128808">
              <w:rPr>
                <w:rFonts w:ascii="Arial" w:hAnsi="Arial" w:asciiTheme="minorBidi" w:hAnsiTheme="minorBidi"/>
              </w:rPr>
              <w:t>preparation</w:t>
            </w:r>
            <w:r w:rsidRPr="53092B46" w:rsidR="128D74EC">
              <w:rPr>
                <w:rFonts w:ascii="Arial" w:hAnsi="Arial" w:asciiTheme="minorBidi" w:hAnsiTheme="minorBidi"/>
              </w:rPr>
              <w:t xml:space="preserve"> section.</w:t>
            </w:r>
            <w:r w:rsidRPr="53092B46" w:rsidR="0E76AD59">
              <w:rPr>
                <w:rFonts w:ascii="Arial" w:hAnsi="Arial" w:asciiTheme="minorBidi" w:hAnsiTheme="minorBidi"/>
              </w:rPr>
              <w:t xml:space="preserve"> I also read “Managing Peanut allergy” (2008) by Sampson as </w:t>
            </w:r>
            <w:r w:rsidRPr="53092B46" w:rsidR="5FFA0E1A">
              <w:rPr>
                <w:rFonts w:ascii="Arial" w:hAnsi="Arial" w:asciiTheme="minorBidi" w:hAnsiTheme="minorBidi"/>
              </w:rPr>
              <w:t>assistant</w:t>
            </w:r>
            <w:r w:rsidRPr="53092B46" w:rsidR="0E76AD59">
              <w:rPr>
                <w:rFonts w:ascii="Arial" w:hAnsi="Arial" w:asciiTheme="minorBidi" w:hAnsiTheme="minorBidi"/>
              </w:rPr>
              <w:t xml:space="preserve"> part of </w:t>
            </w:r>
            <w:r w:rsidRPr="53092B46" w:rsidR="5FFA0E1A">
              <w:rPr>
                <w:rFonts w:ascii="Arial" w:hAnsi="Arial" w:asciiTheme="minorBidi" w:hAnsiTheme="minorBidi"/>
              </w:rPr>
              <w:t xml:space="preserve">my learning under the curriculum where he mentioned some core facts about that intolerance and major precautions to be taken. </w:t>
            </w:r>
          </w:p>
          <w:p w:rsidRPr="00EC78E2" w:rsidR="008B1F2A" w:rsidP="00EC78E2" w:rsidRDefault="008B1F2A" w14:paraId="790DA48B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Pr="00EC78E2" w:rsidR="00E90339" w:rsidP="00EC78E2" w:rsidRDefault="00E90339" w14:paraId="58911B8D" w14:textId="51DAC544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="00C03DA8" w:rsidP="53092B46" w:rsidRDefault="00E90339" w14:paraId="5B308CB7" w14:textId="2768F278">
            <w:pPr>
              <w:spacing w:line="360" w:lineRule="auto"/>
              <w:rPr>
                <w:rFonts w:ascii="Arial" w:hAnsi="Arial" w:asciiTheme="minorBidi" w:hAnsiTheme="minorBidi"/>
              </w:rPr>
            </w:pPr>
            <w:r w:rsidRPr="53092B46" w:rsidR="301BAC0C">
              <w:rPr>
                <w:rFonts w:ascii="Arial" w:hAnsi="Arial" w:asciiTheme="minorBidi" w:hAnsiTheme="minorBidi"/>
              </w:rPr>
              <w:t xml:space="preserve">I believe, the lessons </w:t>
            </w:r>
            <w:r w:rsidRPr="53092B46" w:rsidR="301BAC0C">
              <w:rPr>
                <w:rFonts w:ascii="Arial" w:hAnsi="Arial" w:asciiTheme="minorBidi" w:hAnsiTheme="minorBidi"/>
              </w:rPr>
              <w:t>regarding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food intolerances, allergies and its importance in hospitality industry will </w:t>
            </w:r>
            <w:r w:rsidRPr="53092B46" w:rsidR="301BAC0C">
              <w:rPr>
                <w:rFonts w:ascii="Arial" w:hAnsi="Arial" w:asciiTheme="minorBidi" w:hAnsiTheme="minorBidi"/>
              </w:rPr>
              <w:t>provide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me </w:t>
            </w:r>
            <w:r w:rsidRPr="53092B46" w:rsidR="11128808">
              <w:rPr>
                <w:rFonts w:ascii="Arial" w:hAnsi="Arial" w:asciiTheme="minorBidi" w:hAnsiTheme="minorBidi"/>
              </w:rPr>
              <w:t>great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</w:t>
            </w:r>
            <w:r w:rsidRPr="53092B46" w:rsidR="11128808">
              <w:rPr>
                <w:rFonts w:ascii="Arial" w:hAnsi="Arial" w:asciiTheme="minorBidi" w:hAnsiTheme="minorBidi"/>
              </w:rPr>
              <w:t>assistance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when </w:t>
            </w:r>
            <w:r w:rsidRPr="53092B46" w:rsidR="374AF771">
              <w:rPr>
                <w:rFonts w:ascii="Arial" w:hAnsi="Arial" w:asciiTheme="minorBidi" w:hAnsiTheme="minorBidi"/>
              </w:rPr>
              <w:t xml:space="preserve">I </w:t>
            </w:r>
            <w:r w:rsidRPr="53092B46" w:rsidR="08EF2CE3">
              <w:rPr>
                <w:rFonts w:ascii="Arial" w:hAnsi="Arial" w:asciiTheme="minorBidi" w:hAnsiTheme="minorBidi"/>
              </w:rPr>
              <w:t>work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for the same </w:t>
            </w:r>
            <w:r w:rsidRPr="53092B46" w:rsidR="11128808">
              <w:rPr>
                <w:rFonts w:ascii="Arial" w:hAnsi="Arial" w:asciiTheme="minorBidi" w:hAnsiTheme="minorBidi"/>
              </w:rPr>
              <w:t>industry</w:t>
            </w:r>
            <w:r w:rsidRPr="53092B46" w:rsidR="301BAC0C">
              <w:rPr>
                <w:rFonts w:ascii="Arial" w:hAnsi="Arial" w:asciiTheme="minorBidi" w:hAnsiTheme="minorBidi"/>
              </w:rPr>
              <w:t xml:space="preserve">. </w:t>
            </w:r>
            <w:r w:rsidRPr="53092B46" w:rsidR="0481ACF1">
              <w:rPr>
                <w:rFonts w:ascii="Arial" w:hAnsi="Arial" w:asciiTheme="minorBidi" w:hAnsiTheme="minorBidi"/>
              </w:rPr>
              <w:t>Because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I got to learn practical </w:t>
            </w:r>
            <w:r w:rsidRPr="53092B46" w:rsidR="11128808">
              <w:rPr>
                <w:rFonts w:ascii="Arial" w:hAnsi="Arial" w:asciiTheme="minorBidi" w:hAnsiTheme="minorBidi"/>
              </w:rPr>
              <w:t>implications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of the </w:t>
            </w:r>
            <w:r w:rsidRPr="53092B46" w:rsidR="11128808">
              <w:rPr>
                <w:rFonts w:ascii="Arial" w:hAnsi="Arial" w:asciiTheme="minorBidi" w:hAnsiTheme="minorBidi"/>
              </w:rPr>
              <w:t>necessary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dealing </w:t>
            </w:r>
            <w:r w:rsidRPr="53092B46" w:rsidR="11128808">
              <w:rPr>
                <w:rFonts w:ascii="Arial" w:hAnsi="Arial" w:asciiTheme="minorBidi" w:hAnsiTheme="minorBidi"/>
              </w:rPr>
              <w:t>procedures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along with the </w:t>
            </w:r>
            <w:r w:rsidRPr="53092B46" w:rsidR="11128808">
              <w:rPr>
                <w:rFonts w:ascii="Arial" w:hAnsi="Arial" w:asciiTheme="minorBidi" w:hAnsiTheme="minorBidi"/>
              </w:rPr>
              <w:t>theoretical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knowledge on the food </w:t>
            </w:r>
            <w:r w:rsidRPr="53092B46" w:rsidR="11128808">
              <w:rPr>
                <w:rFonts w:ascii="Arial" w:hAnsi="Arial" w:asciiTheme="minorBidi" w:hAnsiTheme="minorBidi"/>
              </w:rPr>
              <w:t>allergies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, reaction etc. I will have many </w:t>
            </w:r>
            <w:r w:rsidRPr="53092B46" w:rsidR="11128808">
              <w:rPr>
                <w:rFonts w:ascii="Arial" w:hAnsi="Arial" w:asciiTheme="minorBidi" w:hAnsiTheme="minorBidi"/>
              </w:rPr>
              <w:t>chances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to reflect my learning in the working </w:t>
            </w:r>
            <w:r w:rsidRPr="53092B46" w:rsidR="11128808">
              <w:rPr>
                <w:rFonts w:ascii="Arial" w:hAnsi="Arial" w:asciiTheme="minorBidi" w:hAnsiTheme="minorBidi"/>
              </w:rPr>
              <w:t>process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. If the </w:t>
            </w:r>
            <w:r w:rsidRPr="53092B46" w:rsidR="11128808">
              <w:rPr>
                <w:rFonts w:ascii="Arial" w:hAnsi="Arial" w:asciiTheme="minorBidi" w:hAnsiTheme="minorBidi"/>
              </w:rPr>
              <w:t>ingredients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in the certain d</w:t>
            </w:r>
            <w:r w:rsidRPr="53092B46" w:rsidR="11128808">
              <w:rPr>
                <w:rFonts w:ascii="Arial" w:hAnsi="Arial" w:asciiTheme="minorBidi" w:hAnsiTheme="minorBidi"/>
              </w:rPr>
              <w:t>ish</w:t>
            </w:r>
            <w:r w:rsidRPr="53092B46" w:rsidR="301BAC0C">
              <w:rPr>
                <w:rFonts w:ascii="Arial" w:hAnsi="Arial" w:asciiTheme="minorBidi" w:hAnsiTheme="minorBidi"/>
              </w:rPr>
              <w:t xml:space="preserve">es are </w:t>
            </w:r>
            <w:r w:rsidRPr="53092B46" w:rsidR="11128808">
              <w:rPr>
                <w:rFonts w:ascii="Arial" w:hAnsi="Arial" w:asciiTheme="minorBidi" w:hAnsiTheme="minorBidi"/>
              </w:rPr>
              <w:t>changed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in my property, </w:t>
            </w:r>
            <w:r w:rsidRPr="53092B46" w:rsidR="499110CF">
              <w:rPr>
                <w:rFonts w:ascii="Arial" w:hAnsi="Arial" w:asciiTheme="minorBidi" w:hAnsiTheme="minorBidi"/>
              </w:rPr>
              <w:t>I will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ensure to update the </w:t>
            </w:r>
            <w:r w:rsidRPr="53092B46" w:rsidR="11128808">
              <w:rPr>
                <w:rFonts w:ascii="Arial" w:hAnsi="Arial" w:asciiTheme="minorBidi" w:hAnsiTheme="minorBidi"/>
              </w:rPr>
              <w:t>labels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or </w:t>
            </w:r>
            <w:r w:rsidRPr="53092B46" w:rsidR="11128808">
              <w:rPr>
                <w:rFonts w:ascii="Arial" w:hAnsi="Arial" w:asciiTheme="minorBidi" w:hAnsiTheme="minorBidi"/>
              </w:rPr>
              <w:t>ingredient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lists </w:t>
            </w:r>
            <w:r w:rsidRPr="53092B46" w:rsidR="11128808">
              <w:rPr>
                <w:rFonts w:ascii="Arial" w:hAnsi="Arial" w:asciiTheme="minorBidi" w:hAnsiTheme="minorBidi"/>
              </w:rPr>
              <w:t>provided</w:t>
            </w:r>
            <w:r w:rsidRPr="53092B46" w:rsidR="301BAC0C">
              <w:rPr>
                <w:rFonts w:ascii="Arial" w:hAnsi="Arial" w:asciiTheme="minorBidi" w:hAnsiTheme="minorBidi"/>
              </w:rPr>
              <w:t xml:space="preserve"> to the customers. </w:t>
            </w:r>
            <w:r w:rsidRPr="53092B46" w:rsidR="136D7DF1">
              <w:rPr>
                <w:rFonts w:ascii="Arial" w:hAnsi="Arial" w:asciiTheme="minorBidi" w:hAnsiTheme="minorBidi"/>
              </w:rPr>
              <w:t xml:space="preserve">Along with the main </w:t>
            </w:r>
            <w:r w:rsidRPr="53092B46" w:rsidR="11128808">
              <w:rPr>
                <w:rFonts w:ascii="Arial" w:hAnsi="Arial" w:asciiTheme="minorBidi" w:hAnsiTheme="minorBidi"/>
              </w:rPr>
              <w:t>ingredients</w:t>
            </w:r>
            <w:r w:rsidRPr="53092B46" w:rsidR="136D7DF1">
              <w:rPr>
                <w:rFonts w:ascii="Arial" w:hAnsi="Arial" w:asciiTheme="minorBidi" w:hAnsiTheme="minorBidi"/>
              </w:rPr>
              <w:t xml:space="preserve">, </w:t>
            </w:r>
            <w:r w:rsidRPr="53092B46" w:rsidR="7FF54BB2">
              <w:rPr>
                <w:rFonts w:ascii="Arial" w:hAnsi="Arial" w:asciiTheme="minorBidi" w:hAnsiTheme="minorBidi"/>
              </w:rPr>
              <w:t>I will</w:t>
            </w:r>
            <w:r w:rsidRPr="53092B46" w:rsidR="136D7DF1">
              <w:rPr>
                <w:rFonts w:ascii="Arial" w:hAnsi="Arial" w:asciiTheme="minorBidi" w:hAnsiTheme="minorBidi"/>
              </w:rPr>
              <w:t xml:space="preserve"> give </w:t>
            </w:r>
            <w:r w:rsidRPr="53092B46" w:rsidR="11128808">
              <w:rPr>
                <w:rFonts w:ascii="Arial" w:hAnsi="Arial" w:asciiTheme="minorBidi" w:hAnsiTheme="minorBidi"/>
              </w:rPr>
              <w:t>special</w:t>
            </w:r>
            <w:r w:rsidRPr="53092B46" w:rsidR="136D7DF1">
              <w:rPr>
                <w:rFonts w:ascii="Arial" w:hAnsi="Arial" w:asciiTheme="minorBidi" w:hAnsiTheme="minorBidi"/>
              </w:rPr>
              <w:t xml:space="preserve"> attention to the garnish in the dish. In the property, </w:t>
            </w:r>
            <w:r w:rsidRPr="53092B46" w:rsidR="3B728734">
              <w:rPr>
                <w:rFonts w:ascii="Arial" w:hAnsi="Arial" w:asciiTheme="minorBidi" w:hAnsiTheme="minorBidi"/>
              </w:rPr>
              <w:t>I will</w:t>
            </w:r>
            <w:r w:rsidRPr="53092B46" w:rsidR="136D7DF1">
              <w:rPr>
                <w:rFonts w:ascii="Arial" w:hAnsi="Arial" w:asciiTheme="minorBidi" w:hAnsiTheme="minorBidi"/>
              </w:rPr>
              <w:t xml:space="preserve"> ensure to demand up to date lists of </w:t>
            </w:r>
            <w:r w:rsidRPr="53092B46" w:rsidR="11128808">
              <w:rPr>
                <w:rFonts w:ascii="Arial" w:hAnsi="Arial" w:asciiTheme="minorBidi" w:hAnsiTheme="minorBidi"/>
              </w:rPr>
              <w:t>ingredients</w:t>
            </w:r>
            <w:r w:rsidRPr="53092B46" w:rsidR="136D7DF1">
              <w:rPr>
                <w:rFonts w:ascii="Arial" w:hAnsi="Arial" w:asciiTheme="minorBidi" w:hAnsiTheme="minorBidi"/>
              </w:rPr>
              <w:t xml:space="preserve"> from the </w:t>
            </w:r>
            <w:r w:rsidRPr="53092B46" w:rsidR="11128808">
              <w:rPr>
                <w:rFonts w:ascii="Arial" w:hAnsi="Arial" w:asciiTheme="minorBidi" w:hAnsiTheme="minorBidi"/>
              </w:rPr>
              <w:t>suppliers</w:t>
            </w:r>
            <w:r w:rsidRPr="53092B46" w:rsidR="136D7DF1">
              <w:rPr>
                <w:rFonts w:ascii="Arial" w:hAnsi="Arial" w:asciiTheme="minorBidi" w:hAnsiTheme="minorBidi"/>
              </w:rPr>
              <w:t xml:space="preserve">. </w:t>
            </w:r>
            <w:r w:rsidRPr="53092B46" w:rsidR="7FD13FEF">
              <w:rPr>
                <w:rFonts w:ascii="Arial" w:hAnsi="Arial" w:asciiTheme="minorBidi" w:hAnsiTheme="minorBidi"/>
              </w:rPr>
              <w:t>I will</w:t>
            </w:r>
            <w:r w:rsidRPr="53092B46" w:rsidR="136D7DF1">
              <w:rPr>
                <w:rFonts w:ascii="Arial" w:hAnsi="Arial" w:asciiTheme="minorBidi" w:hAnsiTheme="minorBidi"/>
              </w:rPr>
              <w:t xml:space="preserve"> direct to keep the </w:t>
            </w:r>
            <w:r w:rsidRPr="53092B46" w:rsidR="2F80CEEB">
              <w:rPr>
                <w:rFonts w:ascii="Arial" w:hAnsi="Arial" w:asciiTheme="minorBidi" w:hAnsiTheme="minorBidi"/>
              </w:rPr>
              <w:t xml:space="preserve">kitchen surface and utensils cleaned that have been used in </w:t>
            </w:r>
            <w:r w:rsidRPr="53092B46" w:rsidR="11128808">
              <w:rPr>
                <w:rFonts w:ascii="Arial" w:hAnsi="Arial" w:asciiTheme="minorBidi" w:hAnsiTheme="minorBidi"/>
              </w:rPr>
              <w:t>preparation</w:t>
            </w:r>
            <w:r w:rsidRPr="53092B46" w:rsidR="2F80CEEB">
              <w:rPr>
                <w:rFonts w:ascii="Arial" w:hAnsi="Arial" w:asciiTheme="minorBidi" w:hAnsiTheme="minorBidi"/>
              </w:rPr>
              <w:t xml:space="preserve"> of foods </w:t>
            </w:r>
            <w:r w:rsidRPr="53092B46" w:rsidR="2F80CEEB">
              <w:rPr>
                <w:rFonts w:ascii="Arial" w:hAnsi="Arial" w:asciiTheme="minorBidi" w:hAnsiTheme="minorBidi"/>
              </w:rPr>
              <w:t>containing</w:t>
            </w:r>
            <w:r w:rsidRPr="53092B46" w:rsidR="2F80CEEB">
              <w:rPr>
                <w:rFonts w:ascii="Arial" w:hAnsi="Arial" w:asciiTheme="minorBidi" w:hAnsiTheme="minorBidi"/>
              </w:rPr>
              <w:t xml:space="preserve"> the </w:t>
            </w:r>
            <w:r w:rsidRPr="53092B46" w:rsidR="11128808">
              <w:rPr>
                <w:rFonts w:ascii="Arial" w:hAnsi="Arial" w:asciiTheme="minorBidi" w:hAnsiTheme="minorBidi"/>
              </w:rPr>
              <w:t>allergens</w:t>
            </w:r>
            <w:r w:rsidRPr="53092B46" w:rsidR="2F80CEEB">
              <w:rPr>
                <w:rFonts w:ascii="Arial" w:hAnsi="Arial" w:asciiTheme="minorBidi" w:hAnsiTheme="minorBidi"/>
              </w:rPr>
              <w:t>. In “Mucosal pathology in gluten sensitivity” (</w:t>
            </w:r>
            <w:r w:rsidRPr="53092B46" w:rsidR="1C9233E3">
              <w:rPr>
                <w:rFonts w:ascii="Arial" w:hAnsi="Arial" w:asciiTheme="minorBidi" w:hAnsiTheme="minorBidi"/>
              </w:rPr>
              <w:t>2012</w:t>
            </w:r>
            <w:r w:rsidRPr="53092B46" w:rsidR="724434F8">
              <w:rPr>
                <w:rFonts w:ascii="Arial" w:hAnsi="Arial" w:asciiTheme="minorBidi" w:hAnsiTheme="minorBidi"/>
              </w:rPr>
              <w:t xml:space="preserve">) marsh urged the </w:t>
            </w:r>
            <w:r w:rsidRPr="53092B46" w:rsidR="11128808">
              <w:rPr>
                <w:rFonts w:ascii="Arial" w:hAnsi="Arial" w:asciiTheme="minorBidi" w:hAnsiTheme="minorBidi"/>
              </w:rPr>
              <w:t>importance</w:t>
            </w:r>
            <w:r w:rsidRPr="53092B46" w:rsidR="724434F8">
              <w:rPr>
                <w:rFonts w:ascii="Arial" w:hAnsi="Arial" w:asciiTheme="minorBidi" w:hAnsiTheme="minorBidi"/>
              </w:rPr>
              <w:t xml:space="preserve"> of storing allergenic food items in </w:t>
            </w:r>
            <w:r w:rsidRPr="53092B46" w:rsidR="11128808">
              <w:rPr>
                <w:rFonts w:ascii="Arial" w:hAnsi="Arial" w:asciiTheme="minorBidi" w:hAnsiTheme="minorBidi"/>
              </w:rPr>
              <w:t>separate</w:t>
            </w:r>
            <w:r w:rsidRPr="53092B46" w:rsidR="724434F8">
              <w:rPr>
                <w:rFonts w:ascii="Arial" w:hAnsi="Arial" w:asciiTheme="minorBidi" w:hAnsiTheme="minorBidi"/>
              </w:rPr>
              <w:t xml:space="preserve"> areas to keep them separate from the </w:t>
            </w:r>
            <w:r w:rsidRPr="53092B46" w:rsidR="11128808">
              <w:rPr>
                <w:rFonts w:ascii="Arial" w:hAnsi="Arial" w:asciiTheme="minorBidi" w:hAnsiTheme="minorBidi"/>
              </w:rPr>
              <w:t>regular</w:t>
            </w:r>
            <w:r w:rsidRPr="53092B46" w:rsidR="724434F8">
              <w:rPr>
                <w:rFonts w:ascii="Arial" w:hAnsi="Arial" w:asciiTheme="minorBidi" w:hAnsiTheme="minorBidi"/>
              </w:rPr>
              <w:t xml:space="preserve"> items. </w:t>
            </w:r>
            <w:r w:rsidRPr="53092B46" w:rsidR="11128808">
              <w:rPr>
                <w:rFonts w:ascii="Arial" w:hAnsi="Arial" w:asciiTheme="minorBidi" w:hAnsiTheme="minorBidi"/>
              </w:rPr>
              <w:t>Moreover</w:t>
            </w:r>
            <w:r w:rsidRPr="53092B46" w:rsidR="724434F8">
              <w:rPr>
                <w:rFonts w:ascii="Arial" w:hAnsi="Arial" w:asciiTheme="minorBidi" w:hAnsiTheme="minorBidi"/>
              </w:rPr>
              <w:t xml:space="preserve">, the importance of using paper for </w:t>
            </w:r>
            <w:r w:rsidRPr="53092B46" w:rsidR="11128808">
              <w:rPr>
                <w:rFonts w:ascii="Arial" w:hAnsi="Arial" w:asciiTheme="minorBidi" w:hAnsiTheme="minorBidi"/>
              </w:rPr>
              <w:t>d</w:t>
            </w:r>
            <w:r w:rsidRPr="53092B46" w:rsidR="724434F8">
              <w:rPr>
                <w:rFonts w:ascii="Arial" w:hAnsi="Arial" w:asciiTheme="minorBidi" w:hAnsiTheme="minorBidi"/>
              </w:rPr>
              <w:t xml:space="preserve">rying </w:t>
            </w:r>
            <w:r w:rsidRPr="53092B46" w:rsidR="11128808">
              <w:rPr>
                <w:rFonts w:ascii="Arial" w:hAnsi="Arial" w:asciiTheme="minorBidi" w:hAnsiTheme="minorBidi"/>
              </w:rPr>
              <w:t>hands</w:t>
            </w:r>
            <w:r w:rsidRPr="53092B46" w:rsidR="724434F8">
              <w:rPr>
                <w:rFonts w:ascii="Arial" w:hAnsi="Arial" w:asciiTheme="minorBidi" w:hAnsiTheme="minorBidi"/>
              </w:rPr>
              <w:t xml:space="preserve"> </w:t>
            </w:r>
            <w:r w:rsidRPr="53092B46" w:rsidR="11128808">
              <w:rPr>
                <w:rFonts w:ascii="Arial" w:hAnsi="Arial" w:asciiTheme="minorBidi" w:hAnsiTheme="minorBidi"/>
              </w:rPr>
              <w:t>towels</w:t>
            </w:r>
            <w:r w:rsidRPr="53092B46" w:rsidR="724434F8">
              <w:rPr>
                <w:rFonts w:ascii="Arial" w:hAnsi="Arial" w:asciiTheme="minorBidi" w:hAnsiTheme="minorBidi"/>
              </w:rPr>
              <w:t xml:space="preserve"> instead of cloth towels is </w:t>
            </w:r>
            <w:r w:rsidRPr="53092B46" w:rsidR="11128808">
              <w:rPr>
                <w:rFonts w:ascii="Arial" w:hAnsi="Arial" w:asciiTheme="minorBidi" w:hAnsiTheme="minorBidi"/>
              </w:rPr>
              <w:t>stated</w:t>
            </w:r>
            <w:r w:rsidRPr="53092B46" w:rsidR="724434F8">
              <w:rPr>
                <w:rFonts w:ascii="Arial" w:hAnsi="Arial" w:asciiTheme="minorBidi" w:hAnsiTheme="minorBidi"/>
              </w:rPr>
              <w:t xml:space="preserve">. If there seems any time about any food </w:t>
            </w:r>
            <w:r w:rsidRPr="53092B46" w:rsidR="11128808">
              <w:rPr>
                <w:rFonts w:ascii="Arial" w:hAnsi="Arial" w:asciiTheme="minorBidi" w:hAnsiTheme="minorBidi"/>
              </w:rPr>
              <w:t>containing</w:t>
            </w:r>
            <w:r w:rsidRPr="53092B46" w:rsidR="11128808">
              <w:rPr>
                <w:rFonts w:ascii="Arial" w:hAnsi="Arial" w:asciiTheme="minorBidi" w:hAnsiTheme="minorBidi"/>
              </w:rPr>
              <w:t xml:space="preserve"> even a small amount of allergen, </w:t>
            </w:r>
            <w:r w:rsidRPr="53092B46" w:rsidR="45421EF3">
              <w:rPr>
                <w:rFonts w:ascii="Arial" w:hAnsi="Arial" w:asciiTheme="minorBidi" w:hAnsiTheme="minorBidi"/>
              </w:rPr>
              <w:t>I will</w:t>
            </w:r>
            <w:r w:rsidRPr="53092B46" w:rsidR="11128808">
              <w:rPr>
                <w:rFonts w:ascii="Arial" w:hAnsi="Arial" w:asciiTheme="minorBidi" w:hAnsiTheme="minorBidi"/>
              </w:rPr>
              <w:t xml:space="preserve"> </w:t>
            </w:r>
            <w:r w:rsidRPr="53092B46" w:rsidR="11128808">
              <w:rPr>
                <w:rFonts w:ascii="Arial" w:hAnsi="Arial" w:asciiTheme="minorBidi" w:hAnsiTheme="minorBidi"/>
              </w:rPr>
              <w:t>immediately</w:t>
            </w:r>
            <w:r w:rsidRPr="53092B46" w:rsidR="11128808">
              <w:rPr>
                <w:rFonts w:ascii="Arial" w:hAnsi="Arial" w:asciiTheme="minorBidi" w:hAnsiTheme="minorBidi"/>
              </w:rPr>
              <w:t xml:space="preserve"> tell the customer, knowing how deadly it may be. </w:t>
            </w:r>
          </w:p>
          <w:p w:rsidRPr="00EC78E2" w:rsidR="008B1F2A" w:rsidP="00EC78E2" w:rsidRDefault="008B1F2A" w14:paraId="7274B239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Pr="00EC78E2" w:rsidR="005A0019" w:rsidP="53092B46" w:rsidRDefault="00512352" w14:paraId="3C00309A" w14:textId="372B7415">
            <w:pPr>
              <w:spacing w:line="360" w:lineRule="auto"/>
              <w:rPr>
                <w:rFonts w:ascii="Arial" w:hAnsi="Arial" w:asciiTheme="minorBidi" w:hAnsiTheme="minorBidi"/>
              </w:rPr>
            </w:pPr>
            <w:r w:rsidRPr="53092B46" w:rsidR="549007A0">
              <w:rPr>
                <w:rFonts w:ascii="Arial" w:hAnsi="Arial" w:asciiTheme="minorBidi" w:hAnsiTheme="minorBidi"/>
              </w:rPr>
              <w:t xml:space="preserve">To sum up, the number of people diagnosed with allergies are increasing gradually where the repercussions might be fatal in cases. But hospitality properties still have lack of such knowledge and </w:t>
            </w:r>
            <w:r w:rsidRPr="53092B46" w:rsidR="18230056">
              <w:rPr>
                <w:rFonts w:ascii="Arial" w:hAnsi="Arial" w:asciiTheme="minorBidi" w:hAnsiTheme="minorBidi"/>
              </w:rPr>
              <w:t>cannot</w:t>
            </w:r>
            <w:r w:rsidRPr="53092B46" w:rsidR="549007A0">
              <w:rPr>
                <w:rFonts w:ascii="Arial" w:hAnsi="Arial" w:asciiTheme="minorBidi" w:hAnsiTheme="minorBidi"/>
              </w:rPr>
              <w:t xml:space="preserve"> </w:t>
            </w:r>
            <w:r w:rsidRPr="53092B46" w:rsidR="549007A0">
              <w:rPr>
                <w:rFonts w:ascii="Arial" w:hAnsi="Arial" w:asciiTheme="minorBidi" w:hAnsiTheme="minorBidi"/>
              </w:rPr>
              <w:t>provide</w:t>
            </w:r>
            <w:r w:rsidRPr="53092B46" w:rsidR="549007A0">
              <w:rPr>
                <w:rFonts w:ascii="Arial" w:hAnsi="Arial" w:asciiTheme="minorBidi" w:hAnsiTheme="minorBidi"/>
              </w:rPr>
              <w:t xml:space="preserve"> adequate response to such requests. Intensive training in the catering section </w:t>
            </w:r>
            <w:r w:rsidRPr="53092B46" w:rsidR="549007A0">
              <w:rPr>
                <w:rFonts w:ascii="Arial" w:hAnsi="Arial" w:asciiTheme="minorBidi" w:hAnsiTheme="minorBidi"/>
              </w:rPr>
              <w:t>regarding</w:t>
            </w:r>
            <w:r w:rsidRPr="53092B46" w:rsidR="549007A0">
              <w:rPr>
                <w:rFonts w:ascii="Arial" w:hAnsi="Arial" w:asciiTheme="minorBidi" w:hAnsiTheme="minorBidi"/>
              </w:rPr>
              <w:t xml:space="preserve"> this is needed. </w:t>
            </w:r>
            <w:r w:rsidRPr="53092B46" w:rsidR="587AE1AA">
              <w:rPr>
                <w:rFonts w:ascii="Arial" w:hAnsi="Arial" w:asciiTheme="minorBidi" w:hAnsiTheme="minorBidi"/>
              </w:rPr>
              <w:t xml:space="preserve">Greater awareness on food intolerances and </w:t>
            </w:r>
            <w:r w:rsidRPr="53092B46" w:rsidR="587AE1AA">
              <w:rPr>
                <w:rFonts w:ascii="Arial" w:hAnsi="Arial" w:asciiTheme="minorBidi" w:hAnsiTheme="minorBidi"/>
              </w:rPr>
              <w:t>establishing</w:t>
            </w:r>
            <w:r w:rsidRPr="53092B46" w:rsidR="587AE1AA">
              <w:rPr>
                <w:rFonts w:ascii="Arial" w:hAnsi="Arial" w:asciiTheme="minorBidi" w:hAnsiTheme="minorBidi"/>
              </w:rPr>
              <w:t xml:space="preserve"> </w:t>
            </w:r>
            <w:r w:rsidRPr="53092B46" w:rsidR="587AE1AA">
              <w:rPr>
                <w:rFonts w:ascii="Arial" w:hAnsi="Arial" w:asciiTheme="minorBidi" w:hAnsiTheme="minorBidi"/>
              </w:rPr>
              <w:t>appropriate systems</w:t>
            </w:r>
            <w:r w:rsidRPr="53092B46" w:rsidR="587AE1AA">
              <w:rPr>
                <w:rFonts w:ascii="Arial" w:hAnsi="Arial" w:asciiTheme="minorBidi" w:hAnsiTheme="minorBidi"/>
              </w:rPr>
              <w:t xml:space="preserve"> to </w:t>
            </w:r>
            <w:r w:rsidRPr="53092B46" w:rsidR="587AE1AA">
              <w:rPr>
                <w:rFonts w:ascii="Arial" w:hAnsi="Arial" w:asciiTheme="minorBidi" w:hAnsiTheme="minorBidi"/>
              </w:rPr>
              <w:t>monitors</w:t>
            </w:r>
            <w:r w:rsidRPr="53092B46" w:rsidR="587AE1AA">
              <w:rPr>
                <w:rFonts w:ascii="Arial" w:hAnsi="Arial" w:asciiTheme="minorBidi" w:hAnsiTheme="minorBidi"/>
              </w:rPr>
              <w:t xml:space="preserve"> orders with</w:t>
            </w:r>
            <w:r w:rsidRPr="53092B46" w:rsidR="549007A0">
              <w:rPr>
                <w:rFonts w:ascii="Arial" w:hAnsi="Arial" w:asciiTheme="minorBidi" w:hAnsiTheme="minorBidi"/>
              </w:rPr>
              <w:t xml:space="preserve"> </w:t>
            </w:r>
            <w:r w:rsidRPr="53092B46" w:rsidR="587AE1AA">
              <w:rPr>
                <w:rFonts w:ascii="Arial" w:hAnsi="Arial" w:asciiTheme="minorBidi" w:hAnsiTheme="minorBidi"/>
              </w:rPr>
              <w:t xml:space="preserve">effective training can be proper solution to this. </w:t>
            </w:r>
          </w:p>
          <w:p w:rsidRPr="00EC78E2" w:rsidR="00484416" w:rsidP="00EC78E2" w:rsidRDefault="00484416" w14:paraId="2B405271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Pr="00EC78E2" w:rsidR="00806DBA" w:rsidP="00EC78E2" w:rsidRDefault="005A0019" w14:paraId="3E9F3F26" w14:textId="77777777">
            <w:pPr>
              <w:spacing w:line="360" w:lineRule="auto"/>
              <w:rPr>
                <w:rFonts w:asciiTheme="minorBidi" w:hAnsiTheme="minorBidi"/>
                <w:b/>
                <w:bCs/>
                <w:szCs w:val="24"/>
              </w:rPr>
            </w:pPr>
            <w:r w:rsidRPr="00EC78E2">
              <w:rPr>
                <w:rFonts w:asciiTheme="minorBidi" w:hAnsiTheme="minorBidi"/>
                <w:b/>
                <w:bCs/>
                <w:szCs w:val="24"/>
              </w:rPr>
              <w:t xml:space="preserve">Reference list: </w:t>
            </w:r>
          </w:p>
          <w:p w:rsidRPr="00EC78E2" w:rsidR="005A0019" w:rsidP="00EC78E2" w:rsidRDefault="00484416" w14:paraId="33E09404" w14:textId="4398C47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  <w:b/>
                <w:bCs/>
                <w:szCs w:val="24"/>
              </w:rPr>
            </w:pPr>
            <w:r w:rsidRPr="00EC78E2">
              <w:rPr>
                <w:rFonts w:asciiTheme="minorBidi" w:hAnsiTheme="minorBidi"/>
              </w:rPr>
              <w:t>BBC Online (20</w:t>
            </w:r>
            <w:r w:rsidRPr="00EC78E2" w:rsidR="00EC6122">
              <w:rPr>
                <w:rFonts w:asciiTheme="minorBidi" w:hAnsiTheme="minorBidi"/>
              </w:rPr>
              <w:t>16</w:t>
            </w:r>
            <w:r w:rsidRPr="00EC78E2">
              <w:rPr>
                <w:rFonts w:asciiTheme="minorBidi" w:hAnsiTheme="minorBidi"/>
              </w:rPr>
              <w:t>), “Health: the allergy guide”, available at:</w:t>
            </w:r>
            <w:r w:rsidRPr="00EC78E2" w:rsidR="00806DBA">
              <w:rPr>
                <w:rFonts w:asciiTheme="minorBidi" w:hAnsiTheme="minorBidi"/>
              </w:rPr>
              <w:t xml:space="preserve"> </w:t>
            </w:r>
            <w:r w:rsidRPr="00EC78E2">
              <w:rPr>
                <w:rFonts w:asciiTheme="minorBidi" w:hAnsiTheme="minorBidi"/>
              </w:rPr>
              <w:t>www.bbc.co.uk/health/ allergy/about.shtml</w:t>
            </w:r>
          </w:p>
          <w:p w:rsidRPr="00EC78E2" w:rsidR="00484416" w:rsidP="00EC78E2" w:rsidRDefault="00484416" w14:paraId="3D088A7B" w14:textId="084DD7E7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</w:rPr>
            </w:pPr>
            <w:r w:rsidRPr="00EC78E2">
              <w:rPr>
                <w:rFonts w:asciiTheme="minorBidi" w:hAnsiTheme="minorBidi"/>
              </w:rPr>
              <w:t>Feighery, C. (</w:t>
            </w:r>
            <w:r w:rsidRPr="00EC78E2" w:rsidR="00EC6122">
              <w:rPr>
                <w:rFonts w:asciiTheme="minorBidi" w:hAnsiTheme="minorBidi"/>
              </w:rPr>
              <w:t>2010</w:t>
            </w:r>
            <w:r w:rsidRPr="00EC78E2">
              <w:rPr>
                <w:rFonts w:asciiTheme="minorBidi" w:hAnsiTheme="minorBidi"/>
              </w:rPr>
              <w:t>), “Coeliac Disease”, British Medical Journal, Vol. 319, pp. 236-9.</w:t>
            </w:r>
          </w:p>
          <w:p w:rsidRPr="00EC78E2" w:rsidR="00EC6122" w:rsidP="00EC78E2" w:rsidRDefault="00EC6122" w14:paraId="2D607C34" w14:textId="031CD06E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</w:rPr>
            </w:pPr>
            <w:r w:rsidRPr="00EC78E2">
              <w:rPr>
                <w:rFonts w:asciiTheme="minorBidi" w:hAnsiTheme="minorBidi"/>
              </w:rPr>
              <w:t>(The) Coeliac Society UK (2008), “About Coeliac Disease”, available at: www.Coeliac.co.uk</w:t>
            </w:r>
          </w:p>
          <w:p w:rsidRPr="00EC78E2" w:rsidR="00484416" w:rsidP="00EC78E2" w:rsidRDefault="00484416" w14:paraId="0AD4924F" w14:textId="4F575F6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</w:rPr>
              <w:t>Marsh, M. (</w:t>
            </w:r>
            <w:r w:rsidRPr="00EC78E2" w:rsidR="009B50E4">
              <w:rPr>
                <w:rFonts w:asciiTheme="minorBidi" w:hAnsiTheme="minorBidi"/>
              </w:rPr>
              <w:t>201</w:t>
            </w:r>
            <w:r w:rsidRPr="00EC78E2">
              <w:rPr>
                <w:rFonts w:asciiTheme="minorBidi" w:hAnsiTheme="minorBidi"/>
              </w:rPr>
              <w:t>2), “Mucosal pathology in gluten sensitivity”, in Marsh, M.N. (Ed.), Coeliac Disease, Blackwell Scientific, Oxford.</w:t>
            </w:r>
          </w:p>
          <w:p w:rsidRPr="00EC78E2" w:rsidR="005A0019" w:rsidP="00EC78E2" w:rsidRDefault="00806DBA" w14:paraId="61EA3253" w14:textId="2CDE9DE6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</w:rPr>
              <w:t>Sampson, H. (</w:t>
            </w:r>
            <w:r w:rsidRPr="00EC78E2" w:rsidR="00EC6122">
              <w:rPr>
                <w:rFonts w:asciiTheme="minorBidi" w:hAnsiTheme="minorBidi"/>
              </w:rPr>
              <w:t>2008</w:t>
            </w:r>
            <w:r w:rsidRPr="00EC78E2">
              <w:rPr>
                <w:rFonts w:asciiTheme="minorBidi" w:hAnsiTheme="minorBidi"/>
              </w:rPr>
              <w:t>), “Managing peanut allergy”, British Medical Journal, Vol. 312, pp. 1050-1</w:t>
            </w:r>
          </w:p>
          <w:p w:rsidRPr="00EC78E2" w:rsidR="005A0019" w:rsidP="53092B46" w:rsidRDefault="00806DBA" w14:paraId="49D88AE3" w14:textId="255CF0E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asciiTheme="minorBidi" w:hAnsiTheme="minorBidi"/>
              </w:rPr>
            </w:pPr>
            <w:r w:rsidRPr="53092B46" w:rsidR="36A8A993">
              <w:rPr>
                <w:rFonts w:ascii="Arial" w:hAnsi="Arial" w:asciiTheme="minorBidi" w:hAnsiTheme="minorBidi"/>
              </w:rPr>
              <w:t>Curtis, S. and Lucas, R. (2000), “A coincidence of needs? Employers and full-time students</w:t>
            </w:r>
            <w:r w:rsidRPr="53092B46" w:rsidR="24C37193">
              <w:rPr>
                <w:rFonts w:ascii="Arial" w:hAnsi="Arial" w:asciiTheme="minorBidi" w:hAnsiTheme="minorBidi"/>
              </w:rPr>
              <w:t>,”</w:t>
            </w:r>
            <w:r w:rsidRPr="53092B46" w:rsidR="36A8A993">
              <w:rPr>
                <w:rFonts w:ascii="Arial" w:hAnsi="Arial" w:asciiTheme="minorBidi" w:hAnsiTheme="minorBidi"/>
              </w:rPr>
              <w:t xml:space="preserve"> Employee Relations, Vol. 23 No. 1, pp. 38-54</w:t>
            </w:r>
          </w:p>
          <w:p w:rsidRPr="00EC78E2" w:rsidR="00806DBA" w:rsidP="00EC78E2" w:rsidRDefault="00806DBA" w14:paraId="7CD4EB2D" w14:textId="36790D2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</w:rPr>
              <w:t>Mintel (200</w:t>
            </w:r>
            <w:r w:rsidRPr="00EC78E2" w:rsidR="009B50E4">
              <w:rPr>
                <w:rFonts w:asciiTheme="minorBidi" w:hAnsiTheme="minorBidi"/>
              </w:rPr>
              <w:t>9</w:t>
            </w:r>
            <w:r w:rsidRPr="00EC78E2">
              <w:rPr>
                <w:rFonts w:asciiTheme="minorBidi" w:hAnsiTheme="minorBidi"/>
              </w:rPr>
              <w:t xml:space="preserve">), Pub Catering, Mintel, London. </w:t>
            </w:r>
          </w:p>
          <w:p w:rsidRPr="00EC78E2" w:rsidR="00806DBA" w:rsidP="00EC78E2" w:rsidRDefault="00806DBA" w14:paraId="73482C36" w14:textId="2399838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Theme="minorBidi" w:hAnsiTheme="minorBidi"/>
                <w:szCs w:val="24"/>
              </w:rPr>
            </w:pPr>
            <w:r w:rsidRPr="00EC78E2">
              <w:rPr>
                <w:rFonts w:asciiTheme="minorBidi" w:hAnsiTheme="minorBidi"/>
              </w:rPr>
              <w:t>Mintel (20</w:t>
            </w:r>
            <w:r w:rsidRPr="00EC78E2" w:rsidR="009B50E4">
              <w:rPr>
                <w:rFonts w:asciiTheme="minorBidi" w:hAnsiTheme="minorBidi"/>
              </w:rPr>
              <w:t>1</w:t>
            </w:r>
            <w:r w:rsidRPr="00EC78E2">
              <w:rPr>
                <w:rFonts w:asciiTheme="minorBidi" w:hAnsiTheme="minorBidi"/>
              </w:rPr>
              <w:t>1), Themed Restaurants, Mintel, London</w:t>
            </w:r>
          </w:p>
          <w:p w:rsidRPr="00EC78E2" w:rsidR="005A0019" w:rsidP="00EC78E2" w:rsidRDefault="005A0019" w14:paraId="3CAF1C64" w14:textId="77777777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  <w:p w:rsidRPr="00EC78E2" w:rsidR="005A0019" w:rsidP="00EC78E2" w:rsidRDefault="005A0019" w14:paraId="20C724E8" w14:textId="1354F106">
            <w:pPr>
              <w:spacing w:line="360" w:lineRule="auto"/>
              <w:rPr>
                <w:rFonts w:asciiTheme="minorBidi" w:hAnsiTheme="minorBidi"/>
                <w:szCs w:val="24"/>
              </w:rPr>
            </w:pPr>
          </w:p>
        </w:tc>
      </w:tr>
    </w:tbl>
    <w:p w:rsidRPr="00EC78E2" w:rsidR="005A0019" w:rsidP="00EC78E2" w:rsidRDefault="005A0019" w14:paraId="14B4ACC6" w14:textId="77777777">
      <w:pPr>
        <w:rPr>
          <w:rFonts w:asciiTheme="minorBidi" w:hAnsiTheme="minorBidi"/>
          <w:szCs w:val="24"/>
        </w:rPr>
      </w:pPr>
    </w:p>
    <w:sectPr w:rsidRPr="00EC78E2" w:rsidR="005A0019" w:rsidSect="00384E07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73263" w:rsidP="00AB1B54" w:rsidRDefault="00573263" w14:paraId="1E459699" w14:textId="77777777">
      <w:pPr>
        <w:spacing w:before="0" w:after="0" w:line="240" w:lineRule="auto"/>
      </w:pPr>
      <w:r>
        <w:separator/>
      </w:r>
    </w:p>
  </w:endnote>
  <w:endnote w:type="continuationSeparator" w:id="0">
    <w:p w:rsidR="00573263" w:rsidP="00AB1B54" w:rsidRDefault="00573263" w14:paraId="4FFC6BF9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73263" w:rsidP="00AB1B54" w:rsidRDefault="00573263" w14:paraId="503E9164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573263" w:rsidP="00AB1B54" w:rsidRDefault="00573263" w14:paraId="7585CCC9" w14:textId="77777777">
      <w:pPr>
        <w:spacing w:before="0" w:after="0" w:line="240" w:lineRule="auto"/>
      </w:pPr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RoHRJMxsS3O6q/" id="qED9eTik"/>
    <int:WordHash hashCode="L13ARnVb0TjmPq" id="L7O9vHQ3"/>
    <int:WordHash hashCode="DsgEN4Brd6k24Q" id="TDV7Qxck"/>
    <int:WordHash hashCode="0aLA6nZM9/VaOm" id="30QXvEEN"/>
    <int:WordHash hashCode="jfhejrrF8KZPMA" id="GcHCtAuI"/>
  </int:Manifest>
  <int:Observations>
    <int:Content id="qED9eTik">
      <int:Rejection type="AugLoop_Text_Critique"/>
    </int:Content>
    <int:Content id="L7O9vHQ3">
      <int:Rejection type="AugLoop_Text_Critique"/>
    </int:Content>
    <int:Content id="TDV7Qxck">
      <int:Rejection type="AugLoop_Text_Critique"/>
    </int:Content>
    <int:Content id="30QXvEEN">
      <int:Rejection type="AugLoop_Text_Critique"/>
    </int:Content>
    <int:Content id="GcHCtAuI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791870"/>
    <w:multiLevelType w:val="hybridMultilevel"/>
    <w:tmpl w:val="D92ACCE4"/>
    <w:lvl w:ilvl="0" w:tplc="08090001">
      <w:start w:val="1"/>
      <w:numFmt w:val="bullet"/>
      <w:lvlText w:val=""/>
      <w:lvlJc w:val="left"/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revisionView w:inkAnnotation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e1MDcyMLc0NzMyNjJS0lEKTi0uzszPAykwrgUA2kR3RCwAAAA="/>
  </w:docVars>
  <w:rsids>
    <w:rsidRoot w:val="005A0019"/>
    <w:rsid w:val="00091D09"/>
    <w:rsid w:val="0009711B"/>
    <w:rsid w:val="001378BC"/>
    <w:rsid w:val="0018107D"/>
    <w:rsid w:val="001948CF"/>
    <w:rsid w:val="001A40A7"/>
    <w:rsid w:val="001B596C"/>
    <w:rsid w:val="001E4CF9"/>
    <w:rsid w:val="0020268B"/>
    <w:rsid w:val="002045BA"/>
    <w:rsid w:val="002211EF"/>
    <w:rsid w:val="00237156"/>
    <w:rsid w:val="00254498"/>
    <w:rsid w:val="0027626C"/>
    <w:rsid w:val="002977E5"/>
    <w:rsid w:val="002B350C"/>
    <w:rsid w:val="00380F0B"/>
    <w:rsid w:val="00384E07"/>
    <w:rsid w:val="003A14C3"/>
    <w:rsid w:val="003C6CCC"/>
    <w:rsid w:val="00415B91"/>
    <w:rsid w:val="00425EAB"/>
    <w:rsid w:val="004279E7"/>
    <w:rsid w:val="00484416"/>
    <w:rsid w:val="004E706C"/>
    <w:rsid w:val="00512352"/>
    <w:rsid w:val="00535711"/>
    <w:rsid w:val="005441E7"/>
    <w:rsid w:val="00546CB9"/>
    <w:rsid w:val="00573263"/>
    <w:rsid w:val="005A0019"/>
    <w:rsid w:val="00607413"/>
    <w:rsid w:val="00636D4A"/>
    <w:rsid w:val="006F6EE8"/>
    <w:rsid w:val="00733220"/>
    <w:rsid w:val="007E7BC1"/>
    <w:rsid w:val="00806DBA"/>
    <w:rsid w:val="008205CD"/>
    <w:rsid w:val="0082738A"/>
    <w:rsid w:val="00897E37"/>
    <w:rsid w:val="008B0E49"/>
    <w:rsid w:val="008B1F2A"/>
    <w:rsid w:val="009619AE"/>
    <w:rsid w:val="009B441C"/>
    <w:rsid w:val="009B50E4"/>
    <w:rsid w:val="009B7CEA"/>
    <w:rsid w:val="00A40FF8"/>
    <w:rsid w:val="00A44AD3"/>
    <w:rsid w:val="00A90E0B"/>
    <w:rsid w:val="00AA1342"/>
    <w:rsid w:val="00AB1B54"/>
    <w:rsid w:val="00AB6925"/>
    <w:rsid w:val="00AE1D5E"/>
    <w:rsid w:val="00BB170A"/>
    <w:rsid w:val="00C03DA8"/>
    <w:rsid w:val="00C55DB2"/>
    <w:rsid w:val="00C6415E"/>
    <w:rsid w:val="00C810BF"/>
    <w:rsid w:val="00CA453F"/>
    <w:rsid w:val="00CC48BE"/>
    <w:rsid w:val="00D1556D"/>
    <w:rsid w:val="00D167EA"/>
    <w:rsid w:val="00D50686"/>
    <w:rsid w:val="00D555EE"/>
    <w:rsid w:val="00D66D92"/>
    <w:rsid w:val="00DA030B"/>
    <w:rsid w:val="00DE1BCA"/>
    <w:rsid w:val="00DE2DE9"/>
    <w:rsid w:val="00DF4CD1"/>
    <w:rsid w:val="00E31317"/>
    <w:rsid w:val="00E51A0F"/>
    <w:rsid w:val="00E629B0"/>
    <w:rsid w:val="00E90339"/>
    <w:rsid w:val="00E97930"/>
    <w:rsid w:val="00EA52F1"/>
    <w:rsid w:val="00EC6122"/>
    <w:rsid w:val="00EC78E2"/>
    <w:rsid w:val="00ED13B5"/>
    <w:rsid w:val="00F10FD2"/>
    <w:rsid w:val="00F552C4"/>
    <w:rsid w:val="00F77523"/>
    <w:rsid w:val="00FB2413"/>
    <w:rsid w:val="00FC27D3"/>
    <w:rsid w:val="00FC6522"/>
    <w:rsid w:val="00FF3129"/>
    <w:rsid w:val="0316D542"/>
    <w:rsid w:val="03476298"/>
    <w:rsid w:val="0481ACF1"/>
    <w:rsid w:val="08EF2CE3"/>
    <w:rsid w:val="0E76AD59"/>
    <w:rsid w:val="0FA524F8"/>
    <w:rsid w:val="11128808"/>
    <w:rsid w:val="120BF8E4"/>
    <w:rsid w:val="128D74EC"/>
    <w:rsid w:val="130CC17C"/>
    <w:rsid w:val="136D7DF1"/>
    <w:rsid w:val="18230056"/>
    <w:rsid w:val="19B90390"/>
    <w:rsid w:val="1A5D97BF"/>
    <w:rsid w:val="1C3E1999"/>
    <w:rsid w:val="1C9233E3"/>
    <w:rsid w:val="2079604B"/>
    <w:rsid w:val="219FE78E"/>
    <w:rsid w:val="21A683BF"/>
    <w:rsid w:val="24C37193"/>
    <w:rsid w:val="2572060F"/>
    <w:rsid w:val="29E6534B"/>
    <w:rsid w:val="2ECAA85A"/>
    <w:rsid w:val="2F80CEEB"/>
    <w:rsid w:val="301BAC0C"/>
    <w:rsid w:val="332F7F53"/>
    <w:rsid w:val="36A8A993"/>
    <w:rsid w:val="374AF771"/>
    <w:rsid w:val="3B728734"/>
    <w:rsid w:val="3D5B2C4C"/>
    <w:rsid w:val="3E014D0B"/>
    <w:rsid w:val="3E33166F"/>
    <w:rsid w:val="3EADE550"/>
    <w:rsid w:val="45421EF3"/>
    <w:rsid w:val="4557FB2E"/>
    <w:rsid w:val="499110CF"/>
    <w:rsid w:val="4D67A826"/>
    <w:rsid w:val="53092B46"/>
    <w:rsid w:val="537A31AA"/>
    <w:rsid w:val="549007A0"/>
    <w:rsid w:val="587AE1AA"/>
    <w:rsid w:val="5895C49D"/>
    <w:rsid w:val="5FFA0E1A"/>
    <w:rsid w:val="618B6C35"/>
    <w:rsid w:val="62AE23FF"/>
    <w:rsid w:val="63286979"/>
    <w:rsid w:val="67BE3490"/>
    <w:rsid w:val="6821551A"/>
    <w:rsid w:val="6B19261E"/>
    <w:rsid w:val="6B4D5485"/>
    <w:rsid w:val="6B7C073A"/>
    <w:rsid w:val="6D3C6C27"/>
    <w:rsid w:val="6E1D2A12"/>
    <w:rsid w:val="724434F8"/>
    <w:rsid w:val="7DBEDD3C"/>
    <w:rsid w:val="7F5AAD9D"/>
    <w:rsid w:val="7FD13FEF"/>
    <w:rsid w:val="7FF54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E710F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before="120"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77523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F77523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77523"/>
    <w:rPr>
      <w:rFonts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77523"/>
    <w:rPr>
      <w:rFonts w:eastAsiaTheme="majorEastAsia" w:cstheme="majorBidi"/>
      <w:color w:val="2F5496" w:themeColor="accent1" w:themeShade="BF"/>
      <w:sz w:val="28"/>
      <w:szCs w:val="26"/>
    </w:rPr>
  </w:style>
  <w:style w:type="table" w:styleId="TableGrid">
    <w:name w:val="Table Grid"/>
    <w:basedOn w:val="TableNormal"/>
    <w:uiPriority w:val="39"/>
    <w:rsid w:val="005A0019"/>
    <w:pPr>
      <w:spacing w:before="0"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D555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555EE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555E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555EE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555EE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806DB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B1B54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B1B54"/>
  </w:style>
  <w:style w:type="paragraph" w:styleId="Footer">
    <w:name w:val="footer"/>
    <w:basedOn w:val="Normal"/>
    <w:link w:val="FooterChar"/>
    <w:uiPriority w:val="99"/>
    <w:unhideWhenUsed/>
    <w:rsid w:val="00AB1B54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B1B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Relationship Type="http://schemas.microsoft.com/office/2019/09/relationships/intelligence" Target="intelligence.xml" Id="R29d46e10c2c74b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639433-99A5-4A29-9E56-72F8C40E075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Tai Mustapha El Hihi (2012872)</lastModifiedBy>
  <revision>2</revision>
  <dcterms:created xsi:type="dcterms:W3CDTF">2022-02-08T14:26:00.0000000Z</dcterms:created>
  <dcterms:modified xsi:type="dcterms:W3CDTF">2022-02-08T16:17:28.5503450Z</dcterms:modified>
</coreProperties>
</file>