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59C33" w14:textId="77777777" w:rsidR="005D30B7" w:rsidRPr="00A242DE" w:rsidRDefault="005D30B7" w:rsidP="00093639">
      <w:pPr>
        <w:pStyle w:val="Normal1"/>
        <w:spacing w:line="360" w:lineRule="auto"/>
        <w:rPr>
          <w:rFonts w:ascii="Times New Roman" w:eastAsia="Times New Roman" w:hAnsi="Times New Roman" w:cs="Times New Roman"/>
          <w:b/>
          <w:sz w:val="32"/>
          <w:szCs w:val="32"/>
        </w:rPr>
      </w:pPr>
    </w:p>
    <w:p w14:paraId="5E8E8841" w14:textId="77777777" w:rsidR="005D30B7" w:rsidRPr="00093639" w:rsidRDefault="005D30B7" w:rsidP="00093639">
      <w:pPr>
        <w:pStyle w:val="Normal1"/>
        <w:spacing w:line="360" w:lineRule="auto"/>
        <w:rPr>
          <w:rFonts w:ascii="Times New Roman" w:eastAsia="Times New Roman" w:hAnsi="Times New Roman" w:cs="Times New Roman"/>
          <w:b/>
          <w:sz w:val="72"/>
          <w:szCs w:val="72"/>
        </w:rPr>
      </w:pPr>
    </w:p>
    <w:p w14:paraId="1D0DFC16" w14:textId="76D5758C" w:rsidR="00901C9B" w:rsidRDefault="00F6279E" w:rsidP="00A242DE">
      <w:pPr>
        <w:pStyle w:val="Normal1"/>
        <w:spacing w:line="360" w:lineRule="auto"/>
        <w:jc w:val="center"/>
        <w:rPr>
          <w:rFonts w:ascii="Times New Roman" w:eastAsia="Times New Roman" w:hAnsi="Times New Roman" w:cs="Times New Roman"/>
          <w:b/>
          <w:sz w:val="72"/>
          <w:szCs w:val="72"/>
        </w:rPr>
      </w:pPr>
      <w:r w:rsidRPr="00093639">
        <w:rPr>
          <w:rFonts w:ascii="Times New Roman" w:eastAsia="Times New Roman" w:hAnsi="Times New Roman" w:cs="Times New Roman"/>
          <w:b/>
          <w:sz w:val="72"/>
          <w:szCs w:val="72"/>
        </w:rPr>
        <w:t>BUSINESS INTELLIGENCE</w:t>
      </w:r>
      <w:r w:rsidRPr="00093639">
        <w:rPr>
          <w:rFonts w:ascii="Times New Roman" w:hAnsi="Times New Roman" w:cs="Times New Roman"/>
          <w:sz w:val="72"/>
          <w:szCs w:val="72"/>
        </w:rPr>
        <w:t xml:space="preserve"> </w:t>
      </w:r>
      <w:r w:rsidRPr="00093639">
        <w:rPr>
          <w:rFonts w:ascii="Times New Roman" w:eastAsia="Times New Roman" w:hAnsi="Times New Roman" w:cs="Times New Roman"/>
          <w:b/>
          <w:sz w:val="72"/>
          <w:szCs w:val="72"/>
        </w:rPr>
        <w:t xml:space="preserve">AND WAYS OF DATA MANAGING </w:t>
      </w:r>
    </w:p>
    <w:p w14:paraId="2EAF4580" w14:textId="77777777" w:rsidR="00093639" w:rsidRDefault="00093639" w:rsidP="00093639">
      <w:pPr>
        <w:spacing w:line="360" w:lineRule="auto"/>
        <w:jc w:val="center"/>
        <w:rPr>
          <w:color w:val="000000" w:themeColor="text1"/>
          <w:sz w:val="40"/>
          <w:szCs w:val="40"/>
          <w:lang w:val="en-GB"/>
        </w:rPr>
      </w:pPr>
      <w:r w:rsidRPr="00AE05A0">
        <w:rPr>
          <w:color w:val="000000" w:themeColor="text1"/>
          <w:sz w:val="40"/>
          <w:szCs w:val="40"/>
          <w:lang w:val="en-GB"/>
        </w:rPr>
        <w:t>ANCA VASILE</w:t>
      </w:r>
    </w:p>
    <w:p w14:paraId="1509FC45" w14:textId="77777777" w:rsidR="00093639" w:rsidRPr="00AE05A0" w:rsidRDefault="00093639" w:rsidP="00093639">
      <w:pPr>
        <w:pStyle w:val="NoSpacing"/>
        <w:jc w:val="center"/>
        <w:rPr>
          <w:rFonts w:ascii="Times New Roman" w:hAnsi="Times New Roman" w:cs="Times New Roman"/>
          <w:sz w:val="48"/>
          <w:szCs w:val="48"/>
        </w:rPr>
      </w:pPr>
      <w:r w:rsidRPr="00AE05A0">
        <w:rPr>
          <w:rFonts w:ascii="Times New Roman" w:hAnsi="Times New Roman" w:cs="Times New Roman"/>
          <w:color w:val="000000"/>
          <w:sz w:val="48"/>
          <w:szCs w:val="48"/>
        </w:rPr>
        <w:t xml:space="preserve">ID UWTSD-2018716    </w:t>
      </w:r>
    </w:p>
    <w:p w14:paraId="760B685A" w14:textId="77777777" w:rsidR="00093639" w:rsidRPr="00093639" w:rsidRDefault="00093639" w:rsidP="00A242DE">
      <w:pPr>
        <w:pStyle w:val="Normal1"/>
        <w:spacing w:line="360" w:lineRule="auto"/>
        <w:jc w:val="center"/>
        <w:rPr>
          <w:rFonts w:ascii="Times New Roman" w:eastAsia="Times New Roman" w:hAnsi="Times New Roman" w:cs="Times New Roman"/>
          <w:b/>
          <w:sz w:val="72"/>
          <w:szCs w:val="72"/>
        </w:rPr>
      </w:pPr>
    </w:p>
    <w:p w14:paraId="58B0E6B4" w14:textId="77777777" w:rsidR="00731926" w:rsidRDefault="00731926">
      <w:pPr>
        <w:rPr>
          <w:rFonts w:ascii="Times New Roman" w:eastAsia="Times New Roman" w:hAnsi="Times New Roman" w:cs="Times New Roman"/>
          <w:b/>
          <w:sz w:val="24"/>
          <w:szCs w:val="32"/>
        </w:rPr>
      </w:pPr>
      <w:r>
        <w:rPr>
          <w:rFonts w:ascii="Times New Roman" w:eastAsia="Times New Roman" w:hAnsi="Times New Roman" w:cs="Times New Roman"/>
          <w:b/>
          <w:sz w:val="24"/>
          <w:szCs w:val="32"/>
        </w:rPr>
        <w:br w:type="page"/>
      </w:r>
    </w:p>
    <w:p w14:paraId="158F638E" w14:textId="77777777" w:rsidR="00731926" w:rsidRPr="00A242DE" w:rsidRDefault="00731926" w:rsidP="00731926">
      <w:pPr>
        <w:pStyle w:val="Normal1"/>
        <w:spacing w:line="360" w:lineRule="auto"/>
        <w:jc w:val="center"/>
        <w:rPr>
          <w:rFonts w:ascii="Times New Roman" w:eastAsia="Times New Roman" w:hAnsi="Times New Roman" w:cs="Times New Roman"/>
          <w:b/>
          <w:sz w:val="26"/>
          <w:szCs w:val="26"/>
        </w:rPr>
      </w:pPr>
      <w:r w:rsidRPr="00A242DE">
        <w:rPr>
          <w:rFonts w:ascii="Times New Roman" w:eastAsia="Times New Roman" w:hAnsi="Times New Roman" w:cs="Times New Roman"/>
          <w:b/>
          <w:sz w:val="26"/>
          <w:szCs w:val="26"/>
        </w:rPr>
        <w:lastRenderedPageBreak/>
        <w:t xml:space="preserve">Executive Summary </w:t>
      </w:r>
    </w:p>
    <w:p w14:paraId="38EB0219" w14:textId="77777777" w:rsidR="00731926" w:rsidRPr="00A242DE" w:rsidRDefault="00731926" w:rsidP="00731926">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In the overall report, with arranging a survey with 200 high school students, the most liked</w:t>
      </w:r>
    </w:p>
    <w:p w14:paraId="2ABC45CF" w14:textId="77777777" w:rsidR="00731926" w:rsidRPr="00A242DE" w:rsidRDefault="00731926" w:rsidP="00731926">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An ice cream flavor related idea has been incorporated in this study. Through the survey it can be stated that the most liked ice cream flavor is vanilla and the rate of gender those like the vanilla flavored ice cream has also been incorporated in this study. It is necessary to highlight those 109 female genders like this flavored ice cream more than the males. Apart from </w:t>
      </w:r>
      <w:proofErr w:type="gramStart"/>
      <w:r w:rsidRPr="00A242DE">
        <w:rPr>
          <w:rFonts w:ascii="Times New Roman" w:eastAsia="Times New Roman" w:hAnsi="Times New Roman" w:cs="Times New Roman"/>
          <w:sz w:val="24"/>
          <w:szCs w:val="24"/>
        </w:rPr>
        <w:t>that disadvantages</w:t>
      </w:r>
      <w:proofErr w:type="gramEnd"/>
      <w:r w:rsidRPr="00A242DE">
        <w:rPr>
          <w:rFonts w:ascii="Times New Roman" w:eastAsia="Times New Roman" w:hAnsi="Times New Roman" w:cs="Times New Roman"/>
          <w:sz w:val="24"/>
          <w:szCs w:val="24"/>
        </w:rPr>
        <w:t xml:space="preserve"> including advantages of SPSS including Excel have been stated in this study effectively. </w:t>
      </w:r>
    </w:p>
    <w:p w14:paraId="13CEF00B" w14:textId="77777777" w:rsidR="003D2EC7" w:rsidRPr="00A242DE" w:rsidRDefault="003D2EC7" w:rsidP="00A242DE">
      <w:pPr>
        <w:pStyle w:val="Normal1"/>
        <w:spacing w:line="360" w:lineRule="auto"/>
        <w:jc w:val="center"/>
        <w:rPr>
          <w:rFonts w:ascii="Times New Roman" w:eastAsia="Times New Roman" w:hAnsi="Times New Roman" w:cs="Times New Roman"/>
          <w:b/>
          <w:sz w:val="24"/>
          <w:szCs w:val="32"/>
        </w:rPr>
      </w:pPr>
    </w:p>
    <w:p w14:paraId="04DB814F" w14:textId="77777777" w:rsidR="003D2EC7" w:rsidRPr="00A242DE" w:rsidRDefault="003D2EC7" w:rsidP="00A242DE">
      <w:pPr>
        <w:spacing w:line="360" w:lineRule="auto"/>
        <w:rPr>
          <w:rFonts w:ascii="Times New Roman" w:eastAsia="Times New Roman" w:hAnsi="Times New Roman" w:cs="Times New Roman"/>
          <w:b/>
          <w:sz w:val="24"/>
          <w:szCs w:val="32"/>
        </w:rPr>
      </w:pPr>
      <w:r w:rsidRPr="00A242DE">
        <w:rPr>
          <w:rFonts w:ascii="Times New Roman" w:eastAsia="Times New Roman" w:hAnsi="Times New Roman" w:cs="Times New Roman"/>
          <w:b/>
          <w:sz w:val="24"/>
          <w:szCs w:val="32"/>
        </w:rPr>
        <w:br w:type="page"/>
      </w:r>
    </w:p>
    <w:sdt>
      <w:sdtPr>
        <w:rPr>
          <w:rFonts w:ascii="Times New Roman" w:eastAsia="Arial" w:hAnsi="Times New Roman" w:cs="Times New Roman"/>
          <w:b w:val="0"/>
          <w:bCs w:val="0"/>
          <w:color w:val="auto"/>
          <w:sz w:val="22"/>
          <w:szCs w:val="22"/>
        </w:rPr>
        <w:id w:val="27145549"/>
        <w:docPartObj>
          <w:docPartGallery w:val="Table of Contents"/>
          <w:docPartUnique/>
        </w:docPartObj>
      </w:sdtPr>
      <w:sdtEndPr/>
      <w:sdtContent>
        <w:p w14:paraId="73FC66B9" w14:textId="77777777" w:rsidR="003D2EC7" w:rsidRPr="00A242DE" w:rsidRDefault="003D2EC7" w:rsidP="00A242DE">
          <w:pPr>
            <w:pStyle w:val="TOCHeading"/>
            <w:spacing w:before="0" w:line="360" w:lineRule="auto"/>
            <w:jc w:val="center"/>
            <w:rPr>
              <w:rFonts w:ascii="Times New Roman" w:hAnsi="Times New Roman" w:cs="Times New Roman"/>
            </w:rPr>
          </w:pPr>
          <w:r w:rsidRPr="00A242DE">
            <w:rPr>
              <w:rFonts w:ascii="Times New Roman" w:hAnsi="Times New Roman" w:cs="Times New Roman"/>
              <w:color w:val="auto"/>
            </w:rPr>
            <w:t>Table of Contents</w:t>
          </w:r>
        </w:p>
        <w:p w14:paraId="34FDBBCC" w14:textId="77777777" w:rsidR="004E31B8" w:rsidRPr="004E31B8" w:rsidRDefault="00002958" w:rsidP="004E31B8">
          <w:pPr>
            <w:pStyle w:val="TOC1"/>
            <w:tabs>
              <w:tab w:val="right" w:leader="dot" w:pos="9350"/>
            </w:tabs>
            <w:spacing w:line="360" w:lineRule="auto"/>
            <w:rPr>
              <w:rFonts w:ascii="Times New Roman" w:eastAsiaTheme="minorEastAsia" w:hAnsi="Times New Roman" w:cs="Times New Roman"/>
              <w:noProof/>
            </w:rPr>
          </w:pPr>
          <w:r w:rsidRPr="00A242DE">
            <w:rPr>
              <w:rFonts w:ascii="Times New Roman" w:hAnsi="Times New Roman" w:cs="Times New Roman"/>
              <w:sz w:val="24"/>
            </w:rPr>
            <w:fldChar w:fldCharType="begin"/>
          </w:r>
          <w:r w:rsidR="003D2EC7" w:rsidRPr="00A242DE">
            <w:rPr>
              <w:rFonts w:ascii="Times New Roman" w:hAnsi="Times New Roman" w:cs="Times New Roman"/>
              <w:sz w:val="24"/>
            </w:rPr>
            <w:instrText xml:space="preserve"> TOC \o "1-3" \h \z \u </w:instrText>
          </w:r>
          <w:r w:rsidRPr="00A242DE">
            <w:rPr>
              <w:rFonts w:ascii="Times New Roman" w:hAnsi="Times New Roman" w:cs="Times New Roman"/>
              <w:sz w:val="24"/>
            </w:rPr>
            <w:fldChar w:fldCharType="separate"/>
          </w:r>
          <w:hyperlink w:anchor="_Toc101283420" w:history="1">
            <w:r w:rsidR="004E31B8" w:rsidRPr="004E31B8">
              <w:rPr>
                <w:rStyle w:val="Hyperlink"/>
                <w:rFonts w:ascii="Times New Roman" w:hAnsi="Times New Roman" w:cs="Times New Roman"/>
                <w:noProof/>
              </w:rPr>
              <w:t>Introduction</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_Toc101283420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3</w:t>
            </w:r>
            <w:r w:rsidR="004E31B8" w:rsidRPr="004E31B8">
              <w:rPr>
                <w:rFonts w:ascii="Times New Roman" w:hAnsi="Times New Roman" w:cs="Times New Roman"/>
                <w:noProof/>
                <w:webHidden/>
              </w:rPr>
              <w:fldChar w:fldCharType="end"/>
            </w:r>
          </w:hyperlink>
        </w:p>
        <w:p w14:paraId="051A4CDE" w14:textId="77777777" w:rsidR="004E31B8" w:rsidRPr="004E31B8" w:rsidRDefault="00756125" w:rsidP="004E31B8">
          <w:pPr>
            <w:pStyle w:val="TOC1"/>
            <w:tabs>
              <w:tab w:val="right" w:leader="dot" w:pos="9350"/>
            </w:tabs>
            <w:spacing w:line="360" w:lineRule="auto"/>
            <w:rPr>
              <w:rFonts w:ascii="Times New Roman" w:eastAsiaTheme="minorEastAsia" w:hAnsi="Times New Roman" w:cs="Times New Roman"/>
              <w:noProof/>
            </w:rPr>
          </w:pPr>
          <w:hyperlink w:anchor="_Toc101283421" w:history="1">
            <w:r w:rsidR="004E31B8" w:rsidRPr="004E31B8">
              <w:rPr>
                <w:rStyle w:val="Hyperlink"/>
                <w:rFonts w:ascii="Times New Roman" w:hAnsi="Times New Roman" w:cs="Times New Roman"/>
                <w:noProof/>
              </w:rPr>
              <w:t>Part 1</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_Toc101283421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3</w:t>
            </w:r>
            <w:r w:rsidR="004E31B8" w:rsidRPr="004E31B8">
              <w:rPr>
                <w:rFonts w:ascii="Times New Roman" w:hAnsi="Times New Roman" w:cs="Times New Roman"/>
                <w:noProof/>
                <w:webHidden/>
              </w:rPr>
              <w:fldChar w:fldCharType="end"/>
            </w:r>
          </w:hyperlink>
        </w:p>
        <w:p w14:paraId="5D038643" w14:textId="77777777" w:rsidR="004E31B8" w:rsidRPr="004E31B8" w:rsidRDefault="00756125" w:rsidP="004E31B8">
          <w:pPr>
            <w:pStyle w:val="TOC2"/>
            <w:tabs>
              <w:tab w:val="right" w:leader="dot" w:pos="9350"/>
            </w:tabs>
            <w:spacing w:line="360" w:lineRule="auto"/>
            <w:rPr>
              <w:rFonts w:ascii="Times New Roman" w:eastAsiaTheme="minorEastAsia" w:hAnsi="Times New Roman" w:cs="Times New Roman"/>
              <w:noProof/>
            </w:rPr>
          </w:pPr>
          <w:hyperlink w:anchor="_Toc101283422" w:history="1">
            <w:r w:rsidR="004E31B8" w:rsidRPr="004E31B8">
              <w:rPr>
                <w:rStyle w:val="Hyperlink"/>
                <w:rFonts w:ascii="Times New Roman" w:hAnsi="Times New Roman" w:cs="Times New Roman"/>
                <w:noProof/>
              </w:rPr>
              <w:t>Findings and discussions</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_Toc101283422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3</w:t>
            </w:r>
            <w:r w:rsidR="004E31B8" w:rsidRPr="004E31B8">
              <w:rPr>
                <w:rFonts w:ascii="Times New Roman" w:hAnsi="Times New Roman" w:cs="Times New Roman"/>
                <w:noProof/>
                <w:webHidden/>
              </w:rPr>
              <w:fldChar w:fldCharType="end"/>
            </w:r>
          </w:hyperlink>
        </w:p>
        <w:p w14:paraId="6B429938" w14:textId="77777777" w:rsidR="004E31B8" w:rsidRPr="004E31B8" w:rsidRDefault="00756125" w:rsidP="004E31B8">
          <w:pPr>
            <w:pStyle w:val="TOC3"/>
            <w:tabs>
              <w:tab w:val="right" w:leader="dot" w:pos="9350"/>
            </w:tabs>
            <w:spacing w:line="360" w:lineRule="auto"/>
            <w:rPr>
              <w:rFonts w:ascii="Times New Roman" w:eastAsiaTheme="minorEastAsia" w:hAnsi="Times New Roman" w:cs="Times New Roman"/>
              <w:noProof/>
            </w:rPr>
          </w:pPr>
          <w:hyperlink w:anchor="_Toc101283423" w:history="1">
            <w:r w:rsidR="004E31B8" w:rsidRPr="004E31B8">
              <w:rPr>
                <w:rStyle w:val="Hyperlink"/>
                <w:rFonts w:ascii="Times New Roman" w:hAnsi="Times New Roman" w:cs="Times New Roman"/>
                <w:noProof/>
              </w:rPr>
              <w:t>Analysis of Pivot Table</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_Toc101283423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4</w:t>
            </w:r>
            <w:r w:rsidR="004E31B8" w:rsidRPr="004E31B8">
              <w:rPr>
                <w:rFonts w:ascii="Times New Roman" w:hAnsi="Times New Roman" w:cs="Times New Roman"/>
                <w:noProof/>
                <w:webHidden/>
              </w:rPr>
              <w:fldChar w:fldCharType="end"/>
            </w:r>
          </w:hyperlink>
        </w:p>
        <w:p w14:paraId="74FCF439" w14:textId="77777777" w:rsidR="004E31B8" w:rsidRPr="004E31B8" w:rsidRDefault="00756125" w:rsidP="004E31B8">
          <w:pPr>
            <w:pStyle w:val="TOC3"/>
            <w:tabs>
              <w:tab w:val="right" w:leader="dot" w:pos="9350"/>
            </w:tabs>
            <w:spacing w:line="360" w:lineRule="auto"/>
            <w:rPr>
              <w:rFonts w:ascii="Times New Roman" w:eastAsiaTheme="minorEastAsia" w:hAnsi="Times New Roman" w:cs="Times New Roman"/>
              <w:noProof/>
            </w:rPr>
          </w:pPr>
          <w:hyperlink w:anchor="_Toc101283424" w:history="1">
            <w:r w:rsidR="004E31B8" w:rsidRPr="004E31B8">
              <w:rPr>
                <w:rStyle w:val="Hyperlink"/>
                <w:rFonts w:ascii="Times New Roman" w:hAnsi="Times New Roman" w:cs="Times New Roman"/>
                <w:noProof/>
              </w:rPr>
              <w:t>Analysis of Lookup</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_Toc101283424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7</w:t>
            </w:r>
            <w:r w:rsidR="004E31B8" w:rsidRPr="004E31B8">
              <w:rPr>
                <w:rFonts w:ascii="Times New Roman" w:hAnsi="Times New Roman" w:cs="Times New Roman"/>
                <w:noProof/>
                <w:webHidden/>
              </w:rPr>
              <w:fldChar w:fldCharType="end"/>
            </w:r>
          </w:hyperlink>
        </w:p>
        <w:p w14:paraId="27322AB7" w14:textId="77777777" w:rsidR="004E31B8" w:rsidRPr="004E31B8" w:rsidRDefault="00756125" w:rsidP="004E31B8">
          <w:pPr>
            <w:pStyle w:val="TOC1"/>
            <w:tabs>
              <w:tab w:val="right" w:leader="dot" w:pos="9350"/>
            </w:tabs>
            <w:spacing w:line="360" w:lineRule="auto"/>
            <w:rPr>
              <w:rFonts w:ascii="Times New Roman" w:eastAsiaTheme="minorEastAsia" w:hAnsi="Times New Roman" w:cs="Times New Roman"/>
              <w:noProof/>
            </w:rPr>
          </w:pPr>
          <w:hyperlink w:anchor="_Toc101283425" w:history="1">
            <w:r w:rsidR="004E31B8" w:rsidRPr="004E31B8">
              <w:rPr>
                <w:rStyle w:val="Hyperlink"/>
                <w:rFonts w:ascii="Times New Roman" w:hAnsi="Times New Roman" w:cs="Times New Roman"/>
                <w:noProof/>
              </w:rPr>
              <w:t>Part 2</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_Toc101283425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10</w:t>
            </w:r>
            <w:r w:rsidR="004E31B8" w:rsidRPr="004E31B8">
              <w:rPr>
                <w:rFonts w:ascii="Times New Roman" w:hAnsi="Times New Roman" w:cs="Times New Roman"/>
                <w:noProof/>
                <w:webHidden/>
              </w:rPr>
              <w:fldChar w:fldCharType="end"/>
            </w:r>
          </w:hyperlink>
        </w:p>
        <w:p w14:paraId="4A9D79A2" w14:textId="77777777" w:rsidR="004E31B8" w:rsidRPr="004E31B8" w:rsidRDefault="00756125" w:rsidP="004E31B8">
          <w:pPr>
            <w:pStyle w:val="TOC2"/>
            <w:tabs>
              <w:tab w:val="right" w:leader="dot" w:pos="9350"/>
            </w:tabs>
            <w:spacing w:line="360" w:lineRule="auto"/>
            <w:rPr>
              <w:rFonts w:ascii="Times New Roman" w:eastAsiaTheme="minorEastAsia" w:hAnsi="Times New Roman" w:cs="Times New Roman"/>
              <w:noProof/>
            </w:rPr>
          </w:pPr>
          <w:hyperlink w:anchor="_Toc101283426" w:history="1">
            <w:r w:rsidR="004E31B8" w:rsidRPr="004E31B8">
              <w:rPr>
                <w:rStyle w:val="Hyperlink"/>
                <w:rFonts w:ascii="Times New Roman" w:hAnsi="Times New Roman" w:cs="Times New Roman"/>
                <w:noProof/>
              </w:rPr>
              <w:t>Evaluation of choice of Ice cream flavor of students</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_Toc101283426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10</w:t>
            </w:r>
            <w:r w:rsidR="004E31B8" w:rsidRPr="004E31B8">
              <w:rPr>
                <w:rFonts w:ascii="Times New Roman" w:hAnsi="Times New Roman" w:cs="Times New Roman"/>
                <w:noProof/>
                <w:webHidden/>
              </w:rPr>
              <w:fldChar w:fldCharType="end"/>
            </w:r>
          </w:hyperlink>
        </w:p>
        <w:p w14:paraId="16501CD0" w14:textId="77777777" w:rsidR="004E31B8" w:rsidRPr="004E31B8" w:rsidRDefault="00756125" w:rsidP="004E31B8">
          <w:pPr>
            <w:pStyle w:val="TOC2"/>
            <w:tabs>
              <w:tab w:val="right" w:leader="dot" w:pos="9350"/>
            </w:tabs>
            <w:spacing w:line="360" w:lineRule="auto"/>
            <w:rPr>
              <w:rFonts w:ascii="Times New Roman" w:eastAsiaTheme="minorEastAsia" w:hAnsi="Times New Roman" w:cs="Times New Roman"/>
              <w:noProof/>
            </w:rPr>
          </w:pPr>
          <w:hyperlink w:anchor="_Toc101283427" w:history="1">
            <w:r w:rsidR="004E31B8" w:rsidRPr="004E31B8">
              <w:rPr>
                <w:rStyle w:val="Hyperlink"/>
                <w:rFonts w:ascii="Times New Roman" w:hAnsi="Times New Roman" w:cs="Times New Roman"/>
                <w:noProof/>
              </w:rPr>
              <w:t>Interpretation of gender of students</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_Toc101283427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11</w:t>
            </w:r>
            <w:r w:rsidR="004E31B8" w:rsidRPr="004E31B8">
              <w:rPr>
                <w:rFonts w:ascii="Times New Roman" w:hAnsi="Times New Roman" w:cs="Times New Roman"/>
                <w:noProof/>
                <w:webHidden/>
              </w:rPr>
              <w:fldChar w:fldCharType="end"/>
            </w:r>
          </w:hyperlink>
        </w:p>
        <w:p w14:paraId="1A6E0CB0" w14:textId="77777777" w:rsidR="004E31B8" w:rsidRPr="004E31B8" w:rsidRDefault="00756125" w:rsidP="004E31B8">
          <w:pPr>
            <w:pStyle w:val="TOC2"/>
            <w:tabs>
              <w:tab w:val="right" w:leader="dot" w:pos="9350"/>
            </w:tabs>
            <w:spacing w:line="360" w:lineRule="auto"/>
            <w:rPr>
              <w:rFonts w:ascii="Times New Roman" w:eastAsiaTheme="minorEastAsia" w:hAnsi="Times New Roman" w:cs="Times New Roman"/>
              <w:noProof/>
            </w:rPr>
          </w:pPr>
          <w:hyperlink w:anchor="_Toc101283428" w:history="1">
            <w:r w:rsidR="004E31B8" w:rsidRPr="004E31B8">
              <w:rPr>
                <w:rStyle w:val="Hyperlink"/>
                <w:rFonts w:ascii="Times New Roman" w:hAnsi="Times New Roman" w:cs="Times New Roman"/>
                <w:noProof/>
              </w:rPr>
              <w:t>Illustration of Mean and Median of participants</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_Toc101283428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13</w:t>
            </w:r>
            <w:r w:rsidR="004E31B8" w:rsidRPr="004E31B8">
              <w:rPr>
                <w:rFonts w:ascii="Times New Roman" w:hAnsi="Times New Roman" w:cs="Times New Roman"/>
                <w:noProof/>
                <w:webHidden/>
              </w:rPr>
              <w:fldChar w:fldCharType="end"/>
            </w:r>
          </w:hyperlink>
        </w:p>
        <w:p w14:paraId="0AE98D77" w14:textId="77777777" w:rsidR="004E31B8" w:rsidRPr="004E31B8" w:rsidRDefault="00756125" w:rsidP="004E31B8">
          <w:pPr>
            <w:pStyle w:val="TOC2"/>
            <w:tabs>
              <w:tab w:val="right" w:leader="dot" w:pos="9350"/>
            </w:tabs>
            <w:spacing w:line="360" w:lineRule="auto"/>
            <w:rPr>
              <w:rFonts w:ascii="Times New Roman" w:eastAsiaTheme="minorEastAsia" w:hAnsi="Times New Roman" w:cs="Times New Roman"/>
              <w:noProof/>
            </w:rPr>
          </w:pPr>
          <w:hyperlink w:anchor="_Toc101283429" w:history="1">
            <w:r w:rsidR="004E31B8" w:rsidRPr="004E31B8">
              <w:rPr>
                <w:rStyle w:val="Hyperlink"/>
                <w:rFonts w:ascii="Times New Roman" w:hAnsi="Times New Roman" w:cs="Times New Roman"/>
                <w:noProof/>
              </w:rPr>
              <w:t>Most basic text mining technique including data mining technique</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_Toc101283429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14</w:t>
            </w:r>
            <w:r w:rsidR="004E31B8" w:rsidRPr="004E31B8">
              <w:rPr>
                <w:rFonts w:ascii="Times New Roman" w:hAnsi="Times New Roman" w:cs="Times New Roman"/>
                <w:noProof/>
                <w:webHidden/>
              </w:rPr>
              <w:fldChar w:fldCharType="end"/>
            </w:r>
          </w:hyperlink>
        </w:p>
        <w:p w14:paraId="3CE4B352" w14:textId="77777777" w:rsidR="004E31B8" w:rsidRPr="004E31B8" w:rsidRDefault="00756125" w:rsidP="004E31B8">
          <w:pPr>
            <w:pStyle w:val="TOC2"/>
            <w:tabs>
              <w:tab w:val="right" w:leader="dot" w:pos="9350"/>
            </w:tabs>
            <w:spacing w:line="360" w:lineRule="auto"/>
            <w:rPr>
              <w:rFonts w:ascii="Times New Roman" w:eastAsiaTheme="minorEastAsia" w:hAnsi="Times New Roman" w:cs="Times New Roman"/>
              <w:noProof/>
            </w:rPr>
          </w:pPr>
          <w:hyperlink w:anchor="_Toc101283430" w:history="1">
            <w:r w:rsidR="004E31B8" w:rsidRPr="004E31B8">
              <w:rPr>
                <w:rStyle w:val="Hyperlink"/>
                <w:rFonts w:ascii="Times New Roman" w:hAnsi="Times New Roman" w:cs="Times New Roman"/>
                <w:noProof/>
              </w:rPr>
              <w:t>Disadvantageous including advantages of SPSS including Excel</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_Toc101283430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14</w:t>
            </w:r>
            <w:r w:rsidR="004E31B8" w:rsidRPr="004E31B8">
              <w:rPr>
                <w:rFonts w:ascii="Times New Roman" w:hAnsi="Times New Roman" w:cs="Times New Roman"/>
                <w:noProof/>
                <w:webHidden/>
              </w:rPr>
              <w:fldChar w:fldCharType="end"/>
            </w:r>
          </w:hyperlink>
        </w:p>
        <w:p w14:paraId="2CC02742" w14:textId="77777777" w:rsidR="004E31B8" w:rsidRPr="004E31B8" w:rsidRDefault="00756125" w:rsidP="004E31B8">
          <w:pPr>
            <w:pStyle w:val="TOC1"/>
            <w:tabs>
              <w:tab w:val="right" w:leader="dot" w:pos="9350"/>
            </w:tabs>
            <w:spacing w:line="360" w:lineRule="auto"/>
            <w:rPr>
              <w:rFonts w:ascii="Times New Roman" w:eastAsiaTheme="minorEastAsia" w:hAnsi="Times New Roman" w:cs="Times New Roman"/>
              <w:noProof/>
            </w:rPr>
          </w:pPr>
          <w:hyperlink w:anchor="_Toc101283431" w:history="1">
            <w:r w:rsidR="004E31B8" w:rsidRPr="004E31B8">
              <w:rPr>
                <w:rStyle w:val="Hyperlink"/>
                <w:rFonts w:ascii="Times New Roman" w:hAnsi="Times New Roman" w:cs="Times New Roman"/>
                <w:noProof/>
              </w:rPr>
              <w:t>Conclusion</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_Toc101283431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15</w:t>
            </w:r>
            <w:r w:rsidR="004E31B8" w:rsidRPr="004E31B8">
              <w:rPr>
                <w:rFonts w:ascii="Times New Roman" w:hAnsi="Times New Roman" w:cs="Times New Roman"/>
                <w:noProof/>
                <w:webHidden/>
              </w:rPr>
              <w:fldChar w:fldCharType="end"/>
            </w:r>
          </w:hyperlink>
        </w:p>
        <w:p w14:paraId="62AED9FA" w14:textId="77777777" w:rsidR="004E31B8" w:rsidRDefault="00756125" w:rsidP="004E31B8">
          <w:pPr>
            <w:pStyle w:val="TOC1"/>
            <w:tabs>
              <w:tab w:val="right" w:leader="dot" w:pos="9350"/>
            </w:tabs>
            <w:spacing w:line="360" w:lineRule="auto"/>
            <w:rPr>
              <w:rFonts w:asciiTheme="minorHAnsi" w:eastAsiaTheme="minorEastAsia" w:hAnsiTheme="minorHAnsi" w:cstheme="minorBidi"/>
              <w:noProof/>
            </w:rPr>
          </w:pPr>
          <w:hyperlink w:anchor="_Toc101283432" w:history="1">
            <w:r w:rsidR="004E31B8" w:rsidRPr="004E31B8">
              <w:rPr>
                <w:rStyle w:val="Hyperlink"/>
                <w:rFonts w:ascii="Times New Roman" w:hAnsi="Times New Roman" w:cs="Times New Roman"/>
                <w:noProof/>
              </w:rPr>
              <w:t>Reference List</w:t>
            </w:r>
            <w:r w:rsidR="004E31B8" w:rsidRPr="004E31B8">
              <w:rPr>
                <w:rFonts w:ascii="Times New Roman" w:hAnsi="Times New Roman" w:cs="Times New Roman"/>
                <w:noProof/>
                <w:webHidden/>
              </w:rPr>
              <w:tab/>
            </w:r>
            <w:r w:rsidR="004E31B8" w:rsidRPr="004E31B8">
              <w:rPr>
                <w:rFonts w:ascii="Times New Roman" w:hAnsi="Times New Roman" w:cs="Times New Roman"/>
                <w:noProof/>
                <w:webHidden/>
              </w:rPr>
              <w:fldChar w:fldCharType="begin"/>
            </w:r>
            <w:r w:rsidR="004E31B8" w:rsidRPr="004E31B8">
              <w:rPr>
                <w:rFonts w:ascii="Times New Roman" w:hAnsi="Times New Roman" w:cs="Times New Roman"/>
                <w:noProof/>
                <w:webHidden/>
              </w:rPr>
              <w:instrText xml:space="preserve"> PAGEREF _Toc101283432 \h </w:instrText>
            </w:r>
            <w:r w:rsidR="004E31B8" w:rsidRPr="004E31B8">
              <w:rPr>
                <w:rFonts w:ascii="Times New Roman" w:hAnsi="Times New Roman" w:cs="Times New Roman"/>
                <w:noProof/>
                <w:webHidden/>
              </w:rPr>
            </w:r>
            <w:r w:rsidR="004E31B8" w:rsidRPr="004E31B8">
              <w:rPr>
                <w:rFonts w:ascii="Times New Roman" w:hAnsi="Times New Roman" w:cs="Times New Roman"/>
                <w:noProof/>
                <w:webHidden/>
              </w:rPr>
              <w:fldChar w:fldCharType="separate"/>
            </w:r>
            <w:r w:rsidR="004E31B8" w:rsidRPr="004E31B8">
              <w:rPr>
                <w:rFonts w:ascii="Times New Roman" w:hAnsi="Times New Roman" w:cs="Times New Roman"/>
                <w:noProof/>
                <w:webHidden/>
              </w:rPr>
              <w:t>16</w:t>
            </w:r>
            <w:r w:rsidR="004E31B8" w:rsidRPr="004E31B8">
              <w:rPr>
                <w:rFonts w:ascii="Times New Roman" w:hAnsi="Times New Roman" w:cs="Times New Roman"/>
                <w:noProof/>
                <w:webHidden/>
              </w:rPr>
              <w:fldChar w:fldCharType="end"/>
            </w:r>
          </w:hyperlink>
        </w:p>
        <w:p w14:paraId="68ED4534" w14:textId="77777777" w:rsidR="003D2EC7" w:rsidRPr="00A242DE" w:rsidRDefault="00002958" w:rsidP="00A242DE">
          <w:pPr>
            <w:spacing w:line="360" w:lineRule="auto"/>
            <w:jc w:val="both"/>
            <w:rPr>
              <w:rFonts w:ascii="Times New Roman" w:hAnsi="Times New Roman" w:cs="Times New Roman"/>
            </w:rPr>
          </w:pPr>
          <w:r w:rsidRPr="00A242DE">
            <w:rPr>
              <w:rFonts w:ascii="Times New Roman" w:hAnsi="Times New Roman" w:cs="Times New Roman"/>
              <w:sz w:val="24"/>
            </w:rPr>
            <w:fldChar w:fldCharType="end"/>
          </w:r>
        </w:p>
      </w:sdtContent>
    </w:sdt>
    <w:p w14:paraId="7184BF9E" w14:textId="77777777" w:rsidR="005D30B7" w:rsidRPr="00A242DE" w:rsidRDefault="00F6279E" w:rsidP="00A242DE">
      <w:pPr>
        <w:pStyle w:val="Normal1"/>
        <w:spacing w:line="360" w:lineRule="auto"/>
        <w:jc w:val="center"/>
        <w:rPr>
          <w:rFonts w:ascii="Times New Roman" w:hAnsi="Times New Roman" w:cs="Times New Roman"/>
        </w:rPr>
      </w:pPr>
      <w:r w:rsidRPr="00A242DE">
        <w:rPr>
          <w:rFonts w:ascii="Times New Roman" w:hAnsi="Times New Roman" w:cs="Times New Roman"/>
        </w:rPr>
        <w:br w:type="page"/>
      </w:r>
    </w:p>
    <w:p w14:paraId="0CB8078A" w14:textId="77777777" w:rsidR="00FE18AD" w:rsidRPr="00A242DE" w:rsidRDefault="00FE18AD" w:rsidP="00FE18AD">
      <w:pPr>
        <w:pStyle w:val="Heading1"/>
      </w:pPr>
      <w:bookmarkStart w:id="0" w:name="_Toc101283420"/>
      <w:r w:rsidRPr="00A242DE">
        <w:lastRenderedPageBreak/>
        <w:t>Introduction</w:t>
      </w:r>
      <w:bookmarkEnd w:id="0"/>
      <w:r w:rsidRPr="00A242DE">
        <w:t xml:space="preserve"> </w:t>
      </w:r>
    </w:p>
    <w:p w14:paraId="0B05E56B" w14:textId="77777777" w:rsidR="00FE18AD" w:rsidRPr="00FE18AD" w:rsidRDefault="00FE18AD" w:rsidP="00FE18AD">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Business intelligence can be referred to as the procedural including technical infrastructure that stores data that analyzes several data that have been produced through the activities of an organization. This BI can be considered as the vast term that helps in encompassing the data mining, analysis of procedure, descriptive analysis including performance benchmarking.  This BI reflects becoming more intelligent regarding the business and for the </w:t>
      </w:r>
      <w:proofErr w:type="gramStart"/>
      <w:r w:rsidRPr="00A242DE">
        <w:rPr>
          <w:rFonts w:ascii="Times New Roman" w:eastAsia="Times New Roman" w:hAnsi="Times New Roman" w:cs="Times New Roman"/>
          <w:sz w:val="24"/>
          <w:szCs w:val="24"/>
        </w:rPr>
        <w:t>business related</w:t>
      </w:r>
      <w:proofErr w:type="gramEnd"/>
      <w:r w:rsidRPr="00A242DE">
        <w:rPr>
          <w:rFonts w:ascii="Times New Roman" w:eastAsia="Times New Roman" w:hAnsi="Times New Roman" w:cs="Times New Roman"/>
          <w:sz w:val="24"/>
          <w:szCs w:val="24"/>
        </w:rPr>
        <w:t xml:space="preserve"> factors BI is the most effective. In this study, utilizing the crime data set that has been given, critically helps in determining the rate of the crime. On the other hand, evaluation of the utilization of excels mainly for analyzing, pre-processing including visualizing the accurate data. Utilizing the two functions of excel that are Lookup including that Pivot Tables crime rate in the region would be analyzed in this study. In the part 2 through using the SPSS software mean median and other questions would be analyzed. </w:t>
      </w:r>
    </w:p>
    <w:p w14:paraId="7C3EFAC1" w14:textId="77777777" w:rsidR="005D30B7" w:rsidRPr="00A242DE" w:rsidRDefault="00F6279E" w:rsidP="00A242DE">
      <w:pPr>
        <w:pStyle w:val="Heading1"/>
      </w:pPr>
      <w:bookmarkStart w:id="1" w:name="_Toc101283421"/>
      <w:r w:rsidRPr="00A242DE">
        <w:t>Part 1</w:t>
      </w:r>
      <w:bookmarkEnd w:id="1"/>
      <w:r w:rsidRPr="00A242DE">
        <w:t xml:space="preserve"> </w:t>
      </w:r>
    </w:p>
    <w:p w14:paraId="1726C9DB" w14:textId="77777777" w:rsidR="005D30B7" w:rsidRPr="00A242DE" w:rsidRDefault="00F6279E" w:rsidP="00A242DE">
      <w:pPr>
        <w:pStyle w:val="Heading2"/>
      </w:pPr>
      <w:bookmarkStart w:id="2" w:name="_Toc101283422"/>
      <w:r w:rsidRPr="00A242DE">
        <w:t>Findings and discussions</w:t>
      </w:r>
      <w:bookmarkEnd w:id="2"/>
      <w:r w:rsidRPr="00A242DE">
        <w:t xml:space="preserve"> </w:t>
      </w:r>
    </w:p>
    <w:p w14:paraId="461AA742" w14:textId="77777777" w:rsidR="00C005D5"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Data handling can </w:t>
      </w:r>
      <w:r w:rsidR="00CE381A" w:rsidRPr="00A242DE">
        <w:rPr>
          <w:rFonts w:ascii="Times New Roman" w:eastAsia="Times New Roman" w:hAnsi="Times New Roman" w:cs="Times New Roman"/>
          <w:sz w:val="24"/>
          <w:szCs w:val="24"/>
        </w:rPr>
        <w:t>be considered</w:t>
      </w:r>
      <w:r w:rsidRPr="00A242DE">
        <w:rPr>
          <w:rFonts w:ascii="Times New Roman" w:eastAsia="Times New Roman" w:hAnsi="Times New Roman" w:cs="Times New Roman"/>
          <w:sz w:val="24"/>
          <w:szCs w:val="24"/>
        </w:rPr>
        <w:t xml:space="preserve"> as the procedure of assuring that the research data has been stored, disposes including that archived off into </w:t>
      </w:r>
      <w:proofErr w:type="gramStart"/>
      <w:r w:rsidRPr="00A242DE">
        <w:rPr>
          <w:rFonts w:ascii="Times New Roman" w:eastAsia="Times New Roman" w:hAnsi="Times New Roman" w:cs="Times New Roman"/>
          <w:sz w:val="24"/>
          <w:szCs w:val="24"/>
        </w:rPr>
        <w:t>some kind of safer</w:t>
      </w:r>
      <w:proofErr w:type="gramEnd"/>
      <w:r w:rsidRPr="00A242DE">
        <w:rPr>
          <w:rFonts w:ascii="Times New Roman" w:eastAsia="Times New Roman" w:hAnsi="Times New Roman" w:cs="Times New Roman"/>
          <w:sz w:val="24"/>
          <w:szCs w:val="24"/>
        </w:rPr>
        <w:t xml:space="preserve"> place including security related manner. This also comprised the evolution of some policies including procedure towards managing data handled effectively including that by </w:t>
      </w:r>
      <w:proofErr w:type="spellStart"/>
      <w:r w:rsidRPr="00A242DE">
        <w:rPr>
          <w:rFonts w:ascii="Times New Roman" w:eastAsia="Times New Roman" w:hAnsi="Times New Roman" w:cs="Times New Roman"/>
          <w:sz w:val="24"/>
          <w:szCs w:val="24"/>
        </w:rPr>
        <w:t>non electronic</w:t>
      </w:r>
      <w:proofErr w:type="spellEnd"/>
      <w:r w:rsidRPr="00A242DE">
        <w:rPr>
          <w:rFonts w:ascii="Times New Roman" w:eastAsia="Times New Roman" w:hAnsi="Times New Roman" w:cs="Times New Roman"/>
          <w:sz w:val="24"/>
          <w:szCs w:val="24"/>
        </w:rPr>
        <w:t xml:space="preserve"> related means (Du</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2020). Data preprocessing can be considered as the raw data that has been converted into some of the understandable formatting of data. In addition to this, the raw data contains missing data, noisy data including some errors and several of the issues would be resolved through utilizing data processing related techniques in excel. </w:t>
      </w:r>
    </w:p>
    <w:p w14:paraId="078F5A82"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On the other hand, in order to analyze the data </w:t>
      </w:r>
      <w:proofErr w:type="gramStart"/>
      <w:r w:rsidRPr="00A242DE">
        <w:rPr>
          <w:rFonts w:ascii="Times New Roman" w:eastAsia="Times New Roman" w:hAnsi="Times New Roman" w:cs="Times New Roman"/>
          <w:sz w:val="24"/>
          <w:szCs w:val="24"/>
        </w:rPr>
        <w:t>this</w:t>
      </w:r>
      <w:proofErr w:type="gramEnd"/>
      <w:r w:rsidRPr="00A242DE">
        <w:rPr>
          <w:rFonts w:ascii="Times New Roman" w:eastAsia="Times New Roman" w:hAnsi="Times New Roman" w:cs="Times New Roman"/>
          <w:sz w:val="24"/>
          <w:szCs w:val="24"/>
        </w:rPr>
        <w:t xml:space="preserve"> excel can be recognized as the suitable option as this supports in analyzing several of the data in the worksheet in case that it helps in getting a better business related analyzation. As per views of Becker</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(2019</w:t>
      </w:r>
      <w:proofErr w:type="gramStart"/>
      <w:r w:rsidRPr="00A242DE">
        <w:rPr>
          <w:rFonts w:ascii="Times New Roman" w:eastAsia="Times New Roman" w:hAnsi="Times New Roman" w:cs="Times New Roman"/>
          <w:sz w:val="24"/>
          <w:szCs w:val="24"/>
        </w:rPr>
        <w:t>),This</w:t>
      </w:r>
      <w:proofErr w:type="gramEnd"/>
      <w:r w:rsidRPr="00A242DE">
        <w:rPr>
          <w:rFonts w:ascii="Times New Roman" w:eastAsia="Times New Roman" w:hAnsi="Times New Roman" w:cs="Times New Roman"/>
          <w:sz w:val="24"/>
          <w:szCs w:val="24"/>
        </w:rPr>
        <w:t xml:space="preserve"> excel can support through recommendations including automatically making the Pivot Tables, which can be recognized as the major path to analyze, summarize, present or else explore the overall data. The main tools that are mainly in excel that might support summarizing including visualizing the data and major types of data visualization in excel can be recognized as pie charts, histograms including bar charts.  It is easier to display this data analysis focused reports in a numerous of paths in Excel. On the </w:t>
      </w:r>
      <w:proofErr w:type="gramStart"/>
      <w:r w:rsidRPr="00A242DE">
        <w:rPr>
          <w:rFonts w:ascii="Times New Roman" w:eastAsia="Times New Roman" w:hAnsi="Times New Roman" w:cs="Times New Roman"/>
          <w:sz w:val="24"/>
          <w:szCs w:val="24"/>
        </w:rPr>
        <w:t>contrary, in case</w:t>
      </w:r>
      <w:proofErr w:type="gramEnd"/>
      <w:r w:rsidRPr="00A242DE">
        <w:rPr>
          <w:rFonts w:ascii="Times New Roman" w:eastAsia="Times New Roman" w:hAnsi="Times New Roman" w:cs="Times New Roman"/>
          <w:sz w:val="24"/>
          <w:szCs w:val="24"/>
        </w:rPr>
        <w:t xml:space="preserve"> the results of data analysis might be visualized mainly </w:t>
      </w:r>
      <w:r w:rsidR="00CE381A" w:rsidRPr="00A242DE">
        <w:rPr>
          <w:rFonts w:ascii="Times New Roman" w:eastAsia="Times New Roman" w:hAnsi="Times New Roman" w:cs="Times New Roman"/>
          <w:sz w:val="24"/>
          <w:szCs w:val="24"/>
        </w:rPr>
        <w:t xml:space="preserve">as </w:t>
      </w:r>
      <w:r w:rsidR="00CE381A" w:rsidRPr="00A242DE">
        <w:rPr>
          <w:rFonts w:ascii="Times New Roman" w:eastAsia="Times New Roman" w:hAnsi="Times New Roman" w:cs="Times New Roman"/>
          <w:sz w:val="24"/>
          <w:szCs w:val="24"/>
        </w:rPr>
        <w:lastRenderedPageBreak/>
        <w:t>charts that help</w:t>
      </w:r>
      <w:r w:rsidRPr="00A242DE">
        <w:rPr>
          <w:rFonts w:ascii="Times New Roman" w:eastAsia="Times New Roman" w:hAnsi="Times New Roman" w:cs="Times New Roman"/>
          <w:sz w:val="24"/>
          <w:szCs w:val="24"/>
        </w:rPr>
        <w:t xml:space="preserve"> in showcasing the significant pointing in the data.  As opined by </w:t>
      </w:r>
      <w:proofErr w:type="spellStart"/>
      <w:r w:rsidRPr="00A242DE">
        <w:rPr>
          <w:rFonts w:ascii="Times New Roman" w:eastAsia="Times New Roman" w:hAnsi="Times New Roman" w:cs="Times New Roman"/>
          <w:sz w:val="24"/>
          <w:szCs w:val="24"/>
        </w:rPr>
        <w:t>Astuti</w:t>
      </w:r>
      <w:proofErr w:type="spellEnd"/>
      <w:r w:rsidRPr="00A242DE">
        <w:rPr>
          <w:rFonts w:ascii="Times New Roman" w:eastAsia="Times New Roman" w:hAnsi="Times New Roman" w:cs="Times New Roman"/>
          <w:sz w:val="24"/>
          <w:szCs w:val="24"/>
        </w:rPr>
        <w:t xml:space="preserve"> and Bhakti (2018), Microsoft Excel can be considered as the most utilized data analysis related programs including the build in some of the Pivot tables that is recently recognized as the most familiar analytic tool. This can be considered as the major reason towards examining including interpreting the data in some types of paths and this type of information might come through several unique places. </w:t>
      </w:r>
    </w:p>
    <w:p w14:paraId="218FE44D" w14:textId="77777777" w:rsidR="005D30B7" w:rsidRPr="00A242DE" w:rsidRDefault="00F6279E" w:rsidP="00A242DE">
      <w:pPr>
        <w:pStyle w:val="Heading3"/>
      </w:pPr>
      <w:bookmarkStart w:id="3" w:name="_Toc101283423"/>
      <w:r w:rsidRPr="00A242DE">
        <w:t>Analysis of Pivot Table</w:t>
      </w:r>
      <w:bookmarkEnd w:id="3"/>
    </w:p>
    <w:p w14:paraId="283624DB"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It can be stated that this Pivot Table can be considered as an interactive path towards rapidly summarizing massive estimation of data. Through the Pivot Table it will be easier to scrutinize some of the numerical data more in-depth including that answering unanticipated questions regarding the data. The Pivot Table mainly has been designed regarding querying massive estimation of data in several </w:t>
      </w:r>
      <w:proofErr w:type="gramStart"/>
      <w:r w:rsidRPr="00A242DE">
        <w:rPr>
          <w:rFonts w:ascii="Times New Roman" w:eastAsia="Times New Roman" w:hAnsi="Times New Roman" w:cs="Times New Roman"/>
          <w:sz w:val="24"/>
          <w:szCs w:val="24"/>
        </w:rPr>
        <w:t>user friendly</w:t>
      </w:r>
      <w:proofErr w:type="gramEnd"/>
      <w:r w:rsidRPr="00A242DE">
        <w:rPr>
          <w:rFonts w:ascii="Times New Roman" w:eastAsia="Times New Roman" w:hAnsi="Times New Roman" w:cs="Times New Roman"/>
          <w:sz w:val="24"/>
          <w:szCs w:val="24"/>
        </w:rPr>
        <w:t xml:space="preserve"> paths. As opined by </w:t>
      </w:r>
      <w:proofErr w:type="spellStart"/>
      <w:r w:rsidRPr="00A242DE">
        <w:rPr>
          <w:rFonts w:ascii="Times New Roman" w:eastAsia="Times New Roman" w:hAnsi="Times New Roman" w:cs="Times New Roman"/>
          <w:sz w:val="24"/>
          <w:szCs w:val="24"/>
        </w:rPr>
        <w:t>Jelen</w:t>
      </w:r>
      <w:proofErr w:type="spellEnd"/>
      <w:r w:rsidRPr="00A242DE">
        <w:rPr>
          <w:rFonts w:ascii="Times New Roman" w:eastAsia="Times New Roman" w:hAnsi="Times New Roman" w:cs="Times New Roman"/>
          <w:sz w:val="24"/>
          <w:szCs w:val="24"/>
        </w:rPr>
        <w:t xml:space="preserve"> (2022), the main reason behind selecting the utilization of the Pivot Table is that summarizing data in an instant process with the support of Pivot Table. In addition to that, this table helps in managing the data in a </w:t>
      </w:r>
      <w:proofErr w:type="gramStart"/>
      <w:r w:rsidRPr="00A242DE">
        <w:rPr>
          <w:rFonts w:ascii="Times New Roman" w:eastAsia="Times New Roman" w:hAnsi="Times New Roman" w:cs="Times New Roman"/>
          <w:sz w:val="24"/>
          <w:szCs w:val="24"/>
        </w:rPr>
        <w:t>more simple</w:t>
      </w:r>
      <w:proofErr w:type="gramEnd"/>
      <w:r w:rsidRPr="00A242DE">
        <w:rPr>
          <w:rFonts w:ascii="Times New Roman" w:eastAsia="Times New Roman" w:hAnsi="Times New Roman" w:cs="Times New Roman"/>
          <w:sz w:val="24"/>
          <w:szCs w:val="24"/>
        </w:rPr>
        <w:t xml:space="preserve"> process with containing some user friendly attributes. Apart from that, this Pivot Table function in excel supports any researcher to effectively summarize the overall data without encountering any </w:t>
      </w:r>
      <w:proofErr w:type="gramStart"/>
      <w:r w:rsidRPr="00A242DE">
        <w:rPr>
          <w:rFonts w:ascii="Times New Roman" w:eastAsia="Times New Roman" w:hAnsi="Times New Roman" w:cs="Times New Roman"/>
          <w:sz w:val="24"/>
          <w:szCs w:val="24"/>
        </w:rPr>
        <w:t>type</w:t>
      </w:r>
      <w:proofErr w:type="gramEnd"/>
      <w:r w:rsidRPr="00A242DE">
        <w:rPr>
          <w:rFonts w:ascii="Times New Roman" w:eastAsia="Times New Roman" w:hAnsi="Times New Roman" w:cs="Times New Roman"/>
          <w:sz w:val="24"/>
          <w:szCs w:val="24"/>
        </w:rPr>
        <w:t xml:space="preserve"> effective insights instead of encountering hassle. In this study, the Pivot Table including graphs have been used in terms of significantly evaluating the lofty estimation of crime rate between the </w:t>
      </w:r>
      <w:r w:rsidR="00CE381A" w:rsidRPr="00A242DE">
        <w:rPr>
          <w:rFonts w:ascii="Times New Roman" w:eastAsia="Times New Roman" w:hAnsi="Times New Roman" w:cs="Times New Roman"/>
          <w:sz w:val="24"/>
          <w:szCs w:val="24"/>
        </w:rPr>
        <w:t>regions</w:t>
      </w:r>
      <w:r w:rsidRPr="00A242DE">
        <w:rPr>
          <w:rFonts w:ascii="Times New Roman" w:eastAsia="Times New Roman" w:hAnsi="Times New Roman" w:cs="Times New Roman"/>
          <w:sz w:val="24"/>
          <w:szCs w:val="24"/>
        </w:rPr>
        <w:t xml:space="preserve"> including population. </w:t>
      </w:r>
    </w:p>
    <w:p w14:paraId="4030B8F4" w14:textId="77777777" w:rsidR="005D30B7" w:rsidRPr="00A242DE" w:rsidRDefault="005D30B7" w:rsidP="00A242DE">
      <w:pPr>
        <w:pStyle w:val="Normal1"/>
        <w:spacing w:line="360" w:lineRule="auto"/>
        <w:jc w:val="both"/>
        <w:rPr>
          <w:rFonts w:ascii="Times New Roman" w:eastAsia="Times New Roman" w:hAnsi="Times New Roman" w:cs="Times New Roman"/>
          <w:b/>
          <w:sz w:val="24"/>
          <w:szCs w:val="24"/>
        </w:rPr>
      </w:pPr>
    </w:p>
    <w:tbl>
      <w:tblPr>
        <w:tblStyle w:val="a"/>
        <w:tblW w:w="4575" w:type="dxa"/>
        <w:jc w:val="center"/>
        <w:tblBorders>
          <w:top w:val="nil"/>
          <w:left w:val="nil"/>
          <w:bottom w:val="nil"/>
          <w:right w:val="nil"/>
          <w:insideH w:val="nil"/>
          <w:insideV w:val="nil"/>
        </w:tblBorders>
        <w:tblLayout w:type="fixed"/>
        <w:tblLook w:val="0600" w:firstRow="0" w:lastRow="0" w:firstColumn="0" w:lastColumn="0" w:noHBand="1" w:noVBand="1"/>
      </w:tblPr>
      <w:tblGrid>
        <w:gridCol w:w="3465"/>
        <w:gridCol w:w="1110"/>
      </w:tblGrid>
      <w:tr w:rsidR="005D30B7" w:rsidRPr="00A242DE" w14:paraId="1A17B728" w14:textId="77777777">
        <w:trPr>
          <w:cantSplit/>
          <w:trHeight w:val="500"/>
          <w:tblHeader/>
          <w:jc w:val="center"/>
        </w:trPr>
        <w:tc>
          <w:tcPr>
            <w:tcW w:w="3465" w:type="dxa"/>
            <w:tcBorders>
              <w:top w:val="single" w:sz="8" w:space="0" w:color="000000"/>
              <w:left w:val="single" w:sz="8" w:space="0" w:color="000000"/>
              <w:bottom w:val="single" w:sz="8" w:space="0" w:color="000000"/>
              <w:right w:val="single" w:sz="8" w:space="0" w:color="000000"/>
            </w:tcBorders>
            <w:shd w:val="clear" w:color="auto" w:fill="FF9900"/>
            <w:tcMar>
              <w:top w:w="100" w:type="dxa"/>
              <w:left w:w="100" w:type="dxa"/>
              <w:bottom w:w="100" w:type="dxa"/>
              <w:right w:w="100" w:type="dxa"/>
            </w:tcMar>
          </w:tcPr>
          <w:p w14:paraId="283448DA" w14:textId="77777777" w:rsidR="005D30B7" w:rsidRPr="00A242DE" w:rsidRDefault="00F6279E" w:rsidP="00A242DE">
            <w:pPr>
              <w:pStyle w:val="Normal1"/>
              <w:spacing w:line="360" w:lineRule="auto"/>
              <w:jc w:val="both"/>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Crime Rate</w:t>
            </w:r>
          </w:p>
        </w:tc>
        <w:tc>
          <w:tcPr>
            <w:tcW w:w="1110" w:type="dxa"/>
            <w:tcBorders>
              <w:top w:val="single" w:sz="8" w:space="0" w:color="000000"/>
              <w:left w:val="nil"/>
              <w:bottom w:val="single" w:sz="8" w:space="0" w:color="000000"/>
              <w:right w:val="single" w:sz="8" w:space="0" w:color="000000"/>
            </w:tcBorders>
            <w:shd w:val="clear" w:color="auto" w:fill="FF9900"/>
            <w:tcMar>
              <w:top w:w="100" w:type="dxa"/>
              <w:left w:w="100" w:type="dxa"/>
              <w:bottom w:w="100" w:type="dxa"/>
              <w:right w:w="100" w:type="dxa"/>
            </w:tcMar>
          </w:tcPr>
          <w:p w14:paraId="78DB8F5C" w14:textId="77777777" w:rsidR="005D30B7" w:rsidRPr="00A242DE" w:rsidRDefault="00F6279E" w:rsidP="00A242DE">
            <w:pPr>
              <w:pStyle w:val="Normal1"/>
              <w:spacing w:line="360" w:lineRule="auto"/>
              <w:jc w:val="both"/>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(All)</w:t>
            </w:r>
          </w:p>
        </w:tc>
      </w:tr>
      <w:tr w:rsidR="005D30B7" w:rsidRPr="00A242DE" w14:paraId="47AADFB4"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1ADA4164"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Values</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420B5439" w14:textId="77777777" w:rsidR="005D30B7" w:rsidRPr="00A242DE" w:rsidRDefault="005D30B7" w:rsidP="00A242DE">
            <w:pPr>
              <w:pStyle w:val="Normal1"/>
              <w:spacing w:line="360" w:lineRule="auto"/>
              <w:jc w:val="both"/>
              <w:rPr>
                <w:rFonts w:ascii="Times New Roman" w:eastAsia="Times New Roman" w:hAnsi="Times New Roman" w:cs="Times New Roman"/>
                <w:sz w:val="24"/>
                <w:szCs w:val="24"/>
              </w:rPr>
            </w:pPr>
          </w:p>
        </w:tc>
      </w:tr>
      <w:tr w:rsidR="005D30B7" w:rsidRPr="00A242DE" w14:paraId="78682E68"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0154E3CC"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Youth</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30B3AFB3"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177</w:t>
            </w:r>
          </w:p>
        </w:tc>
      </w:tr>
      <w:tr w:rsidR="005D30B7" w:rsidRPr="00A242DE" w14:paraId="4CDDB9B7"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FC942F4"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Region</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771A73E9"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w:t>
            </w:r>
          </w:p>
        </w:tc>
      </w:tr>
      <w:tr w:rsidR="005D30B7" w:rsidRPr="00A242DE" w14:paraId="259B2248"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12A75EC"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Education</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04FAD3C7"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15.1</w:t>
            </w:r>
          </w:p>
        </w:tc>
      </w:tr>
      <w:tr w:rsidR="005D30B7" w:rsidRPr="00A242DE" w14:paraId="21D22710"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B7EE558"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ExpenditureYear0</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5E313BDB"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166</w:t>
            </w:r>
          </w:p>
        </w:tc>
      </w:tr>
      <w:tr w:rsidR="005D30B7" w:rsidRPr="00A242DE" w14:paraId="5B5A61DC"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163156E0"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lastRenderedPageBreak/>
              <w:t>Max of Labor Force</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7DDE7C7A"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641</w:t>
            </w:r>
          </w:p>
        </w:tc>
      </w:tr>
      <w:tr w:rsidR="005D30B7" w:rsidRPr="00A242DE" w14:paraId="5CC1C033"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5691368"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Males</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1B1A587F"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1071</w:t>
            </w:r>
          </w:p>
        </w:tc>
      </w:tr>
      <w:tr w:rsidR="005D30B7" w:rsidRPr="00A242DE" w14:paraId="0AC407BC"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0FF749FC"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More Males</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1CDDF9C7"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w:t>
            </w:r>
          </w:p>
        </w:tc>
      </w:tr>
      <w:tr w:rsidR="005D30B7" w:rsidRPr="00A242DE" w14:paraId="4EDC3C87"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1D6972DE"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State Size</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716871A2"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168</w:t>
            </w:r>
          </w:p>
        </w:tc>
      </w:tr>
      <w:tr w:rsidR="005D30B7" w:rsidRPr="00A242DE" w14:paraId="545BDA18"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20AD770"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Youth Unemployment</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24F7E012"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142</w:t>
            </w:r>
          </w:p>
        </w:tc>
      </w:tr>
      <w:tr w:rsidR="005D30B7" w:rsidRPr="00A242DE" w14:paraId="07DB3006"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62CAB677"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Mature Unemployment</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15C6D4B7"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58</w:t>
            </w:r>
          </w:p>
        </w:tc>
      </w:tr>
      <w:tr w:rsidR="005D30B7" w:rsidRPr="00A242DE" w14:paraId="6379C82E"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ECE0ADA"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High Youth Unemployed</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418341A2"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w:t>
            </w:r>
          </w:p>
        </w:tc>
      </w:tr>
      <w:tr w:rsidR="005D30B7" w:rsidRPr="00A242DE" w14:paraId="565F1472"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52016EDE"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Wage</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1C07128B"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689</w:t>
            </w:r>
          </w:p>
        </w:tc>
      </w:tr>
      <w:tr w:rsidR="005D30B7" w:rsidRPr="00A242DE" w14:paraId="35247428" w14:textId="77777777">
        <w:trPr>
          <w:cantSplit/>
          <w:trHeight w:val="500"/>
          <w:tblHeader/>
          <w:jc w:val="center"/>
        </w:trPr>
        <w:tc>
          <w:tcPr>
            <w:tcW w:w="346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18A02ADD"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 of Below Wage</w:t>
            </w:r>
          </w:p>
        </w:tc>
        <w:tc>
          <w:tcPr>
            <w:tcW w:w="111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539924C5"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276</w:t>
            </w:r>
          </w:p>
        </w:tc>
      </w:tr>
    </w:tbl>
    <w:p w14:paraId="5288ED29"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Table 1: Pivot Table</w:t>
      </w:r>
    </w:p>
    <w:p w14:paraId="69FF146F"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(Source: MS-Excel)</w:t>
      </w:r>
    </w:p>
    <w:p w14:paraId="79BFDEA8" w14:textId="77777777" w:rsidR="00BD20DE"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In the </w:t>
      </w:r>
      <w:proofErr w:type="gramStart"/>
      <w:r w:rsidRPr="00A242DE">
        <w:rPr>
          <w:rFonts w:ascii="Times New Roman" w:eastAsia="Times New Roman" w:hAnsi="Times New Roman" w:cs="Times New Roman"/>
          <w:sz w:val="24"/>
          <w:szCs w:val="24"/>
        </w:rPr>
        <w:t>aforementioned table</w:t>
      </w:r>
      <w:proofErr w:type="gramEnd"/>
      <w:r w:rsidRPr="00A242DE">
        <w:rPr>
          <w:rFonts w:ascii="Times New Roman" w:eastAsia="Times New Roman" w:hAnsi="Times New Roman" w:cs="Times New Roman"/>
          <w:sz w:val="24"/>
          <w:szCs w:val="24"/>
        </w:rPr>
        <w:t xml:space="preserve"> it can be stated that the maximum estimation of crime is happening among the Southern side. 15.1% of literate people are extremely interlinked with this crime rate. The above interpreted table has illustrated that a maximum estimation of 177 youth </w:t>
      </w:r>
      <w:proofErr w:type="gramStart"/>
      <w:r w:rsidRPr="00A242DE">
        <w:rPr>
          <w:rFonts w:ascii="Times New Roman" w:eastAsia="Times New Roman" w:hAnsi="Times New Roman" w:cs="Times New Roman"/>
          <w:sz w:val="24"/>
          <w:szCs w:val="24"/>
        </w:rPr>
        <w:t>have</w:t>
      </w:r>
      <w:proofErr w:type="gramEnd"/>
      <w:r w:rsidRPr="00A242DE">
        <w:rPr>
          <w:rFonts w:ascii="Times New Roman" w:eastAsia="Times New Roman" w:hAnsi="Times New Roman" w:cs="Times New Roman"/>
          <w:sz w:val="24"/>
          <w:szCs w:val="24"/>
        </w:rPr>
        <w:t xml:space="preserve"> been effectively accused of this issue of crime rate. In the Southern state the maximum estimation of males </w:t>
      </w:r>
      <w:proofErr w:type="gramStart"/>
      <w:r w:rsidRPr="00A242DE">
        <w:rPr>
          <w:rFonts w:ascii="Times New Roman" w:eastAsia="Times New Roman" w:hAnsi="Times New Roman" w:cs="Times New Roman"/>
          <w:sz w:val="24"/>
          <w:szCs w:val="24"/>
        </w:rPr>
        <w:t>are</w:t>
      </w:r>
      <w:proofErr w:type="gramEnd"/>
      <w:r w:rsidRPr="00A242DE">
        <w:rPr>
          <w:rFonts w:ascii="Times New Roman" w:eastAsia="Times New Roman" w:hAnsi="Times New Roman" w:cs="Times New Roman"/>
          <w:sz w:val="24"/>
          <w:szCs w:val="24"/>
        </w:rPr>
        <w:t xml:space="preserve"> extremely committed towards the crime that has forced a pessimistic format of effect upon the Southern region of performance. </w:t>
      </w:r>
    </w:p>
    <w:p w14:paraId="50CDC84B" w14:textId="77777777" w:rsidR="00AA0492"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It is necessary to state that depending upon the previous analysis it can be stated that the rate of unemployment has put a massive effect upon the </w:t>
      </w:r>
      <w:r w:rsidR="00CE381A" w:rsidRPr="00A242DE">
        <w:rPr>
          <w:rFonts w:ascii="Times New Roman" w:eastAsia="Times New Roman" w:hAnsi="Times New Roman" w:cs="Times New Roman"/>
          <w:sz w:val="24"/>
          <w:szCs w:val="24"/>
        </w:rPr>
        <w:t>enhancing ratio</w:t>
      </w:r>
      <w:r w:rsidRPr="00A242DE">
        <w:rPr>
          <w:rFonts w:ascii="Times New Roman" w:eastAsia="Times New Roman" w:hAnsi="Times New Roman" w:cs="Times New Roman"/>
          <w:sz w:val="24"/>
          <w:szCs w:val="24"/>
        </w:rPr>
        <w:t xml:space="preserve"> of crime </w:t>
      </w:r>
      <w:proofErr w:type="gramStart"/>
      <w:r w:rsidRPr="00A242DE">
        <w:rPr>
          <w:rFonts w:ascii="Times New Roman" w:eastAsia="Times New Roman" w:hAnsi="Times New Roman" w:cs="Times New Roman"/>
          <w:sz w:val="24"/>
          <w:szCs w:val="24"/>
        </w:rPr>
        <w:t>in the area of</w:t>
      </w:r>
      <w:proofErr w:type="gramEnd"/>
      <w:r w:rsidRPr="00A242DE">
        <w:rPr>
          <w:rFonts w:ascii="Times New Roman" w:eastAsia="Times New Roman" w:hAnsi="Times New Roman" w:cs="Times New Roman"/>
          <w:sz w:val="24"/>
          <w:szCs w:val="24"/>
        </w:rPr>
        <w:t xml:space="preserve"> Southern (Gupta</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2022). It can be estimated that during the interpretation of the findings of this Pivot table that this youth employment rate is putting a major effect upon the enhancing crime rate in comparison towards the donation of enhancing crime related employment rate. According to </w:t>
      </w:r>
      <w:proofErr w:type="spellStart"/>
      <w:r w:rsidRPr="00A242DE">
        <w:rPr>
          <w:rFonts w:ascii="Times New Roman" w:eastAsia="Times New Roman" w:hAnsi="Times New Roman" w:cs="Times New Roman"/>
          <w:sz w:val="24"/>
          <w:szCs w:val="24"/>
        </w:rPr>
        <w:t>Pashazadeh</w:t>
      </w:r>
      <w:proofErr w:type="spellEnd"/>
      <w:r w:rsidRPr="00A242DE">
        <w:rPr>
          <w:rFonts w:ascii="Times New Roman" w:eastAsia="Times New Roman" w:hAnsi="Times New Roman" w:cs="Times New Roman"/>
          <w:sz w:val="24"/>
          <w:szCs w:val="24"/>
        </w:rPr>
        <w:t xml:space="preserve"> and </w:t>
      </w:r>
      <w:proofErr w:type="spellStart"/>
      <w:r w:rsidRPr="00A242DE">
        <w:rPr>
          <w:rFonts w:ascii="Times New Roman" w:eastAsia="Times New Roman" w:hAnsi="Times New Roman" w:cs="Times New Roman"/>
          <w:sz w:val="24"/>
          <w:szCs w:val="24"/>
        </w:rPr>
        <w:t>Navimipour</w:t>
      </w:r>
      <w:proofErr w:type="spellEnd"/>
      <w:r w:rsidRPr="00A242DE">
        <w:rPr>
          <w:rFonts w:ascii="Times New Roman" w:eastAsia="Times New Roman" w:hAnsi="Times New Roman" w:cs="Times New Roman"/>
          <w:sz w:val="24"/>
          <w:szCs w:val="24"/>
        </w:rPr>
        <w:t xml:space="preserve">, (2018), major findings of this study critically evaluated that the staff with less wages in the Southern area are majorly inclined towards committing crime to foster their regular necessities. </w:t>
      </w:r>
    </w:p>
    <w:p w14:paraId="0189C96E"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proofErr w:type="gramStart"/>
      <w:r w:rsidRPr="00A242DE">
        <w:rPr>
          <w:rFonts w:ascii="Times New Roman" w:eastAsia="Times New Roman" w:hAnsi="Times New Roman" w:cs="Times New Roman"/>
          <w:sz w:val="24"/>
          <w:szCs w:val="24"/>
        </w:rPr>
        <w:lastRenderedPageBreak/>
        <w:t>In order to</w:t>
      </w:r>
      <w:proofErr w:type="gramEnd"/>
      <w:r w:rsidRPr="00A242DE">
        <w:rPr>
          <w:rFonts w:ascii="Times New Roman" w:eastAsia="Times New Roman" w:hAnsi="Times New Roman" w:cs="Times New Roman"/>
          <w:sz w:val="24"/>
          <w:szCs w:val="24"/>
        </w:rPr>
        <w:t xml:space="preserve"> get better knowledge a graph has been provided below that would provide a better allowance to the researcher. This is for getting a beneficial knowledge regarding the attributes including components of Southern that are playing a major role in the enhanced crime rate related factors. Through the above interpretation, it is important to showcase </w:t>
      </w:r>
      <w:r w:rsidR="00CE381A" w:rsidRPr="00A242DE">
        <w:rPr>
          <w:rFonts w:ascii="Times New Roman" w:eastAsia="Times New Roman" w:hAnsi="Times New Roman" w:cs="Times New Roman"/>
          <w:sz w:val="24"/>
          <w:szCs w:val="24"/>
        </w:rPr>
        <w:t>that several</w:t>
      </w:r>
      <w:r w:rsidRPr="00A242DE">
        <w:rPr>
          <w:rFonts w:ascii="Times New Roman" w:eastAsia="Times New Roman" w:hAnsi="Times New Roman" w:cs="Times New Roman"/>
          <w:sz w:val="24"/>
          <w:szCs w:val="24"/>
        </w:rPr>
        <w:t xml:space="preserve"> of the employees who are having low incoming rates are more inclined towards committing the crime to effectively foster their necessities on a regular basis (He and Zheng, 2021). It is also important to get a clear understanding about the graph that has been attached in the below as this would provide a better allowance to several researchers. Some diversity mainly in those daily wages focused systems is also containing the effective effect upon the daily enhancing crime related rate </w:t>
      </w:r>
      <w:proofErr w:type="gramStart"/>
      <w:r w:rsidRPr="00A242DE">
        <w:rPr>
          <w:rFonts w:ascii="Times New Roman" w:eastAsia="Times New Roman" w:hAnsi="Times New Roman" w:cs="Times New Roman"/>
          <w:sz w:val="24"/>
          <w:szCs w:val="24"/>
        </w:rPr>
        <w:t>in the area of</w:t>
      </w:r>
      <w:proofErr w:type="gramEnd"/>
      <w:r w:rsidRPr="00A242DE">
        <w:rPr>
          <w:rFonts w:ascii="Times New Roman" w:eastAsia="Times New Roman" w:hAnsi="Times New Roman" w:cs="Times New Roman"/>
          <w:sz w:val="24"/>
          <w:szCs w:val="24"/>
        </w:rPr>
        <w:t xml:space="preserve"> Southern. </w:t>
      </w:r>
    </w:p>
    <w:p w14:paraId="1E012ED2"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noProof/>
          <w:sz w:val="24"/>
          <w:szCs w:val="24"/>
        </w:rPr>
        <w:drawing>
          <wp:inline distT="114300" distB="114300" distL="114300" distR="114300" wp14:anchorId="48D02EC9" wp14:editId="759FAF9B">
            <wp:extent cx="4687168" cy="2967038"/>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87168" cy="2967038"/>
                    </a:xfrm>
                    <a:prstGeom prst="rect">
                      <a:avLst/>
                    </a:prstGeom>
                    <a:ln w="25400">
                      <a:solidFill>
                        <a:srgbClr val="000000"/>
                      </a:solidFill>
                      <a:prstDash val="solid"/>
                    </a:ln>
                  </pic:spPr>
                </pic:pic>
              </a:graphicData>
            </a:graphic>
          </wp:inline>
        </w:drawing>
      </w:r>
    </w:p>
    <w:p w14:paraId="2E6DE810"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 xml:space="preserve">Figure 1: Pivot Graph </w:t>
      </w:r>
    </w:p>
    <w:p w14:paraId="496C6E83"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(Source: MS-Excel)</w:t>
      </w:r>
    </w:p>
    <w:p w14:paraId="5FD87EBA" w14:textId="77777777" w:rsidR="005D30B7" w:rsidRPr="00A242DE" w:rsidRDefault="005D30B7" w:rsidP="00A242DE">
      <w:pPr>
        <w:pStyle w:val="Normal1"/>
        <w:spacing w:line="360" w:lineRule="auto"/>
        <w:rPr>
          <w:rFonts w:ascii="Times New Roman" w:eastAsia="Times New Roman" w:hAnsi="Times New Roman" w:cs="Times New Roman"/>
          <w:sz w:val="24"/>
          <w:szCs w:val="24"/>
        </w:rPr>
      </w:pPr>
    </w:p>
    <w:p w14:paraId="0F8293B8"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With the support of the </w:t>
      </w:r>
      <w:proofErr w:type="gramStart"/>
      <w:r w:rsidRPr="00A242DE">
        <w:rPr>
          <w:rFonts w:ascii="Times New Roman" w:eastAsia="Times New Roman" w:hAnsi="Times New Roman" w:cs="Times New Roman"/>
          <w:sz w:val="24"/>
          <w:szCs w:val="24"/>
        </w:rPr>
        <w:t>aforementioned figure</w:t>
      </w:r>
      <w:proofErr w:type="gramEnd"/>
      <w:r w:rsidRPr="00A242DE">
        <w:rPr>
          <w:rFonts w:ascii="Times New Roman" w:eastAsia="Times New Roman" w:hAnsi="Times New Roman" w:cs="Times New Roman"/>
          <w:sz w:val="24"/>
          <w:szCs w:val="24"/>
        </w:rPr>
        <w:t xml:space="preserve"> that this Southern side is having the lofty estimation of crime rates. This place has a lofty percentage of criminals that are males that has had some crucial impact upon the performance of Southern. In addition, with comprising 641 public maximum </w:t>
      </w:r>
      <w:r w:rsidR="00CE381A" w:rsidRPr="00A242DE">
        <w:rPr>
          <w:rFonts w:ascii="Times New Roman" w:eastAsia="Times New Roman" w:hAnsi="Times New Roman" w:cs="Times New Roman"/>
          <w:sz w:val="24"/>
          <w:szCs w:val="24"/>
        </w:rPr>
        <w:t>workforces</w:t>
      </w:r>
      <w:r w:rsidRPr="00A242DE">
        <w:rPr>
          <w:rFonts w:ascii="Times New Roman" w:eastAsia="Times New Roman" w:hAnsi="Times New Roman" w:cs="Times New Roman"/>
          <w:sz w:val="24"/>
          <w:szCs w:val="24"/>
        </w:rPr>
        <w:t xml:space="preserve"> including that 166% enhancement in expenditures, the rates of crime have increased tremendously. On the other hand, a maximum of </w:t>
      </w:r>
      <w:proofErr w:type="gramStart"/>
      <w:r w:rsidRPr="00A242DE">
        <w:rPr>
          <w:rFonts w:ascii="Times New Roman" w:eastAsia="Times New Roman" w:hAnsi="Times New Roman" w:cs="Times New Roman"/>
          <w:sz w:val="24"/>
          <w:szCs w:val="24"/>
        </w:rPr>
        <w:t>minors</w:t>
      </w:r>
      <w:proofErr w:type="gramEnd"/>
      <w:r w:rsidRPr="00A242DE">
        <w:rPr>
          <w:rFonts w:ascii="Times New Roman" w:eastAsia="Times New Roman" w:hAnsi="Times New Roman" w:cs="Times New Roman"/>
          <w:sz w:val="24"/>
          <w:szCs w:val="24"/>
        </w:rPr>
        <w:t xml:space="preserve"> rate of 177 have been effectively charged with this accusation of crime,</w:t>
      </w:r>
      <w:r w:rsidR="00940FF9" w:rsidRPr="00A242DE">
        <w:rPr>
          <w:rFonts w:ascii="Times New Roman" w:eastAsia="Times New Roman" w:hAnsi="Times New Roman" w:cs="Times New Roman"/>
          <w:sz w:val="24"/>
          <w:szCs w:val="24"/>
        </w:rPr>
        <w:t xml:space="preserve"> as per considering the data. T</w:t>
      </w:r>
      <w:r w:rsidRPr="00A242DE">
        <w:rPr>
          <w:rFonts w:ascii="Times New Roman" w:eastAsia="Times New Roman" w:hAnsi="Times New Roman" w:cs="Times New Roman"/>
          <w:sz w:val="24"/>
          <w:szCs w:val="24"/>
        </w:rPr>
        <w:t xml:space="preserve">he </w:t>
      </w:r>
      <w:r w:rsidR="000F4597" w:rsidRPr="00A242DE">
        <w:rPr>
          <w:rFonts w:ascii="Times New Roman" w:eastAsia="Times New Roman" w:hAnsi="Times New Roman" w:cs="Times New Roman"/>
          <w:sz w:val="24"/>
          <w:szCs w:val="24"/>
        </w:rPr>
        <w:lastRenderedPageBreak/>
        <w:t>percentage of 15.1% of literate people is</w:t>
      </w:r>
      <w:r w:rsidRPr="00A242DE">
        <w:rPr>
          <w:rFonts w:ascii="Times New Roman" w:eastAsia="Times New Roman" w:hAnsi="Times New Roman" w:cs="Times New Roman"/>
          <w:sz w:val="24"/>
          <w:szCs w:val="24"/>
        </w:rPr>
        <w:t xml:space="preserve"> having a str</w:t>
      </w:r>
      <w:r w:rsidR="00CE381A" w:rsidRPr="00A242DE">
        <w:rPr>
          <w:rFonts w:ascii="Times New Roman" w:eastAsia="Times New Roman" w:hAnsi="Times New Roman" w:cs="Times New Roman"/>
          <w:sz w:val="24"/>
          <w:szCs w:val="24"/>
        </w:rPr>
        <w:t>aightforward correlation between</w:t>
      </w:r>
      <w:r w:rsidRPr="00A242DE">
        <w:rPr>
          <w:rFonts w:ascii="Times New Roman" w:eastAsia="Times New Roman" w:hAnsi="Times New Roman" w:cs="Times New Roman"/>
          <w:sz w:val="24"/>
          <w:szCs w:val="24"/>
        </w:rPr>
        <w:t xml:space="preserve"> the </w:t>
      </w:r>
      <w:r w:rsidR="00B417F0" w:rsidRPr="00A242DE">
        <w:rPr>
          <w:rFonts w:ascii="Times New Roman" w:eastAsia="Times New Roman" w:hAnsi="Times New Roman" w:cs="Times New Roman"/>
          <w:sz w:val="24"/>
          <w:szCs w:val="24"/>
        </w:rPr>
        <w:t>rates</w:t>
      </w:r>
      <w:r w:rsidRPr="00A242DE">
        <w:rPr>
          <w:rFonts w:ascii="Times New Roman" w:eastAsia="Times New Roman" w:hAnsi="Times New Roman" w:cs="Times New Roman"/>
          <w:sz w:val="24"/>
          <w:szCs w:val="24"/>
        </w:rPr>
        <w:t xml:space="preserve"> of the crime. It can be stated that the lofty incidence of this unemployment of youth will be having a tremendous impact upon the place’s increasing rate of crime (</w:t>
      </w:r>
      <w:proofErr w:type="spellStart"/>
      <w:r w:rsidRPr="00A242DE">
        <w:rPr>
          <w:rFonts w:ascii="Times New Roman" w:eastAsia="Times New Roman" w:hAnsi="Times New Roman" w:cs="Times New Roman"/>
          <w:sz w:val="24"/>
          <w:szCs w:val="24"/>
        </w:rPr>
        <w:t>Tillyer</w:t>
      </w:r>
      <w:proofErr w:type="spellEnd"/>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2021). The findings of the pivot table </w:t>
      </w:r>
      <w:proofErr w:type="gramStart"/>
      <w:r w:rsidRPr="00A242DE">
        <w:rPr>
          <w:rFonts w:ascii="Times New Roman" w:eastAsia="Times New Roman" w:hAnsi="Times New Roman" w:cs="Times New Roman"/>
          <w:sz w:val="24"/>
          <w:szCs w:val="24"/>
        </w:rPr>
        <w:t>is</w:t>
      </w:r>
      <w:proofErr w:type="gramEnd"/>
      <w:r w:rsidRPr="00A242DE">
        <w:rPr>
          <w:rFonts w:ascii="Times New Roman" w:eastAsia="Times New Roman" w:hAnsi="Times New Roman" w:cs="Times New Roman"/>
          <w:sz w:val="24"/>
          <w:szCs w:val="24"/>
        </w:rPr>
        <w:t xml:space="preserve"> reflecting that the unemployment rate of youth is having a major effect upon increasing the rate of crime rather than this unemployment rate between the ancient criminal focused population. As opined by McCutcheon (2021), the enhancing prevalence of the crime rate in the Southern side is also effectively being encouraged through the vast range of several incomes in the Southern. In the end it can be explained that some of the low earning workers in the Southern region are deeply getting engaged in some different patterns of criminal activities. The overall findings critically reflect that the lesser incoming workers in this Southern region are more towards getting engaged in some drastic criminal activities. </w:t>
      </w:r>
    </w:p>
    <w:p w14:paraId="1F69ADC5" w14:textId="77777777" w:rsidR="005D30B7" w:rsidRPr="00A242DE" w:rsidRDefault="00F6279E" w:rsidP="00A242DE">
      <w:pPr>
        <w:pStyle w:val="Heading3"/>
      </w:pPr>
      <w:bookmarkStart w:id="4" w:name="_Toc101283424"/>
      <w:r w:rsidRPr="00A242DE">
        <w:t xml:space="preserve">Analysis of </w:t>
      </w:r>
      <w:r w:rsidR="000F4597" w:rsidRPr="00A242DE">
        <w:t>Lookup</w:t>
      </w:r>
      <w:bookmarkEnd w:id="4"/>
      <w:r w:rsidRPr="00A242DE">
        <w:t xml:space="preserve">  </w:t>
      </w:r>
    </w:p>
    <w:p w14:paraId="343C33B0"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VLOOKUP can be considered as the most crucial portion of this MS Excel as this might be undertaken into consideration regarding effectively outlining the data’s potentiality in a succinct manner. In addition to this, VLOOKUP might be used particularly for saving the timing depending upon the estimation that would encounter an individual towards opting for beneficial steps to measure the result of this study. In the below part the VLOOKUP related findings including discussion has been effectively highlighted in this study. </w:t>
      </w:r>
    </w:p>
    <w:tbl>
      <w:tblPr>
        <w:tblW w:w="4312" w:type="dxa"/>
        <w:jc w:val="center"/>
        <w:tblLook w:val="04A0" w:firstRow="1" w:lastRow="0" w:firstColumn="1" w:lastColumn="0" w:noHBand="0" w:noVBand="1"/>
      </w:tblPr>
      <w:tblGrid>
        <w:gridCol w:w="1776"/>
        <w:gridCol w:w="2536"/>
      </w:tblGrid>
      <w:tr w:rsidR="00E91BEC" w:rsidRPr="00E91BEC" w14:paraId="755BD8DB" w14:textId="77777777" w:rsidTr="00AC68C6">
        <w:trPr>
          <w:trHeight w:val="315"/>
          <w:jc w:val="center"/>
        </w:trPr>
        <w:tc>
          <w:tcPr>
            <w:tcW w:w="1776" w:type="dxa"/>
            <w:tcBorders>
              <w:top w:val="nil"/>
              <w:left w:val="nil"/>
              <w:bottom w:val="nil"/>
              <w:right w:val="nil"/>
            </w:tcBorders>
            <w:shd w:val="clear" w:color="000000" w:fill="A9D18D"/>
            <w:noWrap/>
            <w:vAlign w:val="bottom"/>
            <w:hideMark/>
          </w:tcPr>
          <w:p w14:paraId="0497A79B" w14:textId="77777777" w:rsidR="00E91BEC" w:rsidRPr="00E91BEC" w:rsidRDefault="00E91BEC" w:rsidP="00A242DE">
            <w:pPr>
              <w:spacing w:line="360" w:lineRule="auto"/>
              <w:rPr>
                <w:rFonts w:ascii="Times New Roman" w:eastAsia="Times New Roman" w:hAnsi="Times New Roman" w:cs="Times New Roman"/>
                <w:color w:val="000000"/>
                <w:sz w:val="24"/>
                <w:szCs w:val="24"/>
              </w:rPr>
            </w:pPr>
            <w:r w:rsidRPr="00A242DE">
              <w:rPr>
                <w:rFonts w:ascii="Times New Roman" w:eastAsia="Times New Roman" w:hAnsi="Times New Roman" w:cs="Times New Roman"/>
                <w:color w:val="000000"/>
                <w:sz w:val="24"/>
                <w:szCs w:val="24"/>
              </w:rPr>
              <w:t>VL</w:t>
            </w:r>
            <w:r w:rsidRPr="00E91BEC">
              <w:rPr>
                <w:rFonts w:ascii="Times New Roman" w:eastAsia="Times New Roman" w:hAnsi="Times New Roman" w:cs="Times New Roman"/>
                <w:color w:val="000000"/>
                <w:sz w:val="24"/>
                <w:szCs w:val="24"/>
              </w:rPr>
              <w:t>OOKUP</w:t>
            </w:r>
          </w:p>
        </w:tc>
        <w:tc>
          <w:tcPr>
            <w:tcW w:w="2536" w:type="dxa"/>
            <w:tcBorders>
              <w:top w:val="nil"/>
              <w:left w:val="nil"/>
              <w:bottom w:val="nil"/>
              <w:right w:val="nil"/>
            </w:tcBorders>
            <w:shd w:val="clear" w:color="000000" w:fill="A9D18D"/>
            <w:noWrap/>
            <w:vAlign w:val="bottom"/>
            <w:hideMark/>
          </w:tcPr>
          <w:p w14:paraId="49058F6B" w14:textId="77777777" w:rsidR="00E91BEC" w:rsidRPr="00E91BEC" w:rsidRDefault="00E91BEC" w:rsidP="00A242DE">
            <w:pPr>
              <w:spacing w:line="360" w:lineRule="auto"/>
              <w:jc w:val="right"/>
              <w:rPr>
                <w:rFonts w:ascii="Times New Roman" w:eastAsia="Times New Roman" w:hAnsi="Times New Roman" w:cs="Times New Roman"/>
                <w:color w:val="000000"/>
                <w:sz w:val="24"/>
                <w:szCs w:val="24"/>
              </w:rPr>
            </w:pPr>
            <w:r w:rsidRPr="00E91BEC">
              <w:rPr>
                <w:rFonts w:ascii="Times New Roman" w:eastAsia="Times New Roman" w:hAnsi="Times New Roman" w:cs="Times New Roman"/>
                <w:color w:val="000000"/>
                <w:sz w:val="24"/>
                <w:szCs w:val="24"/>
              </w:rPr>
              <w:t>0</w:t>
            </w:r>
          </w:p>
        </w:tc>
      </w:tr>
    </w:tbl>
    <w:p w14:paraId="5F9B335B" w14:textId="77777777" w:rsidR="005D30B7" w:rsidRPr="00A242DE" w:rsidRDefault="005D30B7" w:rsidP="00A242DE">
      <w:pPr>
        <w:pStyle w:val="Normal1"/>
        <w:spacing w:line="360" w:lineRule="auto"/>
        <w:jc w:val="center"/>
        <w:rPr>
          <w:rFonts w:ascii="Times New Roman" w:eastAsia="Times New Roman" w:hAnsi="Times New Roman" w:cs="Times New Roman"/>
          <w:color w:val="434343"/>
          <w:sz w:val="24"/>
          <w:szCs w:val="24"/>
        </w:rPr>
      </w:pPr>
    </w:p>
    <w:p w14:paraId="600E162E"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Figure 2: VLOOKUP score</w:t>
      </w:r>
    </w:p>
    <w:p w14:paraId="1775C0AC" w14:textId="77777777" w:rsidR="005D30B7" w:rsidRPr="00A242DE" w:rsidRDefault="00F6279E" w:rsidP="00A242DE">
      <w:pPr>
        <w:pStyle w:val="Normal1"/>
        <w:spacing w:line="360" w:lineRule="auto"/>
        <w:jc w:val="center"/>
        <w:rPr>
          <w:rFonts w:ascii="Times New Roman" w:eastAsia="Times New Roman" w:hAnsi="Times New Roman" w:cs="Times New Roman"/>
          <w:color w:val="434343"/>
          <w:sz w:val="24"/>
          <w:szCs w:val="24"/>
        </w:rPr>
      </w:pPr>
      <w:r w:rsidRPr="00A242DE">
        <w:rPr>
          <w:rFonts w:ascii="Times New Roman" w:eastAsia="Times New Roman" w:hAnsi="Times New Roman" w:cs="Times New Roman"/>
          <w:sz w:val="24"/>
          <w:szCs w:val="24"/>
        </w:rPr>
        <w:t>(Source: MS-Excel</w:t>
      </w:r>
      <w:r w:rsidRPr="00A242DE">
        <w:rPr>
          <w:rFonts w:ascii="Times New Roman" w:eastAsia="Times New Roman" w:hAnsi="Times New Roman" w:cs="Times New Roman"/>
          <w:color w:val="434343"/>
          <w:sz w:val="24"/>
          <w:szCs w:val="24"/>
        </w:rPr>
        <w:t>)</w:t>
      </w:r>
    </w:p>
    <w:p w14:paraId="1B6D57C9" w14:textId="77777777" w:rsidR="004134B2"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 The score of this VLOOKUP particularly of this study has been as 0 and this score is reflecting that the Northern </w:t>
      </w:r>
      <w:r w:rsidR="000F4597" w:rsidRPr="00A242DE">
        <w:rPr>
          <w:rFonts w:ascii="Times New Roman" w:eastAsia="Times New Roman" w:hAnsi="Times New Roman" w:cs="Times New Roman"/>
          <w:sz w:val="24"/>
          <w:szCs w:val="24"/>
        </w:rPr>
        <w:t>side is</w:t>
      </w:r>
      <w:r w:rsidRPr="00A242DE">
        <w:rPr>
          <w:rFonts w:ascii="Times New Roman" w:eastAsia="Times New Roman" w:hAnsi="Times New Roman" w:cs="Times New Roman"/>
          <w:sz w:val="24"/>
          <w:szCs w:val="24"/>
        </w:rPr>
        <w:t xml:space="preserve"> not that much committing crime than the Southern region. From the overall interpretation it has been clearly stated that this Southern region is trying to fulfill their needs that is the reason they are more engaged in crime. On the other hand, it is necessary to state that the Northern region is not that much into the crime related issues, therefore, on that note that VLOOKUP score has got as 0. Utilization of VLOOKUP at the time the researcher </w:t>
      </w:r>
      <w:r w:rsidR="000F4597" w:rsidRPr="00A242DE">
        <w:rPr>
          <w:rFonts w:ascii="Times New Roman" w:eastAsia="Times New Roman" w:hAnsi="Times New Roman" w:cs="Times New Roman"/>
          <w:sz w:val="24"/>
          <w:szCs w:val="24"/>
        </w:rPr>
        <w:t>needs</w:t>
      </w:r>
      <w:r w:rsidRPr="00A242DE">
        <w:rPr>
          <w:rFonts w:ascii="Times New Roman" w:eastAsia="Times New Roman" w:hAnsi="Times New Roman" w:cs="Times New Roman"/>
          <w:sz w:val="24"/>
          <w:szCs w:val="24"/>
        </w:rPr>
        <w:t xml:space="preserve"> towards finding the accurate things in a single table or else some range through the support of row (</w:t>
      </w:r>
      <w:proofErr w:type="spellStart"/>
      <w:r w:rsidRPr="00A242DE">
        <w:rPr>
          <w:rFonts w:ascii="Times New Roman" w:eastAsia="Times New Roman" w:hAnsi="Times New Roman" w:cs="Times New Roman"/>
          <w:sz w:val="24"/>
          <w:szCs w:val="24"/>
        </w:rPr>
        <w:t>LaPolla</w:t>
      </w:r>
      <w:proofErr w:type="spellEnd"/>
      <w:r w:rsidRPr="00A242DE">
        <w:rPr>
          <w:rFonts w:ascii="Times New Roman" w:eastAsia="Times New Roman" w:hAnsi="Times New Roman" w:cs="Times New Roman"/>
          <w:sz w:val="24"/>
          <w:szCs w:val="24"/>
        </w:rPr>
        <w:t xml:space="preserve">, 2020). </w:t>
      </w:r>
    </w:p>
    <w:p w14:paraId="4CCD7091" w14:textId="77777777" w:rsidR="005D30B7" w:rsidRPr="00B7684D"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lastRenderedPageBreak/>
        <w:t xml:space="preserve">As an example, it can be stated that this looks up some type of price about an automotive portion through the part number or else finding several students related information depending upon various things. As per views of </w:t>
      </w:r>
      <w:proofErr w:type="spellStart"/>
      <w:r w:rsidRPr="00A242DE">
        <w:rPr>
          <w:rFonts w:ascii="Times New Roman" w:eastAsia="Times New Roman" w:hAnsi="Times New Roman" w:cs="Times New Roman"/>
          <w:sz w:val="24"/>
          <w:szCs w:val="24"/>
        </w:rPr>
        <w:t>Jelen</w:t>
      </w:r>
      <w:proofErr w:type="spellEnd"/>
      <w:r w:rsidRPr="00A242DE">
        <w:rPr>
          <w:rFonts w:ascii="Times New Roman" w:eastAsia="Times New Roman" w:hAnsi="Times New Roman" w:cs="Times New Roman"/>
          <w:sz w:val="24"/>
          <w:szCs w:val="24"/>
        </w:rPr>
        <w:t xml:space="preserve">, (2019), the main reason behind utilizing VLOOKUP to gain the crime data related factors is that this function supports looking at the data automatically rather than any public having towards doing it manually. Therefore, saving </w:t>
      </w:r>
      <w:r w:rsidR="000F4597" w:rsidRPr="00A242DE">
        <w:rPr>
          <w:rFonts w:ascii="Times New Roman" w:eastAsia="Times New Roman" w:hAnsi="Times New Roman" w:cs="Times New Roman"/>
          <w:sz w:val="24"/>
          <w:szCs w:val="24"/>
        </w:rPr>
        <w:t>time can</w:t>
      </w:r>
      <w:r w:rsidRPr="00A242DE">
        <w:rPr>
          <w:rFonts w:ascii="Times New Roman" w:eastAsia="Times New Roman" w:hAnsi="Times New Roman" w:cs="Times New Roman"/>
          <w:sz w:val="24"/>
          <w:szCs w:val="24"/>
        </w:rPr>
        <w:t xml:space="preserve"> be recognized as the most significant advantage that springs towards the mind. Through utilizing this VLOOKUP can support the researcher to get the accurate score regarding the crime range in the specific range. At the time someone has the necessity towards searching the information into a vast spreadsheet or else the researcher is searching all the time regarding the equal timing of information through supporting the VLOOKUP function. </w:t>
      </w:r>
      <w:r w:rsidR="003D4D50" w:rsidRPr="00A242DE">
        <w:rPr>
          <w:rFonts w:ascii="Times New Roman" w:eastAsia="Times New Roman" w:hAnsi="Times New Roman" w:cs="Times New Roman"/>
          <w:sz w:val="24"/>
          <w:szCs w:val="24"/>
        </w:rPr>
        <w:t xml:space="preserve">In the end, it can be stated that the overall interpretation of </w:t>
      </w:r>
      <w:proofErr w:type="gramStart"/>
      <w:r w:rsidR="003D4D50" w:rsidRPr="00A242DE">
        <w:rPr>
          <w:rFonts w:ascii="Times New Roman" w:eastAsia="Times New Roman" w:hAnsi="Times New Roman" w:cs="Times New Roman"/>
          <w:sz w:val="24"/>
          <w:szCs w:val="24"/>
        </w:rPr>
        <w:t>both of the function</w:t>
      </w:r>
      <w:proofErr w:type="gramEnd"/>
      <w:r w:rsidR="003D4D50" w:rsidRPr="00A242DE">
        <w:rPr>
          <w:rFonts w:ascii="Times New Roman" w:eastAsia="Times New Roman" w:hAnsi="Times New Roman" w:cs="Times New Roman"/>
          <w:sz w:val="24"/>
          <w:szCs w:val="24"/>
        </w:rPr>
        <w:t xml:space="preserve"> VLOOOKUP and Pivot Table are authentic and valid</w:t>
      </w:r>
      <w:r w:rsidR="0054768D" w:rsidRPr="00A242DE">
        <w:rPr>
          <w:rFonts w:ascii="Times New Roman" w:eastAsia="Times New Roman" w:hAnsi="Times New Roman" w:cs="Times New Roman"/>
          <w:sz w:val="24"/>
          <w:szCs w:val="24"/>
        </w:rPr>
        <w:t xml:space="preserve"> in this study.</w:t>
      </w:r>
    </w:p>
    <w:p w14:paraId="00644D83" w14:textId="77777777" w:rsidR="005D30B7" w:rsidRPr="00B7684D" w:rsidRDefault="00F6279E" w:rsidP="00B7684D">
      <w:pPr>
        <w:pStyle w:val="Heading1"/>
      </w:pPr>
      <w:bookmarkStart w:id="5" w:name="_Toc101283425"/>
      <w:r w:rsidRPr="00A242DE">
        <w:t>Part 2</w:t>
      </w:r>
      <w:bookmarkEnd w:id="5"/>
      <w:r w:rsidRPr="00A242DE">
        <w:t xml:space="preserve"> </w:t>
      </w:r>
    </w:p>
    <w:p w14:paraId="22FE3E1C" w14:textId="77777777" w:rsidR="005D30B7" w:rsidRPr="00A242DE" w:rsidRDefault="00F6279E" w:rsidP="00A242DE">
      <w:pPr>
        <w:pStyle w:val="Heading2"/>
      </w:pPr>
      <w:bookmarkStart w:id="6" w:name="_Toc101283426"/>
      <w:r w:rsidRPr="00A242DE">
        <w:t>Evaluation of choice of Ice cream flavor of students</w:t>
      </w:r>
      <w:bookmarkEnd w:id="6"/>
      <w:r w:rsidRPr="00A242DE">
        <w:t xml:space="preserve"> </w:t>
      </w:r>
    </w:p>
    <w:p w14:paraId="0EA16F66"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Being a data analyst and doing the work of assisting the local business company, it is necessary to critically analyze the survey about the most desired flavor </w:t>
      </w:r>
      <w:r w:rsidR="000F4597" w:rsidRPr="00A242DE">
        <w:rPr>
          <w:rFonts w:ascii="Times New Roman" w:eastAsia="Times New Roman" w:hAnsi="Times New Roman" w:cs="Times New Roman"/>
          <w:sz w:val="24"/>
          <w:szCs w:val="24"/>
        </w:rPr>
        <w:t>of ice</w:t>
      </w:r>
      <w:r w:rsidRPr="00A242DE">
        <w:rPr>
          <w:rFonts w:ascii="Times New Roman" w:eastAsia="Times New Roman" w:hAnsi="Times New Roman" w:cs="Times New Roman"/>
          <w:sz w:val="24"/>
          <w:szCs w:val="24"/>
        </w:rPr>
        <w:t xml:space="preserve"> cream between several students. The survey has proceeded with collecting the data of approximately 200 high school students including some of their scores upon several tests along with these video games including puzzles. As opined by Ain</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(2019), it is necessary for the business organization to critically get an understanding about the right flavor of ice cream for the several of the students. </w:t>
      </w:r>
      <w:proofErr w:type="gramStart"/>
      <w:r w:rsidRPr="00A242DE">
        <w:rPr>
          <w:rFonts w:ascii="Times New Roman" w:eastAsia="Times New Roman" w:hAnsi="Times New Roman" w:cs="Times New Roman"/>
          <w:sz w:val="24"/>
          <w:szCs w:val="24"/>
        </w:rPr>
        <w:t>In order to</w:t>
      </w:r>
      <w:proofErr w:type="gramEnd"/>
      <w:r w:rsidRPr="00A242DE">
        <w:rPr>
          <w:rFonts w:ascii="Times New Roman" w:eastAsia="Times New Roman" w:hAnsi="Times New Roman" w:cs="Times New Roman"/>
          <w:sz w:val="24"/>
          <w:szCs w:val="24"/>
        </w:rPr>
        <w:t xml:space="preserve"> critically highlight the liking rate of vanilla, chocolate including strawberry pie, a chart has been attached in this study. In addition to this, getting a detailed understanding about the most desired flavor of ice cream can support the business organization to get more business profit including some other benefits. </w:t>
      </w:r>
    </w:p>
    <w:p w14:paraId="623B58E5"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noProof/>
          <w:sz w:val="24"/>
          <w:szCs w:val="24"/>
        </w:rPr>
        <w:lastRenderedPageBreak/>
        <w:drawing>
          <wp:inline distT="114300" distB="114300" distL="114300" distR="114300" wp14:anchorId="0A20BE4E" wp14:editId="25316684">
            <wp:extent cx="4014788" cy="295046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014788" cy="2950465"/>
                    </a:xfrm>
                    <a:prstGeom prst="rect">
                      <a:avLst/>
                    </a:prstGeom>
                    <a:ln/>
                  </pic:spPr>
                </pic:pic>
              </a:graphicData>
            </a:graphic>
          </wp:inline>
        </w:drawing>
      </w:r>
    </w:p>
    <w:p w14:paraId="19CE35EA"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 xml:space="preserve">Figure 3: Rate of ice-cream flavor </w:t>
      </w:r>
    </w:p>
    <w:p w14:paraId="16F71AFE"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(Source: SPSS) </w:t>
      </w:r>
    </w:p>
    <w:p w14:paraId="20D3329B"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In the above figure it has been highlighted that exact rate of flavor that has been liked by most of the students. It can be stated that in terms of knowing the most liked flavor of ice cream the support of SPSS software has been taken to get the exact and authentic amount of rate about the flavor (Rode and </w:t>
      </w:r>
      <w:proofErr w:type="spellStart"/>
      <w:r w:rsidRPr="00A242DE">
        <w:rPr>
          <w:rFonts w:ascii="Times New Roman" w:eastAsia="Times New Roman" w:hAnsi="Times New Roman" w:cs="Times New Roman"/>
          <w:sz w:val="24"/>
          <w:szCs w:val="24"/>
        </w:rPr>
        <w:t>Ringel</w:t>
      </w:r>
      <w:proofErr w:type="spellEnd"/>
      <w:r w:rsidRPr="00A242DE">
        <w:rPr>
          <w:rFonts w:ascii="Times New Roman" w:eastAsia="Times New Roman" w:hAnsi="Times New Roman" w:cs="Times New Roman"/>
          <w:sz w:val="24"/>
          <w:szCs w:val="24"/>
        </w:rPr>
        <w:t xml:space="preserve">, 2019). Through the above figure it is necessary to highlight that mostly 95 people have liked the vanilla flavor, 47 people have liked chocolate flavor including that 58 people have liked strawberry flavor. </w:t>
      </w:r>
    </w:p>
    <w:p w14:paraId="61491DDA"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bl>
      <w:tblPr>
        <w:tblStyle w:val="a0"/>
        <w:tblW w:w="7695" w:type="dxa"/>
        <w:tblBorders>
          <w:top w:val="nil"/>
          <w:left w:val="nil"/>
          <w:bottom w:val="nil"/>
          <w:right w:val="nil"/>
          <w:insideH w:val="nil"/>
          <w:insideV w:val="nil"/>
        </w:tblBorders>
        <w:tblLayout w:type="fixed"/>
        <w:tblLook w:val="0600" w:firstRow="0" w:lastRow="0" w:firstColumn="0" w:lastColumn="0" w:noHBand="1" w:noVBand="1"/>
      </w:tblPr>
      <w:tblGrid>
        <w:gridCol w:w="935"/>
        <w:gridCol w:w="935"/>
        <w:gridCol w:w="1370"/>
        <w:gridCol w:w="1235"/>
        <w:gridCol w:w="1550"/>
        <w:gridCol w:w="1670"/>
      </w:tblGrid>
      <w:tr w:rsidR="005D30B7" w:rsidRPr="00A242DE" w14:paraId="3F061FD6" w14:textId="77777777">
        <w:trPr>
          <w:cantSplit/>
          <w:trHeight w:val="1058"/>
          <w:tblHeader/>
        </w:trPr>
        <w:tc>
          <w:tcPr>
            <w:tcW w:w="7695" w:type="dxa"/>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D0B2137"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ice-cream</w:t>
            </w:r>
          </w:p>
        </w:tc>
      </w:tr>
      <w:tr w:rsidR="005D30B7" w:rsidRPr="00A242DE" w14:paraId="1A5A0776" w14:textId="77777777">
        <w:trPr>
          <w:cantSplit/>
          <w:trHeight w:val="785"/>
          <w:tblHeader/>
        </w:trPr>
        <w:tc>
          <w:tcPr>
            <w:tcW w:w="1870" w:type="dxa"/>
            <w:gridSpan w:val="2"/>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bottom"/>
          </w:tcPr>
          <w:p w14:paraId="69001AF3"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4416BDAF"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Frequency</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3777C182"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Percent</w:t>
            </w:r>
          </w:p>
        </w:tc>
        <w:tc>
          <w:tcPr>
            <w:tcW w:w="155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08477764"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Valid Percent</w:t>
            </w:r>
          </w:p>
        </w:tc>
        <w:tc>
          <w:tcPr>
            <w:tcW w:w="16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38BBDEAB"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Cumulative Percent</w:t>
            </w:r>
          </w:p>
        </w:tc>
      </w:tr>
      <w:tr w:rsidR="005D30B7" w:rsidRPr="00A242DE" w14:paraId="532EB49A" w14:textId="77777777">
        <w:trPr>
          <w:cantSplit/>
          <w:trHeight w:val="500"/>
          <w:tblHeader/>
        </w:trPr>
        <w:tc>
          <w:tcPr>
            <w:tcW w:w="935" w:type="dxa"/>
            <w:vMerge w:val="restart"/>
            <w:tcBorders>
              <w:top w:val="nil"/>
              <w:left w:val="single" w:sz="8" w:space="0" w:color="000000"/>
              <w:bottom w:val="single" w:sz="8" w:space="0" w:color="000000"/>
              <w:right w:val="single" w:sz="8" w:space="0" w:color="000000"/>
            </w:tcBorders>
            <w:shd w:val="clear" w:color="auto" w:fill="E0E0E0"/>
            <w:tcMar>
              <w:top w:w="100" w:type="dxa"/>
              <w:left w:w="100" w:type="dxa"/>
              <w:bottom w:w="100" w:type="dxa"/>
              <w:right w:w="100" w:type="dxa"/>
            </w:tcMar>
          </w:tcPr>
          <w:p w14:paraId="0ADCFC55"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Valid</w:t>
            </w: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5AC900C6"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C2F9919"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95</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91146DE"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47.5</w:t>
            </w:r>
          </w:p>
        </w:tc>
        <w:tc>
          <w:tcPr>
            <w:tcW w:w="155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6D8BD58"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47.5</w:t>
            </w:r>
          </w:p>
        </w:tc>
        <w:tc>
          <w:tcPr>
            <w:tcW w:w="16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3E494D6"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47.5</w:t>
            </w:r>
          </w:p>
        </w:tc>
      </w:tr>
      <w:tr w:rsidR="005D30B7" w:rsidRPr="00A242DE" w14:paraId="6398F9F0" w14:textId="77777777">
        <w:trPr>
          <w:cantSplit/>
          <w:trHeight w:val="500"/>
          <w:tblHeader/>
        </w:trPr>
        <w:tc>
          <w:tcPr>
            <w:tcW w:w="93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D35023"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62B62089"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00B0F1A"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47</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34EF811"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23.5</w:t>
            </w:r>
          </w:p>
        </w:tc>
        <w:tc>
          <w:tcPr>
            <w:tcW w:w="155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78F70AE"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23.5</w:t>
            </w:r>
          </w:p>
        </w:tc>
        <w:tc>
          <w:tcPr>
            <w:tcW w:w="16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4E295C8"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71.0</w:t>
            </w:r>
          </w:p>
        </w:tc>
      </w:tr>
      <w:tr w:rsidR="005D30B7" w:rsidRPr="00A242DE" w14:paraId="0D054695" w14:textId="77777777">
        <w:trPr>
          <w:cantSplit/>
          <w:trHeight w:val="500"/>
          <w:tblHeader/>
        </w:trPr>
        <w:tc>
          <w:tcPr>
            <w:tcW w:w="93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B955AF"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27191130"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3</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7B52699"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58</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B966BFC"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29.0</w:t>
            </w:r>
          </w:p>
        </w:tc>
        <w:tc>
          <w:tcPr>
            <w:tcW w:w="155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4B9896C"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29.0</w:t>
            </w:r>
          </w:p>
        </w:tc>
        <w:tc>
          <w:tcPr>
            <w:tcW w:w="16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CD9DD22"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100.0</w:t>
            </w:r>
          </w:p>
        </w:tc>
      </w:tr>
      <w:tr w:rsidR="005D30B7" w:rsidRPr="00A242DE" w14:paraId="0B70D3D1" w14:textId="77777777">
        <w:trPr>
          <w:cantSplit/>
          <w:trHeight w:val="500"/>
          <w:tblHeader/>
        </w:trPr>
        <w:tc>
          <w:tcPr>
            <w:tcW w:w="93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7184D1"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040112BB"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Total</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8384A61"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200</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28A38CA"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100.0</w:t>
            </w:r>
          </w:p>
        </w:tc>
        <w:tc>
          <w:tcPr>
            <w:tcW w:w="155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BB17725"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100.0</w:t>
            </w:r>
          </w:p>
        </w:tc>
        <w:tc>
          <w:tcPr>
            <w:tcW w:w="16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234B783"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c>
      </w:tr>
    </w:tbl>
    <w:p w14:paraId="027AA763"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Table 2:  Rate of Ice Cream flavor</w:t>
      </w:r>
    </w:p>
    <w:p w14:paraId="367425C1"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sz w:val="24"/>
          <w:szCs w:val="24"/>
        </w:rPr>
        <w:t>(Source: MS-Excel)</w:t>
      </w:r>
      <w:r w:rsidRPr="00A242DE">
        <w:rPr>
          <w:rFonts w:ascii="Times New Roman" w:eastAsia="Times New Roman" w:hAnsi="Times New Roman" w:cs="Times New Roman"/>
          <w:b/>
          <w:sz w:val="24"/>
          <w:szCs w:val="24"/>
        </w:rPr>
        <w:t xml:space="preserve"> </w:t>
      </w:r>
    </w:p>
    <w:p w14:paraId="20D93E13"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Through the support of the above </w:t>
      </w:r>
      <w:proofErr w:type="gramStart"/>
      <w:r w:rsidRPr="00A242DE">
        <w:rPr>
          <w:rFonts w:ascii="Times New Roman" w:eastAsia="Times New Roman" w:hAnsi="Times New Roman" w:cs="Times New Roman"/>
          <w:sz w:val="24"/>
          <w:szCs w:val="24"/>
        </w:rPr>
        <w:t>table</w:t>
      </w:r>
      <w:proofErr w:type="gramEnd"/>
      <w:r w:rsidRPr="00A242DE">
        <w:rPr>
          <w:rFonts w:ascii="Times New Roman" w:eastAsia="Times New Roman" w:hAnsi="Times New Roman" w:cs="Times New Roman"/>
          <w:sz w:val="24"/>
          <w:szCs w:val="24"/>
        </w:rPr>
        <w:t xml:space="preserve"> it can be stated that this result that has been undertaken is almost valid. However, it has been mentioned in the previous interpretation that the frequency of 95 is for the vanilla flavor of ice cream. Apart from that, it is important to state that this vanilla flavor is mainly preferred by 47.5% of peopl</w:t>
      </w:r>
      <w:r w:rsidR="000F4597" w:rsidRPr="00A242DE">
        <w:rPr>
          <w:rFonts w:ascii="Times New Roman" w:eastAsia="Times New Roman" w:hAnsi="Times New Roman" w:cs="Times New Roman"/>
          <w:sz w:val="24"/>
          <w:szCs w:val="24"/>
        </w:rPr>
        <w:t xml:space="preserve">e and 23.5% of people are </w:t>
      </w:r>
      <w:r w:rsidR="00EC622D" w:rsidRPr="00A242DE">
        <w:rPr>
          <w:rFonts w:ascii="Times New Roman" w:eastAsia="Times New Roman" w:hAnsi="Times New Roman" w:cs="Times New Roman"/>
          <w:sz w:val="24"/>
          <w:szCs w:val="24"/>
        </w:rPr>
        <w:t>favoring</w:t>
      </w:r>
      <w:r w:rsidRPr="00A242DE">
        <w:rPr>
          <w:rFonts w:ascii="Times New Roman" w:eastAsia="Times New Roman" w:hAnsi="Times New Roman" w:cs="Times New Roman"/>
          <w:sz w:val="24"/>
          <w:szCs w:val="24"/>
        </w:rPr>
        <w:t xml:space="preserve"> chocolate flavor. In addi</w:t>
      </w:r>
      <w:r w:rsidR="00E259B3" w:rsidRPr="00A242DE">
        <w:rPr>
          <w:rFonts w:ascii="Times New Roman" w:eastAsia="Times New Roman" w:hAnsi="Times New Roman" w:cs="Times New Roman"/>
          <w:sz w:val="24"/>
          <w:szCs w:val="24"/>
        </w:rPr>
        <w:t xml:space="preserve">tion, 29.0% of people </w:t>
      </w:r>
      <w:r w:rsidR="009A2787" w:rsidRPr="00A242DE">
        <w:rPr>
          <w:rFonts w:ascii="Times New Roman" w:eastAsia="Times New Roman" w:hAnsi="Times New Roman" w:cs="Times New Roman"/>
          <w:sz w:val="24"/>
          <w:szCs w:val="24"/>
        </w:rPr>
        <w:t>prefer</w:t>
      </w:r>
      <w:r w:rsidRPr="00A242DE">
        <w:rPr>
          <w:rFonts w:ascii="Times New Roman" w:eastAsia="Times New Roman" w:hAnsi="Times New Roman" w:cs="Times New Roman"/>
          <w:sz w:val="24"/>
          <w:szCs w:val="24"/>
        </w:rPr>
        <w:t xml:space="preserve"> strawberry flavor, this can be stated as the ultimate result of the survey. </w:t>
      </w:r>
    </w:p>
    <w:p w14:paraId="492F2B07" w14:textId="77777777" w:rsidR="005D30B7" w:rsidRPr="00A242DE" w:rsidRDefault="00F6279E" w:rsidP="00A242DE">
      <w:pPr>
        <w:pStyle w:val="Heading2"/>
      </w:pPr>
      <w:bookmarkStart w:id="7" w:name="_Toc101283427"/>
      <w:r w:rsidRPr="00A242DE">
        <w:t>Interpretation of gender of students</w:t>
      </w:r>
      <w:bookmarkEnd w:id="7"/>
    </w:p>
    <w:p w14:paraId="31929A5D" w14:textId="77777777" w:rsidR="005D30B7" w:rsidRPr="00A242DE" w:rsidRDefault="005D30B7" w:rsidP="00A242DE">
      <w:pPr>
        <w:pStyle w:val="Normal1"/>
        <w:spacing w:line="360" w:lineRule="auto"/>
        <w:rPr>
          <w:rFonts w:ascii="Times New Roman" w:eastAsia="Times New Roman" w:hAnsi="Times New Roman" w:cs="Times New Roman"/>
          <w:b/>
          <w:sz w:val="28"/>
          <w:szCs w:val="28"/>
        </w:rPr>
      </w:pPr>
    </w:p>
    <w:tbl>
      <w:tblPr>
        <w:tblStyle w:val="a1"/>
        <w:tblW w:w="7695" w:type="dxa"/>
        <w:tblBorders>
          <w:top w:val="nil"/>
          <w:left w:val="nil"/>
          <w:bottom w:val="nil"/>
          <w:right w:val="nil"/>
          <w:insideH w:val="nil"/>
          <w:insideV w:val="nil"/>
        </w:tblBorders>
        <w:tblLayout w:type="fixed"/>
        <w:tblLook w:val="0600" w:firstRow="0" w:lastRow="0" w:firstColumn="0" w:lastColumn="0" w:noHBand="1" w:noVBand="1"/>
      </w:tblPr>
      <w:tblGrid>
        <w:gridCol w:w="935"/>
        <w:gridCol w:w="935"/>
        <w:gridCol w:w="1370"/>
        <w:gridCol w:w="1235"/>
        <w:gridCol w:w="1565"/>
        <w:gridCol w:w="1655"/>
      </w:tblGrid>
      <w:tr w:rsidR="005D30B7" w:rsidRPr="00A242DE" w14:paraId="797A7234" w14:textId="77777777">
        <w:trPr>
          <w:cantSplit/>
          <w:trHeight w:val="530"/>
          <w:tblHeader/>
        </w:trPr>
        <w:tc>
          <w:tcPr>
            <w:tcW w:w="7695" w:type="dxa"/>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38AE0F"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color w:val="010205"/>
                <w:sz w:val="28"/>
                <w:szCs w:val="28"/>
              </w:rPr>
            </w:pPr>
            <w:r w:rsidRPr="00A242DE">
              <w:rPr>
                <w:rFonts w:ascii="Times New Roman" w:eastAsia="Times New Roman" w:hAnsi="Times New Roman" w:cs="Times New Roman"/>
                <w:b/>
                <w:color w:val="010205"/>
                <w:sz w:val="28"/>
                <w:szCs w:val="28"/>
              </w:rPr>
              <w:t>Estimation of females and males</w:t>
            </w:r>
          </w:p>
        </w:tc>
      </w:tr>
      <w:tr w:rsidR="005D30B7" w:rsidRPr="00A242DE" w14:paraId="1E68AE74" w14:textId="77777777">
        <w:trPr>
          <w:cantSplit/>
          <w:trHeight w:val="845"/>
          <w:tblHeader/>
        </w:trPr>
        <w:tc>
          <w:tcPr>
            <w:tcW w:w="1870" w:type="dxa"/>
            <w:gridSpan w:val="2"/>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bottom"/>
          </w:tcPr>
          <w:p w14:paraId="697C1F49"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 xml:space="preserve"> </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59C93106"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Frequency</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166A968A"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Percent</w:t>
            </w:r>
          </w:p>
        </w:tc>
        <w:tc>
          <w:tcPr>
            <w:tcW w:w="15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121DDA11"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Valid Percent</w:t>
            </w:r>
          </w:p>
        </w:tc>
        <w:tc>
          <w:tcPr>
            <w:tcW w:w="16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1E437EEB"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Cumulative Percent</w:t>
            </w:r>
          </w:p>
        </w:tc>
      </w:tr>
      <w:tr w:rsidR="005D30B7" w:rsidRPr="00A242DE" w14:paraId="72A408AA" w14:textId="77777777">
        <w:trPr>
          <w:cantSplit/>
          <w:trHeight w:val="530"/>
          <w:tblHeader/>
        </w:trPr>
        <w:tc>
          <w:tcPr>
            <w:tcW w:w="935" w:type="dxa"/>
            <w:vMerge w:val="restart"/>
            <w:tcBorders>
              <w:top w:val="nil"/>
              <w:left w:val="single" w:sz="8" w:space="0" w:color="000000"/>
              <w:bottom w:val="single" w:sz="8" w:space="0" w:color="000000"/>
              <w:right w:val="single" w:sz="8" w:space="0" w:color="000000"/>
            </w:tcBorders>
            <w:shd w:val="clear" w:color="auto" w:fill="E0E0E0"/>
            <w:tcMar>
              <w:top w:w="100" w:type="dxa"/>
              <w:left w:w="100" w:type="dxa"/>
              <w:bottom w:w="100" w:type="dxa"/>
              <w:right w:w="100" w:type="dxa"/>
            </w:tcMar>
          </w:tcPr>
          <w:p w14:paraId="30F94AA5"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Valid</w:t>
            </w: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66B15FC0"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0</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DB3315A"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91</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E79130D"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45.5</w:t>
            </w:r>
          </w:p>
        </w:tc>
        <w:tc>
          <w:tcPr>
            <w:tcW w:w="15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5DCACE5"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45.5</w:t>
            </w:r>
          </w:p>
        </w:tc>
        <w:tc>
          <w:tcPr>
            <w:tcW w:w="16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DE1987F"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45.5</w:t>
            </w:r>
          </w:p>
        </w:tc>
      </w:tr>
      <w:tr w:rsidR="005D30B7" w:rsidRPr="00A242DE" w14:paraId="67F21879" w14:textId="77777777">
        <w:trPr>
          <w:cantSplit/>
          <w:trHeight w:val="530"/>
          <w:tblHeader/>
        </w:trPr>
        <w:tc>
          <w:tcPr>
            <w:tcW w:w="93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ED5B5E" w14:textId="77777777" w:rsidR="005D30B7" w:rsidRPr="00A242DE" w:rsidRDefault="005D30B7" w:rsidP="00A242DE">
            <w:pPr>
              <w:pStyle w:val="Normal1"/>
              <w:spacing w:line="360" w:lineRule="auto"/>
              <w:rPr>
                <w:rFonts w:ascii="Times New Roman" w:eastAsia="Times New Roman" w:hAnsi="Times New Roman" w:cs="Times New Roman"/>
                <w:b/>
                <w:sz w:val="28"/>
                <w:szCs w:val="28"/>
              </w:rPr>
            </w:pP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41D6F77F"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1</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EE18E83"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109</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E252D73"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54.5</w:t>
            </w:r>
          </w:p>
        </w:tc>
        <w:tc>
          <w:tcPr>
            <w:tcW w:w="15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34D8A57"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54.5</w:t>
            </w:r>
          </w:p>
        </w:tc>
        <w:tc>
          <w:tcPr>
            <w:tcW w:w="16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0C10538"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100.0</w:t>
            </w:r>
          </w:p>
        </w:tc>
      </w:tr>
      <w:tr w:rsidR="005D30B7" w:rsidRPr="00A242DE" w14:paraId="0D986F79" w14:textId="77777777">
        <w:trPr>
          <w:cantSplit/>
          <w:trHeight w:val="530"/>
          <w:tblHeader/>
        </w:trPr>
        <w:tc>
          <w:tcPr>
            <w:tcW w:w="93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A1BFB6" w14:textId="77777777" w:rsidR="005D30B7" w:rsidRPr="00A242DE" w:rsidRDefault="005D30B7" w:rsidP="00A242DE">
            <w:pPr>
              <w:pStyle w:val="Normal1"/>
              <w:spacing w:line="360" w:lineRule="auto"/>
              <w:rPr>
                <w:rFonts w:ascii="Times New Roman" w:eastAsia="Times New Roman" w:hAnsi="Times New Roman" w:cs="Times New Roman"/>
                <w:b/>
                <w:sz w:val="28"/>
                <w:szCs w:val="28"/>
              </w:rPr>
            </w:pPr>
          </w:p>
        </w:tc>
        <w:tc>
          <w:tcPr>
            <w:tcW w:w="935" w:type="dxa"/>
            <w:tcBorders>
              <w:top w:val="nil"/>
              <w:left w:val="nil"/>
              <w:bottom w:val="single" w:sz="8" w:space="0" w:color="000000"/>
              <w:right w:val="single" w:sz="8" w:space="0" w:color="000000"/>
            </w:tcBorders>
            <w:shd w:val="clear" w:color="auto" w:fill="E0E0E0"/>
            <w:tcMar>
              <w:top w:w="100" w:type="dxa"/>
              <w:left w:w="100" w:type="dxa"/>
              <w:bottom w:w="100" w:type="dxa"/>
              <w:right w:w="100" w:type="dxa"/>
            </w:tcMar>
          </w:tcPr>
          <w:p w14:paraId="51447638"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Total</w:t>
            </w:r>
          </w:p>
        </w:tc>
        <w:tc>
          <w:tcPr>
            <w:tcW w:w="13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A7818A9"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200</w:t>
            </w:r>
          </w:p>
        </w:tc>
        <w:tc>
          <w:tcPr>
            <w:tcW w:w="123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C56EED2"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100.0</w:t>
            </w:r>
          </w:p>
        </w:tc>
        <w:tc>
          <w:tcPr>
            <w:tcW w:w="15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E14EFEB"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100.0</w:t>
            </w:r>
          </w:p>
        </w:tc>
        <w:tc>
          <w:tcPr>
            <w:tcW w:w="16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444C723"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 xml:space="preserve"> </w:t>
            </w:r>
          </w:p>
        </w:tc>
      </w:tr>
    </w:tbl>
    <w:p w14:paraId="2BF91BD9"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 xml:space="preserve"> Table 3: Gender rate </w:t>
      </w:r>
    </w:p>
    <w:p w14:paraId="0EAE11BA"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sz w:val="24"/>
          <w:szCs w:val="24"/>
        </w:rPr>
        <w:t>(Source: SPSS)</w:t>
      </w:r>
      <w:r w:rsidRPr="00A242DE">
        <w:rPr>
          <w:rFonts w:ascii="Times New Roman" w:eastAsia="Times New Roman" w:hAnsi="Times New Roman" w:cs="Times New Roman"/>
          <w:b/>
          <w:sz w:val="24"/>
          <w:szCs w:val="24"/>
        </w:rPr>
        <w:t xml:space="preserve"> </w:t>
      </w:r>
    </w:p>
    <w:p w14:paraId="46EAC165"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From the </w:t>
      </w:r>
      <w:proofErr w:type="gramStart"/>
      <w:r w:rsidRPr="00A242DE">
        <w:rPr>
          <w:rFonts w:ascii="Times New Roman" w:eastAsia="Times New Roman" w:hAnsi="Times New Roman" w:cs="Times New Roman"/>
          <w:sz w:val="24"/>
          <w:szCs w:val="24"/>
        </w:rPr>
        <w:t>aforementioned table</w:t>
      </w:r>
      <w:proofErr w:type="gramEnd"/>
      <w:r w:rsidRPr="00A242DE">
        <w:rPr>
          <w:rFonts w:ascii="Times New Roman" w:eastAsia="Times New Roman" w:hAnsi="Times New Roman" w:cs="Times New Roman"/>
          <w:sz w:val="24"/>
          <w:szCs w:val="24"/>
        </w:rPr>
        <w:t xml:space="preserve"> it can be viewed as the accurate rate of male including females in the survey that has taken place. The rate of the people who h</w:t>
      </w:r>
      <w:r w:rsidR="009A2787" w:rsidRPr="00A242DE">
        <w:rPr>
          <w:rFonts w:ascii="Times New Roman" w:eastAsia="Times New Roman" w:hAnsi="Times New Roman" w:cs="Times New Roman"/>
          <w:sz w:val="24"/>
          <w:szCs w:val="24"/>
        </w:rPr>
        <w:t xml:space="preserve">ave liked the ice cream </w:t>
      </w:r>
      <w:r w:rsidR="007C26A9" w:rsidRPr="00A242DE">
        <w:rPr>
          <w:rFonts w:ascii="Times New Roman" w:eastAsia="Times New Roman" w:hAnsi="Times New Roman" w:cs="Times New Roman"/>
          <w:sz w:val="24"/>
          <w:szCs w:val="24"/>
        </w:rPr>
        <w:t>flavor their</w:t>
      </w:r>
      <w:r w:rsidR="009A2787" w:rsidRPr="00A242DE">
        <w:rPr>
          <w:rFonts w:ascii="Times New Roman" w:eastAsia="Times New Roman" w:hAnsi="Times New Roman" w:cs="Times New Roman"/>
          <w:sz w:val="24"/>
          <w:szCs w:val="24"/>
        </w:rPr>
        <w:t xml:space="preserve"> rate </w:t>
      </w:r>
      <w:proofErr w:type="gramStart"/>
      <w:r w:rsidR="009A2787" w:rsidRPr="00A242DE">
        <w:rPr>
          <w:rFonts w:ascii="Times New Roman" w:eastAsia="Times New Roman" w:hAnsi="Times New Roman" w:cs="Times New Roman"/>
          <w:sz w:val="24"/>
          <w:szCs w:val="24"/>
        </w:rPr>
        <w:t>are</w:t>
      </w:r>
      <w:proofErr w:type="gramEnd"/>
      <w:r w:rsidR="009A2787"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sz w:val="24"/>
          <w:szCs w:val="24"/>
        </w:rPr>
        <w:t xml:space="preserve">in that the exact females and </w:t>
      </w:r>
      <w:r w:rsidR="009A2787" w:rsidRPr="00A242DE">
        <w:rPr>
          <w:rFonts w:ascii="Times New Roman" w:eastAsia="Times New Roman" w:hAnsi="Times New Roman" w:cs="Times New Roman"/>
          <w:sz w:val="24"/>
          <w:szCs w:val="24"/>
        </w:rPr>
        <w:t>male’s</w:t>
      </w:r>
      <w:r w:rsidRPr="00A242DE">
        <w:rPr>
          <w:rFonts w:ascii="Times New Roman" w:eastAsia="Times New Roman" w:hAnsi="Times New Roman" w:cs="Times New Roman"/>
          <w:sz w:val="24"/>
          <w:szCs w:val="24"/>
        </w:rPr>
        <w:t xml:space="preserve"> rate have been identified in this section. Through the table it can be highlighted that 91 are males and on the other hand, 109 are females. As opined by Chen</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(2018)</w:t>
      </w:r>
      <w:r w:rsidR="007C26A9" w:rsidRPr="00A242DE">
        <w:rPr>
          <w:rFonts w:ascii="Times New Roman" w:eastAsia="Times New Roman" w:hAnsi="Times New Roman" w:cs="Times New Roman"/>
          <w:sz w:val="24"/>
          <w:szCs w:val="24"/>
        </w:rPr>
        <w:t>, it</w:t>
      </w:r>
      <w:r w:rsidRPr="00A242DE">
        <w:rPr>
          <w:rFonts w:ascii="Times New Roman" w:eastAsia="Times New Roman" w:hAnsi="Times New Roman" w:cs="Times New Roman"/>
          <w:sz w:val="24"/>
          <w:szCs w:val="24"/>
        </w:rPr>
        <w:t xml:space="preserve"> has been seen that most of the time females generally prefer the vanilla flavor. The above table is reflecting that 45.5% is the accurate percentage of the males that are associated with the liking of vanilla flavor. On the other hand, the percentage of females can be </w:t>
      </w:r>
      <w:r w:rsidRPr="00A242DE">
        <w:rPr>
          <w:rFonts w:ascii="Times New Roman" w:eastAsia="Times New Roman" w:hAnsi="Times New Roman" w:cs="Times New Roman"/>
          <w:sz w:val="24"/>
          <w:szCs w:val="24"/>
        </w:rPr>
        <w:lastRenderedPageBreak/>
        <w:t xml:space="preserve">recognized as 54.5. Therefore, from the above interpretation it can be highlighted that the business organization needs to prefer the female gender rather than the males. </w:t>
      </w:r>
    </w:p>
    <w:p w14:paraId="370A1BB4" w14:textId="77777777" w:rsidR="005D30B7" w:rsidRPr="00A242DE" w:rsidRDefault="005D30B7" w:rsidP="00A242DE">
      <w:pPr>
        <w:pStyle w:val="Normal1"/>
        <w:spacing w:line="360" w:lineRule="auto"/>
        <w:jc w:val="both"/>
        <w:rPr>
          <w:rFonts w:ascii="Times New Roman" w:eastAsia="Times New Roman" w:hAnsi="Times New Roman" w:cs="Times New Roman"/>
          <w:b/>
          <w:sz w:val="24"/>
          <w:szCs w:val="24"/>
        </w:rPr>
      </w:pPr>
    </w:p>
    <w:p w14:paraId="19D5A455" w14:textId="77777777" w:rsidR="005D30B7" w:rsidRPr="00A242DE" w:rsidRDefault="005D30B7" w:rsidP="00A242DE">
      <w:pPr>
        <w:pStyle w:val="Normal1"/>
        <w:spacing w:line="360" w:lineRule="auto"/>
        <w:jc w:val="center"/>
        <w:rPr>
          <w:rFonts w:ascii="Times New Roman" w:eastAsia="Times New Roman" w:hAnsi="Times New Roman" w:cs="Times New Roman"/>
          <w:b/>
          <w:sz w:val="24"/>
          <w:szCs w:val="24"/>
        </w:rPr>
      </w:pPr>
    </w:p>
    <w:p w14:paraId="340DFF7C" w14:textId="77777777" w:rsidR="005D30B7" w:rsidRPr="00A242DE" w:rsidRDefault="005D30B7" w:rsidP="00A242DE">
      <w:pPr>
        <w:pStyle w:val="Normal1"/>
        <w:spacing w:line="360" w:lineRule="auto"/>
        <w:jc w:val="center"/>
        <w:rPr>
          <w:rFonts w:ascii="Times New Roman" w:eastAsia="Times New Roman" w:hAnsi="Times New Roman" w:cs="Times New Roman"/>
          <w:b/>
          <w:sz w:val="24"/>
          <w:szCs w:val="24"/>
        </w:rPr>
      </w:pPr>
    </w:p>
    <w:p w14:paraId="180F1124" w14:textId="77777777" w:rsidR="005D30B7" w:rsidRPr="00A242DE" w:rsidRDefault="005D30B7" w:rsidP="00A242DE">
      <w:pPr>
        <w:pStyle w:val="Normal1"/>
        <w:spacing w:line="360" w:lineRule="auto"/>
        <w:jc w:val="center"/>
        <w:rPr>
          <w:rFonts w:ascii="Times New Roman" w:eastAsia="Times New Roman" w:hAnsi="Times New Roman" w:cs="Times New Roman"/>
          <w:b/>
          <w:sz w:val="24"/>
          <w:szCs w:val="24"/>
        </w:rPr>
      </w:pPr>
    </w:p>
    <w:p w14:paraId="1511446F" w14:textId="77777777" w:rsidR="005D30B7" w:rsidRPr="00A242DE" w:rsidRDefault="005D30B7" w:rsidP="00A242DE">
      <w:pPr>
        <w:pStyle w:val="Normal1"/>
        <w:spacing w:line="360" w:lineRule="auto"/>
        <w:jc w:val="center"/>
        <w:rPr>
          <w:rFonts w:ascii="Times New Roman" w:eastAsia="Times New Roman" w:hAnsi="Times New Roman" w:cs="Times New Roman"/>
          <w:b/>
          <w:sz w:val="24"/>
          <w:szCs w:val="24"/>
        </w:rPr>
      </w:pPr>
    </w:p>
    <w:p w14:paraId="527B0C32"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noProof/>
          <w:sz w:val="24"/>
          <w:szCs w:val="24"/>
        </w:rPr>
        <w:drawing>
          <wp:inline distT="114300" distB="114300" distL="114300" distR="114300" wp14:anchorId="7336A7EC" wp14:editId="12D4FE00">
            <wp:extent cx="4905375" cy="30670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05375" cy="3067050"/>
                    </a:xfrm>
                    <a:prstGeom prst="rect">
                      <a:avLst/>
                    </a:prstGeom>
                    <a:ln/>
                  </pic:spPr>
                </pic:pic>
              </a:graphicData>
            </a:graphic>
          </wp:inline>
        </w:drawing>
      </w:r>
    </w:p>
    <w:p w14:paraId="558FCB01"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Figure 4:  Rate of males and females</w:t>
      </w:r>
    </w:p>
    <w:p w14:paraId="086BD456"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(Source: SPSS)</w:t>
      </w:r>
    </w:p>
    <w:p w14:paraId="2BBD9B18"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In terms of getting an in -depth knowledge about the right estimation of males of females range that are liking the ice cream flavor, the pie chart has been provided. However, it has been stated earlier still this pie chart is showing that the rate of females is higher than other males. It is not unknown that vanilla flavor has been liked by most females in the past several decades. It is necessary to highlight that in case the business organization is putting more concentration upon the female students in terms of enhancing the growth then it would be beneficial for them. </w:t>
      </w:r>
    </w:p>
    <w:p w14:paraId="23F3B5DF" w14:textId="77777777" w:rsidR="005D30B7" w:rsidRPr="00A242DE" w:rsidRDefault="005D30B7" w:rsidP="00A242DE">
      <w:pPr>
        <w:pStyle w:val="Normal1"/>
        <w:spacing w:line="360" w:lineRule="auto"/>
        <w:rPr>
          <w:rFonts w:ascii="Times New Roman" w:eastAsia="Times New Roman" w:hAnsi="Times New Roman" w:cs="Times New Roman"/>
          <w:b/>
          <w:sz w:val="28"/>
          <w:szCs w:val="28"/>
        </w:rPr>
      </w:pPr>
    </w:p>
    <w:p w14:paraId="5794F0CB" w14:textId="77777777" w:rsidR="005D30B7" w:rsidRPr="00A242DE" w:rsidRDefault="00F6279E" w:rsidP="00A242DE">
      <w:pPr>
        <w:pStyle w:val="Heading2"/>
      </w:pPr>
      <w:bookmarkStart w:id="8" w:name="_Toc101283428"/>
      <w:r w:rsidRPr="00A242DE">
        <w:t>Illustration of Mean and Median of participants</w:t>
      </w:r>
      <w:bookmarkEnd w:id="8"/>
      <w:r w:rsidRPr="00A242DE">
        <w:t xml:space="preserve"> </w:t>
      </w:r>
    </w:p>
    <w:p w14:paraId="07E69236" w14:textId="77777777" w:rsidR="005D30B7" w:rsidRPr="00A242DE" w:rsidRDefault="005D30B7" w:rsidP="00A242DE">
      <w:pPr>
        <w:pStyle w:val="Heading2"/>
        <w:rPr>
          <w:sz w:val="22"/>
          <w:szCs w:val="24"/>
        </w:rPr>
      </w:pPr>
    </w:p>
    <w:p w14:paraId="3383DBC3" w14:textId="77777777" w:rsidR="005D30B7" w:rsidRPr="00A242DE" w:rsidRDefault="005D30B7" w:rsidP="00A242DE">
      <w:pPr>
        <w:pStyle w:val="Normal1"/>
        <w:spacing w:line="360" w:lineRule="auto"/>
        <w:jc w:val="center"/>
        <w:rPr>
          <w:rFonts w:ascii="Times New Roman" w:eastAsia="Times New Roman" w:hAnsi="Times New Roman" w:cs="Times New Roman"/>
          <w:sz w:val="24"/>
          <w:szCs w:val="24"/>
        </w:rPr>
      </w:pPr>
    </w:p>
    <w:tbl>
      <w:tblPr>
        <w:tblStyle w:val="a2"/>
        <w:tblW w:w="8535" w:type="dxa"/>
        <w:tblBorders>
          <w:top w:val="nil"/>
          <w:left w:val="nil"/>
          <w:bottom w:val="nil"/>
          <w:right w:val="nil"/>
          <w:insideH w:val="nil"/>
          <w:insideV w:val="nil"/>
        </w:tblBorders>
        <w:tblLayout w:type="fixed"/>
        <w:tblLook w:val="0600" w:firstRow="0" w:lastRow="0" w:firstColumn="0" w:lastColumn="0" w:noHBand="1" w:noVBand="1"/>
      </w:tblPr>
      <w:tblGrid>
        <w:gridCol w:w="1880"/>
        <w:gridCol w:w="1220"/>
        <w:gridCol w:w="1265"/>
        <w:gridCol w:w="1310"/>
        <w:gridCol w:w="1220"/>
        <w:gridCol w:w="1640"/>
      </w:tblGrid>
      <w:tr w:rsidR="005D30B7" w:rsidRPr="00A242DE" w14:paraId="680C64FC" w14:textId="77777777">
        <w:trPr>
          <w:cantSplit/>
          <w:trHeight w:val="530"/>
          <w:tblHeader/>
        </w:trPr>
        <w:tc>
          <w:tcPr>
            <w:tcW w:w="8535" w:type="dxa"/>
            <w:gridSpan w:val="6"/>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4929FE1"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b/>
                <w:color w:val="010205"/>
                <w:sz w:val="24"/>
                <w:szCs w:val="24"/>
              </w:rPr>
            </w:pPr>
            <w:r w:rsidRPr="00A242DE">
              <w:rPr>
                <w:rFonts w:ascii="Times New Roman" w:eastAsia="Times New Roman" w:hAnsi="Times New Roman" w:cs="Times New Roman"/>
                <w:b/>
                <w:color w:val="010205"/>
                <w:sz w:val="24"/>
                <w:szCs w:val="24"/>
              </w:rPr>
              <w:lastRenderedPageBreak/>
              <w:t>Descriptive Statistics</w:t>
            </w:r>
          </w:p>
        </w:tc>
      </w:tr>
      <w:tr w:rsidR="005D30B7" w:rsidRPr="00A242DE" w14:paraId="570B51AB" w14:textId="77777777">
        <w:trPr>
          <w:cantSplit/>
          <w:trHeight w:val="530"/>
          <w:tblHeader/>
        </w:trPr>
        <w:tc>
          <w:tcPr>
            <w:tcW w:w="188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bottom"/>
          </w:tcPr>
          <w:p w14:paraId="3E8B071E"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 </w:t>
            </w:r>
          </w:p>
        </w:tc>
        <w:tc>
          <w:tcPr>
            <w:tcW w:w="122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769CCF21"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N</w:t>
            </w:r>
          </w:p>
        </w:tc>
        <w:tc>
          <w:tcPr>
            <w:tcW w:w="12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78C31EE5"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Minimum</w:t>
            </w:r>
          </w:p>
        </w:tc>
        <w:tc>
          <w:tcPr>
            <w:tcW w:w="131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70852569"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Maximum</w:t>
            </w:r>
          </w:p>
        </w:tc>
        <w:tc>
          <w:tcPr>
            <w:tcW w:w="122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3EF90E7A"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Mean</w:t>
            </w:r>
          </w:p>
        </w:tc>
        <w:tc>
          <w:tcPr>
            <w:tcW w:w="16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73AD365C"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Std. Deviation</w:t>
            </w:r>
          </w:p>
        </w:tc>
      </w:tr>
      <w:tr w:rsidR="005D30B7" w:rsidRPr="00A242DE" w14:paraId="0015833F" w14:textId="77777777">
        <w:trPr>
          <w:cantSplit/>
          <w:trHeight w:val="530"/>
          <w:tblHeader/>
        </w:trPr>
        <w:tc>
          <w:tcPr>
            <w:tcW w:w="1880" w:type="dxa"/>
            <w:tcBorders>
              <w:top w:val="nil"/>
              <w:left w:val="single" w:sz="8" w:space="0" w:color="000000"/>
              <w:bottom w:val="single" w:sz="8" w:space="0" w:color="000000"/>
              <w:right w:val="single" w:sz="8" w:space="0" w:color="000000"/>
            </w:tcBorders>
            <w:shd w:val="clear" w:color="auto" w:fill="E0E0E0"/>
            <w:tcMar>
              <w:top w:w="100" w:type="dxa"/>
              <w:left w:w="100" w:type="dxa"/>
              <w:bottom w:w="100" w:type="dxa"/>
              <w:right w:w="100" w:type="dxa"/>
            </w:tcMar>
          </w:tcPr>
          <w:p w14:paraId="6848FCD6"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ice_cream</w:t>
            </w:r>
            <w:proofErr w:type="spellEnd"/>
          </w:p>
        </w:tc>
        <w:tc>
          <w:tcPr>
            <w:tcW w:w="122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3189746" w14:textId="77777777" w:rsidR="005D30B7" w:rsidRPr="00A242DE" w:rsidRDefault="00F6279E" w:rsidP="00A242DE">
            <w:pPr>
              <w:pStyle w:val="Normal1"/>
              <w:spacing w:line="360" w:lineRule="auto"/>
              <w:ind w:left="60" w:right="60"/>
              <w:jc w:val="right"/>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200</w:t>
            </w:r>
          </w:p>
        </w:tc>
        <w:tc>
          <w:tcPr>
            <w:tcW w:w="12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1704A18" w14:textId="77777777" w:rsidR="005D30B7" w:rsidRPr="00A242DE" w:rsidRDefault="00F6279E" w:rsidP="00A242DE">
            <w:pPr>
              <w:pStyle w:val="Normal1"/>
              <w:spacing w:line="360" w:lineRule="auto"/>
              <w:ind w:left="60" w:right="60"/>
              <w:jc w:val="right"/>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w:t>
            </w:r>
          </w:p>
        </w:tc>
        <w:tc>
          <w:tcPr>
            <w:tcW w:w="131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BD7699C" w14:textId="77777777" w:rsidR="005D30B7" w:rsidRPr="00A242DE" w:rsidRDefault="00F6279E" w:rsidP="00A242DE">
            <w:pPr>
              <w:pStyle w:val="Normal1"/>
              <w:spacing w:line="360" w:lineRule="auto"/>
              <w:ind w:left="60" w:right="60"/>
              <w:jc w:val="right"/>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3</w:t>
            </w:r>
          </w:p>
        </w:tc>
        <w:tc>
          <w:tcPr>
            <w:tcW w:w="122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1FB7F49" w14:textId="77777777" w:rsidR="005D30B7" w:rsidRPr="00A242DE" w:rsidRDefault="00F6279E" w:rsidP="00A242DE">
            <w:pPr>
              <w:pStyle w:val="Normal1"/>
              <w:spacing w:line="360" w:lineRule="auto"/>
              <w:ind w:left="60" w:right="60"/>
              <w:jc w:val="right"/>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1.82</w:t>
            </w:r>
          </w:p>
        </w:tc>
        <w:tc>
          <w:tcPr>
            <w:tcW w:w="16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84EBF80" w14:textId="77777777" w:rsidR="005D30B7" w:rsidRPr="00A242DE" w:rsidRDefault="00F6279E" w:rsidP="00A242DE">
            <w:pPr>
              <w:pStyle w:val="Normal1"/>
              <w:spacing w:line="360" w:lineRule="auto"/>
              <w:ind w:left="60" w:right="60"/>
              <w:jc w:val="right"/>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.857</w:t>
            </w:r>
          </w:p>
        </w:tc>
      </w:tr>
      <w:tr w:rsidR="005D30B7" w:rsidRPr="00A242DE" w14:paraId="475CEC7B" w14:textId="77777777">
        <w:trPr>
          <w:cantSplit/>
          <w:trHeight w:val="530"/>
          <w:tblHeader/>
        </w:trPr>
        <w:tc>
          <w:tcPr>
            <w:tcW w:w="1880" w:type="dxa"/>
            <w:tcBorders>
              <w:top w:val="nil"/>
              <w:left w:val="single" w:sz="8" w:space="0" w:color="000000"/>
              <w:bottom w:val="single" w:sz="8" w:space="0" w:color="000000"/>
              <w:right w:val="single" w:sz="8" w:space="0" w:color="000000"/>
            </w:tcBorders>
            <w:shd w:val="clear" w:color="auto" w:fill="E0E0E0"/>
            <w:tcMar>
              <w:top w:w="100" w:type="dxa"/>
              <w:left w:w="100" w:type="dxa"/>
              <w:bottom w:w="100" w:type="dxa"/>
              <w:right w:w="100" w:type="dxa"/>
            </w:tcMar>
          </w:tcPr>
          <w:p w14:paraId="5458B12C" w14:textId="77777777" w:rsidR="005D30B7" w:rsidRPr="00A242DE" w:rsidRDefault="00F6279E" w:rsidP="00A242DE">
            <w:pPr>
              <w:pStyle w:val="Normal1"/>
              <w:spacing w:line="360" w:lineRule="auto"/>
              <w:ind w:left="60" w:right="60"/>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Valid N (listwise)</w:t>
            </w:r>
          </w:p>
        </w:tc>
        <w:tc>
          <w:tcPr>
            <w:tcW w:w="122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991C20B" w14:textId="77777777" w:rsidR="005D30B7" w:rsidRPr="00A242DE" w:rsidRDefault="00F6279E" w:rsidP="00A242DE">
            <w:pPr>
              <w:pStyle w:val="Normal1"/>
              <w:spacing w:line="360" w:lineRule="auto"/>
              <w:ind w:left="60" w:right="60"/>
              <w:jc w:val="right"/>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200</w:t>
            </w:r>
          </w:p>
        </w:tc>
        <w:tc>
          <w:tcPr>
            <w:tcW w:w="12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7CE1E67"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 </w:t>
            </w:r>
          </w:p>
        </w:tc>
        <w:tc>
          <w:tcPr>
            <w:tcW w:w="131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971194D"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 </w:t>
            </w:r>
          </w:p>
        </w:tc>
        <w:tc>
          <w:tcPr>
            <w:tcW w:w="122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2E48E8A"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 </w:t>
            </w:r>
          </w:p>
        </w:tc>
        <w:tc>
          <w:tcPr>
            <w:tcW w:w="16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53D2FBA"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 </w:t>
            </w:r>
          </w:p>
        </w:tc>
      </w:tr>
    </w:tbl>
    <w:p w14:paraId="52E8F28A" w14:textId="77777777" w:rsidR="005D30B7" w:rsidRPr="00A242DE" w:rsidRDefault="00F6279E" w:rsidP="00A242DE">
      <w:pPr>
        <w:pStyle w:val="Normal1"/>
        <w:spacing w:line="360" w:lineRule="auto"/>
        <w:jc w:val="center"/>
        <w:rPr>
          <w:rFonts w:ascii="Times New Roman" w:eastAsia="Times New Roman" w:hAnsi="Times New Roman" w:cs="Times New Roman"/>
          <w:b/>
          <w:sz w:val="24"/>
          <w:szCs w:val="24"/>
        </w:rPr>
      </w:pPr>
      <w:r w:rsidRPr="00A242DE">
        <w:rPr>
          <w:rFonts w:ascii="Times New Roman" w:eastAsia="Times New Roman" w:hAnsi="Times New Roman" w:cs="Times New Roman"/>
          <w:b/>
          <w:sz w:val="24"/>
          <w:szCs w:val="24"/>
        </w:rPr>
        <w:t xml:space="preserve">Table 4: Descriptive analysis </w:t>
      </w:r>
    </w:p>
    <w:p w14:paraId="4DAD7964" w14:textId="77777777" w:rsidR="005D30B7" w:rsidRPr="00A242DE" w:rsidRDefault="00F6279E" w:rsidP="00A242DE">
      <w:pPr>
        <w:pStyle w:val="Normal1"/>
        <w:spacing w:line="360" w:lineRule="auto"/>
        <w:jc w:val="center"/>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(Source: SPSS)</w:t>
      </w:r>
    </w:p>
    <w:p w14:paraId="1316C254"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From the above table it can be stated that there are some Mean and Median of some of the participants who on the other hand like chocolate including strawberry flavor rather than the vanilla flavor.  In the previous data </w:t>
      </w:r>
      <w:proofErr w:type="gramStart"/>
      <w:r w:rsidRPr="00A242DE">
        <w:rPr>
          <w:rFonts w:ascii="Times New Roman" w:eastAsia="Times New Roman" w:hAnsi="Times New Roman" w:cs="Times New Roman"/>
          <w:sz w:val="24"/>
          <w:szCs w:val="24"/>
        </w:rPr>
        <w:t>it can be seen that the</w:t>
      </w:r>
      <w:proofErr w:type="gramEnd"/>
      <w:r w:rsidRPr="00A242DE">
        <w:rPr>
          <w:rFonts w:ascii="Times New Roman" w:eastAsia="Times New Roman" w:hAnsi="Times New Roman" w:cs="Times New Roman"/>
          <w:sz w:val="24"/>
          <w:szCs w:val="24"/>
        </w:rPr>
        <w:t xml:space="preserve"> data value’s mean value is noticed as 1.82, on the contrary, the minimum including maximum </w:t>
      </w:r>
      <w:r w:rsidR="007C26A9" w:rsidRPr="00A242DE">
        <w:rPr>
          <w:rFonts w:ascii="Times New Roman" w:eastAsia="Times New Roman" w:hAnsi="Times New Roman" w:cs="Times New Roman"/>
          <w:sz w:val="24"/>
          <w:szCs w:val="24"/>
        </w:rPr>
        <w:t>related</w:t>
      </w:r>
      <w:r w:rsidRPr="00A242DE">
        <w:rPr>
          <w:rFonts w:ascii="Times New Roman" w:eastAsia="Times New Roman" w:hAnsi="Times New Roman" w:cs="Times New Roman"/>
          <w:sz w:val="24"/>
          <w:szCs w:val="24"/>
        </w:rPr>
        <w:t xml:space="preserve"> value can be recognized as 3 including that the other one is 1. In addition to this, it has been seen that the research work related data has been gained through the vast volume of participants. </w:t>
      </w:r>
    </w:p>
    <w:p w14:paraId="6B29D18D" w14:textId="77777777" w:rsidR="005D30B7" w:rsidRPr="00A242DE" w:rsidRDefault="00F6279E" w:rsidP="00A242DE">
      <w:pPr>
        <w:pStyle w:val="Heading2"/>
      </w:pPr>
      <w:bookmarkStart w:id="9" w:name="_Toc101283429"/>
      <w:r w:rsidRPr="00A242DE">
        <w:t>Most basic text mining technique including data mining technique</w:t>
      </w:r>
      <w:bookmarkEnd w:id="9"/>
      <w:r w:rsidRPr="00A242DE">
        <w:t xml:space="preserve"> </w:t>
      </w:r>
    </w:p>
    <w:p w14:paraId="3E59018A" w14:textId="77777777" w:rsidR="00FA437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It can be highlighted that there are numerous critical data mining methods towards effectively considering at the time accessing the data area, however, few of the most basic and precise methods comprise data cleaning, clustering, data warehousing, prediction, </w:t>
      </w:r>
      <w:proofErr w:type="gramStart"/>
      <w:r w:rsidRPr="00A242DE">
        <w:rPr>
          <w:rFonts w:ascii="Times New Roman" w:eastAsia="Times New Roman" w:hAnsi="Times New Roman" w:cs="Times New Roman"/>
          <w:sz w:val="24"/>
          <w:szCs w:val="24"/>
        </w:rPr>
        <w:t>association</w:t>
      </w:r>
      <w:proofErr w:type="gramEnd"/>
      <w:r w:rsidRPr="00A242DE">
        <w:rPr>
          <w:rFonts w:ascii="Times New Roman" w:eastAsia="Times New Roman" w:hAnsi="Times New Roman" w:cs="Times New Roman"/>
          <w:sz w:val="24"/>
          <w:szCs w:val="24"/>
        </w:rPr>
        <w:t xml:space="preserve"> and classification (Ali</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2019). However, there are </w:t>
      </w:r>
      <w:r w:rsidR="007C26A9" w:rsidRPr="00A242DE">
        <w:rPr>
          <w:rFonts w:ascii="Times New Roman" w:eastAsia="Times New Roman" w:hAnsi="Times New Roman" w:cs="Times New Roman"/>
          <w:sz w:val="24"/>
          <w:szCs w:val="24"/>
        </w:rPr>
        <w:t>several data</w:t>
      </w:r>
      <w:r w:rsidRPr="00A242DE">
        <w:rPr>
          <w:rFonts w:ascii="Times New Roman" w:eastAsia="Times New Roman" w:hAnsi="Times New Roman" w:cs="Times New Roman"/>
          <w:sz w:val="24"/>
          <w:szCs w:val="24"/>
        </w:rPr>
        <w:t xml:space="preserve"> mining techniques still the most basic data mining technique can be mentioned as </w:t>
      </w:r>
      <w:r w:rsidRPr="00A242DE">
        <w:rPr>
          <w:rFonts w:ascii="Times New Roman" w:eastAsia="Times New Roman" w:hAnsi="Times New Roman" w:cs="Times New Roman"/>
          <w:b/>
          <w:i/>
          <w:sz w:val="24"/>
          <w:szCs w:val="24"/>
        </w:rPr>
        <w:t>Prediction</w:t>
      </w:r>
      <w:r w:rsidRPr="00A242DE">
        <w:rPr>
          <w:rFonts w:ascii="Times New Roman" w:eastAsia="Times New Roman" w:hAnsi="Times New Roman" w:cs="Times New Roman"/>
          <w:sz w:val="24"/>
          <w:szCs w:val="24"/>
        </w:rPr>
        <w:t xml:space="preserve">. </w:t>
      </w:r>
    </w:p>
    <w:p w14:paraId="779CD396"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This prediction can be stated as the most suitable data mining process, from the time this has been utilized towards projecting the patterns of data that can be seen in the future. Apart from that, the most basic text mining technique can be recognized as clustering (</w:t>
      </w:r>
      <w:proofErr w:type="spellStart"/>
      <w:r w:rsidRPr="00A242DE">
        <w:rPr>
          <w:rFonts w:ascii="Times New Roman" w:eastAsia="Times New Roman" w:hAnsi="Times New Roman" w:cs="Times New Roman"/>
          <w:sz w:val="24"/>
          <w:szCs w:val="24"/>
        </w:rPr>
        <w:t>Pejić</w:t>
      </w:r>
      <w:proofErr w:type="spellEnd"/>
      <w:r w:rsidRPr="00A242DE">
        <w:rPr>
          <w:rFonts w:ascii="Times New Roman" w:eastAsia="Times New Roman" w:hAnsi="Times New Roman" w:cs="Times New Roman"/>
          <w:sz w:val="24"/>
          <w:szCs w:val="24"/>
        </w:rPr>
        <w:t xml:space="preserve"> Bach</w:t>
      </w:r>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2019). It is necessary to mention that clustering is the most critical method of text mining. This helps in seeking towards getting a better understanding about intrinsic structures mainly in textual information including that organizing these into precise subgroups or else clusters regarding to do further analysis in future. </w:t>
      </w:r>
    </w:p>
    <w:p w14:paraId="566E1422" w14:textId="77777777" w:rsidR="005D30B7" w:rsidRPr="00A242DE" w:rsidRDefault="00F6279E" w:rsidP="00A242DE">
      <w:pPr>
        <w:pStyle w:val="Heading2"/>
      </w:pPr>
      <w:bookmarkStart w:id="10" w:name="_Toc101283430"/>
      <w:r w:rsidRPr="00A242DE">
        <w:t>Disadvantageous including advantages of SPSS including Excel</w:t>
      </w:r>
      <w:bookmarkEnd w:id="10"/>
    </w:p>
    <w:p w14:paraId="580732E5" w14:textId="77777777" w:rsidR="00F53AFF"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lastRenderedPageBreak/>
        <w:t xml:space="preserve">The major disadvantage of SPSS is that this might not be utilized towards analyzing a massive data set. The main advantage of SPSS can be recognized as that it is comprehensive statistical focused software. Apart from that, the advantage of MS-Excel can be recognized as it helps in transforming including cleaning the data, better path towards storing several of the data, and this helps in printing the reports in a </w:t>
      </w:r>
      <w:proofErr w:type="gramStart"/>
      <w:r w:rsidRPr="00A242DE">
        <w:rPr>
          <w:rFonts w:ascii="Times New Roman" w:eastAsia="Times New Roman" w:hAnsi="Times New Roman" w:cs="Times New Roman"/>
          <w:sz w:val="24"/>
          <w:szCs w:val="24"/>
        </w:rPr>
        <w:t>more simple</w:t>
      </w:r>
      <w:proofErr w:type="gramEnd"/>
      <w:r w:rsidRPr="00A242DE">
        <w:rPr>
          <w:rFonts w:ascii="Times New Roman" w:eastAsia="Times New Roman" w:hAnsi="Times New Roman" w:cs="Times New Roman"/>
          <w:sz w:val="24"/>
          <w:szCs w:val="24"/>
        </w:rPr>
        <w:t xml:space="preserve"> way (</w:t>
      </w:r>
      <w:proofErr w:type="spellStart"/>
      <w:r w:rsidRPr="00A242DE">
        <w:rPr>
          <w:rFonts w:ascii="Times New Roman" w:eastAsia="Times New Roman" w:hAnsi="Times New Roman" w:cs="Times New Roman"/>
          <w:sz w:val="24"/>
          <w:szCs w:val="24"/>
        </w:rPr>
        <w:t>Jelen</w:t>
      </w:r>
      <w:proofErr w:type="spellEnd"/>
      <w:r w:rsidRPr="00A242DE">
        <w:rPr>
          <w:rFonts w:ascii="Times New Roman" w:eastAsia="Times New Roman" w:hAnsi="Times New Roman" w:cs="Times New Roman"/>
          <w:sz w:val="24"/>
          <w:szCs w:val="24"/>
        </w:rPr>
        <w:t>, 2020). On the other hand, the major disadvantage of Excel is that it lacks control including security, and complexity in managing advanced costing related rules.</w:t>
      </w:r>
    </w:p>
    <w:p w14:paraId="27384D2A" w14:textId="77777777" w:rsidR="005D30B7" w:rsidRPr="00A242DE" w:rsidRDefault="00F6279E" w:rsidP="00A242DE">
      <w:pPr>
        <w:pStyle w:val="Normal1"/>
        <w:spacing w:line="360" w:lineRule="auto"/>
        <w:jc w:val="both"/>
        <w:rPr>
          <w:rFonts w:ascii="Times New Roman" w:eastAsia="Times New Roman" w:hAnsi="Times New Roman" w:cs="Times New Roman"/>
          <w:b/>
          <w:sz w:val="24"/>
          <w:szCs w:val="24"/>
        </w:rPr>
      </w:pPr>
      <w:r w:rsidRPr="00A242DE">
        <w:rPr>
          <w:rFonts w:ascii="Times New Roman" w:eastAsia="Times New Roman" w:hAnsi="Times New Roman" w:cs="Times New Roman"/>
          <w:sz w:val="24"/>
          <w:szCs w:val="24"/>
        </w:rPr>
        <w:t xml:space="preserve">Excel can be recognized as the most complex towards troubleshooting including for the test related factors. The other major </w:t>
      </w:r>
      <w:proofErr w:type="gramStart"/>
      <w:r w:rsidRPr="00A242DE">
        <w:rPr>
          <w:rFonts w:ascii="Times New Roman" w:eastAsia="Times New Roman" w:hAnsi="Times New Roman" w:cs="Times New Roman"/>
          <w:sz w:val="24"/>
          <w:szCs w:val="24"/>
        </w:rPr>
        <w:t>issues</w:t>
      </w:r>
      <w:proofErr w:type="gramEnd"/>
      <w:r w:rsidRPr="00A242DE">
        <w:rPr>
          <w:rFonts w:ascii="Times New Roman" w:eastAsia="Times New Roman" w:hAnsi="Times New Roman" w:cs="Times New Roman"/>
          <w:sz w:val="24"/>
          <w:szCs w:val="24"/>
        </w:rPr>
        <w:t xml:space="preserve"> of using the Excel is that this is susceptible towards the errors of the human and this is vulnerable towards the corruption and utilizing this might be caused several data privacy related issues (</w:t>
      </w:r>
      <w:proofErr w:type="spellStart"/>
      <w:r w:rsidRPr="00A242DE">
        <w:rPr>
          <w:rFonts w:ascii="Times New Roman" w:eastAsia="Times New Roman" w:hAnsi="Times New Roman" w:cs="Times New Roman"/>
          <w:sz w:val="24"/>
          <w:szCs w:val="24"/>
        </w:rPr>
        <w:t>Juwairiah</w:t>
      </w:r>
      <w:proofErr w:type="spellEnd"/>
      <w:r w:rsidRPr="00A242DE">
        <w:rPr>
          <w:rFonts w:ascii="Times New Roman" w:eastAsia="Times New Roman" w:hAnsi="Times New Roman" w:cs="Times New Roman"/>
          <w:i/>
          <w:sz w:val="24"/>
          <w:szCs w:val="24"/>
        </w:rPr>
        <w:t xml:space="preserve"> et al.</w:t>
      </w:r>
      <w:r w:rsidRPr="00A242DE">
        <w:rPr>
          <w:rFonts w:ascii="Times New Roman" w:eastAsia="Times New Roman" w:hAnsi="Times New Roman" w:cs="Times New Roman"/>
          <w:sz w:val="24"/>
          <w:szCs w:val="24"/>
        </w:rPr>
        <w:t xml:space="preserve"> 2021). However, Excel has more benefits than disadvantages, therefore, in the end it can be stated that </w:t>
      </w:r>
      <w:proofErr w:type="gramStart"/>
      <w:r w:rsidRPr="00A242DE">
        <w:rPr>
          <w:rFonts w:ascii="Times New Roman" w:eastAsia="Times New Roman" w:hAnsi="Times New Roman" w:cs="Times New Roman"/>
          <w:sz w:val="24"/>
          <w:szCs w:val="24"/>
        </w:rPr>
        <w:t>both Excel</w:t>
      </w:r>
      <w:proofErr w:type="gramEnd"/>
      <w:r w:rsidRPr="00A242DE">
        <w:rPr>
          <w:rFonts w:ascii="Times New Roman" w:eastAsia="Times New Roman" w:hAnsi="Times New Roman" w:cs="Times New Roman"/>
          <w:sz w:val="24"/>
          <w:szCs w:val="24"/>
        </w:rPr>
        <w:t xml:space="preserve"> including SPSS are effective to use for data analysis.</w:t>
      </w:r>
    </w:p>
    <w:p w14:paraId="35F51329" w14:textId="77777777" w:rsidR="005D30B7" w:rsidRPr="00A242DE" w:rsidRDefault="00F6279E" w:rsidP="00A242DE">
      <w:pPr>
        <w:pStyle w:val="Heading1"/>
      </w:pPr>
      <w:bookmarkStart w:id="11" w:name="_Toc101283431"/>
      <w:r w:rsidRPr="00A242DE">
        <w:t>Conclusion</w:t>
      </w:r>
      <w:bookmarkEnd w:id="11"/>
    </w:p>
    <w:p w14:paraId="15ECC9A3" w14:textId="77777777" w:rsidR="005D30B7" w:rsidRPr="00A242DE" w:rsidRDefault="00F6279E"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Throughout the overall report the gender rate of those liking the vanilla flavor can be started from the </w:t>
      </w:r>
      <w:proofErr w:type="gramStart"/>
      <w:r w:rsidRPr="00A242DE">
        <w:rPr>
          <w:rFonts w:ascii="Times New Roman" w:eastAsia="Times New Roman" w:hAnsi="Times New Roman" w:cs="Times New Roman"/>
          <w:sz w:val="24"/>
          <w:szCs w:val="24"/>
        </w:rPr>
        <w:t>aforementioned interpretation</w:t>
      </w:r>
      <w:proofErr w:type="gramEnd"/>
      <w:r w:rsidRPr="00A242DE">
        <w:rPr>
          <w:rFonts w:ascii="Times New Roman" w:eastAsia="Times New Roman" w:hAnsi="Times New Roman" w:cs="Times New Roman"/>
          <w:sz w:val="24"/>
          <w:szCs w:val="24"/>
        </w:rPr>
        <w:t xml:space="preserve"> that the flavor ice cream is mostly liked by females. In the study, through using the SPSS software the Mean along with t</w:t>
      </w:r>
      <w:r w:rsidR="007C26A9" w:rsidRPr="00A242DE">
        <w:rPr>
          <w:rFonts w:ascii="Times New Roman" w:eastAsia="Times New Roman" w:hAnsi="Times New Roman" w:cs="Times New Roman"/>
          <w:sz w:val="24"/>
          <w:szCs w:val="24"/>
        </w:rPr>
        <w:t>hat Me</w:t>
      </w:r>
      <w:r w:rsidRPr="00A242DE">
        <w:rPr>
          <w:rFonts w:ascii="Times New Roman" w:eastAsia="Times New Roman" w:hAnsi="Times New Roman" w:cs="Times New Roman"/>
          <w:sz w:val="24"/>
          <w:szCs w:val="24"/>
        </w:rPr>
        <w:t xml:space="preserve">dian has been undertaken. From the interpretation it can be stated that, the most liked flavored ice cream of students is vanilla flavor, then strawberry and after that chocolate is less liked by the students. In addition, disadvantages including advantages of SPSS along with Excel have been incorporated in this study.   </w:t>
      </w:r>
      <w:r w:rsidRPr="00A242DE">
        <w:rPr>
          <w:rFonts w:ascii="Times New Roman" w:hAnsi="Times New Roman" w:cs="Times New Roman"/>
        </w:rPr>
        <w:br w:type="page"/>
      </w:r>
    </w:p>
    <w:p w14:paraId="38003F77" w14:textId="77777777" w:rsidR="002E0EFF" w:rsidRPr="00A242DE" w:rsidRDefault="00F6279E" w:rsidP="00A242DE">
      <w:pPr>
        <w:pStyle w:val="Heading1"/>
        <w:rPr>
          <w:sz w:val="24"/>
          <w:szCs w:val="24"/>
        </w:rPr>
      </w:pPr>
      <w:bookmarkStart w:id="12" w:name="_Toc101283432"/>
      <w:r w:rsidRPr="00A242DE">
        <w:lastRenderedPageBreak/>
        <w:t>Reference List</w:t>
      </w:r>
      <w:bookmarkEnd w:id="12"/>
      <w:r w:rsidRPr="00A242DE">
        <w:t xml:space="preserve"> </w:t>
      </w:r>
    </w:p>
    <w:p w14:paraId="7C8F9C7B"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Ain, N., </w:t>
      </w:r>
      <w:proofErr w:type="spellStart"/>
      <w:r w:rsidRPr="00A242DE">
        <w:rPr>
          <w:rFonts w:ascii="Times New Roman" w:eastAsia="Times New Roman" w:hAnsi="Times New Roman" w:cs="Times New Roman"/>
          <w:sz w:val="24"/>
          <w:szCs w:val="24"/>
        </w:rPr>
        <w:t>Vaia</w:t>
      </w:r>
      <w:proofErr w:type="spellEnd"/>
      <w:r w:rsidRPr="00A242DE">
        <w:rPr>
          <w:rFonts w:ascii="Times New Roman" w:eastAsia="Times New Roman" w:hAnsi="Times New Roman" w:cs="Times New Roman"/>
          <w:sz w:val="24"/>
          <w:szCs w:val="24"/>
        </w:rPr>
        <w:t xml:space="preserve">, G., </w:t>
      </w:r>
      <w:proofErr w:type="spellStart"/>
      <w:r w:rsidRPr="00A242DE">
        <w:rPr>
          <w:rFonts w:ascii="Times New Roman" w:eastAsia="Times New Roman" w:hAnsi="Times New Roman" w:cs="Times New Roman"/>
          <w:sz w:val="24"/>
          <w:szCs w:val="24"/>
        </w:rPr>
        <w:t>DeLone</w:t>
      </w:r>
      <w:proofErr w:type="spellEnd"/>
      <w:r w:rsidRPr="00A242DE">
        <w:rPr>
          <w:rFonts w:ascii="Times New Roman" w:eastAsia="Times New Roman" w:hAnsi="Times New Roman" w:cs="Times New Roman"/>
          <w:sz w:val="24"/>
          <w:szCs w:val="24"/>
        </w:rPr>
        <w:t xml:space="preserve">, W.H. and </w:t>
      </w:r>
      <w:proofErr w:type="spellStart"/>
      <w:r w:rsidRPr="00A242DE">
        <w:rPr>
          <w:rFonts w:ascii="Times New Roman" w:eastAsia="Times New Roman" w:hAnsi="Times New Roman" w:cs="Times New Roman"/>
          <w:sz w:val="24"/>
          <w:szCs w:val="24"/>
        </w:rPr>
        <w:t>Waheed</w:t>
      </w:r>
      <w:proofErr w:type="spellEnd"/>
      <w:r w:rsidRPr="00A242DE">
        <w:rPr>
          <w:rFonts w:ascii="Times New Roman" w:eastAsia="Times New Roman" w:hAnsi="Times New Roman" w:cs="Times New Roman"/>
          <w:sz w:val="24"/>
          <w:szCs w:val="24"/>
        </w:rPr>
        <w:t xml:space="preserve">, M., 2019. Two decades of research on business intelligence system adoption, </w:t>
      </w:r>
      <w:proofErr w:type="gramStart"/>
      <w:r w:rsidRPr="00A242DE">
        <w:rPr>
          <w:rFonts w:ascii="Times New Roman" w:eastAsia="Times New Roman" w:hAnsi="Times New Roman" w:cs="Times New Roman"/>
          <w:sz w:val="24"/>
          <w:szCs w:val="24"/>
        </w:rPr>
        <w:t>utilization</w:t>
      </w:r>
      <w:proofErr w:type="gramEnd"/>
      <w:r w:rsidRPr="00A242DE">
        <w:rPr>
          <w:rFonts w:ascii="Times New Roman" w:eastAsia="Times New Roman" w:hAnsi="Times New Roman" w:cs="Times New Roman"/>
          <w:sz w:val="24"/>
          <w:szCs w:val="24"/>
        </w:rPr>
        <w:t xml:space="preserve"> and success–A systematic literature review. </w:t>
      </w:r>
      <w:r w:rsidRPr="00A242DE">
        <w:rPr>
          <w:rFonts w:ascii="Times New Roman" w:eastAsia="Times New Roman" w:hAnsi="Times New Roman" w:cs="Times New Roman"/>
          <w:i/>
          <w:sz w:val="24"/>
          <w:szCs w:val="24"/>
        </w:rPr>
        <w:t>Decision Support Systems</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125</w:t>
      </w:r>
      <w:r w:rsidRPr="00A242DE">
        <w:rPr>
          <w:rFonts w:ascii="Times New Roman" w:eastAsia="Times New Roman" w:hAnsi="Times New Roman" w:cs="Times New Roman"/>
          <w:sz w:val="24"/>
          <w:szCs w:val="24"/>
        </w:rPr>
        <w:t>, p.113113.</w:t>
      </w:r>
    </w:p>
    <w:p w14:paraId="2C731C3C"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Ali, H., Salleh, M.N.M., </w:t>
      </w:r>
      <w:proofErr w:type="spellStart"/>
      <w:r w:rsidRPr="00A242DE">
        <w:rPr>
          <w:rFonts w:ascii="Times New Roman" w:eastAsia="Times New Roman" w:hAnsi="Times New Roman" w:cs="Times New Roman"/>
          <w:sz w:val="24"/>
          <w:szCs w:val="24"/>
        </w:rPr>
        <w:t>Saedudin</w:t>
      </w:r>
      <w:proofErr w:type="spellEnd"/>
      <w:r w:rsidRPr="00A242DE">
        <w:rPr>
          <w:rFonts w:ascii="Times New Roman" w:eastAsia="Times New Roman" w:hAnsi="Times New Roman" w:cs="Times New Roman"/>
          <w:sz w:val="24"/>
          <w:szCs w:val="24"/>
        </w:rPr>
        <w:t xml:space="preserve">, R., Hussain, K. and Mushtaq, M.F., 2019. Imbalance class problems in data mining: A review. </w:t>
      </w:r>
      <w:r w:rsidRPr="00A242DE">
        <w:rPr>
          <w:rFonts w:ascii="Times New Roman" w:eastAsia="Times New Roman" w:hAnsi="Times New Roman" w:cs="Times New Roman"/>
          <w:i/>
          <w:sz w:val="24"/>
          <w:szCs w:val="24"/>
        </w:rPr>
        <w:t>Indonesian Journal of Electrical Engineering and Computer Science</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14</w:t>
      </w:r>
      <w:r w:rsidRPr="00A242DE">
        <w:rPr>
          <w:rFonts w:ascii="Times New Roman" w:eastAsia="Times New Roman" w:hAnsi="Times New Roman" w:cs="Times New Roman"/>
          <w:sz w:val="24"/>
          <w:szCs w:val="24"/>
        </w:rPr>
        <w:t>(3), pp.1560-1571.</w:t>
      </w:r>
    </w:p>
    <w:p w14:paraId="570F05E2"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Astuti</w:t>
      </w:r>
      <w:proofErr w:type="spellEnd"/>
      <w:r w:rsidRPr="00A242DE">
        <w:rPr>
          <w:rFonts w:ascii="Times New Roman" w:eastAsia="Times New Roman" w:hAnsi="Times New Roman" w:cs="Times New Roman"/>
          <w:sz w:val="24"/>
          <w:szCs w:val="24"/>
        </w:rPr>
        <w:t xml:space="preserve">, I.A.D. and Bhakti, Y.B., 2018. Interactive learning </w:t>
      </w:r>
      <w:proofErr w:type="gramStart"/>
      <w:r w:rsidRPr="00A242DE">
        <w:rPr>
          <w:rFonts w:ascii="Times New Roman" w:eastAsia="Times New Roman" w:hAnsi="Times New Roman" w:cs="Times New Roman"/>
          <w:sz w:val="24"/>
          <w:szCs w:val="24"/>
        </w:rPr>
        <w:t>multimedia based</w:t>
      </w:r>
      <w:proofErr w:type="gramEnd"/>
      <w:r w:rsidRPr="00A242DE">
        <w:rPr>
          <w:rFonts w:ascii="Times New Roman" w:eastAsia="Times New Roman" w:hAnsi="Times New Roman" w:cs="Times New Roman"/>
          <w:sz w:val="24"/>
          <w:szCs w:val="24"/>
        </w:rPr>
        <w:t xml:space="preserve"> Microsoft excel on the temperature and heat. </w:t>
      </w:r>
      <w:proofErr w:type="spellStart"/>
      <w:r w:rsidRPr="00A242DE">
        <w:rPr>
          <w:rFonts w:ascii="Times New Roman" w:eastAsia="Times New Roman" w:hAnsi="Times New Roman" w:cs="Times New Roman"/>
          <w:i/>
          <w:sz w:val="24"/>
          <w:szCs w:val="24"/>
        </w:rPr>
        <w:t>Unnes</w:t>
      </w:r>
      <w:proofErr w:type="spellEnd"/>
      <w:r w:rsidRPr="00A242DE">
        <w:rPr>
          <w:rFonts w:ascii="Times New Roman" w:eastAsia="Times New Roman" w:hAnsi="Times New Roman" w:cs="Times New Roman"/>
          <w:i/>
          <w:sz w:val="24"/>
          <w:szCs w:val="24"/>
        </w:rPr>
        <w:t xml:space="preserve"> Science Education Journal</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7</w:t>
      </w:r>
      <w:r w:rsidRPr="00A242DE">
        <w:rPr>
          <w:rFonts w:ascii="Times New Roman" w:eastAsia="Times New Roman" w:hAnsi="Times New Roman" w:cs="Times New Roman"/>
          <w:sz w:val="24"/>
          <w:szCs w:val="24"/>
        </w:rPr>
        <w:t>(1).</w:t>
      </w:r>
    </w:p>
    <w:p w14:paraId="76619201"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Becker, </w:t>
      </w:r>
      <w:proofErr w:type="gramStart"/>
      <w:r w:rsidRPr="00A242DE">
        <w:rPr>
          <w:rFonts w:ascii="Times New Roman" w:eastAsia="Times New Roman" w:hAnsi="Times New Roman" w:cs="Times New Roman"/>
          <w:sz w:val="24"/>
          <w:szCs w:val="24"/>
        </w:rPr>
        <w:t>L.T.</w:t>
      </w:r>
      <w:proofErr w:type="gramEnd"/>
      <w:r w:rsidRPr="00A242DE">
        <w:rPr>
          <w:rFonts w:ascii="Times New Roman" w:eastAsia="Times New Roman" w:hAnsi="Times New Roman" w:cs="Times New Roman"/>
          <w:sz w:val="24"/>
          <w:szCs w:val="24"/>
        </w:rPr>
        <w:t xml:space="preserve"> and Gould, E.M., 2019. Microsoft power BI: extending excel to manipulate, analyze, and visualize diverse data. </w:t>
      </w:r>
      <w:r w:rsidRPr="00A242DE">
        <w:rPr>
          <w:rFonts w:ascii="Times New Roman" w:eastAsia="Times New Roman" w:hAnsi="Times New Roman" w:cs="Times New Roman"/>
          <w:i/>
          <w:sz w:val="24"/>
          <w:szCs w:val="24"/>
        </w:rPr>
        <w:t>Serials Review</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45</w:t>
      </w:r>
      <w:r w:rsidRPr="00A242DE">
        <w:rPr>
          <w:rFonts w:ascii="Times New Roman" w:eastAsia="Times New Roman" w:hAnsi="Times New Roman" w:cs="Times New Roman"/>
          <w:sz w:val="24"/>
          <w:szCs w:val="24"/>
        </w:rPr>
        <w:t>(3), pp.184-188.</w:t>
      </w:r>
    </w:p>
    <w:p w14:paraId="182B2794"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Chen, C., Chen, H., He, Y. and Xia, R., 2018. </w:t>
      </w:r>
      <w:proofErr w:type="spellStart"/>
      <w:r w:rsidRPr="00A242DE">
        <w:rPr>
          <w:rFonts w:ascii="Times New Roman" w:eastAsia="Times New Roman" w:hAnsi="Times New Roman" w:cs="Times New Roman"/>
          <w:sz w:val="24"/>
          <w:szCs w:val="24"/>
        </w:rPr>
        <w:t>TBtools</w:t>
      </w:r>
      <w:proofErr w:type="spellEnd"/>
      <w:r w:rsidRPr="00A242DE">
        <w:rPr>
          <w:rFonts w:ascii="Times New Roman" w:eastAsia="Times New Roman" w:hAnsi="Times New Roman" w:cs="Times New Roman"/>
          <w:sz w:val="24"/>
          <w:szCs w:val="24"/>
        </w:rPr>
        <w:t xml:space="preserve">, a toolkit for biologists integrating various biological data handling tools with a user-friendly interface. </w:t>
      </w:r>
      <w:proofErr w:type="spellStart"/>
      <w:r w:rsidRPr="00A242DE">
        <w:rPr>
          <w:rFonts w:ascii="Times New Roman" w:eastAsia="Times New Roman" w:hAnsi="Times New Roman" w:cs="Times New Roman"/>
          <w:i/>
          <w:sz w:val="24"/>
          <w:szCs w:val="24"/>
        </w:rPr>
        <w:t>BioRxiv</w:t>
      </w:r>
      <w:proofErr w:type="spellEnd"/>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289660</w:t>
      </w:r>
      <w:r w:rsidRPr="00A242DE">
        <w:rPr>
          <w:rFonts w:ascii="Times New Roman" w:eastAsia="Times New Roman" w:hAnsi="Times New Roman" w:cs="Times New Roman"/>
          <w:sz w:val="24"/>
          <w:szCs w:val="24"/>
        </w:rPr>
        <w:t>(10.1101), p.289660.</w:t>
      </w:r>
    </w:p>
    <w:p w14:paraId="4A9A0BF1"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Du, P., Bai, X., Tan, K., </w:t>
      </w:r>
      <w:proofErr w:type="spellStart"/>
      <w:r w:rsidRPr="00A242DE">
        <w:rPr>
          <w:rFonts w:ascii="Times New Roman" w:eastAsia="Times New Roman" w:hAnsi="Times New Roman" w:cs="Times New Roman"/>
          <w:sz w:val="24"/>
          <w:szCs w:val="24"/>
        </w:rPr>
        <w:t>Xue</w:t>
      </w:r>
      <w:proofErr w:type="spellEnd"/>
      <w:r w:rsidRPr="00A242DE">
        <w:rPr>
          <w:rFonts w:ascii="Times New Roman" w:eastAsia="Times New Roman" w:hAnsi="Times New Roman" w:cs="Times New Roman"/>
          <w:sz w:val="24"/>
          <w:szCs w:val="24"/>
        </w:rPr>
        <w:t xml:space="preserve">, Z., </w:t>
      </w:r>
      <w:proofErr w:type="spellStart"/>
      <w:r w:rsidRPr="00A242DE">
        <w:rPr>
          <w:rFonts w:ascii="Times New Roman" w:eastAsia="Times New Roman" w:hAnsi="Times New Roman" w:cs="Times New Roman"/>
          <w:sz w:val="24"/>
          <w:szCs w:val="24"/>
        </w:rPr>
        <w:t>Samat</w:t>
      </w:r>
      <w:proofErr w:type="spellEnd"/>
      <w:r w:rsidRPr="00A242DE">
        <w:rPr>
          <w:rFonts w:ascii="Times New Roman" w:eastAsia="Times New Roman" w:hAnsi="Times New Roman" w:cs="Times New Roman"/>
          <w:sz w:val="24"/>
          <w:szCs w:val="24"/>
        </w:rPr>
        <w:t xml:space="preserve">, A., Xia, J., Li, E., </w:t>
      </w:r>
      <w:proofErr w:type="spellStart"/>
      <w:r w:rsidRPr="00A242DE">
        <w:rPr>
          <w:rFonts w:ascii="Times New Roman" w:eastAsia="Times New Roman" w:hAnsi="Times New Roman" w:cs="Times New Roman"/>
          <w:sz w:val="24"/>
          <w:szCs w:val="24"/>
        </w:rPr>
        <w:t>Su</w:t>
      </w:r>
      <w:proofErr w:type="spellEnd"/>
      <w:r w:rsidRPr="00A242DE">
        <w:rPr>
          <w:rFonts w:ascii="Times New Roman" w:eastAsia="Times New Roman" w:hAnsi="Times New Roman" w:cs="Times New Roman"/>
          <w:sz w:val="24"/>
          <w:szCs w:val="24"/>
        </w:rPr>
        <w:t xml:space="preserve">, H. and Liu, W., 2020. Advances of four machine learning methods for spatial data handling: A review. </w:t>
      </w:r>
      <w:r w:rsidRPr="00A242DE">
        <w:rPr>
          <w:rFonts w:ascii="Times New Roman" w:eastAsia="Times New Roman" w:hAnsi="Times New Roman" w:cs="Times New Roman"/>
          <w:i/>
          <w:sz w:val="24"/>
          <w:szCs w:val="24"/>
        </w:rPr>
        <w:t xml:space="preserve">Journal of </w:t>
      </w:r>
      <w:proofErr w:type="spellStart"/>
      <w:r w:rsidRPr="00A242DE">
        <w:rPr>
          <w:rFonts w:ascii="Times New Roman" w:eastAsia="Times New Roman" w:hAnsi="Times New Roman" w:cs="Times New Roman"/>
          <w:i/>
          <w:sz w:val="24"/>
          <w:szCs w:val="24"/>
        </w:rPr>
        <w:t>Geovisualization</w:t>
      </w:r>
      <w:proofErr w:type="spellEnd"/>
      <w:r w:rsidRPr="00A242DE">
        <w:rPr>
          <w:rFonts w:ascii="Times New Roman" w:eastAsia="Times New Roman" w:hAnsi="Times New Roman" w:cs="Times New Roman"/>
          <w:i/>
          <w:sz w:val="24"/>
          <w:szCs w:val="24"/>
        </w:rPr>
        <w:t xml:space="preserve"> and Spatial Analysis</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4</w:t>
      </w:r>
      <w:r w:rsidRPr="00A242DE">
        <w:rPr>
          <w:rFonts w:ascii="Times New Roman" w:eastAsia="Times New Roman" w:hAnsi="Times New Roman" w:cs="Times New Roman"/>
          <w:sz w:val="24"/>
          <w:szCs w:val="24"/>
        </w:rPr>
        <w:t>(1), pp.1-25.</w:t>
      </w:r>
    </w:p>
    <w:p w14:paraId="12C8F8B7"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Gupta, V.K., Shukla, S.K. and Rawat, R.S., 2022. Crime tracking system and people’s safety in India using machine learning approaches. </w:t>
      </w:r>
      <w:r w:rsidRPr="00A242DE">
        <w:rPr>
          <w:rFonts w:ascii="Times New Roman" w:eastAsia="Times New Roman" w:hAnsi="Times New Roman" w:cs="Times New Roman"/>
          <w:i/>
          <w:sz w:val="24"/>
          <w:szCs w:val="24"/>
        </w:rPr>
        <w:t>International Journal of Modern Research</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2</w:t>
      </w:r>
      <w:r w:rsidRPr="00A242DE">
        <w:rPr>
          <w:rFonts w:ascii="Times New Roman" w:eastAsia="Times New Roman" w:hAnsi="Times New Roman" w:cs="Times New Roman"/>
          <w:sz w:val="24"/>
          <w:szCs w:val="24"/>
        </w:rPr>
        <w:t>(1), pp.1-7.</w:t>
      </w:r>
    </w:p>
    <w:p w14:paraId="42FA47FE"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He, J. and Zheng, H., 2021. Prediction of crime rate in urban neighborhoods based on machine learning. </w:t>
      </w:r>
      <w:r w:rsidRPr="00A242DE">
        <w:rPr>
          <w:rFonts w:ascii="Times New Roman" w:eastAsia="Times New Roman" w:hAnsi="Times New Roman" w:cs="Times New Roman"/>
          <w:i/>
          <w:sz w:val="24"/>
          <w:szCs w:val="24"/>
        </w:rPr>
        <w:t>Engineering Applications of Artificial Intelligence</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106</w:t>
      </w:r>
      <w:r w:rsidRPr="00A242DE">
        <w:rPr>
          <w:rFonts w:ascii="Times New Roman" w:eastAsia="Times New Roman" w:hAnsi="Times New Roman" w:cs="Times New Roman"/>
          <w:sz w:val="24"/>
          <w:szCs w:val="24"/>
        </w:rPr>
        <w:t>, p.104460.</w:t>
      </w:r>
    </w:p>
    <w:p w14:paraId="16A8A801"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Jelen</w:t>
      </w:r>
      <w:proofErr w:type="spellEnd"/>
      <w:r w:rsidRPr="00A242DE">
        <w:rPr>
          <w:rFonts w:ascii="Times New Roman" w:eastAsia="Times New Roman" w:hAnsi="Times New Roman" w:cs="Times New Roman"/>
          <w:sz w:val="24"/>
          <w:szCs w:val="24"/>
        </w:rPr>
        <w:t xml:space="preserve">, B., 2019. Excel: WILDCARDS IN VLOOKUP AND SUMIFS. </w:t>
      </w:r>
      <w:r w:rsidRPr="00A242DE">
        <w:rPr>
          <w:rFonts w:ascii="Times New Roman" w:eastAsia="Times New Roman" w:hAnsi="Times New Roman" w:cs="Times New Roman"/>
          <w:i/>
          <w:sz w:val="24"/>
          <w:szCs w:val="24"/>
        </w:rPr>
        <w:t>Strategic Finance</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100</w:t>
      </w:r>
      <w:r w:rsidRPr="00A242DE">
        <w:rPr>
          <w:rFonts w:ascii="Times New Roman" w:eastAsia="Times New Roman" w:hAnsi="Times New Roman" w:cs="Times New Roman"/>
          <w:sz w:val="24"/>
          <w:szCs w:val="24"/>
        </w:rPr>
        <w:t>(11), pp.62-63.</w:t>
      </w:r>
    </w:p>
    <w:p w14:paraId="5F41E1D6"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Jelen</w:t>
      </w:r>
      <w:proofErr w:type="spellEnd"/>
      <w:r w:rsidRPr="00A242DE">
        <w:rPr>
          <w:rFonts w:ascii="Times New Roman" w:eastAsia="Times New Roman" w:hAnsi="Times New Roman" w:cs="Times New Roman"/>
          <w:sz w:val="24"/>
          <w:szCs w:val="24"/>
        </w:rPr>
        <w:t xml:space="preserve">, B., 2022. Excel: COMPARE TWO ITEMS IN A PIVOT TABLE. </w:t>
      </w:r>
      <w:r w:rsidRPr="00A242DE">
        <w:rPr>
          <w:rFonts w:ascii="Times New Roman" w:eastAsia="Times New Roman" w:hAnsi="Times New Roman" w:cs="Times New Roman"/>
          <w:i/>
          <w:sz w:val="24"/>
          <w:szCs w:val="24"/>
        </w:rPr>
        <w:t>Strategic Finance</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103</w:t>
      </w:r>
      <w:r w:rsidRPr="00A242DE">
        <w:rPr>
          <w:rFonts w:ascii="Times New Roman" w:eastAsia="Times New Roman" w:hAnsi="Times New Roman" w:cs="Times New Roman"/>
          <w:sz w:val="24"/>
          <w:szCs w:val="24"/>
        </w:rPr>
        <w:t>(10), pp.60-61.</w:t>
      </w:r>
    </w:p>
    <w:p w14:paraId="7D81C6C6"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Juwairiah</w:t>
      </w:r>
      <w:proofErr w:type="spellEnd"/>
      <w:r w:rsidRPr="00A242DE">
        <w:rPr>
          <w:rFonts w:ascii="Times New Roman" w:eastAsia="Times New Roman" w:hAnsi="Times New Roman" w:cs="Times New Roman"/>
          <w:sz w:val="24"/>
          <w:szCs w:val="24"/>
        </w:rPr>
        <w:t xml:space="preserve">, J., </w:t>
      </w:r>
      <w:proofErr w:type="spellStart"/>
      <w:r w:rsidRPr="00A242DE">
        <w:rPr>
          <w:rFonts w:ascii="Times New Roman" w:eastAsia="Times New Roman" w:hAnsi="Times New Roman" w:cs="Times New Roman"/>
          <w:sz w:val="24"/>
          <w:szCs w:val="24"/>
        </w:rPr>
        <w:t>Indarwanta</w:t>
      </w:r>
      <w:proofErr w:type="spellEnd"/>
      <w:r w:rsidRPr="00A242DE">
        <w:rPr>
          <w:rFonts w:ascii="Times New Roman" w:eastAsia="Times New Roman" w:hAnsi="Times New Roman" w:cs="Times New Roman"/>
          <w:sz w:val="24"/>
          <w:szCs w:val="24"/>
        </w:rPr>
        <w:t xml:space="preserve">, D. and </w:t>
      </w:r>
      <w:proofErr w:type="spellStart"/>
      <w:r w:rsidRPr="00A242DE">
        <w:rPr>
          <w:rFonts w:ascii="Times New Roman" w:eastAsia="Times New Roman" w:hAnsi="Times New Roman" w:cs="Times New Roman"/>
          <w:sz w:val="24"/>
          <w:szCs w:val="24"/>
        </w:rPr>
        <w:t>Kodong</w:t>
      </w:r>
      <w:proofErr w:type="spellEnd"/>
      <w:r w:rsidRPr="00A242DE">
        <w:rPr>
          <w:rFonts w:ascii="Times New Roman" w:eastAsia="Times New Roman" w:hAnsi="Times New Roman" w:cs="Times New Roman"/>
          <w:sz w:val="24"/>
          <w:szCs w:val="24"/>
        </w:rPr>
        <w:t xml:space="preserve">, F.R., 2021, November. Evaluation of Oil and Gas Economy using Economics Profit Indicators and Prototype Macro VBA Excel. In </w:t>
      </w:r>
      <w:r w:rsidRPr="00A242DE">
        <w:rPr>
          <w:rFonts w:ascii="Times New Roman" w:eastAsia="Times New Roman" w:hAnsi="Times New Roman" w:cs="Times New Roman"/>
          <w:i/>
          <w:sz w:val="24"/>
          <w:szCs w:val="24"/>
        </w:rPr>
        <w:t>RSF Conference Series: Engineering and Technology</w:t>
      </w:r>
      <w:r w:rsidRPr="00A242DE">
        <w:rPr>
          <w:rFonts w:ascii="Times New Roman" w:eastAsia="Times New Roman" w:hAnsi="Times New Roman" w:cs="Times New Roman"/>
          <w:sz w:val="24"/>
          <w:szCs w:val="24"/>
        </w:rPr>
        <w:t xml:space="preserve"> (Vol. 1, No. 1, pp. 549-558).</w:t>
      </w:r>
    </w:p>
    <w:p w14:paraId="76B399AE"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LaPolla</w:t>
      </w:r>
      <w:proofErr w:type="spellEnd"/>
      <w:r w:rsidRPr="00A242DE">
        <w:rPr>
          <w:rFonts w:ascii="Times New Roman" w:eastAsia="Times New Roman" w:hAnsi="Times New Roman" w:cs="Times New Roman"/>
          <w:sz w:val="24"/>
          <w:szCs w:val="24"/>
        </w:rPr>
        <w:t xml:space="preserve">, F.W.Z., 2020. Excel for data visualization in academic health sciences libraries: a qualitative case study. </w:t>
      </w:r>
      <w:r w:rsidRPr="00A242DE">
        <w:rPr>
          <w:rFonts w:ascii="Times New Roman" w:eastAsia="Times New Roman" w:hAnsi="Times New Roman" w:cs="Times New Roman"/>
          <w:i/>
          <w:sz w:val="24"/>
          <w:szCs w:val="24"/>
        </w:rPr>
        <w:t>Journal of the Medical Library Association: JMLA</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108</w:t>
      </w:r>
      <w:r w:rsidRPr="00A242DE">
        <w:rPr>
          <w:rFonts w:ascii="Times New Roman" w:eastAsia="Times New Roman" w:hAnsi="Times New Roman" w:cs="Times New Roman"/>
          <w:sz w:val="24"/>
          <w:szCs w:val="24"/>
        </w:rPr>
        <w:t>(1), p.67.</w:t>
      </w:r>
    </w:p>
    <w:p w14:paraId="631B9CDF"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lastRenderedPageBreak/>
        <w:t xml:space="preserve">McCutcheon, J.C., 2021. The impact of the interstate on violent crime in three southern states: do drugs play a </w:t>
      </w:r>
      <w:proofErr w:type="gramStart"/>
      <w:r w:rsidRPr="00A242DE">
        <w:rPr>
          <w:rFonts w:ascii="Times New Roman" w:eastAsia="Times New Roman" w:hAnsi="Times New Roman" w:cs="Times New Roman"/>
          <w:sz w:val="24"/>
          <w:szCs w:val="24"/>
        </w:rPr>
        <w:t>role?.</w:t>
      </w:r>
      <w:proofErr w:type="gramEnd"/>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Criminal Justice Studies</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34</w:t>
      </w:r>
      <w:r w:rsidRPr="00A242DE">
        <w:rPr>
          <w:rFonts w:ascii="Times New Roman" w:eastAsia="Times New Roman" w:hAnsi="Times New Roman" w:cs="Times New Roman"/>
          <w:sz w:val="24"/>
          <w:szCs w:val="24"/>
        </w:rPr>
        <w:t>(2), pp.156-172.</w:t>
      </w:r>
    </w:p>
    <w:p w14:paraId="355E102C"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Pashazadeh</w:t>
      </w:r>
      <w:proofErr w:type="spellEnd"/>
      <w:r w:rsidRPr="00A242DE">
        <w:rPr>
          <w:rFonts w:ascii="Times New Roman" w:eastAsia="Times New Roman" w:hAnsi="Times New Roman" w:cs="Times New Roman"/>
          <w:sz w:val="24"/>
          <w:szCs w:val="24"/>
        </w:rPr>
        <w:t xml:space="preserve">, A. and </w:t>
      </w:r>
      <w:proofErr w:type="spellStart"/>
      <w:r w:rsidRPr="00A242DE">
        <w:rPr>
          <w:rFonts w:ascii="Times New Roman" w:eastAsia="Times New Roman" w:hAnsi="Times New Roman" w:cs="Times New Roman"/>
          <w:sz w:val="24"/>
          <w:szCs w:val="24"/>
        </w:rPr>
        <w:t>Navimipour</w:t>
      </w:r>
      <w:proofErr w:type="spellEnd"/>
      <w:r w:rsidRPr="00A242DE">
        <w:rPr>
          <w:rFonts w:ascii="Times New Roman" w:eastAsia="Times New Roman" w:hAnsi="Times New Roman" w:cs="Times New Roman"/>
          <w:sz w:val="24"/>
          <w:szCs w:val="24"/>
        </w:rPr>
        <w:t xml:space="preserve">, N.J., 2018. Big data handling mechanisms in the healthcare applications: a comprehensive and systematic literature review. </w:t>
      </w:r>
      <w:r w:rsidRPr="00A242DE">
        <w:rPr>
          <w:rFonts w:ascii="Times New Roman" w:eastAsia="Times New Roman" w:hAnsi="Times New Roman" w:cs="Times New Roman"/>
          <w:i/>
          <w:sz w:val="24"/>
          <w:szCs w:val="24"/>
        </w:rPr>
        <w:t>Journal of biomedical informatics</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82</w:t>
      </w:r>
      <w:r w:rsidRPr="00A242DE">
        <w:rPr>
          <w:rFonts w:ascii="Times New Roman" w:eastAsia="Times New Roman" w:hAnsi="Times New Roman" w:cs="Times New Roman"/>
          <w:sz w:val="24"/>
          <w:szCs w:val="24"/>
        </w:rPr>
        <w:t>, pp.47-62.</w:t>
      </w:r>
    </w:p>
    <w:p w14:paraId="749F36CE"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Pejić</w:t>
      </w:r>
      <w:proofErr w:type="spellEnd"/>
      <w:r w:rsidRPr="00A242DE">
        <w:rPr>
          <w:rFonts w:ascii="Times New Roman" w:eastAsia="Times New Roman" w:hAnsi="Times New Roman" w:cs="Times New Roman"/>
          <w:sz w:val="24"/>
          <w:szCs w:val="24"/>
        </w:rPr>
        <w:t xml:space="preserve"> Bach, M., </w:t>
      </w:r>
      <w:proofErr w:type="spellStart"/>
      <w:r w:rsidRPr="00A242DE">
        <w:rPr>
          <w:rFonts w:ascii="Times New Roman" w:eastAsia="Times New Roman" w:hAnsi="Times New Roman" w:cs="Times New Roman"/>
          <w:sz w:val="24"/>
          <w:szCs w:val="24"/>
        </w:rPr>
        <w:t>Krstić</w:t>
      </w:r>
      <w:proofErr w:type="spellEnd"/>
      <w:r w:rsidRPr="00A242DE">
        <w:rPr>
          <w:rFonts w:ascii="Times New Roman" w:eastAsia="Times New Roman" w:hAnsi="Times New Roman" w:cs="Times New Roman"/>
          <w:sz w:val="24"/>
          <w:szCs w:val="24"/>
        </w:rPr>
        <w:t xml:space="preserve">, Ž., </w:t>
      </w:r>
      <w:proofErr w:type="spellStart"/>
      <w:r w:rsidRPr="00A242DE">
        <w:rPr>
          <w:rFonts w:ascii="Times New Roman" w:eastAsia="Times New Roman" w:hAnsi="Times New Roman" w:cs="Times New Roman"/>
          <w:sz w:val="24"/>
          <w:szCs w:val="24"/>
        </w:rPr>
        <w:t>Seljan</w:t>
      </w:r>
      <w:proofErr w:type="spellEnd"/>
      <w:r w:rsidRPr="00A242DE">
        <w:rPr>
          <w:rFonts w:ascii="Times New Roman" w:eastAsia="Times New Roman" w:hAnsi="Times New Roman" w:cs="Times New Roman"/>
          <w:sz w:val="24"/>
          <w:szCs w:val="24"/>
        </w:rPr>
        <w:t xml:space="preserve">, S. and </w:t>
      </w:r>
      <w:proofErr w:type="spellStart"/>
      <w:r w:rsidRPr="00A242DE">
        <w:rPr>
          <w:rFonts w:ascii="Times New Roman" w:eastAsia="Times New Roman" w:hAnsi="Times New Roman" w:cs="Times New Roman"/>
          <w:sz w:val="24"/>
          <w:szCs w:val="24"/>
        </w:rPr>
        <w:t>Turulja</w:t>
      </w:r>
      <w:proofErr w:type="spellEnd"/>
      <w:r w:rsidRPr="00A242DE">
        <w:rPr>
          <w:rFonts w:ascii="Times New Roman" w:eastAsia="Times New Roman" w:hAnsi="Times New Roman" w:cs="Times New Roman"/>
          <w:sz w:val="24"/>
          <w:szCs w:val="24"/>
        </w:rPr>
        <w:t xml:space="preserve">, L., 2019. Text mining for big data analysis in financial sector: A literature review. </w:t>
      </w:r>
      <w:r w:rsidRPr="00A242DE">
        <w:rPr>
          <w:rFonts w:ascii="Times New Roman" w:eastAsia="Times New Roman" w:hAnsi="Times New Roman" w:cs="Times New Roman"/>
          <w:i/>
          <w:sz w:val="24"/>
          <w:szCs w:val="24"/>
        </w:rPr>
        <w:t>Sustainability</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11</w:t>
      </w:r>
      <w:r w:rsidRPr="00A242DE">
        <w:rPr>
          <w:rFonts w:ascii="Times New Roman" w:eastAsia="Times New Roman" w:hAnsi="Times New Roman" w:cs="Times New Roman"/>
          <w:sz w:val="24"/>
          <w:szCs w:val="24"/>
        </w:rPr>
        <w:t>(5), p.1277.</w:t>
      </w:r>
    </w:p>
    <w:p w14:paraId="1B068056"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r w:rsidRPr="00A242DE">
        <w:rPr>
          <w:rFonts w:ascii="Times New Roman" w:eastAsia="Times New Roman" w:hAnsi="Times New Roman" w:cs="Times New Roman"/>
          <w:sz w:val="24"/>
          <w:szCs w:val="24"/>
        </w:rPr>
        <w:t xml:space="preserve">Rode, J.B. and </w:t>
      </w:r>
      <w:proofErr w:type="spellStart"/>
      <w:r w:rsidRPr="00A242DE">
        <w:rPr>
          <w:rFonts w:ascii="Times New Roman" w:eastAsia="Times New Roman" w:hAnsi="Times New Roman" w:cs="Times New Roman"/>
          <w:sz w:val="24"/>
          <w:szCs w:val="24"/>
        </w:rPr>
        <w:t>Ringel</w:t>
      </w:r>
      <w:proofErr w:type="spellEnd"/>
      <w:r w:rsidRPr="00A242DE">
        <w:rPr>
          <w:rFonts w:ascii="Times New Roman" w:eastAsia="Times New Roman" w:hAnsi="Times New Roman" w:cs="Times New Roman"/>
          <w:sz w:val="24"/>
          <w:szCs w:val="24"/>
        </w:rPr>
        <w:t xml:space="preserve">, M.M., 2019. Statistical software output in the classroom: A comparison of R and SPSS. </w:t>
      </w:r>
      <w:r w:rsidRPr="00A242DE">
        <w:rPr>
          <w:rFonts w:ascii="Times New Roman" w:eastAsia="Times New Roman" w:hAnsi="Times New Roman" w:cs="Times New Roman"/>
          <w:i/>
          <w:sz w:val="24"/>
          <w:szCs w:val="24"/>
        </w:rPr>
        <w:t>Teaching of Psychology</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46</w:t>
      </w:r>
      <w:r w:rsidRPr="00A242DE">
        <w:rPr>
          <w:rFonts w:ascii="Times New Roman" w:eastAsia="Times New Roman" w:hAnsi="Times New Roman" w:cs="Times New Roman"/>
          <w:sz w:val="24"/>
          <w:szCs w:val="24"/>
        </w:rPr>
        <w:t>(4), pp.319-327.</w:t>
      </w:r>
    </w:p>
    <w:p w14:paraId="637634B0" w14:textId="77777777" w:rsidR="002E0EFF" w:rsidRPr="00A242DE" w:rsidRDefault="002E0EFF" w:rsidP="00A242DE">
      <w:pPr>
        <w:pStyle w:val="Normal1"/>
        <w:spacing w:line="360" w:lineRule="auto"/>
        <w:jc w:val="both"/>
        <w:rPr>
          <w:rFonts w:ascii="Times New Roman" w:eastAsia="Times New Roman" w:hAnsi="Times New Roman" w:cs="Times New Roman"/>
          <w:sz w:val="24"/>
          <w:szCs w:val="24"/>
        </w:rPr>
      </w:pPr>
      <w:proofErr w:type="spellStart"/>
      <w:r w:rsidRPr="00A242DE">
        <w:rPr>
          <w:rFonts w:ascii="Times New Roman" w:eastAsia="Times New Roman" w:hAnsi="Times New Roman" w:cs="Times New Roman"/>
          <w:sz w:val="24"/>
          <w:szCs w:val="24"/>
        </w:rPr>
        <w:t>Tillyer</w:t>
      </w:r>
      <w:proofErr w:type="spellEnd"/>
      <w:r w:rsidRPr="00A242DE">
        <w:rPr>
          <w:rFonts w:ascii="Times New Roman" w:eastAsia="Times New Roman" w:hAnsi="Times New Roman" w:cs="Times New Roman"/>
          <w:sz w:val="24"/>
          <w:szCs w:val="24"/>
        </w:rPr>
        <w:t xml:space="preserve">, M.S., Wilcox, P. and Walter, R.J., 2021. Crime generators in context: examining ‘place in </w:t>
      </w:r>
      <w:proofErr w:type="spellStart"/>
      <w:r w:rsidRPr="00A242DE">
        <w:rPr>
          <w:rFonts w:ascii="Times New Roman" w:eastAsia="Times New Roman" w:hAnsi="Times New Roman" w:cs="Times New Roman"/>
          <w:sz w:val="24"/>
          <w:szCs w:val="24"/>
        </w:rPr>
        <w:t>neighborhood’propositions</w:t>
      </w:r>
      <w:proofErr w:type="spellEnd"/>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Journal of Quantitative Criminology</w:t>
      </w:r>
      <w:r w:rsidRPr="00A242DE">
        <w:rPr>
          <w:rFonts w:ascii="Times New Roman" w:eastAsia="Times New Roman" w:hAnsi="Times New Roman" w:cs="Times New Roman"/>
          <w:sz w:val="24"/>
          <w:szCs w:val="24"/>
        </w:rPr>
        <w:t xml:space="preserve">, </w:t>
      </w:r>
      <w:r w:rsidRPr="00A242DE">
        <w:rPr>
          <w:rFonts w:ascii="Times New Roman" w:eastAsia="Times New Roman" w:hAnsi="Times New Roman" w:cs="Times New Roman"/>
          <w:i/>
          <w:sz w:val="24"/>
          <w:szCs w:val="24"/>
        </w:rPr>
        <w:t>37</w:t>
      </w:r>
      <w:r w:rsidRPr="00A242DE">
        <w:rPr>
          <w:rFonts w:ascii="Times New Roman" w:eastAsia="Times New Roman" w:hAnsi="Times New Roman" w:cs="Times New Roman"/>
          <w:sz w:val="24"/>
          <w:szCs w:val="24"/>
        </w:rPr>
        <w:t>(2), pp.517-546.</w:t>
      </w:r>
    </w:p>
    <w:sectPr w:rsidR="002E0EFF" w:rsidRPr="00A242DE" w:rsidSect="00C9575C">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A42D3" w14:textId="77777777" w:rsidR="00756125" w:rsidRDefault="00756125" w:rsidP="00901C9B">
      <w:pPr>
        <w:spacing w:line="240" w:lineRule="auto"/>
      </w:pPr>
      <w:r>
        <w:separator/>
      </w:r>
    </w:p>
  </w:endnote>
  <w:endnote w:type="continuationSeparator" w:id="0">
    <w:p w14:paraId="2D8E1423" w14:textId="77777777" w:rsidR="00756125" w:rsidRDefault="00756125" w:rsidP="00901C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nos">
    <w:altName w:val="MS Gothic"/>
    <w:panose1 w:val="020B0604020202020204"/>
    <w:charset w:val="80"/>
    <w:family w:val="roman"/>
    <w:pitch w:val="variable"/>
  </w:font>
  <w:font w:name="Droid Sans">
    <w:panose1 w:val="020B0604020202020204"/>
    <w:charset w:val="80"/>
    <w:family w:val="auto"/>
    <w:pitch w:val="variable"/>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45547"/>
      <w:docPartObj>
        <w:docPartGallery w:val="Page Numbers (Bottom of Page)"/>
        <w:docPartUnique/>
      </w:docPartObj>
    </w:sdtPr>
    <w:sdtEndPr/>
    <w:sdtContent>
      <w:p w14:paraId="08C47A41" w14:textId="77777777" w:rsidR="00901C9B" w:rsidRDefault="00756125">
        <w:pPr>
          <w:pStyle w:val="Footer"/>
          <w:jc w:val="right"/>
        </w:pPr>
        <w:r>
          <w:fldChar w:fldCharType="begin"/>
        </w:r>
        <w:r>
          <w:instrText xml:space="preserve"> PAGE   \* MERGEFORMAT </w:instrText>
        </w:r>
        <w:r>
          <w:fldChar w:fldCharType="separate"/>
        </w:r>
        <w:r w:rsidR="00DD4227">
          <w:rPr>
            <w:noProof/>
          </w:rPr>
          <w:t>2</w:t>
        </w:r>
        <w:r>
          <w:rPr>
            <w:noProof/>
          </w:rPr>
          <w:fldChar w:fldCharType="end"/>
        </w:r>
      </w:p>
    </w:sdtContent>
  </w:sdt>
  <w:p w14:paraId="7492CEDA" w14:textId="77777777" w:rsidR="00901C9B" w:rsidRDefault="00901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40462" w14:textId="77777777" w:rsidR="00756125" w:rsidRDefault="00756125" w:rsidP="00901C9B">
      <w:pPr>
        <w:spacing w:line="240" w:lineRule="auto"/>
      </w:pPr>
      <w:r>
        <w:separator/>
      </w:r>
    </w:p>
  </w:footnote>
  <w:footnote w:type="continuationSeparator" w:id="0">
    <w:p w14:paraId="10F373B3" w14:textId="77777777" w:rsidR="00756125" w:rsidRDefault="00756125" w:rsidP="00901C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30B7"/>
    <w:rsid w:val="00002958"/>
    <w:rsid w:val="00093639"/>
    <w:rsid w:val="000F4597"/>
    <w:rsid w:val="002025E4"/>
    <w:rsid w:val="002472E7"/>
    <w:rsid w:val="002E0EFF"/>
    <w:rsid w:val="003D2EC7"/>
    <w:rsid w:val="003D4D50"/>
    <w:rsid w:val="00404F00"/>
    <w:rsid w:val="004134B2"/>
    <w:rsid w:val="004E31B8"/>
    <w:rsid w:val="0054768D"/>
    <w:rsid w:val="005D30B7"/>
    <w:rsid w:val="00731926"/>
    <w:rsid w:val="00756125"/>
    <w:rsid w:val="007C26A9"/>
    <w:rsid w:val="00901C9B"/>
    <w:rsid w:val="00940FF9"/>
    <w:rsid w:val="009A2787"/>
    <w:rsid w:val="00A242DE"/>
    <w:rsid w:val="00AA0492"/>
    <w:rsid w:val="00AC68C6"/>
    <w:rsid w:val="00B417F0"/>
    <w:rsid w:val="00B53D05"/>
    <w:rsid w:val="00B7684D"/>
    <w:rsid w:val="00B932CD"/>
    <w:rsid w:val="00BD20DE"/>
    <w:rsid w:val="00C005D5"/>
    <w:rsid w:val="00C9575C"/>
    <w:rsid w:val="00CE381A"/>
    <w:rsid w:val="00DD4227"/>
    <w:rsid w:val="00E259B3"/>
    <w:rsid w:val="00E72D18"/>
    <w:rsid w:val="00E91BEC"/>
    <w:rsid w:val="00EC622D"/>
    <w:rsid w:val="00EF6268"/>
    <w:rsid w:val="00F53AFF"/>
    <w:rsid w:val="00F6279E"/>
    <w:rsid w:val="00FA437E"/>
    <w:rsid w:val="00FE1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544C"/>
  <w15:docId w15:val="{928EF320-13B4-604C-B168-1443C17F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958"/>
  </w:style>
  <w:style w:type="paragraph" w:styleId="Heading1">
    <w:name w:val="heading 1"/>
    <w:basedOn w:val="Normal1"/>
    <w:next w:val="Normal1"/>
    <w:rsid w:val="00901C9B"/>
    <w:pPr>
      <w:spacing w:line="360" w:lineRule="auto"/>
      <w:outlineLvl w:val="0"/>
    </w:pPr>
    <w:rPr>
      <w:rFonts w:ascii="Times New Roman" w:eastAsia="Times New Roman" w:hAnsi="Times New Roman" w:cs="Times New Roman"/>
      <w:b/>
      <w:sz w:val="28"/>
      <w:szCs w:val="28"/>
    </w:rPr>
  </w:style>
  <w:style w:type="paragraph" w:styleId="Heading2">
    <w:name w:val="heading 2"/>
    <w:basedOn w:val="Normal1"/>
    <w:next w:val="Normal1"/>
    <w:rsid w:val="00901C9B"/>
    <w:pPr>
      <w:spacing w:line="360" w:lineRule="auto"/>
      <w:outlineLvl w:val="1"/>
    </w:pPr>
    <w:rPr>
      <w:rFonts w:ascii="Times New Roman" w:eastAsia="Times New Roman" w:hAnsi="Times New Roman" w:cs="Times New Roman"/>
      <w:b/>
      <w:sz w:val="24"/>
      <w:szCs w:val="28"/>
    </w:rPr>
  </w:style>
  <w:style w:type="paragraph" w:styleId="Heading3">
    <w:name w:val="heading 3"/>
    <w:basedOn w:val="Normal1"/>
    <w:next w:val="Normal1"/>
    <w:rsid w:val="00901C9B"/>
    <w:pPr>
      <w:spacing w:line="360" w:lineRule="auto"/>
      <w:outlineLvl w:val="2"/>
    </w:pPr>
    <w:rPr>
      <w:rFonts w:ascii="Times New Roman" w:eastAsia="Times New Roman" w:hAnsi="Times New Roman" w:cs="Times New Roman"/>
      <w:b/>
      <w:sz w:val="24"/>
      <w:szCs w:val="24"/>
    </w:rPr>
  </w:style>
  <w:style w:type="paragraph" w:styleId="Heading4">
    <w:name w:val="heading 4"/>
    <w:basedOn w:val="Normal1"/>
    <w:next w:val="Normal1"/>
    <w:rsid w:val="005D30B7"/>
    <w:pPr>
      <w:keepNext/>
      <w:keepLines/>
      <w:spacing w:before="280" w:after="80"/>
      <w:outlineLvl w:val="3"/>
    </w:pPr>
    <w:rPr>
      <w:color w:val="666666"/>
      <w:sz w:val="24"/>
      <w:szCs w:val="24"/>
    </w:rPr>
  </w:style>
  <w:style w:type="paragraph" w:styleId="Heading5">
    <w:name w:val="heading 5"/>
    <w:basedOn w:val="Normal1"/>
    <w:next w:val="Normal1"/>
    <w:rsid w:val="005D30B7"/>
    <w:pPr>
      <w:keepNext/>
      <w:keepLines/>
      <w:spacing w:before="240" w:after="80"/>
      <w:outlineLvl w:val="4"/>
    </w:pPr>
    <w:rPr>
      <w:color w:val="666666"/>
    </w:rPr>
  </w:style>
  <w:style w:type="paragraph" w:styleId="Heading6">
    <w:name w:val="heading 6"/>
    <w:basedOn w:val="Normal1"/>
    <w:next w:val="Normal1"/>
    <w:rsid w:val="005D30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30B7"/>
  </w:style>
  <w:style w:type="paragraph" w:styleId="Title">
    <w:name w:val="Title"/>
    <w:basedOn w:val="Normal1"/>
    <w:next w:val="Normal1"/>
    <w:rsid w:val="005D30B7"/>
    <w:pPr>
      <w:keepNext/>
      <w:keepLines/>
      <w:spacing w:after="60"/>
    </w:pPr>
    <w:rPr>
      <w:sz w:val="52"/>
      <w:szCs w:val="52"/>
    </w:rPr>
  </w:style>
  <w:style w:type="paragraph" w:styleId="Subtitle">
    <w:name w:val="Subtitle"/>
    <w:basedOn w:val="Normal1"/>
    <w:next w:val="Normal1"/>
    <w:rsid w:val="005D30B7"/>
    <w:pPr>
      <w:keepNext/>
      <w:keepLines/>
      <w:spacing w:after="320"/>
    </w:pPr>
    <w:rPr>
      <w:color w:val="666666"/>
      <w:sz w:val="30"/>
      <w:szCs w:val="30"/>
    </w:rPr>
  </w:style>
  <w:style w:type="table" w:customStyle="1" w:styleId="a">
    <w:basedOn w:val="TableNormal"/>
    <w:rsid w:val="005D30B7"/>
    <w:tblPr>
      <w:tblStyleRowBandSize w:val="1"/>
      <w:tblStyleColBandSize w:val="1"/>
      <w:tblCellMar>
        <w:top w:w="100" w:type="dxa"/>
        <w:left w:w="100" w:type="dxa"/>
        <w:bottom w:w="100" w:type="dxa"/>
        <w:right w:w="100" w:type="dxa"/>
      </w:tblCellMar>
    </w:tblPr>
  </w:style>
  <w:style w:type="table" w:customStyle="1" w:styleId="a0">
    <w:basedOn w:val="TableNormal"/>
    <w:rsid w:val="005D30B7"/>
    <w:tblPr>
      <w:tblStyleRowBandSize w:val="1"/>
      <w:tblStyleColBandSize w:val="1"/>
      <w:tblCellMar>
        <w:top w:w="100" w:type="dxa"/>
        <w:left w:w="100" w:type="dxa"/>
        <w:bottom w:w="100" w:type="dxa"/>
        <w:right w:w="100" w:type="dxa"/>
      </w:tblCellMar>
    </w:tblPr>
  </w:style>
  <w:style w:type="table" w:customStyle="1" w:styleId="a1">
    <w:basedOn w:val="TableNormal"/>
    <w:rsid w:val="005D30B7"/>
    <w:tblPr>
      <w:tblStyleRowBandSize w:val="1"/>
      <w:tblStyleColBandSize w:val="1"/>
      <w:tblCellMar>
        <w:top w:w="100" w:type="dxa"/>
        <w:left w:w="100" w:type="dxa"/>
        <w:bottom w:w="100" w:type="dxa"/>
        <w:right w:w="100" w:type="dxa"/>
      </w:tblCellMar>
    </w:tblPr>
  </w:style>
  <w:style w:type="table" w:customStyle="1" w:styleId="a2">
    <w:basedOn w:val="TableNormal"/>
    <w:rsid w:val="005D30B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01C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01C9B"/>
  </w:style>
  <w:style w:type="paragraph" w:styleId="Footer">
    <w:name w:val="footer"/>
    <w:basedOn w:val="Normal"/>
    <w:link w:val="FooterChar"/>
    <w:uiPriority w:val="99"/>
    <w:unhideWhenUsed/>
    <w:rsid w:val="00901C9B"/>
    <w:pPr>
      <w:tabs>
        <w:tab w:val="center" w:pos="4680"/>
        <w:tab w:val="right" w:pos="9360"/>
      </w:tabs>
      <w:spacing w:line="240" w:lineRule="auto"/>
    </w:pPr>
  </w:style>
  <w:style w:type="character" w:customStyle="1" w:styleId="FooterChar">
    <w:name w:val="Footer Char"/>
    <w:basedOn w:val="DefaultParagraphFont"/>
    <w:link w:val="Footer"/>
    <w:uiPriority w:val="99"/>
    <w:rsid w:val="00901C9B"/>
  </w:style>
  <w:style w:type="paragraph" w:styleId="BalloonText">
    <w:name w:val="Balloon Text"/>
    <w:basedOn w:val="Normal"/>
    <w:link w:val="BalloonTextChar"/>
    <w:uiPriority w:val="99"/>
    <w:semiHidden/>
    <w:unhideWhenUsed/>
    <w:rsid w:val="00901C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C9B"/>
    <w:rPr>
      <w:rFonts w:ascii="Tahoma" w:hAnsi="Tahoma" w:cs="Tahoma"/>
      <w:sz w:val="16"/>
      <w:szCs w:val="16"/>
    </w:rPr>
  </w:style>
  <w:style w:type="paragraph" w:styleId="TOCHeading">
    <w:name w:val="TOC Heading"/>
    <w:basedOn w:val="Heading1"/>
    <w:next w:val="Normal"/>
    <w:uiPriority w:val="39"/>
    <w:semiHidden/>
    <w:unhideWhenUsed/>
    <w:qFormat/>
    <w:rsid w:val="003D2EC7"/>
    <w:pPr>
      <w:keepNext/>
      <w:keepLines/>
      <w:spacing w:before="480" w:line="276" w:lineRule="auto"/>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3D2EC7"/>
    <w:pPr>
      <w:spacing w:after="100"/>
    </w:pPr>
  </w:style>
  <w:style w:type="paragraph" w:styleId="TOC2">
    <w:name w:val="toc 2"/>
    <w:basedOn w:val="Normal"/>
    <w:next w:val="Normal"/>
    <w:autoRedefine/>
    <w:uiPriority w:val="39"/>
    <w:unhideWhenUsed/>
    <w:rsid w:val="003D2EC7"/>
    <w:pPr>
      <w:spacing w:after="100"/>
      <w:ind w:left="220"/>
    </w:pPr>
  </w:style>
  <w:style w:type="paragraph" w:styleId="TOC3">
    <w:name w:val="toc 3"/>
    <w:basedOn w:val="Normal"/>
    <w:next w:val="Normal"/>
    <w:autoRedefine/>
    <w:uiPriority w:val="39"/>
    <w:unhideWhenUsed/>
    <w:rsid w:val="003D2EC7"/>
    <w:pPr>
      <w:spacing w:after="100"/>
      <w:ind w:left="440"/>
    </w:pPr>
  </w:style>
  <w:style w:type="character" w:styleId="Hyperlink">
    <w:name w:val="Hyperlink"/>
    <w:basedOn w:val="DefaultParagraphFont"/>
    <w:uiPriority w:val="99"/>
    <w:unhideWhenUsed/>
    <w:rsid w:val="003D2EC7"/>
    <w:rPr>
      <w:color w:val="0000FF" w:themeColor="hyperlink"/>
      <w:u w:val="single"/>
    </w:rPr>
  </w:style>
  <w:style w:type="paragraph" w:styleId="NoSpacing">
    <w:name w:val="No Spacing"/>
    <w:qFormat/>
    <w:rsid w:val="00093639"/>
    <w:pPr>
      <w:suppressAutoHyphens/>
      <w:spacing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24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B3C51-989D-4C49-8A9B-07A064BA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3495</Words>
  <Characters>19926</Characters>
  <Application>Microsoft Office Word</Application>
  <DocSecurity>0</DocSecurity>
  <Lines>166</Lines>
  <Paragraphs>46</Paragraphs>
  <ScaleCrop>false</ScaleCrop>
  <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dc:creator>
  <cp:lastModifiedBy>Alina Craciun</cp:lastModifiedBy>
  <cp:revision>3</cp:revision>
  <dcterms:created xsi:type="dcterms:W3CDTF">2022-04-19T12:29:00Z</dcterms:created>
  <dcterms:modified xsi:type="dcterms:W3CDTF">2022-04-19T16:39:00Z</dcterms:modified>
</cp:coreProperties>
</file>