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EC6A1" w14:textId="472C5AEE" w:rsidR="00044203" w:rsidRPr="00044203" w:rsidRDefault="00044203">
      <w:pPr>
        <w:rPr>
          <w:rFonts w:ascii="Times New Roman" w:hAnsi="Times New Roman" w:cs="Times New Roman"/>
          <w:sz w:val="24"/>
          <w:szCs w:val="24"/>
        </w:rPr>
      </w:pPr>
      <w:r w:rsidRPr="00044203">
        <w:rPr>
          <w:rFonts w:ascii="Times New Roman" w:hAnsi="Times New Roman" w:cs="Times New Roman"/>
          <w:sz w:val="24"/>
          <w:szCs w:val="24"/>
        </w:rPr>
        <w:t>STUDENT 1920836 COHORT 02/20</w:t>
      </w:r>
    </w:p>
    <w:p w14:paraId="0BA93268" w14:textId="12937846" w:rsidR="00044203" w:rsidRPr="00044203" w:rsidRDefault="00044203">
      <w:pPr>
        <w:rPr>
          <w:rFonts w:ascii="Times New Roman" w:hAnsi="Times New Roman" w:cs="Times New Roman"/>
          <w:sz w:val="24"/>
          <w:szCs w:val="24"/>
        </w:rPr>
      </w:pPr>
      <w:r w:rsidRPr="00044203">
        <w:rPr>
          <w:rFonts w:ascii="Times New Roman" w:hAnsi="Times New Roman" w:cs="Times New Roman"/>
          <w:sz w:val="24"/>
          <w:szCs w:val="24"/>
        </w:rPr>
        <w:t>ESSAY 1</w:t>
      </w:r>
    </w:p>
    <w:p w14:paraId="5242D79F"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In this essay I shall be analysing the roles of independent bodies such as HMICFRS and IOPC in holding police accountable to those they serve. </w:t>
      </w:r>
    </w:p>
    <w:p w14:paraId="6956E047"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The term ‘independent body’ is defined by Wikipedia as “a group employed to give a view without bias”. This suggests that neither body are associated to a political party, and neither have affiliations to </w:t>
      </w:r>
      <w:proofErr w:type="spellStart"/>
      <w:r w:rsidRPr="00044203">
        <w:rPr>
          <w:rFonts w:ascii="Times New Roman" w:hAnsi="Times New Roman" w:cs="Times New Roman"/>
          <w:sz w:val="24"/>
          <w:szCs w:val="24"/>
        </w:rPr>
        <w:t>a</w:t>
      </w:r>
      <w:proofErr w:type="spellEnd"/>
      <w:r w:rsidRPr="00044203">
        <w:rPr>
          <w:rFonts w:ascii="Times New Roman" w:hAnsi="Times New Roman" w:cs="Times New Roman"/>
          <w:sz w:val="24"/>
          <w:szCs w:val="24"/>
        </w:rPr>
        <w:t xml:space="preserve"> any of the 43 geographical police forces in England and Wales.  There is no community within these force areas that the police do not serve.  Every person has the same right to police assistance, as does every property, and every business have the right to be protected by police.</w:t>
      </w:r>
    </w:p>
    <w:p w14:paraId="44E6E4C0"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There is no doubt that police, like many other agencies, including health and social care, fire and rescue services, and roles in the financial sector, need to be overseen by an ombudsman style department in order for them to be accountable for the actions that they have taken, and to grow positively and learn lessons from any subsequent enquiry.</w:t>
      </w:r>
    </w:p>
    <w:p w14:paraId="68E2753C"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HMICFRS (Her Majesty’s Inspectorate of Constabulary and Fire and Rescue Services) were created in 1856, making it a much older organisation than IOPC, to oversee the responsibility of being a central office to inspect the efficiency and effectiveness of every police force (And fire service) in England and Wales.   </w:t>
      </w:r>
    </w:p>
    <w:p w14:paraId="52B876AE"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In 2011 a review of the Stop and Search (Section 1 of PACE) process was made by HMICFRS, and in 2014 they conducted a secondary inspection, after many years of opinions towards the powers being seen to be used by some officers in some forces to unfairly </w:t>
      </w:r>
      <w:proofErr w:type="gramStart"/>
      <w:r w:rsidRPr="00044203">
        <w:rPr>
          <w:rFonts w:ascii="Times New Roman" w:hAnsi="Times New Roman" w:cs="Times New Roman"/>
          <w:sz w:val="24"/>
          <w:szCs w:val="24"/>
        </w:rPr>
        <w:t>target  those</w:t>
      </w:r>
      <w:proofErr w:type="gramEnd"/>
      <w:r w:rsidRPr="00044203">
        <w:rPr>
          <w:rFonts w:ascii="Times New Roman" w:hAnsi="Times New Roman" w:cs="Times New Roman"/>
          <w:sz w:val="24"/>
          <w:szCs w:val="24"/>
        </w:rPr>
        <w:t xml:space="preserve"> from ethnic minorities. A BBC online article stated that between October 2019 and November 2020, young black men had been seen to be four times more likely to be stopped and searched than any other section of the population by the Metropolitan Police Service.  A review was carried out by the IOPC as the figures suggested that this demographic was disproportionately affected.  Anwan et al in 2019, </w:t>
      </w:r>
      <w:r w:rsidRPr="00044203">
        <w:rPr>
          <w:rFonts w:ascii="Times New Roman" w:hAnsi="Times New Roman" w:cs="Times New Roman"/>
          <w:color w:val="111111"/>
          <w:sz w:val="24"/>
          <w:szCs w:val="24"/>
          <w:shd w:val="clear" w:color="auto" w:fill="FFFFFF"/>
        </w:rPr>
        <w:t>found that race was a predictor of satisfaction with police, with non-White residents holding less favourable views of law enforcement.  HMICFRS involvement with matters such as these can help build bonds between the police and the communities that they serve. Both offices aim to increase public confidence in the police and by being independent, the public should feel reassured that there is no bias,</w:t>
      </w:r>
    </w:p>
    <w:p w14:paraId="09ADE308"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In January 2018, the IOPC (Independent Office for Police Conduct) was created and took the place of the IPCC.  Their role it is to investigate complaints made about police officers from forces across Wales and England.  Additionally, the IOPC influences positive change in policing and ensuring accountability of decisions and actions made by officers and forces.  Since the change, the IOPC has doubled in size, and now deals with six times the </w:t>
      </w:r>
      <w:proofErr w:type="gramStart"/>
      <w:r w:rsidRPr="00044203">
        <w:rPr>
          <w:rFonts w:ascii="Times New Roman" w:hAnsi="Times New Roman" w:cs="Times New Roman"/>
          <w:sz w:val="24"/>
          <w:szCs w:val="24"/>
        </w:rPr>
        <w:t>amount</w:t>
      </w:r>
      <w:proofErr w:type="gramEnd"/>
      <w:r w:rsidRPr="00044203">
        <w:rPr>
          <w:rFonts w:ascii="Times New Roman" w:hAnsi="Times New Roman" w:cs="Times New Roman"/>
          <w:sz w:val="24"/>
          <w:szCs w:val="24"/>
        </w:rPr>
        <w:t xml:space="preserve"> of referrals, ranging from use of force, abusing positions of power, deaths after police contact, discrimination, and other things that can massively affect public perception.   </w:t>
      </w:r>
    </w:p>
    <w:p w14:paraId="6EEB5A02"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Not every complaint made about police will reach the IOPC, with the majority being handled by internal Professional Standards Departments Each case is individually assessed and can be locally </w:t>
      </w:r>
      <w:proofErr w:type="gramStart"/>
      <w:r w:rsidRPr="00044203">
        <w:rPr>
          <w:rFonts w:ascii="Times New Roman" w:hAnsi="Times New Roman" w:cs="Times New Roman"/>
          <w:sz w:val="24"/>
          <w:szCs w:val="24"/>
        </w:rPr>
        <w:t>lead</w:t>
      </w:r>
      <w:proofErr w:type="gramEnd"/>
      <w:r w:rsidRPr="00044203">
        <w:rPr>
          <w:rFonts w:ascii="Times New Roman" w:hAnsi="Times New Roman" w:cs="Times New Roman"/>
          <w:sz w:val="24"/>
          <w:szCs w:val="24"/>
        </w:rPr>
        <w:t xml:space="preserve"> by the police without IOPC involvement, or, supervised, managed or independently and wholly run by the IOPC, depending on severity.</w:t>
      </w:r>
    </w:p>
    <w:p w14:paraId="55E8F018"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lastRenderedPageBreak/>
        <w:t>The aforementioned have no political affiliation, and the Directors must not have worked for a police force, thus ensuring and portraying the unbiased nature of the organisation.</w:t>
      </w:r>
    </w:p>
    <w:p w14:paraId="644F9BD0"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 The reasoning behind the need for officers to be held accountable for their action can be linked back to the </w:t>
      </w:r>
      <w:proofErr w:type="spellStart"/>
      <w:r w:rsidRPr="00044203">
        <w:rPr>
          <w:rFonts w:ascii="Times New Roman" w:hAnsi="Times New Roman" w:cs="Times New Roman"/>
          <w:sz w:val="24"/>
          <w:szCs w:val="24"/>
        </w:rPr>
        <w:t>Peelian</w:t>
      </w:r>
      <w:proofErr w:type="spellEnd"/>
      <w:r w:rsidRPr="00044203">
        <w:rPr>
          <w:rFonts w:ascii="Times New Roman" w:hAnsi="Times New Roman" w:cs="Times New Roman"/>
          <w:sz w:val="24"/>
          <w:szCs w:val="24"/>
        </w:rPr>
        <w:t xml:space="preserve"> Principles of policing by public consent, and the police are the public, and the public are the police. Many police forces have created strategies aimed at prioritising public confidence. These will not be </w:t>
      </w:r>
      <w:proofErr w:type="gramStart"/>
      <w:r w:rsidRPr="00044203">
        <w:rPr>
          <w:rFonts w:ascii="Times New Roman" w:hAnsi="Times New Roman" w:cs="Times New Roman"/>
          <w:sz w:val="24"/>
          <w:szCs w:val="24"/>
        </w:rPr>
        <w:t>independent, and</w:t>
      </w:r>
      <w:proofErr w:type="gramEnd"/>
      <w:r w:rsidRPr="00044203">
        <w:rPr>
          <w:rFonts w:ascii="Times New Roman" w:hAnsi="Times New Roman" w:cs="Times New Roman"/>
          <w:sz w:val="24"/>
          <w:szCs w:val="24"/>
        </w:rPr>
        <w:t xml:space="preserve"> will not require being overseen by either organisation.</w:t>
      </w:r>
    </w:p>
    <w:p w14:paraId="5D196542"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Complaints about officer and force decision making is a hot topic in the media at the moment, and according to the website </w:t>
      </w:r>
      <w:hyperlink r:id="rId10" w:history="1">
        <w:r w:rsidRPr="00044203">
          <w:rPr>
            <w:rStyle w:val="Hyperlink"/>
            <w:rFonts w:ascii="Times New Roman" w:hAnsi="Times New Roman" w:cs="Times New Roman"/>
            <w:sz w:val="24"/>
            <w:szCs w:val="24"/>
          </w:rPr>
          <w:t>www.policeconduct.gov.uk</w:t>
        </w:r>
      </w:hyperlink>
      <w:r w:rsidRPr="00044203">
        <w:rPr>
          <w:rFonts w:ascii="Times New Roman" w:hAnsi="Times New Roman" w:cs="Times New Roman"/>
          <w:sz w:val="24"/>
          <w:szCs w:val="24"/>
        </w:rPr>
        <w:t xml:space="preserve">  31097 complaints about police were made in 2018/2019.  Many reach the headlines, and most do not, additionally, forces can refer themselves to the IOPC if they suspect that high standards of integrity, honesty or misconduct have been breached by an officer/ staff. With each complaint made about police, maintaining and increasing public confidence in the handling of them is of utmost importance, not only for the person making the complaint, but also for the force, and the future of policing.  The way that these organisations handle the complaints aims to give a simplicity the way complaints and referrals can be made.  The IOPC website allows the public to use a centralised form and complain about individual forces using the one form, which can be downloaded or completed online.  This removes some of the barriers that people may find would hinder their desire to complete a complaint.</w:t>
      </w:r>
    </w:p>
    <w:p w14:paraId="324E87FE"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The communities that the police forces serve should find comfort in the knowledge that due to the impartiality that HMICFRS and the IOPC have, as well as the senior roles within the IOPC given to those who have never worked within a policing environment, that there would be no influence on not only the  decision making processes, but also that the internal professional standards departments from the force that the complaint is being issued on would not be able to carry out the review, and ultimately dish out punishment (If required).  </w:t>
      </w:r>
    </w:p>
    <w:p w14:paraId="09C3EE26"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An example of stories </w:t>
      </w:r>
      <w:proofErr w:type="gramStart"/>
      <w:r w:rsidRPr="00044203">
        <w:rPr>
          <w:rFonts w:ascii="Times New Roman" w:hAnsi="Times New Roman" w:cs="Times New Roman"/>
          <w:sz w:val="24"/>
          <w:szCs w:val="24"/>
        </w:rPr>
        <w:t>that  had</w:t>
      </w:r>
      <w:proofErr w:type="gramEnd"/>
      <w:r w:rsidRPr="00044203">
        <w:rPr>
          <w:rFonts w:ascii="Times New Roman" w:hAnsi="Times New Roman" w:cs="Times New Roman"/>
          <w:sz w:val="24"/>
          <w:szCs w:val="24"/>
        </w:rPr>
        <w:t xml:space="preserve"> a massive impact on public trust was the 1988 murder of Lynette White, and the convictions of 5 men who were eventually found to be innocent.  33 years after the murder, and people still have distrust in police, as well as the “Cardiff 5” being household names, it is evident what effect the negative instances can have on the cohesion between the public and the police, and how bodies such as the IOPC can help to mend this.</w:t>
      </w:r>
    </w:p>
    <w:p w14:paraId="3E79C7B5" w14:textId="3C93D73C" w:rsidR="00044203" w:rsidRPr="00044203" w:rsidRDefault="00044203">
      <w:pPr>
        <w:rPr>
          <w:rFonts w:ascii="Times New Roman" w:hAnsi="Times New Roman" w:cs="Times New Roman"/>
          <w:sz w:val="24"/>
          <w:szCs w:val="24"/>
        </w:rPr>
      </w:pPr>
    </w:p>
    <w:p w14:paraId="0EB4F1D1" w14:textId="7956DE8D" w:rsidR="00044203" w:rsidRPr="00044203" w:rsidRDefault="00044203">
      <w:pPr>
        <w:rPr>
          <w:rFonts w:ascii="Times New Roman" w:hAnsi="Times New Roman" w:cs="Times New Roman"/>
          <w:sz w:val="24"/>
          <w:szCs w:val="24"/>
        </w:rPr>
      </w:pPr>
    </w:p>
    <w:p w14:paraId="14A4B9CA" w14:textId="0E7849E3" w:rsidR="00044203" w:rsidRPr="00044203" w:rsidRDefault="00044203">
      <w:pPr>
        <w:rPr>
          <w:rFonts w:ascii="Times New Roman" w:hAnsi="Times New Roman" w:cs="Times New Roman"/>
          <w:sz w:val="24"/>
          <w:szCs w:val="24"/>
        </w:rPr>
      </w:pPr>
    </w:p>
    <w:p w14:paraId="37B7323A" w14:textId="0A0EADB8" w:rsidR="00044203" w:rsidRPr="00044203" w:rsidRDefault="00044203">
      <w:pPr>
        <w:rPr>
          <w:rFonts w:ascii="Times New Roman" w:hAnsi="Times New Roman" w:cs="Times New Roman"/>
          <w:sz w:val="24"/>
          <w:szCs w:val="24"/>
        </w:rPr>
      </w:pPr>
    </w:p>
    <w:p w14:paraId="702B2CBB" w14:textId="435FE750" w:rsidR="00044203" w:rsidRPr="00044203" w:rsidRDefault="00044203">
      <w:pPr>
        <w:rPr>
          <w:rFonts w:ascii="Times New Roman" w:hAnsi="Times New Roman" w:cs="Times New Roman"/>
          <w:sz w:val="24"/>
          <w:szCs w:val="24"/>
        </w:rPr>
      </w:pPr>
    </w:p>
    <w:p w14:paraId="5139B8C2" w14:textId="2E71DC5E" w:rsidR="00044203" w:rsidRPr="00044203" w:rsidRDefault="00044203">
      <w:pPr>
        <w:rPr>
          <w:rFonts w:ascii="Times New Roman" w:hAnsi="Times New Roman" w:cs="Times New Roman"/>
          <w:sz w:val="24"/>
          <w:szCs w:val="24"/>
        </w:rPr>
      </w:pPr>
    </w:p>
    <w:p w14:paraId="611FDF95" w14:textId="1ED14460" w:rsidR="00044203" w:rsidRPr="00044203" w:rsidRDefault="00044203">
      <w:pPr>
        <w:rPr>
          <w:rFonts w:ascii="Times New Roman" w:hAnsi="Times New Roman" w:cs="Times New Roman"/>
          <w:sz w:val="24"/>
          <w:szCs w:val="24"/>
        </w:rPr>
      </w:pPr>
    </w:p>
    <w:p w14:paraId="5D38EA45" w14:textId="6B803946" w:rsidR="00044203" w:rsidRPr="00044203" w:rsidRDefault="00044203">
      <w:pPr>
        <w:rPr>
          <w:rFonts w:ascii="Times New Roman" w:hAnsi="Times New Roman" w:cs="Times New Roman"/>
          <w:sz w:val="24"/>
          <w:szCs w:val="24"/>
        </w:rPr>
      </w:pPr>
    </w:p>
    <w:p w14:paraId="312214F6" w14:textId="038AF5D1" w:rsidR="00044203" w:rsidRPr="00044203" w:rsidRDefault="00044203">
      <w:pPr>
        <w:rPr>
          <w:rFonts w:ascii="Times New Roman" w:hAnsi="Times New Roman" w:cs="Times New Roman"/>
          <w:sz w:val="24"/>
          <w:szCs w:val="24"/>
        </w:rPr>
      </w:pPr>
    </w:p>
    <w:p w14:paraId="0504FB3E" w14:textId="2B27225C" w:rsidR="00044203" w:rsidRPr="00044203" w:rsidRDefault="00044203">
      <w:pPr>
        <w:rPr>
          <w:rFonts w:ascii="Times New Roman" w:hAnsi="Times New Roman" w:cs="Times New Roman"/>
          <w:sz w:val="24"/>
          <w:szCs w:val="24"/>
        </w:rPr>
      </w:pPr>
    </w:p>
    <w:p w14:paraId="175DFD0A" w14:textId="0BC12567" w:rsidR="00044203" w:rsidRPr="00044203" w:rsidRDefault="00044203">
      <w:pPr>
        <w:rPr>
          <w:rFonts w:ascii="Times New Roman" w:hAnsi="Times New Roman" w:cs="Times New Roman"/>
          <w:sz w:val="24"/>
          <w:szCs w:val="24"/>
        </w:rPr>
      </w:pPr>
    </w:p>
    <w:p w14:paraId="5857F354" w14:textId="411EB123" w:rsidR="00044203" w:rsidRPr="00044203" w:rsidRDefault="00044203">
      <w:pPr>
        <w:rPr>
          <w:rFonts w:ascii="Times New Roman" w:hAnsi="Times New Roman" w:cs="Times New Roman"/>
          <w:sz w:val="24"/>
          <w:szCs w:val="24"/>
        </w:rPr>
      </w:pPr>
    </w:p>
    <w:p w14:paraId="517E5A77" w14:textId="1C5A7E65" w:rsidR="00044203" w:rsidRPr="00044203" w:rsidRDefault="00044203">
      <w:pPr>
        <w:rPr>
          <w:rFonts w:ascii="Times New Roman" w:hAnsi="Times New Roman" w:cs="Times New Roman"/>
          <w:sz w:val="24"/>
          <w:szCs w:val="24"/>
        </w:rPr>
      </w:pPr>
      <w:r w:rsidRPr="00044203">
        <w:rPr>
          <w:rFonts w:ascii="Times New Roman" w:hAnsi="Times New Roman" w:cs="Times New Roman"/>
          <w:sz w:val="24"/>
          <w:szCs w:val="24"/>
        </w:rPr>
        <w:t>ESSAY 2</w:t>
      </w:r>
    </w:p>
    <w:p w14:paraId="2B853E18"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In this essay I shall be analysing the roles of independent bodies such as HMICFRS and IOPC in holding police accountable to those they serve. </w:t>
      </w:r>
    </w:p>
    <w:p w14:paraId="31ABED18"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The term ‘independent body’ is defined by Wikipedia as “a group employed to give a view without bias”. This suggests that neither body are associated to a political party, and neither have affiliations to </w:t>
      </w:r>
      <w:proofErr w:type="spellStart"/>
      <w:r w:rsidRPr="00044203">
        <w:rPr>
          <w:rFonts w:ascii="Times New Roman" w:hAnsi="Times New Roman" w:cs="Times New Roman"/>
          <w:sz w:val="24"/>
          <w:szCs w:val="24"/>
        </w:rPr>
        <w:t>a</w:t>
      </w:r>
      <w:proofErr w:type="spellEnd"/>
      <w:r w:rsidRPr="00044203">
        <w:rPr>
          <w:rFonts w:ascii="Times New Roman" w:hAnsi="Times New Roman" w:cs="Times New Roman"/>
          <w:sz w:val="24"/>
          <w:szCs w:val="24"/>
        </w:rPr>
        <w:t xml:space="preserve"> any of the 43 geographical police forces in England and Wales.  There is no community within these force areas that the police do not serve.  Every person has the same right to police assistance, as does every property, and every business have the right to be protected by police.</w:t>
      </w:r>
    </w:p>
    <w:p w14:paraId="2BB38B69"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There is no doubt that police, like many other agencies, including health and social care, fire and rescue services, and roles in the financial sector, need to be overseen by an ombudsman style department in order for them to be accountable for the actions that they have taken, and to grow positively and learn lessons from any subsequent enquiry.</w:t>
      </w:r>
    </w:p>
    <w:p w14:paraId="21F7FEE2"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HMICFRS (Her Majesty’s Inspectorate of Constabulary and Fire and Rescue Services) were created in 1856, making it a much older organisation than IOPC, to oversee the responsibility of being a central office to inspect the efficiency and effectiveness of every police force (And fire service) in England and Wales.   </w:t>
      </w:r>
    </w:p>
    <w:p w14:paraId="41F9DF5F"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In 2011 a review of the Stop and Search (Section 1 of PACE) process was made by HMICFRS, and in 2014 they conducted a secondary inspection, after many years of opinions towards the powers being seen to be used by some officers in some forces to unfairly </w:t>
      </w:r>
      <w:proofErr w:type="gramStart"/>
      <w:r w:rsidRPr="00044203">
        <w:rPr>
          <w:rFonts w:ascii="Times New Roman" w:hAnsi="Times New Roman" w:cs="Times New Roman"/>
          <w:sz w:val="24"/>
          <w:szCs w:val="24"/>
        </w:rPr>
        <w:t>target  those</w:t>
      </w:r>
      <w:proofErr w:type="gramEnd"/>
      <w:r w:rsidRPr="00044203">
        <w:rPr>
          <w:rFonts w:ascii="Times New Roman" w:hAnsi="Times New Roman" w:cs="Times New Roman"/>
          <w:sz w:val="24"/>
          <w:szCs w:val="24"/>
        </w:rPr>
        <w:t xml:space="preserve"> from ethnic minorities. A BBC online article stated that between October 2019 and November 2020, young black men had been seen to be four times more likely to be stopped and searched than any other section of the population by the Metropolitan Police Service.  A review was carried out by the IOPC as the figures suggested that this demographic was disproportionately affected.  Anwan et al in 2019, </w:t>
      </w:r>
      <w:r w:rsidRPr="00044203">
        <w:rPr>
          <w:rFonts w:ascii="Times New Roman" w:hAnsi="Times New Roman" w:cs="Times New Roman"/>
          <w:color w:val="111111"/>
          <w:sz w:val="24"/>
          <w:szCs w:val="24"/>
          <w:shd w:val="clear" w:color="auto" w:fill="FFFFFF"/>
        </w:rPr>
        <w:t>found that race was a predictor of satisfaction with police, with non-White residents holding less favourable views of law enforcement.  HMICFRS involvement with matters such as these can help build bonds between the police and the communities that they serve. Both offices aim to increase public confidence in the police and by being independent, the public should feel reassured that there is no bias,</w:t>
      </w:r>
    </w:p>
    <w:p w14:paraId="29FB0CFD"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In January 2018, the IOPC (Independent Office for Police Conduct) was created and took the place of the IPCC.  Their role it is to investigate complaints made about police officers from forces across Wales and England.  Additionally, the IOPC influences positive change in policing and ensuring accountability of decisions and actions made by officers and forces.  Since the change, the IOPC has doubled in size, and now deals with six times the </w:t>
      </w:r>
      <w:proofErr w:type="gramStart"/>
      <w:r w:rsidRPr="00044203">
        <w:rPr>
          <w:rFonts w:ascii="Times New Roman" w:hAnsi="Times New Roman" w:cs="Times New Roman"/>
          <w:sz w:val="24"/>
          <w:szCs w:val="24"/>
        </w:rPr>
        <w:t>amount</w:t>
      </w:r>
      <w:proofErr w:type="gramEnd"/>
      <w:r w:rsidRPr="00044203">
        <w:rPr>
          <w:rFonts w:ascii="Times New Roman" w:hAnsi="Times New Roman" w:cs="Times New Roman"/>
          <w:sz w:val="24"/>
          <w:szCs w:val="24"/>
        </w:rPr>
        <w:t xml:space="preserve"> of referrals, ranging from use of force, abusing positions of power, deaths after police contact, discrimination, and other things that can massively affect public perception.   </w:t>
      </w:r>
    </w:p>
    <w:p w14:paraId="1F2E18B5"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Not every complaint made about police will reach the IOPC, with the majority being handled by internal Professional Standards Departments Each case is individually assessed and can be locally </w:t>
      </w:r>
      <w:proofErr w:type="gramStart"/>
      <w:r w:rsidRPr="00044203">
        <w:rPr>
          <w:rFonts w:ascii="Times New Roman" w:hAnsi="Times New Roman" w:cs="Times New Roman"/>
          <w:sz w:val="24"/>
          <w:szCs w:val="24"/>
        </w:rPr>
        <w:t>lead</w:t>
      </w:r>
      <w:proofErr w:type="gramEnd"/>
      <w:r w:rsidRPr="00044203">
        <w:rPr>
          <w:rFonts w:ascii="Times New Roman" w:hAnsi="Times New Roman" w:cs="Times New Roman"/>
          <w:sz w:val="24"/>
          <w:szCs w:val="24"/>
        </w:rPr>
        <w:t xml:space="preserve"> by the police without IOPC involvement, or, supervised, managed or independently and wholly run by the IOPC, depending on severity.</w:t>
      </w:r>
    </w:p>
    <w:p w14:paraId="4676A694"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The aforementioned have no political affiliation, and the Directors must not have worked for a police force, thus ensuring and portraying the unbiased nature of the organisation.</w:t>
      </w:r>
    </w:p>
    <w:p w14:paraId="50E158E7"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 The reasoning behind the need for officers to be held accountable for their action can be linked back to the </w:t>
      </w:r>
      <w:proofErr w:type="spellStart"/>
      <w:r w:rsidRPr="00044203">
        <w:rPr>
          <w:rFonts w:ascii="Times New Roman" w:hAnsi="Times New Roman" w:cs="Times New Roman"/>
          <w:sz w:val="24"/>
          <w:szCs w:val="24"/>
        </w:rPr>
        <w:t>Peelian</w:t>
      </w:r>
      <w:proofErr w:type="spellEnd"/>
      <w:r w:rsidRPr="00044203">
        <w:rPr>
          <w:rFonts w:ascii="Times New Roman" w:hAnsi="Times New Roman" w:cs="Times New Roman"/>
          <w:sz w:val="24"/>
          <w:szCs w:val="24"/>
        </w:rPr>
        <w:t xml:space="preserve"> Principles of policing by public consent, and the police are the public, and the public are the police. Many police forces have created strategies aimed at prioritising public confidence. These will not be </w:t>
      </w:r>
      <w:proofErr w:type="gramStart"/>
      <w:r w:rsidRPr="00044203">
        <w:rPr>
          <w:rFonts w:ascii="Times New Roman" w:hAnsi="Times New Roman" w:cs="Times New Roman"/>
          <w:sz w:val="24"/>
          <w:szCs w:val="24"/>
        </w:rPr>
        <w:t>independent, and</w:t>
      </w:r>
      <w:proofErr w:type="gramEnd"/>
      <w:r w:rsidRPr="00044203">
        <w:rPr>
          <w:rFonts w:ascii="Times New Roman" w:hAnsi="Times New Roman" w:cs="Times New Roman"/>
          <w:sz w:val="24"/>
          <w:szCs w:val="24"/>
        </w:rPr>
        <w:t xml:space="preserve"> will not require being overseen by either organisation.</w:t>
      </w:r>
    </w:p>
    <w:p w14:paraId="701C674A"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Complaints about officer and force decision making is a hot topic in the media at the moment, and according to the website </w:t>
      </w:r>
      <w:hyperlink r:id="rId11" w:history="1">
        <w:r w:rsidRPr="00044203">
          <w:rPr>
            <w:rStyle w:val="Hyperlink"/>
            <w:rFonts w:ascii="Times New Roman" w:hAnsi="Times New Roman" w:cs="Times New Roman"/>
            <w:sz w:val="24"/>
            <w:szCs w:val="24"/>
          </w:rPr>
          <w:t>www.policeconduct.gov.uk</w:t>
        </w:r>
      </w:hyperlink>
      <w:r w:rsidRPr="00044203">
        <w:rPr>
          <w:rFonts w:ascii="Times New Roman" w:hAnsi="Times New Roman" w:cs="Times New Roman"/>
          <w:sz w:val="24"/>
          <w:szCs w:val="24"/>
        </w:rPr>
        <w:t xml:space="preserve">  31097 complaints about police were made in 2018/2019.  Many reach the headlines, and most do not, additionally, forces can refer themselves to the IOPC if they suspect that high standards of integrity, honesty or misconduct have been breached by an officer/ staff. With each complaint made about police, maintaining and increasing public confidence in the handling of them is of utmost importance, not only for the person making the complaint, but also for the force, and the future of policing.  The way that these organisations handle the complaints aims to give a simplicity the way complaints and referrals can be made.  The IOPC website allows the public to use a centralised form and complain about individual forces using the one form, which can be downloaded or completed online.  This removes some of the barriers that people may find would hinder their desire to complete a complaint.</w:t>
      </w:r>
    </w:p>
    <w:p w14:paraId="0CB365C4"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The communities that the police forces serve should find comfort in the knowledge that due to the impartiality that HMICFRS and the IOPC have, as well as the senior roles within the IOPC given to those who have never worked within a policing environment, that there would be no influence on not only the  decision making processes, but also that the internal professional standards departments from the force that the complaint is being issued on would not be able to carry out the review, and ultimately dish out punishment (If required).  </w:t>
      </w:r>
    </w:p>
    <w:p w14:paraId="5953C89F"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 xml:space="preserve">An example of stories </w:t>
      </w:r>
      <w:proofErr w:type="gramStart"/>
      <w:r w:rsidRPr="00044203">
        <w:rPr>
          <w:rFonts w:ascii="Times New Roman" w:hAnsi="Times New Roman" w:cs="Times New Roman"/>
          <w:sz w:val="24"/>
          <w:szCs w:val="24"/>
        </w:rPr>
        <w:t>that  had</w:t>
      </w:r>
      <w:proofErr w:type="gramEnd"/>
      <w:r w:rsidRPr="00044203">
        <w:rPr>
          <w:rFonts w:ascii="Times New Roman" w:hAnsi="Times New Roman" w:cs="Times New Roman"/>
          <w:sz w:val="24"/>
          <w:szCs w:val="24"/>
        </w:rPr>
        <w:t xml:space="preserve"> a massive impact on public trust was the 1988 murder of Lynette White, and the convictions of 5 men who were eventually found to be innocent.  33 years after the murder, and people still have distrust in police, as well as the “Cardiff 5” being household names, it is evident what effect the negative instances can have on the cohesion between the public and the police, and how bodies such as the IOPC can help to mend this.</w:t>
      </w:r>
    </w:p>
    <w:p w14:paraId="56AFA622" w14:textId="7E447358" w:rsidR="00044203" w:rsidRPr="00044203" w:rsidRDefault="00044203">
      <w:pPr>
        <w:rPr>
          <w:rFonts w:ascii="Times New Roman" w:hAnsi="Times New Roman" w:cs="Times New Roman"/>
          <w:sz w:val="24"/>
          <w:szCs w:val="24"/>
        </w:rPr>
      </w:pPr>
    </w:p>
    <w:p w14:paraId="2309F347" w14:textId="4FC6AB75" w:rsidR="00044203" w:rsidRPr="00044203" w:rsidRDefault="00044203">
      <w:pPr>
        <w:rPr>
          <w:rFonts w:ascii="Times New Roman" w:hAnsi="Times New Roman" w:cs="Times New Roman"/>
          <w:sz w:val="24"/>
          <w:szCs w:val="24"/>
        </w:rPr>
      </w:pPr>
    </w:p>
    <w:p w14:paraId="13AC77FB" w14:textId="5A838ECE" w:rsidR="00044203" w:rsidRPr="00044203" w:rsidRDefault="00044203">
      <w:pPr>
        <w:rPr>
          <w:rFonts w:ascii="Times New Roman" w:hAnsi="Times New Roman" w:cs="Times New Roman"/>
          <w:sz w:val="24"/>
          <w:szCs w:val="24"/>
        </w:rPr>
      </w:pPr>
    </w:p>
    <w:p w14:paraId="040A5EA3" w14:textId="1CDD58FA" w:rsidR="00044203" w:rsidRPr="00044203" w:rsidRDefault="00044203">
      <w:pPr>
        <w:rPr>
          <w:rFonts w:ascii="Times New Roman" w:hAnsi="Times New Roman" w:cs="Times New Roman"/>
          <w:sz w:val="24"/>
          <w:szCs w:val="24"/>
        </w:rPr>
      </w:pPr>
    </w:p>
    <w:p w14:paraId="72AB266A" w14:textId="2AEDA82B" w:rsidR="00044203" w:rsidRPr="00044203" w:rsidRDefault="00044203">
      <w:pPr>
        <w:rPr>
          <w:rFonts w:ascii="Times New Roman" w:hAnsi="Times New Roman" w:cs="Times New Roman"/>
          <w:sz w:val="24"/>
          <w:szCs w:val="24"/>
        </w:rPr>
      </w:pPr>
    </w:p>
    <w:p w14:paraId="7A59569B" w14:textId="505C621B" w:rsidR="00044203" w:rsidRPr="00044203" w:rsidRDefault="00044203">
      <w:pPr>
        <w:rPr>
          <w:rFonts w:ascii="Times New Roman" w:hAnsi="Times New Roman" w:cs="Times New Roman"/>
          <w:sz w:val="24"/>
          <w:szCs w:val="24"/>
        </w:rPr>
      </w:pPr>
    </w:p>
    <w:p w14:paraId="032C91EF" w14:textId="5FE7356B" w:rsidR="00044203" w:rsidRPr="00044203" w:rsidRDefault="00044203">
      <w:pPr>
        <w:rPr>
          <w:rFonts w:ascii="Times New Roman" w:hAnsi="Times New Roman" w:cs="Times New Roman"/>
          <w:sz w:val="24"/>
          <w:szCs w:val="24"/>
        </w:rPr>
      </w:pPr>
    </w:p>
    <w:p w14:paraId="43F94189" w14:textId="4C53F252" w:rsidR="00044203" w:rsidRPr="00044203" w:rsidRDefault="00044203">
      <w:pPr>
        <w:rPr>
          <w:rFonts w:ascii="Times New Roman" w:hAnsi="Times New Roman" w:cs="Times New Roman"/>
          <w:sz w:val="24"/>
          <w:szCs w:val="24"/>
        </w:rPr>
      </w:pPr>
    </w:p>
    <w:p w14:paraId="4B840D8E" w14:textId="2408CB4B" w:rsidR="00044203" w:rsidRPr="00044203" w:rsidRDefault="00044203">
      <w:pPr>
        <w:rPr>
          <w:rFonts w:ascii="Times New Roman" w:hAnsi="Times New Roman" w:cs="Times New Roman"/>
          <w:sz w:val="24"/>
          <w:szCs w:val="24"/>
        </w:rPr>
      </w:pPr>
    </w:p>
    <w:p w14:paraId="006BB366" w14:textId="3ECDF78B" w:rsidR="00044203" w:rsidRPr="00044203" w:rsidRDefault="00044203">
      <w:pPr>
        <w:rPr>
          <w:rFonts w:ascii="Times New Roman" w:hAnsi="Times New Roman" w:cs="Times New Roman"/>
          <w:sz w:val="24"/>
          <w:szCs w:val="24"/>
        </w:rPr>
      </w:pPr>
    </w:p>
    <w:p w14:paraId="7E9E5EC5" w14:textId="1CA6979E" w:rsidR="00044203" w:rsidRPr="00044203" w:rsidRDefault="00044203">
      <w:pPr>
        <w:rPr>
          <w:rFonts w:ascii="Times New Roman" w:hAnsi="Times New Roman" w:cs="Times New Roman"/>
          <w:sz w:val="24"/>
          <w:szCs w:val="24"/>
        </w:rPr>
      </w:pPr>
    </w:p>
    <w:p w14:paraId="3E13392D" w14:textId="028556B5" w:rsidR="00044203" w:rsidRPr="00044203" w:rsidRDefault="00044203">
      <w:pPr>
        <w:rPr>
          <w:rFonts w:ascii="Times New Roman" w:hAnsi="Times New Roman" w:cs="Times New Roman"/>
          <w:sz w:val="24"/>
          <w:szCs w:val="24"/>
        </w:rPr>
      </w:pPr>
    </w:p>
    <w:p w14:paraId="505C0BAF" w14:textId="76391FAD" w:rsidR="00044203" w:rsidRPr="00044203" w:rsidRDefault="00044203">
      <w:pPr>
        <w:rPr>
          <w:rFonts w:ascii="Times New Roman" w:hAnsi="Times New Roman" w:cs="Times New Roman"/>
          <w:sz w:val="24"/>
          <w:szCs w:val="24"/>
        </w:rPr>
      </w:pPr>
    </w:p>
    <w:p w14:paraId="674597BC" w14:textId="5037C8F9" w:rsidR="00044203" w:rsidRPr="00044203" w:rsidRDefault="00044203">
      <w:pPr>
        <w:rPr>
          <w:rFonts w:ascii="Times New Roman" w:hAnsi="Times New Roman" w:cs="Times New Roman"/>
          <w:sz w:val="24"/>
          <w:szCs w:val="24"/>
        </w:rPr>
      </w:pPr>
      <w:r w:rsidRPr="00044203">
        <w:rPr>
          <w:rFonts w:ascii="Times New Roman" w:hAnsi="Times New Roman" w:cs="Times New Roman"/>
          <w:sz w:val="24"/>
          <w:szCs w:val="24"/>
        </w:rPr>
        <w:t>ESSAY 3</w:t>
      </w:r>
    </w:p>
    <w:p w14:paraId="522F51B4" w14:textId="77777777" w:rsidR="00044203" w:rsidRPr="00044203" w:rsidRDefault="00044203" w:rsidP="00044203">
      <w:pPr>
        <w:rPr>
          <w:rFonts w:ascii="Times New Roman" w:hAnsi="Times New Roman" w:cs="Times New Roman"/>
          <w:sz w:val="24"/>
          <w:szCs w:val="24"/>
        </w:rPr>
      </w:pPr>
      <w:r w:rsidRPr="00044203">
        <w:rPr>
          <w:rFonts w:ascii="Times New Roman" w:hAnsi="Times New Roman" w:cs="Times New Roman"/>
          <w:sz w:val="24"/>
          <w:szCs w:val="24"/>
        </w:rPr>
        <w:t>In this essay I shall be assessing the impact of organisational justice on police agencies.</w:t>
      </w:r>
    </w:p>
    <w:p w14:paraId="7C5E3510" w14:textId="77777777" w:rsidR="00044203" w:rsidRPr="00044203" w:rsidRDefault="00044203" w:rsidP="00044203">
      <w:pPr>
        <w:rPr>
          <w:rFonts w:ascii="Times New Roman" w:eastAsia="Times New Roman" w:hAnsi="Times New Roman" w:cs="Times New Roman"/>
          <w:color w:val="202124"/>
          <w:sz w:val="24"/>
          <w:szCs w:val="24"/>
          <w:lang w:eastAsia="en-GB"/>
        </w:rPr>
      </w:pPr>
      <w:r w:rsidRPr="00044203">
        <w:rPr>
          <w:rFonts w:ascii="Times New Roman" w:hAnsi="Times New Roman" w:cs="Times New Roman"/>
          <w:sz w:val="24"/>
          <w:szCs w:val="24"/>
        </w:rPr>
        <w:t xml:space="preserve">The College of Policing has described organisation justice as </w:t>
      </w:r>
      <w:r w:rsidRPr="00044203">
        <w:rPr>
          <w:rFonts w:ascii="Times New Roman" w:eastAsia="Times New Roman" w:hAnsi="Times New Roman" w:cs="Times New Roman"/>
          <w:color w:val="202124"/>
          <w:sz w:val="24"/>
          <w:szCs w:val="24"/>
          <w:lang w:eastAsia="en-GB"/>
        </w:rPr>
        <w:t>Organisational justice as “directly and working through these workplace identities – also had a strong influence on officers' confidence in their own authority. This sense of self-legitimacy was also shaped by officers thinking the public supported the police and having personally experienced public cooperation.”</w:t>
      </w:r>
    </w:p>
    <w:p w14:paraId="45269C60" w14:textId="77777777" w:rsidR="00044203" w:rsidRPr="00044203" w:rsidRDefault="00044203" w:rsidP="00044203">
      <w:pPr>
        <w:rPr>
          <w:rFonts w:ascii="Times New Roman" w:eastAsia="Times New Roman" w:hAnsi="Times New Roman" w:cs="Times New Roman"/>
          <w:color w:val="202124"/>
          <w:sz w:val="24"/>
          <w:szCs w:val="24"/>
          <w:lang w:eastAsia="en-GB"/>
        </w:rPr>
      </w:pPr>
      <w:r w:rsidRPr="00044203">
        <w:rPr>
          <w:rFonts w:ascii="Times New Roman" w:eastAsia="Times New Roman" w:hAnsi="Times New Roman" w:cs="Times New Roman"/>
          <w:color w:val="202124"/>
          <w:sz w:val="24"/>
          <w:szCs w:val="24"/>
          <w:lang w:eastAsia="en-GB"/>
        </w:rPr>
        <w:t>Organisational justice is concerned with the treatment of others by those in authority, such as managers and team leaders, toward those that may have an under position, or are their sub ordinates, as described by a paper written by Roberts and Herrington that was published in October 2013.  It can also be seen as being a lot like criminal justice, but within a workplace.</w:t>
      </w:r>
    </w:p>
    <w:p w14:paraId="7549E890" w14:textId="77777777" w:rsidR="00044203" w:rsidRPr="00044203" w:rsidRDefault="00044203" w:rsidP="00044203">
      <w:pPr>
        <w:pStyle w:val="NormalWeb"/>
        <w:rPr>
          <w:lang w:val="en"/>
        </w:rPr>
      </w:pPr>
      <w:r w:rsidRPr="00044203">
        <w:rPr>
          <w:color w:val="202124"/>
        </w:rPr>
        <w:t>A paper written by Bradford et al, 2013;2014 showed that fairness in the workplace, being treated with respect, and feeling like the work you carry out is valued from supervisors and senior management, will not only encourage the workforce to work without prioritising personal gain, but will also filter down invaluable qualities and improve relationships between officers and the public they serve.  Studies have shown that there is human only emotion called belonginess that is the desire to be wanted and accepted into a group by its members.  This is extended beyond just wanted to be acquainted with the group.  If someone is shown that they are not singled out, or left behind, or treated differently to their peers, this sense of belonginess is completed.  The behaviour of the person that then feels accepted will be less likely to engage in diffusion of responsibility, which has been described as</w:t>
      </w:r>
      <w:r w:rsidRPr="00044203">
        <w:rPr>
          <w:lang w:val="en"/>
        </w:rPr>
        <w:t xml:space="preserve"> a “socio psychological phenomenon whereby a person is less likely to take responsibility for action or inaction when other bystanders or witnesses are present.” I have interpreted this as those that are seen to be part of a larger group unit, will be more inclined to work towards the common goal and be further away from not accepting responsibility for anything that they have done.</w:t>
      </w:r>
    </w:p>
    <w:p w14:paraId="2F6BC66A" w14:textId="77777777" w:rsidR="00044203" w:rsidRPr="00044203" w:rsidRDefault="00044203" w:rsidP="00044203">
      <w:pPr>
        <w:pStyle w:val="NormalWeb"/>
        <w:rPr>
          <w:lang w:val="en"/>
        </w:rPr>
      </w:pPr>
      <w:r w:rsidRPr="00044203">
        <w:rPr>
          <w:lang w:val="en"/>
        </w:rPr>
        <w:t xml:space="preserve">Organisational justice has been identified as having four </w:t>
      </w:r>
      <w:proofErr w:type="gramStart"/>
      <w:r w:rsidRPr="00044203">
        <w:rPr>
          <w:lang w:val="en"/>
        </w:rPr>
        <w:t>main</w:t>
      </w:r>
      <w:proofErr w:type="gramEnd"/>
      <w:r w:rsidRPr="00044203">
        <w:rPr>
          <w:lang w:val="en"/>
        </w:rPr>
        <w:t xml:space="preserve"> ‘pillars’ to it, by scholars.  These pillars are:</w:t>
      </w:r>
    </w:p>
    <w:p w14:paraId="54A78BC6" w14:textId="77777777" w:rsidR="00044203" w:rsidRPr="00044203" w:rsidRDefault="00044203" w:rsidP="00044203">
      <w:pPr>
        <w:pStyle w:val="NormalWeb"/>
        <w:numPr>
          <w:ilvl w:val="0"/>
          <w:numId w:val="1"/>
        </w:numPr>
        <w:rPr>
          <w:lang w:val="en"/>
        </w:rPr>
      </w:pPr>
      <w:r w:rsidRPr="00044203">
        <w:rPr>
          <w:lang w:val="en"/>
        </w:rPr>
        <w:t>Informational justice, which relates to the fairness of communication and how information is shared throughout the organisation.  Nobody wants to hear things last, and when information is passed through down via the ‘grapevine’ information can be skewed, misinterpreted or just downright incorrect</w:t>
      </w:r>
    </w:p>
    <w:p w14:paraId="3AAA1EC5" w14:textId="77777777" w:rsidR="00044203" w:rsidRPr="00044203" w:rsidRDefault="00044203" w:rsidP="00044203">
      <w:pPr>
        <w:pStyle w:val="NormalWeb"/>
        <w:numPr>
          <w:ilvl w:val="0"/>
          <w:numId w:val="1"/>
        </w:numPr>
        <w:rPr>
          <w:lang w:val="en"/>
        </w:rPr>
      </w:pPr>
      <w:r w:rsidRPr="00044203">
        <w:rPr>
          <w:lang w:val="en"/>
        </w:rPr>
        <w:t>Procedural justice, which is the fairness in which decisions are made the fairness and equality in which decisions are made, the use of the same decision made from one person to the next</w:t>
      </w:r>
    </w:p>
    <w:p w14:paraId="2B6B3E5D" w14:textId="77777777" w:rsidR="00044203" w:rsidRPr="00044203" w:rsidRDefault="00044203" w:rsidP="00044203">
      <w:pPr>
        <w:pStyle w:val="NormalWeb"/>
        <w:numPr>
          <w:ilvl w:val="0"/>
          <w:numId w:val="1"/>
        </w:numPr>
        <w:rPr>
          <w:lang w:val="en"/>
        </w:rPr>
      </w:pPr>
      <w:r w:rsidRPr="00044203">
        <w:rPr>
          <w:lang w:val="en"/>
        </w:rPr>
        <w:t>Interpersonal justice, which relates to being given fairness in interactions, in particular with those in a supervisory role and being treated with respect and dignity whilst doing so.</w:t>
      </w:r>
    </w:p>
    <w:p w14:paraId="4C44449C" w14:textId="77777777" w:rsidR="00044203" w:rsidRPr="00044203" w:rsidRDefault="00044203" w:rsidP="00044203">
      <w:pPr>
        <w:pStyle w:val="NormalWeb"/>
        <w:numPr>
          <w:ilvl w:val="0"/>
          <w:numId w:val="1"/>
        </w:numPr>
        <w:rPr>
          <w:lang w:val="en"/>
        </w:rPr>
      </w:pPr>
      <w:r w:rsidRPr="00044203">
        <w:rPr>
          <w:lang w:val="en"/>
        </w:rPr>
        <w:t>Distributive justice, this last pillar relates to fairness of outcomes and equality.  I have taken this to mean that pay bands should be the same for those doing the same job, working environments should be fair, and an environment free from bias.</w:t>
      </w:r>
    </w:p>
    <w:p w14:paraId="7208F1CE" w14:textId="77777777" w:rsidR="00044203" w:rsidRPr="00044203" w:rsidRDefault="00044203" w:rsidP="00044203">
      <w:pPr>
        <w:pStyle w:val="NormalWeb"/>
        <w:ind w:left="360"/>
        <w:rPr>
          <w:color w:val="202124"/>
        </w:rPr>
      </w:pPr>
      <w:r w:rsidRPr="00044203">
        <w:rPr>
          <w:lang w:val="en"/>
        </w:rPr>
        <w:t xml:space="preserve">Once again, if the public sees that there is equality, fairness and that when required, justice is served in a proportionate way against those who have found themselves in a position of needing correction, they are happier to cooperate with police and this in turn will lighten the load on services. </w:t>
      </w:r>
      <w:r w:rsidRPr="00044203">
        <w:rPr>
          <w:color w:val="202124"/>
        </w:rPr>
        <w:t>The strongest influence on the public’s desire to cooperate and not break the law depended upon police legitimacy, and over the years the press has been littered with horror stories on how police forces’ legitimacy has been less than ideal.  This is particularly identifiable with black and ethnic minority groups, who have believed that they have been treated unfairly by police forces and in some instances, there is a belief that they have been targeted. For this, I refer to the use of stop and search powers on young black males in the Metropolitan Police Service area.</w:t>
      </w:r>
    </w:p>
    <w:p w14:paraId="5C316392" w14:textId="77777777" w:rsidR="00044203" w:rsidRPr="00044203" w:rsidRDefault="00044203" w:rsidP="00044203">
      <w:pPr>
        <w:pStyle w:val="NormalWeb"/>
        <w:ind w:left="360"/>
        <w:rPr>
          <w:color w:val="202124"/>
        </w:rPr>
      </w:pPr>
      <w:r w:rsidRPr="00044203">
        <w:rPr>
          <w:color w:val="202124"/>
        </w:rPr>
        <w:t>On the College of Policing website, it is recommended within a guideline that police forces should promote an organisational culture that will encourage the public to participate in neighbourhood policing and take steps to ensure that all police contact with colleagues, peers and the public seeks to build trust and is consistent with procedural justice.</w:t>
      </w:r>
    </w:p>
    <w:p w14:paraId="6DC5BC11" w14:textId="77777777" w:rsidR="00044203" w:rsidRPr="00044203" w:rsidRDefault="00044203" w:rsidP="00044203">
      <w:pPr>
        <w:pStyle w:val="NormalWeb"/>
        <w:ind w:left="360"/>
        <w:rPr>
          <w:color w:val="202124"/>
        </w:rPr>
      </w:pPr>
      <w:r w:rsidRPr="00044203">
        <w:rPr>
          <w:color w:val="202124"/>
        </w:rPr>
        <w:t>Organisational justice has been proven to do several things within a wellbeing sense of organisations in a positive way including giving people a chance to express their views on matters within the organisation and listen and talk to them, giving them a chance to fully explain what they mean and give them a chance to feel like they are important. When decisions are to be made, they should be impartial in order to gain a fair and neutral standing point and gain an insight into why people are feeling distant from their peers.</w:t>
      </w:r>
    </w:p>
    <w:p w14:paraId="55CCC4D2" w14:textId="77777777" w:rsidR="00044203" w:rsidRPr="00044203" w:rsidRDefault="00044203" w:rsidP="00044203">
      <w:pPr>
        <w:pStyle w:val="NormalWeb"/>
        <w:ind w:left="360"/>
        <w:rPr>
          <w:color w:val="202124"/>
        </w:rPr>
      </w:pPr>
      <w:r w:rsidRPr="00044203">
        <w:rPr>
          <w:color w:val="202124"/>
        </w:rPr>
        <w:t>A feel good environment within the policing environment will obviously have a significant positive effect on not only the workforce, but the wider community will feel the benefits by having a happier policing face, and will work alongside the neighbourhood teams, be more open foe engagement, and also possibly even be more on board with coming forward with intelligence and will look favourably upon police practices, community policing and processes such as stop and search.  This will also make people appreciate the role of the Community Support Officers in relation to the work they do and how it links in with the bigger policing picture.</w:t>
      </w:r>
    </w:p>
    <w:p w14:paraId="2BA794D1" w14:textId="77777777" w:rsidR="00044203" w:rsidRPr="00044203" w:rsidRDefault="00044203" w:rsidP="00044203">
      <w:pPr>
        <w:pStyle w:val="NormalWeb"/>
        <w:ind w:left="360"/>
        <w:rPr>
          <w:color w:val="202124"/>
        </w:rPr>
      </w:pPr>
      <w:proofErr w:type="spellStart"/>
      <w:r w:rsidRPr="00044203">
        <w:rPr>
          <w:color w:val="202124"/>
        </w:rPr>
        <w:t>Bies</w:t>
      </w:r>
      <w:proofErr w:type="spellEnd"/>
      <w:r w:rsidRPr="00044203">
        <w:rPr>
          <w:color w:val="202124"/>
        </w:rPr>
        <w:t xml:space="preserve"> and </w:t>
      </w:r>
      <w:proofErr w:type="spellStart"/>
      <w:r w:rsidRPr="00044203">
        <w:rPr>
          <w:color w:val="202124"/>
        </w:rPr>
        <w:t>Moag</w:t>
      </w:r>
      <w:proofErr w:type="spellEnd"/>
      <w:r w:rsidRPr="00044203">
        <w:rPr>
          <w:color w:val="202124"/>
        </w:rPr>
        <w:t xml:space="preserve"> identified in 1986 identified aspects that can link organisational justice with interactional justice and pointed out areas that are seen to overlap, such as truthfulness, justification, respect and propriety.  These will have a knock-on effect to employee health and wellbeing, as well as happiness and organisations should flourish with improvements in these areas.</w:t>
      </w:r>
    </w:p>
    <w:p w14:paraId="0725DA2B" w14:textId="5704D850" w:rsidR="00044203" w:rsidRPr="00044203" w:rsidRDefault="00044203">
      <w:pPr>
        <w:rPr>
          <w:rFonts w:ascii="Times New Roman" w:hAnsi="Times New Roman" w:cs="Times New Roman"/>
          <w:sz w:val="24"/>
          <w:szCs w:val="24"/>
        </w:rPr>
      </w:pPr>
    </w:p>
    <w:p w14:paraId="6FEB4C5A" w14:textId="30DD09FD" w:rsidR="00044203" w:rsidRPr="00044203" w:rsidRDefault="00044203">
      <w:pPr>
        <w:rPr>
          <w:rFonts w:ascii="Times New Roman" w:hAnsi="Times New Roman" w:cs="Times New Roman"/>
          <w:sz w:val="24"/>
          <w:szCs w:val="24"/>
        </w:rPr>
      </w:pPr>
    </w:p>
    <w:p w14:paraId="2AD4FAF7" w14:textId="47AC9738" w:rsidR="00044203" w:rsidRPr="00044203" w:rsidRDefault="00044203">
      <w:pPr>
        <w:rPr>
          <w:rFonts w:ascii="Times New Roman" w:hAnsi="Times New Roman" w:cs="Times New Roman"/>
          <w:sz w:val="24"/>
          <w:szCs w:val="24"/>
        </w:rPr>
      </w:pPr>
    </w:p>
    <w:p w14:paraId="43320FBE" w14:textId="7292C20A" w:rsidR="00044203" w:rsidRPr="00044203" w:rsidRDefault="00044203">
      <w:pPr>
        <w:rPr>
          <w:rFonts w:ascii="Times New Roman" w:hAnsi="Times New Roman" w:cs="Times New Roman"/>
          <w:sz w:val="24"/>
          <w:szCs w:val="24"/>
        </w:rPr>
      </w:pPr>
    </w:p>
    <w:p w14:paraId="032AE78F" w14:textId="2001F80C" w:rsidR="00044203" w:rsidRPr="00044203" w:rsidRDefault="00044203">
      <w:pPr>
        <w:rPr>
          <w:rFonts w:ascii="Times New Roman" w:hAnsi="Times New Roman" w:cs="Times New Roman"/>
          <w:sz w:val="24"/>
          <w:szCs w:val="24"/>
        </w:rPr>
      </w:pPr>
    </w:p>
    <w:p w14:paraId="0695A674" w14:textId="361F5C33" w:rsidR="00044203" w:rsidRPr="00044203" w:rsidRDefault="00044203">
      <w:pPr>
        <w:rPr>
          <w:rFonts w:ascii="Times New Roman" w:hAnsi="Times New Roman" w:cs="Times New Roman"/>
          <w:sz w:val="24"/>
          <w:szCs w:val="24"/>
        </w:rPr>
      </w:pPr>
    </w:p>
    <w:p w14:paraId="6C20E2DF" w14:textId="44AC76C1" w:rsidR="00044203" w:rsidRPr="00044203" w:rsidRDefault="00044203">
      <w:pPr>
        <w:rPr>
          <w:rFonts w:ascii="Times New Roman" w:hAnsi="Times New Roman" w:cs="Times New Roman"/>
          <w:sz w:val="24"/>
          <w:szCs w:val="24"/>
        </w:rPr>
      </w:pPr>
    </w:p>
    <w:p w14:paraId="275499C4" w14:textId="739BAAE6" w:rsidR="00044203" w:rsidRPr="00044203" w:rsidRDefault="00044203">
      <w:pPr>
        <w:rPr>
          <w:rFonts w:ascii="Times New Roman" w:hAnsi="Times New Roman" w:cs="Times New Roman"/>
          <w:sz w:val="24"/>
          <w:szCs w:val="24"/>
        </w:rPr>
      </w:pPr>
    </w:p>
    <w:p w14:paraId="35F82A53" w14:textId="0C7C73DE" w:rsidR="00044203" w:rsidRPr="00044203" w:rsidRDefault="00044203">
      <w:pPr>
        <w:rPr>
          <w:rFonts w:ascii="Times New Roman" w:hAnsi="Times New Roman" w:cs="Times New Roman"/>
          <w:sz w:val="24"/>
          <w:szCs w:val="24"/>
        </w:rPr>
      </w:pPr>
    </w:p>
    <w:p w14:paraId="06578646" w14:textId="25B9977C" w:rsidR="00044203" w:rsidRPr="00044203" w:rsidRDefault="00044203">
      <w:pPr>
        <w:rPr>
          <w:rFonts w:ascii="Times New Roman" w:hAnsi="Times New Roman" w:cs="Times New Roman"/>
          <w:sz w:val="24"/>
          <w:szCs w:val="24"/>
        </w:rPr>
      </w:pPr>
      <w:r w:rsidRPr="00044203">
        <w:rPr>
          <w:rFonts w:ascii="Times New Roman" w:hAnsi="Times New Roman" w:cs="Times New Roman"/>
          <w:sz w:val="24"/>
          <w:szCs w:val="24"/>
        </w:rPr>
        <w:t>ESSAY 4</w:t>
      </w:r>
    </w:p>
    <w:p w14:paraId="6BFAFCD1" w14:textId="77777777" w:rsidR="00044203" w:rsidRPr="00044203" w:rsidRDefault="00044203" w:rsidP="00044203">
      <w:pPr>
        <w:overflowPunct w:val="0"/>
        <w:autoSpaceDE w:val="0"/>
        <w:autoSpaceDN w:val="0"/>
        <w:adjustRightInd w:val="0"/>
        <w:spacing w:before="240" w:after="0" w:line="240" w:lineRule="auto"/>
        <w:textAlignment w:val="baseline"/>
        <w:rPr>
          <w:rFonts w:ascii="Times New Roman" w:eastAsia="Times New Roman" w:hAnsi="Times New Roman" w:cs="Times New Roman"/>
          <w:sz w:val="24"/>
          <w:szCs w:val="24"/>
          <w:lang w:eastAsia="en-GB"/>
        </w:rPr>
      </w:pPr>
      <w:r w:rsidRPr="00044203">
        <w:rPr>
          <w:rFonts w:ascii="Times New Roman" w:hAnsi="Times New Roman" w:cs="Times New Roman"/>
          <w:sz w:val="24"/>
          <w:szCs w:val="24"/>
        </w:rPr>
        <w:t>In this essay I shall be analysing potential links between serious and organised crime and public protection issues</w:t>
      </w:r>
      <w:r w:rsidRPr="00044203">
        <w:rPr>
          <w:rFonts w:ascii="Times New Roman" w:eastAsia="Times New Roman" w:hAnsi="Times New Roman" w:cs="Times New Roman"/>
          <w:sz w:val="24"/>
          <w:szCs w:val="24"/>
          <w:lang w:eastAsia="en-GB"/>
        </w:rPr>
        <w:t>.  In doing this I shall mainly be discussing how the most vulnerable sections of our communities are targeted and seemingly preyed upon by those who are involved in the operation of serious and organised crime.</w:t>
      </w:r>
    </w:p>
    <w:p w14:paraId="16C1C687" w14:textId="77777777" w:rsidR="00044203" w:rsidRPr="00044203" w:rsidRDefault="00044203" w:rsidP="00044203">
      <w:pPr>
        <w:overflowPunct w:val="0"/>
        <w:autoSpaceDE w:val="0"/>
        <w:autoSpaceDN w:val="0"/>
        <w:adjustRightInd w:val="0"/>
        <w:spacing w:before="240" w:after="0" w:line="24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 xml:space="preserve">Vulnerability has been defined as “the state of being exposed to the possibility of being attacked or harmed, either physically or mentally”, whilst a vulnerable person is defined as someone in the community who is “someone or may be someone who may be for any reason unable to take care of him or herself, or unable to protect him or </w:t>
      </w:r>
      <w:proofErr w:type="spellStart"/>
      <w:r w:rsidRPr="00044203">
        <w:rPr>
          <w:rFonts w:ascii="Times New Roman" w:eastAsia="Times New Roman" w:hAnsi="Times New Roman" w:cs="Times New Roman"/>
          <w:sz w:val="24"/>
          <w:szCs w:val="24"/>
          <w:lang w:eastAsia="en-GB"/>
        </w:rPr>
        <w:t>her self</w:t>
      </w:r>
      <w:proofErr w:type="spellEnd"/>
      <w:r w:rsidRPr="00044203">
        <w:rPr>
          <w:rFonts w:ascii="Times New Roman" w:eastAsia="Times New Roman" w:hAnsi="Times New Roman" w:cs="Times New Roman"/>
          <w:sz w:val="24"/>
          <w:szCs w:val="24"/>
          <w:lang w:eastAsia="en-GB"/>
        </w:rPr>
        <w:t xml:space="preserve"> against significant harm or exploitation”.</w:t>
      </w:r>
    </w:p>
    <w:p w14:paraId="22E9F266"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Whilst the definition of an organised crime is defined by the CPS as “planned and co-ordinated behaviour and conduct by people, working together on a continuing basis.  Their motivation is often, but not always, financial gain”</w:t>
      </w:r>
    </w:p>
    <w:p w14:paraId="0405063B"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This is the ideal link between those who often seek financial gain, and those who may have the bigger vulnerabilities within the community</w:t>
      </w:r>
    </w:p>
    <w:p w14:paraId="4FCCAA5F"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 xml:space="preserve">One of the ways on which organised criminal gangs will mislead the vulnerable and befriend them is something called cuckooing.  This is where those who may be physically or mentally vulnerable, or those who are vulnerable due to drug or alcohol misuse.  People who have had past experiences of neglect or abuse; have a lack of social engagement, or social issues; a lack of a stable family support unit, or a good friend support network, or even been in previous domestic abuse relationships; those that have been victims of sexual abuse; and those that are at risk of economic </w:t>
      </w:r>
      <w:proofErr w:type="spellStart"/>
      <w:r w:rsidRPr="00044203">
        <w:rPr>
          <w:rFonts w:ascii="Times New Roman" w:eastAsia="Times New Roman" w:hAnsi="Times New Roman" w:cs="Times New Roman"/>
          <w:sz w:val="24"/>
          <w:szCs w:val="24"/>
          <w:lang w:eastAsia="en-GB"/>
        </w:rPr>
        <w:t>depravation</w:t>
      </w:r>
      <w:proofErr w:type="spellEnd"/>
      <w:r w:rsidRPr="00044203">
        <w:rPr>
          <w:rFonts w:ascii="Times New Roman" w:eastAsia="Times New Roman" w:hAnsi="Times New Roman" w:cs="Times New Roman"/>
          <w:sz w:val="24"/>
          <w:szCs w:val="24"/>
          <w:lang w:eastAsia="en-GB"/>
        </w:rPr>
        <w:t xml:space="preserve"> are particularly at risk of becoming cuckooing victims., and there is a link already set with being victims of previous crimes as well as having an interaction with police and support services.</w:t>
      </w:r>
    </w:p>
    <w:p w14:paraId="79B0ED67"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Those that have been victims previously may also have told people in their communities that they have suffered negative experiences, and those that have links to criminal gangs may have spoken to them, and they then have that link in.  One way which organised crime can infiltrate people’s homes and addresses is by offering the vulnerable people a chance to earn money, or a friendship and have them start running as part of a county lines operation, which is a huge issue for public protection. Young people have been linked into a cyclical pattern of becoming victims modern day slavery with expectations of money being given to them and the chance to become a part of a gang, with the National Crime Agency reporting that in 2018 there was 1357 children reported as being victims to crimes such as this, and numerous more unaccounted for.  This is a massive problem for public protection and in 2015/2016 there was 337650 calls made to police in England and Wales.  Prostitution also have a heavy link with missing people, and with the prospect of earning money, once again a big draw and once again a public protection issue.</w:t>
      </w:r>
    </w:p>
    <w:p w14:paraId="13908208"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Even though public protection have a designated department for dealing with such issues, the amount of work that is needed to go into investigating  county lines, and the man power that is required from the already over stretched response units to deal with missing people, and the 999 calls that will come through for instances related to an emergency situations that get called I by witnesses, concerned members of public or directly by victims.</w:t>
      </w:r>
    </w:p>
    <w:p w14:paraId="29D918E4"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 xml:space="preserve">A lot of the problems will centre around the sale and misuse of drugs.  The county lines operations are drug runners that will go from urban areas into suburban areas with a quantity of drugs, sell them on and then take the money back to the original sellers.  They will often get cash for running the drugs, but will often also get drugs as payment, and many then enter an addiction period.  The original sellers of the drugs will then sell them drugs and have to pay them less.  If the person who was then travelling to sell the drugs cannot afford to pay for their addiction, they could end up turning to a life of crime, possibly burglary, shoplifting or prostitution in order to raise funds.  These are all public protection issues. </w:t>
      </w:r>
    </w:p>
    <w:p w14:paraId="089CAE36"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Organised crime gangs are also known for using firearms and knives in order to intimidate those who they wish to gain something from.  Handguns are often mentioned in calls relating to drug deals and in many instances, drug dealers will live in densely populated areas so that they have a good base of people in order to sell more of their wares, but that also comes with issues for protecting those in the community when it comes to knife and gun possession.</w:t>
      </w:r>
    </w:p>
    <w:p w14:paraId="7DD3F6C0"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There is a close correlation between those who are involved in organised crime and high reoffending rates.  The government has succumbed to the fact that punishment and disruption will never totally stop organised criminal activity, and more is needed because of the mass of issues it brings with it. The lure of status for individuals who see gang leaders drive high powered cars, wearing high end fashion labels, living in plush accommodation can make some people fall into a false sense of security and they are sometimes encouraged to reoffend and re-join the gangs once they have already been through the criminal justice system.</w:t>
      </w:r>
    </w:p>
    <w:p w14:paraId="47AE193D" w14:textId="77777777" w:rsidR="00044203" w:rsidRPr="00044203" w:rsidRDefault="00044203" w:rsidP="00044203">
      <w:pPr>
        <w:overflowPunct w:val="0"/>
        <w:autoSpaceDE w:val="0"/>
        <w:autoSpaceDN w:val="0"/>
        <w:adjustRightInd w:val="0"/>
        <w:spacing w:before="240" w:after="0" w:line="480" w:lineRule="auto"/>
        <w:textAlignment w:val="baseline"/>
        <w:rPr>
          <w:rFonts w:ascii="Times New Roman" w:eastAsia="Times New Roman" w:hAnsi="Times New Roman" w:cs="Times New Roman"/>
          <w:sz w:val="24"/>
          <w:szCs w:val="24"/>
          <w:lang w:eastAsia="en-GB"/>
        </w:rPr>
      </w:pPr>
      <w:r w:rsidRPr="00044203">
        <w:rPr>
          <w:rFonts w:ascii="Times New Roman" w:eastAsia="Times New Roman" w:hAnsi="Times New Roman" w:cs="Times New Roman"/>
          <w:sz w:val="24"/>
          <w:szCs w:val="24"/>
          <w:lang w:eastAsia="en-GB"/>
        </w:rPr>
        <w:t>Cohesion between police and community leaders will need improvement if organised crime is to be stopped.</w:t>
      </w:r>
    </w:p>
    <w:p w14:paraId="5BF548E9" w14:textId="47F2947D" w:rsidR="00044203" w:rsidRDefault="00044203">
      <w:pPr>
        <w:rPr>
          <w:rFonts w:ascii="Times New Roman" w:hAnsi="Times New Roman" w:cs="Times New Roman"/>
          <w:sz w:val="24"/>
          <w:szCs w:val="24"/>
        </w:rPr>
      </w:pPr>
    </w:p>
    <w:p w14:paraId="40375F3E" w14:textId="274DB394" w:rsidR="00044203" w:rsidRDefault="00044203">
      <w:pPr>
        <w:rPr>
          <w:rFonts w:ascii="Times New Roman" w:hAnsi="Times New Roman" w:cs="Times New Roman"/>
          <w:sz w:val="24"/>
          <w:szCs w:val="24"/>
        </w:rPr>
      </w:pPr>
    </w:p>
    <w:p w14:paraId="6AEEF760" w14:textId="6C950A12" w:rsidR="00044203" w:rsidRDefault="00044203">
      <w:pPr>
        <w:rPr>
          <w:rFonts w:ascii="Times New Roman" w:hAnsi="Times New Roman" w:cs="Times New Roman"/>
          <w:sz w:val="24"/>
          <w:szCs w:val="24"/>
        </w:rPr>
      </w:pPr>
    </w:p>
    <w:p w14:paraId="2CB03978" w14:textId="7F997DD7" w:rsidR="00044203" w:rsidRDefault="00044203">
      <w:pPr>
        <w:rPr>
          <w:rFonts w:ascii="Times New Roman" w:hAnsi="Times New Roman" w:cs="Times New Roman"/>
          <w:sz w:val="24"/>
          <w:szCs w:val="24"/>
        </w:rPr>
      </w:pPr>
    </w:p>
    <w:p w14:paraId="3E7DABB9" w14:textId="7631B38B" w:rsidR="00044203" w:rsidRDefault="00044203">
      <w:pPr>
        <w:rPr>
          <w:rFonts w:ascii="Times New Roman" w:hAnsi="Times New Roman" w:cs="Times New Roman"/>
          <w:sz w:val="24"/>
          <w:szCs w:val="24"/>
        </w:rPr>
      </w:pPr>
    </w:p>
    <w:p w14:paraId="6BC1C571" w14:textId="03C07A43" w:rsidR="00044203" w:rsidRDefault="00044203">
      <w:pPr>
        <w:rPr>
          <w:rFonts w:ascii="Times New Roman" w:hAnsi="Times New Roman" w:cs="Times New Roman"/>
          <w:sz w:val="24"/>
          <w:szCs w:val="24"/>
        </w:rPr>
      </w:pPr>
    </w:p>
    <w:p w14:paraId="0A1F19B6" w14:textId="3CB29FD2" w:rsidR="00044203" w:rsidRDefault="00044203">
      <w:pPr>
        <w:rPr>
          <w:rFonts w:ascii="Times New Roman" w:hAnsi="Times New Roman" w:cs="Times New Roman"/>
          <w:sz w:val="24"/>
          <w:szCs w:val="24"/>
        </w:rPr>
      </w:pPr>
      <w:r>
        <w:rPr>
          <w:rFonts w:ascii="Times New Roman" w:hAnsi="Times New Roman" w:cs="Times New Roman"/>
          <w:sz w:val="24"/>
          <w:szCs w:val="24"/>
        </w:rPr>
        <w:t>BIBLIOGRAPHY</w:t>
      </w:r>
    </w:p>
    <w:p w14:paraId="48AF0601" w14:textId="77777777" w:rsidR="00044203" w:rsidRDefault="00044203" w:rsidP="00044203">
      <w:hyperlink r:id="rId12" w:history="1">
        <w:r>
          <w:rPr>
            <w:rStyle w:val="Hyperlink"/>
          </w:rPr>
          <w:t>Understanding the public perception and satisfaction of a UK police constabulary | Request PDF (researchgate.net)</w:t>
        </w:r>
      </w:hyperlink>
    </w:p>
    <w:p w14:paraId="7D8627E8" w14:textId="77777777" w:rsidR="00044203" w:rsidRDefault="00044203" w:rsidP="00044203">
      <w:pPr>
        <w:rPr>
          <w:rStyle w:val="Hyperlink"/>
        </w:rPr>
      </w:pPr>
      <w:hyperlink r:id="rId13" w:history="1">
        <w:r>
          <w:rPr>
            <w:rStyle w:val="Hyperlink"/>
          </w:rPr>
          <w:t>Black men 'stopped and searched by Met over fist bump' - BBC News</w:t>
        </w:r>
      </w:hyperlink>
    </w:p>
    <w:p w14:paraId="1EB5DD6E" w14:textId="77777777" w:rsidR="00044203" w:rsidRDefault="00044203" w:rsidP="00044203">
      <w:hyperlink r:id="rId14" w:history="1">
        <w:r>
          <w:rPr>
            <w:rStyle w:val="Hyperlink"/>
          </w:rPr>
          <w:t>concordat-between-hmicfrs-college-of-policing-and-iopc-accessible.pdf (justiceinspectorates.gov.uk)</w:t>
        </w:r>
      </w:hyperlink>
    </w:p>
    <w:p w14:paraId="41FC7909" w14:textId="77777777" w:rsidR="00044203" w:rsidRDefault="00044203" w:rsidP="00044203">
      <w:hyperlink r:id="rId15" w:history="1">
        <w:r>
          <w:rPr>
            <w:rStyle w:val="Hyperlink"/>
          </w:rPr>
          <w:t xml:space="preserve">Independent body - Simple English Wikipedia, the free </w:t>
        </w:r>
        <w:proofErr w:type="spellStart"/>
        <w:r>
          <w:rPr>
            <w:rStyle w:val="Hyperlink"/>
          </w:rPr>
          <w:t>encyclopedia</w:t>
        </w:r>
        <w:proofErr w:type="spellEnd"/>
      </w:hyperlink>
    </w:p>
    <w:p w14:paraId="0DBC3154" w14:textId="77777777" w:rsidR="00044203" w:rsidRDefault="00044203" w:rsidP="00044203">
      <w:hyperlink r:id="rId16" w:history="1">
        <w:r>
          <w:rPr>
            <w:rStyle w:val="Hyperlink"/>
          </w:rPr>
          <w:t>Police complaints statistics | Independent Office for Police Conduct</w:t>
        </w:r>
      </w:hyperlink>
    </w:p>
    <w:p w14:paraId="07BD1BF1" w14:textId="77777777" w:rsidR="00044203" w:rsidRDefault="00044203" w:rsidP="00044203">
      <w:hyperlink r:id="rId17" w:history="1">
        <w:r>
          <w:rPr>
            <w:rStyle w:val="Hyperlink"/>
          </w:rPr>
          <w:t>complaints_statistics_2018_19_v2.pdf (policeconduct.gov.uk)</w:t>
        </w:r>
      </w:hyperlink>
    </w:p>
    <w:p w14:paraId="7CE59768" w14:textId="77777777" w:rsidR="00044203" w:rsidRDefault="00044203" w:rsidP="00044203">
      <w:hyperlink r:id="rId18" w:history="1">
        <w:r>
          <w:rPr>
            <w:rStyle w:val="Hyperlink"/>
          </w:rPr>
          <w:t>REAL-TIME | meaning in the Cambridge English Dictionary</w:t>
        </w:r>
      </w:hyperlink>
    </w:p>
    <w:p w14:paraId="0EEE6D17" w14:textId="77777777" w:rsidR="00044203" w:rsidRDefault="00044203" w:rsidP="00044203">
      <w:hyperlink r:id="rId19" w:history="1">
        <w:r w:rsidRPr="007C26B1">
          <w:rPr>
            <w:rStyle w:val="Hyperlink"/>
          </w:rPr>
          <w:t>https://www.cbsnews.com/news/decision-making-under-pressure/</w:t>
        </w:r>
      </w:hyperlink>
    </w:p>
    <w:p w14:paraId="6BDBCC04" w14:textId="77777777" w:rsidR="00044203" w:rsidRDefault="00044203" w:rsidP="00044203">
      <w:hyperlink r:id="rId20" w:history="1">
        <w:r w:rsidRPr="007C26B1">
          <w:rPr>
            <w:rStyle w:val="Hyperlink"/>
          </w:rPr>
          <w:t>https://www.equalityhumanrights.com/sites/default/files/ehrc_stop_and_search_report.pdf</w:t>
        </w:r>
      </w:hyperlink>
    </w:p>
    <w:p w14:paraId="6A2EAC4A" w14:textId="77777777" w:rsidR="00044203" w:rsidRDefault="00044203" w:rsidP="00044203">
      <w:hyperlink r:id="rId21" w:history="1">
        <w:r w:rsidRPr="007C26B1">
          <w:rPr>
            <w:rStyle w:val="Hyperlink"/>
          </w:rPr>
          <w:t>https://www.ojp.gov/ncjrs/virtual-library/abstracts/ethical-decision-making-and-policing-challenge-police-leadership</w:t>
        </w:r>
      </w:hyperlink>
    </w:p>
    <w:p w14:paraId="1B947005" w14:textId="77777777" w:rsidR="00044203" w:rsidRDefault="00044203" w:rsidP="00044203">
      <w:hyperlink r:id="rId22" w:history="1">
        <w:r w:rsidRPr="007C26B1">
          <w:rPr>
            <w:rStyle w:val="Hyperlink"/>
          </w:rPr>
          <w:t>https://whatworks.college.police.uk/Research/Documents/150317_Fair_cop%202_FINAL_REPORT.pdf</w:t>
        </w:r>
      </w:hyperlink>
    </w:p>
    <w:p w14:paraId="289A4131" w14:textId="77777777" w:rsidR="00044203" w:rsidRDefault="00044203" w:rsidP="00044203">
      <w:hyperlink r:id="rId23" w:history="1">
        <w:r w:rsidRPr="007C26B1">
          <w:rPr>
            <w:rStyle w:val="Hyperlink"/>
          </w:rPr>
          <w:t>https://www.tandfonline.com/doi/pdf/10.1080/18335330.2013.821734</w:t>
        </w:r>
      </w:hyperlink>
    </w:p>
    <w:p w14:paraId="40C3B251" w14:textId="77777777" w:rsidR="00044203" w:rsidRDefault="00044203" w:rsidP="00044203">
      <w:hyperlink r:id="rId24" w:history="1">
        <w:r w:rsidRPr="007C26B1">
          <w:rPr>
            <w:rStyle w:val="Hyperlink"/>
          </w:rPr>
          <w:t>https://www.tandfonline.com/doi/abs/10.1080/18335330.2013.821737</w:t>
        </w:r>
      </w:hyperlink>
    </w:p>
    <w:p w14:paraId="2E9CAC23" w14:textId="77777777" w:rsidR="00044203" w:rsidRDefault="00044203" w:rsidP="00044203">
      <w:hyperlink r:id="rId25" w:history="1">
        <w:r w:rsidRPr="007C26B1">
          <w:rPr>
            <w:rStyle w:val="Hyperlink"/>
          </w:rPr>
          <w:t>https://www.verywellmind.com/what-is-the-need-to-belong-2795393</w:t>
        </w:r>
      </w:hyperlink>
    </w:p>
    <w:p w14:paraId="4B8484F8" w14:textId="77777777" w:rsidR="00044203" w:rsidRDefault="00044203" w:rsidP="00044203">
      <w:hyperlink r:id="rId26" w:history="1">
        <w:r>
          <w:rPr>
            <w:rStyle w:val="Hyperlink"/>
          </w:rPr>
          <w:t>Police losing legitimacy among people of colour, top officers say | Police | The Guardian</w:t>
        </w:r>
      </w:hyperlink>
    </w:p>
    <w:p w14:paraId="35EDF829" w14:textId="77777777" w:rsidR="00044203" w:rsidRDefault="00044203" w:rsidP="00044203">
      <w:hyperlink r:id="rId27" w:history="1">
        <w:r>
          <w:rPr>
            <w:rStyle w:val="Hyperlink"/>
          </w:rPr>
          <w:t>Promoting the right culture | College of Policing</w:t>
        </w:r>
      </w:hyperlink>
    </w:p>
    <w:p w14:paraId="0555FD1D" w14:textId="77777777" w:rsidR="00044203" w:rsidRDefault="00044203" w:rsidP="00044203">
      <w:hyperlink r:id="rId28" w:history="1">
        <w:r>
          <w:rPr>
            <w:rStyle w:val="Hyperlink"/>
          </w:rPr>
          <w:t>Organizational_Justice-with-cover-page-v2.pdf (d1wqtxts1xzle7.cloudfront.net)</w:t>
        </w:r>
      </w:hyperlink>
    </w:p>
    <w:p w14:paraId="4EDBE833" w14:textId="77777777" w:rsidR="00044203" w:rsidRDefault="00044203" w:rsidP="00044203">
      <w:hyperlink r:id="rId29" w:history="1">
        <w:r>
          <w:rPr>
            <w:rStyle w:val="Hyperlink"/>
          </w:rPr>
          <w:t>What does vulnerable adult mean? (uhs.nhs.uk)</w:t>
        </w:r>
      </w:hyperlink>
    </w:p>
    <w:p w14:paraId="6567BBE0" w14:textId="77777777" w:rsidR="00044203" w:rsidRDefault="00044203" w:rsidP="00044203">
      <w:hyperlink r:id="rId30" w:history="1">
        <w:r>
          <w:rPr>
            <w:rStyle w:val="Hyperlink"/>
          </w:rPr>
          <w:t>What is vulnerability? - IFRC</w:t>
        </w:r>
      </w:hyperlink>
    </w:p>
    <w:p w14:paraId="579F67ED" w14:textId="77777777" w:rsidR="00044203" w:rsidRDefault="00044203" w:rsidP="00044203">
      <w:hyperlink r:id="rId31" w:anchor="3_Who_might_be_at_Risk_of_Cuckooing" w:history="1">
        <w:r>
          <w:rPr>
            <w:rStyle w:val="Hyperlink"/>
          </w:rPr>
          <w:t>Guidance for Working with Adults at Risk of Exploitation: Cuckooing – LLR SAB Multi-Agency Policies &amp; Procedures Resource (llradultsafeguarding.co.uk)</w:t>
        </w:r>
      </w:hyperlink>
    </w:p>
    <w:p w14:paraId="1962C9FD" w14:textId="77777777" w:rsidR="00044203" w:rsidRDefault="00044203" w:rsidP="00044203">
      <w:hyperlink r:id="rId32" w:anchor=":~:text=The%20main%20reason%20for%20this%20abundance%20of%20missing,to%20transport%20and%20sell%20drugs%20around%20the%20UK." w:history="1">
        <w:r>
          <w:rPr>
            <w:rStyle w:val="Hyperlink"/>
          </w:rPr>
          <w:t xml:space="preserve">County Lines - why are a growing number of children going missing? - Stronger </w:t>
        </w:r>
        <w:proofErr w:type="gramStart"/>
        <w:r>
          <w:rPr>
            <w:rStyle w:val="Hyperlink"/>
          </w:rPr>
          <w:t>Together :</w:t>
        </w:r>
        <w:proofErr w:type="gramEnd"/>
        <w:r>
          <w:rPr>
            <w:rStyle w:val="Hyperlink"/>
          </w:rPr>
          <w:t xml:space="preserve"> Stronger Together (stronger2gether.org)</w:t>
        </w:r>
      </w:hyperlink>
    </w:p>
    <w:p w14:paraId="7DEBAF0C" w14:textId="77777777" w:rsidR="00044203" w:rsidRDefault="00044203" w:rsidP="00044203">
      <w:hyperlink r:id="rId33" w:history="1">
        <w:r>
          <w:rPr>
            <w:rStyle w:val="Hyperlink"/>
          </w:rPr>
          <w:t>Policing for the future - Home Affairs Committee - House of Commons (parliament.uk)</w:t>
        </w:r>
      </w:hyperlink>
    </w:p>
    <w:p w14:paraId="55A74BC8" w14:textId="77777777" w:rsidR="00044203" w:rsidRDefault="00044203" w:rsidP="00044203">
      <w:hyperlink r:id="rId34" w:anchor=":~:text=What%20is%20county%20lines%3F%20County%20lines%20is%20a,the%20law%20and%20a%20form%20of%20child%20abuse." w:history="1">
        <w:r>
          <w:rPr>
            <w:rStyle w:val="Hyperlink"/>
          </w:rPr>
          <w:t>Protecting children from county lines | NSPCC Learning</w:t>
        </w:r>
      </w:hyperlink>
    </w:p>
    <w:p w14:paraId="2BAA1342" w14:textId="77777777" w:rsidR="00044203" w:rsidRPr="00044203" w:rsidRDefault="00044203">
      <w:pPr>
        <w:rPr>
          <w:rFonts w:ascii="Times New Roman" w:hAnsi="Times New Roman" w:cs="Times New Roman"/>
          <w:sz w:val="24"/>
          <w:szCs w:val="24"/>
        </w:rPr>
      </w:pPr>
      <w:bookmarkStart w:id="0" w:name="_GoBack"/>
      <w:bookmarkEnd w:id="0"/>
    </w:p>
    <w:sectPr w:rsidR="00044203" w:rsidRPr="00044203" w:rsidSect="000442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E0FF8" w14:textId="77777777" w:rsidR="00044203" w:rsidRDefault="00044203" w:rsidP="00044203">
      <w:pPr>
        <w:spacing w:after="0" w:line="240" w:lineRule="auto"/>
      </w:pPr>
      <w:r>
        <w:separator/>
      </w:r>
    </w:p>
  </w:endnote>
  <w:endnote w:type="continuationSeparator" w:id="0">
    <w:p w14:paraId="055C6414" w14:textId="77777777" w:rsidR="00044203" w:rsidRDefault="00044203" w:rsidP="00044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90562" w14:textId="77777777" w:rsidR="00044203" w:rsidRDefault="00044203" w:rsidP="00044203">
      <w:pPr>
        <w:spacing w:after="0" w:line="240" w:lineRule="auto"/>
      </w:pPr>
      <w:r>
        <w:separator/>
      </w:r>
    </w:p>
  </w:footnote>
  <w:footnote w:type="continuationSeparator" w:id="0">
    <w:p w14:paraId="33045A36" w14:textId="77777777" w:rsidR="00044203" w:rsidRDefault="00044203" w:rsidP="000442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60BB1"/>
    <w:multiLevelType w:val="hybridMultilevel"/>
    <w:tmpl w:val="D346A83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203"/>
    <w:rsid w:val="00044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0264D"/>
  <w15:chartTrackingRefBased/>
  <w15:docId w15:val="{C0653B14-986C-4D4F-A948-DD0F4C24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4203"/>
    <w:rPr>
      <w:color w:val="0000FF"/>
      <w:u w:val="single"/>
    </w:rPr>
  </w:style>
  <w:style w:type="paragraph" w:styleId="NormalWeb">
    <w:name w:val="Normal (Web)"/>
    <w:basedOn w:val="Normal"/>
    <w:uiPriority w:val="99"/>
    <w:unhideWhenUsed/>
    <w:rsid w:val="0004420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uk-england-london-54709901" TargetMode="External"/><Relationship Id="rId18" Type="http://schemas.openxmlformats.org/officeDocument/2006/relationships/hyperlink" Target="https://dictionary.cambridge.org/dictionary/english/real-time" TargetMode="External"/><Relationship Id="rId26" Type="http://schemas.openxmlformats.org/officeDocument/2006/relationships/hyperlink" Target="https://www.theguardian.com/uk-news/2020/sep/08/police-losing-legitimacy-among-people-of-colour-top-officers-say" TargetMode="External"/><Relationship Id="rId3" Type="http://schemas.openxmlformats.org/officeDocument/2006/relationships/customXml" Target="../customXml/item3.xml"/><Relationship Id="rId21" Type="http://schemas.openxmlformats.org/officeDocument/2006/relationships/hyperlink" Target="https://www.ojp.gov/ncjrs/virtual-library/abstracts/ethical-decision-making-and-policing-challenge-police-leadership" TargetMode="External"/><Relationship Id="rId34" Type="http://schemas.openxmlformats.org/officeDocument/2006/relationships/hyperlink" Target="https://learning.nspcc.org.uk/child-abuse-and-neglect/county-lines" TargetMode="External"/><Relationship Id="rId7" Type="http://schemas.openxmlformats.org/officeDocument/2006/relationships/webSettings" Target="webSettings.xml"/><Relationship Id="rId12" Type="http://schemas.openxmlformats.org/officeDocument/2006/relationships/hyperlink" Target="https://www.researchgate.net/publication/322540024_Understanding_the_public_perception_and_satisfaction_of_a_UK_police_constabulary" TargetMode="External"/><Relationship Id="rId17" Type="http://schemas.openxmlformats.org/officeDocument/2006/relationships/hyperlink" Target="https://www.policeconduct.gov.uk/sites/default/files/Documents/statistics/complaints_statistics_2018_19_v2.pdf" TargetMode="External"/><Relationship Id="rId25" Type="http://schemas.openxmlformats.org/officeDocument/2006/relationships/hyperlink" Target="https://www.verywellmind.com/what-is-the-need-to-belong-2795393" TargetMode="External"/><Relationship Id="rId33" Type="http://schemas.openxmlformats.org/officeDocument/2006/relationships/hyperlink" Target="https://publications.parliament.uk/pa/cm201719/cmselect/cmhaff/515/51509.htm" TargetMode="External"/><Relationship Id="rId2" Type="http://schemas.openxmlformats.org/officeDocument/2006/relationships/customXml" Target="../customXml/item2.xml"/><Relationship Id="rId16" Type="http://schemas.openxmlformats.org/officeDocument/2006/relationships/hyperlink" Target="https://www.policeconduct.gov.uk/research-and-learning/statistics/police-complaints-statistics" TargetMode="External"/><Relationship Id="rId20" Type="http://schemas.openxmlformats.org/officeDocument/2006/relationships/hyperlink" Target="https://www.equalityhumanrights.com/sites/default/files/ehrc_stop_and_search_report.pdf" TargetMode="External"/><Relationship Id="rId29" Type="http://schemas.openxmlformats.org/officeDocument/2006/relationships/hyperlink" Target="https://www.uhs.nhs.uk/HealthProfessionals/Clinical-law-updates/Whatismeantbyavulnerableadult.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oliceconduct.gov.uk" TargetMode="External"/><Relationship Id="rId24" Type="http://schemas.openxmlformats.org/officeDocument/2006/relationships/hyperlink" Target="https://www.tandfonline.com/doi/abs/10.1080/18335330.2013.821737" TargetMode="External"/><Relationship Id="rId32" Type="http://schemas.openxmlformats.org/officeDocument/2006/relationships/hyperlink" Target="https://www.stronger2gether.org/county-lines/" TargetMode="External"/><Relationship Id="rId5" Type="http://schemas.openxmlformats.org/officeDocument/2006/relationships/styles" Target="styles.xml"/><Relationship Id="rId15" Type="http://schemas.openxmlformats.org/officeDocument/2006/relationships/hyperlink" Target="https://simple.wikipedia.org/wiki/Independent_body" TargetMode="External"/><Relationship Id="rId23" Type="http://schemas.openxmlformats.org/officeDocument/2006/relationships/hyperlink" Target="https://www.tandfonline.com/doi/pdf/10.1080/18335330.2013.821734" TargetMode="External"/><Relationship Id="rId28" Type="http://schemas.openxmlformats.org/officeDocument/2006/relationships/hyperlink" Target="https://d1wqtxts1xzle7.cloudfront.net/43193223/Organizational_Justice-with-cover-page-v2.pdf?Expires=1627325322&amp;Signature=Oi-QwHO~YgWOA2nYvtktBppH9U72GDzHRz7HoalMXdyYXNcbDD0VSD5mK8f94yEK-LilSz4ToDjeFV4nm9iJ8FmBCjPx1CnWS0DJFyLXFbFg-W7w27CzRPiJQq9SxeBUZv7w1bEP1hYAlSItDs4lsnIvqoOr4iQTIdFBVEO7OVxyKqMHY36IurwaAeY4WcYyjiR6kfQjQbQH9mw5d8oyJ9bbzkSz6cp4Iejt3EA6kCM8armGoJOOfffC0PxKqvpBFr5Dp1c1QZhfb9KthWMiyITkao8obGL3kA4EU1M8Q1O08ZnNjCoBR49lPaj8qKA1XngruYEh3rQe6IQERiZlaA__&amp;Key-Pair-Id=APKAJLOHF5GGSLRBV4ZA" TargetMode="External"/><Relationship Id="rId36" Type="http://schemas.openxmlformats.org/officeDocument/2006/relationships/theme" Target="theme/theme1.xml"/><Relationship Id="rId10" Type="http://schemas.openxmlformats.org/officeDocument/2006/relationships/hyperlink" Target="http://www.policeconduct.gov.uk" TargetMode="External"/><Relationship Id="rId19" Type="http://schemas.openxmlformats.org/officeDocument/2006/relationships/hyperlink" Target="https://www.cbsnews.com/news/decision-making-under-pressure/" TargetMode="External"/><Relationship Id="rId31" Type="http://schemas.openxmlformats.org/officeDocument/2006/relationships/hyperlink" Target="https://www.llradultsafeguarding.co.uk/guidance-for-working-with-adults-at-risk-of-exploitation-cuckoo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justiceinspectorates.gov.uk/hmicfrs/wp-content/uploads/concordat-between-hmicfrs-college-of-policing-and-iopc-accessible.pdf" TargetMode="External"/><Relationship Id="rId22" Type="http://schemas.openxmlformats.org/officeDocument/2006/relationships/hyperlink" Target="https://whatworks.college.police.uk/Research/Documents/150317_Fair_cop%202_FINAL_REPORT.pdf" TargetMode="External"/><Relationship Id="rId27" Type="http://schemas.openxmlformats.org/officeDocument/2006/relationships/hyperlink" Target="https://www.college.police.uk/guidance/neighbourhood-policing/promoting-right-culture" TargetMode="External"/><Relationship Id="rId30" Type="http://schemas.openxmlformats.org/officeDocument/2006/relationships/hyperlink" Target="https://www.ifrc.org/en/what-we-do/disaster-management/about-disasters/what-is-a-disaster/what-is-vulnerability/"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39dd147cdb6bf6ec25b9b0457e418825">
  <xsd:schema xmlns:xsd="http://www.w3.org/2001/XMLSchema" xmlns:xs="http://www.w3.org/2001/XMLSchema" xmlns:p="http://schemas.microsoft.com/office/2006/metadata/properties" xmlns:ns3="e383f68b-8da6-4b00-a9bc-cdca5e689bba" targetNamespace="http://schemas.microsoft.com/office/2006/metadata/properties" ma:root="true" ma:fieldsID="cfad60b1ead24594fb2bc2d1e5800cc6"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C64EC3-EAD4-4B7E-A587-2DE9ADFDE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02506-816F-4791-86A1-216106B86F7B}">
  <ds:schemaRefs>
    <ds:schemaRef ds:uri="http://schemas.microsoft.com/sharepoint/v3/contenttype/forms"/>
  </ds:schemaRefs>
</ds:datastoreItem>
</file>

<file path=customXml/itemProps3.xml><?xml version="1.0" encoding="utf-8"?>
<ds:datastoreItem xmlns:ds="http://schemas.openxmlformats.org/officeDocument/2006/customXml" ds:itemID="{BFB11A92-6479-4FFD-82BE-0331E57BD3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e383f68b-8da6-4b00-a9bc-cdca5e689bba"/>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4224</Words>
  <Characters>24083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Rebecca</dc:creator>
  <cp:keywords/>
  <dc:description/>
  <cp:lastModifiedBy>King, Rebecca</cp:lastModifiedBy>
  <cp:revision>1</cp:revision>
  <dcterms:created xsi:type="dcterms:W3CDTF">2021-07-26T22:29:00Z</dcterms:created>
  <dcterms:modified xsi:type="dcterms:W3CDTF">2021-07-26T22:33:00Z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2021-07-26T22:33:00Z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71509731-4741-42a4-b9ea-475e67d3c4b7</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