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235E89" w:rsidP="00590C90">
      <w:pPr>
        <w:spacing w:line="360" w:lineRule="auto"/>
        <w:rPr>
          <w:szCs w:val="24"/>
          <w:lang w:val="en-US"/>
        </w:rPr>
      </w:pPr>
      <w:r>
        <w:rPr>
          <w:noProof/>
        </w:rPr>
        <mc:AlternateContent>
          <mc:Choice Requires="wps">
            <w:drawing>
              <wp:anchor distT="0" distB="0" distL="114300" distR="114300" simplePos="0" relativeHeight="251659264" behindDoc="0" locked="0" layoutInCell="1" allowOverlap="1" wp14:anchorId="4046BBED" wp14:editId="74A45C4B">
                <wp:simplePos x="0" y="0"/>
                <wp:positionH relativeFrom="column">
                  <wp:posOffset>0</wp:posOffset>
                </wp:positionH>
                <wp:positionV relativeFrom="paragraph">
                  <wp:posOffset>262890</wp:posOffset>
                </wp:positionV>
                <wp:extent cx="1828800" cy="1828800"/>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235E89" w:rsidRDefault="00235E89" w:rsidP="00235E89">
                            <w:pPr>
                              <w:spacing w:line="240" w:lineRule="auto"/>
                              <w:jc w:val="center"/>
                              <w:rPr>
                                <w:b/>
                                <w:sz w:val="7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sz w:val="7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GLOBAL BUSINESS ENVIRONMENT</w:t>
                            </w:r>
                          </w:p>
                          <w:p w:rsidR="00235E89" w:rsidRPr="00235E89" w:rsidRDefault="00235E89" w:rsidP="00235E89">
                            <w:pPr>
                              <w:spacing w:line="360" w:lineRule="auto"/>
                              <w:jc w:val="cente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w:t>
                            </w:r>
                            <w:r w:rsidRPr="00235E89">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ASSESSMENT 2</w:t>
                            </w:r>
                            <w: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w:t>
                            </w:r>
                          </w:p>
                          <w:p w:rsidR="00235E89" w:rsidRDefault="00235E89"/>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0;margin-top:20.7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" filled="f" stroked="f">
                <v:fill o:detectmouseclick="t"/>
                <v:textbox style="mso-fit-shape-to-text:t">
                  <w:txbxContent>
                    <w:p w:rsidR="00235E89" w:rsidRDefault="00235E89" w:rsidP="00235E89">
                      <w:pPr>
                        <w:spacing w:line="240" w:lineRule="auto"/>
                        <w:jc w:val="center"/>
                        <w:rPr>
                          <w:b/>
                          <w:sz w:val="7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sz w:val="7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GLOBAL BUSINESS ENVIRONMENT</w:t>
                      </w:r>
                    </w:p>
                    <w:p w:rsidR="00235E89" w:rsidRPr="00235E89" w:rsidRDefault="00235E89" w:rsidP="00235E89">
                      <w:pPr>
                        <w:spacing w:line="360" w:lineRule="auto"/>
                        <w:jc w:val="cente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w:t>
                      </w:r>
                      <w:r w:rsidRPr="00235E89">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ASSESSMENT 2</w:t>
                      </w:r>
                      <w:r>
                        <w:rPr>
                          <w:b/>
                          <w:sz w:val="52"/>
                          <w:szCs w:val="72"/>
                          <w:lang w:val="en-US"/>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w:t>
                      </w:r>
                    </w:p>
                    <w:p w:rsidR="00235E89" w:rsidRDefault="00235E89"/>
                  </w:txbxContent>
                </v:textbox>
              </v:shape>
            </w:pict>
          </mc:Fallback>
        </mc:AlternateContent>
      </w: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Default="00235E89" w:rsidP="00235E89">
      <w:pPr>
        <w:spacing w:line="360" w:lineRule="auto"/>
        <w:jc w:val="center"/>
        <w:rPr>
          <w:szCs w:val="24"/>
          <w:lang w:val="en-US"/>
        </w:rPr>
      </w:pPr>
      <w:r>
        <w:rPr>
          <w:noProof/>
          <w:lang w:val="en-US"/>
        </w:rPr>
        <w:drawing>
          <wp:inline distT="0" distB="0" distL="0" distR="0">
            <wp:extent cx="2674620" cy="2674620"/>
            <wp:effectExtent l="0" t="0" r="0" b="0"/>
            <wp:docPr id="6" name="Picture 6" descr="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74620" cy="2674620"/>
                    </a:xfrm>
                    <a:prstGeom prst="rect">
                      <a:avLst/>
                    </a:prstGeom>
                    <a:noFill/>
                    <a:ln>
                      <a:noFill/>
                    </a:ln>
                  </pic:spPr>
                </pic:pic>
              </a:graphicData>
            </a:graphic>
          </wp:inline>
        </w:drawing>
      </w:r>
    </w:p>
    <w:p w:rsidR="00235E89" w:rsidRDefault="00235E89" w:rsidP="00235E89">
      <w:pPr>
        <w:spacing w:line="360" w:lineRule="auto"/>
        <w:jc w:val="center"/>
        <w:rPr>
          <w:szCs w:val="24"/>
          <w:lang w:val="en-US"/>
        </w:rPr>
      </w:pPr>
    </w:p>
    <w:p w:rsidR="00235E89" w:rsidRDefault="00235E89" w:rsidP="00235E89">
      <w:pPr>
        <w:spacing w:line="360" w:lineRule="auto"/>
        <w:jc w:val="center"/>
        <w:rPr>
          <w:szCs w:val="24"/>
          <w:lang w:val="en-US"/>
        </w:rPr>
      </w:pPr>
    </w:p>
    <w:p w:rsidR="00235E89" w:rsidRDefault="00235E89" w:rsidP="00235E89">
      <w:pPr>
        <w:spacing w:line="360" w:lineRule="auto"/>
        <w:jc w:val="center"/>
        <w:rPr>
          <w:szCs w:val="24"/>
          <w:lang w:val="en-US"/>
        </w:rPr>
      </w:pPr>
    </w:p>
    <w:p w:rsidR="00235E89" w:rsidRPr="00235E89" w:rsidRDefault="00235E89" w:rsidP="00235E89">
      <w:pPr>
        <w:spacing w:line="360" w:lineRule="auto"/>
        <w:jc w:val="left"/>
        <w:rPr>
          <w:rFonts w:ascii="Times New Roman" w:hAnsi="Times New Roman" w:cs="Times New Roman"/>
          <w:b/>
          <w:sz w:val="32"/>
          <w:szCs w:val="24"/>
          <w:lang w:val="en-US"/>
        </w:rPr>
      </w:pPr>
      <w:r w:rsidRPr="00235E89">
        <w:rPr>
          <w:rFonts w:ascii="Times New Roman" w:hAnsi="Times New Roman" w:cs="Times New Roman"/>
          <w:b/>
          <w:sz w:val="32"/>
          <w:szCs w:val="24"/>
          <w:lang w:val="en-US"/>
        </w:rPr>
        <w:t>STUDENT: Claudia Ion (1916922)</w:t>
      </w:r>
    </w:p>
    <w:p w:rsidR="00235E89" w:rsidRPr="00235E89" w:rsidRDefault="00235E89" w:rsidP="00235E89">
      <w:pPr>
        <w:spacing w:line="360" w:lineRule="auto"/>
        <w:jc w:val="left"/>
        <w:rPr>
          <w:rFonts w:ascii="Times New Roman" w:hAnsi="Times New Roman" w:cs="Times New Roman"/>
          <w:b/>
          <w:sz w:val="32"/>
          <w:szCs w:val="24"/>
          <w:lang w:val="en-US"/>
        </w:rPr>
      </w:pPr>
      <w:r w:rsidRPr="00235E89">
        <w:rPr>
          <w:rFonts w:ascii="Times New Roman" w:hAnsi="Times New Roman" w:cs="Times New Roman"/>
          <w:b/>
          <w:sz w:val="32"/>
          <w:szCs w:val="24"/>
          <w:lang w:val="en-US"/>
        </w:rPr>
        <w:t>LECTURER: Dr. Molly Jack</w:t>
      </w:r>
    </w:p>
    <w:p w:rsidR="00590C90" w:rsidRDefault="00590C90" w:rsidP="00590C90">
      <w:pPr>
        <w:spacing w:line="360" w:lineRule="auto"/>
        <w:rPr>
          <w:szCs w:val="24"/>
          <w:lang w:val="en-US"/>
        </w:rPr>
      </w:pPr>
    </w:p>
    <w:sdt>
      <w:sdtPr>
        <w:rPr>
          <w:rFonts w:eastAsiaTheme="minorHAnsi" w:cstheme="minorBidi"/>
          <w:b w:val="0"/>
          <w:bCs w:val="0"/>
          <w:color w:val="auto"/>
          <w:sz w:val="24"/>
          <w:szCs w:val="22"/>
          <w:lang w:val="en-GB"/>
        </w:rPr>
        <w:id w:val="8678087"/>
        <w:docPartObj>
          <w:docPartGallery w:val="Table of Contents"/>
          <w:docPartUnique/>
        </w:docPartObj>
      </w:sdtPr>
      <w:sdtEndPr/>
      <w:sdtContent>
        <w:p w:rsidR="00590C90" w:rsidRPr="00235E89" w:rsidRDefault="00590C90" w:rsidP="00235E89">
          <w:pPr>
            <w:pStyle w:val="TOCHeading"/>
            <w:spacing w:line="480" w:lineRule="auto"/>
            <w:jc w:val="center"/>
            <w:rPr>
              <w:rFonts w:ascii="Times New Roman" w:hAnsi="Times New Roman" w:cs="Times New Roman"/>
              <w:color w:val="000000" w:themeColor="text1"/>
              <w:sz w:val="32"/>
            </w:rPr>
          </w:pPr>
          <w:r w:rsidRPr="00235E89">
            <w:rPr>
              <w:rFonts w:ascii="Times New Roman" w:hAnsi="Times New Roman" w:cs="Times New Roman"/>
              <w:color w:val="000000" w:themeColor="text1"/>
              <w:sz w:val="32"/>
            </w:rPr>
            <w:t>CONTENTS</w:t>
          </w:r>
        </w:p>
        <w:p w:rsidR="00235E89" w:rsidRPr="00235E89" w:rsidRDefault="00590C90" w:rsidP="00235E89">
          <w:pPr>
            <w:pStyle w:val="TOC1"/>
            <w:tabs>
              <w:tab w:val="right" w:leader="dot" w:pos="9016"/>
            </w:tabs>
            <w:spacing w:line="480" w:lineRule="auto"/>
            <w:rPr>
              <w:rFonts w:ascii="Times New Roman" w:eastAsiaTheme="minorEastAsia" w:hAnsi="Times New Roman" w:cs="Times New Roman"/>
              <w:noProof/>
              <w:color w:val="000000" w:themeColor="text1"/>
              <w:lang w:val="en-US"/>
            </w:rPr>
          </w:pPr>
          <w:r w:rsidRPr="00235E89">
            <w:rPr>
              <w:rFonts w:ascii="Times New Roman" w:hAnsi="Times New Roman" w:cs="Times New Roman"/>
              <w:color w:val="000000" w:themeColor="text1"/>
              <w:sz w:val="28"/>
            </w:rPr>
            <w:fldChar w:fldCharType="begin"/>
          </w:r>
          <w:r w:rsidRPr="00235E89">
            <w:rPr>
              <w:rFonts w:ascii="Times New Roman" w:hAnsi="Times New Roman" w:cs="Times New Roman"/>
              <w:color w:val="000000" w:themeColor="text1"/>
              <w:sz w:val="28"/>
            </w:rPr>
            <w:instrText xml:space="preserve"> TOC \o "1-3" \h \z \u </w:instrText>
          </w:r>
          <w:r w:rsidRPr="00235E89">
            <w:rPr>
              <w:rFonts w:ascii="Times New Roman" w:hAnsi="Times New Roman" w:cs="Times New Roman"/>
              <w:color w:val="000000" w:themeColor="text1"/>
              <w:sz w:val="28"/>
            </w:rPr>
            <w:fldChar w:fldCharType="separate"/>
          </w:r>
          <w:hyperlink w:anchor="_Toc61249310" w:history="1">
            <w:r w:rsidR="00235E89" w:rsidRPr="00235E89">
              <w:rPr>
                <w:rStyle w:val="Hyperlink"/>
                <w:rFonts w:ascii="Times New Roman" w:hAnsi="Times New Roman" w:cs="Times New Roman"/>
                <w:noProof/>
                <w:color w:val="000000" w:themeColor="text1"/>
                <w:sz w:val="28"/>
                <w:lang w:val="en-US"/>
              </w:rPr>
              <w:t>INTRODUCTION</w:t>
            </w:r>
            <w:r w:rsidR="00235E89" w:rsidRPr="00235E89">
              <w:rPr>
                <w:rFonts w:ascii="Times New Roman" w:hAnsi="Times New Roman" w:cs="Times New Roman"/>
                <w:noProof/>
                <w:webHidden/>
                <w:color w:val="000000" w:themeColor="text1"/>
                <w:sz w:val="28"/>
              </w:rPr>
              <w:tab/>
            </w:r>
            <w:r w:rsidR="00235E89" w:rsidRPr="00235E89">
              <w:rPr>
                <w:rFonts w:ascii="Times New Roman" w:hAnsi="Times New Roman" w:cs="Times New Roman"/>
                <w:noProof/>
                <w:webHidden/>
                <w:color w:val="000000" w:themeColor="text1"/>
                <w:sz w:val="28"/>
              </w:rPr>
              <w:fldChar w:fldCharType="begin"/>
            </w:r>
            <w:r w:rsidR="00235E89" w:rsidRPr="00235E89">
              <w:rPr>
                <w:rFonts w:ascii="Times New Roman" w:hAnsi="Times New Roman" w:cs="Times New Roman"/>
                <w:noProof/>
                <w:webHidden/>
                <w:color w:val="000000" w:themeColor="text1"/>
                <w:sz w:val="28"/>
              </w:rPr>
              <w:instrText xml:space="preserve"> PAGEREF _Toc61249310 \h </w:instrText>
            </w:r>
            <w:r w:rsidR="00235E89" w:rsidRPr="00235E89">
              <w:rPr>
                <w:rFonts w:ascii="Times New Roman" w:hAnsi="Times New Roman" w:cs="Times New Roman"/>
                <w:noProof/>
                <w:webHidden/>
                <w:color w:val="000000" w:themeColor="text1"/>
                <w:sz w:val="28"/>
              </w:rPr>
            </w:r>
            <w:r w:rsidR="00235E89" w:rsidRPr="00235E89">
              <w:rPr>
                <w:rFonts w:ascii="Times New Roman" w:hAnsi="Times New Roman" w:cs="Times New Roman"/>
                <w:noProof/>
                <w:webHidden/>
                <w:color w:val="000000" w:themeColor="text1"/>
                <w:sz w:val="28"/>
              </w:rPr>
              <w:fldChar w:fldCharType="separate"/>
            </w:r>
            <w:r w:rsidR="00235E89" w:rsidRPr="00235E89">
              <w:rPr>
                <w:rFonts w:ascii="Times New Roman" w:hAnsi="Times New Roman" w:cs="Times New Roman"/>
                <w:noProof/>
                <w:webHidden/>
                <w:color w:val="000000" w:themeColor="text1"/>
                <w:sz w:val="28"/>
              </w:rPr>
              <w:t>2</w:t>
            </w:r>
            <w:r w:rsidR="00235E89"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1"/>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1" w:history="1">
            <w:r w:rsidRPr="00235E89">
              <w:rPr>
                <w:rStyle w:val="Hyperlink"/>
                <w:rFonts w:ascii="Times New Roman" w:hAnsi="Times New Roman" w:cs="Times New Roman"/>
                <w:noProof/>
                <w:color w:val="000000" w:themeColor="text1"/>
                <w:sz w:val="28"/>
                <w:lang w:val="en-US"/>
              </w:rPr>
              <w:t>ANALYSIS OF THE CHANGES THAT UNILEVER HAS MADE DURING COVID-19 PANDEMIC</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_Toc61249311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3</w:t>
            </w:r>
            <w:r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2"/>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2" w:history="1">
            <w:r w:rsidRPr="00235E89">
              <w:rPr>
                <w:rStyle w:val="Hyperlink"/>
                <w:rFonts w:ascii="Times New Roman" w:hAnsi="Times New Roman" w:cs="Times New Roman"/>
                <w:noProof/>
                <w:color w:val="000000" w:themeColor="text1"/>
                <w:sz w:val="28"/>
                <w:lang w:val="en-US"/>
              </w:rPr>
              <w:t>PRODUCT LIFE CYCLE</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_Toc61249312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4</w:t>
            </w:r>
            <w:r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2"/>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3" w:history="1">
            <w:r w:rsidRPr="00235E89">
              <w:rPr>
                <w:rStyle w:val="Hyperlink"/>
                <w:rFonts w:ascii="Times New Roman" w:hAnsi="Times New Roman" w:cs="Times New Roman"/>
                <w:noProof/>
                <w:color w:val="000000" w:themeColor="text1"/>
                <w:sz w:val="28"/>
              </w:rPr>
              <w:t>PESTEL ANALYSIS</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_Toc61249313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6</w:t>
            </w:r>
            <w:r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2"/>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4" w:history="1">
            <w:r w:rsidRPr="00235E89">
              <w:rPr>
                <w:rStyle w:val="Hyperlink"/>
                <w:rFonts w:ascii="Times New Roman" w:hAnsi="Times New Roman" w:cs="Times New Roman"/>
                <w:noProof/>
                <w:color w:val="000000" w:themeColor="text1"/>
                <w:sz w:val="28"/>
                <w:lang w:val="en-US"/>
              </w:rPr>
              <w:t>PORTERS FIVE FORCES</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_Toc61249314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7</w:t>
            </w:r>
            <w:r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1"/>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5" w:history="1">
            <w:r w:rsidRPr="00235E89">
              <w:rPr>
                <w:rStyle w:val="Hyperlink"/>
                <w:rFonts w:ascii="Times New Roman" w:hAnsi="Times New Roman" w:cs="Times New Roman"/>
                <w:noProof/>
                <w:color w:val="000000" w:themeColor="text1"/>
                <w:sz w:val="28"/>
                <w:lang w:val="en-US"/>
              </w:rPr>
              <w:t>CONCLUSION</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_Toc61249315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9</w:t>
            </w:r>
            <w:r w:rsidRPr="00235E89">
              <w:rPr>
                <w:rFonts w:ascii="Times New Roman" w:hAnsi="Times New Roman" w:cs="Times New Roman"/>
                <w:noProof/>
                <w:webHidden/>
                <w:color w:val="000000" w:themeColor="text1"/>
                <w:sz w:val="28"/>
              </w:rPr>
              <w:fldChar w:fldCharType="end"/>
            </w:r>
          </w:hyperlink>
        </w:p>
        <w:p w:rsidR="00235E89" w:rsidRPr="00235E89" w:rsidRDefault="00235E89" w:rsidP="00235E89">
          <w:pPr>
            <w:pStyle w:val="TOC1"/>
            <w:tabs>
              <w:tab w:val="right" w:leader="dot" w:pos="9016"/>
            </w:tabs>
            <w:spacing w:line="480" w:lineRule="auto"/>
            <w:rPr>
              <w:rFonts w:ascii="Times New Roman" w:eastAsiaTheme="minorEastAsia" w:hAnsi="Times New Roman" w:cs="Times New Roman"/>
              <w:noProof/>
              <w:color w:val="000000" w:themeColor="text1"/>
              <w:lang w:val="en-US"/>
            </w:rPr>
          </w:pPr>
          <w:hyperlink w:anchor="_Toc61249316" w:history="1">
            <w:r w:rsidRPr="00235E89">
              <w:rPr>
                <w:rStyle w:val="Hyperlink"/>
                <w:rFonts w:ascii="Times New Roman" w:hAnsi="Times New Roman" w:cs="Times New Roman"/>
                <w:noProof/>
                <w:color w:val="000000" w:themeColor="text1"/>
                <w:sz w:val="28"/>
                <w:lang w:val="en-US"/>
              </w:rPr>
              <w:t>REFERENCES</w:t>
            </w:r>
            <w:r w:rsidRPr="00235E89">
              <w:rPr>
                <w:rFonts w:ascii="Times New Roman" w:hAnsi="Times New Roman" w:cs="Times New Roman"/>
                <w:noProof/>
                <w:webHidden/>
                <w:color w:val="000000" w:themeColor="text1"/>
                <w:sz w:val="28"/>
              </w:rPr>
              <w:tab/>
            </w:r>
            <w:r w:rsidRPr="00235E89">
              <w:rPr>
                <w:rFonts w:ascii="Times New Roman" w:hAnsi="Times New Roman" w:cs="Times New Roman"/>
                <w:noProof/>
                <w:webHidden/>
                <w:color w:val="000000" w:themeColor="text1"/>
                <w:sz w:val="28"/>
              </w:rPr>
              <w:fldChar w:fldCharType="begin"/>
            </w:r>
            <w:r w:rsidRPr="00235E89">
              <w:rPr>
                <w:rFonts w:ascii="Times New Roman" w:hAnsi="Times New Roman" w:cs="Times New Roman"/>
                <w:noProof/>
                <w:webHidden/>
                <w:color w:val="000000" w:themeColor="text1"/>
                <w:sz w:val="28"/>
              </w:rPr>
              <w:instrText xml:space="preserve"> PAGEREF _Toc61249316 \h </w:instrText>
            </w:r>
            <w:r w:rsidRPr="00235E89">
              <w:rPr>
                <w:rFonts w:ascii="Times New Roman" w:hAnsi="Times New Roman" w:cs="Times New Roman"/>
                <w:noProof/>
                <w:webHidden/>
                <w:color w:val="000000" w:themeColor="text1"/>
                <w:sz w:val="28"/>
              </w:rPr>
            </w:r>
            <w:r w:rsidRPr="00235E89">
              <w:rPr>
                <w:rFonts w:ascii="Times New Roman" w:hAnsi="Times New Roman" w:cs="Times New Roman"/>
                <w:noProof/>
                <w:webHidden/>
                <w:color w:val="000000" w:themeColor="text1"/>
                <w:sz w:val="28"/>
              </w:rPr>
              <w:fldChar w:fldCharType="separate"/>
            </w:r>
            <w:r w:rsidRPr="00235E89">
              <w:rPr>
                <w:rFonts w:ascii="Times New Roman" w:hAnsi="Times New Roman" w:cs="Times New Roman"/>
                <w:noProof/>
                <w:webHidden/>
                <w:color w:val="000000" w:themeColor="text1"/>
                <w:sz w:val="28"/>
              </w:rPr>
              <w:t>10</w:t>
            </w:r>
            <w:r w:rsidRPr="00235E89">
              <w:rPr>
                <w:rFonts w:ascii="Times New Roman" w:hAnsi="Times New Roman" w:cs="Times New Roman"/>
                <w:noProof/>
                <w:webHidden/>
                <w:color w:val="000000" w:themeColor="text1"/>
                <w:sz w:val="28"/>
              </w:rPr>
              <w:fldChar w:fldCharType="end"/>
            </w:r>
          </w:hyperlink>
        </w:p>
        <w:p w:rsidR="00590C90" w:rsidRPr="00E9299B" w:rsidRDefault="00590C90" w:rsidP="00235E89">
          <w:pPr>
            <w:spacing w:line="480" w:lineRule="auto"/>
          </w:pPr>
          <w:r w:rsidRPr="00235E89">
            <w:rPr>
              <w:rFonts w:ascii="Times New Roman" w:hAnsi="Times New Roman" w:cs="Times New Roman"/>
              <w:color w:val="000000" w:themeColor="text1"/>
              <w:sz w:val="28"/>
            </w:rPr>
            <w:fldChar w:fldCharType="end"/>
          </w:r>
        </w:p>
      </w:sdtContent>
    </w:sdt>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590C90" w:rsidRDefault="00590C90" w:rsidP="00590C90">
      <w:pPr>
        <w:spacing w:line="360" w:lineRule="auto"/>
        <w:rPr>
          <w:szCs w:val="24"/>
          <w:lang w:val="en-US"/>
        </w:rPr>
      </w:pPr>
    </w:p>
    <w:p w:rsidR="00FB1EB5" w:rsidRPr="00317C53" w:rsidRDefault="001E7739" w:rsidP="00590C90">
      <w:pPr>
        <w:pStyle w:val="Heading1"/>
        <w:spacing w:line="360" w:lineRule="auto"/>
        <w:rPr>
          <w:rFonts w:ascii="Times New Roman" w:hAnsi="Times New Roman" w:cs="Times New Roman"/>
          <w:color w:val="000000" w:themeColor="text1"/>
          <w:szCs w:val="24"/>
          <w:lang w:val="en-US"/>
        </w:rPr>
      </w:pPr>
      <w:bookmarkStart w:id="0" w:name="_Toc61249310"/>
      <w:r w:rsidRPr="00317C53">
        <w:rPr>
          <w:rFonts w:ascii="Times New Roman" w:hAnsi="Times New Roman" w:cs="Times New Roman"/>
          <w:color w:val="000000" w:themeColor="text1"/>
          <w:szCs w:val="24"/>
          <w:lang w:val="en-US"/>
        </w:rPr>
        <w:lastRenderedPageBreak/>
        <w:t>INTRODUCTION</w:t>
      </w:r>
      <w:bookmarkEnd w:id="0"/>
    </w:p>
    <w:p w:rsidR="00FB1EB5" w:rsidRPr="00317C53" w:rsidRDefault="00FB1EB5" w:rsidP="00590C90">
      <w:pPr>
        <w:spacing w:line="360" w:lineRule="auto"/>
        <w:rPr>
          <w:rFonts w:ascii="Times New Roman" w:hAnsi="Times New Roman" w:cs="Times New Roman"/>
          <w:szCs w:val="24"/>
          <w:lang w:val="en-US"/>
        </w:rPr>
      </w:pPr>
    </w:p>
    <w:p w:rsidR="00FB1EB5"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This report presents the global business environment concerning </w:t>
      </w:r>
      <w:r w:rsidR="000D5F92" w:rsidRPr="00317C53">
        <w:rPr>
          <w:rFonts w:ascii="Times New Roman" w:hAnsi="Times New Roman" w:cs="Times New Roman"/>
          <w:szCs w:val="24"/>
          <w:lang w:val="en-US"/>
        </w:rPr>
        <w:t xml:space="preserve">Unilever. </w:t>
      </w:r>
      <w:r w:rsidRPr="00317C53">
        <w:rPr>
          <w:rFonts w:ascii="Times New Roman" w:hAnsi="Times New Roman" w:cs="Times New Roman"/>
          <w:szCs w:val="24"/>
          <w:lang w:val="en-US"/>
        </w:rPr>
        <w:t xml:space="preserve">This report places the light on how the company has successfully implemented </w:t>
      </w:r>
      <w:r w:rsidR="00162554" w:rsidRPr="00317C53">
        <w:rPr>
          <w:rFonts w:ascii="Times New Roman" w:hAnsi="Times New Roman" w:cs="Times New Roman"/>
          <w:szCs w:val="24"/>
          <w:lang w:val="en-US"/>
        </w:rPr>
        <w:t xml:space="preserve">technologies and adopted the necessary changes </w:t>
      </w:r>
      <w:r w:rsidR="00AF6E34" w:rsidRPr="00317C53">
        <w:rPr>
          <w:rFonts w:ascii="Times New Roman" w:hAnsi="Times New Roman" w:cs="Times New Roman"/>
          <w:szCs w:val="24"/>
          <w:lang w:val="en-US"/>
        </w:rPr>
        <w:t>during</w:t>
      </w:r>
      <w:r w:rsidR="00162554" w:rsidRPr="00317C53">
        <w:rPr>
          <w:rFonts w:ascii="Times New Roman" w:hAnsi="Times New Roman" w:cs="Times New Roman"/>
          <w:szCs w:val="24"/>
          <w:lang w:val="en-US"/>
        </w:rPr>
        <w:t xml:space="preserve"> the COVID-19 pandemic to boost its sales and gain a competitive advantage in the marketplace.</w:t>
      </w:r>
      <w:r w:rsidR="00D321C8" w:rsidRPr="00317C53">
        <w:rPr>
          <w:rFonts w:ascii="Times New Roman" w:hAnsi="Times New Roman" w:cs="Times New Roman"/>
          <w:szCs w:val="24"/>
          <w:lang w:val="en-US"/>
        </w:rPr>
        <w:t xml:space="preserve"> </w:t>
      </w:r>
      <w:r w:rsidR="00235E89">
        <w:rPr>
          <w:rFonts w:ascii="Times New Roman" w:hAnsi="Times New Roman" w:cs="Times New Roman"/>
          <w:szCs w:val="24"/>
          <w:lang w:val="en-US"/>
        </w:rPr>
        <w:t>T</w:t>
      </w:r>
      <w:r w:rsidR="00D321C8" w:rsidRPr="00317C53">
        <w:rPr>
          <w:rFonts w:ascii="Times New Roman" w:hAnsi="Times New Roman" w:cs="Times New Roman"/>
          <w:szCs w:val="24"/>
          <w:lang w:val="en-US"/>
        </w:rPr>
        <w:t xml:space="preserve">his report </w:t>
      </w:r>
      <w:r w:rsidR="00E35918" w:rsidRPr="00317C53">
        <w:rPr>
          <w:rFonts w:ascii="Times New Roman" w:hAnsi="Times New Roman" w:cs="Times New Roman"/>
          <w:szCs w:val="24"/>
          <w:lang w:val="en-US"/>
        </w:rPr>
        <w:t>presents</w:t>
      </w:r>
      <w:r w:rsidR="00D321C8" w:rsidRPr="00317C53">
        <w:rPr>
          <w:rFonts w:ascii="Times New Roman" w:hAnsi="Times New Roman" w:cs="Times New Roman"/>
          <w:szCs w:val="24"/>
          <w:lang w:val="en-US"/>
        </w:rPr>
        <w:t xml:space="preserve"> the internal </w:t>
      </w:r>
      <w:r w:rsidR="00E35918" w:rsidRPr="00317C53">
        <w:rPr>
          <w:rFonts w:ascii="Times New Roman" w:hAnsi="Times New Roman" w:cs="Times New Roman"/>
          <w:szCs w:val="24"/>
          <w:lang w:val="en-US"/>
        </w:rPr>
        <w:t>factors</w:t>
      </w:r>
      <w:r w:rsidR="00D321C8" w:rsidRPr="00317C53">
        <w:rPr>
          <w:rFonts w:ascii="Times New Roman" w:hAnsi="Times New Roman" w:cs="Times New Roman"/>
          <w:szCs w:val="24"/>
          <w:lang w:val="en-US"/>
        </w:rPr>
        <w:t xml:space="preserve"> affecting </w:t>
      </w:r>
      <w:r w:rsidR="00E35918" w:rsidRPr="00317C53">
        <w:rPr>
          <w:rFonts w:ascii="Times New Roman" w:hAnsi="Times New Roman" w:cs="Times New Roman"/>
          <w:szCs w:val="24"/>
          <w:lang w:val="en-US"/>
        </w:rPr>
        <w:t>the business through PESTEL analysis</w:t>
      </w:r>
      <w:r w:rsidR="00235E89">
        <w:rPr>
          <w:rFonts w:ascii="Times New Roman" w:hAnsi="Times New Roman" w:cs="Times New Roman"/>
          <w:szCs w:val="24"/>
          <w:lang w:val="en-US"/>
        </w:rPr>
        <w:t xml:space="preserve"> a</w:t>
      </w:r>
      <w:r w:rsidR="00235E89" w:rsidRPr="00317C53">
        <w:rPr>
          <w:rFonts w:ascii="Times New Roman" w:hAnsi="Times New Roman" w:cs="Times New Roman"/>
          <w:szCs w:val="24"/>
          <w:lang w:val="en-US"/>
        </w:rPr>
        <w:t>s an attempt to support the knowledge and industry practices</w:t>
      </w:r>
      <w:r w:rsidR="00AF6E34" w:rsidRPr="00317C53">
        <w:rPr>
          <w:rFonts w:ascii="Times New Roman" w:hAnsi="Times New Roman" w:cs="Times New Roman"/>
          <w:szCs w:val="24"/>
          <w:lang w:val="en-US"/>
        </w:rPr>
        <w:t>.</w:t>
      </w:r>
      <w:r w:rsidR="00E35918" w:rsidRPr="00317C53">
        <w:rPr>
          <w:rFonts w:ascii="Times New Roman" w:hAnsi="Times New Roman" w:cs="Times New Roman"/>
          <w:szCs w:val="24"/>
          <w:lang w:val="en-US"/>
        </w:rPr>
        <w:t xml:space="preserve">  In the end, the report presents the sustainable changes the company has adopted to combat the issues and challenges that have affected the business due to the COVI</w:t>
      </w:r>
      <w:r w:rsidR="002B1C1D" w:rsidRPr="00317C53">
        <w:rPr>
          <w:rFonts w:ascii="Times New Roman" w:hAnsi="Times New Roman" w:cs="Times New Roman"/>
          <w:szCs w:val="24"/>
          <w:lang w:val="en-US"/>
        </w:rPr>
        <w:t>D</w:t>
      </w:r>
      <w:r w:rsidR="00E35918" w:rsidRPr="00317C53">
        <w:rPr>
          <w:rFonts w:ascii="Times New Roman" w:hAnsi="Times New Roman" w:cs="Times New Roman"/>
          <w:szCs w:val="24"/>
          <w:lang w:val="en-US"/>
        </w:rPr>
        <w:t>-19.</w:t>
      </w:r>
    </w:p>
    <w:p w:rsidR="00E77F65"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Unilever is a British global consumer goods company </w:t>
      </w:r>
      <w:r w:rsidR="00063B74" w:rsidRPr="00317C53">
        <w:rPr>
          <w:rFonts w:ascii="Times New Roman" w:hAnsi="Times New Roman" w:cs="Times New Roman"/>
          <w:szCs w:val="24"/>
        </w:rPr>
        <w:t xml:space="preserve">headquartered </w:t>
      </w:r>
      <w:r w:rsidRPr="00317C53">
        <w:rPr>
          <w:rFonts w:ascii="Times New Roman" w:hAnsi="Times New Roman" w:cs="Times New Roman"/>
          <w:szCs w:val="24"/>
          <w:lang w:val="en-US"/>
        </w:rPr>
        <w:t>in London</w:t>
      </w:r>
      <w:r w:rsidR="00063B74" w:rsidRPr="00317C53">
        <w:rPr>
          <w:rFonts w:ascii="Times New Roman" w:hAnsi="Times New Roman" w:cs="Times New Roman"/>
          <w:szCs w:val="24"/>
          <w:lang w:val="en-US"/>
        </w:rPr>
        <w:t xml:space="preserve">, UK. The company </w:t>
      </w:r>
      <w:r w:rsidR="00E9299B" w:rsidRPr="00317C53">
        <w:rPr>
          <w:rFonts w:ascii="Times New Roman" w:hAnsi="Times New Roman" w:cs="Times New Roman"/>
          <w:szCs w:val="24"/>
          <w:lang w:val="en-US"/>
        </w:rPr>
        <w:t>specialized</w:t>
      </w:r>
      <w:r w:rsidR="00063B74" w:rsidRPr="00317C53">
        <w:rPr>
          <w:rFonts w:ascii="Times New Roman" w:hAnsi="Times New Roman" w:cs="Times New Roman"/>
          <w:szCs w:val="24"/>
          <w:lang w:val="en-US"/>
        </w:rPr>
        <w:t xml:space="preserve"> in dealing with </w:t>
      </w:r>
      <w:r w:rsidR="00DF66B9" w:rsidRPr="00317C53">
        <w:rPr>
          <w:rFonts w:ascii="Times New Roman" w:hAnsi="Times New Roman" w:cs="Times New Roman"/>
          <w:szCs w:val="24"/>
          <w:lang w:val="en-US"/>
        </w:rPr>
        <w:t>health and beauty care, home care and food products. Their products are utilized by over 2.5 billion people per day. The company has a portfolio of more than 400 brands and sol</w:t>
      </w:r>
      <w:r w:rsidR="00AF6E34" w:rsidRPr="00317C53">
        <w:rPr>
          <w:rFonts w:ascii="Times New Roman" w:hAnsi="Times New Roman" w:cs="Times New Roman"/>
          <w:szCs w:val="24"/>
          <w:lang w:val="en-US"/>
        </w:rPr>
        <w:t>d it to over 190 countries in the world</w:t>
      </w:r>
      <w:r w:rsidR="00DF66B9" w:rsidRPr="00317C53">
        <w:rPr>
          <w:rFonts w:ascii="Times New Roman" w:hAnsi="Times New Roman" w:cs="Times New Roman"/>
          <w:szCs w:val="24"/>
          <w:lang w:val="en-US"/>
        </w:rPr>
        <w:t xml:space="preserve">. The company generated </w:t>
      </w:r>
      <w:r w:rsidR="00DF66B9" w:rsidRPr="00317C53">
        <w:rPr>
          <w:rFonts w:ascii="Times New Roman" w:hAnsi="Times New Roman" w:cs="Times New Roman"/>
          <w:bCs/>
          <w:szCs w:val="24"/>
        </w:rPr>
        <w:t>€52 billion</w:t>
      </w:r>
      <w:r w:rsidR="00DF66B9" w:rsidRPr="00317C53">
        <w:rPr>
          <w:rFonts w:ascii="Times New Roman" w:hAnsi="Times New Roman" w:cs="Times New Roman"/>
          <w:szCs w:val="24"/>
        </w:rPr>
        <w:t> turnovers in 2019. The company aims to create a positive change by ensuring sustainable living commonplace</w:t>
      </w:r>
      <w:r w:rsidR="00822903" w:rsidRPr="00317C53">
        <w:rPr>
          <w:rFonts w:ascii="Times New Roman" w:hAnsi="Times New Roman" w:cs="Times New Roman"/>
          <w:szCs w:val="24"/>
        </w:rPr>
        <w:t xml:space="preserve"> (Unilever, 2020).</w:t>
      </w:r>
    </w:p>
    <w:p w:rsidR="00FB1EB5" w:rsidRPr="00317C53" w:rsidRDefault="00FB1EB5" w:rsidP="00590C90">
      <w:pPr>
        <w:spacing w:line="360" w:lineRule="auto"/>
        <w:rPr>
          <w:rFonts w:ascii="Times New Roman" w:hAnsi="Times New Roman" w:cs="Times New Roman"/>
          <w:szCs w:val="24"/>
          <w:lang w:val="en-US"/>
        </w:rPr>
      </w:pPr>
    </w:p>
    <w:p w:rsidR="00FB1EB5" w:rsidRPr="00317C53" w:rsidRDefault="00FB1EB5" w:rsidP="00590C90">
      <w:pPr>
        <w:spacing w:line="360" w:lineRule="auto"/>
        <w:rPr>
          <w:rFonts w:ascii="Times New Roman" w:hAnsi="Times New Roman" w:cs="Times New Roman"/>
          <w:szCs w:val="24"/>
          <w:lang w:val="en-US"/>
        </w:rPr>
      </w:pPr>
    </w:p>
    <w:p w:rsidR="00FB1EB5" w:rsidRPr="00317C53" w:rsidRDefault="00FB1EB5" w:rsidP="00590C90">
      <w:pPr>
        <w:spacing w:line="360" w:lineRule="auto"/>
        <w:rPr>
          <w:rFonts w:ascii="Times New Roman" w:hAnsi="Times New Roman" w:cs="Times New Roman"/>
          <w:szCs w:val="24"/>
          <w:lang w:val="en-US"/>
        </w:rPr>
      </w:pPr>
    </w:p>
    <w:p w:rsidR="004E63E1" w:rsidRPr="00317C53" w:rsidRDefault="004E63E1" w:rsidP="00590C90">
      <w:pPr>
        <w:spacing w:line="360" w:lineRule="auto"/>
        <w:rPr>
          <w:rFonts w:ascii="Times New Roman" w:hAnsi="Times New Roman" w:cs="Times New Roman"/>
          <w:szCs w:val="24"/>
          <w:lang w:val="en-US"/>
        </w:rPr>
      </w:pPr>
    </w:p>
    <w:p w:rsidR="004E63E1" w:rsidRPr="00317C53" w:rsidRDefault="004E63E1" w:rsidP="00590C90">
      <w:pPr>
        <w:spacing w:line="360" w:lineRule="auto"/>
        <w:rPr>
          <w:rFonts w:ascii="Times New Roman" w:hAnsi="Times New Roman" w:cs="Times New Roman"/>
          <w:szCs w:val="24"/>
          <w:lang w:val="en-US"/>
        </w:rPr>
      </w:pPr>
    </w:p>
    <w:p w:rsidR="004E63E1" w:rsidRPr="00317C53" w:rsidRDefault="004E63E1" w:rsidP="00590C90">
      <w:pPr>
        <w:spacing w:line="360" w:lineRule="auto"/>
        <w:rPr>
          <w:rFonts w:ascii="Times New Roman" w:hAnsi="Times New Roman" w:cs="Times New Roman"/>
          <w:szCs w:val="24"/>
          <w:lang w:val="en-US"/>
        </w:rPr>
      </w:pPr>
    </w:p>
    <w:p w:rsidR="00590C90" w:rsidRPr="00317C53" w:rsidRDefault="00590C90" w:rsidP="00590C90">
      <w:pPr>
        <w:pStyle w:val="Heading1"/>
        <w:spacing w:line="360" w:lineRule="auto"/>
        <w:rPr>
          <w:rFonts w:ascii="Times New Roman" w:eastAsiaTheme="minorHAnsi" w:hAnsi="Times New Roman" w:cs="Times New Roman"/>
          <w:b w:val="0"/>
          <w:bCs w:val="0"/>
          <w:color w:val="auto"/>
          <w:sz w:val="24"/>
          <w:szCs w:val="24"/>
          <w:lang w:val="en-US"/>
        </w:rPr>
      </w:pPr>
    </w:p>
    <w:p w:rsidR="00590C90" w:rsidRPr="00317C53" w:rsidRDefault="00590C90" w:rsidP="00590C90">
      <w:pPr>
        <w:rPr>
          <w:rFonts w:ascii="Times New Roman" w:hAnsi="Times New Roman" w:cs="Times New Roman"/>
          <w:szCs w:val="24"/>
          <w:lang w:val="en-US"/>
        </w:rPr>
      </w:pPr>
    </w:p>
    <w:p w:rsidR="00590C90" w:rsidRDefault="00590C90" w:rsidP="00590C90">
      <w:pPr>
        <w:rPr>
          <w:rFonts w:ascii="Times New Roman" w:hAnsi="Times New Roman" w:cs="Times New Roman"/>
          <w:szCs w:val="24"/>
          <w:lang w:val="en-US"/>
        </w:rPr>
      </w:pPr>
    </w:p>
    <w:p w:rsidR="00317C53" w:rsidRPr="00317C53" w:rsidRDefault="00317C53" w:rsidP="00590C90">
      <w:pPr>
        <w:rPr>
          <w:rFonts w:ascii="Times New Roman" w:hAnsi="Times New Roman" w:cs="Times New Roman"/>
          <w:szCs w:val="24"/>
          <w:lang w:val="en-US"/>
        </w:rPr>
      </w:pPr>
    </w:p>
    <w:p w:rsidR="00ED2283" w:rsidRPr="00317C53" w:rsidRDefault="001E7739" w:rsidP="00317C53">
      <w:pPr>
        <w:pStyle w:val="Heading1"/>
        <w:spacing w:after="240" w:line="360" w:lineRule="auto"/>
        <w:rPr>
          <w:rFonts w:ascii="Times New Roman" w:hAnsi="Times New Roman" w:cs="Times New Roman"/>
          <w:color w:val="000000" w:themeColor="text1"/>
          <w:szCs w:val="24"/>
          <w:lang w:val="en-US"/>
        </w:rPr>
      </w:pPr>
      <w:bookmarkStart w:id="1" w:name="_Toc61249311"/>
      <w:r w:rsidRPr="00317C53">
        <w:rPr>
          <w:rFonts w:ascii="Times New Roman" w:hAnsi="Times New Roman" w:cs="Times New Roman"/>
          <w:color w:val="000000" w:themeColor="text1"/>
          <w:szCs w:val="24"/>
          <w:lang w:val="en-US"/>
        </w:rPr>
        <w:lastRenderedPageBreak/>
        <w:t>ANALYSIS OF THE CHANGES THAT UNILEVER HAS MADE DURING COVID-19 PANDEMIC</w:t>
      </w:r>
      <w:bookmarkEnd w:id="1"/>
    </w:p>
    <w:p w:rsidR="00D24C97" w:rsidRPr="00317C53" w:rsidRDefault="00E9299B" w:rsidP="00317C53">
      <w:pPr>
        <w:spacing w:after="240"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For consumer goods sector </w:t>
      </w:r>
      <w:r w:rsidR="001E7739" w:rsidRPr="00317C53">
        <w:rPr>
          <w:rFonts w:ascii="Times New Roman" w:hAnsi="Times New Roman" w:cs="Times New Roman"/>
          <w:szCs w:val="24"/>
          <w:lang w:val="en-US"/>
        </w:rPr>
        <w:t>th</w:t>
      </w:r>
      <w:r w:rsidRPr="00317C53">
        <w:rPr>
          <w:rFonts w:ascii="Times New Roman" w:hAnsi="Times New Roman" w:cs="Times New Roman"/>
          <w:szCs w:val="24"/>
          <w:lang w:val="en-US"/>
        </w:rPr>
        <w:t>e</w:t>
      </w:r>
      <w:r w:rsidR="001E7739" w:rsidRPr="00317C53">
        <w:rPr>
          <w:rFonts w:ascii="Times New Roman" w:hAnsi="Times New Roman" w:cs="Times New Roman"/>
          <w:szCs w:val="24"/>
          <w:lang w:val="en-US"/>
        </w:rPr>
        <w:t xml:space="preserve"> COVI</w:t>
      </w:r>
      <w:r w:rsidRPr="00317C53">
        <w:rPr>
          <w:rFonts w:ascii="Times New Roman" w:hAnsi="Times New Roman" w:cs="Times New Roman"/>
          <w:szCs w:val="24"/>
          <w:lang w:val="en-US"/>
        </w:rPr>
        <w:t>D</w:t>
      </w:r>
      <w:r w:rsidR="001E7739" w:rsidRPr="00317C53">
        <w:rPr>
          <w:rFonts w:ascii="Times New Roman" w:hAnsi="Times New Roman" w:cs="Times New Roman"/>
          <w:szCs w:val="24"/>
          <w:lang w:val="en-US"/>
        </w:rPr>
        <w:t>-19</w:t>
      </w:r>
      <w:r w:rsidRPr="00317C53">
        <w:rPr>
          <w:rFonts w:ascii="Times New Roman" w:hAnsi="Times New Roman" w:cs="Times New Roman"/>
          <w:szCs w:val="24"/>
          <w:lang w:val="en-US"/>
        </w:rPr>
        <w:t xml:space="preserve"> has formed huge volatility in </w:t>
      </w:r>
      <w:r w:rsidR="001E7739" w:rsidRPr="00317C53">
        <w:rPr>
          <w:rFonts w:ascii="Times New Roman" w:hAnsi="Times New Roman" w:cs="Times New Roman"/>
          <w:szCs w:val="24"/>
          <w:lang w:val="en-US"/>
        </w:rPr>
        <w:t>th</w:t>
      </w:r>
      <w:r w:rsidRPr="00317C53">
        <w:rPr>
          <w:rFonts w:ascii="Times New Roman" w:hAnsi="Times New Roman" w:cs="Times New Roman"/>
          <w:szCs w:val="24"/>
          <w:lang w:val="en-US"/>
        </w:rPr>
        <w:t>e</w:t>
      </w:r>
      <w:r w:rsidR="001E7739" w:rsidRPr="00317C53">
        <w:rPr>
          <w:rFonts w:ascii="Times New Roman" w:hAnsi="Times New Roman" w:cs="Times New Roman"/>
          <w:szCs w:val="24"/>
          <w:lang w:val="en-US"/>
        </w:rPr>
        <w:t xml:space="preserve"> supply chain management due to intense changes in the supply and demand. As being a </w:t>
      </w:r>
      <w:r w:rsidR="007A690E" w:rsidRPr="00317C53">
        <w:rPr>
          <w:rFonts w:ascii="Times New Roman" w:hAnsi="Times New Roman" w:cs="Times New Roman"/>
          <w:szCs w:val="24"/>
          <w:lang w:val="en-US"/>
        </w:rPr>
        <w:t>consumer</w:t>
      </w:r>
      <w:r w:rsidR="001E7739" w:rsidRPr="00317C53">
        <w:rPr>
          <w:rFonts w:ascii="Times New Roman" w:hAnsi="Times New Roman" w:cs="Times New Roman"/>
          <w:szCs w:val="24"/>
          <w:lang w:val="en-US"/>
        </w:rPr>
        <w:t xml:space="preserve"> good company, the products delivered by </w:t>
      </w:r>
      <w:r w:rsidR="00A36DF7" w:rsidRPr="00317C53">
        <w:rPr>
          <w:rFonts w:ascii="Times New Roman" w:hAnsi="Times New Roman" w:cs="Times New Roman"/>
          <w:szCs w:val="24"/>
          <w:lang w:val="en-US"/>
        </w:rPr>
        <w:t>Unilever</w:t>
      </w:r>
      <w:r w:rsidR="001E7739" w:rsidRPr="00317C53">
        <w:rPr>
          <w:rFonts w:ascii="Times New Roman" w:hAnsi="Times New Roman" w:cs="Times New Roman"/>
          <w:szCs w:val="24"/>
          <w:lang w:val="en-US"/>
        </w:rPr>
        <w:t xml:space="preserve"> continue to </w:t>
      </w:r>
      <w:r w:rsidR="00C6480A" w:rsidRPr="00317C53">
        <w:rPr>
          <w:rFonts w:ascii="Times New Roman" w:hAnsi="Times New Roman" w:cs="Times New Roman"/>
          <w:szCs w:val="24"/>
          <w:lang w:val="en-US"/>
        </w:rPr>
        <w:t>face surplus demand vol</w:t>
      </w:r>
      <w:r w:rsidR="00AF6E34" w:rsidRPr="00317C53">
        <w:rPr>
          <w:rFonts w:ascii="Times New Roman" w:hAnsi="Times New Roman" w:cs="Times New Roman"/>
          <w:szCs w:val="24"/>
          <w:lang w:val="en-US"/>
        </w:rPr>
        <w:t>atility as well as uncertainty during</w:t>
      </w:r>
      <w:r w:rsidR="00C6480A" w:rsidRPr="00317C53">
        <w:rPr>
          <w:rFonts w:ascii="Times New Roman" w:hAnsi="Times New Roman" w:cs="Times New Roman"/>
          <w:szCs w:val="24"/>
          <w:lang w:val="en-US"/>
        </w:rPr>
        <w:t xml:space="preserve"> the</w:t>
      </w:r>
      <w:r w:rsidR="00AF6E34" w:rsidRPr="00317C53">
        <w:rPr>
          <w:rFonts w:ascii="Times New Roman" w:hAnsi="Times New Roman" w:cs="Times New Roman"/>
          <w:szCs w:val="24"/>
          <w:lang w:val="en-US"/>
        </w:rPr>
        <w:t xml:space="preserve"> pandemic and after the crisis.</w:t>
      </w:r>
    </w:p>
    <w:p w:rsidR="001636FD"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Serving the consumer goods including personal and beauty care, home care, food and refreshment to over 190 countries, the company ha</w:t>
      </w:r>
      <w:r w:rsidR="00AF6E34" w:rsidRPr="00317C53">
        <w:rPr>
          <w:rFonts w:ascii="Times New Roman" w:hAnsi="Times New Roman" w:cs="Times New Roman"/>
          <w:szCs w:val="24"/>
          <w:lang w:val="en-US"/>
        </w:rPr>
        <w:t>s</w:t>
      </w:r>
      <w:r w:rsidRPr="00317C53">
        <w:rPr>
          <w:rFonts w:ascii="Times New Roman" w:hAnsi="Times New Roman" w:cs="Times New Roman"/>
          <w:szCs w:val="24"/>
          <w:lang w:val="en-US"/>
        </w:rPr>
        <w:t xml:space="preserve"> experienced severe crises </w:t>
      </w:r>
      <w:r w:rsidR="00C01AFF" w:rsidRPr="00317C53">
        <w:rPr>
          <w:rFonts w:ascii="Times New Roman" w:hAnsi="Times New Roman" w:cs="Times New Roman"/>
          <w:szCs w:val="24"/>
          <w:lang w:val="en-US"/>
        </w:rPr>
        <w:t>due to</w:t>
      </w:r>
      <w:r w:rsidRPr="00317C53">
        <w:rPr>
          <w:rFonts w:ascii="Times New Roman" w:hAnsi="Times New Roman" w:cs="Times New Roman"/>
          <w:szCs w:val="24"/>
          <w:lang w:val="en-US"/>
        </w:rPr>
        <w:t xml:space="preserve"> the COVID-19 influence its overall business operations </w:t>
      </w:r>
      <w:r w:rsidR="001F6958" w:rsidRPr="00317C53">
        <w:rPr>
          <w:rFonts w:ascii="Times New Roman" w:hAnsi="Times New Roman" w:cs="Times New Roman"/>
          <w:szCs w:val="24"/>
          <w:lang w:val="en-US"/>
        </w:rPr>
        <w:t>and</w:t>
      </w:r>
      <w:r w:rsidRPr="00317C53">
        <w:rPr>
          <w:rFonts w:ascii="Times New Roman" w:hAnsi="Times New Roman" w:cs="Times New Roman"/>
          <w:szCs w:val="24"/>
          <w:lang w:val="en-US"/>
        </w:rPr>
        <w:t xml:space="preserve"> productivity. </w:t>
      </w:r>
      <w:r w:rsidR="001F6958" w:rsidRPr="00317C53">
        <w:rPr>
          <w:rFonts w:ascii="Times New Roman" w:hAnsi="Times New Roman" w:cs="Times New Roman"/>
          <w:szCs w:val="24"/>
          <w:lang w:val="en-US"/>
        </w:rPr>
        <w:t xml:space="preserve">To combat the challenges posed by COVID, the senior managers of Unilever </w:t>
      </w:r>
      <w:r w:rsidR="00D8492C" w:rsidRPr="00317C53">
        <w:rPr>
          <w:rFonts w:ascii="Times New Roman" w:hAnsi="Times New Roman" w:cs="Times New Roman"/>
          <w:szCs w:val="24"/>
          <w:lang w:val="en-US"/>
        </w:rPr>
        <w:t>segmented their product portfolio.</w:t>
      </w:r>
      <w:r w:rsidR="00BB07CE" w:rsidRPr="00317C53">
        <w:rPr>
          <w:rFonts w:ascii="Times New Roman" w:hAnsi="Times New Roman" w:cs="Times New Roman"/>
          <w:szCs w:val="24"/>
          <w:lang w:val="en-US"/>
        </w:rPr>
        <w:t xml:space="preserve"> This is where the leaders and teams of the company have devised several concrete actions to address several demands and volatility </w:t>
      </w:r>
      <w:r w:rsidR="009A61E3" w:rsidRPr="00317C53">
        <w:rPr>
          <w:rFonts w:ascii="Times New Roman" w:hAnsi="Times New Roman" w:cs="Times New Roman"/>
          <w:szCs w:val="24"/>
          <w:lang w:val="en-US"/>
        </w:rPr>
        <w:t>profiles. The company also adapted to several changes such as implementing transparency across its supply chain, moved to scenario-based decision-making, empowering cross-functional decision making and utilized advance technology to ensu</w:t>
      </w:r>
      <w:r w:rsidR="00A36DF7" w:rsidRPr="00317C53">
        <w:rPr>
          <w:rFonts w:ascii="Times New Roman" w:hAnsi="Times New Roman" w:cs="Times New Roman"/>
          <w:szCs w:val="24"/>
          <w:lang w:val="en-US"/>
        </w:rPr>
        <w:t>re seamless business operations (Unilever, 2020).</w:t>
      </w:r>
    </w:p>
    <w:p w:rsidR="00DF66B9" w:rsidRPr="00317C53" w:rsidRDefault="001E7739" w:rsidP="00590C90">
      <w:pPr>
        <w:spacing w:line="360" w:lineRule="auto"/>
        <w:rPr>
          <w:rFonts w:ascii="Times New Roman" w:hAnsi="Times New Roman" w:cs="Times New Roman"/>
          <w:szCs w:val="24"/>
        </w:rPr>
      </w:pPr>
      <w:r w:rsidRPr="00317C53">
        <w:rPr>
          <w:rFonts w:ascii="Times New Roman" w:hAnsi="Times New Roman" w:cs="Times New Roman"/>
          <w:szCs w:val="24"/>
          <w:lang w:val="en-US"/>
        </w:rPr>
        <w:t xml:space="preserve">Unilever’s great profit performance and revenue after the lockdown is the indication that it has adopted some of the key practices of its product portfolio to satisfy the </w:t>
      </w:r>
      <w:r w:rsidRPr="00317C53">
        <w:rPr>
          <w:rFonts w:ascii="Times New Roman" w:hAnsi="Times New Roman" w:cs="Times New Roman"/>
          <w:szCs w:val="24"/>
        </w:rPr>
        <w:t>customer</w:t>
      </w:r>
      <w:r w:rsidRPr="00317C53">
        <w:rPr>
          <w:rFonts w:ascii="Times New Roman" w:hAnsi="Times New Roman" w:cs="Times New Roman"/>
          <w:szCs w:val="24"/>
          <w:lang w:val="en-US"/>
        </w:rPr>
        <w:t xml:space="preserve"> demands while marinating its supply chain along with employee workforce to cope with the challenges triggered by the COVID-19 pandemic. </w:t>
      </w:r>
      <w:r w:rsidR="00AF6E34" w:rsidRPr="00317C53">
        <w:rPr>
          <w:rFonts w:ascii="Times New Roman" w:hAnsi="Times New Roman" w:cs="Times New Roman"/>
          <w:szCs w:val="24"/>
          <w:lang w:val="en-US"/>
        </w:rPr>
        <w:t>During</w:t>
      </w:r>
      <w:r w:rsidRPr="00317C53">
        <w:rPr>
          <w:rFonts w:ascii="Times New Roman" w:hAnsi="Times New Roman" w:cs="Times New Roman"/>
          <w:szCs w:val="24"/>
          <w:lang w:val="en-US"/>
        </w:rPr>
        <w:t xml:space="preserve"> the pandemic, Unilever redeployed 8,300 of its 155,000 employees to focus on the service and products that observed a surge in demand such as home delivery of ice-cream and hand sanitisers. The company launched the Lifebuoy soap brand in just 100 days in 50 new global markets</w:t>
      </w:r>
      <w:r w:rsidRPr="00317C53">
        <w:rPr>
          <w:rFonts w:ascii="Times New Roman" w:hAnsi="Times New Roman" w:cs="Times New Roman"/>
          <w:szCs w:val="24"/>
        </w:rPr>
        <w:t xml:space="preserve"> </w:t>
      </w:r>
      <w:r w:rsidRPr="00317C53">
        <w:rPr>
          <w:rFonts w:ascii="Times New Roman" w:hAnsi="Times New Roman" w:cs="Times New Roman"/>
          <w:szCs w:val="24"/>
          <w:lang w:val="en-US"/>
        </w:rPr>
        <w:t>(</w:t>
      </w:r>
      <w:proofErr w:type="spellStart"/>
      <w:r w:rsidRPr="00317C53">
        <w:rPr>
          <w:rFonts w:ascii="Times New Roman" w:hAnsi="Times New Roman" w:cs="Times New Roman"/>
          <w:szCs w:val="24"/>
          <w:lang w:val="en-US"/>
        </w:rPr>
        <w:t>Naik</w:t>
      </w:r>
      <w:proofErr w:type="spellEnd"/>
      <w:r w:rsidRPr="00317C53">
        <w:rPr>
          <w:rFonts w:ascii="Times New Roman" w:hAnsi="Times New Roman" w:cs="Times New Roman"/>
          <w:szCs w:val="24"/>
          <w:lang w:val="en-US"/>
        </w:rPr>
        <w:t>, 2020).</w:t>
      </w:r>
    </w:p>
    <w:p w:rsidR="00B94BAD" w:rsidRPr="00317C53" w:rsidRDefault="001E7739" w:rsidP="00317C53">
      <w:pPr>
        <w:spacing w:after="240"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The company now owns 60 new sites manufacturing hand sanitisers by also investing in the latest automation system so that the products can easily be delivered on sites to the major respective sites. In order to strengthen its marketing efforts during COVID, the companies </w:t>
      </w:r>
      <w:r w:rsidR="00E9299B" w:rsidRPr="00317C53">
        <w:rPr>
          <w:rFonts w:ascii="Times New Roman" w:hAnsi="Times New Roman" w:cs="Times New Roman"/>
          <w:szCs w:val="24"/>
          <w:lang w:val="en-US"/>
        </w:rPr>
        <w:t>utilize</w:t>
      </w:r>
      <w:r w:rsidRPr="00317C53">
        <w:rPr>
          <w:rFonts w:ascii="Times New Roman" w:hAnsi="Times New Roman" w:cs="Times New Roman"/>
          <w:szCs w:val="24"/>
          <w:lang w:val="en-US"/>
        </w:rPr>
        <w:t xml:space="preserve"> some of the digital </w:t>
      </w:r>
      <w:r w:rsidRPr="00317C53">
        <w:rPr>
          <w:rFonts w:ascii="Times New Roman" w:hAnsi="Times New Roman" w:cs="Times New Roman"/>
          <w:szCs w:val="24"/>
        </w:rPr>
        <w:t>marketing</w:t>
      </w:r>
      <w:r w:rsidRPr="00317C53">
        <w:rPr>
          <w:rFonts w:ascii="Times New Roman" w:hAnsi="Times New Roman" w:cs="Times New Roman"/>
          <w:szCs w:val="24"/>
          <w:lang w:val="en-US"/>
        </w:rPr>
        <w:t xml:space="preserve"> platforms and collab</w:t>
      </w:r>
      <w:r w:rsidR="00317C53">
        <w:rPr>
          <w:rFonts w:ascii="Times New Roman" w:hAnsi="Times New Roman" w:cs="Times New Roman"/>
          <w:szCs w:val="24"/>
          <w:lang w:val="en-US"/>
        </w:rPr>
        <w:t>orated with hygiene and behavio</w:t>
      </w:r>
      <w:r w:rsidRPr="00317C53">
        <w:rPr>
          <w:rFonts w:ascii="Times New Roman" w:hAnsi="Times New Roman" w:cs="Times New Roman"/>
          <w:szCs w:val="24"/>
          <w:lang w:val="en-US"/>
        </w:rPr>
        <w:t xml:space="preserve">r change groups. This has made a huge increase in the company's hygiene portfolio which comprises of skin cleansing and home cleaning products. This way the company reached €4 billion during its first half and increased by 17% in the half quarter and 26% in the second quarter. The other strategy of Unilever during the pandemic crisis was to decrease the </w:t>
      </w:r>
      <w:r w:rsidRPr="00317C53">
        <w:rPr>
          <w:rFonts w:ascii="Times New Roman" w:hAnsi="Times New Roman" w:cs="Times New Roman"/>
          <w:szCs w:val="24"/>
          <w:lang w:val="en-US"/>
        </w:rPr>
        <w:lastRenderedPageBreak/>
        <w:t>complexity of its innovative program. For example, the company is supplying in-home eating, providing better</w:t>
      </w:r>
      <w:r w:rsidR="00DF66B9" w:rsidRPr="00317C53">
        <w:rPr>
          <w:rFonts w:ascii="Times New Roman" w:hAnsi="Times New Roman" w:cs="Times New Roman"/>
          <w:szCs w:val="24"/>
          <w:lang w:val="en-US"/>
        </w:rPr>
        <w:t xml:space="preserve"> value products (</w:t>
      </w:r>
      <w:proofErr w:type="spellStart"/>
      <w:r w:rsidR="00DF66B9" w:rsidRPr="00317C53">
        <w:rPr>
          <w:rFonts w:ascii="Times New Roman" w:hAnsi="Times New Roman" w:cs="Times New Roman"/>
          <w:szCs w:val="24"/>
          <w:lang w:val="en-US"/>
        </w:rPr>
        <w:t>Naik</w:t>
      </w:r>
      <w:proofErr w:type="spellEnd"/>
      <w:r w:rsidR="00DF66B9" w:rsidRPr="00317C53">
        <w:rPr>
          <w:rFonts w:ascii="Times New Roman" w:hAnsi="Times New Roman" w:cs="Times New Roman"/>
          <w:szCs w:val="24"/>
          <w:lang w:val="en-US"/>
        </w:rPr>
        <w:t>, 2020).</w:t>
      </w:r>
    </w:p>
    <w:p w:rsidR="00A36DF7" w:rsidRPr="00317C53" w:rsidRDefault="001E7739" w:rsidP="00317C53">
      <w:pPr>
        <w:pStyle w:val="Heading2"/>
        <w:spacing w:after="240" w:line="360" w:lineRule="auto"/>
        <w:rPr>
          <w:rFonts w:ascii="Times New Roman" w:hAnsi="Times New Roman" w:cs="Times New Roman"/>
          <w:color w:val="000000" w:themeColor="text1"/>
          <w:sz w:val="28"/>
          <w:szCs w:val="24"/>
          <w:lang w:val="en-US"/>
        </w:rPr>
      </w:pPr>
      <w:bookmarkStart w:id="2" w:name="_Toc61249312"/>
      <w:r w:rsidRPr="00317C53">
        <w:rPr>
          <w:rFonts w:ascii="Times New Roman" w:hAnsi="Times New Roman" w:cs="Times New Roman"/>
          <w:color w:val="000000" w:themeColor="text1"/>
          <w:sz w:val="28"/>
          <w:szCs w:val="24"/>
          <w:lang w:val="en-US"/>
        </w:rPr>
        <w:t>PRODUCT LIFE CYCLE</w:t>
      </w:r>
      <w:bookmarkEnd w:id="2"/>
    </w:p>
    <w:p w:rsidR="00B94BAD" w:rsidRPr="00317C53" w:rsidRDefault="001E7739" w:rsidP="00317C53">
      <w:pPr>
        <w:spacing w:after="240" w:line="360" w:lineRule="auto"/>
        <w:rPr>
          <w:rFonts w:ascii="Times New Roman" w:hAnsi="Times New Roman" w:cs="Times New Roman"/>
          <w:szCs w:val="24"/>
        </w:rPr>
      </w:pPr>
      <w:r w:rsidRPr="00317C53">
        <w:rPr>
          <w:rFonts w:ascii="Times New Roman" w:hAnsi="Times New Roman" w:cs="Times New Roman"/>
          <w:szCs w:val="24"/>
          <w:lang w:val="en-US"/>
        </w:rPr>
        <w:t>The product life cycle is defined as the duration when the product is launched in the market an introduced to the people until it is eliminated from the shelves. The product life cycle is divided into four stages that are design, growth, decline and maturity. This method is utilized by the organizational management as a crucial factor in determining when it is the right time to enhance marketing, decrease prices and expand the products into the new markets or innovative the existing product.  The method of strategizing the ways to maintain and support the product is known a</w:t>
      </w:r>
      <w:r w:rsidR="00A36DF7" w:rsidRPr="00317C53">
        <w:rPr>
          <w:rFonts w:ascii="Times New Roman" w:hAnsi="Times New Roman" w:cs="Times New Roman"/>
          <w:szCs w:val="24"/>
          <w:lang w:val="en-US"/>
        </w:rPr>
        <w:t>s product life cycle management (</w:t>
      </w:r>
      <w:r w:rsidR="00A36DF7" w:rsidRPr="00317C53">
        <w:rPr>
          <w:rFonts w:ascii="Times New Roman" w:hAnsi="Times New Roman" w:cs="Times New Roman"/>
          <w:szCs w:val="24"/>
        </w:rPr>
        <w:t>Chen, 2017).</w:t>
      </w:r>
    </w:p>
    <w:p w:rsidR="00A9464D" w:rsidRPr="00317C53" w:rsidRDefault="00A9464D" w:rsidP="00F66C28">
      <w:pPr>
        <w:spacing w:line="360" w:lineRule="auto"/>
        <w:jc w:val="center"/>
        <w:rPr>
          <w:rFonts w:ascii="Times New Roman" w:hAnsi="Times New Roman" w:cs="Times New Roman"/>
          <w:szCs w:val="24"/>
          <w:lang w:val="en-US"/>
        </w:rPr>
      </w:pPr>
      <w:r w:rsidRPr="00317C53">
        <w:rPr>
          <w:rFonts w:ascii="Times New Roman" w:hAnsi="Times New Roman" w:cs="Times New Roman"/>
          <w:noProof/>
          <w:szCs w:val="24"/>
          <w:lang w:val="en-US"/>
        </w:rPr>
        <w:drawing>
          <wp:inline distT="0" distB="0" distL="0" distR="0" wp14:anchorId="7BEE9C96" wp14:editId="0BFA1551">
            <wp:extent cx="4409515" cy="2241847"/>
            <wp:effectExtent l="19050" t="0" r="0" b="0"/>
            <wp:docPr id="1" name="Picture 0" descr="image-placeholder-ti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placeholder-title.png"/>
                    <pic:cNvPicPr/>
                  </pic:nvPicPr>
                  <pic:blipFill>
                    <a:blip r:embed="rId10"/>
                    <a:srcRect b="9924"/>
                    <a:stretch>
                      <a:fillRect/>
                    </a:stretch>
                  </pic:blipFill>
                  <pic:spPr>
                    <a:xfrm>
                      <a:off x="0" y="0"/>
                      <a:ext cx="4411897" cy="2243058"/>
                    </a:xfrm>
                    <a:prstGeom prst="rect">
                      <a:avLst/>
                    </a:prstGeom>
                  </pic:spPr>
                </pic:pic>
              </a:graphicData>
            </a:graphic>
          </wp:inline>
        </w:drawing>
      </w:r>
    </w:p>
    <w:p w:rsidR="00A9464D" w:rsidRPr="00317C53" w:rsidRDefault="00A9464D" w:rsidP="00F66C28">
      <w:pPr>
        <w:spacing w:line="360" w:lineRule="auto"/>
        <w:jc w:val="center"/>
        <w:rPr>
          <w:rFonts w:ascii="Times New Roman" w:hAnsi="Times New Roman" w:cs="Times New Roman"/>
          <w:szCs w:val="24"/>
          <w:lang w:val="en-US"/>
        </w:rPr>
      </w:pPr>
      <w:r w:rsidRPr="00317C53">
        <w:rPr>
          <w:rFonts w:ascii="Times New Roman" w:hAnsi="Times New Roman" w:cs="Times New Roman"/>
          <w:szCs w:val="24"/>
          <w:lang w:val="en-US"/>
        </w:rPr>
        <w:t>Figure-1</w:t>
      </w:r>
    </w:p>
    <w:p w:rsidR="00A9464D" w:rsidRPr="00317C53" w:rsidRDefault="002B0CA4" w:rsidP="00F66C28">
      <w:pPr>
        <w:spacing w:line="360" w:lineRule="auto"/>
        <w:jc w:val="center"/>
        <w:rPr>
          <w:rFonts w:ascii="Times New Roman" w:hAnsi="Times New Roman" w:cs="Times New Roman"/>
          <w:szCs w:val="24"/>
          <w:lang w:val="en-US"/>
        </w:rPr>
      </w:pPr>
      <w:r w:rsidRPr="00317C53">
        <w:rPr>
          <w:rFonts w:ascii="Times New Roman" w:hAnsi="Times New Roman" w:cs="Times New Roman"/>
          <w:szCs w:val="24"/>
          <w:lang w:val="en-US"/>
        </w:rPr>
        <w:t xml:space="preserve">(Source: </w:t>
      </w:r>
      <w:proofErr w:type="spellStart"/>
      <w:r w:rsidRPr="00317C53">
        <w:rPr>
          <w:rFonts w:ascii="Times New Roman" w:hAnsi="Times New Roman" w:cs="Times New Roman"/>
          <w:szCs w:val="24"/>
          <w:lang w:val="en-US"/>
        </w:rPr>
        <w:t>Sraders</w:t>
      </w:r>
      <w:proofErr w:type="spellEnd"/>
      <w:r w:rsidRPr="00317C53">
        <w:rPr>
          <w:rFonts w:ascii="Times New Roman" w:hAnsi="Times New Roman" w:cs="Times New Roman"/>
          <w:szCs w:val="24"/>
          <w:lang w:val="en-US"/>
        </w:rPr>
        <w:t>, 20</w:t>
      </w:r>
      <w:r w:rsidR="00A9464D" w:rsidRPr="00317C53">
        <w:rPr>
          <w:rFonts w:ascii="Times New Roman" w:hAnsi="Times New Roman" w:cs="Times New Roman"/>
          <w:szCs w:val="24"/>
          <w:lang w:val="en-US"/>
        </w:rPr>
        <w:t>19)</w:t>
      </w:r>
    </w:p>
    <w:p w:rsidR="00B94BAD" w:rsidRPr="00317C53" w:rsidRDefault="001E7739" w:rsidP="00590C90">
      <w:pPr>
        <w:spacing w:line="360" w:lineRule="auto"/>
        <w:rPr>
          <w:rFonts w:ascii="Times New Roman" w:eastAsia="Times New Roman" w:hAnsi="Times New Roman" w:cs="Times New Roman"/>
          <w:szCs w:val="24"/>
          <w:lang w:eastAsia="en-GB"/>
        </w:rPr>
      </w:pPr>
      <w:r w:rsidRPr="00317C53">
        <w:rPr>
          <w:rFonts w:ascii="Times New Roman" w:hAnsi="Times New Roman" w:cs="Times New Roman"/>
          <w:szCs w:val="24"/>
          <w:lang w:val="en-US"/>
        </w:rPr>
        <w:t xml:space="preserve">As a part of Unilever, they have made changes in their product life cycle due to the COVID-19.  In order to grow productivity and gain make their supply chain management successful, the company utilizes an effective product life cycle from sourcing of raw materials through final product development and disposal. The company first gain knowledge and insights about developing the innovative product to benefit the customers in combating from the COVID crisis. They compare their both new as well as existing products and analyses differences in their major environmental profiles. For example, the </w:t>
      </w:r>
      <w:r w:rsidRPr="00317C53">
        <w:rPr>
          <w:rFonts w:ascii="Times New Roman" w:eastAsia="Times New Roman" w:hAnsi="Times New Roman" w:cs="Times New Roman"/>
          <w:szCs w:val="24"/>
          <w:lang w:eastAsia="en-GB"/>
        </w:rPr>
        <w:t xml:space="preserve">Microbac Laboratories that is working on behalf of Unilever Research laboratories has introduced mouthwash containing CPC Technology. As per their research, this mouthwash when kept for 30 seconds </w:t>
      </w:r>
      <w:r w:rsidRPr="00317C53">
        <w:rPr>
          <w:rFonts w:ascii="Times New Roman" w:eastAsia="Times New Roman" w:hAnsi="Times New Roman" w:cs="Times New Roman"/>
          <w:szCs w:val="24"/>
          <w:lang w:eastAsia="en-GB"/>
        </w:rPr>
        <w:lastRenderedPageBreak/>
        <w:t>can eliminate the virus by 99%. During this product's introduction stage, promotions and marketing are high and the Unilever largely invests in promoting through social media and news outlets so that it can get into the hands of</w:t>
      </w:r>
      <w:r w:rsidR="00C47CC5" w:rsidRPr="00317C53">
        <w:rPr>
          <w:rFonts w:ascii="Times New Roman" w:eastAsia="Times New Roman" w:hAnsi="Times New Roman" w:cs="Times New Roman"/>
          <w:szCs w:val="24"/>
          <w:lang w:eastAsia="en-GB"/>
        </w:rPr>
        <w:t xml:space="preserve"> customers (Money Control, 2020).</w:t>
      </w:r>
    </w:p>
    <w:p w:rsidR="00B94BAD"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The other stage includes growth where customers are showing interest in buying the products. With the help of effective and strong marketing, the company can easily attract consumers as its people are willing to invest in a product that can offer benefit to combat the virus. This way the company can increase its sales and lead ahead of its competitors. </w:t>
      </w:r>
    </w:p>
    <w:p w:rsidR="00FB1EB5" w:rsidRPr="00317C53" w:rsidRDefault="001E7739" w:rsidP="00317C53">
      <w:pPr>
        <w:spacing w:before="240" w:after="240"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Post-COVID crises, the sales of the company may decline, </w:t>
      </w:r>
      <w:r w:rsidR="00E9299B" w:rsidRPr="00317C53">
        <w:rPr>
          <w:rFonts w:ascii="Times New Roman" w:hAnsi="Times New Roman" w:cs="Times New Roman"/>
          <w:szCs w:val="24"/>
          <w:lang w:val="en-US"/>
        </w:rPr>
        <w:t>signaling</w:t>
      </w:r>
      <w:r w:rsidRPr="00317C53">
        <w:rPr>
          <w:rFonts w:ascii="Times New Roman" w:hAnsi="Times New Roman" w:cs="Times New Roman"/>
          <w:szCs w:val="24"/>
          <w:lang w:val="en-US"/>
        </w:rPr>
        <w:t xml:space="preserve"> a largely saturated market. At such time, the company may require to lower own the prices due to extensive pressure of competitors or availability of the customer demand. In order to make it reach to differentiated markets, the company may require it to redesign or innovate to reach its target sales and meet new technologies and demographics. At the last stage, the sales for this specific product may decline considerably if the product is not able to meet as per </w:t>
      </w:r>
      <w:r w:rsidR="00C47CC5" w:rsidRPr="00317C53">
        <w:rPr>
          <w:rFonts w:ascii="Times New Roman" w:hAnsi="Times New Roman" w:cs="Times New Roman"/>
          <w:szCs w:val="24"/>
          <w:lang w:val="en-US"/>
        </w:rPr>
        <w:t>the changing needs of consumers (Sraders, 2019).</w:t>
      </w:r>
    </w:p>
    <w:p w:rsidR="00F2060F" w:rsidRPr="00317C53" w:rsidRDefault="001E7739" w:rsidP="00317C53">
      <w:pPr>
        <w:pStyle w:val="Heading2"/>
        <w:spacing w:before="240" w:after="240" w:line="360" w:lineRule="auto"/>
        <w:rPr>
          <w:rFonts w:ascii="Times New Roman" w:hAnsi="Times New Roman" w:cs="Times New Roman"/>
          <w:color w:val="000000" w:themeColor="text1"/>
          <w:sz w:val="28"/>
          <w:szCs w:val="24"/>
        </w:rPr>
      </w:pPr>
      <w:bookmarkStart w:id="3" w:name="_Toc61249313"/>
      <w:r w:rsidRPr="00317C53">
        <w:rPr>
          <w:rFonts w:ascii="Times New Roman" w:hAnsi="Times New Roman" w:cs="Times New Roman"/>
          <w:color w:val="000000" w:themeColor="text1"/>
          <w:sz w:val="28"/>
          <w:szCs w:val="24"/>
        </w:rPr>
        <w:t>PESTEL ANALYSIS</w:t>
      </w:r>
      <w:bookmarkEnd w:id="3"/>
    </w:p>
    <w:p w:rsidR="00F2060F" w:rsidRPr="00317C53" w:rsidRDefault="001E7739" w:rsidP="00317C53">
      <w:pPr>
        <w:spacing w:before="240" w:after="240" w:line="360" w:lineRule="auto"/>
        <w:rPr>
          <w:rFonts w:ascii="Times New Roman" w:hAnsi="Times New Roman" w:cs="Times New Roman"/>
          <w:b/>
          <w:szCs w:val="24"/>
          <w:lang w:val="en-US"/>
        </w:rPr>
      </w:pPr>
      <w:r w:rsidRPr="00317C53">
        <w:rPr>
          <w:rFonts w:ascii="Times New Roman" w:hAnsi="Times New Roman" w:cs="Times New Roman"/>
          <w:b/>
          <w:szCs w:val="24"/>
          <w:lang w:val="en-US"/>
        </w:rPr>
        <w:t>Political</w:t>
      </w:r>
    </w:p>
    <w:p w:rsidR="00363455"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As </w:t>
      </w:r>
      <w:r w:rsidR="00E461CC" w:rsidRPr="00317C53">
        <w:rPr>
          <w:rFonts w:ascii="Times New Roman" w:hAnsi="Times New Roman" w:cs="Times New Roman"/>
          <w:szCs w:val="24"/>
          <w:lang w:val="en-US"/>
        </w:rPr>
        <w:t>Unilever</w:t>
      </w:r>
      <w:r w:rsidRPr="00317C53">
        <w:rPr>
          <w:rFonts w:ascii="Times New Roman" w:hAnsi="Times New Roman" w:cs="Times New Roman"/>
          <w:szCs w:val="24"/>
          <w:lang w:val="en-US"/>
        </w:rPr>
        <w:t xml:space="preserve"> deals in consumer goods, it requires </w:t>
      </w:r>
      <w:r w:rsidR="008F2622" w:rsidRPr="00317C53">
        <w:rPr>
          <w:rFonts w:ascii="Times New Roman" w:hAnsi="Times New Roman" w:cs="Times New Roman"/>
          <w:szCs w:val="24"/>
          <w:lang w:val="en-US"/>
        </w:rPr>
        <w:t>complying</w:t>
      </w:r>
      <w:r w:rsidRPr="00317C53">
        <w:rPr>
          <w:rFonts w:ascii="Times New Roman" w:hAnsi="Times New Roman" w:cs="Times New Roman"/>
          <w:szCs w:val="24"/>
          <w:lang w:val="en-US"/>
        </w:rPr>
        <w:t xml:space="preserve"> with </w:t>
      </w:r>
      <w:r w:rsidR="0052171B" w:rsidRPr="00317C53">
        <w:rPr>
          <w:rFonts w:ascii="Times New Roman" w:hAnsi="Times New Roman" w:cs="Times New Roman"/>
          <w:szCs w:val="24"/>
          <w:lang w:val="en-US"/>
        </w:rPr>
        <w:t>all the policies that are imposed by the food and drug administration. For example, the company is severely hit by the current policies which are in the form of strict trade reforms. Moreover, the imposition of Brexit can affect the operations of the company.</w:t>
      </w:r>
      <w:r w:rsidR="00DF5865" w:rsidRPr="00317C53">
        <w:rPr>
          <w:rFonts w:ascii="Times New Roman" w:hAnsi="Times New Roman" w:cs="Times New Roman"/>
          <w:szCs w:val="24"/>
          <w:lang w:val="en-US"/>
        </w:rPr>
        <w:t xml:space="preserve"> In response to creating hand wash and bacteria-free soaps, the company may </w:t>
      </w:r>
      <w:r w:rsidR="008F2622" w:rsidRPr="00317C53">
        <w:rPr>
          <w:rFonts w:ascii="Times New Roman" w:hAnsi="Times New Roman" w:cs="Times New Roman"/>
          <w:szCs w:val="24"/>
          <w:lang w:val="en-US"/>
        </w:rPr>
        <w:t>set fee from taxes and reforms (</w:t>
      </w:r>
      <w:r w:rsidR="002B0CA4" w:rsidRPr="00317C53">
        <w:rPr>
          <w:rFonts w:ascii="Times New Roman" w:hAnsi="Times New Roman" w:cs="Times New Roman"/>
          <w:szCs w:val="24"/>
        </w:rPr>
        <w:t xml:space="preserve">Siddique, </w:t>
      </w:r>
      <w:r w:rsidR="008F2622" w:rsidRPr="00317C53">
        <w:rPr>
          <w:rFonts w:ascii="Times New Roman" w:hAnsi="Times New Roman" w:cs="Times New Roman"/>
          <w:szCs w:val="24"/>
        </w:rPr>
        <w:t>Sultana, 2020).</w:t>
      </w:r>
    </w:p>
    <w:p w:rsidR="008A5E58"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Economic</w:t>
      </w:r>
    </w:p>
    <w:p w:rsidR="00DF5865" w:rsidRDefault="001E7739" w:rsidP="00590C90">
      <w:pPr>
        <w:spacing w:line="360" w:lineRule="auto"/>
        <w:rPr>
          <w:rFonts w:ascii="Times New Roman" w:hAnsi="Times New Roman" w:cs="Times New Roman"/>
          <w:szCs w:val="24"/>
        </w:rPr>
      </w:pPr>
      <w:r w:rsidRPr="00317C53">
        <w:rPr>
          <w:rFonts w:ascii="Times New Roman" w:hAnsi="Times New Roman" w:cs="Times New Roman"/>
          <w:szCs w:val="24"/>
          <w:lang w:val="en-US"/>
        </w:rPr>
        <w:t xml:space="preserve">The high wages in developing countries like India place the opportunity for Unilever to earn profits from high potential </w:t>
      </w:r>
      <w:r w:rsidR="000E3F04" w:rsidRPr="00317C53">
        <w:rPr>
          <w:rFonts w:ascii="Times New Roman" w:hAnsi="Times New Roman" w:cs="Times New Roman"/>
          <w:szCs w:val="24"/>
          <w:lang w:val="en-US"/>
        </w:rPr>
        <w:t>sales. However</w:t>
      </w:r>
      <w:r w:rsidR="000D25DC" w:rsidRPr="00317C53">
        <w:rPr>
          <w:rFonts w:ascii="Times New Roman" w:hAnsi="Times New Roman" w:cs="Times New Roman"/>
          <w:szCs w:val="24"/>
          <w:lang w:val="en-US"/>
        </w:rPr>
        <w:t xml:space="preserve">, </w:t>
      </w:r>
      <w:r w:rsidR="002B0CA4" w:rsidRPr="00317C53">
        <w:rPr>
          <w:rFonts w:ascii="Times New Roman" w:hAnsi="Times New Roman" w:cs="Times New Roman"/>
          <w:szCs w:val="24"/>
          <w:lang w:val="en-US"/>
        </w:rPr>
        <w:t>the</w:t>
      </w:r>
      <w:r w:rsidR="000D25DC" w:rsidRPr="00317C53">
        <w:rPr>
          <w:rFonts w:ascii="Times New Roman" w:hAnsi="Times New Roman" w:cs="Times New Roman"/>
          <w:szCs w:val="24"/>
          <w:lang w:val="en-US"/>
        </w:rPr>
        <w:t xml:space="preserve"> variations in the exchange rates can either make the products offered by Unilever either too cheaper or</w:t>
      </w:r>
      <w:r w:rsidR="002B0CA4" w:rsidRPr="00317C53">
        <w:rPr>
          <w:rFonts w:ascii="Times New Roman" w:hAnsi="Times New Roman" w:cs="Times New Roman"/>
          <w:szCs w:val="24"/>
          <w:lang w:val="en-US"/>
        </w:rPr>
        <w:t xml:space="preserve"> more expensive</w:t>
      </w:r>
      <w:r w:rsidR="000D25DC" w:rsidRPr="00317C53">
        <w:rPr>
          <w:rFonts w:ascii="Times New Roman" w:hAnsi="Times New Roman" w:cs="Times New Roman"/>
          <w:szCs w:val="24"/>
          <w:lang w:val="en-US"/>
        </w:rPr>
        <w:t>.</w:t>
      </w:r>
      <w:r w:rsidR="006E4FC7" w:rsidRPr="00317C53">
        <w:rPr>
          <w:rFonts w:ascii="Times New Roman" w:hAnsi="Times New Roman" w:cs="Times New Roman"/>
          <w:szCs w:val="24"/>
          <w:lang w:val="en-US"/>
        </w:rPr>
        <w:t xml:space="preserve"> The impact of COVID-19 has enabled people to invest more in healthcare incl</w:t>
      </w:r>
      <w:r w:rsidR="008F2622" w:rsidRPr="00317C53">
        <w:rPr>
          <w:rFonts w:ascii="Times New Roman" w:hAnsi="Times New Roman" w:cs="Times New Roman"/>
          <w:szCs w:val="24"/>
          <w:lang w:val="en-US"/>
        </w:rPr>
        <w:t>uding hand sanitation and soap (</w:t>
      </w:r>
      <w:r w:rsidR="008F2622" w:rsidRPr="00317C53">
        <w:rPr>
          <w:rFonts w:ascii="Times New Roman" w:hAnsi="Times New Roman" w:cs="Times New Roman"/>
          <w:szCs w:val="24"/>
        </w:rPr>
        <w:t>Siddique</w:t>
      </w:r>
      <w:r w:rsidR="002B0CA4" w:rsidRPr="00317C53">
        <w:rPr>
          <w:rFonts w:ascii="Times New Roman" w:hAnsi="Times New Roman" w:cs="Times New Roman"/>
          <w:szCs w:val="24"/>
        </w:rPr>
        <w:t>,</w:t>
      </w:r>
      <w:r w:rsidR="008F2622" w:rsidRPr="00317C53">
        <w:rPr>
          <w:rFonts w:ascii="Times New Roman" w:hAnsi="Times New Roman" w:cs="Times New Roman"/>
          <w:szCs w:val="24"/>
        </w:rPr>
        <w:t xml:space="preserve"> Sultana, 2020).</w:t>
      </w:r>
    </w:p>
    <w:p w:rsidR="00317C53" w:rsidRPr="00317C53" w:rsidRDefault="00317C53" w:rsidP="00590C90">
      <w:pPr>
        <w:spacing w:line="360" w:lineRule="auto"/>
        <w:rPr>
          <w:rFonts w:ascii="Times New Roman" w:hAnsi="Times New Roman" w:cs="Times New Roman"/>
          <w:szCs w:val="24"/>
          <w:lang w:val="en-US"/>
        </w:rPr>
      </w:pPr>
    </w:p>
    <w:p w:rsidR="006E4FC7"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lastRenderedPageBreak/>
        <w:t>Socio-Cultural</w:t>
      </w:r>
    </w:p>
    <w:p w:rsidR="006E4FC7"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Unilever can</w:t>
      </w:r>
      <w:r w:rsidR="00FF52F9" w:rsidRPr="00317C53">
        <w:rPr>
          <w:rFonts w:ascii="Times New Roman" w:hAnsi="Times New Roman" w:cs="Times New Roman"/>
          <w:szCs w:val="24"/>
          <w:lang w:val="en-US"/>
        </w:rPr>
        <w:t xml:space="preserve"> increase</w:t>
      </w:r>
      <w:r w:rsidRPr="00317C53">
        <w:rPr>
          <w:rFonts w:ascii="Times New Roman" w:hAnsi="Times New Roman" w:cs="Times New Roman"/>
          <w:szCs w:val="24"/>
          <w:lang w:val="en-US"/>
        </w:rPr>
        <w:t xml:space="preserve"> its products </w:t>
      </w:r>
      <w:r w:rsidR="00654E47" w:rsidRPr="00317C53">
        <w:rPr>
          <w:rFonts w:ascii="Times New Roman" w:hAnsi="Times New Roman" w:cs="Times New Roman"/>
          <w:szCs w:val="24"/>
          <w:lang w:val="en-US"/>
        </w:rPr>
        <w:t xml:space="preserve">by directly addressing the interest of the consumers in healthful items.  As per the evolving trend, educated people are now investing more in standard quality products. Moreover, as the population is expected to reach 9 billion by 2025, people will be more likely to invest in health, beauty and home care products as the </w:t>
      </w:r>
      <w:r w:rsidR="00CE7C8A" w:rsidRPr="00317C53">
        <w:rPr>
          <w:rFonts w:ascii="Times New Roman" w:hAnsi="Times New Roman" w:cs="Times New Roman"/>
          <w:szCs w:val="24"/>
          <w:lang w:val="en-US"/>
        </w:rPr>
        <w:t>necessity</w:t>
      </w:r>
      <w:r w:rsidR="0011651B" w:rsidRPr="00317C53">
        <w:rPr>
          <w:rFonts w:ascii="Times New Roman" w:hAnsi="Times New Roman" w:cs="Times New Roman"/>
          <w:szCs w:val="24"/>
          <w:lang w:val="en-US"/>
        </w:rPr>
        <w:t xml:space="preserve"> (</w:t>
      </w:r>
      <w:r w:rsidR="0011651B" w:rsidRPr="00317C53">
        <w:rPr>
          <w:rFonts w:ascii="Times New Roman" w:hAnsi="Times New Roman" w:cs="Times New Roman"/>
          <w:szCs w:val="24"/>
        </w:rPr>
        <w:t>World Health Organization, 2018).</w:t>
      </w:r>
    </w:p>
    <w:p w:rsidR="00CE7C8A"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Technological</w:t>
      </w:r>
    </w:p>
    <w:p w:rsidR="00CE7C8A"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Increasing business automation is an opportunity for </w:t>
      </w:r>
      <w:r w:rsidR="007F3D88" w:rsidRPr="00317C53">
        <w:rPr>
          <w:rFonts w:ascii="Times New Roman" w:hAnsi="Times New Roman" w:cs="Times New Roman"/>
          <w:szCs w:val="24"/>
          <w:lang w:val="en-US"/>
        </w:rPr>
        <w:t xml:space="preserve">Unilever to grow its </w:t>
      </w:r>
      <w:r w:rsidR="00AC2C22" w:rsidRPr="00317C53">
        <w:rPr>
          <w:rFonts w:ascii="Times New Roman" w:hAnsi="Times New Roman" w:cs="Times New Roman"/>
          <w:szCs w:val="24"/>
          <w:lang w:val="en-US"/>
        </w:rPr>
        <w:t>operational</w:t>
      </w:r>
      <w:r w:rsidR="007F3D88" w:rsidRPr="00317C53">
        <w:rPr>
          <w:rFonts w:ascii="Times New Roman" w:hAnsi="Times New Roman" w:cs="Times New Roman"/>
          <w:szCs w:val="24"/>
          <w:lang w:val="en-US"/>
        </w:rPr>
        <w:t xml:space="preserve"> efficiency.</w:t>
      </w:r>
      <w:r w:rsidR="00AC2C22" w:rsidRPr="00317C53">
        <w:rPr>
          <w:rFonts w:ascii="Times New Roman" w:hAnsi="Times New Roman" w:cs="Times New Roman"/>
          <w:szCs w:val="24"/>
          <w:lang w:val="en-US"/>
        </w:rPr>
        <w:t xml:space="preserve"> For instance, Unilever has invested in new </w:t>
      </w:r>
      <w:r w:rsidR="00A6647C" w:rsidRPr="00317C53">
        <w:rPr>
          <w:rFonts w:ascii="Times New Roman" w:hAnsi="Times New Roman" w:cs="Times New Roman"/>
          <w:szCs w:val="24"/>
          <w:lang w:val="en-US"/>
        </w:rPr>
        <w:t>processing tools that have</w:t>
      </w:r>
      <w:r w:rsidR="000E3F04" w:rsidRPr="00317C53">
        <w:rPr>
          <w:rFonts w:ascii="Times New Roman" w:hAnsi="Times New Roman" w:cs="Times New Roman"/>
          <w:szCs w:val="24"/>
          <w:lang w:val="en-US"/>
        </w:rPr>
        <w:t xml:space="preserve"> </w:t>
      </w:r>
      <w:r w:rsidR="00A6647C" w:rsidRPr="00317C53">
        <w:rPr>
          <w:rFonts w:ascii="Times New Roman" w:hAnsi="Times New Roman" w:cs="Times New Roman"/>
          <w:szCs w:val="24"/>
          <w:lang w:val="en-US"/>
        </w:rPr>
        <w:t>increased</w:t>
      </w:r>
      <w:r w:rsidR="000E3F04" w:rsidRPr="00317C53">
        <w:rPr>
          <w:rFonts w:ascii="Times New Roman" w:hAnsi="Times New Roman" w:cs="Times New Roman"/>
          <w:szCs w:val="24"/>
          <w:lang w:val="en-US"/>
        </w:rPr>
        <w:t xml:space="preserve"> </w:t>
      </w:r>
      <w:r w:rsidR="00A6647C" w:rsidRPr="00317C53">
        <w:rPr>
          <w:rFonts w:ascii="Times New Roman" w:hAnsi="Times New Roman" w:cs="Times New Roman"/>
          <w:szCs w:val="24"/>
          <w:lang w:val="en-US"/>
        </w:rPr>
        <w:t>its</w:t>
      </w:r>
      <w:r w:rsidR="00AC2C22" w:rsidRPr="00317C53">
        <w:rPr>
          <w:rFonts w:ascii="Times New Roman" w:hAnsi="Times New Roman" w:cs="Times New Roman"/>
          <w:szCs w:val="24"/>
          <w:lang w:val="en-US"/>
        </w:rPr>
        <w:t xml:space="preserve"> inventory monitoring </w:t>
      </w:r>
      <w:r w:rsidR="00A6647C" w:rsidRPr="00317C53">
        <w:rPr>
          <w:rFonts w:ascii="Times New Roman" w:hAnsi="Times New Roman" w:cs="Times New Roman"/>
          <w:szCs w:val="24"/>
          <w:lang w:val="en-US"/>
        </w:rPr>
        <w:t xml:space="preserve">system to support logistics </w:t>
      </w:r>
      <w:r w:rsidR="00ED427B" w:rsidRPr="00317C53">
        <w:rPr>
          <w:rFonts w:ascii="Times New Roman" w:hAnsi="Times New Roman" w:cs="Times New Roman"/>
          <w:szCs w:val="24"/>
          <w:lang w:val="en-US"/>
        </w:rPr>
        <w:t>and</w:t>
      </w:r>
      <w:r w:rsidR="00A6647C" w:rsidRPr="00317C53">
        <w:rPr>
          <w:rFonts w:ascii="Times New Roman" w:hAnsi="Times New Roman" w:cs="Times New Roman"/>
          <w:szCs w:val="24"/>
          <w:lang w:val="en-US"/>
        </w:rPr>
        <w:t xml:space="preserve"> supply chain management systems.</w:t>
      </w:r>
      <w:r w:rsidR="00D536CD" w:rsidRPr="00317C53">
        <w:rPr>
          <w:rFonts w:ascii="Times New Roman" w:hAnsi="Times New Roman" w:cs="Times New Roman"/>
          <w:szCs w:val="24"/>
          <w:lang w:val="en-US"/>
        </w:rPr>
        <w:t xml:space="preserve"> However, the increasing R&amp;D investments can </w:t>
      </w:r>
      <w:r w:rsidR="00ED427B" w:rsidRPr="00317C53">
        <w:rPr>
          <w:rFonts w:ascii="Times New Roman" w:hAnsi="Times New Roman" w:cs="Times New Roman"/>
          <w:szCs w:val="24"/>
          <w:lang w:val="en-US"/>
        </w:rPr>
        <w:t xml:space="preserve">threaten the company in terms of </w:t>
      </w:r>
      <w:r w:rsidR="00BC634D" w:rsidRPr="00317C53">
        <w:rPr>
          <w:rFonts w:ascii="Times New Roman" w:hAnsi="Times New Roman" w:cs="Times New Roman"/>
          <w:szCs w:val="24"/>
          <w:lang w:val="en-US"/>
        </w:rPr>
        <w:t>competition from other firms including T</w:t>
      </w:r>
      <w:r w:rsidR="006871B3" w:rsidRPr="00317C53">
        <w:rPr>
          <w:rFonts w:ascii="Times New Roman" w:hAnsi="Times New Roman" w:cs="Times New Roman"/>
          <w:szCs w:val="24"/>
          <w:lang w:val="en-US"/>
        </w:rPr>
        <w:t>esco and more (</w:t>
      </w:r>
      <w:r w:rsidR="000B00A6" w:rsidRPr="00317C53">
        <w:rPr>
          <w:rFonts w:ascii="Times New Roman" w:hAnsi="Times New Roman" w:cs="Times New Roman"/>
          <w:szCs w:val="24"/>
        </w:rPr>
        <w:t>Raj,</w:t>
      </w:r>
      <w:r w:rsidR="006871B3" w:rsidRPr="00317C53">
        <w:rPr>
          <w:rFonts w:ascii="Times New Roman" w:hAnsi="Times New Roman" w:cs="Times New Roman"/>
          <w:szCs w:val="24"/>
        </w:rPr>
        <w:t xml:space="preserve"> </w:t>
      </w:r>
      <w:proofErr w:type="spellStart"/>
      <w:r w:rsidR="006871B3" w:rsidRPr="00317C53">
        <w:rPr>
          <w:rFonts w:ascii="Times New Roman" w:hAnsi="Times New Roman" w:cs="Times New Roman"/>
          <w:szCs w:val="24"/>
        </w:rPr>
        <w:t>Authal</w:t>
      </w:r>
      <w:proofErr w:type="spellEnd"/>
      <w:r w:rsidR="006871B3" w:rsidRPr="00317C53">
        <w:rPr>
          <w:rFonts w:ascii="Times New Roman" w:hAnsi="Times New Roman" w:cs="Times New Roman"/>
          <w:szCs w:val="24"/>
        </w:rPr>
        <w:t>, 2018).</w:t>
      </w:r>
    </w:p>
    <w:p w:rsidR="001B6955"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Environment</w:t>
      </w:r>
    </w:p>
    <w:p w:rsidR="00BC634D"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The growing interest in business environmentalism is a great opportunity for Unilever to </w:t>
      </w:r>
      <w:r w:rsidR="001C1E2F" w:rsidRPr="00317C53">
        <w:rPr>
          <w:rFonts w:ascii="Times New Roman" w:hAnsi="Times New Roman" w:cs="Times New Roman"/>
          <w:szCs w:val="24"/>
          <w:lang w:val="en-US"/>
        </w:rPr>
        <w:t>enhance its environmental program a</w:t>
      </w:r>
      <w:r w:rsidR="00D84C00" w:rsidRPr="00317C53">
        <w:rPr>
          <w:rFonts w:ascii="Times New Roman" w:hAnsi="Times New Roman" w:cs="Times New Roman"/>
          <w:szCs w:val="24"/>
          <w:lang w:val="en-US"/>
        </w:rPr>
        <w:t>nd engage customers who are concerned about the environment.</w:t>
      </w:r>
      <w:r w:rsidR="00491571" w:rsidRPr="00317C53">
        <w:rPr>
          <w:rFonts w:ascii="Times New Roman" w:hAnsi="Times New Roman" w:cs="Times New Roman"/>
          <w:szCs w:val="24"/>
          <w:lang w:val="en-US"/>
        </w:rPr>
        <w:t xml:space="preserve"> In response, the company has conducted sustainability programs to build its competitiveness from other companies in the consumer </w:t>
      </w:r>
      <w:r w:rsidR="000E3F04" w:rsidRPr="00317C53">
        <w:rPr>
          <w:rFonts w:ascii="Times New Roman" w:hAnsi="Times New Roman" w:cs="Times New Roman"/>
          <w:szCs w:val="24"/>
          <w:lang w:val="en-US"/>
        </w:rPr>
        <w:t>goods</w:t>
      </w:r>
      <w:r w:rsidR="00491571" w:rsidRPr="00317C53">
        <w:rPr>
          <w:rFonts w:ascii="Times New Roman" w:hAnsi="Times New Roman" w:cs="Times New Roman"/>
          <w:szCs w:val="24"/>
          <w:lang w:val="en-US"/>
        </w:rPr>
        <w:t xml:space="preserve"> industry. Moreover, the company can rely on eco-friendly products to attract customers and grow its sales.</w:t>
      </w:r>
      <w:r w:rsidR="00060050" w:rsidRPr="00317C53">
        <w:rPr>
          <w:rFonts w:ascii="Times New Roman" w:hAnsi="Times New Roman" w:cs="Times New Roman"/>
          <w:szCs w:val="24"/>
          <w:lang w:val="en-US"/>
        </w:rPr>
        <w:t xml:space="preserve"> In developed countries, the company’s product packaging can hamper its </w:t>
      </w:r>
      <w:r w:rsidR="000E3F04" w:rsidRPr="00317C53">
        <w:rPr>
          <w:rFonts w:ascii="Times New Roman" w:hAnsi="Times New Roman" w:cs="Times New Roman"/>
          <w:szCs w:val="24"/>
          <w:lang w:val="en-US"/>
        </w:rPr>
        <w:t>trade</w:t>
      </w:r>
      <w:r w:rsidR="00060050" w:rsidRPr="00317C53">
        <w:rPr>
          <w:rFonts w:ascii="Times New Roman" w:hAnsi="Times New Roman" w:cs="Times New Roman"/>
          <w:szCs w:val="24"/>
          <w:lang w:val="en-US"/>
        </w:rPr>
        <w:t>.</w:t>
      </w:r>
    </w:p>
    <w:p w:rsidR="001B6955"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Legal</w:t>
      </w:r>
    </w:p>
    <w:p w:rsidR="002C1D7F"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Unilever has a great opportunity </w:t>
      </w:r>
      <w:r w:rsidR="007F724B" w:rsidRPr="00317C53">
        <w:rPr>
          <w:rFonts w:ascii="Times New Roman" w:hAnsi="Times New Roman" w:cs="Times New Roman"/>
          <w:szCs w:val="24"/>
          <w:lang w:val="en-US"/>
        </w:rPr>
        <w:t>to develop its image by making its CSR</w:t>
      </w:r>
      <w:r w:rsidR="000B00A6" w:rsidRPr="00317C53">
        <w:rPr>
          <w:rFonts w:ascii="Times New Roman" w:hAnsi="Times New Roman" w:cs="Times New Roman"/>
          <w:szCs w:val="24"/>
          <w:lang w:val="en-US"/>
        </w:rPr>
        <w:t xml:space="preserve"> </w:t>
      </w:r>
      <w:r w:rsidR="000B00A6" w:rsidRPr="00317C53">
        <w:rPr>
          <w:rFonts w:ascii="Times New Roman" w:hAnsi="Times New Roman" w:cs="Times New Roman"/>
          <w:szCs w:val="24"/>
          <w:lang w:val="en-US"/>
        </w:rPr>
        <w:t>(</w:t>
      </w:r>
      <w:r w:rsidR="000B00A6" w:rsidRPr="00317C53">
        <w:rPr>
          <w:rFonts w:ascii="Times New Roman" w:hAnsi="Times New Roman" w:cs="Times New Roman"/>
          <w:color w:val="202124"/>
          <w:szCs w:val="24"/>
          <w:shd w:val="clear" w:color="auto" w:fill="FFFFFF"/>
        </w:rPr>
        <w:t>Corporate </w:t>
      </w:r>
      <w:r w:rsidR="00EC2F31" w:rsidRPr="00317C53">
        <w:rPr>
          <w:rFonts w:ascii="Times New Roman" w:hAnsi="Times New Roman" w:cs="Times New Roman"/>
          <w:bCs/>
          <w:color w:val="202124"/>
          <w:szCs w:val="24"/>
          <w:shd w:val="clear" w:color="auto" w:fill="FFFFFF"/>
        </w:rPr>
        <w:t>Social R</w:t>
      </w:r>
      <w:r w:rsidR="000B00A6" w:rsidRPr="00317C53">
        <w:rPr>
          <w:rFonts w:ascii="Times New Roman" w:hAnsi="Times New Roman" w:cs="Times New Roman"/>
          <w:bCs/>
          <w:color w:val="202124"/>
          <w:szCs w:val="24"/>
          <w:shd w:val="clear" w:color="auto" w:fill="FFFFFF"/>
        </w:rPr>
        <w:t>esponsibility)</w:t>
      </w:r>
      <w:r w:rsidR="000B00A6" w:rsidRPr="00317C53">
        <w:rPr>
          <w:rFonts w:ascii="Times New Roman" w:hAnsi="Times New Roman" w:cs="Times New Roman"/>
          <w:szCs w:val="24"/>
          <w:lang w:val="en-US"/>
        </w:rPr>
        <w:t xml:space="preserve"> </w:t>
      </w:r>
      <w:r w:rsidR="007F724B" w:rsidRPr="00317C53">
        <w:rPr>
          <w:rFonts w:ascii="Times New Roman" w:hAnsi="Times New Roman" w:cs="Times New Roman"/>
          <w:szCs w:val="24"/>
          <w:lang w:val="en-US"/>
        </w:rPr>
        <w:t xml:space="preserve">strategies in accordance with </w:t>
      </w:r>
      <w:r w:rsidR="006702B1" w:rsidRPr="00317C53">
        <w:rPr>
          <w:rFonts w:ascii="Times New Roman" w:hAnsi="Times New Roman" w:cs="Times New Roman"/>
          <w:szCs w:val="24"/>
          <w:lang w:val="en-US"/>
        </w:rPr>
        <w:t>environmental regulations.</w:t>
      </w:r>
      <w:r w:rsidR="004F13FF" w:rsidRPr="00317C53">
        <w:rPr>
          <w:rFonts w:ascii="Times New Roman" w:hAnsi="Times New Roman" w:cs="Times New Roman"/>
          <w:szCs w:val="24"/>
          <w:lang w:val="en-US"/>
        </w:rPr>
        <w:t xml:space="preserve"> The company further has patent law which can further promote its growth.</w:t>
      </w:r>
      <w:r w:rsidR="00060050" w:rsidRPr="00317C53">
        <w:rPr>
          <w:rFonts w:ascii="Times New Roman" w:hAnsi="Times New Roman" w:cs="Times New Roman"/>
          <w:szCs w:val="24"/>
          <w:lang w:val="en-US"/>
        </w:rPr>
        <w:t xml:space="preserve"> The company must adhere to perform its productions in line with the laws imposed by the depar</w:t>
      </w:r>
      <w:r w:rsidR="006871B3" w:rsidRPr="00317C53">
        <w:rPr>
          <w:rFonts w:ascii="Times New Roman" w:hAnsi="Times New Roman" w:cs="Times New Roman"/>
          <w:szCs w:val="24"/>
          <w:lang w:val="en-US"/>
        </w:rPr>
        <w:t>tment of health and social care (</w:t>
      </w:r>
      <w:r w:rsidR="000B00A6" w:rsidRPr="00317C53">
        <w:rPr>
          <w:rFonts w:ascii="Times New Roman" w:hAnsi="Times New Roman" w:cs="Times New Roman"/>
          <w:szCs w:val="24"/>
        </w:rPr>
        <w:t>Siddique,</w:t>
      </w:r>
      <w:r w:rsidR="006871B3" w:rsidRPr="00317C53">
        <w:rPr>
          <w:rFonts w:ascii="Times New Roman" w:hAnsi="Times New Roman" w:cs="Times New Roman"/>
          <w:szCs w:val="24"/>
        </w:rPr>
        <w:t xml:space="preserve"> Sultana, 2020).</w:t>
      </w:r>
    </w:p>
    <w:p w:rsidR="00B94BAD" w:rsidRPr="00317C53" w:rsidRDefault="00B94BAD" w:rsidP="00590C90">
      <w:pPr>
        <w:spacing w:line="360" w:lineRule="auto"/>
        <w:rPr>
          <w:rFonts w:ascii="Times New Roman" w:hAnsi="Times New Roman" w:cs="Times New Roman"/>
          <w:szCs w:val="24"/>
          <w:lang w:val="en-US"/>
        </w:rPr>
      </w:pPr>
    </w:p>
    <w:p w:rsidR="00B94BAD" w:rsidRDefault="00B94BAD" w:rsidP="00590C90">
      <w:pPr>
        <w:spacing w:line="360" w:lineRule="auto"/>
        <w:rPr>
          <w:rFonts w:ascii="Times New Roman" w:hAnsi="Times New Roman" w:cs="Times New Roman"/>
          <w:szCs w:val="24"/>
          <w:lang w:val="en-US"/>
        </w:rPr>
      </w:pPr>
    </w:p>
    <w:p w:rsidR="00317C53" w:rsidRPr="00317C53" w:rsidRDefault="00317C53" w:rsidP="00590C90">
      <w:pPr>
        <w:spacing w:line="360" w:lineRule="auto"/>
        <w:rPr>
          <w:rFonts w:ascii="Times New Roman" w:hAnsi="Times New Roman" w:cs="Times New Roman"/>
          <w:szCs w:val="24"/>
          <w:lang w:val="en-US"/>
        </w:rPr>
      </w:pPr>
    </w:p>
    <w:p w:rsidR="002C499B" w:rsidRPr="00317C53" w:rsidRDefault="001E7739" w:rsidP="00317C53">
      <w:pPr>
        <w:pStyle w:val="Heading2"/>
        <w:spacing w:after="240" w:line="360" w:lineRule="auto"/>
        <w:rPr>
          <w:rFonts w:ascii="Times New Roman" w:hAnsi="Times New Roman" w:cs="Times New Roman"/>
          <w:color w:val="000000" w:themeColor="text1"/>
          <w:sz w:val="28"/>
          <w:szCs w:val="24"/>
          <w:lang w:val="en-US"/>
        </w:rPr>
      </w:pPr>
      <w:bookmarkStart w:id="4" w:name="_Toc61249314"/>
      <w:r w:rsidRPr="00317C53">
        <w:rPr>
          <w:rFonts w:ascii="Times New Roman" w:hAnsi="Times New Roman" w:cs="Times New Roman"/>
          <w:color w:val="000000" w:themeColor="text1"/>
          <w:sz w:val="28"/>
          <w:szCs w:val="24"/>
          <w:lang w:val="en-US"/>
        </w:rPr>
        <w:lastRenderedPageBreak/>
        <w:t>PORTERS FIVE FORCES</w:t>
      </w:r>
      <w:bookmarkEnd w:id="4"/>
    </w:p>
    <w:p w:rsidR="008B72CB" w:rsidRPr="00317C53" w:rsidRDefault="000B00A6" w:rsidP="00317C53">
      <w:pPr>
        <w:spacing w:after="240" w:line="360" w:lineRule="auto"/>
        <w:rPr>
          <w:rFonts w:ascii="Times New Roman" w:hAnsi="Times New Roman" w:cs="Times New Roman"/>
          <w:szCs w:val="24"/>
        </w:rPr>
      </w:pPr>
      <w:r w:rsidRPr="00317C53">
        <w:rPr>
          <w:rFonts w:ascii="Times New Roman" w:hAnsi="Times New Roman" w:cs="Times New Roman"/>
          <w:szCs w:val="24"/>
          <w:lang w:val="en-US"/>
        </w:rPr>
        <w:t>Michael Porter's Five F</w:t>
      </w:r>
      <w:r w:rsidR="001E7739" w:rsidRPr="00317C53">
        <w:rPr>
          <w:rFonts w:ascii="Times New Roman" w:hAnsi="Times New Roman" w:cs="Times New Roman"/>
          <w:szCs w:val="24"/>
          <w:lang w:val="en-US"/>
        </w:rPr>
        <w:t>orces are strategic business management tool which is utilized for evaluating the influences of external factors in a company's environment.</w:t>
      </w:r>
      <w:r w:rsidR="007B6DB8" w:rsidRPr="00317C53">
        <w:rPr>
          <w:rFonts w:ascii="Times New Roman" w:hAnsi="Times New Roman" w:cs="Times New Roman"/>
          <w:szCs w:val="24"/>
          <w:lang w:val="en-US"/>
        </w:rPr>
        <w:t xml:space="preserve"> For Unilever, </w:t>
      </w:r>
      <w:r w:rsidR="00777116" w:rsidRPr="00317C53">
        <w:rPr>
          <w:rFonts w:ascii="Times New Roman" w:hAnsi="Times New Roman" w:cs="Times New Roman"/>
          <w:szCs w:val="24"/>
          <w:lang w:val="en-US"/>
        </w:rPr>
        <w:t xml:space="preserve">completion and rivalry are known to be the biggest external force.  In order to ensure long-term success along with </w:t>
      </w:r>
      <w:r w:rsidR="00C757B7" w:rsidRPr="00317C53">
        <w:rPr>
          <w:rFonts w:ascii="Times New Roman" w:hAnsi="Times New Roman" w:cs="Times New Roman"/>
          <w:szCs w:val="24"/>
          <w:lang w:val="en-US"/>
        </w:rPr>
        <w:t xml:space="preserve">competitive advantage in the marketplace, </w:t>
      </w:r>
      <w:r w:rsidR="009B7241" w:rsidRPr="00317C53">
        <w:rPr>
          <w:rFonts w:ascii="Times New Roman" w:hAnsi="Times New Roman" w:cs="Times New Roman"/>
          <w:szCs w:val="24"/>
          <w:lang w:val="en-US"/>
        </w:rPr>
        <w:t>the f</w:t>
      </w:r>
      <w:r w:rsidR="006871B3" w:rsidRPr="00317C53">
        <w:rPr>
          <w:rFonts w:ascii="Times New Roman" w:hAnsi="Times New Roman" w:cs="Times New Roman"/>
          <w:szCs w:val="24"/>
          <w:lang w:val="en-US"/>
        </w:rPr>
        <w:t>irm must address the challenges (</w:t>
      </w:r>
      <w:r w:rsidR="006871B3" w:rsidRPr="00317C53">
        <w:rPr>
          <w:rFonts w:ascii="Times New Roman" w:hAnsi="Times New Roman" w:cs="Times New Roman"/>
          <w:szCs w:val="24"/>
        </w:rPr>
        <w:t>Lewis, 2017).</w:t>
      </w:r>
    </w:p>
    <w:p w:rsidR="00345575" w:rsidRPr="00317C53" w:rsidRDefault="00345575" w:rsidP="00590C90">
      <w:pPr>
        <w:spacing w:line="360" w:lineRule="auto"/>
        <w:jc w:val="center"/>
        <w:rPr>
          <w:rFonts w:ascii="Times New Roman" w:hAnsi="Times New Roman" w:cs="Times New Roman"/>
          <w:szCs w:val="24"/>
          <w:lang w:val="en-US"/>
        </w:rPr>
      </w:pPr>
      <w:r w:rsidRPr="00317C53">
        <w:rPr>
          <w:rFonts w:ascii="Times New Roman" w:hAnsi="Times New Roman" w:cs="Times New Roman"/>
          <w:noProof/>
          <w:szCs w:val="24"/>
          <w:lang w:val="en-US"/>
        </w:rPr>
        <w:drawing>
          <wp:inline distT="0" distB="0" distL="0" distR="0" wp14:anchorId="14106A6B" wp14:editId="54CF41DE">
            <wp:extent cx="3028950" cy="2331933"/>
            <wp:effectExtent l="19050" t="0" r="0" b="0"/>
            <wp:docPr id="2" name="Picture 1" descr="Porter’s-five-forces-e15521811298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ter’s-five-forces-e1552181129804.png"/>
                    <pic:cNvPicPr/>
                  </pic:nvPicPr>
                  <pic:blipFill>
                    <a:blip r:embed="rId11" cstate="print"/>
                    <a:srcRect l="7638" b="5010"/>
                    <a:stretch>
                      <a:fillRect/>
                    </a:stretch>
                  </pic:blipFill>
                  <pic:spPr>
                    <a:xfrm>
                      <a:off x="0" y="0"/>
                      <a:ext cx="3029539" cy="2332387"/>
                    </a:xfrm>
                    <a:prstGeom prst="rect">
                      <a:avLst/>
                    </a:prstGeom>
                  </pic:spPr>
                </pic:pic>
              </a:graphicData>
            </a:graphic>
          </wp:inline>
        </w:drawing>
      </w:r>
    </w:p>
    <w:p w:rsidR="00345575" w:rsidRPr="00317C53" w:rsidRDefault="00345575" w:rsidP="00590C90">
      <w:pPr>
        <w:spacing w:line="360" w:lineRule="auto"/>
        <w:jc w:val="center"/>
        <w:rPr>
          <w:rFonts w:ascii="Times New Roman" w:hAnsi="Times New Roman" w:cs="Times New Roman"/>
          <w:szCs w:val="24"/>
          <w:lang w:val="en-US"/>
        </w:rPr>
      </w:pPr>
      <w:r w:rsidRPr="00317C53">
        <w:rPr>
          <w:rFonts w:ascii="Times New Roman" w:hAnsi="Times New Roman" w:cs="Times New Roman"/>
          <w:szCs w:val="24"/>
          <w:lang w:val="en-US"/>
        </w:rPr>
        <w:t>Figure-2</w:t>
      </w:r>
    </w:p>
    <w:p w:rsidR="00345575" w:rsidRPr="00317C53" w:rsidRDefault="00345575" w:rsidP="00590C90">
      <w:pPr>
        <w:spacing w:line="360" w:lineRule="auto"/>
        <w:jc w:val="center"/>
        <w:rPr>
          <w:rFonts w:ascii="Times New Roman" w:hAnsi="Times New Roman" w:cs="Times New Roman"/>
          <w:szCs w:val="24"/>
          <w:lang w:val="en-US"/>
        </w:rPr>
      </w:pPr>
      <w:r w:rsidRPr="00317C53">
        <w:rPr>
          <w:rFonts w:ascii="Times New Roman" w:hAnsi="Times New Roman" w:cs="Times New Roman"/>
          <w:szCs w:val="24"/>
          <w:lang w:val="en-US"/>
        </w:rPr>
        <w:t xml:space="preserve">(Source: </w:t>
      </w:r>
      <w:r w:rsidRPr="00317C53">
        <w:rPr>
          <w:rFonts w:ascii="Times New Roman" w:hAnsi="Times New Roman" w:cs="Times New Roman"/>
          <w:szCs w:val="24"/>
        </w:rPr>
        <w:t>Lewis, 2017)</w:t>
      </w:r>
    </w:p>
    <w:p w:rsidR="000E3F04"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Competitive Rivalry (High)</w:t>
      </w:r>
    </w:p>
    <w:p w:rsidR="000B00A6" w:rsidRPr="00317C53" w:rsidRDefault="001E7739" w:rsidP="00590C90">
      <w:pPr>
        <w:spacing w:line="360" w:lineRule="auto"/>
        <w:rPr>
          <w:rFonts w:ascii="Times New Roman" w:hAnsi="Times New Roman" w:cs="Times New Roman"/>
          <w:szCs w:val="24"/>
        </w:rPr>
      </w:pPr>
      <w:r w:rsidRPr="00317C53">
        <w:rPr>
          <w:rFonts w:ascii="Times New Roman" w:hAnsi="Times New Roman" w:cs="Times New Roman"/>
          <w:szCs w:val="24"/>
          <w:lang w:val="en-US"/>
        </w:rPr>
        <w:t xml:space="preserve">Here are several </w:t>
      </w:r>
      <w:r w:rsidR="00795925" w:rsidRPr="00317C53">
        <w:rPr>
          <w:rFonts w:ascii="Times New Roman" w:hAnsi="Times New Roman" w:cs="Times New Roman"/>
          <w:szCs w:val="24"/>
          <w:lang w:val="en-US"/>
        </w:rPr>
        <w:t>external</w:t>
      </w:r>
      <w:r w:rsidRPr="00317C53">
        <w:rPr>
          <w:rFonts w:ascii="Times New Roman" w:hAnsi="Times New Roman" w:cs="Times New Roman"/>
          <w:szCs w:val="24"/>
          <w:lang w:val="en-US"/>
        </w:rPr>
        <w:t xml:space="preserve"> </w:t>
      </w:r>
      <w:r w:rsidR="00795925" w:rsidRPr="00317C53">
        <w:rPr>
          <w:rFonts w:ascii="Times New Roman" w:hAnsi="Times New Roman" w:cs="Times New Roman"/>
          <w:szCs w:val="24"/>
          <w:lang w:val="en-US"/>
        </w:rPr>
        <w:t>companies</w:t>
      </w:r>
      <w:r w:rsidRPr="00317C53">
        <w:rPr>
          <w:rFonts w:ascii="Times New Roman" w:hAnsi="Times New Roman" w:cs="Times New Roman"/>
          <w:szCs w:val="24"/>
          <w:lang w:val="en-US"/>
        </w:rPr>
        <w:t xml:space="preserve"> which are</w:t>
      </w:r>
      <w:r w:rsidR="00795925" w:rsidRPr="00317C53">
        <w:rPr>
          <w:rFonts w:ascii="Times New Roman" w:hAnsi="Times New Roman" w:cs="Times New Roman"/>
          <w:szCs w:val="24"/>
          <w:lang w:val="en-US"/>
        </w:rPr>
        <w:t xml:space="preserve"> operating in the consumer foods industry in the UK.</w:t>
      </w:r>
      <w:r w:rsidR="00BE797D" w:rsidRPr="00317C53">
        <w:rPr>
          <w:rFonts w:ascii="Times New Roman" w:hAnsi="Times New Roman" w:cs="Times New Roman"/>
          <w:szCs w:val="24"/>
          <w:lang w:val="en-US"/>
        </w:rPr>
        <w:t xml:space="preserve"> This factor places a powerful force on Unilever. The company experiences high competition because of low switching cost.</w:t>
      </w:r>
      <w:r w:rsidR="00B50045" w:rsidRPr="00317C53">
        <w:rPr>
          <w:rFonts w:ascii="Times New Roman" w:hAnsi="Times New Roman" w:cs="Times New Roman"/>
          <w:szCs w:val="24"/>
          <w:lang w:val="en-US"/>
        </w:rPr>
        <w:t xml:space="preserve"> It becomes for the customers to shift from purchasing one brand to another.</w:t>
      </w:r>
      <w:r w:rsidR="00842381" w:rsidRPr="00317C53">
        <w:rPr>
          <w:rFonts w:ascii="Times New Roman" w:hAnsi="Times New Roman" w:cs="Times New Roman"/>
          <w:szCs w:val="24"/>
          <w:lang w:val="en-US"/>
        </w:rPr>
        <w:t xml:space="preserve"> The company can overcome this challenge by focusing on differentiated and innovative products. For example, manufacturing products </w:t>
      </w:r>
      <w:r w:rsidR="000B00A6" w:rsidRPr="00317C53">
        <w:rPr>
          <w:rFonts w:ascii="Times New Roman" w:hAnsi="Times New Roman" w:cs="Times New Roman"/>
          <w:szCs w:val="24"/>
          <w:lang w:val="en-US"/>
        </w:rPr>
        <w:t>like hand sanitiz</w:t>
      </w:r>
      <w:r w:rsidR="00B550D0" w:rsidRPr="00317C53">
        <w:rPr>
          <w:rFonts w:ascii="Times New Roman" w:hAnsi="Times New Roman" w:cs="Times New Roman"/>
          <w:szCs w:val="24"/>
          <w:lang w:val="en-US"/>
        </w:rPr>
        <w:t>ers which are in</w:t>
      </w:r>
      <w:r w:rsidR="00DF5FE4" w:rsidRPr="00317C53">
        <w:rPr>
          <w:rFonts w:ascii="Times New Roman" w:hAnsi="Times New Roman" w:cs="Times New Roman"/>
          <w:szCs w:val="24"/>
          <w:lang w:val="en-US"/>
        </w:rPr>
        <w:t xml:space="preserve"> great demand across the world (</w:t>
      </w:r>
      <w:r w:rsidR="00DF5FE4" w:rsidRPr="00317C53">
        <w:rPr>
          <w:rFonts w:ascii="Times New Roman" w:hAnsi="Times New Roman" w:cs="Times New Roman"/>
          <w:szCs w:val="24"/>
        </w:rPr>
        <w:t>Ma, 2017).</w:t>
      </w:r>
    </w:p>
    <w:p w:rsidR="000E3F04" w:rsidRPr="00317C53" w:rsidRDefault="001E7739" w:rsidP="00590C90">
      <w:pPr>
        <w:spacing w:line="360" w:lineRule="auto"/>
        <w:rPr>
          <w:rFonts w:ascii="Times New Roman" w:hAnsi="Times New Roman" w:cs="Times New Roman"/>
          <w:b/>
          <w:szCs w:val="24"/>
          <w:shd w:val="clear" w:color="auto" w:fill="FFFFFF"/>
        </w:rPr>
      </w:pPr>
      <w:r w:rsidRPr="00317C53">
        <w:rPr>
          <w:rFonts w:ascii="Times New Roman" w:hAnsi="Times New Roman" w:cs="Times New Roman"/>
          <w:b/>
          <w:szCs w:val="24"/>
          <w:shd w:val="clear" w:color="auto" w:fill="FFFFFF"/>
        </w:rPr>
        <w:t>Bargaining Power of Customers (High)</w:t>
      </w:r>
    </w:p>
    <w:p w:rsidR="00F2060F"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Nowadays customers h</w:t>
      </w:r>
      <w:r w:rsidR="000B00A6" w:rsidRPr="00317C53">
        <w:rPr>
          <w:rFonts w:ascii="Times New Roman" w:hAnsi="Times New Roman" w:cs="Times New Roman"/>
          <w:szCs w:val="24"/>
          <w:lang w:val="en-US"/>
        </w:rPr>
        <w:t>ave</w:t>
      </w:r>
      <w:r w:rsidRPr="00317C53">
        <w:rPr>
          <w:rFonts w:ascii="Times New Roman" w:hAnsi="Times New Roman" w:cs="Times New Roman"/>
          <w:szCs w:val="24"/>
          <w:lang w:val="en-US"/>
        </w:rPr>
        <w:t xml:space="preserve"> a good</w:t>
      </w:r>
      <w:r w:rsidR="00274773" w:rsidRPr="00317C53">
        <w:rPr>
          <w:rFonts w:ascii="Times New Roman" w:hAnsi="Times New Roman" w:cs="Times New Roman"/>
          <w:szCs w:val="24"/>
          <w:lang w:val="en-US"/>
        </w:rPr>
        <w:t xml:space="preserve"> quality </w:t>
      </w:r>
      <w:r w:rsidRPr="00317C53">
        <w:rPr>
          <w:rFonts w:ascii="Times New Roman" w:hAnsi="Times New Roman" w:cs="Times New Roman"/>
          <w:szCs w:val="24"/>
          <w:lang w:val="en-US"/>
        </w:rPr>
        <w:t xml:space="preserve">of information about </w:t>
      </w:r>
      <w:r w:rsidR="00274773" w:rsidRPr="00317C53">
        <w:rPr>
          <w:rFonts w:ascii="Times New Roman" w:hAnsi="Times New Roman" w:cs="Times New Roman"/>
          <w:szCs w:val="24"/>
          <w:lang w:val="en-US"/>
        </w:rPr>
        <w:t xml:space="preserve">consumer products which makes it easier for them whether to rely on one company or not. For example, customers easily compare the quality and pricing of Unilever products with different brands. </w:t>
      </w:r>
      <w:r w:rsidR="00152276" w:rsidRPr="00317C53">
        <w:rPr>
          <w:rFonts w:ascii="Times New Roman" w:hAnsi="Times New Roman" w:cs="Times New Roman"/>
          <w:szCs w:val="24"/>
          <w:lang w:val="en-US"/>
        </w:rPr>
        <w:t xml:space="preserve">Moreover, the small size of a person's purchases has a small impact on the profit of the company. As a </w:t>
      </w:r>
      <w:r w:rsidR="00152276" w:rsidRPr="00317C53">
        <w:rPr>
          <w:rFonts w:ascii="Times New Roman" w:hAnsi="Times New Roman" w:cs="Times New Roman"/>
          <w:szCs w:val="24"/>
          <w:lang w:val="en-US"/>
        </w:rPr>
        <w:lastRenderedPageBreak/>
        <w:t>result, the company can focus on effective marketing to engage more customers and conv</w:t>
      </w:r>
      <w:r w:rsidR="00345575" w:rsidRPr="00317C53">
        <w:rPr>
          <w:rFonts w:ascii="Times New Roman" w:hAnsi="Times New Roman" w:cs="Times New Roman"/>
          <w:szCs w:val="24"/>
          <w:lang w:val="en-US"/>
        </w:rPr>
        <w:t>ince them to buy more products (</w:t>
      </w:r>
      <w:r w:rsidR="00345575" w:rsidRPr="00317C53">
        <w:rPr>
          <w:rFonts w:ascii="Times New Roman" w:hAnsi="Times New Roman" w:cs="Times New Roman"/>
          <w:szCs w:val="24"/>
        </w:rPr>
        <w:t>DARAMOLA, 2019).</w:t>
      </w:r>
    </w:p>
    <w:p w:rsidR="00152276"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Bargaining power of Suppliers (</w:t>
      </w:r>
      <w:r w:rsidR="006104DA" w:rsidRPr="00317C53">
        <w:rPr>
          <w:rFonts w:ascii="Times New Roman" w:hAnsi="Times New Roman" w:cs="Times New Roman"/>
          <w:b/>
          <w:szCs w:val="24"/>
          <w:lang w:val="en-US"/>
        </w:rPr>
        <w:t>Moderate)</w:t>
      </w:r>
    </w:p>
    <w:p w:rsidR="006104DA"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Though Unilever has large suppliers </w:t>
      </w:r>
      <w:r w:rsidR="00856B97" w:rsidRPr="00317C53">
        <w:rPr>
          <w:rFonts w:ascii="Times New Roman" w:hAnsi="Times New Roman" w:cs="Times New Roman"/>
          <w:szCs w:val="24"/>
          <w:lang w:val="en-US"/>
        </w:rPr>
        <w:t xml:space="preserve">such as foreign companies that </w:t>
      </w:r>
      <w:r w:rsidR="002A52C4" w:rsidRPr="00317C53">
        <w:rPr>
          <w:rFonts w:ascii="Times New Roman" w:hAnsi="Times New Roman" w:cs="Times New Roman"/>
          <w:szCs w:val="24"/>
          <w:lang w:val="en-US"/>
        </w:rPr>
        <w:t>provide</w:t>
      </w:r>
      <w:r w:rsidR="00856B97" w:rsidRPr="00317C53">
        <w:rPr>
          <w:rFonts w:ascii="Times New Roman" w:hAnsi="Times New Roman" w:cs="Times New Roman"/>
          <w:szCs w:val="24"/>
          <w:lang w:val="en-US"/>
        </w:rPr>
        <w:t xml:space="preserve"> </w:t>
      </w:r>
      <w:r w:rsidR="002A52C4" w:rsidRPr="00317C53">
        <w:rPr>
          <w:rFonts w:ascii="Times New Roman" w:hAnsi="Times New Roman" w:cs="Times New Roman"/>
          <w:szCs w:val="24"/>
          <w:lang w:val="en-US"/>
        </w:rPr>
        <w:t>oil and paper, the average supplier is moderate</w:t>
      </w:r>
      <w:r w:rsidR="00D40517" w:rsidRPr="00317C53">
        <w:rPr>
          <w:rFonts w:ascii="Times New Roman" w:hAnsi="Times New Roman" w:cs="Times New Roman"/>
          <w:szCs w:val="24"/>
          <w:lang w:val="en-US"/>
        </w:rPr>
        <w:t xml:space="preserve"> </w:t>
      </w:r>
      <w:r w:rsidR="002A52C4" w:rsidRPr="00317C53">
        <w:rPr>
          <w:rFonts w:ascii="Times New Roman" w:hAnsi="Times New Roman" w:cs="Times New Roman"/>
          <w:szCs w:val="24"/>
          <w:lang w:val="en-US"/>
        </w:rPr>
        <w:t>in size.</w:t>
      </w:r>
      <w:r w:rsidR="00D40517" w:rsidRPr="00317C53">
        <w:rPr>
          <w:rFonts w:ascii="Times New Roman" w:hAnsi="Times New Roman" w:cs="Times New Roman"/>
          <w:szCs w:val="24"/>
          <w:lang w:val="en-US"/>
        </w:rPr>
        <w:t xml:space="preserve"> Such a moderate number of suppliers </w:t>
      </w:r>
      <w:r w:rsidR="00345575" w:rsidRPr="00317C53">
        <w:rPr>
          <w:rFonts w:ascii="Times New Roman" w:hAnsi="Times New Roman" w:cs="Times New Roman"/>
          <w:szCs w:val="24"/>
          <w:lang w:val="en-US"/>
        </w:rPr>
        <w:t>place</w:t>
      </w:r>
      <w:r w:rsidR="00D40517" w:rsidRPr="00317C53">
        <w:rPr>
          <w:rFonts w:ascii="Times New Roman" w:hAnsi="Times New Roman" w:cs="Times New Roman"/>
          <w:szCs w:val="24"/>
          <w:lang w:val="en-US"/>
        </w:rPr>
        <w:t xml:space="preserve"> huge but limited impact on companies like Unilever.</w:t>
      </w:r>
      <w:r w:rsidR="00B24E0F" w:rsidRPr="00317C53">
        <w:rPr>
          <w:rFonts w:ascii="Times New Roman" w:hAnsi="Times New Roman" w:cs="Times New Roman"/>
          <w:szCs w:val="24"/>
          <w:lang w:val="en-US"/>
        </w:rPr>
        <w:t xml:space="preserve"> The company can overcome this challenge by looking for multiple suppliers and developing strong relationships with them.</w:t>
      </w:r>
    </w:p>
    <w:p w:rsidR="0081737D"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The threat of Substitutes (Low)</w:t>
      </w:r>
    </w:p>
    <w:p w:rsidR="00F2060F"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The low switching lost enables the </w:t>
      </w:r>
      <w:r w:rsidR="006367EB" w:rsidRPr="00317C53">
        <w:rPr>
          <w:rFonts w:ascii="Times New Roman" w:hAnsi="Times New Roman" w:cs="Times New Roman"/>
          <w:szCs w:val="24"/>
          <w:lang w:val="en-US"/>
        </w:rPr>
        <w:t>customer’s to easily utilize substitutes for the products of Unilever.</w:t>
      </w:r>
      <w:r w:rsidR="00302DAB" w:rsidRPr="00317C53">
        <w:rPr>
          <w:rFonts w:ascii="Times New Roman" w:hAnsi="Times New Roman" w:cs="Times New Roman"/>
          <w:szCs w:val="24"/>
          <w:lang w:val="en-US"/>
        </w:rPr>
        <w:t xml:space="preserve"> For example, it is easier to use the toothpaste of Unilever like close-up from any grocery store than to obtain organic products.  To overcome this challenge, the company can focus on creating innovative </w:t>
      </w:r>
      <w:r w:rsidR="005023B6" w:rsidRPr="00317C53">
        <w:rPr>
          <w:rFonts w:ascii="Times New Roman" w:hAnsi="Times New Roman" w:cs="Times New Roman"/>
          <w:szCs w:val="24"/>
          <w:lang w:val="en-US"/>
        </w:rPr>
        <w:t>and</w:t>
      </w:r>
      <w:r w:rsidR="00302DAB" w:rsidRPr="00317C53">
        <w:rPr>
          <w:rFonts w:ascii="Times New Roman" w:hAnsi="Times New Roman" w:cs="Times New Roman"/>
          <w:szCs w:val="24"/>
          <w:lang w:val="en-US"/>
        </w:rPr>
        <w:t xml:space="preserve"> unique </w:t>
      </w:r>
      <w:r w:rsidR="00345575" w:rsidRPr="00317C53">
        <w:rPr>
          <w:rFonts w:ascii="Times New Roman" w:hAnsi="Times New Roman" w:cs="Times New Roman"/>
          <w:szCs w:val="24"/>
          <w:lang w:val="en-US"/>
        </w:rPr>
        <w:t>products t</w:t>
      </w:r>
      <w:r w:rsidR="00317C53" w:rsidRPr="00317C53">
        <w:rPr>
          <w:rFonts w:ascii="Times New Roman" w:hAnsi="Times New Roman" w:cs="Times New Roman"/>
          <w:szCs w:val="24"/>
          <w:lang w:val="en-US"/>
        </w:rPr>
        <w:t>o</w:t>
      </w:r>
      <w:r w:rsidR="00345575" w:rsidRPr="00317C53">
        <w:rPr>
          <w:rFonts w:ascii="Times New Roman" w:hAnsi="Times New Roman" w:cs="Times New Roman"/>
          <w:szCs w:val="24"/>
          <w:lang w:val="en-US"/>
        </w:rPr>
        <w:t xml:space="preserve"> beat the competitors (</w:t>
      </w:r>
      <w:r w:rsidR="00345575" w:rsidRPr="00317C53">
        <w:rPr>
          <w:rFonts w:ascii="Times New Roman" w:hAnsi="Times New Roman" w:cs="Times New Roman"/>
          <w:szCs w:val="24"/>
        </w:rPr>
        <w:t>DARAMOLA, 2019).</w:t>
      </w:r>
    </w:p>
    <w:p w:rsidR="00302DAB" w:rsidRPr="00317C53" w:rsidRDefault="001E7739" w:rsidP="00590C90">
      <w:pPr>
        <w:spacing w:line="360" w:lineRule="auto"/>
        <w:rPr>
          <w:rFonts w:ascii="Times New Roman" w:hAnsi="Times New Roman" w:cs="Times New Roman"/>
          <w:b/>
          <w:szCs w:val="24"/>
          <w:lang w:val="en-US"/>
        </w:rPr>
      </w:pPr>
      <w:r w:rsidRPr="00317C53">
        <w:rPr>
          <w:rFonts w:ascii="Times New Roman" w:hAnsi="Times New Roman" w:cs="Times New Roman"/>
          <w:b/>
          <w:szCs w:val="24"/>
          <w:lang w:val="en-US"/>
        </w:rPr>
        <w:t>The threat of New Entrants (low)</w:t>
      </w:r>
    </w:p>
    <w:p w:rsidR="00317C53" w:rsidRPr="00317C53" w:rsidRDefault="001E7739" w:rsidP="00590C90">
      <w:pPr>
        <w:spacing w:line="360" w:lineRule="auto"/>
        <w:rPr>
          <w:rFonts w:ascii="Times New Roman" w:hAnsi="Times New Roman" w:cs="Times New Roman"/>
          <w:szCs w:val="24"/>
        </w:rPr>
      </w:pPr>
      <w:r w:rsidRPr="00317C53">
        <w:rPr>
          <w:rFonts w:ascii="Times New Roman" w:hAnsi="Times New Roman" w:cs="Times New Roman"/>
          <w:szCs w:val="24"/>
          <w:lang w:val="en-US"/>
        </w:rPr>
        <w:t xml:space="preserve">Unilever takes advantage of the high economies of the scale </w:t>
      </w:r>
      <w:r w:rsidR="005023B6" w:rsidRPr="00317C53">
        <w:rPr>
          <w:rFonts w:ascii="Times New Roman" w:hAnsi="Times New Roman" w:cs="Times New Roman"/>
          <w:szCs w:val="24"/>
          <w:lang w:val="en-US"/>
        </w:rPr>
        <w:t>which enables huge organizational effectiveness and competitive pricing that new companies lack behind. As a result, Unilever stays s</w:t>
      </w:r>
      <w:r w:rsidR="00345575" w:rsidRPr="00317C53">
        <w:rPr>
          <w:rFonts w:ascii="Times New Roman" w:hAnsi="Times New Roman" w:cs="Times New Roman"/>
          <w:szCs w:val="24"/>
          <w:lang w:val="en-US"/>
        </w:rPr>
        <w:t>trong despite the new entrants (</w:t>
      </w:r>
      <w:r w:rsidR="00345575" w:rsidRPr="00317C53">
        <w:rPr>
          <w:rFonts w:ascii="Times New Roman" w:hAnsi="Times New Roman" w:cs="Times New Roman"/>
          <w:szCs w:val="24"/>
        </w:rPr>
        <w:t>Ma, 2017).</w:t>
      </w:r>
    </w:p>
    <w:p w:rsidR="00FB1EB5" w:rsidRPr="00317C53" w:rsidRDefault="001E7739" w:rsidP="00590C90">
      <w:pPr>
        <w:spacing w:line="360" w:lineRule="auto"/>
        <w:rPr>
          <w:rFonts w:ascii="Times New Roman" w:hAnsi="Times New Roman" w:cs="Times New Roman"/>
          <w:szCs w:val="24"/>
          <w:lang w:val="en-US"/>
        </w:rPr>
      </w:pPr>
      <w:r w:rsidRPr="00317C53">
        <w:rPr>
          <w:rFonts w:ascii="Times New Roman" w:hAnsi="Times New Roman" w:cs="Times New Roman"/>
          <w:szCs w:val="24"/>
          <w:lang w:val="en-US"/>
        </w:rPr>
        <w:t xml:space="preserve">By </w:t>
      </w:r>
      <w:proofErr w:type="spellStart"/>
      <w:r w:rsidRPr="00317C53">
        <w:rPr>
          <w:rFonts w:ascii="Times New Roman" w:hAnsi="Times New Roman" w:cs="Times New Roman"/>
          <w:szCs w:val="24"/>
          <w:lang w:val="en-US"/>
        </w:rPr>
        <w:t>analy</w:t>
      </w:r>
      <w:r w:rsidR="00317C53" w:rsidRPr="00317C53">
        <w:rPr>
          <w:rFonts w:ascii="Times New Roman" w:hAnsi="Times New Roman" w:cs="Times New Roman"/>
          <w:szCs w:val="24"/>
          <w:lang w:val="en-US"/>
        </w:rPr>
        <w:t>s</w:t>
      </w:r>
      <w:r w:rsidRPr="00317C53">
        <w:rPr>
          <w:rFonts w:ascii="Times New Roman" w:hAnsi="Times New Roman" w:cs="Times New Roman"/>
          <w:szCs w:val="24"/>
          <w:lang w:val="en-US"/>
        </w:rPr>
        <w:t>ing</w:t>
      </w:r>
      <w:proofErr w:type="spellEnd"/>
      <w:r w:rsidRPr="00317C53">
        <w:rPr>
          <w:rFonts w:ascii="Times New Roman" w:hAnsi="Times New Roman" w:cs="Times New Roman"/>
          <w:szCs w:val="24"/>
          <w:lang w:val="en-US"/>
        </w:rPr>
        <w:t xml:space="preserve"> the company's product life cycle management along with the changes that it has made in terms of technology and innovation during the COVID-19 pandemic, it has been observed that majority of its changes are sustainable. For example, by introducing the Lifebuoy soap along with mouthwash during COVID, the company took necessary changes on climatic and forest change.  The company created more opportunities for the vulnerable society by supplying the product at a lower and acceptable price. This helped in enhancing the livelihoods of society. The company further focused on enhancing the well-being and health of people across the UK in terms of offering products related to hygiene and sanitization. The company is also </w:t>
      </w:r>
      <w:r w:rsidRPr="00317C53">
        <w:rPr>
          <w:rFonts w:ascii="Times New Roman" w:eastAsia="Times New Roman" w:hAnsi="Times New Roman" w:cs="Times New Roman"/>
          <w:szCs w:val="24"/>
          <w:lang w:eastAsia="en-GB"/>
        </w:rPr>
        <w:t>championing sustainable agriculture by mainly focusing on food security and land-use. The company can further adapt to sustainability in its business operations by using eco-friendly packaging which ca</w:t>
      </w:r>
      <w:r w:rsidR="00317C53" w:rsidRPr="00317C53">
        <w:rPr>
          <w:rFonts w:ascii="Times New Roman" w:eastAsia="Times New Roman" w:hAnsi="Times New Roman" w:cs="Times New Roman"/>
          <w:szCs w:val="24"/>
          <w:lang w:eastAsia="en-GB"/>
        </w:rPr>
        <w:t>n</w:t>
      </w:r>
      <w:r w:rsidRPr="00317C53">
        <w:rPr>
          <w:rFonts w:ascii="Times New Roman" w:eastAsia="Times New Roman" w:hAnsi="Times New Roman" w:cs="Times New Roman"/>
          <w:szCs w:val="24"/>
          <w:lang w:eastAsia="en-GB"/>
        </w:rPr>
        <w:t xml:space="preserve"> prove to be beneficial in both developed and developing countries where the company trades </w:t>
      </w:r>
      <w:r w:rsidR="00AA6F08" w:rsidRPr="00317C53">
        <w:rPr>
          <w:rFonts w:ascii="Times New Roman" w:eastAsia="Times New Roman" w:hAnsi="Times New Roman" w:cs="Times New Roman"/>
          <w:szCs w:val="24"/>
          <w:lang w:eastAsia="en-GB"/>
        </w:rPr>
        <w:t>and suppliers its products (Unilever, 2020).</w:t>
      </w:r>
    </w:p>
    <w:p w:rsidR="00FB1EB5" w:rsidRPr="00317C53" w:rsidRDefault="001E7739" w:rsidP="00590C90">
      <w:pPr>
        <w:pStyle w:val="Heading1"/>
        <w:spacing w:line="360" w:lineRule="auto"/>
        <w:rPr>
          <w:rFonts w:ascii="Times New Roman" w:hAnsi="Times New Roman" w:cs="Times New Roman"/>
          <w:color w:val="000000" w:themeColor="text1"/>
          <w:szCs w:val="24"/>
          <w:lang w:val="en-US"/>
        </w:rPr>
      </w:pPr>
      <w:bookmarkStart w:id="5" w:name="_Toc61249315"/>
      <w:r w:rsidRPr="00317C53">
        <w:rPr>
          <w:rFonts w:ascii="Times New Roman" w:hAnsi="Times New Roman" w:cs="Times New Roman"/>
          <w:color w:val="000000" w:themeColor="text1"/>
          <w:szCs w:val="24"/>
          <w:lang w:val="en-US"/>
        </w:rPr>
        <w:lastRenderedPageBreak/>
        <w:t>CONCLUSION</w:t>
      </w:r>
      <w:bookmarkEnd w:id="5"/>
    </w:p>
    <w:p w:rsidR="00D34AD6" w:rsidRPr="00590C90" w:rsidRDefault="00D34AD6" w:rsidP="00590C90">
      <w:pPr>
        <w:spacing w:line="360" w:lineRule="auto"/>
        <w:rPr>
          <w:szCs w:val="24"/>
          <w:lang w:val="en-US"/>
        </w:rPr>
      </w:pPr>
    </w:p>
    <w:p w:rsidR="00597719" w:rsidRPr="00317C53" w:rsidRDefault="001E7739" w:rsidP="00317C53">
      <w:pPr>
        <w:spacing w:line="480" w:lineRule="auto"/>
        <w:rPr>
          <w:rFonts w:ascii="Times New Roman" w:hAnsi="Times New Roman" w:cs="Times New Roman"/>
          <w:szCs w:val="24"/>
          <w:lang w:val="en-US"/>
        </w:rPr>
      </w:pPr>
      <w:r w:rsidRPr="00317C53">
        <w:rPr>
          <w:rFonts w:ascii="Times New Roman" w:hAnsi="Times New Roman" w:cs="Times New Roman"/>
          <w:szCs w:val="24"/>
          <w:lang w:val="en-US"/>
        </w:rPr>
        <w:t xml:space="preserve">Unilever is one of the </w:t>
      </w:r>
      <w:r w:rsidR="00C01AFF" w:rsidRPr="00317C53">
        <w:rPr>
          <w:rFonts w:ascii="Times New Roman" w:hAnsi="Times New Roman" w:cs="Times New Roman"/>
          <w:szCs w:val="24"/>
          <w:lang w:val="en-US"/>
        </w:rPr>
        <w:t>leading</w:t>
      </w:r>
      <w:r w:rsidRPr="00317C53">
        <w:rPr>
          <w:rFonts w:ascii="Times New Roman" w:hAnsi="Times New Roman" w:cs="Times New Roman"/>
          <w:szCs w:val="24"/>
          <w:lang w:val="en-US"/>
        </w:rPr>
        <w:t xml:space="preserve"> </w:t>
      </w:r>
      <w:r w:rsidR="00C01AFF" w:rsidRPr="00317C53">
        <w:rPr>
          <w:rFonts w:ascii="Times New Roman" w:hAnsi="Times New Roman" w:cs="Times New Roman"/>
          <w:szCs w:val="24"/>
          <w:lang w:val="en-US"/>
        </w:rPr>
        <w:t>multinational consumer goods companies which ha</w:t>
      </w:r>
      <w:r w:rsidR="00235E89">
        <w:rPr>
          <w:rFonts w:ascii="Times New Roman" w:hAnsi="Times New Roman" w:cs="Times New Roman"/>
          <w:szCs w:val="24"/>
          <w:lang w:val="en-US"/>
        </w:rPr>
        <w:t>ve</w:t>
      </w:r>
      <w:r w:rsidR="00C01AFF" w:rsidRPr="00317C53">
        <w:rPr>
          <w:rFonts w:ascii="Times New Roman" w:hAnsi="Times New Roman" w:cs="Times New Roman"/>
          <w:szCs w:val="24"/>
          <w:lang w:val="en-US"/>
        </w:rPr>
        <w:t xml:space="preserve"> made a renowned position by providing a diverse range of health and beauty products all across the world. By successfully analyzing the critical situation during</w:t>
      </w:r>
      <w:r w:rsidR="00317C53" w:rsidRPr="00317C53">
        <w:rPr>
          <w:rFonts w:ascii="Times New Roman" w:hAnsi="Times New Roman" w:cs="Times New Roman"/>
          <w:szCs w:val="24"/>
          <w:lang w:val="en-US"/>
        </w:rPr>
        <w:t xml:space="preserve"> </w:t>
      </w:r>
      <w:r w:rsidR="00C01AFF" w:rsidRPr="00317C53">
        <w:rPr>
          <w:rFonts w:ascii="Times New Roman" w:hAnsi="Times New Roman" w:cs="Times New Roman"/>
          <w:szCs w:val="24"/>
          <w:lang w:val="en-US"/>
        </w:rPr>
        <w:t>COVID-19, the company planned an effective and innovative product using CPC technology.</w:t>
      </w:r>
      <w:r w:rsidR="00EA5078" w:rsidRPr="00317C53">
        <w:rPr>
          <w:rFonts w:ascii="Times New Roman" w:hAnsi="Times New Roman" w:cs="Times New Roman"/>
          <w:szCs w:val="24"/>
          <w:lang w:val="en-US"/>
        </w:rPr>
        <w:t xml:space="preserve"> The</w:t>
      </w:r>
      <w:bookmarkStart w:id="6" w:name="_GoBack"/>
      <w:bookmarkEnd w:id="6"/>
      <w:r w:rsidR="00EA5078" w:rsidRPr="00317C53">
        <w:rPr>
          <w:rFonts w:ascii="Times New Roman" w:hAnsi="Times New Roman" w:cs="Times New Roman"/>
          <w:szCs w:val="24"/>
          <w:lang w:val="en-US"/>
        </w:rPr>
        <w:t xml:space="preserve"> product effectively manages in combating virus and making the company to reach its targeted sales and grow revenue. The current market </w:t>
      </w:r>
      <w:r w:rsidR="003A4B4E" w:rsidRPr="00317C53">
        <w:rPr>
          <w:rFonts w:ascii="Times New Roman" w:hAnsi="Times New Roman" w:cs="Times New Roman"/>
          <w:szCs w:val="24"/>
          <w:lang w:val="en-US"/>
        </w:rPr>
        <w:t>position of Unilever along with its organizational strengths is</w:t>
      </w:r>
      <w:r w:rsidR="00EA5078" w:rsidRPr="00317C53">
        <w:rPr>
          <w:rFonts w:ascii="Times New Roman" w:hAnsi="Times New Roman" w:cs="Times New Roman"/>
          <w:szCs w:val="24"/>
          <w:lang w:val="en-US"/>
        </w:rPr>
        <w:t xml:space="preserve"> </w:t>
      </w:r>
      <w:r w:rsidR="003A4B4E" w:rsidRPr="00317C53">
        <w:rPr>
          <w:rFonts w:ascii="Times New Roman" w:hAnsi="Times New Roman" w:cs="Times New Roman"/>
          <w:szCs w:val="24"/>
          <w:lang w:val="en-US"/>
        </w:rPr>
        <w:t xml:space="preserve">sufficient to address Porter's </w:t>
      </w:r>
      <w:r w:rsidR="00317C53" w:rsidRPr="00317C53">
        <w:rPr>
          <w:rFonts w:ascii="Times New Roman" w:hAnsi="Times New Roman" w:cs="Times New Roman"/>
          <w:szCs w:val="24"/>
          <w:lang w:val="en-US"/>
        </w:rPr>
        <w:t>F</w:t>
      </w:r>
      <w:r w:rsidR="003A4B4E" w:rsidRPr="00317C53">
        <w:rPr>
          <w:rFonts w:ascii="Times New Roman" w:hAnsi="Times New Roman" w:cs="Times New Roman"/>
          <w:szCs w:val="24"/>
          <w:lang w:val="en-US"/>
        </w:rPr>
        <w:t xml:space="preserve">ive </w:t>
      </w:r>
      <w:r w:rsidR="00317C53" w:rsidRPr="00317C53">
        <w:rPr>
          <w:rFonts w:ascii="Times New Roman" w:hAnsi="Times New Roman" w:cs="Times New Roman"/>
          <w:szCs w:val="24"/>
          <w:lang w:val="en-US"/>
        </w:rPr>
        <w:t>F</w:t>
      </w:r>
      <w:r w:rsidR="003A4B4E" w:rsidRPr="00317C53">
        <w:rPr>
          <w:rFonts w:ascii="Times New Roman" w:hAnsi="Times New Roman" w:cs="Times New Roman"/>
          <w:szCs w:val="24"/>
          <w:lang w:val="en-US"/>
        </w:rPr>
        <w:t xml:space="preserve">orces. </w:t>
      </w:r>
      <w:r w:rsidR="00DF7332" w:rsidRPr="00317C53">
        <w:rPr>
          <w:rFonts w:ascii="Times New Roman" w:hAnsi="Times New Roman" w:cs="Times New Roman"/>
          <w:szCs w:val="24"/>
          <w:lang w:val="en-US"/>
        </w:rPr>
        <w:t xml:space="preserve"> Moreover, by focusing on sustainability during COVID has enabled the company to meet its objectives and successfully grow its </w:t>
      </w:r>
      <w:r w:rsidR="001005BC" w:rsidRPr="00317C53">
        <w:rPr>
          <w:rFonts w:ascii="Times New Roman" w:hAnsi="Times New Roman" w:cs="Times New Roman"/>
          <w:szCs w:val="24"/>
          <w:lang w:val="en-US"/>
        </w:rPr>
        <w:t>productivity</w:t>
      </w:r>
      <w:r w:rsidR="00DF7332" w:rsidRPr="00317C53">
        <w:rPr>
          <w:rFonts w:ascii="Times New Roman" w:hAnsi="Times New Roman" w:cs="Times New Roman"/>
          <w:szCs w:val="24"/>
          <w:lang w:val="en-US"/>
        </w:rPr>
        <w:t xml:space="preserve"> during the crisis.</w:t>
      </w:r>
    </w:p>
    <w:p w:rsidR="000E3F04" w:rsidRPr="00590C90" w:rsidRDefault="000E3F04"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FB1EB5" w:rsidRPr="00590C90" w:rsidRDefault="00FB1EB5" w:rsidP="00590C90">
      <w:pPr>
        <w:spacing w:line="360" w:lineRule="auto"/>
        <w:rPr>
          <w:szCs w:val="24"/>
          <w:lang w:val="en-US"/>
        </w:rPr>
      </w:pPr>
    </w:p>
    <w:p w:rsidR="00590C90" w:rsidRPr="00590C90" w:rsidRDefault="00590C90" w:rsidP="00590C90">
      <w:pPr>
        <w:rPr>
          <w:lang w:val="en-US"/>
        </w:rPr>
      </w:pPr>
    </w:p>
    <w:p w:rsidR="00AA6F08" w:rsidRPr="00317C53" w:rsidRDefault="001E7739" w:rsidP="00590C90">
      <w:pPr>
        <w:pStyle w:val="Heading1"/>
        <w:spacing w:line="360" w:lineRule="auto"/>
        <w:rPr>
          <w:rFonts w:ascii="Times New Roman" w:hAnsi="Times New Roman" w:cs="Times New Roman"/>
          <w:color w:val="000000" w:themeColor="text1"/>
          <w:szCs w:val="24"/>
          <w:lang w:val="en-US"/>
        </w:rPr>
      </w:pPr>
      <w:bookmarkStart w:id="7" w:name="_Toc61249316"/>
      <w:r w:rsidRPr="00317C53">
        <w:rPr>
          <w:rFonts w:ascii="Times New Roman" w:hAnsi="Times New Roman" w:cs="Times New Roman"/>
          <w:color w:val="000000" w:themeColor="text1"/>
          <w:szCs w:val="24"/>
          <w:lang w:val="en-US"/>
        </w:rPr>
        <w:lastRenderedPageBreak/>
        <w:t>REFERENCES</w:t>
      </w:r>
      <w:bookmarkEnd w:id="7"/>
    </w:p>
    <w:p w:rsidR="00AA6F08" w:rsidRPr="00317C53" w:rsidRDefault="00AA6F08" w:rsidP="00235E89">
      <w:pPr>
        <w:spacing w:line="360" w:lineRule="auto"/>
        <w:rPr>
          <w:rFonts w:ascii="Times New Roman" w:hAnsi="Times New Roman" w:cs="Times New Roman"/>
          <w:szCs w:val="24"/>
          <w:lang w:val="en-US"/>
        </w:rPr>
      </w:pPr>
    </w:p>
    <w:p w:rsidR="00AA6F08" w:rsidRPr="00317C53" w:rsidRDefault="00AA6F08" w:rsidP="00235E89">
      <w:pPr>
        <w:spacing w:line="360" w:lineRule="auto"/>
        <w:jc w:val="left"/>
        <w:rPr>
          <w:rFonts w:ascii="Times New Roman" w:hAnsi="Times New Roman" w:cs="Times New Roman"/>
          <w:szCs w:val="24"/>
        </w:rPr>
      </w:pPr>
      <w:r w:rsidRPr="00317C53">
        <w:rPr>
          <w:rFonts w:ascii="Times New Roman" w:hAnsi="Times New Roman" w:cs="Times New Roman"/>
          <w:szCs w:val="24"/>
        </w:rPr>
        <w:t xml:space="preserve">Chen, B.C. (2017), May. Study on establishment of product life cycle model of cultural creative product industrialization. </w:t>
      </w:r>
      <w:proofErr w:type="gramStart"/>
      <w:r w:rsidRPr="00317C53">
        <w:rPr>
          <w:rFonts w:ascii="Times New Roman" w:hAnsi="Times New Roman" w:cs="Times New Roman"/>
          <w:szCs w:val="24"/>
        </w:rPr>
        <w:t>In </w:t>
      </w:r>
      <w:r w:rsidRPr="00317C53">
        <w:rPr>
          <w:rFonts w:ascii="Times New Roman" w:hAnsi="Times New Roman" w:cs="Times New Roman"/>
          <w:i/>
          <w:iCs/>
          <w:szCs w:val="24"/>
        </w:rPr>
        <w:t>2017 International Conference on Applied System Innovation (ICASI)</w:t>
      </w:r>
      <w:r w:rsidRPr="00317C53">
        <w:rPr>
          <w:rFonts w:ascii="Times New Roman" w:hAnsi="Times New Roman" w:cs="Times New Roman"/>
          <w:szCs w:val="24"/>
        </w:rPr>
        <w:t> (pp. 1259-1262).</w:t>
      </w:r>
      <w:proofErr w:type="gramEnd"/>
      <w:r w:rsidRPr="00317C53">
        <w:rPr>
          <w:rFonts w:ascii="Times New Roman" w:hAnsi="Times New Roman" w:cs="Times New Roman"/>
          <w:szCs w:val="24"/>
        </w:rPr>
        <w:t xml:space="preserve"> </w:t>
      </w:r>
      <w:proofErr w:type="gramStart"/>
      <w:r w:rsidRPr="00317C53">
        <w:rPr>
          <w:rFonts w:ascii="Times New Roman" w:hAnsi="Times New Roman" w:cs="Times New Roman"/>
          <w:szCs w:val="24"/>
        </w:rPr>
        <w:t>IEEE.</w:t>
      </w:r>
      <w:proofErr w:type="gramEnd"/>
    </w:p>
    <w:p w:rsidR="00AA6F08" w:rsidRPr="00317C53" w:rsidRDefault="00AA6F08" w:rsidP="00235E89">
      <w:pPr>
        <w:spacing w:line="360" w:lineRule="auto"/>
        <w:jc w:val="left"/>
        <w:rPr>
          <w:rFonts w:ascii="Times New Roman" w:hAnsi="Times New Roman" w:cs="Times New Roman"/>
          <w:szCs w:val="24"/>
        </w:rPr>
      </w:pPr>
      <w:r w:rsidRPr="00317C53">
        <w:rPr>
          <w:rFonts w:ascii="Times New Roman" w:hAnsi="Times New Roman" w:cs="Times New Roman"/>
          <w:szCs w:val="24"/>
        </w:rPr>
        <w:t>DARAMOLA, A.A. (2019). Pertinence of Organizational Analysis: A Case Study of Unilever. </w:t>
      </w:r>
      <w:r w:rsidRPr="00317C53">
        <w:rPr>
          <w:rFonts w:ascii="Times New Roman" w:hAnsi="Times New Roman" w:cs="Times New Roman"/>
          <w:i/>
          <w:iCs/>
          <w:szCs w:val="24"/>
        </w:rPr>
        <w:t>International Journal of Industrial Engineering and Design</w:t>
      </w:r>
      <w:r w:rsidRPr="00317C53">
        <w:rPr>
          <w:rFonts w:ascii="Times New Roman" w:hAnsi="Times New Roman" w:cs="Times New Roman"/>
          <w:szCs w:val="24"/>
        </w:rPr>
        <w:t>, </w:t>
      </w:r>
      <w:r w:rsidRPr="00317C53">
        <w:rPr>
          <w:rFonts w:ascii="Times New Roman" w:hAnsi="Times New Roman" w:cs="Times New Roman"/>
          <w:i/>
          <w:iCs/>
          <w:szCs w:val="24"/>
        </w:rPr>
        <w:t>1</w:t>
      </w:r>
      <w:r w:rsidRPr="00317C53">
        <w:rPr>
          <w:rFonts w:ascii="Times New Roman" w:hAnsi="Times New Roman" w:cs="Times New Roman"/>
          <w:szCs w:val="24"/>
        </w:rPr>
        <w:t>(2), pp.1-16</w:t>
      </w:r>
    </w:p>
    <w:p w:rsidR="00AA6F08" w:rsidRPr="00317C53" w:rsidRDefault="00AA6F08" w:rsidP="00235E89">
      <w:pPr>
        <w:spacing w:line="360" w:lineRule="auto"/>
        <w:jc w:val="left"/>
        <w:rPr>
          <w:rFonts w:ascii="Times New Roman" w:hAnsi="Times New Roman" w:cs="Times New Roman"/>
          <w:szCs w:val="24"/>
        </w:rPr>
      </w:pPr>
      <w:r w:rsidRPr="00317C53">
        <w:rPr>
          <w:rFonts w:ascii="Times New Roman" w:hAnsi="Times New Roman" w:cs="Times New Roman"/>
          <w:szCs w:val="24"/>
        </w:rPr>
        <w:t>Lewis, R. (2017). Porter's Five Forces of competitive advantage.</w:t>
      </w:r>
    </w:p>
    <w:p w:rsidR="00AA6F08" w:rsidRPr="00317C53" w:rsidRDefault="00AA6F08" w:rsidP="00235E89">
      <w:pPr>
        <w:spacing w:line="360" w:lineRule="auto"/>
        <w:jc w:val="left"/>
        <w:rPr>
          <w:rFonts w:ascii="Times New Roman" w:hAnsi="Times New Roman" w:cs="Times New Roman"/>
          <w:szCs w:val="24"/>
        </w:rPr>
      </w:pPr>
      <w:proofErr w:type="gramStart"/>
      <w:r w:rsidRPr="00317C53">
        <w:rPr>
          <w:rFonts w:ascii="Times New Roman" w:hAnsi="Times New Roman" w:cs="Times New Roman"/>
          <w:szCs w:val="24"/>
        </w:rPr>
        <w:t>Ma, L. (2017).</w:t>
      </w:r>
      <w:proofErr w:type="gramEnd"/>
      <w:r w:rsidRPr="00317C53">
        <w:rPr>
          <w:rFonts w:ascii="Times New Roman" w:hAnsi="Times New Roman" w:cs="Times New Roman"/>
          <w:szCs w:val="24"/>
        </w:rPr>
        <w:t xml:space="preserve"> </w:t>
      </w:r>
      <w:proofErr w:type="gramStart"/>
      <w:r w:rsidRPr="00317C53">
        <w:rPr>
          <w:rFonts w:ascii="Times New Roman" w:hAnsi="Times New Roman" w:cs="Times New Roman"/>
          <w:szCs w:val="24"/>
        </w:rPr>
        <w:t>Financial Analysis of Unilever Company.</w:t>
      </w:r>
      <w:proofErr w:type="gramEnd"/>
    </w:p>
    <w:p w:rsidR="00AA6F08" w:rsidRPr="00317C53" w:rsidRDefault="00AA6F08" w:rsidP="00235E89">
      <w:pPr>
        <w:spacing w:line="360" w:lineRule="auto"/>
        <w:jc w:val="left"/>
        <w:rPr>
          <w:rFonts w:ascii="Times New Roman" w:hAnsi="Times New Roman" w:cs="Times New Roman"/>
          <w:b/>
          <w:bCs/>
          <w:szCs w:val="24"/>
        </w:rPr>
      </w:pPr>
      <w:proofErr w:type="gramStart"/>
      <w:r w:rsidRPr="00317C53">
        <w:rPr>
          <w:rFonts w:ascii="Times New Roman" w:hAnsi="Times New Roman" w:cs="Times New Roman"/>
          <w:szCs w:val="24"/>
          <w:lang w:val="en-US"/>
        </w:rPr>
        <w:t>Monet Control.</w:t>
      </w:r>
      <w:proofErr w:type="gramEnd"/>
      <w:r w:rsidRPr="00317C53">
        <w:rPr>
          <w:rFonts w:ascii="Times New Roman" w:hAnsi="Times New Roman" w:cs="Times New Roman"/>
          <w:szCs w:val="24"/>
          <w:lang w:val="en-US"/>
        </w:rPr>
        <w:t xml:space="preserve">  (2020). </w:t>
      </w:r>
      <w:r w:rsidRPr="00317C53">
        <w:rPr>
          <w:rFonts w:ascii="Times New Roman" w:hAnsi="Times New Roman" w:cs="Times New Roman"/>
          <w:bCs/>
          <w:szCs w:val="24"/>
        </w:rPr>
        <w:t>Unilever says its mouthwash will reduce 99.9% coronavirus after rinsing</w:t>
      </w:r>
      <w:r w:rsidRPr="00317C53">
        <w:rPr>
          <w:rFonts w:ascii="Times New Roman" w:hAnsi="Times New Roman" w:cs="Times New Roman"/>
          <w:b/>
          <w:bCs/>
          <w:szCs w:val="24"/>
        </w:rPr>
        <w:t>.</w:t>
      </w:r>
      <w:r w:rsidRPr="00317C53">
        <w:rPr>
          <w:rFonts w:ascii="Times New Roman" w:hAnsi="Times New Roman" w:cs="Times New Roman"/>
          <w:szCs w:val="24"/>
        </w:rPr>
        <w:t xml:space="preserve"> (Online) </w:t>
      </w:r>
      <w:r w:rsidRPr="00317C53">
        <w:rPr>
          <w:rFonts w:ascii="Times New Roman" w:hAnsi="Times New Roman" w:cs="Times New Roman"/>
          <w:szCs w:val="24"/>
          <w:lang w:val="en-US"/>
        </w:rPr>
        <w:t xml:space="preserve">available at: </w:t>
      </w:r>
      <w:r w:rsidRPr="00317C53">
        <w:rPr>
          <w:rFonts w:ascii="Times New Roman" w:hAnsi="Times New Roman" w:cs="Times New Roman"/>
          <w:szCs w:val="24"/>
        </w:rPr>
        <w:t xml:space="preserve">https://www.moneycontrol.com/news/business/unilever-says-its-mouthwash-will-reduce-99-9-coronavirus-after-rinsing-6144031.html. </w:t>
      </w:r>
      <w:proofErr w:type="gramStart"/>
      <w:r w:rsidRPr="00317C53">
        <w:rPr>
          <w:rFonts w:ascii="Times New Roman" w:hAnsi="Times New Roman" w:cs="Times New Roman"/>
          <w:szCs w:val="24"/>
          <w:lang w:val="en-US"/>
        </w:rPr>
        <w:t>Last accessed on: 25</w:t>
      </w:r>
      <w:r w:rsidRPr="00317C53">
        <w:rPr>
          <w:rFonts w:ascii="Times New Roman" w:hAnsi="Times New Roman" w:cs="Times New Roman"/>
          <w:szCs w:val="24"/>
          <w:vertAlign w:val="superscript"/>
          <w:lang w:val="en-US"/>
        </w:rPr>
        <w:t>th</w:t>
      </w:r>
      <w:r w:rsidRPr="00317C53">
        <w:rPr>
          <w:rFonts w:ascii="Times New Roman" w:hAnsi="Times New Roman" w:cs="Times New Roman"/>
          <w:szCs w:val="24"/>
          <w:lang w:val="en-US"/>
        </w:rPr>
        <w:t xml:space="preserve"> December 2020.</w:t>
      </w:r>
      <w:proofErr w:type="gramEnd"/>
    </w:p>
    <w:p w:rsidR="00AA6F08" w:rsidRPr="00317C53" w:rsidRDefault="00AA6F08" w:rsidP="00235E89">
      <w:pPr>
        <w:spacing w:line="360" w:lineRule="auto"/>
        <w:jc w:val="left"/>
        <w:rPr>
          <w:rFonts w:ascii="Times New Roman" w:hAnsi="Times New Roman" w:cs="Times New Roman"/>
          <w:szCs w:val="24"/>
          <w:lang w:val="en-US"/>
        </w:rPr>
      </w:pPr>
      <w:proofErr w:type="spellStart"/>
      <w:r w:rsidRPr="00317C53">
        <w:rPr>
          <w:rFonts w:ascii="Times New Roman" w:hAnsi="Times New Roman" w:cs="Times New Roman"/>
          <w:szCs w:val="24"/>
          <w:lang w:val="en-US"/>
        </w:rPr>
        <w:t>Naik</w:t>
      </w:r>
      <w:proofErr w:type="spellEnd"/>
      <w:r w:rsidRPr="00317C53">
        <w:rPr>
          <w:rFonts w:ascii="Times New Roman" w:hAnsi="Times New Roman" w:cs="Times New Roman"/>
          <w:szCs w:val="24"/>
          <w:lang w:val="en-US"/>
        </w:rPr>
        <w:t xml:space="preserve">, G.  (2020). </w:t>
      </w:r>
      <w:r w:rsidRPr="00317C53">
        <w:rPr>
          <w:rFonts w:ascii="Times New Roman" w:hAnsi="Times New Roman" w:cs="Times New Roman"/>
          <w:bCs/>
          <w:i/>
          <w:szCs w:val="24"/>
          <w:lang w:val="en-US"/>
        </w:rPr>
        <w:t>Unilever adapts product mix, supply chain to deliver surprise H1'20 results</w:t>
      </w:r>
      <w:r w:rsidRPr="00317C53">
        <w:rPr>
          <w:rFonts w:ascii="Times New Roman" w:hAnsi="Times New Roman" w:cs="Times New Roman"/>
          <w:i/>
          <w:szCs w:val="24"/>
        </w:rPr>
        <w:t>.</w:t>
      </w:r>
      <w:r w:rsidRPr="00317C53">
        <w:rPr>
          <w:rFonts w:ascii="Times New Roman" w:hAnsi="Times New Roman" w:cs="Times New Roman"/>
          <w:szCs w:val="24"/>
        </w:rPr>
        <w:t xml:space="preserve"> (Online) </w:t>
      </w:r>
      <w:r w:rsidRPr="00317C53">
        <w:rPr>
          <w:rFonts w:ascii="Times New Roman" w:hAnsi="Times New Roman" w:cs="Times New Roman"/>
          <w:szCs w:val="24"/>
          <w:lang w:val="en-US"/>
        </w:rPr>
        <w:t xml:space="preserve">available at: </w:t>
      </w:r>
      <w:r w:rsidRPr="00317C53">
        <w:rPr>
          <w:rFonts w:ascii="Times New Roman" w:hAnsi="Times New Roman" w:cs="Times New Roman"/>
          <w:szCs w:val="24"/>
        </w:rPr>
        <w:t>https://www.spglobal.com/marketintelligence/en/news-insights/latest-news-headlines/unilever-adapts-product-mix-supply-chain-to-deliver-surprise-h1-20-results-59553042</w:t>
      </w:r>
      <w:proofErr w:type="gramStart"/>
      <w:r w:rsidRPr="00317C53">
        <w:rPr>
          <w:rFonts w:ascii="Times New Roman" w:hAnsi="Times New Roman" w:cs="Times New Roman"/>
          <w:szCs w:val="24"/>
        </w:rPr>
        <w:t>..</w:t>
      </w:r>
      <w:proofErr w:type="gramEnd"/>
      <w:r w:rsidRPr="00317C53">
        <w:rPr>
          <w:rFonts w:ascii="Times New Roman" w:hAnsi="Times New Roman" w:cs="Times New Roman"/>
          <w:szCs w:val="24"/>
        </w:rPr>
        <w:t xml:space="preserve"> </w:t>
      </w:r>
      <w:proofErr w:type="gramStart"/>
      <w:r w:rsidRPr="00317C53">
        <w:rPr>
          <w:rFonts w:ascii="Times New Roman" w:hAnsi="Times New Roman" w:cs="Times New Roman"/>
          <w:szCs w:val="24"/>
          <w:lang w:val="en-US"/>
        </w:rPr>
        <w:t>Last accessed on: 25</w:t>
      </w:r>
      <w:r w:rsidRPr="00317C53">
        <w:rPr>
          <w:rFonts w:ascii="Times New Roman" w:hAnsi="Times New Roman" w:cs="Times New Roman"/>
          <w:szCs w:val="24"/>
          <w:vertAlign w:val="superscript"/>
          <w:lang w:val="en-US"/>
        </w:rPr>
        <w:t>th</w:t>
      </w:r>
      <w:r w:rsidRPr="00317C53">
        <w:rPr>
          <w:rFonts w:ascii="Times New Roman" w:hAnsi="Times New Roman" w:cs="Times New Roman"/>
          <w:szCs w:val="24"/>
          <w:lang w:val="en-US"/>
        </w:rPr>
        <w:t xml:space="preserve"> December 2020.</w:t>
      </w:r>
      <w:proofErr w:type="gramEnd"/>
    </w:p>
    <w:p w:rsidR="00AA6F08" w:rsidRPr="00317C53" w:rsidRDefault="00AA6F08" w:rsidP="00235E89">
      <w:pPr>
        <w:spacing w:line="360" w:lineRule="auto"/>
        <w:jc w:val="left"/>
        <w:rPr>
          <w:rFonts w:ascii="Times New Roman" w:hAnsi="Times New Roman" w:cs="Times New Roman"/>
          <w:szCs w:val="24"/>
        </w:rPr>
      </w:pPr>
      <w:r w:rsidRPr="00317C53">
        <w:rPr>
          <w:rFonts w:ascii="Times New Roman" w:hAnsi="Times New Roman" w:cs="Times New Roman"/>
          <w:szCs w:val="24"/>
        </w:rPr>
        <w:t>Raj, K</w:t>
      </w:r>
      <w:proofErr w:type="gramStart"/>
      <w:r w:rsidRPr="00317C53">
        <w:rPr>
          <w:rFonts w:ascii="Times New Roman" w:hAnsi="Times New Roman" w:cs="Times New Roman"/>
          <w:szCs w:val="24"/>
        </w:rPr>
        <w:t xml:space="preserve">. </w:t>
      </w:r>
      <w:r w:rsidR="00317C53" w:rsidRPr="00317C53">
        <w:rPr>
          <w:rFonts w:ascii="Times New Roman" w:hAnsi="Times New Roman" w:cs="Times New Roman"/>
          <w:szCs w:val="24"/>
        </w:rPr>
        <w:t>,</w:t>
      </w:r>
      <w:proofErr w:type="gramEnd"/>
      <w:r w:rsidR="00317C53" w:rsidRPr="00317C53">
        <w:rPr>
          <w:rFonts w:ascii="Times New Roman" w:hAnsi="Times New Roman" w:cs="Times New Roman"/>
          <w:szCs w:val="24"/>
        </w:rPr>
        <w:t xml:space="preserve"> </w:t>
      </w:r>
      <w:proofErr w:type="spellStart"/>
      <w:r w:rsidRPr="00317C53">
        <w:rPr>
          <w:rFonts w:ascii="Times New Roman" w:hAnsi="Times New Roman" w:cs="Times New Roman"/>
          <w:szCs w:val="24"/>
        </w:rPr>
        <w:t>Aithal</w:t>
      </w:r>
      <w:proofErr w:type="spellEnd"/>
      <w:r w:rsidRPr="00317C53">
        <w:rPr>
          <w:rFonts w:ascii="Times New Roman" w:hAnsi="Times New Roman" w:cs="Times New Roman"/>
          <w:szCs w:val="24"/>
        </w:rPr>
        <w:t xml:space="preserve">, P.S. (2018). </w:t>
      </w:r>
      <w:proofErr w:type="gramStart"/>
      <w:r w:rsidRPr="00317C53">
        <w:rPr>
          <w:rFonts w:ascii="Times New Roman" w:hAnsi="Times New Roman" w:cs="Times New Roman"/>
          <w:szCs w:val="24"/>
        </w:rPr>
        <w:t>A ‘</w:t>
      </w:r>
      <w:proofErr w:type="spellStart"/>
      <w:r w:rsidRPr="00317C53">
        <w:rPr>
          <w:rFonts w:ascii="Times New Roman" w:hAnsi="Times New Roman" w:cs="Times New Roman"/>
          <w:szCs w:val="24"/>
        </w:rPr>
        <w:t>Desi’Multinational</w:t>
      </w:r>
      <w:proofErr w:type="spellEnd"/>
      <w:r w:rsidRPr="00317C53">
        <w:rPr>
          <w:rFonts w:ascii="Times New Roman" w:hAnsi="Times New Roman" w:cs="Times New Roman"/>
          <w:szCs w:val="24"/>
        </w:rPr>
        <w:t>–A Case Study of Hindustan Unilever Limited.</w:t>
      </w:r>
      <w:proofErr w:type="gramEnd"/>
      <w:r w:rsidRPr="00317C53">
        <w:rPr>
          <w:rFonts w:ascii="Times New Roman" w:hAnsi="Times New Roman" w:cs="Times New Roman"/>
          <w:szCs w:val="24"/>
        </w:rPr>
        <w:t> </w:t>
      </w:r>
      <w:proofErr w:type="gramStart"/>
      <w:r w:rsidRPr="00317C53">
        <w:rPr>
          <w:rFonts w:ascii="Times New Roman" w:hAnsi="Times New Roman" w:cs="Times New Roman"/>
          <w:i/>
          <w:iCs/>
          <w:szCs w:val="24"/>
        </w:rPr>
        <w:t>International Journal of Case Studies in Business, IT and Education (IJCSBE)</w:t>
      </w:r>
      <w:r w:rsidRPr="00317C53">
        <w:rPr>
          <w:rFonts w:ascii="Times New Roman" w:hAnsi="Times New Roman" w:cs="Times New Roman"/>
          <w:szCs w:val="24"/>
        </w:rPr>
        <w:t>, </w:t>
      </w:r>
      <w:r w:rsidRPr="00317C53">
        <w:rPr>
          <w:rFonts w:ascii="Times New Roman" w:hAnsi="Times New Roman" w:cs="Times New Roman"/>
          <w:i/>
          <w:iCs/>
          <w:szCs w:val="24"/>
        </w:rPr>
        <w:t>2</w:t>
      </w:r>
      <w:r w:rsidRPr="00317C53">
        <w:rPr>
          <w:rFonts w:ascii="Times New Roman" w:hAnsi="Times New Roman" w:cs="Times New Roman"/>
          <w:szCs w:val="24"/>
        </w:rPr>
        <w:t>(1), pp.1-12.</w:t>
      </w:r>
      <w:proofErr w:type="gramEnd"/>
    </w:p>
    <w:p w:rsidR="00AA6F08" w:rsidRPr="00317C53" w:rsidRDefault="00AA6F08" w:rsidP="00235E89">
      <w:pPr>
        <w:spacing w:line="360" w:lineRule="auto"/>
        <w:jc w:val="left"/>
        <w:rPr>
          <w:rFonts w:ascii="Times New Roman" w:hAnsi="Times New Roman" w:cs="Times New Roman"/>
          <w:szCs w:val="24"/>
        </w:rPr>
      </w:pPr>
      <w:proofErr w:type="gramStart"/>
      <w:r w:rsidRPr="00317C53">
        <w:rPr>
          <w:rFonts w:ascii="Times New Roman" w:hAnsi="Times New Roman" w:cs="Times New Roman"/>
          <w:szCs w:val="24"/>
        </w:rPr>
        <w:t>Siddique, F.B. and Sultana, I. (2020).</w:t>
      </w:r>
      <w:proofErr w:type="gramEnd"/>
      <w:r w:rsidRPr="00317C53">
        <w:rPr>
          <w:rFonts w:ascii="Times New Roman" w:hAnsi="Times New Roman" w:cs="Times New Roman"/>
          <w:szCs w:val="24"/>
        </w:rPr>
        <w:t xml:space="preserve"> Unilever Sustainable Living Plan: A Critical Analysis.</w:t>
      </w:r>
    </w:p>
    <w:p w:rsidR="00AA6F08" w:rsidRPr="00317C53" w:rsidRDefault="00AA6F08" w:rsidP="00235E89">
      <w:pPr>
        <w:spacing w:line="360" w:lineRule="auto"/>
        <w:jc w:val="left"/>
        <w:rPr>
          <w:rFonts w:ascii="Times New Roman" w:hAnsi="Times New Roman" w:cs="Times New Roman"/>
          <w:szCs w:val="24"/>
        </w:rPr>
      </w:pPr>
      <w:proofErr w:type="spellStart"/>
      <w:r w:rsidRPr="00317C53">
        <w:rPr>
          <w:rFonts w:ascii="Times New Roman" w:hAnsi="Times New Roman" w:cs="Times New Roman"/>
          <w:szCs w:val="24"/>
          <w:lang w:val="en-US"/>
        </w:rPr>
        <w:t>Sraders</w:t>
      </w:r>
      <w:proofErr w:type="spellEnd"/>
      <w:r w:rsidRPr="00317C53">
        <w:rPr>
          <w:rFonts w:ascii="Times New Roman" w:hAnsi="Times New Roman" w:cs="Times New Roman"/>
          <w:szCs w:val="24"/>
          <w:lang w:val="en-US"/>
        </w:rPr>
        <w:t xml:space="preserve">, </w:t>
      </w:r>
      <w:proofErr w:type="gramStart"/>
      <w:r w:rsidRPr="00317C53">
        <w:rPr>
          <w:rFonts w:ascii="Times New Roman" w:hAnsi="Times New Roman" w:cs="Times New Roman"/>
          <w:szCs w:val="24"/>
          <w:lang w:val="en-US"/>
        </w:rPr>
        <w:t>A  (</w:t>
      </w:r>
      <w:proofErr w:type="gramEnd"/>
      <w:r w:rsidRPr="00317C53">
        <w:rPr>
          <w:rFonts w:ascii="Times New Roman" w:hAnsi="Times New Roman" w:cs="Times New Roman"/>
          <w:szCs w:val="24"/>
          <w:lang w:val="en-US"/>
        </w:rPr>
        <w:t xml:space="preserve">2019). </w:t>
      </w:r>
      <w:r w:rsidRPr="00317C53">
        <w:rPr>
          <w:rFonts w:ascii="Times New Roman" w:hAnsi="Times New Roman" w:cs="Times New Roman"/>
          <w:szCs w:val="24"/>
        </w:rPr>
        <w:t xml:space="preserve">What Is the Product Life Cycle? </w:t>
      </w:r>
      <w:proofErr w:type="gramStart"/>
      <w:r w:rsidRPr="00317C53">
        <w:rPr>
          <w:rFonts w:ascii="Times New Roman" w:hAnsi="Times New Roman" w:cs="Times New Roman"/>
          <w:szCs w:val="24"/>
        </w:rPr>
        <w:t>Stages and Examples.</w:t>
      </w:r>
      <w:proofErr w:type="gramEnd"/>
      <w:r w:rsidRPr="00317C53">
        <w:rPr>
          <w:rFonts w:ascii="Times New Roman" w:hAnsi="Times New Roman" w:cs="Times New Roman"/>
          <w:szCs w:val="24"/>
        </w:rPr>
        <w:t xml:space="preserve"> (Online) </w:t>
      </w:r>
      <w:r w:rsidRPr="00317C53">
        <w:rPr>
          <w:rFonts w:ascii="Times New Roman" w:hAnsi="Times New Roman" w:cs="Times New Roman"/>
          <w:szCs w:val="24"/>
          <w:lang w:val="en-US"/>
        </w:rPr>
        <w:t xml:space="preserve">available at: </w:t>
      </w:r>
      <w:r w:rsidRPr="00317C53">
        <w:rPr>
          <w:rFonts w:ascii="Times New Roman" w:hAnsi="Times New Roman" w:cs="Times New Roman"/>
          <w:szCs w:val="24"/>
        </w:rPr>
        <w:t xml:space="preserve">https://www.thestreet.com/markets/commodities/product-life-cycle-14882534. </w:t>
      </w:r>
      <w:proofErr w:type="gramStart"/>
      <w:r w:rsidRPr="00317C53">
        <w:rPr>
          <w:rFonts w:ascii="Times New Roman" w:hAnsi="Times New Roman" w:cs="Times New Roman"/>
          <w:szCs w:val="24"/>
          <w:lang w:val="en-US"/>
        </w:rPr>
        <w:t>Last accessed on: 25</w:t>
      </w:r>
      <w:r w:rsidRPr="00317C53">
        <w:rPr>
          <w:rFonts w:ascii="Times New Roman" w:hAnsi="Times New Roman" w:cs="Times New Roman"/>
          <w:szCs w:val="24"/>
          <w:vertAlign w:val="superscript"/>
          <w:lang w:val="en-US"/>
        </w:rPr>
        <w:t>th</w:t>
      </w:r>
      <w:r w:rsidRPr="00317C53">
        <w:rPr>
          <w:rFonts w:ascii="Times New Roman" w:hAnsi="Times New Roman" w:cs="Times New Roman"/>
          <w:szCs w:val="24"/>
          <w:lang w:val="en-US"/>
        </w:rPr>
        <w:t xml:space="preserve"> December 2020.</w:t>
      </w:r>
      <w:proofErr w:type="gramEnd"/>
    </w:p>
    <w:p w:rsidR="00AA6F08" w:rsidRPr="00317C53" w:rsidRDefault="00AA6F08" w:rsidP="00235E89">
      <w:pPr>
        <w:spacing w:line="360" w:lineRule="auto"/>
        <w:jc w:val="left"/>
        <w:rPr>
          <w:rFonts w:ascii="Times New Roman" w:hAnsi="Times New Roman" w:cs="Times New Roman"/>
          <w:szCs w:val="24"/>
          <w:lang w:val="en-US"/>
        </w:rPr>
      </w:pPr>
      <w:proofErr w:type="gramStart"/>
      <w:r w:rsidRPr="00317C53">
        <w:rPr>
          <w:rFonts w:ascii="Times New Roman" w:hAnsi="Times New Roman" w:cs="Times New Roman"/>
          <w:szCs w:val="24"/>
          <w:lang w:val="en-US"/>
        </w:rPr>
        <w:t>Unilever.</w:t>
      </w:r>
      <w:proofErr w:type="gramEnd"/>
      <w:r w:rsidRPr="00317C53">
        <w:rPr>
          <w:rFonts w:ascii="Times New Roman" w:hAnsi="Times New Roman" w:cs="Times New Roman"/>
          <w:szCs w:val="24"/>
          <w:lang w:val="en-US"/>
        </w:rPr>
        <w:t xml:space="preserve">  (2020). About </w:t>
      </w:r>
      <w:r w:rsidRPr="00317C53">
        <w:rPr>
          <w:rFonts w:ascii="Times New Roman" w:hAnsi="Times New Roman" w:cs="Times New Roman"/>
          <w:bCs/>
          <w:i/>
          <w:szCs w:val="24"/>
          <w:lang w:val="en-US"/>
        </w:rPr>
        <w:t xml:space="preserve">Unilever </w:t>
      </w:r>
      <w:r w:rsidRPr="00317C53">
        <w:rPr>
          <w:rFonts w:ascii="Times New Roman" w:hAnsi="Times New Roman" w:cs="Times New Roman"/>
          <w:szCs w:val="24"/>
        </w:rPr>
        <w:t xml:space="preserve">(Online) </w:t>
      </w:r>
      <w:r w:rsidRPr="00317C53">
        <w:rPr>
          <w:rFonts w:ascii="Times New Roman" w:hAnsi="Times New Roman" w:cs="Times New Roman"/>
          <w:szCs w:val="24"/>
          <w:lang w:val="en-US"/>
        </w:rPr>
        <w:t xml:space="preserve">available at: </w:t>
      </w:r>
      <w:r w:rsidRPr="00317C53">
        <w:rPr>
          <w:rFonts w:ascii="Times New Roman" w:hAnsi="Times New Roman" w:cs="Times New Roman"/>
          <w:szCs w:val="24"/>
        </w:rPr>
        <w:t xml:space="preserve">https://www.unilever.com/about/who-we-are/about-Unilever/. </w:t>
      </w:r>
      <w:proofErr w:type="gramStart"/>
      <w:r w:rsidRPr="00317C53">
        <w:rPr>
          <w:rFonts w:ascii="Times New Roman" w:hAnsi="Times New Roman" w:cs="Times New Roman"/>
          <w:szCs w:val="24"/>
          <w:lang w:val="en-US"/>
        </w:rPr>
        <w:t>Last accessed on: 25</w:t>
      </w:r>
      <w:r w:rsidRPr="00317C53">
        <w:rPr>
          <w:rFonts w:ascii="Times New Roman" w:hAnsi="Times New Roman" w:cs="Times New Roman"/>
          <w:szCs w:val="24"/>
          <w:vertAlign w:val="superscript"/>
          <w:lang w:val="en-US"/>
        </w:rPr>
        <w:t>th</w:t>
      </w:r>
      <w:r w:rsidRPr="00317C53">
        <w:rPr>
          <w:rFonts w:ascii="Times New Roman" w:hAnsi="Times New Roman" w:cs="Times New Roman"/>
          <w:szCs w:val="24"/>
          <w:lang w:val="en-US"/>
        </w:rPr>
        <w:t xml:space="preserve"> December 2020.</w:t>
      </w:r>
      <w:proofErr w:type="gramEnd"/>
    </w:p>
    <w:p w:rsidR="00AA6F08" w:rsidRPr="00317C53" w:rsidRDefault="00AA6F08" w:rsidP="00235E89">
      <w:pPr>
        <w:spacing w:line="360" w:lineRule="auto"/>
        <w:jc w:val="left"/>
        <w:rPr>
          <w:rFonts w:ascii="Times New Roman" w:hAnsi="Times New Roman" w:cs="Times New Roman"/>
          <w:b/>
          <w:bCs/>
          <w:szCs w:val="24"/>
        </w:rPr>
      </w:pPr>
      <w:proofErr w:type="gramStart"/>
      <w:r w:rsidRPr="00317C53">
        <w:rPr>
          <w:rFonts w:ascii="Times New Roman" w:hAnsi="Times New Roman" w:cs="Times New Roman"/>
          <w:szCs w:val="24"/>
          <w:lang w:val="en-US"/>
        </w:rPr>
        <w:lastRenderedPageBreak/>
        <w:t>Unilever.</w:t>
      </w:r>
      <w:proofErr w:type="gramEnd"/>
      <w:r w:rsidRPr="00317C53">
        <w:rPr>
          <w:rFonts w:ascii="Times New Roman" w:hAnsi="Times New Roman" w:cs="Times New Roman"/>
          <w:szCs w:val="24"/>
          <w:lang w:val="en-US"/>
        </w:rPr>
        <w:t xml:space="preserve">  (2020). </w:t>
      </w:r>
      <w:r w:rsidRPr="00317C53">
        <w:rPr>
          <w:rFonts w:ascii="Times New Roman" w:hAnsi="Times New Roman" w:cs="Times New Roman"/>
          <w:bCs/>
          <w:szCs w:val="24"/>
        </w:rPr>
        <w:t>Transformational Change</w:t>
      </w:r>
      <w:r w:rsidRPr="00317C53">
        <w:rPr>
          <w:rFonts w:ascii="Times New Roman" w:hAnsi="Times New Roman" w:cs="Times New Roman"/>
          <w:szCs w:val="24"/>
        </w:rPr>
        <w:t xml:space="preserve"> (Online) </w:t>
      </w:r>
      <w:r w:rsidRPr="00317C53">
        <w:rPr>
          <w:rFonts w:ascii="Times New Roman" w:hAnsi="Times New Roman" w:cs="Times New Roman"/>
          <w:szCs w:val="24"/>
          <w:lang w:val="en-US"/>
        </w:rPr>
        <w:t xml:space="preserve">available at: </w:t>
      </w:r>
      <w:r w:rsidRPr="00317C53">
        <w:rPr>
          <w:rFonts w:ascii="Times New Roman" w:hAnsi="Times New Roman" w:cs="Times New Roman"/>
          <w:szCs w:val="24"/>
        </w:rPr>
        <w:t xml:space="preserve">https://www.unilever.com/sustainable-living/transformational-change/. </w:t>
      </w:r>
      <w:proofErr w:type="gramStart"/>
      <w:r w:rsidRPr="00317C53">
        <w:rPr>
          <w:rFonts w:ascii="Times New Roman" w:hAnsi="Times New Roman" w:cs="Times New Roman"/>
          <w:szCs w:val="24"/>
          <w:lang w:val="en-US"/>
        </w:rPr>
        <w:t>Last accessed on: 25</w:t>
      </w:r>
      <w:r w:rsidRPr="00317C53">
        <w:rPr>
          <w:rFonts w:ascii="Times New Roman" w:hAnsi="Times New Roman" w:cs="Times New Roman"/>
          <w:szCs w:val="24"/>
          <w:vertAlign w:val="superscript"/>
          <w:lang w:val="en-US"/>
        </w:rPr>
        <w:t>th</w:t>
      </w:r>
      <w:r w:rsidRPr="00317C53">
        <w:rPr>
          <w:rFonts w:ascii="Times New Roman" w:hAnsi="Times New Roman" w:cs="Times New Roman"/>
          <w:szCs w:val="24"/>
          <w:lang w:val="en-US"/>
        </w:rPr>
        <w:t xml:space="preserve"> December 2020.</w:t>
      </w:r>
      <w:proofErr w:type="gramEnd"/>
    </w:p>
    <w:p w:rsidR="00AA6F08" w:rsidRPr="00317C53" w:rsidRDefault="00AA6F08" w:rsidP="00235E89">
      <w:pPr>
        <w:spacing w:line="360" w:lineRule="auto"/>
        <w:jc w:val="left"/>
        <w:rPr>
          <w:rFonts w:ascii="Times New Roman" w:hAnsi="Times New Roman" w:cs="Times New Roman"/>
          <w:szCs w:val="24"/>
        </w:rPr>
      </w:pPr>
      <w:proofErr w:type="gramStart"/>
      <w:r w:rsidRPr="00317C53">
        <w:rPr>
          <w:rFonts w:ascii="Times New Roman" w:hAnsi="Times New Roman" w:cs="Times New Roman"/>
          <w:szCs w:val="24"/>
        </w:rPr>
        <w:t>World Health Organization, (2018).</w:t>
      </w:r>
      <w:proofErr w:type="gramEnd"/>
      <w:r w:rsidRPr="00317C53">
        <w:rPr>
          <w:rFonts w:ascii="Times New Roman" w:hAnsi="Times New Roman" w:cs="Times New Roman"/>
          <w:szCs w:val="24"/>
        </w:rPr>
        <w:t> </w:t>
      </w:r>
      <w:r w:rsidRPr="00317C53">
        <w:rPr>
          <w:rFonts w:ascii="Times New Roman" w:hAnsi="Times New Roman" w:cs="Times New Roman"/>
          <w:i/>
          <w:iCs/>
          <w:szCs w:val="24"/>
        </w:rPr>
        <w:t>Public spending on health: a closer look at global trends</w:t>
      </w:r>
      <w:r w:rsidRPr="00317C53">
        <w:rPr>
          <w:rFonts w:ascii="Times New Roman" w:hAnsi="Times New Roman" w:cs="Times New Roman"/>
          <w:szCs w:val="24"/>
        </w:rPr>
        <w:t> (No. WHO/HIS/HGF/</w:t>
      </w:r>
      <w:proofErr w:type="spellStart"/>
      <w:r w:rsidRPr="00317C53">
        <w:rPr>
          <w:rFonts w:ascii="Times New Roman" w:hAnsi="Times New Roman" w:cs="Times New Roman"/>
          <w:szCs w:val="24"/>
        </w:rPr>
        <w:t>HFWorkingPaper</w:t>
      </w:r>
      <w:proofErr w:type="spellEnd"/>
      <w:r w:rsidRPr="00317C53">
        <w:rPr>
          <w:rFonts w:ascii="Times New Roman" w:hAnsi="Times New Roman" w:cs="Times New Roman"/>
          <w:szCs w:val="24"/>
        </w:rPr>
        <w:t xml:space="preserve">/18.3). </w:t>
      </w:r>
      <w:proofErr w:type="gramStart"/>
      <w:r w:rsidRPr="00317C53">
        <w:rPr>
          <w:rFonts w:ascii="Times New Roman" w:hAnsi="Times New Roman" w:cs="Times New Roman"/>
          <w:szCs w:val="24"/>
        </w:rPr>
        <w:t>World Health Organization.</w:t>
      </w:r>
      <w:proofErr w:type="gramEnd"/>
    </w:p>
    <w:p w:rsidR="00684663" w:rsidRPr="00317C53" w:rsidRDefault="00684663" w:rsidP="00235E89">
      <w:pPr>
        <w:spacing w:line="360" w:lineRule="auto"/>
        <w:jc w:val="left"/>
        <w:rPr>
          <w:rFonts w:ascii="Times New Roman" w:hAnsi="Times New Roman" w:cs="Times New Roman"/>
          <w:szCs w:val="24"/>
        </w:rPr>
      </w:pPr>
    </w:p>
    <w:sectPr w:rsidR="00684663" w:rsidRPr="00317C53" w:rsidSect="00D76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2F29" w:rsidRDefault="002E2F29" w:rsidP="008E3943">
      <w:pPr>
        <w:spacing w:after="0" w:line="240" w:lineRule="auto"/>
      </w:pPr>
      <w:r>
        <w:separator/>
      </w:r>
    </w:p>
  </w:endnote>
  <w:endnote w:type="continuationSeparator" w:id="0">
    <w:p w:rsidR="002E2F29" w:rsidRDefault="002E2F29" w:rsidP="008E39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989667"/>
      <w:docPartObj>
        <w:docPartGallery w:val="Page Numbers (Bottom of Page)"/>
        <w:docPartUnique/>
      </w:docPartObj>
    </w:sdtPr>
    <w:sdtEndPr/>
    <w:sdtContent>
      <w:p w:rsidR="00B94BAD" w:rsidRDefault="008E3943">
        <w:pPr>
          <w:pStyle w:val="Footer"/>
          <w:jc w:val="center"/>
        </w:pPr>
        <w:r>
          <w:fldChar w:fldCharType="begin"/>
        </w:r>
        <w:r w:rsidR="001E7739">
          <w:instrText xml:space="preserve"> PAGE   \* MERGEFORMAT </w:instrText>
        </w:r>
        <w:r>
          <w:fldChar w:fldCharType="separate"/>
        </w:r>
        <w:r w:rsidR="00235E89">
          <w:rPr>
            <w:noProof/>
          </w:rPr>
          <w:t>12</w:t>
        </w:r>
        <w:r>
          <w:rPr>
            <w:noProof/>
          </w:rPr>
          <w:fldChar w:fldCharType="end"/>
        </w:r>
      </w:p>
    </w:sdtContent>
  </w:sdt>
  <w:p w:rsidR="00B94BAD" w:rsidRDefault="00B94BAD" w:rsidP="0084079E">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2F29" w:rsidRDefault="002E2F29" w:rsidP="008E3943">
      <w:pPr>
        <w:spacing w:after="0" w:line="240" w:lineRule="auto"/>
      </w:pPr>
      <w:r>
        <w:separator/>
      </w:r>
    </w:p>
  </w:footnote>
  <w:footnote w:type="continuationSeparator" w:id="0">
    <w:p w:rsidR="002E2F29" w:rsidRDefault="002E2F29" w:rsidP="008E394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B330E3"/>
    <w:multiLevelType w:val="hybridMultilevel"/>
    <w:tmpl w:val="18641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9B2E5B"/>
    <w:multiLevelType w:val="hybridMultilevel"/>
    <w:tmpl w:val="26B8BAC0"/>
    <w:lvl w:ilvl="0" w:tplc="AFC007F4">
      <w:start w:val="1"/>
      <w:numFmt w:val="bullet"/>
      <w:lvlText w:val=""/>
      <w:lvlJc w:val="left"/>
      <w:pPr>
        <w:ind w:left="720" w:hanging="360"/>
      </w:pPr>
      <w:rPr>
        <w:rFonts w:ascii="Symbol" w:hAnsi="Symbol" w:hint="default"/>
      </w:rPr>
    </w:lvl>
    <w:lvl w:ilvl="1" w:tplc="7DD6DE4A" w:tentative="1">
      <w:start w:val="1"/>
      <w:numFmt w:val="bullet"/>
      <w:lvlText w:val="o"/>
      <w:lvlJc w:val="left"/>
      <w:pPr>
        <w:ind w:left="1440" w:hanging="360"/>
      </w:pPr>
      <w:rPr>
        <w:rFonts w:ascii="Courier New" w:hAnsi="Courier New" w:cs="Courier New" w:hint="default"/>
      </w:rPr>
    </w:lvl>
    <w:lvl w:ilvl="2" w:tplc="7ED4F8E6" w:tentative="1">
      <w:start w:val="1"/>
      <w:numFmt w:val="bullet"/>
      <w:lvlText w:val=""/>
      <w:lvlJc w:val="left"/>
      <w:pPr>
        <w:ind w:left="2160" w:hanging="360"/>
      </w:pPr>
      <w:rPr>
        <w:rFonts w:ascii="Wingdings" w:hAnsi="Wingdings" w:hint="default"/>
      </w:rPr>
    </w:lvl>
    <w:lvl w:ilvl="3" w:tplc="3BF69CEE" w:tentative="1">
      <w:start w:val="1"/>
      <w:numFmt w:val="bullet"/>
      <w:lvlText w:val=""/>
      <w:lvlJc w:val="left"/>
      <w:pPr>
        <w:ind w:left="2880" w:hanging="360"/>
      </w:pPr>
      <w:rPr>
        <w:rFonts w:ascii="Symbol" w:hAnsi="Symbol" w:hint="default"/>
      </w:rPr>
    </w:lvl>
    <w:lvl w:ilvl="4" w:tplc="D14C0306" w:tentative="1">
      <w:start w:val="1"/>
      <w:numFmt w:val="bullet"/>
      <w:lvlText w:val="o"/>
      <w:lvlJc w:val="left"/>
      <w:pPr>
        <w:ind w:left="3600" w:hanging="360"/>
      </w:pPr>
      <w:rPr>
        <w:rFonts w:ascii="Courier New" w:hAnsi="Courier New" w:cs="Courier New" w:hint="default"/>
      </w:rPr>
    </w:lvl>
    <w:lvl w:ilvl="5" w:tplc="63F6427E" w:tentative="1">
      <w:start w:val="1"/>
      <w:numFmt w:val="bullet"/>
      <w:lvlText w:val=""/>
      <w:lvlJc w:val="left"/>
      <w:pPr>
        <w:ind w:left="4320" w:hanging="360"/>
      </w:pPr>
      <w:rPr>
        <w:rFonts w:ascii="Wingdings" w:hAnsi="Wingdings" w:hint="default"/>
      </w:rPr>
    </w:lvl>
    <w:lvl w:ilvl="6" w:tplc="3C20FB5C" w:tentative="1">
      <w:start w:val="1"/>
      <w:numFmt w:val="bullet"/>
      <w:lvlText w:val=""/>
      <w:lvlJc w:val="left"/>
      <w:pPr>
        <w:ind w:left="5040" w:hanging="360"/>
      </w:pPr>
      <w:rPr>
        <w:rFonts w:ascii="Symbol" w:hAnsi="Symbol" w:hint="default"/>
      </w:rPr>
    </w:lvl>
    <w:lvl w:ilvl="7" w:tplc="956618CA" w:tentative="1">
      <w:start w:val="1"/>
      <w:numFmt w:val="bullet"/>
      <w:lvlText w:val="o"/>
      <w:lvlJc w:val="left"/>
      <w:pPr>
        <w:ind w:left="5760" w:hanging="360"/>
      </w:pPr>
      <w:rPr>
        <w:rFonts w:ascii="Courier New" w:hAnsi="Courier New" w:cs="Courier New" w:hint="default"/>
      </w:rPr>
    </w:lvl>
    <w:lvl w:ilvl="8" w:tplc="41549FE8" w:tentative="1">
      <w:start w:val="1"/>
      <w:numFmt w:val="bullet"/>
      <w:lvlText w:val=""/>
      <w:lvlJc w:val="left"/>
      <w:pPr>
        <w:ind w:left="6480" w:hanging="360"/>
      </w:pPr>
      <w:rPr>
        <w:rFonts w:ascii="Wingdings" w:hAnsi="Wingdings" w:hint="default"/>
      </w:rPr>
    </w:lvl>
  </w:abstractNum>
  <w:abstractNum w:abstractNumId="2">
    <w:nsid w:val="25D170CE"/>
    <w:multiLevelType w:val="multilevel"/>
    <w:tmpl w:val="C12C5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F1753FD"/>
    <w:multiLevelType w:val="hybridMultilevel"/>
    <w:tmpl w:val="C40C7C72"/>
    <w:lvl w:ilvl="0" w:tplc="7854A2A0">
      <w:start w:val="1"/>
      <w:numFmt w:val="bullet"/>
      <w:lvlText w:val=""/>
      <w:lvlJc w:val="left"/>
      <w:pPr>
        <w:ind w:left="720" w:hanging="360"/>
      </w:pPr>
      <w:rPr>
        <w:rFonts w:ascii="Symbol" w:hAnsi="Symbol" w:hint="default"/>
      </w:rPr>
    </w:lvl>
    <w:lvl w:ilvl="1" w:tplc="877ADB88" w:tentative="1">
      <w:start w:val="1"/>
      <w:numFmt w:val="bullet"/>
      <w:lvlText w:val="o"/>
      <w:lvlJc w:val="left"/>
      <w:pPr>
        <w:ind w:left="1440" w:hanging="360"/>
      </w:pPr>
      <w:rPr>
        <w:rFonts w:ascii="Courier New" w:hAnsi="Courier New" w:cs="Courier New" w:hint="default"/>
      </w:rPr>
    </w:lvl>
    <w:lvl w:ilvl="2" w:tplc="AB824FAE" w:tentative="1">
      <w:start w:val="1"/>
      <w:numFmt w:val="bullet"/>
      <w:lvlText w:val=""/>
      <w:lvlJc w:val="left"/>
      <w:pPr>
        <w:ind w:left="2160" w:hanging="360"/>
      </w:pPr>
      <w:rPr>
        <w:rFonts w:ascii="Wingdings" w:hAnsi="Wingdings" w:hint="default"/>
      </w:rPr>
    </w:lvl>
    <w:lvl w:ilvl="3" w:tplc="5E683B42" w:tentative="1">
      <w:start w:val="1"/>
      <w:numFmt w:val="bullet"/>
      <w:lvlText w:val=""/>
      <w:lvlJc w:val="left"/>
      <w:pPr>
        <w:ind w:left="2880" w:hanging="360"/>
      </w:pPr>
      <w:rPr>
        <w:rFonts w:ascii="Symbol" w:hAnsi="Symbol" w:hint="default"/>
      </w:rPr>
    </w:lvl>
    <w:lvl w:ilvl="4" w:tplc="D506D226" w:tentative="1">
      <w:start w:val="1"/>
      <w:numFmt w:val="bullet"/>
      <w:lvlText w:val="o"/>
      <w:lvlJc w:val="left"/>
      <w:pPr>
        <w:ind w:left="3600" w:hanging="360"/>
      </w:pPr>
      <w:rPr>
        <w:rFonts w:ascii="Courier New" w:hAnsi="Courier New" w:cs="Courier New" w:hint="default"/>
      </w:rPr>
    </w:lvl>
    <w:lvl w:ilvl="5" w:tplc="B2A6F85E" w:tentative="1">
      <w:start w:val="1"/>
      <w:numFmt w:val="bullet"/>
      <w:lvlText w:val=""/>
      <w:lvlJc w:val="left"/>
      <w:pPr>
        <w:ind w:left="4320" w:hanging="360"/>
      </w:pPr>
      <w:rPr>
        <w:rFonts w:ascii="Wingdings" w:hAnsi="Wingdings" w:hint="default"/>
      </w:rPr>
    </w:lvl>
    <w:lvl w:ilvl="6" w:tplc="EE7EFCFE" w:tentative="1">
      <w:start w:val="1"/>
      <w:numFmt w:val="bullet"/>
      <w:lvlText w:val=""/>
      <w:lvlJc w:val="left"/>
      <w:pPr>
        <w:ind w:left="5040" w:hanging="360"/>
      </w:pPr>
      <w:rPr>
        <w:rFonts w:ascii="Symbol" w:hAnsi="Symbol" w:hint="default"/>
      </w:rPr>
    </w:lvl>
    <w:lvl w:ilvl="7" w:tplc="4586B72C" w:tentative="1">
      <w:start w:val="1"/>
      <w:numFmt w:val="bullet"/>
      <w:lvlText w:val="o"/>
      <w:lvlJc w:val="left"/>
      <w:pPr>
        <w:ind w:left="5760" w:hanging="360"/>
      </w:pPr>
      <w:rPr>
        <w:rFonts w:ascii="Courier New" w:hAnsi="Courier New" w:cs="Courier New" w:hint="default"/>
      </w:rPr>
    </w:lvl>
    <w:lvl w:ilvl="8" w:tplc="C4C4208E" w:tentative="1">
      <w:start w:val="1"/>
      <w:numFmt w:val="bullet"/>
      <w:lvlText w:val=""/>
      <w:lvlJc w:val="left"/>
      <w:pPr>
        <w:ind w:left="6480" w:hanging="360"/>
      </w:pPr>
      <w:rPr>
        <w:rFonts w:ascii="Wingdings" w:hAnsi="Wingdings" w:hint="default"/>
      </w:rPr>
    </w:lvl>
  </w:abstractNum>
  <w:abstractNum w:abstractNumId="4">
    <w:nsid w:val="3FDA5C92"/>
    <w:multiLevelType w:val="hybridMultilevel"/>
    <w:tmpl w:val="33743482"/>
    <w:lvl w:ilvl="0" w:tplc="6CEACE24">
      <w:start w:val="1"/>
      <w:numFmt w:val="bullet"/>
      <w:lvlText w:val=""/>
      <w:lvlJc w:val="left"/>
      <w:pPr>
        <w:ind w:left="720" w:hanging="360"/>
      </w:pPr>
      <w:rPr>
        <w:rFonts w:ascii="Symbol" w:hAnsi="Symbol" w:hint="default"/>
      </w:rPr>
    </w:lvl>
    <w:lvl w:ilvl="1" w:tplc="B3E4AD34" w:tentative="1">
      <w:start w:val="1"/>
      <w:numFmt w:val="bullet"/>
      <w:lvlText w:val="o"/>
      <w:lvlJc w:val="left"/>
      <w:pPr>
        <w:ind w:left="1440" w:hanging="360"/>
      </w:pPr>
      <w:rPr>
        <w:rFonts w:ascii="Courier New" w:hAnsi="Courier New" w:cs="Courier New" w:hint="default"/>
      </w:rPr>
    </w:lvl>
    <w:lvl w:ilvl="2" w:tplc="58FE59A4" w:tentative="1">
      <w:start w:val="1"/>
      <w:numFmt w:val="bullet"/>
      <w:lvlText w:val=""/>
      <w:lvlJc w:val="left"/>
      <w:pPr>
        <w:ind w:left="2160" w:hanging="360"/>
      </w:pPr>
      <w:rPr>
        <w:rFonts w:ascii="Wingdings" w:hAnsi="Wingdings" w:hint="default"/>
      </w:rPr>
    </w:lvl>
    <w:lvl w:ilvl="3" w:tplc="5F780F5A" w:tentative="1">
      <w:start w:val="1"/>
      <w:numFmt w:val="bullet"/>
      <w:lvlText w:val=""/>
      <w:lvlJc w:val="left"/>
      <w:pPr>
        <w:ind w:left="2880" w:hanging="360"/>
      </w:pPr>
      <w:rPr>
        <w:rFonts w:ascii="Symbol" w:hAnsi="Symbol" w:hint="default"/>
      </w:rPr>
    </w:lvl>
    <w:lvl w:ilvl="4" w:tplc="3A740630" w:tentative="1">
      <w:start w:val="1"/>
      <w:numFmt w:val="bullet"/>
      <w:lvlText w:val="o"/>
      <w:lvlJc w:val="left"/>
      <w:pPr>
        <w:ind w:left="3600" w:hanging="360"/>
      </w:pPr>
      <w:rPr>
        <w:rFonts w:ascii="Courier New" w:hAnsi="Courier New" w:cs="Courier New" w:hint="default"/>
      </w:rPr>
    </w:lvl>
    <w:lvl w:ilvl="5" w:tplc="A01CF29A" w:tentative="1">
      <w:start w:val="1"/>
      <w:numFmt w:val="bullet"/>
      <w:lvlText w:val=""/>
      <w:lvlJc w:val="left"/>
      <w:pPr>
        <w:ind w:left="4320" w:hanging="360"/>
      </w:pPr>
      <w:rPr>
        <w:rFonts w:ascii="Wingdings" w:hAnsi="Wingdings" w:hint="default"/>
      </w:rPr>
    </w:lvl>
    <w:lvl w:ilvl="6" w:tplc="BFFEE38A" w:tentative="1">
      <w:start w:val="1"/>
      <w:numFmt w:val="bullet"/>
      <w:lvlText w:val=""/>
      <w:lvlJc w:val="left"/>
      <w:pPr>
        <w:ind w:left="5040" w:hanging="360"/>
      </w:pPr>
      <w:rPr>
        <w:rFonts w:ascii="Symbol" w:hAnsi="Symbol" w:hint="default"/>
      </w:rPr>
    </w:lvl>
    <w:lvl w:ilvl="7" w:tplc="E55C8E26" w:tentative="1">
      <w:start w:val="1"/>
      <w:numFmt w:val="bullet"/>
      <w:lvlText w:val="o"/>
      <w:lvlJc w:val="left"/>
      <w:pPr>
        <w:ind w:left="5760" w:hanging="360"/>
      </w:pPr>
      <w:rPr>
        <w:rFonts w:ascii="Courier New" w:hAnsi="Courier New" w:cs="Courier New" w:hint="default"/>
      </w:rPr>
    </w:lvl>
    <w:lvl w:ilvl="8" w:tplc="E070D720" w:tentative="1">
      <w:start w:val="1"/>
      <w:numFmt w:val="bullet"/>
      <w:lvlText w:val=""/>
      <w:lvlJc w:val="left"/>
      <w:pPr>
        <w:ind w:left="6480" w:hanging="360"/>
      </w:pPr>
      <w:rPr>
        <w:rFonts w:ascii="Wingdings" w:hAnsi="Wingdings" w:hint="default"/>
      </w:rPr>
    </w:lvl>
  </w:abstractNum>
  <w:abstractNum w:abstractNumId="5">
    <w:nsid w:val="409139BB"/>
    <w:multiLevelType w:val="hybridMultilevel"/>
    <w:tmpl w:val="F852E63E"/>
    <w:lvl w:ilvl="0" w:tplc="64626B20">
      <w:start w:val="1"/>
      <w:numFmt w:val="bullet"/>
      <w:lvlText w:val=""/>
      <w:lvlJc w:val="left"/>
      <w:pPr>
        <w:ind w:left="720" w:hanging="360"/>
      </w:pPr>
      <w:rPr>
        <w:rFonts w:ascii="Symbol" w:hAnsi="Symbol" w:hint="default"/>
      </w:rPr>
    </w:lvl>
    <w:lvl w:ilvl="1" w:tplc="31C493AA" w:tentative="1">
      <w:start w:val="1"/>
      <w:numFmt w:val="bullet"/>
      <w:lvlText w:val="o"/>
      <w:lvlJc w:val="left"/>
      <w:pPr>
        <w:ind w:left="1440" w:hanging="360"/>
      </w:pPr>
      <w:rPr>
        <w:rFonts w:ascii="Courier New" w:hAnsi="Courier New" w:cs="Courier New" w:hint="default"/>
      </w:rPr>
    </w:lvl>
    <w:lvl w:ilvl="2" w:tplc="5A387380" w:tentative="1">
      <w:start w:val="1"/>
      <w:numFmt w:val="bullet"/>
      <w:lvlText w:val=""/>
      <w:lvlJc w:val="left"/>
      <w:pPr>
        <w:ind w:left="2160" w:hanging="360"/>
      </w:pPr>
      <w:rPr>
        <w:rFonts w:ascii="Wingdings" w:hAnsi="Wingdings" w:hint="default"/>
      </w:rPr>
    </w:lvl>
    <w:lvl w:ilvl="3" w:tplc="7E46A014" w:tentative="1">
      <w:start w:val="1"/>
      <w:numFmt w:val="bullet"/>
      <w:lvlText w:val=""/>
      <w:lvlJc w:val="left"/>
      <w:pPr>
        <w:ind w:left="2880" w:hanging="360"/>
      </w:pPr>
      <w:rPr>
        <w:rFonts w:ascii="Symbol" w:hAnsi="Symbol" w:hint="default"/>
      </w:rPr>
    </w:lvl>
    <w:lvl w:ilvl="4" w:tplc="99828154" w:tentative="1">
      <w:start w:val="1"/>
      <w:numFmt w:val="bullet"/>
      <w:lvlText w:val="o"/>
      <w:lvlJc w:val="left"/>
      <w:pPr>
        <w:ind w:left="3600" w:hanging="360"/>
      </w:pPr>
      <w:rPr>
        <w:rFonts w:ascii="Courier New" w:hAnsi="Courier New" w:cs="Courier New" w:hint="default"/>
      </w:rPr>
    </w:lvl>
    <w:lvl w:ilvl="5" w:tplc="D23AA2E8" w:tentative="1">
      <w:start w:val="1"/>
      <w:numFmt w:val="bullet"/>
      <w:lvlText w:val=""/>
      <w:lvlJc w:val="left"/>
      <w:pPr>
        <w:ind w:left="4320" w:hanging="360"/>
      </w:pPr>
      <w:rPr>
        <w:rFonts w:ascii="Wingdings" w:hAnsi="Wingdings" w:hint="default"/>
      </w:rPr>
    </w:lvl>
    <w:lvl w:ilvl="6" w:tplc="440E1B0A" w:tentative="1">
      <w:start w:val="1"/>
      <w:numFmt w:val="bullet"/>
      <w:lvlText w:val=""/>
      <w:lvlJc w:val="left"/>
      <w:pPr>
        <w:ind w:left="5040" w:hanging="360"/>
      </w:pPr>
      <w:rPr>
        <w:rFonts w:ascii="Symbol" w:hAnsi="Symbol" w:hint="default"/>
      </w:rPr>
    </w:lvl>
    <w:lvl w:ilvl="7" w:tplc="B0C8779C" w:tentative="1">
      <w:start w:val="1"/>
      <w:numFmt w:val="bullet"/>
      <w:lvlText w:val="o"/>
      <w:lvlJc w:val="left"/>
      <w:pPr>
        <w:ind w:left="5760" w:hanging="360"/>
      </w:pPr>
      <w:rPr>
        <w:rFonts w:ascii="Courier New" w:hAnsi="Courier New" w:cs="Courier New" w:hint="default"/>
      </w:rPr>
    </w:lvl>
    <w:lvl w:ilvl="8" w:tplc="246E0044" w:tentative="1">
      <w:start w:val="1"/>
      <w:numFmt w:val="bullet"/>
      <w:lvlText w:val=""/>
      <w:lvlJc w:val="left"/>
      <w:pPr>
        <w:ind w:left="6480" w:hanging="360"/>
      </w:pPr>
      <w:rPr>
        <w:rFonts w:ascii="Wingdings" w:hAnsi="Wingdings" w:hint="default"/>
      </w:rPr>
    </w:lvl>
  </w:abstractNum>
  <w:abstractNum w:abstractNumId="6">
    <w:nsid w:val="47A705F9"/>
    <w:multiLevelType w:val="multilevel"/>
    <w:tmpl w:val="8A7E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B8E5DD3"/>
    <w:multiLevelType w:val="multilevel"/>
    <w:tmpl w:val="6444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FC61775"/>
    <w:multiLevelType w:val="multilevel"/>
    <w:tmpl w:val="391E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0BB67AF"/>
    <w:multiLevelType w:val="hybridMultilevel"/>
    <w:tmpl w:val="80BC359C"/>
    <w:lvl w:ilvl="0" w:tplc="12B8A15E">
      <w:start w:val="1"/>
      <w:numFmt w:val="decimal"/>
      <w:lvlText w:val="%1."/>
      <w:lvlJc w:val="left"/>
      <w:pPr>
        <w:ind w:left="720" w:hanging="360"/>
      </w:pPr>
      <w:rPr>
        <w:rFonts w:hint="default"/>
      </w:rPr>
    </w:lvl>
    <w:lvl w:ilvl="1" w:tplc="15408A22" w:tentative="1">
      <w:start w:val="1"/>
      <w:numFmt w:val="lowerLetter"/>
      <w:lvlText w:val="%2."/>
      <w:lvlJc w:val="left"/>
      <w:pPr>
        <w:ind w:left="1440" w:hanging="360"/>
      </w:pPr>
    </w:lvl>
    <w:lvl w:ilvl="2" w:tplc="C72A545C" w:tentative="1">
      <w:start w:val="1"/>
      <w:numFmt w:val="lowerRoman"/>
      <w:lvlText w:val="%3."/>
      <w:lvlJc w:val="right"/>
      <w:pPr>
        <w:ind w:left="2160" w:hanging="180"/>
      </w:pPr>
    </w:lvl>
    <w:lvl w:ilvl="3" w:tplc="D86649C8" w:tentative="1">
      <w:start w:val="1"/>
      <w:numFmt w:val="decimal"/>
      <w:lvlText w:val="%4."/>
      <w:lvlJc w:val="left"/>
      <w:pPr>
        <w:ind w:left="2880" w:hanging="360"/>
      </w:pPr>
    </w:lvl>
    <w:lvl w:ilvl="4" w:tplc="E6D89C58" w:tentative="1">
      <w:start w:val="1"/>
      <w:numFmt w:val="lowerLetter"/>
      <w:lvlText w:val="%5."/>
      <w:lvlJc w:val="left"/>
      <w:pPr>
        <w:ind w:left="3600" w:hanging="360"/>
      </w:pPr>
    </w:lvl>
    <w:lvl w:ilvl="5" w:tplc="78E08C72" w:tentative="1">
      <w:start w:val="1"/>
      <w:numFmt w:val="lowerRoman"/>
      <w:lvlText w:val="%6."/>
      <w:lvlJc w:val="right"/>
      <w:pPr>
        <w:ind w:left="4320" w:hanging="180"/>
      </w:pPr>
    </w:lvl>
    <w:lvl w:ilvl="6" w:tplc="5F6E6700" w:tentative="1">
      <w:start w:val="1"/>
      <w:numFmt w:val="decimal"/>
      <w:lvlText w:val="%7."/>
      <w:lvlJc w:val="left"/>
      <w:pPr>
        <w:ind w:left="5040" w:hanging="360"/>
      </w:pPr>
    </w:lvl>
    <w:lvl w:ilvl="7" w:tplc="DDC6A2C6" w:tentative="1">
      <w:start w:val="1"/>
      <w:numFmt w:val="lowerLetter"/>
      <w:lvlText w:val="%8."/>
      <w:lvlJc w:val="left"/>
      <w:pPr>
        <w:ind w:left="5760" w:hanging="360"/>
      </w:pPr>
    </w:lvl>
    <w:lvl w:ilvl="8" w:tplc="FC6EAE06" w:tentative="1">
      <w:start w:val="1"/>
      <w:numFmt w:val="lowerRoman"/>
      <w:lvlText w:val="%9."/>
      <w:lvlJc w:val="right"/>
      <w:pPr>
        <w:ind w:left="6480" w:hanging="180"/>
      </w:pPr>
    </w:lvl>
  </w:abstractNum>
  <w:abstractNum w:abstractNumId="10">
    <w:nsid w:val="5575288B"/>
    <w:multiLevelType w:val="hybridMultilevel"/>
    <w:tmpl w:val="1D080402"/>
    <w:lvl w:ilvl="0" w:tplc="FDE28B54">
      <w:start w:val="1"/>
      <w:numFmt w:val="bullet"/>
      <w:lvlText w:val=""/>
      <w:lvlJc w:val="left"/>
      <w:pPr>
        <w:ind w:left="720" w:hanging="360"/>
      </w:pPr>
      <w:rPr>
        <w:rFonts w:ascii="Symbol" w:hAnsi="Symbol" w:hint="default"/>
      </w:rPr>
    </w:lvl>
    <w:lvl w:ilvl="1" w:tplc="BE30C234" w:tentative="1">
      <w:start w:val="1"/>
      <w:numFmt w:val="bullet"/>
      <w:lvlText w:val="o"/>
      <w:lvlJc w:val="left"/>
      <w:pPr>
        <w:ind w:left="1440" w:hanging="360"/>
      </w:pPr>
      <w:rPr>
        <w:rFonts w:ascii="Courier New" w:hAnsi="Courier New" w:cs="Courier New" w:hint="default"/>
      </w:rPr>
    </w:lvl>
    <w:lvl w:ilvl="2" w:tplc="ED0EDFE8" w:tentative="1">
      <w:start w:val="1"/>
      <w:numFmt w:val="bullet"/>
      <w:lvlText w:val=""/>
      <w:lvlJc w:val="left"/>
      <w:pPr>
        <w:ind w:left="2160" w:hanging="360"/>
      </w:pPr>
      <w:rPr>
        <w:rFonts w:ascii="Wingdings" w:hAnsi="Wingdings" w:hint="default"/>
      </w:rPr>
    </w:lvl>
    <w:lvl w:ilvl="3" w:tplc="7B0CD87C" w:tentative="1">
      <w:start w:val="1"/>
      <w:numFmt w:val="bullet"/>
      <w:lvlText w:val=""/>
      <w:lvlJc w:val="left"/>
      <w:pPr>
        <w:ind w:left="2880" w:hanging="360"/>
      </w:pPr>
      <w:rPr>
        <w:rFonts w:ascii="Symbol" w:hAnsi="Symbol" w:hint="default"/>
      </w:rPr>
    </w:lvl>
    <w:lvl w:ilvl="4" w:tplc="9794815E" w:tentative="1">
      <w:start w:val="1"/>
      <w:numFmt w:val="bullet"/>
      <w:lvlText w:val="o"/>
      <w:lvlJc w:val="left"/>
      <w:pPr>
        <w:ind w:left="3600" w:hanging="360"/>
      </w:pPr>
      <w:rPr>
        <w:rFonts w:ascii="Courier New" w:hAnsi="Courier New" w:cs="Courier New" w:hint="default"/>
      </w:rPr>
    </w:lvl>
    <w:lvl w:ilvl="5" w:tplc="957EAC62" w:tentative="1">
      <w:start w:val="1"/>
      <w:numFmt w:val="bullet"/>
      <w:lvlText w:val=""/>
      <w:lvlJc w:val="left"/>
      <w:pPr>
        <w:ind w:left="4320" w:hanging="360"/>
      </w:pPr>
      <w:rPr>
        <w:rFonts w:ascii="Wingdings" w:hAnsi="Wingdings" w:hint="default"/>
      </w:rPr>
    </w:lvl>
    <w:lvl w:ilvl="6" w:tplc="AC720802" w:tentative="1">
      <w:start w:val="1"/>
      <w:numFmt w:val="bullet"/>
      <w:lvlText w:val=""/>
      <w:lvlJc w:val="left"/>
      <w:pPr>
        <w:ind w:left="5040" w:hanging="360"/>
      </w:pPr>
      <w:rPr>
        <w:rFonts w:ascii="Symbol" w:hAnsi="Symbol" w:hint="default"/>
      </w:rPr>
    </w:lvl>
    <w:lvl w:ilvl="7" w:tplc="B2ECA936" w:tentative="1">
      <w:start w:val="1"/>
      <w:numFmt w:val="bullet"/>
      <w:lvlText w:val="o"/>
      <w:lvlJc w:val="left"/>
      <w:pPr>
        <w:ind w:left="5760" w:hanging="360"/>
      </w:pPr>
      <w:rPr>
        <w:rFonts w:ascii="Courier New" w:hAnsi="Courier New" w:cs="Courier New" w:hint="default"/>
      </w:rPr>
    </w:lvl>
    <w:lvl w:ilvl="8" w:tplc="F2F8B0D2" w:tentative="1">
      <w:start w:val="1"/>
      <w:numFmt w:val="bullet"/>
      <w:lvlText w:val=""/>
      <w:lvlJc w:val="left"/>
      <w:pPr>
        <w:ind w:left="6480" w:hanging="360"/>
      </w:pPr>
      <w:rPr>
        <w:rFonts w:ascii="Wingdings" w:hAnsi="Wingdings" w:hint="default"/>
      </w:rPr>
    </w:lvl>
  </w:abstractNum>
  <w:abstractNum w:abstractNumId="11">
    <w:nsid w:val="5C881237"/>
    <w:multiLevelType w:val="hybridMultilevel"/>
    <w:tmpl w:val="0BF28E2C"/>
    <w:lvl w:ilvl="0" w:tplc="45E493A4">
      <w:start w:val="1"/>
      <w:numFmt w:val="bullet"/>
      <w:lvlText w:val=""/>
      <w:lvlJc w:val="left"/>
      <w:pPr>
        <w:ind w:left="720" w:hanging="360"/>
      </w:pPr>
      <w:rPr>
        <w:rFonts w:ascii="Symbol" w:hAnsi="Symbol" w:hint="default"/>
      </w:rPr>
    </w:lvl>
    <w:lvl w:ilvl="1" w:tplc="670C9B1A" w:tentative="1">
      <w:start w:val="1"/>
      <w:numFmt w:val="bullet"/>
      <w:lvlText w:val="o"/>
      <w:lvlJc w:val="left"/>
      <w:pPr>
        <w:ind w:left="1440" w:hanging="360"/>
      </w:pPr>
      <w:rPr>
        <w:rFonts w:ascii="Courier New" w:hAnsi="Courier New" w:cs="Courier New" w:hint="default"/>
      </w:rPr>
    </w:lvl>
    <w:lvl w:ilvl="2" w:tplc="D4C412CC" w:tentative="1">
      <w:start w:val="1"/>
      <w:numFmt w:val="bullet"/>
      <w:lvlText w:val=""/>
      <w:lvlJc w:val="left"/>
      <w:pPr>
        <w:ind w:left="2160" w:hanging="360"/>
      </w:pPr>
      <w:rPr>
        <w:rFonts w:ascii="Wingdings" w:hAnsi="Wingdings" w:hint="default"/>
      </w:rPr>
    </w:lvl>
    <w:lvl w:ilvl="3" w:tplc="9EBAE06C" w:tentative="1">
      <w:start w:val="1"/>
      <w:numFmt w:val="bullet"/>
      <w:lvlText w:val=""/>
      <w:lvlJc w:val="left"/>
      <w:pPr>
        <w:ind w:left="2880" w:hanging="360"/>
      </w:pPr>
      <w:rPr>
        <w:rFonts w:ascii="Symbol" w:hAnsi="Symbol" w:hint="default"/>
      </w:rPr>
    </w:lvl>
    <w:lvl w:ilvl="4" w:tplc="34702062" w:tentative="1">
      <w:start w:val="1"/>
      <w:numFmt w:val="bullet"/>
      <w:lvlText w:val="o"/>
      <w:lvlJc w:val="left"/>
      <w:pPr>
        <w:ind w:left="3600" w:hanging="360"/>
      </w:pPr>
      <w:rPr>
        <w:rFonts w:ascii="Courier New" w:hAnsi="Courier New" w:cs="Courier New" w:hint="default"/>
      </w:rPr>
    </w:lvl>
    <w:lvl w:ilvl="5" w:tplc="D9F0864C" w:tentative="1">
      <w:start w:val="1"/>
      <w:numFmt w:val="bullet"/>
      <w:lvlText w:val=""/>
      <w:lvlJc w:val="left"/>
      <w:pPr>
        <w:ind w:left="4320" w:hanging="360"/>
      </w:pPr>
      <w:rPr>
        <w:rFonts w:ascii="Wingdings" w:hAnsi="Wingdings" w:hint="default"/>
      </w:rPr>
    </w:lvl>
    <w:lvl w:ilvl="6" w:tplc="AE4082F8" w:tentative="1">
      <w:start w:val="1"/>
      <w:numFmt w:val="bullet"/>
      <w:lvlText w:val=""/>
      <w:lvlJc w:val="left"/>
      <w:pPr>
        <w:ind w:left="5040" w:hanging="360"/>
      </w:pPr>
      <w:rPr>
        <w:rFonts w:ascii="Symbol" w:hAnsi="Symbol" w:hint="default"/>
      </w:rPr>
    </w:lvl>
    <w:lvl w:ilvl="7" w:tplc="EB024484" w:tentative="1">
      <w:start w:val="1"/>
      <w:numFmt w:val="bullet"/>
      <w:lvlText w:val="o"/>
      <w:lvlJc w:val="left"/>
      <w:pPr>
        <w:ind w:left="5760" w:hanging="360"/>
      </w:pPr>
      <w:rPr>
        <w:rFonts w:ascii="Courier New" w:hAnsi="Courier New" w:cs="Courier New" w:hint="default"/>
      </w:rPr>
    </w:lvl>
    <w:lvl w:ilvl="8" w:tplc="D45C723E" w:tentative="1">
      <w:start w:val="1"/>
      <w:numFmt w:val="bullet"/>
      <w:lvlText w:val=""/>
      <w:lvlJc w:val="left"/>
      <w:pPr>
        <w:ind w:left="6480" w:hanging="360"/>
      </w:pPr>
      <w:rPr>
        <w:rFonts w:ascii="Wingdings" w:hAnsi="Wingdings" w:hint="default"/>
      </w:rPr>
    </w:lvl>
  </w:abstractNum>
  <w:abstractNum w:abstractNumId="12">
    <w:nsid w:val="5D2C37FE"/>
    <w:multiLevelType w:val="multilevel"/>
    <w:tmpl w:val="8BB2C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66F7826"/>
    <w:multiLevelType w:val="multilevel"/>
    <w:tmpl w:val="5B04F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8E145EE"/>
    <w:multiLevelType w:val="hybridMultilevel"/>
    <w:tmpl w:val="E684D32E"/>
    <w:lvl w:ilvl="0" w:tplc="C682FA42">
      <w:start w:val="1"/>
      <w:numFmt w:val="bullet"/>
      <w:lvlText w:val=""/>
      <w:lvlJc w:val="left"/>
      <w:pPr>
        <w:ind w:left="720" w:hanging="360"/>
      </w:pPr>
      <w:rPr>
        <w:rFonts w:ascii="Symbol" w:hAnsi="Symbol" w:hint="default"/>
      </w:rPr>
    </w:lvl>
    <w:lvl w:ilvl="1" w:tplc="6A5A7AD0" w:tentative="1">
      <w:start w:val="1"/>
      <w:numFmt w:val="bullet"/>
      <w:lvlText w:val="o"/>
      <w:lvlJc w:val="left"/>
      <w:pPr>
        <w:ind w:left="1440" w:hanging="360"/>
      </w:pPr>
      <w:rPr>
        <w:rFonts w:ascii="Courier New" w:hAnsi="Courier New" w:cs="Courier New" w:hint="default"/>
      </w:rPr>
    </w:lvl>
    <w:lvl w:ilvl="2" w:tplc="1F2643D4" w:tentative="1">
      <w:start w:val="1"/>
      <w:numFmt w:val="bullet"/>
      <w:lvlText w:val=""/>
      <w:lvlJc w:val="left"/>
      <w:pPr>
        <w:ind w:left="2160" w:hanging="360"/>
      </w:pPr>
      <w:rPr>
        <w:rFonts w:ascii="Wingdings" w:hAnsi="Wingdings" w:hint="default"/>
      </w:rPr>
    </w:lvl>
    <w:lvl w:ilvl="3" w:tplc="99BC5D2C" w:tentative="1">
      <w:start w:val="1"/>
      <w:numFmt w:val="bullet"/>
      <w:lvlText w:val=""/>
      <w:lvlJc w:val="left"/>
      <w:pPr>
        <w:ind w:left="2880" w:hanging="360"/>
      </w:pPr>
      <w:rPr>
        <w:rFonts w:ascii="Symbol" w:hAnsi="Symbol" w:hint="default"/>
      </w:rPr>
    </w:lvl>
    <w:lvl w:ilvl="4" w:tplc="E3BE8D7C" w:tentative="1">
      <w:start w:val="1"/>
      <w:numFmt w:val="bullet"/>
      <w:lvlText w:val="o"/>
      <w:lvlJc w:val="left"/>
      <w:pPr>
        <w:ind w:left="3600" w:hanging="360"/>
      </w:pPr>
      <w:rPr>
        <w:rFonts w:ascii="Courier New" w:hAnsi="Courier New" w:cs="Courier New" w:hint="default"/>
      </w:rPr>
    </w:lvl>
    <w:lvl w:ilvl="5" w:tplc="73201180" w:tentative="1">
      <w:start w:val="1"/>
      <w:numFmt w:val="bullet"/>
      <w:lvlText w:val=""/>
      <w:lvlJc w:val="left"/>
      <w:pPr>
        <w:ind w:left="4320" w:hanging="360"/>
      </w:pPr>
      <w:rPr>
        <w:rFonts w:ascii="Wingdings" w:hAnsi="Wingdings" w:hint="default"/>
      </w:rPr>
    </w:lvl>
    <w:lvl w:ilvl="6" w:tplc="B510ACFA" w:tentative="1">
      <w:start w:val="1"/>
      <w:numFmt w:val="bullet"/>
      <w:lvlText w:val=""/>
      <w:lvlJc w:val="left"/>
      <w:pPr>
        <w:ind w:left="5040" w:hanging="360"/>
      </w:pPr>
      <w:rPr>
        <w:rFonts w:ascii="Symbol" w:hAnsi="Symbol" w:hint="default"/>
      </w:rPr>
    </w:lvl>
    <w:lvl w:ilvl="7" w:tplc="9D74D086" w:tentative="1">
      <w:start w:val="1"/>
      <w:numFmt w:val="bullet"/>
      <w:lvlText w:val="o"/>
      <w:lvlJc w:val="left"/>
      <w:pPr>
        <w:ind w:left="5760" w:hanging="360"/>
      </w:pPr>
      <w:rPr>
        <w:rFonts w:ascii="Courier New" w:hAnsi="Courier New" w:cs="Courier New" w:hint="default"/>
      </w:rPr>
    </w:lvl>
    <w:lvl w:ilvl="8" w:tplc="4294A526" w:tentative="1">
      <w:start w:val="1"/>
      <w:numFmt w:val="bullet"/>
      <w:lvlText w:val=""/>
      <w:lvlJc w:val="left"/>
      <w:pPr>
        <w:ind w:left="6480" w:hanging="360"/>
      </w:pPr>
      <w:rPr>
        <w:rFonts w:ascii="Wingdings" w:hAnsi="Wingdings" w:hint="default"/>
      </w:rPr>
    </w:lvl>
  </w:abstractNum>
  <w:abstractNum w:abstractNumId="15">
    <w:nsid w:val="69C034ED"/>
    <w:multiLevelType w:val="hybridMultilevel"/>
    <w:tmpl w:val="6B7CDE3C"/>
    <w:lvl w:ilvl="0" w:tplc="E9F06400">
      <w:start w:val="1"/>
      <w:numFmt w:val="bullet"/>
      <w:lvlText w:val=""/>
      <w:lvlJc w:val="left"/>
      <w:pPr>
        <w:ind w:left="720" w:hanging="360"/>
      </w:pPr>
      <w:rPr>
        <w:rFonts w:ascii="Symbol" w:hAnsi="Symbol" w:hint="default"/>
      </w:rPr>
    </w:lvl>
    <w:lvl w:ilvl="1" w:tplc="AAD4FD6A" w:tentative="1">
      <w:start w:val="1"/>
      <w:numFmt w:val="bullet"/>
      <w:lvlText w:val="o"/>
      <w:lvlJc w:val="left"/>
      <w:pPr>
        <w:ind w:left="1440" w:hanging="360"/>
      </w:pPr>
      <w:rPr>
        <w:rFonts w:ascii="Courier New" w:hAnsi="Courier New" w:cs="Courier New" w:hint="default"/>
      </w:rPr>
    </w:lvl>
    <w:lvl w:ilvl="2" w:tplc="98E4DD72" w:tentative="1">
      <w:start w:val="1"/>
      <w:numFmt w:val="bullet"/>
      <w:lvlText w:val=""/>
      <w:lvlJc w:val="left"/>
      <w:pPr>
        <w:ind w:left="2160" w:hanging="360"/>
      </w:pPr>
      <w:rPr>
        <w:rFonts w:ascii="Wingdings" w:hAnsi="Wingdings" w:hint="default"/>
      </w:rPr>
    </w:lvl>
    <w:lvl w:ilvl="3" w:tplc="12FA86A2" w:tentative="1">
      <w:start w:val="1"/>
      <w:numFmt w:val="bullet"/>
      <w:lvlText w:val=""/>
      <w:lvlJc w:val="left"/>
      <w:pPr>
        <w:ind w:left="2880" w:hanging="360"/>
      </w:pPr>
      <w:rPr>
        <w:rFonts w:ascii="Symbol" w:hAnsi="Symbol" w:hint="default"/>
      </w:rPr>
    </w:lvl>
    <w:lvl w:ilvl="4" w:tplc="7852417C" w:tentative="1">
      <w:start w:val="1"/>
      <w:numFmt w:val="bullet"/>
      <w:lvlText w:val="o"/>
      <w:lvlJc w:val="left"/>
      <w:pPr>
        <w:ind w:left="3600" w:hanging="360"/>
      </w:pPr>
      <w:rPr>
        <w:rFonts w:ascii="Courier New" w:hAnsi="Courier New" w:cs="Courier New" w:hint="default"/>
      </w:rPr>
    </w:lvl>
    <w:lvl w:ilvl="5" w:tplc="A3429110" w:tentative="1">
      <w:start w:val="1"/>
      <w:numFmt w:val="bullet"/>
      <w:lvlText w:val=""/>
      <w:lvlJc w:val="left"/>
      <w:pPr>
        <w:ind w:left="4320" w:hanging="360"/>
      </w:pPr>
      <w:rPr>
        <w:rFonts w:ascii="Wingdings" w:hAnsi="Wingdings" w:hint="default"/>
      </w:rPr>
    </w:lvl>
    <w:lvl w:ilvl="6" w:tplc="7C26451E" w:tentative="1">
      <w:start w:val="1"/>
      <w:numFmt w:val="bullet"/>
      <w:lvlText w:val=""/>
      <w:lvlJc w:val="left"/>
      <w:pPr>
        <w:ind w:left="5040" w:hanging="360"/>
      </w:pPr>
      <w:rPr>
        <w:rFonts w:ascii="Symbol" w:hAnsi="Symbol" w:hint="default"/>
      </w:rPr>
    </w:lvl>
    <w:lvl w:ilvl="7" w:tplc="05F4CDA8" w:tentative="1">
      <w:start w:val="1"/>
      <w:numFmt w:val="bullet"/>
      <w:lvlText w:val="o"/>
      <w:lvlJc w:val="left"/>
      <w:pPr>
        <w:ind w:left="5760" w:hanging="360"/>
      </w:pPr>
      <w:rPr>
        <w:rFonts w:ascii="Courier New" w:hAnsi="Courier New" w:cs="Courier New" w:hint="default"/>
      </w:rPr>
    </w:lvl>
    <w:lvl w:ilvl="8" w:tplc="3E209FE0" w:tentative="1">
      <w:start w:val="1"/>
      <w:numFmt w:val="bullet"/>
      <w:lvlText w:val=""/>
      <w:lvlJc w:val="left"/>
      <w:pPr>
        <w:ind w:left="6480" w:hanging="360"/>
      </w:pPr>
      <w:rPr>
        <w:rFonts w:ascii="Wingdings" w:hAnsi="Wingdings" w:hint="default"/>
      </w:rPr>
    </w:lvl>
  </w:abstractNum>
  <w:abstractNum w:abstractNumId="16">
    <w:nsid w:val="6E852A18"/>
    <w:multiLevelType w:val="hybridMultilevel"/>
    <w:tmpl w:val="113ED068"/>
    <w:lvl w:ilvl="0" w:tplc="4DCAD7A4">
      <w:start w:val="1"/>
      <w:numFmt w:val="bullet"/>
      <w:lvlText w:val=""/>
      <w:lvlJc w:val="left"/>
      <w:pPr>
        <w:ind w:left="720" w:hanging="360"/>
      </w:pPr>
      <w:rPr>
        <w:rFonts w:ascii="Symbol" w:hAnsi="Symbol" w:hint="default"/>
      </w:rPr>
    </w:lvl>
    <w:lvl w:ilvl="1" w:tplc="2B76AF28" w:tentative="1">
      <w:start w:val="1"/>
      <w:numFmt w:val="bullet"/>
      <w:lvlText w:val="o"/>
      <w:lvlJc w:val="left"/>
      <w:pPr>
        <w:ind w:left="1440" w:hanging="360"/>
      </w:pPr>
      <w:rPr>
        <w:rFonts w:ascii="Courier New" w:hAnsi="Courier New" w:cs="Courier New" w:hint="default"/>
      </w:rPr>
    </w:lvl>
    <w:lvl w:ilvl="2" w:tplc="1DDCF9D6" w:tentative="1">
      <w:start w:val="1"/>
      <w:numFmt w:val="bullet"/>
      <w:lvlText w:val=""/>
      <w:lvlJc w:val="left"/>
      <w:pPr>
        <w:ind w:left="2160" w:hanging="360"/>
      </w:pPr>
      <w:rPr>
        <w:rFonts w:ascii="Wingdings" w:hAnsi="Wingdings" w:hint="default"/>
      </w:rPr>
    </w:lvl>
    <w:lvl w:ilvl="3" w:tplc="2A2078DA" w:tentative="1">
      <w:start w:val="1"/>
      <w:numFmt w:val="bullet"/>
      <w:lvlText w:val=""/>
      <w:lvlJc w:val="left"/>
      <w:pPr>
        <w:ind w:left="2880" w:hanging="360"/>
      </w:pPr>
      <w:rPr>
        <w:rFonts w:ascii="Symbol" w:hAnsi="Symbol" w:hint="default"/>
      </w:rPr>
    </w:lvl>
    <w:lvl w:ilvl="4" w:tplc="CB668AB2" w:tentative="1">
      <w:start w:val="1"/>
      <w:numFmt w:val="bullet"/>
      <w:lvlText w:val="o"/>
      <w:lvlJc w:val="left"/>
      <w:pPr>
        <w:ind w:left="3600" w:hanging="360"/>
      </w:pPr>
      <w:rPr>
        <w:rFonts w:ascii="Courier New" w:hAnsi="Courier New" w:cs="Courier New" w:hint="default"/>
      </w:rPr>
    </w:lvl>
    <w:lvl w:ilvl="5" w:tplc="53E03BBC" w:tentative="1">
      <w:start w:val="1"/>
      <w:numFmt w:val="bullet"/>
      <w:lvlText w:val=""/>
      <w:lvlJc w:val="left"/>
      <w:pPr>
        <w:ind w:left="4320" w:hanging="360"/>
      </w:pPr>
      <w:rPr>
        <w:rFonts w:ascii="Wingdings" w:hAnsi="Wingdings" w:hint="default"/>
      </w:rPr>
    </w:lvl>
    <w:lvl w:ilvl="6" w:tplc="1068B506" w:tentative="1">
      <w:start w:val="1"/>
      <w:numFmt w:val="bullet"/>
      <w:lvlText w:val=""/>
      <w:lvlJc w:val="left"/>
      <w:pPr>
        <w:ind w:left="5040" w:hanging="360"/>
      </w:pPr>
      <w:rPr>
        <w:rFonts w:ascii="Symbol" w:hAnsi="Symbol" w:hint="default"/>
      </w:rPr>
    </w:lvl>
    <w:lvl w:ilvl="7" w:tplc="2B8877AE" w:tentative="1">
      <w:start w:val="1"/>
      <w:numFmt w:val="bullet"/>
      <w:lvlText w:val="o"/>
      <w:lvlJc w:val="left"/>
      <w:pPr>
        <w:ind w:left="5760" w:hanging="360"/>
      </w:pPr>
      <w:rPr>
        <w:rFonts w:ascii="Courier New" w:hAnsi="Courier New" w:cs="Courier New" w:hint="default"/>
      </w:rPr>
    </w:lvl>
    <w:lvl w:ilvl="8" w:tplc="F3BE844A" w:tentative="1">
      <w:start w:val="1"/>
      <w:numFmt w:val="bullet"/>
      <w:lvlText w:val=""/>
      <w:lvlJc w:val="left"/>
      <w:pPr>
        <w:ind w:left="6480" w:hanging="360"/>
      </w:pPr>
      <w:rPr>
        <w:rFonts w:ascii="Wingdings" w:hAnsi="Wingdings" w:hint="default"/>
      </w:rPr>
    </w:lvl>
  </w:abstractNum>
  <w:abstractNum w:abstractNumId="17">
    <w:nsid w:val="73205C07"/>
    <w:multiLevelType w:val="multilevel"/>
    <w:tmpl w:val="8D4AD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73205E2"/>
    <w:multiLevelType w:val="hybridMultilevel"/>
    <w:tmpl w:val="A678D9C2"/>
    <w:lvl w:ilvl="0" w:tplc="F3E0A3C8">
      <w:start w:val="1"/>
      <w:numFmt w:val="bullet"/>
      <w:lvlText w:val=""/>
      <w:lvlJc w:val="left"/>
      <w:pPr>
        <w:ind w:left="720" w:hanging="360"/>
      </w:pPr>
      <w:rPr>
        <w:rFonts w:ascii="Symbol" w:hAnsi="Symbol" w:hint="default"/>
      </w:rPr>
    </w:lvl>
    <w:lvl w:ilvl="1" w:tplc="9F341FFA" w:tentative="1">
      <w:start w:val="1"/>
      <w:numFmt w:val="bullet"/>
      <w:lvlText w:val="o"/>
      <w:lvlJc w:val="left"/>
      <w:pPr>
        <w:ind w:left="1440" w:hanging="360"/>
      </w:pPr>
      <w:rPr>
        <w:rFonts w:ascii="Courier New" w:hAnsi="Courier New" w:cs="Courier New" w:hint="default"/>
      </w:rPr>
    </w:lvl>
    <w:lvl w:ilvl="2" w:tplc="2D4C182C" w:tentative="1">
      <w:start w:val="1"/>
      <w:numFmt w:val="bullet"/>
      <w:lvlText w:val=""/>
      <w:lvlJc w:val="left"/>
      <w:pPr>
        <w:ind w:left="2160" w:hanging="360"/>
      </w:pPr>
      <w:rPr>
        <w:rFonts w:ascii="Wingdings" w:hAnsi="Wingdings" w:hint="default"/>
      </w:rPr>
    </w:lvl>
    <w:lvl w:ilvl="3" w:tplc="B42EE2CC" w:tentative="1">
      <w:start w:val="1"/>
      <w:numFmt w:val="bullet"/>
      <w:lvlText w:val=""/>
      <w:lvlJc w:val="left"/>
      <w:pPr>
        <w:ind w:left="2880" w:hanging="360"/>
      </w:pPr>
      <w:rPr>
        <w:rFonts w:ascii="Symbol" w:hAnsi="Symbol" w:hint="default"/>
      </w:rPr>
    </w:lvl>
    <w:lvl w:ilvl="4" w:tplc="2E42E26A" w:tentative="1">
      <w:start w:val="1"/>
      <w:numFmt w:val="bullet"/>
      <w:lvlText w:val="o"/>
      <w:lvlJc w:val="left"/>
      <w:pPr>
        <w:ind w:left="3600" w:hanging="360"/>
      </w:pPr>
      <w:rPr>
        <w:rFonts w:ascii="Courier New" w:hAnsi="Courier New" w:cs="Courier New" w:hint="default"/>
      </w:rPr>
    </w:lvl>
    <w:lvl w:ilvl="5" w:tplc="87EE3AC4" w:tentative="1">
      <w:start w:val="1"/>
      <w:numFmt w:val="bullet"/>
      <w:lvlText w:val=""/>
      <w:lvlJc w:val="left"/>
      <w:pPr>
        <w:ind w:left="4320" w:hanging="360"/>
      </w:pPr>
      <w:rPr>
        <w:rFonts w:ascii="Wingdings" w:hAnsi="Wingdings" w:hint="default"/>
      </w:rPr>
    </w:lvl>
    <w:lvl w:ilvl="6" w:tplc="FC8C343C" w:tentative="1">
      <w:start w:val="1"/>
      <w:numFmt w:val="bullet"/>
      <w:lvlText w:val=""/>
      <w:lvlJc w:val="left"/>
      <w:pPr>
        <w:ind w:left="5040" w:hanging="360"/>
      </w:pPr>
      <w:rPr>
        <w:rFonts w:ascii="Symbol" w:hAnsi="Symbol" w:hint="default"/>
      </w:rPr>
    </w:lvl>
    <w:lvl w:ilvl="7" w:tplc="28C42DA8" w:tentative="1">
      <w:start w:val="1"/>
      <w:numFmt w:val="bullet"/>
      <w:lvlText w:val="o"/>
      <w:lvlJc w:val="left"/>
      <w:pPr>
        <w:ind w:left="5760" w:hanging="360"/>
      </w:pPr>
      <w:rPr>
        <w:rFonts w:ascii="Courier New" w:hAnsi="Courier New" w:cs="Courier New" w:hint="default"/>
      </w:rPr>
    </w:lvl>
    <w:lvl w:ilvl="8" w:tplc="0E4E0680" w:tentative="1">
      <w:start w:val="1"/>
      <w:numFmt w:val="bullet"/>
      <w:lvlText w:val=""/>
      <w:lvlJc w:val="left"/>
      <w:pPr>
        <w:ind w:left="6480" w:hanging="360"/>
      </w:pPr>
      <w:rPr>
        <w:rFonts w:ascii="Wingdings" w:hAnsi="Wingdings" w:hint="default"/>
      </w:rPr>
    </w:lvl>
  </w:abstractNum>
  <w:abstractNum w:abstractNumId="19">
    <w:nsid w:val="77CE7DDA"/>
    <w:multiLevelType w:val="hybridMultilevel"/>
    <w:tmpl w:val="AEF6C144"/>
    <w:lvl w:ilvl="0" w:tplc="BE02CD22">
      <w:start w:val="1"/>
      <w:numFmt w:val="bullet"/>
      <w:lvlText w:val=""/>
      <w:lvlJc w:val="left"/>
      <w:pPr>
        <w:ind w:left="720" w:hanging="360"/>
      </w:pPr>
      <w:rPr>
        <w:rFonts w:ascii="Symbol" w:hAnsi="Symbol" w:hint="default"/>
      </w:rPr>
    </w:lvl>
    <w:lvl w:ilvl="1" w:tplc="264ECF70" w:tentative="1">
      <w:start w:val="1"/>
      <w:numFmt w:val="bullet"/>
      <w:lvlText w:val="o"/>
      <w:lvlJc w:val="left"/>
      <w:pPr>
        <w:ind w:left="1440" w:hanging="360"/>
      </w:pPr>
      <w:rPr>
        <w:rFonts w:ascii="Courier New" w:hAnsi="Courier New" w:cs="Courier New" w:hint="default"/>
      </w:rPr>
    </w:lvl>
    <w:lvl w:ilvl="2" w:tplc="AA54D0B2" w:tentative="1">
      <w:start w:val="1"/>
      <w:numFmt w:val="bullet"/>
      <w:lvlText w:val=""/>
      <w:lvlJc w:val="left"/>
      <w:pPr>
        <w:ind w:left="2160" w:hanging="360"/>
      </w:pPr>
      <w:rPr>
        <w:rFonts w:ascii="Wingdings" w:hAnsi="Wingdings" w:hint="default"/>
      </w:rPr>
    </w:lvl>
    <w:lvl w:ilvl="3" w:tplc="DBD4FF90" w:tentative="1">
      <w:start w:val="1"/>
      <w:numFmt w:val="bullet"/>
      <w:lvlText w:val=""/>
      <w:lvlJc w:val="left"/>
      <w:pPr>
        <w:ind w:left="2880" w:hanging="360"/>
      </w:pPr>
      <w:rPr>
        <w:rFonts w:ascii="Symbol" w:hAnsi="Symbol" w:hint="default"/>
      </w:rPr>
    </w:lvl>
    <w:lvl w:ilvl="4" w:tplc="C67630BE" w:tentative="1">
      <w:start w:val="1"/>
      <w:numFmt w:val="bullet"/>
      <w:lvlText w:val="o"/>
      <w:lvlJc w:val="left"/>
      <w:pPr>
        <w:ind w:left="3600" w:hanging="360"/>
      </w:pPr>
      <w:rPr>
        <w:rFonts w:ascii="Courier New" w:hAnsi="Courier New" w:cs="Courier New" w:hint="default"/>
      </w:rPr>
    </w:lvl>
    <w:lvl w:ilvl="5" w:tplc="4DD8D5AE" w:tentative="1">
      <w:start w:val="1"/>
      <w:numFmt w:val="bullet"/>
      <w:lvlText w:val=""/>
      <w:lvlJc w:val="left"/>
      <w:pPr>
        <w:ind w:left="4320" w:hanging="360"/>
      </w:pPr>
      <w:rPr>
        <w:rFonts w:ascii="Wingdings" w:hAnsi="Wingdings" w:hint="default"/>
      </w:rPr>
    </w:lvl>
    <w:lvl w:ilvl="6" w:tplc="29F0633A" w:tentative="1">
      <w:start w:val="1"/>
      <w:numFmt w:val="bullet"/>
      <w:lvlText w:val=""/>
      <w:lvlJc w:val="left"/>
      <w:pPr>
        <w:ind w:left="5040" w:hanging="360"/>
      </w:pPr>
      <w:rPr>
        <w:rFonts w:ascii="Symbol" w:hAnsi="Symbol" w:hint="default"/>
      </w:rPr>
    </w:lvl>
    <w:lvl w:ilvl="7" w:tplc="1C20735C" w:tentative="1">
      <w:start w:val="1"/>
      <w:numFmt w:val="bullet"/>
      <w:lvlText w:val="o"/>
      <w:lvlJc w:val="left"/>
      <w:pPr>
        <w:ind w:left="5760" w:hanging="360"/>
      </w:pPr>
      <w:rPr>
        <w:rFonts w:ascii="Courier New" w:hAnsi="Courier New" w:cs="Courier New" w:hint="default"/>
      </w:rPr>
    </w:lvl>
    <w:lvl w:ilvl="8" w:tplc="EF10EDD8" w:tentative="1">
      <w:start w:val="1"/>
      <w:numFmt w:val="bullet"/>
      <w:lvlText w:val=""/>
      <w:lvlJc w:val="left"/>
      <w:pPr>
        <w:ind w:left="6480" w:hanging="360"/>
      </w:pPr>
      <w:rPr>
        <w:rFonts w:ascii="Wingdings" w:hAnsi="Wingdings" w:hint="default"/>
      </w:rPr>
    </w:lvl>
  </w:abstractNum>
  <w:abstractNum w:abstractNumId="20">
    <w:nsid w:val="77E30756"/>
    <w:multiLevelType w:val="hybridMultilevel"/>
    <w:tmpl w:val="346EC866"/>
    <w:lvl w:ilvl="0" w:tplc="9A063CA2">
      <w:start w:val="1"/>
      <w:numFmt w:val="bullet"/>
      <w:lvlText w:val=""/>
      <w:lvlJc w:val="left"/>
      <w:pPr>
        <w:ind w:left="720" w:hanging="360"/>
      </w:pPr>
      <w:rPr>
        <w:rFonts w:ascii="Symbol" w:hAnsi="Symbol" w:hint="default"/>
      </w:rPr>
    </w:lvl>
    <w:lvl w:ilvl="1" w:tplc="81CE222C" w:tentative="1">
      <w:start w:val="1"/>
      <w:numFmt w:val="bullet"/>
      <w:lvlText w:val="o"/>
      <w:lvlJc w:val="left"/>
      <w:pPr>
        <w:ind w:left="1440" w:hanging="360"/>
      </w:pPr>
      <w:rPr>
        <w:rFonts w:ascii="Courier New" w:hAnsi="Courier New" w:cs="Courier New" w:hint="default"/>
      </w:rPr>
    </w:lvl>
    <w:lvl w:ilvl="2" w:tplc="3830D8E4" w:tentative="1">
      <w:start w:val="1"/>
      <w:numFmt w:val="bullet"/>
      <w:lvlText w:val=""/>
      <w:lvlJc w:val="left"/>
      <w:pPr>
        <w:ind w:left="2160" w:hanging="360"/>
      </w:pPr>
      <w:rPr>
        <w:rFonts w:ascii="Wingdings" w:hAnsi="Wingdings" w:hint="default"/>
      </w:rPr>
    </w:lvl>
    <w:lvl w:ilvl="3" w:tplc="3A10E374" w:tentative="1">
      <w:start w:val="1"/>
      <w:numFmt w:val="bullet"/>
      <w:lvlText w:val=""/>
      <w:lvlJc w:val="left"/>
      <w:pPr>
        <w:ind w:left="2880" w:hanging="360"/>
      </w:pPr>
      <w:rPr>
        <w:rFonts w:ascii="Symbol" w:hAnsi="Symbol" w:hint="default"/>
      </w:rPr>
    </w:lvl>
    <w:lvl w:ilvl="4" w:tplc="777E8E14" w:tentative="1">
      <w:start w:val="1"/>
      <w:numFmt w:val="bullet"/>
      <w:lvlText w:val="o"/>
      <w:lvlJc w:val="left"/>
      <w:pPr>
        <w:ind w:left="3600" w:hanging="360"/>
      </w:pPr>
      <w:rPr>
        <w:rFonts w:ascii="Courier New" w:hAnsi="Courier New" w:cs="Courier New" w:hint="default"/>
      </w:rPr>
    </w:lvl>
    <w:lvl w:ilvl="5" w:tplc="1620400E" w:tentative="1">
      <w:start w:val="1"/>
      <w:numFmt w:val="bullet"/>
      <w:lvlText w:val=""/>
      <w:lvlJc w:val="left"/>
      <w:pPr>
        <w:ind w:left="4320" w:hanging="360"/>
      </w:pPr>
      <w:rPr>
        <w:rFonts w:ascii="Wingdings" w:hAnsi="Wingdings" w:hint="default"/>
      </w:rPr>
    </w:lvl>
    <w:lvl w:ilvl="6" w:tplc="EE6C6B2C" w:tentative="1">
      <w:start w:val="1"/>
      <w:numFmt w:val="bullet"/>
      <w:lvlText w:val=""/>
      <w:lvlJc w:val="left"/>
      <w:pPr>
        <w:ind w:left="5040" w:hanging="360"/>
      </w:pPr>
      <w:rPr>
        <w:rFonts w:ascii="Symbol" w:hAnsi="Symbol" w:hint="default"/>
      </w:rPr>
    </w:lvl>
    <w:lvl w:ilvl="7" w:tplc="162048A4" w:tentative="1">
      <w:start w:val="1"/>
      <w:numFmt w:val="bullet"/>
      <w:lvlText w:val="o"/>
      <w:lvlJc w:val="left"/>
      <w:pPr>
        <w:ind w:left="5760" w:hanging="360"/>
      </w:pPr>
      <w:rPr>
        <w:rFonts w:ascii="Courier New" w:hAnsi="Courier New" w:cs="Courier New" w:hint="default"/>
      </w:rPr>
    </w:lvl>
    <w:lvl w:ilvl="8" w:tplc="1566310A" w:tentative="1">
      <w:start w:val="1"/>
      <w:numFmt w:val="bullet"/>
      <w:lvlText w:val=""/>
      <w:lvlJc w:val="left"/>
      <w:pPr>
        <w:ind w:left="6480" w:hanging="360"/>
      </w:pPr>
      <w:rPr>
        <w:rFonts w:ascii="Wingdings" w:hAnsi="Wingdings" w:hint="default"/>
      </w:rPr>
    </w:lvl>
  </w:abstractNum>
  <w:abstractNum w:abstractNumId="21">
    <w:nsid w:val="79C1332A"/>
    <w:multiLevelType w:val="multilevel"/>
    <w:tmpl w:val="26724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A613D0E"/>
    <w:multiLevelType w:val="hybridMultilevel"/>
    <w:tmpl w:val="EC620004"/>
    <w:lvl w:ilvl="0" w:tplc="1480E96C">
      <w:start w:val="1"/>
      <w:numFmt w:val="bullet"/>
      <w:lvlText w:val=""/>
      <w:lvlJc w:val="left"/>
      <w:pPr>
        <w:ind w:left="720" w:hanging="360"/>
      </w:pPr>
      <w:rPr>
        <w:rFonts w:ascii="Symbol" w:hAnsi="Symbol" w:hint="default"/>
      </w:rPr>
    </w:lvl>
    <w:lvl w:ilvl="1" w:tplc="8722B738" w:tentative="1">
      <w:start w:val="1"/>
      <w:numFmt w:val="bullet"/>
      <w:lvlText w:val="o"/>
      <w:lvlJc w:val="left"/>
      <w:pPr>
        <w:ind w:left="1440" w:hanging="360"/>
      </w:pPr>
      <w:rPr>
        <w:rFonts w:ascii="Courier New" w:hAnsi="Courier New" w:cs="Courier New" w:hint="default"/>
      </w:rPr>
    </w:lvl>
    <w:lvl w:ilvl="2" w:tplc="684A5674" w:tentative="1">
      <w:start w:val="1"/>
      <w:numFmt w:val="bullet"/>
      <w:lvlText w:val=""/>
      <w:lvlJc w:val="left"/>
      <w:pPr>
        <w:ind w:left="2160" w:hanging="360"/>
      </w:pPr>
      <w:rPr>
        <w:rFonts w:ascii="Wingdings" w:hAnsi="Wingdings" w:hint="default"/>
      </w:rPr>
    </w:lvl>
    <w:lvl w:ilvl="3" w:tplc="14707294" w:tentative="1">
      <w:start w:val="1"/>
      <w:numFmt w:val="bullet"/>
      <w:lvlText w:val=""/>
      <w:lvlJc w:val="left"/>
      <w:pPr>
        <w:ind w:left="2880" w:hanging="360"/>
      </w:pPr>
      <w:rPr>
        <w:rFonts w:ascii="Symbol" w:hAnsi="Symbol" w:hint="default"/>
      </w:rPr>
    </w:lvl>
    <w:lvl w:ilvl="4" w:tplc="087CD05C" w:tentative="1">
      <w:start w:val="1"/>
      <w:numFmt w:val="bullet"/>
      <w:lvlText w:val="o"/>
      <w:lvlJc w:val="left"/>
      <w:pPr>
        <w:ind w:left="3600" w:hanging="360"/>
      </w:pPr>
      <w:rPr>
        <w:rFonts w:ascii="Courier New" w:hAnsi="Courier New" w:cs="Courier New" w:hint="default"/>
      </w:rPr>
    </w:lvl>
    <w:lvl w:ilvl="5" w:tplc="FDD201A6" w:tentative="1">
      <w:start w:val="1"/>
      <w:numFmt w:val="bullet"/>
      <w:lvlText w:val=""/>
      <w:lvlJc w:val="left"/>
      <w:pPr>
        <w:ind w:left="4320" w:hanging="360"/>
      </w:pPr>
      <w:rPr>
        <w:rFonts w:ascii="Wingdings" w:hAnsi="Wingdings" w:hint="default"/>
      </w:rPr>
    </w:lvl>
    <w:lvl w:ilvl="6" w:tplc="BFC8E8A6" w:tentative="1">
      <w:start w:val="1"/>
      <w:numFmt w:val="bullet"/>
      <w:lvlText w:val=""/>
      <w:lvlJc w:val="left"/>
      <w:pPr>
        <w:ind w:left="5040" w:hanging="360"/>
      </w:pPr>
      <w:rPr>
        <w:rFonts w:ascii="Symbol" w:hAnsi="Symbol" w:hint="default"/>
      </w:rPr>
    </w:lvl>
    <w:lvl w:ilvl="7" w:tplc="C4465864" w:tentative="1">
      <w:start w:val="1"/>
      <w:numFmt w:val="bullet"/>
      <w:lvlText w:val="o"/>
      <w:lvlJc w:val="left"/>
      <w:pPr>
        <w:ind w:left="5760" w:hanging="360"/>
      </w:pPr>
      <w:rPr>
        <w:rFonts w:ascii="Courier New" w:hAnsi="Courier New" w:cs="Courier New" w:hint="default"/>
      </w:rPr>
    </w:lvl>
    <w:lvl w:ilvl="8" w:tplc="4CB2ADD6" w:tentative="1">
      <w:start w:val="1"/>
      <w:numFmt w:val="bullet"/>
      <w:lvlText w:val=""/>
      <w:lvlJc w:val="left"/>
      <w:pPr>
        <w:ind w:left="6480" w:hanging="360"/>
      </w:pPr>
      <w:rPr>
        <w:rFonts w:ascii="Wingdings" w:hAnsi="Wingdings" w:hint="default"/>
      </w:rPr>
    </w:lvl>
  </w:abstractNum>
  <w:num w:numId="1">
    <w:abstractNumId w:val="2"/>
  </w:num>
  <w:num w:numId="2">
    <w:abstractNumId w:val="21"/>
  </w:num>
  <w:num w:numId="3">
    <w:abstractNumId w:val="9"/>
  </w:num>
  <w:num w:numId="4">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6">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18"/>
  </w:num>
  <w:num w:numId="8">
    <w:abstractNumId w:val="14"/>
  </w:num>
  <w:num w:numId="9">
    <w:abstractNumId w:val="22"/>
  </w:num>
  <w:num w:numId="10">
    <w:abstractNumId w:val="16"/>
  </w:num>
  <w:num w:numId="11">
    <w:abstractNumId w:val="10"/>
  </w:num>
  <w:num w:numId="12">
    <w:abstractNumId w:val="11"/>
  </w:num>
  <w:num w:numId="13">
    <w:abstractNumId w:val="19"/>
  </w:num>
  <w:num w:numId="14">
    <w:abstractNumId w:val="1"/>
  </w:num>
  <w:num w:numId="15">
    <w:abstractNumId w:val="3"/>
  </w:num>
  <w:num w:numId="16">
    <w:abstractNumId w:val="20"/>
  </w:num>
  <w:num w:numId="17">
    <w:abstractNumId w:val="15"/>
  </w:num>
  <w:num w:numId="18">
    <w:abstractNumId w:val="4"/>
  </w:num>
  <w:num w:numId="19">
    <w:abstractNumId w:val="5"/>
  </w:num>
  <w:num w:numId="20">
    <w:abstractNumId w:val="12"/>
  </w:num>
  <w:num w:numId="21">
    <w:abstractNumId w:val="13"/>
  </w:num>
  <w:num w:numId="22">
    <w:abstractNumId w:val="7"/>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4A89"/>
    <w:rsid w:val="00000200"/>
    <w:rsid w:val="00001938"/>
    <w:rsid w:val="00005E2A"/>
    <w:rsid w:val="00007013"/>
    <w:rsid w:val="000101A3"/>
    <w:rsid w:val="0001426F"/>
    <w:rsid w:val="00015C51"/>
    <w:rsid w:val="0001673E"/>
    <w:rsid w:val="00016D68"/>
    <w:rsid w:val="00020302"/>
    <w:rsid w:val="00021492"/>
    <w:rsid w:val="00021FB3"/>
    <w:rsid w:val="00026D77"/>
    <w:rsid w:val="00027522"/>
    <w:rsid w:val="00031FD3"/>
    <w:rsid w:val="000327A3"/>
    <w:rsid w:val="00040BEE"/>
    <w:rsid w:val="0004571F"/>
    <w:rsid w:val="00051140"/>
    <w:rsid w:val="00052883"/>
    <w:rsid w:val="00060050"/>
    <w:rsid w:val="0006133A"/>
    <w:rsid w:val="00062774"/>
    <w:rsid w:val="00062BBF"/>
    <w:rsid w:val="00063B74"/>
    <w:rsid w:val="0006497D"/>
    <w:rsid w:val="00066B85"/>
    <w:rsid w:val="0007239B"/>
    <w:rsid w:val="00072643"/>
    <w:rsid w:val="000733B7"/>
    <w:rsid w:val="0007491B"/>
    <w:rsid w:val="000857D5"/>
    <w:rsid w:val="0008598D"/>
    <w:rsid w:val="000A43FC"/>
    <w:rsid w:val="000A5154"/>
    <w:rsid w:val="000B00A6"/>
    <w:rsid w:val="000B3B28"/>
    <w:rsid w:val="000C7142"/>
    <w:rsid w:val="000C7927"/>
    <w:rsid w:val="000D0514"/>
    <w:rsid w:val="000D25DC"/>
    <w:rsid w:val="000D277E"/>
    <w:rsid w:val="000D3A41"/>
    <w:rsid w:val="000D3BCA"/>
    <w:rsid w:val="000D54CE"/>
    <w:rsid w:val="000D55EC"/>
    <w:rsid w:val="000D5F92"/>
    <w:rsid w:val="000E3F04"/>
    <w:rsid w:val="000E544B"/>
    <w:rsid w:val="000F5CA5"/>
    <w:rsid w:val="001005BC"/>
    <w:rsid w:val="0010069D"/>
    <w:rsid w:val="00100C62"/>
    <w:rsid w:val="00104E4A"/>
    <w:rsid w:val="00104E89"/>
    <w:rsid w:val="001101E4"/>
    <w:rsid w:val="001119D6"/>
    <w:rsid w:val="0011651B"/>
    <w:rsid w:val="001177E0"/>
    <w:rsid w:val="00122A9C"/>
    <w:rsid w:val="001231EE"/>
    <w:rsid w:val="00126096"/>
    <w:rsid w:val="001303C1"/>
    <w:rsid w:val="0014014C"/>
    <w:rsid w:val="00140992"/>
    <w:rsid w:val="00141E10"/>
    <w:rsid w:val="00152276"/>
    <w:rsid w:val="00153527"/>
    <w:rsid w:val="0015387C"/>
    <w:rsid w:val="00160300"/>
    <w:rsid w:val="00160A28"/>
    <w:rsid w:val="001614CC"/>
    <w:rsid w:val="00162554"/>
    <w:rsid w:val="001636FD"/>
    <w:rsid w:val="00165C29"/>
    <w:rsid w:val="0017202D"/>
    <w:rsid w:val="00172B9D"/>
    <w:rsid w:val="00186598"/>
    <w:rsid w:val="00186793"/>
    <w:rsid w:val="001875CE"/>
    <w:rsid w:val="00192D3B"/>
    <w:rsid w:val="001958D1"/>
    <w:rsid w:val="001A1F37"/>
    <w:rsid w:val="001A2FFC"/>
    <w:rsid w:val="001A5ECD"/>
    <w:rsid w:val="001B03B8"/>
    <w:rsid w:val="001B6421"/>
    <w:rsid w:val="001B6955"/>
    <w:rsid w:val="001C1E2F"/>
    <w:rsid w:val="001C2816"/>
    <w:rsid w:val="001C39C2"/>
    <w:rsid w:val="001C5105"/>
    <w:rsid w:val="001D0968"/>
    <w:rsid w:val="001D208F"/>
    <w:rsid w:val="001D7467"/>
    <w:rsid w:val="001E3454"/>
    <w:rsid w:val="001E7739"/>
    <w:rsid w:val="001F0B12"/>
    <w:rsid w:val="001F21E7"/>
    <w:rsid w:val="001F4015"/>
    <w:rsid w:val="001F676B"/>
    <w:rsid w:val="001F6958"/>
    <w:rsid w:val="00200D85"/>
    <w:rsid w:val="00200F7A"/>
    <w:rsid w:val="0020655A"/>
    <w:rsid w:val="002111AA"/>
    <w:rsid w:val="00212BE8"/>
    <w:rsid w:val="00213E9F"/>
    <w:rsid w:val="00213ED8"/>
    <w:rsid w:val="00214AB5"/>
    <w:rsid w:val="002159CF"/>
    <w:rsid w:val="00235E89"/>
    <w:rsid w:val="00235FAB"/>
    <w:rsid w:val="002408ED"/>
    <w:rsid w:val="00241481"/>
    <w:rsid w:val="00242FFE"/>
    <w:rsid w:val="00251EB0"/>
    <w:rsid w:val="0025465C"/>
    <w:rsid w:val="00264E4E"/>
    <w:rsid w:val="0026568C"/>
    <w:rsid w:val="00266CA7"/>
    <w:rsid w:val="00272594"/>
    <w:rsid w:val="00272BA3"/>
    <w:rsid w:val="00274773"/>
    <w:rsid w:val="002755EA"/>
    <w:rsid w:val="00280544"/>
    <w:rsid w:val="00285F73"/>
    <w:rsid w:val="00286C4F"/>
    <w:rsid w:val="00293FA7"/>
    <w:rsid w:val="002A306C"/>
    <w:rsid w:val="002A3EA9"/>
    <w:rsid w:val="002A4B34"/>
    <w:rsid w:val="002A52C4"/>
    <w:rsid w:val="002A5F8F"/>
    <w:rsid w:val="002A72EC"/>
    <w:rsid w:val="002B0CA4"/>
    <w:rsid w:val="002B1C1D"/>
    <w:rsid w:val="002B5788"/>
    <w:rsid w:val="002C054D"/>
    <w:rsid w:val="002C1D7F"/>
    <w:rsid w:val="002C499B"/>
    <w:rsid w:val="002D372C"/>
    <w:rsid w:val="002D5579"/>
    <w:rsid w:val="002E2EDC"/>
    <w:rsid w:val="002E2F29"/>
    <w:rsid w:val="002E4D08"/>
    <w:rsid w:val="002F4006"/>
    <w:rsid w:val="00302DAB"/>
    <w:rsid w:val="00304DA4"/>
    <w:rsid w:val="003079DA"/>
    <w:rsid w:val="003100B9"/>
    <w:rsid w:val="003151AC"/>
    <w:rsid w:val="00317A4C"/>
    <w:rsid w:val="00317C53"/>
    <w:rsid w:val="00321EB2"/>
    <w:rsid w:val="00322AD0"/>
    <w:rsid w:val="003231EA"/>
    <w:rsid w:val="00325FC0"/>
    <w:rsid w:val="0034089B"/>
    <w:rsid w:val="00344F26"/>
    <w:rsid w:val="00345575"/>
    <w:rsid w:val="003545B1"/>
    <w:rsid w:val="00356411"/>
    <w:rsid w:val="0035641D"/>
    <w:rsid w:val="00360F50"/>
    <w:rsid w:val="00363455"/>
    <w:rsid w:val="00367C89"/>
    <w:rsid w:val="00370448"/>
    <w:rsid w:val="003709F4"/>
    <w:rsid w:val="00371EC7"/>
    <w:rsid w:val="0037261D"/>
    <w:rsid w:val="00374D06"/>
    <w:rsid w:val="00374F0B"/>
    <w:rsid w:val="003806EC"/>
    <w:rsid w:val="003824AA"/>
    <w:rsid w:val="003934E3"/>
    <w:rsid w:val="003964E3"/>
    <w:rsid w:val="003A4B4E"/>
    <w:rsid w:val="003B1FF5"/>
    <w:rsid w:val="003B7EB2"/>
    <w:rsid w:val="003C67DF"/>
    <w:rsid w:val="003C68D0"/>
    <w:rsid w:val="003C7EE0"/>
    <w:rsid w:val="003D1278"/>
    <w:rsid w:val="003D1CDC"/>
    <w:rsid w:val="003D5BE4"/>
    <w:rsid w:val="003D6E5C"/>
    <w:rsid w:val="003D763A"/>
    <w:rsid w:val="003E0CC1"/>
    <w:rsid w:val="003E57A6"/>
    <w:rsid w:val="003E77F4"/>
    <w:rsid w:val="003F1394"/>
    <w:rsid w:val="003F14EC"/>
    <w:rsid w:val="003F6FFC"/>
    <w:rsid w:val="0040373B"/>
    <w:rsid w:val="00404D02"/>
    <w:rsid w:val="0040607D"/>
    <w:rsid w:val="004108D0"/>
    <w:rsid w:val="00411708"/>
    <w:rsid w:val="00411B94"/>
    <w:rsid w:val="00421D5D"/>
    <w:rsid w:val="0042320F"/>
    <w:rsid w:val="00423F5D"/>
    <w:rsid w:val="00424C6D"/>
    <w:rsid w:val="00430990"/>
    <w:rsid w:val="00433EAF"/>
    <w:rsid w:val="00434346"/>
    <w:rsid w:val="00436D39"/>
    <w:rsid w:val="004441DE"/>
    <w:rsid w:val="00444360"/>
    <w:rsid w:val="00445740"/>
    <w:rsid w:val="00452AEC"/>
    <w:rsid w:val="00454F5B"/>
    <w:rsid w:val="00463713"/>
    <w:rsid w:val="004642E6"/>
    <w:rsid w:val="0047184F"/>
    <w:rsid w:val="004750C6"/>
    <w:rsid w:val="00477D3F"/>
    <w:rsid w:val="00481958"/>
    <w:rsid w:val="00485136"/>
    <w:rsid w:val="00491571"/>
    <w:rsid w:val="00492229"/>
    <w:rsid w:val="004932FE"/>
    <w:rsid w:val="00494073"/>
    <w:rsid w:val="00494397"/>
    <w:rsid w:val="004966EF"/>
    <w:rsid w:val="004974EC"/>
    <w:rsid w:val="004A0618"/>
    <w:rsid w:val="004A12BF"/>
    <w:rsid w:val="004A3BCD"/>
    <w:rsid w:val="004A3C6F"/>
    <w:rsid w:val="004A69F2"/>
    <w:rsid w:val="004A7EF5"/>
    <w:rsid w:val="004B49EB"/>
    <w:rsid w:val="004B4CFC"/>
    <w:rsid w:val="004C0B7D"/>
    <w:rsid w:val="004C6B0A"/>
    <w:rsid w:val="004C7422"/>
    <w:rsid w:val="004D0ECA"/>
    <w:rsid w:val="004D131D"/>
    <w:rsid w:val="004D329C"/>
    <w:rsid w:val="004D57B5"/>
    <w:rsid w:val="004E4393"/>
    <w:rsid w:val="004E54D5"/>
    <w:rsid w:val="004E63E1"/>
    <w:rsid w:val="004F13FF"/>
    <w:rsid w:val="004F1BA5"/>
    <w:rsid w:val="004F47BA"/>
    <w:rsid w:val="004F7987"/>
    <w:rsid w:val="005021CF"/>
    <w:rsid w:val="005023B6"/>
    <w:rsid w:val="00505BFD"/>
    <w:rsid w:val="00506ECA"/>
    <w:rsid w:val="005123D5"/>
    <w:rsid w:val="00515DA3"/>
    <w:rsid w:val="0052171B"/>
    <w:rsid w:val="00521E18"/>
    <w:rsid w:val="005224E0"/>
    <w:rsid w:val="00527DD6"/>
    <w:rsid w:val="00531C95"/>
    <w:rsid w:val="005325B8"/>
    <w:rsid w:val="0053495C"/>
    <w:rsid w:val="00541F21"/>
    <w:rsid w:val="0054333B"/>
    <w:rsid w:val="00545B50"/>
    <w:rsid w:val="00545B76"/>
    <w:rsid w:val="00546BB3"/>
    <w:rsid w:val="00551C65"/>
    <w:rsid w:val="00551E85"/>
    <w:rsid w:val="00557755"/>
    <w:rsid w:val="00562357"/>
    <w:rsid w:val="005650CB"/>
    <w:rsid w:val="00565363"/>
    <w:rsid w:val="0056698C"/>
    <w:rsid w:val="0056787B"/>
    <w:rsid w:val="00570C28"/>
    <w:rsid w:val="0057571B"/>
    <w:rsid w:val="005760B1"/>
    <w:rsid w:val="00590C90"/>
    <w:rsid w:val="00593A44"/>
    <w:rsid w:val="00597719"/>
    <w:rsid w:val="005A1CC2"/>
    <w:rsid w:val="005A2998"/>
    <w:rsid w:val="005A39D4"/>
    <w:rsid w:val="005A4D47"/>
    <w:rsid w:val="005A73F8"/>
    <w:rsid w:val="005B4751"/>
    <w:rsid w:val="005B7502"/>
    <w:rsid w:val="005C3E43"/>
    <w:rsid w:val="005C7351"/>
    <w:rsid w:val="005C78AE"/>
    <w:rsid w:val="005D4EF3"/>
    <w:rsid w:val="005E347E"/>
    <w:rsid w:val="005E5585"/>
    <w:rsid w:val="005E6F72"/>
    <w:rsid w:val="00601589"/>
    <w:rsid w:val="00604D61"/>
    <w:rsid w:val="0060773A"/>
    <w:rsid w:val="00607DCB"/>
    <w:rsid w:val="006104DA"/>
    <w:rsid w:val="006150F0"/>
    <w:rsid w:val="00615FDD"/>
    <w:rsid w:val="006222A7"/>
    <w:rsid w:val="00622E33"/>
    <w:rsid w:val="00627BF6"/>
    <w:rsid w:val="00632F16"/>
    <w:rsid w:val="0063547C"/>
    <w:rsid w:val="006367EB"/>
    <w:rsid w:val="006370BB"/>
    <w:rsid w:val="00640957"/>
    <w:rsid w:val="006451B9"/>
    <w:rsid w:val="0064619B"/>
    <w:rsid w:val="00647C2D"/>
    <w:rsid w:val="006508AD"/>
    <w:rsid w:val="0065131C"/>
    <w:rsid w:val="00651859"/>
    <w:rsid w:val="00651BC9"/>
    <w:rsid w:val="006535D4"/>
    <w:rsid w:val="00654E47"/>
    <w:rsid w:val="006621F5"/>
    <w:rsid w:val="006674C0"/>
    <w:rsid w:val="006702B1"/>
    <w:rsid w:val="0067063D"/>
    <w:rsid w:val="006714BF"/>
    <w:rsid w:val="00673233"/>
    <w:rsid w:val="00674DF5"/>
    <w:rsid w:val="00675000"/>
    <w:rsid w:val="00681959"/>
    <w:rsid w:val="006819F6"/>
    <w:rsid w:val="00684663"/>
    <w:rsid w:val="00685B59"/>
    <w:rsid w:val="006871B3"/>
    <w:rsid w:val="00692D96"/>
    <w:rsid w:val="00694BFB"/>
    <w:rsid w:val="00695A53"/>
    <w:rsid w:val="00695B2D"/>
    <w:rsid w:val="00697121"/>
    <w:rsid w:val="006A2B62"/>
    <w:rsid w:val="006A369D"/>
    <w:rsid w:val="006B6322"/>
    <w:rsid w:val="006C1279"/>
    <w:rsid w:val="006C4201"/>
    <w:rsid w:val="006C4CE1"/>
    <w:rsid w:val="006C5905"/>
    <w:rsid w:val="006D152F"/>
    <w:rsid w:val="006D362C"/>
    <w:rsid w:val="006D55FE"/>
    <w:rsid w:val="006D5D96"/>
    <w:rsid w:val="006E0362"/>
    <w:rsid w:val="006E118A"/>
    <w:rsid w:val="006E1560"/>
    <w:rsid w:val="006E26CA"/>
    <w:rsid w:val="006E2ACA"/>
    <w:rsid w:val="006E31B6"/>
    <w:rsid w:val="006E3564"/>
    <w:rsid w:val="006E4FC7"/>
    <w:rsid w:val="006E7596"/>
    <w:rsid w:val="006F077C"/>
    <w:rsid w:val="006F30C1"/>
    <w:rsid w:val="007012A3"/>
    <w:rsid w:val="0070153E"/>
    <w:rsid w:val="00702CC8"/>
    <w:rsid w:val="007046EC"/>
    <w:rsid w:val="007066DD"/>
    <w:rsid w:val="00706831"/>
    <w:rsid w:val="00711D24"/>
    <w:rsid w:val="0071215F"/>
    <w:rsid w:val="007131BE"/>
    <w:rsid w:val="00713FCF"/>
    <w:rsid w:val="00714276"/>
    <w:rsid w:val="00714A89"/>
    <w:rsid w:val="00722425"/>
    <w:rsid w:val="00722480"/>
    <w:rsid w:val="00725C8D"/>
    <w:rsid w:val="00733202"/>
    <w:rsid w:val="00735898"/>
    <w:rsid w:val="00735EBB"/>
    <w:rsid w:val="00742C14"/>
    <w:rsid w:val="007454CA"/>
    <w:rsid w:val="00747939"/>
    <w:rsid w:val="00754866"/>
    <w:rsid w:val="00756948"/>
    <w:rsid w:val="007623CA"/>
    <w:rsid w:val="00764ABC"/>
    <w:rsid w:val="00764F3A"/>
    <w:rsid w:val="00765280"/>
    <w:rsid w:val="007669A7"/>
    <w:rsid w:val="0077165A"/>
    <w:rsid w:val="00772A60"/>
    <w:rsid w:val="00775A24"/>
    <w:rsid w:val="00776580"/>
    <w:rsid w:val="00777116"/>
    <w:rsid w:val="007831A6"/>
    <w:rsid w:val="00784EEB"/>
    <w:rsid w:val="007867F1"/>
    <w:rsid w:val="00795925"/>
    <w:rsid w:val="007A29CD"/>
    <w:rsid w:val="007A605C"/>
    <w:rsid w:val="007A690E"/>
    <w:rsid w:val="007B59A8"/>
    <w:rsid w:val="007B6DB8"/>
    <w:rsid w:val="007B7292"/>
    <w:rsid w:val="007C1B51"/>
    <w:rsid w:val="007D3029"/>
    <w:rsid w:val="007D328D"/>
    <w:rsid w:val="007D37B7"/>
    <w:rsid w:val="007D5438"/>
    <w:rsid w:val="007E41B9"/>
    <w:rsid w:val="007E463D"/>
    <w:rsid w:val="007E59A4"/>
    <w:rsid w:val="007F3D88"/>
    <w:rsid w:val="007F5E20"/>
    <w:rsid w:val="007F6215"/>
    <w:rsid w:val="007F68C4"/>
    <w:rsid w:val="007F724B"/>
    <w:rsid w:val="0080002F"/>
    <w:rsid w:val="00805391"/>
    <w:rsid w:val="00811E33"/>
    <w:rsid w:val="0081737D"/>
    <w:rsid w:val="00821A17"/>
    <w:rsid w:val="00822470"/>
    <w:rsid w:val="00822903"/>
    <w:rsid w:val="00826A44"/>
    <w:rsid w:val="00833A54"/>
    <w:rsid w:val="0083677C"/>
    <w:rsid w:val="0084079E"/>
    <w:rsid w:val="008412DA"/>
    <w:rsid w:val="00842381"/>
    <w:rsid w:val="00851A03"/>
    <w:rsid w:val="00853CBB"/>
    <w:rsid w:val="008544AB"/>
    <w:rsid w:val="00856B97"/>
    <w:rsid w:val="008604C0"/>
    <w:rsid w:val="008650E0"/>
    <w:rsid w:val="00870842"/>
    <w:rsid w:val="00871066"/>
    <w:rsid w:val="008734F0"/>
    <w:rsid w:val="008745F2"/>
    <w:rsid w:val="0088157A"/>
    <w:rsid w:val="008861CA"/>
    <w:rsid w:val="00886E0B"/>
    <w:rsid w:val="00896C96"/>
    <w:rsid w:val="008A1345"/>
    <w:rsid w:val="008A2349"/>
    <w:rsid w:val="008A2990"/>
    <w:rsid w:val="008A5E58"/>
    <w:rsid w:val="008A640A"/>
    <w:rsid w:val="008B72CB"/>
    <w:rsid w:val="008C1DD8"/>
    <w:rsid w:val="008C3943"/>
    <w:rsid w:val="008C3C68"/>
    <w:rsid w:val="008C7B6B"/>
    <w:rsid w:val="008D0115"/>
    <w:rsid w:val="008D29EE"/>
    <w:rsid w:val="008D493F"/>
    <w:rsid w:val="008D6BE5"/>
    <w:rsid w:val="008E1427"/>
    <w:rsid w:val="008E2BC5"/>
    <w:rsid w:val="008E3943"/>
    <w:rsid w:val="008E4FD8"/>
    <w:rsid w:val="008E59E5"/>
    <w:rsid w:val="008F01C3"/>
    <w:rsid w:val="008F02FE"/>
    <w:rsid w:val="008F248A"/>
    <w:rsid w:val="008F2622"/>
    <w:rsid w:val="008F528C"/>
    <w:rsid w:val="00903B48"/>
    <w:rsid w:val="00913D19"/>
    <w:rsid w:val="0091549D"/>
    <w:rsid w:val="009170CB"/>
    <w:rsid w:val="00924667"/>
    <w:rsid w:val="00926F9D"/>
    <w:rsid w:val="00930A58"/>
    <w:rsid w:val="00934907"/>
    <w:rsid w:val="00940510"/>
    <w:rsid w:val="009417A3"/>
    <w:rsid w:val="00946010"/>
    <w:rsid w:val="009506F5"/>
    <w:rsid w:val="00950E98"/>
    <w:rsid w:val="00951A30"/>
    <w:rsid w:val="00952118"/>
    <w:rsid w:val="009523D1"/>
    <w:rsid w:val="0095482C"/>
    <w:rsid w:val="00957317"/>
    <w:rsid w:val="0096079B"/>
    <w:rsid w:val="00963483"/>
    <w:rsid w:val="0097034E"/>
    <w:rsid w:val="009718CC"/>
    <w:rsid w:val="00972EBA"/>
    <w:rsid w:val="00977BAB"/>
    <w:rsid w:val="0098460A"/>
    <w:rsid w:val="00985ABF"/>
    <w:rsid w:val="00985C3E"/>
    <w:rsid w:val="00986499"/>
    <w:rsid w:val="009879CE"/>
    <w:rsid w:val="00992256"/>
    <w:rsid w:val="00992D61"/>
    <w:rsid w:val="00993C05"/>
    <w:rsid w:val="00997320"/>
    <w:rsid w:val="009A3513"/>
    <w:rsid w:val="009A61E3"/>
    <w:rsid w:val="009A6EC1"/>
    <w:rsid w:val="009B5C51"/>
    <w:rsid w:val="009B6F9E"/>
    <w:rsid w:val="009B7241"/>
    <w:rsid w:val="009C04EA"/>
    <w:rsid w:val="009C3FF5"/>
    <w:rsid w:val="009C44C4"/>
    <w:rsid w:val="009C4780"/>
    <w:rsid w:val="009D5A97"/>
    <w:rsid w:val="009D630F"/>
    <w:rsid w:val="009D7760"/>
    <w:rsid w:val="009E3D61"/>
    <w:rsid w:val="009E443B"/>
    <w:rsid w:val="009E6D5D"/>
    <w:rsid w:val="009E6E2A"/>
    <w:rsid w:val="009F3626"/>
    <w:rsid w:val="009F7EF3"/>
    <w:rsid w:val="00A04853"/>
    <w:rsid w:val="00A12E48"/>
    <w:rsid w:val="00A13072"/>
    <w:rsid w:val="00A13312"/>
    <w:rsid w:val="00A135F6"/>
    <w:rsid w:val="00A14893"/>
    <w:rsid w:val="00A16F3E"/>
    <w:rsid w:val="00A17076"/>
    <w:rsid w:val="00A17A2F"/>
    <w:rsid w:val="00A30EFF"/>
    <w:rsid w:val="00A31DF2"/>
    <w:rsid w:val="00A31EAE"/>
    <w:rsid w:val="00A3232E"/>
    <w:rsid w:val="00A36DF7"/>
    <w:rsid w:val="00A431B4"/>
    <w:rsid w:val="00A43A43"/>
    <w:rsid w:val="00A43EDD"/>
    <w:rsid w:val="00A45864"/>
    <w:rsid w:val="00A50D72"/>
    <w:rsid w:val="00A5376E"/>
    <w:rsid w:val="00A54296"/>
    <w:rsid w:val="00A54E09"/>
    <w:rsid w:val="00A54FE6"/>
    <w:rsid w:val="00A60D98"/>
    <w:rsid w:val="00A62C3F"/>
    <w:rsid w:val="00A64B66"/>
    <w:rsid w:val="00A6647C"/>
    <w:rsid w:val="00A669D0"/>
    <w:rsid w:val="00A7451E"/>
    <w:rsid w:val="00A74FEC"/>
    <w:rsid w:val="00A82E87"/>
    <w:rsid w:val="00A85143"/>
    <w:rsid w:val="00A86CCA"/>
    <w:rsid w:val="00A90B21"/>
    <w:rsid w:val="00A923C7"/>
    <w:rsid w:val="00A9464D"/>
    <w:rsid w:val="00A9746A"/>
    <w:rsid w:val="00AA07D9"/>
    <w:rsid w:val="00AA1CD5"/>
    <w:rsid w:val="00AA31BA"/>
    <w:rsid w:val="00AA368D"/>
    <w:rsid w:val="00AA6329"/>
    <w:rsid w:val="00AA6F08"/>
    <w:rsid w:val="00AB64F3"/>
    <w:rsid w:val="00AB7CC6"/>
    <w:rsid w:val="00AC2C22"/>
    <w:rsid w:val="00AC40F2"/>
    <w:rsid w:val="00AC77CE"/>
    <w:rsid w:val="00AD3CC0"/>
    <w:rsid w:val="00AD4DD5"/>
    <w:rsid w:val="00AE1FCC"/>
    <w:rsid w:val="00AE30EA"/>
    <w:rsid w:val="00AE3741"/>
    <w:rsid w:val="00AE568F"/>
    <w:rsid w:val="00AF3D9C"/>
    <w:rsid w:val="00AF6E34"/>
    <w:rsid w:val="00AF74BE"/>
    <w:rsid w:val="00AF7F41"/>
    <w:rsid w:val="00B05B3F"/>
    <w:rsid w:val="00B07D19"/>
    <w:rsid w:val="00B11756"/>
    <w:rsid w:val="00B17444"/>
    <w:rsid w:val="00B24E0F"/>
    <w:rsid w:val="00B31E5A"/>
    <w:rsid w:val="00B32FE4"/>
    <w:rsid w:val="00B34CEC"/>
    <w:rsid w:val="00B42B10"/>
    <w:rsid w:val="00B45BD9"/>
    <w:rsid w:val="00B50045"/>
    <w:rsid w:val="00B550D0"/>
    <w:rsid w:val="00B56559"/>
    <w:rsid w:val="00B61E1B"/>
    <w:rsid w:val="00B637F4"/>
    <w:rsid w:val="00B6601F"/>
    <w:rsid w:val="00B67B38"/>
    <w:rsid w:val="00B709F6"/>
    <w:rsid w:val="00B7318C"/>
    <w:rsid w:val="00B736AD"/>
    <w:rsid w:val="00B7782F"/>
    <w:rsid w:val="00B8245E"/>
    <w:rsid w:val="00B83508"/>
    <w:rsid w:val="00B87E38"/>
    <w:rsid w:val="00B94BAD"/>
    <w:rsid w:val="00B950B0"/>
    <w:rsid w:val="00B975B2"/>
    <w:rsid w:val="00BA1AE6"/>
    <w:rsid w:val="00BA42C3"/>
    <w:rsid w:val="00BB07CE"/>
    <w:rsid w:val="00BB4392"/>
    <w:rsid w:val="00BC02FA"/>
    <w:rsid w:val="00BC2EA7"/>
    <w:rsid w:val="00BC634D"/>
    <w:rsid w:val="00BC68B9"/>
    <w:rsid w:val="00BD34ED"/>
    <w:rsid w:val="00BD556F"/>
    <w:rsid w:val="00BE797D"/>
    <w:rsid w:val="00BF56BC"/>
    <w:rsid w:val="00BF7913"/>
    <w:rsid w:val="00C01AFF"/>
    <w:rsid w:val="00C03C95"/>
    <w:rsid w:val="00C07348"/>
    <w:rsid w:val="00C207A4"/>
    <w:rsid w:val="00C21644"/>
    <w:rsid w:val="00C22142"/>
    <w:rsid w:val="00C23A5B"/>
    <w:rsid w:val="00C27CBA"/>
    <w:rsid w:val="00C31B4D"/>
    <w:rsid w:val="00C3266B"/>
    <w:rsid w:val="00C33BB6"/>
    <w:rsid w:val="00C365D7"/>
    <w:rsid w:val="00C368AB"/>
    <w:rsid w:val="00C47CC5"/>
    <w:rsid w:val="00C47FF3"/>
    <w:rsid w:val="00C6035C"/>
    <w:rsid w:val="00C6056D"/>
    <w:rsid w:val="00C622DF"/>
    <w:rsid w:val="00C64256"/>
    <w:rsid w:val="00C6480A"/>
    <w:rsid w:val="00C73488"/>
    <w:rsid w:val="00C7371D"/>
    <w:rsid w:val="00C757B7"/>
    <w:rsid w:val="00C75BCC"/>
    <w:rsid w:val="00C7766C"/>
    <w:rsid w:val="00C83447"/>
    <w:rsid w:val="00C84213"/>
    <w:rsid w:val="00C85601"/>
    <w:rsid w:val="00C8576C"/>
    <w:rsid w:val="00C875B9"/>
    <w:rsid w:val="00C90F62"/>
    <w:rsid w:val="00C96CFB"/>
    <w:rsid w:val="00CA1151"/>
    <w:rsid w:val="00CA426C"/>
    <w:rsid w:val="00CA79A7"/>
    <w:rsid w:val="00CC15F5"/>
    <w:rsid w:val="00CC5424"/>
    <w:rsid w:val="00CD26F6"/>
    <w:rsid w:val="00CD27DB"/>
    <w:rsid w:val="00CD64CD"/>
    <w:rsid w:val="00CD6C5D"/>
    <w:rsid w:val="00CE0078"/>
    <w:rsid w:val="00CE3C23"/>
    <w:rsid w:val="00CE7C8A"/>
    <w:rsid w:val="00CF327C"/>
    <w:rsid w:val="00CF62BE"/>
    <w:rsid w:val="00CF649C"/>
    <w:rsid w:val="00CF6741"/>
    <w:rsid w:val="00CF6912"/>
    <w:rsid w:val="00D00E61"/>
    <w:rsid w:val="00D02B87"/>
    <w:rsid w:val="00D02CF9"/>
    <w:rsid w:val="00D037CC"/>
    <w:rsid w:val="00D0714E"/>
    <w:rsid w:val="00D11518"/>
    <w:rsid w:val="00D16C97"/>
    <w:rsid w:val="00D172C5"/>
    <w:rsid w:val="00D20A98"/>
    <w:rsid w:val="00D24A2B"/>
    <w:rsid w:val="00D24C97"/>
    <w:rsid w:val="00D27D35"/>
    <w:rsid w:val="00D321C8"/>
    <w:rsid w:val="00D34AD6"/>
    <w:rsid w:val="00D34E4E"/>
    <w:rsid w:val="00D36BB1"/>
    <w:rsid w:val="00D40517"/>
    <w:rsid w:val="00D4093B"/>
    <w:rsid w:val="00D424ED"/>
    <w:rsid w:val="00D455A0"/>
    <w:rsid w:val="00D4684C"/>
    <w:rsid w:val="00D471CF"/>
    <w:rsid w:val="00D50E38"/>
    <w:rsid w:val="00D52272"/>
    <w:rsid w:val="00D528CB"/>
    <w:rsid w:val="00D536CD"/>
    <w:rsid w:val="00D53A72"/>
    <w:rsid w:val="00D61210"/>
    <w:rsid w:val="00D61E6E"/>
    <w:rsid w:val="00D73FD1"/>
    <w:rsid w:val="00D76D11"/>
    <w:rsid w:val="00D773EE"/>
    <w:rsid w:val="00D83111"/>
    <w:rsid w:val="00D84191"/>
    <w:rsid w:val="00D8492C"/>
    <w:rsid w:val="00D84C00"/>
    <w:rsid w:val="00D85DCF"/>
    <w:rsid w:val="00D8789F"/>
    <w:rsid w:val="00D92F4A"/>
    <w:rsid w:val="00D96EF9"/>
    <w:rsid w:val="00DA20D8"/>
    <w:rsid w:val="00DB2184"/>
    <w:rsid w:val="00DB2630"/>
    <w:rsid w:val="00DB5782"/>
    <w:rsid w:val="00DB7063"/>
    <w:rsid w:val="00DC47AC"/>
    <w:rsid w:val="00DC64A4"/>
    <w:rsid w:val="00DC68D2"/>
    <w:rsid w:val="00DD0149"/>
    <w:rsid w:val="00DD155F"/>
    <w:rsid w:val="00DD31C4"/>
    <w:rsid w:val="00DD754C"/>
    <w:rsid w:val="00DE20FB"/>
    <w:rsid w:val="00DE378C"/>
    <w:rsid w:val="00DE3D1B"/>
    <w:rsid w:val="00DE5818"/>
    <w:rsid w:val="00DE7E77"/>
    <w:rsid w:val="00DF0DB0"/>
    <w:rsid w:val="00DF5865"/>
    <w:rsid w:val="00DF5FE4"/>
    <w:rsid w:val="00DF66B9"/>
    <w:rsid w:val="00DF7332"/>
    <w:rsid w:val="00E00019"/>
    <w:rsid w:val="00E03926"/>
    <w:rsid w:val="00E22D82"/>
    <w:rsid w:val="00E23671"/>
    <w:rsid w:val="00E314CA"/>
    <w:rsid w:val="00E3390D"/>
    <w:rsid w:val="00E35918"/>
    <w:rsid w:val="00E44E0E"/>
    <w:rsid w:val="00E461CC"/>
    <w:rsid w:val="00E60A57"/>
    <w:rsid w:val="00E63030"/>
    <w:rsid w:val="00E63731"/>
    <w:rsid w:val="00E65276"/>
    <w:rsid w:val="00E673AA"/>
    <w:rsid w:val="00E77F65"/>
    <w:rsid w:val="00E84F56"/>
    <w:rsid w:val="00E9299B"/>
    <w:rsid w:val="00E96A0C"/>
    <w:rsid w:val="00EA3DA1"/>
    <w:rsid w:val="00EA5078"/>
    <w:rsid w:val="00EC03D8"/>
    <w:rsid w:val="00EC2F31"/>
    <w:rsid w:val="00EC67A1"/>
    <w:rsid w:val="00EC7ED3"/>
    <w:rsid w:val="00ED2011"/>
    <w:rsid w:val="00ED2283"/>
    <w:rsid w:val="00ED2446"/>
    <w:rsid w:val="00ED427B"/>
    <w:rsid w:val="00ED4A02"/>
    <w:rsid w:val="00EE1CAB"/>
    <w:rsid w:val="00EE2C74"/>
    <w:rsid w:val="00EE4B73"/>
    <w:rsid w:val="00EE6AA7"/>
    <w:rsid w:val="00EE6B21"/>
    <w:rsid w:val="00EF0EF4"/>
    <w:rsid w:val="00EF4FD1"/>
    <w:rsid w:val="00F022C1"/>
    <w:rsid w:val="00F02724"/>
    <w:rsid w:val="00F03183"/>
    <w:rsid w:val="00F112C0"/>
    <w:rsid w:val="00F11DC4"/>
    <w:rsid w:val="00F13BF8"/>
    <w:rsid w:val="00F16AF0"/>
    <w:rsid w:val="00F2060F"/>
    <w:rsid w:val="00F22B6E"/>
    <w:rsid w:val="00F2607B"/>
    <w:rsid w:val="00F26AF5"/>
    <w:rsid w:val="00F26F53"/>
    <w:rsid w:val="00F272E9"/>
    <w:rsid w:val="00F324EE"/>
    <w:rsid w:val="00F34338"/>
    <w:rsid w:val="00F3435F"/>
    <w:rsid w:val="00F34745"/>
    <w:rsid w:val="00F35EBE"/>
    <w:rsid w:val="00F41421"/>
    <w:rsid w:val="00F4185C"/>
    <w:rsid w:val="00F44D49"/>
    <w:rsid w:val="00F45B94"/>
    <w:rsid w:val="00F51AB1"/>
    <w:rsid w:val="00F56495"/>
    <w:rsid w:val="00F575F3"/>
    <w:rsid w:val="00F61467"/>
    <w:rsid w:val="00F6399A"/>
    <w:rsid w:val="00F63E76"/>
    <w:rsid w:val="00F66C28"/>
    <w:rsid w:val="00F701BD"/>
    <w:rsid w:val="00F72B7E"/>
    <w:rsid w:val="00F77350"/>
    <w:rsid w:val="00F80216"/>
    <w:rsid w:val="00F814A8"/>
    <w:rsid w:val="00F81638"/>
    <w:rsid w:val="00F855F1"/>
    <w:rsid w:val="00F91889"/>
    <w:rsid w:val="00F9188B"/>
    <w:rsid w:val="00F91ACB"/>
    <w:rsid w:val="00F92910"/>
    <w:rsid w:val="00F93609"/>
    <w:rsid w:val="00F9568B"/>
    <w:rsid w:val="00FA0654"/>
    <w:rsid w:val="00FA0CFA"/>
    <w:rsid w:val="00FA0D36"/>
    <w:rsid w:val="00FA1D0D"/>
    <w:rsid w:val="00FA26B6"/>
    <w:rsid w:val="00FA3BF9"/>
    <w:rsid w:val="00FB04B8"/>
    <w:rsid w:val="00FB1EB5"/>
    <w:rsid w:val="00FB2E1E"/>
    <w:rsid w:val="00FB5AD6"/>
    <w:rsid w:val="00FB5FA4"/>
    <w:rsid w:val="00FB792A"/>
    <w:rsid w:val="00FC0246"/>
    <w:rsid w:val="00FD017E"/>
    <w:rsid w:val="00FD1D06"/>
    <w:rsid w:val="00FD6283"/>
    <w:rsid w:val="00FE1488"/>
    <w:rsid w:val="00FF2C9D"/>
    <w:rsid w:val="00FF365B"/>
    <w:rsid w:val="00FF4C1D"/>
    <w:rsid w:val="00FF52F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0A98"/>
    <w:pPr>
      <w:jc w:val="both"/>
    </w:pPr>
    <w:rPr>
      <w:rFonts w:asciiTheme="majorHAnsi" w:hAnsiTheme="majorHAnsi"/>
      <w:sz w:val="24"/>
    </w:rPr>
  </w:style>
  <w:style w:type="paragraph" w:styleId="Heading1">
    <w:name w:val="heading 1"/>
    <w:basedOn w:val="Normal"/>
    <w:next w:val="Normal"/>
    <w:link w:val="Heading1Char"/>
    <w:uiPriority w:val="9"/>
    <w:qFormat/>
    <w:rsid w:val="0055775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32F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3E43"/>
    <w:pPr>
      <w:keepNext/>
      <w:keepLines/>
      <w:spacing w:before="200" w:after="0"/>
      <w:outlineLvl w:val="2"/>
    </w:pPr>
    <w:rPr>
      <w:rFonts w:eastAsiaTheme="majorEastAsia" w:cstheme="majorBidi"/>
      <w:b/>
      <w:bCs/>
      <w:color w:val="4F81BD" w:themeColor="accent1"/>
    </w:rPr>
  </w:style>
  <w:style w:type="paragraph" w:styleId="Heading5">
    <w:name w:val="heading 5"/>
    <w:basedOn w:val="Normal"/>
    <w:next w:val="Normal"/>
    <w:link w:val="Heading5Char"/>
    <w:uiPriority w:val="9"/>
    <w:semiHidden/>
    <w:unhideWhenUsed/>
    <w:qFormat/>
    <w:rsid w:val="00AF7F41"/>
    <w:pPr>
      <w:keepNext/>
      <w:keepLines/>
      <w:spacing w:before="200" w:after="0"/>
      <w:outlineLvl w:val="4"/>
    </w:pPr>
    <w:rPr>
      <w:rFonts w:eastAsiaTheme="majorEastAsia"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4A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4A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57755"/>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421D5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E4B73"/>
    <w:rPr>
      <w:color w:val="0000FF"/>
      <w:u w:val="single"/>
    </w:rPr>
  </w:style>
  <w:style w:type="character" w:styleId="Strong">
    <w:name w:val="Strong"/>
    <w:basedOn w:val="DefaultParagraphFont"/>
    <w:uiPriority w:val="22"/>
    <w:qFormat/>
    <w:rsid w:val="0042320F"/>
    <w:rPr>
      <w:b/>
      <w:bCs/>
    </w:rPr>
  </w:style>
  <w:style w:type="character" w:customStyle="1" w:styleId="Heading2Char">
    <w:name w:val="Heading 2 Char"/>
    <w:basedOn w:val="DefaultParagraphFont"/>
    <w:link w:val="Heading2"/>
    <w:uiPriority w:val="9"/>
    <w:rsid w:val="004932FE"/>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3677C"/>
    <w:rPr>
      <w:i/>
      <w:iCs/>
    </w:rPr>
  </w:style>
  <w:style w:type="paragraph" w:styleId="ListParagraph">
    <w:name w:val="List Paragraph"/>
    <w:basedOn w:val="Normal"/>
    <w:uiPriority w:val="34"/>
    <w:qFormat/>
    <w:rsid w:val="00505BFD"/>
    <w:pPr>
      <w:ind w:left="720"/>
      <w:contextualSpacing/>
    </w:pPr>
  </w:style>
  <w:style w:type="paragraph" w:styleId="Header">
    <w:name w:val="header"/>
    <w:basedOn w:val="Normal"/>
    <w:link w:val="HeaderChar"/>
    <w:uiPriority w:val="99"/>
    <w:unhideWhenUsed/>
    <w:rsid w:val="00A1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93"/>
    <w:rPr>
      <w:rFonts w:ascii="Cambria" w:hAnsi="Cambria"/>
      <w:sz w:val="24"/>
    </w:rPr>
  </w:style>
  <w:style w:type="paragraph" w:styleId="Footer">
    <w:name w:val="footer"/>
    <w:basedOn w:val="Normal"/>
    <w:link w:val="FooterChar"/>
    <w:uiPriority w:val="99"/>
    <w:unhideWhenUsed/>
    <w:rsid w:val="00A1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93"/>
    <w:rPr>
      <w:rFonts w:ascii="Cambria" w:hAnsi="Cambria"/>
      <w:sz w:val="24"/>
    </w:rPr>
  </w:style>
  <w:style w:type="paragraph" w:styleId="TOCHeading">
    <w:name w:val="TOC Heading"/>
    <w:basedOn w:val="Heading1"/>
    <w:next w:val="Normal"/>
    <w:uiPriority w:val="39"/>
    <w:semiHidden/>
    <w:unhideWhenUsed/>
    <w:qFormat/>
    <w:rsid w:val="003B1FF5"/>
    <w:pPr>
      <w:jc w:val="left"/>
      <w:outlineLvl w:val="9"/>
    </w:pPr>
    <w:rPr>
      <w:lang w:val="en-US"/>
    </w:rPr>
  </w:style>
  <w:style w:type="paragraph" w:styleId="TOC1">
    <w:name w:val="toc 1"/>
    <w:basedOn w:val="Normal"/>
    <w:next w:val="Normal"/>
    <w:autoRedefine/>
    <w:uiPriority w:val="39"/>
    <w:unhideWhenUsed/>
    <w:rsid w:val="003B1FF5"/>
    <w:pPr>
      <w:spacing w:after="100"/>
    </w:pPr>
  </w:style>
  <w:style w:type="paragraph" w:styleId="TOC2">
    <w:name w:val="toc 2"/>
    <w:basedOn w:val="Normal"/>
    <w:next w:val="Normal"/>
    <w:autoRedefine/>
    <w:uiPriority w:val="39"/>
    <w:unhideWhenUsed/>
    <w:rsid w:val="003B1FF5"/>
    <w:pPr>
      <w:spacing w:after="100"/>
      <w:ind w:left="240"/>
    </w:pPr>
  </w:style>
  <w:style w:type="paragraph" w:styleId="BalloonText">
    <w:name w:val="Balloon Text"/>
    <w:basedOn w:val="Normal"/>
    <w:link w:val="BalloonTextChar"/>
    <w:uiPriority w:val="99"/>
    <w:semiHidden/>
    <w:unhideWhenUsed/>
    <w:rsid w:val="003B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FF5"/>
    <w:rPr>
      <w:rFonts w:ascii="Tahoma" w:hAnsi="Tahoma" w:cs="Tahoma"/>
      <w:sz w:val="16"/>
      <w:szCs w:val="16"/>
    </w:rPr>
  </w:style>
  <w:style w:type="paragraph" w:customStyle="1" w:styleId="has-medium-font-size">
    <w:name w:val="has-medium-font-size"/>
    <w:basedOn w:val="Normal"/>
    <w:rsid w:val="001303C1"/>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semiHidden/>
    <w:rsid w:val="005C3E43"/>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6B6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11">
    <w:name w:val="Light Shading - Accent 11"/>
    <w:basedOn w:val="TableNormal"/>
    <w:uiPriority w:val="60"/>
    <w:rsid w:val="00AF3D9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font-medium">
    <w:name w:val="font-medium"/>
    <w:basedOn w:val="Normal"/>
    <w:rsid w:val="00367C89"/>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5Char">
    <w:name w:val="Heading 5 Char"/>
    <w:basedOn w:val="DefaultParagraphFont"/>
    <w:link w:val="Heading5"/>
    <w:uiPriority w:val="9"/>
    <w:semiHidden/>
    <w:rsid w:val="00AF7F41"/>
    <w:rPr>
      <w:rFonts w:asciiTheme="majorHAnsi" w:eastAsiaTheme="majorEastAsia" w:hAnsiTheme="majorHAnsi" w:cstheme="majorBidi"/>
      <w:color w:val="243F60" w:themeColor="accent1" w:themeShade="7F"/>
      <w:sz w:val="24"/>
    </w:rPr>
  </w:style>
  <w:style w:type="paragraph" w:customStyle="1" w:styleId="container">
    <w:name w:val="container"/>
    <w:basedOn w:val="Normal"/>
    <w:rsid w:val="00AF7F41"/>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p1">
    <w:name w:val="p1"/>
    <w:basedOn w:val="Normal"/>
    <w:rsid w:val="00BF7913"/>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s1">
    <w:name w:val="s1"/>
    <w:basedOn w:val="DefaultParagraphFont"/>
    <w:rsid w:val="00BF7913"/>
  </w:style>
  <w:style w:type="paragraph" w:customStyle="1" w:styleId="comp">
    <w:name w:val="comp"/>
    <w:basedOn w:val="Normal"/>
    <w:rsid w:val="005023B6"/>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0A98"/>
    <w:pPr>
      <w:jc w:val="both"/>
    </w:pPr>
    <w:rPr>
      <w:rFonts w:asciiTheme="majorHAnsi" w:hAnsiTheme="majorHAnsi"/>
      <w:sz w:val="24"/>
    </w:rPr>
  </w:style>
  <w:style w:type="paragraph" w:styleId="Heading1">
    <w:name w:val="heading 1"/>
    <w:basedOn w:val="Normal"/>
    <w:next w:val="Normal"/>
    <w:link w:val="Heading1Char"/>
    <w:uiPriority w:val="9"/>
    <w:qFormat/>
    <w:rsid w:val="00557755"/>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32FE"/>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3E43"/>
    <w:pPr>
      <w:keepNext/>
      <w:keepLines/>
      <w:spacing w:before="200" w:after="0"/>
      <w:outlineLvl w:val="2"/>
    </w:pPr>
    <w:rPr>
      <w:rFonts w:eastAsiaTheme="majorEastAsia" w:cstheme="majorBidi"/>
      <w:b/>
      <w:bCs/>
      <w:color w:val="4F81BD" w:themeColor="accent1"/>
    </w:rPr>
  </w:style>
  <w:style w:type="paragraph" w:styleId="Heading5">
    <w:name w:val="heading 5"/>
    <w:basedOn w:val="Normal"/>
    <w:next w:val="Normal"/>
    <w:link w:val="Heading5Char"/>
    <w:uiPriority w:val="9"/>
    <w:semiHidden/>
    <w:unhideWhenUsed/>
    <w:qFormat/>
    <w:rsid w:val="00AF7F41"/>
    <w:pPr>
      <w:keepNext/>
      <w:keepLines/>
      <w:spacing w:before="200" w:after="0"/>
      <w:outlineLvl w:val="4"/>
    </w:pPr>
    <w:rPr>
      <w:rFonts w:eastAsiaTheme="majorEastAsia"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14A89"/>
    <w:pPr>
      <w:pBdr>
        <w:bottom w:val="single" w:sz="8" w:space="4" w:color="4F81BD" w:themeColor="accent1"/>
      </w:pBdr>
      <w:spacing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14A8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57755"/>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421D5D"/>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E4B73"/>
    <w:rPr>
      <w:color w:val="0000FF"/>
      <w:u w:val="single"/>
    </w:rPr>
  </w:style>
  <w:style w:type="character" w:styleId="Strong">
    <w:name w:val="Strong"/>
    <w:basedOn w:val="DefaultParagraphFont"/>
    <w:uiPriority w:val="22"/>
    <w:qFormat/>
    <w:rsid w:val="0042320F"/>
    <w:rPr>
      <w:b/>
      <w:bCs/>
    </w:rPr>
  </w:style>
  <w:style w:type="character" w:customStyle="1" w:styleId="Heading2Char">
    <w:name w:val="Heading 2 Char"/>
    <w:basedOn w:val="DefaultParagraphFont"/>
    <w:link w:val="Heading2"/>
    <w:uiPriority w:val="9"/>
    <w:rsid w:val="004932FE"/>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83677C"/>
    <w:rPr>
      <w:i/>
      <w:iCs/>
    </w:rPr>
  </w:style>
  <w:style w:type="paragraph" w:styleId="ListParagraph">
    <w:name w:val="List Paragraph"/>
    <w:basedOn w:val="Normal"/>
    <w:uiPriority w:val="34"/>
    <w:qFormat/>
    <w:rsid w:val="00505BFD"/>
    <w:pPr>
      <w:ind w:left="720"/>
      <w:contextualSpacing/>
    </w:pPr>
  </w:style>
  <w:style w:type="paragraph" w:styleId="Header">
    <w:name w:val="header"/>
    <w:basedOn w:val="Normal"/>
    <w:link w:val="HeaderChar"/>
    <w:uiPriority w:val="99"/>
    <w:unhideWhenUsed/>
    <w:rsid w:val="00A14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93"/>
    <w:rPr>
      <w:rFonts w:ascii="Cambria" w:hAnsi="Cambria"/>
      <w:sz w:val="24"/>
    </w:rPr>
  </w:style>
  <w:style w:type="paragraph" w:styleId="Footer">
    <w:name w:val="footer"/>
    <w:basedOn w:val="Normal"/>
    <w:link w:val="FooterChar"/>
    <w:uiPriority w:val="99"/>
    <w:unhideWhenUsed/>
    <w:rsid w:val="00A14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93"/>
    <w:rPr>
      <w:rFonts w:ascii="Cambria" w:hAnsi="Cambria"/>
      <w:sz w:val="24"/>
    </w:rPr>
  </w:style>
  <w:style w:type="paragraph" w:styleId="TOCHeading">
    <w:name w:val="TOC Heading"/>
    <w:basedOn w:val="Heading1"/>
    <w:next w:val="Normal"/>
    <w:uiPriority w:val="39"/>
    <w:semiHidden/>
    <w:unhideWhenUsed/>
    <w:qFormat/>
    <w:rsid w:val="003B1FF5"/>
    <w:pPr>
      <w:jc w:val="left"/>
      <w:outlineLvl w:val="9"/>
    </w:pPr>
    <w:rPr>
      <w:lang w:val="en-US"/>
    </w:rPr>
  </w:style>
  <w:style w:type="paragraph" w:styleId="TOC1">
    <w:name w:val="toc 1"/>
    <w:basedOn w:val="Normal"/>
    <w:next w:val="Normal"/>
    <w:autoRedefine/>
    <w:uiPriority w:val="39"/>
    <w:unhideWhenUsed/>
    <w:rsid w:val="003B1FF5"/>
    <w:pPr>
      <w:spacing w:after="100"/>
    </w:pPr>
  </w:style>
  <w:style w:type="paragraph" w:styleId="TOC2">
    <w:name w:val="toc 2"/>
    <w:basedOn w:val="Normal"/>
    <w:next w:val="Normal"/>
    <w:autoRedefine/>
    <w:uiPriority w:val="39"/>
    <w:unhideWhenUsed/>
    <w:rsid w:val="003B1FF5"/>
    <w:pPr>
      <w:spacing w:after="100"/>
      <w:ind w:left="240"/>
    </w:pPr>
  </w:style>
  <w:style w:type="paragraph" w:styleId="BalloonText">
    <w:name w:val="Balloon Text"/>
    <w:basedOn w:val="Normal"/>
    <w:link w:val="BalloonTextChar"/>
    <w:uiPriority w:val="99"/>
    <w:semiHidden/>
    <w:unhideWhenUsed/>
    <w:rsid w:val="003B1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1FF5"/>
    <w:rPr>
      <w:rFonts w:ascii="Tahoma" w:hAnsi="Tahoma" w:cs="Tahoma"/>
      <w:sz w:val="16"/>
      <w:szCs w:val="16"/>
    </w:rPr>
  </w:style>
  <w:style w:type="paragraph" w:customStyle="1" w:styleId="has-medium-font-size">
    <w:name w:val="has-medium-font-size"/>
    <w:basedOn w:val="Normal"/>
    <w:rsid w:val="001303C1"/>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3Char">
    <w:name w:val="Heading 3 Char"/>
    <w:basedOn w:val="DefaultParagraphFont"/>
    <w:link w:val="Heading3"/>
    <w:uiPriority w:val="9"/>
    <w:semiHidden/>
    <w:rsid w:val="005C3E43"/>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6B63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Shading-Accent11">
    <w:name w:val="Light Shading - Accent 11"/>
    <w:basedOn w:val="TableNormal"/>
    <w:uiPriority w:val="60"/>
    <w:rsid w:val="00AF3D9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customStyle="1" w:styleId="font-medium">
    <w:name w:val="font-medium"/>
    <w:basedOn w:val="Normal"/>
    <w:rsid w:val="00367C89"/>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customStyle="1" w:styleId="Heading5Char">
    <w:name w:val="Heading 5 Char"/>
    <w:basedOn w:val="DefaultParagraphFont"/>
    <w:link w:val="Heading5"/>
    <w:uiPriority w:val="9"/>
    <w:semiHidden/>
    <w:rsid w:val="00AF7F41"/>
    <w:rPr>
      <w:rFonts w:asciiTheme="majorHAnsi" w:eastAsiaTheme="majorEastAsia" w:hAnsiTheme="majorHAnsi" w:cstheme="majorBidi"/>
      <w:color w:val="243F60" w:themeColor="accent1" w:themeShade="7F"/>
      <w:sz w:val="24"/>
    </w:rPr>
  </w:style>
  <w:style w:type="paragraph" w:customStyle="1" w:styleId="container">
    <w:name w:val="container"/>
    <w:basedOn w:val="Normal"/>
    <w:rsid w:val="00AF7F41"/>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customStyle="1" w:styleId="p1">
    <w:name w:val="p1"/>
    <w:basedOn w:val="Normal"/>
    <w:rsid w:val="00BF7913"/>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s1">
    <w:name w:val="s1"/>
    <w:basedOn w:val="DefaultParagraphFont"/>
    <w:rsid w:val="00BF7913"/>
  </w:style>
  <w:style w:type="paragraph" w:customStyle="1" w:styleId="comp">
    <w:name w:val="comp"/>
    <w:basedOn w:val="Normal"/>
    <w:rsid w:val="005023B6"/>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11048F-1C3C-4C1A-B5EE-FC5DDF59F6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12</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Windows User</cp:lastModifiedBy>
  <cp:revision>6</cp:revision>
  <dcterms:created xsi:type="dcterms:W3CDTF">2021-01-08T08:36:00Z</dcterms:created>
  <dcterms:modified xsi:type="dcterms:W3CDTF">2021-01-11T09:24:00Z</dcterms:modified>
</cp:coreProperties>
</file>