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CD6BAA" w14:textId="77777777" w:rsidR="00AB2F6C" w:rsidRPr="00C51975" w:rsidRDefault="00FE062E" w:rsidP="00C51975">
      <w:pPr>
        <w:spacing w:line="360" w:lineRule="auto"/>
        <w:jc w:val="both"/>
        <w:rPr>
          <w:rFonts w:ascii="Times New Roman" w:hAnsi="Times New Roman" w:cs="Times New Roman"/>
        </w:rPr>
      </w:pPr>
      <w:r w:rsidRPr="00C51975">
        <w:rPr>
          <w:rFonts w:ascii="Times New Roman" w:hAnsi="Times New Roman" w:cs="Times New Roman"/>
        </w:rPr>
        <w:t>From my experience of working as a learning support assistant in placement I was aware of t</w:t>
      </w:r>
      <w:r w:rsidR="003E7D36" w:rsidRPr="00C51975">
        <w:rPr>
          <w:rFonts w:ascii="Times New Roman" w:hAnsi="Times New Roman" w:cs="Times New Roman"/>
        </w:rPr>
        <w:t xml:space="preserve">he term safeguarding. However, I felt that I lacked knowledge of what the term meant and the importance of safeguarding children. </w:t>
      </w:r>
      <w:r w:rsidR="00994241" w:rsidRPr="00C51975">
        <w:rPr>
          <w:rFonts w:ascii="Times New Roman" w:hAnsi="Times New Roman" w:cs="Times New Roman"/>
        </w:rPr>
        <w:t>Lectures at University has allowed me to broaden my knowledge through note taking</w:t>
      </w:r>
      <w:r w:rsidR="008B1D9E" w:rsidRPr="00C51975">
        <w:rPr>
          <w:rFonts w:ascii="Times New Roman" w:hAnsi="Times New Roman" w:cs="Times New Roman"/>
        </w:rPr>
        <w:t xml:space="preserve"> and my own individual research. </w:t>
      </w:r>
    </w:p>
    <w:p w14:paraId="275B8F7C" w14:textId="39ADCB16" w:rsidR="00DF4EBA" w:rsidRPr="00C51975" w:rsidRDefault="00612E46" w:rsidP="00C51975">
      <w:pPr>
        <w:spacing w:line="360" w:lineRule="auto"/>
        <w:jc w:val="both"/>
        <w:rPr>
          <w:rFonts w:ascii="Times New Roman" w:hAnsi="Times New Roman" w:cs="Times New Roman"/>
        </w:rPr>
      </w:pPr>
      <w:r w:rsidRPr="00C51975">
        <w:rPr>
          <w:rFonts w:ascii="Times New Roman" w:hAnsi="Times New Roman" w:cs="Times New Roman"/>
        </w:rPr>
        <w:t xml:space="preserve">In our conference, we each followed the Children act 1989 where the child’s welfare is paramount by assessing </w:t>
      </w:r>
      <w:r w:rsidR="008924BC" w:rsidRPr="00C51975">
        <w:rPr>
          <w:rFonts w:ascii="Times New Roman" w:hAnsi="Times New Roman" w:cs="Times New Roman"/>
        </w:rPr>
        <w:t>each other’s</w:t>
      </w:r>
      <w:r w:rsidRPr="00C51975">
        <w:rPr>
          <w:rFonts w:ascii="Times New Roman" w:hAnsi="Times New Roman" w:cs="Times New Roman"/>
        </w:rPr>
        <w:t xml:space="preserve"> findings before making a final decision on a child protection plan. Through the conference I learnt that Child protection is not the same as safeguarding. Child protection is the systems of support offered to protect children from suffering from significant harm </w:t>
      </w:r>
      <w:r w:rsidR="00C30D78" w:rsidRPr="00C51975">
        <w:rPr>
          <w:rFonts w:ascii="Times New Roman" w:hAnsi="Times New Roman" w:cs="Times New Roman"/>
        </w:rPr>
        <w:t>(</w:t>
      </w:r>
      <w:r w:rsidRPr="00C51975">
        <w:rPr>
          <w:rFonts w:ascii="Times New Roman" w:hAnsi="Times New Roman" w:cs="Times New Roman"/>
        </w:rPr>
        <w:t>Royal college</w:t>
      </w:r>
      <w:r w:rsidR="00C30D78" w:rsidRPr="00C51975">
        <w:rPr>
          <w:rFonts w:ascii="Times New Roman" w:hAnsi="Times New Roman" w:cs="Times New Roman"/>
        </w:rPr>
        <w:t xml:space="preserve"> of paediatrics and child health</w:t>
      </w:r>
      <w:r w:rsidRPr="00C51975">
        <w:rPr>
          <w:rFonts w:ascii="Times New Roman" w:hAnsi="Times New Roman" w:cs="Times New Roman"/>
        </w:rPr>
        <w:t xml:space="preserve">). Following the failed protection of Victoria Climbie, the children act 2004 was introduced and focused more on the improvement of child protection services. This resulted in the announcement of a director for </w:t>
      </w:r>
      <w:r w:rsidR="00DA42A6" w:rsidRPr="00C51975">
        <w:rPr>
          <w:rFonts w:ascii="Times New Roman" w:hAnsi="Times New Roman" w:cs="Times New Roman"/>
        </w:rPr>
        <w:t>children’s</w:t>
      </w:r>
      <w:r w:rsidRPr="00C51975">
        <w:rPr>
          <w:rFonts w:ascii="Times New Roman" w:hAnsi="Times New Roman" w:cs="Times New Roman"/>
        </w:rPr>
        <w:t xml:space="preserve"> services who is in charge of the outcome </w:t>
      </w:r>
      <w:r w:rsidR="005176C8" w:rsidRPr="00C51975">
        <w:rPr>
          <w:rFonts w:ascii="Times New Roman" w:hAnsi="Times New Roman" w:cs="Times New Roman"/>
        </w:rPr>
        <w:t xml:space="preserve">of services </w:t>
      </w:r>
      <w:r w:rsidRPr="00864CF6">
        <w:rPr>
          <w:rFonts w:ascii="Times New Roman" w:hAnsi="Times New Roman" w:cs="Times New Roman"/>
        </w:rPr>
        <w:t>(</w:t>
      </w:r>
      <w:r w:rsidR="00864CF6" w:rsidRPr="00864CF6">
        <w:rPr>
          <w:rFonts w:ascii="Times New Roman" w:hAnsi="Times New Roman" w:cs="Times New Roman"/>
        </w:rPr>
        <w:t>NSCPCC inform).</w:t>
      </w:r>
      <w:r w:rsidR="00864CF6">
        <w:rPr>
          <w:rFonts w:ascii="Times New Roman" w:hAnsi="Times New Roman" w:cs="Times New Roman"/>
        </w:rPr>
        <w:t xml:space="preserve"> </w:t>
      </w:r>
      <w:r w:rsidRPr="00C51975">
        <w:rPr>
          <w:rFonts w:ascii="Times New Roman" w:hAnsi="Times New Roman" w:cs="Times New Roman"/>
        </w:rPr>
        <w:t xml:space="preserve">The local safeguarding Children boards demonstrate this service by reviewing the success of areas following the All Wales child protection procedures. Through my role as the key worker, I met the LSCB’s targets of ensuring the safety of the child (Childrenscommisoner.gov). I offered support of free school breakfasts granted by the Welsh Government to the child’s parent so that there was less strain on the family in terms of finances. </w:t>
      </w:r>
      <w:r w:rsidR="00DF4EBA" w:rsidRPr="00C51975">
        <w:rPr>
          <w:rFonts w:ascii="Times New Roman" w:hAnsi="Times New Roman" w:cs="Times New Roman"/>
        </w:rPr>
        <w:t xml:space="preserve">The Third National Incidence Study of Child Abuse and Neglect claim that children from lower income families are 22 times more likely to suffer maltreatment compared to those from higher income families’ due to poverty causing stress which can lead to the abuse. </w:t>
      </w:r>
    </w:p>
    <w:p w14:paraId="51490733" w14:textId="394D8D9D" w:rsidR="00D93892" w:rsidRPr="00C51975" w:rsidRDefault="00994241" w:rsidP="00C51975">
      <w:pPr>
        <w:spacing w:line="360" w:lineRule="auto"/>
        <w:jc w:val="both"/>
        <w:rPr>
          <w:rFonts w:ascii="Times New Roman" w:hAnsi="Times New Roman" w:cs="Times New Roman"/>
        </w:rPr>
      </w:pPr>
      <w:r w:rsidRPr="00C51975">
        <w:rPr>
          <w:rFonts w:ascii="Times New Roman" w:hAnsi="Times New Roman" w:cs="Times New Roman"/>
        </w:rPr>
        <w:t xml:space="preserve">Safeguarding is a bigger concern than I </w:t>
      </w:r>
      <w:r w:rsidR="006678D8" w:rsidRPr="00C51975">
        <w:rPr>
          <w:rFonts w:ascii="Times New Roman" w:hAnsi="Times New Roman" w:cs="Times New Roman"/>
        </w:rPr>
        <w:t xml:space="preserve">originally </w:t>
      </w:r>
      <w:r w:rsidRPr="00C51975">
        <w:rPr>
          <w:rFonts w:ascii="Times New Roman" w:hAnsi="Times New Roman" w:cs="Times New Roman"/>
        </w:rPr>
        <w:t xml:space="preserve">thought. </w:t>
      </w:r>
      <w:r w:rsidR="00305860" w:rsidRPr="00C51975">
        <w:rPr>
          <w:rFonts w:ascii="Times New Roman" w:hAnsi="Times New Roman" w:cs="Times New Roman"/>
        </w:rPr>
        <w:t xml:space="preserve">My role as the Key worker within the scenario </w:t>
      </w:r>
      <w:r w:rsidR="006678D8" w:rsidRPr="00C51975">
        <w:rPr>
          <w:rFonts w:ascii="Times New Roman" w:hAnsi="Times New Roman" w:cs="Times New Roman"/>
        </w:rPr>
        <w:t xml:space="preserve">allowed me to recognise what safeguarding means and the procedures all professionals must follow to ensure the safeguarding of children. </w:t>
      </w:r>
      <w:r w:rsidR="0009176A" w:rsidRPr="00C51975">
        <w:rPr>
          <w:rFonts w:ascii="Times New Roman" w:hAnsi="Times New Roman" w:cs="Times New Roman"/>
        </w:rPr>
        <w:t>Safeguard</w:t>
      </w:r>
      <w:r w:rsidR="00B14906" w:rsidRPr="00C51975">
        <w:rPr>
          <w:rFonts w:ascii="Times New Roman" w:hAnsi="Times New Roman" w:cs="Times New Roman"/>
        </w:rPr>
        <w:t xml:space="preserve">ing is protecting children from abuse and mistreatment so that their health and development isn’t </w:t>
      </w:r>
      <w:r w:rsidR="006F60ED" w:rsidRPr="00C51975">
        <w:rPr>
          <w:rFonts w:ascii="Times New Roman" w:hAnsi="Times New Roman" w:cs="Times New Roman"/>
        </w:rPr>
        <w:t>affected. Furthermore, it’s</w:t>
      </w:r>
      <w:r w:rsidR="00F432F2" w:rsidRPr="00C51975">
        <w:rPr>
          <w:rFonts w:ascii="Times New Roman" w:hAnsi="Times New Roman" w:cs="Times New Roman"/>
        </w:rPr>
        <w:t xml:space="preserve"> also intervening</w:t>
      </w:r>
      <w:r w:rsidR="006F60ED" w:rsidRPr="00C51975">
        <w:rPr>
          <w:rFonts w:ascii="Times New Roman" w:hAnsi="Times New Roman" w:cs="Times New Roman"/>
        </w:rPr>
        <w:t xml:space="preserve"> to ensure </w:t>
      </w:r>
      <w:r w:rsidR="00F432F2" w:rsidRPr="00C51975">
        <w:rPr>
          <w:rFonts w:ascii="Times New Roman" w:hAnsi="Times New Roman" w:cs="Times New Roman"/>
        </w:rPr>
        <w:t>that each child has the opportunity to achieve the best outcome (The National Society for the prevention of cruelty to children).</w:t>
      </w:r>
      <w:r w:rsidR="002836FA" w:rsidRPr="00C51975">
        <w:rPr>
          <w:rFonts w:ascii="Times New Roman" w:hAnsi="Times New Roman" w:cs="Times New Roman"/>
        </w:rPr>
        <w:t xml:space="preserve"> </w:t>
      </w:r>
      <w:r w:rsidR="00E77969" w:rsidRPr="00C51975">
        <w:rPr>
          <w:rFonts w:ascii="Times New Roman" w:hAnsi="Times New Roman" w:cs="Times New Roman"/>
        </w:rPr>
        <w:t>If a child isn’t safeguarded then they can suffer from many different types of abuse (Lindon, 2012)</w:t>
      </w:r>
      <w:r w:rsidR="00AA30FC" w:rsidRPr="00C51975">
        <w:rPr>
          <w:rFonts w:ascii="Times New Roman" w:hAnsi="Times New Roman" w:cs="Times New Roman"/>
        </w:rPr>
        <w:t xml:space="preserve">. </w:t>
      </w:r>
      <w:r w:rsidR="00AA3584" w:rsidRPr="00C51975">
        <w:rPr>
          <w:rFonts w:ascii="Times New Roman" w:hAnsi="Times New Roman" w:cs="Times New Roman"/>
        </w:rPr>
        <w:t>T</w:t>
      </w:r>
      <w:r w:rsidR="00AA30FC" w:rsidRPr="00C51975">
        <w:rPr>
          <w:rFonts w:ascii="Times New Roman" w:hAnsi="Times New Roman" w:cs="Times New Roman"/>
        </w:rPr>
        <w:t>he ch</w:t>
      </w:r>
      <w:r w:rsidR="00CA2675" w:rsidRPr="00C51975">
        <w:rPr>
          <w:rFonts w:ascii="Times New Roman" w:hAnsi="Times New Roman" w:cs="Times New Roman"/>
        </w:rPr>
        <w:t>ild in the scenario suffered with emotional abuse due to the mother ignoring his needs</w:t>
      </w:r>
      <w:r w:rsidR="000B5383" w:rsidRPr="00C51975">
        <w:rPr>
          <w:rFonts w:ascii="Times New Roman" w:hAnsi="Times New Roman" w:cs="Times New Roman"/>
        </w:rPr>
        <w:t xml:space="preserve"> (NSPCC)</w:t>
      </w:r>
      <w:r w:rsidR="00CA2675" w:rsidRPr="00C51975">
        <w:rPr>
          <w:rFonts w:ascii="Times New Roman" w:hAnsi="Times New Roman" w:cs="Times New Roman"/>
        </w:rPr>
        <w:t>, physical abuse from his poor hygie</w:t>
      </w:r>
      <w:r w:rsidR="003E6E08" w:rsidRPr="00C51975">
        <w:rPr>
          <w:rFonts w:ascii="Times New Roman" w:hAnsi="Times New Roman" w:cs="Times New Roman"/>
        </w:rPr>
        <w:t>ne which can cause infections (</w:t>
      </w:r>
      <w:r w:rsidR="00CA2675" w:rsidRPr="00C51975">
        <w:rPr>
          <w:rFonts w:ascii="Times New Roman" w:hAnsi="Times New Roman" w:cs="Times New Roman"/>
        </w:rPr>
        <w:t>The Department of health</w:t>
      </w:r>
      <w:r w:rsidR="003E6E08" w:rsidRPr="00C51975">
        <w:rPr>
          <w:rFonts w:ascii="Times New Roman" w:hAnsi="Times New Roman" w:cs="Times New Roman"/>
        </w:rPr>
        <w:t xml:space="preserve"> 2010) and neglect </w:t>
      </w:r>
      <w:r w:rsidR="00AA3584" w:rsidRPr="00C51975">
        <w:rPr>
          <w:rFonts w:ascii="Times New Roman" w:hAnsi="Times New Roman" w:cs="Times New Roman"/>
        </w:rPr>
        <w:t>by not meeting Max’</w:t>
      </w:r>
      <w:r w:rsidR="00433A92" w:rsidRPr="00C51975">
        <w:rPr>
          <w:rFonts w:ascii="Times New Roman" w:hAnsi="Times New Roman" w:cs="Times New Roman"/>
        </w:rPr>
        <w:t>s needs.</w:t>
      </w:r>
      <w:r w:rsidR="00AA3584" w:rsidRPr="00C51975">
        <w:rPr>
          <w:rFonts w:ascii="Times New Roman" w:hAnsi="Times New Roman" w:cs="Times New Roman"/>
        </w:rPr>
        <w:t xml:space="preserve"> </w:t>
      </w:r>
      <w:r w:rsidR="00CB3AC6" w:rsidRPr="00C51975">
        <w:rPr>
          <w:rFonts w:ascii="Times New Roman" w:hAnsi="Times New Roman" w:cs="Times New Roman"/>
        </w:rPr>
        <w:t>However, Lindon, 2012 notes that if a parent has suffered abuse fr</w:t>
      </w:r>
      <w:r w:rsidR="00B84875" w:rsidRPr="00C51975">
        <w:rPr>
          <w:rFonts w:ascii="Times New Roman" w:hAnsi="Times New Roman" w:cs="Times New Roman"/>
        </w:rPr>
        <w:t xml:space="preserve">om when they were young and dealt with it, then they may believe that the same treatment towards their kids is bearable because they were able to cope with it. </w:t>
      </w:r>
      <w:r w:rsidR="000E5D63" w:rsidRPr="00C51975">
        <w:rPr>
          <w:rFonts w:ascii="Times New Roman" w:hAnsi="Times New Roman" w:cs="Times New Roman"/>
        </w:rPr>
        <w:t>This abuse can lead to the child suffering with adverse childhood</w:t>
      </w:r>
      <w:r w:rsidR="00FF1F04" w:rsidRPr="00C51975">
        <w:rPr>
          <w:rFonts w:ascii="Times New Roman" w:hAnsi="Times New Roman" w:cs="Times New Roman"/>
        </w:rPr>
        <w:t xml:space="preserve"> experiences due to his needs being ignored. Furthermore, in the conference I learnt from the police officer that a child witnessing </w:t>
      </w:r>
      <w:r w:rsidR="00FF1F04" w:rsidRPr="00C51975">
        <w:rPr>
          <w:rFonts w:ascii="Times New Roman" w:hAnsi="Times New Roman" w:cs="Times New Roman"/>
        </w:rPr>
        <w:lastRenderedPageBreak/>
        <w:t>domestic violence at home can also lead them to suffe</w:t>
      </w:r>
      <w:r w:rsidR="00BE598F" w:rsidRPr="00C51975">
        <w:rPr>
          <w:rFonts w:ascii="Times New Roman" w:hAnsi="Times New Roman" w:cs="Times New Roman"/>
        </w:rPr>
        <w:t>ring with these ACES. This can negatively impact their adulthood since it is found that children who have suffered with ACES are more likely to drink underage since its their w</w:t>
      </w:r>
      <w:r w:rsidR="00042E28" w:rsidRPr="00C51975">
        <w:rPr>
          <w:rFonts w:ascii="Times New Roman" w:hAnsi="Times New Roman" w:cs="Times New Roman"/>
        </w:rPr>
        <w:t xml:space="preserve">ay of coping with their emotions </w:t>
      </w:r>
      <w:r w:rsidR="00BE598F" w:rsidRPr="00C51975">
        <w:rPr>
          <w:rFonts w:ascii="Times New Roman" w:hAnsi="Times New Roman" w:cs="Times New Roman"/>
        </w:rPr>
        <w:t>(sa</w:t>
      </w:r>
      <w:r w:rsidR="00876D92" w:rsidRPr="00C51975">
        <w:rPr>
          <w:rFonts w:ascii="Times New Roman" w:hAnsi="Times New Roman" w:cs="Times New Roman"/>
        </w:rPr>
        <w:t>mhsa</w:t>
      </w:r>
      <w:r w:rsidR="00BE598F" w:rsidRPr="00C51975">
        <w:rPr>
          <w:rFonts w:ascii="Times New Roman" w:hAnsi="Times New Roman" w:cs="Times New Roman"/>
        </w:rPr>
        <w:t>)</w:t>
      </w:r>
      <w:r w:rsidR="00BE598F" w:rsidRPr="00C51975">
        <w:rPr>
          <w:rFonts w:ascii="Times New Roman" w:hAnsi="Times New Roman" w:cs="Times New Roman"/>
          <w:b/>
        </w:rPr>
        <w:t>.</w:t>
      </w:r>
      <w:r w:rsidR="00D93892" w:rsidRPr="00C51975">
        <w:rPr>
          <w:rFonts w:ascii="Times New Roman" w:hAnsi="Times New Roman" w:cs="Times New Roman"/>
          <w:b/>
        </w:rPr>
        <w:t xml:space="preserve"> </w:t>
      </w:r>
      <w:r w:rsidR="00042E28" w:rsidRPr="00C51975">
        <w:rPr>
          <w:rFonts w:ascii="Times New Roman" w:hAnsi="Times New Roman" w:cs="Times New Roman"/>
        </w:rPr>
        <w:t xml:space="preserve">Therefore, this shows the importance of complying with the All Wales Child </w:t>
      </w:r>
      <w:r w:rsidR="009F6446" w:rsidRPr="00C51975">
        <w:rPr>
          <w:rFonts w:ascii="Times New Roman" w:hAnsi="Times New Roman" w:cs="Times New Roman"/>
        </w:rPr>
        <w:t xml:space="preserve">Protection Procedures 2008 of recording incidents to ensure that the </w:t>
      </w:r>
      <w:r w:rsidR="008924BC" w:rsidRPr="00C51975">
        <w:rPr>
          <w:rFonts w:ascii="Times New Roman" w:hAnsi="Times New Roman" w:cs="Times New Roman"/>
        </w:rPr>
        <w:t>child’s</w:t>
      </w:r>
      <w:r w:rsidR="009F6446" w:rsidRPr="00C51975">
        <w:rPr>
          <w:rFonts w:ascii="Times New Roman" w:hAnsi="Times New Roman" w:cs="Times New Roman"/>
        </w:rPr>
        <w:t xml:space="preserve"> needs are met as early as possible to prevent future har</w:t>
      </w:r>
      <w:r w:rsidR="00D937DB" w:rsidRPr="00C51975">
        <w:rPr>
          <w:rFonts w:ascii="Times New Roman" w:hAnsi="Times New Roman" w:cs="Times New Roman"/>
        </w:rPr>
        <w:t xml:space="preserve">m. I have learnt through this process that documenting </w:t>
      </w:r>
      <w:r w:rsidR="008924BC" w:rsidRPr="00C51975">
        <w:rPr>
          <w:rFonts w:ascii="Times New Roman" w:hAnsi="Times New Roman" w:cs="Times New Roman"/>
        </w:rPr>
        <w:t>children’s</w:t>
      </w:r>
      <w:r w:rsidR="00C502CA" w:rsidRPr="00C51975">
        <w:rPr>
          <w:rFonts w:ascii="Times New Roman" w:hAnsi="Times New Roman" w:cs="Times New Roman"/>
        </w:rPr>
        <w:t xml:space="preserve"> behaviour is more than </w:t>
      </w:r>
      <w:r w:rsidR="00512A95" w:rsidRPr="00C51975">
        <w:rPr>
          <w:rFonts w:ascii="Times New Roman" w:hAnsi="Times New Roman" w:cs="Times New Roman"/>
        </w:rPr>
        <w:t>reviewing their progress within the setting. It is also about looking a</w:t>
      </w:r>
      <w:r w:rsidR="00F125BD" w:rsidRPr="00C51975">
        <w:rPr>
          <w:rFonts w:ascii="Times New Roman" w:hAnsi="Times New Roman" w:cs="Times New Roman"/>
        </w:rPr>
        <w:t>t their behaviour and making links to why they are behaving in a particular way. Lindon, 2012 sup</w:t>
      </w:r>
      <w:r w:rsidR="007851A1" w:rsidRPr="00C51975">
        <w:rPr>
          <w:rFonts w:ascii="Times New Roman" w:hAnsi="Times New Roman" w:cs="Times New Roman"/>
        </w:rPr>
        <w:t>ports this</w:t>
      </w:r>
      <w:r w:rsidR="0084387E" w:rsidRPr="00C51975">
        <w:rPr>
          <w:rFonts w:ascii="Times New Roman" w:hAnsi="Times New Roman" w:cs="Times New Roman"/>
        </w:rPr>
        <w:t xml:space="preserve"> as she argues that the best way to safeguard children is to be aware of a child’s development and their unordinary patterns of behaviour.</w:t>
      </w:r>
      <w:r w:rsidR="008C3CE9" w:rsidRPr="00C51975">
        <w:rPr>
          <w:rFonts w:ascii="Times New Roman" w:hAnsi="Times New Roman" w:cs="Times New Roman"/>
        </w:rPr>
        <w:t xml:space="preserve"> </w:t>
      </w:r>
      <w:r w:rsidR="00A24D05" w:rsidRPr="00C51975">
        <w:rPr>
          <w:rFonts w:ascii="Times New Roman" w:hAnsi="Times New Roman" w:cs="Times New Roman"/>
        </w:rPr>
        <w:t xml:space="preserve">On Pelka’s last day of school before his death it was found that he tried to eat jelly that other children was playing with and ate an half eaten pear from a bin. </w:t>
      </w:r>
      <w:r w:rsidR="00A24D05" w:rsidRPr="00C51975">
        <w:rPr>
          <w:rFonts w:ascii="Times New Roman" w:eastAsia="Times New Roman" w:hAnsi="Times New Roman" w:cs="Times New Roman"/>
          <w:bCs/>
          <w:color w:val="000000" w:themeColor="text1"/>
        </w:rPr>
        <w:t>The change in his behaviour was also noticeable as he was described from being a ‘happy, cheeky monkey’ to a ‘painfully thin dustbin scavenger’</w:t>
      </w:r>
      <w:r w:rsidR="00C51975" w:rsidRPr="00C51975">
        <w:rPr>
          <w:rFonts w:ascii="Times New Roman" w:eastAsia="Times New Roman" w:hAnsi="Times New Roman" w:cs="Times New Roman"/>
          <w:bCs/>
          <w:color w:val="000000" w:themeColor="text1"/>
        </w:rPr>
        <w:t xml:space="preserve">. </w:t>
      </w:r>
      <w:r w:rsidR="00C51975" w:rsidRPr="00C51975">
        <w:rPr>
          <w:rFonts w:ascii="Times New Roman" w:eastAsia="Times New Roman" w:hAnsi="Times New Roman" w:cs="Times New Roman"/>
          <w:bCs/>
          <w:color w:val="000000" w:themeColor="text1"/>
        </w:rPr>
        <w:t>Peachey, 2013.</w:t>
      </w:r>
      <w:r w:rsidR="00C51975" w:rsidRPr="00C51975">
        <w:rPr>
          <w:rFonts w:ascii="Times New Roman" w:eastAsia="Times New Roman" w:hAnsi="Times New Roman" w:cs="Times New Roman"/>
          <w:b/>
          <w:bCs/>
          <w:color w:val="000000" w:themeColor="text1"/>
        </w:rPr>
        <w:t xml:space="preserve">  </w:t>
      </w:r>
      <w:r w:rsidR="00C51975" w:rsidRPr="00C51975">
        <w:rPr>
          <w:rFonts w:ascii="Times New Roman" w:eastAsia="Times New Roman" w:hAnsi="Times New Roman" w:cs="Times New Roman"/>
          <w:bCs/>
          <w:color w:val="000000" w:themeColor="text1"/>
        </w:rPr>
        <w:t xml:space="preserve">Reveals </w:t>
      </w:r>
      <w:r w:rsidR="005F57C0" w:rsidRPr="00C51975">
        <w:rPr>
          <w:rFonts w:ascii="Times New Roman" w:eastAsia="Times New Roman" w:hAnsi="Times New Roman" w:cs="Times New Roman"/>
          <w:bCs/>
          <w:color w:val="000000" w:themeColor="text1"/>
        </w:rPr>
        <w:t xml:space="preserve">that the school did document the injuries of Daniel’s bruises but allowed him to return home to his parents. </w:t>
      </w:r>
      <w:r w:rsidR="00BC2104" w:rsidRPr="00C51975">
        <w:rPr>
          <w:rFonts w:ascii="Times New Roman" w:eastAsia="Times New Roman" w:hAnsi="Times New Roman" w:cs="Times New Roman"/>
          <w:bCs/>
          <w:color w:val="000000" w:themeColor="text1"/>
        </w:rPr>
        <w:t xml:space="preserve">Within the document of lost after care, they would argue </w:t>
      </w:r>
      <w:r w:rsidR="006145B0" w:rsidRPr="00C51975">
        <w:rPr>
          <w:rFonts w:ascii="Times New Roman" w:eastAsia="Times New Roman" w:hAnsi="Times New Roman" w:cs="Times New Roman"/>
          <w:bCs/>
          <w:color w:val="000000" w:themeColor="text1"/>
        </w:rPr>
        <w:t xml:space="preserve">that this fails article 9 of the UNCRC where children should be separated from their parents if there are signs that they could be at harm. </w:t>
      </w:r>
      <w:r w:rsidR="0061748C" w:rsidRPr="00C51975">
        <w:rPr>
          <w:rFonts w:ascii="Times New Roman" w:eastAsia="Times New Roman" w:hAnsi="Times New Roman" w:cs="Times New Roman"/>
          <w:bCs/>
          <w:color w:val="000000" w:themeColor="text1"/>
        </w:rPr>
        <w:t>The school also failed to link Daniel’s behaviour to his physical injuries and listened to his mother’s excuse that he had a medical condition.</w:t>
      </w:r>
      <w:r w:rsidR="00CC3577" w:rsidRPr="00C51975">
        <w:rPr>
          <w:rFonts w:ascii="Times New Roman" w:eastAsia="Times New Roman" w:hAnsi="Times New Roman" w:cs="Times New Roman"/>
          <w:b/>
          <w:bCs/>
          <w:color w:val="000000" w:themeColor="text1"/>
        </w:rPr>
        <w:t xml:space="preserve"> </w:t>
      </w:r>
      <w:r w:rsidR="003C0186" w:rsidRPr="00C51975">
        <w:rPr>
          <w:rFonts w:ascii="Times New Roman" w:eastAsia="Times New Roman" w:hAnsi="Times New Roman" w:cs="Times New Roman"/>
          <w:bCs/>
          <w:color w:val="000000" w:themeColor="text1"/>
        </w:rPr>
        <w:t>Cooper, 2013</w:t>
      </w:r>
      <w:r w:rsidR="00CC3577" w:rsidRPr="00C51975">
        <w:rPr>
          <w:rFonts w:ascii="Times New Roman" w:eastAsia="Times New Roman" w:hAnsi="Times New Roman" w:cs="Times New Roman"/>
          <w:b/>
          <w:bCs/>
          <w:color w:val="000000" w:themeColor="text1"/>
        </w:rPr>
        <w:t xml:space="preserve"> </w:t>
      </w:r>
      <w:r w:rsidR="003C0186" w:rsidRPr="00C51975">
        <w:rPr>
          <w:rFonts w:ascii="Times New Roman" w:eastAsia="Times New Roman" w:hAnsi="Times New Roman" w:cs="Times New Roman"/>
          <w:bCs/>
          <w:color w:val="000000" w:themeColor="text1"/>
        </w:rPr>
        <w:t>argues</w:t>
      </w:r>
      <w:r w:rsidR="00CC3577" w:rsidRPr="00C51975">
        <w:rPr>
          <w:rFonts w:ascii="Times New Roman" w:eastAsia="Times New Roman" w:hAnsi="Times New Roman" w:cs="Times New Roman"/>
          <w:bCs/>
          <w:color w:val="000000" w:themeColor="text1"/>
        </w:rPr>
        <w:t xml:space="preserve"> that social workers failed to listen to Daniel’s voice as he was never interviewed on his own and they only listened to the mothers voice</w:t>
      </w:r>
      <w:r w:rsidR="0061748C" w:rsidRPr="00C51975">
        <w:rPr>
          <w:rFonts w:ascii="Times New Roman" w:eastAsia="Times New Roman" w:hAnsi="Times New Roman" w:cs="Times New Roman"/>
          <w:bCs/>
          <w:color w:val="000000" w:themeColor="text1"/>
        </w:rPr>
        <w:t>.</w:t>
      </w:r>
      <w:r w:rsidR="00CC3577" w:rsidRPr="00C51975">
        <w:rPr>
          <w:rFonts w:ascii="Times New Roman" w:eastAsia="Times New Roman" w:hAnsi="Times New Roman" w:cs="Times New Roman"/>
          <w:bCs/>
          <w:color w:val="000000" w:themeColor="text1"/>
        </w:rPr>
        <w:t xml:space="preserve"> This shows a clear failure of Article</w:t>
      </w:r>
      <w:r w:rsidR="00E66FC1" w:rsidRPr="00C51975">
        <w:rPr>
          <w:rFonts w:ascii="Times New Roman" w:eastAsia="Times New Roman" w:hAnsi="Times New Roman" w:cs="Times New Roman"/>
          <w:bCs/>
          <w:color w:val="000000" w:themeColor="text1"/>
        </w:rPr>
        <w:t xml:space="preserve"> 12 </w:t>
      </w:r>
      <w:r w:rsidR="00CC3577" w:rsidRPr="00C51975">
        <w:rPr>
          <w:rFonts w:ascii="Times New Roman" w:eastAsia="Times New Roman" w:hAnsi="Times New Roman" w:cs="Times New Roman"/>
          <w:bCs/>
          <w:color w:val="000000" w:themeColor="text1"/>
        </w:rPr>
        <w:t>of The United Nations Convention On The Rights Of The Child.</w:t>
      </w:r>
      <w:r w:rsidR="0061748C" w:rsidRPr="00C51975">
        <w:rPr>
          <w:rFonts w:ascii="Times New Roman" w:eastAsia="Times New Roman" w:hAnsi="Times New Roman" w:cs="Times New Roman"/>
          <w:bCs/>
          <w:color w:val="000000" w:themeColor="text1"/>
        </w:rPr>
        <w:t xml:space="preserve"> </w:t>
      </w:r>
      <w:r w:rsidR="0015315A" w:rsidRPr="00C51975">
        <w:rPr>
          <w:rFonts w:ascii="Times New Roman" w:eastAsia="Times New Roman" w:hAnsi="Times New Roman" w:cs="Times New Roman"/>
          <w:bCs/>
          <w:color w:val="000000" w:themeColor="text1"/>
        </w:rPr>
        <w:t>There were also criticis</w:t>
      </w:r>
      <w:r w:rsidR="0061748C" w:rsidRPr="00C51975">
        <w:rPr>
          <w:rFonts w:ascii="Times New Roman" w:eastAsia="Times New Roman" w:hAnsi="Times New Roman" w:cs="Times New Roman"/>
          <w:bCs/>
          <w:color w:val="000000" w:themeColor="text1"/>
        </w:rPr>
        <w:t xml:space="preserve">ms of the health </w:t>
      </w:r>
      <w:r w:rsidR="00A86572" w:rsidRPr="00C51975">
        <w:rPr>
          <w:rFonts w:ascii="Times New Roman" w:eastAsia="Times New Roman" w:hAnsi="Times New Roman" w:cs="Times New Roman"/>
          <w:bCs/>
          <w:color w:val="000000" w:themeColor="text1"/>
        </w:rPr>
        <w:t>visitor’s</w:t>
      </w:r>
      <w:r w:rsidR="0061748C" w:rsidRPr="00C51975">
        <w:rPr>
          <w:rFonts w:ascii="Times New Roman" w:eastAsia="Times New Roman" w:hAnsi="Times New Roman" w:cs="Times New Roman"/>
          <w:bCs/>
          <w:color w:val="000000" w:themeColor="text1"/>
        </w:rPr>
        <w:t xml:space="preserve"> role within the case. The health visitors were criticised for not supporting Daniel and not meeting ‘the needs of this family’. However, it was recorded </w:t>
      </w:r>
      <w:r w:rsidR="00433A92" w:rsidRPr="00C51975">
        <w:rPr>
          <w:rFonts w:ascii="Times New Roman" w:eastAsia="Times New Roman" w:hAnsi="Times New Roman" w:cs="Times New Roman"/>
          <w:bCs/>
          <w:color w:val="000000" w:themeColor="text1"/>
        </w:rPr>
        <w:t xml:space="preserve">in the Community Practioner journal that during the time </w:t>
      </w:r>
      <w:r w:rsidR="0061748C" w:rsidRPr="00C51975">
        <w:rPr>
          <w:rFonts w:ascii="Times New Roman" w:eastAsia="Times New Roman" w:hAnsi="Times New Roman" w:cs="Times New Roman"/>
          <w:bCs/>
          <w:color w:val="000000" w:themeColor="text1"/>
        </w:rPr>
        <w:t>of this tragic case, health visitors were faced with caseloads higher than the recommended amount and therefore found it difficult</w:t>
      </w:r>
      <w:r w:rsidR="00CC2E81" w:rsidRPr="00C51975">
        <w:rPr>
          <w:rFonts w:ascii="Times New Roman" w:eastAsia="Times New Roman" w:hAnsi="Times New Roman" w:cs="Times New Roman"/>
          <w:bCs/>
          <w:color w:val="000000" w:themeColor="text1"/>
        </w:rPr>
        <w:t xml:space="preserve"> to support and help the family</w:t>
      </w:r>
      <w:r w:rsidR="00433A92" w:rsidRPr="00C51975">
        <w:rPr>
          <w:rFonts w:ascii="Times New Roman" w:eastAsia="Times New Roman" w:hAnsi="Times New Roman" w:cs="Times New Roman"/>
          <w:bCs/>
          <w:color w:val="000000" w:themeColor="text1"/>
        </w:rPr>
        <w:t xml:space="preserve">. </w:t>
      </w:r>
    </w:p>
    <w:p w14:paraId="79A61A5F" w14:textId="71F4B317" w:rsidR="0061748C" w:rsidRPr="00C51975" w:rsidRDefault="00E41933" w:rsidP="00C51975">
      <w:pPr>
        <w:spacing w:line="360" w:lineRule="auto"/>
        <w:jc w:val="both"/>
        <w:rPr>
          <w:rFonts w:ascii="Times New Roman" w:hAnsi="Times New Roman" w:cs="Times New Roman"/>
        </w:rPr>
      </w:pPr>
      <w:r w:rsidRPr="00C51975">
        <w:rPr>
          <w:rFonts w:ascii="Times New Roman" w:hAnsi="Times New Roman" w:cs="Times New Roman"/>
        </w:rPr>
        <w:t xml:space="preserve">From participating in the conference, </w:t>
      </w:r>
      <w:r w:rsidR="005C3657" w:rsidRPr="00C51975">
        <w:rPr>
          <w:rFonts w:ascii="Times New Roman" w:hAnsi="Times New Roman" w:cs="Times New Roman"/>
        </w:rPr>
        <w:t xml:space="preserve">I was surprised at the </w:t>
      </w:r>
      <w:r w:rsidRPr="00C51975">
        <w:rPr>
          <w:rFonts w:ascii="Times New Roman" w:hAnsi="Times New Roman" w:cs="Times New Roman"/>
        </w:rPr>
        <w:t>number</w:t>
      </w:r>
      <w:r w:rsidR="005C3657" w:rsidRPr="00C51975">
        <w:rPr>
          <w:rFonts w:ascii="Times New Roman" w:hAnsi="Times New Roman" w:cs="Times New Roman"/>
        </w:rPr>
        <w:t xml:space="preserve"> of profe</w:t>
      </w:r>
      <w:r w:rsidRPr="00C51975">
        <w:rPr>
          <w:rFonts w:ascii="Times New Roman" w:hAnsi="Times New Roman" w:cs="Times New Roman"/>
        </w:rPr>
        <w:t xml:space="preserve">ssionals that are involved at a child protection conference and the importance each role plays regarding the child’s welfare. </w:t>
      </w:r>
      <w:r w:rsidR="0004758A" w:rsidRPr="00C51975">
        <w:rPr>
          <w:rFonts w:ascii="Times New Roman" w:hAnsi="Times New Roman" w:cs="Times New Roman"/>
        </w:rPr>
        <w:t xml:space="preserve">I learnt that </w:t>
      </w:r>
      <w:r w:rsidR="008079F5" w:rsidRPr="00C51975">
        <w:rPr>
          <w:rFonts w:ascii="Times New Roman" w:hAnsi="Times New Roman" w:cs="Times New Roman"/>
        </w:rPr>
        <w:t>the social worker not only supports the children but also the parents so that</w:t>
      </w:r>
      <w:r w:rsidR="00277571" w:rsidRPr="00C51975">
        <w:rPr>
          <w:rFonts w:ascii="Times New Roman" w:hAnsi="Times New Roman" w:cs="Times New Roman"/>
        </w:rPr>
        <w:t xml:space="preserve"> the</w:t>
      </w:r>
      <w:r w:rsidR="008079F5" w:rsidRPr="00C51975">
        <w:rPr>
          <w:rFonts w:ascii="Times New Roman" w:hAnsi="Times New Roman" w:cs="Times New Roman"/>
        </w:rPr>
        <w:t xml:space="preserve"> children’</w:t>
      </w:r>
      <w:r w:rsidR="00694A25" w:rsidRPr="00C51975">
        <w:rPr>
          <w:rFonts w:ascii="Times New Roman" w:hAnsi="Times New Roman" w:cs="Times New Roman"/>
        </w:rPr>
        <w:t xml:space="preserve">s needs are met (The college of social work). </w:t>
      </w:r>
      <w:r w:rsidR="007472BE" w:rsidRPr="00C51975">
        <w:rPr>
          <w:rFonts w:ascii="Times New Roman" w:hAnsi="Times New Roman" w:cs="Times New Roman"/>
        </w:rPr>
        <w:t xml:space="preserve">Within our conference, it was decided that the social worker would provide support </w:t>
      </w:r>
      <w:r w:rsidR="005D154D" w:rsidRPr="00C51975">
        <w:rPr>
          <w:rFonts w:ascii="Times New Roman" w:hAnsi="Times New Roman" w:cs="Times New Roman"/>
        </w:rPr>
        <w:t xml:space="preserve">systems such as Homestart. Homestart is a charity which supports families </w:t>
      </w:r>
      <w:r w:rsidR="0015315A" w:rsidRPr="00C51975">
        <w:rPr>
          <w:rFonts w:ascii="Times New Roman" w:hAnsi="Times New Roman" w:cs="Times New Roman"/>
        </w:rPr>
        <w:t xml:space="preserve">by working with them to develop their skills of coping with </w:t>
      </w:r>
      <w:r w:rsidR="00C51975" w:rsidRPr="00C51975">
        <w:rPr>
          <w:rFonts w:ascii="Times New Roman" w:hAnsi="Times New Roman" w:cs="Times New Roman"/>
        </w:rPr>
        <w:t>everyday</w:t>
      </w:r>
      <w:r w:rsidR="0015315A" w:rsidRPr="00C51975">
        <w:rPr>
          <w:rFonts w:ascii="Times New Roman" w:hAnsi="Times New Roman" w:cs="Times New Roman"/>
        </w:rPr>
        <w:t xml:space="preserve"> challenges. This support system can benefit the child in our scenario since ‘Children who are raised in a stable, loving family environment are more likely to have a positive and healthy future’ (Homestart).</w:t>
      </w:r>
      <w:r w:rsidR="0015315A" w:rsidRPr="00C51975">
        <w:rPr>
          <w:rFonts w:ascii="Times New Roman" w:hAnsi="Times New Roman" w:cs="Times New Roman"/>
          <w:b/>
        </w:rPr>
        <w:t xml:space="preserve"> </w:t>
      </w:r>
      <w:r w:rsidR="0060656B" w:rsidRPr="00C51975">
        <w:rPr>
          <w:rFonts w:ascii="Times New Roman" w:hAnsi="Times New Roman" w:cs="Times New Roman"/>
        </w:rPr>
        <w:t>From the conference, I</w:t>
      </w:r>
      <w:r w:rsidR="00883003" w:rsidRPr="00C51975">
        <w:rPr>
          <w:rFonts w:ascii="Times New Roman" w:hAnsi="Times New Roman" w:cs="Times New Roman"/>
        </w:rPr>
        <w:t xml:space="preserve"> am now aware</w:t>
      </w:r>
      <w:r w:rsidR="0060656B" w:rsidRPr="00C51975">
        <w:rPr>
          <w:rFonts w:ascii="Times New Roman" w:hAnsi="Times New Roman" w:cs="Times New Roman"/>
        </w:rPr>
        <w:t xml:space="preserve"> that the social worker has the lead role of ensuring the welfare of the child and I’m aware of the pressure this may bring towards the social worker. </w:t>
      </w:r>
      <w:r w:rsidR="008F28A2" w:rsidRPr="00C51975">
        <w:rPr>
          <w:rFonts w:ascii="Times New Roman" w:hAnsi="Times New Roman" w:cs="Times New Roman"/>
        </w:rPr>
        <w:t xml:space="preserve">For example, if a social worker </w:t>
      </w:r>
      <w:r w:rsidR="00972492" w:rsidRPr="00C51975">
        <w:rPr>
          <w:rFonts w:ascii="Times New Roman" w:hAnsi="Times New Roman" w:cs="Times New Roman"/>
        </w:rPr>
        <w:t>decides to allow a child who has possibly been abused to continue to live with the parents, and then the abuse continues, he or she will be heavily criticised within the media before they are even aware of what went wrong (Lindon, 2012).</w:t>
      </w:r>
      <w:r w:rsidR="00972492" w:rsidRPr="00C51975">
        <w:rPr>
          <w:rFonts w:ascii="Times New Roman" w:hAnsi="Times New Roman" w:cs="Times New Roman"/>
          <w:b/>
        </w:rPr>
        <w:t xml:space="preserve"> </w:t>
      </w:r>
      <w:r w:rsidR="00E66FC1" w:rsidRPr="00C51975">
        <w:rPr>
          <w:rFonts w:ascii="Times New Roman" w:hAnsi="Times New Roman" w:cs="Times New Roman"/>
        </w:rPr>
        <w:t>Adding to the pressure</w:t>
      </w:r>
      <w:r w:rsidR="007C6BA1" w:rsidRPr="00C51975">
        <w:rPr>
          <w:rFonts w:ascii="Times New Roman" w:hAnsi="Times New Roman" w:cs="Times New Roman"/>
        </w:rPr>
        <w:t xml:space="preserve"> of the decision of allowing the child to stay at home or to place them in care</w:t>
      </w:r>
      <w:r w:rsidR="00E66FC1" w:rsidRPr="00C51975">
        <w:rPr>
          <w:rFonts w:ascii="Times New Roman" w:hAnsi="Times New Roman" w:cs="Times New Roman"/>
        </w:rPr>
        <w:t xml:space="preserve"> </w:t>
      </w:r>
      <w:r w:rsidR="007B3568" w:rsidRPr="00C51975">
        <w:rPr>
          <w:rFonts w:ascii="Times New Roman" w:hAnsi="Times New Roman" w:cs="Times New Roman"/>
        </w:rPr>
        <w:t>is the Waterhouse Inquiry which revealed the abuse of children at care homes between the 1970’s and 1980’s (</w:t>
      </w:r>
      <w:r w:rsidR="0071117F" w:rsidRPr="00C51975">
        <w:rPr>
          <w:rFonts w:ascii="Times New Roman" w:hAnsi="Times New Roman" w:cs="Times New Roman"/>
        </w:rPr>
        <w:t>Kinder, 2012</w:t>
      </w:r>
      <w:r w:rsidR="007B3568" w:rsidRPr="00C51975">
        <w:rPr>
          <w:rFonts w:ascii="Times New Roman" w:hAnsi="Times New Roman" w:cs="Times New Roman"/>
        </w:rPr>
        <w:t>).</w:t>
      </w:r>
      <w:r w:rsidR="00CE6A00" w:rsidRPr="00C51975">
        <w:rPr>
          <w:rFonts w:ascii="Times New Roman" w:hAnsi="Times New Roman" w:cs="Times New Roman"/>
          <w:b/>
        </w:rPr>
        <w:t xml:space="preserve"> </w:t>
      </w:r>
      <w:r w:rsidR="00A12D7A" w:rsidRPr="00C51975">
        <w:rPr>
          <w:rFonts w:ascii="Times New Roman" w:hAnsi="Times New Roman" w:cs="Times New Roman"/>
        </w:rPr>
        <w:t>This caused</w:t>
      </w:r>
      <w:r w:rsidR="000B40B0" w:rsidRPr="00C51975">
        <w:rPr>
          <w:rFonts w:ascii="Times New Roman" w:hAnsi="Times New Roman" w:cs="Times New Roman"/>
        </w:rPr>
        <w:t xml:space="preserve"> the Welsh Government to </w:t>
      </w:r>
      <w:r w:rsidR="006C5DA1" w:rsidRPr="00C51975">
        <w:rPr>
          <w:rFonts w:ascii="Times New Roman" w:hAnsi="Times New Roman" w:cs="Times New Roman"/>
        </w:rPr>
        <w:t>deliver the National standards for the delivery of advocacy services which</w:t>
      </w:r>
      <w:r w:rsidR="006C5DA1" w:rsidRPr="00C51975">
        <w:rPr>
          <w:rFonts w:ascii="Times New Roman" w:hAnsi="Times New Roman" w:cs="Times New Roman"/>
          <w:b/>
        </w:rPr>
        <w:t xml:space="preserve"> </w:t>
      </w:r>
      <w:r w:rsidR="007E33E4" w:rsidRPr="00C51975">
        <w:rPr>
          <w:rFonts w:ascii="Times New Roman" w:hAnsi="Times New Roman" w:cs="Times New Roman"/>
        </w:rPr>
        <w:t>supports the voice of the child by taking action on matters that are concerning the child (Lost in care</w:t>
      </w:r>
      <w:r w:rsidR="00BC2104" w:rsidRPr="00C51975">
        <w:rPr>
          <w:rFonts w:ascii="Times New Roman" w:hAnsi="Times New Roman" w:cs="Times New Roman"/>
        </w:rPr>
        <w:t>).</w:t>
      </w:r>
      <w:r w:rsidR="00C51975" w:rsidRPr="00C51975">
        <w:rPr>
          <w:rFonts w:ascii="Times New Roman" w:hAnsi="Times New Roman" w:cs="Times New Roman"/>
        </w:rPr>
        <w:t xml:space="preserve"> </w:t>
      </w:r>
      <w:r w:rsidR="00BD50C9" w:rsidRPr="00C51975">
        <w:rPr>
          <w:rFonts w:ascii="Times New Roman" w:hAnsi="Times New Roman" w:cs="Times New Roman"/>
        </w:rPr>
        <w:t xml:space="preserve">This </w:t>
      </w:r>
      <w:r w:rsidR="00617EA6" w:rsidRPr="00C51975">
        <w:rPr>
          <w:rFonts w:ascii="Times New Roman" w:hAnsi="Times New Roman" w:cs="Times New Roman"/>
        </w:rPr>
        <w:t>shows the importance advocates have on supporting the child’s</w:t>
      </w:r>
      <w:r w:rsidR="001C0FD9" w:rsidRPr="00C51975">
        <w:rPr>
          <w:rFonts w:ascii="Times New Roman" w:hAnsi="Times New Roman" w:cs="Times New Roman"/>
        </w:rPr>
        <w:t xml:space="preserve"> voice as it is reported by The Children Society 2012 </w:t>
      </w:r>
      <w:r w:rsidR="00617EA6" w:rsidRPr="00C51975">
        <w:rPr>
          <w:rFonts w:ascii="Times New Roman" w:hAnsi="Times New Roman" w:cs="Times New Roman"/>
        </w:rPr>
        <w:t xml:space="preserve">that children within care settings argue that they feel sometimes feel vulnerable </w:t>
      </w:r>
      <w:r w:rsidR="000B4214" w:rsidRPr="00C51975">
        <w:rPr>
          <w:rFonts w:ascii="Times New Roman" w:hAnsi="Times New Roman" w:cs="Times New Roman"/>
        </w:rPr>
        <w:t xml:space="preserve">to decisions that they were not comfortable with. </w:t>
      </w:r>
      <w:r w:rsidR="00C51975" w:rsidRPr="00C51975">
        <w:rPr>
          <w:rFonts w:ascii="Times New Roman" w:hAnsi="Times New Roman" w:cs="Times New Roman"/>
        </w:rPr>
        <w:t>Similarly</w:t>
      </w:r>
      <w:r w:rsidR="00D705BD" w:rsidRPr="00C51975">
        <w:rPr>
          <w:rFonts w:ascii="Times New Roman" w:hAnsi="Times New Roman" w:cs="Times New Roman"/>
        </w:rPr>
        <w:t xml:space="preserve">, from lectures I have learnt that </w:t>
      </w:r>
    </w:p>
    <w:p w14:paraId="0E54125F" w14:textId="226DC4E3" w:rsidR="009A2400" w:rsidRPr="00C51975" w:rsidRDefault="000B4214" w:rsidP="00C51975">
      <w:pPr>
        <w:spacing w:line="360" w:lineRule="auto"/>
        <w:jc w:val="both"/>
        <w:rPr>
          <w:rFonts w:ascii="Times New Roman" w:hAnsi="Times New Roman" w:cs="Times New Roman"/>
        </w:rPr>
      </w:pPr>
      <w:r w:rsidRPr="00C51975">
        <w:rPr>
          <w:rFonts w:ascii="Times New Roman" w:hAnsi="Times New Roman" w:cs="Times New Roman"/>
        </w:rPr>
        <w:t xml:space="preserve">the introduction of the wales </w:t>
      </w:r>
      <w:r w:rsidR="00C51975" w:rsidRPr="00C51975">
        <w:rPr>
          <w:rFonts w:ascii="Times New Roman" w:hAnsi="Times New Roman" w:cs="Times New Roman"/>
        </w:rPr>
        <w:t>children’s</w:t>
      </w:r>
      <w:r w:rsidRPr="00C51975">
        <w:rPr>
          <w:rFonts w:ascii="Times New Roman" w:hAnsi="Times New Roman" w:cs="Times New Roman"/>
        </w:rPr>
        <w:t xml:space="preserve"> commissioner has also </w:t>
      </w:r>
      <w:r w:rsidR="00EE013D" w:rsidRPr="00C51975">
        <w:rPr>
          <w:rFonts w:ascii="Times New Roman" w:hAnsi="Times New Roman" w:cs="Times New Roman"/>
        </w:rPr>
        <w:t xml:space="preserve">not only </w:t>
      </w:r>
      <w:r w:rsidRPr="00C51975">
        <w:rPr>
          <w:rFonts w:ascii="Times New Roman" w:hAnsi="Times New Roman" w:cs="Times New Roman"/>
        </w:rPr>
        <w:t>enabled</w:t>
      </w:r>
      <w:r w:rsidR="00EE013D" w:rsidRPr="00C51975">
        <w:rPr>
          <w:rFonts w:ascii="Times New Roman" w:hAnsi="Times New Roman" w:cs="Times New Roman"/>
        </w:rPr>
        <w:t xml:space="preserve"> children to have not only a voice, but also shares that voice on a national and international level </w:t>
      </w:r>
      <w:r w:rsidR="00EE013D" w:rsidRPr="00C51975">
        <w:rPr>
          <w:rFonts w:ascii="Times New Roman" w:hAnsi="Times New Roman" w:cs="Times New Roman"/>
          <w:b/>
        </w:rPr>
        <w:t>(</w:t>
      </w:r>
      <w:r w:rsidR="00EE013D" w:rsidRPr="00C51975">
        <w:rPr>
          <w:rFonts w:ascii="Times New Roman" w:hAnsi="Times New Roman" w:cs="Times New Roman"/>
        </w:rPr>
        <w:t>Welsh Government).</w:t>
      </w:r>
      <w:r w:rsidR="00EE013D" w:rsidRPr="00C51975">
        <w:rPr>
          <w:rFonts w:ascii="Times New Roman" w:hAnsi="Times New Roman" w:cs="Times New Roman"/>
          <w:b/>
        </w:rPr>
        <w:t xml:space="preserve"> </w:t>
      </w:r>
      <w:r w:rsidR="006E6C06" w:rsidRPr="00C51975">
        <w:rPr>
          <w:rFonts w:ascii="Times New Roman" w:hAnsi="Times New Roman" w:cs="Times New Roman"/>
        </w:rPr>
        <w:t>The role of the media has give</w:t>
      </w:r>
      <w:r w:rsidR="008B0429" w:rsidRPr="00C51975">
        <w:rPr>
          <w:rFonts w:ascii="Times New Roman" w:hAnsi="Times New Roman" w:cs="Times New Roman"/>
        </w:rPr>
        <w:t xml:space="preserve">n young people better access at communicating with commissioner so that their concerns are met and has played a big role in educating the public that a commissioner </w:t>
      </w:r>
      <w:r w:rsidR="00C73B14" w:rsidRPr="00C51975">
        <w:rPr>
          <w:rFonts w:ascii="Times New Roman" w:hAnsi="Times New Roman" w:cs="Times New Roman"/>
        </w:rPr>
        <w:t>represents children’</w:t>
      </w:r>
      <w:r w:rsidR="00DF6BF7" w:rsidRPr="00C51975">
        <w:rPr>
          <w:rFonts w:ascii="Times New Roman" w:hAnsi="Times New Roman" w:cs="Times New Roman"/>
        </w:rPr>
        <w:t>s rights (Childrencom.org).</w:t>
      </w:r>
      <w:r w:rsidR="00C73B14" w:rsidRPr="00C51975">
        <w:rPr>
          <w:rFonts w:ascii="Times New Roman" w:hAnsi="Times New Roman" w:cs="Times New Roman"/>
        </w:rPr>
        <w:t xml:space="preserve"> However, from my own experiences as a social media user, I am aware that the media does bring disadvantages towards young people</w:t>
      </w:r>
      <w:r w:rsidR="00674BDE" w:rsidRPr="00C51975">
        <w:rPr>
          <w:rFonts w:ascii="Times New Roman" w:hAnsi="Times New Roman" w:cs="Times New Roman"/>
        </w:rPr>
        <w:t>, particularly online abuse.</w:t>
      </w:r>
      <w:r w:rsidR="00DA42A6" w:rsidRPr="00C51975">
        <w:rPr>
          <w:rFonts w:ascii="Times New Roman" w:hAnsi="Times New Roman" w:cs="Times New Roman"/>
        </w:rPr>
        <w:t xml:space="preserve"> </w:t>
      </w:r>
      <w:r w:rsidR="00B42F0A" w:rsidRPr="00C51975">
        <w:rPr>
          <w:rFonts w:ascii="Times New Roman" w:hAnsi="Times New Roman" w:cs="Times New Roman"/>
        </w:rPr>
        <w:t>Through</w:t>
      </w:r>
      <w:r w:rsidR="00C73B14" w:rsidRPr="00C51975">
        <w:rPr>
          <w:rFonts w:ascii="Times New Roman" w:hAnsi="Times New Roman" w:cs="Times New Roman"/>
        </w:rPr>
        <w:t xml:space="preserve"> </w:t>
      </w:r>
      <w:r w:rsidR="00B42F0A" w:rsidRPr="00C51975">
        <w:rPr>
          <w:rFonts w:ascii="Times New Roman" w:hAnsi="Times New Roman" w:cs="Times New Roman"/>
        </w:rPr>
        <w:t>lectures</w:t>
      </w:r>
      <w:r w:rsidR="00C73B14" w:rsidRPr="00C51975">
        <w:rPr>
          <w:rFonts w:ascii="Times New Roman" w:hAnsi="Times New Roman" w:cs="Times New Roman"/>
        </w:rPr>
        <w:t xml:space="preserve">, I learnt </w:t>
      </w:r>
      <w:r w:rsidR="00B42F0A" w:rsidRPr="00C51975">
        <w:rPr>
          <w:rFonts w:ascii="Times New Roman" w:hAnsi="Times New Roman" w:cs="Times New Roman"/>
        </w:rPr>
        <w:t>that online abuse has been added to the types of abuse children may suffer from. Online abuse can range from cyber bullying to grooming, which is sexual abuse, another type of abuse found by the NSPCC</w:t>
      </w:r>
      <w:r w:rsidR="00B42F0A" w:rsidRPr="00C51975">
        <w:rPr>
          <w:rFonts w:ascii="Times New Roman" w:hAnsi="Times New Roman" w:cs="Times New Roman"/>
          <w:b/>
        </w:rPr>
        <w:t>.</w:t>
      </w:r>
      <w:r w:rsidR="00B42F0A" w:rsidRPr="00C51975">
        <w:rPr>
          <w:rFonts w:ascii="Times New Roman" w:hAnsi="Times New Roman" w:cs="Times New Roman"/>
        </w:rPr>
        <w:t xml:space="preserve"> </w:t>
      </w:r>
      <w:r w:rsidR="00A62931" w:rsidRPr="00C51975">
        <w:rPr>
          <w:rFonts w:ascii="Times New Roman" w:hAnsi="Times New Roman" w:cs="Times New Roman"/>
        </w:rPr>
        <w:t>Through research on the NSPCC website, I am now more confident on the procedures to follow when a child shares their online abuse with me.</w:t>
      </w:r>
      <w:r w:rsidR="00251861" w:rsidRPr="00C51975">
        <w:rPr>
          <w:rFonts w:ascii="Times New Roman" w:hAnsi="Times New Roman" w:cs="Times New Roman"/>
        </w:rPr>
        <w:t xml:space="preserve"> The procedure is to report the incident to the school’s designated safeguarding lead if the child has viewed anything disturbing or came into contact with someone who may be dangerous. </w:t>
      </w:r>
      <w:r w:rsidR="00102C46" w:rsidRPr="00C51975">
        <w:rPr>
          <w:rFonts w:ascii="Times New Roman" w:hAnsi="Times New Roman" w:cs="Times New Roman"/>
        </w:rPr>
        <w:t>In addition, it is</w:t>
      </w:r>
      <w:r w:rsidR="00255B14" w:rsidRPr="00C51975">
        <w:rPr>
          <w:rFonts w:ascii="Times New Roman" w:hAnsi="Times New Roman" w:cs="Times New Roman"/>
        </w:rPr>
        <w:t xml:space="preserve"> </w:t>
      </w:r>
      <w:r w:rsidR="00102C46" w:rsidRPr="00C51975">
        <w:rPr>
          <w:rFonts w:ascii="Times New Roman" w:hAnsi="Times New Roman" w:cs="Times New Roman"/>
        </w:rPr>
        <w:t xml:space="preserve">important to be mindful of </w:t>
      </w:r>
      <w:r w:rsidR="00255B14" w:rsidRPr="00C51975">
        <w:rPr>
          <w:rFonts w:ascii="Times New Roman" w:hAnsi="Times New Roman" w:cs="Times New Roman"/>
        </w:rPr>
        <w:t>taking photographs</w:t>
      </w:r>
      <w:r w:rsidR="00102C46" w:rsidRPr="00C51975">
        <w:rPr>
          <w:rFonts w:ascii="Times New Roman" w:hAnsi="Times New Roman" w:cs="Times New Roman"/>
        </w:rPr>
        <w:t xml:space="preserve"> of children in schools</w:t>
      </w:r>
      <w:r w:rsidR="00255B14" w:rsidRPr="00C51975">
        <w:rPr>
          <w:rFonts w:ascii="Times New Roman" w:hAnsi="Times New Roman" w:cs="Times New Roman"/>
        </w:rPr>
        <w:t xml:space="preserve"> and uploading them onto social media because someone online may use them inappropriately (NSPCC).</w:t>
      </w:r>
      <w:r w:rsidR="009736B7" w:rsidRPr="00C51975">
        <w:rPr>
          <w:rFonts w:ascii="Times New Roman" w:hAnsi="Times New Roman" w:cs="Times New Roman"/>
          <w:b/>
        </w:rPr>
        <w:t xml:space="preserve"> </w:t>
      </w:r>
      <w:r w:rsidR="00162FD2" w:rsidRPr="00C51975">
        <w:rPr>
          <w:rFonts w:ascii="Times New Roman" w:hAnsi="Times New Roman" w:cs="Times New Roman"/>
        </w:rPr>
        <w:t xml:space="preserve">From researching the Data Protection act 1998 for my conference, I learnt the correct procedure </w:t>
      </w:r>
      <w:r w:rsidR="00116E88" w:rsidRPr="00C51975">
        <w:rPr>
          <w:rFonts w:ascii="Times New Roman" w:hAnsi="Times New Roman" w:cs="Times New Roman"/>
        </w:rPr>
        <w:t>to follow when taking photographs of children.</w:t>
      </w:r>
      <w:r w:rsidR="00DA42A6" w:rsidRPr="00C51975">
        <w:rPr>
          <w:rFonts w:ascii="Times New Roman" w:hAnsi="Times New Roman" w:cs="Times New Roman"/>
        </w:rPr>
        <w:t xml:space="preserve"> The city of York safeguarding children board guidance</w:t>
      </w:r>
      <w:r w:rsidR="00116E88" w:rsidRPr="00C51975">
        <w:rPr>
          <w:rFonts w:ascii="Times New Roman" w:hAnsi="Times New Roman" w:cs="Times New Roman"/>
        </w:rPr>
        <w:t xml:space="preserve"> state that a professional must gain consent from the parent which can be a signed consent form. </w:t>
      </w:r>
      <w:r w:rsidR="00A87248" w:rsidRPr="00C51975">
        <w:rPr>
          <w:rFonts w:ascii="Times New Roman" w:hAnsi="Times New Roman" w:cs="Times New Roman"/>
        </w:rPr>
        <w:t>The Welsh Government also provide support and k</w:t>
      </w:r>
      <w:r w:rsidR="00DB2DFD" w:rsidRPr="00C51975">
        <w:rPr>
          <w:rFonts w:ascii="Times New Roman" w:hAnsi="Times New Roman" w:cs="Times New Roman"/>
        </w:rPr>
        <w:t xml:space="preserve">nowledge of keeping children safe from the </w:t>
      </w:r>
      <w:r w:rsidR="008E5A4C" w:rsidRPr="00C51975">
        <w:rPr>
          <w:rFonts w:ascii="Times New Roman" w:hAnsi="Times New Roman" w:cs="Times New Roman"/>
        </w:rPr>
        <w:t>internet</w:t>
      </w:r>
      <w:r w:rsidR="00DB2DFD" w:rsidRPr="00C51975">
        <w:rPr>
          <w:rFonts w:ascii="Times New Roman" w:hAnsi="Times New Roman" w:cs="Times New Roman"/>
        </w:rPr>
        <w:t xml:space="preserve"> from </w:t>
      </w:r>
      <w:r w:rsidR="00A87248" w:rsidRPr="00C51975">
        <w:rPr>
          <w:rFonts w:ascii="Times New Roman" w:hAnsi="Times New Roman" w:cs="Times New Roman"/>
        </w:rPr>
        <w:t xml:space="preserve">the use </w:t>
      </w:r>
      <w:r w:rsidR="00DB2DFD" w:rsidRPr="00C51975">
        <w:rPr>
          <w:rFonts w:ascii="Times New Roman" w:hAnsi="Times New Roman" w:cs="Times New Roman"/>
        </w:rPr>
        <w:t xml:space="preserve">local safeguarding boards </w:t>
      </w:r>
      <w:r w:rsidR="00A87248" w:rsidRPr="00C51975">
        <w:rPr>
          <w:rFonts w:ascii="Times New Roman" w:hAnsi="Times New Roman" w:cs="Times New Roman"/>
        </w:rPr>
        <w:t xml:space="preserve">who </w:t>
      </w:r>
      <w:r w:rsidR="00DB2DFD" w:rsidRPr="00C51975">
        <w:rPr>
          <w:rFonts w:ascii="Times New Roman" w:hAnsi="Times New Roman" w:cs="Times New Roman"/>
        </w:rPr>
        <w:t xml:space="preserve">train professionals to set up </w:t>
      </w:r>
      <w:r w:rsidR="00A87248" w:rsidRPr="00C51975">
        <w:rPr>
          <w:rFonts w:ascii="Times New Roman" w:hAnsi="Times New Roman" w:cs="Times New Roman"/>
        </w:rPr>
        <w:t>activities</w:t>
      </w:r>
      <w:r w:rsidR="00DB2DFD" w:rsidRPr="00C51975">
        <w:rPr>
          <w:rFonts w:ascii="Times New Roman" w:hAnsi="Times New Roman" w:cs="Times New Roman"/>
        </w:rPr>
        <w:t xml:space="preserve"> for children and parents in order to promote awareness of safety procedures</w:t>
      </w:r>
      <w:r w:rsidR="003B597B" w:rsidRPr="00C51975">
        <w:rPr>
          <w:rFonts w:ascii="Times New Roman" w:hAnsi="Times New Roman" w:cs="Times New Roman"/>
        </w:rPr>
        <w:t xml:space="preserve">. </w:t>
      </w:r>
      <w:r w:rsidR="006821AF" w:rsidRPr="00C51975">
        <w:rPr>
          <w:rFonts w:ascii="Times New Roman" w:hAnsi="Times New Roman" w:cs="Times New Roman"/>
        </w:rPr>
        <w:t xml:space="preserve">However, </w:t>
      </w:r>
      <w:r w:rsidR="009A2400" w:rsidRPr="00C51975">
        <w:rPr>
          <w:rFonts w:ascii="Times New Roman" w:hAnsi="Times New Roman" w:cs="Times New Roman"/>
        </w:rPr>
        <w:t>Donal</w:t>
      </w:r>
      <w:r w:rsidR="00907E46" w:rsidRPr="00C51975">
        <w:rPr>
          <w:rFonts w:ascii="Times New Roman" w:hAnsi="Times New Roman" w:cs="Times New Roman"/>
        </w:rPr>
        <w:t>dson 2015</w:t>
      </w:r>
      <w:r w:rsidR="006821AF" w:rsidRPr="00C51975">
        <w:rPr>
          <w:rFonts w:ascii="Times New Roman" w:hAnsi="Times New Roman" w:cs="Times New Roman"/>
        </w:rPr>
        <w:t xml:space="preserve"> </w:t>
      </w:r>
      <w:r w:rsidR="009A2400" w:rsidRPr="00C51975">
        <w:rPr>
          <w:rFonts w:ascii="Times New Roman" w:hAnsi="Times New Roman" w:cs="Times New Roman"/>
        </w:rPr>
        <w:t>argues</w:t>
      </w:r>
      <w:r w:rsidR="009A2400" w:rsidRPr="00C51975">
        <w:rPr>
          <w:rFonts w:ascii="Times New Roman" w:hAnsi="Times New Roman" w:cs="Times New Roman"/>
        </w:rPr>
        <w:t xml:space="preserve"> that children must be </w:t>
      </w:r>
      <w:r w:rsidR="009A2400" w:rsidRPr="00C51975">
        <w:rPr>
          <w:rFonts w:ascii="Times New Roman" w:hAnsi="Times New Roman" w:cs="Times New Roman"/>
        </w:rPr>
        <w:t>knowledgeable</w:t>
      </w:r>
      <w:r w:rsidR="009A2400" w:rsidRPr="00C51975">
        <w:rPr>
          <w:rFonts w:ascii="Times New Roman" w:hAnsi="Times New Roman" w:cs="Times New Roman"/>
        </w:rPr>
        <w:t xml:space="preserve"> of digital </w:t>
      </w:r>
      <w:r w:rsidR="009A2400" w:rsidRPr="00C51975">
        <w:rPr>
          <w:rFonts w:ascii="Times New Roman" w:hAnsi="Times New Roman" w:cs="Times New Roman"/>
        </w:rPr>
        <w:t>technology</w:t>
      </w:r>
      <w:r w:rsidR="009A2400" w:rsidRPr="00C51975">
        <w:rPr>
          <w:rFonts w:ascii="Times New Roman" w:hAnsi="Times New Roman" w:cs="Times New Roman"/>
        </w:rPr>
        <w:t xml:space="preserve"> since it can be used for communication, entertainment and it is heavily used within many job placements today.</w:t>
      </w:r>
      <w:r w:rsidR="005D167E" w:rsidRPr="00C51975">
        <w:rPr>
          <w:rFonts w:ascii="Times New Roman" w:hAnsi="Times New Roman" w:cs="Times New Roman"/>
        </w:rPr>
        <w:t xml:space="preserve"> </w:t>
      </w:r>
    </w:p>
    <w:p w14:paraId="4117A0D1" w14:textId="5B54CC8E" w:rsidR="00BC2104" w:rsidRPr="00864CF6" w:rsidRDefault="00DB2DFD" w:rsidP="00864CF6">
      <w:pPr>
        <w:spacing w:line="360" w:lineRule="auto"/>
        <w:jc w:val="both"/>
        <w:rPr>
          <w:rFonts w:ascii="Times New Roman" w:hAnsi="Times New Roman" w:cs="Times New Roman"/>
        </w:rPr>
      </w:pPr>
      <w:r w:rsidRPr="00C51975">
        <w:rPr>
          <w:rFonts w:ascii="Times New Roman" w:hAnsi="Times New Roman" w:cs="Times New Roman"/>
        </w:rPr>
        <w:t xml:space="preserve"> </w:t>
      </w:r>
      <w:r w:rsidR="00785CFA" w:rsidRPr="00C51975">
        <w:rPr>
          <w:rFonts w:ascii="Times New Roman" w:hAnsi="Times New Roman" w:cs="Times New Roman"/>
          <w:color w:val="000000"/>
        </w:rPr>
        <w:t>From studying the murders of Jessica Chapman and Holly Wells, I am now aware of the importance of a Disclosure and Barriers check. Before the DBS was introduced, Huntley used his mother’s maiden name which allowed him to work as a caretaker because his crimes weren’t shown. If Police had checked his named under Huntley, then it would have been unlikely for him to work with children (Morris, 2003). The Update service prevents this from occurring as it requires an up to date certificate which employers can check before processing</w:t>
      </w:r>
      <w:r w:rsidR="00FA64EE" w:rsidRPr="00C51975">
        <w:rPr>
          <w:rFonts w:ascii="Times New Roman" w:hAnsi="Times New Roman" w:cs="Times New Roman"/>
          <w:color w:val="000000"/>
        </w:rPr>
        <w:t xml:space="preserve"> the application (Parenta</w:t>
      </w:r>
      <w:r w:rsidR="00785CFA" w:rsidRPr="00C51975">
        <w:rPr>
          <w:rFonts w:ascii="Times New Roman" w:hAnsi="Times New Roman" w:cs="Times New Roman"/>
          <w:color w:val="000000"/>
        </w:rPr>
        <w:t xml:space="preserve">). This case has benefited my professional practice as it has made me become more open minded on other professionals. Although, Morris, 2003 reports that Huntley never had any sexual offences, it shouldn’t be ruled out that he’s never committed any because he was a caretaker. Lindon, 2012 agrees and states that nobody should rule out the possibility of abuse because of their own views. </w:t>
      </w:r>
    </w:p>
    <w:p w14:paraId="0B3A748A" w14:textId="77777777" w:rsidR="00864CF6" w:rsidRDefault="002A76CD" w:rsidP="00864CF6">
      <w:pPr>
        <w:widowControl w:val="0"/>
        <w:autoSpaceDE w:val="0"/>
        <w:autoSpaceDN w:val="0"/>
        <w:adjustRightInd w:val="0"/>
        <w:spacing w:after="240" w:line="360" w:lineRule="auto"/>
        <w:jc w:val="both"/>
        <w:rPr>
          <w:rFonts w:ascii="Times New Roman" w:hAnsi="Times New Roman" w:cs="Times New Roman"/>
          <w:color w:val="000000"/>
        </w:rPr>
      </w:pPr>
      <w:r w:rsidRPr="00C51975">
        <w:rPr>
          <w:rFonts w:ascii="Times New Roman" w:hAnsi="Times New Roman" w:cs="Times New Roman"/>
        </w:rPr>
        <w:t xml:space="preserve">From the study of this module, it was satisfying to read that children are now given more of a voice which the media also encourages. This </w:t>
      </w:r>
      <w:r w:rsidR="005D167E" w:rsidRPr="00C51975">
        <w:rPr>
          <w:rFonts w:ascii="Times New Roman" w:hAnsi="Times New Roman" w:cs="Times New Roman"/>
        </w:rPr>
        <w:t>can be seen through the Barry Bennell sexual abuse case where one of the victims spoke publicly about the abuse which encouraged other footballer</w:t>
      </w:r>
      <w:r w:rsidR="00740ECA" w:rsidRPr="00C51975">
        <w:rPr>
          <w:rFonts w:ascii="Times New Roman" w:hAnsi="Times New Roman" w:cs="Times New Roman"/>
        </w:rPr>
        <w:t xml:space="preserve">s to do so. The BBC reported that </w:t>
      </w:r>
      <w:r w:rsidR="005D167E" w:rsidRPr="00C51975">
        <w:rPr>
          <w:rFonts w:ascii="Times New Roman" w:hAnsi="Times New Roman" w:cs="Times New Roman"/>
        </w:rPr>
        <w:t>T</w:t>
      </w:r>
      <w:r w:rsidR="00740ECA" w:rsidRPr="00C51975">
        <w:rPr>
          <w:rFonts w:ascii="Times New Roman" w:hAnsi="Times New Roman" w:cs="Times New Roman"/>
        </w:rPr>
        <w:t xml:space="preserve">he Liverpool crown court found </w:t>
      </w:r>
      <w:r w:rsidR="005D167E" w:rsidRPr="00C51975">
        <w:rPr>
          <w:rFonts w:ascii="Times New Roman" w:hAnsi="Times New Roman" w:cs="Times New Roman"/>
        </w:rPr>
        <w:t xml:space="preserve">Bennell </w:t>
      </w:r>
      <w:r w:rsidR="00740ECA" w:rsidRPr="00C51975">
        <w:rPr>
          <w:rFonts w:ascii="Times New Roman" w:hAnsi="Times New Roman" w:cs="Times New Roman"/>
        </w:rPr>
        <w:t xml:space="preserve">often </w:t>
      </w:r>
      <w:r w:rsidR="005D167E" w:rsidRPr="00C51975">
        <w:rPr>
          <w:rFonts w:ascii="Times New Roman" w:hAnsi="Times New Roman" w:cs="Times New Roman"/>
        </w:rPr>
        <w:t xml:space="preserve">used his power to target vulnerable boys who would ‘do anything for their dream’. </w:t>
      </w:r>
    </w:p>
    <w:p w14:paraId="61A7C907" w14:textId="5C959A10" w:rsidR="002A76CD" w:rsidRPr="00864CF6" w:rsidRDefault="002A76CD" w:rsidP="00864CF6">
      <w:pPr>
        <w:widowControl w:val="0"/>
        <w:autoSpaceDE w:val="0"/>
        <w:autoSpaceDN w:val="0"/>
        <w:adjustRightInd w:val="0"/>
        <w:spacing w:after="240" w:line="360" w:lineRule="auto"/>
        <w:jc w:val="both"/>
        <w:rPr>
          <w:rFonts w:ascii="Times New Roman" w:hAnsi="Times New Roman" w:cs="Times New Roman"/>
          <w:color w:val="000000"/>
        </w:rPr>
      </w:pPr>
      <w:bookmarkStart w:id="0" w:name="_GoBack"/>
      <w:bookmarkEnd w:id="0"/>
      <w:r w:rsidRPr="00C51975">
        <w:rPr>
          <w:rFonts w:ascii="Times New Roman" w:hAnsi="Times New Roman" w:cs="Times New Roman"/>
        </w:rPr>
        <w:t xml:space="preserve">In my </w:t>
      </w:r>
      <w:r w:rsidR="00740ECA" w:rsidRPr="00C51975">
        <w:rPr>
          <w:rFonts w:ascii="Times New Roman" w:hAnsi="Times New Roman" w:cs="Times New Roman"/>
        </w:rPr>
        <w:t>placement,</w:t>
      </w:r>
      <w:r w:rsidRPr="00C51975">
        <w:rPr>
          <w:rFonts w:ascii="Times New Roman" w:hAnsi="Times New Roman" w:cs="Times New Roman"/>
        </w:rPr>
        <w:t xml:space="preserve"> I will now be a lot more cautious and aware to signs of</w:t>
      </w:r>
      <w:r w:rsidRPr="00C51975">
        <w:rPr>
          <w:rFonts w:ascii="Times New Roman" w:hAnsi="Times New Roman" w:cs="Times New Roman"/>
          <w:b/>
        </w:rPr>
        <w:t xml:space="preserve"> </w:t>
      </w:r>
      <w:r w:rsidR="005D167E" w:rsidRPr="00C51975">
        <w:rPr>
          <w:rFonts w:ascii="Times New Roman" w:hAnsi="Times New Roman" w:cs="Times New Roman"/>
        </w:rPr>
        <w:t xml:space="preserve">child sexual exploitation by </w:t>
      </w:r>
      <w:r w:rsidRPr="00C51975">
        <w:rPr>
          <w:rFonts w:ascii="Times New Roman" w:hAnsi="Times New Roman" w:cs="Times New Roman"/>
        </w:rPr>
        <w:t>observing the</w:t>
      </w:r>
      <w:r w:rsidR="005D167E" w:rsidRPr="00C51975">
        <w:rPr>
          <w:rFonts w:ascii="Times New Roman" w:hAnsi="Times New Roman" w:cs="Times New Roman"/>
        </w:rPr>
        <w:t xml:space="preserve"> signs</w:t>
      </w:r>
      <w:r w:rsidRPr="00C51975">
        <w:rPr>
          <w:rFonts w:ascii="Times New Roman" w:hAnsi="Times New Roman" w:cs="Times New Roman"/>
        </w:rPr>
        <w:t xml:space="preserve"> supported by </w:t>
      </w:r>
      <w:r w:rsidRPr="00C51975">
        <w:rPr>
          <w:rFonts w:ascii="Times New Roman" w:hAnsi="Times New Roman" w:cs="Times New Roman"/>
        </w:rPr>
        <w:t>The children society</w:t>
      </w:r>
      <w:r w:rsidRPr="00C51975">
        <w:rPr>
          <w:rFonts w:ascii="Times New Roman" w:hAnsi="Times New Roman" w:cs="Times New Roman"/>
        </w:rPr>
        <w:t xml:space="preserve"> which suggests</w:t>
      </w:r>
      <w:r w:rsidR="005D167E" w:rsidRPr="00C51975">
        <w:rPr>
          <w:rFonts w:ascii="Times New Roman" w:hAnsi="Times New Roman" w:cs="Times New Roman"/>
        </w:rPr>
        <w:t xml:space="preserve"> to </w:t>
      </w:r>
      <w:r w:rsidRPr="00C51975">
        <w:rPr>
          <w:rFonts w:ascii="Times New Roman" w:hAnsi="Times New Roman" w:cs="Times New Roman"/>
        </w:rPr>
        <w:t>pay attention to</w:t>
      </w:r>
      <w:r w:rsidR="005D167E" w:rsidRPr="00C51975">
        <w:rPr>
          <w:rFonts w:ascii="Times New Roman" w:hAnsi="Times New Roman" w:cs="Times New Roman"/>
        </w:rPr>
        <w:t xml:space="preserve"> mood swings and a sudden change of appearance such as wearing less clothes. They offer the service ‘</w:t>
      </w:r>
      <w:r w:rsidR="00BC2104" w:rsidRPr="00C51975">
        <w:rPr>
          <w:rFonts w:ascii="Times New Roman" w:hAnsi="Times New Roman" w:cs="Times New Roman"/>
        </w:rPr>
        <w:t>ChildLine</w:t>
      </w:r>
      <w:r w:rsidR="005D167E" w:rsidRPr="00C51975">
        <w:rPr>
          <w:rFonts w:ascii="Times New Roman" w:hAnsi="Times New Roman" w:cs="Times New Roman"/>
        </w:rPr>
        <w:t>’ to children so that their voices are heard and so they are given support</w:t>
      </w:r>
      <w:r w:rsidRPr="00C51975">
        <w:rPr>
          <w:rFonts w:ascii="Times New Roman" w:hAnsi="Times New Roman" w:cs="Times New Roman"/>
        </w:rPr>
        <w:t xml:space="preserve"> which is critical to good practice according to </w:t>
      </w:r>
      <w:r w:rsidR="00BC2104" w:rsidRPr="00C51975">
        <w:rPr>
          <w:rFonts w:ascii="Times New Roman" w:hAnsi="Times New Roman" w:cs="Times New Roman"/>
        </w:rPr>
        <w:t>the document of lost after care.</w:t>
      </w:r>
    </w:p>
    <w:p w14:paraId="7CD80C1F" w14:textId="77777777" w:rsidR="002A76CD" w:rsidRPr="00C51975" w:rsidRDefault="002A76CD" w:rsidP="00C51975">
      <w:pPr>
        <w:spacing w:line="360" w:lineRule="auto"/>
        <w:jc w:val="both"/>
        <w:rPr>
          <w:rFonts w:ascii="Times New Roman" w:hAnsi="Times New Roman" w:cs="Times New Roman"/>
        </w:rPr>
      </w:pPr>
    </w:p>
    <w:p w14:paraId="0A4A8902" w14:textId="77777777" w:rsidR="005D167E" w:rsidRPr="00C51975" w:rsidRDefault="005D167E" w:rsidP="00C51975">
      <w:pPr>
        <w:widowControl w:val="0"/>
        <w:autoSpaceDE w:val="0"/>
        <w:autoSpaceDN w:val="0"/>
        <w:adjustRightInd w:val="0"/>
        <w:spacing w:after="240" w:line="360" w:lineRule="auto"/>
        <w:jc w:val="both"/>
        <w:rPr>
          <w:rFonts w:ascii="Times New Roman" w:hAnsi="Times New Roman" w:cs="Times New Roman"/>
        </w:rPr>
      </w:pPr>
    </w:p>
    <w:p w14:paraId="32C02156" w14:textId="77777777" w:rsidR="009A2400" w:rsidRPr="00C51975" w:rsidRDefault="009A2400" w:rsidP="00C51975">
      <w:pPr>
        <w:widowControl w:val="0"/>
        <w:autoSpaceDE w:val="0"/>
        <w:autoSpaceDN w:val="0"/>
        <w:adjustRightInd w:val="0"/>
        <w:spacing w:after="240" w:line="360" w:lineRule="auto"/>
        <w:jc w:val="both"/>
        <w:rPr>
          <w:rFonts w:ascii="Times New Roman" w:hAnsi="Times New Roman" w:cs="Times New Roman"/>
          <w:b/>
        </w:rPr>
      </w:pPr>
    </w:p>
    <w:p w14:paraId="1C3E8547" w14:textId="77777777" w:rsidR="006E68B5" w:rsidRPr="00C51975" w:rsidRDefault="006E68B5" w:rsidP="00C51975">
      <w:pPr>
        <w:spacing w:line="360" w:lineRule="auto"/>
        <w:jc w:val="both"/>
        <w:rPr>
          <w:rFonts w:ascii="Times New Roman" w:hAnsi="Times New Roman" w:cs="Times New Roman"/>
        </w:rPr>
      </w:pPr>
    </w:p>
    <w:p w14:paraId="025E4E7E" w14:textId="77777777" w:rsidR="00C51975" w:rsidRDefault="00C51975" w:rsidP="00C51975">
      <w:pPr>
        <w:shd w:val="clear" w:color="auto" w:fill="FFFFFF"/>
        <w:spacing w:after="100" w:afterAutospacing="1" w:line="360" w:lineRule="auto"/>
        <w:jc w:val="both"/>
        <w:outlineLvl w:val="1"/>
        <w:rPr>
          <w:rFonts w:ascii="Times New Roman" w:eastAsia="Times New Roman" w:hAnsi="Times New Roman" w:cs="Times New Roman"/>
          <w:color w:val="000000"/>
          <w:lang w:eastAsia="en-GB"/>
        </w:rPr>
      </w:pPr>
      <w:r w:rsidRPr="0098127C">
        <w:rPr>
          <w:rFonts w:ascii="Times New Roman" w:eastAsia="Times New Roman" w:hAnsi="Times New Roman" w:cs="Times New Roman"/>
          <w:color w:val="000000"/>
          <w:lang w:eastAsia="en-GB"/>
        </w:rPr>
        <w:t>References</w:t>
      </w:r>
    </w:p>
    <w:p w14:paraId="380E6343" w14:textId="33C85E06" w:rsidR="00864CF6" w:rsidRDefault="00864CF6" w:rsidP="00864CF6">
      <w:pPr>
        <w:spacing w:line="360" w:lineRule="auto"/>
        <w:jc w:val="both"/>
        <w:rPr>
          <w:rFonts w:ascii="Times New Roman" w:eastAsia="Times New Roman" w:hAnsi="Times New Roman" w:cs="Times New Roman"/>
          <w:lang w:eastAsia="en-GB"/>
        </w:rPr>
      </w:pPr>
      <w:r w:rsidRPr="00864CF6">
        <w:rPr>
          <w:rFonts w:ascii="Times New Roman" w:eastAsia="Times New Roman" w:hAnsi="Times New Roman" w:cs="Times New Roman"/>
          <w:color w:val="000000"/>
          <w:shd w:val="clear" w:color="auto" w:fill="FFFFFF"/>
          <w:lang w:eastAsia="en-GB"/>
        </w:rPr>
        <w:t>An introduction to child protection legislation in the UK. (2012). NSPCC inform</w:t>
      </w:r>
      <w:r>
        <w:rPr>
          <w:rFonts w:ascii="Times New Roman" w:eastAsia="Times New Roman" w:hAnsi="Times New Roman" w:cs="Times New Roman"/>
          <w:color w:val="000000"/>
          <w:shd w:val="clear" w:color="auto" w:fill="FFFFFF"/>
          <w:lang w:eastAsia="en-GB"/>
        </w:rPr>
        <w:t xml:space="preserve"> [Accessed 27 Mar.2018].</w:t>
      </w:r>
    </w:p>
    <w:p w14:paraId="18DEBB69" w14:textId="77777777" w:rsidR="00864CF6" w:rsidRPr="0098127C" w:rsidRDefault="00864CF6" w:rsidP="00864CF6">
      <w:pPr>
        <w:spacing w:line="360" w:lineRule="auto"/>
        <w:jc w:val="both"/>
        <w:rPr>
          <w:rFonts w:ascii="Times New Roman" w:eastAsia="Times New Roman" w:hAnsi="Times New Roman" w:cs="Times New Roman"/>
          <w:lang w:eastAsia="en-GB"/>
        </w:rPr>
      </w:pPr>
    </w:p>
    <w:p w14:paraId="76F5DB70"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Basw.co.uk. (n.d.).</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Roles and Functions of Social Workers in England</w:t>
      </w:r>
      <w:r w:rsidRPr="0098127C">
        <w:rPr>
          <w:rFonts w:ascii="Times New Roman" w:hAnsi="Times New Roman" w:cs="Times New Roman"/>
          <w:color w:val="000000"/>
          <w:lang w:eastAsia="en-GB"/>
        </w:rPr>
        <w:t>. [online] Available at: https://www.basw.co.uk/resources/tcsw/Roles%20and%20Functions%20of%20Social%20Workers%20in%20England.pdf [Accessed 27 Mar. 2018].</w:t>
      </w:r>
    </w:p>
    <w:p w14:paraId="50F04336"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BBC News. (2018).</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Who is Barry Bennell?</w:t>
      </w:r>
      <w:r w:rsidRPr="0098127C">
        <w:rPr>
          <w:rFonts w:ascii="Times New Roman" w:hAnsi="Times New Roman" w:cs="Times New Roman"/>
          <w:color w:val="000000"/>
          <w:lang w:eastAsia="en-GB"/>
        </w:rPr>
        <w:t>. [online] Available at: http://www.bbc.co.uk/news/uk-38104681 [Accessed 28 Mar. 2018].</w:t>
      </w:r>
    </w:p>
    <w:p w14:paraId="2C4F5233"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Childrenscommissioner.gov.uk. (n.d.).</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Young Person’s Guide to Working Together to Safeguard Children</w:t>
      </w:r>
      <w:r w:rsidRPr="0098127C">
        <w:rPr>
          <w:rFonts w:ascii="Times New Roman" w:hAnsi="Times New Roman" w:cs="Times New Roman"/>
          <w:color w:val="000000"/>
          <w:lang w:eastAsia="en-GB"/>
        </w:rPr>
        <w:t>. [online] Available at: https://www.childrenscommissioner.gov.uk/wp-content/uploads/2017/07/Working-together-to-safeguard-children.pdf [Accessed 25 Mar. 2018].</w:t>
      </w:r>
    </w:p>
    <w:p w14:paraId="7A11315C" w14:textId="77777777" w:rsidR="00C51975" w:rsidRPr="0098127C" w:rsidRDefault="00C51975" w:rsidP="00C51975">
      <w:pPr>
        <w:spacing w:line="360" w:lineRule="auto"/>
        <w:jc w:val="both"/>
        <w:rPr>
          <w:rFonts w:ascii="Times New Roman" w:eastAsia="Times New Roman" w:hAnsi="Times New Roman" w:cs="Times New Roman"/>
        </w:rPr>
      </w:pPr>
      <w:r w:rsidRPr="00C51975">
        <w:rPr>
          <w:rStyle w:val="3oh-"/>
          <w:rFonts w:ascii="Times New Roman" w:eastAsia="Times New Roman" w:hAnsi="Times New Roman" w:cs="Times New Roman"/>
        </w:rPr>
        <w:t xml:space="preserve">Community Care: The heart of your social care career (2017) Five steps towards better child protection conferences. Available online at: </w:t>
      </w:r>
      <w:hyperlink r:id="rId8" w:tgtFrame="_blank" w:history="1">
        <w:r w:rsidRPr="00C51975">
          <w:rPr>
            <w:rStyle w:val="Hyperlink"/>
            <w:rFonts w:ascii="Times New Roman" w:eastAsia="Times New Roman" w:hAnsi="Times New Roman" w:cs="Times New Roman"/>
          </w:rPr>
          <w:t>http://www.communitycare.co.uk/2017/07/26/five-steps-towards-better-child-protection-conferences/</w:t>
        </w:r>
      </w:hyperlink>
      <w:r w:rsidRPr="00C51975">
        <w:rPr>
          <w:rStyle w:val="3oh-"/>
          <w:rFonts w:ascii="Times New Roman" w:eastAsia="Times New Roman" w:hAnsi="Times New Roman" w:cs="Times New Roman"/>
        </w:rPr>
        <w:t xml:space="preserve"> [Accessed 8 March 2018].</w:t>
      </w:r>
    </w:p>
    <w:p w14:paraId="009F9787"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Cooper, J. (2013).</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Four social care assessments missed risks to Daniel Pelka, finds serious case review - Community Care</w:t>
      </w:r>
      <w:r w:rsidRPr="0098127C">
        <w:rPr>
          <w:rFonts w:ascii="Times New Roman" w:hAnsi="Times New Roman" w:cs="Times New Roman"/>
          <w:color w:val="000000"/>
          <w:lang w:eastAsia="en-GB"/>
        </w:rPr>
        <w:t>. [online] Community Care. Available at: http://www.communitycare.co.uk/2013/09/16/four-social-care-assessments-missed-risks-to-daniel-pelka-finds-serious-case-review/ [Accessed 27 Mar. 2018].</w:t>
      </w:r>
    </w:p>
    <w:p w14:paraId="0584C853" w14:textId="77777777" w:rsidR="00C51975" w:rsidRPr="00C51975" w:rsidRDefault="00C51975" w:rsidP="00C51975">
      <w:pPr>
        <w:spacing w:line="360" w:lineRule="auto"/>
        <w:jc w:val="both"/>
        <w:rPr>
          <w:rFonts w:ascii="Times New Roman" w:eastAsia="Times New Roman" w:hAnsi="Times New Roman" w:cs="Times New Roman"/>
          <w:color w:val="000000"/>
          <w:shd w:val="clear" w:color="auto" w:fill="FFFFFF"/>
          <w:lang w:eastAsia="en-GB"/>
        </w:rPr>
      </w:pPr>
      <w:r w:rsidRPr="00C51975">
        <w:rPr>
          <w:rFonts w:ascii="Times New Roman" w:eastAsia="Times New Roman" w:hAnsi="Times New Roman" w:cs="Times New Roman"/>
          <w:color w:val="000000"/>
          <w:shd w:val="clear" w:color="auto" w:fill="FFFFFF"/>
          <w:lang w:eastAsia="en-GB"/>
        </w:rPr>
        <w:t>Darling-Churchill, K. and Lippman, L. (2016). Early childhood social and emotional development: Advancing the field of measurement. </w:t>
      </w:r>
      <w:r w:rsidRPr="00C51975">
        <w:rPr>
          <w:rFonts w:ascii="Times New Roman" w:eastAsia="Times New Roman" w:hAnsi="Times New Roman" w:cs="Times New Roman"/>
          <w:i/>
          <w:iCs/>
          <w:color w:val="000000"/>
          <w:lang w:eastAsia="en-GB"/>
        </w:rPr>
        <w:t>Journal of Applied Developmental Psychology</w:t>
      </w:r>
      <w:r w:rsidRPr="00C51975">
        <w:rPr>
          <w:rFonts w:ascii="Times New Roman" w:eastAsia="Times New Roman" w:hAnsi="Times New Roman" w:cs="Times New Roman"/>
          <w:color w:val="000000"/>
          <w:shd w:val="clear" w:color="auto" w:fill="FFFFFF"/>
          <w:lang w:eastAsia="en-GB"/>
        </w:rPr>
        <w:t>, [online] 45, pp.1-7. Available at: http://Early childhood social and emotional development: Advancing the field of measurement [Accessed 21 Mar. 2018].</w:t>
      </w:r>
    </w:p>
    <w:p w14:paraId="5205C70F" w14:textId="77777777" w:rsidR="00C51975" w:rsidRPr="0098127C" w:rsidRDefault="00C51975" w:rsidP="00C51975">
      <w:pPr>
        <w:pStyle w:val="NormalWeb"/>
        <w:spacing w:line="360" w:lineRule="auto"/>
        <w:jc w:val="both"/>
        <w:rPr>
          <w:bCs/>
        </w:rPr>
      </w:pPr>
      <w:r w:rsidRPr="00C51975">
        <w:rPr>
          <w:bCs/>
        </w:rPr>
        <w:t xml:space="preserve">Department for Education, </w:t>
      </w:r>
      <w:r w:rsidRPr="00C51975">
        <w:rPr>
          <w:bCs/>
          <w:i/>
        </w:rPr>
        <w:t xml:space="preserve">Statutory framework for the early years foundation stage </w:t>
      </w:r>
      <w:r w:rsidRPr="00C51975">
        <w:rPr>
          <w:bCs/>
        </w:rPr>
        <w:t xml:space="preserve">(2017) Setting the standards for learning, development and care for children from birth to five. [online] Available at </w:t>
      </w:r>
      <w:hyperlink r:id="rId9" w:history="1">
        <w:r w:rsidRPr="00C51975">
          <w:rPr>
            <w:rStyle w:val="Hyperlink"/>
            <w:bCs/>
          </w:rPr>
          <w:t>https://www.foundationyears.org.uk/files/2017/03/EYFS_STATUTORY_FRAMEWORK_2017.pdf</w:t>
        </w:r>
      </w:hyperlink>
      <w:r w:rsidRPr="00C51975">
        <w:rPr>
          <w:bCs/>
        </w:rPr>
        <w:t xml:space="preserve"> [Accessed on 19th Mar. 2018].</w:t>
      </w:r>
    </w:p>
    <w:p w14:paraId="42B2648C"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Donaldson, G. (2015).</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Independent Review of Curriculum and Assessment Arrangements in Wales</w:t>
      </w:r>
      <w:r w:rsidRPr="0098127C">
        <w:rPr>
          <w:rFonts w:ascii="Times New Roman" w:hAnsi="Times New Roman" w:cs="Times New Roman"/>
          <w:color w:val="000000"/>
          <w:lang w:eastAsia="en-GB"/>
        </w:rPr>
        <w:t>. [online] Available at: http://gov.wales/docs/dcells/publications/150225-successful-futures-en.pdf [Accessed 26 Mar. 2018].</w:t>
      </w:r>
    </w:p>
    <w:p w14:paraId="50C81E22" w14:textId="77777777" w:rsidR="00C51975" w:rsidRPr="00C51975" w:rsidRDefault="00C51975" w:rsidP="00C51975">
      <w:pPr>
        <w:spacing w:line="360" w:lineRule="auto"/>
        <w:jc w:val="both"/>
        <w:rPr>
          <w:rFonts w:ascii="Times New Roman" w:eastAsia="Times New Roman" w:hAnsi="Times New Roman" w:cs="Times New Roman"/>
        </w:rPr>
      </w:pPr>
      <w:r w:rsidRPr="00C51975">
        <w:rPr>
          <w:rStyle w:val="Hyperlink"/>
          <w:rFonts w:ascii="Times New Roman" w:hAnsi="Times New Roman" w:cs="Times New Roman"/>
          <w:color w:val="000000" w:themeColor="text1"/>
        </w:rPr>
        <w:t xml:space="preserve">Essex County Council (no date) 'Full-time Child Protection Officer' </w:t>
      </w:r>
      <w:hyperlink r:id="rId10" w:history="1">
        <w:r w:rsidRPr="00C51975">
          <w:rPr>
            <w:rStyle w:val="Hyperlink"/>
            <w:rFonts w:ascii="Times New Roman" w:hAnsi="Times New Roman" w:cs="Times New Roman"/>
          </w:rPr>
          <w:t>www.essexschoolsjobs.co.uk/Vacancies/Details.aspx?VacancyId=6010</w:t>
        </w:r>
      </w:hyperlink>
      <w:r w:rsidRPr="00C51975">
        <w:rPr>
          <w:rStyle w:val="Hyperlink"/>
          <w:rFonts w:ascii="Times New Roman" w:hAnsi="Times New Roman" w:cs="Times New Roman"/>
          <w:color w:val="000000" w:themeColor="text1"/>
        </w:rPr>
        <w:t xml:space="preserve"> </w:t>
      </w:r>
      <w:r w:rsidRPr="00C51975">
        <w:rPr>
          <w:rFonts w:ascii="Times New Roman" w:eastAsia="Times New Roman" w:hAnsi="Times New Roman" w:cs="Times New Roman"/>
        </w:rPr>
        <w:t>[Accessed: 17th March 2018].</w:t>
      </w:r>
    </w:p>
    <w:p w14:paraId="2838DEF0"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28CD55D6" w14:textId="77777777" w:rsidR="00C51975" w:rsidRPr="0098127C" w:rsidRDefault="00C51975" w:rsidP="00C51975">
      <w:pPr>
        <w:spacing w:line="360" w:lineRule="auto"/>
        <w:jc w:val="both"/>
        <w:rPr>
          <w:rFonts w:ascii="Times New Roman" w:eastAsia="Times New Roman" w:hAnsi="Times New Roman" w:cs="Times New Roman"/>
        </w:rPr>
      </w:pPr>
      <w:r w:rsidRPr="00C51975">
        <w:rPr>
          <w:rStyle w:val="3oh-"/>
          <w:rFonts w:ascii="Times New Roman" w:eastAsia="Times New Roman" w:hAnsi="Times New Roman" w:cs="Times New Roman"/>
        </w:rPr>
        <w:t xml:space="preserve">Family Rights Group: keeping children safe in their families (2016) Home page. Available online at: </w:t>
      </w:r>
      <w:hyperlink r:id="rId11" w:tgtFrame="_blank" w:history="1">
        <w:r w:rsidRPr="00C51975">
          <w:rPr>
            <w:rStyle w:val="Hyperlink"/>
            <w:rFonts w:ascii="Times New Roman" w:eastAsia="Times New Roman" w:hAnsi="Times New Roman" w:cs="Times New Roman"/>
          </w:rPr>
          <w:t>http://www.frg.org.uk/</w:t>
        </w:r>
      </w:hyperlink>
      <w:r w:rsidRPr="00C51975">
        <w:rPr>
          <w:rStyle w:val="3oh-"/>
          <w:rFonts w:ascii="Times New Roman" w:eastAsia="Times New Roman" w:hAnsi="Times New Roman" w:cs="Times New Roman"/>
        </w:rPr>
        <w:t xml:space="preserve"> [Accessed 8 March 2018]</w:t>
      </w:r>
    </w:p>
    <w:p w14:paraId="6862B281"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Gov.wales. (2007).</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Welsh Government|Safeguarding children: Working together under the Children Act 2004</w:t>
      </w:r>
      <w:r w:rsidRPr="0098127C">
        <w:rPr>
          <w:rFonts w:ascii="Times New Roman" w:hAnsi="Times New Roman" w:cs="Times New Roman"/>
          <w:color w:val="000000"/>
          <w:lang w:eastAsia="en-GB"/>
        </w:rPr>
        <w:t>. [online] Available at: http://gov.wales/topics/health/publications/socialcare/guidance1/safeguardingunder2004act/?lang=en [Accessed 27 Mar. 2018].</w:t>
      </w:r>
    </w:p>
    <w:p w14:paraId="2D66EECF"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Gov.wales. (2017).</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Welsh Government|Children's Commissioner</w:t>
      </w:r>
      <w:r w:rsidRPr="0098127C">
        <w:rPr>
          <w:rFonts w:ascii="Times New Roman" w:hAnsi="Times New Roman" w:cs="Times New Roman"/>
          <w:color w:val="000000"/>
          <w:lang w:eastAsia="en-GB"/>
        </w:rPr>
        <w:t>. [online] Available at: http://gov.wales/topics/people-and-communities/people/children-and-young-people/rights/commissioner/?lang=en [Accessed 28 Mar. 2018].</w:t>
      </w:r>
    </w:p>
    <w:p w14:paraId="60E43CE9" w14:textId="77777777" w:rsidR="00C51975" w:rsidRPr="00C51975" w:rsidRDefault="00C51975" w:rsidP="00C51975">
      <w:pPr>
        <w:shd w:val="clear" w:color="auto" w:fill="FFFFFF"/>
        <w:spacing w:after="180" w:line="360" w:lineRule="auto"/>
        <w:ind w:left="450" w:hanging="450"/>
        <w:jc w:val="both"/>
        <w:rPr>
          <w:rStyle w:val="3oh-"/>
          <w:rFonts w:ascii="Times New Roman" w:eastAsia="Times New Roman" w:hAnsi="Times New Roman" w:cs="Times New Roman"/>
        </w:rPr>
      </w:pPr>
      <w:r w:rsidRPr="00C51975">
        <w:rPr>
          <w:rStyle w:val="3oh-"/>
          <w:rFonts w:ascii="Times New Roman" w:eastAsia="Times New Roman" w:hAnsi="Times New Roman" w:cs="Times New Roman"/>
        </w:rPr>
        <w:t xml:space="preserve">Healthcareers.nhs (no date) ‘Health visitor’ </w:t>
      </w:r>
      <w:hyperlink r:id="rId12" w:tgtFrame="_blank" w:history="1">
        <w:r w:rsidRPr="00C51975">
          <w:rPr>
            <w:rStyle w:val="Hyperlink"/>
            <w:rFonts w:ascii="Times New Roman" w:eastAsia="Times New Roman" w:hAnsi="Times New Roman" w:cs="Times New Roman"/>
          </w:rPr>
          <w:t>https://www.healthcareers.nhs.uk/explore-roles/public-health/roles-public-health/health-visitor</w:t>
        </w:r>
      </w:hyperlink>
      <w:r w:rsidRPr="00C51975">
        <w:rPr>
          <w:rStyle w:val="3oh-"/>
          <w:rFonts w:ascii="Times New Roman" w:eastAsia="Times New Roman" w:hAnsi="Times New Roman" w:cs="Times New Roman"/>
        </w:rPr>
        <w:t xml:space="preserve"> [Accessed: 5th March 2018].</w:t>
      </w:r>
    </w:p>
    <w:p w14:paraId="2F019BF3" w14:textId="77777777" w:rsidR="00C51975" w:rsidRPr="00C51975" w:rsidRDefault="00C51975" w:rsidP="00C51975">
      <w:pPr>
        <w:spacing w:line="360" w:lineRule="auto"/>
        <w:jc w:val="both"/>
        <w:rPr>
          <w:rFonts w:ascii="Times New Roman" w:eastAsia="Times New Roman" w:hAnsi="Times New Roman" w:cs="Times New Roman"/>
        </w:rPr>
      </w:pPr>
    </w:p>
    <w:p w14:paraId="6BC882EE" w14:textId="77777777" w:rsidR="00C51975" w:rsidRPr="00C51975" w:rsidRDefault="00C51975" w:rsidP="00C51975">
      <w:pPr>
        <w:spacing w:line="360" w:lineRule="auto"/>
        <w:jc w:val="both"/>
        <w:rPr>
          <w:rFonts w:ascii="Times New Roman" w:eastAsia="Times New Roman" w:hAnsi="Times New Roman" w:cs="Times New Roman"/>
        </w:rPr>
      </w:pPr>
      <w:r w:rsidRPr="00C51975">
        <w:rPr>
          <w:rStyle w:val="3oh-"/>
          <w:rFonts w:ascii="Times New Roman" w:eastAsia="Times New Roman" w:hAnsi="Times New Roman" w:cs="Times New Roman"/>
        </w:rPr>
        <w:t xml:space="preserve">Hertfordshire safeguarding children board (No date) ‘4.6 Domestic Violence and Abuse’ </w:t>
      </w:r>
      <w:hyperlink r:id="rId13" w:tgtFrame="_blank" w:history="1">
        <w:r w:rsidRPr="00C51975">
          <w:rPr>
            <w:rStyle w:val="Hyperlink"/>
            <w:rFonts w:ascii="Times New Roman" w:eastAsia="Times New Roman" w:hAnsi="Times New Roman" w:cs="Times New Roman"/>
          </w:rPr>
          <w:t>http://hertsscb.proceduresonline.com/chapters/p_domestic_abuse.html</w:t>
        </w:r>
      </w:hyperlink>
      <w:r w:rsidRPr="00C51975">
        <w:rPr>
          <w:rStyle w:val="3oh-"/>
          <w:rFonts w:ascii="Times New Roman" w:eastAsia="Times New Roman" w:hAnsi="Times New Roman" w:cs="Times New Roman"/>
        </w:rPr>
        <w:t xml:space="preserve"> [Date accessed: 10th March 2018]. </w:t>
      </w:r>
    </w:p>
    <w:p w14:paraId="0653D382"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58E5DD32"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Houshyar, S. (2014).</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Poverty and Child Neglect: What we Know and What we Need to Do</w:t>
      </w:r>
      <w:r w:rsidRPr="0098127C">
        <w:rPr>
          <w:rFonts w:ascii="Times New Roman" w:hAnsi="Times New Roman" w:cs="Times New Roman"/>
          <w:color w:val="000000"/>
          <w:lang w:eastAsia="en-GB"/>
        </w:rPr>
        <w:t>. [online] Firstfocus.org. Available at: https://firstfocus.org/blog/poverty-and-child-neglect-what-we-know-and-what-we-need-to-do [Accessed 26 Mar. 2018].</w:t>
      </w:r>
    </w:p>
    <w:p w14:paraId="05639F22" w14:textId="77777777" w:rsidR="00C51975" w:rsidRPr="00C51975" w:rsidRDefault="00C51975" w:rsidP="00C51975">
      <w:pPr>
        <w:spacing w:line="360" w:lineRule="auto"/>
        <w:jc w:val="both"/>
        <w:rPr>
          <w:rStyle w:val="3oh-"/>
          <w:rFonts w:ascii="Times New Roman" w:eastAsia="Times New Roman" w:hAnsi="Times New Roman" w:cs="Times New Roman"/>
        </w:rPr>
      </w:pPr>
      <w:r w:rsidRPr="00C51975">
        <w:rPr>
          <w:rStyle w:val="3oh-"/>
          <w:rFonts w:ascii="Times New Roman" w:eastAsia="Times New Roman" w:hAnsi="Times New Roman" w:cs="Times New Roman"/>
        </w:rPr>
        <w:t xml:space="preserve">Institute of health visiting (no date) ‘What is a health visitor’ </w:t>
      </w:r>
      <w:hyperlink r:id="rId14" w:tgtFrame="_blank" w:history="1">
        <w:r w:rsidRPr="00C51975">
          <w:rPr>
            <w:rStyle w:val="Hyperlink"/>
            <w:rFonts w:ascii="Times New Roman" w:eastAsia="Times New Roman" w:hAnsi="Times New Roman" w:cs="Times New Roman"/>
          </w:rPr>
          <w:t>https://ihv.org.uk/families/what-is-a-hv/</w:t>
        </w:r>
      </w:hyperlink>
      <w:r w:rsidRPr="00C51975">
        <w:rPr>
          <w:rStyle w:val="3oh-"/>
          <w:rFonts w:ascii="Times New Roman" w:eastAsia="Times New Roman" w:hAnsi="Times New Roman" w:cs="Times New Roman"/>
        </w:rPr>
        <w:t xml:space="preserve"> [Accessed: 7th March 2018]. </w:t>
      </w:r>
    </w:p>
    <w:p w14:paraId="59DC9844" w14:textId="77777777" w:rsidR="00C51975" w:rsidRPr="0098127C" w:rsidRDefault="00C51975" w:rsidP="00C51975">
      <w:pPr>
        <w:shd w:val="clear" w:color="auto" w:fill="FFFFFF"/>
        <w:spacing w:after="180" w:line="360" w:lineRule="auto"/>
        <w:jc w:val="both"/>
        <w:rPr>
          <w:rFonts w:ascii="Times New Roman" w:hAnsi="Times New Roman" w:cs="Times New Roman"/>
          <w:color w:val="000000"/>
          <w:lang w:eastAsia="en-GB"/>
        </w:rPr>
      </w:pPr>
    </w:p>
    <w:p w14:paraId="7ECA5C64"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'Invisible' child deaths highlight high HV caseloads. (2018).</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Community Practioner</w:t>
      </w:r>
      <w:r w:rsidRPr="0098127C">
        <w:rPr>
          <w:rFonts w:ascii="Times New Roman" w:hAnsi="Times New Roman" w:cs="Times New Roman"/>
          <w:color w:val="000000"/>
          <w:lang w:eastAsia="en-GB"/>
        </w:rPr>
        <w:t>, [online] 86(11). Available at: https://search-proquest-com.ezproxy.uwtsd.ac.uk/docview/1449817956?accountid=130472&amp;rfr_id=info%3Axri%2Fsid%3Aprimo [Accessed 23 Mar. 2018].</w:t>
      </w:r>
    </w:p>
    <w:p w14:paraId="3447538D"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Kinder, L. (2012).</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The Waterhouse Inquiry: the original investgation into Welsh child abuse</w:t>
      </w:r>
      <w:r w:rsidRPr="0098127C">
        <w:rPr>
          <w:rFonts w:ascii="Times New Roman" w:hAnsi="Times New Roman" w:cs="Times New Roman"/>
          <w:color w:val="000000"/>
          <w:lang w:eastAsia="en-GB"/>
        </w:rPr>
        <w:t>. [online] Telegraph.co.uk. Available at: https://www.telegraph.co.uk/news/uknews/crime/9657705/The-Waterhouse-Inquiry-the-original-investgation-into-Welsh-child-abuse.html [Accessed 26 Mar. 2018].</w:t>
      </w:r>
    </w:p>
    <w:p w14:paraId="2F5D1F5E" w14:textId="77777777" w:rsidR="00C51975" w:rsidRPr="00C51975" w:rsidRDefault="00C51975" w:rsidP="00C51975">
      <w:pPr>
        <w:spacing w:line="360" w:lineRule="auto"/>
        <w:jc w:val="both"/>
        <w:rPr>
          <w:rFonts w:ascii="Times New Roman" w:eastAsia="Times New Roman" w:hAnsi="Times New Roman" w:cs="Times New Roman"/>
          <w:lang w:eastAsia="en-GB"/>
        </w:rPr>
      </w:pPr>
      <w:r w:rsidRPr="00C51975">
        <w:rPr>
          <w:rFonts w:ascii="Times New Roman" w:eastAsia="Times New Roman" w:hAnsi="Times New Roman" w:cs="Times New Roman"/>
          <w:color w:val="000000"/>
          <w:shd w:val="clear" w:color="auto" w:fill="FFFFFF"/>
          <w:lang w:eastAsia="en-GB"/>
        </w:rPr>
        <w:t>Learning Theories. (no date). </w:t>
      </w:r>
      <w:r w:rsidRPr="00C51975">
        <w:rPr>
          <w:rFonts w:ascii="Times New Roman" w:eastAsia="Times New Roman" w:hAnsi="Times New Roman" w:cs="Times New Roman"/>
          <w:i/>
          <w:iCs/>
          <w:color w:val="000000"/>
          <w:lang w:eastAsia="en-GB"/>
        </w:rPr>
        <w:t>Social Learning Theory Bandura Social Learning Theory</w:t>
      </w:r>
      <w:r w:rsidRPr="00C51975">
        <w:rPr>
          <w:rFonts w:ascii="Times New Roman" w:eastAsia="Times New Roman" w:hAnsi="Times New Roman" w:cs="Times New Roman"/>
          <w:color w:val="000000"/>
          <w:shd w:val="clear" w:color="auto" w:fill="FFFFFF"/>
          <w:lang w:eastAsia="en-GB"/>
        </w:rPr>
        <w:t>. [online] Available at: https://www.learning-theories.com/social-learning-theory-bandura.html [Accessed 24 Mar. 2018].</w:t>
      </w:r>
    </w:p>
    <w:p w14:paraId="22891624"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00233760"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Lindon, J. (2012).</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Safeguarding and Child Protection: 0-8 Years</w:t>
      </w:r>
      <w:r w:rsidRPr="0098127C">
        <w:rPr>
          <w:rFonts w:ascii="Times New Roman" w:hAnsi="Times New Roman" w:cs="Times New Roman"/>
          <w:color w:val="000000"/>
          <w:lang w:eastAsia="en-GB"/>
        </w:rPr>
        <w:t>. 4th ed. [ebook] Hodder Education, pp.1-59. Available at: https://www-dawsonera-com.ezproxy.uwtsd.ac.uk/abstract/9781444145496 [Accessed 25 Mar. 2018].</w:t>
      </w:r>
    </w:p>
    <w:p w14:paraId="62101E9C" w14:textId="77777777" w:rsidR="00C51975" w:rsidRPr="00C51975" w:rsidRDefault="00C51975" w:rsidP="00C51975">
      <w:pPr>
        <w:spacing w:line="360" w:lineRule="auto"/>
        <w:jc w:val="both"/>
        <w:rPr>
          <w:rFonts w:ascii="Times New Roman" w:eastAsia="Times New Roman" w:hAnsi="Times New Roman" w:cs="Times New Roman"/>
        </w:rPr>
      </w:pPr>
      <w:r w:rsidRPr="00C51975">
        <w:rPr>
          <w:rStyle w:val="Hyperlink"/>
          <w:rFonts w:ascii="Times New Roman" w:hAnsi="Times New Roman" w:cs="Times New Roman"/>
          <w:color w:val="000000" w:themeColor="text1"/>
        </w:rPr>
        <w:t xml:space="preserve">Living Sport (no date). 'Role of Child Protection Officer' </w:t>
      </w:r>
      <w:hyperlink r:id="rId15" w:history="1">
        <w:r w:rsidRPr="00C51975">
          <w:rPr>
            <w:rStyle w:val="Hyperlink"/>
            <w:rFonts w:ascii="Times New Roman" w:hAnsi="Times New Roman" w:cs="Times New Roman"/>
          </w:rPr>
          <w:t>www.livingsport.co.uk/safe-sport/advice-and-guidance/role-of-child-protection-officer/</w:t>
        </w:r>
      </w:hyperlink>
      <w:r w:rsidRPr="00C51975">
        <w:rPr>
          <w:rStyle w:val="Hyperlink"/>
          <w:rFonts w:ascii="Times New Roman" w:hAnsi="Times New Roman" w:cs="Times New Roman"/>
          <w:color w:val="000000" w:themeColor="text1"/>
        </w:rPr>
        <w:t xml:space="preserve"> </w:t>
      </w:r>
      <w:r w:rsidRPr="00C51975">
        <w:rPr>
          <w:rFonts w:ascii="Times New Roman" w:eastAsia="Times New Roman" w:hAnsi="Times New Roman" w:cs="Times New Roman"/>
        </w:rPr>
        <w:t>[Accessed: 17th March 2018].</w:t>
      </w:r>
    </w:p>
    <w:p w14:paraId="1F73447B"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2416E393"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C51975">
        <w:rPr>
          <w:rStyle w:val="3oh-"/>
          <w:rFonts w:ascii="Times New Roman" w:eastAsia="Times New Roman" w:hAnsi="Times New Roman" w:cs="Times New Roman"/>
        </w:rPr>
        <w:t xml:space="preserve">London Safeguarding Children Board (2017) ‘ 28. Safeguarding children affected by domestic abuse and violence’ </w:t>
      </w:r>
      <w:hyperlink r:id="rId16" w:tgtFrame="_blank" w:history="1">
        <w:r w:rsidRPr="00C51975">
          <w:rPr>
            <w:rStyle w:val="Hyperlink"/>
            <w:rFonts w:ascii="Times New Roman" w:eastAsia="Times New Roman" w:hAnsi="Times New Roman" w:cs="Times New Roman"/>
          </w:rPr>
          <w:t>http://www.londoncp.co.uk/chapters/sg_ch_dom_abuse.html#appendix_6</w:t>
        </w:r>
      </w:hyperlink>
      <w:r w:rsidRPr="00C51975">
        <w:rPr>
          <w:rStyle w:val="3oh-"/>
          <w:rFonts w:ascii="Times New Roman" w:eastAsia="Times New Roman" w:hAnsi="Times New Roman" w:cs="Times New Roman"/>
        </w:rPr>
        <w:t xml:space="preserve"> [Date accessed: 10th March 2018].</w:t>
      </w:r>
    </w:p>
    <w:p w14:paraId="1D253D6B" w14:textId="77777777" w:rsidR="00C51975" w:rsidRPr="0012759C" w:rsidRDefault="00C51975" w:rsidP="00C51975">
      <w:pPr>
        <w:spacing w:line="360" w:lineRule="auto"/>
        <w:jc w:val="both"/>
        <w:rPr>
          <w:rFonts w:ascii="Times New Roman" w:eastAsia="Times New Roman" w:hAnsi="Times New Roman" w:cs="Times New Roman"/>
          <w:lang w:eastAsia="en-GB"/>
        </w:rPr>
      </w:pPr>
      <w:r w:rsidRPr="00C51975">
        <w:rPr>
          <w:rFonts w:ascii="Times New Roman" w:eastAsia="Times New Roman" w:hAnsi="Times New Roman" w:cs="Times New Roman"/>
          <w:color w:val="000000"/>
          <w:shd w:val="clear" w:color="auto" w:fill="FFFFFF"/>
          <w:lang w:eastAsia="en-GB"/>
        </w:rPr>
        <w:t>Lost after care. (2011). [pdf</w:t>
      </w:r>
      <w:r w:rsidRPr="0012759C">
        <w:rPr>
          <w:rFonts w:ascii="Times New Roman" w:eastAsia="Times New Roman" w:hAnsi="Times New Roman" w:cs="Times New Roman"/>
          <w:color w:val="000000"/>
          <w:shd w:val="clear" w:color="auto" w:fill="FFFFFF"/>
          <w:lang w:eastAsia="en-GB"/>
        </w:rPr>
        <w:t>] Available at: http://003-Lost-After-Care-E-3.pdf [Accessed 26 Mar. 2018].</w:t>
      </w:r>
    </w:p>
    <w:p w14:paraId="38B2027F"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201686B3"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Morris, S. (2003).</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Vetting blunders let Huntley slip through net</w:t>
      </w:r>
      <w:r w:rsidRPr="0098127C">
        <w:rPr>
          <w:rFonts w:ascii="Times New Roman" w:hAnsi="Times New Roman" w:cs="Times New Roman"/>
          <w:color w:val="000000"/>
          <w:lang w:eastAsia="en-GB"/>
        </w:rPr>
        <w:t>. [online] the Guardian. Available at: https://www.theguardian.com/uk/2003/dec/17/soham.ukcrime2 [Accessed 25 Mar. 2018].</w:t>
      </w:r>
    </w:p>
    <w:p w14:paraId="1B3A3C39" w14:textId="77777777" w:rsidR="00C51975" w:rsidRPr="00C51975" w:rsidRDefault="00C51975" w:rsidP="00C51975">
      <w:pPr>
        <w:spacing w:line="360" w:lineRule="auto"/>
        <w:jc w:val="both"/>
        <w:rPr>
          <w:rStyle w:val="3oh-"/>
          <w:rFonts w:ascii="Times New Roman" w:eastAsia="Times New Roman" w:hAnsi="Times New Roman" w:cs="Times New Roman"/>
        </w:rPr>
      </w:pPr>
      <w:r w:rsidRPr="00C51975">
        <w:rPr>
          <w:rStyle w:val="3oh-"/>
          <w:rFonts w:ascii="Times New Roman" w:eastAsia="Times New Roman" w:hAnsi="Times New Roman" w:cs="Times New Roman"/>
        </w:rPr>
        <w:t xml:space="preserve">NHS Choices (2016) ‘Talking therapies explained’ </w:t>
      </w:r>
      <w:hyperlink r:id="rId17" w:tgtFrame="_blank" w:history="1">
        <w:r w:rsidRPr="00C51975">
          <w:rPr>
            <w:rStyle w:val="Hyperlink"/>
            <w:rFonts w:ascii="Times New Roman" w:eastAsia="Times New Roman" w:hAnsi="Times New Roman" w:cs="Times New Roman"/>
          </w:rPr>
          <w:t>https://www.nhs.uk/conditions/stress-anxiety-depression/types-of-therapy/</w:t>
        </w:r>
      </w:hyperlink>
      <w:r w:rsidRPr="00C51975">
        <w:rPr>
          <w:rStyle w:val="3oh-"/>
          <w:rFonts w:ascii="Times New Roman" w:eastAsia="Times New Roman" w:hAnsi="Times New Roman" w:cs="Times New Roman"/>
        </w:rPr>
        <w:t xml:space="preserve"> [20th March 2018]. </w:t>
      </w:r>
    </w:p>
    <w:p w14:paraId="24251D37" w14:textId="77777777" w:rsidR="00C51975" w:rsidRPr="00C51975" w:rsidRDefault="00C51975" w:rsidP="00C51975">
      <w:pPr>
        <w:spacing w:line="360" w:lineRule="auto"/>
        <w:jc w:val="both"/>
        <w:rPr>
          <w:rFonts w:ascii="Times New Roman" w:hAnsi="Times New Roman" w:cs="Times New Roman"/>
        </w:rPr>
      </w:pPr>
    </w:p>
    <w:p w14:paraId="3EDE9DE6" w14:textId="77777777" w:rsidR="00C51975" w:rsidRPr="00C51975" w:rsidRDefault="00C51975" w:rsidP="00C51975">
      <w:pPr>
        <w:spacing w:line="360" w:lineRule="auto"/>
        <w:jc w:val="both"/>
        <w:rPr>
          <w:rFonts w:ascii="Times New Roman" w:hAnsi="Times New Roman" w:cs="Times New Roman"/>
        </w:rPr>
      </w:pPr>
      <w:r w:rsidRPr="00C51975">
        <w:rPr>
          <w:rFonts w:ascii="Times New Roman" w:hAnsi="Times New Roman" w:cs="Times New Roman"/>
        </w:rPr>
        <w:t xml:space="preserve">NSPCC c. (2017). Factsheet for Schools, </w:t>
      </w:r>
      <w:r w:rsidRPr="00C51975">
        <w:rPr>
          <w:rFonts w:ascii="Times New Roman" w:hAnsi="Times New Roman" w:cs="Times New Roman"/>
          <w:i/>
        </w:rPr>
        <w:t>Role of the designated safeguarding lead. [</w:t>
      </w:r>
      <w:r w:rsidRPr="00C51975">
        <w:rPr>
          <w:rFonts w:ascii="Times New Roman" w:hAnsi="Times New Roman" w:cs="Times New Roman"/>
        </w:rPr>
        <w:t xml:space="preserve">Online] Available at </w:t>
      </w:r>
      <w:hyperlink r:id="rId18" w:history="1">
        <w:r w:rsidRPr="00C51975">
          <w:rPr>
            <w:rStyle w:val="Hyperlink"/>
            <w:rFonts w:ascii="Times New Roman" w:hAnsi="Times New Roman" w:cs="Times New Roman"/>
          </w:rPr>
          <w:t>https://www.nspcc.org.uk/globalassets/documents/information-service/schools-factsheet-role-designated-safeguarding-lead-dsl.pdf</w:t>
        </w:r>
      </w:hyperlink>
      <w:r w:rsidRPr="00C51975">
        <w:rPr>
          <w:rFonts w:ascii="Times New Roman" w:hAnsi="Times New Roman" w:cs="Times New Roman"/>
        </w:rPr>
        <w:t xml:space="preserve"> [Accessed 23.Mar. 2018].</w:t>
      </w:r>
    </w:p>
    <w:p w14:paraId="7D5C4F00" w14:textId="77777777" w:rsidR="00C51975" w:rsidRPr="00C51975" w:rsidRDefault="00C51975" w:rsidP="00C51975">
      <w:pPr>
        <w:spacing w:line="360" w:lineRule="auto"/>
        <w:jc w:val="both"/>
        <w:rPr>
          <w:rStyle w:val="3oh-"/>
          <w:rFonts w:ascii="Times New Roman" w:eastAsia="Times New Roman" w:hAnsi="Times New Roman" w:cs="Times New Roman"/>
        </w:rPr>
      </w:pPr>
    </w:p>
    <w:p w14:paraId="594FBA05" w14:textId="77777777" w:rsidR="00C51975" w:rsidRPr="00C51975" w:rsidRDefault="00C51975" w:rsidP="00C51975">
      <w:pPr>
        <w:spacing w:line="360" w:lineRule="auto"/>
        <w:jc w:val="both"/>
        <w:rPr>
          <w:rFonts w:ascii="Times New Roman" w:eastAsia="Times New Roman" w:hAnsi="Times New Roman" w:cs="Times New Roman"/>
        </w:rPr>
      </w:pPr>
      <w:r w:rsidRPr="00C51975">
        <w:rPr>
          <w:rFonts w:ascii="Times New Roman" w:eastAsia="Times New Roman" w:hAnsi="Times New Roman" w:cs="Times New Roman"/>
        </w:rPr>
        <w:t xml:space="preserve">NSPCC a. (no date) 'Neglect' </w:t>
      </w:r>
      <w:hyperlink r:id="rId19" w:tgtFrame="_blank" w:history="1">
        <w:r w:rsidRPr="00C51975">
          <w:rPr>
            <w:rFonts w:ascii="Times New Roman" w:eastAsia="Times New Roman" w:hAnsi="Times New Roman" w:cs="Times New Roman"/>
            <w:color w:val="0000FF"/>
          </w:rPr>
          <w:t>https://www.nspcc.org.uk/preventing-abuse/child-abuse-and-neglect/neglect/signs-symptoms-effects-neglect/</w:t>
        </w:r>
      </w:hyperlink>
      <w:r w:rsidRPr="00C51975">
        <w:rPr>
          <w:rFonts w:ascii="Times New Roman" w:eastAsia="Times New Roman" w:hAnsi="Times New Roman" w:cs="Times New Roman"/>
        </w:rPr>
        <w:t xml:space="preserve"> [Accessed: 12th March 2018].</w:t>
      </w:r>
    </w:p>
    <w:p w14:paraId="62A037F1" w14:textId="77777777" w:rsidR="00C51975" w:rsidRPr="0098127C" w:rsidRDefault="00C51975" w:rsidP="00C51975">
      <w:pPr>
        <w:shd w:val="clear" w:color="auto" w:fill="FFFFFF"/>
        <w:spacing w:after="180" w:line="360" w:lineRule="auto"/>
        <w:jc w:val="both"/>
        <w:rPr>
          <w:rFonts w:ascii="Times New Roman" w:hAnsi="Times New Roman" w:cs="Times New Roman"/>
          <w:color w:val="000000"/>
          <w:lang w:eastAsia="en-GB"/>
        </w:rPr>
      </w:pPr>
    </w:p>
    <w:p w14:paraId="378F087F"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NSPCC. (n.d.).</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Photography and sharing images</w:t>
      </w:r>
      <w:r w:rsidRPr="0098127C">
        <w:rPr>
          <w:rFonts w:ascii="Times New Roman" w:hAnsi="Times New Roman" w:cs="Times New Roman"/>
          <w:color w:val="000000"/>
          <w:lang w:eastAsia="en-GB"/>
        </w:rPr>
        <w:t>. [online] Available at: https://www.nspcc.org.uk/preventing-abuse/safeguarding/photography-sharing-images-guidance/ [Accessed 28 Mar. 2018].</w:t>
      </w:r>
    </w:p>
    <w:p w14:paraId="0545B1DA"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NSPCC. (n.d.).</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Safeguarding children</w:t>
      </w:r>
      <w:r w:rsidRPr="0098127C">
        <w:rPr>
          <w:rFonts w:ascii="Times New Roman" w:hAnsi="Times New Roman" w:cs="Times New Roman"/>
          <w:color w:val="000000"/>
          <w:lang w:eastAsia="en-GB"/>
        </w:rPr>
        <w:t>. [online] Available at: https://www.nspcc.org.uk/preventing-abuse/safeguarding/ [Accessed 26 Mar. 2018].</w:t>
      </w:r>
    </w:p>
    <w:p w14:paraId="5DC4B722"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5EB2835E"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Parenta.com. (2013).</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CRB replaced by DBS. | Parenta.com</w:t>
      </w:r>
      <w:r w:rsidRPr="0098127C">
        <w:rPr>
          <w:rFonts w:ascii="Times New Roman" w:hAnsi="Times New Roman" w:cs="Times New Roman"/>
          <w:color w:val="000000"/>
          <w:lang w:eastAsia="en-GB"/>
        </w:rPr>
        <w:t>. [online] Available at: https://www.parenta.com/2013/01/22/drb-replaces-crb/ [Accessed 22 Mar. 2018].</w:t>
      </w:r>
    </w:p>
    <w:p w14:paraId="01669C32" w14:textId="77777777" w:rsidR="00C51975" w:rsidRPr="001E4E2C" w:rsidRDefault="00C51975" w:rsidP="00C51975">
      <w:pPr>
        <w:spacing w:line="360" w:lineRule="auto"/>
        <w:jc w:val="both"/>
        <w:rPr>
          <w:rFonts w:ascii="Times New Roman" w:eastAsia="Times New Roman" w:hAnsi="Times New Roman" w:cs="Times New Roman"/>
          <w:lang w:eastAsia="en-GB"/>
        </w:rPr>
      </w:pPr>
      <w:r w:rsidRPr="001E4E2C">
        <w:rPr>
          <w:rFonts w:ascii="Times New Roman" w:eastAsia="Times New Roman" w:hAnsi="Times New Roman" w:cs="Times New Roman"/>
          <w:color w:val="000000"/>
          <w:shd w:val="clear" w:color="auto" w:fill="FFFFFF"/>
          <w:lang w:eastAsia="en-GB"/>
        </w:rPr>
        <w:t>Peachey, P. (2013).</w:t>
      </w:r>
      <w:r w:rsidRPr="00C51975">
        <w:rPr>
          <w:rFonts w:ascii="Times New Roman" w:eastAsia="Times New Roman" w:hAnsi="Times New Roman" w:cs="Times New Roman"/>
          <w:color w:val="000000"/>
          <w:shd w:val="clear" w:color="auto" w:fill="FFFFFF"/>
          <w:lang w:eastAsia="en-GB"/>
        </w:rPr>
        <w:t> </w:t>
      </w:r>
      <w:r w:rsidRPr="001E4E2C">
        <w:rPr>
          <w:rFonts w:ascii="Times New Roman" w:eastAsia="Times New Roman" w:hAnsi="Times New Roman" w:cs="Times New Roman"/>
          <w:i/>
          <w:iCs/>
          <w:color w:val="000000"/>
          <w:lang w:eastAsia="en-GB"/>
        </w:rPr>
        <w:t>The Missed Chances: Victoria Climbie, Baby P, now Daniel Pelka - how</w:t>
      </w:r>
      <w:r w:rsidRPr="001E4E2C">
        <w:rPr>
          <w:rFonts w:ascii="Times New Roman" w:eastAsia="Times New Roman" w:hAnsi="Times New Roman" w:cs="Times New Roman"/>
          <w:color w:val="000000"/>
          <w:shd w:val="clear" w:color="auto" w:fill="FFFFFF"/>
          <w:lang w:eastAsia="en-GB"/>
        </w:rPr>
        <w:t>. [online] The Independent. Available at: http://www.independent.co.uk/news/uk/crime/the-missed-chances-victoria-climbie-baby-p-now-daniel-pelka-how-could-it-happen-again-8742828.html [Accessed 26 Mar. 2018].</w:t>
      </w:r>
    </w:p>
    <w:p w14:paraId="5882E4FB"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30976194"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Pona, I. (2012).</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The great value of advocacy for children in care</w:t>
      </w:r>
      <w:r w:rsidRPr="0098127C">
        <w:rPr>
          <w:rFonts w:ascii="Times New Roman" w:hAnsi="Times New Roman" w:cs="Times New Roman"/>
          <w:color w:val="000000"/>
          <w:lang w:eastAsia="en-GB"/>
        </w:rPr>
        <w:t>. [online] The Children's Society. Available at: https://www.childrenssociety.org.uk/news-and-blogs/our-blog/great-value-advocacy-children-care [Accessed 28 Mar. 2018].</w:t>
      </w:r>
    </w:p>
    <w:p w14:paraId="3A873B64" w14:textId="77777777" w:rsidR="00C51975" w:rsidRPr="00C51975" w:rsidRDefault="00C51975" w:rsidP="00C51975">
      <w:pPr>
        <w:spacing w:line="360" w:lineRule="auto"/>
        <w:jc w:val="both"/>
        <w:rPr>
          <w:rFonts w:ascii="Times New Roman" w:eastAsia="Times New Roman" w:hAnsi="Times New Roman" w:cs="Times New Roman"/>
        </w:rPr>
      </w:pPr>
    </w:p>
    <w:p w14:paraId="70FE2FE3" w14:textId="77777777" w:rsidR="00C51975" w:rsidRPr="00C51975" w:rsidRDefault="00C51975" w:rsidP="00C51975">
      <w:pPr>
        <w:spacing w:line="360" w:lineRule="auto"/>
        <w:jc w:val="both"/>
        <w:rPr>
          <w:rFonts w:ascii="Times New Roman" w:hAnsi="Times New Roman" w:cs="Times New Roman"/>
        </w:rPr>
      </w:pPr>
      <w:r w:rsidRPr="00C51975">
        <w:rPr>
          <w:rFonts w:ascii="Times New Roman" w:hAnsi="Times New Roman" w:cs="Times New Roman"/>
        </w:rPr>
        <w:t>Public Health Network Cymru (6</w:t>
      </w:r>
      <w:r w:rsidRPr="00C51975">
        <w:rPr>
          <w:rFonts w:ascii="Times New Roman" w:hAnsi="Times New Roman" w:cs="Times New Roman"/>
          <w:vertAlign w:val="superscript"/>
        </w:rPr>
        <w:t>th</w:t>
      </w:r>
      <w:r w:rsidRPr="00C51975">
        <w:rPr>
          <w:rFonts w:ascii="Times New Roman" w:hAnsi="Times New Roman" w:cs="Times New Roman"/>
        </w:rPr>
        <w:t xml:space="preserve"> November 2017) </w:t>
      </w:r>
      <w:r w:rsidRPr="00C51975">
        <w:rPr>
          <w:rFonts w:ascii="Times New Roman" w:hAnsi="Times New Roman" w:cs="Times New Roman"/>
          <w:i/>
        </w:rPr>
        <w:t xml:space="preserve">Adverse Childhood Experiences (ACEs). </w:t>
      </w:r>
      <w:r w:rsidRPr="00C51975">
        <w:rPr>
          <w:rFonts w:ascii="Times New Roman" w:hAnsi="Times New Roman" w:cs="Times New Roman"/>
        </w:rPr>
        <w:t xml:space="preserve">YouTube. [On-line]. Available from: </w:t>
      </w:r>
      <w:hyperlink r:id="rId20" w:history="1">
        <w:r w:rsidRPr="00C51975">
          <w:rPr>
            <w:rStyle w:val="Hyperlink"/>
            <w:rFonts w:ascii="Times New Roman" w:hAnsi="Times New Roman" w:cs="Times New Roman"/>
          </w:rPr>
          <w:t>https://www.youtube.com/watch?v=XHgLYI9KZ-A</w:t>
        </w:r>
      </w:hyperlink>
      <w:r w:rsidRPr="00C51975">
        <w:rPr>
          <w:rFonts w:ascii="Times New Roman" w:hAnsi="Times New Roman" w:cs="Times New Roman"/>
        </w:rPr>
        <w:t xml:space="preserve"> </w:t>
      </w:r>
      <w:r w:rsidRPr="00C51975">
        <w:rPr>
          <w:rStyle w:val="3oh-"/>
          <w:rFonts w:ascii="Times New Roman" w:eastAsia="Times New Roman" w:hAnsi="Times New Roman" w:cs="Times New Roman"/>
        </w:rPr>
        <w:t>[Accessed: 20th March 2018].</w:t>
      </w:r>
    </w:p>
    <w:p w14:paraId="627FF905"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628121D6" w14:textId="77777777" w:rsidR="00C51975" w:rsidRPr="00C51975" w:rsidRDefault="00C51975" w:rsidP="00C51975">
      <w:pPr>
        <w:spacing w:line="360" w:lineRule="auto"/>
        <w:jc w:val="both"/>
        <w:rPr>
          <w:rStyle w:val="3oh-"/>
          <w:rFonts w:ascii="Times New Roman" w:eastAsia="Times New Roman" w:hAnsi="Times New Roman" w:cs="Times New Roman"/>
        </w:rPr>
      </w:pPr>
      <w:r w:rsidRPr="00C51975">
        <w:rPr>
          <w:rStyle w:val="3oh-"/>
          <w:rFonts w:ascii="Times New Roman" w:eastAsia="Times New Roman" w:hAnsi="Times New Roman" w:cs="Times New Roman"/>
        </w:rPr>
        <w:t xml:space="preserve">Pursuit of happiness.org (2016) ‘Abraham Maslow’ </w:t>
      </w:r>
      <w:hyperlink r:id="rId21" w:tgtFrame="_blank" w:history="1">
        <w:r w:rsidRPr="00C51975">
          <w:rPr>
            <w:rStyle w:val="Hyperlink"/>
            <w:rFonts w:ascii="Times New Roman" w:eastAsia="Times New Roman" w:hAnsi="Times New Roman" w:cs="Times New Roman"/>
          </w:rPr>
          <w:t>http://www.pursuit-of-happiness.org/history-of-happiness/abraham-maslow/</w:t>
        </w:r>
      </w:hyperlink>
      <w:r w:rsidRPr="00C51975">
        <w:rPr>
          <w:rStyle w:val="3oh-"/>
          <w:rFonts w:ascii="Times New Roman" w:eastAsia="Times New Roman" w:hAnsi="Times New Roman" w:cs="Times New Roman"/>
        </w:rPr>
        <w:t xml:space="preserve"> [Accessed: 16th March 2018]. </w:t>
      </w:r>
    </w:p>
    <w:p w14:paraId="0EFBF399"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72BCFAC9"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Rcpch.ac.uk. (2016).</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Child protection | RCPCH</w:t>
      </w:r>
      <w:r w:rsidRPr="0098127C">
        <w:rPr>
          <w:rFonts w:ascii="Times New Roman" w:hAnsi="Times New Roman" w:cs="Times New Roman"/>
          <w:color w:val="000000"/>
          <w:lang w:eastAsia="en-GB"/>
        </w:rPr>
        <w:t>. [online] Available at: https://www.rcpch.ac.uk/improving-child-health/child-protection/child-protection [Accessed 28 Mar. 2018].</w:t>
      </w:r>
    </w:p>
    <w:p w14:paraId="56EDF8CA"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Saferchildrenyork.org.uk. (2013).</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The use of photographic images of children in schools</w:t>
      </w:r>
      <w:r w:rsidRPr="0098127C">
        <w:rPr>
          <w:rFonts w:ascii="Times New Roman" w:hAnsi="Times New Roman" w:cs="Times New Roman"/>
          <w:color w:val="000000"/>
          <w:lang w:eastAsia="en-GB"/>
        </w:rPr>
        <w:t>. [online] Available at: http://www.saferchildrenyork.org.uk/2014%20YorOK%20Website/Downloads%20Old/SaferChildrenYork/Guidance_Children_Photos_2013.pdf [Accessed 29 Mar. 2018].</w:t>
      </w:r>
    </w:p>
    <w:p w14:paraId="026E3C52" w14:textId="77777777" w:rsidR="00C51975" w:rsidRPr="00C51975"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Samhsa.gov. (n.d.).</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Adverse Childhood Experiences | SAMHSA</w:t>
      </w:r>
      <w:r w:rsidRPr="0098127C">
        <w:rPr>
          <w:rFonts w:ascii="Times New Roman" w:hAnsi="Times New Roman" w:cs="Times New Roman"/>
          <w:color w:val="000000"/>
          <w:lang w:eastAsia="en-GB"/>
        </w:rPr>
        <w:t>. [online] Available at: https://www.samhsa.gov/capt/practicing-effective-prevention/prevention-behavioral-health/adverse-childhood-experiences [Accessed 27 Mar. 2018].</w:t>
      </w:r>
    </w:p>
    <w:p w14:paraId="5A0CCE95" w14:textId="77777777" w:rsidR="00C51975" w:rsidRPr="00C51975" w:rsidRDefault="00C51975" w:rsidP="00C51975">
      <w:pPr>
        <w:spacing w:line="360" w:lineRule="auto"/>
        <w:jc w:val="both"/>
        <w:rPr>
          <w:rFonts w:ascii="Times New Roman" w:eastAsia="Times New Roman" w:hAnsi="Times New Roman" w:cs="Times New Roman"/>
        </w:rPr>
      </w:pPr>
      <w:r w:rsidRPr="00C51975">
        <w:rPr>
          <w:rStyle w:val="3oh-"/>
          <w:rFonts w:ascii="Times New Roman" w:eastAsia="Times New Roman" w:hAnsi="Times New Roman" w:cs="Times New Roman"/>
        </w:rPr>
        <w:t xml:space="preserve">Sheffield Safeguarding Children Board (2017) Child Protection and Safeguarding Procedures Manual. Available online at: </w:t>
      </w:r>
      <w:hyperlink r:id="rId22" w:tgtFrame="_blank" w:history="1">
        <w:r w:rsidRPr="00C51975">
          <w:rPr>
            <w:rStyle w:val="Hyperlink"/>
            <w:rFonts w:ascii="Times New Roman" w:eastAsia="Times New Roman" w:hAnsi="Times New Roman" w:cs="Times New Roman"/>
          </w:rPr>
          <w:t>http://sheffieldscb.proceduresonline.com/chapters/contents.html</w:t>
        </w:r>
      </w:hyperlink>
      <w:r w:rsidRPr="00C51975">
        <w:rPr>
          <w:rStyle w:val="3oh-"/>
          <w:rFonts w:ascii="Times New Roman" w:eastAsia="Times New Roman" w:hAnsi="Times New Roman" w:cs="Times New Roman"/>
        </w:rPr>
        <w:t xml:space="preserve"> [Accessed 8 March 2018].</w:t>
      </w:r>
    </w:p>
    <w:p w14:paraId="385E1E32" w14:textId="77777777" w:rsidR="00C51975" w:rsidRPr="00C51975" w:rsidRDefault="00C51975" w:rsidP="00C51975">
      <w:pPr>
        <w:shd w:val="clear" w:color="auto" w:fill="FFFFFF"/>
        <w:spacing w:after="180" w:line="360" w:lineRule="auto"/>
        <w:ind w:left="450" w:hanging="450"/>
        <w:jc w:val="both"/>
        <w:rPr>
          <w:rStyle w:val="3oh-"/>
          <w:rFonts w:ascii="Times New Roman" w:eastAsia="Times New Roman" w:hAnsi="Times New Roman" w:cs="Times New Roman"/>
        </w:rPr>
      </w:pPr>
      <w:r w:rsidRPr="00C51975">
        <w:rPr>
          <w:rStyle w:val="3oh-"/>
          <w:rFonts w:ascii="Times New Roman" w:eastAsia="Times New Roman" w:hAnsi="Times New Roman" w:cs="Times New Roman"/>
        </w:rPr>
        <w:t xml:space="preserve">Surviving Safeguarding: A Parent’s Guide to the Child Protection Conference (2017) Child Protection Meeting/Conference (CP) (Section 47). Available online at: </w:t>
      </w:r>
      <w:hyperlink r:id="rId23" w:tgtFrame="_blank" w:history="1">
        <w:r w:rsidRPr="00C51975">
          <w:rPr>
            <w:rStyle w:val="Hyperlink"/>
            <w:rFonts w:ascii="Times New Roman" w:eastAsia="Times New Roman" w:hAnsi="Times New Roman" w:cs="Times New Roman"/>
          </w:rPr>
          <w:t>http://survivingsafeguarding.co.uk/child-protection-meetingconference-cp-section-47/</w:t>
        </w:r>
      </w:hyperlink>
      <w:r w:rsidRPr="00C51975">
        <w:rPr>
          <w:rStyle w:val="3oh-"/>
          <w:rFonts w:ascii="Times New Roman" w:eastAsia="Times New Roman" w:hAnsi="Times New Roman" w:cs="Times New Roman"/>
        </w:rPr>
        <w:t xml:space="preserve"> [Accessed 8 March 2018].</w:t>
      </w:r>
    </w:p>
    <w:p w14:paraId="0DB93C82"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Style w:val="Hyperlink"/>
          <w:rFonts w:ascii="Times New Roman" w:hAnsi="Times New Roman" w:cs="Times New Roman"/>
          <w:color w:val="000000" w:themeColor="text1"/>
        </w:rPr>
        <w:t xml:space="preserve">Swedish Government (2015) 'First ban on smacking children' </w:t>
      </w:r>
      <w:hyperlink r:id="rId24" w:history="1">
        <w:r w:rsidRPr="00C51975">
          <w:rPr>
            <w:rStyle w:val="Hyperlink"/>
            <w:rFonts w:ascii="Times New Roman" w:hAnsi="Times New Roman" w:cs="Times New Roman"/>
          </w:rPr>
          <w:t>https://sweden.se/society/smacking-banned-since-1979/</w:t>
        </w:r>
      </w:hyperlink>
      <w:r w:rsidRPr="00C51975">
        <w:rPr>
          <w:rStyle w:val="Hyperlink"/>
          <w:rFonts w:ascii="Times New Roman" w:hAnsi="Times New Roman" w:cs="Times New Roman"/>
          <w:color w:val="000000" w:themeColor="text1"/>
        </w:rPr>
        <w:t xml:space="preserve"> </w:t>
      </w:r>
      <w:r w:rsidRPr="00C51975">
        <w:rPr>
          <w:rFonts w:ascii="Times New Roman" w:eastAsia="Times New Roman" w:hAnsi="Times New Roman" w:cs="Times New Roman"/>
        </w:rPr>
        <w:t>[Accessed: 25th March 2018].</w:t>
      </w:r>
    </w:p>
    <w:p w14:paraId="165300A0"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p>
    <w:p w14:paraId="094BB2D9" w14:textId="77777777" w:rsidR="00C51975" w:rsidRPr="0098127C" w:rsidRDefault="00C51975" w:rsidP="00C51975">
      <w:pPr>
        <w:shd w:val="clear" w:color="auto" w:fill="FFFFFF"/>
        <w:spacing w:after="180" w:line="360" w:lineRule="auto"/>
        <w:ind w:left="450" w:hanging="450"/>
        <w:jc w:val="both"/>
        <w:rPr>
          <w:rFonts w:ascii="Times New Roman" w:hAnsi="Times New Roman" w:cs="Times New Roman"/>
          <w:color w:val="000000"/>
          <w:lang w:eastAsia="en-GB"/>
        </w:rPr>
      </w:pPr>
      <w:r w:rsidRPr="0098127C">
        <w:rPr>
          <w:rFonts w:ascii="Times New Roman" w:hAnsi="Times New Roman" w:cs="Times New Roman"/>
          <w:color w:val="000000"/>
          <w:lang w:eastAsia="en-GB"/>
        </w:rPr>
        <w:t>The Children's Society. (n.d.).</w:t>
      </w:r>
      <w:r w:rsidRPr="00C51975">
        <w:rPr>
          <w:rFonts w:ascii="Times New Roman" w:hAnsi="Times New Roman" w:cs="Times New Roman"/>
          <w:color w:val="000000"/>
          <w:lang w:eastAsia="en-GB"/>
        </w:rPr>
        <w:t> </w:t>
      </w:r>
      <w:r w:rsidRPr="0098127C">
        <w:rPr>
          <w:rFonts w:ascii="Times New Roman" w:hAnsi="Times New Roman" w:cs="Times New Roman"/>
          <w:i/>
          <w:iCs/>
          <w:color w:val="000000"/>
          <w:lang w:eastAsia="en-GB"/>
        </w:rPr>
        <w:t>Knowing The Signs Of Child Sexual Exploitation</w:t>
      </w:r>
      <w:r w:rsidRPr="0098127C">
        <w:rPr>
          <w:rFonts w:ascii="Times New Roman" w:hAnsi="Times New Roman" w:cs="Times New Roman"/>
          <w:color w:val="000000"/>
          <w:lang w:eastAsia="en-GB"/>
        </w:rPr>
        <w:t>. [online] Available at: https://www.childrenssociety.org.uk/knowing-the-signs-of-child-sexual-exploitation [Accessed 26 Mar. 2018].</w:t>
      </w:r>
    </w:p>
    <w:p w14:paraId="3818F591"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Fonts w:ascii="Times New Roman" w:eastAsia="Times New Roman" w:hAnsi="Times New Roman" w:cs="Times New Roman"/>
        </w:rPr>
        <w:t xml:space="preserve">UK Government. (1989). </w:t>
      </w:r>
      <w:r w:rsidRPr="00C51975">
        <w:rPr>
          <w:rFonts w:ascii="Times New Roman" w:eastAsia="Times New Roman" w:hAnsi="Times New Roman" w:cs="Times New Roman"/>
          <w:i/>
          <w:iCs/>
        </w:rPr>
        <w:t>Children Act 1989</w:t>
      </w:r>
      <w:r w:rsidRPr="00C51975">
        <w:rPr>
          <w:rFonts w:ascii="Times New Roman" w:eastAsia="Times New Roman" w:hAnsi="Times New Roman" w:cs="Times New Roman"/>
        </w:rPr>
        <w:t xml:space="preserve">. [online] Available at: </w:t>
      </w:r>
      <w:hyperlink r:id="rId25" w:history="1">
        <w:r w:rsidRPr="00C51975">
          <w:rPr>
            <w:rStyle w:val="Hyperlink"/>
            <w:rFonts w:ascii="Times New Roman" w:eastAsia="Times New Roman" w:hAnsi="Times New Roman" w:cs="Times New Roman"/>
          </w:rPr>
          <w:t>http://www.legislation.gov.uk/ukpga/1989/41/section/47</w:t>
        </w:r>
      </w:hyperlink>
      <w:r w:rsidRPr="00C51975">
        <w:rPr>
          <w:rFonts w:ascii="Times New Roman" w:eastAsia="Times New Roman" w:hAnsi="Times New Roman" w:cs="Times New Roman"/>
        </w:rPr>
        <w:t xml:space="preserve"> </w:t>
      </w:r>
      <w:r w:rsidRPr="00C51975">
        <w:rPr>
          <w:rStyle w:val="Hyperlink"/>
          <w:rFonts w:ascii="Times New Roman" w:hAnsi="Times New Roman" w:cs="Times New Roman"/>
          <w:color w:val="000000" w:themeColor="text1"/>
        </w:rPr>
        <w:t>[</w:t>
      </w:r>
      <w:r w:rsidRPr="00C51975">
        <w:rPr>
          <w:rStyle w:val="Hyperlink"/>
          <w:rFonts w:ascii="Times New Roman" w:eastAsia="Calibri" w:hAnsi="Times New Roman" w:cs="Times New Roman"/>
          <w:color w:val="000000" w:themeColor="text1"/>
        </w:rPr>
        <w:t>Accessed</w:t>
      </w:r>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on</w:t>
      </w:r>
      <w:r w:rsidRPr="00C51975">
        <w:rPr>
          <w:rStyle w:val="Hyperlink"/>
          <w:rFonts w:ascii="Times New Roman" w:hAnsi="Times New Roman" w:cs="Times New Roman"/>
          <w:color w:val="000000" w:themeColor="text1"/>
        </w:rPr>
        <w:t xml:space="preserve"> 19</w:t>
      </w:r>
      <w:r w:rsidRPr="00C51975">
        <w:rPr>
          <w:rStyle w:val="Hyperlink"/>
          <w:rFonts w:ascii="Times New Roman" w:eastAsia="Calibri" w:hAnsi="Times New Roman" w:cs="Times New Roman"/>
          <w:color w:val="000000" w:themeColor="text1"/>
          <w:vertAlign w:val="superscript"/>
        </w:rPr>
        <w:t xml:space="preserve">th </w:t>
      </w:r>
      <w:r w:rsidRPr="00C51975">
        <w:rPr>
          <w:rStyle w:val="Hyperlink"/>
          <w:rFonts w:ascii="Times New Roman" w:hAnsi="Times New Roman" w:cs="Times New Roman"/>
          <w:color w:val="000000" w:themeColor="text1"/>
        </w:rPr>
        <w:t xml:space="preserve">March 2018]. </w:t>
      </w:r>
    </w:p>
    <w:p w14:paraId="30918123"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p>
    <w:p w14:paraId="5913DDCD"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Fonts w:ascii="Times New Roman" w:eastAsia="Times New Roman" w:hAnsi="Times New Roman" w:cs="Times New Roman"/>
        </w:rPr>
        <w:t xml:space="preserve">UK Government. (2004). </w:t>
      </w:r>
      <w:r w:rsidRPr="00C51975">
        <w:rPr>
          <w:rFonts w:ascii="Times New Roman" w:eastAsia="Times New Roman" w:hAnsi="Times New Roman" w:cs="Times New Roman"/>
          <w:i/>
          <w:iCs/>
        </w:rPr>
        <w:t>Children Act 2004</w:t>
      </w:r>
      <w:r w:rsidRPr="00C51975">
        <w:rPr>
          <w:rFonts w:ascii="Times New Roman" w:eastAsia="Times New Roman" w:hAnsi="Times New Roman" w:cs="Times New Roman"/>
        </w:rPr>
        <w:t xml:space="preserve">. [online] Available at: https://www.legislation.gov.uk/ukpga/2004/31/contents </w:t>
      </w:r>
      <w:r w:rsidRPr="00C51975">
        <w:rPr>
          <w:rStyle w:val="Hyperlink"/>
          <w:rFonts w:ascii="Times New Roman" w:hAnsi="Times New Roman" w:cs="Times New Roman"/>
          <w:color w:val="000000" w:themeColor="text1"/>
        </w:rPr>
        <w:t>[</w:t>
      </w:r>
      <w:r w:rsidRPr="00C51975">
        <w:rPr>
          <w:rStyle w:val="Hyperlink"/>
          <w:rFonts w:ascii="Times New Roman" w:eastAsia="Calibri" w:hAnsi="Times New Roman" w:cs="Times New Roman"/>
          <w:color w:val="000000" w:themeColor="text1"/>
        </w:rPr>
        <w:t>Accessed</w:t>
      </w:r>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on</w:t>
      </w:r>
      <w:r w:rsidRPr="00C51975">
        <w:rPr>
          <w:rStyle w:val="Hyperlink"/>
          <w:rFonts w:ascii="Times New Roman" w:hAnsi="Times New Roman" w:cs="Times New Roman"/>
          <w:color w:val="000000" w:themeColor="text1"/>
        </w:rPr>
        <w:t xml:space="preserve"> 19</w:t>
      </w:r>
      <w:r w:rsidRPr="00C51975">
        <w:rPr>
          <w:rStyle w:val="Hyperlink"/>
          <w:rFonts w:ascii="Times New Roman" w:eastAsia="Calibri" w:hAnsi="Times New Roman" w:cs="Times New Roman"/>
          <w:color w:val="000000" w:themeColor="text1"/>
          <w:vertAlign w:val="superscript"/>
        </w:rPr>
        <w:t xml:space="preserve">th </w:t>
      </w:r>
      <w:r w:rsidRPr="00C51975">
        <w:rPr>
          <w:rStyle w:val="Hyperlink"/>
          <w:rFonts w:ascii="Times New Roman" w:hAnsi="Times New Roman" w:cs="Times New Roman"/>
          <w:color w:val="000000" w:themeColor="text1"/>
        </w:rPr>
        <w:t xml:space="preserve">March 2018]. </w:t>
      </w:r>
    </w:p>
    <w:p w14:paraId="6A30E340"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p>
    <w:p w14:paraId="708B1006" w14:textId="77777777" w:rsidR="00C51975" w:rsidRPr="00C51975" w:rsidRDefault="00C51975" w:rsidP="00C51975">
      <w:pPr>
        <w:spacing w:line="360" w:lineRule="auto"/>
        <w:jc w:val="both"/>
        <w:rPr>
          <w:rStyle w:val="Hyperlink"/>
          <w:rFonts w:ascii="Times New Roman" w:hAnsi="Times New Roman" w:cs="Times New Roman"/>
        </w:rPr>
      </w:pPr>
      <w:r w:rsidRPr="00C51975">
        <w:rPr>
          <w:rFonts w:ascii="Times New Roman" w:hAnsi="Times New Roman" w:cs="Times New Roman"/>
        </w:rPr>
        <w:t xml:space="preserve">UK Government. (1998) The Data Protection Act [Online] Available at: </w:t>
      </w:r>
      <w:hyperlink r:id="rId26" w:history="1">
        <w:r w:rsidRPr="00C51975">
          <w:rPr>
            <w:rStyle w:val="Hyperlink"/>
            <w:rFonts w:ascii="Times New Roman" w:hAnsi="Times New Roman" w:cs="Times New Roman"/>
          </w:rPr>
          <w:t>https://www.gov.uk/data-protection</w:t>
        </w:r>
      </w:hyperlink>
      <w:r w:rsidRPr="00C51975">
        <w:rPr>
          <w:rFonts w:ascii="Times New Roman" w:hAnsi="Times New Roman" w:cs="Times New Roman"/>
        </w:rPr>
        <w:t xml:space="preserve"> [Accessed on 19th Mar. 2018].</w:t>
      </w:r>
    </w:p>
    <w:p w14:paraId="21F2A719"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p>
    <w:p w14:paraId="750139BA"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Style w:val="Hyperlink"/>
          <w:rFonts w:ascii="Times New Roman" w:hAnsi="Times New Roman" w:cs="Times New Roman"/>
          <w:color w:val="000000" w:themeColor="text1"/>
        </w:rPr>
        <w:t xml:space="preserve">UK Government (2014) 'Working together to safeguard children: Multi-Agency Safeguarding Hubs' </w:t>
      </w:r>
      <w:hyperlink r:id="rId27" w:history="1">
        <w:r w:rsidRPr="00C51975">
          <w:rPr>
            <w:rStyle w:val="Hyperlink"/>
            <w:rFonts w:ascii="Times New Roman" w:hAnsi="Times New Roman" w:cs="Times New Roman"/>
          </w:rPr>
          <w:t>https://www.gov.uk/government/news/working-together-to-safeguard-children-multi-agency-safeguarding-hubs</w:t>
        </w:r>
      </w:hyperlink>
      <w:r w:rsidRPr="00C51975">
        <w:rPr>
          <w:rStyle w:val="Hyperlink"/>
          <w:rFonts w:ascii="Times New Roman" w:hAnsi="Times New Roman" w:cs="Times New Roman"/>
          <w:color w:val="000000" w:themeColor="text1"/>
        </w:rPr>
        <w:t xml:space="preserve"> </w:t>
      </w:r>
      <w:r w:rsidRPr="00C51975">
        <w:rPr>
          <w:rFonts w:ascii="Times New Roman" w:eastAsia="Times New Roman" w:hAnsi="Times New Roman" w:cs="Times New Roman"/>
        </w:rPr>
        <w:t>[Accessed: 20th March 2018].</w:t>
      </w:r>
    </w:p>
    <w:p w14:paraId="4B1097FF" w14:textId="77777777" w:rsidR="00C51975" w:rsidRPr="00C51975" w:rsidRDefault="00C51975" w:rsidP="00C51975">
      <w:pPr>
        <w:spacing w:line="360" w:lineRule="auto"/>
        <w:jc w:val="both"/>
        <w:rPr>
          <w:rFonts w:ascii="Times New Roman" w:hAnsi="Times New Roman" w:cs="Times New Roman"/>
          <w:color w:val="000000" w:themeColor="text1"/>
        </w:rPr>
      </w:pPr>
    </w:p>
    <w:p w14:paraId="56A3DC30"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Fonts w:ascii="Times New Roman" w:eastAsia="Calibri" w:hAnsi="Times New Roman" w:cs="Times New Roman"/>
        </w:rPr>
        <w:t>Unicef</w:t>
      </w:r>
      <w:r w:rsidRPr="00C51975">
        <w:rPr>
          <w:rFonts w:ascii="Times New Roman" w:hAnsi="Times New Roman" w:cs="Times New Roman"/>
        </w:rPr>
        <w:t xml:space="preserve"> (</w:t>
      </w:r>
      <w:r w:rsidRPr="00C51975">
        <w:rPr>
          <w:rFonts w:ascii="Times New Roman" w:eastAsia="Calibri" w:hAnsi="Times New Roman" w:cs="Times New Roman"/>
        </w:rPr>
        <w:t>1989</w:t>
      </w:r>
      <w:r w:rsidRPr="00C51975">
        <w:rPr>
          <w:rFonts w:ascii="Times New Roman" w:hAnsi="Times New Roman" w:cs="Times New Roman"/>
        </w:rPr>
        <w:t>) ‘</w:t>
      </w:r>
      <w:r w:rsidRPr="00C51975">
        <w:rPr>
          <w:rFonts w:ascii="Times New Roman" w:eastAsia="Calibri" w:hAnsi="Times New Roman" w:cs="Times New Roman"/>
        </w:rPr>
        <w:t>How</w:t>
      </w:r>
      <w:r w:rsidRPr="00C51975">
        <w:rPr>
          <w:rFonts w:ascii="Times New Roman" w:hAnsi="Times New Roman" w:cs="Times New Roman"/>
        </w:rPr>
        <w:t xml:space="preserve"> </w:t>
      </w:r>
      <w:r w:rsidRPr="00C51975">
        <w:rPr>
          <w:rFonts w:ascii="Times New Roman" w:eastAsia="Calibri" w:hAnsi="Times New Roman" w:cs="Times New Roman"/>
        </w:rPr>
        <w:t>we</w:t>
      </w:r>
      <w:r w:rsidRPr="00C51975">
        <w:rPr>
          <w:rFonts w:ascii="Times New Roman" w:hAnsi="Times New Roman" w:cs="Times New Roman"/>
        </w:rPr>
        <w:t xml:space="preserve"> </w:t>
      </w:r>
      <w:r w:rsidRPr="00C51975">
        <w:rPr>
          <w:rFonts w:ascii="Times New Roman" w:eastAsia="Calibri" w:hAnsi="Times New Roman" w:cs="Times New Roman"/>
        </w:rPr>
        <w:t>protect</w:t>
      </w:r>
      <w:r w:rsidRPr="00C51975">
        <w:rPr>
          <w:rFonts w:ascii="Times New Roman" w:hAnsi="Times New Roman" w:cs="Times New Roman"/>
        </w:rPr>
        <w:t xml:space="preserve"> </w:t>
      </w:r>
      <w:r w:rsidRPr="00C51975">
        <w:rPr>
          <w:rFonts w:ascii="Times New Roman" w:eastAsia="Calibri" w:hAnsi="Times New Roman" w:cs="Times New Roman"/>
        </w:rPr>
        <w:t>children</w:t>
      </w:r>
      <w:r w:rsidRPr="00C51975">
        <w:rPr>
          <w:rFonts w:ascii="Times New Roman" w:hAnsi="Times New Roman" w:cs="Times New Roman"/>
        </w:rPr>
        <w:t>’</w:t>
      </w:r>
      <w:r w:rsidRPr="00C51975">
        <w:rPr>
          <w:rFonts w:ascii="Times New Roman" w:eastAsia="Calibri" w:hAnsi="Times New Roman" w:cs="Times New Roman"/>
        </w:rPr>
        <w:t>s</w:t>
      </w:r>
      <w:r w:rsidRPr="00C51975">
        <w:rPr>
          <w:rFonts w:ascii="Times New Roman" w:hAnsi="Times New Roman" w:cs="Times New Roman"/>
        </w:rPr>
        <w:t xml:space="preserve"> </w:t>
      </w:r>
      <w:r w:rsidRPr="00C51975">
        <w:rPr>
          <w:rFonts w:ascii="Times New Roman" w:eastAsia="Calibri" w:hAnsi="Times New Roman" w:cs="Times New Roman"/>
        </w:rPr>
        <w:t>rights</w:t>
      </w:r>
      <w:r w:rsidRPr="00C51975">
        <w:rPr>
          <w:rFonts w:ascii="Times New Roman" w:hAnsi="Times New Roman" w:cs="Times New Roman"/>
        </w:rPr>
        <w:t xml:space="preserve"> </w:t>
      </w:r>
      <w:r w:rsidRPr="00C51975">
        <w:rPr>
          <w:rFonts w:ascii="Times New Roman" w:eastAsia="Calibri" w:hAnsi="Times New Roman" w:cs="Times New Roman"/>
        </w:rPr>
        <w:t>with</w:t>
      </w:r>
      <w:r w:rsidRPr="00C51975">
        <w:rPr>
          <w:rFonts w:ascii="Times New Roman" w:hAnsi="Times New Roman" w:cs="Times New Roman"/>
        </w:rPr>
        <w:t xml:space="preserve"> </w:t>
      </w:r>
      <w:r w:rsidRPr="00C51975">
        <w:rPr>
          <w:rFonts w:ascii="Times New Roman" w:eastAsia="Calibri" w:hAnsi="Times New Roman" w:cs="Times New Roman"/>
        </w:rPr>
        <w:t>the</w:t>
      </w:r>
      <w:r w:rsidRPr="00C51975">
        <w:rPr>
          <w:rFonts w:ascii="Times New Roman" w:hAnsi="Times New Roman" w:cs="Times New Roman"/>
        </w:rPr>
        <w:t xml:space="preserve"> </w:t>
      </w:r>
      <w:r w:rsidRPr="00C51975">
        <w:rPr>
          <w:rFonts w:ascii="Times New Roman" w:eastAsia="Calibri" w:hAnsi="Times New Roman" w:cs="Times New Roman"/>
        </w:rPr>
        <w:t>UN</w:t>
      </w:r>
      <w:r w:rsidRPr="00C51975">
        <w:rPr>
          <w:rFonts w:ascii="Times New Roman" w:hAnsi="Times New Roman" w:cs="Times New Roman"/>
        </w:rPr>
        <w:t xml:space="preserve"> </w:t>
      </w:r>
      <w:r w:rsidRPr="00C51975">
        <w:rPr>
          <w:rFonts w:ascii="Times New Roman" w:eastAsia="Calibri" w:hAnsi="Times New Roman" w:cs="Times New Roman"/>
        </w:rPr>
        <w:t>convention</w:t>
      </w:r>
      <w:r w:rsidRPr="00C51975">
        <w:rPr>
          <w:rFonts w:ascii="Times New Roman" w:hAnsi="Times New Roman" w:cs="Times New Roman"/>
        </w:rPr>
        <w:t xml:space="preserve"> </w:t>
      </w:r>
      <w:r w:rsidRPr="00C51975">
        <w:rPr>
          <w:rFonts w:ascii="Times New Roman" w:eastAsia="Calibri" w:hAnsi="Times New Roman" w:cs="Times New Roman"/>
        </w:rPr>
        <w:t>on</w:t>
      </w:r>
      <w:r w:rsidRPr="00C51975">
        <w:rPr>
          <w:rFonts w:ascii="Times New Roman" w:hAnsi="Times New Roman" w:cs="Times New Roman"/>
        </w:rPr>
        <w:t xml:space="preserve"> </w:t>
      </w:r>
      <w:r w:rsidRPr="00C51975">
        <w:rPr>
          <w:rFonts w:ascii="Times New Roman" w:eastAsia="Calibri" w:hAnsi="Times New Roman" w:cs="Times New Roman"/>
        </w:rPr>
        <w:t>the</w:t>
      </w:r>
      <w:r w:rsidRPr="00C51975">
        <w:rPr>
          <w:rFonts w:ascii="Times New Roman" w:hAnsi="Times New Roman" w:cs="Times New Roman"/>
        </w:rPr>
        <w:t xml:space="preserve"> </w:t>
      </w:r>
      <w:r w:rsidRPr="00C51975">
        <w:rPr>
          <w:rFonts w:ascii="Times New Roman" w:eastAsia="Calibri" w:hAnsi="Times New Roman" w:cs="Times New Roman"/>
        </w:rPr>
        <w:t>rights</w:t>
      </w:r>
      <w:r w:rsidRPr="00C51975">
        <w:rPr>
          <w:rFonts w:ascii="Times New Roman" w:hAnsi="Times New Roman" w:cs="Times New Roman"/>
        </w:rPr>
        <w:t xml:space="preserve"> </w:t>
      </w:r>
      <w:r w:rsidRPr="00C51975">
        <w:rPr>
          <w:rFonts w:ascii="Times New Roman" w:eastAsia="Calibri" w:hAnsi="Times New Roman" w:cs="Times New Roman"/>
        </w:rPr>
        <w:t>of</w:t>
      </w:r>
      <w:r w:rsidRPr="00C51975">
        <w:rPr>
          <w:rFonts w:ascii="Times New Roman" w:hAnsi="Times New Roman" w:cs="Times New Roman"/>
        </w:rPr>
        <w:t xml:space="preserve"> </w:t>
      </w:r>
      <w:r w:rsidRPr="00C51975">
        <w:rPr>
          <w:rFonts w:ascii="Times New Roman" w:eastAsia="Calibri" w:hAnsi="Times New Roman" w:cs="Times New Roman"/>
        </w:rPr>
        <w:t>the</w:t>
      </w:r>
      <w:r w:rsidRPr="00C51975">
        <w:rPr>
          <w:rFonts w:ascii="Times New Roman" w:hAnsi="Times New Roman" w:cs="Times New Roman"/>
        </w:rPr>
        <w:t xml:space="preserve"> </w:t>
      </w:r>
      <w:r w:rsidRPr="00C51975">
        <w:rPr>
          <w:rFonts w:ascii="Times New Roman" w:eastAsia="Calibri" w:hAnsi="Times New Roman" w:cs="Times New Roman"/>
        </w:rPr>
        <w:t>child</w:t>
      </w:r>
      <w:r w:rsidRPr="00C51975">
        <w:rPr>
          <w:rFonts w:ascii="Times New Roman" w:hAnsi="Times New Roman" w:cs="Times New Roman"/>
        </w:rPr>
        <w:t xml:space="preserve">’  </w:t>
      </w:r>
      <w:hyperlink r:id="rId28" w:history="1">
        <w:r w:rsidRPr="00C51975">
          <w:rPr>
            <w:rStyle w:val="Hyperlink"/>
            <w:rFonts w:ascii="Times New Roman" w:eastAsia="Calibri" w:hAnsi="Times New Roman" w:cs="Times New Roman"/>
          </w:rPr>
          <w:t>https</w:t>
        </w:r>
        <w:r w:rsidRPr="00C51975">
          <w:rPr>
            <w:rStyle w:val="Hyperlink"/>
            <w:rFonts w:ascii="Times New Roman" w:hAnsi="Times New Roman" w:cs="Times New Roman"/>
          </w:rPr>
          <w:t>://</w:t>
        </w:r>
        <w:r w:rsidRPr="00C51975">
          <w:rPr>
            <w:rStyle w:val="Hyperlink"/>
            <w:rFonts w:ascii="Times New Roman" w:eastAsia="Calibri" w:hAnsi="Times New Roman" w:cs="Times New Roman"/>
          </w:rPr>
          <w:t>www</w:t>
        </w:r>
        <w:r w:rsidRPr="00C51975">
          <w:rPr>
            <w:rStyle w:val="Hyperlink"/>
            <w:rFonts w:ascii="Times New Roman" w:hAnsi="Times New Roman" w:cs="Times New Roman"/>
          </w:rPr>
          <w:t>.</w:t>
        </w:r>
        <w:r w:rsidRPr="00C51975">
          <w:rPr>
            <w:rStyle w:val="Hyperlink"/>
            <w:rFonts w:ascii="Times New Roman" w:eastAsia="Calibri" w:hAnsi="Times New Roman" w:cs="Times New Roman"/>
          </w:rPr>
          <w:t>unicef</w:t>
        </w:r>
        <w:r w:rsidRPr="00C51975">
          <w:rPr>
            <w:rStyle w:val="Hyperlink"/>
            <w:rFonts w:ascii="Times New Roman" w:hAnsi="Times New Roman" w:cs="Times New Roman"/>
          </w:rPr>
          <w:t>.</w:t>
        </w:r>
        <w:r w:rsidRPr="00C51975">
          <w:rPr>
            <w:rStyle w:val="Hyperlink"/>
            <w:rFonts w:ascii="Times New Roman" w:eastAsia="Calibri" w:hAnsi="Times New Roman" w:cs="Times New Roman"/>
          </w:rPr>
          <w:t>org</w:t>
        </w:r>
        <w:r w:rsidRPr="00C51975">
          <w:rPr>
            <w:rStyle w:val="Hyperlink"/>
            <w:rFonts w:ascii="Times New Roman" w:hAnsi="Times New Roman" w:cs="Times New Roman"/>
          </w:rPr>
          <w:t>.</w:t>
        </w:r>
        <w:r w:rsidRPr="00C51975">
          <w:rPr>
            <w:rStyle w:val="Hyperlink"/>
            <w:rFonts w:ascii="Times New Roman" w:eastAsia="Calibri" w:hAnsi="Times New Roman" w:cs="Times New Roman"/>
          </w:rPr>
          <w:t>uk</w:t>
        </w:r>
        <w:r w:rsidRPr="00C51975">
          <w:rPr>
            <w:rStyle w:val="Hyperlink"/>
            <w:rFonts w:ascii="Times New Roman" w:hAnsi="Times New Roman" w:cs="Times New Roman"/>
          </w:rPr>
          <w:t>/</w:t>
        </w:r>
        <w:r w:rsidRPr="00C51975">
          <w:rPr>
            <w:rStyle w:val="Hyperlink"/>
            <w:rFonts w:ascii="Times New Roman" w:eastAsia="Calibri" w:hAnsi="Times New Roman" w:cs="Times New Roman"/>
          </w:rPr>
          <w:t>what</w:t>
        </w:r>
        <w:r w:rsidRPr="00C51975">
          <w:rPr>
            <w:rStyle w:val="Hyperlink"/>
            <w:rFonts w:ascii="Times New Roman" w:hAnsi="Times New Roman" w:cs="Times New Roman"/>
          </w:rPr>
          <w:t>-</w:t>
        </w:r>
        <w:r w:rsidRPr="00C51975">
          <w:rPr>
            <w:rStyle w:val="Hyperlink"/>
            <w:rFonts w:ascii="Times New Roman" w:eastAsia="Calibri" w:hAnsi="Times New Roman" w:cs="Times New Roman"/>
          </w:rPr>
          <w:t>we</w:t>
        </w:r>
        <w:r w:rsidRPr="00C51975">
          <w:rPr>
            <w:rStyle w:val="Hyperlink"/>
            <w:rFonts w:ascii="Times New Roman" w:hAnsi="Times New Roman" w:cs="Times New Roman"/>
          </w:rPr>
          <w:t>-</w:t>
        </w:r>
        <w:r w:rsidRPr="00C51975">
          <w:rPr>
            <w:rStyle w:val="Hyperlink"/>
            <w:rFonts w:ascii="Times New Roman" w:eastAsia="Calibri" w:hAnsi="Times New Roman" w:cs="Times New Roman"/>
          </w:rPr>
          <w:t>do</w:t>
        </w:r>
        <w:r w:rsidRPr="00C51975">
          <w:rPr>
            <w:rStyle w:val="Hyperlink"/>
            <w:rFonts w:ascii="Times New Roman" w:hAnsi="Times New Roman" w:cs="Times New Roman"/>
          </w:rPr>
          <w:t>/</w:t>
        </w:r>
        <w:r w:rsidRPr="00C51975">
          <w:rPr>
            <w:rStyle w:val="Hyperlink"/>
            <w:rFonts w:ascii="Times New Roman" w:eastAsia="Calibri" w:hAnsi="Times New Roman" w:cs="Times New Roman"/>
          </w:rPr>
          <w:t>un</w:t>
        </w:r>
        <w:r w:rsidRPr="00C51975">
          <w:rPr>
            <w:rStyle w:val="Hyperlink"/>
            <w:rFonts w:ascii="Times New Roman" w:hAnsi="Times New Roman" w:cs="Times New Roman"/>
          </w:rPr>
          <w:t>-</w:t>
        </w:r>
        <w:r w:rsidRPr="00C51975">
          <w:rPr>
            <w:rStyle w:val="Hyperlink"/>
            <w:rFonts w:ascii="Times New Roman" w:eastAsia="Calibri" w:hAnsi="Times New Roman" w:cs="Times New Roman"/>
          </w:rPr>
          <w:t>convention</w:t>
        </w:r>
        <w:r w:rsidRPr="00C51975">
          <w:rPr>
            <w:rStyle w:val="Hyperlink"/>
            <w:rFonts w:ascii="Times New Roman" w:hAnsi="Times New Roman" w:cs="Times New Roman"/>
          </w:rPr>
          <w:t>-</w:t>
        </w:r>
        <w:r w:rsidRPr="00C51975">
          <w:rPr>
            <w:rStyle w:val="Hyperlink"/>
            <w:rFonts w:ascii="Times New Roman" w:eastAsia="Calibri" w:hAnsi="Times New Roman" w:cs="Times New Roman"/>
          </w:rPr>
          <w:t>child</w:t>
        </w:r>
        <w:r w:rsidRPr="00C51975">
          <w:rPr>
            <w:rStyle w:val="Hyperlink"/>
            <w:rFonts w:ascii="Times New Roman" w:hAnsi="Times New Roman" w:cs="Times New Roman"/>
          </w:rPr>
          <w:t>-</w:t>
        </w:r>
        <w:r w:rsidRPr="00C51975">
          <w:rPr>
            <w:rStyle w:val="Hyperlink"/>
            <w:rFonts w:ascii="Times New Roman" w:eastAsia="Calibri" w:hAnsi="Times New Roman" w:cs="Times New Roman"/>
          </w:rPr>
          <w:t>rights</w:t>
        </w:r>
        <w:r w:rsidRPr="00C51975">
          <w:rPr>
            <w:rStyle w:val="Hyperlink"/>
            <w:rFonts w:ascii="Times New Roman" w:hAnsi="Times New Roman" w:cs="Times New Roman"/>
          </w:rPr>
          <w:t>/</w:t>
        </w:r>
      </w:hyperlink>
      <w:r w:rsidRPr="00C51975">
        <w:rPr>
          <w:rStyle w:val="Hyperlink"/>
          <w:rFonts w:ascii="Times New Roman" w:hAnsi="Times New Roman" w:cs="Times New Roman"/>
        </w:rPr>
        <w:t xml:space="preserve">  </w:t>
      </w:r>
      <w:r w:rsidRPr="00C51975">
        <w:rPr>
          <w:rStyle w:val="Hyperlink"/>
          <w:rFonts w:ascii="Times New Roman" w:hAnsi="Times New Roman" w:cs="Times New Roman"/>
          <w:color w:val="000000" w:themeColor="text1"/>
        </w:rPr>
        <w:t>[</w:t>
      </w:r>
      <w:r w:rsidRPr="00C51975">
        <w:rPr>
          <w:rStyle w:val="Hyperlink"/>
          <w:rFonts w:ascii="Times New Roman" w:eastAsia="Calibri" w:hAnsi="Times New Roman" w:cs="Times New Roman"/>
          <w:color w:val="000000" w:themeColor="text1"/>
        </w:rPr>
        <w:t>Accessed</w:t>
      </w:r>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on</w:t>
      </w:r>
      <w:r w:rsidRPr="00C51975">
        <w:rPr>
          <w:rStyle w:val="Hyperlink"/>
          <w:rFonts w:ascii="Times New Roman" w:hAnsi="Times New Roman" w:cs="Times New Roman"/>
          <w:color w:val="000000" w:themeColor="text1"/>
        </w:rPr>
        <w:t xml:space="preserve"> 6</w:t>
      </w:r>
      <w:r w:rsidRPr="00C51975">
        <w:rPr>
          <w:rStyle w:val="Hyperlink"/>
          <w:rFonts w:ascii="Times New Roman" w:eastAsia="Calibri" w:hAnsi="Times New Roman" w:cs="Times New Roman"/>
          <w:color w:val="000000" w:themeColor="text1"/>
          <w:vertAlign w:val="superscript"/>
        </w:rPr>
        <w:t xml:space="preserve">th </w:t>
      </w:r>
      <w:r w:rsidRPr="00C51975">
        <w:rPr>
          <w:rStyle w:val="Hyperlink"/>
          <w:rFonts w:ascii="Times New Roman" w:hAnsi="Times New Roman" w:cs="Times New Roman"/>
          <w:color w:val="000000" w:themeColor="text1"/>
        </w:rPr>
        <w:t xml:space="preserve">March 2018]. </w:t>
      </w:r>
    </w:p>
    <w:p w14:paraId="6743135F"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p>
    <w:p w14:paraId="134B1FF8"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Style w:val="Hyperlink"/>
          <w:rFonts w:ascii="Times New Roman" w:hAnsi="Times New Roman" w:cs="Times New Roman"/>
          <w:color w:val="000000" w:themeColor="text1"/>
        </w:rPr>
        <w:t xml:space="preserve">University Of Oregon (no date). 'Types of Stress: Positive, Tolerable and Toxic Stress' </w:t>
      </w:r>
      <w:hyperlink r:id="rId29" w:history="1">
        <w:r w:rsidRPr="00C51975">
          <w:rPr>
            <w:rStyle w:val="Hyperlink"/>
            <w:rFonts w:ascii="Times New Roman" w:hAnsi="Times New Roman" w:cs="Times New Roman"/>
          </w:rPr>
          <w:t>https://center.uoregon.edu/StartingStrong/uploads/STARTINGSTRONG2016/HANDOUTS/KEY_49962/TypesofStress.pdf</w:t>
        </w:r>
      </w:hyperlink>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Accessed</w:t>
      </w:r>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on</w:t>
      </w:r>
      <w:r w:rsidRPr="00C51975">
        <w:rPr>
          <w:rStyle w:val="Hyperlink"/>
          <w:rFonts w:ascii="Times New Roman" w:hAnsi="Times New Roman" w:cs="Times New Roman"/>
          <w:color w:val="000000" w:themeColor="text1"/>
        </w:rPr>
        <w:t xml:space="preserve"> 27</w:t>
      </w:r>
      <w:r w:rsidRPr="00C51975">
        <w:rPr>
          <w:rStyle w:val="Hyperlink"/>
          <w:rFonts w:ascii="Times New Roman" w:eastAsia="Calibri" w:hAnsi="Times New Roman" w:cs="Times New Roman"/>
          <w:color w:val="000000" w:themeColor="text1"/>
          <w:vertAlign w:val="superscript"/>
        </w:rPr>
        <w:t xml:space="preserve">th </w:t>
      </w:r>
      <w:r w:rsidRPr="00C51975">
        <w:rPr>
          <w:rStyle w:val="Hyperlink"/>
          <w:rFonts w:ascii="Times New Roman" w:hAnsi="Times New Roman" w:cs="Times New Roman"/>
          <w:color w:val="000000" w:themeColor="text1"/>
        </w:rPr>
        <w:t>March 2018].</w:t>
      </w:r>
    </w:p>
    <w:p w14:paraId="44163B9E"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p>
    <w:p w14:paraId="23FA0407"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Style w:val="Hyperlink"/>
          <w:rFonts w:ascii="Times New Roman" w:hAnsi="Times New Roman" w:cs="Times New Roman"/>
          <w:color w:val="000000" w:themeColor="text1"/>
        </w:rPr>
        <w:t xml:space="preserve">Urban Child Institute (no date). 'A child’s early home environment has long-term effects on development.' </w:t>
      </w:r>
      <w:hyperlink r:id="rId30" w:history="1">
        <w:r w:rsidRPr="00C51975">
          <w:rPr>
            <w:rStyle w:val="Hyperlink"/>
            <w:rFonts w:ascii="Times New Roman" w:hAnsi="Times New Roman" w:cs="Times New Roman"/>
          </w:rPr>
          <w:t>www.urbanchildinstitute.org/sites/all/files/databooks/TUCI_Data_Book_VII_2012.05_family.pdf</w:t>
        </w:r>
      </w:hyperlink>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Accessed</w:t>
      </w:r>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on</w:t>
      </w:r>
      <w:r w:rsidRPr="00C51975">
        <w:rPr>
          <w:rStyle w:val="Hyperlink"/>
          <w:rFonts w:ascii="Times New Roman" w:hAnsi="Times New Roman" w:cs="Times New Roman"/>
          <w:color w:val="000000" w:themeColor="text1"/>
        </w:rPr>
        <w:t xml:space="preserve"> 27</w:t>
      </w:r>
      <w:r w:rsidRPr="00C51975">
        <w:rPr>
          <w:rStyle w:val="Hyperlink"/>
          <w:rFonts w:ascii="Times New Roman" w:eastAsia="Calibri" w:hAnsi="Times New Roman" w:cs="Times New Roman"/>
          <w:color w:val="000000" w:themeColor="text1"/>
          <w:vertAlign w:val="superscript"/>
        </w:rPr>
        <w:t xml:space="preserve">th </w:t>
      </w:r>
      <w:r w:rsidRPr="00C51975">
        <w:rPr>
          <w:rStyle w:val="Hyperlink"/>
          <w:rFonts w:ascii="Times New Roman" w:hAnsi="Times New Roman" w:cs="Times New Roman"/>
          <w:color w:val="000000" w:themeColor="text1"/>
        </w:rPr>
        <w:t>March 2018].</w:t>
      </w:r>
    </w:p>
    <w:p w14:paraId="49793C09" w14:textId="77777777" w:rsidR="00C51975" w:rsidRPr="00C51975" w:rsidRDefault="00C51975" w:rsidP="00C51975">
      <w:pPr>
        <w:spacing w:line="360" w:lineRule="auto"/>
        <w:jc w:val="both"/>
        <w:rPr>
          <w:rFonts w:ascii="Times New Roman" w:hAnsi="Times New Roman" w:cs="Times New Roman"/>
        </w:rPr>
      </w:pPr>
    </w:p>
    <w:p w14:paraId="4B0107A6"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Style w:val="Hyperlink"/>
          <w:rFonts w:ascii="Times New Roman" w:hAnsi="Times New Roman" w:cs="Times New Roman"/>
          <w:color w:val="000000" w:themeColor="text1"/>
        </w:rPr>
        <w:t xml:space="preserve">Welsh Government. (2008). </w:t>
      </w:r>
      <w:r w:rsidRPr="00C51975">
        <w:rPr>
          <w:rStyle w:val="Hyperlink"/>
          <w:rFonts w:ascii="Times New Roman" w:hAnsi="Times New Roman" w:cs="Times New Roman"/>
          <w:i/>
          <w:color w:val="000000" w:themeColor="text1"/>
        </w:rPr>
        <w:t xml:space="preserve">All Wales Child Protection Procedures. </w:t>
      </w:r>
      <w:r w:rsidRPr="00C51975">
        <w:rPr>
          <w:rFonts w:ascii="Times New Roman" w:eastAsia="Times New Roman" w:hAnsi="Times New Roman" w:cs="Times New Roman"/>
        </w:rPr>
        <w:t xml:space="preserve">[online] Available at: </w:t>
      </w:r>
      <w:r w:rsidRPr="00C51975">
        <w:rPr>
          <w:rStyle w:val="Hyperlink"/>
          <w:rFonts w:ascii="Times New Roman" w:hAnsi="Times New Roman" w:cs="Times New Roman"/>
          <w:i/>
          <w:color w:val="000000" w:themeColor="text1"/>
        </w:rPr>
        <w:t xml:space="preserve"> </w:t>
      </w:r>
      <w:r w:rsidRPr="00C51975">
        <w:rPr>
          <w:rStyle w:val="Hyperlink"/>
          <w:rFonts w:ascii="Times New Roman" w:hAnsi="Times New Roman" w:cs="Times New Roman"/>
          <w:color w:val="000000" w:themeColor="text1"/>
        </w:rPr>
        <w:t xml:space="preserve"> </w:t>
      </w:r>
      <w:hyperlink r:id="rId31" w:history="1">
        <w:r w:rsidRPr="00C51975">
          <w:rPr>
            <w:rStyle w:val="Hyperlink"/>
            <w:rFonts w:ascii="Times New Roman" w:hAnsi="Times New Roman" w:cs="Times New Roman"/>
          </w:rPr>
          <w:t>http://www.childreninwales.org.uk/policy-document/wales-child-protection-procedures-2008/</w:t>
        </w:r>
      </w:hyperlink>
      <w:r w:rsidRPr="00C51975">
        <w:rPr>
          <w:rStyle w:val="Hyperlink"/>
          <w:rFonts w:ascii="Times New Roman" w:hAnsi="Times New Roman" w:cs="Times New Roman"/>
        </w:rPr>
        <w:t xml:space="preserve"> </w:t>
      </w:r>
      <w:r w:rsidRPr="00C51975">
        <w:rPr>
          <w:rStyle w:val="Hyperlink"/>
          <w:rFonts w:ascii="Times New Roman" w:hAnsi="Times New Roman" w:cs="Times New Roman"/>
          <w:color w:val="000000" w:themeColor="text1"/>
        </w:rPr>
        <w:t>[</w:t>
      </w:r>
      <w:r w:rsidRPr="00C51975">
        <w:rPr>
          <w:rStyle w:val="Hyperlink"/>
          <w:rFonts w:ascii="Times New Roman" w:eastAsia="Calibri" w:hAnsi="Times New Roman" w:cs="Times New Roman"/>
          <w:color w:val="000000" w:themeColor="text1"/>
        </w:rPr>
        <w:t>Accessed</w:t>
      </w:r>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on</w:t>
      </w:r>
      <w:r w:rsidRPr="00C51975">
        <w:rPr>
          <w:rStyle w:val="Hyperlink"/>
          <w:rFonts w:ascii="Times New Roman" w:hAnsi="Times New Roman" w:cs="Times New Roman"/>
          <w:color w:val="000000" w:themeColor="text1"/>
        </w:rPr>
        <w:t xml:space="preserve"> 6</w:t>
      </w:r>
      <w:r w:rsidRPr="00C51975">
        <w:rPr>
          <w:rStyle w:val="Hyperlink"/>
          <w:rFonts w:ascii="Times New Roman" w:eastAsia="Calibri" w:hAnsi="Times New Roman" w:cs="Times New Roman"/>
          <w:color w:val="000000" w:themeColor="text1"/>
          <w:vertAlign w:val="superscript"/>
        </w:rPr>
        <w:t xml:space="preserve">th </w:t>
      </w:r>
      <w:r w:rsidRPr="00C51975">
        <w:rPr>
          <w:rStyle w:val="Hyperlink"/>
          <w:rFonts w:ascii="Times New Roman" w:hAnsi="Times New Roman" w:cs="Times New Roman"/>
          <w:color w:val="000000" w:themeColor="text1"/>
        </w:rPr>
        <w:t xml:space="preserve">March 2018]. </w:t>
      </w:r>
    </w:p>
    <w:p w14:paraId="018F581B"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p>
    <w:p w14:paraId="7333AD64"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r w:rsidRPr="00C51975">
        <w:rPr>
          <w:rFonts w:ascii="Times New Roman" w:hAnsi="Times New Roman" w:cs="Times New Roman"/>
        </w:rPr>
        <w:t xml:space="preserve">Welsh Government. (2015). </w:t>
      </w:r>
      <w:r w:rsidRPr="00C51975">
        <w:rPr>
          <w:rFonts w:ascii="Times New Roman" w:eastAsia="Times New Roman" w:hAnsi="Times New Roman" w:cs="Times New Roman"/>
        </w:rPr>
        <w:t xml:space="preserve">Foundation Phase Framework </w:t>
      </w:r>
      <w:hyperlink r:id="rId32" w:history="1">
        <w:r w:rsidRPr="00C51975">
          <w:rPr>
            <w:rStyle w:val="Hyperlink"/>
            <w:rFonts w:ascii="Times New Roman" w:eastAsia="Times New Roman" w:hAnsi="Times New Roman" w:cs="Times New Roman"/>
          </w:rPr>
          <w:t>www.gov.wales/docs/dcells/publications/150803-fp-framework-en.pdf</w:t>
        </w:r>
      </w:hyperlink>
      <w:r w:rsidRPr="00C51975">
        <w:rPr>
          <w:rFonts w:ascii="Times New Roman" w:eastAsia="Times New Roman" w:hAnsi="Times New Roman" w:cs="Times New Roman"/>
        </w:rPr>
        <w:t xml:space="preserve"> </w:t>
      </w:r>
      <w:r w:rsidRPr="00C51975">
        <w:rPr>
          <w:rStyle w:val="Hyperlink"/>
          <w:rFonts w:ascii="Times New Roman" w:hAnsi="Times New Roman" w:cs="Times New Roman"/>
          <w:color w:val="000000" w:themeColor="text1"/>
        </w:rPr>
        <w:t>[</w:t>
      </w:r>
      <w:r w:rsidRPr="00C51975">
        <w:rPr>
          <w:rStyle w:val="Hyperlink"/>
          <w:rFonts w:ascii="Times New Roman" w:eastAsia="Calibri" w:hAnsi="Times New Roman" w:cs="Times New Roman"/>
          <w:color w:val="000000" w:themeColor="text1"/>
        </w:rPr>
        <w:t>Accessed</w:t>
      </w:r>
      <w:r w:rsidRPr="00C51975">
        <w:rPr>
          <w:rStyle w:val="Hyperlink"/>
          <w:rFonts w:ascii="Times New Roman" w:hAnsi="Times New Roman" w:cs="Times New Roman"/>
          <w:color w:val="000000" w:themeColor="text1"/>
        </w:rPr>
        <w:t xml:space="preserve"> </w:t>
      </w:r>
      <w:r w:rsidRPr="00C51975">
        <w:rPr>
          <w:rStyle w:val="Hyperlink"/>
          <w:rFonts w:ascii="Times New Roman" w:eastAsia="Calibri" w:hAnsi="Times New Roman" w:cs="Times New Roman"/>
          <w:color w:val="000000" w:themeColor="text1"/>
        </w:rPr>
        <w:t>on</w:t>
      </w:r>
      <w:r w:rsidRPr="00C51975">
        <w:rPr>
          <w:rStyle w:val="Hyperlink"/>
          <w:rFonts w:ascii="Times New Roman" w:hAnsi="Times New Roman" w:cs="Times New Roman"/>
          <w:color w:val="000000" w:themeColor="text1"/>
        </w:rPr>
        <w:t xml:space="preserve"> 17</w:t>
      </w:r>
      <w:r w:rsidRPr="00C51975">
        <w:rPr>
          <w:rStyle w:val="Hyperlink"/>
          <w:rFonts w:ascii="Times New Roman" w:eastAsia="Calibri" w:hAnsi="Times New Roman" w:cs="Times New Roman"/>
          <w:color w:val="000000" w:themeColor="text1"/>
          <w:vertAlign w:val="superscript"/>
        </w:rPr>
        <w:t xml:space="preserve">th </w:t>
      </w:r>
      <w:r w:rsidRPr="00C51975">
        <w:rPr>
          <w:rStyle w:val="Hyperlink"/>
          <w:rFonts w:ascii="Times New Roman" w:hAnsi="Times New Roman" w:cs="Times New Roman"/>
          <w:color w:val="000000" w:themeColor="text1"/>
        </w:rPr>
        <w:t xml:space="preserve">March 2018]. </w:t>
      </w:r>
    </w:p>
    <w:p w14:paraId="208FCE44" w14:textId="77777777" w:rsidR="00C51975" w:rsidRPr="00C51975" w:rsidRDefault="00C51975" w:rsidP="00C51975">
      <w:pPr>
        <w:spacing w:line="360" w:lineRule="auto"/>
        <w:jc w:val="both"/>
        <w:rPr>
          <w:rStyle w:val="Hyperlink"/>
          <w:rFonts w:ascii="Times New Roman" w:hAnsi="Times New Roman" w:cs="Times New Roman"/>
          <w:color w:val="000000" w:themeColor="text1"/>
        </w:rPr>
      </w:pPr>
    </w:p>
    <w:p w14:paraId="47E8CC29" w14:textId="77777777" w:rsidR="00C51975" w:rsidRPr="00C51975" w:rsidRDefault="00C51975" w:rsidP="00C51975">
      <w:pPr>
        <w:spacing w:line="360" w:lineRule="auto"/>
        <w:jc w:val="both"/>
        <w:rPr>
          <w:rFonts w:ascii="Times New Roman" w:hAnsi="Times New Roman" w:cs="Times New Roman"/>
          <w:i/>
        </w:rPr>
      </w:pPr>
      <w:r w:rsidRPr="00C51975">
        <w:rPr>
          <w:rFonts w:ascii="Times New Roman" w:hAnsi="Times New Roman" w:cs="Times New Roman"/>
        </w:rPr>
        <w:t>Welsh Government.  (2014)</w:t>
      </w:r>
      <w:r w:rsidRPr="00C51975">
        <w:rPr>
          <w:rFonts w:ascii="Times New Roman" w:hAnsi="Times New Roman" w:cs="Times New Roman"/>
          <w:i/>
        </w:rPr>
        <w:t xml:space="preserve">.  Free Breakfast in primary schools. [online] Available at </w:t>
      </w:r>
      <w:hyperlink r:id="rId33" w:history="1">
        <w:r w:rsidRPr="00C51975">
          <w:rPr>
            <w:rStyle w:val="Hyperlink"/>
            <w:rFonts w:ascii="Times New Roman" w:hAnsi="Times New Roman" w:cs="Times New Roman"/>
            <w:i/>
          </w:rPr>
          <w:t>http://learning.gov.wales/docs/learningwales/publications/140627-free-breakfast-primary-guidance-en.pdf</w:t>
        </w:r>
      </w:hyperlink>
      <w:r w:rsidRPr="00C51975">
        <w:rPr>
          <w:rFonts w:ascii="Times New Roman" w:hAnsi="Times New Roman" w:cs="Times New Roman"/>
          <w:i/>
        </w:rPr>
        <w:t xml:space="preserve"> [Accessed on 19th Mar. 2018].</w:t>
      </w:r>
    </w:p>
    <w:p w14:paraId="48ED2958" w14:textId="77777777" w:rsidR="00C51975" w:rsidRPr="00C51975" w:rsidRDefault="00C51975" w:rsidP="00C51975">
      <w:pPr>
        <w:spacing w:line="360" w:lineRule="auto"/>
        <w:jc w:val="both"/>
        <w:rPr>
          <w:rFonts w:ascii="Times New Roman" w:hAnsi="Times New Roman" w:cs="Times New Roman"/>
          <w:i/>
        </w:rPr>
      </w:pPr>
    </w:p>
    <w:p w14:paraId="258BBF33" w14:textId="1E5E0D3E" w:rsidR="006E68B5" w:rsidRPr="00C51975" w:rsidRDefault="006E68B5" w:rsidP="00C51975">
      <w:pPr>
        <w:spacing w:line="360" w:lineRule="auto"/>
        <w:jc w:val="both"/>
        <w:rPr>
          <w:rFonts w:ascii="Times New Roman" w:hAnsi="Times New Roman" w:cs="Times New Roman"/>
        </w:rPr>
      </w:pPr>
    </w:p>
    <w:p w14:paraId="5A7A370F" w14:textId="77777777" w:rsidR="006D435A" w:rsidRPr="00C51975" w:rsidRDefault="006D435A" w:rsidP="00C51975">
      <w:pPr>
        <w:spacing w:line="360" w:lineRule="auto"/>
        <w:jc w:val="both"/>
        <w:rPr>
          <w:rFonts w:ascii="Times New Roman" w:eastAsia="Times New Roman" w:hAnsi="Times New Roman" w:cs="Times New Roman"/>
          <w:color w:val="555555"/>
          <w:shd w:val="clear" w:color="auto" w:fill="FFFFFF"/>
          <w:lang w:eastAsia="en-GB"/>
        </w:rPr>
      </w:pPr>
    </w:p>
    <w:p w14:paraId="1D9F162A" w14:textId="77777777" w:rsidR="006D435A" w:rsidRPr="00C51975" w:rsidRDefault="006D435A" w:rsidP="00C51975">
      <w:pPr>
        <w:spacing w:line="360" w:lineRule="auto"/>
        <w:jc w:val="both"/>
        <w:rPr>
          <w:rFonts w:ascii="Times New Roman" w:eastAsia="Times New Roman" w:hAnsi="Times New Roman" w:cs="Times New Roman"/>
          <w:color w:val="555555"/>
          <w:shd w:val="clear" w:color="auto" w:fill="FFFFFF"/>
          <w:lang w:eastAsia="en-GB"/>
        </w:rPr>
      </w:pPr>
    </w:p>
    <w:p w14:paraId="63CC743D" w14:textId="4A8F91A1" w:rsidR="00852AEA" w:rsidRPr="00C51975" w:rsidRDefault="00852AEA" w:rsidP="00C51975">
      <w:pPr>
        <w:tabs>
          <w:tab w:val="left" w:pos="1100"/>
        </w:tabs>
        <w:spacing w:line="360" w:lineRule="auto"/>
        <w:jc w:val="both"/>
        <w:rPr>
          <w:rFonts w:ascii="Times New Roman" w:hAnsi="Times New Roman" w:cs="Times New Roman"/>
        </w:rPr>
      </w:pPr>
    </w:p>
    <w:p w14:paraId="35944644" w14:textId="77777777" w:rsidR="00852AEA" w:rsidRDefault="00852AEA"/>
    <w:p w14:paraId="14586D15" w14:textId="77777777" w:rsidR="00916496" w:rsidRDefault="00916496"/>
    <w:p w14:paraId="5EE987BD" w14:textId="77777777" w:rsidR="00852AEA" w:rsidRDefault="00852AEA"/>
    <w:p w14:paraId="40093F4B" w14:textId="77777777" w:rsidR="00852AEA" w:rsidRDefault="00852AEA"/>
    <w:p w14:paraId="3DCDEDB9" w14:textId="77777777" w:rsidR="00D93892" w:rsidRDefault="00D93892"/>
    <w:p w14:paraId="509FE1B4" w14:textId="77777777" w:rsidR="008E75F8" w:rsidRPr="008E75F8" w:rsidRDefault="008E75F8" w:rsidP="008E75F8">
      <w:pPr>
        <w:widowControl w:val="0"/>
        <w:autoSpaceDE w:val="0"/>
        <w:autoSpaceDN w:val="0"/>
        <w:adjustRightInd w:val="0"/>
        <w:spacing w:after="240" w:line="360" w:lineRule="atLeast"/>
        <w:rPr>
          <w:rFonts w:ascii="Times" w:hAnsi="Times" w:cs="Times"/>
          <w:color w:val="000000"/>
        </w:rPr>
      </w:pPr>
    </w:p>
    <w:p w14:paraId="5F37E630" w14:textId="77777777" w:rsidR="00D93892" w:rsidRDefault="00D93892"/>
    <w:sectPr w:rsidR="00D93892" w:rsidSect="006D2828">
      <w:headerReference w:type="default" r:id="rId34"/>
      <w:footerReference w:type="even" r:id="rId35"/>
      <w:footerReference w:type="default" r:id="rId3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AE8DE4" w14:textId="77777777" w:rsidR="008834C0" w:rsidRDefault="008834C0" w:rsidP="00C51975">
      <w:r>
        <w:separator/>
      </w:r>
    </w:p>
  </w:endnote>
  <w:endnote w:type="continuationSeparator" w:id="0">
    <w:p w14:paraId="3A49A817" w14:textId="77777777" w:rsidR="008834C0" w:rsidRDefault="008834C0" w:rsidP="00C51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192A25" w14:textId="77777777" w:rsidR="00C51975" w:rsidRDefault="00C51975" w:rsidP="003A28B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16FEE63" w14:textId="77777777" w:rsidR="00C51975" w:rsidRDefault="00C51975" w:rsidP="00C5197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481463" w14:textId="77777777" w:rsidR="00C51975" w:rsidRDefault="00C51975" w:rsidP="003A28B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834C0">
      <w:rPr>
        <w:rStyle w:val="PageNumber"/>
        <w:noProof/>
      </w:rPr>
      <w:t>1</w:t>
    </w:r>
    <w:r>
      <w:rPr>
        <w:rStyle w:val="PageNumber"/>
      </w:rPr>
      <w:fldChar w:fldCharType="end"/>
    </w:r>
  </w:p>
  <w:p w14:paraId="1F224F47" w14:textId="77777777" w:rsidR="00C51975" w:rsidRDefault="00C51975" w:rsidP="00C5197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685DF2" w14:textId="77777777" w:rsidR="008834C0" w:rsidRDefault="008834C0" w:rsidP="00C51975">
      <w:r>
        <w:separator/>
      </w:r>
    </w:p>
  </w:footnote>
  <w:footnote w:type="continuationSeparator" w:id="0">
    <w:p w14:paraId="0CB7C019" w14:textId="77777777" w:rsidR="008834C0" w:rsidRDefault="008834C0" w:rsidP="00C5197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210240" w14:textId="4DA27087" w:rsidR="00C51975" w:rsidRDefault="00C51975">
    <w:pPr>
      <w:pStyle w:val="Header"/>
    </w:pPr>
    <w:r>
      <w:t>1707818</w:t>
    </w:r>
  </w:p>
  <w:p w14:paraId="4655336B" w14:textId="77777777" w:rsidR="00C51975" w:rsidRDefault="00C5197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097F1F"/>
    <w:multiLevelType w:val="multilevel"/>
    <w:tmpl w:val="4520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5513C8B"/>
    <w:multiLevelType w:val="multilevel"/>
    <w:tmpl w:val="E814C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569692A"/>
    <w:multiLevelType w:val="hybridMultilevel"/>
    <w:tmpl w:val="7728A8F6"/>
    <w:lvl w:ilvl="0" w:tplc="6546C8E4">
      <w:start w:val="3"/>
      <w:numFmt w:val="bullet"/>
      <w:lvlText w:val="-"/>
      <w:lvlJc w:val="left"/>
      <w:pPr>
        <w:ind w:left="720" w:hanging="360"/>
      </w:pPr>
      <w:rPr>
        <w:rFonts w:ascii="Times" w:eastAsiaTheme="minorHAnsi" w:hAnsi="Times" w:cs="Time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C9F6854"/>
    <w:multiLevelType w:val="multilevel"/>
    <w:tmpl w:val="695420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2637"/>
    <w:rsid w:val="00006067"/>
    <w:rsid w:val="000402AC"/>
    <w:rsid w:val="0004145F"/>
    <w:rsid w:val="00042E28"/>
    <w:rsid w:val="0004758A"/>
    <w:rsid w:val="0009176A"/>
    <w:rsid w:val="000B40B0"/>
    <w:rsid w:val="000B4214"/>
    <w:rsid w:val="000B5383"/>
    <w:rsid w:val="000E5D63"/>
    <w:rsid w:val="00102C46"/>
    <w:rsid w:val="00116E88"/>
    <w:rsid w:val="00122923"/>
    <w:rsid w:val="0015315A"/>
    <w:rsid w:val="00162FD2"/>
    <w:rsid w:val="001941AB"/>
    <w:rsid w:val="001A6B9F"/>
    <w:rsid w:val="001B0E13"/>
    <w:rsid w:val="001C0FD9"/>
    <w:rsid w:val="0020411C"/>
    <w:rsid w:val="00251861"/>
    <w:rsid w:val="00255B14"/>
    <w:rsid w:val="0026368F"/>
    <w:rsid w:val="00277571"/>
    <w:rsid w:val="00282024"/>
    <w:rsid w:val="002836FA"/>
    <w:rsid w:val="002A76CD"/>
    <w:rsid w:val="002A7A1B"/>
    <w:rsid w:val="00305860"/>
    <w:rsid w:val="00357F3F"/>
    <w:rsid w:val="003B597B"/>
    <w:rsid w:val="003C0186"/>
    <w:rsid w:val="003C2842"/>
    <w:rsid w:val="003C3669"/>
    <w:rsid w:val="003E6E08"/>
    <w:rsid w:val="003E7D36"/>
    <w:rsid w:val="003F3A4B"/>
    <w:rsid w:val="003F60A9"/>
    <w:rsid w:val="00417A2B"/>
    <w:rsid w:val="00425521"/>
    <w:rsid w:val="00433A92"/>
    <w:rsid w:val="00450C25"/>
    <w:rsid w:val="00495B74"/>
    <w:rsid w:val="004D3C68"/>
    <w:rsid w:val="004E3CBF"/>
    <w:rsid w:val="00512A95"/>
    <w:rsid w:val="005176C8"/>
    <w:rsid w:val="00565A76"/>
    <w:rsid w:val="005749A7"/>
    <w:rsid w:val="005968C1"/>
    <w:rsid w:val="005A39D1"/>
    <w:rsid w:val="005B3B0D"/>
    <w:rsid w:val="005C3657"/>
    <w:rsid w:val="005D154D"/>
    <w:rsid w:val="005D167E"/>
    <w:rsid w:val="005F57C0"/>
    <w:rsid w:val="0060656B"/>
    <w:rsid w:val="0060666A"/>
    <w:rsid w:val="00612E46"/>
    <w:rsid w:val="006145B0"/>
    <w:rsid w:val="00616EA2"/>
    <w:rsid w:val="0061748C"/>
    <w:rsid w:val="00617EA6"/>
    <w:rsid w:val="00664528"/>
    <w:rsid w:val="006678D8"/>
    <w:rsid w:val="00674BDE"/>
    <w:rsid w:val="006821AF"/>
    <w:rsid w:val="00694A25"/>
    <w:rsid w:val="006C5DA1"/>
    <w:rsid w:val="006D2828"/>
    <w:rsid w:val="006D435A"/>
    <w:rsid w:val="006E68B5"/>
    <w:rsid w:val="006E6C06"/>
    <w:rsid w:val="006F60ED"/>
    <w:rsid w:val="00705DC2"/>
    <w:rsid w:val="0071117F"/>
    <w:rsid w:val="00740ECA"/>
    <w:rsid w:val="007472BE"/>
    <w:rsid w:val="007851A1"/>
    <w:rsid w:val="00785CFA"/>
    <w:rsid w:val="007B3568"/>
    <w:rsid w:val="007C6BA1"/>
    <w:rsid w:val="007D2637"/>
    <w:rsid w:val="007E33E4"/>
    <w:rsid w:val="008079F5"/>
    <w:rsid w:val="0081088D"/>
    <w:rsid w:val="008208CF"/>
    <w:rsid w:val="0084387E"/>
    <w:rsid w:val="00852AEA"/>
    <w:rsid w:val="00864CF6"/>
    <w:rsid w:val="00865A33"/>
    <w:rsid w:val="00876D92"/>
    <w:rsid w:val="00883003"/>
    <w:rsid w:val="008834C0"/>
    <w:rsid w:val="008924BC"/>
    <w:rsid w:val="008B0429"/>
    <w:rsid w:val="008B1D9E"/>
    <w:rsid w:val="008C3CE9"/>
    <w:rsid w:val="008D5B9A"/>
    <w:rsid w:val="008E5A4C"/>
    <w:rsid w:val="008E75F8"/>
    <w:rsid w:val="008F28A2"/>
    <w:rsid w:val="00907E46"/>
    <w:rsid w:val="00914CA9"/>
    <w:rsid w:val="00916496"/>
    <w:rsid w:val="009557E7"/>
    <w:rsid w:val="00966A67"/>
    <w:rsid w:val="00972492"/>
    <w:rsid w:val="009736B7"/>
    <w:rsid w:val="00994241"/>
    <w:rsid w:val="009A2400"/>
    <w:rsid w:val="009F2540"/>
    <w:rsid w:val="009F6446"/>
    <w:rsid w:val="00A12D7A"/>
    <w:rsid w:val="00A24D05"/>
    <w:rsid w:val="00A62931"/>
    <w:rsid w:val="00A86572"/>
    <w:rsid w:val="00A87248"/>
    <w:rsid w:val="00A87650"/>
    <w:rsid w:val="00AA06B5"/>
    <w:rsid w:val="00AA30FC"/>
    <w:rsid w:val="00AA3584"/>
    <w:rsid w:val="00B14906"/>
    <w:rsid w:val="00B17EAA"/>
    <w:rsid w:val="00B26E78"/>
    <w:rsid w:val="00B42E63"/>
    <w:rsid w:val="00B42F0A"/>
    <w:rsid w:val="00B743A5"/>
    <w:rsid w:val="00B84875"/>
    <w:rsid w:val="00BA411E"/>
    <w:rsid w:val="00BB1B69"/>
    <w:rsid w:val="00BC2104"/>
    <w:rsid w:val="00BD50C9"/>
    <w:rsid w:val="00BE598F"/>
    <w:rsid w:val="00BF7FC2"/>
    <w:rsid w:val="00C30D78"/>
    <w:rsid w:val="00C502CA"/>
    <w:rsid w:val="00C51975"/>
    <w:rsid w:val="00C73B14"/>
    <w:rsid w:val="00C83D0A"/>
    <w:rsid w:val="00C92E2E"/>
    <w:rsid w:val="00C955B4"/>
    <w:rsid w:val="00CA2675"/>
    <w:rsid w:val="00CB3AC6"/>
    <w:rsid w:val="00CC2E81"/>
    <w:rsid w:val="00CC3577"/>
    <w:rsid w:val="00CC69AE"/>
    <w:rsid w:val="00CE0EE6"/>
    <w:rsid w:val="00CE6A00"/>
    <w:rsid w:val="00D06C6C"/>
    <w:rsid w:val="00D705BD"/>
    <w:rsid w:val="00D8699A"/>
    <w:rsid w:val="00D937DB"/>
    <w:rsid w:val="00D93892"/>
    <w:rsid w:val="00D95028"/>
    <w:rsid w:val="00DA42A6"/>
    <w:rsid w:val="00DB2DFD"/>
    <w:rsid w:val="00DC4033"/>
    <w:rsid w:val="00DF4EBA"/>
    <w:rsid w:val="00DF6BF7"/>
    <w:rsid w:val="00E22FC0"/>
    <w:rsid w:val="00E41933"/>
    <w:rsid w:val="00E65476"/>
    <w:rsid w:val="00E66FC1"/>
    <w:rsid w:val="00E77969"/>
    <w:rsid w:val="00E80F69"/>
    <w:rsid w:val="00EE013D"/>
    <w:rsid w:val="00EF09B2"/>
    <w:rsid w:val="00F125BD"/>
    <w:rsid w:val="00F41416"/>
    <w:rsid w:val="00F432F2"/>
    <w:rsid w:val="00FA64EE"/>
    <w:rsid w:val="00FB18C9"/>
    <w:rsid w:val="00FC6FAA"/>
    <w:rsid w:val="00FE062E"/>
    <w:rsid w:val="00FF1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A05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4E3CBF"/>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5DC2"/>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705DC2"/>
  </w:style>
  <w:style w:type="character" w:customStyle="1" w:styleId="Heading1Char">
    <w:name w:val="Heading 1 Char"/>
    <w:basedOn w:val="DefaultParagraphFont"/>
    <w:link w:val="Heading1"/>
    <w:uiPriority w:val="9"/>
    <w:rsid w:val="004E3CBF"/>
    <w:rPr>
      <w:rFonts w:ascii="Times New Roman" w:hAnsi="Times New Roman" w:cs="Times New Roman"/>
      <w:b/>
      <w:bCs/>
      <w:kern w:val="36"/>
      <w:sz w:val="48"/>
      <w:szCs w:val="48"/>
      <w:lang w:eastAsia="en-GB"/>
    </w:rPr>
  </w:style>
  <w:style w:type="character" w:styleId="Emphasis">
    <w:name w:val="Emphasis"/>
    <w:basedOn w:val="DefaultParagraphFont"/>
    <w:uiPriority w:val="20"/>
    <w:qFormat/>
    <w:rsid w:val="00A87650"/>
    <w:rPr>
      <w:i/>
      <w:iCs/>
    </w:rPr>
  </w:style>
  <w:style w:type="character" w:styleId="Hyperlink">
    <w:name w:val="Hyperlink"/>
    <w:basedOn w:val="DefaultParagraphFont"/>
    <w:uiPriority w:val="99"/>
    <w:unhideWhenUsed/>
    <w:rsid w:val="00A87650"/>
    <w:rPr>
      <w:color w:val="0000FF"/>
      <w:u w:val="single"/>
    </w:rPr>
  </w:style>
  <w:style w:type="paragraph" w:styleId="ListParagraph">
    <w:name w:val="List Paragraph"/>
    <w:basedOn w:val="Normal"/>
    <w:uiPriority w:val="34"/>
    <w:qFormat/>
    <w:rsid w:val="008E75F8"/>
    <w:pPr>
      <w:ind w:left="720"/>
      <w:contextualSpacing/>
    </w:pPr>
  </w:style>
  <w:style w:type="character" w:customStyle="1" w:styleId="3oh-">
    <w:name w:val="_3oh-"/>
    <w:basedOn w:val="DefaultParagraphFont"/>
    <w:rsid w:val="00C51975"/>
  </w:style>
  <w:style w:type="paragraph" w:styleId="Header">
    <w:name w:val="header"/>
    <w:basedOn w:val="Normal"/>
    <w:link w:val="HeaderChar"/>
    <w:uiPriority w:val="99"/>
    <w:unhideWhenUsed/>
    <w:rsid w:val="00C51975"/>
    <w:pPr>
      <w:tabs>
        <w:tab w:val="center" w:pos="4513"/>
        <w:tab w:val="right" w:pos="9026"/>
      </w:tabs>
    </w:pPr>
  </w:style>
  <w:style w:type="character" w:customStyle="1" w:styleId="HeaderChar">
    <w:name w:val="Header Char"/>
    <w:basedOn w:val="DefaultParagraphFont"/>
    <w:link w:val="Header"/>
    <w:uiPriority w:val="99"/>
    <w:rsid w:val="00C51975"/>
  </w:style>
  <w:style w:type="paragraph" w:styleId="Footer">
    <w:name w:val="footer"/>
    <w:basedOn w:val="Normal"/>
    <w:link w:val="FooterChar"/>
    <w:uiPriority w:val="99"/>
    <w:unhideWhenUsed/>
    <w:rsid w:val="00C51975"/>
    <w:pPr>
      <w:tabs>
        <w:tab w:val="center" w:pos="4513"/>
        <w:tab w:val="right" w:pos="9026"/>
      </w:tabs>
    </w:pPr>
  </w:style>
  <w:style w:type="character" w:customStyle="1" w:styleId="FooterChar">
    <w:name w:val="Footer Char"/>
    <w:basedOn w:val="DefaultParagraphFont"/>
    <w:link w:val="Footer"/>
    <w:uiPriority w:val="99"/>
    <w:rsid w:val="00C51975"/>
  </w:style>
  <w:style w:type="character" w:styleId="PageNumber">
    <w:name w:val="page number"/>
    <w:basedOn w:val="DefaultParagraphFont"/>
    <w:uiPriority w:val="99"/>
    <w:semiHidden/>
    <w:unhideWhenUsed/>
    <w:rsid w:val="00C519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86723">
      <w:bodyDiv w:val="1"/>
      <w:marLeft w:val="0"/>
      <w:marRight w:val="0"/>
      <w:marTop w:val="0"/>
      <w:marBottom w:val="0"/>
      <w:divBdr>
        <w:top w:val="none" w:sz="0" w:space="0" w:color="auto"/>
        <w:left w:val="none" w:sz="0" w:space="0" w:color="auto"/>
        <w:bottom w:val="none" w:sz="0" w:space="0" w:color="auto"/>
        <w:right w:val="none" w:sz="0" w:space="0" w:color="auto"/>
      </w:divBdr>
      <w:divsChild>
        <w:div w:id="1847819883">
          <w:marLeft w:val="0"/>
          <w:marRight w:val="0"/>
          <w:marTop w:val="0"/>
          <w:marBottom w:val="0"/>
          <w:divBdr>
            <w:top w:val="none" w:sz="0" w:space="0" w:color="auto"/>
            <w:left w:val="none" w:sz="0" w:space="0" w:color="auto"/>
            <w:bottom w:val="none" w:sz="0" w:space="0" w:color="auto"/>
            <w:right w:val="none" w:sz="0" w:space="0" w:color="auto"/>
          </w:divBdr>
          <w:divsChild>
            <w:div w:id="669329173">
              <w:marLeft w:val="0"/>
              <w:marRight w:val="0"/>
              <w:marTop w:val="0"/>
              <w:marBottom w:val="0"/>
              <w:divBdr>
                <w:top w:val="none" w:sz="0" w:space="0" w:color="auto"/>
                <w:left w:val="none" w:sz="0" w:space="0" w:color="auto"/>
                <w:bottom w:val="none" w:sz="0" w:space="0" w:color="auto"/>
                <w:right w:val="none" w:sz="0" w:space="0" w:color="auto"/>
              </w:divBdr>
              <w:divsChild>
                <w:div w:id="1319075839">
                  <w:marLeft w:val="0"/>
                  <w:marRight w:val="0"/>
                  <w:marTop w:val="0"/>
                  <w:marBottom w:val="0"/>
                  <w:divBdr>
                    <w:top w:val="none" w:sz="0" w:space="0" w:color="auto"/>
                    <w:left w:val="none" w:sz="0" w:space="0" w:color="auto"/>
                    <w:bottom w:val="none" w:sz="0" w:space="0" w:color="auto"/>
                    <w:right w:val="none" w:sz="0" w:space="0" w:color="auto"/>
                  </w:divBdr>
                </w:div>
                <w:div w:id="197624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37247">
      <w:bodyDiv w:val="1"/>
      <w:marLeft w:val="0"/>
      <w:marRight w:val="0"/>
      <w:marTop w:val="0"/>
      <w:marBottom w:val="0"/>
      <w:divBdr>
        <w:top w:val="none" w:sz="0" w:space="0" w:color="auto"/>
        <w:left w:val="none" w:sz="0" w:space="0" w:color="auto"/>
        <w:bottom w:val="none" w:sz="0" w:space="0" w:color="auto"/>
        <w:right w:val="none" w:sz="0" w:space="0" w:color="auto"/>
      </w:divBdr>
    </w:div>
    <w:div w:id="50736724">
      <w:bodyDiv w:val="1"/>
      <w:marLeft w:val="0"/>
      <w:marRight w:val="0"/>
      <w:marTop w:val="0"/>
      <w:marBottom w:val="0"/>
      <w:divBdr>
        <w:top w:val="none" w:sz="0" w:space="0" w:color="auto"/>
        <w:left w:val="none" w:sz="0" w:space="0" w:color="auto"/>
        <w:bottom w:val="none" w:sz="0" w:space="0" w:color="auto"/>
        <w:right w:val="none" w:sz="0" w:space="0" w:color="auto"/>
      </w:divBdr>
      <w:divsChild>
        <w:div w:id="1459033420">
          <w:marLeft w:val="0"/>
          <w:marRight w:val="0"/>
          <w:marTop w:val="0"/>
          <w:marBottom w:val="0"/>
          <w:divBdr>
            <w:top w:val="none" w:sz="0" w:space="0" w:color="auto"/>
            <w:left w:val="none" w:sz="0" w:space="0" w:color="auto"/>
            <w:bottom w:val="none" w:sz="0" w:space="0" w:color="auto"/>
            <w:right w:val="none" w:sz="0" w:space="0" w:color="auto"/>
          </w:divBdr>
          <w:divsChild>
            <w:div w:id="1372995390">
              <w:marLeft w:val="0"/>
              <w:marRight w:val="0"/>
              <w:marTop w:val="0"/>
              <w:marBottom w:val="0"/>
              <w:divBdr>
                <w:top w:val="none" w:sz="0" w:space="0" w:color="auto"/>
                <w:left w:val="none" w:sz="0" w:space="0" w:color="auto"/>
                <w:bottom w:val="none" w:sz="0" w:space="0" w:color="auto"/>
                <w:right w:val="none" w:sz="0" w:space="0" w:color="auto"/>
              </w:divBdr>
              <w:divsChild>
                <w:div w:id="2043357486">
                  <w:marLeft w:val="0"/>
                  <w:marRight w:val="0"/>
                  <w:marTop w:val="0"/>
                  <w:marBottom w:val="0"/>
                  <w:divBdr>
                    <w:top w:val="none" w:sz="0" w:space="0" w:color="auto"/>
                    <w:left w:val="none" w:sz="0" w:space="0" w:color="auto"/>
                    <w:bottom w:val="none" w:sz="0" w:space="0" w:color="auto"/>
                    <w:right w:val="none" w:sz="0" w:space="0" w:color="auto"/>
                  </w:divBdr>
                  <w:divsChild>
                    <w:div w:id="199664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55715">
      <w:bodyDiv w:val="1"/>
      <w:marLeft w:val="0"/>
      <w:marRight w:val="0"/>
      <w:marTop w:val="0"/>
      <w:marBottom w:val="0"/>
      <w:divBdr>
        <w:top w:val="none" w:sz="0" w:space="0" w:color="auto"/>
        <w:left w:val="none" w:sz="0" w:space="0" w:color="auto"/>
        <w:bottom w:val="none" w:sz="0" w:space="0" w:color="auto"/>
        <w:right w:val="none" w:sz="0" w:space="0" w:color="auto"/>
      </w:divBdr>
      <w:divsChild>
        <w:div w:id="1520654703">
          <w:marLeft w:val="0"/>
          <w:marRight w:val="0"/>
          <w:marTop w:val="0"/>
          <w:marBottom w:val="0"/>
          <w:divBdr>
            <w:top w:val="none" w:sz="0" w:space="0" w:color="auto"/>
            <w:left w:val="none" w:sz="0" w:space="0" w:color="auto"/>
            <w:bottom w:val="none" w:sz="0" w:space="0" w:color="auto"/>
            <w:right w:val="none" w:sz="0" w:space="0" w:color="auto"/>
          </w:divBdr>
          <w:divsChild>
            <w:div w:id="482897540">
              <w:marLeft w:val="0"/>
              <w:marRight w:val="0"/>
              <w:marTop w:val="0"/>
              <w:marBottom w:val="0"/>
              <w:divBdr>
                <w:top w:val="none" w:sz="0" w:space="0" w:color="auto"/>
                <w:left w:val="none" w:sz="0" w:space="0" w:color="auto"/>
                <w:bottom w:val="none" w:sz="0" w:space="0" w:color="auto"/>
                <w:right w:val="none" w:sz="0" w:space="0" w:color="auto"/>
              </w:divBdr>
              <w:divsChild>
                <w:div w:id="1303465861">
                  <w:marLeft w:val="0"/>
                  <w:marRight w:val="0"/>
                  <w:marTop w:val="0"/>
                  <w:marBottom w:val="0"/>
                  <w:divBdr>
                    <w:top w:val="none" w:sz="0" w:space="0" w:color="auto"/>
                    <w:left w:val="none" w:sz="0" w:space="0" w:color="auto"/>
                    <w:bottom w:val="none" w:sz="0" w:space="0" w:color="auto"/>
                    <w:right w:val="none" w:sz="0" w:space="0" w:color="auto"/>
                  </w:divBdr>
                  <w:divsChild>
                    <w:div w:id="2033413583">
                      <w:marLeft w:val="0"/>
                      <w:marRight w:val="0"/>
                      <w:marTop w:val="0"/>
                      <w:marBottom w:val="0"/>
                      <w:divBdr>
                        <w:top w:val="none" w:sz="0" w:space="0" w:color="auto"/>
                        <w:left w:val="none" w:sz="0" w:space="0" w:color="auto"/>
                        <w:bottom w:val="none" w:sz="0" w:space="0" w:color="auto"/>
                        <w:right w:val="none" w:sz="0" w:space="0" w:color="auto"/>
                      </w:divBdr>
                    </w:div>
                  </w:divsChild>
                </w:div>
                <w:div w:id="1890920158">
                  <w:marLeft w:val="0"/>
                  <w:marRight w:val="0"/>
                  <w:marTop w:val="0"/>
                  <w:marBottom w:val="0"/>
                  <w:divBdr>
                    <w:top w:val="none" w:sz="0" w:space="0" w:color="auto"/>
                    <w:left w:val="none" w:sz="0" w:space="0" w:color="auto"/>
                    <w:bottom w:val="none" w:sz="0" w:space="0" w:color="auto"/>
                    <w:right w:val="none" w:sz="0" w:space="0" w:color="auto"/>
                  </w:divBdr>
                  <w:divsChild>
                    <w:div w:id="90826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91285">
      <w:bodyDiv w:val="1"/>
      <w:marLeft w:val="0"/>
      <w:marRight w:val="0"/>
      <w:marTop w:val="0"/>
      <w:marBottom w:val="0"/>
      <w:divBdr>
        <w:top w:val="none" w:sz="0" w:space="0" w:color="auto"/>
        <w:left w:val="none" w:sz="0" w:space="0" w:color="auto"/>
        <w:bottom w:val="none" w:sz="0" w:space="0" w:color="auto"/>
        <w:right w:val="none" w:sz="0" w:space="0" w:color="auto"/>
      </w:divBdr>
      <w:divsChild>
        <w:div w:id="1080640463">
          <w:marLeft w:val="0"/>
          <w:marRight w:val="0"/>
          <w:marTop w:val="0"/>
          <w:marBottom w:val="0"/>
          <w:divBdr>
            <w:top w:val="none" w:sz="0" w:space="0" w:color="auto"/>
            <w:left w:val="none" w:sz="0" w:space="0" w:color="auto"/>
            <w:bottom w:val="none" w:sz="0" w:space="0" w:color="auto"/>
            <w:right w:val="none" w:sz="0" w:space="0" w:color="auto"/>
          </w:divBdr>
          <w:divsChild>
            <w:div w:id="1800882433">
              <w:marLeft w:val="0"/>
              <w:marRight w:val="0"/>
              <w:marTop w:val="0"/>
              <w:marBottom w:val="0"/>
              <w:divBdr>
                <w:top w:val="none" w:sz="0" w:space="0" w:color="auto"/>
                <w:left w:val="none" w:sz="0" w:space="0" w:color="auto"/>
                <w:bottom w:val="none" w:sz="0" w:space="0" w:color="auto"/>
                <w:right w:val="none" w:sz="0" w:space="0" w:color="auto"/>
              </w:divBdr>
              <w:divsChild>
                <w:div w:id="1138493920">
                  <w:marLeft w:val="0"/>
                  <w:marRight w:val="0"/>
                  <w:marTop w:val="0"/>
                  <w:marBottom w:val="0"/>
                  <w:divBdr>
                    <w:top w:val="none" w:sz="0" w:space="0" w:color="auto"/>
                    <w:left w:val="none" w:sz="0" w:space="0" w:color="auto"/>
                    <w:bottom w:val="none" w:sz="0" w:space="0" w:color="auto"/>
                    <w:right w:val="none" w:sz="0" w:space="0" w:color="auto"/>
                  </w:divBdr>
                  <w:divsChild>
                    <w:div w:id="199918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846574">
      <w:bodyDiv w:val="1"/>
      <w:marLeft w:val="0"/>
      <w:marRight w:val="0"/>
      <w:marTop w:val="0"/>
      <w:marBottom w:val="0"/>
      <w:divBdr>
        <w:top w:val="none" w:sz="0" w:space="0" w:color="auto"/>
        <w:left w:val="none" w:sz="0" w:space="0" w:color="auto"/>
        <w:bottom w:val="none" w:sz="0" w:space="0" w:color="auto"/>
        <w:right w:val="none" w:sz="0" w:space="0" w:color="auto"/>
      </w:divBdr>
      <w:divsChild>
        <w:div w:id="331841052">
          <w:marLeft w:val="0"/>
          <w:marRight w:val="0"/>
          <w:marTop w:val="0"/>
          <w:marBottom w:val="0"/>
          <w:divBdr>
            <w:top w:val="none" w:sz="0" w:space="0" w:color="auto"/>
            <w:left w:val="none" w:sz="0" w:space="0" w:color="auto"/>
            <w:bottom w:val="none" w:sz="0" w:space="0" w:color="auto"/>
            <w:right w:val="none" w:sz="0" w:space="0" w:color="auto"/>
          </w:divBdr>
          <w:divsChild>
            <w:div w:id="466318788">
              <w:marLeft w:val="0"/>
              <w:marRight w:val="0"/>
              <w:marTop w:val="0"/>
              <w:marBottom w:val="0"/>
              <w:divBdr>
                <w:top w:val="none" w:sz="0" w:space="0" w:color="auto"/>
                <w:left w:val="none" w:sz="0" w:space="0" w:color="auto"/>
                <w:bottom w:val="none" w:sz="0" w:space="0" w:color="auto"/>
                <w:right w:val="none" w:sz="0" w:space="0" w:color="auto"/>
              </w:divBdr>
              <w:divsChild>
                <w:div w:id="483593660">
                  <w:marLeft w:val="0"/>
                  <w:marRight w:val="0"/>
                  <w:marTop w:val="0"/>
                  <w:marBottom w:val="0"/>
                  <w:divBdr>
                    <w:top w:val="none" w:sz="0" w:space="0" w:color="auto"/>
                    <w:left w:val="none" w:sz="0" w:space="0" w:color="auto"/>
                    <w:bottom w:val="none" w:sz="0" w:space="0" w:color="auto"/>
                    <w:right w:val="none" w:sz="0" w:space="0" w:color="auto"/>
                  </w:divBdr>
                  <w:divsChild>
                    <w:div w:id="1939169581">
                      <w:marLeft w:val="0"/>
                      <w:marRight w:val="0"/>
                      <w:marTop w:val="0"/>
                      <w:marBottom w:val="0"/>
                      <w:divBdr>
                        <w:top w:val="none" w:sz="0" w:space="0" w:color="auto"/>
                        <w:left w:val="none" w:sz="0" w:space="0" w:color="auto"/>
                        <w:bottom w:val="none" w:sz="0" w:space="0" w:color="auto"/>
                        <w:right w:val="none" w:sz="0" w:space="0" w:color="auto"/>
                      </w:divBdr>
                    </w:div>
                  </w:divsChild>
                </w:div>
                <w:div w:id="1081945979">
                  <w:marLeft w:val="0"/>
                  <w:marRight w:val="0"/>
                  <w:marTop w:val="0"/>
                  <w:marBottom w:val="0"/>
                  <w:divBdr>
                    <w:top w:val="none" w:sz="0" w:space="0" w:color="auto"/>
                    <w:left w:val="none" w:sz="0" w:space="0" w:color="auto"/>
                    <w:bottom w:val="none" w:sz="0" w:space="0" w:color="auto"/>
                    <w:right w:val="none" w:sz="0" w:space="0" w:color="auto"/>
                  </w:divBdr>
                  <w:divsChild>
                    <w:div w:id="202421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2688458">
      <w:bodyDiv w:val="1"/>
      <w:marLeft w:val="0"/>
      <w:marRight w:val="0"/>
      <w:marTop w:val="0"/>
      <w:marBottom w:val="0"/>
      <w:divBdr>
        <w:top w:val="none" w:sz="0" w:space="0" w:color="auto"/>
        <w:left w:val="none" w:sz="0" w:space="0" w:color="auto"/>
        <w:bottom w:val="none" w:sz="0" w:space="0" w:color="auto"/>
        <w:right w:val="none" w:sz="0" w:space="0" w:color="auto"/>
      </w:divBdr>
    </w:div>
    <w:div w:id="515657290">
      <w:bodyDiv w:val="1"/>
      <w:marLeft w:val="0"/>
      <w:marRight w:val="0"/>
      <w:marTop w:val="0"/>
      <w:marBottom w:val="0"/>
      <w:divBdr>
        <w:top w:val="none" w:sz="0" w:space="0" w:color="auto"/>
        <w:left w:val="none" w:sz="0" w:space="0" w:color="auto"/>
        <w:bottom w:val="none" w:sz="0" w:space="0" w:color="auto"/>
        <w:right w:val="none" w:sz="0" w:space="0" w:color="auto"/>
      </w:divBdr>
      <w:divsChild>
        <w:div w:id="1495608367">
          <w:marLeft w:val="0"/>
          <w:marRight w:val="0"/>
          <w:marTop w:val="0"/>
          <w:marBottom w:val="0"/>
          <w:divBdr>
            <w:top w:val="none" w:sz="0" w:space="0" w:color="auto"/>
            <w:left w:val="none" w:sz="0" w:space="0" w:color="auto"/>
            <w:bottom w:val="none" w:sz="0" w:space="0" w:color="auto"/>
            <w:right w:val="none" w:sz="0" w:space="0" w:color="auto"/>
          </w:divBdr>
          <w:divsChild>
            <w:div w:id="1837189461">
              <w:marLeft w:val="0"/>
              <w:marRight w:val="0"/>
              <w:marTop w:val="0"/>
              <w:marBottom w:val="0"/>
              <w:divBdr>
                <w:top w:val="none" w:sz="0" w:space="0" w:color="auto"/>
                <w:left w:val="none" w:sz="0" w:space="0" w:color="auto"/>
                <w:bottom w:val="none" w:sz="0" w:space="0" w:color="auto"/>
                <w:right w:val="none" w:sz="0" w:space="0" w:color="auto"/>
              </w:divBdr>
              <w:divsChild>
                <w:div w:id="152181064">
                  <w:marLeft w:val="0"/>
                  <w:marRight w:val="0"/>
                  <w:marTop w:val="0"/>
                  <w:marBottom w:val="0"/>
                  <w:divBdr>
                    <w:top w:val="none" w:sz="0" w:space="0" w:color="auto"/>
                    <w:left w:val="none" w:sz="0" w:space="0" w:color="auto"/>
                    <w:bottom w:val="none" w:sz="0" w:space="0" w:color="auto"/>
                    <w:right w:val="none" w:sz="0" w:space="0" w:color="auto"/>
                  </w:divBdr>
                  <w:divsChild>
                    <w:div w:id="208452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094300">
      <w:bodyDiv w:val="1"/>
      <w:marLeft w:val="0"/>
      <w:marRight w:val="0"/>
      <w:marTop w:val="0"/>
      <w:marBottom w:val="0"/>
      <w:divBdr>
        <w:top w:val="none" w:sz="0" w:space="0" w:color="auto"/>
        <w:left w:val="none" w:sz="0" w:space="0" w:color="auto"/>
        <w:bottom w:val="none" w:sz="0" w:space="0" w:color="auto"/>
        <w:right w:val="none" w:sz="0" w:space="0" w:color="auto"/>
      </w:divBdr>
    </w:div>
    <w:div w:id="855340703">
      <w:bodyDiv w:val="1"/>
      <w:marLeft w:val="0"/>
      <w:marRight w:val="0"/>
      <w:marTop w:val="0"/>
      <w:marBottom w:val="0"/>
      <w:divBdr>
        <w:top w:val="none" w:sz="0" w:space="0" w:color="auto"/>
        <w:left w:val="none" w:sz="0" w:space="0" w:color="auto"/>
        <w:bottom w:val="none" w:sz="0" w:space="0" w:color="auto"/>
        <w:right w:val="none" w:sz="0" w:space="0" w:color="auto"/>
      </w:divBdr>
      <w:divsChild>
        <w:div w:id="1449007861">
          <w:marLeft w:val="0"/>
          <w:marRight w:val="0"/>
          <w:marTop w:val="0"/>
          <w:marBottom w:val="0"/>
          <w:divBdr>
            <w:top w:val="none" w:sz="0" w:space="0" w:color="auto"/>
            <w:left w:val="none" w:sz="0" w:space="0" w:color="auto"/>
            <w:bottom w:val="none" w:sz="0" w:space="0" w:color="auto"/>
            <w:right w:val="none" w:sz="0" w:space="0" w:color="auto"/>
          </w:divBdr>
          <w:divsChild>
            <w:div w:id="109656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616679">
      <w:bodyDiv w:val="1"/>
      <w:marLeft w:val="0"/>
      <w:marRight w:val="0"/>
      <w:marTop w:val="0"/>
      <w:marBottom w:val="0"/>
      <w:divBdr>
        <w:top w:val="none" w:sz="0" w:space="0" w:color="auto"/>
        <w:left w:val="none" w:sz="0" w:space="0" w:color="auto"/>
        <w:bottom w:val="none" w:sz="0" w:space="0" w:color="auto"/>
        <w:right w:val="none" w:sz="0" w:space="0" w:color="auto"/>
      </w:divBdr>
      <w:divsChild>
        <w:div w:id="1932809854">
          <w:marLeft w:val="0"/>
          <w:marRight w:val="0"/>
          <w:marTop w:val="0"/>
          <w:marBottom w:val="0"/>
          <w:divBdr>
            <w:top w:val="none" w:sz="0" w:space="0" w:color="auto"/>
            <w:left w:val="none" w:sz="0" w:space="0" w:color="auto"/>
            <w:bottom w:val="none" w:sz="0" w:space="0" w:color="auto"/>
            <w:right w:val="none" w:sz="0" w:space="0" w:color="auto"/>
          </w:divBdr>
          <w:divsChild>
            <w:div w:id="1044985783">
              <w:marLeft w:val="0"/>
              <w:marRight w:val="0"/>
              <w:marTop w:val="0"/>
              <w:marBottom w:val="0"/>
              <w:divBdr>
                <w:top w:val="none" w:sz="0" w:space="0" w:color="auto"/>
                <w:left w:val="none" w:sz="0" w:space="0" w:color="auto"/>
                <w:bottom w:val="none" w:sz="0" w:space="0" w:color="auto"/>
                <w:right w:val="none" w:sz="0" w:space="0" w:color="auto"/>
              </w:divBdr>
              <w:divsChild>
                <w:div w:id="85203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846655">
      <w:bodyDiv w:val="1"/>
      <w:marLeft w:val="0"/>
      <w:marRight w:val="0"/>
      <w:marTop w:val="0"/>
      <w:marBottom w:val="0"/>
      <w:divBdr>
        <w:top w:val="none" w:sz="0" w:space="0" w:color="auto"/>
        <w:left w:val="none" w:sz="0" w:space="0" w:color="auto"/>
        <w:bottom w:val="none" w:sz="0" w:space="0" w:color="auto"/>
        <w:right w:val="none" w:sz="0" w:space="0" w:color="auto"/>
      </w:divBdr>
    </w:div>
    <w:div w:id="926842098">
      <w:bodyDiv w:val="1"/>
      <w:marLeft w:val="0"/>
      <w:marRight w:val="0"/>
      <w:marTop w:val="0"/>
      <w:marBottom w:val="0"/>
      <w:divBdr>
        <w:top w:val="none" w:sz="0" w:space="0" w:color="auto"/>
        <w:left w:val="none" w:sz="0" w:space="0" w:color="auto"/>
        <w:bottom w:val="none" w:sz="0" w:space="0" w:color="auto"/>
        <w:right w:val="none" w:sz="0" w:space="0" w:color="auto"/>
      </w:divBdr>
    </w:div>
    <w:div w:id="1045254186">
      <w:bodyDiv w:val="1"/>
      <w:marLeft w:val="0"/>
      <w:marRight w:val="0"/>
      <w:marTop w:val="0"/>
      <w:marBottom w:val="0"/>
      <w:divBdr>
        <w:top w:val="none" w:sz="0" w:space="0" w:color="auto"/>
        <w:left w:val="none" w:sz="0" w:space="0" w:color="auto"/>
        <w:bottom w:val="none" w:sz="0" w:space="0" w:color="auto"/>
        <w:right w:val="none" w:sz="0" w:space="0" w:color="auto"/>
      </w:divBdr>
    </w:div>
    <w:div w:id="1082800298">
      <w:bodyDiv w:val="1"/>
      <w:marLeft w:val="0"/>
      <w:marRight w:val="0"/>
      <w:marTop w:val="0"/>
      <w:marBottom w:val="0"/>
      <w:divBdr>
        <w:top w:val="none" w:sz="0" w:space="0" w:color="auto"/>
        <w:left w:val="none" w:sz="0" w:space="0" w:color="auto"/>
        <w:bottom w:val="none" w:sz="0" w:space="0" w:color="auto"/>
        <w:right w:val="none" w:sz="0" w:space="0" w:color="auto"/>
      </w:divBdr>
    </w:div>
    <w:div w:id="1156343174">
      <w:bodyDiv w:val="1"/>
      <w:marLeft w:val="0"/>
      <w:marRight w:val="0"/>
      <w:marTop w:val="0"/>
      <w:marBottom w:val="0"/>
      <w:divBdr>
        <w:top w:val="none" w:sz="0" w:space="0" w:color="auto"/>
        <w:left w:val="none" w:sz="0" w:space="0" w:color="auto"/>
        <w:bottom w:val="none" w:sz="0" w:space="0" w:color="auto"/>
        <w:right w:val="none" w:sz="0" w:space="0" w:color="auto"/>
      </w:divBdr>
    </w:div>
    <w:div w:id="1400395967">
      <w:bodyDiv w:val="1"/>
      <w:marLeft w:val="0"/>
      <w:marRight w:val="0"/>
      <w:marTop w:val="0"/>
      <w:marBottom w:val="0"/>
      <w:divBdr>
        <w:top w:val="none" w:sz="0" w:space="0" w:color="auto"/>
        <w:left w:val="none" w:sz="0" w:space="0" w:color="auto"/>
        <w:bottom w:val="none" w:sz="0" w:space="0" w:color="auto"/>
        <w:right w:val="none" w:sz="0" w:space="0" w:color="auto"/>
      </w:divBdr>
      <w:divsChild>
        <w:div w:id="824783017">
          <w:marLeft w:val="0"/>
          <w:marRight w:val="0"/>
          <w:marTop w:val="0"/>
          <w:marBottom w:val="0"/>
          <w:divBdr>
            <w:top w:val="none" w:sz="0" w:space="0" w:color="auto"/>
            <w:left w:val="none" w:sz="0" w:space="0" w:color="auto"/>
            <w:bottom w:val="none" w:sz="0" w:space="0" w:color="auto"/>
            <w:right w:val="none" w:sz="0" w:space="0" w:color="auto"/>
          </w:divBdr>
          <w:divsChild>
            <w:div w:id="944770357">
              <w:marLeft w:val="0"/>
              <w:marRight w:val="0"/>
              <w:marTop w:val="0"/>
              <w:marBottom w:val="0"/>
              <w:divBdr>
                <w:top w:val="none" w:sz="0" w:space="0" w:color="auto"/>
                <w:left w:val="none" w:sz="0" w:space="0" w:color="auto"/>
                <w:bottom w:val="none" w:sz="0" w:space="0" w:color="auto"/>
                <w:right w:val="none" w:sz="0" w:space="0" w:color="auto"/>
              </w:divBdr>
              <w:divsChild>
                <w:div w:id="375663520">
                  <w:marLeft w:val="0"/>
                  <w:marRight w:val="0"/>
                  <w:marTop w:val="0"/>
                  <w:marBottom w:val="0"/>
                  <w:divBdr>
                    <w:top w:val="none" w:sz="0" w:space="0" w:color="auto"/>
                    <w:left w:val="none" w:sz="0" w:space="0" w:color="auto"/>
                    <w:bottom w:val="none" w:sz="0" w:space="0" w:color="auto"/>
                    <w:right w:val="none" w:sz="0" w:space="0" w:color="auto"/>
                  </w:divBdr>
                  <w:divsChild>
                    <w:div w:id="13194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384224">
      <w:bodyDiv w:val="1"/>
      <w:marLeft w:val="0"/>
      <w:marRight w:val="0"/>
      <w:marTop w:val="0"/>
      <w:marBottom w:val="0"/>
      <w:divBdr>
        <w:top w:val="none" w:sz="0" w:space="0" w:color="auto"/>
        <w:left w:val="none" w:sz="0" w:space="0" w:color="auto"/>
        <w:bottom w:val="none" w:sz="0" w:space="0" w:color="auto"/>
        <w:right w:val="none" w:sz="0" w:space="0" w:color="auto"/>
      </w:divBdr>
    </w:div>
    <w:div w:id="1484197958">
      <w:bodyDiv w:val="1"/>
      <w:marLeft w:val="0"/>
      <w:marRight w:val="0"/>
      <w:marTop w:val="0"/>
      <w:marBottom w:val="0"/>
      <w:divBdr>
        <w:top w:val="none" w:sz="0" w:space="0" w:color="auto"/>
        <w:left w:val="none" w:sz="0" w:space="0" w:color="auto"/>
        <w:bottom w:val="none" w:sz="0" w:space="0" w:color="auto"/>
        <w:right w:val="none" w:sz="0" w:space="0" w:color="auto"/>
      </w:divBdr>
    </w:div>
    <w:div w:id="1689746180">
      <w:bodyDiv w:val="1"/>
      <w:marLeft w:val="0"/>
      <w:marRight w:val="0"/>
      <w:marTop w:val="0"/>
      <w:marBottom w:val="0"/>
      <w:divBdr>
        <w:top w:val="none" w:sz="0" w:space="0" w:color="auto"/>
        <w:left w:val="none" w:sz="0" w:space="0" w:color="auto"/>
        <w:bottom w:val="none" w:sz="0" w:space="0" w:color="auto"/>
        <w:right w:val="none" w:sz="0" w:space="0" w:color="auto"/>
      </w:divBdr>
      <w:divsChild>
        <w:div w:id="181013704">
          <w:marLeft w:val="0"/>
          <w:marRight w:val="0"/>
          <w:marTop w:val="0"/>
          <w:marBottom w:val="0"/>
          <w:divBdr>
            <w:top w:val="none" w:sz="0" w:space="0" w:color="auto"/>
            <w:left w:val="none" w:sz="0" w:space="0" w:color="auto"/>
            <w:bottom w:val="none" w:sz="0" w:space="0" w:color="auto"/>
            <w:right w:val="none" w:sz="0" w:space="0" w:color="auto"/>
          </w:divBdr>
          <w:divsChild>
            <w:div w:id="267542815">
              <w:marLeft w:val="0"/>
              <w:marRight w:val="0"/>
              <w:marTop w:val="0"/>
              <w:marBottom w:val="0"/>
              <w:divBdr>
                <w:top w:val="none" w:sz="0" w:space="0" w:color="auto"/>
                <w:left w:val="none" w:sz="0" w:space="0" w:color="auto"/>
                <w:bottom w:val="none" w:sz="0" w:space="0" w:color="auto"/>
                <w:right w:val="none" w:sz="0" w:space="0" w:color="auto"/>
              </w:divBdr>
              <w:divsChild>
                <w:div w:id="295917862">
                  <w:marLeft w:val="0"/>
                  <w:marRight w:val="0"/>
                  <w:marTop w:val="0"/>
                  <w:marBottom w:val="0"/>
                  <w:divBdr>
                    <w:top w:val="none" w:sz="0" w:space="0" w:color="auto"/>
                    <w:left w:val="none" w:sz="0" w:space="0" w:color="auto"/>
                    <w:bottom w:val="none" w:sz="0" w:space="0" w:color="auto"/>
                    <w:right w:val="none" w:sz="0" w:space="0" w:color="auto"/>
                  </w:divBdr>
                  <w:divsChild>
                    <w:div w:id="1349868401">
                      <w:marLeft w:val="0"/>
                      <w:marRight w:val="0"/>
                      <w:marTop w:val="0"/>
                      <w:marBottom w:val="0"/>
                      <w:divBdr>
                        <w:top w:val="none" w:sz="0" w:space="0" w:color="auto"/>
                        <w:left w:val="none" w:sz="0" w:space="0" w:color="auto"/>
                        <w:bottom w:val="none" w:sz="0" w:space="0" w:color="auto"/>
                        <w:right w:val="none" w:sz="0" w:space="0" w:color="auto"/>
                      </w:divBdr>
                    </w:div>
                  </w:divsChild>
                </w:div>
                <w:div w:id="1625965643">
                  <w:marLeft w:val="0"/>
                  <w:marRight w:val="0"/>
                  <w:marTop w:val="0"/>
                  <w:marBottom w:val="0"/>
                  <w:divBdr>
                    <w:top w:val="none" w:sz="0" w:space="0" w:color="auto"/>
                    <w:left w:val="none" w:sz="0" w:space="0" w:color="auto"/>
                    <w:bottom w:val="none" w:sz="0" w:space="0" w:color="auto"/>
                    <w:right w:val="none" w:sz="0" w:space="0" w:color="auto"/>
                  </w:divBdr>
                  <w:divsChild>
                    <w:div w:id="97048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4309896">
      <w:bodyDiv w:val="1"/>
      <w:marLeft w:val="0"/>
      <w:marRight w:val="0"/>
      <w:marTop w:val="0"/>
      <w:marBottom w:val="0"/>
      <w:divBdr>
        <w:top w:val="none" w:sz="0" w:space="0" w:color="auto"/>
        <w:left w:val="none" w:sz="0" w:space="0" w:color="auto"/>
        <w:bottom w:val="none" w:sz="0" w:space="0" w:color="auto"/>
        <w:right w:val="none" w:sz="0" w:space="0" w:color="auto"/>
      </w:divBdr>
    </w:div>
    <w:div w:id="1791781156">
      <w:bodyDiv w:val="1"/>
      <w:marLeft w:val="0"/>
      <w:marRight w:val="0"/>
      <w:marTop w:val="0"/>
      <w:marBottom w:val="0"/>
      <w:divBdr>
        <w:top w:val="none" w:sz="0" w:space="0" w:color="auto"/>
        <w:left w:val="none" w:sz="0" w:space="0" w:color="auto"/>
        <w:bottom w:val="none" w:sz="0" w:space="0" w:color="auto"/>
        <w:right w:val="none" w:sz="0" w:space="0" w:color="auto"/>
      </w:divBdr>
      <w:divsChild>
        <w:div w:id="1403720998">
          <w:marLeft w:val="0"/>
          <w:marRight w:val="0"/>
          <w:marTop w:val="0"/>
          <w:marBottom w:val="0"/>
          <w:divBdr>
            <w:top w:val="none" w:sz="0" w:space="0" w:color="auto"/>
            <w:left w:val="none" w:sz="0" w:space="0" w:color="auto"/>
            <w:bottom w:val="none" w:sz="0" w:space="0" w:color="auto"/>
            <w:right w:val="none" w:sz="0" w:space="0" w:color="auto"/>
          </w:divBdr>
          <w:divsChild>
            <w:div w:id="1460303152">
              <w:marLeft w:val="0"/>
              <w:marRight w:val="0"/>
              <w:marTop w:val="0"/>
              <w:marBottom w:val="0"/>
              <w:divBdr>
                <w:top w:val="none" w:sz="0" w:space="0" w:color="auto"/>
                <w:left w:val="none" w:sz="0" w:space="0" w:color="auto"/>
                <w:bottom w:val="none" w:sz="0" w:space="0" w:color="auto"/>
                <w:right w:val="none" w:sz="0" w:space="0" w:color="auto"/>
              </w:divBdr>
              <w:divsChild>
                <w:div w:id="17114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youtube.com/watch?v=XHgLYI9KZ-A" TargetMode="External"/><Relationship Id="rId21" Type="http://schemas.openxmlformats.org/officeDocument/2006/relationships/hyperlink" Target="https://l.facebook.com/l.php?u=http%3A%2F%2Fwww.pursuit-of-happiness.org%2Fhistory-of-happiness%2Fabraham-maslow%2F&amp;h=ATMNoP6fhqMoImq00KVJOQX__gmgjLjcYsmdJfN0Qn2NFCTHTsy--hmsxjWwON0xZ3MY_6DEMRfulUUAA129BiRzBxGBxofB86gnBxRutUzNl3QaNoR_6Cvf" TargetMode="External"/><Relationship Id="rId22" Type="http://schemas.openxmlformats.org/officeDocument/2006/relationships/hyperlink" Target="https://l.facebook.com/l.php?u=http%3A%2F%2Fsheffieldscb.proceduresonline.com%2Fchapters%2Fcontents.html&amp;h=ATMNoP6fhqMoImq00KVJOQX__gmgjLjcYsmdJfN0Qn2NFCTHTsy--hmsxjWwON0xZ3MY_6DEMRfulUUAA129BiRzBxGBxofB86gnBxRutUzNl3QaNoR_6Cvf" TargetMode="External"/><Relationship Id="rId23" Type="http://schemas.openxmlformats.org/officeDocument/2006/relationships/hyperlink" Target="https://l.facebook.com/l.php?u=http%3A%2F%2Fsurvivingsafeguarding.co.uk%2Fchild-protection-meetingconference-cp-section-47%2F&amp;h=ATMNoP6fhqMoImq00KVJOQX__gmgjLjcYsmdJfN0Qn2NFCTHTsy--hmsxjWwON0xZ3MY_6DEMRfulUUAA129BiRzBxGBxofB86gnBxRutUzNl3QaNoR_6Cvf" TargetMode="External"/><Relationship Id="rId24" Type="http://schemas.openxmlformats.org/officeDocument/2006/relationships/hyperlink" Target="https://sweden.se/society/smacking-banned-since-1979/" TargetMode="External"/><Relationship Id="rId25" Type="http://schemas.openxmlformats.org/officeDocument/2006/relationships/hyperlink" Target="http://www.legislation.gov.uk/ukpga/1989/41/section/47" TargetMode="External"/><Relationship Id="rId26" Type="http://schemas.openxmlformats.org/officeDocument/2006/relationships/hyperlink" Target="https://www.gov.uk/data-protection" TargetMode="External"/><Relationship Id="rId27" Type="http://schemas.openxmlformats.org/officeDocument/2006/relationships/hyperlink" Target="https://www.gov.uk/government/news/working-together-to-safeguard-children-multi-agency-safeguarding-hubs" TargetMode="External"/><Relationship Id="rId28" Type="http://schemas.openxmlformats.org/officeDocument/2006/relationships/hyperlink" Target="https://www.unicef.org.uk/what-we-do/un-convention-child-rights/" TargetMode="External"/><Relationship Id="rId29" Type="http://schemas.openxmlformats.org/officeDocument/2006/relationships/hyperlink" Target="https://center.uoregon.edu/StartingStrong/uploads/STARTINGSTRONG2016/HANDOUTS/KEY_49962/TypesofStress.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urbanchildinstitute.org/sites/all/files/databooks/TUCI_Data_Book_VII_2012.05_family.pdf" TargetMode="External"/><Relationship Id="rId31" Type="http://schemas.openxmlformats.org/officeDocument/2006/relationships/hyperlink" Target="http://www.childreninwales.org.uk/policy-document/wales-child-protection-procedures-2008/" TargetMode="External"/><Relationship Id="rId32" Type="http://schemas.openxmlformats.org/officeDocument/2006/relationships/hyperlink" Target="http://www.gov.wales/docs/dcells/publications/150803-fp-framework-en.pdf" TargetMode="External"/><Relationship Id="rId9" Type="http://schemas.openxmlformats.org/officeDocument/2006/relationships/hyperlink" Target="https://www.foundationyears.org.uk/files/2017/03/EYFS_STATUTORY_FRAMEWORK_2017.pdf"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l.facebook.com/l.php?u=http%3A%2F%2Fwww.communitycare.co.uk%2F2017%2F07%2F26%2Ffive-steps-towards-better-child-protection-conferences%2F&amp;h=ATMNoP6fhqMoImq00KVJOQX__gmgjLjcYsmdJfN0Qn2NFCTHTsy--hmsxjWwON0xZ3MY_6DEMRfulUUAA129BiRzBxGBxofB86gnBxRutUzNl3QaNoR_6Cvf" TargetMode="External"/><Relationship Id="rId33" Type="http://schemas.openxmlformats.org/officeDocument/2006/relationships/hyperlink" Target="http://learning.gov.wales/docs/learningwales/publications/140627-free-breakfast-primary-guidance-en.pdf" TargetMode="External"/><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hyperlink" Target="http://www.essexschoolsjobs.co.uk/Vacancies/Details.aspx?VacancyId=6010" TargetMode="External"/><Relationship Id="rId11" Type="http://schemas.openxmlformats.org/officeDocument/2006/relationships/hyperlink" Target="https://l.facebook.com/l.php?u=http%3A%2F%2Fwww.frg.org.uk%2F&amp;h=ATMNoP6fhqMoImq00KVJOQX__gmgjLjcYsmdJfN0Qn2NFCTHTsy--hmsxjWwON0xZ3MY_6DEMRfulUUAA129BiRzBxGBxofB86gnBxRutUzNl3QaNoR_6Cvf" TargetMode="External"/><Relationship Id="rId12" Type="http://schemas.openxmlformats.org/officeDocument/2006/relationships/hyperlink" Target="https://l.facebook.com/l.php?u=https%3A%2F%2Fwww.healthcareers.nhs.uk%2Fexplore-roles%2Fpublic-health%2Froles-public-health%2Fhealth-visitor&amp;h=ATMNoP6fhqMoImq00KVJOQX__gmgjLjcYsmdJfN0Qn2NFCTHTsy--hmsxjWwON0xZ3MY_6DEMRfulUUAA129BiRzBxGBxofB86gnBxRutUzNl3QaNoR_6Cvf" TargetMode="External"/><Relationship Id="rId13" Type="http://schemas.openxmlformats.org/officeDocument/2006/relationships/hyperlink" Target="https://l.facebook.com/l.php?u=http%3A%2F%2Fhertsscb.proceduresonline.com%2Fchapters%2Fp_domestic_abuse.html&amp;h=ATMNoP6fhqMoImq00KVJOQX__gmgjLjcYsmdJfN0Qn2NFCTHTsy--hmsxjWwON0xZ3MY_6DEMRfulUUAA129BiRzBxGBxofB86gnBxRutUzNl3QaNoR_6Cvf" TargetMode="External"/><Relationship Id="rId14" Type="http://schemas.openxmlformats.org/officeDocument/2006/relationships/hyperlink" Target="https://l.facebook.com/l.php?u=https%3A%2F%2Fihv.org.uk%2Ffamilies%2Fwhat-is-a-hv%2F&amp;h=ATMNoP6fhqMoImq00KVJOQX__gmgjLjcYsmdJfN0Qn2NFCTHTsy--hmsxjWwON0xZ3MY_6DEMRfulUUAA129BiRzBxGBxofB86gnBxRutUzNl3QaNoR_6Cvf" TargetMode="External"/><Relationship Id="rId15" Type="http://schemas.openxmlformats.org/officeDocument/2006/relationships/hyperlink" Target="http://www.livingsport.co.uk/safe-sport/advice-and-guidance/role-of-child-protection-officer/" TargetMode="External"/><Relationship Id="rId16" Type="http://schemas.openxmlformats.org/officeDocument/2006/relationships/hyperlink" Target="https://l.facebook.com/l.php?u=http%3A%2F%2Fwww.londoncp.co.uk%2Fchapters%2Fsg_ch_dom_abuse.html%23appendix_6&amp;h=ATMNoP6fhqMoImq00KVJOQX__gmgjLjcYsmdJfN0Qn2NFCTHTsy--hmsxjWwON0xZ3MY_6DEMRfulUUAA129BiRzBxGBxofB86gnBxRutUzNl3QaNoR_6Cvf" TargetMode="External"/><Relationship Id="rId17" Type="http://schemas.openxmlformats.org/officeDocument/2006/relationships/hyperlink" Target="https://l.facebook.com/l.php?u=https%3A%2F%2Fwww.nhs.uk%2Fconditions%2Fstress-anxiety-depression%2Ftypes-of-therapy%2F&amp;h=ATMNoP6fhqMoImq00KVJOQX__gmgjLjcYsmdJfN0Qn2NFCTHTsy--hmsxjWwON0xZ3MY_6DEMRfulUUAA129BiRzBxGBxofB86gnBxRutUzNl3QaNoR_6Cvf" TargetMode="External"/><Relationship Id="rId18" Type="http://schemas.openxmlformats.org/officeDocument/2006/relationships/hyperlink" Target="https://www.nspcc.org.uk/globalassets/documents/information-service/schools-factsheet-role-designated-safeguarding-lead-dsl.pdf" TargetMode="External"/><Relationship Id="rId19" Type="http://schemas.openxmlformats.org/officeDocument/2006/relationships/hyperlink" Target="https://l.facebook.com/l.php?u=https%3A%2F%2Fwww.nspcc.org.uk%2Fpreventing-abuse%2Fchild-abuse-and-neglect%2Fneglect%2Fsigns-symptoms-effects-neglect%2F&amp;h=ATOaAkDGgdKomfN1ZuBJ4gquzVPZOM-soTbeYMXnyw7HWjx-8zg8QOKM4kfEEbXwTyueP4z2y7Pfj19ZRyQFtBzJMZygMiM9lz8RSDkssmAReT04_LbfeDrS" TargetMode="External"/><Relationship Id="rId37" Type="http://schemas.openxmlformats.org/officeDocument/2006/relationships/fontTable" Target="fontTable.xml"/><Relationship Id="rId3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6B710BC-E7EC-164C-85BE-F89C2C331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3944</Words>
  <Characters>22481</Characters>
  <Application>Microsoft Macintosh Word</Application>
  <DocSecurity>0</DocSecurity>
  <Lines>187</Lines>
  <Paragraphs>52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References</vt:lpstr>
    </vt:vector>
  </TitlesOfParts>
  <LinksUpToDate>false</LinksUpToDate>
  <CharactersWithSpaces>26373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2018-04-02T15:42:00Z</dcterms:created>
  <dcterms:modified xsi:type="dcterms:W3CDTF">2018-04-02T15:42:00Z</dcterms:modified>
</cp:coreProperties>
</file>