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7E76EC" w:rsidRDefault="32ADAAF6" w:rsidP="00451970">
      <w:pPr>
        <w:spacing w:line="360" w:lineRule="auto"/>
        <w:rPr>
          <w:rFonts w:asciiTheme="minorBidi" w:hAnsiTheme="minorBidi"/>
          <w:sz w:val="22"/>
          <w:szCs w:val="22"/>
        </w:rPr>
      </w:pPr>
      <w:r w:rsidRPr="007E76EC">
        <w:rPr>
          <w:rFonts w:asciiTheme="minorBidi" w:hAnsiTheme="minorBidi"/>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7E76EC" w:rsidRDefault="021F216E" w:rsidP="00451970">
      <w:pPr>
        <w:spacing w:line="360" w:lineRule="auto"/>
        <w:rPr>
          <w:rFonts w:asciiTheme="minorBidi" w:eastAsia="Arial Nova" w:hAnsiTheme="minorBidi"/>
          <w:sz w:val="22"/>
          <w:szCs w:val="22"/>
        </w:rPr>
      </w:pPr>
    </w:p>
    <w:p w14:paraId="6844EBA0" w14:textId="28C86DEB" w:rsidR="021F216E" w:rsidRPr="007E76EC" w:rsidRDefault="021F216E" w:rsidP="00451970">
      <w:pPr>
        <w:spacing w:line="360" w:lineRule="auto"/>
        <w:rPr>
          <w:rFonts w:asciiTheme="minorBidi" w:eastAsia="Arial Nova" w:hAnsiTheme="minorBidi"/>
          <w:sz w:val="22"/>
          <w:szCs w:val="22"/>
        </w:rPr>
      </w:pPr>
    </w:p>
    <w:p w14:paraId="33535727" w14:textId="5E286439" w:rsidR="021F216E" w:rsidRPr="007E76EC" w:rsidRDefault="021F216E" w:rsidP="00451970">
      <w:pPr>
        <w:spacing w:line="360" w:lineRule="auto"/>
        <w:rPr>
          <w:rFonts w:asciiTheme="minorBidi" w:eastAsia="Arial Nova" w:hAnsiTheme="minorBidi"/>
          <w:sz w:val="22"/>
          <w:szCs w:val="22"/>
        </w:rPr>
      </w:pPr>
    </w:p>
    <w:p w14:paraId="577E64C7" w14:textId="7485B020" w:rsidR="00D5013D" w:rsidRPr="007E76EC" w:rsidRDefault="00627312" w:rsidP="00627312">
      <w:pPr>
        <w:spacing w:line="360" w:lineRule="auto"/>
        <w:jc w:val="center"/>
        <w:rPr>
          <w:rFonts w:asciiTheme="minorBidi" w:eastAsia="Arial Nova" w:hAnsiTheme="minorBidi"/>
          <w:sz w:val="48"/>
          <w:szCs w:val="48"/>
        </w:rPr>
      </w:pPr>
      <w:r w:rsidRPr="007E76EC">
        <w:rPr>
          <w:rFonts w:asciiTheme="minorBidi" w:hAnsiTheme="minorBidi"/>
          <w:b/>
          <w:sz w:val="48"/>
          <w:szCs w:val="48"/>
        </w:rPr>
        <w:t xml:space="preserve">Personal and Professional Development </w:t>
      </w:r>
      <w:r w:rsidR="00D5013D" w:rsidRPr="007E76EC">
        <w:rPr>
          <w:rFonts w:asciiTheme="minorBidi" w:hAnsiTheme="minorBidi"/>
          <w:b/>
          <w:sz w:val="48"/>
          <w:szCs w:val="48"/>
        </w:rPr>
        <w:t>Portfolio</w:t>
      </w:r>
    </w:p>
    <w:p w14:paraId="74D064F3" w14:textId="5A0DAB6F" w:rsidR="021F216E" w:rsidRPr="007E76EC" w:rsidRDefault="021F216E" w:rsidP="00451970">
      <w:pPr>
        <w:spacing w:line="360" w:lineRule="auto"/>
        <w:rPr>
          <w:rFonts w:asciiTheme="minorBidi" w:eastAsia="Arial Nova" w:hAnsiTheme="minorBidi"/>
          <w:sz w:val="22"/>
          <w:szCs w:val="22"/>
        </w:rPr>
      </w:pPr>
    </w:p>
    <w:p w14:paraId="4955799E" w14:textId="4D6CA84E" w:rsidR="021F216E" w:rsidRPr="007E76EC" w:rsidRDefault="021F216E" w:rsidP="00451970">
      <w:pPr>
        <w:spacing w:line="360" w:lineRule="auto"/>
        <w:rPr>
          <w:rFonts w:asciiTheme="minorBidi" w:eastAsia="Arial Nova" w:hAnsiTheme="minorBidi"/>
          <w:sz w:val="22"/>
          <w:szCs w:val="22"/>
        </w:rPr>
      </w:pPr>
    </w:p>
    <w:p w14:paraId="4D496928" w14:textId="6EBBF9A5" w:rsidR="021F216E" w:rsidRPr="007E76EC" w:rsidRDefault="021F216E" w:rsidP="00451970">
      <w:pPr>
        <w:spacing w:line="360" w:lineRule="auto"/>
        <w:rPr>
          <w:rFonts w:asciiTheme="minorBidi" w:eastAsia="Arial Nova" w:hAnsiTheme="minorBidi"/>
          <w:sz w:val="22"/>
          <w:szCs w:val="22"/>
        </w:rPr>
      </w:pPr>
    </w:p>
    <w:p w14:paraId="1041C802" w14:textId="6B60F3FA" w:rsidR="0074551A" w:rsidRPr="007E76EC" w:rsidRDefault="0074551A" w:rsidP="00451970">
      <w:pPr>
        <w:spacing w:line="360" w:lineRule="auto"/>
        <w:rPr>
          <w:rFonts w:asciiTheme="minorBidi" w:eastAsia="Arial Nova" w:hAnsiTheme="minorBidi"/>
          <w:sz w:val="22"/>
          <w:szCs w:val="22"/>
        </w:rPr>
      </w:pPr>
    </w:p>
    <w:p w14:paraId="4AA58ECF" w14:textId="25A737EB" w:rsidR="021F216E" w:rsidRPr="007E76EC" w:rsidRDefault="021F216E" w:rsidP="00451970">
      <w:pPr>
        <w:spacing w:line="360" w:lineRule="auto"/>
        <w:rPr>
          <w:rFonts w:asciiTheme="minorBidi" w:eastAsia="Arial Nova" w:hAnsiTheme="minorBidi"/>
          <w:sz w:val="22"/>
          <w:szCs w:val="22"/>
        </w:rPr>
      </w:pPr>
    </w:p>
    <w:p w14:paraId="31FC1582" w14:textId="481E1F11" w:rsidR="00157780" w:rsidRPr="007E76EC" w:rsidRDefault="002C282E" w:rsidP="00451970">
      <w:pPr>
        <w:spacing w:line="360" w:lineRule="auto"/>
        <w:rPr>
          <w:rFonts w:asciiTheme="minorBidi" w:eastAsia="Arial Nova" w:hAnsiTheme="minorBidi"/>
          <w:sz w:val="22"/>
          <w:szCs w:val="22"/>
        </w:rPr>
      </w:pPr>
      <w:r w:rsidRPr="007E76EC">
        <w:rPr>
          <w:rFonts w:asciiTheme="minorBidi" w:hAnsi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5F17DE2A" wp14:editId="5B822935">
                <wp:simplePos x="0" y="0"/>
                <wp:positionH relativeFrom="margin">
                  <wp:posOffset>-466090</wp:posOffset>
                </wp:positionH>
                <wp:positionV relativeFrom="paragraph">
                  <wp:posOffset>334645</wp:posOffset>
                </wp:positionV>
                <wp:extent cx="5882640" cy="2385060"/>
                <wp:effectExtent l="0" t="0" r="0" b="0"/>
                <wp:wrapNone/>
                <wp:docPr id="1838876853" name="Text Box 4"/>
                <wp:cNvGraphicFramePr/>
                <a:graphic xmlns:a="http://schemas.openxmlformats.org/drawingml/2006/main">
                  <a:graphicData uri="http://schemas.microsoft.com/office/word/2010/wordprocessingShape">
                    <wps:wsp>
                      <wps:cNvSpPr txBox="1"/>
                      <wps:spPr>
                        <a:xfrm>
                          <a:off x="0" y="0"/>
                          <a:ext cx="5882640" cy="2385060"/>
                        </a:xfrm>
                        <a:prstGeom prst="rect">
                          <a:avLst/>
                        </a:prstGeom>
                        <a:noFill/>
                        <a:ln w="6350">
                          <a:noFill/>
                        </a:ln>
                      </wps:spPr>
                      <wps:txbx>
                        <w:txbxContent>
                          <w:p w14:paraId="4AB1A273" w14:textId="77777777" w:rsidR="00D5013D" w:rsidRPr="004229C0" w:rsidRDefault="00D5013D" w:rsidP="00D5013D">
                            <w:pPr>
                              <w:rPr>
                                <w:rFonts w:ascii="Arial" w:hAnsi="Arial" w:cs="Arial"/>
                                <w:sz w:val="28"/>
                                <w:szCs w:val="28"/>
                              </w:rPr>
                            </w:pPr>
                            <w:r w:rsidRPr="004229C0">
                              <w:rPr>
                                <w:rFonts w:ascii="Arial" w:hAnsi="Arial" w:cs="Arial"/>
                                <w:b/>
                                <w:bCs/>
                                <w:sz w:val="28"/>
                                <w:szCs w:val="28"/>
                              </w:rPr>
                              <w:t>Name: Abeer Al Qadhi</w:t>
                            </w:r>
                          </w:p>
                          <w:p w14:paraId="1BB1F0BE" w14:textId="77777777" w:rsidR="00D5013D" w:rsidRPr="004229C0" w:rsidRDefault="00D5013D" w:rsidP="00D5013D">
                            <w:pPr>
                              <w:rPr>
                                <w:rFonts w:ascii="Arial" w:hAnsi="Arial" w:cs="Arial"/>
                                <w:sz w:val="28"/>
                                <w:szCs w:val="28"/>
                              </w:rPr>
                            </w:pPr>
                            <w:r w:rsidRPr="004229C0">
                              <w:rPr>
                                <w:rFonts w:ascii="Arial" w:hAnsi="Arial" w:cs="Arial"/>
                                <w:b/>
                                <w:bCs/>
                                <w:sz w:val="28"/>
                                <w:szCs w:val="28"/>
                              </w:rPr>
                              <w:t>Student Number: 2410956</w:t>
                            </w:r>
                          </w:p>
                          <w:p w14:paraId="7DEB4B53" w14:textId="77777777" w:rsidR="00D5013D" w:rsidRPr="004229C0" w:rsidRDefault="00D5013D" w:rsidP="00D5013D">
                            <w:pPr>
                              <w:rPr>
                                <w:rFonts w:ascii="Arial" w:hAnsi="Arial" w:cs="Arial"/>
                                <w:b/>
                                <w:bCs/>
                                <w:sz w:val="28"/>
                                <w:szCs w:val="28"/>
                              </w:rPr>
                            </w:pPr>
                            <w:r w:rsidRPr="004229C0">
                              <w:rPr>
                                <w:rFonts w:ascii="Arial" w:hAnsi="Arial" w:cs="Arial"/>
                                <w:b/>
                                <w:bCs/>
                                <w:sz w:val="28"/>
                                <w:szCs w:val="28"/>
                              </w:rPr>
                              <w:t>Course Name: Changemakers: Building your Personal Brand for Sustainable Employment</w:t>
                            </w:r>
                          </w:p>
                          <w:p w14:paraId="45738A4A" w14:textId="46B5BBDE" w:rsidR="00D5013D" w:rsidRPr="004229C0" w:rsidRDefault="00D5013D" w:rsidP="00D5013D">
                            <w:pPr>
                              <w:rPr>
                                <w:rFonts w:ascii="Arial" w:hAnsi="Arial" w:cs="Arial"/>
                                <w:sz w:val="28"/>
                                <w:szCs w:val="28"/>
                              </w:rPr>
                            </w:pPr>
                            <w:r w:rsidRPr="004229C0">
                              <w:rPr>
                                <w:rFonts w:ascii="Arial" w:hAnsi="Arial" w:cs="Arial"/>
                                <w:b/>
                                <w:bCs/>
                                <w:sz w:val="28"/>
                                <w:szCs w:val="28"/>
                              </w:rPr>
                              <w:t>Class Group: G2</w:t>
                            </w:r>
                          </w:p>
                          <w:p w14:paraId="20A7E28F" w14:textId="77777777" w:rsidR="00D5013D" w:rsidRPr="004229C0" w:rsidRDefault="00D5013D" w:rsidP="00D5013D">
                            <w:pPr>
                              <w:rPr>
                                <w:rFonts w:ascii="Arial" w:hAnsi="Arial" w:cs="Arial"/>
                                <w:b/>
                                <w:bCs/>
                                <w:sz w:val="28"/>
                                <w:szCs w:val="28"/>
                              </w:rPr>
                            </w:pPr>
                            <w:r w:rsidRPr="004229C0">
                              <w:rPr>
                                <w:rFonts w:ascii="Arial" w:hAnsi="Arial" w:cs="Arial"/>
                                <w:b/>
                                <w:bCs/>
                                <w:sz w:val="28"/>
                                <w:szCs w:val="28"/>
                              </w:rPr>
                              <w:t>Course Code: (BMHP5015_BIRM)</w:t>
                            </w:r>
                          </w:p>
                          <w:p w14:paraId="4A2E1F3A" w14:textId="29582EAB" w:rsidR="00D5013D" w:rsidRPr="004229C0" w:rsidRDefault="00D5013D" w:rsidP="00D5013D">
                            <w:pPr>
                              <w:rPr>
                                <w:rFonts w:ascii="Arial" w:hAnsi="Arial" w:cs="Arial"/>
                                <w:sz w:val="28"/>
                                <w:szCs w:val="28"/>
                              </w:rPr>
                            </w:pPr>
                            <w:r w:rsidRPr="004229C0">
                              <w:rPr>
                                <w:rFonts w:ascii="Arial" w:hAnsi="Arial" w:cs="Arial"/>
                                <w:b/>
                                <w:bCs/>
                                <w:sz w:val="28"/>
                                <w:szCs w:val="28"/>
                              </w:rPr>
                              <w:t>Lecturer Name: Olufemi Oluranti</w:t>
                            </w:r>
                          </w:p>
                          <w:p w14:paraId="6670BE06" w14:textId="77777777" w:rsidR="00D5013D" w:rsidRPr="004229C0" w:rsidRDefault="00D5013D" w:rsidP="00D5013D">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17DE2A" id="_x0000_t202" coordsize="21600,21600" o:spt="202" path="m,l,21600r21600,l21600,xe">
                <v:stroke joinstyle="miter"/>
                <v:path gradientshapeok="t" o:connecttype="rect"/>
              </v:shapetype>
              <v:shape id="Text Box 4" o:spid="_x0000_s1026" type="#_x0000_t202" style="position:absolute;margin-left:-36.7pt;margin-top:26.35pt;width:463.2pt;height:187.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" filled="f" stroked="f" strokeweight=".5pt">
                <v:textbox>
                  <w:txbxContent>
                    <w:p w14:paraId="4AB1A273" w14:textId="77777777" w:rsidR="00D5013D" w:rsidRPr="004229C0" w:rsidRDefault="00D5013D" w:rsidP="00D5013D">
                      <w:pPr>
                        <w:rPr>
                          <w:rFonts w:ascii="Arial" w:hAnsi="Arial" w:cs="Arial"/>
                          <w:sz w:val="28"/>
                          <w:szCs w:val="28"/>
                        </w:rPr>
                      </w:pPr>
                      <w:r w:rsidRPr="004229C0">
                        <w:rPr>
                          <w:rFonts w:ascii="Arial" w:hAnsi="Arial" w:cs="Arial"/>
                          <w:b/>
                          <w:bCs/>
                          <w:sz w:val="28"/>
                          <w:szCs w:val="28"/>
                        </w:rPr>
                        <w:t>Name: Abeer Al Qadhi</w:t>
                      </w:r>
                    </w:p>
                    <w:p w14:paraId="1BB1F0BE" w14:textId="77777777" w:rsidR="00D5013D" w:rsidRPr="004229C0" w:rsidRDefault="00D5013D" w:rsidP="00D5013D">
                      <w:pPr>
                        <w:rPr>
                          <w:rFonts w:ascii="Arial" w:hAnsi="Arial" w:cs="Arial"/>
                          <w:sz w:val="28"/>
                          <w:szCs w:val="28"/>
                        </w:rPr>
                      </w:pPr>
                      <w:r w:rsidRPr="004229C0">
                        <w:rPr>
                          <w:rFonts w:ascii="Arial" w:hAnsi="Arial" w:cs="Arial"/>
                          <w:b/>
                          <w:bCs/>
                          <w:sz w:val="28"/>
                          <w:szCs w:val="28"/>
                        </w:rPr>
                        <w:t>Student Number: 2410956</w:t>
                      </w:r>
                    </w:p>
                    <w:p w14:paraId="7DEB4B53" w14:textId="77777777" w:rsidR="00D5013D" w:rsidRPr="004229C0" w:rsidRDefault="00D5013D" w:rsidP="00D5013D">
                      <w:pPr>
                        <w:rPr>
                          <w:rFonts w:ascii="Arial" w:hAnsi="Arial" w:cs="Arial"/>
                          <w:b/>
                          <w:bCs/>
                          <w:sz w:val="28"/>
                          <w:szCs w:val="28"/>
                        </w:rPr>
                      </w:pPr>
                      <w:r w:rsidRPr="004229C0">
                        <w:rPr>
                          <w:rFonts w:ascii="Arial" w:hAnsi="Arial" w:cs="Arial"/>
                          <w:b/>
                          <w:bCs/>
                          <w:sz w:val="28"/>
                          <w:szCs w:val="28"/>
                        </w:rPr>
                        <w:t>Course Name: Changemakers: Building your Personal Brand for Sustainable Employment</w:t>
                      </w:r>
                    </w:p>
                    <w:p w14:paraId="45738A4A" w14:textId="46B5BBDE" w:rsidR="00D5013D" w:rsidRPr="004229C0" w:rsidRDefault="00D5013D" w:rsidP="00D5013D">
                      <w:pPr>
                        <w:rPr>
                          <w:rFonts w:ascii="Arial" w:hAnsi="Arial" w:cs="Arial"/>
                          <w:sz w:val="28"/>
                          <w:szCs w:val="28"/>
                        </w:rPr>
                      </w:pPr>
                      <w:r w:rsidRPr="004229C0">
                        <w:rPr>
                          <w:rFonts w:ascii="Arial" w:hAnsi="Arial" w:cs="Arial"/>
                          <w:b/>
                          <w:bCs/>
                          <w:sz w:val="28"/>
                          <w:szCs w:val="28"/>
                        </w:rPr>
                        <w:t>Class Group: G2</w:t>
                      </w:r>
                    </w:p>
                    <w:p w14:paraId="20A7E28F" w14:textId="77777777" w:rsidR="00D5013D" w:rsidRPr="004229C0" w:rsidRDefault="00D5013D" w:rsidP="00D5013D">
                      <w:pPr>
                        <w:rPr>
                          <w:rFonts w:ascii="Arial" w:hAnsi="Arial" w:cs="Arial"/>
                          <w:b/>
                          <w:bCs/>
                          <w:sz w:val="28"/>
                          <w:szCs w:val="28"/>
                        </w:rPr>
                      </w:pPr>
                      <w:r w:rsidRPr="004229C0">
                        <w:rPr>
                          <w:rFonts w:ascii="Arial" w:hAnsi="Arial" w:cs="Arial"/>
                          <w:b/>
                          <w:bCs/>
                          <w:sz w:val="28"/>
                          <w:szCs w:val="28"/>
                        </w:rPr>
                        <w:t>Course Code: (BMHP5015_BIRM)</w:t>
                      </w:r>
                    </w:p>
                    <w:p w14:paraId="4A2E1F3A" w14:textId="29582EAB" w:rsidR="00D5013D" w:rsidRPr="004229C0" w:rsidRDefault="00D5013D" w:rsidP="00D5013D">
                      <w:pPr>
                        <w:rPr>
                          <w:rFonts w:ascii="Arial" w:hAnsi="Arial" w:cs="Arial"/>
                          <w:sz w:val="28"/>
                          <w:szCs w:val="28"/>
                        </w:rPr>
                      </w:pPr>
                      <w:r w:rsidRPr="004229C0">
                        <w:rPr>
                          <w:rFonts w:ascii="Arial" w:hAnsi="Arial" w:cs="Arial"/>
                          <w:b/>
                          <w:bCs/>
                          <w:sz w:val="28"/>
                          <w:szCs w:val="28"/>
                        </w:rPr>
                        <w:t>Lecturer Name: Olufemi Oluranti</w:t>
                      </w:r>
                    </w:p>
                    <w:p w14:paraId="6670BE06" w14:textId="77777777" w:rsidR="00D5013D" w:rsidRPr="004229C0" w:rsidRDefault="00D5013D" w:rsidP="00D5013D">
                      <w:pPr>
                        <w:rPr>
                          <w:sz w:val="28"/>
                          <w:szCs w:val="28"/>
                        </w:rPr>
                      </w:pPr>
                    </w:p>
                  </w:txbxContent>
                </v:textbox>
                <w10:wrap anchorx="margin"/>
              </v:shape>
            </w:pict>
          </mc:Fallback>
        </mc:AlternateContent>
      </w:r>
    </w:p>
    <w:p w14:paraId="77B590C9" w14:textId="612B6C3D" w:rsidR="00157780" w:rsidRPr="007E76EC" w:rsidRDefault="00157780" w:rsidP="00451970">
      <w:pPr>
        <w:spacing w:line="360" w:lineRule="auto"/>
        <w:rPr>
          <w:rFonts w:asciiTheme="minorBidi" w:eastAsia="Arial Nova" w:hAnsiTheme="minorBidi"/>
          <w:sz w:val="22"/>
          <w:szCs w:val="22"/>
        </w:rPr>
      </w:pPr>
    </w:p>
    <w:p w14:paraId="56B6AC38" w14:textId="126F04F6" w:rsidR="00157780" w:rsidRPr="007E76EC" w:rsidRDefault="00157780" w:rsidP="00451970">
      <w:pPr>
        <w:spacing w:line="360" w:lineRule="auto"/>
        <w:rPr>
          <w:rFonts w:asciiTheme="minorBidi" w:eastAsia="Arial Nova" w:hAnsiTheme="minorBidi"/>
          <w:sz w:val="22"/>
          <w:szCs w:val="22"/>
        </w:rPr>
      </w:pPr>
    </w:p>
    <w:p w14:paraId="5F15127F" w14:textId="1E73FCE5" w:rsidR="00157780" w:rsidRPr="007E76EC" w:rsidRDefault="00157780" w:rsidP="00451970">
      <w:pPr>
        <w:spacing w:line="360" w:lineRule="auto"/>
        <w:rPr>
          <w:rFonts w:asciiTheme="minorBidi" w:eastAsia="Arial Nova" w:hAnsiTheme="minorBidi"/>
          <w:sz w:val="22"/>
          <w:szCs w:val="22"/>
        </w:rPr>
      </w:pPr>
    </w:p>
    <w:p w14:paraId="559A80A3" w14:textId="77777777" w:rsidR="00157780" w:rsidRPr="007E76EC" w:rsidRDefault="00157780" w:rsidP="00451970">
      <w:pPr>
        <w:spacing w:line="360" w:lineRule="auto"/>
        <w:rPr>
          <w:rFonts w:asciiTheme="minorBidi" w:eastAsia="Arial Nova" w:hAnsiTheme="minorBidi"/>
          <w:sz w:val="22"/>
          <w:szCs w:val="22"/>
        </w:rPr>
      </w:pPr>
    </w:p>
    <w:p w14:paraId="48A4423B" w14:textId="77777777" w:rsidR="00157780" w:rsidRPr="007E76EC" w:rsidRDefault="00157780" w:rsidP="00451970">
      <w:pPr>
        <w:spacing w:line="360" w:lineRule="auto"/>
        <w:rPr>
          <w:rFonts w:asciiTheme="minorBidi" w:eastAsia="Arial Nova" w:hAnsiTheme="minorBidi"/>
          <w:sz w:val="22"/>
          <w:szCs w:val="22"/>
        </w:rPr>
      </w:pPr>
    </w:p>
    <w:p w14:paraId="349A5D7E" w14:textId="77777777" w:rsidR="00157780" w:rsidRPr="007E76EC" w:rsidRDefault="00157780" w:rsidP="00451970">
      <w:pPr>
        <w:spacing w:line="360" w:lineRule="auto"/>
        <w:rPr>
          <w:rFonts w:asciiTheme="minorBidi" w:eastAsia="Arial Nova" w:hAnsiTheme="minorBidi"/>
          <w:sz w:val="22"/>
          <w:szCs w:val="22"/>
        </w:rPr>
      </w:pPr>
    </w:p>
    <w:p w14:paraId="50F8FBD6" w14:textId="77777777" w:rsidR="00157780" w:rsidRPr="007E76EC" w:rsidRDefault="00157780" w:rsidP="00451970">
      <w:pPr>
        <w:spacing w:line="360" w:lineRule="auto"/>
        <w:rPr>
          <w:rFonts w:asciiTheme="minorBidi" w:eastAsia="Arial Nova" w:hAnsiTheme="minorBidi"/>
          <w:sz w:val="22"/>
          <w:szCs w:val="22"/>
        </w:rPr>
      </w:pPr>
    </w:p>
    <w:sdt>
      <w:sdtPr>
        <w:rPr>
          <w:rFonts w:asciiTheme="minorHAnsi" w:eastAsiaTheme="minorEastAsia" w:hAnsiTheme="minorHAnsi" w:cstheme="minorBidi"/>
          <w:color w:val="auto"/>
          <w:sz w:val="24"/>
          <w:szCs w:val="24"/>
          <w:lang w:val="en-GB" w:eastAsia="ja-JP"/>
        </w:rPr>
        <w:id w:val="1375574827"/>
        <w:docPartObj>
          <w:docPartGallery w:val="Table of Contents"/>
          <w:docPartUnique/>
        </w:docPartObj>
      </w:sdtPr>
      <w:sdtEndPr>
        <w:rPr>
          <w:b/>
          <w:bCs/>
        </w:rPr>
      </w:sdtEndPr>
      <w:sdtContent>
        <w:p w14:paraId="6B36329D" w14:textId="022D901F" w:rsidR="00627312" w:rsidRPr="007E76EC" w:rsidRDefault="00627312">
          <w:pPr>
            <w:pStyle w:val="TOCHeading"/>
            <w:rPr>
              <w:lang w:val="en-GB"/>
            </w:rPr>
          </w:pPr>
          <w:r w:rsidRPr="007E76EC">
            <w:rPr>
              <w:lang w:val="en-GB"/>
            </w:rPr>
            <w:t>Contents</w:t>
          </w:r>
        </w:p>
        <w:p w14:paraId="55EED657" w14:textId="6C93866D" w:rsidR="00AA3E3D" w:rsidRDefault="00627312">
          <w:pPr>
            <w:pStyle w:val="TOC1"/>
            <w:tabs>
              <w:tab w:val="right" w:leader="dot" w:pos="9350"/>
            </w:tabs>
            <w:rPr>
              <w:noProof/>
              <w:kern w:val="2"/>
              <w:lang w:eastAsia="en-GB"/>
              <w14:ligatures w14:val="standardContextual"/>
            </w:rPr>
          </w:pPr>
          <w:r w:rsidRPr="007E76EC">
            <w:fldChar w:fldCharType="begin"/>
          </w:r>
          <w:r w:rsidRPr="007E76EC">
            <w:instrText xml:space="preserve"> TOC \o "1-3" \h \z \u </w:instrText>
          </w:r>
          <w:r w:rsidRPr="007E76EC">
            <w:fldChar w:fldCharType="separate"/>
          </w:r>
          <w:hyperlink w:anchor="_Toc233799566" w:history="1">
            <w:r w:rsidR="00AA3E3D" w:rsidRPr="002A322D">
              <w:rPr>
                <w:rStyle w:val="Hyperlink"/>
                <w:rFonts w:asciiTheme="minorBidi" w:hAnsiTheme="minorBidi"/>
                <w:b/>
                <w:bCs/>
                <w:noProof/>
              </w:rPr>
              <w:t>Portfolio Introduction</w:t>
            </w:r>
            <w:r w:rsidR="00AA3E3D">
              <w:rPr>
                <w:noProof/>
                <w:webHidden/>
              </w:rPr>
              <w:tab/>
            </w:r>
            <w:r w:rsidR="00AA3E3D">
              <w:rPr>
                <w:noProof/>
                <w:webHidden/>
              </w:rPr>
              <w:fldChar w:fldCharType="begin"/>
            </w:r>
            <w:r w:rsidR="00AA3E3D">
              <w:rPr>
                <w:noProof/>
                <w:webHidden/>
              </w:rPr>
              <w:instrText xml:space="preserve"> PAGEREF _Toc233799566 \h </w:instrText>
            </w:r>
            <w:r w:rsidR="00AA3E3D">
              <w:rPr>
                <w:noProof/>
                <w:webHidden/>
              </w:rPr>
            </w:r>
            <w:r w:rsidR="00AA3E3D">
              <w:rPr>
                <w:noProof/>
                <w:webHidden/>
              </w:rPr>
              <w:fldChar w:fldCharType="separate"/>
            </w:r>
            <w:r w:rsidR="00AA3E3D">
              <w:rPr>
                <w:noProof/>
                <w:webHidden/>
              </w:rPr>
              <w:t>2</w:t>
            </w:r>
            <w:r w:rsidR="00AA3E3D">
              <w:rPr>
                <w:noProof/>
                <w:webHidden/>
              </w:rPr>
              <w:fldChar w:fldCharType="end"/>
            </w:r>
          </w:hyperlink>
        </w:p>
        <w:p w14:paraId="46A19DD9" w14:textId="6F7F0BE5" w:rsidR="00AA3E3D" w:rsidRDefault="00AA3E3D">
          <w:pPr>
            <w:pStyle w:val="TOC1"/>
            <w:tabs>
              <w:tab w:val="right" w:leader="dot" w:pos="9350"/>
            </w:tabs>
            <w:rPr>
              <w:noProof/>
              <w:kern w:val="2"/>
              <w:lang w:eastAsia="en-GB"/>
              <w14:ligatures w14:val="standardContextual"/>
            </w:rPr>
          </w:pPr>
          <w:hyperlink w:anchor="_Toc233799567" w:history="1">
            <w:r w:rsidRPr="002A322D">
              <w:rPr>
                <w:rStyle w:val="Hyperlink"/>
                <w:rFonts w:asciiTheme="minorBidi" w:hAnsiTheme="minorBidi"/>
                <w:b/>
                <w:bCs/>
                <w:noProof/>
              </w:rPr>
              <w:t>Task 1 – Personal Brand</w:t>
            </w:r>
            <w:r>
              <w:rPr>
                <w:noProof/>
                <w:webHidden/>
              </w:rPr>
              <w:tab/>
            </w:r>
            <w:r>
              <w:rPr>
                <w:noProof/>
                <w:webHidden/>
              </w:rPr>
              <w:fldChar w:fldCharType="begin"/>
            </w:r>
            <w:r>
              <w:rPr>
                <w:noProof/>
                <w:webHidden/>
              </w:rPr>
              <w:instrText xml:space="preserve"> PAGEREF _Toc233799567 \h </w:instrText>
            </w:r>
            <w:r>
              <w:rPr>
                <w:noProof/>
                <w:webHidden/>
              </w:rPr>
            </w:r>
            <w:r>
              <w:rPr>
                <w:noProof/>
                <w:webHidden/>
              </w:rPr>
              <w:fldChar w:fldCharType="separate"/>
            </w:r>
            <w:r>
              <w:rPr>
                <w:noProof/>
                <w:webHidden/>
              </w:rPr>
              <w:t>3</w:t>
            </w:r>
            <w:r>
              <w:rPr>
                <w:noProof/>
                <w:webHidden/>
              </w:rPr>
              <w:fldChar w:fldCharType="end"/>
            </w:r>
          </w:hyperlink>
        </w:p>
        <w:p w14:paraId="41316A4B" w14:textId="0A035D88" w:rsidR="00AA3E3D" w:rsidRDefault="00AA3E3D">
          <w:pPr>
            <w:pStyle w:val="TOC1"/>
            <w:tabs>
              <w:tab w:val="right" w:leader="dot" w:pos="9350"/>
            </w:tabs>
            <w:rPr>
              <w:noProof/>
              <w:kern w:val="2"/>
              <w:lang w:eastAsia="en-GB"/>
              <w14:ligatures w14:val="standardContextual"/>
            </w:rPr>
          </w:pPr>
          <w:hyperlink w:anchor="_Toc233799568" w:history="1">
            <w:r w:rsidRPr="002A322D">
              <w:rPr>
                <w:rStyle w:val="Hyperlink"/>
                <w:rFonts w:asciiTheme="minorBidi" w:hAnsiTheme="minorBidi"/>
                <w:b/>
                <w:bCs/>
                <w:noProof/>
              </w:rPr>
              <w:t>Task 2 - Network Map and Rationale</w:t>
            </w:r>
            <w:r>
              <w:rPr>
                <w:noProof/>
                <w:webHidden/>
              </w:rPr>
              <w:tab/>
            </w:r>
            <w:r>
              <w:rPr>
                <w:noProof/>
                <w:webHidden/>
              </w:rPr>
              <w:fldChar w:fldCharType="begin"/>
            </w:r>
            <w:r>
              <w:rPr>
                <w:noProof/>
                <w:webHidden/>
              </w:rPr>
              <w:instrText xml:space="preserve"> PAGEREF _Toc233799568 \h </w:instrText>
            </w:r>
            <w:r>
              <w:rPr>
                <w:noProof/>
                <w:webHidden/>
              </w:rPr>
            </w:r>
            <w:r>
              <w:rPr>
                <w:noProof/>
                <w:webHidden/>
              </w:rPr>
              <w:fldChar w:fldCharType="separate"/>
            </w:r>
            <w:r>
              <w:rPr>
                <w:noProof/>
                <w:webHidden/>
              </w:rPr>
              <w:t>5</w:t>
            </w:r>
            <w:r>
              <w:rPr>
                <w:noProof/>
                <w:webHidden/>
              </w:rPr>
              <w:fldChar w:fldCharType="end"/>
            </w:r>
          </w:hyperlink>
        </w:p>
        <w:p w14:paraId="1FC79EA2" w14:textId="1A893800" w:rsidR="00AA3E3D" w:rsidRDefault="00AA3E3D">
          <w:pPr>
            <w:pStyle w:val="TOC1"/>
            <w:tabs>
              <w:tab w:val="right" w:leader="dot" w:pos="9350"/>
            </w:tabs>
            <w:rPr>
              <w:noProof/>
              <w:kern w:val="2"/>
              <w:lang w:eastAsia="en-GB"/>
              <w14:ligatures w14:val="standardContextual"/>
            </w:rPr>
          </w:pPr>
          <w:hyperlink w:anchor="_Toc233799569" w:history="1">
            <w:r w:rsidRPr="002A322D">
              <w:rPr>
                <w:rStyle w:val="Hyperlink"/>
                <w:rFonts w:asciiTheme="minorBidi" w:hAnsiTheme="minorBidi"/>
                <w:b/>
                <w:bCs/>
                <w:noProof/>
              </w:rPr>
              <w:t>Task 3- Blog</w:t>
            </w:r>
            <w:r>
              <w:rPr>
                <w:noProof/>
                <w:webHidden/>
              </w:rPr>
              <w:tab/>
            </w:r>
            <w:r>
              <w:rPr>
                <w:noProof/>
                <w:webHidden/>
              </w:rPr>
              <w:fldChar w:fldCharType="begin"/>
            </w:r>
            <w:r>
              <w:rPr>
                <w:noProof/>
                <w:webHidden/>
              </w:rPr>
              <w:instrText xml:space="preserve"> PAGEREF _Toc233799569 \h </w:instrText>
            </w:r>
            <w:r>
              <w:rPr>
                <w:noProof/>
                <w:webHidden/>
              </w:rPr>
            </w:r>
            <w:r>
              <w:rPr>
                <w:noProof/>
                <w:webHidden/>
              </w:rPr>
              <w:fldChar w:fldCharType="separate"/>
            </w:r>
            <w:r>
              <w:rPr>
                <w:noProof/>
                <w:webHidden/>
              </w:rPr>
              <w:t>7</w:t>
            </w:r>
            <w:r>
              <w:rPr>
                <w:noProof/>
                <w:webHidden/>
              </w:rPr>
              <w:fldChar w:fldCharType="end"/>
            </w:r>
          </w:hyperlink>
        </w:p>
        <w:p w14:paraId="481D6918" w14:textId="3F5D023B" w:rsidR="00AA3E3D" w:rsidRDefault="00AA3E3D">
          <w:pPr>
            <w:pStyle w:val="TOC2"/>
            <w:tabs>
              <w:tab w:val="right" w:leader="dot" w:pos="9350"/>
            </w:tabs>
            <w:rPr>
              <w:noProof/>
              <w:kern w:val="2"/>
              <w:lang w:eastAsia="en-GB"/>
              <w14:ligatures w14:val="standardContextual"/>
            </w:rPr>
          </w:pPr>
          <w:hyperlink w:anchor="_Toc233799570" w:history="1">
            <w:r w:rsidRPr="002A322D">
              <w:rPr>
                <w:rStyle w:val="Hyperlink"/>
                <w:rFonts w:asciiTheme="minorBidi" w:hAnsiTheme="minorBidi"/>
                <w:b/>
                <w:bCs/>
                <w:noProof/>
              </w:rPr>
              <w:t>Introduction</w:t>
            </w:r>
            <w:r>
              <w:rPr>
                <w:noProof/>
                <w:webHidden/>
              </w:rPr>
              <w:tab/>
            </w:r>
            <w:r>
              <w:rPr>
                <w:noProof/>
                <w:webHidden/>
              </w:rPr>
              <w:fldChar w:fldCharType="begin"/>
            </w:r>
            <w:r>
              <w:rPr>
                <w:noProof/>
                <w:webHidden/>
              </w:rPr>
              <w:instrText xml:space="preserve"> PAGEREF _Toc233799570 \h </w:instrText>
            </w:r>
            <w:r>
              <w:rPr>
                <w:noProof/>
                <w:webHidden/>
              </w:rPr>
            </w:r>
            <w:r>
              <w:rPr>
                <w:noProof/>
                <w:webHidden/>
              </w:rPr>
              <w:fldChar w:fldCharType="separate"/>
            </w:r>
            <w:r>
              <w:rPr>
                <w:noProof/>
                <w:webHidden/>
              </w:rPr>
              <w:t>7</w:t>
            </w:r>
            <w:r>
              <w:rPr>
                <w:noProof/>
                <w:webHidden/>
              </w:rPr>
              <w:fldChar w:fldCharType="end"/>
            </w:r>
          </w:hyperlink>
        </w:p>
        <w:p w14:paraId="2B55990F" w14:textId="1337E8AC" w:rsidR="00AA3E3D" w:rsidRDefault="00AA3E3D">
          <w:pPr>
            <w:pStyle w:val="TOC2"/>
            <w:tabs>
              <w:tab w:val="right" w:leader="dot" w:pos="9350"/>
            </w:tabs>
            <w:rPr>
              <w:noProof/>
              <w:kern w:val="2"/>
              <w:lang w:eastAsia="en-GB"/>
              <w14:ligatures w14:val="standardContextual"/>
            </w:rPr>
          </w:pPr>
          <w:hyperlink w:anchor="_Toc233799571" w:history="1">
            <w:r w:rsidRPr="002A322D">
              <w:rPr>
                <w:rStyle w:val="Hyperlink"/>
                <w:rFonts w:asciiTheme="minorBidi" w:hAnsiTheme="minorBidi"/>
                <w:b/>
                <w:bCs/>
                <w:noProof/>
              </w:rPr>
              <w:t>Why Mental Health Support Matters</w:t>
            </w:r>
            <w:r>
              <w:rPr>
                <w:noProof/>
                <w:webHidden/>
              </w:rPr>
              <w:tab/>
            </w:r>
            <w:r>
              <w:rPr>
                <w:noProof/>
                <w:webHidden/>
              </w:rPr>
              <w:fldChar w:fldCharType="begin"/>
            </w:r>
            <w:r>
              <w:rPr>
                <w:noProof/>
                <w:webHidden/>
              </w:rPr>
              <w:instrText xml:space="preserve"> PAGEREF _Toc233799571 \h </w:instrText>
            </w:r>
            <w:r>
              <w:rPr>
                <w:noProof/>
                <w:webHidden/>
              </w:rPr>
            </w:r>
            <w:r>
              <w:rPr>
                <w:noProof/>
                <w:webHidden/>
              </w:rPr>
              <w:fldChar w:fldCharType="separate"/>
            </w:r>
            <w:r>
              <w:rPr>
                <w:noProof/>
                <w:webHidden/>
              </w:rPr>
              <w:t>8</w:t>
            </w:r>
            <w:r>
              <w:rPr>
                <w:noProof/>
                <w:webHidden/>
              </w:rPr>
              <w:fldChar w:fldCharType="end"/>
            </w:r>
          </w:hyperlink>
        </w:p>
        <w:p w14:paraId="0DDD980A" w14:textId="260C2C7C" w:rsidR="00AA3E3D" w:rsidRDefault="00AA3E3D">
          <w:pPr>
            <w:pStyle w:val="TOC2"/>
            <w:tabs>
              <w:tab w:val="right" w:leader="dot" w:pos="9350"/>
            </w:tabs>
            <w:rPr>
              <w:noProof/>
              <w:kern w:val="2"/>
              <w:lang w:eastAsia="en-GB"/>
              <w14:ligatures w14:val="standardContextual"/>
            </w:rPr>
          </w:pPr>
          <w:hyperlink w:anchor="_Toc233799572" w:history="1">
            <w:r w:rsidRPr="002A322D">
              <w:rPr>
                <w:rStyle w:val="Hyperlink"/>
                <w:rFonts w:asciiTheme="minorBidi" w:hAnsiTheme="minorBidi"/>
                <w:b/>
                <w:bCs/>
                <w:noProof/>
              </w:rPr>
              <w:t>How Schools and Families Can Help</w:t>
            </w:r>
            <w:r>
              <w:rPr>
                <w:noProof/>
                <w:webHidden/>
              </w:rPr>
              <w:tab/>
            </w:r>
            <w:r>
              <w:rPr>
                <w:noProof/>
                <w:webHidden/>
              </w:rPr>
              <w:fldChar w:fldCharType="begin"/>
            </w:r>
            <w:r>
              <w:rPr>
                <w:noProof/>
                <w:webHidden/>
              </w:rPr>
              <w:instrText xml:space="preserve"> PAGEREF _Toc233799572 \h </w:instrText>
            </w:r>
            <w:r>
              <w:rPr>
                <w:noProof/>
                <w:webHidden/>
              </w:rPr>
            </w:r>
            <w:r>
              <w:rPr>
                <w:noProof/>
                <w:webHidden/>
              </w:rPr>
              <w:fldChar w:fldCharType="separate"/>
            </w:r>
            <w:r>
              <w:rPr>
                <w:noProof/>
                <w:webHidden/>
              </w:rPr>
              <w:t>9</w:t>
            </w:r>
            <w:r>
              <w:rPr>
                <w:noProof/>
                <w:webHidden/>
              </w:rPr>
              <w:fldChar w:fldCharType="end"/>
            </w:r>
          </w:hyperlink>
        </w:p>
        <w:p w14:paraId="091E64F8" w14:textId="4EB0A6E1" w:rsidR="00AA3E3D" w:rsidRDefault="00AA3E3D">
          <w:pPr>
            <w:pStyle w:val="TOC2"/>
            <w:tabs>
              <w:tab w:val="right" w:leader="dot" w:pos="9350"/>
            </w:tabs>
            <w:rPr>
              <w:noProof/>
              <w:kern w:val="2"/>
              <w:lang w:eastAsia="en-GB"/>
              <w14:ligatures w14:val="standardContextual"/>
            </w:rPr>
          </w:pPr>
          <w:hyperlink w:anchor="_Toc233799573" w:history="1">
            <w:r w:rsidRPr="002A322D">
              <w:rPr>
                <w:rStyle w:val="Hyperlink"/>
                <w:rFonts w:asciiTheme="minorBidi" w:hAnsiTheme="minorBidi"/>
                <w:b/>
                <w:bCs/>
                <w:noProof/>
              </w:rPr>
              <w:t>Conclusion</w:t>
            </w:r>
            <w:r>
              <w:rPr>
                <w:noProof/>
                <w:webHidden/>
              </w:rPr>
              <w:tab/>
            </w:r>
            <w:r>
              <w:rPr>
                <w:noProof/>
                <w:webHidden/>
              </w:rPr>
              <w:fldChar w:fldCharType="begin"/>
            </w:r>
            <w:r>
              <w:rPr>
                <w:noProof/>
                <w:webHidden/>
              </w:rPr>
              <w:instrText xml:space="preserve"> PAGEREF _Toc233799573 \h </w:instrText>
            </w:r>
            <w:r>
              <w:rPr>
                <w:noProof/>
                <w:webHidden/>
              </w:rPr>
            </w:r>
            <w:r>
              <w:rPr>
                <w:noProof/>
                <w:webHidden/>
              </w:rPr>
              <w:fldChar w:fldCharType="separate"/>
            </w:r>
            <w:r>
              <w:rPr>
                <w:noProof/>
                <w:webHidden/>
              </w:rPr>
              <w:t>10</w:t>
            </w:r>
            <w:r>
              <w:rPr>
                <w:noProof/>
                <w:webHidden/>
              </w:rPr>
              <w:fldChar w:fldCharType="end"/>
            </w:r>
          </w:hyperlink>
        </w:p>
        <w:p w14:paraId="6E142D72" w14:textId="732CF2EA" w:rsidR="00AA3E3D" w:rsidRDefault="00AA3E3D">
          <w:pPr>
            <w:pStyle w:val="TOC1"/>
            <w:tabs>
              <w:tab w:val="right" w:leader="dot" w:pos="9350"/>
            </w:tabs>
            <w:rPr>
              <w:noProof/>
              <w:kern w:val="2"/>
              <w:lang w:eastAsia="en-GB"/>
              <w14:ligatures w14:val="standardContextual"/>
            </w:rPr>
          </w:pPr>
          <w:hyperlink w:anchor="_Toc233799574" w:history="1">
            <w:r w:rsidRPr="002A322D">
              <w:rPr>
                <w:rStyle w:val="Hyperlink"/>
                <w:rFonts w:asciiTheme="minorBidi" w:hAnsiTheme="minorBidi"/>
                <w:b/>
                <w:bCs/>
                <w:noProof/>
              </w:rPr>
              <w:t>Task 4- NHS Equality, Diversity and Inclusion (NHS England, 2023) Quiz</w:t>
            </w:r>
            <w:r>
              <w:rPr>
                <w:noProof/>
                <w:webHidden/>
              </w:rPr>
              <w:tab/>
            </w:r>
            <w:r>
              <w:rPr>
                <w:noProof/>
                <w:webHidden/>
              </w:rPr>
              <w:fldChar w:fldCharType="begin"/>
            </w:r>
            <w:r>
              <w:rPr>
                <w:noProof/>
                <w:webHidden/>
              </w:rPr>
              <w:instrText xml:space="preserve"> PAGEREF _Toc233799574 \h </w:instrText>
            </w:r>
            <w:r>
              <w:rPr>
                <w:noProof/>
                <w:webHidden/>
              </w:rPr>
            </w:r>
            <w:r>
              <w:rPr>
                <w:noProof/>
                <w:webHidden/>
              </w:rPr>
              <w:fldChar w:fldCharType="separate"/>
            </w:r>
            <w:r>
              <w:rPr>
                <w:noProof/>
                <w:webHidden/>
              </w:rPr>
              <w:t>11</w:t>
            </w:r>
            <w:r>
              <w:rPr>
                <w:noProof/>
                <w:webHidden/>
              </w:rPr>
              <w:fldChar w:fldCharType="end"/>
            </w:r>
          </w:hyperlink>
        </w:p>
        <w:p w14:paraId="172066D4" w14:textId="4994D1E6" w:rsidR="00AA3E3D" w:rsidRDefault="00AA3E3D">
          <w:pPr>
            <w:pStyle w:val="TOC1"/>
            <w:tabs>
              <w:tab w:val="right" w:leader="dot" w:pos="9350"/>
            </w:tabs>
            <w:rPr>
              <w:noProof/>
              <w:kern w:val="2"/>
              <w:lang w:eastAsia="en-GB"/>
              <w14:ligatures w14:val="standardContextual"/>
            </w:rPr>
          </w:pPr>
          <w:hyperlink w:anchor="_Toc233799575" w:history="1">
            <w:r w:rsidRPr="002A322D">
              <w:rPr>
                <w:rStyle w:val="Hyperlink"/>
                <w:rFonts w:asciiTheme="minorBidi" w:hAnsiTheme="minorBidi"/>
                <w:b/>
                <w:bCs/>
                <w:noProof/>
              </w:rPr>
              <w:t>Task 5- A Letter to Yourself</w:t>
            </w:r>
            <w:r>
              <w:rPr>
                <w:noProof/>
                <w:webHidden/>
              </w:rPr>
              <w:tab/>
            </w:r>
            <w:r>
              <w:rPr>
                <w:noProof/>
                <w:webHidden/>
              </w:rPr>
              <w:fldChar w:fldCharType="begin"/>
            </w:r>
            <w:r>
              <w:rPr>
                <w:noProof/>
                <w:webHidden/>
              </w:rPr>
              <w:instrText xml:space="preserve"> PAGEREF _Toc233799575 \h </w:instrText>
            </w:r>
            <w:r>
              <w:rPr>
                <w:noProof/>
                <w:webHidden/>
              </w:rPr>
            </w:r>
            <w:r>
              <w:rPr>
                <w:noProof/>
                <w:webHidden/>
              </w:rPr>
              <w:fldChar w:fldCharType="separate"/>
            </w:r>
            <w:r>
              <w:rPr>
                <w:noProof/>
                <w:webHidden/>
              </w:rPr>
              <w:t>13</w:t>
            </w:r>
            <w:r>
              <w:rPr>
                <w:noProof/>
                <w:webHidden/>
              </w:rPr>
              <w:fldChar w:fldCharType="end"/>
            </w:r>
          </w:hyperlink>
        </w:p>
        <w:p w14:paraId="51158298" w14:textId="134F67B0" w:rsidR="00AA3E3D" w:rsidRDefault="00AA3E3D">
          <w:pPr>
            <w:pStyle w:val="TOC1"/>
            <w:tabs>
              <w:tab w:val="right" w:leader="dot" w:pos="9350"/>
            </w:tabs>
            <w:rPr>
              <w:noProof/>
              <w:kern w:val="2"/>
              <w:lang w:eastAsia="en-GB"/>
              <w14:ligatures w14:val="standardContextual"/>
            </w:rPr>
          </w:pPr>
          <w:hyperlink w:anchor="_Toc233799576" w:history="1">
            <w:r w:rsidRPr="002A322D">
              <w:rPr>
                <w:rStyle w:val="Hyperlink"/>
                <w:rFonts w:asciiTheme="minorBidi" w:hAnsiTheme="minorBidi"/>
                <w:b/>
                <w:bCs/>
                <w:noProof/>
              </w:rPr>
              <w:t>Task 6- GANTT Chart</w:t>
            </w:r>
            <w:r>
              <w:rPr>
                <w:noProof/>
                <w:webHidden/>
              </w:rPr>
              <w:tab/>
            </w:r>
            <w:r>
              <w:rPr>
                <w:noProof/>
                <w:webHidden/>
              </w:rPr>
              <w:fldChar w:fldCharType="begin"/>
            </w:r>
            <w:r>
              <w:rPr>
                <w:noProof/>
                <w:webHidden/>
              </w:rPr>
              <w:instrText xml:space="preserve"> PAGEREF _Toc233799576 \h </w:instrText>
            </w:r>
            <w:r>
              <w:rPr>
                <w:noProof/>
                <w:webHidden/>
              </w:rPr>
            </w:r>
            <w:r>
              <w:rPr>
                <w:noProof/>
                <w:webHidden/>
              </w:rPr>
              <w:fldChar w:fldCharType="separate"/>
            </w:r>
            <w:r>
              <w:rPr>
                <w:noProof/>
                <w:webHidden/>
              </w:rPr>
              <w:t>14</w:t>
            </w:r>
            <w:r>
              <w:rPr>
                <w:noProof/>
                <w:webHidden/>
              </w:rPr>
              <w:fldChar w:fldCharType="end"/>
            </w:r>
          </w:hyperlink>
        </w:p>
        <w:p w14:paraId="413FE82C" w14:textId="66D3F68E" w:rsidR="00AA3E3D" w:rsidRDefault="00AA3E3D">
          <w:pPr>
            <w:pStyle w:val="TOC2"/>
            <w:tabs>
              <w:tab w:val="right" w:leader="dot" w:pos="9350"/>
            </w:tabs>
            <w:rPr>
              <w:noProof/>
              <w:kern w:val="2"/>
              <w:lang w:eastAsia="en-GB"/>
              <w14:ligatures w14:val="standardContextual"/>
            </w:rPr>
          </w:pPr>
          <w:hyperlink w:anchor="_Toc233799577" w:history="1">
            <w:r w:rsidRPr="002A322D">
              <w:rPr>
                <w:rStyle w:val="Hyperlink"/>
                <w:rFonts w:asciiTheme="minorBidi" w:hAnsiTheme="minorBidi"/>
                <w:b/>
                <w:bCs/>
                <w:noProof/>
              </w:rPr>
              <w:t>Gantt Chart Content</w:t>
            </w:r>
            <w:r>
              <w:rPr>
                <w:noProof/>
                <w:webHidden/>
              </w:rPr>
              <w:tab/>
            </w:r>
            <w:r>
              <w:rPr>
                <w:noProof/>
                <w:webHidden/>
              </w:rPr>
              <w:fldChar w:fldCharType="begin"/>
            </w:r>
            <w:r>
              <w:rPr>
                <w:noProof/>
                <w:webHidden/>
              </w:rPr>
              <w:instrText xml:space="preserve"> PAGEREF _Toc233799577 \h </w:instrText>
            </w:r>
            <w:r>
              <w:rPr>
                <w:noProof/>
                <w:webHidden/>
              </w:rPr>
            </w:r>
            <w:r>
              <w:rPr>
                <w:noProof/>
                <w:webHidden/>
              </w:rPr>
              <w:fldChar w:fldCharType="separate"/>
            </w:r>
            <w:r>
              <w:rPr>
                <w:noProof/>
                <w:webHidden/>
              </w:rPr>
              <w:t>14</w:t>
            </w:r>
            <w:r>
              <w:rPr>
                <w:noProof/>
                <w:webHidden/>
              </w:rPr>
              <w:fldChar w:fldCharType="end"/>
            </w:r>
          </w:hyperlink>
        </w:p>
        <w:p w14:paraId="4BBAA97D" w14:textId="50164959" w:rsidR="00AA3E3D" w:rsidRDefault="00AA3E3D">
          <w:pPr>
            <w:pStyle w:val="TOC2"/>
            <w:tabs>
              <w:tab w:val="right" w:leader="dot" w:pos="9350"/>
            </w:tabs>
            <w:rPr>
              <w:noProof/>
              <w:kern w:val="2"/>
              <w:lang w:eastAsia="en-GB"/>
              <w14:ligatures w14:val="standardContextual"/>
            </w:rPr>
          </w:pPr>
          <w:hyperlink w:anchor="_Toc233799578" w:history="1">
            <w:r w:rsidRPr="002A322D">
              <w:rPr>
                <w:rStyle w:val="Hyperlink"/>
                <w:rFonts w:asciiTheme="minorBidi" w:hAnsiTheme="minorBidi"/>
                <w:b/>
                <w:bCs/>
                <w:noProof/>
              </w:rPr>
              <w:t>Milestones</w:t>
            </w:r>
            <w:r>
              <w:rPr>
                <w:noProof/>
                <w:webHidden/>
              </w:rPr>
              <w:tab/>
            </w:r>
            <w:r>
              <w:rPr>
                <w:noProof/>
                <w:webHidden/>
              </w:rPr>
              <w:fldChar w:fldCharType="begin"/>
            </w:r>
            <w:r>
              <w:rPr>
                <w:noProof/>
                <w:webHidden/>
              </w:rPr>
              <w:instrText xml:space="preserve"> PAGEREF _Toc233799578 \h </w:instrText>
            </w:r>
            <w:r>
              <w:rPr>
                <w:noProof/>
                <w:webHidden/>
              </w:rPr>
            </w:r>
            <w:r>
              <w:rPr>
                <w:noProof/>
                <w:webHidden/>
              </w:rPr>
              <w:fldChar w:fldCharType="separate"/>
            </w:r>
            <w:r>
              <w:rPr>
                <w:noProof/>
                <w:webHidden/>
              </w:rPr>
              <w:t>15</w:t>
            </w:r>
            <w:r>
              <w:rPr>
                <w:noProof/>
                <w:webHidden/>
              </w:rPr>
              <w:fldChar w:fldCharType="end"/>
            </w:r>
          </w:hyperlink>
        </w:p>
        <w:p w14:paraId="53050184" w14:textId="23772685" w:rsidR="00AA3E3D" w:rsidRDefault="00AA3E3D">
          <w:pPr>
            <w:pStyle w:val="TOC1"/>
            <w:tabs>
              <w:tab w:val="right" w:leader="dot" w:pos="9350"/>
            </w:tabs>
            <w:rPr>
              <w:noProof/>
              <w:kern w:val="2"/>
              <w:lang w:eastAsia="en-GB"/>
              <w14:ligatures w14:val="standardContextual"/>
            </w:rPr>
          </w:pPr>
          <w:hyperlink w:anchor="_Toc233799579" w:history="1">
            <w:r w:rsidRPr="002A322D">
              <w:rPr>
                <w:rStyle w:val="Hyperlink"/>
                <w:rFonts w:ascii="Arial" w:hAnsi="Arial" w:cs="Arial"/>
                <w:b/>
                <w:bCs/>
                <w:noProof/>
              </w:rPr>
              <w:t>Task 7 – Managing Change in a Care Home</w:t>
            </w:r>
            <w:r>
              <w:rPr>
                <w:noProof/>
                <w:webHidden/>
              </w:rPr>
              <w:tab/>
            </w:r>
            <w:r>
              <w:rPr>
                <w:noProof/>
                <w:webHidden/>
              </w:rPr>
              <w:fldChar w:fldCharType="begin"/>
            </w:r>
            <w:r>
              <w:rPr>
                <w:noProof/>
                <w:webHidden/>
              </w:rPr>
              <w:instrText xml:space="preserve"> PAGEREF _Toc233799579 \h </w:instrText>
            </w:r>
            <w:r>
              <w:rPr>
                <w:noProof/>
                <w:webHidden/>
              </w:rPr>
            </w:r>
            <w:r>
              <w:rPr>
                <w:noProof/>
                <w:webHidden/>
              </w:rPr>
              <w:fldChar w:fldCharType="separate"/>
            </w:r>
            <w:r>
              <w:rPr>
                <w:noProof/>
                <w:webHidden/>
              </w:rPr>
              <w:t>16</w:t>
            </w:r>
            <w:r>
              <w:rPr>
                <w:noProof/>
                <w:webHidden/>
              </w:rPr>
              <w:fldChar w:fldCharType="end"/>
            </w:r>
          </w:hyperlink>
        </w:p>
        <w:p w14:paraId="02180E62" w14:textId="7AB142F3" w:rsidR="00AA3E3D" w:rsidRDefault="00AA3E3D">
          <w:pPr>
            <w:pStyle w:val="TOC2"/>
            <w:tabs>
              <w:tab w:val="right" w:leader="dot" w:pos="9350"/>
            </w:tabs>
            <w:rPr>
              <w:noProof/>
              <w:kern w:val="2"/>
              <w:lang w:eastAsia="en-GB"/>
              <w14:ligatures w14:val="standardContextual"/>
            </w:rPr>
          </w:pPr>
          <w:hyperlink w:anchor="_Toc233799580" w:history="1">
            <w:r w:rsidRPr="002A322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_Toc233799580 \h </w:instrText>
            </w:r>
            <w:r>
              <w:rPr>
                <w:noProof/>
                <w:webHidden/>
              </w:rPr>
            </w:r>
            <w:r>
              <w:rPr>
                <w:noProof/>
                <w:webHidden/>
              </w:rPr>
              <w:fldChar w:fldCharType="separate"/>
            </w:r>
            <w:r>
              <w:rPr>
                <w:noProof/>
                <w:webHidden/>
              </w:rPr>
              <w:t>16</w:t>
            </w:r>
            <w:r>
              <w:rPr>
                <w:noProof/>
                <w:webHidden/>
              </w:rPr>
              <w:fldChar w:fldCharType="end"/>
            </w:r>
          </w:hyperlink>
        </w:p>
        <w:p w14:paraId="6FEC6884" w14:textId="3F995854" w:rsidR="00AA3E3D" w:rsidRDefault="00AA3E3D">
          <w:pPr>
            <w:pStyle w:val="TOC2"/>
            <w:tabs>
              <w:tab w:val="right" w:leader="dot" w:pos="9350"/>
            </w:tabs>
            <w:rPr>
              <w:noProof/>
              <w:kern w:val="2"/>
              <w:lang w:eastAsia="en-GB"/>
              <w14:ligatures w14:val="standardContextual"/>
            </w:rPr>
          </w:pPr>
          <w:hyperlink w:anchor="_Toc233799581" w:history="1">
            <w:r w:rsidRPr="002A322D">
              <w:rPr>
                <w:rStyle w:val="Hyperlink"/>
                <w:rFonts w:ascii="Arial" w:hAnsi="Arial" w:cs="Arial"/>
                <w:b/>
                <w:bCs/>
                <w:noProof/>
              </w:rPr>
              <w:t>Planning the Change</w:t>
            </w:r>
            <w:r>
              <w:rPr>
                <w:noProof/>
                <w:webHidden/>
              </w:rPr>
              <w:tab/>
            </w:r>
            <w:r>
              <w:rPr>
                <w:noProof/>
                <w:webHidden/>
              </w:rPr>
              <w:fldChar w:fldCharType="begin"/>
            </w:r>
            <w:r>
              <w:rPr>
                <w:noProof/>
                <w:webHidden/>
              </w:rPr>
              <w:instrText xml:space="preserve"> PAGEREF _Toc233799581 \h </w:instrText>
            </w:r>
            <w:r>
              <w:rPr>
                <w:noProof/>
                <w:webHidden/>
              </w:rPr>
            </w:r>
            <w:r>
              <w:rPr>
                <w:noProof/>
                <w:webHidden/>
              </w:rPr>
              <w:fldChar w:fldCharType="separate"/>
            </w:r>
            <w:r>
              <w:rPr>
                <w:noProof/>
                <w:webHidden/>
              </w:rPr>
              <w:t>16</w:t>
            </w:r>
            <w:r>
              <w:rPr>
                <w:noProof/>
                <w:webHidden/>
              </w:rPr>
              <w:fldChar w:fldCharType="end"/>
            </w:r>
          </w:hyperlink>
        </w:p>
        <w:p w14:paraId="5B728285" w14:textId="07F7357E" w:rsidR="00AA3E3D" w:rsidRDefault="00AA3E3D">
          <w:pPr>
            <w:pStyle w:val="TOC2"/>
            <w:tabs>
              <w:tab w:val="right" w:leader="dot" w:pos="9350"/>
            </w:tabs>
            <w:rPr>
              <w:noProof/>
              <w:kern w:val="2"/>
              <w:lang w:eastAsia="en-GB"/>
              <w14:ligatures w14:val="standardContextual"/>
            </w:rPr>
          </w:pPr>
          <w:hyperlink w:anchor="_Toc233799582" w:history="1">
            <w:r w:rsidRPr="002A322D">
              <w:rPr>
                <w:rStyle w:val="Hyperlink"/>
                <w:rFonts w:ascii="Arial" w:hAnsi="Arial" w:cs="Arial"/>
                <w:b/>
                <w:bCs/>
                <w:noProof/>
              </w:rPr>
              <w:t>Skills Required</w:t>
            </w:r>
            <w:r>
              <w:rPr>
                <w:noProof/>
                <w:webHidden/>
              </w:rPr>
              <w:tab/>
            </w:r>
            <w:r>
              <w:rPr>
                <w:noProof/>
                <w:webHidden/>
              </w:rPr>
              <w:fldChar w:fldCharType="begin"/>
            </w:r>
            <w:r>
              <w:rPr>
                <w:noProof/>
                <w:webHidden/>
              </w:rPr>
              <w:instrText xml:space="preserve"> PAGEREF _Toc233799582 \h </w:instrText>
            </w:r>
            <w:r>
              <w:rPr>
                <w:noProof/>
                <w:webHidden/>
              </w:rPr>
            </w:r>
            <w:r>
              <w:rPr>
                <w:noProof/>
                <w:webHidden/>
              </w:rPr>
              <w:fldChar w:fldCharType="separate"/>
            </w:r>
            <w:r>
              <w:rPr>
                <w:noProof/>
                <w:webHidden/>
              </w:rPr>
              <w:t>16</w:t>
            </w:r>
            <w:r>
              <w:rPr>
                <w:noProof/>
                <w:webHidden/>
              </w:rPr>
              <w:fldChar w:fldCharType="end"/>
            </w:r>
          </w:hyperlink>
        </w:p>
        <w:p w14:paraId="53060EBE" w14:textId="73C4A879" w:rsidR="00AA3E3D" w:rsidRDefault="00AA3E3D">
          <w:pPr>
            <w:pStyle w:val="TOC2"/>
            <w:tabs>
              <w:tab w:val="right" w:leader="dot" w:pos="9350"/>
            </w:tabs>
            <w:rPr>
              <w:noProof/>
              <w:kern w:val="2"/>
              <w:lang w:eastAsia="en-GB"/>
              <w14:ligatures w14:val="standardContextual"/>
            </w:rPr>
          </w:pPr>
          <w:hyperlink w:anchor="_Toc233799583" w:history="1">
            <w:r w:rsidRPr="002A322D">
              <w:rPr>
                <w:rStyle w:val="Hyperlink"/>
                <w:rFonts w:ascii="Arial" w:hAnsi="Arial" w:cs="Arial"/>
                <w:b/>
                <w:bCs/>
                <w:noProof/>
              </w:rPr>
              <w:t>Barriers and Solutions</w:t>
            </w:r>
            <w:r>
              <w:rPr>
                <w:noProof/>
                <w:webHidden/>
              </w:rPr>
              <w:tab/>
            </w:r>
            <w:r>
              <w:rPr>
                <w:noProof/>
                <w:webHidden/>
              </w:rPr>
              <w:fldChar w:fldCharType="begin"/>
            </w:r>
            <w:r>
              <w:rPr>
                <w:noProof/>
                <w:webHidden/>
              </w:rPr>
              <w:instrText xml:space="preserve"> PAGEREF _Toc233799583 \h </w:instrText>
            </w:r>
            <w:r>
              <w:rPr>
                <w:noProof/>
                <w:webHidden/>
              </w:rPr>
            </w:r>
            <w:r>
              <w:rPr>
                <w:noProof/>
                <w:webHidden/>
              </w:rPr>
              <w:fldChar w:fldCharType="separate"/>
            </w:r>
            <w:r>
              <w:rPr>
                <w:noProof/>
                <w:webHidden/>
              </w:rPr>
              <w:t>16</w:t>
            </w:r>
            <w:r>
              <w:rPr>
                <w:noProof/>
                <w:webHidden/>
              </w:rPr>
              <w:fldChar w:fldCharType="end"/>
            </w:r>
          </w:hyperlink>
        </w:p>
        <w:p w14:paraId="2A70747A" w14:textId="7DB6A87D" w:rsidR="00AA3E3D" w:rsidRDefault="00AA3E3D">
          <w:pPr>
            <w:pStyle w:val="TOC2"/>
            <w:tabs>
              <w:tab w:val="right" w:leader="dot" w:pos="9350"/>
            </w:tabs>
            <w:rPr>
              <w:noProof/>
              <w:kern w:val="2"/>
              <w:lang w:eastAsia="en-GB"/>
              <w14:ligatures w14:val="standardContextual"/>
            </w:rPr>
          </w:pPr>
          <w:hyperlink w:anchor="_Toc233799584" w:history="1">
            <w:r w:rsidRPr="002A322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_Toc233799584 \h </w:instrText>
            </w:r>
            <w:r>
              <w:rPr>
                <w:noProof/>
                <w:webHidden/>
              </w:rPr>
            </w:r>
            <w:r>
              <w:rPr>
                <w:noProof/>
                <w:webHidden/>
              </w:rPr>
              <w:fldChar w:fldCharType="separate"/>
            </w:r>
            <w:r>
              <w:rPr>
                <w:noProof/>
                <w:webHidden/>
              </w:rPr>
              <w:t>17</w:t>
            </w:r>
            <w:r>
              <w:rPr>
                <w:noProof/>
                <w:webHidden/>
              </w:rPr>
              <w:fldChar w:fldCharType="end"/>
            </w:r>
          </w:hyperlink>
        </w:p>
        <w:p w14:paraId="373143EA" w14:textId="11639545" w:rsidR="00AA3E3D" w:rsidRDefault="00AA3E3D">
          <w:pPr>
            <w:pStyle w:val="TOC1"/>
            <w:tabs>
              <w:tab w:val="right" w:leader="dot" w:pos="9350"/>
            </w:tabs>
            <w:rPr>
              <w:noProof/>
              <w:kern w:val="2"/>
              <w:lang w:eastAsia="en-GB"/>
              <w14:ligatures w14:val="standardContextual"/>
            </w:rPr>
          </w:pPr>
          <w:hyperlink w:anchor="_Toc233799585" w:history="1">
            <w:r w:rsidRPr="002A322D">
              <w:rPr>
                <w:rStyle w:val="Hyperlink"/>
                <w:rFonts w:ascii="Arial" w:hAnsi="Arial" w:cs="Arial"/>
                <w:b/>
                <w:bCs/>
                <w:noProof/>
              </w:rPr>
              <w:t>Portfolio Conclusion</w:t>
            </w:r>
            <w:r>
              <w:rPr>
                <w:noProof/>
                <w:webHidden/>
              </w:rPr>
              <w:tab/>
            </w:r>
            <w:r>
              <w:rPr>
                <w:noProof/>
                <w:webHidden/>
              </w:rPr>
              <w:fldChar w:fldCharType="begin"/>
            </w:r>
            <w:r>
              <w:rPr>
                <w:noProof/>
                <w:webHidden/>
              </w:rPr>
              <w:instrText xml:space="preserve"> PAGEREF _Toc233799585 \h </w:instrText>
            </w:r>
            <w:r>
              <w:rPr>
                <w:noProof/>
                <w:webHidden/>
              </w:rPr>
            </w:r>
            <w:r>
              <w:rPr>
                <w:noProof/>
                <w:webHidden/>
              </w:rPr>
              <w:fldChar w:fldCharType="separate"/>
            </w:r>
            <w:r>
              <w:rPr>
                <w:noProof/>
                <w:webHidden/>
              </w:rPr>
              <w:t>17</w:t>
            </w:r>
            <w:r>
              <w:rPr>
                <w:noProof/>
                <w:webHidden/>
              </w:rPr>
              <w:fldChar w:fldCharType="end"/>
            </w:r>
          </w:hyperlink>
        </w:p>
        <w:p w14:paraId="78072871" w14:textId="38AB3CF3" w:rsidR="00AA3E3D" w:rsidRDefault="00AA3E3D">
          <w:pPr>
            <w:pStyle w:val="TOC1"/>
            <w:tabs>
              <w:tab w:val="right" w:leader="dot" w:pos="9350"/>
            </w:tabs>
            <w:rPr>
              <w:noProof/>
              <w:kern w:val="2"/>
              <w:lang w:eastAsia="en-GB"/>
              <w14:ligatures w14:val="standardContextual"/>
            </w:rPr>
          </w:pPr>
          <w:hyperlink w:anchor="_Toc233799586" w:history="1">
            <w:r w:rsidRPr="002A322D">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_Toc233799586 \h </w:instrText>
            </w:r>
            <w:r>
              <w:rPr>
                <w:noProof/>
                <w:webHidden/>
              </w:rPr>
            </w:r>
            <w:r>
              <w:rPr>
                <w:noProof/>
                <w:webHidden/>
              </w:rPr>
              <w:fldChar w:fldCharType="separate"/>
            </w:r>
            <w:r>
              <w:rPr>
                <w:noProof/>
                <w:webHidden/>
              </w:rPr>
              <w:t>18</w:t>
            </w:r>
            <w:r>
              <w:rPr>
                <w:noProof/>
                <w:webHidden/>
              </w:rPr>
              <w:fldChar w:fldCharType="end"/>
            </w:r>
          </w:hyperlink>
        </w:p>
        <w:p w14:paraId="1940A1CE" w14:textId="45A77F58" w:rsidR="00627312" w:rsidRPr="007E76EC" w:rsidRDefault="00627312">
          <w:r w:rsidRPr="007E76EC">
            <w:rPr>
              <w:b/>
              <w:bCs/>
            </w:rPr>
            <w:fldChar w:fldCharType="end"/>
          </w:r>
        </w:p>
      </w:sdtContent>
    </w:sdt>
    <w:p w14:paraId="6437F298" w14:textId="77777777" w:rsidR="00D5013D" w:rsidRPr="007E76EC" w:rsidRDefault="00D5013D" w:rsidP="00451970">
      <w:pPr>
        <w:spacing w:line="360" w:lineRule="auto"/>
        <w:rPr>
          <w:rFonts w:asciiTheme="minorBidi" w:eastAsia="Arial Nova" w:hAnsiTheme="minorBidi"/>
          <w:sz w:val="22"/>
          <w:szCs w:val="22"/>
        </w:rPr>
      </w:pPr>
    </w:p>
    <w:p w14:paraId="127EDEDB" w14:textId="77777777" w:rsidR="00627312" w:rsidRPr="007E76EC" w:rsidRDefault="00627312" w:rsidP="00451970">
      <w:pPr>
        <w:spacing w:line="360" w:lineRule="auto"/>
        <w:rPr>
          <w:rFonts w:asciiTheme="minorBidi" w:eastAsia="Arial Nova" w:hAnsiTheme="minorBidi"/>
          <w:sz w:val="22"/>
          <w:szCs w:val="22"/>
        </w:rPr>
      </w:pPr>
    </w:p>
    <w:p w14:paraId="0DE6294C" w14:textId="77777777" w:rsidR="00627312" w:rsidRPr="007E76EC" w:rsidRDefault="00627312" w:rsidP="00451970">
      <w:pPr>
        <w:spacing w:line="360" w:lineRule="auto"/>
        <w:rPr>
          <w:rFonts w:asciiTheme="minorBidi" w:eastAsia="Arial Nova" w:hAnsiTheme="minorBidi"/>
          <w:sz w:val="22"/>
          <w:szCs w:val="22"/>
        </w:rPr>
      </w:pPr>
    </w:p>
    <w:p w14:paraId="63B3C3AE" w14:textId="62DC68CD" w:rsidR="00627312" w:rsidRPr="00850190" w:rsidRDefault="00627312" w:rsidP="00850190">
      <w:pPr>
        <w:pStyle w:val="Heading1"/>
        <w:spacing w:line="360" w:lineRule="auto"/>
        <w:rPr>
          <w:rFonts w:asciiTheme="minorBidi" w:hAnsiTheme="minorBidi" w:cstheme="minorBidi"/>
          <w:b/>
          <w:bCs/>
          <w:color w:val="auto"/>
          <w:sz w:val="22"/>
          <w:szCs w:val="22"/>
        </w:rPr>
      </w:pPr>
      <w:bookmarkStart w:id="0" w:name="_Toc233799566"/>
      <w:r w:rsidRPr="00850190">
        <w:rPr>
          <w:rFonts w:asciiTheme="minorBidi" w:hAnsiTheme="minorBidi" w:cstheme="minorBidi"/>
          <w:b/>
          <w:bCs/>
          <w:color w:val="auto"/>
          <w:sz w:val="22"/>
          <w:szCs w:val="22"/>
        </w:rPr>
        <w:lastRenderedPageBreak/>
        <w:t>Portfolio Introduction</w:t>
      </w:r>
      <w:bookmarkEnd w:id="0"/>
    </w:p>
    <w:p w14:paraId="0266DEE1" w14:textId="77777777" w:rsidR="00627312" w:rsidRPr="00850190" w:rsidRDefault="00627312"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This portfolio explores key aspects of personal and professional development within Health and Social Care. It includes activities relating to personal branding, networking, wellbeing, equality and inclusion, career planning, resilience and change management. Together, these tasks demonstrate the knowledge, skills and reflection required to support future professional practice.</w:t>
      </w:r>
    </w:p>
    <w:p w14:paraId="5ED067C8" w14:textId="6E9BA5E3" w:rsidR="32ADAAF6" w:rsidRPr="00850190" w:rsidRDefault="32ADAAF6" w:rsidP="00850190">
      <w:pPr>
        <w:pStyle w:val="Heading1"/>
        <w:spacing w:line="360" w:lineRule="auto"/>
        <w:rPr>
          <w:rFonts w:asciiTheme="minorBidi" w:hAnsiTheme="minorBidi" w:cstheme="minorBidi"/>
          <w:b/>
          <w:bCs/>
          <w:color w:val="auto"/>
          <w:sz w:val="22"/>
          <w:szCs w:val="22"/>
        </w:rPr>
      </w:pPr>
      <w:bookmarkStart w:id="1" w:name="_Toc233799567"/>
      <w:r w:rsidRPr="00850190">
        <w:rPr>
          <w:rFonts w:asciiTheme="minorBidi" w:hAnsiTheme="minorBidi" w:cstheme="minorBidi"/>
          <w:b/>
          <w:bCs/>
          <w:color w:val="auto"/>
          <w:sz w:val="22"/>
          <w:szCs w:val="22"/>
        </w:rPr>
        <w:t xml:space="preserve">Task 1 – </w:t>
      </w:r>
      <w:r w:rsidR="00B7418E" w:rsidRPr="00850190">
        <w:rPr>
          <w:rFonts w:asciiTheme="minorBidi" w:hAnsiTheme="minorBidi" w:cstheme="minorBidi"/>
          <w:b/>
          <w:bCs/>
          <w:color w:val="auto"/>
          <w:sz w:val="22"/>
          <w:szCs w:val="22"/>
        </w:rPr>
        <w:t>Personal Brand</w:t>
      </w:r>
      <w:bookmarkEnd w:id="1"/>
    </w:p>
    <w:p w14:paraId="51931657" w14:textId="36714567" w:rsidR="006E46D7" w:rsidRPr="00850190" w:rsidRDefault="006E46D7" w:rsidP="00850190">
      <w:pPr>
        <w:spacing w:line="360" w:lineRule="auto"/>
        <w:jc w:val="both"/>
        <w:rPr>
          <w:rFonts w:asciiTheme="minorBidi" w:hAnsiTheme="minorBidi"/>
          <w:sz w:val="22"/>
          <w:szCs w:val="22"/>
        </w:rPr>
      </w:pPr>
      <w:r w:rsidRPr="00850190">
        <w:rPr>
          <w:rFonts w:asciiTheme="minorBidi" w:hAnsiTheme="minorBidi"/>
          <w:sz w:val="22"/>
          <w:szCs w:val="22"/>
        </w:rPr>
        <w:t>Personal branding is how a person presents their skills, values, experiences, and professional identity to employers and colleagues. Crucially, a strong personal brand enables individuals to distinguish themselves in a competitive job market, showcasing their strengths and career potential (</w:t>
      </w:r>
      <w:r w:rsidR="000226D5" w:rsidRPr="00850190">
        <w:rPr>
          <w:rFonts w:asciiTheme="minorBidi" w:hAnsiTheme="minorBidi"/>
          <w:sz w:val="22"/>
          <w:szCs w:val="22"/>
        </w:rPr>
        <w:t>Cottrell</w:t>
      </w:r>
      <w:r w:rsidRPr="00850190">
        <w:rPr>
          <w:rFonts w:asciiTheme="minorBidi" w:hAnsiTheme="minorBidi"/>
          <w:sz w:val="22"/>
          <w:szCs w:val="22"/>
        </w:rPr>
        <w:t xml:space="preserve">, </w:t>
      </w:r>
      <w:r w:rsidR="000226D5" w:rsidRPr="00850190">
        <w:rPr>
          <w:rFonts w:asciiTheme="minorBidi" w:hAnsiTheme="minorBidi"/>
          <w:sz w:val="22"/>
          <w:szCs w:val="22"/>
        </w:rPr>
        <w:t>2022</w:t>
      </w:r>
      <w:r w:rsidRPr="00850190">
        <w:rPr>
          <w:rFonts w:asciiTheme="minorBidi" w:hAnsiTheme="minorBidi"/>
          <w:sz w:val="22"/>
          <w:szCs w:val="22"/>
        </w:rPr>
        <w:t>). Personal branding is essential for building confidence, professionalism, and employability (Peter and Gomez, 2019).</w:t>
      </w:r>
    </w:p>
    <w:p w14:paraId="12CCF2D5" w14:textId="47AE4B19" w:rsidR="006E46D7" w:rsidRPr="00850190" w:rsidRDefault="006E46D7" w:rsidP="00850190">
      <w:pPr>
        <w:spacing w:line="360" w:lineRule="auto"/>
        <w:rPr>
          <w:rFonts w:asciiTheme="minorBidi" w:hAnsiTheme="minorBidi"/>
          <w:sz w:val="22"/>
          <w:szCs w:val="22"/>
        </w:rPr>
      </w:pPr>
      <w:r w:rsidRPr="00850190">
        <w:rPr>
          <w:rFonts w:asciiTheme="minorBidi" w:hAnsiTheme="minorBidi"/>
          <w:sz w:val="22"/>
          <w:szCs w:val="22"/>
        </w:rPr>
        <w:t xml:space="preserve">My personal brand reflects adaptability, resilience, and a willingness to learn. I hold a </w:t>
      </w:r>
      <w:r w:rsidR="004229C0" w:rsidRPr="00850190">
        <w:rPr>
          <w:rFonts w:asciiTheme="minorBidi" w:hAnsiTheme="minorBidi"/>
          <w:sz w:val="22"/>
          <w:szCs w:val="22"/>
        </w:rPr>
        <w:t>B</w:t>
      </w:r>
      <w:r w:rsidRPr="00850190">
        <w:rPr>
          <w:rFonts w:asciiTheme="minorBidi" w:hAnsiTheme="minorBidi"/>
          <w:sz w:val="22"/>
          <w:szCs w:val="22"/>
        </w:rPr>
        <w:t xml:space="preserve">achelor’s degree in </w:t>
      </w:r>
      <w:r w:rsidR="00074841" w:rsidRPr="00850190">
        <w:rPr>
          <w:rFonts w:asciiTheme="minorBidi" w:hAnsiTheme="minorBidi"/>
          <w:sz w:val="22"/>
          <w:szCs w:val="22"/>
        </w:rPr>
        <w:t>I</w:t>
      </w:r>
      <w:r w:rsidRPr="00850190">
        <w:rPr>
          <w:rFonts w:asciiTheme="minorBidi" w:hAnsiTheme="minorBidi"/>
          <w:sz w:val="22"/>
          <w:szCs w:val="22"/>
        </w:rPr>
        <w:t xml:space="preserve">nformation </w:t>
      </w:r>
      <w:r w:rsidR="00074841" w:rsidRPr="00850190">
        <w:rPr>
          <w:rFonts w:asciiTheme="minorBidi" w:hAnsiTheme="minorBidi"/>
          <w:sz w:val="22"/>
          <w:szCs w:val="22"/>
        </w:rPr>
        <w:t>T</w:t>
      </w:r>
      <w:r w:rsidRPr="00850190">
        <w:rPr>
          <w:rFonts w:asciiTheme="minorBidi" w:hAnsiTheme="minorBidi"/>
          <w:sz w:val="22"/>
          <w:szCs w:val="22"/>
        </w:rPr>
        <w:t>echnology from Yemen, alongside a Level 5 qualification in Health and Social Care. Furthermore, four years of international experience as an IT professional in schools have significantly developed my skills in teamwork, communication, and problem-solving.</w:t>
      </w:r>
    </w:p>
    <w:p w14:paraId="5B8C8615" w14:textId="77777777" w:rsidR="006E46D7" w:rsidRPr="00850190" w:rsidRDefault="006E46D7" w:rsidP="00850190">
      <w:pPr>
        <w:spacing w:line="360" w:lineRule="auto"/>
        <w:jc w:val="both"/>
        <w:rPr>
          <w:rFonts w:asciiTheme="minorBidi" w:hAnsiTheme="minorBidi"/>
          <w:sz w:val="22"/>
          <w:szCs w:val="22"/>
        </w:rPr>
      </w:pPr>
      <w:r w:rsidRPr="00850190">
        <w:rPr>
          <w:rFonts w:asciiTheme="minorBidi" w:hAnsiTheme="minorBidi"/>
          <w:sz w:val="22"/>
          <w:szCs w:val="22"/>
        </w:rPr>
        <w:t>My background, encompassing both technology and care-related studies, demonstrates my flexibility and aptitude for working with diverse individuals and cultures. Rampersad (2015) identifies continuous self-development and authenticity as important elements of a strong personal brand. These qualities are crucial for my ambition to become a School Welfare Officer.</w:t>
      </w:r>
    </w:p>
    <w:p w14:paraId="3900B004" w14:textId="78799667" w:rsidR="006E46D7" w:rsidRPr="00850190" w:rsidRDefault="006E46D7" w:rsidP="00850190">
      <w:pPr>
        <w:spacing w:line="360" w:lineRule="auto"/>
        <w:jc w:val="both"/>
        <w:rPr>
          <w:rFonts w:asciiTheme="minorBidi" w:hAnsiTheme="minorBidi"/>
          <w:sz w:val="22"/>
          <w:szCs w:val="22"/>
        </w:rPr>
      </w:pPr>
      <w:r w:rsidRPr="00850190">
        <w:rPr>
          <w:rFonts w:asciiTheme="minorBidi" w:hAnsiTheme="minorBidi"/>
          <w:sz w:val="22"/>
          <w:szCs w:val="22"/>
        </w:rPr>
        <w:t>However, I recogni</w:t>
      </w:r>
      <w:r w:rsidR="0082523B" w:rsidRPr="00850190">
        <w:rPr>
          <w:rFonts w:asciiTheme="minorBidi" w:hAnsiTheme="minorBidi"/>
          <w:sz w:val="22"/>
          <w:szCs w:val="22"/>
        </w:rPr>
        <w:t>s</w:t>
      </w:r>
      <w:r w:rsidRPr="00850190">
        <w:rPr>
          <w:rFonts w:asciiTheme="minorBidi" w:hAnsiTheme="minorBidi"/>
          <w:sz w:val="22"/>
          <w:szCs w:val="22"/>
        </w:rPr>
        <w:t>e areas where I need to improve. My limited UK work experience is one such area, which may impact my understanding of professional expectations. Additionally, as English is my second language, I sometimes lack confidence when communicating in professional environments. To address these points, I plan to practi</w:t>
      </w:r>
      <w:r w:rsidR="00074841" w:rsidRPr="00850190">
        <w:rPr>
          <w:rFonts w:asciiTheme="minorBidi" w:hAnsiTheme="minorBidi"/>
          <w:sz w:val="22"/>
          <w:szCs w:val="22"/>
        </w:rPr>
        <w:t>s</w:t>
      </w:r>
      <w:r w:rsidRPr="00850190">
        <w:rPr>
          <w:rFonts w:asciiTheme="minorBidi" w:hAnsiTheme="minorBidi"/>
          <w:sz w:val="22"/>
          <w:szCs w:val="22"/>
        </w:rPr>
        <w:t>e English daily, attend professional development courses, and gain further UK experience through volunteering and training opportunities.</w:t>
      </w:r>
    </w:p>
    <w:p w14:paraId="6A6D61DE" w14:textId="77777777" w:rsidR="006E46D7" w:rsidRPr="00850190" w:rsidRDefault="006E46D7" w:rsidP="00850190">
      <w:pPr>
        <w:spacing w:line="360" w:lineRule="auto"/>
        <w:jc w:val="both"/>
        <w:rPr>
          <w:rFonts w:asciiTheme="minorBidi" w:hAnsiTheme="minorBidi"/>
          <w:sz w:val="22"/>
          <w:szCs w:val="22"/>
        </w:rPr>
      </w:pPr>
      <w:r w:rsidRPr="00850190">
        <w:rPr>
          <w:rFonts w:asciiTheme="minorBidi" w:hAnsiTheme="minorBidi"/>
          <w:sz w:val="22"/>
          <w:szCs w:val="22"/>
        </w:rPr>
        <w:t>In conclusion, developing my communication skills, confidence, and professional experience will improve my employability and enable me to achieve my long-term goal of becoming a successful School Welfare Officer.</w:t>
      </w:r>
    </w:p>
    <w:p w14:paraId="01506861" w14:textId="77777777" w:rsidR="006E46D7" w:rsidRPr="00850190" w:rsidRDefault="006E46D7" w:rsidP="00850190">
      <w:pPr>
        <w:spacing w:line="360" w:lineRule="auto"/>
        <w:jc w:val="both"/>
        <w:rPr>
          <w:rFonts w:asciiTheme="minorBidi" w:hAnsiTheme="minorBidi"/>
          <w:sz w:val="22"/>
          <w:szCs w:val="22"/>
        </w:rPr>
      </w:pPr>
      <w:r w:rsidRPr="00850190">
        <w:rPr>
          <w:rFonts w:asciiTheme="minorBidi" w:hAnsiTheme="minorBidi"/>
          <w:sz w:val="22"/>
          <w:szCs w:val="22"/>
        </w:rPr>
        <w:t xml:space="preserve">Below is my brand mood board, which represents my personal values, strengths, and future career goals. </w:t>
      </w:r>
    </w:p>
    <w:p w14:paraId="4D646EE5" w14:textId="77777777" w:rsidR="00D6179A" w:rsidRPr="00850190" w:rsidRDefault="006E46D7" w:rsidP="00850190">
      <w:pPr>
        <w:keepNext/>
        <w:spacing w:line="360" w:lineRule="auto"/>
        <w:rPr>
          <w:rFonts w:asciiTheme="minorBidi" w:hAnsiTheme="minorBidi"/>
          <w:sz w:val="22"/>
          <w:szCs w:val="22"/>
        </w:rPr>
      </w:pPr>
      <w:r w:rsidRPr="00850190">
        <w:rPr>
          <w:rFonts w:asciiTheme="minorBidi" w:hAnsiTheme="minorBidi"/>
          <w:noProof/>
          <w:sz w:val="22"/>
          <w:szCs w:val="22"/>
        </w:rPr>
        <w:lastRenderedPageBreak/>
        <w:drawing>
          <wp:inline distT="0" distB="0" distL="0" distR="0" wp14:anchorId="07B6A2C2" wp14:editId="67031AAA">
            <wp:extent cx="5943600" cy="4754880"/>
            <wp:effectExtent l="0" t="0" r="0" b="7620"/>
            <wp:docPr id="12794016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401613" name="Picture 127940161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754880"/>
                    </a:xfrm>
                    <a:prstGeom prst="rect">
                      <a:avLst/>
                    </a:prstGeom>
                  </pic:spPr>
                </pic:pic>
              </a:graphicData>
            </a:graphic>
          </wp:inline>
        </w:drawing>
      </w:r>
    </w:p>
    <w:p w14:paraId="1D6F9BFF" w14:textId="2B84D103" w:rsidR="006E46D7" w:rsidRPr="00850190" w:rsidRDefault="00D6179A" w:rsidP="00850190">
      <w:pPr>
        <w:pStyle w:val="Caption"/>
        <w:spacing w:line="360" w:lineRule="auto"/>
        <w:jc w:val="center"/>
        <w:rPr>
          <w:rFonts w:asciiTheme="minorBidi" w:hAnsiTheme="minorBidi"/>
          <w:color w:val="auto"/>
          <w:sz w:val="22"/>
          <w:szCs w:val="22"/>
        </w:rPr>
      </w:pPr>
      <w:r w:rsidRPr="00850190">
        <w:rPr>
          <w:rFonts w:asciiTheme="minorBidi" w:hAnsiTheme="minorBidi"/>
          <w:color w:val="auto"/>
          <w:sz w:val="22"/>
          <w:szCs w:val="22"/>
        </w:rPr>
        <w:t xml:space="preserve">Figure </w:t>
      </w:r>
      <w:r w:rsidRPr="00850190">
        <w:rPr>
          <w:rFonts w:asciiTheme="minorBidi" w:hAnsiTheme="minorBidi"/>
          <w:color w:val="auto"/>
          <w:sz w:val="22"/>
          <w:szCs w:val="22"/>
        </w:rPr>
        <w:fldChar w:fldCharType="begin"/>
      </w:r>
      <w:r w:rsidRPr="00850190">
        <w:rPr>
          <w:rFonts w:asciiTheme="minorBidi" w:hAnsiTheme="minorBidi"/>
          <w:color w:val="auto"/>
          <w:sz w:val="22"/>
          <w:szCs w:val="22"/>
        </w:rPr>
        <w:instrText xml:space="preserve"> SEQ Figure \* ARABIC </w:instrText>
      </w:r>
      <w:r w:rsidRPr="00850190">
        <w:rPr>
          <w:rFonts w:asciiTheme="minorBidi" w:hAnsiTheme="minorBidi"/>
          <w:color w:val="auto"/>
          <w:sz w:val="22"/>
          <w:szCs w:val="22"/>
        </w:rPr>
        <w:fldChar w:fldCharType="separate"/>
      </w:r>
      <w:r w:rsidR="00D452AF" w:rsidRPr="00850190">
        <w:rPr>
          <w:rFonts w:asciiTheme="minorBidi" w:hAnsiTheme="minorBidi"/>
          <w:color w:val="auto"/>
          <w:sz w:val="22"/>
          <w:szCs w:val="22"/>
        </w:rPr>
        <w:t>1</w:t>
      </w:r>
      <w:r w:rsidRPr="00850190">
        <w:rPr>
          <w:rFonts w:asciiTheme="minorBidi" w:hAnsiTheme="minorBidi"/>
          <w:color w:val="auto"/>
          <w:sz w:val="22"/>
          <w:szCs w:val="22"/>
        </w:rPr>
        <w:fldChar w:fldCharType="end"/>
      </w:r>
      <w:r w:rsidR="00530B1A" w:rsidRPr="00850190">
        <w:rPr>
          <w:rFonts w:asciiTheme="minorBidi" w:hAnsiTheme="minorBidi"/>
          <w:color w:val="auto"/>
          <w:sz w:val="22"/>
          <w:szCs w:val="22"/>
        </w:rPr>
        <w:t xml:space="preserve">: </w:t>
      </w:r>
      <w:r w:rsidRPr="00850190">
        <w:rPr>
          <w:rFonts w:asciiTheme="minorBidi" w:hAnsiTheme="minorBidi"/>
          <w:color w:val="auto"/>
          <w:sz w:val="22"/>
          <w:szCs w:val="22"/>
        </w:rPr>
        <w:t>Mood board</w:t>
      </w:r>
    </w:p>
    <w:p w14:paraId="3E1560F8" w14:textId="77777777" w:rsidR="00D6179A" w:rsidRPr="00850190" w:rsidRDefault="00D6179A" w:rsidP="00850190">
      <w:pPr>
        <w:spacing w:line="360" w:lineRule="auto"/>
        <w:rPr>
          <w:rFonts w:asciiTheme="minorBidi" w:hAnsiTheme="minorBidi"/>
          <w:b/>
          <w:bCs/>
          <w:sz w:val="22"/>
          <w:szCs w:val="22"/>
        </w:rPr>
      </w:pPr>
    </w:p>
    <w:p w14:paraId="783924C5" w14:textId="72BEDB2F" w:rsidR="021F216E" w:rsidRPr="00850190" w:rsidRDefault="021F216E" w:rsidP="00850190">
      <w:pPr>
        <w:spacing w:line="360" w:lineRule="auto"/>
        <w:rPr>
          <w:rFonts w:asciiTheme="minorBidi" w:eastAsia="Arial Nova" w:hAnsiTheme="minorBidi"/>
          <w:i/>
          <w:iCs/>
          <w:sz w:val="22"/>
          <w:szCs w:val="22"/>
        </w:rPr>
      </w:pPr>
    </w:p>
    <w:p w14:paraId="11E916C4" w14:textId="77777777" w:rsidR="001405DB" w:rsidRPr="00850190" w:rsidRDefault="001405DB" w:rsidP="00850190">
      <w:pPr>
        <w:spacing w:line="360" w:lineRule="auto"/>
        <w:rPr>
          <w:rFonts w:asciiTheme="minorBidi" w:eastAsia="Arial Nova" w:hAnsiTheme="minorBidi"/>
          <w:i/>
          <w:iCs/>
          <w:sz w:val="22"/>
          <w:szCs w:val="22"/>
        </w:rPr>
      </w:pPr>
    </w:p>
    <w:p w14:paraId="46813EB6" w14:textId="77777777" w:rsidR="001405DB" w:rsidRPr="00850190" w:rsidRDefault="001405DB" w:rsidP="00850190">
      <w:pPr>
        <w:spacing w:line="360" w:lineRule="auto"/>
        <w:rPr>
          <w:rFonts w:asciiTheme="minorBidi" w:eastAsia="Arial Nova" w:hAnsiTheme="minorBidi"/>
          <w:i/>
          <w:iCs/>
          <w:sz w:val="22"/>
          <w:szCs w:val="22"/>
        </w:rPr>
      </w:pPr>
    </w:p>
    <w:p w14:paraId="767EAF96" w14:textId="77777777" w:rsidR="001405DB" w:rsidRPr="00850190" w:rsidRDefault="001405DB" w:rsidP="00850190">
      <w:pPr>
        <w:spacing w:line="360" w:lineRule="auto"/>
        <w:rPr>
          <w:rFonts w:asciiTheme="minorBidi" w:eastAsia="Arial Nova" w:hAnsiTheme="minorBidi"/>
          <w:i/>
          <w:iCs/>
          <w:sz w:val="22"/>
          <w:szCs w:val="22"/>
        </w:rPr>
      </w:pPr>
    </w:p>
    <w:p w14:paraId="5A925146" w14:textId="77777777" w:rsidR="001405DB" w:rsidRPr="00850190" w:rsidRDefault="001405DB" w:rsidP="00850190">
      <w:pPr>
        <w:spacing w:line="360" w:lineRule="auto"/>
        <w:rPr>
          <w:rFonts w:asciiTheme="minorBidi" w:eastAsia="Arial Nova" w:hAnsiTheme="minorBidi"/>
          <w:i/>
          <w:iCs/>
          <w:sz w:val="22"/>
          <w:szCs w:val="22"/>
        </w:rPr>
      </w:pPr>
    </w:p>
    <w:p w14:paraId="7EF03148" w14:textId="77777777" w:rsidR="001405DB" w:rsidRPr="00850190" w:rsidRDefault="001405DB" w:rsidP="00850190">
      <w:pPr>
        <w:spacing w:line="360" w:lineRule="auto"/>
        <w:rPr>
          <w:rFonts w:asciiTheme="minorBidi" w:eastAsia="Arial Nova" w:hAnsiTheme="minorBidi"/>
          <w:i/>
          <w:iCs/>
          <w:sz w:val="22"/>
          <w:szCs w:val="22"/>
        </w:rPr>
      </w:pPr>
    </w:p>
    <w:p w14:paraId="1603AB69" w14:textId="2F7B5545" w:rsidR="021F216E" w:rsidRPr="00850190" w:rsidRDefault="021F216E" w:rsidP="00850190">
      <w:pPr>
        <w:spacing w:line="360" w:lineRule="auto"/>
        <w:rPr>
          <w:rFonts w:asciiTheme="minorBidi" w:eastAsia="Arial Nova" w:hAnsiTheme="minorBidi"/>
          <w:i/>
          <w:iCs/>
          <w:sz w:val="22"/>
          <w:szCs w:val="22"/>
        </w:rPr>
      </w:pPr>
    </w:p>
    <w:p w14:paraId="7CED6C82" w14:textId="095ECB42" w:rsidR="021F216E" w:rsidRPr="00850190" w:rsidRDefault="021F216E" w:rsidP="00850190">
      <w:pPr>
        <w:spacing w:line="360" w:lineRule="auto"/>
        <w:rPr>
          <w:rFonts w:asciiTheme="minorBidi" w:eastAsia="Arial Nova" w:hAnsiTheme="minorBidi"/>
          <w:i/>
          <w:iCs/>
          <w:sz w:val="22"/>
          <w:szCs w:val="22"/>
        </w:rPr>
      </w:pPr>
    </w:p>
    <w:p w14:paraId="78587690" w14:textId="3EB6BFB2" w:rsidR="32ADAAF6" w:rsidRPr="00850190" w:rsidRDefault="00B7418E" w:rsidP="00850190">
      <w:pPr>
        <w:pStyle w:val="Heading1"/>
        <w:spacing w:line="360" w:lineRule="auto"/>
        <w:rPr>
          <w:rFonts w:asciiTheme="minorBidi" w:hAnsiTheme="minorBidi" w:cstheme="minorBidi"/>
          <w:b/>
          <w:bCs/>
          <w:color w:val="auto"/>
          <w:sz w:val="22"/>
          <w:szCs w:val="22"/>
        </w:rPr>
      </w:pPr>
      <w:bookmarkStart w:id="2" w:name="_Toc233799568"/>
      <w:r w:rsidRPr="00850190">
        <w:rPr>
          <w:rFonts w:asciiTheme="minorBidi" w:hAnsiTheme="minorBidi" w:cstheme="minorBidi"/>
          <w:b/>
          <w:bCs/>
          <w:color w:val="auto"/>
          <w:sz w:val="22"/>
          <w:szCs w:val="22"/>
        </w:rPr>
        <w:lastRenderedPageBreak/>
        <w:t>Task 2 - Network Map and Rationale</w:t>
      </w:r>
      <w:bookmarkEnd w:id="2"/>
    </w:p>
    <w:p w14:paraId="50E89FB6" w14:textId="77777777" w:rsidR="00126FA4" w:rsidRPr="00850190" w:rsidRDefault="00126FA4" w:rsidP="00850190">
      <w:pPr>
        <w:keepNext/>
        <w:spacing w:line="360" w:lineRule="auto"/>
        <w:rPr>
          <w:rFonts w:asciiTheme="minorBidi" w:hAnsiTheme="minorBidi"/>
          <w:sz w:val="22"/>
          <w:szCs w:val="22"/>
        </w:rPr>
      </w:pPr>
      <w:r w:rsidRPr="00850190">
        <w:rPr>
          <w:rFonts w:asciiTheme="minorBidi" w:eastAsia="Arial Nova" w:hAnsiTheme="minorBidi"/>
          <w:noProof/>
          <w:sz w:val="22"/>
          <w:szCs w:val="22"/>
        </w:rPr>
        <w:drawing>
          <wp:inline distT="0" distB="0" distL="0" distR="0" wp14:anchorId="42D0EF6C" wp14:editId="07B02A62">
            <wp:extent cx="5943600" cy="4457700"/>
            <wp:effectExtent l="0" t="0" r="0" b="0"/>
            <wp:docPr id="2703336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333654" name="Picture 270333654"/>
                    <pic:cNvPicPr/>
                  </pic:nvPicPr>
                  <pic:blipFill>
                    <a:blip r:embed="rId1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6A640C5E" w14:textId="3EF97285" w:rsidR="00990D7B" w:rsidRPr="00850190" w:rsidRDefault="00126FA4" w:rsidP="00850190">
      <w:pPr>
        <w:pStyle w:val="Caption"/>
        <w:spacing w:line="360" w:lineRule="auto"/>
        <w:jc w:val="center"/>
        <w:rPr>
          <w:rFonts w:asciiTheme="minorBidi" w:eastAsia="Arial Nova" w:hAnsiTheme="minorBidi"/>
          <w:color w:val="auto"/>
          <w:sz w:val="22"/>
          <w:szCs w:val="22"/>
        </w:rPr>
      </w:pPr>
      <w:r w:rsidRPr="00850190">
        <w:rPr>
          <w:rFonts w:asciiTheme="minorBidi" w:hAnsiTheme="minorBidi"/>
          <w:color w:val="auto"/>
          <w:sz w:val="22"/>
          <w:szCs w:val="22"/>
        </w:rPr>
        <w:t xml:space="preserve">Figure </w:t>
      </w:r>
      <w:r w:rsidRPr="00850190">
        <w:rPr>
          <w:rFonts w:asciiTheme="minorBidi" w:hAnsiTheme="minorBidi"/>
          <w:color w:val="auto"/>
          <w:sz w:val="22"/>
          <w:szCs w:val="22"/>
        </w:rPr>
        <w:fldChar w:fldCharType="begin"/>
      </w:r>
      <w:r w:rsidRPr="00850190">
        <w:rPr>
          <w:rFonts w:asciiTheme="minorBidi" w:hAnsiTheme="minorBidi"/>
          <w:color w:val="auto"/>
          <w:sz w:val="22"/>
          <w:szCs w:val="22"/>
        </w:rPr>
        <w:instrText xml:space="preserve"> SEQ Figure \* ARABIC </w:instrText>
      </w:r>
      <w:r w:rsidRPr="00850190">
        <w:rPr>
          <w:rFonts w:asciiTheme="minorBidi" w:hAnsiTheme="minorBidi"/>
          <w:color w:val="auto"/>
          <w:sz w:val="22"/>
          <w:szCs w:val="22"/>
        </w:rPr>
        <w:fldChar w:fldCharType="separate"/>
      </w:r>
      <w:r w:rsidR="00D452AF" w:rsidRPr="00850190">
        <w:rPr>
          <w:rFonts w:asciiTheme="minorBidi" w:hAnsiTheme="minorBidi"/>
          <w:color w:val="auto"/>
          <w:sz w:val="22"/>
          <w:szCs w:val="22"/>
        </w:rPr>
        <w:t>2</w:t>
      </w:r>
      <w:r w:rsidRPr="00850190">
        <w:rPr>
          <w:rFonts w:asciiTheme="minorBidi" w:hAnsiTheme="minorBidi"/>
          <w:color w:val="auto"/>
          <w:sz w:val="22"/>
          <w:szCs w:val="22"/>
        </w:rPr>
        <w:fldChar w:fldCharType="end"/>
      </w:r>
      <w:r w:rsidR="00530B1A" w:rsidRPr="00850190">
        <w:rPr>
          <w:rFonts w:asciiTheme="minorBidi" w:hAnsiTheme="minorBidi"/>
          <w:color w:val="auto"/>
          <w:sz w:val="22"/>
          <w:szCs w:val="22"/>
        </w:rPr>
        <w:t>:</w:t>
      </w:r>
      <w:r w:rsidRPr="00850190">
        <w:rPr>
          <w:rFonts w:asciiTheme="minorBidi" w:hAnsiTheme="minorBidi"/>
          <w:color w:val="auto"/>
          <w:sz w:val="22"/>
          <w:szCs w:val="22"/>
        </w:rPr>
        <w:t xml:space="preserve"> My Network Map</w:t>
      </w:r>
    </w:p>
    <w:p w14:paraId="4F36174A" w14:textId="0DA08656" w:rsidR="00ED294C" w:rsidRPr="00850190" w:rsidRDefault="005B796A" w:rsidP="00850190">
      <w:pPr>
        <w:spacing w:line="360" w:lineRule="auto"/>
        <w:jc w:val="both"/>
        <w:rPr>
          <w:rFonts w:asciiTheme="minorBidi" w:hAnsiTheme="minorBidi"/>
          <w:sz w:val="22"/>
          <w:szCs w:val="22"/>
        </w:rPr>
      </w:pPr>
      <w:r w:rsidRPr="00850190">
        <w:rPr>
          <w:rFonts w:asciiTheme="minorBidi" w:hAnsiTheme="minorBidi"/>
          <w:sz w:val="22"/>
          <w:szCs w:val="22"/>
        </w:rPr>
        <w:t xml:space="preserve">My network is a hybrid, bringing together career, support, social, and community connections. Wolff and Moser (2009) suggest that social and professional networks provide individuals with access to valuable information, support, and opportunities that contribute to both personal and professional development. </w:t>
      </w:r>
      <w:r w:rsidR="00ED294C" w:rsidRPr="00850190">
        <w:rPr>
          <w:rFonts w:asciiTheme="minorBidi" w:hAnsiTheme="minorBidi"/>
          <w:sz w:val="22"/>
          <w:szCs w:val="22"/>
        </w:rPr>
        <w:t xml:space="preserve">My network encompasses strong family relationships, professional contacts from the health and education sectors, personal friendships, and active involvement with community organisations. These connections collectively bolster my well-being, confidence, and career development. </w:t>
      </w:r>
      <w:r w:rsidR="004229C0" w:rsidRPr="00850190">
        <w:rPr>
          <w:rFonts w:asciiTheme="minorBidi" w:hAnsiTheme="minorBidi"/>
          <w:sz w:val="22"/>
          <w:szCs w:val="22"/>
        </w:rPr>
        <w:t>T</w:t>
      </w:r>
      <w:r w:rsidR="00ED294C" w:rsidRPr="00850190">
        <w:rPr>
          <w:rFonts w:asciiTheme="minorBidi" w:hAnsiTheme="minorBidi"/>
          <w:sz w:val="22"/>
          <w:szCs w:val="22"/>
        </w:rPr>
        <w:t>his network demonstrates my resilience, adaptability, and positive approach to fostering relationships with individuals from diverse backgrounds and experiences.</w:t>
      </w:r>
    </w:p>
    <w:p w14:paraId="69284AD2" w14:textId="77777777" w:rsidR="00ED294C" w:rsidRPr="00850190" w:rsidRDefault="00ED294C" w:rsidP="00850190">
      <w:pPr>
        <w:spacing w:line="360" w:lineRule="auto"/>
        <w:jc w:val="both"/>
        <w:rPr>
          <w:rFonts w:asciiTheme="minorBidi" w:hAnsiTheme="minorBidi"/>
          <w:sz w:val="22"/>
          <w:szCs w:val="22"/>
        </w:rPr>
      </w:pPr>
      <w:r w:rsidRPr="00850190">
        <w:rPr>
          <w:rFonts w:asciiTheme="minorBidi" w:hAnsiTheme="minorBidi"/>
          <w:sz w:val="22"/>
          <w:szCs w:val="22"/>
        </w:rPr>
        <w:t>The strong bonding social capital within my network is a significant strength, stemming from close and trusted relationships with supportive family members and friends. These connections provide emotional encouragement, advice, and practical support during challenging situations.</w:t>
      </w:r>
    </w:p>
    <w:p w14:paraId="49CB4B6E" w14:textId="77777777" w:rsidR="00ED294C" w:rsidRPr="00850190" w:rsidRDefault="00ED294C" w:rsidP="00850190">
      <w:pPr>
        <w:spacing w:line="360" w:lineRule="auto"/>
        <w:jc w:val="both"/>
        <w:rPr>
          <w:rFonts w:asciiTheme="minorBidi" w:hAnsiTheme="minorBidi"/>
          <w:sz w:val="22"/>
          <w:szCs w:val="22"/>
        </w:rPr>
      </w:pPr>
      <w:r w:rsidRPr="00850190">
        <w:rPr>
          <w:rFonts w:asciiTheme="minorBidi" w:hAnsiTheme="minorBidi"/>
          <w:sz w:val="22"/>
          <w:szCs w:val="22"/>
        </w:rPr>
        <w:lastRenderedPageBreak/>
        <w:t>In addition, my professional and community connections help me develop communication, teamwork, and interpersonal skills essential for my future career. However, weaknesses also exist within my network. Specifically, my bridging and linking social capital is currently weak due to limited connections with influential professionals and individuals within the UK education and welfare sectors. Baer (2010) highlights how weaker professional ties can lead to new opportunities, knowledge, and career advancement. This underscores the importance of expanding my professional network to achieve my long-term goal of becoming a School Welfare Officer.</w:t>
      </w:r>
    </w:p>
    <w:p w14:paraId="17199F71" w14:textId="134EFD50" w:rsidR="00ED294C" w:rsidRPr="00850190" w:rsidRDefault="00ED294C" w:rsidP="00850190">
      <w:pPr>
        <w:spacing w:line="360" w:lineRule="auto"/>
        <w:jc w:val="both"/>
        <w:rPr>
          <w:rFonts w:asciiTheme="minorBidi" w:hAnsiTheme="minorBidi"/>
          <w:sz w:val="22"/>
          <w:szCs w:val="22"/>
        </w:rPr>
      </w:pPr>
      <w:r w:rsidRPr="00850190">
        <w:rPr>
          <w:rFonts w:asciiTheme="minorBidi" w:hAnsiTheme="minorBidi"/>
          <w:sz w:val="22"/>
          <w:szCs w:val="22"/>
        </w:rPr>
        <w:t>I plan to strengthen my network by attending professional events, participating in volunteering opportunities, and fostering relationships through LinkedIn and community organisations. This broader and more diverse network will enhance my confidence, employability, and future career opportunities.</w:t>
      </w:r>
    </w:p>
    <w:p w14:paraId="5DD5BF14" w14:textId="2393BACB" w:rsidR="021F216E" w:rsidRPr="00850190" w:rsidRDefault="021F216E" w:rsidP="00850190">
      <w:pPr>
        <w:spacing w:line="360" w:lineRule="auto"/>
        <w:rPr>
          <w:rFonts w:asciiTheme="minorBidi" w:eastAsia="Arial Nova" w:hAnsiTheme="minorBidi"/>
          <w:i/>
          <w:iCs/>
          <w:sz w:val="22"/>
          <w:szCs w:val="22"/>
        </w:rPr>
      </w:pPr>
    </w:p>
    <w:p w14:paraId="6915CAA9" w14:textId="3543E266" w:rsidR="021F216E" w:rsidRPr="00850190" w:rsidRDefault="021F216E" w:rsidP="00850190">
      <w:pPr>
        <w:spacing w:line="360" w:lineRule="auto"/>
        <w:rPr>
          <w:rFonts w:asciiTheme="minorBidi" w:eastAsia="Arial Nova" w:hAnsiTheme="minorBidi"/>
          <w:i/>
          <w:iCs/>
          <w:sz w:val="22"/>
          <w:szCs w:val="22"/>
        </w:rPr>
      </w:pPr>
    </w:p>
    <w:p w14:paraId="13D48292" w14:textId="77777777" w:rsidR="002C282E" w:rsidRPr="00850190" w:rsidRDefault="002C282E" w:rsidP="00850190">
      <w:pPr>
        <w:spacing w:line="360" w:lineRule="auto"/>
        <w:rPr>
          <w:rFonts w:asciiTheme="minorBidi" w:eastAsia="Arial Nova" w:hAnsiTheme="minorBidi"/>
          <w:i/>
          <w:iCs/>
          <w:sz w:val="22"/>
          <w:szCs w:val="22"/>
        </w:rPr>
      </w:pPr>
    </w:p>
    <w:p w14:paraId="0DD83FFB" w14:textId="77777777" w:rsidR="002C282E" w:rsidRPr="00850190" w:rsidRDefault="002C282E" w:rsidP="00850190">
      <w:pPr>
        <w:spacing w:line="360" w:lineRule="auto"/>
        <w:rPr>
          <w:rFonts w:asciiTheme="minorBidi" w:eastAsia="Arial Nova" w:hAnsiTheme="minorBidi"/>
          <w:i/>
          <w:iCs/>
          <w:sz w:val="22"/>
          <w:szCs w:val="22"/>
        </w:rPr>
      </w:pPr>
    </w:p>
    <w:p w14:paraId="7A8B4CB6" w14:textId="77777777" w:rsidR="002C282E" w:rsidRPr="00850190" w:rsidRDefault="002C282E" w:rsidP="00850190">
      <w:pPr>
        <w:spacing w:line="360" w:lineRule="auto"/>
        <w:rPr>
          <w:rFonts w:asciiTheme="minorBidi" w:eastAsia="Arial Nova" w:hAnsiTheme="minorBidi"/>
          <w:i/>
          <w:iCs/>
          <w:sz w:val="22"/>
          <w:szCs w:val="22"/>
        </w:rPr>
      </w:pPr>
    </w:p>
    <w:p w14:paraId="32DEB4E3" w14:textId="77777777" w:rsidR="002C282E" w:rsidRPr="00850190" w:rsidRDefault="002C282E" w:rsidP="00850190">
      <w:pPr>
        <w:spacing w:line="360" w:lineRule="auto"/>
        <w:rPr>
          <w:rFonts w:asciiTheme="minorBidi" w:eastAsia="Arial Nova" w:hAnsiTheme="minorBidi"/>
          <w:i/>
          <w:iCs/>
          <w:sz w:val="22"/>
          <w:szCs w:val="22"/>
        </w:rPr>
      </w:pPr>
    </w:p>
    <w:p w14:paraId="185995EF" w14:textId="77777777" w:rsidR="002C282E" w:rsidRPr="00850190" w:rsidRDefault="002C282E" w:rsidP="00850190">
      <w:pPr>
        <w:spacing w:line="360" w:lineRule="auto"/>
        <w:rPr>
          <w:rFonts w:asciiTheme="minorBidi" w:eastAsia="Arial Nova" w:hAnsiTheme="minorBidi"/>
          <w:i/>
          <w:iCs/>
          <w:sz w:val="22"/>
          <w:szCs w:val="22"/>
        </w:rPr>
      </w:pPr>
    </w:p>
    <w:p w14:paraId="1B4E30A8" w14:textId="77777777" w:rsidR="002C282E" w:rsidRPr="00850190" w:rsidRDefault="002C282E" w:rsidP="00850190">
      <w:pPr>
        <w:spacing w:line="360" w:lineRule="auto"/>
        <w:rPr>
          <w:rFonts w:asciiTheme="minorBidi" w:eastAsia="Arial Nova" w:hAnsiTheme="minorBidi"/>
          <w:i/>
          <w:iCs/>
          <w:sz w:val="22"/>
          <w:szCs w:val="22"/>
        </w:rPr>
      </w:pPr>
    </w:p>
    <w:p w14:paraId="40C8FB48" w14:textId="07BE14F0" w:rsidR="021F216E" w:rsidRPr="00850190" w:rsidRDefault="021F216E" w:rsidP="00850190">
      <w:pPr>
        <w:spacing w:line="360" w:lineRule="auto"/>
        <w:rPr>
          <w:rFonts w:asciiTheme="minorBidi" w:eastAsia="Arial Nova" w:hAnsiTheme="minorBidi"/>
          <w:i/>
          <w:iCs/>
          <w:sz w:val="22"/>
          <w:szCs w:val="22"/>
        </w:rPr>
      </w:pPr>
    </w:p>
    <w:p w14:paraId="5387D451" w14:textId="77777777" w:rsidR="002C282E" w:rsidRPr="00850190" w:rsidRDefault="002C282E" w:rsidP="00850190">
      <w:pPr>
        <w:spacing w:line="360" w:lineRule="auto"/>
        <w:rPr>
          <w:rFonts w:asciiTheme="minorBidi" w:eastAsia="Arial Nova" w:hAnsiTheme="minorBidi"/>
          <w:i/>
          <w:iCs/>
          <w:sz w:val="22"/>
          <w:szCs w:val="22"/>
        </w:rPr>
      </w:pPr>
    </w:p>
    <w:p w14:paraId="4522682A" w14:textId="738375ED" w:rsidR="021F216E" w:rsidRPr="00850190" w:rsidRDefault="021F216E" w:rsidP="00850190">
      <w:pPr>
        <w:spacing w:line="360" w:lineRule="auto"/>
        <w:rPr>
          <w:rFonts w:asciiTheme="minorBidi" w:eastAsia="Arial Nova" w:hAnsiTheme="minorBidi"/>
          <w:i/>
          <w:iCs/>
          <w:sz w:val="22"/>
          <w:szCs w:val="22"/>
        </w:rPr>
      </w:pPr>
    </w:p>
    <w:p w14:paraId="4176FECB" w14:textId="5652131C" w:rsidR="021F216E" w:rsidRPr="00850190" w:rsidRDefault="021F216E" w:rsidP="00850190">
      <w:pPr>
        <w:spacing w:line="360" w:lineRule="auto"/>
        <w:rPr>
          <w:rFonts w:asciiTheme="minorBidi" w:eastAsia="Arial Nova" w:hAnsiTheme="minorBidi"/>
          <w:i/>
          <w:iCs/>
          <w:sz w:val="22"/>
          <w:szCs w:val="22"/>
        </w:rPr>
      </w:pPr>
    </w:p>
    <w:p w14:paraId="09D1899C" w14:textId="037A19B1" w:rsidR="021F216E" w:rsidRPr="00850190" w:rsidRDefault="021F216E" w:rsidP="00850190">
      <w:pPr>
        <w:spacing w:line="360" w:lineRule="auto"/>
        <w:rPr>
          <w:rFonts w:asciiTheme="minorBidi" w:eastAsia="Arial Nova" w:hAnsiTheme="minorBidi"/>
          <w:i/>
          <w:iCs/>
          <w:sz w:val="22"/>
          <w:szCs w:val="22"/>
        </w:rPr>
      </w:pPr>
    </w:p>
    <w:p w14:paraId="545713FA" w14:textId="0969F6AE" w:rsidR="021F216E" w:rsidRPr="00850190" w:rsidRDefault="021F216E" w:rsidP="00850190">
      <w:pPr>
        <w:spacing w:line="360" w:lineRule="auto"/>
        <w:rPr>
          <w:rFonts w:asciiTheme="minorBidi" w:eastAsia="Arial Nova" w:hAnsiTheme="minorBidi"/>
          <w:i/>
          <w:iCs/>
          <w:sz w:val="22"/>
          <w:szCs w:val="22"/>
        </w:rPr>
      </w:pPr>
    </w:p>
    <w:p w14:paraId="3D8E9ECA" w14:textId="511034D3" w:rsidR="32ADAAF6" w:rsidRPr="00850190" w:rsidRDefault="00B7418E" w:rsidP="00850190">
      <w:pPr>
        <w:pStyle w:val="Heading1"/>
        <w:spacing w:line="360" w:lineRule="auto"/>
        <w:rPr>
          <w:rFonts w:asciiTheme="minorBidi" w:hAnsiTheme="minorBidi" w:cstheme="minorBidi"/>
          <w:b/>
          <w:bCs/>
          <w:color w:val="auto"/>
          <w:sz w:val="22"/>
          <w:szCs w:val="22"/>
        </w:rPr>
      </w:pPr>
      <w:bookmarkStart w:id="3" w:name="_Toc233799569"/>
      <w:r w:rsidRPr="00850190">
        <w:rPr>
          <w:rFonts w:asciiTheme="minorBidi" w:hAnsiTheme="minorBidi" w:cstheme="minorBidi"/>
          <w:b/>
          <w:bCs/>
          <w:color w:val="auto"/>
          <w:sz w:val="22"/>
          <w:szCs w:val="22"/>
        </w:rPr>
        <w:lastRenderedPageBreak/>
        <w:t>Task 3- Blog</w:t>
      </w:r>
      <w:bookmarkEnd w:id="3"/>
    </w:p>
    <w:p w14:paraId="4261DDE3" w14:textId="6580B874" w:rsidR="00AD4194" w:rsidRPr="00850190" w:rsidRDefault="00AD4194" w:rsidP="00850190">
      <w:pPr>
        <w:spacing w:line="360" w:lineRule="auto"/>
        <w:rPr>
          <w:rFonts w:asciiTheme="minorBidi" w:eastAsia="Arial Nova" w:hAnsiTheme="minorBidi"/>
          <w:b/>
          <w:bCs/>
          <w:sz w:val="22"/>
          <w:szCs w:val="22"/>
        </w:rPr>
      </w:pPr>
      <w:r w:rsidRPr="00850190">
        <w:rPr>
          <w:rFonts w:asciiTheme="minorBidi" w:eastAsia="Arial Nova" w:hAnsiTheme="minorBidi"/>
          <w:b/>
          <w:bCs/>
          <w:sz w:val="22"/>
          <w:szCs w:val="22"/>
        </w:rPr>
        <w:t>Mental Health Support for Young People in Schools: Why Early Intervention Matters</w:t>
      </w:r>
    </w:p>
    <w:p w14:paraId="167C8A77" w14:textId="77777777" w:rsidR="00D452AF" w:rsidRPr="00850190" w:rsidRDefault="00AD4194" w:rsidP="00850190">
      <w:pPr>
        <w:keepNext/>
        <w:spacing w:line="360" w:lineRule="auto"/>
        <w:rPr>
          <w:rFonts w:asciiTheme="minorBidi" w:hAnsiTheme="minorBidi"/>
          <w:sz w:val="22"/>
          <w:szCs w:val="22"/>
        </w:rPr>
      </w:pPr>
      <w:r w:rsidRPr="00850190">
        <w:rPr>
          <w:rFonts w:asciiTheme="minorBidi" w:eastAsia="Arial Nova" w:hAnsiTheme="minorBidi"/>
          <w:b/>
          <w:bCs/>
          <w:i/>
          <w:iCs/>
          <w:noProof/>
          <w:sz w:val="22"/>
          <w:szCs w:val="22"/>
        </w:rPr>
        <w:drawing>
          <wp:inline distT="0" distB="0" distL="0" distR="0" wp14:anchorId="1E3E878D" wp14:editId="5716A610">
            <wp:extent cx="5947555" cy="3337560"/>
            <wp:effectExtent l="0" t="0" r="0" b="0"/>
            <wp:docPr id="7146057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83620" cy="3357798"/>
                    </a:xfrm>
                    <a:prstGeom prst="rect">
                      <a:avLst/>
                    </a:prstGeom>
                    <a:noFill/>
                    <a:ln>
                      <a:noFill/>
                    </a:ln>
                  </pic:spPr>
                </pic:pic>
              </a:graphicData>
            </a:graphic>
          </wp:inline>
        </w:drawing>
      </w:r>
    </w:p>
    <w:p w14:paraId="654AF427" w14:textId="793C06EE" w:rsidR="00AD4194" w:rsidRPr="00850190" w:rsidRDefault="00D452AF" w:rsidP="00850190">
      <w:pPr>
        <w:pStyle w:val="Caption"/>
        <w:spacing w:line="360" w:lineRule="auto"/>
        <w:jc w:val="center"/>
        <w:rPr>
          <w:rFonts w:asciiTheme="minorBidi" w:hAnsiTheme="minorBidi"/>
          <w:color w:val="auto"/>
          <w:sz w:val="22"/>
          <w:szCs w:val="22"/>
        </w:rPr>
      </w:pPr>
      <w:r w:rsidRPr="00850190">
        <w:rPr>
          <w:rFonts w:asciiTheme="minorBidi" w:hAnsiTheme="minorBidi"/>
          <w:color w:val="auto"/>
          <w:sz w:val="22"/>
          <w:szCs w:val="22"/>
        </w:rPr>
        <w:t xml:space="preserve">Figure </w:t>
      </w:r>
      <w:r w:rsidRPr="00850190">
        <w:rPr>
          <w:rFonts w:asciiTheme="minorBidi" w:hAnsiTheme="minorBidi"/>
          <w:color w:val="auto"/>
          <w:sz w:val="22"/>
          <w:szCs w:val="22"/>
        </w:rPr>
        <w:fldChar w:fldCharType="begin"/>
      </w:r>
      <w:r w:rsidRPr="00850190">
        <w:rPr>
          <w:rFonts w:asciiTheme="minorBidi" w:hAnsiTheme="minorBidi"/>
          <w:color w:val="auto"/>
          <w:sz w:val="22"/>
          <w:szCs w:val="22"/>
        </w:rPr>
        <w:instrText xml:space="preserve"> SEQ Figure \* ARABIC </w:instrText>
      </w:r>
      <w:r w:rsidRPr="00850190">
        <w:rPr>
          <w:rFonts w:asciiTheme="minorBidi" w:hAnsiTheme="minorBidi"/>
          <w:color w:val="auto"/>
          <w:sz w:val="22"/>
          <w:szCs w:val="22"/>
        </w:rPr>
        <w:fldChar w:fldCharType="separate"/>
      </w:r>
      <w:r w:rsidRPr="00850190">
        <w:rPr>
          <w:rFonts w:asciiTheme="minorBidi" w:hAnsiTheme="minorBidi"/>
          <w:color w:val="auto"/>
          <w:sz w:val="22"/>
          <w:szCs w:val="22"/>
        </w:rPr>
        <w:t>3</w:t>
      </w:r>
      <w:r w:rsidRPr="00850190">
        <w:rPr>
          <w:rFonts w:asciiTheme="minorBidi" w:hAnsiTheme="minorBidi"/>
          <w:color w:val="auto"/>
          <w:sz w:val="22"/>
          <w:szCs w:val="22"/>
        </w:rPr>
        <w:fldChar w:fldCharType="end"/>
      </w:r>
      <w:r w:rsidRPr="00850190">
        <w:rPr>
          <w:rFonts w:asciiTheme="minorBidi" w:hAnsiTheme="minorBidi"/>
          <w:color w:val="auto"/>
          <w:sz w:val="22"/>
          <w:szCs w:val="22"/>
        </w:rPr>
        <w:t>: (Dr Mukherjee , no date)</w:t>
      </w:r>
    </w:p>
    <w:p w14:paraId="0ACA53B1" w14:textId="77777777" w:rsidR="00D452AF" w:rsidRPr="00850190" w:rsidRDefault="00D452AF" w:rsidP="00850190">
      <w:pPr>
        <w:spacing w:line="360" w:lineRule="auto"/>
        <w:rPr>
          <w:rFonts w:asciiTheme="minorBidi" w:hAnsiTheme="minorBidi"/>
          <w:sz w:val="22"/>
          <w:szCs w:val="22"/>
        </w:rPr>
      </w:pPr>
    </w:p>
    <w:p w14:paraId="7DC467D5" w14:textId="77777777" w:rsidR="00AD4194" w:rsidRPr="00850190" w:rsidRDefault="00AD4194" w:rsidP="00850190">
      <w:pPr>
        <w:spacing w:line="360" w:lineRule="auto"/>
        <w:rPr>
          <w:rFonts w:asciiTheme="minorBidi" w:eastAsia="Arial Nova" w:hAnsiTheme="minorBidi"/>
          <w:sz w:val="22"/>
          <w:szCs w:val="22"/>
        </w:rPr>
      </w:pPr>
      <w:r w:rsidRPr="00850190">
        <w:rPr>
          <w:rFonts w:asciiTheme="minorBidi" w:eastAsia="Arial Nova" w:hAnsiTheme="minorBidi"/>
          <w:b/>
          <w:bCs/>
          <w:sz w:val="22"/>
          <w:szCs w:val="22"/>
        </w:rPr>
        <w:t xml:space="preserve">Target Audience: </w:t>
      </w:r>
      <w:r w:rsidRPr="00850190">
        <w:rPr>
          <w:rFonts w:asciiTheme="minorBidi" w:eastAsia="Arial Nova" w:hAnsiTheme="minorBidi"/>
          <w:sz w:val="22"/>
          <w:szCs w:val="22"/>
        </w:rPr>
        <w:t>Parents, carers, teachers, and school staff</w:t>
      </w:r>
    </w:p>
    <w:p w14:paraId="72D05634" w14:textId="77777777" w:rsidR="00AD4194" w:rsidRPr="00850190" w:rsidRDefault="00AD4194" w:rsidP="00850190">
      <w:pPr>
        <w:pStyle w:val="Heading2"/>
        <w:spacing w:line="360" w:lineRule="auto"/>
        <w:rPr>
          <w:rFonts w:asciiTheme="minorBidi" w:hAnsiTheme="minorBidi" w:cstheme="minorBidi"/>
          <w:b/>
          <w:bCs/>
          <w:color w:val="auto"/>
          <w:sz w:val="22"/>
          <w:szCs w:val="22"/>
        </w:rPr>
      </w:pPr>
      <w:bookmarkStart w:id="4" w:name="_Toc233799570"/>
      <w:r w:rsidRPr="00850190">
        <w:rPr>
          <w:rFonts w:asciiTheme="minorBidi" w:hAnsiTheme="minorBidi" w:cstheme="minorBidi"/>
          <w:b/>
          <w:bCs/>
          <w:color w:val="auto"/>
          <w:sz w:val="22"/>
          <w:szCs w:val="22"/>
        </w:rPr>
        <w:t>Introduction</w:t>
      </w:r>
      <w:bookmarkEnd w:id="4"/>
    </w:p>
    <w:p w14:paraId="3D880499" w14:textId="77777777" w:rsidR="00AD4194" w:rsidRPr="00850190" w:rsidRDefault="00AD4194"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Mental health is a crucial aspect of a young person's overall health and well-being. Concerns regarding the mental health of children and young people have risen significantly in recent years. Many young people face challenges such as anxiety, stress, depression, bullying, family difficulties, and the pressures of social media. These issues can impact their education, relationships, confidence, and future opportunities. Consequently, mental health support has become a key focus within the Health and Social Care sector. Early intervention and appropriate support are vital in helping young people manage difficulties before they escalate into more serious problems (NSPCC Learning, 2026).</w:t>
      </w:r>
    </w:p>
    <w:p w14:paraId="49AB48D8" w14:textId="77777777" w:rsidR="00D452AF" w:rsidRPr="00850190" w:rsidRDefault="00AD4194" w:rsidP="00850190">
      <w:pPr>
        <w:keepNext/>
        <w:spacing w:line="360" w:lineRule="auto"/>
        <w:rPr>
          <w:rFonts w:asciiTheme="minorBidi" w:hAnsiTheme="minorBidi"/>
          <w:sz w:val="22"/>
          <w:szCs w:val="22"/>
        </w:rPr>
      </w:pPr>
      <w:r w:rsidRPr="00850190">
        <w:rPr>
          <w:rFonts w:asciiTheme="minorBidi" w:eastAsia="Arial Nova" w:hAnsiTheme="minorBidi"/>
          <w:b/>
          <w:bCs/>
          <w:i/>
          <w:iCs/>
          <w:noProof/>
          <w:sz w:val="22"/>
          <w:szCs w:val="22"/>
        </w:rPr>
        <w:lastRenderedPageBreak/>
        <w:drawing>
          <wp:inline distT="0" distB="0" distL="0" distR="0" wp14:anchorId="5FE2FB1F" wp14:editId="3DBEF936">
            <wp:extent cx="6047639" cy="2918460"/>
            <wp:effectExtent l="0" t="0" r="0" b="0"/>
            <wp:docPr id="16104553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0683" cy="2939232"/>
                    </a:xfrm>
                    <a:prstGeom prst="rect">
                      <a:avLst/>
                    </a:prstGeom>
                    <a:noFill/>
                    <a:ln>
                      <a:noFill/>
                    </a:ln>
                  </pic:spPr>
                </pic:pic>
              </a:graphicData>
            </a:graphic>
          </wp:inline>
        </w:drawing>
      </w:r>
    </w:p>
    <w:p w14:paraId="2625373A" w14:textId="470F0548" w:rsidR="00AD4194" w:rsidRPr="00850190" w:rsidRDefault="00D452AF" w:rsidP="00850190">
      <w:pPr>
        <w:pStyle w:val="Caption"/>
        <w:spacing w:line="360" w:lineRule="auto"/>
        <w:jc w:val="center"/>
        <w:rPr>
          <w:rFonts w:asciiTheme="minorBidi" w:eastAsia="Arial Nova" w:hAnsiTheme="minorBidi"/>
          <w:i w:val="0"/>
          <w:iCs w:val="0"/>
          <w:color w:val="auto"/>
          <w:sz w:val="22"/>
          <w:szCs w:val="22"/>
        </w:rPr>
      </w:pPr>
      <w:r w:rsidRPr="00850190">
        <w:rPr>
          <w:rFonts w:asciiTheme="minorBidi" w:hAnsiTheme="minorBidi"/>
          <w:color w:val="auto"/>
          <w:sz w:val="22"/>
          <w:szCs w:val="22"/>
        </w:rPr>
        <w:t xml:space="preserve">Figure </w:t>
      </w:r>
      <w:r w:rsidRPr="00850190">
        <w:rPr>
          <w:rFonts w:asciiTheme="minorBidi" w:hAnsiTheme="minorBidi"/>
          <w:color w:val="auto"/>
          <w:sz w:val="22"/>
          <w:szCs w:val="22"/>
        </w:rPr>
        <w:fldChar w:fldCharType="begin"/>
      </w:r>
      <w:r w:rsidRPr="00850190">
        <w:rPr>
          <w:rFonts w:asciiTheme="minorBidi" w:hAnsiTheme="minorBidi"/>
          <w:color w:val="auto"/>
          <w:sz w:val="22"/>
          <w:szCs w:val="22"/>
        </w:rPr>
        <w:instrText xml:space="preserve"> SEQ Figure \* ARABIC </w:instrText>
      </w:r>
      <w:r w:rsidRPr="00850190">
        <w:rPr>
          <w:rFonts w:asciiTheme="minorBidi" w:hAnsiTheme="minorBidi"/>
          <w:color w:val="auto"/>
          <w:sz w:val="22"/>
          <w:szCs w:val="22"/>
        </w:rPr>
        <w:fldChar w:fldCharType="separate"/>
      </w:r>
      <w:r w:rsidRPr="00850190">
        <w:rPr>
          <w:rFonts w:asciiTheme="minorBidi" w:hAnsiTheme="minorBidi"/>
          <w:color w:val="auto"/>
          <w:sz w:val="22"/>
          <w:szCs w:val="22"/>
        </w:rPr>
        <w:t>4</w:t>
      </w:r>
      <w:r w:rsidRPr="00850190">
        <w:rPr>
          <w:rFonts w:asciiTheme="minorBidi" w:hAnsiTheme="minorBidi"/>
          <w:color w:val="auto"/>
          <w:sz w:val="22"/>
          <w:szCs w:val="22"/>
        </w:rPr>
        <w:fldChar w:fldCharType="end"/>
      </w:r>
      <w:r w:rsidRPr="00850190">
        <w:rPr>
          <w:rFonts w:asciiTheme="minorBidi" w:hAnsiTheme="minorBidi"/>
          <w:color w:val="auto"/>
          <w:sz w:val="22"/>
          <w:szCs w:val="22"/>
        </w:rPr>
        <w:t>: (Medical Health Associates, 2024)</w:t>
      </w:r>
    </w:p>
    <w:p w14:paraId="7CC47725" w14:textId="4E0DDD05" w:rsidR="00AD4194" w:rsidRPr="00850190" w:rsidRDefault="00AD4194" w:rsidP="00850190">
      <w:pPr>
        <w:spacing w:line="360" w:lineRule="auto"/>
        <w:rPr>
          <w:rFonts w:asciiTheme="minorBidi" w:eastAsia="Arial Nova" w:hAnsiTheme="minorBidi"/>
          <w:b/>
          <w:bCs/>
          <w:sz w:val="22"/>
          <w:szCs w:val="22"/>
        </w:rPr>
      </w:pPr>
    </w:p>
    <w:p w14:paraId="181BC6CC" w14:textId="77777777" w:rsidR="00AD4194" w:rsidRPr="00850190" w:rsidRDefault="00AD4194" w:rsidP="00850190">
      <w:pPr>
        <w:pStyle w:val="Heading2"/>
        <w:spacing w:line="360" w:lineRule="auto"/>
        <w:rPr>
          <w:rFonts w:asciiTheme="minorBidi" w:hAnsiTheme="minorBidi" w:cstheme="minorBidi"/>
          <w:b/>
          <w:bCs/>
          <w:color w:val="auto"/>
          <w:sz w:val="22"/>
          <w:szCs w:val="22"/>
        </w:rPr>
      </w:pPr>
      <w:bookmarkStart w:id="5" w:name="_Toc233799571"/>
      <w:r w:rsidRPr="00850190">
        <w:rPr>
          <w:rFonts w:asciiTheme="minorBidi" w:hAnsiTheme="minorBidi" w:cstheme="minorBidi"/>
          <w:b/>
          <w:bCs/>
          <w:color w:val="auto"/>
          <w:sz w:val="22"/>
          <w:szCs w:val="22"/>
        </w:rPr>
        <w:t>Why Mental Health Support Matters</w:t>
      </w:r>
      <w:bookmarkEnd w:id="5"/>
    </w:p>
    <w:p w14:paraId="7CA6396D" w14:textId="77777777" w:rsidR="00AD4194" w:rsidRPr="00850190" w:rsidRDefault="00AD4194"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Good mental health enables young people to develop resilience, achieve their educational goals, and maintain positive relationships. Conversely, unidentified or unsupported mental health problems can result in poor attendance, behavioural difficulties, reduced academic performance, and social isolation.</w:t>
      </w:r>
    </w:p>
    <w:p w14:paraId="0FF60914" w14:textId="77777777" w:rsidR="00AD4194" w:rsidRPr="00850190" w:rsidRDefault="00AD4194"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Schools are often best placed to identify concerns early, as staff interact with students daily. Teachers, School Welfare Officers, counsellors, and pastoral teams can offer support and make referrals to specialist services when necessary. The Department for Education (2021) emphasises the crucial role schools play in promoting emotional wellbeing and creating safe environments where students feel supported and valued.</w:t>
      </w:r>
    </w:p>
    <w:p w14:paraId="3FE9F62F" w14:textId="77777777" w:rsidR="00D452AF" w:rsidRPr="00850190" w:rsidRDefault="00AD4194" w:rsidP="00850190">
      <w:pPr>
        <w:keepNext/>
        <w:spacing w:line="360" w:lineRule="auto"/>
        <w:rPr>
          <w:rFonts w:asciiTheme="minorBidi" w:hAnsiTheme="minorBidi"/>
          <w:sz w:val="22"/>
          <w:szCs w:val="22"/>
        </w:rPr>
      </w:pPr>
      <w:r w:rsidRPr="00850190">
        <w:rPr>
          <w:rFonts w:asciiTheme="minorBidi" w:eastAsia="Arial Nova" w:hAnsiTheme="minorBidi"/>
          <w:b/>
          <w:bCs/>
          <w:i/>
          <w:iCs/>
          <w:noProof/>
          <w:sz w:val="22"/>
          <w:szCs w:val="22"/>
        </w:rPr>
        <w:lastRenderedPageBreak/>
        <w:drawing>
          <wp:inline distT="0" distB="0" distL="0" distR="0" wp14:anchorId="21C8B85E" wp14:editId="7F5B92E5">
            <wp:extent cx="5594985" cy="3444240"/>
            <wp:effectExtent l="0" t="0" r="5715" b="3810"/>
            <wp:docPr id="15948118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22596" cy="3461237"/>
                    </a:xfrm>
                    <a:prstGeom prst="rect">
                      <a:avLst/>
                    </a:prstGeom>
                    <a:noFill/>
                    <a:ln>
                      <a:noFill/>
                    </a:ln>
                  </pic:spPr>
                </pic:pic>
              </a:graphicData>
            </a:graphic>
          </wp:inline>
        </w:drawing>
      </w:r>
    </w:p>
    <w:p w14:paraId="6CC70F1E" w14:textId="2360F53F" w:rsidR="00AD4194" w:rsidRPr="00850190" w:rsidRDefault="00D452AF" w:rsidP="00850190">
      <w:pPr>
        <w:pStyle w:val="Caption"/>
        <w:spacing w:line="360" w:lineRule="auto"/>
        <w:jc w:val="center"/>
        <w:rPr>
          <w:rFonts w:asciiTheme="minorBidi" w:eastAsia="Arial Nova" w:hAnsiTheme="minorBidi"/>
          <w:i w:val="0"/>
          <w:iCs w:val="0"/>
          <w:color w:val="auto"/>
          <w:sz w:val="22"/>
          <w:szCs w:val="22"/>
        </w:rPr>
      </w:pPr>
      <w:r w:rsidRPr="00850190">
        <w:rPr>
          <w:rFonts w:asciiTheme="minorBidi" w:hAnsiTheme="minorBidi"/>
          <w:color w:val="auto"/>
          <w:sz w:val="22"/>
          <w:szCs w:val="22"/>
        </w:rPr>
        <w:t xml:space="preserve">Figure </w:t>
      </w:r>
      <w:r w:rsidRPr="00850190">
        <w:rPr>
          <w:rFonts w:asciiTheme="minorBidi" w:hAnsiTheme="minorBidi"/>
          <w:color w:val="auto"/>
          <w:sz w:val="22"/>
          <w:szCs w:val="22"/>
        </w:rPr>
        <w:fldChar w:fldCharType="begin"/>
      </w:r>
      <w:r w:rsidRPr="00850190">
        <w:rPr>
          <w:rFonts w:asciiTheme="minorBidi" w:hAnsiTheme="minorBidi"/>
          <w:color w:val="auto"/>
          <w:sz w:val="22"/>
          <w:szCs w:val="22"/>
        </w:rPr>
        <w:instrText xml:space="preserve"> SEQ Figure \* ARABIC </w:instrText>
      </w:r>
      <w:r w:rsidRPr="00850190">
        <w:rPr>
          <w:rFonts w:asciiTheme="minorBidi" w:hAnsiTheme="minorBidi"/>
          <w:color w:val="auto"/>
          <w:sz w:val="22"/>
          <w:szCs w:val="22"/>
        </w:rPr>
        <w:fldChar w:fldCharType="separate"/>
      </w:r>
      <w:r w:rsidRPr="00850190">
        <w:rPr>
          <w:rFonts w:asciiTheme="minorBidi" w:hAnsiTheme="minorBidi"/>
          <w:color w:val="auto"/>
          <w:sz w:val="22"/>
          <w:szCs w:val="22"/>
        </w:rPr>
        <w:t>5</w:t>
      </w:r>
      <w:r w:rsidRPr="00850190">
        <w:rPr>
          <w:rFonts w:asciiTheme="minorBidi" w:hAnsiTheme="minorBidi"/>
          <w:color w:val="auto"/>
          <w:sz w:val="22"/>
          <w:szCs w:val="22"/>
        </w:rPr>
        <w:fldChar w:fldCharType="end"/>
      </w:r>
      <w:r w:rsidRPr="00850190">
        <w:rPr>
          <w:rFonts w:asciiTheme="minorBidi" w:hAnsiTheme="minorBidi"/>
          <w:color w:val="auto"/>
          <w:sz w:val="22"/>
          <w:szCs w:val="22"/>
        </w:rPr>
        <w:t>: (Vain, 2025)</w:t>
      </w:r>
    </w:p>
    <w:p w14:paraId="2B9BDD59" w14:textId="787D08CB" w:rsidR="00AD4194" w:rsidRPr="00850190" w:rsidRDefault="00AD4194" w:rsidP="00850190">
      <w:pPr>
        <w:spacing w:line="360" w:lineRule="auto"/>
        <w:rPr>
          <w:rFonts w:asciiTheme="minorBidi" w:eastAsia="Arial Nova" w:hAnsiTheme="minorBidi"/>
          <w:b/>
          <w:bCs/>
          <w:sz w:val="22"/>
          <w:szCs w:val="22"/>
        </w:rPr>
      </w:pPr>
    </w:p>
    <w:p w14:paraId="15876518" w14:textId="77777777" w:rsidR="00AD4194" w:rsidRPr="00850190" w:rsidRDefault="00AD4194" w:rsidP="00850190">
      <w:pPr>
        <w:pStyle w:val="Heading2"/>
        <w:spacing w:line="360" w:lineRule="auto"/>
        <w:rPr>
          <w:rFonts w:asciiTheme="minorBidi" w:hAnsiTheme="minorBidi" w:cstheme="minorBidi"/>
          <w:b/>
          <w:bCs/>
          <w:color w:val="auto"/>
          <w:sz w:val="22"/>
          <w:szCs w:val="22"/>
        </w:rPr>
      </w:pPr>
      <w:bookmarkStart w:id="6" w:name="_Toc233799572"/>
      <w:r w:rsidRPr="00850190">
        <w:rPr>
          <w:rFonts w:asciiTheme="minorBidi" w:hAnsiTheme="minorBidi" w:cstheme="minorBidi"/>
          <w:b/>
          <w:bCs/>
          <w:color w:val="auto"/>
          <w:sz w:val="22"/>
          <w:szCs w:val="22"/>
        </w:rPr>
        <w:t>How Schools and Families Can Help</w:t>
      </w:r>
      <w:bookmarkEnd w:id="6"/>
    </w:p>
    <w:p w14:paraId="063E0152" w14:textId="77777777" w:rsidR="00AD4194" w:rsidRPr="00850190" w:rsidRDefault="00AD4194"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Effective support for young people's mental health necessitates a collaborative approach involving schools, families, and the wider community. Key strategies include:</w:t>
      </w:r>
    </w:p>
    <w:p w14:paraId="13DD031F" w14:textId="5B7B25C1" w:rsidR="00AD4194" w:rsidRPr="00850190" w:rsidRDefault="00AD4194" w:rsidP="00850190">
      <w:pPr>
        <w:numPr>
          <w:ilvl w:val="0"/>
          <w:numId w:val="4"/>
        </w:numPr>
        <w:spacing w:line="360" w:lineRule="auto"/>
        <w:rPr>
          <w:rFonts w:asciiTheme="minorBidi" w:eastAsia="Arial Nova" w:hAnsiTheme="minorBidi"/>
          <w:sz w:val="22"/>
          <w:szCs w:val="22"/>
        </w:rPr>
      </w:pPr>
      <w:r w:rsidRPr="00850190">
        <w:rPr>
          <w:rFonts w:asciiTheme="minorBidi" w:eastAsia="Arial Nova" w:hAnsiTheme="minorBidi"/>
          <w:sz w:val="22"/>
          <w:szCs w:val="22"/>
        </w:rPr>
        <w:t>Fostering open discussions about emotions and overall well-being.</w:t>
      </w:r>
    </w:p>
    <w:p w14:paraId="20CD78BB" w14:textId="77777777" w:rsidR="00AD4194" w:rsidRPr="00850190" w:rsidRDefault="00AD4194" w:rsidP="00850190">
      <w:pPr>
        <w:numPr>
          <w:ilvl w:val="0"/>
          <w:numId w:val="4"/>
        </w:numPr>
        <w:spacing w:line="360" w:lineRule="auto"/>
        <w:rPr>
          <w:rFonts w:asciiTheme="minorBidi" w:eastAsia="Arial Nova" w:hAnsiTheme="minorBidi"/>
          <w:sz w:val="22"/>
          <w:szCs w:val="22"/>
        </w:rPr>
      </w:pPr>
      <w:r w:rsidRPr="00850190">
        <w:rPr>
          <w:rFonts w:asciiTheme="minorBidi" w:eastAsia="Arial Nova" w:hAnsiTheme="minorBidi"/>
          <w:sz w:val="22"/>
          <w:szCs w:val="22"/>
        </w:rPr>
        <w:t>Ensuring access to counselling and other mental health support services.</w:t>
      </w:r>
    </w:p>
    <w:p w14:paraId="059D67D1" w14:textId="77777777" w:rsidR="00AD4194" w:rsidRPr="00850190" w:rsidRDefault="00AD4194" w:rsidP="00850190">
      <w:pPr>
        <w:numPr>
          <w:ilvl w:val="0"/>
          <w:numId w:val="4"/>
        </w:numPr>
        <w:spacing w:line="360" w:lineRule="auto"/>
        <w:rPr>
          <w:rFonts w:asciiTheme="minorBidi" w:eastAsia="Arial Nova" w:hAnsiTheme="minorBidi"/>
          <w:sz w:val="22"/>
          <w:szCs w:val="22"/>
        </w:rPr>
      </w:pPr>
      <w:r w:rsidRPr="00850190">
        <w:rPr>
          <w:rFonts w:asciiTheme="minorBidi" w:eastAsia="Arial Nova" w:hAnsiTheme="minorBidi"/>
          <w:sz w:val="22"/>
          <w:szCs w:val="22"/>
        </w:rPr>
        <w:t>Cultivating positive friendships and robust social connections.</w:t>
      </w:r>
    </w:p>
    <w:p w14:paraId="7A08AA9F" w14:textId="08F51A0E" w:rsidR="00AD4194" w:rsidRPr="00850190" w:rsidRDefault="00AD4194" w:rsidP="00850190">
      <w:pPr>
        <w:numPr>
          <w:ilvl w:val="0"/>
          <w:numId w:val="4"/>
        </w:numPr>
        <w:spacing w:line="360" w:lineRule="auto"/>
        <w:rPr>
          <w:rFonts w:asciiTheme="minorBidi" w:eastAsia="Arial Nova" w:hAnsiTheme="minorBidi"/>
          <w:sz w:val="22"/>
          <w:szCs w:val="22"/>
        </w:rPr>
      </w:pPr>
      <w:r w:rsidRPr="00850190">
        <w:rPr>
          <w:rFonts w:asciiTheme="minorBidi" w:eastAsia="Arial Nova" w:hAnsiTheme="minorBidi"/>
          <w:sz w:val="22"/>
          <w:szCs w:val="22"/>
        </w:rPr>
        <w:t>Facilitating the early identification of emotional distress.</w:t>
      </w:r>
    </w:p>
    <w:p w14:paraId="7900A6C0" w14:textId="64AB5CEE" w:rsidR="00AD4194" w:rsidRPr="00850190" w:rsidRDefault="00AD4194" w:rsidP="00850190">
      <w:pPr>
        <w:numPr>
          <w:ilvl w:val="0"/>
          <w:numId w:val="4"/>
        </w:numPr>
        <w:spacing w:line="360" w:lineRule="auto"/>
        <w:rPr>
          <w:rFonts w:asciiTheme="minorBidi" w:eastAsia="Arial Nova" w:hAnsiTheme="minorBidi"/>
          <w:sz w:val="22"/>
          <w:szCs w:val="22"/>
        </w:rPr>
      </w:pPr>
      <w:r w:rsidRPr="00850190">
        <w:rPr>
          <w:rFonts w:asciiTheme="minorBidi" w:eastAsia="Arial Nova" w:hAnsiTheme="minorBidi"/>
          <w:sz w:val="22"/>
          <w:szCs w:val="22"/>
        </w:rPr>
        <w:t>Promoting close cooperation between parents, carers, and school personnel.</w:t>
      </w:r>
    </w:p>
    <w:p w14:paraId="018FB61F" w14:textId="1283DF23" w:rsidR="00AD4194" w:rsidRPr="00850190" w:rsidRDefault="00AD4194" w:rsidP="00850190">
      <w:pPr>
        <w:numPr>
          <w:ilvl w:val="0"/>
          <w:numId w:val="4"/>
        </w:numPr>
        <w:spacing w:line="360" w:lineRule="auto"/>
        <w:rPr>
          <w:rFonts w:asciiTheme="minorBidi" w:eastAsia="Arial Nova" w:hAnsiTheme="minorBidi"/>
          <w:sz w:val="22"/>
          <w:szCs w:val="22"/>
        </w:rPr>
      </w:pPr>
      <w:r w:rsidRPr="00850190">
        <w:rPr>
          <w:rFonts w:asciiTheme="minorBidi" w:eastAsia="Arial Nova" w:hAnsiTheme="minorBidi"/>
          <w:sz w:val="22"/>
          <w:szCs w:val="22"/>
        </w:rPr>
        <w:t>Educating young people on effective coping strategies and resilience building.</w:t>
      </w:r>
    </w:p>
    <w:p w14:paraId="014A6848" w14:textId="77777777" w:rsidR="00AD4194" w:rsidRPr="00850190" w:rsidRDefault="00AD4194"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 xml:space="preserve">Organisations like </w:t>
      </w:r>
      <w:hyperlink r:id="rId14" w:history="1">
        <w:r w:rsidRPr="00850190">
          <w:rPr>
            <w:rStyle w:val="Hyperlink"/>
            <w:rFonts w:asciiTheme="minorBidi" w:eastAsia="Arial Nova" w:hAnsiTheme="minorBidi"/>
            <w:color w:val="auto"/>
            <w:sz w:val="22"/>
            <w:szCs w:val="22"/>
            <w:u w:val="none"/>
          </w:rPr>
          <w:t>YoungMinds</w:t>
        </w:r>
      </w:hyperlink>
      <w:r w:rsidRPr="00850190">
        <w:rPr>
          <w:rFonts w:asciiTheme="minorBidi" w:eastAsia="Arial Nova" w:hAnsiTheme="minorBidi"/>
          <w:sz w:val="22"/>
          <w:szCs w:val="22"/>
        </w:rPr>
        <w:t xml:space="preserve"> (2020) underscore the critical role of early intervention and heightened awareness in destigmatising mental health issues.</w:t>
      </w:r>
    </w:p>
    <w:p w14:paraId="06B3B423" w14:textId="77777777" w:rsidR="00D452AF" w:rsidRPr="00850190" w:rsidRDefault="00AD4194" w:rsidP="00850190">
      <w:pPr>
        <w:keepNext/>
        <w:spacing w:line="360" w:lineRule="auto"/>
        <w:rPr>
          <w:rFonts w:asciiTheme="minorBidi" w:hAnsiTheme="minorBidi"/>
          <w:sz w:val="22"/>
          <w:szCs w:val="22"/>
        </w:rPr>
      </w:pPr>
      <w:r w:rsidRPr="00850190">
        <w:rPr>
          <w:rFonts w:asciiTheme="minorBidi" w:eastAsia="Arial Nova" w:hAnsiTheme="minorBidi"/>
          <w:b/>
          <w:bCs/>
          <w:i/>
          <w:iCs/>
          <w:noProof/>
          <w:sz w:val="22"/>
          <w:szCs w:val="22"/>
        </w:rPr>
        <w:lastRenderedPageBreak/>
        <w:drawing>
          <wp:inline distT="0" distB="0" distL="0" distR="0" wp14:anchorId="2C55BB67" wp14:editId="7729FFA8">
            <wp:extent cx="5851036" cy="3406140"/>
            <wp:effectExtent l="0" t="0" r="0" b="3810"/>
            <wp:docPr id="19658072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64963" cy="3414248"/>
                    </a:xfrm>
                    <a:prstGeom prst="rect">
                      <a:avLst/>
                    </a:prstGeom>
                    <a:noFill/>
                    <a:ln>
                      <a:noFill/>
                    </a:ln>
                  </pic:spPr>
                </pic:pic>
              </a:graphicData>
            </a:graphic>
          </wp:inline>
        </w:drawing>
      </w:r>
    </w:p>
    <w:p w14:paraId="39542196" w14:textId="1F633430" w:rsidR="00D452AF" w:rsidRPr="00850190" w:rsidRDefault="00D452AF" w:rsidP="00850190">
      <w:pPr>
        <w:pStyle w:val="Caption"/>
        <w:spacing w:line="360" w:lineRule="auto"/>
        <w:jc w:val="center"/>
        <w:rPr>
          <w:rFonts w:asciiTheme="minorBidi" w:hAnsiTheme="minorBidi"/>
          <w:color w:val="auto"/>
          <w:sz w:val="22"/>
          <w:szCs w:val="22"/>
        </w:rPr>
      </w:pPr>
      <w:r w:rsidRPr="00850190">
        <w:rPr>
          <w:rFonts w:asciiTheme="minorBidi" w:hAnsiTheme="minorBidi"/>
          <w:color w:val="auto"/>
          <w:sz w:val="22"/>
          <w:szCs w:val="22"/>
        </w:rPr>
        <w:t xml:space="preserve">Figure </w:t>
      </w:r>
      <w:r w:rsidRPr="00850190">
        <w:rPr>
          <w:rFonts w:asciiTheme="minorBidi" w:hAnsiTheme="minorBidi"/>
          <w:color w:val="auto"/>
          <w:sz w:val="22"/>
          <w:szCs w:val="22"/>
        </w:rPr>
        <w:fldChar w:fldCharType="begin"/>
      </w:r>
      <w:r w:rsidRPr="00850190">
        <w:rPr>
          <w:rFonts w:asciiTheme="minorBidi" w:hAnsiTheme="minorBidi"/>
          <w:color w:val="auto"/>
          <w:sz w:val="22"/>
          <w:szCs w:val="22"/>
        </w:rPr>
        <w:instrText xml:space="preserve"> SEQ Figure \* ARABIC </w:instrText>
      </w:r>
      <w:r w:rsidRPr="00850190">
        <w:rPr>
          <w:rFonts w:asciiTheme="minorBidi" w:hAnsiTheme="minorBidi"/>
          <w:color w:val="auto"/>
          <w:sz w:val="22"/>
          <w:szCs w:val="22"/>
        </w:rPr>
        <w:fldChar w:fldCharType="separate"/>
      </w:r>
      <w:r w:rsidRPr="00850190">
        <w:rPr>
          <w:rFonts w:asciiTheme="minorBidi" w:hAnsiTheme="minorBidi"/>
          <w:color w:val="auto"/>
          <w:sz w:val="22"/>
          <w:szCs w:val="22"/>
        </w:rPr>
        <w:t>6</w:t>
      </w:r>
      <w:r w:rsidRPr="00850190">
        <w:rPr>
          <w:rFonts w:asciiTheme="minorBidi" w:hAnsiTheme="minorBidi"/>
          <w:color w:val="auto"/>
          <w:sz w:val="22"/>
          <w:szCs w:val="22"/>
        </w:rPr>
        <w:fldChar w:fldCharType="end"/>
      </w:r>
      <w:r w:rsidRPr="00850190">
        <w:rPr>
          <w:rFonts w:asciiTheme="minorBidi" w:hAnsiTheme="minorBidi"/>
          <w:color w:val="auto"/>
          <w:sz w:val="22"/>
          <w:szCs w:val="22"/>
        </w:rPr>
        <w:t>: (Transform Life, 2026)</w:t>
      </w:r>
    </w:p>
    <w:p w14:paraId="16FEE2DA" w14:textId="77777777" w:rsidR="00D452AF" w:rsidRPr="00850190" w:rsidRDefault="00D452AF" w:rsidP="00850190">
      <w:pPr>
        <w:spacing w:line="360" w:lineRule="auto"/>
        <w:jc w:val="both"/>
        <w:rPr>
          <w:rFonts w:asciiTheme="minorBidi" w:hAnsiTheme="minorBidi"/>
          <w:sz w:val="22"/>
          <w:szCs w:val="22"/>
        </w:rPr>
      </w:pPr>
    </w:p>
    <w:p w14:paraId="485CE34E" w14:textId="77777777" w:rsidR="00AD4194" w:rsidRPr="00850190" w:rsidRDefault="00AD4194" w:rsidP="00850190">
      <w:pPr>
        <w:pStyle w:val="Heading2"/>
        <w:spacing w:line="360" w:lineRule="auto"/>
        <w:jc w:val="both"/>
        <w:rPr>
          <w:rFonts w:asciiTheme="minorBidi" w:hAnsiTheme="minorBidi" w:cstheme="minorBidi"/>
          <w:b/>
          <w:bCs/>
          <w:color w:val="auto"/>
          <w:sz w:val="22"/>
          <w:szCs w:val="22"/>
        </w:rPr>
      </w:pPr>
      <w:bookmarkStart w:id="7" w:name="_Toc233799573"/>
      <w:r w:rsidRPr="00850190">
        <w:rPr>
          <w:rFonts w:asciiTheme="minorBidi" w:hAnsiTheme="minorBidi" w:cstheme="minorBidi"/>
          <w:b/>
          <w:bCs/>
          <w:color w:val="auto"/>
          <w:sz w:val="22"/>
          <w:szCs w:val="22"/>
        </w:rPr>
        <w:t>Conclusion</w:t>
      </w:r>
      <w:bookmarkEnd w:id="7"/>
    </w:p>
    <w:p w14:paraId="2E88F1BE" w14:textId="77777777" w:rsidR="00AD4194" w:rsidRPr="00850190" w:rsidRDefault="00AD4194"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Mental health support for young people is essential for their well-being, education, and future success. Early intervention can prevent minor concerns from developing into more serious difficulties. Schools, families, and communities all have a responsibility to provide support and encourage positive mental well-being. By working together, we can help young people build confidence, resilience, and the skills needed to thrive both inside and outside the classroom.</w:t>
      </w:r>
    </w:p>
    <w:p w14:paraId="56AEC7A9" w14:textId="77777777" w:rsidR="00AD4194" w:rsidRPr="00850190" w:rsidRDefault="00AD4194" w:rsidP="00850190">
      <w:pPr>
        <w:spacing w:line="360" w:lineRule="auto"/>
        <w:rPr>
          <w:rFonts w:asciiTheme="minorBidi" w:eastAsia="Arial Nova" w:hAnsiTheme="minorBidi"/>
          <w:i/>
          <w:iCs/>
          <w:sz w:val="22"/>
          <w:szCs w:val="22"/>
        </w:rPr>
      </w:pPr>
    </w:p>
    <w:p w14:paraId="5FE336E7" w14:textId="77777777" w:rsidR="00AD4194" w:rsidRPr="00850190" w:rsidRDefault="00AD4194" w:rsidP="00850190">
      <w:pPr>
        <w:spacing w:line="360" w:lineRule="auto"/>
        <w:rPr>
          <w:rFonts w:asciiTheme="minorBidi" w:eastAsia="Arial Nova" w:hAnsiTheme="minorBidi"/>
          <w:b/>
          <w:bCs/>
          <w:i/>
          <w:iCs/>
          <w:sz w:val="22"/>
          <w:szCs w:val="22"/>
        </w:rPr>
      </w:pPr>
    </w:p>
    <w:p w14:paraId="2ABE1A8E" w14:textId="77777777" w:rsidR="00AD4194" w:rsidRPr="00850190" w:rsidRDefault="00AD4194" w:rsidP="00850190">
      <w:pPr>
        <w:spacing w:line="360" w:lineRule="auto"/>
        <w:rPr>
          <w:rFonts w:asciiTheme="minorBidi" w:eastAsia="Arial Nova" w:hAnsiTheme="minorBidi"/>
          <w:b/>
          <w:bCs/>
          <w:i/>
          <w:iCs/>
          <w:sz w:val="22"/>
          <w:szCs w:val="22"/>
          <w:u w:val="single"/>
        </w:rPr>
      </w:pPr>
    </w:p>
    <w:p w14:paraId="5A0D7CDF" w14:textId="77777777" w:rsidR="00AD4194" w:rsidRPr="00850190" w:rsidRDefault="00AD4194" w:rsidP="00850190">
      <w:pPr>
        <w:spacing w:line="360" w:lineRule="auto"/>
        <w:rPr>
          <w:rFonts w:asciiTheme="minorBidi" w:eastAsia="Arial Nova" w:hAnsiTheme="minorBidi"/>
          <w:b/>
          <w:bCs/>
          <w:i/>
          <w:iCs/>
          <w:sz w:val="22"/>
          <w:szCs w:val="22"/>
        </w:rPr>
      </w:pPr>
    </w:p>
    <w:p w14:paraId="042FCC6C" w14:textId="2381BBC7" w:rsidR="021F216E" w:rsidRPr="00850190" w:rsidRDefault="021F216E" w:rsidP="00850190">
      <w:pPr>
        <w:spacing w:line="360" w:lineRule="auto"/>
        <w:rPr>
          <w:rFonts w:asciiTheme="minorBidi" w:eastAsia="Arial Nova" w:hAnsiTheme="minorBidi"/>
          <w:sz w:val="22"/>
          <w:szCs w:val="22"/>
        </w:rPr>
      </w:pPr>
    </w:p>
    <w:p w14:paraId="4F84F51A" w14:textId="77777777" w:rsidR="0074551A" w:rsidRPr="00850190" w:rsidRDefault="0074551A" w:rsidP="00850190">
      <w:pPr>
        <w:spacing w:line="360" w:lineRule="auto"/>
        <w:rPr>
          <w:rFonts w:asciiTheme="minorBidi" w:eastAsia="Arial Nova" w:hAnsiTheme="minorBidi"/>
          <w:sz w:val="22"/>
          <w:szCs w:val="22"/>
        </w:rPr>
      </w:pPr>
    </w:p>
    <w:p w14:paraId="3A6E0D0F" w14:textId="77777777" w:rsidR="00CD63B2" w:rsidRPr="00850190" w:rsidRDefault="00CD63B2" w:rsidP="00850190">
      <w:pPr>
        <w:spacing w:line="360" w:lineRule="auto"/>
        <w:rPr>
          <w:rFonts w:asciiTheme="minorBidi" w:eastAsia="Arial Nova" w:hAnsiTheme="minorBidi"/>
          <w:sz w:val="22"/>
          <w:szCs w:val="22"/>
        </w:rPr>
      </w:pPr>
    </w:p>
    <w:p w14:paraId="7E7EEBF1" w14:textId="49CB5AE8" w:rsidR="79E626CA" w:rsidRPr="00850190" w:rsidRDefault="79E626CA" w:rsidP="00850190">
      <w:pPr>
        <w:pStyle w:val="Heading1"/>
        <w:spacing w:line="360" w:lineRule="auto"/>
        <w:jc w:val="both"/>
        <w:rPr>
          <w:rFonts w:asciiTheme="minorBidi" w:hAnsiTheme="minorBidi" w:cstheme="minorBidi"/>
          <w:b/>
          <w:bCs/>
          <w:color w:val="auto"/>
          <w:sz w:val="22"/>
          <w:szCs w:val="22"/>
        </w:rPr>
      </w:pPr>
      <w:bookmarkStart w:id="8" w:name="_Toc233799574"/>
      <w:r w:rsidRPr="00850190">
        <w:rPr>
          <w:rFonts w:asciiTheme="minorBidi" w:hAnsiTheme="minorBidi" w:cstheme="minorBidi"/>
          <w:b/>
          <w:bCs/>
          <w:color w:val="auto"/>
          <w:sz w:val="22"/>
          <w:szCs w:val="22"/>
        </w:rPr>
        <w:lastRenderedPageBreak/>
        <w:t>Task</w:t>
      </w:r>
      <w:r w:rsidR="00B7418E" w:rsidRPr="00850190">
        <w:rPr>
          <w:rFonts w:asciiTheme="minorBidi" w:hAnsiTheme="minorBidi" w:cstheme="minorBidi"/>
          <w:b/>
          <w:bCs/>
          <w:color w:val="auto"/>
          <w:sz w:val="22"/>
          <w:szCs w:val="22"/>
        </w:rPr>
        <w:t xml:space="preserve"> 4- NHS Equality, Diversity and Inclusion</w:t>
      </w:r>
      <w:r w:rsidR="00572A7F" w:rsidRPr="00850190">
        <w:rPr>
          <w:rFonts w:asciiTheme="minorBidi" w:hAnsiTheme="minorBidi" w:cstheme="minorBidi"/>
          <w:b/>
          <w:bCs/>
          <w:color w:val="auto"/>
          <w:sz w:val="22"/>
          <w:szCs w:val="22"/>
        </w:rPr>
        <w:t xml:space="preserve"> (NHS England, 2023)</w:t>
      </w:r>
      <w:r w:rsidR="00B7418E" w:rsidRPr="00850190">
        <w:rPr>
          <w:rFonts w:asciiTheme="minorBidi" w:hAnsiTheme="minorBidi" w:cstheme="minorBidi"/>
          <w:b/>
          <w:bCs/>
          <w:color w:val="auto"/>
          <w:sz w:val="22"/>
          <w:szCs w:val="22"/>
        </w:rPr>
        <w:t xml:space="preserve"> Quiz</w:t>
      </w:r>
      <w:bookmarkEnd w:id="8"/>
    </w:p>
    <w:p w14:paraId="6A6CFE88" w14:textId="31C5B678" w:rsidR="00451970"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850190">
        <w:rPr>
          <w:rFonts w:asciiTheme="minorBidi" w:eastAsia="Times New Roman" w:hAnsiTheme="minorBidi"/>
          <w:b/>
          <w:bCs/>
          <w:sz w:val="22"/>
          <w:szCs w:val="22"/>
        </w:rPr>
        <w:t>What is the primary goal of the NHS Equality, Diversity, and Inclusion Improvement Plan?</w:t>
      </w:r>
    </w:p>
    <w:p w14:paraId="726D9686" w14:textId="4783EDF1" w:rsidR="00451970" w:rsidRPr="00850190" w:rsidRDefault="00451970" w:rsidP="00850190">
      <w:pPr>
        <w:spacing w:line="360" w:lineRule="auto"/>
        <w:jc w:val="both"/>
        <w:rPr>
          <w:rFonts w:asciiTheme="minorBidi" w:hAnsiTheme="minorBidi"/>
          <w:sz w:val="22"/>
          <w:szCs w:val="22"/>
        </w:rPr>
      </w:pPr>
      <w:r w:rsidRPr="00850190">
        <w:rPr>
          <w:rFonts w:asciiTheme="minorBidi" w:hAnsiTheme="minorBidi"/>
          <w:sz w:val="22"/>
          <w:szCs w:val="22"/>
        </w:rPr>
        <w:t>The NHS EDI Improvement Plan aims to foster a fair and inclusive workplace where all staff are respected, valued, and afforded equal opportunities, irrespective of their background or protected characteristics</w:t>
      </w:r>
      <w:r w:rsidR="00572A7F" w:rsidRPr="00850190">
        <w:rPr>
          <w:rFonts w:asciiTheme="minorBidi" w:hAnsiTheme="minorBidi"/>
          <w:sz w:val="22"/>
          <w:szCs w:val="22"/>
        </w:rPr>
        <w:t>.</w:t>
      </w:r>
    </w:p>
    <w:p w14:paraId="2D8F49C6" w14:textId="77777777" w:rsidR="00451970"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850190">
        <w:rPr>
          <w:rFonts w:asciiTheme="minorBidi" w:eastAsia="Times New Roman" w:hAnsiTheme="minorBidi"/>
          <w:b/>
          <w:bCs/>
          <w:sz w:val="22"/>
          <w:szCs w:val="22"/>
        </w:rPr>
        <w:t>How does the NHS EDI Improvement Plan propose to tackle the gender pay gap?</w:t>
      </w:r>
    </w:p>
    <w:p w14:paraId="24F7E237" w14:textId="77777777"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The plan aims to reduce the gender pay gap through promoting fair recruitment, ensuring equal access to career progression and leadership opportunities, and regularly monitoring workforce data.</w:t>
      </w:r>
    </w:p>
    <w:p w14:paraId="3D82C9F0" w14:textId="06265D44" w:rsidR="0074551A"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850190">
        <w:rPr>
          <w:rFonts w:asciiTheme="minorBidi" w:eastAsia="Times New Roman" w:hAnsiTheme="minorBidi"/>
          <w:b/>
          <w:bCs/>
          <w:sz w:val="22"/>
          <w:szCs w:val="22"/>
        </w:rPr>
        <w:t>What is meant by the term ‘intersectionality’ as used in the NHS EDI Improvement Plan?</w:t>
      </w:r>
    </w:p>
    <w:p w14:paraId="222BEBCE" w14:textId="77777777"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Intersectionality refers to how various aspects of an individual's identity, such as gender, ethnicity, disability, and age, can combine to influence their experiences and opportunities.</w:t>
      </w:r>
    </w:p>
    <w:p w14:paraId="126638ED" w14:textId="77777777" w:rsidR="00451970"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b/>
          <w:bCs/>
          <w:sz w:val="22"/>
          <w:szCs w:val="22"/>
        </w:rPr>
      </w:pPr>
      <w:r w:rsidRPr="00850190">
        <w:rPr>
          <w:rFonts w:asciiTheme="minorBidi" w:eastAsia="Times New Roman" w:hAnsiTheme="minorBidi"/>
          <w:b/>
          <w:bCs/>
          <w:sz w:val="22"/>
          <w:szCs w:val="22"/>
        </w:rPr>
        <w:t>Why is it important for the NHS to create a psychologically safe work environment?</w:t>
      </w:r>
    </w:p>
    <w:p w14:paraId="057AFC6A" w14:textId="76A28AF6"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A psychologically safe workplace encourages staff to speak openly, raise concerns, share ideas, and report mistakes without fear of blame, discrimination, or negative repercussions.</w:t>
      </w:r>
    </w:p>
    <w:p w14:paraId="2C36E70A" w14:textId="77777777" w:rsidR="00451970"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850190">
        <w:rPr>
          <w:rFonts w:asciiTheme="minorBidi" w:eastAsia="Times New Roman" w:hAnsiTheme="minorBidi"/>
          <w:b/>
          <w:bCs/>
          <w:sz w:val="22"/>
          <w:szCs w:val="22"/>
        </w:rPr>
        <w:t>How does the NHS EDI Improvement Plan suggest improving the experience of internationally recruited staff?</w:t>
      </w:r>
    </w:p>
    <w:p w14:paraId="19E123F8" w14:textId="77777777"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The plan aims to support internationally recruited staff by providing enhanced induction programmes, mentoring, career development opportunities, and initiatives designed to foster inclusion and belonging.</w:t>
      </w:r>
    </w:p>
    <w:p w14:paraId="74F4F6C1" w14:textId="77777777" w:rsidR="0074551A" w:rsidRPr="00850190" w:rsidRDefault="0074551A" w:rsidP="00850190">
      <w:pPr>
        <w:pStyle w:val="ListParagraph"/>
        <w:spacing w:before="100" w:beforeAutospacing="1" w:after="100" w:afterAutospacing="1" w:line="360" w:lineRule="auto"/>
        <w:jc w:val="both"/>
        <w:rPr>
          <w:rFonts w:asciiTheme="minorBidi" w:eastAsia="Times New Roman" w:hAnsiTheme="minorBidi"/>
          <w:sz w:val="22"/>
          <w:szCs w:val="22"/>
        </w:rPr>
      </w:pPr>
    </w:p>
    <w:p w14:paraId="74AB4F55" w14:textId="77777777" w:rsidR="0074551A" w:rsidRPr="00850190" w:rsidRDefault="0074551A" w:rsidP="00850190">
      <w:pPr>
        <w:spacing w:before="100" w:beforeAutospacing="1" w:after="100" w:afterAutospacing="1" w:line="360" w:lineRule="auto"/>
        <w:jc w:val="both"/>
        <w:rPr>
          <w:rFonts w:asciiTheme="minorBidi" w:eastAsia="Times New Roman" w:hAnsiTheme="minorBidi"/>
          <w:sz w:val="22"/>
          <w:szCs w:val="22"/>
        </w:rPr>
      </w:pPr>
    </w:p>
    <w:p w14:paraId="6B0F6E95" w14:textId="62A534D8" w:rsidR="0074551A"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850190">
        <w:rPr>
          <w:rFonts w:asciiTheme="minorBidi" w:eastAsia="Times New Roman" w:hAnsiTheme="minorBidi"/>
          <w:b/>
          <w:bCs/>
          <w:sz w:val="22"/>
          <w:szCs w:val="22"/>
        </w:rPr>
        <w:lastRenderedPageBreak/>
        <w:t>What role does leadership play in advancing EDI objectives according to the NHS Improvement Plan?</w:t>
      </w:r>
    </w:p>
    <w:p w14:paraId="3D1CFE10" w14:textId="77777777"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Leadership is tasked with promoting inclusive cultures, actively addressing discrimination, modelling positive behaviours, and ensuring the successful achievement of equality, diversity, and inclusion objectives.</w:t>
      </w:r>
    </w:p>
    <w:p w14:paraId="3029298F" w14:textId="705EE8DE" w:rsidR="0074551A"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850190">
        <w:rPr>
          <w:rFonts w:asciiTheme="minorBidi" w:eastAsia="Times New Roman" w:hAnsiTheme="minorBidi"/>
          <w:b/>
          <w:bCs/>
          <w:sz w:val="22"/>
          <w:szCs w:val="22"/>
        </w:rPr>
        <w:t>Identify one way the NHS EDI Improvement Plan aims to reduce health inequalities within the workforce.</w:t>
      </w:r>
    </w:p>
    <w:p w14:paraId="45C57494" w14:textId="77777777"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One method the NHS employs to reduce workforce inequalities is through the monitoring of staff experiences and employment outcomes, which helps to identify and address areas of disadvantage.</w:t>
      </w:r>
    </w:p>
    <w:p w14:paraId="2A8172C1" w14:textId="498B38C0" w:rsidR="0074551A"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850190">
        <w:rPr>
          <w:rFonts w:asciiTheme="minorBidi" w:eastAsia="Times New Roman" w:hAnsiTheme="minorBidi"/>
          <w:b/>
          <w:bCs/>
          <w:sz w:val="22"/>
          <w:szCs w:val="22"/>
        </w:rPr>
        <w:t>Why does the NHS EDI Improvement Plan emphasise the importance of collecting and analysing data on protected characteristics?</w:t>
      </w:r>
    </w:p>
    <w:p w14:paraId="547B1A0A" w14:textId="5E1BE59E"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Collecting and analysing data on protected characteristics assists organisations in identifying inequalities, measuring progress, and developing evidence-based strategies to enhance inclusion.</w:t>
      </w:r>
    </w:p>
    <w:p w14:paraId="6B0FD475" w14:textId="77777777" w:rsidR="00CD63B2"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b/>
          <w:bCs/>
          <w:sz w:val="22"/>
          <w:szCs w:val="22"/>
        </w:rPr>
      </w:pPr>
      <w:r w:rsidRPr="00850190">
        <w:rPr>
          <w:rFonts w:asciiTheme="minorBidi" w:eastAsia="Times New Roman" w:hAnsiTheme="minorBidi"/>
          <w:b/>
          <w:bCs/>
          <w:sz w:val="22"/>
          <w:szCs w:val="22"/>
        </w:rPr>
        <w:t>Explain how flexible working policies can contribute to equality and inclusion in the NHS workforce.</w:t>
      </w:r>
    </w:p>
    <w:p w14:paraId="57E1EBDA" w14:textId="497D681C" w:rsidR="00451970" w:rsidRPr="00850190" w:rsidRDefault="0074551A" w:rsidP="00850190">
      <w:pPr>
        <w:pStyle w:val="ListParagraph"/>
        <w:spacing w:before="100" w:beforeAutospacing="1" w:after="100" w:afterAutospacing="1" w:line="360" w:lineRule="auto"/>
        <w:ind w:left="360"/>
        <w:jc w:val="both"/>
        <w:rPr>
          <w:rFonts w:asciiTheme="minorBidi" w:hAnsiTheme="minorBidi"/>
          <w:sz w:val="22"/>
          <w:szCs w:val="22"/>
        </w:rPr>
      </w:pPr>
      <w:r w:rsidRPr="00850190">
        <w:rPr>
          <w:rFonts w:asciiTheme="minorBidi" w:eastAsia="Times New Roman" w:hAnsiTheme="minorBidi"/>
          <w:sz w:val="22"/>
          <w:szCs w:val="22"/>
        </w:rPr>
        <w:br/>
      </w:r>
      <w:r w:rsidR="00451970" w:rsidRPr="00850190">
        <w:rPr>
          <w:rFonts w:asciiTheme="minorBidi" w:hAnsiTheme="minorBidi"/>
          <w:sz w:val="22"/>
          <w:szCs w:val="22"/>
        </w:rPr>
        <w:t>Flexible working policies support employees with caring responsibilities, disabilities, or health conditions, thereby fostering a more inclusive workplace and improving staff well-being.</w:t>
      </w:r>
    </w:p>
    <w:p w14:paraId="316CD6AD" w14:textId="77777777" w:rsidR="00CD63B2" w:rsidRPr="00850190" w:rsidRDefault="00CD63B2" w:rsidP="00850190">
      <w:pPr>
        <w:pStyle w:val="ListParagraph"/>
        <w:spacing w:before="100" w:beforeAutospacing="1" w:after="100" w:afterAutospacing="1" w:line="360" w:lineRule="auto"/>
        <w:ind w:left="360"/>
        <w:jc w:val="both"/>
        <w:rPr>
          <w:rFonts w:asciiTheme="minorBidi" w:hAnsiTheme="minorBidi"/>
          <w:sz w:val="22"/>
          <w:szCs w:val="22"/>
        </w:rPr>
      </w:pPr>
    </w:p>
    <w:p w14:paraId="15D1512F" w14:textId="398B839B" w:rsidR="021F216E" w:rsidRPr="00850190" w:rsidRDefault="0074551A" w:rsidP="00850190">
      <w:pPr>
        <w:pStyle w:val="ListParagraph"/>
        <w:numPr>
          <w:ilvl w:val="0"/>
          <w:numId w:val="3"/>
        </w:numPr>
        <w:spacing w:before="100" w:beforeAutospacing="1" w:after="100" w:afterAutospacing="1" w:line="360" w:lineRule="auto"/>
        <w:jc w:val="both"/>
        <w:rPr>
          <w:rFonts w:asciiTheme="minorBidi" w:eastAsia="Arial Nova" w:hAnsiTheme="minorBidi"/>
          <w:i/>
          <w:iCs/>
          <w:sz w:val="22"/>
          <w:szCs w:val="22"/>
        </w:rPr>
      </w:pPr>
      <w:r w:rsidRPr="00850190">
        <w:rPr>
          <w:rFonts w:asciiTheme="minorBidi" w:eastAsia="Times New Roman" w:hAnsiTheme="minorBidi"/>
          <w:b/>
          <w:bCs/>
          <w:sz w:val="22"/>
          <w:szCs w:val="22"/>
        </w:rPr>
        <w:t>What is one strategy mentioned in the NHS EDI Improvement Plan to combat bullying and harassment in the workplace?</w:t>
      </w:r>
    </w:p>
    <w:p w14:paraId="7A308268" w14:textId="77777777"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One strategy to combat bullying and harassment involves providing clear reporting procedures and promoting a workplace culture founded on dignity, respect, and accountability.</w:t>
      </w:r>
    </w:p>
    <w:p w14:paraId="446F5468" w14:textId="2B9D42DA" w:rsidR="021F216E" w:rsidRPr="00850190" w:rsidRDefault="021F216E" w:rsidP="00850190">
      <w:pPr>
        <w:spacing w:line="360" w:lineRule="auto"/>
        <w:rPr>
          <w:rFonts w:asciiTheme="minorBidi" w:eastAsia="Arial Nova" w:hAnsiTheme="minorBidi"/>
          <w:i/>
          <w:iCs/>
          <w:sz w:val="22"/>
          <w:szCs w:val="22"/>
        </w:rPr>
      </w:pPr>
    </w:p>
    <w:p w14:paraId="1979C454" w14:textId="0E4820B2" w:rsidR="021F216E" w:rsidRPr="00850190" w:rsidRDefault="021F216E" w:rsidP="00850190">
      <w:pPr>
        <w:spacing w:line="360" w:lineRule="auto"/>
        <w:rPr>
          <w:rFonts w:asciiTheme="minorBidi" w:eastAsia="Arial Nova" w:hAnsiTheme="minorBidi"/>
          <w:i/>
          <w:iCs/>
          <w:sz w:val="22"/>
          <w:szCs w:val="22"/>
        </w:rPr>
      </w:pPr>
    </w:p>
    <w:p w14:paraId="00A94F28" w14:textId="4ED23128" w:rsidR="021F216E" w:rsidRPr="00850190" w:rsidRDefault="021F216E" w:rsidP="00850190">
      <w:pPr>
        <w:spacing w:line="360" w:lineRule="auto"/>
        <w:rPr>
          <w:rFonts w:asciiTheme="minorBidi" w:eastAsia="Arial Nova" w:hAnsiTheme="minorBidi"/>
          <w:i/>
          <w:iCs/>
          <w:sz w:val="22"/>
          <w:szCs w:val="22"/>
        </w:rPr>
      </w:pPr>
    </w:p>
    <w:p w14:paraId="2BCA736C" w14:textId="711EC637" w:rsidR="79E626CA" w:rsidRPr="00850190" w:rsidRDefault="0074551A" w:rsidP="00850190">
      <w:pPr>
        <w:pStyle w:val="Heading1"/>
        <w:spacing w:line="360" w:lineRule="auto"/>
        <w:jc w:val="both"/>
        <w:rPr>
          <w:rFonts w:asciiTheme="minorBidi" w:hAnsiTheme="minorBidi" w:cstheme="minorBidi"/>
          <w:b/>
          <w:bCs/>
          <w:color w:val="auto"/>
          <w:sz w:val="22"/>
          <w:szCs w:val="22"/>
        </w:rPr>
      </w:pPr>
      <w:bookmarkStart w:id="9" w:name="_Toc233799575"/>
      <w:r w:rsidRPr="00850190">
        <w:rPr>
          <w:rFonts w:asciiTheme="minorBidi" w:hAnsiTheme="minorBidi" w:cstheme="minorBidi"/>
          <w:b/>
          <w:bCs/>
          <w:color w:val="auto"/>
          <w:sz w:val="22"/>
          <w:szCs w:val="22"/>
        </w:rPr>
        <w:lastRenderedPageBreak/>
        <w:t>Task 5- A Letter to Yourself</w:t>
      </w:r>
      <w:bookmarkEnd w:id="9"/>
    </w:p>
    <w:p w14:paraId="5E53D3D7" w14:textId="77777777" w:rsidR="000E314C" w:rsidRPr="00850190" w:rsidRDefault="000E314C"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Dear Younger Me,</w:t>
      </w:r>
    </w:p>
    <w:p w14:paraId="1D7D7327" w14:textId="5DCCF647" w:rsidR="00341324" w:rsidRPr="00850190" w:rsidRDefault="000E314C"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I know there was a time when your well-being was poor and life felt very difficult. Moving between countries, adapting to new cultures, and studying in a second language often left you feeling stressed, isolated, and uncertain about your future. You sometimes compared yourself to others and lacked confidence in your abilities. At that time, you felt pressure to succeed while also trying to adjust to unfamiliar environments.</w:t>
      </w:r>
    </w:p>
    <w:p w14:paraId="487062E6" w14:textId="47D78A41" w:rsidR="000E314C" w:rsidRPr="00850190" w:rsidRDefault="00341324"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Looking back now, I realise the importance of emotional intelligence and resilience in overcoming difficulties. Through this module, I have learned that emotional intelligence involves not only understanding emotions but also recognising, regulating, and responding to them effectively (Serrat, 2017). Had I understood this earlier, I would have been more self-aware and kinder to myself during stressful periods. I have learned that emotions should be recognised rather than ignored, and that understanding the feelings of others helps build stronger relationships.</w:t>
      </w:r>
    </w:p>
    <w:p w14:paraId="63E001A7" w14:textId="77777777" w:rsidR="000E314C" w:rsidRPr="00850190" w:rsidRDefault="000E314C"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I have also learned that resilience is not about avoiding difficulties but about adapting positively and recovering from setbacks. Building resilience involves developing coping strategies, seeking support from others, and maintaining a positive outlook during difficult times (Skills for Care, 2016). Had I understood this earlier, I would have asked for help more often and viewed setbacks as opportunities to learn rather than as failures.</w:t>
      </w:r>
    </w:p>
    <w:p w14:paraId="7FF3DAFA" w14:textId="77777777" w:rsidR="000E314C" w:rsidRPr="00850190" w:rsidRDefault="000E314C"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Today, I know that challenges do not define you. Every obstacle you face strengthens your character, increases your empathy, and prepares you for future success. Be patient with yourself, celebrate small achievements, and trust your journey. Remember that growth takes time and that confidence develops through experience.</w:t>
      </w:r>
    </w:p>
    <w:p w14:paraId="4924A26E" w14:textId="77777777" w:rsidR="000E314C" w:rsidRPr="00850190" w:rsidRDefault="000E314C"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Most importantly, never lose hope. The difficulties you experience today will become the source of your strength tomorrow and help you achieve your personal and professional goals.</w:t>
      </w:r>
    </w:p>
    <w:p w14:paraId="062E00DC" w14:textId="77777777" w:rsidR="000E314C" w:rsidRPr="00850190" w:rsidRDefault="000E314C" w:rsidP="00850190">
      <w:pPr>
        <w:spacing w:after="0" w:line="360" w:lineRule="auto"/>
        <w:jc w:val="both"/>
        <w:rPr>
          <w:rFonts w:asciiTheme="minorBidi" w:eastAsia="Arial Nova" w:hAnsiTheme="minorBidi"/>
          <w:sz w:val="22"/>
          <w:szCs w:val="22"/>
        </w:rPr>
      </w:pPr>
    </w:p>
    <w:p w14:paraId="1D78284F" w14:textId="77777777" w:rsidR="000E314C" w:rsidRPr="00850190" w:rsidRDefault="000E314C"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With kindness and understanding,</w:t>
      </w:r>
    </w:p>
    <w:p w14:paraId="25AF2A14" w14:textId="77777777" w:rsidR="000E314C" w:rsidRPr="00850190" w:rsidRDefault="000E314C"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Your Future Self</w:t>
      </w:r>
    </w:p>
    <w:p w14:paraId="6BE5D640" w14:textId="77777777" w:rsidR="0059245C" w:rsidRPr="00850190" w:rsidRDefault="0059245C" w:rsidP="00850190">
      <w:pPr>
        <w:spacing w:after="0" w:line="360" w:lineRule="auto"/>
        <w:rPr>
          <w:rFonts w:asciiTheme="minorBidi" w:eastAsia="Arial Nova" w:hAnsiTheme="minorBidi"/>
          <w:sz w:val="22"/>
          <w:szCs w:val="22"/>
        </w:rPr>
      </w:pPr>
    </w:p>
    <w:p w14:paraId="487E1767" w14:textId="4A51824B" w:rsidR="0059245C" w:rsidRPr="00850190" w:rsidRDefault="00496CE8" w:rsidP="00850190">
      <w:pPr>
        <w:spacing w:after="0" w:line="360" w:lineRule="auto"/>
        <w:rPr>
          <w:rFonts w:asciiTheme="minorBidi" w:eastAsia="Arial Nova" w:hAnsiTheme="minorBidi"/>
          <w:sz w:val="22"/>
          <w:szCs w:val="22"/>
        </w:rPr>
      </w:pPr>
      <w:r w:rsidRPr="00850190">
        <w:rPr>
          <w:rFonts w:asciiTheme="minorBidi" w:eastAsia="Arial Nova" w:hAnsiTheme="minorBidi"/>
          <w:sz w:val="22"/>
          <w:szCs w:val="22"/>
        </w:rPr>
        <w:t xml:space="preserve"> </w:t>
      </w:r>
    </w:p>
    <w:p w14:paraId="5B13AD33" w14:textId="77777777" w:rsidR="0059245C" w:rsidRPr="00850190" w:rsidRDefault="0059245C" w:rsidP="00850190">
      <w:pPr>
        <w:spacing w:after="0" w:line="360" w:lineRule="auto"/>
        <w:rPr>
          <w:rFonts w:asciiTheme="minorBidi" w:eastAsia="Arial Nova" w:hAnsiTheme="minorBidi"/>
          <w:sz w:val="22"/>
          <w:szCs w:val="22"/>
        </w:rPr>
      </w:pPr>
    </w:p>
    <w:p w14:paraId="6583FC23" w14:textId="77777777" w:rsidR="00496CE8" w:rsidRPr="00850190" w:rsidRDefault="00496CE8" w:rsidP="00850190">
      <w:pPr>
        <w:spacing w:after="0" w:line="360" w:lineRule="auto"/>
        <w:rPr>
          <w:rFonts w:asciiTheme="minorBidi" w:eastAsia="Arial Nova" w:hAnsiTheme="minorBidi"/>
          <w:sz w:val="22"/>
          <w:szCs w:val="22"/>
        </w:rPr>
      </w:pPr>
    </w:p>
    <w:p w14:paraId="29B5839E" w14:textId="77777777" w:rsidR="00496CE8" w:rsidRPr="00850190" w:rsidRDefault="00496CE8" w:rsidP="00850190">
      <w:pPr>
        <w:spacing w:after="0" w:line="360" w:lineRule="auto"/>
        <w:rPr>
          <w:rFonts w:asciiTheme="minorBidi" w:eastAsia="Arial Nova" w:hAnsiTheme="minorBidi"/>
          <w:sz w:val="22"/>
          <w:szCs w:val="22"/>
        </w:rPr>
      </w:pPr>
    </w:p>
    <w:p w14:paraId="405FAE50" w14:textId="01473574" w:rsidR="00D17D41" w:rsidRPr="00850190" w:rsidRDefault="0074551A" w:rsidP="00850190">
      <w:pPr>
        <w:pStyle w:val="Heading1"/>
        <w:spacing w:line="360" w:lineRule="auto"/>
        <w:jc w:val="both"/>
        <w:rPr>
          <w:rFonts w:asciiTheme="minorBidi" w:hAnsiTheme="minorBidi" w:cstheme="minorBidi"/>
          <w:b/>
          <w:bCs/>
          <w:i/>
          <w:iCs/>
          <w:color w:val="auto"/>
          <w:sz w:val="22"/>
          <w:szCs w:val="22"/>
        </w:rPr>
      </w:pPr>
      <w:bookmarkStart w:id="10" w:name="_Toc233799576"/>
      <w:r w:rsidRPr="00850190">
        <w:rPr>
          <w:rFonts w:asciiTheme="minorBidi" w:hAnsiTheme="minorBidi" w:cstheme="minorBidi"/>
          <w:b/>
          <w:bCs/>
          <w:color w:val="auto"/>
          <w:sz w:val="22"/>
          <w:szCs w:val="22"/>
        </w:rPr>
        <w:lastRenderedPageBreak/>
        <w:t>Task 6- GANTT Chart</w:t>
      </w:r>
      <w:bookmarkEnd w:id="10"/>
    </w:p>
    <w:p w14:paraId="42A6F10A" w14:textId="77777777" w:rsidR="00D36DD7" w:rsidRPr="00850190" w:rsidRDefault="00D36DD7"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This Gantt chart outlines the key steps required to achieve my career goal of becoming a School Welfare Officer. These include completing my Health and Social Care qualifications, improving my English language skills, gaining relevant experience, developing my CV, and applying for jobs. The timeline will enable me to plan and monitor my progress effectively.</w:t>
      </w:r>
    </w:p>
    <w:p w14:paraId="0D0443BA" w14:textId="520F57D8" w:rsidR="021F216E" w:rsidRPr="00850190" w:rsidRDefault="021F216E" w:rsidP="00850190">
      <w:pPr>
        <w:spacing w:line="360" w:lineRule="auto"/>
        <w:rPr>
          <w:rFonts w:asciiTheme="minorBidi" w:eastAsia="Arial Nova" w:hAnsiTheme="minorBidi"/>
          <w:i/>
          <w:iCs/>
          <w:sz w:val="22"/>
          <w:szCs w:val="22"/>
        </w:rPr>
      </w:pPr>
    </w:p>
    <w:p w14:paraId="048A899F" w14:textId="77777777" w:rsidR="00D36DD7" w:rsidRPr="00850190" w:rsidRDefault="00D36DD7" w:rsidP="00850190">
      <w:pPr>
        <w:pStyle w:val="Heading2"/>
        <w:spacing w:line="360" w:lineRule="auto"/>
        <w:rPr>
          <w:rFonts w:asciiTheme="minorBidi" w:hAnsiTheme="minorBidi" w:cstheme="minorBidi"/>
          <w:b/>
          <w:bCs/>
          <w:color w:val="auto"/>
          <w:sz w:val="22"/>
          <w:szCs w:val="22"/>
        </w:rPr>
      </w:pPr>
      <w:bookmarkStart w:id="11" w:name="_Toc233799577"/>
      <w:r w:rsidRPr="00850190">
        <w:rPr>
          <w:rFonts w:asciiTheme="minorBidi" w:hAnsiTheme="minorBidi" w:cstheme="minorBidi"/>
          <w:b/>
          <w:bCs/>
          <w:color w:val="auto"/>
          <w:sz w:val="22"/>
          <w:szCs w:val="22"/>
        </w:rPr>
        <w:t>Gantt Chart Content</w:t>
      </w:r>
      <w:bookmarkEnd w:id="11"/>
    </w:p>
    <w:tbl>
      <w:tblPr>
        <w:tblStyle w:val="TableGrid"/>
        <w:tblW w:w="0" w:type="auto"/>
        <w:tblLook w:val="04A0" w:firstRow="1" w:lastRow="0" w:firstColumn="1" w:lastColumn="0" w:noHBand="0" w:noVBand="1"/>
      </w:tblPr>
      <w:tblGrid>
        <w:gridCol w:w="1800"/>
        <w:gridCol w:w="1810"/>
        <w:gridCol w:w="1809"/>
        <w:gridCol w:w="1913"/>
        <w:gridCol w:w="1684"/>
      </w:tblGrid>
      <w:tr w:rsidR="00D36DD7" w:rsidRPr="00850190" w14:paraId="7F249ED7" w14:textId="77777777" w:rsidTr="006B4BBD">
        <w:tc>
          <w:tcPr>
            <w:tcW w:w="1800" w:type="dxa"/>
          </w:tcPr>
          <w:p w14:paraId="51CE3FBA" w14:textId="77777777" w:rsidR="00D36DD7" w:rsidRPr="00850190" w:rsidRDefault="00D36DD7" w:rsidP="00850190">
            <w:pPr>
              <w:spacing w:line="360" w:lineRule="auto"/>
              <w:rPr>
                <w:rFonts w:asciiTheme="minorBidi" w:hAnsiTheme="minorBidi"/>
                <w:b/>
                <w:bCs/>
              </w:rPr>
            </w:pPr>
            <w:r w:rsidRPr="00850190">
              <w:rPr>
                <w:rFonts w:asciiTheme="minorBidi" w:hAnsiTheme="minorBidi"/>
                <w:b/>
                <w:bCs/>
              </w:rPr>
              <w:t>Task</w:t>
            </w:r>
          </w:p>
        </w:tc>
        <w:tc>
          <w:tcPr>
            <w:tcW w:w="1810" w:type="dxa"/>
          </w:tcPr>
          <w:p w14:paraId="706F92EC" w14:textId="77777777" w:rsidR="00D36DD7" w:rsidRPr="00850190" w:rsidRDefault="00D36DD7" w:rsidP="00850190">
            <w:pPr>
              <w:spacing w:line="360" w:lineRule="auto"/>
              <w:rPr>
                <w:rFonts w:asciiTheme="minorBidi" w:hAnsiTheme="minorBidi"/>
                <w:b/>
                <w:bCs/>
              </w:rPr>
            </w:pPr>
            <w:r w:rsidRPr="00850190">
              <w:rPr>
                <w:rFonts w:asciiTheme="minorBidi" w:hAnsiTheme="minorBidi"/>
                <w:b/>
                <w:bCs/>
              </w:rPr>
              <w:t>Start Date</w:t>
            </w:r>
          </w:p>
        </w:tc>
        <w:tc>
          <w:tcPr>
            <w:tcW w:w="1809" w:type="dxa"/>
          </w:tcPr>
          <w:p w14:paraId="03646C36" w14:textId="77777777" w:rsidR="00D36DD7" w:rsidRPr="00850190" w:rsidRDefault="00D36DD7" w:rsidP="00850190">
            <w:pPr>
              <w:spacing w:line="360" w:lineRule="auto"/>
              <w:rPr>
                <w:rFonts w:asciiTheme="minorBidi" w:hAnsiTheme="minorBidi"/>
                <w:b/>
                <w:bCs/>
              </w:rPr>
            </w:pPr>
            <w:r w:rsidRPr="00850190">
              <w:rPr>
                <w:rFonts w:asciiTheme="minorBidi" w:hAnsiTheme="minorBidi"/>
                <w:b/>
                <w:bCs/>
              </w:rPr>
              <w:t>End Date</w:t>
            </w:r>
          </w:p>
        </w:tc>
        <w:tc>
          <w:tcPr>
            <w:tcW w:w="1913" w:type="dxa"/>
          </w:tcPr>
          <w:p w14:paraId="3E980C7D" w14:textId="77777777" w:rsidR="00D36DD7" w:rsidRPr="00850190" w:rsidRDefault="00D36DD7" w:rsidP="00850190">
            <w:pPr>
              <w:spacing w:line="360" w:lineRule="auto"/>
              <w:rPr>
                <w:rFonts w:asciiTheme="minorBidi" w:hAnsiTheme="minorBidi"/>
                <w:b/>
                <w:bCs/>
              </w:rPr>
            </w:pPr>
            <w:r w:rsidRPr="00850190">
              <w:rPr>
                <w:rFonts w:asciiTheme="minorBidi" w:hAnsiTheme="minorBidi"/>
                <w:b/>
                <w:bCs/>
              </w:rPr>
              <w:t>Duration</w:t>
            </w:r>
          </w:p>
        </w:tc>
        <w:tc>
          <w:tcPr>
            <w:tcW w:w="1684" w:type="dxa"/>
          </w:tcPr>
          <w:p w14:paraId="6A23EC14" w14:textId="77777777" w:rsidR="00D36DD7" w:rsidRPr="00850190" w:rsidRDefault="00D36DD7" w:rsidP="00850190">
            <w:pPr>
              <w:spacing w:line="360" w:lineRule="auto"/>
              <w:rPr>
                <w:rFonts w:asciiTheme="minorBidi" w:hAnsiTheme="minorBidi"/>
                <w:b/>
                <w:bCs/>
              </w:rPr>
            </w:pPr>
            <w:r w:rsidRPr="00850190">
              <w:rPr>
                <w:rFonts w:asciiTheme="minorBidi" w:hAnsiTheme="minorBidi"/>
                <w:b/>
                <w:bCs/>
              </w:rPr>
              <w:t>Dependency</w:t>
            </w:r>
          </w:p>
        </w:tc>
      </w:tr>
      <w:tr w:rsidR="00D36DD7" w:rsidRPr="00850190" w14:paraId="27A8EFBF" w14:textId="77777777" w:rsidTr="006B4BBD">
        <w:tc>
          <w:tcPr>
            <w:tcW w:w="1800" w:type="dxa"/>
          </w:tcPr>
          <w:p w14:paraId="3AEEADAB" w14:textId="77777777" w:rsidR="00D36DD7" w:rsidRPr="00850190" w:rsidRDefault="00D36DD7" w:rsidP="00850190">
            <w:pPr>
              <w:spacing w:line="360" w:lineRule="auto"/>
              <w:rPr>
                <w:rFonts w:asciiTheme="minorBidi" w:hAnsiTheme="minorBidi"/>
              </w:rPr>
            </w:pPr>
            <w:r w:rsidRPr="00850190">
              <w:rPr>
                <w:rFonts w:asciiTheme="minorBidi" w:hAnsiTheme="minorBidi"/>
              </w:rPr>
              <w:t>Complete Level 5 HSC</w:t>
            </w:r>
          </w:p>
        </w:tc>
        <w:tc>
          <w:tcPr>
            <w:tcW w:w="1810" w:type="dxa"/>
          </w:tcPr>
          <w:p w14:paraId="718953DB" w14:textId="77777777" w:rsidR="00D36DD7" w:rsidRPr="00850190" w:rsidRDefault="00D36DD7" w:rsidP="00850190">
            <w:pPr>
              <w:spacing w:line="360" w:lineRule="auto"/>
              <w:rPr>
                <w:rFonts w:asciiTheme="minorBidi" w:hAnsiTheme="minorBidi"/>
              </w:rPr>
            </w:pPr>
            <w:r w:rsidRPr="00850190">
              <w:rPr>
                <w:rFonts w:asciiTheme="minorBidi" w:hAnsiTheme="minorBidi"/>
              </w:rPr>
              <w:t>Sep 2025</w:t>
            </w:r>
          </w:p>
        </w:tc>
        <w:tc>
          <w:tcPr>
            <w:tcW w:w="1809" w:type="dxa"/>
          </w:tcPr>
          <w:p w14:paraId="3C62F77D" w14:textId="1E447010" w:rsidR="00D36DD7" w:rsidRPr="00850190" w:rsidRDefault="00514966" w:rsidP="00850190">
            <w:pPr>
              <w:spacing w:line="360" w:lineRule="auto"/>
              <w:rPr>
                <w:rFonts w:asciiTheme="minorBidi" w:hAnsiTheme="minorBidi"/>
              </w:rPr>
            </w:pPr>
            <w:r w:rsidRPr="00850190">
              <w:rPr>
                <w:rFonts w:asciiTheme="minorBidi" w:hAnsiTheme="minorBidi"/>
              </w:rPr>
              <w:t>Sep</w:t>
            </w:r>
            <w:r w:rsidR="00D36DD7" w:rsidRPr="00850190">
              <w:rPr>
                <w:rFonts w:asciiTheme="minorBidi" w:hAnsiTheme="minorBidi"/>
              </w:rPr>
              <w:t xml:space="preserve"> 2026</w:t>
            </w:r>
          </w:p>
        </w:tc>
        <w:tc>
          <w:tcPr>
            <w:tcW w:w="1913" w:type="dxa"/>
          </w:tcPr>
          <w:p w14:paraId="3BBD44DC" w14:textId="07E10B9E" w:rsidR="00D36DD7" w:rsidRPr="00850190" w:rsidRDefault="00D36DD7" w:rsidP="00850190">
            <w:pPr>
              <w:spacing w:line="360" w:lineRule="auto"/>
              <w:rPr>
                <w:rFonts w:asciiTheme="minorBidi" w:hAnsiTheme="minorBidi"/>
              </w:rPr>
            </w:pPr>
            <w:r w:rsidRPr="00850190">
              <w:rPr>
                <w:rFonts w:asciiTheme="minorBidi" w:hAnsiTheme="minorBidi"/>
              </w:rPr>
              <w:t>1</w:t>
            </w:r>
            <w:r w:rsidR="00514966" w:rsidRPr="00850190">
              <w:rPr>
                <w:rFonts w:asciiTheme="minorBidi" w:hAnsiTheme="minorBidi"/>
              </w:rPr>
              <w:t>2</w:t>
            </w:r>
            <w:r w:rsidRPr="00850190">
              <w:rPr>
                <w:rFonts w:asciiTheme="minorBidi" w:hAnsiTheme="minorBidi"/>
              </w:rPr>
              <w:t xml:space="preserve"> months</w:t>
            </w:r>
          </w:p>
        </w:tc>
        <w:tc>
          <w:tcPr>
            <w:tcW w:w="1684" w:type="dxa"/>
          </w:tcPr>
          <w:p w14:paraId="67078C94" w14:textId="77777777" w:rsidR="00D36DD7" w:rsidRPr="00850190" w:rsidRDefault="00D36DD7" w:rsidP="00850190">
            <w:pPr>
              <w:spacing w:line="360" w:lineRule="auto"/>
              <w:rPr>
                <w:rFonts w:asciiTheme="minorBidi" w:hAnsiTheme="minorBidi"/>
              </w:rPr>
            </w:pPr>
            <w:r w:rsidRPr="00850190">
              <w:rPr>
                <w:rFonts w:asciiTheme="minorBidi" w:hAnsiTheme="minorBidi"/>
              </w:rPr>
              <w:t>None</w:t>
            </w:r>
          </w:p>
        </w:tc>
      </w:tr>
      <w:tr w:rsidR="00D36DD7" w:rsidRPr="00850190" w14:paraId="6AE7D6F1" w14:textId="77777777" w:rsidTr="006B4BBD">
        <w:tc>
          <w:tcPr>
            <w:tcW w:w="1800" w:type="dxa"/>
          </w:tcPr>
          <w:p w14:paraId="17022E08" w14:textId="77777777" w:rsidR="00D36DD7" w:rsidRPr="00850190" w:rsidRDefault="00D36DD7" w:rsidP="00850190">
            <w:pPr>
              <w:spacing w:line="360" w:lineRule="auto"/>
              <w:rPr>
                <w:rFonts w:asciiTheme="minorBidi" w:hAnsiTheme="minorBidi"/>
              </w:rPr>
            </w:pPr>
            <w:r w:rsidRPr="00850190">
              <w:rPr>
                <w:rFonts w:asciiTheme="minorBidi" w:hAnsiTheme="minorBidi"/>
              </w:rPr>
              <w:t>Improve English Skills</w:t>
            </w:r>
          </w:p>
        </w:tc>
        <w:tc>
          <w:tcPr>
            <w:tcW w:w="1810" w:type="dxa"/>
          </w:tcPr>
          <w:p w14:paraId="49ACB2DC" w14:textId="77777777" w:rsidR="00D36DD7" w:rsidRPr="00850190" w:rsidRDefault="00D36DD7" w:rsidP="00850190">
            <w:pPr>
              <w:spacing w:line="360" w:lineRule="auto"/>
              <w:rPr>
                <w:rFonts w:asciiTheme="minorBidi" w:hAnsiTheme="minorBidi"/>
              </w:rPr>
            </w:pPr>
            <w:r w:rsidRPr="00850190">
              <w:rPr>
                <w:rFonts w:asciiTheme="minorBidi" w:hAnsiTheme="minorBidi"/>
              </w:rPr>
              <w:t>Sep 2025</w:t>
            </w:r>
          </w:p>
        </w:tc>
        <w:tc>
          <w:tcPr>
            <w:tcW w:w="1809" w:type="dxa"/>
          </w:tcPr>
          <w:p w14:paraId="0156867B" w14:textId="77777777" w:rsidR="00D36DD7" w:rsidRPr="00850190" w:rsidRDefault="00D36DD7" w:rsidP="00850190">
            <w:pPr>
              <w:spacing w:line="360" w:lineRule="auto"/>
              <w:rPr>
                <w:rFonts w:asciiTheme="minorBidi" w:hAnsiTheme="minorBidi"/>
              </w:rPr>
            </w:pPr>
            <w:r w:rsidRPr="00850190">
              <w:rPr>
                <w:rFonts w:asciiTheme="minorBidi" w:hAnsiTheme="minorBidi"/>
              </w:rPr>
              <w:t>Jun 2027</w:t>
            </w:r>
          </w:p>
        </w:tc>
        <w:tc>
          <w:tcPr>
            <w:tcW w:w="1913" w:type="dxa"/>
          </w:tcPr>
          <w:p w14:paraId="6F71C704" w14:textId="77777777" w:rsidR="00D36DD7" w:rsidRPr="00850190" w:rsidRDefault="00D36DD7" w:rsidP="00850190">
            <w:pPr>
              <w:spacing w:line="360" w:lineRule="auto"/>
              <w:rPr>
                <w:rFonts w:asciiTheme="minorBidi" w:hAnsiTheme="minorBidi"/>
              </w:rPr>
            </w:pPr>
            <w:r w:rsidRPr="00850190">
              <w:rPr>
                <w:rFonts w:asciiTheme="minorBidi" w:hAnsiTheme="minorBidi"/>
              </w:rPr>
              <w:t>Ongoing</w:t>
            </w:r>
          </w:p>
        </w:tc>
        <w:tc>
          <w:tcPr>
            <w:tcW w:w="1684" w:type="dxa"/>
          </w:tcPr>
          <w:p w14:paraId="7AECD658" w14:textId="77777777" w:rsidR="00D36DD7" w:rsidRPr="00850190" w:rsidRDefault="00D36DD7" w:rsidP="00850190">
            <w:pPr>
              <w:spacing w:line="360" w:lineRule="auto"/>
              <w:rPr>
                <w:rFonts w:asciiTheme="minorBidi" w:hAnsiTheme="minorBidi"/>
              </w:rPr>
            </w:pPr>
            <w:r w:rsidRPr="00850190">
              <w:rPr>
                <w:rFonts w:asciiTheme="minorBidi" w:hAnsiTheme="minorBidi"/>
              </w:rPr>
              <w:t>None</w:t>
            </w:r>
          </w:p>
        </w:tc>
      </w:tr>
      <w:tr w:rsidR="00D36DD7" w:rsidRPr="00850190" w14:paraId="1EC254CF" w14:textId="77777777" w:rsidTr="006B4BBD">
        <w:tc>
          <w:tcPr>
            <w:tcW w:w="1800" w:type="dxa"/>
          </w:tcPr>
          <w:p w14:paraId="5B2DC7D2" w14:textId="77777777" w:rsidR="00D36DD7" w:rsidRPr="00850190" w:rsidRDefault="00D36DD7" w:rsidP="00850190">
            <w:pPr>
              <w:spacing w:line="360" w:lineRule="auto"/>
              <w:rPr>
                <w:rFonts w:asciiTheme="minorBidi" w:hAnsiTheme="minorBidi"/>
              </w:rPr>
            </w:pPr>
            <w:r w:rsidRPr="00850190">
              <w:rPr>
                <w:rFonts w:asciiTheme="minorBidi" w:hAnsiTheme="minorBidi"/>
              </w:rPr>
              <w:t>Develop CV &amp; Cover Letter</w:t>
            </w:r>
          </w:p>
        </w:tc>
        <w:tc>
          <w:tcPr>
            <w:tcW w:w="1810" w:type="dxa"/>
          </w:tcPr>
          <w:p w14:paraId="0657AF44" w14:textId="7F0AF041" w:rsidR="00D36DD7" w:rsidRPr="00850190" w:rsidRDefault="00F84B34" w:rsidP="00850190">
            <w:pPr>
              <w:spacing w:line="360" w:lineRule="auto"/>
              <w:rPr>
                <w:rFonts w:asciiTheme="minorBidi" w:hAnsiTheme="minorBidi"/>
              </w:rPr>
            </w:pPr>
            <w:r w:rsidRPr="00850190">
              <w:rPr>
                <w:rFonts w:asciiTheme="minorBidi" w:hAnsiTheme="minorBidi"/>
              </w:rPr>
              <w:t>Sep</w:t>
            </w:r>
            <w:r w:rsidR="00D36DD7" w:rsidRPr="00850190">
              <w:rPr>
                <w:rFonts w:asciiTheme="minorBidi" w:hAnsiTheme="minorBidi"/>
              </w:rPr>
              <w:t xml:space="preserve"> 202</w:t>
            </w:r>
            <w:r w:rsidR="00FC314E" w:rsidRPr="00850190">
              <w:rPr>
                <w:rFonts w:asciiTheme="minorBidi" w:hAnsiTheme="minorBidi"/>
              </w:rPr>
              <w:t>5</w:t>
            </w:r>
          </w:p>
        </w:tc>
        <w:tc>
          <w:tcPr>
            <w:tcW w:w="1809" w:type="dxa"/>
          </w:tcPr>
          <w:p w14:paraId="6CEB6D5C" w14:textId="77777777" w:rsidR="00D36DD7" w:rsidRPr="00850190" w:rsidRDefault="00D36DD7" w:rsidP="00850190">
            <w:pPr>
              <w:spacing w:line="360" w:lineRule="auto"/>
              <w:rPr>
                <w:rFonts w:asciiTheme="minorBidi" w:hAnsiTheme="minorBidi"/>
              </w:rPr>
            </w:pPr>
            <w:r w:rsidRPr="00850190">
              <w:rPr>
                <w:rFonts w:asciiTheme="minorBidi" w:hAnsiTheme="minorBidi"/>
              </w:rPr>
              <w:t>Jun 2027</w:t>
            </w:r>
          </w:p>
        </w:tc>
        <w:tc>
          <w:tcPr>
            <w:tcW w:w="1913" w:type="dxa"/>
          </w:tcPr>
          <w:p w14:paraId="1ECF6254" w14:textId="7EEECF2A" w:rsidR="00D36DD7" w:rsidRPr="00850190" w:rsidRDefault="00FC314E" w:rsidP="00850190">
            <w:pPr>
              <w:spacing w:line="360" w:lineRule="auto"/>
              <w:rPr>
                <w:rFonts w:asciiTheme="minorBidi" w:hAnsiTheme="minorBidi"/>
              </w:rPr>
            </w:pPr>
            <w:r w:rsidRPr="00850190">
              <w:rPr>
                <w:rFonts w:asciiTheme="minorBidi" w:hAnsiTheme="minorBidi"/>
              </w:rPr>
              <w:t>Ongoing</w:t>
            </w:r>
          </w:p>
        </w:tc>
        <w:tc>
          <w:tcPr>
            <w:tcW w:w="1684" w:type="dxa"/>
          </w:tcPr>
          <w:p w14:paraId="14FBE664" w14:textId="77777777" w:rsidR="00D36DD7" w:rsidRPr="00850190" w:rsidRDefault="00D36DD7" w:rsidP="00850190">
            <w:pPr>
              <w:spacing w:line="360" w:lineRule="auto"/>
              <w:rPr>
                <w:rFonts w:asciiTheme="minorBidi" w:hAnsiTheme="minorBidi"/>
              </w:rPr>
            </w:pPr>
            <w:r w:rsidRPr="00850190">
              <w:rPr>
                <w:rFonts w:asciiTheme="minorBidi" w:hAnsiTheme="minorBidi"/>
              </w:rPr>
              <w:t>None</w:t>
            </w:r>
          </w:p>
        </w:tc>
      </w:tr>
      <w:tr w:rsidR="00D36DD7" w:rsidRPr="00850190" w14:paraId="5CEAE0C8" w14:textId="77777777" w:rsidTr="006B4BBD">
        <w:tc>
          <w:tcPr>
            <w:tcW w:w="1800" w:type="dxa"/>
          </w:tcPr>
          <w:p w14:paraId="203C51CF" w14:textId="77777777" w:rsidR="00D36DD7" w:rsidRPr="00850190" w:rsidRDefault="00D36DD7" w:rsidP="00850190">
            <w:pPr>
              <w:spacing w:line="360" w:lineRule="auto"/>
              <w:rPr>
                <w:rFonts w:asciiTheme="minorBidi" w:hAnsiTheme="minorBidi"/>
              </w:rPr>
            </w:pPr>
            <w:r w:rsidRPr="00850190">
              <w:rPr>
                <w:rFonts w:asciiTheme="minorBidi" w:hAnsiTheme="minorBidi"/>
              </w:rPr>
              <w:t>Attend Safeguarding Workshops</w:t>
            </w:r>
          </w:p>
        </w:tc>
        <w:tc>
          <w:tcPr>
            <w:tcW w:w="1810" w:type="dxa"/>
          </w:tcPr>
          <w:p w14:paraId="451B260D" w14:textId="77777777" w:rsidR="00D36DD7" w:rsidRPr="00850190" w:rsidRDefault="00D36DD7" w:rsidP="00850190">
            <w:pPr>
              <w:spacing w:line="360" w:lineRule="auto"/>
              <w:rPr>
                <w:rFonts w:asciiTheme="minorBidi" w:hAnsiTheme="minorBidi"/>
              </w:rPr>
            </w:pPr>
            <w:r w:rsidRPr="00850190">
              <w:rPr>
                <w:rFonts w:asciiTheme="minorBidi" w:hAnsiTheme="minorBidi"/>
              </w:rPr>
              <w:t>Jan 2026</w:t>
            </w:r>
          </w:p>
        </w:tc>
        <w:tc>
          <w:tcPr>
            <w:tcW w:w="1809" w:type="dxa"/>
          </w:tcPr>
          <w:p w14:paraId="3D8F8EE0" w14:textId="77777777" w:rsidR="00D36DD7" w:rsidRPr="00850190" w:rsidRDefault="00D36DD7" w:rsidP="00850190">
            <w:pPr>
              <w:spacing w:line="360" w:lineRule="auto"/>
              <w:rPr>
                <w:rFonts w:asciiTheme="minorBidi" w:hAnsiTheme="minorBidi"/>
              </w:rPr>
            </w:pPr>
            <w:r w:rsidRPr="00850190">
              <w:rPr>
                <w:rFonts w:asciiTheme="minorBidi" w:hAnsiTheme="minorBidi"/>
              </w:rPr>
              <w:t>Jun 2027</w:t>
            </w:r>
          </w:p>
        </w:tc>
        <w:tc>
          <w:tcPr>
            <w:tcW w:w="1913" w:type="dxa"/>
          </w:tcPr>
          <w:p w14:paraId="4768EC29" w14:textId="77777777" w:rsidR="00D36DD7" w:rsidRPr="00850190" w:rsidRDefault="00D36DD7" w:rsidP="00850190">
            <w:pPr>
              <w:spacing w:line="360" w:lineRule="auto"/>
              <w:rPr>
                <w:rFonts w:asciiTheme="minorBidi" w:hAnsiTheme="minorBidi"/>
              </w:rPr>
            </w:pPr>
            <w:r w:rsidRPr="00850190">
              <w:rPr>
                <w:rFonts w:asciiTheme="minorBidi" w:hAnsiTheme="minorBidi"/>
              </w:rPr>
              <w:t>18 months</w:t>
            </w:r>
          </w:p>
        </w:tc>
        <w:tc>
          <w:tcPr>
            <w:tcW w:w="1684" w:type="dxa"/>
          </w:tcPr>
          <w:p w14:paraId="1F38B0FF" w14:textId="77777777" w:rsidR="00D36DD7" w:rsidRPr="00850190" w:rsidRDefault="00D36DD7" w:rsidP="00850190">
            <w:pPr>
              <w:spacing w:line="360" w:lineRule="auto"/>
              <w:rPr>
                <w:rFonts w:asciiTheme="minorBidi" w:hAnsiTheme="minorBidi"/>
              </w:rPr>
            </w:pPr>
            <w:r w:rsidRPr="00850190">
              <w:rPr>
                <w:rFonts w:asciiTheme="minorBidi" w:hAnsiTheme="minorBidi"/>
              </w:rPr>
              <w:t>None</w:t>
            </w:r>
          </w:p>
        </w:tc>
      </w:tr>
      <w:tr w:rsidR="00D36DD7" w:rsidRPr="00850190" w14:paraId="4741B2D3" w14:textId="77777777" w:rsidTr="006B4BBD">
        <w:tc>
          <w:tcPr>
            <w:tcW w:w="1800" w:type="dxa"/>
          </w:tcPr>
          <w:p w14:paraId="39BE30B3" w14:textId="77777777" w:rsidR="00D36DD7" w:rsidRPr="00850190" w:rsidRDefault="00D36DD7" w:rsidP="00850190">
            <w:pPr>
              <w:spacing w:line="360" w:lineRule="auto"/>
              <w:rPr>
                <w:rFonts w:asciiTheme="minorBidi" w:hAnsiTheme="minorBidi"/>
              </w:rPr>
            </w:pPr>
            <w:r w:rsidRPr="00850190">
              <w:rPr>
                <w:rFonts w:asciiTheme="minorBidi" w:hAnsiTheme="minorBidi"/>
              </w:rPr>
              <w:t>Volunteer in Schools</w:t>
            </w:r>
          </w:p>
        </w:tc>
        <w:tc>
          <w:tcPr>
            <w:tcW w:w="1810" w:type="dxa"/>
          </w:tcPr>
          <w:p w14:paraId="505F06E9" w14:textId="77777777" w:rsidR="00D36DD7" w:rsidRPr="00850190" w:rsidRDefault="00D36DD7" w:rsidP="00850190">
            <w:pPr>
              <w:spacing w:line="360" w:lineRule="auto"/>
              <w:rPr>
                <w:rFonts w:asciiTheme="minorBidi" w:hAnsiTheme="minorBidi"/>
              </w:rPr>
            </w:pPr>
            <w:r w:rsidRPr="00850190">
              <w:rPr>
                <w:rFonts w:asciiTheme="minorBidi" w:hAnsiTheme="minorBidi"/>
              </w:rPr>
              <w:t>Jan 2026</w:t>
            </w:r>
          </w:p>
        </w:tc>
        <w:tc>
          <w:tcPr>
            <w:tcW w:w="1809" w:type="dxa"/>
          </w:tcPr>
          <w:p w14:paraId="68990836" w14:textId="77777777" w:rsidR="00D36DD7" w:rsidRPr="00850190" w:rsidRDefault="00D36DD7" w:rsidP="00850190">
            <w:pPr>
              <w:spacing w:line="360" w:lineRule="auto"/>
              <w:rPr>
                <w:rFonts w:asciiTheme="minorBidi" w:hAnsiTheme="minorBidi"/>
              </w:rPr>
            </w:pPr>
            <w:r w:rsidRPr="00850190">
              <w:rPr>
                <w:rFonts w:asciiTheme="minorBidi" w:hAnsiTheme="minorBidi"/>
              </w:rPr>
              <w:t>Dec 2026</w:t>
            </w:r>
          </w:p>
        </w:tc>
        <w:tc>
          <w:tcPr>
            <w:tcW w:w="1913" w:type="dxa"/>
          </w:tcPr>
          <w:p w14:paraId="51DCEB37" w14:textId="18DB06A3" w:rsidR="00D36DD7" w:rsidRPr="00850190" w:rsidRDefault="00D36DD7" w:rsidP="00850190">
            <w:pPr>
              <w:spacing w:line="360" w:lineRule="auto"/>
              <w:rPr>
                <w:rFonts w:asciiTheme="minorBidi" w:hAnsiTheme="minorBidi"/>
              </w:rPr>
            </w:pPr>
            <w:r w:rsidRPr="00850190">
              <w:rPr>
                <w:rFonts w:asciiTheme="minorBidi" w:hAnsiTheme="minorBidi"/>
              </w:rPr>
              <w:t>1</w:t>
            </w:r>
            <w:r w:rsidR="005E0CD6" w:rsidRPr="00850190">
              <w:rPr>
                <w:rFonts w:asciiTheme="minorBidi" w:hAnsiTheme="minorBidi"/>
              </w:rPr>
              <w:t>1</w:t>
            </w:r>
            <w:r w:rsidRPr="00850190">
              <w:rPr>
                <w:rFonts w:asciiTheme="minorBidi" w:hAnsiTheme="minorBidi"/>
              </w:rPr>
              <w:t xml:space="preserve"> months</w:t>
            </w:r>
          </w:p>
        </w:tc>
        <w:tc>
          <w:tcPr>
            <w:tcW w:w="1684" w:type="dxa"/>
          </w:tcPr>
          <w:p w14:paraId="23387087" w14:textId="77777777" w:rsidR="00D36DD7" w:rsidRPr="00850190" w:rsidRDefault="00D36DD7" w:rsidP="00850190">
            <w:pPr>
              <w:spacing w:line="360" w:lineRule="auto"/>
              <w:rPr>
                <w:rFonts w:asciiTheme="minorBidi" w:hAnsiTheme="minorBidi"/>
              </w:rPr>
            </w:pPr>
            <w:r w:rsidRPr="00850190">
              <w:rPr>
                <w:rFonts w:asciiTheme="minorBidi" w:hAnsiTheme="minorBidi"/>
              </w:rPr>
              <w:t>None</w:t>
            </w:r>
          </w:p>
        </w:tc>
      </w:tr>
      <w:tr w:rsidR="00D36DD7" w:rsidRPr="00850190" w14:paraId="1417FD18" w14:textId="77777777" w:rsidTr="006B4BBD">
        <w:tc>
          <w:tcPr>
            <w:tcW w:w="1800" w:type="dxa"/>
          </w:tcPr>
          <w:p w14:paraId="3E7622F1" w14:textId="77777777" w:rsidR="00D36DD7" w:rsidRPr="00850190" w:rsidRDefault="00D36DD7" w:rsidP="00850190">
            <w:pPr>
              <w:spacing w:line="360" w:lineRule="auto"/>
              <w:rPr>
                <w:rFonts w:asciiTheme="minorBidi" w:hAnsiTheme="minorBidi"/>
              </w:rPr>
            </w:pPr>
            <w:r w:rsidRPr="00850190">
              <w:rPr>
                <w:rFonts w:asciiTheme="minorBidi" w:hAnsiTheme="minorBidi"/>
              </w:rPr>
              <w:t>Complete Level 6 HSC</w:t>
            </w:r>
          </w:p>
        </w:tc>
        <w:tc>
          <w:tcPr>
            <w:tcW w:w="1810" w:type="dxa"/>
          </w:tcPr>
          <w:p w14:paraId="55274CAB" w14:textId="77777777" w:rsidR="00D36DD7" w:rsidRPr="00850190" w:rsidRDefault="00D36DD7" w:rsidP="00850190">
            <w:pPr>
              <w:spacing w:line="360" w:lineRule="auto"/>
              <w:rPr>
                <w:rFonts w:asciiTheme="minorBidi" w:hAnsiTheme="minorBidi"/>
              </w:rPr>
            </w:pPr>
            <w:r w:rsidRPr="00850190">
              <w:rPr>
                <w:rFonts w:asciiTheme="minorBidi" w:hAnsiTheme="minorBidi"/>
              </w:rPr>
              <w:t>Sep 2026</w:t>
            </w:r>
          </w:p>
        </w:tc>
        <w:tc>
          <w:tcPr>
            <w:tcW w:w="1809" w:type="dxa"/>
          </w:tcPr>
          <w:p w14:paraId="5FB52325" w14:textId="78E1921B" w:rsidR="00D36DD7" w:rsidRPr="00850190" w:rsidRDefault="00514966" w:rsidP="00850190">
            <w:pPr>
              <w:spacing w:line="360" w:lineRule="auto"/>
              <w:rPr>
                <w:rFonts w:asciiTheme="minorBidi" w:hAnsiTheme="minorBidi"/>
              </w:rPr>
            </w:pPr>
            <w:r w:rsidRPr="00850190">
              <w:rPr>
                <w:rFonts w:asciiTheme="minorBidi" w:hAnsiTheme="minorBidi"/>
              </w:rPr>
              <w:t>Sep</w:t>
            </w:r>
            <w:r w:rsidR="00D36DD7" w:rsidRPr="00850190">
              <w:rPr>
                <w:rFonts w:asciiTheme="minorBidi" w:hAnsiTheme="minorBidi"/>
              </w:rPr>
              <w:t xml:space="preserve"> 2027</w:t>
            </w:r>
          </w:p>
        </w:tc>
        <w:tc>
          <w:tcPr>
            <w:tcW w:w="1913" w:type="dxa"/>
          </w:tcPr>
          <w:p w14:paraId="43123947" w14:textId="17F642EF" w:rsidR="00D36DD7" w:rsidRPr="00850190" w:rsidRDefault="00514966" w:rsidP="00850190">
            <w:pPr>
              <w:spacing w:line="360" w:lineRule="auto"/>
              <w:rPr>
                <w:rFonts w:asciiTheme="minorBidi" w:hAnsiTheme="minorBidi"/>
              </w:rPr>
            </w:pPr>
            <w:r w:rsidRPr="00850190">
              <w:rPr>
                <w:rFonts w:asciiTheme="minorBidi" w:hAnsiTheme="minorBidi"/>
              </w:rPr>
              <w:t>12</w:t>
            </w:r>
            <w:r w:rsidR="00D36DD7" w:rsidRPr="00850190">
              <w:rPr>
                <w:rFonts w:asciiTheme="minorBidi" w:hAnsiTheme="minorBidi"/>
              </w:rPr>
              <w:t xml:space="preserve"> months</w:t>
            </w:r>
          </w:p>
        </w:tc>
        <w:tc>
          <w:tcPr>
            <w:tcW w:w="1684" w:type="dxa"/>
          </w:tcPr>
          <w:p w14:paraId="2D2C35C8" w14:textId="77777777" w:rsidR="00D36DD7" w:rsidRPr="00850190" w:rsidRDefault="00D36DD7" w:rsidP="00850190">
            <w:pPr>
              <w:spacing w:line="360" w:lineRule="auto"/>
              <w:rPr>
                <w:rFonts w:asciiTheme="minorBidi" w:hAnsiTheme="minorBidi"/>
              </w:rPr>
            </w:pPr>
            <w:r w:rsidRPr="00850190">
              <w:rPr>
                <w:rFonts w:asciiTheme="minorBidi" w:hAnsiTheme="minorBidi"/>
              </w:rPr>
              <w:t>Level 5 completed</w:t>
            </w:r>
          </w:p>
        </w:tc>
      </w:tr>
      <w:tr w:rsidR="00D36DD7" w:rsidRPr="00850190" w14:paraId="4C5B51DF" w14:textId="77777777" w:rsidTr="006B4BBD">
        <w:tc>
          <w:tcPr>
            <w:tcW w:w="1800" w:type="dxa"/>
          </w:tcPr>
          <w:p w14:paraId="77554779" w14:textId="77777777" w:rsidR="00D36DD7" w:rsidRPr="00850190" w:rsidRDefault="00D36DD7" w:rsidP="00850190">
            <w:pPr>
              <w:spacing w:line="360" w:lineRule="auto"/>
              <w:rPr>
                <w:rFonts w:asciiTheme="minorBidi" w:hAnsiTheme="minorBidi"/>
              </w:rPr>
            </w:pPr>
            <w:r w:rsidRPr="00850190">
              <w:rPr>
                <w:rFonts w:asciiTheme="minorBidi" w:hAnsiTheme="minorBidi"/>
              </w:rPr>
              <w:t>Gain UK Work Experience</w:t>
            </w:r>
          </w:p>
        </w:tc>
        <w:tc>
          <w:tcPr>
            <w:tcW w:w="1810" w:type="dxa"/>
          </w:tcPr>
          <w:p w14:paraId="1DA3F148" w14:textId="77777777" w:rsidR="00D36DD7" w:rsidRPr="00850190" w:rsidRDefault="00D36DD7" w:rsidP="00850190">
            <w:pPr>
              <w:spacing w:line="360" w:lineRule="auto"/>
              <w:rPr>
                <w:rFonts w:asciiTheme="minorBidi" w:hAnsiTheme="minorBidi"/>
              </w:rPr>
            </w:pPr>
            <w:r w:rsidRPr="00850190">
              <w:rPr>
                <w:rFonts w:asciiTheme="minorBidi" w:hAnsiTheme="minorBidi"/>
              </w:rPr>
              <w:t>Sep 2026</w:t>
            </w:r>
          </w:p>
        </w:tc>
        <w:tc>
          <w:tcPr>
            <w:tcW w:w="1809" w:type="dxa"/>
          </w:tcPr>
          <w:p w14:paraId="356C289B" w14:textId="4716946A" w:rsidR="00D36DD7" w:rsidRPr="00850190" w:rsidRDefault="00514966" w:rsidP="00850190">
            <w:pPr>
              <w:spacing w:line="360" w:lineRule="auto"/>
              <w:rPr>
                <w:rFonts w:asciiTheme="minorBidi" w:hAnsiTheme="minorBidi"/>
              </w:rPr>
            </w:pPr>
            <w:r w:rsidRPr="00850190">
              <w:rPr>
                <w:rFonts w:asciiTheme="minorBidi" w:hAnsiTheme="minorBidi"/>
              </w:rPr>
              <w:t>July</w:t>
            </w:r>
            <w:r w:rsidR="00D36DD7" w:rsidRPr="00850190">
              <w:rPr>
                <w:rFonts w:asciiTheme="minorBidi" w:hAnsiTheme="minorBidi"/>
              </w:rPr>
              <w:t xml:space="preserve"> 2027</w:t>
            </w:r>
          </w:p>
        </w:tc>
        <w:tc>
          <w:tcPr>
            <w:tcW w:w="1913" w:type="dxa"/>
          </w:tcPr>
          <w:p w14:paraId="115E86CC" w14:textId="77777777" w:rsidR="00D36DD7" w:rsidRPr="00850190" w:rsidRDefault="00D36DD7" w:rsidP="00850190">
            <w:pPr>
              <w:spacing w:line="360" w:lineRule="auto"/>
              <w:rPr>
                <w:rFonts w:asciiTheme="minorBidi" w:hAnsiTheme="minorBidi"/>
              </w:rPr>
            </w:pPr>
            <w:r w:rsidRPr="00850190">
              <w:rPr>
                <w:rFonts w:asciiTheme="minorBidi" w:hAnsiTheme="minorBidi"/>
              </w:rPr>
              <w:t>10 months</w:t>
            </w:r>
          </w:p>
        </w:tc>
        <w:tc>
          <w:tcPr>
            <w:tcW w:w="1684" w:type="dxa"/>
          </w:tcPr>
          <w:p w14:paraId="7265F455" w14:textId="77777777" w:rsidR="00D36DD7" w:rsidRPr="00850190" w:rsidRDefault="00D36DD7" w:rsidP="00850190">
            <w:pPr>
              <w:spacing w:line="360" w:lineRule="auto"/>
              <w:rPr>
                <w:rFonts w:asciiTheme="minorBidi" w:hAnsiTheme="minorBidi"/>
              </w:rPr>
            </w:pPr>
            <w:r w:rsidRPr="00850190">
              <w:rPr>
                <w:rFonts w:asciiTheme="minorBidi" w:hAnsiTheme="minorBidi"/>
              </w:rPr>
              <w:t>Volunteering</w:t>
            </w:r>
          </w:p>
        </w:tc>
      </w:tr>
      <w:tr w:rsidR="00D36DD7" w:rsidRPr="00850190" w14:paraId="721533F0" w14:textId="77777777" w:rsidTr="006B4BBD">
        <w:tc>
          <w:tcPr>
            <w:tcW w:w="1800" w:type="dxa"/>
          </w:tcPr>
          <w:p w14:paraId="6660AE8D" w14:textId="77777777" w:rsidR="00D36DD7" w:rsidRPr="00850190" w:rsidRDefault="00D36DD7" w:rsidP="00850190">
            <w:pPr>
              <w:spacing w:line="360" w:lineRule="auto"/>
              <w:rPr>
                <w:rFonts w:asciiTheme="minorBidi" w:hAnsiTheme="minorBidi"/>
              </w:rPr>
            </w:pPr>
            <w:r w:rsidRPr="00850190">
              <w:rPr>
                <w:rFonts w:asciiTheme="minorBidi" w:hAnsiTheme="minorBidi"/>
              </w:rPr>
              <w:t>Apply for School Welfare Officer Roles</w:t>
            </w:r>
          </w:p>
        </w:tc>
        <w:tc>
          <w:tcPr>
            <w:tcW w:w="1810" w:type="dxa"/>
          </w:tcPr>
          <w:p w14:paraId="26154F8F" w14:textId="50FE5E2C" w:rsidR="00D36DD7" w:rsidRPr="00850190" w:rsidRDefault="00514966" w:rsidP="00850190">
            <w:pPr>
              <w:spacing w:line="360" w:lineRule="auto"/>
              <w:rPr>
                <w:rFonts w:asciiTheme="minorBidi" w:hAnsiTheme="minorBidi"/>
              </w:rPr>
            </w:pPr>
            <w:r w:rsidRPr="00850190">
              <w:rPr>
                <w:rFonts w:asciiTheme="minorBidi" w:hAnsiTheme="minorBidi"/>
              </w:rPr>
              <w:t>May</w:t>
            </w:r>
            <w:r w:rsidR="00D36DD7" w:rsidRPr="00850190">
              <w:rPr>
                <w:rFonts w:asciiTheme="minorBidi" w:hAnsiTheme="minorBidi"/>
              </w:rPr>
              <w:t xml:space="preserve"> 2027</w:t>
            </w:r>
          </w:p>
        </w:tc>
        <w:tc>
          <w:tcPr>
            <w:tcW w:w="1809" w:type="dxa"/>
          </w:tcPr>
          <w:p w14:paraId="1A99EFDA" w14:textId="77777777" w:rsidR="00D36DD7" w:rsidRPr="00850190" w:rsidRDefault="00D36DD7" w:rsidP="00850190">
            <w:pPr>
              <w:spacing w:line="360" w:lineRule="auto"/>
              <w:rPr>
                <w:rFonts w:asciiTheme="minorBidi" w:hAnsiTheme="minorBidi"/>
              </w:rPr>
            </w:pPr>
            <w:r w:rsidRPr="00850190">
              <w:rPr>
                <w:rFonts w:asciiTheme="minorBidi" w:hAnsiTheme="minorBidi"/>
              </w:rPr>
              <w:t>Aug 2027</w:t>
            </w:r>
          </w:p>
        </w:tc>
        <w:tc>
          <w:tcPr>
            <w:tcW w:w="1913" w:type="dxa"/>
          </w:tcPr>
          <w:p w14:paraId="1E933BF0" w14:textId="2FAC413A" w:rsidR="00D36DD7" w:rsidRPr="00850190" w:rsidRDefault="005E0CD6" w:rsidP="00850190">
            <w:pPr>
              <w:spacing w:line="360" w:lineRule="auto"/>
              <w:rPr>
                <w:rFonts w:asciiTheme="minorBidi" w:hAnsiTheme="minorBidi"/>
              </w:rPr>
            </w:pPr>
            <w:r w:rsidRPr="00850190">
              <w:rPr>
                <w:rFonts w:asciiTheme="minorBidi" w:hAnsiTheme="minorBidi"/>
              </w:rPr>
              <w:t>3</w:t>
            </w:r>
            <w:r w:rsidR="00D36DD7" w:rsidRPr="00850190">
              <w:rPr>
                <w:rFonts w:asciiTheme="minorBidi" w:hAnsiTheme="minorBidi"/>
              </w:rPr>
              <w:t xml:space="preserve"> months</w:t>
            </w:r>
          </w:p>
        </w:tc>
        <w:tc>
          <w:tcPr>
            <w:tcW w:w="1684" w:type="dxa"/>
          </w:tcPr>
          <w:p w14:paraId="116F3371" w14:textId="77777777" w:rsidR="00D36DD7" w:rsidRPr="00850190" w:rsidRDefault="00D36DD7" w:rsidP="00850190">
            <w:pPr>
              <w:spacing w:line="360" w:lineRule="auto"/>
              <w:rPr>
                <w:rFonts w:asciiTheme="minorBidi" w:hAnsiTheme="minorBidi"/>
              </w:rPr>
            </w:pPr>
            <w:r w:rsidRPr="00850190">
              <w:rPr>
                <w:rFonts w:asciiTheme="minorBidi" w:hAnsiTheme="minorBidi"/>
              </w:rPr>
              <w:t>CV completed</w:t>
            </w:r>
          </w:p>
        </w:tc>
      </w:tr>
      <w:tr w:rsidR="00D36DD7" w:rsidRPr="00850190" w14:paraId="03ACD338" w14:textId="77777777" w:rsidTr="006B4BBD">
        <w:tc>
          <w:tcPr>
            <w:tcW w:w="1800" w:type="dxa"/>
          </w:tcPr>
          <w:p w14:paraId="32767FBD" w14:textId="77777777" w:rsidR="00D36DD7" w:rsidRPr="00850190" w:rsidRDefault="00D36DD7" w:rsidP="00850190">
            <w:pPr>
              <w:spacing w:line="360" w:lineRule="auto"/>
              <w:rPr>
                <w:rFonts w:asciiTheme="minorBidi" w:hAnsiTheme="minorBidi"/>
              </w:rPr>
            </w:pPr>
            <w:r w:rsidRPr="00850190">
              <w:rPr>
                <w:rFonts w:asciiTheme="minorBidi" w:hAnsiTheme="minorBidi"/>
              </w:rPr>
              <w:t>Prepare for Interviews</w:t>
            </w:r>
          </w:p>
        </w:tc>
        <w:tc>
          <w:tcPr>
            <w:tcW w:w="1810" w:type="dxa"/>
          </w:tcPr>
          <w:p w14:paraId="070F51C0" w14:textId="1C6EF936" w:rsidR="00D36DD7" w:rsidRPr="00850190" w:rsidRDefault="00514966" w:rsidP="00850190">
            <w:pPr>
              <w:spacing w:line="360" w:lineRule="auto"/>
              <w:rPr>
                <w:rFonts w:asciiTheme="minorBidi" w:hAnsiTheme="minorBidi"/>
              </w:rPr>
            </w:pPr>
            <w:r w:rsidRPr="00850190">
              <w:rPr>
                <w:rFonts w:asciiTheme="minorBidi" w:hAnsiTheme="minorBidi"/>
              </w:rPr>
              <w:t>May</w:t>
            </w:r>
            <w:r w:rsidR="00D36DD7" w:rsidRPr="00850190">
              <w:rPr>
                <w:rFonts w:asciiTheme="minorBidi" w:hAnsiTheme="minorBidi"/>
              </w:rPr>
              <w:t xml:space="preserve"> 2027</w:t>
            </w:r>
          </w:p>
        </w:tc>
        <w:tc>
          <w:tcPr>
            <w:tcW w:w="1809" w:type="dxa"/>
          </w:tcPr>
          <w:p w14:paraId="71BFEF4A" w14:textId="77777777" w:rsidR="00D36DD7" w:rsidRPr="00850190" w:rsidRDefault="00D36DD7" w:rsidP="00850190">
            <w:pPr>
              <w:spacing w:line="360" w:lineRule="auto"/>
              <w:rPr>
                <w:rFonts w:asciiTheme="minorBidi" w:hAnsiTheme="minorBidi"/>
              </w:rPr>
            </w:pPr>
            <w:r w:rsidRPr="00850190">
              <w:rPr>
                <w:rFonts w:asciiTheme="minorBidi" w:hAnsiTheme="minorBidi"/>
              </w:rPr>
              <w:t>Aug 2027</w:t>
            </w:r>
          </w:p>
        </w:tc>
        <w:tc>
          <w:tcPr>
            <w:tcW w:w="1913" w:type="dxa"/>
          </w:tcPr>
          <w:p w14:paraId="6B4BE117" w14:textId="3CB27337" w:rsidR="00D36DD7" w:rsidRPr="00850190" w:rsidRDefault="005E0CD6" w:rsidP="00850190">
            <w:pPr>
              <w:spacing w:line="360" w:lineRule="auto"/>
              <w:rPr>
                <w:rFonts w:asciiTheme="minorBidi" w:hAnsiTheme="minorBidi"/>
              </w:rPr>
            </w:pPr>
            <w:r w:rsidRPr="00850190">
              <w:rPr>
                <w:rFonts w:asciiTheme="minorBidi" w:hAnsiTheme="minorBidi"/>
              </w:rPr>
              <w:t>3</w:t>
            </w:r>
            <w:r w:rsidR="00D36DD7" w:rsidRPr="00850190">
              <w:rPr>
                <w:rFonts w:asciiTheme="minorBidi" w:hAnsiTheme="minorBidi"/>
              </w:rPr>
              <w:t xml:space="preserve"> months</w:t>
            </w:r>
          </w:p>
        </w:tc>
        <w:tc>
          <w:tcPr>
            <w:tcW w:w="1684" w:type="dxa"/>
          </w:tcPr>
          <w:p w14:paraId="59072F42" w14:textId="77777777" w:rsidR="00D36DD7" w:rsidRPr="00850190" w:rsidRDefault="00D36DD7" w:rsidP="00850190">
            <w:pPr>
              <w:spacing w:line="360" w:lineRule="auto"/>
              <w:rPr>
                <w:rFonts w:asciiTheme="minorBidi" w:hAnsiTheme="minorBidi"/>
              </w:rPr>
            </w:pPr>
            <w:r w:rsidRPr="00850190">
              <w:rPr>
                <w:rFonts w:asciiTheme="minorBidi" w:hAnsiTheme="minorBidi"/>
              </w:rPr>
              <w:t>Job applications</w:t>
            </w:r>
          </w:p>
        </w:tc>
      </w:tr>
      <w:tr w:rsidR="00D36DD7" w:rsidRPr="00850190" w14:paraId="5C8A4199" w14:textId="77777777" w:rsidTr="006B4BBD">
        <w:tc>
          <w:tcPr>
            <w:tcW w:w="1800" w:type="dxa"/>
          </w:tcPr>
          <w:p w14:paraId="182FAF76" w14:textId="77777777" w:rsidR="00D36DD7" w:rsidRPr="00850190" w:rsidRDefault="00D36DD7" w:rsidP="00850190">
            <w:pPr>
              <w:spacing w:line="360" w:lineRule="auto"/>
              <w:rPr>
                <w:rFonts w:asciiTheme="minorBidi" w:hAnsiTheme="minorBidi"/>
              </w:rPr>
            </w:pPr>
            <w:r w:rsidRPr="00850190">
              <w:rPr>
                <w:rFonts w:asciiTheme="minorBidi" w:hAnsiTheme="minorBidi"/>
              </w:rPr>
              <w:t>Secure School Welfare Officer Role</w:t>
            </w:r>
          </w:p>
        </w:tc>
        <w:tc>
          <w:tcPr>
            <w:tcW w:w="1810" w:type="dxa"/>
          </w:tcPr>
          <w:p w14:paraId="786B0A78" w14:textId="77777777" w:rsidR="00D36DD7" w:rsidRPr="00850190" w:rsidRDefault="00D36DD7" w:rsidP="00850190">
            <w:pPr>
              <w:spacing w:line="360" w:lineRule="auto"/>
              <w:rPr>
                <w:rFonts w:asciiTheme="minorBidi" w:hAnsiTheme="minorBidi"/>
              </w:rPr>
            </w:pPr>
            <w:r w:rsidRPr="00850190">
              <w:rPr>
                <w:rFonts w:asciiTheme="minorBidi" w:hAnsiTheme="minorBidi"/>
              </w:rPr>
              <w:t>Sep 2027</w:t>
            </w:r>
          </w:p>
        </w:tc>
        <w:tc>
          <w:tcPr>
            <w:tcW w:w="1809" w:type="dxa"/>
          </w:tcPr>
          <w:p w14:paraId="3D7D9E2C" w14:textId="77777777" w:rsidR="00D36DD7" w:rsidRPr="00850190" w:rsidRDefault="00D36DD7" w:rsidP="00850190">
            <w:pPr>
              <w:spacing w:line="360" w:lineRule="auto"/>
              <w:rPr>
                <w:rFonts w:asciiTheme="minorBidi" w:hAnsiTheme="minorBidi"/>
              </w:rPr>
            </w:pPr>
            <w:r w:rsidRPr="00850190">
              <w:rPr>
                <w:rFonts w:asciiTheme="minorBidi" w:hAnsiTheme="minorBidi"/>
              </w:rPr>
              <w:t>Sep 2027</w:t>
            </w:r>
          </w:p>
        </w:tc>
        <w:tc>
          <w:tcPr>
            <w:tcW w:w="1913" w:type="dxa"/>
          </w:tcPr>
          <w:p w14:paraId="1729CC23" w14:textId="77777777" w:rsidR="00D36DD7" w:rsidRPr="00850190" w:rsidRDefault="00D36DD7" w:rsidP="00850190">
            <w:pPr>
              <w:spacing w:line="360" w:lineRule="auto"/>
              <w:rPr>
                <w:rFonts w:asciiTheme="minorBidi" w:hAnsiTheme="minorBidi"/>
              </w:rPr>
            </w:pPr>
            <w:r w:rsidRPr="00850190">
              <w:rPr>
                <w:rFonts w:asciiTheme="minorBidi" w:hAnsiTheme="minorBidi"/>
              </w:rPr>
              <w:t>Milestone</w:t>
            </w:r>
          </w:p>
        </w:tc>
        <w:tc>
          <w:tcPr>
            <w:tcW w:w="1684" w:type="dxa"/>
          </w:tcPr>
          <w:p w14:paraId="39891F80" w14:textId="77777777" w:rsidR="00D36DD7" w:rsidRPr="00850190" w:rsidRDefault="00D36DD7" w:rsidP="00850190">
            <w:pPr>
              <w:spacing w:line="360" w:lineRule="auto"/>
              <w:rPr>
                <w:rFonts w:asciiTheme="minorBidi" w:hAnsiTheme="minorBidi"/>
              </w:rPr>
            </w:pPr>
            <w:r w:rsidRPr="00850190">
              <w:rPr>
                <w:rFonts w:asciiTheme="minorBidi" w:hAnsiTheme="minorBidi"/>
              </w:rPr>
              <w:t>Successful interview</w:t>
            </w:r>
          </w:p>
        </w:tc>
      </w:tr>
    </w:tbl>
    <w:p w14:paraId="3F036B17" w14:textId="77777777" w:rsidR="00D36DD7" w:rsidRPr="00850190" w:rsidRDefault="00D36DD7" w:rsidP="00850190">
      <w:pPr>
        <w:spacing w:line="360" w:lineRule="auto"/>
        <w:rPr>
          <w:rFonts w:asciiTheme="minorBidi" w:hAnsiTheme="minorBidi"/>
          <w:sz w:val="22"/>
          <w:szCs w:val="22"/>
        </w:rPr>
      </w:pPr>
    </w:p>
    <w:p w14:paraId="01302966" w14:textId="77777777" w:rsidR="00D36DD7" w:rsidRPr="00850190" w:rsidRDefault="00D36DD7" w:rsidP="00850190">
      <w:pPr>
        <w:pStyle w:val="Heading2"/>
        <w:spacing w:line="360" w:lineRule="auto"/>
        <w:rPr>
          <w:rFonts w:asciiTheme="minorBidi" w:hAnsiTheme="minorBidi" w:cstheme="minorBidi"/>
          <w:b/>
          <w:bCs/>
          <w:color w:val="auto"/>
          <w:sz w:val="22"/>
          <w:szCs w:val="22"/>
        </w:rPr>
      </w:pPr>
      <w:bookmarkStart w:id="12" w:name="_Toc233799578"/>
      <w:r w:rsidRPr="00850190">
        <w:rPr>
          <w:rFonts w:asciiTheme="minorBidi" w:hAnsiTheme="minorBidi" w:cstheme="minorBidi"/>
          <w:b/>
          <w:bCs/>
          <w:color w:val="auto"/>
          <w:sz w:val="22"/>
          <w:szCs w:val="22"/>
        </w:rPr>
        <w:lastRenderedPageBreak/>
        <w:t>Milestones</w:t>
      </w:r>
      <w:bookmarkEnd w:id="12"/>
    </w:p>
    <w:p w14:paraId="2FB0F1F1" w14:textId="77777777" w:rsidR="00D36DD7" w:rsidRPr="00850190" w:rsidRDefault="00D36DD7" w:rsidP="00850190">
      <w:pPr>
        <w:pStyle w:val="ListParagraph"/>
        <w:numPr>
          <w:ilvl w:val="0"/>
          <w:numId w:val="5"/>
        </w:numPr>
        <w:spacing w:line="360" w:lineRule="auto"/>
        <w:rPr>
          <w:rFonts w:asciiTheme="minorBidi" w:hAnsiTheme="minorBidi"/>
          <w:sz w:val="22"/>
          <w:szCs w:val="22"/>
        </w:rPr>
      </w:pPr>
      <w:r w:rsidRPr="00850190">
        <w:rPr>
          <w:rFonts w:asciiTheme="minorBidi" w:hAnsiTheme="minorBidi"/>
          <w:sz w:val="22"/>
          <w:szCs w:val="22"/>
        </w:rPr>
        <w:t>Complete Level 5 HSC</w:t>
      </w:r>
    </w:p>
    <w:p w14:paraId="323E73C2" w14:textId="77777777" w:rsidR="00D36DD7" w:rsidRPr="00850190" w:rsidRDefault="00D36DD7" w:rsidP="00850190">
      <w:pPr>
        <w:pStyle w:val="ListParagraph"/>
        <w:numPr>
          <w:ilvl w:val="0"/>
          <w:numId w:val="5"/>
        </w:numPr>
        <w:spacing w:line="360" w:lineRule="auto"/>
        <w:rPr>
          <w:rFonts w:asciiTheme="minorBidi" w:hAnsiTheme="minorBidi"/>
          <w:sz w:val="22"/>
          <w:szCs w:val="22"/>
        </w:rPr>
      </w:pPr>
      <w:r w:rsidRPr="00850190">
        <w:rPr>
          <w:rFonts w:asciiTheme="minorBidi" w:hAnsiTheme="minorBidi"/>
          <w:sz w:val="22"/>
          <w:szCs w:val="22"/>
        </w:rPr>
        <w:t>Complete Level 6 HSC</w:t>
      </w:r>
    </w:p>
    <w:p w14:paraId="6CD6835C" w14:textId="524555D4" w:rsidR="021F216E" w:rsidRPr="00850190" w:rsidRDefault="00D36DD7" w:rsidP="00850190">
      <w:pPr>
        <w:pStyle w:val="ListParagraph"/>
        <w:numPr>
          <w:ilvl w:val="0"/>
          <w:numId w:val="5"/>
        </w:numPr>
        <w:spacing w:line="360" w:lineRule="auto"/>
        <w:rPr>
          <w:rFonts w:asciiTheme="minorBidi" w:hAnsiTheme="minorBidi"/>
          <w:sz w:val="22"/>
          <w:szCs w:val="22"/>
        </w:rPr>
      </w:pPr>
      <w:r w:rsidRPr="00850190">
        <w:rPr>
          <w:rFonts w:asciiTheme="minorBidi" w:hAnsiTheme="minorBidi"/>
          <w:sz w:val="22"/>
          <w:szCs w:val="22"/>
        </w:rPr>
        <w:t>Secure School Welfare Officer Role</w:t>
      </w:r>
    </w:p>
    <w:p w14:paraId="3AD05CBE" w14:textId="46134CAC" w:rsidR="021F216E" w:rsidRPr="00850190" w:rsidRDefault="021F216E" w:rsidP="00850190">
      <w:pPr>
        <w:spacing w:line="360" w:lineRule="auto"/>
        <w:rPr>
          <w:rFonts w:asciiTheme="minorBidi" w:eastAsia="Arial Nova" w:hAnsiTheme="minorBidi"/>
          <w:i/>
          <w:iCs/>
          <w:sz w:val="22"/>
          <w:szCs w:val="22"/>
        </w:rPr>
      </w:pPr>
    </w:p>
    <w:p w14:paraId="3F397251" w14:textId="7817D98B" w:rsidR="00D9682A" w:rsidRPr="00850190" w:rsidRDefault="00876CF7" w:rsidP="00850190">
      <w:pPr>
        <w:keepNext/>
        <w:spacing w:line="360" w:lineRule="auto"/>
        <w:rPr>
          <w:rFonts w:asciiTheme="minorBidi" w:hAnsiTheme="minorBidi"/>
          <w:sz w:val="22"/>
          <w:szCs w:val="22"/>
        </w:rPr>
      </w:pPr>
      <w:r w:rsidRPr="00850190">
        <w:rPr>
          <w:rFonts w:asciiTheme="minorBidi" w:hAnsiTheme="minorBidi"/>
          <w:noProof/>
          <w:sz w:val="22"/>
          <w:szCs w:val="22"/>
        </w:rPr>
        <mc:AlternateContent>
          <mc:Choice Requires="wps">
            <w:drawing>
              <wp:anchor distT="0" distB="0" distL="114300" distR="114300" simplePos="0" relativeHeight="251662336" behindDoc="0" locked="0" layoutInCell="1" allowOverlap="1" wp14:anchorId="4601935F" wp14:editId="3BDEA2A4">
                <wp:simplePos x="0" y="0"/>
                <wp:positionH relativeFrom="column">
                  <wp:posOffset>5517284</wp:posOffset>
                </wp:positionH>
                <wp:positionV relativeFrom="paragraph">
                  <wp:posOffset>1489479</wp:posOffset>
                </wp:positionV>
                <wp:extent cx="159328" cy="103909"/>
                <wp:effectExtent l="38100" t="19050" r="31750" b="29845"/>
                <wp:wrapNone/>
                <wp:docPr id="1781348879" name="Star: 5 Points 3"/>
                <wp:cNvGraphicFramePr/>
                <a:graphic xmlns:a="http://schemas.openxmlformats.org/drawingml/2006/main">
                  <a:graphicData uri="http://schemas.microsoft.com/office/word/2010/wordprocessingShape">
                    <wps:wsp>
                      <wps:cNvSpPr/>
                      <wps:spPr>
                        <a:xfrm>
                          <a:off x="0" y="0"/>
                          <a:ext cx="159328" cy="103909"/>
                        </a:xfrm>
                        <a:prstGeom prst="star5">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B5EC4B8" id="Star: 5 Points 3" o:spid="_x0000_s1026" style="position:absolute;margin-left:434.45pt;margin-top:117.3pt;width:12.55pt;height:8.2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159328,103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" path="m,39690r60858,l79664,,98470,39690r60858,l110092,64219r18807,39690l79664,79379,30429,103909,49236,64219,,39690xe" fillcolor="yellow" strokecolor="#030e13 [484]" strokeweight="1pt">
                <v:stroke joinstyle="miter"/>
                <v:path arrowok="t" o:connecttype="custom" o:connectlocs="0,39690;60858,39690;79664,0;98470,39690;159328,39690;110092,64219;128899,103909;79664,79379;30429,103909;49236,64219;0,39690" o:connectangles="0,0,0,0,0,0,0,0,0,0,0"/>
              </v:shape>
            </w:pict>
          </mc:Fallback>
        </mc:AlternateContent>
      </w:r>
      <w:r w:rsidRPr="00850190">
        <w:rPr>
          <w:rFonts w:asciiTheme="minorBidi" w:hAnsiTheme="minorBidi"/>
          <w:noProof/>
          <w:sz w:val="22"/>
          <w:szCs w:val="22"/>
        </w:rPr>
        <mc:AlternateContent>
          <mc:Choice Requires="wps">
            <w:drawing>
              <wp:anchor distT="0" distB="0" distL="114300" distR="114300" simplePos="0" relativeHeight="251660288" behindDoc="0" locked="0" layoutInCell="1" allowOverlap="1" wp14:anchorId="5BF4225C" wp14:editId="6E404AED">
                <wp:simplePos x="0" y="0"/>
                <wp:positionH relativeFrom="column">
                  <wp:posOffset>3664527</wp:posOffset>
                </wp:positionH>
                <wp:positionV relativeFrom="paragraph">
                  <wp:posOffset>549448</wp:posOffset>
                </wp:positionV>
                <wp:extent cx="159328" cy="103909"/>
                <wp:effectExtent l="38100" t="19050" r="31750" b="29845"/>
                <wp:wrapNone/>
                <wp:docPr id="251458731" name="Star: 5 Points 3"/>
                <wp:cNvGraphicFramePr/>
                <a:graphic xmlns:a="http://schemas.openxmlformats.org/drawingml/2006/main">
                  <a:graphicData uri="http://schemas.microsoft.com/office/word/2010/wordprocessingShape">
                    <wps:wsp>
                      <wps:cNvSpPr/>
                      <wps:spPr>
                        <a:xfrm>
                          <a:off x="0" y="0"/>
                          <a:ext cx="159328" cy="103909"/>
                        </a:xfrm>
                        <a:prstGeom prst="star5">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97FFE4" id="Star: 5 Points 3" o:spid="_x0000_s1026" style="position:absolute;margin-left:288.55pt;margin-top:43.25pt;width:12.55pt;height:8.2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159328,103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" path="m,39690r60858,l79664,,98470,39690r60858,l110092,64219r18807,39690l79664,79379,30429,103909,49236,64219,,39690xe" fillcolor="yellow" strokecolor="#030e13 [484]" strokeweight="1pt">
                <v:stroke joinstyle="miter"/>
                <v:path arrowok="t" o:connecttype="custom" o:connectlocs="0,39690;60858,39690;79664,0;98470,39690;159328,39690;110092,64219;128899,103909;79664,79379;30429,103909;49236,64219;0,39690" o:connectangles="0,0,0,0,0,0,0,0,0,0,0"/>
              </v:shape>
            </w:pict>
          </mc:Fallback>
        </mc:AlternateContent>
      </w:r>
      <w:r w:rsidR="00C03A92" w:rsidRPr="00850190">
        <w:rPr>
          <w:rFonts w:asciiTheme="minorBidi" w:hAnsiTheme="minorBidi"/>
          <w:noProof/>
          <w:sz w:val="22"/>
          <w:szCs w:val="22"/>
        </w:rPr>
        <w:drawing>
          <wp:inline distT="0" distB="0" distL="0" distR="0" wp14:anchorId="265CB7B2" wp14:editId="11C48AFC">
            <wp:extent cx="5943600" cy="2676525"/>
            <wp:effectExtent l="0" t="0" r="0" b="9525"/>
            <wp:docPr id="5927433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743377" name="Picture 592743377"/>
                    <pic:cNvPicPr/>
                  </pic:nvPicPr>
                  <pic:blipFill>
                    <a:blip r:embed="rId16">
                      <a:extLst>
                        <a:ext uri="{28A0092B-C50C-407E-A947-70E740481C1C}">
                          <a14:useLocalDpi xmlns:a14="http://schemas.microsoft.com/office/drawing/2010/main" val="0"/>
                        </a:ext>
                      </a:extLst>
                    </a:blip>
                    <a:stretch>
                      <a:fillRect/>
                    </a:stretch>
                  </pic:blipFill>
                  <pic:spPr>
                    <a:xfrm>
                      <a:off x="0" y="0"/>
                      <a:ext cx="5943600" cy="2676525"/>
                    </a:xfrm>
                    <a:prstGeom prst="rect">
                      <a:avLst/>
                    </a:prstGeom>
                  </pic:spPr>
                </pic:pic>
              </a:graphicData>
            </a:graphic>
          </wp:inline>
        </w:drawing>
      </w:r>
    </w:p>
    <w:p w14:paraId="36AC34DF" w14:textId="694BE37D" w:rsidR="021F216E" w:rsidRPr="00850190" w:rsidRDefault="00D9682A" w:rsidP="00850190">
      <w:pPr>
        <w:pStyle w:val="Caption"/>
        <w:spacing w:line="360" w:lineRule="auto"/>
        <w:jc w:val="center"/>
        <w:rPr>
          <w:rFonts w:asciiTheme="minorBidi" w:eastAsia="Arial Nova" w:hAnsiTheme="minorBidi"/>
          <w:i w:val="0"/>
          <w:iCs w:val="0"/>
          <w:color w:val="auto"/>
          <w:sz w:val="22"/>
          <w:szCs w:val="22"/>
        </w:rPr>
      </w:pPr>
      <w:r w:rsidRPr="00850190">
        <w:rPr>
          <w:rFonts w:asciiTheme="minorBidi" w:hAnsiTheme="minorBidi"/>
          <w:color w:val="auto"/>
          <w:sz w:val="22"/>
          <w:szCs w:val="22"/>
        </w:rPr>
        <w:t xml:space="preserve">Figure </w:t>
      </w:r>
      <w:r w:rsidRPr="00850190">
        <w:rPr>
          <w:rFonts w:asciiTheme="minorBidi" w:hAnsiTheme="minorBidi"/>
          <w:color w:val="auto"/>
          <w:sz w:val="22"/>
          <w:szCs w:val="22"/>
        </w:rPr>
        <w:fldChar w:fldCharType="begin"/>
      </w:r>
      <w:r w:rsidRPr="00850190">
        <w:rPr>
          <w:rFonts w:asciiTheme="minorBidi" w:hAnsiTheme="minorBidi"/>
          <w:color w:val="auto"/>
          <w:sz w:val="22"/>
          <w:szCs w:val="22"/>
        </w:rPr>
        <w:instrText xml:space="preserve"> SEQ Figure \* ARABIC </w:instrText>
      </w:r>
      <w:r w:rsidRPr="00850190">
        <w:rPr>
          <w:rFonts w:asciiTheme="minorBidi" w:hAnsiTheme="minorBidi"/>
          <w:color w:val="auto"/>
          <w:sz w:val="22"/>
          <w:szCs w:val="22"/>
        </w:rPr>
        <w:fldChar w:fldCharType="separate"/>
      </w:r>
      <w:r w:rsidR="00D452AF" w:rsidRPr="00850190">
        <w:rPr>
          <w:rFonts w:asciiTheme="minorBidi" w:hAnsiTheme="minorBidi"/>
          <w:color w:val="auto"/>
          <w:sz w:val="22"/>
          <w:szCs w:val="22"/>
        </w:rPr>
        <w:t>7</w:t>
      </w:r>
      <w:r w:rsidRPr="00850190">
        <w:rPr>
          <w:rFonts w:asciiTheme="minorBidi" w:hAnsiTheme="minorBidi"/>
          <w:color w:val="auto"/>
          <w:sz w:val="22"/>
          <w:szCs w:val="22"/>
        </w:rPr>
        <w:fldChar w:fldCharType="end"/>
      </w:r>
      <w:r w:rsidRPr="00850190">
        <w:rPr>
          <w:rFonts w:asciiTheme="minorBidi" w:hAnsiTheme="minorBidi"/>
          <w:color w:val="auto"/>
          <w:sz w:val="22"/>
          <w:szCs w:val="22"/>
        </w:rPr>
        <w:t>: Personal Gantt Chart</w:t>
      </w:r>
    </w:p>
    <w:p w14:paraId="2F4EECE2" w14:textId="29980C8B" w:rsidR="021F216E" w:rsidRPr="00850190" w:rsidRDefault="021F216E" w:rsidP="00850190">
      <w:pPr>
        <w:spacing w:line="360" w:lineRule="auto"/>
        <w:rPr>
          <w:rFonts w:asciiTheme="minorBidi" w:eastAsia="Arial Nova" w:hAnsiTheme="minorBidi"/>
          <w:i/>
          <w:iCs/>
          <w:sz w:val="22"/>
          <w:szCs w:val="22"/>
        </w:rPr>
      </w:pPr>
    </w:p>
    <w:p w14:paraId="4D32E44A" w14:textId="77777777" w:rsidR="00A10878" w:rsidRPr="00850190" w:rsidRDefault="00A10878" w:rsidP="00850190">
      <w:pPr>
        <w:spacing w:line="360" w:lineRule="auto"/>
        <w:rPr>
          <w:rFonts w:asciiTheme="minorBidi" w:eastAsia="Arial Nova" w:hAnsiTheme="minorBidi"/>
          <w:i/>
          <w:iCs/>
          <w:sz w:val="22"/>
          <w:szCs w:val="22"/>
        </w:rPr>
      </w:pPr>
    </w:p>
    <w:p w14:paraId="30A534D6" w14:textId="7AEF98C8" w:rsidR="021F216E" w:rsidRPr="00850190" w:rsidRDefault="021F216E" w:rsidP="00850190">
      <w:pPr>
        <w:spacing w:line="360" w:lineRule="auto"/>
        <w:rPr>
          <w:rFonts w:asciiTheme="minorBidi" w:eastAsia="Arial Nova" w:hAnsiTheme="minorBidi"/>
          <w:i/>
          <w:iCs/>
          <w:sz w:val="22"/>
          <w:szCs w:val="22"/>
        </w:rPr>
      </w:pPr>
    </w:p>
    <w:p w14:paraId="3CEE5BE7" w14:textId="68E09B65" w:rsidR="021F216E" w:rsidRPr="00850190" w:rsidRDefault="021F216E" w:rsidP="00850190">
      <w:pPr>
        <w:spacing w:line="360" w:lineRule="auto"/>
        <w:rPr>
          <w:rFonts w:asciiTheme="minorBidi" w:eastAsia="Arial Nova" w:hAnsiTheme="minorBidi"/>
          <w:i/>
          <w:iCs/>
          <w:sz w:val="22"/>
          <w:szCs w:val="22"/>
        </w:rPr>
      </w:pPr>
    </w:p>
    <w:p w14:paraId="7F673FA1" w14:textId="5FE33FD8" w:rsidR="021F216E" w:rsidRPr="00850190" w:rsidRDefault="021F216E" w:rsidP="00850190">
      <w:pPr>
        <w:spacing w:line="360" w:lineRule="auto"/>
        <w:rPr>
          <w:rFonts w:asciiTheme="minorBidi" w:eastAsia="Arial Nova" w:hAnsiTheme="minorBidi"/>
          <w:i/>
          <w:iCs/>
          <w:sz w:val="22"/>
          <w:szCs w:val="22"/>
        </w:rPr>
      </w:pPr>
    </w:p>
    <w:p w14:paraId="2EEC71A9" w14:textId="4DD4C22F" w:rsidR="021F216E" w:rsidRPr="00850190" w:rsidRDefault="021F216E" w:rsidP="00850190">
      <w:pPr>
        <w:spacing w:line="360" w:lineRule="auto"/>
        <w:rPr>
          <w:rFonts w:asciiTheme="minorBidi" w:eastAsia="Arial Nova" w:hAnsiTheme="minorBidi"/>
          <w:i/>
          <w:iCs/>
          <w:sz w:val="22"/>
          <w:szCs w:val="22"/>
        </w:rPr>
      </w:pPr>
    </w:p>
    <w:p w14:paraId="20DC1BB7" w14:textId="444E9BFE" w:rsidR="021F216E" w:rsidRDefault="021F216E" w:rsidP="00850190">
      <w:pPr>
        <w:spacing w:line="360" w:lineRule="auto"/>
        <w:rPr>
          <w:rFonts w:asciiTheme="minorBidi" w:eastAsia="Arial Nova" w:hAnsiTheme="minorBidi"/>
          <w:i/>
          <w:iCs/>
          <w:sz w:val="22"/>
          <w:szCs w:val="22"/>
        </w:rPr>
      </w:pPr>
    </w:p>
    <w:p w14:paraId="429198CF" w14:textId="77777777" w:rsidR="00391AC7" w:rsidRDefault="00391AC7" w:rsidP="00850190">
      <w:pPr>
        <w:spacing w:line="360" w:lineRule="auto"/>
        <w:rPr>
          <w:rFonts w:asciiTheme="minorBidi" w:eastAsia="Arial Nova" w:hAnsiTheme="minorBidi"/>
          <w:i/>
          <w:iCs/>
          <w:sz w:val="22"/>
          <w:szCs w:val="22"/>
        </w:rPr>
      </w:pPr>
    </w:p>
    <w:p w14:paraId="25E2F4D8" w14:textId="77777777" w:rsidR="00391AC7" w:rsidRPr="00850190" w:rsidRDefault="00391AC7" w:rsidP="00850190">
      <w:pPr>
        <w:spacing w:line="360" w:lineRule="auto"/>
        <w:rPr>
          <w:rFonts w:asciiTheme="minorBidi" w:eastAsia="Arial Nova" w:hAnsiTheme="minorBidi"/>
          <w:i/>
          <w:iCs/>
          <w:sz w:val="22"/>
          <w:szCs w:val="22"/>
        </w:rPr>
      </w:pPr>
    </w:p>
    <w:p w14:paraId="036BB190" w14:textId="77777777" w:rsidR="00B06B3A" w:rsidRPr="00391AC7" w:rsidRDefault="00B06B3A" w:rsidP="00391AC7">
      <w:pPr>
        <w:pStyle w:val="Heading1"/>
        <w:spacing w:line="360" w:lineRule="auto"/>
        <w:jc w:val="both"/>
        <w:rPr>
          <w:rFonts w:ascii="Arial" w:hAnsi="Arial" w:cs="Arial"/>
          <w:b/>
          <w:bCs/>
          <w:color w:val="auto"/>
          <w:sz w:val="22"/>
          <w:szCs w:val="22"/>
        </w:rPr>
      </w:pPr>
      <w:bookmarkStart w:id="13" w:name="_Toc233799579"/>
      <w:r w:rsidRPr="00391AC7">
        <w:rPr>
          <w:rFonts w:ascii="Arial" w:hAnsi="Arial" w:cs="Arial"/>
          <w:b/>
          <w:bCs/>
          <w:color w:val="auto"/>
          <w:sz w:val="22"/>
          <w:szCs w:val="22"/>
        </w:rPr>
        <w:lastRenderedPageBreak/>
        <w:t>Task 7 – Managing Change in a Care Home</w:t>
      </w:r>
      <w:bookmarkEnd w:id="13"/>
    </w:p>
    <w:p w14:paraId="5051C6C3" w14:textId="77777777" w:rsidR="00391AC7" w:rsidRPr="00391AC7" w:rsidRDefault="00391AC7" w:rsidP="00391AC7">
      <w:pPr>
        <w:pStyle w:val="Heading2"/>
        <w:spacing w:line="360" w:lineRule="auto"/>
        <w:jc w:val="both"/>
        <w:rPr>
          <w:rFonts w:ascii="Arial" w:hAnsi="Arial" w:cs="Arial"/>
          <w:b/>
          <w:bCs/>
          <w:color w:val="auto"/>
          <w:sz w:val="22"/>
          <w:szCs w:val="22"/>
        </w:rPr>
      </w:pPr>
      <w:bookmarkStart w:id="14" w:name="_Toc233799580"/>
      <w:r w:rsidRPr="00391AC7">
        <w:rPr>
          <w:rFonts w:ascii="Arial" w:hAnsi="Arial" w:cs="Arial"/>
          <w:b/>
          <w:bCs/>
          <w:color w:val="auto"/>
          <w:sz w:val="22"/>
          <w:szCs w:val="22"/>
        </w:rPr>
        <w:t>Introduction</w:t>
      </w:r>
      <w:bookmarkEnd w:id="14"/>
    </w:p>
    <w:p w14:paraId="6C431056" w14:textId="77777777" w:rsidR="00391AC7" w:rsidRPr="00391AC7" w:rsidRDefault="00391AC7" w:rsidP="00391AC7">
      <w:pPr>
        <w:spacing w:line="360" w:lineRule="auto"/>
        <w:jc w:val="both"/>
        <w:rPr>
          <w:rFonts w:ascii="Arial" w:eastAsiaTheme="majorEastAsia" w:hAnsi="Arial" w:cs="Arial"/>
          <w:sz w:val="22"/>
          <w:szCs w:val="22"/>
        </w:rPr>
      </w:pPr>
      <w:r w:rsidRPr="00391AC7">
        <w:rPr>
          <w:rFonts w:ascii="Arial" w:eastAsiaTheme="majorEastAsia" w:hAnsi="Arial" w:cs="Arial"/>
          <w:sz w:val="22"/>
          <w:szCs w:val="22"/>
        </w:rPr>
        <w:t>As the manager of a care home, I propose introducing a digital care planning system to replace our current paper-based records. This change aims to improve the accuracy, accessibility, and security of resident information, enhance staff communication, and elevate the quality of person-centred care.</w:t>
      </w:r>
    </w:p>
    <w:p w14:paraId="1715DF6D" w14:textId="77777777" w:rsidR="00391AC7" w:rsidRDefault="00391AC7" w:rsidP="00391AC7">
      <w:pPr>
        <w:pStyle w:val="Heading2"/>
        <w:spacing w:line="360" w:lineRule="auto"/>
        <w:jc w:val="both"/>
        <w:rPr>
          <w:rFonts w:ascii="Arial" w:hAnsi="Arial" w:cs="Arial"/>
          <w:b/>
          <w:bCs/>
          <w:color w:val="auto"/>
          <w:sz w:val="22"/>
          <w:szCs w:val="22"/>
        </w:rPr>
      </w:pPr>
      <w:bookmarkStart w:id="15" w:name="_Toc233799581"/>
      <w:r w:rsidRPr="00391AC7">
        <w:rPr>
          <w:rFonts w:ascii="Arial" w:hAnsi="Arial" w:cs="Arial"/>
          <w:b/>
          <w:bCs/>
          <w:color w:val="auto"/>
          <w:sz w:val="22"/>
          <w:szCs w:val="22"/>
        </w:rPr>
        <w:t>Planning the Change</w:t>
      </w:r>
      <w:bookmarkEnd w:id="15"/>
    </w:p>
    <w:p w14:paraId="6D89E680" w14:textId="61DC8BB0" w:rsidR="00391AC7" w:rsidRPr="00391AC7" w:rsidRDefault="00391AC7" w:rsidP="00E278B4">
      <w:pPr>
        <w:spacing w:line="360" w:lineRule="auto"/>
        <w:jc w:val="both"/>
        <w:rPr>
          <w:rFonts w:ascii="Arial" w:hAnsi="Arial" w:cs="Arial"/>
          <w:sz w:val="22"/>
          <w:szCs w:val="22"/>
        </w:rPr>
      </w:pPr>
      <w:r w:rsidRPr="00391AC7">
        <w:rPr>
          <w:rFonts w:ascii="Arial" w:hAnsi="Arial" w:cs="Arial"/>
          <w:sz w:val="22"/>
          <w:szCs w:val="22"/>
        </w:rPr>
        <w:t>To implement this change, I would use Lewin's Change Management Model (Lewin, 1947).</w:t>
      </w:r>
      <w:r w:rsidR="00E278B4">
        <w:rPr>
          <w:rFonts w:ascii="Arial" w:hAnsi="Arial" w:cs="Arial"/>
          <w:sz w:val="22"/>
          <w:szCs w:val="22"/>
        </w:rPr>
        <w:t xml:space="preserve"> </w:t>
      </w:r>
      <w:r w:rsidRPr="00391AC7">
        <w:rPr>
          <w:rFonts w:ascii="Arial" w:hAnsi="Arial" w:cs="Arial"/>
          <w:sz w:val="22"/>
          <w:szCs w:val="22"/>
        </w:rPr>
        <w:t>During the Unfreeze stage, I would explain the necessity of moving away from the current paper-based system. This would involve highlighting issues such as delayed access to information and documentation errors. Staff would be encouraged to discuss their concerns and understand the benefits of digital care planning.</w:t>
      </w:r>
    </w:p>
    <w:p w14:paraId="5E5CA3AD" w14:textId="77777777" w:rsidR="00391AC7" w:rsidRPr="00391AC7" w:rsidRDefault="00391AC7" w:rsidP="00391AC7">
      <w:pPr>
        <w:spacing w:line="360" w:lineRule="auto"/>
        <w:jc w:val="both"/>
        <w:rPr>
          <w:rFonts w:ascii="Arial" w:hAnsi="Arial" w:cs="Arial"/>
          <w:sz w:val="22"/>
          <w:szCs w:val="22"/>
        </w:rPr>
      </w:pPr>
      <w:r w:rsidRPr="00391AC7">
        <w:rPr>
          <w:rFonts w:ascii="Arial" w:hAnsi="Arial" w:cs="Arial"/>
          <w:sz w:val="22"/>
          <w:szCs w:val="22"/>
        </w:rPr>
        <w:t>During the Change stage, staff would receive training and ongoing support to build confidence in using the new system. Senior carers would act as mentors, and regular meetings would provide opportunities for feedback and problem-solving.</w:t>
      </w:r>
    </w:p>
    <w:p w14:paraId="23000256" w14:textId="77777777" w:rsidR="00391AC7" w:rsidRPr="00391AC7" w:rsidRDefault="00391AC7" w:rsidP="00391AC7">
      <w:pPr>
        <w:spacing w:line="360" w:lineRule="auto"/>
        <w:jc w:val="both"/>
        <w:rPr>
          <w:rFonts w:ascii="Arial" w:hAnsi="Arial" w:cs="Arial"/>
          <w:sz w:val="22"/>
          <w:szCs w:val="22"/>
        </w:rPr>
      </w:pPr>
      <w:r w:rsidRPr="00391AC7">
        <w:rPr>
          <w:rFonts w:ascii="Arial" w:hAnsi="Arial" w:cs="Arial"/>
          <w:sz w:val="22"/>
          <w:szCs w:val="22"/>
        </w:rPr>
        <w:t>Finally, during the Refreeze stage, the digital system would become an integral part of everyday practice. This would be achieved through continuous monitoring, refresher training, and the recognition of staff who successfully adopt the new working method.</w:t>
      </w:r>
    </w:p>
    <w:p w14:paraId="215AE488" w14:textId="77777777" w:rsidR="00391AC7" w:rsidRPr="00391AC7" w:rsidRDefault="00391AC7" w:rsidP="00391AC7">
      <w:pPr>
        <w:pStyle w:val="Heading2"/>
        <w:spacing w:line="360" w:lineRule="auto"/>
        <w:jc w:val="both"/>
        <w:rPr>
          <w:rFonts w:ascii="Arial" w:hAnsi="Arial" w:cs="Arial"/>
          <w:b/>
          <w:bCs/>
          <w:color w:val="auto"/>
          <w:sz w:val="22"/>
          <w:szCs w:val="22"/>
        </w:rPr>
      </w:pPr>
      <w:bookmarkStart w:id="16" w:name="_Toc233799582"/>
      <w:r w:rsidRPr="00391AC7">
        <w:rPr>
          <w:rFonts w:ascii="Arial" w:hAnsi="Arial" w:cs="Arial"/>
          <w:b/>
          <w:bCs/>
          <w:color w:val="auto"/>
          <w:sz w:val="22"/>
          <w:szCs w:val="22"/>
        </w:rPr>
        <w:t>Skills Required</w:t>
      </w:r>
      <w:bookmarkEnd w:id="16"/>
    </w:p>
    <w:p w14:paraId="36FDFEB0" w14:textId="77777777" w:rsidR="00391AC7" w:rsidRPr="00391AC7" w:rsidRDefault="00391AC7" w:rsidP="00391AC7">
      <w:pPr>
        <w:spacing w:line="360" w:lineRule="auto"/>
        <w:jc w:val="both"/>
        <w:rPr>
          <w:rFonts w:ascii="Arial" w:hAnsi="Arial" w:cs="Arial"/>
          <w:sz w:val="22"/>
          <w:szCs w:val="22"/>
        </w:rPr>
      </w:pPr>
      <w:r w:rsidRPr="00391AC7">
        <w:rPr>
          <w:rFonts w:ascii="Arial" w:hAnsi="Arial" w:cs="Arial"/>
          <w:sz w:val="22"/>
          <w:szCs w:val="22"/>
        </w:rPr>
        <w:t>Successful implementation necessitates effective leadership, communication, teamwork, problem-solving, emotional intelligence, adaptability, time management, decision-making, conflict resolution, and organisational skills. These competencies enable managers to motivate staff, address concerns, and support individuals throughout the change process (Serrat, 2017).</w:t>
      </w:r>
    </w:p>
    <w:p w14:paraId="4CE1E299" w14:textId="77777777" w:rsidR="00391AC7" w:rsidRPr="00391AC7" w:rsidRDefault="00391AC7" w:rsidP="00391AC7">
      <w:pPr>
        <w:pStyle w:val="Heading2"/>
        <w:spacing w:line="360" w:lineRule="auto"/>
        <w:jc w:val="both"/>
        <w:rPr>
          <w:rFonts w:ascii="Arial" w:hAnsi="Arial" w:cs="Arial"/>
          <w:b/>
          <w:bCs/>
          <w:color w:val="auto"/>
          <w:sz w:val="22"/>
          <w:szCs w:val="22"/>
        </w:rPr>
      </w:pPr>
      <w:bookmarkStart w:id="17" w:name="_Toc233799583"/>
      <w:r w:rsidRPr="00391AC7">
        <w:rPr>
          <w:rFonts w:ascii="Arial" w:hAnsi="Arial" w:cs="Arial"/>
          <w:b/>
          <w:bCs/>
          <w:color w:val="auto"/>
          <w:sz w:val="22"/>
          <w:szCs w:val="22"/>
        </w:rPr>
        <w:t>Barriers and Solutions</w:t>
      </w:r>
      <w:bookmarkEnd w:id="17"/>
    </w:p>
    <w:p w14:paraId="10BEF667" w14:textId="77777777" w:rsidR="00391AC7" w:rsidRPr="00391AC7" w:rsidRDefault="00391AC7" w:rsidP="00391AC7">
      <w:pPr>
        <w:spacing w:line="360" w:lineRule="auto"/>
        <w:jc w:val="both"/>
        <w:rPr>
          <w:rFonts w:ascii="Arial" w:hAnsi="Arial" w:cs="Arial"/>
          <w:sz w:val="22"/>
          <w:szCs w:val="22"/>
        </w:rPr>
      </w:pPr>
      <w:r w:rsidRPr="00391AC7">
        <w:rPr>
          <w:rFonts w:ascii="Arial" w:hAnsi="Arial" w:cs="Arial"/>
          <w:sz w:val="22"/>
          <w:szCs w:val="22"/>
        </w:rPr>
        <w:t>Potential barriers include staff resistance, a lack of confidence in technology, and limited financial resources. These can be overcome by involving staff in the change process, providing practical training, offering continuous technical support, and introducing the system gradually to reduce disruption (Burnes, 2020). Regular evaluation, clear communication, and leadership support will further strengthen successful implementation and staff engagement.</w:t>
      </w:r>
    </w:p>
    <w:p w14:paraId="573484DE" w14:textId="77777777" w:rsidR="00391AC7" w:rsidRPr="00391AC7" w:rsidRDefault="00391AC7" w:rsidP="00391AC7">
      <w:pPr>
        <w:pStyle w:val="Heading2"/>
        <w:spacing w:line="360" w:lineRule="auto"/>
        <w:jc w:val="both"/>
        <w:rPr>
          <w:rFonts w:ascii="Arial" w:hAnsi="Arial" w:cs="Arial"/>
          <w:b/>
          <w:bCs/>
          <w:color w:val="auto"/>
          <w:sz w:val="22"/>
          <w:szCs w:val="22"/>
        </w:rPr>
      </w:pPr>
      <w:bookmarkStart w:id="18" w:name="_Toc233799584"/>
      <w:r w:rsidRPr="00391AC7">
        <w:rPr>
          <w:rFonts w:ascii="Arial" w:hAnsi="Arial" w:cs="Arial"/>
          <w:b/>
          <w:bCs/>
          <w:color w:val="auto"/>
          <w:sz w:val="22"/>
          <w:szCs w:val="22"/>
        </w:rPr>
        <w:lastRenderedPageBreak/>
        <w:t>Conclusion</w:t>
      </w:r>
      <w:bookmarkEnd w:id="18"/>
    </w:p>
    <w:p w14:paraId="14DA1257" w14:textId="77777777" w:rsidR="00391AC7" w:rsidRPr="00391AC7" w:rsidRDefault="00391AC7" w:rsidP="00391AC7">
      <w:pPr>
        <w:spacing w:line="360" w:lineRule="auto"/>
        <w:jc w:val="both"/>
        <w:rPr>
          <w:rFonts w:ascii="Arial" w:hAnsi="Arial" w:cs="Arial"/>
          <w:sz w:val="22"/>
          <w:szCs w:val="22"/>
        </w:rPr>
      </w:pPr>
      <w:r w:rsidRPr="00391AC7">
        <w:rPr>
          <w:rFonts w:ascii="Arial" w:hAnsi="Arial" w:cs="Arial"/>
          <w:sz w:val="22"/>
          <w:szCs w:val="22"/>
        </w:rPr>
        <w:t>Implementing a digital care planning system can enhance efficiency, communication, and the quality of resident care. Applying Lewin's Change Management Model offers a structured approach to support staff, minimise resistance, and embed the new system into daily practice.</w:t>
      </w:r>
    </w:p>
    <w:p w14:paraId="7CBAC50D" w14:textId="16F1B553" w:rsidR="00627312" w:rsidRPr="00391AC7" w:rsidRDefault="00627312" w:rsidP="00391AC7">
      <w:pPr>
        <w:pStyle w:val="Heading1"/>
        <w:spacing w:line="360" w:lineRule="auto"/>
        <w:jc w:val="both"/>
        <w:rPr>
          <w:rFonts w:ascii="Arial" w:hAnsi="Arial" w:cs="Arial"/>
          <w:b/>
          <w:bCs/>
          <w:color w:val="auto"/>
          <w:sz w:val="22"/>
          <w:szCs w:val="22"/>
        </w:rPr>
      </w:pPr>
      <w:bookmarkStart w:id="19" w:name="_Toc233799585"/>
      <w:r w:rsidRPr="00391AC7">
        <w:rPr>
          <w:rFonts w:ascii="Arial" w:hAnsi="Arial" w:cs="Arial"/>
          <w:b/>
          <w:bCs/>
          <w:color w:val="auto"/>
          <w:sz w:val="22"/>
          <w:szCs w:val="22"/>
        </w:rPr>
        <w:t>Portfolio Conclusion</w:t>
      </w:r>
      <w:bookmarkEnd w:id="19"/>
    </w:p>
    <w:p w14:paraId="2426856D" w14:textId="77777777" w:rsidR="00627312" w:rsidRPr="00391AC7" w:rsidRDefault="00627312" w:rsidP="00391AC7">
      <w:pPr>
        <w:spacing w:line="360" w:lineRule="auto"/>
        <w:jc w:val="both"/>
        <w:rPr>
          <w:rFonts w:ascii="Arial" w:eastAsia="Arial Nova" w:hAnsi="Arial" w:cs="Arial"/>
          <w:sz w:val="22"/>
          <w:szCs w:val="22"/>
        </w:rPr>
      </w:pPr>
      <w:r w:rsidRPr="00391AC7">
        <w:rPr>
          <w:rFonts w:ascii="Arial" w:eastAsia="Arial Nova" w:hAnsi="Arial" w:cs="Arial"/>
          <w:sz w:val="22"/>
          <w:szCs w:val="22"/>
        </w:rPr>
        <w:t>This portfolio has enhanced my understanding of personal development, professional values, and employability within Health and Social Care. Through reflection and planning, I have identified strengths, areas for improvement, and future career goals. The activities have helped prepare me for continued professional growth and future employment.</w:t>
      </w:r>
    </w:p>
    <w:p w14:paraId="71E3055D" w14:textId="3D697621" w:rsidR="008D7036" w:rsidRPr="00850190" w:rsidRDefault="008D7036" w:rsidP="00850190">
      <w:pPr>
        <w:spacing w:line="360" w:lineRule="auto"/>
        <w:rPr>
          <w:rFonts w:asciiTheme="minorBidi" w:eastAsia="Arial Nova" w:hAnsiTheme="minorBidi"/>
          <w:sz w:val="22"/>
          <w:szCs w:val="22"/>
        </w:rPr>
      </w:pPr>
    </w:p>
    <w:p w14:paraId="1C0FD9B1" w14:textId="676A6FC5" w:rsidR="021F216E" w:rsidRPr="00850190" w:rsidRDefault="021F216E" w:rsidP="00850190">
      <w:pPr>
        <w:spacing w:line="360" w:lineRule="auto"/>
        <w:rPr>
          <w:rFonts w:asciiTheme="minorBidi" w:eastAsia="Arial Nova" w:hAnsiTheme="minorBidi"/>
          <w:i/>
          <w:iCs/>
          <w:sz w:val="22"/>
          <w:szCs w:val="22"/>
        </w:rPr>
      </w:pPr>
    </w:p>
    <w:p w14:paraId="4AE2467A" w14:textId="122BD398" w:rsidR="021F216E" w:rsidRPr="00850190" w:rsidRDefault="021F216E" w:rsidP="00850190">
      <w:pPr>
        <w:spacing w:line="360" w:lineRule="auto"/>
        <w:rPr>
          <w:rFonts w:asciiTheme="minorBidi" w:eastAsia="Arial Nova" w:hAnsiTheme="minorBidi"/>
          <w:i/>
          <w:iCs/>
          <w:sz w:val="22"/>
          <w:szCs w:val="22"/>
        </w:rPr>
      </w:pPr>
    </w:p>
    <w:p w14:paraId="67BEF666" w14:textId="4C8BF08E" w:rsidR="021F216E" w:rsidRPr="00850190" w:rsidRDefault="021F216E" w:rsidP="00850190">
      <w:pPr>
        <w:spacing w:line="360" w:lineRule="auto"/>
        <w:rPr>
          <w:rFonts w:asciiTheme="minorBidi" w:eastAsia="Arial Nova" w:hAnsiTheme="minorBidi"/>
          <w:i/>
          <w:iCs/>
          <w:sz w:val="22"/>
          <w:szCs w:val="22"/>
        </w:rPr>
      </w:pPr>
    </w:p>
    <w:p w14:paraId="3C413130" w14:textId="229A4F51" w:rsidR="021F216E" w:rsidRPr="00850190" w:rsidRDefault="021F216E" w:rsidP="00850190">
      <w:pPr>
        <w:spacing w:line="360" w:lineRule="auto"/>
        <w:rPr>
          <w:rFonts w:asciiTheme="minorBidi" w:eastAsia="Arial Nova" w:hAnsiTheme="minorBidi"/>
          <w:i/>
          <w:iCs/>
          <w:sz w:val="22"/>
          <w:szCs w:val="22"/>
        </w:rPr>
      </w:pPr>
    </w:p>
    <w:p w14:paraId="3749184C" w14:textId="623D2481" w:rsidR="021F216E" w:rsidRPr="00850190" w:rsidRDefault="021F216E" w:rsidP="00850190">
      <w:pPr>
        <w:spacing w:line="360" w:lineRule="auto"/>
        <w:rPr>
          <w:rFonts w:asciiTheme="minorBidi" w:eastAsia="Arial Nova" w:hAnsiTheme="minorBidi"/>
          <w:i/>
          <w:iCs/>
          <w:sz w:val="22"/>
          <w:szCs w:val="22"/>
        </w:rPr>
      </w:pPr>
    </w:p>
    <w:p w14:paraId="595B2723" w14:textId="0405CAC2" w:rsidR="021F216E" w:rsidRPr="00850190" w:rsidRDefault="021F216E" w:rsidP="00850190">
      <w:pPr>
        <w:spacing w:line="360" w:lineRule="auto"/>
        <w:rPr>
          <w:rFonts w:asciiTheme="minorBidi" w:eastAsia="Arial Nova" w:hAnsiTheme="minorBidi"/>
          <w:i/>
          <w:iCs/>
          <w:sz w:val="22"/>
          <w:szCs w:val="22"/>
        </w:rPr>
      </w:pPr>
    </w:p>
    <w:p w14:paraId="23CCFD53" w14:textId="733F4B2F" w:rsidR="021F216E" w:rsidRPr="00850190" w:rsidRDefault="021F216E" w:rsidP="00850190">
      <w:pPr>
        <w:spacing w:line="360" w:lineRule="auto"/>
        <w:rPr>
          <w:rFonts w:asciiTheme="minorBidi" w:eastAsia="Arial Nova" w:hAnsiTheme="minorBidi"/>
          <w:i/>
          <w:iCs/>
          <w:sz w:val="22"/>
          <w:szCs w:val="22"/>
        </w:rPr>
      </w:pPr>
    </w:p>
    <w:p w14:paraId="6E941774" w14:textId="294813F9" w:rsidR="021F216E" w:rsidRPr="00850190" w:rsidRDefault="021F216E" w:rsidP="00850190">
      <w:pPr>
        <w:spacing w:line="360" w:lineRule="auto"/>
        <w:rPr>
          <w:rFonts w:asciiTheme="minorBidi" w:eastAsia="Arial Nova" w:hAnsiTheme="minorBidi"/>
          <w:i/>
          <w:iCs/>
          <w:sz w:val="22"/>
          <w:szCs w:val="22"/>
        </w:rPr>
      </w:pPr>
    </w:p>
    <w:p w14:paraId="4219DC7E" w14:textId="6A44BE8C" w:rsidR="021F216E" w:rsidRPr="00850190" w:rsidRDefault="021F216E" w:rsidP="00850190">
      <w:pPr>
        <w:spacing w:line="360" w:lineRule="auto"/>
        <w:rPr>
          <w:rFonts w:asciiTheme="minorBidi" w:eastAsia="Arial Nova" w:hAnsiTheme="minorBidi"/>
          <w:i/>
          <w:iCs/>
          <w:sz w:val="22"/>
          <w:szCs w:val="22"/>
        </w:rPr>
      </w:pPr>
    </w:p>
    <w:p w14:paraId="44965D3C" w14:textId="2667ACF1" w:rsidR="021F216E" w:rsidRPr="00850190" w:rsidRDefault="021F216E" w:rsidP="00850190">
      <w:pPr>
        <w:spacing w:line="360" w:lineRule="auto"/>
        <w:rPr>
          <w:rFonts w:asciiTheme="minorBidi" w:eastAsia="Arial Nova" w:hAnsiTheme="minorBidi"/>
          <w:i/>
          <w:iCs/>
          <w:sz w:val="22"/>
          <w:szCs w:val="22"/>
        </w:rPr>
      </w:pPr>
    </w:p>
    <w:p w14:paraId="3BAA750F" w14:textId="3DFF3209" w:rsidR="021F216E" w:rsidRPr="00850190" w:rsidRDefault="021F216E" w:rsidP="00850190">
      <w:pPr>
        <w:spacing w:line="360" w:lineRule="auto"/>
        <w:rPr>
          <w:rFonts w:asciiTheme="minorBidi" w:eastAsia="Arial Nova" w:hAnsiTheme="minorBidi"/>
          <w:i/>
          <w:iCs/>
          <w:sz w:val="22"/>
          <w:szCs w:val="22"/>
        </w:rPr>
      </w:pPr>
    </w:p>
    <w:p w14:paraId="115B1318" w14:textId="502159A8" w:rsidR="021F216E" w:rsidRPr="00850190" w:rsidRDefault="021F216E" w:rsidP="00850190">
      <w:pPr>
        <w:spacing w:line="360" w:lineRule="auto"/>
        <w:rPr>
          <w:rFonts w:asciiTheme="minorBidi" w:eastAsia="Arial Nova" w:hAnsiTheme="minorBidi"/>
          <w:i/>
          <w:iCs/>
          <w:sz w:val="22"/>
          <w:szCs w:val="22"/>
        </w:rPr>
      </w:pPr>
    </w:p>
    <w:p w14:paraId="2702B5E4" w14:textId="2BA88696" w:rsidR="021F216E" w:rsidRPr="00850190" w:rsidRDefault="021F216E" w:rsidP="00850190">
      <w:pPr>
        <w:spacing w:line="360" w:lineRule="auto"/>
        <w:rPr>
          <w:rFonts w:asciiTheme="minorBidi" w:eastAsia="Arial Nova" w:hAnsiTheme="minorBidi"/>
          <w:i/>
          <w:iCs/>
          <w:sz w:val="22"/>
          <w:szCs w:val="22"/>
        </w:rPr>
      </w:pPr>
    </w:p>
    <w:p w14:paraId="47D93216" w14:textId="4EEBF640" w:rsidR="021F216E" w:rsidRPr="00850190" w:rsidRDefault="021F216E" w:rsidP="00850190">
      <w:pPr>
        <w:spacing w:line="360" w:lineRule="auto"/>
        <w:rPr>
          <w:rFonts w:asciiTheme="minorBidi" w:eastAsia="Arial Nova" w:hAnsiTheme="minorBidi"/>
          <w:i/>
          <w:iCs/>
          <w:sz w:val="22"/>
          <w:szCs w:val="22"/>
        </w:rPr>
      </w:pPr>
    </w:p>
    <w:p w14:paraId="0CF05F2F" w14:textId="4541E060" w:rsidR="021F216E" w:rsidRPr="00850190" w:rsidRDefault="021F216E" w:rsidP="00850190">
      <w:pPr>
        <w:spacing w:line="360" w:lineRule="auto"/>
        <w:rPr>
          <w:rFonts w:asciiTheme="minorBidi" w:eastAsia="Arial Nova" w:hAnsiTheme="minorBidi"/>
          <w:i/>
          <w:iCs/>
          <w:sz w:val="22"/>
          <w:szCs w:val="22"/>
        </w:rPr>
      </w:pPr>
    </w:p>
    <w:p w14:paraId="5E2803DD" w14:textId="5DC26F9A" w:rsidR="3EA1690F" w:rsidRPr="00E278B4" w:rsidRDefault="3EA1690F" w:rsidP="00E278B4">
      <w:pPr>
        <w:pStyle w:val="Heading1"/>
        <w:spacing w:line="360" w:lineRule="auto"/>
        <w:rPr>
          <w:rFonts w:ascii="Arial" w:hAnsi="Arial" w:cs="Arial"/>
          <w:b/>
          <w:bCs/>
          <w:color w:val="auto"/>
          <w:sz w:val="22"/>
          <w:szCs w:val="22"/>
        </w:rPr>
      </w:pPr>
      <w:bookmarkStart w:id="20" w:name="_Toc233799586"/>
      <w:r w:rsidRPr="00E278B4">
        <w:rPr>
          <w:rFonts w:ascii="Arial" w:hAnsi="Arial" w:cs="Arial"/>
          <w:b/>
          <w:bCs/>
          <w:color w:val="auto"/>
          <w:sz w:val="22"/>
          <w:szCs w:val="22"/>
        </w:rPr>
        <w:lastRenderedPageBreak/>
        <w:t>Reference List</w:t>
      </w:r>
      <w:bookmarkEnd w:id="20"/>
    </w:p>
    <w:p w14:paraId="3FD2F07F" w14:textId="4CFE1A08" w:rsidR="004D6EE7" w:rsidRPr="00E278B4" w:rsidRDefault="004D6EE7" w:rsidP="00E278B4">
      <w:pPr>
        <w:spacing w:line="360" w:lineRule="auto"/>
        <w:rPr>
          <w:rFonts w:ascii="Arial" w:hAnsi="Arial" w:cs="Arial"/>
          <w:sz w:val="22"/>
          <w:szCs w:val="22"/>
        </w:rPr>
      </w:pPr>
      <w:r w:rsidRPr="00E278B4">
        <w:rPr>
          <w:rFonts w:ascii="Arial" w:hAnsi="Arial" w:cs="Arial"/>
          <w:sz w:val="22"/>
          <w:szCs w:val="22"/>
        </w:rPr>
        <w:t>Baer, M. (2010) ‘The Strength-of-Weak-Ties Perspective on Creativity: A Comprehensive Examination and Extension’  </w:t>
      </w:r>
      <w:r w:rsidRPr="00E278B4">
        <w:rPr>
          <w:rFonts w:ascii="Arial" w:hAnsi="Arial" w:cs="Arial"/>
          <w:i/>
          <w:iCs/>
          <w:sz w:val="22"/>
          <w:szCs w:val="22"/>
        </w:rPr>
        <w:t>Journal of applied psychology</w:t>
      </w:r>
      <w:r w:rsidRPr="00E278B4">
        <w:rPr>
          <w:rFonts w:ascii="Arial" w:hAnsi="Arial" w:cs="Arial"/>
          <w:sz w:val="22"/>
          <w:szCs w:val="22"/>
        </w:rPr>
        <w:t xml:space="preserve">, 95(3), pp. 592–601. Available at: </w:t>
      </w:r>
      <w:hyperlink r:id="rId17" w:history="1">
        <w:r w:rsidRPr="00E278B4">
          <w:rPr>
            <w:rStyle w:val="Hyperlink"/>
            <w:rFonts w:ascii="Arial" w:hAnsi="Arial" w:cs="Arial"/>
            <w:color w:val="auto"/>
            <w:sz w:val="22"/>
            <w:szCs w:val="22"/>
          </w:rPr>
          <w:t>https://doi.org/10.1037/a0018761</w:t>
        </w:r>
      </w:hyperlink>
      <w:r w:rsidRPr="00E278B4">
        <w:rPr>
          <w:rFonts w:ascii="Arial" w:hAnsi="Arial" w:cs="Arial"/>
          <w:sz w:val="22"/>
          <w:szCs w:val="22"/>
        </w:rPr>
        <w:t>.</w:t>
      </w:r>
    </w:p>
    <w:p w14:paraId="34B1D878" w14:textId="41C01E6D" w:rsidR="00391AC7" w:rsidRPr="00E278B4" w:rsidRDefault="00391AC7" w:rsidP="00E278B4">
      <w:pPr>
        <w:spacing w:line="360" w:lineRule="auto"/>
        <w:rPr>
          <w:rFonts w:ascii="Arial" w:hAnsi="Arial" w:cs="Arial"/>
          <w:sz w:val="22"/>
          <w:szCs w:val="22"/>
        </w:rPr>
      </w:pPr>
      <w:r w:rsidRPr="00E278B4">
        <w:rPr>
          <w:rFonts w:ascii="Arial" w:hAnsi="Arial" w:cs="Arial"/>
          <w:sz w:val="22"/>
          <w:szCs w:val="22"/>
        </w:rPr>
        <w:t>Burnes, B. (2020) ‘The Origins of Lewin’s Three-Step Model of Change,’ </w:t>
      </w:r>
      <w:r w:rsidRPr="00E278B4">
        <w:rPr>
          <w:rFonts w:ascii="Arial" w:hAnsi="Arial" w:cs="Arial"/>
          <w:i/>
          <w:iCs/>
          <w:sz w:val="22"/>
          <w:szCs w:val="22"/>
        </w:rPr>
        <w:t>The Journal of applied behavioral science</w:t>
      </w:r>
      <w:r w:rsidRPr="00E278B4">
        <w:rPr>
          <w:rFonts w:ascii="Arial" w:hAnsi="Arial" w:cs="Arial"/>
          <w:sz w:val="22"/>
          <w:szCs w:val="22"/>
        </w:rPr>
        <w:t xml:space="preserve">, 56(1), pp. 32–59. Available at: </w:t>
      </w:r>
      <w:hyperlink r:id="rId18" w:history="1">
        <w:r w:rsidRPr="00E278B4">
          <w:rPr>
            <w:rStyle w:val="Hyperlink"/>
            <w:rFonts w:ascii="Arial" w:hAnsi="Arial" w:cs="Arial"/>
            <w:sz w:val="22"/>
            <w:szCs w:val="22"/>
          </w:rPr>
          <w:t>https://doi.org/10.1177/0021886319892685</w:t>
        </w:r>
      </w:hyperlink>
      <w:r w:rsidRPr="00E278B4">
        <w:rPr>
          <w:rFonts w:ascii="Arial" w:hAnsi="Arial" w:cs="Arial"/>
          <w:sz w:val="22"/>
          <w:szCs w:val="22"/>
        </w:rPr>
        <w:t xml:space="preserve">. </w:t>
      </w:r>
    </w:p>
    <w:p w14:paraId="07E33D28" w14:textId="77777777" w:rsidR="001405DB" w:rsidRPr="00E278B4" w:rsidRDefault="001405DB" w:rsidP="00E278B4">
      <w:pPr>
        <w:spacing w:line="360" w:lineRule="auto"/>
        <w:rPr>
          <w:rFonts w:ascii="Arial" w:hAnsi="Arial" w:cs="Arial"/>
          <w:sz w:val="22"/>
          <w:szCs w:val="22"/>
        </w:rPr>
      </w:pPr>
      <w:r w:rsidRPr="00E278B4">
        <w:rPr>
          <w:rFonts w:ascii="Arial" w:hAnsi="Arial" w:cs="Arial"/>
          <w:sz w:val="22"/>
          <w:szCs w:val="22"/>
        </w:rPr>
        <w:t>Cottrell, S. (2022) </w:t>
      </w:r>
      <w:r w:rsidRPr="00E278B4">
        <w:rPr>
          <w:rFonts w:ascii="Arial" w:hAnsi="Arial" w:cs="Arial"/>
          <w:i/>
          <w:iCs/>
          <w:sz w:val="22"/>
          <w:szCs w:val="22"/>
        </w:rPr>
        <w:t>Skills for success: personal development and employability</w:t>
      </w:r>
      <w:r w:rsidRPr="00E278B4">
        <w:rPr>
          <w:rFonts w:ascii="Arial" w:hAnsi="Arial" w:cs="Arial"/>
          <w:sz w:val="22"/>
          <w:szCs w:val="22"/>
        </w:rPr>
        <w:t>. 4th edition. Red Globe Press.</w:t>
      </w:r>
    </w:p>
    <w:p w14:paraId="21109A9F" w14:textId="4B397A40" w:rsidR="004D6EE7" w:rsidRPr="00E278B4" w:rsidRDefault="004D6EE7" w:rsidP="00E278B4">
      <w:pPr>
        <w:spacing w:line="360" w:lineRule="auto"/>
        <w:rPr>
          <w:rFonts w:ascii="Arial" w:eastAsia="Arial Nova" w:hAnsi="Arial" w:cs="Arial"/>
          <w:sz w:val="22"/>
          <w:szCs w:val="22"/>
        </w:rPr>
      </w:pPr>
      <w:r w:rsidRPr="00E278B4">
        <w:rPr>
          <w:rFonts w:ascii="Arial" w:eastAsia="Arial Nova" w:hAnsi="Arial" w:cs="Arial"/>
          <w:sz w:val="22"/>
          <w:szCs w:val="22"/>
        </w:rPr>
        <w:t xml:space="preserve">Dr Mukherjee, S.(no date) </w:t>
      </w:r>
      <w:r w:rsidRPr="00E278B4">
        <w:rPr>
          <w:rFonts w:ascii="Arial" w:eastAsia="Arial Nova" w:hAnsi="Arial" w:cs="Arial"/>
          <w:i/>
          <w:iCs/>
          <w:sz w:val="22"/>
          <w:szCs w:val="22"/>
        </w:rPr>
        <w:t>Early Treatment for Mental Health in Children is Necessary.</w:t>
      </w:r>
      <w:r w:rsidRPr="00E278B4">
        <w:rPr>
          <w:rFonts w:ascii="Arial" w:eastAsia="Arial Nova" w:hAnsi="Arial" w:cs="Arial"/>
          <w:sz w:val="22"/>
          <w:szCs w:val="22"/>
        </w:rPr>
        <w:t xml:space="preserve"> Available at: </w:t>
      </w:r>
      <w:hyperlink r:id="rId19" w:history="1">
        <w:r w:rsidRPr="00E278B4">
          <w:rPr>
            <w:rStyle w:val="Hyperlink"/>
            <w:rFonts w:ascii="Arial" w:eastAsia="Arial Nova" w:hAnsi="Arial" w:cs="Arial"/>
            <w:color w:val="auto"/>
            <w:sz w:val="22"/>
            <w:szCs w:val="22"/>
          </w:rPr>
          <w:t>https://drsagnikmukherjee.com/blog/the-importance-of-early-intervention-for-mental-health-in-children/</w:t>
        </w:r>
      </w:hyperlink>
      <w:r w:rsidRPr="00E278B4">
        <w:rPr>
          <w:rFonts w:ascii="Arial" w:eastAsia="Arial Nova" w:hAnsi="Arial" w:cs="Arial"/>
          <w:sz w:val="22"/>
          <w:szCs w:val="22"/>
        </w:rPr>
        <w:t xml:space="preserve"> (Accessed: 06 June 2026).</w:t>
      </w:r>
    </w:p>
    <w:p w14:paraId="1C8CEAC1" w14:textId="1731679D" w:rsidR="00E278B4" w:rsidRPr="00E278B4" w:rsidRDefault="00E278B4" w:rsidP="00E278B4">
      <w:pPr>
        <w:spacing w:line="360" w:lineRule="auto"/>
        <w:rPr>
          <w:rFonts w:ascii="Arial" w:eastAsia="Arial Nova" w:hAnsi="Arial" w:cs="Arial"/>
          <w:sz w:val="22"/>
          <w:szCs w:val="22"/>
        </w:rPr>
      </w:pPr>
      <w:r w:rsidRPr="00E278B4">
        <w:rPr>
          <w:rFonts w:ascii="Arial" w:eastAsia="Arial Nova" w:hAnsi="Arial" w:cs="Arial"/>
          <w:sz w:val="22"/>
          <w:szCs w:val="22"/>
        </w:rPr>
        <w:t>Lewin, K. (1947) ‘Frontiers in Group Dynamics: Concept, Method and Reality in Social Science; Social Equilibria and Social Change: Concept, Method and Reality in Social Science; Social Equilibria and Social Change’ </w:t>
      </w:r>
      <w:r w:rsidRPr="00E278B4">
        <w:rPr>
          <w:rFonts w:ascii="Arial" w:eastAsia="Arial Nova" w:hAnsi="Arial" w:cs="Arial"/>
          <w:i/>
          <w:iCs/>
          <w:sz w:val="22"/>
          <w:szCs w:val="22"/>
        </w:rPr>
        <w:t>Human Relations</w:t>
      </w:r>
      <w:r w:rsidRPr="00E278B4">
        <w:rPr>
          <w:rFonts w:ascii="Arial" w:eastAsia="Arial Nova" w:hAnsi="Arial" w:cs="Arial"/>
          <w:sz w:val="22"/>
          <w:szCs w:val="22"/>
        </w:rPr>
        <w:t>, </w:t>
      </w:r>
      <w:r w:rsidRPr="00E278B4">
        <w:rPr>
          <w:rFonts w:ascii="Arial" w:eastAsia="Arial Nova" w:hAnsi="Arial" w:cs="Arial"/>
          <w:i/>
          <w:iCs/>
          <w:sz w:val="22"/>
          <w:szCs w:val="22"/>
        </w:rPr>
        <w:t>1</w:t>
      </w:r>
      <w:r w:rsidRPr="00E278B4">
        <w:rPr>
          <w:rFonts w:ascii="Arial" w:eastAsia="Arial Nova" w:hAnsi="Arial" w:cs="Arial"/>
          <w:sz w:val="22"/>
          <w:szCs w:val="22"/>
        </w:rPr>
        <w:t xml:space="preserve">(1), 5-41. Available at: </w:t>
      </w:r>
      <w:hyperlink r:id="rId20" w:history="1">
        <w:r w:rsidRPr="00E278B4">
          <w:rPr>
            <w:rStyle w:val="Hyperlink"/>
            <w:rFonts w:ascii="Arial" w:eastAsia="Arial Nova" w:hAnsi="Arial" w:cs="Arial"/>
            <w:sz w:val="22"/>
            <w:szCs w:val="22"/>
          </w:rPr>
          <w:t>https://doi.org/10.1177/001872674700100103</w:t>
        </w:r>
      </w:hyperlink>
      <w:r w:rsidRPr="00E278B4">
        <w:rPr>
          <w:rFonts w:ascii="Arial" w:eastAsia="Arial Nova" w:hAnsi="Arial" w:cs="Arial"/>
          <w:sz w:val="22"/>
          <w:szCs w:val="22"/>
        </w:rPr>
        <w:t>.</w:t>
      </w:r>
    </w:p>
    <w:p w14:paraId="2E4483D5" w14:textId="77777777" w:rsidR="004D6EE7" w:rsidRPr="00E278B4" w:rsidRDefault="004D6EE7" w:rsidP="00E278B4">
      <w:pPr>
        <w:spacing w:line="360" w:lineRule="auto"/>
        <w:rPr>
          <w:rFonts w:ascii="Arial" w:eastAsia="Arial Nova" w:hAnsi="Arial" w:cs="Arial"/>
          <w:sz w:val="22"/>
          <w:szCs w:val="22"/>
        </w:rPr>
      </w:pPr>
      <w:r w:rsidRPr="00E278B4">
        <w:rPr>
          <w:rFonts w:ascii="Arial" w:eastAsia="Arial Nova" w:hAnsi="Arial" w:cs="Arial"/>
          <w:sz w:val="22"/>
          <w:szCs w:val="22"/>
        </w:rPr>
        <w:t xml:space="preserve">Medical Health Associates (2024) </w:t>
      </w:r>
      <w:hyperlink r:id="rId21" w:history="1">
        <w:r w:rsidRPr="00E278B4">
          <w:rPr>
            <w:rStyle w:val="Hyperlink"/>
            <w:rFonts w:ascii="Arial" w:eastAsia="Arial Nova" w:hAnsi="Arial" w:cs="Arial"/>
            <w:i/>
            <w:iCs/>
            <w:color w:val="auto"/>
            <w:sz w:val="22"/>
            <w:szCs w:val="22"/>
            <w:u w:val="none"/>
          </w:rPr>
          <w:t>Managing Stress in School-Aged Children: Helping Your Child Handle Academic and Social Pressures</w:t>
        </w:r>
      </w:hyperlink>
      <w:r w:rsidRPr="00E278B4">
        <w:rPr>
          <w:rFonts w:ascii="Arial" w:eastAsia="Arial Nova" w:hAnsi="Arial" w:cs="Arial"/>
          <w:i/>
          <w:iCs/>
          <w:sz w:val="22"/>
          <w:szCs w:val="22"/>
        </w:rPr>
        <w:t>.</w:t>
      </w:r>
      <w:r w:rsidRPr="00E278B4">
        <w:rPr>
          <w:rFonts w:ascii="Arial" w:eastAsia="Arial Nova" w:hAnsi="Arial" w:cs="Arial"/>
          <w:sz w:val="22"/>
          <w:szCs w:val="22"/>
        </w:rPr>
        <w:t xml:space="preserve"> Available at: </w:t>
      </w:r>
      <w:hyperlink r:id="rId22" w:history="1">
        <w:r w:rsidRPr="00E278B4">
          <w:rPr>
            <w:rStyle w:val="Hyperlink"/>
            <w:rFonts w:ascii="Arial" w:eastAsia="Arial Nova" w:hAnsi="Arial" w:cs="Arial"/>
            <w:color w:val="auto"/>
            <w:sz w:val="22"/>
            <w:szCs w:val="22"/>
          </w:rPr>
          <w:t>https://mhawny.com/2024/09/19/managing-stress-in-school-aged-children-helping-your-child-handle-academic-and-social-pressures/</w:t>
        </w:r>
      </w:hyperlink>
      <w:r w:rsidRPr="00E278B4">
        <w:rPr>
          <w:rFonts w:ascii="Arial" w:eastAsia="Arial Nova" w:hAnsi="Arial" w:cs="Arial"/>
          <w:sz w:val="22"/>
          <w:szCs w:val="22"/>
        </w:rPr>
        <w:t xml:space="preserve"> (Accessed: 06 June 2026).</w:t>
      </w:r>
    </w:p>
    <w:p w14:paraId="4EAA5F24" w14:textId="77777777" w:rsidR="00627639" w:rsidRPr="00E278B4" w:rsidRDefault="004D6EE7" w:rsidP="00E278B4">
      <w:pPr>
        <w:spacing w:before="100" w:beforeAutospacing="1" w:after="100" w:afterAutospacing="1" w:line="360" w:lineRule="auto"/>
        <w:rPr>
          <w:rFonts w:ascii="Arial" w:eastAsia="Arial Nova" w:hAnsi="Arial" w:cs="Arial"/>
          <w:sz w:val="22"/>
          <w:szCs w:val="22"/>
        </w:rPr>
      </w:pPr>
      <w:r w:rsidRPr="00E278B4">
        <w:rPr>
          <w:rFonts w:ascii="Arial" w:eastAsia="Arial Nova" w:hAnsi="Arial" w:cs="Arial"/>
          <w:sz w:val="22"/>
          <w:szCs w:val="22"/>
        </w:rPr>
        <w:t xml:space="preserve">NHS England (2023) </w:t>
      </w:r>
      <w:r w:rsidRPr="00E278B4">
        <w:rPr>
          <w:rFonts w:ascii="Arial" w:eastAsia="Arial Nova" w:hAnsi="Arial" w:cs="Arial"/>
          <w:i/>
          <w:iCs/>
          <w:sz w:val="22"/>
          <w:szCs w:val="22"/>
        </w:rPr>
        <w:t>NHS equality, diversity, and inclusion improvement plan</w:t>
      </w:r>
      <w:r w:rsidRPr="00E278B4">
        <w:rPr>
          <w:rFonts w:ascii="Arial" w:eastAsia="Arial Nova" w:hAnsi="Arial" w:cs="Arial"/>
          <w:sz w:val="22"/>
          <w:szCs w:val="22"/>
        </w:rPr>
        <w:t xml:space="preserve">. Available at: </w:t>
      </w:r>
      <w:hyperlink r:id="rId23" w:history="1">
        <w:r w:rsidRPr="00E278B4">
          <w:rPr>
            <w:rStyle w:val="Hyperlink"/>
            <w:rFonts w:ascii="Arial" w:eastAsia="Arial Nova" w:hAnsi="Arial" w:cs="Arial"/>
            <w:color w:val="auto"/>
            <w:sz w:val="22"/>
            <w:szCs w:val="22"/>
          </w:rPr>
          <w:t>https://www.england.nhs.uk/wp-content/uploads/2023/06/B2044_NHS_EDI_WorkforcePlan.pdf</w:t>
        </w:r>
      </w:hyperlink>
      <w:r w:rsidRPr="00E278B4">
        <w:rPr>
          <w:rFonts w:ascii="Arial" w:eastAsia="Arial Nova" w:hAnsi="Arial" w:cs="Arial"/>
          <w:sz w:val="22"/>
          <w:szCs w:val="22"/>
        </w:rPr>
        <w:t xml:space="preserve"> (Accessed: 12 June 2026).</w:t>
      </w:r>
    </w:p>
    <w:p w14:paraId="2ED1F5A2" w14:textId="7910D1CC" w:rsidR="004D6EE7" w:rsidRPr="00E278B4" w:rsidRDefault="004D6EE7" w:rsidP="00E278B4">
      <w:pPr>
        <w:spacing w:before="100" w:beforeAutospacing="1" w:after="100" w:afterAutospacing="1" w:line="360" w:lineRule="auto"/>
        <w:rPr>
          <w:rFonts w:ascii="Arial" w:eastAsia="Arial Nova" w:hAnsi="Arial" w:cs="Arial"/>
          <w:i/>
          <w:iCs/>
          <w:sz w:val="22"/>
          <w:szCs w:val="22"/>
        </w:rPr>
      </w:pPr>
      <w:r w:rsidRPr="00E278B4">
        <w:rPr>
          <w:rFonts w:ascii="Arial" w:eastAsia="Arial Nova" w:hAnsi="Arial" w:cs="Arial"/>
          <w:sz w:val="22"/>
          <w:szCs w:val="22"/>
        </w:rPr>
        <w:t>NSPCC Learning (2026)</w:t>
      </w:r>
      <w:r w:rsidRPr="00E278B4">
        <w:rPr>
          <w:rFonts w:ascii="Arial" w:eastAsia="Arial Nova" w:hAnsi="Arial" w:cs="Arial"/>
          <w:i/>
          <w:iCs/>
          <w:sz w:val="22"/>
          <w:szCs w:val="22"/>
        </w:rPr>
        <w:t xml:space="preserve"> Early help and early intervention. </w:t>
      </w:r>
      <w:r w:rsidRPr="00E278B4">
        <w:rPr>
          <w:rFonts w:ascii="Arial" w:eastAsia="Arial Nova" w:hAnsi="Arial" w:cs="Arial"/>
          <w:sz w:val="22"/>
          <w:szCs w:val="22"/>
        </w:rPr>
        <w:t xml:space="preserve">Available at: </w:t>
      </w:r>
      <w:hyperlink r:id="rId24" w:history="1">
        <w:r w:rsidRPr="00E278B4">
          <w:rPr>
            <w:rStyle w:val="Hyperlink"/>
            <w:rFonts w:ascii="Arial" w:eastAsia="Arial Nova" w:hAnsi="Arial" w:cs="Arial"/>
            <w:color w:val="auto"/>
            <w:sz w:val="22"/>
            <w:szCs w:val="22"/>
          </w:rPr>
          <w:t>https://learning.nspcc.org.uk/safeguarding-child-protection/early-help-and-early-intervention</w:t>
        </w:r>
      </w:hyperlink>
      <w:r w:rsidRPr="00E278B4">
        <w:rPr>
          <w:rFonts w:ascii="Arial" w:eastAsia="Arial Nova" w:hAnsi="Arial" w:cs="Arial"/>
          <w:sz w:val="22"/>
          <w:szCs w:val="22"/>
        </w:rPr>
        <w:t xml:space="preserve"> (Accessed: 06 June 2026).</w:t>
      </w:r>
    </w:p>
    <w:p w14:paraId="33ADD9E2" w14:textId="12667FD9" w:rsidR="001405DB" w:rsidRPr="00E278B4" w:rsidRDefault="001405DB" w:rsidP="00E278B4">
      <w:pPr>
        <w:spacing w:line="360" w:lineRule="auto"/>
        <w:rPr>
          <w:rFonts w:ascii="Arial" w:hAnsi="Arial" w:cs="Arial"/>
          <w:sz w:val="22"/>
          <w:szCs w:val="22"/>
        </w:rPr>
      </w:pPr>
      <w:r w:rsidRPr="00E278B4">
        <w:rPr>
          <w:rFonts w:ascii="Arial" w:hAnsi="Arial" w:cs="Arial"/>
          <w:sz w:val="22"/>
          <w:szCs w:val="22"/>
        </w:rPr>
        <w:t>Peter, A.J. and Gomez, S.J. (2019) ‘Building Your Personal Brand: A Tool for Employability’ </w:t>
      </w:r>
      <w:r w:rsidRPr="00E278B4">
        <w:rPr>
          <w:rFonts w:ascii="Arial" w:hAnsi="Arial" w:cs="Arial"/>
          <w:i/>
          <w:iCs/>
          <w:sz w:val="22"/>
          <w:szCs w:val="22"/>
        </w:rPr>
        <w:t>The ICFAI journal of soft skills</w:t>
      </w:r>
      <w:r w:rsidRPr="00E278B4">
        <w:rPr>
          <w:rFonts w:ascii="Arial" w:hAnsi="Arial" w:cs="Arial"/>
          <w:sz w:val="22"/>
          <w:szCs w:val="22"/>
        </w:rPr>
        <w:t>, 13(2), pp. 7–20.</w:t>
      </w:r>
    </w:p>
    <w:p w14:paraId="01834244" w14:textId="78E0FF67" w:rsidR="001405DB" w:rsidRPr="00E278B4" w:rsidRDefault="001405DB" w:rsidP="00E278B4">
      <w:pPr>
        <w:spacing w:line="360" w:lineRule="auto"/>
        <w:rPr>
          <w:rFonts w:ascii="Arial" w:hAnsi="Arial" w:cs="Arial"/>
          <w:sz w:val="22"/>
          <w:szCs w:val="22"/>
        </w:rPr>
      </w:pPr>
      <w:r w:rsidRPr="00E278B4">
        <w:rPr>
          <w:rFonts w:ascii="Arial" w:hAnsi="Arial" w:cs="Arial"/>
          <w:sz w:val="22"/>
          <w:szCs w:val="22"/>
        </w:rPr>
        <w:t xml:space="preserve">Rampersad, H.K. (2015) </w:t>
      </w:r>
      <w:r w:rsidRPr="00E278B4">
        <w:rPr>
          <w:rFonts w:ascii="Arial" w:hAnsi="Arial" w:cs="Arial"/>
          <w:i/>
          <w:iCs/>
          <w:sz w:val="22"/>
          <w:szCs w:val="22"/>
        </w:rPr>
        <w:t>Authentic personal brand coaching: Entrepreneurial leadership brand coaching for sustainable high performance</w:t>
      </w:r>
      <w:r w:rsidRPr="00E278B4">
        <w:rPr>
          <w:rFonts w:ascii="Arial" w:hAnsi="Arial" w:cs="Arial"/>
          <w:sz w:val="22"/>
          <w:szCs w:val="22"/>
        </w:rPr>
        <w:t>. IAP.</w:t>
      </w:r>
    </w:p>
    <w:p w14:paraId="3739A65D" w14:textId="77777777" w:rsidR="004D6EE7" w:rsidRPr="00E278B4" w:rsidRDefault="004D6EE7" w:rsidP="00E278B4">
      <w:pPr>
        <w:spacing w:after="0" w:line="360" w:lineRule="auto"/>
        <w:rPr>
          <w:rFonts w:ascii="Arial" w:eastAsia="Arial Nova" w:hAnsi="Arial" w:cs="Arial"/>
          <w:sz w:val="22"/>
          <w:szCs w:val="22"/>
        </w:rPr>
      </w:pPr>
      <w:r w:rsidRPr="00E278B4">
        <w:rPr>
          <w:rFonts w:ascii="Arial" w:eastAsia="Arial Nova" w:hAnsi="Arial" w:cs="Arial"/>
          <w:sz w:val="22"/>
          <w:szCs w:val="22"/>
        </w:rPr>
        <w:lastRenderedPageBreak/>
        <w:t>Serrat, O. (2017) ‘Understanding and Developing Emotional Intelligence,’ </w:t>
      </w:r>
      <w:r w:rsidRPr="00E278B4">
        <w:rPr>
          <w:rFonts w:ascii="Arial" w:eastAsia="Arial Nova" w:hAnsi="Arial" w:cs="Arial"/>
          <w:i/>
          <w:iCs/>
          <w:sz w:val="22"/>
          <w:szCs w:val="22"/>
        </w:rPr>
        <w:t>Knowledge Solutions</w:t>
      </w:r>
      <w:r w:rsidRPr="00E278B4">
        <w:rPr>
          <w:rFonts w:ascii="Arial" w:eastAsia="Arial Nova" w:hAnsi="Arial" w:cs="Arial"/>
          <w:sz w:val="22"/>
          <w:szCs w:val="22"/>
        </w:rPr>
        <w:t xml:space="preserve">. Singapore: Springer. </w:t>
      </w:r>
    </w:p>
    <w:p w14:paraId="54BF06CD" w14:textId="77777777" w:rsidR="00AA3E3D" w:rsidRDefault="004D6EE7" w:rsidP="00AA3E3D">
      <w:pPr>
        <w:spacing w:after="0" w:line="360" w:lineRule="auto"/>
        <w:rPr>
          <w:rFonts w:ascii="Arial" w:eastAsia="Arial Nova" w:hAnsi="Arial" w:cs="Arial"/>
          <w:sz w:val="22"/>
          <w:szCs w:val="22"/>
        </w:rPr>
      </w:pPr>
      <w:r w:rsidRPr="00E278B4">
        <w:rPr>
          <w:rFonts w:ascii="Arial" w:eastAsia="Arial Nova" w:hAnsi="Arial" w:cs="Arial"/>
          <w:sz w:val="22"/>
          <w:szCs w:val="22"/>
        </w:rPr>
        <w:t xml:space="preserve">Skills for Care (2016) </w:t>
      </w:r>
      <w:r w:rsidRPr="00E278B4">
        <w:rPr>
          <w:rFonts w:ascii="Arial" w:eastAsia="Arial Nova" w:hAnsi="Arial" w:cs="Arial"/>
          <w:i/>
          <w:iCs/>
          <w:sz w:val="22"/>
          <w:szCs w:val="22"/>
        </w:rPr>
        <w:t xml:space="preserve">Building your own resilience. </w:t>
      </w:r>
      <w:r w:rsidRPr="00E278B4">
        <w:rPr>
          <w:rFonts w:ascii="Arial" w:eastAsia="Arial Nova" w:hAnsi="Arial" w:cs="Arial"/>
          <w:sz w:val="22"/>
          <w:szCs w:val="22"/>
        </w:rPr>
        <w:t xml:space="preserve">Available at: </w:t>
      </w:r>
      <w:hyperlink r:id="rId25" w:history="1">
        <w:r w:rsidRPr="00E278B4">
          <w:rPr>
            <w:rStyle w:val="Hyperlink"/>
            <w:rFonts w:ascii="Arial" w:eastAsia="Arial Nova" w:hAnsi="Arial" w:cs="Arial"/>
            <w:color w:val="auto"/>
            <w:sz w:val="22"/>
            <w:szCs w:val="22"/>
          </w:rPr>
          <w:t>https://www.workingwellglos.nhs.uk/wp-content/uploads/2019/01/Building-your-own-Personal-Resilience.pdf</w:t>
        </w:r>
      </w:hyperlink>
      <w:r w:rsidRPr="00E278B4">
        <w:rPr>
          <w:rFonts w:ascii="Arial" w:eastAsia="Arial Nova" w:hAnsi="Arial" w:cs="Arial"/>
          <w:sz w:val="22"/>
          <w:szCs w:val="22"/>
        </w:rPr>
        <w:t xml:space="preserve"> (Accessed: 18 June 2026). </w:t>
      </w:r>
    </w:p>
    <w:p w14:paraId="7C882A5C" w14:textId="5C76CDB9" w:rsidR="004D6EE7" w:rsidRPr="00E278B4" w:rsidRDefault="004D6EE7" w:rsidP="00AA3E3D">
      <w:pPr>
        <w:spacing w:after="0" w:line="360" w:lineRule="auto"/>
        <w:rPr>
          <w:rFonts w:ascii="Arial" w:eastAsia="Arial Nova" w:hAnsi="Arial" w:cs="Arial"/>
          <w:sz w:val="22"/>
          <w:szCs w:val="22"/>
        </w:rPr>
      </w:pPr>
      <w:r w:rsidRPr="00E278B4">
        <w:rPr>
          <w:rFonts w:ascii="Arial" w:eastAsia="Arial Nova" w:hAnsi="Arial" w:cs="Arial"/>
          <w:sz w:val="22"/>
          <w:szCs w:val="22"/>
        </w:rPr>
        <w:t xml:space="preserve">The Department for Education (2021) </w:t>
      </w:r>
      <w:r w:rsidRPr="00E278B4">
        <w:rPr>
          <w:rFonts w:ascii="Arial" w:eastAsia="Arial Nova" w:hAnsi="Arial" w:cs="Arial"/>
          <w:i/>
          <w:iCs/>
          <w:sz w:val="22"/>
          <w:szCs w:val="22"/>
        </w:rPr>
        <w:t>Promoting and supporting mental health and wellbeing in schools and colleges</w:t>
      </w:r>
      <w:r w:rsidRPr="00E278B4">
        <w:rPr>
          <w:rFonts w:ascii="Arial" w:eastAsia="Arial Nova" w:hAnsi="Arial" w:cs="Arial"/>
          <w:sz w:val="22"/>
          <w:szCs w:val="22"/>
        </w:rPr>
        <w:t xml:space="preserve">. Available at: </w:t>
      </w:r>
      <w:hyperlink r:id="rId26" w:history="1">
        <w:r w:rsidRPr="00E278B4">
          <w:rPr>
            <w:rStyle w:val="Hyperlink"/>
            <w:rFonts w:ascii="Arial" w:eastAsia="Arial Nova" w:hAnsi="Arial" w:cs="Arial"/>
            <w:color w:val="auto"/>
            <w:sz w:val="22"/>
            <w:szCs w:val="22"/>
          </w:rPr>
          <w:t>https://www.gov.uk/guidance/promoting-and-supporting-mental-health-and-wellbeing-in-schools-and-colleges</w:t>
        </w:r>
      </w:hyperlink>
      <w:r w:rsidRPr="00E278B4">
        <w:rPr>
          <w:rFonts w:ascii="Arial" w:eastAsia="Arial Nova" w:hAnsi="Arial" w:cs="Arial"/>
          <w:sz w:val="22"/>
          <w:szCs w:val="22"/>
        </w:rPr>
        <w:t xml:space="preserve"> (Accessed: 06 June 2026).</w:t>
      </w:r>
    </w:p>
    <w:p w14:paraId="6CC543D3" w14:textId="77777777" w:rsidR="004D6EE7" w:rsidRPr="00E278B4" w:rsidRDefault="004D6EE7" w:rsidP="00E278B4">
      <w:pPr>
        <w:spacing w:line="360" w:lineRule="auto"/>
        <w:rPr>
          <w:rFonts w:ascii="Arial" w:eastAsia="Arial Nova" w:hAnsi="Arial" w:cs="Arial"/>
          <w:sz w:val="22"/>
          <w:szCs w:val="22"/>
        </w:rPr>
      </w:pPr>
      <w:r w:rsidRPr="00E278B4">
        <w:rPr>
          <w:rFonts w:ascii="Arial" w:eastAsia="Arial Nova" w:hAnsi="Arial" w:cs="Arial"/>
          <w:sz w:val="22"/>
          <w:szCs w:val="22"/>
        </w:rPr>
        <w:t xml:space="preserve">Transform Life (2026) </w:t>
      </w:r>
      <w:r w:rsidRPr="00E278B4">
        <w:rPr>
          <w:rFonts w:ascii="Arial" w:eastAsia="Arial Nova" w:hAnsi="Arial" w:cs="Arial"/>
          <w:i/>
          <w:iCs/>
          <w:sz w:val="22"/>
          <w:szCs w:val="22"/>
        </w:rPr>
        <w:t xml:space="preserve">Parent-Teacher Collaboration: Strengthening the Impact of Positive Behaviour Support. </w:t>
      </w:r>
      <w:r w:rsidRPr="00E278B4">
        <w:rPr>
          <w:rFonts w:ascii="Arial" w:eastAsia="Arial Nova" w:hAnsi="Arial" w:cs="Arial"/>
          <w:sz w:val="22"/>
          <w:szCs w:val="22"/>
        </w:rPr>
        <w:t xml:space="preserve">Available at: </w:t>
      </w:r>
      <w:hyperlink r:id="rId27" w:history="1">
        <w:r w:rsidRPr="00E278B4">
          <w:rPr>
            <w:rStyle w:val="Hyperlink"/>
            <w:rFonts w:ascii="Arial" w:eastAsia="Arial Nova" w:hAnsi="Arial" w:cs="Arial"/>
            <w:color w:val="auto"/>
            <w:sz w:val="22"/>
            <w:szCs w:val="22"/>
          </w:rPr>
          <w:t>https://www.transformlife.com.au/positive-behaviour-support/parent-teacher-collaboration-strengthening-the-impact-of-positive-behaviour-support/</w:t>
        </w:r>
      </w:hyperlink>
      <w:r w:rsidRPr="00E278B4">
        <w:rPr>
          <w:rFonts w:ascii="Arial" w:eastAsia="Arial Nova" w:hAnsi="Arial" w:cs="Arial"/>
          <w:sz w:val="22"/>
          <w:szCs w:val="22"/>
        </w:rPr>
        <w:t xml:space="preserve"> (Accessed: 07 June 2026).</w:t>
      </w:r>
    </w:p>
    <w:p w14:paraId="4CFF6310" w14:textId="1E57FF00" w:rsidR="004D6EE7" w:rsidRPr="00E278B4" w:rsidRDefault="004D6EE7" w:rsidP="00E278B4">
      <w:pPr>
        <w:spacing w:line="360" w:lineRule="auto"/>
        <w:rPr>
          <w:rFonts w:ascii="Arial" w:eastAsia="Arial Nova" w:hAnsi="Arial" w:cs="Arial"/>
          <w:sz w:val="22"/>
          <w:szCs w:val="22"/>
        </w:rPr>
      </w:pPr>
      <w:r w:rsidRPr="00E278B4">
        <w:rPr>
          <w:rFonts w:ascii="Arial" w:eastAsia="Arial Nova" w:hAnsi="Arial" w:cs="Arial"/>
          <w:sz w:val="22"/>
          <w:szCs w:val="22"/>
        </w:rPr>
        <w:t xml:space="preserve">Vain, C. (2025) </w:t>
      </w:r>
      <w:r w:rsidRPr="00E278B4">
        <w:rPr>
          <w:rFonts w:ascii="Arial" w:eastAsia="Arial Nova" w:hAnsi="Arial" w:cs="Arial"/>
          <w:i/>
          <w:iCs/>
          <w:sz w:val="22"/>
          <w:szCs w:val="22"/>
        </w:rPr>
        <w:t>The role of school counsellors.</w:t>
      </w:r>
      <w:r w:rsidRPr="00E278B4">
        <w:rPr>
          <w:rFonts w:ascii="Arial" w:eastAsia="Arial Nova" w:hAnsi="Arial" w:cs="Arial"/>
          <w:sz w:val="22"/>
          <w:szCs w:val="22"/>
        </w:rPr>
        <w:t xml:space="preserve"> Available at: </w:t>
      </w:r>
      <w:hyperlink r:id="rId28" w:history="1">
        <w:r w:rsidRPr="00E278B4">
          <w:rPr>
            <w:rStyle w:val="Hyperlink"/>
            <w:rFonts w:ascii="Arial" w:eastAsia="Arial Nova" w:hAnsi="Arial" w:cs="Arial"/>
            <w:color w:val="auto"/>
            <w:sz w:val="22"/>
            <w:szCs w:val="22"/>
          </w:rPr>
          <w:t>https://cpdonline.co.uk/knowledge-base/safeguarding/school-counsellors/</w:t>
        </w:r>
      </w:hyperlink>
      <w:r w:rsidRPr="00E278B4">
        <w:rPr>
          <w:rFonts w:ascii="Arial" w:eastAsia="Arial Nova" w:hAnsi="Arial" w:cs="Arial"/>
          <w:sz w:val="22"/>
          <w:szCs w:val="22"/>
        </w:rPr>
        <w:t xml:space="preserve"> (Accessed: 06 June 2026).</w:t>
      </w:r>
    </w:p>
    <w:p w14:paraId="2AE08099" w14:textId="77777777" w:rsidR="001405DB" w:rsidRPr="00E278B4" w:rsidRDefault="001405DB" w:rsidP="00E278B4">
      <w:pPr>
        <w:spacing w:line="360" w:lineRule="auto"/>
        <w:rPr>
          <w:rFonts w:ascii="Arial" w:eastAsia="Arial Nova" w:hAnsi="Arial" w:cs="Arial"/>
          <w:i/>
          <w:iCs/>
          <w:sz w:val="22"/>
          <w:szCs w:val="22"/>
        </w:rPr>
      </w:pPr>
      <w:r w:rsidRPr="00E278B4">
        <w:rPr>
          <w:rFonts w:ascii="Arial" w:hAnsi="Arial" w:cs="Arial"/>
          <w:sz w:val="22"/>
          <w:szCs w:val="22"/>
        </w:rPr>
        <w:t>Wolff, H.-G. and Moser, K. (2009) ‘Effects of Networking on Career Success: A Longitudinal Study’ </w:t>
      </w:r>
      <w:r w:rsidRPr="00E278B4">
        <w:rPr>
          <w:rFonts w:ascii="Arial" w:hAnsi="Arial" w:cs="Arial"/>
          <w:i/>
          <w:iCs/>
          <w:sz w:val="22"/>
          <w:szCs w:val="22"/>
        </w:rPr>
        <w:t>Journal of applied psychology</w:t>
      </w:r>
      <w:r w:rsidRPr="00E278B4">
        <w:rPr>
          <w:rFonts w:ascii="Arial" w:hAnsi="Arial" w:cs="Arial"/>
          <w:sz w:val="22"/>
          <w:szCs w:val="22"/>
        </w:rPr>
        <w:t xml:space="preserve">, 94(1), pp. 196–206. Available at: </w:t>
      </w:r>
      <w:hyperlink r:id="rId29" w:history="1">
        <w:r w:rsidRPr="00E278B4">
          <w:rPr>
            <w:rStyle w:val="Hyperlink"/>
            <w:rFonts w:ascii="Arial" w:hAnsi="Arial" w:cs="Arial"/>
            <w:color w:val="auto"/>
            <w:sz w:val="22"/>
            <w:szCs w:val="22"/>
          </w:rPr>
          <w:t>https://doi.org/10.1037/a0013350</w:t>
        </w:r>
      </w:hyperlink>
      <w:r w:rsidRPr="00E278B4">
        <w:rPr>
          <w:rFonts w:ascii="Arial" w:hAnsi="Arial" w:cs="Arial"/>
          <w:sz w:val="22"/>
          <w:szCs w:val="22"/>
        </w:rPr>
        <w:t xml:space="preserve">. </w:t>
      </w:r>
    </w:p>
    <w:p w14:paraId="1949AE44" w14:textId="57D56C0C" w:rsidR="001405DB" w:rsidRPr="00E278B4" w:rsidRDefault="001405DB" w:rsidP="00E278B4">
      <w:pPr>
        <w:spacing w:line="360" w:lineRule="auto"/>
        <w:rPr>
          <w:rFonts w:ascii="Arial" w:eastAsia="Arial Nova" w:hAnsi="Arial" w:cs="Arial"/>
          <w:sz w:val="22"/>
          <w:szCs w:val="22"/>
        </w:rPr>
      </w:pPr>
      <w:hyperlink r:id="rId30" w:history="1">
        <w:r w:rsidRPr="00E278B4">
          <w:rPr>
            <w:rStyle w:val="Hyperlink"/>
            <w:rFonts w:ascii="Arial" w:eastAsia="Arial Nova" w:hAnsi="Arial" w:cs="Arial"/>
            <w:color w:val="auto"/>
            <w:sz w:val="22"/>
            <w:szCs w:val="22"/>
          </w:rPr>
          <w:t>YoungMinds</w:t>
        </w:r>
      </w:hyperlink>
      <w:r w:rsidRPr="00E278B4">
        <w:rPr>
          <w:rFonts w:ascii="Arial" w:eastAsia="Arial Nova" w:hAnsi="Arial" w:cs="Arial"/>
          <w:sz w:val="22"/>
          <w:szCs w:val="22"/>
        </w:rPr>
        <w:t xml:space="preserve"> (2020) </w:t>
      </w:r>
      <w:r w:rsidRPr="00E278B4">
        <w:rPr>
          <w:rFonts w:ascii="Arial" w:eastAsia="Arial Nova" w:hAnsi="Arial" w:cs="Arial"/>
          <w:i/>
          <w:iCs/>
          <w:sz w:val="22"/>
          <w:szCs w:val="22"/>
        </w:rPr>
        <w:t xml:space="preserve">We are </w:t>
      </w:r>
      <w:r w:rsidR="0082523B" w:rsidRPr="00E278B4">
        <w:rPr>
          <w:rFonts w:ascii="Arial" w:eastAsia="Arial Nova" w:hAnsi="Arial" w:cs="Arial"/>
          <w:i/>
          <w:iCs/>
          <w:sz w:val="22"/>
          <w:szCs w:val="22"/>
        </w:rPr>
        <w:t>Young Minds</w:t>
      </w:r>
      <w:r w:rsidRPr="00E278B4">
        <w:rPr>
          <w:rFonts w:ascii="Arial" w:eastAsia="Arial Nova" w:hAnsi="Arial" w:cs="Arial"/>
          <w:sz w:val="22"/>
          <w:szCs w:val="22"/>
        </w:rPr>
        <w:t xml:space="preserve">. Available at: </w:t>
      </w:r>
      <w:hyperlink r:id="rId31" w:history="1">
        <w:r w:rsidRPr="00E278B4">
          <w:rPr>
            <w:rStyle w:val="Hyperlink"/>
            <w:rFonts w:ascii="Arial" w:eastAsia="Arial Nova" w:hAnsi="Arial" w:cs="Arial"/>
            <w:color w:val="auto"/>
            <w:sz w:val="22"/>
            <w:szCs w:val="22"/>
          </w:rPr>
          <w:t>https://www.youngminds.org.uk/about-us/</w:t>
        </w:r>
      </w:hyperlink>
      <w:r w:rsidRPr="00E278B4">
        <w:rPr>
          <w:rFonts w:ascii="Arial" w:eastAsia="Arial Nova" w:hAnsi="Arial" w:cs="Arial"/>
          <w:sz w:val="22"/>
          <w:szCs w:val="22"/>
        </w:rPr>
        <w:t xml:space="preserve"> (Accessed: 07 June 2026) </w:t>
      </w:r>
    </w:p>
    <w:p w14:paraId="6BB25047" w14:textId="766DBABD" w:rsidR="021F216E" w:rsidRPr="00E278B4" w:rsidRDefault="021F216E" w:rsidP="00E278B4">
      <w:pPr>
        <w:spacing w:line="360" w:lineRule="auto"/>
        <w:rPr>
          <w:rFonts w:ascii="Arial" w:eastAsia="Aptos" w:hAnsi="Arial" w:cs="Arial"/>
          <w:sz w:val="22"/>
          <w:szCs w:val="22"/>
        </w:rPr>
      </w:pPr>
    </w:p>
    <w:p w14:paraId="37AEE0E0" w14:textId="5AD650EE" w:rsidR="00451970" w:rsidRPr="00E278B4" w:rsidRDefault="00451970" w:rsidP="00E278B4">
      <w:pPr>
        <w:spacing w:line="360" w:lineRule="auto"/>
        <w:jc w:val="both"/>
        <w:rPr>
          <w:rFonts w:ascii="Arial" w:hAnsi="Arial" w:cs="Arial"/>
          <w:sz w:val="22"/>
          <w:szCs w:val="22"/>
        </w:rPr>
      </w:pPr>
    </w:p>
    <w:sectPr w:rsidR="00451970" w:rsidRPr="00E278B4">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ADD70" w14:textId="77777777" w:rsidR="00BA7E57" w:rsidRPr="004229C0" w:rsidRDefault="00BA7E57">
      <w:pPr>
        <w:spacing w:after="0" w:line="240" w:lineRule="auto"/>
      </w:pPr>
    </w:p>
  </w:endnote>
  <w:endnote w:type="continuationSeparator" w:id="0">
    <w:p w14:paraId="058D1276" w14:textId="77777777" w:rsidR="00BA7E57" w:rsidRPr="004229C0" w:rsidRDefault="00BA7E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9756356"/>
      <w:docPartObj>
        <w:docPartGallery w:val="Page Numbers (Bottom of Page)"/>
        <w:docPartUnique/>
      </w:docPartObj>
    </w:sdtPr>
    <w:sdtContent>
      <w:p w14:paraId="4741A7E4" w14:textId="6B461920" w:rsidR="001405DB" w:rsidRPr="004229C0" w:rsidRDefault="001405DB">
        <w:pPr>
          <w:pStyle w:val="Footer"/>
          <w:jc w:val="center"/>
        </w:pPr>
        <w:r w:rsidRPr="004229C0">
          <w:fldChar w:fldCharType="begin"/>
        </w:r>
        <w:r w:rsidRPr="004229C0">
          <w:instrText xml:space="preserve"> PAGE   \* MERGEFORMAT </w:instrText>
        </w:r>
        <w:r w:rsidRPr="004229C0">
          <w:fldChar w:fldCharType="separate"/>
        </w:r>
        <w:r w:rsidRPr="004229C0">
          <w:t>2</w:t>
        </w:r>
        <w:r w:rsidRPr="004229C0">
          <w:fldChar w:fldCharType="end"/>
        </w:r>
      </w:p>
    </w:sdtContent>
  </w:sdt>
  <w:p w14:paraId="3C650156" w14:textId="77777777" w:rsidR="00B7418E" w:rsidRPr="004229C0"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3CA5E3" w14:textId="77777777" w:rsidR="00BA7E57" w:rsidRPr="004229C0" w:rsidRDefault="00BA7E57">
      <w:pPr>
        <w:spacing w:after="0" w:line="240" w:lineRule="auto"/>
      </w:pPr>
    </w:p>
  </w:footnote>
  <w:footnote w:type="continuationSeparator" w:id="0">
    <w:p w14:paraId="7C064613" w14:textId="77777777" w:rsidR="00BA7E57" w:rsidRPr="004229C0" w:rsidRDefault="00BA7E5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C20A6C68"/>
    <w:lvl w:ilvl="0" w:tplc="503EC2E6">
      <w:start w:val="1"/>
      <w:numFmt w:val="decimal"/>
      <w:lvlText w:val="%1."/>
      <w:lvlJc w:val="left"/>
      <w:pPr>
        <w:ind w:left="720" w:hanging="360"/>
      </w:pPr>
      <w:rPr>
        <w:rFonts w:hAnsi="Symbol" w:hint="default"/>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217752"/>
    <w:multiLevelType w:val="hybridMultilevel"/>
    <w:tmpl w:val="A6FC8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3BE748B"/>
    <w:multiLevelType w:val="multilevel"/>
    <w:tmpl w:val="9FB686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717359789">
    <w:abstractNumId w:val="0"/>
  </w:num>
  <w:num w:numId="2" w16cid:durableId="1670451385">
    <w:abstractNumId w:val="3"/>
  </w:num>
  <w:num w:numId="3" w16cid:durableId="1418599781">
    <w:abstractNumId w:val="1"/>
  </w:num>
  <w:num w:numId="4" w16cid:durableId="960958124">
    <w:abstractNumId w:val="4"/>
  </w:num>
  <w:num w:numId="5" w16cid:durableId="3612522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0909"/>
    <w:rsid w:val="000224E6"/>
    <w:rsid w:val="000226D5"/>
    <w:rsid w:val="00040AC6"/>
    <w:rsid w:val="00074841"/>
    <w:rsid w:val="000B3F37"/>
    <w:rsid w:val="000C3AA7"/>
    <w:rsid w:val="000E1D5A"/>
    <w:rsid w:val="000E314C"/>
    <w:rsid w:val="00113FA1"/>
    <w:rsid w:val="00126FA4"/>
    <w:rsid w:val="00131273"/>
    <w:rsid w:val="001405DB"/>
    <w:rsid w:val="00157780"/>
    <w:rsid w:val="00180748"/>
    <w:rsid w:val="00180AF9"/>
    <w:rsid w:val="001D1679"/>
    <w:rsid w:val="001D3985"/>
    <w:rsid w:val="001E6F1E"/>
    <w:rsid w:val="001F71FB"/>
    <w:rsid w:val="00231949"/>
    <w:rsid w:val="00243E6E"/>
    <w:rsid w:val="002543FB"/>
    <w:rsid w:val="00270DD3"/>
    <w:rsid w:val="002B5545"/>
    <w:rsid w:val="002C1C54"/>
    <w:rsid w:val="002C282E"/>
    <w:rsid w:val="002E4FF3"/>
    <w:rsid w:val="00304206"/>
    <w:rsid w:val="00341324"/>
    <w:rsid w:val="00355610"/>
    <w:rsid w:val="00391AC7"/>
    <w:rsid w:val="003D2038"/>
    <w:rsid w:val="004229C0"/>
    <w:rsid w:val="00436BE3"/>
    <w:rsid w:val="00451970"/>
    <w:rsid w:val="00496CE8"/>
    <w:rsid w:val="004C1A3D"/>
    <w:rsid w:val="004D6EE7"/>
    <w:rsid w:val="004E6207"/>
    <w:rsid w:val="00514966"/>
    <w:rsid w:val="00530B1A"/>
    <w:rsid w:val="00534084"/>
    <w:rsid w:val="00553897"/>
    <w:rsid w:val="00572A7F"/>
    <w:rsid w:val="00577423"/>
    <w:rsid w:val="0059245C"/>
    <w:rsid w:val="00595083"/>
    <w:rsid w:val="005A124F"/>
    <w:rsid w:val="005A3389"/>
    <w:rsid w:val="005B796A"/>
    <w:rsid w:val="005C0912"/>
    <w:rsid w:val="005E0CD6"/>
    <w:rsid w:val="00627312"/>
    <w:rsid w:val="00627639"/>
    <w:rsid w:val="00632F8B"/>
    <w:rsid w:val="006401C1"/>
    <w:rsid w:val="00656B75"/>
    <w:rsid w:val="006E46D7"/>
    <w:rsid w:val="006E6679"/>
    <w:rsid w:val="007063CF"/>
    <w:rsid w:val="0074551A"/>
    <w:rsid w:val="00752BFA"/>
    <w:rsid w:val="007D3AD0"/>
    <w:rsid w:val="007E76EC"/>
    <w:rsid w:val="00801B08"/>
    <w:rsid w:val="0082523B"/>
    <w:rsid w:val="00827DE2"/>
    <w:rsid w:val="00835193"/>
    <w:rsid w:val="00850190"/>
    <w:rsid w:val="00876CF7"/>
    <w:rsid w:val="00877D23"/>
    <w:rsid w:val="008A3012"/>
    <w:rsid w:val="008D7036"/>
    <w:rsid w:val="00903517"/>
    <w:rsid w:val="00966D75"/>
    <w:rsid w:val="00974815"/>
    <w:rsid w:val="00990D7B"/>
    <w:rsid w:val="009C7AE1"/>
    <w:rsid w:val="00A10878"/>
    <w:rsid w:val="00A32BF9"/>
    <w:rsid w:val="00A4418D"/>
    <w:rsid w:val="00A453B5"/>
    <w:rsid w:val="00A73064"/>
    <w:rsid w:val="00A83A5F"/>
    <w:rsid w:val="00AA36FC"/>
    <w:rsid w:val="00AA3E3D"/>
    <w:rsid w:val="00AD4194"/>
    <w:rsid w:val="00AF5A73"/>
    <w:rsid w:val="00B06B3A"/>
    <w:rsid w:val="00B36FA8"/>
    <w:rsid w:val="00B44567"/>
    <w:rsid w:val="00B7418E"/>
    <w:rsid w:val="00B866F5"/>
    <w:rsid w:val="00B91883"/>
    <w:rsid w:val="00BA7E57"/>
    <w:rsid w:val="00C03A92"/>
    <w:rsid w:val="00C06EAA"/>
    <w:rsid w:val="00C41692"/>
    <w:rsid w:val="00C450A0"/>
    <w:rsid w:val="00C60722"/>
    <w:rsid w:val="00C838DF"/>
    <w:rsid w:val="00C96CFC"/>
    <w:rsid w:val="00CD456E"/>
    <w:rsid w:val="00CD63B2"/>
    <w:rsid w:val="00CE7882"/>
    <w:rsid w:val="00D17D41"/>
    <w:rsid w:val="00D36DD7"/>
    <w:rsid w:val="00D452AF"/>
    <w:rsid w:val="00D5013D"/>
    <w:rsid w:val="00D6179A"/>
    <w:rsid w:val="00D618AB"/>
    <w:rsid w:val="00D9682A"/>
    <w:rsid w:val="00DA0185"/>
    <w:rsid w:val="00E278B4"/>
    <w:rsid w:val="00E7008E"/>
    <w:rsid w:val="00E842F5"/>
    <w:rsid w:val="00ED26C9"/>
    <w:rsid w:val="00ED294C"/>
    <w:rsid w:val="00EE52AF"/>
    <w:rsid w:val="00F40BDB"/>
    <w:rsid w:val="00F5673E"/>
    <w:rsid w:val="00F84B34"/>
    <w:rsid w:val="00F93ED6"/>
    <w:rsid w:val="00FA24B1"/>
    <w:rsid w:val="00FA73CB"/>
    <w:rsid w:val="00FC314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Caption">
    <w:name w:val="caption"/>
    <w:basedOn w:val="Normal"/>
    <w:next w:val="Normal"/>
    <w:uiPriority w:val="35"/>
    <w:unhideWhenUsed/>
    <w:qFormat/>
    <w:rsid w:val="00D6179A"/>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AD4194"/>
    <w:rPr>
      <w:color w:val="605E5C"/>
      <w:shd w:val="clear" w:color="auto" w:fill="E1DFDD"/>
    </w:rPr>
  </w:style>
  <w:style w:type="character" w:styleId="FollowedHyperlink">
    <w:name w:val="FollowedHyperlink"/>
    <w:basedOn w:val="DefaultParagraphFont"/>
    <w:uiPriority w:val="99"/>
    <w:semiHidden/>
    <w:unhideWhenUsed/>
    <w:rsid w:val="001D1679"/>
    <w:rPr>
      <w:color w:val="96607D" w:themeColor="followedHyperlink"/>
      <w:u w:val="single"/>
    </w:rPr>
  </w:style>
  <w:style w:type="paragraph" w:styleId="NormalWeb">
    <w:name w:val="Normal (Web)"/>
    <w:basedOn w:val="Normal"/>
    <w:uiPriority w:val="99"/>
    <w:semiHidden/>
    <w:unhideWhenUsed/>
    <w:rsid w:val="002543FB"/>
    <w:rPr>
      <w:rFonts w:ascii="Times New Roman" w:hAnsi="Times New Roman" w:cs="Times New Roman"/>
    </w:rPr>
  </w:style>
  <w:style w:type="table" w:styleId="TableGrid">
    <w:name w:val="Table Grid"/>
    <w:basedOn w:val="TableNormal"/>
    <w:uiPriority w:val="39"/>
    <w:rsid w:val="00D36DD7"/>
    <w:pPr>
      <w:spacing w:after="0" w:line="240" w:lineRule="auto"/>
    </w:pPr>
    <w:rPr>
      <w:rFonts w:eastAsiaTheme="minorHAnsi"/>
      <w:kern w:val="2"/>
      <w:sz w:val="22"/>
      <w:szCs w:val="22"/>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27312"/>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2C282E"/>
    <w:pPr>
      <w:spacing w:after="100"/>
    </w:pPr>
  </w:style>
  <w:style w:type="paragraph" w:styleId="TOC2">
    <w:name w:val="toc 2"/>
    <w:basedOn w:val="Normal"/>
    <w:next w:val="Normal"/>
    <w:autoRedefine/>
    <w:uiPriority w:val="39"/>
    <w:unhideWhenUsed/>
    <w:rsid w:val="002C282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doi.org/10.1177/0021886319892685" TargetMode="External"/><Relationship Id="rId26" Type="http://schemas.openxmlformats.org/officeDocument/2006/relationships/hyperlink" Target="https://www.gov.uk/guidance/promoting-and-supporting-mental-health-and-wellbeing-in-schools-and-colleges" TargetMode="External"/><Relationship Id="rId3" Type="http://schemas.openxmlformats.org/officeDocument/2006/relationships/styles" Target="styles.xml"/><Relationship Id="rId21" Type="http://schemas.openxmlformats.org/officeDocument/2006/relationships/hyperlink" Target="https://mhawny.com/2024/09/19/managing-stress-in-school-aged-children-helping-your-child-handle-academic-and-social-pressure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1037/a0018761" TargetMode="External"/><Relationship Id="rId25" Type="http://schemas.openxmlformats.org/officeDocument/2006/relationships/hyperlink" Target="https://www.workingwellglos.nhs.uk/wp-content/uploads/2019/01/Building-your-own-Personal-Resilience.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doi.org/10.1177/001872674700100103" TargetMode="External"/><Relationship Id="rId29" Type="http://schemas.openxmlformats.org/officeDocument/2006/relationships/hyperlink" Target="https://doi.org/10.1037/a001335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earning.nspcc.org.uk/safeguarding-child-protection/early-help-and-early-intervention"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england.nhs.uk/wp-content/uploads/2023/06/B2044_NHS_EDI_WorkforcePlan.pdf" TargetMode="External"/><Relationship Id="rId28" Type="http://schemas.openxmlformats.org/officeDocument/2006/relationships/hyperlink" Target="https://cpdonline.co.uk/knowledge-base/safeguarding/school-counsellors/" TargetMode="External"/><Relationship Id="rId10" Type="http://schemas.openxmlformats.org/officeDocument/2006/relationships/image" Target="media/image3.png"/><Relationship Id="rId19" Type="http://schemas.openxmlformats.org/officeDocument/2006/relationships/hyperlink" Target="https://drsagnikmukherjee.com/blog/the-importance-of-early-intervention-for-mental-health-in-children/" TargetMode="External"/><Relationship Id="rId31" Type="http://schemas.openxmlformats.org/officeDocument/2006/relationships/hyperlink" Target="https://www.youngminds.org.uk/about-u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ngminds.org.uk/about-us/" TargetMode="External"/><Relationship Id="rId22" Type="http://schemas.openxmlformats.org/officeDocument/2006/relationships/hyperlink" Target="https://mhawny.com/2024/09/19/managing-stress-in-school-aged-children-helping-your-child-handle-academic-and-social-pressures/" TargetMode="External"/><Relationship Id="rId27" Type="http://schemas.openxmlformats.org/officeDocument/2006/relationships/hyperlink" Target="https://www.transformlife.com.au/positive-behaviour-support/parent-teacher-collaboration-strengthening-the-impact-of-positive-behaviour-support/" TargetMode="External"/><Relationship Id="rId30" Type="http://schemas.openxmlformats.org/officeDocument/2006/relationships/hyperlink" Target="https://www.youngminds.org.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4AD506-3B7B-4BB1-AD99-EB8BC505E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TotalTime>
  <Pages>19</Pages>
  <Words>3523</Words>
  <Characters>20087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Abeer Al Qadhi (2410956)</cp:lastModifiedBy>
  <cp:revision>44</cp:revision>
  <dcterms:created xsi:type="dcterms:W3CDTF">2026-05-17T10:35:00Z</dcterms:created>
  <dcterms:modified xsi:type="dcterms:W3CDTF">2026-07-01T11:00:00Z</dcterms:modified>
</cp:coreProperties>
</file>