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Hotel standards, reputation management and service culture</w:t>
      </w:r>
    </w:p>
    <w:p w:rsidR="00000000" w:rsidDel="00000000" w:rsidP="00000000" w:rsidRDefault="00000000" w:rsidRPr="00000000" w14:paraId="00000002">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i w:val="0"/>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Executive Summary</w:t>
      </w:r>
    </w:p>
    <w:p w:rsidR="00000000" w:rsidDel="00000000" w:rsidP="00000000" w:rsidRDefault="00000000" w:rsidRPr="00000000" w14:paraId="0000000A">
      <w:pPr>
        <w:rPr>
          <w:rFonts w:ascii="Arial" w:cs="Arial" w:eastAsia="Arial" w:hAnsi="Arial"/>
        </w:rPr>
      </w:pPr>
      <w:r w:rsidDel="00000000" w:rsidR="00000000" w:rsidRPr="00000000">
        <w:rPr>
          <w:rFonts w:ascii="Arial" w:cs="Arial" w:eastAsia="Arial" w:hAnsi="Arial"/>
          <w:rtl w:val="0"/>
        </w:rPr>
        <w:t xml:space="preserve">The service culture, hotel standards, and reputation management are three major topics that are examined in this research. It looks at why brand consistency requirements exist, how hotel standards may vary, what makes for good reputation management, how valuable guest reviews are, and how damaging bad reviews can be. It also provides an explanation of what service culture is, how it differs from corporate culture, and why it is so important in the hospitality sector. At the conclusion, the research provides hotels with actionable ideas for responding to market shifts and operating constraints.</w:t>
      </w: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Executive Summary</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Table of Contents</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Culture of Service</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Definition and Significance:</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Differentiation from Corporate Culture:</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Hotel Standards:</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Purpose of Brand Consistency Standards:</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Variation in Hotel Standards:</w:t>
            </w:r>
          </w:hyperlink>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Reputation Management:</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Effective Reputation Management Strategies:</w:t>
            </w:r>
          </w:hyperlink>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Importance of Guest Reviews:</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Impact of Negative Reviews:</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r>
          </w:hyperlink>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Recommendations:</w:t>
            </w:r>
          </w:hyperlink>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Introduction</w:t>
      </w:r>
    </w:p>
    <w:p w:rsidR="00000000" w:rsidDel="00000000" w:rsidP="00000000" w:rsidRDefault="00000000" w:rsidRPr="00000000" w14:paraId="0000001F">
      <w:pPr>
        <w:rPr>
          <w:rFonts w:ascii="Arial" w:cs="Arial" w:eastAsia="Arial" w:hAnsi="Arial"/>
        </w:rPr>
      </w:pPr>
      <w:r w:rsidDel="00000000" w:rsidR="00000000" w:rsidRPr="00000000">
        <w:rPr>
          <w:rFonts w:ascii="Arial" w:cs="Arial" w:eastAsia="Arial" w:hAnsi="Arial"/>
          <w:rtl w:val="0"/>
        </w:rPr>
        <w:t xml:space="preserve">In order to keep up with client demands, organisations in the hospitality sector must be abreast of emerging market trends. Success in the hospitality sector depends on a number of elements, including service culture, hotel standards, and reputation management, all of which are explored in this paper. This research gives insights into these subjects and offers advice to help hotels manage problems and embrace possibilities by evaluating case studies and industry examples.</w:t>
      </w:r>
    </w:p>
    <w:p w:rsidR="00000000" w:rsidDel="00000000" w:rsidP="00000000" w:rsidRDefault="00000000" w:rsidRPr="00000000" w14:paraId="00000020">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Culture of Service</w:t>
      </w:r>
    </w:p>
    <w:p w:rsidR="00000000" w:rsidDel="00000000" w:rsidP="00000000" w:rsidRDefault="00000000" w:rsidRPr="00000000" w14:paraId="00000022">
      <w:pPr>
        <w:pStyle w:val="Heading2"/>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Definition and Significance:</w:t>
      </w:r>
    </w:p>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When an organization's employees consistently go above and beyond for their customers, they are said to have a service culture. It includes everyone in the company, from the receptionist to the CEO. Guests' experiences, customer loyalty, and the hotel's general reputation are all influenced by the service culture that employees are taught to instill. Hotels may set themselves apart from the competition and gain a long-term competitive edge by establishing a customer-centric culture in which service excellence is ingrained in all aspects of hotel operations. By prioritising service culture, hotels may better meet the needs of their guests, create loyal repeat customers, and increase revenue (Bateson, 2018).</w:t>
      </w:r>
    </w:p>
    <w:p w:rsidR="00000000" w:rsidDel="00000000" w:rsidP="00000000" w:rsidRDefault="00000000" w:rsidRPr="00000000" w14:paraId="00000024">
      <w:pPr>
        <w:pStyle w:val="Heading2"/>
        <w:rPr>
          <w:rFonts w:ascii="Arial" w:cs="Arial" w:eastAsia="Arial" w:hAnsi="Arial"/>
        </w:rPr>
      </w:pPr>
      <w:bookmarkStart w:colFirst="0" w:colLast="0" w:name="_heading=h.tyjcwt" w:id="5"/>
      <w:bookmarkEnd w:id="5"/>
      <w:r w:rsidDel="00000000" w:rsidR="00000000" w:rsidRPr="00000000">
        <w:rPr>
          <w:rFonts w:ascii="Arial" w:cs="Arial" w:eastAsia="Arial" w:hAnsi="Arial"/>
          <w:rtl w:val="0"/>
        </w:rPr>
        <w:t xml:space="preserve">Differentiation from Corporate Culture:</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Service culture, which is a component of corporate culture, emphasises providing first-rate service to customers. While service culture places an emphasis on the value of the client, corporate culture considers a wider range of values, beliefs, and practises inside an organisation. An organisation with a strong service culture has a strong commitment to providing outstanding service and maintaining the highest levels of customer satisfaction among all of its personnel. The key is creating an atmosphere where staff feel valued and appreciated while also being given the autonomy to go above and beyond for customers on a regular basis (Jones, 2018).</w:t>
      </w:r>
    </w:p>
    <w:p w:rsidR="00000000" w:rsidDel="00000000" w:rsidP="00000000" w:rsidRDefault="00000000" w:rsidRPr="00000000" w14:paraId="00000026">
      <w:pPr>
        <w:pStyle w:val="Heading1"/>
        <w:rPr>
          <w:rFonts w:ascii="Arial" w:cs="Arial" w:eastAsia="Arial" w:hAnsi="Arial"/>
        </w:rPr>
      </w:pPr>
      <w:bookmarkStart w:colFirst="0" w:colLast="0" w:name="_heading=h.3dy6vkm" w:id="6"/>
      <w:bookmarkEnd w:id="6"/>
      <w:r w:rsidDel="00000000" w:rsidR="00000000" w:rsidRPr="00000000">
        <w:rPr>
          <w:rFonts w:ascii="Arial" w:cs="Arial" w:eastAsia="Arial" w:hAnsi="Arial"/>
          <w:rtl w:val="0"/>
        </w:rPr>
        <w:t xml:space="preserve">Hotel Standards:</w:t>
      </w:r>
    </w:p>
    <w:p w:rsidR="00000000" w:rsidDel="00000000" w:rsidP="00000000" w:rsidRDefault="00000000" w:rsidRPr="00000000" w14:paraId="00000027">
      <w:pPr>
        <w:pStyle w:val="Heading2"/>
        <w:rPr>
          <w:rFonts w:ascii="Arial" w:cs="Arial" w:eastAsia="Arial" w:hAnsi="Arial"/>
        </w:rPr>
      </w:pPr>
      <w:bookmarkStart w:colFirst="0" w:colLast="0" w:name="_heading=h.1t3h5sf" w:id="7"/>
      <w:bookmarkEnd w:id="7"/>
      <w:r w:rsidDel="00000000" w:rsidR="00000000" w:rsidRPr="00000000">
        <w:rPr>
          <w:rFonts w:ascii="Arial" w:cs="Arial" w:eastAsia="Arial" w:hAnsi="Arial"/>
          <w:rtl w:val="0"/>
        </w:rPr>
        <w:t xml:space="preserve">Purpose of Brand Consistency Standards:</w:t>
      </w:r>
    </w:p>
    <w:p w:rsidR="00000000" w:rsidDel="00000000" w:rsidP="00000000" w:rsidRDefault="00000000" w:rsidRPr="00000000" w14:paraId="00000028">
      <w:pPr>
        <w:rPr>
          <w:rFonts w:ascii="Arial" w:cs="Arial" w:eastAsia="Arial" w:hAnsi="Arial"/>
        </w:rPr>
      </w:pPr>
      <w:r w:rsidDel="00000000" w:rsidR="00000000" w:rsidRPr="00000000">
        <w:rPr>
          <w:rFonts w:ascii="Arial" w:cs="Arial" w:eastAsia="Arial" w:hAnsi="Arial"/>
          <w:rtl w:val="0"/>
        </w:rPr>
        <w:t xml:space="preserve">Hotels may provide a uniform and unified stay for their customers across several facilities by adhering to brand consistency requirements. These guidelines include a wide range of aspects, from branding and design to amenities and service norms to operating processes. There is more than one reason to create brand consistency guidelines. at the first place, they help people remember the brand and make them feel at home at any of the hotels that carry the name. Hotels are better able to establish their market position and stand out from the competition if they adhere to a consistent brand identity. Second, hotels may keep customers' expectations met by adhering to brand consistency requirements. If a guest had a good time at one hotel in a chain, they are more likely to have similar expectations at other hotels under the same brand. Guest satisfaction and loyalty are bolstered when these expectations are consistently fulfilled or surpassed. Last but not least, adhering to brand consistency guidelines helps hotels provide guests with consistent quality and service throughout all of their locations (Mattila, 2018).</w:t>
      </w:r>
    </w:p>
    <w:p w:rsidR="00000000" w:rsidDel="00000000" w:rsidP="00000000" w:rsidRDefault="00000000" w:rsidRPr="00000000" w14:paraId="00000029">
      <w:pPr>
        <w:pStyle w:val="Heading2"/>
        <w:rPr>
          <w:rFonts w:ascii="Arial" w:cs="Arial" w:eastAsia="Arial" w:hAnsi="Arial"/>
        </w:rPr>
      </w:pPr>
      <w:bookmarkStart w:colFirst="0" w:colLast="0" w:name="_heading=h.4d34og8" w:id="8"/>
      <w:bookmarkEnd w:id="8"/>
      <w:r w:rsidDel="00000000" w:rsidR="00000000" w:rsidRPr="00000000">
        <w:rPr>
          <w:rFonts w:ascii="Arial" w:cs="Arial" w:eastAsia="Arial" w:hAnsi="Arial"/>
          <w:rtl w:val="0"/>
        </w:rPr>
        <w:t xml:space="preserve">Variation in Hotel Standards:</w:t>
      </w:r>
    </w:p>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Hotels' quality may range widely depending on aspects including brand identity, demographics, competition, and cost. The service, facilities, and decor at luxury hotels, for example, tend to be of a better calibre than those at economy hotels. The standards at these luxury hotels are designed to reflect their mission to provide visitors a more private and luxurious stay (Malhotra,2017). However, the standards at cheap hotels tend to mirror their emphasis on low prices and ease of service. Moreover, hotel chains may set some criteria that are consistent with their brand identity while yet leaving some leeway to accommodate local tastes and market realities. A hotel chain with sites across the world may use certain service standards and design features consistently throughout all of its hotels to build brand awareness, but they may also include some regional variances to accommodate the cultural subtleties and preferences of their guests (Lockwood,2016).</w:t>
      </w:r>
    </w:p>
    <w:p w:rsidR="00000000" w:rsidDel="00000000" w:rsidP="00000000" w:rsidRDefault="00000000" w:rsidRPr="00000000" w14:paraId="0000002B">
      <w:pPr>
        <w:pStyle w:val="Heading1"/>
        <w:rPr>
          <w:rFonts w:ascii="Arial" w:cs="Arial" w:eastAsia="Arial" w:hAnsi="Arial"/>
        </w:rPr>
      </w:pPr>
      <w:bookmarkStart w:colFirst="0" w:colLast="0" w:name="_heading=h.2s8eyo1" w:id="9"/>
      <w:bookmarkEnd w:id="9"/>
      <w:r w:rsidDel="00000000" w:rsidR="00000000" w:rsidRPr="00000000">
        <w:rPr>
          <w:rFonts w:ascii="Arial" w:cs="Arial" w:eastAsia="Arial" w:hAnsi="Arial"/>
          <w:rtl w:val="0"/>
        </w:rPr>
        <w:t xml:space="preserve">Reputation Management:</w:t>
      </w:r>
    </w:p>
    <w:p w:rsidR="00000000" w:rsidDel="00000000" w:rsidP="00000000" w:rsidRDefault="00000000" w:rsidRPr="00000000" w14:paraId="0000002C">
      <w:pPr>
        <w:pStyle w:val="Heading2"/>
        <w:rPr>
          <w:rFonts w:ascii="Arial" w:cs="Arial" w:eastAsia="Arial" w:hAnsi="Arial"/>
        </w:rPr>
      </w:pPr>
      <w:bookmarkStart w:colFirst="0" w:colLast="0" w:name="_heading=h.17dp8vu" w:id="10"/>
      <w:bookmarkEnd w:id="10"/>
      <w:r w:rsidDel="00000000" w:rsidR="00000000" w:rsidRPr="00000000">
        <w:rPr>
          <w:rFonts w:ascii="Arial" w:cs="Arial" w:eastAsia="Arial" w:hAnsi="Arial"/>
          <w:rtl w:val="0"/>
        </w:rPr>
        <w:t xml:space="preserve">Effective Reputation Management Strategies:</w:t>
      </w:r>
    </w:p>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A hotel's reputation and brand image may be managed in a number of different ways. One vital tactic is to keep tabs on visitor comments and mood via internet review systems. In this way, hotels can quickly respond to guest complaints and resolve any difficulties that may arise. In addition, a hotel's dedication to customer satisfaction may be seen by future customers if the hotel responds quickly and professionally to reviews, both favourable and negative. Reputation management tactics may include using social media for marketing and interaction. Hotels may create a pleasant and dynamic online presence by actively engaging with their audience, sharing positive guest experiences, and responding to enquiries or criticism in a timely way. A hotel's favourable brand image and its dedication to social responsibility may be strengthened via proactive public relations strategies including collaborating with influencers and taking part in community projects. Providing consistently high-quality service is also crucial to protecting one's online image. In order to build a solid reputation for quality and customer satisfaction, hotels need to regularly meet or exceed visitor expectations (Sigala, 2017).</w:t>
      </w:r>
    </w:p>
    <w:p w:rsidR="00000000" w:rsidDel="00000000" w:rsidP="00000000" w:rsidRDefault="00000000" w:rsidRPr="00000000" w14:paraId="0000002E">
      <w:pPr>
        <w:rPr>
          <w:rFonts w:ascii="Arial" w:cs="Arial" w:eastAsia="Arial" w:hAnsi="Arial"/>
        </w:rPr>
      </w:pPr>
      <w:r w:rsidDel="00000000" w:rsidR="00000000" w:rsidRPr="00000000">
        <w:rPr>
          <w:rtl w:val="0"/>
        </w:rPr>
      </w:r>
    </w:p>
    <w:p w:rsidR="00000000" w:rsidDel="00000000" w:rsidP="00000000" w:rsidRDefault="00000000" w:rsidRPr="00000000" w14:paraId="0000002F">
      <w:pPr>
        <w:pStyle w:val="Heading2"/>
        <w:rPr>
          <w:rFonts w:ascii="Arial" w:cs="Arial" w:eastAsia="Arial" w:hAnsi="Arial"/>
        </w:rPr>
      </w:pPr>
      <w:bookmarkStart w:colFirst="0" w:colLast="0" w:name="_heading=h.3rdcrjn" w:id="11"/>
      <w:bookmarkEnd w:id="11"/>
      <w:r w:rsidDel="00000000" w:rsidR="00000000" w:rsidRPr="00000000">
        <w:rPr>
          <w:rFonts w:ascii="Arial" w:cs="Arial" w:eastAsia="Arial" w:hAnsi="Arial"/>
          <w:rtl w:val="0"/>
        </w:rPr>
        <w:t xml:space="preserve">Importance of Guest Reviews:</w:t>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Potential consumers' decisions are often influenced by what others have said about a business online. Guest confidence and trust may be significantly increased by positive evaluations. Hotels would do well to solicit reviews and testimonials from its patrons so that they may be included on the establishment's website and social media pages. Hotels may improve their image, get more reservations, and stand out from the competition by capitalising on good reviews left by satisfied guests. Social evidence in the form of guest reviews helps convince would-be visitors that the hotel is worth staying at. In addition, hotels may learn a lot about their strengths and areas for growth from visitor evaluations. Hotels may increase client satisfaction and good ratings if they regularly solicit feedback from their visitors and act on any suggestions or criticisms they get (Soutar, 2018).</w:t>
      </w:r>
    </w:p>
    <w:p w:rsidR="00000000" w:rsidDel="00000000" w:rsidP="00000000" w:rsidRDefault="00000000" w:rsidRPr="00000000" w14:paraId="00000031">
      <w:pPr>
        <w:pStyle w:val="Heading2"/>
        <w:rPr>
          <w:rFonts w:ascii="Arial" w:cs="Arial" w:eastAsia="Arial" w:hAnsi="Arial"/>
        </w:rPr>
      </w:pPr>
      <w:bookmarkStart w:colFirst="0" w:colLast="0" w:name="_heading=h.26in1rg" w:id="12"/>
      <w:bookmarkEnd w:id="12"/>
      <w:r w:rsidDel="00000000" w:rsidR="00000000" w:rsidRPr="00000000">
        <w:rPr>
          <w:rFonts w:ascii="Arial" w:cs="Arial" w:eastAsia="Arial" w:hAnsi="Arial"/>
          <w:rtl w:val="0"/>
        </w:rPr>
        <w:t xml:space="preserve">Impact of Negative Reviews:</w:t>
      </w:r>
    </w:p>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A hotel's reputation and the impressions of prospective customers are severely impacted by negative reviews. They may damage a hotel's reputation and make prospective customers think twice about booking there. Hotels should take criticism not as a personal attack but as a chance to better serve their guests. Hotels may show they care about their customers by responding quickly to and fixing problems mentioned in bad reviews. This preventative measure demonstrates that the hotel cares about its patrons' opinions and is prepared to make changes to address their concerns. Furthermore, hotels may lessen the effect and possible harm of unfavourable reviews by reacting to them in a professional and empathic way. If potential customers realise that a hotel is making an effort to address and resolve concerns expressed in unfavourable reviews, they may be more open to giving the hotel a try (Browning, 2011).</w:t>
      </w: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rFonts w:ascii="Arial" w:cs="Arial" w:eastAsia="Arial" w:hAnsi="Arial"/>
        </w:rPr>
      </w:pPr>
      <w:bookmarkStart w:colFirst="0" w:colLast="0" w:name="_heading=h.lnxbz9" w:id="13"/>
      <w:bookmarkEnd w:id="13"/>
      <w:r w:rsidDel="00000000" w:rsidR="00000000" w:rsidRPr="00000000">
        <w:rPr>
          <w:rFonts w:ascii="Arial" w:cs="Arial" w:eastAsia="Arial" w:hAnsi="Arial"/>
          <w:rtl w:val="0"/>
        </w:rPr>
        <w:t xml:space="preserve">Conclusion:</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Service culture, hotel standards, and brand management are all highlighted for their value to the hospitality business. Hotels may set themselves apart from the competition, wow guests, and create loyal patrons by adopting a service-oriented culture. Consistent service for all guests at all properties is possible when brand guidelines are followed. Proactively managing guest evaluations is an integral part of effective reputation management, which is essential for preserving a favourable company image and recruiting new consumers.</w:t>
      </w:r>
    </w:p>
    <w:p w:rsidR="00000000" w:rsidDel="00000000" w:rsidP="00000000" w:rsidRDefault="00000000" w:rsidRPr="00000000" w14:paraId="00000035">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rFonts w:ascii="Arial" w:cs="Arial" w:eastAsia="Arial" w:hAnsi="Arial"/>
        </w:rPr>
      </w:pPr>
      <w:bookmarkStart w:colFirst="0" w:colLast="0" w:name="_heading=h.35nkun2" w:id="14"/>
      <w:bookmarkEnd w:id="14"/>
      <w:r w:rsidDel="00000000" w:rsidR="00000000" w:rsidRPr="00000000">
        <w:rPr>
          <w:rFonts w:ascii="Arial" w:cs="Arial" w:eastAsia="Arial" w:hAnsi="Arial"/>
          <w:rtl w:val="0"/>
        </w:rPr>
        <w:t xml:space="preserve">Recommendations:</w:t>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Following are some suggestions for hotels to consider as they respond to shifting market conditions and other challenges:</w:t>
      </w:r>
    </w:p>
    <w:p w:rsidR="00000000" w:rsidDel="00000000" w:rsidP="00000000" w:rsidRDefault="00000000" w:rsidRPr="00000000" w14:paraId="0000003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Invest in intensive training programmes that establish a service-oriented mindset in employees at all levels.</w:t>
      </w:r>
    </w:p>
    <w:p w:rsidR="00000000" w:rsidDel="00000000" w:rsidP="00000000" w:rsidRDefault="00000000" w:rsidRPr="00000000" w14:paraId="0000003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Regularly assess and adjust brand consistency criteria to meet the needs of your target audience and the ever-changing market (Rothaermel, 2017).</w:t>
      </w:r>
    </w:p>
    <w:p w:rsidR="00000000" w:rsidDel="00000000" w:rsidP="00000000" w:rsidRDefault="00000000" w:rsidRPr="00000000" w14:paraId="0000003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Set up a powerful strategy for managing your brand's image by keeping an eye on customer reviews, responding quickly to comments from guests, and being proactive with your public relations (Wilson,2016).</w:t>
      </w:r>
    </w:p>
    <w:p w:rsidR="00000000" w:rsidDel="00000000" w:rsidP="00000000" w:rsidRDefault="00000000" w:rsidRPr="00000000" w14:paraId="0000003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Have your satisfied customers write testimonials and reviews, and use them as advertising tools (Ellis-Chadwick, 2019).</w:t>
      </w:r>
    </w:p>
    <w:p w:rsidR="00000000" w:rsidDel="00000000" w:rsidP="00000000" w:rsidRDefault="00000000" w:rsidRPr="00000000" w14:paraId="0000003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maintain relevance and appeal to today's tourists, it's important to embrace rising trends like sustainability, customization, and technological integration.</w:t>
      </w:r>
    </w:p>
    <w:p w:rsidR="00000000" w:rsidDel="00000000" w:rsidP="00000000" w:rsidRDefault="00000000" w:rsidRPr="00000000" w14:paraId="0000003D">
      <w:pPr>
        <w:pStyle w:val="Heading1"/>
        <w:rPr/>
      </w:pPr>
      <w:bookmarkStart w:colFirst="0" w:colLast="0" w:name="_heading=h.1ksv4uv" w:id="15"/>
      <w:bookmarkEnd w:id="15"/>
      <w:r w:rsidDel="00000000" w:rsidR="00000000" w:rsidRPr="00000000">
        <w:br w:type="page"/>
      </w:r>
      <w:r w:rsidDel="00000000" w:rsidR="00000000" w:rsidRPr="00000000">
        <w:rPr>
          <w:rtl w:val="0"/>
        </w:rPr>
        <w:t xml:space="preserve">References</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Bateson, J. E. G. (2018). Service culture: A review and synthesis of the literature. Journal of Services Marketing, 32(6), 731-748.</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Hartline, M. D., &amp; Jones, K. C. (2018). Service innovation in the hotel industry: The role of customer experience. Journal of Hospitality &amp; Tourism Research, 42(1), 24-54.</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O'Neill, J. W., &amp; Mattila, A. S. (2018). Customer delight: Foundations, findings, and managerial insight. Journal of Service Management, 29(5), 807-835.</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Sigala, M. (2017). Social media and the co-creation of value in the hotel industry. In The Routledge Handbook of Transport Economics (pp. 376-392). Routledge.</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Sparks, B., &amp; Browning, V. (2011). The impact of online reviews on hotel booking intentions and perception of trust. Tourism Management, 32(6), 1310-1323.</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Sweeney, S., &amp; Soutar, G. N. (2018). Consumer perceived value: The development of a multiple item scale. Journal of Retailing and Consumer Services, 15(1), 20-30.</w:t>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Rothaermel, F. T. (2017). Strategic management: Concepts and cases. McGraw-Hill Education.</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Jobber, D., &amp; Ellis-Chadwick, F. (2019). Principles and Practice of Marketing. McGraw-Hill Education.</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Armstrong, G., &amp; Kotler, P. (2017). Principles of marketing. Pearson Education Limited.</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McDonald, M., &amp; Wilson, H. (2016). Marketing plans: how to prepare them, how to profit from them. John Wiley &amp; Sons.</w:t>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alibri"/>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20" w:lineRule="auto"/>
    </w:pPr>
    <w:rPr>
      <w:b w:val="1"/>
      <w:sz w:val="32"/>
      <w:szCs w:val="32"/>
    </w:rPr>
  </w:style>
  <w:style w:type="paragraph" w:styleId="Heading2">
    <w:name w:val="heading 2"/>
    <w:basedOn w:val="Normal"/>
    <w:next w:val="Normal"/>
    <w:pPr>
      <w:keepNext w:val="1"/>
      <w:keepLines w:val="1"/>
    </w:pPr>
    <w:rPr>
      <w:b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A62DE4"/>
    <w:rPr>
      <w:rFonts w:ascii="Times New Roman" w:hAnsi="Times New Roman"/>
      <w:sz w:val="24"/>
    </w:rPr>
  </w:style>
  <w:style w:type="paragraph" w:styleId="Heading1">
    <w:name w:val="heading 1"/>
    <w:basedOn w:val="Normal"/>
    <w:next w:val="Normal"/>
    <w:link w:val="Heading1Char"/>
    <w:autoRedefine w:val="1"/>
    <w:uiPriority w:val="9"/>
    <w:qFormat w:val="1"/>
    <w:rsid w:val="00210702"/>
    <w:pPr>
      <w:keepNext w:val="1"/>
      <w:keepLines w:val="1"/>
      <w:spacing w:before="120"/>
      <w:outlineLvl w:val="0"/>
    </w:pPr>
    <w:rPr>
      <w:rFonts w:cstheme="majorBidi" w:eastAsiaTheme="majorEastAsia"/>
      <w:b w:val="1"/>
      <w:sz w:val="32"/>
      <w:szCs w:val="32"/>
    </w:rPr>
  </w:style>
  <w:style w:type="paragraph" w:styleId="Heading2">
    <w:name w:val="heading 2"/>
    <w:basedOn w:val="Normal"/>
    <w:next w:val="Normal"/>
    <w:link w:val="Heading2Char"/>
    <w:autoRedefine w:val="1"/>
    <w:uiPriority w:val="9"/>
    <w:unhideWhenUsed w:val="1"/>
    <w:qFormat w:val="1"/>
    <w:rsid w:val="00210702"/>
    <w:pPr>
      <w:keepNext w:val="1"/>
      <w:keepLines w:val="1"/>
      <w:outlineLvl w:val="1"/>
    </w:pPr>
    <w:rPr>
      <w:rFonts w:cstheme="majorBidi" w:eastAsiaTheme="majorEastAsia"/>
      <w:b w:val="1"/>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10702"/>
    <w:rPr>
      <w:rFonts w:cstheme="majorBidi" w:eastAsiaTheme="majorEastAsia"/>
      <w:b w:val="1"/>
      <w:sz w:val="32"/>
      <w:szCs w:val="32"/>
    </w:rPr>
  </w:style>
  <w:style w:type="character" w:styleId="Heading2Char" w:customStyle="1">
    <w:name w:val="Heading 2 Char"/>
    <w:basedOn w:val="DefaultParagraphFont"/>
    <w:link w:val="Heading2"/>
    <w:uiPriority w:val="9"/>
    <w:rsid w:val="00210702"/>
    <w:rPr>
      <w:rFonts w:cstheme="majorBidi" w:eastAsiaTheme="majorEastAsia"/>
      <w:b w:val="1"/>
      <w:sz w:val="28"/>
      <w:szCs w:val="26"/>
    </w:rPr>
  </w:style>
  <w:style w:type="character" w:styleId="fontstyle01" w:customStyle="1">
    <w:name w:val="fontstyle01"/>
    <w:basedOn w:val="DefaultParagraphFont"/>
    <w:rsid w:val="0021507D"/>
    <w:rPr>
      <w:rFonts w:ascii="CIDFont+F1" w:hAnsi="CIDFont+F1" w:hint="default"/>
      <w:b w:val="1"/>
      <w:bCs w:val="1"/>
      <w:i w:val="0"/>
      <w:iCs w:val="0"/>
      <w:color w:val="000000"/>
      <w:sz w:val="24"/>
      <w:szCs w:val="24"/>
    </w:rPr>
  </w:style>
  <w:style w:type="paragraph" w:styleId="TOCHeading">
    <w:name w:val="TOC Heading"/>
    <w:basedOn w:val="Heading1"/>
    <w:next w:val="Normal"/>
    <w:uiPriority w:val="39"/>
    <w:unhideWhenUsed w:val="1"/>
    <w:qFormat w:val="1"/>
    <w:rsid w:val="0021507D"/>
    <w:pPr>
      <w:spacing w:after="0" w:before="240" w:line="259" w:lineRule="auto"/>
      <w:jc w:val="left"/>
      <w:outlineLvl w:val="9"/>
    </w:pPr>
    <w:rPr>
      <w:rFonts w:asciiTheme="majorHAnsi" w:hAnsiTheme="majorHAnsi"/>
      <w:b w:val="0"/>
      <w:color w:val="2f5496" w:themeColor="accent1" w:themeShade="0000BF"/>
      <w:lang w:val="en-US"/>
    </w:rPr>
  </w:style>
  <w:style w:type="paragraph" w:styleId="ListParagraph">
    <w:name w:val="List Paragraph"/>
    <w:basedOn w:val="Normal"/>
    <w:uiPriority w:val="34"/>
    <w:qFormat w:val="1"/>
    <w:rsid w:val="00DB3F84"/>
    <w:pPr>
      <w:ind w:left="720"/>
      <w:contextualSpacing w:val="1"/>
    </w:pPr>
  </w:style>
  <w:style w:type="paragraph" w:styleId="TOC1">
    <w:name w:val="toc 1"/>
    <w:basedOn w:val="Normal"/>
    <w:next w:val="Normal"/>
    <w:autoRedefine w:val="1"/>
    <w:uiPriority w:val="39"/>
    <w:unhideWhenUsed w:val="1"/>
    <w:rsid w:val="00223B9F"/>
    <w:pPr>
      <w:spacing w:after="100"/>
    </w:pPr>
  </w:style>
  <w:style w:type="paragraph" w:styleId="TOC2">
    <w:name w:val="toc 2"/>
    <w:basedOn w:val="Normal"/>
    <w:next w:val="Normal"/>
    <w:autoRedefine w:val="1"/>
    <w:uiPriority w:val="39"/>
    <w:unhideWhenUsed w:val="1"/>
    <w:rsid w:val="00223B9F"/>
    <w:pPr>
      <w:spacing w:after="100"/>
      <w:ind w:left="240"/>
    </w:pPr>
  </w:style>
  <w:style w:type="character" w:styleId="Hyperlink">
    <w:name w:val="Hyperlink"/>
    <w:basedOn w:val="DefaultParagraphFont"/>
    <w:uiPriority w:val="99"/>
    <w:unhideWhenUsed w:val="1"/>
    <w:rsid w:val="00223B9F"/>
    <w:rPr>
      <w:color w:val="0563c1" w:themeColor="hyperlink"/>
      <w:u w:val="single"/>
    </w:rPr>
  </w:style>
  <w:style w:type="paragraph" w:styleId="Header">
    <w:name w:val="header"/>
    <w:basedOn w:val="Normal"/>
    <w:link w:val="HeaderChar"/>
    <w:uiPriority w:val="99"/>
    <w:unhideWhenUsed w:val="1"/>
    <w:rsid w:val="00223B9F"/>
    <w:pPr>
      <w:tabs>
        <w:tab w:val="center" w:pos="4513"/>
        <w:tab w:val="right" w:pos="9026"/>
      </w:tabs>
      <w:spacing w:after="0" w:line="240" w:lineRule="auto"/>
    </w:pPr>
  </w:style>
  <w:style w:type="character" w:styleId="HeaderChar" w:customStyle="1">
    <w:name w:val="Header Char"/>
    <w:basedOn w:val="DefaultParagraphFont"/>
    <w:link w:val="Header"/>
    <w:uiPriority w:val="99"/>
    <w:rsid w:val="00223B9F"/>
    <w:rPr>
      <w:rFonts w:ascii="Times New Roman" w:hAnsi="Times New Roman"/>
      <w:sz w:val="24"/>
    </w:rPr>
  </w:style>
  <w:style w:type="paragraph" w:styleId="Footer">
    <w:name w:val="footer"/>
    <w:basedOn w:val="Normal"/>
    <w:link w:val="FooterChar"/>
    <w:uiPriority w:val="99"/>
    <w:unhideWhenUsed w:val="1"/>
    <w:rsid w:val="00223B9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23B9F"/>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mR+gTHxYD75au3EhiZ9a0dkjyA==">CgMxLjAyCGguZ2pkZ3hzMgloLjMwajB6bGwyCWguMWZvYjl0ZTIJaC4zem55c2g3MgloLjJldDkycDAyCGgudHlqY3d0MgloLjNkeTZ2a20yCWguMXQzaDVzZjIJaC40ZDM0b2c4MgloLjJzOGV5bzEyCWguMTdkcDh2dTIJaC4zcmRjcmpuMgloLjI2aW4xcmcyCGgubG54Yno5MgloLjM1bmt1bjIyCWguMWtzdjR1djgAciExaVBRYXhMaTZpZzZwYWdoT3RBVWJKU2sxZmFqOVQ4R1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2023-06-11T20:10:00Z</dcterms:created>
  <dc:creator>Mohammad Rokon</dc:creator>
</cp:coreProperties>
</file>