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548C7" w14:textId="747FE7F0" w:rsidR="007B1FEA" w:rsidRPr="0059449C" w:rsidRDefault="007B1FEA" w:rsidP="007B1FEA">
      <w:pPr>
        <w:pStyle w:val="NormalWeb"/>
        <w:rPr>
          <w:color w:val="252525"/>
        </w:rPr>
      </w:pPr>
      <w:r w:rsidRPr="00D54EDE">
        <w:rPr>
          <w:rStyle w:val="jss439"/>
          <w:color w:val="252525"/>
        </w:rPr>
        <w:t xml:space="preserve">People differ in a variety of ways, some of which are based on individual distinctions and others which are based on the range of social identities and groups to which we belong. At the same time, because various identities and features overlap inside each of us, and because there are histories of relationships between groups, diversity can be deep and complex. </w:t>
      </w:r>
      <w:r w:rsidR="00031EF4" w:rsidRPr="00D54EDE">
        <w:rPr>
          <w:rStyle w:val="jss439"/>
          <w:color w:val="252525"/>
        </w:rPr>
        <w:t xml:space="preserve">When we first hear about diversity, we tend to focus on demographic or identity features, especially the more visible ones like gender, race, ethnicity, culture, age, national background, sexual preference, and physical ability or disability. Diversity also includes less evident and more personal characteristics such as personality, abilities, way of thinking, opinions, values, and experiences. </w:t>
      </w:r>
      <w:r w:rsidRPr="00D54EDE">
        <w:rPr>
          <w:rStyle w:val="jss439"/>
          <w:color w:val="252525"/>
        </w:rPr>
        <w:t>In a nutshell, diversity refers to the variances and similarities that exist among people in a group or organisation across various dimensions. Within individuals, these factors interact to influence how we approach and experience work and life, as well as how we view and treat one another</w:t>
      </w:r>
      <w:r w:rsidR="00031EF4" w:rsidRPr="00D54EDE">
        <w:rPr>
          <w:rStyle w:val="jss439"/>
          <w:color w:val="252525"/>
        </w:rPr>
        <w:t xml:space="preserve"> </w:t>
      </w:r>
      <w:r w:rsidRPr="00D54EDE">
        <w:t>(Ferdman, 2018)</w:t>
      </w:r>
      <w:r w:rsidR="00031EF4" w:rsidRPr="00D54EDE">
        <w:t xml:space="preserve">. </w:t>
      </w:r>
    </w:p>
    <w:p w14:paraId="4B8EB7F1" w14:textId="2EB4BC4A" w:rsidR="00F219F9" w:rsidRPr="00D54EDE" w:rsidRDefault="00F219F9" w:rsidP="007B1FEA">
      <w:pPr>
        <w:pStyle w:val="NormalWeb"/>
        <w:rPr>
          <w:color w:val="252525"/>
        </w:rPr>
      </w:pPr>
      <w:r w:rsidRPr="00D54EDE">
        <w:rPr>
          <w:color w:val="252525"/>
        </w:rPr>
        <w:t>Inclusive leadership is a leadership style that values variety, encourages and embraces everyone's unique contributions, and promotes full participation in decision-making and reality-shaping processes. Leaders who are inclusive have the fortitude to take deliberate actions to break down the hurdles that those who are on the verge of being excluded from society face. By focusing on diverse groups and individuals, inclusive leadership brings a new dimension to leadership ideals. Individuals at danger of exclusion are addressed by examining their needs, desires, and potential, and encouraging them to fully engage in society (</w:t>
      </w:r>
      <w:proofErr w:type="spellStart"/>
      <w:r w:rsidRPr="00D54EDE">
        <w:rPr>
          <w:color w:val="252525"/>
        </w:rPr>
        <w:t>Bortini</w:t>
      </w:r>
      <w:proofErr w:type="spellEnd"/>
      <w:r w:rsidRPr="00D54EDE">
        <w:rPr>
          <w:color w:val="252525"/>
        </w:rPr>
        <w:t xml:space="preserve"> et al. 2016).</w:t>
      </w:r>
    </w:p>
    <w:p w14:paraId="282BF2D7" w14:textId="0D6A03C8" w:rsidR="00781DD6" w:rsidRPr="00D54EDE" w:rsidRDefault="00167D18" w:rsidP="00781DD6">
      <w:pPr>
        <w:pStyle w:val="NormalWeb"/>
      </w:pPr>
      <w:r w:rsidRPr="00D54EDE">
        <w:t xml:space="preserve">Rather than seeking to cultivate homogeneity, inclusion is an </w:t>
      </w:r>
      <w:r w:rsidR="00B514ED" w:rsidRPr="00D54EDE">
        <w:t>energetic</w:t>
      </w:r>
      <w:r w:rsidRPr="00D54EDE">
        <w:t xml:space="preserve"> process </w:t>
      </w:r>
      <w:r w:rsidR="00B514ED" w:rsidRPr="00D54EDE">
        <w:t>withi</w:t>
      </w:r>
      <w:r w:rsidRPr="00D54EDE">
        <w:t xml:space="preserve">n which individuals, groups, organisations, and society recognise and </w:t>
      </w:r>
      <w:r w:rsidR="00781DD6" w:rsidRPr="00D54EDE">
        <w:t>recognise</w:t>
      </w:r>
      <w:r w:rsidRPr="00D54EDE">
        <w:t xml:space="preserve"> variety as a valuable resource. Everyone</w:t>
      </w:r>
      <w:r w:rsidR="00B514ED" w:rsidRPr="00D54EDE">
        <w:t xml:space="preserve"> </w:t>
      </w:r>
      <w:r w:rsidRPr="00D54EDE">
        <w:t>across all sorts of differences</w:t>
      </w:r>
      <w:r w:rsidR="00B514ED" w:rsidRPr="00D54EDE">
        <w:t xml:space="preserve"> </w:t>
      </w:r>
      <w:r w:rsidRPr="00D54EDE">
        <w:t xml:space="preserve">should be empowered as a full participant and contributor who feels and is connected to the wider collective without having to </w:t>
      </w:r>
      <w:r w:rsidR="00B514ED" w:rsidRPr="00D54EDE">
        <w:t>offer</w:t>
      </w:r>
      <w:r w:rsidRPr="00D54EDE">
        <w:t xml:space="preserve"> up individual distinctiveness, valued identities, or key traits in an inclusive society. On the surface, inclusion appears to be easy and straightforward: it is about more people across diverse identity groups being present, participating, feeling safe, having a voice, being authentic, being equitable, and being equal. Inclusion, on the other hand, is complicated and multifaceted. Individual behaviour and attitudes, group norms, leadership styles, and corporate rules and practises all contribute to inclusive systems</w:t>
      </w:r>
      <w:r w:rsidR="00B514ED" w:rsidRPr="00D54EDE">
        <w:t xml:space="preserve"> (</w:t>
      </w:r>
      <w:r w:rsidRPr="00D54EDE">
        <w:t>Ferdman, 2014</w:t>
      </w:r>
      <w:r w:rsidR="00F23931" w:rsidRPr="00D54EDE">
        <w:t>b)</w:t>
      </w:r>
      <w:r w:rsidR="00B514ED" w:rsidRPr="00D54EDE">
        <w:t>.</w:t>
      </w:r>
      <w:r w:rsidR="00781DD6" w:rsidRPr="00D54EDE">
        <w:t xml:space="preserve"> </w:t>
      </w:r>
    </w:p>
    <w:p w14:paraId="19016E60" w14:textId="390FEA30" w:rsidR="00167D18" w:rsidRPr="00D54EDE" w:rsidRDefault="00781DD6" w:rsidP="00167D18">
      <w:pPr>
        <w:pStyle w:val="NormalWeb"/>
      </w:pPr>
      <w:r w:rsidRPr="00D54EDE">
        <w:t xml:space="preserve">According to Ferdman (2016), inclusion is a method to create and embed organisational leadership, and interpersonal practises that result in a sense of safety, complete belonging, collaboration, and sense of being heard and having a voice across the range of diversity dimensions, without requiring assimilation or loss of valued identities.  </w:t>
      </w:r>
    </w:p>
    <w:p w14:paraId="6E202CBA" w14:textId="302DB023" w:rsidR="00167D18" w:rsidRPr="00D54EDE" w:rsidRDefault="00167D18" w:rsidP="00167D18">
      <w:pPr>
        <w:pStyle w:val="NormalWeb"/>
      </w:pPr>
      <w:r w:rsidRPr="00D54EDE">
        <w:t xml:space="preserve">Empower everyone to thrive and develop by giving opportunities to </w:t>
      </w:r>
      <w:r w:rsidR="00B514ED" w:rsidRPr="00D54EDE">
        <w:t>completely</w:t>
      </w:r>
      <w:r w:rsidRPr="00D54EDE">
        <w:t xml:space="preserve"> connect and </w:t>
      </w:r>
      <w:r w:rsidR="00B514ED" w:rsidRPr="00D54EDE">
        <w:t>interact</w:t>
      </w:r>
      <w:r w:rsidRPr="00D54EDE">
        <w:t xml:space="preserve"> in ways </w:t>
      </w:r>
      <w:r w:rsidR="00B514ED" w:rsidRPr="00D54EDE">
        <w:t xml:space="preserve">in which </w:t>
      </w:r>
      <w:r w:rsidRPr="00D54EDE">
        <w:t>benefit both the individual and the</w:t>
      </w:r>
      <w:r w:rsidR="00B514ED" w:rsidRPr="00D54EDE">
        <w:t>refore the</w:t>
      </w:r>
      <w:r w:rsidRPr="00D54EDE">
        <w:t xml:space="preserve"> group.</w:t>
      </w:r>
      <w:r w:rsidR="00B514ED" w:rsidRPr="00D54EDE">
        <w:t xml:space="preserve"> </w:t>
      </w:r>
      <w:r w:rsidRPr="00D54EDE">
        <w:t xml:space="preserve">Within the </w:t>
      </w:r>
      <w:r w:rsidR="00B514ED" w:rsidRPr="00D54EDE">
        <w:t>identical</w:t>
      </w:r>
      <w:r w:rsidRPr="00D54EDE">
        <w:t xml:space="preserve"> social s</w:t>
      </w:r>
      <w:r w:rsidR="00B514ED" w:rsidRPr="00D54EDE">
        <w:t>ystem</w:t>
      </w:r>
      <w:r w:rsidRPr="00D54EDE">
        <w:t xml:space="preserve">, inclusion values the coexistence of diverse values, </w:t>
      </w:r>
      <w:r w:rsidR="00B514ED" w:rsidRPr="00D54EDE">
        <w:t xml:space="preserve">different </w:t>
      </w:r>
      <w:r w:rsidRPr="00D54EDE">
        <w:t xml:space="preserve">perspectives, styles, and techniques of achieving goals, </w:t>
      </w:r>
      <w:r w:rsidR="00B514ED" w:rsidRPr="00D54EDE">
        <w:t xml:space="preserve">very </w:t>
      </w:r>
      <w:r w:rsidRPr="00D54EDE">
        <w:t xml:space="preserve">much </w:t>
      </w:r>
      <w:r w:rsidR="00966FF3" w:rsidRPr="00D54EDE">
        <w:t>like</w:t>
      </w:r>
      <w:r w:rsidRPr="00D54EDE">
        <w:t xml:space="preserve"> multiculturalism does </w:t>
      </w:r>
      <w:r w:rsidR="00B514ED" w:rsidRPr="00D54EDE">
        <w:t>(</w:t>
      </w:r>
      <w:r w:rsidRPr="00D54EDE">
        <w:t>Ferdman, 2017</w:t>
      </w:r>
      <w:r w:rsidR="00B514ED" w:rsidRPr="00D54EDE">
        <w:t>).</w:t>
      </w:r>
    </w:p>
    <w:p w14:paraId="4F4B0FD0" w14:textId="77777777" w:rsidR="00FA738B" w:rsidRPr="00D54EDE" w:rsidRDefault="00167D18" w:rsidP="00167D18">
      <w:pPr>
        <w:spacing w:before="100" w:beforeAutospacing="1" w:after="100" w:afterAutospacing="1"/>
      </w:pPr>
      <w:r w:rsidRPr="00D54EDE">
        <w:t>People feel included when they can fully belong without having to subsume their uniqueness or differences from others (Ferdman, 2014a) (Ferdman, 2010, 2017). Inclusion entails altering individual, group, and societal interconnections in ways that value and respect human uniqueness and create mutually beneficial chances for individuals to contribute and matter.</w:t>
      </w:r>
    </w:p>
    <w:p w14:paraId="14AFB577" w14:textId="5D8841A4" w:rsidR="007B1FEA" w:rsidRPr="00D54EDE" w:rsidRDefault="00167D18" w:rsidP="00167D18">
      <w:pPr>
        <w:spacing w:before="100" w:beforeAutospacing="1" w:after="100" w:afterAutospacing="1"/>
      </w:pPr>
      <w:r w:rsidRPr="00D54EDE">
        <w:lastRenderedPageBreak/>
        <w:t xml:space="preserve">As a result, inclusive leadership entails recognising, addressing, and resolving disparities. It also entails pressuring individuals, communities, and society to promote more equal procedures, institutions, and outcomes. Inclusive leadership entails recognising and speaking up about issues of equity and power, as well as addressing them. To do so, inclusive leadership </w:t>
      </w:r>
      <w:r w:rsidR="00781DD6" w:rsidRPr="00D54EDE">
        <w:t>require</w:t>
      </w:r>
      <w:r w:rsidRPr="00D54EDE">
        <w:t xml:space="preserve"> confronting all-too-commonly held notions of "normal" in terms of resource access and allocation, as well as reflecting on ourselves and others about our unspoken or assumed assumptions about both outcomes and processes</w:t>
      </w:r>
      <w:r w:rsidR="00756A2E" w:rsidRPr="00D54EDE">
        <w:t xml:space="preserve"> </w:t>
      </w:r>
      <w:r w:rsidRPr="00D54EDE">
        <w:t>(Ferdman 2020).</w:t>
      </w:r>
    </w:p>
    <w:p w14:paraId="5B9367BE" w14:textId="33D163EF" w:rsidR="00977993" w:rsidRPr="00D54EDE" w:rsidRDefault="00A1797E" w:rsidP="00B64AFC">
      <w:pPr>
        <w:rPr>
          <w:rStyle w:val="jss439"/>
          <w:color w:val="252525"/>
        </w:rPr>
      </w:pPr>
      <w:r w:rsidRPr="00D54EDE">
        <w:rPr>
          <w:rStyle w:val="jss439"/>
          <w:color w:val="252525"/>
        </w:rPr>
        <w:t>A</w:t>
      </w:r>
      <w:r w:rsidR="00CA4EBB" w:rsidRPr="00D54EDE">
        <w:rPr>
          <w:rStyle w:val="jss439"/>
          <w:color w:val="252525"/>
        </w:rPr>
        <w:t xml:space="preserve"> multi-level systemic view of inclusion as a practise and its goals (Ferdman, 2014b), emphasising the need of addressing diverse social identities and cultures as a major component of inclusion (e.g., Ferdman, 1995)</w:t>
      </w:r>
      <w:r w:rsidRPr="00D54EDE">
        <w:rPr>
          <w:rStyle w:val="jss439"/>
          <w:color w:val="252525"/>
        </w:rPr>
        <w:t xml:space="preserve"> which is a fundamental component </w:t>
      </w:r>
      <w:r w:rsidR="00977993" w:rsidRPr="00D54EDE">
        <w:rPr>
          <w:rStyle w:val="jss439"/>
          <w:color w:val="252525"/>
        </w:rPr>
        <w:t>of 21st-century leadership</w:t>
      </w:r>
      <w:r w:rsidRPr="00D54EDE">
        <w:rPr>
          <w:rStyle w:val="jss439"/>
          <w:color w:val="252525"/>
        </w:rPr>
        <w:t>.</w:t>
      </w:r>
      <w:r w:rsidR="00977993" w:rsidRPr="00D54EDE">
        <w:rPr>
          <w:rStyle w:val="jss439"/>
          <w:color w:val="252525"/>
        </w:rPr>
        <w:t xml:space="preserve"> </w:t>
      </w:r>
      <w:r w:rsidRPr="00D54EDE">
        <w:rPr>
          <w:rStyle w:val="jss439"/>
          <w:color w:val="252525"/>
        </w:rPr>
        <w:t>T</w:t>
      </w:r>
      <w:r w:rsidR="00977993" w:rsidRPr="00D54EDE">
        <w:rPr>
          <w:rStyle w:val="jss439"/>
          <w:color w:val="252525"/>
        </w:rPr>
        <w:t>he ability to be inclusive and to build and sustain a</w:t>
      </w:r>
      <w:r w:rsidR="009B4974" w:rsidRPr="00D54EDE">
        <w:rPr>
          <w:rStyle w:val="jss439"/>
          <w:color w:val="252525"/>
        </w:rPr>
        <w:t xml:space="preserve"> comprehensive </w:t>
      </w:r>
      <w:r w:rsidR="00977993" w:rsidRPr="00D54EDE">
        <w:rPr>
          <w:rStyle w:val="jss439"/>
          <w:color w:val="252525"/>
        </w:rPr>
        <w:t>culture in groups, companies, and communities</w:t>
      </w:r>
      <w:r w:rsidRPr="00D54EDE">
        <w:rPr>
          <w:rStyle w:val="jss439"/>
          <w:color w:val="252525"/>
        </w:rPr>
        <w:t xml:space="preserve"> I crucial to respect all people which comes from different backgrounds with different race, religion, class, abilities and values</w:t>
      </w:r>
      <w:r w:rsidR="00977993" w:rsidRPr="00D54EDE">
        <w:rPr>
          <w:rStyle w:val="jss439"/>
          <w:color w:val="252525"/>
        </w:rPr>
        <w:t>. In today's businesses and communities, as well as those of the future, successful and effective leadership demands a deep grasp of and talents in generating and catalysing chances to benefit from all sorts of diversity and to improve these capacities in oneself and others. As a result, inclusive leadership entails more than cultural competence or diversity management; it also entails creating and supporting the conditions that enable everyone—across and with their differences, and without having to submerge or hide treasured identities—to thrive.</w:t>
      </w:r>
      <w:r w:rsidR="00D24784" w:rsidRPr="00D54EDE">
        <w:rPr>
          <w:rStyle w:val="jss439"/>
          <w:color w:val="252525"/>
        </w:rPr>
        <w:t xml:space="preserve"> (Ferdman 2020).</w:t>
      </w:r>
    </w:p>
    <w:p w14:paraId="32034C57" w14:textId="685FC977" w:rsidR="00977993" w:rsidRPr="00D54EDE" w:rsidRDefault="00977993" w:rsidP="00B64AFC">
      <w:pPr>
        <w:rPr>
          <w:rStyle w:val="jss439"/>
          <w:color w:val="252525"/>
        </w:rPr>
      </w:pPr>
    </w:p>
    <w:p w14:paraId="566BA294" w14:textId="2D12D5EF" w:rsidR="0090304E" w:rsidRPr="00D54EDE" w:rsidRDefault="00D24784" w:rsidP="0090304E">
      <w:r w:rsidRPr="00D54EDE">
        <w:rPr>
          <w:rStyle w:val="jss439"/>
          <w:color w:val="252525"/>
        </w:rPr>
        <w:t xml:space="preserve">Anti-bias mindsets and abilities for perceiving, connecting with, and providing space for numerous aspects of variety, as well as the various methods in which people deal with diversity, are required for inclusive leadership. It necessitates the ability to explain why diversity is important and to assist people in closing the gap between the tendency to avoid, reject, or minimise differences in identities or cultures and </w:t>
      </w:r>
      <w:r w:rsidR="00A62566" w:rsidRPr="00D54EDE">
        <w:rPr>
          <w:rStyle w:val="jss439"/>
          <w:color w:val="252525"/>
        </w:rPr>
        <w:t>focus on</w:t>
      </w:r>
      <w:r w:rsidRPr="00D54EDE">
        <w:rPr>
          <w:rStyle w:val="jss439"/>
          <w:color w:val="252525"/>
        </w:rPr>
        <w:t xml:space="preserve"> approaches </w:t>
      </w:r>
      <w:r w:rsidR="00A62566" w:rsidRPr="00D54EDE">
        <w:rPr>
          <w:rStyle w:val="jss439"/>
          <w:color w:val="252525"/>
        </w:rPr>
        <w:t xml:space="preserve">which </w:t>
      </w:r>
      <w:r w:rsidRPr="00D54EDE">
        <w:rPr>
          <w:rStyle w:val="jss439"/>
          <w:color w:val="252525"/>
        </w:rPr>
        <w:t xml:space="preserve">emphasise the value of differences and other positive diversity mindsets (van Knippenberg et al., 2013) </w:t>
      </w:r>
      <w:r w:rsidR="00A62566" w:rsidRPr="00D54EDE">
        <w:rPr>
          <w:rStyle w:val="jss439"/>
          <w:color w:val="252525"/>
        </w:rPr>
        <w:t xml:space="preserve">that encourages people to profit from each other's differences </w:t>
      </w:r>
      <w:r w:rsidRPr="00D54EDE">
        <w:rPr>
          <w:rStyle w:val="jss439"/>
          <w:color w:val="252525"/>
        </w:rPr>
        <w:t xml:space="preserve">(e.g., Bennett, 2014; Hannum et al., 2010; Miller &amp; Katz, 2007). </w:t>
      </w:r>
      <w:r w:rsidR="0090304E" w:rsidRPr="00D54EDE">
        <w:t xml:space="preserve">As a result, inclusive leadership requires highlighting the important identities and differences, as well as offering space and viewpoints for individuals to recognise, respect, discuss, and engage with these differences in a constructive way. (Ferdman, 2017; </w:t>
      </w:r>
      <w:proofErr w:type="spellStart"/>
      <w:r w:rsidR="0090304E" w:rsidRPr="00D54EDE">
        <w:t>Plaut</w:t>
      </w:r>
      <w:proofErr w:type="spellEnd"/>
      <w:r w:rsidR="0090304E" w:rsidRPr="00D54EDE">
        <w:t xml:space="preserve"> et al., 2009; Rock et al., 2016), as well as challenging invidious biases and discriminatory beliefs and practises.</w:t>
      </w:r>
    </w:p>
    <w:p w14:paraId="2AC4FB89" w14:textId="63CB0CF9" w:rsidR="00D24784" w:rsidRPr="00D54EDE" w:rsidRDefault="00D24784" w:rsidP="00D24784">
      <w:pPr>
        <w:rPr>
          <w:rStyle w:val="jss439"/>
          <w:color w:val="000000" w:themeColor="text1"/>
        </w:rPr>
      </w:pPr>
    </w:p>
    <w:p w14:paraId="29CF08D1" w14:textId="0C3A5F40" w:rsidR="00966FF3" w:rsidRPr="00D54EDE" w:rsidRDefault="00966FF3" w:rsidP="00966FF3">
      <w:pPr>
        <w:rPr>
          <w:rStyle w:val="jss439"/>
          <w:color w:val="000000" w:themeColor="text1"/>
        </w:rPr>
      </w:pPr>
      <w:r w:rsidRPr="00D54EDE">
        <w:rPr>
          <w:rStyle w:val="jss439"/>
          <w:color w:val="000000" w:themeColor="text1"/>
        </w:rPr>
        <w:t xml:space="preserve">According to Article 2 </w:t>
      </w:r>
      <w:r w:rsidR="00397189" w:rsidRPr="00D54EDE">
        <w:rPr>
          <w:rStyle w:val="jss439"/>
          <w:color w:val="000000" w:themeColor="text1"/>
        </w:rPr>
        <w:t>UNCRC</w:t>
      </w:r>
      <w:r w:rsidRPr="00D54EDE">
        <w:rPr>
          <w:rStyle w:val="jss439"/>
          <w:color w:val="000000" w:themeColor="text1"/>
        </w:rPr>
        <w:t xml:space="preserve"> (1989)</w:t>
      </w:r>
      <w:r w:rsidR="00A62566" w:rsidRPr="00D54EDE">
        <w:rPr>
          <w:rStyle w:val="jss439"/>
          <w:color w:val="000000" w:themeColor="text1"/>
        </w:rPr>
        <w:t>,</w:t>
      </w:r>
      <w:r w:rsidRPr="00D54EDE">
        <w:rPr>
          <w:rStyle w:val="jss439"/>
          <w:color w:val="000000" w:themeColor="text1"/>
        </w:rPr>
        <w:t xml:space="preserve"> </w:t>
      </w:r>
      <w:r w:rsidR="00A62566" w:rsidRPr="00D54EDE">
        <w:rPr>
          <w:rStyle w:val="jss439"/>
          <w:color w:val="000000" w:themeColor="text1"/>
        </w:rPr>
        <w:t>r</w:t>
      </w:r>
      <w:r w:rsidRPr="00D54EDE">
        <w:rPr>
          <w:rStyle w:val="jss439"/>
          <w:color w:val="000000" w:themeColor="text1"/>
        </w:rPr>
        <w:t>egardless of the child's or his or her parent's or legal guardian's race, colour, sex, language, religion, political or other opinion, national, ethnic or social origin, property, disability, birth or other status</w:t>
      </w:r>
      <w:r w:rsidR="00756A2E" w:rsidRPr="00D54EDE">
        <w:rPr>
          <w:rStyle w:val="jss439"/>
          <w:color w:val="000000" w:themeColor="text1"/>
        </w:rPr>
        <w:t>, t</w:t>
      </w:r>
      <w:r w:rsidR="00F713CC" w:rsidRPr="00D54EDE">
        <w:rPr>
          <w:rStyle w:val="jss439"/>
          <w:color w:val="000000" w:themeColor="text1"/>
        </w:rPr>
        <w:t xml:space="preserve">he governments </w:t>
      </w:r>
      <w:r w:rsidR="00397189" w:rsidRPr="00D54EDE">
        <w:rPr>
          <w:rStyle w:val="jss439"/>
          <w:color w:val="000000" w:themeColor="text1"/>
        </w:rPr>
        <w:t>commit to</w:t>
      </w:r>
      <w:r w:rsidRPr="00D54EDE">
        <w:rPr>
          <w:rStyle w:val="jss439"/>
          <w:color w:val="000000" w:themeColor="text1"/>
        </w:rPr>
        <w:t xml:space="preserve"> respect and ensure the rights set forth in the present Convention to each child within their jurisdiction without discrimination of any kind. </w:t>
      </w:r>
    </w:p>
    <w:p w14:paraId="7FBD99A0" w14:textId="4ACFA063" w:rsidR="00966FF3" w:rsidRPr="00D54EDE" w:rsidRDefault="00756A2E" w:rsidP="00966FF3">
      <w:pPr>
        <w:rPr>
          <w:rStyle w:val="jss439"/>
          <w:color w:val="000000" w:themeColor="text1"/>
        </w:rPr>
      </w:pPr>
      <w:r w:rsidRPr="00D54EDE">
        <w:rPr>
          <w:rStyle w:val="jss439"/>
          <w:color w:val="000000" w:themeColor="text1"/>
        </w:rPr>
        <w:t>Legislators</w:t>
      </w:r>
      <w:r w:rsidR="00966FF3" w:rsidRPr="00D54EDE">
        <w:rPr>
          <w:rStyle w:val="jss439"/>
          <w:color w:val="000000" w:themeColor="text1"/>
        </w:rPr>
        <w:t xml:space="preserve"> must take all necessary steps to safeguard children from all types of discrimination or punishment based on the child's parents, legal guardians, or family members' status, activities, expressed ideas, or beliefs.</w:t>
      </w:r>
    </w:p>
    <w:p w14:paraId="5F73D256" w14:textId="79590F65" w:rsidR="00966FF3" w:rsidRPr="00D54EDE" w:rsidRDefault="00966FF3" w:rsidP="00D24784">
      <w:pPr>
        <w:rPr>
          <w:rStyle w:val="jss439"/>
          <w:color w:val="000000" w:themeColor="text1"/>
        </w:rPr>
      </w:pPr>
    </w:p>
    <w:p w14:paraId="2099CAAC" w14:textId="33A016DC" w:rsidR="00B64AFC" w:rsidRPr="00D54EDE" w:rsidRDefault="00E712B7" w:rsidP="00B64AFC">
      <w:pPr>
        <w:rPr>
          <w:rStyle w:val="jss439"/>
          <w:color w:val="000000" w:themeColor="text1"/>
        </w:rPr>
      </w:pPr>
      <w:r w:rsidRPr="00D54EDE">
        <w:rPr>
          <w:rStyle w:val="apple-converted-space"/>
          <w:color w:val="000000" w:themeColor="text1"/>
        </w:rPr>
        <w:t>Practitioners working</w:t>
      </w:r>
      <w:r w:rsidR="00B64AFC" w:rsidRPr="00D54EDE">
        <w:rPr>
          <w:rStyle w:val="apple-converted-space"/>
          <w:color w:val="000000" w:themeColor="text1"/>
        </w:rPr>
        <w:t> </w:t>
      </w:r>
      <w:r w:rsidR="00B64AFC" w:rsidRPr="00D54EDE">
        <w:rPr>
          <w:rStyle w:val="jss439"/>
          <w:color w:val="000000" w:themeColor="text1"/>
        </w:rPr>
        <w:t>with</w:t>
      </w:r>
      <w:r w:rsidR="00B64AFC" w:rsidRPr="00D54EDE">
        <w:rPr>
          <w:rStyle w:val="apple-converted-space"/>
          <w:color w:val="000000" w:themeColor="text1"/>
        </w:rPr>
        <w:t> </w:t>
      </w:r>
      <w:r w:rsidR="00B64AFC" w:rsidRPr="00D54EDE">
        <w:rPr>
          <w:rStyle w:val="jss439"/>
          <w:color w:val="000000" w:themeColor="text1"/>
        </w:rPr>
        <w:t>children</w:t>
      </w:r>
      <w:r w:rsidR="00B64AFC" w:rsidRPr="00D54EDE">
        <w:rPr>
          <w:rStyle w:val="apple-converted-space"/>
          <w:color w:val="000000" w:themeColor="text1"/>
        </w:rPr>
        <w:t> </w:t>
      </w:r>
      <w:r w:rsidR="00B64AFC" w:rsidRPr="00D54EDE">
        <w:rPr>
          <w:rStyle w:val="jss439"/>
          <w:color w:val="000000" w:themeColor="text1"/>
        </w:rPr>
        <w:t>and</w:t>
      </w:r>
      <w:r w:rsidR="00B64AFC" w:rsidRPr="00D54EDE">
        <w:rPr>
          <w:rStyle w:val="apple-converted-space"/>
          <w:color w:val="000000" w:themeColor="text1"/>
        </w:rPr>
        <w:t> </w:t>
      </w:r>
      <w:r w:rsidR="00B64AFC" w:rsidRPr="00D54EDE">
        <w:rPr>
          <w:rStyle w:val="jss439"/>
          <w:color w:val="000000" w:themeColor="text1"/>
        </w:rPr>
        <w:t>families</w:t>
      </w:r>
      <w:r w:rsidRPr="00D54EDE">
        <w:rPr>
          <w:rStyle w:val="apple-converted-space"/>
          <w:color w:val="000000" w:themeColor="text1"/>
        </w:rPr>
        <w:t xml:space="preserve"> </w:t>
      </w:r>
      <w:r w:rsidR="00B64AFC" w:rsidRPr="00D54EDE">
        <w:rPr>
          <w:rStyle w:val="jss439"/>
          <w:color w:val="000000" w:themeColor="text1"/>
        </w:rPr>
        <w:t>face</w:t>
      </w:r>
      <w:r w:rsidR="00B64AFC" w:rsidRPr="00D54EDE">
        <w:rPr>
          <w:rStyle w:val="apple-converted-space"/>
          <w:color w:val="000000" w:themeColor="text1"/>
        </w:rPr>
        <w:t> </w:t>
      </w:r>
      <w:r w:rsidR="00B64AFC" w:rsidRPr="00D54EDE">
        <w:rPr>
          <w:rStyle w:val="jss439"/>
          <w:color w:val="000000" w:themeColor="text1"/>
        </w:rPr>
        <w:t>a</w:t>
      </w:r>
      <w:r w:rsidR="00B64AFC" w:rsidRPr="00D54EDE">
        <w:rPr>
          <w:rStyle w:val="apple-converted-space"/>
          <w:color w:val="000000" w:themeColor="text1"/>
        </w:rPr>
        <w:t> </w:t>
      </w:r>
      <w:r w:rsidR="00B64AFC" w:rsidRPr="00D54EDE">
        <w:rPr>
          <w:rStyle w:val="jss439"/>
          <w:color w:val="000000" w:themeColor="text1"/>
        </w:rPr>
        <w:t>difficult</w:t>
      </w:r>
      <w:r w:rsidR="00B64AFC" w:rsidRPr="00D54EDE">
        <w:rPr>
          <w:rStyle w:val="apple-converted-space"/>
          <w:color w:val="000000" w:themeColor="text1"/>
        </w:rPr>
        <w:t> </w:t>
      </w:r>
      <w:r w:rsidR="00B64AFC" w:rsidRPr="00D54EDE">
        <w:rPr>
          <w:rStyle w:val="jss439"/>
          <w:color w:val="000000" w:themeColor="text1"/>
        </w:rPr>
        <w:t>task</w:t>
      </w:r>
      <w:r w:rsidR="00B64AFC" w:rsidRPr="00D54EDE">
        <w:rPr>
          <w:rStyle w:val="apple-converted-space"/>
          <w:color w:val="000000" w:themeColor="text1"/>
        </w:rPr>
        <w:t> </w:t>
      </w:r>
      <w:r w:rsidR="00B64AFC" w:rsidRPr="00D54EDE">
        <w:rPr>
          <w:rStyle w:val="jss439"/>
          <w:color w:val="000000" w:themeColor="text1"/>
        </w:rPr>
        <w:t>in</w:t>
      </w:r>
      <w:r w:rsidR="00B64AFC" w:rsidRPr="00D54EDE">
        <w:rPr>
          <w:rStyle w:val="apple-converted-space"/>
          <w:color w:val="000000" w:themeColor="text1"/>
        </w:rPr>
        <w:t> </w:t>
      </w:r>
      <w:r w:rsidR="00B64AFC" w:rsidRPr="00D54EDE">
        <w:rPr>
          <w:rStyle w:val="jss439"/>
          <w:color w:val="000000" w:themeColor="text1"/>
        </w:rPr>
        <w:t>ensuring</w:t>
      </w:r>
      <w:r w:rsidR="00B64AFC" w:rsidRPr="00D54EDE">
        <w:rPr>
          <w:rStyle w:val="apple-converted-space"/>
          <w:color w:val="000000" w:themeColor="text1"/>
        </w:rPr>
        <w:t> </w:t>
      </w:r>
      <w:r w:rsidR="00B64AFC" w:rsidRPr="00D54EDE">
        <w:rPr>
          <w:rStyle w:val="jss439"/>
          <w:color w:val="000000" w:themeColor="text1"/>
        </w:rPr>
        <w:t>that</w:t>
      </w:r>
      <w:r w:rsidR="00B64AFC" w:rsidRPr="00D54EDE">
        <w:rPr>
          <w:rStyle w:val="apple-converted-space"/>
          <w:color w:val="000000" w:themeColor="text1"/>
        </w:rPr>
        <w:t> </w:t>
      </w:r>
      <w:r w:rsidRPr="00D54EDE">
        <w:rPr>
          <w:rStyle w:val="jss439"/>
          <w:color w:val="000000" w:themeColor="text1"/>
        </w:rPr>
        <w:t xml:space="preserve">all </w:t>
      </w:r>
      <w:r w:rsidR="00B64AFC" w:rsidRPr="00D54EDE">
        <w:rPr>
          <w:rStyle w:val="jss439"/>
          <w:color w:val="000000" w:themeColor="text1"/>
        </w:rPr>
        <w:t>children</w:t>
      </w:r>
      <w:r w:rsidR="00B64AFC" w:rsidRPr="00D54EDE">
        <w:rPr>
          <w:rStyle w:val="apple-converted-space"/>
          <w:color w:val="000000" w:themeColor="text1"/>
        </w:rPr>
        <w:t> </w:t>
      </w:r>
      <w:r w:rsidR="00B64AFC" w:rsidRPr="00D54EDE">
        <w:rPr>
          <w:rStyle w:val="jss439"/>
          <w:color w:val="000000" w:themeColor="text1"/>
        </w:rPr>
        <w:t>are</w:t>
      </w:r>
      <w:r w:rsidR="00B64AFC" w:rsidRPr="00D54EDE">
        <w:rPr>
          <w:rStyle w:val="apple-converted-space"/>
          <w:color w:val="000000" w:themeColor="text1"/>
        </w:rPr>
        <w:t> </w:t>
      </w:r>
      <w:r w:rsidR="00B64AFC" w:rsidRPr="00D54EDE">
        <w:rPr>
          <w:rStyle w:val="jss439"/>
          <w:color w:val="000000" w:themeColor="text1"/>
        </w:rPr>
        <w:t>included</w:t>
      </w:r>
      <w:r w:rsidR="00B64AFC" w:rsidRPr="00D54EDE">
        <w:rPr>
          <w:rStyle w:val="apple-converted-space"/>
          <w:color w:val="000000" w:themeColor="text1"/>
        </w:rPr>
        <w:t> </w:t>
      </w:r>
      <w:r w:rsidR="00B64AFC" w:rsidRPr="00D54EDE">
        <w:rPr>
          <w:rStyle w:val="jss439"/>
          <w:color w:val="000000" w:themeColor="text1"/>
        </w:rPr>
        <w:t>and</w:t>
      </w:r>
      <w:r w:rsidR="00B64AFC" w:rsidRPr="00D54EDE">
        <w:rPr>
          <w:rStyle w:val="apple-converted-space"/>
          <w:color w:val="000000" w:themeColor="text1"/>
        </w:rPr>
        <w:t> </w:t>
      </w:r>
      <w:r w:rsidR="00B64AFC" w:rsidRPr="00D54EDE">
        <w:rPr>
          <w:rStyle w:val="jss439"/>
          <w:color w:val="000000" w:themeColor="text1"/>
        </w:rPr>
        <w:t>taught</w:t>
      </w:r>
      <w:r w:rsidR="00B64AFC" w:rsidRPr="00D54EDE">
        <w:rPr>
          <w:rStyle w:val="apple-converted-space"/>
          <w:color w:val="000000" w:themeColor="text1"/>
        </w:rPr>
        <w:t> </w:t>
      </w:r>
      <w:r w:rsidR="00B64AFC" w:rsidRPr="00D54EDE">
        <w:rPr>
          <w:rStyle w:val="jss439"/>
          <w:color w:val="000000" w:themeColor="text1"/>
        </w:rPr>
        <w:t>to</w:t>
      </w:r>
      <w:r w:rsidR="00B64AFC" w:rsidRPr="00D54EDE">
        <w:rPr>
          <w:rStyle w:val="apple-converted-space"/>
          <w:color w:val="000000" w:themeColor="text1"/>
        </w:rPr>
        <w:t> </w:t>
      </w:r>
      <w:r w:rsidR="00146447" w:rsidRPr="00D54EDE">
        <w:rPr>
          <w:rStyle w:val="apple-converted-space"/>
          <w:color w:val="000000" w:themeColor="text1"/>
        </w:rPr>
        <w:t xml:space="preserve">respect differences and </w:t>
      </w:r>
      <w:r w:rsidR="00B64AFC" w:rsidRPr="00D54EDE">
        <w:rPr>
          <w:rStyle w:val="jss439"/>
          <w:color w:val="000000" w:themeColor="text1"/>
        </w:rPr>
        <w:t>value</w:t>
      </w:r>
      <w:r w:rsidR="00B64AFC" w:rsidRPr="00D54EDE">
        <w:rPr>
          <w:rStyle w:val="apple-converted-space"/>
          <w:color w:val="000000" w:themeColor="text1"/>
        </w:rPr>
        <w:t> </w:t>
      </w:r>
      <w:r w:rsidR="00B64AFC" w:rsidRPr="00D54EDE">
        <w:rPr>
          <w:rStyle w:val="jss439"/>
          <w:color w:val="000000" w:themeColor="text1"/>
        </w:rPr>
        <w:t>one</w:t>
      </w:r>
      <w:r w:rsidR="00B64AFC" w:rsidRPr="00D54EDE">
        <w:rPr>
          <w:rStyle w:val="apple-converted-space"/>
          <w:color w:val="000000" w:themeColor="text1"/>
        </w:rPr>
        <w:t> </w:t>
      </w:r>
      <w:r w:rsidR="00B64AFC" w:rsidRPr="00D54EDE">
        <w:rPr>
          <w:rStyle w:val="jss439"/>
          <w:color w:val="000000" w:themeColor="text1"/>
        </w:rPr>
        <w:t>another.</w:t>
      </w:r>
      <w:r w:rsidRPr="00D54EDE">
        <w:rPr>
          <w:rStyle w:val="jss439"/>
          <w:color w:val="000000" w:themeColor="text1"/>
        </w:rPr>
        <w:t xml:space="preserve"> Making connections between their own and others' experiences, being aware of similarities and differences</w:t>
      </w:r>
      <w:r w:rsidR="00146447" w:rsidRPr="00D54EDE">
        <w:rPr>
          <w:rStyle w:val="jss439"/>
          <w:color w:val="000000" w:themeColor="text1"/>
        </w:rPr>
        <w:t xml:space="preserve"> between them</w:t>
      </w:r>
      <w:r w:rsidRPr="00D54EDE">
        <w:rPr>
          <w:rStyle w:val="jss439"/>
          <w:color w:val="000000" w:themeColor="text1"/>
        </w:rPr>
        <w:t xml:space="preserve">, and feeling a sense of belonging to their learning community </w:t>
      </w:r>
      <w:r w:rsidR="00CA4EBB" w:rsidRPr="00D54EDE">
        <w:rPr>
          <w:rStyle w:val="jss439"/>
          <w:color w:val="000000" w:themeColor="text1"/>
        </w:rPr>
        <w:t xml:space="preserve">beyond their background </w:t>
      </w:r>
      <w:r w:rsidRPr="00D54EDE">
        <w:rPr>
          <w:rStyle w:val="jss439"/>
          <w:color w:val="000000" w:themeColor="text1"/>
        </w:rPr>
        <w:t xml:space="preserve">are all crucial </w:t>
      </w:r>
      <w:r w:rsidR="00146447" w:rsidRPr="00D54EDE">
        <w:rPr>
          <w:rStyle w:val="jss439"/>
          <w:color w:val="000000" w:themeColor="text1"/>
        </w:rPr>
        <w:t xml:space="preserve">factors </w:t>
      </w:r>
      <w:r w:rsidR="00156161" w:rsidRPr="00D54EDE">
        <w:rPr>
          <w:rStyle w:val="jss439"/>
          <w:color w:val="000000" w:themeColor="text1"/>
        </w:rPr>
        <w:t xml:space="preserve">to support </w:t>
      </w:r>
      <w:r w:rsidR="00CA4EBB" w:rsidRPr="00D54EDE">
        <w:rPr>
          <w:rStyle w:val="jss439"/>
          <w:color w:val="000000" w:themeColor="text1"/>
        </w:rPr>
        <w:t>children’s</w:t>
      </w:r>
      <w:r w:rsidR="00156161" w:rsidRPr="00D54EDE">
        <w:rPr>
          <w:rStyle w:val="jss439"/>
          <w:color w:val="000000" w:themeColor="text1"/>
        </w:rPr>
        <w:t xml:space="preserve"> wellbeing and development</w:t>
      </w:r>
      <w:r w:rsidRPr="00D54EDE">
        <w:rPr>
          <w:rStyle w:val="jss439"/>
          <w:color w:val="000000" w:themeColor="text1"/>
        </w:rPr>
        <w:t xml:space="preserve">. </w:t>
      </w:r>
      <w:r w:rsidR="00156161" w:rsidRPr="00D54EDE">
        <w:rPr>
          <w:rStyle w:val="jss439"/>
          <w:color w:val="000000" w:themeColor="text1"/>
        </w:rPr>
        <w:t>C</w:t>
      </w:r>
      <w:r w:rsidRPr="00D54EDE">
        <w:rPr>
          <w:rStyle w:val="jss439"/>
          <w:color w:val="000000" w:themeColor="text1"/>
        </w:rPr>
        <w:t xml:space="preserve">hildren must feel safe, valued, and heard within a framework of rules and </w:t>
      </w:r>
      <w:r w:rsidRPr="00D54EDE">
        <w:rPr>
          <w:rStyle w:val="jss439"/>
          <w:color w:val="000000" w:themeColor="text1"/>
        </w:rPr>
        <w:lastRenderedPageBreak/>
        <w:t>expectations (Hendry</w:t>
      </w:r>
      <w:r w:rsidR="00F713CC" w:rsidRPr="00D54EDE">
        <w:rPr>
          <w:rStyle w:val="jss439"/>
          <w:color w:val="000000" w:themeColor="text1"/>
        </w:rPr>
        <w:t xml:space="preserve"> cited in Ferdman</w:t>
      </w:r>
      <w:r w:rsidRPr="00D54EDE">
        <w:rPr>
          <w:rStyle w:val="jss439"/>
          <w:color w:val="000000" w:themeColor="text1"/>
        </w:rPr>
        <w:t xml:space="preserve"> 20</w:t>
      </w:r>
      <w:r w:rsidR="00F713CC" w:rsidRPr="00D54EDE">
        <w:rPr>
          <w:rStyle w:val="jss439"/>
          <w:color w:val="000000" w:themeColor="text1"/>
        </w:rPr>
        <w:t>20</w:t>
      </w:r>
      <w:r w:rsidRPr="00D54EDE">
        <w:rPr>
          <w:rStyle w:val="jss439"/>
          <w:color w:val="000000" w:themeColor="text1"/>
        </w:rPr>
        <w:t>), as well as a respectful educational culture</w:t>
      </w:r>
      <w:r w:rsidR="00156161" w:rsidRPr="00D54EDE">
        <w:rPr>
          <w:rStyle w:val="jss439"/>
          <w:color w:val="000000" w:themeColor="text1"/>
        </w:rPr>
        <w:t xml:space="preserve"> (N</w:t>
      </w:r>
      <w:r w:rsidR="002106EF" w:rsidRPr="00D54EDE">
        <w:rPr>
          <w:rStyle w:val="jss439"/>
          <w:color w:val="000000" w:themeColor="text1"/>
        </w:rPr>
        <w:t>utbrown et al., 2013)</w:t>
      </w:r>
      <w:r w:rsidR="00146447" w:rsidRPr="00D54EDE">
        <w:rPr>
          <w:rStyle w:val="jss439"/>
          <w:color w:val="000000" w:themeColor="text1"/>
        </w:rPr>
        <w:t xml:space="preserve"> which include connections between children, their families and </w:t>
      </w:r>
      <w:r w:rsidR="00CA4EBB" w:rsidRPr="00D54EDE">
        <w:rPr>
          <w:rStyle w:val="jss439"/>
          <w:color w:val="000000" w:themeColor="text1"/>
        </w:rPr>
        <w:t xml:space="preserve">the </w:t>
      </w:r>
      <w:r w:rsidR="00146447" w:rsidRPr="00D54EDE">
        <w:rPr>
          <w:rStyle w:val="jss439"/>
          <w:color w:val="000000" w:themeColor="text1"/>
        </w:rPr>
        <w:t>local community.</w:t>
      </w:r>
      <w:r w:rsidR="00977993" w:rsidRPr="00D54EDE">
        <w:rPr>
          <w:rStyle w:val="jss439"/>
          <w:color w:val="000000" w:themeColor="text1"/>
        </w:rPr>
        <w:t xml:space="preserve"> </w:t>
      </w:r>
    </w:p>
    <w:p w14:paraId="53D540C3" w14:textId="77777777" w:rsidR="00167D18" w:rsidRPr="00D54EDE" w:rsidRDefault="00167D18" w:rsidP="009B4974"/>
    <w:p w14:paraId="65AAF173" w14:textId="3722644A" w:rsidR="007B1FEA" w:rsidRPr="00D54EDE" w:rsidRDefault="009B4974" w:rsidP="009B4974">
      <w:r w:rsidRPr="00D54EDE">
        <w:t xml:space="preserve">In </w:t>
      </w:r>
      <w:r w:rsidR="007B1FEA" w:rsidRPr="00D54EDE">
        <w:t>my chosen</w:t>
      </w:r>
      <w:r w:rsidRPr="00D54EDE">
        <w:t xml:space="preserve"> scenario single parent has overcome their addictions and has been assessed as being able to care for their child on their own. </w:t>
      </w:r>
    </w:p>
    <w:p w14:paraId="69B24E26" w14:textId="17C696B0" w:rsidR="009B4974" w:rsidRPr="00D54EDE" w:rsidRDefault="007B1FEA" w:rsidP="009B4974">
      <w:r w:rsidRPr="00D54EDE">
        <w:t>At home time, the practitioner</w:t>
      </w:r>
      <w:r w:rsidR="009B4974" w:rsidRPr="00D54EDE">
        <w:t xml:space="preserve"> notice he stands alone o</w:t>
      </w:r>
      <w:r w:rsidR="00031EF4" w:rsidRPr="00D54EDE">
        <w:t xml:space="preserve">n </w:t>
      </w:r>
      <w:r w:rsidR="009B4974" w:rsidRPr="00D54EDE">
        <w:t xml:space="preserve">the playground and other parents look at him but do not invite him to join their </w:t>
      </w:r>
      <w:r w:rsidRPr="00D54EDE">
        <w:t>conversations</w:t>
      </w:r>
      <w:r w:rsidR="009B4974" w:rsidRPr="00D54EDE">
        <w:t>. He is nervous around teachers and only stays for a short while to talk</w:t>
      </w:r>
      <w:r w:rsidR="00031EF4" w:rsidRPr="00D54EDE">
        <w:t xml:space="preserve"> in school</w:t>
      </w:r>
      <w:r w:rsidR="009B4974" w:rsidRPr="00D54EDE">
        <w:t xml:space="preserve"> if needed. Son is doing well but does not have many friends outside of school.   </w:t>
      </w:r>
    </w:p>
    <w:p w14:paraId="432445C7" w14:textId="6195AB26" w:rsidR="009B4974" w:rsidRPr="00D54EDE" w:rsidRDefault="009B4974" w:rsidP="009B4974"/>
    <w:p w14:paraId="40E24618" w14:textId="53F2A9A2" w:rsidR="008670F9" w:rsidRPr="00D54EDE" w:rsidRDefault="0090304E" w:rsidP="009B4974">
      <w:r w:rsidRPr="00D54EDE">
        <w:t xml:space="preserve">In </w:t>
      </w:r>
      <w:r w:rsidR="00756A2E" w:rsidRPr="00D54EDE">
        <w:t xml:space="preserve">every </w:t>
      </w:r>
      <w:r w:rsidRPr="00D54EDE">
        <w:t>child’s life parents or carers and school setting are the most important educators.</w:t>
      </w:r>
      <w:r w:rsidR="008670F9" w:rsidRPr="00D54EDE">
        <w:t xml:space="preserve"> Both play critical roles in a child's school engagement and achievement, and their impact is amplified when they collaborate. </w:t>
      </w:r>
      <w:r w:rsidR="0023384E" w:rsidRPr="00D54EDE">
        <w:t>According to study, children attain higher levels of accomplishment and reflect more positive attitudes and behaviour when their families are actively involved in their children's early learning and education (</w:t>
      </w:r>
      <w:r w:rsidR="008130ED" w:rsidRPr="00D54EDE">
        <w:t>Sylva et al, 2004</w:t>
      </w:r>
      <w:r w:rsidR="004102F3">
        <w:t xml:space="preserve">, </w:t>
      </w:r>
      <w:proofErr w:type="spellStart"/>
      <w:r w:rsidR="000A2E5E" w:rsidRPr="00397189">
        <w:t>Desforges</w:t>
      </w:r>
      <w:proofErr w:type="spellEnd"/>
      <w:r w:rsidR="000A2E5E" w:rsidRPr="00397189">
        <w:t xml:space="preserve"> and </w:t>
      </w:r>
      <w:proofErr w:type="spellStart"/>
      <w:r w:rsidR="000A2E5E" w:rsidRPr="00397189">
        <w:t>Abouchaar</w:t>
      </w:r>
      <w:proofErr w:type="spellEnd"/>
      <w:r w:rsidR="000A2E5E" w:rsidRPr="00397189">
        <w:t xml:space="preserve"> 2003). </w:t>
      </w:r>
      <w:r w:rsidR="008670F9" w:rsidRPr="00D54EDE">
        <w:t xml:space="preserve">As a result, it's critical that the school's ethos recognises the significance of a child's environment, family status, and essential relationships. It can be useful to take a whole-school approach to engaging parents and carers, which includes making mental health and wellbeing of </w:t>
      </w:r>
      <w:r w:rsidR="00756A2E" w:rsidRPr="00D54EDE">
        <w:t>children’s</w:t>
      </w:r>
      <w:r w:rsidR="008670F9" w:rsidRPr="00D54EDE">
        <w:t>, staff, and parents and carers ever</w:t>
      </w:r>
      <w:r w:rsidR="008130ED" w:rsidRPr="00D54EDE">
        <w:t>yone</w:t>
      </w:r>
      <w:r w:rsidR="008670F9" w:rsidRPr="00D54EDE">
        <w:t xml:space="preserve">'s </w:t>
      </w:r>
      <w:r w:rsidR="008130ED" w:rsidRPr="00D54EDE">
        <w:t>goal</w:t>
      </w:r>
      <w:r w:rsidR="006E3B21" w:rsidRPr="00D54EDE">
        <w:t>, which</w:t>
      </w:r>
      <w:r w:rsidR="008670F9" w:rsidRPr="00D54EDE">
        <w:t xml:space="preserve"> </w:t>
      </w:r>
      <w:r w:rsidR="008130ED" w:rsidRPr="00D54EDE">
        <w:t>requires</w:t>
      </w:r>
      <w:r w:rsidR="008670F9" w:rsidRPr="00D54EDE">
        <w:t xml:space="preserve"> collaboration and commitment from all elements of the school. </w:t>
      </w:r>
      <w:r w:rsidR="006E3B21" w:rsidRPr="00D54EDE">
        <w:t xml:space="preserve">This </w:t>
      </w:r>
      <w:r w:rsidR="00DC54DF" w:rsidRPr="00D54EDE">
        <w:t>involves</w:t>
      </w:r>
      <w:r w:rsidR="008670F9" w:rsidRPr="00D54EDE">
        <w:t xml:space="preserve"> collaboration among governors, senior executives, and all school employees, as well as parents, care givers and the broader community.</w:t>
      </w:r>
      <w:r w:rsidR="008130ED" w:rsidRPr="00D54EDE">
        <w:t xml:space="preserve"> (</w:t>
      </w:r>
      <w:proofErr w:type="spellStart"/>
      <w:r w:rsidR="008130ED" w:rsidRPr="00D54EDE">
        <w:t>Thorton</w:t>
      </w:r>
      <w:proofErr w:type="spellEnd"/>
      <w:r w:rsidR="008130ED" w:rsidRPr="00D54EDE">
        <w:t xml:space="preserve"> and Burton 2010)</w:t>
      </w:r>
    </w:p>
    <w:p w14:paraId="3D2E1BCD" w14:textId="2CED4EBC" w:rsidR="00233D43" w:rsidRPr="00D54EDE" w:rsidRDefault="00233D43" w:rsidP="009B4974"/>
    <w:p w14:paraId="36F9E81A" w14:textId="5599C9F7" w:rsidR="00233D43" w:rsidRPr="00D54EDE" w:rsidRDefault="00302D77" w:rsidP="00233D43">
      <w:r w:rsidRPr="00D54EDE">
        <w:t>According</w:t>
      </w:r>
      <w:r w:rsidR="00756A2E" w:rsidRPr="00D54EDE">
        <w:t xml:space="preserve"> to Ferdman (2020) t</w:t>
      </w:r>
      <w:r w:rsidR="00233D43" w:rsidRPr="00D54EDE">
        <w:t xml:space="preserve">he main activity of leadership is mobilising organisations and individuals to face adaptive issues, as well as assisting in the creation of conditions that allow for this adaptive labour. </w:t>
      </w:r>
    </w:p>
    <w:p w14:paraId="26F242D0" w14:textId="77777777" w:rsidR="00233D43" w:rsidRPr="00D54EDE" w:rsidRDefault="00233D43" w:rsidP="009B4974"/>
    <w:p w14:paraId="1A9E7E78" w14:textId="1A02DBEB" w:rsidR="002B7E0E" w:rsidRPr="00D54EDE" w:rsidRDefault="002B7E0E" w:rsidP="009B4974">
      <w:r w:rsidRPr="00D54EDE">
        <w:t>Teachers and school leaders are skilled at dealing with parents and caregivers, and they provide important opportunity to interact with them on daily basis. Parents and carers who are actively involved in their children's learning and activities at school are more likely to thrive in terms of academic success as well as general wellness, according to research. Children can be better supported to attain their full potential and to get back on track when challenges develop when a systematic approach is used, in which families, teachers, and support professionals work together.</w:t>
      </w:r>
      <w:r w:rsidR="0023384E" w:rsidRPr="00D54EDE">
        <w:t xml:space="preserve"> Early childhood leaders who value families as assets with the potential to become important resources commit to creat</w:t>
      </w:r>
      <w:r w:rsidR="006E3B21" w:rsidRPr="00D54EDE">
        <w:t>e</w:t>
      </w:r>
      <w:r w:rsidR="0023384E" w:rsidRPr="00D54EDE">
        <w:t xml:space="preserve"> a sense of community inside their programmes (Rodd, 2013).</w:t>
      </w:r>
    </w:p>
    <w:p w14:paraId="4171D696" w14:textId="47420BBD" w:rsidR="009935D5" w:rsidRPr="00D54EDE" w:rsidRDefault="009935D5" w:rsidP="009B4974"/>
    <w:p w14:paraId="4BC923EE" w14:textId="38042B67" w:rsidR="009935D5" w:rsidRPr="00D54EDE" w:rsidRDefault="009935D5" w:rsidP="009B4974">
      <w:r w:rsidRPr="00D54EDE">
        <w:t xml:space="preserve">High quality early childhood services enable families to be engaged through many opportunities for information exchange and dialogue, building relationships with other families, mutually agreed developmental and educational goals, </w:t>
      </w:r>
      <w:r w:rsidR="00BE6E31" w:rsidRPr="00D54EDE">
        <w:t xml:space="preserve">to discuss options </w:t>
      </w:r>
      <w:r w:rsidRPr="00D54EDE">
        <w:t>and share</w:t>
      </w:r>
      <w:r w:rsidR="00BE6E31" w:rsidRPr="00D54EDE">
        <w:t xml:space="preserve"> </w:t>
      </w:r>
      <w:r w:rsidRPr="00D54EDE">
        <w:t>decision-making about their children's</w:t>
      </w:r>
      <w:r w:rsidR="00BE6E31" w:rsidRPr="00D54EDE">
        <w:t xml:space="preserve"> further</w:t>
      </w:r>
      <w:r w:rsidRPr="00D54EDE">
        <w:t xml:space="preserve"> learning and education (Rouse 2012). Most early childhood leaders and practitioners value the benefits of inclusive practice to en</w:t>
      </w:r>
      <w:r w:rsidR="00BE6E31" w:rsidRPr="00D54EDE">
        <w:t>able</w:t>
      </w:r>
      <w:r w:rsidRPr="00D54EDE">
        <w:t xml:space="preserve"> families </w:t>
      </w:r>
      <w:r w:rsidR="00BE6E31" w:rsidRPr="00D54EDE">
        <w:t xml:space="preserve">to participate </w:t>
      </w:r>
      <w:r w:rsidRPr="00D54EDE">
        <w:t>in their service delivery and provision.</w:t>
      </w:r>
    </w:p>
    <w:p w14:paraId="741D861A" w14:textId="477E433F" w:rsidR="002D289D" w:rsidRPr="00D54EDE" w:rsidRDefault="002D289D" w:rsidP="009B4974">
      <w:r w:rsidRPr="00D54EDE">
        <w:t>School leaders for social justice are expected to be advocates as well as boundary spanners and border crossers. Advocacy entails standing alongside others, especially those who are excluded, and offering support and solidarity (Johnson, 2017).</w:t>
      </w:r>
      <w:r w:rsidR="003020DD" w:rsidRPr="00D54EDE">
        <w:t xml:space="preserve"> </w:t>
      </w:r>
    </w:p>
    <w:p w14:paraId="63B88003" w14:textId="26C3907C" w:rsidR="007B1FEA" w:rsidRPr="00D54EDE" w:rsidRDefault="00756A2E" w:rsidP="00FA738B">
      <w:pPr>
        <w:pStyle w:val="NormalWeb"/>
      </w:pPr>
      <w:r w:rsidRPr="00D54EDE">
        <w:t>For some people e</w:t>
      </w:r>
      <w:r w:rsidR="002B7E0E" w:rsidRPr="00D54EDE">
        <w:t>ngaging with school</w:t>
      </w:r>
      <w:r w:rsidR="006E3B21" w:rsidRPr="00D54EDE">
        <w:t>, t</w:t>
      </w:r>
      <w:r w:rsidR="00C75329" w:rsidRPr="00D54EDE">
        <w:t>eachers and staff</w:t>
      </w:r>
      <w:r w:rsidR="002B7E0E" w:rsidRPr="00D54EDE">
        <w:t xml:space="preserve"> can be difficult, particularly those who had a difficult experience with education throughout their school years. In certain cases, </w:t>
      </w:r>
      <w:r w:rsidR="002B7E0E" w:rsidRPr="00D54EDE">
        <w:lastRenderedPageBreak/>
        <w:t>'universal' techniques of engagement may not be acceptable, as one strategy may not work for all people, and it may be more beneficial to consider utilising more specialised or specialist means of involvement.</w:t>
      </w:r>
      <w:r w:rsidR="008670F9" w:rsidRPr="00D54EDE">
        <w:t xml:space="preserve"> </w:t>
      </w:r>
      <w:r w:rsidR="003020DD" w:rsidRPr="00D54EDE">
        <w:t xml:space="preserve">Parents will become active if they believe that it is part of their 'duty' as parents to support and enhance their child's academic progress. If parents believe they </w:t>
      </w:r>
      <w:r w:rsidR="001D127A" w:rsidRPr="00D54EDE">
        <w:t>can</w:t>
      </w:r>
      <w:r w:rsidR="003020DD" w:rsidRPr="00D54EDE">
        <w:t xml:space="preserve"> contribute, they will get involved</w:t>
      </w:r>
      <w:r w:rsidR="00EA7B79" w:rsidRPr="00D54EDE">
        <w:t xml:space="preserve"> (</w:t>
      </w:r>
      <w:r w:rsidR="003020DD" w:rsidRPr="00D54EDE">
        <w:t>Hoover-Dempsey et al. 2001; Hoover-Dempsey and Sandler 1997)</w:t>
      </w:r>
      <w:r w:rsidR="00FA738B" w:rsidRPr="00D54EDE">
        <w:t>.</w:t>
      </w:r>
    </w:p>
    <w:p w14:paraId="329CA1F8" w14:textId="3C1741CD" w:rsidR="002B5261" w:rsidRPr="00D54EDE" w:rsidRDefault="00265F03">
      <w:r w:rsidRPr="00D54EDE">
        <w:t xml:space="preserve">It is critical that parents and carers perceive school leaders and personnel as approachable. It can be beneficial to have an </w:t>
      </w:r>
      <w:r w:rsidR="007504B4" w:rsidRPr="00D54EDE">
        <w:t>open-door</w:t>
      </w:r>
      <w:r w:rsidRPr="00D54EDE">
        <w:t xml:space="preserve"> policy that informs parents and caregivers that they can communicate with school employees about any concerns they may have. If needed or desired, it also encourages frequent and regular interaction. A visible headteacher or senior leader in the playground at the start or end of the day can also help to encourage informal dialogue and relationship building. </w:t>
      </w:r>
      <w:r w:rsidR="00DD61A3" w:rsidRPr="00D54EDE">
        <w:t xml:space="preserve">Creative way of communication can help to improve connection between busy working parents and school (Knopf and Swick, 2008). This partnership </w:t>
      </w:r>
      <w:r w:rsidRPr="00D54EDE">
        <w:t>can</w:t>
      </w:r>
      <w:r w:rsidR="00DD61A3" w:rsidRPr="00D54EDE">
        <w:t xml:space="preserve"> also</w:t>
      </w:r>
      <w:r w:rsidRPr="00D54EDE">
        <w:t xml:space="preserve"> benefit from a range of communication approaches</w:t>
      </w:r>
      <w:r w:rsidR="00AF45C8" w:rsidRPr="00D54EDE">
        <w:t xml:space="preserve">, </w:t>
      </w:r>
      <w:r w:rsidRPr="00D54EDE">
        <w:t xml:space="preserve">both formal and informal. For example, face-to-face </w:t>
      </w:r>
      <w:r w:rsidR="00AF45C8" w:rsidRPr="00D54EDE">
        <w:t>conversation</w:t>
      </w:r>
      <w:r w:rsidRPr="00D54EDE">
        <w:t>, online newsletters, text messages, and possibly official social media</w:t>
      </w:r>
      <w:r w:rsidR="007504B4" w:rsidRPr="00D54EDE">
        <w:t xml:space="preserve">, but also different range of events held in school premises </w:t>
      </w:r>
      <w:r w:rsidRPr="00D54EDE">
        <w:t>or initiatives at times when parents and carers are most likely to be accessible</w:t>
      </w:r>
      <w:r w:rsidR="007504B4" w:rsidRPr="00D54EDE">
        <w:t>. Creating opportunities when families can get involved in school life and staff can have occasions to get to know parents and families to be able to understand their background</w:t>
      </w:r>
      <w:r w:rsidR="00376EB0" w:rsidRPr="00D54EDE">
        <w:t>. It's critical to be aware of personal and cultural differences, to understand the barriers to involvement from the perspective of the families, and as inclusive practitioner prepare your engagement and effective support</w:t>
      </w:r>
      <w:r w:rsidR="007504B4" w:rsidRPr="00D54EDE">
        <w:t xml:space="preserve"> (Welsh Government, 2016). </w:t>
      </w:r>
    </w:p>
    <w:p w14:paraId="7E349C75" w14:textId="43632BB7" w:rsidR="002D289D" w:rsidRPr="00D54EDE" w:rsidRDefault="002D289D"/>
    <w:p w14:paraId="21930CCA" w14:textId="17EDB5B9" w:rsidR="002D289D" w:rsidRPr="00D54EDE" w:rsidRDefault="002D289D" w:rsidP="002D289D">
      <w:r w:rsidRPr="00D54EDE">
        <w:t xml:space="preserve">Every parent and caregiver </w:t>
      </w:r>
      <w:r w:rsidR="00756A2E" w:rsidRPr="00D54EDE">
        <w:t>have</w:t>
      </w:r>
      <w:r w:rsidRPr="00D54EDE">
        <w:t xml:space="preserve"> their own school experiences, which can have a significant impact on how they interact with their children's school. What was their educational experience like? Was it a difficult atmosphere for them to work in? Were they subjected to bullying in school? Did the grownups in their lives have low hopes for them? </w:t>
      </w:r>
    </w:p>
    <w:p w14:paraId="4E90E505" w14:textId="4BB7EC23" w:rsidR="002D289D" w:rsidRPr="00D54EDE" w:rsidRDefault="002D289D" w:rsidP="002D289D">
      <w:r w:rsidRPr="00D54EDE">
        <w:t>It may be difficult for a parent or carer to feel understood by their child's school if they haven't had a positive relationship with a trusted adult at school. Many parents and carers are hesitant to tell an educational professional about their personal problems because they are concerned that it may affect how their child is perceived at school and in the classroom</w:t>
      </w:r>
      <w:r w:rsidR="00397189" w:rsidRPr="00D54EDE">
        <w:t xml:space="preserve"> (AnnaFreud.org, no date)</w:t>
      </w:r>
      <w:r w:rsidR="009B2522">
        <w:t>.</w:t>
      </w:r>
    </w:p>
    <w:p w14:paraId="3B0B69D3" w14:textId="3FE793D3" w:rsidR="00286401" w:rsidRPr="00D54EDE" w:rsidRDefault="00286401" w:rsidP="002D289D"/>
    <w:p w14:paraId="321EED21" w14:textId="7EF49DA1" w:rsidR="00286401" w:rsidRPr="00D54EDE" w:rsidRDefault="00286401" w:rsidP="002D289D">
      <w:r w:rsidRPr="00D54EDE">
        <w:t xml:space="preserve">While all parents' needs are vital, some parents' circumstances or status may make them particularly vulnerable, requiring more specialised assistance. Practitioners must be able to recognise parents who may </w:t>
      </w:r>
      <w:r w:rsidR="00397189" w:rsidRPr="00D54EDE">
        <w:t>need</w:t>
      </w:r>
      <w:r w:rsidRPr="00D54EDE">
        <w:t xml:space="preserve"> help</w:t>
      </w:r>
      <w:r w:rsidR="00115CC2" w:rsidRPr="00D54EDE">
        <w:t>, those could be young parents, single parents, parents with mental health issues or any form of addiction; families affected by domestic abuse or refugee</w:t>
      </w:r>
      <w:r w:rsidR="009B2522">
        <w:t xml:space="preserve"> </w:t>
      </w:r>
      <w:r w:rsidR="00115CC2" w:rsidRPr="00D54EDE">
        <w:t>(Welsh Government, 2017).</w:t>
      </w:r>
    </w:p>
    <w:p w14:paraId="24AC8CD8" w14:textId="459E31B3" w:rsidR="00376EB0" w:rsidRPr="00D54EDE" w:rsidRDefault="00376EB0" w:rsidP="002D289D"/>
    <w:p w14:paraId="60E570E0" w14:textId="12759498" w:rsidR="00376EB0" w:rsidRPr="00D54EDE" w:rsidRDefault="00376EB0" w:rsidP="002D289D">
      <w:r w:rsidRPr="00D54EDE">
        <w:t xml:space="preserve">Parents and carers' perceptions of school employees may be influenced by their family's background, academic competence, and personal and cultural ideas about education. Difficult interactions with other services, such as social services or the NHS, may make parents and carers feel as if their parenting is continuously scrutinised. It's important to remember that they want the best for their child, yet they may be nervous about speaking with a teacher because of these concerns. </w:t>
      </w:r>
      <w:r w:rsidR="004102F3">
        <w:t>That is why positive approach and atmosphere is needed to build this trust and relation with parent.</w:t>
      </w:r>
    </w:p>
    <w:p w14:paraId="4EDAC3DA" w14:textId="03320FE4" w:rsidR="00376EB0" w:rsidRPr="00D54EDE" w:rsidRDefault="00376EB0" w:rsidP="002D289D">
      <w:r w:rsidRPr="00D54EDE">
        <w:t xml:space="preserve">It might be beneficial for schools to think about parental participation in terms of a differentiated approach, as well as a strategy for how they interact and work with families and children with more complicated needs. Therapeutic interventions, such as school-based </w:t>
      </w:r>
      <w:r w:rsidRPr="00D54EDE">
        <w:lastRenderedPageBreak/>
        <w:t>therapists, The Family School Model or Multi-Family Groups, 1:1 consultation, Parent forums, parent/carer outreach, and parent/child bonding programmes are all examples of parent-child bonding initiatives. Parent Teacher Associations (PTAs) could offer workshops for parents and caregivers</w:t>
      </w:r>
      <w:r w:rsidR="005B5B70" w:rsidRPr="00D54EDE">
        <w:t xml:space="preserve"> </w:t>
      </w:r>
      <w:r w:rsidRPr="00D54EDE">
        <w:t>(Anna Freud.org, no date)</w:t>
      </w:r>
      <w:r w:rsidR="005B5B70" w:rsidRPr="00D54EDE">
        <w:t>.</w:t>
      </w:r>
      <w:r w:rsidRPr="00D54EDE">
        <w:t xml:space="preserve"> </w:t>
      </w:r>
    </w:p>
    <w:p w14:paraId="24366C39" w14:textId="115DC9B6" w:rsidR="002D289D" w:rsidRPr="00D54EDE" w:rsidRDefault="002D289D" w:rsidP="002D289D"/>
    <w:p w14:paraId="5CFF0360" w14:textId="53491771" w:rsidR="00115CC2" w:rsidRPr="00D54EDE" w:rsidRDefault="00115CC2" w:rsidP="00115CC2">
      <w:r w:rsidRPr="00D54EDE">
        <w:t>According to Harris and Goodall (2008) the idea of including parents in their children's education is a common aspiration and goal in many school systems all over the world. However, the idea brings lots of difficulties.</w:t>
      </w:r>
    </w:p>
    <w:p w14:paraId="6515682C" w14:textId="014A3C26" w:rsidR="00D311DE" w:rsidRPr="00D54EDE" w:rsidRDefault="00D311DE" w:rsidP="00115CC2"/>
    <w:p w14:paraId="17F24151" w14:textId="62EC6EC9" w:rsidR="00D311DE" w:rsidRPr="00D54EDE" w:rsidRDefault="00D311DE" w:rsidP="00115CC2">
      <w:r w:rsidRPr="00D54EDE">
        <w:t xml:space="preserve">Work responsibilities are one of the most reported reasons for parents' lack of involvement in their children's education. Time constraints and childcare issues appear to be key considerations, particularly for women and those who work full-time. The major barrier to parental involvement in school, according to most parents, is the demands on their time and the limitations imposed by work on their ability to attend events such as parents' evenings. In this regard, single parents often feel confined, and they are the least attentive to school invites and requests. The issue of time, on the other hand, is part of a larger social and economic picture. </w:t>
      </w:r>
    </w:p>
    <w:p w14:paraId="2362F1A2" w14:textId="14D62EB8" w:rsidR="000A2E5E" w:rsidRPr="00D54EDE" w:rsidRDefault="000A2E5E" w:rsidP="00115CC2">
      <w:r w:rsidRPr="00D54EDE">
        <w:t>There is evidence that some parents have significant issues communicating with teachers, schools, and school administrations</w:t>
      </w:r>
      <w:r w:rsidR="00BA2304" w:rsidRPr="00D54EDE">
        <w:t xml:space="preserve"> (Harris and Goodal,2008)</w:t>
      </w:r>
      <w:r w:rsidRPr="00D54EDE">
        <w:t>.</w:t>
      </w:r>
    </w:p>
    <w:p w14:paraId="2F3F265B" w14:textId="0EA379BF" w:rsidR="005B5B70" w:rsidRPr="00D54EDE" w:rsidRDefault="00302D77" w:rsidP="00AC7757">
      <w:pPr>
        <w:pStyle w:val="NormalWeb"/>
      </w:pPr>
      <w:r w:rsidRPr="00D54EDE">
        <w:t>B</w:t>
      </w:r>
      <w:r w:rsidR="005B5B70" w:rsidRPr="00D54EDE">
        <w:t xml:space="preserve">eing inclusive leader helps to support individual issues and help to overcome difficulties (Ferdman 2020). </w:t>
      </w:r>
      <w:r w:rsidR="00AC7757" w:rsidRPr="00D54EDE">
        <w:t xml:space="preserve">Often practitioner’s interpersonal skills help to build relationship across community and engage families or parents which can be seen as excluded (Brocklehurst and others, 2004). </w:t>
      </w:r>
      <w:r w:rsidRPr="00D54EDE">
        <w:t>Without a doubt, a</w:t>
      </w:r>
      <w:r w:rsidR="0061546C" w:rsidRPr="00D54EDE">
        <w:t xml:space="preserve">nti- bias approach and understanding of an individual circumstances enable practitioner to </w:t>
      </w:r>
      <w:r w:rsidRPr="00D54EDE">
        <w:t>being an advocate for those who maybe struggling to overcome barriers and making new connections with others.</w:t>
      </w:r>
      <w:r w:rsidR="004102F3">
        <w:t xml:space="preserve"> To advocate for parent in my scenario, practitioner could think of working in partnership and maybe ask father if he could help with anything going on in the school, so he could feel more welcome and involved and other parents could cooperate and get to know him and </w:t>
      </w:r>
      <w:r w:rsidR="00A56DF5">
        <w:t xml:space="preserve">change their opinions about him and </w:t>
      </w:r>
      <w:r w:rsidR="004102F3">
        <w:t xml:space="preserve">maybe build some positive relationship. </w:t>
      </w:r>
      <w:r w:rsidR="00A56DF5">
        <w:t>As a practitioner working with children and for children, we need to be open minded and remember that we</w:t>
      </w:r>
      <w:r w:rsidR="005B5B70" w:rsidRPr="00D54EDE">
        <w:t xml:space="preserve"> might be the first person to notice the problem and offer help</w:t>
      </w:r>
      <w:r w:rsidR="00A56DF5">
        <w:t xml:space="preserve"> </w:t>
      </w:r>
      <w:r w:rsidR="00A56DF5">
        <w:t>(Ferdman 2020)</w:t>
      </w:r>
      <w:r w:rsidR="005B5B70" w:rsidRPr="00D54EDE">
        <w:t>.</w:t>
      </w:r>
    </w:p>
    <w:p w14:paraId="74F9D3CC" w14:textId="0EADF40B" w:rsidR="005B5B70" w:rsidRPr="00D54EDE" w:rsidRDefault="005B5B70" w:rsidP="00115CC2"/>
    <w:p w14:paraId="42780AE2" w14:textId="1246657C" w:rsidR="00425477" w:rsidRPr="00D54EDE" w:rsidRDefault="00425477" w:rsidP="00115CC2"/>
    <w:p w14:paraId="31AFF04F" w14:textId="45A2CB42" w:rsidR="00425477" w:rsidRPr="00D54EDE" w:rsidRDefault="00425477" w:rsidP="00115CC2"/>
    <w:p w14:paraId="115C8489" w14:textId="25554247" w:rsidR="00425477" w:rsidRPr="00D54EDE" w:rsidRDefault="00425477" w:rsidP="00115CC2"/>
    <w:p w14:paraId="52DC74B5" w14:textId="6E763891" w:rsidR="00425477" w:rsidRPr="00D54EDE" w:rsidRDefault="00425477" w:rsidP="00115CC2"/>
    <w:p w14:paraId="4864F355" w14:textId="63D7EA01" w:rsidR="00425477" w:rsidRPr="00D54EDE" w:rsidRDefault="00425477" w:rsidP="00115CC2"/>
    <w:p w14:paraId="6D39184E" w14:textId="42665069" w:rsidR="00425477" w:rsidRPr="00D54EDE" w:rsidRDefault="00425477" w:rsidP="00115CC2"/>
    <w:p w14:paraId="6A27B185" w14:textId="0FD2324E" w:rsidR="00425477" w:rsidRPr="00D54EDE" w:rsidRDefault="00425477" w:rsidP="00115CC2"/>
    <w:p w14:paraId="0DE09EE6" w14:textId="7D3C98BF" w:rsidR="00425477" w:rsidRPr="00D54EDE" w:rsidRDefault="00425477" w:rsidP="00115CC2"/>
    <w:p w14:paraId="18BCC443" w14:textId="1CC1EEF9" w:rsidR="00425477" w:rsidRPr="00D54EDE" w:rsidRDefault="00425477" w:rsidP="00115CC2"/>
    <w:p w14:paraId="56F97583" w14:textId="3B1DFF20" w:rsidR="00425477" w:rsidRPr="00D54EDE" w:rsidRDefault="00425477" w:rsidP="00115CC2"/>
    <w:p w14:paraId="5F138203" w14:textId="77777777" w:rsidR="00FA738B" w:rsidRPr="00D54EDE" w:rsidRDefault="00FA738B" w:rsidP="00115CC2"/>
    <w:p w14:paraId="75E56F9E" w14:textId="77777777" w:rsidR="00FA738B" w:rsidRPr="00D54EDE" w:rsidRDefault="00FA738B" w:rsidP="00115CC2"/>
    <w:p w14:paraId="2E0B07F8" w14:textId="77777777" w:rsidR="00FA738B" w:rsidRPr="00D54EDE" w:rsidRDefault="00FA738B" w:rsidP="00115CC2"/>
    <w:p w14:paraId="67E9EED0" w14:textId="77777777" w:rsidR="00FA738B" w:rsidRPr="00D54EDE" w:rsidRDefault="00FA738B" w:rsidP="00115CC2"/>
    <w:p w14:paraId="60DAE8D9" w14:textId="77777777" w:rsidR="00FA738B" w:rsidRPr="00D54EDE" w:rsidRDefault="00FA738B" w:rsidP="00115CC2"/>
    <w:p w14:paraId="08D154FB" w14:textId="32A2EE04" w:rsidR="00425477" w:rsidRPr="00D54EDE" w:rsidRDefault="00F77ABE" w:rsidP="00115CC2">
      <w:r w:rsidRPr="00D54EDE">
        <w:lastRenderedPageBreak/>
        <w:t>Critically evaluate whether policies and professional guidance in Wales enables inclusive leadership in early years provision</w:t>
      </w:r>
      <w:r w:rsidR="004E6F2C" w:rsidRPr="00D54EDE">
        <w:t>.</w:t>
      </w:r>
    </w:p>
    <w:p w14:paraId="59364B75" w14:textId="12F9AF35" w:rsidR="005A5B41" w:rsidRPr="00D54EDE" w:rsidRDefault="005A5B41" w:rsidP="00115CC2"/>
    <w:p w14:paraId="1F6456B1" w14:textId="38E27509" w:rsidR="00440793" w:rsidRPr="00D54EDE" w:rsidRDefault="005A5B41" w:rsidP="00440793">
      <w:r w:rsidRPr="00D54EDE">
        <w:t xml:space="preserve">Policy is a </w:t>
      </w:r>
      <w:r w:rsidR="00440793" w:rsidRPr="00D54EDE">
        <w:t xml:space="preserve">linear procedure which help to fix an issue, it is a dynamic activity to make sure that rules are adjusted to current circumstances </w:t>
      </w:r>
      <w:r w:rsidR="00440793" w:rsidRPr="00D54EDE">
        <w:rPr>
          <w:color w:val="252525"/>
          <w:shd w:val="clear" w:color="auto" w:fill="FFFFFF"/>
        </w:rPr>
        <w:t>(Diem et al., 2014).</w:t>
      </w:r>
    </w:p>
    <w:p w14:paraId="0FC346B8" w14:textId="6C1B50F0" w:rsidR="005A5B41" w:rsidRPr="00D54EDE" w:rsidRDefault="001E562B" w:rsidP="00115CC2">
      <w:r>
        <w:t>P</w:t>
      </w:r>
      <w:r w:rsidR="00211CA1" w:rsidRPr="00D54EDE">
        <w:t xml:space="preserve">ractitioner </w:t>
      </w:r>
      <w:r>
        <w:t xml:space="preserve">with good quality approach </w:t>
      </w:r>
      <w:r w:rsidR="00211CA1" w:rsidRPr="00D54EDE">
        <w:t>will find time to reflect on policies and have significant impact on how those policies available in setting are implemented (Baldock, Fitzgerald and Kay, 2013)</w:t>
      </w:r>
    </w:p>
    <w:p w14:paraId="7D813372" w14:textId="77777777" w:rsidR="008C3BFD" w:rsidRPr="00D54EDE" w:rsidRDefault="008C3BFD" w:rsidP="008C3BFD"/>
    <w:p w14:paraId="76B06BD6" w14:textId="43C47E05" w:rsidR="00F219F9" w:rsidRPr="00D54EDE" w:rsidRDefault="008C3BFD" w:rsidP="00F219F9">
      <w:r w:rsidRPr="00D54EDE">
        <w:t xml:space="preserve">According to Levin, (1999) cited in Baldock, Fitzgerald and Kay, (2013) </w:t>
      </w:r>
      <w:r w:rsidR="00F219F9" w:rsidRPr="00D54EDE">
        <w:t>Policy is an indication of a status or course of action. It is a stated goal, an action taken by people with authority, an organisational and administrative practise</w:t>
      </w:r>
      <w:r w:rsidRPr="00D54EDE">
        <w:t>. V</w:t>
      </w:r>
      <w:r w:rsidR="00F219F9" w:rsidRPr="00D54EDE">
        <w:t>ital elements of the policies are</w:t>
      </w:r>
      <w:r w:rsidRPr="00D54EDE">
        <w:t>:</w:t>
      </w:r>
      <w:r w:rsidR="00F219F9" w:rsidRPr="00D54EDE">
        <w:t xml:space="preserve"> </w:t>
      </w:r>
    </w:p>
    <w:p w14:paraId="192EB51B" w14:textId="38F9A083" w:rsidR="008C3BFD" w:rsidRPr="00D54EDE" w:rsidRDefault="008C3BFD" w:rsidP="008C3BFD">
      <w:pPr>
        <w:pStyle w:val="ListParagraph"/>
        <w:numPr>
          <w:ilvl w:val="0"/>
          <w:numId w:val="9"/>
        </w:numPr>
      </w:pPr>
      <w:r w:rsidRPr="00D54EDE">
        <w:t>B</w:t>
      </w:r>
      <w:r w:rsidR="00F219F9" w:rsidRPr="00D54EDE">
        <w:t>elongingness as to belong to someone or something, for example to political party, government or business</w:t>
      </w:r>
    </w:p>
    <w:p w14:paraId="6E2C921B" w14:textId="218F8003" w:rsidR="00F219F9" w:rsidRPr="00D54EDE" w:rsidRDefault="00F219F9" w:rsidP="008C3BFD">
      <w:pPr>
        <w:pStyle w:val="ListParagraph"/>
        <w:numPr>
          <w:ilvl w:val="0"/>
          <w:numId w:val="9"/>
        </w:numPr>
      </w:pPr>
      <w:r w:rsidRPr="00D54EDE">
        <w:t xml:space="preserve">Commitment which will demonstrate a certain commitment or path of action. </w:t>
      </w:r>
    </w:p>
    <w:p w14:paraId="3EEDF664" w14:textId="77777777" w:rsidR="00F219F9" w:rsidRPr="00D54EDE" w:rsidRDefault="00F219F9" w:rsidP="00F219F9"/>
    <w:p w14:paraId="4A123969" w14:textId="6A5CF7FC" w:rsidR="00F219F9" w:rsidRPr="00D54EDE" w:rsidRDefault="00F219F9" w:rsidP="008C3BFD">
      <w:pPr>
        <w:pStyle w:val="ListParagraph"/>
        <w:numPr>
          <w:ilvl w:val="0"/>
          <w:numId w:val="9"/>
        </w:numPr>
      </w:pPr>
      <w:r w:rsidRPr="00D54EDE">
        <w:t xml:space="preserve">Status </w:t>
      </w:r>
      <w:r w:rsidR="008C3BFD" w:rsidRPr="00D54EDE">
        <w:t>where t</w:t>
      </w:r>
      <w:r w:rsidRPr="00D54EDE">
        <w:t xml:space="preserve">he fact that a proposal or set of ideas is referred to as a policy implies that the entity that owns it has formally embraced it in some way. </w:t>
      </w:r>
    </w:p>
    <w:p w14:paraId="38315E3E" w14:textId="77777777" w:rsidR="00F219F9" w:rsidRPr="00D54EDE" w:rsidRDefault="00F219F9" w:rsidP="00F219F9"/>
    <w:p w14:paraId="54AB9152" w14:textId="6423564A" w:rsidR="00F219F9" w:rsidRPr="00D54EDE" w:rsidRDefault="00F219F9" w:rsidP="008C3BFD">
      <w:pPr>
        <w:pStyle w:val="ListParagraph"/>
        <w:numPr>
          <w:ilvl w:val="0"/>
          <w:numId w:val="9"/>
        </w:numPr>
      </w:pPr>
      <w:r w:rsidRPr="00D54EDE">
        <w:t>Specificity</w:t>
      </w:r>
      <w:r w:rsidR="008C3BFD" w:rsidRPr="00D54EDE">
        <w:t xml:space="preserve"> where a</w:t>
      </w:r>
      <w:r w:rsidRPr="00D54EDE">
        <w:t xml:space="preserve"> policy will specify how to deal with specific problems.</w:t>
      </w:r>
    </w:p>
    <w:p w14:paraId="612FFB72" w14:textId="77777777" w:rsidR="008C3BFD" w:rsidRPr="00D54EDE" w:rsidRDefault="008C3BFD" w:rsidP="008C3BFD">
      <w:pPr>
        <w:pStyle w:val="ListParagraph"/>
      </w:pPr>
    </w:p>
    <w:p w14:paraId="22799DD6" w14:textId="4B96E10F" w:rsidR="005A5B41" w:rsidRPr="00D54EDE" w:rsidRDefault="0079256A" w:rsidP="00440793">
      <w:r w:rsidRPr="00D54EDE">
        <w:t>Only a few definitions consider the function of implementation in transforming policy into daily practises in schools. However, it is these changes on the ground that have the most impact on educational results, and they deserve to be at the centre of any study of implementation. For example, national policymakers may refer to implementation as the process of bringing their new policy to districts and schools. Teachers and school administrators may view reform implementation as another government programme that they must learn about and incorporate into their teaching or school management (</w:t>
      </w:r>
      <w:proofErr w:type="spellStart"/>
      <w:r w:rsidRPr="0079256A">
        <w:t>Viennet</w:t>
      </w:r>
      <w:proofErr w:type="spellEnd"/>
      <w:r w:rsidRPr="0079256A">
        <w:t xml:space="preserve"> and Pont</w:t>
      </w:r>
      <w:r w:rsidRPr="00D54EDE">
        <w:t xml:space="preserve">, </w:t>
      </w:r>
      <w:r w:rsidRPr="0079256A">
        <w:t>2017)</w:t>
      </w:r>
      <w:r w:rsidR="00FA738B" w:rsidRPr="00D54EDE">
        <w:t>.</w:t>
      </w:r>
    </w:p>
    <w:p w14:paraId="3051024E" w14:textId="77777777" w:rsidR="00B91624" w:rsidRPr="00D54EDE" w:rsidRDefault="005A5B41" w:rsidP="00B91624">
      <w:pPr>
        <w:spacing w:before="100" w:beforeAutospacing="1" w:after="100" w:afterAutospacing="1"/>
      </w:pPr>
      <w:r w:rsidRPr="00D54EDE">
        <w:t>The Curriculum for Wales Framework was launched on January 28, 2020. Prior to its publication, the Framework received extensive and diverse feedback. The idea is that all schools and non-maintenance settings will be able to create and design their own curricula, based on local context</w:t>
      </w:r>
      <w:r w:rsidR="004D0AD9" w:rsidRPr="00D54EDE">
        <w:t xml:space="preserve"> and focused on individual learner</w:t>
      </w:r>
      <w:r w:rsidRPr="00D54EDE">
        <w:t xml:space="preserve">. The government wants </w:t>
      </w:r>
      <w:proofErr w:type="gramStart"/>
      <w:r w:rsidRPr="00D54EDE">
        <w:t>all of</w:t>
      </w:r>
      <w:proofErr w:type="gramEnd"/>
      <w:r w:rsidRPr="00D54EDE">
        <w:t xml:space="preserve"> these educational settings to be more independent in developing their own ideas and flexible in their innovative approach</w:t>
      </w:r>
      <w:r w:rsidR="004D0AD9" w:rsidRPr="00D54EDE">
        <w:t xml:space="preserve"> to perform inclusive practice</w:t>
      </w:r>
      <w:r w:rsidRPr="00D54EDE">
        <w:t>, but they must adhere to the Welsh Ministry's New Curriculum statutory guidance to ensure that all of the purposes are followed, and the most important principals are put in place</w:t>
      </w:r>
      <w:r w:rsidR="004D0AD9" w:rsidRPr="00D54EDE">
        <w:t xml:space="preserve"> </w:t>
      </w:r>
      <w:r w:rsidRPr="00D54EDE">
        <w:t>(Welsh Government, 2019).</w:t>
      </w:r>
      <w:r w:rsidR="00211CA1" w:rsidRPr="00D54EDE">
        <w:t xml:space="preserve"> </w:t>
      </w:r>
      <w:r w:rsidR="00B91624" w:rsidRPr="00D54EDE">
        <w:t>The comments we received suggested what additional support schools and settings would require in order to successfully develop and implement their own curriculum (Welsh Government 2021).</w:t>
      </w:r>
    </w:p>
    <w:p w14:paraId="2C7FE077" w14:textId="24F9AC96" w:rsidR="004E6F2C" w:rsidRPr="00D54EDE" w:rsidRDefault="001E562B" w:rsidP="001D127A">
      <w:pPr>
        <w:spacing w:before="100" w:beforeAutospacing="1" w:after="100" w:afterAutospacing="1"/>
      </w:pPr>
      <w:r w:rsidRPr="00D54EDE">
        <w:t>However,</w:t>
      </w:r>
      <w:r w:rsidR="004E6F2C" w:rsidRPr="00D54EDE">
        <w:t xml:space="preserve"> w</w:t>
      </w:r>
      <w:r w:rsidR="004D0AD9" w:rsidRPr="00D54EDE">
        <w:t xml:space="preserve">hen </w:t>
      </w:r>
      <w:r w:rsidR="00E16BE3" w:rsidRPr="00D54EDE">
        <w:t>studying</w:t>
      </w:r>
      <w:r w:rsidR="004D0AD9" w:rsidRPr="00D54EDE">
        <w:t xml:space="preserve"> the </w:t>
      </w:r>
      <w:r w:rsidR="00E16BE3" w:rsidRPr="00D54EDE">
        <w:t>principals of</w:t>
      </w:r>
      <w:r w:rsidR="004D0AD9" w:rsidRPr="00D54EDE">
        <w:t xml:space="preserve"> Welsh policy and guidance </w:t>
      </w:r>
      <w:r w:rsidR="00E16BE3" w:rsidRPr="00D54EDE">
        <w:t>documents</w:t>
      </w:r>
      <w:r w:rsidR="004D0AD9" w:rsidRPr="00D54EDE">
        <w:t xml:space="preserve">, it becomes clear that inclusion in practise and aspirations vary both within and between documents. There is little consistency in how issues of inclusion are perceived and expressed in policy </w:t>
      </w:r>
      <w:r w:rsidR="00E16BE3" w:rsidRPr="00D54EDE">
        <w:t>guidance and</w:t>
      </w:r>
      <w:r w:rsidR="004D0AD9" w:rsidRPr="00D54EDE">
        <w:t xml:space="preserve"> advisory documents</w:t>
      </w:r>
      <w:r w:rsidR="00E16BE3" w:rsidRPr="00D54EDE">
        <w:t>. Furthermore, this raises concerns for all policymakers on how to implement New Curriculum</w:t>
      </w:r>
      <w:r w:rsidR="00B91624" w:rsidRPr="00D54EDE">
        <w:t>. The lack of coherence across policy documentation reveals how inequities may emerge once these reforms are fully implemented, allowing for a better understanding of the difficulties in building an inclusive education system in Wales.</w:t>
      </w:r>
      <w:r w:rsidR="00E16BE3" w:rsidRPr="00D54EDE">
        <w:t xml:space="preserve"> (Knight and Crick, 2021).</w:t>
      </w:r>
    </w:p>
    <w:p w14:paraId="608695EB" w14:textId="1875D805" w:rsidR="009F0A52" w:rsidRPr="00D54EDE" w:rsidRDefault="009F0A52" w:rsidP="001D127A">
      <w:pPr>
        <w:spacing w:before="100" w:beforeAutospacing="1" w:after="100" w:afterAutospacing="1"/>
      </w:pPr>
      <w:r w:rsidRPr="00D54EDE">
        <w:lastRenderedPageBreak/>
        <w:t xml:space="preserve">To make sure the New Curriculum </w:t>
      </w:r>
      <w:r w:rsidR="00221A8D" w:rsidRPr="00D54EDE">
        <w:t>principals are implemented with high quality provision, we need high educated workforce which is highlighted by the IPPR report ‘Early Developments Bridging the Gap between Evidence and Policy in Early Years Education’. This report</w:t>
      </w:r>
      <w:r w:rsidR="00A1133B" w:rsidRPr="00D54EDE">
        <w:t>,</w:t>
      </w:r>
      <w:r w:rsidR="00221A8D" w:rsidRPr="00D54EDE">
        <w:t xml:space="preserve"> recommend </w:t>
      </w:r>
      <w:r w:rsidR="00A1133B" w:rsidRPr="00D54EDE">
        <w:t>focussing</w:t>
      </w:r>
      <w:r w:rsidR="00221A8D" w:rsidRPr="00D54EDE">
        <w:t xml:space="preserve"> on qualification for practitioners working with children. (Parker, 2013). Social Care Wales supports this by providing a list of approved and recommended qualifications for professionals working in the field, which now includes variety of degree programmes combined with practical qualifications (Social Care Wales, 2017). Outside of Wales, the professionalisation of the early years and education sector is a topic of discussion, with the Scottish Parliament emphasising the need to professionalise the sector in order to promote early childhood educational learning assistance as a desirable career path (Redford, 2017).</w:t>
      </w:r>
    </w:p>
    <w:p w14:paraId="28250385" w14:textId="65CFD748" w:rsidR="00DC2381" w:rsidRPr="00D54EDE" w:rsidRDefault="00DC2381" w:rsidP="001D127A">
      <w:pPr>
        <w:spacing w:before="100" w:beforeAutospacing="1" w:after="100" w:afterAutospacing="1"/>
      </w:pPr>
      <w:r w:rsidRPr="00D54EDE">
        <w:t>According to Cooke and Lawton (2008), improving the quality of ECEC and learning outcomes for children necessitates a highly skilled workforce that engages in reflective practise, makes informed decisions, and provides individualised care.</w:t>
      </w:r>
    </w:p>
    <w:p w14:paraId="7BECF9E6" w14:textId="162F1AD4" w:rsidR="00A1133B" w:rsidRPr="00D54EDE" w:rsidRDefault="00A1133B" w:rsidP="001D127A">
      <w:pPr>
        <w:spacing w:before="100" w:beforeAutospacing="1" w:after="100" w:afterAutospacing="1"/>
      </w:pPr>
      <w:r w:rsidRPr="00D54EDE">
        <w:t>Teachers require a firmer foundation in child development, a deeper understanding of risk, resiliency, and protective factors, more extensive clinical experience, and pedagogical practise that facilitates scientific inquiry while also allowing for creative and artistic expression. Although not mentioned in this paper, such preparation and training should include elementary school principals and other leaders who need to know about early childhood development and best practises.</w:t>
      </w:r>
    </w:p>
    <w:p w14:paraId="77166F56" w14:textId="42D77701" w:rsidR="004E6F2C" w:rsidRPr="00D54EDE" w:rsidRDefault="00A1133B" w:rsidP="001D127A">
      <w:pPr>
        <w:spacing w:before="100" w:beforeAutospacing="1" w:after="100" w:afterAutospacing="1"/>
      </w:pPr>
      <w:r w:rsidRPr="00D54EDE">
        <w:t>More funding for public preschool, more rigorous research in support of high-quality early care and education, and systems-thinking to protect holistic child development, where family and community well-being are recognised as inextricably linked are all needed. Human ecology, for example, is a promising multidisciplinary empirical framework for inquiry and practise that facilitates the type of open-minded research needed to establish and improve support networks for children, families, and communities, as well as to inform associated policymaking (</w:t>
      </w:r>
      <w:proofErr w:type="spellStart"/>
      <w:r w:rsidRPr="00D54EDE">
        <w:t>Haslip</w:t>
      </w:r>
      <w:proofErr w:type="spellEnd"/>
      <w:r w:rsidRPr="00D54EDE">
        <w:t xml:space="preserve">, </w:t>
      </w:r>
      <w:proofErr w:type="spellStart"/>
      <w:r w:rsidRPr="00D54EDE">
        <w:t>Gullo</w:t>
      </w:r>
      <w:proofErr w:type="spellEnd"/>
      <w:r w:rsidRPr="00D54EDE">
        <w:t>, 2017).</w:t>
      </w:r>
    </w:p>
    <w:p w14:paraId="5A6FC010" w14:textId="0C27FD1C" w:rsidR="00A1133B" w:rsidRPr="00D54EDE" w:rsidRDefault="00A1133B" w:rsidP="001D127A">
      <w:pPr>
        <w:spacing w:before="100" w:beforeAutospacing="1" w:after="100" w:afterAutospacing="1"/>
      </w:pPr>
    </w:p>
    <w:p w14:paraId="7525BFBC" w14:textId="443981B6" w:rsidR="00A1133B" w:rsidRPr="00D54EDE" w:rsidRDefault="00A1133B" w:rsidP="001D127A">
      <w:pPr>
        <w:spacing w:before="100" w:beforeAutospacing="1" w:after="100" w:afterAutospacing="1"/>
      </w:pPr>
    </w:p>
    <w:p w14:paraId="6D320B0A" w14:textId="33DE7C5D" w:rsidR="00A1133B" w:rsidRPr="00D54EDE" w:rsidRDefault="00A1133B" w:rsidP="001D127A">
      <w:pPr>
        <w:spacing w:before="100" w:beforeAutospacing="1" w:after="100" w:afterAutospacing="1"/>
      </w:pPr>
    </w:p>
    <w:p w14:paraId="7955CDD4" w14:textId="6BC63A3F" w:rsidR="00A1133B" w:rsidRPr="00D54EDE" w:rsidRDefault="00A1133B" w:rsidP="001D127A">
      <w:pPr>
        <w:spacing w:before="100" w:beforeAutospacing="1" w:after="100" w:afterAutospacing="1"/>
      </w:pPr>
    </w:p>
    <w:p w14:paraId="2EB56305" w14:textId="7FA49273" w:rsidR="00A1133B" w:rsidRPr="00D54EDE" w:rsidRDefault="00A1133B" w:rsidP="001D127A">
      <w:pPr>
        <w:spacing w:before="100" w:beforeAutospacing="1" w:after="100" w:afterAutospacing="1"/>
      </w:pPr>
    </w:p>
    <w:p w14:paraId="67934B99" w14:textId="18C8164F" w:rsidR="00A1133B" w:rsidRPr="00D54EDE" w:rsidRDefault="00A1133B" w:rsidP="001D127A">
      <w:pPr>
        <w:spacing w:before="100" w:beforeAutospacing="1" w:after="100" w:afterAutospacing="1"/>
      </w:pPr>
    </w:p>
    <w:p w14:paraId="4F0C937D" w14:textId="3083047E" w:rsidR="00A1133B" w:rsidRPr="00D54EDE" w:rsidRDefault="00A1133B" w:rsidP="001D127A">
      <w:pPr>
        <w:spacing w:before="100" w:beforeAutospacing="1" w:after="100" w:afterAutospacing="1"/>
      </w:pPr>
    </w:p>
    <w:p w14:paraId="2D5026B3" w14:textId="76E95B18" w:rsidR="00A1133B" w:rsidRPr="00D54EDE" w:rsidRDefault="00A1133B" w:rsidP="001D127A">
      <w:pPr>
        <w:spacing w:before="100" w:beforeAutospacing="1" w:after="100" w:afterAutospacing="1"/>
      </w:pPr>
    </w:p>
    <w:p w14:paraId="71589F27" w14:textId="6FDE89AF" w:rsidR="00A1133B" w:rsidRPr="00D54EDE" w:rsidRDefault="00A1133B" w:rsidP="001D127A">
      <w:pPr>
        <w:spacing w:before="100" w:beforeAutospacing="1" w:after="100" w:afterAutospacing="1"/>
      </w:pPr>
    </w:p>
    <w:p w14:paraId="4754FBC7" w14:textId="224BEF37" w:rsidR="00A1133B" w:rsidRPr="00D54EDE" w:rsidRDefault="00A1133B" w:rsidP="001D127A">
      <w:pPr>
        <w:spacing w:before="100" w:beforeAutospacing="1" w:after="100" w:afterAutospacing="1"/>
      </w:pPr>
    </w:p>
    <w:p w14:paraId="01B6A84B" w14:textId="5E5AB037" w:rsidR="007E3C94" w:rsidRPr="00D54EDE" w:rsidRDefault="007E3C94" w:rsidP="001D127A">
      <w:pPr>
        <w:spacing w:before="100" w:beforeAutospacing="1" w:after="100" w:afterAutospacing="1"/>
      </w:pPr>
      <w:r w:rsidRPr="00D54EDE">
        <w:lastRenderedPageBreak/>
        <w:t>How to support early years practitioners’ ability to create and develop inclusive learning environments?</w:t>
      </w:r>
    </w:p>
    <w:p w14:paraId="7B4C33BE" w14:textId="3C818711" w:rsidR="007E3C94" w:rsidRPr="00D54EDE" w:rsidRDefault="005D03E0" w:rsidP="001D127A">
      <w:pPr>
        <w:spacing w:before="100" w:beforeAutospacing="1" w:after="100" w:afterAutospacing="1"/>
      </w:pPr>
      <w:r w:rsidRPr="00D54EDE">
        <w:t>Simply speaking, inclusion in education is to ensure that every child in class, regardless of their specific learning requirements and needs,</w:t>
      </w:r>
      <w:r w:rsidR="00853FD6" w:rsidRPr="00D54EDE">
        <w:t xml:space="preserve"> or cultural background</w:t>
      </w:r>
      <w:r w:rsidRPr="00D54EDE">
        <w:t xml:space="preserve"> gets equal access to experience and learning and equal opportunities to fulfil their potential. Inclusion is about creating an environment where every child </w:t>
      </w:r>
      <w:r w:rsidR="00853FD6" w:rsidRPr="00D54EDE">
        <w:t>feels</w:t>
      </w:r>
      <w:r w:rsidRPr="00D54EDE">
        <w:t xml:space="preserve"> safe, secure, feel listened, underst</w:t>
      </w:r>
      <w:r w:rsidR="00853FD6" w:rsidRPr="00D54EDE">
        <w:t>ood</w:t>
      </w:r>
      <w:r w:rsidRPr="00D54EDE">
        <w:t xml:space="preserve"> and supported</w:t>
      </w:r>
      <w:r w:rsidR="00555DF9" w:rsidRPr="00D54EDE">
        <w:t xml:space="preserve"> (</w:t>
      </w:r>
      <w:proofErr w:type="spellStart"/>
      <w:r w:rsidR="00555DF9" w:rsidRPr="00D54EDE">
        <w:t>Polat</w:t>
      </w:r>
      <w:proofErr w:type="spellEnd"/>
      <w:r w:rsidR="00555DF9" w:rsidRPr="00D54EDE">
        <w:t xml:space="preserve">, 2011). </w:t>
      </w:r>
    </w:p>
    <w:p w14:paraId="50275F7B" w14:textId="1616E738" w:rsidR="007E49C5" w:rsidRPr="00D54EDE" w:rsidRDefault="007E49C5" w:rsidP="001D127A">
      <w:pPr>
        <w:spacing w:before="100" w:beforeAutospacing="1" w:after="100" w:afterAutospacing="1"/>
      </w:pPr>
      <w:r w:rsidRPr="00D54EDE">
        <w:t>Why do some early childhood regular education classroom teachers succeed with inclusion and others fail? What can school districts be doing to help individual early childhood regular education teachers working in inclusion maintain and improve their level of success? (Smith and Smith 2000).</w:t>
      </w:r>
    </w:p>
    <w:p w14:paraId="53701FD3" w14:textId="7D8A44E2" w:rsidR="00DD3A07" w:rsidRPr="00D54EDE" w:rsidRDefault="000769AB" w:rsidP="001D127A">
      <w:pPr>
        <w:spacing w:before="100" w:beforeAutospacing="1" w:after="100" w:afterAutospacing="1"/>
      </w:pPr>
      <w:r w:rsidRPr="00D54EDE">
        <w:t>Providing high-quality child-</w:t>
      </w:r>
      <w:proofErr w:type="spellStart"/>
      <w:r w:rsidRPr="00D54EDE">
        <w:t>centered</w:t>
      </w:r>
      <w:proofErr w:type="spellEnd"/>
      <w:r w:rsidRPr="00D54EDE">
        <w:t xml:space="preserve"> settings needs inclusive practise. A manager's job in inclusive practise is to ensure that they and their team create an environment in which everyone feels welcome, appreciated, and respected.</w:t>
      </w:r>
      <w:r w:rsidR="007E49C5" w:rsidRPr="00D54EDE">
        <w:t xml:space="preserve"> </w:t>
      </w:r>
      <w:r w:rsidR="00853FD6" w:rsidRPr="00D54EDE">
        <w:t>High quality early childhood education and care can help to eliminate inequities caused by parental background and socioeconomic level.</w:t>
      </w:r>
      <w:r w:rsidRPr="00D54EDE">
        <w:t xml:space="preserve"> </w:t>
      </w:r>
      <w:r w:rsidR="00FE08F4" w:rsidRPr="00D54EDE">
        <w:t xml:space="preserve">The most fundamental factor to implement inclusive practice is </w:t>
      </w:r>
      <w:r w:rsidR="00555DF9" w:rsidRPr="00D54EDE">
        <w:t>practitioners’</w:t>
      </w:r>
      <w:r w:rsidR="005D03E0" w:rsidRPr="00D54EDE">
        <w:t xml:space="preserve"> </w:t>
      </w:r>
      <w:r w:rsidR="004A5F4B" w:rsidRPr="00D54EDE">
        <w:t xml:space="preserve">personal development which helps to develop and reflect on their </w:t>
      </w:r>
      <w:r w:rsidR="00555DF9" w:rsidRPr="00D54EDE">
        <w:t>own values, knowledge and understanding of differences between people and how to value those differences and benefit from diversity</w:t>
      </w:r>
      <w:r w:rsidR="00DD3A07" w:rsidRPr="00D54EDE">
        <w:t xml:space="preserve"> (</w:t>
      </w:r>
      <w:proofErr w:type="spellStart"/>
      <w:r w:rsidR="00DD3A07" w:rsidRPr="00D54EDE">
        <w:t>Sirraj</w:t>
      </w:r>
      <w:proofErr w:type="spellEnd"/>
      <w:r w:rsidR="00DD3A07" w:rsidRPr="00D54EDE">
        <w:t xml:space="preserve"> and </w:t>
      </w:r>
      <w:proofErr w:type="spellStart"/>
      <w:r w:rsidR="00DD3A07" w:rsidRPr="00D54EDE">
        <w:t>Hallet</w:t>
      </w:r>
      <w:proofErr w:type="spellEnd"/>
      <w:r w:rsidR="00DD3A07" w:rsidRPr="00D54EDE">
        <w:t>, 2014).</w:t>
      </w:r>
    </w:p>
    <w:p w14:paraId="292B8ECC" w14:textId="49D0CBFF" w:rsidR="00FD2B08" w:rsidRPr="00D54EDE" w:rsidRDefault="00FD2B08" w:rsidP="001D127A">
      <w:pPr>
        <w:spacing w:before="100" w:beforeAutospacing="1" w:after="100" w:afterAutospacing="1"/>
      </w:pPr>
      <w:r w:rsidRPr="00D54EDE">
        <w:t>Pre-schools supervised by personnel with graduate degrees had higher-quality provision and children's cognitive outcomes, according to the Effective Pre-school Provision in Education research study in England. Staff with lower qualifications benefited from collaborating with those with higher qualifications (</w:t>
      </w:r>
      <w:proofErr w:type="spellStart"/>
      <w:r w:rsidR="00DD3A07" w:rsidRPr="00D54EDE">
        <w:t>Oberhuemer</w:t>
      </w:r>
      <w:proofErr w:type="spellEnd"/>
      <w:r w:rsidR="00DD3A07" w:rsidRPr="00D54EDE">
        <w:t xml:space="preserve"> et al., 2010</w:t>
      </w:r>
      <w:r w:rsidRPr="00D54EDE">
        <w:t>).</w:t>
      </w:r>
    </w:p>
    <w:p w14:paraId="595BA2C5" w14:textId="0F359EA5" w:rsidR="0020094A" w:rsidRPr="00D54EDE" w:rsidRDefault="006D6C35" w:rsidP="006D6C35">
      <w:pPr>
        <w:spacing w:before="100" w:beforeAutospacing="1" w:after="100" w:afterAutospacing="1"/>
      </w:pPr>
      <w:r w:rsidRPr="00D54EDE">
        <w:t>So, regardless of how good inclusi</w:t>
      </w:r>
      <w:r w:rsidR="0020094A" w:rsidRPr="00D54EDE">
        <w:t>ve</w:t>
      </w:r>
      <w:r w:rsidRPr="00D54EDE">
        <w:t xml:space="preserve"> programmes are at meeting children's needs, there may be unfavourable long-term consequences for the profession unless educational policymakers, particularly those at the local level, are concerned about meeting regular classroom teachers' needs</w:t>
      </w:r>
      <w:r w:rsidR="00F77ABE" w:rsidRPr="00D54EDE">
        <w:t>. More appropriate and focused training (for both regular and special education personnel), better consideration of classroom load factors (including class size, ratios, and type and severity of special needs), more dependable support (in-class, collaborative, and administrative), and assistance in finding more time to meet the increased planning and collaborative demands of inclusive classrooms were among the themes identified</w:t>
      </w:r>
      <w:r w:rsidR="00FA738B" w:rsidRPr="00D54EDE">
        <w:t xml:space="preserve"> </w:t>
      </w:r>
      <w:r w:rsidRPr="00D54EDE">
        <w:t>(Smith and Smith 2000).</w:t>
      </w:r>
      <w:r w:rsidR="0020094A" w:rsidRPr="00D54EDE">
        <w:t xml:space="preserve"> They will </w:t>
      </w:r>
      <w:r w:rsidR="00F77ABE" w:rsidRPr="00D54EDE">
        <w:t xml:space="preserve">need to </w:t>
      </w:r>
      <w:r w:rsidR="0020094A" w:rsidRPr="00D54EDE">
        <w:t>provide necessary training and consultation with teachers and practitioners to make sure their perception of inclusive practice is meeting the purposes</w:t>
      </w:r>
      <w:r w:rsidR="00F77ABE" w:rsidRPr="00D54EDE">
        <w:t xml:space="preserve">, </w:t>
      </w:r>
      <w:r w:rsidR="00FA738B" w:rsidRPr="00D54EDE">
        <w:t>and</w:t>
      </w:r>
      <w:r w:rsidR="00F77ABE" w:rsidRPr="00D54EDE">
        <w:t xml:space="preserve"> support learning environment to provide relevant sources. </w:t>
      </w:r>
      <w:r w:rsidR="0020094A" w:rsidRPr="00D54EDE">
        <w:t xml:space="preserve"> </w:t>
      </w:r>
    </w:p>
    <w:p w14:paraId="7C6A4427" w14:textId="2DC27E88" w:rsidR="006D6C35" w:rsidRPr="00D54EDE" w:rsidRDefault="0020094A" w:rsidP="006D6C35">
      <w:pPr>
        <w:spacing w:before="100" w:beforeAutospacing="1" w:after="100" w:afterAutospacing="1"/>
      </w:pPr>
      <w:r w:rsidRPr="00D54EDE">
        <w:t xml:space="preserve">Studies of Wesley and Thomas (2021) emphasis that it is crucial to involve teachers into the whole </w:t>
      </w:r>
      <w:r w:rsidR="00F77ABE" w:rsidRPr="00D54EDE">
        <w:t>inclusive approach so they will have an idea of changes and understanding of their approach.</w:t>
      </w:r>
      <w:r w:rsidRPr="00D54EDE">
        <w:t xml:space="preserve"> Based on this, </w:t>
      </w:r>
      <w:r w:rsidR="00F77ABE" w:rsidRPr="00D54EDE">
        <w:t>they</w:t>
      </w:r>
      <w:r w:rsidRPr="00D54EDE">
        <w:t xml:space="preserve"> recommend that, in order to harmonise teaching, space, all </w:t>
      </w:r>
      <w:r w:rsidR="004E6F2C" w:rsidRPr="00D54EDE">
        <w:t xml:space="preserve">practitioners alongside </w:t>
      </w:r>
      <w:r w:rsidRPr="00D54EDE">
        <w:t xml:space="preserve">stakeholders should be involved in the design process from the start. </w:t>
      </w:r>
      <w:r w:rsidR="00F77ABE" w:rsidRPr="00D54EDE">
        <w:t>Depending</w:t>
      </w:r>
      <w:r w:rsidRPr="00D54EDE">
        <w:t xml:space="preserve"> to the size of the institution, resources, time, effort, and other variables, this may not be realistic</w:t>
      </w:r>
      <w:r w:rsidR="00F77ABE" w:rsidRPr="00D54EDE">
        <w:t xml:space="preserve">. </w:t>
      </w:r>
    </w:p>
    <w:p w14:paraId="6A2EC7AE" w14:textId="19E6AA05" w:rsidR="00DD3A07" w:rsidRPr="00D54EDE" w:rsidRDefault="00DD3A07" w:rsidP="001D127A">
      <w:pPr>
        <w:spacing w:before="100" w:beforeAutospacing="1" w:after="100" w:afterAutospacing="1"/>
      </w:pPr>
    </w:p>
    <w:p w14:paraId="1B572780" w14:textId="77777777" w:rsidR="001E562B" w:rsidRDefault="001E562B" w:rsidP="00425477">
      <w:pPr>
        <w:spacing w:before="100" w:beforeAutospacing="1" w:after="100" w:afterAutospacing="1"/>
      </w:pPr>
    </w:p>
    <w:p w14:paraId="48B12F59" w14:textId="61307721" w:rsidR="00425477" w:rsidRDefault="00425477" w:rsidP="00425477">
      <w:pPr>
        <w:spacing w:before="100" w:beforeAutospacing="1" w:after="100" w:afterAutospacing="1"/>
      </w:pPr>
      <w:r w:rsidRPr="00D54EDE">
        <w:lastRenderedPageBreak/>
        <w:t>Reference list:</w:t>
      </w:r>
    </w:p>
    <w:p w14:paraId="7240392B" w14:textId="148CA538" w:rsidR="004B0BAD" w:rsidRDefault="004B0BAD" w:rsidP="00425477">
      <w:pPr>
        <w:spacing w:before="100" w:beforeAutospacing="1" w:after="100" w:afterAutospacing="1"/>
      </w:pPr>
      <w:r w:rsidRPr="00D54EDE">
        <w:t xml:space="preserve">Bennett, J. (2014). Intercultural competence: Vital perspectives for diversity and inclusion. In B. M. Ferdman &amp; B. R. Deane (Eds.), Diversity at work: The practice of inclusion (pp. 155–176). San Francisco, CA: Jossey-Bass. </w:t>
      </w:r>
    </w:p>
    <w:p w14:paraId="72AB13D5" w14:textId="24BE51C3" w:rsidR="004B0BAD" w:rsidRDefault="004B0BAD" w:rsidP="004B0BAD">
      <w:pPr>
        <w:pStyle w:val="NormalWeb"/>
      </w:pPr>
      <w:proofErr w:type="spellStart"/>
      <w:r w:rsidRPr="00F219F9">
        <w:t>Bortini</w:t>
      </w:r>
      <w:proofErr w:type="spellEnd"/>
      <w:r w:rsidRPr="00F219F9">
        <w:t xml:space="preserve">, P. </w:t>
      </w:r>
      <w:r w:rsidRPr="00F219F9">
        <w:rPr>
          <w:i/>
          <w:iCs/>
        </w:rPr>
        <w:t xml:space="preserve">et al. </w:t>
      </w:r>
      <w:r w:rsidRPr="00F219F9">
        <w:t xml:space="preserve">(2016) </w:t>
      </w:r>
      <w:r w:rsidRPr="00F219F9">
        <w:rPr>
          <w:i/>
          <w:iCs/>
        </w:rPr>
        <w:t xml:space="preserve">Inclusive Leadership: A theoretical framework. Available at: </w:t>
      </w:r>
      <w:hyperlink r:id="rId7" w:history="1">
        <w:r w:rsidRPr="00F219F9">
          <w:rPr>
            <w:rStyle w:val="Hyperlink"/>
            <w:i/>
            <w:iCs/>
          </w:rPr>
          <w:t>https://inclusiveleadership.eu/the-inclusive-leadership-handbook-theoretical-framework/</w:t>
        </w:r>
      </w:hyperlink>
      <w:r w:rsidRPr="00F219F9">
        <w:rPr>
          <w:i/>
          <w:iCs/>
        </w:rPr>
        <w:t xml:space="preserve"> </w:t>
      </w:r>
      <w:r w:rsidRPr="00F219F9">
        <w:t>(Accessed: 15</w:t>
      </w:r>
      <w:r w:rsidRPr="00F219F9">
        <w:rPr>
          <w:vertAlign w:val="superscript"/>
        </w:rPr>
        <w:t>th</w:t>
      </w:r>
      <w:r w:rsidRPr="00F219F9">
        <w:t xml:space="preserve"> Oct 2021)</w:t>
      </w:r>
    </w:p>
    <w:p w14:paraId="33E11FD0" w14:textId="12C19180" w:rsidR="004B0BAD" w:rsidRPr="00D54EDE" w:rsidRDefault="004B0BAD" w:rsidP="004B0BAD">
      <w:pPr>
        <w:pStyle w:val="NormalWeb"/>
      </w:pPr>
      <w:r w:rsidRPr="00D54EDE">
        <w:t xml:space="preserve">Cooke, S., and Lawton, K. (2008). </w:t>
      </w:r>
      <w:r w:rsidRPr="00D54EDE">
        <w:rPr>
          <w:i/>
          <w:iCs/>
        </w:rPr>
        <w:t xml:space="preserve">For Love or Money: Pay, progression and </w:t>
      </w:r>
      <w:proofErr w:type="spellStart"/>
      <w:r w:rsidRPr="00D54EDE">
        <w:rPr>
          <w:i/>
          <w:iCs/>
        </w:rPr>
        <w:t>profes</w:t>
      </w:r>
      <w:proofErr w:type="spellEnd"/>
      <w:r w:rsidRPr="00D54EDE">
        <w:rPr>
          <w:i/>
          <w:iCs/>
        </w:rPr>
        <w:t xml:space="preserve">- </w:t>
      </w:r>
      <w:proofErr w:type="spellStart"/>
      <w:r w:rsidRPr="00D54EDE">
        <w:rPr>
          <w:i/>
          <w:iCs/>
        </w:rPr>
        <w:t>sionalization</w:t>
      </w:r>
      <w:proofErr w:type="spellEnd"/>
      <w:r w:rsidRPr="00D54EDE">
        <w:rPr>
          <w:i/>
          <w:iCs/>
        </w:rPr>
        <w:t xml:space="preserve"> in the ‘early years’ workforce. </w:t>
      </w:r>
      <w:r w:rsidRPr="00D54EDE">
        <w:t xml:space="preserve">London: IPPR. </w:t>
      </w:r>
    </w:p>
    <w:p w14:paraId="43D24943" w14:textId="54156994" w:rsidR="004B0BAD" w:rsidRDefault="004B0BAD" w:rsidP="004B0BAD">
      <w:pPr>
        <w:pStyle w:val="NormalWeb"/>
      </w:pPr>
      <w:r w:rsidRPr="00D54EDE">
        <w:t>Diem, S., Young, M. D., Welton, A. D., Mansfield, K. C., &amp; Lee, P.L. (2014). The intellectual landscape of critical policy analysis. International Journal of Qualitative Studies in Education, 27(9), 1068–1090.https://doi.org/10.1080/09518398.2014.916007</w:t>
      </w:r>
    </w:p>
    <w:p w14:paraId="54803825" w14:textId="7466B4BB" w:rsidR="004B0BAD" w:rsidRPr="004B0BAD" w:rsidRDefault="004B0BAD" w:rsidP="004B0BAD">
      <w:pPr>
        <w:rPr>
          <w:i/>
          <w:iCs/>
          <w:color w:val="000000" w:themeColor="text1"/>
        </w:rPr>
      </w:pPr>
      <w:proofErr w:type="spellStart"/>
      <w:proofErr w:type="gramStart"/>
      <w:r w:rsidRPr="00D54EDE">
        <w:rPr>
          <w:rStyle w:val="Emphasis"/>
          <w:i w:val="0"/>
          <w:iCs w:val="0"/>
          <w:color w:val="000000" w:themeColor="text1"/>
        </w:rPr>
        <w:t>Feinstein,L</w:t>
      </w:r>
      <w:proofErr w:type="spellEnd"/>
      <w:proofErr w:type="gramEnd"/>
      <w:r w:rsidRPr="00D54EDE">
        <w:rPr>
          <w:rStyle w:val="Emphasis"/>
          <w:i w:val="0"/>
          <w:iCs w:val="0"/>
          <w:color w:val="000000" w:themeColor="text1"/>
        </w:rPr>
        <w:t xml:space="preserve"> &amp; Symons, J (1999) Attainment in Secondary School: Oxford Economic Papers, 51.</w:t>
      </w:r>
    </w:p>
    <w:p w14:paraId="74358B36" w14:textId="77777777" w:rsidR="004B0BAD" w:rsidRPr="00D54EDE" w:rsidRDefault="004B0BAD" w:rsidP="004B0BAD">
      <w:pPr>
        <w:spacing w:before="100" w:beforeAutospacing="1" w:after="100" w:afterAutospacing="1"/>
      </w:pPr>
      <w:r w:rsidRPr="00D54EDE">
        <w:t xml:space="preserve">Ferdman, B. M. (1995). Cultural identity and diversity in organizations: Bridging the gap between group differences and individual uniqueness. In M. M. </w:t>
      </w:r>
      <w:proofErr w:type="spellStart"/>
      <w:r w:rsidRPr="00D54EDE">
        <w:t>Chemers</w:t>
      </w:r>
      <w:proofErr w:type="spellEnd"/>
      <w:r w:rsidRPr="00D54EDE">
        <w:t xml:space="preserve">, S. </w:t>
      </w:r>
      <w:proofErr w:type="spellStart"/>
      <w:r w:rsidRPr="00D54EDE">
        <w:t>Oskamp</w:t>
      </w:r>
      <w:proofErr w:type="spellEnd"/>
      <w:r w:rsidRPr="00D54EDE">
        <w:t xml:space="preserve">, &amp; M. Costanzo (Eds.), Diversity in organizations: New perspectives for a changing workplace (pp. 37–61). Thousand Oaks, CA: Sage. </w:t>
      </w:r>
    </w:p>
    <w:p w14:paraId="452A93BF" w14:textId="77777777" w:rsidR="004B0BAD" w:rsidRPr="00D54EDE" w:rsidRDefault="004B0BAD" w:rsidP="004B0BAD">
      <w:pPr>
        <w:spacing w:before="100" w:beforeAutospacing="1" w:after="100" w:afterAutospacing="1"/>
      </w:pPr>
      <w:r w:rsidRPr="00D54EDE">
        <w:t xml:space="preserve">Ferdman, B. M. (2010). Teaching inclusion by example and experience: Creating an inclusive learning environment. In K. M. Hannum, L. </w:t>
      </w:r>
      <w:proofErr w:type="spellStart"/>
      <w:r w:rsidRPr="00D54EDE">
        <w:t>Booysen</w:t>
      </w:r>
      <w:proofErr w:type="spellEnd"/>
      <w:r w:rsidRPr="00D54EDE">
        <w:t xml:space="preserve">, &amp; B. B. </w:t>
      </w:r>
      <w:proofErr w:type="spellStart"/>
      <w:r w:rsidRPr="00D54EDE">
        <w:t>McFeeters</w:t>
      </w:r>
      <w:proofErr w:type="spellEnd"/>
      <w:r w:rsidRPr="00D54EDE">
        <w:t xml:space="preserve"> (Eds.), Leading across differences: Cases and perspectives— Facilitator’s guide (pp. 37–50). San Francisco: Pfeiffer. </w:t>
      </w:r>
    </w:p>
    <w:p w14:paraId="26A0293F" w14:textId="1EE6E406" w:rsidR="004B0BAD" w:rsidRPr="00D54EDE" w:rsidRDefault="004B0BAD" w:rsidP="004B0BAD">
      <w:pPr>
        <w:spacing w:before="100" w:beforeAutospacing="1" w:after="100" w:afterAutospacing="1"/>
      </w:pPr>
      <w:r w:rsidRPr="00D54EDE">
        <w:t xml:space="preserve">Ferdman, B. M. (2014). Assessing employee inclusion in the workplace: An applied organizational approach. In B. Chung, (Chair), Moving from diver- </w:t>
      </w:r>
      <w:proofErr w:type="spellStart"/>
      <w:r w:rsidRPr="00D54EDE">
        <w:t>sity</w:t>
      </w:r>
      <w:proofErr w:type="spellEnd"/>
      <w:r w:rsidRPr="00D54EDE">
        <w:t xml:space="preserve"> to inclusion: </w:t>
      </w:r>
      <w:proofErr w:type="gramStart"/>
      <w:r w:rsidRPr="00D54EDE">
        <w:t>New</w:t>
      </w:r>
      <w:proofErr w:type="gramEnd"/>
      <w:r w:rsidRPr="00D54EDE">
        <w:t xml:space="preserve"> directions in inclusion research [Symposium]. 29th Annual Conference of the Society for Industrial and Organizational Psychology, Honolulu, HI. </w:t>
      </w:r>
    </w:p>
    <w:p w14:paraId="4B282CCD" w14:textId="2AEB7727" w:rsidR="004B0BAD" w:rsidRPr="00D54EDE" w:rsidRDefault="004B0BAD" w:rsidP="004B0BAD">
      <w:pPr>
        <w:spacing w:before="100" w:beforeAutospacing="1" w:after="100" w:afterAutospacing="1"/>
      </w:pPr>
      <w:r w:rsidRPr="00D54EDE">
        <w:t>Ferdman, B. M. (2014</w:t>
      </w:r>
      <w:r>
        <w:t>a</w:t>
      </w:r>
      <w:r w:rsidRPr="00D54EDE">
        <w:t xml:space="preserve">). The practice of inclusion in diverse organizations: Toward a systemic and inclusive framework. In B. M. Ferdman &amp; B. R. Deane (Eds.), Diversity at work: The practice of inclusion (pp. 3–54). San Francisco, CA: Jossey-Bass. https://doi.org/10.1002/9781118764282.ch1 </w:t>
      </w:r>
    </w:p>
    <w:p w14:paraId="5F4BA371" w14:textId="06FCDA10" w:rsidR="004B0BAD" w:rsidRDefault="004B0BAD" w:rsidP="004B0BAD">
      <w:pPr>
        <w:spacing w:before="100" w:beforeAutospacing="1" w:after="100" w:afterAutospacing="1"/>
      </w:pPr>
      <w:r w:rsidRPr="00D54EDE">
        <w:t xml:space="preserve">Ferdman, B. M. (2017). Paradoxes of inclusion: Understanding and managing the tensions of diversity and multiculturalism. The Journal of Applied </w:t>
      </w:r>
      <w:proofErr w:type="spellStart"/>
      <w:r w:rsidRPr="00D54EDE">
        <w:t>Behavioral</w:t>
      </w:r>
      <w:proofErr w:type="spellEnd"/>
      <w:r w:rsidRPr="00D54EDE">
        <w:t xml:space="preserve"> Science, 53(2), 235–263. https://doi.org/10.1177/0021886317702608 </w:t>
      </w:r>
    </w:p>
    <w:p w14:paraId="7B7B764B" w14:textId="1833BA74" w:rsidR="004B0BAD" w:rsidRDefault="004B0BAD" w:rsidP="004B0BAD">
      <w:pPr>
        <w:pStyle w:val="NormalWeb"/>
      </w:pPr>
      <w:proofErr w:type="spellStart"/>
      <w:r w:rsidRPr="00D54EDE">
        <w:t>Hallet</w:t>
      </w:r>
      <w:proofErr w:type="spellEnd"/>
      <w:r w:rsidRPr="00D54EDE">
        <w:t xml:space="preserve"> E. (2016) </w:t>
      </w:r>
      <w:r w:rsidRPr="00D54EDE">
        <w:rPr>
          <w:i/>
          <w:iCs/>
        </w:rPr>
        <w:t>Early Years Practice: For Educators and Teachers. Inclusive Early Years Practice.</w:t>
      </w:r>
      <w:r w:rsidRPr="00D54EDE">
        <w:t xml:space="preserve"> SAGE Publications Ltd</w:t>
      </w:r>
    </w:p>
    <w:p w14:paraId="1384A79F" w14:textId="7E651546" w:rsidR="004B0BAD" w:rsidRDefault="004B0BAD" w:rsidP="004B0BAD">
      <w:pPr>
        <w:spacing w:before="100" w:beforeAutospacing="1" w:after="100" w:afterAutospacing="1"/>
      </w:pPr>
      <w:r w:rsidRPr="00D54EDE">
        <w:t xml:space="preserve">Hannum, K., </w:t>
      </w:r>
      <w:proofErr w:type="spellStart"/>
      <w:r w:rsidRPr="00D54EDE">
        <w:t>McFeeters</w:t>
      </w:r>
      <w:proofErr w:type="spellEnd"/>
      <w:r w:rsidRPr="00D54EDE">
        <w:t xml:space="preserve">, B. B., &amp; </w:t>
      </w:r>
      <w:proofErr w:type="spellStart"/>
      <w:r w:rsidRPr="00D54EDE">
        <w:t>Booysen</w:t>
      </w:r>
      <w:proofErr w:type="spellEnd"/>
      <w:r w:rsidRPr="00D54EDE">
        <w:t xml:space="preserve">, L. (Eds.). (2010). Leading across differences: Casebook. San Francisco: Pfeiffer. </w:t>
      </w:r>
    </w:p>
    <w:p w14:paraId="06EE12DF" w14:textId="771D02F9" w:rsidR="004B0BAD" w:rsidRPr="00D54EDE" w:rsidRDefault="004B0BAD" w:rsidP="004B0BAD">
      <w:pPr>
        <w:pStyle w:val="NormalWeb"/>
      </w:pPr>
      <w:r w:rsidRPr="00D54EDE">
        <w:lastRenderedPageBreak/>
        <w:t>Harris, A., and Goodall, J. (2008) Do parents know they matter? Engaging all parents in learning. Vol. 50, No. 3, September 2008, 277–289 Routledge</w:t>
      </w:r>
    </w:p>
    <w:p w14:paraId="4734B511" w14:textId="77777777" w:rsidR="004B0BAD" w:rsidRPr="00D54EDE" w:rsidRDefault="004B0BAD" w:rsidP="004B0BAD">
      <w:proofErr w:type="spellStart"/>
      <w:r w:rsidRPr="00D54EDE">
        <w:t>Haslip</w:t>
      </w:r>
      <w:proofErr w:type="spellEnd"/>
      <w:r w:rsidRPr="00D54EDE">
        <w:t xml:space="preserve">, M., &amp; </w:t>
      </w:r>
      <w:proofErr w:type="spellStart"/>
      <w:r w:rsidRPr="00D54EDE">
        <w:t>Gullo</w:t>
      </w:r>
      <w:proofErr w:type="spellEnd"/>
      <w:r w:rsidRPr="00D54EDE">
        <w:t xml:space="preserve">, J. (2018). The Changing Landscape of Early Childhood Education: Implications for Policy and Practice. </w:t>
      </w:r>
      <w:r w:rsidRPr="00D54EDE">
        <w:rPr>
          <w:i/>
        </w:rPr>
        <w:t>Early Childhood Education Journal,</w:t>
      </w:r>
      <w:r w:rsidRPr="00D54EDE">
        <w:t xml:space="preserve"> 46(3), 249-264.</w:t>
      </w:r>
    </w:p>
    <w:p w14:paraId="65A72A47" w14:textId="77777777" w:rsidR="004B0BAD" w:rsidRPr="003020DD" w:rsidRDefault="004B0BAD" w:rsidP="004B0BAD">
      <w:pPr>
        <w:spacing w:before="100" w:beforeAutospacing="1" w:after="100" w:afterAutospacing="1"/>
      </w:pPr>
      <w:r w:rsidRPr="003020DD">
        <w:t xml:space="preserve">Hoover-Dempsey, K.V., A.C. </w:t>
      </w:r>
      <w:proofErr w:type="spellStart"/>
      <w:r w:rsidRPr="003020DD">
        <w:t>Battiato</w:t>
      </w:r>
      <w:proofErr w:type="spellEnd"/>
      <w:r w:rsidRPr="003020DD">
        <w:t xml:space="preserve">, J.M. Walker, R.P. Reed, J.M. </w:t>
      </w:r>
      <w:proofErr w:type="spellStart"/>
      <w:r w:rsidRPr="003020DD">
        <w:t>Dejong</w:t>
      </w:r>
      <w:proofErr w:type="spellEnd"/>
      <w:r w:rsidRPr="003020DD">
        <w:t xml:space="preserve">, and K.P. Jones. 2001. Parental involvement in homework. Educational Psychologist 36, no. 3: 195–209. </w:t>
      </w:r>
    </w:p>
    <w:p w14:paraId="590DC6AD" w14:textId="5024F942" w:rsidR="004B0BAD" w:rsidRPr="003020DD" w:rsidRDefault="004B0BAD" w:rsidP="004B0BAD">
      <w:pPr>
        <w:spacing w:before="100" w:beforeAutospacing="1" w:after="100" w:afterAutospacing="1"/>
      </w:pPr>
      <w:r w:rsidRPr="003020DD">
        <w:t>Hoover-Dempsey, K.V., and H.M. Sandler. 1997. Why do parents become involved in their children’s education?</w:t>
      </w:r>
      <w:r>
        <w:t xml:space="preserve"> </w:t>
      </w:r>
      <w:r w:rsidRPr="003020DD">
        <w:t xml:space="preserve">Review of Educational Research 67, no. 1: 3–42. </w:t>
      </w:r>
    </w:p>
    <w:p w14:paraId="6248CA3E" w14:textId="77777777" w:rsidR="004B0BAD" w:rsidRPr="00D54EDE" w:rsidRDefault="004B0BAD" w:rsidP="004B0BAD">
      <w:pPr>
        <w:pStyle w:val="NormalWeb"/>
      </w:pPr>
      <w:r w:rsidRPr="00D54EDE">
        <w:t xml:space="preserve">Johnson, l. (2017). The lives and identities of UK Black and South Asian head teachers: Metaphors of leadership. </w:t>
      </w:r>
      <w:r w:rsidRPr="00D54EDE">
        <w:rPr>
          <w:i/>
          <w:iCs/>
        </w:rPr>
        <w:t>Educational Management Administration &amp; Leadership</w:t>
      </w:r>
      <w:r w:rsidRPr="00D54EDE">
        <w:t xml:space="preserve">, </w:t>
      </w:r>
      <w:r w:rsidRPr="00D54EDE">
        <w:rPr>
          <w:i/>
          <w:iCs/>
        </w:rPr>
        <w:t>45</w:t>
      </w:r>
      <w:r w:rsidRPr="00D54EDE">
        <w:t xml:space="preserve">(5), 842–862. </w:t>
      </w:r>
    </w:p>
    <w:p w14:paraId="5E135DEC" w14:textId="10CF7CC0" w:rsidR="004B0BAD" w:rsidRDefault="004B0BAD" w:rsidP="004B0BAD">
      <w:r w:rsidRPr="00D54EDE">
        <w:t>Knopf H., and Swick, K., (2008) Using Our Understanding of Families to Strengthen Family Involvement.  Early Childhood Education Journal.</w:t>
      </w:r>
    </w:p>
    <w:p w14:paraId="7D7D3CF6" w14:textId="0CBE8712" w:rsidR="004B0BAD" w:rsidRDefault="00366CEA" w:rsidP="00366CEA">
      <w:pPr>
        <w:spacing w:before="100" w:beforeAutospacing="1" w:after="100" w:afterAutospacing="1"/>
      </w:pPr>
      <w:r w:rsidRPr="00D54EDE">
        <w:t xml:space="preserve">Miller, F. A., &amp; Katz, J. H. (2007). The path from exclusive club to inclusive organization: A developmental process. Retrieved from http://blogs.ces.uwex. edu/inclusiveexcellence/files/2011/11/Path-from-Exclusive-Club-to-Inclusive- Organization-Article.pdf. </w:t>
      </w:r>
    </w:p>
    <w:p w14:paraId="04507B22" w14:textId="298B1441" w:rsidR="00366CEA" w:rsidRDefault="00366CEA" w:rsidP="00366CEA">
      <w:pPr>
        <w:spacing w:before="100" w:beforeAutospacing="1" w:after="100" w:afterAutospacing="1"/>
      </w:pPr>
      <w:r w:rsidRPr="00D54EDE">
        <w:t xml:space="preserve">Nutbrown, C., Clough, P. and Atherton, F. (2013) Inclusion in the early years (2nd </w:t>
      </w:r>
      <w:proofErr w:type="spellStart"/>
      <w:r w:rsidRPr="00D54EDE">
        <w:t>edn</w:t>
      </w:r>
      <w:proofErr w:type="spellEnd"/>
      <w:r w:rsidRPr="00D54EDE">
        <w:t xml:space="preserve">). London: Sage. </w:t>
      </w:r>
    </w:p>
    <w:p w14:paraId="241E32D2" w14:textId="7E25A723" w:rsidR="004B0BAD" w:rsidRDefault="004B0BAD" w:rsidP="004B0BAD">
      <w:r w:rsidRPr="00D54EDE">
        <w:rPr>
          <w:rStyle w:val="surname"/>
          <w:color w:val="2E2E2E"/>
        </w:rPr>
        <w:t>Oberhuemer</w:t>
      </w:r>
      <w:r w:rsidRPr="00D54EDE">
        <w:rPr>
          <w:rStyle w:val="persname"/>
          <w:color w:val="2E2E2E"/>
        </w:rPr>
        <w:t>,</w:t>
      </w:r>
      <w:r w:rsidRPr="00D54EDE">
        <w:rPr>
          <w:rStyle w:val="apple-converted-space"/>
          <w:color w:val="2E2E2E"/>
        </w:rPr>
        <w:t> </w:t>
      </w:r>
      <w:r w:rsidRPr="00D54EDE">
        <w:rPr>
          <w:rStyle w:val="forename"/>
          <w:color w:val="2E2E2E"/>
        </w:rPr>
        <w:t>P.</w:t>
      </w:r>
      <w:r w:rsidRPr="00D54EDE">
        <w:rPr>
          <w:color w:val="2E2E2E"/>
          <w:shd w:val="clear" w:color="auto" w:fill="FFFFFF"/>
        </w:rPr>
        <w:t>,</w:t>
      </w:r>
      <w:r w:rsidRPr="00D54EDE">
        <w:rPr>
          <w:rStyle w:val="apple-converted-space"/>
          <w:color w:val="2E2E2E"/>
          <w:shd w:val="clear" w:color="auto" w:fill="FFFFFF"/>
        </w:rPr>
        <w:t> </w:t>
      </w:r>
      <w:r w:rsidRPr="00D54EDE">
        <w:rPr>
          <w:rStyle w:val="surname"/>
          <w:color w:val="2E2E2E"/>
        </w:rPr>
        <w:t>Schreyer</w:t>
      </w:r>
      <w:r w:rsidRPr="00D54EDE">
        <w:rPr>
          <w:rStyle w:val="persname"/>
          <w:color w:val="2E2E2E"/>
        </w:rPr>
        <w:t>,</w:t>
      </w:r>
      <w:r w:rsidRPr="00D54EDE">
        <w:rPr>
          <w:rStyle w:val="apple-converted-space"/>
          <w:color w:val="2E2E2E"/>
        </w:rPr>
        <w:t> </w:t>
      </w:r>
      <w:r w:rsidRPr="00D54EDE">
        <w:rPr>
          <w:rStyle w:val="forename"/>
          <w:color w:val="2E2E2E"/>
        </w:rPr>
        <w:t>I.</w:t>
      </w:r>
      <w:r w:rsidRPr="00D54EDE">
        <w:rPr>
          <w:rStyle w:val="apple-converted-space"/>
          <w:color w:val="2E2E2E"/>
          <w:shd w:val="clear" w:color="auto" w:fill="FFFFFF"/>
        </w:rPr>
        <w:t> </w:t>
      </w:r>
      <w:r w:rsidRPr="00D54EDE">
        <w:rPr>
          <w:color w:val="2E2E2E"/>
          <w:shd w:val="clear" w:color="auto" w:fill="FFFFFF"/>
        </w:rPr>
        <w:t>and</w:t>
      </w:r>
      <w:r w:rsidRPr="00D54EDE">
        <w:rPr>
          <w:rStyle w:val="apple-converted-space"/>
          <w:color w:val="2E2E2E"/>
          <w:shd w:val="clear" w:color="auto" w:fill="FFFFFF"/>
        </w:rPr>
        <w:t> </w:t>
      </w:r>
      <w:r w:rsidRPr="00D54EDE">
        <w:rPr>
          <w:rStyle w:val="surname"/>
          <w:color w:val="2E2E2E"/>
        </w:rPr>
        <w:t>Neuman</w:t>
      </w:r>
      <w:r w:rsidRPr="00D54EDE">
        <w:rPr>
          <w:rStyle w:val="persname"/>
          <w:color w:val="2E2E2E"/>
        </w:rPr>
        <w:t>,</w:t>
      </w:r>
      <w:r w:rsidRPr="00D54EDE">
        <w:rPr>
          <w:rStyle w:val="apple-converted-space"/>
          <w:color w:val="2E2E2E"/>
        </w:rPr>
        <w:t> </w:t>
      </w:r>
      <w:r w:rsidRPr="00D54EDE">
        <w:rPr>
          <w:rStyle w:val="forename"/>
          <w:color w:val="2E2E2E"/>
        </w:rPr>
        <w:t>M.J.</w:t>
      </w:r>
      <w:r w:rsidRPr="00D54EDE">
        <w:rPr>
          <w:rStyle w:val="apple-converted-space"/>
          <w:color w:val="2E2E2E"/>
          <w:shd w:val="clear" w:color="auto" w:fill="FFFFFF"/>
        </w:rPr>
        <w:t> </w:t>
      </w:r>
      <w:r w:rsidRPr="00D54EDE">
        <w:rPr>
          <w:color w:val="2E2E2E"/>
          <w:shd w:val="clear" w:color="auto" w:fill="FFFFFF"/>
        </w:rPr>
        <w:t>(</w:t>
      </w:r>
      <w:r w:rsidRPr="00D54EDE">
        <w:rPr>
          <w:rStyle w:val="Date1"/>
          <w:color w:val="2E2E2E"/>
        </w:rPr>
        <w:t>2010</w:t>
      </w:r>
      <w:r w:rsidRPr="00D54EDE">
        <w:rPr>
          <w:color w:val="2E2E2E"/>
          <w:shd w:val="clear" w:color="auto" w:fill="FFFFFF"/>
        </w:rPr>
        <w:t>)</w:t>
      </w:r>
      <w:r w:rsidRPr="00D54EDE">
        <w:rPr>
          <w:rStyle w:val="apple-converted-space"/>
          <w:color w:val="2E2E2E"/>
          <w:shd w:val="clear" w:color="auto" w:fill="FFFFFF"/>
        </w:rPr>
        <w:t> </w:t>
      </w:r>
      <w:r w:rsidRPr="00D54EDE">
        <w:rPr>
          <w:rStyle w:val="Title1"/>
          <w:i/>
          <w:iCs/>
          <w:color w:val="2E2E2E"/>
        </w:rPr>
        <w:t>Professionals in Early Childhood Education and Care Systems: European Profiles and Perspectives</w:t>
      </w:r>
      <w:r w:rsidRPr="00D54EDE">
        <w:rPr>
          <w:color w:val="2E2E2E"/>
          <w:shd w:val="clear" w:color="auto" w:fill="FFFFFF"/>
        </w:rPr>
        <w:t>.</w:t>
      </w:r>
      <w:r w:rsidRPr="00D54EDE">
        <w:rPr>
          <w:rStyle w:val="apple-converted-space"/>
          <w:color w:val="2E2E2E"/>
          <w:shd w:val="clear" w:color="auto" w:fill="FFFFFF"/>
        </w:rPr>
        <w:t> </w:t>
      </w:r>
      <w:proofErr w:type="spellStart"/>
      <w:r w:rsidRPr="00D54EDE">
        <w:rPr>
          <w:rStyle w:val="pubplace"/>
          <w:color w:val="2E2E2E"/>
        </w:rPr>
        <w:t>Opladen</w:t>
      </w:r>
      <w:proofErr w:type="spellEnd"/>
      <w:r w:rsidRPr="00D54EDE">
        <w:rPr>
          <w:rStyle w:val="pubplace"/>
          <w:color w:val="2E2E2E"/>
        </w:rPr>
        <w:t xml:space="preserve"> and Farmington Hills, MI</w:t>
      </w:r>
      <w:r w:rsidRPr="00D54EDE">
        <w:rPr>
          <w:color w:val="2E2E2E"/>
          <w:shd w:val="clear" w:color="auto" w:fill="FFFFFF"/>
        </w:rPr>
        <w:t>:</w:t>
      </w:r>
      <w:r w:rsidRPr="00D54EDE">
        <w:rPr>
          <w:rStyle w:val="apple-converted-space"/>
          <w:color w:val="2E2E2E"/>
          <w:shd w:val="clear" w:color="auto" w:fill="FFFFFF"/>
        </w:rPr>
        <w:t>  </w:t>
      </w:r>
      <w:r w:rsidRPr="00D54EDE">
        <w:rPr>
          <w:rStyle w:val="publisher"/>
          <w:color w:val="2E2E2E"/>
        </w:rPr>
        <w:t xml:space="preserve">Barbara </w:t>
      </w:r>
      <w:proofErr w:type="spellStart"/>
      <w:r w:rsidRPr="00D54EDE">
        <w:rPr>
          <w:rStyle w:val="publisher"/>
          <w:color w:val="2E2E2E"/>
        </w:rPr>
        <w:t>Budrich</w:t>
      </w:r>
      <w:proofErr w:type="spellEnd"/>
      <w:r w:rsidRPr="00D54EDE">
        <w:rPr>
          <w:color w:val="2E2E2E"/>
          <w:shd w:val="clear" w:color="auto" w:fill="FFFFFF"/>
        </w:rPr>
        <w:t>.</w:t>
      </w:r>
    </w:p>
    <w:p w14:paraId="07FFBE46" w14:textId="77777777" w:rsidR="004B0BAD" w:rsidRPr="00D54EDE" w:rsidRDefault="004B0BAD" w:rsidP="004B0BAD"/>
    <w:p w14:paraId="348A8114" w14:textId="77777777" w:rsidR="004B0BAD" w:rsidRPr="004B0BAD" w:rsidRDefault="004B0BAD" w:rsidP="004B0BAD">
      <w:pPr>
        <w:rPr>
          <w:color w:val="000000"/>
        </w:rPr>
      </w:pPr>
      <w:r w:rsidRPr="00D54EDE">
        <w:rPr>
          <w:color w:val="000000"/>
        </w:rPr>
        <w:t xml:space="preserve">Parker, I. (2013) </w:t>
      </w:r>
      <w:r w:rsidRPr="00D54EDE">
        <w:rPr>
          <w:rStyle w:val="ff4"/>
          <w:color w:val="000000"/>
        </w:rPr>
        <w:t xml:space="preserve">‘Early Developments Bridging the Gap between Evidence and Policy in Early </w:t>
      </w:r>
      <w:r w:rsidRPr="00D54EDE">
        <w:rPr>
          <w:color w:val="000000"/>
        </w:rPr>
        <w:t xml:space="preserve">Years Education’ </w:t>
      </w:r>
      <w:r w:rsidRPr="00D54EDE">
        <w:rPr>
          <w:rStyle w:val="ff6"/>
          <w:color w:val="000000"/>
        </w:rPr>
        <w:t>Institute for Public Policy Research (IPPR) London: IPPR</w:t>
      </w:r>
    </w:p>
    <w:p w14:paraId="3C249B95" w14:textId="77777777" w:rsidR="004B0BAD" w:rsidRPr="00D54EDE" w:rsidRDefault="004B0BAD" w:rsidP="004B0BAD">
      <w:pPr>
        <w:pStyle w:val="NormalWeb"/>
      </w:pPr>
      <w:proofErr w:type="spellStart"/>
      <w:r w:rsidRPr="00D54EDE">
        <w:t>Polat</w:t>
      </w:r>
      <w:proofErr w:type="spellEnd"/>
      <w:r w:rsidRPr="00D54EDE">
        <w:t>, F. (</w:t>
      </w:r>
      <w:r w:rsidRPr="00D54EDE">
        <w:rPr>
          <w:color w:val="00007F"/>
        </w:rPr>
        <w:t>2011</w:t>
      </w:r>
      <w:r w:rsidRPr="00D54EDE">
        <w:t xml:space="preserve">). Inclusion in education: A step towards social justice. </w:t>
      </w:r>
      <w:r w:rsidRPr="00D54EDE">
        <w:rPr>
          <w:i/>
          <w:iCs/>
        </w:rPr>
        <w:t>International Journal of Educational Development, 31</w:t>
      </w:r>
      <w:r w:rsidRPr="00D54EDE">
        <w:t xml:space="preserve">(1), 50–58. </w:t>
      </w:r>
    </w:p>
    <w:p w14:paraId="15B6F20B" w14:textId="77777777" w:rsidR="004B0BAD" w:rsidRPr="00D54EDE" w:rsidRDefault="004B0BAD" w:rsidP="004B0BAD">
      <w:pPr>
        <w:rPr>
          <w:color w:val="000000"/>
        </w:rPr>
      </w:pPr>
      <w:r w:rsidRPr="00D54EDE">
        <w:rPr>
          <w:color w:val="000000"/>
        </w:rPr>
        <w:t xml:space="preserve">Redford, M, (2017) Education in the Scottish Parliament, </w:t>
      </w:r>
      <w:r w:rsidRPr="00D54EDE">
        <w:rPr>
          <w:rStyle w:val="ff2"/>
          <w:color w:val="000000"/>
        </w:rPr>
        <w:t xml:space="preserve">Scottish Educational Review </w:t>
      </w:r>
      <w:r w:rsidRPr="00D54EDE">
        <w:rPr>
          <w:rStyle w:val="ff6"/>
          <w:color w:val="000000"/>
        </w:rPr>
        <w:t xml:space="preserve">Vol, 49 </w:t>
      </w:r>
      <w:r w:rsidRPr="00D54EDE">
        <w:rPr>
          <w:color w:val="000000"/>
        </w:rPr>
        <w:t>(1), pp.104-118.</w:t>
      </w:r>
    </w:p>
    <w:p w14:paraId="3B830E82" w14:textId="77777777" w:rsidR="004B0BAD" w:rsidRPr="00D54EDE" w:rsidRDefault="004B0BAD" w:rsidP="004B0BAD">
      <w:pPr>
        <w:spacing w:before="100" w:beforeAutospacing="1" w:after="100" w:afterAutospacing="1"/>
      </w:pPr>
      <w:r w:rsidRPr="001D127A">
        <w:t xml:space="preserve">Reynolds, R., and Howard, T. (2013). ‘Sharing responsibility: A case for real parent–school partnerships’ in Katz, M. B., and Rose, M. (ed.), </w:t>
      </w:r>
      <w:r w:rsidRPr="001D127A">
        <w:rPr>
          <w:i/>
          <w:iCs/>
        </w:rPr>
        <w:t xml:space="preserve">Public education under siege. </w:t>
      </w:r>
      <w:r w:rsidRPr="001D127A">
        <w:t>Philadelphia, PA: University of Pennsylvania Press.</w:t>
      </w:r>
    </w:p>
    <w:p w14:paraId="30DEAEE2" w14:textId="77777777" w:rsidR="004B0BAD" w:rsidRPr="00D54EDE" w:rsidRDefault="004B0BAD" w:rsidP="004B0BAD">
      <w:r w:rsidRPr="00D54EDE">
        <w:rPr>
          <w:color w:val="222222"/>
          <w:shd w:val="clear" w:color="auto" w:fill="FFFFFF"/>
        </w:rPr>
        <w:t>Rodd, J., (2013).</w:t>
      </w:r>
      <w:r w:rsidRPr="00D54EDE">
        <w:rPr>
          <w:rStyle w:val="apple-converted-space"/>
          <w:color w:val="222222"/>
          <w:shd w:val="clear" w:color="auto" w:fill="FFFFFF"/>
        </w:rPr>
        <w:t> </w:t>
      </w:r>
      <w:r w:rsidRPr="00D54EDE">
        <w:rPr>
          <w:i/>
          <w:iCs/>
          <w:color w:val="222222"/>
        </w:rPr>
        <w:t>Leadership in early childhood: The pathway to professionalism</w:t>
      </w:r>
      <w:r w:rsidRPr="00D54EDE">
        <w:rPr>
          <w:color w:val="222222"/>
          <w:shd w:val="clear" w:color="auto" w:fill="FFFFFF"/>
        </w:rPr>
        <w:t>. Routledge.</w:t>
      </w:r>
    </w:p>
    <w:p w14:paraId="42ADDF5A" w14:textId="7794B7CE" w:rsidR="00366CEA" w:rsidRDefault="004B0BAD" w:rsidP="00366CEA">
      <w:pPr>
        <w:pStyle w:val="NormalWeb"/>
      </w:pPr>
      <w:r w:rsidRPr="00D54EDE">
        <w:t xml:space="preserve">Rouse L (2012) Family-Centred Practice: empowerment, self-efficacy, and challenges for practitioners in early childhood education and care. Contemporary Issues in Early Childhood Volume 13 Number 1 2012 </w:t>
      </w:r>
    </w:p>
    <w:p w14:paraId="1F5C614F" w14:textId="4BF4C01F" w:rsidR="00366CEA" w:rsidRDefault="00366CEA" w:rsidP="00366CEA">
      <w:bookmarkStart w:id="0" w:name="citation"/>
      <w:proofErr w:type="spellStart"/>
      <w:r w:rsidRPr="00D54EDE">
        <w:rPr>
          <w:color w:val="333333"/>
          <w:bdr w:val="none" w:sz="0" w:space="0" w:color="auto" w:frame="1"/>
        </w:rPr>
        <w:lastRenderedPageBreak/>
        <w:t>Sirraj</w:t>
      </w:r>
      <w:proofErr w:type="spellEnd"/>
      <w:r w:rsidRPr="00D54EDE">
        <w:rPr>
          <w:color w:val="333333"/>
          <w:bdr w:val="none" w:sz="0" w:space="0" w:color="auto" w:frame="1"/>
        </w:rPr>
        <w:t xml:space="preserve">, I., and </w:t>
      </w:r>
      <w:proofErr w:type="spellStart"/>
      <w:r w:rsidRPr="00D54EDE">
        <w:rPr>
          <w:color w:val="333333"/>
          <w:bdr w:val="none" w:sz="0" w:space="0" w:color="auto" w:frame="1"/>
        </w:rPr>
        <w:t>Hallet</w:t>
      </w:r>
      <w:proofErr w:type="spellEnd"/>
      <w:r w:rsidRPr="00D54EDE">
        <w:rPr>
          <w:color w:val="333333"/>
          <w:bdr w:val="none" w:sz="0" w:space="0" w:color="auto" w:frame="1"/>
        </w:rPr>
        <w:t xml:space="preserve"> E., (2014) Effective and Caring Leadership in the Early Years. </w:t>
      </w:r>
      <w:r w:rsidRPr="00D54EDE">
        <w:rPr>
          <w:color w:val="595959"/>
        </w:rPr>
        <w:t>London: SAGE Publications Ltd.</w:t>
      </w:r>
      <w:bookmarkEnd w:id="0"/>
    </w:p>
    <w:p w14:paraId="0688AA12" w14:textId="09E2B5AD" w:rsidR="00D54EDE" w:rsidRDefault="00D54EDE" w:rsidP="00366CEA">
      <w:pPr>
        <w:pStyle w:val="NormalWeb"/>
        <w:rPr>
          <w:rStyle w:val="updated-short-citation"/>
          <w:color w:val="333333"/>
          <w:bdr w:val="none" w:sz="0" w:space="0" w:color="auto" w:frame="1"/>
        </w:rPr>
      </w:pPr>
      <w:r w:rsidRPr="00D54EDE">
        <w:rPr>
          <w:color w:val="333333"/>
        </w:rPr>
        <w:t>Smith M.K., Smith, K.E., (</w:t>
      </w:r>
      <w:proofErr w:type="gramStart"/>
      <w:r w:rsidRPr="00D54EDE">
        <w:rPr>
          <w:color w:val="333333"/>
        </w:rPr>
        <w:t>2000)“</w:t>
      </w:r>
      <w:proofErr w:type="gramEnd"/>
      <w:r w:rsidRPr="00D54EDE">
        <w:rPr>
          <w:color w:val="333333"/>
        </w:rPr>
        <w:t>I believe in inclusion, but—”: regular education early childhood teachers' perceptions of successful inclusion.</w:t>
      </w:r>
      <w:r w:rsidRPr="00D54EDE">
        <w:rPr>
          <w:rStyle w:val="apple-converted-space"/>
          <w:color w:val="333333"/>
          <w:bdr w:val="none" w:sz="0" w:space="0" w:color="auto" w:frame="1"/>
        </w:rPr>
        <w:t> </w:t>
      </w:r>
      <w:r w:rsidRPr="00D54EDE">
        <w:rPr>
          <w:rStyle w:val="updated-short-citation"/>
          <w:color w:val="333333"/>
          <w:bdr w:val="none" w:sz="0" w:space="0" w:color="auto" w:frame="1"/>
        </w:rPr>
        <w:t>Journal of Research in Childhood Education, 02568543, Spring/Summer 2000, Vol. 14, Issue 2</w:t>
      </w:r>
    </w:p>
    <w:p w14:paraId="59607088" w14:textId="581E35D8" w:rsidR="00366CEA" w:rsidRPr="00366CEA" w:rsidRDefault="00366CEA" w:rsidP="00366CEA">
      <w:pPr>
        <w:spacing w:before="100" w:beforeAutospacing="1" w:after="100" w:afterAutospacing="1"/>
        <w:rPr>
          <w:rStyle w:val="updated-short-citation"/>
        </w:rPr>
      </w:pPr>
      <w:r w:rsidRPr="00D54EDE">
        <w:t xml:space="preserve">Social Care Wales (2017) List of Required Qualifications to work within early years and childcare in Wales. Available at: </w:t>
      </w:r>
      <w:hyperlink r:id="rId8" w:history="1">
        <w:r w:rsidRPr="00D54EDE">
          <w:rPr>
            <w:rStyle w:val="Hyperlink"/>
          </w:rPr>
          <w:t>https://socialcare.wales/cms_assets/file-uploads/List-of-required-qualifications-to-work-within-early-years-and-childcare-sector-in-Wales.pdf</w:t>
        </w:r>
      </w:hyperlink>
    </w:p>
    <w:p w14:paraId="6386022F" w14:textId="7C3D2BC4" w:rsidR="00366CEA" w:rsidRPr="00366CEA" w:rsidRDefault="00366CEA" w:rsidP="00366CEA">
      <w:r w:rsidRPr="008130ED">
        <w:rPr>
          <w:color w:val="222222"/>
          <w:shd w:val="clear" w:color="auto" w:fill="FFFFFF"/>
        </w:rPr>
        <w:t xml:space="preserve">Sylva, K., </w:t>
      </w:r>
      <w:proofErr w:type="spellStart"/>
      <w:r w:rsidRPr="008130ED">
        <w:rPr>
          <w:color w:val="222222"/>
          <w:shd w:val="clear" w:color="auto" w:fill="FFFFFF"/>
        </w:rPr>
        <w:t>Melhuish</w:t>
      </w:r>
      <w:proofErr w:type="spellEnd"/>
      <w:r w:rsidRPr="008130ED">
        <w:rPr>
          <w:color w:val="222222"/>
          <w:shd w:val="clear" w:color="auto" w:fill="FFFFFF"/>
        </w:rPr>
        <w:t>, E., Sammons, P., Siraj-Blatchford, I. and Taggart, B., 2004. The effective provision of pre-school education (EPPE) project technical paper 12: The final report-effective pre-school education.</w:t>
      </w:r>
    </w:p>
    <w:p w14:paraId="04CAC1C8" w14:textId="2DAF7DFC" w:rsidR="00366CEA" w:rsidRDefault="00366CEA" w:rsidP="00366CEA">
      <w:pPr>
        <w:pStyle w:val="NormalWeb"/>
        <w:rPr>
          <w:b/>
          <w:bCs/>
        </w:rPr>
      </w:pPr>
      <w:proofErr w:type="spellStart"/>
      <w:r w:rsidRPr="00D54EDE">
        <w:t>Thorton</w:t>
      </w:r>
      <w:proofErr w:type="spellEnd"/>
      <w:r w:rsidRPr="00D54EDE">
        <w:t xml:space="preserve"> and Burton (2010) Bringing the Reggio Approach to your Early Years Practice. Second edition, Routledge: London</w:t>
      </w:r>
      <w:r w:rsidRPr="00D54EDE">
        <w:rPr>
          <w:b/>
          <w:bCs/>
        </w:rPr>
        <w:t xml:space="preserve"> </w:t>
      </w:r>
    </w:p>
    <w:p w14:paraId="2CEB0329" w14:textId="77777777" w:rsidR="00366CEA" w:rsidRPr="00D54EDE" w:rsidRDefault="00366CEA" w:rsidP="00366CEA">
      <w:pPr>
        <w:spacing w:before="100" w:beforeAutospacing="1" w:after="100" w:afterAutospacing="1"/>
      </w:pPr>
      <w:r>
        <w:t>V</w:t>
      </w:r>
      <w:r w:rsidRPr="00D54EDE">
        <w:t xml:space="preserve">an Knippenberg, D., van </w:t>
      </w:r>
      <w:proofErr w:type="spellStart"/>
      <w:r w:rsidRPr="00D54EDE">
        <w:t>Ginkel</w:t>
      </w:r>
      <w:proofErr w:type="spellEnd"/>
      <w:r w:rsidRPr="00D54EDE">
        <w:t xml:space="preserve">, W. P., &amp; Homan, A. C. (2013). Diversity mindsets and the performance of diverse teams. Organizational </w:t>
      </w:r>
      <w:proofErr w:type="spellStart"/>
      <w:r w:rsidRPr="00D54EDE">
        <w:t>Behavior</w:t>
      </w:r>
      <w:proofErr w:type="spellEnd"/>
      <w:r w:rsidRPr="00D54EDE">
        <w:t xml:space="preserve"> and Human Decision Processes, 121(2), 183–193. https://doi.org/10.1016/j. obhdp.2013.03.003 </w:t>
      </w:r>
    </w:p>
    <w:p w14:paraId="4080EC03" w14:textId="432D9397" w:rsidR="00366CEA" w:rsidRDefault="00366CEA" w:rsidP="00366CEA">
      <w:proofErr w:type="spellStart"/>
      <w:r w:rsidRPr="0079256A">
        <w:t>Viennet</w:t>
      </w:r>
      <w:proofErr w:type="spellEnd"/>
      <w:r w:rsidRPr="0079256A">
        <w:t>, R. Pont, B. (2017</w:t>
      </w:r>
      <w:r w:rsidRPr="0079256A">
        <w:rPr>
          <w:i/>
          <w:iCs/>
        </w:rPr>
        <w:t>) Education policy implementation: A literature review and proposed framework.</w:t>
      </w:r>
      <w:r w:rsidRPr="0079256A">
        <w:t xml:space="preserve"> OECD Education Working Paper No. 162 Available at: </w:t>
      </w:r>
      <w:hyperlink r:id="rId9" w:history="1">
        <w:r w:rsidRPr="0079256A">
          <w:rPr>
            <w:rStyle w:val="Hyperlink"/>
          </w:rPr>
          <w:t>https://www.oecd-ilibrary.org/docserver/fc467a64-en.pdf?expires=1634295296&amp;id=id&amp;accname=guest&amp;checksum=E808968935BCE96E344EE4D617DEC244</w:t>
        </w:r>
      </w:hyperlink>
      <w:r w:rsidRPr="0079256A">
        <w:t xml:space="preserve"> (Accessed: 15/10/2021)</w:t>
      </w:r>
    </w:p>
    <w:p w14:paraId="1A48452A" w14:textId="77777777" w:rsidR="00366CEA" w:rsidRDefault="00366CEA" w:rsidP="00366CEA">
      <w:pPr>
        <w:spacing w:before="100" w:beforeAutospacing="1" w:after="100" w:afterAutospacing="1"/>
      </w:pPr>
      <w:r w:rsidRPr="00D54EDE">
        <w:t xml:space="preserve">Welsh Government (2016) </w:t>
      </w:r>
      <w:r w:rsidRPr="00AF45C8">
        <w:t>Theme 3: Welcoming families to engage with the school</w:t>
      </w:r>
      <w:r w:rsidRPr="00D54EDE">
        <w:t xml:space="preserve"> Available at: </w:t>
      </w:r>
      <w:hyperlink r:id="rId10" w:history="1">
        <w:r w:rsidRPr="00D54EDE">
          <w:rPr>
            <w:rStyle w:val="Hyperlink"/>
          </w:rPr>
          <w:t>https://gov.wales/sites/default/files/publications/2018-12/theme-3-welcoming-families-to-engage-with-the-school-resources-1-9.pdf</w:t>
        </w:r>
      </w:hyperlink>
    </w:p>
    <w:p w14:paraId="23FF7B64" w14:textId="59653251" w:rsidR="00366CEA" w:rsidRPr="00366CEA" w:rsidRDefault="00366CEA" w:rsidP="00366CEA">
      <w:pPr>
        <w:spacing w:before="100" w:beforeAutospacing="1" w:after="100" w:afterAutospacing="1"/>
      </w:pPr>
      <w:r w:rsidRPr="001D127A">
        <w:t xml:space="preserve">Welsh Government (2017) </w:t>
      </w:r>
      <w:r w:rsidRPr="001D127A">
        <w:rPr>
          <w:i/>
          <w:iCs/>
        </w:rPr>
        <w:t>Families First: Programme Guidance</w:t>
      </w:r>
      <w:r w:rsidRPr="001D127A">
        <w:t xml:space="preserve">. Available at: </w:t>
      </w:r>
      <w:hyperlink r:id="rId11" w:history="1">
        <w:r w:rsidRPr="001D127A">
          <w:rPr>
            <w:rStyle w:val="Hyperlink"/>
          </w:rPr>
          <w:t>https://gov.wales/sites/default/files/publications/2019-07/families-first-guidance-for-local-authorities_0.pdf</w:t>
        </w:r>
      </w:hyperlink>
      <w:r w:rsidRPr="001D127A">
        <w:t xml:space="preserve"> (Accessed: 20/3/2020)</w:t>
      </w:r>
    </w:p>
    <w:p w14:paraId="7A8C1AC9" w14:textId="6D300D97" w:rsidR="00366CEA" w:rsidRPr="00D54EDE" w:rsidRDefault="00366CEA" w:rsidP="00366CEA">
      <w:pPr>
        <w:pStyle w:val="NormalWeb"/>
      </w:pPr>
      <w:r w:rsidRPr="00D54EDE">
        <w:t xml:space="preserve">Welsh Government (2021) A curriculum for funded non-maintained nursery settings. Available at: </w:t>
      </w:r>
      <w:hyperlink r:id="rId12" w:history="1">
        <w:r w:rsidRPr="00D54EDE">
          <w:rPr>
            <w:rStyle w:val="Hyperlink"/>
          </w:rPr>
          <w:t>https://moodle.uwtsd.ac.uk/pluginfile.php/540113/mod_resource/content/1/curriculum-funded-non-maintained-settings-consultation-doc.pdf?redirect=1</w:t>
        </w:r>
      </w:hyperlink>
    </w:p>
    <w:p w14:paraId="2ABB2E50" w14:textId="79930C4C" w:rsidR="001D127A" w:rsidRPr="001D127A" w:rsidRDefault="001D127A" w:rsidP="00D54EDE">
      <w:pPr>
        <w:spacing w:before="100" w:beforeAutospacing="1" w:after="100" w:afterAutospacing="1"/>
      </w:pPr>
      <w:r w:rsidRPr="001D127A">
        <w:t xml:space="preserve">Wilson, T. (2016) </w:t>
      </w:r>
      <w:r w:rsidRPr="001D127A">
        <w:rPr>
          <w:i/>
          <w:iCs/>
        </w:rPr>
        <w:t xml:space="preserve">Working with Parents, Carers and Families in the Early Years: The Essential Guide. </w:t>
      </w:r>
      <w:r w:rsidRPr="001D127A">
        <w:t>London. Routledge (Leganto)</w:t>
      </w:r>
    </w:p>
    <w:p w14:paraId="1063A6E9" w14:textId="77777777" w:rsidR="00D54EDE" w:rsidRPr="00D54EDE" w:rsidRDefault="00D54EDE" w:rsidP="00D54EDE">
      <w:pPr>
        <w:pStyle w:val="NormalWeb"/>
      </w:pPr>
    </w:p>
    <w:p w14:paraId="0FE0BB3D" w14:textId="77777777" w:rsidR="00366CEA" w:rsidRPr="00D54EDE" w:rsidRDefault="00366CEA" w:rsidP="00366CEA"/>
    <w:p w14:paraId="3B7BD612" w14:textId="77777777" w:rsidR="00366CEA" w:rsidRPr="00D54EDE" w:rsidRDefault="00366CEA" w:rsidP="00366CEA">
      <w:pPr>
        <w:spacing w:line="0" w:lineRule="auto"/>
        <w:rPr>
          <w:color w:val="000000"/>
        </w:rPr>
      </w:pPr>
      <w:r w:rsidRPr="00D54EDE">
        <w:rPr>
          <w:color w:val="000000"/>
        </w:rPr>
        <w:t>Family</w:t>
      </w:r>
    </w:p>
    <w:p w14:paraId="18D05240" w14:textId="77777777" w:rsidR="00366CEA" w:rsidRPr="00D54EDE" w:rsidRDefault="00366CEA" w:rsidP="00366CEA">
      <w:pPr>
        <w:spacing w:line="0" w:lineRule="auto"/>
        <w:rPr>
          <w:color w:val="000000"/>
        </w:rPr>
      </w:pPr>
      <w:r w:rsidRPr="00D54EDE">
        <w:rPr>
          <w:color w:val="000000"/>
        </w:rPr>
        <w:t>Involvement</w:t>
      </w:r>
    </w:p>
    <w:p w14:paraId="0AF00F56" w14:textId="77777777" w:rsidR="00366CEA" w:rsidRPr="00D54EDE" w:rsidRDefault="00366CEA" w:rsidP="00366CEA">
      <w:pPr>
        <w:spacing w:line="0" w:lineRule="auto"/>
        <w:rPr>
          <w:color w:val="000000"/>
        </w:rPr>
      </w:pPr>
      <w:r w:rsidRPr="00D54EDE">
        <w:rPr>
          <w:color w:val="000000"/>
        </w:rPr>
        <w:t>Herman</w:t>
      </w:r>
    </w:p>
    <w:p w14:paraId="6B547880" w14:textId="229FB2EC" w:rsidR="00BE6E31" w:rsidRPr="00D54EDE" w:rsidRDefault="00BE6E31" w:rsidP="002D289D"/>
    <w:p w14:paraId="74FD9682" w14:textId="77777777" w:rsidR="00AF45C8" w:rsidRPr="00AF45C8" w:rsidRDefault="00AF45C8" w:rsidP="00AF45C8">
      <w:pPr>
        <w:spacing w:before="100" w:beforeAutospacing="1" w:after="100" w:afterAutospacing="1"/>
      </w:pPr>
    </w:p>
    <w:sectPr w:rsidR="00AF45C8" w:rsidRPr="00AF45C8">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8521A" w14:textId="77777777" w:rsidR="00A62E82" w:rsidRDefault="00A62E82" w:rsidP="00D54EDE">
      <w:r>
        <w:separator/>
      </w:r>
    </w:p>
  </w:endnote>
  <w:endnote w:type="continuationSeparator" w:id="0">
    <w:p w14:paraId="4B2DE69A" w14:textId="77777777" w:rsidR="00A62E82" w:rsidRDefault="00A62E82" w:rsidP="00D54E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1306684"/>
      <w:docPartObj>
        <w:docPartGallery w:val="Page Numbers (Bottom of Page)"/>
        <w:docPartUnique/>
      </w:docPartObj>
    </w:sdtPr>
    <w:sdtEndPr>
      <w:rPr>
        <w:rStyle w:val="PageNumber"/>
      </w:rPr>
    </w:sdtEndPr>
    <w:sdtContent>
      <w:p w14:paraId="196D3BD0" w14:textId="1EA3F936" w:rsidR="00EB68FE" w:rsidRDefault="00EB68FE" w:rsidP="00F0799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F152E4" w14:textId="77777777" w:rsidR="00EB68FE" w:rsidRDefault="00EB68FE" w:rsidP="00EB68FE">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2471984"/>
      <w:docPartObj>
        <w:docPartGallery w:val="Page Numbers (Bottom of Page)"/>
        <w:docPartUnique/>
      </w:docPartObj>
    </w:sdtPr>
    <w:sdtEndPr>
      <w:rPr>
        <w:rStyle w:val="PageNumber"/>
      </w:rPr>
    </w:sdtEndPr>
    <w:sdtContent>
      <w:p w14:paraId="2597FAD6" w14:textId="514950ED" w:rsidR="00EB68FE" w:rsidRDefault="00EB68FE" w:rsidP="00F0799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8E6B07" w14:textId="77777777" w:rsidR="00EB68FE" w:rsidRDefault="00EB68FE" w:rsidP="00EB68FE">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A9283" w14:textId="77777777" w:rsidR="00A62E82" w:rsidRDefault="00A62E82" w:rsidP="00D54EDE">
      <w:r>
        <w:separator/>
      </w:r>
    </w:p>
  </w:footnote>
  <w:footnote w:type="continuationSeparator" w:id="0">
    <w:p w14:paraId="57339764" w14:textId="77777777" w:rsidR="00A62E82" w:rsidRDefault="00A62E82" w:rsidP="00D54E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75242" w14:textId="77325695" w:rsidR="00D54EDE" w:rsidRPr="0059449C" w:rsidRDefault="0059449C" w:rsidP="0059449C">
    <w:pPr>
      <w:pStyle w:val="Header"/>
    </w:pPr>
    <w:r>
      <w:t>ECEY6004/C, 2011722</w:t>
    </w:r>
    <w:r>
      <w:ptab w:relativeTo="margin" w:alignment="center" w:leader="none"/>
    </w:r>
    <w:r>
      <w:ptab w:relativeTo="margin" w:alignment="right" w:leader="none"/>
    </w:r>
    <w:r>
      <w:t>word count: 3</w:t>
    </w:r>
    <w:r w:rsidR="001E562B">
      <w:t>925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13D38"/>
    <w:multiLevelType w:val="hybridMultilevel"/>
    <w:tmpl w:val="BBF66298"/>
    <w:lvl w:ilvl="0" w:tplc="BB543AB0">
      <w:start w:val="1"/>
      <w:numFmt w:val="bullet"/>
      <w:lvlText w:val="•"/>
      <w:lvlJc w:val="left"/>
      <w:pPr>
        <w:tabs>
          <w:tab w:val="num" w:pos="720"/>
        </w:tabs>
        <w:ind w:left="720" w:hanging="360"/>
      </w:pPr>
      <w:rPr>
        <w:rFonts w:ascii="Arial" w:hAnsi="Arial" w:hint="default"/>
      </w:rPr>
    </w:lvl>
    <w:lvl w:ilvl="1" w:tplc="E2DEF2C4" w:tentative="1">
      <w:start w:val="1"/>
      <w:numFmt w:val="bullet"/>
      <w:lvlText w:val="•"/>
      <w:lvlJc w:val="left"/>
      <w:pPr>
        <w:tabs>
          <w:tab w:val="num" w:pos="1440"/>
        </w:tabs>
        <w:ind w:left="1440" w:hanging="360"/>
      </w:pPr>
      <w:rPr>
        <w:rFonts w:ascii="Arial" w:hAnsi="Arial" w:hint="default"/>
      </w:rPr>
    </w:lvl>
    <w:lvl w:ilvl="2" w:tplc="FC34E730" w:tentative="1">
      <w:start w:val="1"/>
      <w:numFmt w:val="bullet"/>
      <w:lvlText w:val="•"/>
      <w:lvlJc w:val="left"/>
      <w:pPr>
        <w:tabs>
          <w:tab w:val="num" w:pos="2160"/>
        </w:tabs>
        <w:ind w:left="2160" w:hanging="360"/>
      </w:pPr>
      <w:rPr>
        <w:rFonts w:ascii="Arial" w:hAnsi="Arial" w:hint="default"/>
      </w:rPr>
    </w:lvl>
    <w:lvl w:ilvl="3" w:tplc="CD0CDAAE" w:tentative="1">
      <w:start w:val="1"/>
      <w:numFmt w:val="bullet"/>
      <w:lvlText w:val="•"/>
      <w:lvlJc w:val="left"/>
      <w:pPr>
        <w:tabs>
          <w:tab w:val="num" w:pos="2880"/>
        </w:tabs>
        <w:ind w:left="2880" w:hanging="360"/>
      </w:pPr>
      <w:rPr>
        <w:rFonts w:ascii="Arial" w:hAnsi="Arial" w:hint="default"/>
      </w:rPr>
    </w:lvl>
    <w:lvl w:ilvl="4" w:tplc="F9025FB8" w:tentative="1">
      <w:start w:val="1"/>
      <w:numFmt w:val="bullet"/>
      <w:lvlText w:val="•"/>
      <w:lvlJc w:val="left"/>
      <w:pPr>
        <w:tabs>
          <w:tab w:val="num" w:pos="3600"/>
        </w:tabs>
        <w:ind w:left="3600" w:hanging="360"/>
      </w:pPr>
      <w:rPr>
        <w:rFonts w:ascii="Arial" w:hAnsi="Arial" w:hint="default"/>
      </w:rPr>
    </w:lvl>
    <w:lvl w:ilvl="5" w:tplc="B47A53A4" w:tentative="1">
      <w:start w:val="1"/>
      <w:numFmt w:val="bullet"/>
      <w:lvlText w:val="•"/>
      <w:lvlJc w:val="left"/>
      <w:pPr>
        <w:tabs>
          <w:tab w:val="num" w:pos="4320"/>
        </w:tabs>
        <w:ind w:left="4320" w:hanging="360"/>
      </w:pPr>
      <w:rPr>
        <w:rFonts w:ascii="Arial" w:hAnsi="Arial" w:hint="default"/>
      </w:rPr>
    </w:lvl>
    <w:lvl w:ilvl="6" w:tplc="50763E8A" w:tentative="1">
      <w:start w:val="1"/>
      <w:numFmt w:val="bullet"/>
      <w:lvlText w:val="•"/>
      <w:lvlJc w:val="left"/>
      <w:pPr>
        <w:tabs>
          <w:tab w:val="num" w:pos="5040"/>
        </w:tabs>
        <w:ind w:left="5040" w:hanging="360"/>
      </w:pPr>
      <w:rPr>
        <w:rFonts w:ascii="Arial" w:hAnsi="Arial" w:hint="default"/>
      </w:rPr>
    </w:lvl>
    <w:lvl w:ilvl="7" w:tplc="B7585862" w:tentative="1">
      <w:start w:val="1"/>
      <w:numFmt w:val="bullet"/>
      <w:lvlText w:val="•"/>
      <w:lvlJc w:val="left"/>
      <w:pPr>
        <w:tabs>
          <w:tab w:val="num" w:pos="5760"/>
        </w:tabs>
        <w:ind w:left="5760" w:hanging="360"/>
      </w:pPr>
      <w:rPr>
        <w:rFonts w:ascii="Arial" w:hAnsi="Arial" w:hint="default"/>
      </w:rPr>
    </w:lvl>
    <w:lvl w:ilvl="8" w:tplc="1F4C1E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A563D1"/>
    <w:multiLevelType w:val="multilevel"/>
    <w:tmpl w:val="3230C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E03FA9"/>
    <w:multiLevelType w:val="multilevel"/>
    <w:tmpl w:val="DA76A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44315E"/>
    <w:multiLevelType w:val="multilevel"/>
    <w:tmpl w:val="44EA5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C941D6"/>
    <w:multiLevelType w:val="multilevel"/>
    <w:tmpl w:val="E98AE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72019E"/>
    <w:multiLevelType w:val="hybridMultilevel"/>
    <w:tmpl w:val="7F7AFB7E"/>
    <w:lvl w:ilvl="0" w:tplc="BAF4A902">
      <w:start w:val="1"/>
      <w:numFmt w:val="bullet"/>
      <w:lvlText w:val="•"/>
      <w:lvlJc w:val="left"/>
      <w:pPr>
        <w:tabs>
          <w:tab w:val="num" w:pos="720"/>
        </w:tabs>
        <w:ind w:left="720" w:hanging="360"/>
      </w:pPr>
      <w:rPr>
        <w:rFonts w:ascii="Arial" w:hAnsi="Arial" w:hint="default"/>
      </w:rPr>
    </w:lvl>
    <w:lvl w:ilvl="1" w:tplc="58869EFA" w:tentative="1">
      <w:start w:val="1"/>
      <w:numFmt w:val="bullet"/>
      <w:lvlText w:val="•"/>
      <w:lvlJc w:val="left"/>
      <w:pPr>
        <w:tabs>
          <w:tab w:val="num" w:pos="1440"/>
        </w:tabs>
        <w:ind w:left="1440" w:hanging="360"/>
      </w:pPr>
      <w:rPr>
        <w:rFonts w:ascii="Arial" w:hAnsi="Arial" w:hint="default"/>
      </w:rPr>
    </w:lvl>
    <w:lvl w:ilvl="2" w:tplc="4732B634" w:tentative="1">
      <w:start w:val="1"/>
      <w:numFmt w:val="bullet"/>
      <w:lvlText w:val="•"/>
      <w:lvlJc w:val="left"/>
      <w:pPr>
        <w:tabs>
          <w:tab w:val="num" w:pos="2160"/>
        </w:tabs>
        <w:ind w:left="2160" w:hanging="360"/>
      </w:pPr>
      <w:rPr>
        <w:rFonts w:ascii="Arial" w:hAnsi="Arial" w:hint="default"/>
      </w:rPr>
    </w:lvl>
    <w:lvl w:ilvl="3" w:tplc="74B49F1A" w:tentative="1">
      <w:start w:val="1"/>
      <w:numFmt w:val="bullet"/>
      <w:lvlText w:val="•"/>
      <w:lvlJc w:val="left"/>
      <w:pPr>
        <w:tabs>
          <w:tab w:val="num" w:pos="2880"/>
        </w:tabs>
        <w:ind w:left="2880" w:hanging="360"/>
      </w:pPr>
      <w:rPr>
        <w:rFonts w:ascii="Arial" w:hAnsi="Arial" w:hint="default"/>
      </w:rPr>
    </w:lvl>
    <w:lvl w:ilvl="4" w:tplc="362EEF2E" w:tentative="1">
      <w:start w:val="1"/>
      <w:numFmt w:val="bullet"/>
      <w:lvlText w:val="•"/>
      <w:lvlJc w:val="left"/>
      <w:pPr>
        <w:tabs>
          <w:tab w:val="num" w:pos="3600"/>
        </w:tabs>
        <w:ind w:left="3600" w:hanging="360"/>
      </w:pPr>
      <w:rPr>
        <w:rFonts w:ascii="Arial" w:hAnsi="Arial" w:hint="default"/>
      </w:rPr>
    </w:lvl>
    <w:lvl w:ilvl="5" w:tplc="76007B7E" w:tentative="1">
      <w:start w:val="1"/>
      <w:numFmt w:val="bullet"/>
      <w:lvlText w:val="•"/>
      <w:lvlJc w:val="left"/>
      <w:pPr>
        <w:tabs>
          <w:tab w:val="num" w:pos="4320"/>
        </w:tabs>
        <w:ind w:left="4320" w:hanging="360"/>
      </w:pPr>
      <w:rPr>
        <w:rFonts w:ascii="Arial" w:hAnsi="Arial" w:hint="default"/>
      </w:rPr>
    </w:lvl>
    <w:lvl w:ilvl="6" w:tplc="2F60F416" w:tentative="1">
      <w:start w:val="1"/>
      <w:numFmt w:val="bullet"/>
      <w:lvlText w:val="•"/>
      <w:lvlJc w:val="left"/>
      <w:pPr>
        <w:tabs>
          <w:tab w:val="num" w:pos="5040"/>
        </w:tabs>
        <w:ind w:left="5040" w:hanging="360"/>
      </w:pPr>
      <w:rPr>
        <w:rFonts w:ascii="Arial" w:hAnsi="Arial" w:hint="default"/>
      </w:rPr>
    </w:lvl>
    <w:lvl w:ilvl="7" w:tplc="825447EA" w:tentative="1">
      <w:start w:val="1"/>
      <w:numFmt w:val="bullet"/>
      <w:lvlText w:val="•"/>
      <w:lvlJc w:val="left"/>
      <w:pPr>
        <w:tabs>
          <w:tab w:val="num" w:pos="5760"/>
        </w:tabs>
        <w:ind w:left="5760" w:hanging="360"/>
      </w:pPr>
      <w:rPr>
        <w:rFonts w:ascii="Arial" w:hAnsi="Arial" w:hint="default"/>
      </w:rPr>
    </w:lvl>
    <w:lvl w:ilvl="8" w:tplc="588C81E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E42380F"/>
    <w:multiLevelType w:val="hybridMultilevel"/>
    <w:tmpl w:val="CEF055E6"/>
    <w:lvl w:ilvl="0" w:tplc="E5929390">
      <w:start w:val="1"/>
      <w:numFmt w:val="bullet"/>
      <w:lvlText w:val="•"/>
      <w:lvlJc w:val="left"/>
      <w:pPr>
        <w:tabs>
          <w:tab w:val="num" w:pos="720"/>
        </w:tabs>
        <w:ind w:left="720" w:hanging="360"/>
      </w:pPr>
      <w:rPr>
        <w:rFonts w:ascii="Arial" w:hAnsi="Arial" w:hint="default"/>
      </w:rPr>
    </w:lvl>
    <w:lvl w:ilvl="1" w:tplc="721ADDB2" w:tentative="1">
      <w:start w:val="1"/>
      <w:numFmt w:val="bullet"/>
      <w:lvlText w:val="•"/>
      <w:lvlJc w:val="left"/>
      <w:pPr>
        <w:tabs>
          <w:tab w:val="num" w:pos="1440"/>
        </w:tabs>
        <w:ind w:left="1440" w:hanging="360"/>
      </w:pPr>
      <w:rPr>
        <w:rFonts w:ascii="Arial" w:hAnsi="Arial" w:hint="default"/>
      </w:rPr>
    </w:lvl>
    <w:lvl w:ilvl="2" w:tplc="A978F6F6" w:tentative="1">
      <w:start w:val="1"/>
      <w:numFmt w:val="bullet"/>
      <w:lvlText w:val="•"/>
      <w:lvlJc w:val="left"/>
      <w:pPr>
        <w:tabs>
          <w:tab w:val="num" w:pos="2160"/>
        </w:tabs>
        <w:ind w:left="2160" w:hanging="360"/>
      </w:pPr>
      <w:rPr>
        <w:rFonts w:ascii="Arial" w:hAnsi="Arial" w:hint="default"/>
      </w:rPr>
    </w:lvl>
    <w:lvl w:ilvl="3" w:tplc="CC36D1D6" w:tentative="1">
      <w:start w:val="1"/>
      <w:numFmt w:val="bullet"/>
      <w:lvlText w:val="•"/>
      <w:lvlJc w:val="left"/>
      <w:pPr>
        <w:tabs>
          <w:tab w:val="num" w:pos="2880"/>
        </w:tabs>
        <w:ind w:left="2880" w:hanging="360"/>
      </w:pPr>
      <w:rPr>
        <w:rFonts w:ascii="Arial" w:hAnsi="Arial" w:hint="default"/>
      </w:rPr>
    </w:lvl>
    <w:lvl w:ilvl="4" w:tplc="7E8AD972" w:tentative="1">
      <w:start w:val="1"/>
      <w:numFmt w:val="bullet"/>
      <w:lvlText w:val="•"/>
      <w:lvlJc w:val="left"/>
      <w:pPr>
        <w:tabs>
          <w:tab w:val="num" w:pos="3600"/>
        </w:tabs>
        <w:ind w:left="3600" w:hanging="360"/>
      </w:pPr>
      <w:rPr>
        <w:rFonts w:ascii="Arial" w:hAnsi="Arial" w:hint="default"/>
      </w:rPr>
    </w:lvl>
    <w:lvl w:ilvl="5" w:tplc="62A49846" w:tentative="1">
      <w:start w:val="1"/>
      <w:numFmt w:val="bullet"/>
      <w:lvlText w:val="•"/>
      <w:lvlJc w:val="left"/>
      <w:pPr>
        <w:tabs>
          <w:tab w:val="num" w:pos="4320"/>
        </w:tabs>
        <w:ind w:left="4320" w:hanging="360"/>
      </w:pPr>
      <w:rPr>
        <w:rFonts w:ascii="Arial" w:hAnsi="Arial" w:hint="default"/>
      </w:rPr>
    </w:lvl>
    <w:lvl w:ilvl="6" w:tplc="36BC4EB2" w:tentative="1">
      <w:start w:val="1"/>
      <w:numFmt w:val="bullet"/>
      <w:lvlText w:val="•"/>
      <w:lvlJc w:val="left"/>
      <w:pPr>
        <w:tabs>
          <w:tab w:val="num" w:pos="5040"/>
        </w:tabs>
        <w:ind w:left="5040" w:hanging="360"/>
      </w:pPr>
      <w:rPr>
        <w:rFonts w:ascii="Arial" w:hAnsi="Arial" w:hint="default"/>
      </w:rPr>
    </w:lvl>
    <w:lvl w:ilvl="7" w:tplc="629EC9EC" w:tentative="1">
      <w:start w:val="1"/>
      <w:numFmt w:val="bullet"/>
      <w:lvlText w:val="•"/>
      <w:lvlJc w:val="left"/>
      <w:pPr>
        <w:tabs>
          <w:tab w:val="num" w:pos="5760"/>
        </w:tabs>
        <w:ind w:left="5760" w:hanging="360"/>
      </w:pPr>
      <w:rPr>
        <w:rFonts w:ascii="Arial" w:hAnsi="Arial" w:hint="default"/>
      </w:rPr>
    </w:lvl>
    <w:lvl w:ilvl="8" w:tplc="147C1A4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B8E2CF1"/>
    <w:multiLevelType w:val="hybridMultilevel"/>
    <w:tmpl w:val="BC942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E554CE"/>
    <w:multiLevelType w:val="multilevel"/>
    <w:tmpl w:val="7A6040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E7F103E"/>
    <w:multiLevelType w:val="hybridMultilevel"/>
    <w:tmpl w:val="B342769E"/>
    <w:lvl w:ilvl="0" w:tplc="2188C6BE">
      <w:start w:val="1"/>
      <w:numFmt w:val="bullet"/>
      <w:lvlText w:val="•"/>
      <w:lvlJc w:val="left"/>
      <w:pPr>
        <w:tabs>
          <w:tab w:val="num" w:pos="720"/>
        </w:tabs>
        <w:ind w:left="720" w:hanging="360"/>
      </w:pPr>
      <w:rPr>
        <w:rFonts w:ascii="Arial" w:hAnsi="Arial" w:hint="default"/>
      </w:rPr>
    </w:lvl>
    <w:lvl w:ilvl="1" w:tplc="DA5EC7EA" w:tentative="1">
      <w:start w:val="1"/>
      <w:numFmt w:val="bullet"/>
      <w:lvlText w:val="•"/>
      <w:lvlJc w:val="left"/>
      <w:pPr>
        <w:tabs>
          <w:tab w:val="num" w:pos="1440"/>
        </w:tabs>
        <w:ind w:left="1440" w:hanging="360"/>
      </w:pPr>
      <w:rPr>
        <w:rFonts w:ascii="Arial" w:hAnsi="Arial" w:hint="default"/>
      </w:rPr>
    </w:lvl>
    <w:lvl w:ilvl="2" w:tplc="D57EDD94" w:tentative="1">
      <w:start w:val="1"/>
      <w:numFmt w:val="bullet"/>
      <w:lvlText w:val="•"/>
      <w:lvlJc w:val="left"/>
      <w:pPr>
        <w:tabs>
          <w:tab w:val="num" w:pos="2160"/>
        </w:tabs>
        <w:ind w:left="2160" w:hanging="360"/>
      </w:pPr>
      <w:rPr>
        <w:rFonts w:ascii="Arial" w:hAnsi="Arial" w:hint="default"/>
      </w:rPr>
    </w:lvl>
    <w:lvl w:ilvl="3" w:tplc="0428DDEA" w:tentative="1">
      <w:start w:val="1"/>
      <w:numFmt w:val="bullet"/>
      <w:lvlText w:val="•"/>
      <w:lvlJc w:val="left"/>
      <w:pPr>
        <w:tabs>
          <w:tab w:val="num" w:pos="2880"/>
        </w:tabs>
        <w:ind w:left="2880" w:hanging="360"/>
      </w:pPr>
      <w:rPr>
        <w:rFonts w:ascii="Arial" w:hAnsi="Arial" w:hint="default"/>
      </w:rPr>
    </w:lvl>
    <w:lvl w:ilvl="4" w:tplc="E5F0B60C" w:tentative="1">
      <w:start w:val="1"/>
      <w:numFmt w:val="bullet"/>
      <w:lvlText w:val="•"/>
      <w:lvlJc w:val="left"/>
      <w:pPr>
        <w:tabs>
          <w:tab w:val="num" w:pos="3600"/>
        </w:tabs>
        <w:ind w:left="3600" w:hanging="360"/>
      </w:pPr>
      <w:rPr>
        <w:rFonts w:ascii="Arial" w:hAnsi="Arial" w:hint="default"/>
      </w:rPr>
    </w:lvl>
    <w:lvl w:ilvl="5" w:tplc="85AA5F4E" w:tentative="1">
      <w:start w:val="1"/>
      <w:numFmt w:val="bullet"/>
      <w:lvlText w:val="•"/>
      <w:lvlJc w:val="left"/>
      <w:pPr>
        <w:tabs>
          <w:tab w:val="num" w:pos="4320"/>
        </w:tabs>
        <w:ind w:left="4320" w:hanging="360"/>
      </w:pPr>
      <w:rPr>
        <w:rFonts w:ascii="Arial" w:hAnsi="Arial" w:hint="default"/>
      </w:rPr>
    </w:lvl>
    <w:lvl w:ilvl="6" w:tplc="8B90B5CA" w:tentative="1">
      <w:start w:val="1"/>
      <w:numFmt w:val="bullet"/>
      <w:lvlText w:val="•"/>
      <w:lvlJc w:val="left"/>
      <w:pPr>
        <w:tabs>
          <w:tab w:val="num" w:pos="5040"/>
        </w:tabs>
        <w:ind w:left="5040" w:hanging="360"/>
      </w:pPr>
      <w:rPr>
        <w:rFonts w:ascii="Arial" w:hAnsi="Arial" w:hint="default"/>
      </w:rPr>
    </w:lvl>
    <w:lvl w:ilvl="7" w:tplc="9E78F9A0" w:tentative="1">
      <w:start w:val="1"/>
      <w:numFmt w:val="bullet"/>
      <w:lvlText w:val="•"/>
      <w:lvlJc w:val="left"/>
      <w:pPr>
        <w:tabs>
          <w:tab w:val="num" w:pos="5760"/>
        </w:tabs>
        <w:ind w:left="5760" w:hanging="360"/>
      </w:pPr>
      <w:rPr>
        <w:rFonts w:ascii="Arial" w:hAnsi="Arial" w:hint="default"/>
      </w:rPr>
    </w:lvl>
    <w:lvl w:ilvl="8" w:tplc="F024275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8"/>
  </w:num>
  <w:num w:numId="4">
    <w:abstractNumId w:val="2"/>
  </w:num>
  <w:num w:numId="5">
    <w:abstractNumId w:val="9"/>
  </w:num>
  <w:num w:numId="6">
    <w:abstractNumId w:val="6"/>
  </w:num>
  <w:num w:numId="7">
    <w:abstractNumId w:val="5"/>
  </w:num>
  <w:num w:numId="8">
    <w:abstractNumId w:val="4"/>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E42"/>
    <w:rsid w:val="00031EF4"/>
    <w:rsid w:val="000769AB"/>
    <w:rsid w:val="000A2E5E"/>
    <w:rsid w:val="00115CC2"/>
    <w:rsid w:val="00146447"/>
    <w:rsid w:val="00156161"/>
    <w:rsid w:val="00167D18"/>
    <w:rsid w:val="001D127A"/>
    <w:rsid w:val="001E562B"/>
    <w:rsid w:val="0020094A"/>
    <w:rsid w:val="002106EF"/>
    <w:rsid w:val="00211CA1"/>
    <w:rsid w:val="00221A8D"/>
    <w:rsid w:val="0023384E"/>
    <w:rsid w:val="00233D43"/>
    <w:rsid w:val="00265F03"/>
    <w:rsid w:val="00286401"/>
    <w:rsid w:val="002B5261"/>
    <w:rsid w:val="002B7E0E"/>
    <w:rsid w:val="002D289D"/>
    <w:rsid w:val="003020DD"/>
    <w:rsid w:val="00302D77"/>
    <w:rsid w:val="00313FA5"/>
    <w:rsid w:val="00366CEA"/>
    <w:rsid w:val="00376EB0"/>
    <w:rsid w:val="00397189"/>
    <w:rsid w:val="004102F3"/>
    <w:rsid w:val="00425477"/>
    <w:rsid w:val="00440793"/>
    <w:rsid w:val="00475F48"/>
    <w:rsid w:val="00487803"/>
    <w:rsid w:val="00490DE0"/>
    <w:rsid w:val="004A5F4B"/>
    <w:rsid w:val="004B0BAD"/>
    <w:rsid w:val="004D0AD9"/>
    <w:rsid w:val="004E6F2C"/>
    <w:rsid w:val="00555DF9"/>
    <w:rsid w:val="0059449C"/>
    <w:rsid w:val="005A5B41"/>
    <w:rsid w:val="005B5B70"/>
    <w:rsid w:val="005D03E0"/>
    <w:rsid w:val="0061546C"/>
    <w:rsid w:val="00640EEF"/>
    <w:rsid w:val="006D6C35"/>
    <w:rsid w:val="006E3B21"/>
    <w:rsid w:val="007504B4"/>
    <w:rsid w:val="00756A2E"/>
    <w:rsid w:val="0076045D"/>
    <w:rsid w:val="00781DD6"/>
    <w:rsid w:val="0079256A"/>
    <w:rsid w:val="007B1FEA"/>
    <w:rsid w:val="007E3C94"/>
    <w:rsid w:val="007E49C5"/>
    <w:rsid w:val="007E7084"/>
    <w:rsid w:val="008130ED"/>
    <w:rsid w:val="00847926"/>
    <w:rsid w:val="00853FD6"/>
    <w:rsid w:val="008670F9"/>
    <w:rsid w:val="008C3BFD"/>
    <w:rsid w:val="008C7DDA"/>
    <w:rsid w:val="0090304E"/>
    <w:rsid w:val="009647D0"/>
    <w:rsid w:val="00966FF3"/>
    <w:rsid w:val="00967695"/>
    <w:rsid w:val="00977993"/>
    <w:rsid w:val="009935D5"/>
    <w:rsid w:val="009B2522"/>
    <w:rsid w:val="009B4974"/>
    <w:rsid w:val="009F0A52"/>
    <w:rsid w:val="009F3C52"/>
    <w:rsid w:val="00A1133B"/>
    <w:rsid w:val="00A1797E"/>
    <w:rsid w:val="00A54B81"/>
    <w:rsid w:val="00A56DF5"/>
    <w:rsid w:val="00A62566"/>
    <w:rsid w:val="00A62E82"/>
    <w:rsid w:val="00A72E7F"/>
    <w:rsid w:val="00A973C9"/>
    <w:rsid w:val="00AC7757"/>
    <w:rsid w:val="00AF45C8"/>
    <w:rsid w:val="00B514ED"/>
    <w:rsid w:val="00B64AFC"/>
    <w:rsid w:val="00B91624"/>
    <w:rsid w:val="00BA2304"/>
    <w:rsid w:val="00BD46D6"/>
    <w:rsid w:val="00BE6E31"/>
    <w:rsid w:val="00C40F98"/>
    <w:rsid w:val="00C75329"/>
    <w:rsid w:val="00C81093"/>
    <w:rsid w:val="00CA4EBB"/>
    <w:rsid w:val="00CC0F07"/>
    <w:rsid w:val="00D24784"/>
    <w:rsid w:val="00D311DE"/>
    <w:rsid w:val="00D54EDE"/>
    <w:rsid w:val="00DB2B40"/>
    <w:rsid w:val="00DC2381"/>
    <w:rsid w:val="00DC54DF"/>
    <w:rsid w:val="00DD3A07"/>
    <w:rsid w:val="00DD61A3"/>
    <w:rsid w:val="00E03DEF"/>
    <w:rsid w:val="00E16BE3"/>
    <w:rsid w:val="00E603EA"/>
    <w:rsid w:val="00E67E42"/>
    <w:rsid w:val="00E712B7"/>
    <w:rsid w:val="00EA7B79"/>
    <w:rsid w:val="00EB68FE"/>
    <w:rsid w:val="00F219F9"/>
    <w:rsid w:val="00F23931"/>
    <w:rsid w:val="00F50050"/>
    <w:rsid w:val="00F5668D"/>
    <w:rsid w:val="00F713CC"/>
    <w:rsid w:val="00F77ABE"/>
    <w:rsid w:val="00F81F6F"/>
    <w:rsid w:val="00F86574"/>
    <w:rsid w:val="00FA2923"/>
    <w:rsid w:val="00FA738B"/>
    <w:rsid w:val="00FD2B08"/>
    <w:rsid w:val="00FE0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4759B"/>
  <w15:chartTrackingRefBased/>
  <w15:docId w15:val="{B196D40F-EA4F-0749-8D44-ED7B84084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33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90DE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13FA5"/>
    <w:pPr>
      <w:spacing w:before="100" w:beforeAutospacing="1" w:after="100" w:afterAutospacing="1"/>
      <w:outlineLvl w:val="1"/>
    </w:pPr>
    <w:rPr>
      <w:b/>
      <w:bCs/>
      <w:sz w:val="36"/>
      <w:szCs w:val="36"/>
    </w:rPr>
  </w:style>
  <w:style w:type="paragraph" w:styleId="Heading5">
    <w:name w:val="heading 5"/>
    <w:basedOn w:val="Normal"/>
    <w:link w:val="Heading5Char"/>
    <w:uiPriority w:val="9"/>
    <w:qFormat/>
    <w:rsid w:val="00313FA5"/>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B5261"/>
    <w:pPr>
      <w:spacing w:before="100" w:beforeAutospacing="1" w:after="100" w:afterAutospacing="1"/>
    </w:pPr>
  </w:style>
  <w:style w:type="character" w:customStyle="1" w:styleId="apple-converted-space">
    <w:name w:val="apple-converted-space"/>
    <w:basedOn w:val="DefaultParagraphFont"/>
    <w:rsid w:val="002B5261"/>
  </w:style>
  <w:style w:type="character" w:styleId="Hyperlink">
    <w:name w:val="Hyperlink"/>
    <w:basedOn w:val="DefaultParagraphFont"/>
    <w:uiPriority w:val="99"/>
    <w:unhideWhenUsed/>
    <w:rsid w:val="002B5261"/>
    <w:rPr>
      <w:color w:val="0000FF"/>
      <w:u w:val="single"/>
    </w:rPr>
  </w:style>
  <w:style w:type="character" w:styleId="Strong">
    <w:name w:val="Strong"/>
    <w:basedOn w:val="DefaultParagraphFont"/>
    <w:uiPriority w:val="22"/>
    <w:qFormat/>
    <w:rsid w:val="002B5261"/>
    <w:rPr>
      <w:b/>
      <w:bCs/>
    </w:rPr>
  </w:style>
  <w:style w:type="character" w:customStyle="1" w:styleId="Heading2Char">
    <w:name w:val="Heading 2 Char"/>
    <w:basedOn w:val="DefaultParagraphFont"/>
    <w:link w:val="Heading2"/>
    <w:uiPriority w:val="9"/>
    <w:rsid w:val="00313FA5"/>
    <w:rPr>
      <w:rFonts w:ascii="Times New Roman" w:eastAsia="Times New Roman" w:hAnsi="Times New Roman" w:cs="Times New Roman"/>
      <w:b/>
      <w:bCs/>
      <w:sz w:val="36"/>
      <w:szCs w:val="36"/>
      <w:lang w:eastAsia="en-GB"/>
    </w:rPr>
  </w:style>
  <w:style w:type="character" w:customStyle="1" w:styleId="Heading5Char">
    <w:name w:val="Heading 5 Char"/>
    <w:basedOn w:val="DefaultParagraphFont"/>
    <w:link w:val="Heading5"/>
    <w:uiPriority w:val="9"/>
    <w:rsid w:val="00313FA5"/>
    <w:rPr>
      <w:rFonts w:ascii="Times New Roman" w:eastAsia="Times New Roman" w:hAnsi="Times New Roman" w:cs="Times New Roman"/>
      <w:b/>
      <w:bCs/>
      <w:sz w:val="20"/>
      <w:szCs w:val="20"/>
      <w:lang w:eastAsia="en-GB"/>
    </w:rPr>
  </w:style>
  <w:style w:type="character" w:customStyle="1" w:styleId="muibuttonlabel-0-1-144">
    <w:name w:val="muibuttonlabel-0-1-144"/>
    <w:basedOn w:val="DefaultParagraphFont"/>
    <w:rsid w:val="00313FA5"/>
  </w:style>
  <w:style w:type="character" w:customStyle="1" w:styleId="Caption1">
    <w:name w:val="Caption1"/>
    <w:basedOn w:val="DefaultParagraphFont"/>
    <w:rsid w:val="00313FA5"/>
  </w:style>
  <w:style w:type="character" w:customStyle="1" w:styleId="source">
    <w:name w:val="source"/>
    <w:basedOn w:val="DefaultParagraphFont"/>
    <w:rsid w:val="00313FA5"/>
  </w:style>
  <w:style w:type="character" w:customStyle="1" w:styleId="jss439">
    <w:name w:val="jss439"/>
    <w:basedOn w:val="DefaultParagraphFont"/>
    <w:rsid w:val="00B64AFC"/>
  </w:style>
  <w:style w:type="character" w:customStyle="1" w:styleId="jss922">
    <w:name w:val="jss922"/>
    <w:basedOn w:val="DefaultParagraphFont"/>
    <w:rsid w:val="00D24784"/>
  </w:style>
  <w:style w:type="character" w:customStyle="1" w:styleId="jss2639">
    <w:name w:val="jss2639"/>
    <w:basedOn w:val="DefaultParagraphFont"/>
    <w:rsid w:val="007B1FEA"/>
  </w:style>
  <w:style w:type="character" w:styleId="UnresolvedMention">
    <w:name w:val="Unresolved Mention"/>
    <w:basedOn w:val="DefaultParagraphFont"/>
    <w:uiPriority w:val="99"/>
    <w:semiHidden/>
    <w:unhideWhenUsed/>
    <w:rsid w:val="001D127A"/>
    <w:rPr>
      <w:color w:val="605E5C"/>
      <w:shd w:val="clear" w:color="auto" w:fill="E1DFDD"/>
    </w:rPr>
  </w:style>
  <w:style w:type="character" w:styleId="Emphasis">
    <w:name w:val="Emphasis"/>
    <w:basedOn w:val="DefaultParagraphFont"/>
    <w:uiPriority w:val="20"/>
    <w:qFormat/>
    <w:rsid w:val="009F3C52"/>
    <w:rPr>
      <w:i/>
      <w:iCs/>
    </w:rPr>
  </w:style>
  <w:style w:type="character" w:styleId="FollowedHyperlink">
    <w:name w:val="FollowedHyperlink"/>
    <w:basedOn w:val="DefaultParagraphFont"/>
    <w:uiPriority w:val="99"/>
    <w:semiHidden/>
    <w:unhideWhenUsed/>
    <w:rsid w:val="00397189"/>
    <w:rPr>
      <w:color w:val="954F72" w:themeColor="followedHyperlink"/>
      <w:u w:val="single"/>
    </w:rPr>
  </w:style>
  <w:style w:type="character" w:customStyle="1" w:styleId="Heading1Char">
    <w:name w:val="Heading 1 Char"/>
    <w:basedOn w:val="DefaultParagraphFont"/>
    <w:link w:val="Heading1"/>
    <w:uiPriority w:val="9"/>
    <w:rsid w:val="00490DE0"/>
    <w:rPr>
      <w:rFonts w:asciiTheme="majorHAnsi" w:eastAsiaTheme="majorEastAsia" w:hAnsiTheme="majorHAnsi" w:cstheme="majorBidi"/>
      <w:color w:val="2F5496" w:themeColor="accent1" w:themeShade="BF"/>
      <w:sz w:val="32"/>
      <w:szCs w:val="32"/>
      <w:lang w:eastAsia="en-GB"/>
    </w:rPr>
  </w:style>
  <w:style w:type="character" w:customStyle="1" w:styleId="persname">
    <w:name w:val="persname"/>
    <w:basedOn w:val="DefaultParagraphFont"/>
    <w:rsid w:val="00DD3A07"/>
  </w:style>
  <w:style w:type="character" w:customStyle="1" w:styleId="surname">
    <w:name w:val="surname"/>
    <w:basedOn w:val="DefaultParagraphFont"/>
    <w:rsid w:val="00DD3A07"/>
  </w:style>
  <w:style w:type="character" w:customStyle="1" w:styleId="forename">
    <w:name w:val="forename"/>
    <w:basedOn w:val="DefaultParagraphFont"/>
    <w:rsid w:val="00DD3A07"/>
  </w:style>
  <w:style w:type="character" w:customStyle="1" w:styleId="Date1">
    <w:name w:val="Date1"/>
    <w:basedOn w:val="DefaultParagraphFont"/>
    <w:rsid w:val="00DD3A07"/>
  </w:style>
  <w:style w:type="character" w:customStyle="1" w:styleId="Title1">
    <w:name w:val="Title1"/>
    <w:basedOn w:val="DefaultParagraphFont"/>
    <w:rsid w:val="00DD3A07"/>
  </w:style>
  <w:style w:type="character" w:customStyle="1" w:styleId="pubplace">
    <w:name w:val="pubplace"/>
    <w:basedOn w:val="DefaultParagraphFont"/>
    <w:rsid w:val="00DD3A07"/>
  </w:style>
  <w:style w:type="character" w:customStyle="1" w:styleId="publisher">
    <w:name w:val="publisher"/>
    <w:basedOn w:val="DefaultParagraphFont"/>
    <w:rsid w:val="00DD3A07"/>
  </w:style>
  <w:style w:type="character" w:customStyle="1" w:styleId="updated-short-citation">
    <w:name w:val="updated-short-citation"/>
    <w:basedOn w:val="DefaultParagraphFont"/>
    <w:rsid w:val="007E49C5"/>
  </w:style>
  <w:style w:type="paragraph" w:styleId="ListParagraph">
    <w:name w:val="List Paragraph"/>
    <w:basedOn w:val="Normal"/>
    <w:uiPriority w:val="34"/>
    <w:qFormat/>
    <w:rsid w:val="008C3BFD"/>
    <w:pPr>
      <w:ind w:left="720"/>
      <w:contextualSpacing/>
    </w:pPr>
  </w:style>
  <w:style w:type="character" w:customStyle="1" w:styleId="ff4">
    <w:name w:val="ff4"/>
    <w:basedOn w:val="DefaultParagraphFont"/>
    <w:rsid w:val="00221A8D"/>
  </w:style>
  <w:style w:type="character" w:customStyle="1" w:styleId="ff6">
    <w:name w:val="ff6"/>
    <w:basedOn w:val="DefaultParagraphFont"/>
    <w:rsid w:val="00221A8D"/>
  </w:style>
  <w:style w:type="character" w:customStyle="1" w:styleId="a">
    <w:name w:val="_"/>
    <w:basedOn w:val="DefaultParagraphFont"/>
    <w:rsid w:val="00221A8D"/>
  </w:style>
  <w:style w:type="character" w:customStyle="1" w:styleId="ff2">
    <w:name w:val="ff2"/>
    <w:basedOn w:val="DefaultParagraphFont"/>
    <w:rsid w:val="00221A8D"/>
  </w:style>
  <w:style w:type="character" w:customStyle="1" w:styleId="fs4">
    <w:name w:val="fs4"/>
    <w:basedOn w:val="DefaultParagraphFont"/>
    <w:rsid w:val="00221A8D"/>
  </w:style>
  <w:style w:type="character" w:customStyle="1" w:styleId="fc1">
    <w:name w:val="fc1"/>
    <w:basedOn w:val="DefaultParagraphFont"/>
    <w:rsid w:val="00221A8D"/>
  </w:style>
  <w:style w:type="character" w:customStyle="1" w:styleId="ls4">
    <w:name w:val="ls4"/>
    <w:basedOn w:val="DefaultParagraphFont"/>
    <w:rsid w:val="00221A8D"/>
  </w:style>
  <w:style w:type="character" w:customStyle="1" w:styleId="fc0">
    <w:name w:val="fc0"/>
    <w:basedOn w:val="DefaultParagraphFont"/>
    <w:rsid w:val="00221A8D"/>
  </w:style>
  <w:style w:type="character" w:customStyle="1" w:styleId="ff8">
    <w:name w:val="ff8"/>
    <w:basedOn w:val="DefaultParagraphFont"/>
    <w:rsid w:val="00221A8D"/>
  </w:style>
  <w:style w:type="character" w:customStyle="1" w:styleId="ls1">
    <w:name w:val="ls1"/>
    <w:basedOn w:val="DefaultParagraphFont"/>
    <w:rsid w:val="00221A8D"/>
  </w:style>
  <w:style w:type="paragraph" w:styleId="Header">
    <w:name w:val="header"/>
    <w:basedOn w:val="Normal"/>
    <w:link w:val="HeaderChar"/>
    <w:uiPriority w:val="99"/>
    <w:unhideWhenUsed/>
    <w:rsid w:val="00D54EDE"/>
    <w:pPr>
      <w:tabs>
        <w:tab w:val="center" w:pos="4513"/>
        <w:tab w:val="right" w:pos="9026"/>
      </w:tabs>
    </w:pPr>
  </w:style>
  <w:style w:type="character" w:customStyle="1" w:styleId="HeaderChar">
    <w:name w:val="Header Char"/>
    <w:basedOn w:val="DefaultParagraphFont"/>
    <w:link w:val="Header"/>
    <w:uiPriority w:val="99"/>
    <w:rsid w:val="00D54EDE"/>
    <w:rPr>
      <w:rFonts w:ascii="Times New Roman" w:eastAsia="Times New Roman" w:hAnsi="Times New Roman" w:cs="Times New Roman"/>
      <w:lang w:eastAsia="en-GB"/>
    </w:rPr>
  </w:style>
  <w:style w:type="paragraph" w:styleId="Footer">
    <w:name w:val="footer"/>
    <w:basedOn w:val="Normal"/>
    <w:link w:val="FooterChar"/>
    <w:uiPriority w:val="99"/>
    <w:unhideWhenUsed/>
    <w:rsid w:val="00D54EDE"/>
    <w:pPr>
      <w:tabs>
        <w:tab w:val="center" w:pos="4513"/>
        <w:tab w:val="right" w:pos="9026"/>
      </w:tabs>
    </w:pPr>
  </w:style>
  <w:style w:type="character" w:customStyle="1" w:styleId="FooterChar">
    <w:name w:val="Footer Char"/>
    <w:basedOn w:val="DefaultParagraphFont"/>
    <w:link w:val="Footer"/>
    <w:uiPriority w:val="99"/>
    <w:rsid w:val="00D54ED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B6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8694">
      <w:bodyDiv w:val="1"/>
      <w:marLeft w:val="0"/>
      <w:marRight w:val="0"/>
      <w:marTop w:val="0"/>
      <w:marBottom w:val="0"/>
      <w:divBdr>
        <w:top w:val="none" w:sz="0" w:space="0" w:color="auto"/>
        <w:left w:val="none" w:sz="0" w:space="0" w:color="auto"/>
        <w:bottom w:val="none" w:sz="0" w:space="0" w:color="auto"/>
        <w:right w:val="none" w:sz="0" w:space="0" w:color="auto"/>
      </w:divBdr>
    </w:div>
    <w:div w:id="23293009">
      <w:bodyDiv w:val="1"/>
      <w:marLeft w:val="0"/>
      <w:marRight w:val="0"/>
      <w:marTop w:val="0"/>
      <w:marBottom w:val="0"/>
      <w:divBdr>
        <w:top w:val="none" w:sz="0" w:space="0" w:color="auto"/>
        <w:left w:val="none" w:sz="0" w:space="0" w:color="auto"/>
        <w:bottom w:val="none" w:sz="0" w:space="0" w:color="auto"/>
        <w:right w:val="none" w:sz="0" w:space="0" w:color="auto"/>
      </w:divBdr>
      <w:divsChild>
        <w:div w:id="1342708724">
          <w:marLeft w:val="0"/>
          <w:marRight w:val="0"/>
          <w:marTop w:val="0"/>
          <w:marBottom w:val="0"/>
          <w:divBdr>
            <w:top w:val="none" w:sz="0" w:space="0" w:color="auto"/>
            <w:left w:val="none" w:sz="0" w:space="0" w:color="auto"/>
            <w:bottom w:val="none" w:sz="0" w:space="0" w:color="auto"/>
            <w:right w:val="none" w:sz="0" w:space="0" w:color="auto"/>
          </w:divBdr>
          <w:divsChild>
            <w:div w:id="1175270923">
              <w:marLeft w:val="0"/>
              <w:marRight w:val="0"/>
              <w:marTop w:val="0"/>
              <w:marBottom w:val="0"/>
              <w:divBdr>
                <w:top w:val="none" w:sz="0" w:space="0" w:color="auto"/>
                <w:left w:val="none" w:sz="0" w:space="0" w:color="auto"/>
                <w:bottom w:val="none" w:sz="0" w:space="0" w:color="auto"/>
                <w:right w:val="none" w:sz="0" w:space="0" w:color="auto"/>
              </w:divBdr>
              <w:divsChild>
                <w:div w:id="162815254">
                  <w:marLeft w:val="0"/>
                  <w:marRight w:val="0"/>
                  <w:marTop w:val="0"/>
                  <w:marBottom w:val="0"/>
                  <w:divBdr>
                    <w:top w:val="none" w:sz="0" w:space="0" w:color="auto"/>
                    <w:left w:val="none" w:sz="0" w:space="0" w:color="auto"/>
                    <w:bottom w:val="none" w:sz="0" w:space="0" w:color="auto"/>
                    <w:right w:val="none" w:sz="0" w:space="0" w:color="auto"/>
                  </w:divBdr>
                  <w:divsChild>
                    <w:div w:id="74245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66796">
      <w:bodyDiv w:val="1"/>
      <w:marLeft w:val="0"/>
      <w:marRight w:val="0"/>
      <w:marTop w:val="0"/>
      <w:marBottom w:val="0"/>
      <w:divBdr>
        <w:top w:val="none" w:sz="0" w:space="0" w:color="auto"/>
        <w:left w:val="none" w:sz="0" w:space="0" w:color="auto"/>
        <w:bottom w:val="none" w:sz="0" w:space="0" w:color="auto"/>
        <w:right w:val="none" w:sz="0" w:space="0" w:color="auto"/>
      </w:divBdr>
    </w:div>
    <w:div w:id="37901870">
      <w:bodyDiv w:val="1"/>
      <w:marLeft w:val="0"/>
      <w:marRight w:val="0"/>
      <w:marTop w:val="0"/>
      <w:marBottom w:val="0"/>
      <w:divBdr>
        <w:top w:val="none" w:sz="0" w:space="0" w:color="auto"/>
        <w:left w:val="none" w:sz="0" w:space="0" w:color="auto"/>
        <w:bottom w:val="none" w:sz="0" w:space="0" w:color="auto"/>
        <w:right w:val="none" w:sz="0" w:space="0" w:color="auto"/>
      </w:divBdr>
      <w:divsChild>
        <w:div w:id="525601075">
          <w:marLeft w:val="0"/>
          <w:marRight w:val="0"/>
          <w:marTop w:val="0"/>
          <w:marBottom w:val="0"/>
          <w:divBdr>
            <w:top w:val="none" w:sz="0" w:space="0" w:color="auto"/>
            <w:left w:val="none" w:sz="0" w:space="0" w:color="auto"/>
            <w:bottom w:val="none" w:sz="0" w:space="0" w:color="auto"/>
            <w:right w:val="none" w:sz="0" w:space="0" w:color="auto"/>
          </w:divBdr>
          <w:divsChild>
            <w:div w:id="45029522">
              <w:marLeft w:val="0"/>
              <w:marRight w:val="0"/>
              <w:marTop w:val="0"/>
              <w:marBottom w:val="0"/>
              <w:divBdr>
                <w:top w:val="none" w:sz="0" w:space="0" w:color="auto"/>
                <w:left w:val="none" w:sz="0" w:space="0" w:color="auto"/>
                <w:bottom w:val="none" w:sz="0" w:space="0" w:color="auto"/>
                <w:right w:val="none" w:sz="0" w:space="0" w:color="auto"/>
              </w:divBdr>
              <w:divsChild>
                <w:div w:id="1393387370">
                  <w:marLeft w:val="0"/>
                  <w:marRight w:val="0"/>
                  <w:marTop w:val="0"/>
                  <w:marBottom w:val="0"/>
                  <w:divBdr>
                    <w:top w:val="none" w:sz="0" w:space="0" w:color="auto"/>
                    <w:left w:val="none" w:sz="0" w:space="0" w:color="auto"/>
                    <w:bottom w:val="none" w:sz="0" w:space="0" w:color="auto"/>
                    <w:right w:val="none" w:sz="0" w:space="0" w:color="auto"/>
                  </w:divBdr>
                  <w:divsChild>
                    <w:div w:id="202659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30433">
      <w:bodyDiv w:val="1"/>
      <w:marLeft w:val="0"/>
      <w:marRight w:val="0"/>
      <w:marTop w:val="0"/>
      <w:marBottom w:val="0"/>
      <w:divBdr>
        <w:top w:val="none" w:sz="0" w:space="0" w:color="auto"/>
        <w:left w:val="none" w:sz="0" w:space="0" w:color="auto"/>
        <w:bottom w:val="none" w:sz="0" w:space="0" w:color="auto"/>
        <w:right w:val="none" w:sz="0" w:space="0" w:color="auto"/>
      </w:divBdr>
      <w:divsChild>
        <w:div w:id="894052074">
          <w:marLeft w:val="360"/>
          <w:marRight w:val="0"/>
          <w:marTop w:val="200"/>
          <w:marBottom w:val="0"/>
          <w:divBdr>
            <w:top w:val="none" w:sz="0" w:space="0" w:color="auto"/>
            <w:left w:val="none" w:sz="0" w:space="0" w:color="auto"/>
            <w:bottom w:val="none" w:sz="0" w:space="0" w:color="auto"/>
            <w:right w:val="none" w:sz="0" w:space="0" w:color="auto"/>
          </w:divBdr>
        </w:div>
        <w:div w:id="1314094883">
          <w:marLeft w:val="360"/>
          <w:marRight w:val="0"/>
          <w:marTop w:val="200"/>
          <w:marBottom w:val="0"/>
          <w:divBdr>
            <w:top w:val="none" w:sz="0" w:space="0" w:color="auto"/>
            <w:left w:val="none" w:sz="0" w:space="0" w:color="auto"/>
            <w:bottom w:val="none" w:sz="0" w:space="0" w:color="auto"/>
            <w:right w:val="none" w:sz="0" w:space="0" w:color="auto"/>
          </w:divBdr>
        </w:div>
      </w:divsChild>
    </w:div>
    <w:div w:id="62989559">
      <w:bodyDiv w:val="1"/>
      <w:marLeft w:val="0"/>
      <w:marRight w:val="0"/>
      <w:marTop w:val="0"/>
      <w:marBottom w:val="0"/>
      <w:divBdr>
        <w:top w:val="none" w:sz="0" w:space="0" w:color="auto"/>
        <w:left w:val="none" w:sz="0" w:space="0" w:color="auto"/>
        <w:bottom w:val="none" w:sz="0" w:space="0" w:color="auto"/>
        <w:right w:val="none" w:sz="0" w:space="0" w:color="auto"/>
      </w:divBdr>
      <w:divsChild>
        <w:div w:id="383531959">
          <w:marLeft w:val="0"/>
          <w:marRight w:val="0"/>
          <w:marTop w:val="0"/>
          <w:marBottom w:val="0"/>
          <w:divBdr>
            <w:top w:val="none" w:sz="0" w:space="0" w:color="auto"/>
            <w:left w:val="none" w:sz="0" w:space="0" w:color="auto"/>
            <w:bottom w:val="none" w:sz="0" w:space="0" w:color="auto"/>
            <w:right w:val="none" w:sz="0" w:space="0" w:color="auto"/>
          </w:divBdr>
          <w:divsChild>
            <w:div w:id="1747999174">
              <w:marLeft w:val="0"/>
              <w:marRight w:val="0"/>
              <w:marTop w:val="0"/>
              <w:marBottom w:val="0"/>
              <w:divBdr>
                <w:top w:val="none" w:sz="0" w:space="0" w:color="auto"/>
                <w:left w:val="none" w:sz="0" w:space="0" w:color="auto"/>
                <w:bottom w:val="none" w:sz="0" w:space="0" w:color="auto"/>
                <w:right w:val="none" w:sz="0" w:space="0" w:color="auto"/>
              </w:divBdr>
              <w:divsChild>
                <w:div w:id="159018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52066">
      <w:bodyDiv w:val="1"/>
      <w:marLeft w:val="0"/>
      <w:marRight w:val="0"/>
      <w:marTop w:val="0"/>
      <w:marBottom w:val="0"/>
      <w:divBdr>
        <w:top w:val="none" w:sz="0" w:space="0" w:color="auto"/>
        <w:left w:val="none" w:sz="0" w:space="0" w:color="auto"/>
        <w:bottom w:val="none" w:sz="0" w:space="0" w:color="auto"/>
        <w:right w:val="none" w:sz="0" w:space="0" w:color="auto"/>
      </w:divBdr>
      <w:divsChild>
        <w:div w:id="1212420911">
          <w:marLeft w:val="0"/>
          <w:marRight w:val="0"/>
          <w:marTop w:val="0"/>
          <w:marBottom w:val="0"/>
          <w:divBdr>
            <w:top w:val="none" w:sz="0" w:space="0" w:color="auto"/>
            <w:left w:val="none" w:sz="0" w:space="0" w:color="auto"/>
            <w:bottom w:val="none" w:sz="0" w:space="0" w:color="auto"/>
            <w:right w:val="none" w:sz="0" w:space="0" w:color="auto"/>
          </w:divBdr>
          <w:divsChild>
            <w:div w:id="1845587127">
              <w:marLeft w:val="0"/>
              <w:marRight w:val="0"/>
              <w:marTop w:val="0"/>
              <w:marBottom w:val="0"/>
              <w:divBdr>
                <w:top w:val="none" w:sz="0" w:space="0" w:color="auto"/>
                <w:left w:val="none" w:sz="0" w:space="0" w:color="auto"/>
                <w:bottom w:val="none" w:sz="0" w:space="0" w:color="auto"/>
                <w:right w:val="none" w:sz="0" w:space="0" w:color="auto"/>
              </w:divBdr>
              <w:divsChild>
                <w:div w:id="604726285">
                  <w:marLeft w:val="0"/>
                  <w:marRight w:val="0"/>
                  <w:marTop w:val="0"/>
                  <w:marBottom w:val="0"/>
                  <w:divBdr>
                    <w:top w:val="none" w:sz="0" w:space="0" w:color="auto"/>
                    <w:left w:val="none" w:sz="0" w:space="0" w:color="auto"/>
                    <w:bottom w:val="none" w:sz="0" w:space="0" w:color="auto"/>
                    <w:right w:val="none" w:sz="0" w:space="0" w:color="auto"/>
                  </w:divBdr>
                  <w:divsChild>
                    <w:div w:id="14825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30874">
      <w:bodyDiv w:val="1"/>
      <w:marLeft w:val="0"/>
      <w:marRight w:val="0"/>
      <w:marTop w:val="0"/>
      <w:marBottom w:val="0"/>
      <w:divBdr>
        <w:top w:val="none" w:sz="0" w:space="0" w:color="auto"/>
        <w:left w:val="none" w:sz="0" w:space="0" w:color="auto"/>
        <w:bottom w:val="none" w:sz="0" w:space="0" w:color="auto"/>
        <w:right w:val="none" w:sz="0" w:space="0" w:color="auto"/>
      </w:divBdr>
      <w:divsChild>
        <w:div w:id="1127116354">
          <w:marLeft w:val="0"/>
          <w:marRight w:val="0"/>
          <w:marTop w:val="0"/>
          <w:marBottom w:val="0"/>
          <w:divBdr>
            <w:top w:val="none" w:sz="0" w:space="0" w:color="auto"/>
            <w:left w:val="none" w:sz="0" w:space="0" w:color="auto"/>
            <w:bottom w:val="none" w:sz="0" w:space="0" w:color="auto"/>
            <w:right w:val="none" w:sz="0" w:space="0" w:color="auto"/>
          </w:divBdr>
          <w:divsChild>
            <w:div w:id="2146117867">
              <w:marLeft w:val="0"/>
              <w:marRight w:val="0"/>
              <w:marTop w:val="0"/>
              <w:marBottom w:val="0"/>
              <w:divBdr>
                <w:top w:val="none" w:sz="0" w:space="0" w:color="auto"/>
                <w:left w:val="none" w:sz="0" w:space="0" w:color="auto"/>
                <w:bottom w:val="none" w:sz="0" w:space="0" w:color="auto"/>
                <w:right w:val="none" w:sz="0" w:space="0" w:color="auto"/>
              </w:divBdr>
              <w:divsChild>
                <w:div w:id="73520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15476">
      <w:bodyDiv w:val="1"/>
      <w:marLeft w:val="0"/>
      <w:marRight w:val="0"/>
      <w:marTop w:val="0"/>
      <w:marBottom w:val="0"/>
      <w:divBdr>
        <w:top w:val="none" w:sz="0" w:space="0" w:color="auto"/>
        <w:left w:val="none" w:sz="0" w:space="0" w:color="auto"/>
        <w:bottom w:val="none" w:sz="0" w:space="0" w:color="auto"/>
        <w:right w:val="none" w:sz="0" w:space="0" w:color="auto"/>
      </w:divBdr>
      <w:divsChild>
        <w:div w:id="1942302543">
          <w:marLeft w:val="0"/>
          <w:marRight w:val="0"/>
          <w:marTop w:val="0"/>
          <w:marBottom w:val="0"/>
          <w:divBdr>
            <w:top w:val="none" w:sz="0" w:space="0" w:color="auto"/>
            <w:left w:val="none" w:sz="0" w:space="0" w:color="auto"/>
            <w:bottom w:val="none" w:sz="0" w:space="0" w:color="auto"/>
            <w:right w:val="none" w:sz="0" w:space="0" w:color="auto"/>
          </w:divBdr>
          <w:divsChild>
            <w:div w:id="602154670">
              <w:marLeft w:val="0"/>
              <w:marRight w:val="0"/>
              <w:marTop w:val="0"/>
              <w:marBottom w:val="0"/>
              <w:divBdr>
                <w:top w:val="none" w:sz="0" w:space="0" w:color="auto"/>
                <w:left w:val="none" w:sz="0" w:space="0" w:color="auto"/>
                <w:bottom w:val="none" w:sz="0" w:space="0" w:color="auto"/>
                <w:right w:val="none" w:sz="0" w:space="0" w:color="auto"/>
              </w:divBdr>
              <w:divsChild>
                <w:div w:id="659777487">
                  <w:marLeft w:val="0"/>
                  <w:marRight w:val="0"/>
                  <w:marTop w:val="0"/>
                  <w:marBottom w:val="0"/>
                  <w:divBdr>
                    <w:top w:val="none" w:sz="0" w:space="0" w:color="auto"/>
                    <w:left w:val="none" w:sz="0" w:space="0" w:color="auto"/>
                    <w:bottom w:val="none" w:sz="0" w:space="0" w:color="auto"/>
                    <w:right w:val="none" w:sz="0" w:space="0" w:color="auto"/>
                  </w:divBdr>
                  <w:divsChild>
                    <w:div w:id="3461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51171">
      <w:bodyDiv w:val="1"/>
      <w:marLeft w:val="0"/>
      <w:marRight w:val="0"/>
      <w:marTop w:val="0"/>
      <w:marBottom w:val="0"/>
      <w:divBdr>
        <w:top w:val="none" w:sz="0" w:space="0" w:color="auto"/>
        <w:left w:val="none" w:sz="0" w:space="0" w:color="auto"/>
        <w:bottom w:val="none" w:sz="0" w:space="0" w:color="auto"/>
        <w:right w:val="none" w:sz="0" w:space="0" w:color="auto"/>
      </w:divBdr>
      <w:divsChild>
        <w:div w:id="426464659">
          <w:marLeft w:val="0"/>
          <w:marRight w:val="0"/>
          <w:marTop w:val="0"/>
          <w:marBottom w:val="0"/>
          <w:divBdr>
            <w:top w:val="none" w:sz="0" w:space="0" w:color="auto"/>
            <w:left w:val="none" w:sz="0" w:space="0" w:color="auto"/>
            <w:bottom w:val="none" w:sz="0" w:space="0" w:color="auto"/>
            <w:right w:val="none" w:sz="0" w:space="0" w:color="auto"/>
          </w:divBdr>
          <w:divsChild>
            <w:div w:id="577792238">
              <w:marLeft w:val="0"/>
              <w:marRight w:val="0"/>
              <w:marTop w:val="0"/>
              <w:marBottom w:val="0"/>
              <w:divBdr>
                <w:top w:val="none" w:sz="0" w:space="0" w:color="auto"/>
                <w:left w:val="none" w:sz="0" w:space="0" w:color="auto"/>
                <w:bottom w:val="none" w:sz="0" w:space="0" w:color="auto"/>
                <w:right w:val="none" w:sz="0" w:space="0" w:color="auto"/>
              </w:divBdr>
              <w:divsChild>
                <w:div w:id="61482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36786">
      <w:bodyDiv w:val="1"/>
      <w:marLeft w:val="0"/>
      <w:marRight w:val="0"/>
      <w:marTop w:val="0"/>
      <w:marBottom w:val="0"/>
      <w:divBdr>
        <w:top w:val="none" w:sz="0" w:space="0" w:color="auto"/>
        <w:left w:val="none" w:sz="0" w:space="0" w:color="auto"/>
        <w:bottom w:val="none" w:sz="0" w:space="0" w:color="auto"/>
        <w:right w:val="none" w:sz="0" w:space="0" w:color="auto"/>
      </w:divBdr>
      <w:divsChild>
        <w:div w:id="828638765">
          <w:marLeft w:val="0"/>
          <w:marRight w:val="0"/>
          <w:marTop w:val="0"/>
          <w:marBottom w:val="0"/>
          <w:divBdr>
            <w:top w:val="none" w:sz="0" w:space="0" w:color="auto"/>
            <w:left w:val="none" w:sz="0" w:space="0" w:color="auto"/>
            <w:bottom w:val="none" w:sz="0" w:space="0" w:color="auto"/>
            <w:right w:val="none" w:sz="0" w:space="0" w:color="auto"/>
          </w:divBdr>
          <w:divsChild>
            <w:div w:id="1693535736">
              <w:marLeft w:val="0"/>
              <w:marRight w:val="0"/>
              <w:marTop w:val="0"/>
              <w:marBottom w:val="0"/>
              <w:divBdr>
                <w:top w:val="none" w:sz="0" w:space="0" w:color="auto"/>
                <w:left w:val="none" w:sz="0" w:space="0" w:color="auto"/>
                <w:bottom w:val="none" w:sz="0" w:space="0" w:color="auto"/>
                <w:right w:val="none" w:sz="0" w:space="0" w:color="auto"/>
              </w:divBdr>
              <w:divsChild>
                <w:div w:id="145322658">
                  <w:marLeft w:val="0"/>
                  <w:marRight w:val="0"/>
                  <w:marTop w:val="0"/>
                  <w:marBottom w:val="240"/>
                  <w:divBdr>
                    <w:top w:val="none" w:sz="0" w:space="0" w:color="auto"/>
                    <w:left w:val="none" w:sz="0" w:space="0" w:color="auto"/>
                    <w:bottom w:val="none" w:sz="0" w:space="0" w:color="auto"/>
                    <w:right w:val="none" w:sz="0" w:space="0" w:color="auto"/>
                  </w:divBdr>
                  <w:divsChild>
                    <w:div w:id="212418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015706">
          <w:marLeft w:val="0"/>
          <w:marRight w:val="0"/>
          <w:marTop w:val="0"/>
          <w:marBottom w:val="0"/>
          <w:divBdr>
            <w:top w:val="none" w:sz="0" w:space="0" w:color="auto"/>
            <w:left w:val="none" w:sz="0" w:space="0" w:color="auto"/>
            <w:bottom w:val="none" w:sz="0" w:space="0" w:color="auto"/>
            <w:right w:val="none" w:sz="0" w:space="0" w:color="auto"/>
          </w:divBdr>
        </w:div>
      </w:divsChild>
    </w:div>
    <w:div w:id="201669594">
      <w:bodyDiv w:val="1"/>
      <w:marLeft w:val="0"/>
      <w:marRight w:val="0"/>
      <w:marTop w:val="0"/>
      <w:marBottom w:val="0"/>
      <w:divBdr>
        <w:top w:val="none" w:sz="0" w:space="0" w:color="auto"/>
        <w:left w:val="none" w:sz="0" w:space="0" w:color="auto"/>
        <w:bottom w:val="none" w:sz="0" w:space="0" w:color="auto"/>
        <w:right w:val="none" w:sz="0" w:space="0" w:color="auto"/>
      </w:divBdr>
      <w:divsChild>
        <w:div w:id="1248341896">
          <w:marLeft w:val="547"/>
          <w:marRight w:val="0"/>
          <w:marTop w:val="106"/>
          <w:marBottom w:val="0"/>
          <w:divBdr>
            <w:top w:val="none" w:sz="0" w:space="0" w:color="auto"/>
            <w:left w:val="none" w:sz="0" w:space="0" w:color="auto"/>
            <w:bottom w:val="none" w:sz="0" w:space="0" w:color="auto"/>
            <w:right w:val="none" w:sz="0" w:space="0" w:color="auto"/>
          </w:divBdr>
        </w:div>
      </w:divsChild>
    </w:div>
    <w:div w:id="228543664">
      <w:bodyDiv w:val="1"/>
      <w:marLeft w:val="0"/>
      <w:marRight w:val="0"/>
      <w:marTop w:val="0"/>
      <w:marBottom w:val="0"/>
      <w:divBdr>
        <w:top w:val="none" w:sz="0" w:space="0" w:color="auto"/>
        <w:left w:val="none" w:sz="0" w:space="0" w:color="auto"/>
        <w:bottom w:val="none" w:sz="0" w:space="0" w:color="auto"/>
        <w:right w:val="none" w:sz="0" w:space="0" w:color="auto"/>
      </w:divBdr>
      <w:divsChild>
        <w:div w:id="495262645">
          <w:marLeft w:val="0"/>
          <w:marRight w:val="0"/>
          <w:marTop w:val="0"/>
          <w:marBottom w:val="0"/>
          <w:divBdr>
            <w:top w:val="none" w:sz="0" w:space="0" w:color="auto"/>
            <w:left w:val="none" w:sz="0" w:space="0" w:color="auto"/>
            <w:bottom w:val="none" w:sz="0" w:space="0" w:color="auto"/>
            <w:right w:val="none" w:sz="0" w:space="0" w:color="auto"/>
          </w:divBdr>
          <w:divsChild>
            <w:div w:id="1787431303">
              <w:marLeft w:val="0"/>
              <w:marRight w:val="0"/>
              <w:marTop w:val="0"/>
              <w:marBottom w:val="0"/>
              <w:divBdr>
                <w:top w:val="none" w:sz="0" w:space="0" w:color="auto"/>
                <w:left w:val="none" w:sz="0" w:space="0" w:color="auto"/>
                <w:bottom w:val="none" w:sz="0" w:space="0" w:color="auto"/>
                <w:right w:val="none" w:sz="0" w:space="0" w:color="auto"/>
              </w:divBdr>
              <w:divsChild>
                <w:div w:id="186562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880181">
      <w:bodyDiv w:val="1"/>
      <w:marLeft w:val="0"/>
      <w:marRight w:val="0"/>
      <w:marTop w:val="0"/>
      <w:marBottom w:val="0"/>
      <w:divBdr>
        <w:top w:val="none" w:sz="0" w:space="0" w:color="auto"/>
        <w:left w:val="none" w:sz="0" w:space="0" w:color="auto"/>
        <w:bottom w:val="none" w:sz="0" w:space="0" w:color="auto"/>
        <w:right w:val="none" w:sz="0" w:space="0" w:color="auto"/>
      </w:divBdr>
    </w:div>
    <w:div w:id="295068123">
      <w:bodyDiv w:val="1"/>
      <w:marLeft w:val="0"/>
      <w:marRight w:val="0"/>
      <w:marTop w:val="0"/>
      <w:marBottom w:val="0"/>
      <w:divBdr>
        <w:top w:val="none" w:sz="0" w:space="0" w:color="auto"/>
        <w:left w:val="none" w:sz="0" w:space="0" w:color="auto"/>
        <w:bottom w:val="none" w:sz="0" w:space="0" w:color="auto"/>
        <w:right w:val="none" w:sz="0" w:space="0" w:color="auto"/>
      </w:divBdr>
      <w:divsChild>
        <w:div w:id="2084833281">
          <w:marLeft w:val="0"/>
          <w:marRight w:val="0"/>
          <w:marTop w:val="0"/>
          <w:marBottom w:val="0"/>
          <w:divBdr>
            <w:top w:val="none" w:sz="0" w:space="0" w:color="auto"/>
            <w:left w:val="none" w:sz="0" w:space="0" w:color="auto"/>
            <w:bottom w:val="none" w:sz="0" w:space="0" w:color="auto"/>
            <w:right w:val="none" w:sz="0" w:space="0" w:color="auto"/>
          </w:divBdr>
          <w:divsChild>
            <w:div w:id="2081243901">
              <w:marLeft w:val="0"/>
              <w:marRight w:val="0"/>
              <w:marTop w:val="0"/>
              <w:marBottom w:val="0"/>
              <w:divBdr>
                <w:top w:val="none" w:sz="0" w:space="0" w:color="auto"/>
                <w:left w:val="none" w:sz="0" w:space="0" w:color="auto"/>
                <w:bottom w:val="none" w:sz="0" w:space="0" w:color="auto"/>
                <w:right w:val="none" w:sz="0" w:space="0" w:color="auto"/>
              </w:divBdr>
              <w:divsChild>
                <w:div w:id="106125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894756">
      <w:bodyDiv w:val="1"/>
      <w:marLeft w:val="0"/>
      <w:marRight w:val="0"/>
      <w:marTop w:val="0"/>
      <w:marBottom w:val="0"/>
      <w:divBdr>
        <w:top w:val="none" w:sz="0" w:space="0" w:color="auto"/>
        <w:left w:val="none" w:sz="0" w:space="0" w:color="auto"/>
        <w:bottom w:val="none" w:sz="0" w:space="0" w:color="auto"/>
        <w:right w:val="none" w:sz="0" w:space="0" w:color="auto"/>
      </w:divBdr>
      <w:divsChild>
        <w:div w:id="1523006378">
          <w:marLeft w:val="0"/>
          <w:marRight w:val="0"/>
          <w:marTop w:val="0"/>
          <w:marBottom w:val="0"/>
          <w:divBdr>
            <w:top w:val="none" w:sz="0" w:space="0" w:color="auto"/>
            <w:left w:val="none" w:sz="0" w:space="0" w:color="auto"/>
            <w:bottom w:val="none" w:sz="0" w:space="0" w:color="auto"/>
            <w:right w:val="none" w:sz="0" w:space="0" w:color="auto"/>
          </w:divBdr>
          <w:divsChild>
            <w:div w:id="390621574">
              <w:marLeft w:val="0"/>
              <w:marRight w:val="0"/>
              <w:marTop w:val="0"/>
              <w:marBottom w:val="0"/>
              <w:divBdr>
                <w:top w:val="none" w:sz="0" w:space="0" w:color="auto"/>
                <w:left w:val="none" w:sz="0" w:space="0" w:color="auto"/>
                <w:bottom w:val="none" w:sz="0" w:space="0" w:color="auto"/>
                <w:right w:val="none" w:sz="0" w:space="0" w:color="auto"/>
              </w:divBdr>
              <w:divsChild>
                <w:div w:id="70171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709067">
      <w:bodyDiv w:val="1"/>
      <w:marLeft w:val="0"/>
      <w:marRight w:val="0"/>
      <w:marTop w:val="0"/>
      <w:marBottom w:val="0"/>
      <w:divBdr>
        <w:top w:val="none" w:sz="0" w:space="0" w:color="auto"/>
        <w:left w:val="none" w:sz="0" w:space="0" w:color="auto"/>
        <w:bottom w:val="none" w:sz="0" w:space="0" w:color="auto"/>
        <w:right w:val="none" w:sz="0" w:space="0" w:color="auto"/>
      </w:divBdr>
    </w:div>
    <w:div w:id="339282339">
      <w:bodyDiv w:val="1"/>
      <w:marLeft w:val="0"/>
      <w:marRight w:val="0"/>
      <w:marTop w:val="0"/>
      <w:marBottom w:val="0"/>
      <w:divBdr>
        <w:top w:val="none" w:sz="0" w:space="0" w:color="auto"/>
        <w:left w:val="none" w:sz="0" w:space="0" w:color="auto"/>
        <w:bottom w:val="none" w:sz="0" w:space="0" w:color="auto"/>
        <w:right w:val="none" w:sz="0" w:space="0" w:color="auto"/>
      </w:divBdr>
    </w:div>
    <w:div w:id="347408379">
      <w:bodyDiv w:val="1"/>
      <w:marLeft w:val="0"/>
      <w:marRight w:val="0"/>
      <w:marTop w:val="0"/>
      <w:marBottom w:val="0"/>
      <w:divBdr>
        <w:top w:val="none" w:sz="0" w:space="0" w:color="auto"/>
        <w:left w:val="none" w:sz="0" w:space="0" w:color="auto"/>
        <w:bottom w:val="none" w:sz="0" w:space="0" w:color="auto"/>
        <w:right w:val="none" w:sz="0" w:space="0" w:color="auto"/>
      </w:divBdr>
    </w:div>
    <w:div w:id="348917152">
      <w:bodyDiv w:val="1"/>
      <w:marLeft w:val="0"/>
      <w:marRight w:val="0"/>
      <w:marTop w:val="0"/>
      <w:marBottom w:val="0"/>
      <w:divBdr>
        <w:top w:val="none" w:sz="0" w:space="0" w:color="auto"/>
        <w:left w:val="none" w:sz="0" w:space="0" w:color="auto"/>
        <w:bottom w:val="none" w:sz="0" w:space="0" w:color="auto"/>
        <w:right w:val="none" w:sz="0" w:space="0" w:color="auto"/>
      </w:divBdr>
    </w:div>
    <w:div w:id="380322316">
      <w:bodyDiv w:val="1"/>
      <w:marLeft w:val="0"/>
      <w:marRight w:val="0"/>
      <w:marTop w:val="0"/>
      <w:marBottom w:val="0"/>
      <w:divBdr>
        <w:top w:val="none" w:sz="0" w:space="0" w:color="auto"/>
        <w:left w:val="none" w:sz="0" w:space="0" w:color="auto"/>
        <w:bottom w:val="none" w:sz="0" w:space="0" w:color="auto"/>
        <w:right w:val="none" w:sz="0" w:space="0" w:color="auto"/>
      </w:divBdr>
    </w:div>
    <w:div w:id="410350577">
      <w:bodyDiv w:val="1"/>
      <w:marLeft w:val="0"/>
      <w:marRight w:val="0"/>
      <w:marTop w:val="0"/>
      <w:marBottom w:val="0"/>
      <w:divBdr>
        <w:top w:val="none" w:sz="0" w:space="0" w:color="auto"/>
        <w:left w:val="none" w:sz="0" w:space="0" w:color="auto"/>
        <w:bottom w:val="none" w:sz="0" w:space="0" w:color="auto"/>
        <w:right w:val="none" w:sz="0" w:space="0" w:color="auto"/>
      </w:divBdr>
      <w:divsChild>
        <w:div w:id="1461074628">
          <w:marLeft w:val="0"/>
          <w:marRight w:val="0"/>
          <w:marTop w:val="0"/>
          <w:marBottom w:val="0"/>
          <w:divBdr>
            <w:top w:val="none" w:sz="0" w:space="0" w:color="auto"/>
            <w:left w:val="none" w:sz="0" w:space="0" w:color="auto"/>
            <w:bottom w:val="none" w:sz="0" w:space="0" w:color="auto"/>
            <w:right w:val="none" w:sz="0" w:space="0" w:color="auto"/>
          </w:divBdr>
          <w:divsChild>
            <w:div w:id="1153179028">
              <w:marLeft w:val="0"/>
              <w:marRight w:val="0"/>
              <w:marTop w:val="0"/>
              <w:marBottom w:val="0"/>
              <w:divBdr>
                <w:top w:val="none" w:sz="0" w:space="0" w:color="auto"/>
                <w:left w:val="none" w:sz="0" w:space="0" w:color="auto"/>
                <w:bottom w:val="none" w:sz="0" w:space="0" w:color="auto"/>
                <w:right w:val="none" w:sz="0" w:space="0" w:color="auto"/>
              </w:divBdr>
              <w:divsChild>
                <w:div w:id="115769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055973">
      <w:bodyDiv w:val="1"/>
      <w:marLeft w:val="0"/>
      <w:marRight w:val="0"/>
      <w:marTop w:val="0"/>
      <w:marBottom w:val="0"/>
      <w:divBdr>
        <w:top w:val="none" w:sz="0" w:space="0" w:color="auto"/>
        <w:left w:val="none" w:sz="0" w:space="0" w:color="auto"/>
        <w:bottom w:val="none" w:sz="0" w:space="0" w:color="auto"/>
        <w:right w:val="none" w:sz="0" w:space="0" w:color="auto"/>
      </w:divBdr>
    </w:div>
    <w:div w:id="474764147">
      <w:bodyDiv w:val="1"/>
      <w:marLeft w:val="0"/>
      <w:marRight w:val="0"/>
      <w:marTop w:val="0"/>
      <w:marBottom w:val="0"/>
      <w:divBdr>
        <w:top w:val="none" w:sz="0" w:space="0" w:color="auto"/>
        <w:left w:val="none" w:sz="0" w:space="0" w:color="auto"/>
        <w:bottom w:val="none" w:sz="0" w:space="0" w:color="auto"/>
        <w:right w:val="none" w:sz="0" w:space="0" w:color="auto"/>
      </w:divBdr>
      <w:divsChild>
        <w:div w:id="1332029600">
          <w:marLeft w:val="0"/>
          <w:marRight w:val="0"/>
          <w:marTop w:val="0"/>
          <w:marBottom w:val="0"/>
          <w:divBdr>
            <w:top w:val="none" w:sz="0" w:space="0" w:color="auto"/>
            <w:left w:val="none" w:sz="0" w:space="0" w:color="auto"/>
            <w:bottom w:val="none" w:sz="0" w:space="0" w:color="auto"/>
            <w:right w:val="none" w:sz="0" w:space="0" w:color="auto"/>
          </w:divBdr>
          <w:divsChild>
            <w:div w:id="1205172471">
              <w:marLeft w:val="0"/>
              <w:marRight w:val="0"/>
              <w:marTop w:val="0"/>
              <w:marBottom w:val="0"/>
              <w:divBdr>
                <w:top w:val="none" w:sz="0" w:space="0" w:color="auto"/>
                <w:left w:val="none" w:sz="0" w:space="0" w:color="auto"/>
                <w:bottom w:val="none" w:sz="0" w:space="0" w:color="auto"/>
                <w:right w:val="none" w:sz="0" w:space="0" w:color="auto"/>
              </w:divBdr>
              <w:divsChild>
                <w:div w:id="148520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063496">
      <w:bodyDiv w:val="1"/>
      <w:marLeft w:val="0"/>
      <w:marRight w:val="0"/>
      <w:marTop w:val="0"/>
      <w:marBottom w:val="0"/>
      <w:divBdr>
        <w:top w:val="none" w:sz="0" w:space="0" w:color="auto"/>
        <w:left w:val="none" w:sz="0" w:space="0" w:color="auto"/>
        <w:bottom w:val="none" w:sz="0" w:space="0" w:color="auto"/>
        <w:right w:val="none" w:sz="0" w:space="0" w:color="auto"/>
      </w:divBdr>
      <w:divsChild>
        <w:div w:id="228613407">
          <w:marLeft w:val="0"/>
          <w:marRight w:val="0"/>
          <w:marTop w:val="0"/>
          <w:marBottom w:val="0"/>
          <w:divBdr>
            <w:top w:val="none" w:sz="0" w:space="0" w:color="auto"/>
            <w:left w:val="none" w:sz="0" w:space="0" w:color="auto"/>
            <w:bottom w:val="none" w:sz="0" w:space="0" w:color="auto"/>
            <w:right w:val="none" w:sz="0" w:space="0" w:color="auto"/>
          </w:divBdr>
          <w:divsChild>
            <w:div w:id="658577763">
              <w:marLeft w:val="0"/>
              <w:marRight w:val="0"/>
              <w:marTop w:val="0"/>
              <w:marBottom w:val="0"/>
              <w:divBdr>
                <w:top w:val="none" w:sz="0" w:space="0" w:color="auto"/>
                <w:left w:val="none" w:sz="0" w:space="0" w:color="auto"/>
                <w:bottom w:val="none" w:sz="0" w:space="0" w:color="auto"/>
                <w:right w:val="none" w:sz="0" w:space="0" w:color="auto"/>
              </w:divBdr>
              <w:divsChild>
                <w:div w:id="1982152349">
                  <w:marLeft w:val="0"/>
                  <w:marRight w:val="0"/>
                  <w:marTop w:val="0"/>
                  <w:marBottom w:val="0"/>
                  <w:divBdr>
                    <w:top w:val="none" w:sz="0" w:space="0" w:color="auto"/>
                    <w:left w:val="none" w:sz="0" w:space="0" w:color="auto"/>
                    <w:bottom w:val="none" w:sz="0" w:space="0" w:color="auto"/>
                    <w:right w:val="none" w:sz="0" w:space="0" w:color="auto"/>
                  </w:divBdr>
                </w:div>
              </w:divsChild>
            </w:div>
            <w:div w:id="1613631669">
              <w:marLeft w:val="0"/>
              <w:marRight w:val="0"/>
              <w:marTop w:val="0"/>
              <w:marBottom w:val="0"/>
              <w:divBdr>
                <w:top w:val="none" w:sz="0" w:space="0" w:color="auto"/>
                <w:left w:val="none" w:sz="0" w:space="0" w:color="auto"/>
                <w:bottom w:val="none" w:sz="0" w:space="0" w:color="auto"/>
                <w:right w:val="none" w:sz="0" w:space="0" w:color="auto"/>
              </w:divBdr>
              <w:divsChild>
                <w:div w:id="210195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451818">
      <w:bodyDiv w:val="1"/>
      <w:marLeft w:val="0"/>
      <w:marRight w:val="0"/>
      <w:marTop w:val="0"/>
      <w:marBottom w:val="0"/>
      <w:divBdr>
        <w:top w:val="none" w:sz="0" w:space="0" w:color="auto"/>
        <w:left w:val="none" w:sz="0" w:space="0" w:color="auto"/>
        <w:bottom w:val="none" w:sz="0" w:space="0" w:color="auto"/>
        <w:right w:val="none" w:sz="0" w:space="0" w:color="auto"/>
      </w:divBdr>
      <w:divsChild>
        <w:div w:id="638458813">
          <w:marLeft w:val="0"/>
          <w:marRight w:val="0"/>
          <w:marTop w:val="0"/>
          <w:marBottom w:val="0"/>
          <w:divBdr>
            <w:top w:val="none" w:sz="0" w:space="0" w:color="auto"/>
            <w:left w:val="none" w:sz="0" w:space="0" w:color="auto"/>
            <w:bottom w:val="none" w:sz="0" w:space="0" w:color="auto"/>
            <w:right w:val="none" w:sz="0" w:space="0" w:color="auto"/>
          </w:divBdr>
          <w:divsChild>
            <w:div w:id="1268152856">
              <w:marLeft w:val="0"/>
              <w:marRight w:val="0"/>
              <w:marTop w:val="0"/>
              <w:marBottom w:val="0"/>
              <w:divBdr>
                <w:top w:val="none" w:sz="0" w:space="0" w:color="auto"/>
                <w:left w:val="none" w:sz="0" w:space="0" w:color="auto"/>
                <w:bottom w:val="none" w:sz="0" w:space="0" w:color="auto"/>
                <w:right w:val="none" w:sz="0" w:space="0" w:color="auto"/>
              </w:divBdr>
              <w:divsChild>
                <w:div w:id="1740010579">
                  <w:marLeft w:val="0"/>
                  <w:marRight w:val="0"/>
                  <w:marTop w:val="0"/>
                  <w:marBottom w:val="0"/>
                  <w:divBdr>
                    <w:top w:val="none" w:sz="0" w:space="0" w:color="auto"/>
                    <w:left w:val="none" w:sz="0" w:space="0" w:color="auto"/>
                    <w:bottom w:val="none" w:sz="0" w:space="0" w:color="auto"/>
                    <w:right w:val="none" w:sz="0" w:space="0" w:color="auto"/>
                  </w:divBdr>
                  <w:divsChild>
                    <w:div w:id="90337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587859">
      <w:bodyDiv w:val="1"/>
      <w:marLeft w:val="0"/>
      <w:marRight w:val="0"/>
      <w:marTop w:val="0"/>
      <w:marBottom w:val="0"/>
      <w:divBdr>
        <w:top w:val="none" w:sz="0" w:space="0" w:color="auto"/>
        <w:left w:val="none" w:sz="0" w:space="0" w:color="auto"/>
        <w:bottom w:val="none" w:sz="0" w:space="0" w:color="auto"/>
        <w:right w:val="none" w:sz="0" w:space="0" w:color="auto"/>
      </w:divBdr>
      <w:divsChild>
        <w:div w:id="429467475">
          <w:marLeft w:val="0"/>
          <w:marRight w:val="0"/>
          <w:marTop w:val="0"/>
          <w:marBottom w:val="0"/>
          <w:divBdr>
            <w:top w:val="none" w:sz="0" w:space="0" w:color="auto"/>
            <w:left w:val="none" w:sz="0" w:space="0" w:color="auto"/>
            <w:bottom w:val="none" w:sz="0" w:space="0" w:color="auto"/>
            <w:right w:val="none" w:sz="0" w:space="0" w:color="auto"/>
          </w:divBdr>
          <w:divsChild>
            <w:div w:id="41289372">
              <w:marLeft w:val="0"/>
              <w:marRight w:val="0"/>
              <w:marTop w:val="0"/>
              <w:marBottom w:val="0"/>
              <w:divBdr>
                <w:top w:val="none" w:sz="0" w:space="0" w:color="auto"/>
                <w:left w:val="none" w:sz="0" w:space="0" w:color="auto"/>
                <w:bottom w:val="none" w:sz="0" w:space="0" w:color="auto"/>
                <w:right w:val="none" w:sz="0" w:space="0" w:color="auto"/>
              </w:divBdr>
              <w:divsChild>
                <w:div w:id="180160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218816">
      <w:bodyDiv w:val="1"/>
      <w:marLeft w:val="0"/>
      <w:marRight w:val="0"/>
      <w:marTop w:val="0"/>
      <w:marBottom w:val="0"/>
      <w:divBdr>
        <w:top w:val="none" w:sz="0" w:space="0" w:color="auto"/>
        <w:left w:val="none" w:sz="0" w:space="0" w:color="auto"/>
        <w:bottom w:val="none" w:sz="0" w:space="0" w:color="auto"/>
        <w:right w:val="none" w:sz="0" w:space="0" w:color="auto"/>
      </w:divBdr>
      <w:divsChild>
        <w:div w:id="372195864">
          <w:marLeft w:val="0"/>
          <w:marRight w:val="0"/>
          <w:marTop w:val="0"/>
          <w:marBottom w:val="0"/>
          <w:divBdr>
            <w:top w:val="none" w:sz="0" w:space="0" w:color="auto"/>
            <w:left w:val="none" w:sz="0" w:space="0" w:color="auto"/>
            <w:bottom w:val="none" w:sz="0" w:space="0" w:color="auto"/>
            <w:right w:val="none" w:sz="0" w:space="0" w:color="auto"/>
          </w:divBdr>
          <w:divsChild>
            <w:div w:id="885684276">
              <w:marLeft w:val="0"/>
              <w:marRight w:val="0"/>
              <w:marTop w:val="0"/>
              <w:marBottom w:val="0"/>
              <w:divBdr>
                <w:top w:val="none" w:sz="0" w:space="0" w:color="auto"/>
                <w:left w:val="none" w:sz="0" w:space="0" w:color="auto"/>
                <w:bottom w:val="none" w:sz="0" w:space="0" w:color="auto"/>
                <w:right w:val="none" w:sz="0" w:space="0" w:color="auto"/>
              </w:divBdr>
              <w:divsChild>
                <w:div w:id="158467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813892">
      <w:bodyDiv w:val="1"/>
      <w:marLeft w:val="0"/>
      <w:marRight w:val="0"/>
      <w:marTop w:val="0"/>
      <w:marBottom w:val="0"/>
      <w:divBdr>
        <w:top w:val="none" w:sz="0" w:space="0" w:color="auto"/>
        <w:left w:val="none" w:sz="0" w:space="0" w:color="auto"/>
        <w:bottom w:val="none" w:sz="0" w:space="0" w:color="auto"/>
        <w:right w:val="none" w:sz="0" w:space="0" w:color="auto"/>
      </w:divBdr>
    </w:div>
    <w:div w:id="645475786">
      <w:bodyDiv w:val="1"/>
      <w:marLeft w:val="0"/>
      <w:marRight w:val="0"/>
      <w:marTop w:val="0"/>
      <w:marBottom w:val="0"/>
      <w:divBdr>
        <w:top w:val="none" w:sz="0" w:space="0" w:color="auto"/>
        <w:left w:val="none" w:sz="0" w:space="0" w:color="auto"/>
        <w:bottom w:val="none" w:sz="0" w:space="0" w:color="auto"/>
        <w:right w:val="none" w:sz="0" w:space="0" w:color="auto"/>
      </w:divBdr>
      <w:divsChild>
        <w:div w:id="1283922733">
          <w:marLeft w:val="0"/>
          <w:marRight w:val="0"/>
          <w:marTop w:val="0"/>
          <w:marBottom w:val="0"/>
          <w:divBdr>
            <w:top w:val="none" w:sz="0" w:space="0" w:color="auto"/>
            <w:left w:val="none" w:sz="0" w:space="0" w:color="auto"/>
            <w:bottom w:val="none" w:sz="0" w:space="0" w:color="auto"/>
            <w:right w:val="none" w:sz="0" w:space="0" w:color="auto"/>
          </w:divBdr>
          <w:divsChild>
            <w:div w:id="1708292940">
              <w:marLeft w:val="0"/>
              <w:marRight w:val="0"/>
              <w:marTop w:val="0"/>
              <w:marBottom w:val="0"/>
              <w:divBdr>
                <w:top w:val="none" w:sz="0" w:space="0" w:color="auto"/>
                <w:left w:val="none" w:sz="0" w:space="0" w:color="auto"/>
                <w:bottom w:val="none" w:sz="0" w:space="0" w:color="auto"/>
                <w:right w:val="none" w:sz="0" w:space="0" w:color="auto"/>
              </w:divBdr>
              <w:divsChild>
                <w:div w:id="198615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222260">
      <w:bodyDiv w:val="1"/>
      <w:marLeft w:val="0"/>
      <w:marRight w:val="0"/>
      <w:marTop w:val="0"/>
      <w:marBottom w:val="0"/>
      <w:divBdr>
        <w:top w:val="none" w:sz="0" w:space="0" w:color="auto"/>
        <w:left w:val="none" w:sz="0" w:space="0" w:color="auto"/>
        <w:bottom w:val="none" w:sz="0" w:space="0" w:color="auto"/>
        <w:right w:val="none" w:sz="0" w:space="0" w:color="auto"/>
      </w:divBdr>
      <w:divsChild>
        <w:div w:id="789520400">
          <w:marLeft w:val="0"/>
          <w:marRight w:val="0"/>
          <w:marTop w:val="0"/>
          <w:marBottom w:val="0"/>
          <w:divBdr>
            <w:top w:val="none" w:sz="0" w:space="0" w:color="auto"/>
            <w:left w:val="none" w:sz="0" w:space="0" w:color="auto"/>
            <w:bottom w:val="none" w:sz="0" w:space="0" w:color="auto"/>
            <w:right w:val="none" w:sz="0" w:space="0" w:color="auto"/>
          </w:divBdr>
          <w:divsChild>
            <w:div w:id="32730594">
              <w:marLeft w:val="0"/>
              <w:marRight w:val="0"/>
              <w:marTop w:val="0"/>
              <w:marBottom w:val="0"/>
              <w:divBdr>
                <w:top w:val="none" w:sz="0" w:space="0" w:color="auto"/>
                <w:left w:val="none" w:sz="0" w:space="0" w:color="auto"/>
                <w:bottom w:val="none" w:sz="0" w:space="0" w:color="auto"/>
                <w:right w:val="none" w:sz="0" w:space="0" w:color="auto"/>
              </w:divBdr>
              <w:divsChild>
                <w:div w:id="2030595914">
                  <w:marLeft w:val="0"/>
                  <w:marRight w:val="0"/>
                  <w:marTop w:val="0"/>
                  <w:marBottom w:val="0"/>
                  <w:divBdr>
                    <w:top w:val="none" w:sz="0" w:space="0" w:color="auto"/>
                    <w:left w:val="none" w:sz="0" w:space="0" w:color="auto"/>
                    <w:bottom w:val="none" w:sz="0" w:space="0" w:color="auto"/>
                    <w:right w:val="none" w:sz="0" w:space="0" w:color="auto"/>
                  </w:divBdr>
                  <w:divsChild>
                    <w:div w:id="150123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0396392">
      <w:bodyDiv w:val="1"/>
      <w:marLeft w:val="0"/>
      <w:marRight w:val="0"/>
      <w:marTop w:val="0"/>
      <w:marBottom w:val="0"/>
      <w:divBdr>
        <w:top w:val="none" w:sz="0" w:space="0" w:color="auto"/>
        <w:left w:val="none" w:sz="0" w:space="0" w:color="auto"/>
        <w:bottom w:val="none" w:sz="0" w:space="0" w:color="auto"/>
        <w:right w:val="none" w:sz="0" w:space="0" w:color="auto"/>
      </w:divBdr>
      <w:divsChild>
        <w:div w:id="1474906108">
          <w:marLeft w:val="0"/>
          <w:marRight w:val="0"/>
          <w:marTop w:val="0"/>
          <w:marBottom w:val="0"/>
          <w:divBdr>
            <w:top w:val="none" w:sz="0" w:space="0" w:color="auto"/>
            <w:left w:val="none" w:sz="0" w:space="0" w:color="auto"/>
            <w:bottom w:val="none" w:sz="0" w:space="0" w:color="auto"/>
            <w:right w:val="none" w:sz="0" w:space="0" w:color="auto"/>
          </w:divBdr>
          <w:divsChild>
            <w:div w:id="1763526049">
              <w:marLeft w:val="0"/>
              <w:marRight w:val="0"/>
              <w:marTop w:val="0"/>
              <w:marBottom w:val="0"/>
              <w:divBdr>
                <w:top w:val="none" w:sz="0" w:space="0" w:color="auto"/>
                <w:left w:val="none" w:sz="0" w:space="0" w:color="auto"/>
                <w:bottom w:val="none" w:sz="0" w:space="0" w:color="auto"/>
                <w:right w:val="none" w:sz="0" w:space="0" w:color="auto"/>
              </w:divBdr>
              <w:divsChild>
                <w:div w:id="142345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822540">
      <w:bodyDiv w:val="1"/>
      <w:marLeft w:val="0"/>
      <w:marRight w:val="0"/>
      <w:marTop w:val="0"/>
      <w:marBottom w:val="0"/>
      <w:divBdr>
        <w:top w:val="none" w:sz="0" w:space="0" w:color="auto"/>
        <w:left w:val="none" w:sz="0" w:space="0" w:color="auto"/>
        <w:bottom w:val="none" w:sz="0" w:space="0" w:color="auto"/>
        <w:right w:val="none" w:sz="0" w:space="0" w:color="auto"/>
      </w:divBdr>
      <w:divsChild>
        <w:div w:id="828405536">
          <w:marLeft w:val="0"/>
          <w:marRight w:val="0"/>
          <w:marTop w:val="0"/>
          <w:marBottom w:val="0"/>
          <w:divBdr>
            <w:top w:val="none" w:sz="0" w:space="0" w:color="auto"/>
            <w:left w:val="none" w:sz="0" w:space="0" w:color="auto"/>
            <w:bottom w:val="none" w:sz="0" w:space="0" w:color="auto"/>
            <w:right w:val="none" w:sz="0" w:space="0" w:color="auto"/>
          </w:divBdr>
          <w:divsChild>
            <w:div w:id="31267506">
              <w:marLeft w:val="0"/>
              <w:marRight w:val="0"/>
              <w:marTop w:val="0"/>
              <w:marBottom w:val="0"/>
              <w:divBdr>
                <w:top w:val="none" w:sz="0" w:space="0" w:color="auto"/>
                <w:left w:val="none" w:sz="0" w:space="0" w:color="auto"/>
                <w:bottom w:val="none" w:sz="0" w:space="0" w:color="auto"/>
                <w:right w:val="none" w:sz="0" w:space="0" w:color="auto"/>
              </w:divBdr>
              <w:divsChild>
                <w:div w:id="35828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988087">
      <w:bodyDiv w:val="1"/>
      <w:marLeft w:val="0"/>
      <w:marRight w:val="0"/>
      <w:marTop w:val="0"/>
      <w:marBottom w:val="0"/>
      <w:divBdr>
        <w:top w:val="none" w:sz="0" w:space="0" w:color="auto"/>
        <w:left w:val="none" w:sz="0" w:space="0" w:color="auto"/>
        <w:bottom w:val="none" w:sz="0" w:space="0" w:color="auto"/>
        <w:right w:val="none" w:sz="0" w:space="0" w:color="auto"/>
      </w:divBdr>
      <w:divsChild>
        <w:div w:id="1056971682">
          <w:marLeft w:val="0"/>
          <w:marRight w:val="0"/>
          <w:marTop w:val="0"/>
          <w:marBottom w:val="0"/>
          <w:divBdr>
            <w:top w:val="none" w:sz="0" w:space="0" w:color="auto"/>
            <w:left w:val="none" w:sz="0" w:space="0" w:color="auto"/>
            <w:bottom w:val="none" w:sz="0" w:space="0" w:color="auto"/>
            <w:right w:val="none" w:sz="0" w:space="0" w:color="auto"/>
          </w:divBdr>
          <w:divsChild>
            <w:div w:id="1123041493">
              <w:marLeft w:val="0"/>
              <w:marRight w:val="0"/>
              <w:marTop w:val="0"/>
              <w:marBottom w:val="0"/>
              <w:divBdr>
                <w:top w:val="none" w:sz="0" w:space="0" w:color="auto"/>
                <w:left w:val="none" w:sz="0" w:space="0" w:color="auto"/>
                <w:bottom w:val="none" w:sz="0" w:space="0" w:color="auto"/>
                <w:right w:val="none" w:sz="0" w:space="0" w:color="auto"/>
              </w:divBdr>
              <w:divsChild>
                <w:div w:id="1169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210435">
      <w:bodyDiv w:val="1"/>
      <w:marLeft w:val="0"/>
      <w:marRight w:val="0"/>
      <w:marTop w:val="0"/>
      <w:marBottom w:val="0"/>
      <w:divBdr>
        <w:top w:val="none" w:sz="0" w:space="0" w:color="auto"/>
        <w:left w:val="none" w:sz="0" w:space="0" w:color="auto"/>
        <w:bottom w:val="none" w:sz="0" w:space="0" w:color="auto"/>
        <w:right w:val="none" w:sz="0" w:space="0" w:color="auto"/>
      </w:divBdr>
    </w:div>
    <w:div w:id="819686510">
      <w:bodyDiv w:val="1"/>
      <w:marLeft w:val="0"/>
      <w:marRight w:val="0"/>
      <w:marTop w:val="0"/>
      <w:marBottom w:val="0"/>
      <w:divBdr>
        <w:top w:val="none" w:sz="0" w:space="0" w:color="auto"/>
        <w:left w:val="none" w:sz="0" w:space="0" w:color="auto"/>
        <w:bottom w:val="none" w:sz="0" w:space="0" w:color="auto"/>
        <w:right w:val="none" w:sz="0" w:space="0" w:color="auto"/>
      </w:divBdr>
      <w:divsChild>
        <w:div w:id="1472165724">
          <w:marLeft w:val="0"/>
          <w:marRight w:val="0"/>
          <w:marTop w:val="0"/>
          <w:marBottom w:val="0"/>
          <w:divBdr>
            <w:top w:val="none" w:sz="0" w:space="0" w:color="auto"/>
            <w:left w:val="none" w:sz="0" w:space="0" w:color="auto"/>
            <w:bottom w:val="none" w:sz="0" w:space="0" w:color="auto"/>
            <w:right w:val="none" w:sz="0" w:space="0" w:color="auto"/>
          </w:divBdr>
          <w:divsChild>
            <w:div w:id="241254153">
              <w:marLeft w:val="0"/>
              <w:marRight w:val="0"/>
              <w:marTop w:val="0"/>
              <w:marBottom w:val="0"/>
              <w:divBdr>
                <w:top w:val="none" w:sz="0" w:space="0" w:color="auto"/>
                <w:left w:val="none" w:sz="0" w:space="0" w:color="auto"/>
                <w:bottom w:val="none" w:sz="0" w:space="0" w:color="auto"/>
                <w:right w:val="none" w:sz="0" w:space="0" w:color="auto"/>
              </w:divBdr>
              <w:divsChild>
                <w:div w:id="77983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442737">
      <w:bodyDiv w:val="1"/>
      <w:marLeft w:val="0"/>
      <w:marRight w:val="0"/>
      <w:marTop w:val="0"/>
      <w:marBottom w:val="0"/>
      <w:divBdr>
        <w:top w:val="none" w:sz="0" w:space="0" w:color="auto"/>
        <w:left w:val="none" w:sz="0" w:space="0" w:color="auto"/>
        <w:bottom w:val="none" w:sz="0" w:space="0" w:color="auto"/>
        <w:right w:val="none" w:sz="0" w:space="0" w:color="auto"/>
      </w:divBdr>
      <w:divsChild>
        <w:div w:id="1969166029">
          <w:marLeft w:val="0"/>
          <w:marRight w:val="0"/>
          <w:marTop w:val="0"/>
          <w:marBottom w:val="0"/>
          <w:divBdr>
            <w:top w:val="none" w:sz="0" w:space="0" w:color="auto"/>
            <w:left w:val="none" w:sz="0" w:space="0" w:color="auto"/>
            <w:bottom w:val="none" w:sz="0" w:space="0" w:color="auto"/>
            <w:right w:val="none" w:sz="0" w:space="0" w:color="auto"/>
          </w:divBdr>
          <w:divsChild>
            <w:div w:id="1820882375">
              <w:marLeft w:val="0"/>
              <w:marRight w:val="0"/>
              <w:marTop w:val="0"/>
              <w:marBottom w:val="0"/>
              <w:divBdr>
                <w:top w:val="none" w:sz="0" w:space="0" w:color="auto"/>
                <w:left w:val="none" w:sz="0" w:space="0" w:color="auto"/>
                <w:bottom w:val="none" w:sz="0" w:space="0" w:color="auto"/>
                <w:right w:val="none" w:sz="0" w:space="0" w:color="auto"/>
              </w:divBdr>
              <w:divsChild>
                <w:div w:id="1002321560">
                  <w:marLeft w:val="0"/>
                  <w:marRight w:val="0"/>
                  <w:marTop w:val="0"/>
                  <w:marBottom w:val="0"/>
                  <w:divBdr>
                    <w:top w:val="none" w:sz="0" w:space="0" w:color="auto"/>
                    <w:left w:val="none" w:sz="0" w:space="0" w:color="auto"/>
                    <w:bottom w:val="none" w:sz="0" w:space="0" w:color="auto"/>
                    <w:right w:val="none" w:sz="0" w:space="0" w:color="auto"/>
                  </w:divBdr>
                  <w:divsChild>
                    <w:div w:id="87014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211972">
      <w:bodyDiv w:val="1"/>
      <w:marLeft w:val="0"/>
      <w:marRight w:val="0"/>
      <w:marTop w:val="0"/>
      <w:marBottom w:val="0"/>
      <w:divBdr>
        <w:top w:val="none" w:sz="0" w:space="0" w:color="auto"/>
        <w:left w:val="none" w:sz="0" w:space="0" w:color="auto"/>
        <w:bottom w:val="none" w:sz="0" w:space="0" w:color="auto"/>
        <w:right w:val="none" w:sz="0" w:space="0" w:color="auto"/>
      </w:divBdr>
      <w:divsChild>
        <w:div w:id="918293393">
          <w:marLeft w:val="0"/>
          <w:marRight w:val="0"/>
          <w:marTop w:val="0"/>
          <w:marBottom w:val="0"/>
          <w:divBdr>
            <w:top w:val="none" w:sz="0" w:space="0" w:color="auto"/>
            <w:left w:val="none" w:sz="0" w:space="0" w:color="auto"/>
            <w:bottom w:val="none" w:sz="0" w:space="0" w:color="auto"/>
            <w:right w:val="none" w:sz="0" w:space="0" w:color="auto"/>
          </w:divBdr>
          <w:divsChild>
            <w:div w:id="936015965">
              <w:marLeft w:val="0"/>
              <w:marRight w:val="0"/>
              <w:marTop w:val="0"/>
              <w:marBottom w:val="0"/>
              <w:divBdr>
                <w:top w:val="none" w:sz="0" w:space="0" w:color="auto"/>
                <w:left w:val="none" w:sz="0" w:space="0" w:color="auto"/>
                <w:bottom w:val="none" w:sz="0" w:space="0" w:color="auto"/>
                <w:right w:val="none" w:sz="0" w:space="0" w:color="auto"/>
              </w:divBdr>
              <w:divsChild>
                <w:div w:id="923877152">
                  <w:marLeft w:val="0"/>
                  <w:marRight w:val="0"/>
                  <w:marTop w:val="0"/>
                  <w:marBottom w:val="0"/>
                  <w:divBdr>
                    <w:top w:val="none" w:sz="0" w:space="0" w:color="auto"/>
                    <w:left w:val="none" w:sz="0" w:space="0" w:color="auto"/>
                    <w:bottom w:val="none" w:sz="0" w:space="0" w:color="auto"/>
                    <w:right w:val="none" w:sz="0" w:space="0" w:color="auto"/>
                  </w:divBdr>
                  <w:divsChild>
                    <w:div w:id="110508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439574">
      <w:bodyDiv w:val="1"/>
      <w:marLeft w:val="0"/>
      <w:marRight w:val="0"/>
      <w:marTop w:val="0"/>
      <w:marBottom w:val="0"/>
      <w:divBdr>
        <w:top w:val="none" w:sz="0" w:space="0" w:color="auto"/>
        <w:left w:val="none" w:sz="0" w:space="0" w:color="auto"/>
        <w:bottom w:val="none" w:sz="0" w:space="0" w:color="auto"/>
        <w:right w:val="none" w:sz="0" w:space="0" w:color="auto"/>
      </w:divBdr>
    </w:div>
    <w:div w:id="984433282">
      <w:bodyDiv w:val="1"/>
      <w:marLeft w:val="0"/>
      <w:marRight w:val="0"/>
      <w:marTop w:val="0"/>
      <w:marBottom w:val="0"/>
      <w:divBdr>
        <w:top w:val="none" w:sz="0" w:space="0" w:color="auto"/>
        <w:left w:val="none" w:sz="0" w:space="0" w:color="auto"/>
        <w:bottom w:val="none" w:sz="0" w:space="0" w:color="auto"/>
        <w:right w:val="none" w:sz="0" w:space="0" w:color="auto"/>
      </w:divBdr>
      <w:divsChild>
        <w:div w:id="1414818305">
          <w:marLeft w:val="360"/>
          <w:marRight w:val="0"/>
          <w:marTop w:val="200"/>
          <w:marBottom w:val="0"/>
          <w:divBdr>
            <w:top w:val="none" w:sz="0" w:space="0" w:color="auto"/>
            <w:left w:val="none" w:sz="0" w:space="0" w:color="auto"/>
            <w:bottom w:val="none" w:sz="0" w:space="0" w:color="auto"/>
            <w:right w:val="none" w:sz="0" w:space="0" w:color="auto"/>
          </w:divBdr>
        </w:div>
        <w:div w:id="1208840074">
          <w:marLeft w:val="360"/>
          <w:marRight w:val="0"/>
          <w:marTop w:val="200"/>
          <w:marBottom w:val="0"/>
          <w:divBdr>
            <w:top w:val="none" w:sz="0" w:space="0" w:color="auto"/>
            <w:left w:val="none" w:sz="0" w:space="0" w:color="auto"/>
            <w:bottom w:val="none" w:sz="0" w:space="0" w:color="auto"/>
            <w:right w:val="none" w:sz="0" w:space="0" w:color="auto"/>
          </w:divBdr>
        </w:div>
        <w:div w:id="109323933">
          <w:marLeft w:val="360"/>
          <w:marRight w:val="0"/>
          <w:marTop w:val="200"/>
          <w:marBottom w:val="0"/>
          <w:divBdr>
            <w:top w:val="none" w:sz="0" w:space="0" w:color="auto"/>
            <w:left w:val="none" w:sz="0" w:space="0" w:color="auto"/>
            <w:bottom w:val="none" w:sz="0" w:space="0" w:color="auto"/>
            <w:right w:val="none" w:sz="0" w:space="0" w:color="auto"/>
          </w:divBdr>
        </w:div>
        <w:div w:id="1562476021">
          <w:marLeft w:val="360"/>
          <w:marRight w:val="0"/>
          <w:marTop w:val="200"/>
          <w:marBottom w:val="0"/>
          <w:divBdr>
            <w:top w:val="none" w:sz="0" w:space="0" w:color="auto"/>
            <w:left w:val="none" w:sz="0" w:space="0" w:color="auto"/>
            <w:bottom w:val="none" w:sz="0" w:space="0" w:color="auto"/>
            <w:right w:val="none" w:sz="0" w:space="0" w:color="auto"/>
          </w:divBdr>
        </w:div>
        <w:div w:id="934632713">
          <w:marLeft w:val="360"/>
          <w:marRight w:val="0"/>
          <w:marTop w:val="200"/>
          <w:marBottom w:val="0"/>
          <w:divBdr>
            <w:top w:val="none" w:sz="0" w:space="0" w:color="auto"/>
            <w:left w:val="none" w:sz="0" w:space="0" w:color="auto"/>
            <w:bottom w:val="none" w:sz="0" w:space="0" w:color="auto"/>
            <w:right w:val="none" w:sz="0" w:space="0" w:color="auto"/>
          </w:divBdr>
        </w:div>
        <w:div w:id="1923563464">
          <w:marLeft w:val="360"/>
          <w:marRight w:val="0"/>
          <w:marTop w:val="200"/>
          <w:marBottom w:val="0"/>
          <w:divBdr>
            <w:top w:val="none" w:sz="0" w:space="0" w:color="auto"/>
            <w:left w:val="none" w:sz="0" w:space="0" w:color="auto"/>
            <w:bottom w:val="none" w:sz="0" w:space="0" w:color="auto"/>
            <w:right w:val="none" w:sz="0" w:space="0" w:color="auto"/>
          </w:divBdr>
        </w:div>
        <w:div w:id="1474330080">
          <w:marLeft w:val="360"/>
          <w:marRight w:val="0"/>
          <w:marTop w:val="200"/>
          <w:marBottom w:val="0"/>
          <w:divBdr>
            <w:top w:val="none" w:sz="0" w:space="0" w:color="auto"/>
            <w:left w:val="none" w:sz="0" w:space="0" w:color="auto"/>
            <w:bottom w:val="none" w:sz="0" w:space="0" w:color="auto"/>
            <w:right w:val="none" w:sz="0" w:space="0" w:color="auto"/>
          </w:divBdr>
        </w:div>
        <w:div w:id="912541699">
          <w:marLeft w:val="360"/>
          <w:marRight w:val="0"/>
          <w:marTop w:val="200"/>
          <w:marBottom w:val="0"/>
          <w:divBdr>
            <w:top w:val="none" w:sz="0" w:space="0" w:color="auto"/>
            <w:left w:val="none" w:sz="0" w:space="0" w:color="auto"/>
            <w:bottom w:val="none" w:sz="0" w:space="0" w:color="auto"/>
            <w:right w:val="none" w:sz="0" w:space="0" w:color="auto"/>
          </w:divBdr>
        </w:div>
        <w:div w:id="2020310940">
          <w:marLeft w:val="360"/>
          <w:marRight w:val="0"/>
          <w:marTop w:val="200"/>
          <w:marBottom w:val="0"/>
          <w:divBdr>
            <w:top w:val="none" w:sz="0" w:space="0" w:color="auto"/>
            <w:left w:val="none" w:sz="0" w:space="0" w:color="auto"/>
            <w:bottom w:val="none" w:sz="0" w:space="0" w:color="auto"/>
            <w:right w:val="none" w:sz="0" w:space="0" w:color="auto"/>
          </w:divBdr>
        </w:div>
      </w:divsChild>
    </w:div>
    <w:div w:id="1004475782">
      <w:bodyDiv w:val="1"/>
      <w:marLeft w:val="0"/>
      <w:marRight w:val="0"/>
      <w:marTop w:val="0"/>
      <w:marBottom w:val="0"/>
      <w:divBdr>
        <w:top w:val="none" w:sz="0" w:space="0" w:color="auto"/>
        <w:left w:val="none" w:sz="0" w:space="0" w:color="auto"/>
        <w:bottom w:val="none" w:sz="0" w:space="0" w:color="auto"/>
        <w:right w:val="none" w:sz="0" w:space="0" w:color="auto"/>
      </w:divBdr>
    </w:div>
    <w:div w:id="1029330027">
      <w:bodyDiv w:val="1"/>
      <w:marLeft w:val="0"/>
      <w:marRight w:val="0"/>
      <w:marTop w:val="0"/>
      <w:marBottom w:val="0"/>
      <w:divBdr>
        <w:top w:val="none" w:sz="0" w:space="0" w:color="auto"/>
        <w:left w:val="none" w:sz="0" w:space="0" w:color="auto"/>
        <w:bottom w:val="none" w:sz="0" w:space="0" w:color="auto"/>
        <w:right w:val="none" w:sz="0" w:space="0" w:color="auto"/>
      </w:divBdr>
      <w:divsChild>
        <w:div w:id="721320783">
          <w:marLeft w:val="0"/>
          <w:marRight w:val="0"/>
          <w:marTop w:val="0"/>
          <w:marBottom w:val="0"/>
          <w:divBdr>
            <w:top w:val="none" w:sz="0" w:space="0" w:color="auto"/>
            <w:left w:val="none" w:sz="0" w:space="0" w:color="auto"/>
            <w:bottom w:val="none" w:sz="0" w:space="0" w:color="auto"/>
            <w:right w:val="none" w:sz="0" w:space="0" w:color="auto"/>
          </w:divBdr>
          <w:divsChild>
            <w:div w:id="362050599">
              <w:marLeft w:val="0"/>
              <w:marRight w:val="0"/>
              <w:marTop w:val="0"/>
              <w:marBottom w:val="0"/>
              <w:divBdr>
                <w:top w:val="none" w:sz="0" w:space="0" w:color="auto"/>
                <w:left w:val="none" w:sz="0" w:space="0" w:color="auto"/>
                <w:bottom w:val="none" w:sz="0" w:space="0" w:color="auto"/>
                <w:right w:val="none" w:sz="0" w:space="0" w:color="auto"/>
              </w:divBdr>
              <w:divsChild>
                <w:div w:id="176075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110155">
      <w:bodyDiv w:val="1"/>
      <w:marLeft w:val="0"/>
      <w:marRight w:val="0"/>
      <w:marTop w:val="0"/>
      <w:marBottom w:val="0"/>
      <w:divBdr>
        <w:top w:val="none" w:sz="0" w:space="0" w:color="auto"/>
        <w:left w:val="none" w:sz="0" w:space="0" w:color="auto"/>
        <w:bottom w:val="none" w:sz="0" w:space="0" w:color="auto"/>
        <w:right w:val="none" w:sz="0" w:space="0" w:color="auto"/>
      </w:divBdr>
      <w:divsChild>
        <w:div w:id="241063901">
          <w:marLeft w:val="0"/>
          <w:marRight w:val="0"/>
          <w:marTop w:val="0"/>
          <w:marBottom w:val="0"/>
          <w:divBdr>
            <w:top w:val="none" w:sz="0" w:space="0" w:color="auto"/>
            <w:left w:val="none" w:sz="0" w:space="0" w:color="auto"/>
            <w:bottom w:val="none" w:sz="0" w:space="0" w:color="auto"/>
            <w:right w:val="none" w:sz="0" w:space="0" w:color="auto"/>
          </w:divBdr>
          <w:divsChild>
            <w:div w:id="1346590746">
              <w:marLeft w:val="0"/>
              <w:marRight w:val="0"/>
              <w:marTop w:val="0"/>
              <w:marBottom w:val="0"/>
              <w:divBdr>
                <w:top w:val="none" w:sz="0" w:space="0" w:color="auto"/>
                <w:left w:val="none" w:sz="0" w:space="0" w:color="auto"/>
                <w:bottom w:val="none" w:sz="0" w:space="0" w:color="auto"/>
                <w:right w:val="none" w:sz="0" w:space="0" w:color="auto"/>
              </w:divBdr>
              <w:divsChild>
                <w:div w:id="15342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538672">
          <w:marLeft w:val="0"/>
          <w:marRight w:val="0"/>
          <w:marTop w:val="0"/>
          <w:marBottom w:val="0"/>
          <w:divBdr>
            <w:top w:val="none" w:sz="0" w:space="0" w:color="auto"/>
            <w:left w:val="none" w:sz="0" w:space="0" w:color="auto"/>
            <w:bottom w:val="none" w:sz="0" w:space="0" w:color="auto"/>
            <w:right w:val="none" w:sz="0" w:space="0" w:color="auto"/>
          </w:divBdr>
          <w:divsChild>
            <w:div w:id="1633247320">
              <w:marLeft w:val="0"/>
              <w:marRight w:val="0"/>
              <w:marTop w:val="0"/>
              <w:marBottom w:val="0"/>
              <w:divBdr>
                <w:top w:val="none" w:sz="0" w:space="0" w:color="auto"/>
                <w:left w:val="none" w:sz="0" w:space="0" w:color="auto"/>
                <w:bottom w:val="none" w:sz="0" w:space="0" w:color="auto"/>
                <w:right w:val="none" w:sz="0" w:space="0" w:color="auto"/>
              </w:divBdr>
              <w:divsChild>
                <w:div w:id="72452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596266">
      <w:bodyDiv w:val="1"/>
      <w:marLeft w:val="0"/>
      <w:marRight w:val="0"/>
      <w:marTop w:val="0"/>
      <w:marBottom w:val="0"/>
      <w:divBdr>
        <w:top w:val="none" w:sz="0" w:space="0" w:color="auto"/>
        <w:left w:val="none" w:sz="0" w:space="0" w:color="auto"/>
        <w:bottom w:val="none" w:sz="0" w:space="0" w:color="auto"/>
        <w:right w:val="none" w:sz="0" w:space="0" w:color="auto"/>
      </w:divBdr>
    </w:div>
    <w:div w:id="1173640424">
      <w:bodyDiv w:val="1"/>
      <w:marLeft w:val="0"/>
      <w:marRight w:val="0"/>
      <w:marTop w:val="0"/>
      <w:marBottom w:val="0"/>
      <w:divBdr>
        <w:top w:val="none" w:sz="0" w:space="0" w:color="auto"/>
        <w:left w:val="none" w:sz="0" w:space="0" w:color="auto"/>
        <w:bottom w:val="none" w:sz="0" w:space="0" w:color="auto"/>
        <w:right w:val="none" w:sz="0" w:space="0" w:color="auto"/>
      </w:divBdr>
      <w:divsChild>
        <w:div w:id="1771966500">
          <w:marLeft w:val="0"/>
          <w:marRight w:val="0"/>
          <w:marTop w:val="0"/>
          <w:marBottom w:val="0"/>
          <w:divBdr>
            <w:top w:val="none" w:sz="0" w:space="0" w:color="auto"/>
            <w:left w:val="none" w:sz="0" w:space="0" w:color="auto"/>
            <w:bottom w:val="none" w:sz="0" w:space="0" w:color="auto"/>
            <w:right w:val="none" w:sz="0" w:space="0" w:color="auto"/>
          </w:divBdr>
          <w:divsChild>
            <w:div w:id="136073528">
              <w:marLeft w:val="0"/>
              <w:marRight w:val="0"/>
              <w:marTop w:val="0"/>
              <w:marBottom w:val="0"/>
              <w:divBdr>
                <w:top w:val="none" w:sz="0" w:space="0" w:color="auto"/>
                <w:left w:val="none" w:sz="0" w:space="0" w:color="auto"/>
                <w:bottom w:val="none" w:sz="0" w:space="0" w:color="auto"/>
                <w:right w:val="none" w:sz="0" w:space="0" w:color="auto"/>
              </w:divBdr>
              <w:divsChild>
                <w:div w:id="113975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279761">
      <w:bodyDiv w:val="1"/>
      <w:marLeft w:val="0"/>
      <w:marRight w:val="0"/>
      <w:marTop w:val="0"/>
      <w:marBottom w:val="0"/>
      <w:divBdr>
        <w:top w:val="none" w:sz="0" w:space="0" w:color="auto"/>
        <w:left w:val="none" w:sz="0" w:space="0" w:color="auto"/>
        <w:bottom w:val="none" w:sz="0" w:space="0" w:color="auto"/>
        <w:right w:val="none" w:sz="0" w:space="0" w:color="auto"/>
      </w:divBdr>
      <w:divsChild>
        <w:div w:id="877164624">
          <w:marLeft w:val="360"/>
          <w:marRight w:val="0"/>
          <w:marTop w:val="200"/>
          <w:marBottom w:val="0"/>
          <w:divBdr>
            <w:top w:val="none" w:sz="0" w:space="0" w:color="auto"/>
            <w:left w:val="none" w:sz="0" w:space="0" w:color="auto"/>
            <w:bottom w:val="none" w:sz="0" w:space="0" w:color="auto"/>
            <w:right w:val="none" w:sz="0" w:space="0" w:color="auto"/>
          </w:divBdr>
        </w:div>
      </w:divsChild>
    </w:div>
    <w:div w:id="1256206999">
      <w:bodyDiv w:val="1"/>
      <w:marLeft w:val="0"/>
      <w:marRight w:val="0"/>
      <w:marTop w:val="0"/>
      <w:marBottom w:val="0"/>
      <w:divBdr>
        <w:top w:val="none" w:sz="0" w:space="0" w:color="auto"/>
        <w:left w:val="none" w:sz="0" w:space="0" w:color="auto"/>
        <w:bottom w:val="none" w:sz="0" w:space="0" w:color="auto"/>
        <w:right w:val="none" w:sz="0" w:space="0" w:color="auto"/>
      </w:divBdr>
      <w:divsChild>
        <w:div w:id="1552961093">
          <w:marLeft w:val="0"/>
          <w:marRight w:val="0"/>
          <w:marTop w:val="0"/>
          <w:marBottom w:val="0"/>
          <w:divBdr>
            <w:top w:val="none" w:sz="0" w:space="0" w:color="auto"/>
            <w:left w:val="none" w:sz="0" w:space="0" w:color="auto"/>
            <w:bottom w:val="none" w:sz="0" w:space="0" w:color="auto"/>
            <w:right w:val="none" w:sz="0" w:space="0" w:color="auto"/>
          </w:divBdr>
          <w:divsChild>
            <w:div w:id="2006592000">
              <w:marLeft w:val="0"/>
              <w:marRight w:val="0"/>
              <w:marTop w:val="0"/>
              <w:marBottom w:val="0"/>
              <w:divBdr>
                <w:top w:val="none" w:sz="0" w:space="0" w:color="auto"/>
                <w:left w:val="none" w:sz="0" w:space="0" w:color="auto"/>
                <w:bottom w:val="none" w:sz="0" w:space="0" w:color="auto"/>
                <w:right w:val="none" w:sz="0" w:space="0" w:color="auto"/>
              </w:divBdr>
              <w:divsChild>
                <w:div w:id="1930847425">
                  <w:marLeft w:val="0"/>
                  <w:marRight w:val="0"/>
                  <w:marTop w:val="0"/>
                  <w:marBottom w:val="0"/>
                  <w:divBdr>
                    <w:top w:val="none" w:sz="0" w:space="0" w:color="auto"/>
                    <w:left w:val="none" w:sz="0" w:space="0" w:color="auto"/>
                    <w:bottom w:val="none" w:sz="0" w:space="0" w:color="auto"/>
                    <w:right w:val="none" w:sz="0" w:space="0" w:color="auto"/>
                  </w:divBdr>
                  <w:divsChild>
                    <w:div w:id="181332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2100950">
      <w:bodyDiv w:val="1"/>
      <w:marLeft w:val="0"/>
      <w:marRight w:val="0"/>
      <w:marTop w:val="0"/>
      <w:marBottom w:val="0"/>
      <w:divBdr>
        <w:top w:val="none" w:sz="0" w:space="0" w:color="auto"/>
        <w:left w:val="none" w:sz="0" w:space="0" w:color="auto"/>
        <w:bottom w:val="none" w:sz="0" w:space="0" w:color="auto"/>
        <w:right w:val="none" w:sz="0" w:space="0" w:color="auto"/>
      </w:divBdr>
      <w:divsChild>
        <w:div w:id="864825986">
          <w:marLeft w:val="0"/>
          <w:marRight w:val="0"/>
          <w:marTop w:val="0"/>
          <w:marBottom w:val="0"/>
          <w:divBdr>
            <w:top w:val="none" w:sz="0" w:space="0" w:color="auto"/>
            <w:left w:val="none" w:sz="0" w:space="0" w:color="auto"/>
            <w:bottom w:val="none" w:sz="0" w:space="0" w:color="auto"/>
            <w:right w:val="none" w:sz="0" w:space="0" w:color="auto"/>
          </w:divBdr>
          <w:divsChild>
            <w:div w:id="431708017">
              <w:marLeft w:val="0"/>
              <w:marRight w:val="0"/>
              <w:marTop w:val="0"/>
              <w:marBottom w:val="0"/>
              <w:divBdr>
                <w:top w:val="none" w:sz="0" w:space="0" w:color="auto"/>
                <w:left w:val="none" w:sz="0" w:space="0" w:color="auto"/>
                <w:bottom w:val="none" w:sz="0" w:space="0" w:color="auto"/>
                <w:right w:val="none" w:sz="0" w:space="0" w:color="auto"/>
              </w:divBdr>
              <w:divsChild>
                <w:div w:id="2217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270617">
      <w:bodyDiv w:val="1"/>
      <w:marLeft w:val="0"/>
      <w:marRight w:val="0"/>
      <w:marTop w:val="0"/>
      <w:marBottom w:val="0"/>
      <w:divBdr>
        <w:top w:val="none" w:sz="0" w:space="0" w:color="auto"/>
        <w:left w:val="none" w:sz="0" w:space="0" w:color="auto"/>
        <w:bottom w:val="none" w:sz="0" w:space="0" w:color="auto"/>
        <w:right w:val="none" w:sz="0" w:space="0" w:color="auto"/>
      </w:divBdr>
      <w:divsChild>
        <w:div w:id="2120837166">
          <w:marLeft w:val="0"/>
          <w:marRight w:val="0"/>
          <w:marTop w:val="0"/>
          <w:marBottom w:val="0"/>
          <w:divBdr>
            <w:top w:val="none" w:sz="0" w:space="0" w:color="auto"/>
            <w:left w:val="none" w:sz="0" w:space="0" w:color="auto"/>
            <w:bottom w:val="none" w:sz="0" w:space="0" w:color="auto"/>
            <w:right w:val="none" w:sz="0" w:space="0" w:color="auto"/>
          </w:divBdr>
          <w:divsChild>
            <w:div w:id="204877090">
              <w:marLeft w:val="0"/>
              <w:marRight w:val="0"/>
              <w:marTop w:val="0"/>
              <w:marBottom w:val="0"/>
              <w:divBdr>
                <w:top w:val="none" w:sz="0" w:space="0" w:color="auto"/>
                <w:left w:val="none" w:sz="0" w:space="0" w:color="auto"/>
                <w:bottom w:val="none" w:sz="0" w:space="0" w:color="auto"/>
                <w:right w:val="none" w:sz="0" w:space="0" w:color="auto"/>
              </w:divBdr>
              <w:divsChild>
                <w:div w:id="86147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237097">
      <w:bodyDiv w:val="1"/>
      <w:marLeft w:val="0"/>
      <w:marRight w:val="0"/>
      <w:marTop w:val="0"/>
      <w:marBottom w:val="0"/>
      <w:divBdr>
        <w:top w:val="none" w:sz="0" w:space="0" w:color="auto"/>
        <w:left w:val="none" w:sz="0" w:space="0" w:color="auto"/>
        <w:bottom w:val="none" w:sz="0" w:space="0" w:color="auto"/>
        <w:right w:val="none" w:sz="0" w:space="0" w:color="auto"/>
      </w:divBdr>
      <w:divsChild>
        <w:div w:id="977686162">
          <w:marLeft w:val="0"/>
          <w:marRight w:val="0"/>
          <w:marTop w:val="0"/>
          <w:marBottom w:val="0"/>
          <w:divBdr>
            <w:top w:val="none" w:sz="0" w:space="0" w:color="auto"/>
            <w:left w:val="none" w:sz="0" w:space="0" w:color="auto"/>
            <w:bottom w:val="none" w:sz="0" w:space="0" w:color="auto"/>
            <w:right w:val="none" w:sz="0" w:space="0" w:color="auto"/>
          </w:divBdr>
          <w:divsChild>
            <w:div w:id="113521312">
              <w:marLeft w:val="0"/>
              <w:marRight w:val="0"/>
              <w:marTop w:val="0"/>
              <w:marBottom w:val="0"/>
              <w:divBdr>
                <w:top w:val="none" w:sz="0" w:space="0" w:color="auto"/>
                <w:left w:val="none" w:sz="0" w:space="0" w:color="auto"/>
                <w:bottom w:val="none" w:sz="0" w:space="0" w:color="auto"/>
                <w:right w:val="none" w:sz="0" w:space="0" w:color="auto"/>
              </w:divBdr>
              <w:divsChild>
                <w:div w:id="120567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033789">
      <w:bodyDiv w:val="1"/>
      <w:marLeft w:val="0"/>
      <w:marRight w:val="0"/>
      <w:marTop w:val="0"/>
      <w:marBottom w:val="0"/>
      <w:divBdr>
        <w:top w:val="none" w:sz="0" w:space="0" w:color="auto"/>
        <w:left w:val="none" w:sz="0" w:space="0" w:color="auto"/>
        <w:bottom w:val="none" w:sz="0" w:space="0" w:color="auto"/>
        <w:right w:val="none" w:sz="0" w:space="0" w:color="auto"/>
      </w:divBdr>
      <w:divsChild>
        <w:div w:id="1185512522">
          <w:marLeft w:val="0"/>
          <w:marRight w:val="0"/>
          <w:marTop w:val="0"/>
          <w:marBottom w:val="0"/>
          <w:divBdr>
            <w:top w:val="none" w:sz="0" w:space="0" w:color="auto"/>
            <w:left w:val="none" w:sz="0" w:space="0" w:color="auto"/>
            <w:bottom w:val="none" w:sz="0" w:space="0" w:color="auto"/>
            <w:right w:val="none" w:sz="0" w:space="0" w:color="auto"/>
          </w:divBdr>
          <w:divsChild>
            <w:div w:id="1231428205">
              <w:marLeft w:val="0"/>
              <w:marRight w:val="0"/>
              <w:marTop w:val="0"/>
              <w:marBottom w:val="0"/>
              <w:divBdr>
                <w:top w:val="none" w:sz="0" w:space="0" w:color="auto"/>
                <w:left w:val="none" w:sz="0" w:space="0" w:color="auto"/>
                <w:bottom w:val="none" w:sz="0" w:space="0" w:color="auto"/>
                <w:right w:val="none" w:sz="0" w:space="0" w:color="auto"/>
              </w:divBdr>
              <w:divsChild>
                <w:div w:id="45463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040889">
      <w:bodyDiv w:val="1"/>
      <w:marLeft w:val="0"/>
      <w:marRight w:val="0"/>
      <w:marTop w:val="0"/>
      <w:marBottom w:val="0"/>
      <w:divBdr>
        <w:top w:val="none" w:sz="0" w:space="0" w:color="auto"/>
        <w:left w:val="none" w:sz="0" w:space="0" w:color="auto"/>
        <w:bottom w:val="none" w:sz="0" w:space="0" w:color="auto"/>
        <w:right w:val="none" w:sz="0" w:space="0" w:color="auto"/>
      </w:divBdr>
    </w:div>
    <w:div w:id="1347709126">
      <w:bodyDiv w:val="1"/>
      <w:marLeft w:val="0"/>
      <w:marRight w:val="0"/>
      <w:marTop w:val="0"/>
      <w:marBottom w:val="0"/>
      <w:divBdr>
        <w:top w:val="none" w:sz="0" w:space="0" w:color="auto"/>
        <w:left w:val="none" w:sz="0" w:space="0" w:color="auto"/>
        <w:bottom w:val="none" w:sz="0" w:space="0" w:color="auto"/>
        <w:right w:val="none" w:sz="0" w:space="0" w:color="auto"/>
      </w:divBdr>
      <w:divsChild>
        <w:div w:id="1760172291">
          <w:marLeft w:val="0"/>
          <w:marRight w:val="0"/>
          <w:marTop w:val="0"/>
          <w:marBottom w:val="0"/>
          <w:divBdr>
            <w:top w:val="none" w:sz="0" w:space="0" w:color="auto"/>
            <w:left w:val="none" w:sz="0" w:space="0" w:color="auto"/>
            <w:bottom w:val="none" w:sz="0" w:space="0" w:color="auto"/>
            <w:right w:val="none" w:sz="0" w:space="0" w:color="auto"/>
          </w:divBdr>
          <w:divsChild>
            <w:div w:id="348796669">
              <w:marLeft w:val="0"/>
              <w:marRight w:val="0"/>
              <w:marTop w:val="0"/>
              <w:marBottom w:val="0"/>
              <w:divBdr>
                <w:top w:val="none" w:sz="0" w:space="0" w:color="auto"/>
                <w:left w:val="none" w:sz="0" w:space="0" w:color="auto"/>
                <w:bottom w:val="none" w:sz="0" w:space="0" w:color="auto"/>
                <w:right w:val="none" w:sz="0" w:space="0" w:color="auto"/>
              </w:divBdr>
              <w:divsChild>
                <w:div w:id="965623222">
                  <w:marLeft w:val="0"/>
                  <w:marRight w:val="0"/>
                  <w:marTop w:val="0"/>
                  <w:marBottom w:val="0"/>
                  <w:divBdr>
                    <w:top w:val="none" w:sz="0" w:space="0" w:color="auto"/>
                    <w:left w:val="none" w:sz="0" w:space="0" w:color="auto"/>
                    <w:bottom w:val="none" w:sz="0" w:space="0" w:color="auto"/>
                    <w:right w:val="none" w:sz="0" w:space="0" w:color="auto"/>
                  </w:divBdr>
                </w:div>
              </w:divsChild>
            </w:div>
            <w:div w:id="796723103">
              <w:marLeft w:val="0"/>
              <w:marRight w:val="0"/>
              <w:marTop w:val="0"/>
              <w:marBottom w:val="0"/>
              <w:divBdr>
                <w:top w:val="none" w:sz="0" w:space="0" w:color="auto"/>
                <w:left w:val="none" w:sz="0" w:space="0" w:color="auto"/>
                <w:bottom w:val="none" w:sz="0" w:space="0" w:color="auto"/>
                <w:right w:val="none" w:sz="0" w:space="0" w:color="auto"/>
              </w:divBdr>
              <w:divsChild>
                <w:div w:id="294912263">
                  <w:marLeft w:val="0"/>
                  <w:marRight w:val="0"/>
                  <w:marTop w:val="0"/>
                  <w:marBottom w:val="0"/>
                  <w:divBdr>
                    <w:top w:val="none" w:sz="0" w:space="0" w:color="auto"/>
                    <w:left w:val="none" w:sz="0" w:space="0" w:color="auto"/>
                    <w:bottom w:val="none" w:sz="0" w:space="0" w:color="auto"/>
                    <w:right w:val="none" w:sz="0" w:space="0" w:color="auto"/>
                  </w:divBdr>
                </w:div>
                <w:div w:id="1766073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646019">
          <w:marLeft w:val="0"/>
          <w:marRight w:val="0"/>
          <w:marTop w:val="0"/>
          <w:marBottom w:val="0"/>
          <w:divBdr>
            <w:top w:val="none" w:sz="0" w:space="0" w:color="auto"/>
            <w:left w:val="none" w:sz="0" w:space="0" w:color="auto"/>
            <w:bottom w:val="none" w:sz="0" w:space="0" w:color="auto"/>
            <w:right w:val="none" w:sz="0" w:space="0" w:color="auto"/>
          </w:divBdr>
          <w:divsChild>
            <w:div w:id="1788961646">
              <w:marLeft w:val="0"/>
              <w:marRight w:val="0"/>
              <w:marTop w:val="0"/>
              <w:marBottom w:val="0"/>
              <w:divBdr>
                <w:top w:val="none" w:sz="0" w:space="0" w:color="auto"/>
                <w:left w:val="none" w:sz="0" w:space="0" w:color="auto"/>
                <w:bottom w:val="none" w:sz="0" w:space="0" w:color="auto"/>
                <w:right w:val="none" w:sz="0" w:space="0" w:color="auto"/>
              </w:divBdr>
              <w:divsChild>
                <w:div w:id="9471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168657">
      <w:bodyDiv w:val="1"/>
      <w:marLeft w:val="0"/>
      <w:marRight w:val="0"/>
      <w:marTop w:val="0"/>
      <w:marBottom w:val="0"/>
      <w:divBdr>
        <w:top w:val="none" w:sz="0" w:space="0" w:color="auto"/>
        <w:left w:val="none" w:sz="0" w:space="0" w:color="auto"/>
        <w:bottom w:val="none" w:sz="0" w:space="0" w:color="auto"/>
        <w:right w:val="none" w:sz="0" w:space="0" w:color="auto"/>
      </w:divBdr>
      <w:divsChild>
        <w:div w:id="302006008">
          <w:marLeft w:val="0"/>
          <w:marRight w:val="0"/>
          <w:marTop w:val="0"/>
          <w:marBottom w:val="0"/>
          <w:divBdr>
            <w:top w:val="none" w:sz="0" w:space="0" w:color="auto"/>
            <w:left w:val="none" w:sz="0" w:space="0" w:color="auto"/>
            <w:bottom w:val="none" w:sz="0" w:space="0" w:color="auto"/>
            <w:right w:val="none" w:sz="0" w:space="0" w:color="auto"/>
          </w:divBdr>
          <w:divsChild>
            <w:div w:id="1640453076">
              <w:marLeft w:val="0"/>
              <w:marRight w:val="0"/>
              <w:marTop w:val="0"/>
              <w:marBottom w:val="0"/>
              <w:divBdr>
                <w:top w:val="none" w:sz="0" w:space="0" w:color="auto"/>
                <w:left w:val="none" w:sz="0" w:space="0" w:color="auto"/>
                <w:bottom w:val="none" w:sz="0" w:space="0" w:color="auto"/>
                <w:right w:val="none" w:sz="0" w:space="0" w:color="auto"/>
              </w:divBdr>
              <w:divsChild>
                <w:div w:id="108268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516572">
      <w:bodyDiv w:val="1"/>
      <w:marLeft w:val="0"/>
      <w:marRight w:val="0"/>
      <w:marTop w:val="0"/>
      <w:marBottom w:val="0"/>
      <w:divBdr>
        <w:top w:val="none" w:sz="0" w:space="0" w:color="auto"/>
        <w:left w:val="none" w:sz="0" w:space="0" w:color="auto"/>
        <w:bottom w:val="none" w:sz="0" w:space="0" w:color="auto"/>
        <w:right w:val="none" w:sz="0" w:space="0" w:color="auto"/>
      </w:divBdr>
    </w:div>
    <w:div w:id="1394541690">
      <w:bodyDiv w:val="1"/>
      <w:marLeft w:val="0"/>
      <w:marRight w:val="0"/>
      <w:marTop w:val="0"/>
      <w:marBottom w:val="0"/>
      <w:divBdr>
        <w:top w:val="none" w:sz="0" w:space="0" w:color="auto"/>
        <w:left w:val="none" w:sz="0" w:space="0" w:color="auto"/>
        <w:bottom w:val="none" w:sz="0" w:space="0" w:color="auto"/>
        <w:right w:val="none" w:sz="0" w:space="0" w:color="auto"/>
      </w:divBdr>
      <w:divsChild>
        <w:div w:id="1520241927">
          <w:marLeft w:val="0"/>
          <w:marRight w:val="0"/>
          <w:marTop w:val="0"/>
          <w:marBottom w:val="0"/>
          <w:divBdr>
            <w:top w:val="none" w:sz="0" w:space="0" w:color="auto"/>
            <w:left w:val="none" w:sz="0" w:space="0" w:color="auto"/>
            <w:bottom w:val="none" w:sz="0" w:space="0" w:color="auto"/>
            <w:right w:val="none" w:sz="0" w:space="0" w:color="auto"/>
          </w:divBdr>
          <w:divsChild>
            <w:div w:id="1444035887">
              <w:marLeft w:val="0"/>
              <w:marRight w:val="0"/>
              <w:marTop w:val="0"/>
              <w:marBottom w:val="0"/>
              <w:divBdr>
                <w:top w:val="none" w:sz="0" w:space="0" w:color="auto"/>
                <w:left w:val="none" w:sz="0" w:space="0" w:color="auto"/>
                <w:bottom w:val="none" w:sz="0" w:space="0" w:color="auto"/>
                <w:right w:val="none" w:sz="0" w:space="0" w:color="auto"/>
              </w:divBdr>
              <w:divsChild>
                <w:div w:id="154941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816345">
      <w:bodyDiv w:val="1"/>
      <w:marLeft w:val="0"/>
      <w:marRight w:val="0"/>
      <w:marTop w:val="0"/>
      <w:marBottom w:val="0"/>
      <w:divBdr>
        <w:top w:val="none" w:sz="0" w:space="0" w:color="auto"/>
        <w:left w:val="none" w:sz="0" w:space="0" w:color="auto"/>
        <w:bottom w:val="none" w:sz="0" w:space="0" w:color="auto"/>
        <w:right w:val="none" w:sz="0" w:space="0" w:color="auto"/>
      </w:divBdr>
      <w:divsChild>
        <w:div w:id="1862275779">
          <w:marLeft w:val="0"/>
          <w:marRight w:val="0"/>
          <w:marTop w:val="0"/>
          <w:marBottom w:val="0"/>
          <w:divBdr>
            <w:top w:val="none" w:sz="0" w:space="0" w:color="auto"/>
            <w:left w:val="none" w:sz="0" w:space="0" w:color="auto"/>
            <w:bottom w:val="none" w:sz="0" w:space="0" w:color="auto"/>
            <w:right w:val="none" w:sz="0" w:space="0" w:color="auto"/>
          </w:divBdr>
          <w:divsChild>
            <w:div w:id="962687724">
              <w:marLeft w:val="0"/>
              <w:marRight w:val="0"/>
              <w:marTop w:val="0"/>
              <w:marBottom w:val="0"/>
              <w:divBdr>
                <w:top w:val="none" w:sz="0" w:space="0" w:color="auto"/>
                <w:left w:val="none" w:sz="0" w:space="0" w:color="auto"/>
                <w:bottom w:val="none" w:sz="0" w:space="0" w:color="auto"/>
                <w:right w:val="none" w:sz="0" w:space="0" w:color="auto"/>
              </w:divBdr>
              <w:divsChild>
                <w:div w:id="2071268628">
                  <w:marLeft w:val="0"/>
                  <w:marRight w:val="0"/>
                  <w:marTop w:val="0"/>
                  <w:marBottom w:val="0"/>
                  <w:divBdr>
                    <w:top w:val="none" w:sz="0" w:space="0" w:color="auto"/>
                    <w:left w:val="none" w:sz="0" w:space="0" w:color="auto"/>
                    <w:bottom w:val="none" w:sz="0" w:space="0" w:color="auto"/>
                    <w:right w:val="none" w:sz="0" w:space="0" w:color="auto"/>
                  </w:divBdr>
                  <w:divsChild>
                    <w:div w:id="207037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754201">
      <w:bodyDiv w:val="1"/>
      <w:marLeft w:val="0"/>
      <w:marRight w:val="0"/>
      <w:marTop w:val="0"/>
      <w:marBottom w:val="0"/>
      <w:divBdr>
        <w:top w:val="none" w:sz="0" w:space="0" w:color="auto"/>
        <w:left w:val="none" w:sz="0" w:space="0" w:color="auto"/>
        <w:bottom w:val="none" w:sz="0" w:space="0" w:color="auto"/>
        <w:right w:val="none" w:sz="0" w:space="0" w:color="auto"/>
      </w:divBdr>
      <w:divsChild>
        <w:div w:id="1442187360">
          <w:marLeft w:val="0"/>
          <w:marRight w:val="0"/>
          <w:marTop w:val="0"/>
          <w:marBottom w:val="0"/>
          <w:divBdr>
            <w:top w:val="none" w:sz="0" w:space="0" w:color="auto"/>
            <w:left w:val="none" w:sz="0" w:space="0" w:color="auto"/>
            <w:bottom w:val="none" w:sz="0" w:space="0" w:color="auto"/>
            <w:right w:val="none" w:sz="0" w:space="0" w:color="auto"/>
          </w:divBdr>
          <w:divsChild>
            <w:div w:id="146630322">
              <w:marLeft w:val="0"/>
              <w:marRight w:val="0"/>
              <w:marTop w:val="0"/>
              <w:marBottom w:val="0"/>
              <w:divBdr>
                <w:top w:val="none" w:sz="0" w:space="0" w:color="auto"/>
                <w:left w:val="none" w:sz="0" w:space="0" w:color="auto"/>
                <w:bottom w:val="none" w:sz="0" w:space="0" w:color="auto"/>
                <w:right w:val="none" w:sz="0" w:space="0" w:color="auto"/>
              </w:divBdr>
              <w:divsChild>
                <w:div w:id="62908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887830">
      <w:bodyDiv w:val="1"/>
      <w:marLeft w:val="0"/>
      <w:marRight w:val="0"/>
      <w:marTop w:val="0"/>
      <w:marBottom w:val="0"/>
      <w:divBdr>
        <w:top w:val="none" w:sz="0" w:space="0" w:color="auto"/>
        <w:left w:val="none" w:sz="0" w:space="0" w:color="auto"/>
        <w:bottom w:val="none" w:sz="0" w:space="0" w:color="auto"/>
        <w:right w:val="none" w:sz="0" w:space="0" w:color="auto"/>
      </w:divBdr>
      <w:divsChild>
        <w:div w:id="2090685892">
          <w:marLeft w:val="0"/>
          <w:marRight w:val="0"/>
          <w:marTop w:val="0"/>
          <w:marBottom w:val="0"/>
          <w:divBdr>
            <w:top w:val="none" w:sz="0" w:space="0" w:color="auto"/>
            <w:left w:val="none" w:sz="0" w:space="0" w:color="auto"/>
            <w:bottom w:val="none" w:sz="0" w:space="0" w:color="auto"/>
            <w:right w:val="none" w:sz="0" w:space="0" w:color="auto"/>
          </w:divBdr>
          <w:divsChild>
            <w:div w:id="1979801893">
              <w:marLeft w:val="0"/>
              <w:marRight w:val="0"/>
              <w:marTop w:val="0"/>
              <w:marBottom w:val="0"/>
              <w:divBdr>
                <w:top w:val="none" w:sz="0" w:space="0" w:color="auto"/>
                <w:left w:val="none" w:sz="0" w:space="0" w:color="auto"/>
                <w:bottom w:val="none" w:sz="0" w:space="0" w:color="auto"/>
                <w:right w:val="none" w:sz="0" w:space="0" w:color="auto"/>
              </w:divBdr>
              <w:divsChild>
                <w:div w:id="21994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399763">
      <w:bodyDiv w:val="1"/>
      <w:marLeft w:val="0"/>
      <w:marRight w:val="0"/>
      <w:marTop w:val="0"/>
      <w:marBottom w:val="0"/>
      <w:divBdr>
        <w:top w:val="none" w:sz="0" w:space="0" w:color="auto"/>
        <w:left w:val="none" w:sz="0" w:space="0" w:color="auto"/>
        <w:bottom w:val="none" w:sz="0" w:space="0" w:color="auto"/>
        <w:right w:val="none" w:sz="0" w:space="0" w:color="auto"/>
      </w:divBdr>
      <w:divsChild>
        <w:div w:id="1102191960">
          <w:marLeft w:val="0"/>
          <w:marRight w:val="0"/>
          <w:marTop w:val="0"/>
          <w:marBottom w:val="0"/>
          <w:divBdr>
            <w:top w:val="none" w:sz="0" w:space="0" w:color="auto"/>
            <w:left w:val="none" w:sz="0" w:space="0" w:color="auto"/>
            <w:bottom w:val="none" w:sz="0" w:space="0" w:color="auto"/>
            <w:right w:val="none" w:sz="0" w:space="0" w:color="auto"/>
          </w:divBdr>
          <w:divsChild>
            <w:div w:id="1917932748">
              <w:marLeft w:val="0"/>
              <w:marRight w:val="0"/>
              <w:marTop w:val="0"/>
              <w:marBottom w:val="0"/>
              <w:divBdr>
                <w:top w:val="none" w:sz="0" w:space="0" w:color="auto"/>
                <w:left w:val="none" w:sz="0" w:space="0" w:color="auto"/>
                <w:bottom w:val="none" w:sz="0" w:space="0" w:color="auto"/>
                <w:right w:val="none" w:sz="0" w:space="0" w:color="auto"/>
              </w:divBdr>
              <w:divsChild>
                <w:div w:id="591469406">
                  <w:marLeft w:val="0"/>
                  <w:marRight w:val="0"/>
                  <w:marTop w:val="0"/>
                  <w:marBottom w:val="0"/>
                  <w:divBdr>
                    <w:top w:val="none" w:sz="0" w:space="0" w:color="auto"/>
                    <w:left w:val="none" w:sz="0" w:space="0" w:color="auto"/>
                    <w:bottom w:val="none" w:sz="0" w:space="0" w:color="auto"/>
                    <w:right w:val="none" w:sz="0" w:space="0" w:color="auto"/>
                  </w:divBdr>
                  <w:divsChild>
                    <w:div w:id="142314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783602">
      <w:bodyDiv w:val="1"/>
      <w:marLeft w:val="0"/>
      <w:marRight w:val="0"/>
      <w:marTop w:val="0"/>
      <w:marBottom w:val="0"/>
      <w:divBdr>
        <w:top w:val="none" w:sz="0" w:space="0" w:color="auto"/>
        <w:left w:val="none" w:sz="0" w:space="0" w:color="auto"/>
        <w:bottom w:val="none" w:sz="0" w:space="0" w:color="auto"/>
        <w:right w:val="none" w:sz="0" w:space="0" w:color="auto"/>
      </w:divBdr>
      <w:divsChild>
        <w:div w:id="330261083">
          <w:marLeft w:val="0"/>
          <w:marRight w:val="0"/>
          <w:marTop w:val="0"/>
          <w:marBottom w:val="0"/>
          <w:divBdr>
            <w:top w:val="none" w:sz="0" w:space="0" w:color="auto"/>
            <w:left w:val="none" w:sz="0" w:space="0" w:color="auto"/>
            <w:bottom w:val="none" w:sz="0" w:space="0" w:color="auto"/>
            <w:right w:val="none" w:sz="0" w:space="0" w:color="auto"/>
          </w:divBdr>
          <w:divsChild>
            <w:div w:id="561672667">
              <w:marLeft w:val="0"/>
              <w:marRight w:val="0"/>
              <w:marTop w:val="0"/>
              <w:marBottom w:val="0"/>
              <w:divBdr>
                <w:top w:val="none" w:sz="0" w:space="0" w:color="auto"/>
                <w:left w:val="none" w:sz="0" w:space="0" w:color="auto"/>
                <w:bottom w:val="none" w:sz="0" w:space="0" w:color="auto"/>
                <w:right w:val="none" w:sz="0" w:space="0" w:color="auto"/>
              </w:divBdr>
              <w:divsChild>
                <w:div w:id="98994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194178">
      <w:bodyDiv w:val="1"/>
      <w:marLeft w:val="0"/>
      <w:marRight w:val="0"/>
      <w:marTop w:val="0"/>
      <w:marBottom w:val="0"/>
      <w:divBdr>
        <w:top w:val="none" w:sz="0" w:space="0" w:color="auto"/>
        <w:left w:val="none" w:sz="0" w:space="0" w:color="auto"/>
        <w:bottom w:val="none" w:sz="0" w:space="0" w:color="auto"/>
        <w:right w:val="none" w:sz="0" w:space="0" w:color="auto"/>
      </w:divBdr>
    </w:div>
    <w:div w:id="1582635776">
      <w:bodyDiv w:val="1"/>
      <w:marLeft w:val="0"/>
      <w:marRight w:val="0"/>
      <w:marTop w:val="0"/>
      <w:marBottom w:val="0"/>
      <w:divBdr>
        <w:top w:val="none" w:sz="0" w:space="0" w:color="auto"/>
        <w:left w:val="none" w:sz="0" w:space="0" w:color="auto"/>
        <w:bottom w:val="none" w:sz="0" w:space="0" w:color="auto"/>
        <w:right w:val="none" w:sz="0" w:space="0" w:color="auto"/>
      </w:divBdr>
    </w:div>
    <w:div w:id="1590970197">
      <w:bodyDiv w:val="1"/>
      <w:marLeft w:val="0"/>
      <w:marRight w:val="0"/>
      <w:marTop w:val="0"/>
      <w:marBottom w:val="0"/>
      <w:divBdr>
        <w:top w:val="none" w:sz="0" w:space="0" w:color="auto"/>
        <w:left w:val="none" w:sz="0" w:space="0" w:color="auto"/>
        <w:bottom w:val="none" w:sz="0" w:space="0" w:color="auto"/>
        <w:right w:val="none" w:sz="0" w:space="0" w:color="auto"/>
      </w:divBdr>
    </w:div>
    <w:div w:id="1600794970">
      <w:bodyDiv w:val="1"/>
      <w:marLeft w:val="0"/>
      <w:marRight w:val="0"/>
      <w:marTop w:val="0"/>
      <w:marBottom w:val="0"/>
      <w:divBdr>
        <w:top w:val="none" w:sz="0" w:space="0" w:color="auto"/>
        <w:left w:val="none" w:sz="0" w:space="0" w:color="auto"/>
        <w:bottom w:val="none" w:sz="0" w:space="0" w:color="auto"/>
        <w:right w:val="none" w:sz="0" w:space="0" w:color="auto"/>
      </w:divBdr>
    </w:div>
    <w:div w:id="1601913039">
      <w:bodyDiv w:val="1"/>
      <w:marLeft w:val="0"/>
      <w:marRight w:val="0"/>
      <w:marTop w:val="0"/>
      <w:marBottom w:val="0"/>
      <w:divBdr>
        <w:top w:val="none" w:sz="0" w:space="0" w:color="auto"/>
        <w:left w:val="none" w:sz="0" w:space="0" w:color="auto"/>
        <w:bottom w:val="none" w:sz="0" w:space="0" w:color="auto"/>
        <w:right w:val="none" w:sz="0" w:space="0" w:color="auto"/>
      </w:divBdr>
      <w:divsChild>
        <w:div w:id="788277540">
          <w:marLeft w:val="0"/>
          <w:marRight w:val="0"/>
          <w:marTop w:val="0"/>
          <w:marBottom w:val="0"/>
          <w:divBdr>
            <w:top w:val="none" w:sz="0" w:space="0" w:color="auto"/>
            <w:left w:val="none" w:sz="0" w:space="0" w:color="auto"/>
            <w:bottom w:val="none" w:sz="0" w:space="0" w:color="auto"/>
            <w:right w:val="none" w:sz="0" w:space="0" w:color="auto"/>
          </w:divBdr>
          <w:divsChild>
            <w:div w:id="1721512668">
              <w:marLeft w:val="0"/>
              <w:marRight w:val="0"/>
              <w:marTop w:val="0"/>
              <w:marBottom w:val="0"/>
              <w:divBdr>
                <w:top w:val="none" w:sz="0" w:space="0" w:color="auto"/>
                <w:left w:val="none" w:sz="0" w:space="0" w:color="auto"/>
                <w:bottom w:val="none" w:sz="0" w:space="0" w:color="auto"/>
                <w:right w:val="none" w:sz="0" w:space="0" w:color="auto"/>
              </w:divBdr>
              <w:divsChild>
                <w:div w:id="116204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019396">
      <w:bodyDiv w:val="1"/>
      <w:marLeft w:val="0"/>
      <w:marRight w:val="0"/>
      <w:marTop w:val="0"/>
      <w:marBottom w:val="0"/>
      <w:divBdr>
        <w:top w:val="none" w:sz="0" w:space="0" w:color="auto"/>
        <w:left w:val="none" w:sz="0" w:space="0" w:color="auto"/>
        <w:bottom w:val="none" w:sz="0" w:space="0" w:color="auto"/>
        <w:right w:val="none" w:sz="0" w:space="0" w:color="auto"/>
      </w:divBdr>
      <w:divsChild>
        <w:div w:id="1669945736">
          <w:marLeft w:val="0"/>
          <w:marRight w:val="0"/>
          <w:marTop w:val="0"/>
          <w:marBottom w:val="0"/>
          <w:divBdr>
            <w:top w:val="none" w:sz="0" w:space="0" w:color="auto"/>
            <w:left w:val="none" w:sz="0" w:space="0" w:color="auto"/>
            <w:bottom w:val="none" w:sz="0" w:space="0" w:color="auto"/>
            <w:right w:val="none" w:sz="0" w:space="0" w:color="auto"/>
          </w:divBdr>
          <w:divsChild>
            <w:div w:id="455875672">
              <w:marLeft w:val="0"/>
              <w:marRight w:val="0"/>
              <w:marTop w:val="0"/>
              <w:marBottom w:val="0"/>
              <w:divBdr>
                <w:top w:val="none" w:sz="0" w:space="0" w:color="auto"/>
                <w:left w:val="none" w:sz="0" w:space="0" w:color="auto"/>
                <w:bottom w:val="none" w:sz="0" w:space="0" w:color="auto"/>
                <w:right w:val="none" w:sz="0" w:space="0" w:color="auto"/>
              </w:divBdr>
              <w:divsChild>
                <w:div w:id="174896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714370">
      <w:bodyDiv w:val="1"/>
      <w:marLeft w:val="0"/>
      <w:marRight w:val="0"/>
      <w:marTop w:val="0"/>
      <w:marBottom w:val="0"/>
      <w:divBdr>
        <w:top w:val="none" w:sz="0" w:space="0" w:color="auto"/>
        <w:left w:val="none" w:sz="0" w:space="0" w:color="auto"/>
        <w:bottom w:val="none" w:sz="0" w:space="0" w:color="auto"/>
        <w:right w:val="none" w:sz="0" w:space="0" w:color="auto"/>
      </w:divBdr>
      <w:divsChild>
        <w:div w:id="1512574019">
          <w:marLeft w:val="0"/>
          <w:marRight w:val="0"/>
          <w:marTop w:val="0"/>
          <w:marBottom w:val="0"/>
          <w:divBdr>
            <w:top w:val="none" w:sz="0" w:space="0" w:color="auto"/>
            <w:left w:val="none" w:sz="0" w:space="0" w:color="auto"/>
            <w:bottom w:val="none" w:sz="0" w:space="0" w:color="auto"/>
            <w:right w:val="none" w:sz="0" w:space="0" w:color="auto"/>
          </w:divBdr>
          <w:divsChild>
            <w:div w:id="813449079">
              <w:marLeft w:val="0"/>
              <w:marRight w:val="0"/>
              <w:marTop w:val="0"/>
              <w:marBottom w:val="0"/>
              <w:divBdr>
                <w:top w:val="none" w:sz="0" w:space="0" w:color="auto"/>
                <w:left w:val="none" w:sz="0" w:space="0" w:color="auto"/>
                <w:bottom w:val="none" w:sz="0" w:space="0" w:color="auto"/>
                <w:right w:val="none" w:sz="0" w:space="0" w:color="auto"/>
              </w:divBdr>
              <w:divsChild>
                <w:div w:id="24387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419978">
      <w:bodyDiv w:val="1"/>
      <w:marLeft w:val="0"/>
      <w:marRight w:val="0"/>
      <w:marTop w:val="0"/>
      <w:marBottom w:val="0"/>
      <w:divBdr>
        <w:top w:val="none" w:sz="0" w:space="0" w:color="auto"/>
        <w:left w:val="none" w:sz="0" w:space="0" w:color="auto"/>
        <w:bottom w:val="none" w:sz="0" w:space="0" w:color="auto"/>
        <w:right w:val="none" w:sz="0" w:space="0" w:color="auto"/>
      </w:divBdr>
      <w:divsChild>
        <w:div w:id="2001811979">
          <w:marLeft w:val="0"/>
          <w:marRight w:val="0"/>
          <w:marTop w:val="0"/>
          <w:marBottom w:val="0"/>
          <w:divBdr>
            <w:top w:val="none" w:sz="0" w:space="0" w:color="auto"/>
            <w:left w:val="none" w:sz="0" w:space="0" w:color="auto"/>
            <w:bottom w:val="none" w:sz="0" w:space="0" w:color="auto"/>
            <w:right w:val="none" w:sz="0" w:space="0" w:color="auto"/>
          </w:divBdr>
          <w:divsChild>
            <w:div w:id="1213887209">
              <w:marLeft w:val="0"/>
              <w:marRight w:val="0"/>
              <w:marTop w:val="0"/>
              <w:marBottom w:val="0"/>
              <w:divBdr>
                <w:top w:val="none" w:sz="0" w:space="0" w:color="auto"/>
                <w:left w:val="none" w:sz="0" w:space="0" w:color="auto"/>
                <w:bottom w:val="none" w:sz="0" w:space="0" w:color="auto"/>
                <w:right w:val="none" w:sz="0" w:space="0" w:color="auto"/>
              </w:divBdr>
              <w:divsChild>
                <w:div w:id="28897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124594">
      <w:bodyDiv w:val="1"/>
      <w:marLeft w:val="0"/>
      <w:marRight w:val="0"/>
      <w:marTop w:val="0"/>
      <w:marBottom w:val="0"/>
      <w:divBdr>
        <w:top w:val="none" w:sz="0" w:space="0" w:color="auto"/>
        <w:left w:val="none" w:sz="0" w:space="0" w:color="auto"/>
        <w:bottom w:val="none" w:sz="0" w:space="0" w:color="auto"/>
        <w:right w:val="none" w:sz="0" w:space="0" w:color="auto"/>
      </w:divBdr>
      <w:divsChild>
        <w:div w:id="134183246">
          <w:marLeft w:val="0"/>
          <w:marRight w:val="0"/>
          <w:marTop w:val="0"/>
          <w:marBottom w:val="0"/>
          <w:divBdr>
            <w:top w:val="none" w:sz="0" w:space="0" w:color="auto"/>
            <w:left w:val="none" w:sz="0" w:space="0" w:color="auto"/>
            <w:bottom w:val="none" w:sz="0" w:space="0" w:color="auto"/>
            <w:right w:val="none" w:sz="0" w:space="0" w:color="auto"/>
          </w:divBdr>
          <w:divsChild>
            <w:div w:id="30736968">
              <w:marLeft w:val="0"/>
              <w:marRight w:val="0"/>
              <w:marTop w:val="0"/>
              <w:marBottom w:val="0"/>
              <w:divBdr>
                <w:top w:val="none" w:sz="0" w:space="0" w:color="auto"/>
                <w:left w:val="none" w:sz="0" w:space="0" w:color="auto"/>
                <w:bottom w:val="none" w:sz="0" w:space="0" w:color="auto"/>
                <w:right w:val="none" w:sz="0" w:space="0" w:color="auto"/>
              </w:divBdr>
              <w:divsChild>
                <w:div w:id="24284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974939">
      <w:bodyDiv w:val="1"/>
      <w:marLeft w:val="0"/>
      <w:marRight w:val="0"/>
      <w:marTop w:val="0"/>
      <w:marBottom w:val="0"/>
      <w:divBdr>
        <w:top w:val="none" w:sz="0" w:space="0" w:color="auto"/>
        <w:left w:val="none" w:sz="0" w:space="0" w:color="auto"/>
        <w:bottom w:val="none" w:sz="0" w:space="0" w:color="auto"/>
        <w:right w:val="none" w:sz="0" w:space="0" w:color="auto"/>
      </w:divBdr>
    </w:div>
    <w:div w:id="1694108264">
      <w:bodyDiv w:val="1"/>
      <w:marLeft w:val="0"/>
      <w:marRight w:val="0"/>
      <w:marTop w:val="0"/>
      <w:marBottom w:val="0"/>
      <w:divBdr>
        <w:top w:val="none" w:sz="0" w:space="0" w:color="auto"/>
        <w:left w:val="none" w:sz="0" w:space="0" w:color="auto"/>
        <w:bottom w:val="none" w:sz="0" w:space="0" w:color="auto"/>
        <w:right w:val="none" w:sz="0" w:space="0" w:color="auto"/>
      </w:divBdr>
      <w:divsChild>
        <w:div w:id="1941791730">
          <w:marLeft w:val="0"/>
          <w:marRight w:val="0"/>
          <w:marTop w:val="0"/>
          <w:marBottom w:val="0"/>
          <w:divBdr>
            <w:top w:val="none" w:sz="0" w:space="0" w:color="auto"/>
            <w:left w:val="none" w:sz="0" w:space="0" w:color="auto"/>
            <w:bottom w:val="none" w:sz="0" w:space="0" w:color="auto"/>
            <w:right w:val="none" w:sz="0" w:space="0" w:color="auto"/>
          </w:divBdr>
          <w:divsChild>
            <w:div w:id="647904093">
              <w:marLeft w:val="0"/>
              <w:marRight w:val="0"/>
              <w:marTop w:val="0"/>
              <w:marBottom w:val="0"/>
              <w:divBdr>
                <w:top w:val="none" w:sz="0" w:space="0" w:color="auto"/>
                <w:left w:val="none" w:sz="0" w:space="0" w:color="auto"/>
                <w:bottom w:val="none" w:sz="0" w:space="0" w:color="auto"/>
                <w:right w:val="none" w:sz="0" w:space="0" w:color="auto"/>
              </w:divBdr>
              <w:divsChild>
                <w:div w:id="75212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857860">
      <w:bodyDiv w:val="1"/>
      <w:marLeft w:val="0"/>
      <w:marRight w:val="0"/>
      <w:marTop w:val="0"/>
      <w:marBottom w:val="0"/>
      <w:divBdr>
        <w:top w:val="none" w:sz="0" w:space="0" w:color="auto"/>
        <w:left w:val="none" w:sz="0" w:space="0" w:color="auto"/>
        <w:bottom w:val="none" w:sz="0" w:space="0" w:color="auto"/>
        <w:right w:val="none" w:sz="0" w:space="0" w:color="auto"/>
      </w:divBdr>
      <w:divsChild>
        <w:div w:id="1696073794">
          <w:marLeft w:val="0"/>
          <w:marRight w:val="0"/>
          <w:marTop w:val="0"/>
          <w:marBottom w:val="0"/>
          <w:divBdr>
            <w:top w:val="none" w:sz="0" w:space="0" w:color="auto"/>
            <w:left w:val="none" w:sz="0" w:space="0" w:color="auto"/>
            <w:bottom w:val="none" w:sz="0" w:space="0" w:color="auto"/>
            <w:right w:val="none" w:sz="0" w:space="0" w:color="auto"/>
          </w:divBdr>
          <w:divsChild>
            <w:div w:id="783112958">
              <w:marLeft w:val="0"/>
              <w:marRight w:val="0"/>
              <w:marTop w:val="0"/>
              <w:marBottom w:val="0"/>
              <w:divBdr>
                <w:top w:val="none" w:sz="0" w:space="0" w:color="auto"/>
                <w:left w:val="none" w:sz="0" w:space="0" w:color="auto"/>
                <w:bottom w:val="none" w:sz="0" w:space="0" w:color="auto"/>
                <w:right w:val="none" w:sz="0" w:space="0" w:color="auto"/>
              </w:divBdr>
              <w:divsChild>
                <w:div w:id="454636779">
                  <w:marLeft w:val="0"/>
                  <w:marRight w:val="0"/>
                  <w:marTop w:val="0"/>
                  <w:marBottom w:val="0"/>
                  <w:divBdr>
                    <w:top w:val="none" w:sz="0" w:space="0" w:color="auto"/>
                    <w:left w:val="none" w:sz="0" w:space="0" w:color="auto"/>
                    <w:bottom w:val="none" w:sz="0" w:space="0" w:color="auto"/>
                    <w:right w:val="none" w:sz="0" w:space="0" w:color="auto"/>
                  </w:divBdr>
                  <w:divsChild>
                    <w:div w:id="115063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9035750">
      <w:bodyDiv w:val="1"/>
      <w:marLeft w:val="0"/>
      <w:marRight w:val="0"/>
      <w:marTop w:val="0"/>
      <w:marBottom w:val="0"/>
      <w:divBdr>
        <w:top w:val="none" w:sz="0" w:space="0" w:color="auto"/>
        <w:left w:val="none" w:sz="0" w:space="0" w:color="auto"/>
        <w:bottom w:val="none" w:sz="0" w:space="0" w:color="auto"/>
        <w:right w:val="none" w:sz="0" w:space="0" w:color="auto"/>
      </w:divBdr>
    </w:div>
    <w:div w:id="1806653437">
      <w:bodyDiv w:val="1"/>
      <w:marLeft w:val="0"/>
      <w:marRight w:val="0"/>
      <w:marTop w:val="0"/>
      <w:marBottom w:val="0"/>
      <w:divBdr>
        <w:top w:val="none" w:sz="0" w:space="0" w:color="auto"/>
        <w:left w:val="none" w:sz="0" w:space="0" w:color="auto"/>
        <w:bottom w:val="none" w:sz="0" w:space="0" w:color="auto"/>
        <w:right w:val="none" w:sz="0" w:space="0" w:color="auto"/>
      </w:divBdr>
      <w:divsChild>
        <w:div w:id="736171322">
          <w:marLeft w:val="0"/>
          <w:marRight w:val="0"/>
          <w:marTop w:val="0"/>
          <w:marBottom w:val="0"/>
          <w:divBdr>
            <w:top w:val="none" w:sz="0" w:space="0" w:color="auto"/>
            <w:left w:val="none" w:sz="0" w:space="0" w:color="auto"/>
            <w:bottom w:val="none" w:sz="0" w:space="0" w:color="auto"/>
            <w:right w:val="none" w:sz="0" w:space="0" w:color="auto"/>
          </w:divBdr>
          <w:divsChild>
            <w:div w:id="1570142945">
              <w:marLeft w:val="0"/>
              <w:marRight w:val="0"/>
              <w:marTop w:val="0"/>
              <w:marBottom w:val="0"/>
              <w:divBdr>
                <w:top w:val="none" w:sz="0" w:space="0" w:color="auto"/>
                <w:left w:val="none" w:sz="0" w:space="0" w:color="auto"/>
                <w:bottom w:val="none" w:sz="0" w:space="0" w:color="auto"/>
                <w:right w:val="none" w:sz="0" w:space="0" w:color="auto"/>
              </w:divBdr>
              <w:divsChild>
                <w:div w:id="146102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484177">
      <w:bodyDiv w:val="1"/>
      <w:marLeft w:val="0"/>
      <w:marRight w:val="0"/>
      <w:marTop w:val="0"/>
      <w:marBottom w:val="0"/>
      <w:divBdr>
        <w:top w:val="none" w:sz="0" w:space="0" w:color="auto"/>
        <w:left w:val="none" w:sz="0" w:space="0" w:color="auto"/>
        <w:bottom w:val="none" w:sz="0" w:space="0" w:color="auto"/>
        <w:right w:val="none" w:sz="0" w:space="0" w:color="auto"/>
      </w:divBdr>
      <w:divsChild>
        <w:div w:id="1996227380">
          <w:marLeft w:val="0"/>
          <w:marRight w:val="0"/>
          <w:marTop w:val="0"/>
          <w:marBottom w:val="0"/>
          <w:divBdr>
            <w:top w:val="none" w:sz="0" w:space="0" w:color="auto"/>
            <w:left w:val="none" w:sz="0" w:space="0" w:color="auto"/>
            <w:bottom w:val="none" w:sz="0" w:space="0" w:color="auto"/>
            <w:right w:val="none" w:sz="0" w:space="0" w:color="auto"/>
          </w:divBdr>
          <w:divsChild>
            <w:div w:id="307326807">
              <w:marLeft w:val="0"/>
              <w:marRight w:val="0"/>
              <w:marTop w:val="0"/>
              <w:marBottom w:val="0"/>
              <w:divBdr>
                <w:top w:val="none" w:sz="0" w:space="0" w:color="auto"/>
                <w:left w:val="none" w:sz="0" w:space="0" w:color="auto"/>
                <w:bottom w:val="none" w:sz="0" w:space="0" w:color="auto"/>
                <w:right w:val="none" w:sz="0" w:space="0" w:color="auto"/>
              </w:divBdr>
              <w:divsChild>
                <w:div w:id="207535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668373">
      <w:bodyDiv w:val="1"/>
      <w:marLeft w:val="0"/>
      <w:marRight w:val="0"/>
      <w:marTop w:val="0"/>
      <w:marBottom w:val="0"/>
      <w:divBdr>
        <w:top w:val="none" w:sz="0" w:space="0" w:color="auto"/>
        <w:left w:val="none" w:sz="0" w:space="0" w:color="auto"/>
        <w:bottom w:val="none" w:sz="0" w:space="0" w:color="auto"/>
        <w:right w:val="none" w:sz="0" w:space="0" w:color="auto"/>
      </w:divBdr>
    </w:div>
    <w:div w:id="1823539930">
      <w:bodyDiv w:val="1"/>
      <w:marLeft w:val="0"/>
      <w:marRight w:val="0"/>
      <w:marTop w:val="0"/>
      <w:marBottom w:val="0"/>
      <w:divBdr>
        <w:top w:val="none" w:sz="0" w:space="0" w:color="auto"/>
        <w:left w:val="none" w:sz="0" w:space="0" w:color="auto"/>
        <w:bottom w:val="none" w:sz="0" w:space="0" w:color="auto"/>
        <w:right w:val="none" w:sz="0" w:space="0" w:color="auto"/>
      </w:divBdr>
    </w:div>
    <w:div w:id="1827210187">
      <w:bodyDiv w:val="1"/>
      <w:marLeft w:val="0"/>
      <w:marRight w:val="0"/>
      <w:marTop w:val="0"/>
      <w:marBottom w:val="0"/>
      <w:divBdr>
        <w:top w:val="none" w:sz="0" w:space="0" w:color="auto"/>
        <w:left w:val="none" w:sz="0" w:space="0" w:color="auto"/>
        <w:bottom w:val="none" w:sz="0" w:space="0" w:color="auto"/>
        <w:right w:val="none" w:sz="0" w:space="0" w:color="auto"/>
      </w:divBdr>
      <w:divsChild>
        <w:div w:id="207106494">
          <w:marLeft w:val="0"/>
          <w:marRight w:val="0"/>
          <w:marTop w:val="0"/>
          <w:marBottom w:val="0"/>
          <w:divBdr>
            <w:top w:val="none" w:sz="0" w:space="0" w:color="auto"/>
            <w:left w:val="none" w:sz="0" w:space="0" w:color="auto"/>
            <w:bottom w:val="none" w:sz="0" w:space="0" w:color="auto"/>
            <w:right w:val="none" w:sz="0" w:space="0" w:color="auto"/>
          </w:divBdr>
          <w:divsChild>
            <w:div w:id="269552181">
              <w:marLeft w:val="0"/>
              <w:marRight w:val="0"/>
              <w:marTop w:val="0"/>
              <w:marBottom w:val="0"/>
              <w:divBdr>
                <w:top w:val="none" w:sz="0" w:space="0" w:color="auto"/>
                <w:left w:val="none" w:sz="0" w:space="0" w:color="auto"/>
                <w:bottom w:val="none" w:sz="0" w:space="0" w:color="auto"/>
                <w:right w:val="none" w:sz="0" w:space="0" w:color="auto"/>
              </w:divBdr>
              <w:divsChild>
                <w:div w:id="163632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885304">
      <w:bodyDiv w:val="1"/>
      <w:marLeft w:val="0"/>
      <w:marRight w:val="0"/>
      <w:marTop w:val="0"/>
      <w:marBottom w:val="0"/>
      <w:divBdr>
        <w:top w:val="none" w:sz="0" w:space="0" w:color="auto"/>
        <w:left w:val="none" w:sz="0" w:space="0" w:color="auto"/>
        <w:bottom w:val="none" w:sz="0" w:space="0" w:color="auto"/>
        <w:right w:val="none" w:sz="0" w:space="0" w:color="auto"/>
      </w:divBdr>
      <w:divsChild>
        <w:div w:id="304706874">
          <w:marLeft w:val="0"/>
          <w:marRight w:val="0"/>
          <w:marTop w:val="0"/>
          <w:marBottom w:val="0"/>
          <w:divBdr>
            <w:top w:val="none" w:sz="0" w:space="0" w:color="auto"/>
            <w:left w:val="none" w:sz="0" w:space="0" w:color="auto"/>
            <w:bottom w:val="none" w:sz="0" w:space="0" w:color="auto"/>
            <w:right w:val="none" w:sz="0" w:space="0" w:color="auto"/>
          </w:divBdr>
          <w:divsChild>
            <w:div w:id="553393925">
              <w:marLeft w:val="0"/>
              <w:marRight w:val="0"/>
              <w:marTop w:val="0"/>
              <w:marBottom w:val="0"/>
              <w:divBdr>
                <w:top w:val="none" w:sz="0" w:space="0" w:color="auto"/>
                <w:left w:val="none" w:sz="0" w:space="0" w:color="auto"/>
                <w:bottom w:val="none" w:sz="0" w:space="0" w:color="auto"/>
                <w:right w:val="none" w:sz="0" w:space="0" w:color="auto"/>
              </w:divBdr>
              <w:divsChild>
                <w:div w:id="196937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489253">
      <w:bodyDiv w:val="1"/>
      <w:marLeft w:val="0"/>
      <w:marRight w:val="0"/>
      <w:marTop w:val="0"/>
      <w:marBottom w:val="0"/>
      <w:divBdr>
        <w:top w:val="none" w:sz="0" w:space="0" w:color="auto"/>
        <w:left w:val="none" w:sz="0" w:space="0" w:color="auto"/>
        <w:bottom w:val="none" w:sz="0" w:space="0" w:color="auto"/>
        <w:right w:val="none" w:sz="0" w:space="0" w:color="auto"/>
      </w:divBdr>
      <w:divsChild>
        <w:div w:id="2135294762">
          <w:marLeft w:val="0"/>
          <w:marRight w:val="0"/>
          <w:marTop w:val="0"/>
          <w:marBottom w:val="0"/>
          <w:divBdr>
            <w:top w:val="none" w:sz="0" w:space="0" w:color="auto"/>
            <w:left w:val="none" w:sz="0" w:space="0" w:color="auto"/>
            <w:bottom w:val="none" w:sz="0" w:space="0" w:color="auto"/>
            <w:right w:val="none" w:sz="0" w:space="0" w:color="auto"/>
          </w:divBdr>
          <w:divsChild>
            <w:div w:id="1637947143">
              <w:marLeft w:val="0"/>
              <w:marRight w:val="0"/>
              <w:marTop w:val="0"/>
              <w:marBottom w:val="0"/>
              <w:divBdr>
                <w:top w:val="none" w:sz="0" w:space="0" w:color="auto"/>
                <w:left w:val="none" w:sz="0" w:space="0" w:color="auto"/>
                <w:bottom w:val="none" w:sz="0" w:space="0" w:color="auto"/>
                <w:right w:val="none" w:sz="0" w:space="0" w:color="auto"/>
              </w:divBdr>
              <w:divsChild>
                <w:div w:id="101233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497901">
      <w:bodyDiv w:val="1"/>
      <w:marLeft w:val="0"/>
      <w:marRight w:val="0"/>
      <w:marTop w:val="0"/>
      <w:marBottom w:val="0"/>
      <w:divBdr>
        <w:top w:val="none" w:sz="0" w:space="0" w:color="auto"/>
        <w:left w:val="none" w:sz="0" w:space="0" w:color="auto"/>
        <w:bottom w:val="none" w:sz="0" w:space="0" w:color="auto"/>
        <w:right w:val="none" w:sz="0" w:space="0" w:color="auto"/>
      </w:divBdr>
      <w:divsChild>
        <w:div w:id="1877548304">
          <w:marLeft w:val="0"/>
          <w:marRight w:val="0"/>
          <w:marTop w:val="0"/>
          <w:marBottom w:val="0"/>
          <w:divBdr>
            <w:top w:val="none" w:sz="0" w:space="0" w:color="auto"/>
            <w:left w:val="none" w:sz="0" w:space="0" w:color="auto"/>
            <w:bottom w:val="none" w:sz="0" w:space="0" w:color="auto"/>
            <w:right w:val="none" w:sz="0" w:space="0" w:color="auto"/>
          </w:divBdr>
          <w:divsChild>
            <w:div w:id="663707447">
              <w:marLeft w:val="0"/>
              <w:marRight w:val="0"/>
              <w:marTop w:val="0"/>
              <w:marBottom w:val="0"/>
              <w:divBdr>
                <w:top w:val="none" w:sz="0" w:space="0" w:color="auto"/>
                <w:left w:val="none" w:sz="0" w:space="0" w:color="auto"/>
                <w:bottom w:val="none" w:sz="0" w:space="0" w:color="auto"/>
                <w:right w:val="none" w:sz="0" w:space="0" w:color="auto"/>
              </w:divBdr>
              <w:divsChild>
                <w:div w:id="169064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562712">
      <w:bodyDiv w:val="1"/>
      <w:marLeft w:val="0"/>
      <w:marRight w:val="0"/>
      <w:marTop w:val="0"/>
      <w:marBottom w:val="0"/>
      <w:divBdr>
        <w:top w:val="none" w:sz="0" w:space="0" w:color="auto"/>
        <w:left w:val="none" w:sz="0" w:space="0" w:color="auto"/>
        <w:bottom w:val="none" w:sz="0" w:space="0" w:color="auto"/>
        <w:right w:val="none" w:sz="0" w:space="0" w:color="auto"/>
      </w:divBdr>
    </w:div>
    <w:div w:id="1987005423">
      <w:bodyDiv w:val="1"/>
      <w:marLeft w:val="0"/>
      <w:marRight w:val="0"/>
      <w:marTop w:val="0"/>
      <w:marBottom w:val="0"/>
      <w:divBdr>
        <w:top w:val="none" w:sz="0" w:space="0" w:color="auto"/>
        <w:left w:val="none" w:sz="0" w:space="0" w:color="auto"/>
        <w:bottom w:val="none" w:sz="0" w:space="0" w:color="auto"/>
        <w:right w:val="none" w:sz="0" w:space="0" w:color="auto"/>
      </w:divBdr>
      <w:divsChild>
        <w:div w:id="1323310979">
          <w:marLeft w:val="0"/>
          <w:marRight w:val="0"/>
          <w:marTop w:val="0"/>
          <w:marBottom w:val="0"/>
          <w:divBdr>
            <w:top w:val="none" w:sz="0" w:space="0" w:color="auto"/>
            <w:left w:val="none" w:sz="0" w:space="0" w:color="auto"/>
            <w:bottom w:val="none" w:sz="0" w:space="0" w:color="auto"/>
            <w:right w:val="none" w:sz="0" w:space="0" w:color="auto"/>
          </w:divBdr>
          <w:divsChild>
            <w:div w:id="1376078475">
              <w:marLeft w:val="0"/>
              <w:marRight w:val="0"/>
              <w:marTop w:val="0"/>
              <w:marBottom w:val="0"/>
              <w:divBdr>
                <w:top w:val="none" w:sz="0" w:space="0" w:color="auto"/>
                <w:left w:val="none" w:sz="0" w:space="0" w:color="auto"/>
                <w:bottom w:val="none" w:sz="0" w:space="0" w:color="auto"/>
                <w:right w:val="none" w:sz="0" w:space="0" w:color="auto"/>
              </w:divBdr>
              <w:divsChild>
                <w:div w:id="67666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102240">
      <w:bodyDiv w:val="1"/>
      <w:marLeft w:val="0"/>
      <w:marRight w:val="0"/>
      <w:marTop w:val="0"/>
      <w:marBottom w:val="0"/>
      <w:divBdr>
        <w:top w:val="none" w:sz="0" w:space="0" w:color="auto"/>
        <w:left w:val="none" w:sz="0" w:space="0" w:color="auto"/>
        <w:bottom w:val="none" w:sz="0" w:space="0" w:color="auto"/>
        <w:right w:val="none" w:sz="0" w:space="0" w:color="auto"/>
      </w:divBdr>
      <w:divsChild>
        <w:div w:id="1314606012">
          <w:marLeft w:val="0"/>
          <w:marRight w:val="0"/>
          <w:marTop w:val="0"/>
          <w:marBottom w:val="0"/>
          <w:divBdr>
            <w:top w:val="none" w:sz="0" w:space="0" w:color="auto"/>
            <w:left w:val="none" w:sz="0" w:space="0" w:color="auto"/>
            <w:bottom w:val="none" w:sz="0" w:space="0" w:color="auto"/>
            <w:right w:val="none" w:sz="0" w:space="0" w:color="auto"/>
          </w:divBdr>
          <w:divsChild>
            <w:div w:id="1133672875">
              <w:marLeft w:val="0"/>
              <w:marRight w:val="0"/>
              <w:marTop w:val="0"/>
              <w:marBottom w:val="0"/>
              <w:divBdr>
                <w:top w:val="none" w:sz="0" w:space="0" w:color="auto"/>
                <w:left w:val="none" w:sz="0" w:space="0" w:color="auto"/>
                <w:bottom w:val="none" w:sz="0" w:space="0" w:color="auto"/>
                <w:right w:val="none" w:sz="0" w:space="0" w:color="auto"/>
              </w:divBdr>
              <w:divsChild>
                <w:div w:id="103010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331948">
      <w:bodyDiv w:val="1"/>
      <w:marLeft w:val="0"/>
      <w:marRight w:val="0"/>
      <w:marTop w:val="0"/>
      <w:marBottom w:val="0"/>
      <w:divBdr>
        <w:top w:val="none" w:sz="0" w:space="0" w:color="auto"/>
        <w:left w:val="none" w:sz="0" w:space="0" w:color="auto"/>
        <w:bottom w:val="none" w:sz="0" w:space="0" w:color="auto"/>
        <w:right w:val="none" w:sz="0" w:space="0" w:color="auto"/>
      </w:divBdr>
      <w:divsChild>
        <w:div w:id="1947345462">
          <w:marLeft w:val="0"/>
          <w:marRight w:val="0"/>
          <w:marTop w:val="0"/>
          <w:marBottom w:val="0"/>
          <w:divBdr>
            <w:top w:val="none" w:sz="0" w:space="0" w:color="auto"/>
            <w:left w:val="none" w:sz="0" w:space="0" w:color="auto"/>
            <w:bottom w:val="none" w:sz="0" w:space="0" w:color="auto"/>
            <w:right w:val="none" w:sz="0" w:space="0" w:color="auto"/>
          </w:divBdr>
          <w:divsChild>
            <w:div w:id="1545942253">
              <w:marLeft w:val="0"/>
              <w:marRight w:val="0"/>
              <w:marTop w:val="0"/>
              <w:marBottom w:val="0"/>
              <w:divBdr>
                <w:top w:val="none" w:sz="0" w:space="0" w:color="auto"/>
                <w:left w:val="none" w:sz="0" w:space="0" w:color="auto"/>
                <w:bottom w:val="none" w:sz="0" w:space="0" w:color="auto"/>
                <w:right w:val="none" w:sz="0" w:space="0" w:color="auto"/>
              </w:divBdr>
              <w:divsChild>
                <w:div w:id="1243102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919846">
      <w:bodyDiv w:val="1"/>
      <w:marLeft w:val="0"/>
      <w:marRight w:val="0"/>
      <w:marTop w:val="0"/>
      <w:marBottom w:val="0"/>
      <w:divBdr>
        <w:top w:val="none" w:sz="0" w:space="0" w:color="auto"/>
        <w:left w:val="none" w:sz="0" w:space="0" w:color="auto"/>
        <w:bottom w:val="none" w:sz="0" w:space="0" w:color="auto"/>
        <w:right w:val="none" w:sz="0" w:space="0" w:color="auto"/>
      </w:divBdr>
      <w:divsChild>
        <w:div w:id="1210385935">
          <w:marLeft w:val="0"/>
          <w:marRight w:val="0"/>
          <w:marTop w:val="0"/>
          <w:marBottom w:val="0"/>
          <w:divBdr>
            <w:top w:val="none" w:sz="0" w:space="0" w:color="auto"/>
            <w:left w:val="none" w:sz="0" w:space="0" w:color="auto"/>
            <w:bottom w:val="none" w:sz="0" w:space="0" w:color="auto"/>
            <w:right w:val="none" w:sz="0" w:space="0" w:color="auto"/>
          </w:divBdr>
          <w:divsChild>
            <w:div w:id="768543837">
              <w:marLeft w:val="0"/>
              <w:marRight w:val="0"/>
              <w:marTop w:val="0"/>
              <w:marBottom w:val="0"/>
              <w:divBdr>
                <w:top w:val="none" w:sz="0" w:space="0" w:color="auto"/>
                <w:left w:val="none" w:sz="0" w:space="0" w:color="auto"/>
                <w:bottom w:val="none" w:sz="0" w:space="0" w:color="auto"/>
                <w:right w:val="none" w:sz="0" w:space="0" w:color="auto"/>
              </w:divBdr>
              <w:divsChild>
                <w:div w:id="65506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263207">
      <w:bodyDiv w:val="1"/>
      <w:marLeft w:val="0"/>
      <w:marRight w:val="0"/>
      <w:marTop w:val="0"/>
      <w:marBottom w:val="0"/>
      <w:divBdr>
        <w:top w:val="none" w:sz="0" w:space="0" w:color="auto"/>
        <w:left w:val="none" w:sz="0" w:space="0" w:color="auto"/>
        <w:bottom w:val="none" w:sz="0" w:space="0" w:color="auto"/>
        <w:right w:val="none" w:sz="0" w:space="0" w:color="auto"/>
      </w:divBdr>
      <w:divsChild>
        <w:div w:id="2064332666">
          <w:marLeft w:val="0"/>
          <w:marRight w:val="0"/>
          <w:marTop w:val="0"/>
          <w:marBottom w:val="0"/>
          <w:divBdr>
            <w:top w:val="none" w:sz="0" w:space="0" w:color="auto"/>
            <w:left w:val="none" w:sz="0" w:space="0" w:color="auto"/>
            <w:bottom w:val="none" w:sz="0" w:space="0" w:color="auto"/>
            <w:right w:val="none" w:sz="0" w:space="0" w:color="auto"/>
          </w:divBdr>
          <w:divsChild>
            <w:div w:id="186063680">
              <w:marLeft w:val="0"/>
              <w:marRight w:val="0"/>
              <w:marTop w:val="0"/>
              <w:marBottom w:val="0"/>
              <w:divBdr>
                <w:top w:val="none" w:sz="0" w:space="0" w:color="auto"/>
                <w:left w:val="none" w:sz="0" w:space="0" w:color="auto"/>
                <w:bottom w:val="none" w:sz="0" w:space="0" w:color="auto"/>
                <w:right w:val="none" w:sz="0" w:space="0" w:color="auto"/>
              </w:divBdr>
              <w:divsChild>
                <w:div w:id="45463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831765">
          <w:marLeft w:val="0"/>
          <w:marRight w:val="0"/>
          <w:marTop w:val="0"/>
          <w:marBottom w:val="0"/>
          <w:divBdr>
            <w:top w:val="none" w:sz="0" w:space="0" w:color="auto"/>
            <w:left w:val="none" w:sz="0" w:space="0" w:color="auto"/>
            <w:bottom w:val="none" w:sz="0" w:space="0" w:color="auto"/>
            <w:right w:val="none" w:sz="0" w:space="0" w:color="auto"/>
          </w:divBdr>
          <w:divsChild>
            <w:div w:id="151335762">
              <w:marLeft w:val="0"/>
              <w:marRight w:val="0"/>
              <w:marTop w:val="0"/>
              <w:marBottom w:val="0"/>
              <w:divBdr>
                <w:top w:val="none" w:sz="0" w:space="0" w:color="auto"/>
                <w:left w:val="none" w:sz="0" w:space="0" w:color="auto"/>
                <w:bottom w:val="none" w:sz="0" w:space="0" w:color="auto"/>
                <w:right w:val="none" w:sz="0" w:space="0" w:color="auto"/>
              </w:divBdr>
              <w:divsChild>
                <w:div w:id="146657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712040">
      <w:bodyDiv w:val="1"/>
      <w:marLeft w:val="0"/>
      <w:marRight w:val="0"/>
      <w:marTop w:val="0"/>
      <w:marBottom w:val="0"/>
      <w:divBdr>
        <w:top w:val="none" w:sz="0" w:space="0" w:color="auto"/>
        <w:left w:val="none" w:sz="0" w:space="0" w:color="auto"/>
        <w:bottom w:val="none" w:sz="0" w:space="0" w:color="auto"/>
        <w:right w:val="none" w:sz="0" w:space="0" w:color="auto"/>
      </w:divBdr>
      <w:divsChild>
        <w:div w:id="861164663">
          <w:marLeft w:val="0"/>
          <w:marRight w:val="0"/>
          <w:marTop w:val="0"/>
          <w:marBottom w:val="0"/>
          <w:divBdr>
            <w:top w:val="none" w:sz="0" w:space="0" w:color="auto"/>
            <w:left w:val="none" w:sz="0" w:space="0" w:color="auto"/>
            <w:bottom w:val="none" w:sz="0" w:space="0" w:color="auto"/>
            <w:right w:val="none" w:sz="0" w:space="0" w:color="auto"/>
          </w:divBdr>
          <w:divsChild>
            <w:div w:id="667251077">
              <w:marLeft w:val="0"/>
              <w:marRight w:val="0"/>
              <w:marTop w:val="0"/>
              <w:marBottom w:val="0"/>
              <w:divBdr>
                <w:top w:val="none" w:sz="0" w:space="0" w:color="auto"/>
                <w:left w:val="none" w:sz="0" w:space="0" w:color="auto"/>
                <w:bottom w:val="none" w:sz="0" w:space="0" w:color="auto"/>
                <w:right w:val="none" w:sz="0" w:space="0" w:color="auto"/>
              </w:divBdr>
              <w:divsChild>
                <w:div w:id="155426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537300">
      <w:bodyDiv w:val="1"/>
      <w:marLeft w:val="0"/>
      <w:marRight w:val="0"/>
      <w:marTop w:val="0"/>
      <w:marBottom w:val="0"/>
      <w:divBdr>
        <w:top w:val="none" w:sz="0" w:space="0" w:color="auto"/>
        <w:left w:val="none" w:sz="0" w:space="0" w:color="auto"/>
        <w:bottom w:val="none" w:sz="0" w:space="0" w:color="auto"/>
        <w:right w:val="none" w:sz="0" w:space="0" w:color="auto"/>
      </w:divBdr>
      <w:divsChild>
        <w:div w:id="699017215">
          <w:marLeft w:val="0"/>
          <w:marRight w:val="0"/>
          <w:marTop w:val="0"/>
          <w:marBottom w:val="0"/>
          <w:divBdr>
            <w:top w:val="none" w:sz="0" w:space="0" w:color="auto"/>
            <w:left w:val="none" w:sz="0" w:space="0" w:color="auto"/>
            <w:bottom w:val="none" w:sz="0" w:space="0" w:color="auto"/>
            <w:right w:val="none" w:sz="0" w:space="0" w:color="auto"/>
          </w:divBdr>
          <w:divsChild>
            <w:div w:id="297341284">
              <w:marLeft w:val="0"/>
              <w:marRight w:val="0"/>
              <w:marTop w:val="0"/>
              <w:marBottom w:val="0"/>
              <w:divBdr>
                <w:top w:val="none" w:sz="0" w:space="0" w:color="auto"/>
                <w:left w:val="none" w:sz="0" w:space="0" w:color="auto"/>
                <w:bottom w:val="none" w:sz="0" w:space="0" w:color="auto"/>
                <w:right w:val="none" w:sz="0" w:space="0" w:color="auto"/>
              </w:divBdr>
              <w:divsChild>
                <w:div w:id="72695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care.wales/cms_assets/file-uploads/List-of-required-qualifications-to-work-within-early-years-and-childcare-sector-in-Wales.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inclusiveleadership.eu/the-inclusive-leadership-handbook-theoretical-framework/" TargetMode="External"/><Relationship Id="rId12" Type="http://schemas.openxmlformats.org/officeDocument/2006/relationships/hyperlink" Target="https://moodle.uwtsd.ac.uk/pluginfile.php/540113/mod_resource/content/1/curriculum-funded-non-maintained-settings-consultation-doc.pdf?redirect=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9-07/families-first-guidance-for-local-authorities_0.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gov.wales/sites/default/files/publications/2018-12/theme-3-welcoming-families-to-engage-with-the-school-resources-1-9.pdf" TargetMode="External"/><Relationship Id="rId4" Type="http://schemas.openxmlformats.org/officeDocument/2006/relationships/webSettings" Target="webSettings.xml"/><Relationship Id="rId9" Type="http://schemas.openxmlformats.org/officeDocument/2006/relationships/hyperlink" Target="https://www.oecd-ilibrary.org/docserver/fc467a64-en.pdf?expires=1634295296&amp;id=id&amp;accname=guest&amp;checksum=E808968935BCE96E344EE4D617DEC24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642</TotalTime>
  <Pages>11</Pages>
  <Words>5175</Words>
  <Characters>29498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Zieleniewicz-Czubinska</dc:creator>
  <cp:keywords/>
  <dc:description/>
  <cp:lastModifiedBy>Magdalena Zieleniewicz-Czubinska</cp:lastModifiedBy>
  <cp:revision>8</cp:revision>
  <dcterms:created xsi:type="dcterms:W3CDTF">2021-11-11T20:29:00Z</dcterms:created>
  <dcterms:modified xsi:type="dcterms:W3CDTF">2021-11-28T11:57:00Z</dcterms:modified>
</cp:coreProperties>
</file>