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A482B4" w14:textId="3D36FB79" w:rsidR="007C7133" w:rsidRPr="00F13210" w:rsidRDefault="007C7133" w:rsidP="007C7133">
      <w:pPr>
        <w:rPr>
          <w:rFonts w:ascii="Arial" w:hAnsi="Arial" w:cs="Arial"/>
          <w:b/>
          <w:bCs/>
          <w:sz w:val="40"/>
          <w:szCs w:val="40"/>
        </w:rPr>
      </w:pPr>
    </w:p>
    <w:p w14:paraId="79DC4AC8" w14:textId="77777777" w:rsidR="007C7133" w:rsidRPr="00F13210" w:rsidRDefault="007C7133" w:rsidP="00B71572">
      <w:pPr>
        <w:jc w:val="center"/>
        <w:rPr>
          <w:rFonts w:ascii="Arial" w:hAnsi="Arial" w:cs="Arial"/>
          <w:b/>
          <w:bCs/>
          <w:sz w:val="40"/>
          <w:szCs w:val="40"/>
        </w:rPr>
      </w:pPr>
    </w:p>
    <w:p w14:paraId="61A216B3" w14:textId="77777777" w:rsidR="007C7133" w:rsidRPr="00F13210" w:rsidRDefault="007C7133" w:rsidP="00B71572">
      <w:pPr>
        <w:jc w:val="center"/>
        <w:rPr>
          <w:rFonts w:ascii="Arial" w:hAnsi="Arial" w:cs="Arial"/>
          <w:b/>
          <w:bCs/>
          <w:sz w:val="40"/>
          <w:szCs w:val="40"/>
        </w:rPr>
      </w:pPr>
    </w:p>
    <w:p w14:paraId="198F6D97" w14:textId="77777777" w:rsidR="007C7133" w:rsidRPr="00F13210" w:rsidRDefault="007C7133" w:rsidP="00B71572">
      <w:pPr>
        <w:jc w:val="center"/>
        <w:rPr>
          <w:rFonts w:ascii="Arial" w:hAnsi="Arial" w:cs="Arial"/>
          <w:b/>
          <w:bCs/>
          <w:sz w:val="40"/>
          <w:szCs w:val="40"/>
        </w:rPr>
      </w:pPr>
    </w:p>
    <w:p w14:paraId="7DE702C3" w14:textId="77777777" w:rsidR="007C7133" w:rsidRPr="00F13210" w:rsidRDefault="007C7133" w:rsidP="00B71572">
      <w:pPr>
        <w:jc w:val="center"/>
        <w:rPr>
          <w:rFonts w:ascii="Arial" w:hAnsi="Arial" w:cs="Arial"/>
          <w:b/>
          <w:bCs/>
          <w:sz w:val="40"/>
          <w:szCs w:val="40"/>
        </w:rPr>
      </w:pPr>
    </w:p>
    <w:p w14:paraId="015A20C3" w14:textId="2E6BF01B" w:rsidR="007C7133" w:rsidRPr="00F13210" w:rsidRDefault="007C7133" w:rsidP="00B71572">
      <w:pPr>
        <w:jc w:val="center"/>
        <w:rPr>
          <w:rFonts w:ascii="Arial" w:hAnsi="Arial" w:cs="Arial"/>
          <w:b/>
          <w:bCs/>
          <w:sz w:val="40"/>
          <w:szCs w:val="40"/>
        </w:rPr>
      </w:pPr>
      <w:r w:rsidRPr="00F13210">
        <w:rPr>
          <w:rFonts w:ascii="Arial" w:hAnsi="Arial" w:cs="Arial"/>
          <w:b/>
          <w:bCs/>
          <w:sz w:val="40"/>
          <w:szCs w:val="40"/>
        </w:rPr>
        <w:t>Student name: Costel Popovici</w:t>
      </w:r>
    </w:p>
    <w:p w14:paraId="1D0CD361" w14:textId="77777777" w:rsidR="007C7133" w:rsidRPr="00F13210" w:rsidRDefault="007C7133" w:rsidP="00B71572">
      <w:pPr>
        <w:jc w:val="center"/>
        <w:rPr>
          <w:rFonts w:ascii="Arial" w:hAnsi="Arial" w:cs="Arial"/>
          <w:b/>
          <w:bCs/>
          <w:sz w:val="40"/>
          <w:szCs w:val="40"/>
        </w:rPr>
      </w:pPr>
    </w:p>
    <w:p w14:paraId="6BACD1CB" w14:textId="77777777" w:rsidR="007C7133" w:rsidRPr="00F13210" w:rsidRDefault="007C7133" w:rsidP="00B71572">
      <w:pPr>
        <w:jc w:val="center"/>
        <w:rPr>
          <w:rFonts w:ascii="Arial" w:hAnsi="Arial" w:cs="Arial"/>
          <w:b/>
          <w:bCs/>
          <w:sz w:val="40"/>
          <w:szCs w:val="40"/>
        </w:rPr>
      </w:pPr>
    </w:p>
    <w:p w14:paraId="2FBE37C7" w14:textId="6B81BFED" w:rsidR="007C7133" w:rsidRPr="00F13210" w:rsidRDefault="007C7133" w:rsidP="00B71572">
      <w:pPr>
        <w:jc w:val="center"/>
        <w:rPr>
          <w:rFonts w:ascii="Arial" w:hAnsi="Arial" w:cs="Arial"/>
          <w:b/>
          <w:bCs/>
          <w:sz w:val="40"/>
          <w:szCs w:val="40"/>
        </w:rPr>
      </w:pPr>
      <w:r w:rsidRPr="00F13210">
        <w:rPr>
          <w:rFonts w:ascii="Arial" w:hAnsi="Arial" w:cs="Arial"/>
          <w:b/>
          <w:bCs/>
          <w:sz w:val="40"/>
          <w:szCs w:val="40"/>
        </w:rPr>
        <w:t>Student number: 1818042</w:t>
      </w:r>
    </w:p>
    <w:p w14:paraId="1F595FB5" w14:textId="77777777" w:rsidR="007C7133" w:rsidRPr="00F13210" w:rsidRDefault="007C7133" w:rsidP="00B71572">
      <w:pPr>
        <w:jc w:val="center"/>
        <w:rPr>
          <w:rFonts w:ascii="Arial" w:hAnsi="Arial" w:cs="Arial"/>
          <w:b/>
          <w:bCs/>
          <w:sz w:val="40"/>
          <w:szCs w:val="40"/>
        </w:rPr>
      </w:pPr>
    </w:p>
    <w:p w14:paraId="268F88D9" w14:textId="77777777" w:rsidR="007C7133" w:rsidRPr="00F13210" w:rsidRDefault="007C7133" w:rsidP="00B71572">
      <w:pPr>
        <w:jc w:val="center"/>
        <w:rPr>
          <w:rFonts w:ascii="Arial" w:hAnsi="Arial" w:cs="Arial"/>
          <w:b/>
          <w:bCs/>
          <w:sz w:val="40"/>
          <w:szCs w:val="40"/>
        </w:rPr>
      </w:pPr>
    </w:p>
    <w:p w14:paraId="53B67F0D" w14:textId="680518A6" w:rsidR="007C7133" w:rsidRPr="00F13210" w:rsidRDefault="007C7133" w:rsidP="00B71572">
      <w:pPr>
        <w:jc w:val="center"/>
        <w:rPr>
          <w:rFonts w:ascii="Arial" w:hAnsi="Arial" w:cs="Arial"/>
          <w:b/>
          <w:bCs/>
          <w:sz w:val="40"/>
          <w:szCs w:val="40"/>
        </w:rPr>
      </w:pPr>
      <w:r w:rsidRPr="00F13210">
        <w:rPr>
          <w:rFonts w:ascii="Arial" w:hAnsi="Arial" w:cs="Arial"/>
          <w:b/>
          <w:bCs/>
          <w:sz w:val="40"/>
          <w:szCs w:val="40"/>
        </w:rPr>
        <w:t>Module title: Introducing to modern workplace</w:t>
      </w:r>
    </w:p>
    <w:p w14:paraId="5D027206" w14:textId="77777777" w:rsidR="007C7133" w:rsidRPr="00F13210" w:rsidRDefault="007C7133" w:rsidP="00B71572">
      <w:pPr>
        <w:jc w:val="center"/>
        <w:rPr>
          <w:rFonts w:ascii="Arial" w:hAnsi="Arial" w:cs="Arial"/>
          <w:b/>
          <w:bCs/>
          <w:sz w:val="40"/>
          <w:szCs w:val="40"/>
        </w:rPr>
      </w:pPr>
    </w:p>
    <w:p w14:paraId="603B8FB6" w14:textId="77777777" w:rsidR="007C7133" w:rsidRPr="00F13210" w:rsidRDefault="007C7133" w:rsidP="00B71572">
      <w:pPr>
        <w:jc w:val="center"/>
        <w:rPr>
          <w:rFonts w:ascii="Arial" w:hAnsi="Arial" w:cs="Arial"/>
          <w:b/>
          <w:bCs/>
          <w:sz w:val="40"/>
          <w:szCs w:val="40"/>
        </w:rPr>
      </w:pPr>
    </w:p>
    <w:p w14:paraId="476C2B9F" w14:textId="50BC4BB8" w:rsidR="007C7133" w:rsidRPr="00F13210" w:rsidRDefault="007C7133" w:rsidP="00B71572">
      <w:pPr>
        <w:jc w:val="center"/>
        <w:rPr>
          <w:rFonts w:ascii="Arial" w:hAnsi="Arial" w:cs="Arial"/>
          <w:b/>
          <w:bCs/>
          <w:sz w:val="40"/>
          <w:szCs w:val="40"/>
        </w:rPr>
      </w:pPr>
      <w:r w:rsidRPr="00F13210">
        <w:rPr>
          <w:rFonts w:ascii="Arial" w:hAnsi="Arial" w:cs="Arial"/>
          <w:b/>
          <w:bCs/>
          <w:sz w:val="40"/>
          <w:szCs w:val="40"/>
        </w:rPr>
        <w:t>Assignment title: Assignment 1</w:t>
      </w:r>
      <w:r w:rsidR="00F13210" w:rsidRPr="00F13210">
        <w:rPr>
          <w:rFonts w:ascii="Arial" w:hAnsi="Arial" w:cs="Arial"/>
          <w:b/>
          <w:bCs/>
          <w:sz w:val="40"/>
          <w:szCs w:val="40"/>
        </w:rPr>
        <w:t xml:space="preserve"> -</w:t>
      </w:r>
      <w:r w:rsidRPr="00F13210">
        <w:rPr>
          <w:rFonts w:ascii="Arial" w:hAnsi="Arial" w:cs="Arial"/>
          <w:b/>
          <w:bCs/>
          <w:sz w:val="40"/>
          <w:szCs w:val="40"/>
        </w:rPr>
        <w:t xml:space="preserve"> Structure and culture </w:t>
      </w:r>
      <w:r w:rsidR="00F13210" w:rsidRPr="00F13210">
        <w:rPr>
          <w:rFonts w:ascii="Arial" w:hAnsi="Arial" w:cs="Arial"/>
          <w:b/>
          <w:bCs/>
          <w:sz w:val="40"/>
          <w:szCs w:val="40"/>
        </w:rPr>
        <w:t>for</w:t>
      </w:r>
      <w:r w:rsidRPr="00F13210">
        <w:rPr>
          <w:rFonts w:ascii="Arial" w:hAnsi="Arial" w:cs="Arial"/>
          <w:b/>
          <w:bCs/>
          <w:sz w:val="40"/>
          <w:szCs w:val="40"/>
        </w:rPr>
        <w:t xml:space="preserve"> Tesco company</w:t>
      </w:r>
    </w:p>
    <w:p w14:paraId="5F6213CD" w14:textId="509E9303" w:rsidR="007C7133" w:rsidRPr="00F13210" w:rsidRDefault="007C7133" w:rsidP="00B71572">
      <w:pPr>
        <w:jc w:val="center"/>
        <w:rPr>
          <w:rFonts w:ascii="Arial" w:hAnsi="Arial" w:cs="Arial"/>
          <w:b/>
          <w:bCs/>
          <w:sz w:val="40"/>
          <w:szCs w:val="40"/>
        </w:rPr>
      </w:pPr>
    </w:p>
    <w:p w14:paraId="6E7AB760" w14:textId="77777777" w:rsidR="007C7133" w:rsidRPr="00F13210" w:rsidRDefault="007C7133" w:rsidP="00B71572">
      <w:pPr>
        <w:jc w:val="center"/>
        <w:rPr>
          <w:rFonts w:ascii="Arial" w:hAnsi="Arial" w:cs="Arial"/>
          <w:b/>
          <w:bCs/>
          <w:sz w:val="40"/>
          <w:szCs w:val="40"/>
        </w:rPr>
      </w:pPr>
    </w:p>
    <w:p w14:paraId="6FA60580" w14:textId="1EF54ACA" w:rsidR="007C7133" w:rsidRPr="00F13210" w:rsidRDefault="007C7133" w:rsidP="00B71572">
      <w:pPr>
        <w:jc w:val="center"/>
        <w:rPr>
          <w:rFonts w:ascii="Arial" w:hAnsi="Arial" w:cs="Arial"/>
          <w:b/>
          <w:bCs/>
          <w:sz w:val="40"/>
          <w:szCs w:val="40"/>
        </w:rPr>
      </w:pPr>
      <w:r w:rsidRPr="00F13210">
        <w:rPr>
          <w:rFonts w:ascii="Arial" w:hAnsi="Arial" w:cs="Arial"/>
          <w:b/>
          <w:bCs/>
          <w:sz w:val="40"/>
          <w:szCs w:val="40"/>
        </w:rPr>
        <w:t xml:space="preserve">Module lecturer’s name: </w:t>
      </w:r>
      <w:r w:rsidR="00F13210" w:rsidRPr="00F13210">
        <w:rPr>
          <w:rFonts w:ascii="Arial" w:hAnsi="Arial" w:cs="Arial"/>
          <w:b/>
          <w:bCs/>
          <w:sz w:val="40"/>
          <w:szCs w:val="40"/>
        </w:rPr>
        <w:t>Husam Alharahsheh</w:t>
      </w:r>
    </w:p>
    <w:p w14:paraId="4342DF0E" w14:textId="7773F459" w:rsidR="00F13210" w:rsidRPr="00F13210" w:rsidRDefault="00F13210" w:rsidP="00B71572">
      <w:pPr>
        <w:jc w:val="center"/>
        <w:rPr>
          <w:rFonts w:ascii="Arial" w:hAnsi="Arial" w:cs="Arial"/>
          <w:b/>
          <w:bCs/>
          <w:sz w:val="40"/>
          <w:szCs w:val="40"/>
        </w:rPr>
      </w:pPr>
    </w:p>
    <w:p w14:paraId="3671F97C" w14:textId="4D7CED54" w:rsidR="00F13210" w:rsidRPr="00F13210" w:rsidRDefault="00F13210" w:rsidP="00B71572">
      <w:pPr>
        <w:jc w:val="center"/>
        <w:rPr>
          <w:rFonts w:ascii="Arial" w:hAnsi="Arial" w:cs="Arial"/>
          <w:b/>
          <w:bCs/>
          <w:sz w:val="40"/>
          <w:szCs w:val="40"/>
        </w:rPr>
      </w:pPr>
    </w:p>
    <w:p w14:paraId="4CA97CD7" w14:textId="1D272F55" w:rsidR="00F13210" w:rsidRPr="0011791F" w:rsidRDefault="00F13210" w:rsidP="00B71572">
      <w:pPr>
        <w:jc w:val="center"/>
        <w:rPr>
          <w:rFonts w:ascii="Arial" w:hAnsi="Arial" w:cs="Arial"/>
          <w:b/>
          <w:bCs/>
          <w:sz w:val="34"/>
          <w:szCs w:val="34"/>
        </w:rPr>
      </w:pPr>
    </w:p>
    <w:p w14:paraId="034F8096" w14:textId="347EFCFC" w:rsidR="00F13210" w:rsidRPr="0011791F" w:rsidRDefault="00F13210" w:rsidP="00F13210">
      <w:pPr>
        <w:rPr>
          <w:rFonts w:ascii="Arial" w:hAnsi="Arial" w:cs="Arial"/>
          <w:b/>
          <w:bCs/>
          <w:sz w:val="34"/>
          <w:szCs w:val="34"/>
        </w:rPr>
      </w:pPr>
      <w:r w:rsidRPr="0011791F">
        <w:rPr>
          <w:rFonts w:ascii="Arial" w:hAnsi="Arial" w:cs="Arial"/>
          <w:b/>
          <w:bCs/>
          <w:sz w:val="34"/>
          <w:szCs w:val="34"/>
        </w:rPr>
        <w:t>Terms of reference</w:t>
      </w:r>
    </w:p>
    <w:p w14:paraId="21F83B1D" w14:textId="7BD11574" w:rsidR="00F13210" w:rsidRDefault="00F13210" w:rsidP="00F13210">
      <w:pPr>
        <w:rPr>
          <w:rFonts w:ascii="Arial" w:hAnsi="Arial" w:cs="Arial"/>
          <w:sz w:val="32"/>
          <w:szCs w:val="32"/>
        </w:rPr>
      </w:pPr>
      <w:r>
        <w:rPr>
          <w:rFonts w:ascii="Arial" w:hAnsi="Arial" w:cs="Arial"/>
          <w:sz w:val="32"/>
          <w:szCs w:val="32"/>
        </w:rPr>
        <w:t>This is a case study related to Tesco which analysis the structure and culture of the company using the outcome learned from</w:t>
      </w:r>
      <w:r w:rsidR="00DD1057">
        <w:rPr>
          <w:rFonts w:ascii="Arial" w:hAnsi="Arial" w:cs="Arial"/>
          <w:sz w:val="32"/>
          <w:szCs w:val="32"/>
        </w:rPr>
        <w:t xml:space="preserve"> the module Introducing to modern workplace in this semester.</w:t>
      </w:r>
    </w:p>
    <w:p w14:paraId="1F30EBAB" w14:textId="32CDC195" w:rsidR="00DD1057" w:rsidRDefault="00DD1057" w:rsidP="00F13210">
      <w:pPr>
        <w:rPr>
          <w:rFonts w:ascii="Arial" w:hAnsi="Arial" w:cs="Arial"/>
          <w:sz w:val="32"/>
          <w:szCs w:val="32"/>
        </w:rPr>
      </w:pPr>
    </w:p>
    <w:p w14:paraId="1A884F64" w14:textId="0A1F30CE" w:rsidR="00DD1057" w:rsidRPr="0011791F" w:rsidRDefault="00DD1057" w:rsidP="00F13210">
      <w:pPr>
        <w:rPr>
          <w:rFonts w:ascii="Arial" w:hAnsi="Arial" w:cs="Arial"/>
          <w:sz w:val="34"/>
          <w:szCs w:val="34"/>
        </w:rPr>
      </w:pPr>
      <w:r w:rsidRPr="0011791F">
        <w:rPr>
          <w:rFonts w:ascii="Arial" w:hAnsi="Arial" w:cs="Arial"/>
          <w:b/>
          <w:bCs/>
          <w:sz w:val="34"/>
          <w:szCs w:val="34"/>
        </w:rPr>
        <w:t>Introduction</w:t>
      </w:r>
    </w:p>
    <w:p w14:paraId="699FFF16" w14:textId="17E166C9" w:rsidR="00DD1057" w:rsidRDefault="00DD1057" w:rsidP="00F13210">
      <w:pPr>
        <w:rPr>
          <w:rFonts w:ascii="Arial" w:hAnsi="Arial" w:cs="Arial"/>
          <w:sz w:val="32"/>
          <w:szCs w:val="32"/>
        </w:rPr>
      </w:pPr>
      <w:r>
        <w:rPr>
          <w:rFonts w:ascii="Arial" w:hAnsi="Arial" w:cs="Arial"/>
          <w:sz w:val="32"/>
          <w:szCs w:val="32"/>
        </w:rPr>
        <w:t>The main objective of the essay is to make a detailed research of the Tesco’s structure and culture and analyse how these factors contribute to the organisation performance</w:t>
      </w:r>
      <w:r w:rsidR="00C359D2">
        <w:rPr>
          <w:rFonts w:ascii="Arial" w:hAnsi="Arial" w:cs="Arial"/>
          <w:sz w:val="32"/>
          <w:szCs w:val="32"/>
        </w:rPr>
        <w:t>,</w:t>
      </w:r>
      <w:r>
        <w:rPr>
          <w:rFonts w:ascii="Arial" w:hAnsi="Arial" w:cs="Arial"/>
          <w:sz w:val="32"/>
          <w:szCs w:val="32"/>
        </w:rPr>
        <w:t xml:space="preserve"> also sustain that with relevant theories and examples of organisational design and culture.</w:t>
      </w:r>
    </w:p>
    <w:p w14:paraId="11B4E299" w14:textId="520DB372" w:rsidR="00DD1057" w:rsidRDefault="00DD1057" w:rsidP="00F13210">
      <w:pPr>
        <w:rPr>
          <w:rFonts w:ascii="Arial" w:hAnsi="Arial" w:cs="Arial"/>
          <w:sz w:val="32"/>
          <w:szCs w:val="32"/>
        </w:rPr>
      </w:pPr>
      <w:r>
        <w:rPr>
          <w:rFonts w:ascii="Arial" w:hAnsi="Arial" w:cs="Arial"/>
          <w:sz w:val="32"/>
          <w:szCs w:val="32"/>
        </w:rPr>
        <w:t>The case study will include leadership styles with analysis mentioning the advantages and disadvantages regarding the management style</w:t>
      </w:r>
      <w:r w:rsidR="00C359D2">
        <w:rPr>
          <w:rFonts w:ascii="Arial" w:hAnsi="Arial" w:cs="Arial"/>
          <w:sz w:val="32"/>
          <w:szCs w:val="32"/>
        </w:rPr>
        <w:t xml:space="preserve"> related to the organisation</w:t>
      </w:r>
      <w:r>
        <w:rPr>
          <w:rFonts w:ascii="Arial" w:hAnsi="Arial" w:cs="Arial"/>
          <w:sz w:val="32"/>
          <w:szCs w:val="32"/>
        </w:rPr>
        <w:t>.</w:t>
      </w:r>
      <w:r w:rsidR="00C359D2">
        <w:rPr>
          <w:rFonts w:ascii="Arial" w:hAnsi="Arial" w:cs="Arial"/>
          <w:sz w:val="32"/>
          <w:szCs w:val="32"/>
        </w:rPr>
        <w:t xml:space="preserve"> The motivation and perception analysis with theories and examples of advantages and disadvantages related to the organisation is included in the essay.</w:t>
      </w:r>
    </w:p>
    <w:p w14:paraId="06322D73" w14:textId="6FAC4BE8" w:rsidR="00C359D2" w:rsidRPr="0011791F" w:rsidRDefault="00C359D2" w:rsidP="00F13210">
      <w:pPr>
        <w:rPr>
          <w:rFonts w:ascii="Arial" w:hAnsi="Arial" w:cs="Arial"/>
          <w:b/>
          <w:bCs/>
          <w:sz w:val="34"/>
          <w:szCs w:val="34"/>
        </w:rPr>
      </w:pPr>
      <w:r w:rsidRPr="0011791F">
        <w:rPr>
          <w:rFonts w:ascii="Arial" w:hAnsi="Arial" w:cs="Arial"/>
          <w:b/>
          <w:bCs/>
          <w:sz w:val="34"/>
          <w:szCs w:val="34"/>
        </w:rPr>
        <w:t>Tesco background</w:t>
      </w:r>
    </w:p>
    <w:p w14:paraId="56DE0096" w14:textId="555B6C12" w:rsidR="001B504D" w:rsidRPr="0011791F" w:rsidRDefault="001B504D" w:rsidP="008A5CA0">
      <w:pPr>
        <w:pStyle w:val="NoSpacing"/>
        <w:rPr>
          <w:rFonts w:ascii="Arial" w:hAnsi="Arial" w:cs="Arial"/>
          <w:b/>
          <w:bCs/>
          <w:i/>
          <w:iCs/>
          <w:sz w:val="32"/>
          <w:szCs w:val="32"/>
        </w:rPr>
      </w:pPr>
      <w:r w:rsidRPr="0011791F">
        <w:rPr>
          <w:rFonts w:ascii="Arial" w:hAnsi="Arial" w:cs="Arial"/>
          <w:b/>
          <w:bCs/>
          <w:i/>
          <w:iCs/>
          <w:sz w:val="32"/>
          <w:szCs w:val="32"/>
        </w:rPr>
        <w:t>Origins</w:t>
      </w:r>
    </w:p>
    <w:p w14:paraId="2F4DD471" w14:textId="77777777" w:rsidR="001B504D" w:rsidRDefault="001B504D" w:rsidP="008A5CA0">
      <w:pPr>
        <w:pStyle w:val="NoSpacing"/>
        <w:rPr>
          <w:rFonts w:ascii="Arial" w:hAnsi="Arial" w:cs="Arial"/>
          <w:sz w:val="32"/>
          <w:szCs w:val="32"/>
        </w:rPr>
      </w:pPr>
    </w:p>
    <w:p w14:paraId="51BBBBB1" w14:textId="5CA63A55" w:rsidR="008A5CA0" w:rsidRDefault="00004B34" w:rsidP="008A5CA0">
      <w:pPr>
        <w:pStyle w:val="NoSpacing"/>
        <w:rPr>
          <w:rFonts w:ascii="Arial" w:hAnsi="Arial" w:cs="Arial"/>
          <w:sz w:val="32"/>
          <w:szCs w:val="32"/>
        </w:rPr>
      </w:pPr>
      <w:r>
        <w:rPr>
          <w:rFonts w:ascii="Arial" w:hAnsi="Arial" w:cs="Arial"/>
          <w:sz w:val="32"/>
          <w:szCs w:val="32"/>
        </w:rPr>
        <w:t>“</w:t>
      </w:r>
      <w:r w:rsidR="008A5CA0" w:rsidRPr="008A5CA0">
        <w:rPr>
          <w:rFonts w:ascii="Arial" w:hAnsi="Arial" w:cs="Arial"/>
          <w:sz w:val="32"/>
          <w:szCs w:val="32"/>
        </w:rPr>
        <w:t>Jack Cohen</w:t>
      </w:r>
      <w:r w:rsidR="008A5CA0" w:rsidRPr="008A5CA0">
        <w:rPr>
          <w:rFonts w:ascii="Arial" w:hAnsi="Arial" w:cs="Arial"/>
          <w:sz w:val="32"/>
          <w:szCs w:val="32"/>
          <w:shd w:val="clear" w:color="auto" w:fill="FFFFFF"/>
        </w:rPr>
        <w:t>, the son of Jewish migrants from Poland, founded Tesco in 1919 when he began to sell war-surplus groceries from a stall at Well Street Market, </w:t>
      </w:r>
      <w:r w:rsidR="008A5CA0" w:rsidRPr="008A5CA0">
        <w:rPr>
          <w:rFonts w:ascii="Arial" w:hAnsi="Arial" w:cs="Arial"/>
          <w:sz w:val="32"/>
          <w:szCs w:val="32"/>
        </w:rPr>
        <w:t>Hackney,</w:t>
      </w:r>
      <w:r w:rsidR="008A5CA0" w:rsidRPr="008A5CA0">
        <w:rPr>
          <w:rFonts w:ascii="Arial" w:hAnsi="Arial" w:cs="Arial"/>
          <w:sz w:val="32"/>
          <w:szCs w:val="32"/>
          <w:shd w:val="clear" w:color="auto" w:fill="FFFFFF"/>
        </w:rPr>
        <w:t xml:space="preserve"> in the </w:t>
      </w:r>
      <w:r w:rsidR="008A5CA0" w:rsidRPr="008A5CA0">
        <w:rPr>
          <w:rFonts w:ascii="Arial" w:hAnsi="Arial" w:cs="Arial"/>
          <w:sz w:val="32"/>
          <w:szCs w:val="32"/>
        </w:rPr>
        <w:t>East End of London.</w:t>
      </w:r>
    </w:p>
    <w:p w14:paraId="267E166F" w14:textId="4E2F5E24" w:rsidR="001B504D" w:rsidRDefault="001B504D" w:rsidP="008A5CA0">
      <w:pPr>
        <w:pStyle w:val="NoSpacing"/>
        <w:rPr>
          <w:rFonts w:ascii="Arial" w:hAnsi="Arial" w:cs="Arial"/>
          <w:sz w:val="32"/>
          <w:szCs w:val="32"/>
        </w:rPr>
      </w:pPr>
    </w:p>
    <w:p w14:paraId="0A3B5F4D" w14:textId="7EFF1E94" w:rsidR="001B504D" w:rsidRDefault="001B504D" w:rsidP="008A5CA0">
      <w:pPr>
        <w:pStyle w:val="NoSpacing"/>
        <w:rPr>
          <w:rFonts w:ascii="Arial" w:hAnsi="Arial" w:cs="Arial"/>
          <w:b/>
          <w:bCs/>
          <w:i/>
          <w:iCs/>
          <w:sz w:val="32"/>
          <w:szCs w:val="32"/>
        </w:rPr>
      </w:pPr>
      <w:r w:rsidRPr="001B504D">
        <w:rPr>
          <w:rFonts w:ascii="Arial" w:hAnsi="Arial" w:cs="Arial"/>
          <w:b/>
          <w:bCs/>
          <w:i/>
          <w:iCs/>
          <w:sz w:val="32"/>
          <w:szCs w:val="32"/>
        </w:rPr>
        <w:t>The name</w:t>
      </w:r>
    </w:p>
    <w:p w14:paraId="1C4503C9" w14:textId="77777777" w:rsidR="001B504D" w:rsidRPr="001B504D" w:rsidRDefault="001B504D" w:rsidP="008A5CA0">
      <w:pPr>
        <w:pStyle w:val="NoSpacing"/>
        <w:rPr>
          <w:rFonts w:ascii="Arial" w:hAnsi="Arial" w:cs="Arial"/>
          <w:b/>
          <w:bCs/>
          <w:i/>
          <w:iCs/>
          <w:sz w:val="32"/>
          <w:szCs w:val="32"/>
        </w:rPr>
      </w:pPr>
    </w:p>
    <w:p w14:paraId="1D4B08F5" w14:textId="1EAEFEC7" w:rsidR="008A5CA0" w:rsidRDefault="008A5CA0" w:rsidP="008A5CA0">
      <w:pPr>
        <w:spacing w:line="276" w:lineRule="auto"/>
        <w:rPr>
          <w:rFonts w:ascii="Arial" w:hAnsi="Arial" w:cs="Arial"/>
          <w:color w:val="222222"/>
          <w:sz w:val="32"/>
          <w:szCs w:val="32"/>
          <w:shd w:val="clear" w:color="auto" w:fill="FFFFFF"/>
        </w:rPr>
      </w:pPr>
      <w:r w:rsidRPr="008A5CA0">
        <w:rPr>
          <w:rFonts w:ascii="Arial" w:hAnsi="Arial" w:cs="Arial"/>
          <w:color w:val="222222"/>
          <w:sz w:val="32"/>
          <w:szCs w:val="32"/>
          <w:shd w:val="clear" w:color="auto" w:fill="FFFFFF"/>
        </w:rPr>
        <w:t> The Tesco brand first appeared in 1924. The name came about after Jack Cohen bought a shipment of tea from </w:t>
      </w:r>
      <w:r w:rsidRPr="008A5CA0">
        <w:rPr>
          <w:rFonts w:ascii="Arial" w:hAnsi="Arial" w:cs="Arial"/>
          <w:i/>
          <w:iCs/>
          <w:color w:val="222222"/>
          <w:sz w:val="32"/>
          <w:szCs w:val="32"/>
          <w:shd w:val="clear" w:color="auto" w:fill="FFFFFF"/>
        </w:rPr>
        <w:t>Thomas Edward Stockwell</w:t>
      </w:r>
      <w:r w:rsidRPr="008A5CA0">
        <w:rPr>
          <w:rFonts w:ascii="Arial" w:hAnsi="Arial" w:cs="Arial"/>
          <w:color w:val="222222"/>
          <w:sz w:val="32"/>
          <w:szCs w:val="32"/>
          <w:shd w:val="clear" w:color="auto" w:fill="FFFFFF"/>
        </w:rPr>
        <w:t xml:space="preserve">. He made new labels using the initials of the </w:t>
      </w:r>
      <w:r w:rsidRPr="008A5CA0">
        <w:rPr>
          <w:rFonts w:ascii="Arial" w:hAnsi="Arial" w:cs="Arial"/>
          <w:color w:val="222222"/>
          <w:sz w:val="32"/>
          <w:szCs w:val="32"/>
          <w:shd w:val="clear" w:color="auto" w:fill="FFFFFF"/>
        </w:rPr>
        <w:lastRenderedPageBreak/>
        <w:t>supplier's name (TES), and the first two letters of his surname (CO), forming the word TESCO.</w:t>
      </w:r>
    </w:p>
    <w:p w14:paraId="3A70DA15" w14:textId="66AFAADF" w:rsidR="001B504D" w:rsidRPr="001B504D" w:rsidRDefault="001B504D" w:rsidP="008A5CA0">
      <w:pPr>
        <w:spacing w:line="276" w:lineRule="auto"/>
        <w:rPr>
          <w:rFonts w:ascii="Arial" w:hAnsi="Arial" w:cs="Arial"/>
          <w:b/>
          <w:bCs/>
          <w:i/>
          <w:iCs/>
          <w:color w:val="222222"/>
          <w:sz w:val="32"/>
          <w:szCs w:val="32"/>
          <w:shd w:val="clear" w:color="auto" w:fill="FFFFFF"/>
        </w:rPr>
      </w:pPr>
      <w:r w:rsidRPr="001B504D">
        <w:rPr>
          <w:rFonts w:ascii="Arial" w:hAnsi="Arial" w:cs="Arial"/>
          <w:b/>
          <w:bCs/>
          <w:i/>
          <w:iCs/>
          <w:color w:val="222222"/>
          <w:sz w:val="32"/>
          <w:szCs w:val="32"/>
          <w:shd w:val="clear" w:color="auto" w:fill="FFFFFF"/>
        </w:rPr>
        <w:t>Expansion</w:t>
      </w:r>
    </w:p>
    <w:p w14:paraId="15320A4A" w14:textId="48C708EA" w:rsidR="001B504D" w:rsidRPr="00004B34" w:rsidRDefault="008A5CA0" w:rsidP="00004B34">
      <w:pPr>
        <w:spacing w:line="276" w:lineRule="auto"/>
        <w:rPr>
          <w:rFonts w:ascii="Arial" w:hAnsi="Arial" w:cs="Arial"/>
          <w:color w:val="222222"/>
          <w:sz w:val="32"/>
          <w:szCs w:val="32"/>
          <w:shd w:val="clear" w:color="auto" w:fill="FFFFFF"/>
        </w:rPr>
      </w:pPr>
      <w:r w:rsidRPr="008A5CA0">
        <w:rPr>
          <w:rFonts w:ascii="Arial" w:hAnsi="Arial" w:cs="Arial"/>
          <w:color w:val="222222"/>
          <w:sz w:val="32"/>
          <w:szCs w:val="32"/>
          <w:shd w:val="clear" w:color="auto" w:fill="FFFFFF"/>
        </w:rPr>
        <w:t>After experimenting with his first permanent indoor market stall at </w:t>
      </w:r>
      <w:r>
        <w:rPr>
          <w:rFonts w:ascii="Arial" w:hAnsi="Arial" w:cs="Arial"/>
          <w:sz w:val="32"/>
          <w:szCs w:val="32"/>
          <w:shd w:val="clear" w:color="auto" w:fill="FFFFFF"/>
        </w:rPr>
        <w:t>Toothing</w:t>
      </w:r>
      <w:r w:rsidRPr="008A5CA0">
        <w:rPr>
          <w:rFonts w:ascii="Arial" w:hAnsi="Arial" w:cs="Arial"/>
          <w:color w:val="222222"/>
          <w:sz w:val="32"/>
          <w:szCs w:val="32"/>
          <w:shd w:val="clear" w:color="auto" w:fill="FFFFFF"/>
        </w:rPr>
        <w:t> in November 1930, Jack Cohen opened the first Tesco shop in September 1931 at 54 Watling Street,</w:t>
      </w:r>
      <w:r>
        <w:rPr>
          <w:rFonts w:ascii="Arial" w:hAnsi="Arial" w:cs="Arial"/>
          <w:sz w:val="32"/>
          <w:szCs w:val="32"/>
        </w:rPr>
        <w:t xml:space="preserve"> Burnt Oat</w:t>
      </w:r>
      <w:r w:rsidR="00004B34">
        <w:rPr>
          <w:rFonts w:ascii="Arial" w:hAnsi="Arial" w:cs="Arial"/>
          <w:color w:val="222222"/>
          <w:sz w:val="32"/>
          <w:szCs w:val="32"/>
          <w:shd w:val="clear" w:color="auto" w:fill="FFFFFF"/>
        </w:rPr>
        <w:t xml:space="preserve">, </w:t>
      </w:r>
      <w:r>
        <w:rPr>
          <w:rFonts w:ascii="Arial" w:hAnsi="Arial" w:cs="Arial"/>
          <w:sz w:val="32"/>
          <w:szCs w:val="32"/>
        </w:rPr>
        <w:t>Edgware</w:t>
      </w:r>
      <w:r w:rsidRPr="008A5CA0">
        <w:rPr>
          <w:rFonts w:ascii="Arial" w:hAnsi="Arial" w:cs="Arial"/>
          <w:color w:val="222222"/>
          <w:sz w:val="32"/>
          <w:szCs w:val="32"/>
          <w:shd w:val="clear" w:color="auto" w:fill="FFFFFF"/>
        </w:rPr>
        <w:t>, Middlesex</w:t>
      </w:r>
      <w:r>
        <w:rPr>
          <w:rFonts w:ascii="Arial" w:hAnsi="Arial" w:cs="Arial"/>
          <w:color w:val="222222"/>
          <w:sz w:val="32"/>
          <w:szCs w:val="32"/>
          <w:shd w:val="clear" w:color="auto" w:fill="FFFFFF"/>
        </w:rPr>
        <w:t>.</w:t>
      </w:r>
    </w:p>
    <w:p w14:paraId="6F434891" w14:textId="446FECD4" w:rsidR="001B504D" w:rsidRDefault="001B504D" w:rsidP="00004B34">
      <w:pPr>
        <w:spacing w:line="276" w:lineRule="auto"/>
        <w:rPr>
          <w:rFonts w:ascii="Arial" w:hAnsi="Arial" w:cs="Arial"/>
          <w:color w:val="222222"/>
          <w:sz w:val="32"/>
          <w:szCs w:val="32"/>
          <w:shd w:val="clear" w:color="auto" w:fill="FFFFFF"/>
        </w:rPr>
      </w:pPr>
      <w:r w:rsidRPr="001B504D">
        <w:rPr>
          <w:rFonts w:ascii="Arial" w:hAnsi="Arial" w:cs="Arial"/>
          <w:color w:val="222222"/>
          <w:sz w:val="32"/>
          <w:szCs w:val="32"/>
          <w:shd w:val="clear" w:color="auto" w:fill="FFFFFF"/>
        </w:rPr>
        <w:t>During the 1950s and 1960s, Tesco grew organically,</w:t>
      </w:r>
      <w:r w:rsidR="00004B34">
        <w:rPr>
          <w:rFonts w:ascii="Arial" w:hAnsi="Arial" w:cs="Arial"/>
          <w:color w:val="222222"/>
          <w:sz w:val="32"/>
          <w:szCs w:val="32"/>
          <w:shd w:val="clear" w:color="auto" w:fill="FFFFFF"/>
        </w:rPr>
        <w:t xml:space="preserve"> </w:t>
      </w:r>
      <w:r w:rsidRPr="001B504D">
        <w:rPr>
          <w:rFonts w:ascii="Arial" w:hAnsi="Arial" w:cs="Arial"/>
          <w:color w:val="222222"/>
          <w:sz w:val="32"/>
          <w:szCs w:val="32"/>
          <w:shd w:val="clear" w:color="auto" w:fill="FFFFFF"/>
        </w:rPr>
        <w:t>also through acquisitions, until it owned more than 800 shops. The company purchased 70 </w:t>
      </w:r>
      <w:r w:rsidRPr="001B504D">
        <w:rPr>
          <w:rFonts w:ascii="Arial" w:hAnsi="Arial" w:cs="Arial"/>
          <w:i/>
          <w:iCs/>
          <w:color w:val="222222"/>
          <w:sz w:val="32"/>
          <w:szCs w:val="32"/>
          <w:shd w:val="clear" w:color="auto" w:fill="FFFFFF"/>
        </w:rPr>
        <w:t>Williamson's</w:t>
      </w:r>
      <w:r w:rsidRPr="001B504D">
        <w:rPr>
          <w:rFonts w:ascii="Arial" w:hAnsi="Arial" w:cs="Arial"/>
          <w:color w:val="222222"/>
          <w:sz w:val="32"/>
          <w:szCs w:val="32"/>
          <w:shd w:val="clear" w:color="auto" w:fill="FFFFFF"/>
        </w:rPr>
        <w:t> shops (1957), 200 </w:t>
      </w:r>
      <w:r w:rsidRPr="001B504D">
        <w:rPr>
          <w:rFonts w:ascii="Arial" w:hAnsi="Arial" w:cs="Arial"/>
          <w:i/>
          <w:iCs/>
          <w:color w:val="222222"/>
          <w:sz w:val="32"/>
          <w:szCs w:val="32"/>
          <w:shd w:val="clear" w:color="auto" w:fill="FFFFFF"/>
        </w:rPr>
        <w:t>Harrow Stores</w:t>
      </w:r>
      <w:r w:rsidRPr="001B504D">
        <w:rPr>
          <w:rFonts w:ascii="Arial" w:hAnsi="Arial" w:cs="Arial"/>
          <w:color w:val="222222"/>
          <w:sz w:val="32"/>
          <w:szCs w:val="32"/>
          <w:shd w:val="clear" w:color="auto" w:fill="FFFFFF"/>
        </w:rPr>
        <w:t> outlets (1959), 212 </w:t>
      </w:r>
      <w:r w:rsidRPr="001B504D">
        <w:rPr>
          <w:rFonts w:ascii="Arial" w:hAnsi="Arial" w:cs="Arial"/>
          <w:i/>
          <w:iCs/>
          <w:color w:val="222222"/>
          <w:sz w:val="32"/>
          <w:szCs w:val="32"/>
          <w:shd w:val="clear" w:color="auto" w:fill="FFFFFF"/>
        </w:rPr>
        <w:t>Irwins</w:t>
      </w:r>
      <w:r w:rsidRPr="001B504D">
        <w:rPr>
          <w:rFonts w:ascii="Arial" w:hAnsi="Arial" w:cs="Arial"/>
          <w:color w:val="222222"/>
          <w:sz w:val="32"/>
          <w:szCs w:val="32"/>
          <w:shd w:val="clear" w:color="auto" w:fill="FFFFFF"/>
        </w:rPr>
        <w:t> shops (1960, beating </w:t>
      </w:r>
      <w:hyperlink r:id="rId6" w:tooltip="Express Dairies" w:history="1">
        <w:r w:rsidRPr="00004B34">
          <w:rPr>
            <w:rStyle w:val="Hyperlink"/>
            <w:rFonts w:ascii="Arial" w:hAnsi="Arial" w:cs="Arial"/>
            <w:color w:val="auto"/>
            <w:sz w:val="32"/>
            <w:szCs w:val="32"/>
            <w:u w:val="none"/>
            <w:shd w:val="clear" w:color="auto" w:fill="FFFFFF"/>
          </w:rPr>
          <w:t>Express Dairies</w:t>
        </w:r>
      </w:hyperlink>
      <w:r w:rsidRPr="00004B34">
        <w:rPr>
          <w:rFonts w:ascii="Arial" w:hAnsi="Arial" w:cs="Arial"/>
          <w:sz w:val="32"/>
          <w:szCs w:val="32"/>
          <w:shd w:val="clear" w:color="auto" w:fill="FFFFFF"/>
        </w:rPr>
        <w:t>' </w:t>
      </w:r>
      <w:hyperlink r:id="rId7" w:tooltip="Premier Supermarkets" w:history="1">
        <w:r w:rsidRPr="00004B34">
          <w:rPr>
            <w:rStyle w:val="Hyperlink"/>
            <w:rFonts w:ascii="Arial" w:hAnsi="Arial" w:cs="Arial"/>
            <w:color w:val="auto"/>
            <w:sz w:val="32"/>
            <w:szCs w:val="32"/>
            <w:u w:val="none"/>
            <w:shd w:val="clear" w:color="auto" w:fill="FFFFFF"/>
          </w:rPr>
          <w:t>Premier Supermarkets</w:t>
        </w:r>
      </w:hyperlink>
      <w:r w:rsidR="00004B34">
        <w:rPr>
          <w:rFonts w:ascii="Arial" w:hAnsi="Arial" w:cs="Arial"/>
          <w:sz w:val="32"/>
          <w:szCs w:val="32"/>
        </w:rPr>
        <w:t xml:space="preserve"> </w:t>
      </w:r>
      <w:r w:rsidRPr="001B504D">
        <w:rPr>
          <w:rFonts w:ascii="Arial" w:hAnsi="Arial" w:cs="Arial"/>
          <w:color w:val="222222"/>
          <w:sz w:val="32"/>
          <w:szCs w:val="32"/>
          <w:shd w:val="clear" w:color="auto" w:fill="FFFFFF"/>
        </w:rPr>
        <w:t> to the deal), 97 </w:t>
      </w:r>
      <w:r w:rsidRPr="001B504D">
        <w:rPr>
          <w:rFonts w:ascii="Arial" w:hAnsi="Arial" w:cs="Arial"/>
          <w:i/>
          <w:iCs/>
          <w:color w:val="222222"/>
          <w:sz w:val="32"/>
          <w:szCs w:val="32"/>
          <w:shd w:val="clear" w:color="auto" w:fill="FFFFFF"/>
        </w:rPr>
        <w:t>Charles Phillips</w:t>
      </w:r>
      <w:r w:rsidRPr="001B504D">
        <w:rPr>
          <w:rFonts w:ascii="Arial" w:hAnsi="Arial" w:cs="Arial"/>
          <w:color w:val="222222"/>
          <w:sz w:val="32"/>
          <w:szCs w:val="32"/>
          <w:shd w:val="clear" w:color="auto" w:fill="FFFFFF"/>
        </w:rPr>
        <w:t> shops (1964) and the </w:t>
      </w:r>
      <w:hyperlink r:id="rId8" w:tooltip="Victor Value" w:history="1">
        <w:r w:rsidRPr="00004B34">
          <w:rPr>
            <w:rStyle w:val="Hyperlink"/>
            <w:rFonts w:ascii="Arial" w:hAnsi="Arial" w:cs="Arial"/>
            <w:color w:val="auto"/>
            <w:sz w:val="32"/>
            <w:szCs w:val="32"/>
            <w:u w:val="none"/>
            <w:shd w:val="clear" w:color="auto" w:fill="FFFFFF"/>
          </w:rPr>
          <w:t>Victor Value</w:t>
        </w:r>
      </w:hyperlink>
      <w:r w:rsidRPr="00004B34">
        <w:rPr>
          <w:rFonts w:ascii="Arial" w:hAnsi="Arial" w:cs="Arial"/>
          <w:color w:val="222222"/>
          <w:sz w:val="32"/>
          <w:szCs w:val="32"/>
          <w:shd w:val="clear" w:color="auto" w:fill="FFFFFF"/>
        </w:rPr>
        <w:t> </w:t>
      </w:r>
      <w:r w:rsidRPr="001B504D">
        <w:rPr>
          <w:rFonts w:ascii="Arial" w:hAnsi="Arial" w:cs="Arial"/>
          <w:color w:val="222222"/>
          <w:sz w:val="32"/>
          <w:szCs w:val="32"/>
          <w:shd w:val="clear" w:color="auto" w:fill="FFFFFF"/>
        </w:rPr>
        <w:t>chain (1968) (sold to </w:t>
      </w:r>
      <w:hyperlink r:id="rId9" w:tooltip="Bejam" w:history="1">
        <w:r w:rsidRPr="00004B34">
          <w:rPr>
            <w:rStyle w:val="Hyperlink"/>
            <w:rFonts w:ascii="Arial" w:hAnsi="Arial" w:cs="Arial"/>
            <w:color w:val="auto"/>
            <w:sz w:val="32"/>
            <w:szCs w:val="32"/>
            <w:u w:val="none"/>
            <w:shd w:val="clear" w:color="auto" w:fill="FFFFFF"/>
          </w:rPr>
          <w:t>Bejam</w:t>
        </w:r>
      </w:hyperlink>
      <w:r w:rsidRPr="001B504D">
        <w:rPr>
          <w:rFonts w:ascii="Arial" w:hAnsi="Arial" w:cs="Arial"/>
          <w:color w:val="222222"/>
          <w:sz w:val="32"/>
          <w:szCs w:val="32"/>
          <w:shd w:val="clear" w:color="auto" w:fill="FFFFFF"/>
        </w:rPr>
        <w:t> in 1986).</w:t>
      </w:r>
      <w:r w:rsidR="00004B34">
        <w:rPr>
          <w:rFonts w:ascii="Arial" w:hAnsi="Arial" w:cs="Arial"/>
          <w:color w:val="222222"/>
          <w:sz w:val="32"/>
          <w:szCs w:val="32"/>
          <w:shd w:val="clear" w:color="auto" w:fill="FFFFFF"/>
        </w:rPr>
        <w:t xml:space="preserve">” </w:t>
      </w:r>
      <w:r w:rsidR="00026778">
        <w:rPr>
          <w:rFonts w:ascii="Arial" w:hAnsi="Arial" w:cs="Arial"/>
          <w:color w:val="222222"/>
          <w:sz w:val="32"/>
          <w:szCs w:val="32"/>
          <w:shd w:val="clear" w:color="auto" w:fill="FFFFFF"/>
        </w:rPr>
        <w:t>(</w:t>
      </w:r>
      <w:r w:rsidR="00004B34">
        <w:rPr>
          <w:rFonts w:ascii="Arial" w:hAnsi="Arial" w:cs="Arial"/>
          <w:color w:val="222222"/>
          <w:sz w:val="32"/>
          <w:szCs w:val="32"/>
          <w:shd w:val="clear" w:color="auto" w:fill="FFFFFF"/>
        </w:rPr>
        <w:t>Wikipedia, Tesco origins</w:t>
      </w:r>
      <w:r w:rsidR="00026778">
        <w:rPr>
          <w:rFonts w:ascii="Arial" w:hAnsi="Arial" w:cs="Arial"/>
          <w:color w:val="222222"/>
          <w:sz w:val="32"/>
          <w:szCs w:val="32"/>
          <w:shd w:val="clear" w:color="auto" w:fill="FFFFFF"/>
        </w:rPr>
        <w:t>).</w:t>
      </w:r>
    </w:p>
    <w:p w14:paraId="6B272C27" w14:textId="77777777" w:rsidR="00026778" w:rsidRDefault="00026778" w:rsidP="00004B34">
      <w:pPr>
        <w:spacing w:line="276" w:lineRule="auto"/>
        <w:rPr>
          <w:rFonts w:ascii="Arial" w:hAnsi="Arial" w:cs="Arial"/>
          <w:color w:val="222222"/>
          <w:sz w:val="32"/>
          <w:szCs w:val="32"/>
          <w:shd w:val="clear" w:color="auto" w:fill="FFFFFF"/>
        </w:rPr>
      </w:pPr>
    </w:p>
    <w:p w14:paraId="72EBED70" w14:textId="41C26166" w:rsidR="00004B34" w:rsidRDefault="00004B34" w:rsidP="00004B34">
      <w:pPr>
        <w:spacing w:line="276" w:lineRule="auto"/>
        <w:rPr>
          <w:rFonts w:ascii="Arial" w:hAnsi="Arial" w:cs="Arial"/>
          <w:color w:val="222222"/>
          <w:sz w:val="32"/>
          <w:szCs w:val="32"/>
          <w:shd w:val="clear" w:color="auto" w:fill="FFFFFF"/>
        </w:rPr>
      </w:pPr>
      <w:r>
        <w:rPr>
          <w:rFonts w:ascii="Arial" w:hAnsi="Arial" w:cs="Arial"/>
          <w:color w:val="222222"/>
          <w:sz w:val="32"/>
          <w:szCs w:val="32"/>
          <w:shd w:val="clear" w:color="auto" w:fill="FFFFFF"/>
        </w:rPr>
        <w:t>This is a short</w:t>
      </w:r>
      <w:r w:rsidR="00026778">
        <w:rPr>
          <w:rFonts w:ascii="Arial" w:hAnsi="Arial" w:cs="Arial"/>
          <w:color w:val="222222"/>
          <w:sz w:val="32"/>
          <w:szCs w:val="32"/>
          <w:shd w:val="clear" w:color="auto" w:fill="FFFFFF"/>
        </w:rPr>
        <w:t xml:space="preserve"> story</w:t>
      </w:r>
      <w:r>
        <w:rPr>
          <w:rFonts w:ascii="Arial" w:hAnsi="Arial" w:cs="Arial"/>
          <w:color w:val="222222"/>
          <w:sz w:val="32"/>
          <w:szCs w:val="32"/>
          <w:shd w:val="clear" w:color="auto" w:fill="FFFFFF"/>
        </w:rPr>
        <w:t xml:space="preserve"> </w:t>
      </w:r>
      <w:r w:rsidR="00026778">
        <w:rPr>
          <w:rFonts w:ascii="Arial" w:hAnsi="Arial" w:cs="Arial"/>
          <w:color w:val="222222"/>
          <w:sz w:val="32"/>
          <w:szCs w:val="32"/>
          <w:shd w:val="clear" w:color="auto" w:fill="FFFFFF"/>
        </w:rPr>
        <w:t>about</w:t>
      </w:r>
      <w:r>
        <w:rPr>
          <w:rFonts w:ascii="Arial" w:hAnsi="Arial" w:cs="Arial"/>
          <w:color w:val="222222"/>
          <w:sz w:val="32"/>
          <w:szCs w:val="32"/>
          <w:shd w:val="clear" w:color="auto" w:fill="FFFFFF"/>
        </w:rPr>
        <w:t xml:space="preserve"> beginning of Tesco</w:t>
      </w:r>
      <w:r w:rsidR="00026778">
        <w:rPr>
          <w:rFonts w:ascii="Arial" w:hAnsi="Arial" w:cs="Arial"/>
          <w:color w:val="222222"/>
          <w:sz w:val="32"/>
          <w:szCs w:val="32"/>
          <w:shd w:val="clear" w:color="auto" w:fill="FFFFFF"/>
        </w:rPr>
        <w:t xml:space="preserve">. </w:t>
      </w:r>
      <w:r w:rsidR="005D6E8C">
        <w:rPr>
          <w:rFonts w:ascii="Arial" w:hAnsi="Arial" w:cs="Arial"/>
          <w:color w:val="222222"/>
          <w:sz w:val="32"/>
          <w:szCs w:val="32"/>
          <w:shd w:val="clear" w:color="auto" w:fill="FFFFFF"/>
        </w:rPr>
        <w:t>Tesco</w:t>
      </w:r>
      <w:r w:rsidR="00026778">
        <w:rPr>
          <w:rFonts w:ascii="Arial" w:hAnsi="Arial" w:cs="Arial"/>
          <w:color w:val="222222"/>
          <w:sz w:val="32"/>
          <w:szCs w:val="32"/>
          <w:shd w:val="clear" w:color="auto" w:fill="FFFFFF"/>
        </w:rPr>
        <w:t xml:space="preserve"> started from the bottom a</w:t>
      </w:r>
      <w:r w:rsidR="005D6E8C">
        <w:rPr>
          <w:rFonts w:ascii="Arial" w:hAnsi="Arial" w:cs="Arial"/>
          <w:color w:val="222222"/>
          <w:sz w:val="32"/>
          <w:szCs w:val="32"/>
          <w:shd w:val="clear" w:color="auto" w:fill="FFFFFF"/>
        </w:rPr>
        <w:t>s</w:t>
      </w:r>
      <w:r w:rsidR="00026778">
        <w:rPr>
          <w:rFonts w:ascii="Arial" w:hAnsi="Arial" w:cs="Arial"/>
          <w:color w:val="222222"/>
          <w:sz w:val="32"/>
          <w:szCs w:val="32"/>
          <w:shd w:val="clear" w:color="auto" w:fill="FFFFFF"/>
        </w:rPr>
        <w:t xml:space="preserve"> small business selling war-surplus groceries</w:t>
      </w:r>
      <w:r w:rsidR="005D6E8C">
        <w:rPr>
          <w:rFonts w:ascii="Arial" w:hAnsi="Arial" w:cs="Arial"/>
          <w:color w:val="222222"/>
          <w:sz w:val="32"/>
          <w:szCs w:val="32"/>
          <w:shd w:val="clear" w:color="auto" w:fill="FFFFFF"/>
        </w:rPr>
        <w:t>. The growing of Tesco started after Jack Cohen opened the first permanent indoor market stall.</w:t>
      </w:r>
      <w:r w:rsidR="00026778">
        <w:rPr>
          <w:rFonts w:ascii="Arial" w:hAnsi="Arial" w:cs="Arial"/>
          <w:color w:val="222222"/>
          <w:sz w:val="32"/>
          <w:szCs w:val="32"/>
          <w:shd w:val="clear" w:color="auto" w:fill="FFFFFF"/>
        </w:rPr>
        <w:t xml:space="preserve"> F</w:t>
      </w:r>
      <w:r>
        <w:rPr>
          <w:rFonts w:ascii="Arial" w:hAnsi="Arial" w:cs="Arial"/>
          <w:color w:val="222222"/>
          <w:sz w:val="32"/>
          <w:szCs w:val="32"/>
          <w:shd w:val="clear" w:color="auto" w:fill="FFFFFF"/>
        </w:rPr>
        <w:t>rom my point of view had a fast growing</w:t>
      </w:r>
      <w:r w:rsidR="00026778">
        <w:rPr>
          <w:rFonts w:ascii="Arial" w:hAnsi="Arial" w:cs="Arial"/>
          <w:color w:val="222222"/>
          <w:sz w:val="32"/>
          <w:szCs w:val="32"/>
          <w:shd w:val="clear" w:color="auto" w:fill="FFFFFF"/>
        </w:rPr>
        <w:t>,</w:t>
      </w:r>
      <w:r>
        <w:rPr>
          <w:rFonts w:ascii="Arial" w:hAnsi="Arial" w:cs="Arial"/>
          <w:color w:val="222222"/>
          <w:sz w:val="32"/>
          <w:szCs w:val="32"/>
          <w:shd w:val="clear" w:color="auto" w:fill="FFFFFF"/>
        </w:rPr>
        <w:t xml:space="preserve"> making</w:t>
      </w:r>
      <w:r w:rsidR="00026778">
        <w:rPr>
          <w:rFonts w:ascii="Arial" w:hAnsi="Arial" w:cs="Arial"/>
          <w:color w:val="222222"/>
          <w:sz w:val="32"/>
          <w:szCs w:val="32"/>
          <w:shd w:val="clear" w:color="auto" w:fill="FFFFFF"/>
        </w:rPr>
        <w:t xml:space="preserve"> harsh decisions buying lots of companies in a short time and integrating them under the Tesco brand. </w:t>
      </w:r>
    </w:p>
    <w:p w14:paraId="591F515B" w14:textId="18305D64" w:rsidR="005D6E8C" w:rsidRDefault="005D6E8C" w:rsidP="00004B34">
      <w:pPr>
        <w:spacing w:line="276" w:lineRule="auto"/>
        <w:rPr>
          <w:rFonts w:ascii="Arial" w:hAnsi="Arial" w:cs="Arial"/>
          <w:color w:val="222222"/>
          <w:sz w:val="32"/>
          <w:szCs w:val="32"/>
          <w:shd w:val="clear" w:color="auto" w:fill="FFFFFF"/>
        </w:rPr>
      </w:pPr>
      <w:r>
        <w:rPr>
          <w:rFonts w:ascii="Arial" w:hAnsi="Arial" w:cs="Arial"/>
          <w:color w:val="222222"/>
          <w:sz w:val="32"/>
          <w:szCs w:val="32"/>
          <w:shd w:val="clear" w:color="auto" w:fill="FFFFFF"/>
        </w:rPr>
        <w:t xml:space="preserve">Nowadays Tesco is a </w:t>
      </w:r>
      <w:r w:rsidR="00410CCB">
        <w:rPr>
          <w:rFonts w:ascii="Arial" w:hAnsi="Arial" w:cs="Arial"/>
          <w:i/>
          <w:iCs/>
          <w:color w:val="222222"/>
          <w:sz w:val="32"/>
          <w:szCs w:val="32"/>
          <w:shd w:val="clear" w:color="auto" w:fill="FFFFFF"/>
        </w:rPr>
        <w:t>grocery</w:t>
      </w:r>
      <w:r>
        <w:rPr>
          <w:rFonts w:ascii="Arial" w:hAnsi="Arial" w:cs="Arial"/>
          <w:i/>
          <w:iCs/>
          <w:color w:val="222222"/>
          <w:sz w:val="32"/>
          <w:szCs w:val="32"/>
          <w:shd w:val="clear" w:color="auto" w:fill="FFFFFF"/>
        </w:rPr>
        <w:t xml:space="preserve"> giant </w:t>
      </w:r>
      <w:r>
        <w:rPr>
          <w:rFonts w:ascii="Arial" w:hAnsi="Arial" w:cs="Arial"/>
          <w:color w:val="222222"/>
          <w:sz w:val="32"/>
          <w:szCs w:val="32"/>
          <w:shd w:val="clear" w:color="auto" w:fill="FFFFFF"/>
        </w:rPr>
        <w:t xml:space="preserve">due to Jack Cohen managerial </w:t>
      </w:r>
      <w:r w:rsidR="00410CCB">
        <w:rPr>
          <w:rFonts w:ascii="Arial" w:hAnsi="Arial" w:cs="Arial"/>
          <w:color w:val="222222"/>
          <w:sz w:val="32"/>
          <w:szCs w:val="32"/>
          <w:shd w:val="clear" w:color="auto" w:fill="FFFFFF"/>
        </w:rPr>
        <w:t xml:space="preserve">and organisational </w:t>
      </w:r>
      <w:r>
        <w:rPr>
          <w:rFonts w:ascii="Arial" w:hAnsi="Arial" w:cs="Arial"/>
          <w:color w:val="222222"/>
          <w:sz w:val="32"/>
          <w:szCs w:val="32"/>
          <w:shd w:val="clear" w:color="auto" w:fill="FFFFFF"/>
        </w:rPr>
        <w:t>skills</w:t>
      </w:r>
      <w:r w:rsidR="00410CCB">
        <w:rPr>
          <w:rFonts w:ascii="Arial" w:hAnsi="Arial" w:cs="Arial"/>
          <w:color w:val="222222"/>
          <w:sz w:val="32"/>
          <w:szCs w:val="32"/>
          <w:shd w:val="clear" w:color="auto" w:fill="FFFFFF"/>
        </w:rPr>
        <w:t>.</w:t>
      </w:r>
    </w:p>
    <w:p w14:paraId="4263C49E" w14:textId="37BE11D1" w:rsidR="0011791F" w:rsidRPr="0011791F" w:rsidRDefault="0011791F" w:rsidP="00004B34">
      <w:pPr>
        <w:spacing w:line="276" w:lineRule="auto"/>
        <w:rPr>
          <w:rFonts w:ascii="Arial" w:hAnsi="Arial" w:cs="Arial"/>
          <w:b/>
          <w:bCs/>
          <w:color w:val="222222"/>
          <w:sz w:val="34"/>
          <w:szCs w:val="34"/>
          <w:shd w:val="clear" w:color="auto" w:fill="FFFFFF"/>
        </w:rPr>
      </w:pPr>
      <w:r w:rsidRPr="0011791F">
        <w:rPr>
          <w:rFonts w:ascii="Arial" w:hAnsi="Arial" w:cs="Arial"/>
          <w:b/>
          <w:bCs/>
          <w:color w:val="222222"/>
          <w:sz w:val="34"/>
          <w:szCs w:val="34"/>
          <w:shd w:val="clear" w:color="auto" w:fill="FFFFFF"/>
        </w:rPr>
        <w:t>Structure of organisation</w:t>
      </w:r>
    </w:p>
    <w:p w14:paraId="11BE4643" w14:textId="15AAED37" w:rsidR="0011791F" w:rsidRPr="0011791F" w:rsidRDefault="0011791F" w:rsidP="00004B34">
      <w:pPr>
        <w:spacing w:line="276" w:lineRule="auto"/>
        <w:rPr>
          <w:rFonts w:ascii="Arial" w:hAnsi="Arial" w:cs="Arial"/>
          <w:b/>
          <w:bCs/>
          <w:i/>
          <w:iCs/>
          <w:color w:val="222222"/>
          <w:sz w:val="32"/>
          <w:szCs w:val="32"/>
          <w:shd w:val="clear" w:color="auto" w:fill="FFFFFF"/>
        </w:rPr>
      </w:pPr>
      <w:r w:rsidRPr="0011791F">
        <w:rPr>
          <w:rFonts w:ascii="Arial" w:hAnsi="Arial" w:cs="Arial"/>
          <w:b/>
          <w:bCs/>
          <w:i/>
          <w:iCs/>
          <w:color w:val="222222"/>
          <w:sz w:val="32"/>
          <w:szCs w:val="32"/>
          <w:shd w:val="clear" w:color="auto" w:fill="FFFFFF"/>
        </w:rPr>
        <w:t>Definition and analysis of structure</w:t>
      </w:r>
    </w:p>
    <w:p w14:paraId="3E525F7D" w14:textId="51481B16" w:rsidR="0011791F" w:rsidRDefault="0011791F" w:rsidP="0011791F">
      <w:pPr>
        <w:pStyle w:val="NormalWeb"/>
        <w:shd w:val="clear" w:color="auto" w:fill="FFFFFF"/>
        <w:spacing w:before="120" w:beforeAutospacing="0" w:after="120" w:afterAutospacing="0" w:line="276" w:lineRule="auto"/>
        <w:rPr>
          <w:rFonts w:ascii="Arial" w:hAnsi="Arial" w:cs="Arial"/>
          <w:sz w:val="32"/>
          <w:szCs w:val="32"/>
        </w:rPr>
      </w:pPr>
      <w:r>
        <w:rPr>
          <w:rFonts w:ascii="Arial" w:hAnsi="Arial" w:cs="Arial"/>
          <w:sz w:val="32"/>
          <w:szCs w:val="32"/>
        </w:rPr>
        <w:t>“</w:t>
      </w:r>
      <w:r w:rsidRPr="0011791F">
        <w:rPr>
          <w:rFonts w:ascii="Arial" w:hAnsi="Arial" w:cs="Arial"/>
          <w:sz w:val="32"/>
          <w:szCs w:val="32"/>
        </w:rPr>
        <w:t>An organizational structure defines how activities such as </w:t>
      </w:r>
      <w:hyperlink r:id="rId10" w:tooltip="Task allocation" w:history="1">
        <w:r w:rsidRPr="0011791F">
          <w:rPr>
            <w:rStyle w:val="Hyperlink"/>
            <w:rFonts w:ascii="Arial" w:hAnsi="Arial" w:cs="Arial"/>
            <w:color w:val="auto"/>
            <w:sz w:val="32"/>
            <w:szCs w:val="32"/>
            <w:u w:val="none"/>
          </w:rPr>
          <w:t>task allocation</w:t>
        </w:r>
      </w:hyperlink>
      <w:r w:rsidRPr="0011791F">
        <w:rPr>
          <w:rFonts w:ascii="Arial" w:hAnsi="Arial" w:cs="Arial"/>
          <w:sz w:val="32"/>
          <w:szCs w:val="32"/>
        </w:rPr>
        <w:t>, coordination, and supervision are directed toward the achievement of organizational aims.</w:t>
      </w:r>
    </w:p>
    <w:p w14:paraId="7CA3C112" w14:textId="77777777" w:rsidR="00F86556" w:rsidRDefault="0011791F" w:rsidP="0011791F">
      <w:pPr>
        <w:pStyle w:val="NormalWeb"/>
        <w:shd w:val="clear" w:color="auto" w:fill="FFFFFF"/>
        <w:spacing w:before="120" w:beforeAutospacing="0" w:after="120" w:afterAutospacing="0" w:line="276" w:lineRule="auto"/>
        <w:rPr>
          <w:rFonts w:ascii="Arial" w:hAnsi="Arial" w:cs="Arial"/>
          <w:sz w:val="32"/>
          <w:szCs w:val="32"/>
        </w:rPr>
      </w:pPr>
      <w:r w:rsidRPr="0011791F">
        <w:rPr>
          <w:rFonts w:ascii="Arial" w:hAnsi="Arial" w:cs="Arial"/>
          <w:sz w:val="32"/>
          <w:szCs w:val="32"/>
        </w:rPr>
        <w:lastRenderedPageBreak/>
        <w:t>Organizational structure affects organizational action and provides the foundation on which standard operating procedures and routines rest. It determines which individuals get to participate in which decision-making processes, and thus to what extent their views shape the organization's actions. Organizational structure can also be considered as the viewing glass or perspective through which individuals see their organization and its environment.</w:t>
      </w:r>
    </w:p>
    <w:p w14:paraId="699A2659" w14:textId="4A482C8A" w:rsidR="0011791F" w:rsidRDefault="00F86556" w:rsidP="0011791F">
      <w:pPr>
        <w:pStyle w:val="NormalWeb"/>
        <w:shd w:val="clear" w:color="auto" w:fill="FFFFFF"/>
        <w:spacing w:before="120" w:beforeAutospacing="0" w:after="120" w:afterAutospacing="0" w:line="276" w:lineRule="auto"/>
        <w:rPr>
          <w:rFonts w:ascii="Arial" w:hAnsi="Arial" w:cs="Arial"/>
          <w:color w:val="222222"/>
          <w:sz w:val="32"/>
          <w:szCs w:val="32"/>
          <w:shd w:val="clear" w:color="auto" w:fill="FFFFFF"/>
        </w:rPr>
      </w:pPr>
      <w:r w:rsidRPr="00F86556">
        <w:rPr>
          <w:rFonts w:ascii="Arial" w:hAnsi="Arial" w:cs="Arial"/>
          <w:color w:val="222222"/>
          <w:sz w:val="32"/>
          <w:szCs w:val="32"/>
          <w:shd w:val="clear" w:color="auto" w:fill="FFFFFF"/>
        </w:rPr>
        <w:t>An organization can be structured in</w:t>
      </w:r>
      <w:r>
        <w:rPr>
          <w:rFonts w:ascii="Arial" w:hAnsi="Arial" w:cs="Arial"/>
          <w:color w:val="222222"/>
          <w:sz w:val="32"/>
          <w:szCs w:val="32"/>
          <w:shd w:val="clear" w:color="auto" w:fill="FFFFFF"/>
        </w:rPr>
        <w:t xml:space="preserve"> </w:t>
      </w:r>
      <w:r w:rsidRPr="00F86556">
        <w:rPr>
          <w:rFonts w:ascii="Arial" w:hAnsi="Arial" w:cs="Arial"/>
          <w:color w:val="222222"/>
          <w:sz w:val="32"/>
          <w:szCs w:val="32"/>
          <w:shd w:val="clear" w:color="auto" w:fill="FFFFFF"/>
        </w:rPr>
        <w:t>different ways, depending on its objectives. The structure of an organization will determine the modes in which it operates and performs.</w:t>
      </w:r>
      <w:r w:rsidR="00620F5C">
        <w:rPr>
          <w:rFonts w:ascii="Arial" w:hAnsi="Arial" w:cs="Arial"/>
          <w:sz w:val="32"/>
          <w:szCs w:val="32"/>
        </w:rPr>
        <w:t>”</w:t>
      </w:r>
      <w:r w:rsidR="00620F5C">
        <w:rPr>
          <w:rFonts w:ascii="Arial" w:hAnsi="Arial" w:cs="Arial"/>
          <w:sz w:val="32"/>
          <w:szCs w:val="32"/>
          <w:vertAlign w:val="superscript"/>
        </w:rPr>
        <w:t xml:space="preserve"> </w:t>
      </w:r>
      <w:r>
        <w:rPr>
          <w:rFonts w:ascii="Arial" w:hAnsi="Arial" w:cs="Arial"/>
          <w:sz w:val="32"/>
          <w:szCs w:val="32"/>
        </w:rPr>
        <w:t>(</w:t>
      </w:r>
      <w:r w:rsidR="00620F5C">
        <w:rPr>
          <w:rFonts w:ascii="Arial" w:hAnsi="Arial" w:cs="Arial"/>
          <w:color w:val="222222"/>
          <w:sz w:val="32"/>
          <w:szCs w:val="32"/>
          <w:shd w:val="clear" w:color="auto" w:fill="FFFFFF"/>
        </w:rPr>
        <w:t>Wikipedia, Organisational structure)</w:t>
      </w:r>
    </w:p>
    <w:p w14:paraId="4DE18CBD" w14:textId="07D8EE4D" w:rsidR="00F86556" w:rsidRDefault="00F86556" w:rsidP="0011791F">
      <w:pPr>
        <w:pStyle w:val="NormalWeb"/>
        <w:shd w:val="clear" w:color="auto" w:fill="FFFFFF"/>
        <w:spacing w:before="120" w:beforeAutospacing="0" w:after="120" w:afterAutospacing="0" w:line="276" w:lineRule="auto"/>
        <w:rPr>
          <w:rFonts w:ascii="Arial" w:hAnsi="Arial" w:cs="Arial"/>
          <w:color w:val="222222"/>
          <w:sz w:val="32"/>
          <w:szCs w:val="32"/>
          <w:shd w:val="clear" w:color="auto" w:fill="FFFFFF"/>
        </w:rPr>
      </w:pPr>
      <w:r>
        <w:rPr>
          <w:rFonts w:ascii="Arial" w:hAnsi="Arial" w:cs="Arial"/>
          <w:color w:val="222222"/>
          <w:sz w:val="32"/>
          <w:szCs w:val="32"/>
          <w:shd w:val="clear" w:color="auto" w:fill="FFFFFF"/>
        </w:rPr>
        <w:t>The structure of organisation is separated in more types of structure</w:t>
      </w:r>
      <w:r w:rsidR="003A136F">
        <w:rPr>
          <w:rFonts w:ascii="Arial" w:hAnsi="Arial" w:cs="Arial"/>
          <w:color w:val="222222"/>
          <w:sz w:val="32"/>
          <w:szCs w:val="32"/>
          <w:shd w:val="clear" w:color="auto" w:fill="FFFFFF"/>
        </w:rPr>
        <w:t xml:space="preserve"> as few of them enumerated below</w:t>
      </w:r>
      <w:r>
        <w:rPr>
          <w:rFonts w:ascii="Arial" w:hAnsi="Arial" w:cs="Arial"/>
          <w:color w:val="222222"/>
          <w:sz w:val="32"/>
          <w:szCs w:val="32"/>
          <w:shd w:val="clear" w:color="auto" w:fill="FFFFFF"/>
        </w:rPr>
        <w:t>:</w:t>
      </w:r>
    </w:p>
    <w:p w14:paraId="184952BB" w14:textId="5FAF8B9F" w:rsidR="00F86556" w:rsidRDefault="00F86556" w:rsidP="00F86556">
      <w:pPr>
        <w:pStyle w:val="NormalWeb"/>
        <w:numPr>
          <w:ilvl w:val="0"/>
          <w:numId w:val="1"/>
        </w:numPr>
        <w:shd w:val="clear" w:color="auto" w:fill="FFFFFF"/>
        <w:spacing w:before="120" w:beforeAutospacing="0" w:after="120" w:afterAutospacing="0" w:line="276" w:lineRule="auto"/>
        <w:rPr>
          <w:rFonts w:ascii="Arial" w:hAnsi="Arial" w:cs="Arial"/>
          <w:sz w:val="32"/>
          <w:szCs w:val="32"/>
        </w:rPr>
      </w:pPr>
      <w:r>
        <w:rPr>
          <w:rFonts w:ascii="Arial" w:hAnsi="Arial" w:cs="Arial"/>
          <w:sz w:val="32"/>
          <w:szCs w:val="32"/>
        </w:rPr>
        <w:t>Pre-bureaucratic</w:t>
      </w:r>
    </w:p>
    <w:p w14:paraId="6C8C49E5" w14:textId="535F1051" w:rsidR="00F86556" w:rsidRDefault="00F86556" w:rsidP="00F86556">
      <w:pPr>
        <w:pStyle w:val="NormalWeb"/>
        <w:numPr>
          <w:ilvl w:val="0"/>
          <w:numId w:val="1"/>
        </w:numPr>
        <w:shd w:val="clear" w:color="auto" w:fill="FFFFFF"/>
        <w:spacing w:before="120" w:beforeAutospacing="0" w:after="120" w:afterAutospacing="0" w:line="276" w:lineRule="auto"/>
        <w:rPr>
          <w:rFonts w:ascii="Arial" w:hAnsi="Arial" w:cs="Arial"/>
          <w:sz w:val="32"/>
          <w:szCs w:val="32"/>
        </w:rPr>
      </w:pPr>
      <w:r>
        <w:rPr>
          <w:rFonts w:ascii="Arial" w:hAnsi="Arial" w:cs="Arial"/>
          <w:sz w:val="32"/>
          <w:szCs w:val="32"/>
        </w:rPr>
        <w:t>Bureaucratic</w:t>
      </w:r>
    </w:p>
    <w:p w14:paraId="0101C733" w14:textId="629EBCDA" w:rsidR="00F86556" w:rsidRDefault="00F86556" w:rsidP="00F86556">
      <w:pPr>
        <w:pStyle w:val="NormalWeb"/>
        <w:numPr>
          <w:ilvl w:val="0"/>
          <w:numId w:val="1"/>
        </w:numPr>
        <w:shd w:val="clear" w:color="auto" w:fill="FFFFFF"/>
        <w:spacing w:before="120" w:beforeAutospacing="0" w:after="120" w:afterAutospacing="0" w:line="276" w:lineRule="auto"/>
        <w:rPr>
          <w:rFonts w:ascii="Arial" w:hAnsi="Arial" w:cs="Arial"/>
          <w:sz w:val="32"/>
          <w:szCs w:val="32"/>
        </w:rPr>
      </w:pPr>
      <w:r>
        <w:rPr>
          <w:rFonts w:ascii="Arial" w:hAnsi="Arial" w:cs="Arial"/>
          <w:sz w:val="32"/>
          <w:szCs w:val="32"/>
        </w:rPr>
        <w:t>Post-bureaucratic</w:t>
      </w:r>
    </w:p>
    <w:p w14:paraId="7EBFE88F" w14:textId="6BBD9F99" w:rsidR="00F86556" w:rsidRDefault="00F86556" w:rsidP="00F86556">
      <w:pPr>
        <w:pStyle w:val="NormalWeb"/>
        <w:numPr>
          <w:ilvl w:val="0"/>
          <w:numId w:val="1"/>
        </w:numPr>
        <w:shd w:val="clear" w:color="auto" w:fill="FFFFFF"/>
        <w:spacing w:before="120" w:beforeAutospacing="0" w:after="120" w:afterAutospacing="0" w:line="276" w:lineRule="auto"/>
        <w:rPr>
          <w:rFonts w:ascii="Arial" w:hAnsi="Arial" w:cs="Arial"/>
          <w:sz w:val="32"/>
          <w:szCs w:val="32"/>
        </w:rPr>
      </w:pPr>
      <w:r>
        <w:rPr>
          <w:rFonts w:ascii="Arial" w:hAnsi="Arial" w:cs="Arial"/>
          <w:sz w:val="32"/>
          <w:szCs w:val="32"/>
        </w:rPr>
        <w:t>Functional and divisional structure</w:t>
      </w:r>
    </w:p>
    <w:p w14:paraId="64A0A5FE" w14:textId="283AB327" w:rsidR="00F86556" w:rsidRDefault="00F86556" w:rsidP="00F86556">
      <w:pPr>
        <w:pStyle w:val="NormalWeb"/>
        <w:numPr>
          <w:ilvl w:val="0"/>
          <w:numId w:val="1"/>
        </w:numPr>
        <w:shd w:val="clear" w:color="auto" w:fill="FFFFFF"/>
        <w:spacing w:before="120" w:beforeAutospacing="0" w:after="120" w:afterAutospacing="0" w:line="276" w:lineRule="auto"/>
        <w:rPr>
          <w:rFonts w:ascii="Arial" w:hAnsi="Arial" w:cs="Arial"/>
          <w:sz w:val="32"/>
          <w:szCs w:val="32"/>
        </w:rPr>
      </w:pPr>
      <w:r>
        <w:rPr>
          <w:rFonts w:ascii="Arial" w:hAnsi="Arial" w:cs="Arial"/>
          <w:sz w:val="32"/>
          <w:szCs w:val="32"/>
        </w:rPr>
        <w:t>Hierarchical</w:t>
      </w:r>
    </w:p>
    <w:p w14:paraId="6EF794F7" w14:textId="7F457799" w:rsidR="003A136F" w:rsidRDefault="003A136F" w:rsidP="003A136F">
      <w:pPr>
        <w:pStyle w:val="NormalWeb"/>
        <w:shd w:val="clear" w:color="auto" w:fill="FFFFFF"/>
        <w:spacing w:before="120" w:beforeAutospacing="0" w:after="120" w:afterAutospacing="0" w:line="276" w:lineRule="auto"/>
        <w:rPr>
          <w:rFonts w:ascii="Arial" w:hAnsi="Arial" w:cs="Arial"/>
          <w:sz w:val="32"/>
          <w:szCs w:val="32"/>
        </w:rPr>
      </w:pPr>
      <w:r>
        <w:rPr>
          <w:rFonts w:ascii="Arial" w:hAnsi="Arial" w:cs="Arial"/>
          <w:sz w:val="32"/>
          <w:szCs w:val="32"/>
        </w:rPr>
        <w:t>And some new types of structure:</w:t>
      </w:r>
    </w:p>
    <w:p w14:paraId="270A32AD" w14:textId="7460EB5F" w:rsidR="003A136F" w:rsidRDefault="003A136F" w:rsidP="003A136F">
      <w:pPr>
        <w:pStyle w:val="NormalWeb"/>
        <w:numPr>
          <w:ilvl w:val="0"/>
          <w:numId w:val="2"/>
        </w:numPr>
        <w:shd w:val="clear" w:color="auto" w:fill="FFFFFF"/>
        <w:spacing w:before="120" w:beforeAutospacing="0" w:after="120" w:afterAutospacing="0" w:line="276" w:lineRule="auto"/>
        <w:rPr>
          <w:rFonts w:ascii="Arial" w:hAnsi="Arial" w:cs="Arial"/>
          <w:sz w:val="32"/>
          <w:szCs w:val="32"/>
        </w:rPr>
      </w:pPr>
      <w:r>
        <w:rPr>
          <w:rFonts w:ascii="Arial" w:hAnsi="Arial" w:cs="Arial"/>
          <w:sz w:val="32"/>
          <w:szCs w:val="32"/>
        </w:rPr>
        <w:t>Team</w:t>
      </w:r>
    </w:p>
    <w:p w14:paraId="453281A4" w14:textId="77F9CF42" w:rsidR="003A136F" w:rsidRDefault="003A136F" w:rsidP="003A136F">
      <w:pPr>
        <w:pStyle w:val="NormalWeb"/>
        <w:numPr>
          <w:ilvl w:val="0"/>
          <w:numId w:val="2"/>
        </w:numPr>
        <w:shd w:val="clear" w:color="auto" w:fill="FFFFFF"/>
        <w:spacing w:before="120" w:beforeAutospacing="0" w:after="120" w:afterAutospacing="0" w:line="276" w:lineRule="auto"/>
        <w:rPr>
          <w:rFonts w:ascii="Arial" w:hAnsi="Arial" w:cs="Arial"/>
          <w:sz w:val="32"/>
          <w:szCs w:val="32"/>
        </w:rPr>
      </w:pPr>
      <w:r>
        <w:rPr>
          <w:rFonts w:ascii="Arial" w:hAnsi="Arial" w:cs="Arial"/>
          <w:sz w:val="32"/>
          <w:szCs w:val="32"/>
        </w:rPr>
        <w:t>Network</w:t>
      </w:r>
    </w:p>
    <w:p w14:paraId="45910199" w14:textId="7FB26E54" w:rsidR="003A136F" w:rsidRPr="0011791F" w:rsidRDefault="003A136F" w:rsidP="003A136F">
      <w:pPr>
        <w:pStyle w:val="NormalWeb"/>
        <w:numPr>
          <w:ilvl w:val="0"/>
          <w:numId w:val="2"/>
        </w:numPr>
        <w:shd w:val="clear" w:color="auto" w:fill="FFFFFF"/>
        <w:spacing w:before="120" w:beforeAutospacing="0" w:after="120" w:afterAutospacing="0" w:line="276" w:lineRule="auto"/>
        <w:rPr>
          <w:rFonts w:ascii="Arial" w:hAnsi="Arial" w:cs="Arial"/>
          <w:sz w:val="32"/>
          <w:szCs w:val="32"/>
        </w:rPr>
      </w:pPr>
      <w:r>
        <w:rPr>
          <w:rFonts w:ascii="Arial" w:hAnsi="Arial" w:cs="Arial"/>
          <w:sz w:val="32"/>
          <w:szCs w:val="32"/>
        </w:rPr>
        <w:t>Virtual</w:t>
      </w:r>
    </w:p>
    <w:p w14:paraId="4DA56664" w14:textId="77777777" w:rsidR="0011791F" w:rsidRPr="0011791F" w:rsidRDefault="0011791F" w:rsidP="00004B34">
      <w:pPr>
        <w:spacing w:line="276" w:lineRule="auto"/>
        <w:rPr>
          <w:rFonts w:ascii="Arial" w:hAnsi="Arial" w:cs="Arial"/>
          <w:b/>
          <w:bCs/>
          <w:color w:val="222222"/>
          <w:sz w:val="32"/>
          <w:szCs w:val="32"/>
          <w:shd w:val="clear" w:color="auto" w:fill="FFFFFF"/>
        </w:rPr>
      </w:pPr>
    </w:p>
    <w:p w14:paraId="00A353A7" w14:textId="7B3F82C0" w:rsidR="00410CCB" w:rsidRDefault="0011791F" w:rsidP="00004B34">
      <w:pPr>
        <w:spacing w:line="276" w:lineRule="auto"/>
        <w:rPr>
          <w:rFonts w:ascii="Arial" w:hAnsi="Arial" w:cs="Arial"/>
          <w:color w:val="222222"/>
          <w:sz w:val="32"/>
          <w:szCs w:val="32"/>
          <w:shd w:val="clear" w:color="auto" w:fill="FFFFFF"/>
        </w:rPr>
      </w:pPr>
      <w:r>
        <w:rPr>
          <w:rFonts w:ascii="Arial" w:hAnsi="Arial" w:cs="Arial"/>
          <w:color w:val="222222"/>
          <w:sz w:val="32"/>
          <w:szCs w:val="32"/>
          <w:shd w:val="clear" w:color="auto" w:fill="FFFFFF"/>
        </w:rPr>
        <w:t>Tesco is a well-structured company which make things work smooth between each department and between the people within the organisation.</w:t>
      </w:r>
    </w:p>
    <w:p w14:paraId="4367B377" w14:textId="1927324B" w:rsidR="00457A62" w:rsidRDefault="00457A62" w:rsidP="00004B34">
      <w:pPr>
        <w:spacing w:line="276" w:lineRule="auto"/>
        <w:rPr>
          <w:rFonts w:ascii="Arial" w:hAnsi="Arial" w:cs="Arial"/>
          <w:sz w:val="32"/>
          <w:szCs w:val="32"/>
          <w:shd w:val="clear" w:color="auto" w:fill="FFFFFF"/>
        </w:rPr>
      </w:pPr>
      <w:r>
        <w:rPr>
          <w:rFonts w:ascii="Arial" w:hAnsi="Arial" w:cs="Arial"/>
          <w:color w:val="222222"/>
          <w:sz w:val="32"/>
          <w:szCs w:val="32"/>
          <w:shd w:val="clear" w:color="auto" w:fill="FFFFFF"/>
        </w:rPr>
        <w:lastRenderedPageBreak/>
        <w:t>“</w:t>
      </w:r>
      <w:r w:rsidR="003A136F">
        <w:rPr>
          <w:rFonts w:ascii="Arial" w:hAnsi="Arial" w:cs="Arial"/>
          <w:color w:val="222222"/>
          <w:sz w:val="32"/>
          <w:szCs w:val="32"/>
          <w:shd w:val="clear" w:color="auto" w:fill="FFFFFF"/>
        </w:rPr>
        <w:t xml:space="preserve">The Tesco structure is the hierarchical type which can be defined like </w:t>
      </w:r>
      <w:r w:rsidR="003A136F" w:rsidRPr="003A136F">
        <w:rPr>
          <w:rFonts w:ascii="Arial" w:hAnsi="Arial" w:cs="Arial"/>
          <w:sz w:val="32"/>
          <w:szCs w:val="32"/>
          <w:shd w:val="clear" w:color="auto" w:fill="FFFFFF"/>
        </w:rPr>
        <w:t>an </w:t>
      </w:r>
      <w:hyperlink r:id="rId11" w:tooltip="Organizational structure" w:history="1">
        <w:r w:rsidR="003A136F" w:rsidRPr="003A136F">
          <w:rPr>
            <w:rStyle w:val="Hyperlink"/>
            <w:rFonts w:ascii="Arial" w:hAnsi="Arial" w:cs="Arial"/>
            <w:color w:val="auto"/>
            <w:sz w:val="32"/>
            <w:szCs w:val="32"/>
            <w:u w:val="none"/>
            <w:shd w:val="clear" w:color="auto" w:fill="FFFFFF"/>
          </w:rPr>
          <w:t>organizational structure</w:t>
        </w:r>
      </w:hyperlink>
      <w:r w:rsidR="003A136F" w:rsidRPr="003A136F">
        <w:rPr>
          <w:rFonts w:ascii="Arial" w:hAnsi="Arial" w:cs="Arial"/>
          <w:sz w:val="32"/>
          <w:szCs w:val="32"/>
          <w:shd w:val="clear" w:color="auto" w:fill="FFFFFF"/>
        </w:rPr>
        <w:t> where every entity in the </w:t>
      </w:r>
      <w:hyperlink r:id="rId12" w:tooltip="Organization" w:history="1">
        <w:r w:rsidR="003A136F" w:rsidRPr="003A136F">
          <w:rPr>
            <w:rStyle w:val="Hyperlink"/>
            <w:rFonts w:ascii="Arial" w:hAnsi="Arial" w:cs="Arial"/>
            <w:color w:val="auto"/>
            <w:sz w:val="32"/>
            <w:szCs w:val="32"/>
            <w:u w:val="none"/>
            <w:shd w:val="clear" w:color="auto" w:fill="FFFFFF"/>
          </w:rPr>
          <w:t>organization</w:t>
        </w:r>
      </w:hyperlink>
      <w:r w:rsidR="003A136F" w:rsidRPr="003A136F">
        <w:rPr>
          <w:rFonts w:ascii="Arial" w:hAnsi="Arial" w:cs="Arial"/>
          <w:sz w:val="32"/>
          <w:szCs w:val="32"/>
          <w:shd w:val="clear" w:color="auto" w:fill="FFFFFF"/>
        </w:rPr>
        <w:t>, except one, is </w:t>
      </w:r>
      <w:hyperlink r:id="rId13" w:tooltip="Subordinate" w:history="1">
        <w:r w:rsidR="003A136F" w:rsidRPr="003A136F">
          <w:rPr>
            <w:rStyle w:val="Hyperlink"/>
            <w:rFonts w:ascii="Arial" w:hAnsi="Arial" w:cs="Arial"/>
            <w:color w:val="auto"/>
            <w:sz w:val="32"/>
            <w:szCs w:val="32"/>
            <w:u w:val="none"/>
            <w:shd w:val="clear" w:color="auto" w:fill="FFFFFF"/>
          </w:rPr>
          <w:t>subordinate</w:t>
        </w:r>
      </w:hyperlink>
      <w:r w:rsidR="003A136F" w:rsidRPr="003A136F">
        <w:rPr>
          <w:rFonts w:ascii="Arial" w:hAnsi="Arial" w:cs="Arial"/>
          <w:sz w:val="32"/>
          <w:szCs w:val="32"/>
          <w:shd w:val="clear" w:color="auto" w:fill="FFFFFF"/>
        </w:rPr>
        <w:t> to a single other entity. This arrangement is a form of a </w:t>
      </w:r>
      <w:hyperlink r:id="rId14" w:tooltip="Hierarchy" w:history="1">
        <w:r w:rsidR="003A136F" w:rsidRPr="003A136F">
          <w:rPr>
            <w:rStyle w:val="Hyperlink"/>
            <w:rFonts w:ascii="Arial" w:hAnsi="Arial" w:cs="Arial"/>
            <w:color w:val="auto"/>
            <w:sz w:val="32"/>
            <w:szCs w:val="32"/>
            <w:u w:val="none"/>
            <w:shd w:val="clear" w:color="auto" w:fill="FFFFFF"/>
          </w:rPr>
          <w:t>hierarchy</w:t>
        </w:r>
      </w:hyperlink>
      <w:r w:rsidR="003A136F" w:rsidRPr="003A136F">
        <w:rPr>
          <w:rFonts w:ascii="Arial" w:hAnsi="Arial" w:cs="Arial"/>
          <w:sz w:val="32"/>
          <w:szCs w:val="32"/>
          <w:shd w:val="clear" w:color="auto" w:fill="FFFFFF"/>
        </w:rPr>
        <w:t>. In an organization, the hierarchy usually consists of a singular/group of </w:t>
      </w:r>
      <w:hyperlink r:id="rId15" w:tooltip="Power (social and political)" w:history="1">
        <w:r w:rsidR="003A136F" w:rsidRPr="003A136F">
          <w:rPr>
            <w:rStyle w:val="Hyperlink"/>
            <w:rFonts w:ascii="Arial" w:hAnsi="Arial" w:cs="Arial"/>
            <w:color w:val="auto"/>
            <w:sz w:val="32"/>
            <w:szCs w:val="32"/>
            <w:u w:val="none"/>
            <w:shd w:val="clear" w:color="auto" w:fill="FFFFFF"/>
          </w:rPr>
          <w:t>power</w:t>
        </w:r>
      </w:hyperlink>
      <w:r w:rsidR="003A136F" w:rsidRPr="003A136F">
        <w:rPr>
          <w:rFonts w:ascii="Arial" w:hAnsi="Arial" w:cs="Arial"/>
          <w:sz w:val="32"/>
          <w:szCs w:val="32"/>
          <w:shd w:val="clear" w:color="auto" w:fill="FFFFFF"/>
        </w:rPr>
        <w:t> at the top with subsequent levels of power beneath them. This is the dominant mode of organization among large organizations</w:t>
      </w:r>
      <w:r w:rsidR="003A136F">
        <w:rPr>
          <w:rFonts w:ascii="Arial" w:hAnsi="Arial" w:cs="Arial"/>
          <w:sz w:val="32"/>
          <w:szCs w:val="32"/>
          <w:shd w:val="clear" w:color="auto" w:fill="FFFFFF"/>
        </w:rPr>
        <w:t>.</w:t>
      </w:r>
      <w:r>
        <w:rPr>
          <w:rFonts w:ascii="Arial" w:hAnsi="Arial" w:cs="Arial"/>
          <w:sz w:val="32"/>
          <w:szCs w:val="32"/>
          <w:shd w:val="clear" w:color="auto" w:fill="FFFFFF"/>
        </w:rPr>
        <w:t>” (Wikipedia, Hierarchical structure).</w:t>
      </w:r>
      <w:r w:rsidR="003A136F">
        <w:rPr>
          <w:rFonts w:ascii="Arial" w:hAnsi="Arial" w:cs="Arial"/>
          <w:sz w:val="32"/>
          <w:szCs w:val="32"/>
          <w:shd w:val="clear" w:color="auto" w:fill="FFFFFF"/>
        </w:rPr>
        <w:t xml:space="preserve"> </w:t>
      </w:r>
    </w:p>
    <w:p w14:paraId="497CD3E5" w14:textId="1D013DD5" w:rsidR="003A136F" w:rsidRDefault="003A136F" w:rsidP="00004B34">
      <w:pPr>
        <w:spacing w:line="276" w:lineRule="auto"/>
        <w:rPr>
          <w:rFonts w:ascii="Arial" w:hAnsi="Arial" w:cs="Arial"/>
          <w:sz w:val="32"/>
          <w:szCs w:val="32"/>
          <w:shd w:val="clear" w:color="auto" w:fill="FFFFFF"/>
        </w:rPr>
      </w:pPr>
      <w:r>
        <w:rPr>
          <w:rFonts w:ascii="Arial" w:hAnsi="Arial" w:cs="Arial"/>
          <w:sz w:val="32"/>
          <w:szCs w:val="32"/>
          <w:shd w:val="clear" w:color="auto" w:fill="FFFFFF"/>
        </w:rPr>
        <w:t>The hierarchical structure help m</w:t>
      </w:r>
      <w:r w:rsidR="00457A62">
        <w:rPr>
          <w:rFonts w:ascii="Arial" w:hAnsi="Arial" w:cs="Arial"/>
          <w:sz w:val="32"/>
          <w:szCs w:val="32"/>
          <w:shd w:val="clear" w:color="auto" w:fill="FFFFFF"/>
        </w:rPr>
        <w:t>embers of it due to a small flow of communication, each member communicate with their immediate superior or immediate subordinates. Limiting the flow of information is useful because it can reduce the communication overhead.</w:t>
      </w:r>
    </w:p>
    <w:p w14:paraId="53ADE48D" w14:textId="7820312A" w:rsidR="006B3E72" w:rsidRPr="0070390B" w:rsidRDefault="006B3E72" w:rsidP="00004B34">
      <w:pPr>
        <w:spacing w:line="276" w:lineRule="auto"/>
        <w:rPr>
          <w:rFonts w:ascii="Arial" w:hAnsi="Arial" w:cs="Arial"/>
          <w:i/>
          <w:iCs/>
          <w:sz w:val="32"/>
          <w:szCs w:val="32"/>
          <w:shd w:val="clear" w:color="auto" w:fill="FFFFFF"/>
        </w:rPr>
      </w:pPr>
      <w:r w:rsidRPr="0070390B">
        <w:rPr>
          <w:rFonts w:ascii="Arial" w:hAnsi="Arial" w:cs="Arial"/>
          <w:i/>
          <w:iCs/>
          <w:sz w:val="32"/>
          <w:szCs w:val="32"/>
          <w:shd w:val="clear" w:color="auto" w:fill="FFFFFF"/>
        </w:rPr>
        <w:t>The advantages of hierarchical structure</w:t>
      </w:r>
    </w:p>
    <w:p w14:paraId="060B1BE9" w14:textId="4CF34CBB" w:rsidR="006B3E72" w:rsidRDefault="006B3E72" w:rsidP="00004B34">
      <w:pPr>
        <w:spacing w:line="276" w:lineRule="auto"/>
        <w:rPr>
          <w:rFonts w:ascii="Arial" w:hAnsi="Arial" w:cs="Arial"/>
          <w:sz w:val="32"/>
          <w:szCs w:val="32"/>
          <w:shd w:val="clear" w:color="auto" w:fill="FFFFFF"/>
        </w:rPr>
      </w:pPr>
      <w:r>
        <w:rPr>
          <w:rFonts w:ascii="Arial" w:hAnsi="Arial" w:cs="Arial"/>
          <w:sz w:val="32"/>
          <w:szCs w:val="32"/>
          <w:shd w:val="clear" w:color="auto" w:fill="FFFFFF"/>
        </w:rPr>
        <w:t>The hierarchical structure allow</w:t>
      </w:r>
      <w:r w:rsidR="004457F4">
        <w:rPr>
          <w:rFonts w:ascii="Arial" w:hAnsi="Arial" w:cs="Arial"/>
          <w:sz w:val="32"/>
          <w:szCs w:val="32"/>
          <w:shd w:val="clear" w:color="auto" w:fill="FFFFFF"/>
        </w:rPr>
        <w:t>s</w:t>
      </w:r>
      <w:r>
        <w:rPr>
          <w:rFonts w:ascii="Arial" w:hAnsi="Arial" w:cs="Arial"/>
          <w:sz w:val="32"/>
          <w:szCs w:val="32"/>
          <w:shd w:val="clear" w:color="auto" w:fill="FFFFFF"/>
        </w:rPr>
        <w:t xml:space="preserve"> few people to control the main aspects of the organisation which has </w:t>
      </w:r>
      <w:r w:rsidR="004457F4">
        <w:rPr>
          <w:rFonts w:ascii="Arial" w:hAnsi="Arial" w:cs="Arial"/>
          <w:sz w:val="32"/>
          <w:szCs w:val="32"/>
          <w:shd w:val="clear" w:color="auto" w:fill="FFFFFF"/>
        </w:rPr>
        <w:t>the following</w:t>
      </w:r>
      <w:r>
        <w:rPr>
          <w:rFonts w:ascii="Arial" w:hAnsi="Arial" w:cs="Arial"/>
          <w:sz w:val="32"/>
          <w:szCs w:val="32"/>
          <w:shd w:val="clear" w:color="auto" w:fill="FFFFFF"/>
        </w:rPr>
        <w:t xml:space="preserve"> advantages:</w:t>
      </w:r>
    </w:p>
    <w:p w14:paraId="78D28176" w14:textId="6CEF99C5" w:rsidR="004457F4" w:rsidRDefault="004457F4" w:rsidP="004457F4">
      <w:pPr>
        <w:pStyle w:val="ListParagraph"/>
        <w:numPr>
          <w:ilvl w:val="0"/>
          <w:numId w:val="3"/>
        </w:numPr>
        <w:spacing w:line="276" w:lineRule="auto"/>
        <w:rPr>
          <w:rFonts w:ascii="Arial" w:hAnsi="Arial" w:cs="Arial"/>
          <w:sz w:val="32"/>
          <w:szCs w:val="32"/>
          <w:shd w:val="clear" w:color="auto" w:fill="FFFFFF"/>
        </w:rPr>
      </w:pPr>
      <w:r>
        <w:rPr>
          <w:rFonts w:ascii="Arial" w:hAnsi="Arial" w:cs="Arial"/>
          <w:sz w:val="32"/>
          <w:szCs w:val="32"/>
          <w:shd w:val="clear" w:color="auto" w:fill="FFFFFF"/>
        </w:rPr>
        <w:t>Control orientation: If there is a simple and specific market message to be distributed</w:t>
      </w:r>
    </w:p>
    <w:p w14:paraId="4F9B768B" w14:textId="6625721E" w:rsidR="004457F4" w:rsidRDefault="004457F4" w:rsidP="004457F4">
      <w:pPr>
        <w:pStyle w:val="ListParagraph"/>
        <w:numPr>
          <w:ilvl w:val="0"/>
          <w:numId w:val="3"/>
        </w:numPr>
        <w:spacing w:line="276" w:lineRule="auto"/>
        <w:rPr>
          <w:rFonts w:ascii="Arial" w:hAnsi="Arial" w:cs="Arial"/>
          <w:sz w:val="32"/>
          <w:szCs w:val="32"/>
          <w:shd w:val="clear" w:color="auto" w:fill="FFFFFF"/>
        </w:rPr>
      </w:pPr>
      <w:r>
        <w:rPr>
          <w:rFonts w:ascii="Arial" w:hAnsi="Arial" w:cs="Arial"/>
          <w:sz w:val="32"/>
          <w:szCs w:val="32"/>
          <w:shd w:val="clear" w:color="auto" w:fill="FFFFFF"/>
        </w:rPr>
        <w:t>Career path: there is a clear career path through this type of organisation which allows employees gradually advancing through the management levels over the years. Those senior employees which succeed had built up massive experience with the company.</w:t>
      </w:r>
    </w:p>
    <w:p w14:paraId="0E40C72B" w14:textId="11CD415B" w:rsidR="004457F4" w:rsidRDefault="004457F4" w:rsidP="004457F4">
      <w:pPr>
        <w:pStyle w:val="ListParagraph"/>
        <w:numPr>
          <w:ilvl w:val="0"/>
          <w:numId w:val="3"/>
        </w:numPr>
        <w:spacing w:line="276" w:lineRule="auto"/>
        <w:rPr>
          <w:rFonts w:ascii="Arial" w:hAnsi="Arial" w:cs="Arial"/>
          <w:sz w:val="32"/>
          <w:szCs w:val="32"/>
          <w:shd w:val="clear" w:color="auto" w:fill="FFFFFF"/>
        </w:rPr>
      </w:pPr>
      <w:r>
        <w:rPr>
          <w:rFonts w:ascii="Arial" w:hAnsi="Arial" w:cs="Arial"/>
          <w:sz w:val="32"/>
          <w:szCs w:val="32"/>
          <w:shd w:val="clear" w:color="auto" w:fill="FFFFFF"/>
        </w:rPr>
        <w:t>Clear reporting: It is easy to determine who is a</w:t>
      </w:r>
      <w:r w:rsidR="0070390B">
        <w:rPr>
          <w:rFonts w:ascii="Arial" w:hAnsi="Arial" w:cs="Arial"/>
          <w:sz w:val="32"/>
          <w:szCs w:val="32"/>
          <w:shd w:val="clear" w:color="auto" w:fill="FFFFFF"/>
        </w:rPr>
        <w:t>uthorised for the decision-making; the power being centralised precisely.</w:t>
      </w:r>
    </w:p>
    <w:p w14:paraId="79E3509A" w14:textId="593B9409" w:rsidR="0070390B" w:rsidRDefault="0070390B" w:rsidP="004457F4">
      <w:pPr>
        <w:pStyle w:val="ListParagraph"/>
        <w:numPr>
          <w:ilvl w:val="0"/>
          <w:numId w:val="3"/>
        </w:numPr>
        <w:spacing w:line="276" w:lineRule="auto"/>
        <w:rPr>
          <w:rFonts w:ascii="Arial" w:hAnsi="Arial" w:cs="Arial"/>
          <w:sz w:val="32"/>
          <w:szCs w:val="32"/>
          <w:shd w:val="clear" w:color="auto" w:fill="FFFFFF"/>
        </w:rPr>
      </w:pPr>
      <w:r>
        <w:rPr>
          <w:rFonts w:ascii="Arial" w:hAnsi="Arial" w:cs="Arial"/>
          <w:sz w:val="32"/>
          <w:szCs w:val="32"/>
          <w:shd w:val="clear" w:color="auto" w:fill="FFFFFF"/>
        </w:rPr>
        <w:t>Specialization: Employees are more likely to become in-depth specialists due to niche positions.</w:t>
      </w:r>
    </w:p>
    <w:p w14:paraId="4234A4CF" w14:textId="77777777" w:rsidR="0070390B" w:rsidRDefault="0070390B" w:rsidP="0070390B">
      <w:pPr>
        <w:spacing w:line="276" w:lineRule="auto"/>
        <w:rPr>
          <w:rFonts w:ascii="Arial" w:hAnsi="Arial" w:cs="Arial"/>
          <w:i/>
          <w:iCs/>
          <w:sz w:val="32"/>
          <w:szCs w:val="32"/>
          <w:shd w:val="clear" w:color="auto" w:fill="FFFFFF"/>
        </w:rPr>
      </w:pPr>
    </w:p>
    <w:p w14:paraId="5DAAF4DC" w14:textId="40CE3784" w:rsidR="0070390B" w:rsidRDefault="0070390B" w:rsidP="0070390B">
      <w:pPr>
        <w:spacing w:line="276" w:lineRule="auto"/>
        <w:rPr>
          <w:rFonts w:ascii="Arial" w:hAnsi="Arial" w:cs="Arial"/>
          <w:i/>
          <w:iCs/>
          <w:sz w:val="32"/>
          <w:szCs w:val="32"/>
          <w:shd w:val="clear" w:color="auto" w:fill="FFFFFF"/>
        </w:rPr>
      </w:pPr>
      <w:r w:rsidRPr="0070390B">
        <w:rPr>
          <w:rFonts w:ascii="Arial" w:hAnsi="Arial" w:cs="Arial"/>
          <w:i/>
          <w:iCs/>
          <w:sz w:val="32"/>
          <w:szCs w:val="32"/>
          <w:shd w:val="clear" w:color="auto" w:fill="FFFFFF"/>
        </w:rPr>
        <w:lastRenderedPageBreak/>
        <w:t>The disadvantages:</w:t>
      </w:r>
    </w:p>
    <w:p w14:paraId="275D4935" w14:textId="5B2E4A1F" w:rsidR="0070390B" w:rsidRDefault="0070390B" w:rsidP="0070390B">
      <w:pPr>
        <w:spacing w:line="276" w:lineRule="auto"/>
        <w:rPr>
          <w:rFonts w:ascii="Arial" w:hAnsi="Arial" w:cs="Arial"/>
          <w:sz w:val="32"/>
          <w:szCs w:val="32"/>
          <w:shd w:val="clear" w:color="auto" w:fill="FFFFFF"/>
        </w:rPr>
      </w:pPr>
      <w:r w:rsidRPr="0070390B">
        <w:rPr>
          <w:rFonts w:ascii="Arial" w:hAnsi="Arial" w:cs="Arial"/>
          <w:sz w:val="32"/>
          <w:szCs w:val="32"/>
          <w:shd w:val="clear" w:color="auto" w:fill="FFFFFF"/>
        </w:rPr>
        <w:t>The main disadvantage</w:t>
      </w:r>
      <w:r>
        <w:rPr>
          <w:rFonts w:ascii="Arial" w:hAnsi="Arial" w:cs="Arial"/>
          <w:sz w:val="32"/>
          <w:szCs w:val="32"/>
          <w:shd w:val="clear" w:color="auto" w:fill="FFFFFF"/>
        </w:rPr>
        <w:t>s</w:t>
      </w:r>
      <w:r w:rsidRPr="0070390B">
        <w:rPr>
          <w:rFonts w:ascii="Arial" w:hAnsi="Arial" w:cs="Arial"/>
          <w:sz w:val="32"/>
          <w:szCs w:val="32"/>
          <w:shd w:val="clear" w:color="auto" w:fill="FFFFFF"/>
        </w:rPr>
        <w:t xml:space="preserve"> of </w:t>
      </w:r>
      <w:r>
        <w:rPr>
          <w:rFonts w:ascii="Arial" w:hAnsi="Arial" w:cs="Arial"/>
          <w:sz w:val="32"/>
          <w:szCs w:val="32"/>
          <w:shd w:val="clear" w:color="auto" w:fill="FFFFFF"/>
        </w:rPr>
        <w:t>this structure are the slow decision-making process, information flow and added cost.</w:t>
      </w:r>
    </w:p>
    <w:p w14:paraId="19DE739C" w14:textId="4420A59C" w:rsidR="0070390B" w:rsidRDefault="0070390B" w:rsidP="0070390B">
      <w:pPr>
        <w:pStyle w:val="ListParagraph"/>
        <w:numPr>
          <w:ilvl w:val="0"/>
          <w:numId w:val="4"/>
        </w:numPr>
        <w:spacing w:line="276" w:lineRule="auto"/>
        <w:rPr>
          <w:rFonts w:ascii="Arial" w:hAnsi="Arial" w:cs="Arial"/>
          <w:sz w:val="32"/>
          <w:szCs w:val="32"/>
          <w:shd w:val="clear" w:color="auto" w:fill="FFFFFF"/>
        </w:rPr>
      </w:pPr>
      <w:r>
        <w:rPr>
          <w:rFonts w:ascii="Arial" w:hAnsi="Arial" w:cs="Arial"/>
          <w:sz w:val="32"/>
          <w:szCs w:val="32"/>
          <w:shd w:val="clear" w:color="auto" w:fill="FFFFFF"/>
        </w:rPr>
        <w:t xml:space="preserve">Restricted information: The information </w:t>
      </w:r>
      <w:proofErr w:type="gramStart"/>
      <w:r>
        <w:rPr>
          <w:rFonts w:ascii="Arial" w:hAnsi="Arial" w:cs="Arial"/>
          <w:sz w:val="32"/>
          <w:szCs w:val="32"/>
          <w:shd w:val="clear" w:color="auto" w:fill="FFFFFF"/>
        </w:rPr>
        <w:t>tend</w:t>
      </w:r>
      <w:proofErr w:type="gramEnd"/>
      <w:r>
        <w:rPr>
          <w:rFonts w:ascii="Arial" w:hAnsi="Arial" w:cs="Arial"/>
          <w:sz w:val="32"/>
          <w:szCs w:val="32"/>
          <w:shd w:val="clear" w:color="auto" w:fill="FFFFFF"/>
        </w:rPr>
        <w:t xml:space="preserve"> to have a good flow </w:t>
      </w:r>
      <w:r w:rsidR="00E772A3">
        <w:rPr>
          <w:rFonts w:ascii="Arial" w:hAnsi="Arial" w:cs="Arial"/>
          <w:sz w:val="32"/>
          <w:szCs w:val="32"/>
          <w:shd w:val="clear" w:color="auto" w:fill="FFFFFF"/>
        </w:rPr>
        <w:t>toward to the top giving full set of vital information to the management team, but bad flow reverse;</w:t>
      </w:r>
    </w:p>
    <w:p w14:paraId="50FB1859" w14:textId="585A607E" w:rsidR="00E772A3" w:rsidRPr="00E772A3" w:rsidRDefault="0070390B" w:rsidP="00E772A3">
      <w:pPr>
        <w:pStyle w:val="ListParagraph"/>
        <w:numPr>
          <w:ilvl w:val="0"/>
          <w:numId w:val="4"/>
        </w:numPr>
        <w:spacing w:line="276" w:lineRule="auto"/>
        <w:rPr>
          <w:rFonts w:ascii="Arial" w:hAnsi="Arial" w:cs="Arial"/>
          <w:sz w:val="32"/>
          <w:szCs w:val="32"/>
          <w:shd w:val="clear" w:color="auto" w:fill="FFFFFF"/>
        </w:rPr>
      </w:pPr>
      <w:r>
        <w:rPr>
          <w:rFonts w:ascii="Arial" w:hAnsi="Arial" w:cs="Arial"/>
          <w:sz w:val="32"/>
          <w:szCs w:val="32"/>
          <w:shd w:val="clear" w:color="auto" w:fill="FFFFFF"/>
        </w:rPr>
        <w:t>Slow decision making</w:t>
      </w:r>
      <w:r w:rsidR="00E772A3">
        <w:rPr>
          <w:rFonts w:ascii="Arial" w:hAnsi="Arial" w:cs="Arial"/>
          <w:sz w:val="32"/>
          <w:szCs w:val="32"/>
          <w:shd w:val="clear" w:color="auto" w:fill="FFFFFF"/>
        </w:rPr>
        <w:t>: Takes time for the management decision to reach the down levels.</w:t>
      </w:r>
    </w:p>
    <w:p w14:paraId="15F6D3F1" w14:textId="0C3372A1" w:rsidR="0070390B" w:rsidRDefault="0070390B" w:rsidP="0070390B">
      <w:pPr>
        <w:pStyle w:val="ListParagraph"/>
        <w:numPr>
          <w:ilvl w:val="0"/>
          <w:numId w:val="4"/>
        </w:numPr>
        <w:spacing w:line="276" w:lineRule="auto"/>
        <w:rPr>
          <w:rFonts w:ascii="Arial" w:hAnsi="Arial" w:cs="Arial"/>
          <w:sz w:val="32"/>
          <w:szCs w:val="32"/>
          <w:shd w:val="clear" w:color="auto" w:fill="FFFFFF"/>
        </w:rPr>
      </w:pPr>
      <w:r>
        <w:rPr>
          <w:rFonts w:ascii="Arial" w:hAnsi="Arial" w:cs="Arial"/>
          <w:sz w:val="32"/>
          <w:szCs w:val="32"/>
          <w:shd w:val="clear" w:color="auto" w:fill="FFFFFF"/>
        </w:rPr>
        <w:t>Added cost:</w:t>
      </w:r>
      <w:r w:rsidR="00E772A3">
        <w:rPr>
          <w:rFonts w:ascii="Arial" w:hAnsi="Arial" w:cs="Arial"/>
          <w:sz w:val="32"/>
          <w:szCs w:val="32"/>
          <w:shd w:val="clear" w:color="auto" w:fill="FFFFFF"/>
        </w:rPr>
        <w:t xml:space="preserve"> This system requires a considerable amount of corporate overhead to support the senior manager group which can have a huge impact on the expenses.</w:t>
      </w:r>
    </w:p>
    <w:p w14:paraId="2CC14349" w14:textId="77777777" w:rsidR="00E772A3" w:rsidRPr="00E772A3" w:rsidRDefault="00E772A3" w:rsidP="00E772A3">
      <w:pPr>
        <w:spacing w:line="276" w:lineRule="auto"/>
        <w:ind w:left="360"/>
        <w:rPr>
          <w:rFonts w:ascii="Arial" w:hAnsi="Arial" w:cs="Arial"/>
          <w:sz w:val="32"/>
          <w:szCs w:val="32"/>
          <w:shd w:val="clear" w:color="auto" w:fill="FFFFFF"/>
        </w:rPr>
      </w:pPr>
    </w:p>
    <w:p w14:paraId="354207A9" w14:textId="77777777" w:rsidR="006B3E72" w:rsidRDefault="006B3E72" w:rsidP="00004B34">
      <w:pPr>
        <w:spacing w:line="276" w:lineRule="auto"/>
        <w:rPr>
          <w:rFonts w:ascii="Arial" w:hAnsi="Arial" w:cs="Arial"/>
          <w:sz w:val="32"/>
          <w:szCs w:val="32"/>
          <w:shd w:val="clear" w:color="auto" w:fill="FFFFFF"/>
        </w:rPr>
      </w:pPr>
    </w:p>
    <w:p w14:paraId="01F3B14D" w14:textId="3C0FCBC8" w:rsidR="00457A62" w:rsidRDefault="00457A62" w:rsidP="00004B34">
      <w:pPr>
        <w:spacing w:line="276" w:lineRule="auto"/>
        <w:rPr>
          <w:rFonts w:ascii="Arial" w:hAnsi="Arial" w:cs="Arial"/>
          <w:b/>
          <w:bCs/>
          <w:sz w:val="34"/>
          <w:szCs w:val="34"/>
          <w:shd w:val="clear" w:color="auto" w:fill="FFFFFF"/>
        </w:rPr>
      </w:pPr>
      <w:r w:rsidRPr="00457A62">
        <w:rPr>
          <w:rFonts w:ascii="Arial" w:hAnsi="Arial" w:cs="Arial"/>
          <w:b/>
          <w:bCs/>
          <w:sz w:val="34"/>
          <w:szCs w:val="34"/>
          <w:shd w:val="clear" w:color="auto" w:fill="FFFFFF"/>
        </w:rPr>
        <w:t>Culture within organisation</w:t>
      </w:r>
    </w:p>
    <w:p w14:paraId="7D5E2260" w14:textId="381788F0" w:rsidR="00492C0E" w:rsidRDefault="00457A62" w:rsidP="00004B34">
      <w:pPr>
        <w:spacing w:line="276" w:lineRule="auto"/>
        <w:rPr>
          <w:rFonts w:ascii="Arial" w:hAnsi="Arial" w:cs="Arial"/>
          <w:sz w:val="32"/>
          <w:szCs w:val="32"/>
          <w:shd w:val="clear" w:color="auto" w:fill="FFFFFF"/>
        </w:rPr>
      </w:pPr>
      <w:r w:rsidRPr="00457A62">
        <w:rPr>
          <w:rFonts w:ascii="Arial" w:hAnsi="Arial" w:cs="Arial"/>
          <w:sz w:val="32"/>
          <w:szCs w:val="32"/>
          <w:shd w:val="clear" w:color="auto" w:fill="FFFFFF"/>
        </w:rPr>
        <w:t>Organisation culture</w:t>
      </w:r>
      <w:r>
        <w:rPr>
          <w:rFonts w:ascii="Arial" w:hAnsi="Arial" w:cs="Arial"/>
          <w:sz w:val="32"/>
          <w:szCs w:val="32"/>
          <w:shd w:val="clear" w:color="auto" w:fill="FFFFFF"/>
        </w:rPr>
        <w:t xml:space="preserve"> </w:t>
      </w:r>
      <w:r w:rsidR="00492C0E">
        <w:rPr>
          <w:rFonts w:ascii="Arial" w:hAnsi="Arial" w:cs="Arial"/>
          <w:sz w:val="32"/>
          <w:szCs w:val="32"/>
          <w:shd w:val="clear" w:color="auto" w:fill="FFFFFF"/>
        </w:rPr>
        <w:t>represent the personality of the organisation which can be defined as unique personality.</w:t>
      </w:r>
    </w:p>
    <w:p w14:paraId="553BC982" w14:textId="4CE31FC0" w:rsidR="006B3E72" w:rsidRPr="00457A62" w:rsidRDefault="00492C0E" w:rsidP="00004B34">
      <w:pPr>
        <w:spacing w:line="276" w:lineRule="auto"/>
        <w:rPr>
          <w:rFonts w:ascii="Arial" w:hAnsi="Arial" w:cs="Arial"/>
          <w:sz w:val="32"/>
          <w:szCs w:val="32"/>
          <w:shd w:val="clear" w:color="auto" w:fill="FFFFFF"/>
        </w:rPr>
      </w:pPr>
      <w:r>
        <w:rPr>
          <w:rFonts w:ascii="Arial" w:hAnsi="Arial" w:cs="Arial"/>
          <w:sz w:val="32"/>
          <w:szCs w:val="32"/>
          <w:shd w:val="clear" w:color="auto" w:fill="FFFFFF"/>
        </w:rPr>
        <w:t>The unique personality</w:t>
      </w:r>
      <w:r w:rsidR="006B3E72">
        <w:rPr>
          <w:rFonts w:ascii="Arial" w:hAnsi="Arial" w:cs="Arial"/>
          <w:sz w:val="32"/>
          <w:szCs w:val="32"/>
          <w:shd w:val="clear" w:color="auto" w:fill="FFFFFF"/>
        </w:rPr>
        <w:t xml:space="preserve"> </w:t>
      </w:r>
      <w:r>
        <w:rPr>
          <w:rFonts w:ascii="Arial" w:hAnsi="Arial" w:cs="Arial"/>
          <w:sz w:val="32"/>
          <w:szCs w:val="32"/>
          <w:shd w:val="clear" w:color="auto" w:fill="FFFFFF"/>
        </w:rPr>
        <w:t xml:space="preserve">can be </w:t>
      </w:r>
      <w:r w:rsidR="006B3E72">
        <w:rPr>
          <w:rFonts w:ascii="Arial" w:hAnsi="Arial" w:cs="Arial"/>
          <w:sz w:val="32"/>
          <w:szCs w:val="32"/>
          <w:shd w:val="clear" w:color="auto" w:fill="FFFFFF"/>
        </w:rPr>
        <w:t>defined as</w:t>
      </w:r>
      <w:r>
        <w:rPr>
          <w:rFonts w:ascii="Arial" w:hAnsi="Arial" w:cs="Arial"/>
          <w:sz w:val="32"/>
          <w:szCs w:val="32"/>
          <w:shd w:val="clear" w:color="auto" w:fill="FFFFFF"/>
        </w:rPr>
        <w:t xml:space="preserve"> culture</w:t>
      </w:r>
      <w:r w:rsidR="006B3E72">
        <w:rPr>
          <w:rFonts w:ascii="Arial" w:hAnsi="Arial" w:cs="Arial"/>
          <w:sz w:val="32"/>
          <w:szCs w:val="32"/>
          <w:shd w:val="clear" w:color="auto" w:fill="FFFFFF"/>
        </w:rPr>
        <w:t xml:space="preserve"> and values within organisation</w:t>
      </w:r>
      <w:r>
        <w:rPr>
          <w:rFonts w:ascii="Arial" w:hAnsi="Arial" w:cs="Arial"/>
          <w:sz w:val="32"/>
          <w:szCs w:val="32"/>
          <w:shd w:val="clear" w:color="auto" w:fill="FFFFFF"/>
        </w:rPr>
        <w:t xml:space="preserve">. Even if </w:t>
      </w:r>
      <w:r w:rsidR="006B3E72">
        <w:rPr>
          <w:rFonts w:ascii="Arial" w:hAnsi="Arial" w:cs="Arial"/>
          <w:sz w:val="32"/>
          <w:szCs w:val="32"/>
          <w:shd w:val="clear" w:color="auto" w:fill="FFFFFF"/>
        </w:rPr>
        <w:t>the culture appears to be invisible</w:t>
      </w:r>
      <w:r>
        <w:rPr>
          <w:rFonts w:ascii="Arial" w:hAnsi="Arial" w:cs="Arial"/>
          <w:sz w:val="32"/>
          <w:szCs w:val="32"/>
          <w:shd w:val="clear" w:color="auto" w:fill="FFFFFF"/>
        </w:rPr>
        <w:t xml:space="preserve"> </w:t>
      </w:r>
      <w:r w:rsidR="006B3E72">
        <w:rPr>
          <w:rFonts w:ascii="Arial" w:hAnsi="Arial" w:cs="Arial"/>
          <w:sz w:val="32"/>
          <w:szCs w:val="32"/>
          <w:shd w:val="clear" w:color="auto" w:fill="FFFFFF"/>
        </w:rPr>
        <w:t>it</w:t>
      </w:r>
      <w:r>
        <w:rPr>
          <w:rFonts w:ascii="Arial" w:hAnsi="Arial" w:cs="Arial"/>
          <w:sz w:val="32"/>
          <w:szCs w:val="32"/>
          <w:shd w:val="clear" w:color="auto" w:fill="FFFFFF"/>
        </w:rPr>
        <w:t xml:space="preserve"> can be a powerful force</w:t>
      </w:r>
      <w:r w:rsidR="006B3E72">
        <w:rPr>
          <w:rFonts w:ascii="Arial" w:hAnsi="Arial" w:cs="Arial"/>
          <w:sz w:val="32"/>
          <w:szCs w:val="32"/>
          <w:shd w:val="clear" w:color="auto" w:fill="FFFFFF"/>
        </w:rPr>
        <w:t xml:space="preserve"> that can influences the behavior of the members within organisation.</w:t>
      </w:r>
    </w:p>
    <w:p w14:paraId="3FF5613D" w14:textId="351F1056" w:rsidR="00457A62" w:rsidRDefault="006B3E72" w:rsidP="00004B34">
      <w:pPr>
        <w:spacing w:line="276" w:lineRule="auto"/>
        <w:rPr>
          <w:rFonts w:ascii="Arial" w:hAnsi="Arial" w:cs="Arial"/>
          <w:sz w:val="32"/>
          <w:szCs w:val="32"/>
          <w:shd w:val="clear" w:color="auto" w:fill="FFFFFF"/>
        </w:rPr>
      </w:pPr>
      <w:r>
        <w:rPr>
          <w:rFonts w:ascii="Arial" w:hAnsi="Arial" w:cs="Arial"/>
          <w:sz w:val="32"/>
          <w:szCs w:val="32"/>
          <w:shd w:val="clear" w:color="auto" w:fill="FFFFFF"/>
        </w:rPr>
        <w:t>In terms of classic definition o</w:t>
      </w:r>
      <w:r w:rsidR="00457A62" w:rsidRPr="00457A62">
        <w:rPr>
          <w:rFonts w:ascii="Arial" w:hAnsi="Arial" w:cs="Arial"/>
          <w:sz w:val="32"/>
          <w:szCs w:val="32"/>
          <w:shd w:val="clear" w:color="auto" w:fill="FFFFFF"/>
        </w:rPr>
        <w:t>rganizational culture </w:t>
      </w:r>
      <w:r>
        <w:rPr>
          <w:rFonts w:ascii="Arial" w:hAnsi="Arial" w:cs="Arial"/>
          <w:sz w:val="32"/>
          <w:szCs w:val="32"/>
          <w:shd w:val="clear" w:color="auto" w:fill="FFFFFF"/>
        </w:rPr>
        <w:t>represent</w:t>
      </w:r>
      <w:r w:rsidR="00457A62" w:rsidRPr="00457A62">
        <w:rPr>
          <w:rFonts w:ascii="Arial" w:hAnsi="Arial" w:cs="Arial"/>
          <w:sz w:val="32"/>
          <w:szCs w:val="32"/>
          <w:shd w:val="clear" w:color="auto" w:fill="FFFFFF"/>
        </w:rPr>
        <w:t xml:space="preserve"> a system of shared assumptions, values, and beliefs, which governs how people behave in organizations. These shared values have a strong influence on the people in the organization and dictate how they dress, act, and perform their jobs. Every organization develops and maintains a unique culture, which provides guidelines and boundaries for the behavior of the members of the organization. </w:t>
      </w:r>
    </w:p>
    <w:p w14:paraId="03C27136" w14:textId="53D5D363" w:rsidR="00E772A3" w:rsidRDefault="009C7C53" w:rsidP="00004B34">
      <w:pPr>
        <w:spacing w:line="276" w:lineRule="auto"/>
        <w:rPr>
          <w:rFonts w:ascii="Arial" w:hAnsi="Arial" w:cs="Arial"/>
          <w:sz w:val="32"/>
          <w:szCs w:val="32"/>
          <w:shd w:val="clear" w:color="auto" w:fill="FFFFFF"/>
        </w:rPr>
      </w:pPr>
      <w:r>
        <w:rPr>
          <w:rFonts w:ascii="Arial" w:hAnsi="Arial" w:cs="Arial"/>
          <w:sz w:val="32"/>
          <w:szCs w:val="32"/>
          <w:shd w:val="clear" w:color="auto" w:fill="FFFFFF"/>
        </w:rPr>
        <w:lastRenderedPageBreak/>
        <w:t>The culture of Tesco is based on treating well the customers and employees rewarding them for their important contribution within organisation wining from both sides; dedicated employees and customers.</w:t>
      </w:r>
    </w:p>
    <w:p w14:paraId="4D1B5A1A" w14:textId="3BA0D0C2" w:rsidR="009C7C53" w:rsidRPr="009C7C53" w:rsidRDefault="009C7C53" w:rsidP="00004B34">
      <w:pPr>
        <w:spacing w:line="276" w:lineRule="auto"/>
        <w:rPr>
          <w:rFonts w:ascii="Arial" w:hAnsi="Arial" w:cs="Arial"/>
          <w:sz w:val="32"/>
          <w:szCs w:val="32"/>
          <w:shd w:val="clear" w:color="auto" w:fill="FFFFFF"/>
        </w:rPr>
      </w:pPr>
      <w:r>
        <w:rPr>
          <w:rFonts w:ascii="Arial" w:hAnsi="Arial" w:cs="Arial"/>
          <w:sz w:val="32"/>
          <w:szCs w:val="32"/>
          <w:shd w:val="clear" w:color="auto" w:fill="FFFFFF"/>
        </w:rPr>
        <w:t xml:space="preserve">The Tesco’s culture starts from how they work together as a team to how they treat the customers calling them </w:t>
      </w:r>
      <w:r>
        <w:rPr>
          <w:rFonts w:ascii="Arial" w:hAnsi="Arial" w:cs="Arial"/>
          <w:i/>
          <w:iCs/>
          <w:sz w:val="32"/>
          <w:szCs w:val="32"/>
          <w:shd w:val="clear" w:color="auto" w:fill="FFFFFF"/>
        </w:rPr>
        <w:t xml:space="preserve">the centre of what they do; </w:t>
      </w:r>
      <w:r>
        <w:rPr>
          <w:rFonts w:ascii="Arial" w:hAnsi="Arial" w:cs="Arial"/>
          <w:sz w:val="32"/>
          <w:szCs w:val="32"/>
          <w:shd w:val="clear" w:color="auto" w:fill="FFFFFF"/>
        </w:rPr>
        <w:t>Some of the mottos:</w:t>
      </w:r>
    </w:p>
    <w:p w14:paraId="5B9FE6FD" w14:textId="40FCC21A" w:rsidR="009C7C53" w:rsidRPr="009C7C53" w:rsidRDefault="009C7C53" w:rsidP="009C7C53">
      <w:pPr>
        <w:numPr>
          <w:ilvl w:val="0"/>
          <w:numId w:val="5"/>
        </w:numPr>
        <w:spacing w:after="0" w:line="276" w:lineRule="auto"/>
        <w:ind w:left="0"/>
        <w:rPr>
          <w:rFonts w:ascii="Arial" w:eastAsia="Times New Roman" w:hAnsi="Arial" w:cs="Arial"/>
          <w:sz w:val="32"/>
          <w:szCs w:val="32"/>
          <w:lang w:eastAsia="en-GB"/>
        </w:rPr>
      </w:pPr>
      <w:r w:rsidRPr="009C7C53">
        <w:rPr>
          <w:rFonts w:ascii="Arial" w:eastAsia="Times New Roman" w:hAnsi="Arial" w:cs="Arial"/>
          <w:sz w:val="32"/>
          <w:szCs w:val="32"/>
          <w:lang w:eastAsia="en-GB"/>
        </w:rPr>
        <w:t>No one tries harder for customers</w:t>
      </w:r>
      <w:r w:rsidR="00BF197E">
        <w:rPr>
          <w:rFonts w:ascii="Arial" w:eastAsia="Times New Roman" w:hAnsi="Arial" w:cs="Arial"/>
          <w:sz w:val="32"/>
          <w:szCs w:val="32"/>
          <w:lang w:eastAsia="en-GB"/>
        </w:rPr>
        <w:t>: Understanding the need of customers, colleagues and communities and trying to make these things better is one of the Tesco aims.</w:t>
      </w:r>
    </w:p>
    <w:p w14:paraId="206D65E8" w14:textId="356880F9" w:rsidR="009C7C53" w:rsidRPr="009C7C53" w:rsidRDefault="009C7C53" w:rsidP="009C7C53">
      <w:pPr>
        <w:numPr>
          <w:ilvl w:val="0"/>
          <w:numId w:val="5"/>
        </w:numPr>
        <w:spacing w:after="0" w:line="276" w:lineRule="auto"/>
        <w:ind w:left="0"/>
        <w:rPr>
          <w:rFonts w:ascii="Arial" w:eastAsia="Times New Roman" w:hAnsi="Arial" w:cs="Arial"/>
          <w:sz w:val="32"/>
          <w:szCs w:val="32"/>
          <w:lang w:eastAsia="en-GB"/>
        </w:rPr>
      </w:pPr>
      <w:r w:rsidRPr="009C7C53">
        <w:rPr>
          <w:rFonts w:ascii="Arial" w:eastAsia="Times New Roman" w:hAnsi="Arial" w:cs="Arial"/>
          <w:sz w:val="32"/>
          <w:szCs w:val="32"/>
          <w:lang w:eastAsia="en-GB"/>
        </w:rPr>
        <w:t>We treat people how they want to be treated</w:t>
      </w:r>
      <w:r w:rsidR="00BF197E">
        <w:rPr>
          <w:rFonts w:ascii="Arial" w:eastAsia="Times New Roman" w:hAnsi="Arial" w:cs="Arial"/>
          <w:sz w:val="32"/>
          <w:szCs w:val="32"/>
          <w:lang w:eastAsia="en-GB"/>
        </w:rPr>
        <w:t>: Looking after the colleagues in a culture of trust and respect is essential for the success.</w:t>
      </w:r>
    </w:p>
    <w:p w14:paraId="1FEB41A3" w14:textId="553BFD45" w:rsidR="009C7C53" w:rsidRDefault="009C7C53" w:rsidP="009C7C53">
      <w:pPr>
        <w:numPr>
          <w:ilvl w:val="0"/>
          <w:numId w:val="5"/>
        </w:numPr>
        <w:spacing w:after="0" w:line="276" w:lineRule="auto"/>
        <w:ind w:left="0"/>
        <w:rPr>
          <w:rFonts w:ascii="Arial" w:eastAsia="Times New Roman" w:hAnsi="Arial" w:cs="Arial"/>
          <w:sz w:val="32"/>
          <w:szCs w:val="32"/>
          <w:lang w:eastAsia="en-GB"/>
        </w:rPr>
      </w:pPr>
      <w:r w:rsidRPr="009C7C53">
        <w:rPr>
          <w:rFonts w:ascii="Arial" w:eastAsia="Times New Roman" w:hAnsi="Arial" w:cs="Arial"/>
          <w:sz w:val="32"/>
          <w:szCs w:val="32"/>
          <w:lang w:eastAsia="en-GB"/>
        </w:rPr>
        <w:t>Every little help makes a big difference</w:t>
      </w:r>
      <w:r w:rsidR="00BF197E">
        <w:rPr>
          <w:rFonts w:ascii="Arial" w:eastAsia="Times New Roman" w:hAnsi="Arial" w:cs="Arial"/>
          <w:sz w:val="32"/>
          <w:szCs w:val="32"/>
          <w:lang w:eastAsia="en-GB"/>
        </w:rPr>
        <w:t xml:space="preserve">: A important value is to make sure every day is a better day in customer service, helping and treating well the colleagues and the community; summing up the small things they do, can make the difference to the issues that people care about the most. </w:t>
      </w:r>
    </w:p>
    <w:p w14:paraId="7D4C5B8A" w14:textId="6F0F85FA" w:rsidR="00BF197E" w:rsidRDefault="00BF197E" w:rsidP="00BF197E">
      <w:pPr>
        <w:spacing w:after="0" w:line="276" w:lineRule="auto"/>
        <w:ind w:left="-360"/>
        <w:rPr>
          <w:rFonts w:ascii="Arial" w:eastAsia="Times New Roman" w:hAnsi="Arial" w:cs="Arial"/>
          <w:sz w:val="32"/>
          <w:szCs w:val="32"/>
          <w:lang w:eastAsia="en-GB"/>
        </w:rPr>
      </w:pPr>
      <w:r>
        <w:rPr>
          <w:rFonts w:ascii="Arial" w:eastAsia="Times New Roman" w:hAnsi="Arial" w:cs="Arial"/>
          <w:sz w:val="32"/>
          <w:szCs w:val="32"/>
          <w:lang w:eastAsia="en-GB"/>
        </w:rPr>
        <w:t>In conclusion the Tesco culture and values are directed to everyone within the organisation, it’s customers and community trying harder everyday to make their lives easier.</w:t>
      </w:r>
    </w:p>
    <w:p w14:paraId="4193B24B" w14:textId="77777777" w:rsidR="00BF197E" w:rsidRDefault="00BF197E" w:rsidP="00BF197E">
      <w:pPr>
        <w:spacing w:after="0" w:line="276" w:lineRule="auto"/>
        <w:ind w:left="-360"/>
        <w:rPr>
          <w:rFonts w:ascii="Arial" w:eastAsia="Times New Roman" w:hAnsi="Arial" w:cs="Arial"/>
          <w:sz w:val="32"/>
          <w:szCs w:val="32"/>
          <w:lang w:eastAsia="en-GB"/>
        </w:rPr>
      </w:pPr>
    </w:p>
    <w:p w14:paraId="595E2263" w14:textId="1EA897A6" w:rsidR="0019344C" w:rsidRDefault="0019344C" w:rsidP="0019344C">
      <w:pPr>
        <w:spacing w:after="0" w:line="276" w:lineRule="auto"/>
        <w:ind w:left="-360"/>
        <w:rPr>
          <w:rFonts w:ascii="Arial" w:eastAsia="Times New Roman" w:hAnsi="Arial" w:cs="Arial"/>
          <w:b/>
          <w:bCs/>
          <w:sz w:val="36"/>
          <w:szCs w:val="36"/>
          <w:lang w:eastAsia="en-GB"/>
        </w:rPr>
      </w:pPr>
      <w:r w:rsidRPr="000A24B5">
        <w:rPr>
          <w:rFonts w:ascii="Arial" w:eastAsia="Times New Roman" w:hAnsi="Arial" w:cs="Arial"/>
          <w:b/>
          <w:bCs/>
          <w:sz w:val="34"/>
          <w:szCs w:val="34"/>
          <w:lang w:eastAsia="en-GB"/>
        </w:rPr>
        <w:t>Goals and</w:t>
      </w:r>
      <w:r w:rsidRPr="0019344C">
        <w:rPr>
          <w:rFonts w:ascii="Arial" w:eastAsia="Times New Roman" w:hAnsi="Arial" w:cs="Arial"/>
          <w:b/>
          <w:bCs/>
          <w:sz w:val="36"/>
          <w:szCs w:val="36"/>
          <w:lang w:eastAsia="en-GB"/>
        </w:rPr>
        <w:t xml:space="preserve"> </w:t>
      </w:r>
      <w:r w:rsidRPr="000A24B5">
        <w:rPr>
          <w:rFonts w:ascii="Arial" w:eastAsia="Times New Roman" w:hAnsi="Arial" w:cs="Arial"/>
          <w:b/>
          <w:bCs/>
          <w:sz w:val="34"/>
          <w:szCs w:val="34"/>
          <w:lang w:eastAsia="en-GB"/>
        </w:rPr>
        <w:t>objectives</w:t>
      </w:r>
    </w:p>
    <w:p w14:paraId="44CE81D0" w14:textId="4156DF7B" w:rsidR="0019344C" w:rsidRDefault="0019344C" w:rsidP="0019344C">
      <w:pPr>
        <w:spacing w:after="0" w:line="276" w:lineRule="auto"/>
        <w:ind w:left="-360"/>
        <w:rPr>
          <w:rFonts w:ascii="Arial" w:eastAsia="Times New Roman" w:hAnsi="Arial" w:cs="Arial"/>
          <w:b/>
          <w:bCs/>
          <w:sz w:val="36"/>
          <w:szCs w:val="36"/>
          <w:lang w:eastAsia="en-GB"/>
        </w:rPr>
      </w:pPr>
    </w:p>
    <w:p w14:paraId="3CC84022" w14:textId="6CFB6587" w:rsidR="0019344C" w:rsidRDefault="0019344C" w:rsidP="0019344C">
      <w:pPr>
        <w:spacing w:after="0" w:line="276" w:lineRule="auto"/>
        <w:ind w:left="-360"/>
        <w:rPr>
          <w:rFonts w:ascii="Arial" w:eastAsia="Times New Roman" w:hAnsi="Arial" w:cs="Arial"/>
          <w:sz w:val="32"/>
          <w:szCs w:val="32"/>
          <w:lang w:eastAsia="en-GB"/>
        </w:rPr>
      </w:pPr>
      <w:r>
        <w:rPr>
          <w:rFonts w:ascii="Arial" w:eastAsia="Times New Roman" w:hAnsi="Arial" w:cs="Arial"/>
          <w:sz w:val="32"/>
          <w:szCs w:val="32"/>
          <w:lang w:eastAsia="en-GB"/>
        </w:rPr>
        <w:t>The simple mission why the organisation was built up is to satisfy the customer needs, helping them to enjoy a better quality of life and easier way of living. Their main job is to deliver better quality products and customer service in the specific way that they need it.</w:t>
      </w:r>
    </w:p>
    <w:p w14:paraId="0372DD57" w14:textId="04859182" w:rsidR="000A24B5" w:rsidRDefault="000A24B5" w:rsidP="0019344C">
      <w:pPr>
        <w:spacing w:after="0" w:line="276" w:lineRule="auto"/>
        <w:ind w:left="-360"/>
        <w:rPr>
          <w:rFonts w:ascii="Arial" w:eastAsia="Times New Roman" w:hAnsi="Arial" w:cs="Arial"/>
          <w:sz w:val="32"/>
          <w:szCs w:val="32"/>
          <w:lang w:eastAsia="en-GB"/>
        </w:rPr>
      </w:pPr>
      <w:r>
        <w:rPr>
          <w:rFonts w:ascii="Arial" w:eastAsia="Times New Roman" w:hAnsi="Arial" w:cs="Arial"/>
          <w:sz w:val="32"/>
          <w:szCs w:val="32"/>
          <w:lang w:eastAsia="en-GB"/>
        </w:rPr>
        <w:t>Being there for its employees, helping them through their career progression and self-development knowing that in return they try hardest for customers.</w:t>
      </w:r>
    </w:p>
    <w:p w14:paraId="132BC920" w14:textId="299C25D1" w:rsidR="000A24B5" w:rsidRDefault="000A24B5" w:rsidP="0019344C">
      <w:pPr>
        <w:spacing w:after="0" w:line="276" w:lineRule="auto"/>
        <w:ind w:left="-360"/>
        <w:rPr>
          <w:rFonts w:ascii="Arial" w:eastAsia="Times New Roman" w:hAnsi="Arial" w:cs="Arial"/>
          <w:sz w:val="32"/>
          <w:szCs w:val="32"/>
          <w:lang w:eastAsia="en-GB"/>
        </w:rPr>
      </w:pPr>
      <w:r>
        <w:rPr>
          <w:rFonts w:ascii="Arial" w:eastAsia="Times New Roman" w:hAnsi="Arial" w:cs="Arial"/>
          <w:sz w:val="32"/>
          <w:szCs w:val="32"/>
          <w:lang w:eastAsia="en-GB"/>
        </w:rPr>
        <w:lastRenderedPageBreak/>
        <w:t>Trying to help the global environment reducing the food waste, making easier to eat healthily, sourcing great quality and making a positive contribution to the communities where they operate.</w:t>
      </w:r>
    </w:p>
    <w:p w14:paraId="6663817D" w14:textId="126B8BF4" w:rsidR="008871AC" w:rsidRDefault="008871AC" w:rsidP="0019344C">
      <w:pPr>
        <w:spacing w:after="0" w:line="276" w:lineRule="auto"/>
        <w:ind w:left="-360"/>
        <w:rPr>
          <w:rFonts w:ascii="Arial" w:eastAsia="Times New Roman" w:hAnsi="Arial" w:cs="Arial"/>
          <w:sz w:val="32"/>
          <w:szCs w:val="32"/>
          <w:lang w:eastAsia="en-GB"/>
        </w:rPr>
      </w:pPr>
    </w:p>
    <w:p w14:paraId="42E4C690" w14:textId="28F33A21" w:rsidR="008871AC" w:rsidRDefault="008871AC" w:rsidP="0019344C">
      <w:pPr>
        <w:spacing w:after="0" w:line="276" w:lineRule="auto"/>
        <w:ind w:left="-360"/>
        <w:rPr>
          <w:rFonts w:ascii="Arial" w:eastAsia="Times New Roman" w:hAnsi="Arial" w:cs="Arial"/>
          <w:b/>
          <w:bCs/>
          <w:sz w:val="34"/>
          <w:szCs w:val="34"/>
          <w:lang w:eastAsia="en-GB"/>
        </w:rPr>
      </w:pPr>
      <w:r w:rsidRPr="008871AC">
        <w:rPr>
          <w:rFonts w:ascii="Arial" w:eastAsia="Times New Roman" w:hAnsi="Arial" w:cs="Arial"/>
          <w:b/>
          <w:bCs/>
          <w:sz w:val="34"/>
          <w:szCs w:val="34"/>
          <w:lang w:eastAsia="en-GB"/>
        </w:rPr>
        <w:t>Leadership and management behaviours</w:t>
      </w:r>
    </w:p>
    <w:p w14:paraId="1609C434" w14:textId="0FB8CBEC" w:rsidR="008871AC" w:rsidRDefault="008871AC" w:rsidP="0019344C">
      <w:pPr>
        <w:spacing w:after="0" w:line="276" w:lineRule="auto"/>
        <w:ind w:left="-360"/>
        <w:rPr>
          <w:rFonts w:ascii="Arial" w:eastAsia="Times New Roman" w:hAnsi="Arial" w:cs="Arial"/>
          <w:b/>
          <w:bCs/>
          <w:sz w:val="34"/>
          <w:szCs w:val="34"/>
          <w:lang w:eastAsia="en-GB"/>
        </w:rPr>
      </w:pPr>
    </w:p>
    <w:p w14:paraId="3F73C5B8" w14:textId="525D3707" w:rsidR="008871AC" w:rsidRDefault="008871AC" w:rsidP="0019344C">
      <w:pPr>
        <w:spacing w:after="0" w:line="276" w:lineRule="auto"/>
        <w:ind w:left="-360"/>
        <w:rPr>
          <w:rFonts w:ascii="Arial" w:eastAsia="Times New Roman" w:hAnsi="Arial" w:cs="Arial"/>
          <w:sz w:val="32"/>
          <w:szCs w:val="32"/>
          <w:lang w:eastAsia="en-GB"/>
        </w:rPr>
      </w:pPr>
      <w:r>
        <w:rPr>
          <w:rFonts w:ascii="Arial" w:eastAsia="Times New Roman" w:hAnsi="Arial" w:cs="Arial"/>
          <w:sz w:val="32"/>
          <w:szCs w:val="32"/>
          <w:lang w:eastAsia="en-GB"/>
        </w:rPr>
        <w:t xml:space="preserve">There are </w:t>
      </w:r>
      <w:r w:rsidR="00D83BE3">
        <w:rPr>
          <w:rFonts w:ascii="Arial" w:eastAsia="Times New Roman" w:hAnsi="Arial" w:cs="Arial"/>
          <w:sz w:val="32"/>
          <w:szCs w:val="32"/>
          <w:lang w:eastAsia="en-GB"/>
        </w:rPr>
        <w:t>two</w:t>
      </w:r>
      <w:r>
        <w:rPr>
          <w:rFonts w:ascii="Arial" w:eastAsia="Times New Roman" w:hAnsi="Arial" w:cs="Arial"/>
          <w:sz w:val="32"/>
          <w:szCs w:val="32"/>
          <w:lang w:eastAsia="en-GB"/>
        </w:rPr>
        <w:t xml:space="preserve"> leadership styles used by Tesco within organisation:</w:t>
      </w:r>
    </w:p>
    <w:p w14:paraId="225CFC72" w14:textId="644D7076" w:rsidR="008871AC" w:rsidRDefault="008871AC" w:rsidP="0019344C">
      <w:pPr>
        <w:spacing w:after="0" w:line="276" w:lineRule="auto"/>
        <w:ind w:left="-360"/>
        <w:rPr>
          <w:rFonts w:ascii="Arial" w:eastAsia="Times New Roman" w:hAnsi="Arial" w:cs="Arial"/>
          <w:sz w:val="32"/>
          <w:szCs w:val="32"/>
          <w:lang w:eastAsia="en-GB"/>
        </w:rPr>
      </w:pPr>
    </w:p>
    <w:p w14:paraId="09E050E9" w14:textId="0581997E" w:rsidR="008871AC" w:rsidRDefault="008871AC" w:rsidP="008871AC">
      <w:pPr>
        <w:pStyle w:val="ListParagraph"/>
        <w:numPr>
          <w:ilvl w:val="0"/>
          <w:numId w:val="7"/>
        </w:num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t xml:space="preserve">Autocratic; sustained by Taylor’s motivational theory; Pros: It motivate the employees to have a good performance to earn more; Cons: The increased stress o the financial reward can lead to incidents like false selling. It will </w:t>
      </w:r>
      <w:r w:rsidR="00D83BE3">
        <w:rPr>
          <w:rFonts w:ascii="Arial" w:eastAsia="Times New Roman" w:hAnsi="Arial" w:cs="Arial"/>
          <w:sz w:val="32"/>
          <w:szCs w:val="32"/>
          <w:lang w:eastAsia="en-GB"/>
        </w:rPr>
        <w:t>break</w:t>
      </w:r>
      <w:r>
        <w:rPr>
          <w:rFonts w:ascii="Arial" w:eastAsia="Times New Roman" w:hAnsi="Arial" w:cs="Arial"/>
          <w:sz w:val="32"/>
          <w:szCs w:val="32"/>
          <w:lang w:eastAsia="en-GB"/>
        </w:rPr>
        <w:t xml:space="preserve"> the brand image for the company.</w:t>
      </w:r>
    </w:p>
    <w:p w14:paraId="1F6964F3" w14:textId="09A37C49" w:rsidR="00D83BE3" w:rsidRPr="00D83BE3" w:rsidRDefault="008871AC" w:rsidP="00D83BE3">
      <w:pPr>
        <w:pStyle w:val="ListParagraph"/>
        <w:numPr>
          <w:ilvl w:val="0"/>
          <w:numId w:val="7"/>
        </w:num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t>Democratic; sustained by the Mayo Effect;</w:t>
      </w:r>
      <w:r w:rsidR="00D83BE3">
        <w:rPr>
          <w:rFonts w:ascii="Arial" w:eastAsia="Times New Roman" w:hAnsi="Arial" w:cs="Arial"/>
          <w:sz w:val="32"/>
          <w:szCs w:val="32"/>
          <w:lang w:eastAsia="en-GB"/>
        </w:rPr>
        <w:t xml:space="preserve"> Pros:</w:t>
      </w:r>
      <w:r>
        <w:rPr>
          <w:rFonts w:ascii="Arial" w:eastAsia="Times New Roman" w:hAnsi="Arial" w:cs="Arial"/>
          <w:sz w:val="32"/>
          <w:szCs w:val="32"/>
          <w:lang w:eastAsia="en-GB"/>
        </w:rPr>
        <w:t xml:space="preserve"> Helps improving the quality of employee’s work; Employees are considere</w:t>
      </w:r>
      <w:r w:rsidR="00D83BE3">
        <w:rPr>
          <w:rFonts w:ascii="Arial" w:eastAsia="Times New Roman" w:hAnsi="Arial" w:cs="Arial"/>
          <w:sz w:val="32"/>
          <w:szCs w:val="32"/>
          <w:lang w:eastAsia="en-GB"/>
        </w:rPr>
        <w:t>d important assets to the organisation and the organisation invest in their development; Cons: If the training program was not been designed by the company it may create adverse effect on the employee.</w:t>
      </w:r>
    </w:p>
    <w:p w14:paraId="487F13E9" w14:textId="4E2BA1BE" w:rsidR="000A24B5" w:rsidRDefault="000A24B5" w:rsidP="0019344C">
      <w:pPr>
        <w:spacing w:after="0" w:line="276" w:lineRule="auto"/>
        <w:ind w:left="-360"/>
        <w:rPr>
          <w:rFonts w:ascii="Arial" w:eastAsia="Times New Roman" w:hAnsi="Arial" w:cs="Arial"/>
          <w:sz w:val="32"/>
          <w:szCs w:val="32"/>
          <w:lang w:eastAsia="en-GB"/>
        </w:rPr>
      </w:pPr>
    </w:p>
    <w:p w14:paraId="0DF7817B" w14:textId="110F6465" w:rsidR="000A24B5" w:rsidRDefault="000A24B5" w:rsidP="005F518E">
      <w:pPr>
        <w:spacing w:after="0" w:line="276" w:lineRule="auto"/>
        <w:ind w:left="-360"/>
        <w:rPr>
          <w:rFonts w:ascii="Arial" w:eastAsia="Times New Roman" w:hAnsi="Arial" w:cs="Arial"/>
          <w:b/>
          <w:bCs/>
          <w:sz w:val="34"/>
          <w:szCs w:val="34"/>
          <w:lang w:eastAsia="en-GB"/>
        </w:rPr>
      </w:pPr>
      <w:r w:rsidRPr="005F518E">
        <w:rPr>
          <w:rFonts w:ascii="Arial" w:eastAsia="Times New Roman" w:hAnsi="Arial" w:cs="Arial"/>
          <w:b/>
          <w:bCs/>
          <w:sz w:val="34"/>
          <w:szCs w:val="34"/>
          <w:lang w:eastAsia="en-GB"/>
        </w:rPr>
        <w:t>Group and team behaviours</w:t>
      </w:r>
    </w:p>
    <w:p w14:paraId="168B3509" w14:textId="757E698A" w:rsidR="005F518E" w:rsidRDefault="005F518E" w:rsidP="005F518E">
      <w:pPr>
        <w:spacing w:after="0" w:line="276" w:lineRule="auto"/>
        <w:ind w:left="-360"/>
        <w:rPr>
          <w:rFonts w:ascii="Arial" w:eastAsia="Times New Roman" w:hAnsi="Arial" w:cs="Arial"/>
          <w:b/>
          <w:bCs/>
          <w:sz w:val="34"/>
          <w:szCs w:val="34"/>
          <w:lang w:eastAsia="en-GB"/>
        </w:rPr>
      </w:pPr>
    </w:p>
    <w:p w14:paraId="0DA3DA15" w14:textId="18E40235" w:rsidR="005F518E" w:rsidRDefault="005F518E" w:rsidP="005F518E">
      <w:pPr>
        <w:spacing w:after="0" w:line="276" w:lineRule="auto"/>
        <w:ind w:left="-360"/>
        <w:rPr>
          <w:rFonts w:ascii="Arial" w:eastAsia="Times New Roman" w:hAnsi="Arial" w:cs="Arial"/>
          <w:sz w:val="32"/>
          <w:szCs w:val="32"/>
          <w:lang w:eastAsia="en-GB"/>
        </w:rPr>
      </w:pPr>
      <w:r>
        <w:rPr>
          <w:rFonts w:ascii="Arial" w:eastAsia="Times New Roman" w:hAnsi="Arial" w:cs="Arial"/>
          <w:sz w:val="32"/>
          <w:szCs w:val="32"/>
          <w:lang w:eastAsia="en-GB"/>
        </w:rPr>
        <w:t>The approach that Tesco fallows include three important steps:</w:t>
      </w:r>
    </w:p>
    <w:p w14:paraId="7E356A6A" w14:textId="6240696E" w:rsidR="005F518E" w:rsidRDefault="005F518E" w:rsidP="005F518E">
      <w:pPr>
        <w:spacing w:after="0" w:line="276" w:lineRule="auto"/>
        <w:ind w:left="-360"/>
        <w:rPr>
          <w:rFonts w:ascii="Arial" w:eastAsia="Times New Roman" w:hAnsi="Arial" w:cs="Arial"/>
          <w:sz w:val="32"/>
          <w:szCs w:val="32"/>
          <w:lang w:eastAsia="en-GB"/>
        </w:rPr>
      </w:pPr>
    </w:p>
    <w:p w14:paraId="627EE109" w14:textId="319CC02B" w:rsidR="005F518E" w:rsidRPr="005F518E" w:rsidRDefault="005F518E" w:rsidP="005F518E">
      <w:pPr>
        <w:pStyle w:val="ListParagraph"/>
        <w:numPr>
          <w:ilvl w:val="0"/>
          <w:numId w:val="6"/>
        </w:num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t>Listen: The listen step refers to understand the issues that matter the colleagues, customers, suppliers and the stakeholders not to have an environmental impact of the selling products.</w:t>
      </w:r>
    </w:p>
    <w:p w14:paraId="46956C1A" w14:textId="569505A2" w:rsidR="005F518E" w:rsidRDefault="005F518E" w:rsidP="005F518E">
      <w:pPr>
        <w:pStyle w:val="ListParagraph"/>
        <w:numPr>
          <w:ilvl w:val="0"/>
          <w:numId w:val="6"/>
        </w:num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t>Understand: Understanding how the issue can be solved having a positive impact.</w:t>
      </w:r>
    </w:p>
    <w:p w14:paraId="0E833943" w14:textId="44700509" w:rsidR="005F518E" w:rsidRDefault="005F518E" w:rsidP="005F518E">
      <w:pPr>
        <w:pStyle w:val="ListParagraph"/>
        <w:numPr>
          <w:ilvl w:val="0"/>
          <w:numId w:val="6"/>
        </w:num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lastRenderedPageBreak/>
        <w:t>Take action: Taking the best action for the good of organisation.</w:t>
      </w:r>
    </w:p>
    <w:p w14:paraId="187DFFFE" w14:textId="77777777" w:rsidR="005F518E" w:rsidRPr="005F518E" w:rsidRDefault="005F518E" w:rsidP="005F518E">
      <w:pPr>
        <w:spacing w:after="0" w:line="276" w:lineRule="auto"/>
        <w:rPr>
          <w:rFonts w:ascii="Arial" w:eastAsia="Times New Roman" w:hAnsi="Arial" w:cs="Arial"/>
          <w:sz w:val="32"/>
          <w:szCs w:val="32"/>
          <w:lang w:eastAsia="en-GB"/>
        </w:rPr>
      </w:pPr>
    </w:p>
    <w:p w14:paraId="76CF4A17" w14:textId="2423CDF0" w:rsidR="009C7C53" w:rsidRDefault="00F14CB4" w:rsidP="00F14CB4">
      <w:p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t>Types of group and group behaviours:</w:t>
      </w:r>
    </w:p>
    <w:p w14:paraId="4BC5D56E" w14:textId="5FB45CAE" w:rsidR="00F14CB4" w:rsidRDefault="00F14CB4" w:rsidP="00F14CB4">
      <w:pPr>
        <w:spacing w:after="0" w:line="276" w:lineRule="auto"/>
        <w:rPr>
          <w:rFonts w:ascii="Arial" w:eastAsia="Times New Roman" w:hAnsi="Arial" w:cs="Arial"/>
          <w:sz w:val="32"/>
          <w:szCs w:val="32"/>
          <w:lang w:eastAsia="en-GB"/>
        </w:rPr>
      </w:pPr>
    </w:p>
    <w:p w14:paraId="25546AA9" w14:textId="1C9F8A69" w:rsidR="00F14CB4" w:rsidRDefault="00F14CB4" w:rsidP="00F14CB4">
      <w:pPr>
        <w:spacing w:after="0" w:line="276" w:lineRule="auto"/>
        <w:rPr>
          <w:rFonts w:ascii="Arial" w:eastAsia="Times New Roman" w:hAnsi="Arial" w:cs="Arial"/>
          <w:sz w:val="32"/>
          <w:szCs w:val="32"/>
          <w:lang w:eastAsia="en-GB"/>
        </w:rPr>
      </w:pPr>
      <w:r w:rsidRPr="00F14CB4">
        <w:rPr>
          <w:rFonts w:ascii="Arial" w:eastAsia="Times New Roman" w:hAnsi="Arial" w:cs="Arial"/>
          <w:i/>
          <w:iCs/>
          <w:sz w:val="32"/>
          <w:szCs w:val="32"/>
          <w:lang w:eastAsia="en-GB"/>
        </w:rPr>
        <w:t>Task group</w:t>
      </w:r>
      <w:r>
        <w:rPr>
          <w:rFonts w:ascii="Arial" w:eastAsia="Times New Roman" w:hAnsi="Arial" w:cs="Arial"/>
          <w:sz w:val="32"/>
          <w:szCs w:val="32"/>
          <w:lang w:eastAsia="en-GB"/>
        </w:rPr>
        <w:t xml:space="preserve"> in team behaviours refers to that unite group with a common goal. The company develops this kind of group during the implementation of a specific project.</w:t>
      </w:r>
    </w:p>
    <w:p w14:paraId="3EA1AB05" w14:textId="61A07A1F" w:rsidR="00F14CB4" w:rsidRDefault="00F14CB4" w:rsidP="00F14CB4">
      <w:pPr>
        <w:spacing w:after="0" w:line="276" w:lineRule="auto"/>
        <w:rPr>
          <w:rFonts w:ascii="Arial" w:eastAsia="Times New Roman" w:hAnsi="Arial" w:cs="Arial"/>
          <w:sz w:val="32"/>
          <w:szCs w:val="32"/>
          <w:lang w:eastAsia="en-GB"/>
        </w:rPr>
      </w:pPr>
      <w:r>
        <w:rPr>
          <w:rFonts w:ascii="Arial" w:eastAsia="Times New Roman" w:hAnsi="Arial" w:cs="Arial"/>
          <w:i/>
          <w:iCs/>
          <w:sz w:val="32"/>
          <w:szCs w:val="32"/>
          <w:lang w:eastAsia="en-GB"/>
        </w:rPr>
        <w:t>I</w:t>
      </w:r>
      <w:r w:rsidRPr="00F14CB4">
        <w:rPr>
          <w:rFonts w:ascii="Arial" w:eastAsia="Times New Roman" w:hAnsi="Arial" w:cs="Arial"/>
          <w:i/>
          <w:iCs/>
          <w:sz w:val="32"/>
          <w:szCs w:val="32"/>
          <w:lang w:eastAsia="en-GB"/>
        </w:rPr>
        <w:t>nterest group</w:t>
      </w:r>
      <w:r>
        <w:rPr>
          <w:rFonts w:ascii="Arial" w:eastAsia="Times New Roman" w:hAnsi="Arial" w:cs="Arial"/>
          <w:i/>
          <w:iCs/>
          <w:sz w:val="32"/>
          <w:szCs w:val="32"/>
          <w:lang w:eastAsia="en-GB"/>
        </w:rPr>
        <w:t xml:space="preserve"> </w:t>
      </w:r>
      <w:r>
        <w:rPr>
          <w:rFonts w:ascii="Arial" w:eastAsia="Times New Roman" w:hAnsi="Arial" w:cs="Arial"/>
          <w:sz w:val="32"/>
          <w:szCs w:val="32"/>
          <w:lang w:eastAsia="en-GB"/>
        </w:rPr>
        <w:t>represent that kind of group which members are looking to gain some sort of benefit from the organisation. In this group the members are not directly related to the organisation or its objectives.</w:t>
      </w:r>
    </w:p>
    <w:p w14:paraId="6479EC39" w14:textId="57EA2AC6" w:rsidR="00F14CB4" w:rsidRDefault="00F14CB4" w:rsidP="00F14CB4">
      <w:pPr>
        <w:spacing w:after="0" w:line="276" w:lineRule="auto"/>
        <w:rPr>
          <w:rFonts w:ascii="Arial" w:eastAsia="Times New Roman" w:hAnsi="Arial" w:cs="Arial"/>
          <w:sz w:val="32"/>
          <w:szCs w:val="32"/>
          <w:lang w:eastAsia="en-GB"/>
        </w:rPr>
      </w:pPr>
      <w:r>
        <w:rPr>
          <w:rFonts w:ascii="Arial" w:eastAsia="Times New Roman" w:hAnsi="Arial" w:cs="Arial"/>
          <w:i/>
          <w:iCs/>
          <w:sz w:val="32"/>
          <w:szCs w:val="32"/>
          <w:lang w:eastAsia="en-GB"/>
        </w:rPr>
        <w:t xml:space="preserve">Functional group </w:t>
      </w:r>
      <w:r>
        <w:rPr>
          <w:rFonts w:ascii="Arial" w:eastAsia="Times New Roman" w:hAnsi="Arial" w:cs="Arial"/>
          <w:sz w:val="32"/>
          <w:szCs w:val="32"/>
          <w:lang w:eastAsia="en-GB"/>
        </w:rPr>
        <w:t>works as the tool to accomplish the company goal.</w:t>
      </w:r>
    </w:p>
    <w:p w14:paraId="4D77CA04" w14:textId="078DDE5D" w:rsidR="00D83BE3" w:rsidRDefault="00D83BE3" w:rsidP="00F14CB4">
      <w:pPr>
        <w:spacing w:after="0" w:line="276" w:lineRule="auto"/>
        <w:rPr>
          <w:rFonts w:ascii="Arial" w:eastAsia="Times New Roman" w:hAnsi="Arial" w:cs="Arial"/>
          <w:sz w:val="32"/>
          <w:szCs w:val="32"/>
          <w:lang w:eastAsia="en-GB"/>
        </w:rPr>
      </w:pPr>
    </w:p>
    <w:p w14:paraId="68984044" w14:textId="3D1DAFAC" w:rsidR="00D83BE3" w:rsidRDefault="00D83BE3" w:rsidP="00F14CB4">
      <w:pPr>
        <w:spacing w:after="0" w:line="276" w:lineRule="auto"/>
        <w:rPr>
          <w:rFonts w:ascii="Arial" w:eastAsia="Times New Roman" w:hAnsi="Arial" w:cs="Arial"/>
          <w:b/>
          <w:bCs/>
          <w:sz w:val="34"/>
          <w:szCs w:val="34"/>
          <w:lang w:eastAsia="en-GB"/>
        </w:rPr>
      </w:pPr>
      <w:r w:rsidRPr="00D83BE3">
        <w:rPr>
          <w:rFonts w:ascii="Arial" w:eastAsia="Times New Roman" w:hAnsi="Arial" w:cs="Arial"/>
          <w:b/>
          <w:bCs/>
          <w:sz w:val="34"/>
          <w:szCs w:val="34"/>
          <w:lang w:eastAsia="en-GB"/>
        </w:rPr>
        <w:t>Motivation and perception</w:t>
      </w:r>
    </w:p>
    <w:p w14:paraId="36E93B57" w14:textId="2C965AFD" w:rsidR="00D83BE3" w:rsidRDefault="00D83BE3" w:rsidP="00F14CB4">
      <w:pPr>
        <w:spacing w:after="0" w:line="276" w:lineRule="auto"/>
        <w:rPr>
          <w:rFonts w:ascii="Arial" w:eastAsia="Times New Roman" w:hAnsi="Arial" w:cs="Arial"/>
          <w:b/>
          <w:bCs/>
          <w:sz w:val="34"/>
          <w:szCs w:val="34"/>
          <w:lang w:eastAsia="en-GB"/>
        </w:rPr>
      </w:pPr>
    </w:p>
    <w:p w14:paraId="1F2D6258" w14:textId="430D830F" w:rsidR="00D83BE3" w:rsidRDefault="001F190B" w:rsidP="00F14CB4">
      <w:p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t xml:space="preserve">There are a lot of different opinions and theories about what motivate people at the workplace. All those theories are different but complete perfectly each other. </w:t>
      </w:r>
    </w:p>
    <w:p w14:paraId="7869A259" w14:textId="0786309D" w:rsidR="001F190B" w:rsidRDefault="001F190B" w:rsidP="00F14CB4">
      <w:pPr>
        <w:spacing w:after="0" w:line="276" w:lineRule="auto"/>
        <w:rPr>
          <w:rFonts w:ascii="Arial" w:eastAsia="Times New Roman" w:hAnsi="Arial" w:cs="Arial"/>
          <w:sz w:val="32"/>
          <w:szCs w:val="32"/>
          <w:lang w:eastAsia="en-GB"/>
        </w:rPr>
      </w:pPr>
    </w:p>
    <w:p w14:paraId="260FE0FF" w14:textId="54756D9A" w:rsidR="001F190B" w:rsidRPr="00830694" w:rsidRDefault="00830694" w:rsidP="00830694">
      <w:pPr>
        <w:pStyle w:val="ListParagraph"/>
        <w:numPr>
          <w:ilvl w:val="0"/>
          <w:numId w:val="10"/>
        </w:numPr>
        <w:pBdr>
          <w:top w:val="single" w:sz="2" w:space="0" w:color="E9E9E9"/>
          <w:left w:val="single" w:sz="2" w:space="0" w:color="E9E9E9"/>
          <w:bottom w:val="single" w:sz="2" w:space="0" w:color="E9E9E9"/>
          <w:right w:val="single" w:sz="2" w:space="30" w:color="E9E9E9"/>
        </w:pBdr>
        <w:shd w:val="clear" w:color="auto" w:fill="FFFFFF"/>
        <w:spacing w:before="100" w:beforeAutospacing="1" w:after="100" w:afterAutospacing="1" w:line="276" w:lineRule="auto"/>
        <w:rPr>
          <w:rFonts w:ascii="Arial" w:eastAsia="Times New Roman" w:hAnsi="Arial" w:cs="Arial"/>
          <w:sz w:val="32"/>
          <w:szCs w:val="32"/>
          <w:lang w:eastAsia="en-GB"/>
        </w:rPr>
      </w:pPr>
      <w:r>
        <w:rPr>
          <w:rFonts w:ascii="Arial" w:eastAsia="Times New Roman" w:hAnsi="Arial" w:cs="Arial"/>
          <w:b/>
          <w:bCs/>
          <w:sz w:val="32"/>
          <w:szCs w:val="32"/>
          <w:lang w:eastAsia="en-GB"/>
        </w:rPr>
        <w:t>“</w:t>
      </w:r>
      <w:r w:rsidR="001F190B" w:rsidRPr="00830694">
        <w:rPr>
          <w:rFonts w:ascii="Arial" w:eastAsia="Times New Roman" w:hAnsi="Arial" w:cs="Arial"/>
          <w:b/>
          <w:bCs/>
          <w:sz w:val="32"/>
          <w:szCs w:val="32"/>
          <w:lang w:eastAsia="en-GB"/>
        </w:rPr>
        <w:t>Frederick Winslow Taylor</w:t>
      </w:r>
      <w:r w:rsidR="001F190B" w:rsidRPr="00830694">
        <w:rPr>
          <w:rFonts w:ascii="Arial" w:eastAsia="Times New Roman" w:hAnsi="Arial" w:cs="Arial"/>
          <w:sz w:val="32"/>
          <w:szCs w:val="32"/>
          <w:lang w:eastAsia="en-GB"/>
        </w:rPr>
        <w:t xml:space="preserve"> (1856 – 1917) put forward the idea that workers are motivated mainly by pay. His Theory of Scientific Management argued the following:</w:t>
      </w:r>
    </w:p>
    <w:p w14:paraId="4A374F22" w14:textId="77777777" w:rsidR="001F190B" w:rsidRPr="00830694" w:rsidRDefault="001F190B" w:rsidP="00830694">
      <w:pPr>
        <w:pBdr>
          <w:top w:val="single" w:sz="2" w:space="0" w:color="E9E9E9"/>
          <w:left w:val="single" w:sz="2" w:space="0" w:color="E9E9E9"/>
          <w:bottom w:val="single" w:sz="2" w:space="0" w:color="E9E9E9"/>
          <w:right w:val="single" w:sz="2" w:space="30" w:color="E9E9E9"/>
        </w:pBdr>
        <w:shd w:val="clear" w:color="auto" w:fill="FFFFFF"/>
        <w:spacing w:before="100" w:beforeAutospacing="1" w:after="100" w:afterAutospacing="1" w:line="276" w:lineRule="auto"/>
        <w:rPr>
          <w:rFonts w:ascii="Arial" w:eastAsia="Times New Roman" w:hAnsi="Arial" w:cs="Arial"/>
          <w:sz w:val="32"/>
          <w:szCs w:val="32"/>
          <w:lang w:eastAsia="en-GB"/>
        </w:rPr>
      </w:pPr>
      <w:r w:rsidRPr="00830694">
        <w:rPr>
          <w:rFonts w:ascii="Arial" w:eastAsia="Times New Roman" w:hAnsi="Arial" w:cs="Arial"/>
          <w:sz w:val="32"/>
          <w:szCs w:val="32"/>
          <w:lang w:eastAsia="en-GB"/>
        </w:rPr>
        <w:t>Workers do not naturally enjoy work and so need close supervision and control</w:t>
      </w:r>
    </w:p>
    <w:p w14:paraId="46E3A38B" w14:textId="544ADB42" w:rsidR="001F190B" w:rsidRPr="00830694" w:rsidRDefault="001F190B" w:rsidP="00830694">
      <w:pPr>
        <w:pBdr>
          <w:top w:val="single" w:sz="2" w:space="0" w:color="E9E9E9"/>
          <w:left w:val="single" w:sz="2" w:space="0" w:color="E9E9E9"/>
          <w:bottom w:val="single" w:sz="2" w:space="0" w:color="E9E9E9"/>
          <w:right w:val="single" w:sz="2" w:space="30" w:color="E9E9E9"/>
        </w:pBdr>
        <w:shd w:val="clear" w:color="auto" w:fill="FFFFFF"/>
        <w:spacing w:before="100" w:beforeAutospacing="1" w:after="100" w:afterAutospacing="1" w:line="276" w:lineRule="auto"/>
        <w:rPr>
          <w:rFonts w:ascii="Arial" w:eastAsia="Times New Roman" w:hAnsi="Arial" w:cs="Arial"/>
          <w:sz w:val="32"/>
          <w:szCs w:val="32"/>
          <w:lang w:eastAsia="en-GB"/>
        </w:rPr>
      </w:pPr>
      <w:r w:rsidRPr="00830694">
        <w:rPr>
          <w:rFonts w:ascii="Arial" w:eastAsia="Times New Roman" w:hAnsi="Arial" w:cs="Arial"/>
          <w:sz w:val="32"/>
          <w:szCs w:val="32"/>
          <w:lang w:eastAsia="en-GB"/>
        </w:rPr>
        <w:t>Therefore, managers should break down production into a series of small tasks</w:t>
      </w:r>
    </w:p>
    <w:p w14:paraId="250E4926" w14:textId="7E1FB301" w:rsidR="001F190B" w:rsidRPr="00830694" w:rsidRDefault="001F190B" w:rsidP="00830694">
      <w:pPr>
        <w:pBdr>
          <w:top w:val="single" w:sz="2" w:space="0" w:color="E9E9E9"/>
          <w:left w:val="single" w:sz="2" w:space="0" w:color="E9E9E9"/>
          <w:bottom w:val="single" w:sz="2" w:space="0" w:color="E9E9E9"/>
          <w:right w:val="single" w:sz="2" w:space="30" w:color="E9E9E9"/>
        </w:pBdr>
        <w:shd w:val="clear" w:color="auto" w:fill="FFFFFF"/>
        <w:spacing w:before="100" w:beforeAutospacing="1" w:after="100" w:afterAutospacing="1" w:line="276" w:lineRule="auto"/>
        <w:rPr>
          <w:rFonts w:ascii="Arial" w:eastAsia="Times New Roman" w:hAnsi="Arial" w:cs="Arial"/>
          <w:sz w:val="32"/>
          <w:szCs w:val="32"/>
          <w:lang w:eastAsia="en-GB"/>
        </w:rPr>
      </w:pPr>
      <w:r w:rsidRPr="00830694">
        <w:rPr>
          <w:rFonts w:ascii="Arial" w:eastAsia="Times New Roman" w:hAnsi="Arial" w:cs="Arial"/>
          <w:sz w:val="32"/>
          <w:szCs w:val="32"/>
          <w:lang w:eastAsia="en-GB"/>
        </w:rPr>
        <w:t>Workers should then be given appropriate training and tools so they can work as efficiently as possible on one set task.</w:t>
      </w:r>
      <w:r w:rsidR="00830694" w:rsidRPr="00830694">
        <w:rPr>
          <w:rFonts w:ascii="Arial" w:eastAsia="Times New Roman" w:hAnsi="Arial" w:cs="Arial"/>
          <w:sz w:val="32"/>
          <w:szCs w:val="32"/>
          <w:lang w:eastAsia="en-GB"/>
        </w:rPr>
        <w:t xml:space="preserve"> </w:t>
      </w:r>
      <w:r w:rsidRPr="00830694">
        <w:rPr>
          <w:rFonts w:ascii="Arial" w:eastAsia="Times New Roman" w:hAnsi="Arial" w:cs="Arial"/>
          <w:sz w:val="32"/>
          <w:szCs w:val="32"/>
          <w:lang w:eastAsia="en-GB"/>
        </w:rPr>
        <w:lastRenderedPageBreak/>
        <w:t>Workers are then paid according to the number of items they produce in a set period of time- piece-rate pay.</w:t>
      </w:r>
    </w:p>
    <w:p w14:paraId="3C81D919" w14:textId="21232B78" w:rsidR="001F190B" w:rsidRPr="00830694" w:rsidRDefault="001F190B" w:rsidP="00830694">
      <w:pPr>
        <w:pBdr>
          <w:top w:val="single" w:sz="2" w:space="0" w:color="E9E9E9"/>
          <w:left w:val="single" w:sz="2" w:space="0" w:color="E9E9E9"/>
          <w:bottom w:val="single" w:sz="2" w:space="0" w:color="E9E9E9"/>
          <w:right w:val="single" w:sz="2" w:space="30" w:color="E9E9E9"/>
        </w:pBdr>
        <w:shd w:val="clear" w:color="auto" w:fill="FFFFFF"/>
        <w:spacing w:before="100" w:beforeAutospacing="1" w:after="100" w:afterAutospacing="1" w:line="276" w:lineRule="auto"/>
        <w:rPr>
          <w:rFonts w:ascii="Arial" w:eastAsia="Times New Roman" w:hAnsi="Arial" w:cs="Arial"/>
          <w:sz w:val="32"/>
          <w:szCs w:val="32"/>
          <w:lang w:eastAsia="en-GB"/>
        </w:rPr>
      </w:pPr>
      <w:r w:rsidRPr="00830694">
        <w:rPr>
          <w:rFonts w:ascii="Arial" w:eastAsia="Times New Roman" w:hAnsi="Arial" w:cs="Arial"/>
          <w:sz w:val="32"/>
          <w:szCs w:val="32"/>
          <w:lang w:eastAsia="en-GB"/>
        </w:rPr>
        <w:t>As a result, workers are encouraged to work hard and maximise their productivity.</w:t>
      </w:r>
    </w:p>
    <w:p w14:paraId="5B5A17D4" w14:textId="77777777" w:rsidR="00830694" w:rsidRPr="00830694" w:rsidRDefault="00830694" w:rsidP="00830694">
      <w:pPr>
        <w:pStyle w:val="ListParagraph"/>
        <w:numPr>
          <w:ilvl w:val="0"/>
          <w:numId w:val="10"/>
        </w:numPr>
        <w:spacing w:after="0" w:line="276" w:lineRule="auto"/>
        <w:rPr>
          <w:rFonts w:ascii="Arial" w:eastAsia="Times New Roman" w:hAnsi="Arial" w:cs="Arial"/>
          <w:sz w:val="32"/>
          <w:szCs w:val="32"/>
          <w:lang w:eastAsia="en-GB"/>
        </w:rPr>
      </w:pPr>
      <w:r w:rsidRPr="00830694">
        <w:rPr>
          <w:rFonts w:ascii="Arial" w:hAnsi="Arial" w:cs="Arial"/>
          <w:b/>
          <w:bCs/>
          <w:color w:val="011010"/>
          <w:sz w:val="32"/>
          <w:szCs w:val="32"/>
          <w:shd w:val="clear" w:color="auto" w:fill="FFFFFF"/>
        </w:rPr>
        <w:t>Elton Mayo</w:t>
      </w:r>
      <w:r w:rsidRPr="00830694">
        <w:rPr>
          <w:rFonts w:ascii="Arial" w:hAnsi="Arial" w:cs="Arial"/>
          <w:color w:val="011010"/>
          <w:sz w:val="32"/>
          <w:szCs w:val="32"/>
          <w:shd w:val="clear" w:color="auto" w:fill="FFFFFF"/>
        </w:rPr>
        <w:t xml:space="preserve"> (1880 – 1949) believed that workers are not</w:t>
      </w:r>
    </w:p>
    <w:p w14:paraId="7CF7BE64" w14:textId="5C845267" w:rsidR="00F14CB4" w:rsidRPr="00830694" w:rsidRDefault="00830694" w:rsidP="00830694">
      <w:pPr>
        <w:spacing w:after="0" w:line="276" w:lineRule="auto"/>
        <w:rPr>
          <w:rFonts w:ascii="Arial" w:eastAsia="Times New Roman" w:hAnsi="Arial" w:cs="Arial"/>
          <w:sz w:val="32"/>
          <w:szCs w:val="32"/>
          <w:lang w:eastAsia="en-GB"/>
        </w:rPr>
      </w:pPr>
      <w:r w:rsidRPr="00830694">
        <w:rPr>
          <w:rFonts w:ascii="Arial" w:hAnsi="Arial" w:cs="Arial"/>
          <w:color w:val="011010"/>
          <w:sz w:val="32"/>
          <w:szCs w:val="32"/>
          <w:shd w:val="clear" w:color="auto" w:fill="FFFFFF"/>
        </w:rPr>
        <w:t>just concerned with money but could be better motivated by having their social needs met whilst at work (something that Taylor ignored). He introduced the Human Relation School of thought, which focused on managers taking more of an interest in the workers, treating them as people who have worthwhile opinions and realising that workers enjoy interacting together.</w:t>
      </w:r>
    </w:p>
    <w:p w14:paraId="6EFDF614" w14:textId="1856AA66" w:rsidR="00830694" w:rsidRPr="00830694" w:rsidRDefault="00830694" w:rsidP="00830694">
      <w:pPr>
        <w:pStyle w:val="ListParagraph"/>
        <w:numPr>
          <w:ilvl w:val="0"/>
          <w:numId w:val="10"/>
        </w:num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76" w:lineRule="auto"/>
        <w:rPr>
          <w:rFonts w:ascii="Arial" w:eastAsia="Times New Roman" w:hAnsi="Arial" w:cs="Arial"/>
          <w:sz w:val="32"/>
          <w:szCs w:val="32"/>
          <w:lang w:eastAsia="en-GB"/>
        </w:rPr>
      </w:pPr>
      <w:r w:rsidRPr="00830694">
        <w:rPr>
          <w:rFonts w:ascii="Arial" w:eastAsia="Times New Roman" w:hAnsi="Arial" w:cs="Arial"/>
          <w:b/>
          <w:bCs/>
          <w:sz w:val="32"/>
          <w:szCs w:val="32"/>
          <w:lang w:eastAsia="en-GB"/>
        </w:rPr>
        <w:t>Abraham Maslow</w:t>
      </w:r>
      <w:r w:rsidRPr="00830694">
        <w:rPr>
          <w:rFonts w:ascii="Arial" w:eastAsia="Times New Roman" w:hAnsi="Arial" w:cs="Arial"/>
          <w:sz w:val="32"/>
          <w:szCs w:val="32"/>
          <w:lang w:eastAsia="en-GB"/>
        </w:rPr>
        <w:t xml:space="preserve"> (1908 – 1970) along with Frederick</w:t>
      </w:r>
      <w:r>
        <w:rPr>
          <w:rFonts w:ascii="Arial" w:eastAsia="Times New Roman" w:hAnsi="Arial" w:cs="Arial"/>
          <w:sz w:val="32"/>
          <w:szCs w:val="32"/>
          <w:lang w:eastAsia="en-GB"/>
        </w:rPr>
        <w:t xml:space="preserve"> </w:t>
      </w:r>
    </w:p>
    <w:p w14:paraId="51FEBD9C" w14:textId="4BC76436" w:rsidR="00830694" w:rsidRPr="00830694" w:rsidRDefault="00830694" w:rsidP="00830694">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76" w:lineRule="auto"/>
        <w:rPr>
          <w:rFonts w:ascii="Arial" w:eastAsia="Times New Roman" w:hAnsi="Arial" w:cs="Arial"/>
          <w:sz w:val="32"/>
          <w:szCs w:val="32"/>
          <w:lang w:eastAsia="en-GB"/>
        </w:rPr>
      </w:pPr>
      <w:r w:rsidRPr="00830694">
        <w:rPr>
          <w:rFonts w:ascii="Arial" w:eastAsia="Times New Roman" w:hAnsi="Arial" w:cs="Arial"/>
          <w:sz w:val="32"/>
          <w:szCs w:val="32"/>
          <w:lang w:eastAsia="en-GB"/>
        </w:rPr>
        <w:t>Herzberg (1923-) introduced the Neo-Human Relations School in the 1950's, which focused on the psychological needs of employees. Maslow put forward a theory that there are five levels of human needs which employees need to have fulfilled at work.</w:t>
      </w:r>
    </w:p>
    <w:p w14:paraId="505E8A4A" w14:textId="73E412B6" w:rsidR="00830694" w:rsidRPr="00830694" w:rsidRDefault="00830694" w:rsidP="00830694">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76" w:lineRule="auto"/>
        <w:rPr>
          <w:rFonts w:ascii="Arial" w:eastAsia="Times New Roman" w:hAnsi="Arial" w:cs="Arial"/>
          <w:sz w:val="32"/>
          <w:szCs w:val="32"/>
          <w:lang w:eastAsia="en-GB"/>
        </w:rPr>
      </w:pPr>
      <w:r w:rsidRPr="00830694">
        <w:rPr>
          <w:rFonts w:ascii="Arial" w:eastAsia="Times New Roman" w:hAnsi="Arial" w:cs="Arial"/>
          <w:sz w:val="32"/>
          <w:szCs w:val="32"/>
          <w:lang w:eastAsia="en-GB"/>
        </w:rPr>
        <w:t>All the needs are structured into a hierarchy (see below) and only once a lower level of need has been fully met, would a worker be motivated by the opportunity of having the next need up in the hierarchy satisfied. For example, a person who is dying of hunger will be motivated to achieve a basic wage in order to buy food before worrying about having a secure job contract or the respect of others.</w:t>
      </w:r>
      <w:r>
        <w:rPr>
          <w:rFonts w:ascii="Arial" w:eastAsia="Times New Roman" w:hAnsi="Arial" w:cs="Arial"/>
          <w:sz w:val="32"/>
          <w:szCs w:val="32"/>
          <w:lang w:eastAsia="en-GB"/>
        </w:rPr>
        <w:t>” (Study notes/Tutor2).</w:t>
      </w:r>
    </w:p>
    <w:p w14:paraId="70389485" w14:textId="79E3214B" w:rsidR="00830694" w:rsidRDefault="00830694" w:rsidP="00830694">
      <w:p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t xml:space="preserve">All these theories are use in the Tesco organisation to reach the main objectives, using different type of motivation to </w:t>
      </w:r>
      <w:r w:rsidR="004C7327">
        <w:rPr>
          <w:rFonts w:ascii="Arial" w:eastAsia="Times New Roman" w:hAnsi="Arial" w:cs="Arial"/>
          <w:sz w:val="32"/>
          <w:szCs w:val="32"/>
          <w:lang w:eastAsia="en-GB"/>
        </w:rPr>
        <w:t>everyone</w:t>
      </w:r>
      <w:r>
        <w:rPr>
          <w:rFonts w:ascii="Arial" w:eastAsia="Times New Roman" w:hAnsi="Arial" w:cs="Arial"/>
          <w:sz w:val="32"/>
          <w:szCs w:val="32"/>
          <w:lang w:eastAsia="en-GB"/>
        </w:rPr>
        <w:t>.</w:t>
      </w:r>
    </w:p>
    <w:p w14:paraId="514D210C" w14:textId="0066C2EC" w:rsidR="006901F2" w:rsidRDefault="006901F2" w:rsidP="00830694">
      <w:p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t>The main motivational techniques used by Tesco are:</w:t>
      </w:r>
    </w:p>
    <w:p w14:paraId="01507ABB" w14:textId="0AD80707" w:rsidR="006901F2" w:rsidRDefault="006901F2" w:rsidP="006901F2">
      <w:pPr>
        <w:pStyle w:val="ListParagraph"/>
        <w:numPr>
          <w:ilvl w:val="0"/>
          <w:numId w:val="10"/>
        </w:num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lastRenderedPageBreak/>
        <w:t>The reward programs: Pros: Motivates the staff to perform more effectively; Cons: The stress for the reward can interfere and lower the quality of work.</w:t>
      </w:r>
    </w:p>
    <w:p w14:paraId="15CB8DBE" w14:textId="544B1EEA" w:rsidR="006901F2" w:rsidRDefault="006901F2" w:rsidP="006901F2">
      <w:pPr>
        <w:pStyle w:val="ListParagraph"/>
        <w:numPr>
          <w:ilvl w:val="0"/>
          <w:numId w:val="10"/>
        </w:num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t>Skill development through training and development program: Pros: Help improving the workability; Cons: Can adverse effect in case the training program was not designed by the company.</w:t>
      </w:r>
    </w:p>
    <w:p w14:paraId="6E284939" w14:textId="7E5A57EC" w:rsidR="006901F2" w:rsidRDefault="006901F2" w:rsidP="006901F2">
      <w:pPr>
        <w:pStyle w:val="ListParagraph"/>
        <w:numPr>
          <w:ilvl w:val="0"/>
          <w:numId w:val="10"/>
        </w:num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t>Employee Empowerment: Pros: Increases the employee attachment and his loyalty; Cons: If the promotion mechanism was not maintained properly there are chances that the employees to feel frustrated and to leave</w:t>
      </w:r>
      <w:r w:rsidR="004C7327">
        <w:rPr>
          <w:rFonts w:ascii="Arial" w:eastAsia="Times New Roman" w:hAnsi="Arial" w:cs="Arial"/>
          <w:sz w:val="32"/>
          <w:szCs w:val="32"/>
          <w:lang w:eastAsia="en-GB"/>
        </w:rPr>
        <w:t>.</w:t>
      </w:r>
    </w:p>
    <w:p w14:paraId="105BE664" w14:textId="19814384" w:rsidR="006901F2" w:rsidRDefault="006901F2" w:rsidP="006901F2">
      <w:pPr>
        <w:pStyle w:val="ListParagraph"/>
        <w:numPr>
          <w:ilvl w:val="0"/>
          <w:numId w:val="10"/>
        </w:numPr>
        <w:spacing w:after="0" w:line="276" w:lineRule="auto"/>
        <w:rPr>
          <w:rFonts w:ascii="Arial" w:eastAsia="Times New Roman" w:hAnsi="Arial" w:cs="Arial"/>
          <w:sz w:val="32"/>
          <w:szCs w:val="32"/>
          <w:lang w:eastAsia="en-GB"/>
        </w:rPr>
      </w:pPr>
      <w:r>
        <w:rPr>
          <w:rFonts w:ascii="Arial" w:eastAsia="Times New Roman" w:hAnsi="Arial" w:cs="Arial"/>
          <w:sz w:val="32"/>
          <w:szCs w:val="32"/>
          <w:lang w:eastAsia="en-GB"/>
        </w:rPr>
        <w:t>Job satisfaction</w:t>
      </w:r>
      <w:r w:rsidR="004C7327">
        <w:rPr>
          <w:rFonts w:ascii="Arial" w:eastAsia="Times New Roman" w:hAnsi="Arial" w:cs="Arial"/>
          <w:sz w:val="32"/>
          <w:szCs w:val="32"/>
          <w:lang w:eastAsia="en-GB"/>
        </w:rPr>
        <w:t>: Pros: Lowers down the attrition rate; Cons: May create a line for the promotion and then can become a reason of frustration.</w:t>
      </w:r>
    </w:p>
    <w:p w14:paraId="6DAC7EBF" w14:textId="0D874E5D" w:rsidR="004C7327" w:rsidRDefault="004C7327" w:rsidP="004C7327">
      <w:pPr>
        <w:spacing w:after="0" w:line="276" w:lineRule="auto"/>
        <w:jc w:val="both"/>
        <w:rPr>
          <w:rFonts w:ascii="Arial" w:eastAsia="Times New Roman" w:hAnsi="Arial" w:cs="Arial"/>
          <w:sz w:val="32"/>
          <w:szCs w:val="32"/>
          <w:lang w:eastAsia="en-GB"/>
        </w:rPr>
      </w:pPr>
    </w:p>
    <w:p w14:paraId="1AD60BB2" w14:textId="208B7133" w:rsidR="004C7327" w:rsidRDefault="004C7327" w:rsidP="004C7327">
      <w:pPr>
        <w:spacing w:after="0" w:line="276" w:lineRule="auto"/>
        <w:jc w:val="both"/>
        <w:rPr>
          <w:rFonts w:ascii="Arial" w:eastAsia="Times New Roman" w:hAnsi="Arial" w:cs="Arial"/>
          <w:sz w:val="32"/>
          <w:szCs w:val="32"/>
          <w:lang w:eastAsia="en-GB"/>
        </w:rPr>
      </w:pPr>
    </w:p>
    <w:p w14:paraId="20827A96" w14:textId="6EEBDC6B" w:rsidR="004C7327" w:rsidRPr="004C7327" w:rsidRDefault="004C7327" w:rsidP="004C7327">
      <w:pPr>
        <w:spacing w:after="0" w:line="276" w:lineRule="auto"/>
        <w:jc w:val="both"/>
        <w:rPr>
          <w:rFonts w:ascii="Arial" w:eastAsia="Times New Roman" w:hAnsi="Arial" w:cs="Arial"/>
          <w:sz w:val="32"/>
          <w:szCs w:val="32"/>
          <w:lang w:eastAsia="en-GB"/>
        </w:rPr>
      </w:pPr>
      <w:r>
        <w:rPr>
          <w:rFonts w:ascii="Arial" w:eastAsia="Times New Roman" w:hAnsi="Arial" w:cs="Arial"/>
          <w:sz w:val="32"/>
          <w:szCs w:val="32"/>
          <w:lang w:eastAsia="en-GB"/>
        </w:rPr>
        <w:t xml:space="preserve">In conclusion Tesco organisation is using all its managerial resources and power, including its vast culture and values to become and maintain the </w:t>
      </w:r>
      <w:r>
        <w:rPr>
          <w:rFonts w:ascii="Arial" w:eastAsia="Times New Roman" w:hAnsi="Arial" w:cs="Arial"/>
          <w:i/>
          <w:iCs/>
          <w:sz w:val="32"/>
          <w:szCs w:val="32"/>
          <w:lang w:eastAsia="en-GB"/>
        </w:rPr>
        <w:t xml:space="preserve">grocery giant </w:t>
      </w:r>
      <w:r>
        <w:rPr>
          <w:rFonts w:ascii="Arial" w:eastAsia="Times New Roman" w:hAnsi="Arial" w:cs="Arial"/>
          <w:sz w:val="32"/>
          <w:szCs w:val="32"/>
          <w:lang w:eastAsia="en-GB"/>
        </w:rPr>
        <w:t>which is nowadays.</w:t>
      </w:r>
    </w:p>
    <w:p w14:paraId="4E043A85" w14:textId="77777777" w:rsidR="004C7327" w:rsidRPr="006901F2" w:rsidRDefault="004C7327" w:rsidP="004C7327">
      <w:pPr>
        <w:pStyle w:val="ListParagraph"/>
        <w:spacing w:after="0" w:line="276" w:lineRule="auto"/>
        <w:rPr>
          <w:rFonts w:ascii="Arial" w:eastAsia="Times New Roman" w:hAnsi="Arial" w:cs="Arial"/>
          <w:sz w:val="32"/>
          <w:szCs w:val="32"/>
          <w:lang w:eastAsia="en-GB"/>
        </w:rPr>
      </w:pPr>
    </w:p>
    <w:p w14:paraId="4D2E3FB9" w14:textId="77777777" w:rsidR="00830694" w:rsidRDefault="00830694" w:rsidP="00830694">
      <w:pPr>
        <w:spacing w:after="0" w:line="276" w:lineRule="auto"/>
        <w:rPr>
          <w:rFonts w:ascii="Arial" w:eastAsia="Times New Roman" w:hAnsi="Arial" w:cs="Arial"/>
          <w:sz w:val="32"/>
          <w:szCs w:val="32"/>
          <w:lang w:eastAsia="en-GB"/>
        </w:rPr>
      </w:pPr>
    </w:p>
    <w:p w14:paraId="02FB3A28" w14:textId="77777777" w:rsidR="00830694" w:rsidRDefault="00830694" w:rsidP="00830694">
      <w:pPr>
        <w:spacing w:after="0" w:line="276" w:lineRule="auto"/>
        <w:rPr>
          <w:rFonts w:ascii="Arial" w:eastAsia="Times New Roman" w:hAnsi="Arial" w:cs="Arial"/>
          <w:sz w:val="32"/>
          <w:szCs w:val="32"/>
          <w:lang w:eastAsia="en-GB"/>
        </w:rPr>
      </w:pPr>
    </w:p>
    <w:p w14:paraId="49649565" w14:textId="32C42626" w:rsidR="00830694" w:rsidRDefault="00830694" w:rsidP="00830694">
      <w:pPr>
        <w:spacing w:after="0" w:line="276" w:lineRule="auto"/>
        <w:rPr>
          <w:rFonts w:ascii="Arial" w:eastAsia="Times New Roman" w:hAnsi="Arial" w:cs="Arial"/>
          <w:sz w:val="32"/>
          <w:szCs w:val="32"/>
          <w:lang w:eastAsia="en-GB"/>
        </w:rPr>
      </w:pPr>
    </w:p>
    <w:p w14:paraId="29F84D35" w14:textId="77777777" w:rsidR="00830694" w:rsidRPr="00830694" w:rsidRDefault="00830694" w:rsidP="00830694">
      <w:pPr>
        <w:spacing w:after="0" w:line="276" w:lineRule="auto"/>
        <w:rPr>
          <w:rFonts w:ascii="Arial" w:eastAsia="Times New Roman" w:hAnsi="Arial" w:cs="Arial"/>
          <w:sz w:val="32"/>
          <w:szCs w:val="32"/>
          <w:lang w:eastAsia="en-GB"/>
        </w:rPr>
      </w:pPr>
    </w:p>
    <w:p w14:paraId="0CC23F34" w14:textId="77777777" w:rsidR="009C7C53" w:rsidRDefault="009C7C53" w:rsidP="00004B34">
      <w:pPr>
        <w:spacing w:line="276" w:lineRule="auto"/>
        <w:rPr>
          <w:rFonts w:ascii="Arial" w:hAnsi="Arial" w:cs="Arial"/>
          <w:sz w:val="32"/>
          <w:szCs w:val="32"/>
          <w:shd w:val="clear" w:color="auto" w:fill="FFFFFF"/>
        </w:rPr>
      </w:pPr>
    </w:p>
    <w:p w14:paraId="562D256A" w14:textId="77777777" w:rsidR="006B3E72" w:rsidRDefault="006B3E72" w:rsidP="00004B34">
      <w:pPr>
        <w:spacing w:line="276" w:lineRule="auto"/>
        <w:rPr>
          <w:rFonts w:ascii="Arial" w:hAnsi="Arial" w:cs="Arial"/>
          <w:sz w:val="32"/>
          <w:szCs w:val="32"/>
          <w:shd w:val="clear" w:color="auto" w:fill="FFFFFF"/>
        </w:rPr>
      </w:pPr>
    </w:p>
    <w:p w14:paraId="5457896C" w14:textId="77777777" w:rsidR="006B3E72" w:rsidRPr="00457A62" w:rsidRDefault="006B3E72" w:rsidP="00004B34">
      <w:pPr>
        <w:spacing w:line="276" w:lineRule="auto"/>
        <w:rPr>
          <w:rFonts w:ascii="Arial" w:hAnsi="Arial" w:cs="Arial"/>
          <w:sz w:val="32"/>
          <w:szCs w:val="32"/>
          <w:shd w:val="clear" w:color="auto" w:fill="FFFFFF"/>
        </w:rPr>
      </w:pPr>
    </w:p>
    <w:p w14:paraId="5ED9D05C" w14:textId="77777777" w:rsidR="00457A62" w:rsidRDefault="00457A62" w:rsidP="00004B34">
      <w:pPr>
        <w:spacing w:line="276" w:lineRule="auto"/>
        <w:rPr>
          <w:rFonts w:ascii="Arial" w:hAnsi="Arial" w:cs="Arial"/>
          <w:sz w:val="32"/>
          <w:szCs w:val="32"/>
          <w:shd w:val="clear" w:color="auto" w:fill="FFFFFF"/>
        </w:rPr>
      </w:pPr>
    </w:p>
    <w:p w14:paraId="279FB915" w14:textId="77777777" w:rsidR="00457A62" w:rsidRPr="003A136F" w:rsidRDefault="00457A62" w:rsidP="00004B34">
      <w:pPr>
        <w:spacing w:line="276" w:lineRule="auto"/>
        <w:rPr>
          <w:rFonts w:ascii="Arial" w:hAnsi="Arial" w:cs="Arial"/>
          <w:sz w:val="32"/>
          <w:szCs w:val="32"/>
          <w:shd w:val="clear" w:color="auto" w:fill="FFFFFF"/>
        </w:rPr>
      </w:pPr>
    </w:p>
    <w:p w14:paraId="6349D467" w14:textId="77777777" w:rsidR="00410CCB" w:rsidRDefault="00410CCB" w:rsidP="00004B34">
      <w:pPr>
        <w:spacing w:line="276" w:lineRule="auto"/>
        <w:rPr>
          <w:rFonts w:ascii="Arial" w:hAnsi="Arial" w:cs="Arial"/>
          <w:color w:val="222222"/>
          <w:sz w:val="32"/>
          <w:szCs w:val="32"/>
          <w:shd w:val="clear" w:color="auto" w:fill="FFFFFF"/>
        </w:rPr>
      </w:pPr>
    </w:p>
    <w:p w14:paraId="463E19DA" w14:textId="3F1E419A" w:rsidR="00410CCB" w:rsidRDefault="003B47C1" w:rsidP="00004B34">
      <w:pPr>
        <w:spacing w:line="276" w:lineRule="auto"/>
        <w:rPr>
          <w:rFonts w:ascii="Arial" w:hAnsi="Arial" w:cs="Arial"/>
          <w:color w:val="222222"/>
          <w:sz w:val="32"/>
          <w:szCs w:val="32"/>
          <w:shd w:val="clear" w:color="auto" w:fill="FFFFFF"/>
        </w:rPr>
      </w:pPr>
      <w:r>
        <w:rPr>
          <w:rFonts w:ascii="Arial" w:hAnsi="Arial" w:cs="Arial"/>
          <w:color w:val="222222"/>
          <w:sz w:val="32"/>
          <w:szCs w:val="32"/>
          <w:shd w:val="clear" w:color="auto" w:fill="FFFFFF"/>
        </w:rPr>
        <w:lastRenderedPageBreak/>
        <w:t>References:</w:t>
      </w:r>
    </w:p>
    <w:p w14:paraId="06C798CD" w14:textId="5D10BEAE" w:rsidR="003B47C1" w:rsidRDefault="003B47C1" w:rsidP="00004B34">
      <w:pPr>
        <w:spacing w:line="276" w:lineRule="auto"/>
      </w:pPr>
      <w:r>
        <w:rPr>
          <w:rFonts w:ascii="Arial" w:hAnsi="Arial" w:cs="Arial"/>
          <w:color w:val="222222"/>
          <w:sz w:val="32"/>
          <w:szCs w:val="32"/>
          <w:shd w:val="clear" w:color="auto" w:fill="FFFFFF"/>
        </w:rPr>
        <w:t xml:space="preserve">Wikipedia.: </w:t>
      </w:r>
      <w:hyperlink r:id="rId16" w:history="1">
        <w:r>
          <w:rPr>
            <w:rStyle w:val="Hyperlink"/>
          </w:rPr>
          <w:t>https://en.wikipedia.org/wiki/Hierarchical_organization</w:t>
        </w:r>
      </w:hyperlink>
    </w:p>
    <w:p w14:paraId="3C8E0C53" w14:textId="5BCB5D1E" w:rsidR="003B47C1" w:rsidRDefault="003B47C1" w:rsidP="00004B34">
      <w:pPr>
        <w:spacing w:line="276" w:lineRule="auto"/>
      </w:pPr>
      <w:r>
        <w:tab/>
      </w:r>
      <w:r>
        <w:tab/>
      </w:r>
      <w:hyperlink r:id="rId17" w:history="1">
        <w:r>
          <w:rPr>
            <w:rStyle w:val="Hyperlink"/>
          </w:rPr>
          <w:t>https://en.wikipedia.org/wiki/Organizational_structure</w:t>
        </w:r>
      </w:hyperlink>
    </w:p>
    <w:p w14:paraId="23C027E2" w14:textId="66700388" w:rsidR="003B47C1" w:rsidRDefault="003B47C1" w:rsidP="00004B34">
      <w:pPr>
        <w:spacing w:line="276" w:lineRule="auto"/>
      </w:pPr>
      <w:r w:rsidRPr="003B47C1">
        <w:rPr>
          <w:sz w:val="32"/>
          <w:szCs w:val="32"/>
        </w:rPr>
        <w:t>Accountingtools.com</w:t>
      </w:r>
      <w:r>
        <w:t xml:space="preserve"> : </w:t>
      </w:r>
      <w:hyperlink r:id="rId18" w:history="1">
        <w:r>
          <w:rPr>
            <w:rStyle w:val="Hyperlink"/>
          </w:rPr>
          <w:t>https://www.accountingtools.com/articles/2017/5/13/hierarchical-organizational-structure</w:t>
        </w:r>
      </w:hyperlink>
    </w:p>
    <w:p w14:paraId="72446EF1" w14:textId="22F6B37F" w:rsidR="003B47C1" w:rsidRDefault="003B47C1" w:rsidP="00004B34">
      <w:pPr>
        <w:spacing w:line="276" w:lineRule="auto"/>
      </w:pPr>
      <w:r w:rsidRPr="003B47C1">
        <w:rPr>
          <w:rFonts w:ascii="Arial" w:hAnsi="Arial" w:cs="Arial"/>
          <w:sz w:val="32"/>
          <w:szCs w:val="32"/>
        </w:rPr>
        <w:t>Study.com</w:t>
      </w:r>
      <w:r>
        <w:rPr>
          <w:rFonts w:ascii="Arial" w:hAnsi="Arial" w:cs="Arial"/>
          <w:sz w:val="32"/>
          <w:szCs w:val="32"/>
        </w:rPr>
        <w:t xml:space="preserve"> : </w:t>
      </w:r>
      <w:hyperlink r:id="rId19" w:history="1">
        <w:r>
          <w:rPr>
            <w:rStyle w:val="Hyperlink"/>
          </w:rPr>
          <w:t>https://study.com/academy/lesson/what-is-organizational-culture-definition-characteristics.html</w:t>
        </w:r>
      </w:hyperlink>
    </w:p>
    <w:p w14:paraId="6D50D963" w14:textId="2F715599" w:rsidR="003B47C1" w:rsidRPr="003B47C1" w:rsidRDefault="003B47C1" w:rsidP="00004B34">
      <w:pPr>
        <w:spacing w:line="276" w:lineRule="auto"/>
        <w:rPr>
          <w:rFonts w:ascii="Arial" w:hAnsi="Arial" w:cs="Arial"/>
          <w:color w:val="222222"/>
          <w:sz w:val="32"/>
          <w:szCs w:val="32"/>
          <w:shd w:val="clear" w:color="auto" w:fill="FFFFFF"/>
        </w:rPr>
      </w:pPr>
      <w:r w:rsidRPr="003B47C1">
        <w:rPr>
          <w:sz w:val="32"/>
          <w:szCs w:val="32"/>
        </w:rPr>
        <w:t>Tutor2.net</w:t>
      </w:r>
      <w:r>
        <w:t xml:space="preserve"> : </w:t>
      </w:r>
      <w:hyperlink r:id="rId20" w:history="1">
        <w:r>
          <w:rPr>
            <w:rStyle w:val="Hyperlink"/>
          </w:rPr>
          <w:t>https://www.tutor2u.net/business/reference/theories-of-motivation-gcse</w:t>
        </w:r>
      </w:hyperlink>
    </w:p>
    <w:p w14:paraId="2AF56B3D" w14:textId="77777777" w:rsidR="00026778" w:rsidRDefault="00026778" w:rsidP="00004B34">
      <w:pPr>
        <w:spacing w:line="276" w:lineRule="auto"/>
        <w:rPr>
          <w:rFonts w:ascii="Arial" w:hAnsi="Arial" w:cs="Arial"/>
          <w:color w:val="222222"/>
          <w:sz w:val="32"/>
          <w:szCs w:val="32"/>
          <w:shd w:val="clear" w:color="auto" w:fill="FFFFFF"/>
        </w:rPr>
      </w:pPr>
      <w:bookmarkStart w:id="0" w:name="_GoBack"/>
      <w:bookmarkEnd w:id="0"/>
    </w:p>
    <w:p w14:paraId="315203F1" w14:textId="77777777" w:rsidR="00026778" w:rsidRDefault="00026778" w:rsidP="00004B34">
      <w:pPr>
        <w:spacing w:line="276" w:lineRule="auto"/>
        <w:rPr>
          <w:rFonts w:ascii="Arial" w:hAnsi="Arial" w:cs="Arial"/>
          <w:color w:val="222222"/>
          <w:sz w:val="32"/>
          <w:szCs w:val="32"/>
          <w:shd w:val="clear" w:color="auto" w:fill="FFFFFF"/>
        </w:rPr>
      </w:pPr>
    </w:p>
    <w:p w14:paraId="0CBF207A" w14:textId="77777777" w:rsidR="00004B34" w:rsidRDefault="00004B34" w:rsidP="00004B34">
      <w:pPr>
        <w:spacing w:line="276" w:lineRule="auto"/>
        <w:rPr>
          <w:rFonts w:ascii="Arial" w:hAnsi="Arial" w:cs="Arial"/>
          <w:color w:val="222222"/>
          <w:sz w:val="32"/>
          <w:szCs w:val="32"/>
          <w:shd w:val="clear" w:color="auto" w:fill="FFFFFF"/>
        </w:rPr>
      </w:pPr>
    </w:p>
    <w:p w14:paraId="0D473C40" w14:textId="77777777" w:rsidR="00004B34" w:rsidRPr="001B504D" w:rsidRDefault="00004B34" w:rsidP="00004B34">
      <w:pPr>
        <w:spacing w:line="276" w:lineRule="auto"/>
        <w:rPr>
          <w:rFonts w:ascii="Arial" w:hAnsi="Arial" w:cs="Arial"/>
          <w:b/>
          <w:bCs/>
          <w:i/>
          <w:iCs/>
          <w:sz w:val="32"/>
          <w:szCs w:val="32"/>
        </w:rPr>
      </w:pPr>
    </w:p>
    <w:p w14:paraId="0F7BE99D" w14:textId="77777777" w:rsidR="008A5CA0" w:rsidRPr="008A5CA0" w:rsidRDefault="008A5CA0" w:rsidP="00F13210">
      <w:pPr>
        <w:rPr>
          <w:rFonts w:ascii="Arial" w:hAnsi="Arial" w:cs="Arial"/>
          <w:b/>
          <w:bCs/>
          <w:sz w:val="32"/>
          <w:szCs w:val="32"/>
        </w:rPr>
      </w:pPr>
    </w:p>
    <w:p w14:paraId="166C21F5" w14:textId="1B1D6739" w:rsidR="00C359D2" w:rsidRDefault="00C359D2" w:rsidP="00F13210">
      <w:pPr>
        <w:rPr>
          <w:rFonts w:ascii="Arial" w:hAnsi="Arial" w:cs="Arial"/>
          <w:sz w:val="32"/>
          <w:szCs w:val="32"/>
        </w:rPr>
      </w:pPr>
    </w:p>
    <w:p w14:paraId="004224D1" w14:textId="77777777" w:rsidR="00C359D2" w:rsidRDefault="00C359D2" w:rsidP="00F13210">
      <w:pPr>
        <w:rPr>
          <w:rFonts w:ascii="Arial" w:hAnsi="Arial" w:cs="Arial"/>
          <w:sz w:val="32"/>
          <w:szCs w:val="32"/>
        </w:rPr>
      </w:pPr>
    </w:p>
    <w:p w14:paraId="343BA792" w14:textId="77777777" w:rsidR="00DD1057" w:rsidRPr="00DD1057" w:rsidRDefault="00DD1057" w:rsidP="00F13210">
      <w:pPr>
        <w:rPr>
          <w:rFonts w:ascii="Arial" w:hAnsi="Arial" w:cs="Arial"/>
          <w:sz w:val="32"/>
          <w:szCs w:val="32"/>
        </w:rPr>
      </w:pPr>
    </w:p>
    <w:p w14:paraId="7AF4905E" w14:textId="77777777" w:rsidR="00F13210" w:rsidRPr="00F13210" w:rsidRDefault="00F13210" w:rsidP="00B71572">
      <w:pPr>
        <w:jc w:val="center"/>
        <w:rPr>
          <w:rFonts w:ascii="Arial" w:hAnsi="Arial" w:cs="Arial"/>
          <w:b/>
          <w:bCs/>
          <w:sz w:val="40"/>
          <w:szCs w:val="40"/>
        </w:rPr>
      </w:pPr>
    </w:p>
    <w:sectPr w:rsidR="00F13210" w:rsidRPr="00F132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52D74"/>
    <w:multiLevelType w:val="hybridMultilevel"/>
    <w:tmpl w:val="04E07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E6B92"/>
    <w:multiLevelType w:val="hybridMultilevel"/>
    <w:tmpl w:val="42BA6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8241EE"/>
    <w:multiLevelType w:val="hybridMultilevel"/>
    <w:tmpl w:val="1FCAC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46791D"/>
    <w:multiLevelType w:val="multilevel"/>
    <w:tmpl w:val="5BD2E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0630D5"/>
    <w:multiLevelType w:val="hybridMultilevel"/>
    <w:tmpl w:val="4DFE85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B653851"/>
    <w:multiLevelType w:val="hybridMultilevel"/>
    <w:tmpl w:val="5F8A92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D463433"/>
    <w:multiLevelType w:val="hybridMultilevel"/>
    <w:tmpl w:val="894C9B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945878"/>
    <w:multiLevelType w:val="hybridMultilevel"/>
    <w:tmpl w:val="5E7C3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6A7B07"/>
    <w:multiLevelType w:val="hybridMultilevel"/>
    <w:tmpl w:val="81065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8B1BA1"/>
    <w:multiLevelType w:val="hybridMultilevel"/>
    <w:tmpl w:val="2CA65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7"/>
  </w:num>
  <w:num w:numId="2">
    <w:abstractNumId w:val="6"/>
  </w:num>
  <w:num w:numId="3">
    <w:abstractNumId w:val="1"/>
  </w:num>
  <w:num w:numId="4">
    <w:abstractNumId w:val="0"/>
  </w:num>
  <w:num w:numId="5">
    <w:abstractNumId w:val="3"/>
  </w:num>
  <w:num w:numId="6">
    <w:abstractNumId w:val="5"/>
  </w:num>
  <w:num w:numId="7">
    <w:abstractNumId w:val="9"/>
  </w:num>
  <w:num w:numId="8">
    <w:abstractNumId w:val="2"/>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8FA"/>
    <w:rsid w:val="00004B34"/>
    <w:rsid w:val="00026778"/>
    <w:rsid w:val="000A24B5"/>
    <w:rsid w:val="0011791F"/>
    <w:rsid w:val="0019344C"/>
    <w:rsid w:val="001B504D"/>
    <w:rsid w:val="001F190B"/>
    <w:rsid w:val="003A136F"/>
    <w:rsid w:val="003B47C1"/>
    <w:rsid w:val="00410CCB"/>
    <w:rsid w:val="004457F4"/>
    <w:rsid w:val="00457A62"/>
    <w:rsid w:val="00492C0E"/>
    <w:rsid w:val="004C7327"/>
    <w:rsid w:val="005D6E8C"/>
    <w:rsid w:val="005F518E"/>
    <w:rsid w:val="00620F5C"/>
    <w:rsid w:val="006901F2"/>
    <w:rsid w:val="006B3E72"/>
    <w:rsid w:val="0070390B"/>
    <w:rsid w:val="007C7133"/>
    <w:rsid w:val="00830694"/>
    <w:rsid w:val="008871AC"/>
    <w:rsid w:val="008A5CA0"/>
    <w:rsid w:val="008E1CA1"/>
    <w:rsid w:val="009C7C53"/>
    <w:rsid w:val="00B71572"/>
    <w:rsid w:val="00B90D09"/>
    <w:rsid w:val="00BA5E76"/>
    <w:rsid w:val="00BF197E"/>
    <w:rsid w:val="00C359D2"/>
    <w:rsid w:val="00C848FA"/>
    <w:rsid w:val="00D83BE3"/>
    <w:rsid w:val="00DD1057"/>
    <w:rsid w:val="00E10B37"/>
    <w:rsid w:val="00E772A3"/>
    <w:rsid w:val="00F13210"/>
    <w:rsid w:val="00F14CB4"/>
    <w:rsid w:val="00F431DA"/>
    <w:rsid w:val="00F86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12AA2"/>
  <w15:chartTrackingRefBased/>
  <w15:docId w15:val="{11ACD246-0FC8-43DC-ACF6-284E92C30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A5CA0"/>
    <w:rPr>
      <w:color w:val="0000FF"/>
      <w:u w:val="single"/>
    </w:rPr>
  </w:style>
  <w:style w:type="paragraph" w:styleId="NoSpacing">
    <w:name w:val="No Spacing"/>
    <w:uiPriority w:val="1"/>
    <w:qFormat/>
    <w:rsid w:val="008A5CA0"/>
    <w:pPr>
      <w:spacing w:after="0" w:line="240" w:lineRule="auto"/>
    </w:pPr>
  </w:style>
  <w:style w:type="paragraph" w:styleId="NormalWeb">
    <w:name w:val="Normal (Web)"/>
    <w:basedOn w:val="Normal"/>
    <w:uiPriority w:val="99"/>
    <w:semiHidden/>
    <w:unhideWhenUsed/>
    <w:rsid w:val="001179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457F4"/>
    <w:pPr>
      <w:ind w:left="720"/>
      <w:contextualSpacing/>
    </w:pPr>
  </w:style>
  <w:style w:type="character" w:customStyle="1" w:styleId="t2">
    <w:name w:val="t2"/>
    <w:basedOn w:val="DefaultParagraphFont"/>
    <w:rsid w:val="009C7C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86980">
      <w:bodyDiv w:val="1"/>
      <w:marLeft w:val="0"/>
      <w:marRight w:val="0"/>
      <w:marTop w:val="0"/>
      <w:marBottom w:val="0"/>
      <w:divBdr>
        <w:top w:val="none" w:sz="0" w:space="0" w:color="auto"/>
        <w:left w:val="none" w:sz="0" w:space="0" w:color="auto"/>
        <w:bottom w:val="none" w:sz="0" w:space="0" w:color="auto"/>
        <w:right w:val="none" w:sz="0" w:space="0" w:color="auto"/>
      </w:divBdr>
    </w:div>
    <w:div w:id="362941258">
      <w:bodyDiv w:val="1"/>
      <w:marLeft w:val="0"/>
      <w:marRight w:val="0"/>
      <w:marTop w:val="0"/>
      <w:marBottom w:val="0"/>
      <w:divBdr>
        <w:top w:val="none" w:sz="0" w:space="0" w:color="auto"/>
        <w:left w:val="none" w:sz="0" w:space="0" w:color="auto"/>
        <w:bottom w:val="none" w:sz="0" w:space="0" w:color="auto"/>
        <w:right w:val="none" w:sz="0" w:space="0" w:color="auto"/>
      </w:divBdr>
    </w:div>
    <w:div w:id="924610100">
      <w:bodyDiv w:val="1"/>
      <w:marLeft w:val="0"/>
      <w:marRight w:val="0"/>
      <w:marTop w:val="0"/>
      <w:marBottom w:val="0"/>
      <w:divBdr>
        <w:top w:val="none" w:sz="0" w:space="0" w:color="auto"/>
        <w:left w:val="none" w:sz="0" w:space="0" w:color="auto"/>
        <w:bottom w:val="none" w:sz="0" w:space="0" w:color="auto"/>
        <w:right w:val="none" w:sz="0" w:space="0" w:color="auto"/>
      </w:divBdr>
    </w:div>
    <w:div w:id="1561747530">
      <w:bodyDiv w:val="1"/>
      <w:marLeft w:val="0"/>
      <w:marRight w:val="0"/>
      <w:marTop w:val="0"/>
      <w:marBottom w:val="0"/>
      <w:divBdr>
        <w:top w:val="none" w:sz="0" w:space="0" w:color="auto"/>
        <w:left w:val="none" w:sz="0" w:space="0" w:color="auto"/>
        <w:bottom w:val="none" w:sz="0" w:space="0" w:color="auto"/>
        <w:right w:val="none" w:sz="0" w:space="0" w:color="auto"/>
      </w:divBdr>
    </w:div>
    <w:div w:id="1866554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Victor_Value" TargetMode="External"/><Relationship Id="rId13" Type="http://schemas.openxmlformats.org/officeDocument/2006/relationships/hyperlink" Target="https://en.wikipedia.org/wiki/Subordinate" TargetMode="External"/><Relationship Id="rId18" Type="http://schemas.openxmlformats.org/officeDocument/2006/relationships/hyperlink" Target="https://www.accountingtools.com/articles/2017/5/13/hierarchical-organizational-structur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en.wikipedia.org/wiki/Premier_Supermarkets" TargetMode="External"/><Relationship Id="rId12" Type="http://schemas.openxmlformats.org/officeDocument/2006/relationships/hyperlink" Target="https://en.wikipedia.org/wiki/Organization" TargetMode="External"/><Relationship Id="rId17" Type="http://schemas.openxmlformats.org/officeDocument/2006/relationships/hyperlink" Target="https://en.wikipedia.org/wiki/Organizational_structure" TargetMode="External"/><Relationship Id="rId2" Type="http://schemas.openxmlformats.org/officeDocument/2006/relationships/numbering" Target="numbering.xml"/><Relationship Id="rId16" Type="http://schemas.openxmlformats.org/officeDocument/2006/relationships/hyperlink" Target="https://en.wikipedia.org/wiki/Hierarchical_organization" TargetMode="External"/><Relationship Id="rId20" Type="http://schemas.openxmlformats.org/officeDocument/2006/relationships/hyperlink" Target="https://www.tutor2u.net/business/reference/theories-of-motivation-gcse" TargetMode="External"/><Relationship Id="rId1" Type="http://schemas.openxmlformats.org/officeDocument/2006/relationships/customXml" Target="../customXml/item1.xml"/><Relationship Id="rId6" Type="http://schemas.openxmlformats.org/officeDocument/2006/relationships/hyperlink" Target="https://en.wikipedia.org/wiki/Express_Dairies" TargetMode="External"/><Relationship Id="rId11" Type="http://schemas.openxmlformats.org/officeDocument/2006/relationships/hyperlink" Target="https://en.wikipedia.org/wiki/Organizational_structure" TargetMode="External"/><Relationship Id="rId5" Type="http://schemas.openxmlformats.org/officeDocument/2006/relationships/webSettings" Target="webSettings.xml"/><Relationship Id="rId15" Type="http://schemas.openxmlformats.org/officeDocument/2006/relationships/hyperlink" Target="https://en.wikipedia.org/wiki/Power_(social_and_political)" TargetMode="External"/><Relationship Id="rId10" Type="http://schemas.openxmlformats.org/officeDocument/2006/relationships/hyperlink" Target="https://en.wikipedia.org/wiki/Task_allocation" TargetMode="External"/><Relationship Id="rId19" Type="http://schemas.openxmlformats.org/officeDocument/2006/relationships/hyperlink" Target="https://study.com/academy/lesson/what-is-organizational-culture-definition-characteristics.html" TargetMode="External"/><Relationship Id="rId4" Type="http://schemas.openxmlformats.org/officeDocument/2006/relationships/settings" Target="settings.xml"/><Relationship Id="rId9" Type="http://schemas.openxmlformats.org/officeDocument/2006/relationships/hyperlink" Target="https://en.wikipedia.org/wiki/Bejam" TargetMode="External"/><Relationship Id="rId14" Type="http://schemas.openxmlformats.org/officeDocument/2006/relationships/hyperlink" Target="https://en.wikipedia.org/wiki/Hierarch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F6DDC-63EC-4D6E-B2DB-7B52BA3E3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12</Pages>
  <Words>2219</Words>
  <Characters>12651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Popovici</dc:creator>
  <cp:keywords/>
  <dc:description/>
  <cp:lastModifiedBy>Costel Popovici</cp:lastModifiedBy>
  <cp:revision>3</cp:revision>
  <dcterms:created xsi:type="dcterms:W3CDTF">2019-12-10T16:01:00Z</dcterms:created>
  <dcterms:modified xsi:type="dcterms:W3CDTF">2019-12-10T22:44:00Z</dcterms:modified>
</cp:coreProperties>
</file>