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000" w:firstRow="0" w:lastRow="0" w:firstColumn="0" w:lastColumn="0" w:noHBand="0" w:noVBand="0"/>
      </w:tblPr>
      <w:tblGrid>
        <w:gridCol w:w="1368"/>
        <w:gridCol w:w="3996"/>
        <w:gridCol w:w="3996"/>
      </w:tblGrid>
      <w:tr w:rsidR="00145DD4" w14:paraId="78221FD7" w14:textId="77777777" w:rsidTr="00145DD4">
        <w:tblPrEx>
          <w:tblCellMar>
            <w:top w:w="0" w:type="dxa"/>
            <w:bottom w:w="0" w:type="dxa"/>
          </w:tblCellMar>
        </w:tblPrEx>
        <w:trPr>
          <w:trHeight w:val="4000"/>
        </w:trPr>
        <w:tc>
          <w:tcPr>
            <w:tcW w:w="1368" w:type="dxa"/>
          </w:tcPr>
          <w:p w14:paraId="14FDABF7" w14:textId="77777777" w:rsidR="00145DD4" w:rsidRDefault="00145DD4">
            <w:r>
              <w:t>Slide 1</w:t>
            </w:r>
          </w:p>
        </w:tc>
        <w:tc>
          <w:tcPr>
            <w:tcW w:w="3996" w:type="dxa"/>
          </w:tcPr>
          <w:p w14:paraId="62BACDBD" w14:textId="70B32BFF" w:rsidR="00145DD4" w:rsidRDefault="00145DD4">
            <w:r>
              <w:object w:dxaOrig="7204" w:dyaOrig="5393" w14:anchorId="53549BF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in;height:108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90277053" r:id="rId5"/>
              </w:object>
            </w:r>
          </w:p>
        </w:tc>
        <w:tc>
          <w:tcPr>
            <w:tcW w:w="3996" w:type="dxa"/>
          </w:tcPr>
          <w:p w14:paraId="3373AF8A" w14:textId="77777777" w:rsidR="00145DD4" w:rsidRDefault="00145DD4"/>
        </w:tc>
      </w:tr>
      <w:tr w:rsidR="00145DD4" w14:paraId="3DC39BDC" w14:textId="77777777" w:rsidTr="00145DD4">
        <w:tblPrEx>
          <w:tblCellMar>
            <w:top w:w="0" w:type="dxa"/>
            <w:bottom w:w="0" w:type="dxa"/>
          </w:tblCellMar>
        </w:tblPrEx>
        <w:trPr>
          <w:trHeight w:val="4000"/>
        </w:trPr>
        <w:tc>
          <w:tcPr>
            <w:tcW w:w="1368" w:type="dxa"/>
          </w:tcPr>
          <w:p w14:paraId="502C6BB9" w14:textId="5F20E541" w:rsidR="00145DD4" w:rsidRDefault="00145DD4">
            <w:r>
              <w:t>Slide 2</w:t>
            </w:r>
          </w:p>
        </w:tc>
        <w:tc>
          <w:tcPr>
            <w:tcW w:w="3996" w:type="dxa"/>
          </w:tcPr>
          <w:p w14:paraId="532D7258" w14:textId="53CE49A4" w:rsidR="00145DD4" w:rsidRDefault="00145DD4">
            <w:r>
              <w:object w:dxaOrig="7204" w:dyaOrig="5393" w14:anchorId="7D715835">
                <v:shape id="_x0000_i1030" type="#_x0000_t75" style="width:2in;height:10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690277054" r:id="rId7"/>
              </w:object>
            </w:r>
          </w:p>
        </w:tc>
        <w:tc>
          <w:tcPr>
            <w:tcW w:w="3996" w:type="dxa"/>
          </w:tcPr>
          <w:p w14:paraId="43A99615"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Academic skills help students to perform well in academic activities like completing assignments and interacting with other students, lecturers, and other people within the school environment (Hopkins and Reid, 2018)</w:t>
            </w:r>
          </w:p>
          <w:p w14:paraId="5BEF8B41"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0FBE1E79"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The skills enable  students to read, write, and communicate effectively when writing their academic papers</w:t>
            </w:r>
          </w:p>
          <w:p w14:paraId="0BA3C3FA"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24A21441"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Employability Skills, on the other hand, are essential skills that employers look for, and they make an employee more productive at the workplace</w:t>
            </w:r>
          </w:p>
          <w:p w14:paraId="78EFD18F"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234753E3" w14:textId="77777777" w:rsidR="00145DD4" w:rsidRPr="00145DD4" w:rsidRDefault="00145DD4" w:rsidP="00145DD4">
            <w:pPr>
              <w:autoSpaceDE w:val="0"/>
              <w:autoSpaceDN w:val="0"/>
              <w:adjustRightInd w:val="0"/>
              <w:spacing w:after="0" w:line="240" w:lineRule="auto"/>
              <w:rPr>
                <w:rFonts w:ascii="Arial" w:hAnsi="Arial" w:cs="Arial"/>
              </w:rPr>
            </w:pPr>
          </w:p>
          <w:p w14:paraId="11888784" w14:textId="77777777" w:rsidR="00145DD4" w:rsidRPr="00145DD4" w:rsidRDefault="00145DD4" w:rsidP="00145DD4">
            <w:pPr>
              <w:spacing w:line="240" w:lineRule="auto"/>
            </w:pPr>
          </w:p>
        </w:tc>
      </w:tr>
      <w:tr w:rsidR="00145DD4" w14:paraId="3EEB534B" w14:textId="77777777" w:rsidTr="00145DD4">
        <w:tblPrEx>
          <w:tblCellMar>
            <w:top w:w="0" w:type="dxa"/>
            <w:bottom w:w="0" w:type="dxa"/>
          </w:tblCellMar>
        </w:tblPrEx>
        <w:trPr>
          <w:trHeight w:val="4000"/>
        </w:trPr>
        <w:tc>
          <w:tcPr>
            <w:tcW w:w="1368" w:type="dxa"/>
          </w:tcPr>
          <w:p w14:paraId="21661C2E" w14:textId="52BB7D62" w:rsidR="00145DD4" w:rsidRDefault="00145DD4">
            <w:r>
              <w:lastRenderedPageBreak/>
              <w:t>Slide 3</w:t>
            </w:r>
          </w:p>
        </w:tc>
        <w:tc>
          <w:tcPr>
            <w:tcW w:w="3996" w:type="dxa"/>
          </w:tcPr>
          <w:p w14:paraId="6553D99D" w14:textId="56DB6631" w:rsidR="00145DD4" w:rsidRDefault="00145DD4">
            <w:r>
              <w:object w:dxaOrig="7204" w:dyaOrig="5393" w14:anchorId="6DE96EEB">
                <v:shape id="_x0000_i1036" type="#_x0000_t75" style="width:2in;height:10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6" DrawAspect="Content" ObjectID="_1690277055" r:id="rId9"/>
              </w:object>
            </w:r>
          </w:p>
        </w:tc>
        <w:tc>
          <w:tcPr>
            <w:tcW w:w="3996" w:type="dxa"/>
          </w:tcPr>
          <w:p w14:paraId="4D742443"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Note-taking: This is an important skill every learner is supposed to have. I have learned to write down important notes when reading or listening to lectures. During lectures, I try to distinguish the lecturers' main points and write them, in addition to identifying and noting supporting evidence I find useful</w:t>
            </w:r>
          </w:p>
          <w:p w14:paraId="7B9FFA0C"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Learning to take good notes prepares an individual not only essential for study, but also for important personal life and work (University of Oxford, 2021).</w:t>
            </w:r>
          </w:p>
          <w:p w14:paraId="4348AB26"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55DAB655"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Referencing: Referencing is paramount in academic writing. Properly referencing my sources of information not only assists me not to break the University's strict plagiarism guidelines, but also enable me to strengthen different arguments in my written assignments. Moreover, I tend to incorporate complete citation details for all sources I use.</w:t>
            </w:r>
          </w:p>
          <w:p w14:paraId="4291B970"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6B83E05E"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Critical Thinking: Critical thinking refers to an individual's ability to use and question information rather than just absorbing and then describing the information (Hopkins and Reid, 2018). Through critical thinking, I am able to demonstrate my analytical and problem-solving abilities. I try to look at an issue in a bigger picture with the aim of developing an understanding of the connections existing between various issues.</w:t>
            </w:r>
          </w:p>
          <w:p w14:paraId="3D435874"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 xml:space="preserve"> </w:t>
            </w:r>
          </w:p>
          <w:p w14:paraId="5BA53FF8"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 xml:space="preserve">Giving presentation and public speaking: Public speaking is a type of interaction requiring one to orally present ideas, thoughts or questions in front of a group of people like before a class (University of Oxford, 2021). I have gained public speaking skills through practice at the university. I have successfully given presentations on different topics assigned by my instructors. I will find these skills useful at my workplace as will courageously </w:t>
            </w:r>
            <w:r w:rsidRPr="00145DD4">
              <w:rPr>
                <w:rFonts w:ascii="Arial" w:hAnsi="Times New Roman" w:cs="Arial"/>
                <w:kern w:val="24"/>
                <w:lang w:val="zh-CN"/>
              </w:rPr>
              <w:lastRenderedPageBreak/>
              <w:t xml:space="preserve">articulate issues before my employees and in conferences </w:t>
            </w:r>
          </w:p>
          <w:p w14:paraId="6D93E129"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5D31DA74"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 xml:space="preserve">Communication skills: According to Hopkins and Reid (2018), communication skills are the most important skills students should possess as they determine the success of their social interactions, and their ability to manage their academic work. These skills help me communicate with my colleagues, read and understand, and listen effectively. </w:t>
            </w:r>
          </w:p>
          <w:p w14:paraId="5C967805" w14:textId="77777777" w:rsidR="00145DD4" w:rsidRPr="00145DD4" w:rsidRDefault="00145DD4" w:rsidP="00145DD4">
            <w:pPr>
              <w:autoSpaceDE w:val="0"/>
              <w:autoSpaceDN w:val="0"/>
              <w:adjustRightInd w:val="0"/>
              <w:spacing w:after="0" w:line="240" w:lineRule="auto"/>
              <w:rPr>
                <w:rFonts w:ascii="Arial" w:hAnsi="Arial" w:cs="Arial"/>
              </w:rPr>
            </w:pPr>
          </w:p>
          <w:p w14:paraId="5CD0521F" w14:textId="77777777" w:rsidR="00145DD4" w:rsidRPr="00145DD4" w:rsidRDefault="00145DD4" w:rsidP="00145DD4">
            <w:pPr>
              <w:spacing w:line="240" w:lineRule="auto"/>
            </w:pPr>
          </w:p>
        </w:tc>
      </w:tr>
      <w:tr w:rsidR="00145DD4" w14:paraId="1028D9B3" w14:textId="77777777" w:rsidTr="00145DD4">
        <w:tblPrEx>
          <w:tblCellMar>
            <w:top w:w="0" w:type="dxa"/>
            <w:bottom w:w="0" w:type="dxa"/>
          </w:tblCellMar>
        </w:tblPrEx>
        <w:trPr>
          <w:trHeight w:val="4000"/>
        </w:trPr>
        <w:tc>
          <w:tcPr>
            <w:tcW w:w="1368" w:type="dxa"/>
          </w:tcPr>
          <w:p w14:paraId="47498727" w14:textId="5F7F496F" w:rsidR="00145DD4" w:rsidRDefault="00145DD4">
            <w:r>
              <w:lastRenderedPageBreak/>
              <w:t>Slide 4</w:t>
            </w:r>
          </w:p>
        </w:tc>
        <w:tc>
          <w:tcPr>
            <w:tcW w:w="3996" w:type="dxa"/>
          </w:tcPr>
          <w:p w14:paraId="6AD2C938" w14:textId="1E6A19D8" w:rsidR="00145DD4" w:rsidRDefault="00145DD4">
            <w:r>
              <w:object w:dxaOrig="7204" w:dyaOrig="5393" w14:anchorId="7FECA5C8">
                <v:shape id="_x0000_i1042" type="#_x0000_t75" style="width:2in;height:10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2" DrawAspect="Content" ObjectID="_1690277056" r:id="rId11"/>
              </w:object>
            </w:r>
          </w:p>
        </w:tc>
        <w:tc>
          <w:tcPr>
            <w:tcW w:w="3996" w:type="dxa"/>
          </w:tcPr>
          <w:p w14:paraId="03618413"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Running own restaurant is a challenging task. A restaurant owner or manager is responsible for overseeing every restaurant operation, and thus plays an role in the success of the business (Indeed Career Guide, 2020)</w:t>
            </w:r>
          </w:p>
          <w:p w14:paraId="4F148ADE"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622048CE"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The manager recruits and trains staff, collaborate with kitchen staff to adjust menu items, and handle restaurant budget.</w:t>
            </w:r>
          </w:p>
          <w:p w14:paraId="0B95DEBB"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0F8E61E3"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The person also ensures that all procedures. equipment are up to standard, solve customer complaints, and communicate with vendors (Indeed Career Guide, 2020).</w:t>
            </w:r>
          </w:p>
          <w:p w14:paraId="644DEC8C" w14:textId="77777777" w:rsidR="00145DD4" w:rsidRPr="00145DD4" w:rsidRDefault="00145DD4" w:rsidP="00145DD4">
            <w:pPr>
              <w:autoSpaceDE w:val="0"/>
              <w:autoSpaceDN w:val="0"/>
              <w:adjustRightInd w:val="0"/>
              <w:spacing w:after="0" w:line="240" w:lineRule="auto"/>
              <w:rPr>
                <w:rFonts w:ascii="Arial" w:hAnsi="Arial" w:cs="Arial"/>
              </w:rPr>
            </w:pPr>
          </w:p>
          <w:p w14:paraId="337E5252" w14:textId="77777777" w:rsidR="00145DD4" w:rsidRPr="00145DD4" w:rsidRDefault="00145DD4" w:rsidP="00145DD4">
            <w:pPr>
              <w:spacing w:line="240" w:lineRule="auto"/>
            </w:pPr>
          </w:p>
        </w:tc>
      </w:tr>
      <w:tr w:rsidR="00145DD4" w14:paraId="58EC2BC4" w14:textId="77777777" w:rsidTr="00145DD4">
        <w:tblPrEx>
          <w:tblCellMar>
            <w:top w:w="0" w:type="dxa"/>
            <w:bottom w:w="0" w:type="dxa"/>
          </w:tblCellMar>
        </w:tblPrEx>
        <w:trPr>
          <w:trHeight w:val="4000"/>
        </w:trPr>
        <w:tc>
          <w:tcPr>
            <w:tcW w:w="1368" w:type="dxa"/>
          </w:tcPr>
          <w:p w14:paraId="7A74D10F" w14:textId="423746CE" w:rsidR="00145DD4" w:rsidRDefault="00145DD4">
            <w:r>
              <w:lastRenderedPageBreak/>
              <w:t>Slide 5</w:t>
            </w:r>
          </w:p>
        </w:tc>
        <w:tc>
          <w:tcPr>
            <w:tcW w:w="3996" w:type="dxa"/>
          </w:tcPr>
          <w:p w14:paraId="6E851FD6" w14:textId="2F3A3972" w:rsidR="00145DD4" w:rsidRDefault="00145DD4">
            <w:r>
              <w:object w:dxaOrig="7204" w:dyaOrig="5393" w14:anchorId="5B4CC76A">
                <v:shape id="_x0000_i1048" type="#_x0000_t75" style="width:2in;height:10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8" DrawAspect="Content" ObjectID="_1690277057" r:id="rId13"/>
              </w:object>
            </w:r>
          </w:p>
        </w:tc>
        <w:tc>
          <w:tcPr>
            <w:tcW w:w="3996" w:type="dxa"/>
          </w:tcPr>
          <w:p w14:paraId="78ABF799"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Customer service: As a restaurant owner and manager, I may be required to check on my customers in the dining services, respond to customers concerns and get solutions to these concerns. Customer service skills help to foster positive relationships between customers and employees (Germina, Lantin, and Parado, 2018)</w:t>
            </w:r>
          </w:p>
          <w:p w14:paraId="7846AB2E"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4A21F4A1"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Interpersonal communication skills: The responsibilities of a restaurant manager demand one to have strong interpersonal communication skills (Sisson and Adams, 2013). I will be required to communicate with waiters, kitchen staff, customers and suppliers. This implies that there will be a need to be able to establish healthy relationships with all people so that the restaurant functions properly.</w:t>
            </w:r>
          </w:p>
          <w:p w14:paraId="13B29424"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44E9DFC7"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Commercial awareness: Restaurant managers should be aware of industry trends, and adjust the business according to these trends (Indeed Career Guide, 2020). This is an essential skill because it demonstrates that I am capable of researching what is happening in the industry and apply what is important to my unique setting.</w:t>
            </w:r>
          </w:p>
          <w:p w14:paraId="5B3A9FB2"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730D57A9"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Problem-solving skills: In the business world, there are different problems that can arise, relating to employees and customers. Possessing problem-solving skills is critical because it allows a restaurant manager to identify and come up with tangibles solutions to various workplace problems.</w:t>
            </w:r>
          </w:p>
          <w:p w14:paraId="61E8F317"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40C2AD92"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Organizational skills: A restaurant manager is responsible for ensuring that all business activities are organized. I will be required to make sure that my employees understand their roles and responsibilities, and keep in order necessary resources for efficient business operations (Sisson and Adams, 2013)</w:t>
            </w:r>
          </w:p>
          <w:p w14:paraId="07898951"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4265A2A5" w14:textId="63415FC4" w:rsidR="00145DD4" w:rsidRPr="00145DD4" w:rsidRDefault="00145DD4" w:rsidP="00145DD4">
            <w:pPr>
              <w:autoSpaceDE w:val="0"/>
              <w:autoSpaceDN w:val="0"/>
              <w:adjustRightInd w:val="0"/>
              <w:spacing w:after="0" w:line="240" w:lineRule="auto"/>
              <w:rPr>
                <w:rFonts w:ascii="Arial" w:hAnsi="Times New Roman" w:cs="Arial"/>
                <w:kern w:val="24"/>
              </w:rPr>
            </w:pPr>
            <w:r w:rsidRPr="00145DD4">
              <w:rPr>
                <w:rFonts w:ascii="Arial" w:hAnsi="Times New Roman" w:cs="Arial"/>
                <w:kern w:val="24"/>
                <w:lang w:val="zh-CN"/>
              </w:rPr>
              <w:t>Other skills that I consider important for managing a restaurant business include being flexible, being able to work cooperatively with other employees, and possessing digital skills. With regards to digital skills, technology has revolutionized almost every industry. Having computer skills can enable me to ensure that my website works efficiently, and engage in digital marketing activities to boost my brand</w:t>
            </w:r>
            <w:r w:rsidRPr="00145DD4">
              <w:rPr>
                <w:rFonts w:ascii="Arial" w:hAnsi="Times New Roman" w:cs="Arial"/>
                <w:kern w:val="24"/>
              </w:rPr>
              <w:t>.</w:t>
            </w:r>
          </w:p>
          <w:p w14:paraId="501D72F3"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14CFBA68" w14:textId="77777777" w:rsidR="00145DD4" w:rsidRPr="00145DD4" w:rsidRDefault="00145DD4" w:rsidP="00145DD4">
            <w:pPr>
              <w:autoSpaceDE w:val="0"/>
              <w:autoSpaceDN w:val="0"/>
              <w:adjustRightInd w:val="0"/>
              <w:spacing w:after="0" w:line="240" w:lineRule="auto"/>
              <w:rPr>
                <w:rFonts w:ascii="Arial" w:hAnsi="Arial" w:cs="Arial"/>
              </w:rPr>
            </w:pPr>
          </w:p>
          <w:p w14:paraId="04234A75" w14:textId="77777777" w:rsidR="00145DD4" w:rsidRPr="00145DD4" w:rsidRDefault="00145DD4"/>
        </w:tc>
      </w:tr>
      <w:tr w:rsidR="00145DD4" w14:paraId="4BD666D4" w14:textId="77777777" w:rsidTr="00145DD4">
        <w:tblPrEx>
          <w:tblCellMar>
            <w:top w:w="0" w:type="dxa"/>
            <w:bottom w:w="0" w:type="dxa"/>
          </w:tblCellMar>
        </w:tblPrEx>
        <w:trPr>
          <w:trHeight w:val="4000"/>
        </w:trPr>
        <w:tc>
          <w:tcPr>
            <w:tcW w:w="1368" w:type="dxa"/>
          </w:tcPr>
          <w:p w14:paraId="29C80520" w14:textId="026A9090" w:rsidR="00145DD4" w:rsidRDefault="00145DD4">
            <w:r>
              <w:lastRenderedPageBreak/>
              <w:t>Slide 6</w:t>
            </w:r>
          </w:p>
        </w:tc>
        <w:tc>
          <w:tcPr>
            <w:tcW w:w="3996" w:type="dxa"/>
          </w:tcPr>
          <w:p w14:paraId="79796EAB" w14:textId="6616382C" w:rsidR="00145DD4" w:rsidRDefault="00145DD4">
            <w:r>
              <w:object w:dxaOrig="7204" w:dyaOrig="5393" w14:anchorId="6746D2EE">
                <v:shape id="_x0000_i1054" type="#_x0000_t75" style="width:2in;height:10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4" DrawAspect="Content" ObjectID="_1690277058" r:id="rId15"/>
              </w:object>
            </w:r>
          </w:p>
        </w:tc>
        <w:tc>
          <w:tcPr>
            <w:tcW w:w="3996" w:type="dxa"/>
          </w:tcPr>
          <w:p w14:paraId="37CA9DDE"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A SWOT analysis has enabled me to assess my key strengths, weaknesses, opportunities, and threats. By looking at these elements, I can understand my abilities and what to focus on to enhance my academic capabilities and career growth.</w:t>
            </w:r>
          </w:p>
          <w:p w14:paraId="7317119B"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570B5DD8"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My strengths include good interpersonal communication skills, customer service skills, have computer skills, I manage time well. Critical academic skills include note-taking, referencing, communication skills, and paraphrasing.</w:t>
            </w:r>
          </w:p>
          <w:p w14:paraId="6A1C0F18"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517BED93"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Despite possessing the above strengths, I also have weaknesses like inability to plan and organize important things, lacks commercial capabilities, flexibility is an issue of concern, and inability to make key decisions or solve challenging problems.</w:t>
            </w:r>
          </w:p>
          <w:p w14:paraId="1A5602C9"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70B59F73"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There is a greater need to use my strengths and opportunities available to address my weaknesses and threats such as competition which have a significant impact on business profitability.</w:t>
            </w:r>
          </w:p>
          <w:p w14:paraId="02B2F518"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26714601"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w:t>
            </w:r>
          </w:p>
          <w:p w14:paraId="62975540" w14:textId="77777777" w:rsidR="00145DD4" w:rsidRPr="00145DD4" w:rsidRDefault="00145DD4" w:rsidP="00145DD4">
            <w:pPr>
              <w:autoSpaceDE w:val="0"/>
              <w:autoSpaceDN w:val="0"/>
              <w:adjustRightInd w:val="0"/>
              <w:spacing w:after="0" w:line="240" w:lineRule="auto"/>
              <w:rPr>
                <w:rFonts w:ascii="Arial" w:hAnsi="Arial" w:cs="Arial"/>
              </w:rPr>
            </w:pPr>
          </w:p>
          <w:p w14:paraId="4297925A" w14:textId="77777777" w:rsidR="00145DD4" w:rsidRPr="00145DD4" w:rsidRDefault="00145DD4"/>
        </w:tc>
      </w:tr>
      <w:tr w:rsidR="00145DD4" w14:paraId="11FBA644" w14:textId="77777777" w:rsidTr="00145DD4">
        <w:tblPrEx>
          <w:tblCellMar>
            <w:top w:w="0" w:type="dxa"/>
            <w:bottom w:w="0" w:type="dxa"/>
          </w:tblCellMar>
        </w:tblPrEx>
        <w:trPr>
          <w:trHeight w:val="4000"/>
        </w:trPr>
        <w:tc>
          <w:tcPr>
            <w:tcW w:w="1368" w:type="dxa"/>
          </w:tcPr>
          <w:p w14:paraId="0EB98E18" w14:textId="344962CC" w:rsidR="00145DD4" w:rsidRDefault="00145DD4">
            <w:r>
              <w:lastRenderedPageBreak/>
              <w:t>Slide 7</w:t>
            </w:r>
          </w:p>
        </w:tc>
        <w:tc>
          <w:tcPr>
            <w:tcW w:w="3996" w:type="dxa"/>
          </w:tcPr>
          <w:p w14:paraId="7F8CF29A" w14:textId="415FC9A6" w:rsidR="00145DD4" w:rsidRDefault="00145DD4">
            <w:r>
              <w:object w:dxaOrig="7204" w:dyaOrig="5393" w14:anchorId="67E66753">
                <v:shape id="_x0000_i1060" type="#_x0000_t75" style="width:2in;height:10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60" DrawAspect="Content" ObjectID="_1690277059" r:id="rId17"/>
              </w:object>
            </w:r>
          </w:p>
        </w:tc>
        <w:tc>
          <w:tcPr>
            <w:tcW w:w="3996" w:type="dxa"/>
          </w:tcPr>
          <w:p w14:paraId="348C776B"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To improve on my planning and organizational skills. The things that I will do to improve these important skills include evaluating the importance of each activity and giving priority to those that are essential. I may also consider seeking advise and guidance from people who have experience in hotel management.</w:t>
            </w:r>
          </w:p>
          <w:p w14:paraId="0BCE0A28"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7A68628A"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Decision-making and problem-solving abilities can enhanced by learning how to look at a problem in a bigger picture. I will need to first analyse a problem, the root causes, and assess alternative solutions and the impacts of each solution. After doing the assessment, I will in a position to select the best solution out if the alternatives. By being a good decision maker and problem solver, I will be able to manage conflicts and address challenges that might affect my business (Shika, 2020)</w:t>
            </w:r>
          </w:p>
          <w:p w14:paraId="11994950"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409E3B3C"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 xml:space="preserve">With regards to commercial awareness, I will keep on researching online, reading books and newspapers on the trends in the hospitality industry (Mind tools.com, 2020). This will help me to understand how to run a profitable restaurant business, identify possible challenges I am likely to encounter and ways of addressing those challenges </w:t>
            </w:r>
          </w:p>
          <w:p w14:paraId="115336FB"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4070E7EB" w14:textId="77777777" w:rsidR="00145DD4" w:rsidRPr="00145DD4" w:rsidRDefault="00145DD4" w:rsidP="00145DD4">
            <w:pPr>
              <w:autoSpaceDE w:val="0"/>
              <w:autoSpaceDN w:val="0"/>
              <w:adjustRightInd w:val="0"/>
              <w:spacing w:after="0" w:line="240" w:lineRule="auto"/>
              <w:rPr>
                <w:rFonts w:ascii="Arial" w:hAnsi="Arial" w:cs="Arial"/>
              </w:rPr>
            </w:pPr>
          </w:p>
          <w:p w14:paraId="5D43ED83" w14:textId="77777777" w:rsidR="00145DD4" w:rsidRPr="00145DD4" w:rsidRDefault="00145DD4" w:rsidP="00145DD4">
            <w:pPr>
              <w:spacing w:line="240" w:lineRule="auto"/>
            </w:pPr>
          </w:p>
        </w:tc>
      </w:tr>
      <w:tr w:rsidR="00145DD4" w14:paraId="0FDCC3B3" w14:textId="77777777" w:rsidTr="00145DD4">
        <w:tblPrEx>
          <w:tblCellMar>
            <w:top w:w="0" w:type="dxa"/>
            <w:bottom w:w="0" w:type="dxa"/>
          </w:tblCellMar>
        </w:tblPrEx>
        <w:trPr>
          <w:trHeight w:val="4000"/>
        </w:trPr>
        <w:tc>
          <w:tcPr>
            <w:tcW w:w="1368" w:type="dxa"/>
          </w:tcPr>
          <w:p w14:paraId="21183B87" w14:textId="1DA72118" w:rsidR="00145DD4" w:rsidRDefault="00145DD4">
            <w:r>
              <w:lastRenderedPageBreak/>
              <w:t>Slide 8</w:t>
            </w:r>
          </w:p>
        </w:tc>
        <w:tc>
          <w:tcPr>
            <w:tcW w:w="3996" w:type="dxa"/>
          </w:tcPr>
          <w:p w14:paraId="39B06995" w14:textId="168CA2A5" w:rsidR="00145DD4" w:rsidRDefault="00145DD4">
            <w:r>
              <w:object w:dxaOrig="7204" w:dyaOrig="5393" w14:anchorId="31B2323F">
                <v:shape id="_x0000_i1066" type="#_x0000_t75" style="width:2in;height:10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6" DrawAspect="Content" ObjectID="_1690277060" r:id="rId19"/>
              </w:object>
            </w:r>
          </w:p>
        </w:tc>
        <w:tc>
          <w:tcPr>
            <w:tcW w:w="3996" w:type="dxa"/>
          </w:tcPr>
          <w:p w14:paraId="0B963439" w14:textId="7A1CFDC9" w:rsid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 xml:space="preserve">Through education and different life experiences, I have gained valuable academic and transferable skills. </w:t>
            </w:r>
          </w:p>
          <w:p w14:paraId="4540F903"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63F541E0" w14:textId="689DBEA1" w:rsid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Some of these skills include referencing, note-taking, teamwork, paraphrasing, public speaking, and communication.</w:t>
            </w:r>
          </w:p>
          <w:p w14:paraId="06A71ED4" w14:textId="77777777" w:rsidR="00145DD4" w:rsidRPr="00145DD4" w:rsidRDefault="00145DD4" w:rsidP="00145DD4">
            <w:pPr>
              <w:autoSpaceDE w:val="0"/>
              <w:autoSpaceDN w:val="0"/>
              <w:adjustRightInd w:val="0"/>
              <w:spacing w:after="0" w:line="240" w:lineRule="auto"/>
              <w:rPr>
                <w:rFonts w:ascii="Arial" w:hAnsi="Times New Roman" w:cs="Arial" w:hint="eastAsia"/>
                <w:kern w:val="24"/>
                <w:lang w:val="zh-CN"/>
              </w:rPr>
            </w:pPr>
          </w:p>
          <w:p w14:paraId="52ED2762"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 xml:space="preserve">As a future restaurant manager, there are key soft skills that will make me more successful. </w:t>
            </w:r>
          </w:p>
          <w:p w14:paraId="5775AD92" w14:textId="77777777" w:rsidR="00145DD4" w:rsidRPr="00145DD4" w:rsidRDefault="00145DD4" w:rsidP="00145DD4">
            <w:pPr>
              <w:autoSpaceDE w:val="0"/>
              <w:autoSpaceDN w:val="0"/>
              <w:adjustRightInd w:val="0"/>
              <w:spacing w:after="0" w:line="240" w:lineRule="auto"/>
              <w:rPr>
                <w:rFonts w:ascii="Arial" w:hAnsi="Times New Roman" w:cs="Arial" w:hint="eastAsia"/>
                <w:kern w:val="24"/>
                <w:lang w:val="zh-CN" w:eastAsia="zh-CN"/>
              </w:rPr>
            </w:pPr>
          </w:p>
          <w:p w14:paraId="41E6FDF9" w14:textId="5F1E8CC8"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The essential skills include but not limited to customer service, teamwork, interpersonal communication skills, decision-making and problem-solving, flexibility, and commercial awareness skills.</w:t>
            </w:r>
          </w:p>
          <w:p w14:paraId="55AA16E4"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793D1612"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r w:rsidRPr="00145DD4">
              <w:rPr>
                <w:rFonts w:ascii="Arial" w:hAnsi="Times New Roman" w:cs="Arial"/>
                <w:kern w:val="24"/>
                <w:lang w:val="zh-CN"/>
              </w:rPr>
              <w:t xml:space="preserve">I possess most of these skills, but I need to improve on other skills like commercial awareness, flexibility, organizational skills, and decision-making.   </w:t>
            </w:r>
          </w:p>
          <w:p w14:paraId="3784AA4C" w14:textId="77777777" w:rsidR="00145DD4" w:rsidRPr="00145DD4" w:rsidRDefault="00145DD4" w:rsidP="00145DD4">
            <w:pPr>
              <w:autoSpaceDE w:val="0"/>
              <w:autoSpaceDN w:val="0"/>
              <w:adjustRightInd w:val="0"/>
              <w:spacing w:after="0" w:line="240" w:lineRule="auto"/>
              <w:rPr>
                <w:rFonts w:ascii="Arial" w:hAnsi="Times New Roman" w:cs="Arial"/>
                <w:kern w:val="24"/>
                <w:lang w:val="zh-CN"/>
              </w:rPr>
            </w:pPr>
          </w:p>
          <w:p w14:paraId="778605E4" w14:textId="77777777" w:rsidR="00145DD4" w:rsidRPr="00145DD4" w:rsidRDefault="00145DD4" w:rsidP="00145DD4">
            <w:pPr>
              <w:autoSpaceDE w:val="0"/>
              <w:autoSpaceDN w:val="0"/>
              <w:adjustRightInd w:val="0"/>
              <w:spacing w:after="0" w:line="240" w:lineRule="auto"/>
              <w:rPr>
                <w:rFonts w:ascii="Arial" w:hAnsi="Arial" w:cs="Arial"/>
              </w:rPr>
            </w:pPr>
          </w:p>
          <w:p w14:paraId="3FCF542B" w14:textId="77777777" w:rsidR="00145DD4" w:rsidRPr="00145DD4" w:rsidRDefault="00145DD4" w:rsidP="00145DD4">
            <w:pPr>
              <w:spacing w:line="240" w:lineRule="auto"/>
            </w:pPr>
          </w:p>
        </w:tc>
      </w:tr>
      <w:tr w:rsidR="00145DD4" w14:paraId="7ED71D30" w14:textId="77777777" w:rsidTr="00145DD4">
        <w:tblPrEx>
          <w:tblCellMar>
            <w:top w:w="0" w:type="dxa"/>
            <w:bottom w:w="0" w:type="dxa"/>
          </w:tblCellMar>
        </w:tblPrEx>
        <w:trPr>
          <w:trHeight w:val="4000"/>
        </w:trPr>
        <w:tc>
          <w:tcPr>
            <w:tcW w:w="1368" w:type="dxa"/>
          </w:tcPr>
          <w:p w14:paraId="59A16E76" w14:textId="54285E0F" w:rsidR="00145DD4" w:rsidRDefault="00145DD4">
            <w:r>
              <w:lastRenderedPageBreak/>
              <w:t>Slide 9</w:t>
            </w:r>
          </w:p>
        </w:tc>
        <w:tc>
          <w:tcPr>
            <w:tcW w:w="3996" w:type="dxa"/>
          </w:tcPr>
          <w:p w14:paraId="21177DE2" w14:textId="37B8C798" w:rsidR="00145DD4" w:rsidRDefault="00145DD4">
            <w:r>
              <w:object w:dxaOrig="7204" w:dyaOrig="5393" w14:anchorId="06B5A9D5">
                <v:shape id="_x0000_i1072" type="#_x0000_t75" style="width:2in;height:10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72" DrawAspect="Content" ObjectID="_1690277061" r:id="rId21"/>
              </w:object>
            </w:r>
          </w:p>
        </w:tc>
        <w:tc>
          <w:tcPr>
            <w:tcW w:w="3996" w:type="dxa"/>
          </w:tcPr>
          <w:p w14:paraId="1D4518DA" w14:textId="77777777" w:rsidR="00145DD4" w:rsidRDefault="00145DD4"/>
        </w:tc>
      </w:tr>
      <w:tr w:rsidR="00145DD4" w14:paraId="6AC6C72E" w14:textId="77777777" w:rsidTr="00145DD4">
        <w:tblPrEx>
          <w:tblCellMar>
            <w:top w:w="0" w:type="dxa"/>
            <w:bottom w:w="0" w:type="dxa"/>
          </w:tblCellMar>
        </w:tblPrEx>
        <w:trPr>
          <w:trHeight w:val="4000"/>
        </w:trPr>
        <w:tc>
          <w:tcPr>
            <w:tcW w:w="1368" w:type="dxa"/>
          </w:tcPr>
          <w:p w14:paraId="1BDEE595" w14:textId="40D6858F" w:rsidR="00145DD4" w:rsidRDefault="00145DD4">
            <w:r>
              <w:t>Slide 10</w:t>
            </w:r>
          </w:p>
        </w:tc>
        <w:tc>
          <w:tcPr>
            <w:tcW w:w="3996" w:type="dxa"/>
          </w:tcPr>
          <w:p w14:paraId="511A3622" w14:textId="30150B23" w:rsidR="00145DD4" w:rsidRDefault="00145DD4">
            <w:r>
              <w:object w:dxaOrig="7204" w:dyaOrig="5393" w14:anchorId="1BE2569A">
                <v:shape id="_x0000_i1077" type="#_x0000_t75" style="width:2in;height:10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7" DrawAspect="Content" ObjectID="_1690277062" r:id="rId23"/>
              </w:object>
            </w:r>
          </w:p>
        </w:tc>
        <w:tc>
          <w:tcPr>
            <w:tcW w:w="3996" w:type="dxa"/>
          </w:tcPr>
          <w:p w14:paraId="759B883F" w14:textId="77777777" w:rsidR="00145DD4" w:rsidRDefault="00145DD4"/>
        </w:tc>
      </w:tr>
    </w:tbl>
    <w:p w14:paraId="143F16A6" w14:textId="77777777" w:rsidR="00145DD4" w:rsidRDefault="00145DD4"/>
    <w:sectPr w:rsidR="00145D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DD4"/>
    <w:rsid w:val="00145D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8BB1C"/>
  <w15:chartTrackingRefBased/>
  <w15:docId w15:val="{ACAF337F-63CF-44EF-9740-6E47762A0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fontTable" Target="fontTable.xml"/><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1241</Words>
  <Characters>7075</Characters>
  <Application>Microsoft Office Word</Application>
  <DocSecurity>0</DocSecurity>
  <Lines>58</Lines>
  <Paragraphs>16</Paragraphs>
  <ScaleCrop>false</ScaleCrop>
  <Company/>
  <LinksUpToDate>false</LinksUpToDate>
  <CharactersWithSpaces>8300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cp:revision>
  <dcterms:created xsi:type="dcterms:W3CDTF">2021-08-12T19:34:00Z</dcterms:created>
  <dcterms:modified xsi:type="dcterms:W3CDTF">2021-08-12T19:37:00Z</dcterms:modified>
</cp:coreProperties>
</file>