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D528E" w14:textId="020301FE" w:rsidR="00B869A7" w:rsidRDefault="00B869A7">
      <w:pPr>
        <w:rPr>
          <w:rFonts w:ascii="Times New Roman" w:hAnsi="Times New Roman"/>
          <w:sz w:val="24"/>
          <w:szCs w:val="24"/>
        </w:rPr>
      </w:pPr>
      <w:r w:rsidRPr="00B869A7">
        <w:rPr>
          <w:rFonts w:ascii="Times New Roman" w:hAnsi="Times New Roman"/>
          <w:sz w:val="24"/>
          <w:szCs w:val="24"/>
        </w:rPr>
        <w:t>Student 1501849</w:t>
      </w:r>
    </w:p>
    <w:p w14:paraId="48702D90" w14:textId="67E9F0C9" w:rsidR="00A31B82" w:rsidRDefault="00A31B82">
      <w:pPr>
        <w:pBdr>
          <w:bottom w:val="single" w:sz="6" w:space="1" w:color="auto"/>
        </w:pBdr>
        <w:rPr>
          <w:rFonts w:ascii="Times New Roman" w:hAnsi="Times New Roman" w:cs="Times New Roman"/>
          <w:sz w:val="24"/>
          <w:szCs w:val="24"/>
          <w:highlight w:val="yellow"/>
        </w:rPr>
      </w:pPr>
      <w:r w:rsidRPr="00A31B82">
        <w:rPr>
          <w:rFonts w:ascii="Times New Roman" w:hAnsi="Times New Roman" w:cs="Times New Roman"/>
          <w:sz w:val="24"/>
          <w:szCs w:val="24"/>
        </w:rPr>
        <w:t xml:space="preserve">Critically reflect upon what constitutes family in a contemporary world. Reflect upon whether ‘families’ are still important </w:t>
      </w:r>
      <w:proofErr w:type="gramStart"/>
      <w:r w:rsidRPr="00A31B82">
        <w:rPr>
          <w:rFonts w:ascii="Times New Roman" w:hAnsi="Times New Roman" w:cs="Times New Roman"/>
          <w:sz w:val="24"/>
          <w:szCs w:val="24"/>
        </w:rPr>
        <w:t>in today’s society</w:t>
      </w:r>
      <w:proofErr w:type="gramEnd"/>
      <w:r w:rsidRPr="00A31B82">
        <w:rPr>
          <w:rFonts w:ascii="Times New Roman" w:hAnsi="Times New Roman" w:cs="Times New Roman"/>
          <w:sz w:val="24"/>
          <w:szCs w:val="24"/>
        </w:rPr>
        <w:t>.</w:t>
      </w:r>
      <w:r>
        <w:rPr>
          <w:rFonts w:ascii="Times New Roman" w:hAnsi="Times New Roman" w:cs="Times New Roman"/>
          <w:sz w:val="24"/>
          <w:szCs w:val="24"/>
        </w:rPr>
        <w:t xml:space="preserve"> </w:t>
      </w:r>
    </w:p>
    <w:p w14:paraId="7F5885FB" w14:textId="1C28EEAC" w:rsidR="000434D3" w:rsidRPr="000434D3" w:rsidRDefault="000434D3" w:rsidP="00195BEB">
      <w:pPr>
        <w:spacing w:line="360" w:lineRule="auto"/>
        <w:jc w:val="both"/>
        <w:rPr>
          <w:rFonts w:ascii="Times New Roman" w:hAnsi="Times New Roman" w:cs="Times New Roman"/>
          <w:sz w:val="24"/>
          <w:szCs w:val="24"/>
          <w:highlight w:val="yellow"/>
        </w:rPr>
      </w:pPr>
      <w:r w:rsidRPr="000434D3">
        <w:rPr>
          <w:rFonts w:ascii="Times New Roman" w:hAnsi="Times New Roman" w:cs="Times New Roman"/>
          <w:sz w:val="24"/>
          <w:szCs w:val="24"/>
        </w:rPr>
        <w:t>‘</w:t>
      </w:r>
      <w:r w:rsidRPr="000434D3">
        <w:rPr>
          <w:rFonts w:ascii="Times New Roman" w:hAnsi="Times New Roman" w:cs="Times New Roman"/>
          <w:sz w:val="24"/>
          <w:szCs w:val="24"/>
        </w:rPr>
        <w:t>Families are the compass that guides us. They are the inspiration to reach great heights, and our comfort when we occasionally falter</w:t>
      </w:r>
      <w:r w:rsidRPr="000434D3">
        <w:rPr>
          <w:rFonts w:ascii="Times New Roman" w:hAnsi="Times New Roman" w:cs="Times New Roman"/>
          <w:sz w:val="24"/>
          <w:szCs w:val="24"/>
        </w:rPr>
        <w:t>’</w:t>
      </w:r>
      <w:r>
        <w:rPr>
          <w:rFonts w:ascii="Times New Roman" w:hAnsi="Times New Roman" w:cs="Times New Roman"/>
          <w:sz w:val="24"/>
          <w:szCs w:val="24"/>
        </w:rPr>
        <w:t xml:space="preserve"> (Henry, </w:t>
      </w:r>
      <w:proofErr w:type="spellStart"/>
      <w:r w:rsidR="00EB0FD6">
        <w:rPr>
          <w:rFonts w:ascii="Times New Roman" w:hAnsi="Times New Roman" w:cs="Times New Roman"/>
          <w:sz w:val="24"/>
          <w:szCs w:val="24"/>
        </w:rPr>
        <w:t>n.d</w:t>
      </w:r>
      <w:proofErr w:type="spellEnd"/>
      <w:r w:rsidR="00EB0FD6">
        <w:rPr>
          <w:rFonts w:ascii="Times New Roman" w:hAnsi="Times New Roman" w:cs="Times New Roman"/>
          <w:sz w:val="24"/>
          <w:szCs w:val="24"/>
        </w:rPr>
        <w:t>).</w:t>
      </w:r>
    </w:p>
    <w:p w14:paraId="0A4DDD60" w14:textId="38F27469" w:rsidR="002D419B" w:rsidRDefault="00502089" w:rsidP="00195BEB">
      <w:pPr>
        <w:spacing w:line="360" w:lineRule="auto"/>
        <w:jc w:val="both"/>
        <w:rPr>
          <w:rFonts w:ascii="Times New Roman" w:hAnsi="Times New Roman" w:cs="Times New Roman"/>
          <w:sz w:val="24"/>
          <w:szCs w:val="24"/>
        </w:rPr>
      </w:pPr>
      <w:r w:rsidRPr="00297B5A">
        <w:rPr>
          <w:rFonts w:ascii="Times New Roman" w:hAnsi="Times New Roman" w:cs="Times New Roman"/>
          <w:sz w:val="24"/>
          <w:szCs w:val="24"/>
        </w:rPr>
        <w:t xml:space="preserve">This essay will critically reflect upon whether families are still important and what constitutes a family in today’s world. </w:t>
      </w:r>
      <w:r w:rsidR="007652AC" w:rsidRPr="00297B5A">
        <w:rPr>
          <w:rFonts w:ascii="Times New Roman" w:hAnsi="Times New Roman" w:cs="Times New Roman"/>
          <w:sz w:val="24"/>
          <w:szCs w:val="24"/>
        </w:rPr>
        <w:t xml:space="preserve">It will look at </w:t>
      </w:r>
      <w:r w:rsidR="00297B5A">
        <w:rPr>
          <w:rFonts w:ascii="Times New Roman" w:hAnsi="Times New Roman" w:cs="Times New Roman"/>
          <w:sz w:val="24"/>
          <w:szCs w:val="24"/>
        </w:rPr>
        <w:t xml:space="preserve">current and previous </w:t>
      </w:r>
      <w:r w:rsidR="007652AC" w:rsidRPr="00297B5A">
        <w:rPr>
          <w:rFonts w:ascii="Times New Roman" w:hAnsi="Times New Roman" w:cs="Times New Roman"/>
          <w:sz w:val="24"/>
          <w:szCs w:val="24"/>
        </w:rPr>
        <w:t>government policy and briefly discuss if policy is working. This essay will discuss the 1950’s image of the nuclear family</w:t>
      </w:r>
      <w:r w:rsidR="00297B5A">
        <w:rPr>
          <w:rFonts w:ascii="Times New Roman" w:hAnsi="Times New Roman" w:cs="Times New Roman"/>
          <w:sz w:val="24"/>
          <w:szCs w:val="24"/>
        </w:rPr>
        <w:t xml:space="preserve"> </w:t>
      </w:r>
      <w:proofErr w:type="gramStart"/>
      <w:r w:rsidR="00297B5A">
        <w:rPr>
          <w:rFonts w:ascii="Times New Roman" w:hAnsi="Times New Roman" w:cs="Times New Roman"/>
          <w:sz w:val="24"/>
          <w:szCs w:val="24"/>
        </w:rPr>
        <w:t>making reference</w:t>
      </w:r>
      <w:proofErr w:type="gramEnd"/>
      <w:r w:rsidR="00297B5A">
        <w:rPr>
          <w:rFonts w:ascii="Times New Roman" w:hAnsi="Times New Roman" w:cs="Times New Roman"/>
          <w:sz w:val="24"/>
          <w:szCs w:val="24"/>
        </w:rPr>
        <w:t xml:space="preserve"> to anthropologist Edmund Leach,</w:t>
      </w:r>
      <w:r w:rsidR="007652AC" w:rsidRPr="00297B5A">
        <w:rPr>
          <w:rFonts w:ascii="Times New Roman" w:hAnsi="Times New Roman" w:cs="Times New Roman"/>
          <w:sz w:val="24"/>
          <w:szCs w:val="24"/>
        </w:rPr>
        <w:t xml:space="preserve"> and the changes </w:t>
      </w:r>
      <w:r w:rsidR="00297B5A">
        <w:rPr>
          <w:rFonts w:ascii="Times New Roman" w:hAnsi="Times New Roman" w:cs="Times New Roman"/>
          <w:sz w:val="24"/>
          <w:szCs w:val="24"/>
        </w:rPr>
        <w:t xml:space="preserve">to family </w:t>
      </w:r>
      <w:r w:rsidR="007652AC" w:rsidRPr="00297B5A">
        <w:rPr>
          <w:rFonts w:ascii="Times New Roman" w:hAnsi="Times New Roman" w:cs="Times New Roman"/>
          <w:sz w:val="24"/>
          <w:szCs w:val="24"/>
        </w:rPr>
        <w:t>since then.</w:t>
      </w:r>
      <w:r w:rsidR="00297B5A">
        <w:rPr>
          <w:rFonts w:ascii="Times New Roman" w:hAnsi="Times New Roman" w:cs="Times New Roman"/>
          <w:sz w:val="24"/>
          <w:szCs w:val="24"/>
        </w:rPr>
        <w:t xml:space="preserve"> This essay will discuss the different types of family in today’s world which would include single parent families and same sex parent families</w:t>
      </w:r>
      <w:r w:rsidR="00212619">
        <w:rPr>
          <w:rFonts w:ascii="Times New Roman" w:hAnsi="Times New Roman" w:cs="Times New Roman"/>
          <w:sz w:val="24"/>
          <w:szCs w:val="24"/>
        </w:rPr>
        <w:t xml:space="preserve"> and will ask whether religion plays an important role in the family. </w:t>
      </w:r>
    </w:p>
    <w:p w14:paraId="786F4CC4" w14:textId="37F49CAC" w:rsidR="00A3616F" w:rsidRDefault="00502089" w:rsidP="00195BEB">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The dictionary defines family</w:t>
      </w:r>
      <w:r w:rsidR="00761321">
        <w:rPr>
          <w:rFonts w:ascii="Times New Roman" w:hAnsi="Times New Roman" w:cs="Times New Roman"/>
          <w:sz w:val="24"/>
          <w:szCs w:val="24"/>
        </w:rPr>
        <w:t xml:space="preserve"> in different ways. These include; </w:t>
      </w:r>
      <w:r>
        <w:rPr>
          <w:rFonts w:ascii="Times New Roman" w:hAnsi="Times New Roman" w:cs="Times New Roman"/>
          <w:sz w:val="24"/>
          <w:szCs w:val="24"/>
        </w:rPr>
        <w:t>‘a social unit consisting of parents and their children</w:t>
      </w:r>
      <w:r w:rsidR="00761321">
        <w:rPr>
          <w:rFonts w:ascii="Times New Roman" w:hAnsi="Times New Roman" w:cs="Times New Roman"/>
          <w:sz w:val="24"/>
          <w:szCs w:val="24"/>
        </w:rPr>
        <w:t xml:space="preserve">, a social unit consisting of one or more adults together with the children they care for, the children of one person, any group of persons closely related by blood, </w:t>
      </w:r>
      <w:r w:rsidR="002D419B">
        <w:rPr>
          <w:rFonts w:ascii="Times New Roman" w:hAnsi="Times New Roman" w:cs="Times New Roman"/>
          <w:sz w:val="24"/>
          <w:szCs w:val="24"/>
        </w:rPr>
        <w:t xml:space="preserve">and </w:t>
      </w:r>
      <w:r w:rsidR="00761321">
        <w:rPr>
          <w:rFonts w:ascii="Times New Roman" w:hAnsi="Times New Roman" w:cs="Times New Roman"/>
          <w:sz w:val="24"/>
          <w:szCs w:val="24"/>
        </w:rPr>
        <w:t>a group of people who are generally not blood relations but share common attitudes, interests, and goals</w:t>
      </w:r>
      <w:r w:rsidR="002D419B">
        <w:rPr>
          <w:rFonts w:ascii="Times New Roman" w:hAnsi="Times New Roman" w:cs="Times New Roman"/>
          <w:sz w:val="24"/>
          <w:szCs w:val="24"/>
        </w:rPr>
        <w:t>’</w:t>
      </w:r>
      <w:r w:rsidR="00761321">
        <w:rPr>
          <w:rFonts w:ascii="Times New Roman" w:hAnsi="Times New Roman" w:cs="Times New Roman"/>
          <w:sz w:val="24"/>
          <w:szCs w:val="24"/>
        </w:rPr>
        <w:t xml:space="preserve"> (</w:t>
      </w:r>
      <w:hyperlink r:id="rId7" w:history="1">
        <w:r w:rsidR="00761321" w:rsidRPr="00B938B5">
          <w:rPr>
            <w:rStyle w:val="Hyperlink"/>
            <w:rFonts w:ascii="Times New Roman" w:hAnsi="Times New Roman" w:cs="Times New Roman"/>
            <w:sz w:val="24"/>
            <w:szCs w:val="24"/>
          </w:rPr>
          <w:t>www.dictionary.com</w:t>
        </w:r>
      </w:hyperlink>
      <w:r w:rsidR="00761321">
        <w:rPr>
          <w:rFonts w:ascii="Times New Roman" w:hAnsi="Times New Roman" w:cs="Times New Roman"/>
          <w:sz w:val="24"/>
          <w:szCs w:val="24"/>
        </w:rPr>
        <w:t>, 2018).</w:t>
      </w:r>
      <w:r w:rsidR="002D419B">
        <w:rPr>
          <w:rFonts w:ascii="Times New Roman" w:hAnsi="Times New Roman" w:cs="Times New Roman"/>
          <w:sz w:val="24"/>
          <w:szCs w:val="24"/>
        </w:rPr>
        <w:t xml:space="preserve"> </w:t>
      </w:r>
      <w:r w:rsidR="00556405">
        <w:rPr>
          <w:rFonts w:ascii="Times New Roman" w:hAnsi="Times New Roman" w:cs="Times New Roman"/>
          <w:sz w:val="24"/>
          <w:szCs w:val="24"/>
        </w:rPr>
        <w:t>Most people</w:t>
      </w:r>
      <w:r w:rsidR="004419A6">
        <w:rPr>
          <w:rFonts w:ascii="Times New Roman" w:hAnsi="Times New Roman" w:cs="Times New Roman"/>
          <w:sz w:val="24"/>
          <w:szCs w:val="24"/>
        </w:rPr>
        <w:t xml:space="preserve"> regard themselves as a member of </w:t>
      </w:r>
      <w:r w:rsidR="004F4B22">
        <w:rPr>
          <w:rFonts w:ascii="Times New Roman" w:hAnsi="Times New Roman" w:cs="Times New Roman"/>
          <w:sz w:val="24"/>
          <w:szCs w:val="24"/>
        </w:rPr>
        <w:t>a</w:t>
      </w:r>
      <w:r w:rsidR="004419A6">
        <w:rPr>
          <w:rFonts w:ascii="Times New Roman" w:hAnsi="Times New Roman" w:cs="Times New Roman"/>
          <w:sz w:val="24"/>
          <w:szCs w:val="24"/>
        </w:rPr>
        <w:t xml:space="preserve"> family in one form or another.</w:t>
      </w:r>
      <w:r w:rsidR="00F14197">
        <w:rPr>
          <w:rFonts w:ascii="Times New Roman" w:hAnsi="Times New Roman" w:cs="Times New Roman"/>
          <w:sz w:val="24"/>
          <w:szCs w:val="24"/>
        </w:rPr>
        <w:t xml:space="preserve"> </w:t>
      </w:r>
      <w:r w:rsidR="001A4D37">
        <w:rPr>
          <w:rFonts w:ascii="Times New Roman" w:hAnsi="Times New Roman" w:cs="Times New Roman"/>
          <w:sz w:val="24"/>
          <w:szCs w:val="24"/>
        </w:rPr>
        <w:t>A</w:t>
      </w:r>
      <w:r w:rsidR="00447E39">
        <w:rPr>
          <w:rFonts w:ascii="Times New Roman" w:hAnsi="Times New Roman" w:cs="Times New Roman"/>
          <w:sz w:val="24"/>
          <w:szCs w:val="24"/>
        </w:rPr>
        <w:t xml:space="preserve"> family sh</w:t>
      </w:r>
      <w:r w:rsidR="001A4D37">
        <w:rPr>
          <w:rFonts w:ascii="Times New Roman" w:hAnsi="Times New Roman" w:cs="Times New Roman"/>
          <w:sz w:val="24"/>
          <w:szCs w:val="24"/>
        </w:rPr>
        <w:t>ares</w:t>
      </w:r>
      <w:r w:rsidR="00447E39">
        <w:rPr>
          <w:rFonts w:ascii="Times New Roman" w:hAnsi="Times New Roman" w:cs="Times New Roman"/>
          <w:sz w:val="24"/>
          <w:szCs w:val="24"/>
        </w:rPr>
        <w:t xml:space="preserve"> a history and </w:t>
      </w:r>
      <w:r w:rsidR="001A4D37">
        <w:rPr>
          <w:rFonts w:ascii="Times New Roman" w:hAnsi="Times New Roman" w:cs="Times New Roman"/>
          <w:sz w:val="24"/>
          <w:szCs w:val="24"/>
        </w:rPr>
        <w:t xml:space="preserve">will share </w:t>
      </w:r>
      <w:r w:rsidR="00447E39">
        <w:rPr>
          <w:rFonts w:ascii="Times New Roman" w:hAnsi="Times New Roman" w:cs="Times New Roman"/>
          <w:sz w:val="24"/>
          <w:szCs w:val="24"/>
        </w:rPr>
        <w:t xml:space="preserve">the future. </w:t>
      </w:r>
      <w:r w:rsidR="00F14197">
        <w:rPr>
          <w:rFonts w:ascii="Times New Roman" w:hAnsi="Times New Roman" w:cs="Times New Roman"/>
          <w:sz w:val="24"/>
          <w:szCs w:val="24"/>
        </w:rPr>
        <w:t xml:space="preserve">The family is generally considered to be the natural environment in which children grow up. </w:t>
      </w:r>
      <w:r w:rsidR="004419A6">
        <w:rPr>
          <w:rFonts w:ascii="Times New Roman" w:hAnsi="Times New Roman" w:cs="Times New Roman"/>
          <w:sz w:val="24"/>
          <w:szCs w:val="24"/>
        </w:rPr>
        <w:t>Th</w:t>
      </w:r>
      <w:r w:rsidR="004F4B22">
        <w:rPr>
          <w:rFonts w:ascii="Times New Roman" w:hAnsi="Times New Roman" w:cs="Times New Roman"/>
          <w:sz w:val="24"/>
          <w:szCs w:val="24"/>
        </w:rPr>
        <w:t>e most</w:t>
      </w:r>
      <w:r w:rsidR="004419A6">
        <w:rPr>
          <w:rFonts w:ascii="Times New Roman" w:hAnsi="Times New Roman" w:cs="Times New Roman"/>
          <w:sz w:val="24"/>
          <w:szCs w:val="24"/>
        </w:rPr>
        <w:t xml:space="preserve"> traditional picture of the family is made up of the husband and wife and children. Anthropologist Edmund Leach (1967) named this the ‘cereal packet family’ more commonly known as the nuclear family </w:t>
      </w:r>
      <w:r w:rsidR="004419A6" w:rsidRPr="00682D7E">
        <w:rPr>
          <w:rFonts w:ascii="Times New Roman" w:hAnsi="Times New Roman" w:cs="Times New Roman"/>
          <w:sz w:val="24"/>
          <w:szCs w:val="24"/>
        </w:rPr>
        <w:t>(Abbott et al</w:t>
      </w:r>
      <w:r w:rsidR="00682D7E" w:rsidRPr="00682D7E">
        <w:rPr>
          <w:rFonts w:ascii="Times New Roman" w:hAnsi="Times New Roman" w:cs="Times New Roman"/>
          <w:sz w:val="24"/>
          <w:szCs w:val="24"/>
        </w:rPr>
        <w:t>, 2005</w:t>
      </w:r>
      <w:r w:rsidR="004419A6" w:rsidRPr="00682D7E">
        <w:rPr>
          <w:rFonts w:ascii="Times New Roman" w:hAnsi="Times New Roman" w:cs="Times New Roman"/>
          <w:sz w:val="24"/>
          <w:szCs w:val="24"/>
        </w:rPr>
        <w:t>).</w:t>
      </w:r>
      <w:r w:rsidR="004419A6" w:rsidRPr="004419A6">
        <w:rPr>
          <w:rFonts w:ascii="Times New Roman" w:hAnsi="Times New Roman" w:cs="Times New Roman"/>
          <w:sz w:val="24"/>
          <w:szCs w:val="24"/>
        </w:rPr>
        <w:t xml:space="preserve"> </w:t>
      </w:r>
      <w:r w:rsidR="004F4B22">
        <w:rPr>
          <w:rFonts w:ascii="Times New Roman" w:hAnsi="Times New Roman" w:cs="Times New Roman"/>
          <w:sz w:val="24"/>
          <w:szCs w:val="24"/>
        </w:rPr>
        <w:t xml:space="preserve">The nuclear family typically centres on a married couple who may have any number of children. </w:t>
      </w:r>
      <w:r w:rsidR="004419A6" w:rsidRPr="004419A6">
        <w:rPr>
          <w:rFonts w:ascii="Times New Roman" w:hAnsi="Times New Roman" w:cs="Times New Roman"/>
          <w:sz w:val="24"/>
          <w:szCs w:val="24"/>
        </w:rPr>
        <w:t>Gittens</w:t>
      </w:r>
      <w:r w:rsidR="004419A6">
        <w:rPr>
          <w:rFonts w:ascii="Times New Roman" w:hAnsi="Times New Roman" w:cs="Times New Roman"/>
          <w:sz w:val="24"/>
          <w:szCs w:val="24"/>
        </w:rPr>
        <w:t xml:space="preserve"> said “social recognition of </w:t>
      </w:r>
      <w:r w:rsidR="004F4B22">
        <w:rPr>
          <w:rFonts w:ascii="Times New Roman" w:hAnsi="Times New Roman" w:cs="Times New Roman"/>
          <w:sz w:val="24"/>
          <w:szCs w:val="24"/>
        </w:rPr>
        <w:t>mating</w:t>
      </w:r>
      <w:r w:rsidR="004419A6">
        <w:rPr>
          <w:rFonts w:ascii="Times New Roman" w:hAnsi="Times New Roman" w:cs="Times New Roman"/>
          <w:sz w:val="24"/>
          <w:szCs w:val="24"/>
        </w:rPr>
        <w:t xml:space="preserve"> and of parenthood is obviously directly bound up with social definitions and customs of marriage. It is often assumed that, </w:t>
      </w:r>
      <w:proofErr w:type="gramStart"/>
      <w:r w:rsidR="004419A6">
        <w:rPr>
          <w:rFonts w:ascii="Times New Roman" w:hAnsi="Times New Roman" w:cs="Times New Roman"/>
          <w:sz w:val="24"/>
          <w:szCs w:val="24"/>
        </w:rPr>
        <w:t>in spite of</w:t>
      </w:r>
      <w:proofErr w:type="gramEnd"/>
      <w:r w:rsidR="004419A6">
        <w:rPr>
          <w:rFonts w:ascii="Times New Roman" w:hAnsi="Times New Roman" w:cs="Times New Roman"/>
          <w:sz w:val="24"/>
          <w:szCs w:val="24"/>
        </w:rPr>
        <w:t xml:space="preserve"> a variety of marriage customs and laws, marriage is a binding relationship between a man and a </w:t>
      </w:r>
      <w:r w:rsidR="004F4B22">
        <w:rPr>
          <w:rFonts w:ascii="Times New Roman" w:hAnsi="Times New Roman" w:cs="Times New Roman"/>
          <w:sz w:val="24"/>
          <w:szCs w:val="24"/>
        </w:rPr>
        <w:t>wo</w:t>
      </w:r>
      <w:r w:rsidR="004419A6">
        <w:rPr>
          <w:rFonts w:ascii="Times New Roman" w:hAnsi="Times New Roman" w:cs="Times New Roman"/>
          <w:sz w:val="24"/>
          <w:szCs w:val="24"/>
        </w:rPr>
        <w:t>man is universal (Gittens, 1992 p.69</w:t>
      </w:r>
      <w:r w:rsidR="00F32ED7">
        <w:rPr>
          <w:rFonts w:ascii="Times New Roman" w:hAnsi="Times New Roman" w:cs="Times New Roman"/>
          <w:sz w:val="24"/>
          <w:szCs w:val="24"/>
        </w:rPr>
        <w:t xml:space="preserve"> as </w:t>
      </w:r>
      <w:r w:rsidR="00F32ED7" w:rsidRPr="00F32ED7">
        <w:rPr>
          <w:rFonts w:ascii="Times New Roman" w:hAnsi="Times New Roman" w:cs="Times New Roman"/>
          <w:i/>
          <w:sz w:val="24"/>
          <w:szCs w:val="24"/>
        </w:rPr>
        <w:t>cited</w:t>
      </w:r>
      <w:r w:rsidR="00F32ED7">
        <w:rPr>
          <w:rFonts w:ascii="Times New Roman" w:hAnsi="Times New Roman" w:cs="Times New Roman"/>
          <w:sz w:val="24"/>
          <w:szCs w:val="24"/>
        </w:rPr>
        <w:t xml:space="preserve"> by Abbott</w:t>
      </w:r>
      <w:r w:rsidR="004419A6">
        <w:rPr>
          <w:rFonts w:ascii="Times New Roman" w:hAnsi="Times New Roman" w:cs="Times New Roman"/>
          <w:sz w:val="24"/>
          <w:szCs w:val="24"/>
        </w:rPr>
        <w:t>).</w:t>
      </w:r>
      <w:r w:rsidR="00F32ED7">
        <w:rPr>
          <w:rFonts w:ascii="Times New Roman" w:hAnsi="Times New Roman" w:cs="Times New Roman"/>
          <w:sz w:val="24"/>
          <w:szCs w:val="24"/>
        </w:rPr>
        <w:t xml:space="preserve"> The family is traditionally seen</w:t>
      </w:r>
      <w:r w:rsidR="00995D2A">
        <w:rPr>
          <w:rFonts w:ascii="Times New Roman" w:hAnsi="Times New Roman" w:cs="Times New Roman"/>
          <w:sz w:val="24"/>
          <w:szCs w:val="24"/>
        </w:rPr>
        <w:t xml:space="preserve"> as a social institution based on blood or marriage.</w:t>
      </w:r>
      <w:r w:rsidR="00734459">
        <w:rPr>
          <w:rFonts w:ascii="Times New Roman" w:hAnsi="Times New Roman" w:cs="Times New Roman"/>
          <w:sz w:val="24"/>
          <w:szCs w:val="24"/>
        </w:rPr>
        <w:t xml:space="preserve"> </w:t>
      </w:r>
      <w:r w:rsidR="00755573">
        <w:rPr>
          <w:rFonts w:ascii="Times New Roman" w:hAnsi="Times New Roman" w:cs="Times New Roman"/>
          <w:sz w:val="24"/>
          <w:szCs w:val="24"/>
        </w:rPr>
        <w:t>A report on the BBC news website from 2010</w:t>
      </w:r>
      <w:r w:rsidR="00B46D88">
        <w:rPr>
          <w:rFonts w:ascii="Times New Roman" w:hAnsi="Times New Roman" w:cs="Times New Roman"/>
          <w:sz w:val="24"/>
          <w:szCs w:val="24"/>
        </w:rPr>
        <w:t xml:space="preserve"> said ‘the traditional nuclear family is in decline in Britain as more people choose to live alone or as couples without children…’ (</w:t>
      </w:r>
      <w:r w:rsidR="00137FCB">
        <w:rPr>
          <w:rFonts w:ascii="Times New Roman" w:hAnsi="Times New Roman" w:cs="Times New Roman"/>
          <w:sz w:val="24"/>
          <w:szCs w:val="24"/>
        </w:rPr>
        <w:t>Richardson</w:t>
      </w:r>
      <w:r w:rsidR="00B46D88">
        <w:rPr>
          <w:rFonts w:ascii="Times New Roman" w:hAnsi="Times New Roman" w:cs="Times New Roman"/>
          <w:sz w:val="24"/>
          <w:szCs w:val="24"/>
        </w:rPr>
        <w:t xml:space="preserve">, 2010). </w:t>
      </w:r>
      <w:r w:rsidR="00137FCB">
        <w:rPr>
          <w:rFonts w:ascii="Times New Roman" w:hAnsi="Times New Roman" w:cs="Times New Roman"/>
          <w:sz w:val="24"/>
          <w:szCs w:val="24"/>
        </w:rPr>
        <w:t xml:space="preserve">The report stated that fewer people were getting married in Britain. Steve Evans a BBC reporter asked if the 1950s picture of the idyllic nuclear family was in fact a myth as images of the 1950s nuclear family are still being sold to the public today. He asks if marriage was stronger in the 50s or was it because divorce was frowned upon and difficult to </w:t>
      </w:r>
      <w:r w:rsidR="00137FCB">
        <w:rPr>
          <w:rFonts w:ascii="Times New Roman" w:hAnsi="Times New Roman" w:cs="Times New Roman"/>
          <w:sz w:val="24"/>
          <w:szCs w:val="24"/>
        </w:rPr>
        <w:lastRenderedPageBreak/>
        <w:t>obtain.</w:t>
      </w:r>
      <w:r w:rsidR="00FB4252">
        <w:rPr>
          <w:rFonts w:ascii="Times New Roman" w:hAnsi="Times New Roman" w:cs="Times New Roman"/>
          <w:sz w:val="24"/>
          <w:szCs w:val="24"/>
        </w:rPr>
        <w:t xml:space="preserve"> </w:t>
      </w:r>
      <w:r w:rsidR="00F16E1E">
        <w:rPr>
          <w:rFonts w:ascii="Times New Roman" w:hAnsi="Times New Roman" w:cs="Times New Roman"/>
          <w:sz w:val="24"/>
          <w:szCs w:val="24"/>
        </w:rPr>
        <w:t xml:space="preserve">However, the 1960s saw the introduction of the 1969 Divorce Reform Act which came into force in 1971. </w:t>
      </w:r>
      <w:r w:rsidR="005E0986">
        <w:rPr>
          <w:rFonts w:ascii="Times New Roman" w:hAnsi="Times New Roman" w:cs="Times New Roman"/>
          <w:sz w:val="24"/>
          <w:szCs w:val="24"/>
        </w:rPr>
        <w:t xml:space="preserve">The act clarified three grounds for divorce. These were; adultery, cruelty, and desertion (White, 2017). </w:t>
      </w:r>
      <w:r w:rsidR="00615A8B">
        <w:rPr>
          <w:rFonts w:ascii="Times New Roman" w:hAnsi="Times New Roman" w:cs="Times New Roman"/>
          <w:sz w:val="24"/>
          <w:szCs w:val="24"/>
        </w:rPr>
        <w:t>Due to the introduction of the act divorce rates increased between the 1970s and early 1990s.</w:t>
      </w:r>
      <w:r w:rsidR="001C4AAB">
        <w:rPr>
          <w:rFonts w:ascii="Times New Roman" w:hAnsi="Times New Roman" w:cs="Times New Roman"/>
          <w:sz w:val="24"/>
          <w:szCs w:val="24"/>
        </w:rPr>
        <w:t xml:space="preserve"> </w:t>
      </w:r>
      <w:r w:rsidR="003E0960">
        <w:rPr>
          <w:rFonts w:ascii="Times New Roman" w:hAnsi="Times New Roman" w:cs="Times New Roman"/>
          <w:sz w:val="24"/>
          <w:szCs w:val="24"/>
        </w:rPr>
        <w:t>Today, divorce is much more accepted</w:t>
      </w:r>
      <w:r w:rsidR="00623921">
        <w:rPr>
          <w:rFonts w:ascii="Times New Roman" w:hAnsi="Times New Roman" w:cs="Times New Roman"/>
          <w:sz w:val="24"/>
          <w:szCs w:val="24"/>
        </w:rPr>
        <w:t>,</w:t>
      </w:r>
      <w:r w:rsidR="003E0960">
        <w:rPr>
          <w:rFonts w:ascii="Times New Roman" w:hAnsi="Times New Roman" w:cs="Times New Roman"/>
          <w:sz w:val="24"/>
          <w:szCs w:val="24"/>
        </w:rPr>
        <w:t xml:space="preserve"> as is</w:t>
      </w:r>
      <w:r w:rsidR="00623921">
        <w:rPr>
          <w:rFonts w:ascii="Times New Roman" w:hAnsi="Times New Roman" w:cs="Times New Roman"/>
          <w:sz w:val="24"/>
          <w:szCs w:val="24"/>
        </w:rPr>
        <w:t>,</w:t>
      </w:r>
      <w:r w:rsidR="003E0960">
        <w:rPr>
          <w:rFonts w:ascii="Times New Roman" w:hAnsi="Times New Roman" w:cs="Times New Roman"/>
          <w:sz w:val="24"/>
          <w:szCs w:val="24"/>
        </w:rPr>
        <w:t xml:space="preserve"> cohabiting</w:t>
      </w:r>
      <w:r w:rsidR="00623921">
        <w:rPr>
          <w:rFonts w:ascii="Times New Roman" w:hAnsi="Times New Roman" w:cs="Times New Roman"/>
          <w:sz w:val="24"/>
          <w:szCs w:val="24"/>
        </w:rPr>
        <w:t>,</w:t>
      </w:r>
      <w:r w:rsidR="003E0960">
        <w:rPr>
          <w:rFonts w:ascii="Times New Roman" w:hAnsi="Times New Roman" w:cs="Times New Roman"/>
          <w:sz w:val="24"/>
          <w:szCs w:val="24"/>
        </w:rPr>
        <w:t xml:space="preserve"> unmarried couples</w:t>
      </w:r>
      <w:r w:rsidR="00623921">
        <w:rPr>
          <w:rFonts w:ascii="Times New Roman" w:hAnsi="Times New Roman" w:cs="Times New Roman"/>
          <w:sz w:val="24"/>
          <w:szCs w:val="24"/>
        </w:rPr>
        <w:t xml:space="preserve"> (Evans, 2018). The changing nature of family and the changing structure of family often leads to debate. The ideological nuclear family has changed to reflect society. There are gay families</w:t>
      </w:r>
      <w:r w:rsidR="009069D4">
        <w:rPr>
          <w:rFonts w:ascii="Times New Roman" w:hAnsi="Times New Roman" w:cs="Times New Roman"/>
          <w:sz w:val="24"/>
          <w:szCs w:val="24"/>
        </w:rPr>
        <w:t xml:space="preserve"> where parents </w:t>
      </w:r>
      <w:r w:rsidR="004C2D59">
        <w:rPr>
          <w:rFonts w:ascii="Times New Roman" w:hAnsi="Times New Roman" w:cs="Times New Roman"/>
          <w:sz w:val="24"/>
          <w:szCs w:val="24"/>
        </w:rPr>
        <w:t>are of the</w:t>
      </w:r>
      <w:r w:rsidR="009069D4">
        <w:rPr>
          <w:rFonts w:ascii="Times New Roman" w:hAnsi="Times New Roman" w:cs="Times New Roman"/>
          <w:sz w:val="24"/>
          <w:szCs w:val="24"/>
        </w:rPr>
        <w:t xml:space="preserve"> same-sex, single-parent families, blended families</w:t>
      </w:r>
      <w:r w:rsidR="004C2D59">
        <w:rPr>
          <w:rFonts w:ascii="Times New Roman" w:hAnsi="Times New Roman" w:cs="Times New Roman"/>
          <w:sz w:val="24"/>
          <w:szCs w:val="24"/>
        </w:rPr>
        <w:t>,</w:t>
      </w:r>
      <w:r w:rsidR="009069D4">
        <w:rPr>
          <w:rFonts w:ascii="Times New Roman" w:hAnsi="Times New Roman" w:cs="Times New Roman"/>
          <w:sz w:val="24"/>
          <w:szCs w:val="24"/>
        </w:rPr>
        <w:t xml:space="preserve"> where parents are separated and are now with someone else who may have children i.e. stepparents and stepsiblings and there are childfree families where the adults do not have children for varying reasons these could include; medical reasons, career reasons, are simply choice </w:t>
      </w:r>
      <w:r w:rsidR="009069D4" w:rsidRPr="00A32F07">
        <w:rPr>
          <w:rFonts w:ascii="Times New Roman" w:hAnsi="Times New Roman" w:cs="Times New Roman"/>
          <w:sz w:val="24"/>
          <w:szCs w:val="24"/>
        </w:rPr>
        <w:t>(Steel et al</w:t>
      </w:r>
      <w:r w:rsidR="00A32F07" w:rsidRPr="00A32F07">
        <w:rPr>
          <w:rFonts w:ascii="Times New Roman" w:hAnsi="Times New Roman" w:cs="Times New Roman"/>
          <w:sz w:val="24"/>
          <w:szCs w:val="24"/>
        </w:rPr>
        <w:t>, 2012</w:t>
      </w:r>
      <w:r w:rsidR="009069D4" w:rsidRPr="00A32F07">
        <w:rPr>
          <w:rFonts w:ascii="Times New Roman" w:hAnsi="Times New Roman" w:cs="Times New Roman"/>
          <w:sz w:val="24"/>
          <w:szCs w:val="24"/>
        </w:rPr>
        <w:t>).</w:t>
      </w:r>
      <w:r w:rsidR="004C2D59">
        <w:rPr>
          <w:rFonts w:ascii="Times New Roman" w:hAnsi="Times New Roman" w:cs="Times New Roman"/>
          <w:sz w:val="24"/>
          <w:szCs w:val="24"/>
        </w:rPr>
        <w:t xml:space="preserve"> Walsh (2003), believes the 1950s image of family has been romanticised through media. This rose-tinted image of the perfect family did not </w:t>
      </w:r>
      <w:proofErr w:type="gramStart"/>
      <w:r w:rsidR="004C2D59">
        <w:rPr>
          <w:rFonts w:ascii="Times New Roman" w:hAnsi="Times New Roman" w:cs="Times New Roman"/>
          <w:sz w:val="24"/>
          <w:szCs w:val="24"/>
        </w:rPr>
        <w:t>take into account</w:t>
      </w:r>
      <w:proofErr w:type="gramEnd"/>
      <w:r w:rsidR="004C2D59">
        <w:rPr>
          <w:rFonts w:ascii="Times New Roman" w:hAnsi="Times New Roman" w:cs="Times New Roman"/>
          <w:sz w:val="24"/>
          <w:szCs w:val="24"/>
        </w:rPr>
        <w:t xml:space="preserve"> the many disadvantages families of the 1950s endured. These disadvantages included unplanned pregnancies; abortion was illegal and high mortality rates</w:t>
      </w:r>
      <w:r w:rsidR="00737F90">
        <w:rPr>
          <w:rFonts w:ascii="Times New Roman" w:hAnsi="Times New Roman" w:cs="Times New Roman"/>
          <w:sz w:val="24"/>
          <w:szCs w:val="24"/>
        </w:rPr>
        <w:t>. Today, people are living longer and therefore families and marriages are lasting for longer</w:t>
      </w:r>
      <w:r w:rsidR="004C2D59">
        <w:rPr>
          <w:rFonts w:ascii="Times New Roman" w:hAnsi="Times New Roman" w:cs="Times New Roman"/>
          <w:sz w:val="24"/>
          <w:szCs w:val="24"/>
        </w:rPr>
        <w:t xml:space="preserve"> (Walsh 1993</w:t>
      </w:r>
      <w:r w:rsidR="00E03652">
        <w:rPr>
          <w:rFonts w:ascii="Times New Roman" w:hAnsi="Times New Roman" w:cs="Times New Roman"/>
          <w:sz w:val="24"/>
          <w:szCs w:val="24"/>
        </w:rPr>
        <w:t xml:space="preserve"> as </w:t>
      </w:r>
      <w:r w:rsidR="00E03652" w:rsidRPr="009E0752">
        <w:rPr>
          <w:rFonts w:ascii="Times New Roman" w:hAnsi="Times New Roman" w:cs="Times New Roman"/>
          <w:i/>
          <w:sz w:val="24"/>
          <w:szCs w:val="24"/>
        </w:rPr>
        <w:t>cited</w:t>
      </w:r>
      <w:r w:rsidR="00E03652">
        <w:rPr>
          <w:rFonts w:ascii="Times New Roman" w:hAnsi="Times New Roman" w:cs="Times New Roman"/>
          <w:sz w:val="24"/>
          <w:szCs w:val="24"/>
        </w:rPr>
        <w:t xml:space="preserve"> in</w:t>
      </w:r>
      <w:r w:rsidR="009E0752" w:rsidRPr="009E0752">
        <w:rPr>
          <w:rStyle w:val="selectable"/>
          <w:rFonts w:ascii="&amp;quot" w:hAnsi="&amp;quot"/>
          <w:color w:val="666666"/>
          <w:sz w:val="20"/>
          <w:szCs w:val="20"/>
        </w:rPr>
        <w:t xml:space="preserve"> </w:t>
      </w:r>
      <w:r w:rsidR="009E0752" w:rsidRPr="009E0752">
        <w:rPr>
          <w:rStyle w:val="selectable"/>
          <w:rFonts w:ascii="Times New Roman" w:hAnsi="Times New Roman" w:cs="Times New Roman"/>
          <w:sz w:val="24"/>
          <w:szCs w:val="24"/>
        </w:rPr>
        <w:t>Claveirole and Gaughan, 2011</w:t>
      </w:r>
      <w:r w:rsidR="004C2D59">
        <w:rPr>
          <w:rFonts w:ascii="Times New Roman" w:hAnsi="Times New Roman" w:cs="Times New Roman"/>
          <w:sz w:val="24"/>
          <w:szCs w:val="24"/>
        </w:rPr>
        <w:t xml:space="preserve">). </w:t>
      </w:r>
      <w:r w:rsidR="00E03652">
        <w:rPr>
          <w:rFonts w:ascii="Times New Roman" w:hAnsi="Times New Roman" w:cs="Times New Roman"/>
          <w:sz w:val="24"/>
          <w:szCs w:val="24"/>
        </w:rPr>
        <w:t>The lasting images of the 1950s nuclear family were mainly of white middle-class families</w:t>
      </w:r>
      <w:r w:rsidR="009712C0">
        <w:rPr>
          <w:rFonts w:ascii="Times New Roman" w:hAnsi="Times New Roman" w:cs="Times New Roman"/>
          <w:sz w:val="24"/>
          <w:szCs w:val="24"/>
        </w:rPr>
        <w:t xml:space="preserve"> or homogenous, i.e. all members came from the same ethnic background</w:t>
      </w:r>
      <w:r w:rsidR="00E03652">
        <w:rPr>
          <w:rFonts w:ascii="Times New Roman" w:hAnsi="Times New Roman" w:cs="Times New Roman"/>
          <w:sz w:val="24"/>
          <w:szCs w:val="24"/>
        </w:rPr>
        <w:t xml:space="preserve">. Today, as mentioned previously families come in all different shapes and sizes. One must also </w:t>
      </w:r>
      <w:proofErr w:type="gramStart"/>
      <w:r w:rsidR="00E03652">
        <w:rPr>
          <w:rFonts w:ascii="Times New Roman" w:hAnsi="Times New Roman" w:cs="Times New Roman"/>
          <w:sz w:val="24"/>
          <w:szCs w:val="24"/>
        </w:rPr>
        <w:t>take into account</w:t>
      </w:r>
      <w:proofErr w:type="gramEnd"/>
      <w:r w:rsidR="00E03652">
        <w:rPr>
          <w:rFonts w:ascii="Times New Roman" w:hAnsi="Times New Roman" w:cs="Times New Roman"/>
          <w:sz w:val="24"/>
          <w:szCs w:val="24"/>
        </w:rPr>
        <w:t xml:space="preserve"> economics. Many young people remain living at home to an older age today than in previous decades. This is because it is very expensive to get on the property ladder and because they are not getting married or cohabiting until later in life, they are not having children until later in life and some are experiencing fertility issues due to the postponement of starting a family (Walsh, 2003 as </w:t>
      </w:r>
      <w:r w:rsidR="00E03652" w:rsidRPr="009E0752">
        <w:rPr>
          <w:rFonts w:ascii="Times New Roman" w:hAnsi="Times New Roman" w:cs="Times New Roman"/>
          <w:i/>
          <w:sz w:val="24"/>
          <w:szCs w:val="24"/>
        </w:rPr>
        <w:t>cited</w:t>
      </w:r>
      <w:r w:rsidR="00E03652">
        <w:rPr>
          <w:rFonts w:ascii="Times New Roman" w:hAnsi="Times New Roman" w:cs="Times New Roman"/>
          <w:sz w:val="24"/>
          <w:szCs w:val="24"/>
        </w:rPr>
        <w:t xml:space="preserve"> in</w:t>
      </w:r>
      <w:r w:rsidR="009E0752" w:rsidRPr="009E0752">
        <w:rPr>
          <w:rStyle w:val="selectable"/>
          <w:rFonts w:ascii="&amp;quot" w:hAnsi="&amp;quot"/>
          <w:color w:val="666666"/>
          <w:sz w:val="20"/>
          <w:szCs w:val="20"/>
        </w:rPr>
        <w:t xml:space="preserve"> </w:t>
      </w:r>
      <w:r w:rsidR="009E0752" w:rsidRPr="009E0752">
        <w:rPr>
          <w:rStyle w:val="selectable"/>
          <w:rFonts w:ascii="Times New Roman" w:hAnsi="Times New Roman" w:cs="Times New Roman"/>
          <w:sz w:val="24"/>
          <w:szCs w:val="24"/>
        </w:rPr>
        <w:t>Claveirole and Gaughan, 2011</w:t>
      </w:r>
      <w:r w:rsidR="00E03652">
        <w:rPr>
          <w:rFonts w:ascii="Times New Roman" w:hAnsi="Times New Roman" w:cs="Times New Roman"/>
          <w:sz w:val="24"/>
          <w:szCs w:val="24"/>
        </w:rPr>
        <w:t xml:space="preserve">). </w:t>
      </w:r>
    </w:p>
    <w:p w14:paraId="7176C65E" w14:textId="457B53B2" w:rsidR="009069D4" w:rsidRDefault="009069D4" w:rsidP="00195BEB">
      <w:pPr>
        <w:spacing w:line="360" w:lineRule="auto"/>
        <w:jc w:val="both"/>
        <w:rPr>
          <w:rFonts w:ascii="Times New Roman" w:hAnsi="Times New Roman" w:cs="Times New Roman"/>
          <w:sz w:val="24"/>
          <w:szCs w:val="24"/>
        </w:rPr>
      </w:pPr>
      <w:r>
        <w:rPr>
          <w:rFonts w:ascii="Times New Roman" w:hAnsi="Times New Roman" w:cs="Times New Roman"/>
          <w:sz w:val="24"/>
          <w:szCs w:val="24"/>
        </w:rPr>
        <w:t>Most political parties have the family within their agendas and it is interesting to see how this has changed over the last decade even. The Conservative party</w:t>
      </w:r>
      <w:r w:rsidR="00DF5970">
        <w:rPr>
          <w:rFonts w:ascii="Times New Roman" w:hAnsi="Times New Roman" w:cs="Times New Roman"/>
          <w:sz w:val="24"/>
          <w:szCs w:val="24"/>
        </w:rPr>
        <w:t>,</w:t>
      </w:r>
      <w:r>
        <w:rPr>
          <w:rFonts w:ascii="Times New Roman" w:hAnsi="Times New Roman" w:cs="Times New Roman"/>
          <w:sz w:val="24"/>
          <w:szCs w:val="24"/>
        </w:rPr>
        <w:t xml:space="preserve"> who has traditionally been champions of the nuclear family and stigmatised single-parent families has now begun to relax its prejudices, at least publicly.</w:t>
      </w:r>
      <w:r w:rsidR="00DF5970">
        <w:rPr>
          <w:rFonts w:ascii="Times New Roman" w:hAnsi="Times New Roman" w:cs="Times New Roman"/>
          <w:sz w:val="24"/>
          <w:szCs w:val="24"/>
        </w:rPr>
        <w:t xml:space="preserve"> However, they still appear to mourn the loss of </w:t>
      </w:r>
      <w:r w:rsidR="00D53767">
        <w:rPr>
          <w:rFonts w:ascii="Times New Roman" w:hAnsi="Times New Roman" w:cs="Times New Roman"/>
          <w:sz w:val="24"/>
          <w:szCs w:val="24"/>
        </w:rPr>
        <w:t>‘</w:t>
      </w:r>
      <w:r w:rsidR="00DF5970">
        <w:rPr>
          <w:rFonts w:ascii="Times New Roman" w:hAnsi="Times New Roman" w:cs="Times New Roman"/>
          <w:sz w:val="24"/>
          <w:szCs w:val="24"/>
        </w:rPr>
        <w:t>traditional family values</w:t>
      </w:r>
      <w:r w:rsidR="00D53767">
        <w:rPr>
          <w:rFonts w:ascii="Times New Roman" w:hAnsi="Times New Roman" w:cs="Times New Roman"/>
          <w:sz w:val="24"/>
          <w:szCs w:val="24"/>
        </w:rPr>
        <w:t xml:space="preserve">’. Former Prime Minister Margaret Thatcher said “the family was the building block of society. It’s a nursery, is school will, a hospital, a leisure place, a place of refuge and a place of rest… If the preparation for the rest of our life and women run it” </w:t>
      </w:r>
      <w:r w:rsidR="00D53767" w:rsidRPr="00A32F07">
        <w:rPr>
          <w:rFonts w:ascii="Times New Roman" w:hAnsi="Times New Roman" w:cs="Times New Roman"/>
          <w:sz w:val="24"/>
          <w:szCs w:val="24"/>
        </w:rPr>
        <w:t xml:space="preserve">(Thatcher, 1992, </w:t>
      </w:r>
      <w:r w:rsidR="00D53767" w:rsidRPr="00A32F07">
        <w:rPr>
          <w:rFonts w:ascii="Times New Roman" w:hAnsi="Times New Roman" w:cs="Times New Roman"/>
          <w:i/>
          <w:sz w:val="24"/>
          <w:szCs w:val="24"/>
        </w:rPr>
        <w:t>cited</w:t>
      </w:r>
      <w:r w:rsidR="00D53767" w:rsidRPr="00A32F07">
        <w:rPr>
          <w:rFonts w:ascii="Times New Roman" w:hAnsi="Times New Roman" w:cs="Times New Roman"/>
          <w:sz w:val="24"/>
          <w:szCs w:val="24"/>
        </w:rPr>
        <w:t xml:space="preserve"> in Steel et al</w:t>
      </w:r>
      <w:r w:rsidR="00A32F07" w:rsidRPr="00A32F07">
        <w:rPr>
          <w:rFonts w:ascii="Times New Roman" w:hAnsi="Times New Roman" w:cs="Times New Roman"/>
          <w:sz w:val="24"/>
          <w:szCs w:val="24"/>
        </w:rPr>
        <w:t>, 2012</w:t>
      </w:r>
      <w:r w:rsidR="00D53767" w:rsidRPr="00A32F07">
        <w:rPr>
          <w:rFonts w:ascii="Times New Roman" w:hAnsi="Times New Roman" w:cs="Times New Roman"/>
          <w:sz w:val="24"/>
          <w:szCs w:val="24"/>
        </w:rPr>
        <w:t>).</w:t>
      </w:r>
      <w:r w:rsidR="00031D20">
        <w:rPr>
          <w:rFonts w:ascii="Times New Roman" w:hAnsi="Times New Roman" w:cs="Times New Roman"/>
          <w:sz w:val="24"/>
          <w:szCs w:val="24"/>
        </w:rPr>
        <w:t xml:space="preserve"> The UK is not alone in seeing changes to the family structure. Changes are taking place across </w:t>
      </w:r>
      <w:r w:rsidR="00FC5504">
        <w:rPr>
          <w:rFonts w:ascii="Times New Roman" w:hAnsi="Times New Roman" w:cs="Times New Roman"/>
          <w:sz w:val="24"/>
          <w:szCs w:val="24"/>
        </w:rPr>
        <w:t>Europe</w:t>
      </w:r>
      <w:r w:rsidR="00022008">
        <w:rPr>
          <w:rFonts w:ascii="Times New Roman" w:hAnsi="Times New Roman" w:cs="Times New Roman"/>
          <w:sz w:val="24"/>
          <w:szCs w:val="24"/>
        </w:rPr>
        <w:t xml:space="preserve"> </w:t>
      </w:r>
      <w:r w:rsidR="00031D20">
        <w:rPr>
          <w:rFonts w:ascii="Times New Roman" w:hAnsi="Times New Roman" w:cs="Times New Roman"/>
          <w:sz w:val="24"/>
          <w:szCs w:val="24"/>
        </w:rPr>
        <w:t>and perhaps some of the biggest changes include women pursuing careers before becoming parents later in life between the ages of 30 and 40.</w:t>
      </w:r>
      <w:r w:rsidR="00022008">
        <w:rPr>
          <w:rFonts w:ascii="Times New Roman" w:hAnsi="Times New Roman" w:cs="Times New Roman"/>
          <w:sz w:val="24"/>
          <w:szCs w:val="24"/>
        </w:rPr>
        <w:t xml:space="preserve"> </w:t>
      </w:r>
    </w:p>
    <w:p w14:paraId="2746AAA8" w14:textId="41CDF92E" w:rsidR="00022008" w:rsidRDefault="00022008" w:rsidP="00195BE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Functionalists argue that the family is necessary in society, that it is the parents that teach the children to be contributing members of society </w:t>
      </w:r>
      <w:r w:rsidRPr="0059396D">
        <w:rPr>
          <w:rFonts w:ascii="Times New Roman" w:hAnsi="Times New Roman" w:cs="Times New Roman"/>
          <w:sz w:val="24"/>
          <w:szCs w:val="24"/>
        </w:rPr>
        <w:t>(Abbott et al</w:t>
      </w:r>
      <w:r w:rsidR="0059396D" w:rsidRPr="0059396D">
        <w:rPr>
          <w:rFonts w:ascii="Times New Roman" w:hAnsi="Times New Roman" w:cs="Times New Roman"/>
          <w:sz w:val="24"/>
          <w:szCs w:val="24"/>
        </w:rPr>
        <w:t>, 2005</w:t>
      </w:r>
      <w:r w:rsidRPr="0059396D">
        <w:rPr>
          <w:rFonts w:ascii="Times New Roman" w:hAnsi="Times New Roman" w:cs="Times New Roman"/>
          <w:sz w:val="24"/>
          <w:szCs w:val="24"/>
        </w:rPr>
        <w:t xml:space="preserve">). </w:t>
      </w:r>
      <w:r w:rsidRPr="00022008">
        <w:rPr>
          <w:rFonts w:ascii="Times New Roman" w:hAnsi="Times New Roman" w:cs="Times New Roman"/>
          <w:sz w:val="24"/>
          <w:szCs w:val="24"/>
        </w:rPr>
        <w:t>They also believe that it is the family that provides emotional support and protection</w:t>
      </w:r>
      <w:r>
        <w:rPr>
          <w:rFonts w:ascii="Times New Roman" w:hAnsi="Times New Roman" w:cs="Times New Roman"/>
          <w:sz w:val="24"/>
          <w:szCs w:val="24"/>
        </w:rPr>
        <w:t xml:space="preserve">. Functionalists support the idea of the nuclear family and the division of labour within the family i.e. breadwinner and homemaker and that it is this model of family that supports </w:t>
      </w:r>
      <w:proofErr w:type="gramStart"/>
      <w:r>
        <w:rPr>
          <w:rFonts w:ascii="Times New Roman" w:hAnsi="Times New Roman" w:cs="Times New Roman"/>
          <w:sz w:val="24"/>
          <w:szCs w:val="24"/>
        </w:rPr>
        <w:t>society as a whole</w:t>
      </w:r>
      <w:proofErr w:type="gramEnd"/>
      <w:r>
        <w:rPr>
          <w:rFonts w:ascii="Times New Roman" w:hAnsi="Times New Roman" w:cs="Times New Roman"/>
          <w:sz w:val="24"/>
          <w:szCs w:val="24"/>
        </w:rPr>
        <w:t>.</w:t>
      </w:r>
      <w:r w:rsidR="00BE3796">
        <w:rPr>
          <w:rFonts w:ascii="Times New Roman" w:hAnsi="Times New Roman" w:cs="Times New Roman"/>
          <w:sz w:val="24"/>
          <w:szCs w:val="24"/>
        </w:rPr>
        <w:t xml:space="preserve"> </w:t>
      </w:r>
      <w:r w:rsidR="00FD1FA2">
        <w:rPr>
          <w:rFonts w:ascii="Times New Roman" w:hAnsi="Times New Roman" w:cs="Times New Roman"/>
          <w:sz w:val="24"/>
          <w:szCs w:val="24"/>
        </w:rPr>
        <w:t xml:space="preserve">The function of the family is to care for one another, to protect one another, to offer stability and security, to offer food, shelter and water and to introduce one another to the social ‘norms’ within society. </w:t>
      </w:r>
      <w:r w:rsidR="0059396D">
        <w:rPr>
          <w:rFonts w:ascii="Times New Roman" w:hAnsi="Times New Roman" w:cs="Times New Roman"/>
          <w:sz w:val="24"/>
          <w:szCs w:val="24"/>
        </w:rPr>
        <w:t xml:space="preserve"> However, Marxists have a differing opinion to functionalists. They believe that family does not meet the needs of </w:t>
      </w:r>
      <w:proofErr w:type="gramStart"/>
      <w:r w:rsidR="0059396D">
        <w:rPr>
          <w:rFonts w:ascii="Times New Roman" w:hAnsi="Times New Roman" w:cs="Times New Roman"/>
          <w:sz w:val="24"/>
          <w:szCs w:val="24"/>
        </w:rPr>
        <w:t>society as a whole, but</w:t>
      </w:r>
      <w:proofErr w:type="gramEnd"/>
      <w:r w:rsidR="0059396D">
        <w:rPr>
          <w:rFonts w:ascii="Times New Roman" w:hAnsi="Times New Roman" w:cs="Times New Roman"/>
          <w:sz w:val="24"/>
          <w:szCs w:val="24"/>
        </w:rPr>
        <w:t xml:space="preserve"> </w:t>
      </w:r>
      <w:r w:rsidR="00DA7A47">
        <w:rPr>
          <w:rFonts w:ascii="Times New Roman" w:hAnsi="Times New Roman" w:cs="Times New Roman"/>
          <w:sz w:val="24"/>
          <w:szCs w:val="24"/>
        </w:rPr>
        <w:t xml:space="preserve">the needs </w:t>
      </w:r>
      <w:r w:rsidR="0059396D">
        <w:rPr>
          <w:rFonts w:ascii="Times New Roman" w:hAnsi="Times New Roman" w:cs="Times New Roman"/>
          <w:sz w:val="24"/>
          <w:szCs w:val="24"/>
        </w:rPr>
        <w:t xml:space="preserve">of capitalism. Marxists argue that the nuclear family reproduces the workforce and consumes the goods that have been produced by capitalists </w:t>
      </w:r>
      <w:r w:rsidR="0059396D" w:rsidRPr="0059396D">
        <w:rPr>
          <w:rFonts w:ascii="Times New Roman" w:hAnsi="Times New Roman" w:cs="Times New Roman"/>
          <w:sz w:val="24"/>
          <w:szCs w:val="24"/>
        </w:rPr>
        <w:t xml:space="preserve">(Abbott et al, 2005). </w:t>
      </w:r>
    </w:p>
    <w:p w14:paraId="159EB4BE" w14:textId="384B7F83" w:rsidR="00DA7A47" w:rsidRPr="006A52A9" w:rsidRDefault="00B65CC3" w:rsidP="00195B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Ford (2007), families, whether they be nuclear, single, or gay, play an important role in promoting the mental health of children. </w:t>
      </w:r>
      <w:r w:rsidR="004C2D59">
        <w:rPr>
          <w:rFonts w:ascii="Times New Roman" w:hAnsi="Times New Roman" w:cs="Times New Roman"/>
          <w:sz w:val="24"/>
          <w:szCs w:val="24"/>
        </w:rPr>
        <w:t>This is evidenced by the fact that children brought up in institutions at a higher risk of suffering mental health problems (Ford et al, 2007</w:t>
      </w:r>
      <w:r w:rsidR="00873029">
        <w:rPr>
          <w:rFonts w:ascii="Times New Roman" w:hAnsi="Times New Roman" w:cs="Times New Roman"/>
          <w:sz w:val="24"/>
          <w:szCs w:val="24"/>
        </w:rPr>
        <w:t xml:space="preserve"> as </w:t>
      </w:r>
      <w:r w:rsidR="00873029" w:rsidRPr="009E0752">
        <w:rPr>
          <w:rFonts w:ascii="Times New Roman" w:hAnsi="Times New Roman" w:cs="Times New Roman"/>
          <w:i/>
          <w:sz w:val="24"/>
          <w:szCs w:val="24"/>
        </w:rPr>
        <w:t>cited</w:t>
      </w:r>
      <w:r w:rsidR="00873029">
        <w:rPr>
          <w:rFonts w:ascii="Times New Roman" w:hAnsi="Times New Roman" w:cs="Times New Roman"/>
          <w:sz w:val="24"/>
          <w:szCs w:val="24"/>
        </w:rPr>
        <w:t xml:space="preserve"> in</w:t>
      </w:r>
      <w:r w:rsidR="009E0752" w:rsidRPr="009E0752">
        <w:rPr>
          <w:rStyle w:val="selectable"/>
          <w:rFonts w:ascii="&amp;quot" w:hAnsi="&amp;quot"/>
          <w:color w:val="666666"/>
          <w:sz w:val="20"/>
          <w:szCs w:val="20"/>
        </w:rPr>
        <w:t xml:space="preserve"> </w:t>
      </w:r>
      <w:r w:rsidR="009E0752" w:rsidRPr="009E0752">
        <w:rPr>
          <w:rStyle w:val="selectable"/>
          <w:rFonts w:ascii="Times New Roman" w:hAnsi="Times New Roman" w:cs="Times New Roman"/>
          <w:sz w:val="24"/>
          <w:szCs w:val="24"/>
        </w:rPr>
        <w:t>Claveirole and Gaughan, 2011</w:t>
      </w:r>
      <w:r w:rsidR="004C2D59" w:rsidRPr="009E0752">
        <w:rPr>
          <w:rFonts w:ascii="Times New Roman" w:hAnsi="Times New Roman" w:cs="Times New Roman"/>
          <w:sz w:val="24"/>
          <w:szCs w:val="24"/>
        </w:rPr>
        <w:t>).</w:t>
      </w:r>
      <w:r w:rsidR="00873029" w:rsidRPr="009E0752">
        <w:rPr>
          <w:rFonts w:ascii="Times New Roman" w:hAnsi="Times New Roman" w:cs="Times New Roman"/>
          <w:sz w:val="24"/>
          <w:szCs w:val="24"/>
        </w:rPr>
        <w:t xml:space="preserve"> </w:t>
      </w:r>
      <w:r w:rsidR="00D87970">
        <w:rPr>
          <w:rFonts w:ascii="Times New Roman" w:hAnsi="Times New Roman" w:cs="Times New Roman"/>
          <w:sz w:val="24"/>
          <w:szCs w:val="24"/>
        </w:rPr>
        <w:t>Just as there are different types of family, there are also different types of parenting. These include; authoritative which is when parents enforce the rules. Authoritative parents tend to be more nurturing and forgiving. Authoritarian parents have strict rules which children must follow. Permissive parents have less rules and make fewer demands and un demand for involved parents make no demands and do not live up to the role as a parent</w:t>
      </w:r>
      <w:r w:rsidR="009712C0">
        <w:rPr>
          <w:rFonts w:ascii="Times New Roman" w:hAnsi="Times New Roman" w:cs="Times New Roman"/>
          <w:sz w:val="24"/>
          <w:szCs w:val="24"/>
        </w:rPr>
        <w:t xml:space="preserve"> (Gustafson and Rhodes, 2006; Pugliese and Tinsley, 2007). </w:t>
      </w:r>
    </w:p>
    <w:p w14:paraId="304ACB6D" w14:textId="5E165F6D" w:rsidR="00A3616F" w:rsidRDefault="00873029" w:rsidP="00674D88">
      <w:pPr>
        <w:spacing w:line="360" w:lineRule="auto"/>
        <w:jc w:val="both"/>
        <w:rPr>
          <w:rFonts w:ascii="Times New Roman" w:hAnsi="Times New Roman" w:cs="Times New Roman"/>
          <w:sz w:val="24"/>
          <w:szCs w:val="24"/>
        </w:rPr>
      </w:pPr>
      <w:r w:rsidRPr="009E0752">
        <w:rPr>
          <w:rFonts w:ascii="Times New Roman" w:hAnsi="Times New Roman" w:cs="Times New Roman"/>
          <w:sz w:val="24"/>
          <w:szCs w:val="24"/>
        </w:rPr>
        <w:t>Like much of life, the family too</w:t>
      </w:r>
      <w:r w:rsidR="0050433E" w:rsidRPr="009E0752">
        <w:rPr>
          <w:rFonts w:ascii="Times New Roman" w:hAnsi="Times New Roman" w:cs="Times New Roman"/>
          <w:sz w:val="24"/>
          <w:szCs w:val="24"/>
        </w:rPr>
        <w:t xml:space="preserve"> has a life cycle</w:t>
      </w:r>
      <w:r w:rsidR="001227F9">
        <w:rPr>
          <w:rFonts w:ascii="Times New Roman" w:hAnsi="Times New Roman" w:cs="Times New Roman"/>
          <w:sz w:val="24"/>
          <w:szCs w:val="24"/>
        </w:rPr>
        <w:t xml:space="preserve"> (Claveirole and Gaughan, 2011).</w:t>
      </w:r>
      <w:r w:rsidR="009E0752">
        <w:rPr>
          <w:rFonts w:ascii="Times New Roman" w:hAnsi="Times New Roman" w:cs="Times New Roman"/>
          <w:sz w:val="24"/>
          <w:szCs w:val="24"/>
        </w:rPr>
        <w:t xml:space="preserve"> </w:t>
      </w:r>
      <w:r w:rsidR="009109F9">
        <w:rPr>
          <w:rFonts w:ascii="Times New Roman" w:hAnsi="Times New Roman" w:cs="Times New Roman"/>
          <w:sz w:val="24"/>
          <w:szCs w:val="24"/>
        </w:rPr>
        <w:t>The first stage is when one becomes a single young adult. The second stage is marriage and the joining of families and social systems. The third stage is becoming parents and it is during this stage that new values may be added to the family by that of the child/adolescent. Then the cycle comes full circle back to the first stage when the child becomes a single young adult. There are of course many stages within this cycle which could include separation and divorce and the passing of loved ones</w:t>
      </w:r>
      <w:r w:rsidR="001227F9">
        <w:rPr>
          <w:rFonts w:ascii="Times New Roman" w:hAnsi="Times New Roman" w:cs="Times New Roman"/>
          <w:sz w:val="24"/>
          <w:szCs w:val="24"/>
        </w:rPr>
        <w:t>.</w:t>
      </w:r>
      <w:r w:rsidR="009109F9">
        <w:rPr>
          <w:rFonts w:ascii="Times New Roman" w:hAnsi="Times New Roman" w:cs="Times New Roman"/>
          <w:sz w:val="24"/>
          <w:szCs w:val="24"/>
        </w:rPr>
        <w:t xml:space="preserve"> </w:t>
      </w:r>
      <w:r w:rsidR="000F4301">
        <w:rPr>
          <w:rFonts w:ascii="Times New Roman" w:hAnsi="Times New Roman" w:cs="Times New Roman"/>
          <w:sz w:val="24"/>
          <w:szCs w:val="24"/>
        </w:rPr>
        <w:t>Within the cycle there is a hierarchy of power; parents at the top of the hierarchy with children at the bottom. Age can decide the hierarchy of children i.e. the eldest is higher up the ladder than the youngest who is on the bottom rung</w:t>
      </w:r>
      <w:r w:rsidR="00725871">
        <w:rPr>
          <w:rFonts w:ascii="Times New Roman" w:hAnsi="Times New Roman" w:cs="Times New Roman"/>
          <w:sz w:val="24"/>
          <w:szCs w:val="24"/>
        </w:rPr>
        <w:t xml:space="preserve"> (Claveirole and Gaughan, 2011). </w:t>
      </w:r>
    </w:p>
    <w:p w14:paraId="1B57BEE1" w14:textId="3D4B1407" w:rsidR="003F6892" w:rsidRDefault="003F6892" w:rsidP="00674D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difference between ‘family’ and ‘household’. As previously mentioned, a family can be made up of blood relatives or amongst individuals who feel a kinship toward one another. </w:t>
      </w:r>
      <w:r>
        <w:rPr>
          <w:rFonts w:ascii="Times New Roman" w:hAnsi="Times New Roman" w:cs="Times New Roman"/>
          <w:sz w:val="24"/>
          <w:szCs w:val="24"/>
        </w:rPr>
        <w:lastRenderedPageBreak/>
        <w:t xml:space="preserve">A household is where people live together in a house but may not be related or feel a kinship towards one another. They may </w:t>
      </w:r>
      <w:r w:rsidR="009F5BD5">
        <w:rPr>
          <w:rFonts w:ascii="Times New Roman" w:hAnsi="Times New Roman" w:cs="Times New Roman"/>
          <w:sz w:val="24"/>
          <w:szCs w:val="24"/>
        </w:rPr>
        <w:t xml:space="preserve">share a house for security of financial reasons. </w:t>
      </w:r>
    </w:p>
    <w:p w14:paraId="2800DCF9" w14:textId="4E473832" w:rsidR="009E0752" w:rsidRDefault="00F90CAC" w:rsidP="00F90CAC">
      <w:pPr>
        <w:spacing w:line="360" w:lineRule="auto"/>
        <w:jc w:val="both"/>
        <w:rPr>
          <w:rFonts w:ascii="Times New Roman" w:hAnsi="Times New Roman" w:cs="Times New Roman"/>
          <w:sz w:val="24"/>
          <w:szCs w:val="24"/>
        </w:rPr>
      </w:pPr>
      <w:r>
        <w:rPr>
          <w:rFonts w:ascii="Times New Roman" w:hAnsi="Times New Roman" w:cs="Times New Roman"/>
          <w:sz w:val="24"/>
          <w:szCs w:val="24"/>
        </w:rPr>
        <w:t>Many families can become socially excluded and there are many reasons for this,</w:t>
      </w:r>
      <w:r w:rsidR="001A4D37">
        <w:rPr>
          <w:rFonts w:ascii="Times New Roman" w:hAnsi="Times New Roman" w:cs="Times New Roman"/>
          <w:sz w:val="24"/>
          <w:szCs w:val="24"/>
        </w:rPr>
        <w:t xml:space="preserve"> one such reason could be that c</w:t>
      </w:r>
      <w:r>
        <w:rPr>
          <w:rFonts w:ascii="Times New Roman" w:hAnsi="Times New Roman" w:cs="Times New Roman"/>
          <w:sz w:val="24"/>
          <w:szCs w:val="24"/>
        </w:rPr>
        <w:t>hildren living within socially excluded families can also become socially excluded adults. They can be disadvantaged educationally, are more likely to have mental health issues and are also more likely to suffer health problems. The reason that children and families from poorer backgrounds become socially excluded can be attributed to the stress that is placed upon the family. Poverty can limit the choices parents may have to make, for example; school trips</w:t>
      </w:r>
      <w:r w:rsidR="004A3AD6">
        <w:rPr>
          <w:rFonts w:ascii="Times New Roman" w:hAnsi="Times New Roman" w:cs="Times New Roman"/>
          <w:sz w:val="24"/>
          <w:szCs w:val="24"/>
        </w:rPr>
        <w:t>, access to resources a</w:t>
      </w:r>
      <w:r w:rsidR="000A55A7">
        <w:rPr>
          <w:rFonts w:ascii="Times New Roman" w:hAnsi="Times New Roman" w:cs="Times New Roman"/>
          <w:sz w:val="24"/>
          <w:szCs w:val="24"/>
        </w:rPr>
        <w:t>s</w:t>
      </w:r>
      <w:r w:rsidR="008B1A4C">
        <w:rPr>
          <w:rFonts w:ascii="Times New Roman" w:hAnsi="Times New Roman" w:cs="Times New Roman"/>
          <w:sz w:val="24"/>
          <w:szCs w:val="24"/>
        </w:rPr>
        <w:t xml:space="preserve"> well as</w:t>
      </w:r>
      <w:r w:rsidR="004A3AD6">
        <w:rPr>
          <w:rFonts w:ascii="Times New Roman" w:hAnsi="Times New Roman" w:cs="Times New Roman"/>
          <w:sz w:val="24"/>
          <w:szCs w:val="24"/>
        </w:rPr>
        <w:t xml:space="preserve"> housing and living arrangements</w:t>
      </w:r>
      <w:r w:rsidR="004E7F8F">
        <w:rPr>
          <w:rFonts w:ascii="Times New Roman" w:hAnsi="Times New Roman" w:cs="Times New Roman"/>
          <w:sz w:val="24"/>
          <w:szCs w:val="24"/>
        </w:rPr>
        <w:t xml:space="preserve"> (Pierson, 2010)</w:t>
      </w:r>
      <w:r w:rsidR="004A3AD6">
        <w:rPr>
          <w:rFonts w:ascii="Times New Roman" w:hAnsi="Times New Roman" w:cs="Times New Roman"/>
          <w:sz w:val="24"/>
          <w:szCs w:val="24"/>
        </w:rPr>
        <w:t>.</w:t>
      </w:r>
    </w:p>
    <w:p w14:paraId="51F3FB88" w14:textId="100FAD6B" w:rsidR="00990103" w:rsidRDefault="00674FA1" w:rsidP="00990103">
      <w:pPr>
        <w:spacing w:line="360" w:lineRule="auto"/>
        <w:jc w:val="both"/>
        <w:rPr>
          <w:rFonts w:ascii="Times New Roman" w:hAnsi="Times New Roman" w:cs="Times New Roman"/>
          <w:sz w:val="24"/>
          <w:szCs w:val="24"/>
        </w:rPr>
      </w:pPr>
      <w:r w:rsidRPr="00674FA1">
        <w:rPr>
          <w:rFonts w:ascii="Times New Roman" w:hAnsi="Times New Roman" w:cs="Times New Roman"/>
          <w:sz w:val="24"/>
          <w:szCs w:val="24"/>
        </w:rPr>
        <w:t xml:space="preserve">The </w:t>
      </w:r>
      <w:r w:rsidR="00A3616F" w:rsidRPr="00674FA1">
        <w:rPr>
          <w:rFonts w:ascii="Times New Roman" w:hAnsi="Times New Roman" w:cs="Times New Roman"/>
          <w:sz w:val="24"/>
          <w:szCs w:val="24"/>
        </w:rPr>
        <w:t xml:space="preserve">Government’s role in </w:t>
      </w:r>
      <w:r w:rsidRPr="00674FA1">
        <w:rPr>
          <w:rFonts w:ascii="Times New Roman" w:hAnsi="Times New Roman" w:cs="Times New Roman"/>
          <w:sz w:val="24"/>
          <w:szCs w:val="24"/>
        </w:rPr>
        <w:t xml:space="preserve">‘family’ </w:t>
      </w:r>
      <w:r w:rsidR="00A3616F" w:rsidRPr="00674FA1">
        <w:rPr>
          <w:rFonts w:ascii="Times New Roman" w:hAnsi="Times New Roman" w:cs="Times New Roman"/>
          <w:sz w:val="24"/>
          <w:szCs w:val="24"/>
        </w:rPr>
        <w:t>has often been approached with a great deal of caution. Getting the boundar</w:t>
      </w:r>
      <w:r w:rsidRPr="00674FA1">
        <w:rPr>
          <w:rFonts w:ascii="Times New Roman" w:hAnsi="Times New Roman" w:cs="Times New Roman"/>
          <w:sz w:val="24"/>
          <w:szCs w:val="24"/>
        </w:rPr>
        <w:t>ies</w:t>
      </w:r>
      <w:r w:rsidR="00A3616F" w:rsidRPr="00674FA1">
        <w:rPr>
          <w:rFonts w:ascii="Times New Roman" w:hAnsi="Times New Roman" w:cs="Times New Roman"/>
          <w:sz w:val="24"/>
          <w:szCs w:val="24"/>
        </w:rPr>
        <w:t xml:space="preserve"> right is complex.</w:t>
      </w:r>
      <w:r w:rsidRPr="00674FA1">
        <w:rPr>
          <w:rFonts w:ascii="Times New Roman" w:hAnsi="Times New Roman" w:cs="Times New Roman"/>
          <w:sz w:val="24"/>
          <w:szCs w:val="24"/>
        </w:rPr>
        <w:t xml:space="preserve"> In 2014, the then Prime Minister</w:t>
      </w:r>
      <w:r w:rsidRPr="00674FA1">
        <w:rPr>
          <w:rFonts w:ascii="Times New Roman" w:hAnsi="Times New Roman" w:cs="Times New Roman"/>
          <w:sz w:val="24"/>
          <w:szCs w:val="24"/>
        </w:rPr>
        <w:t xml:space="preserve"> David Cameron </w:t>
      </w:r>
      <w:r w:rsidRPr="00674FA1">
        <w:rPr>
          <w:rFonts w:ascii="Times New Roman" w:hAnsi="Times New Roman" w:cs="Times New Roman"/>
          <w:sz w:val="24"/>
          <w:szCs w:val="24"/>
        </w:rPr>
        <w:t>announced,</w:t>
      </w:r>
      <w:r w:rsidRPr="00674FA1">
        <w:rPr>
          <w:rFonts w:ascii="Times New Roman" w:hAnsi="Times New Roman" w:cs="Times New Roman"/>
          <w:sz w:val="24"/>
          <w:szCs w:val="24"/>
        </w:rPr>
        <w:t xml:space="preserve"> </w:t>
      </w:r>
      <w:r w:rsidRPr="00674FA1">
        <w:rPr>
          <w:rFonts w:ascii="Times New Roman" w:hAnsi="Times New Roman" w:cs="Times New Roman"/>
          <w:sz w:val="24"/>
          <w:szCs w:val="24"/>
        </w:rPr>
        <w:t>‘</w:t>
      </w:r>
      <w:r w:rsidRPr="00674FA1">
        <w:rPr>
          <w:rFonts w:ascii="Times New Roman" w:hAnsi="Times New Roman" w:cs="Times New Roman"/>
          <w:sz w:val="24"/>
          <w:szCs w:val="24"/>
        </w:rPr>
        <w:t>new measures to help families, along with a new commitment to put family life at the heart of policy</w:t>
      </w:r>
      <w:r w:rsidR="00FF110F" w:rsidRPr="00674FA1">
        <w:rPr>
          <w:rFonts w:ascii="Times New Roman" w:hAnsi="Times New Roman" w:cs="Times New Roman"/>
          <w:sz w:val="24"/>
          <w:szCs w:val="24"/>
        </w:rPr>
        <w:t>’</w:t>
      </w:r>
      <w:r w:rsidR="00FF110F">
        <w:rPr>
          <w:rFonts w:ascii="Times New Roman" w:hAnsi="Times New Roman" w:cs="Times New Roman"/>
          <w:sz w:val="24"/>
          <w:szCs w:val="24"/>
        </w:rPr>
        <w:t xml:space="preserve"> (</w:t>
      </w:r>
      <w:r w:rsidR="00D2204D">
        <w:rPr>
          <w:rFonts w:ascii="Times New Roman" w:hAnsi="Times New Roman" w:cs="Times New Roman"/>
          <w:sz w:val="24"/>
          <w:szCs w:val="24"/>
        </w:rPr>
        <w:t>Gov.UK, 2014)</w:t>
      </w:r>
      <w:r w:rsidRPr="00674FA1">
        <w:rPr>
          <w:rFonts w:ascii="Times New Roman" w:hAnsi="Times New Roman" w:cs="Times New Roman"/>
          <w:sz w:val="24"/>
          <w:szCs w:val="24"/>
        </w:rPr>
        <w:t>.</w:t>
      </w:r>
      <w:r w:rsidR="00FF110F">
        <w:rPr>
          <w:rFonts w:ascii="Times New Roman" w:hAnsi="Times New Roman" w:cs="Times New Roman"/>
          <w:sz w:val="24"/>
          <w:szCs w:val="24"/>
        </w:rPr>
        <w:t xml:space="preserve"> Mr. Cameron said in his speech “</w:t>
      </w:r>
      <w:r w:rsidR="00FF110F" w:rsidRPr="00FF110F">
        <w:rPr>
          <w:rFonts w:ascii="Times New Roman" w:hAnsi="Times New Roman" w:cs="Times New Roman"/>
          <w:sz w:val="24"/>
          <w:szCs w:val="24"/>
        </w:rPr>
        <w:t xml:space="preserve">For me, nothing matters more than family. It’s at the centre of my life and the heart of my politics. As a husband and a </w:t>
      </w:r>
      <w:proofErr w:type="gramStart"/>
      <w:r w:rsidR="00FF110F" w:rsidRPr="00FF110F">
        <w:rPr>
          <w:rFonts w:ascii="Times New Roman" w:hAnsi="Times New Roman" w:cs="Times New Roman"/>
          <w:sz w:val="24"/>
          <w:szCs w:val="24"/>
        </w:rPr>
        <w:t>father</w:t>
      </w:r>
      <w:proofErr w:type="gramEnd"/>
      <w:r w:rsidR="00FF110F" w:rsidRPr="00FF110F">
        <w:rPr>
          <w:rFonts w:ascii="Times New Roman" w:hAnsi="Times New Roman" w:cs="Times New Roman"/>
          <w:sz w:val="24"/>
          <w:szCs w:val="24"/>
        </w:rPr>
        <w:t xml:space="preserve"> I know how incredibly lucky I am to have a wonderful wife and three amazing children</w:t>
      </w:r>
      <w:r w:rsidR="00FF110F" w:rsidRPr="00FF110F">
        <w:rPr>
          <w:rFonts w:ascii="Times New Roman" w:hAnsi="Times New Roman" w:cs="Times New Roman"/>
          <w:sz w:val="24"/>
          <w:szCs w:val="24"/>
        </w:rPr>
        <w:t>” he went on to say</w:t>
      </w:r>
      <w:r w:rsidR="00495296">
        <w:rPr>
          <w:rFonts w:ascii="Times New Roman" w:hAnsi="Times New Roman" w:cs="Times New Roman"/>
          <w:sz w:val="24"/>
          <w:szCs w:val="24"/>
        </w:rPr>
        <w:t>;</w:t>
      </w:r>
      <w:r w:rsidR="00FF110F" w:rsidRPr="00FF110F">
        <w:rPr>
          <w:rFonts w:ascii="Times New Roman" w:hAnsi="Times New Roman" w:cs="Times New Roman"/>
          <w:sz w:val="24"/>
          <w:szCs w:val="24"/>
        </w:rPr>
        <w:t xml:space="preserve"> </w:t>
      </w:r>
    </w:p>
    <w:p w14:paraId="64FB532F" w14:textId="447C94F9" w:rsidR="00A3616F" w:rsidRDefault="00FF110F" w:rsidP="00990103">
      <w:pPr>
        <w:jc w:val="both"/>
        <w:rPr>
          <w:rFonts w:ascii="Times New Roman" w:hAnsi="Times New Roman" w:cs="Times New Roman"/>
          <w:sz w:val="24"/>
          <w:szCs w:val="24"/>
        </w:rPr>
      </w:pPr>
      <w:r w:rsidRPr="00FF110F">
        <w:rPr>
          <w:rFonts w:ascii="Times New Roman" w:hAnsi="Times New Roman" w:cs="Times New Roman"/>
          <w:sz w:val="24"/>
          <w:szCs w:val="24"/>
        </w:rPr>
        <w:t>“…</w:t>
      </w:r>
      <w:r w:rsidRPr="00FF110F">
        <w:rPr>
          <w:rFonts w:ascii="Times New Roman" w:hAnsi="Times New Roman" w:cs="Times New Roman"/>
          <w:sz w:val="24"/>
          <w:szCs w:val="24"/>
        </w:rPr>
        <w:t xml:space="preserve">it is family that is there to care for you when you are sick or when you fall on tough times. It’s family that brings up children, teaches values, passes on knowledge, instils in us all the responsibility to be good citizens and to live in harmony with others. And </w:t>
      </w:r>
      <w:proofErr w:type="gramStart"/>
      <w:r w:rsidRPr="00FF110F">
        <w:rPr>
          <w:rFonts w:ascii="Times New Roman" w:hAnsi="Times New Roman" w:cs="Times New Roman"/>
          <w:sz w:val="24"/>
          <w:szCs w:val="24"/>
        </w:rPr>
        <w:t>so</w:t>
      </w:r>
      <w:proofErr w:type="gramEnd"/>
      <w:r w:rsidRPr="00FF110F">
        <w:rPr>
          <w:rFonts w:ascii="Times New Roman" w:hAnsi="Times New Roman" w:cs="Times New Roman"/>
          <w:sz w:val="24"/>
          <w:szCs w:val="24"/>
        </w:rPr>
        <w:t xml:space="preserve"> for someone from my political viewpoint who believes in building a stronger society from the bottom up, there is no better place to start than with family</w:t>
      </w:r>
      <w:r w:rsidR="00990103">
        <w:rPr>
          <w:rFonts w:ascii="Times New Roman" w:hAnsi="Times New Roman" w:cs="Times New Roman"/>
          <w:sz w:val="24"/>
          <w:szCs w:val="24"/>
        </w:rPr>
        <w:t>…</w:t>
      </w:r>
      <w:r w:rsidR="00990103" w:rsidRPr="00990103">
        <w:rPr>
          <w:rFonts w:ascii="Times New Roman" w:hAnsi="Times New Roman" w:cs="Times New Roman"/>
          <w:sz w:val="24"/>
          <w:szCs w:val="24"/>
        </w:rPr>
        <w:t>So I think it’s absolutely right that government should do everything possible to help support and strengthen family life in Britain today.</w:t>
      </w:r>
      <w:r w:rsidRPr="00990103">
        <w:rPr>
          <w:rFonts w:ascii="Times New Roman" w:hAnsi="Times New Roman" w:cs="Times New Roman"/>
          <w:sz w:val="24"/>
          <w:szCs w:val="24"/>
        </w:rPr>
        <w:t xml:space="preserve">” </w:t>
      </w:r>
      <w:r>
        <w:rPr>
          <w:rFonts w:ascii="Times New Roman" w:hAnsi="Times New Roman" w:cs="Times New Roman"/>
          <w:sz w:val="24"/>
          <w:szCs w:val="24"/>
        </w:rPr>
        <w:t>(Cameron, 2014).</w:t>
      </w:r>
    </w:p>
    <w:p w14:paraId="7726F934" w14:textId="77777777" w:rsidR="00903F49" w:rsidRDefault="00495296" w:rsidP="00A97EB8">
      <w:pPr>
        <w:spacing w:after="75" w:line="360" w:lineRule="auto"/>
        <w:jc w:val="both"/>
        <w:rPr>
          <w:rFonts w:ascii="Times New Roman" w:eastAsia="Times New Roman" w:hAnsi="Times New Roman" w:cs="Times New Roman"/>
          <w:sz w:val="24"/>
          <w:szCs w:val="24"/>
          <w:lang w:eastAsia="en-GB"/>
        </w:rPr>
      </w:pPr>
      <w:r w:rsidRPr="00A97EB8">
        <w:rPr>
          <w:rFonts w:ascii="Times New Roman" w:hAnsi="Times New Roman" w:cs="Times New Roman"/>
          <w:sz w:val="24"/>
          <w:szCs w:val="24"/>
        </w:rPr>
        <w:t>Mr. Cameron doubled the annual budget for relationship counselling, increased the adoption and fostering budget and introduced impact assessment on government policies and their impact on families (Gov.UK, 2014).</w:t>
      </w:r>
      <w:r w:rsidR="00163020" w:rsidRPr="00A97EB8">
        <w:rPr>
          <w:rFonts w:ascii="Times New Roman" w:hAnsi="Times New Roman" w:cs="Times New Roman"/>
          <w:sz w:val="24"/>
          <w:szCs w:val="24"/>
        </w:rPr>
        <w:t xml:space="preserve"> He introduced the ‘Troubled Families’ programme </w:t>
      </w:r>
      <w:r w:rsidR="00A97EB8" w:rsidRPr="00A97EB8">
        <w:rPr>
          <w:rFonts w:ascii="Times New Roman" w:hAnsi="Times New Roman" w:cs="Times New Roman"/>
          <w:sz w:val="24"/>
          <w:szCs w:val="24"/>
        </w:rPr>
        <w:t xml:space="preserve">in 2011 </w:t>
      </w:r>
      <w:r w:rsidR="00A97EB8" w:rsidRPr="00A97EB8">
        <w:rPr>
          <w:rFonts w:ascii="Times New Roman" w:hAnsi="Times New Roman" w:cs="Times New Roman"/>
          <w:sz w:val="24"/>
          <w:szCs w:val="24"/>
        </w:rPr>
        <w:t>which was</w:t>
      </w:r>
      <w:r w:rsidR="00A97EB8" w:rsidRPr="00A97EB8">
        <w:rPr>
          <w:rFonts w:ascii="Times New Roman" w:hAnsi="Times New Roman" w:cs="Times New Roman"/>
          <w:sz w:val="24"/>
          <w:szCs w:val="24"/>
        </w:rPr>
        <w:t xml:space="preserve"> led by Louise Casey CB</w:t>
      </w:r>
      <w:r w:rsidR="00A97EB8" w:rsidRPr="00A97EB8">
        <w:rPr>
          <w:rFonts w:ascii="Times New Roman" w:hAnsi="Times New Roman" w:cs="Times New Roman"/>
          <w:sz w:val="24"/>
          <w:szCs w:val="24"/>
        </w:rPr>
        <w:t xml:space="preserve">, </w:t>
      </w:r>
      <w:r w:rsidR="00163020" w:rsidRPr="00A97EB8">
        <w:rPr>
          <w:rFonts w:ascii="Times New Roman" w:hAnsi="Times New Roman" w:cs="Times New Roman"/>
          <w:sz w:val="24"/>
          <w:szCs w:val="24"/>
        </w:rPr>
        <w:t>which worked alongside local authorities to; ‘</w:t>
      </w:r>
      <w:r w:rsidR="00163020" w:rsidRPr="00A97EB8">
        <w:rPr>
          <w:rFonts w:ascii="Times New Roman" w:eastAsia="Times New Roman" w:hAnsi="Times New Roman" w:cs="Times New Roman"/>
          <w:sz w:val="24"/>
          <w:szCs w:val="24"/>
          <w:lang w:eastAsia="en-GB"/>
        </w:rPr>
        <w:t xml:space="preserve">get children back into school, </w:t>
      </w:r>
      <w:r w:rsidR="00163020" w:rsidRPr="00163020">
        <w:rPr>
          <w:rFonts w:ascii="Times New Roman" w:eastAsia="Times New Roman" w:hAnsi="Times New Roman" w:cs="Times New Roman"/>
          <w:sz w:val="24"/>
          <w:szCs w:val="24"/>
          <w:lang w:eastAsia="en-GB"/>
        </w:rPr>
        <w:t>reduce youth crime and anti-social behaviour</w:t>
      </w:r>
      <w:r w:rsidR="00163020" w:rsidRPr="00A97EB8">
        <w:rPr>
          <w:rFonts w:ascii="Times New Roman" w:eastAsia="Times New Roman" w:hAnsi="Times New Roman" w:cs="Times New Roman"/>
          <w:sz w:val="24"/>
          <w:szCs w:val="24"/>
          <w:lang w:eastAsia="en-GB"/>
        </w:rPr>
        <w:t xml:space="preserve">, </w:t>
      </w:r>
      <w:r w:rsidR="00163020" w:rsidRPr="00163020">
        <w:rPr>
          <w:rFonts w:ascii="Times New Roman" w:eastAsia="Times New Roman" w:hAnsi="Times New Roman" w:cs="Times New Roman"/>
          <w:sz w:val="24"/>
          <w:szCs w:val="24"/>
          <w:lang w:eastAsia="en-GB"/>
        </w:rPr>
        <w:t>put adults on a path back to work</w:t>
      </w:r>
      <w:r w:rsidR="00163020" w:rsidRPr="00A97EB8">
        <w:rPr>
          <w:rFonts w:ascii="Times New Roman" w:eastAsia="Times New Roman" w:hAnsi="Times New Roman" w:cs="Times New Roman"/>
          <w:sz w:val="24"/>
          <w:szCs w:val="24"/>
          <w:lang w:eastAsia="en-GB"/>
        </w:rPr>
        <w:t xml:space="preserve"> and </w:t>
      </w:r>
      <w:r w:rsidR="00163020" w:rsidRPr="00163020">
        <w:rPr>
          <w:rFonts w:ascii="Times New Roman" w:eastAsia="Times New Roman" w:hAnsi="Times New Roman" w:cs="Times New Roman"/>
          <w:sz w:val="24"/>
          <w:szCs w:val="24"/>
          <w:lang w:eastAsia="en-GB"/>
        </w:rPr>
        <w:t>reduce the high costs these families place on the public sector each year</w:t>
      </w:r>
      <w:r w:rsidR="00163020" w:rsidRPr="00A97EB8">
        <w:rPr>
          <w:rFonts w:ascii="Times New Roman" w:eastAsia="Times New Roman" w:hAnsi="Times New Roman" w:cs="Times New Roman"/>
          <w:sz w:val="24"/>
          <w:szCs w:val="24"/>
          <w:lang w:eastAsia="en-GB"/>
        </w:rPr>
        <w:t xml:space="preserve">’ (Gov.UK, 2015). </w:t>
      </w:r>
      <w:r w:rsidR="00A97EB8" w:rsidRPr="00A97EB8">
        <w:rPr>
          <w:rFonts w:ascii="Times New Roman" w:eastAsia="Times New Roman" w:hAnsi="Times New Roman" w:cs="Times New Roman"/>
          <w:sz w:val="24"/>
          <w:szCs w:val="24"/>
          <w:lang w:eastAsia="en-GB"/>
        </w:rPr>
        <w:t xml:space="preserve">The programme promoted </w:t>
      </w:r>
    </w:p>
    <w:p w14:paraId="42514E59" w14:textId="716C9125" w:rsidR="00A97EB8" w:rsidRDefault="00A97EB8" w:rsidP="00930D3F">
      <w:pPr>
        <w:spacing w:after="75" w:line="240" w:lineRule="auto"/>
        <w:jc w:val="both"/>
        <w:rPr>
          <w:rFonts w:ascii="Times New Roman" w:eastAsia="Times New Roman" w:hAnsi="Times New Roman" w:cs="Times New Roman"/>
          <w:sz w:val="24"/>
          <w:szCs w:val="24"/>
          <w:lang w:eastAsia="en-GB"/>
        </w:rPr>
      </w:pPr>
      <w:r w:rsidRPr="00A97EB8">
        <w:rPr>
          <w:rFonts w:ascii="Times New Roman" w:eastAsia="Times New Roman" w:hAnsi="Times New Roman" w:cs="Times New Roman"/>
          <w:sz w:val="24"/>
          <w:szCs w:val="24"/>
          <w:lang w:eastAsia="en-GB"/>
        </w:rPr>
        <w:t xml:space="preserve">‘…joining up local services, dealing with each family’s problems </w:t>
      </w:r>
      <w:proofErr w:type="gramStart"/>
      <w:r w:rsidRPr="00A97EB8">
        <w:rPr>
          <w:rFonts w:ascii="Times New Roman" w:eastAsia="Times New Roman" w:hAnsi="Times New Roman" w:cs="Times New Roman"/>
          <w:sz w:val="24"/>
          <w:szCs w:val="24"/>
          <w:lang w:eastAsia="en-GB"/>
        </w:rPr>
        <w:t>as a whole rather</w:t>
      </w:r>
      <w:proofErr w:type="gramEnd"/>
      <w:r w:rsidRPr="00A97EB8">
        <w:rPr>
          <w:rFonts w:ascii="Times New Roman" w:eastAsia="Times New Roman" w:hAnsi="Times New Roman" w:cs="Times New Roman"/>
          <w:sz w:val="24"/>
          <w:szCs w:val="24"/>
          <w:lang w:eastAsia="en-GB"/>
        </w:rPr>
        <w:t xml:space="preserve"> than responding to each problem, or person, separately. Appointing a single key worker to get to grips with the family’s problems and work intensively with them to change their lives for the better for the long term and using a mix of methods that support families and challenge poor behaviour’ (Gov.UK, 2015).</w:t>
      </w:r>
    </w:p>
    <w:p w14:paraId="0CB15D75" w14:textId="2461CAB2" w:rsidR="000F233F" w:rsidRDefault="00EF360B" w:rsidP="000F233F">
      <w:pPr>
        <w:spacing w:after="75"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n-GB"/>
        </w:rPr>
        <w:lastRenderedPageBreak/>
        <w:t xml:space="preserve">According to an article published in the Guardian in 2016 by Sally Weale, </w:t>
      </w:r>
      <w:r w:rsidRPr="00EF360B">
        <w:rPr>
          <w:rFonts w:ascii="Times New Roman" w:eastAsia="Times New Roman" w:hAnsi="Times New Roman" w:cs="Times New Roman"/>
          <w:sz w:val="24"/>
          <w:szCs w:val="24"/>
          <w:lang w:eastAsia="en-GB"/>
        </w:rPr>
        <w:t>‘</w:t>
      </w:r>
      <w:r w:rsidRPr="00EF360B">
        <w:rPr>
          <w:rFonts w:ascii="Times New Roman" w:hAnsi="Times New Roman" w:cs="Times New Roman"/>
          <w:sz w:val="24"/>
          <w:szCs w:val="24"/>
        </w:rPr>
        <w:t xml:space="preserve">The government’s main childcare policies are fragmented, </w:t>
      </w:r>
      <w:proofErr w:type="gramStart"/>
      <w:r w:rsidRPr="00EF360B">
        <w:rPr>
          <w:rFonts w:ascii="Times New Roman" w:hAnsi="Times New Roman" w:cs="Times New Roman"/>
          <w:sz w:val="24"/>
          <w:szCs w:val="24"/>
        </w:rPr>
        <w:t>uneven</w:t>
      </w:r>
      <w:proofErr w:type="gramEnd"/>
      <w:r w:rsidRPr="00EF360B">
        <w:rPr>
          <w:rFonts w:ascii="Times New Roman" w:hAnsi="Times New Roman" w:cs="Times New Roman"/>
          <w:sz w:val="24"/>
          <w:szCs w:val="24"/>
        </w:rPr>
        <w:t xml:space="preserve"> and failing to deliver for families in poverty</w:t>
      </w:r>
      <w:r w:rsidRPr="00EF360B">
        <w:rPr>
          <w:rFonts w:ascii="Times New Roman" w:hAnsi="Times New Roman" w:cs="Times New Roman"/>
          <w:sz w:val="24"/>
          <w:szCs w:val="24"/>
        </w:rPr>
        <w:t xml:space="preserve">…’ (Weale, 2016). </w:t>
      </w:r>
      <w:r w:rsidR="00EE4577">
        <w:rPr>
          <w:rFonts w:ascii="Times New Roman" w:hAnsi="Times New Roman" w:cs="Times New Roman"/>
          <w:sz w:val="24"/>
          <w:szCs w:val="24"/>
        </w:rPr>
        <w:t xml:space="preserve">The article said that the Family and Childcare Team (FACT) had </w:t>
      </w:r>
      <w:r w:rsidR="00EE4577" w:rsidRPr="00EE4577">
        <w:rPr>
          <w:rFonts w:ascii="Times New Roman" w:hAnsi="Times New Roman" w:cs="Times New Roman"/>
          <w:sz w:val="24"/>
          <w:szCs w:val="24"/>
        </w:rPr>
        <w:t xml:space="preserve">‘called on the </w:t>
      </w:r>
      <w:r w:rsidR="00EE4577" w:rsidRPr="00EE4577">
        <w:rPr>
          <w:rFonts w:ascii="Times New Roman" w:hAnsi="Times New Roman" w:cs="Times New Roman"/>
          <w:sz w:val="24"/>
          <w:szCs w:val="24"/>
        </w:rPr>
        <w:t>government to come up with a 10-year strategy to transform childcare services, with the focus on delivering high quality childcare to the most deprived families</w:t>
      </w:r>
      <w:r w:rsidR="00EE4577" w:rsidRPr="00EE4577">
        <w:rPr>
          <w:rFonts w:ascii="Times New Roman" w:hAnsi="Times New Roman" w:cs="Times New Roman"/>
          <w:sz w:val="24"/>
          <w:szCs w:val="24"/>
        </w:rPr>
        <w:t>’</w:t>
      </w:r>
      <w:r w:rsidR="00EE4577" w:rsidRPr="00EE4577">
        <w:rPr>
          <w:rFonts w:ascii="Georgia" w:hAnsi="Georgia"/>
          <w:sz w:val="25"/>
          <w:szCs w:val="25"/>
        </w:rPr>
        <w:t xml:space="preserve"> </w:t>
      </w:r>
      <w:r w:rsidR="00BF58FD" w:rsidRPr="008F3D26">
        <w:rPr>
          <w:rFonts w:ascii="Times New Roman" w:hAnsi="Times New Roman" w:cs="Times New Roman"/>
          <w:sz w:val="24"/>
          <w:szCs w:val="24"/>
        </w:rPr>
        <w:t xml:space="preserve">Helen Barnard, head of analysis at the Joseph Rowntree Foundation, said: “Investing in early intervention and family support services, </w:t>
      </w:r>
      <w:r w:rsidR="008F3D26" w:rsidRPr="008F3D26">
        <w:rPr>
          <w:rFonts w:ascii="Times New Roman" w:hAnsi="Times New Roman" w:cs="Times New Roman"/>
          <w:sz w:val="24"/>
          <w:szCs w:val="24"/>
        </w:rPr>
        <w:t xml:space="preserve">… </w:t>
      </w:r>
      <w:r w:rsidR="00BF58FD" w:rsidRPr="008F3D26">
        <w:rPr>
          <w:rFonts w:ascii="Times New Roman" w:hAnsi="Times New Roman" w:cs="Times New Roman"/>
          <w:sz w:val="24"/>
          <w:szCs w:val="24"/>
        </w:rPr>
        <w:t>helps families give children a good start in life</w:t>
      </w:r>
      <w:r w:rsidR="008F3D26" w:rsidRPr="008F3D26">
        <w:rPr>
          <w:rFonts w:ascii="Times New Roman" w:hAnsi="Times New Roman" w:cs="Times New Roman"/>
          <w:sz w:val="24"/>
          <w:szCs w:val="24"/>
        </w:rPr>
        <w:t>” (Weale, 2016)</w:t>
      </w:r>
      <w:r w:rsidR="00BF58FD" w:rsidRPr="008F3D26">
        <w:rPr>
          <w:rFonts w:ascii="Times New Roman" w:hAnsi="Times New Roman" w:cs="Times New Roman"/>
          <w:sz w:val="24"/>
          <w:szCs w:val="24"/>
        </w:rPr>
        <w:t>.</w:t>
      </w:r>
      <w:r w:rsidR="00B86512">
        <w:rPr>
          <w:rFonts w:ascii="Times New Roman" w:hAnsi="Times New Roman" w:cs="Times New Roman"/>
          <w:sz w:val="24"/>
          <w:szCs w:val="24"/>
        </w:rPr>
        <w:t xml:space="preserve"> Parenting UK also have concerns regarding the Troubled Families Programme. They say on their website</w:t>
      </w:r>
      <w:r w:rsidR="000F233F">
        <w:rPr>
          <w:rFonts w:ascii="Times New Roman" w:hAnsi="Times New Roman" w:cs="Times New Roman"/>
          <w:sz w:val="24"/>
          <w:szCs w:val="24"/>
        </w:rPr>
        <w:t>;</w:t>
      </w:r>
      <w:r w:rsidR="00B86512">
        <w:rPr>
          <w:rFonts w:ascii="Times New Roman" w:hAnsi="Times New Roman" w:cs="Times New Roman"/>
          <w:sz w:val="24"/>
          <w:szCs w:val="24"/>
        </w:rPr>
        <w:t xml:space="preserve"> </w:t>
      </w:r>
    </w:p>
    <w:p w14:paraId="6D092D41" w14:textId="43F993C1" w:rsidR="00930D3F" w:rsidRDefault="00B86512" w:rsidP="000F233F">
      <w:pPr>
        <w:spacing w:after="75" w:line="240" w:lineRule="auto"/>
        <w:jc w:val="both"/>
        <w:rPr>
          <w:rStyle w:val="selectable"/>
          <w:rFonts w:ascii="Times New Roman" w:hAnsi="Times New Roman" w:cs="Times New Roman"/>
          <w:sz w:val="24"/>
          <w:szCs w:val="24"/>
        </w:rPr>
      </w:pPr>
      <w:r w:rsidRPr="000F233F">
        <w:rPr>
          <w:rFonts w:ascii="Times New Roman" w:hAnsi="Times New Roman" w:cs="Times New Roman"/>
          <w:sz w:val="24"/>
          <w:szCs w:val="24"/>
        </w:rPr>
        <w:t>‘</w:t>
      </w:r>
      <w:r w:rsidRPr="000F233F">
        <w:rPr>
          <w:rFonts w:ascii="Times New Roman" w:hAnsi="Times New Roman" w:cs="Times New Roman"/>
          <w:bCs/>
          <w:sz w:val="24"/>
          <w:szCs w:val="24"/>
        </w:rPr>
        <w:t>In the face of public spending cuts, parenting remains firmly in the public eye. Initiatives such as the Troubled Families programme and free childcare for disadvantaged two-year-olds have sparked debates about the future of family services and ignited conversations about new ways to ensure parenting support stays high on political agendas</w:t>
      </w:r>
      <w:r w:rsidR="000F233F" w:rsidRPr="000F233F">
        <w:rPr>
          <w:rFonts w:ascii="Times New Roman" w:hAnsi="Times New Roman" w:cs="Times New Roman"/>
          <w:bCs/>
          <w:sz w:val="24"/>
          <w:szCs w:val="24"/>
        </w:rPr>
        <w:t>’</w:t>
      </w:r>
      <w:r w:rsidR="000F233F" w:rsidRPr="000F233F">
        <w:rPr>
          <w:rFonts w:ascii="Arial" w:hAnsi="Arial" w:cs="Arial"/>
          <w:b/>
          <w:bCs/>
        </w:rPr>
        <w:t xml:space="preserve"> </w:t>
      </w:r>
      <w:r w:rsidR="0079332C" w:rsidRPr="0079332C">
        <w:rPr>
          <w:rStyle w:val="selectable"/>
          <w:rFonts w:ascii="Times New Roman" w:hAnsi="Times New Roman" w:cs="Times New Roman"/>
          <w:sz w:val="24"/>
          <w:szCs w:val="24"/>
        </w:rPr>
        <w:t>(Parentinguk.org, n.d.)</w:t>
      </w:r>
      <w:r w:rsidR="0079332C">
        <w:rPr>
          <w:rStyle w:val="selectable"/>
          <w:rFonts w:ascii="Times New Roman" w:hAnsi="Times New Roman" w:cs="Times New Roman"/>
          <w:sz w:val="24"/>
          <w:szCs w:val="24"/>
        </w:rPr>
        <w:t xml:space="preserve">. </w:t>
      </w:r>
    </w:p>
    <w:p w14:paraId="58A63C76" w14:textId="30742AEB" w:rsidR="0077337B" w:rsidRDefault="00866EBE" w:rsidP="0077337B">
      <w:pPr>
        <w:spacing w:after="75" w:line="360" w:lineRule="auto"/>
        <w:jc w:val="both"/>
        <w:rPr>
          <w:rFonts w:ascii="Times New Roman" w:hAnsi="Times New Roman" w:cs="Times New Roman"/>
          <w:iCs/>
          <w:sz w:val="24"/>
          <w:szCs w:val="24"/>
        </w:rPr>
      </w:pPr>
      <w:r>
        <w:rPr>
          <w:rFonts w:ascii="Times New Roman" w:eastAsia="Times New Roman" w:hAnsi="Times New Roman" w:cs="Times New Roman"/>
          <w:sz w:val="24"/>
          <w:szCs w:val="24"/>
          <w:lang w:eastAsia="en-GB"/>
        </w:rPr>
        <w:t xml:space="preserve">Public Health England </w:t>
      </w:r>
      <w:proofErr w:type="gramStart"/>
      <w:r>
        <w:rPr>
          <w:rFonts w:ascii="Times New Roman" w:eastAsia="Times New Roman" w:hAnsi="Times New Roman" w:cs="Times New Roman"/>
          <w:sz w:val="24"/>
          <w:szCs w:val="24"/>
          <w:lang w:eastAsia="en-GB"/>
        </w:rPr>
        <w:t>said</w:t>
      </w:r>
      <w:proofErr w:type="gramEnd"/>
      <w:r>
        <w:rPr>
          <w:rFonts w:ascii="Times New Roman" w:eastAsia="Times New Roman" w:hAnsi="Times New Roman" w:cs="Times New Roman"/>
          <w:sz w:val="24"/>
          <w:szCs w:val="24"/>
          <w:lang w:eastAsia="en-GB"/>
        </w:rPr>
        <w:t xml:space="preserve"> </w:t>
      </w:r>
      <w:r w:rsidRPr="00866EBE">
        <w:rPr>
          <w:rFonts w:ascii="Times New Roman" w:eastAsia="Times New Roman" w:hAnsi="Times New Roman" w:cs="Times New Roman"/>
          <w:sz w:val="24"/>
          <w:szCs w:val="24"/>
          <w:lang w:eastAsia="en-GB"/>
        </w:rPr>
        <w:t>“</w:t>
      </w:r>
      <w:r w:rsidRPr="00866EBE">
        <w:rPr>
          <w:rFonts w:ascii="Times New Roman" w:hAnsi="Times New Roman" w:cs="Times New Roman"/>
          <w:iCs/>
          <w:sz w:val="24"/>
          <w:szCs w:val="24"/>
        </w:rPr>
        <w:t>Supporting parents with parenting programmes has a positive impact on both parents’ and children’s wellbeing and mental health</w:t>
      </w:r>
      <w:r w:rsidRPr="00866EBE">
        <w:rPr>
          <w:rFonts w:ascii="Times New Roman" w:hAnsi="Times New Roman" w:cs="Times New Roman"/>
          <w:iCs/>
          <w:sz w:val="24"/>
          <w:szCs w:val="24"/>
        </w:rPr>
        <w:t xml:space="preserve">” </w:t>
      </w:r>
      <w:r w:rsidRPr="00866EBE">
        <w:rPr>
          <w:rFonts w:ascii="Times New Roman" w:hAnsi="Times New Roman" w:cs="Times New Roman"/>
          <w:iCs/>
          <w:sz w:val="24"/>
          <w:szCs w:val="24"/>
        </w:rPr>
        <w:t>(Healthy Lives, Healthy People: our strategy for public health in England)</w:t>
      </w:r>
      <w:r w:rsidR="005A78D0">
        <w:rPr>
          <w:rFonts w:ascii="Times New Roman" w:hAnsi="Times New Roman" w:cs="Times New Roman"/>
          <w:iCs/>
          <w:sz w:val="24"/>
          <w:szCs w:val="24"/>
        </w:rPr>
        <w:t>.</w:t>
      </w:r>
    </w:p>
    <w:p w14:paraId="739F4040" w14:textId="22920146" w:rsidR="005A78D0" w:rsidRDefault="005A78D0" w:rsidP="0077337B">
      <w:pPr>
        <w:spacing w:after="75"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Despite families featuring in previous manifestos, the most recent Conservative manifesto said ‘…the work of the government will</w:t>
      </w:r>
      <w:r w:rsidR="00AF7031">
        <w:rPr>
          <w:rFonts w:ascii="Times New Roman" w:eastAsia="Times New Roman" w:hAnsi="Times New Roman" w:cs="Times New Roman"/>
          <w:sz w:val="24"/>
          <w:szCs w:val="24"/>
          <w:lang w:eastAsia="en-GB"/>
        </w:rPr>
        <w:t xml:space="preserve"> be driven for the </w:t>
      </w:r>
      <w:r>
        <w:rPr>
          <w:rFonts w:ascii="Times New Roman" w:eastAsia="Times New Roman" w:hAnsi="Times New Roman" w:cs="Times New Roman"/>
          <w:sz w:val="24"/>
          <w:szCs w:val="24"/>
          <w:lang w:eastAsia="en-GB"/>
        </w:rPr>
        <w:t>…benefit families…</w:t>
      </w:r>
      <w:r w:rsidR="00AF7031">
        <w:rPr>
          <w:rFonts w:ascii="Times New Roman" w:eastAsia="Times New Roman" w:hAnsi="Times New Roman" w:cs="Times New Roman"/>
          <w:sz w:val="24"/>
          <w:szCs w:val="24"/>
          <w:lang w:eastAsia="en-GB"/>
        </w:rPr>
        <w:t>families have been ignored by politicians and by others in position of power for too long’ (Conservative Party, 2017)</w:t>
      </w:r>
      <w:r w:rsidR="00E179A3">
        <w:rPr>
          <w:rFonts w:ascii="Times New Roman" w:eastAsia="Times New Roman" w:hAnsi="Times New Roman" w:cs="Times New Roman"/>
          <w:sz w:val="24"/>
          <w:szCs w:val="24"/>
          <w:lang w:eastAsia="en-GB"/>
        </w:rPr>
        <w:t xml:space="preserve">, and promising to ‘…improve the family justice system. The family courts need to do more to support families, valuing the roles of mothers and fathers, while ensuring parents face up to their responsibilities’ (Conservative Party, 2017). However, the opposing Labour Party remind the public that over a third of Sure Start centres have been closed under the Conservative Government (The Labour Party, 2017). </w:t>
      </w:r>
      <w:r w:rsidR="000434D3">
        <w:rPr>
          <w:rFonts w:ascii="Times New Roman" w:eastAsia="Times New Roman" w:hAnsi="Times New Roman" w:cs="Times New Roman"/>
          <w:sz w:val="24"/>
          <w:szCs w:val="24"/>
          <w:lang w:eastAsia="en-GB"/>
        </w:rPr>
        <w:t xml:space="preserve">The Labour Party believe that Universal Credit reforms, the closure of family and sure start centres, the loss of family doctors, and the reduction in free school meals is having a huge impact on families and is adding to stress on the family which can ultimately lead to the breakdown of the family (The Labour Party, 2017). </w:t>
      </w:r>
    </w:p>
    <w:p w14:paraId="56479B17" w14:textId="1415B832" w:rsidR="00283D62" w:rsidRDefault="00283D62" w:rsidP="0077337B">
      <w:pPr>
        <w:spacing w:after="75" w:line="360" w:lineRule="auto"/>
        <w:jc w:val="both"/>
        <w:rPr>
          <w:rFonts w:ascii="Times New Roman" w:eastAsia="Times New Roman" w:hAnsi="Times New Roman" w:cs="Times New Roman"/>
          <w:sz w:val="24"/>
          <w:szCs w:val="24"/>
          <w:lang w:eastAsia="en-GB"/>
        </w:rPr>
      </w:pPr>
    </w:p>
    <w:p w14:paraId="16892DCA" w14:textId="6116A70D" w:rsidR="00BB65BE" w:rsidRDefault="00283D62" w:rsidP="00D65063">
      <w:pPr>
        <w:pStyle w:val="NormalWeb"/>
        <w:spacing w:before="0" w:beforeAutospacing="0" w:after="0" w:afterAutospacing="0" w:line="360" w:lineRule="auto"/>
        <w:jc w:val="both"/>
        <w:textAlignment w:val="baseline"/>
      </w:pPr>
      <w:r>
        <w:t xml:space="preserve">The Silver Surfers website still believe that </w:t>
      </w:r>
      <w:r w:rsidR="00BC77FB">
        <w:t>‘</w:t>
      </w:r>
      <w:r>
        <w:t>family</w:t>
      </w:r>
      <w:r w:rsidR="00BC77FB">
        <w:t>’ is just as important today as it has been in previous decades. The website says</w:t>
      </w:r>
      <w:r w:rsidR="00D65063">
        <w:t>,</w:t>
      </w:r>
      <w:r w:rsidR="00BC77FB">
        <w:t xml:space="preserve"> ‘</w:t>
      </w:r>
      <w:r w:rsidR="00BC77FB" w:rsidRPr="00BC77FB">
        <w:t>They are important to the fabric of society and the foundation of a stable, happy and healthy life</w:t>
      </w:r>
      <w:r w:rsidR="00BC77FB" w:rsidRPr="00BC77FB">
        <w:t>’</w:t>
      </w:r>
      <w:r w:rsidR="00BC77FB">
        <w:t xml:space="preserve"> (Silver Surfer, 2017)</w:t>
      </w:r>
      <w:r w:rsidR="00D65063">
        <w:t>, and asks if family is “</w:t>
      </w:r>
      <w:r w:rsidR="00D65063" w:rsidRPr="00D65063">
        <w:t>a priority as it once was, or is modern living eroding important traditional values with our ‘always-on’ culture and focus on material things?</w:t>
      </w:r>
      <w:r w:rsidR="00D65063">
        <w:t xml:space="preserve"> </w:t>
      </w:r>
      <w:r w:rsidR="00D65063" w:rsidRPr="00D65063">
        <w:t>Or is it simply that families support, connect and interact with each other differently today than they once did?</w:t>
      </w:r>
      <w:r w:rsidR="00D65063">
        <w:t>’</w:t>
      </w:r>
      <w:r w:rsidR="004C002C">
        <w:t xml:space="preserve"> (Silver Surfer, 2017). </w:t>
      </w:r>
      <w:r w:rsidR="00D65063">
        <w:t xml:space="preserve"> It’s a difficult question to answer and depends on the individual’s personal perceptions and thoughts </w:t>
      </w:r>
      <w:r w:rsidR="00D65063">
        <w:lastRenderedPageBreak/>
        <w:t>on family</w:t>
      </w:r>
      <w:r w:rsidR="004C002C">
        <w:t xml:space="preserve">. </w:t>
      </w:r>
      <w:r w:rsidR="001976A0">
        <w:t xml:space="preserve">According to ‘Experts column’ a website that asks ‘experts’, a </w:t>
      </w:r>
      <w:r w:rsidR="001976A0" w:rsidRPr="001B4A74">
        <w:t>‘…</w:t>
      </w:r>
      <w:r w:rsidR="001B4A74" w:rsidRPr="001B4A74">
        <w:t>happy family life was considered essential or very important by 97 percent of the people who responded</w:t>
      </w:r>
      <w:r w:rsidR="001B4A74" w:rsidRPr="001B4A74">
        <w:t xml:space="preserve"> …to a Harris Poll’</w:t>
      </w:r>
      <w:r w:rsidR="001B4A74">
        <w:t xml:space="preserve"> (Farah, 2016). The author of the article believes that family is here to stay, saying </w:t>
      </w:r>
      <w:r w:rsidR="001B4A74" w:rsidRPr="001B4A74">
        <w:t>“</w:t>
      </w:r>
      <w:r w:rsidR="001B4A74" w:rsidRPr="001B4A74">
        <w:t xml:space="preserve">The family has survived historical upheavals and challenges to its crucial place in the fabric of society. As much as we all find our </w:t>
      </w:r>
      <w:proofErr w:type="gramStart"/>
      <w:r w:rsidR="001B4A74" w:rsidRPr="001B4A74">
        <w:t>particular families</w:t>
      </w:r>
      <w:proofErr w:type="gramEnd"/>
      <w:r w:rsidR="001B4A74" w:rsidRPr="001B4A74">
        <w:t xml:space="preserve"> at times hard to deal with, the institution is probably here to stay</w:t>
      </w:r>
      <w:r w:rsidR="001B4A74" w:rsidRPr="001B4A74">
        <w:t>” (Farah, 2016).</w:t>
      </w:r>
      <w:r w:rsidR="00297B5A">
        <w:t xml:space="preserve"> Kate Miller-Wilson, a writer on </w:t>
      </w:r>
      <w:r w:rsidR="00BB65BE">
        <w:t>‘</w:t>
      </w:r>
      <w:r w:rsidR="00297B5A">
        <w:t xml:space="preserve">Love </w:t>
      </w:r>
      <w:proofErr w:type="gramStart"/>
      <w:r w:rsidR="00297B5A">
        <w:t>To</w:t>
      </w:r>
      <w:proofErr w:type="gramEnd"/>
      <w:r w:rsidR="00297B5A">
        <w:t xml:space="preserve"> Know</w:t>
      </w:r>
      <w:r w:rsidR="00BB65BE">
        <w:t>’</w:t>
      </w:r>
      <w:r w:rsidR="00297B5A">
        <w:t xml:space="preserve"> website asks </w:t>
      </w:r>
      <w:r w:rsidR="00BB65BE">
        <w:t xml:space="preserve">if ‘Religion Increases Family Cohesion?’ (Miller-Wilson, n.d.). Miller-Wilson states that many </w:t>
      </w:r>
    </w:p>
    <w:p w14:paraId="5A62B7F0" w14:textId="11F0982F" w:rsidR="00D65063" w:rsidRDefault="00BB65BE" w:rsidP="00BB65BE">
      <w:pPr>
        <w:pStyle w:val="NormalWeb"/>
        <w:spacing w:before="0" w:beforeAutospacing="0" w:after="0" w:afterAutospacing="0"/>
        <w:jc w:val="both"/>
        <w:textAlignment w:val="baseline"/>
      </w:pPr>
      <w:r w:rsidRPr="00BB65BE">
        <w:t>‘…</w:t>
      </w:r>
      <w:r w:rsidRPr="00BB65BE">
        <w:t>studies have examined the role of religion in holding a family together</w:t>
      </w:r>
      <w:r>
        <w:t>…</w:t>
      </w:r>
      <w:r w:rsidRPr="00BB65BE">
        <w:t xml:space="preserve"> being part of an organized faith may offer community and emotional stability to a family, helping the members support one another in difficult times and giving the parents guidance about their marriage and parental responsibilities</w:t>
      </w:r>
      <w:r>
        <w:t>’ (Miller-Wilson, n.d.).</w:t>
      </w:r>
    </w:p>
    <w:p w14:paraId="560B0635" w14:textId="7FFA15DD" w:rsidR="00BB65BE" w:rsidRDefault="00BB65BE" w:rsidP="00BB65BE">
      <w:pPr>
        <w:pStyle w:val="NormalWeb"/>
        <w:spacing w:before="0" w:beforeAutospacing="0" w:after="0" w:afterAutospacing="0"/>
        <w:jc w:val="both"/>
        <w:textAlignment w:val="baseline"/>
      </w:pPr>
    </w:p>
    <w:p w14:paraId="3825ADBB" w14:textId="6BACF557" w:rsidR="00BB65BE" w:rsidRDefault="00BB65BE" w:rsidP="00BB65BE">
      <w:pPr>
        <w:pStyle w:val="NormalWeb"/>
        <w:spacing w:before="0" w:beforeAutospacing="0" w:after="0" w:afterAutospacing="0" w:line="360" w:lineRule="auto"/>
        <w:jc w:val="both"/>
        <w:textAlignment w:val="baseline"/>
        <w:rPr>
          <w:rFonts w:eastAsiaTheme="minorHAnsi"/>
          <w:lang w:eastAsia="en-US"/>
        </w:rPr>
      </w:pPr>
      <w:r>
        <w:t>Miller-Wilson uses studies published in the ‘Journal of Developmental Psychology’ and ‘Journal of Social Behaviour and Personality’ that found ‘…</w:t>
      </w:r>
      <w:r w:rsidRPr="00BB65BE">
        <w:t>more religious parents had more cohesive family relationships</w:t>
      </w:r>
      <w:r w:rsidRPr="00BB65BE">
        <w:t>…and…</w:t>
      </w:r>
      <w:r w:rsidRPr="00BB65BE">
        <w:t>that children who were more religious were better connected to their families</w:t>
      </w:r>
      <w:r w:rsidRPr="00BB65BE">
        <w:t>’ (Miller-Wilson, n.d.).</w:t>
      </w:r>
      <w:r>
        <w:t xml:space="preserve"> Was this due to the community support received by religious people as the researchers believed. It’s hard to ascertain but religion can help guide families to ‘…</w:t>
      </w:r>
      <w:r w:rsidRPr="00DD0FBE">
        <w:rPr>
          <w:rFonts w:eastAsiaTheme="minorHAnsi"/>
          <w:lang w:eastAsia="en-US"/>
        </w:rPr>
        <w:t xml:space="preserve">values </w:t>
      </w:r>
      <w:r w:rsidRPr="00DD0FBE">
        <w:rPr>
          <w:rFonts w:eastAsiaTheme="minorHAnsi"/>
          <w:lang w:eastAsia="en-US"/>
        </w:rPr>
        <w:t>and behavio</w:t>
      </w:r>
      <w:r w:rsidRPr="00DD0FBE">
        <w:rPr>
          <w:rFonts w:eastAsiaTheme="minorHAnsi"/>
          <w:lang w:eastAsia="en-US"/>
        </w:rPr>
        <w:t>u</w:t>
      </w:r>
      <w:r w:rsidRPr="00DD0FBE">
        <w:rPr>
          <w:rFonts w:eastAsiaTheme="minorHAnsi"/>
          <w:lang w:eastAsia="en-US"/>
        </w:rPr>
        <w:t>rs that are "good" or "bad" for the group</w:t>
      </w:r>
      <w:r w:rsidR="00DD0FBE">
        <w:rPr>
          <w:rFonts w:eastAsiaTheme="minorHAnsi"/>
          <w:lang w:eastAsia="en-US"/>
        </w:rPr>
        <w:t xml:space="preserve">’ (Miller-Wilson, n.d.). </w:t>
      </w:r>
    </w:p>
    <w:p w14:paraId="52913367" w14:textId="717F604C" w:rsidR="00DD0FBE" w:rsidRPr="00A97EB8" w:rsidRDefault="00DD0FBE" w:rsidP="00DD0FBE">
      <w:pPr>
        <w:spacing w:after="75" w:line="36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Pr="00FD2531">
        <w:rPr>
          <w:rFonts w:ascii="Times New Roman" w:hAnsi="Times New Roman" w:cs="Times New Roman"/>
          <w:sz w:val="24"/>
          <w:szCs w:val="24"/>
        </w:rPr>
        <w:t>The family is the first essential cell of human society</w:t>
      </w:r>
      <w:r>
        <w:rPr>
          <w:rFonts w:ascii="Times New Roman" w:hAnsi="Times New Roman" w:cs="Times New Roman"/>
          <w:sz w:val="24"/>
          <w:szCs w:val="24"/>
        </w:rPr>
        <w:t>’</w:t>
      </w:r>
      <w:r w:rsidRPr="00FD2531">
        <w:rPr>
          <w:rFonts w:ascii="Times New Roman" w:hAnsi="Times New Roman" w:cs="Times New Roman"/>
          <w:sz w:val="24"/>
          <w:szCs w:val="24"/>
        </w:rPr>
        <w:t xml:space="preserve"> (Pope John XXIII</w:t>
      </w:r>
      <w:r>
        <w:rPr>
          <w:rFonts w:ascii="Times New Roman" w:hAnsi="Times New Roman" w:cs="Times New Roman"/>
          <w:sz w:val="24"/>
          <w:szCs w:val="24"/>
        </w:rPr>
        <w:t xml:space="preserve"> n.d.</w:t>
      </w:r>
      <w:r w:rsidRPr="00FD2531">
        <w:rPr>
          <w:rFonts w:ascii="Times New Roman" w:hAnsi="Times New Roman" w:cs="Times New Roman"/>
          <w:sz w:val="24"/>
          <w:szCs w:val="24"/>
        </w:rPr>
        <w:t>).</w:t>
      </w:r>
    </w:p>
    <w:p w14:paraId="654CE8F0" w14:textId="77777777" w:rsidR="00DD0FBE" w:rsidRPr="00DD0FBE" w:rsidRDefault="00DD0FBE" w:rsidP="00BB65BE">
      <w:pPr>
        <w:pStyle w:val="NormalWeb"/>
        <w:spacing w:before="0" w:beforeAutospacing="0" w:after="0" w:afterAutospacing="0" w:line="360" w:lineRule="auto"/>
        <w:jc w:val="both"/>
        <w:textAlignment w:val="baseline"/>
      </w:pPr>
    </w:p>
    <w:p w14:paraId="18F2388F" w14:textId="55D4B90A" w:rsidR="001F22A7" w:rsidRPr="001B4A74" w:rsidRDefault="001F22A7" w:rsidP="00D65063">
      <w:pPr>
        <w:pStyle w:val="NormalWeb"/>
        <w:spacing w:before="0" w:beforeAutospacing="0" w:after="0" w:afterAutospacing="0" w:line="360" w:lineRule="auto"/>
        <w:jc w:val="both"/>
        <w:textAlignment w:val="baseline"/>
      </w:pPr>
      <w:r>
        <w:t xml:space="preserve">This essay has reflected upon what constitutes a ‘family’ in a contemporary world, giving examples of nuclear families, single parent families, same sex parents, childless </w:t>
      </w:r>
      <w:proofErr w:type="gramStart"/>
      <w:r>
        <w:t>families</w:t>
      </w:r>
      <w:proofErr w:type="gramEnd"/>
      <w:r>
        <w:t xml:space="preserve"> and families with whom one may not be a blood relative, but feels a kinship with. This essay has looked at government policy, both previous and current and briefly discussed opposing political parties’ policies. This essay has also discussed the impact poverty has on the family.</w:t>
      </w:r>
      <w:r w:rsidR="001B39FE">
        <w:t xml:space="preserve"> This essay briefly discussed different parenting styles </w:t>
      </w:r>
      <w:proofErr w:type="gramStart"/>
      <w:r w:rsidR="001B39FE">
        <w:t xml:space="preserve">and </w:t>
      </w:r>
      <w:r w:rsidR="00297B5A">
        <w:t>also</w:t>
      </w:r>
      <w:proofErr w:type="gramEnd"/>
      <w:r w:rsidR="00297B5A">
        <w:t xml:space="preserve"> the differences between ‘family’ and ‘household’. Anthropologist Edmund Leach’s vision of the family was discussed, as was the functionalists. This essay very briefly discussed the Marxist view of family and what function they believe the family serves</w:t>
      </w:r>
      <w:r w:rsidR="00F575F8">
        <w:t xml:space="preserve"> and has also reflected on the effect religion may have on the family. </w:t>
      </w:r>
    </w:p>
    <w:p w14:paraId="20480CCA" w14:textId="463D8F91" w:rsidR="00283D62" w:rsidRDefault="00283D62" w:rsidP="0077337B">
      <w:pPr>
        <w:spacing w:after="75" w:line="360" w:lineRule="auto"/>
        <w:jc w:val="both"/>
        <w:rPr>
          <w:rFonts w:ascii="Times New Roman" w:eastAsia="Times New Roman" w:hAnsi="Times New Roman" w:cs="Times New Roman"/>
          <w:sz w:val="24"/>
          <w:szCs w:val="24"/>
          <w:lang w:eastAsia="en-GB"/>
        </w:rPr>
      </w:pPr>
    </w:p>
    <w:p w14:paraId="6969C77A" w14:textId="1A1681FE" w:rsidR="00FD2531" w:rsidRDefault="00FD2531" w:rsidP="0077337B">
      <w:pPr>
        <w:spacing w:after="75" w:line="360" w:lineRule="auto"/>
        <w:jc w:val="both"/>
        <w:rPr>
          <w:rFonts w:ascii="Times New Roman" w:eastAsia="Times New Roman" w:hAnsi="Times New Roman" w:cs="Times New Roman"/>
          <w:sz w:val="24"/>
          <w:szCs w:val="24"/>
          <w:lang w:eastAsia="en-GB"/>
        </w:rPr>
      </w:pPr>
    </w:p>
    <w:p w14:paraId="6C85AB9D" w14:textId="007434C6" w:rsidR="00FD2531" w:rsidRDefault="00FD2531" w:rsidP="0077337B">
      <w:pPr>
        <w:spacing w:after="75" w:line="360" w:lineRule="auto"/>
        <w:jc w:val="both"/>
        <w:rPr>
          <w:rFonts w:ascii="Times New Roman" w:eastAsia="Times New Roman" w:hAnsi="Times New Roman" w:cs="Times New Roman"/>
          <w:sz w:val="24"/>
          <w:szCs w:val="24"/>
          <w:lang w:eastAsia="en-GB"/>
        </w:rPr>
      </w:pPr>
    </w:p>
    <w:p w14:paraId="202D448A" w14:textId="77777777" w:rsidR="009A5BDA" w:rsidRPr="009A5BDA" w:rsidRDefault="009A5BDA" w:rsidP="009A5BDA">
      <w:pPr>
        <w:spacing w:line="256" w:lineRule="auto"/>
        <w:rPr>
          <w:rFonts w:ascii="Times New Roman" w:hAnsi="Times New Roman" w:cs="Times New Roman"/>
          <w:b/>
          <w:sz w:val="24"/>
          <w:szCs w:val="24"/>
          <w:u w:val="single"/>
        </w:rPr>
      </w:pPr>
      <w:r w:rsidRPr="009A5BDA">
        <w:rPr>
          <w:rFonts w:ascii="Times New Roman" w:hAnsi="Times New Roman" w:cs="Times New Roman"/>
          <w:b/>
          <w:sz w:val="24"/>
          <w:szCs w:val="24"/>
          <w:u w:val="single"/>
        </w:rPr>
        <w:lastRenderedPageBreak/>
        <w:t>References</w:t>
      </w:r>
    </w:p>
    <w:p w14:paraId="03AB3828" w14:textId="77777777" w:rsidR="009A5BDA" w:rsidRPr="009A5BDA" w:rsidRDefault="009A5BDA" w:rsidP="009A5BDA">
      <w:pPr>
        <w:spacing w:line="257" w:lineRule="auto"/>
        <w:ind w:left="720" w:hanging="720"/>
        <w:rPr>
          <w:rFonts w:ascii="&amp;quot" w:hAnsi="&amp;quot"/>
          <w:color w:val="666666"/>
          <w:sz w:val="20"/>
          <w:szCs w:val="20"/>
        </w:rPr>
      </w:pPr>
      <w:r w:rsidRPr="009A5BDA">
        <w:rPr>
          <w:rFonts w:ascii="Times New Roman" w:hAnsi="Times New Roman" w:cs="Times New Roman"/>
          <w:sz w:val="24"/>
          <w:szCs w:val="24"/>
        </w:rPr>
        <w:t xml:space="preserve">Abbott, P., Tyler, M. and Wallace, C. (2005.). </w:t>
      </w:r>
      <w:r w:rsidRPr="009A5BDA">
        <w:rPr>
          <w:rFonts w:ascii="Times New Roman" w:hAnsi="Times New Roman" w:cs="Times New Roman"/>
          <w:i/>
          <w:iCs/>
          <w:sz w:val="24"/>
          <w:szCs w:val="24"/>
        </w:rPr>
        <w:t>An Introduction to Sociology</w:t>
      </w:r>
      <w:r w:rsidRPr="009A5BDA">
        <w:rPr>
          <w:rFonts w:ascii="Times New Roman" w:hAnsi="Times New Roman" w:cs="Times New Roman"/>
          <w:sz w:val="24"/>
          <w:szCs w:val="24"/>
        </w:rPr>
        <w:t>. 3rd ed. New York: Routledge</w:t>
      </w:r>
      <w:r w:rsidRPr="009A5BDA">
        <w:rPr>
          <w:rFonts w:ascii="&amp;quot" w:hAnsi="&amp;quot"/>
          <w:color w:val="666666"/>
          <w:sz w:val="20"/>
          <w:szCs w:val="20"/>
        </w:rPr>
        <w:t>.</w:t>
      </w:r>
    </w:p>
    <w:p w14:paraId="5A95F7B9"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Assistant Editor, S. (2017). </w:t>
      </w:r>
      <w:r w:rsidRPr="009A5BDA">
        <w:rPr>
          <w:rFonts w:ascii="Times New Roman" w:hAnsi="Times New Roman" w:cs="Times New Roman"/>
          <w:i/>
          <w:iCs/>
          <w:sz w:val="24"/>
          <w:szCs w:val="24"/>
        </w:rPr>
        <w:t xml:space="preserve">Is family still as important as it once was? - </w:t>
      </w:r>
      <w:proofErr w:type="spellStart"/>
      <w:r w:rsidRPr="009A5BDA">
        <w:rPr>
          <w:rFonts w:ascii="Times New Roman" w:hAnsi="Times New Roman" w:cs="Times New Roman"/>
          <w:i/>
          <w:iCs/>
          <w:sz w:val="24"/>
          <w:szCs w:val="24"/>
        </w:rPr>
        <w:t>Silversurfers</w:t>
      </w:r>
      <w:proofErr w:type="spellEnd"/>
      <w:r w:rsidRPr="009A5BDA">
        <w:rPr>
          <w:rFonts w:ascii="Times New Roman" w:hAnsi="Times New Roman" w:cs="Times New Roman"/>
          <w:sz w:val="24"/>
          <w:szCs w:val="24"/>
        </w:rPr>
        <w:t xml:space="preserve">. [online] </w:t>
      </w:r>
      <w:proofErr w:type="spellStart"/>
      <w:r w:rsidRPr="009A5BDA">
        <w:rPr>
          <w:rFonts w:ascii="Times New Roman" w:hAnsi="Times New Roman" w:cs="Times New Roman"/>
          <w:sz w:val="24"/>
          <w:szCs w:val="24"/>
        </w:rPr>
        <w:t>Silversurfers</w:t>
      </w:r>
      <w:proofErr w:type="spellEnd"/>
      <w:r w:rsidRPr="009A5BDA">
        <w:rPr>
          <w:rFonts w:ascii="Times New Roman" w:hAnsi="Times New Roman" w:cs="Times New Roman"/>
          <w:sz w:val="24"/>
          <w:szCs w:val="24"/>
        </w:rPr>
        <w:t>. Available at: https://www.silversurfers.com/speakers-corner/family-still-important/ [Accessed 31 Jul. 2018].</w:t>
      </w:r>
    </w:p>
    <w:p w14:paraId="464D5FF4"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Claveirole, A. and Gaughan, M. (2011). </w:t>
      </w:r>
      <w:r w:rsidRPr="009A5BDA">
        <w:rPr>
          <w:rFonts w:ascii="Times New Roman" w:hAnsi="Times New Roman" w:cs="Times New Roman"/>
          <w:i/>
          <w:iCs/>
          <w:sz w:val="24"/>
          <w:szCs w:val="24"/>
        </w:rPr>
        <w:t>Understanding children and young people's mental health</w:t>
      </w:r>
      <w:r w:rsidRPr="009A5BDA">
        <w:rPr>
          <w:rFonts w:ascii="Times New Roman" w:hAnsi="Times New Roman" w:cs="Times New Roman"/>
          <w:sz w:val="24"/>
          <w:szCs w:val="24"/>
        </w:rPr>
        <w:t>. 1st ed. Chichester, West Sussex, U.K.: Wiley-Blackwell.</w:t>
      </w:r>
    </w:p>
    <w:p w14:paraId="2166F520"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Conservatives.com. (2017). </w:t>
      </w:r>
      <w:r w:rsidRPr="009A5BDA">
        <w:rPr>
          <w:rFonts w:ascii="Times New Roman" w:hAnsi="Times New Roman" w:cs="Times New Roman"/>
          <w:i/>
          <w:iCs/>
          <w:sz w:val="24"/>
          <w:szCs w:val="24"/>
        </w:rPr>
        <w:t>The Conservative Party Manifesto 2017</w:t>
      </w:r>
      <w:r w:rsidRPr="009A5BDA">
        <w:rPr>
          <w:rFonts w:ascii="Times New Roman" w:hAnsi="Times New Roman" w:cs="Times New Roman"/>
          <w:sz w:val="24"/>
          <w:szCs w:val="24"/>
        </w:rPr>
        <w:t>. [online] Available at: https://www.conservatives.com/manifesto [Accessed 31 Jul. 2018].</w:t>
      </w:r>
    </w:p>
    <w:p w14:paraId="05D68C2B"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Evans, S. (2018). </w:t>
      </w:r>
      <w:r w:rsidRPr="009A5BDA">
        <w:rPr>
          <w:rFonts w:ascii="Times New Roman" w:hAnsi="Times New Roman" w:cs="Times New Roman"/>
          <w:i/>
          <w:iCs/>
          <w:sz w:val="24"/>
          <w:szCs w:val="24"/>
        </w:rPr>
        <w:t xml:space="preserve">Is the nuclear family a happier </w:t>
      </w:r>
      <w:proofErr w:type="gramStart"/>
      <w:r w:rsidRPr="009A5BDA">
        <w:rPr>
          <w:rFonts w:ascii="Times New Roman" w:hAnsi="Times New Roman" w:cs="Times New Roman"/>
          <w:i/>
          <w:iCs/>
          <w:sz w:val="24"/>
          <w:szCs w:val="24"/>
        </w:rPr>
        <w:t>one?</w:t>
      </w:r>
      <w:r w:rsidRPr="009A5BDA">
        <w:rPr>
          <w:rFonts w:ascii="Times New Roman" w:hAnsi="Times New Roman" w:cs="Times New Roman"/>
          <w:sz w:val="24"/>
          <w:szCs w:val="24"/>
        </w:rPr>
        <w:t>.</w:t>
      </w:r>
      <w:proofErr w:type="gramEnd"/>
      <w:r w:rsidRPr="009A5BDA">
        <w:rPr>
          <w:rFonts w:ascii="Times New Roman" w:hAnsi="Times New Roman" w:cs="Times New Roman"/>
          <w:sz w:val="24"/>
          <w:szCs w:val="24"/>
        </w:rPr>
        <w:t xml:space="preserve"> [online] BBC Guides. Available at: http://www.bbc.co.uk/guides/zc68d2p [Accessed 29 Jul. 2018].</w:t>
      </w:r>
    </w:p>
    <w:p w14:paraId="12CC024C"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Farah.expertscolumn.com. (2016). </w:t>
      </w:r>
      <w:r w:rsidRPr="009A5BDA">
        <w:rPr>
          <w:rFonts w:ascii="Times New Roman" w:hAnsi="Times New Roman" w:cs="Times New Roman"/>
          <w:i/>
          <w:iCs/>
          <w:sz w:val="24"/>
          <w:szCs w:val="24"/>
        </w:rPr>
        <w:t xml:space="preserve">Is Family Still Important To Most </w:t>
      </w:r>
      <w:proofErr w:type="gramStart"/>
      <w:r w:rsidRPr="009A5BDA">
        <w:rPr>
          <w:rFonts w:ascii="Times New Roman" w:hAnsi="Times New Roman" w:cs="Times New Roman"/>
          <w:i/>
          <w:iCs/>
          <w:sz w:val="24"/>
          <w:szCs w:val="24"/>
        </w:rPr>
        <w:t>People?</w:t>
      </w:r>
      <w:r w:rsidRPr="009A5BDA">
        <w:rPr>
          <w:rFonts w:ascii="Times New Roman" w:hAnsi="Times New Roman" w:cs="Times New Roman"/>
          <w:sz w:val="24"/>
          <w:szCs w:val="24"/>
        </w:rPr>
        <w:t>.</w:t>
      </w:r>
      <w:proofErr w:type="gramEnd"/>
      <w:r w:rsidRPr="009A5BDA">
        <w:rPr>
          <w:rFonts w:ascii="Times New Roman" w:hAnsi="Times New Roman" w:cs="Times New Roman"/>
          <w:sz w:val="24"/>
          <w:szCs w:val="24"/>
        </w:rPr>
        <w:t xml:space="preserve"> [online] Available at: http://farah.expertscolumn.com/article/family-still-important-most-people [Accessed 31 Jul. 2018].</w:t>
      </w:r>
    </w:p>
    <w:p w14:paraId="3780EBAF" w14:textId="77777777" w:rsidR="009A5BDA" w:rsidRPr="009A5BDA" w:rsidRDefault="009A5BDA" w:rsidP="009A5BDA">
      <w:pPr>
        <w:spacing w:line="257" w:lineRule="auto"/>
        <w:ind w:left="720" w:hanging="720"/>
        <w:rPr>
          <w:rFonts w:ascii="Times New Roman" w:hAnsi="Times New Roman" w:cs="Times New Roman"/>
          <w:i/>
          <w:sz w:val="24"/>
          <w:szCs w:val="24"/>
        </w:rPr>
      </w:pPr>
      <w:r w:rsidRPr="009A5BDA">
        <w:rPr>
          <w:rFonts w:ascii="Times New Roman" w:hAnsi="Times New Roman" w:cs="Times New Roman"/>
          <w:sz w:val="24"/>
          <w:szCs w:val="24"/>
        </w:rPr>
        <w:t>Ford, T</w:t>
      </w:r>
      <w:proofErr w:type="gramStart"/>
      <w:r w:rsidRPr="009A5BDA">
        <w:rPr>
          <w:rFonts w:ascii="Times New Roman" w:hAnsi="Times New Roman" w:cs="Times New Roman"/>
          <w:sz w:val="24"/>
          <w:szCs w:val="24"/>
        </w:rPr>
        <w:t>,.</w:t>
      </w:r>
      <w:proofErr w:type="spellStart"/>
      <w:r w:rsidRPr="009A5BDA">
        <w:rPr>
          <w:rFonts w:ascii="Times New Roman" w:hAnsi="Times New Roman" w:cs="Times New Roman"/>
          <w:sz w:val="24"/>
          <w:szCs w:val="24"/>
        </w:rPr>
        <w:t>Vostanis</w:t>
      </w:r>
      <w:proofErr w:type="spellEnd"/>
      <w:proofErr w:type="gramEnd"/>
      <w:r w:rsidRPr="009A5BDA">
        <w:rPr>
          <w:rFonts w:ascii="Times New Roman" w:hAnsi="Times New Roman" w:cs="Times New Roman"/>
          <w:sz w:val="24"/>
          <w:szCs w:val="24"/>
        </w:rPr>
        <w:t xml:space="preserve">, P., Meltzer, H and Goodman, R. (2007). Psychiatric disorder among British children looked after by local authorities: comparison with children living in private households. </w:t>
      </w:r>
      <w:r w:rsidRPr="009A5BDA">
        <w:rPr>
          <w:rFonts w:ascii="Times New Roman" w:hAnsi="Times New Roman" w:cs="Times New Roman"/>
          <w:i/>
          <w:sz w:val="24"/>
          <w:szCs w:val="24"/>
        </w:rPr>
        <w:t>The British Journal of psychiatry 190, 319- 325</w:t>
      </w:r>
    </w:p>
    <w:p w14:paraId="67DE7CC0"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GOV.UK. (2014). </w:t>
      </w:r>
      <w:r w:rsidRPr="009A5BDA">
        <w:rPr>
          <w:rFonts w:ascii="Times New Roman" w:hAnsi="Times New Roman" w:cs="Times New Roman"/>
          <w:i/>
          <w:iCs/>
          <w:sz w:val="24"/>
          <w:szCs w:val="24"/>
        </w:rPr>
        <w:t>Government will do more to support families to stay together</w:t>
      </w:r>
      <w:r w:rsidRPr="009A5BDA">
        <w:rPr>
          <w:rFonts w:ascii="Times New Roman" w:hAnsi="Times New Roman" w:cs="Times New Roman"/>
          <w:sz w:val="24"/>
          <w:szCs w:val="24"/>
        </w:rPr>
        <w:t>. [online] Available at: https://www.gov.uk/government/news/government-will-do-more-to-support-families-to-stay-together [Accessed 31 Jul. 2018].</w:t>
      </w:r>
    </w:p>
    <w:p w14:paraId="5D64CC55"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GOV.UK. (2015). </w:t>
      </w:r>
      <w:r w:rsidRPr="009A5BDA">
        <w:rPr>
          <w:rFonts w:ascii="Times New Roman" w:hAnsi="Times New Roman" w:cs="Times New Roman"/>
          <w:i/>
          <w:iCs/>
          <w:sz w:val="24"/>
          <w:szCs w:val="24"/>
        </w:rPr>
        <w:t>2010 to 2015 government policy: support for families</w:t>
      </w:r>
      <w:r w:rsidRPr="009A5BDA">
        <w:rPr>
          <w:rFonts w:ascii="Times New Roman" w:hAnsi="Times New Roman" w:cs="Times New Roman"/>
          <w:sz w:val="24"/>
          <w:szCs w:val="24"/>
        </w:rPr>
        <w:t>. [online] Available at: https://www.gCommunities and Local Governmentov.uk/government/publications/2010-to-2015-government-policy-support-for-families/2010-to-2015-government-policy-support-for-families [Accessed 31 Jul. 2018].</w:t>
      </w:r>
    </w:p>
    <w:p w14:paraId="7EFFB902"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Gustafson, S.L., Rhodes, R.E., (2006). Parental correlates of physical activity in children and early adolescents. Sports med. 36 79-97.</w:t>
      </w:r>
    </w:p>
    <w:p w14:paraId="336983A7"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Henry, B. (n.d.). </w:t>
      </w:r>
      <w:r w:rsidRPr="009A5BDA">
        <w:rPr>
          <w:rFonts w:ascii="Times New Roman" w:hAnsi="Times New Roman" w:cs="Times New Roman"/>
          <w:i/>
          <w:iCs/>
          <w:sz w:val="24"/>
          <w:szCs w:val="24"/>
        </w:rPr>
        <w:t>The 53 Best Quotes About Family - Curated Quotes</w:t>
      </w:r>
      <w:r w:rsidRPr="009A5BDA">
        <w:rPr>
          <w:rFonts w:ascii="Times New Roman" w:hAnsi="Times New Roman" w:cs="Times New Roman"/>
          <w:sz w:val="24"/>
          <w:szCs w:val="24"/>
        </w:rPr>
        <w:t>. [online] Curated Quotes. Available at: http://www.curatedquotes.com/family-quotes/ [Accessed 31 Jul. 2018].</w:t>
      </w:r>
    </w:p>
    <w:p w14:paraId="71EC764E"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John XXIII, P. (n.d.). </w:t>
      </w:r>
      <w:r w:rsidRPr="009A5BDA">
        <w:rPr>
          <w:rFonts w:ascii="Times New Roman" w:hAnsi="Times New Roman" w:cs="Times New Roman"/>
          <w:i/>
          <w:iCs/>
          <w:sz w:val="24"/>
          <w:szCs w:val="24"/>
        </w:rPr>
        <w:t>The 31 Most Inspirational Family Quotes - Curated Quotes</w:t>
      </w:r>
      <w:r w:rsidRPr="009A5BDA">
        <w:rPr>
          <w:rFonts w:ascii="Times New Roman" w:hAnsi="Times New Roman" w:cs="Times New Roman"/>
          <w:sz w:val="24"/>
          <w:szCs w:val="24"/>
        </w:rPr>
        <w:t>. [online] Curated Quotes. Available at: http://www.curatedquotes.com/family-quotes/inspirational/ [Accessed 31 Jul. 2018].</w:t>
      </w:r>
    </w:p>
    <w:p w14:paraId="178389F8"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Miller-Wilson, K. (n.d.). </w:t>
      </w:r>
      <w:r w:rsidRPr="009A5BDA">
        <w:rPr>
          <w:rFonts w:ascii="Times New Roman" w:hAnsi="Times New Roman" w:cs="Times New Roman"/>
          <w:i/>
          <w:iCs/>
          <w:sz w:val="24"/>
          <w:szCs w:val="24"/>
        </w:rPr>
        <w:t xml:space="preserve">How Religion Affects Family Cohesion | </w:t>
      </w:r>
      <w:proofErr w:type="spellStart"/>
      <w:r w:rsidRPr="009A5BDA">
        <w:rPr>
          <w:rFonts w:ascii="Times New Roman" w:hAnsi="Times New Roman" w:cs="Times New Roman"/>
          <w:i/>
          <w:iCs/>
          <w:sz w:val="24"/>
          <w:szCs w:val="24"/>
        </w:rPr>
        <w:t>LoveToKnow</w:t>
      </w:r>
      <w:proofErr w:type="spellEnd"/>
      <w:r w:rsidRPr="009A5BDA">
        <w:rPr>
          <w:rFonts w:ascii="Times New Roman" w:hAnsi="Times New Roman" w:cs="Times New Roman"/>
          <w:sz w:val="24"/>
          <w:szCs w:val="24"/>
        </w:rPr>
        <w:t xml:space="preserve">. [online] </w:t>
      </w:r>
      <w:proofErr w:type="spellStart"/>
      <w:r w:rsidRPr="009A5BDA">
        <w:rPr>
          <w:rFonts w:ascii="Times New Roman" w:hAnsi="Times New Roman" w:cs="Times New Roman"/>
          <w:sz w:val="24"/>
          <w:szCs w:val="24"/>
        </w:rPr>
        <w:t>LoveToKnow</w:t>
      </w:r>
      <w:proofErr w:type="spellEnd"/>
      <w:r w:rsidRPr="009A5BDA">
        <w:rPr>
          <w:rFonts w:ascii="Times New Roman" w:hAnsi="Times New Roman" w:cs="Times New Roman"/>
          <w:sz w:val="24"/>
          <w:szCs w:val="24"/>
        </w:rPr>
        <w:t>. Available at: https://family.lovetoknow.com/about-family-values/how-does-religion-increase-decrease-family-cohesion [Accessed 31 Jul. 2018].</w:t>
      </w:r>
    </w:p>
    <w:p w14:paraId="2C50BDD8"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Parentinguk.org. (n.d.). </w:t>
      </w:r>
      <w:r w:rsidRPr="009A5BDA">
        <w:rPr>
          <w:rFonts w:ascii="Times New Roman" w:hAnsi="Times New Roman" w:cs="Times New Roman"/>
          <w:i/>
          <w:iCs/>
          <w:sz w:val="24"/>
          <w:szCs w:val="24"/>
        </w:rPr>
        <w:t>Policy - Parenting UK</w:t>
      </w:r>
      <w:r w:rsidRPr="009A5BDA">
        <w:rPr>
          <w:rFonts w:ascii="Times New Roman" w:hAnsi="Times New Roman" w:cs="Times New Roman"/>
          <w:sz w:val="24"/>
          <w:szCs w:val="24"/>
        </w:rPr>
        <w:t>. [online] Available at: https://www.parentinguk.org/our-work/policy/ [Accessed 31 Jul. 2018].</w:t>
      </w:r>
    </w:p>
    <w:p w14:paraId="308FDDA3"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lastRenderedPageBreak/>
        <w:t xml:space="preserve">Pierson, J. (2010). </w:t>
      </w:r>
      <w:r w:rsidRPr="009A5BDA">
        <w:rPr>
          <w:rFonts w:ascii="Times New Roman" w:hAnsi="Times New Roman" w:cs="Times New Roman"/>
          <w:i/>
          <w:iCs/>
          <w:sz w:val="24"/>
          <w:szCs w:val="24"/>
        </w:rPr>
        <w:t>Tackling social exclusion</w:t>
      </w:r>
      <w:r w:rsidRPr="009A5BDA">
        <w:rPr>
          <w:rFonts w:ascii="Times New Roman" w:hAnsi="Times New Roman" w:cs="Times New Roman"/>
          <w:sz w:val="24"/>
          <w:szCs w:val="24"/>
        </w:rPr>
        <w:t>. 2nd ed. London: Routledge, pp.72 - 92.</w:t>
      </w:r>
    </w:p>
    <w:p w14:paraId="1A368BB6"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Pugliese, J., Tinsley, B., (2007). Parental socialisation of Child and adolescent physical activity: a meta-analysis. J. Fam. </w:t>
      </w:r>
      <w:proofErr w:type="spellStart"/>
      <w:r w:rsidRPr="009A5BDA">
        <w:rPr>
          <w:rFonts w:ascii="Times New Roman" w:hAnsi="Times New Roman" w:cs="Times New Roman"/>
          <w:sz w:val="24"/>
          <w:szCs w:val="24"/>
        </w:rPr>
        <w:t>Psychol</w:t>
      </w:r>
      <w:proofErr w:type="spellEnd"/>
      <w:r w:rsidRPr="009A5BDA">
        <w:rPr>
          <w:rFonts w:ascii="Times New Roman" w:hAnsi="Times New Roman" w:cs="Times New Roman"/>
          <w:sz w:val="24"/>
          <w:szCs w:val="24"/>
        </w:rPr>
        <w:t xml:space="preserve"> 21, 331-343.</w:t>
      </w:r>
    </w:p>
    <w:p w14:paraId="399A8242"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Richardson, H. (2010). </w:t>
      </w:r>
      <w:r w:rsidRPr="009A5BDA">
        <w:rPr>
          <w:rFonts w:ascii="Times New Roman" w:hAnsi="Times New Roman" w:cs="Times New Roman"/>
          <w:i/>
          <w:iCs/>
          <w:sz w:val="24"/>
          <w:szCs w:val="24"/>
        </w:rPr>
        <w:t>Traditional family 'in decline'</w:t>
      </w:r>
      <w:r w:rsidRPr="009A5BDA">
        <w:rPr>
          <w:rFonts w:ascii="Times New Roman" w:hAnsi="Times New Roman" w:cs="Times New Roman"/>
          <w:sz w:val="24"/>
          <w:szCs w:val="24"/>
        </w:rPr>
        <w:t>. [online] BBC News. Available at: https://www.bbc.co.uk/news/10487318 [Accessed 29 Jul. 2018].</w:t>
      </w:r>
    </w:p>
    <w:p w14:paraId="77840034"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Steel, L., Kidd, W. and Brown, A. (2012). </w:t>
      </w:r>
      <w:r w:rsidRPr="009A5BDA">
        <w:rPr>
          <w:rFonts w:ascii="Times New Roman" w:hAnsi="Times New Roman" w:cs="Times New Roman"/>
          <w:i/>
          <w:iCs/>
          <w:sz w:val="24"/>
          <w:szCs w:val="24"/>
        </w:rPr>
        <w:t>The Family</w:t>
      </w:r>
      <w:r w:rsidRPr="009A5BDA">
        <w:rPr>
          <w:rFonts w:ascii="Times New Roman" w:hAnsi="Times New Roman" w:cs="Times New Roman"/>
          <w:sz w:val="24"/>
          <w:szCs w:val="24"/>
        </w:rPr>
        <w:t>. 1st ed. Basingstoke: Palgrave Macmillan.</w:t>
      </w:r>
    </w:p>
    <w:p w14:paraId="1E08D01E"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The Labour Party. (2017). </w:t>
      </w:r>
      <w:r w:rsidRPr="009A5BDA">
        <w:rPr>
          <w:rFonts w:ascii="Times New Roman" w:hAnsi="Times New Roman" w:cs="Times New Roman"/>
          <w:i/>
          <w:iCs/>
          <w:sz w:val="24"/>
          <w:szCs w:val="24"/>
        </w:rPr>
        <w:t>Tories’ promise to be “most family friendly Government we’ve ever had” lies in tatters: one third of Sure Start Children’s Centres have been lost since 2010 - The Labour Party</w:t>
      </w:r>
      <w:r w:rsidRPr="009A5BDA">
        <w:rPr>
          <w:rFonts w:ascii="Times New Roman" w:hAnsi="Times New Roman" w:cs="Times New Roman"/>
          <w:sz w:val="24"/>
          <w:szCs w:val="24"/>
        </w:rPr>
        <w:t>. [online] Available at: https://labour.org.uk/press/tories-promise-to-be-most-family-friendly/ [Accessed 31 Jul. 2018].</w:t>
      </w:r>
    </w:p>
    <w:p w14:paraId="5324C0E0"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Understandingsociety.ac.uk. (n.d.). </w:t>
      </w:r>
      <w:r w:rsidRPr="009A5BDA">
        <w:rPr>
          <w:rFonts w:ascii="Times New Roman" w:hAnsi="Times New Roman" w:cs="Times New Roman"/>
          <w:i/>
          <w:iCs/>
          <w:sz w:val="24"/>
          <w:szCs w:val="24"/>
        </w:rPr>
        <w:t>Families: the end or simply different? | Understanding Society</w:t>
      </w:r>
      <w:r w:rsidRPr="009A5BDA">
        <w:rPr>
          <w:rFonts w:ascii="Times New Roman" w:hAnsi="Times New Roman" w:cs="Times New Roman"/>
          <w:sz w:val="24"/>
          <w:szCs w:val="24"/>
        </w:rPr>
        <w:t>. [online] Available at: https://www.understandingsociety.ac.uk/case-studies/families-the-end-or-simply-different [Accessed 29 Jul. 2018].</w:t>
      </w:r>
    </w:p>
    <w:p w14:paraId="44083122"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Walsh, F. (1993). Conceptualisation of normal family processes. In: Walsh, F. (ed). </w:t>
      </w:r>
      <w:r w:rsidRPr="009A5BDA">
        <w:rPr>
          <w:rFonts w:ascii="Times New Roman" w:hAnsi="Times New Roman" w:cs="Times New Roman"/>
          <w:i/>
          <w:sz w:val="24"/>
          <w:szCs w:val="24"/>
        </w:rPr>
        <w:t>Normal family processes,</w:t>
      </w:r>
      <w:r w:rsidRPr="009A5BDA">
        <w:rPr>
          <w:rFonts w:ascii="Times New Roman" w:hAnsi="Times New Roman" w:cs="Times New Roman"/>
          <w:sz w:val="24"/>
          <w:szCs w:val="24"/>
        </w:rPr>
        <w:t xml:space="preserve"> 2</w:t>
      </w:r>
      <w:r w:rsidRPr="009A5BDA">
        <w:rPr>
          <w:rFonts w:ascii="Times New Roman" w:hAnsi="Times New Roman" w:cs="Times New Roman"/>
          <w:sz w:val="24"/>
          <w:szCs w:val="24"/>
          <w:vertAlign w:val="superscript"/>
        </w:rPr>
        <w:t>nd</w:t>
      </w:r>
      <w:r w:rsidRPr="009A5BDA">
        <w:rPr>
          <w:rFonts w:ascii="Times New Roman" w:hAnsi="Times New Roman" w:cs="Times New Roman"/>
          <w:sz w:val="24"/>
          <w:szCs w:val="24"/>
        </w:rPr>
        <w:t xml:space="preserve"> edition. New York: Guilford press.</w:t>
      </w:r>
    </w:p>
    <w:p w14:paraId="0951C470"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Walsh, F. (2003). Changing families in a changing world: reconstructing family normality. Chapter 1. In: Walsh, F. (ed). </w:t>
      </w:r>
      <w:r w:rsidRPr="009A5BDA">
        <w:rPr>
          <w:rFonts w:ascii="Times New Roman" w:hAnsi="Times New Roman" w:cs="Times New Roman"/>
          <w:i/>
          <w:sz w:val="24"/>
          <w:szCs w:val="24"/>
        </w:rPr>
        <w:t xml:space="preserve">Normal family processes </w:t>
      </w:r>
      <w:r w:rsidRPr="009A5BDA">
        <w:rPr>
          <w:rFonts w:ascii="Times New Roman" w:hAnsi="Times New Roman" w:cs="Times New Roman"/>
          <w:sz w:val="24"/>
          <w:szCs w:val="24"/>
        </w:rPr>
        <w:t>third edition. New York/London Guilford press.</w:t>
      </w:r>
    </w:p>
    <w:p w14:paraId="20E9C36C"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Weale, S. (2016). </w:t>
      </w:r>
      <w:r w:rsidRPr="009A5BDA">
        <w:rPr>
          <w:rFonts w:ascii="Times New Roman" w:hAnsi="Times New Roman" w:cs="Times New Roman"/>
          <w:i/>
          <w:iCs/>
          <w:sz w:val="24"/>
          <w:szCs w:val="24"/>
        </w:rPr>
        <w:t>UK childcare policies failing poor families, report finds</w:t>
      </w:r>
      <w:r w:rsidRPr="009A5BDA">
        <w:rPr>
          <w:rFonts w:ascii="Times New Roman" w:hAnsi="Times New Roman" w:cs="Times New Roman"/>
          <w:sz w:val="24"/>
          <w:szCs w:val="24"/>
        </w:rPr>
        <w:t>. [online] the Guardian. Available at: https://www.theguardian.com/money/2016/jan/27/uk-childcare-policies-failing-poor-families-report-finds [Accessed 31 Jul. 2018].</w:t>
      </w:r>
    </w:p>
    <w:p w14:paraId="42FACBB1" w14:textId="77777777" w:rsidR="009A5BDA" w:rsidRPr="009A5BDA" w:rsidRDefault="009A5BDA" w:rsidP="009A5BDA">
      <w:pPr>
        <w:spacing w:line="257" w:lineRule="auto"/>
        <w:ind w:left="720" w:hanging="720"/>
        <w:rPr>
          <w:rFonts w:ascii="Times New Roman" w:hAnsi="Times New Roman" w:cs="Times New Roman"/>
          <w:sz w:val="24"/>
          <w:szCs w:val="24"/>
        </w:rPr>
      </w:pPr>
      <w:r w:rsidRPr="009A5BDA">
        <w:rPr>
          <w:rFonts w:ascii="Times New Roman" w:hAnsi="Times New Roman" w:cs="Times New Roman"/>
          <w:sz w:val="24"/>
          <w:szCs w:val="24"/>
        </w:rPr>
        <w:t xml:space="preserve">White, B. (2017). </w:t>
      </w:r>
      <w:r w:rsidRPr="009A5BDA">
        <w:rPr>
          <w:rFonts w:ascii="Times New Roman" w:hAnsi="Times New Roman" w:cs="Times New Roman"/>
          <w:i/>
          <w:iCs/>
          <w:sz w:val="24"/>
          <w:szCs w:val="24"/>
        </w:rPr>
        <w:t>The Divorce Law Reform Act of 1969</w:t>
      </w:r>
      <w:r w:rsidRPr="009A5BDA">
        <w:rPr>
          <w:rFonts w:ascii="Times New Roman" w:hAnsi="Times New Roman" w:cs="Times New Roman"/>
          <w:sz w:val="24"/>
          <w:szCs w:val="24"/>
        </w:rPr>
        <w:t>. [online] E How UK. Available at: http://www.ehow.co.uk/facts_6805690_divorce-law-reform-act-1969.html [Accessed 30 Jul. 2018].</w:t>
      </w:r>
    </w:p>
    <w:p w14:paraId="2A652DC1" w14:textId="77777777" w:rsidR="009A5BDA" w:rsidRPr="009A5BDA" w:rsidRDefault="009A5BDA" w:rsidP="009A5BDA">
      <w:pPr>
        <w:spacing w:line="257" w:lineRule="auto"/>
        <w:ind w:left="720" w:hanging="720"/>
        <w:rPr>
          <w:rFonts w:ascii="Times New Roman" w:hAnsi="Times New Roman" w:cs="Times New Roman"/>
          <w:b/>
          <w:sz w:val="24"/>
          <w:szCs w:val="24"/>
          <w:u w:val="single"/>
        </w:rPr>
      </w:pPr>
      <w:r w:rsidRPr="009A5BDA">
        <w:rPr>
          <w:rFonts w:ascii="Times New Roman" w:hAnsi="Times New Roman" w:cs="Times New Roman"/>
          <w:sz w:val="24"/>
          <w:szCs w:val="24"/>
        </w:rPr>
        <w:t xml:space="preserve">www.dictionary.com. (2018). </w:t>
      </w:r>
      <w:r w:rsidRPr="009A5BDA">
        <w:rPr>
          <w:rFonts w:ascii="Times New Roman" w:hAnsi="Times New Roman" w:cs="Times New Roman"/>
          <w:i/>
          <w:iCs/>
          <w:sz w:val="24"/>
          <w:szCs w:val="24"/>
        </w:rPr>
        <w:t>the definition of family</w:t>
      </w:r>
      <w:r w:rsidRPr="009A5BDA">
        <w:rPr>
          <w:rFonts w:ascii="Times New Roman" w:hAnsi="Times New Roman" w:cs="Times New Roman"/>
          <w:sz w:val="24"/>
          <w:szCs w:val="24"/>
        </w:rPr>
        <w:t>. [online] Available at: https://www.dictionary.com/browse/family [Accessed 29 Jul. 2018].</w:t>
      </w:r>
    </w:p>
    <w:p w14:paraId="051945E2" w14:textId="77777777" w:rsidR="009A5BDA" w:rsidRDefault="009A5BDA" w:rsidP="0077337B">
      <w:pPr>
        <w:spacing w:after="75" w:line="360" w:lineRule="auto"/>
        <w:jc w:val="both"/>
        <w:rPr>
          <w:rFonts w:ascii="Times New Roman" w:eastAsia="Times New Roman" w:hAnsi="Times New Roman" w:cs="Times New Roman"/>
          <w:sz w:val="24"/>
          <w:szCs w:val="24"/>
          <w:lang w:eastAsia="en-GB"/>
        </w:rPr>
      </w:pPr>
      <w:bookmarkStart w:id="0" w:name="_GoBack"/>
      <w:bookmarkEnd w:id="0"/>
    </w:p>
    <w:p w14:paraId="6C88870C" w14:textId="7946A081" w:rsidR="00163020" w:rsidRPr="00163020" w:rsidRDefault="00163020" w:rsidP="004C6B1D">
      <w:pPr>
        <w:spacing w:after="75" w:line="375" w:lineRule="atLeast"/>
        <w:rPr>
          <w:rFonts w:ascii="Times New Roman" w:eastAsia="Times New Roman" w:hAnsi="Times New Roman" w:cs="Times New Roman"/>
          <w:sz w:val="24"/>
          <w:szCs w:val="24"/>
          <w:lang w:eastAsia="en-GB"/>
        </w:rPr>
      </w:pPr>
    </w:p>
    <w:p w14:paraId="7A6BE9A6" w14:textId="38C5A3BB" w:rsidR="00495296" w:rsidRPr="00495296" w:rsidRDefault="00495296" w:rsidP="006B27E1">
      <w:pPr>
        <w:spacing w:line="360" w:lineRule="auto"/>
        <w:jc w:val="both"/>
        <w:rPr>
          <w:rFonts w:ascii="Times New Roman" w:hAnsi="Times New Roman" w:cs="Times New Roman"/>
          <w:sz w:val="24"/>
          <w:szCs w:val="24"/>
        </w:rPr>
      </w:pPr>
    </w:p>
    <w:p w14:paraId="2CB6A9D0" w14:textId="77777777" w:rsidR="00A3616F" w:rsidRDefault="00A3616F">
      <w:pPr>
        <w:rPr>
          <w:rFonts w:ascii="Times New Roman" w:hAnsi="Times New Roman" w:cs="Times New Roman"/>
          <w:b/>
          <w:sz w:val="24"/>
          <w:szCs w:val="24"/>
          <w:u w:val="single"/>
        </w:rPr>
      </w:pPr>
    </w:p>
    <w:p w14:paraId="0DA09EC5" w14:textId="77777777" w:rsidR="00A3616F" w:rsidRDefault="00A3616F">
      <w:pPr>
        <w:rPr>
          <w:rFonts w:ascii="Times New Roman" w:hAnsi="Times New Roman" w:cs="Times New Roman"/>
          <w:b/>
          <w:sz w:val="24"/>
          <w:szCs w:val="24"/>
          <w:u w:val="single"/>
        </w:rPr>
      </w:pPr>
    </w:p>
    <w:sectPr w:rsidR="00A3616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3706D" w14:textId="77777777" w:rsidR="00341782" w:rsidRDefault="00341782" w:rsidP="009E0752">
      <w:pPr>
        <w:spacing w:after="0" w:line="240" w:lineRule="auto"/>
      </w:pPr>
      <w:r>
        <w:separator/>
      </w:r>
    </w:p>
  </w:endnote>
  <w:endnote w:type="continuationSeparator" w:id="0">
    <w:p w14:paraId="747E0C1E" w14:textId="77777777" w:rsidR="00341782" w:rsidRDefault="00341782" w:rsidP="009E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88F5E" w14:textId="77777777" w:rsidR="00341782" w:rsidRDefault="00341782" w:rsidP="009E0752">
      <w:pPr>
        <w:spacing w:after="0" w:line="240" w:lineRule="auto"/>
      </w:pPr>
      <w:r>
        <w:separator/>
      </w:r>
    </w:p>
  </w:footnote>
  <w:footnote w:type="continuationSeparator" w:id="0">
    <w:p w14:paraId="71F4A9F5" w14:textId="77777777" w:rsidR="00341782" w:rsidRDefault="00341782" w:rsidP="009E0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E2917" w14:textId="77777777" w:rsidR="009E0752" w:rsidRDefault="009E0752">
    <w:pPr>
      <w:pStyle w:val="Header"/>
    </w:pPr>
  </w:p>
  <w:p w14:paraId="372A39E8" w14:textId="77777777" w:rsidR="009E0752" w:rsidRDefault="009E075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42D24"/>
    <w:multiLevelType w:val="multilevel"/>
    <w:tmpl w:val="0728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B161A3"/>
    <w:multiLevelType w:val="multilevel"/>
    <w:tmpl w:val="E16E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E03C85C-DC2B-4197-A79D-55425507E6C2}"/>
    <w:docVar w:name="dgnword-eventsink" w:val="245812568"/>
  </w:docVars>
  <w:rsids>
    <w:rsidRoot w:val="00B869A7"/>
    <w:rsid w:val="00022008"/>
    <w:rsid w:val="00031D20"/>
    <w:rsid w:val="000434D3"/>
    <w:rsid w:val="000A55A7"/>
    <w:rsid w:val="000F233F"/>
    <w:rsid w:val="000F4301"/>
    <w:rsid w:val="001227F9"/>
    <w:rsid w:val="00137FCB"/>
    <w:rsid w:val="00163020"/>
    <w:rsid w:val="00195BEB"/>
    <w:rsid w:val="001976A0"/>
    <w:rsid w:val="001A4D37"/>
    <w:rsid w:val="001B39FE"/>
    <w:rsid w:val="001B4A74"/>
    <w:rsid w:val="001C4AAB"/>
    <w:rsid w:val="001F22A7"/>
    <w:rsid w:val="00212619"/>
    <w:rsid w:val="00234C97"/>
    <w:rsid w:val="00283D62"/>
    <w:rsid w:val="00297870"/>
    <w:rsid w:val="00297B5A"/>
    <w:rsid w:val="002D419B"/>
    <w:rsid w:val="00341782"/>
    <w:rsid w:val="00374D54"/>
    <w:rsid w:val="003E0960"/>
    <w:rsid w:val="003F6892"/>
    <w:rsid w:val="00414F4A"/>
    <w:rsid w:val="004419A6"/>
    <w:rsid w:val="00447E39"/>
    <w:rsid w:val="00495296"/>
    <w:rsid w:val="004A3AD6"/>
    <w:rsid w:val="004C002C"/>
    <w:rsid w:val="004C2D59"/>
    <w:rsid w:val="004C6B1D"/>
    <w:rsid w:val="004E7F8F"/>
    <w:rsid w:val="004F4B22"/>
    <w:rsid w:val="00502089"/>
    <w:rsid w:val="0050433E"/>
    <w:rsid w:val="00556405"/>
    <w:rsid w:val="0059396D"/>
    <w:rsid w:val="005A78D0"/>
    <w:rsid w:val="005E0986"/>
    <w:rsid w:val="00615A8B"/>
    <w:rsid w:val="00623921"/>
    <w:rsid w:val="00674D88"/>
    <w:rsid w:val="00674FA1"/>
    <w:rsid w:val="00682D7E"/>
    <w:rsid w:val="006A52A9"/>
    <w:rsid w:val="006B27E1"/>
    <w:rsid w:val="00725871"/>
    <w:rsid w:val="00734459"/>
    <w:rsid w:val="00737F90"/>
    <w:rsid w:val="00755573"/>
    <w:rsid w:val="00761321"/>
    <w:rsid w:val="007652AC"/>
    <w:rsid w:val="0077337B"/>
    <w:rsid w:val="0079332C"/>
    <w:rsid w:val="007B4AA9"/>
    <w:rsid w:val="007E584D"/>
    <w:rsid w:val="00866EBE"/>
    <w:rsid w:val="00873029"/>
    <w:rsid w:val="008B1A4C"/>
    <w:rsid w:val="008F3D26"/>
    <w:rsid w:val="00903F49"/>
    <w:rsid w:val="009069D4"/>
    <w:rsid w:val="009109F9"/>
    <w:rsid w:val="00930D3F"/>
    <w:rsid w:val="009712C0"/>
    <w:rsid w:val="009813E6"/>
    <w:rsid w:val="00990103"/>
    <w:rsid w:val="00995D2A"/>
    <w:rsid w:val="009A5BDA"/>
    <w:rsid w:val="009E0752"/>
    <w:rsid w:val="009E2ADC"/>
    <w:rsid w:val="009F5BD5"/>
    <w:rsid w:val="00A31B82"/>
    <w:rsid w:val="00A32F07"/>
    <w:rsid w:val="00A3616F"/>
    <w:rsid w:val="00A97EB8"/>
    <w:rsid w:val="00AF5906"/>
    <w:rsid w:val="00AF7031"/>
    <w:rsid w:val="00B17754"/>
    <w:rsid w:val="00B46D88"/>
    <w:rsid w:val="00B65CC3"/>
    <w:rsid w:val="00B86512"/>
    <w:rsid w:val="00B869A7"/>
    <w:rsid w:val="00BB65BE"/>
    <w:rsid w:val="00BC77FB"/>
    <w:rsid w:val="00BE3796"/>
    <w:rsid w:val="00BF58FD"/>
    <w:rsid w:val="00C04315"/>
    <w:rsid w:val="00C70D11"/>
    <w:rsid w:val="00D2204D"/>
    <w:rsid w:val="00D53767"/>
    <w:rsid w:val="00D65063"/>
    <w:rsid w:val="00D87970"/>
    <w:rsid w:val="00DA7A47"/>
    <w:rsid w:val="00DD0FBE"/>
    <w:rsid w:val="00DF5970"/>
    <w:rsid w:val="00E03652"/>
    <w:rsid w:val="00E179A3"/>
    <w:rsid w:val="00EB0FD6"/>
    <w:rsid w:val="00EE4577"/>
    <w:rsid w:val="00EF360B"/>
    <w:rsid w:val="00F14197"/>
    <w:rsid w:val="00F16E1E"/>
    <w:rsid w:val="00F32ED7"/>
    <w:rsid w:val="00F575F8"/>
    <w:rsid w:val="00F904D5"/>
    <w:rsid w:val="00F90CAC"/>
    <w:rsid w:val="00FA66E3"/>
    <w:rsid w:val="00FB4252"/>
    <w:rsid w:val="00FC5504"/>
    <w:rsid w:val="00FD1FA2"/>
    <w:rsid w:val="00FD2531"/>
    <w:rsid w:val="00FF1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EE9A6"/>
  <w15:chartTrackingRefBased/>
  <w15:docId w15:val="{0DF62C9E-DB09-4E02-8D24-B74277980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AF5906"/>
  </w:style>
  <w:style w:type="character" w:styleId="Hyperlink">
    <w:name w:val="Hyperlink"/>
    <w:basedOn w:val="DefaultParagraphFont"/>
    <w:uiPriority w:val="99"/>
    <w:unhideWhenUsed/>
    <w:rsid w:val="00761321"/>
    <w:rPr>
      <w:color w:val="0563C1" w:themeColor="hyperlink"/>
      <w:u w:val="single"/>
    </w:rPr>
  </w:style>
  <w:style w:type="character" w:styleId="UnresolvedMention">
    <w:name w:val="Unresolved Mention"/>
    <w:basedOn w:val="DefaultParagraphFont"/>
    <w:uiPriority w:val="99"/>
    <w:semiHidden/>
    <w:unhideWhenUsed/>
    <w:rsid w:val="00761321"/>
    <w:rPr>
      <w:color w:val="605E5C"/>
      <w:shd w:val="clear" w:color="auto" w:fill="E1DFDD"/>
    </w:rPr>
  </w:style>
  <w:style w:type="paragraph" w:styleId="Header">
    <w:name w:val="header"/>
    <w:basedOn w:val="Normal"/>
    <w:link w:val="HeaderChar"/>
    <w:uiPriority w:val="99"/>
    <w:unhideWhenUsed/>
    <w:rsid w:val="009E0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752"/>
  </w:style>
  <w:style w:type="paragraph" w:styleId="Footer">
    <w:name w:val="footer"/>
    <w:basedOn w:val="Normal"/>
    <w:link w:val="FooterChar"/>
    <w:uiPriority w:val="99"/>
    <w:unhideWhenUsed/>
    <w:rsid w:val="009E0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752"/>
  </w:style>
  <w:style w:type="paragraph" w:styleId="NormalWeb">
    <w:name w:val="Normal (Web)"/>
    <w:basedOn w:val="Normal"/>
    <w:uiPriority w:val="99"/>
    <w:semiHidden/>
    <w:unhideWhenUsed/>
    <w:rsid w:val="00D650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933530">
      <w:bodyDiv w:val="1"/>
      <w:marLeft w:val="0"/>
      <w:marRight w:val="0"/>
      <w:marTop w:val="0"/>
      <w:marBottom w:val="0"/>
      <w:divBdr>
        <w:top w:val="none" w:sz="0" w:space="0" w:color="auto"/>
        <w:left w:val="none" w:sz="0" w:space="0" w:color="auto"/>
        <w:bottom w:val="none" w:sz="0" w:space="0" w:color="auto"/>
        <w:right w:val="none" w:sz="0" w:space="0" w:color="auto"/>
      </w:divBdr>
    </w:div>
    <w:div w:id="1009530218">
      <w:bodyDiv w:val="1"/>
      <w:marLeft w:val="0"/>
      <w:marRight w:val="0"/>
      <w:marTop w:val="0"/>
      <w:marBottom w:val="0"/>
      <w:divBdr>
        <w:top w:val="none" w:sz="0" w:space="0" w:color="auto"/>
        <w:left w:val="none" w:sz="0" w:space="0" w:color="auto"/>
        <w:bottom w:val="none" w:sz="0" w:space="0" w:color="auto"/>
        <w:right w:val="none" w:sz="0" w:space="0" w:color="auto"/>
      </w:divBdr>
    </w:div>
    <w:div w:id="186693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ictionar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487</TotalTime>
  <Pages>8</Pages>
  <Words>3266</Words>
  <Characters>18620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Yeo</dc:creator>
  <cp:keywords/>
  <dc:description/>
  <cp:lastModifiedBy>Tracy Yeo</cp:lastModifiedBy>
  <cp:revision>113</cp:revision>
  <dcterms:created xsi:type="dcterms:W3CDTF">2018-07-29T17:38:00Z</dcterms:created>
  <dcterms:modified xsi:type="dcterms:W3CDTF">2018-07-31T12:02:00Z</dcterms:modified>
</cp:coreProperties>
</file>