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F27537">
        <w:tc>
          <w:tcPr>
            <w:tcW w:w="10910" w:type="dxa"/>
            <w:shd w:val="clear" w:color="auto" w:fill="auto"/>
          </w:tcPr>
          <w:p w14:paraId="57D15112" w14:textId="77777777" w:rsidR="00F27537" w:rsidRDefault="00F27537" w:rsidP="00F2753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Charlotte Hopwood</w:t>
            </w:r>
          </w:p>
          <w:p w14:paraId="14200C57" w14:textId="77777777" w:rsidR="00F27537" w:rsidRDefault="00F27537" w:rsidP="00F27537">
            <w:pPr>
              <w:overflowPunct/>
              <w:autoSpaceDE/>
              <w:autoSpaceDN/>
              <w:adjustRightInd/>
              <w:ind w:right="-957"/>
              <w:textAlignment w:val="auto"/>
              <w:rPr>
                <w:rFonts w:ascii="Times New Roman" w:hAnsi="Times New Roman" w:cs="Times New Roman"/>
                <w:b/>
                <w:color w:val="auto"/>
                <w:sz w:val="48"/>
              </w:rPr>
            </w:pPr>
          </w:p>
          <w:p w14:paraId="2C860F31" w14:textId="77777777" w:rsidR="00F27537" w:rsidRDefault="00F27537" w:rsidP="00F2753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2221514@student.uwtsd.ac.uk</w:t>
            </w:r>
          </w:p>
          <w:p w14:paraId="2E019D60" w14:textId="77777777" w:rsidR="00F27537" w:rsidRDefault="00F27537" w:rsidP="00F27537">
            <w:pPr>
              <w:overflowPunct/>
              <w:autoSpaceDE/>
              <w:autoSpaceDN/>
              <w:adjustRightInd/>
              <w:ind w:right="-957"/>
              <w:textAlignment w:val="auto"/>
              <w:rPr>
                <w:rFonts w:ascii="Times New Roman" w:hAnsi="Times New Roman" w:cs="Times New Roman"/>
                <w:b/>
                <w:color w:val="auto"/>
                <w:sz w:val="48"/>
              </w:rPr>
            </w:pPr>
          </w:p>
          <w:p w14:paraId="0EFF25CC" w14:textId="77777777" w:rsidR="00F27537" w:rsidRPr="005D3F07" w:rsidRDefault="00F27537" w:rsidP="00F2753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2221514</w:t>
            </w:r>
          </w:p>
          <w:p w14:paraId="6D59C63E" w14:textId="77777777" w:rsidR="00F27537" w:rsidRPr="005D3F07" w:rsidRDefault="00F27537" w:rsidP="00F27537">
            <w:pPr>
              <w:overflowPunct/>
              <w:autoSpaceDE/>
              <w:autoSpaceDN/>
              <w:adjustRightInd/>
              <w:ind w:right="-957"/>
              <w:textAlignment w:val="auto"/>
              <w:rPr>
                <w:rFonts w:ascii="Times New Roman" w:hAnsi="Times New Roman" w:cs="Times New Roman"/>
                <w:b/>
                <w:color w:val="auto"/>
                <w:sz w:val="48"/>
              </w:rPr>
            </w:pPr>
          </w:p>
          <w:p w14:paraId="5F84129B" w14:textId="28172F23" w:rsidR="0085230E" w:rsidRPr="005D3F07" w:rsidRDefault="00F27537" w:rsidP="00F2753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00AB0E29">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4326E1D2" w:rsidR="0033771E" w:rsidRDefault="0033771E">
            <w:pPr>
              <w:jc w:val="both"/>
              <w:rPr>
                <w:i/>
                <w:iCs/>
                <w:sz w:val="24"/>
                <w:szCs w:val="24"/>
              </w:rPr>
            </w:pPr>
          </w:p>
          <w:p w14:paraId="5D28DD92" w14:textId="77777777" w:rsidR="00AB0E29" w:rsidRPr="00AB0E29" w:rsidRDefault="00AB0E29" w:rsidP="00AB0E29">
            <w:pPr>
              <w:spacing w:line="360" w:lineRule="auto"/>
              <w:rPr>
                <w:sz w:val="24"/>
                <w:szCs w:val="24"/>
              </w:rPr>
            </w:pPr>
          </w:p>
          <w:p w14:paraId="03C90994" w14:textId="3D9C89C5" w:rsidR="00AB0E29" w:rsidRPr="00AB0E29" w:rsidRDefault="00AB0E29" w:rsidP="00AB0E29">
            <w:pPr>
              <w:spacing w:line="360" w:lineRule="auto"/>
              <w:rPr>
                <w:sz w:val="24"/>
                <w:szCs w:val="24"/>
              </w:rPr>
            </w:pPr>
            <w:r w:rsidRPr="00AB0E29">
              <w:rPr>
                <w:sz w:val="24"/>
                <w:szCs w:val="24"/>
              </w:rPr>
              <w:t>After qualifying with a BA Hons degree in Social Work in 2021 in England, I started my career working for Children’s Services in Wales in a Looked After Children’s Team where I remained for just over one year. I then made the decision to move to a Child Protection Team within the same Local Authority in Wales and have been here for 4 months. Within my role I work with families who have been registered on the Child Protection Register after an Initial Case Conference has taken place. I then support these families to complete actions on the Child Protection Plan and work alongside the policies and procedures outlined in the ‘Wales Safeguarding Procedures (2019)’.</w:t>
            </w:r>
          </w:p>
          <w:p w14:paraId="54EB36BF" w14:textId="77777777" w:rsidR="00AB0E29" w:rsidRPr="00AB0E29" w:rsidRDefault="00AB0E29" w:rsidP="00AB0E29">
            <w:pPr>
              <w:spacing w:line="360" w:lineRule="auto"/>
              <w:rPr>
                <w:sz w:val="24"/>
                <w:szCs w:val="24"/>
              </w:rPr>
            </w:pPr>
          </w:p>
          <w:p w14:paraId="52811695" w14:textId="24046663" w:rsidR="00AB0E29" w:rsidRPr="00AB0E29" w:rsidRDefault="00AB0E29" w:rsidP="00AB0E29">
            <w:pPr>
              <w:spacing w:line="360" w:lineRule="auto"/>
              <w:rPr>
                <w:sz w:val="24"/>
                <w:szCs w:val="24"/>
              </w:rPr>
            </w:pPr>
            <w:r w:rsidRPr="00AB0E29">
              <w:rPr>
                <w:sz w:val="24"/>
                <w:szCs w:val="24"/>
              </w:rPr>
              <w:lastRenderedPageBreak/>
              <w:t xml:space="preserve">I am going use Professor Melanie Jasper’s model of reflection, Experience, Reflection, Action (ERA) to complete task one in this portfolio (Jasper, 2013). </w:t>
            </w:r>
          </w:p>
          <w:p w14:paraId="57D8B543" w14:textId="77777777" w:rsidR="00AB0E29" w:rsidRPr="00AB0E29" w:rsidRDefault="00AB0E29" w:rsidP="00AB0E29">
            <w:pPr>
              <w:spacing w:line="360" w:lineRule="auto"/>
              <w:rPr>
                <w:sz w:val="24"/>
                <w:szCs w:val="24"/>
              </w:rPr>
            </w:pPr>
          </w:p>
          <w:p w14:paraId="3D4C253A" w14:textId="2FAEA841" w:rsidR="00AB0E29" w:rsidRPr="00AB0E29" w:rsidRDefault="00AB0E29" w:rsidP="00AB0E29">
            <w:pPr>
              <w:spacing w:line="360" w:lineRule="auto"/>
              <w:rPr>
                <w:sz w:val="24"/>
                <w:szCs w:val="24"/>
              </w:rPr>
            </w:pPr>
            <w:r w:rsidRPr="00AB0E29">
              <w:rPr>
                <w:sz w:val="24"/>
                <w:szCs w:val="24"/>
              </w:rPr>
              <w:t xml:space="preserve">The Social Services and Wellbeing Act (2014) highlights ‘Voice and Control’ as an important principle of the Act. This states that individuals are the centre of their care, and they are able to achieve desired outcomes by having voice and control to promote positive change in their lives. </w:t>
            </w:r>
          </w:p>
          <w:p w14:paraId="5A798214" w14:textId="77777777" w:rsidR="00AB0E29" w:rsidRPr="00AB0E29" w:rsidRDefault="00AB0E29" w:rsidP="00AB0E29">
            <w:pPr>
              <w:spacing w:line="360" w:lineRule="auto"/>
              <w:rPr>
                <w:sz w:val="24"/>
                <w:szCs w:val="24"/>
              </w:rPr>
            </w:pPr>
          </w:p>
          <w:p w14:paraId="2D3CE668" w14:textId="5D5D722D" w:rsidR="00AB0E29" w:rsidRPr="00AB0E29" w:rsidRDefault="00AB0E29" w:rsidP="00AB0E29">
            <w:pPr>
              <w:spacing w:line="360" w:lineRule="auto"/>
              <w:rPr>
                <w:sz w:val="24"/>
                <w:szCs w:val="24"/>
              </w:rPr>
            </w:pPr>
            <w:r w:rsidRPr="00AB0E29">
              <w:rPr>
                <w:sz w:val="24"/>
                <w:szCs w:val="24"/>
              </w:rPr>
              <w:t>Using the ERA model of reflection (Jasper, 2013), I have identified that I can allow parents and carers views to dominate processes and therefore, lose sight of the child’s wishes and feelings in order to understand daily live</w:t>
            </w:r>
            <w:r w:rsidR="009863B7">
              <w:rPr>
                <w:sz w:val="24"/>
                <w:szCs w:val="24"/>
              </w:rPr>
              <w:t xml:space="preserve">d </w:t>
            </w:r>
            <w:r w:rsidRPr="00AB0E29">
              <w:rPr>
                <w:sz w:val="24"/>
                <w:szCs w:val="24"/>
              </w:rPr>
              <w:t xml:space="preserve">experiences. The Working Together to Safeguard Children Policy (2018) highlights the importance of gaining a clear understanding of the child’s views to inform decisions and make effective use of services. </w:t>
            </w:r>
          </w:p>
          <w:p w14:paraId="09C53DD1" w14:textId="77777777" w:rsidR="00AB0E29" w:rsidRPr="00AB0E29" w:rsidRDefault="00AB0E29" w:rsidP="00AB0E29">
            <w:pPr>
              <w:spacing w:line="360" w:lineRule="auto"/>
              <w:rPr>
                <w:sz w:val="24"/>
                <w:szCs w:val="24"/>
              </w:rPr>
            </w:pPr>
          </w:p>
          <w:p w14:paraId="145FF070" w14:textId="6EE12962" w:rsidR="00AB0E29" w:rsidRPr="00AB0E29" w:rsidRDefault="00AB0E29" w:rsidP="00AB0E29">
            <w:pPr>
              <w:spacing w:line="360" w:lineRule="auto"/>
              <w:rPr>
                <w:sz w:val="24"/>
                <w:szCs w:val="24"/>
              </w:rPr>
            </w:pPr>
            <w:r w:rsidRPr="00AB0E29">
              <w:rPr>
                <w:sz w:val="24"/>
                <w:szCs w:val="24"/>
              </w:rPr>
              <w:t xml:space="preserve">To act upon my identified learning need I have attended training in relation to gaining the views of the child to understand their daily lived experienced. As well as undertaking my own research in response to this I have attended training on; ‘Child’s Daily Lived Experiences’, ‘Outcome Based approach’ and ‘Sandstories’. These training sessions enhanced my understanding of the importance of gaining the child’s wishes and feelings to implement evidence-based practice. </w:t>
            </w:r>
          </w:p>
          <w:p w14:paraId="4EFD76BF" w14:textId="77777777" w:rsidR="00AB0E29" w:rsidRPr="00AB0E29" w:rsidRDefault="00AB0E29" w:rsidP="00AB0E29">
            <w:pPr>
              <w:spacing w:line="360" w:lineRule="auto"/>
              <w:rPr>
                <w:sz w:val="24"/>
                <w:szCs w:val="24"/>
              </w:rPr>
            </w:pPr>
          </w:p>
          <w:p w14:paraId="3F97A532" w14:textId="6CC16C81" w:rsidR="00AB0E29" w:rsidRPr="00AB0E29" w:rsidRDefault="00AB0E29" w:rsidP="00AB0E29">
            <w:pPr>
              <w:spacing w:line="360" w:lineRule="auto"/>
              <w:rPr>
                <w:sz w:val="24"/>
                <w:szCs w:val="24"/>
              </w:rPr>
            </w:pPr>
            <w:r w:rsidRPr="00AB0E29">
              <w:rPr>
                <w:sz w:val="24"/>
                <w:szCs w:val="24"/>
              </w:rPr>
              <w:t xml:space="preserve">To achieve better outcomes a Child Outcome Focused Approach is required in assessments. Direct work with the child can ensure their wishes and feelings are gained and this can be done through ‘What Matter’s Conversations’ (Social Care Wales, 2019). I aim to become more creative in my direct work and ensure it is incorporated more into my practice. I will reflect on how direct work has informed my decision making and the effect it has had on assessment analysis. </w:t>
            </w:r>
          </w:p>
          <w:p w14:paraId="536C7903" w14:textId="77777777" w:rsidR="00AB0E29" w:rsidRPr="00AB0E29" w:rsidRDefault="00AB0E29" w:rsidP="00AB0E29">
            <w:pPr>
              <w:spacing w:line="360" w:lineRule="auto"/>
              <w:rPr>
                <w:sz w:val="24"/>
                <w:szCs w:val="24"/>
              </w:rPr>
            </w:pPr>
          </w:p>
          <w:p w14:paraId="37A944F5" w14:textId="5FF046E1" w:rsidR="00AB0E29" w:rsidRPr="00AB0E29" w:rsidRDefault="00AB0E29" w:rsidP="00AB0E29">
            <w:pPr>
              <w:spacing w:line="360" w:lineRule="auto"/>
              <w:rPr>
                <w:sz w:val="24"/>
                <w:szCs w:val="24"/>
              </w:rPr>
            </w:pPr>
            <w:r w:rsidRPr="00AB0E29">
              <w:rPr>
                <w:sz w:val="24"/>
                <w:szCs w:val="24"/>
              </w:rPr>
              <w:t xml:space="preserve">Co-production is a fundamental principle of the SSWBA (2014) and is highlighted significantly throughout the Codes of Practice (Welsh Government, 2015). Multi-agency meetings such as core groups and conferences has been a new experience for me since moving to a Child </w:t>
            </w:r>
            <w:r w:rsidRPr="00AB0E29">
              <w:rPr>
                <w:sz w:val="24"/>
                <w:szCs w:val="24"/>
              </w:rPr>
              <w:lastRenderedPageBreak/>
              <w:t xml:space="preserve">Protection Team. I ensured that I shadowed colleagues to further my understanding and build on my confidence before I attended them on my own. I am mindful of the power imbalance both during these meetings and working with the families. Therefore, during supervision I have discussed the importance of ensuring that my work and professional judgement are evidenced-based. This will be achieved by ensuring that I keep up to date with relevant legislation and procedures. </w:t>
            </w:r>
          </w:p>
          <w:p w14:paraId="4795F90F" w14:textId="77777777" w:rsidR="00AB0E29" w:rsidRPr="00AB0E29" w:rsidRDefault="00AB0E29" w:rsidP="00AB0E29">
            <w:pPr>
              <w:spacing w:line="360" w:lineRule="auto"/>
              <w:rPr>
                <w:sz w:val="24"/>
                <w:szCs w:val="24"/>
              </w:rPr>
            </w:pPr>
          </w:p>
          <w:p w14:paraId="73C74404" w14:textId="5F809BA0" w:rsidR="00AB0E29" w:rsidRPr="00AB0E29" w:rsidRDefault="00AB0E29" w:rsidP="00AB0E29">
            <w:pPr>
              <w:spacing w:line="360" w:lineRule="auto"/>
              <w:rPr>
                <w:sz w:val="24"/>
                <w:szCs w:val="24"/>
              </w:rPr>
            </w:pPr>
            <w:r w:rsidRPr="00AB0E29">
              <w:rPr>
                <w:sz w:val="24"/>
                <w:szCs w:val="24"/>
              </w:rPr>
              <w:t xml:space="preserve">However, at times I believe that I lack confidence in evaluating my own professional judgement especially when identifying disguised compliance. Gibson (2015) states that “the view of disguised compliance is that it occurs when parents or carers seem to co-operate with social workers when this is actually used as a way to conceal reality to get the case closed”. I have at times exerted my power to ensure parents know the severity of the concerns and receive intervention. Upon reflection, this was unsuccessful as families would fail to engage with me and services and display further disguised compliance. Instead, I have identified that by working honestly and openly with families and taking an empathetic approach, rapport can be built which promotes engagement and willingness to make positive changes. </w:t>
            </w:r>
          </w:p>
          <w:p w14:paraId="63DF2788" w14:textId="77777777" w:rsidR="00AB0E29" w:rsidRPr="00AB0E29" w:rsidRDefault="00AB0E29" w:rsidP="00AB0E29">
            <w:pPr>
              <w:spacing w:line="360" w:lineRule="auto"/>
              <w:rPr>
                <w:sz w:val="24"/>
                <w:szCs w:val="24"/>
              </w:rPr>
            </w:pPr>
          </w:p>
          <w:p w14:paraId="3E894590" w14:textId="02FC8784" w:rsidR="00AB0E29" w:rsidRPr="00AB0E29" w:rsidRDefault="00AB0E29" w:rsidP="00AB0E29">
            <w:pPr>
              <w:spacing w:line="360" w:lineRule="auto"/>
              <w:rPr>
                <w:sz w:val="24"/>
                <w:szCs w:val="24"/>
              </w:rPr>
            </w:pPr>
            <w:r w:rsidRPr="00AB0E29">
              <w:rPr>
                <w:sz w:val="24"/>
                <w:szCs w:val="24"/>
              </w:rPr>
              <w:t xml:space="preserve">Building relationships helps with collaborative working however, I did realise that this became challenging to manage when trying to balance conflict and I am required to adopt a firmer approach. I need to develop my confidence to challenge opposing views and perspectives when working with families. During supervision, I have discussed my feelings of anxiety to do this and as my confidence, skills and knowledge grows I will further trust my professional judgement to challenge within settings. Over the next 12 months I plan to attend training to aid my professional curiosity and focus my practice on collaborative working.  </w:t>
            </w:r>
          </w:p>
          <w:p w14:paraId="2CE79724" w14:textId="77777777" w:rsidR="00AB0E29" w:rsidRPr="00AB0E29" w:rsidRDefault="00AB0E29" w:rsidP="00AB0E29">
            <w:pPr>
              <w:spacing w:line="360" w:lineRule="auto"/>
              <w:rPr>
                <w:sz w:val="24"/>
                <w:szCs w:val="24"/>
              </w:rPr>
            </w:pPr>
          </w:p>
          <w:p w14:paraId="333E85BF" w14:textId="77777777" w:rsidR="00AB0E29" w:rsidRPr="00AB0E29" w:rsidRDefault="00AB0E29" w:rsidP="00AB0E29">
            <w:pPr>
              <w:spacing w:line="360" w:lineRule="auto"/>
              <w:rPr>
                <w:sz w:val="24"/>
                <w:szCs w:val="24"/>
              </w:rPr>
            </w:pPr>
            <w:r w:rsidRPr="00AB0E29">
              <w:rPr>
                <w:sz w:val="24"/>
                <w:szCs w:val="24"/>
              </w:rPr>
              <w:t xml:space="preserve">Using the ERA model (Jasper, 2013), supervision gives me time to explore my professional development and see how far I have progressed in my practice by promoting my self-awareness. I think this is especially important now I have moved teams as I am required to learn new procedures and familiarise myself with assessments and court proceedings. This will ultimately build upon my confidence and professional judgement to make informed decisions in the best interest of the child. </w:t>
            </w:r>
          </w:p>
          <w:p w14:paraId="45B21DAA" w14:textId="77777777" w:rsidR="00AB0E29" w:rsidRDefault="00AB0E29">
            <w:pPr>
              <w:jc w:val="both"/>
              <w:rPr>
                <w:i/>
                <w:iCs/>
                <w:sz w:val="24"/>
                <w:szCs w:val="24"/>
              </w:rPr>
            </w:pPr>
          </w:p>
          <w:p w14:paraId="08D57ACA" w14:textId="19E04DD1" w:rsidR="00D3203C" w:rsidRPr="00AB0E29" w:rsidRDefault="00AB0E29">
            <w:pPr>
              <w:jc w:val="both"/>
              <w:rPr>
                <w:sz w:val="24"/>
                <w:szCs w:val="24"/>
              </w:rPr>
            </w:pPr>
            <w:r>
              <w:rPr>
                <w:sz w:val="24"/>
                <w:szCs w:val="24"/>
              </w:rPr>
              <w:t>Word Count: 824</w:t>
            </w: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02776BA" w14:textId="3FD25BD2" w:rsidR="00B469D4" w:rsidRDefault="00B469D4" w:rsidP="00247F26">
            <w:pPr>
              <w:spacing w:line="360" w:lineRule="auto"/>
              <w:jc w:val="both"/>
              <w:rPr>
                <w:iCs/>
                <w:sz w:val="24"/>
                <w:szCs w:val="24"/>
              </w:rPr>
            </w:pPr>
            <w:r>
              <w:rPr>
                <w:iCs/>
                <w:sz w:val="24"/>
                <w:szCs w:val="24"/>
              </w:rPr>
              <w:t xml:space="preserve">From completing my Continuing Professional Development and Learning (CEPEL) I have been able to develop my skills and knowledge around critical reflection. This has contributed to my learning and development in practice as a Social Worker. This has allowed me to prepare more for supervision by identifying good practice and areas which require strengthening.  </w:t>
            </w:r>
          </w:p>
          <w:p w14:paraId="398D0C60" w14:textId="0FE95AE4" w:rsidR="005013CF" w:rsidRDefault="005013CF" w:rsidP="00247F26">
            <w:pPr>
              <w:spacing w:line="360" w:lineRule="auto"/>
              <w:rPr>
                <w:sz w:val="24"/>
                <w:szCs w:val="24"/>
              </w:rPr>
            </w:pPr>
            <w:r>
              <w:rPr>
                <w:rFonts w:eastAsiaTheme="minorHAnsi"/>
                <w:color w:val="auto"/>
                <w:sz w:val="24"/>
                <w:szCs w:val="24"/>
                <w:lang w:val="en-US" w:eastAsia="en-US"/>
              </w:rPr>
              <w:lastRenderedPageBreak/>
              <w:t xml:space="preserve">During my supervision sessions, I used Melanie Jasper (2013) ERA Model of Reflection: </w:t>
            </w:r>
            <w:r>
              <w:rPr>
                <w:rFonts w:eastAsiaTheme="minorHAnsi"/>
                <w:i/>
                <w:color w:val="auto"/>
                <w:sz w:val="24"/>
                <w:szCs w:val="24"/>
                <w:lang w:val="en-US" w:eastAsia="en-US"/>
              </w:rPr>
              <w:t>Experience – What, Reflect – So What, Action – Now What.</w:t>
            </w:r>
            <w:r w:rsidRPr="005013CF">
              <w:rPr>
                <w:rFonts w:eastAsiaTheme="minorHAnsi"/>
                <w:iCs/>
                <w:color w:val="auto"/>
                <w:sz w:val="24"/>
                <w:szCs w:val="24"/>
                <w:lang w:val="en-US" w:eastAsia="en-US"/>
              </w:rPr>
              <w:t xml:space="preserve"> </w:t>
            </w:r>
            <w:r>
              <w:rPr>
                <w:rFonts w:eastAsiaTheme="minorHAnsi"/>
                <w:iCs/>
                <w:sz w:val="24"/>
                <w:szCs w:val="24"/>
                <w:lang w:val="en-US" w:eastAsia="en-US"/>
              </w:rPr>
              <w:t>S</w:t>
            </w:r>
            <w:r w:rsidRPr="005013CF">
              <w:rPr>
                <w:iCs/>
                <w:sz w:val="24"/>
                <w:szCs w:val="24"/>
              </w:rPr>
              <w:t>upervision</w:t>
            </w:r>
            <w:r w:rsidRPr="00AB0E29">
              <w:rPr>
                <w:sz w:val="24"/>
                <w:szCs w:val="24"/>
              </w:rPr>
              <w:t xml:space="preserve"> </w:t>
            </w:r>
            <w:r>
              <w:rPr>
                <w:sz w:val="24"/>
                <w:szCs w:val="24"/>
              </w:rPr>
              <w:t xml:space="preserve">enabled </w:t>
            </w:r>
            <w:r w:rsidRPr="00AB0E29">
              <w:rPr>
                <w:sz w:val="24"/>
                <w:szCs w:val="24"/>
              </w:rPr>
              <w:t xml:space="preserve">me time to explore my professional development and see how far I have progressed in my practice by promoting my self-awareness. </w:t>
            </w:r>
            <w:r w:rsidR="00CC4980">
              <w:rPr>
                <w:sz w:val="24"/>
                <w:szCs w:val="24"/>
              </w:rPr>
              <w:t>T</w:t>
            </w:r>
            <w:r>
              <w:rPr>
                <w:sz w:val="24"/>
                <w:szCs w:val="24"/>
              </w:rPr>
              <w:t>his reflective model has enhanced my ability to work more holistic</w:t>
            </w:r>
            <w:r w:rsidR="00247F26">
              <w:rPr>
                <w:sz w:val="24"/>
                <w:szCs w:val="24"/>
              </w:rPr>
              <w:t xml:space="preserve">ally, </w:t>
            </w:r>
            <w:r w:rsidR="00CC4980">
              <w:rPr>
                <w:sz w:val="24"/>
                <w:szCs w:val="24"/>
              </w:rPr>
              <w:t xml:space="preserve">supporting me to </w:t>
            </w:r>
            <w:r>
              <w:rPr>
                <w:sz w:val="24"/>
                <w:szCs w:val="24"/>
              </w:rPr>
              <w:t>make evidence-based decision</w:t>
            </w:r>
            <w:r w:rsidR="00CC4980">
              <w:rPr>
                <w:sz w:val="24"/>
                <w:szCs w:val="24"/>
              </w:rPr>
              <w:t>s.</w:t>
            </w:r>
            <w:r>
              <w:rPr>
                <w:sz w:val="24"/>
                <w:szCs w:val="24"/>
              </w:rPr>
              <w:t xml:space="preserve"> </w:t>
            </w:r>
            <w:r w:rsidRPr="00AB0E29">
              <w:rPr>
                <w:sz w:val="24"/>
                <w:szCs w:val="24"/>
              </w:rPr>
              <w:t xml:space="preserve">This </w:t>
            </w:r>
            <w:r w:rsidR="00CC4980">
              <w:rPr>
                <w:sz w:val="24"/>
                <w:szCs w:val="24"/>
              </w:rPr>
              <w:t xml:space="preserve">has </w:t>
            </w:r>
            <w:r w:rsidRPr="00AB0E29">
              <w:rPr>
                <w:sz w:val="24"/>
                <w:szCs w:val="24"/>
              </w:rPr>
              <w:t>buil</w:t>
            </w:r>
            <w:r w:rsidR="00CC4980">
              <w:rPr>
                <w:sz w:val="24"/>
                <w:szCs w:val="24"/>
              </w:rPr>
              <w:t>t</w:t>
            </w:r>
            <w:r w:rsidRPr="00AB0E29">
              <w:rPr>
                <w:sz w:val="24"/>
                <w:szCs w:val="24"/>
              </w:rPr>
              <w:t xml:space="preserve"> upon my confidence and professional judgement to make informed decisions in the best interest of the child.</w:t>
            </w:r>
            <w:r w:rsidR="00CC4980">
              <w:rPr>
                <w:sz w:val="24"/>
                <w:szCs w:val="24"/>
              </w:rPr>
              <w:t xml:space="preserve"> I have also been supported to conduct assessments and work collaboratively with multi-agency professionals whilst building and maintaining positive relationships with children and families</w:t>
            </w:r>
            <w:r w:rsidR="00247F26">
              <w:rPr>
                <w:sz w:val="24"/>
                <w:szCs w:val="24"/>
              </w:rPr>
              <w:t xml:space="preserve">. </w:t>
            </w:r>
          </w:p>
          <w:p w14:paraId="1926C9CA" w14:textId="77777777" w:rsidR="005013CF" w:rsidRDefault="005013CF" w:rsidP="00247F26">
            <w:pPr>
              <w:spacing w:line="360" w:lineRule="auto"/>
              <w:jc w:val="both"/>
              <w:rPr>
                <w:iCs/>
                <w:sz w:val="24"/>
                <w:szCs w:val="24"/>
              </w:rPr>
            </w:pPr>
          </w:p>
          <w:p w14:paraId="1EF8EE82" w14:textId="4F66406F" w:rsidR="00B469D4" w:rsidRDefault="009863B7" w:rsidP="00247F26">
            <w:pPr>
              <w:spacing w:line="360" w:lineRule="auto"/>
              <w:jc w:val="both"/>
              <w:rPr>
                <w:sz w:val="24"/>
                <w:szCs w:val="24"/>
              </w:rPr>
            </w:pPr>
            <w:r>
              <w:rPr>
                <w:iCs/>
                <w:sz w:val="24"/>
                <w:szCs w:val="24"/>
              </w:rPr>
              <w:t xml:space="preserve">An area of development I identified upon commencing CEPEL was how </w:t>
            </w:r>
            <w:r w:rsidR="00B469D4" w:rsidRPr="00AB0E29">
              <w:rPr>
                <w:sz w:val="24"/>
                <w:szCs w:val="24"/>
              </w:rPr>
              <w:t xml:space="preserve">I can allow parents and carers views to dominate processes and therefore, lose sight of the child’s wishes and feelings </w:t>
            </w:r>
            <w:r w:rsidR="00F1120A" w:rsidRPr="00AB0E29">
              <w:rPr>
                <w:sz w:val="24"/>
                <w:szCs w:val="24"/>
              </w:rPr>
              <w:t>to</w:t>
            </w:r>
            <w:r w:rsidR="00B469D4" w:rsidRPr="00AB0E29">
              <w:rPr>
                <w:sz w:val="24"/>
                <w:szCs w:val="24"/>
              </w:rPr>
              <w:t xml:space="preserve"> understand daily live</w:t>
            </w:r>
            <w:r>
              <w:rPr>
                <w:sz w:val="24"/>
                <w:szCs w:val="24"/>
              </w:rPr>
              <w:t>d</w:t>
            </w:r>
            <w:r w:rsidR="00B469D4" w:rsidRPr="00AB0E29">
              <w:rPr>
                <w:sz w:val="24"/>
                <w:szCs w:val="24"/>
              </w:rPr>
              <w:t xml:space="preserve"> experiences.</w:t>
            </w:r>
            <w:r>
              <w:rPr>
                <w:sz w:val="24"/>
                <w:szCs w:val="24"/>
              </w:rPr>
              <w:t xml:space="preserve"> I completed research around this and have been able to consider the </w:t>
            </w:r>
            <w:r w:rsidR="00682D72">
              <w:rPr>
                <w:sz w:val="24"/>
                <w:szCs w:val="24"/>
              </w:rPr>
              <w:t xml:space="preserve">impact this has on being able to work effectively with children and families and the effect it has on children when their views </w:t>
            </w:r>
            <w:r w:rsidR="00AA5CC2">
              <w:rPr>
                <w:sz w:val="24"/>
                <w:szCs w:val="24"/>
              </w:rPr>
              <w:t>have not</w:t>
            </w:r>
            <w:r w:rsidR="00F1120A">
              <w:rPr>
                <w:sz w:val="24"/>
                <w:szCs w:val="24"/>
              </w:rPr>
              <w:t xml:space="preserve"> been heard. </w:t>
            </w:r>
          </w:p>
          <w:p w14:paraId="755C2587" w14:textId="6B1891F1" w:rsidR="00682D72" w:rsidRDefault="00682D72" w:rsidP="00247F26">
            <w:pPr>
              <w:spacing w:line="360" w:lineRule="auto"/>
              <w:jc w:val="both"/>
              <w:rPr>
                <w:iCs/>
                <w:sz w:val="24"/>
                <w:szCs w:val="24"/>
              </w:rPr>
            </w:pPr>
          </w:p>
          <w:p w14:paraId="693EB141" w14:textId="34ADF66B" w:rsidR="00682D72" w:rsidRDefault="00682D72" w:rsidP="00247F26">
            <w:pPr>
              <w:spacing w:line="360" w:lineRule="auto"/>
              <w:rPr>
                <w:sz w:val="24"/>
                <w:szCs w:val="24"/>
              </w:rPr>
            </w:pPr>
            <w:r>
              <w:rPr>
                <w:sz w:val="24"/>
                <w:szCs w:val="24"/>
              </w:rPr>
              <w:t>It was suggested</w:t>
            </w:r>
            <w:r w:rsidR="00AD2E23">
              <w:rPr>
                <w:sz w:val="24"/>
                <w:szCs w:val="24"/>
              </w:rPr>
              <w:t xml:space="preserve"> </w:t>
            </w:r>
            <w:r w:rsidR="00F1120A">
              <w:rPr>
                <w:sz w:val="24"/>
                <w:szCs w:val="24"/>
              </w:rPr>
              <w:t xml:space="preserve">in </w:t>
            </w:r>
            <w:r w:rsidR="00AD2E23">
              <w:rPr>
                <w:sz w:val="24"/>
                <w:szCs w:val="24"/>
              </w:rPr>
              <w:t>supervision</w:t>
            </w:r>
            <w:r>
              <w:rPr>
                <w:sz w:val="24"/>
                <w:szCs w:val="24"/>
              </w:rPr>
              <w:t xml:space="preserve"> that I </w:t>
            </w:r>
            <w:r w:rsidRPr="00AB0E29">
              <w:rPr>
                <w:sz w:val="24"/>
                <w:szCs w:val="24"/>
              </w:rPr>
              <w:t xml:space="preserve">attended </w:t>
            </w:r>
            <w:r>
              <w:rPr>
                <w:sz w:val="24"/>
                <w:szCs w:val="24"/>
              </w:rPr>
              <w:t xml:space="preserve">further </w:t>
            </w:r>
            <w:r w:rsidRPr="00AB0E29">
              <w:rPr>
                <w:sz w:val="24"/>
                <w:szCs w:val="24"/>
              </w:rPr>
              <w:t>training in relation to gaining the views of the child to understand their daily lived experienced. These training sessions enhanced my understanding of the importance of gaining the child’s wishes and feelings to implement evidence-based practice</w:t>
            </w:r>
            <w:r>
              <w:rPr>
                <w:sz w:val="24"/>
                <w:szCs w:val="24"/>
              </w:rPr>
              <w:t xml:space="preserve">. They also taught me </w:t>
            </w:r>
            <w:r w:rsidR="00C61C07">
              <w:rPr>
                <w:sz w:val="24"/>
                <w:szCs w:val="24"/>
              </w:rPr>
              <w:t xml:space="preserve">the importance of not </w:t>
            </w:r>
            <w:r>
              <w:rPr>
                <w:sz w:val="24"/>
                <w:szCs w:val="24"/>
              </w:rPr>
              <w:t>tak</w:t>
            </w:r>
            <w:r w:rsidR="00C61C07">
              <w:rPr>
                <w:sz w:val="24"/>
                <w:szCs w:val="24"/>
              </w:rPr>
              <w:t>ing</w:t>
            </w:r>
            <w:r>
              <w:rPr>
                <w:sz w:val="24"/>
                <w:szCs w:val="24"/>
              </w:rPr>
              <w:t xml:space="preserve"> information </w:t>
            </w:r>
            <w:r w:rsidR="00C61C07">
              <w:rPr>
                <w:sz w:val="24"/>
                <w:szCs w:val="24"/>
              </w:rPr>
              <w:t xml:space="preserve">shared at face value and to be mindful of disguised compliance from parents and carers so children’s views aren’t lost when they attempt to dominate processes. </w:t>
            </w:r>
          </w:p>
          <w:p w14:paraId="252B7840" w14:textId="0FB10831" w:rsidR="00E20D2E" w:rsidRDefault="00E20D2E" w:rsidP="00247F26">
            <w:pPr>
              <w:spacing w:line="360" w:lineRule="auto"/>
              <w:rPr>
                <w:sz w:val="24"/>
                <w:szCs w:val="24"/>
              </w:rPr>
            </w:pPr>
          </w:p>
          <w:p w14:paraId="4E2BDA7D" w14:textId="796D4849" w:rsidR="009863B7" w:rsidRDefault="00E20D2E" w:rsidP="00247F26">
            <w:pPr>
              <w:spacing w:line="360" w:lineRule="auto"/>
              <w:rPr>
                <w:sz w:val="24"/>
                <w:szCs w:val="24"/>
              </w:rPr>
            </w:pPr>
            <w:r>
              <w:rPr>
                <w:sz w:val="24"/>
                <w:szCs w:val="24"/>
              </w:rPr>
              <w:t xml:space="preserve">A further area of development was that I wanted to become </w:t>
            </w:r>
            <w:r w:rsidR="009863B7" w:rsidRPr="00AB0E29">
              <w:rPr>
                <w:sz w:val="24"/>
                <w:szCs w:val="24"/>
              </w:rPr>
              <w:t xml:space="preserve">more creative in my direct work and ensure it </w:t>
            </w:r>
            <w:r>
              <w:rPr>
                <w:sz w:val="24"/>
                <w:szCs w:val="24"/>
              </w:rPr>
              <w:t>was</w:t>
            </w:r>
            <w:r w:rsidR="009863B7" w:rsidRPr="00AB0E29">
              <w:rPr>
                <w:sz w:val="24"/>
                <w:szCs w:val="24"/>
              </w:rPr>
              <w:t xml:space="preserve"> incorporated more into my practice. </w:t>
            </w:r>
            <w:r>
              <w:rPr>
                <w:sz w:val="24"/>
                <w:szCs w:val="24"/>
              </w:rPr>
              <w:t xml:space="preserve">Taking a </w:t>
            </w:r>
            <w:r w:rsidRPr="00AB0E29">
              <w:rPr>
                <w:sz w:val="24"/>
                <w:szCs w:val="24"/>
              </w:rPr>
              <w:t xml:space="preserve">Child Outcome Focused Approach </w:t>
            </w:r>
            <w:r>
              <w:rPr>
                <w:sz w:val="24"/>
                <w:szCs w:val="24"/>
              </w:rPr>
              <w:t xml:space="preserve">helped me to achieve this when completing </w:t>
            </w:r>
            <w:r w:rsidRPr="00AB0E29">
              <w:rPr>
                <w:sz w:val="24"/>
                <w:szCs w:val="24"/>
              </w:rPr>
              <w:t>assessments. Direct work with the child can ensure their wishes and feelings are gained and this can be done through ‘What Matter’s Conversations’ (Social Care Wales, 2019).</w:t>
            </w:r>
            <w:r>
              <w:rPr>
                <w:sz w:val="24"/>
                <w:szCs w:val="24"/>
              </w:rPr>
              <w:t xml:space="preserve"> D</w:t>
            </w:r>
            <w:r w:rsidRPr="00AB0E29">
              <w:rPr>
                <w:sz w:val="24"/>
                <w:szCs w:val="24"/>
              </w:rPr>
              <w:t>irect work has informed my decision making and the effect it has on assessment analysis</w:t>
            </w:r>
            <w:r>
              <w:rPr>
                <w:sz w:val="24"/>
                <w:szCs w:val="24"/>
              </w:rPr>
              <w:t xml:space="preserve"> by giving me insight into the child’s daily lived experiences and gaining their views, wishes and feelings on situations going on at home, school or the community. </w:t>
            </w:r>
          </w:p>
          <w:p w14:paraId="5330CBE7" w14:textId="2043C716" w:rsidR="00E20D2E" w:rsidRPr="00AB0E29" w:rsidRDefault="00E20D2E" w:rsidP="00247F26">
            <w:pPr>
              <w:spacing w:line="360" w:lineRule="auto"/>
              <w:rPr>
                <w:sz w:val="24"/>
                <w:szCs w:val="24"/>
              </w:rPr>
            </w:pPr>
            <w:r>
              <w:rPr>
                <w:sz w:val="24"/>
                <w:szCs w:val="24"/>
              </w:rPr>
              <w:lastRenderedPageBreak/>
              <w:t xml:space="preserve">I conducted my own research on how I could become more creative in completing direct work with children. I gathered materials and resources </w:t>
            </w:r>
            <w:r w:rsidR="00B40B47">
              <w:rPr>
                <w:sz w:val="24"/>
                <w:szCs w:val="24"/>
              </w:rPr>
              <w:t xml:space="preserve">to </w:t>
            </w:r>
            <w:r w:rsidR="00CC4980">
              <w:rPr>
                <w:sz w:val="24"/>
                <w:szCs w:val="24"/>
              </w:rPr>
              <w:t xml:space="preserve">complete the direct work in a creative way to make it </w:t>
            </w:r>
            <w:r w:rsidR="00B40B47">
              <w:rPr>
                <w:sz w:val="24"/>
                <w:szCs w:val="24"/>
              </w:rPr>
              <w:t xml:space="preserve">fun for the children </w:t>
            </w:r>
            <w:r w:rsidR="00CC4980">
              <w:rPr>
                <w:sz w:val="24"/>
                <w:szCs w:val="24"/>
              </w:rPr>
              <w:t xml:space="preserve">whilst </w:t>
            </w:r>
            <w:r w:rsidR="00B40B47">
              <w:rPr>
                <w:sz w:val="24"/>
                <w:szCs w:val="24"/>
              </w:rPr>
              <w:t xml:space="preserve">I was also getting the valued information I required to inform </w:t>
            </w:r>
            <w:r w:rsidR="00CC4980">
              <w:rPr>
                <w:sz w:val="24"/>
                <w:szCs w:val="24"/>
              </w:rPr>
              <w:t>assessments,</w:t>
            </w:r>
            <w:r w:rsidR="00B40B47">
              <w:rPr>
                <w:sz w:val="24"/>
                <w:szCs w:val="24"/>
              </w:rPr>
              <w:t xml:space="preserve"> so the child’s views were incorporated</w:t>
            </w:r>
            <w:r w:rsidR="00CC4980">
              <w:rPr>
                <w:sz w:val="24"/>
                <w:szCs w:val="24"/>
              </w:rPr>
              <w:t xml:space="preserve"> and not missed. </w:t>
            </w:r>
            <w:r w:rsidR="00AD2E23">
              <w:rPr>
                <w:sz w:val="24"/>
                <w:szCs w:val="24"/>
              </w:rPr>
              <w:t xml:space="preserve">I have however, found that finding the time to complete direct work with children on a regular basis is very difficult to manage due to </w:t>
            </w:r>
            <w:r w:rsidR="00F1120A">
              <w:rPr>
                <w:sz w:val="24"/>
                <w:szCs w:val="24"/>
              </w:rPr>
              <w:t xml:space="preserve">time restraints social workers face daily. </w:t>
            </w:r>
            <w:r w:rsidR="00AD2E23">
              <w:rPr>
                <w:sz w:val="24"/>
                <w:szCs w:val="24"/>
              </w:rPr>
              <w:t>I d</w:t>
            </w:r>
            <w:r w:rsidR="00F1120A">
              <w:rPr>
                <w:sz w:val="24"/>
                <w:szCs w:val="24"/>
              </w:rPr>
              <w:t>o</w:t>
            </w:r>
            <w:r w:rsidR="00AD2E23">
              <w:rPr>
                <w:sz w:val="24"/>
                <w:szCs w:val="24"/>
              </w:rPr>
              <w:t xml:space="preserve"> ensure that I complete various tasks with children on my caseload as much as I c</w:t>
            </w:r>
            <w:r w:rsidR="00F1120A">
              <w:rPr>
                <w:sz w:val="24"/>
                <w:szCs w:val="24"/>
              </w:rPr>
              <w:t>an</w:t>
            </w:r>
            <w:r w:rsidR="00AD2E23">
              <w:rPr>
                <w:sz w:val="24"/>
                <w:szCs w:val="24"/>
              </w:rPr>
              <w:t xml:space="preserve"> so their wishes and feelings </w:t>
            </w:r>
            <w:r w:rsidR="00F1120A">
              <w:rPr>
                <w:sz w:val="24"/>
                <w:szCs w:val="24"/>
              </w:rPr>
              <w:t xml:space="preserve">are </w:t>
            </w:r>
            <w:r w:rsidR="00AD2E23">
              <w:rPr>
                <w:sz w:val="24"/>
                <w:szCs w:val="24"/>
              </w:rPr>
              <w:t xml:space="preserve">gained </w:t>
            </w:r>
            <w:r w:rsidR="00F1120A">
              <w:rPr>
                <w:sz w:val="24"/>
                <w:szCs w:val="24"/>
              </w:rPr>
              <w:t xml:space="preserve">and rapport can be built. </w:t>
            </w:r>
          </w:p>
          <w:p w14:paraId="6605A95A" w14:textId="2A810EF5" w:rsidR="00D3203C" w:rsidRDefault="00D3203C" w:rsidP="00247F26">
            <w:pPr>
              <w:spacing w:line="360" w:lineRule="auto"/>
              <w:jc w:val="both"/>
              <w:rPr>
                <w:i/>
                <w:sz w:val="24"/>
                <w:szCs w:val="24"/>
              </w:rPr>
            </w:pPr>
          </w:p>
          <w:p w14:paraId="0E32BB39" w14:textId="7182AD7D" w:rsidR="009863B7" w:rsidRPr="00B037CF" w:rsidRDefault="00B037CF" w:rsidP="00247F26">
            <w:pPr>
              <w:spacing w:line="360" w:lineRule="auto"/>
              <w:jc w:val="both"/>
              <w:rPr>
                <w:iCs/>
                <w:sz w:val="24"/>
                <w:szCs w:val="24"/>
              </w:rPr>
            </w:pPr>
            <w:r>
              <w:rPr>
                <w:sz w:val="24"/>
                <w:szCs w:val="24"/>
              </w:rPr>
              <w:t xml:space="preserve">Another identified learning need was that </w:t>
            </w:r>
            <w:r w:rsidR="009863B7" w:rsidRPr="00AB0E29">
              <w:rPr>
                <w:sz w:val="24"/>
                <w:szCs w:val="24"/>
              </w:rPr>
              <w:t xml:space="preserve">I </w:t>
            </w:r>
            <w:r>
              <w:rPr>
                <w:sz w:val="24"/>
                <w:szCs w:val="24"/>
              </w:rPr>
              <w:t xml:space="preserve">wanted to </w:t>
            </w:r>
            <w:r w:rsidR="009863B7" w:rsidRPr="00AB0E29">
              <w:rPr>
                <w:sz w:val="24"/>
                <w:szCs w:val="24"/>
              </w:rPr>
              <w:t>develop my confidence to challenge opposing views and perspectives when working with families</w:t>
            </w:r>
            <w:r>
              <w:rPr>
                <w:sz w:val="24"/>
                <w:szCs w:val="24"/>
              </w:rPr>
              <w:t xml:space="preserve"> and adopt a firmer approach when collaborative working</w:t>
            </w:r>
            <w:r w:rsidR="009863B7" w:rsidRPr="00AB0E29">
              <w:rPr>
                <w:sz w:val="24"/>
                <w:szCs w:val="24"/>
              </w:rPr>
              <w:t>.</w:t>
            </w:r>
            <w:r>
              <w:rPr>
                <w:sz w:val="24"/>
                <w:szCs w:val="24"/>
              </w:rPr>
              <w:t xml:space="preserve"> </w:t>
            </w:r>
            <w:r w:rsidR="009863B7" w:rsidRPr="00AB0E29">
              <w:rPr>
                <w:sz w:val="24"/>
                <w:szCs w:val="24"/>
              </w:rPr>
              <w:t xml:space="preserve">During supervision, I have discussed my feelings of anxiety </w:t>
            </w:r>
            <w:r>
              <w:rPr>
                <w:sz w:val="24"/>
                <w:szCs w:val="24"/>
              </w:rPr>
              <w:t xml:space="preserve">when trying to balance conflict </w:t>
            </w:r>
            <w:r w:rsidR="009863B7" w:rsidRPr="00AB0E29">
              <w:rPr>
                <w:sz w:val="24"/>
                <w:szCs w:val="24"/>
              </w:rPr>
              <w:t xml:space="preserve">and </w:t>
            </w:r>
            <w:r>
              <w:rPr>
                <w:sz w:val="24"/>
                <w:szCs w:val="24"/>
              </w:rPr>
              <w:t>I believe that my</w:t>
            </w:r>
            <w:r w:rsidR="009863B7" w:rsidRPr="00AB0E29">
              <w:rPr>
                <w:sz w:val="24"/>
                <w:szCs w:val="24"/>
              </w:rPr>
              <w:t xml:space="preserve"> confidence, skills and knowledge </w:t>
            </w:r>
            <w:r>
              <w:rPr>
                <w:sz w:val="24"/>
                <w:szCs w:val="24"/>
              </w:rPr>
              <w:t>have grown for me</w:t>
            </w:r>
            <w:r w:rsidR="009863B7" w:rsidRPr="00AB0E29">
              <w:rPr>
                <w:sz w:val="24"/>
                <w:szCs w:val="24"/>
              </w:rPr>
              <w:t xml:space="preserve"> </w:t>
            </w:r>
            <w:r>
              <w:rPr>
                <w:sz w:val="24"/>
                <w:szCs w:val="24"/>
              </w:rPr>
              <w:t xml:space="preserve">to </w:t>
            </w:r>
            <w:r w:rsidR="009863B7" w:rsidRPr="00AB0E29">
              <w:rPr>
                <w:sz w:val="24"/>
                <w:szCs w:val="24"/>
              </w:rPr>
              <w:t>trust my professional judgement to challenge within settings.</w:t>
            </w:r>
            <w:r>
              <w:rPr>
                <w:sz w:val="24"/>
                <w:szCs w:val="24"/>
              </w:rPr>
              <w:t xml:space="preserve"> I have attended relevant training sessions which have enhanced my </w:t>
            </w:r>
            <w:r w:rsidRPr="00AB0E29">
              <w:rPr>
                <w:sz w:val="24"/>
                <w:szCs w:val="24"/>
              </w:rPr>
              <w:t xml:space="preserve">professional curiosity </w:t>
            </w:r>
            <w:r w:rsidR="00247F26">
              <w:rPr>
                <w:sz w:val="24"/>
                <w:szCs w:val="24"/>
              </w:rPr>
              <w:t>to</w:t>
            </w:r>
            <w:r w:rsidRPr="00AB0E29">
              <w:rPr>
                <w:sz w:val="24"/>
                <w:szCs w:val="24"/>
              </w:rPr>
              <w:t xml:space="preserve"> </w:t>
            </w:r>
            <w:r>
              <w:rPr>
                <w:sz w:val="24"/>
                <w:szCs w:val="24"/>
              </w:rPr>
              <w:t xml:space="preserve">aid </w:t>
            </w:r>
            <w:r w:rsidRPr="00AB0E29">
              <w:rPr>
                <w:sz w:val="24"/>
                <w:szCs w:val="24"/>
              </w:rPr>
              <w:t>collaborative working</w:t>
            </w:r>
            <w:r>
              <w:rPr>
                <w:sz w:val="24"/>
                <w:szCs w:val="24"/>
              </w:rPr>
              <w:t xml:space="preserve"> with professionals and families. </w:t>
            </w:r>
          </w:p>
          <w:p w14:paraId="6D442B48" w14:textId="6B3D604A" w:rsidR="00D3203C" w:rsidRDefault="00D3203C" w:rsidP="00247F26">
            <w:pPr>
              <w:spacing w:line="360" w:lineRule="auto"/>
              <w:jc w:val="both"/>
              <w:rPr>
                <w:i/>
                <w:sz w:val="24"/>
                <w:szCs w:val="24"/>
              </w:rPr>
            </w:pPr>
          </w:p>
          <w:p w14:paraId="475EE125" w14:textId="3EDF5018" w:rsidR="00AD2E23" w:rsidRDefault="00AD2E23" w:rsidP="00247F26">
            <w:pPr>
              <w:spacing w:line="360" w:lineRule="auto"/>
              <w:jc w:val="both"/>
              <w:rPr>
                <w:rFonts w:eastAsiaTheme="minorHAnsi"/>
                <w:color w:val="auto"/>
                <w:sz w:val="24"/>
                <w:szCs w:val="24"/>
                <w:lang w:val="en-US" w:eastAsia="en-US"/>
              </w:rPr>
            </w:pPr>
            <w:r>
              <w:rPr>
                <w:rFonts w:eastAsiaTheme="minorHAnsi"/>
                <w:color w:val="auto"/>
                <w:sz w:val="24"/>
                <w:szCs w:val="24"/>
                <w:lang w:val="en-US" w:eastAsia="en-US"/>
              </w:rPr>
              <w:t>I have</w:t>
            </w:r>
            <w:r w:rsidR="00C22E53">
              <w:rPr>
                <w:rFonts w:eastAsiaTheme="minorHAnsi"/>
                <w:color w:val="auto"/>
                <w:sz w:val="24"/>
                <w:szCs w:val="24"/>
                <w:lang w:val="en-US" w:eastAsia="en-US"/>
              </w:rPr>
              <w:t xml:space="preserve"> recently</w:t>
            </w:r>
            <w:r>
              <w:rPr>
                <w:rFonts w:eastAsiaTheme="minorHAnsi"/>
                <w:color w:val="auto"/>
                <w:sz w:val="24"/>
                <w:szCs w:val="24"/>
                <w:lang w:val="en-US" w:eastAsia="en-US"/>
              </w:rPr>
              <w:t xml:space="preserve"> received positive feedback from </w:t>
            </w:r>
            <w:r w:rsidR="00247F26">
              <w:rPr>
                <w:rFonts w:eastAsiaTheme="minorHAnsi"/>
                <w:color w:val="auto"/>
                <w:sz w:val="24"/>
                <w:szCs w:val="24"/>
                <w:lang w:val="en-US" w:eastAsia="en-US"/>
              </w:rPr>
              <w:t xml:space="preserve">a probation worker </w:t>
            </w:r>
            <w:r>
              <w:rPr>
                <w:rFonts w:eastAsiaTheme="minorHAnsi"/>
                <w:color w:val="auto"/>
                <w:sz w:val="24"/>
                <w:szCs w:val="24"/>
                <w:lang w:val="en-US" w:eastAsia="en-US"/>
              </w:rPr>
              <w:t xml:space="preserve">and </w:t>
            </w:r>
            <w:r w:rsidR="00C22E53">
              <w:rPr>
                <w:rFonts w:eastAsiaTheme="minorHAnsi"/>
                <w:color w:val="auto"/>
                <w:sz w:val="24"/>
                <w:szCs w:val="24"/>
                <w:lang w:val="en-US" w:eastAsia="en-US"/>
              </w:rPr>
              <w:t>a parent that I worked with in relation to a child registered on the Child Protection Register.</w:t>
            </w:r>
            <w:r>
              <w:rPr>
                <w:rFonts w:eastAsiaTheme="minorHAnsi"/>
                <w:color w:val="auto"/>
                <w:sz w:val="24"/>
                <w:szCs w:val="24"/>
                <w:lang w:val="en-US" w:eastAsia="en-US"/>
              </w:rPr>
              <w:t xml:space="preserve"> </w:t>
            </w:r>
            <w:r w:rsidR="00C22E53">
              <w:rPr>
                <w:rFonts w:eastAsiaTheme="minorHAnsi"/>
                <w:color w:val="auto"/>
                <w:sz w:val="24"/>
                <w:szCs w:val="24"/>
                <w:lang w:val="en-US" w:eastAsia="en-US"/>
              </w:rPr>
              <w:t>R</w:t>
            </w:r>
            <w:r>
              <w:rPr>
                <w:rFonts w:eastAsiaTheme="minorHAnsi"/>
                <w:color w:val="auto"/>
                <w:sz w:val="24"/>
                <w:szCs w:val="24"/>
                <w:lang w:val="en-US" w:eastAsia="en-US"/>
              </w:rPr>
              <w:t xml:space="preserve">eceiving such positive comments </w:t>
            </w:r>
            <w:r w:rsidR="00C22E53">
              <w:rPr>
                <w:rFonts w:eastAsiaTheme="minorHAnsi"/>
                <w:color w:val="auto"/>
                <w:sz w:val="24"/>
                <w:szCs w:val="24"/>
                <w:lang w:val="en-US" w:eastAsia="en-US"/>
              </w:rPr>
              <w:t>has helped me build my confidence and encouraged me to reflect on good practice</w:t>
            </w:r>
            <w:r w:rsidR="00AA5CC2">
              <w:rPr>
                <w:rFonts w:eastAsiaTheme="minorHAnsi"/>
                <w:color w:val="auto"/>
                <w:sz w:val="24"/>
                <w:szCs w:val="24"/>
                <w:lang w:val="en-US" w:eastAsia="en-US"/>
              </w:rPr>
              <w:t xml:space="preserve"> </w:t>
            </w:r>
            <w:r w:rsidR="00C22E53">
              <w:rPr>
                <w:rFonts w:eastAsiaTheme="minorHAnsi"/>
                <w:color w:val="auto"/>
                <w:sz w:val="24"/>
                <w:szCs w:val="24"/>
                <w:lang w:val="en-US" w:eastAsia="en-US"/>
              </w:rPr>
              <w:t xml:space="preserve">to become a competent </w:t>
            </w:r>
            <w:r w:rsidR="001649A8">
              <w:rPr>
                <w:rFonts w:eastAsiaTheme="minorHAnsi"/>
                <w:color w:val="auto"/>
                <w:sz w:val="24"/>
                <w:szCs w:val="24"/>
                <w:lang w:val="en-US" w:eastAsia="en-US"/>
              </w:rPr>
              <w:t>S</w:t>
            </w:r>
            <w:r w:rsidR="00C22E53">
              <w:rPr>
                <w:rFonts w:eastAsiaTheme="minorHAnsi"/>
                <w:color w:val="auto"/>
                <w:sz w:val="24"/>
                <w:szCs w:val="24"/>
                <w:lang w:val="en-US" w:eastAsia="en-US"/>
              </w:rPr>
              <w:t xml:space="preserve">ocial </w:t>
            </w:r>
            <w:r w:rsidR="001649A8">
              <w:rPr>
                <w:rFonts w:eastAsiaTheme="minorHAnsi"/>
                <w:color w:val="auto"/>
                <w:sz w:val="24"/>
                <w:szCs w:val="24"/>
                <w:lang w:val="en-US" w:eastAsia="en-US"/>
              </w:rPr>
              <w:t>W</w:t>
            </w:r>
            <w:r w:rsidR="00C22E53">
              <w:rPr>
                <w:rFonts w:eastAsiaTheme="minorHAnsi"/>
                <w:color w:val="auto"/>
                <w:sz w:val="24"/>
                <w:szCs w:val="24"/>
                <w:lang w:val="en-US" w:eastAsia="en-US"/>
              </w:rPr>
              <w:t>orker. C</w:t>
            </w:r>
            <w:r>
              <w:rPr>
                <w:rFonts w:eastAsiaTheme="minorHAnsi"/>
                <w:color w:val="auto"/>
                <w:sz w:val="24"/>
                <w:szCs w:val="24"/>
                <w:lang w:val="en-US" w:eastAsia="en-US"/>
              </w:rPr>
              <w:t xml:space="preserve">onstructive supervision has allowed me to </w:t>
            </w:r>
            <w:r w:rsidR="00C22E53">
              <w:rPr>
                <w:rFonts w:eastAsiaTheme="minorHAnsi"/>
                <w:color w:val="auto"/>
                <w:sz w:val="24"/>
                <w:szCs w:val="24"/>
                <w:lang w:val="en-US" w:eastAsia="en-US"/>
              </w:rPr>
              <w:t xml:space="preserve">reflect on </w:t>
            </w:r>
            <w:r>
              <w:rPr>
                <w:rFonts w:eastAsiaTheme="minorHAnsi"/>
                <w:color w:val="auto"/>
                <w:sz w:val="24"/>
                <w:szCs w:val="24"/>
                <w:lang w:val="en-US" w:eastAsia="en-US"/>
              </w:rPr>
              <w:t>the</w:t>
            </w:r>
            <w:r w:rsidR="001649A8">
              <w:rPr>
                <w:rFonts w:eastAsiaTheme="minorHAnsi"/>
                <w:color w:val="auto"/>
                <w:sz w:val="24"/>
                <w:szCs w:val="24"/>
                <w:lang w:val="en-US" w:eastAsia="en-US"/>
              </w:rPr>
              <w:t xml:space="preserve"> power imbalance within Social Work and the</w:t>
            </w:r>
            <w:r>
              <w:rPr>
                <w:rFonts w:eastAsiaTheme="minorHAnsi"/>
                <w:color w:val="auto"/>
                <w:sz w:val="24"/>
                <w:szCs w:val="24"/>
                <w:lang w:val="en-US" w:eastAsia="en-US"/>
              </w:rPr>
              <w:t xml:space="preserve"> importance of keeping up to date with changing legislation and policies, </w:t>
            </w:r>
            <w:r w:rsidR="00C22E53">
              <w:rPr>
                <w:rFonts w:eastAsiaTheme="minorHAnsi"/>
                <w:color w:val="auto"/>
                <w:sz w:val="24"/>
                <w:szCs w:val="24"/>
                <w:lang w:val="en-US" w:eastAsia="en-US"/>
              </w:rPr>
              <w:t xml:space="preserve">being able to </w:t>
            </w:r>
            <w:r>
              <w:rPr>
                <w:rFonts w:eastAsiaTheme="minorHAnsi"/>
                <w:color w:val="auto"/>
                <w:sz w:val="24"/>
                <w:szCs w:val="24"/>
                <w:lang w:val="en-US" w:eastAsia="en-US"/>
              </w:rPr>
              <w:t>work in an open and honest way</w:t>
            </w:r>
            <w:r w:rsidR="001649A8">
              <w:rPr>
                <w:rFonts w:eastAsiaTheme="minorHAnsi"/>
                <w:color w:val="auto"/>
                <w:sz w:val="24"/>
                <w:szCs w:val="24"/>
                <w:lang w:val="en-US" w:eastAsia="en-US"/>
              </w:rPr>
              <w:t xml:space="preserve"> </w:t>
            </w:r>
            <w:r>
              <w:rPr>
                <w:rFonts w:eastAsiaTheme="minorHAnsi"/>
                <w:color w:val="auto"/>
                <w:sz w:val="24"/>
                <w:szCs w:val="24"/>
                <w:lang w:val="en-US" w:eastAsia="en-US"/>
              </w:rPr>
              <w:t xml:space="preserve">with both families and professionals and </w:t>
            </w:r>
            <w:r w:rsidR="001649A8">
              <w:rPr>
                <w:rFonts w:eastAsiaTheme="minorHAnsi"/>
                <w:color w:val="auto"/>
                <w:sz w:val="24"/>
                <w:szCs w:val="24"/>
                <w:lang w:val="en-US" w:eastAsia="en-US"/>
              </w:rPr>
              <w:t xml:space="preserve">build my </w:t>
            </w:r>
            <w:r>
              <w:rPr>
                <w:rFonts w:eastAsiaTheme="minorHAnsi"/>
                <w:color w:val="auto"/>
                <w:sz w:val="24"/>
                <w:szCs w:val="24"/>
                <w:lang w:val="en-US" w:eastAsia="en-US"/>
              </w:rPr>
              <w:t>confidence to challenge</w:t>
            </w:r>
            <w:r w:rsidR="001649A8">
              <w:rPr>
                <w:rFonts w:eastAsiaTheme="minorHAnsi"/>
                <w:color w:val="auto"/>
                <w:sz w:val="24"/>
                <w:szCs w:val="24"/>
                <w:lang w:val="en-US" w:eastAsia="en-US"/>
              </w:rPr>
              <w:t xml:space="preserve">. This is to ensure </w:t>
            </w:r>
            <w:r>
              <w:rPr>
                <w:rFonts w:eastAsiaTheme="minorHAnsi"/>
                <w:color w:val="auto"/>
                <w:sz w:val="24"/>
                <w:szCs w:val="24"/>
                <w:lang w:val="en-US" w:eastAsia="en-US"/>
              </w:rPr>
              <w:t xml:space="preserve">the safety and wellbeing of the child remains paramount </w:t>
            </w:r>
            <w:r w:rsidR="001649A8">
              <w:rPr>
                <w:rFonts w:eastAsiaTheme="minorHAnsi"/>
                <w:color w:val="auto"/>
                <w:sz w:val="24"/>
                <w:szCs w:val="24"/>
                <w:lang w:val="en-US" w:eastAsia="en-US"/>
              </w:rPr>
              <w:t xml:space="preserve">to my planning and decision making. </w:t>
            </w:r>
          </w:p>
          <w:p w14:paraId="2CA3EFE5" w14:textId="2836E528" w:rsidR="00D3203C" w:rsidRPr="00AD2E23" w:rsidRDefault="00D3203C" w:rsidP="00247F26">
            <w:pPr>
              <w:spacing w:line="360" w:lineRule="auto"/>
              <w:jc w:val="both"/>
              <w:rPr>
                <w:iCs/>
                <w:sz w:val="24"/>
                <w:szCs w:val="24"/>
              </w:rPr>
            </w:pPr>
          </w:p>
          <w:p w14:paraId="5051CFFB" w14:textId="2EACF043" w:rsidR="00C22E53" w:rsidRDefault="00C22E53" w:rsidP="00247F26">
            <w:pPr>
              <w:spacing w:line="360" w:lineRule="auto"/>
              <w:jc w:val="both"/>
              <w:rPr>
                <w:iCs/>
                <w:color w:val="auto"/>
                <w:sz w:val="24"/>
                <w:szCs w:val="24"/>
              </w:rPr>
            </w:pPr>
            <w:r w:rsidRPr="001649A8">
              <w:rPr>
                <w:iCs/>
                <w:color w:val="auto"/>
                <w:sz w:val="24"/>
                <w:szCs w:val="24"/>
              </w:rPr>
              <w:t>I can identify that reflection is vital to Social Work practice</w:t>
            </w:r>
            <w:r w:rsidR="001649A8">
              <w:rPr>
                <w:iCs/>
                <w:color w:val="auto"/>
                <w:sz w:val="24"/>
                <w:szCs w:val="24"/>
              </w:rPr>
              <w:t xml:space="preserve"> and I have become more independent</w:t>
            </w:r>
            <w:r w:rsidR="00247F26">
              <w:rPr>
                <w:iCs/>
                <w:color w:val="auto"/>
                <w:sz w:val="24"/>
                <w:szCs w:val="24"/>
              </w:rPr>
              <w:t xml:space="preserve"> </w:t>
            </w:r>
            <w:r w:rsidR="00AA5CC2">
              <w:rPr>
                <w:iCs/>
                <w:color w:val="auto"/>
                <w:sz w:val="24"/>
                <w:szCs w:val="24"/>
              </w:rPr>
              <w:t xml:space="preserve">due to </w:t>
            </w:r>
            <w:r w:rsidR="00247F26">
              <w:rPr>
                <w:iCs/>
                <w:color w:val="auto"/>
                <w:sz w:val="24"/>
                <w:szCs w:val="24"/>
              </w:rPr>
              <w:t xml:space="preserve">reflecting upon my experiences. I have been able to offer support to newer members of the team and students which enables me to continue to build my confidence and self-awareness. As a result, I would like to complete the Practice Assessor award in the future to support students on their Social Work placements. </w:t>
            </w:r>
          </w:p>
          <w:p w14:paraId="5D01F583" w14:textId="20C2D15F" w:rsidR="00D3203C" w:rsidRDefault="00D3203C" w:rsidP="00247F26">
            <w:pPr>
              <w:spacing w:line="360" w:lineRule="auto"/>
              <w:jc w:val="both"/>
              <w:rPr>
                <w:i/>
                <w:sz w:val="24"/>
                <w:szCs w:val="24"/>
              </w:rPr>
            </w:pPr>
          </w:p>
          <w:p w14:paraId="6CE6E454" w14:textId="063DA0AD" w:rsidR="00AA5CC2" w:rsidRPr="00AA5CC2" w:rsidRDefault="00AA5CC2" w:rsidP="00247F26">
            <w:pPr>
              <w:spacing w:line="360" w:lineRule="auto"/>
              <w:jc w:val="both"/>
              <w:rPr>
                <w:iCs/>
                <w:sz w:val="24"/>
                <w:szCs w:val="24"/>
              </w:rPr>
            </w:pPr>
            <w:r>
              <w:rPr>
                <w:iCs/>
                <w:sz w:val="24"/>
                <w:szCs w:val="24"/>
              </w:rPr>
              <w:t>Word Count: 822</w:t>
            </w: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D22CB" w14:textId="77777777" w:rsidR="008E5CBA" w:rsidRDefault="008E5CBA">
      <w:r>
        <w:separator/>
      </w:r>
    </w:p>
  </w:endnote>
  <w:endnote w:type="continuationSeparator" w:id="0">
    <w:p w14:paraId="72C78FAE" w14:textId="77777777" w:rsidR="008E5CBA" w:rsidRDefault="008E5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C02AC5">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FDCCC" w14:textId="77777777" w:rsidR="008E5CBA" w:rsidRDefault="008E5CBA">
      <w:r>
        <w:separator/>
      </w:r>
    </w:p>
  </w:footnote>
  <w:footnote w:type="continuationSeparator" w:id="0">
    <w:p w14:paraId="19D9F0D1" w14:textId="77777777" w:rsidR="008E5CBA" w:rsidRDefault="008E5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40706575">
    <w:abstractNumId w:val="1"/>
    <w:lvlOverride w:ilvl="0">
      <w:lvl w:ilvl="0">
        <w:start w:val="1"/>
        <w:numFmt w:val="bullet"/>
        <w:lvlText w:val=""/>
        <w:lvlJc w:val="left"/>
        <w:pPr>
          <w:ind w:left="720" w:hanging="360"/>
        </w:pPr>
        <w:rPr>
          <w:rFonts w:ascii="Symbol" w:hAnsi="Symbol" w:hint="default"/>
        </w:rPr>
      </w:lvl>
    </w:lvlOverride>
  </w:num>
  <w:num w:numId="2" w16cid:durableId="1813323917">
    <w:abstractNumId w:val="22"/>
  </w:num>
  <w:num w:numId="3" w16cid:durableId="1031802810">
    <w:abstractNumId w:val="45"/>
  </w:num>
  <w:num w:numId="4" w16cid:durableId="1536117625">
    <w:abstractNumId w:val="47"/>
  </w:num>
  <w:num w:numId="5" w16cid:durableId="1392075457">
    <w:abstractNumId w:val="34"/>
  </w:num>
  <w:num w:numId="6" w16cid:durableId="520242246">
    <w:abstractNumId w:val="32"/>
  </w:num>
  <w:num w:numId="7" w16cid:durableId="1451586815">
    <w:abstractNumId w:val="29"/>
  </w:num>
  <w:num w:numId="8" w16cid:durableId="967979267">
    <w:abstractNumId w:val="30"/>
  </w:num>
  <w:num w:numId="9" w16cid:durableId="958678903">
    <w:abstractNumId w:val="10"/>
  </w:num>
  <w:num w:numId="10" w16cid:durableId="1252662141">
    <w:abstractNumId w:val="33"/>
  </w:num>
  <w:num w:numId="11" w16cid:durableId="484400809">
    <w:abstractNumId w:val="17"/>
  </w:num>
  <w:num w:numId="12" w16cid:durableId="2087872134">
    <w:abstractNumId w:val="16"/>
  </w:num>
  <w:num w:numId="13" w16cid:durableId="402219227">
    <w:abstractNumId w:val="27"/>
  </w:num>
  <w:num w:numId="14" w16cid:durableId="575867192">
    <w:abstractNumId w:val="8"/>
  </w:num>
  <w:num w:numId="15" w16cid:durableId="1140268171">
    <w:abstractNumId w:val="26"/>
  </w:num>
  <w:num w:numId="16" w16cid:durableId="373047413">
    <w:abstractNumId w:val="15"/>
  </w:num>
  <w:num w:numId="17" w16cid:durableId="527449646">
    <w:abstractNumId w:val="13"/>
  </w:num>
  <w:num w:numId="18" w16cid:durableId="7274667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27758857">
    <w:abstractNumId w:val="23"/>
  </w:num>
  <w:num w:numId="20" w16cid:durableId="1313366627">
    <w:abstractNumId w:val="18"/>
  </w:num>
  <w:num w:numId="21" w16cid:durableId="39018775">
    <w:abstractNumId w:val="14"/>
  </w:num>
  <w:num w:numId="22" w16cid:durableId="1880966664">
    <w:abstractNumId w:val="11"/>
  </w:num>
  <w:num w:numId="23" w16cid:durableId="215089270">
    <w:abstractNumId w:val="28"/>
  </w:num>
  <w:num w:numId="24" w16cid:durableId="1348099210">
    <w:abstractNumId w:val="19"/>
  </w:num>
  <w:num w:numId="25" w16cid:durableId="815028009">
    <w:abstractNumId w:val="41"/>
  </w:num>
  <w:num w:numId="26" w16cid:durableId="711228122">
    <w:abstractNumId w:val="35"/>
  </w:num>
  <w:num w:numId="27" w16cid:durableId="1991785247">
    <w:abstractNumId w:val="40"/>
  </w:num>
  <w:num w:numId="28" w16cid:durableId="1575042644">
    <w:abstractNumId w:val="20"/>
  </w:num>
  <w:num w:numId="29" w16cid:durableId="380130878">
    <w:abstractNumId w:val="43"/>
  </w:num>
  <w:num w:numId="30" w16cid:durableId="2082869386">
    <w:abstractNumId w:val="31"/>
  </w:num>
  <w:num w:numId="31" w16cid:durableId="41752678">
    <w:abstractNumId w:val="12"/>
  </w:num>
  <w:num w:numId="32" w16cid:durableId="1889367833">
    <w:abstractNumId w:val="44"/>
  </w:num>
  <w:num w:numId="33" w16cid:durableId="1309869426">
    <w:abstractNumId w:val="39"/>
  </w:num>
  <w:num w:numId="34" w16cid:durableId="19284215">
    <w:abstractNumId w:val="5"/>
  </w:num>
  <w:num w:numId="35" w16cid:durableId="131676938">
    <w:abstractNumId w:val="46"/>
  </w:num>
  <w:num w:numId="36" w16cid:durableId="19363013">
    <w:abstractNumId w:val="42"/>
  </w:num>
  <w:num w:numId="37" w16cid:durableId="1795832030">
    <w:abstractNumId w:val="36"/>
  </w:num>
  <w:num w:numId="38" w16cid:durableId="1632245718">
    <w:abstractNumId w:val="37"/>
  </w:num>
  <w:num w:numId="39" w16cid:durableId="925261171">
    <w:abstractNumId w:val="4"/>
  </w:num>
  <w:num w:numId="40" w16cid:durableId="1120537344">
    <w:abstractNumId w:val="6"/>
  </w:num>
  <w:num w:numId="41" w16cid:durableId="1751540353">
    <w:abstractNumId w:val="25"/>
  </w:num>
  <w:num w:numId="42" w16cid:durableId="1459421948">
    <w:abstractNumId w:val="7"/>
  </w:num>
  <w:num w:numId="43" w16cid:durableId="1186165931">
    <w:abstractNumId w:val="3"/>
  </w:num>
  <w:num w:numId="44" w16cid:durableId="364672526">
    <w:abstractNumId w:val="38"/>
  </w:num>
  <w:num w:numId="45" w16cid:durableId="1451510293">
    <w:abstractNumId w:val="0"/>
  </w:num>
  <w:num w:numId="46" w16cid:durableId="1656487965">
    <w:abstractNumId w:val="14"/>
  </w:num>
  <w:num w:numId="47" w16cid:durableId="1373074606">
    <w:abstractNumId w:val="48"/>
  </w:num>
  <w:num w:numId="48" w16cid:durableId="1109008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60070556">
    <w:abstractNumId w:val="11"/>
  </w:num>
  <w:num w:numId="50" w16cid:durableId="1925069359">
    <w:abstractNumId w:val="28"/>
  </w:num>
  <w:num w:numId="51" w16cid:durableId="955258963">
    <w:abstractNumId w:val="24"/>
  </w:num>
  <w:num w:numId="52" w16cid:durableId="334528309">
    <w:abstractNumId w:val="21"/>
  </w:num>
  <w:num w:numId="53" w16cid:durableId="654912454">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49A8"/>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F26"/>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3CF"/>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D72"/>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5CBA"/>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1D93"/>
    <w:rsid w:val="0098262C"/>
    <w:rsid w:val="0098427C"/>
    <w:rsid w:val="009863B7"/>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5CC2"/>
    <w:rsid w:val="00AA666E"/>
    <w:rsid w:val="00AA7960"/>
    <w:rsid w:val="00AB0E29"/>
    <w:rsid w:val="00AB5518"/>
    <w:rsid w:val="00AC3A0E"/>
    <w:rsid w:val="00AC4A04"/>
    <w:rsid w:val="00AC5679"/>
    <w:rsid w:val="00AD2E23"/>
    <w:rsid w:val="00AD336F"/>
    <w:rsid w:val="00AE134C"/>
    <w:rsid w:val="00AE1868"/>
    <w:rsid w:val="00AE2564"/>
    <w:rsid w:val="00AE301F"/>
    <w:rsid w:val="00AE3302"/>
    <w:rsid w:val="00AE5BA6"/>
    <w:rsid w:val="00AE6231"/>
    <w:rsid w:val="00AE7077"/>
    <w:rsid w:val="00AF61C2"/>
    <w:rsid w:val="00AF6CC6"/>
    <w:rsid w:val="00B0296A"/>
    <w:rsid w:val="00B037CF"/>
    <w:rsid w:val="00B07E79"/>
    <w:rsid w:val="00B12295"/>
    <w:rsid w:val="00B137BE"/>
    <w:rsid w:val="00B15998"/>
    <w:rsid w:val="00B17FA0"/>
    <w:rsid w:val="00B2292C"/>
    <w:rsid w:val="00B22C3C"/>
    <w:rsid w:val="00B24344"/>
    <w:rsid w:val="00B26769"/>
    <w:rsid w:val="00B2754B"/>
    <w:rsid w:val="00B31C91"/>
    <w:rsid w:val="00B3747F"/>
    <w:rsid w:val="00B40B47"/>
    <w:rsid w:val="00B42E76"/>
    <w:rsid w:val="00B43194"/>
    <w:rsid w:val="00B436BF"/>
    <w:rsid w:val="00B469D4"/>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AC5"/>
    <w:rsid w:val="00C161FD"/>
    <w:rsid w:val="00C17C9F"/>
    <w:rsid w:val="00C22E53"/>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C07"/>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4980"/>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0D2E"/>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A69"/>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120A"/>
    <w:rsid w:val="00F15354"/>
    <w:rsid w:val="00F22AC5"/>
    <w:rsid w:val="00F254D1"/>
    <w:rsid w:val="00F27537"/>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862AFB-D687-40F7-A0F3-187B044FA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Charlotte Hopwood</cp:lastModifiedBy>
  <cp:revision>2</cp:revision>
  <cp:lastPrinted>2020-02-11T19:20:00Z</cp:lastPrinted>
  <dcterms:created xsi:type="dcterms:W3CDTF">2023-10-20T14:47:00Z</dcterms:created>
  <dcterms:modified xsi:type="dcterms:W3CDTF">2023-10-20T14:47:00Z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