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10B1F" w14:textId="11F107C7" w:rsidR="005D0548" w:rsidRDefault="00C517E9" w:rsidP="00DA4301">
      <w:r>
        <w:t xml:space="preserve">Student: </w:t>
      </w:r>
      <w:r w:rsidR="005D0548">
        <w:t xml:space="preserve">Radu-Marian </w:t>
      </w:r>
      <w:proofErr w:type="spellStart"/>
      <w:r w:rsidR="005D0548">
        <w:t>Cojocaru</w:t>
      </w:r>
      <w:proofErr w:type="spellEnd"/>
      <w:r w:rsidR="005D0548">
        <w:t xml:space="preserve"> </w:t>
      </w:r>
      <w:r>
        <w:t>(2029746)</w:t>
      </w:r>
    </w:p>
    <w:p w14:paraId="396FB221" w14:textId="281AAC4F" w:rsidR="004D38F3" w:rsidRDefault="004D38F3" w:rsidP="00DA4301">
      <w:proofErr w:type="spellStart"/>
      <w:r>
        <w:t>Programme</w:t>
      </w:r>
      <w:proofErr w:type="spellEnd"/>
      <w:r>
        <w:t xml:space="preserve">: Certificate of Higher Education in Skills for the Workplace </w:t>
      </w:r>
    </w:p>
    <w:p w14:paraId="725DB220" w14:textId="77777777" w:rsidR="004D38F3" w:rsidRDefault="004D38F3" w:rsidP="00DA4301">
      <w:r>
        <w:t xml:space="preserve">Module: Professional Career Development </w:t>
      </w:r>
    </w:p>
    <w:p w14:paraId="7381F9A4" w14:textId="77777777" w:rsidR="004D38F3" w:rsidRDefault="004D38F3" w:rsidP="00DA4301">
      <w:r>
        <w:t xml:space="preserve">Module code: BMSW4005 </w:t>
      </w:r>
    </w:p>
    <w:p w14:paraId="51ABC8EF" w14:textId="145289B0" w:rsidR="004D38F3" w:rsidRDefault="004D38F3" w:rsidP="00DA4301">
      <w:r>
        <w:t xml:space="preserve">Lecturer: </w:t>
      </w:r>
      <w:proofErr w:type="spellStart"/>
      <w:r w:rsidR="000A4C66">
        <w:t>Rula</w:t>
      </w:r>
      <w:proofErr w:type="spellEnd"/>
      <w:r w:rsidR="000A4C66">
        <w:t xml:space="preserve"> </w:t>
      </w:r>
      <w:proofErr w:type="spellStart"/>
      <w:r w:rsidR="000A4C66">
        <w:t>Alousi</w:t>
      </w:r>
      <w:proofErr w:type="spellEnd"/>
    </w:p>
    <w:p w14:paraId="612A8353" w14:textId="77777777" w:rsidR="004D38F3" w:rsidRDefault="004D38F3" w:rsidP="00DA4301"/>
    <w:p w14:paraId="613786B7" w14:textId="46485D27" w:rsidR="00DA4301" w:rsidRDefault="00DA4301" w:rsidP="00DA4301">
      <w:r>
        <w:t>Job title: Sales Executive</w:t>
      </w:r>
    </w:p>
    <w:p w14:paraId="2A38148A" w14:textId="77777777" w:rsidR="00DA4301" w:rsidRDefault="00DA4301" w:rsidP="00DA4301">
      <w:r>
        <w:t>Job introduction: Sales Executive – Mercedes-Benz</w:t>
      </w:r>
    </w:p>
    <w:p w14:paraId="4478C7DA" w14:textId="77777777" w:rsidR="00DA4301" w:rsidRDefault="00DA4301" w:rsidP="00DA4301">
      <w:r>
        <w:t>5 Day Working Week</w:t>
      </w:r>
    </w:p>
    <w:p w14:paraId="6897C83D" w14:textId="77777777" w:rsidR="00DA4301" w:rsidRDefault="00DA4301" w:rsidP="00DA4301">
      <w:r>
        <w:t>Sales Consultant is an exciting new career challenge in a dynamic and hugely rewarding environment. We are currently looking for Sales Consultant who can bring energy and passion to our dealership. Previous automotive experience not required, we can teach you what you need to know, so previous experience is irrelevant.</w:t>
      </w:r>
    </w:p>
    <w:p w14:paraId="21E9C865" w14:textId="77777777" w:rsidR="00DA4301" w:rsidRDefault="00DA4301" w:rsidP="00DA4301">
      <w:r>
        <w:t>The Ideal Candidate</w:t>
      </w:r>
    </w:p>
    <w:p w14:paraId="20B98450" w14:textId="77777777" w:rsidR="00DA4301" w:rsidRDefault="00DA4301" w:rsidP="00DA4301">
      <w:pPr>
        <w:pStyle w:val="ListParagraph"/>
        <w:numPr>
          <w:ilvl w:val="0"/>
          <w:numId w:val="6"/>
        </w:numPr>
        <w:spacing w:after="160" w:line="259" w:lineRule="auto"/>
      </w:pPr>
      <w:r>
        <w:t>Sales and customer service experience</w:t>
      </w:r>
    </w:p>
    <w:p w14:paraId="0815BEB1" w14:textId="77777777" w:rsidR="00DA4301" w:rsidRDefault="00DA4301" w:rsidP="00DA4301">
      <w:pPr>
        <w:pStyle w:val="ListParagraph"/>
        <w:numPr>
          <w:ilvl w:val="0"/>
          <w:numId w:val="6"/>
        </w:numPr>
        <w:spacing w:after="160" w:line="259" w:lineRule="auto"/>
      </w:pPr>
      <w:r>
        <w:t>Experience of delivering first class customer service</w:t>
      </w:r>
    </w:p>
    <w:p w14:paraId="454146AC" w14:textId="77777777" w:rsidR="00DA4301" w:rsidRDefault="00DA4301" w:rsidP="00DA4301">
      <w:pPr>
        <w:pStyle w:val="ListParagraph"/>
        <w:numPr>
          <w:ilvl w:val="0"/>
          <w:numId w:val="6"/>
        </w:numPr>
        <w:spacing w:after="160" w:line="259" w:lineRule="auto"/>
      </w:pPr>
      <w:r>
        <w:t>Excellent communications skills</w:t>
      </w:r>
    </w:p>
    <w:p w14:paraId="7440FB10" w14:textId="77777777" w:rsidR="00DA4301" w:rsidRDefault="00DA4301" w:rsidP="00DA4301">
      <w:pPr>
        <w:pStyle w:val="ListParagraph"/>
        <w:numPr>
          <w:ilvl w:val="0"/>
          <w:numId w:val="6"/>
        </w:numPr>
        <w:spacing w:after="160" w:line="259" w:lineRule="auto"/>
      </w:pPr>
      <w:r>
        <w:t>Influencing and negotiation skills</w:t>
      </w:r>
    </w:p>
    <w:p w14:paraId="7BEC990F" w14:textId="77777777" w:rsidR="00DA4301" w:rsidRDefault="00DA4301" w:rsidP="00DA4301">
      <w:pPr>
        <w:pStyle w:val="ListParagraph"/>
        <w:numPr>
          <w:ilvl w:val="0"/>
          <w:numId w:val="6"/>
        </w:numPr>
        <w:spacing w:after="160" w:line="259" w:lineRule="auto"/>
      </w:pPr>
      <w:r>
        <w:t xml:space="preserve">Full EU driver </w:t>
      </w:r>
      <w:proofErr w:type="spellStart"/>
      <w:r>
        <w:t>licence</w:t>
      </w:r>
      <w:proofErr w:type="spellEnd"/>
    </w:p>
    <w:p w14:paraId="3EB8C537" w14:textId="77777777" w:rsidR="00DA4301" w:rsidRDefault="00DA4301" w:rsidP="00DA4301">
      <w:pPr>
        <w:pStyle w:val="ListParagraph"/>
      </w:pPr>
    </w:p>
    <w:p w14:paraId="5172B70E" w14:textId="77777777" w:rsidR="00DA4301" w:rsidRDefault="00DA4301" w:rsidP="00DA4301">
      <w:r>
        <w:t>Salary: Competitive Basic</w:t>
      </w:r>
    </w:p>
    <w:p w14:paraId="38E57964" w14:textId="77777777" w:rsidR="00DA4301" w:rsidRDefault="00DA4301" w:rsidP="00DA4301">
      <w:r>
        <w:t>Frequency: Annual</w:t>
      </w:r>
    </w:p>
    <w:p w14:paraId="566EBAFB" w14:textId="77777777" w:rsidR="00DA4301" w:rsidRDefault="00DA4301" w:rsidP="00DA4301">
      <w:r>
        <w:t>Contract type: Full Time</w:t>
      </w:r>
    </w:p>
    <w:p w14:paraId="71081E3A" w14:textId="77777777" w:rsidR="00DA4301" w:rsidRDefault="00DA4301" w:rsidP="00DA4301">
      <w:r>
        <w:t>Job category: Sales</w:t>
      </w:r>
    </w:p>
    <w:p w14:paraId="5F7C7840" w14:textId="77777777" w:rsidR="00DA4301" w:rsidRDefault="00DA4301" w:rsidP="00DA4301">
      <w:r>
        <w:t>Location: Mercedes-Benz, London Road, UK</w:t>
      </w:r>
    </w:p>
    <w:p w14:paraId="451E1FB8" w14:textId="77777777" w:rsidR="00DA4301" w:rsidRDefault="00DA4301" w:rsidP="00DA4301"/>
    <w:p w14:paraId="2FB3A1F9" w14:textId="77777777" w:rsidR="00DA4301" w:rsidRDefault="00DA4301" w:rsidP="00DA4301">
      <w:r>
        <w:t>Interview questions:</w:t>
      </w:r>
    </w:p>
    <w:p w14:paraId="195995EA" w14:textId="77777777" w:rsidR="00DA4301" w:rsidRPr="00CF31BE" w:rsidRDefault="00DA4301" w:rsidP="00DA4301">
      <w:pPr>
        <w:pStyle w:val="ListParagraph"/>
        <w:numPr>
          <w:ilvl w:val="0"/>
          <w:numId w:val="7"/>
        </w:numPr>
        <w:spacing w:after="160" w:line="259" w:lineRule="auto"/>
        <w:rPr>
          <w:rFonts w:cstheme="minorHAnsi"/>
          <w:color w:val="4F81BD" w:themeColor="accent1"/>
        </w:rPr>
      </w:pPr>
      <w:r w:rsidRPr="00CF31BE">
        <w:rPr>
          <w:rFonts w:cstheme="minorHAnsi"/>
          <w:color w:val="4F81BD" w:themeColor="accent1"/>
        </w:rPr>
        <w:t>Tell me about yourself?</w:t>
      </w:r>
    </w:p>
    <w:p w14:paraId="1CD8FE4A" w14:textId="77777777" w:rsidR="00DA4301" w:rsidRPr="00CF31BE" w:rsidRDefault="00DA4301" w:rsidP="00DA4301">
      <w:pPr>
        <w:pStyle w:val="ListParagraph"/>
        <w:numPr>
          <w:ilvl w:val="0"/>
          <w:numId w:val="7"/>
        </w:numPr>
        <w:spacing w:after="160" w:line="259" w:lineRule="auto"/>
        <w:rPr>
          <w:rStyle w:val="normaltextrun"/>
          <w:rFonts w:cstheme="minorHAnsi"/>
          <w:color w:val="4F81BD" w:themeColor="accent1"/>
        </w:rPr>
      </w:pPr>
      <w:r w:rsidRPr="00CF31BE">
        <w:rPr>
          <w:rStyle w:val="normaltextrun"/>
          <w:rFonts w:cstheme="minorHAnsi"/>
          <w:bCs/>
          <w:color w:val="4F81BD" w:themeColor="accent1"/>
          <w:shd w:val="clear" w:color="auto" w:fill="FFFFFF"/>
        </w:rPr>
        <w:t>Which aspects of our position do you find the most attractive? Least attractive?</w:t>
      </w:r>
    </w:p>
    <w:p w14:paraId="4BA00CE9" w14:textId="77777777" w:rsidR="00DA4301" w:rsidRPr="00CF31BE" w:rsidRDefault="00DA4301" w:rsidP="00DA4301">
      <w:pPr>
        <w:pStyle w:val="ListParagraph"/>
        <w:numPr>
          <w:ilvl w:val="0"/>
          <w:numId w:val="7"/>
        </w:numPr>
        <w:spacing w:after="160" w:line="259" w:lineRule="auto"/>
        <w:rPr>
          <w:rFonts w:cstheme="minorHAnsi"/>
          <w:color w:val="4F81BD" w:themeColor="accent1"/>
        </w:rPr>
      </w:pPr>
      <w:r w:rsidRPr="00CF31BE">
        <w:rPr>
          <w:rFonts w:cstheme="minorHAnsi"/>
          <w:color w:val="4F81BD" w:themeColor="accent1"/>
        </w:rPr>
        <w:t>Could you provide any references about your past jobs and why do you leave them?</w:t>
      </w:r>
    </w:p>
    <w:p w14:paraId="561C310B" w14:textId="77777777" w:rsidR="00DA4301" w:rsidRPr="00CF31BE" w:rsidRDefault="00DA4301" w:rsidP="00DA4301">
      <w:pPr>
        <w:pStyle w:val="ListParagraph"/>
        <w:numPr>
          <w:ilvl w:val="0"/>
          <w:numId w:val="7"/>
        </w:numPr>
        <w:spacing w:after="160" w:line="259" w:lineRule="auto"/>
        <w:rPr>
          <w:rFonts w:cstheme="minorHAnsi"/>
          <w:color w:val="4F81BD" w:themeColor="accent1"/>
        </w:rPr>
      </w:pPr>
      <w:r w:rsidRPr="00CF31BE">
        <w:rPr>
          <w:rFonts w:cstheme="minorHAnsi"/>
          <w:color w:val="4F81BD" w:themeColor="accent1"/>
        </w:rPr>
        <w:t>Why would you like to work with us?</w:t>
      </w:r>
    </w:p>
    <w:p w14:paraId="12924A24" w14:textId="77777777" w:rsidR="00DA4301" w:rsidRDefault="00DA4301" w:rsidP="00DA4301">
      <w:pPr>
        <w:pStyle w:val="ListParagraph"/>
        <w:numPr>
          <w:ilvl w:val="0"/>
          <w:numId w:val="7"/>
        </w:numPr>
        <w:spacing w:after="160" w:line="259" w:lineRule="auto"/>
        <w:rPr>
          <w:rFonts w:cstheme="minorHAnsi"/>
          <w:color w:val="4F81BD" w:themeColor="accent1"/>
        </w:rPr>
      </w:pPr>
      <w:r w:rsidRPr="00CF31BE">
        <w:rPr>
          <w:rFonts w:cstheme="minorHAnsi"/>
          <w:color w:val="4F81BD" w:themeColor="accent1"/>
        </w:rPr>
        <w:t>Tell me what makes you unique?</w:t>
      </w:r>
    </w:p>
    <w:p w14:paraId="11330413" w14:textId="77777777" w:rsidR="00DA4301" w:rsidRPr="00255EBB" w:rsidRDefault="00DA4301" w:rsidP="00DA4301">
      <w:pPr>
        <w:rPr>
          <w:rFonts w:cstheme="minorHAnsi"/>
          <w:color w:val="4F81BD" w:themeColor="accent1"/>
        </w:rPr>
      </w:pPr>
    </w:p>
    <w:p w14:paraId="6D2FFAD5" w14:textId="77777777" w:rsidR="00DA4301" w:rsidRPr="00654E27" w:rsidRDefault="00DA4301" w:rsidP="00DA4301">
      <w:pPr>
        <w:rPr>
          <w:rFonts w:cstheme="minorHAnsi"/>
          <w:color w:val="FF0000"/>
        </w:rPr>
      </w:pPr>
      <w:r w:rsidRPr="00654E27">
        <w:rPr>
          <w:rStyle w:val="normaltextrun"/>
          <w:rFonts w:cstheme="minorHAnsi"/>
          <w:bCs/>
          <w:color w:val="FF0000"/>
          <w:shd w:val="clear" w:color="auto" w:fill="FFFFFF"/>
        </w:rPr>
        <w:t>6</w:t>
      </w:r>
      <w:r>
        <w:rPr>
          <w:rStyle w:val="normaltextrun"/>
          <w:rFonts w:cstheme="minorHAnsi"/>
          <w:bCs/>
          <w:color w:val="FF0000"/>
          <w:shd w:val="clear" w:color="auto" w:fill="FFFFFF"/>
        </w:rPr>
        <w:t>.</w:t>
      </w:r>
      <w:r w:rsidRPr="008A08B4">
        <w:rPr>
          <w:rStyle w:val="normaltextrun"/>
          <w:rFonts w:cstheme="minorHAnsi"/>
          <w:bCs/>
          <w:color w:val="FF0000"/>
          <w:shd w:val="clear" w:color="auto" w:fill="FFFFFF"/>
        </w:rPr>
        <w:t xml:space="preserve"> </w:t>
      </w:r>
      <w:r w:rsidRPr="00654E27">
        <w:rPr>
          <w:rStyle w:val="normaltextrun"/>
          <w:rFonts w:cstheme="minorHAnsi"/>
          <w:bCs/>
          <w:color w:val="FF0000"/>
          <w:shd w:val="clear" w:color="auto" w:fill="FFFFFF"/>
        </w:rPr>
        <w:t>W</w:t>
      </w:r>
      <w:r w:rsidRPr="00654E27">
        <w:rPr>
          <w:rFonts w:cstheme="minorHAnsi"/>
          <w:color w:val="FF0000"/>
        </w:rPr>
        <w:t>hat do you know about our company?</w:t>
      </w:r>
      <w:r w:rsidRPr="00654E27">
        <w:rPr>
          <w:rStyle w:val="normaltextrun"/>
          <w:rFonts w:cstheme="minorHAnsi"/>
          <w:bCs/>
          <w:color w:val="FF0000"/>
          <w:shd w:val="clear" w:color="auto" w:fill="FFFFFF"/>
        </w:rPr>
        <w:t xml:space="preserve"> </w:t>
      </w:r>
    </w:p>
    <w:p w14:paraId="64B6A47A" w14:textId="77777777" w:rsidR="00DA4301" w:rsidRPr="00654E27" w:rsidRDefault="00DA4301" w:rsidP="00DA4301">
      <w:pPr>
        <w:rPr>
          <w:rFonts w:cstheme="minorHAnsi"/>
          <w:color w:val="FF0000"/>
        </w:rPr>
      </w:pPr>
      <w:r w:rsidRPr="00654E27">
        <w:rPr>
          <w:rFonts w:cstheme="minorHAnsi"/>
          <w:color w:val="FF0000"/>
        </w:rPr>
        <w:t>7. You've got any experience particularly with this job?</w:t>
      </w:r>
    </w:p>
    <w:p w14:paraId="4DD0DA20" w14:textId="77777777" w:rsidR="00DA4301" w:rsidRPr="00654E27" w:rsidRDefault="00DA4301" w:rsidP="00DA4301">
      <w:pPr>
        <w:rPr>
          <w:rStyle w:val="normaltextrun"/>
          <w:rFonts w:cstheme="minorHAnsi"/>
          <w:color w:val="FF0000"/>
        </w:rPr>
      </w:pPr>
      <w:r w:rsidRPr="00654E27">
        <w:rPr>
          <w:rFonts w:cstheme="minorHAnsi"/>
          <w:color w:val="FF0000"/>
        </w:rPr>
        <w:t>8.</w:t>
      </w:r>
      <w:r w:rsidRPr="00654E27">
        <w:rPr>
          <w:rStyle w:val="normaltextrun"/>
          <w:rFonts w:cstheme="minorHAnsi"/>
          <w:bCs/>
          <w:color w:val="FF0000"/>
          <w:shd w:val="clear" w:color="auto" w:fill="FFFFFF"/>
        </w:rPr>
        <w:t xml:space="preserve"> Describe what you feel to be the perfect working environment?</w:t>
      </w:r>
    </w:p>
    <w:p w14:paraId="604CD67D" w14:textId="77777777" w:rsidR="00DA4301" w:rsidRPr="00654E27" w:rsidRDefault="00DA4301" w:rsidP="00DA4301">
      <w:pPr>
        <w:rPr>
          <w:rFonts w:cstheme="minorHAnsi"/>
          <w:color w:val="FF0000"/>
        </w:rPr>
      </w:pPr>
      <w:r w:rsidRPr="00654E27">
        <w:rPr>
          <w:rFonts w:cstheme="minorHAnsi"/>
          <w:color w:val="FF0000"/>
        </w:rPr>
        <w:t>9. Are you able to work under pression and know how to talk with the customers?</w:t>
      </w:r>
    </w:p>
    <w:p w14:paraId="7ECD6394" w14:textId="77777777" w:rsidR="00DA4301" w:rsidRPr="00654E27" w:rsidRDefault="00DA4301" w:rsidP="00DA4301">
      <w:pPr>
        <w:rPr>
          <w:rFonts w:cstheme="minorHAnsi"/>
          <w:color w:val="FF0000"/>
        </w:rPr>
      </w:pPr>
      <w:r w:rsidRPr="00654E27">
        <w:rPr>
          <w:rFonts w:cstheme="minorHAnsi"/>
          <w:color w:val="FF0000"/>
        </w:rPr>
        <w:t>10. What are your goals for the future?</w:t>
      </w:r>
    </w:p>
    <w:p w14:paraId="287233BB" w14:textId="77777777" w:rsidR="00DA4301" w:rsidRDefault="00DA4301" w:rsidP="00DA4301"/>
    <w:p w14:paraId="4037564A" w14:textId="77777777" w:rsidR="00DA4301" w:rsidRDefault="00DA4301" w:rsidP="00DA4301"/>
    <w:p w14:paraId="25F6280E" w14:textId="77777777" w:rsidR="00DA4301" w:rsidRDefault="00DA4301" w:rsidP="00DA4301">
      <w:r>
        <w:t>Interview answers:</w:t>
      </w:r>
    </w:p>
    <w:p w14:paraId="6F6B6C63" w14:textId="77777777" w:rsidR="00DA4301" w:rsidRDefault="00DA4301" w:rsidP="00DA4301">
      <w:r>
        <w:t xml:space="preserve">My name is Radu-Marian </w:t>
      </w:r>
      <w:proofErr w:type="spellStart"/>
      <w:r>
        <w:t>Cojocaru</w:t>
      </w:r>
      <w:proofErr w:type="spellEnd"/>
      <w:r>
        <w:t xml:space="preserve"> </w:t>
      </w:r>
    </w:p>
    <w:p w14:paraId="072A00DD" w14:textId="77777777" w:rsidR="00DA4301" w:rsidRDefault="00DA4301" w:rsidP="00DA4301">
      <w:r>
        <w:t>student id: 2029746</w:t>
      </w:r>
    </w:p>
    <w:p w14:paraId="716FCB2A" w14:textId="77777777" w:rsidR="00DA4301" w:rsidRDefault="00DA4301" w:rsidP="00DA4301">
      <w:r>
        <w:t>I am the hiring manager of Mercedes-Benz.</w:t>
      </w:r>
    </w:p>
    <w:p w14:paraId="68D202E4" w14:textId="77777777" w:rsidR="00DA4301" w:rsidRDefault="00DA4301" w:rsidP="00DA4301">
      <w:r>
        <w:t>Good morning, Diana, thank you for attending at this job interview.</w:t>
      </w:r>
    </w:p>
    <w:p w14:paraId="5BC5CFC0" w14:textId="77777777" w:rsidR="00DA4301" w:rsidRDefault="00DA4301" w:rsidP="00DA4301">
      <w:r>
        <w:t>Please take a seat, can I serve you coffee a mug of tea or a glass of water?</w:t>
      </w:r>
    </w:p>
    <w:p w14:paraId="4EBFDA4E" w14:textId="77777777" w:rsidR="00DA4301" w:rsidRDefault="00DA4301" w:rsidP="00DA4301">
      <w:r>
        <w:t>How is your day so far?</w:t>
      </w:r>
    </w:p>
    <w:p w14:paraId="3126CF35" w14:textId="77777777" w:rsidR="00DA4301" w:rsidRDefault="00DA4301" w:rsidP="00DA4301">
      <w:proofErr w:type="gramStart"/>
      <w:r>
        <w:t>First of all</w:t>
      </w:r>
      <w:proofErr w:type="gramEnd"/>
      <w:r>
        <w:t>.</w:t>
      </w:r>
    </w:p>
    <w:p w14:paraId="38E7FB2C" w14:textId="77777777" w:rsidR="00DA4301" w:rsidRPr="00AD4E2A" w:rsidRDefault="00DA4301" w:rsidP="00DA4301">
      <w:pPr>
        <w:rPr>
          <w:color w:val="FF0000"/>
        </w:rPr>
      </w:pPr>
      <w:r w:rsidRPr="00AD4E2A">
        <w:rPr>
          <w:color w:val="FF0000"/>
        </w:rPr>
        <w:t>1.Tell me about yourself?</w:t>
      </w:r>
    </w:p>
    <w:p w14:paraId="369B956F" w14:textId="77777777" w:rsidR="00DA4301" w:rsidRDefault="00DA4301" w:rsidP="00DA4301">
      <w:r>
        <w:t xml:space="preserve">Thank you, it seems that you have a well-defined principle regarding </w:t>
      </w:r>
      <w:proofErr w:type="gramStart"/>
      <w:r>
        <w:t>of  our</w:t>
      </w:r>
      <w:proofErr w:type="gramEnd"/>
      <w:r>
        <w:t xml:space="preserve"> goals employee.</w:t>
      </w:r>
    </w:p>
    <w:p w14:paraId="09C0A3FC" w14:textId="77777777" w:rsidR="00DA4301" w:rsidRPr="00AD4E2A" w:rsidRDefault="00DA4301" w:rsidP="00DA4301">
      <w:pPr>
        <w:rPr>
          <w:color w:val="FF0000"/>
        </w:rPr>
      </w:pPr>
      <w:r w:rsidRPr="00AD4E2A">
        <w:rPr>
          <w:color w:val="FF0000"/>
        </w:rPr>
        <w:t>2.Which aspects of our position do you find the most attractive? Least attractive?</w:t>
      </w:r>
    </w:p>
    <w:p w14:paraId="3E5FBA29" w14:textId="77777777" w:rsidR="00DA4301" w:rsidRDefault="00DA4301" w:rsidP="00DA4301">
      <w:r>
        <w:t>Thank you!</w:t>
      </w:r>
    </w:p>
    <w:p w14:paraId="797598E6" w14:textId="77777777" w:rsidR="00DA4301" w:rsidRPr="00AD4E2A" w:rsidRDefault="00DA4301" w:rsidP="00DA4301">
      <w:pPr>
        <w:rPr>
          <w:color w:val="FF0000"/>
        </w:rPr>
      </w:pPr>
      <w:r w:rsidRPr="00AD4E2A">
        <w:rPr>
          <w:color w:val="FF0000"/>
        </w:rPr>
        <w:t xml:space="preserve">3.Could you provide any references about your past jobs and why do you </w:t>
      </w:r>
      <w:proofErr w:type="gramStart"/>
      <w:r w:rsidRPr="00AD4E2A">
        <w:rPr>
          <w:color w:val="FF0000"/>
        </w:rPr>
        <w:t>left</w:t>
      </w:r>
      <w:proofErr w:type="gramEnd"/>
      <w:r w:rsidRPr="00AD4E2A">
        <w:rPr>
          <w:color w:val="FF0000"/>
        </w:rPr>
        <w:t xml:space="preserve"> them?</w:t>
      </w:r>
    </w:p>
    <w:p w14:paraId="2F779FE0" w14:textId="77777777" w:rsidR="00DA4301" w:rsidRDefault="00DA4301" w:rsidP="00DA4301">
      <w:r>
        <w:t>Ok I understand you very well. Sometimes not everything is perfect.</w:t>
      </w:r>
    </w:p>
    <w:p w14:paraId="1B3D12A5" w14:textId="77777777" w:rsidR="00DA4301" w:rsidRPr="00AD4E2A" w:rsidRDefault="00DA4301" w:rsidP="00DA4301">
      <w:pPr>
        <w:rPr>
          <w:color w:val="FF0000"/>
        </w:rPr>
      </w:pPr>
      <w:r w:rsidRPr="00AD4E2A">
        <w:rPr>
          <w:color w:val="FF0000"/>
        </w:rPr>
        <w:t>4.Why would you like to work with us?</w:t>
      </w:r>
    </w:p>
    <w:p w14:paraId="1100F53F" w14:textId="77777777" w:rsidR="00DA4301" w:rsidRDefault="00DA4301" w:rsidP="00DA4301">
      <w:r>
        <w:t>I am very pleased with your response.</w:t>
      </w:r>
    </w:p>
    <w:p w14:paraId="6CCD394A" w14:textId="77777777" w:rsidR="00DA4301" w:rsidRDefault="00DA4301" w:rsidP="00DA4301">
      <w:r>
        <w:t>One last question I want to ask you.</w:t>
      </w:r>
    </w:p>
    <w:p w14:paraId="181BD00F" w14:textId="77777777" w:rsidR="00DA4301" w:rsidRPr="00AD4E2A" w:rsidRDefault="00DA4301" w:rsidP="00DA4301">
      <w:pPr>
        <w:rPr>
          <w:color w:val="FF0000"/>
        </w:rPr>
      </w:pPr>
      <w:r w:rsidRPr="00AD4E2A">
        <w:rPr>
          <w:color w:val="FF0000"/>
        </w:rPr>
        <w:t>5.Tell me what makes you unique?</w:t>
      </w:r>
    </w:p>
    <w:p w14:paraId="7E0992CE" w14:textId="77777777" w:rsidR="00DA4301" w:rsidRDefault="00DA4301" w:rsidP="00DA4301">
      <w:r>
        <w:t>Good, this afternoon we will give you an answer if you have been successfully accepted for this position. Once again thank you very much for your presence today, I wish you good luck and a wonderful day ahead.</w:t>
      </w:r>
    </w:p>
    <w:p w14:paraId="5051F45A" w14:textId="77777777" w:rsidR="00DA4301" w:rsidRPr="0051372C" w:rsidRDefault="00DA4301" w:rsidP="00DA4301">
      <w:pPr>
        <w:pStyle w:val="ListParagraph"/>
        <w:numPr>
          <w:ilvl w:val="0"/>
          <w:numId w:val="7"/>
        </w:numPr>
        <w:spacing w:after="160" w:line="259" w:lineRule="auto"/>
        <w:rPr>
          <w:rFonts w:asciiTheme="majorHAnsi" w:hAnsiTheme="majorHAnsi" w:cstheme="majorHAnsi"/>
          <w:b/>
          <w:bCs/>
        </w:rPr>
      </w:pPr>
      <w:r w:rsidRPr="0051372C">
        <w:rPr>
          <w:rFonts w:asciiTheme="majorHAnsi" w:hAnsiTheme="majorHAnsi" w:cstheme="majorHAnsi"/>
          <w:b/>
          <w:bCs/>
        </w:rPr>
        <w:t xml:space="preserve">Mercedes-Benz is one of the leading franchised retailers in the UK with high quality cars and services. </w:t>
      </w:r>
      <w:r w:rsidRPr="0051372C">
        <w:rPr>
          <w:rFonts w:asciiTheme="majorHAnsi" w:hAnsiTheme="majorHAnsi" w:cstheme="majorHAnsi"/>
          <w:b/>
          <w:bCs/>
          <w:color w:val="252525"/>
          <w:shd w:val="clear" w:color="auto" w:fill="FFFFFF"/>
        </w:rPr>
        <w:t>I like the way you approach your customers and the long-term goals you try to achieve with your activities. Hopefully I will get an opportunity to help you with achieving these worthy goals.</w:t>
      </w:r>
      <w:r w:rsidRPr="0051372C">
        <w:rPr>
          <w:rFonts w:asciiTheme="majorHAnsi" w:hAnsiTheme="majorHAnsi" w:cstheme="majorHAnsi"/>
          <w:b/>
          <w:bCs/>
        </w:rPr>
        <w:t xml:space="preserve"> </w:t>
      </w:r>
    </w:p>
    <w:p w14:paraId="731802EC" w14:textId="77777777" w:rsidR="00DA4301" w:rsidRPr="0051372C" w:rsidRDefault="00DA4301" w:rsidP="00DA4301">
      <w:pPr>
        <w:pStyle w:val="ListParagraph"/>
        <w:numPr>
          <w:ilvl w:val="0"/>
          <w:numId w:val="7"/>
        </w:numPr>
        <w:spacing w:after="160" w:line="259" w:lineRule="auto"/>
        <w:rPr>
          <w:rFonts w:asciiTheme="majorHAnsi" w:hAnsiTheme="majorHAnsi" w:cstheme="majorHAnsi"/>
          <w:b/>
          <w:bCs/>
        </w:rPr>
      </w:pPr>
      <w:r w:rsidRPr="0051372C">
        <w:rPr>
          <w:rFonts w:asciiTheme="majorHAnsi" w:hAnsiTheme="majorHAnsi" w:cstheme="majorHAnsi"/>
          <w:b/>
          <w:bCs/>
        </w:rPr>
        <w:t>Yes, I’ve been working for another dealership I have a good knowledge about the similar services you are offering.</w:t>
      </w:r>
    </w:p>
    <w:p w14:paraId="7B351CF4" w14:textId="77777777" w:rsidR="00DA4301" w:rsidRPr="0051372C" w:rsidRDefault="00DA4301" w:rsidP="00DA4301">
      <w:pPr>
        <w:pStyle w:val="ListParagraph"/>
        <w:numPr>
          <w:ilvl w:val="0"/>
          <w:numId w:val="7"/>
        </w:numPr>
        <w:spacing w:after="160" w:line="259" w:lineRule="auto"/>
        <w:rPr>
          <w:rFonts w:asciiTheme="majorHAnsi" w:hAnsiTheme="majorHAnsi" w:cstheme="majorHAnsi"/>
          <w:b/>
          <w:bCs/>
        </w:rPr>
      </w:pPr>
      <w:r w:rsidRPr="0051372C">
        <w:rPr>
          <w:rFonts w:asciiTheme="majorHAnsi" w:hAnsiTheme="majorHAnsi" w:cstheme="majorHAnsi"/>
          <w:b/>
          <w:bCs/>
          <w:color w:val="252525"/>
          <w:shd w:val="clear" w:color="auto" w:fill="FFFFFF"/>
        </w:rPr>
        <w:t xml:space="preserve">I find that I work best in an environment that is empowering and positive, no matter what kind of work I'm doing. My ideal work environment is one that is </w:t>
      </w:r>
      <w:proofErr w:type="spellStart"/>
      <w:r w:rsidRPr="0051372C">
        <w:rPr>
          <w:rFonts w:asciiTheme="majorHAnsi" w:hAnsiTheme="majorHAnsi" w:cstheme="majorHAnsi"/>
          <w:b/>
          <w:bCs/>
          <w:color w:val="252525"/>
          <w:shd w:val="clear" w:color="auto" w:fill="FFFFFF"/>
        </w:rPr>
        <w:t>centred</w:t>
      </w:r>
      <w:proofErr w:type="spellEnd"/>
      <w:r w:rsidRPr="0051372C">
        <w:rPr>
          <w:rFonts w:asciiTheme="majorHAnsi" w:hAnsiTheme="majorHAnsi" w:cstheme="majorHAnsi"/>
          <w:b/>
          <w:bCs/>
          <w:color w:val="252525"/>
          <w:shd w:val="clear" w:color="auto" w:fill="FFFFFF"/>
        </w:rPr>
        <w:t xml:space="preserve"> around working as a team and that allows everyone's talents to flourish.</w:t>
      </w:r>
    </w:p>
    <w:p w14:paraId="3FA4BB58" w14:textId="77777777" w:rsidR="00DA4301" w:rsidRPr="0051372C" w:rsidRDefault="00DA4301" w:rsidP="00DA4301">
      <w:pPr>
        <w:pStyle w:val="ListParagraph"/>
        <w:numPr>
          <w:ilvl w:val="0"/>
          <w:numId w:val="7"/>
        </w:numPr>
        <w:spacing w:after="160" w:line="259" w:lineRule="auto"/>
        <w:rPr>
          <w:rFonts w:asciiTheme="majorHAnsi" w:hAnsiTheme="majorHAnsi" w:cstheme="majorHAnsi"/>
          <w:b/>
          <w:bCs/>
        </w:rPr>
      </w:pPr>
      <w:r w:rsidRPr="0051372C">
        <w:rPr>
          <w:rFonts w:asciiTheme="majorHAnsi" w:hAnsiTheme="majorHAnsi" w:cstheme="majorHAnsi"/>
          <w:b/>
          <w:bCs/>
          <w:color w:val="252525"/>
          <w:shd w:val="clear" w:color="auto" w:fill="FFFFFF"/>
        </w:rPr>
        <w:t>When I feel stressed at work, I use a few strategies to help m</w:t>
      </w:r>
      <w:r>
        <w:rPr>
          <w:rFonts w:asciiTheme="majorHAnsi" w:hAnsiTheme="majorHAnsi" w:cstheme="majorHAnsi"/>
          <w:b/>
          <w:bCs/>
          <w:color w:val="252525"/>
          <w:shd w:val="clear" w:color="auto" w:fill="FFFFFF"/>
        </w:rPr>
        <w:t>yself</w:t>
      </w:r>
      <w:r w:rsidRPr="0051372C">
        <w:rPr>
          <w:rFonts w:asciiTheme="majorHAnsi" w:hAnsiTheme="majorHAnsi" w:cstheme="majorHAnsi"/>
          <w:b/>
          <w:bCs/>
          <w:color w:val="252525"/>
          <w:shd w:val="clear" w:color="auto" w:fill="FFFFFF"/>
        </w:rPr>
        <w:t xml:space="preserve"> stay focused. Being adaptable helps me handle pressure quite well. Another strategy I use is finding a positive mindset and reframe ling every challenge as an opportunity. This helps me stay motivated and excited for more difficult tasks.</w:t>
      </w:r>
    </w:p>
    <w:p w14:paraId="2DB3FECE" w14:textId="77777777" w:rsidR="00DA4301" w:rsidRPr="0051372C" w:rsidRDefault="00DA4301" w:rsidP="00DA4301">
      <w:pPr>
        <w:pStyle w:val="ListParagraph"/>
        <w:numPr>
          <w:ilvl w:val="0"/>
          <w:numId w:val="7"/>
        </w:numPr>
        <w:spacing w:after="160" w:line="259" w:lineRule="auto"/>
        <w:rPr>
          <w:rFonts w:asciiTheme="majorHAnsi" w:hAnsiTheme="majorHAnsi" w:cstheme="majorHAnsi"/>
          <w:b/>
          <w:bCs/>
        </w:rPr>
      </w:pPr>
      <w:r w:rsidRPr="0051372C">
        <w:rPr>
          <w:rFonts w:asciiTheme="majorHAnsi" w:hAnsiTheme="majorHAnsi" w:cstheme="majorHAnsi"/>
          <w:b/>
          <w:bCs/>
          <w:color w:val="252525"/>
          <w:shd w:val="clear" w:color="auto" w:fill="FFFFFF"/>
        </w:rPr>
        <w:t>I want to work at a company where I can continue to learn, take on additional responsibilities, and contribute as much value as possible to the team. I love that your company emphasizes professional development opportunities for people who want to stay on top of their game in the workplace.</w:t>
      </w:r>
    </w:p>
    <w:p w14:paraId="38BE3563" w14:textId="77777777" w:rsidR="00E063FC" w:rsidRPr="00FA16DA" w:rsidRDefault="00E063FC" w:rsidP="00FA16DA">
      <w:pPr>
        <w:spacing w:line="360" w:lineRule="auto"/>
        <w:jc w:val="both"/>
        <w:rPr>
          <w:rFonts w:ascii="Arial" w:hAnsi="Arial" w:cs="Arial"/>
        </w:rPr>
      </w:pPr>
    </w:p>
    <w:p w14:paraId="38BE3564" w14:textId="77777777" w:rsidR="00E063FC" w:rsidRPr="00FA16DA" w:rsidRDefault="00E063FC" w:rsidP="00FA16DA">
      <w:pPr>
        <w:spacing w:line="360" w:lineRule="auto"/>
        <w:jc w:val="both"/>
        <w:rPr>
          <w:rFonts w:ascii="Arial" w:hAnsi="Arial" w:cs="Arial"/>
        </w:rPr>
      </w:pPr>
    </w:p>
    <w:p w14:paraId="38BE3565" w14:textId="77777777" w:rsidR="00E063FC" w:rsidRPr="00FA16DA" w:rsidRDefault="00E063FC" w:rsidP="00FA16DA">
      <w:pPr>
        <w:spacing w:line="360" w:lineRule="auto"/>
        <w:jc w:val="both"/>
        <w:rPr>
          <w:rFonts w:ascii="Arial" w:hAnsi="Arial" w:cs="Arial"/>
        </w:rPr>
      </w:pPr>
    </w:p>
    <w:p w14:paraId="38BE3566" w14:textId="77777777" w:rsidR="00E063FC" w:rsidRPr="00FA16DA" w:rsidRDefault="00E063FC" w:rsidP="00FA16DA">
      <w:pPr>
        <w:spacing w:line="360" w:lineRule="auto"/>
        <w:jc w:val="both"/>
        <w:rPr>
          <w:rFonts w:ascii="Arial" w:hAnsi="Arial" w:cs="Arial"/>
        </w:rPr>
      </w:pPr>
    </w:p>
    <w:p w14:paraId="38BE3567" w14:textId="77777777" w:rsidR="00E063FC" w:rsidRPr="00FA16DA" w:rsidRDefault="00E063FC" w:rsidP="00FA16DA">
      <w:pPr>
        <w:spacing w:line="360" w:lineRule="auto"/>
        <w:jc w:val="both"/>
        <w:rPr>
          <w:rFonts w:ascii="Arial" w:hAnsi="Arial" w:cs="Arial"/>
        </w:rPr>
      </w:pPr>
    </w:p>
    <w:p w14:paraId="38BE3568" w14:textId="77777777" w:rsidR="00E063FC" w:rsidRPr="00FA16DA" w:rsidRDefault="00E063FC" w:rsidP="00FA16DA">
      <w:pPr>
        <w:spacing w:line="360" w:lineRule="auto"/>
        <w:jc w:val="both"/>
        <w:rPr>
          <w:rFonts w:ascii="Arial" w:hAnsi="Arial" w:cs="Arial"/>
        </w:rPr>
      </w:pPr>
    </w:p>
    <w:p w14:paraId="38BE3569" w14:textId="77777777" w:rsidR="00E063FC" w:rsidRPr="00FA16DA" w:rsidRDefault="00E063FC" w:rsidP="00FA16DA">
      <w:pPr>
        <w:spacing w:line="360" w:lineRule="auto"/>
        <w:jc w:val="both"/>
        <w:rPr>
          <w:rFonts w:ascii="Arial" w:hAnsi="Arial" w:cs="Arial"/>
        </w:rPr>
      </w:pPr>
    </w:p>
    <w:p w14:paraId="164455A0" w14:textId="77777777" w:rsidR="00220FCA" w:rsidRDefault="00220FCA" w:rsidP="00220FCA">
      <w:pPr>
        <w:ind w:left="10080"/>
      </w:pPr>
      <w:r>
        <w:t xml:space="preserve">Student: Radu-Marian </w:t>
      </w:r>
      <w:proofErr w:type="spellStart"/>
      <w:r>
        <w:t>Cojocaru</w:t>
      </w:r>
      <w:proofErr w:type="spellEnd"/>
      <w:r>
        <w:t xml:space="preserve"> (2029746)</w:t>
      </w:r>
    </w:p>
    <w:p w14:paraId="5695A2D5" w14:textId="77777777" w:rsidR="00220FCA" w:rsidRDefault="00220FCA" w:rsidP="00220FCA">
      <w:pPr>
        <w:ind w:left="10080"/>
      </w:pPr>
      <w:proofErr w:type="spellStart"/>
      <w:r>
        <w:t>Programme</w:t>
      </w:r>
      <w:proofErr w:type="spellEnd"/>
      <w:r>
        <w:t xml:space="preserve">: Certificate of Higher Education in Skills for the Workplace </w:t>
      </w:r>
    </w:p>
    <w:p w14:paraId="459498B3" w14:textId="77777777" w:rsidR="00220FCA" w:rsidRDefault="00220FCA" w:rsidP="00220FCA">
      <w:pPr>
        <w:ind w:left="10080"/>
      </w:pPr>
      <w:r>
        <w:t xml:space="preserve">Module: Professional Career Development </w:t>
      </w:r>
    </w:p>
    <w:p w14:paraId="70B2E444" w14:textId="77777777" w:rsidR="00220FCA" w:rsidRDefault="00220FCA" w:rsidP="00220FCA">
      <w:pPr>
        <w:ind w:left="10080"/>
      </w:pPr>
      <w:r>
        <w:t xml:space="preserve">Module code: BMSW4005 </w:t>
      </w:r>
    </w:p>
    <w:p w14:paraId="19EBEB5C" w14:textId="77777777" w:rsidR="00220FCA" w:rsidRDefault="00220FCA" w:rsidP="00220FCA">
      <w:pPr>
        <w:ind w:left="10080"/>
      </w:pPr>
      <w:r>
        <w:t xml:space="preserve">Lecturer: </w:t>
      </w:r>
      <w:proofErr w:type="spellStart"/>
      <w:r>
        <w:t>Rula</w:t>
      </w:r>
      <w:proofErr w:type="spellEnd"/>
      <w:r>
        <w:t xml:space="preserve"> </w:t>
      </w:r>
      <w:proofErr w:type="spellStart"/>
      <w:r>
        <w:t>Alousi</w:t>
      </w:r>
      <w:proofErr w:type="spellEnd"/>
    </w:p>
    <w:p w14:paraId="38BE3570" w14:textId="77777777" w:rsidR="00E063FC" w:rsidRPr="00FA16DA" w:rsidRDefault="00E063FC" w:rsidP="00FA16DA">
      <w:pPr>
        <w:spacing w:line="360" w:lineRule="auto"/>
        <w:jc w:val="center"/>
        <w:rPr>
          <w:rFonts w:ascii="Arial" w:hAnsi="Arial" w:cs="Arial"/>
        </w:rPr>
      </w:pPr>
      <w:r w:rsidRPr="00FA16DA">
        <w:rPr>
          <w:rFonts w:ascii="Arial" w:hAnsi="Arial" w:cs="Arial"/>
        </w:rPr>
        <w:t>A Reflective Journal on Career Development.</w:t>
      </w:r>
    </w:p>
    <w:p w14:paraId="38BE3571" w14:textId="77777777" w:rsidR="00E063FC" w:rsidRPr="00FA16DA" w:rsidRDefault="00E063FC" w:rsidP="00FA16DA">
      <w:pPr>
        <w:spacing w:line="360" w:lineRule="auto"/>
        <w:jc w:val="both"/>
        <w:rPr>
          <w:rFonts w:ascii="Arial" w:hAnsi="Arial" w:cs="Arial"/>
        </w:rPr>
      </w:pPr>
      <w:r w:rsidRPr="00FA16DA">
        <w:rPr>
          <w:rFonts w:ascii="Arial" w:hAnsi="Arial" w:cs="Arial"/>
        </w:rPr>
        <w:br w:type="page"/>
      </w:r>
    </w:p>
    <w:p w14:paraId="38BE3572" w14:textId="77777777" w:rsidR="00192409" w:rsidRDefault="00E063FC" w:rsidP="00FA16DA">
      <w:pPr>
        <w:spacing w:line="360" w:lineRule="auto"/>
        <w:jc w:val="center"/>
        <w:rPr>
          <w:rFonts w:ascii="Arial" w:hAnsi="Arial" w:cs="Arial"/>
        </w:rPr>
      </w:pPr>
      <w:r w:rsidRPr="00FA16DA">
        <w:rPr>
          <w:rFonts w:ascii="Arial" w:hAnsi="Arial" w:cs="Arial"/>
        </w:rPr>
        <w:t>A Reflective Journal on Career Development.</w:t>
      </w:r>
    </w:p>
    <w:p w14:paraId="38BE3573" w14:textId="77777777" w:rsidR="00FA16DA" w:rsidRPr="00FA16DA" w:rsidRDefault="00FA16DA" w:rsidP="00FA16DA">
      <w:pPr>
        <w:spacing w:line="360" w:lineRule="auto"/>
        <w:jc w:val="both"/>
        <w:rPr>
          <w:rFonts w:ascii="Arial" w:hAnsi="Arial" w:cs="Arial"/>
        </w:rPr>
      </w:pPr>
    </w:p>
    <w:p w14:paraId="38BE3574" w14:textId="77777777" w:rsidR="00192409" w:rsidRPr="00FA16DA" w:rsidRDefault="00B43955" w:rsidP="00FA16DA">
      <w:pPr>
        <w:spacing w:line="360" w:lineRule="auto"/>
        <w:jc w:val="both"/>
        <w:rPr>
          <w:rFonts w:ascii="Arial" w:hAnsi="Arial" w:cs="Arial"/>
          <w:b/>
        </w:rPr>
      </w:pPr>
      <w:r w:rsidRPr="00FA16DA">
        <w:rPr>
          <w:rFonts w:ascii="Arial" w:hAnsi="Arial" w:cs="Arial"/>
          <w:b/>
        </w:rPr>
        <w:t>Recruitment and Selection</w:t>
      </w:r>
    </w:p>
    <w:p w14:paraId="38BE3575" w14:textId="77777777" w:rsidR="00E063FC" w:rsidRPr="00FA16DA" w:rsidRDefault="00B43955" w:rsidP="00FA16DA">
      <w:pPr>
        <w:spacing w:line="360" w:lineRule="auto"/>
        <w:ind w:firstLine="720"/>
        <w:jc w:val="both"/>
        <w:rPr>
          <w:rFonts w:ascii="Arial" w:hAnsi="Arial" w:cs="Arial"/>
        </w:rPr>
      </w:pPr>
      <w:r w:rsidRPr="00FA16DA">
        <w:rPr>
          <w:rFonts w:ascii="Arial" w:hAnsi="Arial" w:cs="Arial"/>
        </w:rPr>
        <w:t xml:space="preserve">Role-playing involves allowing students to explore realistic situations </w:t>
      </w:r>
      <w:r w:rsidR="009F1A0D" w:rsidRPr="00FA16DA">
        <w:rPr>
          <w:rFonts w:ascii="Arial" w:hAnsi="Arial" w:cs="Arial"/>
        </w:rPr>
        <w:t>by interacting with one another</w:t>
      </w:r>
      <w:r w:rsidRPr="00FA16DA">
        <w:rPr>
          <w:rFonts w:ascii="Arial" w:hAnsi="Arial" w:cs="Arial"/>
        </w:rPr>
        <w:t xml:space="preserve"> in a controlled manner to build experience and try different strategi</w:t>
      </w:r>
      <w:r w:rsidR="009F1A0D" w:rsidRPr="00FA16DA">
        <w:rPr>
          <w:rFonts w:ascii="Arial" w:hAnsi="Arial" w:cs="Arial"/>
        </w:rPr>
        <w:t>es in a supported environment. I was excited w</w:t>
      </w:r>
      <w:r w:rsidRPr="00FA16DA">
        <w:rPr>
          <w:rFonts w:ascii="Arial" w:hAnsi="Arial" w:cs="Arial"/>
        </w:rPr>
        <w:t>hen the Health and Social care lecturer first mentioned the ro</w:t>
      </w:r>
      <w:r w:rsidR="009F1A0D" w:rsidRPr="00FA16DA">
        <w:rPr>
          <w:rFonts w:ascii="Arial" w:hAnsi="Arial" w:cs="Arial"/>
        </w:rPr>
        <w:t>le-play assignment. I am</w:t>
      </w:r>
      <w:r w:rsidRPr="00FA16DA">
        <w:rPr>
          <w:rFonts w:ascii="Arial" w:hAnsi="Arial" w:cs="Arial"/>
        </w:rPr>
        <w:t xml:space="preserve"> a member of the theatre and </w:t>
      </w:r>
      <w:r w:rsidR="009F1A0D" w:rsidRPr="00FA16DA">
        <w:rPr>
          <w:rFonts w:ascii="Arial" w:hAnsi="Arial" w:cs="Arial"/>
        </w:rPr>
        <w:t>performing arts team and I live</w:t>
      </w:r>
      <w:r w:rsidRPr="00FA16DA">
        <w:rPr>
          <w:rFonts w:ascii="Arial" w:hAnsi="Arial" w:cs="Arial"/>
        </w:rPr>
        <w:t xml:space="preserve"> for the thrill of entertaining audiences with my art. </w:t>
      </w:r>
      <w:r w:rsidR="009F1A0D" w:rsidRPr="00FA16DA">
        <w:rPr>
          <w:rFonts w:ascii="Arial" w:hAnsi="Arial" w:cs="Arial"/>
        </w:rPr>
        <w:t xml:space="preserve">I had concluded that the class assignment would be easy due to my familiarity with acting. </w:t>
      </w:r>
      <w:r w:rsidRPr="00FA16DA">
        <w:rPr>
          <w:rFonts w:ascii="Arial" w:hAnsi="Arial" w:cs="Arial"/>
        </w:rPr>
        <w:t xml:space="preserve">After some time, I </w:t>
      </w:r>
      <w:r w:rsidR="0049416D" w:rsidRPr="00FA16DA">
        <w:rPr>
          <w:rFonts w:ascii="Arial" w:hAnsi="Arial" w:cs="Arial"/>
        </w:rPr>
        <w:t>discovered that the classwork role-playing was different compared to what our art club specialized in. Unlike the theatre performances</w:t>
      </w:r>
      <w:r w:rsidR="001B12FA" w:rsidRPr="00FA16DA">
        <w:rPr>
          <w:rFonts w:ascii="Arial" w:hAnsi="Arial" w:cs="Arial"/>
        </w:rPr>
        <w:t xml:space="preserve"> where all we had to do is memorize lines and voice them out</w:t>
      </w:r>
      <w:r w:rsidR="0049416D" w:rsidRPr="00FA16DA">
        <w:rPr>
          <w:rFonts w:ascii="Arial" w:hAnsi="Arial" w:cs="Arial"/>
        </w:rPr>
        <w:t>, my class role-playing assignment required me to conduct actual research</w:t>
      </w:r>
      <w:r w:rsidR="009F1A0D" w:rsidRPr="00FA16DA">
        <w:rPr>
          <w:rFonts w:ascii="Arial" w:hAnsi="Arial" w:cs="Arial"/>
        </w:rPr>
        <w:t xml:space="preserve"> on my career ambitions</w:t>
      </w:r>
      <w:r w:rsidR="001B12FA" w:rsidRPr="00FA16DA">
        <w:rPr>
          <w:rFonts w:ascii="Arial" w:hAnsi="Arial" w:cs="Arial"/>
        </w:rPr>
        <w:t xml:space="preserve">.  </w:t>
      </w:r>
      <w:r w:rsidR="0049416D" w:rsidRPr="00FA16DA">
        <w:rPr>
          <w:rFonts w:ascii="Arial" w:hAnsi="Arial" w:cs="Arial"/>
        </w:rPr>
        <w:t>I had to be prepared with all the relevant pieces of data to easily hold the conversation in the play. The role plays required us to pose as our future selves in the job-seeking field. We had to fill out application forms with our future job descr</w:t>
      </w:r>
      <w:r w:rsidR="00A43B2B" w:rsidRPr="00FA16DA">
        <w:rPr>
          <w:rFonts w:ascii="Arial" w:hAnsi="Arial" w:cs="Arial"/>
        </w:rPr>
        <w:t xml:space="preserve">iptions and qualifications. </w:t>
      </w:r>
    </w:p>
    <w:p w14:paraId="38BE3576" w14:textId="77777777" w:rsidR="00192409" w:rsidRPr="00FA16DA" w:rsidRDefault="00A43B2B" w:rsidP="00FA16DA">
      <w:pPr>
        <w:spacing w:line="360" w:lineRule="auto"/>
        <w:ind w:firstLine="720"/>
        <w:jc w:val="both"/>
        <w:rPr>
          <w:rFonts w:ascii="Arial" w:hAnsi="Arial" w:cs="Arial"/>
        </w:rPr>
      </w:pPr>
      <w:r w:rsidRPr="00FA16DA">
        <w:rPr>
          <w:rFonts w:ascii="Arial" w:hAnsi="Arial" w:cs="Arial"/>
        </w:rPr>
        <w:t>The</w:t>
      </w:r>
      <w:r w:rsidR="0049416D" w:rsidRPr="00FA16DA">
        <w:rPr>
          <w:rFonts w:ascii="Arial" w:hAnsi="Arial" w:cs="Arial"/>
        </w:rPr>
        <w:t xml:space="preserve"> information </w:t>
      </w:r>
      <w:r w:rsidRPr="00FA16DA">
        <w:rPr>
          <w:rFonts w:ascii="Arial" w:hAnsi="Arial" w:cs="Arial"/>
        </w:rPr>
        <w:t>we collected on our ambitions, skills, employment goals personal strengths, and any required development would</w:t>
      </w:r>
      <w:r w:rsidR="0049416D" w:rsidRPr="00FA16DA">
        <w:rPr>
          <w:rFonts w:ascii="Arial" w:hAnsi="Arial" w:cs="Arial"/>
        </w:rPr>
        <w:t xml:space="preserve"> form the basis for the staged interview. Role-playing would enable us to gain experience on how to conduct ourselves in interviews in our job searching journeys</w:t>
      </w:r>
      <w:r w:rsidR="00706D1F" w:rsidRPr="00FA16DA">
        <w:rPr>
          <w:rFonts w:ascii="Arial" w:hAnsi="Arial" w:cs="Arial"/>
        </w:rPr>
        <w:t xml:space="preserve"> as explained by </w:t>
      </w:r>
      <w:r w:rsidR="00706D1F" w:rsidRPr="00FA16DA">
        <w:rPr>
          <w:rFonts w:ascii="Arial" w:hAnsi="Arial" w:cs="Arial"/>
        </w:rPr>
        <w:fldChar w:fldCharType="begin"/>
      </w:r>
      <w:r w:rsidR="00706D1F" w:rsidRPr="00FA16DA">
        <w:rPr>
          <w:rFonts w:ascii="Arial" w:hAnsi="Arial" w:cs="Arial"/>
        </w:rPr>
        <w:instrText xml:space="preserve"> ADDIN EN.CITE &lt;EndNote&gt;&lt;Cite&gt;&lt;Author&gt;Bhattacharjee&lt;/Author&gt;&lt;Year&gt;2013&lt;/Year&gt;&lt;RecNum&gt;389&lt;/RecNum&gt;&lt;DisplayText&gt;(Bhattacharjee &amp;amp; Ghosh, 2013)&lt;/DisplayText&gt;&lt;record&gt;&lt;rec-number&gt;389&lt;/rec-number&gt;&lt;foreign-keys&gt;&lt;key app="EN" db-id="0f0wf9er5axvx0e9epexzva1psrststrtzst" timestamp="1651393102"&gt;389&lt;/key&gt;&lt;/foreign-keys&gt;&lt;ref-type name="Conference Proceedings"&gt;10&lt;/ref-type&gt;&lt;contributors&gt;&lt;authors&gt;&lt;author&gt;Bhattacharjee, Suchismita&lt;/author&gt;&lt;author&gt;Ghosh, Somik&lt;/author&gt;&lt;/authors&gt;&lt;/contributors&gt;&lt;titles&gt;&lt;title&gt;Usefulness of role-playing teaching in construction education: A systematic review&lt;/title&gt;&lt;secondary-title&gt;49th ASC annual international conference, San Luis Obispo, CA&lt;/secondary-title&gt;&lt;/titles&gt;&lt;dates&gt;&lt;year&gt;2013&lt;/year&gt;&lt;/dates&gt;&lt;urls&gt;&lt;/urls&gt;&lt;/record&gt;&lt;/Cite&gt;&lt;/EndNote&gt;</w:instrText>
      </w:r>
      <w:r w:rsidR="00706D1F" w:rsidRPr="00FA16DA">
        <w:rPr>
          <w:rFonts w:ascii="Arial" w:hAnsi="Arial" w:cs="Arial"/>
        </w:rPr>
        <w:fldChar w:fldCharType="separate"/>
      </w:r>
      <w:r w:rsidR="00706D1F" w:rsidRPr="00FA16DA">
        <w:rPr>
          <w:rFonts w:ascii="Arial" w:hAnsi="Arial" w:cs="Arial"/>
          <w:noProof/>
        </w:rPr>
        <w:t>(Bhattacharjee &amp; Ghosh, 2013)</w:t>
      </w:r>
      <w:r w:rsidR="00706D1F" w:rsidRPr="00FA16DA">
        <w:rPr>
          <w:rFonts w:ascii="Arial" w:hAnsi="Arial" w:cs="Arial"/>
        </w:rPr>
        <w:fldChar w:fldCharType="end"/>
      </w:r>
      <w:r w:rsidR="0049416D" w:rsidRPr="00FA16DA">
        <w:rPr>
          <w:rFonts w:ascii="Arial" w:hAnsi="Arial" w:cs="Arial"/>
        </w:rPr>
        <w:t>.</w:t>
      </w:r>
      <w:r w:rsidR="001B12FA" w:rsidRPr="00FA16DA">
        <w:rPr>
          <w:rFonts w:ascii="Arial" w:hAnsi="Arial" w:cs="Arial"/>
        </w:rPr>
        <w:t xml:space="preserve"> We would also learn how to think more critically about complex and controversial </w:t>
      </w:r>
      <w:r w:rsidR="00621A4C" w:rsidRPr="00FA16DA">
        <w:rPr>
          <w:rFonts w:ascii="Arial" w:hAnsi="Arial" w:cs="Arial"/>
        </w:rPr>
        <w:t xml:space="preserve">situations regarding our career ambitions. </w:t>
      </w:r>
      <w:r w:rsidR="00BD237E" w:rsidRPr="00FA16DA">
        <w:rPr>
          <w:rFonts w:ascii="Arial" w:hAnsi="Arial" w:cs="Arial"/>
        </w:rPr>
        <w:t>T</w:t>
      </w:r>
      <w:r w:rsidR="00621A4C" w:rsidRPr="00FA16DA">
        <w:rPr>
          <w:rFonts w:ascii="Arial" w:hAnsi="Arial" w:cs="Arial"/>
        </w:rPr>
        <w:t xml:space="preserve">he role-playing task was our teacher's special way of preparing us for future career interviews. </w:t>
      </w:r>
      <w:r w:rsidR="0049416D" w:rsidRPr="00FA16DA">
        <w:rPr>
          <w:rFonts w:ascii="Arial" w:hAnsi="Arial" w:cs="Arial"/>
        </w:rPr>
        <w:t xml:space="preserve"> </w:t>
      </w:r>
      <w:r w:rsidR="001B12FA" w:rsidRPr="00FA16DA">
        <w:rPr>
          <w:rFonts w:ascii="Arial" w:hAnsi="Arial" w:cs="Arial"/>
        </w:rPr>
        <w:t xml:space="preserve">Confidence and audibility weren't a problem due to the many stages I had graced in my theatre and acting adventures. </w:t>
      </w:r>
      <w:r w:rsidR="0049416D" w:rsidRPr="00FA16DA">
        <w:rPr>
          <w:rFonts w:ascii="Arial" w:hAnsi="Arial" w:cs="Arial"/>
        </w:rPr>
        <w:t>The interviews were recorded to enable us to revisit these</w:t>
      </w:r>
      <w:r w:rsidR="001B12FA" w:rsidRPr="00FA16DA">
        <w:rPr>
          <w:rFonts w:ascii="Arial" w:hAnsi="Arial" w:cs="Arial"/>
        </w:rPr>
        <w:t xml:space="preserve"> exercises in the future</w:t>
      </w:r>
      <w:r w:rsidR="0049416D" w:rsidRPr="00FA16DA">
        <w:rPr>
          <w:rFonts w:ascii="Arial" w:hAnsi="Arial" w:cs="Arial"/>
        </w:rPr>
        <w:t xml:space="preserve"> and re-evaluate the information gathered </w:t>
      </w:r>
      <w:r w:rsidRPr="00FA16DA">
        <w:rPr>
          <w:rFonts w:ascii="Arial" w:hAnsi="Arial" w:cs="Arial"/>
        </w:rPr>
        <w:t xml:space="preserve">based on newly attained data and experiences. </w:t>
      </w:r>
      <w:r w:rsidR="001B12FA" w:rsidRPr="00FA16DA">
        <w:rPr>
          <w:rFonts w:ascii="Arial" w:hAnsi="Arial" w:cs="Arial"/>
        </w:rPr>
        <w:t xml:space="preserve">I </w:t>
      </w:r>
      <w:r w:rsidR="00621A4C" w:rsidRPr="00FA16DA">
        <w:rPr>
          <w:rFonts w:ascii="Arial" w:hAnsi="Arial" w:cs="Arial"/>
        </w:rPr>
        <w:t>was anxious as the interviewer (</w:t>
      </w:r>
      <w:r w:rsidR="001B12FA" w:rsidRPr="00FA16DA">
        <w:rPr>
          <w:rFonts w:ascii="Arial" w:hAnsi="Arial" w:cs="Arial"/>
        </w:rPr>
        <w:t>my teammate) asked me for various information regarding my career ambitions and expect</w:t>
      </w:r>
      <w:r w:rsidR="00621A4C" w:rsidRPr="00FA16DA">
        <w:rPr>
          <w:rFonts w:ascii="Arial" w:hAnsi="Arial" w:cs="Arial"/>
        </w:rPr>
        <w:t xml:space="preserve">ations in the employment field. </w:t>
      </w:r>
      <w:r w:rsidR="00240B18" w:rsidRPr="00FA16DA">
        <w:rPr>
          <w:rFonts w:ascii="Arial" w:hAnsi="Arial" w:cs="Arial"/>
        </w:rPr>
        <w:t xml:space="preserve">The experience was thrilling and foreign. Unlike the usual theatre performances, the class role-playing task was critical and would contribute to my final grade. I knew I had to do my best and deliver excellent results. </w:t>
      </w:r>
      <w:r w:rsidR="00621A4C" w:rsidRPr="00FA16DA">
        <w:rPr>
          <w:rFonts w:ascii="Arial" w:hAnsi="Arial" w:cs="Arial"/>
        </w:rPr>
        <w:t>The lecturer congratulated our team for a work well done. Moreover, through the role-playing task, I learned the importance of teamwork in building morale which facilitated the del</w:t>
      </w:r>
      <w:r w:rsidR="00BD237E" w:rsidRPr="00FA16DA">
        <w:rPr>
          <w:rFonts w:ascii="Arial" w:hAnsi="Arial" w:cs="Arial"/>
        </w:rPr>
        <w:t xml:space="preserve">ivery of quality school work. I agree with </w:t>
      </w:r>
      <w:r w:rsidR="00BD237E" w:rsidRPr="00FA16DA">
        <w:rPr>
          <w:rFonts w:ascii="Arial" w:hAnsi="Arial" w:cs="Arial"/>
        </w:rPr>
        <w:fldChar w:fldCharType="begin"/>
      </w:r>
      <w:r w:rsidR="00BD237E" w:rsidRPr="00FA16DA">
        <w:rPr>
          <w:rFonts w:ascii="Arial" w:hAnsi="Arial" w:cs="Arial"/>
        </w:rPr>
        <w:instrText xml:space="preserve"> ADDIN EN.CITE &lt;EndNote&gt;&lt;Cite&gt;&lt;Author&gt;Ross&lt;/Author&gt;&lt;Year&gt;2017&lt;/Year&gt;&lt;RecNum&gt;390&lt;/RecNum&gt;&lt;DisplayText&gt;(Ross et al., 2017)&lt;/DisplayText&gt;&lt;record&gt;&lt;rec-number&gt;390&lt;/rec-number&gt;&lt;foreign-keys&gt;&lt;key app="EN" db-id="0f0wf9er5axvx0e9epexzva1psrststrtzst" timestamp="1651397492"&gt;390&lt;/key&gt;&lt;/foreign-keys&gt;&lt;ref-type name="Journal Article"&gt;17&lt;/ref-type&gt;&lt;contributors&gt;&lt;authors&gt;&lt;author&gt;Ross, Mary Ellen Trail&lt;/author&gt;&lt;author&gt;Otto, Dorothy A&lt;/author&gt;&lt;author&gt;Helton, Anne Stewart&lt;/author&gt;&lt;/authors&gt;&lt;/contributors&gt;&lt;titles&gt;&lt;title&gt;Benefits of simulation and role-playing to teach performance of functional assessments&lt;/title&gt;&lt;secondary-title&gt;Nursing education perspectives&lt;/secondary-title&gt;&lt;/titles&gt;&lt;periodical&gt;&lt;full-title&gt;Nursing education perspectives&lt;/full-title&gt;&lt;/periodical&gt;&lt;pages&gt;47-48&lt;/pages&gt;&lt;volume&gt;38&lt;/volume&gt;&lt;number&gt;1&lt;/number&gt;&lt;dates&gt;&lt;year&gt;2017&lt;/year&gt;&lt;/dates&gt;&lt;isbn&gt;1536-5026&lt;/isbn&gt;&lt;urls&gt;&lt;/urls&gt;&lt;/record&gt;&lt;/Cite&gt;&lt;/EndNote&gt;</w:instrText>
      </w:r>
      <w:r w:rsidR="00BD237E" w:rsidRPr="00FA16DA">
        <w:rPr>
          <w:rFonts w:ascii="Arial" w:hAnsi="Arial" w:cs="Arial"/>
        </w:rPr>
        <w:fldChar w:fldCharType="separate"/>
      </w:r>
      <w:r w:rsidR="00BD237E" w:rsidRPr="00FA16DA">
        <w:rPr>
          <w:rFonts w:ascii="Arial" w:hAnsi="Arial" w:cs="Arial"/>
          <w:noProof/>
        </w:rPr>
        <w:t>(Ross et al., 2017)</w:t>
      </w:r>
      <w:r w:rsidR="00BD237E" w:rsidRPr="00FA16DA">
        <w:rPr>
          <w:rFonts w:ascii="Arial" w:hAnsi="Arial" w:cs="Arial"/>
        </w:rPr>
        <w:fldChar w:fldCharType="end"/>
      </w:r>
      <w:r w:rsidR="00BD237E" w:rsidRPr="00FA16DA">
        <w:rPr>
          <w:rFonts w:ascii="Arial" w:hAnsi="Arial" w:cs="Arial"/>
        </w:rPr>
        <w:t xml:space="preserve"> that the role playing act</w:t>
      </w:r>
      <w:r w:rsidR="00621A4C" w:rsidRPr="00FA16DA">
        <w:rPr>
          <w:rFonts w:ascii="Arial" w:hAnsi="Arial" w:cs="Arial"/>
        </w:rPr>
        <w:t xml:space="preserve"> also strengthened my view on team spirit in career development.  The task further pointed out the areas that required improvement as I strived to build my professional profile. </w:t>
      </w:r>
      <w:r w:rsidR="00240B18" w:rsidRPr="00FA16DA">
        <w:rPr>
          <w:rFonts w:ascii="Arial" w:hAnsi="Arial" w:cs="Arial"/>
        </w:rPr>
        <w:t xml:space="preserve"> </w:t>
      </w:r>
    </w:p>
    <w:p w14:paraId="38BE3577" w14:textId="77777777" w:rsidR="00972A26" w:rsidRPr="00FA16DA" w:rsidRDefault="00B43955" w:rsidP="00FA16DA">
      <w:pPr>
        <w:spacing w:line="360" w:lineRule="auto"/>
        <w:jc w:val="both"/>
        <w:rPr>
          <w:rFonts w:ascii="Arial" w:hAnsi="Arial" w:cs="Arial"/>
        </w:rPr>
      </w:pPr>
      <w:r w:rsidRPr="00FA16DA">
        <w:rPr>
          <w:rFonts w:ascii="Arial" w:hAnsi="Arial" w:cs="Arial"/>
        </w:rPr>
        <w:t>Kolb's reflective cycle involves experiential learning</w:t>
      </w:r>
      <w:r w:rsidR="001D23F3" w:rsidRPr="00FA16DA">
        <w:rPr>
          <w:rFonts w:ascii="Arial" w:hAnsi="Arial" w:cs="Arial"/>
        </w:rPr>
        <w:t xml:space="preserve"> as a </w:t>
      </w:r>
      <w:r w:rsidR="00192409" w:rsidRPr="00FA16DA">
        <w:rPr>
          <w:rFonts w:ascii="Arial" w:hAnsi="Arial" w:cs="Arial"/>
        </w:rPr>
        <w:t>method of ensuring excellence</w:t>
      </w:r>
      <w:r w:rsidRPr="00FA16DA">
        <w:rPr>
          <w:rFonts w:ascii="Arial" w:hAnsi="Arial" w:cs="Arial"/>
        </w:rPr>
        <w:t>. It encompa</w:t>
      </w:r>
      <w:r w:rsidR="007C14FA" w:rsidRPr="00FA16DA">
        <w:rPr>
          <w:rFonts w:ascii="Arial" w:hAnsi="Arial" w:cs="Arial"/>
        </w:rPr>
        <w:t>sses four stages which include looking back on concrete experiences, considering the reflective observations, abstract conceptualization and conducting active experimentations</w:t>
      </w:r>
      <w:r w:rsidR="008D4A74" w:rsidRPr="00FA16DA">
        <w:rPr>
          <w:rFonts w:ascii="Arial" w:hAnsi="Arial" w:cs="Arial"/>
        </w:rPr>
        <w:t xml:space="preserve"> (Kolb, 1984)</w:t>
      </w:r>
      <w:r w:rsidR="007C14FA" w:rsidRPr="00FA16DA">
        <w:rPr>
          <w:rFonts w:ascii="Arial" w:hAnsi="Arial" w:cs="Arial"/>
        </w:rPr>
        <w:t xml:space="preserve">. This written report has had me apply the Kolb </w:t>
      </w:r>
      <w:r w:rsidR="008E2B96" w:rsidRPr="00FA16DA">
        <w:rPr>
          <w:rFonts w:ascii="Arial" w:hAnsi="Arial" w:cs="Arial"/>
        </w:rPr>
        <w:t xml:space="preserve">model of experiential learning </w:t>
      </w:r>
      <w:r w:rsidR="007C14FA" w:rsidRPr="00FA16DA">
        <w:rPr>
          <w:rFonts w:ascii="Arial" w:hAnsi="Arial" w:cs="Arial"/>
        </w:rPr>
        <w:t>in the bid to understand my career ambitions and the areas I need to work on to be competent enough in my career field</w:t>
      </w:r>
      <w:r w:rsidR="00706D1F" w:rsidRPr="00FA16DA">
        <w:rPr>
          <w:rFonts w:ascii="Arial" w:hAnsi="Arial" w:cs="Arial"/>
        </w:rPr>
        <w:t xml:space="preserve"> </w:t>
      </w:r>
      <w:r w:rsidR="008D4A74" w:rsidRPr="00FA16DA">
        <w:rPr>
          <w:rFonts w:ascii="Arial" w:hAnsi="Arial" w:cs="Arial"/>
        </w:rPr>
        <w:fldChar w:fldCharType="begin"/>
      </w:r>
      <w:r w:rsidR="008D4A74" w:rsidRPr="00FA16DA">
        <w:rPr>
          <w:rFonts w:ascii="Arial" w:hAnsi="Arial" w:cs="Arial"/>
        </w:rPr>
        <w:instrText xml:space="preserve"> ADDIN EN.CITE &lt;EndNote&gt;&lt;Cite&gt;&lt;Author&gt;Svinicki&lt;/Author&gt;&lt;Year&gt;1987&lt;/Year&gt;&lt;RecNum&gt;391&lt;/RecNum&gt;&lt;DisplayText&gt;(Svinicki &amp;amp; Dixon, 1987)&lt;/DisplayText&gt;&lt;record&gt;&lt;rec-number&gt;391&lt;/rec-number&gt;&lt;foreign-keys&gt;&lt;key app="EN" db-id="0f0wf9er5axvx0e9epexzva1psrststrtzst" timestamp="1651397832"&gt;391&lt;/key&gt;&lt;/foreign-keys&gt;&lt;ref-type name="Journal Article"&gt;17&lt;/ref-type&gt;&lt;contributors&gt;&lt;authors&gt;&lt;author&gt;Svinicki, Manilla D&lt;/author&gt;&lt;author&gt;Dixon, Nancy M&lt;/author&gt;&lt;/authors&gt;&lt;/contributors&gt;&lt;titles&gt;&lt;title&gt;The Kolb model modified for classroom activities&lt;/title&gt;&lt;secondary-title&gt;College teaching&lt;/secondary-title&gt;&lt;/titles&gt;&lt;periodical&gt;&lt;full-title&gt;College teaching&lt;/full-title&gt;&lt;/periodical&gt;&lt;pages&gt;141-146&lt;/pages&gt;&lt;volume&gt;35&lt;/volume&gt;&lt;number&gt;4&lt;/number&gt;&lt;dates&gt;&lt;year&gt;1987&lt;/year&gt;&lt;/dates&gt;&lt;isbn&gt;8756-7555&lt;/isbn&gt;&lt;urls&gt;&lt;/urls&gt;&lt;/record&gt;&lt;/Cite&gt;&lt;/EndNote&gt;</w:instrText>
      </w:r>
      <w:r w:rsidR="008D4A74" w:rsidRPr="00FA16DA">
        <w:rPr>
          <w:rFonts w:ascii="Arial" w:hAnsi="Arial" w:cs="Arial"/>
        </w:rPr>
        <w:fldChar w:fldCharType="separate"/>
      </w:r>
      <w:r w:rsidR="008D4A74" w:rsidRPr="00FA16DA">
        <w:rPr>
          <w:rFonts w:ascii="Arial" w:hAnsi="Arial" w:cs="Arial"/>
          <w:noProof/>
        </w:rPr>
        <w:t>(Svinicki &amp; Dixon, 1987)</w:t>
      </w:r>
      <w:r w:rsidR="008D4A74" w:rsidRPr="00FA16DA">
        <w:rPr>
          <w:rFonts w:ascii="Arial" w:hAnsi="Arial" w:cs="Arial"/>
        </w:rPr>
        <w:fldChar w:fldCharType="end"/>
      </w:r>
      <w:r w:rsidR="007C14FA" w:rsidRPr="00FA16DA">
        <w:rPr>
          <w:rFonts w:ascii="Arial" w:hAnsi="Arial" w:cs="Arial"/>
        </w:rPr>
        <w:t xml:space="preserve">. </w:t>
      </w:r>
    </w:p>
    <w:p w14:paraId="38BE3578" w14:textId="77777777" w:rsidR="008E2B96" w:rsidRPr="00FA16DA" w:rsidRDefault="00B43955" w:rsidP="00FA16DA">
      <w:pPr>
        <w:spacing w:line="360" w:lineRule="auto"/>
        <w:jc w:val="both"/>
        <w:rPr>
          <w:rFonts w:ascii="Arial" w:hAnsi="Arial" w:cs="Arial"/>
        </w:rPr>
      </w:pPr>
      <w:r w:rsidRPr="00FA16DA">
        <w:rPr>
          <w:rFonts w:ascii="Arial" w:hAnsi="Arial" w:cs="Arial"/>
          <w:noProof/>
        </w:rPr>
        <mc:AlternateContent>
          <mc:Choice Requires="wps">
            <w:drawing>
              <wp:anchor distT="0" distB="0" distL="114300" distR="114300" simplePos="0" relativeHeight="251658240" behindDoc="0" locked="0" layoutInCell="1" allowOverlap="1" wp14:anchorId="38BE35AD" wp14:editId="38BE35AE">
                <wp:simplePos x="0" y="0"/>
                <wp:positionH relativeFrom="column">
                  <wp:posOffset>3107055</wp:posOffset>
                </wp:positionH>
                <wp:positionV relativeFrom="paragraph">
                  <wp:posOffset>2190750</wp:posOffset>
                </wp:positionV>
                <wp:extent cx="2354580" cy="1631315"/>
                <wp:effectExtent l="0" t="0" r="22860" b="146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4580" cy="1631315"/>
                        </a:xfrm>
                        <a:prstGeom prst="rect">
                          <a:avLst/>
                        </a:prstGeom>
                        <a:solidFill>
                          <a:srgbClr val="FFFFFF"/>
                        </a:solidFill>
                        <a:ln w="9525">
                          <a:solidFill>
                            <a:srgbClr val="000000"/>
                          </a:solidFill>
                          <a:miter lim="800000"/>
                          <a:headEnd/>
                          <a:tailEnd/>
                        </a:ln>
                      </wps:spPr>
                      <wps:txbx>
                        <w:txbxContent>
                          <w:p w14:paraId="38BE35BA" w14:textId="77777777" w:rsidR="008E2B96" w:rsidRDefault="00B43955">
                            <w:r>
                              <w:t>Kolb reflective cycle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8BE35AD" id="_x0000_t202" coordsize="21600,21600" o:spt="202" path="m,l,21600r21600,l21600,xe">
                <v:stroke joinstyle="miter"/>
                <v:path gradientshapeok="t" o:connecttype="rect"/>
              </v:shapetype>
              <v:shape id="Text Box 2" o:spid="_x0000_s1026" type="#_x0000_t202" style="position:absolute;left:0;text-align:left;margin-left:244.65pt;margin-top:172.5pt;width:185.4pt;height:128.45pt;z-index:25165824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">
                <v:textbox style="mso-fit-shape-to-text:t">
                  <w:txbxContent>
                    <w:p w14:paraId="38BE35BA" w14:textId="77777777" w:rsidR="008E2B96" w:rsidRDefault="00B43955">
                      <w:r>
                        <w:t>Kolb reflective cycle</w:t>
                      </w:r>
                    </w:p>
                  </w:txbxContent>
                </v:textbox>
              </v:shape>
            </w:pict>
          </mc:Fallback>
        </mc:AlternateContent>
      </w:r>
      <w:r w:rsidRPr="00FA16DA">
        <w:rPr>
          <w:rFonts w:ascii="Arial" w:hAnsi="Arial" w:cs="Arial"/>
          <w:noProof/>
        </w:rPr>
        <w:drawing>
          <wp:inline distT="0" distB="0" distL="0" distR="0" wp14:anchorId="38BE35AF" wp14:editId="38BE35B0">
            <wp:extent cx="3400425" cy="28194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olb-learning-cycle.jpg"/>
                    <pic:cNvPicPr/>
                  </pic:nvPicPr>
                  <pic:blipFill>
                    <a:blip r:embed="rId7">
                      <a:extLst>
                        <a:ext uri="{28A0092B-C50C-407E-A947-70E740481C1C}">
                          <a14:useLocalDpi xmlns:a14="http://schemas.microsoft.com/office/drawing/2010/main" val="0"/>
                        </a:ext>
                      </a:extLst>
                    </a:blip>
                    <a:stretch>
                      <a:fillRect/>
                    </a:stretch>
                  </pic:blipFill>
                  <pic:spPr>
                    <a:xfrm>
                      <a:off x="0" y="0"/>
                      <a:ext cx="3400425" cy="2819400"/>
                    </a:xfrm>
                    <a:prstGeom prst="rect">
                      <a:avLst/>
                    </a:prstGeom>
                  </pic:spPr>
                </pic:pic>
              </a:graphicData>
            </a:graphic>
          </wp:inline>
        </w:drawing>
      </w:r>
    </w:p>
    <w:p w14:paraId="38BE3579" w14:textId="77777777" w:rsidR="00DF0D6E" w:rsidRPr="00FA16DA" w:rsidRDefault="00DF0D6E" w:rsidP="00FA16DA">
      <w:pPr>
        <w:spacing w:line="360" w:lineRule="auto"/>
        <w:jc w:val="both"/>
        <w:rPr>
          <w:rFonts w:ascii="Arial" w:hAnsi="Arial" w:cs="Arial"/>
        </w:rPr>
      </w:pPr>
    </w:p>
    <w:p w14:paraId="38BE357A" w14:textId="77777777" w:rsidR="00222279" w:rsidRPr="00FA16DA" w:rsidRDefault="00B43955" w:rsidP="00FA16DA">
      <w:pPr>
        <w:pStyle w:val="ListParagraph"/>
        <w:numPr>
          <w:ilvl w:val="0"/>
          <w:numId w:val="4"/>
        </w:numPr>
        <w:spacing w:line="360" w:lineRule="auto"/>
        <w:jc w:val="both"/>
        <w:rPr>
          <w:rFonts w:ascii="Arial" w:hAnsi="Arial" w:cs="Arial"/>
          <w:b/>
        </w:rPr>
      </w:pPr>
      <w:r w:rsidRPr="00FA16DA">
        <w:rPr>
          <w:rFonts w:ascii="Arial" w:hAnsi="Arial" w:cs="Arial"/>
          <w:b/>
        </w:rPr>
        <w:t>Experience</w:t>
      </w:r>
      <w:r w:rsidR="007C14FA" w:rsidRPr="00FA16DA">
        <w:rPr>
          <w:rFonts w:ascii="Arial" w:hAnsi="Arial" w:cs="Arial"/>
          <w:b/>
        </w:rPr>
        <w:t xml:space="preserve"> </w:t>
      </w:r>
    </w:p>
    <w:p w14:paraId="38BE357B" w14:textId="77777777" w:rsidR="00E063FC" w:rsidRPr="00FA16DA" w:rsidRDefault="00B43955" w:rsidP="00FA16DA">
      <w:pPr>
        <w:spacing w:line="360" w:lineRule="auto"/>
        <w:ind w:firstLine="360"/>
        <w:jc w:val="both"/>
        <w:rPr>
          <w:rFonts w:ascii="Arial" w:hAnsi="Arial" w:cs="Arial"/>
        </w:rPr>
      </w:pPr>
      <w:r w:rsidRPr="00FA16DA">
        <w:rPr>
          <w:rFonts w:ascii="Arial" w:hAnsi="Arial" w:cs="Arial"/>
        </w:rPr>
        <w:t>Recently, my best friend and I were talking about how we envisioned our life would be after graduating from University. We were looking back on how young and ambitious we'd been when we graduated high school and how happy we were when we joined the University of Wales. Stephanie (my best friend) wanted to be a Financial Analyst whereas my passion lay in the Healthcare Industry.</w:t>
      </w:r>
      <w:r w:rsidR="00CE0BE1" w:rsidRPr="00FA16DA">
        <w:rPr>
          <w:rFonts w:ascii="Arial" w:hAnsi="Arial" w:cs="Arial"/>
        </w:rPr>
        <w:t xml:space="preserve"> Ever since I was young, I had always wanted to help people and thus considered the healthcare field would give me the platform to do that. </w:t>
      </w:r>
      <w:r w:rsidRPr="00FA16DA">
        <w:rPr>
          <w:rFonts w:ascii="Arial" w:hAnsi="Arial" w:cs="Arial"/>
        </w:rPr>
        <w:t xml:space="preserve"> Subsequently, </w:t>
      </w:r>
      <w:r w:rsidR="00CE0BE1" w:rsidRPr="00FA16DA">
        <w:rPr>
          <w:rFonts w:ascii="Arial" w:hAnsi="Arial" w:cs="Arial"/>
        </w:rPr>
        <w:t xml:space="preserve">I was thrilled </w:t>
      </w:r>
      <w:r w:rsidRPr="00FA16DA">
        <w:rPr>
          <w:rFonts w:ascii="Arial" w:hAnsi="Arial" w:cs="Arial"/>
        </w:rPr>
        <w:t xml:space="preserve">when I enrolled on the Health and Social care program </w:t>
      </w:r>
      <w:r w:rsidR="00CE0BE1" w:rsidRPr="00FA16DA">
        <w:rPr>
          <w:rFonts w:ascii="Arial" w:hAnsi="Arial" w:cs="Arial"/>
        </w:rPr>
        <w:t>at the University of Wales and got accepted</w:t>
      </w:r>
      <w:r w:rsidRPr="00FA16DA">
        <w:rPr>
          <w:rFonts w:ascii="Arial" w:hAnsi="Arial" w:cs="Arial"/>
        </w:rPr>
        <w:t xml:space="preserve">. </w:t>
      </w:r>
      <w:r w:rsidR="00CE0BE1" w:rsidRPr="00FA16DA">
        <w:rPr>
          <w:rFonts w:ascii="Arial" w:hAnsi="Arial" w:cs="Arial"/>
        </w:rPr>
        <w:t xml:space="preserve">Therefore, the conversation with Stephanie acted as a wake-up call for me to have a career development plan that would lead me to attain my dreams of working in the Healthcare Industry. The </w:t>
      </w:r>
      <w:r w:rsidR="005C73EC" w:rsidRPr="00FA16DA">
        <w:rPr>
          <w:rFonts w:ascii="Arial" w:hAnsi="Arial" w:cs="Arial"/>
        </w:rPr>
        <w:t xml:space="preserve">level 4 assessment also helped me redirect my focus into working out a plan that would have me on my toes. </w:t>
      </w:r>
      <w:r w:rsidRPr="00FA16DA">
        <w:rPr>
          <w:rFonts w:ascii="Arial" w:hAnsi="Arial" w:cs="Arial"/>
        </w:rPr>
        <w:t>I gradually acquired the necessary skills to guide me in my career through the classes. With time, I developed active listening skills. This enabled me to give full attention to what others around me were saying.</w:t>
      </w:r>
      <w:r w:rsidR="00BD237E" w:rsidRPr="00FA16DA">
        <w:rPr>
          <w:rFonts w:ascii="Arial" w:hAnsi="Arial" w:cs="Arial"/>
        </w:rPr>
        <w:t xml:space="preserve"> As explained by </w:t>
      </w:r>
      <w:r w:rsidR="00BD237E" w:rsidRPr="00FA16DA">
        <w:rPr>
          <w:rFonts w:ascii="Arial" w:hAnsi="Arial" w:cs="Arial"/>
        </w:rPr>
        <w:fldChar w:fldCharType="begin"/>
      </w:r>
      <w:r w:rsidR="00BD237E" w:rsidRPr="00FA16DA">
        <w:rPr>
          <w:rFonts w:ascii="Arial" w:hAnsi="Arial" w:cs="Arial"/>
        </w:rPr>
        <w:instrText xml:space="preserve"> ADDIN EN.CITE &lt;EndNote&gt;&lt;Cite&gt;&lt;Author&gt;Svinicki&lt;/Author&gt;&lt;Year&gt;1987&lt;/Year&gt;&lt;RecNum&gt;391&lt;/RecNum&gt;&lt;DisplayText&gt;(Svinicki &amp;amp; Dixon, 1987)&lt;/DisplayText&gt;&lt;record&gt;&lt;rec-number&gt;391&lt;/rec-number&gt;&lt;foreign-keys&gt;&lt;key app="EN" db-id="0f0wf9er5axvx0e9epexzva1psrststrtzst" timestamp="1651397832"&gt;391&lt;/key&gt;&lt;/foreign-keys&gt;&lt;ref-type name="Journal Article"&gt;17&lt;/ref-type&gt;&lt;contributors&gt;&lt;authors&gt;&lt;author&gt;Svinicki, Manilla D&lt;/author&gt;&lt;author&gt;Dixon, Nancy M&lt;/author&gt;&lt;/authors&gt;&lt;/contributors&gt;&lt;titles&gt;&lt;title&gt;The Kolb model modified for classroom activities&lt;/title&gt;&lt;secondary-title&gt;College teaching&lt;/secondary-title&gt;&lt;/titles&gt;&lt;periodical&gt;&lt;full-title&gt;College teaching&lt;/full-title&gt;&lt;/periodical&gt;&lt;pages&gt;141-146&lt;/pages&gt;&lt;volume&gt;35&lt;/volume&gt;&lt;number&gt;4&lt;/number&gt;&lt;dates&gt;&lt;year&gt;1987&lt;/year&gt;&lt;/dates&gt;&lt;isbn&gt;8756-7555&lt;/isbn&gt;&lt;urls&gt;&lt;/urls&gt;&lt;/record&gt;&lt;/Cite&gt;&lt;/EndNote&gt;</w:instrText>
      </w:r>
      <w:r w:rsidR="00BD237E" w:rsidRPr="00FA16DA">
        <w:rPr>
          <w:rFonts w:ascii="Arial" w:hAnsi="Arial" w:cs="Arial"/>
        </w:rPr>
        <w:fldChar w:fldCharType="separate"/>
      </w:r>
      <w:r w:rsidR="00BD237E" w:rsidRPr="00FA16DA">
        <w:rPr>
          <w:rFonts w:ascii="Arial" w:hAnsi="Arial" w:cs="Arial"/>
          <w:noProof/>
        </w:rPr>
        <w:t>(Svinicki &amp; Dixon, 1987)</w:t>
      </w:r>
      <w:r w:rsidR="00BD237E" w:rsidRPr="00FA16DA">
        <w:rPr>
          <w:rFonts w:ascii="Arial" w:hAnsi="Arial" w:cs="Arial"/>
        </w:rPr>
        <w:fldChar w:fldCharType="end"/>
      </w:r>
      <w:r w:rsidR="00BD237E" w:rsidRPr="00FA16DA">
        <w:rPr>
          <w:rFonts w:ascii="Arial" w:hAnsi="Arial" w:cs="Arial"/>
        </w:rPr>
        <w:t xml:space="preserve">, the Kolb model of referential learning guided me through understanding the requirements of my reporting and </w:t>
      </w:r>
      <w:r w:rsidR="008D4A74" w:rsidRPr="00FA16DA">
        <w:rPr>
          <w:rFonts w:ascii="Arial" w:hAnsi="Arial" w:cs="Arial"/>
        </w:rPr>
        <w:t xml:space="preserve">eventually </w:t>
      </w:r>
      <w:r w:rsidR="00BD237E" w:rsidRPr="00FA16DA">
        <w:rPr>
          <w:rFonts w:ascii="Arial" w:hAnsi="Arial" w:cs="Arial"/>
        </w:rPr>
        <w:t xml:space="preserve">compiling a good </w:t>
      </w:r>
      <w:r w:rsidR="008D4A74" w:rsidRPr="00FA16DA">
        <w:rPr>
          <w:rFonts w:ascii="Arial" w:hAnsi="Arial" w:cs="Arial"/>
        </w:rPr>
        <w:t>one.</w:t>
      </w:r>
    </w:p>
    <w:p w14:paraId="38BE357C" w14:textId="77777777" w:rsidR="00E063FC" w:rsidRPr="00FA16DA" w:rsidRDefault="00B43955" w:rsidP="00FA16DA">
      <w:pPr>
        <w:spacing w:line="360" w:lineRule="auto"/>
        <w:ind w:firstLine="360"/>
        <w:jc w:val="both"/>
        <w:rPr>
          <w:rFonts w:ascii="Arial" w:hAnsi="Arial" w:cs="Arial"/>
        </w:rPr>
      </w:pPr>
      <w:r w:rsidRPr="00FA16DA">
        <w:rPr>
          <w:rFonts w:ascii="Arial" w:hAnsi="Arial" w:cs="Arial"/>
        </w:rPr>
        <w:t xml:space="preserve"> I acquired active speaking abilities, which pushed me to easily communicate with others and convey information effectively whenever necessary. </w:t>
      </w:r>
      <w:r w:rsidR="00CE0BE1" w:rsidRPr="00FA16DA">
        <w:rPr>
          <w:rFonts w:ascii="Arial" w:hAnsi="Arial" w:cs="Arial"/>
        </w:rPr>
        <w:t xml:space="preserve"> I specialized in in-service orientation, which boosts my urge to help other people. With my complex problem-solving skills I am learning how to identify complex problems that I might face in my professional life, review information related to the problem for further understanding, evaluate the options I have regarding the available applicable solutions and implement the solutions on time.  I can also work as a team leader</w:t>
      </w:r>
      <w:r w:rsidR="005C73EC" w:rsidRPr="00FA16DA">
        <w:rPr>
          <w:rFonts w:ascii="Arial" w:hAnsi="Arial" w:cs="Arial"/>
        </w:rPr>
        <w:t>. I had also gained various strengths I could fill in a job application form when</w:t>
      </w:r>
      <w:r w:rsidR="00E063FC" w:rsidRPr="00FA16DA">
        <w:rPr>
          <w:rFonts w:ascii="Arial" w:hAnsi="Arial" w:cs="Arial"/>
        </w:rPr>
        <w:t xml:space="preserve"> eyeing employment.</w:t>
      </w:r>
      <w:r w:rsidR="005C73EC" w:rsidRPr="00FA16DA">
        <w:rPr>
          <w:rFonts w:ascii="Arial" w:hAnsi="Arial" w:cs="Arial"/>
        </w:rPr>
        <w:t xml:space="preserve"> </w:t>
      </w:r>
    </w:p>
    <w:p w14:paraId="38BE357D" w14:textId="77777777" w:rsidR="00DF0D6E" w:rsidRPr="00FA16DA" w:rsidRDefault="005C73EC" w:rsidP="00FA16DA">
      <w:pPr>
        <w:spacing w:line="360" w:lineRule="auto"/>
        <w:ind w:firstLine="360"/>
        <w:jc w:val="both"/>
        <w:rPr>
          <w:rFonts w:ascii="Arial" w:hAnsi="Arial" w:cs="Arial"/>
        </w:rPr>
      </w:pPr>
      <w:r w:rsidRPr="00FA16DA">
        <w:rPr>
          <w:rFonts w:ascii="Arial" w:hAnsi="Arial" w:cs="Arial"/>
        </w:rPr>
        <w:t>I</w:t>
      </w:r>
      <w:r w:rsidR="00E063FC" w:rsidRPr="00FA16DA">
        <w:rPr>
          <w:rFonts w:ascii="Arial" w:hAnsi="Arial" w:cs="Arial"/>
        </w:rPr>
        <w:t xml:space="preserve"> pride in being patient and able to</w:t>
      </w:r>
      <w:r w:rsidRPr="00FA16DA">
        <w:rPr>
          <w:rFonts w:ascii="Arial" w:hAnsi="Arial" w:cs="Arial"/>
        </w:rPr>
        <w:t xml:space="preserve"> work well with people. I am respectful, especially to those I am answerable to, and find it easy to follow instructions. I am creative and determined and can use this to my advantage in the professional field. I am dedicated to conveying excellen</w:t>
      </w:r>
      <w:r w:rsidR="00B43955" w:rsidRPr="00FA16DA">
        <w:rPr>
          <w:rFonts w:ascii="Arial" w:hAnsi="Arial" w:cs="Arial"/>
        </w:rPr>
        <w:t>t results whenever called upon.</w:t>
      </w:r>
      <w:r w:rsidR="001D23F3" w:rsidRPr="00FA16DA">
        <w:rPr>
          <w:rFonts w:ascii="Arial" w:hAnsi="Arial" w:cs="Arial"/>
        </w:rPr>
        <w:t xml:space="preserve"> Since I was passionate about helping people around me, my knowledge of principles and processes for providing customer and personal services was exemplary. I could freely conduct a customer needs assessment, help find ways to meet quality standards for services and evaluate customer satisfaction.  My skills in administration and management undoubtedly proved my competence in business and management principles related to proper resource allocation, impressive strategic planning, leadership techniques and human resources </w:t>
      </w:r>
      <w:r w:rsidR="00BD237E" w:rsidRPr="00FA16DA">
        <w:rPr>
          <w:rFonts w:ascii="Arial" w:hAnsi="Arial" w:cs="Arial"/>
        </w:rPr>
        <w:t>modeling</w:t>
      </w:r>
      <w:r w:rsidR="001D23F3" w:rsidRPr="00FA16DA">
        <w:rPr>
          <w:rFonts w:ascii="Arial" w:hAnsi="Arial" w:cs="Arial"/>
        </w:rPr>
        <w:t xml:space="preserve">. </w:t>
      </w:r>
    </w:p>
    <w:p w14:paraId="38BE357E" w14:textId="77777777" w:rsidR="00972A26" w:rsidRPr="00FA16DA" w:rsidRDefault="00B43955" w:rsidP="00FA16DA">
      <w:pPr>
        <w:pStyle w:val="ListParagraph"/>
        <w:numPr>
          <w:ilvl w:val="0"/>
          <w:numId w:val="4"/>
        </w:numPr>
        <w:spacing w:line="360" w:lineRule="auto"/>
        <w:jc w:val="both"/>
        <w:rPr>
          <w:rFonts w:ascii="Arial" w:hAnsi="Arial" w:cs="Arial"/>
          <w:b/>
        </w:rPr>
      </w:pPr>
      <w:r w:rsidRPr="00FA16DA">
        <w:rPr>
          <w:rFonts w:ascii="Arial" w:hAnsi="Arial" w:cs="Arial"/>
          <w:b/>
        </w:rPr>
        <w:t>Reflect</w:t>
      </w:r>
    </w:p>
    <w:p w14:paraId="38BE357F" w14:textId="77777777" w:rsidR="00E063FC" w:rsidRPr="00FA16DA" w:rsidRDefault="00B43955" w:rsidP="00FA16DA">
      <w:pPr>
        <w:spacing w:line="360" w:lineRule="auto"/>
        <w:jc w:val="both"/>
        <w:rPr>
          <w:rFonts w:ascii="Arial" w:hAnsi="Arial" w:cs="Arial"/>
        </w:rPr>
      </w:pPr>
      <w:r w:rsidRPr="00FA16DA">
        <w:rPr>
          <w:rFonts w:ascii="Arial" w:hAnsi="Arial" w:cs="Arial"/>
        </w:rPr>
        <w:t xml:space="preserve"> </w:t>
      </w:r>
      <w:r w:rsidR="00E063FC" w:rsidRPr="00FA16DA">
        <w:rPr>
          <w:rFonts w:ascii="Arial" w:hAnsi="Arial" w:cs="Arial"/>
        </w:rPr>
        <w:tab/>
      </w:r>
      <w:r w:rsidRPr="00FA16DA">
        <w:rPr>
          <w:rFonts w:ascii="Arial" w:hAnsi="Arial" w:cs="Arial"/>
        </w:rPr>
        <w:t>W</w:t>
      </w:r>
      <w:r w:rsidR="009C6546" w:rsidRPr="00FA16DA">
        <w:rPr>
          <w:rFonts w:ascii="Arial" w:hAnsi="Arial" w:cs="Arial"/>
        </w:rPr>
        <w:t>hen I decided to look</w:t>
      </w:r>
      <w:r w:rsidRPr="00FA16DA">
        <w:rPr>
          <w:rFonts w:ascii="Arial" w:hAnsi="Arial" w:cs="Arial"/>
        </w:rPr>
        <w:t xml:space="preserve"> at various job sites, I was shocked to see the kind of qualifications expected of health and social care workers</w:t>
      </w:r>
      <w:r w:rsidR="009C6546" w:rsidRPr="00FA16DA">
        <w:rPr>
          <w:rFonts w:ascii="Arial" w:hAnsi="Arial" w:cs="Arial"/>
        </w:rPr>
        <w:t xml:space="preserve">. Even though I have acquired exemplary skills, I still have a long way to go in my career journey. I needed to gain expertise in using the different equipment necessary for providing health care services.  I also found out I have to perfect my knowledge of psychology. I have had tough love for psychology ever since I started learning about it. Although </w:t>
      </w:r>
      <w:r w:rsidRPr="00FA16DA">
        <w:rPr>
          <w:rFonts w:ascii="Arial" w:hAnsi="Arial" w:cs="Arial"/>
        </w:rPr>
        <w:t xml:space="preserve">I have mastered a few things about it, its complex nature always seems to get in the way of me getting a better shot at its perfection. Medicine and Dentistry were equally other areas I needed to explore more about. </w:t>
      </w:r>
    </w:p>
    <w:p w14:paraId="38BE3580" w14:textId="77777777" w:rsidR="005C73EC" w:rsidRPr="00FA16DA" w:rsidRDefault="00B43955" w:rsidP="00FA16DA">
      <w:pPr>
        <w:spacing w:line="360" w:lineRule="auto"/>
        <w:ind w:firstLine="360"/>
        <w:jc w:val="both"/>
        <w:rPr>
          <w:rFonts w:ascii="Arial" w:hAnsi="Arial" w:cs="Arial"/>
        </w:rPr>
      </w:pPr>
      <w:r w:rsidRPr="00FA16DA">
        <w:rPr>
          <w:rFonts w:ascii="Arial" w:hAnsi="Arial" w:cs="Arial"/>
        </w:rPr>
        <w:t xml:space="preserve">All the available jobs on the application sites required mandatory knowledge in medicine and dentistry, both of which I had less information.  The application sites further expected job seekers to have information on different philosophical systems and religions. One needed to know the basic principles of various religions, values acceptable, </w:t>
      </w:r>
      <w:r w:rsidR="00227E42" w:rsidRPr="00FA16DA">
        <w:rPr>
          <w:rFonts w:ascii="Arial" w:hAnsi="Arial" w:cs="Arial"/>
        </w:rPr>
        <w:t xml:space="preserve">the believer's way of thinking, their customs and the effects of these religions and philosophical systems on human culture. Although I knew my way around various religions, philosophical systems proved problematic since I lacked information. According to the jobs site, applicants needed skills in law and government. I had difficulties in differentiating law codes and the democratic political process. A competent healthcare and social worker was required to know all the above sections and my half-baked condition (considering the boxes I could presently check) had me in hysteria. I had a long way to go! If I were to apply for the job, I'd have a slim chance of passing through the vetting stage.  Being an overachiever, I knew I had to make better use of the available resources </w:t>
      </w:r>
      <w:r w:rsidR="00665450" w:rsidRPr="00FA16DA">
        <w:rPr>
          <w:rFonts w:ascii="Arial" w:hAnsi="Arial" w:cs="Arial"/>
        </w:rPr>
        <w:t xml:space="preserve">provided by the </w:t>
      </w:r>
      <w:r w:rsidR="00227E42" w:rsidRPr="00FA16DA">
        <w:rPr>
          <w:rFonts w:ascii="Arial" w:hAnsi="Arial" w:cs="Arial"/>
        </w:rPr>
        <w:t xml:space="preserve">University of Wales </w:t>
      </w:r>
      <w:r w:rsidR="00665450" w:rsidRPr="00FA16DA">
        <w:rPr>
          <w:rFonts w:ascii="Arial" w:hAnsi="Arial" w:cs="Arial"/>
        </w:rPr>
        <w:t>to mould myself into an excellent fit for the healthc</w:t>
      </w:r>
      <w:r w:rsidR="00FA16DA" w:rsidRPr="00FA16DA">
        <w:rPr>
          <w:rFonts w:ascii="Arial" w:hAnsi="Arial" w:cs="Arial"/>
        </w:rPr>
        <w:t xml:space="preserve">are and social worker position. </w:t>
      </w:r>
      <w:r w:rsidR="00FA16DA" w:rsidRPr="00FA16DA">
        <w:rPr>
          <w:rFonts w:ascii="Arial" w:hAnsi="Arial" w:cs="Arial"/>
        </w:rPr>
        <w:fldChar w:fldCharType="begin"/>
      </w:r>
      <w:r w:rsidR="00FA16DA" w:rsidRPr="00FA16DA">
        <w:rPr>
          <w:rFonts w:ascii="Arial" w:hAnsi="Arial" w:cs="Arial"/>
        </w:rPr>
        <w:instrText xml:space="preserve"> ADDIN EN.CITE &lt;EndNote&gt;&lt;Cite&gt;&lt;Author&gt;Vince&lt;/Author&gt;&lt;Year&gt;1998&lt;/Year&gt;&lt;RecNum&gt;395&lt;/RecNum&gt;&lt;DisplayText&gt;(Vince, 1998)&lt;/DisplayText&gt;&lt;record&gt;&lt;rec-number&gt;395&lt;/rec-number&gt;&lt;foreign-keys&gt;&lt;key app="EN" db-id="0f0wf9er5axvx0e9epexzva1psrststrtzst" timestamp="1651398724"&gt;395&lt;/key&gt;&lt;/foreign-keys&gt;&lt;ref-type name="Journal Article"&gt;17&lt;/ref-type&gt;&lt;contributors&gt;&lt;authors&gt;&lt;author&gt;Vince, Russ&lt;/author&gt;&lt;/authors&gt;&lt;/contributors&gt;&lt;titles&gt;&lt;title&gt;Behind and beyond Kolb&amp;apos;s learning cycle&lt;/title&gt;&lt;secondary-title&gt;Journal of management education&lt;/secondary-title&gt;&lt;/titles&gt;&lt;periodical&gt;&lt;full-title&gt;Journal of management education&lt;/full-title&gt;&lt;/periodical&gt;&lt;pages&gt;304-319&lt;/pages&gt;&lt;volume&gt;22&lt;/volume&gt;&lt;number&gt;3&lt;/number&gt;&lt;dates&gt;&lt;year&gt;1998&lt;/year&gt;&lt;/dates&gt;&lt;isbn&gt;1052-5629&lt;/isbn&gt;&lt;urls&gt;&lt;/urls&gt;&lt;/record&gt;&lt;/Cite&gt;&lt;/EndNote&gt;</w:instrText>
      </w:r>
      <w:r w:rsidR="00FA16DA" w:rsidRPr="00FA16DA">
        <w:rPr>
          <w:rFonts w:ascii="Arial" w:hAnsi="Arial" w:cs="Arial"/>
        </w:rPr>
        <w:fldChar w:fldCharType="separate"/>
      </w:r>
      <w:r w:rsidR="00FA16DA" w:rsidRPr="00FA16DA">
        <w:rPr>
          <w:rFonts w:ascii="Arial" w:hAnsi="Arial" w:cs="Arial"/>
          <w:noProof/>
        </w:rPr>
        <w:t>(Vince, 1998)</w:t>
      </w:r>
      <w:r w:rsidR="00FA16DA" w:rsidRPr="00FA16DA">
        <w:rPr>
          <w:rFonts w:ascii="Arial" w:hAnsi="Arial" w:cs="Arial"/>
        </w:rPr>
        <w:fldChar w:fldCharType="end"/>
      </w:r>
      <w:r w:rsidR="00FA16DA" w:rsidRPr="00FA16DA">
        <w:rPr>
          <w:rFonts w:ascii="Arial" w:hAnsi="Arial" w:cs="Arial"/>
        </w:rPr>
        <w:t xml:space="preserve"> boosted my thinking skills through his article on the reflective cycle. This further enabled me to look beyond my acquired skills and identify the few that I lacked and that were essential for my career path.</w:t>
      </w:r>
    </w:p>
    <w:p w14:paraId="38BE3581" w14:textId="77777777" w:rsidR="00665450" w:rsidRPr="00FA16DA" w:rsidRDefault="00B43955" w:rsidP="00FA16DA">
      <w:pPr>
        <w:pStyle w:val="ListParagraph"/>
        <w:numPr>
          <w:ilvl w:val="0"/>
          <w:numId w:val="4"/>
        </w:numPr>
        <w:spacing w:line="360" w:lineRule="auto"/>
        <w:jc w:val="both"/>
        <w:rPr>
          <w:rFonts w:ascii="Arial" w:hAnsi="Arial" w:cs="Arial"/>
          <w:b/>
        </w:rPr>
      </w:pPr>
      <w:r w:rsidRPr="00FA16DA">
        <w:rPr>
          <w:rFonts w:ascii="Arial" w:hAnsi="Arial" w:cs="Arial"/>
          <w:b/>
        </w:rPr>
        <w:t>Conceptualize</w:t>
      </w:r>
    </w:p>
    <w:p w14:paraId="38BE3582" w14:textId="77777777" w:rsidR="00E063FC" w:rsidRPr="00FA16DA" w:rsidRDefault="00B43955" w:rsidP="00FA16DA">
      <w:pPr>
        <w:spacing w:line="360" w:lineRule="auto"/>
        <w:ind w:firstLine="360"/>
        <w:jc w:val="both"/>
        <w:rPr>
          <w:rFonts w:ascii="Arial" w:hAnsi="Arial" w:cs="Arial"/>
        </w:rPr>
      </w:pPr>
      <w:r w:rsidRPr="00FA16DA">
        <w:rPr>
          <w:rFonts w:ascii="Arial" w:hAnsi="Arial" w:cs="Arial"/>
        </w:rPr>
        <w:t xml:space="preserve">As I looked back on my journey ever since enrolling on the Health and Social Care Program, I couldn't stop thinking of Chesnokova's ways of overcoming professional stagnation </w:t>
      </w:r>
      <w:r w:rsidRPr="00FA16DA">
        <w:rPr>
          <w:rFonts w:ascii="Arial" w:hAnsi="Arial" w:cs="Arial"/>
        </w:rPr>
        <w:fldChar w:fldCharType="begin"/>
      </w:r>
      <w:r w:rsidRPr="00FA16DA">
        <w:rPr>
          <w:rFonts w:ascii="Arial" w:hAnsi="Arial" w:cs="Arial"/>
        </w:rPr>
        <w:instrText xml:space="preserve"> ADDIN EN.CITE &lt;EndNote&gt;&lt;Cite&gt;&lt;Author&gt;Chesnokova&lt;/Author&gt;&lt;Year&gt;2016&lt;/Year&gt;&lt;RecNum&gt;386&lt;/RecNum&gt;&lt;DisplayText&gt;(Chesnokova, 2016)&lt;/DisplayText&gt;&lt;record&gt;&lt;rec-number&gt;386&lt;/rec-number&gt;&lt;foreign-keys&gt;&lt;key app="EN" db-id="0f0wf9er5axvx0e9epexzva1psrststrtzst" timestamp="1651374837"&gt;386&lt;/key&gt;&lt;/foreign-keys&gt;&lt;ref-type name="Journal Article"&gt;17&lt;/ref-type&gt;&lt;contributors&gt;&lt;authors&gt;&lt;author&gt;Chesnokova, GS&lt;/author&gt;&lt;/authors&gt;&lt;/contributors&gt;&lt;titles&gt;&lt;title&gt;The crisis of professional development: is it possible to prevent it&lt;/title&gt;&lt;secondary-title&gt;Proceedings of MAC-ETL&lt;/secondary-title&gt;&lt;/titles&gt;&lt;periodical&gt;&lt;full-title&gt;Proceedings of MAC-ETL&lt;/full-title&gt;&lt;/periodical&gt;&lt;pages&gt;257-261&lt;/pages&gt;&lt;dates&gt;&lt;year&gt;2016&lt;/year&gt;&lt;/dates&gt;&lt;urls&gt;&lt;/urls&gt;&lt;/record&gt;&lt;/Cite&gt;&lt;/EndNote&gt;</w:instrText>
      </w:r>
      <w:r w:rsidRPr="00FA16DA">
        <w:rPr>
          <w:rFonts w:ascii="Arial" w:hAnsi="Arial" w:cs="Arial"/>
        </w:rPr>
        <w:fldChar w:fldCharType="separate"/>
      </w:r>
      <w:r w:rsidRPr="00FA16DA">
        <w:rPr>
          <w:rFonts w:ascii="Arial" w:hAnsi="Arial" w:cs="Arial"/>
          <w:noProof/>
        </w:rPr>
        <w:t>(Chesnokova, 2016)</w:t>
      </w:r>
      <w:r w:rsidRPr="00FA16DA">
        <w:rPr>
          <w:rFonts w:ascii="Arial" w:hAnsi="Arial" w:cs="Arial"/>
        </w:rPr>
        <w:fldChar w:fldCharType="end"/>
      </w:r>
      <w:r w:rsidRPr="00FA16DA">
        <w:rPr>
          <w:rFonts w:ascii="Arial" w:hAnsi="Arial" w:cs="Arial"/>
        </w:rPr>
        <w:t xml:space="preserve">. I understood I could have avoided all these feelings of stagnation as early as the time I enrolled for my first classes. I could have set clear career goals to help me navigate what I needed to be a competent healthcare and social worker. Defining my career goal clearly from the beginning would have directed me through all the required knowledge and skills set for the healthcare Industry. </w:t>
      </w:r>
      <w:r w:rsidR="0056440D" w:rsidRPr="00FA16DA">
        <w:rPr>
          <w:rFonts w:ascii="Arial" w:hAnsi="Arial" w:cs="Arial"/>
        </w:rPr>
        <w:t xml:space="preserve">I also found out that I could have stayed abreast of the Industry changes to adapt to any new developments and properly fit in. </w:t>
      </w:r>
      <w:r w:rsidR="00192409" w:rsidRPr="00FA16DA">
        <w:rPr>
          <w:rFonts w:ascii="Arial" w:hAnsi="Arial" w:cs="Arial"/>
        </w:rPr>
        <w:t xml:space="preserve">This would make me </w:t>
      </w:r>
      <w:r w:rsidR="0056440D" w:rsidRPr="00FA16DA">
        <w:rPr>
          <w:rFonts w:ascii="Arial" w:hAnsi="Arial" w:cs="Arial"/>
        </w:rPr>
        <w:t>learnt earlier about the skills I needed to update to remain relevant in the competitive healthcare field. I should also have networked better. Staying close to and networking with people in the same career as I was would have widened my thinking capacity and challenged me to work even better to fit in.</w:t>
      </w:r>
    </w:p>
    <w:p w14:paraId="38BE3583" w14:textId="77777777" w:rsidR="00665450" w:rsidRPr="00FA16DA" w:rsidRDefault="0056440D" w:rsidP="00FA16DA">
      <w:pPr>
        <w:spacing w:line="360" w:lineRule="auto"/>
        <w:jc w:val="both"/>
        <w:rPr>
          <w:rFonts w:ascii="Arial" w:hAnsi="Arial" w:cs="Arial"/>
        </w:rPr>
      </w:pPr>
      <w:r w:rsidRPr="00FA16DA">
        <w:rPr>
          <w:rFonts w:ascii="Arial" w:hAnsi="Arial" w:cs="Arial"/>
        </w:rPr>
        <w:t xml:space="preserve"> </w:t>
      </w:r>
      <w:r w:rsidR="00E063FC" w:rsidRPr="00FA16DA">
        <w:rPr>
          <w:rFonts w:ascii="Arial" w:hAnsi="Arial" w:cs="Arial"/>
        </w:rPr>
        <w:tab/>
        <w:t>Moreover, I should have</w:t>
      </w:r>
      <w:r w:rsidRPr="00FA16DA">
        <w:rPr>
          <w:rFonts w:ascii="Arial" w:hAnsi="Arial" w:cs="Arial"/>
        </w:rPr>
        <w:t xml:space="preserve"> formulated a career development plan early enough to help steer me through achieving my dreams of being able to serve people in my capacity as a health social care worker</w:t>
      </w:r>
      <w:r w:rsidR="008D4A74" w:rsidRPr="00FA16DA">
        <w:rPr>
          <w:rFonts w:ascii="Arial" w:hAnsi="Arial" w:cs="Arial"/>
        </w:rPr>
        <w:t xml:space="preserve"> as advised by </w:t>
      </w:r>
      <w:r w:rsidR="008D4A74" w:rsidRPr="00FA16DA">
        <w:rPr>
          <w:rFonts w:ascii="Arial" w:hAnsi="Arial" w:cs="Arial"/>
        </w:rPr>
        <w:fldChar w:fldCharType="begin"/>
      </w:r>
      <w:r w:rsidR="008D4A74" w:rsidRPr="00FA16DA">
        <w:rPr>
          <w:rFonts w:ascii="Arial" w:hAnsi="Arial" w:cs="Arial"/>
        </w:rPr>
        <w:instrText xml:space="preserve"> ADDIN EN.CITE &lt;EndNote&gt;&lt;Cite&gt;&lt;Author&gt;Greenhaus&lt;/Author&gt;&lt;Year&gt;1995&lt;/Year&gt;&lt;RecNum&gt;394&lt;/RecNum&gt;&lt;DisplayText&gt;(Greenhaus et al., 1995)&lt;/DisplayText&gt;&lt;record&gt;&lt;rec-number&gt;394&lt;/rec-number&gt;&lt;foreign-keys&gt;&lt;key app="EN" db-id="0f0wf9er5axvx0e9epexzva1psrststrtzst" timestamp="1651398541"&gt;394&lt;/key&gt;&lt;/foreign-keys&gt;&lt;ref-type name="Journal Article"&gt;17&lt;/ref-type&gt;&lt;contributors&gt;&lt;authors&gt;&lt;author&gt;Greenhaus, Jeffrey H&lt;/author&gt;&lt;author&gt;Callanan, Gerard A&lt;/author&gt;&lt;author&gt;Kaplan, Eileen&lt;/author&gt;&lt;/authors&gt;&lt;/contributors&gt;&lt;titles&gt;&lt;title&gt;The role of goal setting in career management&lt;/title&gt;&lt;secondary-title&gt;International Journal of Career Management&lt;/secondary-title&gt;&lt;/titles&gt;&lt;periodical&gt;&lt;full-title&gt;International Journal of Career Management&lt;/full-title&gt;&lt;/periodical&gt;&lt;dates&gt;&lt;year&gt;1995&lt;/year&gt;&lt;/dates&gt;&lt;isbn&gt;0955-6214&lt;/isbn&gt;&lt;urls&gt;&lt;/urls&gt;&lt;/record&gt;&lt;/Cite&gt;&lt;/EndNote&gt;</w:instrText>
      </w:r>
      <w:r w:rsidR="008D4A74" w:rsidRPr="00FA16DA">
        <w:rPr>
          <w:rFonts w:ascii="Arial" w:hAnsi="Arial" w:cs="Arial"/>
        </w:rPr>
        <w:fldChar w:fldCharType="separate"/>
      </w:r>
      <w:r w:rsidR="008D4A74" w:rsidRPr="00FA16DA">
        <w:rPr>
          <w:rFonts w:ascii="Arial" w:hAnsi="Arial" w:cs="Arial"/>
          <w:noProof/>
        </w:rPr>
        <w:t>(Greenhaus et al., 1995)</w:t>
      </w:r>
      <w:r w:rsidR="008D4A74" w:rsidRPr="00FA16DA">
        <w:rPr>
          <w:rFonts w:ascii="Arial" w:hAnsi="Arial" w:cs="Arial"/>
        </w:rPr>
        <w:fldChar w:fldCharType="end"/>
      </w:r>
      <w:r w:rsidRPr="00FA16DA">
        <w:rPr>
          <w:rFonts w:ascii="Arial" w:hAnsi="Arial" w:cs="Arial"/>
        </w:rPr>
        <w:t xml:space="preserve">. </w:t>
      </w:r>
      <w:r w:rsidR="00704BB1" w:rsidRPr="00FA16DA">
        <w:rPr>
          <w:rFonts w:ascii="Arial" w:hAnsi="Arial" w:cs="Arial"/>
        </w:rPr>
        <w:t>I made a mental note to put as much effort into my career research as I employed into my school work. I had been comfortable with the fact that I was studying the course I had always wanted to. How</w:t>
      </w:r>
      <w:r w:rsidR="00E063FC" w:rsidRPr="00FA16DA">
        <w:rPr>
          <w:rFonts w:ascii="Arial" w:hAnsi="Arial" w:cs="Arial"/>
        </w:rPr>
        <w:t xml:space="preserve">ever, </w:t>
      </w:r>
      <w:r w:rsidR="00704BB1" w:rsidRPr="00FA16DA">
        <w:rPr>
          <w:rFonts w:ascii="Arial" w:hAnsi="Arial" w:cs="Arial"/>
        </w:rPr>
        <w:t>I forgot the end game and thus got lazy along the way. The conversation with Stephanie, coupled with the role-play</w:t>
      </w:r>
      <w:r w:rsidR="00192409" w:rsidRPr="00FA16DA">
        <w:rPr>
          <w:rFonts w:ascii="Arial" w:hAnsi="Arial" w:cs="Arial"/>
        </w:rPr>
        <w:t>ing</w:t>
      </w:r>
      <w:r w:rsidR="00704BB1" w:rsidRPr="00FA16DA">
        <w:rPr>
          <w:rFonts w:ascii="Arial" w:hAnsi="Arial" w:cs="Arial"/>
        </w:rPr>
        <w:t xml:space="preserve"> assignment, reminded me that professional excellence and having the opportunity to practice health and social care was a dream that I would fulfil</w:t>
      </w:r>
      <w:r w:rsidR="00BD237E" w:rsidRPr="00FA16DA">
        <w:rPr>
          <w:rFonts w:ascii="Arial" w:hAnsi="Arial" w:cs="Arial"/>
        </w:rPr>
        <w:t>l</w:t>
      </w:r>
      <w:r w:rsidR="00704BB1" w:rsidRPr="00FA16DA">
        <w:rPr>
          <w:rFonts w:ascii="Arial" w:hAnsi="Arial" w:cs="Arial"/>
        </w:rPr>
        <w:t xml:space="preserve"> by all means. </w:t>
      </w:r>
      <w:r w:rsidR="00192409" w:rsidRPr="00FA16DA">
        <w:rPr>
          <w:rFonts w:ascii="Arial" w:hAnsi="Arial" w:cs="Arial"/>
        </w:rPr>
        <w:t>The role-playing assignment gave me a feel of what an actual interview looked like and the tension I felt as the interview questioned me made me realize the only way to earn professional excellence was by being on top of the game. I needed a plan!</w:t>
      </w:r>
    </w:p>
    <w:p w14:paraId="38BE3584" w14:textId="77777777" w:rsidR="008E2B96" w:rsidRPr="00FA16DA" w:rsidRDefault="00B43955" w:rsidP="00FA16DA">
      <w:pPr>
        <w:pStyle w:val="ListParagraph"/>
        <w:numPr>
          <w:ilvl w:val="0"/>
          <w:numId w:val="4"/>
        </w:numPr>
        <w:spacing w:line="360" w:lineRule="auto"/>
        <w:jc w:val="both"/>
        <w:rPr>
          <w:rFonts w:ascii="Arial" w:hAnsi="Arial" w:cs="Arial"/>
          <w:b/>
        </w:rPr>
      </w:pPr>
      <w:r w:rsidRPr="00FA16DA">
        <w:rPr>
          <w:rFonts w:ascii="Arial" w:hAnsi="Arial" w:cs="Arial"/>
          <w:b/>
        </w:rPr>
        <w:t>Apply</w:t>
      </w:r>
    </w:p>
    <w:p w14:paraId="38BE3585" w14:textId="77777777" w:rsidR="00E063FC" w:rsidRPr="00FA16DA" w:rsidRDefault="00B43955" w:rsidP="00FA16DA">
      <w:pPr>
        <w:spacing w:line="360" w:lineRule="auto"/>
        <w:ind w:firstLine="360"/>
        <w:jc w:val="both"/>
        <w:rPr>
          <w:rFonts w:ascii="Arial" w:hAnsi="Arial" w:cs="Arial"/>
        </w:rPr>
      </w:pPr>
      <w:r w:rsidRPr="00FA16DA">
        <w:rPr>
          <w:rFonts w:ascii="Arial" w:hAnsi="Arial" w:cs="Arial"/>
        </w:rPr>
        <w:t>After understanding the areas I was good at and those that needed improvement, I developed a plan to help place me in a better place as far as my career field is concerned.</w:t>
      </w:r>
      <w:r w:rsidR="008D4A74" w:rsidRPr="00FA16DA">
        <w:rPr>
          <w:rFonts w:ascii="Arial" w:hAnsi="Arial" w:cs="Arial"/>
        </w:rPr>
        <w:t xml:space="preserve"> A similar study on using referential learning to boost learning outcomes and student experiences </w:t>
      </w:r>
      <w:r w:rsidR="008D4A74" w:rsidRPr="00FA16DA">
        <w:rPr>
          <w:rFonts w:ascii="Arial" w:hAnsi="Arial" w:cs="Arial"/>
        </w:rPr>
        <w:fldChar w:fldCharType="begin"/>
      </w:r>
      <w:r w:rsidR="008D4A74" w:rsidRPr="00FA16DA">
        <w:rPr>
          <w:rFonts w:ascii="Arial" w:hAnsi="Arial" w:cs="Arial"/>
        </w:rPr>
        <w:instrText xml:space="preserve"> ADDIN EN.CITE &lt;EndNote&gt;&lt;Cite&gt;&lt;Author&gt;Stice&lt;/Author&gt;&lt;Year&gt;1987&lt;/Year&gt;&lt;RecNum&gt;392&lt;/RecNum&gt;&lt;DisplayText&gt;(Stice, 1987)&lt;/DisplayText&gt;&lt;record&gt;&lt;rec-number&gt;392&lt;/rec-number&gt;&lt;foreign-keys&gt;&lt;key app="EN" db-id="0f0wf9er5axvx0e9epexzva1psrststrtzst" timestamp="1651398187"&gt;392&lt;/key&gt;&lt;/foreign-keys&gt;&lt;ref-type name="Journal Article"&gt;17&lt;/ref-type&gt;&lt;contributors&gt;&lt;authors&gt;&lt;author&gt;Stice, James E&lt;/author&gt;&lt;/authors&gt;&lt;/contributors&gt;&lt;titles&gt;&lt;title&gt;Using Kolb&amp;apos;s Learning Cycle to Improve Student Learning&lt;/title&gt;&lt;secondary-title&gt;Engineering education&lt;/secondary-title&gt;&lt;/titles&gt;&lt;periodical&gt;&lt;full-title&gt;Engineering education&lt;/full-title&gt;&lt;/periodical&gt;&lt;pages&gt;291-96&lt;/pages&gt;&lt;volume&gt;77&lt;/volume&gt;&lt;number&gt;5&lt;/number&gt;&lt;dates&gt;&lt;year&gt;1987&lt;/year&gt;&lt;/dates&gt;&lt;urls&gt;&lt;/urls&gt;&lt;/record&gt;&lt;/Cite&gt;&lt;/EndNote&gt;</w:instrText>
      </w:r>
      <w:r w:rsidR="008D4A74" w:rsidRPr="00FA16DA">
        <w:rPr>
          <w:rFonts w:ascii="Arial" w:hAnsi="Arial" w:cs="Arial"/>
        </w:rPr>
        <w:fldChar w:fldCharType="separate"/>
      </w:r>
      <w:r w:rsidR="008D4A74" w:rsidRPr="00FA16DA">
        <w:rPr>
          <w:rFonts w:ascii="Arial" w:hAnsi="Arial" w:cs="Arial"/>
          <w:noProof/>
        </w:rPr>
        <w:t>(Stice, 1987)</w:t>
      </w:r>
      <w:r w:rsidR="008D4A74" w:rsidRPr="00FA16DA">
        <w:rPr>
          <w:rFonts w:ascii="Arial" w:hAnsi="Arial" w:cs="Arial"/>
        </w:rPr>
        <w:fldChar w:fldCharType="end"/>
      </w:r>
      <w:r w:rsidR="008D4A74" w:rsidRPr="00FA16DA">
        <w:rPr>
          <w:rFonts w:ascii="Arial" w:hAnsi="Arial" w:cs="Arial"/>
        </w:rPr>
        <w:t xml:space="preserve"> directs that this is the final step in the Kolb’s reflective cycle of referential learning. </w:t>
      </w:r>
      <w:r w:rsidRPr="00FA16DA">
        <w:rPr>
          <w:rFonts w:ascii="Arial" w:hAnsi="Arial" w:cs="Arial"/>
        </w:rPr>
        <w:t xml:space="preserve"> I</w:t>
      </w:r>
      <w:r w:rsidR="008D4A74" w:rsidRPr="00FA16DA">
        <w:rPr>
          <w:rFonts w:ascii="Arial" w:hAnsi="Arial" w:cs="Arial"/>
        </w:rPr>
        <w:t>t required me to</w:t>
      </w:r>
      <w:r w:rsidRPr="00FA16DA">
        <w:rPr>
          <w:rFonts w:ascii="Arial" w:hAnsi="Arial" w:cs="Arial"/>
        </w:rPr>
        <w:t xml:space="preserve"> set employment goals that I would tirelessly work on to drive </w:t>
      </w:r>
      <w:r w:rsidR="00706D1F" w:rsidRPr="00FA16DA">
        <w:rPr>
          <w:rFonts w:ascii="Arial" w:hAnsi="Arial" w:cs="Arial"/>
        </w:rPr>
        <w:t>me</w:t>
      </w:r>
      <w:r w:rsidRPr="00FA16DA">
        <w:rPr>
          <w:rFonts w:ascii="Arial" w:hAnsi="Arial" w:cs="Arial"/>
        </w:rPr>
        <w:t xml:space="preserve"> out of the professional stagnation hole I was falling into. I decided I'd network much better at any chance I got. This would give me a better likelihood of comprehending the health and social care field.  I bought a diary to write down every wrong thing I was doing and the correct one adjacent to it. This would give me a clear sense of direction on what I had to do to gain better results. I promised to stay updated with the healthcare Industry's functionality and information to comprehend its complexities and technicalities. With up to date information, I could read through the changes and navigate the challenges involving my career. </w:t>
      </w:r>
      <w:r w:rsidR="00C91DC7" w:rsidRPr="00FA16DA">
        <w:rPr>
          <w:rFonts w:ascii="Arial" w:hAnsi="Arial" w:cs="Arial"/>
        </w:rPr>
        <w:t xml:space="preserve">I also vowed to use the skills I had acquired to build a professional profile that I would strive to create, brand and embrace as I climbed the ladder of professional excellence in health and social care. </w:t>
      </w:r>
    </w:p>
    <w:p w14:paraId="38BE3586" w14:textId="77777777" w:rsidR="008E2B96" w:rsidRPr="00FA16DA" w:rsidRDefault="00C91DC7" w:rsidP="00FA16DA">
      <w:pPr>
        <w:spacing w:line="360" w:lineRule="auto"/>
        <w:ind w:firstLine="360"/>
        <w:jc w:val="both"/>
        <w:rPr>
          <w:rFonts w:ascii="Arial" w:hAnsi="Arial" w:cs="Arial"/>
        </w:rPr>
      </w:pPr>
      <w:r w:rsidRPr="00FA16DA">
        <w:rPr>
          <w:rFonts w:ascii="Arial" w:hAnsi="Arial" w:cs="Arial"/>
        </w:rPr>
        <w:t>I signed up for philosophy and religion online classes to boost my knowledge and concept of philosophical systems and the role of religion in healthcare. I figured it would be easy to incorporate the philosophy class into my study schedule since it was less hectic (seeing as it was a short two-hour online class every Wednesday. I teamed up with a few s</w:t>
      </w:r>
      <w:r w:rsidR="00660B2E" w:rsidRPr="00FA16DA">
        <w:rPr>
          <w:rFonts w:ascii="Arial" w:hAnsi="Arial" w:cs="Arial"/>
        </w:rPr>
        <w:t>tudents from my class to form</w:t>
      </w:r>
      <w:r w:rsidRPr="00FA16DA">
        <w:rPr>
          <w:rFonts w:ascii="Arial" w:hAnsi="Arial" w:cs="Arial"/>
        </w:rPr>
        <w:t xml:space="preserve"> a psychology study group. </w:t>
      </w:r>
      <w:r w:rsidR="00660B2E" w:rsidRPr="00FA16DA">
        <w:rPr>
          <w:rFonts w:ascii="Arial" w:hAnsi="Arial" w:cs="Arial"/>
        </w:rPr>
        <w:fldChar w:fldCharType="begin"/>
      </w:r>
      <w:r w:rsidR="00660B2E" w:rsidRPr="00FA16DA">
        <w:rPr>
          <w:rFonts w:ascii="Arial" w:hAnsi="Arial" w:cs="Arial"/>
        </w:rPr>
        <w:instrText xml:space="preserve"> ADDIN EN.CITE &lt;EndNote&gt;&lt;Cite&gt;&lt;Author&gt;Lei&lt;/Author&gt;&lt;Year&gt;2011&lt;/Year&gt;&lt;RecNum&gt;388&lt;/RecNum&gt;&lt;DisplayText&gt;(Lei et al., 2011)&lt;/DisplayText&gt;&lt;record&gt;&lt;rec-number&gt;388&lt;/rec-number&gt;&lt;foreign-keys&gt;&lt;key app="EN" db-id="0f0wf9er5axvx0e9epexzva1psrststrtzst" timestamp="1651385241"&gt;388&lt;/key&gt;&lt;/foreign-keys&gt;&lt;ref-type name="Journal Article"&gt;17&lt;/ref-type&gt;&lt;contributors&gt;&lt;authors&gt;&lt;author&gt;Lei, Simon&lt;/author&gt;&lt;author&gt;Gorelick, Denise&lt;/author&gt;&lt;author&gt;SHORT, KELLY&lt;/author&gt;&lt;author&gt;Smallwood, Lauren&lt;/author&gt;&lt;author&gt;Wright-Porter, Karen&lt;/author&gt;&lt;/authors&gt;&lt;/contributors&gt;&lt;titles&gt;&lt;title&gt;Academic cohorts: Benefits and drawbacks of being a member of a community of learners&lt;/title&gt;&lt;secondary-title&gt;Education&lt;/secondary-title&gt;&lt;/titles&gt;&lt;periodical&gt;&lt;full-title&gt;Education&lt;/full-title&gt;&lt;/periodical&gt;&lt;volume&gt;131&lt;/volume&gt;&lt;number&gt;3&lt;/number&gt;&lt;dates&gt;&lt;year&gt;2011&lt;/year&gt;&lt;/dates&gt;&lt;isbn&gt;0013-1172&lt;/isbn&gt;&lt;urls&gt;&lt;/urls&gt;&lt;/record&gt;&lt;/Cite&gt;&lt;/EndNote&gt;</w:instrText>
      </w:r>
      <w:r w:rsidR="00660B2E" w:rsidRPr="00FA16DA">
        <w:rPr>
          <w:rFonts w:ascii="Arial" w:hAnsi="Arial" w:cs="Arial"/>
        </w:rPr>
        <w:fldChar w:fldCharType="separate"/>
      </w:r>
      <w:r w:rsidR="00660B2E" w:rsidRPr="00FA16DA">
        <w:rPr>
          <w:rFonts w:ascii="Arial" w:hAnsi="Arial" w:cs="Arial"/>
          <w:noProof/>
        </w:rPr>
        <w:t>(Lei et al., 2011)</w:t>
      </w:r>
      <w:r w:rsidR="00660B2E" w:rsidRPr="00FA16DA">
        <w:rPr>
          <w:rFonts w:ascii="Arial" w:hAnsi="Arial" w:cs="Arial"/>
        </w:rPr>
        <w:fldChar w:fldCharType="end"/>
      </w:r>
      <w:r w:rsidR="00660B2E" w:rsidRPr="00FA16DA">
        <w:rPr>
          <w:rFonts w:ascii="Arial" w:hAnsi="Arial" w:cs="Arial"/>
        </w:rPr>
        <w:t xml:space="preserve"> explores the benefits of belonging to a community of learners. The sense of belonging the group provided ignited my curiosity about the subject. </w:t>
      </w:r>
      <w:r w:rsidR="008D4A74" w:rsidRPr="00FA16DA">
        <w:rPr>
          <w:rFonts w:ascii="Arial" w:hAnsi="Arial" w:cs="Arial"/>
        </w:rPr>
        <w:t xml:space="preserve">As </w:t>
      </w:r>
      <w:r w:rsidR="008D4A74" w:rsidRPr="00FA16DA">
        <w:rPr>
          <w:rFonts w:ascii="Arial" w:hAnsi="Arial" w:cs="Arial"/>
        </w:rPr>
        <w:fldChar w:fldCharType="begin"/>
      </w:r>
      <w:r w:rsidR="008D4A74" w:rsidRPr="00FA16DA">
        <w:rPr>
          <w:rFonts w:ascii="Arial" w:hAnsi="Arial" w:cs="Arial"/>
        </w:rPr>
        <w:instrText xml:space="preserve"> ADDIN EN.CITE &lt;EndNote&gt;&lt;Cite&gt;&lt;Author&gt;Normile&lt;/Author&gt;&lt;Year&gt;1994&lt;/Year&gt;&lt;RecNum&gt;393&lt;/RecNum&gt;&lt;DisplayText&gt;(Normile, 1994)&lt;/DisplayText&gt;&lt;record&gt;&lt;rec-number&gt;393&lt;/rec-number&gt;&lt;foreign-keys&gt;&lt;key app="EN" db-id="0f0wf9er5axvx0e9epexzva1psrststrtzst" timestamp="1651398402"&gt;393&lt;/key&gt;&lt;/foreign-keys&gt;&lt;ref-type name="Journal Article"&gt;17&lt;/ref-type&gt;&lt;contributors&gt;&lt;authors&gt;&lt;author&gt;Normile, Dennis&lt;/author&gt;&lt;/authors&gt;&lt;/contributors&gt;&lt;titles&gt;&lt;title&gt;Universities and companies learn benefits of teamwork&lt;/title&gt;&lt;secondary-title&gt;Science&lt;/secondary-title&gt;&lt;/titles&gt;&lt;periodical&gt;&lt;full-title&gt;Science&lt;/full-title&gt;&lt;/periodical&gt;&lt;pages&gt;1174-1175&lt;/pages&gt;&lt;volume&gt;266&lt;/volume&gt;&lt;number&gt;5188&lt;/number&gt;&lt;dates&gt;&lt;year&gt;1994&lt;/year&gt;&lt;/dates&gt;&lt;isbn&gt;0036-8075&lt;/isbn&gt;&lt;urls&gt;&lt;/urls&gt;&lt;/record&gt;&lt;/Cite&gt;&lt;/EndNote&gt;</w:instrText>
      </w:r>
      <w:r w:rsidR="008D4A74" w:rsidRPr="00FA16DA">
        <w:rPr>
          <w:rFonts w:ascii="Arial" w:hAnsi="Arial" w:cs="Arial"/>
        </w:rPr>
        <w:fldChar w:fldCharType="separate"/>
      </w:r>
      <w:r w:rsidR="008D4A74" w:rsidRPr="00FA16DA">
        <w:rPr>
          <w:rFonts w:ascii="Arial" w:hAnsi="Arial" w:cs="Arial"/>
          <w:noProof/>
        </w:rPr>
        <w:t>(Normile, 1994)</w:t>
      </w:r>
      <w:r w:rsidR="008D4A74" w:rsidRPr="00FA16DA">
        <w:rPr>
          <w:rFonts w:ascii="Arial" w:hAnsi="Arial" w:cs="Arial"/>
        </w:rPr>
        <w:fldChar w:fldCharType="end"/>
      </w:r>
      <w:r w:rsidR="008D4A74" w:rsidRPr="00FA16DA">
        <w:rPr>
          <w:rFonts w:ascii="Arial" w:hAnsi="Arial" w:cs="Arial"/>
        </w:rPr>
        <w:t xml:space="preserve"> explained, I proved the group to be</w:t>
      </w:r>
      <w:r w:rsidR="00660B2E" w:rsidRPr="00FA16DA">
        <w:rPr>
          <w:rFonts w:ascii="Arial" w:hAnsi="Arial" w:cs="Arial"/>
        </w:rPr>
        <w:t xml:space="preserve"> a plac</w:t>
      </w:r>
      <w:r w:rsidR="008D4A74" w:rsidRPr="00FA16DA">
        <w:rPr>
          <w:rFonts w:ascii="Arial" w:hAnsi="Arial" w:cs="Arial"/>
        </w:rPr>
        <w:t>e for clearing any confusion any of the members</w:t>
      </w:r>
      <w:r w:rsidR="00660B2E" w:rsidRPr="00FA16DA">
        <w:rPr>
          <w:rFonts w:ascii="Arial" w:hAnsi="Arial" w:cs="Arial"/>
        </w:rPr>
        <w:t xml:space="preserve"> felt about psychology. We also compared our notes to avoid errors in the information we each had. I can confidently point out that I am looking forward to a successful psychology exploration journey.  I </w:t>
      </w:r>
      <w:r w:rsidR="00704BB1" w:rsidRPr="00FA16DA">
        <w:rPr>
          <w:rFonts w:ascii="Arial" w:hAnsi="Arial" w:cs="Arial"/>
        </w:rPr>
        <w:t xml:space="preserve">made a point to visit the health and social care department on campus. I believe that my lecturers will effectively answer any questions I have concerning the health and social care program and my future career. </w:t>
      </w:r>
      <w:r w:rsidR="001D23F3" w:rsidRPr="00FA16DA">
        <w:rPr>
          <w:rFonts w:ascii="Arial" w:hAnsi="Arial" w:cs="Arial"/>
        </w:rPr>
        <w:t xml:space="preserve">I believe that provided I follow my career development action plan to the latter, my future in the health and social care professional field is secured. </w:t>
      </w:r>
    </w:p>
    <w:p w14:paraId="38BE3587" w14:textId="77777777" w:rsidR="00665450" w:rsidRPr="00FA16DA" w:rsidRDefault="00665450" w:rsidP="00FA16DA">
      <w:pPr>
        <w:spacing w:line="360" w:lineRule="auto"/>
        <w:jc w:val="both"/>
        <w:rPr>
          <w:rFonts w:ascii="Arial" w:hAnsi="Arial" w:cs="Arial"/>
        </w:rPr>
      </w:pPr>
    </w:p>
    <w:p w14:paraId="38BE3588" w14:textId="77777777" w:rsidR="00FA16DA" w:rsidRDefault="00FA16DA" w:rsidP="00FA16DA">
      <w:pPr>
        <w:spacing w:line="360" w:lineRule="auto"/>
        <w:jc w:val="both"/>
        <w:rPr>
          <w:rFonts w:ascii="Arial" w:hAnsi="Arial" w:cs="Arial"/>
          <w:b/>
        </w:rPr>
      </w:pPr>
    </w:p>
    <w:p w14:paraId="38BE3589" w14:textId="77777777" w:rsidR="00FA16DA" w:rsidRDefault="00FA16DA" w:rsidP="00FA16DA">
      <w:pPr>
        <w:spacing w:line="360" w:lineRule="auto"/>
        <w:jc w:val="both"/>
        <w:rPr>
          <w:rFonts w:ascii="Arial" w:hAnsi="Arial" w:cs="Arial"/>
          <w:b/>
        </w:rPr>
      </w:pPr>
    </w:p>
    <w:p w14:paraId="38BE358A" w14:textId="77777777" w:rsidR="00FA16DA" w:rsidRDefault="00FA16DA" w:rsidP="00FA16DA">
      <w:pPr>
        <w:spacing w:line="360" w:lineRule="auto"/>
        <w:jc w:val="both"/>
        <w:rPr>
          <w:rFonts w:ascii="Arial" w:hAnsi="Arial" w:cs="Arial"/>
          <w:b/>
        </w:rPr>
      </w:pPr>
    </w:p>
    <w:p w14:paraId="38BE358B" w14:textId="77777777" w:rsidR="00FA16DA" w:rsidRDefault="00FA16DA" w:rsidP="00FA16DA">
      <w:pPr>
        <w:spacing w:line="360" w:lineRule="auto"/>
        <w:jc w:val="both"/>
        <w:rPr>
          <w:rFonts w:ascii="Arial" w:hAnsi="Arial" w:cs="Arial"/>
          <w:b/>
        </w:rPr>
      </w:pPr>
    </w:p>
    <w:p w14:paraId="38BE358C" w14:textId="77777777" w:rsidR="00FA16DA" w:rsidRDefault="00FA16DA" w:rsidP="00FA16DA">
      <w:pPr>
        <w:spacing w:line="360" w:lineRule="auto"/>
        <w:jc w:val="both"/>
        <w:rPr>
          <w:rFonts w:ascii="Arial" w:hAnsi="Arial" w:cs="Arial"/>
          <w:b/>
        </w:rPr>
      </w:pPr>
    </w:p>
    <w:p w14:paraId="38BE358D" w14:textId="77777777" w:rsidR="00FA16DA" w:rsidRDefault="00FA16DA" w:rsidP="00FA16DA">
      <w:pPr>
        <w:spacing w:line="360" w:lineRule="auto"/>
        <w:jc w:val="both"/>
        <w:rPr>
          <w:rFonts w:ascii="Arial" w:hAnsi="Arial" w:cs="Arial"/>
          <w:b/>
        </w:rPr>
      </w:pPr>
    </w:p>
    <w:p w14:paraId="38BE358E" w14:textId="77777777" w:rsidR="00FA16DA" w:rsidRDefault="00FA16DA" w:rsidP="00FA16DA">
      <w:pPr>
        <w:spacing w:line="360" w:lineRule="auto"/>
        <w:jc w:val="both"/>
        <w:rPr>
          <w:rFonts w:ascii="Arial" w:hAnsi="Arial" w:cs="Arial"/>
          <w:b/>
        </w:rPr>
      </w:pPr>
    </w:p>
    <w:p w14:paraId="38BE358F" w14:textId="77777777" w:rsidR="00FA16DA" w:rsidRDefault="00FA16DA" w:rsidP="00FA16DA">
      <w:pPr>
        <w:spacing w:line="360" w:lineRule="auto"/>
        <w:jc w:val="both"/>
        <w:rPr>
          <w:rFonts w:ascii="Arial" w:hAnsi="Arial" w:cs="Arial"/>
          <w:b/>
        </w:rPr>
      </w:pPr>
    </w:p>
    <w:p w14:paraId="38BE3590" w14:textId="77777777" w:rsidR="00FA16DA" w:rsidRDefault="00FA16DA" w:rsidP="00FA16DA">
      <w:pPr>
        <w:spacing w:line="360" w:lineRule="auto"/>
        <w:jc w:val="both"/>
        <w:rPr>
          <w:rFonts w:ascii="Arial" w:hAnsi="Arial" w:cs="Arial"/>
          <w:b/>
        </w:rPr>
      </w:pPr>
    </w:p>
    <w:p w14:paraId="38BE3591" w14:textId="77777777" w:rsidR="00FA16DA" w:rsidRDefault="00FA16DA" w:rsidP="00FA16DA">
      <w:pPr>
        <w:spacing w:line="360" w:lineRule="auto"/>
        <w:jc w:val="both"/>
        <w:rPr>
          <w:rFonts w:ascii="Arial" w:hAnsi="Arial" w:cs="Arial"/>
          <w:b/>
        </w:rPr>
      </w:pPr>
    </w:p>
    <w:p w14:paraId="38BE3592" w14:textId="77777777" w:rsidR="00FA16DA" w:rsidRDefault="00FA16DA" w:rsidP="00FA16DA">
      <w:pPr>
        <w:spacing w:line="360" w:lineRule="auto"/>
        <w:jc w:val="both"/>
        <w:rPr>
          <w:rFonts w:ascii="Arial" w:hAnsi="Arial" w:cs="Arial"/>
          <w:b/>
        </w:rPr>
      </w:pPr>
    </w:p>
    <w:p w14:paraId="38BE3593" w14:textId="77777777" w:rsidR="00FA16DA" w:rsidRDefault="00FA16DA" w:rsidP="00FA16DA">
      <w:pPr>
        <w:spacing w:line="360" w:lineRule="auto"/>
        <w:jc w:val="both"/>
        <w:rPr>
          <w:rFonts w:ascii="Arial" w:hAnsi="Arial" w:cs="Arial"/>
          <w:b/>
        </w:rPr>
      </w:pPr>
    </w:p>
    <w:p w14:paraId="38BE3594" w14:textId="77777777" w:rsidR="00FA16DA" w:rsidRDefault="00FA16DA" w:rsidP="00FA16DA">
      <w:pPr>
        <w:spacing w:line="360" w:lineRule="auto"/>
        <w:jc w:val="both"/>
        <w:rPr>
          <w:rFonts w:ascii="Arial" w:hAnsi="Arial" w:cs="Arial"/>
          <w:b/>
        </w:rPr>
      </w:pPr>
    </w:p>
    <w:p w14:paraId="38BE3595" w14:textId="77777777" w:rsidR="00FA16DA" w:rsidRDefault="00FA16DA" w:rsidP="00FA16DA">
      <w:pPr>
        <w:spacing w:line="360" w:lineRule="auto"/>
        <w:jc w:val="both"/>
        <w:rPr>
          <w:rFonts w:ascii="Arial" w:hAnsi="Arial" w:cs="Arial"/>
          <w:b/>
        </w:rPr>
      </w:pPr>
    </w:p>
    <w:p w14:paraId="38BE3596" w14:textId="77777777" w:rsidR="00FA16DA" w:rsidRDefault="00FA16DA" w:rsidP="00FA16DA">
      <w:pPr>
        <w:spacing w:line="360" w:lineRule="auto"/>
        <w:jc w:val="both"/>
        <w:rPr>
          <w:rFonts w:ascii="Arial" w:hAnsi="Arial" w:cs="Arial"/>
          <w:b/>
        </w:rPr>
      </w:pPr>
    </w:p>
    <w:p w14:paraId="38BE3597" w14:textId="77777777" w:rsidR="00FA16DA" w:rsidRDefault="00FA16DA" w:rsidP="00FA16DA">
      <w:pPr>
        <w:spacing w:line="360" w:lineRule="auto"/>
        <w:jc w:val="both"/>
        <w:rPr>
          <w:rFonts w:ascii="Arial" w:hAnsi="Arial" w:cs="Arial"/>
          <w:b/>
        </w:rPr>
      </w:pPr>
    </w:p>
    <w:p w14:paraId="38BE3598" w14:textId="77777777" w:rsidR="00665450" w:rsidRPr="00FA16DA" w:rsidRDefault="00B43955" w:rsidP="00FA16DA">
      <w:pPr>
        <w:spacing w:line="360" w:lineRule="auto"/>
        <w:jc w:val="both"/>
        <w:rPr>
          <w:rFonts w:ascii="Arial" w:hAnsi="Arial" w:cs="Arial"/>
          <w:b/>
        </w:rPr>
      </w:pPr>
      <w:r w:rsidRPr="00FA16DA">
        <w:rPr>
          <w:rFonts w:ascii="Arial" w:hAnsi="Arial" w:cs="Arial"/>
          <w:b/>
        </w:rPr>
        <w:t>References</w:t>
      </w:r>
    </w:p>
    <w:p w14:paraId="38BE3599" w14:textId="77777777" w:rsidR="00FA16DA" w:rsidRPr="00FA16DA" w:rsidRDefault="00B43955" w:rsidP="00FA16DA">
      <w:pPr>
        <w:pStyle w:val="EndNoteBibliography"/>
        <w:spacing w:line="360" w:lineRule="auto"/>
        <w:ind w:left="720" w:hanging="720"/>
        <w:jc w:val="both"/>
        <w:rPr>
          <w:rFonts w:ascii="Arial" w:hAnsi="Arial" w:cs="Arial"/>
        </w:rPr>
      </w:pPr>
      <w:r w:rsidRPr="00FA16DA">
        <w:rPr>
          <w:rFonts w:ascii="Arial" w:hAnsi="Arial" w:cs="Arial"/>
        </w:rPr>
        <w:fldChar w:fldCharType="begin"/>
      </w:r>
      <w:r w:rsidRPr="00FA16DA">
        <w:rPr>
          <w:rFonts w:ascii="Arial" w:hAnsi="Arial" w:cs="Arial"/>
        </w:rPr>
        <w:instrText xml:space="preserve"> ADDIN EN.REFLIST </w:instrText>
      </w:r>
      <w:r w:rsidRPr="00FA16DA">
        <w:rPr>
          <w:rFonts w:ascii="Arial" w:hAnsi="Arial" w:cs="Arial"/>
        </w:rPr>
        <w:fldChar w:fldCharType="separate"/>
      </w:r>
      <w:r w:rsidR="00FA16DA" w:rsidRPr="00FA16DA">
        <w:rPr>
          <w:rFonts w:ascii="Arial" w:hAnsi="Arial" w:cs="Arial"/>
        </w:rPr>
        <w:t xml:space="preserve">Bhattacharjee, S., &amp; Ghosh, S. (2013). Usefulness of role-playing teaching in construction education: A systematic review. 49th ASC annual international conference, San Luis Obispo, CA, </w:t>
      </w:r>
    </w:p>
    <w:p w14:paraId="38BE359A" w14:textId="77777777" w:rsidR="00FA16DA" w:rsidRPr="00FA16DA" w:rsidRDefault="00FA16DA" w:rsidP="00FA16DA">
      <w:pPr>
        <w:pStyle w:val="EndNoteBibliography"/>
        <w:spacing w:after="0" w:line="360" w:lineRule="auto"/>
        <w:jc w:val="both"/>
        <w:rPr>
          <w:rFonts w:ascii="Arial" w:hAnsi="Arial" w:cs="Arial"/>
        </w:rPr>
      </w:pPr>
    </w:p>
    <w:p w14:paraId="38BE359B" w14:textId="77777777" w:rsidR="00FA16DA" w:rsidRPr="00FA16DA" w:rsidRDefault="00FA16DA" w:rsidP="00FA16DA">
      <w:pPr>
        <w:pStyle w:val="EndNoteBibliography"/>
        <w:spacing w:line="360" w:lineRule="auto"/>
        <w:ind w:left="720" w:hanging="720"/>
        <w:jc w:val="both"/>
        <w:rPr>
          <w:rFonts w:ascii="Arial" w:hAnsi="Arial" w:cs="Arial"/>
        </w:rPr>
      </w:pPr>
      <w:r w:rsidRPr="00FA16DA">
        <w:rPr>
          <w:rFonts w:ascii="Arial" w:hAnsi="Arial" w:cs="Arial"/>
        </w:rPr>
        <w:t xml:space="preserve">Chesnokova, G. (2016). The crisis of professional development: is it possible to prevent it. </w:t>
      </w:r>
      <w:r w:rsidRPr="00FA16DA">
        <w:rPr>
          <w:rFonts w:ascii="Arial" w:hAnsi="Arial" w:cs="Arial"/>
          <w:i/>
        </w:rPr>
        <w:t>Proceedings of MAC-ETL</w:t>
      </w:r>
      <w:r w:rsidRPr="00FA16DA">
        <w:rPr>
          <w:rFonts w:ascii="Arial" w:hAnsi="Arial" w:cs="Arial"/>
        </w:rPr>
        <w:t xml:space="preserve">, 257-261. </w:t>
      </w:r>
    </w:p>
    <w:p w14:paraId="38BE359C" w14:textId="77777777" w:rsidR="00FA16DA" w:rsidRPr="00FA16DA" w:rsidRDefault="00FA16DA" w:rsidP="00FA16DA">
      <w:pPr>
        <w:pStyle w:val="EndNoteBibliography"/>
        <w:spacing w:after="0" w:line="360" w:lineRule="auto"/>
        <w:jc w:val="both"/>
        <w:rPr>
          <w:rFonts w:ascii="Arial" w:hAnsi="Arial" w:cs="Arial"/>
        </w:rPr>
      </w:pPr>
    </w:p>
    <w:p w14:paraId="38BE359D" w14:textId="77777777" w:rsidR="00FA16DA" w:rsidRPr="00FA16DA" w:rsidRDefault="00FA16DA" w:rsidP="00FA16DA">
      <w:pPr>
        <w:pStyle w:val="EndNoteBibliography"/>
        <w:spacing w:line="360" w:lineRule="auto"/>
        <w:ind w:left="720" w:hanging="720"/>
        <w:jc w:val="both"/>
        <w:rPr>
          <w:rFonts w:ascii="Arial" w:hAnsi="Arial" w:cs="Arial"/>
        </w:rPr>
      </w:pPr>
      <w:r w:rsidRPr="00FA16DA">
        <w:rPr>
          <w:rFonts w:ascii="Arial" w:hAnsi="Arial" w:cs="Arial"/>
        </w:rPr>
        <w:t xml:space="preserve">Greenhaus, J. H., Callanan, G. A., &amp; Kaplan, E. (1995). The role of goal setting in career management. </w:t>
      </w:r>
      <w:r w:rsidRPr="00FA16DA">
        <w:rPr>
          <w:rFonts w:ascii="Arial" w:hAnsi="Arial" w:cs="Arial"/>
          <w:i/>
        </w:rPr>
        <w:t>International Journal of Career Management</w:t>
      </w:r>
      <w:r w:rsidRPr="00FA16DA">
        <w:rPr>
          <w:rFonts w:ascii="Arial" w:hAnsi="Arial" w:cs="Arial"/>
        </w:rPr>
        <w:t xml:space="preserve">. </w:t>
      </w:r>
    </w:p>
    <w:p w14:paraId="38BE359E" w14:textId="77777777" w:rsidR="00FA16DA" w:rsidRPr="00FA16DA" w:rsidRDefault="00FA16DA" w:rsidP="00FA16DA">
      <w:pPr>
        <w:pStyle w:val="EndNoteBibliography"/>
        <w:spacing w:after="0" w:line="360" w:lineRule="auto"/>
        <w:jc w:val="both"/>
        <w:rPr>
          <w:rFonts w:ascii="Arial" w:hAnsi="Arial" w:cs="Arial"/>
        </w:rPr>
      </w:pPr>
    </w:p>
    <w:p w14:paraId="38BE359F" w14:textId="77777777" w:rsidR="00FA16DA" w:rsidRPr="00FA16DA" w:rsidRDefault="00FA16DA" w:rsidP="00FA16DA">
      <w:pPr>
        <w:pStyle w:val="EndNoteBibliography"/>
        <w:spacing w:line="360" w:lineRule="auto"/>
        <w:ind w:left="720" w:hanging="720"/>
        <w:jc w:val="both"/>
        <w:rPr>
          <w:rFonts w:ascii="Arial" w:hAnsi="Arial" w:cs="Arial"/>
        </w:rPr>
      </w:pPr>
      <w:r w:rsidRPr="00FA16DA">
        <w:rPr>
          <w:rFonts w:ascii="Arial" w:hAnsi="Arial" w:cs="Arial"/>
        </w:rPr>
        <w:t xml:space="preserve">Lei, S., Gorelick, D., SHORT, K., Smallwood, L., &amp; Wright-Porter, K. (2011). Academic cohorts: Benefits and drawbacks of being a member of a community of learners. </w:t>
      </w:r>
      <w:r w:rsidRPr="00FA16DA">
        <w:rPr>
          <w:rFonts w:ascii="Arial" w:hAnsi="Arial" w:cs="Arial"/>
          <w:i/>
        </w:rPr>
        <w:t>Education, 131</w:t>
      </w:r>
      <w:r w:rsidRPr="00FA16DA">
        <w:rPr>
          <w:rFonts w:ascii="Arial" w:hAnsi="Arial" w:cs="Arial"/>
        </w:rPr>
        <w:t xml:space="preserve">(3). </w:t>
      </w:r>
    </w:p>
    <w:p w14:paraId="38BE35A0" w14:textId="77777777" w:rsidR="00FA16DA" w:rsidRPr="00FA16DA" w:rsidRDefault="00FA16DA" w:rsidP="00FA16DA">
      <w:pPr>
        <w:pStyle w:val="EndNoteBibliography"/>
        <w:spacing w:after="0" w:line="360" w:lineRule="auto"/>
        <w:jc w:val="both"/>
        <w:rPr>
          <w:rFonts w:ascii="Arial" w:hAnsi="Arial" w:cs="Arial"/>
        </w:rPr>
      </w:pPr>
    </w:p>
    <w:p w14:paraId="38BE35A1" w14:textId="77777777" w:rsidR="00FA16DA" w:rsidRPr="00FA16DA" w:rsidRDefault="00FA16DA" w:rsidP="00FA16DA">
      <w:pPr>
        <w:pStyle w:val="EndNoteBibliography"/>
        <w:spacing w:line="360" w:lineRule="auto"/>
        <w:ind w:left="720" w:hanging="720"/>
        <w:jc w:val="both"/>
        <w:rPr>
          <w:rFonts w:ascii="Arial" w:hAnsi="Arial" w:cs="Arial"/>
        </w:rPr>
      </w:pPr>
      <w:r w:rsidRPr="00FA16DA">
        <w:rPr>
          <w:rFonts w:ascii="Arial" w:hAnsi="Arial" w:cs="Arial"/>
        </w:rPr>
        <w:t xml:space="preserve">Normile, D. (1994). Universities and companies learn benefits of teamwork. </w:t>
      </w:r>
      <w:r w:rsidRPr="00FA16DA">
        <w:rPr>
          <w:rFonts w:ascii="Arial" w:hAnsi="Arial" w:cs="Arial"/>
          <w:i/>
        </w:rPr>
        <w:t>Science, 266</w:t>
      </w:r>
      <w:r w:rsidRPr="00FA16DA">
        <w:rPr>
          <w:rFonts w:ascii="Arial" w:hAnsi="Arial" w:cs="Arial"/>
        </w:rPr>
        <w:t xml:space="preserve">(5188), 1174-1175. </w:t>
      </w:r>
    </w:p>
    <w:p w14:paraId="38BE35A2" w14:textId="77777777" w:rsidR="00FA16DA" w:rsidRPr="00FA16DA" w:rsidRDefault="00FA16DA" w:rsidP="00FA16DA">
      <w:pPr>
        <w:pStyle w:val="EndNoteBibliography"/>
        <w:spacing w:after="0" w:line="360" w:lineRule="auto"/>
        <w:jc w:val="both"/>
        <w:rPr>
          <w:rFonts w:ascii="Arial" w:hAnsi="Arial" w:cs="Arial"/>
        </w:rPr>
      </w:pPr>
    </w:p>
    <w:p w14:paraId="38BE35A3" w14:textId="77777777" w:rsidR="00FA16DA" w:rsidRPr="00FA16DA" w:rsidRDefault="00FA16DA" w:rsidP="00FA16DA">
      <w:pPr>
        <w:pStyle w:val="EndNoteBibliography"/>
        <w:spacing w:line="360" w:lineRule="auto"/>
        <w:ind w:left="720" w:hanging="720"/>
        <w:jc w:val="both"/>
        <w:rPr>
          <w:rFonts w:ascii="Arial" w:hAnsi="Arial" w:cs="Arial"/>
        </w:rPr>
      </w:pPr>
      <w:r w:rsidRPr="00FA16DA">
        <w:rPr>
          <w:rFonts w:ascii="Arial" w:hAnsi="Arial" w:cs="Arial"/>
        </w:rPr>
        <w:t xml:space="preserve">Ross, M. E. T., Otto, D. A., &amp; Helton, A. S. (2017). Benefits of simulation and role-playing to teach performance of functional assessments. </w:t>
      </w:r>
      <w:r w:rsidRPr="00FA16DA">
        <w:rPr>
          <w:rFonts w:ascii="Arial" w:hAnsi="Arial" w:cs="Arial"/>
          <w:i/>
        </w:rPr>
        <w:t>Nursing education perspectives, 38</w:t>
      </w:r>
      <w:r w:rsidRPr="00FA16DA">
        <w:rPr>
          <w:rFonts w:ascii="Arial" w:hAnsi="Arial" w:cs="Arial"/>
        </w:rPr>
        <w:t xml:space="preserve">(1), 47-48. </w:t>
      </w:r>
    </w:p>
    <w:p w14:paraId="38BE35A4" w14:textId="77777777" w:rsidR="00FA16DA" w:rsidRPr="00FA16DA" w:rsidRDefault="00FA16DA" w:rsidP="00FA16DA">
      <w:pPr>
        <w:pStyle w:val="EndNoteBibliography"/>
        <w:spacing w:after="0" w:line="360" w:lineRule="auto"/>
        <w:jc w:val="both"/>
        <w:rPr>
          <w:rFonts w:ascii="Arial" w:hAnsi="Arial" w:cs="Arial"/>
        </w:rPr>
      </w:pPr>
    </w:p>
    <w:p w14:paraId="38BE35A5" w14:textId="77777777" w:rsidR="00FA16DA" w:rsidRPr="00FA16DA" w:rsidRDefault="00FA16DA" w:rsidP="00FA16DA">
      <w:pPr>
        <w:pStyle w:val="EndNoteBibliography"/>
        <w:spacing w:line="360" w:lineRule="auto"/>
        <w:ind w:left="720" w:hanging="720"/>
        <w:jc w:val="both"/>
        <w:rPr>
          <w:rFonts w:ascii="Arial" w:hAnsi="Arial" w:cs="Arial"/>
        </w:rPr>
      </w:pPr>
      <w:r w:rsidRPr="00FA16DA">
        <w:rPr>
          <w:rFonts w:ascii="Arial" w:hAnsi="Arial" w:cs="Arial"/>
        </w:rPr>
        <w:t xml:space="preserve">Stice, J. E. (1987). Using Kolb's Learning Cycle to Improve Student Learning. </w:t>
      </w:r>
      <w:r w:rsidRPr="00FA16DA">
        <w:rPr>
          <w:rFonts w:ascii="Arial" w:hAnsi="Arial" w:cs="Arial"/>
          <w:i/>
        </w:rPr>
        <w:t>Engineering education, 77</w:t>
      </w:r>
      <w:r w:rsidRPr="00FA16DA">
        <w:rPr>
          <w:rFonts w:ascii="Arial" w:hAnsi="Arial" w:cs="Arial"/>
        </w:rPr>
        <w:t xml:space="preserve">(5), 291-296. </w:t>
      </w:r>
    </w:p>
    <w:p w14:paraId="38BE35A6" w14:textId="77777777" w:rsidR="00FA16DA" w:rsidRPr="00FA16DA" w:rsidRDefault="00FA16DA" w:rsidP="00FA16DA">
      <w:pPr>
        <w:pStyle w:val="EndNoteBibliography"/>
        <w:spacing w:after="0" w:line="360" w:lineRule="auto"/>
        <w:jc w:val="both"/>
        <w:rPr>
          <w:rFonts w:ascii="Arial" w:hAnsi="Arial" w:cs="Arial"/>
        </w:rPr>
      </w:pPr>
    </w:p>
    <w:p w14:paraId="38BE35A7" w14:textId="77777777" w:rsidR="00FA16DA" w:rsidRPr="00FA16DA" w:rsidRDefault="00FA16DA" w:rsidP="00FA16DA">
      <w:pPr>
        <w:pStyle w:val="EndNoteBibliography"/>
        <w:spacing w:line="360" w:lineRule="auto"/>
        <w:ind w:left="720" w:hanging="720"/>
        <w:jc w:val="both"/>
        <w:rPr>
          <w:rFonts w:ascii="Arial" w:hAnsi="Arial" w:cs="Arial"/>
        </w:rPr>
      </w:pPr>
      <w:r w:rsidRPr="00FA16DA">
        <w:rPr>
          <w:rFonts w:ascii="Arial" w:hAnsi="Arial" w:cs="Arial"/>
        </w:rPr>
        <w:t xml:space="preserve">Svinicki, M. D., &amp; Dixon, N. M. (1987). The Kolb model modified for classroom activities. </w:t>
      </w:r>
      <w:r w:rsidRPr="00FA16DA">
        <w:rPr>
          <w:rFonts w:ascii="Arial" w:hAnsi="Arial" w:cs="Arial"/>
          <w:i/>
        </w:rPr>
        <w:t>College teaching, 35</w:t>
      </w:r>
      <w:r w:rsidRPr="00FA16DA">
        <w:rPr>
          <w:rFonts w:ascii="Arial" w:hAnsi="Arial" w:cs="Arial"/>
        </w:rPr>
        <w:t xml:space="preserve">(4), 141-146. </w:t>
      </w:r>
    </w:p>
    <w:p w14:paraId="38BE35A8" w14:textId="77777777" w:rsidR="00FA16DA" w:rsidRPr="00FA16DA" w:rsidRDefault="00FA16DA" w:rsidP="00FA16DA">
      <w:pPr>
        <w:pStyle w:val="EndNoteBibliography"/>
        <w:spacing w:after="0" w:line="360" w:lineRule="auto"/>
        <w:jc w:val="both"/>
        <w:rPr>
          <w:rFonts w:ascii="Arial" w:hAnsi="Arial" w:cs="Arial"/>
        </w:rPr>
      </w:pPr>
    </w:p>
    <w:p w14:paraId="38BE35A9" w14:textId="77777777" w:rsidR="00FA16DA" w:rsidRPr="00FA16DA" w:rsidRDefault="00FA16DA" w:rsidP="00FA16DA">
      <w:pPr>
        <w:pStyle w:val="EndNoteBibliography"/>
        <w:spacing w:line="360" w:lineRule="auto"/>
        <w:ind w:left="720" w:hanging="720"/>
        <w:jc w:val="both"/>
        <w:rPr>
          <w:rFonts w:ascii="Arial" w:hAnsi="Arial" w:cs="Arial"/>
        </w:rPr>
      </w:pPr>
      <w:r w:rsidRPr="00FA16DA">
        <w:rPr>
          <w:rFonts w:ascii="Arial" w:hAnsi="Arial" w:cs="Arial"/>
        </w:rPr>
        <w:t xml:space="preserve">Vince, R. (1998). Behind and beyond Kolb's learning cycle. </w:t>
      </w:r>
      <w:r w:rsidRPr="00FA16DA">
        <w:rPr>
          <w:rFonts w:ascii="Arial" w:hAnsi="Arial" w:cs="Arial"/>
          <w:i/>
        </w:rPr>
        <w:t>Journal of management education, 22</w:t>
      </w:r>
      <w:r w:rsidRPr="00FA16DA">
        <w:rPr>
          <w:rFonts w:ascii="Arial" w:hAnsi="Arial" w:cs="Arial"/>
        </w:rPr>
        <w:t xml:space="preserve">(3), 304-319. </w:t>
      </w:r>
    </w:p>
    <w:p w14:paraId="38BE35AA" w14:textId="77777777" w:rsidR="00FA16DA" w:rsidRPr="00FA16DA" w:rsidRDefault="00FA16DA" w:rsidP="00FA16DA">
      <w:pPr>
        <w:shd w:val="clear" w:color="auto" w:fill="FFFFFF"/>
        <w:spacing w:after="165" w:line="360" w:lineRule="auto"/>
        <w:jc w:val="both"/>
        <w:rPr>
          <w:rFonts w:ascii="Arial" w:eastAsia="Times New Roman" w:hAnsi="Arial" w:cs="Arial"/>
          <w:color w:val="000000"/>
        </w:rPr>
      </w:pPr>
      <w:r w:rsidRPr="00FA16DA">
        <w:rPr>
          <w:rFonts w:ascii="Arial" w:eastAsia="Times New Roman" w:hAnsi="Arial" w:cs="Arial"/>
          <w:color w:val="000000"/>
        </w:rPr>
        <w:t>Kolb, D. A. (1984). </w:t>
      </w:r>
      <w:r w:rsidRPr="00FA16DA">
        <w:rPr>
          <w:rFonts w:ascii="Arial" w:eastAsia="Times New Roman" w:hAnsi="Arial" w:cs="Arial"/>
          <w:i/>
          <w:iCs/>
          <w:color w:val="000000"/>
        </w:rPr>
        <w:t>Experiential learning: Experience as the source of learning and development</w:t>
      </w:r>
      <w:r w:rsidRPr="00FA16DA">
        <w:rPr>
          <w:rFonts w:ascii="Arial" w:eastAsia="Times New Roman" w:hAnsi="Arial" w:cs="Arial"/>
          <w:color w:val="000000"/>
        </w:rPr>
        <w:t> (Vol. 1). Englewood Cliffs, NJ: Prentice-Hall.</w:t>
      </w:r>
    </w:p>
    <w:p w14:paraId="38BE35AB" w14:textId="77777777" w:rsidR="00FA16DA" w:rsidRPr="00FA16DA" w:rsidRDefault="00FA16DA" w:rsidP="00FA16DA">
      <w:pPr>
        <w:pStyle w:val="EndNoteBibliography"/>
        <w:spacing w:line="360" w:lineRule="auto"/>
        <w:jc w:val="both"/>
        <w:rPr>
          <w:rFonts w:ascii="Arial" w:hAnsi="Arial" w:cs="Arial"/>
        </w:rPr>
      </w:pPr>
    </w:p>
    <w:p w14:paraId="38BE35AC" w14:textId="77777777" w:rsidR="00222279" w:rsidRPr="00FA16DA" w:rsidRDefault="00B43955" w:rsidP="00FA16DA">
      <w:pPr>
        <w:spacing w:line="360" w:lineRule="auto"/>
        <w:jc w:val="both"/>
        <w:rPr>
          <w:rFonts w:ascii="Arial" w:hAnsi="Arial" w:cs="Arial"/>
        </w:rPr>
      </w:pPr>
      <w:r w:rsidRPr="00FA16DA">
        <w:rPr>
          <w:rFonts w:ascii="Arial" w:hAnsi="Arial" w:cs="Arial"/>
        </w:rPr>
        <w:fldChar w:fldCharType="end"/>
      </w:r>
    </w:p>
    <w:sectPr w:rsidR="00222279" w:rsidRPr="00FA16DA">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1ECAC" w14:textId="77777777" w:rsidR="00F73283" w:rsidRDefault="00F73283" w:rsidP="00E063FC">
      <w:pPr>
        <w:spacing w:after="0" w:line="240" w:lineRule="auto"/>
      </w:pPr>
      <w:r>
        <w:separator/>
      </w:r>
    </w:p>
  </w:endnote>
  <w:endnote w:type="continuationSeparator" w:id="0">
    <w:p w14:paraId="4768327B" w14:textId="77777777" w:rsidR="00F73283" w:rsidRDefault="00F73283" w:rsidP="00E063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1726457"/>
      <w:docPartObj>
        <w:docPartGallery w:val="Page Numbers (Bottom of Page)"/>
        <w:docPartUnique/>
      </w:docPartObj>
    </w:sdtPr>
    <w:sdtEndPr>
      <w:rPr>
        <w:noProof/>
      </w:rPr>
    </w:sdtEndPr>
    <w:sdtContent>
      <w:p w14:paraId="38BE35B8" w14:textId="77777777" w:rsidR="00E063FC" w:rsidRDefault="00E063FC">
        <w:pPr>
          <w:pStyle w:val="Footer"/>
          <w:jc w:val="right"/>
        </w:pPr>
        <w:r>
          <w:fldChar w:fldCharType="begin"/>
        </w:r>
        <w:r>
          <w:instrText xml:space="preserve"> PAGE   \* MERGEFORMAT </w:instrText>
        </w:r>
        <w:r>
          <w:fldChar w:fldCharType="separate"/>
        </w:r>
        <w:r w:rsidR="00FA16DA">
          <w:rPr>
            <w:noProof/>
          </w:rPr>
          <w:t>8</w:t>
        </w:r>
        <w:r>
          <w:rPr>
            <w:noProof/>
          </w:rPr>
          <w:fldChar w:fldCharType="end"/>
        </w:r>
      </w:p>
    </w:sdtContent>
  </w:sdt>
  <w:p w14:paraId="38BE35B9" w14:textId="77777777" w:rsidR="00E063FC" w:rsidRDefault="00E063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D7CCA" w14:textId="77777777" w:rsidR="00F73283" w:rsidRDefault="00F73283" w:rsidP="00E063FC">
      <w:pPr>
        <w:spacing w:after="0" w:line="240" w:lineRule="auto"/>
      </w:pPr>
      <w:r>
        <w:separator/>
      </w:r>
    </w:p>
  </w:footnote>
  <w:footnote w:type="continuationSeparator" w:id="0">
    <w:p w14:paraId="44F11962" w14:textId="77777777" w:rsidR="00F73283" w:rsidRDefault="00F73283" w:rsidP="00E063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E35B5" w14:textId="77777777" w:rsidR="00E063FC" w:rsidRDefault="00E063FC">
    <w:pPr>
      <w:pStyle w:val="Header"/>
    </w:pPr>
    <w:r>
      <w:t>Reflective Journal</w:t>
    </w:r>
  </w:p>
  <w:p w14:paraId="38BE35B6" w14:textId="77777777" w:rsidR="00E063FC" w:rsidRDefault="00E063FC">
    <w:pPr>
      <w:pStyle w:val="Header"/>
    </w:pPr>
  </w:p>
  <w:p w14:paraId="38BE35B7" w14:textId="77777777" w:rsidR="00E063FC" w:rsidRDefault="00E063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D48A4"/>
    <w:multiLevelType w:val="multilevel"/>
    <w:tmpl w:val="E5A21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D550D"/>
    <w:multiLevelType w:val="hybridMultilevel"/>
    <w:tmpl w:val="25EA02AE"/>
    <w:lvl w:ilvl="0" w:tplc="FBF0E68A">
      <w:start w:val="1"/>
      <w:numFmt w:val="lowerRoman"/>
      <w:lvlText w:val="%1."/>
      <w:lvlJc w:val="right"/>
      <w:pPr>
        <w:ind w:left="720" w:hanging="360"/>
      </w:pPr>
    </w:lvl>
    <w:lvl w:ilvl="1" w:tplc="F9026A5A" w:tentative="1">
      <w:start w:val="1"/>
      <w:numFmt w:val="lowerLetter"/>
      <w:lvlText w:val="%2."/>
      <w:lvlJc w:val="left"/>
      <w:pPr>
        <w:ind w:left="1440" w:hanging="360"/>
      </w:pPr>
    </w:lvl>
    <w:lvl w:ilvl="2" w:tplc="8C60C3CE" w:tentative="1">
      <w:start w:val="1"/>
      <w:numFmt w:val="lowerRoman"/>
      <w:lvlText w:val="%3."/>
      <w:lvlJc w:val="right"/>
      <w:pPr>
        <w:ind w:left="2160" w:hanging="180"/>
      </w:pPr>
    </w:lvl>
    <w:lvl w:ilvl="3" w:tplc="6CF8FF56" w:tentative="1">
      <w:start w:val="1"/>
      <w:numFmt w:val="decimal"/>
      <w:lvlText w:val="%4."/>
      <w:lvlJc w:val="left"/>
      <w:pPr>
        <w:ind w:left="2880" w:hanging="360"/>
      </w:pPr>
    </w:lvl>
    <w:lvl w:ilvl="4" w:tplc="49CCA75C" w:tentative="1">
      <w:start w:val="1"/>
      <w:numFmt w:val="lowerLetter"/>
      <w:lvlText w:val="%5."/>
      <w:lvlJc w:val="left"/>
      <w:pPr>
        <w:ind w:left="3600" w:hanging="360"/>
      </w:pPr>
    </w:lvl>
    <w:lvl w:ilvl="5" w:tplc="1AD4BFB2" w:tentative="1">
      <w:start w:val="1"/>
      <w:numFmt w:val="lowerRoman"/>
      <w:lvlText w:val="%6."/>
      <w:lvlJc w:val="right"/>
      <w:pPr>
        <w:ind w:left="4320" w:hanging="180"/>
      </w:pPr>
    </w:lvl>
    <w:lvl w:ilvl="6" w:tplc="B4CEE012" w:tentative="1">
      <w:start w:val="1"/>
      <w:numFmt w:val="decimal"/>
      <w:lvlText w:val="%7."/>
      <w:lvlJc w:val="left"/>
      <w:pPr>
        <w:ind w:left="5040" w:hanging="360"/>
      </w:pPr>
    </w:lvl>
    <w:lvl w:ilvl="7" w:tplc="AFEC80FE" w:tentative="1">
      <w:start w:val="1"/>
      <w:numFmt w:val="lowerLetter"/>
      <w:lvlText w:val="%8."/>
      <w:lvlJc w:val="left"/>
      <w:pPr>
        <w:ind w:left="5760" w:hanging="360"/>
      </w:pPr>
    </w:lvl>
    <w:lvl w:ilvl="8" w:tplc="2A3A6CBA" w:tentative="1">
      <w:start w:val="1"/>
      <w:numFmt w:val="lowerRoman"/>
      <w:lvlText w:val="%9."/>
      <w:lvlJc w:val="right"/>
      <w:pPr>
        <w:ind w:left="6480" w:hanging="180"/>
      </w:pPr>
    </w:lvl>
  </w:abstractNum>
  <w:abstractNum w:abstractNumId="2" w15:restartNumberingAfterBreak="0">
    <w:nsid w:val="255D1132"/>
    <w:multiLevelType w:val="hybridMultilevel"/>
    <w:tmpl w:val="D8001D18"/>
    <w:lvl w:ilvl="0" w:tplc="778CC596">
      <w:start w:val="1"/>
      <w:numFmt w:val="lowerRoman"/>
      <w:lvlText w:val="%1."/>
      <w:lvlJc w:val="right"/>
      <w:pPr>
        <w:ind w:left="720" w:hanging="360"/>
      </w:pPr>
    </w:lvl>
    <w:lvl w:ilvl="1" w:tplc="B6D8077E" w:tentative="1">
      <w:start w:val="1"/>
      <w:numFmt w:val="lowerLetter"/>
      <w:lvlText w:val="%2."/>
      <w:lvlJc w:val="left"/>
      <w:pPr>
        <w:ind w:left="1440" w:hanging="360"/>
      </w:pPr>
    </w:lvl>
    <w:lvl w:ilvl="2" w:tplc="BCF0C2BC" w:tentative="1">
      <w:start w:val="1"/>
      <w:numFmt w:val="lowerRoman"/>
      <w:lvlText w:val="%3."/>
      <w:lvlJc w:val="right"/>
      <w:pPr>
        <w:ind w:left="2160" w:hanging="180"/>
      </w:pPr>
    </w:lvl>
    <w:lvl w:ilvl="3" w:tplc="35CAF78C" w:tentative="1">
      <w:start w:val="1"/>
      <w:numFmt w:val="decimal"/>
      <w:lvlText w:val="%4."/>
      <w:lvlJc w:val="left"/>
      <w:pPr>
        <w:ind w:left="2880" w:hanging="360"/>
      </w:pPr>
    </w:lvl>
    <w:lvl w:ilvl="4" w:tplc="5148AB50" w:tentative="1">
      <w:start w:val="1"/>
      <w:numFmt w:val="lowerLetter"/>
      <w:lvlText w:val="%5."/>
      <w:lvlJc w:val="left"/>
      <w:pPr>
        <w:ind w:left="3600" w:hanging="360"/>
      </w:pPr>
    </w:lvl>
    <w:lvl w:ilvl="5" w:tplc="BE38081C" w:tentative="1">
      <w:start w:val="1"/>
      <w:numFmt w:val="lowerRoman"/>
      <w:lvlText w:val="%6."/>
      <w:lvlJc w:val="right"/>
      <w:pPr>
        <w:ind w:left="4320" w:hanging="180"/>
      </w:pPr>
    </w:lvl>
    <w:lvl w:ilvl="6" w:tplc="70143EC6" w:tentative="1">
      <w:start w:val="1"/>
      <w:numFmt w:val="decimal"/>
      <w:lvlText w:val="%7."/>
      <w:lvlJc w:val="left"/>
      <w:pPr>
        <w:ind w:left="5040" w:hanging="360"/>
      </w:pPr>
    </w:lvl>
    <w:lvl w:ilvl="7" w:tplc="C40EF66E" w:tentative="1">
      <w:start w:val="1"/>
      <w:numFmt w:val="lowerLetter"/>
      <w:lvlText w:val="%8."/>
      <w:lvlJc w:val="left"/>
      <w:pPr>
        <w:ind w:left="5760" w:hanging="360"/>
      </w:pPr>
    </w:lvl>
    <w:lvl w:ilvl="8" w:tplc="7B32B380" w:tentative="1">
      <w:start w:val="1"/>
      <w:numFmt w:val="lowerRoman"/>
      <w:lvlText w:val="%9."/>
      <w:lvlJc w:val="right"/>
      <w:pPr>
        <w:ind w:left="6480" w:hanging="180"/>
      </w:pPr>
    </w:lvl>
  </w:abstractNum>
  <w:abstractNum w:abstractNumId="3" w15:restartNumberingAfterBreak="0">
    <w:nsid w:val="317E7BB6"/>
    <w:multiLevelType w:val="hybridMultilevel"/>
    <w:tmpl w:val="85B05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796C4C"/>
    <w:multiLevelType w:val="hybridMultilevel"/>
    <w:tmpl w:val="C5062296"/>
    <w:lvl w:ilvl="0" w:tplc="59B4A096">
      <w:start w:val="1"/>
      <w:numFmt w:val="lowerRoman"/>
      <w:lvlText w:val="%1."/>
      <w:lvlJc w:val="right"/>
      <w:pPr>
        <w:ind w:left="720" w:hanging="360"/>
      </w:pPr>
    </w:lvl>
    <w:lvl w:ilvl="1" w:tplc="13D2C8E4" w:tentative="1">
      <w:start w:val="1"/>
      <w:numFmt w:val="lowerLetter"/>
      <w:lvlText w:val="%2."/>
      <w:lvlJc w:val="left"/>
      <w:pPr>
        <w:ind w:left="1440" w:hanging="360"/>
      </w:pPr>
    </w:lvl>
    <w:lvl w:ilvl="2" w:tplc="605AD6B0" w:tentative="1">
      <w:start w:val="1"/>
      <w:numFmt w:val="lowerRoman"/>
      <w:lvlText w:val="%3."/>
      <w:lvlJc w:val="right"/>
      <w:pPr>
        <w:ind w:left="2160" w:hanging="180"/>
      </w:pPr>
    </w:lvl>
    <w:lvl w:ilvl="3" w:tplc="DFE27C48" w:tentative="1">
      <w:start w:val="1"/>
      <w:numFmt w:val="decimal"/>
      <w:lvlText w:val="%4."/>
      <w:lvlJc w:val="left"/>
      <w:pPr>
        <w:ind w:left="2880" w:hanging="360"/>
      </w:pPr>
    </w:lvl>
    <w:lvl w:ilvl="4" w:tplc="777E8E34" w:tentative="1">
      <w:start w:val="1"/>
      <w:numFmt w:val="lowerLetter"/>
      <w:lvlText w:val="%5."/>
      <w:lvlJc w:val="left"/>
      <w:pPr>
        <w:ind w:left="3600" w:hanging="360"/>
      </w:pPr>
    </w:lvl>
    <w:lvl w:ilvl="5" w:tplc="F82440A4" w:tentative="1">
      <w:start w:val="1"/>
      <w:numFmt w:val="lowerRoman"/>
      <w:lvlText w:val="%6."/>
      <w:lvlJc w:val="right"/>
      <w:pPr>
        <w:ind w:left="4320" w:hanging="180"/>
      </w:pPr>
    </w:lvl>
    <w:lvl w:ilvl="6" w:tplc="2A94D7C4" w:tentative="1">
      <w:start w:val="1"/>
      <w:numFmt w:val="decimal"/>
      <w:lvlText w:val="%7."/>
      <w:lvlJc w:val="left"/>
      <w:pPr>
        <w:ind w:left="5040" w:hanging="360"/>
      </w:pPr>
    </w:lvl>
    <w:lvl w:ilvl="7" w:tplc="3C3C3260" w:tentative="1">
      <w:start w:val="1"/>
      <w:numFmt w:val="lowerLetter"/>
      <w:lvlText w:val="%8."/>
      <w:lvlJc w:val="left"/>
      <w:pPr>
        <w:ind w:left="5760" w:hanging="360"/>
      </w:pPr>
    </w:lvl>
    <w:lvl w:ilvl="8" w:tplc="E39EA520" w:tentative="1">
      <w:start w:val="1"/>
      <w:numFmt w:val="lowerRoman"/>
      <w:lvlText w:val="%9."/>
      <w:lvlJc w:val="right"/>
      <w:pPr>
        <w:ind w:left="6480" w:hanging="180"/>
      </w:pPr>
    </w:lvl>
  </w:abstractNum>
  <w:abstractNum w:abstractNumId="5" w15:restartNumberingAfterBreak="0">
    <w:nsid w:val="383F00A2"/>
    <w:multiLevelType w:val="hybridMultilevel"/>
    <w:tmpl w:val="5BF42E88"/>
    <w:lvl w:ilvl="0" w:tplc="C58655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6E29DE"/>
    <w:multiLevelType w:val="hybridMultilevel"/>
    <w:tmpl w:val="E6C48AFA"/>
    <w:lvl w:ilvl="0" w:tplc="22A44DDE">
      <w:start w:val="1"/>
      <w:numFmt w:val="lowerRoman"/>
      <w:lvlText w:val="%1."/>
      <w:lvlJc w:val="right"/>
      <w:pPr>
        <w:ind w:left="1440" w:hanging="360"/>
      </w:pPr>
    </w:lvl>
    <w:lvl w:ilvl="1" w:tplc="A8B00B26" w:tentative="1">
      <w:start w:val="1"/>
      <w:numFmt w:val="lowerLetter"/>
      <w:lvlText w:val="%2."/>
      <w:lvlJc w:val="left"/>
      <w:pPr>
        <w:ind w:left="2160" w:hanging="360"/>
      </w:pPr>
    </w:lvl>
    <w:lvl w:ilvl="2" w:tplc="FEFE219E" w:tentative="1">
      <w:start w:val="1"/>
      <w:numFmt w:val="lowerRoman"/>
      <w:lvlText w:val="%3."/>
      <w:lvlJc w:val="right"/>
      <w:pPr>
        <w:ind w:left="2880" w:hanging="180"/>
      </w:pPr>
    </w:lvl>
    <w:lvl w:ilvl="3" w:tplc="F49808AC" w:tentative="1">
      <w:start w:val="1"/>
      <w:numFmt w:val="decimal"/>
      <w:lvlText w:val="%4."/>
      <w:lvlJc w:val="left"/>
      <w:pPr>
        <w:ind w:left="3600" w:hanging="360"/>
      </w:pPr>
    </w:lvl>
    <w:lvl w:ilvl="4" w:tplc="3372E75C" w:tentative="1">
      <w:start w:val="1"/>
      <w:numFmt w:val="lowerLetter"/>
      <w:lvlText w:val="%5."/>
      <w:lvlJc w:val="left"/>
      <w:pPr>
        <w:ind w:left="4320" w:hanging="360"/>
      </w:pPr>
    </w:lvl>
    <w:lvl w:ilvl="5" w:tplc="6CB8599A" w:tentative="1">
      <w:start w:val="1"/>
      <w:numFmt w:val="lowerRoman"/>
      <w:lvlText w:val="%6."/>
      <w:lvlJc w:val="right"/>
      <w:pPr>
        <w:ind w:left="5040" w:hanging="180"/>
      </w:pPr>
    </w:lvl>
    <w:lvl w:ilvl="6" w:tplc="C5280866" w:tentative="1">
      <w:start w:val="1"/>
      <w:numFmt w:val="decimal"/>
      <w:lvlText w:val="%7."/>
      <w:lvlJc w:val="left"/>
      <w:pPr>
        <w:ind w:left="5760" w:hanging="360"/>
      </w:pPr>
    </w:lvl>
    <w:lvl w:ilvl="7" w:tplc="808638F4" w:tentative="1">
      <w:start w:val="1"/>
      <w:numFmt w:val="lowerLetter"/>
      <w:lvlText w:val="%8."/>
      <w:lvlJc w:val="left"/>
      <w:pPr>
        <w:ind w:left="6480" w:hanging="360"/>
      </w:pPr>
    </w:lvl>
    <w:lvl w:ilvl="8" w:tplc="7B0035C4" w:tentative="1">
      <w:start w:val="1"/>
      <w:numFmt w:val="lowerRoman"/>
      <w:lvlText w:val="%9."/>
      <w:lvlJc w:val="right"/>
      <w:pPr>
        <w:ind w:left="7200" w:hanging="180"/>
      </w:pPr>
    </w:lvl>
  </w:abstractNum>
  <w:num w:numId="1" w16cid:durableId="1970550321">
    <w:abstractNumId w:val="4"/>
  </w:num>
  <w:num w:numId="2" w16cid:durableId="1702781895">
    <w:abstractNumId w:val="1"/>
  </w:num>
  <w:num w:numId="3" w16cid:durableId="19279729">
    <w:abstractNumId w:val="6"/>
  </w:num>
  <w:num w:numId="4" w16cid:durableId="344744506">
    <w:abstractNumId w:val="2"/>
  </w:num>
  <w:num w:numId="5" w16cid:durableId="535849988">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6" w16cid:durableId="1242258260">
    <w:abstractNumId w:val="3"/>
  </w:num>
  <w:num w:numId="7" w16cid:durableId="18138693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f0wf9er5axvx0e9epexzva1psrststrtzst&quot;&gt;My EndNote Library&lt;record-ids&gt;&lt;item&gt;388&lt;/item&gt;&lt;item&gt;389&lt;/item&gt;&lt;item&gt;390&lt;/item&gt;&lt;item&gt;391&lt;/item&gt;&lt;item&gt;392&lt;/item&gt;&lt;item&gt;393&lt;/item&gt;&lt;item&gt;394&lt;/item&gt;&lt;item&gt;395&lt;/item&gt;&lt;/record-ids&gt;&lt;/item&gt;&lt;/Libraries&gt;"/>
  </w:docVars>
  <w:rsids>
    <w:rsidRoot w:val="00F42291"/>
    <w:rsid w:val="000A4C66"/>
    <w:rsid w:val="00192409"/>
    <w:rsid w:val="001B12FA"/>
    <w:rsid w:val="001D23F3"/>
    <w:rsid w:val="00220FCA"/>
    <w:rsid w:val="00222279"/>
    <w:rsid w:val="00227E42"/>
    <w:rsid w:val="00240B18"/>
    <w:rsid w:val="002538AD"/>
    <w:rsid w:val="0048613F"/>
    <w:rsid w:val="0049416D"/>
    <w:rsid w:val="004D38F3"/>
    <w:rsid w:val="0056440D"/>
    <w:rsid w:val="005C73EC"/>
    <w:rsid w:val="005D0548"/>
    <w:rsid w:val="00621A4C"/>
    <w:rsid w:val="00660B2E"/>
    <w:rsid w:val="00665450"/>
    <w:rsid w:val="00704BB1"/>
    <w:rsid w:val="00706D1F"/>
    <w:rsid w:val="007C14FA"/>
    <w:rsid w:val="008D4A74"/>
    <w:rsid w:val="008E2B96"/>
    <w:rsid w:val="00972A26"/>
    <w:rsid w:val="009C6546"/>
    <w:rsid w:val="009F1A0D"/>
    <w:rsid w:val="00A43B2B"/>
    <w:rsid w:val="00A8702C"/>
    <w:rsid w:val="00A96BF4"/>
    <w:rsid w:val="00B43955"/>
    <w:rsid w:val="00BD237E"/>
    <w:rsid w:val="00BF3D7A"/>
    <w:rsid w:val="00C517E9"/>
    <w:rsid w:val="00C91DC7"/>
    <w:rsid w:val="00CE0BE1"/>
    <w:rsid w:val="00D93B5F"/>
    <w:rsid w:val="00DA4301"/>
    <w:rsid w:val="00DF0D6E"/>
    <w:rsid w:val="00E063FC"/>
    <w:rsid w:val="00F42291"/>
    <w:rsid w:val="00F73283"/>
    <w:rsid w:val="00FA16DA"/>
    <w:rsid w:val="00FA21DC"/>
    <w:rsid w:val="00FA3A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E3563"/>
  <w15:docId w15:val="{44215691-431A-4FF7-8D45-047570F9F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291"/>
    <w:pPr>
      <w:ind w:left="720"/>
      <w:contextualSpacing/>
    </w:pPr>
  </w:style>
  <w:style w:type="paragraph" w:customStyle="1" w:styleId="EndNoteBibliographyTitle">
    <w:name w:val="EndNote Bibliography Title"/>
    <w:basedOn w:val="Normal"/>
    <w:link w:val="EndNoteBibliographyTitleChar"/>
    <w:rsid w:val="00665450"/>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665450"/>
    <w:rPr>
      <w:rFonts w:ascii="Calibri" w:hAnsi="Calibri" w:cs="Calibri"/>
      <w:noProof/>
    </w:rPr>
  </w:style>
  <w:style w:type="paragraph" w:customStyle="1" w:styleId="EndNoteBibliography">
    <w:name w:val="EndNote Bibliography"/>
    <w:basedOn w:val="Normal"/>
    <w:link w:val="EndNoteBibliographyChar"/>
    <w:rsid w:val="00665450"/>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665450"/>
    <w:rPr>
      <w:rFonts w:ascii="Calibri" w:hAnsi="Calibri" w:cs="Calibri"/>
      <w:noProof/>
    </w:rPr>
  </w:style>
  <w:style w:type="paragraph" w:styleId="NormalWeb">
    <w:name w:val="Normal (Web)"/>
    <w:basedOn w:val="Normal"/>
    <w:uiPriority w:val="99"/>
    <w:semiHidden/>
    <w:unhideWhenUsed/>
    <w:rsid w:val="008E2B9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E2B96"/>
    <w:rPr>
      <w:i/>
      <w:iCs/>
    </w:rPr>
  </w:style>
  <w:style w:type="paragraph" w:styleId="BalloonText">
    <w:name w:val="Balloon Text"/>
    <w:basedOn w:val="Normal"/>
    <w:link w:val="BalloonTextChar"/>
    <w:uiPriority w:val="99"/>
    <w:semiHidden/>
    <w:unhideWhenUsed/>
    <w:rsid w:val="008E2B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2B96"/>
    <w:rPr>
      <w:rFonts w:ascii="Tahoma" w:hAnsi="Tahoma" w:cs="Tahoma"/>
      <w:sz w:val="16"/>
      <w:szCs w:val="16"/>
    </w:rPr>
  </w:style>
  <w:style w:type="paragraph" w:styleId="Header">
    <w:name w:val="header"/>
    <w:basedOn w:val="Normal"/>
    <w:link w:val="HeaderChar"/>
    <w:uiPriority w:val="99"/>
    <w:unhideWhenUsed/>
    <w:rsid w:val="00E063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63FC"/>
  </w:style>
  <w:style w:type="paragraph" w:styleId="Footer">
    <w:name w:val="footer"/>
    <w:basedOn w:val="Normal"/>
    <w:link w:val="FooterChar"/>
    <w:uiPriority w:val="99"/>
    <w:unhideWhenUsed/>
    <w:rsid w:val="00E063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63FC"/>
  </w:style>
  <w:style w:type="paragraph" w:styleId="NoSpacing">
    <w:name w:val="No Spacing"/>
    <w:link w:val="NoSpacingChar"/>
    <w:uiPriority w:val="1"/>
    <w:qFormat/>
    <w:rsid w:val="00E063FC"/>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E063FC"/>
    <w:rPr>
      <w:rFonts w:eastAsiaTheme="minorEastAsia"/>
      <w:lang w:eastAsia="ja-JP"/>
    </w:rPr>
  </w:style>
  <w:style w:type="character" w:customStyle="1" w:styleId="normaltextrun">
    <w:name w:val="normaltextrun"/>
    <w:basedOn w:val="DefaultParagraphFont"/>
    <w:rsid w:val="00DA43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403435">
      <w:bodyDiv w:val="1"/>
      <w:marLeft w:val="0"/>
      <w:marRight w:val="0"/>
      <w:marTop w:val="0"/>
      <w:marBottom w:val="0"/>
      <w:divBdr>
        <w:top w:val="none" w:sz="0" w:space="0" w:color="auto"/>
        <w:left w:val="none" w:sz="0" w:space="0" w:color="auto"/>
        <w:bottom w:val="none" w:sz="0" w:space="0" w:color="auto"/>
        <w:right w:val="none" w:sz="0" w:space="0" w:color="auto"/>
      </w:divBdr>
    </w:div>
    <w:div w:id="1452087988">
      <w:bodyDiv w:val="1"/>
      <w:marLeft w:val="0"/>
      <w:marRight w:val="0"/>
      <w:marTop w:val="0"/>
      <w:marBottom w:val="0"/>
      <w:divBdr>
        <w:top w:val="none" w:sz="0" w:space="0" w:color="auto"/>
        <w:left w:val="none" w:sz="0" w:space="0" w:color="auto"/>
        <w:bottom w:val="none" w:sz="0" w:space="0" w:color="auto"/>
        <w:right w:val="none" w:sz="0" w:space="0" w:color="auto"/>
      </w:divBdr>
      <w:divsChild>
        <w:div w:id="18233483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3973</Words>
  <Characters>22650</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radumariancojocaru@outlook.com</cp:lastModifiedBy>
  <cp:revision>10</cp:revision>
  <dcterms:created xsi:type="dcterms:W3CDTF">2022-05-01T08:26:00Z</dcterms:created>
  <dcterms:modified xsi:type="dcterms:W3CDTF">2022-05-03T21:07:00Z</dcterms:modified>
</cp:coreProperties>
</file>