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F2A7D" w14:textId="77777777" w:rsidR="00E25F69" w:rsidRPr="00CB43E3" w:rsidRDefault="00E25F69" w:rsidP="00CB43E3">
      <w:pPr>
        <w:pStyle w:val="NoSpacing"/>
        <w:spacing w:line="360" w:lineRule="auto"/>
        <w:jc w:val="both"/>
        <w:rPr>
          <w:rFonts w:ascii="Arial" w:hAnsi="Arial" w:cs="Arial"/>
          <w:sz w:val="22"/>
          <w:szCs w:val="22"/>
        </w:rPr>
      </w:pPr>
      <w:r w:rsidRPr="00CB43E3">
        <w:rPr>
          <w:rFonts w:ascii="Arial" w:hAnsi="Arial" w:cs="Arial"/>
          <w:sz w:val="22"/>
          <w:szCs w:val="22"/>
        </w:rPr>
        <w:t>Element 2: Research Process Reflection</w:t>
      </w:r>
    </w:p>
    <w:p w14:paraId="6CA9D29B" w14:textId="77777777" w:rsidR="00E25F69" w:rsidRPr="00CB43E3" w:rsidRDefault="00E25F69" w:rsidP="00CB43E3">
      <w:pPr>
        <w:pStyle w:val="NoSpacing"/>
        <w:spacing w:line="360" w:lineRule="auto"/>
        <w:jc w:val="both"/>
        <w:rPr>
          <w:rFonts w:ascii="Arial" w:hAnsi="Arial" w:cs="Arial"/>
          <w:sz w:val="22"/>
          <w:szCs w:val="22"/>
        </w:rPr>
      </w:pPr>
      <w:r w:rsidRPr="00CB43E3">
        <w:rPr>
          <w:rFonts w:ascii="Arial" w:hAnsi="Arial" w:cs="Arial"/>
          <w:sz w:val="22"/>
          <w:szCs w:val="22"/>
        </w:rPr>
        <w:t>This essay critically reflects on the process of undertaking my dissertation, "Examining Greenwashing in Fast Fashion: A Case Study of SHEIN's Environmental Marketing Claims." I will use Gibbs' (1988) Reflective Cycle as a framework to structure this analysis, reviewing the experience of planning and undertaking a Systematic Literature Review (SLR) to investigate an advanced and emerging topic.</w:t>
      </w:r>
    </w:p>
    <w:p w14:paraId="4A017B98" w14:textId="77777777" w:rsidR="00E25F69" w:rsidRPr="00CB43E3" w:rsidRDefault="00E25F69" w:rsidP="00CB43E3">
      <w:pPr>
        <w:pStyle w:val="NoSpacing"/>
        <w:spacing w:line="360" w:lineRule="auto"/>
        <w:jc w:val="both"/>
        <w:rPr>
          <w:rFonts w:ascii="Arial" w:hAnsi="Arial" w:cs="Arial"/>
          <w:sz w:val="22"/>
          <w:szCs w:val="22"/>
        </w:rPr>
      </w:pPr>
    </w:p>
    <w:p w14:paraId="35EF56A7" w14:textId="77777777" w:rsidR="00E25F69" w:rsidRPr="00CB43E3" w:rsidRDefault="00E25F69" w:rsidP="00CB43E3">
      <w:pPr>
        <w:pStyle w:val="NoSpacing"/>
        <w:spacing w:line="360" w:lineRule="auto"/>
        <w:jc w:val="both"/>
        <w:rPr>
          <w:rFonts w:ascii="Arial" w:hAnsi="Arial" w:cs="Arial"/>
          <w:sz w:val="22"/>
          <w:szCs w:val="22"/>
        </w:rPr>
      </w:pPr>
      <w:r w:rsidRPr="00CB43E3">
        <w:rPr>
          <w:rFonts w:ascii="Arial" w:hAnsi="Arial" w:cs="Arial"/>
          <w:sz w:val="22"/>
          <w:szCs w:val="22"/>
        </w:rPr>
        <w:t>Description</w:t>
      </w:r>
    </w:p>
    <w:p w14:paraId="4B3AE207" w14:textId="622C8D32" w:rsidR="00E25F69" w:rsidRPr="00CB43E3" w:rsidRDefault="00E25F69" w:rsidP="00CB43E3">
      <w:pPr>
        <w:pStyle w:val="NoSpacing"/>
        <w:spacing w:line="360" w:lineRule="auto"/>
        <w:jc w:val="both"/>
        <w:rPr>
          <w:rFonts w:ascii="Arial" w:hAnsi="Arial" w:cs="Arial"/>
          <w:sz w:val="22"/>
          <w:szCs w:val="22"/>
        </w:rPr>
      </w:pPr>
      <w:r w:rsidRPr="00CB43E3">
        <w:rPr>
          <w:rFonts w:ascii="Arial" w:hAnsi="Arial" w:cs="Arial"/>
          <w:sz w:val="22"/>
          <w:szCs w:val="22"/>
        </w:rPr>
        <w:t xml:space="preserve">The work included rigorously </w:t>
      </w:r>
      <w:r w:rsidR="002B5844" w:rsidRPr="00CB43E3">
        <w:rPr>
          <w:rFonts w:ascii="Arial" w:hAnsi="Arial" w:cs="Arial"/>
          <w:sz w:val="22"/>
          <w:szCs w:val="22"/>
        </w:rPr>
        <w:t>analysing</w:t>
      </w:r>
      <w:r w:rsidRPr="00CB43E3">
        <w:rPr>
          <w:rFonts w:ascii="Arial" w:hAnsi="Arial" w:cs="Arial"/>
          <w:sz w:val="22"/>
          <w:szCs w:val="22"/>
        </w:rPr>
        <w:t xml:space="preserve"> the alignment between SHEIN's publicly stated assertions of sustainability and the reported evidence of its social and environmental impact. The chief responsibility was to create and conduct a systematic SLR, which included formulating precise research questions, making a multi-database search strategy, and employing strict inclusion and exclusion criteria. The process entailed filtering the initial group of over 600 scholarly articles, journalistic questions, and NGO reports to reach the final corpus of 37 sources, which were subsequently thematically </w:t>
      </w:r>
      <w:r w:rsidR="002B5844" w:rsidRPr="00CB43E3">
        <w:rPr>
          <w:rFonts w:ascii="Arial" w:hAnsi="Arial" w:cs="Arial"/>
          <w:sz w:val="22"/>
          <w:szCs w:val="22"/>
        </w:rPr>
        <w:t>synthesised</w:t>
      </w:r>
      <w:r w:rsidRPr="00CB43E3">
        <w:rPr>
          <w:rFonts w:ascii="Arial" w:hAnsi="Arial" w:cs="Arial"/>
          <w:sz w:val="22"/>
          <w:szCs w:val="22"/>
        </w:rPr>
        <w:t xml:space="preserve"> to develop the basis of my findings and discussion.</w:t>
      </w:r>
    </w:p>
    <w:p w14:paraId="2CFE15BD" w14:textId="77777777" w:rsidR="00E25F69" w:rsidRPr="00CB43E3" w:rsidRDefault="00E25F69" w:rsidP="00CB43E3">
      <w:pPr>
        <w:pStyle w:val="NoSpacing"/>
        <w:spacing w:line="360" w:lineRule="auto"/>
        <w:jc w:val="both"/>
        <w:rPr>
          <w:rFonts w:ascii="Arial" w:hAnsi="Arial" w:cs="Arial"/>
          <w:sz w:val="22"/>
          <w:szCs w:val="22"/>
        </w:rPr>
      </w:pPr>
    </w:p>
    <w:p w14:paraId="2A94BC6B" w14:textId="77777777" w:rsidR="00E25F69" w:rsidRPr="00CB43E3" w:rsidRDefault="00E25F69" w:rsidP="00CB43E3">
      <w:pPr>
        <w:pStyle w:val="NoSpacing"/>
        <w:spacing w:line="360" w:lineRule="auto"/>
        <w:jc w:val="both"/>
        <w:rPr>
          <w:rFonts w:ascii="Arial" w:hAnsi="Arial" w:cs="Arial"/>
          <w:sz w:val="22"/>
          <w:szCs w:val="22"/>
        </w:rPr>
      </w:pPr>
      <w:r w:rsidRPr="00CB43E3">
        <w:rPr>
          <w:rFonts w:ascii="Arial" w:hAnsi="Arial" w:cs="Arial"/>
          <w:sz w:val="22"/>
          <w:szCs w:val="22"/>
        </w:rPr>
        <w:t>Feelings</w:t>
      </w:r>
    </w:p>
    <w:p w14:paraId="3C2B174E" w14:textId="59EEB0F8" w:rsidR="00E25F69" w:rsidRPr="00CB43E3" w:rsidRDefault="00E25F69" w:rsidP="00CB43E3">
      <w:pPr>
        <w:pStyle w:val="NoSpacing"/>
        <w:spacing w:line="360" w:lineRule="auto"/>
        <w:jc w:val="both"/>
        <w:rPr>
          <w:rFonts w:ascii="Arial" w:hAnsi="Arial" w:cs="Arial"/>
          <w:sz w:val="22"/>
          <w:szCs w:val="22"/>
        </w:rPr>
      </w:pPr>
      <w:r w:rsidRPr="00CB43E3">
        <w:rPr>
          <w:rFonts w:ascii="Arial" w:hAnsi="Arial" w:cs="Arial"/>
          <w:sz w:val="22"/>
          <w:szCs w:val="22"/>
        </w:rPr>
        <w:t xml:space="preserve">I initially felt a fairly good level of nervousness. SLR methodology seemed much more challenging than a traditional literature review, and the sheer volume of information on SHEIN available was daunting. During the screening process, this feeling sometimes gave way to frustration, particularly when dealing with extraneous sources. However, as I began to encounter seminal investigative reports, this was usurped by a sense of intellectual purpose and calling. </w:t>
      </w:r>
      <w:r w:rsidR="002B5844" w:rsidRPr="00CB43E3">
        <w:rPr>
          <w:rFonts w:ascii="Arial" w:hAnsi="Arial" w:cs="Arial"/>
          <w:sz w:val="22"/>
          <w:szCs w:val="22"/>
        </w:rPr>
        <w:t>Analysing</w:t>
      </w:r>
      <w:r w:rsidRPr="00CB43E3">
        <w:rPr>
          <w:rFonts w:ascii="Arial" w:hAnsi="Arial" w:cs="Arial"/>
          <w:sz w:val="22"/>
          <w:szCs w:val="22"/>
        </w:rPr>
        <w:t xml:space="preserve"> the stark contrast between SHEIN's glamorous advertising and the stark reality of its practices instilled an acute sense of moral duty to present the findings in transparency and </w:t>
      </w:r>
      <w:r w:rsidR="002B5844" w:rsidRPr="00CB43E3">
        <w:rPr>
          <w:rFonts w:ascii="Arial" w:hAnsi="Arial" w:cs="Arial"/>
          <w:sz w:val="22"/>
          <w:szCs w:val="22"/>
        </w:rPr>
        <w:t>candour</w:t>
      </w:r>
      <w:r w:rsidRPr="00CB43E3">
        <w:rPr>
          <w:rFonts w:ascii="Arial" w:hAnsi="Arial" w:cs="Arial"/>
          <w:sz w:val="22"/>
          <w:szCs w:val="22"/>
        </w:rPr>
        <w:t xml:space="preserve">. </w:t>
      </w:r>
      <w:r w:rsidR="002B5844" w:rsidRPr="00CB43E3">
        <w:rPr>
          <w:rFonts w:ascii="Arial" w:hAnsi="Arial" w:cs="Arial"/>
          <w:sz w:val="22"/>
          <w:szCs w:val="22"/>
        </w:rPr>
        <w:t>The project</w:t>
      </w:r>
      <w:r w:rsidRPr="00CB43E3">
        <w:rPr>
          <w:rFonts w:ascii="Arial" w:hAnsi="Arial" w:cs="Arial"/>
          <w:sz w:val="22"/>
          <w:szCs w:val="22"/>
        </w:rPr>
        <w:t xml:space="preserve"> conclusion gave me a profound sense of academic success and confidence.</w:t>
      </w:r>
    </w:p>
    <w:p w14:paraId="5C29D0DE" w14:textId="77777777" w:rsidR="00E25F69" w:rsidRPr="00CB43E3" w:rsidRDefault="00E25F69" w:rsidP="00CB43E3">
      <w:pPr>
        <w:pStyle w:val="NoSpacing"/>
        <w:spacing w:line="360" w:lineRule="auto"/>
        <w:jc w:val="both"/>
        <w:rPr>
          <w:rFonts w:ascii="Arial" w:hAnsi="Arial" w:cs="Arial"/>
          <w:sz w:val="22"/>
          <w:szCs w:val="22"/>
        </w:rPr>
      </w:pPr>
    </w:p>
    <w:p w14:paraId="4B3EC411" w14:textId="77777777" w:rsidR="00E25F69" w:rsidRPr="00CB43E3" w:rsidRDefault="00E25F69" w:rsidP="00CB43E3">
      <w:pPr>
        <w:pStyle w:val="NoSpacing"/>
        <w:spacing w:line="360" w:lineRule="auto"/>
        <w:jc w:val="both"/>
        <w:rPr>
          <w:rFonts w:ascii="Arial" w:hAnsi="Arial" w:cs="Arial"/>
          <w:sz w:val="22"/>
          <w:szCs w:val="22"/>
        </w:rPr>
      </w:pPr>
      <w:r w:rsidRPr="00CB43E3">
        <w:rPr>
          <w:rFonts w:ascii="Arial" w:hAnsi="Arial" w:cs="Arial"/>
          <w:sz w:val="22"/>
          <w:szCs w:val="22"/>
        </w:rPr>
        <w:t>Evaluation</w:t>
      </w:r>
    </w:p>
    <w:p w14:paraId="6057F687" w14:textId="7818739A" w:rsidR="00E25F69" w:rsidRPr="00CB43E3" w:rsidRDefault="00E25F69" w:rsidP="00CB43E3">
      <w:pPr>
        <w:pStyle w:val="NoSpacing"/>
        <w:spacing w:line="360" w:lineRule="auto"/>
        <w:jc w:val="both"/>
        <w:rPr>
          <w:rFonts w:ascii="Arial" w:hAnsi="Arial" w:cs="Arial"/>
          <w:sz w:val="22"/>
          <w:szCs w:val="22"/>
        </w:rPr>
      </w:pPr>
      <w:r w:rsidRPr="00CB43E3">
        <w:rPr>
          <w:rFonts w:ascii="Arial" w:hAnsi="Arial" w:cs="Arial"/>
          <w:sz w:val="22"/>
          <w:szCs w:val="22"/>
        </w:rPr>
        <w:t xml:space="preserve">The biggest success in the study was the strict adherence to the SLR protocol. This strategy provided a highly significant framework that ensured the study was comprehensive, transparent, and </w:t>
      </w:r>
      <w:r w:rsidR="002B5844" w:rsidRPr="00CB43E3">
        <w:rPr>
          <w:rFonts w:ascii="Arial" w:hAnsi="Arial" w:cs="Arial"/>
          <w:sz w:val="22"/>
          <w:szCs w:val="22"/>
        </w:rPr>
        <w:t>minimised</w:t>
      </w:r>
      <w:r w:rsidRPr="00CB43E3">
        <w:rPr>
          <w:rFonts w:ascii="Arial" w:hAnsi="Arial" w:cs="Arial"/>
          <w:sz w:val="22"/>
          <w:szCs w:val="22"/>
        </w:rPr>
        <w:t xml:space="preserve"> researcher bias. It forced a systematic methodology that prevented me from cherry-picking data that </w:t>
      </w:r>
      <w:r w:rsidR="002B5844" w:rsidRPr="00CB43E3">
        <w:rPr>
          <w:rFonts w:ascii="Arial" w:hAnsi="Arial" w:cs="Arial"/>
          <w:sz w:val="22"/>
          <w:szCs w:val="22"/>
        </w:rPr>
        <w:t>favoured</w:t>
      </w:r>
      <w:r w:rsidRPr="00CB43E3">
        <w:rPr>
          <w:rFonts w:ascii="Arial" w:hAnsi="Arial" w:cs="Arial"/>
          <w:sz w:val="22"/>
          <w:szCs w:val="22"/>
        </w:rPr>
        <w:t xml:space="preserve"> my early hypotheses. The inclusion of "grey literature" as well as academic research was also needed for the collection of the timely, real-life evidence needed for this topic. My initial search strategy was less effective since it was too broad and produced too many irrelevant results, making the initial screening process time-consuming and slow.</w:t>
      </w:r>
    </w:p>
    <w:p w14:paraId="29998671" w14:textId="77777777" w:rsidR="00E25F69" w:rsidRPr="00CB43E3" w:rsidRDefault="00E25F69" w:rsidP="00CB43E3">
      <w:pPr>
        <w:pStyle w:val="NoSpacing"/>
        <w:spacing w:line="360" w:lineRule="auto"/>
        <w:jc w:val="both"/>
        <w:rPr>
          <w:rFonts w:ascii="Arial" w:hAnsi="Arial" w:cs="Arial"/>
          <w:sz w:val="22"/>
          <w:szCs w:val="22"/>
        </w:rPr>
      </w:pPr>
    </w:p>
    <w:p w14:paraId="175DB306" w14:textId="77777777" w:rsidR="002B5844" w:rsidRPr="00CB43E3" w:rsidRDefault="002B5844" w:rsidP="00CB43E3">
      <w:pPr>
        <w:pStyle w:val="NoSpacing"/>
        <w:spacing w:line="360" w:lineRule="auto"/>
        <w:jc w:val="both"/>
        <w:rPr>
          <w:rFonts w:ascii="Arial" w:hAnsi="Arial" w:cs="Arial"/>
          <w:sz w:val="22"/>
          <w:szCs w:val="22"/>
        </w:rPr>
      </w:pPr>
    </w:p>
    <w:p w14:paraId="064021D0" w14:textId="77777777" w:rsidR="002B5844" w:rsidRPr="00CB43E3" w:rsidRDefault="002B5844" w:rsidP="00CB43E3">
      <w:pPr>
        <w:pStyle w:val="NoSpacing"/>
        <w:spacing w:line="360" w:lineRule="auto"/>
        <w:jc w:val="both"/>
        <w:rPr>
          <w:rFonts w:ascii="Arial" w:hAnsi="Arial" w:cs="Arial"/>
          <w:sz w:val="22"/>
          <w:szCs w:val="22"/>
        </w:rPr>
      </w:pPr>
    </w:p>
    <w:p w14:paraId="01C75806" w14:textId="00A99EDD" w:rsidR="00E25F69" w:rsidRPr="00CB43E3" w:rsidRDefault="00E25F69" w:rsidP="00CB43E3">
      <w:pPr>
        <w:pStyle w:val="NoSpacing"/>
        <w:spacing w:line="360" w:lineRule="auto"/>
        <w:jc w:val="both"/>
        <w:rPr>
          <w:rFonts w:ascii="Arial" w:hAnsi="Arial" w:cs="Arial"/>
          <w:sz w:val="22"/>
          <w:szCs w:val="22"/>
        </w:rPr>
      </w:pPr>
      <w:r w:rsidRPr="00CB43E3">
        <w:rPr>
          <w:rFonts w:ascii="Arial" w:hAnsi="Arial" w:cs="Arial"/>
          <w:sz w:val="22"/>
          <w:szCs w:val="22"/>
        </w:rPr>
        <w:t>Analysis</w:t>
      </w:r>
    </w:p>
    <w:p w14:paraId="37F30ABC" w14:textId="2D00CEF1" w:rsidR="00577169" w:rsidRPr="00CB43E3" w:rsidRDefault="00E25F69" w:rsidP="00CB43E3">
      <w:pPr>
        <w:pStyle w:val="NoSpacing"/>
        <w:spacing w:line="360" w:lineRule="auto"/>
        <w:jc w:val="both"/>
        <w:rPr>
          <w:rFonts w:ascii="Arial" w:hAnsi="Arial" w:cs="Arial"/>
          <w:sz w:val="22"/>
          <w:szCs w:val="22"/>
        </w:rPr>
      </w:pPr>
      <w:r w:rsidRPr="00CB43E3">
        <w:rPr>
          <w:rFonts w:ascii="Arial" w:hAnsi="Arial" w:cs="Arial"/>
          <w:sz w:val="22"/>
          <w:szCs w:val="22"/>
        </w:rPr>
        <w:t>It is now possible to understand that the choice of an SLR was the most critical decision in achieving the project's success. It turned a potentially chaotic search into a structured, evidence-based inquiry. My initial inefficiency in my searching process has the value of demonstrating one of the main learning points: the sheer priority of the initial planning and protocol design stage. An improved set of keywords and Boolean operators, built up beforehand, would have significantly sped up the entire process. This experience demonstrated the difference between merely retrieving information and rationally combining evidence.</w:t>
      </w:r>
    </w:p>
    <w:p w14:paraId="77FF00AB" w14:textId="77777777" w:rsidR="00CB43E3" w:rsidRPr="00CB43E3" w:rsidRDefault="00CB43E3" w:rsidP="00CB43E3">
      <w:pPr>
        <w:pStyle w:val="NoSpacing"/>
        <w:spacing w:line="360" w:lineRule="auto"/>
        <w:jc w:val="both"/>
        <w:rPr>
          <w:rFonts w:ascii="Arial" w:hAnsi="Arial" w:cs="Arial"/>
          <w:sz w:val="22"/>
          <w:szCs w:val="22"/>
        </w:rPr>
      </w:pPr>
    </w:p>
    <w:p w14:paraId="1D3F3082" w14:textId="5F7A759D" w:rsidR="00D574D1" w:rsidRPr="00CB43E3" w:rsidRDefault="00D574D1" w:rsidP="00CB43E3">
      <w:pPr>
        <w:pStyle w:val="NoSpacing"/>
        <w:spacing w:line="360" w:lineRule="auto"/>
        <w:jc w:val="both"/>
        <w:rPr>
          <w:rFonts w:ascii="Arial" w:hAnsi="Arial" w:cs="Arial"/>
          <w:sz w:val="22"/>
          <w:szCs w:val="22"/>
        </w:rPr>
      </w:pPr>
      <w:r w:rsidRPr="00CB43E3">
        <w:rPr>
          <w:rFonts w:ascii="Arial" w:hAnsi="Arial" w:cs="Arial"/>
          <w:sz w:val="22"/>
          <w:szCs w:val="22"/>
        </w:rPr>
        <w:t>Conclusion</w:t>
      </w:r>
    </w:p>
    <w:p w14:paraId="292F3746" w14:textId="2961BDD7" w:rsidR="00D574D1" w:rsidRPr="00CB43E3" w:rsidRDefault="00D574D1" w:rsidP="00CB43E3">
      <w:pPr>
        <w:pStyle w:val="NoSpacing"/>
        <w:spacing w:line="360" w:lineRule="auto"/>
        <w:jc w:val="both"/>
        <w:rPr>
          <w:rFonts w:ascii="Arial" w:hAnsi="Arial" w:cs="Arial"/>
          <w:sz w:val="22"/>
          <w:szCs w:val="22"/>
        </w:rPr>
      </w:pPr>
      <w:r w:rsidRPr="00CB43E3">
        <w:rPr>
          <w:rFonts w:ascii="Arial" w:hAnsi="Arial" w:cs="Arial"/>
          <w:sz w:val="22"/>
          <w:szCs w:val="22"/>
        </w:rPr>
        <w:t xml:space="preserve">Looking back, I could have improved the manuscript by taking more time piloting my search strings across different databases before full implementation. A standard data extraction table during the full-text review would have given a neater final synthesis stage for Chapter 4. Despite those minor inefficiencies, </w:t>
      </w:r>
      <w:r w:rsidR="00CB43E3" w:rsidRPr="00CB43E3">
        <w:rPr>
          <w:rFonts w:ascii="Arial" w:hAnsi="Arial" w:cs="Arial"/>
          <w:sz w:val="22"/>
          <w:szCs w:val="22"/>
        </w:rPr>
        <w:t xml:space="preserve">the </w:t>
      </w:r>
      <w:r w:rsidRPr="00CB43E3">
        <w:rPr>
          <w:rFonts w:ascii="Arial" w:hAnsi="Arial" w:cs="Arial"/>
          <w:sz w:val="22"/>
          <w:szCs w:val="22"/>
        </w:rPr>
        <w:t>overall methodological design was good and fit for purpose.</w:t>
      </w:r>
    </w:p>
    <w:p w14:paraId="13683174" w14:textId="77777777" w:rsidR="00D574D1" w:rsidRPr="00CB43E3" w:rsidRDefault="00D574D1" w:rsidP="00CB43E3">
      <w:pPr>
        <w:pStyle w:val="NoSpacing"/>
        <w:spacing w:line="360" w:lineRule="auto"/>
        <w:jc w:val="both"/>
        <w:rPr>
          <w:rFonts w:ascii="Arial" w:hAnsi="Arial" w:cs="Arial"/>
          <w:sz w:val="22"/>
          <w:szCs w:val="22"/>
        </w:rPr>
      </w:pPr>
    </w:p>
    <w:p w14:paraId="1F3DEB63" w14:textId="77777777" w:rsidR="00D574D1" w:rsidRPr="00CB43E3" w:rsidRDefault="00D574D1" w:rsidP="00CB43E3">
      <w:pPr>
        <w:pStyle w:val="NoSpacing"/>
        <w:spacing w:line="360" w:lineRule="auto"/>
        <w:jc w:val="both"/>
        <w:rPr>
          <w:rFonts w:ascii="Arial" w:hAnsi="Arial" w:cs="Arial"/>
          <w:sz w:val="22"/>
          <w:szCs w:val="22"/>
        </w:rPr>
      </w:pPr>
      <w:r w:rsidRPr="00CB43E3">
        <w:rPr>
          <w:rFonts w:ascii="Arial" w:hAnsi="Arial" w:cs="Arial"/>
          <w:sz w:val="22"/>
          <w:szCs w:val="22"/>
        </w:rPr>
        <w:t>Action Plan</w:t>
      </w:r>
    </w:p>
    <w:p w14:paraId="182BA1BA" w14:textId="2A627038" w:rsidR="00D574D1" w:rsidRPr="00CB43E3" w:rsidRDefault="00D574D1" w:rsidP="00CB43E3">
      <w:pPr>
        <w:pStyle w:val="NoSpacing"/>
        <w:spacing w:line="360" w:lineRule="auto"/>
        <w:jc w:val="both"/>
        <w:rPr>
          <w:rFonts w:ascii="Arial" w:hAnsi="Arial" w:cs="Arial"/>
          <w:sz w:val="22"/>
          <w:szCs w:val="22"/>
        </w:rPr>
      </w:pPr>
      <w:r w:rsidRPr="00CB43E3">
        <w:rPr>
          <w:rFonts w:ascii="Arial" w:hAnsi="Arial" w:cs="Arial"/>
          <w:sz w:val="22"/>
          <w:szCs w:val="22"/>
        </w:rPr>
        <w:t xml:space="preserve">For future research, particularly systematic review-based research, I will allocate a </w:t>
      </w:r>
      <w:r w:rsidR="00CB43E3" w:rsidRPr="00CB43E3">
        <w:rPr>
          <w:rFonts w:ascii="Arial" w:hAnsi="Arial" w:cs="Arial"/>
          <w:sz w:val="22"/>
          <w:szCs w:val="22"/>
        </w:rPr>
        <w:t>specialised</w:t>
      </w:r>
      <w:r w:rsidRPr="00CB43E3">
        <w:rPr>
          <w:rFonts w:ascii="Arial" w:hAnsi="Arial" w:cs="Arial"/>
          <w:sz w:val="22"/>
          <w:szCs w:val="22"/>
        </w:rPr>
        <w:t xml:space="preserve">, extended period to protocol development and validation. I will use a data extraction instrument (such as a comprehensive spreadsheet) for documenting significant conclusions from each source while it is being reviewed. This experience has reaffirmed my faith in using stringent, systematic methods, and I will continue the practice of integrating </w:t>
      </w:r>
      <w:r w:rsidR="00CB195C">
        <w:rPr>
          <w:rFonts w:ascii="Arial" w:hAnsi="Arial" w:cs="Arial"/>
          <w:sz w:val="22"/>
          <w:szCs w:val="22"/>
        </w:rPr>
        <w:t>multiple types</w:t>
      </w:r>
      <w:r w:rsidRPr="00CB43E3">
        <w:rPr>
          <w:rFonts w:ascii="Arial" w:hAnsi="Arial" w:cs="Arial"/>
          <w:sz w:val="22"/>
          <w:szCs w:val="22"/>
        </w:rPr>
        <w:t xml:space="preserve"> of high-quality evidence to answer complex, current research questions.</w:t>
      </w:r>
    </w:p>
    <w:sectPr w:rsidR="00D574D1" w:rsidRPr="00CB43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169"/>
    <w:rsid w:val="000B61A8"/>
    <w:rsid w:val="002B5844"/>
    <w:rsid w:val="00562705"/>
    <w:rsid w:val="00577169"/>
    <w:rsid w:val="00832DA2"/>
    <w:rsid w:val="00CB195C"/>
    <w:rsid w:val="00CB43E3"/>
    <w:rsid w:val="00D574D1"/>
    <w:rsid w:val="00E25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02E8BA"/>
  <w15:chartTrackingRefBased/>
  <w15:docId w15:val="{DDC59F11-BC7C-475D-8777-8BE533B63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71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71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71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71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71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71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71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71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71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1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71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71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71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71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71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71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71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7169"/>
    <w:rPr>
      <w:rFonts w:eastAsiaTheme="majorEastAsia" w:cstheme="majorBidi"/>
      <w:color w:val="272727" w:themeColor="text1" w:themeTint="D8"/>
    </w:rPr>
  </w:style>
  <w:style w:type="paragraph" w:styleId="Title">
    <w:name w:val="Title"/>
    <w:basedOn w:val="Normal"/>
    <w:next w:val="Normal"/>
    <w:link w:val="TitleChar"/>
    <w:uiPriority w:val="10"/>
    <w:qFormat/>
    <w:rsid w:val="005771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71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71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71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7169"/>
    <w:pPr>
      <w:spacing w:before="160"/>
      <w:jc w:val="center"/>
    </w:pPr>
    <w:rPr>
      <w:i/>
      <w:iCs/>
      <w:color w:val="404040" w:themeColor="text1" w:themeTint="BF"/>
    </w:rPr>
  </w:style>
  <w:style w:type="character" w:customStyle="1" w:styleId="QuoteChar">
    <w:name w:val="Quote Char"/>
    <w:basedOn w:val="DefaultParagraphFont"/>
    <w:link w:val="Quote"/>
    <w:uiPriority w:val="29"/>
    <w:rsid w:val="00577169"/>
    <w:rPr>
      <w:i/>
      <w:iCs/>
      <w:color w:val="404040" w:themeColor="text1" w:themeTint="BF"/>
    </w:rPr>
  </w:style>
  <w:style w:type="paragraph" w:styleId="ListParagraph">
    <w:name w:val="List Paragraph"/>
    <w:basedOn w:val="Normal"/>
    <w:uiPriority w:val="34"/>
    <w:qFormat/>
    <w:rsid w:val="00577169"/>
    <w:pPr>
      <w:ind w:left="720"/>
      <w:contextualSpacing/>
    </w:pPr>
  </w:style>
  <w:style w:type="character" w:styleId="IntenseEmphasis">
    <w:name w:val="Intense Emphasis"/>
    <w:basedOn w:val="DefaultParagraphFont"/>
    <w:uiPriority w:val="21"/>
    <w:qFormat/>
    <w:rsid w:val="00577169"/>
    <w:rPr>
      <w:i/>
      <w:iCs/>
      <w:color w:val="0F4761" w:themeColor="accent1" w:themeShade="BF"/>
    </w:rPr>
  </w:style>
  <w:style w:type="paragraph" w:styleId="IntenseQuote">
    <w:name w:val="Intense Quote"/>
    <w:basedOn w:val="Normal"/>
    <w:next w:val="Normal"/>
    <w:link w:val="IntenseQuoteChar"/>
    <w:uiPriority w:val="30"/>
    <w:qFormat/>
    <w:rsid w:val="005771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7169"/>
    <w:rPr>
      <w:i/>
      <w:iCs/>
      <w:color w:val="0F4761" w:themeColor="accent1" w:themeShade="BF"/>
    </w:rPr>
  </w:style>
  <w:style w:type="character" w:styleId="IntenseReference">
    <w:name w:val="Intense Reference"/>
    <w:basedOn w:val="DefaultParagraphFont"/>
    <w:uiPriority w:val="32"/>
    <w:qFormat/>
    <w:rsid w:val="00577169"/>
    <w:rPr>
      <w:b/>
      <w:bCs/>
      <w:smallCaps/>
      <w:color w:val="0F4761" w:themeColor="accent1" w:themeShade="BF"/>
      <w:spacing w:val="5"/>
    </w:rPr>
  </w:style>
  <w:style w:type="paragraph" w:styleId="NoSpacing">
    <w:name w:val="No Spacing"/>
    <w:uiPriority w:val="1"/>
    <w:qFormat/>
    <w:rsid w:val="00CB43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594</Words>
  <Characters>3518</Characters>
  <Application>Microsoft Office Word</Application>
  <DocSecurity>0</DocSecurity>
  <Lines>64</Lines>
  <Paragraphs>14</Paragraphs>
  <ScaleCrop>false</ScaleCrop>
  <Company/>
  <LinksUpToDate>false</LinksUpToDate>
  <CharactersWithSpaces>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Rashida Morton (2112665)</dc:creator>
  <cp:keywords/>
  <dc:description/>
  <cp:lastModifiedBy>Rashida Morton (2112665)</cp:lastModifiedBy>
  <cp:revision>8</cp:revision>
  <dcterms:created xsi:type="dcterms:W3CDTF">2025-11-21T03:25:00Z</dcterms:created>
  <dcterms:modified xsi:type="dcterms:W3CDTF">2025-11-21T13:17:00Z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bc6d7dba-58e9-472d-90a8-6bf5df273c3d</vt:lpwstr>
  </property>
</Properties>
</file>