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7887" w:rsidRPr="00537887" w:rsidRDefault="00537887" w:rsidP="00537887">
      <w:pPr>
        <w:jc w:val="center"/>
        <w:rPr>
          <w:b/>
        </w:rPr>
      </w:pPr>
      <w:bookmarkStart w:id="0" w:name="_GoBack"/>
      <w:bookmarkEnd w:id="0"/>
      <w:r w:rsidRPr="00537887">
        <w:rPr>
          <w:b/>
        </w:rPr>
        <w:t>A response to an article that provides evidence of sound knowledge and understanding of themes related to the teaching of Welsh in the English medium sector.</w:t>
      </w:r>
    </w:p>
    <w:p w:rsidR="003A5837" w:rsidRPr="003A5837" w:rsidRDefault="003A5837" w:rsidP="003A5837">
      <w:r w:rsidRPr="003A5837">
        <w:t xml:space="preserve">Lewis’s article highlights the many future plans for Welsh in the English medium school curriculum giving very determined aims and detailed strategies. He discusses the current problems of Welsh in schools such as low standards of Welsh language in teachers, the problems arising from the GCSE Welsh short course option and how Welsh experiences and opportunities should be improved for young people. Lewis is not the only person to highlight these challenges and goals; </w:t>
      </w:r>
      <w:proofErr w:type="spellStart"/>
      <w:r w:rsidRPr="003A5837">
        <w:t>Estyn</w:t>
      </w:r>
      <w:proofErr w:type="spellEnd"/>
      <w:r w:rsidRPr="003A5837">
        <w:t xml:space="preserve"> reports, article by Welsh Government and professors of education provide understanding on common problems within the Welsh curriculum. Donaldson’s “Successful Futures” highlights ten recommendations for the Welsh language in schools, Welsh Government’s “One language for all” recommends ways of addressing poor standards of low attainment in schools and </w:t>
      </w:r>
      <w:proofErr w:type="spellStart"/>
      <w:r w:rsidRPr="003A5837">
        <w:t>Estyn</w:t>
      </w:r>
      <w:proofErr w:type="spellEnd"/>
      <w:r w:rsidRPr="003A5837">
        <w:t xml:space="preserve"> reports provide feedback from past and present reports to communicate the successes and challenges schools face in teaching Welsh second language in English medium schools. </w:t>
      </w:r>
    </w:p>
    <w:p w:rsidR="003A5837" w:rsidRPr="003A5837" w:rsidRDefault="003A5837" w:rsidP="003A5837">
      <w:r w:rsidRPr="003A5837">
        <w:t xml:space="preserve">After reading Lewis’s article I found many of his points interesting and important. I agree that Welsh should remain compulsory for children up to the age of 16 (Donaldson) because the majority of children wouldn’t seek to learn the language by themselves which would result in even more loss of the language in Wales. Moreover, Lewis states in his article that “there will be a renewed focus on learning Welsh primarily as a means of communication, particularly oral communication and understanding” (Lewis, 2015, p. 2), this is important for the curriculum because of the current lack of practical skills of the language, students are more concentrated on passing exams rather than using the language to communicate in daily life and developing their language skills. In my own personal experience within a secondary school, most of the pupils in my Welsh second language GCSE class would memorise paragraphs of Welsh words for an oral exam without fully understanding the sentence structure or the meaning of the subject being spoken about. In the short term, some pupils did gain high grades however, in the long term they wouldn’t be able to use the language and still wouldn’t consider themselves as Welsh speakers. </w:t>
      </w:r>
    </w:p>
    <w:p w:rsidR="003A5837" w:rsidRPr="003A5837" w:rsidRDefault="003A5837" w:rsidP="003A5837">
      <w:r w:rsidRPr="003A5837">
        <w:t>In addition to this, the use of the Welsh second language GCSE short course has maybe “cut corners” for pupils and teachers in learning and developing the Welsh skills; when taking the short course pupils may only have 2 hours of lessons per fortnight, whereas the full course could offer up to 4 hours per week. Furthermore, this can be seen as a poor use of time and resources in schools as the students are pressured to pass the low standard exam rather than actually develop their Welsh skills for the long term, this could contribute to the lack of respect for the language and failures to obtain the goals of increasing the numbers of Welsh speakers in Wales.</w:t>
      </w:r>
    </w:p>
    <w:p w:rsidR="003A5837" w:rsidRPr="003A5837" w:rsidRDefault="003A5837" w:rsidP="003A5837">
      <w:r w:rsidRPr="003A5837">
        <w:t xml:space="preserve">The effects of the difference between the time put into short course and full course lessons is show in an </w:t>
      </w:r>
      <w:proofErr w:type="spellStart"/>
      <w:r w:rsidRPr="003A5837">
        <w:t>Estyn</w:t>
      </w:r>
      <w:proofErr w:type="spellEnd"/>
      <w:r w:rsidRPr="003A5837">
        <w:t xml:space="preserve"> report (2007); under 5% of pupils in the short course gained an A* grade from 2004 - 2006, compared to over 9% gaining A* grades in the full course. 25 - 34% of pupils taking the short course attained a C grade between 2004 and 2006 and 23-27% attained a grade C in full course. Looking at these percentages it shows that even though the full course students gain higher grades in their GCSE exams than the short course pupils, the percentage of C grades is still considerably higher than the B to A* grades and so the standard of Welsh in schools was very low. </w:t>
      </w:r>
    </w:p>
    <w:p w:rsidR="003A5837" w:rsidRPr="003A5837" w:rsidRDefault="003A5837" w:rsidP="003A5837">
      <w:r w:rsidRPr="003A5837">
        <w:t xml:space="preserve">However, there has been an improvement in the number of Welsh speakers in Wales; in the 1980s/1990s only 10% of pupils attended Welsh medium schools but thirty years later the percentage has double to 20% of pupils and Welsh Government plans to double this value again over the next thirty years to reach the goal of 1 million speakers by 2050. </w:t>
      </w:r>
    </w:p>
    <w:p w:rsidR="003A5837" w:rsidRPr="003A5837" w:rsidRDefault="003A5837" w:rsidP="003A5837">
      <w:r w:rsidRPr="003A5837">
        <w:lastRenderedPageBreak/>
        <w:t xml:space="preserve">Furthermore, I believe that in order to encourage pupils to keep Welsh speaking as a skill in the long term, they should have more opportunities to be able use the language and experience different situations for them to realise they can utilise the language practically throughout their lives. As with any other subject, positive and fun experiences help enthuse pupils to embrace the subject and also they are able to connect these positive memories with the skills they are being taught. Schools do offer trips to discover and learn about Welsh culture such as St </w:t>
      </w:r>
      <w:proofErr w:type="spellStart"/>
      <w:r w:rsidRPr="003A5837">
        <w:t>Fagans</w:t>
      </w:r>
      <w:proofErr w:type="spellEnd"/>
      <w:r w:rsidRPr="003A5837">
        <w:t xml:space="preserve"> and even Welsh castles, however, on these experiences the children are very unlikely to be including the Welsh language in their experience. To include the use of Welsh during memorable experiences, teachers could plan in advance and encourage the children to use the language at a certain point in the day such as taking part in role play and acting out a scene in the castle grounds of what they think life would’ve been like hundreds of years ago, using a previously prepared Welsh script. Although this would be difficult to prepare for an unconfident teacher in Welsh, it would be a good aim for schools to have when learning about the Welsh culture.</w:t>
      </w:r>
    </w:p>
    <w:p w:rsidR="003A5837" w:rsidRPr="003A5837" w:rsidRDefault="003A5837" w:rsidP="003A5837">
      <w:r w:rsidRPr="003A5837">
        <w:t>Moreover, I feel that some subjects may focus too much on the stereo-typical aspects of Wales such as the farming industry and old culture, this may portray Wales as uneventful or insignificant in the world compared to countries such as America. However</w:t>
      </w:r>
      <w:r>
        <w:t>,</w:t>
      </w:r>
      <w:r w:rsidRPr="003A5837">
        <w:t xml:space="preserve"> if pupils are given more insight on modern successes in</w:t>
      </w:r>
      <w:r>
        <w:t xml:space="preserve"> Wales such as S4C, businesses,</w:t>
      </w:r>
      <w:r w:rsidRPr="003A5837">
        <w:t> the accomplishments of Welsh celebrities, the multi-cultural diversity and the huge tourism that Wales provides to the world, children could be prouder and more invested in valuing their Welsh citizenship, therefore encouraging them to embrace the language.</w:t>
      </w:r>
    </w:p>
    <w:p w:rsidR="003A5837" w:rsidRPr="003A5837" w:rsidRDefault="003A5837" w:rsidP="003A5837">
      <w:r w:rsidRPr="003A5837">
        <w:t>In addition to this subject matter, the teaching standards of Welsh second language need to improve; the lack of Welsh speaking teachers within schools has resulted in less progress in Welsh language development through the levels in schools. For example, when pupils move up to secondary school they can be learning the exact same subjects within Welsh as they were in year 5 and 6 in primary school; this emphasises that pupils have very slow development in the language and this may even contribute to the reasoning why pupils find the subject tedious and repetitive. Additionally, this is h</w:t>
      </w:r>
      <w:r>
        <w:t>ighlighted in “</w:t>
      </w:r>
      <w:r w:rsidRPr="003A5837">
        <w:t>One language for all”; “pupils do not continue to develop their Welsh skills well enough on tra</w:t>
      </w:r>
      <w:r>
        <w:t>nsition to Key Stage 2 and 3” (</w:t>
      </w:r>
      <w:r w:rsidRPr="003A5837">
        <w:t>Welsh Government, 2013, p. 18</w:t>
      </w:r>
      <w:proofErr w:type="gramStart"/>
      <w:r w:rsidRPr="003A5837">
        <w:t>) .</w:t>
      </w:r>
      <w:proofErr w:type="gramEnd"/>
      <w:r w:rsidRPr="003A5837">
        <w:t xml:space="preserve"> However, Welsh Government are helping to overcome this challenge in the education system by offering the Sabbatical Scheme where teachers can take from 12 weeks to up to a year out of teaching to go and improve their Welsh language skills. If at least one teacher is given a year sabbatical to gain a high standard of Welsh, then this can be passed on to not only the pupils but the other members of staff. Eventually, this could overcome the low standards of Welsh within some English medium schools and help work out more efficient ways of incorporating Welsh into the rest </w:t>
      </w:r>
      <w:r>
        <w:t>o</w:t>
      </w:r>
      <w:r w:rsidRPr="003A5837">
        <w:t xml:space="preserve">f the subjects, lessening the need for Welsh dedicated lesson in the school timetable. </w:t>
      </w:r>
    </w:p>
    <w:p w:rsidR="003A5837" w:rsidRPr="003A5837" w:rsidRDefault="003A5837" w:rsidP="003A5837">
      <w:r w:rsidRPr="003A5837">
        <w:t>In conclusion, I think Lewis’s article highlights important successes and challenges that the education system needs to address and I agree with many of his recommendations. Keeping Welsh compulsory and renewing the focus of We</w:t>
      </w:r>
      <w:r>
        <w:t>l</w:t>
      </w:r>
      <w:r w:rsidRPr="003A5837">
        <w:t xml:space="preserve">sh into more communication including orally is important so that students can utilize this skill practically in the long term and become less pressured on passing exams. </w:t>
      </w:r>
    </w:p>
    <w:p w:rsidR="003A5837" w:rsidRPr="003A5837" w:rsidRDefault="003A5837" w:rsidP="003A5837">
      <w:r w:rsidRPr="003A5837">
        <w:t>Raising teacher standards with the use of the Sabbatical Scheme and providing more help in Welsh language training is a very helpful response that would have an increasing effect on the rest of the less-skilled staff within the school and reduce the pressures of struggling with Welsh second language. Furthermore, the increased opportunities provided to students to use their Welsh language more practically would improve confidence and result in more enthusiasm to use the skill in the community and with fellow Welsh speakers.    </w:t>
      </w:r>
    </w:p>
    <w:p w:rsidR="003A5837" w:rsidRPr="003A5837" w:rsidRDefault="003A5837" w:rsidP="003A5837"/>
    <w:p w:rsidR="003A5837" w:rsidRPr="003A5837" w:rsidRDefault="003A5837" w:rsidP="003A5837">
      <w:r w:rsidRPr="003A5837">
        <w:rPr>
          <w:b/>
          <w:bCs/>
        </w:rPr>
        <w:t>References</w:t>
      </w:r>
    </w:p>
    <w:p w:rsidR="003A5837" w:rsidRPr="003A5837" w:rsidRDefault="003A5837" w:rsidP="003A5837">
      <w:r w:rsidRPr="003A5837">
        <w:t xml:space="preserve"> Lewis, H. (2015) </w:t>
      </w:r>
      <w:r w:rsidRPr="003A5837">
        <w:rPr>
          <w:i/>
          <w:iCs/>
        </w:rPr>
        <w:t>Welsh Second Language within our new curriculum.</w:t>
      </w:r>
    </w:p>
    <w:p w:rsidR="003A5837" w:rsidRPr="003A5837" w:rsidRDefault="003A5837" w:rsidP="003A5837">
      <w:r w:rsidRPr="003A5837">
        <w:t xml:space="preserve">Donaldson, G. (2015) </w:t>
      </w:r>
      <w:r w:rsidRPr="003A5837">
        <w:rPr>
          <w:i/>
          <w:iCs/>
        </w:rPr>
        <w:t>Successful Futures.</w:t>
      </w:r>
    </w:p>
    <w:p w:rsidR="003A5837" w:rsidRPr="003A5837" w:rsidRDefault="003A5837" w:rsidP="003A5837">
      <w:r w:rsidRPr="003A5837">
        <w:t xml:space="preserve">Welsh Government (2013) </w:t>
      </w:r>
      <w:r w:rsidRPr="003A5837">
        <w:rPr>
          <w:i/>
          <w:iCs/>
        </w:rPr>
        <w:t>One Language for all.</w:t>
      </w:r>
    </w:p>
    <w:p w:rsidR="003A5837" w:rsidRPr="003A5837" w:rsidRDefault="003A5837" w:rsidP="003A5837">
      <w:proofErr w:type="spellStart"/>
      <w:r w:rsidRPr="003A5837">
        <w:t>Estyn</w:t>
      </w:r>
      <w:proofErr w:type="spellEnd"/>
      <w:r w:rsidRPr="003A5837">
        <w:t xml:space="preserve"> (2007) </w:t>
      </w:r>
      <w:r w:rsidRPr="003A5837">
        <w:rPr>
          <w:i/>
          <w:iCs/>
        </w:rPr>
        <w:t>An evaluation of the GCSE Welsh second language short course.</w:t>
      </w:r>
    </w:p>
    <w:p w:rsidR="00283394" w:rsidRDefault="00283394" w:rsidP="0022728C"/>
    <w:sectPr w:rsidR="0028339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D22B9" w:rsidRDefault="00CD22B9" w:rsidP="003A5837">
      <w:pPr>
        <w:spacing w:after="0" w:line="240" w:lineRule="auto"/>
      </w:pPr>
      <w:r>
        <w:separator/>
      </w:r>
    </w:p>
  </w:endnote>
  <w:endnote w:type="continuationSeparator" w:id="0">
    <w:p w:rsidR="00CD22B9" w:rsidRDefault="00CD22B9" w:rsidP="003A58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D22B9" w:rsidRDefault="00CD22B9" w:rsidP="003A5837">
      <w:pPr>
        <w:spacing w:after="0" w:line="240" w:lineRule="auto"/>
      </w:pPr>
      <w:r>
        <w:separator/>
      </w:r>
    </w:p>
  </w:footnote>
  <w:footnote w:type="continuationSeparator" w:id="0">
    <w:p w:rsidR="00CD22B9" w:rsidRDefault="00CD22B9" w:rsidP="003A58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5837" w:rsidRDefault="003A5837" w:rsidP="003A5837">
    <w:pPr>
      <w:pStyle w:val="Header"/>
      <w:tabs>
        <w:tab w:val="clear" w:pos="4513"/>
      </w:tabs>
    </w:pPr>
    <w:r>
      <w:t xml:space="preserve">Georgia Evans </w:t>
    </w:r>
    <w:r>
      <w:tab/>
      <w:t>1802329</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C92C71"/>
    <w:multiLevelType w:val="multilevel"/>
    <w:tmpl w:val="4BA69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89359E"/>
    <w:multiLevelType w:val="multilevel"/>
    <w:tmpl w:val="79345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6A7B5E"/>
    <w:multiLevelType w:val="multilevel"/>
    <w:tmpl w:val="4684B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728C"/>
    <w:rsid w:val="0022728C"/>
    <w:rsid w:val="00283394"/>
    <w:rsid w:val="003A5837"/>
    <w:rsid w:val="00537887"/>
    <w:rsid w:val="005B22AF"/>
    <w:rsid w:val="007B5F27"/>
    <w:rsid w:val="00CD2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2719951-B878-4B8B-8278-5A055C2CF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58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5837"/>
  </w:style>
  <w:style w:type="paragraph" w:styleId="Footer">
    <w:name w:val="footer"/>
    <w:basedOn w:val="Normal"/>
    <w:link w:val="FooterChar"/>
    <w:uiPriority w:val="99"/>
    <w:unhideWhenUsed/>
    <w:rsid w:val="003A58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8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454562">
      <w:bodyDiv w:val="1"/>
      <w:marLeft w:val="0"/>
      <w:marRight w:val="0"/>
      <w:marTop w:val="0"/>
      <w:marBottom w:val="0"/>
      <w:divBdr>
        <w:top w:val="none" w:sz="0" w:space="0" w:color="auto"/>
        <w:left w:val="none" w:sz="0" w:space="0" w:color="auto"/>
        <w:bottom w:val="none" w:sz="0" w:space="0" w:color="auto"/>
        <w:right w:val="none" w:sz="0" w:space="0" w:color="auto"/>
      </w:divBdr>
    </w:div>
    <w:div w:id="1947733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1271</Words>
  <Characters>7247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2018-12-07T19:59:00Z</dcterms:created>
  <dcterms:modified xsi:type="dcterms:W3CDTF">2018-12-07T19:59:00Z</dcterms:modified>
</cp:coreProperties>
</file>