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77777777" w:rsidR="00DB116D" w:rsidRPr="00A406E5" w:rsidRDefault="00DB116D" w:rsidP="00E51AAC">
            <w:pPr>
              <w:spacing w:before="120" w:after="120"/>
              <w:jc w:val="both"/>
              <w:rPr>
                <w:rFonts w:ascii="Arial" w:hAnsi="Arial" w:cs="Arial"/>
                <w:b/>
                <w:sz w:val="22"/>
                <w:szCs w:val="22"/>
              </w:rPr>
            </w:pP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36164CC1" w:rsidR="008F1308" w:rsidRPr="00A406E5" w:rsidRDefault="006F7E37" w:rsidP="00E51AAC">
            <w:pPr>
              <w:spacing w:before="120" w:after="120"/>
              <w:jc w:val="both"/>
              <w:rPr>
                <w:rFonts w:ascii="Arial" w:hAnsi="Arial" w:cs="Arial"/>
                <w:b/>
                <w:sz w:val="22"/>
                <w:szCs w:val="22"/>
              </w:rPr>
            </w:pPr>
            <w:r>
              <w:rPr>
                <w:rFonts w:ascii="Arial" w:hAnsi="Arial" w:cs="Arial"/>
                <w:b/>
                <w:sz w:val="22"/>
                <w:szCs w:val="22"/>
              </w:rPr>
              <w:t>Managing Marketing Change</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3C6BA39B" w:rsidR="00B84B5B" w:rsidRPr="00A406E5" w:rsidRDefault="006F7E37" w:rsidP="00152E9D">
            <w:pPr>
              <w:spacing w:before="120" w:after="120"/>
              <w:jc w:val="both"/>
              <w:rPr>
                <w:rFonts w:ascii="Arial" w:hAnsi="Arial" w:cs="Arial"/>
                <w:b/>
                <w:sz w:val="22"/>
                <w:szCs w:val="22"/>
              </w:rPr>
            </w:pPr>
            <w:r>
              <w:rPr>
                <w:rFonts w:ascii="Arial" w:hAnsi="Arial" w:cs="Arial"/>
                <w:b/>
                <w:sz w:val="22"/>
                <w:szCs w:val="22"/>
              </w:rPr>
              <w:t>BMMB7026D</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210DEC02" w:rsidR="00B84B5B" w:rsidRPr="00A406E5" w:rsidRDefault="006F7E37" w:rsidP="00E51AAC">
            <w:pPr>
              <w:spacing w:before="120" w:after="120"/>
              <w:jc w:val="both"/>
              <w:rPr>
                <w:rFonts w:ascii="Arial" w:hAnsi="Arial" w:cs="Arial"/>
                <w:b/>
                <w:sz w:val="22"/>
                <w:szCs w:val="22"/>
              </w:rPr>
            </w:pPr>
            <w:r>
              <w:rPr>
                <w:rFonts w:ascii="Arial" w:hAnsi="Arial" w:cs="Arial"/>
                <w:b/>
                <w:sz w:val="22"/>
                <w:szCs w:val="22"/>
              </w:rPr>
              <w:t>75%</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32B2F444" w:rsidR="00DB116D" w:rsidRPr="00A406E5" w:rsidRDefault="006F7E37" w:rsidP="00E51AAC">
            <w:pPr>
              <w:spacing w:before="120" w:after="120"/>
              <w:jc w:val="both"/>
              <w:rPr>
                <w:rFonts w:ascii="Arial" w:hAnsi="Arial" w:cs="Arial"/>
                <w:b/>
                <w:sz w:val="22"/>
                <w:szCs w:val="22"/>
              </w:rPr>
            </w:pPr>
            <w:r>
              <w:rPr>
                <w:rFonts w:ascii="Arial" w:hAnsi="Arial" w:cs="Arial"/>
                <w:b/>
                <w:sz w:val="22"/>
                <w:szCs w:val="22"/>
              </w:rPr>
              <w:t xml:space="preserve">Dr Laura James </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77777777" w:rsidR="00DB116D" w:rsidRPr="00A406E5" w:rsidRDefault="00DB116D" w:rsidP="00E51AAC">
            <w:pPr>
              <w:spacing w:before="120" w:after="120"/>
              <w:jc w:val="both"/>
              <w:rPr>
                <w:rFonts w:ascii="Arial" w:hAnsi="Arial" w:cs="Arial"/>
                <w:b/>
                <w:sz w:val="22"/>
                <w:szCs w:val="22"/>
              </w:rPr>
            </w:pP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52FE8612" w:rsidR="00DB116D" w:rsidRPr="00A406E5" w:rsidRDefault="006F7E37" w:rsidP="005F0579">
            <w:pPr>
              <w:spacing w:before="120" w:after="120"/>
              <w:jc w:val="both"/>
              <w:rPr>
                <w:rFonts w:ascii="Arial" w:hAnsi="Arial" w:cs="Arial"/>
                <w:b/>
                <w:sz w:val="22"/>
                <w:szCs w:val="22"/>
              </w:rPr>
            </w:pPr>
            <w:r w:rsidRPr="00AF5D9F">
              <w:rPr>
                <w:bCs/>
              </w:rPr>
              <w:t>Managing Marketing Change in the Digital Er</w:t>
            </w:r>
            <w:r>
              <w:rPr>
                <w:bCs/>
              </w:rPr>
              <w:t>a</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0CECFCA8" w:rsidR="00DB116D" w:rsidRPr="00A406E5" w:rsidRDefault="006F7E37" w:rsidP="00E51AAC">
            <w:pPr>
              <w:spacing w:before="120" w:after="120"/>
              <w:jc w:val="both"/>
              <w:rPr>
                <w:rFonts w:ascii="Arial" w:hAnsi="Arial" w:cs="Arial"/>
                <w:b/>
                <w:sz w:val="22"/>
                <w:szCs w:val="22"/>
              </w:rPr>
            </w:pPr>
            <w:r>
              <w:rPr>
                <w:rFonts w:ascii="Arial" w:hAnsi="Arial" w:cs="Arial"/>
                <w:b/>
                <w:sz w:val="22"/>
                <w:szCs w:val="22"/>
              </w:rPr>
              <w:t>3000 Words (+/- 10%)</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77777777" w:rsidR="00B84B5B" w:rsidRPr="00A406E5" w:rsidRDefault="00B84B5B" w:rsidP="005F0579">
            <w:pPr>
              <w:spacing w:before="120" w:after="120"/>
              <w:jc w:val="both"/>
              <w:rPr>
                <w:rFonts w:ascii="Arial" w:hAnsi="Arial" w:cs="Arial"/>
                <w:b/>
                <w:sz w:val="22"/>
                <w:szCs w:val="22"/>
              </w:rPr>
            </w:pP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372C3C" w:rsidRPr="00A406E5" w14:paraId="2726561A" w14:textId="77777777" w:rsidTr="00A406E5">
        <w:tc>
          <w:tcPr>
            <w:tcW w:w="2093" w:type="dxa"/>
            <w:shd w:val="pct15" w:color="auto" w:fill="auto"/>
          </w:tcPr>
          <w:p w14:paraId="46393328" w14:textId="3F0DDC5C" w:rsidR="00372C3C" w:rsidRPr="00A406E5" w:rsidRDefault="00372C3C" w:rsidP="00372C3C">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372C3C" w:rsidRPr="00D1341E" w14:paraId="7294D623" w14:textId="77777777" w:rsidTr="00434B48">
              <w:tc>
                <w:tcPr>
                  <w:tcW w:w="7611" w:type="dxa"/>
                  <w:tcBorders>
                    <w:left w:val="nil"/>
                  </w:tcBorders>
                  <w:tcMar>
                    <w:top w:w="0" w:type="dxa"/>
                    <w:left w:w="108" w:type="dxa"/>
                    <w:bottom w:w="0" w:type="dxa"/>
                    <w:right w:w="108" w:type="dxa"/>
                  </w:tcMar>
                </w:tcPr>
                <w:p w14:paraId="11CB93E9" w14:textId="77777777" w:rsidR="00372C3C" w:rsidRPr="00D1341E" w:rsidRDefault="00372C3C" w:rsidP="00372C3C">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49F606FE"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You write clearly and concisely.</w:t>
                  </w:r>
                </w:p>
                <w:p w14:paraId="7E7724B2" w14:textId="77777777" w:rsidR="00372C3C" w:rsidRPr="00D1341E" w:rsidRDefault="00372C3C" w:rsidP="00372C3C">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14:paraId="3BC7CC7B" w14:textId="77777777" w:rsidR="00372C3C" w:rsidRPr="00D1341E" w:rsidRDefault="00372C3C" w:rsidP="00372C3C">
                  <w:pPr>
                    <w:ind w:left="-10"/>
                    <w:rPr>
                      <w:rFonts w:ascii="Arial" w:hAnsi="Arial" w:cs="Arial"/>
                      <w:b/>
                      <w:bCs/>
                      <w:sz w:val="22"/>
                      <w:szCs w:val="22"/>
                    </w:rPr>
                  </w:pPr>
                </w:p>
                <w:p w14:paraId="7AFC626C" w14:textId="77777777" w:rsidR="00372C3C" w:rsidRPr="00D1341E" w:rsidRDefault="00372C3C" w:rsidP="00372C3C">
                  <w:pPr>
                    <w:keepNext/>
                    <w:rPr>
                      <w:rFonts w:ascii="Arial" w:hAnsi="Arial" w:cs="Arial"/>
                      <w:b/>
                      <w:bCs/>
                      <w:sz w:val="22"/>
                      <w:szCs w:val="22"/>
                    </w:rPr>
                  </w:pPr>
                  <w:r w:rsidRPr="00D1341E">
                    <w:rPr>
                      <w:rFonts w:ascii="Arial" w:hAnsi="Arial" w:cs="Arial"/>
                      <w:b/>
                      <w:bCs/>
                      <w:sz w:val="22"/>
                      <w:szCs w:val="22"/>
                    </w:rPr>
                    <w:lastRenderedPageBreak/>
                    <w:t>If You Go Over the Word Limit</w:t>
                  </w:r>
                </w:p>
                <w:p w14:paraId="3F58BDF9" w14:textId="77777777" w:rsidR="00372C3C" w:rsidRPr="00D1341E" w:rsidRDefault="00372C3C" w:rsidP="00372C3C">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4A7CD34C" w14:textId="77777777" w:rsidR="00372C3C" w:rsidRPr="00D1341E" w:rsidRDefault="00372C3C" w:rsidP="00372C3C">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372C3C" w:rsidRPr="00D1341E" w14:paraId="0754BC17" w14:textId="77777777" w:rsidTr="00434B48">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1C2DC48"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B898F8C"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Penalty Applied</w:t>
                        </w:r>
                      </w:p>
                    </w:tc>
                  </w:tr>
                  <w:tr w:rsidR="00372C3C" w:rsidRPr="00D1341E" w14:paraId="342D6AAB"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8C063BE"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7BF625D"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No penalty</w:t>
                        </w:r>
                      </w:p>
                    </w:tc>
                  </w:tr>
                  <w:tr w:rsidR="00372C3C" w:rsidRPr="00D1341E" w14:paraId="23CAA0CA"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61F6A4" w14:textId="77777777" w:rsidR="00372C3C" w:rsidRPr="00D1341E" w:rsidRDefault="00372C3C" w:rsidP="00372C3C">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23FC739"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18F25164"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871902" w14:textId="015A5595" w:rsidR="00372C3C" w:rsidRPr="00D1341E" w:rsidRDefault="00372C3C" w:rsidP="00372C3C">
                        <w:pPr>
                          <w:ind w:left="-10"/>
                          <w:rPr>
                            <w:rFonts w:ascii="Arial" w:hAnsi="Arial" w:cs="Arial"/>
                            <w:sz w:val="22"/>
                            <w:szCs w:val="22"/>
                          </w:rPr>
                        </w:pPr>
                        <w:r w:rsidRPr="00D1341E">
                          <w:rPr>
                            <w:rFonts w:ascii="Arial" w:hAnsi="Arial" w:cs="Arial"/>
                            <w:b/>
                            <w:bCs/>
                            <w:sz w:val="22"/>
                            <w:szCs w:val="22"/>
                          </w:rPr>
                          <w:t>2</w:t>
                        </w:r>
                        <w:r w:rsidR="004A2F44" w:rsidRPr="00D1341E">
                          <w:rPr>
                            <w:rFonts w:ascii="Arial" w:hAnsi="Arial" w:cs="Arial"/>
                            <w:b/>
                            <w:bCs/>
                            <w:sz w:val="22"/>
                            <w:szCs w:val="22"/>
                          </w:rPr>
                          <w:t>6</w:t>
                        </w:r>
                        <w:r w:rsidRPr="00D1341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CD74155"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372C3C" w:rsidRPr="00D1341E" w14:paraId="544A7861"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3293861" w14:textId="3F3E28CD" w:rsidR="00372C3C" w:rsidRPr="00D1341E" w:rsidRDefault="004A2F44" w:rsidP="00372C3C">
                        <w:pPr>
                          <w:ind w:left="-10"/>
                          <w:rPr>
                            <w:rFonts w:ascii="Arial" w:hAnsi="Arial" w:cs="Arial"/>
                            <w:sz w:val="22"/>
                            <w:szCs w:val="22"/>
                          </w:rPr>
                        </w:pPr>
                        <w:r w:rsidRPr="00D1341E">
                          <w:rPr>
                            <w:rFonts w:ascii="Arial" w:hAnsi="Arial" w:cs="Arial"/>
                            <w:b/>
                            <w:bCs/>
                            <w:sz w:val="22"/>
                            <w:szCs w:val="22"/>
                          </w:rPr>
                          <w:t xml:space="preserve">Over </w:t>
                        </w:r>
                        <w:r w:rsidR="00372C3C" w:rsidRPr="00D1341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F64ACEA"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Mark capped at the pass mark</w:t>
                        </w:r>
                      </w:p>
                    </w:tc>
                  </w:tr>
                </w:tbl>
                <w:p w14:paraId="47F90651" w14:textId="77777777" w:rsidR="00372C3C" w:rsidRPr="00D1341E" w:rsidRDefault="00372C3C" w:rsidP="00372C3C">
                  <w:pPr>
                    <w:ind w:left="-10"/>
                    <w:rPr>
                      <w:rFonts w:ascii="Arial" w:eastAsiaTheme="minorEastAsia" w:hAnsi="Arial" w:cs="Arial"/>
                      <w:sz w:val="22"/>
                      <w:szCs w:val="22"/>
                      <w14:ligatures w14:val="standardContextual"/>
                    </w:rPr>
                  </w:pPr>
                </w:p>
                <w:p w14:paraId="37742C8A" w14:textId="556751FE" w:rsidR="00372C3C" w:rsidRPr="00D1341E" w:rsidRDefault="00372C3C" w:rsidP="00372C3C">
                  <w:pPr>
                    <w:ind w:left="-10"/>
                    <w:rPr>
                      <w:rFonts w:ascii="Arial" w:hAnsi="Arial" w:cs="Arial"/>
                      <w:sz w:val="22"/>
                      <w:szCs w:val="22"/>
                    </w:rPr>
                  </w:pPr>
                  <w:r w:rsidRPr="00D1341E">
                    <w:rPr>
                      <w:rFonts w:ascii="Arial" w:hAnsi="Arial" w:cs="Arial"/>
                      <w:b/>
                      <w:bCs/>
                      <w:sz w:val="22"/>
                      <w:szCs w:val="22"/>
                    </w:rPr>
                    <w:t>Examples (</w:t>
                  </w:r>
                  <w:r w:rsidR="00792D06" w:rsidRPr="00D1341E">
                    <w:rPr>
                      <w:rFonts w:ascii="Arial" w:hAnsi="Arial" w:cs="Arial"/>
                      <w:b/>
                      <w:bCs/>
                      <w:sz w:val="22"/>
                      <w:szCs w:val="22"/>
                    </w:rPr>
                    <w:t>Post</w:t>
                  </w:r>
                  <w:r w:rsidRPr="00D1341E">
                    <w:rPr>
                      <w:rFonts w:ascii="Arial" w:hAnsi="Arial" w:cs="Arial"/>
                      <w:b/>
                      <w:bCs/>
                      <w:sz w:val="22"/>
                      <w:szCs w:val="22"/>
                    </w:rPr>
                    <w:t>graduate):</w:t>
                  </w:r>
                </w:p>
                <w:p w14:paraId="7EDD7F2C" w14:textId="5AD597DD"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w:t>
                  </w:r>
                  <w:r w:rsidRPr="00D1341E">
                    <w:rPr>
                      <w:rFonts w:ascii="Arial" w:hAnsi="Arial" w:cs="Arial"/>
                      <w:b/>
                      <w:bCs/>
                      <w:sz w:val="22"/>
                      <w:szCs w:val="22"/>
                    </w:rPr>
                    <w:t>4%</w:t>
                  </w:r>
                  <w:r w:rsidRPr="00D1341E">
                    <w:rPr>
                      <w:rFonts w:ascii="Arial" w:hAnsi="Arial" w:cs="Arial"/>
                      <w:sz w:val="22"/>
                      <w:szCs w:val="22"/>
                    </w:rPr>
                    <w:t xml:space="preserve"> would be reduced to the pass mark of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 xml:space="preserve"> if the work is 10–25% over.</w:t>
                  </w:r>
                </w:p>
                <w:p w14:paraId="1264C169" w14:textId="6815CB29"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67</w:t>
                  </w:r>
                  <w:r w:rsidRPr="00D1341E">
                    <w:rPr>
                      <w:rFonts w:ascii="Arial" w:hAnsi="Arial" w:cs="Arial"/>
                      <w:b/>
                      <w:bCs/>
                      <w:sz w:val="22"/>
                      <w:szCs w:val="22"/>
                    </w:rPr>
                    <w:t>%</w:t>
                  </w:r>
                  <w:r w:rsidRPr="00D1341E">
                    <w:rPr>
                      <w:rFonts w:ascii="Arial" w:hAnsi="Arial" w:cs="Arial"/>
                      <w:sz w:val="22"/>
                      <w:szCs w:val="22"/>
                    </w:rPr>
                    <w:t xml:space="preserve"> would be reduced by 5 marks to </w:t>
                  </w:r>
                  <w:r w:rsidR="00056A41" w:rsidRPr="00D1341E">
                    <w:rPr>
                      <w:rFonts w:ascii="Arial" w:hAnsi="Arial" w:cs="Arial"/>
                      <w:b/>
                      <w:bCs/>
                      <w:sz w:val="22"/>
                      <w:szCs w:val="22"/>
                    </w:rPr>
                    <w:t>62</w:t>
                  </w:r>
                  <w:r w:rsidRPr="00D1341E">
                    <w:rPr>
                      <w:rFonts w:ascii="Arial" w:hAnsi="Arial" w:cs="Arial"/>
                      <w:b/>
                      <w:bCs/>
                      <w:sz w:val="22"/>
                      <w:szCs w:val="22"/>
                    </w:rPr>
                    <w:t>%</w:t>
                  </w:r>
                  <w:r w:rsidRPr="00D1341E">
                    <w:rPr>
                      <w:rFonts w:ascii="Arial" w:hAnsi="Arial" w:cs="Arial"/>
                      <w:sz w:val="22"/>
                      <w:szCs w:val="22"/>
                    </w:rPr>
                    <w:t>.</w:t>
                  </w:r>
                </w:p>
                <w:p w14:paraId="3E5C8787" w14:textId="0C263AE4"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59</w:t>
                  </w:r>
                  <w:r w:rsidRPr="00D1341E">
                    <w:rPr>
                      <w:rFonts w:ascii="Arial" w:hAnsi="Arial" w:cs="Arial"/>
                      <w:b/>
                      <w:bCs/>
                      <w:sz w:val="22"/>
                      <w:szCs w:val="22"/>
                    </w:rPr>
                    <w:t>%</w:t>
                  </w:r>
                  <w:r w:rsidRPr="00D1341E">
                    <w:rPr>
                      <w:rFonts w:ascii="Arial" w:hAnsi="Arial" w:cs="Arial"/>
                      <w:sz w:val="22"/>
                      <w:szCs w:val="22"/>
                    </w:rPr>
                    <w:t xml:space="preserve"> at 25–50% over would be reduced to </w:t>
                  </w:r>
                  <w:r w:rsidR="00056A41" w:rsidRPr="00D1341E">
                    <w:rPr>
                      <w:rFonts w:ascii="Arial" w:hAnsi="Arial" w:cs="Arial"/>
                      <w:b/>
                      <w:bCs/>
                      <w:sz w:val="22"/>
                      <w:szCs w:val="22"/>
                    </w:rPr>
                    <w:t>5</w:t>
                  </w:r>
                  <w:r w:rsidRPr="00D1341E">
                    <w:rPr>
                      <w:rFonts w:ascii="Arial" w:hAnsi="Arial" w:cs="Arial"/>
                      <w:b/>
                      <w:bCs/>
                      <w:sz w:val="22"/>
                      <w:szCs w:val="22"/>
                    </w:rPr>
                    <w:t>0%</w:t>
                  </w:r>
                  <w:r w:rsidRPr="00D1341E">
                    <w:rPr>
                      <w:rFonts w:ascii="Arial" w:hAnsi="Arial" w:cs="Arial"/>
                      <w:sz w:val="22"/>
                      <w:szCs w:val="22"/>
                    </w:rPr>
                    <w:t>.</w:t>
                  </w:r>
                </w:p>
                <w:p w14:paraId="7EC80A39" w14:textId="0A13C832" w:rsidR="00372C3C" w:rsidRPr="00D1341E" w:rsidRDefault="00372C3C" w:rsidP="00372C3C">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00056A41" w:rsidRPr="00D1341E">
                    <w:rPr>
                      <w:rFonts w:ascii="Arial" w:hAnsi="Arial" w:cs="Arial"/>
                      <w:b/>
                      <w:bCs/>
                      <w:sz w:val="22"/>
                      <w:szCs w:val="22"/>
                    </w:rPr>
                    <w:t>64</w:t>
                  </w:r>
                  <w:r w:rsidRPr="00D1341E">
                    <w:rPr>
                      <w:rFonts w:ascii="Arial" w:hAnsi="Arial" w:cs="Arial"/>
                      <w:b/>
                      <w:bCs/>
                      <w:sz w:val="22"/>
                      <w:szCs w:val="22"/>
                    </w:rPr>
                    <w:t>%</w:t>
                  </w:r>
                  <w:r w:rsidRPr="00D1341E">
                    <w:rPr>
                      <w:rFonts w:ascii="Arial" w:hAnsi="Arial" w:cs="Arial"/>
                      <w:sz w:val="22"/>
                      <w:szCs w:val="22"/>
                    </w:rPr>
                    <w:t xml:space="preserve"> at 25–50% over would be reduced by 10 marks to </w:t>
                  </w:r>
                  <w:r w:rsidR="00056A41" w:rsidRPr="00D1341E">
                    <w:rPr>
                      <w:rFonts w:ascii="Arial" w:hAnsi="Arial" w:cs="Arial"/>
                      <w:b/>
                      <w:bCs/>
                      <w:sz w:val="22"/>
                      <w:szCs w:val="22"/>
                    </w:rPr>
                    <w:t>54</w:t>
                  </w:r>
                  <w:r w:rsidRPr="00D1341E">
                    <w:rPr>
                      <w:rFonts w:ascii="Arial" w:hAnsi="Arial" w:cs="Arial"/>
                      <w:b/>
                      <w:bCs/>
                      <w:sz w:val="22"/>
                      <w:szCs w:val="22"/>
                    </w:rPr>
                    <w:t>%</w:t>
                  </w:r>
                  <w:r w:rsidRPr="00D1341E">
                    <w:rPr>
                      <w:rFonts w:ascii="Arial" w:hAnsi="Arial" w:cs="Arial"/>
                      <w:sz w:val="22"/>
                      <w:szCs w:val="22"/>
                    </w:rPr>
                    <w:t>.</w:t>
                  </w:r>
                </w:p>
                <w:p w14:paraId="5B3D3826" w14:textId="77777777" w:rsidR="00372C3C" w:rsidRPr="00D1341E" w:rsidRDefault="00372C3C" w:rsidP="00372C3C">
                  <w:pPr>
                    <w:ind w:left="-10"/>
                    <w:rPr>
                      <w:rFonts w:ascii="Arial" w:eastAsiaTheme="minorEastAsia" w:hAnsi="Arial" w:cs="Arial"/>
                      <w:b/>
                      <w:bCs/>
                      <w:sz w:val="22"/>
                      <w:szCs w:val="22"/>
                    </w:rPr>
                  </w:pPr>
                </w:p>
                <w:p w14:paraId="569FE4FE"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If You Are Under the Word Limit</w:t>
                  </w:r>
                </w:p>
                <w:p w14:paraId="4F20C049"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367D8C75" w14:textId="77777777" w:rsidR="00372C3C" w:rsidRPr="00D1341E" w:rsidRDefault="00372C3C" w:rsidP="00372C3C">
                  <w:pPr>
                    <w:ind w:left="-10"/>
                    <w:rPr>
                      <w:rFonts w:ascii="Arial" w:hAnsi="Arial" w:cs="Arial"/>
                      <w:b/>
                      <w:bCs/>
                      <w:sz w:val="22"/>
                      <w:szCs w:val="22"/>
                    </w:rPr>
                  </w:pPr>
                </w:p>
                <w:p w14:paraId="0982397A" w14:textId="77777777" w:rsidR="00372C3C" w:rsidRPr="00D1341E" w:rsidRDefault="00372C3C" w:rsidP="00372C3C">
                  <w:pPr>
                    <w:ind w:left="-10"/>
                    <w:rPr>
                      <w:rFonts w:ascii="Arial" w:hAnsi="Arial" w:cs="Arial"/>
                      <w:b/>
                      <w:bCs/>
                      <w:sz w:val="22"/>
                      <w:szCs w:val="22"/>
                    </w:rPr>
                  </w:pPr>
                  <w:r w:rsidRPr="00D1341E">
                    <w:rPr>
                      <w:rFonts w:ascii="Arial" w:hAnsi="Arial" w:cs="Arial"/>
                      <w:b/>
                      <w:bCs/>
                      <w:sz w:val="22"/>
                      <w:szCs w:val="22"/>
                    </w:rPr>
                    <w:t>Feedback</w:t>
                  </w:r>
                </w:p>
                <w:p w14:paraId="63E3B00B" w14:textId="77777777" w:rsidR="00372C3C" w:rsidRPr="00D1341E" w:rsidRDefault="00372C3C" w:rsidP="00372C3C">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30E59513" w14:textId="77777777" w:rsidR="00372C3C" w:rsidRPr="00D1341E" w:rsidRDefault="00372C3C" w:rsidP="00372C3C">
                  <w:pPr>
                    <w:rPr>
                      <w:rFonts w:ascii="Arial" w:hAnsi="Arial" w:cs="Arial"/>
                      <w:color w:val="0F4761"/>
                      <w:sz w:val="22"/>
                      <w:szCs w:val="22"/>
                    </w:rPr>
                  </w:pPr>
                </w:p>
              </w:tc>
            </w:tr>
          </w:tbl>
          <w:p w14:paraId="1B6C5C87" w14:textId="77777777" w:rsidR="00372C3C" w:rsidRPr="00A406E5" w:rsidRDefault="00372C3C" w:rsidP="00372C3C">
            <w:pPr>
              <w:spacing w:before="120" w:after="120"/>
              <w:jc w:val="both"/>
              <w:rPr>
                <w:rFonts w:ascii="Arial" w:hAnsi="Arial" w:cs="Arial"/>
                <w:sz w:val="22"/>
                <w:szCs w:val="22"/>
              </w:rPr>
            </w:pPr>
          </w:p>
        </w:tc>
      </w:tr>
    </w:tbl>
    <w:p w14:paraId="2786557F" w14:textId="77777777" w:rsidR="0028204E" w:rsidRPr="00A406E5" w:rsidRDefault="0028204E" w:rsidP="00DB116D">
      <w:pPr>
        <w:rPr>
          <w:rFonts w:ascii="Arial" w:hAnsi="Arial" w:cs="Arial"/>
          <w:sz w:val="32"/>
        </w:rPr>
      </w:pPr>
    </w:p>
    <w:p w14:paraId="67C7AC95" w14:textId="33D6EAF0" w:rsidR="00A406E5" w:rsidRDefault="00A406E5">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41F1F09C" w14:textId="77777777" w:rsidR="006F7E37" w:rsidRPr="006F7E37" w:rsidRDefault="006F7E37" w:rsidP="006F7E37">
            <w:pPr>
              <w:spacing w:after="120"/>
              <w:ind w:left="-5" w:right="447"/>
              <w:rPr>
                <w:sz w:val="28"/>
                <w:szCs w:val="28"/>
              </w:rPr>
            </w:pPr>
            <w:r w:rsidRPr="006F7E37">
              <w:rPr>
                <w:sz w:val="28"/>
                <w:szCs w:val="28"/>
              </w:rPr>
              <w:t xml:space="preserve">Upon the successful completion of this module, the student should be able to demonstrate the ability to: </w:t>
            </w:r>
          </w:p>
          <w:p w14:paraId="79A8784B" w14:textId="77777777" w:rsidR="006F7E37" w:rsidRPr="006F7E37" w:rsidRDefault="006F7E37" w:rsidP="006F7E37">
            <w:pPr>
              <w:numPr>
                <w:ilvl w:val="0"/>
                <w:numId w:val="20"/>
              </w:numPr>
              <w:spacing w:line="268" w:lineRule="auto"/>
              <w:ind w:right="447"/>
              <w:jc w:val="both"/>
              <w:rPr>
                <w:sz w:val="28"/>
                <w:szCs w:val="28"/>
              </w:rPr>
            </w:pPr>
            <w:r w:rsidRPr="006F7E37">
              <w:rPr>
                <w:sz w:val="28"/>
                <w:szCs w:val="28"/>
              </w:rPr>
              <w:t xml:space="preserve">critically appraise key marketing activities and the contribution of the marketing department to the organisation. </w:t>
            </w:r>
          </w:p>
          <w:p w14:paraId="4F1BDD77" w14:textId="77777777" w:rsidR="006F7E37" w:rsidRPr="006F7E37" w:rsidRDefault="006F7E37" w:rsidP="006F7E37">
            <w:pPr>
              <w:spacing w:line="259" w:lineRule="auto"/>
              <w:ind w:left="720"/>
              <w:rPr>
                <w:sz w:val="28"/>
                <w:szCs w:val="28"/>
              </w:rPr>
            </w:pPr>
            <w:r w:rsidRPr="006F7E37">
              <w:rPr>
                <w:sz w:val="28"/>
                <w:szCs w:val="28"/>
              </w:rPr>
              <w:t xml:space="preserve"> </w:t>
            </w:r>
          </w:p>
          <w:p w14:paraId="7B0C00C2" w14:textId="77777777" w:rsidR="006F7E37" w:rsidRPr="006F7E37" w:rsidRDefault="006F7E37" w:rsidP="006F7E37">
            <w:pPr>
              <w:numPr>
                <w:ilvl w:val="0"/>
                <w:numId w:val="20"/>
              </w:numPr>
              <w:spacing w:line="268" w:lineRule="auto"/>
              <w:ind w:right="447"/>
              <w:jc w:val="both"/>
              <w:rPr>
                <w:sz w:val="28"/>
                <w:szCs w:val="28"/>
              </w:rPr>
            </w:pPr>
            <w:r w:rsidRPr="006F7E37">
              <w:rPr>
                <w:sz w:val="28"/>
                <w:szCs w:val="28"/>
              </w:rPr>
              <w:t xml:space="preserve">anticipate and critically evaluate future developments in the field of marketing  </w:t>
            </w:r>
          </w:p>
          <w:p w14:paraId="6BFA93B6" w14:textId="77777777" w:rsidR="00C01A3F" w:rsidRPr="00A406E5" w:rsidRDefault="00C01A3F" w:rsidP="00152E9D">
            <w:pPr>
              <w:ind w:left="360"/>
              <w:rPr>
                <w:rFonts w:ascii="Arial" w:hAnsi="Arial" w:cs="Arial"/>
                <w:sz w:val="22"/>
                <w:szCs w:val="22"/>
              </w:rPr>
            </w:pPr>
          </w:p>
          <w:p w14:paraId="070197E5" w14:textId="77777777" w:rsidR="00C01A3F" w:rsidRDefault="00C01A3F" w:rsidP="00152E9D">
            <w:pPr>
              <w:ind w:left="360"/>
              <w:rPr>
                <w:rFonts w:ascii="Arial" w:hAnsi="Arial" w:cs="Arial"/>
                <w:sz w:val="22"/>
                <w:szCs w:val="22"/>
              </w:rPr>
            </w:pPr>
          </w:p>
          <w:p w14:paraId="1E33BCC3" w14:textId="77777777" w:rsidR="00B240E1" w:rsidRDefault="00B240E1" w:rsidP="00152E9D">
            <w:pPr>
              <w:ind w:left="360"/>
              <w:rPr>
                <w:rFonts w:ascii="Arial" w:hAnsi="Arial" w:cs="Arial"/>
                <w:sz w:val="22"/>
                <w:szCs w:val="22"/>
              </w:rPr>
            </w:pPr>
          </w:p>
          <w:p w14:paraId="6DC3DB2D" w14:textId="77777777" w:rsidR="00B240E1" w:rsidRDefault="00B240E1" w:rsidP="00152E9D">
            <w:pPr>
              <w:ind w:left="360"/>
              <w:rPr>
                <w:rFonts w:ascii="Arial" w:hAnsi="Arial" w:cs="Arial"/>
                <w:sz w:val="22"/>
                <w:szCs w:val="22"/>
              </w:rPr>
            </w:pPr>
          </w:p>
          <w:p w14:paraId="3ECA0AFE" w14:textId="77777777" w:rsidR="00B240E1" w:rsidRDefault="00B240E1" w:rsidP="00152E9D">
            <w:pPr>
              <w:ind w:left="360"/>
              <w:rPr>
                <w:rFonts w:ascii="Arial" w:hAnsi="Arial" w:cs="Arial"/>
                <w:sz w:val="22"/>
                <w:szCs w:val="22"/>
              </w:rPr>
            </w:pPr>
          </w:p>
          <w:p w14:paraId="252B916E" w14:textId="77777777" w:rsidR="00B240E1" w:rsidRDefault="00B240E1" w:rsidP="00152E9D">
            <w:pPr>
              <w:ind w:left="360"/>
              <w:rPr>
                <w:rFonts w:ascii="Arial" w:hAnsi="Arial" w:cs="Arial"/>
                <w:sz w:val="22"/>
                <w:szCs w:val="22"/>
              </w:rPr>
            </w:pPr>
          </w:p>
          <w:p w14:paraId="3424A64A" w14:textId="77777777" w:rsidR="00B240E1" w:rsidRPr="00A406E5" w:rsidRDefault="00B240E1" w:rsidP="00152E9D">
            <w:pPr>
              <w:ind w:left="360"/>
              <w:rPr>
                <w:rFonts w:ascii="Arial" w:hAnsi="Arial" w:cs="Arial"/>
                <w:sz w:val="22"/>
                <w:szCs w:val="22"/>
              </w:rPr>
            </w:pP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5B329AC3" w:rsidR="00B240E1" w:rsidRDefault="00B240E1">
      <w:pPr>
        <w:rPr>
          <w:rFonts w:ascii="Arial" w:hAnsi="Arial" w:cs="Arial"/>
          <w:b/>
        </w:rPr>
      </w:pPr>
      <w:r>
        <w:rPr>
          <w:rFonts w:ascii="Arial" w:hAnsi="Arial" w:cs="Arial"/>
          <w:b/>
        </w:rPr>
        <w:br w:type="page"/>
      </w:r>
    </w:p>
    <w:p w14:paraId="3F6811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14E8D09E"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6F7E37">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5E2B0311"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6F7E37">
                  <w:rPr>
                    <w:rFonts w:ascii="MS Gothic" w:eastAsia="MS Gothic" w:hAnsi="MS Gothic" w:cs="Arial"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278C2B34"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6F7E37">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1D5D6AAC"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6F7E37">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4B73AA40"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6F7E37">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427D466E"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6F7E37">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576A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6F7E37" w:rsidRDefault="00A3505D" w:rsidP="00D22D9C">
      <w:pPr>
        <w:jc w:val="both"/>
        <w:rPr>
          <w:rFonts w:ascii="Arial" w:hAnsi="Arial" w:cs="Arial"/>
          <w:sz w:val="24"/>
          <w:szCs w:val="24"/>
        </w:rPr>
      </w:pPr>
    </w:p>
    <w:p w14:paraId="73C2201A" w14:textId="77777777" w:rsidR="006F7E37" w:rsidRPr="006F7E37" w:rsidRDefault="006F7E37" w:rsidP="006F7E37">
      <w:pPr>
        <w:spacing w:after="219" w:line="259" w:lineRule="auto"/>
        <w:rPr>
          <w:b/>
          <w:bCs/>
          <w:sz w:val="24"/>
          <w:szCs w:val="24"/>
        </w:rPr>
      </w:pPr>
      <w:r w:rsidRPr="006F7E37">
        <w:rPr>
          <w:b/>
          <w:bCs/>
          <w:sz w:val="24"/>
          <w:szCs w:val="24"/>
        </w:rPr>
        <w:t>Task Description</w:t>
      </w:r>
    </w:p>
    <w:p w14:paraId="79566B32" w14:textId="77777777" w:rsidR="006F7E37" w:rsidRPr="006F7E37" w:rsidRDefault="006F7E37" w:rsidP="006F7E37">
      <w:pPr>
        <w:spacing w:after="93"/>
        <w:ind w:right="447"/>
        <w:rPr>
          <w:sz w:val="24"/>
          <w:szCs w:val="24"/>
        </w:rPr>
      </w:pPr>
      <w:r w:rsidRPr="006F7E37">
        <w:rPr>
          <w:sz w:val="24"/>
          <w:szCs w:val="24"/>
        </w:rPr>
        <w:t>Select an organisation with which you are familiar or for which sufficient credible information is publicly available.</w:t>
      </w:r>
    </w:p>
    <w:p w14:paraId="035B50C8" w14:textId="77777777" w:rsidR="006F7E37" w:rsidRPr="006F7E37" w:rsidRDefault="006F7E37" w:rsidP="006F7E37">
      <w:pPr>
        <w:spacing w:after="93"/>
        <w:ind w:right="447"/>
        <w:rPr>
          <w:sz w:val="24"/>
          <w:szCs w:val="24"/>
        </w:rPr>
      </w:pPr>
      <w:r w:rsidRPr="006F7E37">
        <w:rPr>
          <w:sz w:val="24"/>
          <w:szCs w:val="24"/>
        </w:rPr>
        <w:t xml:space="preserve">Produce a </w:t>
      </w:r>
      <w:r w:rsidRPr="006F7E37">
        <w:rPr>
          <w:b/>
          <w:bCs/>
          <w:sz w:val="24"/>
          <w:szCs w:val="24"/>
        </w:rPr>
        <w:t>3,000-word strategic report</w:t>
      </w:r>
      <w:r w:rsidRPr="006F7E37">
        <w:rPr>
          <w:sz w:val="24"/>
          <w:szCs w:val="24"/>
        </w:rPr>
        <w:t xml:space="preserve"> that critically evaluates how effectively the organisation's current marketing approach responds to a changing marketing environment and recommends how its marketing strategy should evolve.</w:t>
      </w:r>
    </w:p>
    <w:p w14:paraId="6136C69F" w14:textId="77777777" w:rsidR="006F7E37" w:rsidRPr="006F7E37" w:rsidRDefault="006F7E37" w:rsidP="006F7E37">
      <w:pPr>
        <w:spacing w:after="93"/>
        <w:ind w:right="447"/>
        <w:rPr>
          <w:sz w:val="24"/>
          <w:szCs w:val="24"/>
        </w:rPr>
      </w:pPr>
      <w:r w:rsidRPr="006F7E37">
        <w:rPr>
          <w:sz w:val="24"/>
          <w:szCs w:val="24"/>
        </w:rPr>
        <w:t>Your report should:</w:t>
      </w:r>
    </w:p>
    <w:p w14:paraId="0D6EA3EC" w14:textId="77777777" w:rsidR="006F7E37" w:rsidRPr="006F7E37" w:rsidRDefault="006F7E37" w:rsidP="006F7E37">
      <w:pPr>
        <w:spacing w:after="93"/>
        <w:ind w:right="447"/>
        <w:rPr>
          <w:b/>
          <w:bCs/>
          <w:sz w:val="24"/>
          <w:szCs w:val="24"/>
        </w:rPr>
      </w:pPr>
      <w:r w:rsidRPr="006F7E37">
        <w:rPr>
          <w:b/>
          <w:bCs/>
          <w:sz w:val="24"/>
          <w:szCs w:val="24"/>
        </w:rPr>
        <w:t>1. Evaluate the organisation's current marketing approach</w:t>
      </w:r>
    </w:p>
    <w:p w14:paraId="68934643" w14:textId="77777777" w:rsidR="006F7E37" w:rsidRPr="006F7E37" w:rsidRDefault="006F7E37" w:rsidP="006F7E37">
      <w:pPr>
        <w:spacing w:after="93"/>
        <w:ind w:right="447"/>
        <w:rPr>
          <w:sz w:val="24"/>
          <w:szCs w:val="24"/>
        </w:rPr>
      </w:pPr>
      <w:r w:rsidRPr="006F7E37">
        <w:rPr>
          <w:sz w:val="24"/>
          <w:szCs w:val="24"/>
        </w:rPr>
        <w:t>Critically evaluate the organisation's current marketing activities and their contribution to customer value and wider organisational objectives.</w:t>
      </w:r>
    </w:p>
    <w:p w14:paraId="74FB54A6" w14:textId="77777777" w:rsidR="006F7E37" w:rsidRPr="006F7E37" w:rsidRDefault="006F7E37" w:rsidP="006F7E37">
      <w:pPr>
        <w:spacing w:after="93"/>
        <w:ind w:right="447"/>
        <w:rPr>
          <w:sz w:val="24"/>
          <w:szCs w:val="24"/>
        </w:rPr>
      </w:pPr>
      <w:r w:rsidRPr="006F7E37">
        <w:rPr>
          <w:sz w:val="24"/>
          <w:szCs w:val="24"/>
        </w:rPr>
        <w:t xml:space="preserve">Apply </w:t>
      </w:r>
      <w:r w:rsidRPr="006F7E37">
        <w:rPr>
          <w:b/>
          <w:bCs/>
          <w:sz w:val="24"/>
          <w:szCs w:val="24"/>
        </w:rPr>
        <w:t>selected marketing theories, frameworks and evidence</w:t>
      </w:r>
      <w:r w:rsidRPr="006F7E37">
        <w:rPr>
          <w:sz w:val="24"/>
          <w:szCs w:val="24"/>
        </w:rPr>
        <w:t xml:space="preserve"> appropriate to the organisation and its context. You are </w:t>
      </w:r>
      <w:r w:rsidRPr="006F7E37">
        <w:rPr>
          <w:b/>
          <w:bCs/>
          <w:sz w:val="24"/>
          <w:szCs w:val="24"/>
        </w:rPr>
        <w:t>not expected to apply every marketing model covered within the module</w:t>
      </w:r>
      <w:r w:rsidRPr="006F7E37">
        <w:rPr>
          <w:sz w:val="24"/>
          <w:szCs w:val="24"/>
        </w:rPr>
        <w:t>. Instead, select and justify those that provide the greatest analytical value.</w:t>
      </w:r>
    </w:p>
    <w:p w14:paraId="68EB5C1D" w14:textId="77777777" w:rsidR="006F7E37" w:rsidRPr="006F7E37" w:rsidRDefault="006F7E37" w:rsidP="006F7E37">
      <w:pPr>
        <w:spacing w:after="93"/>
        <w:ind w:right="447"/>
        <w:rPr>
          <w:b/>
          <w:bCs/>
          <w:sz w:val="24"/>
          <w:szCs w:val="24"/>
        </w:rPr>
      </w:pPr>
      <w:r w:rsidRPr="006F7E37">
        <w:rPr>
          <w:b/>
          <w:bCs/>
          <w:sz w:val="24"/>
          <w:szCs w:val="24"/>
        </w:rPr>
        <w:t>2. Analyse the drivers of marketing change</w:t>
      </w:r>
    </w:p>
    <w:p w14:paraId="2839AF76" w14:textId="77777777" w:rsidR="006F7E37" w:rsidRPr="006F7E37" w:rsidRDefault="006F7E37" w:rsidP="006F7E37">
      <w:pPr>
        <w:spacing w:after="93"/>
        <w:ind w:right="447"/>
        <w:rPr>
          <w:sz w:val="24"/>
          <w:szCs w:val="24"/>
        </w:rPr>
      </w:pPr>
      <w:r w:rsidRPr="006F7E37">
        <w:rPr>
          <w:sz w:val="24"/>
          <w:szCs w:val="24"/>
        </w:rPr>
        <w:t xml:space="preserve">Identify and critically analyse the </w:t>
      </w:r>
      <w:r w:rsidRPr="006F7E37">
        <w:rPr>
          <w:b/>
          <w:bCs/>
          <w:sz w:val="24"/>
          <w:szCs w:val="24"/>
        </w:rPr>
        <w:t>most significant internal and external forces</w:t>
      </w:r>
      <w:r w:rsidRPr="006F7E37">
        <w:rPr>
          <w:sz w:val="24"/>
          <w:szCs w:val="24"/>
        </w:rPr>
        <w:t xml:space="preserve"> currently shaping the organisation's marketing approach.</w:t>
      </w:r>
    </w:p>
    <w:p w14:paraId="480CFD0F" w14:textId="77777777" w:rsidR="006F7E37" w:rsidRPr="006F7E37" w:rsidRDefault="006F7E37" w:rsidP="006F7E37">
      <w:pPr>
        <w:spacing w:after="93"/>
        <w:ind w:right="447"/>
        <w:rPr>
          <w:sz w:val="24"/>
          <w:szCs w:val="24"/>
        </w:rPr>
      </w:pPr>
      <w:r w:rsidRPr="006F7E37">
        <w:rPr>
          <w:sz w:val="24"/>
          <w:szCs w:val="24"/>
        </w:rPr>
        <w:t>Consider how changes in areas such as technology, customer behaviour, competition, regulation, sustainability, ethics and wider societal expectations create opportunities and/or challenges for the organisation.</w:t>
      </w:r>
    </w:p>
    <w:p w14:paraId="35551552" w14:textId="77777777" w:rsidR="006F7E37" w:rsidRPr="006F7E37" w:rsidRDefault="006F7E37" w:rsidP="006F7E37">
      <w:pPr>
        <w:spacing w:after="93"/>
        <w:ind w:right="447"/>
        <w:rPr>
          <w:b/>
          <w:bCs/>
          <w:sz w:val="24"/>
          <w:szCs w:val="24"/>
        </w:rPr>
      </w:pPr>
      <w:r w:rsidRPr="006F7E37">
        <w:rPr>
          <w:b/>
          <w:bCs/>
          <w:sz w:val="24"/>
          <w:szCs w:val="24"/>
        </w:rPr>
        <w:t>3. Evaluate future marketing developments</w:t>
      </w:r>
    </w:p>
    <w:p w14:paraId="1C1FC1B5" w14:textId="77777777" w:rsidR="006F7E37" w:rsidRPr="006F7E37" w:rsidRDefault="006F7E37" w:rsidP="006F7E37">
      <w:pPr>
        <w:spacing w:after="93"/>
        <w:ind w:right="447"/>
        <w:rPr>
          <w:sz w:val="24"/>
          <w:szCs w:val="24"/>
        </w:rPr>
      </w:pPr>
      <w:r w:rsidRPr="006F7E37">
        <w:rPr>
          <w:sz w:val="24"/>
          <w:szCs w:val="24"/>
        </w:rPr>
        <w:t>Identify and critically evaluate the future developments most likely to affect the organisation and its customers.</w:t>
      </w:r>
    </w:p>
    <w:p w14:paraId="09570B35" w14:textId="77777777" w:rsidR="006F7E37" w:rsidRPr="006F7E37" w:rsidRDefault="006F7E37" w:rsidP="006F7E37">
      <w:pPr>
        <w:spacing w:after="93"/>
        <w:ind w:right="447"/>
        <w:rPr>
          <w:sz w:val="24"/>
          <w:szCs w:val="24"/>
        </w:rPr>
      </w:pPr>
      <w:r w:rsidRPr="006F7E37">
        <w:rPr>
          <w:sz w:val="24"/>
          <w:szCs w:val="24"/>
        </w:rPr>
        <w:t>Consider the implications of these developments for the organisation's future marketing strategy, customer relationships and competitive position.</w:t>
      </w:r>
    </w:p>
    <w:p w14:paraId="6B55AA8C" w14:textId="77777777" w:rsidR="006F7E37" w:rsidRPr="006F7E37" w:rsidRDefault="006F7E37" w:rsidP="006F7E37">
      <w:pPr>
        <w:spacing w:after="93"/>
        <w:ind w:right="447"/>
        <w:rPr>
          <w:b/>
          <w:bCs/>
          <w:sz w:val="24"/>
          <w:szCs w:val="24"/>
        </w:rPr>
      </w:pPr>
      <w:r w:rsidRPr="006F7E37">
        <w:rPr>
          <w:b/>
          <w:bCs/>
          <w:sz w:val="24"/>
          <w:szCs w:val="24"/>
        </w:rPr>
        <w:t>4. Make strategic recommendations</w:t>
      </w:r>
    </w:p>
    <w:p w14:paraId="507CA2D6" w14:textId="77777777" w:rsidR="006F7E37" w:rsidRPr="006F7E37" w:rsidRDefault="006F7E37" w:rsidP="006F7E37">
      <w:pPr>
        <w:spacing w:after="93"/>
        <w:ind w:right="447"/>
        <w:rPr>
          <w:sz w:val="24"/>
          <w:szCs w:val="24"/>
        </w:rPr>
      </w:pPr>
      <w:r w:rsidRPr="006F7E37">
        <w:rPr>
          <w:sz w:val="24"/>
          <w:szCs w:val="24"/>
        </w:rPr>
        <w:t xml:space="preserve">Develop a </w:t>
      </w:r>
      <w:r w:rsidRPr="006F7E37">
        <w:rPr>
          <w:b/>
          <w:bCs/>
          <w:sz w:val="24"/>
          <w:szCs w:val="24"/>
        </w:rPr>
        <w:t>prioritised set of evidence-based recommendations</w:t>
      </w:r>
      <w:r w:rsidRPr="006F7E37">
        <w:rPr>
          <w:sz w:val="24"/>
          <w:szCs w:val="24"/>
        </w:rPr>
        <w:t xml:space="preserve"> explaining how the organisation should adapt its marketing activities in response to the analysis.</w:t>
      </w:r>
    </w:p>
    <w:p w14:paraId="587FCDD2" w14:textId="77777777" w:rsidR="006F7E37" w:rsidRPr="006F7E37" w:rsidRDefault="006F7E37" w:rsidP="006F7E37">
      <w:pPr>
        <w:spacing w:after="93"/>
        <w:ind w:right="447"/>
        <w:rPr>
          <w:sz w:val="24"/>
          <w:szCs w:val="24"/>
        </w:rPr>
      </w:pPr>
      <w:r w:rsidRPr="006F7E37">
        <w:rPr>
          <w:sz w:val="24"/>
          <w:szCs w:val="24"/>
        </w:rPr>
        <w:t>Recommendations should be realistic, clearly justified and supported by appropriate theory, research and organisational evidence.</w:t>
      </w:r>
    </w:p>
    <w:p w14:paraId="3A07E893" w14:textId="77777777" w:rsidR="006F7E37" w:rsidRDefault="006F7E37" w:rsidP="006F7E37">
      <w:pPr>
        <w:spacing w:after="93"/>
        <w:ind w:right="447"/>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CED0CD" w14:textId="77777777" w:rsidR="006F7E37" w:rsidRPr="00635AA0" w:rsidRDefault="006F7E37" w:rsidP="006F7E37">
      <w:pPr>
        <w:pStyle w:val="ListParagraph"/>
        <w:spacing w:after="208"/>
        <w:ind w:right="442"/>
        <w:rPr>
          <w:i/>
        </w:rPr>
      </w:pPr>
      <w:r w:rsidRPr="00635AA0">
        <w:rPr>
          <w:i/>
        </w:rPr>
        <w:t>The report should demonstrate engagement with a wide range of current, credible academic literature alongside appropriate industry and organisational evidence.</w:t>
      </w:r>
    </w:p>
    <w:p w14:paraId="7EB86E8E" w14:textId="77777777" w:rsidR="006F7E37" w:rsidRPr="00A406E5" w:rsidRDefault="006F7E37" w:rsidP="00C01A3F">
      <w:pPr>
        <w:jc w:val="both"/>
        <w:rPr>
          <w:rFonts w:ascii="Arial" w:hAnsi="Arial" w:cs="Arial"/>
          <w:i/>
          <w:sz w:val="22"/>
          <w:szCs w:val="22"/>
        </w:rPr>
      </w:pP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FAB5A11" w14:textId="77777777" w:rsidR="006F7E37" w:rsidRDefault="006F7E37" w:rsidP="006F7E37">
      <w:pPr>
        <w:pStyle w:val="ListParagraph"/>
        <w:spacing w:after="208"/>
        <w:ind w:right="442"/>
        <w:rPr>
          <w:i/>
        </w:rPr>
      </w:pPr>
      <w:r w:rsidRPr="008E7716">
        <w:rPr>
          <w:i/>
        </w:rPr>
        <w:t>Your report should demonstrate comprehensive knowledge and deep understanding of key marketing concepts, frameworks, and debates, showing the ability to integrate theoretical insights with practical organisational contexts, critically analyse their applicability, and recognise the implications of contemporary issues such as digital disruption, ethics, and sustainability.</w:t>
      </w:r>
    </w:p>
    <w:p w14:paraId="1F8D02A6" w14:textId="77777777" w:rsidR="006F7E37" w:rsidRPr="00A406E5" w:rsidRDefault="006F7E37" w:rsidP="00C01A3F">
      <w:pPr>
        <w:jc w:val="both"/>
        <w:rPr>
          <w:rFonts w:ascii="Arial" w:hAnsi="Arial" w:cs="Arial"/>
          <w:i/>
          <w:sz w:val="22"/>
          <w:szCs w:val="22"/>
        </w:rPr>
      </w:pP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w:t>
      </w:r>
      <w:r w:rsidR="00876776" w:rsidRPr="00876776">
        <w:rPr>
          <w:rFonts w:ascii="Arial" w:hAnsi="Arial" w:cs="Arial"/>
          <w:sz w:val="22"/>
          <w:szCs w:val="22"/>
        </w:rPr>
        <w:lastRenderedPageBreak/>
        <w:t xml:space="preserve">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A0D80EB" w14:textId="77777777" w:rsidR="006F7E37" w:rsidRDefault="008042F0" w:rsidP="006F7E37">
      <w:pPr>
        <w:pStyle w:val="ListParagraph"/>
        <w:spacing w:after="208"/>
        <w:ind w:right="442"/>
        <w:rPr>
          <w:i/>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F7E37" w:rsidRPr="008E7716">
        <w:rPr>
          <w:bCs/>
          <w:i/>
        </w:rPr>
        <w:t>Students are expected to demonstrate advanced cognitive and intellectual skills by critically analysing complex marketing issues, synthesising information from diverse sources, applying logical reasoning and creativity to problem-solving, and developing evidence-based, forward-looking arguments that inform strategic decision-making</w:t>
      </w:r>
      <w:r w:rsidR="006F7E37" w:rsidRPr="008E7716">
        <w:rPr>
          <w:i/>
        </w:rPr>
        <w:t xml:space="preserve">. </w:t>
      </w:r>
    </w:p>
    <w:p w14:paraId="331787FF" w14:textId="77777777" w:rsidR="006F7E37" w:rsidRDefault="006F7E37" w:rsidP="006F7E37">
      <w:pPr>
        <w:pStyle w:val="ListParagraph"/>
        <w:spacing w:after="208"/>
        <w:ind w:right="442"/>
      </w:pPr>
    </w:p>
    <w:p w14:paraId="32273C5D" w14:textId="28C90633" w:rsidR="00C01A3F" w:rsidRPr="00A406E5" w:rsidRDefault="00C01A3F" w:rsidP="00C01A3F">
      <w:pPr>
        <w:jc w:val="both"/>
        <w:rPr>
          <w:rFonts w:ascii="Arial" w:hAnsi="Arial" w:cs="Arial"/>
          <w:i/>
          <w:sz w:val="22"/>
          <w:szCs w:val="22"/>
        </w:rPr>
      </w:pP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59D1A17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F7E37" w:rsidRPr="008E7716">
        <w:rPr>
          <w:b/>
          <w:i/>
        </w:rPr>
        <w:t xml:space="preserve">: </w:t>
      </w:r>
      <w:r w:rsidR="006F7E37" w:rsidRPr="008E7716">
        <w:rPr>
          <w:i/>
        </w:rPr>
        <w:t>Advanced marketing theories, tools, and analytical techniques should be applied to real-world organisational contexts, demonstrating the ability to design, justify, and communicate innovative marketing strategies and change initiatives that are both evidence-based and practically implementable</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53985EF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F7E37" w:rsidRPr="008E7716">
        <w:rPr>
          <w:i/>
        </w:rPr>
        <w:t>The report should be professionally presented in an appropriate business/academic style, following the mentioned formatting guidelines. Marks will be awarded for your level of engagement in associated online tasks.</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B6409E2" w:rsidR="00152E9D" w:rsidRPr="00A406E5" w:rsidRDefault="006F7E3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62F2BCB4" w:rsidR="00152E9D" w:rsidRPr="00A406E5" w:rsidRDefault="006F7E3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0C468057" w:rsidR="00152E9D" w:rsidRPr="00A406E5" w:rsidRDefault="006F7E3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68B7234" w:rsidR="00152E9D" w:rsidRPr="00A406E5" w:rsidRDefault="006F7E3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1841FB44" w:rsidR="00152E9D" w:rsidRPr="00A406E5" w:rsidRDefault="006F7E3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77C5AF" w14:textId="77777777" w:rsidR="00576A00" w:rsidRDefault="00576A00">
      <w:r>
        <w:separator/>
      </w:r>
    </w:p>
  </w:endnote>
  <w:endnote w:type="continuationSeparator" w:id="0">
    <w:p w14:paraId="72D87F03" w14:textId="77777777" w:rsidR="00576A00" w:rsidRDefault="00576A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Pr="00D1341E" w:rsidRDefault="00152E9D">
    <w:pPr>
      <w:pStyle w:val="Footer"/>
      <w:jc w:val="center"/>
      <w:rPr>
        <w:rFonts w:ascii="Arial" w:hAnsi="Arial" w:cs="Arial"/>
      </w:rPr>
    </w:pPr>
    <w:r w:rsidRPr="00D1341E">
      <w:rPr>
        <w:rFonts w:ascii="Arial" w:hAnsi="Arial" w:cs="Arial"/>
      </w:rPr>
      <w:t xml:space="preserve">Page </w:t>
    </w:r>
    <w:r w:rsidR="0017512A" w:rsidRPr="00D1341E">
      <w:rPr>
        <w:rFonts w:ascii="Arial" w:hAnsi="Arial" w:cs="Arial"/>
        <w:b/>
        <w:sz w:val="24"/>
        <w:szCs w:val="24"/>
      </w:rPr>
      <w:fldChar w:fldCharType="begin"/>
    </w:r>
    <w:r w:rsidRPr="00D1341E">
      <w:rPr>
        <w:rFonts w:ascii="Arial" w:hAnsi="Arial" w:cs="Arial"/>
        <w:b/>
      </w:rPr>
      <w:instrText xml:space="preserve"> PAGE </w:instrText>
    </w:r>
    <w:r w:rsidR="0017512A" w:rsidRPr="00D1341E">
      <w:rPr>
        <w:rFonts w:ascii="Arial" w:hAnsi="Arial" w:cs="Arial"/>
        <w:b/>
        <w:sz w:val="24"/>
        <w:szCs w:val="24"/>
      </w:rPr>
      <w:fldChar w:fldCharType="separate"/>
    </w:r>
    <w:r w:rsidR="000C4F03" w:rsidRPr="00D1341E">
      <w:rPr>
        <w:rFonts w:ascii="Arial" w:hAnsi="Arial" w:cs="Arial"/>
        <w:b/>
        <w:noProof/>
      </w:rPr>
      <w:t>5</w:t>
    </w:r>
    <w:r w:rsidR="0017512A" w:rsidRPr="00D1341E">
      <w:rPr>
        <w:rFonts w:ascii="Arial" w:hAnsi="Arial" w:cs="Arial"/>
        <w:b/>
        <w:sz w:val="24"/>
        <w:szCs w:val="24"/>
      </w:rPr>
      <w:fldChar w:fldCharType="end"/>
    </w:r>
    <w:r w:rsidRPr="00D1341E">
      <w:rPr>
        <w:rFonts w:ascii="Arial" w:hAnsi="Arial" w:cs="Arial"/>
      </w:rPr>
      <w:t xml:space="preserve"> of </w:t>
    </w:r>
    <w:r w:rsidR="0017512A" w:rsidRPr="00D1341E">
      <w:rPr>
        <w:rFonts w:ascii="Arial" w:hAnsi="Arial" w:cs="Arial"/>
        <w:b/>
        <w:sz w:val="24"/>
        <w:szCs w:val="24"/>
      </w:rPr>
      <w:fldChar w:fldCharType="begin"/>
    </w:r>
    <w:r w:rsidRPr="00D1341E">
      <w:rPr>
        <w:rFonts w:ascii="Arial" w:hAnsi="Arial" w:cs="Arial"/>
        <w:b/>
      </w:rPr>
      <w:instrText xml:space="preserve"> NUMPAGES  </w:instrText>
    </w:r>
    <w:r w:rsidR="0017512A" w:rsidRPr="00D1341E">
      <w:rPr>
        <w:rFonts w:ascii="Arial" w:hAnsi="Arial" w:cs="Arial"/>
        <w:b/>
        <w:sz w:val="24"/>
        <w:szCs w:val="24"/>
      </w:rPr>
      <w:fldChar w:fldCharType="separate"/>
    </w:r>
    <w:r w:rsidR="000C4F03" w:rsidRPr="00D1341E">
      <w:rPr>
        <w:rFonts w:ascii="Arial" w:hAnsi="Arial" w:cs="Arial"/>
        <w:b/>
        <w:noProof/>
      </w:rPr>
      <w:t>11</w:t>
    </w:r>
    <w:r w:rsidR="0017512A" w:rsidRPr="00D1341E">
      <w:rPr>
        <w:rFonts w:ascii="Arial" w:hAnsi="Arial" w:cs="Arial"/>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697284" w14:textId="77777777" w:rsidR="00576A00" w:rsidRDefault="00576A00">
      <w:r>
        <w:separator/>
      </w:r>
    </w:p>
  </w:footnote>
  <w:footnote w:type="continuationSeparator" w:id="0">
    <w:p w14:paraId="5927EDAC" w14:textId="77777777" w:rsidR="00576A00" w:rsidRDefault="00576A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4521CE"/>
    <w:multiLevelType w:val="hybridMultilevel"/>
    <w:tmpl w:val="4906BF8E"/>
    <w:lvl w:ilvl="0" w:tplc="5EFC6F6C">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DEEA7B8C">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45205EBC">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ADF620F8">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44C6352">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AD262C3A">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2912EDA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F4FCF474">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8EA843F2">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ascii="Symbol" w:hAnsi="Symbol" w:hint="default"/>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2"/>
  </w:num>
  <w:num w:numId="2" w16cid:durableId="27149898">
    <w:abstractNumId w:val="11"/>
  </w:num>
  <w:num w:numId="3" w16cid:durableId="791706730">
    <w:abstractNumId w:val="19"/>
  </w:num>
  <w:num w:numId="4" w16cid:durableId="2018071670">
    <w:abstractNumId w:val="13"/>
  </w:num>
  <w:num w:numId="5" w16cid:durableId="1593582101">
    <w:abstractNumId w:val="9"/>
  </w:num>
  <w:num w:numId="6" w16cid:durableId="215244048">
    <w:abstractNumId w:val="18"/>
  </w:num>
  <w:num w:numId="7" w16cid:durableId="1876193365">
    <w:abstractNumId w:val="3"/>
  </w:num>
  <w:num w:numId="8" w16cid:durableId="828519691">
    <w:abstractNumId w:val="17"/>
  </w:num>
  <w:num w:numId="9" w16cid:durableId="1379861541">
    <w:abstractNumId w:val="12"/>
  </w:num>
  <w:num w:numId="10" w16cid:durableId="304510174">
    <w:abstractNumId w:val="5"/>
  </w:num>
  <w:num w:numId="11" w16cid:durableId="965157573">
    <w:abstractNumId w:val="6"/>
  </w:num>
  <w:num w:numId="12" w16cid:durableId="1628313588">
    <w:abstractNumId w:val="10"/>
  </w:num>
  <w:num w:numId="13" w16cid:durableId="904141585">
    <w:abstractNumId w:val="15"/>
  </w:num>
  <w:num w:numId="14" w16cid:durableId="959915979">
    <w:abstractNumId w:val="4"/>
  </w:num>
  <w:num w:numId="15" w16cid:durableId="2109346520">
    <w:abstractNumId w:val="0"/>
  </w:num>
  <w:num w:numId="16" w16cid:durableId="630670500">
    <w:abstractNumId w:val="7"/>
  </w:num>
  <w:num w:numId="17" w16cid:durableId="1465852687">
    <w:abstractNumId w:val="8"/>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16"/>
  </w:num>
  <w:num w:numId="19" w16cid:durableId="1270166761">
    <w:abstractNumId w:val="14"/>
  </w:num>
  <w:num w:numId="20" w16cid:durableId="6795035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6A41"/>
    <w:rsid w:val="000822E5"/>
    <w:rsid w:val="00086E4D"/>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2C3C"/>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A2F44"/>
    <w:rsid w:val="004B5334"/>
    <w:rsid w:val="004B6C14"/>
    <w:rsid w:val="004C4F19"/>
    <w:rsid w:val="004D5E9B"/>
    <w:rsid w:val="004D63D9"/>
    <w:rsid w:val="004E6585"/>
    <w:rsid w:val="0050249F"/>
    <w:rsid w:val="00524566"/>
    <w:rsid w:val="00530BEF"/>
    <w:rsid w:val="00552351"/>
    <w:rsid w:val="00561F00"/>
    <w:rsid w:val="00562C4E"/>
    <w:rsid w:val="00562DEC"/>
    <w:rsid w:val="00576A00"/>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279F"/>
    <w:rsid w:val="006C513A"/>
    <w:rsid w:val="006D49ED"/>
    <w:rsid w:val="006D55CE"/>
    <w:rsid w:val="006D637A"/>
    <w:rsid w:val="006D6B5E"/>
    <w:rsid w:val="006D6F24"/>
    <w:rsid w:val="006E3E4E"/>
    <w:rsid w:val="006F1715"/>
    <w:rsid w:val="006F45BF"/>
    <w:rsid w:val="006F60E0"/>
    <w:rsid w:val="006F7E37"/>
    <w:rsid w:val="00702F71"/>
    <w:rsid w:val="007366DF"/>
    <w:rsid w:val="00757839"/>
    <w:rsid w:val="00770C81"/>
    <w:rsid w:val="00791024"/>
    <w:rsid w:val="00792D06"/>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E2740"/>
    <w:rsid w:val="00AE41A6"/>
    <w:rsid w:val="00AF0E34"/>
    <w:rsid w:val="00AF271D"/>
    <w:rsid w:val="00AF56C2"/>
    <w:rsid w:val="00AF6035"/>
    <w:rsid w:val="00B004E6"/>
    <w:rsid w:val="00B01201"/>
    <w:rsid w:val="00B0744D"/>
    <w:rsid w:val="00B10CF0"/>
    <w:rsid w:val="00B240E1"/>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746"/>
    <w:rsid w:val="00D1341E"/>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13</Pages>
  <Words>4495</Words>
  <Characters>25627</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30062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Laura James</cp:lastModifiedBy>
  <cp:revision>2</cp:revision>
  <cp:lastPrinted>2014-10-10T07:42:00Z</cp:lastPrinted>
  <dcterms:created xsi:type="dcterms:W3CDTF">2026-10-07T15:13:00Z</dcterms:created>
  <dcterms:modified xsi:type="dcterms:W3CDTF">2026-10-07T15:13:00Z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