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8D3B4" w14:textId="6ACEB1E5" w:rsidR="00EF007D" w:rsidRPr="00241FAC" w:rsidRDefault="00EF007D" w:rsidP="001264A2">
      <w:pPr>
        <w:jc w:val="both"/>
        <w:rPr>
          <w:b/>
          <w:bCs/>
          <w:u w:val="single"/>
        </w:rPr>
      </w:pPr>
      <w:r w:rsidRPr="00241FAC">
        <w:rPr>
          <w:b/>
          <w:bCs/>
          <w:u w:val="single"/>
        </w:rPr>
        <w:t>Chapter 3 – Methodology</w:t>
      </w:r>
    </w:p>
    <w:p w14:paraId="04C42064" w14:textId="77777777" w:rsidR="001925CB" w:rsidRPr="00EF007D" w:rsidRDefault="001925CB" w:rsidP="001264A2">
      <w:pPr>
        <w:jc w:val="both"/>
        <w:rPr>
          <w:b/>
          <w:bCs/>
        </w:rPr>
      </w:pPr>
    </w:p>
    <w:p w14:paraId="2C9A2E28" w14:textId="27247A6C" w:rsidR="00EF007D" w:rsidRDefault="00AC171D" w:rsidP="001264A2">
      <w:pPr>
        <w:jc w:val="both"/>
        <w:rPr>
          <w:b/>
          <w:bCs/>
          <w:u w:val="single"/>
        </w:rPr>
      </w:pPr>
      <w:r w:rsidRPr="00AC171D">
        <w:rPr>
          <w:b/>
          <w:bCs/>
          <w:u w:val="single"/>
        </w:rPr>
        <w:t xml:space="preserve">3.0 </w:t>
      </w:r>
      <w:r w:rsidR="00EF007D" w:rsidRPr="00AC171D">
        <w:rPr>
          <w:b/>
          <w:bCs/>
          <w:u w:val="single"/>
        </w:rPr>
        <w:t>Introduction</w:t>
      </w:r>
    </w:p>
    <w:p w14:paraId="03ACF740" w14:textId="008049A4" w:rsidR="00673BAA" w:rsidRDefault="00673BAA" w:rsidP="001264A2">
      <w:pPr>
        <w:jc w:val="both"/>
      </w:pPr>
      <w:r>
        <w:t xml:space="preserve">This chapter will identify the methodology </w:t>
      </w:r>
      <w:r w:rsidR="00F719FE">
        <w:t xml:space="preserve">that will be used to achieve </w:t>
      </w:r>
      <w:r w:rsidR="00B501C6">
        <w:t>the</w:t>
      </w:r>
      <w:r w:rsidR="00F719FE">
        <w:t xml:space="preserve"> objectives set for this project. </w:t>
      </w:r>
      <w:r w:rsidR="00F07A30">
        <w:t xml:space="preserve">Methodology is a ‘systems of ways of doing, teaching, or studying something’ (Cambridge Dictionary, n.d). </w:t>
      </w:r>
    </w:p>
    <w:p w14:paraId="7154DF4F" w14:textId="5D20C09F" w:rsidR="00F719FE" w:rsidRDefault="00F719FE" w:rsidP="001264A2">
      <w:pPr>
        <w:jc w:val="both"/>
      </w:pPr>
      <w:r>
        <w:t>T</w:t>
      </w:r>
      <w:r w:rsidR="00AC171D">
        <w:t>he</w:t>
      </w:r>
      <w:r w:rsidR="00B501C6">
        <w:t xml:space="preserve"> objectives being: </w:t>
      </w:r>
    </w:p>
    <w:p w14:paraId="27EBA783" w14:textId="1CBE59EA" w:rsidR="00916AF4" w:rsidRDefault="00F719FE" w:rsidP="001264A2">
      <w:pPr>
        <w:pStyle w:val="ListParagraph"/>
        <w:numPr>
          <w:ilvl w:val="0"/>
          <w:numId w:val="2"/>
        </w:numPr>
        <w:jc w:val="both"/>
        <w:rPr>
          <w:rFonts w:cs="Arial"/>
          <w:color w:val="000000" w:themeColor="text1"/>
        </w:rPr>
      </w:pPr>
      <w:r>
        <w:t>The</w:t>
      </w:r>
      <w:r w:rsidR="00916AF4" w:rsidRPr="00F719FE">
        <w:rPr>
          <w:rFonts w:cs="Arial"/>
          <w:color w:val="000000" w:themeColor="text1"/>
        </w:rPr>
        <w:t xml:space="preserve"> research </w:t>
      </w:r>
      <w:r>
        <w:rPr>
          <w:rFonts w:cs="Arial"/>
          <w:color w:val="000000" w:themeColor="text1"/>
        </w:rPr>
        <w:t xml:space="preserve">of </w:t>
      </w:r>
      <w:r w:rsidR="00916AF4" w:rsidRPr="00F719FE">
        <w:rPr>
          <w:rFonts w:cs="Arial"/>
          <w:color w:val="000000" w:themeColor="text1"/>
        </w:rPr>
        <w:t>serious high-profile sexual offences involving serving police officers</w:t>
      </w:r>
      <w:r w:rsidRPr="00F719FE">
        <w:rPr>
          <w:rFonts w:cs="Arial"/>
          <w:color w:val="000000" w:themeColor="text1"/>
        </w:rPr>
        <w:t>,</w:t>
      </w:r>
      <w:r w:rsidR="00916AF4" w:rsidRPr="00F719FE">
        <w:rPr>
          <w:rFonts w:cs="Arial"/>
          <w:color w:val="000000" w:themeColor="text1"/>
        </w:rPr>
        <w:t xml:space="preserve"> and the impacts these events have had on public trust in British Policing. Additionally, the analysis of key existing literature regarding the number of sexual assault and rape cases reported to police and the potential barriers to victims reporting these crimes to police forces. </w:t>
      </w:r>
    </w:p>
    <w:p w14:paraId="16E7CB9D" w14:textId="77777777" w:rsidR="00B501C6" w:rsidRPr="00B501C6" w:rsidRDefault="00B501C6" w:rsidP="001264A2">
      <w:pPr>
        <w:pStyle w:val="ListParagraph"/>
        <w:jc w:val="both"/>
        <w:rPr>
          <w:rFonts w:cs="Arial"/>
          <w:color w:val="000000" w:themeColor="text1"/>
        </w:rPr>
      </w:pPr>
    </w:p>
    <w:p w14:paraId="75314A43" w14:textId="1AFB6C9B" w:rsidR="00B501C6" w:rsidRDefault="00F719FE" w:rsidP="001264A2">
      <w:pPr>
        <w:pStyle w:val="ListParagraph"/>
        <w:numPr>
          <w:ilvl w:val="0"/>
          <w:numId w:val="2"/>
        </w:numPr>
        <w:jc w:val="both"/>
        <w:rPr>
          <w:rFonts w:cs="Arial"/>
          <w:color w:val="000000" w:themeColor="text1"/>
        </w:rPr>
      </w:pPr>
      <w:r>
        <w:rPr>
          <w:rFonts w:cs="Arial"/>
          <w:color w:val="000000" w:themeColor="text1"/>
        </w:rPr>
        <w:t xml:space="preserve">Why conviction rates for sexual assaults and rapes are staggeringly low and how these statistics impact victims reporting similar crimes to </w:t>
      </w:r>
      <w:r w:rsidR="00B501C6">
        <w:rPr>
          <w:rFonts w:cs="Arial"/>
          <w:color w:val="000000" w:themeColor="text1"/>
        </w:rPr>
        <w:t>police,</w:t>
      </w:r>
    </w:p>
    <w:p w14:paraId="50F09B9C" w14:textId="77777777" w:rsidR="00B501C6" w:rsidRPr="00B501C6" w:rsidRDefault="00B501C6" w:rsidP="001264A2">
      <w:pPr>
        <w:pStyle w:val="NoSpacing"/>
        <w:jc w:val="both"/>
      </w:pPr>
    </w:p>
    <w:p w14:paraId="653FA380" w14:textId="4912F4CB" w:rsidR="00F719FE" w:rsidRDefault="00F719FE" w:rsidP="001264A2">
      <w:pPr>
        <w:pStyle w:val="ListParagraph"/>
        <w:numPr>
          <w:ilvl w:val="0"/>
          <w:numId w:val="2"/>
        </w:numPr>
        <w:jc w:val="both"/>
        <w:rPr>
          <w:rFonts w:cs="Arial"/>
          <w:color w:val="000000" w:themeColor="text1"/>
        </w:rPr>
      </w:pPr>
      <w:r>
        <w:rPr>
          <w:rFonts w:cs="Arial"/>
          <w:color w:val="000000" w:themeColor="text1"/>
        </w:rPr>
        <w:t xml:space="preserve">How British policing can rebuild the trust of female victims and the steps that could be taken to provide </w:t>
      </w:r>
      <w:r w:rsidR="00B501C6">
        <w:rPr>
          <w:rFonts w:cs="Arial"/>
          <w:color w:val="000000" w:themeColor="text1"/>
        </w:rPr>
        <w:t xml:space="preserve">greater support to these victims. </w:t>
      </w:r>
    </w:p>
    <w:p w14:paraId="3BCF450D" w14:textId="77777777" w:rsidR="00B501C6" w:rsidRPr="00B501C6" w:rsidRDefault="00B501C6" w:rsidP="001264A2">
      <w:pPr>
        <w:pStyle w:val="ListParagraph"/>
        <w:jc w:val="both"/>
        <w:rPr>
          <w:rFonts w:cs="Arial"/>
          <w:color w:val="000000" w:themeColor="text1"/>
        </w:rPr>
      </w:pPr>
    </w:p>
    <w:p w14:paraId="6E4030AF" w14:textId="68801EF0" w:rsidR="00FB5AF7" w:rsidRDefault="00B501C6" w:rsidP="001264A2">
      <w:pPr>
        <w:jc w:val="both"/>
        <w:rPr>
          <w:rFonts w:cs="Arial"/>
          <w:color w:val="000000" w:themeColor="text1"/>
        </w:rPr>
      </w:pPr>
      <w:r>
        <w:rPr>
          <w:rFonts w:cs="Arial"/>
          <w:color w:val="000000" w:themeColor="text1"/>
        </w:rPr>
        <w:t xml:space="preserve">The previous chapter of this project successfully analysed key existing literature surrounding </w:t>
      </w:r>
      <w:r w:rsidR="00F07A30">
        <w:rPr>
          <w:rFonts w:cs="Arial"/>
          <w:color w:val="000000" w:themeColor="text1"/>
        </w:rPr>
        <w:t>high-profile,</w:t>
      </w:r>
      <w:r>
        <w:rPr>
          <w:rFonts w:cs="Arial"/>
          <w:color w:val="000000" w:themeColor="text1"/>
        </w:rPr>
        <w:t xml:space="preserve"> despicable crimes committed by serving police officers against </w:t>
      </w:r>
      <w:r w:rsidR="00F07A30">
        <w:rPr>
          <w:rFonts w:cs="Arial"/>
          <w:color w:val="000000" w:themeColor="text1"/>
        </w:rPr>
        <w:t>females</w:t>
      </w:r>
      <w:r w:rsidR="0026312B">
        <w:rPr>
          <w:rFonts w:cs="Arial"/>
          <w:color w:val="000000" w:themeColor="text1"/>
        </w:rPr>
        <w:t>. The chapter also highlighted</w:t>
      </w:r>
      <w:r w:rsidR="00890EAD">
        <w:rPr>
          <w:rFonts w:cs="Arial"/>
          <w:color w:val="000000" w:themeColor="text1"/>
        </w:rPr>
        <w:t xml:space="preserve"> the impact</w:t>
      </w:r>
      <w:r w:rsidR="0026312B">
        <w:rPr>
          <w:rFonts w:cs="Arial"/>
          <w:color w:val="000000" w:themeColor="text1"/>
        </w:rPr>
        <w:t xml:space="preserve"> that these crimes</w:t>
      </w:r>
      <w:r w:rsidR="00890EAD">
        <w:rPr>
          <w:rFonts w:cs="Arial"/>
          <w:color w:val="000000" w:themeColor="text1"/>
        </w:rPr>
        <w:t xml:space="preserve"> have had on females reporting crimes to police.</w:t>
      </w:r>
      <w:r w:rsidR="00F07A30">
        <w:rPr>
          <w:rFonts w:cs="Arial"/>
          <w:color w:val="000000" w:themeColor="text1"/>
        </w:rPr>
        <w:t xml:space="preserve"> However, there appears to be a gap in the research with regards to </w:t>
      </w:r>
      <w:r w:rsidR="00890EAD">
        <w:rPr>
          <w:rFonts w:cs="Arial"/>
          <w:color w:val="000000" w:themeColor="text1"/>
        </w:rPr>
        <w:t>the criminal investigation of these crimes and the difficulties that police officers face when investigating these complex crimes. T</w:t>
      </w:r>
      <w:r w:rsidR="00F07A30">
        <w:rPr>
          <w:rFonts w:cs="Arial"/>
          <w:color w:val="000000" w:themeColor="text1"/>
        </w:rPr>
        <w:t>here is a wide range of literature which details the statistics of sexual crimes being reported to police,</w:t>
      </w:r>
      <w:r w:rsidR="00890EAD">
        <w:rPr>
          <w:rFonts w:cs="Arial"/>
          <w:color w:val="000000" w:themeColor="text1"/>
        </w:rPr>
        <w:t xml:space="preserve"> and although the statistics have increased over recent years, it’s believed that there are still far more victims than are reported. This research will highlight the opinions of police officers working within the Criminal Investigation Department in South Wales Police, </w:t>
      </w:r>
      <w:r w:rsidR="0094284C">
        <w:rPr>
          <w:rFonts w:cs="Arial"/>
          <w:color w:val="000000" w:themeColor="text1"/>
        </w:rPr>
        <w:t xml:space="preserve">thus providing an honest review on the complexity of these investigations. The aim of the research is to uncover the challenges that specialist officers encounter when investigating these crimes and their first-hand experience of court and the poor conviction rate for these crimes. </w:t>
      </w:r>
      <w:r w:rsidR="00FB5AF7">
        <w:rPr>
          <w:rFonts w:cs="Arial"/>
          <w:color w:val="000000" w:themeColor="text1"/>
        </w:rPr>
        <w:t xml:space="preserve">Additionally, </w:t>
      </w:r>
      <w:r w:rsidR="00967ECF">
        <w:rPr>
          <w:rFonts w:cs="Arial"/>
          <w:color w:val="000000" w:themeColor="text1"/>
        </w:rPr>
        <w:t xml:space="preserve">to highlight the support provided to victims of sexual violence and how affective these methods are in providing </w:t>
      </w:r>
      <w:r w:rsidR="0049077F">
        <w:rPr>
          <w:rFonts w:cs="Arial"/>
          <w:color w:val="000000" w:themeColor="text1"/>
        </w:rPr>
        <w:t>comfort</w:t>
      </w:r>
      <w:r w:rsidR="00967ECF">
        <w:rPr>
          <w:rFonts w:cs="Arial"/>
          <w:color w:val="000000" w:themeColor="text1"/>
        </w:rPr>
        <w:t xml:space="preserve"> to victims. </w:t>
      </w:r>
    </w:p>
    <w:p w14:paraId="7260133B" w14:textId="77777777" w:rsidR="001925CB" w:rsidRPr="001925CB" w:rsidRDefault="001925CB" w:rsidP="001264A2">
      <w:pPr>
        <w:jc w:val="both"/>
        <w:rPr>
          <w:rFonts w:cs="Arial"/>
          <w:color w:val="000000" w:themeColor="text1"/>
        </w:rPr>
      </w:pPr>
    </w:p>
    <w:p w14:paraId="4A6D8AC9" w14:textId="3E903F6A" w:rsidR="00EF007D" w:rsidRDefault="00EF007D" w:rsidP="001264A2">
      <w:pPr>
        <w:jc w:val="both"/>
        <w:rPr>
          <w:b/>
          <w:bCs/>
          <w:u w:val="single"/>
        </w:rPr>
      </w:pPr>
      <w:r w:rsidRPr="004F1314">
        <w:rPr>
          <w:b/>
          <w:bCs/>
          <w:u w:val="single"/>
        </w:rPr>
        <w:t>3.1 Research Strategy</w:t>
      </w:r>
    </w:p>
    <w:p w14:paraId="7435E0B8" w14:textId="138A0DB1" w:rsidR="004F1314" w:rsidRDefault="001E31AE" w:rsidP="001264A2">
      <w:pPr>
        <w:jc w:val="both"/>
      </w:pPr>
      <w:r>
        <w:t xml:space="preserve">Due to the nature of the objectives for this project and the requirement of obtaining information and opinions from individuals, the most appropriate research method will be by conducting primary research. </w:t>
      </w:r>
    </w:p>
    <w:p w14:paraId="5568D466" w14:textId="42C8DA69" w:rsidR="001E31AE" w:rsidRDefault="001E31AE" w:rsidP="001264A2">
      <w:pPr>
        <w:jc w:val="both"/>
      </w:pPr>
      <w:r>
        <w:t xml:space="preserve">‘Primary research is a research method that relies on direct data collection, rather than relying on data that’s already been collected by someone else’ (Scribbr, 2023). </w:t>
      </w:r>
    </w:p>
    <w:p w14:paraId="1B8DE37E" w14:textId="0BC29C66" w:rsidR="00A3738E" w:rsidRDefault="001E31AE" w:rsidP="001264A2">
      <w:pPr>
        <w:jc w:val="both"/>
      </w:pPr>
      <w:r>
        <w:t xml:space="preserve">The research will be conducted by use of qualitative research, specifically in the method of a questionnaire. </w:t>
      </w:r>
      <w:r w:rsidR="00E03621">
        <w:t xml:space="preserve">The utilization of a questionnaire will be the most appropriate and suitable choice for </w:t>
      </w:r>
      <w:r w:rsidR="00E03621">
        <w:lastRenderedPageBreak/>
        <w:t xml:space="preserve">this research as it will assist in obtaining the opinions and beliefs of </w:t>
      </w:r>
      <w:r w:rsidR="00967ECF">
        <w:t>police officers</w:t>
      </w:r>
      <w:r w:rsidR="00E03621">
        <w:t xml:space="preserve"> specifically around this subject matter. </w:t>
      </w:r>
    </w:p>
    <w:p w14:paraId="5570BF70" w14:textId="54AF04A5" w:rsidR="00EF007D" w:rsidRPr="001925CB" w:rsidRDefault="009C75A8" w:rsidP="001264A2">
      <w:pPr>
        <w:jc w:val="both"/>
        <w:rPr>
          <w:rFonts w:cstheme="minorHAnsi"/>
          <w:shd w:val="clear" w:color="auto" w:fill="FFFFFF"/>
        </w:rPr>
      </w:pPr>
      <w:r w:rsidRPr="009C75A8">
        <w:rPr>
          <w:rFonts w:cstheme="minorHAnsi"/>
          <w:shd w:val="clear" w:color="auto" w:fill="FFFFFF"/>
        </w:rPr>
        <w:t>‘Qualitative research allows you to ask questions that cannot be easily put into numbers to understand human experience’</w:t>
      </w:r>
      <w:r>
        <w:rPr>
          <w:rFonts w:cstheme="minorHAnsi"/>
          <w:shd w:val="clear" w:color="auto" w:fill="FFFFFF"/>
        </w:rPr>
        <w:t xml:space="preserve"> (PubMed, 2017). </w:t>
      </w:r>
    </w:p>
    <w:p w14:paraId="3E58B5DC" w14:textId="77777777" w:rsidR="00890EAD" w:rsidRDefault="00890EAD" w:rsidP="001264A2">
      <w:pPr>
        <w:jc w:val="both"/>
      </w:pPr>
    </w:p>
    <w:p w14:paraId="2E40604D" w14:textId="16545170" w:rsidR="00EF007D" w:rsidRDefault="00EF007D" w:rsidP="001264A2">
      <w:pPr>
        <w:jc w:val="both"/>
        <w:rPr>
          <w:b/>
          <w:bCs/>
          <w:u w:val="single"/>
        </w:rPr>
      </w:pPr>
      <w:r w:rsidRPr="009C75A8">
        <w:rPr>
          <w:b/>
          <w:bCs/>
          <w:u w:val="single"/>
        </w:rPr>
        <w:t>3.2 Data Collection</w:t>
      </w:r>
    </w:p>
    <w:p w14:paraId="07B2E733" w14:textId="5EEB1600" w:rsidR="00A37030" w:rsidRDefault="00A37030" w:rsidP="001264A2">
      <w:pPr>
        <w:jc w:val="both"/>
      </w:pPr>
      <w:r>
        <w:t xml:space="preserve">As noted above, the data will be collected via use of quantitative research, specifically </w:t>
      </w:r>
      <w:r w:rsidR="00890EAD">
        <w:t xml:space="preserve">a </w:t>
      </w:r>
      <w:r>
        <w:t xml:space="preserve">questionnaire. </w:t>
      </w:r>
    </w:p>
    <w:p w14:paraId="701FD49E" w14:textId="78899584" w:rsidR="00815ECF" w:rsidRDefault="00890EAD" w:rsidP="001264A2">
      <w:pPr>
        <w:jc w:val="both"/>
        <w:rPr>
          <w:rFonts w:cs="Arial"/>
          <w:color w:val="000000" w:themeColor="text1"/>
        </w:rPr>
      </w:pPr>
      <w:r>
        <w:rPr>
          <w:rFonts w:cs="Arial"/>
          <w:color w:val="000000" w:themeColor="text1"/>
        </w:rPr>
        <w:t xml:space="preserve">The questionnaire will specifically target police officers investigating sexual violence within South Wales Police. </w:t>
      </w:r>
      <w:r w:rsidR="00815ECF" w:rsidRPr="2B38D73B">
        <w:rPr>
          <w:rFonts w:cs="Arial"/>
          <w:color w:val="000000" w:themeColor="text1"/>
        </w:rPr>
        <w:t>The objective</w:t>
      </w:r>
      <w:r>
        <w:rPr>
          <w:rFonts w:cs="Arial"/>
          <w:color w:val="000000" w:themeColor="text1"/>
        </w:rPr>
        <w:t xml:space="preserve"> of this</w:t>
      </w:r>
      <w:r w:rsidR="00815ECF" w:rsidRPr="2B38D73B">
        <w:rPr>
          <w:rFonts w:cs="Arial"/>
          <w:color w:val="000000" w:themeColor="text1"/>
        </w:rPr>
        <w:t xml:space="preserve"> being to obtain their thoughts and experiences from dealing with victims of sexual offences directly, and the </w:t>
      </w:r>
      <w:r w:rsidR="00967ECF">
        <w:rPr>
          <w:rFonts w:cs="Arial"/>
          <w:color w:val="000000" w:themeColor="text1"/>
        </w:rPr>
        <w:t xml:space="preserve">potential </w:t>
      </w:r>
      <w:r w:rsidR="00815ECF" w:rsidRPr="2B38D73B">
        <w:rPr>
          <w:rFonts w:cs="Arial"/>
          <w:color w:val="000000" w:themeColor="text1"/>
        </w:rPr>
        <w:t>barriers preventing these victims’ reporting crimes. In addition to this, I will also be asking these officers for their opinion on why conviction rates for these crimes are so low, and the actions needed to support these victims of crime. The officers working within this department are experts in their field and will be able to provide an honest view of the issues they face when investigating sexual violence.</w:t>
      </w:r>
    </w:p>
    <w:p w14:paraId="4A2CE482" w14:textId="77777777" w:rsidR="00890EAD" w:rsidRDefault="00890EAD" w:rsidP="001264A2">
      <w:pPr>
        <w:jc w:val="both"/>
        <w:rPr>
          <w:rFonts w:cs="Arial"/>
          <w:color w:val="000000" w:themeColor="text1"/>
        </w:rPr>
      </w:pPr>
    </w:p>
    <w:p w14:paraId="2D18E39D" w14:textId="1F92901A" w:rsidR="001925CB" w:rsidRDefault="00EF007D" w:rsidP="001264A2">
      <w:pPr>
        <w:jc w:val="both"/>
        <w:rPr>
          <w:b/>
          <w:bCs/>
          <w:u w:val="single"/>
        </w:rPr>
      </w:pPr>
      <w:r w:rsidRPr="00815ECF">
        <w:rPr>
          <w:b/>
          <w:bCs/>
          <w:u w:val="single"/>
        </w:rPr>
        <w:t>3.3 Data Analysis</w:t>
      </w:r>
    </w:p>
    <w:p w14:paraId="24EC9046" w14:textId="43FAA982" w:rsidR="00FB5AF7" w:rsidRPr="00FB5AF7" w:rsidRDefault="00FB5AF7" w:rsidP="001264A2">
      <w:pPr>
        <w:jc w:val="both"/>
        <w:rPr>
          <w:rFonts w:cstheme="minorHAnsi"/>
        </w:rPr>
      </w:pPr>
      <w:r>
        <w:rPr>
          <w:rFonts w:cstheme="minorHAnsi"/>
          <w:shd w:val="clear" w:color="auto" w:fill="FFFFFF"/>
        </w:rPr>
        <w:t>‘</w:t>
      </w:r>
      <w:r w:rsidRPr="00FB5AF7">
        <w:rPr>
          <w:rFonts w:cstheme="minorHAnsi"/>
          <w:shd w:val="clear" w:color="auto" w:fill="FFFFFF"/>
        </w:rPr>
        <w:t>Data analysis is the process of collecting, modeling, and analyzing data using various statistical and logical methods and techniques</w:t>
      </w:r>
      <w:r>
        <w:rPr>
          <w:rFonts w:cstheme="minorHAnsi"/>
          <w:shd w:val="clear" w:color="auto" w:fill="FFFFFF"/>
        </w:rPr>
        <w:t xml:space="preserve">’ (Calzon, 2023). </w:t>
      </w:r>
    </w:p>
    <w:p w14:paraId="7C8F468D" w14:textId="7F44D87A" w:rsidR="001925CB" w:rsidRDefault="001925CB" w:rsidP="001264A2">
      <w:pPr>
        <w:jc w:val="both"/>
        <w:rPr>
          <w:rFonts w:cs="Arial"/>
          <w:color w:val="000000" w:themeColor="text1"/>
        </w:rPr>
      </w:pPr>
      <w:r>
        <w:rPr>
          <w:rFonts w:cs="Arial"/>
          <w:color w:val="000000" w:themeColor="text1"/>
        </w:rPr>
        <w:t xml:space="preserve">The results from the questionnaire will be analysed and </w:t>
      </w:r>
      <w:r w:rsidR="002D269E">
        <w:rPr>
          <w:rFonts w:cs="Arial"/>
          <w:color w:val="000000" w:themeColor="text1"/>
        </w:rPr>
        <w:t>presented in</w:t>
      </w:r>
      <w:r w:rsidR="005F1A5A">
        <w:rPr>
          <w:rFonts w:cs="Arial"/>
          <w:color w:val="000000" w:themeColor="text1"/>
        </w:rPr>
        <w:t xml:space="preserve"> both written and g</w:t>
      </w:r>
      <w:r w:rsidR="002D269E">
        <w:rPr>
          <w:rFonts w:cs="Arial"/>
          <w:color w:val="000000" w:themeColor="text1"/>
        </w:rPr>
        <w:t xml:space="preserve">raphical format. </w:t>
      </w:r>
      <w:r>
        <w:rPr>
          <w:rFonts w:cs="Arial"/>
          <w:color w:val="000000" w:themeColor="text1"/>
        </w:rPr>
        <w:t>Th</w:t>
      </w:r>
      <w:r w:rsidR="002D269E">
        <w:rPr>
          <w:rFonts w:cs="Arial"/>
          <w:color w:val="000000" w:themeColor="text1"/>
        </w:rPr>
        <w:t>ese methods</w:t>
      </w:r>
      <w:r>
        <w:rPr>
          <w:rFonts w:cs="Arial"/>
          <w:color w:val="000000" w:themeColor="text1"/>
        </w:rPr>
        <w:t xml:space="preserve"> will identify any themes in the answers provided</w:t>
      </w:r>
      <w:r w:rsidR="005F1A5A">
        <w:rPr>
          <w:rFonts w:cs="Arial"/>
          <w:color w:val="000000" w:themeColor="text1"/>
        </w:rPr>
        <w:t xml:space="preserve">, whilst hopefully being able to </w:t>
      </w:r>
      <w:r>
        <w:rPr>
          <w:rFonts w:cs="Arial"/>
          <w:color w:val="000000" w:themeColor="text1"/>
        </w:rPr>
        <w:t xml:space="preserve">highlight the difficulties that police officers face when investigating sexual crimes. The data will also provide an insight into the recommendations suggested by officers in relation to improving the management of these investigations. </w:t>
      </w:r>
    </w:p>
    <w:p w14:paraId="59DBD437" w14:textId="77777777" w:rsidR="00EF007D" w:rsidRDefault="00EF007D" w:rsidP="001264A2">
      <w:pPr>
        <w:jc w:val="both"/>
      </w:pPr>
    </w:p>
    <w:p w14:paraId="19D887E4" w14:textId="1FE36855" w:rsidR="00EF007D" w:rsidRDefault="00EF007D" w:rsidP="001264A2">
      <w:pPr>
        <w:jc w:val="both"/>
        <w:rPr>
          <w:b/>
          <w:bCs/>
          <w:u w:val="single"/>
        </w:rPr>
      </w:pPr>
      <w:r w:rsidRPr="00E56D8D">
        <w:rPr>
          <w:b/>
          <w:bCs/>
          <w:u w:val="single"/>
        </w:rPr>
        <w:t>3.4 Limitations &amp; Potential Problems</w:t>
      </w:r>
    </w:p>
    <w:p w14:paraId="664BF703" w14:textId="4A7419F6" w:rsidR="00764609" w:rsidRDefault="003251D2" w:rsidP="001264A2">
      <w:pPr>
        <w:jc w:val="both"/>
      </w:pPr>
      <w:r>
        <w:t>There are limitations to the research of this topic, namely the</w:t>
      </w:r>
      <w:r w:rsidR="00764609">
        <w:t xml:space="preserve"> time restraint and methods with which to collate accurate and useful information for review. </w:t>
      </w:r>
      <w:r>
        <w:t xml:space="preserve"> </w:t>
      </w:r>
      <w:r w:rsidR="00764609">
        <w:t>Questionnaires have been identified as a key method in obtaining the information, however time constraints counters this as it could take a significant period to issue, collate, and review evidence produced. In turn, initial c</w:t>
      </w:r>
      <w:r>
        <w:t>onsideration for the use of two questionnaires, one primarily targeted at police officers within the CID department</w:t>
      </w:r>
      <w:r w:rsidR="00764609">
        <w:t xml:space="preserve">, and one directed toward the public have been curtailed to a single questionnaire. This questionnaire will specifically be focused at the former, Police Officers themselves, as this in theory will highlight and present the most accurate and insightful </w:t>
      </w:r>
      <w:r w:rsidR="005F1A5A">
        <w:t xml:space="preserve">firsthand </w:t>
      </w:r>
      <w:r w:rsidR="00764609">
        <w:t xml:space="preserve">information. </w:t>
      </w:r>
    </w:p>
    <w:p w14:paraId="1BA6B9E6" w14:textId="47C6FE55" w:rsidR="001925CB" w:rsidRDefault="001925CB" w:rsidP="001264A2">
      <w:pPr>
        <w:jc w:val="both"/>
      </w:pPr>
      <w:r>
        <w:t xml:space="preserve">In addition to the above, another consideration for conducting a single questionnaire would be that the topic could be a traumatic trigger for individuals within the public. Furthermore, information gathered may be misleading if individuals have a personal bias, without accurate knowledge of the criminal justice system and investigation of </w:t>
      </w:r>
      <w:r w:rsidR="002D269E">
        <w:t>sexual</w:t>
      </w:r>
      <w:r>
        <w:t xml:space="preserve"> crimes.  </w:t>
      </w:r>
    </w:p>
    <w:p w14:paraId="42496A54" w14:textId="6DE8EBB0" w:rsidR="00EF007D" w:rsidRDefault="001925CB" w:rsidP="001264A2">
      <w:pPr>
        <w:jc w:val="both"/>
      </w:pPr>
      <w:r>
        <w:t xml:space="preserve"> </w:t>
      </w:r>
    </w:p>
    <w:p w14:paraId="113FC351" w14:textId="52EBB817" w:rsidR="00EF007D" w:rsidRDefault="00EF007D" w:rsidP="001264A2">
      <w:pPr>
        <w:jc w:val="both"/>
        <w:rPr>
          <w:b/>
          <w:bCs/>
          <w:u w:val="single"/>
        </w:rPr>
      </w:pPr>
      <w:r w:rsidRPr="001925CB">
        <w:rPr>
          <w:b/>
          <w:bCs/>
          <w:u w:val="single"/>
        </w:rPr>
        <w:t>3.5 Summary of chapter</w:t>
      </w:r>
    </w:p>
    <w:p w14:paraId="45672182" w14:textId="225766CF" w:rsidR="001925CB" w:rsidRDefault="0000608C" w:rsidP="001264A2">
      <w:pPr>
        <w:spacing w:line="360" w:lineRule="auto"/>
        <w:jc w:val="both"/>
      </w:pPr>
      <w:r>
        <w:lastRenderedPageBreak/>
        <w:t xml:space="preserve">This chapter has outlined the research methods that will be utilised to meet the objectives set for this project. Primary research is believed to be the most appropriate method to meet the objectives set, specifically by use of qualitative research, namely questionnaires. Although there was consideration for the use of two questionnaires, following further research into this topic and the restraints surrounding the timescales of this project, it’s understood that one questionnaire will be the most suitable and efficient way of gaining a realistic understanding of the topic.  </w:t>
      </w:r>
    </w:p>
    <w:p w14:paraId="612FF72D" w14:textId="002D244C" w:rsidR="0049077F" w:rsidRDefault="0049077F" w:rsidP="001264A2">
      <w:pPr>
        <w:spacing w:line="360" w:lineRule="auto"/>
        <w:jc w:val="both"/>
      </w:pPr>
      <w:r>
        <w:t xml:space="preserve">Word Count </w:t>
      </w:r>
      <w:r w:rsidR="007C42A1">
        <w:t>–</w:t>
      </w:r>
      <w:r>
        <w:t xml:space="preserve"> 94</w:t>
      </w:r>
      <w:r w:rsidR="005B2EC1">
        <w:t>6</w:t>
      </w:r>
    </w:p>
    <w:p w14:paraId="02E4A8DB" w14:textId="77777777" w:rsidR="007C42A1" w:rsidRDefault="007C42A1" w:rsidP="001264A2">
      <w:pPr>
        <w:spacing w:line="360" w:lineRule="auto"/>
        <w:jc w:val="both"/>
      </w:pPr>
    </w:p>
    <w:p w14:paraId="74D704A9" w14:textId="77777777" w:rsidR="007C42A1" w:rsidRDefault="007C42A1" w:rsidP="001264A2">
      <w:pPr>
        <w:jc w:val="both"/>
        <w:rPr>
          <w:b/>
          <w:bCs/>
          <w:u w:val="single"/>
        </w:rPr>
      </w:pPr>
      <w:r w:rsidRPr="0049303D">
        <w:rPr>
          <w:b/>
          <w:bCs/>
          <w:u w:val="single"/>
        </w:rPr>
        <w:t>Bibliography</w:t>
      </w:r>
    </w:p>
    <w:p w14:paraId="2C63873C" w14:textId="77777777" w:rsidR="007C42A1" w:rsidRPr="0049303D" w:rsidRDefault="007C42A1" w:rsidP="001264A2">
      <w:pPr>
        <w:jc w:val="both"/>
        <w:rPr>
          <w:b/>
          <w:bCs/>
          <w:u w:val="single"/>
        </w:rPr>
      </w:pPr>
    </w:p>
    <w:p w14:paraId="77DABC6E" w14:textId="77777777" w:rsidR="007C42A1" w:rsidRDefault="007C42A1" w:rsidP="001264A2">
      <w:pPr>
        <w:spacing w:line="360" w:lineRule="auto"/>
        <w:jc w:val="both"/>
      </w:pPr>
      <w:r>
        <w:t xml:space="preserve">Cambridge Dictionary, (nd) ’Methodology’ [Online]. Available at </w:t>
      </w:r>
      <w:hyperlink r:id="rId5" w:history="1">
        <w:r w:rsidRPr="006F5FA9">
          <w:rPr>
            <w:rStyle w:val="Hyperlink"/>
          </w:rPr>
          <w:t>https://dictionary.cambridge.org/dictionary/english/methodology</w:t>
        </w:r>
      </w:hyperlink>
      <w:r>
        <w:t xml:space="preserve"> (Accessed on 25th August 2023)</w:t>
      </w:r>
    </w:p>
    <w:p w14:paraId="1D7BBDAD" w14:textId="77777777" w:rsidR="007C42A1" w:rsidRDefault="007C42A1" w:rsidP="001264A2">
      <w:pPr>
        <w:spacing w:line="360" w:lineRule="auto"/>
        <w:jc w:val="both"/>
      </w:pPr>
    </w:p>
    <w:p w14:paraId="2F28571D" w14:textId="77777777" w:rsidR="007C42A1" w:rsidRDefault="007C42A1" w:rsidP="001264A2">
      <w:pPr>
        <w:spacing w:line="360" w:lineRule="auto"/>
        <w:jc w:val="both"/>
      </w:pPr>
      <w:r>
        <w:t xml:space="preserve">George, T. (2023) ‘Primary Research, Definition, Types &amp; Examples [Online]. Available at </w:t>
      </w:r>
      <w:hyperlink r:id="rId6" w:history="1">
        <w:r w:rsidRPr="006F5FA9">
          <w:rPr>
            <w:rStyle w:val="Hyperlink"/>
          </w:rPr>
          <w:t>https://www.scribbr.com/methodology/primary-research/</w:t>
        </w:r>
      </w:hyperlink>
      <w:r>
        <w:t xml:space="preserve"> (Accessed on 25</w:t>
      </w:r>
      <w:r w:rsidRPr="004C1784">
        <w:rPr>
          <w:vertAlign w:val="superscript"/>
        </w:rPr>
        <w:t>th</w:t>
      </w:r>
      <w:r>
        <w:t xml:space="preserve"> August 2023) </w:t>
      </w:r>
    </w:p>
    <w:p w14:paraId="39A2AF07" w14:textId="77777777" w:rsidR="007C42A1" w:rsidRDefault="007C42A1" w:rsidP="001264A2">
      <w:pPr>
        <w:spacing w:line="360" w:lineRule="auto"/>
        <w:jc w:val="both"/>
      </w:pPr>
    </w:p>
    <w:p w14:paraId="312181ED" w14:textId="77777777" w:rsidR="007C42A1" w:rsidRDefault="007C42A1" w:rsidP="001264A2">
      <w:pPr>
        <w:spacing w:line="360" w:lineRule="auto"/>
        <w:jc w:val="both"/>
      </w:pPr>
      <w:r>
        <w:t xml:space="preserve">Cleland, J. (2017) ‘The qualitive orientation in medical education research’ [Online]. Available at </w:t>
      </w:r>
      <w:hyperlink r:id="rId7" w:history="1">
        <w:r w:rsidRPr="006F5FA9">
          <w:rPr>
            <w:rStyle w:val="Hyperlink"/>
          </w:rPr>
          <w:t>https://pubmed.ncbi.nlm.nih.gov/28597869/</w:t>
        </w:r>
      </w:hyperlink>
      <w:r>
        <w:t xml:space="preserve"> (Accessed on 29</w:t>
      </w:r>
      <w:r w:rsidRPr="004C1784">
        <w:rPr>
          <w:vertAlign w:val="superscript"/>
        </w:rPr>
        <w:t>th</w:t>
      </w:r>
      <w:r>
        <w:t xml:space="preserve"> August 2023) </w:t>
      </w:r>
    </w:p>
    <w:p w14:paraId="6D822787" w14:textId="77777777" w:rsidR="007C42A1" w:rsidRDefault="007C42A1" w:rsidP="001264A2">
      <w:pPr>
        <w:spacing w:line="360" w:lineRule="auto"/>
        <w:jc w:val="both"/>
        <w:rPr>
          <w:rStyle w:val="Hyperlink"/>
        </w:rPr>
      </w:pPr>
    </w:p>
    <w:p w14:paraId="35335C5B" w14:textId="77777777" w:rsidR="007C42A1" w:rsidRDefault="007C42A1" w:rsidP="001264A2">
      <w:pPr>
        <w:spacing w:line="360" w:lineRule="auto"/>
        <w:jc w:val="both"/>
      </w:pPr>
      <w:r>
        <w:t xml:space="preserve">Calzon, B. (2023) ‘Your modern business guide to data analysis methods and techniques’ [Online]. Available at </w:t>
      </w:r>
      <w:hyperlink r:id="rId8" w:anchor=":~:text=Data%20analysis%20is%20the%20process,strategic%20and%20operational%20decision%2Dmaking" w:history="1">
        <w:r w:rsidRPr="006F5FA9">
          <w:rPr>
            <w:rStyle w:val="Hyperlink"/>
          </w:rPr>
          <w:t>https://www.datapine.com/blog/data-analysis-methods-and-techniques/#:~:text=Data%20analysis%20is%20the%20process,strategic%20and%20operational%20decision%2Dmaking</w:t>
        </w:r>
      </w:hyperlink>
      <w:r w:rsidRPr="004C1784">
        <w:t>.</w:t>
      </w:r>
      <w:r>
        <w:t xml:space="preserve"> (Accessed on 29</w:t>
      </w:r>
      <w:r w:rsidRPr="004C1784">
        <w:rPr>
          <w:vertAlign w:val="superscript"/>
        </w:rPr>
        <w:t>th</w:t>
      </w:r>
      <w:r>
        <w:t xml:space="preserve"> August 2023) </w:t>
      </w:r>
    </w:p>
    <w:p w14:paraId="083D444E" w14:textId="77777777" w:rsidR="007C42A1" w:rsidRPr="0000608C" w:rsidRDefault="007C42A1" w:rsidP="001264A2">
      <w:pPr>
        <w:spacing w:line="360" w:lineRule="auto"/>
        <w:jc w:val="both"/>
      </w:pPr>
    </w:p>
    <w:sectPr w:rsidR="007C42A1" w:rsidRPr="000060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06041"/>
    <w:multiLevelType w:val="hybridMultilevel"/>
    <w:tmpl w:val="EEE0B3EA"/>
    <w:lvl w:ilvl="0" w:tplc="BFB8976E">
      <w:start w:val="3"/>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B379F"/>
    <w:multiLevelType w:val="hybridMultilevel"/>
    <w:tmpl w:val="30267C98"/>
    <w:lvl w:ilvl="0" w:tplc="C7861A3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497141">
    <w:abstractNumId w:val="1"/>
  </w:num>
  <w:num w:numId="2" w16cid:durableId="982855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07D"/>
    <w:rsid w:val="0000608C"/>
    <w:rsid w:val="00060EBF"/>
    <w:rsid w:val="00073126"/>
    <w:rsid w:val="001264A2"/>
    <w:rsid w:val="001925CB"/>
    <w:rsid w:val="001E31AE"/>
    <w:rsid w:val="00241FAC"/>
    <w:rsid w:val="0026312B"/>
    <w:rsid w:val="002D269E"/>
    <w:rsid w:val="003251D2"/>
    <w:rsid w:val="00465286"/>
    <w:rsid w:val="0049077F"/>
    <w:rsid w:val="004D7754"/>
    <w:rsid w:val="004F1314"/>
    <w:rsid w:val="00500B4E"/>
    <w:rsid w:val="005173B7"/>
    <w:rsid w:val="005B2EC1"/>
    <w:rsid w:val="005F1A5A"/>
    <w:rsid w:val="00673BAA"/>
    <w:rsid w:val="006E2371"/>
    <w:rsid w:val="00764609"/>
    <w:rsid w:val="007C42A1"/>
    <w:rsid w:val="00815ECF"/>
    <w:rsid w:val="00890EAD"/>
    <w:rsid w:val="00901ECE"/>
    <w:rsid w:val="00916AF4"/>
    <w:rsid w:val="0094284C"/>
    <w:rsid w:val="00967ECF"/>
    <w:rsid w:val="009C75A8"/>
    <w:rsid w:val="00A37030"/>
    <w:rsid w:val="00A3738E"/>
    <w:rsid w:val="00AC171D"/>
    <w:rsid w:val="00B501C6"/>
    <w:rsid w:val="00B57CC8"/>
    <w:rsid w:val="00E03621"/>
    <w:rsid w:val="00E56D8D"/>
    <w:rsid w:val="00EF007D"/>
    <w:rsid w:val="00F07A30"/>
    <w:rsid w:val="00F719FE"/>
    <w:rsid w:val="00FB5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953FB"/>
  <w15:chartTrackingRefBased/>
  <w15:docId w15:val="{D38A1078-BD79-4C79-A129-2458C69F2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19FE"/>
    <w:pPr>
      <w:ind w:left="720"/>
      <w:contextualSpacing/>
    </w:pPr>
  </w:style>
  <w:style w:type="paragraph" w:styleId="NoSpacing">
    <w:name w:val="No Spacing"/>
    <w:uiPriority w:val="1"/>
    <w:qFormat/>
    <w:rsid w:val="00B501C6"/>
    <w:pPr>
      <w:spacing w:after="0" w:line="240" w:lineRule="auto"/>
    </w:pPr>
  </w:style>
  <w:style w:type="character" w:styleId="Hyperlink">
    <w:name w:val="Hyperlink"/>
    <w:basedOn w:val="DefaultParagraphFont"/>
    <w:uiPriority w:val="99"/>
    <w:unhideWhenUsed/>
    <w:rsid w:val="007C42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tapine.com/blog/data-analysis-methods-and-techniques/" TargetMode="External"/><Relationship Id="rId3" Type="http://schemas.openxmlformats.org/officeDocument/2006/relationships/settings" Target="settings.xml"/><Relationship Id="rId7" Type="http://schemas.openxmlformats.org/officeDocument/2006/relationships/hyperlink" Target="https://pubmed.ncbi.nlm.nih.gov/285978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br.com/methodology/primary-research/" TargetMode="External"/><Relationship Id="rId5" Type="http://schemas.openxmlformats.org/officeDocument/2006/relationships/hyperlink" Target="https://dictionary.cambridge.org/dictionary/english/methodolog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1575</TotalTime>
  <Pages>3</Pages>
  <Words>1124</Words>
  <Characters>6410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Randell,Anna swp6945</dc:creator>
  <cp:keywords/>
  <dc:description/>
  <cp:lastModifiedBy>Randell,Anna swp6945</cp:lastModifiedBy>
  <cp:revision>20</cp:revision>
  <dcterms:created xsi:type="dcterms:W3CDTF">2023-08-24T12:11:00Z</dcterms:created>
  <dcterms:modified xsi:type="dcterms:W3CDTF">2023-09-10T14:18:00Z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2023-08-24T12:17:04Z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17773744-c38a-483b-852c-e779e4fc78b8</vt:lpwstr>
  </property>
  <property fmtid="{D5CDD505-2E9C-101B-9397-08002B2CF9AE}" pid="8" name="MSIP_Label_66cf8fe5-b7b7-4df7-b38d-1c61ac2f6639_ContentBits">
    <vt:lpwstr>0</vt:lpwstr>
  </property>
</Properties>
</file>