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7F41F7" w14:textId="75D107EA" w:rsidR="00204E40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 xml:space="preserve">Tim Rees </w:t>
      </w:r>
    </w:p>
    <w:p w14:paraId="5E5787A5" w14:textId="71F0FA7E" w:rsidR="00204E40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1807470</w:t>
      </w:r>
    </w:p>
    <w:p w14:paraId="0ABFD9D1" w14:textId="77C4B0E7" w:rsidR="50606CE3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 xml:space="preserve">HND Quantity Surveying. </w:t>
      </w:r>
    </w:p>
    <w:p w14:paraId="55411632" w14:textId="33E1702F" w:rsidR="50606CE3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Work based project ACBA5009.</w:t>
      </w:r>
    </w:p>
    <w:p w14:paraId="5D12FCBA" w14:textId="67AA07FC" w:rsidR="00085465" w:rsidRDefault="00085465" w:rsidP="0008546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Morgan Sindall.</w:t>
      </w:r>
    </w:p>
    <w:p w14:paraId="010146F6" w14:textId="0DCE0CDB" w:rsidR="00792FAC" w:rsidRDefault="00792FAC" w:rsidP="0008546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Mo</w:t>
      </w:r>
      <w:r w:rsidR="00924165">
        <w:rPr>
          <w:rFonts w:ascii="Arial" w:eastAsia="Arial" w:hAnsi="Arial" w:cs="Arial"/>
        </w:rPr>
        <w:t>rgan Sindall Site Office.</w:t>
      </w:r>
    </w:p>
    <w:p w14:paraId="250F65DA" w14:textId="7151BC19" w:rsidR="00792FAC" w:rsidRDefault="00085465" w:rsidP="00085465">
      <w:pPr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</w:rPr>
        <w:t>Cefn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Saeson</w:t>
      </w:r>
      <w:proofErr w:type="spellEnd"/>
      <w:r>
        <w:rPr>
          <w:rFonts w:ascii="Arial" w:eastAsia="Arial" w:hAnsi="Arial" w:cs="Arial"/>
        </w:rPr>
        <w:t xml:space="preserve"> school</w:t>
      </w:r>
      <w:r w:rsidR="00E478E3"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</w:t>
      </w:r>
    </w:p>
    <w:p w14:paraId="24599064" w14:textId="7097C216" w:rsidR="00085465" w:rsidRDefault="00085465" w:rsidP="0008546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Neath</w:t>
      </w:r>
      <w:r w:rsidR="00E478E3">
        <w:rPr>
          <w:rFonts w:ascii="Arial" w:eastAsia="Arial" w:hAnsi="Arial" w:cs="Arial"/>
        </w:rPr>
        <w:t>.</w:t>
      </w:r>
    </w:p>
    <w:p w14:paraId="1B051011" w14:textId="77777777" w:rsidR="00085465" w:rsidRDefault="00085465" w:rsidP="00085465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Name of contact and telephone number:</w:t>
      </w:r>
    </w:p>
    <w:p w14:paraId="2C461772" w14:textId="77777777" w:rsidR="00085465" w:rsidRDefault="00085465" w:rsidP="0008546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Mike Thomas (Project director)</w:t>
      </w:r>
    </w:p>
    <w:p w14:paraId="17FE3DE5" w14:textId="4497BA0B" w:rsidR="00085465" w:rsidRDefault="00255407" w:rsidP="0008546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02920811398</w:t>
      </w:r>
    </w:p>
    <w:p w14:paraId="2425F4AD" w14:textId="3B4BAC40" w:rsidR="50606CE3" w:rsidRDefault="50606CE3" w:rsidP="2730568A">
      <w:pPr>
        <w:rPr>
          <w:rFonts w:ascii="Arial" w:eastAsia="Arial" w:hAnsi="Arial" w:cs="Arial"/>
        </w:rPr>
      </w:pPr>
    </w:p>
    <w:p w14:paraId="21A66268" w14:textId="196E3AFE" w:rsidR="50606CE3" w:rsidRDefault="50606CE3" w:rsidP="2730568A">
      <w:pPr>
        <w:rPr>
          <w:rFonts w:ascii="Arial" w:eastAsia="Arial" w:hAnsi="Arial" w:cs="Arial"/>
        </w:rPr>
      </w:pPr>
    </w:p>
    <w:p w14:paraId="4EB008F1" w14:textId="0C184BEE" w:rsidR="50606CE3" w:rsidRDefault="50606CE3" w:rsidP="2730568A">
      <w:pPr>
        <w:rPr>
          <w:rFonts w:ascii="Arial" w:eastAsia="Arial" w:hAnsi="Arial" w:cs="Arial"/>
        </w:rPr>
      </w:pPr>
    </w:p>
    <w:p w14:paraId="76383742" w14:textId="6234D92B" w:rsidR="50606CE3" w:rsidRDefault="50606CE3" w:rsidP="2730568A">
      <w:pPr>
        <w:rPr>
          <w:rFonts w:ascii="Arial" w:eastAsia="Arial" w:hAnsi="Arial" w:cs="Arial"/>
        </w:rPr>
      </w:pPr>
    </w:p>
    <w:p w14:paraId="38AE6C68" w14:textId="5263588F" w:rsidR="50606CE3" w:rsidRDefault="50606CE3" w:rsidP="2730568A">
      <w:pPr>
        <w:rPr>
          <w:rFonts w:ascii="Arial" w:eastAsia="Arial" w:hAnsi="Arial" w:cs="Arial"/>
        </w:rPr>
      </w:pPr>
    </w:p>
    <w:p w14:paraId="1D82A17C" w14:textId="0EACFDA2" w:rsidR="50606CE3" w:rsidRDefault="50606CE3" w:rsidP="2730568A">
      <w:pPr>
        <w:rPr>
          <w:rFonts w:ascii="Arial" w:eastAsia="Arial" w:hAnsi="Arial" w:cs="Arial"/>
        </w:rPr>
      </w:pPr>
    </w:p>
    <w:p w14:paraId="193E130B" w14:textId="487855D4" w:rsidR="50606CE3" w:rsidRDefault="50606CE3" w:rsidP="2730568A">
      <w:pPr>
        <w:rPr>
          <w:rFonts w:ascii="Arial" w:eastAsia="Arial" w:hAnsi="Arial" w:cs="Arial"/>
        </w:rPr>
      </w:pPr>
    </w:p>
    <w:p w14:paraId="56DCBE4F" w14:textId="3879CA84" w:rsidR="50606CE3" w:rsidRDefault="50606CE3" w:rsidP="2730568A">
      <w:pPr>
        <w:rPr>
          <w:rFonts w:ascii="Arial" w:eastAsia="Arial" w:hAnsi="Arial" w:cs="Arial"/>
        </w:rPr>
      </w:pPr>
    </w:p>
    <w:p w14:paraId="2415ECB2" w14:textId="6E4D4B12" w:rsidR="50606CE3" w:rsidRDefault="50606CE3" w:rsidP="2730568A">
      <w:pPr>
        <w:rPr>
          <w:rFonts w:ascii="Arial" w:eastAsia="Arial" w:hAnsi="Arial" w:cs="Arial"/>
        </w:rPr>
      </w:pPr>
    </w:p>
    <w:p w14:paraId="42CD3ADA" w14:textId="20424C82" w:rsidR="50606CE3" w:rsidRDefault="50606CE3" w:rsidP="2730568A">
      <w:pPr>
        <w:rPr>
          <w:rFonts w:ascii="Arial" w:eastAsia="Arial" w:hAnsi="Arial" w:cs="Arial"/>
        </w:rPr>
      </w:pPr>
    </w:p>
    <w:p w14:paraId="4569C042" w14:textId="4BC02919" w:rsidR="50606CE3" w:rsidRDefault="50606CE3" w:rsidP="2730568A">
      <w:pPr>
        <w:rPr>
          <w:rFonts w:ascii="Arial" w:eastAsia="Arial" w:hAnsi="Arial" w:cs="Arial"/>
        </w:rPr>
      </w:pPr>
    </w:p>
    <w:p w14:paraId="747E2B40" w14:textId="29AF10CF" w:rsidR="50606CE3" w:rsidRDefault="50606CE3" w:rsidP="2730568A">
      <w:pPr>
        <w:rPr>
          <w:rFonts w:ascii="Arial" w:eastAsia="Arial" w:hAnsi="Arial" w:cs="Arial"/>
        </w:rPr>
      </w:pPr>
    </w:p>
    <w:p w14:paraId="7BB029A7" w14:textId="6BD6F6E5" w:rsidR="50606CE3" w:rsidRDefault="50606CE3" w:rsidP="2730568A">
      <w:pPr>
        <w:rPr>
          <w:rFonts w:ascii="Arial" w:eastAsia="Arial" w:hAnsi="Arial" w:cs="Arial"/>
        </w:rPr>
      </w:pPr>
    </w:p>
    <w:p w14:paraId="54C257F9" w14:textId="071759DE" w:rsidR="50606CE3" w:rsidRDefault="50606CE3" w:rsidP="2730568A">
      <w:pPr>
        <w:rPr>
          <w:rFonts w:ascii="Arial" w:eastAsia="Arial" w:hAnsi="Arial" w:cs="Arial"/>
        </w:rPr>
      </w:pPr>
    </w:p>
    <w:p w14:paraId="4DE35473" w14:textId="3E3AD1FB" w:rsidR="50606CE3" w:rsidRDefault="50606CE3" w:rsidP="2730568A">
      <w:pPr>
        <w:rPr>
          <w:rFonts w:ascii="Arial" w:eastAsia="Arial" w:hAnsi="Arial" w:cs="Arial"/>
        </w:rPr>
      </w:pPr>
    </w:p>
    <w:p w14:paraId="5727A07E" w14:textId="08AC0F1F" w:rsidR="50606CE3" w:rsidRDefault="50606CE3" w:rsidP="2730568A">
      <w:pPr>
        <w:rPr>
          <w:rFonts w:ascii="Arial" w:eastAsia="Arial" w:hAnsi="Arial" w:cs="Arial"/>
        </w:rPr>
      </w:pPr>
    </w:p>
    <w:p w14:paraId="69169445" w14:textId="14C7892B" w:rsidR="50606CE3" w:rsidRDefault="50606CE3" w:rsidP="2730568A">
      <w:pPr>
        <w:rPr>
          <w:rFonts w:ascii="Arial" w:eastAsia="Arial" w:hAnsi="Arial" w:cs="Arial"/>
        </w:rPr>
      </w:pPr>
    </w:p>
    <w:p w14:paraId="7778E1CB" w14:textId="4CE4CB15" w:rsidR="50606CE3" w:rsidRDefault="50606CE3" w:rsidP="2730568A">
      <w:pPr>
        <w:rPr>
          <w:rFonts w:ascii="Arial" w:eastAsia="Arial" w:hAnsi="Arial" w:cs="Arial"/>
        </w:rPr>
      </w:pPr>
    </w:p>
    <w:p w14:paraId="62B92D70" w14:textId="65246651" w:rsidR="50606CE3" w:rsidRDefault="50606CE3" w:rsidP="2730568A">
      <w:pPr>
        <w:rPr>
          <w:rFonts w:ascii="Arial" w:eastAsia="Arial" w:hAnsi="Arial" w:cs="Arial"/>
        </w:rPr>
      </w:pPr>
    </w:p>
    <w:p w14:paraId="1980A170" w14:textId="22D84E20" w:rsidR="50606CE3" w:rsidRDefault="50606CE3" w:rsidP="2730568A">
      <w:pPr>
        <w:rPr>
          <w:rFonts w:ascii="Arial" w:eastAsia="Arial" w:hAnsi="Arial" w:cs="Arial"/>
        </w:rPr>
      </w:pPr>
    </w:p>
    <w:p w14:paraId="04A6060C" w14:textId="44CA11FB" w:rsidR="50606CE3" w:rsidRDefault="50606CE3" w:rsidP="2730568A">
      <w:pPr>
        <w:rPr>
          <w:rFonts w:ascii="Arial" w:eastAsia="Arial" w:hAnsi="Arial" w:cs="Arial"/>
        </w:rPr>
      </w:pPr>
    </w:p>
    <w:p w14:paraId="76E45AE1" w14:textId="392AFE4F" w:rsidR="50606CE3" w:rsidRDefault="00C63481" w:rsidP="2730568A">
      <w:pPr>
        <w:rPr>
          <w:rFonts w:ascii="Arial" w:eastAsia="Arial" w:hAnsi="Arial" w:cs="Arial"/>
          <w:sz w:val="24"/>
          <w:szCs w:val="24"/>
          <w:u w:val="single"/>
        </w:rPr>
      </w:pPr>
      <w:r>
        <w:rPr>
          <w:rFonts w:ascii="Arial" w:eastAsia="Arial" w:hAnsi="Arial" w:cs="Arial"/>
          <w:sz w:val="24"/>
          <w:szCs w:val="24"/>
          <w:u w:val="single"/>
        </w:rPr>
        <w:lastRenderedPageBreak/>
        <w:t>Table of contents</w:t>
      </w:r>
    </w:p>
    <w:p w14:paraId="416AECF3" w14:textId="3E10EE5C" w:rsidR="00C63481" w:rsidRDefault="00C63481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19FE2BD5" w14:textId="75BFE3E7" w:rsidR="00281A83" w:rsidRDefault="00C63481" w:rsidP="00281A83">
      <w:pPr>
        <w:pStyle w:val="ListParagraph"/>
        <w:numPr>
          <w:ilvl w:val="0"/>
          <w:numId w:val="4"/>
        </w:numPr>
        <w:spacing w:after="160" w:line="256" w:lineRule="auto"/>
        <w:jc w:val="both"/>
        <w:rPr>
          <w:rFonts w:ascii="Arial" w:hAnsi="Arial" w:cs="Arial"/>
          <w:sz w:val="24"/>
          <w:szCs w:val="24"/>
        </w:rPr>
      </w:pPr>
      <w:r w:rsidRPr="00281A83">
        <w:rPr>
          <w:rFonts w:ascii="Arial" w:hAnsi="Arial" w:cs="Arial"/>
          <w:sz w:val="24"/>
          <w:szCs w:val="24"/>
        </w:rPr>
        <w:t xml:space="preserve">Company description and overview, including a summary of the range of activities for the project that </w:t>
      </w:r>
      <w:r w:rsidR="00281A83" w:rsidRPr="00281A83">
        <w:rPr>
          <w:rFonts w:ascii="Arial" w:hAnsi="Arial" w:cs="Arial"/>
          <w:sz w:val="24"/>
          <w:szCs w:val="24"/>
        </w:rPr>
        <w:t>I am</w:t>
      </w:r>
      <w:r w:rsidRPr="00281A83">
        <w:rPr>
          <w:rFonts w:ascii="Arial" w:hAnsi="Arial" w:cs="Arial"/>
          <w:sz w:val="24"/>
          <w:szCs w:val="24"/>
        </w:rPr>
        <w:t xml:space="preserve"> involved in.</w:t>
      </w:r>
      <w:r w:rsidR="00281A83">
        <w:rPr>
          <w:rFonts w:ascii="Arial" w:hAnsi="Arial" w:cs="Arial"/>
          <w:sz w:val="24"/>
          <w:szCs w:val="24"/>
        </w:rPr>
        <w:t xml:space="preserve"> – Page 3.</w:t>
      </w:r>
    </w:p>
    <w:p w14:paraId="7D2C1C38" w14:textId="77777777" w:rsidR="00281A83" w:rsidRPr="00281A83" w:rsidRDefault="00281A83" w:rsidP="00281A83">
      <w:pPr>
        <w:pStyle w:val="ListParagraph"/>
        <w:spacing w:after="160" w:line="256" w:lineRule="auto"/>
        <w:ind w:left="1500"/>
        <w:jc w:val="both"/>
        <w:rPr>
          <w:rFonts w:ascii="Arial" w:hAnsi="Arial" w:cs="Arial"/>
          <w:sz w:val="24"/>
          <w:szCs w:val="24"/>
        </w:rPr>
      </w:pPr>
    </w:p>
    <w:p w14:paraId="25CDA2F9" w14:textId="5D7F3FD0" w:rsidR="00281A83" w:rsidRDefault="00281A83" w:rsidP="00281A83">
      <w:pPr>
        <w:pStyle w:val="ListParagraph"/>
        <w:numPr>
          <w:ilvl w:val="0"/>
          <w:numId w:val="4"/>
        </w:numPr>
        <w:spacing w:line="256" w:lineRule="auto"/>
        <w:jc w:val="both"/>
        <w:rPr>
          <w:rFonts w:ascii="Arial" w:hAnsi="Arial" w:cs="Arial"/>
          <w:sz w:val="24"/>
          <w:szCs w:val="24"/>
        </w:rPr>
      </w:pPr>
      <w:r w:rsidRPr="00281A83">
        <w:rPr>
          <w:rFonts w:ascii="Arial" w:hAnsi="Arial" w:cs="Arial"/>
          <w:sz w:val="24"/>
          <w:szCs w:val="24"/>
        </w:rPr>
        <w:t>The Health &amp; Safety implications that affect the company and the project you are involved in.</w:t>
      </w:r>
      <w:r>
        <w:rPr>
          <w:rFonts w:ascii="Arial" w:hAnsi="Arial" w:cs="Arial"/>
          <w:sz w:val="24"/>
          <w:szCs w:val="24"/>
        </w:rPr>
        <w:t xml:space="preserve"> – Page 3.</w:t>
      </w:r>
    </w:p>
    <w:p w14:paraId="5835DD66" w14:textId="77777777" w:rsidR="00281A83" w:rsidRPr="00281A83" w:rsidRDefault="00281A83" w:rsidP="00281A83">
      <w:pPr>
        <w:spacing w:line="256" w:lineRule="auto"/>
        <w:jc w:val="both"/>
        <w:rPr>
          <w:rFonts w:ascii="Arial" w:hAnsi="Arial" w:cs="Arial"/>
          <w:sz w:val="24"/>
          <w:szCs w:val="24"/>
        </w:rPr>
      </w:pPr>
    </w:p>
    <w:p w14:paraId="5CF1F4DC" w14:textId="52F3E603" w:rsidR="00281A83" w:rsidRDefault="00281A83" w:rsidP="00281A83">
      <w:pPr>
        <w:pStyle w:val="ListParagraph"/>
        <w:numPr>
          <w:ilvl w:val="0"/>
          <w:numId w:val="4"/>
        </w:numPr>
        <w:tabs>
          <w:tab w:val="left" w:pos="1980"/>
        </w:tabs>
        <w:rPr>
          <w:rFonts w:ascii="Arial" w:hAnsi="Arial" w:cs="Arial"/>
          <w:sz w:val="24"/>
          <w:szCs w:val="24"/>
        </w:rPr>
      </w:pPr>
      <w:r w:rsidRPr="00281A83">
        <w:rPr>
          <w:rFonts w:ascii="Arial" w:hAnsi="Arial" w:cs="Arial"/>
          <w:sz w:val="24"/>
          <w:szCs w:val="24"/>
        </w:rPr>
        <w:t xml:space="preserve">Which parts of the company are involved within the project?  Including management and wider structure, as peripheral as </w:t>
      </w:r>
      <w:r w:rsidR="0017602C" w:rsidRPr="00281A83">
        <w:rPr>
          <w:rFonts w:ascii="Arial" w:hAnsi="Arial" w:cs="Arial"/>
          <w:sz w:val="24"/>
          <w:szCs w:val="24"/>
        </w:rPr>
        <w:t>necessary</w:t>
      </w:r>
      <w:r w:rsidR="0017602C">
        <w:rPr>
          <w:rFonts w:ascii="Arial" w:hAnsi="Arial" w:cs="Arial"/>
          <w:sz w:val="24"/>
          <w:szCs w:val="24"/>
        </w:rPr>
        <w:t>. –</w:t>
      </w:r>
      <w:r w:rsidR="006E701D">
        <w:rPr>
          <w:rFonts w:ascii="Arial" w:hAnsi="Arial" w:cs="Arial"/>
          <w:sz w:val="24"/>
          <w:szCs w:val="24"/>
        </w:rPr>
        <w:t xml:space="preserve"> </w:t>
      </w:r>
      <w:r w:rsidR="0017602C">
        <w:rPr>
          <w:rFonts w:ascii="Arial" w:hAnsi="Arial" w:cs="Arial"/>
          <w:sz w:val="24"/>
          <w:szCs w:val="24"/>
        </w:rPr>
        <w:t>Page 4.</w:t>
      </w:r>
    </w:p>
    <w:p w14:paraId="00F68A12" w14:textId="77777777" w:rsidR="0017602C" w:rsidRPr="0017602C" w:rsidRDefault="0017602C" w:rsidP="0017602C">
      <w:pPr>
        <w:pStyle w:val="ListParagraph"/>
        <w:rPr>
          <w:rFonts w:ascii="Arial" w:hAnsi="Arial" w:cs="Arial"/>
          <w:sz w:val="24"/>
          <w:szCs w:val="24"/>
        </w:rPr>
      </w:pPr>
    </w:p>
    <w:p w14:paraId="7D88B78D" w14:textId="1FE94474" w:rsidR="0017602C" w:rsidRDefault="0017602C" w:rsidP="00281A83">
      <w:pPr>
        <w:pStyle w:val="ListParagraph"/>
        <w:numPr>
          <w:ilvl w:val="0"/>
          <w:numId w:val="4"/>
        </w:numPr>
        <w:tabs>
          <w:tab w:val="left" w:pos="1980"/>
        </w:tabs>
        <w:rPr>
          <w:rFonts w:ascii="Arial" w:hAnsi="Arial" w:cs="Arial"/>
          <w:sz w:val="24"/>
          <w:szCs w:val="24"/>
        </w:rPr>
      </w:pPr>
      <w:r w:rsidRPr="0017602C">
        <w:rPr>
          <w:rFonts w:ascii="Arial" w:hAnsi="Arial" w:cs="Arial"/>
          <w:sz w:val="24"/>
          <w:szCs w:val="24"/>
        </w:rPr>
        <w:t xml:space="preserve">Marketing, communication and presentation – how </w:t>
      </w:r>
      <w:r>
        <w:rPr>
          <w:rFonts w:ascii="Arial" w:hAnsi="Arial" w:cs="Arial"/>
          <w:sz w:val="24"/>
          <w:szCs w:val="24"/>
        </w:rPr>
        <w:t xml:space="preserve">the </w:t>
      </w:r>
      <w:r w:rsidRPr="0017602C">
        <w:rPr>
          <w:rFonts w:ascii="Arial" w:hAnsi="Arial" w:cs="Arial"/>
          <w:sz w:val="24"/>
          <w:szCs w:val="24"/>
        </w:rPr>
        <w:t>project links to wider communication, marketing and outside presence within the company e.g. events</w:t>
      </w:r>
      <w:r>
        <w:rPr>
          <w:rFonts w:ascii="Arial" w:hAnsi="Arial" w:cs="Arial"/>
          <w:sz w:val="24"/>
          <w:szCs w:val="24"/>
        </w:rPr>
        <w:t>. – Page 4</w:t>
      </w:r>
      <w:r w:rsidR="006E701D">
        <w:rPr>
          <w:rFonts w:ascii="Arial" w:hAnsi="Arial" w:cs="Arial"/>
          <w:sz w:val="24"/>
          <w:szCs w:val="24"/>
        </w:rPr>
        <w:t>.</w:t>
      </w:r>
    </w:p>
    <w:p w14:paraId="56098EB7" w14:textId="77777777" w:rsidR="0017602C" w:rsidRPr="0017602C" w:rsidRDefault="0017602C" w:rsidP="0017602C">
      <w:pPr>
        <w:pStyle w:val="ListParagraph"/>
        <w:rPr>
          <w:rFonts w:ascii="Arial" w:hAnsi="Arial" w:cs="Arial"/>
          <w:sz w:val="24"/>
          <w:szCs w:val="24"/>
        </w:rPr>
      </w:pPr>
    </w:p>
    <w:p w14:paraId="74254D0B" w14:textId="3E09FADA" w:rsidR="0017602C" w:rsidRDefault="0017602C" w:rsidP="00281A83">
      <w:pPr>
        <w:pStyle w:val="ListParagraph"/>
        <w:numPr>
          <w:ilvl w:val="0"/>
          <w:numId w:val="4"/>
        </w:numPr>
        <w:tabs>
          <w:tab w:val="left" w:pos="1980"/>
        </w:tabs>
        <w:rPr>
          <w:rFonts w:ascii="Arial" w:hAnsi="Arial" w:cs="Arial"/>
          <w:sz w:val="24"/>
          <w:szCs w:val="24"/>
        </w:rPr>
      </w:pPr>
      <w:r w:rsidRPr="0017602C">
        <w:rPr>
          <w:rFonts w:ascii="Arial" w:hAnsi="Arial" w:cs="Arial"/>
          <w:sz w:val="24"/>
          <w:szCs w:val="24"/>
        </w:rPr>
        <w:t>What software and hardware will be involved in this project?</w:t>
      </w:r>
      <w:r>
        <w:rPr>
          <w:rFonts w:ascii="Arial" w:hAnsi="Arial" w:cs="Arial"/>
          <w:sz w:val="24"/>
          <w:szCs w:val="24"/>
        </w:rPr>
        <w:t xml:space="preserve"> –</w:t>
      </w:r>
      <w:r w:rsidR="00B4168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Page 4</w:t>
      </w:r>
      <w:r w:rsidR="006E701D">
        <w:rPr>
          <w:rFonts w:ascii="Arial" w:hAnsi="Arial" w:cs="Arial"/>
          <w:sz w:val="24"/>
          <w:szCs w:val="24"/>
        </w:rPr>
        <w:t>.</w:t>
      </w:r>
    </w:p>
    <w:p w14:paraId="64BEFB9B" w14:textId="77777777" w:rsidR="00B41681" w:rsidRPr="00B41681" w:rsidRDefault="00B41681" w:rsidP="00B41681">
      <w:pPr>
        <w:pStyle w:val="ListParagraph"/>
        <w:rPr>
          <w:rFonts w:ascii="Arial" w:hAnsi="Arial" w:cs="Arial"/>
          <w:sz w:val="24"/>
          <w:szCs w:val="24"/>
        </w:rPr>
      </w:pPr>
    </w:p>
    <w:p w14:paraId="06D57765" w14:textId="1B124EAD" w:rsidR="00B41681" w:rsidRDefault="00B41681" w:rsidP="00B41681">
      <w:pPr>
        <w:pStyle w:val="ListParagraph"/>
        <w:numPr>
          <w:ilvl w:val="0"/>
          <w:numId w:val="4"/>
        </w:numPr>
        <w:spacing w:after="160" w:line="256" w:lineRule="auto"/>
        <w:jc w:val="both"/>
        <w:rPr>
          <w:rFonts w:ascii="Arial" w:hAnsi="Arial" w:cs="Arial"/>
          <w:sz w:val="24"/>
          <w:szCs w:val="24"/>
        </w:rPr>
      </w:pPr>
      <w:r w:rsidRPr="00B41681">
        <w:rPr>
          <w:rFonts w:ascii="Arial" w:hAnsi="Arial" w:cs="Arial"/>
          <w:sz w:val="24"/>
          <w:szCs w:val="24"/>
        </w:rPr>
        <w:t xml:space="preserve">What materials and processes are involved in </w:t>
      </w:r>
      <w:r>
        <w:rPr>
          <w:rFonts w:ascii="Arial" w:hAnsi="Arial" w:cs="Arial"/>
          <w:sz w:val="24"/>
          <w:szCs w:val="24"/>
        </w:rPr>
        <w:t>this</w:t>
      </w:r>
      <w:r w:rsidRPr="00B41681">
        <w:rPr>
          <w:rFonts w:ascii="Arial" w:hAnsi="Arial" w:cs="Arial"/>
          <w:sz w:val="24"/>
          <w:szCs w:val="24"/>
        </w:rPr>
        <w:t xml:space="preserve"> project</w:t>
      </w:r>
      <w:r w:rsidR="006E701D">
        <w:rPr>
          <w:rFonts w:ascii="Arial" w:hAnsi="Arial" w:cs="Arial"/>
          <w:sz w:val="24"/>
          <w:szCs w:val="24"/>
        </w:rPr>
        <w:t>?</w:t>
      </w:r>
      <w:r w:rsidRPr="00B41681">
        <w:rPr>
          <w:rFonts w:ascii="Arial" w:hAnsi="Arial" w:cs="Arial"/>
          <w:sz w:val="24"/>
          <w:szCs w:val="24"/>
        </w:rPr>
        <w:t xml:space="preserve"> (relating to the nature of the organisation and outputs</w:t>
      </w:r>
      <w:r w:rsidR="006E701D" w:rsidRPr="00B4168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– Page 5.</w:t>
      </w:r>
    </w:p>
    <w:p w14:paraId="2AD3BFF5" w14:textId="77777777" w:rsidR="00F277A3" w:rsidRPr="00F277A3" w:rsidRDefault="00F277A3" w:rsidP="00F277A3">
      <w:pPr>
        <w:pStyle w:val="ListParagraph"/>
        <w:rPr>
          <w:rFonts w:ascii="Arial" w:hAnsi="Arial" w:cs="Arial"/>
          <w:sz w:val="24"/>
          <w:szCs w:val="24"/>
        </w:rPr>
      </w:pPr>
    </w:p>
    <w:p w14:paraId="2860F640" w14:textId="1D2B49B5" w:rsidR="00F277A3" w:rsidRPr="00B41681" w:rsidRDefault="00F277A3" w:rsidP="00B41681">
      <w:pPr>
        <w:pStyle w:val="ListParagraph"/>
        <w:numPr>
          <w:ilvl w:val="0"/>
          <w:numId w:val="4"/>
        </w:numPr>
        <w:spacing w:after="160"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Appendixes</w:t>
      </w:r>
      <w:r w:rsidR="00C33C96">
        <w:rPr>
          <w:rFonts w:ascii="Arial" w:hAnsi="Arial" w:cs="Arial"/>
          <w:sz w:val="24"/>
          <w:szCs w:val="24"/>
        </w:rPr>
        <w:t>. – Page</w:t>
      </w:r>
      <w:r w:rsidR="00AE3FD0">
        <w:rPr>
          <w:rFonts w:ascii="Arial" w:hAnsi="Arial" w:cs="Arial"/>
          <w:sz w:val="24"/>
          <w:szCs w:val="24"/>
        </w:rPr>
        <w:t>s 6-1</w:t>
      </w:r>
      <w:r w:rsidR="00FF1677">
        <w:rPr>
          <w:rFonts w:ascii="Arial" w:hAnsi="Arial" w:cs="Arial"/>
          <w:sz w:val="24"/>
          <w:szCs w:val="24"/>
        </w:rPr>
        <w:t>1</w:t>
      </w:r>
      <w:bookmarkStart w:id="0" w:name="_GoBack"/>
      <w:bookmarkEnd w:id="0"/>
      <w:r w:rsidR="00AE3FD0">
        <w:rPr>
          <w:rFonts w:ascii="Arial" w:hAnsi="Arial" w:cs="Arial"/>
          <w:sz w:val="24"/>
          <w:szCs w:val="24"/>
        </w:rPr>
        <w:t>.</w:t>
      </w:r>
    </w:p>
    <w:p w14:paraId="23D2B037" w14:textId="77777777" w:rsidR="00B41681" w:rsidRPr="0017602C" w:rsidRDefault="00B41681" w:rsidP="00B41681">
      <w:pPr>
        <w:pStyle w:val="ListParagraph"/>
        <w:tabs>
          <w:tab w:val="left" w:pos="1980"/>
        </w:tabs>
        <w:ind w:left="1500"/>
        <w:rPr>
          <w:rFonts w:ascii="Arial" w:hAnsi="Arial" w:cs="Arial"/>
          <w:sz w:val="24"/>
          <w:szCs w:val="24"/>
        </w:rPr>
      </w:pPr>
    </w:p>
    <w:p w14:paraId="77D7A8A3" w14:textId="31A6B53E" w:rsidR="00281A83" w:rsidRDefault="00281A83" w:rsidP="00281A83">
      <w:pPr>
        <w:pStyle w:val="ListParagraph"/>
        <w:spacing w:after="160" w:line="256" w:lineRule="auto"/>
        <w:ind w:left="1500"/>
        <w:jc w:val="both"/>
        <w:rPr>
          <w:rFonts w:ascii="Arial" w:hAnsi="Arial" w:cs="Arial"/>
          <w:sz w:val="24"/>
          <w:szCs w:val="24"/>
          <w:u w:val="single"/>
        </w:rPr>
      </w:pPr>
    </w:p>
    <w:p w14:paraId="6383DCBE" w14:textId="54B86154" w:rsidR="007A5B31" w:rsidRDefault="007A5B31" w:rsidP="00281A83">
      <w:pPr>
        <w:pStyle w:val="ListParagraph"/>
        <w:spacing w:after="160" w:line="256" w:lineRule="auto"/>
        <w:ind w:left="1500"/>
        <w:jc w:val="both"/>
        <w:rPr>
          <w:rFonts w:ascii="Arial" w:hAnsi="Arial" w:cs="Arial"/>
          <w:sz w:val="24"/>
          <w:szCs w:val="24"/>
          <w:u w:val="single"/>
        </w:rPr>
      </w:pPr>
    </w:p>
    <w:p w14:paraId="407ABA78" w14:textId="1022EDA7" w:rsidR="007A5B31" w:rsidRDefault="00805832" w:rsidP="00281A83">
      <w:pPr>
        <w:pStyle w:val="ListParagraph"/>
        <w:spacing w:after="160" w:line="256" w:lineRule="auto"/>
        <w:ind w:left="150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  </w:t>
      </w:r>
    </w:p>
    <w:p w14:paraId="2A950F39" w14:textId="2002CE27" w:rsidR="00C63481" w:rsidRPr="00C63481" w:rsidRDefault="00C63481" w:rsidP="2730568A">
      <w:pPr>
        <w:rPr>
          <w:rFonts w:ascii="Arial" w:eastAsia="Arial" w:hAnsi="Arial" w:cs="Arial"/>
          <w:sz w:val="24"/>
          <w:szCs w:val="24"/>
        </w:rPr>
      </w:pPr>
    </w:p>
    <w:p w14:paraId="3525FF2F" w14:textId="0DBB806C" w:rsidR="00C63481" w:rsidRDefault="00C63481" w:rsidP="2730568A">
      <w:pPr>
        <w:rPr>
          <w:rFonts w:ascii="Arial" w:eastAsia="Arial" w:hAnsi="Arial" w:cs="Arial"/>
        </w:rPr>
      </w:pPr>
    </w:p>
    <w:p w14:paraId="6D3A7A9C" w14:textId="777EA888" w:rsidR="00C63481" w:rsidRDefault="00C63481" w:rsidP="2730568A">
      <w:pPr>
        <w:rPr>
          <w:rFonts w:ascii="Arial" w:eastAsia="Arial" w:hAnsi="Arial" w:cs="Arial"/>
        </w:rPr>
      </w:pPr>
    </w:p>
    <w:p w14:paraId="51145EF8" w14:textId="158C29C9" w:rsidR="00C63481" w:rsidRDefault="00C63481" w:rsidP="2730568A">
      <w:pPr>
        <w:rPr>
          <w:rFonts w:ascii="Arial" w:eastAsia="Arial" w:hAnsi="Arial" w:cs="Arial"/>
        </w:rPr>
      </w:pPr>
    </w:p>
    <w:p w14:paraId="3D2BC7C1" w14:textId="539B18BE" w:rsidR="00C63481" w:rsidRDefault="00C63481" w:rsidP="2730568A">
      <w:pPr>
        <w:rPr>
          <w:rFonts w:ascii="Arial" w:eastAsia="Arial" w:hAnsi="Arial" w:cs="Arial"/>
        </w:rPr>
      </w:pPr>
    </w:p>
    <w:p w14:paraId="001124DE" w14:textId="2CC00515" w:rsidR="00C63481" w:rsidRDefault="00C63481" w:rsidP="2730568A">
      <w:pPr>
        <w:rPr>
          <w:rFonts w:ascii="Arial" w:eastAsia="Arial" w:hAnsi="Arial" w:cs="Arial"/>
        </w:rPr>
      </w:pPr>
    </w:p>
    <w:p w14:paraId="5D8FC574" w14:textId="6F96DDE9" w:rsidR="00C63481" w:rsidRDefault="00C63481" w:rsidP="2730568A">
      <w:pPr>
        <w:rPr>
          <w:rFonts w:ascii="Arial" w:eastAsia="Arial" w:hAnsi="Arial" w:cs="Arial"/>
        </w:rPr>
      </w:pPr>
    </w:p>
    <w:p w14:paraId="09CC2DA2" w14:textId="78FF483C" w:rsidR="00C63481" w:rsidRDefault="00C63481" w:rsidP="2730568A">
      <w:pPr>
        <w:rPr>
          <w:rFonts w:ascii="Arial" w:eastAsia="Arial" w:hAnsi="Arial" w:cs="Arial"/>
        </w:rPr>
      </w:pPr>
    </w:p>
    <w:p w14:paraId="74832253" w14:textId="65C8C628" w:rsidR="00C63481" w:rsidRDefault="00C63481" w:rsidP="2730568A">
      <w:pPr>
        <w:rPr>
          <w:rFonts w:ascii="Arial" w:eastAsia="Arial" w:hAnsi="Arial" w:cs="Arial"/>
        </w:rPr>
      </w:pPr>
    </w:p>
    <w:p w14:paraId="6266DE0C" w14:textId="1F615352" w:rsidR="00C63481" w:rsidRDefault="00C63481" w:rsidP="2730568A">
      <w:pPr>
        <w:rPr>
          <w:rFonts w:ascii="Arial" w:eastAsia="Arial" w:hAnsi="Arial" w:cs="Arial"/>
        </w:rPr>
      </w:pPr>
    </w:p>
    <w:p w14:paraId="73C625E9" w14:textId="13A95388" w:rsidR="00C63481" w:rsidRDefault="00C63481" w:rsidP="2730568A">
      <w:pPr>
        <w:rPr>
          <w:rFonts w:ascii="Arial" w:eastAsia="Arial" w:hAnsi="Arial" w:cs="Arial"/>
        </w:rPr>
      </w:pPr>
    </w:p>
    <w:p w14:paraId="61F653DB" w14:textId="41FBF564" w:rsidR="00C63481" w:rsidRDefault="00C63481" w:rsidP="2730568A">
      <w:pPr>
        <w:rPr>
          <w:rFonts w:ascii="Arial" w:eastAsia="Arial" w:hAnsi="Arial" w:cs="Arial"/>
        </w:rPr>
      </w:pPr>
    </w:p>
    <w:p w14:paraId="7A01C854" w14:textId="316F37E7" w:rsidR="00C63481" w:rsidRDefault="00C63481" w:rsidP="2730568A">
      <w:pPr>
        <w:rPr>
          <w:rFonts w:ascii="Arial" w:eastAsia="Arial" w:hAnsi="Arial" w:cs="Arial"/>
        </w:rPr>
      </w:pPr>
    </w:p>
    <w:p w14:paraId="12C0564A" w14:textId="77BAFF4A" w:rsidR="00C63481" w:rsidRDefault="00C63481" w:rsidP="2730568A">
      <w:pPr>
        <w:rPr>
          <w:rFonts w:ascii="Arial" w:eastAsia="Arial" w:hAnsi="Arial" w:cs="Arial"/>
        </w:rPr>
      </w:pPr>
    </w:p>
    <w:p w14:paraId="477A1284" w14:textId="00C9680A" w:rsidR="50606CE3" w:rsidRPr="00834993" w:rsidRDefault="50606CE3" w:rsidP="2730568A">
      <w:pPr>
        <w:rPr>
          <w:rFonts w:ascii="Arial" w:eastAsia="Arial" w:hAnsi="Arial" w:cs="Arial"/>
          <w:u w:val="single"/>
        </w:rPr>
      </w:pPr>
    </w:p>
    <w:p w14:paraId="06FD7B8A" w14:textId="37F2A934" w:rsidR="00C77DB6" w:rsidRDefault="00062956" w:rsidP="008872F3">
      <w:pPr>
        <w:pStyle w:val="ListParagraph"/>
        <w:spacing w:after="160"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1.0 </w:t>
      </w:r>
      <w:r w:rsidR="00C77DB6" w:rsidRPr="00834993">
        <w:rPr>
          <w:rFonts w:ascii="Arial" w:hAnsi="Arial" w:cs="Arial"/>
          <w:sz w:val="24"/>
          <w:szCs w:val="24"/>
          <w:u w:val="single"/>
        </w:rPr>
        <w:t>Company description and overview, including a summary of the range of activities for the project that you are involved in</w:t>
      </w:r>
      <w:r w:rsidR="006279D7" w:rsidRPr="00834993">
        <w:rPr>
          <w:rFonts w:ascii="Arial" w:hAnsi="Arial" w:cs="Arial"/>
          <w:sz w:val="24"/>
          <w:szCs w:val="24"/>
          <w:u w:val="single"/>
        </w:rPr>
        <w:t>.</w:t>
      </w:r>
    </w:p>
    <w:p w14:paraId="69F0D3D9" w14:textId="08E006F0" w:rsidR="00212E9F" w:rsidRPr="00212E9F" w:rsidRDefault="00212E9F" w:rsidP="00CC2DC0">
      <w:pPr>
        <w:pStyle w:val="BodyText"/>
        <w:jc w:val="both"/>
        <w:rPr>
          <w:b w:val="0"/>
          <w:bCs w:val="0"/>
          <w:sz w:val="24"/>
          <w:szCs w:val="24"/>
        </w:rPr>
      </w:pPr>
      <w:r w:rsidRPr="00212E9F">
        <w:rPr>
          <w:b w:val="0"/>
          <w:bCs w:val="0"/>
          <w:sz w:val="24"/>
          <w:szCs w:val="24"/>
          <w:lang w:val="en-US"/>
        </w:rPr>
        <w:t xml:space="preserve">Morgan Sindall is a UK construction and infrastructure business with a network of local offices. The company works for private and public sector customers on projects and frameworks from £50,000 to over £1 billion. Activities range from small works and repair and maintenance, to the design and delivery of complex construction and engineering projects where it </w:t>
      </w:r>
      <w:r w:rsidR="00B74C71" w:rsidRPr="00212E9F">
        <w:rPr>
          <w:b w:val="0"/>
          <w:bCs w:val="0"/>
          <w:sz w:val="24"/>
          <w:szCs w:val="24"/>
          <w:lang w:val="en-US"/>
        </w:rPr>
        <w:t>can</w:t>
      </w:r>
      <w:r w:rsidRPr="00212E9F">
        <w:rPr>
          <w:b w:val="0"/>
          <w:bCs w:val="0"/>
          <w:sz w:val="24"/>
          <w:szCs w:val="24"/>
          <w:lang w:val="en-US"/>
        </w:rPr>
        <w:t xml:space="preserve"> provide specialist design, </w:t>
      </w:r>
      <w:r w:rsidR="00B74C71" w:rsidRPr="00212E9F">
        <w:rPr>
          <w:b w:val="0"/>
          <w:bCs w:val="0"/>
          <w:sz w:val="24"/>
          <w:szCs w:val="24"/>
          <w:lang w:val="en-US"/>
        </w:rPr>
        <w:t>tunneling</w:t>
      </w:r>
      <w:r w:rsidRPr="00212E9F">
        <w:rPr>
          <w:b w:val="0"/>
          <w:bCs w:val="0"/>
          <w:sz w:val="24"/>
          <w:szCs w:val="24"/>
          <w:lang w:val="en-US"/>
        </w:rPr>
        <w:t xml:space="preserve">, utilities, building, civil engineering and mechanical and electrical services. The company operates across the commercial, </w:t>
      </w:r>
      <w:r w:rsidR="00B74C71" w:rsidRPr="00212E9F">
        <w:rPr>
          <w:b w:val="0"/>
          <w:bCs w:val="0"/>
          <w:sz w:val="24"/>
          <w:szCs w:val="24"/>
          <w:lang w:val="en-US"/>
        </w:rPr>
        <w:t>defense</w:t>
      </w:r>
      <w:r w:rsidRPr="00212E9F">
        <w:rPr>
          <w:b w:val="0"/>
          <w:bCs w:val="0"/>
          <w:sz w:val="24"/>
          <w:szCs w:val="24"/>
          <w:lang w:val="en-US"/>
        </w:rPr>
        <w:t xml:space="preserve">, education, energy, healthcare, industrial, leisure, retail, transport and water markets. Morgan Sindall is part of Morgan Sindall Group plc, </w:t>
      </w:r>
      <w:r w:rsidRPr="00212E9F">
        <w:rPr>
          <w:b w:val="0"/>
          <w:bCs w:val="0"/>
          <w:sz w:val="24"/>
          <w:szCs w:val="24"/>
        </w:rPr>
        <w:t>a leading UK construction and regeneration group with revenue of c</w:t>
      </w:r>
      <w:r w:rsidR="00794A4B">
        <w:rPr>
          <w:b w:val="0"/>
          <w:bCs w:val="0"/>
          <w:sz w:val="24"/>
          <w:szCs w:val="24"/>
        </w:rPr>
        <w:t xml:space="preserve">irca </w:t>
      </w:r>
      <w:r w:rsidRPr="00212E9F">
        <w:rPr>
          <w:b w:val="0"/>
          <w:bCs w:val="0"/>
          <w:sz w:val="24"/>
          <w:szCs w:val="24"/>
        </w:rPr>
        <w:t>£3 billion and</w:t>
      </w:r>
      <w:r w:rsidR="00A2679E">
        <w:rPr>
          <w:b w:val="0"/>
          <w:bCs w:val="0"/>
          <w:sz w:val="24"/>
          <w:szCs w:val="24"/>
        </w:rPr>
        <w:t xml:space="preserve"> </w:t>
      </w:r>
      <w:r w:rsidRPr="00212E9F">
        <w:rPr>
          <w:b w:val="0"/>
          <w:bCs w:val="0"/>
          <w:sz w:val="24"/>
          <w:szCs w:val="24"/>
        </w:rPr>
        <w:t>operates through six divisions of Construction &amp; Infrastructure, Fit Out, Property Services, Partnership Housing, Urban Regeneration and Investments.</w:t>
      </w:r>
      <w:r w:rsidR="00F4336C">
        <w:rPr>
          <w:b w:val="0"/>
          <w:bCs w:val="0"/>
          <w:sz w:val="24"/>
          <w:szCs w:val="24"/>
        </w:rPr>
        <w:t xml:space="preserve"> </w:t>
      </w:r>
    </w:p>
    <w:p w14:paraId="33351EFD" w14:textId="77777777" w:rsidR="00212E9F" w:rsidRPr="00834993" w:rsidRDefault="00212E9F" w:rsidP="00212E9F">
      <w:pPr>
        <w:pStyle w:val="ListParagraph"/>
        <w:spacing w:after="160"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</w:p>
    <w:p w14:paraId="671FB92C" w14:textId="3FF210C2" w:rsidR="00A4123E" w:rsidRDefault="00062956" w:rsidP="008872F3">
      <w:pPr>
        <w:pStyle w:val="ListParagraph"/>
        <w:spacing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2.0 </w:t>
      </w:r>
      <w:r w:rsidR="00C77DB6" w:rsidRPr="00D42CF8">
        <w:rPr>
          <w:rFonts w:ascii="Arial" w:hAnsi="Arial" w:cs="Arial"/>
          <w:sz w:val="24"/>
          <w:szCs w:val="24"/>
          <w:u w:val="single"/>
        </w:rPr>
        <w:t>The Health &amp; Safety implications that affect the company and the project you are involved in</w:t>
      </w:r>
      <w:r w:rsidR="006279D7" w:rsidRPr="00D42CF8">
        <w:rPr>
          <w:rFonts w:ascii="Arial" w:hAnsi="Arial" w:cs="Arial"/>
          <w:sz w:val="24"/>
          <w:szCs w:val="24"/>
          <w:u w:val="single"/>
        </w:rPr>
        <w:t>.</w:t>
      </w:r>
    </w:p>
    <w:p w14:paraId="640DDFD7" w14:textId="77777777" w:rsidR="00CC2DC0" w:rsidRDefault="00CC2DC0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</w:p>
    <w:p w14:paraId="58EC136C" w14:textId="3B66711B" w:rsidR="00001340" w:rsidRDefault="0065208F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considering the Health and Safety implications that affect the company and the project at hand, Morgan Sindall have created a</w:t>
      </w:r>
      <w:r w:rsidR="001037A1">
        <w:rPr>
          <w:rFonts w:ascii="Arial" w:hAnsi="Arial" w:cs="Arial"/>
          <w:sz w:val="24"/>
          <w:szCs w:val="24"/>
        </w:rPr>
        <w:t xml:space="preserve"> health and safety plan for each phase of the project</w:t>
      </w:r>
      <w:r w:rsidR="00001340">
        <w:rPr>
          <w:rFonts w:ascii="Arial" w:hAnsi="Arial" w:cs="Arial"/>
          <w:sz w:val="24"/>
          <w:szCs w:val="24"/>
        </w:rPr>
        <w:t>.</w:t>
      </w:r>
      <w:r w:rsidR="00001340" w:rsidRPr="00231BD1">
        <w:rPr>
          <w:rFonts w:cs="Arial"/>
        </w:rPr>
        <w:t>)</w:t>
      </w:r>
      <w:r w:rsidR="00231BD1">
        <w:rPr>
          <w:rFonts w:cs="Arial"/>
        </w:rPr>
        <w:t xml:space="preserve"> </w:t>
      </w:r>
      <w:r w:rsidR="00231BD1" w:rsidRPr="00231BD1">
        <w:rPr>
          <w:rFonts w:ascii="Arial" w:hAnsi="Arial" w:cs="Arial"/>
          <w:sz w:val="24"/>
          <w:szCs w:val="24"/>
        </w:rPr>
        <w:t xml:space="preserve">This Health and Safety plan meets the requirements of the Construction Design and Management (CDM) Regulations 2015 </w:t>
      </w:r>
      <w:r w:rsidR="00460F4B" w:rsidRPr="00231BD1">
        <w:rPr>
          <w:rFonts w:ascii="Arial" w:hAnsi="Arial" w:cs="Arial"/>
          <w:sz w:val="24"/>
          <w:szCs w:val="24"/>
        </w:rPr>
        <w:t>about</w:t>
      </w:r>
      <w:r w:rsidR="00231BD1" w:rsidRPr="00231BD1">
        <w:rPr>
          <w:rFonts w:ascii="Arial" w:hAnsi="Arial" w:cs="Arial"/>
          <w:sz w:val="24"/>
          <w:szCs w:val="24"/>
        </w:rPr>
        <w:t xml:space="preserve"> the construction phase health and safety plan. This plan describes how safety aspects of the contract will be managed.  It is a live document that will be reviewed at regular intervals by the contract manager to reflect progress of the works and changes in health and safety requirements.</w:t>
      </w:r>
    </w:p>
    <w:p w14:paraId="2D1817CD" w14:textId="5321F620" w:rsidR="00231BD1" w:rsidRPr="00001340" w:rsidRDefault="00231BD1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 w:rsidRPr="00001340">
        <w:rPr>
          <w:rFonts w:ascii="Arial" w:hAnsi="Arial" w:cs="Arial"/>
          <w:sz w:val="24"/>
          <w:szCs w:val="24"/>
        </w:rPr>
        <w:t>The plan conforms to Morgan Sindall’s health and safety policy objectives which will be clearly displayed in site offices.</w:t>
      </w:r>
    </w:p>
    <w:p w14:paraId="47258549" w14:textId="77777777" w:rsidR="00231BD1" w:rsidRPr="00001340" w:rsidRDefault="00231BD1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 w:rsidRPr="00001340">
        <w:rPr>
          <w:rFonts w:ascii="Arial" w:hAnsi="Arial" w:cs="Arial"/>
          <w:sz w:val="24"/>
          <w:szCs w:val="24"/>
        </w:rPr>
        <w:t>The plan is concerned with the overall management control of all health and safety aspects in the execution of the contract.  Subcontract works are also subject to this plan.</w:t>
      </w:r>
    </w:p>
    <w:p w14:paraId="450C9DDF" w14:textId="0665435B" w:rsidR="00231BD1" w:rsidRDefault="00231BD1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 w:rsidRPr="00001340">
        <w:rPr>
          <w:rFonts w:ascii="Arial" w:hAnsi="Arial" w:cs="Arial"/>
          <w:sz w:val="24"/>
          <w:szCs w:val="24"/>
        </w:rPr>
        <w:t>Morgan Sindall is certified to BS OHSAS 18001 and its company Integrated Management System (IMS) complies with that standard.</w:t>
      </w:r>
    </w:p>
    <w:p w14:paraId="75D5AF41" w14:textId="06828091" w:rsidR="003A6575" w:rsidRDefault="003A6575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key objective of the contract is to deliver the project</w:t>
      </w:r>
      <w:r w:rsidR="005B21B4">
        <w:rPr>
          <w:rFonts w:ascii="Arial" w:hAnsi="Arial" w:cs="Arial"/>
          <w:sz w:val="24"/>
          <w:szCs w:val="24"/>
        </w:rPr>
        <w:t xml:space="preserve"> on time, to budget and without incident or complaint.</w:t>
      </w:r>
    </w:p>
    <w:p w14:paraId="578AF5CB" w14:textId="70DF5BB4" w:rsidR="00460F4B" w:rsidRDefault="00460F4B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Risk assessments and method statements (RAMS) have</w:t>
      </w:r>
      <w:r w:rsidR="00B74822">
        <w:rPr>
          <w:rFonts w:ascii="Arial" w:hAnsi="Arial" w:cs="Arial"/>
          <w:sz w:val="24"/>
          <w:szCs w:val="24"/>
        </w:rPr>
        <w:t xml:space="preserve"> been carried out by appointed and </w:t>
      </w:r>
      <w:r w:rsidR="00B162E6">
        <w:rPr>
          <w:rFonts w:ascii="Arial" w:hAnsi="Arial" w:cs="Arial"/>
          <w:sz w:val="24"/>
          <w:szCs w:val="24"/>
        </w:rPr>
        <w:t>competent person</w:t>
      </w:r>
      <w:r w:rsidR="00837ECE">
        <w:rPr>
          <w:rFonts w:ascii="Arial" w:hAnsi="Arial" w:cs="Arial"/>
          <w:sz w:val="24"/>
          <w:szCs w:val="24"/>
        </w:rPr>
        <w:t>nel on site.</w:t>
      </w:r>
    </w:p>
    <w:p w14:paraId="086B12E2" w14:textId="2DF4B769" w:rsidR="0074289C" w:rsidRDefault="00CC2DC0" w:rsidP="00CC2DC0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837ECE">
        <w:rPr>
          <w:rFonts w:ascii="Arial" w:hAnsi="Arial" w:cs="Arial"/>
          <w:sz w:val="24"/>
          <w:szCs w:val="24"/>
        </w:rPr>
        <w:t xml:space="preserve">ome of the keys risk </w:t>
      </w:r>
      <w:r w:rsidR="00FD0DB9">
        <w:rPr>
          <w:rFonts w:ascii="Arial" w:hAnsi="Arial" w:cs="Arial"/>
          <w:sz w:val="24"/>
          <w:szCs w:val="24"/>
        </w:rPr>
        <w:t>presented in a project such as this include works taking place adjacent to a live school,</w:t>
      </w:r>
      <w:r w:rsidR="00A737CA">
        <w:rPr>
          <w:rFonts w:ascii="Arial" w:hAnsi="Arial" w:cs="Arial"/>
          <w:sz w:val="24"/>
          <w:szCs w:val="24"/>
        </w:rPr>
        <w:t xml:space="preserve"> the site had residential properties to the north, west and south of the site,</w:t>
      </w:r>
      <w:r w:rsidR="005463AE">
        <w:rPr>
          <w:rFonts w:ascii="Arial" w:hAnsi="Arial" w:cs="Arial"/>
          <w:sz w:val="24"/>
          <w:szCs w:val="24"/>
        </w:rPr>
        <w:t xml:space="preserve"> considerations relating to nesting birds, bats and wildlife</w:t>
      </w:r>
      <w:r w:rsidR="006367DF">
        <w:rPr>
          <w:rFonts w:ascii="Arial" w:hAnsi="Arial" w:cs="Arial"/>
          <w:sz w:val="24"/>
          <w:szCs w:val="24"/>
        </w:rPr>
        <w:t>. Addi</w:t>
      </w:r>
      <w:r w:rsidR="00E60F4B">
        <w:rPr>
          <w:rFonts w:ascii="Arial" w:hAnsi="Arial" w:cs="Arial"/>
          <w:sz w:val="24"/>
          <w:szCs w:val="24"/>
        </w:rPr>
        <w:t xml:space="preserve">tional measures have been </w:t>
      </w:r>
      <w:r w:rsidR="0047127A">
        <w:rPr>
          <w:rFonts w:ascii="Arial" w:hAnsi="Arial" w:cs="Arial"/>
          <w:sz w:val="24"/>
          <w:szCs w:val="24"/>
        </w:rPr>
        <w:t>implemented regarding dust control in order to ensure that</w:t>
      </w:r>
      <w:r w:rsidR="003E2AD9">
        <w:rPr>
          <w:rFonts w:ascii="Arial" w:hAnsi="Arial" w:cs="Arial"/>
          <w:sz w:val="24"/>
          <w:szCs w:val="24"/>
        </w:rPr>
        <w:t xml:space="preserve"> the normal care and consideration regarding this factor has been exceeded</w:t>
      </w:r>
      <w:r w:rsidR="0074289C">
        <w:rPr>
          <w:rFonts w:ascii="Arial" w:hAnsi="Arial" w:cs="Arial"/>
          <w:sz w:val="24"/>
          <w:szCs w:val="24"/>
        </w:rPr>
        <w:t xml:space="preserve">, this would </w:t>
      </w:r>
      <w:r w:rsidR="0074289C">
        <w:rPr>
          <w:rFonts w:ascii="Arial" w:hAnsi="Arial" w:cs="Arial"/>
          <w:sz w:val="24"/>
          <w:szCs w:val="24"/>
        </w:rPr>
        <w:lastRenderedPageBreak/>
        <w:t xml:space="preserve">include preventing dust, monitoring and the daily recording and cleaning of local </w:t>
      </w:r>
      <w:r w:rsidR="00B846A8">
        <w:rPr>
          <w:rFonts w:ascii="Arial" w:hAnsi="Arial" w:cs="Arial"/>
          <w:sz w:val="24"/>
          <w:szCs w:val="24"/>
        </w:rPr>
        <w:t>recepto</w:t>
      </w:r>
      <w:r w:rsidR="0074289C">
        <w:rPr>
          <w:rFonts w:ascii="Arial" w:hAnsi="Arial" w:cs="Arial"/>
          <w:sz w:val="24"/>
          <w:szCs w:val="24"/>
        </w:rPr>
        <w:t>rs.</w:t>
      </w:r>
    </w:p>
    <w:p w14:paraId="57B64360" w14:textId="7D43A08C" w:rsidR="00050E6F" w:rsidRPr="00756F56" w:rsidRDefault="0074289C" w:rsidP="00756F56">
      <w:pPr>
        <w:tabs>
          <w:tab w:val="left" w:pos="1980"/>
        </w:tabs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considering the second phase of works (deconstruction of the old school</w:t>
      </w:r>
      <w:r w:rsidR="007E01C5">
        <w:rPr>
          <w:rFonts w:ascii="Arial" w:hAnsi="Arial" w:cs="Arial"/>
          <w:sz w:val="24"/>
          <w:szCs w:val="24"/>
        </w:rPr>
        <w:t>) It is known that the existing building does contain asbestos within the structure</w:t>
      </w:r>
      <w:r w:rsidR="00062956">
        <w:rPr>
          <w:rFonts w:ascii="Arial" w:hAnsi="Arial" w:cs="Arial"/>
          <w:sz w:val="24"/>
          <w:szCs w:val="24"/>
        </w:rPr>
        <w:t>.</w:t>
      </w:r>
      <w:r w:rsidR="007E01C5">
        <w:rPr>
          <w:rFonts w:ascii="Arial" w:hAnsi="Arial" w:cs="Arial"/>
          <w:sz w:val="24"/>
          <w:szCs w:val="24"/>
        </w:rPr>
        <w:t xml:space="preserve"> Due to this Neath Port Talbot Council will issue a permit to work under their “asbestos permit to work” system.</w:t>
      </w:r>
      <w:r w:rsidR="00E60F4B">
        <w:rPr>
          <w:rFonts w:ascii="Arial" w:hAnsi="Arial" w:cs="Arial"/>
          <w:sz w:val="24"/>
          <w:szCs w:val="24"/>
        </w:rPr>
        <w:t xml:space="preserve"> </w:t>
      </w:r>
    </w:p>
    <w:p w14:paraId="20A8F586" w14:textId="5389B138" w:rsidR="009E04C8" w:rsidRPr="00834993" w:rsidRDefault="00062956" w:rsidP="008872F3">
      <w:pPr>
        <w:pStyle w:val="ListParagraph"/>
        <w:spacing w:after="160"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3.0 </w:t>
      </w:r>
      <w:r w:rsidR="00C77DB6" w:rsidRPr="00834993">
        <w:rPr>
          <w:rFonts w:ascii="Arial" w:hAnsi="Arial" w:cs="Arial"/>
          <w:sz w:val="24"/>
          <w:szCs w:val="24"/>
          <w:u w:val="single"/>
        </w:rPr>
        <w:t>Which parts of the company are involved within the project?  Including management and wider structure, as peripheral as necessary</w:t>
      </w:r>
      <w:r w:rsidR="006279D7" w:rsidRPr="00834993">
        <w:rPr>
          <w:rFonts w:ascii="Arial" w:hAnsi="Arial" w:cs="Arial"/>
          <w:sz w:val="24"/>
          <w:szCs w:val="24"/>
          <w:u w:val="single"/>
        </w:rPr>
        <w:t>.</w:t>
      </w:r>
    </w:p>
    <w:p w14:paraId="14826722" w14:textId="6F27DDEF" w:rsidR="00D42CF8" w:rsidRPr="009E04C8" w:rsidRDefault="009F399A" w:rsidP="009D66CB">
      <w:pPr>
        <w:spacing w:line="256" w:lineRule="auto"/>
        <w:jc w:val="both"/>
        <w:rPr>
          <w:rFonts w:ascii="Arial" w:hAnsi="Arial" w:cs="Arial"/>
          <w:sz w:val="24"/>
          <w:szCs w:val="24"/>
        </w:rPr>
      </w:pPr>
      <w:r w:rsidRPr="00CC2DC0">
        <w:rPr>
          <w:rFonts w:ascii="Arial" w:hAnsi="Arial" w:cs="Arial"/>
          <w:sz w:val="24"/>
          <w:szCs w:val="24"/>
        </w:rPr>
        <w:t xml:space="preserve">Morgan Sindall as a company have many </w:t>
      </w:r>
      <w:r w:rsidR="000828AD" w:rsidRPr="00CC2DC0">
        <w:rPr>
          <w:rFonts w:ascii="Arial" w:hAnsi="Arial" w:cs="Arial"/>
          <w:sz w:val="24"/>
          <w:szCs w:val="24"/>
        </w:rPr>
        <w:t>branches. This project is currently being managed by Morgan Sindall Construction</w:t>
      </w:r>
      <w:r w:rsidR="00313D29" w:rsidRPr="00CC2DC0">
        <w:rPr>
          <w:rFonts w:ascii="Arial" w:hAnsi="Arial" w:cs="Arial"/>
          <w:sz w:val="24"/>
          <w:szCs w:val="24"/>
        </w:rPr>
        <w:t>. The project is being run with the Project Director being based on site along with a</w:t>
      </w:r>
      <w:r w:rsidR="00D31C9C" w:rsidRPr="00CC2DC0">
        <w:rPr>
          <w:rFonts w:ascii="Arial" w:hAnsi="Arial" w:cs="Arial"/>
          <w:sz w:val="24"/>
          <w:szCs w:val="24"/>
        </w:rPr>
        <w:t>n</w:t>
      </w:r>
      <w:r w:rsidR="00313D29" w:rsidRPr="00CC2DC0">
        <w:rPr>
          <w:rFonts w:ascii="Arial" w:hAnsi="Arial" w:cs="Arial"/>
          <w:sz w:val="24"/>
          <w:szCs w:val="24"/>
        </w:rPr>
        <w:t xml:space="preserve"> </w:t>
      </w:r>
      <w:r w:rsidR="00D22819" w:rsidRPr="00CC2DC0">
        <w:rPr>
          <w:rFonts w:ascii="Arial" w:hAnsi="Arial" w:cs="Arial"/>
          <w:sz w:val="24"/>
          <w:szCs w:val="24"/>
        </w:rPr>
        <w:t>in-house</w:t>
      </w:r>
      <w:r w:rsidR="00D31C9C" w:rsidRPr="00CC2DC0">
        <w:rPr>
          <w:rFonts w:ascii="Arial" w:hAnsi="Arial" w:cs="Arial"/>
          <w:sz w:val="24"/>
          <w:szCs w:val="24"/>
        </w:rPr>
        <w:t xml:space="preserve"> team of Project Managers, Quantity Surveyors</w:t>
      </w:r>
      <w:r w:rsidR="00671198" w:rsidRPr="00CC2DC0">
        <w:rPr>
          <w:rFonts w:ascii="Arial" w:hAnsi="Arial" w:cs="Arial"/>
          <w:sz w:val="24"/>
          <w:szCs w:val="24"/>
        </w:rPr>
        <w:t>, engineers and design</w:t>
      </w:r>
      <w:r w:rsidR="00B621BC" w:rsidRPr="00CC2DC0">
        <w:rPr>
          <w:rFonts w:ascii="Arial" w:hAnsi="Arial" w:cs="Arial"/>
          <w:sz w:val="24"/>
          <w:szCs w:val="24"/>
        </w:rPr>
        <w:t xml:space="preserve"> team</w:t>
      </w:r>
      <w:r w:rsidR="00D22819" w:rsidRPr="00CC2DC0">
        <w:rPr>
          <w:rFonts w:ascii="Arial" w:hAnsi="Arial" w:cs="Arial"/>
          <w:sz w:val="24"/>
          <w:szCs w:val="24"/>
        </w:rPr>
        <w:t>.</w:t>
      </w:r>
      <w:r w:rsidR="008554BF" w:rsidRPr="00CC2DC0">
        <w:rPr>
          <w:rFonts w:ascii="Arial" w:hAnsi="Arial" w:cs="Arial"/>
          <w:sz w:val="24"/>
          <w:szCs w:val="24"/>
        </w:rPr>
        <w:t xml:space="preserve"> Other</w:t>
      </w:r>
      <w:r w:rsidR="00BF1572" w:rsidRPr="00CC2DC0">
        <w:rPr>
          <w:rFonts w:ascii="Arial" w:hAnsi="Arial" w:cs="Arial"/>
          <w:sz w:val="24"/>
          <w:szCs w:val="24"/>
        </w:rPr>
        <w:t xml:space="preserve"> aspects of the project such as Architecture, M and E</w:t>
      </w:r>
      <w:r w:rsidR="00F90879" w:rsidRPr="00CC2DC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F90879" w:rsidRPr="00CC2DC0">
        <w:rPr>
          <w:rFonts w:ascii="Arial" w:hAnsi="Arial" w:cs="Arial"/>
          <w:sz w:val="24"/>
          <w:szCs w:val="24"/>
        </w:rPr>
        <w:t>Structual</w:t>
      </w:r>
      <w:proofErr w:type="spellEnd"/>
      <w:r w:rsidR="00F90879" w:rsidRPr="00CC2DC0">
        <w:rPr>
          <w:rFonts w:ascii="Arial" w:hAnsi="Arial" w:cs="Arial"/>
          <w:sz w:val="24"/>
          <w:szCs w:val="24"/>
        </w:rPr>
        <w:t xml:space="preserve"> and Civil works have been</w:t>
      </w:r>
      <w:r w:rsidR="00B621BC" w:rsidRPr="00CC2DC0">
        <w:rPr>
          <w:rFonts w:ascii="Arial" w:hAnsi="Arial" w:cs="Arial"/>
          <w:sz w:val="24"/>
          <w:szCs w:val="24"/>
        </w:rPr>
        <w:t xml:space="preserve"> subcontracted to other organisations</w:t>
      </w:r>
      <w:r w:rsidR="00FC6036" w:rsidRPr="00CC2DC0">
        <w:rPr>
          <w:rFonts w:ascii="Arial" w:hAnsi="Arial" w:cs="Arial"/>
          <w:sz w:val="24"/>
          <w:szCs w:val="24"/>
        </w:rPr>
        <w:t>.</w:t>
      </w:r>
      <w:r w:rsidR="00BF1572" w:rsidRPr="00CC2DC0">
        <w:rPr>
          <w:rFonts w:ascii="Arial" w:hAnsi="Arial" w:cs="Arial"/>
          <w:sz w:val="24"/>
          <w:szCs w:val="24"/>
        </w:rPr>
        <w:t xml:space="preserve"> </w:t>
      </w:r>
      <w:r w:rsidR="00D22819" w:rsidRPr="00CC2DC0">
        <w:rPr>
          <w:rFonts w:ascii="Arial" w:hAnsi="Arial" w:cs="Arial"/>
          <w:sz w:val="24"/>
          <w:szCs w:val="24"/>
        </w:rPr>
        <w:t xml:space="preserve"> Monthly meetings are also currently held on site in which the Operations Director and Commercial Director</w:t>
      </w:r>
      <w:r w:rsidR="000C6EB1" w:rsidRPr="00CC2DC0">
        <w:rPr>
          <w:rFonts w:ascii="Arial" w:hAnsi="Arial" w:cs="Arial"/>
          <w:sz w:val="24"/>
          <w:szCs w:val="24"/>
        </w:rPr>
        <w:t xml:space="preserve"> are provided with progress updates, health and safety updates and commercial/financial updates and reports</w:t>
      </w:r>
      <w:r w:rsidR="00756F56">
        <w:rPr>
          <w:rFonts w:ascii="Arial" w:hAnsi="Arial" w:cs="Arial"/>
          <w:sz w:val="24"/>
          <w:szCs w:val="24"/>
        </w:rPr>
        <w:t>.</w:t>
      </w:r>
    </w:p>
    <w:p w14:paraId="334AF19A" w14:textId="3F7035FB" w:rsidR="00CC2DC0" w:rsidRDefault="00062956" w:rsidP="00756F56">
      <w:pPr>
        <w:pStyle w:val="ListParagraph"/>
        <w:spacing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4.0 </w:t>
      </w:r>
      <w:r w:rsidR="00C77DB6" w:rsidRPr="00834993">
        <w:rPr>
          <w:rFonts w:ascii="Arial" w:hAnsi="Arial" w:cs="Arial"/>
          <w:sz w:val="24"/>
          <w:szCs w:val="24"/>
          <w:u w:val="single"/>
        </w:rPr>
        <w:t>Marketing, communication and presentation – how your project links to wider communication, marketing and outside presence within the company e.g. events</w:t>
      </w:r>
      <w:r w:rsidR="006279D7" w:rsidRPr="00834993">
        <w:rPr>
          <w:rFonts w:ascii="Arial" w:hAnsi="Arial" w:cs="Arial"/>
          <w:sz w:val="24"/>
          <w:szCs w:val="24"/>
          <w:u w:val="single"/>
        </w:rPr>
        <w:t>.</w:t>
      </w:r>
    </w:p>
    <w:p w14:paraId="4ED3A37E" w14:textId="77777777" w:rsidR="00756F56" w:rsidRPr="00756F56" w:rsidRDefault="00756F56" w:rsidP="00756F56">
      <w:pPr>
        <w:pStyle w:val="ListParagraph"/>
        <w:spacing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</w:p>
    <w:p w14:paraId="0B766BC3" w14:textId="102834C3" w:rsidR="009B1B39" w:rsidRPr="00756F56" w:rsidRDefault="00DF32B7" w:rsidP="00756F56">
      <w:pPr>
        <w:spacing w:line="256" w:lineRule="auto"/>
        <w:jc w:val="both"/>
        <w:rPr>
          <w:rFonts w:ascii="Arial" w:hAnsi="Arial" w:cs="Arial"/>
          <w:sz w:val="24"/>
          <w:szCs w:val="24"/>
        </w:rPr>
      </w:pPr>
      <w:r w:rsidRPr="00CC2DC0">
        <w:rPr>
          <w:rFonts w:ascii="Arial" w:hAnsi="Arial" w:cs="Arial"/>
          <w:sz w:val="24"/>
          <w:szCs w:val="24"/>
        </w:rPr>
        <w:t xml:space="preserve">As part of this project Neath Port Talbot Council have set </w:t>
      </w:r>
      <w:r w:rsidR="00843390" w:rsidRPr="00CC2DC0">
        <w:rPr>
          <w:rFonts w:ascii="Arial" w:hAnsi="Arial" w:cs="Arial"/>
          <w:sz w:val="24"/>
          <w:szCs w:val="24"/>
        </w:rPr>
        <w:t xml:space="preserve">targets for Morgan Sindall to reach </w:t>
      </w:r>
      <w:r w:rsidR="009B1B39" w:rsidRPr="00CC2DC0">
        <w:rPr>
          <w:rFonts w:ascii="Arial" w:hAnsi="Arial" w:cs="Arial"/>
          <w:sz w:val="24"/>
          <w:szCs w:val="24"/>
        </w:rPr>
        <w:t>regarding</w:t>
      </w:r>
      <w:r w:rsidR="00843390" w:rsidRPr="00CC2DC0">
        <w:rPr>
          <w:rFonts w:ascii="Arial" w:hAnsi="Arial" w:cs="Arial"/>
          <w:sz w:val="24"/>
          <w:szCs w:val="24"/>
        </w:rPr>
        <w:t xml:space="preserve"> hiring local SME’s </w:t>
      </w:r>
      <w:r w:rsidR="00975288" w:rsidRPr="00CC2DC0">
        <w:rPr>
          <w:rFonts w:ascii="Arial" w:hAnsi="Arial" w:cs="Arial"/>
          <w:sz w:val="24"/>
          <w:szCs w:val="24"/>
        </w:rPr>
        <w:t>and</w:t>
      </w:r>
      <w:r w:rsidR="00843390" w:rsidRPr="00CC2DC0">
        <w:rPr>
          <w:rFonts w:ascii="Arial" w:hAnsi="Arial" w:cs="Arial"/>
          <w:sz w:val="24"/>
          <w:szCs w:val="24"/>
        </w:rPr>
        <w:t xml:space="preserve"> workforce</w:t>
      </w:r>
      <w:r w:rsidR="009B1B39" w:rsidRPr="00CC2DC0">
        <w:rPr>
          <w:rFonts w:ascii="Arial" w:hAnsi="Arial" w:cs="Arial"/>
          <w:sz w:val="24"/>
          <w:szCs w:val="24"/>
        </w:rPr>
        <w:t>.</w:t>
      </w:r>
      <w:r w:rsidR="007F498C" w:rsidRPr="00CC2DC0">
        <w:rPr>
          <w:rFonts w:ascii="Arial" w:hAnsi="Arial" w:cs="Arial"/>
          <w:sz w:val="24"/>
          <w:szCs w:val="24"/>
        </w:rPr>
        <w:t xml:space="preserve"> These targets are also passed down to some of the sub-contractors on the project.</w:t>
      </w:r>
      <w:r w:rsidR="009B1B39" w:rsidRPr="00CC2DC0">
        <w:rPr>
          <w:rFonts w:ascii="Arial" w:hAnsi="Arial" w:cs="Arial"/>
          <w:sz w:val="24"/>
          <w:szCs w:val="24"/>
        </w:rPr>
        <w:t xml:space="preserve"> As part of this process, p</w:t>
      </w:r>
      <w:r w:rsidR="00EE54DE" w:rsidRPr="00CC2DC0">
        <w:rPr>
          <w:rFonts w:ascii="Arial" w:hAnsi="Arial" w:cs="Arial"/>
          <w:sz w:val="24"/>
          <w:szCs w:val="24"/>
        </w:rPr>
        <w:t>rior to beginning works Morgan Sindall held a meet the buyer</w:t>
      </w:r>
      <w:r w:rsidR="008A0AF0" w:rsidRPr="00CC2DC0">
        <w:rPr>
          <w:rFonts w:ascii="Arial" w:hAnsi="Arial" w:cs="Arial"/>
          <w:sz w:val="24"/>
          <w:szCs w:val="24"/>
        </w:rPr>
        <w:t xml:space="preserve"> event in Neath Port Talbot town hall in which local SMEs</w:t>
      </w:r>
      <w:r w:rsidR="00844AFC" w:rsidRPr="00CC2DC0">
        <w:rPr>
          <w:rFonts w:ascii="Arial" w:hAnsi="Arial" w:cs="Arial"/>
          <w:sz w:val="24"/>
          <w:szCs w:val="24"/>
        </w:rPr>
        <w:t xml:space="preserve"> and organisations</w:t>
      </w:r>
      <w:r w:rsidR="008A0AF0" w:rsidRPr="00CC2DC0">
        <w:rPr>
          <w:rFonts w:ascii="Arial" w:hAnsi="Arial" w:cs="Arial"/>
          <w:sz w:val="24"/>
          <w:szCs w:val="24"/>
        </w:rPr>
        <w:t xml:space="preserve"> were invited </w:t>
      </w:r>
      <w:r w:rsidR="003334E7" w:rsidRPr="00CC2DC0">
        <w:rPr>
          <w:rFonts w:ascii="Arial" w:hAnsi="Arial" w:cs="Arial"/>
          <w:sz w:val="24"/>
          <w:szCs w:val="24"/>
        </w:rPr>
        <w:t xml:space="preserve">to view the project and provide them with an opportunity to demonstrate </w:t>
      </w:r>
      <w:r w:rsidRPr="00CC2DC0">
        <w:rPr>
          <w:rFonts w:ascii="Arial" w:hAnsi="Arial" w:cs="Arial"/>
          <w:sz w:val="24"/>
          <w:szCs w:val="24"/>
        </w:rPr>
        <w:t xml:space="preserve">their ability to collaborate on a project such as this. </w:t>
      </w:r>
      <w:r w:rsidR="003334E7" w:rsidRPr="00CC2DC0">
        <w:rPr>
          <w:rFonts w:ascii="Arial" w:hAnsi="Arial" w:cs="Arial"/>
          <w:sz w:val="24"/>
          <w:szCs w:val="24"/>
        </w:rPr>
        <w:t xml:space="preserve"> </w:t>
      </w:r>
    </w:p>
    <w:p w14:paraId="18EC0BD0" w14:textId="14CD5C0F" w:rsidR="00C77DB6" w:rsidRDefault="00062956" w:rsidP="008872F3">
      <w:pPr>
        <w:pStyle w:val="ListParagraph"/>
        <w:spacing w:after="160" w:line="256" w:lineRule="auto"/>
        <w:ind w:left="1080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5.0 </w:t>
      </w:r>
      <w:r w:rsidR="00C77DB6" w:rsidRPr="00834993">
        <w:rPr>
          <w:rFonts w:ascii="Arial" w:hAnsi="Arial" w:cs="Arial"/>
          <w:sz w:val="24"/>
          <w:szCs w:val="24"/>
          <w:u w:val="single"/>
        </w:rPr>
        <w:t xml:space="preserve">What software and hardware will be involved in </w:t>
      </w:r>
      <w:r w:rsidR="00756F56">
        <w:rPr>
          <w:rFonts w:ascii="Arial" w:hAnsi="Arial" w:cs="Arial"/>
          <w:sz w:val="24"/>
          <w:szCs w:val="24"/>
          <w:u w:val="single"/>
        </w:rPr>
        <w:t xml:space="preserve">this </w:t>
      </w:r>
      <w:r w:rsidR="005D6E25" w:rsidRPr="00834993">
        <w:rPr>
          <w:rFonts w:ascii="Arial" w:hAnsi="Arial" w:cs="Arial"/>
          <w:sz w:val="24"/>
          <w:szCs w:val="24"/>
          <w:u w:val="single"/>
        </w:rPr>
        <w:t>project?</w:t>
      </w:r>
    </w:p>
    <w:p w14:paraId="7F17CCCC" w14:textId="5F9AF439" w:rsidR="003B7B02" w:rsidRDefault="003B7B02" w:rsidP="003B7B02">
      <w:pPr>
        <w:spacing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Throughout a project such as this there are many different types of software and hardware that are utilised to max</w:t>
      </w:r>
      <w:r w:rsidR="00D87C39">
        <w:rPr>
          <w:rFonts w:ascii="Arial" w:hAnsi="Arial" w:cs="Arial"/>
          <w:sz w:val="24"/>
          <w:szCs w:val="24"/>
        </w:rPr>
        <w:t>imise efficiency in the workplace</w:t>
      </w:r>
      <w:r w:rsidR="008872F3">
        <w:rPr>
          <w:rFonts w:ascii="Arial" w:hAnsi="Arial" w:cs="Arial"/>
          <w:sz w:val="24"/>
          <w:szCs w:val="24"/>
        </w:rPr>
        <w:t xml:space="preserve"> and assist in various aspects of the project. The main software’s that are utilised include the following:</w:t>
      </w:r>
    </w:p>
    <w:p w14:paraId="55D83CCC" w14:textId="312DBB15" w:rsidR="008872F3" w:rsidRDefault="008872F3" w:rsidP="008872F3">
      <w:pPr>
        <w:pStyle w:val="ListParagraph"/>
        <w:numPr>
          <w:ilvl w:val="0"/>
          <w:numId w:val="1"/>
        </w:numPr>
        <w:spacing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Coins </w:t>
      </w:r>
      <w:r w:rsidR="00521238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521238">
        <w:rPr>
          <w:rFonts w:ascii="Arial" w:hAnsi="Arial" w:cs="Arial"/>
          <w:sz w:val="24"/>
          <w:szCs w:val="24"/>
        </w:rPr>
        <w:t xml:space="preserve">This is primarily used for making and scheduling payments to various contractors and/or </w:t>
      </w:r>
      <w:r w:rsidR="00DC165A">
        <w:rPr>
          <w:rFonts w:ascii="Arial" w:hAnsi="Arial" w:cs="Arial"/>
          <w:sz w:val="24"/>
          <w:szCs w:val="24"/>
        </w:rPr>
        <w:t>sub-contractors</w:t>
      </w:r>
      <w:r w:rsidR="00521238">
        <w:rPr>
          <w:rFonts w:ascii="Arial" w:hAnsi="Arial" w:cs="Arial"/>
          <w:sz w:val="24"/>
          <w:szCs w:val="24"/>
        </w:rPr>
        <w:t>.</w:t>
      </w:r>
    </w:p>
    <w:p w14:paraId="3EF9B5D4" w14:textId="799979E6" w:rsidR="00521238" w:rsidRDefault="00A747DA" w:rsidP="008872F3">
      <w:pPr>
        <w:pStyle w:val="ListParagraph"/>
        <w:numPr>
          <w:ilvl w:val="0"/>
          <w:numId w:val="1"/>
        </w:numPr>
        <w:spacing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</w:t>
      </w:r>
      <w:r w:rsidR="00521238">
        <w:rPr>
          <w:rFonts w:ascii="Arial" w:hAnsi="Arial" w:cs="Arial"/>
          <w:sz w:val="24"/>
          <w:szCs w:val="24"/>
        </w:rPr>
        <w:t xml:space="preserve">projects - </w:t>
      </w:r>
      <w:r w:rsidR="00991DA1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This is primarily used for </w:t>
      </w:r>
      <w:r w:rsidR="00945AB5">
        <w:rPr>
          <w:rFonts w:ascii="Arial" w:hAnsi="Arial" w:cs="Arial"/>
          <w:sz w:val="24"/>
          <w:szCs w:val="24"/>
        </w:rPr>
        <w:t>sharing drawing and plans.</w:t>
      </w:r>
    </w:p>
    <w:p w14:paraId="0FE6553C" w14:textId="7D3BEF77" w:rsidR="00945AB5" w:rsidRDefault="00945AB5" w:rsidP="008872F3">
      <w:pPr>
        <w:pStyle w:val="ListParagraph"/>
        <w:numPr>
          <w:ilvl w:val="0"/>
          <w:numId w:val="1"/>
        </w:numPr>
        <w:spacing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SIMS </w:t>
      </w:r>
      <w:r w:rsidR="002113CE">
        <w:rPr>
          <w:rFonts w:ascii="Arial" w:hAnsi="Arial" w:cs="Arial"/>
          <w:sz w:val="24"/>
          <w:szCs w:val="24"/>
        </w:rPr>
        <w:t>(Site</w:t>
      </w:r>
      <w:r>
        <w:rPr>
          <w:rFonts w:ascii="Arial" w:hAnsi="Arial" w:cs="Arial"/>
          <w:sz w:val="24"/>
          <w:szCs w:val="24"/>
        </w:rPr>
        <w:t xml:space="preserve"> Information Management System) – This </w:t>
      </w:r>
      <w:r w:rsidR="00A54005">
        <w:rPr>
          <w:rFonts w:ascii="Arial" w:hAnsi="Arial" w:cs="Arial"/>
          <w:sz w:val="24"/>
          <w:szCs w:val="24"/>
        </w:rPr>
        <w:t>software was designed in house by Morgan Sindall and is used a project management tool.</w:t>
      </w:r>
    </w:p>
    <w:p w14:paraId="3F652826" w14:textId="1F764BBD" w:rsidR="00FA5C53" w:rsidRDefault="00A54005" w:rsidP="00932FF6">
      <w:pPr>
        <w:pStyle w:val="ListParagraph"/>
        <w:numPr>
          <w:ilvl w:val="0"/>
          <w:numId w:val="1"/>
        </w:numPr>
        <w:spacing w:line="256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Asta</w:t>
      </w:r>
      <w:proofErr w:type="spellEnd"/>
      <w:r>
        <w:rPr>
          <w:rFonts w:ascii="Arial" w:hAnsi="Arial" w:cs="Arial"/>
          <w:sz w:val="24"/>
          <w:szCs w:val="24"/>
        </w:rPr>
        <w:t xml:space="preserve"> Powerproject </w:t>
      </w:r>
      <w:r w:rsidR="002F3C1A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2F3C1A">
        <w:rPr>
          <w:rFonts w:ascii="Arial" w:hAnsi="Arial" w:cs="Arial"/>
          <w:sz w:val="24"/>
          <w:szCs w:val="24"/>
        </w:rPr>
        <w:t xml:space="preserve">This is primarily used </w:t>
      </w:r>
      <w:r w:rsidR="00932FF6">
        <w:rPr>
          <w:rFonts w:ascii="Arial" w:hAnsi="Arial" w:cs="Arial"/>
          <w:sz w:val="24"/>
          <w:szCs w:val="24"/>
        </w:rPr>
        <w:t>for scheduling of works and other necessary scheduling.</w:t>
      </w:r>
    </w:p>
    <w:p w14:paraId="1E969C2F" w14:textId="21A2CB32" w:rsidR="0025238E" w:rsidRDefault="00932FF6" w:rsidP="00932FF6">
      <w:pPr>
        <w:pStyle w:val="ListParagraph"/>
        <w:numPr>
          <w:ilvl w:val="0"/>
          <w:numId w:val="1"/>
        </w:numPr>
        <w:spacing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Microsoft Excel – This is used for many purpos</w:t>
      </w:r>
      <w:r w:rsidR="0025238E">
        <w:rPr>
          <w:rFonts w:ascii="Arial" w:hAnsi="Arial" w:cs="Arial"/>
          <w:sz w:val="24"/>
          <w:szCs w:val="24"/>
        </w:rPr>
        <w:t>es as there</w:t>
      </w:r>
      <w:r w:rsidR="002113CE">
        <w:rPr>
          <w:rFonts w:ascii="Arial" w:hAnsi="Arial" w:cs="Arial"/>
          <w:sz w:val="24"/>
          <w:szCs w:val="24"/>
        </w:rPr>
        <w:t xml:space="preserve"> are</w:t>
      </w:r>
      <w:r w:rsidR="0025238E">
        <w:rPr>
          <w:rFonts w:ascii="Arial" w:hAnsi="Arial" w:cs="Arial"/>
          <w:sz w:val="24"/>
          <w:szCs w:val="24"/>
        </w:rPr>
        <w:t xml:space="preserve"> </w:t>
      </w:r>
      <w:r w:rsidR="002113CE">
        <w:rPr>
          <w:rFonts w:ascii="Arial" w:hAnsi="Arial" w:cs="Arial"/>
          <w:sz w:val="24"/>
          <w:szCs w:val="24"/>
        </w:rPr>
        <w:t>several</w:t>
      </w:r>
      <w:r w:rsidR="0025238E">
        <w:rPr>
          <w:rFonts w:ascii="Arial" w:hAnsi="Arial" w:cs="Arial"/>
          <w:sz w:val="24"/>
          <w:szCs w:val="24"/>
        </w:rPr>
        <w:t xml:space="preserve"> different types of spreadsheets used in a project such as this.</w:t>
      </w:r>
    </w:p>
    <w:p w14:paraId="1D00B643" w14:textId="77777777" w:rsidR="0025238E" w:rsidRDefault="0025238E" w:rsidP="0025238E">
      <w:pPr>
        <w:spacing w:line="256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1F48DBC4" w14:textId="35A7273F" w:rsidR="00050E6F" w:rsidRDefault="0025238E" w:rsidP="00555C06">
      <w:pPr>
        <w:spacing w:line="25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hardware involved for a project such as this various </w:t>
      </w:r>
      <w:r w:rsidR="00D60E5B">
        <w:rPr>
          <w:rFonts w:ascii="Arial" w:hAnsi="Arial" w:cs="Arial"/>
          <w:sz w:val="24"/>
          <w:szCs w:val="24"/>
        </w:rPr>
        <w:t>depending on the role at hand. As part of the contract team the main hardware used includes</w:t>
      </w:r>
      <w:r w:rsidR="007D5C01">
        <w:rPr>
          <w:rFonts w:ascii="Arial" w:hAnsi="Arial" w:cs="Arial"/>
          <w:sz w:val="24"/>
          <w:szCs w:val="24"/>
        </w:rPr>
        <w:t xml:space="preserve"> Laptops, Phones, </w:t>
      </w:r>
      <w:proofErr w:type="spellStart"/>
      <w:r w:rsidR="007D5C01">
        <w:rPr>
          <w:rFonts w:ascii="Arial" w:hAnsi="Arial" w:cs="Arial"/>
          <w:sz w:val="24"/>
          <w:szCs w:val="24"/>
        </w:rPr>
        <w:t>Ipads</w:t>
      </w:r>
      <w:r w:rsidR="00834165">
        <w:rPr>
          <w:rFonts w:ascii="Arial" w:hAnsi="Arial" w:cs="Arial"/>
          <w:sz w:val="24"/>
          <w:szCs w:val="24"/>
        </w:rPr>
        <w:t>’</w:t>
      </w:r>
      <w:proofErr w:type="spellEnd"/>
      <w:r w:rsidR="007D5C01">
        <w:rPr>
          <w:rFonts w:ascii="Arial" w:hAnsi="Arial" w:cs="Arial"/>
          <w:sz w:val="24"/>
          <w:szCs w:val="24"/>
        </w:rPr>
        <w:t xml:space="preserve"> and a Trimble </w:t>
      </w:r>
      <w:r w:rsidR="00834165">
        <w:rPr>
          <w:rFonts w:ascii="Arial" w:hAnsi="Arial" w:cs="Arial"/>
          <w:sz w:val="24"/>
          <w:szCs w:val="24"/>
        </w:rPr>
        <w:t>S8 measuring device.</w:t>
      </w:r>
    </w:p>
    <w:p w14:paraId="68997F64" w14:textId="77777777" w:rsidR="00B70908" w:rsidRPr="00555C06" w:rsidRDefault="00B70908" w:rsidP="00555C06">
      <w:pPr>
        <w:spacing w:line="256" w:lineRule="auto"/>
        <w:jc w:val="both"/>
        <w:rPr>
          <w:rFonts w:ascii="Arial" w:hAnsi="Arial" w:cs="Arial"/>
          <w:sz w:val="24"/>
          <w:szCs w:val="24"/>
        </w:rPr>
      </w:pPr>
    </w:p>
    <w:p w14:paraId="5985E1D1" w14:textId="63B9018F" w:rsidR="00160709" w:rsidRPr="00B70908" w:rsidRDefault="00C77DB6" w:rsidP="007C3928">
      <w:pPr>
        <w:pStyle w:val="ListParagraph"/>
        <w:numPr>
          <w:ilvl w:val="0"/>
          <w:numId w:val="3"/>
        </w:numPr>
        <w:spacing w:after="160" w:line="256" w:lineRule="auto"/>
        <w:jc w:val="both"/>
        <w:rPr>
          <w:rFonts w:ascii="Arial" w:hAnsi="Arial" w:cs="Arial"/>
          <w:sz w:val="24"/>
          <w:szCs w:val="24"/>
        </w:rPr>
      </w:pPr>
      <w:r w:rsidRPr="00160709">
        <w:rPr>
          <w:rFonts w:ascii="Arial" w:hAnsi="Arial" w:cs="Arial"/>
          <w:sz w:val="24"/>
          <w:szCs w:val="24"/>
          <w:u w:val="single"/>
        </w:rPr>
        <w:t>What materials and processes are involved in your project</w:t>
      </w:r>
      <w:r w:rsidR="00756F56" w:rsidRPr="00160709">
        <w:rPr>
          <w:rFonts w:ascii="Arial" w:hAnsi="Arial" w:cs="Arial"/>
          <w:sz w:val="24"/>
          <w:szCs w:val="24"/>
          <w:u w:val="single"/>
        </w:rPr>
        <w:t>?</w:t>
      </w:r>
      <w:r w:rsidRPr="00160709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4B7DA9CF" w14:textId="77777777" w:rsidR="00B70908" w:rsidRPr="00160709" w:rsidRDefault="00B70908" w:rsidP="00FC3B9D">
      <w:pPr>
        <w:pStyle w:val="ListParagraph"/>
        <w:spacing w:after="160" w:line="256" w:lineRule="auto"/>
        <w:ind w:left="1440"/>
        <w:jc w:val="both"/>
        <w:rPr>
          <w:rFonts w:ascii="Arial" w:hAnsi="Arial" w:cs="Arial"/>
          <w:sz w:val="24"/>
          <w:szCs w:val="24"/>
        </w:rPr>
      </w:pPr>
    </w:p>
    <w:p w14:paraId="02D406CB" w14:textId="4EFB55AB" w:rsidR="008554DA" w:rsidRPr="00B70908" w:rsidRDefault="00B41681" w:rsidP="00B70908">
      <w:pPr>
        <w:pStyle w:val="ListParagraph"/>
        <w:spacing w:after="160" w:line="256" w:lineRule="auto"/>
        <w:ind w:left="1440"/>
        <w:jc w:val="both"/>
        <w:rPr>
          <w:rFonts w:ascii="Arial" w:hAnsi="Arial" w:cs="Arial"/>
          <w:sz w:val="24"/>
          <w:szCs w:val="24"/>
        </w:rPr>
      </w:pPr>
      <w:r w:rsidRPr="00160709">
        <w:rPr>
          <w:rFonts w:ascii="Arial" w:hAnsi="Arial" w:cs="Arial"/>
          <w:sz w:val="24"/>
          <w:szCs w:val="24"/>
        </w:rPr>
        <w:t xml:space="preserve">This project is built using a steel frame structure and uses </w:t>
      </w:r>
      <w:r w:rsidR="00555C06" w:rsidRPr="00160709">
        <w:rPr>
          <w:rFonts w:ascii="Arial" w:hAnsi="Arial" w:cs="Arial"/>
          <w:sz w:val="24"/>
          <w:szCs w:val="24"/>
        </w:rPr>
        <w:t>concrete pad and ring beam foundation.</w:t>
      </w:r>
      <w:r w:rsidR="00064026" w:rsidRPr="00160709">
        <w:rPr>
          <w:rFonts w:ascii="Arial" w:hAnsi="Arial" w:cs="Arial"/>
          <w:sz w:val="24"/>
          <w:szCs w:val="24"/>
        </w:rPr>
        <w:t xml:space="preserve"> In a project such as this there are many processes involved regarding materials ranging</w:t>
      </w:r>
      <w:r w:rsidR="00F06052" w:rsidRPr="00160709">
        <w:rPr>
          <w:rFonts w:ascii="Arial" w:hAnsi="Arial" w:cs="Arial"/>
          <w:sz w:val="24"/>
          <w:szCs w:val="24"/>
        </w:rPr>
        <w:t xml:space="preserve"> from</w:t>
      </w:r>
      <w:r w:rsidR="00BE0434" w:rsidRPr="00160709">
        <w:rPr>
          <w:rFonts w:ascii="Arial" w:hAnsi="Arial" w:cs="Arial"/>
          <w:sz w:val="24"/>
          <w:szCs w:val="24"/>
        </w:rPr>
        <w:t xml:space="preserve"> the construction of the concrete pad foundations to the erection of the steel framed superstructure</w:t>
      </w:r>
      <w:r w:rsidR="00160709" w:rsidRPr="00160709">
        <w:rPr>
          <w:rFonts w:ascii="Arial" w:hAnsi="Arial" w:cs="Arial"/>
          <w:sz w:val="24"/>
          <w:szCs w:val="24"/>
        </w:rPr>
        <w:t>.</w:t>
      </w:r>
      <w:r w:rsidR="00160709">
        <w:rPr>
          <w:rFonts w:ascii="Arial" w:hAnsi="Arial" w:cs="Arial"/>
          <w:sz w:val="24"/>
          <w:szCs w:val="24"/>
        </w:rPr>
        <w:t xml:space="preserve"> A detailed schedule of works can be seen in </w:t>
      </w:r>
      <w:r w:rsidR="00EE6C69">
        <w:rPr>
          <w:rFonts w:ascii="Arial" w:hAnsi="Arial" w:cs="Arial"/>
          <w:sz w:val="24"/>
          <w:szCs w:val="24"/>
        </w:rPr>
        <w:t>appendix</w:t>
      </w:r>
      <w:r w:rsidR="00F277A3">
        <w:rPr>
          <w:rFonts w:ascii="Arial" w:hAnsi="Arial" w:cs="Arial"/>
          <w:sz w:val="24"/>
          <w:szCs w:val="24"/>
        </w:rPr>
        <w:t>es</w:t>
      </w:r>
      <w:r w:rsidR="00EE6C69">
        <w:rPr>
          <w:rFonts w:ascii="Arial" w:hAnsi="Arial" w:cs="Arial"/>
          <w:sz w:val="24"/>
          <w:szCs w:val="24"/>
        </w:rPr>
        <w:t xml:space="preserve"> 1</w:t>
      </w:r>
      <w:r w:rsidR="00F277A3">
        <w:rPr>
          <w:rFonts w:ascii="Arial" w:hAnsi="Arial" w:cs="Arial"/>
          <w:sz w:val="24"/>
          <w:szCs w:val="24"/>
        </w:rPr>
        <w:t>-6.</w:t>
      </w:r>
    </w:p>
    <w:p w14:paraId="7FF035D6" w14:textId="605C9CAB" w:rsidR="50606CE3" w:rsidRDefault="50606CE3" w:rsidP="50606CE3">
      <w:pPr>
        <w:rPr>
          <w:u w:val="single"/>
        </w:rPr>
      </w:pPr>
    </w:p>
    <w:p w14:paraId="5BF34594" w14:textId="1EC12977" w:rsidR="00AE3FD0" w:rsidRDefault="00AE3FD0" w:rsidP="50606CE3">
      <w:pPr>
        <w:rPr>
          <w:u w:val="single"/>
        </w:rPr>
      </w:pPr>
    </w:p>
    <w:p w14:paraId="736086E1" w14:textId="59235EF9" w:rsidR="00AE3FD0" w:rsidRDefault="00AE3FD0" w:rsidP="50606CE3">
      <w:pPr>
        <w:rPr>
          <w:u w:val="single"/>
        </w:rPr>
      </w:pPr>
    </w:p>
    <w:p w14:paraId="3CFF4C66" w14:textId="2922CC02" w:rsidR="00AE3FD0" w:rsidRDefault="00AE3FD0" w:rsidP="50606CE3">
      <w:pPr>
        <w:rPr>
          <w:u w:val="single"/>
        </w:rPr>
      </w:pPr>
    </w:p>
    <w:p w14:paraId="36F9323B" w14:textId="1108E28B" w:rsidR="00AE3FD0" w:rsidRDefault="00AE3FD0" w:rsidP="50606CE3">
      <w:pPr>
        <w:rPr>
          <w:u w:val="single"/>
        </w:rPr>
      </w:pPr>
    </w:p>
    <w:p w14:paraId="1CE7B18F" w14:textId="7F93843A" w:rsidR="00AE3FD0" w:rsidRDefault="00AE3FD0" w:rsidP="50606CE3">
      <w:pPr>
        <w:rPr>
          <w:u w:val="single"/>
        </w:rPr>
      </w:pPr>
    </w:p>
    <w:p w14:paraId="594497A2" w14:textId="377A17B7" w:rsidR="00AE3FD0" w:rsidRDefault="00AE3FD0" w:rsidP="50606CE3">
      <w:pPr>
        <w:rPr>
          <w:u w:val="single"/>
        </w:rPr>
      </w:pPr>
    </w:p>
    <w:p w14:paraId="61EC969A" w14:textId="4C5A8AF4" w:rsidR="00AE3FD0" w:rsidRDefault="00AE3FD0" w:rsidP="50606CE3">
      <w:pPr>
        <w:rPr>
          <w:u w:val="single"/>
        </w:rPr>
      </w:pPr>
    </w:p>
    <w:p w14:paraId="489199E4" w14:textId="14C9A536" w:rsidR="00AE3FD0" w:rsidRDefault="00AE3FD0" w:rsidP="50606CE3">
      <w:pPr>
        <w:rPr>
          <w:u w:val="single"/>
        </w:rPr>
      </w:pPr>
    </w:p>
    <w:p w14:paraId="16D3B2E1" w14:textId="5282264C" w:rsidR="00AE3FD0" w:rsidRDefault="00AE3FD0" w:rsidP="50606CE3">
      <w:pPr>
        <w:rPr>
          <w:u w:val="single"/>
        </w:rPr>
      </w:pPr>
    </w:p>
    <w:p w14:paraId="6604132A" w14:textId="45601F21" w:rsidR="00AE3FD0" w:rsidRDefault="00AE3FD0" w:rsidP="50606CE3">
      <w:pPr>
        <w:rPr>
          <w:u w:val="single"/>
        </w:rPr>
      </w:pPr>
    </w:p>
    <w:p w14:paraId="13970BE8" w14:textId="24B091BC" w:rsidR="00AE3FD0" w:rsidRDefault="00AE3FD0" w:rsidP="50606CE3">
      <w:pPr>
        <w:rPr>
          <w:u w:val="single"/>
        </w:rPr>
      </w:pPr>
    </w:p>
    <w:p w14:paraId="24D39398" w14:textId="63D1EDD5" w:rsidR="00AE3FD0" w:rsidRDefault="00AE3FD0" w:rsidP="50606CE3">
      <w:pPr>
        <w:rPr>
          <w:u w:val="single"/>
        </w:rPr>
      </w:pPr>
    </w:p>
    <w:p w14:paraId="079DE664" w14:textId="4F9C2DEB" w:rsidR="00AE3FD0" w:rsidRDefault="00AE3FD0" w:rsidP="50606CE3">
      <w:pPr>
        <w:rPr>
          <w:u w:val="single"/>
        </w:rPr>
      </w:pPr>
    </w:p>
    <w:p w14:paraId="359A74ED" w14:textId="018478CD" w:rsidR="00AE3FD0" w:rsidRDefault="00AE3FD0" w:rsidP="50606CE3">
      <w:pPr>
        <w:rPr>
          <w:u w:val="single"/>
        </w:rPr>
      </w:pPr>
    </w:p>
    <w:p w14:paraId="521AF5A3" w14:textId="6F4E4BA6" w:rsidR="00AE3FD0" w:rsidRDefault="00AE3FD0" w:rsidP="50606CE3">
      <w:pPr>
        <w:rPr>
          <w:u w:val="single"/>
        </w:rPr>
      </w:pPr>
    </w:p>
    <w:p w14:paraId="29B91804" w14:textId="3CDB1CE8" w:rsidR="00AE3FD0" w:rsidRDefault="00AE3FD0" w:rsidP="50606CE3">
      <w:pPr>
        <w:rPr>
          <w:u w:val="single"/>
        </w:rPr>
      </w:pPr>
    </w:p>
    <w:p w14:paraId="3CF0C6C0" w14:textId="7C057EC0" w:rsidR="00AE3FD0" w:rsidRDefault="00AE3FD0" w:rsidP="50606CE3">
      <w:pPr>
        <w:rPr>
          <w:u w:val="single"/>
        </w:rPr>
      </w:pPr>
    </w:p>
    <w:p w14:paraId="79DC8521" w14:textId="1BEC4D15" w:rsidR="00AE3FD0" w:rsidRDefault="00AE3FD0" w:rsidP="50606CE3">
      <w:pPr>
        <w:rPr>
          <w:u w:val="single"/>
        </w:rPr>
      </w:pPr>
    </w:p>
    <w:p w14:paraId="5355EF7A" w14:textId="22D0F4C9" w:rsidR="00AE3FD0" w:rsidRDefault="00AE3FD0" w:rsidP="50606CE3">
      <w:pPr>
        <w:rPr>
          <w:u w:val="single"/>
        </w:rPr>
      </w:pPr>
    </w:p>
    <w:p w14:paraId="2DB7C7D1" w14:textId="535D9E8C" w:rsidR="00AE3FD0" w:rsidRDefault="00AE3FD0" w:rsidP="50606CE3">
      <w:pPr>
        <w:rPr>
          <w:u w:val="single"/>
        </w:rPr>
      </w:pPr>
    </w:p>
    <w:p w14:paraId="4998548C" w14:textId="77777777" w:rsidR="00AE3FD0" w:rsidRPr="00EE6C69" w:rsidRDefault="00AE3FD0" w:rsidP="50606CE3">
      <w:pPr>
        <w:rPr>
          <w:u w:val="single"/>
        </w:rPr>
      </w:pPr>
    </w:p>
    <w:p w14:paraId="5F64FD77" w14:textId="597AC571" w:rsidR="50606CE3" w:rsidRPr="009868BA" w:rsidRDefault="009868BA" w:rsidP="50606CE3">
      <w:pPr>
        <w:rPr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E3EBD64" wp14:editId="727A994C">
            <wp:simplePos x="0" y="0"/>
            <wp:positionH relativeFrom="margin">
              <wp:posOffset>-716280</wp:posOffset>
            </wp:positionH>
            <wp:positionV relativeFrom="paragraph">
              <wp:posOffset>327660</wp:posOffset>
            </wp:positionV>
            <wp:extent cx="7125335" cy="8220710"/>
            <wp:effectExtent l="0" t="0" r="0" b="8890"/>
            <wp:wrapTight wrapText="bothSides">
              <wp:wrapPolygon edited="0">
                <wp:start x="0" y="0"/>
                <wp:lineTo x="0" y="21573"/>
                <wp:lineTo x="21540" y="21573"/>
                <wp:lineTo x="2154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eath school plan 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5335" cy="8220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0908">
        <w:rPr>
          <w:sz w:val="24"/>
          <w:szCs w:val="24"/>
        </w:rPr>
        <w:t xml:space="preserve">7.0 </w:t>
      </w:r>
      <w:r w:rsidR="00EE6C69" w:rsidRPr="00EE6C69">
        <w:rPr>
          <w:sz w:val="24"/>
          <w:szCs w:val="24"/>
          <w:u w:val="single"/>
        </w:rPr>
        <w:t>Appendixes.</w:t>
      </w:r>
    </w:p>
    <w:p w14:paraId="7C08614C" w14:textId="63873B85" w:rsidR="50606CE3" w:rsidRDefault="00AE3FD0" w:rsidP="50606CE3">
      <w:r>
        <w:t>(Appendix 1 showing part 1 of 6 of schedule of works)</w:t>
      </w:r>
    </w:p>
    <w:p w14:paraId="56034D55" w14:textId="48A739AB" w:rsidR="009868BA" w:rsidRDefault="009868BA" w:rsidP="50606CE3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EBC346A" wp14:editId="5205A5C8">
            <wp:simplePos x="0" y="0"/>
            <wp:positionH relativeFrom="margin">
              <wp:posOffset>-889000</wp:posOffset>
            </wp:positionH>
            <wp:positionV relativeFrom="paragraph">
              <wp:posOffset>0</wp:posOffset>
            </wp:positionV>
            <wp:extent cx="7517765" cy="8824595"/>
            <wp:effectExtent l="0" t="0" r="6985" b="0"/>
            <wp:wrapTight wrapText="bothSides">
              <wp:wrapPolygon edited="0">
                <wp:start x="0" y="0"/>
                <wp:lineTo x="0" y="21542"/>
                <wp:lineTo x="21565" y="21542"/>
                <wp:lineTo x="2156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neath school plan 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7765" cy="8824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gramStart"/>
      <w:r>
        <w:t>( Appendix</w:t>
      </w:r>
      <w:proofErr w:type="gramEnd"/>
      <w:r>
        <w:t xml:space="preserve"> 2 showing part 2/6 of schedule of works)</w:t>
      </w:r>
    </w:p>
    <w:p w14:paraId="3D4EF19B" w14:textId="09A47542" w:rsidR="009868BA" w:rsidRDefault="009868BA" w:rsidP="50606CE3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A3B8D91" wp14:editId="5FB74797">
            <wp:simplePos x="0" y="0"/>
            <wp:positionH relativeFrom="margin">
              <wp:posOffset>-889000</wp:posOffset>
            </wp:positionH>
            <wp:positionV relativeFrom="paragraph">
              <wp:posOffset>0</wp:posOffset>
            </wp:positionV>
            <wp:extent cx="7501890" cy="8625840"/>
            <wp:effectExtent l="0" t="0" r="3810" b="3810"/>
            <wp:wrapTight wrapText="bothSides">
              <wp:wrapPolygon edited="0">
                <wp:start x="0" y="0"/>
                <wp:lineTo x="0" y="21562"/>
                <wp:lineTo x="21556" y="21562"/>
                <wp:lineTo x="21556" y="0"/>
                <wp:lineTo x="0" y="0"/>
              </wp:wrapPolygon>
            </wp:wrapTight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neath school plan 3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1890" cy="862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(Appendix 3 showing part 3/6 of schedule of works)</w:t>
      </w:r>
    </w:p>
    <w:p w14:paraId="071E7395" w14:textId="0AACD51C" w:rsidR="009868BA" w:rsidRDefault="008A502A" w:rsidP="50606CE3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1F74AF3A" wp14:editId="27D79C8A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31100" cy="8608695"/>
            <wp:effectExtent l="0" t="0" r="0" b="1905"/>
            <wp:wrapTight wrapText="bothSides">
              <wp:wrapPolygon edited="0">
                <wp:start x="0" y="0"/>
                <wp:lineTo x="0" y="21557"/>
                <wp:lineTo x="21527" y="21557"/>
                <wp:lineTo x="21527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neath school plan 4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87" cy="86456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(Appendix 4 showing part 4/6 of schedule of works)</w:t>
      </w:r>
    </w:p>
    <w:p w14:paraId="47A5DBDD" w14:textId="327816D2" w:rsidR="50606CE3" w:rsidRDefault="008A502A" w:rsidP="50606CE3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51447F1C" wp14:editId="72D04EB6">
            <wp:simplePos x="0" y="0"/>
            <wp:positionH relativeFrom="column">
              <wp:posOffset>-889000</wp:posOffset>
            </wp:positionH>
            <wp:positionV relativeFrom="paragraph">
              <wp:posOffset>0</wp:posOffset>
            </wp:positionV>
            <wp:extent cx="7501255" cy="8608695"/>
            <wp:effectExtent l="0" t="0" r="4445" b="1905"/>
            <wp:wrapTight wrapText="bothSides">
              <wp:wrapPolygon edited="0">
                <wp:start x="0" y="0"/>
                <wp:lineTo x="0" y="21557"/>
                <wp:lineTo x="21558" y="21557"/>
                <wp:lineTo x="21558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neath school plan 5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1255" cy="8608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gramStart"/>
      <w:r>
        <w:t>( Appendix</w:t>
      </w:r>
      <w:proofErr w:type="gramEnd"/>
      <w:r>
        <w:t xml:space="preserve"> </w:t>
      </w:r>
      <w:r w:rsidR="00ED2892">
        <w:t>5 showing part 5/6 of schedule of works)</w:t>
      </w:r>
    </w:p>
    <w:p w14:paraId="4D6D6F78" w14:textId="436B02A6" w:rsidR="50606CE3" w:rsidRDefault="00ED2892" w:rsidP="50606CE3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CC7D1BA" wp14:editId="375DFFD6">
            <wp:simplePos x="0" y="0"/>
            <wp:positionH relativeFrom="margin">
              <wp:posOffset>-880110</wp:posOffset>
            </wp:positionH>
            <wp:positionV relativeFrom="paragraph">
              <wp:posOffset>284480</wp:posOffset>
            </wp:positionV>
            <wp:extent cx="7469505" cy="8194675"/>
            <wp:effectExtent l="0" t="0" r="0" b="0"/>
            <wp:wrapTight wrapText="bothSides">
              <wp:wrapPolygon edited="0">
                <wp:start x="0" y="0"/>
                <wp:lineTo x="0" y="21541"/>
                <wp:lineTo x="21539" y="21541"/>
                <wp:lineTo x="21539" y="0"/>
                <wp:lineTo x="0" y="0"/>
              </wp:wrapPolygon>
            </wp:wrapTight>
            <wp:docPr id="10" name="Picture 10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neath school plan 6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69505" cy="8194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84FF77" w14:textId="75C4B9E0" w:rsidR="008A502A" w:rsidRDefault="00FF1677" w:rsidP="50606CE3">
      <w:proofErr w:type="gramStart"/>
      <w:r>
        <w:t>( Appendix</w:t>
      </w:r>
      <w:proofErr w:type="gramEnd"/>
      <w:r>
        <w:t xml:space="preserve"> 6 showing part 6/6 of schedule of works)</w:t>
      </w:r>
    </w:p>
    <w:p w14:paraId="474F587B" w14:textId="7B932701" w:rsidR="50606CE3" w:rsidRDefault="50606CE3" w:rsidP="50606CE3"/>
    <w:p w14:paraId="3166CF8B" w14:textId="47E33B2E" w:rsidR="50606CE3" w:rsidRDefault="50606CE3" w:rsidP="50606CE3"/>
    <w:p w14:paraId="7C9D905F" w14:textId="5D098C49" w:rsidR="50606CE3" w:rsidRDefault="50606CE3" w:rsidP="50606CE3"/>
    <w:p w14:paraId="3A11800B" w14:textId="0D937E95" w:rsidR="50606CE3" w:rsidRDefault="50606CE3" w:rsidP="50606CE3"/>
    <w:p w14:paraId="695DF364" w14:textId="28604DB9" w:rsidR="50606CE3" w:rsidRDefault="50606CE3" w:rsidP="50606CE3"/>
    <w:p w14:paraId="1083AA92" w14:textId="471F5A56" w:rsidR="50606CE3" w:rsidRDefault="50606CE3" w:rsidP="50606CE3"/>
    <w:p w14:paraId="7E88953C" w14:textId="62589D2C" w:rsidR="50606CE3" w:rsidRDefault="50606CE3" w:rsidP="50606CE3"/>
    <w:p w14:paraId="1F069B72" w14:textId="6AA5855E" w:rsidR="50606CE3" w:rsidRDefault="50606CE3" w:rsidP="50606CE3"/>
    <w:p w14:paraId="0A8ABD26" w14:textId="075F2C2E" w:rsidR="50606CE3" w:rsidRDefault="50606CE3" w:rsidP="50606CE3"/>
    <w:p w14:paraId="2E3F0C7C" w14:textId="5BBB925E" w:rsidR="50606CE3" w:rsidRDefault="50606CE3" w:rsidP="50606CE3"/>
    <w:p w14:paraId="7CBA2B41" w14:textId="275214F7" w:rsidR="50606CE3" w:rsidRDefault="50606CE3" w:rsidP="50606CE3"/>
    <w:p w14:paraId="6065C5EF" w14:textId="260CAE89" w:rsidR="50606CE3" w:rsidRDefault="50606CE3" w:rsidP="50606CE3"/>
    <w:p w14:paraId="04A8D437" w14:textId="2821F083" w:rsidR="50606CE3" w:rsidRDefault="50606CE3" w:rsidP="50606CE3"/>
    <w:sectPr w:rsidR="50606CE3" w:rsidSect="00C63481"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6A07EF" w14:textId="77777777" w:rsidR="0093160D" w:rsidRDefault="0093160D" w:rsidP="00C63481">
      <w:pPr>
        <w:spacing w:after="0" w:line="240" w:lineRule="auto"/>
      </w:pPr>
      <w:r>
        <w:separator/>
      </w:r>
    </w:p>
  </w:endnote>
  <w:endnote w:type="continuationSeparator" w:id="0">
    <w:p w14:paraId="6AC54911" w14:textId="77777777" w:rsidR="0093160D" w:rsidRDefault="0093160D" w:rsidP="00C634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161688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483A62" w14:textId="1DBFDDF3" w:rsidR="00B70908" w:rsidRDefault="00B7090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834972" w14:textId="77777777" w:rsidR="00C63481" w:rsidRDefault="00C634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9C3386" w14:textId="77777777" w:rsidR="0093160D" w:rsidRDefault="0093160D" w:rsidP="00C63481">
      <w:pPr>
        <w:spacing w:after="0" w:line="240" w:lineRule="auto"/>
      </w:pPr>
      <w:r>
        <w:separator/>
      </w:r>
    </w:p>
  </w:footnote>
  <w:footnote w:type="continuationSeparator" w:id="0">
    <w:p w14:paraId="170202B0" w14:textId="77777777" w:rsidR="0093160D" w:rsidRDefault="0093160D" w:rsidP="00C634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803130"/>
    <w:multiLevelType w:val="multilevel"/>
    <w:tmpl w:val="678CEF9A"/>
    <w:lvl w:ilvl="0">
      <w:start w:val="1"/>
      <w:numFmt w:val="decimal"/>
      <w:lvlText w:val="%1.0"/>
      <w:lvlJc w:val="left"/>
      <w:pPr>
        <w:ind w:left="1500" w:hanging="420"/>
      </w:pPr>
      <w:rPr>
        <w:rFonts w:eastAsia="Arial" w:hint="default"/>
      </w:rPr>
    </w:lvl>
    <w:lvl w:ilvl="1">
      <w:start w:val="1"/>
      <w:numFmt w:val="decimal"/>
      <w:lvlText w:val="%1.%2"/>
      <w:lvlJc w:val="left"/>
      <w:pPr>
        <w:ind w:left="2220" w:hanging="420"/>
      </w:pPr>
      <w:rPr>
        <w:rFonts w:eastAsia="Arial" w:hint="default"/>
      </w:rPr>
    </w:lvl>
    <w:lvl w:ilvl="2">
      <w:start w:val="1"/>
      <w:numFmt w:val="decimal"/>
      <w:lvlText w:val="%1.%2.%3"/>
      <w:lvlJc w:val="left"/>
      <w:pPr>
        <w:ind w:left="3240" w:hanging="720"/>
      </w:pPr>
      <w:rPr>
        <w:rFonts w:eastAsia="Arial" w:hint="default"/>
      </w:rPr>
    </w:lvl>
    <w:lvl w:ilvl="3">
      <w:start w:val="1"/>
      <w:numFmt w:val="decimal"/>
      <w:lvlText w:val="%1.%2.%3.%4"/>
      <w:lvlJc w:val="left"/>
      <w:pPr>
        <w:ind w:left="4320" w:hanging="1080"/>
      </w:pPr>
      <w:rPr>
        <w:rFonts w:eastAsia="Arial" w:hint="default"/>
      </w:rPr>
    </w:lvl>
    <w:lvl w:ilvl="4">
      <w:start w:val="1"/>
      <w:numFmt w:val="decimal"/>
      <w:lvlText w:val="%1.%2.%3.%4.%5"/>
      <w:lvlJc w:val="left"/>
      <w:pPr>
        <w:ind w:left="5040" w:hanging="1080"/>
      </w:pPr>
      <w:rPr>
        <w:rFonts w:eastAsia="Arial" w:hint="default"/>
      </w:rPr>
    </w:lvl>
    <w:lvl w:ilvl="5">
      <w:start w:val="1"/>
      <w:numFmt w:val="decimal"/>
      <w:lvlText w:val="%1.%2.%3.%4.%5.%6"/>
      <w:lvlJc w:val="left"/>
      <w:pPr>
        <w:ind w:left="6120" w:hanging="1440"/>
      </w:pPr>
      <w:rPr>
        <w:rFonts w:eastAsia="Arial" w:hint="default"/>
      </w:rPr>
    </w:lvl>
    <w:lvl w:ilvl="6">
      <w:start w:val="1"/>
      <w:numFmt w:val="decimal"/>
      <w:lvlText w:val="%1.%2.%3.%4.%5.%6.%7"/>
      <w:lvlJc w:val="left"/>
      <w:pPr>
        <w:ind w:left="6840" w:hanging="1440"/>
      </w:pPr>
      <w:rPr>
        <w:rFonts w:eastAsia="Arial" w:hint="default"/>
      </w:rPr>
    </w:lvl>
    <w:lvl w:ilvl="7">
      <w:start w:val="1"/>
      <w:numFmt w:val="decimal"/>
      <w:lvlText w:val="%1.%2.%3.%4.%5.%6.%7.%8"/>
      <w:lvlJc w:val="left"/>
      <w:pPr>
        <w:ind w:left="7920" w:hanging="1800"/>
      </w:pPr>
      <w:rPr>
        <w:rFonts w:eastAsia="Arial" w:hint="default"/>
      </w:rPr>
    </w:lvl>
    <w:lvl w:ilvl="8">
      <w:start w:val="1"/>
      <w:numFmt w:val="decimal"/>
      <w:lvlText w:val="%1.%2.%3.%4.%5.%6.%7.%8.%9"/>
      <w:lvlJc w:val="left"/>
      <w:pPr>
        <w:ind w:left="8640" w:hanging="1800"/>
      </w:pPr>
      <w:rPr>
        <w:rFonts w:eastAsia="Arial" w:hint="default"/>
      </w:rPr>
    </w:lvl>
  </w:abstractNum>
  <w:abstractNum w:abstractNumId="1" w15:restartNumberingAfterBreak="0">
    <w:nsid w:val="50D841AB"/>
    <w:multiLevelType w:val="hybridMultilevel"/>
    <w:tmpl w:val="C740798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53E2DFC"/>
    <w:multiLevelType w:val="multilevel"/>
    <w:tmpl w:val="D1AC6E1A"/>
    <w:lvl w:ilvl="0">
      <w:start w:val="6"/>
      <w:numFmt w:val="decimal"/>
      <w:lvlText w:val="%1.0"/>
      <w:lvlJc w:val="left"/>
      <w:pPr>
        <w:ind w:left="1440" w:hanging="360"/>
      </w:pPr>
      <w:rPr>
        <w:rFonts w:hint="default"/>
        <w:u w:val="none"/>
      </w:rPr>
    </w:lvl>
    <w:lvl w:ilvl="1">
      <w:start w:val="1"/>
      <w:numFmt w:val="decimal"/>
      <w:lvlText w:val="%1.%2"/>
      <w:lvlJc w:val="left"/>
      <w:pPr>
        <w:ind w:left="2160" w:hanging="360"/>
      </w:pPr>
      <w:rPr>
        <w:rFonts w:hint="default"/>
        <w:u w:val="none"/>
      </w:rPr>
    </w:lvl>
    <w:lvl w:ilvl="2">
      <w:start w:val="1"/>
      <w:numFmt w:val="decimal"/>
      <w:lvlText w:val="%1.%2.%3"/>
      <w:lvlJc w:val="left"/>
      <w:pPr>
        <w:ind w:left="3240" w:hanging="720"/>
      </w:pPr>
      <w:rPr>
        <w:rFonts w:hint="default"/>
        <w:u w:val="none"/>
      </w:rPr>
    </w:lvl>
    <w:lvl w:ilvl="3">
      <w:start w:val="1"/>
      <w:numFmt w:val="decimal"/>
      <w:lvlText w:val="%1.%2.%3.%4"/>
      <w:lvlJc w:val="left"/>
      <w:pPr>
        <w:ind w:left="4320" w:hanging="1080"/>
      </w:pPr>
      <w:rPr>
        <w:rFonts w:hint="default"/>
        <w:u w:val="none"/>
      </w:rPr>
    </w:lvl>
    <w:lvl w:ilvl="4">
      <w:start w:val="1"/>
      <w:numFmt w:val="decimal"/>
      <w:lvlText w:val="%1.%2.%3.%4.%5"/>
      <w:lvlJc w:val="left"/>
      <w:pPr>
        <w:ind w:left="5040" w:hanging="1080"/>
      </w:pPr>
      <w:rPr>
        <w:rFonts w:hint="default"/>
        <w:u w:val="none"/>
      </w:rPr>
    </w:lvl>
    <w:lvl w:ilvl="5">
      <w:start w:val="1"/>
      <w:numFmt w:val="decimal"/>
      <w:lvlText w:val="%1.%2.%3.%4.%5.%6"/>
      <w:lvlJc w:val="left"/>
      <w:pPr>
        <w:ind w:left="6120" w:hanging="1440"/>
      </w:pPr>
      <w:rPr>
        <w:rFonts w:hint="default"/>
        <w:u w:val="none"/>
      </w:rPr>
    </w:lvl>
    <w:lvl w:ilvl="6">
      <w:start w:val="1"/>
      <w:numFmt w:val="decimal"/>
      <w:lvlText w:val="%1.%2.%3.%4.%5.%6.%7"/>
      <w:lvlJc w:val="left"/>
      <w:pPr>
        <w:ind w:left="6840" w:hanging="1440"/>
      </w:pPr>
      <w:rPr>
        <w:rFonts w:hint="default"/>
        <w:u w:val="none"/>
      </w:rPr>
    </w:lvl>
    <w:lvl w:ilvl="7">
      <w:start w:val="1"/>
      <w:numFmt w:val="decimal"/>
      <w:lvlText w:val="%1.%2.%3.%4.%5.%6.%7.%8"/>
      <w:lvlJc w:val="left"/>
      <w:pPr>
        <w:ind w:left="7920" w:hanging="1800"/>
      </w:pPr>
      <w:rPr>
        <w:rFonts w:hint="default"/>
        <w:u w:val="none"/>
      </w:rPr>
    </w:lvl>
    <w:lvl w:ilvl="8">
      <w:start w:val="1"/>
      <w:numFmt w:val="decimal"/>
      <w:lvlText w:val="%1.%2.%3.%4.%5.%6.%7.%8.%9"/>
      <w:lvlJc w:val="left"/>
      <w:pPr>
        <w:ind w:left="8640" w:hanging="1800"/>
      </w:pPr>
      <w:rPr>
        <w:rFonts w:hint="default"/>
        <w:u w:val="none"/>
      </w:rPr>
    </w:lvl>
  </w:abstractNum>
  <w:num w:numId="1">
    <w:abstractNumId w:val="1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F3D488"/>
    <w:rsid w:val="00001340"/>
    <w:rsid w:val="00050E6F"/>
    <w:rsid w:val="00062956"/>
    <w:rsid w:val="00064026"/>
    <w:rsid w:val="000828AD"/>
    <w:rsid w:val="00085465"/>
    <w:rsid w:val="000C6EB1"/>
    <w:rsid w:val="001037A1"/>
    <w:rsid w:val="00160709"/>
    <w:rsid w:val="0017602C"/>
    <w:rsid w:val="001C7775"/>
    <w:rsid w:val="00204E40"/>
    <w:rsid w:val="002113CE"/>
    <w:rsid w:val="00212E9F"/>
    <w:rsid w:val="00231A59"/>
    <w:rsid w:val="00231BD1"/>
    <w:rsid w:val="0025238E"/>
    <w:rsid w:val="0025262C"/>
    <w:rsid w:val="00255407"/>
    <w:rsid w:val="00281A83"/>
    <w:rsid w:val="002F3C1A"/>
    <w:rsid w:val="00301A79"/>
    <w:rsid w:val="00313D29"/>
    <w:rsid w:val="003334E7"/>
    <w:rsid w:val="00335653"/>
    <w:rsid w:val="00376DBB"/>
    <w:rsid w:val="003A6575"/>
    <w:rsid w:val="003B7B02"/>
    <w:rsid w:val="003E0FD7"/>
    <w:rsid w:val="003E2AD9"/>
    <w:rsid w:val="00412D99"/>
    <w:rsid w:val="00460F4B"/>
    <w:rsid w:val="0047127A"/>
    <w:rsid w:val="00515147"/>
    <w:rsid w:val="00521238"/>
    <w:rsid w:val="005463AE"/>
    <w:rsid w:val="00555C06"/>
    <w:rsid w:val="0057356D"/>
    <w:rsid w:val="005A17C4"/>
    <w:rsid w:val="005A6BD4"/>
    <w:rsid w:val="005B21B4"/>
    <w:rsid w:val="005D6E25"/>
    <w:rsid w:val="006279D7"/>
    <w:rsid w:val="006367DF"/>
    <w:rsid w:val="0065208F"/>
    <w:rsid w:val="00654110"/>
    <w:rsid w:val="00671198"/>
    <w:rsid w:val="0068677B"/>
    <w:rsid w:val="006D528A"/>
    <w:rsid w:val="006E701D"/>
    <w:rsid w:val="0074289C"/>
    <w:rsid w:val="00756F56"/>
    <w:rsid w:val="00792FAC"/>
    <w:rsid w:val="00794A4B"/>
    <w:rsid w:val="007A5B31"/>
    <w:rsid w:val="007A6747"/>
    <w:rsid w:val="007D5C01"/>
    <w:rsid w:val="007E01C5"/>
    <w:rsid w:val="007F498C"/>
    <w:rsid w:val="00805832"/>
    <w:rsid w:val="00826933"/>
    <w:rsid w:val="00834165"/>
    <w:rsid w:val="00834993"/>
    <w:rsid w:val="00837ECE"/>
    <w:rsid w:val="00843390"/>
    <w:rsid w:val="00844AFC"/>
    <w:rsid w:val="008554BF"/>
    <w:rsid w:val="008554DA"/>
    <w:rsid w:val="008775E4"/>
    <w:rsid w:val="008872F3"/>
    <w:rsid w:val="00895070"/>
    <w:rsid w:val="008A0AF0"/>
    <w:rsid w:val="008A41C3"/>
    <w:rsid w:val="008A502A"/>
    <w:rsid w:val="008F6760"/>
    <w:rsid w:val="00924165"/>
    <w:rsid w:val="0093160D"/>
    <w:rsid w:val="00932FF6"/>
    <w:rsid w:val="00945AB5"/>
    <w:rsid w:val="009749E5"/>
    <w:rsid w:val="00975288"/>
    <w:rsid w:val="009868BA"/>
    <w:rsid w:val="00991DA1"/>
    <w:rsid w:val="009B1B39"/>
    <w:rsid w:val="009D66CB"/>
    <w:rsid w:val="009E04C8"/>
    <w:rsid w:val="009F399A"/>
    <w:rsid w:val="00A15237"/>
    <w:rsid w:val="00A2679E"/>
    <w:rsid w:val="00A4123E"/>
    <w:rsid w:val="00A54005"/>
    <w:rsid w:val="00A737CA"/>
    <w:rsid w:val="00A747DA"/>
    <w:rsid w:val="00AA46CC"/>
    <w:rsid w:val="00AC5430"/>
    <w:rsid w:val="00AE0AC3"/>
    <w:rsid w:val="00AE304F"/>
    <w:rsid w:val="00AE3FD0"/>
    <w:rsid w:val="00B162E6"/>
    <w:rsid w:val="00B41681"/>
    <w:rsid w:val="00B621BC"/>
    <w:rsid w:val="00B70908"/>
    <w:rsid w:val="00B74822"/>
    <w:rsid w:val="00B74C71"/>
    <w:rsid w:val="00B846A8"/>
    <w:rsid w:val="00BE0434"/>
    <w:rsid w:val="00BF1572"/>
    <w:rsid w:val="00BF4212"/>
    <w:rsid w:val="00C122FE"/>
    <w:rsid w:val="00C33C96"/>
    <w:rsid w:val="00C63481"/>
    <w:rsid w:val="00C65266"/>
    <w:rsid w:val="00C77DB6"/>
    <w:rsid w:val="00C93E3E"/>
    <w:rsid w:val="00CB1B58"/>
    <w:rsid w:val="00CC2DC0"/>
    <w:rsid w:val="00D22819"/>
    <w:rsid w:val="00D31C9C"/>
    <w:rsid w:val="00D42CF8"/>
    <w:rsid w:val="00D60E5B"/>
    <w:rsid w:val="00D85D24"/>
    <w:rsid w:val="00D87C39"/>
    <w:rsid w:val="00DB6990"/>
    <w:rsid w:val="00DC165A"/>
    <w:rsid w:val="00DE1AA0"/>
    <w:rsid w:val="00DF32B7"/>
    <w:rsid w:val="00E478E3"/>
    <w:rsid w:val="00E60F4B"/>
    <w:rsid w:val="00EB5B58"/>
    <w:rsid w:val="00ED2892"/>
    <w:rsid w:val="00EE54DE"/>
    <w:rsid w:val="00EE6C69"/>
    <w:rsid w:val="00F06052"/>
    <w:rsid w:val="00F26266"/>
    <w:rsid w:val="00F277A3"/>
    <w:rsid w:val="00F4336C"/>
    <w:rsid w:val="00F90879"/>
    <w:rsid w:val="00F94599"/>
    <w:rsid w:val="00FA5C53"/>
    <w:rsid w:val="00FC3B9D"/>
    <w:rsid w:val="00FC6036"/>
    <w:rsid w:val="00FD0DB9"/>
    <w:rsid w:val="00FF1677"/>
    <w:rsid w:val="2730568A"/>
    <w:rsid w:val="50606CE3"/>
    <w:rsid w:val="7EF3D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E12741"/>
  <w15:chartTrackingRefBased/>
  <w15:docId w15:val="{E12171BE-71A0-49F7-B972-3AD389E4FB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7DB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212E9F"/>
    <w:pPr>
      <w:spacing w:after="0" w:line="240" w:lineRule="auto"/>
    </w:pPr>
    <w:rPr>
      <w:rFonts w:ascii="Arial" w:eastAsiaTheme="minorEastAsia" w:hAnsi="Arial" w:cs="Arial"/>
      <w:b/>
      <w:bCs/>
      <w:sz w:val="28"/>
      <w:szCs w:val="28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212E9F"/>
    <w:rPr>
      <w:rFonts w:ascii="Arial" w:eastAsiaTheme="minorEastAsia" w:hAnsi="Arial" w:cs="Arial"/>
      <w:b/>
      <w:bCs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C634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481"/>
  </w:style>
  <w:style w:type="paragraph" w:styleId="Footer">
    <w:name w:val="footer"/>
    <w:basedOn w:val="Normal"/>
    <w:link w:val="FooterChar"/>
    <w:uiPriority w:val="99"/>
    <w:unhideWhenUsed/>
    <w:rsid w:val="00C634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4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4328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2" ma:contentTypeDescription="Create a new document." ma:contentTypeScope="" ma:versionID="c1f520431902766474803adf7e920daa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c5aec6dbd95882630b21d00e22474d89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0B0DD9-B615-4CC6-8123-B6C742EB7CD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790301D-6A1B-49B1-916D-B829949783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7E77C8D-A2E0-4F7C-A4B4-B457CF039C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</TotalTime>
  <Pages>12</Pages>
  <Words>1128</Words>
  <Characters>6433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Rees (1807470)</dc:creator>
  <cp:keywords/>
  <dc:description/>
  <cp:lastModifiedBy>tim rees</cp:lastModifiedBy>
  <cp:revision>105</cp:revision>
  <dcterms:created xsi:type="dcterms:W3CDTF">2020-01-14T10:44:00Z</dcterms:created>
  <dcterms:modified xsi:type="dcterms:W3CDTF">2020-01-16T18:26:00Z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