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11BBC" w14:textId="77777777" w:rsidR="00377625" w:rsidRPr="00B62BBC" w:rsidRDefault="00377625" w:rsidP="009F17A3">
      <w:pPr>
        <w:pStyle w:val="Title"/>
        <w:jc w:val="center"/>
        <w:rPr>
          <w:rFonts w:ascii="Arial" w:hAnsi="Arial" w:cs="Arial"/>
        </w:rPr>
      </w:pPr>
    </w:p>
    <w:p w14:paraId="1F403748" w14:textId="77777777" w:rsidR="00377625" w:rsidRPr="00B62BBC" w:rsidRDefault="00377625" w:rsidP="009F17A3">
      <w:pPr>
        <w:pStyle w:val="Title"/>
        <w:jc w:val="center"/>
        <w:rPr>
          <w:rFonts w:ascii="Arial" w:hAnsi="Arial" w:cs="Arial"/>
        </w:rPr>
      </w:pPr>
    </w:p>
    <w:p w14:paraId="6CEAF1DF" w14:textId="77777777" w:rsidR="00377625" w:rsidRPr="00B62BBC" w:rsidRDefault="00377625" w:rsidP="009F17A3">
      <w:pPr>
        <w:pStyle w:val="Title"/>
        <w:jc w:val="center"/>
        <w:rPr>
          <w:rFonts w:ascii="Arial" w:hAnsi="Arial" w:cs="Arial"/>
        </w:rPr>
      </w:pPr>
    </w:p>
    <w:p w14:paraId="238646C4" w14:textId="77777777" w:rsidR="00377625" w:rsidRPr="00B62BBC" w:rsidRDefault="00377625" w:rsidP="009F17A3">
      <w:pPr>
        <w:pStyle w:val="Title"/>
        <w:jc w:val="center"/>
        <w:rPr>
          <w:rFonts w:ascii="Arial" w:hAnsi="Arial" w:cs="Arial"/>
        </w:rPr>
      </w:pPr>
    </w:p>
    <w:p w14:paraId="7DAE45E6" w14:textId="77777777" w:rsidR="00377625" w:rsidRPr="00B62BBC" w:rsidRDefault="00377625" w:rsidP="009F17A3">
      <w:pPr>
        <w:pStyle w:val="Title"/>
        <w:jc w:val="center"/>
        <w:rPr>
          <w:rFonts w:ascii="Arial" w:hAnsi="Arial" w:cs="Arial"/>
        </w:rPr>
      </w:pPr>
    </w:p>
    <w:p w14:paraId="11E496B8" w14:textId="7155A52B" w:rsidR="00FA4F01" w:rsidRPr="00B62BBC" w:rsidRDefault="00FA4F01" w:rsidP="009F17A3">
      <w:pPr>
        <w:pStyle w:val="Title"/>
        <w:jc w:val="center"/>
        <w:rPr>
          <w:rFonts w:ascii="Arial" w:hAnsi="Arial" w:cs="Arial"/>
        </w:rPr>
      </w:pPr>
      <w:r w:rsidRPr="00B62BBC">
        <w:rPr>
          <w:rFonts w:ascii="Arial" w:hAnsi="Arial" w:cs="Arial"/>
        </w:rPr>
        <w:t xml:space="preserve">Describe and discuss the importance of </w:t>
      </w:r>
      <w:r w:rsidR="009131C0" w:rsidRPr="00B62BBC">
        <w:rPr>
          <w:rFonts w:ascii="Arial" w:hAnsi="Arial" w:cs="Arial"/>
        </w:rPr>
        <w:t xml:space="preserve">Rogers (1951) ‘core conditions’ Empathy, </w:t>
      </w:r>
      <w:r w:rsidR="00A053C7" w:rsidRPr="00B62BBC">
        <w:rPr>
          <w:rFonts w:ascii="Arial" w:hAnsi="Arial" w:cs="Arial"/>
        </w:rPr>
        <w:t>Unconditional Positive Regard and Congruence within professional and embedded counselling practices.</w:t>
      </w:r>
    </w:p>
    <w:p w14:paraId="1C4A77EC" w14:textId="77777777" w:rsidR="00D7714B" w:rsidRPr="00B62BBC" w:rsidRDefault="00D7714B" w:rsidP="00D7714B"/>
    <w:p w14:paraId="190CF227" w14:textId="77777777" w:rsidR="00D7714B" w:rsidRPr="00B62BBC" w:rsidRDefault="00D7714B" w:rsidP="00D7714B"/>
    <w:p w14:paraId="15F617DB" w14:textId="77777777" w:rsidR="009F17A3" w:rsidRPr="00B62BBC" w:rsidRDefault="009F17A3" w:rsidP="009F17A3">
      <w:pPr>
        <w:rPr>
          <w:rFonts w:ascii="Arial" w:hAnsi="Arial" w:cs="Arial"/>
        </w:rPr>
      </w:pPr>
    </w:p>
    <w:p w14:paraId="56FA21B1" w14:textId="77777777" w:rsidR="00377625" w:rsidRPr="00B62BBC" w:rsidRDefault="00377625" w:rsidP="009F17A3">
      <w:pPr>
        <w:rPr>
          <w:rFonts w:ascii="Arial" w:hAnsi="Arial" w:cs="Arial"/>
        </w:rPr>
      </w:pPr>
    </w:p>
    <w:p w14:paraId="6463DF9E" w14:textId="77777777" w:rsidR="00377625" w:rsidRPr="00B62BBC" w:rsidRDefault="00377625" w:rsidP="009F17A3">
      <w:pPr>
        <w:rPr>
          <w:rFonts w:ascii="Arial" w:hAnsi="Arial" w:cs="Arial"/>
        </w:rPr>
      </w:pPr>
    </w:p>
    <w:p w14:paraId="57827D81" w14:textId="77777777" w:rsidR="00377625" w:rsidRPr="00B62BBC" w:rsidRDefault="00377625" w:rsidP="009F17A3">
      <w:pPr>
        <w:rPr>
          <w:rFonts w:ascii="Arial" w:hAnsi="Arial" w:cs="Arial"/>
        </w:rPr>
      </w:pPr>
    </w:p>
    <w:p w14:paraId="0E85E23E" w14:textId="77777777" w:rsidR="00377625" w:rsidRPr="00B62BBC" w:rsidRDefault="00377625" w:rsidP="009F17A3">
      <w:pPr>
        <w:rPr>
          <w:rFonts w:ascii="Arial" w:hAnsi="Arial" w:cs="Arial"/>
        </w:rPr>
      </w:pPr>
    </w:p>
    <w:p w14:paraId="140C9A49" w14:textId="77777777" w:rsidR="00377625" w:rsidRPr="00B62BBC" w:rsidRDefault="00377625" w:rsidP="009F17A3">
      <w:pPr>
        <w:rPr>
          <w:rFonts w:ascii="Arial" w:hAnsi="Arial" w:cs="Arial"/>
        </w:rPr>
      </w:pPr>
    </w:p>
    <w:p w14:paraId="67BFFBBA" w14:textId="77777777" w:rsidR="00377625" w:rsidRPr="00B62BBC" w:rsidRDefault="00377625" w:rsidP="009F17A3">
      <w:pPr>
        <w:rPr>
          <w:rFonts w:ascii="Arial" w:hAnsi="Arial" w:cs="Arial"/>
        </w:rPr>
      </w:pPr>
    </w:p>
    <w:p w14:paraId="7F7C46DE" w14:textId="77777777" w:rsidR="00377625" w:rsidRPr="00B62BBC" w:rsidRDefault="00377625" w:rsidP="009F17A3">
      <w:pPr>
        <w:rPr>
          <w:rFonts w:ascii="Arial" w:hAnsi="Arial" w:cs="Arial"/>
        </w:rPr>
      </w:pPr>
    </w:p>
    <w:p w14:paraId="6B4C8741" w14:textId="77777777" w:rsidR="00377625" w:rsidRPr="00B62BBC" w:rsidRDefault="00377625" w:rsidP="009F17A3">
      <w:pPr>
        <w:rPr>
          <w:rFonts w:ascii="Arial" w:hAnsi="Arial" w:cs="Arial"/>
        </w:rPr>
      </w:pPr>
    </w:p>
    <w:p w14:paraId="46471966" w14:textId="77777777" w:rsidR="00377625" w:rsidRPr="00B62BBC" w:rsidRDefault="00377625" w:rsidP="009F17A3">
      <w:pPr>
        <w:rPr>
          <w:rFonts w:ascii="Arial" w:hAnsi="Arial" w:cs="Arial"/>
        </w:rPr>
      </w:pPr>
    </w:p>
    <w:p w14:paraId="754D8BC1" w14:textId="77777777" w:rsidR="00377625" w:rsidRPr="00B62BBC" w:rsidRDefault="00377625" w:rsidP="009F17A3">
      <w:pPr>
        <w:rPr>
          <w:rFonts w:ascii="Arial" w:hAnsi="Arial" w:cs="Arial"/>
        </w:rPr>
      </w:pPr>
    </w:p>
    <w:p w14:paraId="40921789" w14:textId="77777777" w:rsidR="00377625" w:rsidRPr="00B62BBC" w:rsidRDefault="00377625" w:rsidP="009F17A3">
      <w:pPr>
        <w:rPr>
          <w:rFonts w:ascii="Arial" w:hAnsi="Arial" w:cs="Arial"/>
        </w:rPr>
      </w:pPr>
    </w:p>
    <w:p w14:paraId="2122E0CE" w14:textId="77777777" w:rsidR="00377625" w:rsidRPr="00B62BBC" w:rsidRDefault="00377625" w:rsidP="009F17A3">
      <w:pPr>
        <w:rPr>
          <w:rFonts w:ascii="Arial" w:hAnsi="Arial" w:cs="Arial"/>
        </w:rPr>
      </w:pPr>
    </w:p>
    <w:p w14:paraId="5585D6CB" w14:textId="77777777" w:rsidR="00377625" w:rsidRPr="00B62BBC" w:rsidRDefault="00377625" w:rsidP="009F17A3">
      <w:pPr>
        <w:rPr>
          <w:rFonts w:ascii="Arial" w:hAnsi="Arial" w:cs="Arial"/>
        </w:rPr>
      </w:pPr>
    </w:p>
    <w:p w14:paraId="07572A35" w14:textId="77777777" w:rsidR="00377625" w:rsidRPr="00B62BBC" w:rsidRDefault="00377625" w:rsidP="009F17A3">
      <w:pPr>
        <w:rPr>
          <w:rFonts w:ascii="Arial" w:hAnsi="Arial" w:cs="Arial"/>
        </w:rPr>
      </w:pPr>
    </w:p>
    <w:p w14:paraId="76EAF4A9" w14:textId="77777777" w:rsidR="00377625" w:rsidRPr="00B62BBC" w:rsidRDefault="00377625" w:rsidP="009F17A3">
      <w:pPr>
        <w:rPr>
          <w:rFonts w:ascii="Arial" w:hAnsi="Arial" w:cs="Arial"/>
        </w:rPr>
      </w:pPr>
    </w:p>
    <w:p w14:paraId="0883DFD2" w14:textId="77777777" w:rsidR="00377625" w:rsidRPr="00B62BBC" w:rsidRDefault="00377625" w:rsidP="009F17A3">
      <w:pPr>
        <w:rPr>
          <w:rFonts w:ascii="Arial" w:hAnsi="Arial" w:cs="Arial"/>
        </w:rPr>
      </w:pPr>
    </w:p>
    <w:p w14:paraId="728320DE" w14:textId="77777777" w:rsidR="00377625" w:rsidRPr="00B62BBC" w:rsidRDefault="00377625" w:rsidP="009F17A3">
      <w:pPr>
        <w:rPr>
          <w:rFonts w:ascii="Arial" w:hAnsi="Arial" w:cs="Arial"/>
        </w:rPr>
      </w:pPr>
    </w:p>
    <w:p w14:paraId="6E3E4CAB" w14:textId="77777777" w:rsidR="00377625" w:rsidRPr="00B62BBC" w:rsidRDefault="00377625" w:rsidP="009F17A3">
      <w:pPr>
        <w:rPr>
          <w:rFonts w:ascii="Arial" w:hAnsi="Arial" w:cs="Arial"/>
        </w:rPr>
      </w:pPr>
    </w:p>
    <w:p w14:paraId="7562A869" w14:textId="77777777" w:rsidR="00377625" w:rsidRPr="00B62BBC" w:rsidRDefault="00377625" w:rsidP="009F17A3">
      <w:pPr>
        <w:rPr>
          <w:rFonts w:ascii="Arial" w:hAnsi="Arial" w:cs="Arial"/>
        </w:rPr>
      </w:pPr>
    </w:p>
    <w:p w14:paraId="0F668DE0" w14:textId="77777777" w:rsidR="00377625" w:rsidRPr="00B62BBC" w:rsidRDefault="00377625" w:rsidP="009F17A3">
      <w:pPr>
        <w:rPr>
          <w:rFonts w:ascii="Arial" w:hAnsi="Arial" w:cs="Arial"/>
        </w:rPr>
      </w:pPr>
    </w:p>
    <w:p w14:paraId="5A168157" w14:textId="77777777" w:rsidR="00377625" w:rsidRPr="00B62BBC" w:rsidRDefault="00377625" w:rsidP="009F17A3">
      <w:pPr>
        <w:rPr>
          <w:rFonts w:ascii="Arial" w:hAnsi="Arial" w:cs="Arial"/>
        </w:rPr>
      </w:pPr>
    </w:p>
    <w:p w14:paraId="6472D7D3" w14:textId="77777777" w:rsidR="00377625" w:rsidRPr="00B62BBC" w:rsidRDefault="00377625" w:rsidP="009F17A3">
      <w:pPr>
        <w:rPr>
          <w:rFonts w:ascii="Arial" w:hAnsi="Arial" w:cs="Arial"/>
        </w:rPr>
      </w:pPr>
    </w:p>
    <w:p w14:paraId="25C905C1" w14:textId="77777777" w:rsidR="00377625" w:rsidRPr="00B62BBC" w:rsidRDefault="00377625" w:rsidP="009F17A3">
      <w:pPr>
        <w:rPr>
          <w:rFonts w:ascii="Arial" w:hAnsi="Arial" w:cs="Arial"/>
        </w:rPr>
      </w:pPr>
    </w:p>
    <w:p w14:paraId="637B8633" w14:textId="77777777" w:rsidR="00377625" w:rsidRPr="00B62BBC" w:rsidRDefault="00377625" w:rsidP="009F17A3">
      <w:pPr>
        <w:rPr>
          <w:rFonts w:ascii="Arial" w:hAnsi="Arial" w:cs="Arial"/>
        </w:rPr>
      </w:pPr>
    </w:p>
    <w:p w14:paraId="51B99441" w14:textId="7303474F" w:rsidR="009F17A3" w:rsidRPr="00B62BBC" w:rsidRDefault="00482C03" w:rsidP="00D7714B">
      <w:pPr>
        <w:ind w:firstLine="720"/>
        <w:rPr>
          <w:rFonts w:ascii="Arial" w:hAnsi="Arial" w:cs="Arial"/>
          <w:sz w:val="24"/>
          <w:szCs w:val="24"/>
        </w:rPr>
      </w:pPr>
      <w:r w:rsidRPr="00B62BBC">
        <w:rPr>
          <w:rFonts w:ascii="Arial" w:hAnsi="Arial" w:cs="Arial"/>
          <w:sz w:val="24"/>
          <w:szCs w:val="24"/>
        </w:rPr>
        <w:lastRenderedPageBreak/>
        <w:t>Carl</w:t>
      </w:r>
      <w:r w:rsidR="006F5A7D" w:rsidRPr="00B62BBC">
        <w:rPr>
          <w:rFonts w:ascii="Arial" w:hAnsi="Arial" w:cs="Arial"/>
          <w:sz w:val="24"/>
          <w:szCs w:val="24"/>
        </w:rPr>
        <w:t xml:space="preserve"> Ran</w:t>
      </w:r>
      <w:r w:rsidR="00C029A4" w:rsidRPr="00B62BBC">
        <w:rPr>
          <w:rFonts w:ascii="Arial" w:hAnsi="Arial" w:cs="Arial"/>
          <w:sz w:val="24"/>
          <w:szCs w:val="24"/>
        </w:rPr>
        <w:t>som Rogers</w:t>
      </w:r>
      <w:r w:rsidR="00F73C5D" w:rsidRPr="00B62BBC">
        <w:rPr>
          <w:rFonts w:ascii="Arial" w:hAnsi="Arial" w:cs="Arial"/>
          <w:sz w:val="24"/>
          <w:szCs w:val="24"/>
        </w:rPr>
        <w:t xml:space="preserve"> </w:t>
      </w:r>
      <w:r w:rsidR="00C029A4" w:rsidRPr="00B62BBC">
        <w:rPr>
          <w:rFonts w:ascii="Arial" w:hAnsi="Arial" w:cs="Arial"/>
          <w:sz w:val="24"/>
          <w:szCs w:val="24"/>
        </w:rPr>
        <w:t xml:space="preserve">who were born in Illinois </w:t>
      </w:r>
      <w:r w:rsidR="003C5F59" w:rsidRPr="00B62BBC">
        <w:rPr>
          <w:rFonts w:ascii="Arial" w:hAnsi="Arial" w:cs="Arial"/>
          <w:sz w:val="24"/>
          <w:szCs w:val="24"/>
        </w:rPr>
        <w:t xml:space="preserve">in </w:t>
      </w:r>
      <w:r w:rsidR="00A62140" w:rsidRPr="00B62BBC">
        <w:rPr>
          <w:rFonts w:ascii="Arial" w:hAnsi="Arial" w:cs="Arial"/>
          <w:sz w:val="24"/>
          <w:szCs w:val="24"/>
        </w:rPr>
        <w:t>1902</w:t>
      </w:r>
      <w:r w:rsidR="00BC42AE" w:rsidRPr="00B62BBC">
        <w:rPr>
          <w:rFonts w:ascii="Arial" w:hAnsi="Arial" w:cs="Arial"/>
          <w:sz w:val="24"/>
          <w:szCs w:val="24"/>
        </w:rPr>
        <w:t>,</w:t>
      </w:r>
      <w:r w:rsidR="00A73F10" w:rsidRPr="00B62BBC">
        <w:rPr>
          <w:rFonts w:ascii="Arial" w:hAnsi="Arial" w:cs="Arial"/>
          <w:sz w:val="24"/>
          <w:szCs w:val="24"/>
        </w:rPr>
        <w:t xml:space="preserve"> </w:t>
      </w:r>
      <w:r w:rsidR="00767FB7" w:rsidRPr="00B62BBC">
        <w:rPr>
          <w:rFonts w:ascii="Arial" w:hAnsi="Arial" w:cs="Arial"/>
          <w:sz w:val="24"/>
          <w:szCs w:val="24"/>
        </w:rPr>
        <w:t xml:space="preserve">specialised in </w:t>
      </w:r>
      <w:r w:rsidR="00E76CD4" w:rsidRPr="00B62BBC">
        <w:rPr>
          <w:rFonts w:ascii="Arial" w:hAnsi="Arial" w:cs="Arial"/>
          <w:sz w:val="24"/>
          <w:szCs w:val="24"/>
        </w:rPr>
        <w:t xml:space="preserve">the field of </w:t>
      </w:r>
      <w:r w:rsidR="00767FB7" w:rsidRPr="00B62BBC">
        <w:rPr>
          <w:rFonts w:ascii="Arial" w:hAnsi="Arial" w:cs="Arial"/>
          <w:sz w:val="24"/>
          <w:szCs w:val="24"/>
        </w:rPr>
        <w:t xml:space="preserve">psychology and </w:t>
      </w:r>
      <w:r w:rsidR="00A73F10" w:rsidRPr="00B62BBC">
        <w:rPr>
          <w:rFonts w:ascii="Arial" w:hAnsi="Arial" w:cs="Arial"/>
          <w:sz w:val="24"/>
          <w:szCs w:val="24"/>
        </w:rPr>
        <w:t xml:space="preserve">was </w:t>
      </w:r>
      <w:r w:rsidR="00FF5150" w:rsidRPr="00B62BBC">
        <w:rPr>
          <w:rFonts w:ascii="Arial" w:hAnsi="Arial" w:cs="Arial"/>
          <w:sz w:val="24"/>
          <w:szCs w:val="24"/>
        </w:rPr>
        <w:t>the</w:t>
      </w:r>
      <w:r w:rsidR="00A73F10" w:rsidRPr="00B62BBC">
        <w:rPr>
          <w:rFonts w:ascii="Arial" w:hAnsi="Arial" w:cs="Arial"/>
          <w:sz w:val="24"/>
          <w:szCs w:val="24"/>
        </w:rPr>
        <w:t xml:space="preserve"> founder of the humanistic psychology </w:t>
      </w:r>
      <w:r w:rsidR="00BC42AE" w:rsidRPr="00B62BBC">
        <w:rPr>
          <w:rFonts w:ascii="Arial" w:hAnsi="Arial" w:cs="Arial"/>
          <w:sz w:val="24"/>
          <w:szCs w:val="24"/>
        </w:rPr>
        <w:t>approach</w:t>
      </w:r>
      <w:r w:rsidR="008F6A54" w:rsidRPr="00B62BBC">
        <w:rPr>
          <w:rFonts w:ascii="Arial" w:eastAsia="Times New Roman" w:hAnsi="Arial" w:cs="Arial"/>
          <w:color w:val="000000"/>
          <w:sz w:val="24"/>
          <w:szCs w:val="24"/>
          <w:shd w:val="clear" w:color="auto" w:fill="FFFFFF"/>
        </w:rPr>
        <w:t>(An Introduction to Person Centred Therapy - Carl Rogers, 2011)</w:t>
      </w:r>
      <w:r w:rsidR="00BC42AE" w:rsidRPr="00B62BBC">
        <w:rPr>
          <w:rFonts w:ascii="Arial" w:hAnsi="Arial" w:cs="Arial"/>
          <w:sz w:val="24"/>
          <w:szCs w:val="24"/>
        </w:rPr>
        <w:t>.</w:t>
      </w:r>
      <w:r w:rsidR="005A4CC4" w:rsidRPr="00B62BBC">
        <w:rPr>
          <w:rFonts w:ascii="Arial" w:hAnsi="Arial" w:cs="Arial"/>
          <w:sz w:val="24"/>
          <w:szCs w:val="24"/>
        </w:rPr>
        <w:t xml:space="preserve"> He had published during his tim</w:t>
      </w:r>
      <w:r w:rsidR="00A2622C" w:rsidRPr="00B62BBC">
        <w:rPr>
          <w:rFonts w:ascii="Arial" w:hAnsi="Arial" w:cs="Arial"/>
          <w:sz w:val="24"/>
          <w:szCs w:val="24"/>
        </w:rPr>
        <w:t xml:space="preserve">e, </w:t>
      </w:r>
      <w:r w:rsidR="000E39FA" w:rsidRPr="00B62BBC">
        <w:rPr>
          <w:rFonts w:ascii="Arial" w:hAnsi="Arial" w:cs="Arial"/>
          <w:sz w:val="24"/>
          <w:szCs w:val="24"/>
        </w:rPr>
        <w:t xml:space="preserve"> around </w:t>
      </w:r>
      <w:r w:rsidR="004320D3" w:rsidRPr="00B62BBC">
        <w:rPr>
          <w:rFonts w:ascii="Arial" w:hAnsi="Arial" w:cs="Arial"/>
          <w:sz w:val="24"/>
          <w:szCs w:val="24"/>
        </w:rPr>
        <w:t xml:space="preserve">16 books and over 200 professionalised </w:t>
      </w:r>
      <w:r w:rsidR="00A2622C" w:rsidRPr="00B62BBC">
        <w:rPr>
          <w:rFonts w:ascii="Arial" w:hAnsi="Arial" w:cs="Arial"/>
          <w:sz w:val="24"/>
          <w:szCs w:val="24"/>
        </w:rPr>
        <w:t>articles recognised by 1000’s of people</w:t>
      </w:r>
      <w:r w:rsidR="00FF5150" w:rsidRPr="00B62BBC">
        <w:rPr>
          <w:rFonts w:ascii="Arial" w:hAnsi="Arial" w:cs="Arial"/>
          <w:sz w:val="24"/>
          <w:szCs w:val="24"/>
        </w:rPr>
        <w:t xml:space="preserve"> </w:t>
      </w:r>
      <w:r w:rsidR="006F1F06" w:rsidRPr="00B62BBC">
        <w:rPr>
          <w:rFonts w:ascii="Arial" w:hAnsi="Arial" w:cs="Arial"/>
          <w:sz w:val="24"/>
          <w:szCs w:val="24"/>
        </w:rPr>
        <w:t>that are still used and referenced to this day.</w:t>
      </w:r>
      <w:r w:rsidR="009D19A5" w:rsidRPr="00B62BBC">
        <w:rPr>
          <w:rFonts w:ascii="Arial" w:hAnsi="Arial" w:cs="Arial"/>
          <w:sz w:val="24"/>
          <w:szCs w:val="24"/>
        </w:rPr>
        <w:t xml:space="preserve"> Carl Rogers devised the term o</w:t>
      </w:r>
      <w:r w:rsidR="00E76CD4" w:rsidRPr="00B62BBC">
        <w:rPr>
          <w:rFonts w:ascii="Arial" w:hAnsi="Arial" w:cs="Arial"/>
          <w:sz w:val="24"/>
          <w:szCs w:val="24"/>
        </w:rPr>
        <w:t>f person-centred therapy</w:t>
      </w:r>
      <w:r w:rsidR="00AA6307" w:rsidRPr="00B62BBC">
        <w:rPr>
          <w:rFonts w:ascii="Arial" w:hAnsi="Arial" w:cs="Arial"/>
          <w:sz w:val="24"/>
          <w:szCs w:val="24"/>
        </w:rPr>
        <w:t xml:space="preserve"> and </w:t>
      </w:r>
      <w:r w:rsidR="00495E29" w:rsidRPr="00B62BBC">
        <w:rPr>
          <w:rFonts w:ascii="Arial" w:hAnsi="Arial" w:cs="Arial"/>
          <w:sz w:val="24"/>
          <w:szCs w:val="24"/>
        </w:rPr>
        <w:t>put forward</w:t>
      </w:r>
      <w:r w:rsidR="00AA6307" w:rsidRPr="00B62BBC">
        <w:rPr>
          <w:rFonts w:ascii="Arial" w:hAnsi="Arial" w:cs="Arial"/>
          <w:sz w:val="24"/>
          <w:szCs w:val="24"/>
        </w:rPr>
        <w:t xml:space="preserve"> a </w:t>
      </w:r>
      <w:r w:rsidR="00540C9B" w:rsidRPr="00B62BBC">
        <w:rPr>
          <w:rFonts w:ascii="Arial" w:hAnsi="Arial" w:cs="Arial"/>
          <w:sz w:val="24"/>
          <w:szCs w:val="24"/>
        </w:rPr>
        <w:t>set of necessary and sufficient ‘core condition</w:t>
      </w:r>
      <w:r w:rsidR="00495E29" w:rsidRPr="00B62BBC">
        <w:rPr>
          <w:rFonts w:ascii="Arial" w:hAnsi="Arial" w:cs="Arial"/>
          <w:sz w:val="24"/>
          <w:szCs w:val="24"/>
        </w:rPr>
        <w:t>s</w:t>
      </w:r>
      <w:r w:rsidR="00FF7B8F" w:rsidRPr="00B62BBC">
        <w:rPr>
          <w:rFonts w:ascii="Arial" w:hAnsi="Arial" w:cs="Arial"/>
          <w:sz w:val="24"/>
          <w:szCs w:val="24"/>
        </w:rPr>
        <w:t>’</w:t>
      </w:r>
      <w:r w:rsidR="008F6A54" w:rsidRPr="00B62BBC">
        <w:rPr>
          <w:rFonts w:ascii="Arial" w:eastAsia="Times New Roman" w:hAnsi="Arial" w:cs="Arial"/>
          <w:color w:val="000000"/>
          <w:sz w:val="24"/>
          <w:szCs w:val="24"/>
          <w:shd w:val="clear" w:color="auto" w:fill="FFFFFF"/>
        </w:rPr>
        <w:t>(An Introduction to Person Centred Therapy - Carl Rogers, 2011)</w:t>
      </w:r>
      <w:r w:rsidR="00FF7B8F" w:rsidRPr="00B62BBC">
        <w:rPr>
          <w:rFonts w:ascii="Arial" w:hAnsi="Arial" w:cs="Arial"/>
          <w:sz w:val="24"/>
          <w:szCs w:val="24"/>
        </w:rPr>
        <w:t>.</w:t>
      </w:r>
      <w:r w:rsidR="006123B5" w:rsidRPr="00B62BBC">
        <w:rPr>
          <w:rFonts w:ascii="Arial" w:hAnsi="Arial" w:cs="Arial"/>
          <w:sz w:val="24"/>
          <w:szCs w:val="24"/>
        </w:rPr>
        <w:t xml:space="preserve"> He had many ideas </w:t>
      </w:r>
      <w:r w:rsidR="00271CED" w:rsidRPr="00B62BBC">
        <w:rPr>
          <w:rFonts w:ascii="Arial" w:hAnsi="Arial" w:cs="Arial"/>
          <w:sz w:val="24"/>
          <w:szCs w:val="24"/>
        </w:rPr>
        <w:t xml:space="preserve">including introducing a </w:t>
      </w:r>
      <w:r w:rsidR="004D7862" w:rsidRPr="00B62BBC">
        <w:rPr>
          <w:rFonts w:ascii="Arial" w:hAnsi="Arial" w:cs="Arial"/>
          <w:sz w:val="24"/>
          <w:szCs w:val="24"/>
        </w:rPr>
        <w:t>humanistic school of psychology</w:t>
      </w:r>
      <w:r w:rsidR="009B683C" w:rsidRPr="00B62BBC">
        <w:rPr>
          <w:rFonts w:ascii="Arial" w:hAnsi="Arial" w:cs="Arial"/>
          <w:sz w:val="24"/>
          <w:szCs w:val="24"/>
        </w:rPr>
        <w:t>. However, there were many critics belie</w:t>
      </w:r>
      <w:r w:rsidR="00D7714B" w:rsidRPr="00B62BBC">
        <w:rPr>
          <w:rFonts w:ascii="Arial" w:hAnsi="Arial" w:cs="Arial"/>
          <w:sz w:val="24"/>
          <w:szCs w:val="24"/>
        </w:rPr>
        <w:t xml:space="preserve">ved that person-centred therapy itself had no direction to it and was staggered. </w:t>
      </w:r>
    </w:p>
    <w:p w14:paraId="0D93E008" w14:textId="77777777" w:rsidR="001B36E0" w:rsidRPr="00B62BBC" w:rsidRDefault="001B36E0" w:rsidP="00D7714B">
      <w:pPr>
        <w:ind w:firstLine="720"/>
        <w:rPr>
          <w:rFonts w:ascii="Arial" w:hAnsi="Arial" w:cs="Arial"/>
          <w:sz w:val="24"/>
          <w:szCs w:val="24"/>
        </w:rPr>
      </w:pPr>
    </w:p>
    <w:p w14:paraId="773F52D2" w14:textId="77777777" w:rsidR="001B36E0" w:rsidRPr="00B62BBC" w:rsidRDefault="001B36E0" w:rsidP="00D7714B">
      <w:pPr>
        <w:ind w:firstLine="720"/>
        <w:rPr>
          <w:rFonts w:ascii="Arial" w:hAnsi="Arial" w:cs="Arial"/>
          <w:sz w:val="24"/>
          <w:szCs w:val="24"/>
        </w:rPr>
      </w:pPr>
    </w:p>
    <w:p w14:paraId="51C89ACE" w14:textId="75EC923C" w:rsidR="004C765B" w:rsidRPr="00B62BBC" w:rsidRDefault="009659CB" w:rsidP="004C765B">
      <w:pPr>
        <w:ind w:firstLine="720"/>
        <w:rPr>
          <w:rFonts w:ascii="Arial" w:eastAsia="Times New Roman" w:hAnsi="Arial" w:cs="Arial"/>
          <w:color w:val="000000"/>
          <w:sz w:val="24"/>
          <w:szCs w:val="24"/>
          <w:shd w:val="clear" w:color="auto" w:fill="FFFFFF"/>
        </w:rPr>
      </w:pPr>
      <w:r w:rsidRPr="00B62BBC">
        <w:rPr>
          <w:rFonts w:ascii="Arial" w:hAnsi="Arial" w:cs="Arial"/>
          <w:sz w:val="24"/>
          <w:szCs w:val="24"/>
        </w:rPr>
        <w:t xml:space="preserve"> According to the research </w:t>
      </w:r>
      <w:r w:rsidRPr="00B62BBC">
        <w:rPr>
          <w:rFonts w:ascii="Arial" w:eastAsia="Times New Roman" w:hAnsi="Arial" w:cs="Arial"/>
          <w:color w:val="000000"/>
          <w:sz w:val="24"/>
          <w:szCs w:val="24"/>
          <w:shd w:val="clear" w:color="auto" w:fill="FFFFFF"/>
        </w:rPr>
        <w:t>(Cherry, 2020)</w:t>
      </w:r>
      <w:r w:rsidR="00965328" w:rsidRPr="00B62BBC">
        <w:rPr>
          <w:rFonts w:ascii="Arial" w:eastAsia="Times New Roman" w:hAnsi="Arial" w:cs="Arial"/>
          <w:color w:val="000000"/>
          <w:sz w:val="24"/>
          <w:szCs w:val="24"/>
          <w:shd w:val="clear" w:color="auto" w:fill="FFFFFF"/>
        </w:rPr>
        <w:t xml:space="preserve">, </w:t>
      </w:r>
      <w:r w:rsidR="001B36E0" w:rsidRPr="00B62BBC">
        <w:rPr>
          <w:rFonts w:ascii="Arial" w:hAnsi="Arial" w:cs="Arial"/>
          <w:sz w:val="24"/>
          <w:szCs w:val="24"/>
        </w:rPr>
        <w:t>Carl Rogers first began</w:t>
      </w:r>
      <w:r w:rsidR="00811EC2" w:rsidRPr="00B62BBC">
        <w:rPr>
          <w:rFonts w:ascii="Arial" w:hAnsi="Arial" w:cs="Arial"/>
          <w:sz w:val="24"/>
          <w:szCs w:val="24"/>
        </w:rPr>
        <w:t xml:space="preserve"> studying in</w:t>
      </w:r>
      <w:r w:rsidR="001B36E0" w:rsidRPr="00B62BBC">
        <w:rPr>
          <w:rFonts w:ascii="Arial" w:hAnsi="Arial" w:cs="Arial"/>
          <w:sz w:val="24"/>
          <w:szCs w:val="24"/>
        </w:rPr>
        <w:t xml:space="preserve"> his field </w:t>
      </w:r>
      <w:r w:rsidR="00811EC2" w:rsidRPr="00B62BBC">
        <w:rPr>
          <w:rFonts w:ascii="Arial" w:hAnsi="Arial" w:cs="Arial"/>
          <w:sz w:val="24"/>
          <w:szCs w:val="24"/>
        </w:rPr>
        <w:t>of</w:t>
      </w:r>
      <w:r w:rsidR="000D1449" w:rsidRPr="00B62BBC">
        <w:rPr>
          <w:rFonts w:ascii="Arial" w:hAnsi="Arial" w:cs="Arial"/>
          <w:sz w:val="24"/>
          <w:szCs w:val="24"/>
        </w:rPr>
        <w:t xml:space="preserve"> clinical</w:t>
      </w:r>
      <w:r w:rsidR="001B36E0" w:rsidRPr="00B62BBC">
        <w:rPr>
          <w:rFonts w:ascii="Arial" w:hAnsi="Arial" w:cs="Arial"/>
          <w:sz w:val="24"/>
          <w:szCs w:val="24"/>
        </w:rPr>
        <w:t xml:space="preserve"> psychology </w:t>
      </w:r>
      <w:r w:rsidR="00811EC2" w:rsidRPr="00B62BBC">
        <w:rPr>
          <w:rFonts w:ascii="Arial" w:hAnsi="Arial" w:cs="Arial"/>
          <w:sz w:val="24"/>
          <w:szCs w:val="24"/>
        </w:rPr>
        <w:t>i</w:t>
      </w:r>
      <w:r w:rsidR="00CA6D40" w:rsidRPr="00B62BBC">
        <w:rPr>
          <w:rFonts w:ascii="Arial" w:hAnsi="Arial" w:cs="Arial"/>
          <w:sz w:val="24"/>
          <w:szCs w:val="24"/>
        </w:rPr>
        <w:t>n</w:t>
      </w:r>
      <w:r w:rsidR="000D1449" w:rsidRPr="00B62BBC">
        <w:rPr>
          <w:rFonts w:ascii="Arial" w:hAnsi="Arial" w:cs="Arial"/>
          <w:sz w:val="24"/>
          <w:szCs w:val="24"/>
        </w:rPr>
        <w:t xml:space="preserve"> </w:t>
      </w:r>
      <w:r w:rsidR="00CA6D40" w:rsidRPr="00B62BBC">
        <w:rPr>
          <w:rFonts w:ascii="Arial" w:hAnsi="Arial" w:cs="Arial"/>
          <w:sz w:val="24"/>
          <w:szCs w:val="24"/>
        </w:rPr>
        <w:t>19</w:t>
      </w:r>
      <w:r w:rsidR="00455B75" w:rsidRPr="00B62BBC">
        <w:rPr>
          <w:rFonts w:ascii="Arial" w:hAnsi="Arial" w:cs="Arial"/>
          <w:sz w:val="24"/>
          <w:szCs w:val="24"/>
        </w:rPr>
        <w:t>26 at</w:t>
      </w:r>
      <w:r w:rsidR="004C765B" w:rsidRPr="00B62BBC">
        <w:rPr>
          <w:rFonts w:ascii="Arial" w:hAnsi="Arial" w:cs="Arial"/>
          <w:sz w:val="24"/>
          <w:szCs w:val="24"/>
        </w:rPr>
        <w:t xml:space="preserve"> Columbia</w:t>
      </w:r>
      <w:r w:rsidR="000D1449" w:rsidRPr="00B62BBC">
        <w:rPr>
          <w:rFonts w:ascii="Arial" w:hAnsi="Arial" w:cs="Arial"/>
          <w:sz w:val="24"/>
          <w:szCs w:val="24"/>
        </w:rPr>
        <w:t>, graduating</w:t>
      </w:r>
      <w:r w:rsidR="002344EB" w:rsidRPr="00B62BBC">
        <w:rPr>
          <w:rFonts w:ascii="Arial" w:hAnsi="Arial" w:cs="Arial"/>
          <w:sz w:val="24"/>
          <w:szCs w:val="24"/>
        </w:rPr>
        <w:t xml:space="preserve"> with his doctorate in 1931.</w:t>
      </w:r>
      <w:r w:rsidR="008C5B42" w:rsidRPr="00B62BBC">
        <w:rPr>
          <w:rFonts w:ascii="Arial" w:hAnsi="Arial" w:cs="Arial"/>
          <w:sz w:val="24"/>
          <w:szCs w:val="24"/>
        </w:rPr>
        <w:t xml:space="preserve"> During his career, </w:t>
      </w:r>
      <w:r w:rsidR="00782289" w:rsidRPr="00B62BBC">
        <w:rPr>
          <w:rFonts w:ascii="Arial" w:hAnsi="Arial" w:cs="Arial"/>
          <w:sz w:val="24"/>
          <w:szCs w:val="24"/>
        </w:rPr>
        <w:t>Carl developed many different ideas and theories</w:t>
      </w:r>
      <w:r w:rsidR="00C372DA" w:rsidRPr="00B62BBC">
        <w:rPr>
          <w:rFonts w:ascii="Arial" w:hAnsi="Arial" w:cs="Arial"/>
          <w:sz w:val="24"/>
          <w:szCs w:val="24"/>
        </w:rPr>
        <w:t xml:space="preserve">, one </w:t>
      </w:r>
      <w:r w:rsidR="00352EC1" w:rsidRPr="00B62BBC">
        <w:rPr>
          <w:rFonts w:ascii="Arial" w:hAnsi="Arial" w:cs="Arial"/>
          <w:sz w:val="24"/>
          <w:szCs w:val="24"/>
        </w:rPr>
        <w:t xml:space="preserve">of them </w:t>
      </w:r>
      <w:r w:rsidR="00C372DA" w:rsidRPr="00B62BBC">
        <w:rPr>
          <w:rFonts w:ascii="Arial" w:hAnsi="Arial" w:cs="Arial"/>
          <w:sz w:val="24"/>
          <w:szCs w:val="24"/>
        </w:rPr>
        <w:t>taking a non-directive approach duri</w:t>
      </w:r>
      <w:r w:rsidR="00BB1586" w:rsidRPr="00B62BBC">
        <w:rPr>
          <w:rFonts w:ascii="Arial" w:hAnsi="Arial" w:cs="Arial"/>
          <w:sz w:val="24"/>
          <w:szCs w:val="24"/>
        </w:rPr>
        <w:t>ng therapy, which is now also known as person-centred therapy</w:t>
      </w:r>
      <w:r w:rsidR="00006BEC" w:rsidRPr="00B62BBC">
        <w:rPr>
          <w:rFonts w:ascii="Arial" w:hAnsi="Arial" w:cs="Arial"/>
          <w:sz w:val="24"/>
          <w:szCs w:val="24"/>
        </w:rPr>
        <w:t>,</w:t>
      </w:r>
      <w:r w:rsidR="00A21FEF" w:rsidRPr="00B62BBC">
        <w:rPr>
          <w:rFonts w:ascii="Arial" w:hAnsi="Arial" w:cs="Arial"/>
          <w:sz w:val="24"/>
          <w:szCs w:val="24"/>
        </w:rPr>
        <w:t xml:space="preserve"> in </w:t>
      </w:r>
      <w:r w:rsidR="00B61CB6" w:rsidRPr="00B62BBC">
        <w:rPr>
          <w:rFonts w:ascii="Arial" w:hAnsi="Arial" w:cs="Arial"/>
          <w:sz w:val="24"/>
          <w:szCs w:val="24"/>
        </w:rPr>
        <w:t>the 1930s</w:t>
      </w:r>
      <w:r w:rsidR="00ED07C9" w:rsidRPr="00B62BBC">
        <w:rPr>
          <w:rFonts w:ascii="Arial" w:hAnsi="Arial" w:cs="Arial"/>
          <w:sz w:val="24"/>
          <w:szCs w:val="24"/>
        </w:rPr>
        <w:t xml:space="preserve"> an</w:t>
      </w:r>
      <w:r w:rsidR="00B61CB6" w:rsidRPr="00B62BBC">
        <w:rPr>
          <w:rFonts w:ascii="Arial" w:hAnsi="Arial" w:cs="Arial"/>
          <w:sz w:val="24"/>
          <w:szCs w:val="24"/>
        </w:rPr>
        <w:t>d1940s</w:t>
      </w:r>
      <w:r w:rsidR="00BB1586" w:rsidRPr="00B62BBC">
        <w:rPr>
          <w:rFonts w:ascii="Arial" w:hAnsi="Arial" w:cs="Arial"/>
          <w:sz w:val="24"/>
          <w:szCs w:val="24"/>
        </w:rPr>
        <w:t xml:space="preserve">. </w:t>
      </w:r>
      <w:r w:rsidR="00ED07C9" w:rsidRPr="00B62BBC">
        <w:rPr>
          <w:rFonts w:ascii="Arial" w:hAnsi="Arial" w:cs="Arial"/>
          <w:sz w:val="24"/>
          <w:szCs w:val="24"/>
        </w:rPr>
        <w:t xml:space="preserve">It replaced the idea of </w:t>
      </w:r>
      <w:r w:rsidR="008B74E6" w:rsidRPr="00B62BBC">
        <w:rPr>
          <w:rFonts w:ascii="Arial" w:hAnsi="Arial" w:cs="Arial"/>
          <w:sz w:val="24"/>
          <w:szCs w:val="24"/>
        </w:rPr>
        <w:t xml:space="preserve">therapist led sessions. </w:t>
      </w:r>
      <w:r w:rsidR="00BB1586" w:rsidRPr="00B62BBC">
        <w:rPr>
          <w:rFonts w:ascii="Arial" w:hAnsi="Arial" w:cs="Arial"/>
          <w:sz w:val="24"/>
          <w:szCs w:val="24"/>
        </w:rPr>
        <w:t>His idea was that the client could deci</w:t>
      </w:r>
      <w:r w:rsidR="0027474E" w:rsidRPr="00B62BBC">
        <w:rPr>
          <w:rFonts w:ascii="Arial" w:hAnsi="Arial" w:cs="Arial"/>
          <w:sz w:val="24"/>
          <w:szCs w:val="24"/>
        </w:rPr>
        <w:t>de to take control of where the session</w:t>
      </w:r>
      <w:r w:rsidR="00256582" w:rsidRPr="00B62BBC">
        <w:rPr>
          <w:rFonts w:ascii="Arial" w:hAnsi="Arial" w:cs="Arial"/>
          <w:sz w:val="24"/>
          <w:szCs w:val="24"/>
        </w:rPr>
        <w:t xml:space="preserve"> went</w:t>
      </w:r>
      <w:r w:rsidR="0027474E" w:rsidRPr="00B62BBC">
        <w:rPr>
          <w:rFonts w:ascii="Arial" w:hAnsi="Arial" w:cs="Arial"/>
          <w:sz w:val="24"/>
          <w:szCs w:val="24"/>
        </w:rPr>
        <w:t xml:space="preserve"> </w:t>
      </w:r>
      <w:r w:rsidR="00C8614E" w:rsidRPr="00B62BBC">
        <w:rPr>
          <w:rFonts w:ascii="Arial" w:hAnsi="Arial" w:cs="Arial"/>
          <w:sz w:val="24"/>
          <w:szCs w:val="24"/>
        </w:rPr>
        <w:t xml:space="preserve">because he believed </w:t>
      </w:r>
      <w:r w:rsidR="004D0F51" w:rsidRPr="00B62BBC">
        <w:rPr>
          <w:rFonts w:ascii="Arial" w:hAnsi="Arial" w:cs="Arial"/>
          <w:sz w:val="24"/>
          <w:szCs w:val="24"/>
        </w:rPr>
        <w:t xml:space="preserve">that by doing this, the client can </w:t>
      </w:r>
      <w:r w:rsidR="00D92462" w:rsidRPr="00B62BBC">
        <w:rPr>
          <w:rFonts w:ascii="Arial" w:hAnsi="Arial" w:cs="Arial"/>
          <w:sz w:val="24"/>
          <w:szCs w:val="24"/>
        </w:rPr>
        <w:t>solve their own problems</w:t>
      </w:r>
      <w:r w:rsidR="003465F9" w:rsidRPr="00B62BBC">
        <w:rPr>
          <w:rFonts w:ascii="Arial" w:hAnsi="Arial" w:cs="Arial"/>
          <w:sz w:val="24"/>
          <w:szCs w:val="24"/>
        </w:rPr>
        <w:t xml:space="preserve">, find their own solutions without </w:t>
      </w:r>
      <w:r w:rsidR="00096E47" w:rsidRPr="00B62BBC">
        <w:rPr>
          <w:rFonts w:ascii="Arial" w:hAnsi="Arial" w:cs="Arial"/>
          <w:sz w:val="24"/>
          <w:szCs w:val="24"/>
        </w:rPr>
        <w:t xml:space="preserve">influence, </w:t>
      </w:r>
      <w:r w:rsidR="002F58BA" w:rsidRPr="00B62BBC">
        <w:rPr>
          <w:rFonts w:ascii="Arial" w:hAnsi="Arial" w:cs="Arial"/>
          <w:sz w:val="24"/>
          <w:szCs w:val="24"/>
        </w:rPr>
        <w:t>and make their own decisions</w:t>
      </w:r>
      <w:r w:rsidR="00D92462" w:rsidRPr="00B62BBC">
        <w:rPr>
          <w:rFonts w:ascii="Arial" w:hAnsi="Arial" w:cs="Arial"/>
          <w:sz w:val="24"/>
          <w:szCs w:val="24"/>
        </w:rPr>
        <w:t xml:space="preserve"> by taking the lead</w:t>
      </w:r>
      <w:r w:rsidR="00D925F7" w:rsidRPr="00B62BBC">
        <w:rPr>
          <w:rFonts w:ascii="Arial" w:eastAsia="Times New Roman" w:hAnsi="Arial" w:cs="Arial"/>
          <w:color w:val="000000"/>
          <w:sz w:val="24"/>
          <w:szCs w:val="24"/>
          <w:shd w:val="clear" w:color="auto" w:fill="FFFFFF"/>
        </w:rPr>
        <w:t>(Cooper, 2020)</w:t>
      </w:r>
      <w:r w:rsidR="002F58BA" w:rsidRPr="00B62BBC">
        <w:rPr>
          <w:rFonts w:ascii="Arial" w:hAnsi="Arial" w:cs="Arial"/>
          <w:sz w:val="24"/>
          <w:szCs w:val="24"/>
        </w:rPr>
        <w:t>.</w:t>
      </w:r>
      <w:r w:rsidR="00AA6856" w:rsidRPr="00B62BBC">
        <w:rPr>
          <w:rFonts w:ascii="Arial" w:hAnsi="Arial" w:cs="Arial"/>
          <w:sz w:val="24"/>
          <w:szCs w:val="24"/>
        </w:rPr>
        <w:t xml:space="preserve"> According to Cooper</w:t>
      </w:r>
      <w:r w:rsidR="00AA6856" w:rsidRPr="00B62BBC">
        <w:rPr>
          <w:rFonts w:ascii="Arial" w:eastAsia="Times New Roman" w:hAnsi="Arial" w:cs="Arial"/>
          <w:color w:val="000000"/>
          <w:sz w:val="24"/>
          <w:szCs w:val="24"/>
          <w:shd w:val="clear" w:color="auto" w:fill="FFFFFF"/>
        </w:rPr>
        <w:t xml:space="preserve"> (2020)</w:t>
      </w:r>
      <w:r w:rsidR="00E573C6" w:rsidRPr="00B62BBC">
        <w:rPr>
          <w:rFonts w:ascii="Arial" w:eastAsia="Times New Roman" w:hAnsi="Arial" w:cs="Arial"/>
          <w:color w:val="000000"/>
          <w:sz w:val="24"/>
          <w:szCs w:val="24"/>
          <w:shd w:val="clear" w:color="auto" w:fill="FFFFFF"/>
        </w:rPr>
        <w:t xml:space="preserve">, </w:t>
      </w:r>
      <w:r w:rsidR="00D0374C" w:rsidRPr="00B62BBC">
        <w:rPr>
          <w:rFonts w:ascii="Arial" w:eastAsia="Times New Roman" w:hAnsi="Arial" w:cs="Arial"/>
          <w:color w:val="000000"/>
          <w:sz w:val="24"/>
          <w:szCs w:val="24"/>
          <w:shd w:val="clear" w:color="auto" w:fill="FFFFFF"/>
        </w:rPr>
        <w:t>“It was a radical innovation</w:t>
      </w:r>
      <w:r w:rsidR="003241F9" w:rsidRPr="00B62BBC">
        <w:rPr>
          <w:rFonts w:ascii="Arial" w:eastAsia="Times New Roman" w:hAnsi="Arial" w:cs="Arial"/>
          <w:color w:val="000000"/>
          <w:sz w:val="24"/>
          <w:szCs w:val="24"/>
          <w:shd w:val="clear" w:color="auto" w:fill="FFFFFF"/>
        </w:rPr>
        <w:t>”, and allowed the client to be the centre of the therapeutic work.</w:t>
      </w:r>
    </w:p>
    <w:p w14:paraId="0C85C1DF" w14:textId="77777777" w:rsidR="003142E7" w:rsidRDefault="003142E7" w:rsidP="004C765B">
      <w:pPr>
        <w:ind w:firstLine="720"/>
        <w:rPr>
          <w:rFonts w:ascii="Arial" w:eastAsia="Times New Roman" w:hAnsi="Arial" w:cs="Arial"/>
          <w:color w:val="000000"/>
          <w:sz w:val="24"/>
          <w:szCs w:val="24"/>
          <w:shd w:val="clear" w:color="auto" w:fill="FFFFFF"/>
        </w:rPr>
      </w:pPr>
    </w:p>
    <w:p w14:paraId="52C02434" w14:textId="77777777" w:rsidR="00714393" w:rsidRPr="00B62BBC" w:rsidRDefault="00714393" w:rsidP="004C765B">
      <w:pPr>
        <w:ind w:firstLine="720"/>
        <w:rPr>
          <w:rFonts w:ascii="Arial" w:eastAsia="Times New Roman" w:hAnsi="Arial" w:cs="Arial"/>
          <w:color w:val="000000"/>
          <w:sz w:val="24"/>
          <w:szCs w:val="24"/>
          <w:shd w:val="clear" w:color="auto" w:fill="FFFFFF"/>
        </w:rPr>
      </w:pPr>
    </w:p>
    <w:p w14:paraId="676B755B" w14:textId="6F25341A" w:rsidR="003142E7" w:rsidRPr="00B62BBC" w:rsidRDefault="003142E7" w:rsidP="004C765B">
      <w:pPr>
        <w:ind w:firstLine="720"/>
        <w:rPr>
          <w:rFonts w:ascii="Arial" w:eastAsia="Times New Roman" w:hAnsi="Arial" w:cs="Arial"/>
          <w:color w:val="000000"/>
          <w:sz w:val="24"/>
          <w:szCs w:val="24"/>
          <w:shd w:val="clear" w:color="auto" w:fill="FFFFFF"/>
        </w:rPr>
      </w:pPr>
      <w:r w:rsidRPr="00B62BBC">
        <w:rPr>
          <w:rFonts w:ascii="Arial" w:eastAsia="Times New Roman" w:hAnsi="Arial" w:cs="Arial"/>
          <w:color w:val="000000"/>
          <w:sz w:val="24"/>
          <w:szCs w:val="24"/>
          <w:shd w:val="clear" w:color="auto" w:fill="FFFFFF"/>
        </w:rPr>
        <w:t>The health education</w:t>
      </w:r>
      <w:r w:rsidR="00765697" w:rsidRPr="00B62BBC">
        <w:rPr>
          <w:rFonts w:ascii="Arial" w:eastAsia="Times New Roman" w:hAnsi="Arial" w:cs="Arial"/>
          <w:color w:val="000000"/>
          <w:sz w:val="24"/>
          <w:szCs w:val="24"/>
          <w:shd w:val="clear" w:color="auto" w:fill="FFFFFF"/>
        </w:rPr>
        <w:t xml:space="preserve"> of</w:t>
      </w:r>
      <w:r w:rsidRPr="00B62BBC">
        <w:rPr>
          <w:rFonts w:ascii="Arial" w:eastAsia="Times New Roman" w:hAnsi="Arial" w:cs="Arial"/>
          <w:color w:val="000000"/>
          <w:sz w:val="24"/>
          <w:szCs w:val="24"/>
          <w:shd w:val="clear" w:color="auto" w:fill="FFFFFF"/>
        </w:rPr>
        <w:t xml:space="preserve"> England</w:t>
      </w:r>
      <w:r w:rsidR="00765697" w:rsidRPr="00B62BBC">
        <w:rPr>
          <w:rFonts w:ascii="Arial" w:eastAsia="Times New Roman" w:hAnsi="Arial" w:cs="Arial"/>
          <w:color w:val="000000"/>
          <w:sz w:val="24"/>
          <w:szCs w:val="24"/>
          <w:shd w:val="clear" w:color="auto" w:fill="FFFFFF"/>
        </w:rPr>
        <w:t xml:space="preserve">, wrote: </w:t>
      </w:r>
      <w:r w:rsidR="005751EB" w:rsidRPr="00B62BBC">
        <w:rPr>
          <w:rFonts w:ascii="Arial" w:eastAsia="Times New Roman" w:hAnsi="Arial" w:cs="Arial"/>
          <w:color w:val="000000"/>
          <w:sz w:val="24"/>
          <w:szCs w:val="24"/>
          <w:shd w:val="clear" w:color="auto" w:fill="FFFFFF"/>
        </w:rPr>
        <w:t>“</w:t>
      </w:r>
      <w:r w:rsidR="005751EB" w:rsidRPr="00B62BBC">
        <w:rPr>
          <w:rFonts w:ascii="Arial" w:eastAsia="Times New Roman" w:hAnsi="Arial" w:cs="Arial"/>
          <w:sz w:val="24"/>
          <w:szCs w:val="24"/>
          <w:shd w:val="clear" w:color="auto" w:fill="FFFFFF"/>
        </w:rPr>
        <w:t>Being person-centred is about focusing care on the needs of individual. Ensuring that people's preferences, needs and values guide clinical decisions, and providing care that is respectful of and responsive to them”.</w:t>
      </w:r>
      <w:r w:rsidR="00F60D17" w:rsidRPr="00B62BBC">
        <w:rPr>
          <w:rFonts w:ascii="Arial" w:eastAsia="Times New Roman" w:hAnsi="Arial" w:cs="Arial"/>
          <w:sz w:val="24"/>
          <w:szCs w:val="24"/>
          <w:shd w:val="clear" w:color="auto" w:fill="FFFFFF"/>
        </w:rPr>
        <w:t xml:space="preserve"> - </w:t>
      </w:r>
      <w:r w:rsidR="001E6077" w:rsidRPr="00B62BBC">
        <w:rPr>
          <w:rFonts w:ascii="Arial" w:eastAsia="Times New Roman" w:hAnsi="Arial" w:cs="Arial"/>
          <w:sz w:val="24"/>
          <w:szCs w:val="24"/>
          <w:shd w:val="clear" w:color="auto" w:fill="FFFFFF"/>
        </w:rPr>
        <w:t xml:space="preserve"> </w:t>
      </w:r>
      <w:r w:rsidR="001E6077" w:rsidRPr="00B62BBC">
        <w:rPr>
          <w:rFonts w:ascii="Arial" w:eastAsia="Times New Roman" w:hAnsi="Arial" w:cs="Arial"/>
          <w:color w:val="000000"/>
          <w:sz w:val="24"/>
          <w:szCs w:val="24"/>
          <w:shd w:val="clear" w:color="auto" w:fill="FFFFFF"/>
        </w:rPr>
        <w:t>(NHS Health Education England, 2017)</w:t>
      </w:r>
    </w:p>
    <w:p w14:paraId="5B117BC2" w14:textId="77777777" w:rsidR="00147822" w:rsidRPr="00B62BBC" w:rsidRDefault="00147822" w:rsidP="004C765B">
      <w:pPr>
        <w:ind w:firstLine="720"/>
        <w:rPr>
          <w:rFonts w:ascii="Arial" w:eastAsia="Times New Roman" w:hAnsi="Arial" w:cs="Arial"/>
          <w:color w:val="000000"/>
          <w:sz w:val="24"/>
          <w:szCs w:val="24"/>
          <w:shd w:val="clear" w:color="auto" w:fill="FFFFFF"/>
        </w:rPr>
      </w:pPr>
    </w:p>
    <w:p w14:paraId="644B1166" w14:textId="77777777" w:rsidR="00147822" w:rsidRPr="00B62BBC" w:rsidRDefault="00147822" w:rsidP="004C765B">
      <w:pPr>
        <w:ind w:firstLine="720"/>
        <w:rPr>
          <w:rFonts w:ascii="Arial" w:eastAsia="Times New Roman" w:hAnsi="Arial" w:cs="Arial"/>
          <w:color w:val="000000"/>
          <w:sz w:val="24"/>
          <w:szCs w:val="24"/>
          <w:shd w:val="clear" w:color="auto" w:fill="FFFFFF"/>
        </w:rPr>
      </w:pPr>
    </w:p>
    <w:p w14:paraId="26773C2E" w14:textId="071CC492" w:rsidR="00126698" w:rsidRPr="00B62BBC" w:rsidRDefault="00147822" w:rsidP="009A4E26">
      <w:pPr>
        <w:ind w:firstLine="720"/>
        <w:rPr>
          <w:rFonts w:ascii="Arial" w:eastAsia="Times New Roman" w:hAnsi="Arial" w:cs="Arial"/>
          <w:color w:val="000000"/>
          <w:sz w:val="24"/>
          <w:szCs w:val="24"/>
          <w:shd w:val="clear" w:color="auto" w:fill="FFFFFF"/>
        </w:rPr>
      </w:pPr>
      <w:r w:rsidRPr="00B62BBC">
        <w:rPr>
          <w:rFonts w:ascii="Arial" w:eastAsia="Times New Roman" w:hAnsi="Arial" w:cs="Arial"/>
          <w:color w:val="000000"/>
          <w:sz w:val="24"/>
          <w:szCs w:val="24"/>
          <w:shd w:val="clear" w:color="auto" w:fill="FFFFFF"/>
        </w:rPr>
        <w:t>Cooper (2020),</w:t>
      </w:r>
      <w:r w:rsidR="001B57CA" w:rsidRPr="00B62BBC">
        <w:rPr>
          <w:rFonts w:ascii="Arial" w:eastAsia="Times New Roman" w:hAnsi="Arial" w:cs="Arial"/>
          <w:color w:val="000000"/>
          <w:sz w:val="24"/>
          <w:szCs w:val="24"/>
          <w:shd w:val="clear" w:color="auto" w:fill="FFFFFF"/>
        </w:rPr>
        <w:t xml:space="preserve"> also</w:t>
      </w:r>
      <w:r w:rsidR="00096E47" w:rsidRPr="00B62BBC">
        <w:rPr>
          <w:rFonts w:ascii="Arial" w:eastAsia="Times New Roman" w:hAnsi="Arial" w:cs="Arial"/>
          <w:color w:val="000000"/>
          <w:sz w:val="24"/>
          <w:szCs w:val="24"/>
          <w:shd w:val="clear" w:color="auto" w:fill="FFFFFF"/>
        </w:rPr>
        <w:t xml:space="preserve"> criticised </w:t>
      </w:r>
      <w:r w:rsidR="001B57CA" w:rsidRPr="00B62BBC">
        <w:rPr>
          <w:rFonts w:ascii="Arial" w:eastAsia="Times New Roman" w:hAnsi="Arial" w:cs="Arial"/>
          <w:color w:val="000000"/>
          <w:sz w:val="24"/>
          <w:szCs w:val="24"/>
          <w:shd w:val="clear" w:color="auto" w:fill="FFFFFF"/>
        </w:rPr>
        <w:t>Carls's terminology as he</w:t>
      </w:r>
      <w:r w:rsidR="007C3AEC" w:rsidRPr="00B62BBC">
        <w:rPr>
          <w:rFonts w:ascii="Arial" w:eastAsia="Times New Roman" w:hAnsi="Arial" w:cs="Arial"/>
          <w:color w:val="000000"/>
          <w:sz w:val="24"/>
          <w:szCs w:val="24"/>
          <w:shd w:val="clear" w:color="auto" w:fill="FFFFFF"/>
        </w:rPr>
        <w:t xml:space="preserve"> had the opinion of it </w:t>
      </w:r>
      <w:r w:rsidR="00E21CFB" w:rsidRPr="00B62BBC">
        <w:rPr>
          <w:rFonts w:ascii="Arial" w:eastAsia="Times New Roman" w:hAnsi="Arial" w:cs="Arial"/>
          <w:color w:val="000000"/>
          <w:sz w:val="24"/>
          <w:szCs w:val="24"/>
          <w:shd w:val="clear" w:color="auto" w:fill="FFFFFF"/>
        </w:rPr>
        <w:t xml:space="preserve">being an “intersubjective standpoint” </w:t>
      </w:r>
      <w:r w:rsidR="00F87A84" w:rsidRPr="00B62BBC">
        <w:rPr>
          <w:rFonts w:ascii="Arial" w:eastAsia="Times New Roman" w:hAnsi="Arial" w:cs="Arial"/>
          <w:color w:val="000000"/>
          <w:sz w:val="24"/>
          <w:szCs w:val="24"/>
          <w:shd w:val="clear" w:color="auto" w:fill="FFFFFF"/>
        </w:rPr>
        <w:t xml:space="preserve">- intersubjectivity being </w:t>
      </w:r>
      <w:r w:rsidR="00D72874" w:rsidRPr="00B62BBC">
        <w:rPr>
          <w:rFonts w:ascii="Arial" w:eastAsia="Times New Roman" w:hAnsi="Arial" w:cs="Arial"/>
          <w:color w:val="000000"/>
          <w:sz w:val="24"/>
          <w:szCs w:val="24"/>
          <w:shd w:val="clear" w:color="auto" w:fill="FFFFFF"/>
        </w:rPr>
        <w:t xml:space="preserve">the key for connecting with each other, </w:t>
      </w:r>
      <w:r w:rsidR="00392E21" w:rsidRPr="00B62BBC">
        <w:rPr>
          <w:rFonts w:ascii="Arial" w:eastAsia="Times New Roman" w:hAnsi="Arial" w:cs="Arial"/>
          <w:color w:val="000000"/>
          <w:sz w:val="24"/>
          <w:szCs w:val="24"/>
          <w:shd w:val="clear" w:color="auto" w:fill="FFFFFF"/>
        </w:rPr>
        <w:t xml:space="preserve">a shared experience </w:t>
      </w:r>
      <w:r w:rsidR="00750104" w:rsidRPr="00B62BBC">
        <w:rPr>
          <w:rFonts w:ascii="Arial" w:eastAsia="Times New Roman" w:hAnsi="Arial" w:cs="Arial"/>
          <w:color w:val="000000"/>
          <w:sz w:val="24"/>
          <w:szCs w:val="24"/>
          <w:shd w:val="clear" w:color="auto" w:fill="FFFFFF"/>
        </w:rPr>
        <w:t xml:space="preserve">and understanding </w:t>
      </w:r>
      <w:r w:rsidR="00392E21" w:rsidRPr="00B62BBC">
        <w:rPr>
          <w:rFonts w:ascii="Arial" w:eastAsia="Times New Roman" w:hAnsi="Arial" w:cs="Arial"/>
          <w:color w:val="000000"/>
          <w:sz w:val="24"/>
          <w:szCs w:val="24"/>
          <w:shd w:val="clear" w:color="auto" w:fill="FFFFFF"/>
        </w:rPr>
        <w:t>between two individuals</w:t>
      </w:r>
      <w:r w:rsidR="00983702" w:rsidRPr="00B62BBC">
        <w:rPr>
          <w:rFonts w:ascii="Arial" w:eastAsia="Times New Roman" w:hAnsi="Arial" w:cs="Arial"/>
          <w:color w:val="000000"/>
          <w:sz w:val="24"/>
          <w:szCs w:val="24"/>
          <w:shd w:val="clear" w:color="auto" w:fill="FFFFFF"/>
        </w:rPr>
        <w:t xml:space="preserve"> (Mack, 2023).</w:t>
      </w:r>
      <w:r w:rsidR="00301085" w:rsidRPr="00B62BBC">
        <w:rPr>
          <w:rFonts w:ascii="Arial" w:eastAsia="Times New Roman" w:hAnsi="Arial" w:cs="Arial"/>
          <w:color w:val="000000"/>
          <w:sz w:val="24"/>
          <w:szCs w:val="24"/>
          <w:shd w:val="clear" w:color="auto" w:fill="FFFFFF"/>
        </w:rPr>
        <w:t xml:space="preserve"> Cooper (2020), </w:t>
      </w:r>
      <w:r w:rsidR="00187AE0" w:rsidRPr="00B62BBC">
        <w:rPr>
          <w:rFonts w:ascii="Arial" w:eastAsia="Times New Roman" w:hAnsi="Arial" w:cs="Arial"/>
          <w:color w:val="000000"/>
          <w:sz w:val="24"/>
          <w:szCs w:val="24"/>
          <w:shd w:val="clear" w:color="auto" w:fill="FFFFFF"/>
        </w:rPr>
        <w:t xml:space="preserve">also described this issue as </w:t>
      </w:r>
      <w:r w:rsidR="006546C2" w:rsidRPr="00B62BBC">
        <w:rPr>
          <w:rFonts w:ascii="Arial" w:eastAsia="Times New Roman" w:hAnsi="Arial" w:cs="Arial"/>
          <w:color w:val="000000"/>
          <w:sz w:val="24"/>
          <w:szCs w:val="24"/>
          <w:shd w:val="clear" w:color="auto" w:fill="FFFFFF"/>
        </w:rPr>
        <w:t xml:space="preserve">seeming to have the underlying term of being </w:t>
      </w:r>
      <w:r w:rsidR="00245A57" w:rsidRPr="00B62BBC">
        <w:rPr>
          <w:rFonts w:ascii="Arial" w:eastAsia="Times New Roman" w:hAnsi="Arial" w:cs="Arial"/>
          <w:color w:val="000000"/>
          <w:sz w:val="24"/>
          <w:szCs w:val="24"/>
          <w:shd w:val="clear" w:color="auto" w:fill="FFFFFF"/>
        </w:rPr>
        <w:t>‘</w:t>
      </w:r>
      <w:r w:rsidR="006546C2" w:rsidRPr="00B62BBC">
        <w:rPr>
          <w:rFonts w:ascii="Arial" w:eastAsia="Times New Roman" w:hAnsi="Arial" w:cs="Arial"/>
          <w:color w:val="000000"/>
          <w:sz w:val="24"/>
          <w:szCs w:val="24"/>
          <w:shd w:val="clear" w:color="auto" w:fill="FFFFFF"/>
        </w:rPr>
        <w:t>non-influential</w:t>
      </w:r>
      <w:r w:rsidR="00245A57" w:rsidRPr="00B62BBC">
        <w:rPr>
          <w:rFonts w:ascii="Arial" w:eastAsia="Times New Roman" w:hAnsi="Arial" w:cs="Arial"/>
          <w:color w:val="000000"/>
          <w:sz w:val="24"/>
          <w:szCs w:val="24"/>
          <w:shd w:val="clear" w:color="auto" w:fill="FFFFFF"/>
        </w:rPr>
        <w:t>’</w:t>
      </w:r>
      <w:r w:rsidR="00F079E4" w:rsidRPr="00B62BBC">
        <w:rPr>
          <w:rFonts w:ascii="Arial" w:eastAsia="Times New Roman" w:hAnsi="Arial" w:cs="Arial"/>
          <w:color w:val="000000"/>
          <w:sz w:val="24"/>
          <w:szCs w:val="24"/>
          <w:shd w:val="clear" w:color="auto" w:fill="FFFFFF"/>
        </w:rPr>
        <w:t xml:space="preserve"> during a session if we used the term ‘non-directive’.</w:t>
      </w:r>
      <w:r w:rsidR="003564E2" w:rsidRPr="00B62BBC">
        <w:rPr>
          <w:rFonts w:ascii="Arial" w:eastAsia="Times New Roman" w:hAnsi="Arial" w:cs="Arial"/>
          <w:color w:val="000000"/>
          <w:sz w:val="24"/>
          <w:szCs w:val="24"/>
          <w:shd w:val="clear" w:color="auto" w:fill="FFFFFF"/>
        </w:rPr>
        <w:t xml:space="preserve"> Perso</w:t>
      </w:r>
      <w:r w:rsidR="001438A4" w:rsidRPr="00B62BBC">
        <w:rPr>
          <w:rFonts w:ascii="Arial" w:eastAsia="Times New Roman" w:hAnsi="Arial" w:cs="Arial"/>
          <w:color w:val="000000"/>
          <w:sz w:val="24"/>
          <w:szCs w:val="24"/>
          <w:shd w:val="clear" w:color="auto" w:fill="FFFFFF"/>
        </w:rPr>
        <w:t xml:space="preserve">n-centred therapy seems to be a more expressive, structured term that is more favoured. </w:t>
      </w:r>
      <w:r w:rsidR="00DB626D" w:rsidRPr="00B62BBC">
        <w:rPr>
          <w:rFonts w:ascii="Arial" w:eastAsia="Times New Roman" w:hAnsi="Arial" w:cs="Arial"/>
          <w:color w:val="000000"/>
          <w:sz w:val="24"/>
          <w:szCs w:val="24"/>
          <w:shd w:val="clear" w:color="auto" w:fill="FFFFFF"/>
        </w:rPr>
        <w:t xml:space="preserve">When </w:t>
      </w:r>
      <w:r w:rsidR="003B1BBF" w:rsidRPr="00B62BBC">
        <w:rPr>
          <w:rFonts w:ascii="Arial" w:eastAsia="Times New Roman" w:hAnsi="Arial" w:cs="Arial"/>
          <w:color w:val="000000"/>
          <w:sz w:val="24"/>
          <w:szCs w:val="24"/>
          <w:shd w:val="clear" w:color="auto" w:fill="FFFFFF"/>
        </w:rPr>
        <w:t>Carl Rogers first started his journey of developing the ‘core condition</w:t>
      </w:r>
      <w:r w:rsidR="004976DB" w:rsidRPr="00B62BBC">
        <w:rPr>
          <w:rFonts w:ascii="Arial" w:eastAsia="Times New Roman" w:hAnsi="Arial" w:cs="Arial"/>
          <w:color w:val="000000"/>
          <w:sz w:val="24"/>
          <w:szCs w:val="24"/>
          <w:shd w:val="clear" w:color="auto" w:fill="FFFFFF"/>
        </w:rPr>
        <w:t xml:space="preserve">s that we’re mentioned In his book: “the necessary and sufficient conditions of therapeutic personality change” in 1957, which are </w:t>
      </w:r>
      <w:r w:rsidR="003B72D4" w:rsidRPr="00B62BBC">
        <w:rPr>
          <w:rFonts w:ascii="Arial" w:eastAsia="Times New Roman" w:hAnsi="Arial" w:cs="Arial"/>
          <w:color w:val="000000"/>
          <w:sz w:val="24"/>
          <w:szCs w:val="24"/>
          <w:shd w:val="clear" w:color="auto" w:fill="FFFFFF"/>
        </w:rPr>
        <w:t>now</w:t>
      </w:r>
      <w:r w:rsidR="00BC60C9" w:rsidRPr="00B62BBC">
        <w:rPr>
          <w:rFonts w:ascii="Arial" w:eastAsia="Times New Roman" w:hAnsi="Arial" w:cs="Arial"/>
          <w:color w:val="000000"/>
          <w:sz w:val="24"/>
          <w:szCs w:val="24"/>
          <w:shd w:val="clear" w:color="auto" w:fill="FFFFFF"/>
        </w:rPr>
        <w:t xml:space="preserve"> included and wel</w:t>
      </w:r>
      <w:r w:rsidR="00DE3F1F" w:rsidRPr="00B62BBC">
        <w:rPr>
          <w:rFonts w:ascii="Arial" w:eastAsia="Times New Roman" w:hAnsi="Arial" w:cs="Arial"/>
          <w:color w:val="000000"/>
          <w:sz w:val="24"/>
          <w:szCs w:val="24"/>
          <w:shd w:val="clear" w:color="auto" w:fill="FFFFFF"/>
        </w:rPr>
        <w:t xml:space="preserve">l-known within the ever-developing </w:t>
      </w:r>
      <w:r w:rsidR="003B72D4" w:rsidRPr="00B62BBC">
        <w:rPr>
          <w:rFonts w:ascii="Arial" w:eastAsia="Times New Roman" w:hAnsi="Arial" w:cs="Arial"/>
          <w:color w:val="000000"/>
          <w:sz w:val="24"/>
          <w:szCs w:val="24"/>
          <w:shd w:val="clear" w:color="auto" w:fill="FFFFFF"/>
        </w:rPr>
        <w:t>person-centred</w:t>
      </w:r>
      <w:r w:rsidR="00AE4B25" w:rsidRPr="00B62BBC">
        <w:rPr>
          <w:rFonts w:ascii="Arial" w:eastAsia="Times New Roman" w:hAnsi="Arial" w:cs="Arial"/>
          <w:color w:val="000000"/>
          <w:sz w:val="24"/>
          <w:szCs w:val="24"/>
          <w:shd w:val="clear" w:color="auto" w:fill="FFFFFF"/>
        </w:rPr>
        <w:t xml:space="preserve"> style of</w:t>
      </w:r>
      <w:r w:rsidR="003B72D4" w:rsidRPr="00B62BBC">
        <w:rPr>
          <w:rFonts w:ascii="Arial" w:eastAsia="Times New Roman" w:hAnsi="Arial" w:cs="Arial"/>
          <w:color w:val="000000"/>
          <w:sz w:val="24"/>
          <w:szCs w:val="24"/>
          <w:shd w:val="clear" w:color="auto" w:fill="FFFFFF"/>
        </w:rPr>
        <w:t xml:space="preserve"> therapy, he </w:t>
      </w:r>
      <w:r w:rsidR="00BC60C9" w:rsidRPr="00B62BBC">
        <w:rPr>
          <w:rFonts w:ascii="Arial" w:eastAsia="Times New Roman" w:hAnsi="Arial" w:cs="Arial"/>
          <w:color w:val="000000"/>
          <w:sz w:val="24"/>
          <w:szCs w:val="24"/>
          <w:shd w:val="clear" w:color="auto" w:fill="FFFFFF"/>
        </w:rPr>
        <w:t>stated</w:t>
      </w:r>
      <w:r w:rsidR="003B72D4" w:rsidRPr="00B62BBC">
        <w:rPr>
          <w:rFonts w:ascii="Arial" w:eastAsia="Times New Roman" w:hAnsi="Arial" w:cs="Arial"/>
          <w:color w:val="000000"/>
          <w:sz w:val="24"/>
          <w:szCs w:val="24"/>
          <w:shd w:val="clear" w:color="auto" w:fill="FFFFFF"/>
        </w:rPr>
        <w:t xml:space="preserve"> three necessary and sufficient</w:t>
      </w:r>
      <w:r w:rsidR="00BC60C9" w:rsidRPr="00B62BBC">
        <w:rPr>
          <w:rFonts w:ascii="Arial" w:eastAsia="Times New Roman" w:hAnsi="Arial" w:cs="Arial"/>
          <w:color w:val="000000"/>
          <w:sz w:val="24"/>
          <w:szCs w:val="24"/>
          <w:shd w:val="clear" w:color="auto" w:fill="FFFFFF"/>
        </w:rPr>
        <w:t xml:space="preserve"> key terms:</w:t>
      </w:r>
      <w:r w:rsidR="00B235C0" w:rsidRPr="00B62BBC">
        <w:rPr>
          <w:rFonts w:ascii="Arial" w:eastAsia="Times New Roman" w:hAnsi="Arial" w:cs="Arial"/>
          <w:color w:val="000000"/>
          <w:sz w:val="24"/>
          <w:szCs w:val="24"/>
          <w:shd w:val="clear" w:color="auto" w:fill="FFFFFF"/>
        </w:rPr>
        <w:t xml:space="preserve"> empathy, unconditional positive regard </w:t>
      </w:r>
      <w:r w:rsidR="009A56AE" w:rsidRPr="00B62BBC">
        <w:rPr>
          <w:rFonts w:ascii="Arial" w:eastAsia="Times New Roman" w:hAnsi="Arial" w:cs="Arial"/>
          <w:color w:val="000000"/>
          <w:sz w:val="24"/>
          <w:szCs w:val="24"/>
          <w:shd w:val="clear" w:color="auto" w:fill="FFFFFF"/>
        </w:rPr>
        <w:t>(UPR)</w:t>
      </w:r>
      <w:r w:rsidR="00430E91" w:rsidRPr="00B62BBC">
        <w:rPr>
          <w:rFonts w:ascii="Arial" w:eastAsia="Times New Roman" w:hAnsi="Arial" w:cs="Arial"/>
          <w:color w:val="000000"/>
          <w:sz w:val="24"/>
          <w:szCs w:val="24"/>
          <w:shd w:val="clear" w:color="auto" w:fill="FFFFFF"/>
        </w:rPr>
        <w:t xml:space="preserve">, </w:t>
      </w:r>
      <w:r w:rsidR="00B235C0" w:rsidRPr="00B62BBC">
        <w:rPr>
          <w:rFonts w:ascii="Arial" w:eastAsia="Times New Roman" w:hAnsi="Arial" w:cs="Arial"/>
          <w:color w:val="000000"/>
          <w:sz w:val="24"/>
          <w:szCs w:val="24"/>
          <w:shd w:val="clear" w:color="auto" w:fill="FFFFFF"/>
        </w:rPr>
        <w:t xml:space="preserve">and congruence </w:t>
      </w:r>
      <w:r w:rsidR="00E73DA6" w:rsidRPr="00B62BBC">
        <w:rPr>
          <w:rFonts w:ascii="Arial" w:eastAsia="Times New Roman" w:hAnsi="Arial" w:cs="Arial"/>
          <w:color w:val="000000"/>
          <w:sz w:val="24"/>
          <w:szCs w:val="24"/>
          <w:shd w:val="clear" w:color="auto" w:fill="FFFFFF"/>
        </w:rPr>
        <w:t>that were regarded as importan</w:t>
      </w:r>
      <w:r w:rsidR="00A0116A" w:rsidRPr="00B62BBC">
        <w:rPr>
          <w:rFonts w:ascii="Arial" w:eastAsia="Times New Roman" w:hAnsi="Arial" w:cs="Arial"/>
          <w:color w:val="000000"/>
          <w:sz w:val="24"/>
          <w:szCs w:val="24"/>
          <w:shd w:val="clear" w:color="auto" w:fill="FFFFFF"/>
        </w:rPr>
        <w:t xml:space="preserve">t </w:t>
      </w:r>
      <w:r w:rsidR="00430E91" w:rsidRPr="00B62BBC">
        <w:rPr>
          <w:rFonts w:ascii="Arial" w:eastAsia="Times New Roman" w:hAnsi="Arial" w:cs="Arial"/>
          <w:color w:val="000000"/>
          <w:sz w:val="24"/>
          <w:szCs w:val="24"/>
          <w:shd w:val="clear" w:color="auto" w:fill="FFFFFF"/>
        </w:rPr>
        <w:t>because he felt</w:t>
      </w:r>
      <w:r w:rsidR="001C0158" w:rsidRPr="00B62BBC">
        <w:rPr>
          <w:rFonts w:ascii="Arial" w:eastAsia="Times New Roman" w:hAnsi="Arial" w:cs="Arial"/>
          <w:color w:val="000000"/>
          <w:sz w:val="24"/>
          <w:szCs w:val="24"/>
          <w:shd w:val="clear" w:color="auto" w:fill="FFFFFF"/>
        </w:rPr>
        <w:t xml:space="preserve"> the </w:t>
      </w:r>
      <w:r w:rsidR="000F752A" w:rsidRPr="00B62BBC">
        <w:rPr>
          <w:rFonts w:ascii="Arial" w:eastAsia="Times New Roman" w:hAnsi="Arial" w:cs="Arial"/>
          <w:color w:val="000000"/>
          <w:sz w:val="24"/>
          <w:szCs w:val="24"/>
          <w:shd w:val="clear" w:color="auto" w:fill="FFFFFF"/>
        </w:rPr>
        <w:t>“</w:t>
      </w:r>
      <w:r w:rsidR="00CE3EF9" w:rsidRPr="00B62BBC">
        <w:rPr>
          <w:rFonts w:ascii="Arial" w:eastAsia="Times New Roman" w:hAnsi="Arial" w:cs="Arial"/>
          <w:color w:val="000000"/>
          <w:sz w:val="24"/>
          <w:szCs w:val="24"/>
          <w:shd w:val="clear" w:color="auto" w:fill="FFFFFF"/>
        </w:rPr>
        <w:t xml:space="preserve">client would feel safe enough to </w:t>
      </w:r>
      <w:r w:rsidR="000F752A" w:rsidRPr="00B62BBC">
        <w:rPr>
          <w:rFonts w:ascii="Arial" w:eastAsia="Times New Roman" w:hAnsi="Arial" w:cs="Arial"/>
          <w:color w:val="000000"/>
          <w:sz w:val="24"/>
          <w:szCs w:val="24"/>
          <w:shd w:val="clear" w:color="auto" w:fill="FFFFFF"/>
        </w:rPr>
        <w:t>access</w:t>
      </w:r>
      <w:r w:rsidR="00CE3EF9" w:rsidRPr="00B62BBC">
        <w:rPr>
          <w:rFonts w:ascii="Arial" w:eastAsia="Times New Roman" w:hAnsi="Arial" w:cs="Arial"/>
          <w:color w:val="000000"/>
          <w:sz w:val="24"/>
          <w:szCs w:val="24"/>
          <w:shd w:val="clear" w:color="auto" w:fill="FFFFFF"/>
        </w:rPr>
        <w:t xml:space="preserve"> their own potentia</w:t>
      </w:r>
      <w:r w:rsidR="00430E91" w:rsidRPr="00B62BBC">
        <w:rPr>
          <w:rFonts w:ascii="Arial" w:eastAsia="Times New Roman" w:hAnsi="Arial" w:cs="Arial"/>
          <w:color w:val="000000"/>
          <w:sz w:val="24"/>
          <w:szCs w:val="24"/>
          <w:shd w:val="clear" w:color="auto" w:fill="FFFFFF"/>
        </w:rPr>
        <w:t>l.</w:t>
      </w:r>
      <w:r w:rsidR="000F752A" w:rsidRPr="00B62BBC">
        <w:rPr>
          <w:rFonts w:ascii="Arial" w:eastAsia="Times New Roman" w:hAnsi="Arial" w:cs="Arial"/>
          <w:color w:val="000000"/>
          <w:sz w:val="24"/>
          <w:szCs w:val="24"/>
          <w:shd w:val="clear" w:color="auto" w:fill="FFFFFF"/>
        </w:rPr>
        <w:t xml:space="preserve">” </w:t>
      </w:r>
      <w:r w:rsidR="00FA01AE" w:rsidRPr="00B62BBC">
        <w:rPr>
          <w:rFonts w:ascii="Arial" w:eastAsia="Times New Roman" w:hAnsi="Arial" w:cs="Arial"/>
          <w:color w:val="000000"/>
          <w:sz w:val="24"/>
          <w:szCs w:val="24"/>
          <w:shd w:val="clear" w:color="auto" w:fill="FFFFFF"/>
        </w:rPr>
        <w:t>–</w:t>
      </w:r>
      <w:r w:rsidR="000F752A" w:rsidRPr="00B62BBC">
        <w:rPr>
          <w:rFonts w:ascii="Arial" w:eastAsia="Times New Roman" w:hAnsi="Arial" w:cs="Arial"/>
          <w:color w:val="000000"/>
          <w:sz w:val="24"/>
          <w:szCs w:val="24"/>
          <w:shd w:val="clear" w:color="auto" w:fill="FFFFFF"/>
        </w:rPr>
        <w:t xml:space="preserve"> </w:t>
      </w:r>
      <w:r w:rsidR="00FA01AE" w:rsidRPr="00B62BBC">
        <w:rPr>
          <w:rFonts w:ascii="Arial" w:eastAsia="Times New Roman" w:hAnsi="Arial" w:cs="Arial"/>
          <w:color w:val="000000"/>
          <w:sz w:val="24"/>
          <w:szCs w:val="24"/>
          <w:shd w:val="clear" w:color="auto" w:fill="FFFFFF"/>
        </w:rPr>
        <w:t>according to CounsellingTutor (2023).</w:t>
      </w:r>
      <w:r w:rsidR="0043084E" w:rsidRPr="00B62BBC">
        <w:rPr>
          <w:rFonts w:ascii="Arial" w:eastAsia="Times New Roman" w:hAnsi="Arial" w:cs="Arial"/>
          <w:color w:val="000000"/>
          <w:sz w:val="24"/>
          <w:szCs w:val="24"/>
          <w:shd w:val="clear" w:color="auto" w:fill="FFFFFF"/>
        </w:rPr>
        <w:t xml:space="preserve"> Carl </w:t>
      </w:r>
      <w:r w:rsidR="00757068" w:rsidRPr="00B62BBC">
        <w:rPr>
          <w:rFonts w:ascii="Arial" w:eastAsia="Times New Roman" w:hAnsi="Arial" w:cs="Arial"/>
          <w:color w:val="000000"/>
          <w:sz w:val="24"/>
          <w:szCs w:val="24"/>
          <w:shd w:val="clear" w:color="auto" w:fill="FFFFFF"/>
        </w:rPr>
        <w:t>regarded the term ‘empathy’ during perso</w:t>
      </w:r>
      <w:r w:rsidR="00A57280" w:rsidRPr="00B62BBC">
        <w:rPr>
          <w:rFonts w:ascii="Arial" w:eastAsia="Times New Roman" w:hAnsi="Arial" w:cs="Arial"/>
          <w:color w:val="000000"/>
          <w:sz w:val="24"/>
          <w:szCs w:val="24"/>
          <w:shd w:val="clear" w:color="auto" w:fill="FFFFFF"/>
        </w:rPr>
        <w:t xml:space="preserve">n-centred therapy to be important because it was necessary to </w:t>
      </w:r>
      <w:r w:rsidR="00DA639E" w:rsidRPr="00B62BBC">
        <w:rPr>
          <w:rFonts w:ascii="Arial" w:eastAsia="Times New Roman" w:hAnsi="Arial" w:cs="Arial"/>
          <w:color w:val="000000"/>
          <w:sz w:val="24"/>
          <w:szCs w:val="24"/>
          <w:shd w:val="clear" w:color="auto" w:fill="FFFFFF"/>
        </w:rPr>
        <w:t>always put yourself in to the other perso</w:t>
      </w:r>
      <w:r w:rsidR="00E26913" w:rsidRPr="00B62BBC">
        <w:rPr>
          <w:rFonts w:ascii="Arial" w:eastAsia="Times New Roman" w:hAnsi="Arial" w:cs="Arial"/>
          <w:color w:val="000000"/>
          <w:sz w:val="24"/>
          <w:szCs w:val="24"/>
          <w:shd w:val="clear" w:color="auto" w:fill="FFFFFF"/>
        </w:rPr>
        <w:t>n's shoes, as if you were walking through their life, to be able to understand their feelings, thoughts and way of living.</w:t>
      </w:r>
    </w:p>
    <w:p w14:paraId="58C35613" w14:textId="77777777" w:rsidR="00126698" w:rsidRPr="00B62BBC" w:rsidRDefault="00126698" w:rsidP="009A4E26">
      <w:pPr>
        <w:ind w:firstLine="720"/>
        <w:rPr>
          <w:rFonts w:ascii="Arial" w:eastAsia="Times New Roman" w:hAnsi="Arial" w:cs="Arial"/>
          <w:color w:val="000000"/>
          <w:sz w:val="24"/>
          <w:szCs w:val="24"/>
          <w:shd w:val="clear" w:color="auto" w:fill="FFFFFF"/>
        </w:rPr>
      </w:pPr>
    </w:p>
    <w:p w14:paraId="56E33229" w14:textId="77777777" w:rsidR="00126698" w:rsidRPr="00B62BBC" w:rsidRDefault="00126698" w:rsidP="009A4E26">
      <w:pPr>
        <w:ind w:firstLine="720"/>
        <w:rPr>
          <w:rFonts w:ascii="Arial" w:eastAsia="Times New Roman" w:hAnsi="Arial" w:cs="Arial"/>
          <w:color w:val="000000"/>
          <w:sz w:val="24"/>
          <w:szCs w:val="24"/>
          <w:shd w:val="clear" w:color="auto" w:fill="FFFFFF"/>
        </w:rPr>
      </w:pPr>
    </w:p>
    <w:p w14:paraId="3EC3B181" w14:textId="77777777" w:rsidR="00DD7009" w:rsidRPr="00B62BBC" w:rsidRDefault="00E26913" w:rsidP="009A4E26">
      <w:pPr>
        <w:ind w:firstLine="720"/>
        <w:rPr>
          <w:rFonts w:ascii="Arial" w:eastAsia="Times New Roman" w:hAnsi="Arial" w:cs="Arial"/>
          <w:color w:val="000000"/>
          <w:sz w:val="24"/>
          <w:szCs w:val="24"/>
          <w:shd w:val="clear" w:color="auto" w:fill="FFFFFF"/>
        </w:rPr>
      </w:pPr>
      <w:r w:rsidRPr="00B62BBC">
        <w:rPr>
          <w:rFonts w:ascii="Arial" w:eastAsia="Times New Roman" w:hAnsi="Arial" w:cs="Arial"/>
          <w:color w:val="000000"/>
          <w:sz w:val="24"/>
          <w:szCs w:val="24"/>
          <w:shd w:val="clear" w:color="auto" w:fill="FFFFFF"/>
        </w:rPr>
        <w:lastRenderedPageBreak/>
        <w:t xml:space="preserve"> </w:t>
      </w:r>
      <w:r w:rsidR="00EE759D" w:rsidRPr="00B62BBC">
        <w:rPr>
          <w:rFonts w:ascii="Arial" w:eastAsia="Times New Roman" w:hAnsi="Arial" w:cs="Arial"/>
          <w:color w:val="000000"/>
          <w:sz w:val="24"/>
          <w:szCs w:val="24"/>
          <w:shd w:val="clear" w:color="auto" w:fill="FFFFFF"/>
        </w:rPr>
        <w:t xml:space="preserve">Carl Rogers specifically described it as </w:t>
      </w:r>
      <w:r w:rsidR="00CC3F78" w:rsidRPr="00B62BBC">
        <w:rPr>
          <w:rFonts w:ascii="Arial" w:eastAsia="Times New Roman" w:hAnsi="Arial" w:cs="Arial"/>
          <w:color w:val="000000"/>
          <w:sz w:val="24"/>
          <w:szCs w:val="24"/>
          <w:shd w:val="clear" w:color="auto" w:fill="FFFFFF"/>
        </w:rPr>
        <w:t>– “</w:t>
      </w:r>
      <w:r w:rsidR="008309B2" w:rsidRPr="00B62BBC">
        <w:rPr>
          <w:rFonts w:ascii="Arial" w:eastAsia="Times New Roman" w:hAnsi="Arial" w:cs="Arial"/>
          <w:color w:val="000000"/>
          <w:sz w:val="24"/>
          <w:szCs w:val="24"/>
          <w:shd w:val="clear" w:color="auto" w:fill="FFFFFF"/>
        </w:rPr>
        <w:t>An empathic way of being with another person</w:t>
      </w:r>
      <w:r w:rsidR="00695E43" w:rsidRPr="00B62BBC">
        <w:rPr>
          <w:rFonts w:ascii="Arial" w:eastAsia="Times New Roman" w:hAnsi="Arial" w:cs="Arial"/>
          <w:color w:val="000000"/>
          <w:sz w:val="24"/>
          <w:szCs w:val="24"/>
          <w:shd w:val="clear" w:color="auto" w:fill="FFFFFF"/>
        </w:rPr>
        <w:t xml:space="preserve"> has several facets. </w:t>
      </w:r>
      <w:r w:rsidR="00BF1D32" w:rsidRPr="00B62BBC">
        <w:rPr>
          <w:rFonts w:ascii="Arial" w:eastAsia="Times New Roman" w:hAnsi="Arial" w:cs="Arial"/>
          <w:color w:val="000000"/>
          <w:sz w:val="24"/>
          <w:szCs w:val="24"/>
          <w:shd w:val="clear" w:color="auto" w:fill="FFFFFF"/>
        </w:rPr>
        <w:t xml:space="preserve">It means entering the private perceptual world if the other and becoming thoroughly home in </w:t>
      </w:r>
      <w:r w:rsidR="00577394" w:rsidRPr="00B62BBC">
        <w:rPr>
          <w:rFonts w:ascii="Arial" w:eastAsia="Times New Roman" w:hAnsi="Arial" w:cs="Arial"/>
          <w:color w:val="000000"/>
          <w:sz w:val="24"/>
          <w:szCs w:val="24"/>
          <w:shd w:val="clear" w:color="auto" w:fill="FFFFFF"/>
        </w:rPr>
        <w:t>it. It involved being sensitive,</w:t>
      </w:r>
      <w:r w:rsidR="00785C2C" w:rsidRPr="00B62BBC">
        <w:rPr>
          <w:rFonts w:ascii="Arial" w:eastAsia="Times New Roman" w:hAnsi="Arial" w:cs="Arial"/>
          <w:color w:val="000000"/>
          <w:sz w:val="24"/>
          <w:szCs w:val="24"/>
          <w:shd w:val="clear" w:color="auto" w:fill="FFFFFF"/>
        </w:rPr>
        <w:t xml:space="preserve"> moment to moment, to the changing felt meanings </w:t>
      </w:r>
      <w:r w:rsidR="0085569B" w:rsidRPr="00B62BBC">
        <w:rPr>
          <w:rFonts w:ascii="Arial" w:eastAsia="Times New Roman" w:hAnsi="Arial" w:cs="Arial"/>
          <w:color w:val="000000"/>
          <w:sz w:val="24"/>
          <w:szCs w:val="24"/>
          <w:shd w:val="clear" w:color="auto" w:fill="FFFFFF"/>
        </w:rPr>
        <w:t xml:space="preserve">which flow in this other person, </w:t>
      </w:r>
      <w:r w:rsidR="00543759" w:rsidRPr="00B62BBC">
        <w:rPr>
          <w:rFonts w:ascii="Arial" w:eastAsia="Times New Roman" w:hAnsi="Arial" w:cs="Arial"/>
          <w:color w:val="000000"/>
          <w:sz w:val="24"/>
          <w:szCs w:val="24"/>
          <w:shd w:val="clear" w:color="auto" w:fill="FFFFFF"/>
        </w:rPr>
        <w:t>to the fear or rage or tenderness or confusion or whatever he or she is experiencing</w:t>
      </w:r>
      <w:r w:rsidR="0046777D" w:rsidRPr="00B62BBC">
        <w:rPr>
          <w:rFonts w:ascii="Arial" w:eastAsia="Times New Roman" w:hAnsi="Arial" w:cs="Arial"/>
          <w:color w:val="000000"/>
          <w:sz w:val="24"/>
          <w:szCs w:val="24"/>
          <w:shd w:val="clear" w:color="auto" w:fill="FFFFFF"/>
        </w:rPr>
        <w:t>. It means temporarily living in the othe</w:t>
      </w:r>
      <w:r w:rsidR="00DD7009" w:rsidRPr="00B62BBC">
        <w:rPr>
          <w:rFonts w:ascii="Arial" w:eastAsia="Times New Roman" w:hAnsi="Arial" w:cs="Arial"/>
          <w:color w:val="000000"/>
          <w:sz w:val="24"/>
          <w:szCs w:val="24"/>
          <w:shd w:val="clear" w:color="auto" w:fill="FFFFFF"/>
        </w:rPr>
        <w:t>r's life, moving about in it delicately without making judgements.”</w:t>
      </w:r>
    </w:p>
    <w:p w14:paraId="0BA3A9B7" w14:textId="77777777" w:rsidR="00DD7009" w:rsidRPr="00B62BBC" w:rsidRDefault="00DD7009" w:rsidP="009A4E26">
      <w:pPr>
        <w:ind w:firstLine="720"/>
        <w:rPr>
          <w:rFonts w:ascii="Arial" w:eastAsia="Times New Roman" w:hAnsi="Arial" w:cs="Arial"/>
          <w:color w:val="000000"/>
          <w:sz w:val="24"/>
          <w:szCs w:val="24"/>
          <w:shd w:val="clear" w:color="auto" w:fill="FFFFFF"/>
        </w:rPr>
      </w:pPr>
    </w:p>
    <w:p w14:paraId="7B923D73" w14:textId="77777777" w:rsidR="00DD7009" w:rsidRPr="00B62BBC" w:rsidRDefault="00DD7009" w:rsidP="009A4E26">
      <w:pPr>
        <w:ind w:firstLine="720"/>
        <w:rPr>
          <w:rFonts w:ascii="Arial" w:eastAsia="Times New Roman" w:hAnsi="Arial" w:cs="Arial"/>
          <w:color w:val="000000"/>
          <w:sz w:val="24"/>
          <w:szCs w:val="24"/>
          <w:shd w:val="clear" w:color="auto" w:fill="FFFFFF"/>
        </w:rPr>
      </w:pPr>
    </w:p>
    <w:p w14:paraId="34FDE8DC" w14:textId="16858463" w:rsidR="00375500" w:rsidRPr="00B62BBC" w:rsidRDefault="00DD7009" w:rsidP="003B7886">
      <w:pPr>
        <w:ind w:firstLine="720"/>
        <w:rPr>
          <w:rFonts w:ascii="Arial" w:eastAsia="Times New Roman" w:hAnsi="Arial" w:cs="Arial"/>
          <w:color w:val="000000"/>
          <w:sz w:val="24"/>
          <w:szCs w:val="24"/>
          <w:shd w:val="clear" w:color="auto" w:fill="FFFFFF"/>
        </w:rPr>
      </w:pPr>
      <w:r w:rsidRPr="00B62BBC">
        <w:rPr>
          <w:rFonts w:ascii="Arial" w:eastAsia="Times New Roman" w:hAnsi="Arial" w:cs="Arial"/>
          <w:color w:val="000000"/>
          <w:sz w:val="24"/>
          <w:szCs w:val="24"/>
          <w:shd w:val="clear" w:color="auto" w:fill="FFFFFF"/>
        </w:rPr>
        <w:t xml:space="preserve">Carl regarded its importance </w:t>
      </w:r>
      <w:r w:rsidR="00AB5966" w:rsidRPr="00B62BBC">
        <w:rPr>
          <w:rFonts w:ascii="Arial" w:eastAsia="Times New Roman" w:hAnsi="Arial" w:cs="Arial"/>
          <w:color w:val="000000"/>
          <w:sz w:val="24"/>
          <w:szCs w:val="24"/>
          <w:shd w:val="clear" w:color="auto" w:fill="FFFFFF"/>
        </w:rPr>
        <w:t xml:space="preserve">within most of his work because </w:t>
      </w:r>
      <w:r w:rsidR="00220196" w:rsidRPr="00B62BBC">
        <w:rPr>
          <w:rFonts w:ascii="Arial" w:eastAsia="Times New Roman" w:hAnsi="Arial" w:cs="Arial"/>
          <w:color w:val="000000"/>
          <w:sz w:val="24"/>
          <w:szCs w:val="24"/>
          <w:shd w:val="clear" w:color="auto" w:fill="FFFFFF"/>
        </w:rPr>
        <w:t xml:space="preserve">of it being </w:t>
      </w:r>
      <w:r w:rsidR="007311D0" w:rsidRPr="00B62BBC">
        <w:rPr>
          <w:rFonts w:ascii="Arial" w:eastAsia="Times New Roman" w:hAnsi="Arial" w:cs="Arial"/>
          <w:color w:val="000000"/>
          <w:sz w:val="24"/>
          <w:szCs w:val="24"/>
          <w:shd w:val="clear" w:color="auto" w:fill="FFFFFF"/>
        </w:rPr>
        <w:t>a</w:t>
      </w:r>
      <w:r w:rsidR="006F1D1A" w:rsidRPr="00B62BBC">
        <w:rPr>
          <w:rFonts w:ascii="Arial" w:eastAsia="Times New Roman" w:hAnsi="Arial" w:cs="Arial"/>
          <w:color w:val="000000"/>
          <w:sz w:val="24"/>
          <w:szCs w:val="24"/>
          <w:shd w:val="clear" w:color="auto" w:fill="FFFFFF"/>
        </w:rPr>
        <w:t xml:space="preserve">part of </w:t>
      </w:r>
      <w:r w:rsidR="007311D0" w:rsidRPr="00B62BBC">
        <w:rPr>
          <w:rFonts w:ascii="Arial" w:eastAsia="Times New Roman" w:hAnsi="Arial" w:cs="Arial"/>
          <w:color w:val="000000"/>
          <w:sz w:val="24"/>
          <w:szCs w:val="24"/>
          <w:shd w:val="clear" w:color="auto" w:fill="FFFFFF"/>
        </w:rPr>
        <w:t>his</w:t>
      </w:r>
      <w:r w:rsidR="006F1D1A" w:rsidRPr="00B62BBC">
        <w:rPr>
          <w:rFonts w:ascii="Arial" w:eastAsia="Times New Roman" w:hAnsi="Arial" w:cs="Arial"/>
          <w:color w:val="000000"/>
          <w:sz w:val="24"/>
          <w:szCs w:val="24"/>
          <w:shd w:val="clear" w:color="auto" w:fill="FFFFFF"/>
        </w:rPr>
        <w:t xml:space="preserve"> growth model </w:t>
      </w:r>
      <w:r w:rsidR="00220196" w:rsidRPr="00B62BBC">
        <w:rPr>
          <w:rFonts w:ascii="Arial" w:eastAsia="Times New Roman" w:hAnsi="Arial" w:cs="Arial"/>
          <w:color w:val="000000"/>
          <w:sz w:val="24"/>
          <w:szCs w:val="24"/>
          <w:shd w:val="clear" w:color="auto" w:fill="FFFFFF"/>
        </w:rPr>
        <w:t>of personal development between the client and therapist</w:t>
      </w:r>
      <w:r w:rsidR="007311D0" w:rsidRPr="00B62BBC">
        <w:rPr>
          <w:rFonts w:ascii="Arial" w:eastAsia="Times New Roman" w:hAnsi="Arial" w:cs="Arial"/>
          <w:color w:val="000000"/>
          <w:sz w:val="24"/>
          <w:szCs w:val="24"/>
          <w:shd w:val="clear" w:color="auto" w:fill="FFFFFF"/>
        </w:rPr>
        <w:t>.</w:t>
      </w:r>
      <w:r w:rsidR="008A1FFF" w:rsidRPr="00B62BBC">
        <w:rPr>
          <w:rFonts w:ascii="Arial" w:eastAsia="Times New Roman" w:hAnsi="Arial" w:cs="Arial"/>
          <w:color w:val="000000"/>
          <w:sz w:val="24"/>
          <w:szCs w:val="24"/>
          <w:shd w:val="clear" w:color="auto" w:fill="FFFFFF"/>
        </w:rPr>
        <w:t xml:space="preserve"> To support his model </w:t>
      </w:r>
      <w:r w:rsidR="00A91AB8" w:rsidRPr="00B62BBC">
        <w:rPr>
          <w:rFonts w:ascii="Arial" w:eastAsia="Times New Roman" w:hAnsi="Arial" w:cs="Arial"/>
          <w:color w:val="000000"/>
          <w:sz w:val="24"/>
          <w:szCs w:val="24"/>
          <w:shd w:val="clear" w:color="auto" w:fill="FFFFFF"/>
        </w:rPr>
        <w:t>he</w:t>
      </w:r>
      <w:r w:rsidR="008A1FFF" w:rsidRPr="00B62BBC">
        <w:rPr>
          <w:rFonts w:ascii="Arial" w:eastAsia="Times New Roman" w:hAnsi="Arial" w:cs="Arial"/>
          <w:color w:val="000000"/>
          <w:sz w:val="24"/>
          <w:szCs w:val="24"/>
          <w:shd w:val="clear" w:color="auto" w:fill="FFFFFF"/>
        </w:rPr>
        <w:t xml:space="preserve"> proposed 19 </w:t>
      </w:r>
      <w:r w:rsidR="00A91AB8" w:rsidRPr="00B62BBC">
        <w:rPr>
          <w:rFonts w:ascii="Arial" w:eastAsia="Times New Roman" w:hAnsi="Arial" w:cs="Arial"/>
          <w:color w:val="000000"/>
          <w:sz w:val="24"/>
          <w:szCs w:val="24"/>
          <w:shd w:val="clear" w:color="auto" w:fill="FFFFFF"/>
        </w:rPr>
        <w:t>propositions</w:t>
      </w:r>
      <w:r w:rsidR="003D5E25" w:rsidRPr="00B62BBC">
        <w:rPr>
          <w:rFonts w:ascii="Arial" w:eastAsia="Times New Roman" w:hAnsi="Arial" w:cs="Arial"/>
          <w:color w:val="000000"/>
          <w:sz w:val="24"/>
          <w:szCs w:val="24"/>
          <w:shd w:val="clear" w:color="auto" w:fill="FFFFFF"/>
        </w:rPr>
        <w:t xml:space="preserve"> that were one of three </w:t>
      </w:r>
      <w:r w:rsidR="00DC5C28" w:rsidRPr="00B62BBC">
        <w:rPr>
          <w:rFonts w:ascii="Arial" w:eastAsia="Times New Roman" w:hAnsi="Arial" w:cs="Arial"/>
          <w:color w:val="000000"/>
          <w:sz w:val="24"/>
          <w:szCs w:val="24"/>
          <w:shd w:val="clear" w:color="auto" w:fill="FFFFFF"/>
        </w:rPr>
        <w:t xml:space="preserve">supporting </w:t>
      </w:r>
      <w:r w:rsidR="00733E7B" w:rsidRPr="00B62BBC">
        <w:rPr>
          <w:rFonts w:ascii="Arial" w:eastAsia="Times New Roman" w:hAnsi="Arial" w:cs="Arial"/>
          <w:color w:val="000000"/>
          <w:sz w:val="24"/>
          <w:szCs w:val="24"/>
          <w:shd w:val="clear" w:color="auto" w:fill="FFFFFF"/>
        </w:rPr>
        <w:t>pillars</w:t>
      </w:r>
      <w:r w:rsidR="00DC5C28" w:rsidRPr="00B62BBC">
        <w:rPr>
          <w:rFonts w:ascii="Arial" w:eastAsia="Times New Roman" w:hAnsi="Arial" w:cs="Arial"/>
          <w:color w:val="000000"/>
          <w:sz w:val="24"/>
          <w:szCs w:val="24"/>
          <w:shd w:val="clear" w:color="auto" w:fill="FFFFFF"/>
        </w:rPr>
        <w:t xml:space="preserve"> of his theory</w:t>
      </w:r>
      <w:r w:rsidR="00A91AB8" w:rsidRPr="00B62BBC">
        <w:rPr>
          <w:rFonts w:ascii="Arial" w:eastAsia="Times New Roman" w:hAnsi="Arial" w:cs="Arial"/>
          <w:color w:val="000000"/>
          <w:sz w:val="24"/>
          <w:szCs w:val="24"/>
          <w:shd w:val="clear" w:color="auto" w:fill="FFFFFF"/>
        </w:rPr>
        <w:t xml:space="preserve"> that reflected </w:t>
      </w:r>
      <w:r w:rsidR="000220B9" w:rsidRPr="00B62BBC">
        <w:rPr>
          <w:rFonts w:ascii="Arial" w:eastAsia="Times New Roman" w:hAnsi="Arial" w:cs="Arial"/>
          <w:color w:val="000000"/>
          <w:sz w:val="24"/>
          <w:szCs w:val="24"/>
          <w:shd w:val="clear" w:color="auto" w:fill="FFFFFF"/>
        </w:rPr>
        <w:t xml:space="preserve">what he put into </w:t>
      </w:r>
      <w:r w:rsidR="00A91AB8" w:rsidRPr="00B62BBC">
        <w:rPr>
          <w:rFonts w:ascii="Arial" w:eastAsia="Times New Roman" w:hAnsi="Arial" w:cs="Arial"/>
          <w:color w:val="000000"/>
          <w:sz w:val="24"/>
          <w:szCs w:val="24"/>
          <w:shd w:val="clear" w:color="auto" w:fill="FFFFFF"/>
        </w:rPr>
        <w:t>his theory and model</w:t>
      </w:r>
      <w:r w:rsidR="001E0646" w:rsidRPr="00B62BBC">
        <w:rPr>
          <w:rFonts w:ascii="Arial" w:eastAsia="Times New Roman" w:hAnsi="Arial" w:cs="Arial"/>
          <w:color w:val="000000"/>
          <w:sz w:val="24"/>
          <w:szCs w:val="24"/>
          <w:shd w:val="clear" w:color="auto" w:fill="FFFFFF"/>
        </w:rPr>
        <w:t xml:space="preserve"> based on phenomenology </w:t>
      </w:r>
      <w:r w:rsidR="0072420A" w:rsidRPr="00B62BBC">
        <w:rPr>
          <w:rFonts w:ascii="Arial" w:eastAsia="Times New Roman" w:hAnsi="Arial" w:cs="Arial"/>
          <w:color w:val="000000"/>
          <w:sz w:val="24"/>
          <w:szCs w:val="24"/>
          <w:shd w:val="clear" w:color="auto" w:fill="FFFFFF"/>
        </w:rPr>
        <w:t xml:space="preserve">– a study of conciseness and experience </w:t>
      </w:r>
      <w:r w:rsidR="00571F98" w:rsidRPr="00B62BBC">
        <w:rPr>
          <w:rFonts w:ascii="Arial" w:eastAsia="Times New Roman" w:hAnsi="Arial" w:cs="Arial"/>
          <w:color w:val="000000"/>
          <w:sz w:val="24"/>
          <w:szCs w:val="24"/>
          <w:shd w:val="clear" w:color="auto" w:fill="FFFFFF"/>
        </w:rPr>
        <w:t>(Smith, 2013).</w:t>
      </w:r>
      <w:r w:rsidR="00DC0F89" w:rsidRPr="00B62BBC">
        <w:rPr>
          <w:rFonts w:ascii="Arial" w:eastAsia="Times New Roman" w:hAnsi="Arial" w:cs="Arial"/>
          <w:color w:val="000000"/>
          <w:sz w:val="24"/>
          <w:szCs w:val="24"/>
          <w:shd w:val="clear" w:color="auto" w:fill="FFFFFF"/>
        </w:rPr>
        <w:t xml:space="preserve"> The 19 propositions that were used to support Carls theory</w:t>
      </w:r>
      <w:r w:rsidR="001F4201">
        <w:rPr>
          <w:rFonts w:ascii="Arial" w:eastAsia="Times New Roman" w:hAnsi="Arial" w:cs="Arial"/>
          <w:color w:val="000000"/>
          <w:sz w:val="24"/>
          <w:szCs w:val="24"/>
          <w:shd w:val="clear" w:color="auto" w:fill="FFFFFF"/>
        </w:rPr>
        <w:t xml:space="preserve"> he also believed all people are good, according to Tutor (2016) the propositions </w:t>
      </w:r>
      <w:r w:rsidR="00DC0F89" w:rsidRPr="00B62BBC">
        <w:rPr>
          <w:rFonts w:ascii="Arial" w:eastAsia="Times New Roman" w:hAnsi="Arial" w:cs="Arial"/>
          <w:color w:val="000000"/>
          <w:sz w:val="24"/>
          <w:szCs w:val="24"/>
          <w:shd w:val="clear" w:color="auto" w:fill="FFFFFF"/>
        </w:rPr>
        <w:t xml:space="preserve">consisted of; </w:t>
      </w:r>
      <w:r w:rsidR="00222F8D" w:rsidRPr="00B62BBC">
        <w:rPr>
          <w:rFonts w:ascii="Arial" w:eastAsia="Times New Roman" w:hAnsi="Arial" w:cs="Arial"/>
          <w:color w:val="000000"/>
          <w:sz w:val="24"/>
          <w:szCs w:val="24"/>
          <w:shd w:val="clear" w:color="auto" w:fill="FFFFFF"/>
        </w:rPr>
        <w:t>1.</w:t>
      </w:r>
      <w:r w:rsidR="00452905" w:rsidRPr="00B62BBC">
        <w:rPr>
          <w:rFonts w:ascii="Arial" w:eastAsia="Times New Roman" w:hAnsi="Arial" w:cs="Arial"/>
          <w:color w:val="000000"/>
          <w:sz w:val="24"/>
          <w:szCs w:val="24"/>
          <w:shd w:val="clear" w:color="auto" w:fill="FFFFFF"/>
        </w:rPr>
        <w:t xml:space="preserve"> Every individual is at the centre of what they experience </w:t>
      </w:r>
      <w:r w:rsidR="00F8586A" w:rsidRPr="00B62BBC">
        <w:rPr>
          <w:rFonts w:ascii="Arial" w:eastAsia="Times New Roman" w:hAnsi="Arial" w:cs="Arial"/>
          <w:color w:val="000000"/>
          <w:sz w:val="24"/>
          <w:szCs w:val="24"/>
          <w:shd w:val="clear" w:color="auto" w:fill="FFFFFF"/>
        </w:rPr>
        <w:t xml:space="preserve">in an ever-changing world. </w:t>
      </w:r>
      <w:r w:rsidR="00283DB9" w:rsidRPr="00B62BBC">
        <w:rPr>
          <w:rFonts w:ascii="Arial" w:eastAsia="Times New Roman" w:hAnsi="Arial" w:cs="Arial"/>
          <w:color w:val="000000"/>
          <w:sz w:val="24"/>
          <w:szCs w:val="24"/>
          <w:shd w:val="clear" w:color="auto" w:fill="FFFFFF"/>
        </w:rPr>
        <w:t xml:space="preserve">2. </w:t>
      </w:r>
      <w:r w:rsidR="00876E72" w:rsidRPr="00B62BBC">
        <w:rPr>
          <w:rFonts w:ascii="Arial" w:eastAsia="Times New Roman" w:hAnsi="Arial" w:cs="Arial"/>
          <w:color w:val="000000"/>
          <w:sz w:val="24"/>
          <w:szCs w:val="24"/>
          <w:shd w:val="clear" w:color="auto" w:fill="FFFFFF"/>
        </w:rPr>
        <w:t xml:space="preserve">As we experience </w:t>
      </w:r>
      <w:r w:rsidR="00753571" w:rsidRPr="00B62BBC">
        <w:rPr>
          <w:rFonts w:ascii="Arial" w:eastAsia="Times New Roman" w:hAnsi="Arial" w:cs="Arial"/>
          <w:color w:val="000000"/>
          <w:sz w:val="24"/>
          <w:szCs w:val="24"/>
          <w:shd w:val="clear" w:color="auto" w:fill="FFFFFF"/>
        </w:rPr>
        <w:t>and perceive the world</w:t>
      </w:r>
      <w:r w:rsidR="00771B63" w:rsidRPr="00B62BBC">
        <w:rPr>
          <w:rFonts w:ascii="Arial" w:eastAsia="Times New Roman" w:hAnsi="Arial" w:cs="Arial"/>
          <w:color w:val="000000"/>
          <w:sz w:val="24"/>
          <w:szCs w:val="24"/>
          <w:shd w:val="clear" w:color="auto" w:fill="FFFFFF"/>
        </w:rPr>
        <w:t xml:space="preserve"> (our reality)</w:t>
      </w:r>
      <w:r w:rsidR="00753571" w:rsidRPr="00B62BBC">
        <w:rPr>
          <w:rFonts w:ascii="Arial" w:eastAsia="Times New Roman" w:hAnsi="Arial" w:cs="Arial"/>
          <w:color w:val="000000"/>
          <w:sz w:val="24"/>
          <w:szCs w:val="24"/>
          <w:shd w:val="clear" w:color="auto" w:fill="FFFFFF"/>
        </w:rPr>
        <w:t xml:space="preserve">, </w:t>
      </w:r>
      <w:r w:rsidR="00876E72" w:rsidRPr="00B62BBC">
        <w:rPr>
          <w:rFonts w:ascii="Arial" w:eastAsia="Times New Roman" w:hAnsi="Arial" w:cs="Arial"/>
          <w:color w:val="000000"/>
          <w:sz w:val="24"/>
          <w:szCs w:val="24"/>
          <w:shd w:val="clear" w:color="auto" w:fill="FFFFFF"/>
        </w:rPr>
        <w:t>we also react</w:t>
      </w:r>
      <w:r w:rsidR="00771B63" w:rsidRPr="00B62BBC">
        <w:rPr>
          <w:rFonts w:ascii="Arial" w:eastAsia="Times New Roman" w:hAnsi="Arial" w:cs="Arial"/>
          <w:color w:val="000000"/>
          <w:sz w:val="24"/>
          <w:szCs w:val="24"/>
          <w:shd w:val="clear" w:color="auto" w:fill="FFFFFF"/>
        </w:rPr>
        <w:t>. 3.</w:t>
      </w:r>
      <w:r w:rsidR="003E7228" w:rsidRPr="00B62BBC">
        <w:rPr>
          <w:rFonts w:ascii="Arial" w:eastAsia="Times New Roman" w:hAnsi="Arial" w:cs="Arial"/>
          <w:color w:val="000000"/>
          <w:sz w:val="24"/>
          <w:szCs w:val="24"/>
          <w:shd w:val="clear" w:color="auto" w:fill="FFFFFF"/>
        </w:rPr>
        <w:t xml:space="preserve"> We as a ‘whole’ react as a complete being.</w:t>
      </w:r>
      <w:r w:rsidR="00C915CA" w:rsidRPr="00B62BBC">
        <w:rPr>
          <w:rFonts w:ascii="Arial" w:eastAsia="Times New Roman" w:hAnsi="Arial" w:cs="Arial"/>
          <w:color w:val="000000"/>
          <w:sz w:val="24"/>
          <w:szCs w:val="24"/>
          <w:shd w:val="clear" w:color="auto" w:fill="FFFFFF"/>
        </w:rPr>
        <w:t xml:space="preserve"> 4.</w:t>
      </w:r>
      <w:r w:rsidR="006B1D63" w:rsidRPr="00B62BBC">
        <w:rPr>
          <w:rFonts w:ascii="Arial" w:eastAsia="Times New Roman" w:hAnsi="Arial" w:cs="Arial"/>
          <w:color w:val="000000"/>
          <w:sz w:val="24"/>
          <w:szCs w:val="24"/>
          <w:shd w:val="clear" w:color="auto" w:fill="FFFFFF"/>
        </w:rPr>
        <w:t xml:space="preserve"> We act to enhance our experiences. 5.</w:t>
      </w:r>
      <w:r w:rsidR="00F05935" w:rsidRPr="00B62BBC">
        <w:rPr>
          <w:rFonts w:ascii="Arial" w:eastAsia="Times New Roman" w:hAnsi="Arial" w:cs="Arial"/>
          <w:color w:val="000000"/>
          <w:sz w:val="24"/>
          <w:szCs w:val="24"/>
          <w:shd w:val="clear" w:color="auto" w:fill="FFFFFF"/>
        </w:rPr>
        <w:t xml:space="preserve"> </w:t>
      </w:r>
      <w:r w:rsidR="00E11980" w:rsidRPr="00B62BBC">
        <w:rPr>
          <w:rFonts w:ascii="Arial" w:eastAsia="Times New Roman" w:hAnsi="Arial" w:cs="Arial"/>
          <w:color w:val="000000"/>
          <w:sz w:val="24"/>
          <w:szCs w:val="24"/>
          <w:shd w:val="clear" w:color="auto" w:fill="FFFFFF"/>
        </w:rPr>
        <w:t>We act accordingly to satisfy our own needs. 6.</w:t>
      </w:r>
      <w:r w:rsidR="005B295B" w:rsidRPr="00B62BBC">
        <w:rPr>
          <w:rFonts w:ascii="Arial" w:eastAsia="Times New Roman" w:hAnsi="Arial" w:cs="Arial"/>
          <w:color w:val="000000"/>
          <w:sz w:val="24"/>
          <w:szCs w:val="24"/>
          <w:shd w:val="clear" w:color="auto" w:fill="FFFFFF"/>
        </w:rPr>
        <w:t xml:space="preserve"> Emotion</w:t>
      </w:r>
      <w:r w:rsidR="00766305" w:rsidRPr="00B62BBC">
        <w:rPr>
          <w:rFonts w:ascii="Arial" w:eastAsia="Times New Roman" w:hAnsi="Arial" w:cs="Arial"/>
          <w:color w:val="000000"/>
          <w:sz w:val="24"/>
          <w:szCs w:val="24"/>
          <w:shd w:val="clear" w:color="auto" w:fill="FFFFFF"/>
        </w:rPr>
        <w:t xml:space="preserve"> drives our behaviour </w:t>
      </w:r>
      <w:r w:rsidR="005B295B" w:rsidRPr="00B62BBC">
        <w:rPr>
          <w:rFonts w:ascii="Arial" w:eastAsia="Times New Roman" w:hAnsi="Arial" w:cs="Arial"/>
          <w:color w:val="000000"/>
          <w:sz w:val="24"/>
          <w:szCs w:val="24"/>
          <w:shd w:val="clear" w:color="auto" w:fill="FFFFFF"/>
        </w:rPr>
        <w:t>based on what we perceive</w:t>
      </w:r>
      <w:r w:rsidR="00273BFA" w:rsidRPr="00B62BBC">
        <w:rPr>
          <w:rFonts w:ascii="Arial" w:eastAsia="Times New Roman" w:hAnsi="Arial" w:cs="Arial"/>
          <w:color w:val="000000"/>
          <w:sz w:val="24"/>
          <w:szCs w:val="24"/>
          <w:shd w:val="clear" w:color="auto" w:fill="FFFFFF"/>
        </w:rPr>
        <w:t xml:space="preserve">. 7. We best understand </w:t>
      </w:r>
      <w:r w:rsidR="004230E1" w:rsidRPr="00B62BBC">
        <w:rPr>
          <w:rFonts w:ascii="Arial" w:eastAsia="Times New Roman" w:hAnsi="Arial" w:cs="Arial"/>
          <w:color w:val="000000"/>
          <w:sz w:val="24"/>
          <w:szCs w:val="24"/>
          <w:shd w:val="clear" w:color="auto" w:fill="FFFFFF"/>
        </w:rPr>
        <w:t xml:space="preserve">behaviour by working from within. 8. </w:t>
      </w:r>
      <w:r w:rsidR="002159BD" w:rsidRPr="00B62BBC">
        <w:rPr>
          <w:rFonts w:ascii="Arial" w:eastAsia="Times New Roman" w:hAnsi="Arial" w:cs="Arial"/>
          <w:color w:val="000000"/>
          <w:sz w:val="24"/>
          <w:szCs w:val="24"/>
          <w:shd w:val="clear" w:color="auto" w:fill="FFFFFF"/>
        </w:rPr>
        <w:t xml:space="preserve">Our perception of things </w:t>
      </w:r>
      <w:r w:rsidR="005A23D0" w:rsidRPr="00B62BBC">
        <w:rPr>
          <w:rFonts w:ascii="Arial" w:eastAsia="Times New Roman" w:hAnsi="Arial" w:cs="Arial"/>
          <w:color w:val="000000"/>
          <w:sz w:val="24"/>
          <w:szCs w:val="24"/>
          <w:shd w:val="clear" w:color="auto" w:fill="FFFFFF"/>
        </w:rPr>
        <w:t>happen</w:t>
      </w:r>
      <w:r w:rsidR="007224A5" w:rsidRPr="00B62BBC">
        <w:rPr>
          <w:rFonts w:ascii="Arial" w:eastAsia="Times New Roman" w:hAnsi="Arial" w:cs="Arial"/>
          <w:color w:val="000000"/>
          <w:sz w:val="24"/>
          <w:szCs w:val="24"/>
          <w:shd w:val="clear" w:color="auto" w:fill="FFFFFF"/>
        </w:rPr>
        <w:t xml:space="preserve"> through our thoughts and feelings. 9. </w:t>
      </w:r>
      <w:r w:rsidR="001F715B" w:rsidRPr="00B62BBC">
        <w:rPr>
          <w:rFonts w:ascii="Arial" w:eastAsia="Times New Roman" w:hAnsi="Arial" w:cs="Arial"/>
          <w:color w:val="000000"/>
          <w:sz w:val="24"/>
          <w:szCs w:val="24"/>
          <w:shd w:val="clear" w:color="auto" w:fill="FFFFFF"/>
        </w:rPr>
        <w:t xml:space="preserve">Our environment affects the way </w:t>
      </w:r>
      <w:r w:rsidR="007F678E" w:rsidRPr="00B62BBC">
        <w:rPr>
          <w:rFonts w:ascii="Arial" w:eastAsia="Times New Roman" w:hAnsi="Arial" w:cs="Arial"/>
          <w:color w:val="000000"/>
          <w:sz w:val="24"/>
          <w:szCs w:val="24"/>
          <w:shd w:val="clear" w:color="auto" w:fill="FFFFFF"/>
        </w:rPr>
        <w:t xml:space="preserve">we perceive our relationships and </w:t>
      </w:r>
      <w:r w:rsidR="00DA323F" w:rsidRPr="00B62BBC">
        <w:rPr>
          <w:rFonts w:ascii="Arial" w:eastAsia="Times New Roman" w:hAnsi="Arial" w:cs="Arial"/>
          <w:color w:val="000000"/>
          <w:sz w:val="24"/>
          <w:szCs w:val="24"/>
          <w:shd w:val="clear" w:color="auto" w:fill="FFFFFF"/>
        </w:rPr>
        <w:t>the concepts attached. 10.</w:t>
      </w:r>
      <w:r w:rsidR="00BD6D37" w:rsidRPr="00B62BBC">
        <w:rPr>
          <w:rFonts w:ascii="Arial" w:eastAsia="Times New Roman" w:hAnsi="Arial" w:cs="Arial"/>
          <w:color w:val="000000"/>
          <w:sz w:val="24"/>
          <w:szCs w:val="24"/>
          <w:shd w:val="clear" w:color="auto" w:fill="FFFFFF"/>
        </w:rPr>
        <w:t xml:space="preserve"> We have our own experiences</w:t>
      </w:r>
      <w:r w:rsidR="00897C90" w:rsidRPr="00B62BBC">
        <w:rPr>
          <w:rFonts w:ascii="Arial" w:eastAsia="Times New Roman" w:hAnsi="Arial" w:cs="Arial"/>
          <w:color w:val="000000"/>
          <w:sz w:val="24"/>
          <w:szCs w:val="24"/>
          <w:shd w:val="clear" w:color="auto" w:fill="FFFFFF"/>
        </w:rPr>
        <w:t xml:space="preserve">, and also tend to experience directly what others experience. 11. </w:t>
      </w:r>
      <w:r w:rsidR="000237CE" w:rsidRPr="00B62BBC">
        <w:rPr>
          <w:rFonts w:ascii="Arial" w:eastAsia="Times New Roman" w:hAnsi="Arial" w:cs="Arial"/>
          <w:color w:val="000000"/>
          <w:sz w:val="24"/>
          <w:szCs w:val="24"/>
          <w:shd w:val="clear" w:color="auto" w:fill="FFFFFF"/>
        </w:rPr>
        <w:t>Three things tend to happen with our experiences</w:t>
      </w:r>
      <w:r w:rsidR="008862FF" w:rsidRPr="00B62BBC">
        <w:rPr>
          <w:rFonts w:ascii="Arial" w:eastAsia="Times New Roman" w:hAnsi="Arial" w:cs="Arial"/>
          <w:color w:val="000000"/>
          <w:sz w:val="24"/>
          <w:szCs w:val="24"/>
          <w:shd w:val="clear" w:color="auto" w:fill="FFFFFF"/>
        </w:rPr>
        <w:t xml:space="preserve">; </w:t>
      </w:r>
      <w:r w:rsidR="00321C9B" w:rsidRPr="00B62BBC">
        <w:rPr>
          <w:rFonts w:ascii="Arial" w:eastAsia="Times New Roman" w:hAnsi="Arial" w:cs="Arial"/>
          <w:color w:val="000000"/>
          <w:sz w:val="24"/>
          <w:szCs w:val="24"/>
          <w:shd w:val="clear" w:color="auto" w:fill="FFFFFF"/>
        </w:rPr>
        <w:t>we either relate our experiences to the self</w:t>
      </w:r>
      <w:r w:rsidR="008E0403" w:rsidRPr="00B62BBC">
        <w:rPr>
          <w:rFonts w:ascii="Arial" w:eastAsia="Times New Roman" w:hAnsi="Arial" w:cs="Arial"/>
          <w:color w:val="000000"/>
          <w:sz w:val="24"/>
          <w:szCs w:val="24"/>
          <w:shd w:val="clear" w:color="auto" w:fill="FFFFFF"/>
        </w:rPr>
        <w:t xml:space="preserve">, ignore the experiences or </w:t>
      </w:r>
      <w:r w:rsidR="00357394" w:rsidRPr="00B62BBC">
        <w:rPr>
          <w:rFonts w:ascii="Arial" w:eastAsia="Times New Roman" w:hAnsi="Arial" w:cs="Arial"/>
          <w:color w:val="000000"/>
          <w:sz w:val="24"/>
          <w:szCs w:val="24"/>
          <w:shd w:val="clear" w:color="auto" w:fill="FFFFFF"/>
        </w:rPr>
        <w:t>it is often distorted because of the</w:t>
      </w:r>
      <w:r w:rsidR="00C16A99" w:rsidRPr="00B62BBC">
        <w:rPr>
          <w:rFonts w:ascii="Arial" w:eastAsia="Times New Roman" w:hAnsi="Arial" w:cs="Arial"/>
          <w:color w:val="000000"/>
          <w:sz w:val="24"/>
          <w:szCs w:val="24"/>
          <w:shd w:val="clear" w:color="auto" w:fill="FFFFFF"/>
        </w:rPr>
        <w:t xml:space="preserve"> inconsistency of the experience. 12. </w:t>
      </w:r>
      <w:r w:rsidR="00113A68" w:rsidRPr="00B62BBC">
        <w:rPr>
          <w:rFonts w:ascii="Arial" w:eastAsia="Times New Roman" w:hAnsi="Arial" w:cs="Arial"/>
          <w:color w:val="000000"/>
          <w:sz w:val="24"/>
          <w:szCs w:val="24"/>
          <w:shd w:val="clear" w:color="auto" w:fill="FFFFFF"/>
        </w:rPr>
        <w:t xml:space="preserve">We tend to behave how we see ourselves. 13. </w:t>
      </w:r>
      <w:r w:rsidR="00963023" w:rsidRPr="00B62BBC">
        <w:rPr>
          <w:rFonts w:ascii="Arial" w:eastAsia="Times New Roman" w:hAnsi="Arial" w:cs="Arial"/>
          <w:color w:val="000000"/>
          <w:sz w:val="24"/>
          <w:szCs w:val="24"/>
          <w:shd w:val="clear" w:color="auto" w:fill="FFFFFF"/>
        </w:rPr>
        <w:t xml:space="preserve">Behaviour reflects </w:t>
      </w:r>
      <w:r w:rsidR="009155D1" w:rsidRPr="00B62BBC">
        <w:rPr>
          <w:rFonts w:ascii="Arial" w:eastAsia="Times New Roman" w:hAnsi="Arial" w:cs="Arial"/>
          <w:color w:val="000000"/>
          <w:sz w:val="24"/>
          <w:szCs w:val="24"/>
          <w:shd w:val="clear" w:color="auto" w:fill="FFFFFF"/>
        </w:rPr>
        <w:t>how we have lived. 14.</w:t>
      </w:r>
      <w:r w:rsidR="007D14A5" w:rsidRPr="00B62BBC">
        <w:rPr>
          <w:rFonts w:ascii="Arial" w:eastAsia="Times New Roman" w:hAnsi="Arial" w:cs="Arial"/>
          <w:color w:val="000000"/>
          <w:sz w:val="24"/>
          <w:szCs w:val="24"/>
          <w:shd w:val="clear" w:color="auto" w:fill="FFFFFF"/>
        </w:rPr>
        <w:t xml:space="preserve"> We experience maladjustment </w:t>
      </w:r>
      <w:r w:rsidR="000C6ADF" w:rsidRPr="00B62BBC">
        <w:rPr>
          <w:rFonts w:ascii="Arial" w:eastAsia="Times New Roman" w:hAnsi="Arial" w:cs="Arial"/>
          <w:color w:val="000000"/>
          <w:sz w:val="24"/>
          <w:szCs w:val="24"/>
          <w:shd w:val="clear" w:color="auto" w:fill="FFFFFF"/>
        </w:rPr>
        <w:t xml:space="preserve">because of </w:t>
      </w:r>
      <w:r w:rsidR="001E11CC" w:rsidRPr="00B62BBC">
        <w:rPr>
          <w:rFonts w:ascii="Arial" w:eastAsia="Times New Roman" w:hAnsi="Arial" w:cs="Arial"/>
          <w:color w:val="000000"/>
          <w:sz w:val="24"/>
          <w:szCs w:val="24"/>
          <w:shd w:val="clear" w:color="auto" w:fill="FFFFFF"/>
        </w:rPr>
        <w:t>psychological tensi</w:t>
      </w:r>
      <w:r w:rsidR="00FE7333" w:rsidRPr="00B62BBC">
        <w:rPr>
          <w:rFonts w:ascii="Arial" w:eastAsia="Times New Roman" w:hAnsi="Arial" w:cs="Arial"/>
          <w:color w:val="000000"/>
          <w:sz w:val="24"/>
          <w:szCs w:val="24"/>
          <w:shd w:val="clear" w:color="auto" w:fill="FFFFFF"/>
        </w:rPr>
        <w:t xml:space="preserve">on by </w:t>
      </w:r>
      <w:r w:rsidR="000C6ADF" w:rsidRPr="00B62BBC">
        <w:rPr>
          <w:rFonts w:ascii="Arial" w:eastAsia="Times New Roman" w:hAnsi="Arial" w:cs="Arial"/>
          <w:color w:val="000000"/>
          <w:sz w:val="24"/>
          <w:szCs w:val="24"/>
          <w:shd w:val="clear" w:color="auto" w:fill="FFFFFF"/>
        </w:rPr>
        <w:t>denied</w:t>
      </w:r>
      <w:r w:rsidR="00FE7333" w:rsidRPr="00B62BBC">
        <w:rPr>
          <w:rFonts w:ascii="Arial" w:eastAsia="Times New Roman" w:hAnsi="Arial" w:cs="Arial"/>
          <w:color w:val="000000"/>
          <w:sz w:val="24"/>
          <w:szCs w:val="24"/>
          <w:shd w:val="clear" w:color="auto" w:fill="FFFFFF"/>
        </w:rPr>
        <w:t xml:space="preserve"> experiences. 15.</w:t>
      </w:r>
      <w:r w:rsidR="00A54A52" w:rsidRPr="00B62BBC">
        <w:rPr>
          <w:rFonts w:ascii="Arial" w:eastAsia="Times New Roman" w:hAnsi="Arial" w:cs="Arial"/>
          <w:color w:val="000000"/>
          <w:sz w:val="24"/>
          <w:szCs w:val="24"/>
          <w:shd w:val="clear" w:color="auto" w:fill="FFFFFF"/>
        </w:rPr>
        <w:t xml:space="preserve"> Our cognition adjusts as we unite </w:t>
      </w:r>
      <w:r w:rsidR="00FD7E8F" w:rsidRPr="00B62BBC">
        <w:rPr>
          <w:rFonts w:ascii="Arial" w:eastAsia="Times New Roman" w:hAnsi="Arial" w:cs="Arial"/>
          <w:color w:val="000000"/>
          <w:sz w:val="24"/>
          <w:szCs w:val="24"/>
          <w:shd w:val="clear" w:color="auto" w:fill="FFFFFF"/>
        </w:rPr>
        <w:t xml:space="preserve">all </w:t>
      </w:r>
      <w:r w:rsidR="00DB2E48" w:rsidRPr="00B62BBC">
        <w:rPr>
          <w:rFonts w:ascii="Arial" w:eastAsia="Times New Roman" w:hAnsi="Arial" w:cs="Arial"/>
          <w:color w:val="000000"/>
          <w:sz w:val="24"/>
          <w:szCs w:val="24"/>
          <w:shd w:val="clear" w:color="auto" w:fill="FFFFFF"/>
        </w:rPr>
        <w:t xml:space="preserve">our experiences and values </w:t>
      </w:r>
      <w:r w:rsidR="009D3E80" w:rsidRPr="00B62BBC">
        <w:rPr>
          <w:rFonts w:ascii="Arial" w:eastAsia="Times New Roman" w:hAnsi="Arial" w:cs="Arial"/>
          <w:color w:val="000000"/>
          <w:sz w:val="24"/>
          <w:szCs w:val="24"/>
          <w:shd w:val="clear" w:color="auto" w:fill="FFFFFF"/>
        </w:rPr>
        <w:t>that become consistent. 16.</w:t>
      </w:r>
      <w:r w:rsidR="00A54A52" w:rsidRPr="00B62BBC">
        <w:rPr>
          <w:rFonts w:ascii="Arial" w:eastAsia="Times New Roman" w:hAnsi="Arial" w:cs="Arial"/>
          <w:color w:val="000000"/>
          <w:sz w:val="24"/>
          <w:szCs w:val="24"/>
          <w:shd w:val="clear" w:color="auto" w:fill="FFFFFF"/>
        </w:rPr>
        <w:t xml:space="preserve"> </w:t>
      </w:r>
      <w:r w:rsidR="0023724F" w:rsidRPr="00B62BBC">
        <w:rPr>
          <w:rFonts w:ascii="Arial" w:eastAsia="Times New Roman" w:hAnsi="Arial" w:cs="Arial"/>
          <w:color w:val="000000"/>
          <w:sz w:val="24"/>
          <w:szCs w:val="24"/>
          <w:shd w:val="clear" w:color="auto" w:fill="FFFFFF"/>
        </w:rPr>
        <w:t xml:space="preserve">Anything experienced considered inconsistent </w:t>
      </w:r>
      <w:r w:rsidR="00066A01" w:rsidRPr="00B62BBC">
        <w:rPr>
          <w:rFonts w:ascii="Arial" w:eastAsia="Times New Roman" w:hAnsi="Arial" w:cs="Arial"/>
          <w:color w:val="000000"/>
          <w:sz w:val="24"/>
          <w:szCs w:val="24"/>
          <w:shd w:val="clear" w:color="auto" w:fill="FFFFFF"/>
        </w:rPr>
        <w:t xml:space="preserve">retrieves us into survival mode </w:t>
      </w:r>
      <w:r w:rsidR="004E687F" w:rsidRPr="00B62BBC">
        <w:rPr>
          <w:rFonts w:ascii="Arial" w:eastAsia="Times New Roman" w:hAnsi="Arial" w:cs="Arial"/>
          <w:color w:val="000000"/>
          <w:sz w:val="24"/>
          <w:szCs w:val="24"/>
          <w:shd w:val="clear" w:color="auto" w:fill="FFFFFF"/>
        </w:rPr>
        <w:t xml:space="preserve">and is viewed as a threat. 17. </w:t>
      </w:r>
      <w:r w:rsidR="001F1193" w:rsidRPr="00B62BBC">
        <w:rPr>
          <w:rFonts w:ascii="Arial" w:eastAsia="Times New Roman" w:hAnsi="Arial" w:cs="Arial"/>
          <w:color w:val="000000"/>
          <w:sz w:val="24"/>
          <w:szCs w:val="24"/>
          <w:shd w:val="clear" w:color="auto" w:fill="FFFFFF"/>
        </w:rPr>
        <w:t xml:space="preserve">When </w:t>
      </w:r>
      <w:r w:rsidR="00FC4173" w:rsidRPr="00B62BBC">
        <w:rPr>
          <w:rFonts w:ascii="Arial" w:eastAsia="Times New Roman" w:hAnsi="Arial" w:cs="Arial"/>
          <w:color w:val="000000"/>
          <w:sz w:val="24"/>
          <w:szCs w:val="24"/>
          <w:shd w:val="clear" w:color="auto" w:fill="FFFFFF"/>
        </w:rPr>
        <w:t xml:space="preserve">there is lack of threat, we begin to </w:t>
      </w:r>
      <w:r w:rsidR="00726EEB" w:rsidRPr="00B62BBC">
        <w:rPr>
          <w:rFonts w:ascii="Arial" w:eastAsia="Times New Roman" w:hAnsi="Arial" w:cs="Arial"/>
          <w:color w:val="000000"/>
          <w:sz w:val="24"/>
          <w:szCs w:val="24"/>
          <w:shd w:val="clear" w:color="auto" w:fill="FFFFFF"/>
        </w:rPr>
        <w:t xml:space="preserve">make sense of our experiences and heal from within. 18. </w:t>
      </w:r>
      <w:r w:rsidR="00700AA9" w:rsidRPr="00B62BBC">
        <w:rPr>
          <w:rFonts w:ascii="Arial" w:eastAsia="Times New Roman" w:hAnsi="Arial" w:cs="Arial"/>
          <w:color w:val="000000"/>
          <w:sz w:val="24"/>
          <w:szCs w:val="24"/>
          <w:shd w:val="clear" w:color="auto" w:fill="FFFFFF"/>
        </w:rPr>
        <w:t xml:space="preserve">When we are aware of our surroundings we are able to experience with others. 19. </w:t>
      </w:r>
      <w:r w:rsidR="00755691" w:rsidRPr="00B62BBC">
        <w:rPr>
          <w:rFonts w:ascii="Arial" w:eastAsia="Times New Roman" w:hAnsi="Arial" w:cs="Arial"/>
          <w:color w:val="000000"/>
          <w:sz w:val="24"/>
          <w:szCs w:val="24"/>
          <w:shd w:val="clear" w:color="auto" w:fill="FFFFFF"/>
        </w:rPr>
        <w:t>When we view the world in a positive light again</w:t>
      </w:r>
      <w:r w:rsidR="00D8191A" w:rsidRPr="00B62BBC">
        <w:rPr>
          <w:rFonts w:ascii="Arial" w:eastAsia="Times New Roman" w:hAnsi="Arial" w:cs="Arial"/>
          <w:color w:val="000000"/>
          <w:sz w:val="24"/>
          <w:szCs w:val="24"/>
          <w:shd w:val="clear" w:color="auto" w:fill="FFFFFF"/>
        </w:rPr>
        <w:t>, we reshape our values and experiences.</w:t>
      </w:r>
      <w:r w:rsidR="0016074D" w:rsidRPr="00B62BBC">
        <w:rPr>
          <w:rFonts w:ascii="Arial" w:eastAsia="Times New Roman" w:hAnsi="Arial" w:cs="Arial"/>
          <w:color w:val="000000"/>
          <w:sz w:val="24"/>
          <w:szCs w:val="24"/>
          <w:shd w:val="clear" w:color="auto" w:fill="FFFFFF"/>
        </w:rPr>
        <w:t xml:space="preserve"> All of these propositions were the </w:t>
      </w:r>
      <w:r w:rsidR="009F718E" w:rsidRPr="00B62BBC">
        <w:rPr>
          <w:rFonts w:ascii="Arial" w:eastAsia="Times New Roman" w:hAnsi="Arial" w:cs="Arial"/>
          <w:color w:val="000000"/>
          <w:sz w:val="24"/>
          <w:szCs w:val="24"/>
          <w:shd w:val="clear" w:color="auto" w:fill="FFFFFF"/>
        </w:rPr>
        <w:t>underlying steps of what</w:t>
      </w:r>
      <w:r w:rsidR="00B8107A" w:rsidRPr="00B62BBC">
        <w:rPr>
          <w:rFonts w:ascii="Arial" w:eastAsia="Times New Roman" w:hAnsi="Arial" w:cs="Arial"/>
          <w:color w:val="000000"/>
          <w:sz w:val="24"/>
          <w:szCs w:val="24"/>
          <w:shd w:val="clear" w:color="auto" w:fill="FFFFFF"/>
        </w:rPr>
        <w:t xml:space="preserve"> composed</w:t>
      </w:r>
      <w:r w:rsidR="009F718E" w:rsidRPr="00B62BBC">
        <w:rPr>
          <w:rFonts w:ascii="Arial" w:eastAsia="Times New Roman" w:hAnsi="Arial" w:cs="Arial"/>
          <w:color w:val="000000"/>
          <w:sz w:val="24"/>
          <w:szCs w:val="24"/>
          <w:shd w:val="clear" w:color="auto" w:fill="FFFFFF"/>
        </w:rPr>
        <w:t xml:space="preserve"> </w:t>
      </w:r>
      <w:r w:rsidR="009F276E" w:rsidRPr="00B62BBC">
        <w:rPr>
          <w:rFonts w:ascii="Arial" w:eastAsia="Times New Roman" w:hAnsi="Arial" w:cs="Arial"/>
          <w:color w:val="000000"/>
          <w:sz w:val="24"/>
          <w:szCs w:val="24"/>
          <w:shd w:val="clear" w:color="auto" w:fill="FFFFFF"/>
        </w:rPr>
        <w:t>Carl</w:t>
      </w:r>
      <w:r w:rsidR="00B8107A" w:rsidRPr="00B62BBC">
        <w:rPr>
          <w:rFonts w:ascii="Arial" w:eastAsia="Times New Roman" w:hAnsi="Arial" w:cs="Arial"/>
          <w:color w:val="000000"/>
          <w:sz w:val="24"/>
          <w:szCs w:val="24"/>
          <w:shd w:val="clear" w:color="auto" w:fill="FFFFFF"/>
        </w:rPr>
        <w:t>’s model and what he</w:t>
      </w:r>
      <w:r w:rsidR="009F276E" w:rsidRPr="00B62BBC">
        <w:rPr>
          <w:rFonts w:ascii="Arial" w:eastAsia="Times New Roman" w:hAnsi="Arial" w:cs="Arial"/>
          <w:color w:val="000000"/>
          <w:sz w:val="24"/>
          <w:szCs w:val="24"/>
          <w:shd w:val="clear" w:color="auto" w:fill="FFFFFF"/>
        </w:rPr>
        <w:t xml:space="preserve"> based </w:t>
      </w:r>
      <w:r w:rsidR="00EB6993" w:rsidRPr="00B62BBC">
        <w:rPr>
          <w:rFonts w:ascii="Arial" w:eastAsia="Times New Roman" w:hAnsi="Arial" w:cs="Arial"/>
          <w:color w:val="000000"/>
          <w:sz w:val="24"/>
          <w:szCs w:val="24"/>
          <w:shd w:val="clear" w:color="auto" w:fill="FFFFFF"/>
        </w:rPr>
        <w:t>upon</w:t>
      </w:r>
      <w:r w:rsidR="00375500" w:rsidRPr="00B62BBC">
        <w:rPr>
          <w:rFonts w:ascii="Arial" w:eastAsia="Times New Roman" w:hAnsi="Arial" w:cs="Arial"/>
          <w:color w:val="000000"/>
          <w:sz w:val="24"/>
          <w:szCs w:val="24"/>
          <w:shd w:val="clear" w:color="auto" w:fill="FFFFFF"/>
        </w:rPr>
        <w:t xml:space="preserve"> the model.</w:t>
      </w:r>
    </w:p>
    <w:p w14:paraId="30C52AC2" w14:textId="77777777" w:rsidR="00375500" w:rsidRPr="00B62BBC" w:rsidRDefault="00375500" w:rsidP="003B7886">
      <w:pPr>
        <w:ind w:firstLine="720"/>
        <w:rPr>
          <w:rFonts w:ascii="Arial" w:eastAsia="Times New Roman" w:hAnsi="Arial" w:cs="Arial"/>
          <w:color w:val="000000"/>
          <w:sz w:val="24"/>
          <w:szCs w:val="24"/>
          <w:shd w:val="clear" w:color="auto" w:fill="FFFFFF"/>
        </w:rPr>
      </w:pPr>
    </w:p>
    <w:p w14:paraId="62A1B14E" w14:textId="77777777" w:rsidR="00375500" w:rsidRPr="00B62BBC" w:rsidRDefault="00375500" w:rsidP="003B7886">
      <w:pPr>
        <w:ind w:firstLine="720"/>
        <w:rPr>
          <w:rFonts w:ascii="Arial" w:eastAsia="Times New Roman" w:hAnsi="Arial" w:cs="Arial"/>
          <w:color w:val="000000"/>
          <w:sz w:val="24"/>
          <w:szCs w:val="24"/>
          <w:shd w:val="clear" w:color="auto" w:fill="FFFFFF"/>
        </w:rPr>
      </w:pPr>
    </w:p>
    <w:p w14:paraId="20C19A32" w14:textId="26C79715" w:rsidR="0045300C" w:rsidRPr="00B62BBC" w:rsidRDefault="00375500" w:rsidP="0032424D">
      <w:pPr>
        <w:ind w:firstLine="720"/>
        <w:rPr>
          <w:rFonts w:ascii="Arial" w:eastAsia="Times New Roman" w:hAnsi="Arial" w:cs="Arial"/>
          <w:color w:val="000000"/>
          <w:sz w:val="24"/>
          <w:szCs w:val="24"/>
          <w:shd w:val="clear" w:color="auto" w:fill="FFFFFF"/>
        </w:rPr>
      </w:pPr>
      <w:r w:rsidRPr="00B62BBC">
        <w:rPr>
          <w:rFonts w:ascii="Arial" w:eastAsia="Times New Roman" w:hAnsi="Arial" w:cs="Arial"/>
          <w:color w:val="000000"/>
          <w:sz w:val="24"/>
          <w:szCs w:val="24"/>
          <w:shd w:val="clear" w:color="auto" w:fill="FFFFFF"/>
        </w:rPr>
        <w:t xml:space="preserve">Although Carl proposed these 19 propositions as the underlying base, </w:t>
      </w:r>
      <w:r w:rsidR="00281214" w:rsidRPr="00B62BBC">
        <w:rPr>
          <w:rFonts w:ascii="Arial" w:eastAsia="Times New Roman" w:hAnsi="Arial" w:cs="Arial"/>
          <w:color w:val="000000"/>
          <w:sz w:val="24"/>
          <w:szCs w:val="24"/>
          <w:shd w:val="clear" w:color="auto" w:fill="FFFFFF"/>
        </w:rPr>
        <w:t xml:space="preserve">there were 3 main core conditions </w:t>
      </w:r>
      <w:r w:rsidR="00B11DBE" w:rsidRPr="00B62BBC">
        <w:rPr>
          <w:rFonts w:ascii="Arial" w:eastAsia="Times New Roman" w:hAnsi="Arial" w:cs="Arial"/>
          <w:color w:val="000000"/>
          <w:sz w:val="24"/>
          <w:szCs w:val="24"/>
          <w:shd w:val="clear" w:color="auto" w:fill="FFFFFF"/>
        </w:rPr>
        <w:t xml:space="preserve">and values set to be necessary and sufficient during playing the helper/therapist </w:t>
      </w:r>
      <w:r w:rsidR="006C59F5" w:rsidRPr="00B62BBC">
        <w:rPr>
          <w:rFonts w:ascii="Arial" w:eastAsia="Times New Roman" w:hAnsi="Arial" w:cs="Arial"/>
          <w:color w:val="000000"/>
          <w:sz w:val="24"/>
          <w:szCs w:val="24"/>
          <w:shd w:val="clear" w:color="auto" w:fill="FFFFFF"/>
        </w:rPr>
        <w:t>role.</w:t>
      </w:r>
      <w:r w:rsidR="005E47A5" w:rsidRPr="00B62BBC">
        <w:rPr>
          <w:rFonts w:ascii="Arial" w:eastAsia="Times New Roman" w:hAnsi="Arial" w:cs="Arial"/>
          <w:color w:val="000000"/>
          <w:sz w:val="24"/>
          <w:szCs w:val="24"/>
          <w:shd w:val="clear" w:color="auto" w:fill="FFFFFF"/>
        </w:rPr>
        <w:t>The 3 core conditions comprised of</w:t>
      </w:r>
      <w:r w:rsidR="00B562DF" w:rsidRPr="00B62BBC">
        <w:rPr>
          <w:rFonts w:ascii="Arial" w:eastAsia="Times New Roman" w:hAnsi="Arial" w:cs="Arial"/>
          <w:color w:val="000000"/>
          <w:sz w:val="24"/>
          <w:szCs w:val="24"/>
          <w:shd w:val="clear" w:color="auto" w:fill="FFFFFF"/>
        </w:rPr>
        <w:t xml:space="preserve">, </w:t>
      </w:r>
      <w:r w:rsidR="00440B60" w:rsidRPr="00B62BBC">
        <w:rPr>
          <w:rFonts w:ascii="Arial" w:eastAsia="Times New Roman" w:hAnsi="Arial" w:cs="Arial"/>
          <w:color w:val="000000"/>
          <w:sz w:val="24"/>
          <w:szCs w:val="24"/>
          <w:shd w:val="clear" w:color="auto" w:fill="FFFFFF"/>
        </w:rPr>
        <w:t>empathy,</w:t>
      </w:r>
      <w:r w:rsidR="00B75611" w:rsidRPr="00B62BBC">
        <w:rPr>
          <w:rFonts w:ascii="Arial" w:eastAsia="Times New Roman" w:hAnsi="Arial" w:cs="Arial"/>
          <w:color w:val="000000"/>
          <w:sz w:val="24"/>
          <w:szCs w:val="24"/>
          <w:shd w:val="clear" w:color="auto" w:fill="FFFFFF"/>
        </w:rPr>
        <w:t xml:space="preserve"> congruence, and </w:t>
      </w:r>
      <w:r w:rsidR="009C4E61" w:rsidRPr="00B62BBC">
        <w:rPr>
          <w:rFonts w:ascii="Arial" w:eastAsia="Times New Roman" w:hAnsi="Arial" w:cs="Arial"/>
          <w:color w:val="000000"/>
          <w:sz w:val="24"/>
          <w:szCs w:val="24"/>
          <w:shd w:val="clear" w:color="auto" w:fill="FFFFFF"/>
        </w:rPr>
        <w:t xml:space="preserve">unconditional </w:t>
      </w:r>
      <w:r w:rsidR="00B75611" w:rsidRPr="00B62BBC">
        <w:rPr>
          <w:rFonts w:ascii="Arial" w:eastAsia="Times New Roman" w:hAnsi="Arial" w:cs="Arial"/>
          <w:color w:val="000000"/>
          <w:sz w:val="24"/>
          <w:szCs w:val="24"/>
          <w:shd w:val="clear" w:color="auto" w:fill="FFFFFF"/>
        </w:rPr>
        <w:t xml:space="preserve">positive regard. </w:t>
      </w:r>
      <w:r w:rsidR="00DB3517" w:rsidRPr="00B62BBC">
        <w:rPr>
          <w:rFonts w:ascii="Arial" w:eastAsia="Times New Roman" w:hAnsi="Arial" w:cs="Arial"/>
          <w:color w:val="000000"/>
          <w:sz w:val="24"/>
          <w:szCs w:val="24"/>
          <w:shd w:val="clear" w:color="auto" w:fill="FFFFFF"/>
        </w:rPr>
        <w:t xml:space="preserve">As </w:t>
      </w:r>
      <w:r w:rsidR="007D28B1" w:rsidRPr="00B62BBC">
        <w:rPr>
          <w:rFonts w:ascii="Arial" w:eastAsia="Times New Roman" w:hAnsi="Arial" w:cs="Arial"/>
          <w:color w:val="000000"/>
          <w:sz w:val="24"/>
          <w:szCs w:val="24"/>
          <w:shd w:val="clear" w:color="auto" w:fill="FFFFFF"/>
        </w:rPr>
        <w:t>mentioning</w:t>
      </w:r>
      <w:r w:rsidR="00ED691B" w:rsidRPr="00B62BBC">
        <w:rPr>
          <w:rFonts w:ascii="Arial" w:eastAsia="Times New Roman" w:hAnsi="Arial" w:cs="Arial"/>
          <w:color w:val="000000"/>
          <w:sz w:val="24"/>
          <w:szCs w:val="24"/>
          <w:shd w:val="clear" w:color="auto" w:fill="FFFFFF"/>
        </w:rPr>
        <w:t xml:space="preserve"> the role of</w:t>
      </w:r>
      <w:r w:rsidR="005F1037" w:rsidRPr="00B62BBC">
        <w:rPr>
          <w:rFonts w:ascii="Arial" w:eastAsia="Times New Roman" w:hAnsi="Arial" w:cs="Arial"/>
          <w:color w:val="000000"/>
          <w:sz w:val="24"/>
          <w:szCs w:val="24"/>
          <w:shd w:val="clear" w:color="auto" w:fill="FFFFFF"/>
        </w:rPr>
        <w:t xml:space="preserve"> empathy above, a term for entering</w:t>
      </w:r>
      <w:r w:rsidR="00DA4807" w:rsidRPr="00B62BBC">
        <w:rPr>
          <w:rFonts w:ascii="Arial" w:eastAsia="Times New Roman" w:hAnsi="Arial" w:cs="Arial"/>
          <w:color w:val="000000"/>
          <w:sz w:val="24"/>
          <w:szCs w:val="24"/>
          <w:shd w:val="clear" w:color="auto" w:fill="FFFFFF"/>
        </w:rPr>
        <w:t xml:space="preserve">, </w:t>
      </w:r>
      <w:r w:rsidR="005F1037" w:rsidRPr="00B62BBC">
        <w:rPr>
          <w:rFonts w:ascii="Arial" w:eastAsia="Times New Roman" w:hAnsi="Arial" w:cs="Arial"/>
          <w:color w:val="000000"/>
          <w:sz w:val="24"/>
          <w:szCs w:val="24"/>
          <w:shd w:val="clear" w:color="auto" w:fill="FFFFFF"/>
        </w:rPr>
        <w:t xml:space="preserve">understanding </w:t>
      </w:r>
      <w:r w:rsidR="00DA4807" w:rsidRPr="00B62BBC">
        <w:rPr>
          <w:rFonts w:ascii="Arial" w:eastAsia="Times New Roman" w:hAnsi="Arial" w:cs="Arial"/>
          <w:color w:val="000000"/>
          <w:sz w:val="24"/>
          <w:szCs w:val="24"/>
          <w:shd w:val="clear" w:color="auto" w:fill="FFFFFF"/>
        </w:rPr>
        <w:t xml:space="preserve">and living in </w:t>
      </w:r>
      <w:r w:rsidR="005F1037" w:rsidRPr="00B62BBC">
        <w:rPr>
          <w:rFonts w:ascii="Arial" w:eastAsia="Times New Roman" w:hAnsi="Arial" w:cs="Arial"/>
          <w:color w:val="000000"/>
          <w:sz w:val="24"/>
          <w:szCs w:val="24"/>
          <w:shd w:val="clear" w:color="auto" w:fill="FFFFFF"/>
        </w:rPr>
        <w:t>someone's perceptual world (Rogers, 19</w:t>
      </w:r>
      <w:r w:rsidR="005C4EA3" w:rsidRPr="00B62BBC">
        <w:rPr>
          <w:rFonts w:ascii="Arial" w:eastAsia="Times New Roman" w:hAnsi="Arial" w:cs="Arial"/>
          <w:color w:val="000000"/>
          <w:sz w:val="24"/>
          <w:szCs w:val="24"/>
          <w:shd w:val="clear" w:color="auto" w:fill="FFFFFF"/>
        </w:rPr>
        <w:t>7</w:t>
      </w:r>
      <w:r w:rsidR="005F1037" w:rsidRPr="00B62BBC">
        <w:rPr>
          <w:rFonts w:ascii="Arial" w:eastAsia="Times New Roman" w:hAnsi="Arial" w:cs="Arial"/>
          <w:color w:val="000000"/>
          <w:sz w:val="24"/>
          <w:szCs w:val="24"/>
          <w:shd w:val="clear" w:color="auto" w:fill="FFFFFF"/>
        </w:rPr>
        <w:t xml:space="preserve">7), </w:t>
      </w:r>
      <w:r w:rsidR="00E57A85" w:rsidRPr="00B62BBC">
        <w:rPr>
          <w:rFonts w:ascii="Arial" w:eastAsia="Times New Roman" w:hAnsi="Arial" w:cs="Arial"/>
          <w:color w:val="000000"/>
          <w:sz w:val="24"/>
          <w:szCs w:val="24"/>
          <w:shd w:val="clear" w:color="auto" w:fill="FFFFFF"/>
        </w:rPr>
        <w:t xml:space="preserve">congruence also remains an important quality within the counselling world </w:t>
      </w:r>
      <w:r w:rsidR="002275B0" w:rsidRPr="00B62BBC">
        <w:rPr>
          <w:rFonts w:ascii="Arial" w:eastAsia="Times New Roman" w:hAnsi="Arial" w:cs="Arial"/>
          <w:color w:val="000000"/>
          <w:sz w:val="24"/>
          <w:szCs w:val="24"/>
          <w:shd w:val="clear" w:color="auto" w:fill="FFFFFF"/>
        </w:rPr>
        <w:t xml:space="preserve">that any client shall receive as </w:t>
      </w:r>
      <w:r w:rsidR="00F94D04" w:rsidRPr="00B62BBC">
        <w:rPr>
          <w:rFonts w:ascii="Arial" w:eastAsia="Times New Roman" w:hAnsi="Arial" w:cs="Arial"/>
          <w:color w:val="000000"/>
          <w:sz w:val="24"/>
          <w:szCs w:val="24"/>
          <w:shd w:val="clear" w:color="auto" w:fill="FFFFFF"/>
        </w:rPr>
        <w:t xml:space="preserve">it is </w:t>
      </w:r>
      <w:r w:rsidR="00C60A95" w:rsidRPr="00B62BBC">
        <w:rPr>
          <w:rFonts w:ascii="Arial" w:eastAsia="Times New Roman" w:hAnsi="Arial" w:cs="Arial"/>
          <w:color w:val="000000"/>
          <w:sz w:val="24"/>
          <w:szCs w:val="24"/>
          <w:shd w:val="clear" w:color="auto" w:fill="FFFFFF"/>
        </w:rPr>
        <w:t xml:space="preserve">exceptionally great </w:t>
      </w:r>
      <w:r w:rsidR="000052AD" w:rsidRPr="00B62BBC">
        <w:rPr>
          <w:rFonts w:ascii="Arial" w:eastAsia="Times New Roman" w:hAnsi="Arial" w:cs="Arial"/>
          <w:color w:val="000000"/>
          <w:sz w:val="24"/>
          <w:szCs w:val="24"/>
          <w:shd w:val="clear" w:color="auto" w:fill="FFFFFF"/>
        </w:rPr>
        <w:t xml:space="preserve">in facilitating </w:t>
      </w:r>
      <w:r w:rsidR="00ED691B" w:rsidRPr="00B62BBC">
        <w:rPr>
          <w:rFonts w:ascii="Arial" w:eastAsia="Times New Roman" w:hAnsi="Arial" w:cs="Arial"/>
          <w:color w:val="000000"/>
          <w:sz w:val="24"/>
          <w:szCs w:val="24"/>
          <w:shd w:val="clear" w:color="auto" w:fill="FFFFFF"/>
        </w:rPr>
        <w:t xml:space="preserve">the </w:t>
      </w:r>
      <w:r w:rsidR="000052AD" w:rsidRPr="00B62BBC">
        <w:rPr>
          <w:rFonts w:ascii="Arial" w:eastAsia="Times New Roman" w:hAnsi="Arial" w:cs="Arial"/>
          <w:color w:val="000000"/>
          <w:sz w:val="24"/>
          <w:szCs w:val="24"/>
          <w:shd w:val="clear" w:color="auto" w:fill="FFFFFF"/>
        </w:rPr>
        <w:t xml:space="preserve">growth development of the mind. </w:t>
      </w:r>
      <w:r w:rsidR="00CF78FB" w:rsidRPr="00B62BBC">
        <w:rPr>
          <w:rFonts w:ascii="Arial" w:eastAsia="Times New Roman" w:hAnsi="Arial" w:cs="Arial"/>
          <w:color w:val="000000"/>
          <w:sz w:val="24"/>
          <w:szCs w:val="24"/>
          <w:shd w:val="clear" w:color="auto" w:fill="FFFFFF"/>
        </w:rPr>
        <w:t xml:space="preserve">Congruence </w:t>
      </w:r>
      <w:r w:rsidR="00645C75" w:rsidRPr="00B62BBC">
        <w:rPr>
          <w:rFonts w:ascii="Arial" w:eastAsia="Times New Roman" w:hAnsi="Arial" w:cs="Arial"/>
          <w:color w:val="000000"/>
          <w:sz w:val="24"/>
          <w:szCs w:val="24"/>
          <w:shd w:val="clear" w:color="auto" w:fill="FFFFFF"/>
        </w:rPr>
        <w:t xml:space="preserve">also played an important role and </w:t>
      </w:r>
      <w:r w:rsidR="00CF78FB" w:rsidRPr="00B62BBC">
        <w:rPr>
          <w:rFonts w:ascii="Arial" w:eastAsia="Times New Roman" w:hAnsi="Arial" w:cs="Arial"/>
          <w:color w:val="000000"/>
          <w:sz w:val="24"/>
          <w:szCs w:val="24"/>
          <w:shd w:val="clear" w:color="auto" w:fill="FFFFFF"/>
        </w:rPr>
        <w:t xml:space="preserve">can be described as </w:t>
      </w:r>
      <w:r w:rsidR="0079569E" w:rsidRPr="00B62BBC">
        <w:rPr>
          <w:rFonts w:ascii="Arial" w:eastAsia="Times New Roman" w:hAnsi="Arial" w:cs="Arial"/>
          <w:color w:val="000000"/>
          <w:sz w:val="24"/>
          <w:szCs w:val="24"/>
          <w:shd w:val="clear" w:color="auto" w:fill="FFFFFF"/>
        </w:rPr>
        <w:t xml:space="preserve">a transparent, real and genuine interest </w:t>
      </w:r>
      <w:r w:rsidR="00A71B4A" w:rsidRPr="00B62BBC">
        <w:rPr>
          <w:rFonts w:ascii="Arial" w:eastAsia="Times New Roman" w:hAnsi="Arial" w:cs="Arial"/>
          <w:color w:val="000000"/>
          <w:sz w:val="24"/>
          <w:szCs w:val="24"/>
          <w:shd w:val="clear" w:color="auto" w:fill="FFFFFF"/>
        </w:rPr>
        <w:t xml:space="preserve">of the client, showing the client a </w:t>
      </w:r>
      <w:r w:rsidR="00613CB0" w:rsidRPr="00B62BBC">
        <w:rPr>
          <w:rFonts w:ascii="Arial" w:eastAsia="Times New Roman" w:hAnsi="Arial" w:cs="Arial"/>
          <w:color w:val="000000"/>
          <w:sz w:val="24"/>
          <w:szCs w:val="24"/>
          <w:shd w:val="clear" w:color="auto" w:fill="FFFFFF"/>
        </w:rPr>
        <w:t>real platonic</w:t>
      </w:r>
      <w:r w:rsidR="002A2225" w:rsidRPr="00B62BBC">
        <w:rPr>
          <w:rFonts w:ascii="Arial" w:eastAsia="Times New Roman" w:hAnsi="Arial" w:cs="Arial"/>
          <w:color w:val="000000"/>
          <w:sz w:val="24"/>
          <w:szCs w:val="24"/>
          <w:shd w:val="clear" w:color="auto" w:fill="FFFFFF"/>
        </w:rPr>
        <w:t>, therapeutic</w:t>
      </w:r>
      <w:r w:rsidR="00613CB0" w:rsidRPr="00B62BBC">
        <w:rPr>
          <w:rFonts w:ascii="Arial" w:eastAsia="Times New Roman" w:hAnsi="Arial" w:cs="Arial"/>
          <w:color w:val="000000"/>
          <w:sz w:val="24"/>
          <w:szCs w:val="24"/>
          <w:shd w:val="clear" w:color="auto" w:fill="FFFFFF"/>
        </w:rPr>
        <w:t xml:space="preserve"> connection (rogers, </w:t>
      </w:r>
      <w:r w:rsidR="00580F48" w:rsidRPr="00B62BBC">
        <w:rPr>
          <w:rFonts w:ascii="Arial" w:eastAsia="Times New Roman" w:hAnsi="Arial" w:cs="Arial"/>
          <w:color w:val="000000"/>
          <w:sz w:val="24"/>
          <w:szCs w:val="24"/>
          <w:shd w:val="clear" w:color="auto" w:fill="FFFFFF"/>
        </w:rPr>
        <w:t>19</w:t>
      </w:r>
      <w:r w:rsidR="00815636" w:rsidRPr="00B62BBC">
        <w:rPr>
          <w:rFonts w:ascii="Arial" w:eastAsia="Times New Roman" w:hAnsi="Arial" w:cs="Arial"/>
          <w:color w:val="000000"/>
          <w:sz w:val="24"/>
          <w:szCs w:val="24"/>
          <w:shd w:val="clear" w:color="auto" w:fill="FFFFFF"/>
        </w:rPr>
        <w:t>7</w:t>
      </w:r>
      <w:r w:rsidR="00580F48" w:rsidRPr="00B62BBC">
        <w:rPr>
          <w:rFonts w:ascii="Arial" w:eastAsia="Times New Roman" w:hAnsi="Arial" w:cs="Arial"/>
          <w:color w:val="000000"/>
          <w:sz w:val="24"/>
          <w:szCs w:val="24"/>
          <w:shd w:val="clear" w:color="auto" w:fill="FFFFFF"/>
        </w:rPr>
        <w:t>8)</w:t>
      </w:r>
      <w:r w:rsidR="00817520" w:rsidRPr="00B62BBC">
        <w:rPr>
          <w:rFonts w:ascii="Arial" w:eastAsia="Times New Roman" w:hAnsi="Arial" w:cs="Arial"/>
          <w:color w:val="000000"/>
          <w:sz w:val="24"/>
          <w:szCs w:val="24"/>
          <w:shd w:val="clear" w:color="auto" w:fill="FFFFFF"/>
        </w:rPr>
        <w:t>. During therapy, many clien</w:t>
      </w:r>
      <w:r w:rsidR="001D1CFA" w:rsidRPr="00B62BBC">
        <w:rPr>
          <w:rFonts w:ascii="Arial" w:eastAsia="Times New Roman" w:hAnsi="Arial" w:cs="Arial"/>
          <w:color w:val="000000"/>
          <w:sz w:val="24"/>
          <w:szCs w:val="24"/>
          <w:shd w:val="clear" w:color="auto" w:fill="FFFFFF"/>
        </w:rPr>
        <w:t xml:space="preserve">ts usually find it hard to be open and honest with someone they don’t share a </w:t>
      </w:r>
      <w:r w:rsidR="001D1CFA" w:rsidRPr="00B62BBC">
        <w:rPr>
          <w:rFonts w:ascii="Arial" w:eastAsia="Times New Roman" w:hAnsi="Arial" w:cs="Arial"/>
          <w:color w:val="000000"/>
          <w:sz w:val="24"/>
          <w:szCs w:val="24"/>
          <w:shd w:val="clear" w:color="auto" w:fill="FFFFFF"/>
        </w:rPr>
        <w:lastRenderedPageBreak/>
        <w:t xml:space="preserve">connection with or have never met, so showing a true, genuine interest is always beneficiary so the client can always feel like </w:t>
      </w:r>
      <w:r w:rsidR="008C2DAC" w:rsidRPr="00B62BBC">
        <w:rPr>
          <w:rFonts w:ascii="Arial" w:eastAsia="Times New Roman" w:hAnsi="Arial" w:cs="Arial"/>
          <w:color w:val="000000"/>
          <w:sz w:val="24"/>
          <w:szCs w:val="24"/>
          <w:shd w:val="clear" w:color="auto" w:fill="FFFFFF"/>
        </w:rPr>
        <w:t>they’re in a</w:t>
      </w:r>
      <w:r w:rsidR="00A651E5" w:rsidRPr="00B62BBC">
        <w:rPr>
          <w:rFonts w:ascii="Arial" w:eastAsia="Times New Roman" w:hAnsi="Arial" w:cs="Arial"/>
          <w:color w:val="000000"/>
          <w:sz w:val="24"/>
          <w:szCs w:val="24"/>
          <w:shd w:val="clear" w:color="auto" w:fill="FFFFFF"/>
        </w:rPr>
        <w:t xml:space="preserve"> true</w:t>
      </w:r>
      <w:r w:rsidR="00EA304B" w:rsidRPr="00B62BBC">
        <w:rPr>
          <w:rFonts w:ascii="Arial" w:eastAsia="Times New Roman" w:hAnsi="Arial" w:cs="Arial"/>
          <w:color w:val="000000"/>
          <w:sz w:val="24"/>
          <w:szCs w:val="24"/>
          <w:shd w:val="clear" w:color="auto" w:fill="FFFFFF"/>
        </w:rPr>
        <w:t xml:space="preserve"> safe space.</w:t>
      </w:r>
      <w:r w:rsidR="00FD6185" w:rsidRPr="00B62BBC">
        <w:rPr>
          <w:rFonts w:ascii="Arial" w:eastAsia="Times New Roman" w:hAnsi="Arial" w:cs="Arial"/>
          <w:color w:val="000000"/>
          <w:sz w:val="24"/>
          <w:szCs w:val="24"/>
          <w:shd w:val="clear" w:color="auto" w:fill="FFFFFF"/>
        </w:rPr>
        <w:t xml:space="preserve"> </w:t>
      </w:r>
      <w:r w:rsidR="000A3329" w:rsidRPr="00B62BBC">
        <w:rPr>
          <w:rFonts w:ascii="Arial" w:eastAsia="Times New Roman" w:hAnsi="Arial" w:cs="Arial"/>
          <w:color w:val="000000"/>
          <w:sz w:val="24"/>
          <w:szCs w:val="24"/>
          <w:shd w:val="clear" w:color="auto" w:fill="FFFFFF"/>
        </w:rPr>
        <w:t>Providing</w:t>
      </w:r>
      <w:r w:rsidR="00FD6185" w:rsidRPr="00B62BBC">
        <w:rPr>
          <w:rFonts w:ascii="Arial" w:eastAsia="Times New Roman" w:hAnsi="Arial" w:cs="Arial"/>
          <w:color w:val="000000"/>
          <w:sz w:val="24"/>
          <w:szCs w:val="24"/>
          <w:shd w:val="clear" w:color="auto" w:fill="FFFFFF"/>
        </w:rPr>
        <w:t xml:space="preserve"> the client with a safe zon</w:t>
      </w:r>
      <w:r w:rsidR="00B2246C" w:rsidRPr="00B62BBC">
        <w:rPr>
          <w:rFonts w:ascii="Arial" w:eastAsia="Times New Roman" w:hAnsi="Arial" w:cs="Arial"/>
          <w:color w:val="000000"/>
          <w:sz w:val="24"/>
          <w:szCs w:val="24"/>
          <w:shd w:val="clear" w:color="auto" w:fill="FFFFFF"/>
        </w:rPr>
        <w:t xml:space="preserve">e, somewhere they feel no judgement, in a quiet secure place will help the client to feel </w:t>
      </w:r>
      <w:r w:rsidR="0059108B" w:rsidRPr="00B62BBC">
        <w:rPr>
          <w:rFonts w:ascii="Arial" w:eastAsia="Times New Roman" w:hAnsi="Arial" w:cs="Arial"/>
          <w:color w:val="000000"/>
          <w:sz w:val="24"/>
          <w:szCs w:val="24"/>
          <w:shd w:val="clear" w:color="auto" w:fill="FFFFFF"/>
        </w:rPr>
        <w:t xml:space="preserve">guarded and </w:t>
      </w:r>
      <w:r w:rsidR="00933252" w:rsidRPr="00B62BBC">
        <w:rPr>
          <w:rFonts w:ascii="Arial" w:eastAsia="Times New Roman" w:hAnsi="Arial" w:cs="Arial"/>
          <w:color w:val="000000"/>
          <w:sz w:val="24"/>
          <w:szCs w:val="24"/>
          <w:shd w:val="clear" w:color="auto" w:fill="FFFFFF"/>
        </w:rPr>
        <w:t>out</w:t>
      </w:r>
      <w:r w:rsidR="0059108B" w:rsidRPr="00B62BBC">
        <w:rPr>
          <w:rFonts w:ascii="Arial" w:eastAsia="Times New Roman" w:hAnsi="Arial" w:cs="Arial"/>
          <w:color w:val="000000"/>
          <w:sz w:val="24"/>
          <w:szCs w:val="24"/>
          <w:shd w:val="clear" w:color="auto" w:fill="FFFFFF"/>
        </w:rPr>
        <w:t xml:space="preserve"> o</w:t>
      </w:r>
      <w:r w:rsidR="00933252" w:rsidRPr="00B62BBC">
        <w:rPr>
          <w:rFonts w:ascii="Arial" w:eastAsia="Times New Roman" w:hAnsi="Arial" w:cs="Arial"/>
          <w:color w:val="000000"/>
          <w:sz w:val="24"/>
          <w:szCs w:val="24"/>
          <w:shd w:val="clear" w:color="auto" w:fill="FFFFFF"/>
        </w:rPr>
        <w:t>f harm’s way</w:t>
      </w:r>
      <w:r w:rsidR="0059108B" w:rsidRPr="00B62BBC">
        <w:rPr>
          <w:rFonts w:ascii="Arial" w:eastAsia="Times New Roman" w:hAnsi="Arial" w:cs="Arial"/>
          <w:color w:val="000000"/>
          <w:sz w:val="24"/>
          <w:szCs w:val="24"/>
          <w:shd w:val="clear" w:color="auto" w:fill="FFFFFF"/>
        </w:rPr>
        <w:t xml:space="preserve">, providing both you and the client with a better </w:t>
      </w:r>
      <w:r w:rsidR="00E871D1" w:rsidRPr="00B62BBC">
        <w:rPr>
          <w:rFonts w:ascii="Arial" w:eastAsia="Times New Roman" w:hAnsi="Arial" w:cs="Arial"/>
          <w:color w:val="000000"/>
          <w:sz w:val="24"/>
          <w:szCs w:val="24"/>
          <w:shd w:val="clear" w:color="auto" w:fill="FFFFFF"/>
        </w:rPr>
        <w:t xml:space="preserve">trustworthy </w:t>
      </w:r>
      <w:r w:rsidR="0059108B" w:rsidRPr="00B62BBC">
        <w:rPr>
          <w:rFonts w:ascii="Arial" w:eastAsia="Times New Roman" w:hAnsi="Arial" w:cs="Arial"/>
          <w:color w:val="000000"/>
          <w:sz w:val="24"/>
          <w:szCs w:val="24"/>
          <w:shd w:val="clear" w:color="auto" w:fill="FFFFFF"/>
        </w:rPr>
        <w:t>experience</w:t>
      </w:r>
      <w:r w:rsidR="00391F5B" w:rsidRPr="00B62BBC">
        <w:rPr>
          <w:rFonts w:ascii="Arial" w:eastAsia="Times New Roman" w:hAnsi="Arial" w:cs="Arial"/>
          <w:color w:val="000000"/>
          <w:sz w:val="24"/>
          <w:szCs w:val="24"/>
          <w:shd w:val="clear" w:color="auto" w:fill="FFFFFF"/>
        </w:rPr>
        <w:t xml:space="preserve">. </w:t>
      </w:r>
      <w:r w:rsidR="000C7D69" w:rsidRPr="00B62BBC">
        <w:rPr>
          <w:rFonts w:ascii="Arial" w:eastAsia="Times New Roman" w:hAnsi="Arial" w:cs="Arial"/>
          <w:color w:val="000000"/>
          <w:sz w:val="24"/>
          <w:szCs w:val="24"/>
          <w:shd w:val="clear" w:color="auto" w:fill="FFFFFF"/>
        </w:rPr>
        <w:t>Rogers deemed congruence as</w:t>
      </w:r>
      <w:r w:rsidR="00CB5E00" w:rsidRPr="00B62BBC">
        <w:rPr>
          <w:rFonts w:ascii="Arial" w:eastAsia="Times New Roman" w:hAnsi="Arial" w:cs="Arial"/>
          <w:color w:val="000000"/>
          <w:sz w:val="24"/>
          <w:szCs w:val="24"/>
          <w:shd w:val="clear" w:color="auto" w:fill="FFFFFF"/>
        </w:rPr>
        <w:t xml:space="preserve"> </w:t>
      </w:r>
      <w:r w:rsidR="000C7D69" w:rsidRPr="00B62BBC">
        <w:rPr>
          <w:rFonts w:ascii="Arial" w:eastAsia="Times New Roman" w:hAnsi="Arial" w:cs="Arial"/>
          <w:color w:val="000000"/>
          <w:sz w:val="24"/>
          <w:szCs w:val="24"/>
          <w:shd w:val="clear" w:color="auto" w:fill="FFFFFF"/>
        </w:rPr>
        <w:t xml:space="preserve">the </w:t>
      </w:r>
      <w:r w:rsidR="00634128" w:rsidRPr="00B62BBC">
        <w:rPr>
          <w:rFonts w:ascii="Arial" w:eastAsia="Times New Roman" w:hAnsi="Arial" w:cs="Arial"/>
          <w:color w:val="000000"/>
          <w:sz w:val="24"/>
          <w:szCs w:val="24"/>
          <w:shd w:val="clear" w:color="auto" w:fill="FFFFFF"/>
        </w:rPr>
        <w:t xml:space="preserve">most important </w:t>
      </w:r>
      <w:r w:rsidR="00CB5E00" w:rsidRPr="00B62BBC">
        <w:rPr>
          <w:rFonts w:ascii="Arial" w:eastAsia="Times New Roman" w:hAnsi="Arial" w:cs="Arial"/>
          <w:color w:val="000000"/>
          <w:sz w:val="24"/>
          <w:szCs w:val="24"/>
          <w:shd w:val="clear" w:color="auto" w:fill="FFFFFF"/>
        </w:rPr>
        <w:t>attribute</w:t>
      </w:r>
      <w:r w:rsidR="00C62829" w:rsidRPr="00B62BBC">
        <w:rPr>
          <w:rFonts w:ascii="Arial" w:eastAsia="Times New Roman" w:hAnsi="Arial" w:cs="Arial"/>
          <w:color w:val="000000"/>
          <w:sz w:val="24"/>
          <w:szCs w:val="24"/>
          <w:shd w:val="clear" w:color="auto" w:fill="FFFFFF"/>
        </w:rPr>
        <w:t>(Examples of Congruence in Counselling | Ipl.org, n.d.).</w:t>
      </w:r>
      <w:r w:rsidR="00353C49" w:rsidRPr="00B62BBC">
        <w:rPr>
          <w:rFonts w:ascii="Arial" w:eastAsia="Times New Roman" w:hAnsi="Arial" w:cs="Arial"/>
          <w:color w:val="000000"/>
          <w:sz w:val="24"/>
          <w:szCs w:val="24"/>
          <w:shd w:val="clear" w:color="auto" w:fill="FFFFFF"/>
        </w:rPr>
        <w:t xml:space="preserve"> However, </w:t>
      </w:r>
      <w:proofErr w:type="spellStart"/>
      <w:r w:rsidR="00377EAB" w:rsidRPr="00B62BBC">
        <w:rPr>
          <w:rFonts w:ascii="Arial" w:eastAsia="Times New Roman" w:hAnsi="Arial" w:cs="Arial"/>
          <w:color w:val="000000"/>
          <w:sz w:val="24"/>
          <w:szCs w:val="24"/>
          <w:shd w:val="clear" w:color="auto" w:fill="FFFFFF"/>
        </w:rPr>
        <w:t>Savic-Jebrow</w:t>
      </w:r>
      <w:proofErr w:type="spellEnd"/>
      <w:r w:rsidR="00377EAB" w:rsidRPr="00B62BBC">
        <w:rPr>
          <w:rFonts w:ascii="Arial" w:eastAsia="Times New Roman" w:hAnsi="Arial" w:cs="Arial"/>
          <w:color w:val="000000"/>
          <w:sz w:val="24"/>
          <w:szCs w:val="24"/>
          <w:shd w:val="clear" w:color="auto" w:fill="FFFFFF"/>
        </w:rPr>
        <w:t xml:space="preserve">(2015), and </w:t>
      </w:r>
      <w:proofErr w:type="spellStart"/>
      <w:r w:rsidR="00EF1E5A" w:rsidRPr="00B62BBC">
        <w:rPr>
          <w:rFonts w:ascii="Arial" w:eastAsia="Times New Roman" w:hAnsi="Arial" w:cs="Arial"/>
          <w:color w:val="000000"/>
          <w:sz w:val="24"/>
          <w:szCs w:val="24"/>
          <w:shd w:val="clear" w:color="auto" w:fill="FFFFFF"/>
        </w:rPr>
        <w:t>Sheparis</w:t>
      </w:r>
      <w:proofErr w:type="spellEnd"/>
      <w:r w:rsidR="00EF1E5A" w:rsidRPr="00B62BBC">
        <w:rPr>
          <w:rFonts w:ascii="Arial" w:eastAsia="Times New Roman" w:hAnsi="Arial" w:cs="Arial"/>
          <w:color w:val="000000"/>
          <w:sz w:val="24"/>
          <w:szCs w:val="24"/>
          <w:shd w:val="clear" w:color="auto" w:fill="FFFFFF"/>
        </w:rPr>
        <w:t xml:space="preserve"> et Al (2017) regard congruence</w:t>
      </w:r>
      <w:r w:rsidR="002A0D25" w:rsidRPr="00B62BBC">
        <w:rPr>
          <w:rFonts w:ascii="Arial" w:eastAsia="Times New Roman" w:hAnsi="Arial" w:cs="Arial"/>
          <w:color w:val="000000"/>
          <w:sz w:val="24"/>
          <w:szCs w:val="24"/>
          <w:shd w:val="clear" w:color="auto" w:fill="FFFFFF"/>
        </w:rPr>
        <w:t xml:space="preserve"> to be</w:t>
      </w:r>
      <w:r w:rsidR="00EF1E5A" w:rsidRPr="00B62BBC">
        <w:rPr>
          <w:rFonts w:ascii="Arial" w:eastAsia="Times New Roman" w:hAnsi="Arial" w:cs="Arial"/>
          <w:color w:val="000000"/>
          <w:sz w:val="24"/>
          <w:szCs w:val="24"/>
          <w:shd w:val="clear" w:color="auto" w:fill="FFFFFF"/>
        </w:rPr>
        <w:t xml:space="preserve"> </w:t>
      </w:r>
      <w:r w:rsidR="00EE7C56" w:rsidRPr="00B62BBC">
        <w:rPr>
          <w:rFonts w:ascii="Arial" w:eastAsia="Times New Roman" w:hAnsi="Arial" w:cs="Arial"/>
          <w:color w:val="000000"/>
          <w:sz w:val="24"/>
          <w:szCs w:val="24"/>
          <w:shd w:val="clear" w:color="auto" w:fill="FFFFFF"/>
        </w:rPr>
        <w:t xml:space="preserve">risky as a therapist could </w:t>
      </w:r>
      <w:r w:rsidR="008F7608" w:rsidRPr="00B62BBC">
        <w:rPr>
          <w:rFonts w:ascii="Arial" w:eastAsia="Times New Roman" w:hAnsi="Arial" w:cs="Arial"/>
          <w:color w:val="000000"/>
          <w:sz w:val="24"/>
          <w:szCs w:val="24"/>
          <w:shd w:val="clear" w:color="auto" w:fill="FFFFFF"/>
        </w:rPr>
        <w:t xml:space="preserve">be possibly </w:t>
      </w:r>
      <w:r w:rsidR="002A0D25" w:rsidRPr="00B62BBC">
        <w:rPr>
          <w:rFonts w:ascii="Arial" w:eastAsia="Times New Roman" w:hAnsi="Arial" w:cs="Arial"/>
          <w:color w:val="000000"/>
          <w:sz w:val="24"/>
          <w:szCs w:val="24"/>
          <w:shd w:val="clear" w:color="auto" w:fill="FFFFFF"/>
        </w:rPr>
        <w:t>“</w:t>
      </w:r>
      <w:r w:rsidR="008F7608" w:rsidRPr="00B62BBC">
        <w:rPr>
          <w:rFonts w:ascii="Arial" w:eastAsia="Times New Roman" w:hAnsi="Arial" w:cs="Arial"/>
          <w:color w:val="000000"/>
          <w:sz w:val="24"/>
          <w:szCs w:val="24"/>
          <w:shd w:val="clear" w:color="auto" w:fill="FFFFFF"/>
        </w:rPr>
        <w:t>too transparent</w:t>
      </w:r>
      <w:r w:rsidR="002A0D25" w:rsidRPr="00B62BBC">
        <w:rPr>
          <w:rFonts w:ascii="Arial" w:eastAsia="Times New Roman" w:hAnsi="Arial" w:cs="Arial"/>
          <w:color w:val="000000"/>
          <w:sz w:val="24"/>
          <w:szCs w:val="24"/>
          <w:shd w:val="clear" w:color="auto" w:fill="FFFFFF"/>
        </w:rPr>
        <w:t>”</w:t>
      </w:r>
      <w:r w:rsidR="00020D95" w:rsidRPr="00B62BBC">
        <w:rPr>
          <w:rFonts w:ascii="Arial" w:eastAsia="Times New Roman" w:hAnsi="Arial" w:cs="Arial"/>
          <w:color w:val="000000"/>
          <w:sz w:val="24"/>
          <w:szCs w:val="24"/>
          <w:shd w:val="clear" w:color="auto" w:fill="FFFFFF"/>
        </w:rPr>
        <w:t xml:space="preserve"> as told</w:t>
      </w:r>
      <w:r w:rsidR="0018106E" w:rsidRPr="00B62BBC">
        <w:rPr>
          <w:rFonts w:ascii="Arial" w:eastAsia="Times New Roman" w:hAnsi="Arial" w:cs="Arial"/>
          <w:color w:val="000000"/>
          <w:sz w:val="24"/>
          <w:szCs w:val="24"/>
          <w:shd w:val="clear" w:color="auto" w:fill="FFFFFF"/>
        </w:rPr>
        <w:t xml:space="preserve"> by Scott (2020) in her presentation</w:t>
      </w:r>
      <w:r w:rsidR="008F7608" w:rsidRPr="00B62BBC">
        <w:rPr>
          <w:rFonts w:ascii="Arial" w:eastAsia="Times New Roman" w:hAnsi="Arial" w:cs="Arial"/>
          <w:color w:val="000000"/>
          <w:sz w:val="24"/>
          <w:szCs w:val="24"/>
          <w:shd w:val="clear" w:color="auto" w:fill="FFFFFF"/>
        </w:rPr>
        <w:t xml:space="preserve">. The third important feature of the 3 </w:t>
      </w:r>
      <w:r w:rsidR="00506CC5" w:rsidRPr="00B62BBC">
        <w:rPr>
          <w:rFonts w:ascii="Arial" w:eastAsia="Times New Roman" w:hAnsi="Arial" w:cs="Arial"/>
          <w:color w:val="000000"/>
          <w:sz w:val="24"/>
          <w:szCs w:val="24"/>
          <w:shd w:val="clear" w:color="auto" w:fill="FFFFFF"/>
        </w:rPr>
        <w:t xml:space="preserve">core </w:t>
      </w:r>
      <w:r w:rsidR="008F7608" w:rsidRPr="00B62BBC">
        <w:rPr>
          <w:rFonts w:ascii="Arial" w:eastAsia="Times New Roman" w:hAnsi="Arial" w:cs="Arial"/>
          <w:color w:val="000000"/>
          <w:sz w:val="24"/>
          <w:szCs w:val="24"/>
          <w:shd w:val="clear" w:color="auto" w:fill="FFFFFF"/>
        </w:rPr>
        <w:t>conditions can be called</w:t>
      </w:r>
      <w:r w:rsidR="00D33C61" w:rsidRPr="00B62BBC">
        <w:rPr>
          <w:rFonts w:ascii="Arial" w:eastAsia="Times New Roman" w:hAnsi="Arial" w:cs="Arial"/>
          <w:color w:val="000000"/>
          <w:sz w:val="24"/>
          <w:szCs w:val="24"/>
          <w:shd w:val="clear" w:color="auto" w:fill="FFFFFF"/>
        </w:rPr>
        <w:t xml:space="preserve"> and known as</w:t>
      </w:r>
      <w:r w:rsidR="008F7608" w:rsidRPr="00B62BBC">
        <w:rPr>
          <w:rFonts w:ascii="Arial" w:eastAsia="Times New Roman" w:hAnsi="Arial" w:cs="Arial"/>
          <w:color w:val="000000"/>
          <w:sz w:val="24"/>
          <w:szCs w:val="24"/>
          <w:shd w:val="clear" w:color="auto" w:fill="FFFFFF"/>
        </w:rPr>
        <w:t xml:space="preserve"> unconditional positive regard also </w:t>
      </w:r>
      <w:r w:rsidR="00D33C61" w:rsidRPr="00B62BBC">
        <w:rPr>
          <w:rFonts w:ascii="Arial" w:eastAsia="Times New Roman" w:hAnsi="Arial" w:cs="Arial"/>
          <w:color w:val="000000"/>
          <w:sz w:val="24"/>
          <w:szCs w:val="24"/>
          <w:shd w:val="clear" w:color="auto" w:fill="FFFFFF"/>
        </w:rPr>
        <w:t xml:space="preserve">referred to as UPR. </w:t>
      </w:r>
      <w:r w:rsidR="00F22990" w:rsidRPr="00B62BBC">
        <w:rPr>
          <w:rFonts w:ascii="Arial" w:eastAsia="Times New Roman" w:hAnsi="Arial" w:cs="Arial"/>
          <w:color w:val="000000"/>
          <w:sz w:val="24"/>
          <w:szCs w:val="24"/>
          <w:shd w:val="clear" w:color="auto" w:fill="FFFFFF"/>
        </w:rPr>
        <w:t>Unconditional positive regard as Rogers (1978) referred it to</w:t>
      </w:r>
      <w:r w:rsidR="002B408F" w:rsidRPr="00B62BBC">
        <w:rPr>
          <w:rFonts w:ascii="Arial" w:eastAsia="Times New Roman" w:hAnsi="Arial" w:cs="Arial"/>
          <w:color w:val="000000"/>
          <w:sz w:val="24"/>
          <w:szCs w:val="24"/>
          <w:shd w:val="clear" w:color="auto" w:fill="FFFFFF"/>
        </w:rPr>
        <w:t xml:space="preserve"> </w:t>
      </w:r>
      <w:r w:rsidR="00860DE8" w:rsidRPr="00B62BBC">
        <w:rPr>
          <w:rFonts w:ascii="Arial" w:eastAsia="Times New Roman" w:hAnsi="Arial" w:cs="Arial"/>
          <w:color w:val="000000"/>
          <w:sz w:val="24"/>
          <w:szCs w:val="24"/>
          <w:shd w:val="clear" w:color="auto" w:fill="FFFFFF"/>
        </w:rPr>
        <w:t xml:space="preserve">and </w:t>
      </w:r>
      <w:r w:rsidR="002B408F" w:rsidRPr="00B62BBC">
        <w:rPr>
          <w:rFonts w:ascii="Arial" w:eastAsia="Times New Roman" w:hAnsi="Arial" w:cs="Arial"/>
          <w:color w:val="000000"/>
          <w:sz w:val="24"/>
          <w:szCs w:val="24"/>
          <w:shd w:val="clear" w:color="auto" w:fill="FFFFFF"/>
        </w:rPr>
        <w:t>is described as, “</w:t>
      </w:r>
      <w:r w:rsidR="00C40E57" w:rsidRPr="00B62BBC">
        <w:rPr>
          <w:rFonts w:ascii="Arial" w:eastAsia="Times New Roman" w:hAnsi="Arial" w:cs="Arial"/>
          <w:color w:val="000000"/>
          <w:sz w:val="24"/>
          <w:szCs w:val="24"/>
          <w:shd w:val="clear" w:color="auto" w:fill="FFFFFF"/>
        </w:rPr>
        <w:t xml:space="preserve">unconditional positive regard is the label given to the fundamental attitude of the person-centred </w:t>
      </w:r>
      <w:r w:rsidR="00277F9C" w:rsidRPr="00B62BBC">
        <w:rPr>
          <w:rFonts w:ascii="Arial" w:eastAsia="Times New Roman" w:hAnsi="Arial" w:cs="Arial"/>
          <w:color w:val="000000"/>
          <w:sz w:val="24"/>
          <w:szCs w:val="24"/>
          <w:shd w:val="clear" w:color="auto" w:fill="FFFFFF"/>
        </w:rPr>
        <w:t xml:space="preserve">counsellor towards her client, the counsellor who holds this attitude deeply values the humanity of her client </w:t>
      </w:r>
      <w:r w:rsidR="00674E21" w:rsidRPr="00B62BBC">
        <w:rPr>
          <w:rFonts w:ascii="Arial" w:eastAsia="Times New Roman" w:hAnsi="Arial" w:cs="Arial"/>
          <w:color w:val="000000"/>
          <w:sz w:val="24"/>
          <w:szCs w:val="24"/>
          <w:shd w:val="clear" w:color="auto" w:fill="FFFFFF"/>
        </w:rPr>
        <w:t xml:space="preserve">and is not deflected in that valuing by Amy particular client behaviours. </w:t>
      </w:r>
      <w:r w:rsidR="00AE0B4E" w:rsidRPr="00B62BBC">
        <w:rPr>
          <w:rFonts w:ascii="Arial" w:eastAsia="Times New Roman" w:hAnsi="Arial" w:cs="Arial"/>
          <w:color w:val="000000"/>
          <w:sz w:val="24"/>
          <w:szCs w:val="24"/>
          <w:shd w:val="clear" w:color="auto" w:fill="FFFFFF"/>
        </w:rPr>
        <w:t xml:space="preserve">The attitude manifests </w:t>
      </w:r>
      <w:r w:rsidR="00DE3648" w:rsidRPr="00B62BBC">
        <w:rPr>
          <w:rFonts w:ascii="Arial" w:eastAsia="Times New Roman" w:hAnsi="Arial" w:cs="Arial"/>
          <w:color w:val="000000"/>
          <w:sz w:val="24"/>
          <w:szCs w:val="24"/>
          <w:shd w:val="clear" w:color="auto" w:fill="FFFFFF"/>
        </w:rPr>
        <w:t>itself in the c</w:t>
      </w:r>
      <w:r w:rsidR="00E129F3" w:rsidRPr="00B62BBC">
        <w:rPr>
          <w:rFonts w:ascii="Arial" w:eastAsia="Times New Roman" w:hAnsi="Arial" w:cs="Arial"/>
          <w:color w:val="000000"/>
          <w:sz w:val="24"/>
          <w:szCs w:val="24"/>
          <w:shd w:val="clear" w:color="auto" w:fill="FFFFFF"/>
        </w:rPr>
        <w:t>ounsellor's consistent acceptance of, and enduring warmth towards her client.”</w:t>
      </w:r>
      <w:r w:rsidR="00C065FE" w:rsidRPr="00B62BBC">
        <w:rPr>
          <w:rFonts w:ascii="Arial" w:eastAsia="Times New Roman" w:hAnsi="Arial" w:cs="Arial"/>
          <w:color w:val="000000"/>
          <w:sz w:val="24"/>
          <w:szCs w:val="24"/>
          <w:shd w:val="clear" w:color="auto" w:fill="FFFFFF"/>
        </w:rPr>
        <w:t xml:space="preserve">This can be seen as a basic human </w:t>
      </w:r>
      <w:r w:rsidR="007F4FF6" w:rsidRPr="00B62BBC">
        <w:rPr>
          <w:rFonts w:ascii="Arial" w:eastAsia="Times New Roman" w:hAnsi="Arial" w:cs="Arial"/>
          <w:color w:val="000000"/>
          <w:sz w:val="24"/>
          <w:szCs w:val="24"/>
          <w:shd w:val="clear" w:color="auto" w:fill="FFFFFF"/>
        </w:rPr>
        <w:t>requirement during counselling</w:t>
      </w:r>
      <w:r w:rsidR="0051303D" w:rsidRPr="00B62BBC">
        <w:rPr>
          <w:rFonts w:ascii="Arial" w:eastAsia="Times New Roman" w:hAnsi="Arial" w:cs="Arial"/>
          <w:color w:val="000000"/>
          <w:sz w:val="24"/>
          <w:szCs w:val="24"/>
          <w:shd w:val="clear" w:color="auto" w:fill="FFFFFF"/>
        </w:rPr>
        <w:t xml:space="preserve">, it is a trust-building stepping stone. </w:t>
      </w:r>
      <w:r w:rsidR="00A907D2" w:rsidRPr="00B62BBC">
        <w:rPr>
          <w:rFonts w:ascii="Arial" w:eastAsia="Times New Roman" w:hAnsi="Arial" w:cs="Arial"/>
          <w:color w:val="000000"/>
          <w:sz w:val="24"/>
          <w:szCs w:val="24"/>
          <w:shd w:val="clear" w:color="auto" w:fill="FFFFFF"/>
        </w:rPr>
        <w:t>A true genuine attribute that the counsellor/helper provides.</w:t>
      </w:r>
      <w:r w:rsidR="00155FEF" w:rsidRPr="00B62BBC">
        <w:rPr>
          <w:rFonts w:ascii="Arial" w:eastAsia="Times New Roman" w:hAnsi="Arial" w:cs="Arial"/>
          <w:color w:val="000000"/>
          <w:sz w:val="24"/>
          <w:szCs w:val="24"/>
          <w:shd w:val="clear" w:color="auto" w:fill="FFFFFF"/>
        </w:rPr>
        <w:t xml:space="preserve"> This </w:t>
      </w:r>
      <w:r w:rsidR="00783C20" w:rsidRPr="00B62BBC">
        <w:rPr>
          <w:rFonts w:ascii="Arial" w:eastAsia="Times New Roman" w:hAnsi="Arial" w:cs="Arial"/>
          <w:color w:val="000000"/>
          <w:sz w:val="24"/>
          <w:szCs w:val="24"/>
          <w:shd w:val="clear" w:color="auto" w:fill="FFFFFF"/>
        </w:rPr>
        <w:t>attribute during counselling is especially important during a moment of counte</w:t>
      </w:r>
      <w:r w:rsidR="00DD6AE1" w:rsidRPr="00B62BBC">
        <w:rPr>
          <w:rFonts w:ascii="Arial" w:eastAsia="Times New Roman" w:hAnsi="Arial" w:cs="Arial"/>
          <w:color w:val="000000"/>
          <w:sz w:val="24"/>
          <w:szCs w:val="24"/>
          <w:shd w:val="clear" w:color="auto" w:fill="FFFFFF"/>
        </w:rPr>
        <w:t xml:space="preserve">rtransference. Countertransference is quite the opposite of </w:t>
      </w:r>
      <w:r w:rsidR="007A6E94" w:rsidRPr="00B62BBC">
        <w:rPr>
          <w:rFonts w:ascii="Arial" w:eastAsia="Times New Roman" w:hAnsi="Arial" w:cs="Arial"/>
          <w:color w:val="000000"/>
          <w:sz w:val="24"/>
          <w:szCs w:val="24"/>
          <w:shd w:val="clear" w:color="auto" w:fill="FFFFFF"/>
        </w:rPr>
        <w:t>transference (where a clients emotions reflect onto the therapist.), in fact</w:t>
      </w:r>
      <w:r w:rsidR="00880FEA" w:rsidRPr="00B62BBC">
        <w:rPr>
          <w:rFonts w:ascii="Arial" w:eastAsia="Times New Roman" w:hAnsi="Arial" w:cs="Arial"/>
          <w:color w:val="000000"/>
          <w:sz w:val="24"/>
          <w:szCs w:val="24"/>
          <w:shd w:val="clear" w:color="auto" w:fill="FFFFFF"/>
        </w:rPr>
        <w:t>, accordin</w:t>
      </w:r>
      <w:r w:rsidR="0045300C" w:rsidRPr="00B62BBC">
        <w:rPr>
          <w:rFonts w:ascii="Arial" w:eastAsia="Times New Roman" w:hAnsi="Arial" w:cs="Arial"/>
          <w:color w:val="000000"/>
          <w:sz w:val="24"/>
          <w:szCs w:val="24"/>
          <w:shd w:val="clear" w:color="auto" w:fill="FFFFFF"/>
        </w:rPr>
        <w:t>g to the researc</w:t>
      </w:r>
      <w:r w:rsidR="0006140D" w:rsidRPr="00B62BBC">
        <w:rPr>
          <w:rFonts w:ascii="Arial" w:eastAsia="Times New Roman" w:hAnsi="Arial" w:cs="Arial"/>
          <w:color w:val="000000"/>
          <w:sz w:val="24"/>
          <w:szCs w:val="24"/>
          <w:shd w:val="clear" w:color="auto" w:fill="FFFFFF"/>
        </w:rPr>
        <w:t xml:space="preserve">h </w:t>
      </w:r>
      <w:r w:rsidR="0045300C" w:rsidRPr="00B62BBC">
        <w:rPr>
          <w:rFonts w:ascii="Arial" w:eastAsia="Times New Roman" w:hAnsi="Arial" w:cs="Arial"/>
          <w:color w:val="000000"/>
          <w:sz w:val="24"/>
          <w:szCs w:val="24"/>
          <w:shd w:val="clear" w:color="auto" w:fill="FFFFFF"/>
        </w:rPr>
        <w:t>(</w:t>
      </w:r>
      <w:proofErr w:type="spellStart"/>
      <w:r w:rsidR="0045300C" w:rsidRPr="00B62BBC">
        <w:rPr>
          <w:rFonts w:ascii="Arial" w:eastAsia="Times New Roman" w:hAnsi="Arial" w:cs="Arial"/>
          <w:color w:val="000000"/>
          <w:sz w:val="24"/>
          <w:szCs w:val="24"/>
          <w:shd w:val="clear" w:color="auto" w:fill="FFFFFF"/>
        </w:rPr>
        <w:t>Tobe</w:t>
      </w:r>
      <w:proofErr w:type="spellEnd"/>
      <w:r w:rsidR="0045300C" w:rsidRPr="00B62BBC">
        <w:rPr>
          <w:rFonts w:ascii="Arial" w:eastAsia="Times New Roman" w:hAnsi="Arial" w:cs="Arial"/>
          <w:color w:val="000000"/>
          <w:sz w:val="24"/>
          <w:szCs w:val="24"/>
          <w:shd w:val="clear" w:color="auto" w:fill="FFFFFF"/>
        </w:rPr>
        <w:t xml:space="preserve">, 2019) countertransference is where the therapist's emotions may reflect onto the client. </w:t>
      </w:r>
    </w:p>
    <w:p w14:paraId="7E07B5A7" w14:textId="77777777" w:rsidR="0045300C" w:rsidRPr="00B62BBC" w:rsidRDefault="0045300C" w:rsidP="0032424D">
      <w:pPr>
        <w:ind w:firstLine="720"/>
        <w:rPr>
          <w:rFonts w:ascii="Arial" w:eastAsia="Times New Roman" w:hAnsi="Arial" w:cs="Arial"/>
          <w:color w:val="000000"/>
          <w:sz w:val="24"/>
          <w:szCs w:val="24"/>
          <w:shd w:val="clear" w:color="auto" w:fill="FFFFFF"/>
        </w:rPr>
      </w:pPr>
    </w:p>
    <w:p w14:paraId="49BF0825" w14:textId="77777777" w:rsidR="0045300C" w:rsidRPr="00B62BBC" w:rsidRDefault="0045300C" w:rsidP="0032424D">
      <w:pPr>
        <w:ind w:firstLine="720"/>
        <w:rPr>
          <w:rFonts w:ascii="Arial" w:eastAsia="Times New Roman" w:hAnsi="Arial" w:cs="Arial"/>
          <w:color w:val="000000"/>
          <w:sz w:val="24"/>
          <w:szCs w:val="24"/>
          <w:shd w:val="clear" w:color="auto" w:fill="FFFFFF"/>
        </w:rPr>
      </w:pPr>
    </w:p>
    <w:p w14:paraId="6A39B286" w14:textId="64E51158" w:rsidR="00B14B8E" w:rsidRPr="00824DB4" w:rsidRDefault="004C76B1" w:rsidP="00B14B8E">
      <w:pPr>
        <w:ind w:firstLine="720"/>
        <w:rPr>
          <w:rFonts w:ascii="Arial" w:eastAsia="Times New Roman" w:hAnsi="Arial" w:cs="Arial"/>
          <w:color w:val="000000"/>
          <w:sz w:val="24"/>
          <w:szCs w:val="24"/>
          <w:shd w:val="clear" w:color="auto" w:fill="FFFFFF"/>
        </w:rPr>
      </w:pPr>
      <w:r w:rsidRPr="00B62BBC">
        <w:rPr>
          <w:rFonts w:ascii="Arial" w:eastAsia="Times New Roman" w:hAnsi="Arial" w:cs="Arial"/>
          <w:color w:val="000000"/>
          <w:sz w:val="24"/>
          <w:szCs w:val="24"/>
          <w:shd w:val="clear" w:color="auto" w:fill="FFFFFF"/>
        </w:rPr>
        <w:t xml:space="preserve">Present day influences </w:t>
      </w:r>
      <w:r w:rsidR="008B2A7C" w:rsidRPr="00B62BBC">
        <w:rPr>
          <w:rFonts w:ascii="Arial" w:eastAsia="Times New Roman" w:hAnsi="Arial" w:cs="Arial"/>
          <w:color w:val="000000"/>
          <w:sz w:val="24"/>
          <w:szCs w:val="24"/>
          <w:shd w:val="clear" w:color="auto" w:fill="FFFFFF"/>
        </w:rPr>
        <w:t xml:space="preserve">of the core conditions include another therapist, </w:t>
      </w:r>
      <w:r w:rsidR="00B14B8E" w:rsidRPr="00B62BBC">
        <w:rPr>
          <w:rFonts w:ascii="Arial" w:eastAsia="Times New Roman" w:hAnsi="Arial" w:cs="Arial"/>
          <w:color w:val="000000"/>
          <w:sz w:val="24"/>
          <w:szCs w:val="24"/>
          <w:shd w:val="clear" w:color="auto" w:fill="FFFFFF"/>
        </w:rPr>
        <w:t xml:space="preserve">who developed on Rogers theory is </w:t>
      </w:r>
      <w:r w:rsidR="00FF07E8" w:rsidRPr="00B62BBC">
        <w:rPr>
          <w:rFonts w:ascii="Arial" w:eastAsia="Times New Roman" w:hAnsi="Arial" w:cs="Arial"/>
          <w:color w:val="000000"/>
          <w:sz w:val="24"/>
          <w:szCs w:val="24"/>
          <w:shd w:val="clear" w:color="auto" w:fill="FFFFFF"/>
        </w:rPr>
        <w:t xml:space="preserve">Dave </w:t>
      </w:r>
      <w:proofErr w:type="spellStart"/>
      <w:r w:rsidR="00FF07E8" w:rsidRPr="00B62BBC">
        <w:rPr>
          <w:rFonts w:ascii="Arial" w:eastAsia="Times New Roman" w:hAnsi="Arial" w:cs="Arial"/>
          <w:color w:val="000000"/>
          <w:sz w:val="24"/>
          <w:szCs w:val="24"/>
          <w:shd w:val="clear" w:color="auto" w:fill="FFFFFF"/>
        </w:rPr>
        <w:t>Mearns</w:t>
      </w:r>
      <w:proofErr w:type="spellEnd"/>
      <w:r w:rsidR="00FF07E8" w:rsidRPr="00B62BBC">
        <w:rPr>
          <w:rFonts w:ascii="Arial" w:eastAsia="Times New Roman" w:hAnsi="Arial" w:cs="Arial"/>
          <w:color w:val="000000"/>
          <w:sz w:val="24"/>
          <w:szCs w:val="24"/>
          <w:shd w:val="clear" w:color="auto" w:fill="FFFFFF"/>
        </w:rPr>
        <w:t xml:space="preserve">, </w:t>
      </w:r>
      <w:proofErr w:type="spellStart"/>
      <w:r w:rsidR="00C91891" w:rsidRPr="00B62BBC">
        <w:rPr>
          <w:rFonts w:ascii="Arial" w:eastAsia="Times New Roman" w:hAnsi="Arial" w:cs="Arial"/>
          <w:color w:val="000000"/>
          <w:sz w:val="24"/>
          <w:szCs w:val="24"/>
          <w:shd w:val="clear" w:color="auto" w:fill="FFFFFF"/>
        </w:rPr>
        <w:t>Mearns</w:t>
      </w:r>
      <w:proofErr w:type="spellEnd"/>
      <w:r w:rsidR="00C91891" w:rsidRPr="00B62BBC">
        <w:rPr>
          <w:rFonts w:ascii="Arial" w:eastAsia="Times New Roman" w:hAnsi="Arial" w:cs="Arial"/>
          <w:color w:val="000000"/>
          <w:sz w:val="24"/>
          <w:szCs w:val="24"/>
          <w:shd w:val="clear" w:color="auto" w:fill="FFFFFF"/>
        </w:rPr>
        <w:t xml:space="preserve"> developed Rogers's theory</w:t>
      </w:r>
      <w:r w:rsidR="005D5F2A" w:rsidRPr="00B62BBC">
        <w:rPr>
          <w:rFonts w:ascii="Arial" w:eastAsia="Times New Roman" w:hAnsi="Arial" w:cs="Arial"/>
          <w:color w:val="000000"/>
          <w:sz w:val="24"/>
          <w:szCs w:val="24"/>
          <w:shd w:val="clear" w:color="auto" w:fill="FFFFFF"/>
        </w:rPr>
        <w:t xml:space="preserve"> in 1999</w:t>
      </w:r>
      <w:r w:rsidR="003E708D" w:rsidRPr="00B62BBC">
        <w:rPr>
          <w:rFonts w:ascii="Arial" w:eastAsia="Times New Roman" w:hAnsi="Arial" w:cs="Arial"/>
          <w:color w:val="000000"/>
          <w:sz w:val="24"/>
          <w:szCs w:val="24"/>
          <w:shd w:val="clear" w:color="auto" w:fill="FFFFFF"/>
        </w:rPr>
        <w:t>,</w:t>
      </w:r>
      <w:r w:rsidR="00C91891" w:rsidRPr="00B62BBC">
        <w:rPr>
          <w:rFonts w:ascii="Arial" w:eastAsia="Times New Roman" w:hAnsi="Arial" w:cs="Arial"/>
          <w:color w:val="000000"/>
          <w:sz w:val="24"/>
          <w:szCs w:val="24"/>
          <w:shd w:val="clear" w:color="auto" w:fill="FFFFFF"/>
        </w:rPr>
        <w:t xml:space="preserve"> into a belief that people are of </w:t>
      </w:r>
      <w:r w:rsidR="003E708D" w:rsidRPr="00B62BBC">
        <w:rPr>
          <w:rFonts w:ascii="Arial" w:eastAsia="Times New Roman" w:hAnsi="Arial" w:cs="Arial"/>
          <w:color w:val="000000"/>
          <w:sz w:val="24"/>
          <w:szCs w:val="24"/>
          <w:shd w:val="clear" w:color="auto" w:fill="FFFFFF"/>
        </w:rPr>
        <w:t>‘</w:t>
      </w:r>
      <w:r w:rsidR="00602E4A" w:rsidRPr="00B62BBC">
        <w:rPr>
          <w:rFonts w:ascii="Arial" w:eastAsia="Times New Roman" w:hAnsi="Arial" w:cs="Arial"/>
          <w:color w:val="000000"/>
          <w:sz w:val="24"/>
          <w:szCs w:val="24"/>
          <w:shd w:val="clear" w:color="auto" w:fill="FFFFFF"/>
        </w:rPr>
        <w:t>configurations of the self</w:t>
      </w:r>
      <w:r w:rsidR="003E708D" w:rsidRPr="00B62BBC">
        <w:rPr>
          <w:rFonts w:ascii="Arial" w:eastAsia="Times New Roman" w:hAnsi="Arial" w:cs="Arial"/>
          <w:color w:val="000000"/>
          <w:sz w:val="24"/>
          <w:szCs w:val="24"/>
          <w:shd w:val="clear" w:color="auto" w:fill="FFFFFF"/>
        </w:rPr>
        <w:t xml:space="preserve">’, </w:t>
      </w:r>
      <w:r w:rsidR="00E5110D" w:rsidRPr="00B62BBC">
        <w:rPr>
          <w:rFonts w:ascii="Arial" w:eastAsia="Times New Roman" w:hAnsi="Arial" w:cs="Arial"/>
          <w:color w:val="000000"/>
          <w:sz w:val="24"/>
          <w:szCs w:val="24"/>
          <w:shd w:val="clear" w:color="auto" w:fill="FFFFFF"/>
        </w:rPr>
        <w:t xml:space="preserve">meaning </w:t>
      </w:r>
      <w:r w:rsidR="00E42977" w:rsidRPr="00B62BBC">
        <w:rPr>
          <w:rFonts w:ascii="Arial" w:eastAsia="Times New Roman" w:hAnsi="Arial" w:cs="Arial"/>
          <w:color w:val="000000"/>
          <w:sz w:val="24"/>
          <w:szCs w:val="24"/>
          <w:shd w:val="clear" w:color="auto" w:fill="FFFFFF"/>
        </w:rPr>
        <w:t>“</w:t>
      </w:r>
      <w:r w:rsidR="00E5110D" w:rsidRPr="00B62BBC">
        <w:rPr>
          <w:rStyle w:val="Emphasis"/>
          <w:rFonts w:ascii="Arial" w:eastAsia="Times New Roman" w:hAnsi="Arial" w:cs="Arial"/>
          <w:i w:val="0"/>
          <w:iCs w:val="0"/>
          <w:color w:val="000000"/>
          <w:sz w:val="24"/>
          <w:szCs w:val="24"/>
        </w:rPr>
        <w:t>a number of elements which form a coherent pattern generally reflective of a dimension of existence within the Self</w:t>
      </w:r>
      <w:r w:rsidR="00E42977" w:rsidRPr="00B62BBC">
        <w:rPr>
          <w:rStyle w:val="Emphasis"/>
          <w:rFonts w:ascii="Arial" w:eastAsia="Times New Roman" w:hAnsi="Arial" w:cs="Arial"/>
          <w:i w:val="0"/>
          <w:iCs w:val="0"/>
          <w:color w:val="000000"/>
          <w:sz w:val="24"/>
          <w:szCs w:val="24"/>
        </w:rPr>
        <w:t>”.</w:t>
      </w:r>
      <w:r w:rsidR="004A17EE" w:rsidRPr="00B62BBC">
        <w:rPr>
          <w:rStyle w:val="Emphasis"/>
          <w:rFonts w:ascii="Arial" w:eastAsia="Times New Roman" w:hAnsi="Arial" w:cs="Arial"/>
          <w:i w:val="0"/>
          <w:iCs w:val="0"/>
          <w:color w:val="000000"/>
          <w:sz w:val="24"/>
          <w:szCs w:val="24"/>
        </w:rPr>
        <w:t xml:space="preserve"> Whereas, Rogers when developing his theory, believed </w:t>
      </w:r>
      <w:r w:rsidR="009E0694" w:rsidRPr="00B62BBC">
        <w:rPr>
          <w:rStyle w:val="Emphasis"/>
          <w:rFonts w:ascii="Arial" w:eastAsia="Times New Roman" w:hAnsi="Arial" w:cs="Arial"/>
          <w:i w:val="0"/>
          <w:iCs w:val="0"/>
          <w:color w:val="000000"/>
          <w:sz w:val="24"/>
          <w:szCs w:val="24"/>
        </w:rPr>
        <w:t xml:space="preserve">the concept of the self to be a single </w:t>
      </w:r>
      <w:r w:rsidR="002F7976" w:rsidRPr="00B62BBC">
        <w:rPr>
          <w:rStyle w:val="Emphasis"/>
          <w:rFonts w:ascii="Arial" w:eastAsia="Times New Roman" w:hAnsi="Arial" w:cs="Arial"/>
          <w:i w:val="0"/>
          <w:iCs w:val="0"/>
          <w:color w:val="000000"/>
          <w:sz w:val="24"/>
          <w:szCs w:val="24"/>
        </w:rPr>
        <w:t>composition</w:t>
      </w:r>
      <w:r w:rsidR="00766085" w:rsidRPr="00B62BBC">
        <w:rPr>
          <w:rStyle w:val="Emphasis"/>
          <w:rFonts w:ascii="Arial" w:eastAsia="Times New Roman" w:hAnsi="Arial" w:cs="Arial"/>
          <w:i w:val="0"/>
          <w:iCs w:val="0"/>
          <w:color w:val="000000"/>
          <w:sz w:val="24"/>
          <w:szCs w:val="24"/>
        </w:rPr>
        <w:t xml:space="preserve"> of </w:t>
      </w:r>
      <w:r w:rsidR="00E71887" w:rsidRPr="00B62BBC">
        <w:rPr>
          <w:rStyle w:val="Emphasis"/>
          <w:rFonts w:ascii="Arial" w:eastAsia="Times New Roman" w:hAnsi="Arial" w:cs="Arial"/>
          <w:i w:val="0"/>
          <w:iCs w:val="0"/>
          <w:color w:val="000000"/>
          <w:sz w:val="24"/>
          <w:szCs w:val="24"/>
        </w:rPr>
        <w:t>perceptions</w:t>
      </w:r>
      <w:r w:rsidR="004600E0" w:rsidRPr="00B62BBC">
        <w:rPr>
          <w:rStyle w:val="Emphasis"/>
          <w:rFonts w:ascii="Arial" w:eastAsia="Times New Roman" w:hAnsi="Arial" w:cs="Arial"/>
          <w:i w:val="0"/>
          <w:iCs w:val="0"/>
          <w:color w:val="000000"/>
          <w:sz w:val="24"/>
          <w:szCs w:val="24"/>
        </w:rPr>
        <w:t xml:space="preserve"> </w:t>
      </w:r>
      <w:r w:rsidR="004A17EE" w:rsidRPr="00B62BBC">
        <w:rPr>
          <w:rStyle w:val="Emphasis"/>
          <w:rFonts w:ascii="Arial" w:eastAsia="Times New Roman" w:hAnsi="Arial" w:cs="Arial"/>
          <w:i w:val="0"/>
          <w:iCs w:val="0"/>
          <w:color w:val="000000"/>
          <w:sz w:val="24"/>
          <w:szCs w:val="24"/>
        </w:rPr>
        <w:t xml:space="preserve"> </w:t>
      </w:r>
      <w:r w:rsidR="00766085" w:rsidRPr="00B62BBC">
        <w:rPr>
          <w:rFonts w:ascii="Arial" w:eastAsia="Times New Roman" w:hAnsi="Arial" w:cs="Arial"/>
          <w:color w:val="000000"/>
          <w:sz w:val="24"/>
          <w:szCs w:val="24"/>
          <w:shd w:val="clear" w:color="auto" w:fill="FFFFFF"/>
        </w:rPr>
        <w:t>(Counselling Tutor, 2016).</w:t>
      </w:r>
      <w:r w:rsidR="00E71887" w:rsidRPr="00B62BBC">
        <w:rPr>
          <w:rFonts w:ascii="Arial" w:eastAsia="Times New Roman" w:hAnsi="Arial" w:cs="Arial"/>
          <w:color w:val="000000"/>
          <w:sz w:val="24"/>
          <w:szCs w:val="24"/>
          <w:shd w:val="clear" w:color="auto" w:fill="FFFFFF"/>
        </w:rPr>
        <w:t xml:space="preserve"> </w:t>
      </w:r>
      <w:r w:rsidR="00BD33FD" w:rsidRPr="00B62BBC">
        <w:rPr>
          <w:rFonts w:ascii="Arial" w:eastAsia="Times New Roman" w:hAnsi="Arial" w:cs="Arial"/>
          <w:color w:val="000000"/>
          <w:sz w:val="24"/>
          <w:szCs w:val="24"/>
          <w:shd w:val="clear" w:color="auto" w:fill="FFFFFF"/>
        </w:rPr>
        <w:t>And another</w:t>
      </w:r>
      <w:r w:rsidR="00E71887" w:rsidRPr="00B62BBC">
        <w:rPr>
          <w:rFonts w:ascii="Arial" w:eastAsia="Times New Roman" w:hAnsi="Arial" w:cs="Arial"/>
          <w:color w:val="000000"/>
          <w:sz w:val="24"/>
          <w:szCs w:val="24"/>
          <w:shd w:val="clear" w:color="auto" w:fill="FFFFFF"/>
        </w:rPr>
        <w:t xml:space="preserve"> influence in person-centred therapy</w:t>
      </w:r>
      <w:r w:rsidR="00A14C0B" w:rsidRPr="00B62BBC">
        <w:rPr>
          <w:rFonts w:ascii="Arial" w:eastAsia="Times New Roman" w:hAnsi="Arial" w:cs="Arial"/>
          <w:color w:val="000000"/>
          <w:sz w:val="24"/>
          <w:szCs w:val="24"/>
          <w:shd w:val="clear" w:color="auto" w:fill="FFFFFF"/>
        </w:rPr>
        <w:t xml:space="preserve">, Cooper (1999), </w:t>
      </w:r>
      <w:r w:rsidR="0099611F" w:rsidRPr="00B62BBC">
        <w:rPr>
          <w:rFonts w:ascii="Arial" w:eastAsia="Times New Roman" w:hAnsi="Arial" w:cs="Arial"/>
          <w:color w:val="000000"/>
          <w:sz w:val="24"/>
          <w:szCs w:val="24"/>
          <w:shd w:val="clear" w:color="auto" w:fill="FFFFFF"/>
        </w:rPr>
        <w:t>he suggest</w:t>
      </w:r>
      <w:r w:rsidR="00BD33FD" w:rsidRPr="00B62BBC">
        <w:rPr>
          <w:rFonts w:ascii="Arial" w:eastAsia="Times New Roman" w:hAnsi="Arial" w:cs="Arial"/>
          <w:color w:val="000000"/>
          <w:sz w:val="24"/>
          <w:szCs w:val="24"/>
          <w:shd w:val="clear" w:color="auto" w:fill="FFFFFF"/>
        </w:rPr>
        <w:t>ed</w:t>
      </w:r>
      <w:r w:rsidR="0099611F" w:rsidRPr="00B62BBC">
        <w:rPr>
          <w:rFonts w:ascii="Arial" w:eastAsia="Times New Roman" w:hAnsi="Arial" w:cs="Arial"/>
          <w:color w:val="000000"/>
          <w:sz w:val="24"/>
          <w:szCs w:val="24"/>
          <w:shd w:val="clear" w:color="auto" w:fill="FFFFFF"/>
        </w:rPr>
        <w:t xml:space="preserve"> individuals </w:t>
      </w:r>
      <w:r w:rsidR="00824DB4" w:rsidRPr="00B62BBC">
        <w:rPr>
          <w:rFonts w:ascii="Arial" w:eastAsia="Times New Roman" w:hAnsi="Arial" w:cs="Arial"/>
          <w:color w:val="000000"/>
          <w:sz w:val="24"/>
          <w:szCs w:val="24"/>
          <w:shd w:val="clear" w:color="auto" w:fill="FFFFFF"/>
        </w:rPr>
        <w:t>were able to switch between perceptions</w:t>
      </w:r>
      <w:r w:rsidR="00824DB4" w:rsidRPr="00824DB4">
        <w:rPr>
          <w:rFonts w:ascii="Arial" w:eastAsia="Times New Roman" w:hAnsi="Arial" w:cs="Arial"/>
          <w:color w:val="000000"/>
          <w:sz w:val="24"/>
          <w:szCs w:val="24"/>
          <w:shd w:val="clear" w:color="auto" w:fill="FFFFFF"/>
        </w:rPr>
        <w:t>.</w:t>
      </w:r>
    </w:p>
    <w:p w14:paraId="5A7F8DCE" w14:textId="77777777" w:rsidR="0045300C" w:rsidRPr="00824DB4" w:rsidRDefault="0045300C" w:rsidP="0032424D">
      <w:pPr>
        <w:ind w:firstLine="720"/>
        <w:rPr>
          <w:rFonts w:ascii="Arial" w:eastAsia="Times New Roman" w:hAnsi="Arial" w:cs="Arial"/>
          <w:color w:val="000000"/>
          <w:sz w:val="24"/>
          <w:szCs w:val="24"/>
          <w:shd w:val="clear" w:color="auto" w:fill="FFFFFF"/>
        </w:rPr>
      </w:pPr>
    </w:p>
    <w:p w14:paraId="4DE2469A" w14:textId="77777777" w:rsidR="00D33C61" w:rsidRPr="00824DB4" w:rsidRDefault="00D33C61" w:rsidP="00714393">
      <w:pPr>
        <w:rPr>
          <w:rFonts w:ascii="Arial" w:eastAsia="Times New Roman" w:hAnsi="Arial" w:cs="Arial"/>
          <w:color w:val="000000"/>
          <w:sz w:val="24"/>
          <w:szCs w:val="24"/>
          <w:shd w:val="clear" w:color="auto" w:fill="FFFFFF"/>
        </w:rPr>
      </w:pPr>
    </w:p>
    <w:p w14:paraId="66527E1D" w14:textId="34E9131C" w:rsidR="00821CE6" w:rsidRDefault="00302EC4" w:rsidP="00EB1173">
      <w:pPr>
        <w:ind w:firstLine="720"/>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In general</w:t>
      </w:r>
      <w:r w:rsidR="004A2B02">
        <w:rPr>
          <w:rFonts w:ascii="Arial" w:eastAsia="Times New Roman" w:hAnsi="Arial" w:cs="Arial"/>
          <w:color w:val="000000"/>
          <w:sz w:val="24"/>
          <w:szCs w:val="24"/>
          <w:shd w:val="clear" w:color="auto" w:fill="FFFFFF"/>
        </w:rPr>
        <w:t xml:space="preserve">, </w:t>
      </w:r>
      <w:r w:rsidR="00430120">
        <w:rPr>
          <w:rFonts w:ascii="Arial" w:eastAsia="Times New Roman" w:hAnsi="Arial" w:cs="Arial"/>
          <w:color w:val="000000"/>
          <w:sz w:val="24"/>
          <w:szCs w:val="24"/>
          <w:shd w:val="clear" w:color="auto" w:fill="FFFFFF"/>
        </w:rPr>
        <w:t>it can be said that</w:t>
      </w:r>
      <w:r w:rsidR="004A2B02">
        <w:rPr>
          <w:rFonts w:ascii="Arial" w:eastAsia="Times New Roman" w:hAnsi="Arial" w:cs="Arial"/>
          <w:color w:val="000000"/>
          <w:sz w:val="24"/>
          <w:szCs w:val="24"/>
          <w:shd w:val="clear" w:color="auto" w:fill="FFFFFF"/>
        </w:rPr>
        <w:t xml:space="preserve"> </w:t>
      </w:r>
      <w:r w:rsidR="007E6512">
        <w:rPr>
          <w:rFonts w:ascii="Arial" w:eastAsia="Times New Roman" w:hAnsi="Arial" w:cs="Arial"/>
          <w:color w:val="000000"/>
          <w:sz w:val="24"/>
          <w:szCs w:val="24"/>
          <w:shd w:val="clear" w:color="auto" w:fill="FFFFFF"/>
        </w:rPr>
        <w:t>Carl Rogers key ‘core conditions’</w:t>
      </w:r>
      <w:r w:rsidR="007E51FC">
        <w:rPr>
          <w:rFonts w:ascii="Arial" w:eastAsia="Times New Roman" w:hAnsi="Arial" w:cs="Arial"/>
          <w:color w:val="000000"/>
          <w:sz w:val="24"/>
          <w:szCs w:val="24"/>
          <w:shd w:val="clear" w:color="auto" w:fill="FFFFFF"/>
        </w:rPr>
        <w:t xml:space="preserve"> and positions in person-centred therapy, </w:t>
      </w:r>
      <w:r w:rsidR="00B61EFE">
        <w:rPr>
          <w:rFonts w:ascii="Arial" w:eastAsia="Times New Roman" w:hAnsi="Arial" w:cs="Arial"/>
          <w:color w:val="000000"/>
          <w:sz w:val="24"/>
          <w:szCs w:val="24"/>
          <w:shd w:val="clear" w:color="auto" w:fill="FFFFFF"/>
        </w:rPr>
        <w:t xml:space="preserve">Carl Rogers simply started his research </w:t>
      </w:r>
      <w:r w:rsidR="007E51FC">
        <w:rPr>
          <w:rFonts w:ascii="Arial" w:eastAsia="Times New Roman" w:hAnsi="Arial" w:cs="Arial"/>
          <w:color w:val="000000"/>
          <w:sz w:val="24"/>
          <w:szCs w:val="24"/>
          <w:shd w:val="clear" w:color="auto" w:fill="FFFFFF"/>
        </w:rPr>
        <w:t>in</w:t>
      </w:r>
      <w:r w:rsidR="00EB1173">
        <w:rPr>
          <w:rFonts w:ascii="Arial" w:eastAsia="Times New Roman" w:hAnsi="Arial" w:cs="Arial"/>
          <w:color w:val="000000"/>
          <w:sz w:val="24"/>
          <w:szCs w:val="24"/>
          <w:shd w:val="clear" w:color="auto" w:fill="FFFFFF"/>
        </w:rPr>
        <w:t xml:space="preserve"> the 1930</w:t>
      </w:r>
      <w:r w:rsidR="007E51FC">
        <w:rPr>
          <w:rFonts w:ascii="Arial" w:eastAsia="Times New Roman" w:hAnsi="Arial" w:cs="Arial"/>
          <w:color w:val="000000"/>
          <w:sz w:val="24"/>
          <w:szCs w:val="24"/>
          <w:shd w:val="clear" w:color="auto" w:fill="FFFFFF"/>
        </w:rPr>
        <w:t>s</w:t>
      </w:r>
      <w:r w:rsidR="00966570">
        <w:rPr>
          <w:rFonts w:ascii="Arial" w:eastAsia="Times New Roman" w:hAnsi="Arial" w:cs="Arial"/>
          <w:color w:val="000000"/>
          <w:sz w:val="24"/>
          <w:szCs w:val="24"/>
          <w:shd w:val="clear" w:color="auto" w:fill="FFFFFF"/>
        </w:rPr>
        <w:t xml:space="preserve"> and the 1940s.</w:t>
      </w:r>
      <w:r w:rsidR="009D1521">
        <w:rPr>
          <w:rFonts w:ascii="Arial" w:eastAsia="Times New Roman" w:hAnsi="Arial" w:cs="Arial"/>
          <w:color w:val="000000"/>
          <w:sz w:val="24"/>
          <w:szCs w:val="24"/>
          <w:shd w:val="clear" w:color="auto" w:fill="FFFFFF"/>
        </w:rPr>
        <w:t xml:space="preserve"> The book he released in 1957</w:t>
      </w:r>
      <w:r w:rsidR="00F776D4">
        <w:rPr>
          <w:rFonts w:ascii="Arial" w:eastAsia="Times New Roman" w:hAnsi="Arial" w:cs="Arial"/>
          <w:color w:val="000000"/>
          <w:sz w:val="24"/>
          <w:szCs w:val="24"/>
          <w:shd w:val="clear" w:color="auto" w:fill="FFFFFF"/>
        </w:rPr>
        <w:t xml:space="preserve"> - </w:t>
      </w:r>
      <w:r w:rsidR="001934C5" w:rsidRPr="00B62BBC">
        <w:rPr>
          <w:rFonts w:ascii="Arial" w:eastAsia="Times New Roman" w:hAnsi="Arial" w:cs="Arial"/>
          <w:color w:val="000000"/>
          <w:sz w:val="24"/>
          <w:szCs w:val="24"/>
          <w:shd w:val="clear" w:color="auto" w:fill="FFFFFF"/>
        </w:rPr>
        <w:t>“the necessary and sufficient conditions of therapeutic personality change”</w:t>
      </w:r>
      <w:r w:rsidR="001934C5">
        <w:rPr>
          <w:rFonts w:ascii="Arial" w:eastAsia="Times New Roman" w:hAnsi="Arial" w:cs="Arial"/>
          <w:color w:val="000000"/>
          <w:sz w:val="24"/>
          <w:szCs w:val="24"/>
          <w:shd w:val="clear" w:color="auto" w:fill="FFFFFF"/>
        </w:rPr>
        <w:t>, is still a big</w:t>
      </w:r>
      <w:r w:rsidR="005538CD">
        <w:rPr>
          <w:rFonts w:ascii="Arial" w:eastAsia="Times New Roman" w:hAnsi="Arial" w:cs="Arial"/>
          <w:color w:val="000000"/>
          <w:sz w:val="24"/>
          <w:szCs w:val="24"/>
          <w:shd w:val="clear" w:color="auto" w:fill="FFFFFF"/>
        </w:rPr>
        <w:t xml:space="preserve"> key</w:t>
      </w:r>
      <w:r w:rsidR="001934C5">
        <w:rPr>
          <w:rFonts w:ascii="Arial" w:eastAsia="Times New Roman" w:hAnsi="Arial" w:cs="Arial"/>
          <w:color w:val="000000"/>
          <w:sz w:val="24"/>
          <w:szCs w:val="24"/>
          <w:shd w:val="clear" w:color="auto" w:fill="FFFFFF"/>
        </w:rPr>
        <w:t xml:space="preserve"> influence in toda</w:t>
      </w:r>
      <w:r w:rsidR="004778E3">
        <w:rPr>
          <w:rFonts w:ascii="Arial" w:eastAsia="Times New Roman" w:hAnsi="Arial" w:cs="Arial"/>
          <w:color w:val="000000"/>
          <w:sz w:val="24"/>
          <w:szCs w:val="24"/>
          <w:shd w:val="clear" w:color="auto" w:fill="FFFFFF"/>
        </w:rPr>
        <w:t>y’s world</w:t>
      </w:r>
      <w:r w:rsidR="00067874">
        <w:rPr>
          <w:rFonts w:ascii="Arial" w:eastAsia="Times New Roman" w:hAnsi="Arial" w:cs="Arial"/>
          <w:color w:val="000000"/>
          <w:sz w:val="24"/>
          <w:szCs w:val="24"/>
          <w:shd w:val="clear" w:color="auto" w:fill="FFFFFF"/>
        </w:rPr>
        <w:t xml:space="preserve"> of</w:t>
      </w:r>
      <w:r w:rsidR="001934C5">
        <w:rPr>
          <w:rFonts w:ascii="Arial" w:eastAsia="Times New Roman" w:hAnsi="Arial" w:cs="Arial"/>
          <w:color w:val="000000"/>
          <w:sz w:val="24"/>
          <w:szCs w:val="24"/>
          <w:shd w:val="clear" w:color="auto" w:fill="FFFFFF"/>
        </w:rPr>
        <w:t xml:space="preserve"> person-centred </w:t>
      </w:r>
      <w:r w:rsidR="005538CD">
        <w:rPr>
          <w:rFonts w:ascii="Arial" w:eastAsia="Times New Roman" w:hAnsi="Arial" w:cs="Arial"/>
          <w:color w:val="000000"/>
          <w:sz w:val="24"/>
          <w:szCs w:val="24"/>
          <w:shd w:val="clear" w:color="auto" w:fill="FFFFFF"/>
        </w:rPr>
        <w:t>the</w:t>
      </w:r>
      <w:r w:rsidR="004778E3">
        <w:rPr>
          <w:rFonts w:ascii="Arial" w:eastAsia="Times New Roman" w:hAnsi="Arial" w:cs="Arial"/>
          <w:color w:val="000000"/>
          <w:sz w:val="24"/>
          <w:szCs w:val="24"/>
          <w:shd w:val="clear" w:color="auto" w:fill="FFFFFF"/>
        </w:rPr>
        <w:t xml:space="preserve">rapeutic </w:t>
      </w:r>
      <w:r w:rsidR="00DA681B">
        <w:rPr>
          <w:rFonts w:ascii="Arial" w:eastAsia="Times New Roman" w:hAnsi="Arial" w:cs="Arial"/>
          <w:color w:val="000000"/>
          <w:sz w:val="24"/>
          <w:szCs w:val="24"/>
          <w:shd w:val="clear" w:color="auto" w:fill="FFFFFF"/>
        </w:rPr>
        <w:t>practice</w:t>
      </w:r>
      <w:r w:rsidR="00067874">
        <w:rPr>
          <w:rFonts w:ascii="Arial" w:eastAsia="Times New Roman" w:hAnsi="Arial" w:cs="Arial"/>
          <w:color w:val="000000"/>
          <w:sz w:val="24"/>
          <w:szCs w:val="24"/>
          <w:shd w:val="clear" w:color="auto" w:fill="FFFFFF"/>
        </w:rPr>
        <w:t>,</w:t>
      </w:r>
      <w:r w:rsidR="00BB06AE">
        <w:rPr>
          <w:rFonts w:ascii="Arial" w:eastAsia="Times New Roman" w:hAnsi="Arial" w:cs="Arial"/>
          <w:color w:val="000000"/>
          <w:sz w:val="24"/>
          <w:szCs w:val="24"/>
          <w:shd w:val="clear" w:color="auto" w:fill="FFFFFF"/>
        </w:rPr>
        <w:t xml:space="preserve"> Rogers believed 3 ‘core conditions’ we’re to be applied in the therapeutic practice </w:t>
      </w:r>
      <w:r w:rsidR="00D87DBD">
        <w:rPr>
          <w:rFonts w:ascii="Arial" w:eastAsia="Times New Roman" w:hAnsi="Arial" w:cs="Arial"/>
          <w:color w:val="000000"/>
          <w:sz w:val="24"/>
          <w:szCs w:val="24"/>
          <w:shd w:val="clear" w:color="auto" w:fill="FFFFFF"/>
        </w:rPr>
        <w:t xml:space="preserve">and </w:t>
      </w:r>
      <w:r w:rsidR="00DA681B">
        <w:rPr>
          <w:rFonts w:ascii="Arial" w:eastAsia="Times New Roman" w:hAnsi="Arial" w:cs="Arial"/>
          <w:color w:val="000000"/>
          <w:sz w:val="24"/>
          <w:szCs w:val="24"/>
          <w:shd w:val="clear" w:color="auto" w:fill="FFFFFF"/>
        </w:rPr>
        <w:t xml:space="preserve">till this day </w:t>
      </w:r>
      <w:r w:rsidR="00067874">
        <w:rPr>
          <w:rFonts w:ascii="Arial" w:eastAsia="Times New Roman" w:hAnsi="Arial" w:cs="Arial"/>
          <w:color w:val="000000"/>
          <w:sz w:val="24"/>
          <w:szCs w:val="24"/>
          <w:shd w:val="clear" w:color="auto" w:fill="FFFFFF"/>
        </w:rPr>
        <w:t>it</w:t>
      </w:r>
      <w:r w:rsidR="000066DA">
        <w:rPr>
          <w:rFonts w:ascii="Arial" w:eastAsia="Times New Roman" w:hAnsi="Arial" w:cs="Arial"/>
          <w:color w:val="000000"/>
          <w:sz w:val="24"/>
          <w:szCs w:val="24"/>
          <w:shd w:val="clear" w:color="auto" w:fill="FFFFFF"/>
        </w:rPr>
        <w:t xml:space="preserve"> is </w:t>
      </w:r>
      <w:r w:rsidR="00667159">
        <w:rPr>
          <w:rFonts w:ascii="Arial" w:eastAsia="Times New Roman" w:hAnsi="Arial" w:cs="Arial"/>
          <w:color w:val="000000"/>
          <w:sz w:val="24"/>
          <w:szCs w:val="24"/>
          <w:shd w:val="clear" w:color="auto" w:fill="FFFFFF"/>
        </w:rPr>
        <w:t>what a lot of researchers</w:t>
      </w:r>
      <w:r w:rsidR="00DA681B">
        <w:rPr>
          <w:rFonts w:ascii="Arial" w:eastAsia="Times New Roman" w:hAnsi="Arial" w:cs="Arial"/>
          <w:color w:val="000000"/>
          <w:sz w:val="24"/>
          <w:szCs w:val="24"/>
          <w:shd w:val="clear" w:color="auto" w:fill="FFFFFF"/>
        </w:rPr>
        <w:t xml:space="preserve"> and therapists have based</w:t>
      </w:r>
      <w:r w:rsidR="00667159">
        <w:rPr>
          <w:rFonts w:ascii="Arial" w:eastAsia="Times New Roman" w:hAnsi="Arial" w:cs="Arial"/>
          <w:color w:val="000000"/>
          <w:sz w:val="24"/>
          <w:szCs w:val="24"/>
          <w:shd w:val="clear" w:color="auto" w:fill="FFFFFF"/>
        </w:rPr>
        <w:t xml:space="preserve"> </w:t>
      </w:r>
      <w:r w:rsidR="00095B33">
        <w:rPr>
          <w:rFonts w:ascii="Arial" w:eastAsia="Times New Roman" w:hAnsi="Arial" w:cs="Arial"/>
          <w:color w:val="000000"/>
          <w:sz w:val="24"/>
          <w:szCs w:val="24"/>
          <w:shd w:val="clear" w:color="auto" w:fill="FFFFFF"/>
        </w:rPr>
        <w:t xml:space="preserve">and </w:t>
      </w:r>
      <w:r w:rsidR="00667159">
        <w:rPr>
          <w:rFonts w:ascii="Arial" w:eastAsia="Times New Roman" w:hAnsi="Arial" w:cs="Arial"/>
          <w:color w:val="000000"/>
          <w:sz w:val="24"/>
          <w:szCs w:val="24"/>
          <w:shd w:val="clear" w:color="auto" w:fill="FFFFFF"/>
        </w:rPr>
        <w:t xml:space="preserve">developed their own </w:t>
      </w:r>
      <w:r w:rsidR="00DA681B">
        <w:rPr>
          <w:rFonts w:ascii="Arial" w:eastAsia="Times New Roman" w:hAnsi="Arial" w:cs="Arial"/>
          <w:color w:val="000000"/>
          <w:sz w:val="24"/>
          <w:szCs w:val="24"/>
          <w:shd w:val="clear" w:color="auto" w:fill="FFFFFF"/>
        </w:rPr>
        <w:t>theo</w:t>
      </w:r>
      <w:r w:rsidR="00095B33">
        <w:rPr>
          <w:rFonts w:ascii="Arial" w:eastAsia="Times New Roman" w:hAnsi="Arial" w:cs="Arial"/>
          <w:color w:val="000000"/>
          <w:sz w:val="24"/>
          <w:szCs w:val="24"/>
          <w:shd w:val="clear" w:color="auto" w:fill="FFFFFF"/>
        </w:rPr>
        <w:t>ries on.</w:t>
      </w:r>
      <w:r w:rsidR="007D0EB3">
        <w:rPr>
          <w:rFonts w:ascii="Arial" w:eastAsia="Times New Roman" w:hAnsi="Arial" w:cs="Arial"/>
          <w:color w:val="000000"/>
          <w:sz w:val="24"/>
          <w:szCs w:val="24"/>
          <w:shd w:val="clear" w:color="auto" w:fill="FFFFFF"/>
        </w:rPr>
        <w:t xml:space="preserve"> From research I have found that Roger</w:t>
      </w:r>
      <w:r w:rsidR="00326856">
        <w:rPr>
          <w:rFonts w:ascii="Arial" w:eastAsia="Times New Roman" w:hAnsi="Arial" w:cs="Arial"/>
          <w:color w:val="000000"/>
          <w:sz w:val="24"/>
          <w:szCs w:val="24"/>
          <w:shd w:val="clear" w:color="auto" w:fill="FFFFFF"/>
        </w:rPr>
        <w:t xml:space="preserve">s based his theory from another researcher called </w:t>
      </w:r>
      <w:r w:rsidR="000B5FC5">
        <w:rPr>
          <w:rFonts w:ascii="Arial" w:eastAsia="Times New Roman" w:hAnsi="Arial" w:cs="Arial"/>
          <w:color w:val="000000"/>
          <w:sz w:val="24"/>
          <w:szCs w:val="24"/>
          <w:shd w:val="clear" w:color="auto" w:fill="FFFFFF"/>
        </w:rPr>
        <w:t xml:space="preserve">Jessie Taft, who gave him the bases. Further from rogers came </w:t>
      </w:r>
      <w:proofErr w:type="spellStart"/>
      <w:r w:rsidR="00F77D46">
        <w:rPr>
          <w:rFonts w:ascii="Arial" w:eastAsia="Times New Roman" w:hAnsi="Arial" w:cs="Arial"/>
          <w:color w:val="000000"/>
          <w:sz w:val="24"/>
          <w:szCs w:val="24"/>
          <w:shd w:val="clear" w:color="auto" w:fill="FFFFFF"/>
        </w:rPr>
        <w:t>Mearns</w:t>
      </w:r>
      <w:proofErr w:type="spellEnd"/>
      <w:r w:rsidR="00F77D46">
        <w:rPr>
          <w:rFonts w:ascii="Arial" w:eastAsia="Times New Roman" w:hAnsi="Arial" w:cs="Arial"/>
          <w:color w:val="000000"/>
          <w:sz w:val="24"/>
          <w:szCs w:val="24"/>
          <w:shd w:val="clear" w:color="auto" w:fill="FFFFFF"/>
        </w:rPr>
        <w:t xml:space="preserve"> (1999)</w:t>
      </w:r>
      <w:r w:rsidR="007C6CD8">
        <w:rPr>
          <w:rFonts w:ascii="Arial" w:eastAsia="Times New Roman" w:hAnsi="Arial" w:cs="Arial"/>
          <w:color w:val="000000"/>
          <w:sz w:val="24"/>
          <w:szCs w:val="24"/>
          <w:shd w:val="clear" w:color="auto" w:fill="FFFFFF"/>
        </w:rPr>
        <w:t xml:space="preserve"> who believed we as individuals hold many configurations,</w:t>
      </w:r>
      <w:r w:rsidR="00F77D46">
        <w:rPr>
          <w:rFonts w:ascii="Arial" w:eastAsia="Times New Roman" w:hAnsi="Arial" w:cs="Arial"/>
          <w:color w:val="000000"/>
          <w:sz w:val="24"/>
          <w:szCs w:val="24"/>
          <w:shd w:val="clear" w:color="auto" w:fill="FFFFFF"/>
        </w:rPr>
        <w:t xml:space="preserve"> and Cooper (1999)</w:t>
      </w:r>
      <w:r w:rsidR="007C6CD8">
        <w:rPr>
          <w:rFonts w:ascii="Arial" w:eastAsia="Times New Roman" w:hAnsi="Arial" w:cs="Arial"/>
          <w:color w:val="000000"/>
          <w:sz w:val="24"/>
          <w:szCs w:val="24"/>
          <w:shd w:val="clear" w:color="auto" w:fill="FFFFFF"/>
        </w:rPr>
        <w:t xml:space="preserve"> who believed </w:t>
      </w:r>
      <w:r w:rsidR="005F6313">
        <w:rPr>
          <w:rFonts w:ascii="Arial" w:eastAsia="Times New Roman" w:hAnsi="Arial" w:cs="Arial"/>
          <w:color w:val="000000"/>
          <w:sz w:val="24"/>
          <w:szCs w:val="24"/>
          <w:shd w:val="clear" w:color="auto" w:fill="FFFFFF"/>
        </w:rPr>
        <w:t>we are able to switch between configurations.</w:t>
      </w:r>
      <w:r w:rsidR="006C26AF">
        <w:rPr>
          <w:rFonts w:ascii="Arial" w:eastAsia="Times New Roman" w:hAnsi="Arial" w:cs="Arial"/>
          <w:color w:val="000000"/>
          <w:sz w:val="24"/>
          <w:szCs w:val="24"/>
          <w:shd w:val="clear" w:color="auto" w:fill="FFFFFF"/>
        </w:rPr>
        <w:t xml:space="preserve"> During Coopers research (1999), he critiqued</w:t>
      </w:r>
      <w:r w:rsidR="00872DC4">
        <w:rPr>
          <w:rFonts w:ascii="Arial" w:eastAsia="Times New Roman" w:hAnsi="Arial" w:cs="Arial"/>
          <w:color w:val="000000"/>
          <w:sz w:val="24"/>
          <w:szCs w:val="24"/>
          <w:shd w:val="clear" w:color="auto" w:fill="FFFFFF"/>
        </w:rPr>
        <w:t xml:space="preserve"> Rogers work, implying </w:t>
      </w:r>
      <w:r w:rsidR="00421196">
        <w:rPr>
          <w:rFonts w:ascii="Arial" w:eastAsia="Times New Roman" w:hAnsi="Arial" w:cs="Arial"/>
          <w:color w:val="000000"/>
          <w:sz w:val="24"/>
          <w:szCs w:val="24"/>
          <w:shd w:val="clear" w:color="auto" w:fill="FFFFFF"/>
        </w:rPr>
        <w:t xml:space="preserve">Rogers original term of person-centred therapy (non-directive therapy) were to be </w:t>
      </w:r>
      <w:r w:rsidR="006B27CA">
        <w:rPr>
          <w:rFonts w:ascii="Arial" w:eastAsia="Times New Roman" w:hAnsi="Arial" w:cs="Arial"/>
          <w:color w:val="000000"/>
          <w:sz w:val="24"/>
          <w:szCs w:val="24"/>
          <w:shd w:val="clear" w:color="auto" w:fill="FFFFFF"/>
        </w:rPr>
        <w:t xml:space="preserve">an inter-subjective, </w:t>
      </w:r>
      <w:r w:rsidR="008E4999">
        <w:rPr>
          <w:rFonts w:ascii="Arial" w:eastAsia="Times New Roman" w:hAnsi="Arial" w:cs="Arial"/>
          <w:color w:val="000000"/>
          <w:sz w:val="24"/>
          <w:szCs w:val="24"/>
          <w:shd w:val="clear" w:color="auto" w:fill="FFFFFF"/>
        </w:rPr>
        <w:t>non-influential stan</w:t>
      </w:r>
      <w:r w:rsidR="00821CE6">
        <w:rPr>
          <w:rFonts w:ascii="Arial" w:eastAsia="Times New Roman" w:hAnsi="Arial" w:cs="Arial"/>
          <w:color w:val="000000"/>
          <w:sz w:val="24"/>
          <w:szCs w:val="24"/>
          <w:shd w:val="clear" w:color="auto" w:fill="FFFFFF"/>
        </w:rPr>
        <w:t>dpoint</w:t>
      </w:r>
      <w:r w:rsidR="003F1497">
        <w:rPr>
          <w:rFonts w:ascii="Arial" w:eastAsia="Times New Roman" w:hAnsi="Arial" w:cs="Arial"/>
          <w:color w:val="000000"/>
          <w:sz w:val="24"/>
          <w:szCs w:val="24"/>
          <w:shd w:val="clear" w:color="auto" w:fill="FFFFFF"/>
        </w:rPr>
        <w:t xml:space="preserve">. </w:t>
      </w:r>
      <w:r w:rsidR="00DF0E51">
        <w:rPr>
          <w:rFonts w:ascii="Arial" w:eastAsia="Times New Roman" w:hAnsi="Arial" w:cs="Arial"/>
          <w:color w:val="000000"/>
          <w:sz w:val="24"/>
          <w:szCs w:val="24"/>
          <w:shd w:val="clear" w:color="auto" w:fill="FFFFFF"/>
        </w:rPr>
        <w:t xml:space="preserve">However, Rogers </w:t>
      </w:r>
      <w:r w:rsidR="008D3BE1">
        <w:rPr>
          <w:rFonts w:ascii="Arial" w:eastAsia="Times New Roman" w:hAnsi="Arial" w:cs="Arial"/>
          <w:color w:val="000000"/>
          <w:sz w:val="24"/>
          <w:szCs w:val="24"/>
          <w:shd w:val="clear" w:color="auto" w:fill="FFFFFF"/>
        </w:rPr>
        <w:t xml:space="preserve">3 key core conditions is still seen in a positive light within today’s development. </w:t>
      </w:r>
      <w:r w:rsidR="0061693A">
        <w:rPr>
          <w:rFonts w:ascii="Arial" w:eastAsia="Times New Roman" w:hAnsi="Arial" w:cs="Arial"/>
          <w:color w:val="000000"/>
          <w:sz w:val="24"/>
          <w:szCs w:val="24"/>
          <w:shd w:val="clear" w:color="auto" w:fill="FFFFFF"/>
        </w:rPr>
        <w:t>To critique Roger</w:t>
      </w:r>
      <w:r w:rsidR="004116FD">
        <w:rPr>
          <w:rFonts w:ascii="Arial" w:eastAsia="Times New Roman" w:hAnsi="Arial" w:cs="Arial"/>
          <w:color w:val="000000"/>
          <w:sz w:val="24"/>
          <w:szCs w:val="24"/>
          <w:shd w:val="clear" w:color="auto" w:fill="FFFFFF"/>
        </w:rPr>
        <w:t>s's work, the person-centred therapeutic approach lacks structure and direction</w:t>
      </w:r>
      <w:r w:rsidR="008A430F">
        <w:rPr>
          <w:rFonts w:ascii="Arial" w:eastAsia="Times New Roman" w:hAnsi="Arial" w:cs="Arial"/>
          <w:color w:val="000000"/>
          <w:sz w:val="24"/>
          <w:szCs w:val="24"/>
          <w:shd w:val="clear" w:color="auto" w:fill="FFFFFF"/>
        </w:rPr>
        <w:t xml:space="preserve"> so this type of therapy may not be good for all clients</w:t>
      </w:r>
      <w:r w:rsidR="00825F54">
        <w:rPr>
          <w:rFonts w:ascii="Arial" w:eastAsia="Times New Roman" w:hAnsi="Arial" w:cs="Arial"/>
          <w:color w:val="000000"/>
          <w:sz w:val="24"/>
          <w:szCs w:val="24"/>
          <w:shd w:val="clear" w:color="auto" w:fill="FFFFFF"/>
        </w:rPr>
        <w:t xml:space="preserve">, a therapist must have </w:t>
      </w:r>
      <w:r w:rsidR="00C54A81">
        <w:rPr>
          <w:rFonts w:ascii="Arial" w:eastAsia="Times New Roman" w:hAnsi="Arial" w:cs="Arial"/>
          <w:color w:val="000000"/>
          <w:sz w:val="24"/>
          <w:szCs w:val="24"/>
          <w:shd w:val="clear" w:color="auto" w:fill="FFFFFF"/>
        </w:rPr>
        <w:lastRenderedPageBreak/>
        <w:t>great</w:t>
      </w:r>
      <w:r w:rsidR="00825F54">
        <w:rPr>
          <w:rFonts w:ascii="Arial" w:eastAsia="Times New Roman" w:hAnsi="Arial" w:cs="Arial"/>
          <w:color w:val="000000"/>
          <w:sz w:val="24"/>
          <w:szCs w:val="24"/>
          <w:shd w:val="clear" w:color="auto" w:fill="FFFFFF"/>
        </w:rPr>
        <w:t xml:space="preserve"> perso</w:t>
      </w:r>
      <w:r w:rsidR="00991CD7">
        <w:rPr>
          <w:rFonts w:ascii="Arial" w:eastAsia="Times New Roman" w:hAnsi="Arial" w:cs="Arial"/>
          <w:color w:val="000000"/>
          <w:sz w:val="24"/>
          <w:szCs w:val="24"/>
          <w:shd w:val="clear" w:color="auto" w:fill="FFFFFF"/>
        </w:rPr>
        <w:t xml:space="preserve">nal qualities in order to </w:t>
      </w:r>
      <w:r w:rsidR="00C54A81">
        <w:rPr>
          <w:rFonts w:ascii="Arial" w:eastAsia="Times New Roman" w:hAnsi="Arial" w:cs="Arial"/>
          <w:color w:val="000000"/>
          <w:sz w:val="24"/>
          <w:szCs w:val="24"/>
          <w:shd w:val="clear" w:color="auto" w:fill="FFFFFF"/>
        </w:rPr>
        <w:t>be able to carry out this type of practice.</w:t>
      </w:r>
      <w:r w:rsidR="00A46C49">
        <w:rPr>
          <w:rFonts w:ascii="Arial" w:eastAsia="Times New Roman" w:hAnsi="Arial" w:cs="Arial"/>
          <w:color w:val="000000"/>
          <w:sz w:val="24"/>
          <w:szCs w:val="24"/>
          <w:shd w:val="clear" w:color="auto" w:fill="FFFFFF"/>
        </w:rPr>
        <w:t xml:space="preserve"> This is also no evidence supporting Carls belief of all people being good. Because there is no evidence to support this notion</w:t>
      </w:r>
      <w:r w:rsidR="003B27FD">
        <w:rPr>
          <w:rFonts w:ascii="Arial" w:eastAsia="Times New Roman" w:hAnsi="Arial" w:cs="Arial"/>
          <w:color w:val="000000"/>
          <w:sz w:val="24"/>
          <w:szCs w:val="24"/>
          <w:shd w:val="clear" w:color="auto" w:fill="FFFFFF"/>
        </w:rPr>
        <w:t>, we simply cannot rely on it.</w:t>
      </w:r>
      <w:r w:rsidR="00B06915">
        <w:rPr>
          <w:rFonts w:ascii="Arial" w:eastAsia="Times New Roman" w:hAnsi="Arial" w:cs="Arial"/>
          <w:color w:val="000000"/>
          <w:sz w:val="24"/>
          <w:szCs w:val="24"/>
          <w:shd w:val="clear" w:color="auto" w:fill="FFFFFF"/>
        </w:rPr>
        <w:t xml:space="preserve"> From my point of view, I believe that perso</w:t>
      </w:r>
      <w:r w:rsidR="00C94E59">
        <w:rPr>
          <w:rFonts w:ascii="Arial" w:eastAsia="Times New Roman" w:hAnsi="Arial" w:cs="Arial"/>
          <w:color w:val="000000"/>
          <w:sz w:val="24"/>
          <w:szCs w:val="24"/>
          <w:shd w:val="clear" w:color="auto" w:fill="FFFFFF"/>
        </w:rPr>
        <w:t xml:space="preserve">n-centred therapy is a positive experience and practice which clients do benefit from if it is the structure </w:t>
      </w:r>
      <w:r w:rsidR="000F7A3E">
        <w:rPr>
          <w:rFonts w:ascii="Arial" w:eastAsia="Times New Roman" w:hAnsi="Arial" w:cs="Arial"/>
          <w:color w:val="000000"/>
          <w:sz w:val="24"/>
          <w:szCs w:val="24"/>
          <w:shd w:val="clear" w:color="auto" w:fill="FFFFFF"/>
        </w:rPr>
        <w:t xml:space="preserve">they require and request. However, I believe that </w:t>
      </w:r>
      <w:r w:rsidR="00F940C5">
        <w:rPr>
          <w:rFonts w:ascii="Arial" w:eastAsia="Times New Roman" w:hAnsi="Arial" w:cs="Arial"/>
          <w:color w:val="000000"/>
          <w:sz w:val="24"/>
          <w:szCs w:val="24"/>
          <w:shd w:val="clear" w:color="auto" w:fill="FFFFFF"/>
        </w:rPr>
        <w:t>perso</w:t>
      </w:r>
      <w:r w:rsidR="000E4878">
        <w:rPr>
          <w:rFonts w:ascii="Arial" w:eastAsia="Times New Roman" w:hAnsi="Arial" w:cs="Arial"/>
          <w:color w:val="000000"/>
          <w:sz w:val="24"/>
          <w:szCs w:val="24"/>
          <w:shd w:val="clear" w:color="auto" w:fill="FFFFFF"/>
        </w:rPr>
        <w:t xml:space="preserve">n-centred therapy would provide a better approach </w:t>
      </w:r>
      <w:r w:rsidR="00BC3193">
        <w:rPr>
          <w:rFonts w:ascii="Arial" w:eastAsia="Times New Roman" w:hAnsi="Arial" w:cs="Arial"/>
          <w:color w:val="000000"/>
          <w:sz w:val="24"/>
          <w:szCs w:val="24"/>
          <w:shd w:val="clear" w:color="auto" w:fill="FFFFFF"/>
        </w:rPr>
        <w:t xml:space="preserve">and experience </w:t>
      </w:r>
      <w:r w:rsidR="000E4878">
        <w:rPr>
          <w:rFonts w:ascii="Arial" w:eastAsia="Times New Roman" w:hAnsi="Arial" w:cs="Arial"/>
          <w:color w:val="000000"/>
          <w:sz w:val="24"/>
          <w:szCs w:val="24"/>
          <w:shd w:val="clear" w:color="auto" w:fill="FFFFFF"/>
        </w:rPr>
        <w:t xml:space="preserve">if it were mixed in with another therapeutic practice, in my opinion combing person-centred therapy and </w:t>
      </w:r>
      <w:r w:rsidR="00696629">
        <w:rPr>
          <w:rFonts w:ascii="Arial" w:eastAsia="Times New Roman" w:hAnsi="Arial" w:cs="Arial"/>
          <w:color w:val="000000"/>
          <w:sz w:val="24"/>
          <w:szCs w:val="24"/>
          <w:shd w:val="clear" w:color="auto" w:fill="FFFFFF"/>
        </w:rPr>
        <w:t xml:space="preserve">a more psychodynamic approach </w:t>
      </w:r>
      <w:r w:rsidR="003E2BC7">
        <w:rPr>
          <w:rFonts w:ascii="Arial" w:eastAsia="Times New Roman" w:hAnsi="Arial" w:cs="Arial"/>
          <w:color w:val="000000"/>
          <w:sz w:val="24"/>
          <w:szCs w:val="24"/>
          <w:shd w:val="clear" w:color="auto" w:fill="FFFFFF"/>
        </w:rPr>
        <w:t xml:space="preserve">because </w:t>
      </w:r>
      <w:r w:rsidR="001A4C38">
        <w:rPr>
          <w:rFonts w:ascii="Arial" w:eastAsia="Times New Roman" w:hAnsi="Arial" w:cs="Arial"/>
          <w:color w:val="000000"/>
          <w:sz w:val="24"/>
          <w:szCs w:val="24"/>
          <w:shd w:val="clear" w:color="auto" w:fill="FFFFFF"/>
        </w:rPr>
        <w:t>one refers to working with the here and now (person-centred therapy) and</w:t>
      </w:r>
      <w:r w:rsidR="000F0F00">
        <w:rPr>
          <w:rFonts w:ascii="Arial" w:eastAsia="Times New Roman" w:hAnsi="Arial" w:cs="Arial"/>
          <w:color w:val="000000"/>
          <w:sz w:val="24"/>
          <w:szCs w:val="24"/>
          <w:shd w:val="clear" w:color="auto" w:fill="FFFFFF"/>
        </w:rPr>
        <w:t xml:space="preserve"> psychodynamic therapy work</w:t>
      </w:r>
      <w:r w:rsidR="00846481">
        <w:rPr>
          <w:rFonts w:ascii="Arial" w:eastAsia="Times New Roman" w:hAnsi="Arial" w:cs="Arial"/>
          <w:color w:val="000000"/>
          <w:sz w:val="24"/>
          <w:szCs w:val="24"/>
          <w:shd w:val="clear" w:color="auto" w:fill="FFFFFF"/>
        </w:rPr>
        <w:t>s with looking into the subconscious.</w:t>
      </w:r>
    </w:p>
    <w:p w14:paraId="1AAA4F3E" w14:textId="77777777" w:rsidR="00816C28" w:rsidRDefault="00816C28" w:rsidP="00EB1173">
      <w:pPr>
        <w:ind w:firstLine="720"/>
        <w:rPr>
          <w:rFonts w:ascii="Arial" w:eastAsia="Times New Roman" w:hAnsi="Arial" w:cs="Arial"/>
          <w:color w:val="000000"/>
          <w:sz w:val="24"/>
          <w:szCs w:val="24"/>
          <w:shd w:val="clear" w:color="auto" w:fill="FFFFFF"/>
        </w:rPr>
      </w:pPr>
    </w:p>
    <w:p w14:paraId="52CEBB05" w14:textId="77777777" w:rsidR="00816C28" w:rsidRDefault="00816C28" w:rsidP="00EB1173">
      <w:pPr>
        <w:ind w:firstLine="720"/>
        <w:rPr>
          <w:rFonts w:ascii="Arial" w:eastAsia="Times New Roman" w:hAnsi="Arial" w:cs="Arial"/>
          <w:color w:val="000000"/>
          <w:sz w:val="24"/>
          <w:szCs w:val="24"/>
          <w:shd w:val="clear" w:color="auto" w:fill="FFFFFF"/>
        </w:rPr>
      </w:pPr>
    </w:p>
    <w:p w14:paraId="1E519984" w14:textId="77777777" w:rsidR="00816C28" w:rsidRDefault="00816C28" w:rsidP="00EB1173">
      <w:pPr>
        <w:ind w:firstLine="720"/>
        <w:rPr>
          <w:rFonts w:ascii="Arial" w:eastAsia="Times New Roman" w:hAnsi="Arial" w:cs="Arial"/>
          <w:color w:val="000000"/>
          <w:sz w:val="24"/>
          <w:szCs w:val="24"/>
          <w:shd w:val="clear" w:color="auto" w:fill="FFFFFF"/>
        </w:rPr>
      </w:pPr>
    </w:p>
    <w:p w14:paraId="7B601B8F" w14:textId="77777777" w:rsidR="00816C28" w:rsidRDefault="00816C28" w:rsidP="00EB1173">
      <w:pPr>
        <w:ind w:firstLine="720"/>
        <w:rPr>
          <w:rFonts w:ascii="Arial" w:eastAsia="Times New Roman" w:hAnsi="Arial" w:cs="Arial"/>
          <w:color w:val="000000"/>
          <w:sz w:val="24"/>
          <w:szCs w:val="24"/>
          <w:shd w:val="clear" w:color="auto" w:fill="FFFFFF"/>
        </w:rPr>
      </w:pPr>
    </w:p>
    <w:p w14:paraId="0BD98112" w14:textId="77777777" w:rsidR="00816C28" w:rsidRDefault="00816C28" w:rsidP="00EB1173">
      <w:pPr>
        <w:ind w:firstLine="720"/>
        <w:rPr>
          <w:rFonts w:ascii="Arial" w:eastAsia="Times New Roman" w:hAnsi="Arial" w:cs="Arial"/>
          <w:color w:val="000000"/>
          <w:sz w:val="24"/>
          <w:szCs w:val="24"/>
          <w:shd w:val="clear" w:color="auto" w:fill="FFFFFF"/>
        </w:rPr>
      </w:pPr>
    </w:p>
    <w:p w14:paraId="5BC98B3C" w14:textId="77777777" w:rsidR="00816C28" w:rsidRDefault="00816C28" w:rsidP="00EB1173">
      <w:pPr>
        <w:ind w:firstLine="720"/>
        <w:rPr>
          <w:rFonts w:ascii="Arial" w:eastAsia="Times New Roman" w:hAnsi="Arial" w:cs="Arial"/>
          <w:color w:val="000000"/>
          <w:sz w:val="24"/>
          <w:szCs w:val="24"/>
          <w:shd w:val="clear" w:color="auto" w:fill="FFFFFF"/>
        </w:rPr>
      </w:pPr>
    </w:p>
    <w:p w14:paraId="41B61E91" w14:textId="77777777" w:rsidR="00816C28" w:rsidRDefault="00816C28" w:rsidP="00EB1173">
      <w:pPr>
        <w:ind w:firstLine="720"/>
        <w:rPr>
          <w:rFonts w:ascii="Arial" w:eastAsia="Times New Roman" w:hAnsi="Arial" w:cs="Arial"/>
          <w:color w:val="000000"/>
          <w:sz w:val="24"/>
          <w:szCs w:val="24"/>
          <w:shd w:val="clear" w:color="auto" w:fill="FFFFFF"/>
        </w:rPr>
      </w:pPr>
    </w:p>
    <w:p w14:paraId="09023227" w14:textId="77777777" w:rsidR="00816C28" w:rsidRDefault="00816C28" w:rsidP="00EB1173">
      <w:pPr>
        <w:ind w:firstLine="720"/>
        <w:rPr>
          <w:rFonts w:ascii="Arial" w:eastAsia="Times New Roman" w:hAnsi="Arial" w:cs="Arial"/>
          <w:color w:val="000000"/>
          <w:sz w:val="24"/>
          <w:szCs w:val="24"/>
          <w:shd w:val="clear" w:color="auto" w:fill="FFFFFF"/>
        </w:rPr>
      </w:pPr>
    </w:p>
    <w:p w14:paraId="30278F1E" w14:textId="77777777" w:rsidR="00816C28" w:rsidRDefault="00816C28" w:rsidP="00EB1173">
      <w:pPr>
        <w:ind w:firstLine="720"/>
        <w:rPr>
          <w:rFonts w:ascii="Arial" w:eastAsia="Times New Roman" w:hAnsi="Arial" w:cs="Arial"/>
          <w:color w:val="000000"/>
          <w:sz w:val="24"/>
          <w:szCs w:val="24"/>
          <w:shd w:val="clear" w:color="auto" w:fill="FFFFFF"/>
        </w:rPr>
      </w:pPr>
    </w:p>
    <w:p w14:paraId="37AB58F5" w14:textId="77777777" w:rsidR="00816C28" w:rsidRDefault="00816C28" w:rsidP="00EB1173">
      <w:pPr>
        <w:ind w:firstLine="720"/>
        <w:rPr>
          <w:rFonts w:ascii="Arial" w:eastAsia="Times New Roman" w:hAnsi="Arial" w:cs="Arial"/>
          <w:color w:val="000000"/>
          <w:sz w:val="24"/>
          <w:szCs w:val="24"/>
          <w:shd w:val="clear" w:color="auto" w:fill="FFFFFF"/>
        </w:rPr>
      </w:pPr>
    </w:p>
    <w:p w14:paraId="36000D47" w14:textId="77777777" w:rsidR="00816C28" w:rsidRDefault="00816C28" w:rsidP="00EB1173">
      <w:pPr>
        <w:ind w:firstLine="720"/>
        <w:rPr>
          <w:rFonts w:ascii="Arial" w:eastAsia="Times New Roman" w:hAnsi="Arial" w:cs="Arial"/>
          <w:color w:val="000000"/>
          <w:sz w:val="24"/>
          <w:szCs w:val="24"/>
          <w:shd w:val="clear" w:color="auto" w:fill="FFFFFF"/>
        </w:rPr>
      </w:pPr>
    </w:p>
    <w:p w14:paraId="11AAF8DB" w14:textId="77777777" w:rsidR="00816C28" w:rsidRDefault="00816C28" w:rsidP="00EB1173">
      <w:pPr>
        <w:ind w:firstLine="720"/>
        <w:rPr>
          <w:rFonts w:ascii="Arial" w:eastAsia="Times New Roman" w:hAnsi="Arial" w:cs="Arial"/>
          <w:color w:val="000000"/>
          <w:sz w:val="24"/>
          <w:szCs w:val="24"/>
          <w:shd w:val="clear" w:color="auto" w:fill="FFFFFF"/>
        </w:rPr>
      </w:pPr>
    </w:p>
    <w:p w14:paraId="5C37391D" w14:textId="77777777" w:rsidR="00816C28" w:rsidRDefault="00816C28" w:rsidP="00EB1173">
      <w:pPr>
        <w:ind w:firstLine="720"/>
        <w:rPr>
          <w:rFonts w:ascii="Arial" w:eastAsia="Times New Roman" w:hAnsi="Arial" w:cs="Arial"/>
          <w:color w:val="000000"/>
          <w:sz w:val="24"/>
          <w:szCs w:val="24"/>
          <w:shd w:val="clear" w:color="auto" w:fill="FFFFFF"/>
        </w:rPr>
      </w:pPr>
    </w:p>
    <w:p w14:paraId="32DACCAB" w14:textId="77777777" w:rsidR="00816C28" w:rsidRDefault="00816C28" w:rsidP="00EB1173">
      <w:pPr>
        <w:ind w:firstLine="720"/>
        <w:rPr>
          <w:rFonts w:ascii="Arial" w:eastAsia="Times New Roman" w:hAnsi="Arial" w:cs="Arial"/>
          <w:color w:val="000000"/>
          <w:sz w:val="24"/>
          <w:szCs w:val="24"/>
          <w:shd w:val="clear" w:color="auto" w:fill="FFFFFF"/>
        </w:rPr>
      </w:pPr>
    </w:p>
    <w:p w14:paraId="54887E14" w14:textId="77777777" w:rsidR="00816C28" w:rsidRDefault="00816C28" w:rsidP="00EB1173">
      <w:pPr>
        <w:ind w:firstLine="720"/>
        <w:rPr>
          <w:rFonts w:ascii="Arial" w:eastAsia="Times New Roman" w:hAnsi="Arial" w:cs="Arial"/>
          <w:color w:val="000000"/>
          <w:sz w:val="24"/>
          <w:szCs w:val="24"/>
          <w:shd w:val="clear" w:color="auto" w:fill="FFFFFF"/>
        </w:rPr>
      </w:pPr>
    </w:p>
    <w:p w14:paraId="718CD138" w14:textId="77777777" w:rsidR="00816C28" w:rsidRDefault="00816C28" w:rsidP="00EB1173">
      <w:pPr>
        <w:ind w:firstLine="720"/>
        <w:rPr>
          <w:rFonts w:ascii="Arial" w:eastAsia="Times New Roman" w:hAnsi="Arial" w:cs="Arial"/>
          <w:color w:val="000000"/>
          <w:sz w:val="24"/>
          <w:szCs w:val="24"/>
          <w:shd w:val="clear" w:color="auto" w:fill="FFFFFF"/>
        </w:rPr>
      </w:pPr>
    </w:p>
    <w:p w14:paraId="27A86721" w14:textId="77777777" w:rsidR="00816C28" w:rsidRDefault="00816C28" w:rsidP="00EB1173">
      <w:pPr>
        <w:ind w:firstLine="720"/>
        <w:rPr>
          <w:rFonts w:ascii="Arial" w:eastAsia="Times New Roman" w:hAnsi="Arial" w:cs="Arial"/>
          <w:color w:val="000000"/>
          <w:sz w:val="24"/>
          <w:szCs w:val="24"/>
          <w:shd w:val="clear" w:color="auto" w:fill="FFFFFF"/>
        </w:rPr>
      </w:pPr>
    </w:p>
    <w:p w14:paraId="64EF55D9" w14:textId="77777777" w:rsidR="00816C28" w:rsidRDefault="00816C28" w:rsidP="00EB1173">
      <w:pPr>
        <w:ind w:firstLine="720"/>
        <w:rPr>
          <w:rFonts w:ascii="Arial" w:eastAsia="Times New Roman" w:hAnsi="Arial" w:cs="Arial"/>
          <w:color w:val="000000"/>
          <w:sz w:val="24"/>
          <w:szCs w:val="24"/>
          <w:shd w:val="clear" w:color="auto" w:fill="FFFFFF"/>
        </w:rPr>
      </w:pPr>
    </w:p>
    <w:p w14:paraId="18BE32EC" w14:textId="77777777" w:rsidR="00816C28" w:rsidRDefault="00816C28" w:rsidP="00EB1173">
      <w:pPr>
        <w:ind w:firstLine="720"/>
        <w:rPr>
          <w:rFonts w:ascii="Arial" w:eastAsia="Times New Roman" w:hAnsi="Arial" w:cs="Arial"/>
          <w:color w:val="000000"/>
          <w:sz w:val="24"/>
          <w:szCs w:val="24"/>
          <w:shd w:val="clear" w:color="auto" w:fill="FFFFFF"/>
        </w:rPr>
      </w:pPr>
    </w:p>
    <w:p w14:paraId="4598098C" w14:textId="77777777" w:rsidR="00816C28" w:rsidRDefault="00816C28" w:rsidP="00EB1173">
      <w:pPr>
        <w:ind w:firstLine="720"/>
        <w:rPr>
          <w:rFonts w:ascii="Arial" w:eastAsia="Times New Roman" w:hAnsi="Arial" w:cs="Arial"/>
          <w:color w:val="000000"/>
          <w:sz w:val="24"/>
          <w:szCs w:val="24"/>
          <w:shd w:val="clear" w:color="auto" w:fill="FFFFFF"/>
        </w:rPr>
      </w:pPr>
    </w:p>
    <w:p w14:paraId="14724AC6" w14:textId="77777777" w:rsidR="00816C28" w:rsidRDefault="00816C28" w:rsidP="00EB1173">
      <w:pPr>
        <w:ind w:firstLine="720"/>
        <w:rPr>
          <w:rFonts w:ascii="Arial" w:eastAsia="Times New Roman" w:hAnsi="Arial" w:cs="Arial"/>
          <w:color w:val="000000"/>
          <w:sz w:val="24"/>
          <w:szCs w:val="24"/>
          <w:shd w:val="clear" w:color="auto" w:fill="FFFFFF"/>
        </w:rPr>
      </w:pPr>
    </w:p>
    <w:p w14:paraId="68F5F912" w14:textId="77777777" w:rsidR="00816C28" w:rsidRDefault="00816C28" w:rsidP="00EB1173">
      <w:pPr>
        <w:ind w:firstLine="720"/>
        <w:rPr>
          <w:rFonts w:ascii="Arial" w:eastAsia="Times New Roman" w:hAnsi="Arial" w:cs="Arial"/>
          <w:color w:val="000000"/>
          <w:sz w:val="24"/>
          <w:szCs w:val="24"/>
          <w:shd w:val="clear" w:color="auto" w:fill="FFFFFF"/>
        </w:rPr>
      </w:pPr>
    </w:p>
    <w:p w14:paraId="0A981438" w14:textId="77777777" w:rsidR="00816C28" w:rsidRDefault="00816C28" w:rsidP="00EB1173">
      <w:pPr>
        <w:ind w:firstLine="720"/>
        <w:rPr>
          <w:rFonts w:ascii="Arial" w:eastAsia="Times New Roman" w:hAnsi="Arial" w:cs="Arial"/>
          <w:color w:val="000000"/>
          <w:sz w:val="24"/>
          <w:szCs w:val="24"/>
          <w:shd w:val="clear" w:color="auto" w:fill="FFFFFF"/>
        </w:rPr>
      </w:pPr>
    </w:p>
    <w:p w14:paraId="195F8276" w14:textId="77777777" w:rsidR="00816C28" w:rsidRDefault="00816C28" w:rsidP="00EB1173">
      <w:pPr>
        <w:ind w:firstLine="720"/>
        <w:rPr>
          <w:rFonts w:ascii="Arial" w:eastAsia="Times New Roman" w:hAnsi="Arial" w:cs="Arial"/>
          <w:color w:val="000000"/>
          <w:sz w:val="24"/>
          <w:szCs w:val="24"/>
          <w:shd w:val="clear" w:color="auto" w:fill="FFFFFF"/>
        </w:rPr>
      </w:pPr>
    </w:p>
    <w:p w14:paraId="665B99FB" w14:textId="77777777" w:rsidR="00816C28" w:rsidRDefault="00816C28" w:rsidP="00EB1173">
      <w:pPr>
        <w:ind w:firstLine="720"/>
        <w:rPr>
          <w:rFonts w:ascii="Arial" w:eastAsia="Times New Roman" w:hAnsi="Arial" w:cs="Arial"/>
          <w:color w:val="000000"/>
          <w:sz w:val="24"/>
          <w:szCs w:val="24"/>
          <w:shd w:val="clear" w:color="auto" w:fill="FFFFFF"/>
        </w:rPr>
      </w:pPr>
    </w:p>
    <w:p w14:paraId="22B8B687" w14:textId="77777777" w:rsidR="00816C28" w:rsidRDefault="00816C28" w:rsidP="00EB1173">
      <w:pPr>
        <w:ind w:firstLine="720"/>
        <w:rPr>
          <w:rFonts w:ascii="Arial" w:eastAsia="Times New Roman" w:hAnsi="Arial" w:cs="Arial"/>
          <w:color w:val="000000"/>
          <w:sz w:val="24"/>
          <w:szCs w:val="24"/>
          <w:shd w:val="clear" w:color="auto" w:fill="FFFFFF"/>
        </w:rPr>
      </w:pPr>
    </w:p>
    <w:p w14:paraId="48007742" w14:textId="77777777" w:rsidR="00816C28" w:rsidRDefault="00816C28" w:rsidP="00EB1173">
      <w:pPr>
        <w:ind w:firstLine="720"/>
        <w:rPr>
          <w:rFonts w:ascii="Arial" w:eastAsia="Times New Roman" w:hAnsi="Arial" w:cs="Arial"/>
          <w:color w:val="000000"/>
          <w:sz w:val="24"/>
          <w:szCs w:val="24"/>
          <w:shd w:val="clear" w:color="auto" w:fill="FFFFFF"/>
        </w:rPr>
      </w:pPr>
    </w:p>
    <w:p w14:paraId="7E785BC8" w14:textId="77777777" w:rsidR="00816C28" w:rsidRDefault="00816C28" w:rsidP="00EB1173">
      <w:pPr>
        <w:ind w:firstLine="720"/>
        <w:rPr>
          <w:rFonts w:ascii="Arial" w:eastAsia="Times New Roman" w:hAnsi="Arial" w:cs="Arial"/>
          <w:color w:val="000000"/>
          <w:sz w:val="24"/>
          <w:szCs w:val="24"/>
          <w:shd w:val="clear" w:color="auto" w:fill="FFFFFF"/>
        </w:rPr>
      </w:pPr>
    </w:p>
    <w:p w14:paraId="64C471A3" w14:textId="77777777" w:rsidR="00816C28" w:rsidRDefault="00816C28" w:rsidP="00EB1173">
      <w:pPr>
        <w:ind w:firstLine="720"/>
        <w:rPr>
          <w:rFonts w:ascii="Arial" w:eastAsia="Times New Roman" w:hAnsi="Arial" w:cs="Arial"/>
          <w:color w:val="000000"/>
          <w:sz w:val="24"/>
          <w:szCs w:val="24"/>
          <w:shd w:val="clear" w:color="auto" w:fill="FFFFFF"/>
        </w:rPr>
      </w:pPr>
    </w:p>
    <w:p w14:paraId="76237F5D" w14:textId="77777777" w:rsidR="00816C28" w:rsidRDefault="00816C28" w:rsidP="00EB1173">
      <w:pPr>
        <w:ind w:firstLine="720"/>
        <w:rPr>
          <w:rFonts w:ascii="Arial" w:eastAsia="Times New Roman" w:hAnsi="Arial" w:cs="Arial"/>
          <w:color w:val="000000"/>
          <w:sz w:val="24"/>
          <w:szCs w:val="24"/>
          <w:shd w:val="clear" w:color="auto" w:fill="FFFFFF"/>
        </w:rPr>
      </w:pPr>
    </w:p>
    <w:p w14:paraId="2C451801" w14:textId="77777777" w:rsidR="00816C28" w:rsidRDefault="00816C28" w:rsidP="00EB1173">
      <w:pPr>
        <w:ind w:firstLine="720"/>
        <w:rPr>
          <w:rFonts w:ascii="Arial" w:eastAsia="Times New Roman" w:hAnsi="Arial" w:cs="Arial"/>
          <w:color w:val="000000"/>
          <w:sz w:val="24"/>
          <w:szCs w:val="24"/>
          <w:shd w:val="clear" w:color="auto" w:fill="FFFFFF"/>
        </w:rPr>
      </w:pPr>
    </w:p>
    <w:p w14:paraId="081927D6" w14:textId="77777777" w:rsidR="00816C28" w:rsidRDefault="00816C28" w:rsidP="00EB1173">
      <w:pPr>
        <w:ind w:firstLine="720"/>
        <w:rPr>
          <w:rFonts w:ascii="Arial" w:eastAsia="Times New Roman" w:hAnsi="Arial" w:cs="Arial"/>
          <w:color w:val="000000"/>
          <w:sz w:val="24"/>
          <w:szCs w:val="24"/>
          <w:shd w:val="clear" w:color="auto" w:fill="FFFFFF"/>
        </w:rPr>
      </w:pPr>
    </w:p>
    <w:p w14:paraId="261BA647" w14:textId="77777777" w:rsidR="00816C28" w:rsidRDefault="00816C28" w:rsidP="00EB1173">
      <w:pPr>
        <w:ind w:firstLine="720"/>
        <w:rPr>
          <w:rFonts w:ascii="Arial" w:eastAsia="Times New Roman" w:hAnsi="Arial" w:cs="Arial"/>
          <w:color w:val="000000"/>
          <w:sz w:val="24"/>
          <w:szCs w:val="24"/>
          <w:shd w:val="clear" w:color="auto" w:fill="FFFFFF"/>
        </w:rPr>
      </w:pPr>
    </w:p>
    <w:p w14:paraId="19EA0C4A" w14:textId="77777777" w:rsidR="00816C28" w:rsidRDefault="00816C28" w:rsidP="00EB1173">
      <w:pPr>
        <w:ind w:firstLine="720"/>
        <w:rPr>
          <w:rFonts w:ascii="Arial" w:eastAsia="Times New Roman" w:hAnsi="Arial" w:cs="Arial"/>
          <w:color w:val="000000"/>
          <w:sz w:val="24"/>
          <w:szCs w:val="24"/>
          <w:shd w:val="clear" w:color="auto" w:fill="FFFFFF"/>
        </w:rPr>
      </w:pPr>
    </w:p>
    <w:p w14:paraId="170BF30A" w14:textId="77777777" w:rsidR="00816C28" w:rsidRDefault="00816C28" w:rsidP="00EB1173">
      <w:pPr>
        <w:ind w:firstLine="720"/>
        <w:rPr>
          <w:rFonts w:ascii="Arial" w:eastAsia="Times New Roman" w:hAnsi="Arial" w:cs="Arial"/>
          <w:color w:val="000000"/>
          <w:sz w:val="24"/>
          <w:szCs w:val="24"/>
          <w:shd w:val="clear" w:color="auto" w:fill="FFFFFF"/>
        </w:rPr>
      </w:pPr>
    </w:p>
    <w:p w14:paraId="4312D027" w14:textId="77777777" w:rsidR="00816C28" w:rsidRDefault="00816C28" w:rsidP="00EB1173">
      <w:pPr>
        <w:ind w:firstLine="720"/>
        <w:rPr>
          <w:rFonts w:ascii="Arial" w:eastAsia="Times New Roman" w:hAnsi="Arial" w:cs="Arial"/>
          <w:color w:val="000000"/>
          <w:sz w:val="24"/>
          <w:szCs w:val="24"/>
          <w:shd w:val="clear" w:color="auto" w:fill="FFFFFF"/>
        </w:rPr>
      </w:pPr>
    </w:p>
    <w:p w14:paraId="761A4711" w14:textId="77777777" w:rsidR="00816C28" w:rsidRDefault="00816C28" w:rsidP="00EB1173">
      <w:pPr>
        <w:ind w:firstLine="720"/>
        <w:rPr>
          <w:rFonts w:ascii="Arial" w:eastAsia="Times New Roman" w:hAnsi="Arial" w:cs="Arial"/>
          <w:color w:val="000000"/>
          <w:sz w:val="24"/>
          <w:szCs w:val="24"/>
          <w:shd w:val="clear" w:color="auto" w:fill="FFFFFF"/>
        </w:rPr>
      </w:pPr>
    </w:p>
    <w:p w14:paraId="52676311" w14:textId="77777777" w:rsidR="00816C28" w:rsidRDefault="00816C28" w:rsidP="00EB1173">
      <w:pPr>
        <w:ind w:firstLine="720"/>
        <w:rPr>
          <w:rFonts w:ascii="Arial" w:eastAsia="Times New Roman" w:hAnsi="Arial" w:cs="Arial"/>
          <w:color w:val="000000"/>
          <w:sz w:val="24"/>
          <w:szCs w:val="24"/>
          <w:shd w:val="clear" w:color="auto" w:fill="FFFFFF"/>
        </w:rPr>
      </w:pPr>
    </w:p>
    <w:p w14:paraId="20BC09B5" w14:textId="77777777" w:rsidR="00816C28" w:rsidRDefault="00816C28" w:rsidP="00EB1173">
      <w:pPr>
        <w:ind w:firstLine="720"/>
        <w:rPr>
          <w:rFonts w:ascii="Arial" w:eastAsia="Times New Roman" w:hAnsi="Arial" w:cs="Arial"/>
          <w:color w:val="000000"/>
          <w:sz w:val="24"/>
          <w:szCs w:val="24"/>
          <w:shd w:val="clear" w:color="auto" w:fill="FFFFFF"/>
        </w:rPr>
      </w:pPr>
    </w:p>
    <w:p w14:paraId="237CEF30" w14:textId="77777777" w:rsidR="00816C28" w:rsidRDefault="00816C28" w:rsidP="00EB1173">
      <w:pPr>
        <w:ind w:firstLine="720"/>
        <w:rPr>
          <w:rFonts w:ascii="Arial" w:eastAsia="Times New Roman" w:hAnsi="Arial" w:cs="Arial"/>
          <w:color w:val="000000"/>
          <w:sz w:val="24"/>
          <w:szCs w:val="24"/>
          <w:shd w:val="clear" w:color="auto" w:fill="FFFFFF"/>
        </w:rPr>
      </w:pPr>
    </w:p>
    <w:p w14:paraId="6558AEA0" w14:textId="77777777" w:rsidR="00816C28" w:rsidRPr="00816C28" w:rsidRDefault="00816C28" w:rsidP="00816C28">
      <w:pPr>
        <w:shd w:val="clear" w:color="auto" w:fill="FFFFFF"/>
        <w:spacing w:line="480" w:lineRule="atLeast"/>
        <w:jc w:val="center"/>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lastRenderedPageBreak/>
        <w:t>References</w:t>
      </w:r>
    </w:p>
    <w:p w14:paraId="16301C40" w14:textId="668899C1"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i/>
          <w:iCs/>
          <w:color w:val="000000"/>
          <w:sz w:val="24"/>
          <w:szCs w:val="24"/>
        </w:rPr>
        <w:t>An introduction to Person Centred Therapy - Carl Rogers</w:t>
      </w:r>
      <w:r w:rsidRPr="00816C28">
        <w:rPr>
          <w:rFonts w:ascii="Times New Roman" w:hAnsi="Times New Roman" w:cs="Times New Roman"/>
          <w:color w:val="000000"/>
          <w:sz w:val="24"/>
          <w:szCs w:val="24"/>
        </w:rPr>
        <w:t xml:space="preserve">. (2011, July 17). Www.youtube.com; Counselling Tutor. </w:t>
      </w:r>
      <w:hyperlink r:id="rId4" w:history="1">
        <w:r w:rsidRPr="00816C28">
          <w:rPr>
            <w:rStyle w:val="Hyperlink"/>
            <w:rFonts w:ascii="Times New Roman" w:hAnsi="Times New Roman" w:cs="Times New Roman"/>
            <w:sz w:val="24"/>
            <w:szCs w:val="24"/>
          </w:rPr>
          <w:t>https://youtu.be/Qpfm5sY0OX0</w:t>
        </w:r>
      </w:hyperlink>
    </w:p>
    <w:p w14:paraId="0383049A"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4EB87AD9" w14:textId="745512B1"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Cherry, K. (2020, March 5). </w:t>
      </w:r>
      <w:r w:rsidRPr="00816C28">
        <w:rPr>
          <w:rFonts w:ascii="Times New Roman" w:hAnsi="Times New Roman" w:cs="Times New Roman"/>
          <w:i/>
          <w:iCs/>
          <w:color w:val="000000"/>
          <w:sz w:val="24"/>
          <w:szCs w:val="24"/>
        </w:rPr>
        <w:t>Carl Rogers Psychologist Biography</w:t>
      </w:r>
      <w:r w:rsidRPr="00816C28">
        <w:rPr>
          <w:rFonts w:ascii="Times New Roman" w:hAnsi="Times New Roman" w:cs="Times New Roman"/>
          <w:color w:val="000000"/>
          <w:sz w:val="24"/>
          <w:szCs w:val="24"/>
        </w:rPr>
        <w:t xml:space="preserve">. </w:t>
      </w:r>
      <w:proofErr w:type="spellStart"/>
      <w:r w:rsidRPr="00816C28">
        <w:rPr>
          <w:rFonts w:ascii="Times New Roman" w:hAnsi="Times New Roman" w:cs="Times New Roman"/>
          <w:color w:val="000000"/>
          <w:sz w:val="24"/>
          <w:szCs w:val="24"/>
        </w:rPr>
        <w:t>Verywell</w:t>
      </w:r>
      <w:proofErr w:type="spellEnd"/>
      <w:r w:rsidRPr="00816C28">
        <w:rPr>
          <w:rFonts w:ascii="Times New Roman" w:hAnsi="Times New Roman" w:cs="Times New Roman"/>
          <w:color w:val="000000"/>
          <w:sz w:val="24"/>
          <w:szCs w:val="24"/>
        </w:rPr>
        <w:t xml:space="preserve"> Mind; </w:t>
      </w:r>
      <w:proofErr w:type="spellStart"/>
      <w:r w:rsidRPr="00816C28">
        <w:rPr>
          <w:rFonts w:ascii="Times New Roman" w:hAnsi="Times New Roman" w:cs="Times New Roman"/>
          <w:color w:val="000000"/>
          <w:sz w:val="24"/>
          <w:szCs w:val="24"/>
        </w:rPr>
        <w:t>Verywellmind</w:t>
      </w:r>
      <w:proofErr w:type="spellEnd"/>
      <w:r w:rsidRPr="00816C28">
        <w:rPr>
          <w:rFonts w:ascii="Times New Roman" w:hAnsi="Times New Roman" w:cs="Times New Roman"/>
          <w:color w:val="000000"/>
          <w:sz w:val="24"/>
          <w:szCs w:val="24"/>
        </w:rPr>
        <w:t xml:space="preserve">. </w:t>
      </w:r>
      <w:hyperlink r:id="rId5" w:history="1">
        <w:r w:rsidRPr="00816C28">
          <w:rPr>
            <w:rStyle w:val="Hyperlink"/>
            <w:rFonts w:ascii="Times New Roman" w:hAnsi="Times New Roman" w:cs="Times New Roman"/>
            <w:sz w:val="24"/>
            <w:szCs w:val="24"/>
          </w:rPr>
          <w:t>https://www.verywellmind.com/carl-rogers-biography-1902-1987-2795542</w:t>
        </w:r>
      </w:hyperlink>
    </w:p>
    <w:p w14:paraId="304977DD"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164DA822" w14:textId="2A5B96FE"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Cooper, M. (2020, July 1). </w:t>
      </w:r>
      <w:r w:rsidRPr="00816C28">
        <w:rPr>
          <w:rFonts w:ascii="Times New Roman" w:hAnsi="Times New Roman" w:cs="Times New Roman"/>
          <w:i/>
          <w:iCs/>
          <w:color w:val="000000"/>
          <w:sz w:val="24"/>
          <w:szCs w:val="24"/>
        </w:rPr>
        <w:t>Non-Directivity: Some Critical Reflections</w:t>
      </w:r>
      <w:r w:rsidRPr="00816C28">
        <w:rPr>
          <w:rFonts w:ascii="Times New Roman" w:hAnsi="Times New Roman" w:cs="Times New Roman"/>
          <w:color w:val="000000"/>
          <w:sz w:val="24"/>
          <w:szCs w:val="24"/>
        </w:rPr>
        <w:t xml:space="preserve">. Mick Cooper Training and Consultancy. </w:t>
      </w:r>
      <w:hyperlink r:id="rId6" w:history="1">
        <w:r w:rsidRPr="00816C28">
          <w:rPr>
            <w:rStyle w:val="Hyperlink"/>
            <w:rFonts w:ascii="Times New Roman" w:hAnsi="Times New Roman" w:cs="Times New Roman"/>
            <w:sz w:val="24"/>
            <w:szCs w:val="24"/>
          </w:rPr>
          <w:t>https://mick-cooper.squarespace.com/new-blog/2020/7/1/non-directivity-some-critical-reflections</w:t>
        </w:r>
      </w:hyperlink>
    </w:p>
    <w:p w14:paraId="6A9FE928"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3C37D6E6" w14:textId="31346C7B"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Counselling Tutor. (2016). </w:t>
      </w:r>
      <w:r w:rsidRPr="00816C28">
        <w:rPr>
          <w:rFonts w:ascii="Times New Roman" w:hAnsi="Times New Roman" w:cs="Times New Roman"/>
          <w:i/>
          <w:iCs/>
          <w:color w:val="000000"/>
          <w:sz w:val="24"/>
          <w:szCs w:val="24"/>
        </w:rPr>
        <w:t>Configurations of Self • Counselling Tutor</w:t>
      </w:r>
      <w:r w:rsidRPr="00816C28">
        <w:rPr>
          <w:rFonts w:ascii="Times New Roman" w:hAnsi="Times New Roman" w:cs="Times New Roman"/>
          <w:color w:val="000000"/>
          <w:sz w:val="24"/>
          <w:szCs w:val="24"/>
        </w:rPr>
        <w:t xml:space="preserve">. Counselling Tutor. </w:t>
      </w:r>
      <w:hyperlink r:id="rId7" w:history="1">
        <w:r w:rsidRPr="00816C28">
          <w:rPr>
            <w:rStyle w:val="Hyperlink"/>
            <w:rFonts w:ascii="Times New Roman" w:hAnsi="Times New Roman" w:cs="Times New Roman"/>
            <w:sz w:val="24"/>
            <w:szCs w:val="24"/>
          </w:rPr>
          <w:t>https://counsellingtutor.com/counselling-approaches/person-centred-approach-to-counselling/configurations-of-self/</w:t>
        </w:r>
      </w:hyperlink>
    </w:p>
    <w:p w14:paraId="516C5AD1"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453C1863" w14:textId="62075E54"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CounsellingTutor. (2023). </w:t>
      </w:r>
      <w:r w:rsidRPr="00816C28">
        <w:rPr>
          <w:rFonts w:ascii="Times New Roman" w:hAnsi="Times New Roman" w:cs="Times New Roman"/>
          <w:i/>
          <w:iCs/>
          <w:color w:val="000000"/>
          <w:sz w:val="24"/>
          <w:szCs w:val="24"/>
        </w:rPr>
        <w:t>Carl Rogers’ Theory • Counselling Tutor</w:t>
      </w:r>
      <w:r w:rsidRPr="00816C28">
        <w:rPr>
          <w:rFonts w:ascii="Times New Roman" w:hAnsi="Times New Roman" w:cs="Times New Roman"/>
          <w:color w:val="000000"/>
          <w:sz w:val="24"/>
          <w:szCs w:val="24"/>
        </w:rPr>
        <w:t xml:space="preserve">. Counsellingtutor.com. </w:t>
      </w:r>
      <w:hyperlink r:id="rId8" w:history="1">
        <w:r w:rsidRPr="00816C28">
          <w:rPr>
            <w:rStyle w:val="Hyperlink"/>
            <w:rFonts w:ascii="Times New Roman" w:hAnsi="Times New Roman" w:cs="Times New Roman"/>
            <w:sz w:val="24"/>
            <w:szCs w:val="24"/>
          </w:rPr>
          <w:t>https://counsellingtutor.com/counselling-approaches/person-centred-approach-to-counselling/carl-rogers-theory/</w:t>
        </w:r>
      </w:hyperlink>
    </w:p>
    <w:p w14:paraId="04241994"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2D8057D8" w14:textId="42830C5F"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i/>
          <w:iCs/>
          <w:color w:val="000000"/>
          <w:sz w:val="24"/>
          <w:szCs w:val="24"/>
        </w:rPr>
        <w:t>Examples Of Congruence In Counselling | ipl.org</w:t>
      </w:r>
      <w:r w:rsidRPr="00816C28">
        <w:rPr>
          <w:rFonts w:ascii="Times New Roman" w:hAnsi="Times New Roman" w:cs="Times New Roman"/>
          <w:color w:val="000000"/>
          <w:sz w:val="24"/>
          <w:szCs w:val="24"/>
        </w:rPr>
        <w:t xml:space="preserve">. (n.d.). Www.ipl.org. </w:t>
      </w:r>
      <w:hyperlink r:id="rId9" w:history="1">
        <w:r w:rsidRPr="00816C28">
          <w:rPr>
            <w:rStyle w:val="Hyperlink"/>
            <w:rFonts w:ascii="Times New Roman" w:hAnsi="Times New Roman" w:cs="Times New Roman"/>
            <w:sz w:val="24"/>
            <w:szCs w:val="24"/>
          </w:rPr>
          <w:t>https://www.ipl.org/essay/Examples-Of-Congruence-In-Counselling-FKGGHLNPJ48R</w:t>
        </w:r>
      </w:hyperlink>
    </w:p>
    <w:p w14:paraId="48E6DC06"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2FB6D70E" w14:textId="4EBBB37C"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Fuchs, F. (2018). </w:t>
      </w:r>
      <w:r w:rsidRPr="00816C28">
        <w:rPr>
          <w:rFonts w:ascii="Times New Roman" w:hAnsi="Times New Roman" w:cs="Times New Roman"/>
          <w:i/>
          <w:iCs/>
          <w:color w:val="000000"/>
          <w:sz w:val="24"/>
          <w:szCs w:val="24"/>
        </w:rPr>
        <w:t>Carl Rogers &amp; Natalie Rogers Biographies</w:t>
      </w:r>
      <w:r w:rsidRPr="00816C28">
        <w:rPr>
          <w:rFonts w:ascii="Times New Roman" w:hAnsi="Times New Roman" w:cs="Times New Roman"/>
          <w:color w:val="000000"/>
          <w:sz w:val="24"/>
          <w:szCs w:val="24"/>
        </w:rPr>
        <w:t xml:space="preserve">. Carlrogersphd.com. </w:t>
      </w:r>
      <w:hyperlink r:id="rId10" w:history="1">
        <w:r w:rsidRPr="00816C28">
          <w:rPr>
            <w:rStyle w:val="Hyperlink"/>
            <w:rFonts w:ascii="Times New Roman" w:hAnsi="Times New Roman" w:cs="Times New Roman"/>
            <w:sz w:val="24"/>
            <w:szCs w:val="24"/>
          </w:rPr>
          <w:t>https://carlrogersphd.com/biographies</w:t>
        </w:r>
      </w:hyperlink>
    </w:p>
    <w:p w14:paraId="62F35B06"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146508E8" w14:textId="4C468E19"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Holder, J. B. (2013). </w:t>
      </w:r>
      <w:r w:rsidRPr="00816C28">
        <w:rPr>
          <w:rFonts w:ascii="Times New Roman" w:hAnsi="Times New Roman" w:cs="Times New Roman"/>
          <w:i/>
          <w:iCs/>
          <w:color w:val="000000"/>
          <w:sz w:val="24"/>
          <w:szCs w:val="24"/>
        </w:rPr>
        <w:t>What are they? Comparing and contrasting three of the main counselling approaches</w:t>
      </w:r>
      <w:r w:rsidRPr="00816C28">
        <w:rPr>
          <w:rFonts w:ascii="Times New Roman" w:hAnsi="Times New Roman" w:cs="Times New Roman"/>
          <w:color w:val="000000"/>
          <w:sz w:val="24"/>
          <w:szCs w:val="24"/>
        </w:rPr>
        <w:t xml:space="preserve">. @Counselling_UK. </w:t>
      </w:r>
      <w:hyperlink r:id="rId11" w:history="1">
        <w:r w:rsidRPr="00816C28">
          <w:rPr>
            <w:rStyle w:val="Hyperlink"/>
            <w:rFonts w:ascii="Times New Roman" w:hAnsi="Times New Roman" w:cs="Times New Roman"/>
            <w:sz w:val="24"/>
            <w:szCs w:val="24"/>
          </w:rPr>
          <w:t>https://www.counselling-</w:t>
        </w:r>
        <w:r w:rsidRPr="00816C28">
          <w:rPr>
            <w:rStyle w:val="Hyperlink"/>
            <w:rFonts w:ascii="Times New Roman" w:hAnsi="Times New Roman" w:cs="Times New Roman"/>
            <w:sz w:val="24"/>
            <w:szCs w:val="24"/>
          </w:rPr>
          <w:lastRenderedPageBreak/>
          <w:t>directory.org.uk/memberarticles/what-are-they-comparing-and-contrasting-the-three-main-counselling-approaches</w:t>
        </w:r>
      </w:hyperlink>
    </w:p>
    <w:p w14:paraId="12856ADB"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03137770" w14:textId="28DFF842"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Mack, Dr. J. (2023). </w:t>
      </w:r>
      <w:r w:rsidRPr="00816C28">
        <w:rPr>
          <w:rFonts w:ascii="Times New Roman" w:hAnsi="Times New Roman" w:cs="Times New Roman"/>
          <w:i/>
          <w:iCs/>
          <w:color w:val="000000"/>
          <w:sz w:val="24"/>
          <w:szCs w:val="24"/>
        </w:rPr>
        <w:t>Intersubjectivity</w:t>
      </w:r>
      <w:r w:rsidRPr="00816C28">
        <w:rPr>
          <w:rFonts w:ascii="Times New Roman" w:hAnsi="Times New Roman" w:cs="Times New Roman"/>
          <w:color w:val="000000"/>
          <w:sz w:val="24"/>
          <w:szCs w:val="24"/>
        </w:rPr>
        <w:t xml:space="preserve">. The Child Psychology Service. </w:t>
      </w:r>
      <w:hyperlink r:id="rId12" w:history="1">
        <w:r w:rsidRPr="00816C28">
          <w:rPr>
            <w:rStyle w:val="Hyperlink"/>
            <w:rFonts w:ascii="Times New Roman" w:hAnsi="Times New Roman" w:cs="Times New Roman"/>
            <w:sz w:val="24"/>
            <w:szCs w:val="24"/>
          </w:rPr>
          <w:t>https://thechildpsychologyservice.co.uk/theory-article/intersubjectivity/</w:t>
        </w:r>
      </w:hyperlink>
    </w:p>
    <w:p w14:paraId="5239AE75"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1CD9BE49" w14:textId="71FA5BB1"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NHS Health Education England. (2017, November 9). </w:t>
      </w:r>
      <w:r w:rsidRPr="00816C28">
        <w:rPr>
          <w:rFonts w:ascii="Times New Roman" w:hAnsi="Times New Roman" w:cs="Times New Roman"/>
          <w:i/>
          <w:iCs/>
          <w:color w:val="000000"/>
          <w:sz w:val="24"/>
          <w:szCs w:val="24"/>
        </w:rPr>
        <w:t>Person-centred care</w:t>
      </w:r>
      <w:r w:rsidRPr="00816C28">
        <w:rPr>
          <w:rFonts w:ascii="Times New Roman" w:hAnsi="Times New Roman" w:cs="Times New Roman"/>
          <w:color w:val="000000"/>
          <w:sz w:val="24"/>
          <w:szCs w:val="24"/>
        </w:rPr>
        <w:t xml:space="preserve">. Health Education England. </w:t>
      </w:r>
      <w:hyperlink r:id="rId13" w:history="1">
        <w:r w:rsidRPr="00816C28">
          <w:rPr>
            <w:rStyle w:val="Hyperlink"/>
            <w:rFonts w:ascii="Times New Roman" w:hAnsi="Times New Roman" w:cs="Times New Roman"/>
            <w:sz w:val="24"/>
            <w:szCs w:val="24"/>
          </w:rPr>
          <w:t>https://www.hee.nhs.uk/our-work/person-centred-care#:~:text=Being%20person%2Dcentred%20is%20about</w:t>
        </w:r>
      </w:hyperlink>
    </w:p>
    <w:p w14:paraId="4C91030C"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6865ABA5" w14:textId="321319AD"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i/>
          <w:iCs/>
          <w:color w:val="000000"/>
          <w:sz w:val="24"/>
          <w:szCs w:val="24"/>
        </w:rPr>
        <w:t>Revisiting Carl Rogers Theory of Personality | Journal Psyche</w:t>
      </w:r>
      <w:r w:rsidRPr="00816C28">
        <w:rPr>
          <w:rFonts w:ascii="Times New Roman" w:hAnsi="Times New Roman" w:cs="Times New Roman"/>
          <w:color w:val="000000"/>
          <w:sz w:val="24"/>
          <w:szCs w:val="24"/>
        </w:rPr>
        <w:t xml:space="preserve">. (n.d.). Journalpsyche.org. </w:t>
      </w:r>
      <w:hyperlink r:id="rId14" w:history="1">
        <w:r w:rsidRPr="00816C28">
          <w:rPr>
            <w:rStyle w:val="Hyperlink"/>
            <w:rFonts w:ascii="Times New Roman" w:hAnsi="Times New Roman" w:cs="Times New Roman"/>
            <w:sz w:val="24"/>
            <w:szCs w:val="24"/>
          </w:rPr>
          <w:t>https://journalpsyche.org/revisiting-carl-rogers-theory-of-personality/</w:t>
        </w:r>
      </w:hyperlink>
    </w:p>
    <w:p w14:paraId="0EE0DF06"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1F76C178" w14:textId="0DD311DF"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ROGERS, C. R. (1958). THE CHARACTERISTICS OF A HELPING RELATIONSHIP. </w:t>
      </w:r>
      <w:r w:rsidRPr="00816C28">
        <w:rPr>
          <w:rFonts w:ascii="Times New Roman" w:hAnsi="Times New Roman" w:cs="Times New Roman"/>
          <w:i/>
          <w:iCs/>
          <w:color w:val="000000"/>
          <w:sz w:val="24"/>
          <w:szCs w:val="24"/>
        </w:rPr>
        <w:t>The Personnel and Guidance Journal</w:t>
      </w:r>
      <w:r w:rsidRPr="00816C28">
        <w:rPr>
          <w:rFonts w:ascii="Times New Roman" w:hAnsi="Times New Roman" w:cs="Times New Roman"/>
          <w:color w:val="000000"/>
          <w:sz w:val="24"/>
          <w:szCs w:val="24"/>
        </w:rPr>
        <w:t>, </w:t>
      </w:r>
      <w:r w:rsidRPr="00816C28">
        <w:rPr>
          <w:rFonts w:ascii="Times New Roman" w:hAnsi="Times New Roman" w:cs="Times New Roman"/>
          <w:i/>
          <w:iCs/>
          <w:color w:val="000000"/>
          <w:sz w:val="24"/>
          <w:szCs w:val="24"/>
        </w:rPr>
        <w:t>37</w:t>
      </w:r>
      <w:r w:rsidRPr="00816C28">
        <w:rPr>
          <w:rFonts w:ascii="Times New Roman" w:hAnsi="Times New Roman" w:cs="Times New Roman"/>
          <w:color w:val="000000"/>
          <w:sz w:val="24"/>
          <w:szCs w:val="24"/>
        </w:rPr>
        <w:t xml:space="preserve">(1), 6–16. </w:t>
      </w:r>
      <w:hyperlink r:id="rId15" w:history="1">
        <w:r w:rsidRPr="00816C28">
          <w:rPr>
            <w:rStyle w:val="Hyperlink"/>
            <w:rFonts w:ascii="Times New Roman" w:hAnsi="Times New Roman" w:cs="Times New Roman"/>
            <w:sz w:val="24"/>
            <w:szCs w:val="24"/>
          </w:rPr>
          <w:t>https://doi.org/10.1002/j.2164-4918.1958.tb01147.x</w:t>
        </w:r>
      </w:hyperlink>
    </w:p>
    <w:p w14:paraId="49B8F042"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29E8DAFB" w14:textId="538A2ED7"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ROGERS, C. R. (1987). The Underlying Theory: Drawn from Experience with Individuals and Groups. </w:t>
      </w:r>
      <w:proofErr w:type="spellStart"/>
      <w:r w:rsidRPr="00816C28">
        <w:rPr>
          <w:rFonts w:ascii="Times New Roman" w:hAnsi="Times New Roman" w:cs="Times New Roman"/>
          <w:i/>
          <w:iCs/>
          <w:color w:val="000000"/>
          <w:sz w:val="24"/>
          <w:szCs w:val="24"/>
        </w:rPr>
        <w:t>Counseling</w:t>
      </w:r>
      <w:proofErr w:type="spellEnd"/>
      <w:r w:rsidRPr="00816C28">
        <w:rPr>
          <w:rFonts w:ascii="Times New Roman" w:hAnsi="Times New Roman" w:cs="Times New Roman"/>
          <w:i/>
          <w:iCs/>
          <w:color w:val="000000"/>
          <w:sz w:val="24"/>
          <w:szCs w:val="24"/>
        </w:rPr>
        <w:t xml:space="preserve"> and Values</w:t>
      </w:r>
      <w:r w:rsidRPr="00816C28">
        <w:rPr>
          <w:rFonts w:ascii="Times New Roman" w:hAnsi="Times New Roman" w:cs="Times New Roman"/>
          <w:color w:val="000000"/>
          <w:sz w:val="24"/>
          <w:szCs w:val="24"/>
        </w:rPr>
        <w:t>, </w:t>
      </w:r>
      <w:r w:rsidRPr="00816C28">
        <w:rPr>
          <w:rFonts w:ascii="Times New Roman" w:hAnsi="Times New Roman" w:cs="Times New Roman"/>
          <w:i/>
          <w:iCs/>
          <w:color w:val="000000"/>
          <w:sz w:val="24"/>
          <w:szCs w:val="24"/>
        </w:rPr>
        <w:t>32</w:t>
      </w:r>
      <w:r w:rsidRPr="00816C28">
        <w:rPr>
          <w:rFonts w:ascii="Times New Roman" w:hAnsi="Times New Roman" w:cs="Times New Roman"/>
          <w:color w:val="000000"/>
          <w:sz w:val="24"/>
          <w:szCs w:val="24"/>
        </w:rPr>
        <w:t xml:space="preserve">(1), 38–46. </w:t>
      </w:r>
      <w:hyperlink r:id="rId16" w:history="1">
        <w:r w:rsidRPr="00816C28">
          <w:rPr>
            <w:rStyle w:val="Hyperlink"/>
            <w:rFonts w:ascii="Times New Roman" w:hAnsi="Times New Roman" w:cs="Times New Roman"/>
            <w:sz w:val="24"/>
            <w:szCs w:val="24"/>
          </w:rPr>
          <w:t>https://doi.org/10.1002/j.2161-007x.1987.tb00689.x</w:t>
        </w:r>
      </w:hyperlink>
    </w:p>
    <w:p w14:paraId="2EC82109"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6525A679" w14:textId="0A13EF23"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Scott, K. (2020). </w:t>
      </w:r>
      <w:r w:rsidRPr="00816C28">
        <w:rPr>
          <w:rFonts w:ascii="Times New Roman" w:hAnsi="Times New Roman" w:cs="Times New Roman"/>
          <w:i/>
          <w:iCs/>
          <w:color w:val="000000"/>
          <w:sz w:val="24"/>
          <w:szCs w:val="24"/>
        </w:rPr>
        <w:t>Therapist Perspectives on the use of Congruence with children in School-Based Counselling</w:t>
      </w:r>
      <w:r w:rsidRPr="00816C28">
        <w:rPr>
          <w:rFonts w:ascii="Times New Roman" w:hAnsi="Times New Roman" w:cs="Times New Roman"/>
          <w:color w:val="000000"/>
          <w:sz w:val="24"/>
          <w:szCs w:val="24"/>
        </w:rPr>
        <w:t xml:space="preserve">. </w:t>
      </w:r>
      <w:hyperlink r:id="rId17" w:history="1">
        <w:r w:rsidRPr="00816C28">
          <w:rPr>
            <w:rStyle w:val="Hyperlink"/>
            <w:rFonts w:ascii="Times New Roman" w:hAnsi="Times New Roman" w:cs="Times New Roman"/>
            <w:sz w:val="24"/>
            <w:szCs w:val="24"/>
          </w:rPr>
          <w:t>https://www.bacp.co.uk/media/8603/krystal-scott-presentation.pdf</w:t>
        </w:r>
      </w:hyperlink>
    </w:p>
    <w:p w14:paraId="1B4D80C6"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7070613F" w14:textId="48546021"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Service, P. G. C. (2015, September 28). </w:t>
      </w:r>
      <w:r w:rsidRPr="00816C28">
        <w:rPr>
          <w:rFonts w:ascii="Times New Roman" w:hAnsi="Times New Roman" w:cs="Times New Roman"/>
          <w:i/>
          <w:iCs/>
          <w:color w:val="000000"/>
          <w:sz w:val="24"/>
          <w:szCs w:val="24"/>
        </w:rPr>
        <w:t xml:space="preserve">Person-centred Basics – Dave </w:t>
      </w:r>
      <w:proofErr w:type="spellStart"/>
      <w:r w:rsidRPr="00816C28">
        <w:rPr>
          <w:rFonts w:ascii="Times New Roman" w:hAnsi="Times New Roman" w:cs="Times New Roman"/>
          <w:i/>
          <w:iCs/>
          <w:color w:val="000000"/>
          <w:sz w:val="24"/>
          <w:szCs w:val="24"/>
        </w:rPr>
        <w:t>Mearns</w:t>
      </w:r>
      <w:proofErr w:type="spellEnd"/>
      <w:r w:rsidRPr="00816C28">
        <w:rPr>
          <w:rFonts w:ascii="Times New Roman" w:hAnsi="Times New Roman" w:cs="Times New Roman"/>
          <w:i/>
          <w:iCs/>
          <w:color w:val="000000"/>
          <w:sz w:val="24"/>
          <w:szCs w:val="24"/>
        </w:rPr>
        <w:t xml:space="preserve"> &amp; Brian Thorne on building trust via the core conditions</w:t>
      </w:r>
      <w:r w:rsidRPr="00816C28">
        <w:rPr>
          <w:rFonts w:ascii="Times New Roman" w:hAnsi="Times New Roman" w:cs="Times New Roman"/>
          <w:color w:val="000000"/>
          <w:sz w:val="24"/>
          <w:szCs w:val="24"/>
        </w:rPr>
        <w:t xml:space="preserve">. Palace Gate Counselling Service Blog. </w:t>
      </w:r>
      <w:hyperlink r:id="rId18" w:history="1">
        <w:r w:rsidRPr="00816C28">
          <w:rPr>
            <w:rStyle w:val="Hyperlink"/>
            <w:rFonts w:ascii="Times New Roman" w:hAnsi="Times New Roman" w:cs="Times New Roman"/>
            <w:sz w:val="24"/>
            <w:szCs w:val="24"/>
          </w:rPr>
          <w:t>https://palacegatecounsellingservice.wordpress.com/2015/09/28/person-centred-basics-dave-mearns-brian-thorne-on-building-trust-via-the-core-conditions/</w:t>
        </w:r>
      </w:hyperlink>
    </w:p>
    <w:p w14:paraId="0AE6EE43"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224FA04E" w14:textId="1E7A24CD"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lastRenderedPageBreak/>
        <w:t>Smith, D. W. (2013, November 16). </w:t>
      </w:r>
      <w:r w:rsidRPr="00816C28">
        <w:rPr>
          <w:rFonts w:ascii="Times New Roman" w:hAnsi="Times New Roman" w:cs="Times New Roman"/>
          <w:i/>
          <w:iCs/>
          <w:color w:val="000000"/>
          <w:sz w:val="24"/>
          <w:szCs w:val="24"/>
        </w:rPr>
        <w:t xml:space="preserve">Phenomenology (Stanford </w:t>
      </w:r>
      <w:proofErr w:type="spellStart"/>
      <w:r w:rsidRPr="00816C28">
        <w:rPr>
          <w:rFonts w:ascii="Times New Roman" w:hAnsi="Times New Roman" w:cs="Times New Roman"/>
          <w:i/>
          <w:iCs/>
          <w:color w:val="000000"/>
          <w:sz w:val="24"/>
          <w:szCs w:val="24"/>
        </w:rPr>
        <w:t>Encyclopedia</w:t>
      </w:r>
      <w:proofErr w:type="spellEnd"/>
      <w:r w:rsidRPr="00816C28">
        <w:rPr>
          <w:rFonts w:ascii="Times New Roman" w:hAnsi="Times New Roman" w:cs="Times New Roman"/>
          <w:i/>
          <w:iCs/>
          <w:color w:val="000000"/>
          <w:sz w:val="24"/>
          <w:szCs w:val="24"/>
        </w:rPr>
        <w:t xml:space="preserve"> of Philosophy)</w:t>
      </w:r>
      <w:r w:rsidRPr="00816C28">
        <w:rPr>
          <w:rFonts w:ascii="Times New Roman" w:hAnsi="Times New Roman" w:cs="Times New Roman"/>
          <w:color w:val="000000"/>
          <w:sz w:val="24"/>
          <w:szCs w:val="24"/>
        </w:rPr>
        <w:t xml:space="preserve">. Stanford.edu. </w:t>
      </w:r>
      <w:hyperlink r:id="rId19" w:history="1">
        <w:r w:rsidRPr="00816C28">
          <w:rPr>
            <w:rStyle w:val="Hyperlink"/>
            <w:rFonts w:ascii="Times New Roman" w:hAnsi="Times New Roman" w:cs="Times New Roman"/>
            <w:sz w:val="24"/>
            <w:szCs w:val="24"/>
          </w:rPr>
          <w:t>https://plato.stanford.edu/entries/phenomenology/</w:t>
        </w:r>
      </w:hyperlink>
    </w:p>
    <w:p w14:paraId="47977033"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63C591E5" w14:textId="64FE8A3C"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SMITH, L. F. (1950). Non-directive psychotherapy. </w:t>
      </w:r>
      <w:r w:rsidRPr="00816C28">
        <w:rPr>
          <w:rFonts w:ascii="Times New Roman" w:hAnsi="Times New Roman" w:cs="Times New Roman"/>
          <w:i/>
          <w:iCs/>
          <w:color w:val="000000"/>
          <w:sz w:val="24"/>
          <w:szCs w:val="24"/>
        </w:rPr>
        <w:t>California Medicine</w:t>
      </w:r>
      <w:r w:rsidRPr="00816C28">
        <w:rPr>
          <w:rFonts w:ascii="Times New Roman" w:hAnsi="Times New Roman" w:cs="Times New Roman"/>
          <w:color w:val="000000"/>
          <w:sz w:val="24"/>
          <w:szCs w:val="24"/>
        </w:rPr>
        <w:t>, </w:t>
      </w:r>
      <w:r w:rsidRPr="00816C28">
        <w:rPr>
          <w:rFonts w:ascii="Times New Roman" w:hAnsi="Times New Roman" w:cs="Times New Roman"/>
          <w:i/>
          <w:iCs/>
          <w:color w:val="000000"/>
          <w:sz w:val="24"/>
          <w:szCs w:val="24"/>
        </w:rPr>
        <w:t>73</w:t>
      </w:r>
      <w:r w:rsidRPr="00816C28">
        <w:rPr>
          <w:rFonts w:ascii="Times New Roman" w:hAnsi="Times New Roman" w:cs="Times New Roman"/>
          <w:color w:val="000000"/>
          <w:sz w:val="24"/>
          <w:szCs w:val="24"/>
        </w:rPr>
        <w:t xml:space="preserve">(5), 432–438. </w:t>
      </w:r>
      <w:hyperlink r:id="rId20" w:history="1">
        <w:r w:rsidRPr="00816C28">
          <w:rPr>
            <w:rStyle w:val="Hyperlink"/>
            <w:rFonts w:ascii="Times New Roman" w:hAnsi="Times New Roman" w:cs="Times New Roman"/>
            <w:sz w:val="24"/>
            <w:szCs w:val="24"/>
          </w:rPr>
          <w:t>https://www.ncbi.nlm.nih.gov/pmc/articles/PMC1520614/?page=2</w:t>
        </w:r>
      </w:hyperlink>
    </w:p>
    <w:p w14:paraId="644D4830"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2D7AFBEC" w14:textId="44C97B51"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roofErr w:type="spellStart"/>
      <w:r w:rsidRPr="00816C28">
        <w:rPr>
          <w:rFonts w:ascii="Times New Roman" w:hAnsi="Times New Roman" w:cs="Times New Roman"/>
          <w:color w:val="000000"/>
          <w:sz w:val="24"/>
          <w:szCs w:val="24"/>
        </w:rPr>
        <w:t>Tobe</w:t>
      </w:r>
      <w:proofErr w:type="spellEnd"/>
      <w:r w:rsidRPr="00816C28">
        <w:rPr>
          <w:rFonts w:ascii="Times New Roman" w:hAnsi="Times New Roman" w:cs="Times New Roman"/>
          <w:color w:val="000000"/>
          <w:sz w:val="24"/>
          <w:szCs w:val="24"/>
        </w:rPr>
        <w:t>, H. (2019, December 6). </w:t>
      </w:r>
      <w:r w:rsidRPr="00816C28">
        <w:rPr>
          <w:rFonts w:ascii="Times New Roman" w:hAnsi="Times New Roman" w:cs="Times New Roman"/>
          <w:i/>
          <w:iCs/>
          <w:color w:val="000000"/>
          <w:sz w:val="24"/>
          <w:szCs w:val="24"/>
        </w:rPr>
        <w:t>Transference vs. Countertransference: What’s the Difference?</w:t>
      </w:r>
      <w:r w:rsidRPr="00816C28">
        <w:rPr>
          <w:rFonts w:ascii="Times New Roman" w:hAnsi="Times New Roman" w:cs="Times New Roman"/>
          <w:color w:val="000000"/>
          <w:sz w:val="24"/>
          <w:szCs w:val="24"/>
        </w:rPr>
        <w:t xml:space="preserve"> Therapist Development </w:t>
      </w:r>
      <w:proofErr w:type="spellStart"/>
      <w:r w:rsidRPr="00816C28">
        <w:rPr>
          <w:rFonts w:ascii="Times New Roman" w:hAnsi="Times New Roman" w:cs="Times New Roman"/>
          <w:color w:val="000000"/>
          <w:sz w:val="24"/>
          <w:szCs w:val="24"/>
        </w:rPr>
        <w:t>Center</w:t>
      </w:r>
      <w:proofErr w:type="spellEnd"/>
      <w:r w:rsidRPr="00816C28">
        <w:rPr>
          <w:rFonts w:ascii="Times New Roman" w:hAnsi="Times New Roman" w:cs="Times New Roman"/>
          <w:color w:val="000000"/>
          <w:sz w:val="24"/>
          <w:szCs w:val="24"/>
        </w:rPr>
        <w:t xml:space="preserve"> Blog. </w:t>
      </w:r>
      <w:hyperlink r:id="rId21" w:history="1">
        <w:r w:rsidRPr="00816C28">
          <w:rPr>
            <w:rStyle w:val="Hyperlink"/>
            <w:rFonts w:ascii="Times New Roman" w:hAnsi="Times New Roman" w:cs="Times New Roman"/>
            <w:sz w:val="24"/>
            <w:szCs w:val="24"/>
          </w:rPr>
          <w:t>https://www.therapistdevelopmentcenter.com/blog/transference-vs-countertransference-whats-the-difference/</w:t>
        </w:r>
      </w:hyperlink>
    </w:p>
    <w:p w14:paraId="5E83EAD5"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621F5EA1" w14:textId="252FE9FB" w:rsid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color w:val="000000"/>
          <w:sz w:val="24"/>
          <w:szCs w:val="24"/>
        </w:rPr>
        <w:t>Tutor, C. (2016). </w:t>
      </w:r>
      <w:r w:rsidRPr="00816C28">
        <w:rPr>
          <w:rFonts w:ascii="Times New Roman" w:hAnsi="Times New Roman" w:cs="Times New Roman"/>
          <w:i/>
          <w:iCs/>
          <w:color w:val="000000"/>
          <w:sz w:val="24"/>
          <w:szCs w:val="24"/>
        </w:rPr>
        <w:t>Carl Rogers’ 19 Propositions • Counselling Tutor</w:t>
      </w:r>
      <w:r w:rsidRPr="00816C28">
        <w:rPr>
          <w:rFonts w:ascii="Times New Roman" w:hAnsi="Times New Roman" w:cs="Times New Roman"/>
          <w:color w:val="000000"/>
          <w:sz w:val="24"/>
          <w:szCs w:val="24"/>
        </w:rPr>
        <w:t xml:space="preserve">. Counselling Tutor. </w:t>
      </w:r>
      <w:hyperlink r:id="rId22" w:history="1">
        <w:r w:rsidRPr="00816C28">
          <w:rPr>
            <w:rStyle w:val="Hyperlink"/>
            <w:rFonts w:ascii="Times New Roman" w:hAnsi="Times New Roman" w:cs="Times New Roman"/>
            <w:sz w:val="24"/>
            <w:szCs w:val="24"/>
          </w:rPr>
          <w:t>https://counsellingtutor.com/counselling-approaches/person-centred-approach-to-counselling/carl-rogers-19-propositions/</w:t>
        </w:r>
      </w:hyperlink>
    </w:p>
    <w:p w14:paraId="2E944B91"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p>
    <w:p w14:paraId="687E34C8" w14:textId="77777777" w:rsidR="00816C28" w:rsidRPr="00816C28" w:rsidRDefault="00816C28" w:rsidP="00816C28">
      <w:pPr>
        <w:shd w:val="clear" w:color="auto" w:fill="FFFFFF"/>
        <w:spacing w:line="480" w:lineRule="atLeast"/>
        <w:ind w:left="720" w:hanging="720"/>
        <w:divId w:val="1446998740"/>
        <w:rPr>
          <w:rFonts w:ascii="Times New Roman" w:hAnsi="Times New Roman" w:cs="Times New Roman"/>
          <w:color w:val="000000"/>
          <w:sz w:val="24"/>
          <w:szCs w:val="24"/>
        </w:rPr>
      </w:pPr>
      <w:r w:rsidRPr="00816C28">
        <w:rPr>
          <w:rFonts w:ascii="Times New Roman" w:hAnsi="Times New Roman" w:cs="Times New Roman"/>
          <w:i/>
          <w:iCs/>
          <w:color w:val="000000"/>
          <w:sz w:val="24"/>
          <w:szCs w:val="24"/>
        </w:rPr>
        <w:t xml:space="preserve">What are the Limitations and Criticisms of Person </w:t>
      </w:r>
      <w:proofErr w:type="spellStart"/>
      <w:r w:rsidRPr="00816C28">
        <w:rPr>
          <w:rFonts w:ascii="Times New Roman" w:hAnsi="Times New Roman" w:cs="Times New Roman"/>
          <w:i/>
          <w:iCs/>
          <w:color w:val="000000"/>
          <w:sz w:val="24"/>
          <w:szCs w:val="24"/>
        </w:rPr>
        <w:t>Centered</w:t>
      </w:r>
      <w:proofErr w:type="spellEnd"/>
      <w:r w:rsidRPr="00816C28">
        <w:rPr>
          <w:rFonts w:ascii="Times New Roman" w:hAnsi="Times New Roman" w:cs="Times New Roman"/>
          <w:i/>
          <w:iCs/>
          <w:color w:val="000000"/>
          <w:sz w:val="24"/>
          <w:szCs w:val="24"/>
        </w:rPr>
        <w:t xml:space="preserve"> Therapy?</w:t>
      </w:r>
      <w:r w:rsidRPr="00816C28">
        <w:rPr>
          <w:rFonts w:ascii="Times New Roman" w:hAnsi="Times New Roman" w:cs="Times New Roman"/>
          <w:color w:val="000000"/>
          <w:sz w:val="24"/>
          <w:szCs w:val="24"/>
        </w:rPr>
        <w:t> (2018, February 19). Www.youtube.com; Dr. Todd Grande. https://youtu.be/wgOz77YpeFc</w:t>
      </w:r>
    </w:p>
    <w:p w14:paraId="43604035" w14:textId="4CBBC4E2" w:rsidR="00375500" w:rsidRPr="00824DB4" w:rsidRDefault="00816C28" w:rsidP="00EB1173">
      <w:pPr>
        <w:ind w:firstLine="720"/>
        <w:rPr>
          <w:rFonts w:ascii="Arial" w:eastAsia="Times New Roman" w:hAnsi="Arial" w:cs="Arial"/>
          <w:color w:val="000000"/>
          <w:sz w:val="24"/>
          <w:szCs w:val="24"/>
          <w:shd w:val="clear" w:color="auto" w:fill="FFFFFF"/>
        </w:rPr>
      </w:pPr>
      <w:r w:rsidRPr="00816C28">
        <w:rPr>
          <w:rFonts w:ascii="Times New Roman" w:eastAsia="Times New Roman" w:hAnsi="Times New Roman" w:cs="Times New Roman"/>
          <w:color w:val="000000"/>
          <w:sz w:val="24"/>
          <w:szCs w:val="24"/>
          <w:shd w:val="clear" w:color="auto" w:fill="FFFFFF"/>
        </w:rPr>
        <w:t>‌</w:t>
      </w:r>
      <w:r w:rsidR="00821CE6">
        <w:rPr>
          <w:rFonts w:ascii="Arial" w:eastAsia="Times New Roman" w:hAnsi="Arial" w:cs="Arial"/>
          <w:color w:val="000000"/>
          <w:sz w:val="24"/>
          <w:szCs w:val="24"/>
          <w:shd w:val="clear" w:color="auto" w:fill="FFFFFF"/>
        </w:rPr>
        <w:t xml:space="preserve"> </w:t>
      </w:r>
    </w:p>
    <w:p w14:paraId="3A3E0A32" w14:textId="4C16FB9D" w:rsidR="00DD7009" w:rsidRPr="00824DB4" w:rsidRDefault="00DD7009" w:rsidP="009A4E26">
      <w:pPr>
        <w:ind w:firstLine="720"/>
        <w:rPr>
          <w:rFonts w:ascii="Arial" w:eastAsia="Times New Roman" w:hAnsi="Arial" w:cs="Arial"/>
          <w:color w:val="000000"/>
          <w:sz w:val="24"/>
          <w:szCs w:val="24"/>
          <w:shd w:val="clear" w:color="auto" w:fill="FFFFFF"/>
        </w:rPr>
      </w:pPr>
    </w:p>
    <w:sectPr w:rsidR="00DD7009" w:rsidRPr="00824D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F01"/>
    <w:rsid w:val="000048A5"/>
    <w:rsid w:val="000052AD"/>
    <w:rsid w:val="000066DA"/>
    <w:rsid w:val="00006BEC"/>
    <w:rsid w:val="00017868"/>
    <w:rsid w:val="00020D95"/>
    <w:rsid w:val="000220B9"/>
    <w:rsid w:val="000237CE"/>
    <w:rsid w:val="00046596"/>
    <w:rsid w:val="0004677F"/>
    <w:rsid w:val="0006140D"/>
    <w:rsid w:val="00066A01"/>
    <w:rsid w:val="00067874"/>
    <w:rsid w:val="00095B33"/>
    <w:rsid w:val="00096E47"/>
    <w:rsid w:val="000A3329"/>
    <w:rsid w:val="000B5FC5"/>
    <w:rsid w:val="000C6ADF"/>
    <w:rsid w:val="000C7D69"/>
    <w:rsid w:val="000D1449"/>
    <w:rsid w:val="000E2D3F"/>
    <w:rsid w:val="000E39FA"/>
    <w:rsid w:val="000E4878"/>
    <w:rsid w:val="000F0F00"/>
    <w:rsid w:val="000F752A"/>
    <w:rsid w:val="000F7A3E"/>
    <w:rsid w:val="00113A68"/>
    <w:rsid w:val="001238B1"/>
    <w:rsid w:val="00126698"/>
    <w:rsid w:val="001438A4"/>
    <w:rsid w:val="00147822"/>
    <w:rsid w:val="00155FEF"/>
    <w:rsid w:val="0016074D"/>
    <w:rsid w:val="0016096F"/>
    <w:rsid w:val="00162F74"/>
    <w:rsid w:val="0018106E"/>
    <w:rsid w:val="00187AE0"/>
    <w:rsid w:val="001934C5"/>
    <w:rsid w:val="001A4C38"/>
    <w:rsid w:val="001B36E0"/>
    <w:rsid w:val="001B57CA"/>
    <w:rsid w:val="001C0158"/>
    <w:rsid w:val="001D1CFA"/>
    <w:rsid w:val="001E0646"/>
    <w:rsid w:val="001E11CC"/>
    <w:rsid w:val="001E5745"/>
    <w:rsid w:val="001E6077"/>
    <w:rsid w:val="001F1193"/>
    <w:rsid w:val="001F4201"/>
    <w:rsid w:val="001F715B"/>
    <w:rsid w:val="002159BD"/>
    <w:rsid w:val="00220196"/>
    <w:rsid w:val="00222F8D"/>
    <w:rsid w:val="002275B0"/>
    <w:rsid w:val="00230C99"/>
    <w:rsid w:val="002344EB"/>
    <w:rsid w:val="0023724F"/>
    <w:rsid w:val="00245A57"/>
    <w:rsid w:val="00256582"/>
    <w:rsid w:val="00271CED"/>
    <w:rsid w:val="00273BFA"/>
    <w:rsid w:val="0027474E"/>
    <w:rsid w:val="00277F9C"/>
    <w:rsid w:val="0028087A"/>
    <w:rsid w:val="00281214"/>
    <w:rsid w:val="00283DB9"/>
    <w:rsid w:val="00294A44"/>
    <w:rsid w:val="002A0D25"/>
    <w:rsid w:val="002A2225"/>
    <w:rsid w:val="002B408F"/>
    <w:rsid w:val="002D497B"/>
    <w:rsid w:val="002F58BA"/>
    <w:rsid w:val="002F7976"/>
    <w:rsid w:val="00301085"/>
    <w:rsid w:val="00302EC4"/>
    <w:rsid w:val="003142E7"/>
    <w:rsid w:val="00321781"/>
    <w:rsid w:val="00321C9B"/>
    <w:rsid w:val="003241F9"/>
    <w:rsid w:val="0032424D"/>
    <w:rsid w:val="00326856"/>
    <w:rsid w:val="003465F9"/>
    <w:rsid w:val="00352EC1"/>
    <w:rsid w:val="00353C49"/>
    <w:rsid w:val="003564E2"/>
    <w:rsid w:val="00357394"/>
    <w:rsid w:val="00375500"/>
    <w:rsid w:val="00377625"/>
    <w:rsid w:val="00377EAB"/>
    <w:rsid w:val="00391F5B"/>
    <w:rsid w:val="00392E21"/>
    <w:rsid w:val="003B1BBF"/>
    <w:rsid w:val="003B27FD"/>
    <w:rsid w:val="003B72D4"/>
    <w:rsid w:val="003B7886"/>
    <w:rsid w:val="003C5F59"/>
    <w:rsid w:val="003D5E25"/>
    <w:rsid w:val="003D7034"/>
    <w:rsid w:val="003E2BC7"/>
    <w:rsid w:val="003E708D"/>
    <w:rsid w:val="003E7228"/>
    <w:rsid w:val="003F1497"/>
    <w:rsid w:val="004116FD"/>
    <w:rsid w:val="00421196"/>
    <w:rsid w:val="004230E1"/>
    <w:rsid w:val="004277A0"/>
    <w:rsid w:val="00430120"/>
    <w:rsid w:val="0043084E"/>
    <w:rsid w:val="00430E91"/>
    <w:rsid w:val="004320D3"/>
    <w:rsid w:val="00440B60"/>
    <w:rsid w:val="00452905"/>
    <w:rsid w:val="0045300C"/>
    <w:rsid w:val="00455B75"/>
    <w:rsid w:val="0045669B"/>
    <w:rsid w:val="004600E0"/>
    <w:rsid w:val="0046777D"/>
    <w:rsid w:val="004778E3"/>
    <w:rsid w:val="00482C03"/>
    <w:rsid w:val="00495E29"/>
    <w:rsid w:val="004976DB"/>
    <w:rsid w:val="004A17EE"/>
    <w:rsid w:val="004A2B02"/>
    <w:rsid w:val="004C765B"/>
    <w:rsid w:val="004C76B1"/>
    <w:rsid w:val="004D0F51"/>
    <w:rsid w:val="004D6072"/>
    <w:rsid w:val="004D7862"/>
    <w:rsid w:val="004E687F"/>
    <w:rsid w:val="004F3166"/>
    <w:rsid w:val="00506CC5"/>
    <w:rsid w:val="0051303D"/>
    <w:rsid w:val="00540C9B"/>
    <w:rsid w:val="00543759"/>
    <w:rsid w:val="005538CD"/>
    <w:rsid w:val="00571F98"/>
    <w:rsid w:val="005751EB"/>
    <w:rsid w:val="00577394"/>
    <w:rsid w:val="00580F48"/>
    <w:rsid w:val="00582D20"/>
    <w:rsid w:val="0059108B"/>
    <w:rsid w:val="00595851"/>
    <w:rsid w:val="005A04C5"/>
    <w:rsid w:val="005A23D0"/>
    <w:rsid w:val="005A4CC4"/>
    <w:rsid w:val="005B295B"/>
    <w:rsid w:val="005C4EA3"/>
    <w:rsid w:val="005D28AD"/>
    <w:rsid w:val="005D5F2A"/>
    <w:rsid w:val="005E47A5"/>
    <w:rsid w:val="005F1037"/>
    <w:rsid w:val="005F6313"/>
    <w:rsid w:val="00602E4A"/>
    <w:rsid w:val="006123B5"/>
    <w:rsid w:val="00613CB0"/>
    <w:rsid w:val="0061693A"/>
    <w:rsid w:val="0062051C"/>
    <w:rsid w:val="00622588"/>
    <w:rsid w:val="00634128"/>
    <w:rsid w:val="006359B3"/>
    <w:rsid w:val="00645C75"/>
    <w:rsid w:val="006546C2"/>
    <w:rsid w:val="00667159"/>
    <w:rsid w:val="00674E21"/>
    <w:rsid w:val="00695E43"/>
    <w:rsid w:val="00696629"/>
    <w:rsid w:val="006A2BBF"/>
    <w:rsid w:val="006B1D63"/>
    <w:rsid w:val="006B27CA"/>
    <w:rsid w:val="006C26AF"/>
    <w:rsid w:val="006C59F5"/>
    <w:rsid w:val="006F1D1A"/>
    <w:rsid w:val="006F1F06"/>
    <w:rsid w:val="006F5A7D"/>
    <w:rsid w:val="00700AA9"/>
    <w:rsid w:val="00714393"/>
    <w:rsid w:val="007224A5"/>
    <w:rsid w:val="0072420A"/>
    <w:rsid w:val="00726EEB"/>
    <w:rsid w:val="007311D0"/>
    <w:rsid w:val="00733E7B"/>
    <w:rsid w:val="007361FA"/>
    <w:rsid w:val="00750104"/>
    <w:rsid w:val="00753571"/>
    <w:rsid w:val="00755691"/>
    <w:rsid w:val="00757068"/>
    <w:rsid w:val="0076097B"/>
    <w:rsid w:val="00761537"/>
    <w:rsid w:val="00765697"/>
    <w:rsid w:val="00766085"/>
    <w:rsid w:val="00766305"/>
    <w:rsid w:val="00767FB7"/>
    <w:rsid w:val="00771B63"/>
    <w:rsid w:val="00782289"/>
    <w:rsid w:val="00783C20"/>
    <w:rsid w:val="00785C2C"/>
    <w:rsid w:val="0079569E"/>
    <w:rsid w:val="007A6E94"/>
    <w:rsid w:val="007C3AEC"/>
    <w:rsid w:val="007C6CD8"/>
    <w:rsid w:val="007D0EB3"/>
    <w:rsid w:val="007D14A5"/>
    <w:rsid w:val="007D28B1"/>
    <w:rsid w:val="007E51FC"/>
    <w:rsid w:val="007E6512"/>
    <w:rsid w:val="007F4FF6"/>
    <w:rsid w:val="007F678E"/>
    <w:rsid w:val="00811EC2"/>
    <w:rsid w:val="00815636"/>
    <w:rsid w:val="00816C28"/>
    <w:rsid w:val="00817520"/>
    <w:rsid w:val="00821CE6"/>
    <w:rsid w:val="00824DB4"/>
    <w:rsid w:val="00825F54"/>
    <w:rsid w:val="008309B2"/>
    <w:rsid w:val="00846481"/>
    <w:rsid w:val="0085569B"/>
    <w:rsid w:val="00860DE8"/>
    <w:rsid w:val="00872DC4"/>
    <w:rsid w:val="00876E72"/>
    <w:rsid w:val="00880FEA"/>
    <w:rsid w:val="008862FF"/>
    <w:rsid w:val="00897C90"/>
    <w:rsid w:val="008A029A"/>
    <w:rsid w:val="008A1FFF"/>
    <w:rsid w:val="008A430F"/>
    <w:rsid w:val="008B2A7C"/>
    <w:rsid w:val="008B74E6"/>
    <w:rsid w:val="008C2DAC"/>
    <w:rsid w:val="008C5B42"/>
    <w:rsid w:val="008D3BE1"/>
    <w:rsid w:val="008E0403"/>
    <w:rsid w:val="008E4999"/>
    <w:rsid w:val="008F446F"/>
    <w:rsid w:val="008F6A54"/>
    <w:rsid w:val="008F7608"/>
    <w:rsid w:val="009131C0"/>
    <w:rsid w:val="009155D1"/>
    <w:rsid w:val="00933252"/>
    <w:rsid w:val="00963023"/>
    <w:rsid w:val="00965328"/>
    <w:rsid w:val="009659CB"/>
    <w:rsid w:val="00966570"/>
    <w:rsid w:val="00983702"/>
    <w:rsid w:val="00991CD7"/>
    <w:rsid w:val="0099611F"/>
    <w:rsid w:val="009A4E26"/>
    <w:rsid w:val="009A56AE"/>
    <w:rsid w:val="009B1941"/>
    <w:rsid w:val="009B683C"/>
    <w:rsid w:val="009C4E61"/>
    <w:rsid w:val="009D1521"/>
    <w:rsid w:val="009D19A5"/>
    <w:rsid w:val="009D2A0D"/>
    <w:rsid w:val="009D3E80"/>
    <w:rsid w:val="009E0694"/>
    <w:rsid w:val="009F17A3"/>
    <w:rsid w:val="009F276E"/>
    <w:rsid w:val="009F718E"/>
    <w:rsid w:val="00A0116A"/>
    <w:rsid w:val="00A053C7"/>
    <w:rsid w:val="00A14C0B"/>
    <w:rsid w:val="00A21FEF"/>
    <w:rsid w:val="00A2622C"/>
    <w:rsid w:val="00A36AA0"/>
    <w:rsid w:val="00A46C49"/>
    <w:rsid w:val="00A54A52"/>
    <w:rsid w:val="00A57280"/>
    <w:rsid w:val="00A62140"/>
    <w:rsid w:val="00A651E5"/>
    <w:rsid w:val="00A71B4A"/>
    <w:rsid w:val="00A73F10"/>
    <w:rsid w:val="00A907D2"/>
    <w:rsid w:val="00A91AB8"/>
    <w:rsid w:val="00AA6307"/>
    <w:rsid w:val="00AA6856"/>
    <w:rsid w:val="00AA7B8C"/>
    <w:rsid w:val="00AB5966"/>
    <w:rsid w:val="00AE0B4E"/>
    <w:rsid w:val="00AE4B25"/>
    <w:rsid w:val="00B06000"/>
    <w:rsid w:val="00B06915"/>
    <w:rsid w:val="00B11DBE"/>
    <w:rsid w:val="00B14B8E"/>
    <w:rsid w:val="00B2246C"/>
    <w:rsid w:val="00B235C0"/>
    <w:rsid w:val="00B32888"/>
    <w:rsid w:val="00B562DF"/>
    <w:rsid w:val="00B61CB6"/>
    <w:rsid w:val="00B61EFE"/>
    <w:rsid w:val="00B62BBC"/>
    <w:rsid w:val="00B67686"/>
    <w:rsid w:val="00B75611"/>
    <w:rsid w:val="00B8107A"/>
    <w:rsid w:val="00B90BE3"/>
    <w:rsid w:val="00BB06AE"/>
    <w:rsid w:val="00BB1586"/>
    <w:rsid w:val="00BC3193"/>
    <w:rsid w:val="00BC42AE"/>
    <w:rsid w:val="00BC60C9"/>
    <w:rsid w:val="00BD33FD"/>
    <w:rsid w:val="00BD6D37"/>
    <w:rsid w:val="00BE06BD"/>
    <w:rsid w:val="00BF1D32"/>
    <w:rsid w:val="00BF6341"/>
    <w:rsid w:val="00C029A4"/>
    <w:rsid w:val="00C065FE"/>
    <w:rsid w:val="00C16A99"/>
    <w:rsid w:val="00C372DA"/>
    <w:rsid w:val="00C40E57"/>
    <w:rsid w:val="00C54A81"/>
    <w:rsid w:val="00C60A95"/>
    <w:rsid w:val="00C62829"/>
    <w:rsid w:val="00C8614E"/>
    <w:rsid w:val="00C915CA"/>
    <w:rsid w:val="00C91891"/>
    <w:rsid w:val="00C94E59"/>
    <w:rsid w:val="00CA6D40"/>
    <w:rsid w:val="00CB04BD"/>
    <w:rsid w:val="00CB5E00"/>
    <w:rsid w:val="00CC3F78"/>
    <w:rsid w:val="00CE3EF9"/>
    <w:rsid w:val="00CF78FB"/>
    <w:rsid w:val="00D0374C"/>
    <w:rsid w:val="00D15883"/>
    <w:rsid w:val="00D33C61"/>
    <w:rsid w:val="00D72874"/>
    <w:rsid w:val="00D7714B"/>
    <w:rsid w:val="00D8191A"/>
    <w:rsid w:val="00D82F80"/>
    <w:rsid w:val="00D87DBD"/>
    <w:rsid w:val="00D92462"/>
    <w:rsid w:val="00D925F7"/>
    <w:rsid w:val="00DA323F"/>
    <w:rsid w:val="00DA4807"/>
    <w:rsid w:val="00DA639E"/>
    <w:rsid w:val="00DA681B"/>
    <w:rsid w:val="00DB2E48"/>
    <w:rsid w:val="00DB3517"/>
    <w:rsid w:val="00DB626D"/>
    <w:rsid w:val="00DC0F89"/>
    <w:rsid w:val="00DC5C28"/>
    <w:rsid w:val="00DD6AE1"/>
    <w:rsid w:val="00DD7009"/>
    <w:rsid w:val="00DE3648"/>
    <w:rsid w:val="00DE3F1F"/>
    <w:rsid w:val="00DF0E51"/>
    <w:rsid w:val="00E11980"/>
    <w:rsid w:val="00E129F3"/>
    <w:rsid w:val="00E21CFB"/>
    <w:rsid w:val="00E26913"/>
    <w:rsid w:val="00E42977"/>
    <w:rsid w:val="00E4342F"/>
    <w:rsid w:val="00E5110D"/>
    <w:rsid w:val="00E573C6"/>
    <w:rsid w:val="00E57A85"/>
    <w:rsid w:val="00E71887"/>
    <w:rsid w:val="00E73DA6"/>
    <w:rsid w:val="00E760AB"/>
    <w:rsid w:val="00E76CD4"/>
    <w:rsid w:val="00E871D1"/>
    <w:rsid w:val="00E97345"/>
    <w:rsid w:val="00EA304B"/>
    <w:rsid w:val="00EB1173"/>
    <w:rsid w:val="00EB477A"/>
    <w:rsid w:val="00EB6993"/>
    <w:rsid w:val="00ED07C9"/>
    <w:rsid w:val="00ED691B"/>
    <w:rsid w:val="00EE759D"/>
    <w:rsid w:val="00EE7C56"/>
    <w:rsid w:val="00EF1E5A"/>
    <w:rsid w:val="00F05935"/>
    <w:rsid w:val="00F079E4"/>
    <w:rsid w:val="00F22990"/>
    <w:rsid w:val="00F60D17"/>
    <w:rsid w:val="00F73C5D"/>
    <w:rsid w:val="00F776D4"/>
    <w:rsid w:val="00F77D46"/>
    <w:rsid w:val="00F8586A"/>
    <w:rsid w:val="00F87A84"/>
    <w:rsid w:val="00F940C5"/>
    <w:rsid w:val="00F94D04"/>
    <w:rsid w:val="00FA01AE"/>
    <w:rsid w:val="00FA4F01"/>
    <w:rsid w:val="00FC4173"/>
    <w:rsid w:val="00FD6185"/>
    <w:rsid w:val="00FD7E8F"/>
    <w:rsid w:val="00FE7333"/>
    <w:rsid w:val="00FF07E8"/>
    <w:rsid w:val="00FF5150"/>
    <w:rsid w:val="00FF7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F3E5D2"/>
  <w15:chartTrackingRefBased/>
  <w15:docId w15:val="{50DF7350-FACF-2D46-AFC5-89AB9D922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FA4F0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F01"/>
    <w:rPr>
      <w:rFonts w:asciiTheme="majorHAnsi" w:eastAsiaTheme="majorEastAsia" w:hAnsiTheme="majorHAnsi" w:cstheme="majorBidi"/>
      <w:color w:val="2F5496" w:themeColor="accent1" w:themeShade="BF"/>
      <w:kern w:val="0"/>
      <w:sz w:val="32"/>
      <w:szCs w:val="32"/>
      <w14:ligatures w14:val="none"/>
    </w:rPr>
  </w:style>
  <w:style w:type="paragraph" w:styleId="Title">
    <w:name w:val="Title"/>
    <w:basedOn w:val="Normal"/>
    <w:next w:val="Normal"/>
    <w:link w:val="TitleChar"/>
    <w:uiPriority w:val="10"/>
    <w:qFormat/>
    <w:rsid w:val="00FA4F0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F01"/>
    <w:rPr>
      <w:rFonts w:asciiTheme="majorHAnsi" w:eastAsiaTheme="majorEastAsia" w:hAnsiTheme="majorHAnsi" w:cstheme="majorBidi"/>
      <w:spacing w:val="-10"/>
      <w:kern w:val="28"/>
      <w:sz w:val="56"/>
      <w:szCs w:val="56"/>
      <w14:ligatures w14:val="none"/>
    </w:rPr>
  </w:style>
  <w:style w:type="character" w:styleId="Emphasis">
    <w:name w:val="Emphasis"/>
    <w:basedOn w:val="DefaultParagraphFont"/>
    <w:uiPriority w:val="20"/>
    <w:qFormat/>
    <w:rsid w:val="00E5110D"/>
    <w:rPr>
      <w:i/>
      <w:iCs/>
    </w:rPr>
  </w:style>
  <w:style w:type="paragraph" w:styleId="NormalWeb">
    <w:name w:val="Normal (Web)"/>
    <w:basedOn w:val="Normal"/>
    <w:uiPriority w:val="99"/>
    <w:semiHidden/>
    <w:unhideWhenUsed/>
    <w:rsid w:val="00816C28"/>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816C28"/>
  </w:style>
  <w:style w:type="character" w:styleId="Hyperlink">
    <w:name w:val="Hyperlink"/>
    <w:basedOn w:val="DefaultParagraphFont"/>
    <w:uiPriority w:val="99"/>
    <w:unhideWhenUsed/>
    <w:rsid w:val="00816C28"/>
    <w:rPr>
      <w:color w:val="0563C1" w:themeColor="hyperlink"/>
      <w:u w:val="single"/>
    </w:rPr>
  </w:style>
  <w:style w:type="character" w:styleId="UnresolvedMention">
    <w:name w:val="Unresolved Mention"/>
    <w:basedOn w:val="DefaultParagraphFont"/>
    <w:uiPriority w:val="99"/>
    <w:semiHidden/>
    <w:unhideWhenUsed/>
    <w:rsid w:val="00816C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99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counselling-approaches/person-centred-approach-to-counselling/carl-rogers-theory/" TargetMode="External"/><Relationship Id="rId13" Type="http://schemas.openxmlformats.org/officeDocument/2006/relationships/hyperlink" Target="https://www.hee.nhs.uk/our-work/person-centred-care#:~:text=Being%20person%2Dcentred%20is%20about" TargetMode="External"/><Relationship Id="rId18" Type="http://schemas.openxmlformats.org/officeDocument/2006/relationships/hyperlink" Target="https://palacegatecounsellingservice.wordpress.com/2015/09/28/person-centred-basics-dave-mearns-brian-thorne-on-building-trust-via-the-core-conditions/" TargetMode="External"/><Relationship Id="rId3" Type="http://schemas.openxmlformats.org/officeDocument/2006/relationships/webSettings" Target="webSettings.xml"/><Relationship Id="rId21" Type="http://schemas.openxmlformats.org/officeDocument/2006/relationships/hyperlink" Target="https://www.therapistdevelopmentcenter.com/blog/transference-vs-countertransference-whats-the-difference/" TargetMode="External"/><Relationship Id="rId7" Type="http://schemas.openxmlformats.org/officeDocument/2006/relationships/hyperlink" Target="https://counsellingtutor.com/counselling-approaches/person-centred-approach-to-counselling/configurations-of-self/" TargetMode="External"/><Relationship Id="rId12" Type="http://schemas.openxmlformats.org/officeDocument/2006/relationships/hyperlink" Target="https://thechildpsychologyservice.co.uk/theory-article/intersubjectivity/" TargetMode="External"/><Relationship Id="rId17" Type="http://schemas.openxmlformats.org/officeDocument/2006/relationships/hyperlink" Target="https://www.bacp.co.uk/media/8603/krystal-scott-presentation.pdf" TargetMode="External"/><Relationship Id="rId2" Type="http://schemas.openxmlformats.org/officeDocument/2006/relationships/settings" Target="settings.xml"/><Relationship Id="rId16" Type="http://schemas.openxmlformats.org/officeDocument/2006/relationships/hyperlink" Target="https://doi.org/10.1002/j.2161-007x.1987.tb00689.x" TargetMode="External"/><Relationship Id="rId20" Type="http://schemas.openxmlformats.org/officeDocument/2006/relationships/hyperlink" Target="https://www.ncbi.nlm.nih.gov/pmc/articles/PMC1520614/?page=2" TargetMode="External"/><Relationship Id="rId1" Type="http://schemas.openxmlformats.org/officeDocument/2006/relationships/styles" Target="styles.xml"/><Relationship Id="rId6" Type="http://schemas.openxmlformats.org/officeDocument/2006/relationships/hyperlink" Target="https://mick-cooper.squarespace.com/new-blog/2020/7/1/non-directivity-some-critical-reflections" TargetMode="External"/><Relationship Id="rId11" Type="http://schemas.openxmlformats.org/officeDocument/2006/relationships/hyperlink" Target="https://www.counselling-directory.org.uk/memberarticles/what-are-they-comparing-and-contrasting-the-three-main-counselling-approaches" TargetMode="External"/><Relationship Id="rId24" Type="http://schemas.openxmlformats.org/officeDocument/2006/relationships/theme" Target="theme/theme1.xml"/><Relationship Id="rId5" Type="http://schemas.openxmlformats.org/officeDocument/2006/relationships/hyperlink" Target="https://www.verywellmind.com/carl-rogers-biography-1902-1987-2795542" TargetMode="External"/><Relationship Id="rId15" Type="http://schemas.openxmlformats.org/officeDocument/2006/relationships/hyperlink" Target="https://doi.org/10.1002/j.2164-4918.1958.tb01147.x" TargetMode="External"/><Relationship Id="rId23" Type="http://schemas.openxmlformats.org/officeDocument/2006/relationships/fontTable" Target="fontTable.xml"/><Relationship Id="rId10" Type="http://schemas.openxmlformats.org/officeDocument/2006/relationships/hyperlink" Target="https://carlrogersphd.com/biographies" TargetMode="External"/><Relationship Id="rId19" Type="http://schemas.openxmlformats.org/officeDocument/2006/relationships/hyperlink" Target="https://plato.stanford.edu/entries/phenomenology/" TargetMode="External"/><Relationship Id="rId4" Type="http://schemas.openxmlformats.org/officeDocument/2006/relationships/hyperlink" Target="https://youtu.be/Qpfm5sY0OX0" TargetMode="External"/><Relationship Id="rId9" Type="http://schemas.openxmlformats.org/officeDocument/2006/relationships/hyperlink" Target="https://www.ipl.org/essay/Examples-Of-Congruence-In-Counselling-FKGGHLNPJ48R" TargetMode="External"/><Relationship Id="rId14" Type="http://schemas.openxmlformats.org/officeDocument/2006/relationships/hyperlink" Target="https://journalpsyche.org/revisiting-carl-rogers-theory-of-personality/" TargetMode="External"/><Relationship Id="rId22" Type="http://schemas.openxmlformats.org/officeDocument/2006/relationships/hyperlink" Target="https://counsellingtutor.com/counselling-approaches/person-centred-approach-to-counselling/carl-rogers-19-propos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4668</TotalTime>
  <Pages>8</Pages>
  <Words>2570</Words>
  <Characters>14653</Characters>
  <Application>Microsoft Office Word</Application>
  <DocSecurity>0</DocSecurity>
  <Lines>122</Lines>
  <Paragraphs>34</Paragraphs>
  <ScaleCrop>false</ScaleCrop>
  <Company/>
  <LinksUpToDate>false</LinksUpToDate>
  <CharactersWithSpaces>17189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Young (2219869)</dc:creator>
  <cp:keywords/>
  <dc:description/>
  <cp:lastModifiedBy>Leah Young (2219869)</cp:lastModifiedBy>
  <cp:revision>356</cp:revision>
  <dcterms:created xsi:type="dcterms:W3CDTF">2023-03-16T22:31:00Z</dcterms:created>
  <dcterms:modified xsi:type="dcterms:W3CDTF">2023-03-21T23:45:00Z</dcterms:modified>
</cp:coreProperties>
</file>