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C90CA" w14:textId="792B9C2E" w:rsidR="00C01351" w:rsidRDefault="021DB9EA" w:rsidP="5D047C17">
      <w:pPr>
        <w:pStyle w:val="Heading1"/>
        <w:spacing w:before="400" w:after="40" w:line="240" w:lineRule="auto"/>
        <w:rPr>
          <w:rFonts w:ascii="Calibri Light" w:eastAsia="Calibri Light" w:hAnsi="Calibri Light" w:cs="Calibri Light"/>
          <w:color w:val="4471C4"/>
          <w:sz w:val="36"/>
          <w:szCs w:val="36"/>
        </w:rPr>
      </w:pPr>
      <w:r w:rsidRPr="6145FBAC">
        <w:rPr>
          <w:rFonts w:ascii="Calibri Light" w:eastAsia="Calibri Light" w:hAnsi="Calibri Light" w:cs="Calibri Light"/>
          <w:b/>
          <w:bCs/>
          <w:color w:val="4471C4"/>
          <w:sz w:val="36"/>
          <w:szCs w:val="36"/>
          <w:lang w:val="en-US"/>
        </w:rPr>
        <w:t>Appendix 4: Final Reports</w:t>
      </w:r>
    </w:p>
    <w:p w14:paraId="5F3AA19D" w14:textId="1371EDDB" w:rsidR="00C01351" w:rsidRDefault="021DB9EA" w:rsidP="5D047C17">
      <w:pPr>
        <w:pStyle w:val="Heading2"/>
        <w:spacing w:before="40" w:after="0" w:line="240" w:lineRule="auto"/>
        <w:rPr>
          <w:rFonts w:ascii="Calibri Light" w:eastAsia="Calibri Light" w:hAnsi="Calibri Light" w:cs="Calibri Light"/>
          <w:color w:val="2F5496"/>
        </w:rPr>
      </w:pPr>
      <w:r w:rsidRPr="5D047C17">
        <w:rPr>
          <w:rFonts w:ascii="Calibri Light" w:eastAsia="Calibri Light" w:hAnsi="Calibri Light" w:cs="Calibri Light"/>
          <w:color w:val="2F5496"/>
          <w:lang w:val="en-US"/>
        </w:rPr>
        <w:t xml:space="preserve">LEARNING MENTORS FINAL REPORT </w:t>
      </w:r>
    </w:p>
    <w:p w14:paraId="10998D90" w14:textId="1DD5A6FF" w:rsidR="00C01351"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5D047C17">
        <w:rPr>
          <w:rFonts w:ascii="Arial" w:eastAsia="Arial" w:hAnsi="Arial" w:cs="Arial"/>
          <w:color w:val="000000" w:themeColor="text1"/>
          <w:lang w:val="en-US"/>
        </w:rPr>
        <w:t>communities, and</w:t>
      </w:r>
      <w:proofErr w:type="gramEnd"/>
      <w:r w:rsidRPr="5D047C17">
        <w:rPr>
          <w:rFonts w:ascii="Arial" w:eastAsia="Arial" w:hAnsi="Arial" w:cs="Arial"/>
          <w:color w:val="000000" w:themeColor="text1"/>
          <w:lang w:val="en-US"/>
        </w:rPr>
        <w:t xml:space="preserve"> cannot be taken lightly.  </w:t>
      </w:r>
    </w:p>
    <w:p w14:paraId="080B2EFA" w14:textId="00247816" w:rsidR="00C01351"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To ensure the desired results are achieved, all those involved in the placement are required to understand and remain committed to the process of supervised practice.  Issues of competence which might jeopardise a student’s ability to complete workplace/</w:t>
      </w:r>
      <w:proofErr w:type="gramStart"/>
      <w:r w:rsidRPr="5D047C17">
        <w:rPr>
          <w:rFonts w:ascii="Arial" w:eastAsia="Arial" w:hAnsi="Arial" w:cs="Arial"/>
          <w:color w:val="000000" w:themeColor="text1"/>
          <w:lang w:val="en-US"/>
        </w:rPr>
        <w:t>work based</w:t>
      </w:r>
      <w:proofErr w:type="gramEnd"/>
      <w:r w:rsidRPr="5D047C17">
        <w:rPr>
          <w:rFonts w:ascii="Arial" w:eastAsia="Arial" w:hAnsi="Arial" w:cs="Arial"/>
          <w:color w:val="000000" w:themeColor="text1"/>
          <w:lang w:val="en-US"/>
        </w:rPr>
        <w:t xml:space="preserve"> practice successfully should be identified and communicated to the visiting tutor or fieldwork coordinator as soon as possible.</w:t>
      </w:r>
    </w:p>
    <w:p w14:paraId="5698C841" w14:textId="429B5562" w:rsidR="00C01351"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After the student’s induction to the placement, the student will have drawn up a professional development plan balancing the needs of the student and the requirements of the programme.  As Learning </w:t>
      </w:r>
      <w:proofErr w:type="gramStart"/>
      <w:r w:rsidRPr="5D047C17">
        <w:rPr>
          <w:rFonts w:ascii="Arial" w:eastAsia="Arial" w:hAnsi="Arial" w:cs="Arial"/>
          <w:color w:val="000000" w:themeColor="text1"/>
          <w:lang w:val="en-US"/>
        </w:rPr>
        <w:t>Mentor</w:t>
      </w:r>
      <w:proofErr w:type="gramEnd"/>
      <w:r w:rsidRPr="5D047C17">
        <w:rPr>
          <w:rFonts w:ascii="Arial" w:eastAsia="Arial" w:hAnsi="Arial" w:cs="Arial"/>
          <w:color w:val="000000" w:themeColor="text1"/>
          <w:lang w:val="en-US"/>
        </w:rPr>
        <w:t xml:space="preserve"> you will have carried out managerial supervision and an interim review of the placement.  This document is the final </w:t>
      </w:r>
      <w:proofErr w:type="gramStart"/>
      <w:r w:rsidRPr="5D047C17">
        <w:rPr>
          <w:rFonts w:ascii="Arial" w:eastAsia="Arial" w:hAnsi="Arial" w:cs="Arial"/>
          <w:color w:val="000000" w:themeColor="text1"/>
          <w:lang w:val="en-US"/>
        </w:rPr>
        <w:t>report, and</w:t>
      </w:r>
      <w:proofErr w:type="gramEnd"/>
      <w:r w:rsidRPr="5D047C17">
        <w:rPr>
          <w:rFonts w:ascii="Arial" w:eastAsia="Arial" w:hAnsi="Arial" w:cs="Arial"/>
          <w:color w:val="000000" w:themeColor="text1"/>
          <w:lang w:val="en-US"/>
        </w:rPr>
        <w:t xml:space="preserve"> will include your final assessment of the standards achieved by the </w:t>
      </w:r>
      <w:proofErr w:type="gramStart"/>
      <w:r w:rsidRPr="5D047C17">
        <w:rPr>
          <w:rFonts w:ascii="Arial" w:eastAsia="Arial" w:hAnsi="Arial" w:cs="Arial"/>
          <w:color w:val="000000" w:themeColor="text1"/>
          <w:lang w:val="en-US"/>
        </w:rPr>
        <w:t>student</w:t>
      </w:r>
      <w:proofErr w:type="gramEnd"/>
      <w:r w:rsidRPr="5D047C17">
        <w:rPr>
          <w:rFonts w:ascii="Arial" w:eastAsia="Arial" w:hAnsi="Arial" w:cs="Arial"/>
          <w:color w:val="000000" w:themeColor="text1"/>
          <w:lang w:val="en-US"/>
        </w:rPr>
        <w:t xml:space="preserve"> on placement and an assessment of an observed piece of youth work practice.</w:t>
      </w:r>
    </w:p>
    <w:p w14:paraId="5388E140" w14:textId="5BCE41BC" w:rsidR="00C01351" w:rsidRDefault="00C01351" w:rsidP="5D047C17">
      <w:pPr>
        <w:spacing w:after="200" w:line="276" w:lineRule="auto"/>
        <w:rPr>
          <w:rFonts w:ascii="Arial" w:eastAsia="Arial" w:hAnsi="Arial" w:cs="Arial"/>
          <w:color w:val="000000" w:themeColor="text1"/>
        </w:rPr>
      </w:pPr>
    </w:p>
    <w:p w14:paraId="4761258B" w14:textId="0B932B58" w:rsidR="00C01351" w:rsidRDefault="021DB9EA" w:rsidP="5D047C17">
      <w:pPr>
        <w:spacing w:after="200" w:line="276" w:lineRule="auto"/>
        <w:rPr>
          <w:rFonts w:ascii="Arial" w:eastAsia="Arial" w:hAnsi="Arial" w:cs="Arial"/>
          <w:color w:val="000000" w:themeColor="text1"/>
        </w:rPr>
      </w:pPr>
      <w:r w:rsidRPr="5D047C17">
        <w:rPr>
          <w:rFonts w:ascii="Arial" w:eastAsia="Arial" w:hAnsi="Arial" w:cs="Arial"/>
          <w:b/>
          <w:bCs/>
          <w:color w:val="000000" w:themeColor="text1"/>
          <w:u w:val="single"/>
          <w:lang w:val="en-US"/>
        </w:rPr>
        <w:t>Key areas of competence</w:t>
      </w:r>
    </w:p>
    <w:p w14:paraId="60C109B5" w14:textId="0F8BCA89" w:rsidR="00C01351"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50"/>
        <w:gridCol w:w="11370"/>
      </w:tblGrid>
      <w:tr w:rsidR="5D047C17" w14:paraId="0326CC2F" w14:textId="77777777" w:rsidTr="5D047C17">
        <w:trPr>
          <w:trHeight w:val="285"/>
        </w:trPr>
        <w:tc>
          <w:tcPr>
            <w:tcW w:w="2250" w:type="dxa"/>
            <w:tcBorders>
              <w:top w:val="single" w:sz="6" w:space="0" w:color="auto"/>
              <w:left w:val="single" w:sz="6" w:space="0" w:color="auto"/>
            </w:tcBorders>
            <w:shd w:val="clear" w:color="auto" w:fill="E7E6E6"/>
            <w:tcMar>
              <w:left w:w="90" w:type="dxa"/>
              <w:right w:w="90" w:type="dxa"/>
            </w:tcMar>
          </w:tcPr>
          <w:p w14:paraId="51DF481C" w14:textId="256015D5" w:rsidR="5D047C17" w:rsidRDefault="5D047C17" w:rsidP="5D047C17">
            <w:pPr>
              <w:spacing w:after="200" w:line="276" w:lineRule="auto"/>
              <w:rPr>
                <w:rFonts w:ascii="Arial" w:eastAsia="Arial" w:hAnsi="Arial" w:cs="Arial"/>
              </w:rPr>
            </w:pPr>
            <w:r w:rsidRPr="5D047C17">
              <w:rPr>
                <w:rFonts w:ascii="Arial" w:eastAsia="Arial" w:hAnsi="Arial" w:cs="Arial"/>
                <w:b/>
                <w:bCs/>
                <w:lang w:val="en-US"/>
              </w:rPr>
              <w:t>Percentage marks towards qualification</w:t>
            </w:r>
          </w:p>
        </w:tc>
        <w:tc>
          <w:tcPr>
            <w:tcW w:w="11370" w:type="dxa"/>
            <w:tcBorders>
              <w:top w:val="single" w:sz="6" w:space="0" w:color="auto"/>
              <w:right w:val="single" w:sz="6" w:space="0" w:color="auto"/>
            </w:tcBorders>
            <w:shd w:val="clear" w:color="auto" w:fill="E7E6E6"/>
            <w:tcMar>
              <w:left w:w="90" w:type="dxa"/>
              <w:right w:w="90" w:type="dxa"/>
            </w:tcMar>
          </w:tcPr>
          <w:p w14:paraId="661CBE8D" w14:textId="177FACCB" w:rsidR="5D047C17" w:rsidRDefault="5D047C17" w:rsidP="5D047C17">
            <w:pPr>
              <w:spacing w:after="200" w:line="276" w:lineRule="auto"/>
              <w:rPr>
                <w:rFonts w:ascii="Arial" w:eastAsia="Arial" w:hAnsi="Arial" w:cs="Arial"/>
              </w:rPr>
            </w:pPr>
            <w:r w:rsidRPr="5D047C17">
              <w:rPr>
                <w:rFonts w:ascii="Arial" w:eastAsia="Arial" w:hAnsi="Arial" w:cs="Arial"/>
                <w:b/>
                <w:bCs/>
                <w:lang w:val="en-US"/>
              </w:rPr>
              <w:t>Description</w:t>
            </w:r>
          </w:p>
        </w:tc>
      </w:tr>
      <w:tr w:rsidR="5D047C17" w14:paraId="45190F61" w14:textId="77777777" w:rsidTr="5D047C17">
        <w:trPr>
          <w:trHeight w:val="285"/>
        </w:trPr>
        <w:tc>
          <w:tcPr>
            <w:tcW w:w="2250" w:type="dxa"/>
            <w:tcBorders>
              <w:left w:val="single" w:sz="6" w:space="0" w:color="auto"/>
            </w:tcBorders>
            <w:tcMar>
              <w:left w:w="90" w:type="dxa"/>
              <w:right w:w="90" w:type="dxa"/>
            </w:tcMar>
          </w:tcPr>
          <w:p w14:paraId="50EAEC4B" w14:textId="7CC4BD61" w:rsidR="5D047C17" w:rsidRDefault="5D047C17" w:rsidP="5D047C17">
            <w:pPr>
              <w:spacing w:after="200" w:line="276" w:lineRule="auto"/>
              <w:rPr>
                <w:rFonts w:ascii="Arial" w:eastAsia="Arial" w:hAnsi="Arial" w:cs="Arial"/>
              </w:rPr>
            </w:pPr>
            <w:r w:rsidRPr="5D047C17">
              <w:rPr>
                <w:rFonts w:ascii="Arial" w:eastAsia="Arial" w:hAnsi="Arial" w:cs="Arial"/>
                <w:lang w:val="en-US"/>
              </w:rPr>
              <w:t>70% and above</w:t>
            </w:r>
          </w:p>
        </w:tc>
        <w:tc>
          <w:tcPr>
            <w:tcW w:w="11370" w:type="dxa"/>
            <w:tcBorders>
              <w:right w:val="single" w:sz="6" w:space="0" w:color="auto"/>
            </w:tcBorders>
            <w:tcMar>
              <w:left w:w="90" w:type="dxa"/>
              <w:right w:w="90" w:type="dxa"/>
            </w:tcMar>
          </w:tcPr>
          <w:p w14:paraId="38105930" w14:textId="78D220F4" w:rsidR="5D047C17" w:rsidRDefault="5D047C17" w:rsidP="5D047C17">
            <w:pPr>
              <w:spacing w:after="200" w:line="276" w:lineRule="auto"/>
              <w:rPr>
                <w:rFonts w:ascii="Arial" w:eastAsia="Arial" w:hAnsi="Arial" w:cs="Arial"/>
              </w:rPr>
            </w:pPr>
            <w:r w:rsidRPr="5D047C17">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5D047C17" w14:paraId="0515FC7F" w14:textId="77777777" w:rsidTr="5D047C17">
        <w:trPr>
          <w:trHeight w:val="285"/>
        </w:trPr>
        <w:tc>
          <w:tcPr>
            <w:tcW w:w="2250" w:type="dxa"/>
            <w:tcBorders>
              <w:left w:val="single" w:sz="6" w:space="0" w:color="auto"/>
            </w:tcBorders>
            <w:tcMar>
              <w:left w:w="90" w:type="dxa"/>
              <w:right w:w="90" w:type="dxa"/>
            </w:tcMar>
          </w:tcPr>
          <w:p w14:paraId="3D0BA0CD" w14:textId="59714F68" w:rsidR="5D047C17" w:rsidRDefault="5D047C17" w:rsidP="5D047C17">
            <w:pPr>
              <w:spacing w:after="200" w:line="276" w:lineRule="auto"/>
              <w:rPr>
                <w:rFonts w:ascii="Arial" w:eastAsia="Arial" w:hAnsi="Arial" w:cs="Arial"/>
              </w:rPr>
            </w:pPr>
            <w:r w:rsidRPr="5D047C17">
              <w:rPr>
                <w:rFonts w:ascii="Arial" w:eastAsia="Arial" w:hAnsi="Arial" w:cs="Arial"/>
                <w:lang w:val="en-US"/>
              </w:rPr>
              <w:t>60 – 69%</w:t>
            </w:r>
          </w:p>
        </w:tc>
        <w:tc>
          <w:tcPr>
            <w:tcW w:w="11370" w:type="dxa"/>
            <w:tcBorders>
              <w:right w:val="single" w:sz="6" w:space="0" w:color="auto"/>
            </w:tcBorders>
            <w:tcMar>
              <w:left w:w="90" w:type="dxa"/>
              <w:right w:w="90" w:type="dxa"/>
            </w:tcMar>
          </w:tcPr>
          <w:p w14:paraId="3CB02557" w14:textId="3C96186B" w:rsidR="5D047C17" w:rsidRDefault="5D047C17" w:rsidP="5D047C17">
            <w:pPr>
              <w:spacing w:after="200" w:line="276" w:lineRule="auto"/>
              <w:rPr>
                <w:rFonts w:ascii="Arial" w:eastAsia="Arial" w:hAnsi="Arial" w:cs="Arial"/>
              </w:rPr>
            </w:pPr>
            <w:r w:rsidRPr="5D047C17">
              <w:rPr>
                <w:rFonts w:ascii="Arial" w:eastAsia="Arial" w:hAnsi="Arial" w:cs="Arial"/>
                <w:lang w:val="en-US"/>
              </w:rPr>
              <w:t>An effective trainee youth worker who displays a degree of independence and commitment to further professional development.</w:t>
            </w:r>
          </w:p>
        </w:tc>
      </w:tr>
      <w:tr w:rsidR="5D047C17" w14:paraId="3D16F1FA" w14:textId="77777777" w:rsidTr="5D047C17">
        <w:trPr>
          <w:trHeight w:val="285"/>
        </w:trPr>
        <w:tc>
          <w:tcPr>
            <w:tcW w:w="2250" w:type="dxa"/>
            <w:tcBorders>
              <w:left w:val="single" w:sz="6" w:space="0" w:color="auto"/>
            </w:tcBorders>
            <w:tcMar>
              <w:left w:w="90" w:type="dxa"/>
              <w:right w:w="90" w:type="dxa"/>
            </w:tcMar>
          </w:tcPr>
          <w:p w14:paraId="3ECA8302" w14:textId="6D5F9868" w:rsidR="5D047C17" w:rsidRDefault="5D047C17" w:rsidP="5D047C17">
            <w:pPr>
              <w:spacing w:after="200" w:line="276" w:lineRule="auto"/>
              <w:rPr>
                <w:rFonts w:ascii="Arial" w:eastAsia="Arial" w:hAnsi="Arial" w:cs="Arial"/>
              </w:rPr>
            </w:pPr>
            <w:r w:rsidRPr="5D047C17">
              <w:rPr>
                <w:rFonts w:ascii="Arial" w:eastAsia="Arial" w:hAnsi="Arial" w:cs="Arial"/>
                <w:lang w:val="en-US"/>
              </w:rPr>
              <w:t>50 – 59%</w:t>
            </w:r>
          </w:p>
        </w:tc>
        <w:tc>
          <w:tcPr>
            <w:tcW w:w="11370" w:type="dxa"/>
            <w:tcBorders>
              <w:right w:val="single" w:sz="6" w:space="0" w:color="auto"/>
            </w:tcBorders>
            <w:tcMar>
              <w:left w:w="90" w:type="dxa"/>
              <w:right w:w="90" w:type="dxa"/>
            </w:tcMar>
          </w:tcPr>
          <w:p w14:paraId="161D9240" w14:textId="252B4B68" w:rsidR="5D047C17" w:rsidRDefault="5D047C17" w:rsidP="5D047C17">
            <w:pPr>
              <w:tabs>
                <w:tab w:val="left" w:pos="1298"/>
              </w:tabs>
              <w:spacing w:after="200" w:line="276" w:lineRule="auto"/>
              <w:rPr>
                <w:rFonts w:ascii="Arial" w:eastAsia="Arial" w:hAnsi="Arial" w:cs="Arial"/>
              </w:rPr>
            </w:pPr>
            <w:r w:rsidRPr="5D047C17">
              <w:rPr>
                <w:rFonts w:ascii="Arial" w:eastAsia="Arial" w:hAnsi="Arial" w:cs="Arial"/>
                <w:lang w:val="en-US"/>
              </w:rPr>
              <w:t xml:space="preserve">A satisfactory trainee youth worker who has met the requirements </w:t>
            </w:r>
            <w:proofErr w:type="gramStart"/>
            <w:r w:rsidRPr="5D047C17">
              <w:rPr>
                <w:rFonts w:ascii="Arial" w:eastAsia="Arial" w:hAnsi="Arial" w:cs="Arial"/>
                <w:lang w:val="en-US"/>
              </w:rPr>
              <w:t>appropriate</w:t>
            </w:r>
            <w:proofErr w:type="gramEnd"/>
            <w:r w:rsidRPr="5D047C17">
              <w:rPr>
                <w:rFonts w:ascii="Arial" w:eastAsia="Arial" w:hAnsi="Arial" w:cs="Arial"/>
                <w:lang w:val="en-US"/>
              </w:rPr>
              <w:t xml:space="preserve"> for a professionally qualified Youth Worker and with further experience should develop into an effective youth worker.</w:t>
            </w:r>
            <w:r>
              <w:tab/>
            </w:r>
          </w:p>
        </w:tc>
      </w:tr>
      <w:tr w:rsidR="5D047C17" w14:paraId="3479A3F7" w14:textId="77777777" w:rsidTr="5D047C17">
        <w:trPr>
          <w:trHeight w:val="285"/>
        </w:trPr>
        <w:tc>
          <w:tcPr>
            <w:tcW w:w="2250" w:type="dxa"/>
            <w:tcBorders>
              <w:left w:val="single" w:sz="6" w:space="0" w:color="auto"/>
            </w:tcBorders>
            <w:tcMar>
              <w:left w:w="90" w:type="dxa"/>
              <w:right w:w="90" w:type="dxa"/>
            </w:tcMar>
          </w:tcPr>
          <w:p w14:paraId="707FB477" w14:textId="02E6CC3B" w:rsidR="5D047C17" w:rsidRDefault="5D047C17" w:rsidP="5D047C17">
            <w:pPr>
              <w:spacing w:after="200" w:line="276" w:lineRule="auto"/>
              <w:rPr>
                <w:rFonts w:ascii="Arial" w:eastAsia="Arial" w:hAnsi="Arial" w:cs="Arial"/>
              </w:rPr>
            </w:pPr>
            <w:r w:rsidRPr="5D047C17">
              <w:rPr>
                <w:rFonts w:ascii="Arial" w:eastAsia="Arial" w:hAnsi="Arial" w:cs="Arial"/>
                <w:lang w:val="en-US"/>
              </w:rPr>
              <w:t>40 – 49%</w:t>
            </w:r>
          </w:p>
        </w:tc>
        <w:tc>
          <w:tcPr>
            <w:tcW w:w="11370" w:type="dxa"/>
            <w:tcBorders>
              <w:right w:val="single" w:sz="6" w:space="0" w:color="auto"/>
            </w:tcBorders>
            <w:tcMar>
              <w:left w:w="90" w:type="dxa"/>
              <w:right w:w="90" w:type="dxa"/>
            </w:tcMar>
          </w:tcPr>
          <w:p w14:paraId="4F9AF8CF" w14:textId="4A096648" w:rsidR="5D047C17" w:rsidRDefault="5D047C17" w:rsidP="5D047C17">
            <w:pPr>
              <w:spacing w:after="200" w:line="276" w:lineRule="auto"/>
              <w:rPr>
                <w:rFonts w:ascii="Arial" w:eastAsia="Arial" w:hAnsi="Arial" w:cs="Arial"/>
              </w:rPr>
            </w:pPr>
            <w:r w:rsidRPr="5D047C17">
              <w:rPr>
                <w:rFonts w:ascii="Arial" w:eastAsia="Arial" w:hAnsi="Arial" w:cs="Arial"/>
                <w:lang w:val="en-US"/>
              </w:rPr>
              <w:t>A rather weak trainee youth worker with a basic level of knowledge or skill.  May be very poorly organised with very limited understanding of important concepts</w:t>
            </w:r>
          </w:p>
        </w:tc>
      </w:tr>
      <w:tr w:rsidR="5D047C17" w14:paraId="445BAF96" w14:textId="77777777" w:rsidTr="5D047C17">
        <w:trPr>
          <w:trHeight w:val="285"/>
        </w:trPr>
        <w:tc>
          <w:tcPr>
            <w:tcW w:w="2250" w:type="dxa"/>
            <w:tcBorders>
              <w:left w:val="single" w:sz="6" w:space="0" w:color="auto"/>
              <w:bottom w:val="single" w:sz="6" w:space="0" w:color="auto"/>
            </w:tcBorders>
            <w:tcMar>
              <w:left w:w="90" w:type="dxa"/>
              <w:right w:w="90" w:type="dxa"/>
            </w:tcMar>
          </w:tcPr>
          <w:p w14:paraId="7C1241DE" w14:textId="0ABCAE19" w:rsidR="5D047C17" w:rsidRDefault="5D047C17" w:rsidP="5D047C17">
            <w:pPr>
              <w:spacing w:after="200" w:line="276" w:lineRule="auto"/>
              <w:rPr>
                <w:rFonts w:ascii="Arial" w:eastAsia="Arial" w:hAnsi="Arial" w:cs="Arial"/>
              </w:rPr>
            </w:pPr>
            <w:r w:rsidRPr="5D047C17">
              <w:rPr>
                <w:rFonts w:ascii="Arial" w:eastAsia="Arial" w:hAnsi="Arial" w:cs="Arial"/>
                <w:lang w:val="en-US"/>
              </w:rPr>
              <w:t>Under 40%</w:t>
            </w:r>
          </w:p>
        </w:tc>
        <w:tc>
          <w:tcPr>
            <w:tcW w:w="11370" w:type="dxa"/>
            <w:tcBorders>
              <w:bottom w:val="single" w:sz="6" w:space="0" w:color="auto"/>
              <w:right w:val="single" w:sz="6" w:space="0" w:color="auto"/>
            </w:tcBorders>
            <w:tcMar>
              <w:left w:w="90" w:type="dxa"/>
              <w:right w:w="90" w:type="dxa"/>
            </w:tcMar>
          </w:tcPr>
          <w:p w14:paraId="43F323E8" w14:textId="34ADF679" w:rsidR="5D047C17" w:rsidRDefault="5D047C17" w:rsidP="5D047C17">
            <w:pPr>
              <w:spacing w:after="200" w:line="276" w:lineRule="auto"/>
              <w:rPr>
                <w:rFonts w:ascii="Arial" w:eastAsia="Arial" w:hAnsi="Arial" w:cs="Arial"/>
              </w:rPr>
            </w:pPr>
            <w:r w:rsidRPr="5D047C17">
              <w:rPr>
                <w:rFonts w:ascii="Arial" w:eastAsia="Arial" w:hAnsi="Arial" w:cs="Arial"/>
                <w:lang w:val="en-US"/>
              </w:rPr>
              <w:t xml:space="preserve">A weak trainee youth worker who has been unable or unwilling to meet the required </w:t>
            </w:r>
            <w:proofErr w:type="gramStart"/>
            <w:r w:rsidRPr="5D047C17">
              <w:rPr>
                <w:rFonts w:ascii="Arial" w:eastAsia="Arial" w:hAnsi="Arial" w:cs="Arial"/>
                <w:lang w:val="en-US"/>
              </w:rPr>
              <w:t>standard,</w:t>
            </w:r>
            <w:proofErr w:type="gramEnd"/>
            <w:r w:rsidRPr="5D047C17">
              <w:rPr>
                <w:rFonts w:ascii="Arial" w:eastAsia="Arial" w:hAnsi="Arial" w:cs="Arial"/>
                <w:lang w:val="en-US"/>
              </w:rPr>
              <w:t xml:space="preserve"> may demonstrate inappropriate values or lack understanding or attention to detail.</w:t>
            </w:r>
          </w:p>
        </w:tc>
      </w:tr>
    </w:tbl>
    <w:p w14:paraId="12E9DDD3" w14:textId="77AE0ACF" w:rsidR="00C01351" w:rsidRDefault="00C01351" w:rsidP="5D047C17">
      <w:pPr>
        <w:spacing w:after="200" w:line="276" w:lineRule="auto"/>
        <w:rPr>
          <w:rFonts w:ascii="Arial" w:eastAsia="Arial" w:hAnsi="Arial" w:cs="Arial"/>
          <w:color w:val="000000" w:themeColor="text1"/>
        </w:rPr>
      </w:pPr>
    </w:p>
    <w:p w14:paraId="4BD465A6" w14:textId="37536CCC" w:rsidR="00C01351" w:rsidRDefault="021DB9EA"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This section of the report should be completed by the fieldwork supervisor.  To complete the </w:t>
      </w:r>
      <w:proofErr w:type="gramStart"/>
      <w:r w:rsidRPr="5D047C17">
        <w:rPr>
          <w:rFonts w:ascii="Arial" w:eastAsia="Arial" w:hAnsi="Arial" w:cs="Arial"/>
          <w:color w:val="000000" w:themeColor="text1"/>
          <w:lang w:val="en-US"/>
        </w:rPr>
        <w:t>report</w:t>
      </w:r>
      <w:proofErr w:type="gramEnd"/>
      <w:r w:rsidRPr="5D047C17">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p w14:paraId="0B16E0A9" w14:textId="6B9666F9" w:rsidR="00C01351" w:rsidRDefault="00C01351" w:rsidP="5D047C17">
      <w:pPr>
        <w:spacing w:after="200" w:line="276" w:lineRule="auto"/>
        <w:rPr>
          <w:rFonts w:ascii="Arial" w:eastAsia="Arial" w:hAnsi="Arial" w:cs="Arial"/>
          <w:color w:val="000000" w:themeColor="text1"/>
        </w:rPr>
      </w:pPr>
    </w:p>
    <w:p w14:paraId="323F09AF" w14:textId="125BE2DF" w:rsidR="00C01351" w:rsidRDefault="00C01351" w:rsidP="5D047C17">
      <w:pPr>
        <w:spacing w:after="0"/>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10"/>
        <w:gridCol w:w="2625"/>
        <w:gridCol w:w="1407"/>
        <w:gridCol w:w="1305"/>
        <w:gridCol w:w="360"/>
        <w:gridCol w:w="1229"/>
        <w:gridCol w:w="1005"/>
        <w:gridCol w:w="1005"/>
        <w:gridCol w:w="1005"/>
        <w:gridCol w:w="1005"/>
      </w:tblGrid>
      <w:tr w:rsidR="5D047C17" w14:paraId="12C202A3" w14:textId="77777777" w:rsidTr="00A518ED">
        <w:trPr>
          <w:trHeight w:val="285"/>
        </w:trPr>
        <w:tc>
          <w:tcPr>
            <w:tcW w:w="5235" w:type="dxa"/>
            <w:gridSpan w:val="2"/>
            <w:tcBorders>
              <w:top w:val="single" w:sz="6" w:space="0" w:color="auto"/>
              <w:left w:val="single" w:sz="6" w:space="0" w:color="auto"/>
              <w:bottom w:val="single" w:sz="6" w:space="0" w:color="auto"/>
              <w:right w:val="single" w:sz="6" w:space="0" w:color="auto"/>
            </w:tcBorders>
            <w:tcMar>
              <w:left w:w="90" w:type="dxa"/>
              <w:right w:w="90" w:type="dxa"/>
            </w:tcMar>
          </w:tcPr>
          <w:p w14:paraId="5BA750DC" w14:textId="1F55F8CC"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8321" w:type="dxa"/>
            <w:gridSpan w:val="8"/>
            <w:tcBorders>
              <w:top w:val="single" w:sz="6" w:space="0" w:color="auto"/>
              <w:left w:val="nil"/>
              <w:bottom w:val="single" w:sz="6" w:space="0" w:color="auto"/>
              <w:right w:val="single" w:sz="6" w:space="0" w:color="auto"/>
            </w:tcBorders>
            <w:shd w:val="clear" w:color="auto" w:fill="E7E6E6"/>
            <w:tcMar>
              <w:left w:w="90" w:type="dxa"/>
              <w:right w:w="90" w:type="dxa"/>
            </w:tcMar>
          </w:tcPr>
          <w:p w14:paraId="36B75BF0" w14:textId="443E734E"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Please tick the appropriate box.  </w:t>
            </w:r>
          </w:p>
        </w:tc>
      </w:tr>
      <w:tr w:rsidR="5D047C17" w14:paraId="4CBD3AA2" w14:textId="77777777" w:rsidTr="00A518ED">
        <w:trPr>
          <w:trHeight w:val="285"/>
        </w:trPr>
        <w:tc>
          <w:tcPr>
            <w:tcW w:w="5235" w:type="dxa"/>
            <w:gridSpan w:val="2"/>
            <w:vMerge w:val="restart"/>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0DE6EFDD" w14:textId="298B6F00"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Work with Young People in accordance with the pillars of Youth Work in Wales: Principles and Purposes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0DE7AC80" w14:textId="7FACE0A2"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7C8F34EB" w14:textId="715FE491"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59D00288" w14:textId="0AC0CDA4"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2DCA53DD" w14:textId="66C95DF1"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54F78247" w14:textId="65F6D0F1"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6C9D5FD5" w14:textId="77777777" w:rsidTr="00A518ED">
        <w:trPr>
          <w:trHeight w:val="285"/>
        </w:trPr>
        <w:tc>
          <w:tcPr>
            <w:tcW w:w="5235" w:type="dxa"/>
            <w:gridSpan w:val="2"/>
            <w:vMerge/>
            <w:tcBorders>
              <w:left w:val="single" w:sz="0" w:space="0" w:color="auto"/>
              <w:right w:val="single" w:sz="0" w:space="0" w:color="auto"/>
            </w:tcBorders>
            <w:vAlign w:val="center"/>
          </w:tcPr>
          <w:p w14:paraId="10C37818"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5BC9A91D" w14:textId="1DD9206C"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78AF9B2A" w14:textId="0B7C12B2"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69449C59" w14:textId="31E5DDDA" w:rsidR="5D047C17" w:rsidRDefault="5D047C17" w:rsidP="5D047C17">
            <w:pPr>
              <w:spacing w:after="0"/>
              <w:rPr>
                <w:rFonts w:ascii="Arial" w:eastAsia="Arial" w:hAnsi="Arial" w:cs="Arial"/>
              </w:rPr>
            </w:pPr>
            <w:r w:rsidRPr="5D047C17">
              <w:rPr>
                <w:rFonts w:ascii="Arial" w:eastAsia="Arial" w:hAnsi="Arial" w:cs="Arial"/>
              </w:rPr>
              <w:t xml:space="preserve"> </w:t>
            </w:r>
            <w:r w:rsidR="00B95270">
              <w:rPr>
                <w:rFonts w:ascii="Arial" w:eastAsia="Arial" w:hAnsi="Arial" w:cs="Arial"/>
              </w:rPr>
              <w:t>X</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17F7D9CE" w14:textId="0D8C44B2"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532DB5A6" w14:textId="08905D90"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15E6400D"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2E3D804D" w14:textId="77777777" w:rsidR="00C01351" w:rsidRDefault="00C01351"/>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7B44501F" w14:textId="2FEFDD73" w:rsidR="5D047C17" w:rsidRDefault="5D047C17" w:rsidP="00A518ED">
            <w:pPr>
              <w:spacing w:after="0"/>
              <w:rPr>
                <w:rFonts w:ascii="Arial" w:eastAsia="Arial" w:hAnsi="Arial" w:cs="Arial"/>
              </w:rPr>
            </w:pPr>
            <w:r w:rsidRPr="5D047C17">
              <w:rPr>
                <w:rFonts w:ascii="Arial" w:eastAsia="Arial" w:hAnsi="Arial" w:cs="Arial"/>
              </w:rPr>
              <w:t xml:space="preserve">Comments: </w:t>
            </w:r>
            <w:r w:rsidR="00A518ED">
              <w:rPr>
                <w:rFonts w:ascii="Arial" w:eastAsia="Arial" w:hAnsi="Arial" w:cs="Arial"/>
              </w:rPr>
              <w:t xml:space="preserve">Lowri showed reasonable understanding of the Principles and Purposes of youth </w:t>
            </w:r>
            <w:proofErr w:type="gramStart"/>
            <w:r w:rsidR="00A518ED">
              <w:rPr>
                <w:rFonts w:ascii="Arial" w:eastAsia="Arial" w:hAnsi="Arial" w:cs="Arial"/>
              </w:rPr>
              <w:t>work</w:t>
            </w:r>
            <w:proofErr w:type="gramEnd"/>
            <w:r w:rsidR="00A518ED">
              <w:rPr>
                <w:rFonts w:ascii="Arial" w:eastAsia="Arial" w:hAnsi="Arial" w:cs="Arial"/>
              </w:rPr>
              <w:t xml:space="preserve"> but it was applied in a context where she was familiar through her part time youth work post.  It was a missed opportunity to see how they would be implemented in other settings and to develop understanding and practice in utilising youth work methodology to engage more disengaged young people.</w:t>
            </w:r>
            <w:r w:rsidRPr="5D047C17">
              <w:rPr>
                <w:rFonts w:ascii="Arial" w:eastAsia="Arial" w:hAnsi="Arial" w:cs="Arial"/>
              </w:rPr>
              <w:t xml:space="preserve"> </w:t>
            </w:r>
          </w:p>
        </w:tc>
      </w:tr>
      <w:tr w:rsidR="5D047C17" w14:paraId="726C6065" w14:textId="77777777" w:rsidTr="00A518ED">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5C81616D" w14:textId="4CD0D89F"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Facilitate the personal, social and educational development of young people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01D9B014" w14:textId="2FB10A09"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421049C7" w14:textId="2AFA0109"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5125F57F" w14:textId="2A41075B"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703F93F3" w14:textId="2CB58446"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54668A45" w14:textId="5081844C"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0212E88D" w14:textId="77777777" w:rsidTr="00A518ED">
        <w:trPr>
          <w:trHeight w:val="285"/>
        </w:trPr>
        <w:tc>
          <w:tcPr>
            <w:tcW w:w="5235" w:type="dxa"/>
            <w:gridSpan w:val="2"/>
            <w:vMerge/>
            <w:tcBorders>
              <w:left w:val="single" w:sz="0" w:space="0" w:color="auto"/>
              <w:right w:val="single" w:sz="0" w:space="0" w:color="auto"/>
            </w:tcBorders>
            <w:vAlign w:val="center"/>
          </w:tcPr>
          <w:p w14:paraId="383DD117"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7CB63741" w14:textId="010C8772"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262D0D2F" w14:textId="00CA6028"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2E216543" w14:textId="6FC8F56C" w:rsidR="5D047C17" w:rsidRDefault="5D047C17" w:rsidP="5D047C17">
            <w:pPr>
              <w:spacing w:after="0"/>
              <w:rPr>
                <w:rFonts w:ascii="Arial" w:eastAsia="Arial" w:hAnsi="Arial" w:cs="Arial"/>
              </w:rPr>
            </w:pPr>
            <w:r w:rsidRPr="5D047C17">
              <w:rPr>
                <w:rFonts w:ascii="Arial" w:eastAsia="Arial" w:hAnsi="Arial" w:cs="Arial"/>
              </w:rPr>
              <w:t xml:space="preserve"> </w:t>
            </w:r>
            <w:r w:rsidR="00B95270">
              <w:rPr>
                <w:rFonts w:ascii="Arial" w:eastAsia="Arial" w:hAnsi="Arial" w:cs="Arial"/>
              </w:rPr>
              <w:t>X</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5708AEE3" w14:textId="3645A349"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5F4C093E" w14:textId="3F5FEC61"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7B8845D7"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166964D3" w14:textId="77777777" w:rsidR="00C01351" w:rsidRDefault="00C01351"/>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6EF38199" w14:textId="744E9D14" w:rsidR="5D047C17" w:rsidRDefault="5D047C17" w:rsidP="5D047C17">
            <w:pPr>
              <w:spacing w:after="0"/>
              <w:rPr>
                <w:rFonts w:ascii="Arial" w:eastAsia="Arial" w:hAnsi="Arial" w:cs="Arial"/>
              </w:rPr>
            </w:pPr>
            <w:r w:rsidRPr="5D047C17">
              <w:rPr>
                <w:rFonts w:ascii="Arial" w:eastAsia="Arial" w:hAnsi="Arial" w:cs="Arial"/>
              </w:rPr>
              <w:t xml:space="preserve">Comments: </w:t>
            </w:r>
            <w:r w:rsidR="00A518ED">
              <w:rPr>
                <w:rFonts w:ascii="Arial" w:eastAsia="Arial" w:hAnsi="Arial" w:cs="Arial"/>
              </w:rPr>
              <w:t xml:space="preserve">Lowri was able to effectively support the activities in the setting that enabled young people to develop their social skills and as her confidence </w:t>
            </w:r>
            <w:proofErr w:type="gramStart"/>
            <w:r w:rsidR="00A518ED">
              <w:rPr>
                <w:rFonts w:ascii="Arial" w:eastAsia="Arial" w:hAnsi="Arial" w:cs="Arial"/>
              </w:rPr>
              <w:t>grew</w:t>
            </w:r>
            <w:proofErr w:type="gramEnd"/>
            <w:r w:rsidR="00A518ED">
              <w:rPr>
                <w:rFonts w:ascii="Arial" w:eastAsia="Arial" w:hAnsi="Arial" w:cs="Arial"/>
              </w:rPr>
              <w:t xml:space="preserve"> she became more confident in addressing negative behaviours and promoting pro-social attitudes.</w:t>
            </w:r>
          </w:p>
          <w:p w14:paraId="00E0076A" w14:textId="14A766D9" w:rsidR="5D047C17" w:rsidRDefault="5D047C17" w:rsidP="5D047C17">
            <w:pPr>
              <w:spacing w:after="0"/>
              <w:rPr>
                <w:rFonts w:ascii="Arial" w:eastAsia="Arial" w:hAnsi="Arial" w:cs="Arial"/>
              </w:rPr>
            </w:pPr>
          </w:p>
        </w:tc>
      </w:tr>
      <w:tr w:rsidR="5D047C17" w14:paraId="665BAE16" w14:textId="77777777" w:rsidTr="00A518ED">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6408CCAB" w14:textId="0220BEAD"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Facilitate learning and development of young people through planning and implementing learning activities in youth work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5C6F1C05" w14:textId="3DFD914B"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3730D758" w14:textId="32D885B2"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4ADA8BAB" w14:textId="497261BC"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7CD97B14" w14:textId="33DB28E4"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37D6E6EC" w14:textId="666FED87"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43D45FAE" w14:textId="77777777" w:rsidTr="00A518ED">
        <w:trPr>
          <w:trHeight w:val="285"/>
        </w:trPr>
        <w:tc>
          <w:tcPr>
            <w:tcW w:w="5235" w:type="dxa"/>
            <w:gridSpan w:val="2"/>
            <w:vMerge/>
            <w:tcBorders>
              <w:left w:val="single" w:sz="0" w:space="0" w:color="auto"/>
              <w:right w:val="single" w:sz="0" w:space="0" w:color="auto"/>
            </w:tcBorders>
            <w:vAlign w:val="center"/>
          </w:tcPr>
          <w:p w14:paraId="26BD5AF8"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52CD6D18" w14:textId="168CF128"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0FF41D9B" w14:textId="01A3C76D"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08A3D38B" w14:textId="161513C0"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68ACB176" w14:textId="79C9CB01" w:rsidR="5D047C17" w:rsidRDefault="5D047C17" w:rsidP="5D047C17">
            <w:pPr>
              <w:spacing w:after="0"/>
              <w:rPr>
                <w:rFonts w:ascii="Arial" w:eastAsia="Arial" w:hAnsi="Arial" w:cs="Arial"/>
              </w:rPr>
            </w:pPr>
            <w:r w:rsidRPr="5D047C17">
              <w:rPr>
                <w:rFonts w:ascii="Arial" w:eastAsia="Arial" w:hAnsi="Arial" w:cs="Arial"/>
              </w:rPr>
              <w:t xml:space="preserve"> </w:t>
            </w:r>
            <w:r w:rsidR="00B95270">
              <w:rPr>
                <w:rFonts w:ascii="Arial" w:eastAsia="Arial" w:hAnsi="Arial" w:cs="Arial"/>
              </w:rPr>
              <w:t>X</w:t>
            </w:r>
          </w:p>
        </w:tc>
        <w:tc>
          <w:tcPr>
            <w:tcW w:w="1005" w:type="dxa"/>
            <w:tcBorders>
              <w:top w:val="single" w:sz="6" w:space="0" w:color="auto"/>
              <w:left w:val="nil"/>
              <w:bottom w:val="single" w:sz="6" w:space="0" w:color="auto"/>
              <w:right w:val="single" w:sz="6" w:space="0" w:color="auto"/>
            </w:tcBorders>
            <w:tcMar>
              <w:left w:w="90" w:type="dxa"/>
              <w:right w:w="90" w:type="dxa"/>
            </w:tcMar>
          </w:tcPr>
          <w:p w14:paraId="7657488F" w14:textId="4E436459"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5AB7C70A"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4F5E6EA6" w14:textId="77777777" w:rsidR="00C01351" w:rsidRDefault="00C01351"/>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65FD56F8" w14:textId="4EE92FA6" w:rsidR="5D047C17" w:rsidRDefault="5D047C17" w:rsidP="5D047C17">
            <w:pPr>
              <w:spacing w:after="0"/>
              <w:rPr>
                <w:rFonts w:ascii="Arial" w:eastAsia="Arial" w:hAnsi="Arial" w:cs="Arial"/>
              </w:rPr>
            </w:pPr>
            <w:r w:rsidRPr="5D047C17">
              <w:rPr>
                <w:rFonts w:ascii="Arial" w:eastAsia="Arial" w:hAnsi="Arial" w:cs="Arial"/>
              </w:rPr>
              <w:t xml:space="preserve">Comments: </w:t>
            </w:r>
            <w:r w:rsidR="00EE4C14">
              <w:rPr>
                <w:rFonts w:ascii="Arial" w:eastAsia="Arial" w:hAnsi="Arial" w:cs="Arial"/>
              </w:rPr>
              <w:t xml:space="preserve">Lowri </w:t>
            </w:r>
            <w:r w:rsidR="00EE4C14" w:rsidRPr="00EE4C14">
              <w:rPr>
                <w:rFonts w:ascii="Arial" w:eastAsia="Arial" w:hAnsi="Arial" w:cs="Arial"/>
              </w:rPr>
              <w:t>has not yet independently planned, delivered, and evaluated a</w:t>
            </w:r>
            <w:r w:rsidR="00F7453B">
              <w:rPr>
                <w:rFonts w:ascii="Arial" w:eastAsia="Arial" w:hAnsi="Arial" w:cs="Arial"/>
              </w:rPr>
              <w:t>ny</w:t>
            </w:r>
            <w:r w:rsidR="00EE4C14" w:rsidRPr="00EE4C14">
              <w:rPr>
                <w:rFonts w:ascii="Arial" w:eastAsia="Arial" w:hAnsi="Arial" w:cs="Arial"/>
              </w:rPr>
              <w:t xml:space="preserve"> youth work activities and this remains an important area for development particularly at level 6. While she demonstrates positive youth work skills in some situations, continued progress will depend on her willingness to step outside of her comfort zone and take greater ownership in leading activities and engaging more proactively within sessions.</w:t>
            </w:r>
          </w:p>
          <w:p w14:paraId="7E57C3EA" w14:textId="333F6821"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49F98422" w14:textId="77777777" w:rsidTr="00A518ED">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79844964" w14:textId="38D507AC"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Actively demonstrate commitment to inclusion, equity and young people’s interests and health and wellbeing</w:t>
            </w:r>
            <w:r w:rsidRPr="5D047C17">
              <w:rPr>
                <w:rFonts w:ascii="Arial" w:eastAsia="Arial" w:hAnsi="Arial" w:cs="Arial"/>
                <w:color w:val="000000" w:themeColor="text1"/>
                <w:lang w:val="en-US"/>
              </w:rPr>
              <w:t xml:space="preserve"> </w:t>
            </w:r>
          </w:p>
          <w:p w14:paraId="739BC7BC" w14:textId="61B65581"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lang w:val="en-US"/>
              </w:rPr>
              <w:t xml:space="preserve">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51C14ED0" w14:textId="02B61D81"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777DB8AA" w14:textId="64ACB1E1"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3C180CFA" w14:textId="52914CA9"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63F5F32D" w14:textId="2886DE4A"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04152546" w14:textId="65BEB8DE"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3BD52D07" w14:textId="77777777" w:rsidTr="00A518ED">
        <w:trPr>
          <w:trHeight w:val="285"/>
        </w:trPr>
        <w:tc>
          <w:tcPr>
            <w:tcW w:w="5235" w:type="dxa"/>
            <w:gridSpan w:val="2"/>
            <w:vMerge/>
            <w:tcBorders>
              <w:left w:val="single" w:sz="0" w:space="0" w:color="auto"/>
              <w:right w:val="single" w:sz="0" w:space="0" w:color="auto"/>
            </w:tcBorders>
            <w:vAlign w:val="center"/>
          </w:tcPr>
          <w:p w14:paraId="1C5FEBA3"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11192D3F" w14:textId="3A83A204"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18FD13F2" w14:textId="2C12845C"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57758C15" w14:textId="5A7CCDF5" w:rsidR="5D047C17" w:rsidRDefault="5D047C17" w:rsidP="5D047C17">
            <w:pPr>
              <w:spacing w:after="0"/>
              <w:rPr>
                <w:rFonts w:ascii="Arial" w:eastAsia="Arial" w:hAnsi="Arial" w:cs="Arial"/>
              </w:rPr>
            </w:pPr>
            <w:r w:rsidRPr="5D047C17">
              <w:rPr>
                <w:rFonts w:ascii="Arial" w:eastAsia="Arial" w:hAnsi="Arial" w:cs="Arial"/>
              </w:rPr>
              <w:t xml:space="preserve"> </w:t>
            </w:r>
            <w:r w:rsidR="00B95270">
              <w:rPr>
                <w:rFonts w:ascii="Arial" w:eastAsia="Arial" w:hAnsi="Arial" w:cs="Arial"/>
              </w:rPr>
              <w:t>X</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4266B71E" w14:textId="2EB4D0D3"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37871A52" w14:textId="24F4ABEA" w:rsidR="5D047C17" w:rsidRDefault="5D047C17" w:rsidP="5D047C17">
            <w:pPr>
              <w:spacing w:after="0"/>
              <w:rPr>
                <w:rFonts w:ascii="Arial" w:eastAsia="Arial" w:hAnsi="Arial" w:cs="Arial"/>
              </w:rPr>
            </w:pPr>
            <w:r w:rsidRPr="5D047C17">
              <w:rPr>
                <w:rFonts w:ascii="Arial" w:eastAsia="Arial" w:hAnsi="Arial" w:cs="Arial"/>
              </w:rPr>
              <w:t xml:space="preserve"> </w:t>
            </w:r>
          </w:p>
        </w:tc>
      </w:tr>
      <w:tr w:rsidR="00A518ED" w14:paraId="4D806039"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28F34512" w14:textId="77777777" w:rsidR="00A518ED" w:rsidRDefault="00A518ED"/>
        </w:tc>
        <w:tc>
          <w:tcPr>
            <w:tcW w:w="1407" w:type="dxa"/>
            <w:tcBorders>
              <w:top w:val="single" w:sz="6" w:space="0" w:color="auto"/>
              <w:left w:val="nil"/>
              <w:bottom w:val="single" w:sz="6" w:space="0" w:color="auto"/>
              <w:right w:val="single" w:sz="6" w:space="0" w:color="auto"/>
            </w:tcBorders>
            <w:tcMar>
              <w:left w:w="90" w:type="dxa"/>
              <w:right w:w="90" w:type="dxa"/>
            </w:tcMar>
          </w:tcPr>
          <w:p w14:paraId="6A1F8F30" w14:textId="07811042" w:rsidR="00A518ED" w:rsidRDefault="00A518ED" w:rsidP="5D047C17">
            <w:pPr>
              <w:spacing w:after="0"/>
              <w:rPr>
                <w:rFonts w:ascii="Arial" w:eastAsia="Arial" w:hAnsi="Arial" w:cs="Arial"/>
              </w:rPr>
            </w:pPr>
            <w:r w:rsidRPr="5D047C17">
              <w:rPr>
                <w:rFonts w:ascii="Arial" w:eastAsia="Arial" w:hAnsi="Arial" w:cs="Arial"/>
              </w:rPr>
              <w:t xml:space="preserve">Comments: </w:t>
            </w:r>
          </w:p>
          <w:p w14:paraId="5A77BD7D" w14:textId="40233287" w:rsidR="00A518ED" w:rsidRDefault="00A518ED" w:rsidP="5D047C17">
            <w:pPr>
              <w:spacing w:after="0"/>
              <w:rPr>
                <w:rFonts w:ascii="Arial" w:eastAsia="Arial" w:hAnsi="Arial" w:cs="Arial"/>
              </w:rPr>
            </w:pPr>
            <w:r w:rsidRPr="5D047C17">
              <w:rPr>
                <w:rFonts w:ascii="Arial" w:eastAsia="Arial" w:hAnsi="Arial" w:cs="Arial"/>
              </w:rPr>
              <w:t xml:space="preserve"> </w:t>
            </w:r>
          </w:p>
        </w:tc>
        <w:tc>
          <w:tcPr>
            <w:tcW w:w="6914" w:type="dxa"/>
            <w:gridSpan w:val="7"/>
            <w:tcBorders>
              <w:top w:val="single" w:sz="6" w:space="0" w:color="auto"/>
              <w:left w:val="single" w:sz="6" w:space="0" w:color="auto"/>
              <w:bottom w:val="single" w:sz="6" w:space="0" w:color="auto"/>
              <w:right w:val="single" w:sz="6" w:space="0" w:color="auto"/>
            </w:tcBorders>
            <w:tcMar>
              <w:left w:w="90" w:type="dxa"/>
              <w:right w:w="90" w:type="dxa"/>
            </w:tcMar>
          </w:tcPr>
          <w:p w14:paraId="377C204C" w14:textId="6EEC18A0" w:rsidR="00A518ED" w:rsidRDefault="00A518ED" w:rsidP="5D047C17">
            <w:pPr>
              <w:spacing w:after="0"/>
              <w:rPr>
                <w:rFonts w:ascii="Arial" w:eastAsia="Times New Roman" w:hAnsi="Arial" w:cs="Arial"/>
              </w:rPr>
            </w:pPr>
            <w:r w:rsidRPr="00A518ED">
              <w:rPr>
                <w:rFonts w:ascii="Arial" w:eastAsia="Times New Roman" w:hAnsi="Arial" w:cs="Arial"/>
              </w:rPr>
              <w:t xml:space="preserve">Lowri was </w:t>
            </w:r>
            <w:r>
              <w:rPr>
                <w:rFonts w:ascii="Arial" w:eastAsia="Times New Roman" w:hAnsi="Arial" w:cs="Arial"/>
              </w:rPr>
              <w:t>able to effectively manage different demographics and both respect and promote differing views, values, morals and beliefs.  Health and wellbeing support is a core offer of the programmes that Lowri was involved in supporting and she did this effectively.</w:t>
            </w:r>
          </w:p>
          <w:p w14:paraId="521BFE0A" w14:textId="76A3754D" w:rsidR="00A518ED" w:rsidRPr="00A518ED" w:rsidRDefault="00A518ED" w:rsidP="5D047C17">
            <w:pPr>
              <w:spacing w:after="0"/>
              <w:rPr>
                <w:rFonts w:ascii="Arial" w:eastAsia="Times New Roman" w:hAnsi="Arial" w:cs="Arial"/>
              </w:rPr>
            </w:pPr>
          </w:p>
        </w:tc>
      </w:tr>
      <w:tr w:rsidR="5D047C17" w14:paraId="6A15ADD1" w14:textId="77777777" w:rsidTr="00A518ED">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3BF22A06" w14:textId="2D09377E"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Plan and implement strategy and youth work activities for young people </w:t>
            </w:r>
          </w:p>
        </w:tc>
        <w:tc>
          <w:tcPr>
            <w:tcW w:w="1407" w:type="dxa"/>
            <w:tcBorders>
              <w:top w:val="single" w:sz="6" w:space="0" w:color="auto"/>
              <w:left w:val="nil"/>
              <w:bottom w:val="single" w:sz="6" w:space="0" w:color="auto"/>
              <w:right w:val="single" w:sz="6" w:space="0" w:color="auto"/>
            </w:tcBorders>
            <w:shd w:val="clear" w:color="auto" w:fill="E8E8E8" w:themeFill="background2"/>
            <w:tcMar>
              <w:left w:w="90" w:type="dxa"/>
              <w:right w:w="90" w:type="dxa"/>
            </w:tcMar>
          </w:tcPr>
          <w:p w14:paraId="3B32EFCA" w14:textId="5C3522FE"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 Exceptional</w:t>
            </w:r>
          </w:p>
        </w:tc>
        <w:tc>
          <w:tcPr>
            <w:tcW w:w="1305" w:type="dxa"/>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1776BEDD" w14:textId="1171C508"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2594" w:type="dxa"/>
            <w:gridSpan w:val="3"/>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0CD28195" w14:textId="37965BC3"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single" w:sz="6" w:space="0" w:color="auto"/>
              <w:left w:val="nil"/>
              <w:bottom w:val="single" w:sz="6" w:space="0" w:color="auto"/>
              <w:right w:val="single" w:sz="6" w:space="0" w:color="auto"/>
            </w:tcBorders>
            <w:shd w:val="clear" w:color="auto" w:fill="E7E6E6"/>
            <w:tcMar>
              <w:left w:w="90" w:type="dxa"/>
              <w:right w:w="90" w:type="dxa"/>
            </w:tcMar>
          </w:tcPr>
          <w:p w14:paraId="199FF8B1" w14:textId="254258EB"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1005"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0DD6C011" w14:textId="487D310A"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33460BD3" w14:textId="77777777" w:rsidTr="00A518ED">
        <w:trPr>
          <w:trHeight w:val="285"/>
        </w:trPr>
        <w:tc>
          <w:tcPr>
            <w:tcW w:w="5235" w:type="dxa"/>
            <w:gridSpan w:val="2"/>
            <w:vMerge/>
            <w:tcBorders>
              <w:left w:val="single" w:sz="0" w:space="0" w:color="auto"/>
              <w:right w:val="single" w:sz="0" w:space="0" w:color="auto"/>
            </w:tcBorders>
            <w:vAlign w:val="center"/>
          </w:tcPr>
          <w:p w14:paraId="6F0113F9"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1CC49A90" w14:textId="6D6A3ACC"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5333012C" w14:textId="771D770D"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743E5422" w14:textId="1C6E1CDB"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44EDE0BD" w14:textId="00F62113"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r w:rsidR="00B95270">
              <w:rPr>
                <w:rFonts w:ascii="Times New Roman" w:eastAsia="Times New Roman" w:hAnsi="Times New Roman" w:cs="Times New Roman"/>
              </w:rPr>
              <w:t>X</w:t>
            </w:r>
          </w:p>
        </w:tc>
        <w:tc>
          <w:tcPr>
            <w:tcW w:w="1005" w:type="dxa"/>
            <w:tcBorders>
              <w:top w:val="single" w:sz="6" w:space="0" w:color="auto"/>
              <w:left w:val="nil"/>
              <w:bottom w:val="single" w:sz="6" w:space="0" w:color="auto"/>
              <w:right w:val="single" w:sz="6" w:space="0" w:color="auto"/>
            </w:tcBorders>
            <w:tcMar>
              <w:left w:w="90" w:type="dxa"/>
              <w:right w:w="90" w:type="dxa"/>
            </w:tcMar>
          </w:tcPr>
          <w:p w14:paraId="022B2B98" w14:textId="63094D08"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5D047C17" w14:paraId="42F9F4FF"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3B21A012" w14:textId="77777777" w:rsidR="00C01351" w:rsidRDefault="00C01351"/>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04117A85" w14:textId="04A0AC06" w:rsidR="5D047C17" w:rsidRDefault="5D047C17" w:rsidP="5D047C17">
            <w:pPr>
              <w:spacing w:after="0"/>
              <w:rPr>
                <w:rFonts w:ascii="Arial" w:eastAsia="Arial" w:hAnsi="Arial" w:cs="Arial"/>
              </w:rPr>
            </w:pPr>
            <w:r w:rsidRPr="5D047C17">
              <w:rPr>
                <w:rFonts w:ascii="Arial" w:eastAsia="Arial" w:hAnsi="Arial" w:cs="Arial"/>
              </w:rPr>
              <w:t xml:space="preserve">Comments:  </w:t>
            </w:r>
            <w:r w:rsidR="00A518ED">
              <w:rPr>
                <w:rFonts w:ascii="Arial" w:eastAsia="Arial" w:hAnsi="Arial" w:cs="Arial"/>
              </w:rPr>
              <w:t>Lowri did not show enough confidence to be able to plan and implement programme development ideas which would have aided or been linked to overall service strategy.  This was disappointing as Lowri knew the placement well but was ‘happy’ to be led by other staff without taking the opportunity to push herself and improve her learning.  There were opportunities for this to happen but again Lowri showed deference to other staff instead of seeking opportunities to develop her knowledge and practice.</w:t>
            </w:r>
          </w:p>
        </w:tc>
      </w:tr>
      <w:tr w:rsidR="5D047C17" w14:paraId="254D8DB5" w14:textId="77777777" w:rsidTr="00A518ED">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337D0488" w14:textId="49A37ACA"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Develop, lead and manage self and others </w:t>
            </w:r>
          </w:p>
        </w:tc>
        <w:tc>
          <w:tcPr>
            <w:tcW w:w="1407" w:type="dxa"/>
            <w:tcBorders>
              <w:top w:val="single" w:sz="6" w:space="0" w:color="auto"/>
              <w:left w:val="nil"/>
              <w:bottom w:val="single" w:sz="6" w:space="0" w:color="auto"/>
              <w:right w:val="single" w:sz="6" w:space="0" w:color="auto"/>
            </w:tcBorders>
            <w:shd w:val="clear" w:color="auto" w:fill="E8E8E8" w:themeFill="background2"/>
            <w:tcMar>
              <w:left w:w="90" w:type="dxa"/>
              <w:right w:w="90" w:type="dxa"/>
            </w:tcMar>
          </w:tcPr>
          <w:p w14:paraId="31B32714" w14:textId="3FD894FC"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 Exceptional</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1DF47A50" w14:textId="3661F483"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28029F95" w14:textId="6AACC785"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6675F4C7" w14:textId="4D9027D4"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76D9104A" w14:textId="11D10E0B"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1461B065" w14:textId="77777777" w:rsidTr="00A518ED">
        <w:trPr>
          <w:trHeight w:val="285"/>
        </w:trPr>
        <w:tc>
          <w:tcPr>
            <w:tcW w:w="5235" w:type="dxa"/>
            <w:gridSpan w:val="2"/>
            <w:vMerge/>
            <w:tcBorders>
              <w:left w:val="single" w:sz="0" w:space="0" w:color="auto"/>
              <w:right w:val="single" w:sz="0" w:space="0" w:color="auto"/>
            </w:tcBorders>
            <w:vAlign w:val="center"/>
          </w:tcPr>
          <w:p w14:paraId="7CA68CA5"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209496A1" w14:textId="4348EAB5" w:rsidR="5D047C17" w:rsidRDefault="5D047C17" w:rsidP="5D047C17">
            <w:pPr>
              <w:rPr>
                <w:rFonts w:ascii="Calibri" w:eastAsia="Calibri" w:hAnsi="Calibri" w:cs="Calibri"/>
                <w:sz w:val="22"/>
                <w:szCs w:val="22"/>
              </w:rPr>
            </w:pP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7878C110" w14:textId="6FAA4334"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24EB9661" w14:textId="2B4D28DE"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3154DDC9" w14:textId="0BF385C6"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16FD02FA" w14:textId="5330A33F"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r w:rsidR="00123F3A">
              <w:rPr>
                <w:rFonts w:ascii="Times New Roman" w:eastAsia="Times New Roman" w:hAnsi="Times New Roman" w:cs="Times New Roman"/>
              </w:rPr>
              <w:t>X</w:t>
            </w:r>
          </w:p>
        </w:tc>
      </w:tr>
      <w:tr w:rsidR="5D047C17" w14:paraId="32C0E8AA"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5AF71AF8" w14:textId="77777777" w:rsidR="00C01351" w:rsidRDefault="00C01351"/>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087D1251" w14:textId="77777777" w:rsidR="00A518ED" w:rsidRDefault="5D047C17" w:rsidP="00A518ED">
            <w:pPr>
              <w:spacing w:after="0"/>
              <w:rPr>
                <w:rFonts w:ascii="Arial" w:eastAsia="Arial" w:hAnsi="Arial" w:cs="Arial"/>
              </w:rPr>
            </w:pPr>
            <w:r w:rsidRPr="5D047C17">
              <w:rPr>
                <w:rFonts w:ascii="Arial" w:eastAsia="Arial" w:hAnsi="Arial" w:cs="Arial"/>
              </w:rPr>
              <w:t xml:space="preserve">Comments: </w:t>
            </w:r>
            <w:r w:rsidR="00EE4C14">
              <w:rPr>
                <w:rFonts w:ascii="Arial" w:eastAsia="Arial" w:hAnsi="Arial" w:cs="Arial"/>
              </w:rPr>
              <w:t xml:space="preserve">This is an area where Lowri needs significant improvement.  Lowri’s original placement was due to be in Ysgol Bro Preseli where an initial meeting was held with the school-based youth worker to set an initial plan and an agreed start day agreed.  Lowri did state that she was due a minor procedure which could affect the start of her placement there but did not effectively communicate with the school-based youth worker during this period.  This resulted in the placement ultimately failing and Lowri needing to seek a new placement and supervisor.  The </w:t>
            </w:r>
            <w:r w:rsidR="00B95270">
              <w:rPr>
                <w:rFonts w:ascii="Arial" w:eastAsia="Arial" w:hAnsi="Arial" w:cs="Arial"/>
              </w:rPr>
              <w:t xml:space="preserve">only suitable </w:t>
            </w:r>
            <w:r w:rsidR="00EE4C14">
              <w:rPr>
                <w:rFonts w:ascii="Arial" w:eastAsia="Arial" w:hAnsi="Arial" w:cs="Arial"/>
              </w:rPr>
              <w:t xml:space="preserve">placement </w:t>
            </w:r>
            <w:r w:rsidR="00B95270">
              <w:rPr>
                <w:rFonts w:ascii="Arial" w:eastAsia="Arial" w:hAnsi="Arial" w:cs="Arial"/>
              </w:rPr>
              <w:t xml:space="preserve">that could be </w:t>
            </w:r>
            <w:r w:rsidR="00EE4C14">
              <w:rPr>
                <w:rFonts w:ascii="Arial" w:eastAsia="Arial" w:hAnsi="Arial" w:cs="Arial"/>
              </w:rPr>
              <w:t>found was not the ideal one for Lowri’s development but a ‘safe’ option</w:t>
            </w:r>
            <w:r w:rsidR="00B95270">
              <w:rPr>
                <w:rFonts w:ascii="Arial" w:eastAsia="Arial" w:hAnsi="Arial" w:cs="Arial"/>
              </w:rPr>
              <w:t xml:space="preserve"> where Lowri knew the locations and staff from her part time role with the service.</w:t>
            </w:r>
          </w:p>
          <w:p w14:paraId="42D65C78" w14:textId="0A0BF9DC" w:rsidR="5D047C17" w:rsidRDefault="5D047C17" w:rsidP="00A518ED">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5D047C17" w14:paraId="4F9E5956" w14:textId="77777777" w:rsidTr="00A518ED">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3C79DEBA" w14:textId="26390011"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Work with communities. Encouraging Young People to actively engage in their communities and work to promote the voice and needs of young people </w:t>
            </w:r>
          </w:p>
        </w:tc>
        <w:tc>
          <w:tcPr>
            <w:tcW w:w="1407" w:type="dxa"/>
            <w:tcBorders>
              <w:top w:val="single" w:sz="6" w:space="0" w:color="auto"/>
              <w:left w:val="nil"/>
              <w:bottom w:val="single" w:sz="6" w:space="0" w:color="auto"/>
              <w:right w:val="single" w:sz="6" w:space="0" w:color="auto"/>
            </w:tcBorders>
            <w:shd w:val="clear" w:color="auto" w:fill="E8E8E8" w:themeFill="background2"/>
            <w:tcMar>
              <w:left w:w="90" w:type="dxa"/>
              <w:right w:w="90" w:type="dxa"/>
            </w:tcMar>
          </w:tcPr>
          <w:p w14:paraId="7FB6C755" w14:textId="48A3E282"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 Exceptional</w:t>
            </w:r>
          </w:p>
        </w:tc>
        <w:tc>
          <w:tcPr>
            <w:tcW w:w="1665" w:type="dxa"/>
            <w:gridSpan w:val="2"/>
            <w:tcBorders>
              <w:top w:val="nil"/>
              <w:left w:val="single" w:sz="6" w:space="0" w:color="auto"/>
              <w:bottom w:val="single" w:sz="6" w:space="0" w:color="auto"/>
              <w:right w:val="single" w:sz="6" w:space="0" w:color="auto"/>
            </w:tcBorders>
            <w:shd w:val="clear" w:color="auto" w:fill="E7E6E6"/>
            <w:tcMar>
              <w:left w:w="90" w:type="dxa"/>
              <w:right w:w="90" w:type="dxa"/>
            </w:tcMar>
          </w:tcPr>
          <w:p w14:paraId="6C06F3DD" w14:textId="04F7BAF3"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Effective </w:t>
            </w:r>
          </w:p>
        </w:tc>
        <w:tc>
          <w:tcPr>
            <w:tcW w:w="1229" w:type="dxa"/>
            <w:tcBorders>
              <w:top w:val="nil"/>
              <w:left w:val="nil"/>
              <w:bottom w:val="single" w:sz="6" w:space="0" w:color="auto"/>
              <w:right w:val="single" w:sz="6" w:space="0" w:color="auto"/>
            </w:tcBorders>
            <w:shd w:val="clear" w:color="auto" w:fill="E7E6E6"/>
            <w:tcMar>
              <w:left w:w="90" w:type="dxa"/>
              <w:right w:w="90" w:type="dxa"/>
            </w:tcMar>
          </w:tcPr>
          <w:p w14:paraId="062AD39B" w14:textId="267CA9FE"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Satisfactory </w:t>
            </w:r>
          </w:p>
        </w:tc>
        <w:tc>
          <w:tcPr>
            <w:tcW w:w="2010" w:type="dxa"/>
            <w:gridSpan w:val="2"/>
            <w:tcBorders>
              <w:top w:val="nil"/>
              <w:left w:val="single" w:sz="6" w:space="0" w:color="auto"/>
              <w:bottom w:val="single" w:sz="6" w:space="0" w:color="auto"/>
              <w:right w:val="single" w:sz="6" w:space="0" w:color="auto"/>
            </w:tcBorders>
            <w:shd w:val="clear" w:color="auto" w:fill="E7E6E6"/>
            <w:tcMar>
              <w:left w:w="90" w:type="dxa"/>
              <w:right w:w="90" w:type="dxa"/>
            </w:tcMar>
          </w:tcPr>
          <w:p w14:paraId="01EB7B7C" w14:textId="32E31BB4"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Rather Weak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4C1C3353" w14:textId="60AE4416" w:rsidR="5D047C17" w:rsidRDefault="5D047C17" w:rsidP="5D047C17">
            <w:pPr>
              <w:spacing w:after="0"/>
              <w:rPr>
                <w:rFonts w:ascii="Calibri" w:eastAsia="Calibri" w:hAnsi="Calibri" w:cs="Calibri"/>
                <w:color w:val="000000" w:themeColor="text1"/>
                <w:sz w:val="22"/>
                <w:szCs w:val="22"/>
              </w:rPr>
            </w:pPr>
            <w:r w:rsidRPr="5D047C17">
              <w:rPr>
                <w:rFonts w:ascii="Calibri" w:eastAsia="Calibri" w:hAnsi="Calibri" w:cs="Calibri"/>
                <w:color w:val="000000" w:themeColor="text1"/>
                <w:sz w:val="22"/>
                <w:szCs w:val="22"/>
              </w:rPr>
              <w:t xml:space="preserve">Weak </w:t>
            </w:r>
          </w:p>
        </w:tc>
      </w:tr>
      <w:tr w:rsidR="5D047C17" w14:paraId="5F2FAC7C" w14:textId="77777777" w:rsidTr="00A518ED">
        <w:trPr>
          <w:trHeight w:val="285"/>
        </w:trPr>
        <w:tc>
          <w:tcPr>
            <w:tcW w:w="5235" w:type="dxa"/>
            <w:gridSpan w:val="2"/>
            <w:vMerge/>
            <w:tcBorders>
              <w:left w:val="single" w:sz="0" w:space="0" w:color="auto"/>
              <w:right w:val="single" w:sz="0" w:space="0" w:color="auto"/>
            </w:tcBorders>
            <w:vAlign w:val="center"/>
          </w:tcPr>
          <w:p w14:paraId="4390711B" w14:textId="77777777" w:rsidR="00C01351" w:rsidRDefault="00C01351"/>
        </w:tc>
        <w:tc>
          <w:tcPr>
            <w:tcW w:w="1407" w:type="dxa"/>
            <w:tcBorders>
              <w:top w:val="single" w:sz="6" w:space="0" w:color="auto"/>
              <w:left w:val="nil"/>
              <w:bottom w:val="single" w:sz="6" w:space="0" w:color="auto"/>
              <w:right w:val="single" w:sz="6" w:space="0" w:color="auto"/>
            </w:tcBorders>
            <w:tcMar>
              <w:left w:w="90" w:type="dxa"/>
              <w:right w:w="90" w:type="dxa"/>
            </w:tcMar>
          </w:tcPr>
          <w:p w14:paraId="07B09CC9" w14:textId="4BB6DBC2" w:rsidR="5D047C17" w:rsidRDefault="5D047C17" w:rsidP="5D047C17">
            <w:pPr>
              <w:spacing w:after="0"/>
              <w:rPr>
                <w:rFonts w:ascii="Arial" w:eastAsia="Arial" w:hAnsi="Arial" w:cs="Arial"/>
              </w:rPr>
            </w:pPr>
            <w:r w:rsidRPr="5D047C17">
              <w:rPr>
                <w:rFonts w:ascii="Arial" w:eastAsia="Arial" w:hAnsi="Arial" w:cs="Arial"/>
              </w:rPr>
              <w:t xml:space="preserve"> </w:t>
            </w:r>
          </w:p>
        </w:tc>
        <w:tc>
          <w:tcPr>
            <w:tcW w:w="1665" w:type="dxa"/>
            <w:gridSpan w:val="2"/>
            <w:tcBorders>
              <w:top w:val="single" w:sz="6" w:space="0" w:color="auto"/>
              <w:left w:val="single" w:sz="6" w:space="0" w:color="auto"/>
              <w:bottom w:val="single" w:sz="6" w:space="0" w:color="auto"/>
              <w:right w:val="single" w:sz="6" w:space="0" w:color="auto"/>
            </w:tcBorders>
            <w:tcMar>
              <w:left w:w="90" w:type="dxa"/>
              <w:right w:w="90" w:type="dxa"/>
            </w:tcMar>
          </w:tcPr>
          <w:p w14:paraId="58D416E8" w14:textId="0D00133C"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1229" w:type="dxa"/>
            <w:tcBorders>
              <w:top w:val="single" w:sz="6" w:space="0" w:color="auto"/>
              <w:left w:val="nil"/>
              <w:bottom w:val="single" w:sz="6" w:space="0" w:color="auto"/>
              <w:right w:val="single" w:sz="6" w:space="0" w:color="auto"/>
            </w:tcBorders>
            <w:tcMar>
              <w:left w:w="90" w:type="dxa"/>
              <w:right w:w="90" w:type="dxa"/>
            </w:tcMar>
          </w:tcPr>
          <w:p w14:paraId="0D5D945B" w14:textId="7D5F8D0C"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r w:rsidR="00B95270">
              <w:rPr>
                <w:rFonts w:ascii="Times New Roman" w:eastAsia="Times New Roman" w:hAnsi="Times New Roman" w:cs="Times New Roman"/>
              </w:rPr>
              <w:t>X</w:t>
            </w:r>
          </w:p>
        </w:tc>
        <w:tc>
          <w:tcPr>
            <w:tcW w:w="2010" w:type="dxa"/>
            <w:gridSpan w:val="2"/>
            <w:tcBorders>
              <w:top w:val="single" w:sz="6" w:space="0" w:color="auto"/>
              <w:left w:val="single" w:sz="6" w:space="0" w:color="auto"/>
              <w:bottom w:val="single" w:sz="6" w:space="0" w:color="auto"/>
              <w:right w:val="single" w:sz="6" w:space="0" w:color="auto"/>
            </w:tcBorders>
            <w:tcMar>
              <w:left w:w="90" w:type="dxa"/>
              <w:right w:w="90" w:type="dxa"/>
            </w:tcMar>
          </w:tcPr>
          <w:p w14:paraId="0DF7E2C5" w14:textId="1276BEFE"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44118E6D" w14:textId="0E367C48"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5D047C17" w14:paraId="7F90EFA0" w14:textId="77777777" w:rsidTr="00A518ED">
        <w:trPr>
          <w:trHeight w:val="285"/>
        </w:trPr>
        <w:tc>
          <w:tcPr>
            <w:tcW w:w="5235" w:type="dxa"/>
            <w:gridSpan w:val="2"/>
            <w:vMerge/>
            <w:tcBorders>
              <w:left w:val="single" w:sz="0" w:space="0" w:color="auto"/>
              <w:bottom w:val="single" w:sz="0" w:space="0" w:color="auto"/>
              <w:right w:val="single" w:sz="0" w:space="0" w:color="auto"/>
            </w:tcBorders>
            <w:vAlign w:val="center"/>
          </w:tcPr>
          <w:p w14:paraId="7D43B8D4" w14:textId="77777777" w:rsidR="00C01351" w:rsidRDefault="00C01351"/>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74923A0A" w14:textId="3C863BC9" w:rsidR="5D047C17" w:rsidRDefault="5D047C17" w:rsidP="5D047C17">
            <w:pPr>
              <w:spacing w:after="0"/>
              <w:rPr>
                <w:rFonts w:ascii="Times New Roman" w:eastAsia="Times New Roman" w:hAnsi="Times New Roman" w:cs="Times New Roman"/>
              </w:rPr>
            </w:pPr>
            <w:r w:rsidRPr="5D047C17">
              <w:rPr>
                <w:rFonts w:ascii="Arial" w:eastAsia="Arial" w:hAnsi="Arial" w:cs="Arial"/>
              </w:rPr>
              <w:t xml:space="preserve">Comments: </w:t>
            </w:r>
            <w:r w:rsidR="00A518ED">
              <w:rPr>
                <w:rFonts w:ascii="Arial" w:eastAsia="Arial" w:hAnsi="Arial" w:cs="Arial"/>
              </w:rPr>
              <w:t xml:space="preserve">Lowri understood that utilising young </w:t>
            </w:r>
            <w:proofErr w:type="gramStart"/>
            <w:r w:rsidR="00A518ED">
              <w:rPr>
                <w:rFonts w:ascii="Arial" w:eastAsia="Arial" w:hAnsi="Arial" w:cs="Arial"/>
              </w:rPr>
              <w:t>peoples</w:t>
            </w:r>
            <w:proofErr w:type="gramEnd"/>
            <w:r w:rsidR="00A518ED">
              <w:rPr>
                <w:rFonts w:ascii="Arial" w:eastAsia="Arial" w:hAnsi="Arial" w:cs="Arial"/>
              </w:rPr>
              <w:t xml:space="preserve"> voices to develop interventions was a key area of practice but again </w:t>
            </w:r>
            <w:r w:rsidR="00F7453B">
              <w:rPr>
                <w:rFonts w:ascii="Arial" w:eastAsia="Arial" w:hAnsi="Arial" w:cs="Arial"/>
              </w:rPr>
              <w:t xml:space="preserve">allowed others to lead this work and she would support this work.  Lowri was effective in seeking young </w:t>
            </w:r>
            <w:proofErr w:type="spellStart"/>
            <w:r w:rsidR="00F7453B">
              <w:rPr>
                <w:rFonts w:ascii="Arial" w:eastAsia="Arial" w:hAnsi="Arial" w:cs="Arial"/>
              </w:rPr>
              <w:t>peoples</w:t>
            </w:r>
            <w:proofErr w:type="spellEnd"/>
            <w:r w:rsidR="00F7453B">
              <w:rPr>
                <w:rFonts w:ascii="Arial" w:eastAsia="Arial" w:hAnsi="Arial" w:cs="Arial"/>
              </w:rPr>
              <w:t xml:space="preserve"> thoughts and opinions but did not use the information she had gathered through this informal collection to then autonomously develop her own ideas of what could be done to either address concerns or provide engaging activities by herself or to conduct more formal consultation exercises to garner an evidence base for developing programmes or activities.</w:t>
            </w:r>
            <w:r w:rsidRPr="5D047C17">
              <w:rPr>
                <w:rFonts w:ascii="Times New Roman" w:eastAsia="Times New Roman" w:hAnsi="Times New Roman" w:cs="Times New Roman"/>
              </w:rPr>
              <w:t xml:space="preserve"> </w:t>
            </w:r>
          </w:p>
          <w:p w14:paraId="28D52C88" w14:textId="18527E25" w:rsidR="5D047C17" w:rsidRDefault="5D047C17" w:rsidP="5D047C17">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5D047C17" w14:paraId="79FF264E" w14:textId="77777777" w:rsidTr="00A518ED">
        <w:trPr>
          <w:trHeight w:val="285"/>
        </w:trPr>
        <w:tc>
          <w:tcPr>
            <w:tcW w:w="13556" w:type="dxa"/>
            <w:gridSpan w:val="10"/>
            <w:tcBorders>
              <w:top w:val="nil"/>
              <w:left w:val="single" w:sz="6" w:space="0" w:color="auto"/>
              <w:bottom w:val="single" w:sz="6" w:space="0" w:color="auto"/>
              <w:right w:val="single" w:sz="6" w:space="0" w:color="auto"/>
            </w:tcBorders>
            <w:shd w:val="clear" w:color="auto" w:fill="E7E6E6"/>
            <w:tcMar>
              <w:left w:w="90" w:type="dxa"/>
              <w:right w:w="90" w:type="dxa"/>
            </w:tcMar>
          </w:tcPr>
          <w:p w14:paraId="18F07F82" w14:textId="56AF550C"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How has the student developed during the placement? </w:t>
            </w:r>
          </w:p>
        </w:tc>
      </w:tr>
      <w:tr w:rsidR="5D047C17" w14:paraId="6A68F2E0"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5AD5B9E4" w14:textId="48DEA388" w:rsidR="00EE4C14" w:rsidRPr="00EE4C14" w:rsidRDefault="00EE4C14" w:rsidP="00EE4C14">
            <w:pPr>
              <w:spacing w:after="0"/>
              <w:rPr>
                <w:rFonts w:ascii="Arial" w:eastAsia="Arial" w:hAnsi="Arial" w:cs="Arial"/>
              </w:rPr>
            </w:pPr>
            <w:r w:rsidRPr="00EE4C14">
              <w:rPr>
                <w:rFonts w:ascii="Arial" w:eastAsia="Arial" w:hAnsi="Arial" w:cs="Arial"/>
              </w:rPr>
              <w:t>There has been some progress in L</w:t>
            </w:r>
            <w:r>
              <w:rPr>
                <w:rFonts w:ascii="Arial" w:eastAsia="Arial" w:hAnsi="Arial" w:cs="Arial"/>
              </w:rPr>
              <w:t>owri</w:t>
            </w:r>
            <w:r w:rsidRPr="00EE4C14">
              <w:rPr>
                <w:rFonts w:ascii="Arial" w:eastAsia="Arial" w:hAnsi="Arial" w:cs="Arial"/>
              </w:rPr>
              <w:t>’s confidence when addressing challenging behaviour, particularly within sessions at Milford Haven Youth Club. She communicates incidents and concerns with colleagues, demonstrating good awareness of safeguarding and team communication procedures.</w:t>
            </w:r>
          </w:p>
          <w:p w14:paraId="54494D99" w14:textId="77777777" w:rsidR="00EE4C14" w:rsidRPr="00EE4C14" w:rsidRDefault="00EE4C14" w:rsidP="00EE4C14">
            <w:pPr>
              <w:spacing w:after="0"/>
              <w:rPr>
                <w:rFonts w:ascii="Arial" w:eastAsia="Arial" w:hAnsi="Arial" w:cs="Arial"/>
              </w:rPr>
            </w:pPr>
          </w:p>
          <w:p w14:paraId="1B32C465" w14:textId="3D42A992" w:rsidR="00EE4C14" w:rsidRPr="00EE4C14" w:rsidRDefault="00EE4C14" w:rsidP="00EE4C14">
            <w:pPr>
              <w:spacing w:after="0"/>
              <w:rPr>
                <w:rFonts w:ascii="Arial" w:eastAsia="Arial" w:hAnsi="Arial" w:cs="Arial"/>
              </w:rPr>
            </w:pPr>
            <w:r w:rsidRPr="00EE4C14">
              <w:rPr>
                <w:rFonts w:ascii="Arial" w:eastAsia="Arial" w:hAnsi="Arial" w:cs="Arial"/>
              </w:rPr>
              <w:t>L</w:t>
            </w:r>
            <w:r>
              <w:rPr>
                <w:rFonts w:ascii="Arial" w:eastAsia="Arial" w:hAnsi="Arial" w:cs="Arial"/>
              </w:rPr>
              <w:t>owri</w:t>
            </w:r>
            <w:r w:rsidRPr="00EE4C14">
              <w:rPr>
                <w:rFonts w:ascii="Arial" w:eastAsia="Arial" w:hAnsi="Arial" w:cs="Arial"/>
              </w:rPr>
              <w:t xml:space="preserve"> has also shown adaptability and commitment in recent weeks by stepping in at short notice to support sessions at Pembroke Dock Youth Club, despite having no previous experience working within that setting. Team leader reported that the young people have responded well to her.</w:t>
            </w:r>
          </w:p>
          <w:p w14:paraId="03357F68" w14:textId="05A51A0E" w:rsidR="5D047C17" w:rsidRDefault="5D047C17" w:rsidP="5D047C17">
            <w:pPr>
              <w:spacing w:after="0"/>
              <w:rPr>
                <w:rFonts w:ascii="Arial" w:eastAsia="Arial" w:hAnsi="Arial" w:cs="Arial"/>
              </w:rPr>
            </w:pPr>
          </w:p>
          <w:p w14:paraId="2BB68728" w14:textId="717CF5F3"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7D300116"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5E09C66E" w14:textId="72C5BBFD"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What are your suggestions for further development?  What would be your recommendations for the student’s development during their Level 6 placement? </w:t>
            </w:r>
          </w:p>
        </w:tc>
      </w:tr>
      <w:tr w:rsidR="5D047C17" w14:paraId="2CD4D93D"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20F29A9D" w14:textId="4C2A7461" w:rsidR="5D047C17" w:rsidRDefault="00313BB7" w:rsidP="5D047C17">
            <w:pPr>
              <w:spacing w:after="0"/>
              <w:rPr>
                <w:rFonts w:ascii="Arial" w:eastAsia="Arial" w:hAnsi="Arial" w:cs="Arial"/>
              </w:rPr>
            </w:pPr>
            <w:r>
              <w:rPr>
                <w:rFonts w:ascii="Arial" w:eastAsia="Arial" w:hAnsi="Arial" w:cs="Arial"/>
              </w:rPr>
              <w:t>Local Authority Youth Service staff work with a significant amount of autonomy, and this is a key skill that needs to be developed.  Understanding the requirement to build relationships with young people to then use those relationships to gather an evidence base for programme development is paramount, then to plan and implement a programme to its conclusion then finally to reflect and evaluate on its success/impact is essential.</w:t>
            </w:r>
          </w:p>
          <w:p w14:paraId="211CD51C" w14:textId="77777777" w:rsidR="00313BB7" w:rsidRDefault="00313BB7" w:rsidP="5D047C17">
            <w:pPr>
              <w:spacing w:after="0"/>
              <w:rPr>
                <w:rFonts w:ascii="Arial" w:eastAsia="Arial" w:hAnsi="Arial" w:cs="Arial"/>
              </w:rPr>
            </w:pPr>
          </w:p>
          <w:p w14:paraId="2769D5A6" w14:textId="117AB938" w:rsidR="00313BB7" w:rsidRDefault="00313BB7" w:rsidP="5D047C17">
            <w:pPr>
              <w:spacing w:after="0"/>
              <w:rPr>
                <w:rFonts w:ascii="Arial" w:eastAsia="Arial" w:hAnsi="Arial" w:cs="Arial"/>
              </w:rPr>
            </w:pPr>
            <w:r>
              <w:rPr>
                <w:rFonts w:ascii="Arial" w:eastAsia="Arial" w:hAnsi="Arial" w:cs="Arial"/>
              </w:rPr>
              <w:t xml:space="preserve">Lowri needs to show this is a skill she can develop on her level 6 </w:t>
            </w:r>
            <w:proofErr w:type="gramStart"/>
            <w:r>
              <w:rPr>
                <w:rFonts w:ascii="Arial" w:eastAsia="Arial" w:hAnsi="Arial" w:cs="Arial"/>
              </w:rPr>
              <w:t>placement</w:t>
            </w:r>
            <w:proofErr w:type="gramEnd"/>
            <w:r>
              <w:rPr>
                <w:rFonts w:ascii="Arial" w:eastAsia="Arial" w:hAnsi="Arial" w:cs="Arial"/>
              </w:rPr>
              <w:t xml:space="preserve"> and I would suggest that it is set out as early as possible in the placement to enable full delivery and evaluation of her work.</w:t>
            </w:r>
          </w:p>
          <w:p w14:paraId="291BA1F9" w14:textId="096A683D"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219CE62C"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6BE77CF4" w14:textId="7D6E4C47"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What is your feedback on observing the student’s practice? </w:t>
            </w:r>
          </w:p>
        </w:tc>
      </w:tr>
      <w:tr w:rsidR="5D047C17" w14:paraId="1C67A430"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3E2211C3" w14:textId="447C4706" w:rsidR="00F7453B" w:rsidRPr="00F7453B" w:rsidRDefault="00F7453B" w:rsidP="00F7453B">
            <w:pPr>
              <w:spacing w:after="0"/>
              <w:rPr>
                <w:rFonts w:ascii="Arial" w:eastAsia="Arial" w:hAnsi="Arial" w:cs="Arial"/>
              </w:rPr>
            </w:pPr>
            <w:r>
              <w:rPr>
                <w:rFonts w:ascii="Arial" w:eastAsia="Arial" w:hAnsi="Arial" w:cs="Arial"/>
              </w:rPr>
              <w:t>Lowri</w:t>
            </w:r>
            <w:r w:rsidRPr="00F7453B">
              <w:rPr>
                <w:rFonts w:ascii="Arial" w:eastAsia="Arial" w:hAnsi="Arial" w:cs="Arial"/>
              </w:rPr>
              <w:t xml:space="preserve"> is consistently polite and punctual during youth club sessions and maintains appropriate professional boundaries with young people at all times. She demonstrates a calm and approachable manner, which resonates particularly well with some young people who respond positively to her quieter and reassuring presence.</w:t>
            </w:r>
          </w:p>
          <w:p w14:paraId="3C103D0F" w14:textId="77777777" w:rsidR="00F7453B" w:rsidRPr="00F7453B" w:rsidRDefault="00F7453B" w:rsidP="00F7453B">
            <w:pPr>
              <w:spacing w:after="0"/>
              <w:rPr>
                <w:rFonts w:ascii="Arial" w:eastAsia="Arial" w:hAnsi="Arial" w:cs="Arial"/>
              </w:rPr>
            </w:pPr>
          </w:p>
          <w:p w14:paraId="56032C68" w14:textId="690B5F29" w:rsidR="00F7453B" w:rsidRPr="00F7453B" w:rsidRDefault="00F7453B" w:rsidP="00F7453B">
            <w:pPr>
              <w:spacing w:after="0"/>
              <w:rPr>
                <w:rFonts w:ascii="Arial" w:eastAsia="Arial" w:hAnsi="Arial" w:cs="Arial"/>
              </w:rPr>
            </w:pPr>
            <w:r w:rsidRPr="00F7453B">
              <w:rPr>
                <w:rFonts w:ascii="Arial" w:eastAsia="Arial" w:hAnsi="Arial" w:cs="Arial"/>
              </w:rPr>
              <w:t>At times, however, L</w:t>
            </w:r>
            <w:r>
              <w:rPr>
                <w:rFonts w:ascii="Arial" w:eastAsia="Arial" w:hAnsi="Arial" w:cs="Arial"/>
              </w:rPr>
              <w:t>owri</w:t>
            </w:r>
            <w:r w:rsidRPr="00F7453B">
              <w:rPr>
                <w:rFonts w:ascii="Arial" w:eastAsia="Arial" w:hAnsi="Arial" w:cs="Arial"/>
              </w:rPr>
              <w:t xml:space="preserve"> can appear somewhat reserved, and there are occasions where a greater level of energy, initiative, and confidence would enhance her effectiveness within the youth work settings. Developing this aspect of her practice will support her in building stronger relationships with a wider range of young people with differing personalities and needs.</w:t>
            </w:r>
          </w:p>
          <w:p w14:paraId="39CFFC80" w14:textId="2897F113"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290DA31C"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6B7D708E" w14:textId="143B6851"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Has the student passed the placement?  Please take into account your view of the student’s performance in each of the Key Aspects of Youth Work (Please highlight/mark clearly). </w:t>
            </w:r>
          </w:p>
        </w:tc>
      </w:tr>
      <w:tr w:rsidR="5D047C17" w14:paraId="359BB272" w14:textId="77777777" w:rsidTr="00A518ED">
        <w:trPr>
          <w:trHeight w:val="285"/>
        </w:trPr>
        <w:tc>
          <w:tcPr>
            <w:tcW w:w="2610" w:type="dxa"/>
            <w:tcBorders>
              <w:top w:val="single" w:sz="6" w:space="0" w:color="auto"/>
              <w:left w:val="single" w:sz="6" w:space="0" w:color="auto"/>
              <w:bottom w:val="single" w:sz="6" w:space="0" w:color="auto"/>
              <w:right w:val="single" w:sz="6" w:space="0" w:color="auto"/>
            </w:tcBorders>
            <w:tcMar>
              <w:left w:w="90" w:type="dxa"/>
              <w:right w:w="90" w:type="dxa"/>
            </w:tcMar>
          </w:tcPr>
          <w:p w14:paraId="63C94201" w14:textId="7B0F7BBA" w:rsidR="5D047C17" w:rsidRDefault="5D047C17" w:rsidP="5D047C17">
            <w:pPr>
              <w:spacing w:after="0"/>
              <w:jc w:val="center"/>
              <w:rPr>
                <w:rFonts w:ascii="Arial" w:eastAsia="Arial" w:hAnsi="Arial" w:cs="Arial"/>
              </w:rPr>
            </w:pPr>
            <w:r w:rsidRPr="5D047C17">
              <w:rPr>
                <w:rFonts w:ascii="Arial" w:eastAsia="Arial" w:hAnsi="Arial" w:cs="Arial"/>
              </w:rPr>
              <w:t xml:space="preserve">Yes, Pass </w:t>
            </w:r>
            <w:r>
              <w:br/>
            </w:r>
            <w:r w:rsidRPr="5D047C17">
              <w:rPr>
                <w:rFonts w:ascii="Arial" w:eastAsia="Arial" w:hAnsi="Arial" w:cs="Arial"/>
              </w:rPr>
              <w:t xml:space="preserve">(40 % and above) </w:t>
            </w:r>
          </w:p>
        </w:tc>
        <w:tc>
          <w:tcPr>
            <w:tcW w:w="10946" w:type="dxa"/>
            <w:gridSpan w:val="9"/>
            <w:vMerge w:val="restart"/>
            <w:tcBorders>
              <w:top w:val="nil"/>
              <w:left w:val="single" w:sz="6" w:space="0" w:color="auto"/>
              <w:bottom w:val="single" w:sz="6" w:space="0" w:color="auto"/>
              <w:right w:val="single" w:sz="6" w:space="0" w:color="auto"/>
            </w:tcBorders>
            <w:tcMar>
              <w:left w:w="90" w:type="dxa"/>
              <w:right w:w="90" w:type="dxa"/>
            </w:tcMar>
          </w:tcPr>
          <w:p w14:paraId="5B02AE37" w14:textId="6617414E" w:rsidR="5D047C17" w:rsidRDefault="5D047C17" w:rsidP="5D047C17">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Provisional Mark: </w:t>
            </w:r>
            <w:r w:rsidR="00B95270">
              <w:rPr>
                <w:rFonts w:ascii="Arial" w:eastAsia="Arial" w:hAnsi="Arial" w:cs="Arial"/>
                <w:color w:val="000000" w:themeColor="text1"/>
                <w:lang w:val="en-US"/>
              </w:rPr>
              <w:t>49</w:t>
            </w:r>
            <w:r w:rsidRPr="5D047C17">
              <w:rPr>
                <w:rFonts w:ascii="Arial" w:eastAsia="Arial" w:hAnsi="Arial" w:cs="Arial"/>
                <w:color w:val="000000" w:themeColor="text1"/>
                <w:lang w:val="en-US"/>
              </w:rPr>
              <w:t>%</w:t>
            </w:r>
          </w:p>
          <w:p w14:paraId="32C2B9FA" w14:textId="3DBA5C4D" w:rsidR="5D047C17" w:rsidRDefault="5D047C17" w:rsidP="5D047C17">
            <w:pPr>
              <w:spacing w:after="0"/>
              <w:rPr>
                <w:rFonts w:ascii="Arial" w:eastAsia="Arial" w:hAnsi="Arial" w:cs="Arial"/>
              </w:rPr>
            </w:pPr>
          </w:p>
        </w:tc>
      </w:tr>
      <w:tr w:rsidR="5D047C17" w14:paraId="5E742C74" w14:textId="77777777" w:rsidTr="00A518ED">
        <w:trPr>
          <w:trHeight w:val="285"/>
        </w:trPr>
        <w:tc>
          <w:tcPr>
            <w:tcW w:w="2610" w:type="dxa"/>
            <w:tcBorders>
              <w:top w:val="single" w:sz="6" w:space="0" w:color="auto"/>
              <w:left w:val="single" w:sz="6" w:space="0" w:color="auto"/>
              <w:bottom w:val="single" w:sz="6" w:space="0" w:color="auto"/>
              <w:right w:val="single" w:sz="6" w:space="0" w:color="auto"/>
            </w:tcBorders>
            <w:tcMar>
              <w:left w:w="90" w:type="dxa"/>
              <w:right w:w="90" w:type="dxa"/>
            </w:tcMar>
          </w:tcPr>
          <w:p w14:paraId="78B456A8" w14:textId="4CF88474" w:rsidR="5D047C17" w:rsidRDefault="5D047C17" w:rsidP="5D047C17">
            <w:pPr>
              <w:spacing w:after="0"/>
              <w:jc w:val="center"/>
              <w:rPr>
                <w:rFonts w:ascii="Arial" w:eastAsia="Arial" w:hAnsi="Arial" w:cs="Arial"/>
              </w:rPr>
            </w:pPr>
            <w:r w:rsidRPr="5D047C17">
              <w:rPr>
                <w:rFonts w:ascii="Arial" w:eastAsia="Arial" w:hAnsi="Arial" w:cs="Arial"/>
              </w:rPr>
              <w:t xml:space="preserve">No, Fail </w:t>
            </w:r>
            <w:r>
              <w:br/>
            </w:r>
            <w:r w:rsidRPr="5D047C17">
              <w:rPr>
                <w:rFonts w:ascii="Arial" w:eastAsia="Arial" w:hAnsi="Arial" w:cs="Arial"/>
              </w:rPr>
              <w:t xml:space="preserve">(Under 40%) </w:t>
            </w:r>
          </w:p>
        </w:tc>
        <w:tc>
          <w:tcPr>
            <w:tcW w:w="10946" w:type="dxa"/>
            <w:gridSpan w:val="9"/>
            <w:vMerge/>
            <w:tcBorders>
              <w:left w:val="single" w:sz="0" w:space="0" w:color="auto"/>
              <w:bottom w:val="single" w:sz="0" w:space="0" w:color="auto"/>
              <w:right w:val="single" w:sz="0" w:space="0" w:color="auto"/>
            </w:tcBorders>
            <w:vAlign w:val="center"/>
          </w:tcPr>
          <w:p w14:paraId="61456E6F" w14:textId="77777777" w:rsidR="00C01351" w:rsidRDefault="00C01351"/>
        </w:tc>
      </w:tr>
      <w:tr w:rsidR="5D047C17" w14:paraId="0E9D59AF" w14:textId="77777777" w:rsidTr="00A518ED">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0367CD75" w14:textId="5EC0F3CA" w:rsidR="5D047C17" w:rsidRDefault="5D047C17" w:rsidP="5D047C17">
            <w:pPr>
              <w:spacing w:after="0"/>
              <w:rPr>
                <w:rFonts w:ascii="Arial" w:eastAsia="Arial" w:hAnsi="Arial" w:cs="Arial"/>
              </w:rPr>
            </w:pPr>
            <w:r w:rsidRPr="5D047C17">
              <w:rPr>
                <w:rFonts w:ascii="Arial" w:eastAsia="Arial" w:hAnsi="Arial" w:cs="Arial"/>
              </w:rPr>
              <w:t xml:space="preserve">Final Comments: </w:t>
            </w:r>
            <w:r w:rsidR="00313BB7">
              <w:rPr>
                <w:rFonts w:ascii="Arial" w:eastAsia="Arial" w:hAnsi="Arial" w:cs="Arial"/>
              </w:rPr>
              <w:t>Lowri has shown the ability to use her personality traits to engage young people and offers a different approach to more extroverted youth workers, but she needs to develop the confidence to speak up and offer ideas to the setting where she works.</w:t>
            </w:r>
          </w:p>
          <w:p w14:paraId="0645C5A9" w14:textId="7D9DE1E9" w:rsidR="5D047C17" w:rsidRDefault="5D047C17" w:rsidP="5D047C17">
            <w:pPr>
              <w:spacing w:after="0"/>
              <w:rPr>
                <w:rFonts w:ascii="Arial" w:eastAsia="Arial" w:hAnsi="Arial" w:cs="Arial"/>
              </w:rPr>
            </w:pPr>
            <w:r w:rsidRPr="5D047C17">
              <w:rPr>
                <w:rFonts w:ascii="Arial" w:eastAsia="Arial" w:hAnsi="Arial" w:cs="Arial"/>
              </w:rPr>
              <w:t xml:space="preserve"> </w:t>
            </w:r>
          </w:p>
          <w:p w14:paraId="5FD16B67" w14:textId="63F18B1B" w:rsidR="5D047C17" w:rsidRDefault="00313BB7" w:rsidP="5D047C17">
            <w:pPr>
              <w:spacing w:after="0"/>
              <w:rPr>
                <w:rFonts w:ascii="Arial" w:eastAsia="Arial" w:hAnsi="Arial" w:cs="Arial"/>
              </w:rPr>
            </w:pPr>
            <w:r>
              <w:rPr>
                <w:rFonts w:ascii="Arial" w:eastAsia="Arial" w:hAnsi="Arial" w:cs="Arial"/>
              </w:rPr>
              <w:t>Lowri might have some fantastic ideas that with support could be developed but if they are not voiced or not based in evidence then they will not be contributory factor in any successes that provision or young people directly are able to achieve.</w:t>
            </w:r>
          </w:p>
          <w:p w14:paraId="57CC8D8A" w14:textId="77777777" w:rsidR="00313BB7" w:rsidRDefault="00313BB7" w:rsidP="5D047C17">
            <w:pPr>
              <w:spacing w:after="0"/>
              <w:rPr>
                <w:rFonts w:ascii="Arial" w:eastAsia="Arial" w:hAnsi="Arial" w:cs="Arial"/>
              </w:rPr>
            </w:pPr>
          </w:p>
          <w:p w14:paraId="2242620D" w14:textId="5FEA5A4A" w:rsidR="00313BB7" w:rsidRDefault="00313BB7" w:rsidP="5D047C17">
            <w:pPr>
              <w:spacing w:after="0"/>
              <w:rPr>
                <w:rFonts w:ascii="Arial" w:eastAsia="Arial" w:hAnsi="Arial" w:cs="Arial"/>
              </w:rPr>
            </w:pPr>
            <w:r>
              <w:rPr>
                <w:rFonts w:ascii="Arial" w:eastAsia="Arial" w:hAnsi="Arial" w:cs="Arial"/>
              </w:rPr>
              <w:t>We wish Lowri well but want to see her push herself so that she can gain the confidence &amp; skills required to be an effective youth worker.</w:t>
            </w:r>
          </w:p>
        </w:tc>
      </w:tr>
      <w:tr w:rsidR="5D047C17" w14:paraId="158F2FEF" w14:textId="77777777" w:rsidTr="00A518ED">
        <w:trPr>
          <w:trHeight w:val="285"/>
        </w:trPr>
        <w:tc>
          <w:tcPr>
            <w:tcW w:w="2610" w:type="dxa"/>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6DA4C767" w14:textId="3EC5A683"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Signed Learning Mentor  </w:t>
            </w:r>
          </w:p>
        </w:tc>
        <w:tc>
          <w:tcPr>
            <w:tcW w:w="10946" w:type="dxa"/>
            <w:gridSpan w:val="9"/>
            <w:tcBorders>
              <w:top w:val="nil"/>
              <w:left w:val="single" w:sz="6" w:space="0" w:color="auto"/>
              <w:bottom w:val="single" w:sz="6" w:space="0" w:color="auto"/>
              <w:right w:val="single" w:sz="6" w:space="0" w:color="auto"/>
            </w:tcBorders>
            <w:tcMar>
              <w:left w:w="90" w:type="dxa"/>
              <w:right w:w="90" w:type="dxa"/>
            </w:tcMar>
          </w:tcPr>
          <w:p w14:paraId="038B84CA" w14:textId="4DE853F0" w:rsidR="5D047C17" w:rsidRDefault="5D047C17" w:rsidP="5D047C17">
            <w:pPr>
              <w:spacing w:after="0"/>
              <w:rPr>
                <w:rFonts w:ascii="Arial" w:eastAsia="Arial" w:hAnsi="Arial" w:cs="Arial"/>
              </w:rPr>
            </w:pPr>
            <w:r w:rsidRPr="5D047C17">
              <w:rPr>
                <w:rFonts w:ascii="Arial" w:eastAsia="Arial" w:hAnsi="Arial" w:cs="Arial"/>
              </w:rPr>
              <w:t xml:space="preserve"> </w:t>
            </w:r>
          </w:p>
        </w:tc>
      </w:tr>
      <w:tr w:rsidR="5D047C17" w14:paraId="2CBAD15C" w14:textId="77777777" w:rsidTr="00A518ED">
        <w:trPr>
          <w:trHeight w:val="285"/>
        </w:trPr>
        <w:tc>
          <w:tcPr>
            <w:tcW w:w="2610" w:type="dxa"/>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2929C5CB" w14:textId="61E17DB6" w:rsidR="5D047C17" w:rsidRDefault="5D047C17" w:rsidP="5D047C17">
            <w:pPr>
              <w:spacing w:after="0"/>
              <w:rPr>
                <w:rFonts w:ascii="Arial" w:eastAsia="Arial" w:hAnsi="Arial" w:cs="Arial"/>
                <w:color w:val="000000" w:themeColor="text1"/>
              </w:rPr>
            </w:pPr>
            <w:r w:rsidRPr="5D047C17">
              <w:rPr>
                <w:rFonts w:ascii="Arial" w:eastAsia="Arial" w:hAnsi="Arial" w:cs="Arial"/>
                <w:color w:val="000000" w:themeColor="text1"/>
              </w:rPr>
              <w:t xml:space="preserve">Date </w:t>
            </w:r>
          </w:p>
        </w:tc>
        <w:tc>
          <w:tcPr>
            <w:tcW w:w="10946" w:type="dxa"/>
            <w:gridSpan w:val="9"/>
            <w:tcBorders>
              <w:top w:val="single" w:sz="6" w:space="0" w:color="auto"/>
              <w:left w:val="single" w:sz="6" w:space="0" w:color="auto"/>
              <w:bottom w:val="single" w:sz="6" w:space="0" w:color="auto"/>
              <w:right w:val="single" w:sz="6" w:space="0" w:color="auto"/>
            </w:tcBorders>
            <w:tcMar>
              <w:left w:w="90" w:type="dxa"/>
              <w:right w:w="90" w:type="dxa"/>
            </w:tcMar>
          </w:tcPr>
          <w:p w14:paraId="46A860FC" w14:textId="1BBABCE3" w:rsidR="5D047C17" w:rsidRDefault="00313BB7" w:rsidP="5D047C17">
            <w:pPr>
              <w:spacing w:after="0"/>
              <w:rPr>
                <w:rFonts w:ascii="Arial" w:eastAsia="Arial" w:hAnsi="Arial" w:cs="Arial"/>
              </w:rPr>
            </w:pPr>
            <w:r>
              <w:rPr>
                <w:rFonts w:ascii="Arial" w:eastAsia="Arial" w:hAnsi="Arial" w:cs="Arial"/>
                <w:noProof/>
              </w:rPr>
              <w:drawing>
                <wp:anchor distT="0" distB="0" distL="114300" distR="114300" simplePos="0" relativeHeight="251658240" behindDoc="1" locked="0" layoutInCell="1" allowOverlap="1" wp14:anchorId="76815595" wp14:editId="10369B27">
                  <wp:simplePos x="0" y="0"/>
                  <wp:positionH relativeFrom="column">
                    <wp:posOffset>208280</wp:posOffset>
                  </wp:positionH>
                  <wp:positionV relativeFrom="paragraph">
                    <wp:posOffset>-610870</wp:posOffset>
                  </wp:positionV>
                  <wp:extent cx="1760220" cy="645795"/>
                  <wp:effectExtent l="0" t="0" r="0" b="1905"/>
                  <wp:wrapNone/>
                  <wp:docPr id="1881615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15030" name="Picture 1881615030"/>
                          <pic:cNvPicPr/>
                        </pic:nvPicPr>
                        <pic:blipFill>
                          <a:blip r:embed="rId9">
                            <a:extLst>
                              <a:ext uri="{28A0092B-C50C-407E-A947-70E740481C1C}">
                                <a14:useLocalDpi xmlns:a14="http://schemas.microsoft.com/office/drawing/2010/main" val="0"/>
                              </a:ext>
                            </a:extLst>
                          </a:blip>
                          <a:stretch>
                            <a:fillRect/>
                          </a:stretch>
                        </pic:blipFill>
                        <pic:spPr>
                          <a:xfrm>
                            <a:off x="0" y="0"/>
                            <a:ext cx="1760220" cy="645795"/>
                          </a:xfrm>
                          <a:prstGeom prst="rect">
                            <a:avLst/>
                          </a:prstGeom>
                        </pic:spPr>
                      </pic:pic>
                    </a:graphicData>
                  </a:graphic>
                </wp:anchor>
              </w:drawing>
            </w:r>
            <w:r w:rsidR="5D047C17" w:rsidRPr="5D047C17">
              <w:rPr>
                <w:rFonts w:ascii="Arial" w:eastAsia="Arial" w:hAnsi="Arial" w:cs="Arial"/>
              </w:rPr>
              <w:t xml:space="preserve"> </w:t>
            </w:r>
            <w:r>
              <w:rPr>
                <w:rFonts w:ascii="Arial" w:eastAsia="Arial" w:hAnsi="Arial" w:cs="Arial"/>
              </w:rPr>
              <w:t>14/05/2026</w:t>
            </w:r>
          </w:p>
        </w:tc>
      </w:tr>
      <w:tr w:rsidR="5D047C17" w14:paraId="5B6A3788" w14:textId="77777777" w:rsidTr="00A518ED">
        <w:trPr>
          <w:trHeight w:val="285"/>
        </w:trPr>
        <w:tc>
          <w:tcPr>
            <w:tcW w:w="2610" w:type="dxa"/>
            <w:tcBorders>
              <w:top w:val="single" w:sz="6" w:space="0" w:color="auto"/>
              <w:left w:val="nil"/>
              <w:bottom w:val="nil"/>
              <w:right w:val="nil"/>
            </w:tcBorders>
            <w:tcMar>
              <w:left w:w="90" w:type="dxa"/>
              <w:right w:w="90" w:type="dxa"/>
            </w:tcMar>
            <w:vAlign w:val="center"/>
          </w:tcPr>
          <w:p w14:paraId="7DB65A91" w14:textId="7500A969" w:rsidR="5D047C17" w:rsidRDefault="5D047C17" w:rsidP="5D047C17">
            <w:pPr>
              <w:rPr>
                <w:rFonts w:ascii="Calibri" w:eastAsia="Calibri" w:hAnsi="Calibri" w:cs="Calibri"/>
                <w:sz w:val="22"/>
                <w:szCs w:val="22"/>
              </w:rPr>
            </w:pPr>
          </w:p>
        </w:tc>
        <w:tc>
          <w:tcPr>
            <w:tcW w:w="2625" w:type="dxa"/>
            <w:tcBorders>
              <w:top w:val="single" w:sz="6" w:space="0" w:color="auto"/>
              <w:left w:val="nil"/>
              <w:bottom w:val="nil"/>
              <w:right w:val="nil"/>
            </w:tcBorders>
            <w:tcMar>
              <w:left w:w="90" w:type="dxa"/>
              <w:right w:w="90" w:type="dxa"/>
            </w:tcMar>
            <w:vAlign w:val="center"/>
          </w:tcPr>
          <w:p w14:paraId="79BA9464" w14:textId="1265BA43" w:rsidR="5D047C17" w:rsidRDefault="5D047C17" w:rsidP="5D047C17">
            <w:pPr>
              <w:rPr>
                <w:rFonts w:ascii="Calibri" w:eastAsia="Calibri" w:hAnsi="Calibri" w:cs="Calibri"/>
                <w:sz w:val="22"/>
                <w:szCs w:val="22"/>
              </w:rPr>
            </w:pPr>
          </w:p>
        </w:tc>
        <w:tc>
          <w:tcPr>
            <w:tcW w:w="1407" w:type="dxa"/>
            <w:tcBorders>
              <w:top w:val="nil"/>
              <w:left w:val="nil"/>
              <w:bottom w:val="nil"/>
              <w:right w:val="nil"/>
            </w:tcBorders>
            <w:tcMar>
              <w:left w:w="90" w:type="dxa"/>
              <w:right w:w="90" w:type="dxa"/>
            </w:tcMar>
            <w:vAlign w:val="center"/>
          </w:tcPr>
          <w:p w14:paraId="4074A4ED" w14:textId="6D54C56B" w:rsidR="5D047C17" w:rsidRDefault="5D047C17" w:rsidP="5D047C17">
            <w:pPr>
              <w:rPr>
                <w:rFonts w:ascii="Calibri" w:eastAsia="Calibri" w:hAnsi="Calibri" w:cs="Calibri"/>
                <w:sz w:val="22"/>
                <w:szCs w:val="22"/>
              </w:rPr>
            </w:pPr>
          </w:p>
        </w:tc>
        <w:tc>
          <w:tcPr>
            <w:tcW w:w="1305" w:type="dxa"/>
            <w:tcBorders>
              <w:top w:val="nil"/>
              <w:left w:val="nil"/>
              <w:bottom w:val="nil"/>
              <w:right w:val="nil"/>
            </w:tcBorders>
            <w:tcMar>
              <w:left w:w="90" w:type="dxa"/>
              <w:right w:w="90" w:type="dxa"/>
            </w:tcMar>
            <w:vAlign w:val="center"/>
          </w:tcPr>
          <w:p w14:paraId="2157F0FD" w14:textId="7E488B5F" w:rsidR="5D047C17" w:rsidRDefault="5D047C17" w:rsidP="5D047C17">
            <w:pPr>
              <w:rPr>
                <w:rFonts w:ascii="Calibri" w:eastAsia="Calibri" w:hAnsi="Calibri" w:cs="Calibri"/>
                <w:sz w:val="22"/>
                <w:szCs w:val="22"/>
              </w:rPr>
            </w:pPr>
          </w:p>
        </w:tc>
        <w:tc>
          <w:tcPr>
            <w:tcW w:w="360" w:type="dxa"/>
            <w:tcBorders>
              <w:top w:val="nil"/>
              <w:left w:val="nil"/>
              <w:bottom w:val="nil"/>
              <w:right w:val="nil"/>
            </w:tcBorders>
            <w:tcMar>
              <w:left w:w="90" w:type="dxa"/>
              <w:right w:w="90" w:type="dxa"/>
            </w:tcMar>
            <w:vAlign w:val="center"/>
          </w:tcPr>
          <w:p w14:paraId="3E42A1D0" w14:textId="7F24E165" w:rsidR="5D047C17" w:rsidRDefault="5D047C17" w:rsidP="5D047C17">
            <w:pPr>
              <w:rPr>
                <w:rFonts w:ascii="Calibri" w:eastAsia="Calibri" w:hAnsi="Calibri" w:cs="Calibri"/>
                <w:sz w:val="22"/>
                <w:szCs w:val="22"/>
              </w:rPr>
            </w:pPr>
          </w:p>
        </w:tc>
        <w:tc>
          <w:tcPr>
            <w:tcW w:w="1229" w:type="dxa"/>
            <w:tcBorders>
              <w:top w:val="nil"/>
              <w:left w:val="nil"/>
              <w:bottom w:val="nil"/>
              <w:right w:val="nil"/>
            </w:tcBorders>
            <w:tcMar>
              <w:left w:w="90" w:type="dxa"/>
              <w:right w:w="90" w:type="dxa"/>
            </w:tcMar>
            <w:vAlign w:val="center"/>
          </w:tcPr>
          <w:p w14:paraId="61403C7C" w14:textId="6FDBC463" w:rsidR="5D047C17" w:rsidRDefault="5D047C17" w:rsidP="5D047C17">
            <w:pPr>
              <w:rPr>
                <w:rFonts w:ascii="Calibri" w:eastAsia="Calibri" w:hAnsi="Calibri" w:cs="Calibri"/>
                <w:sz w:val="22"/>
                <w:szCs w:val="22"/>
              </w:rPr>
            </w:pPr>
          </w:p>
        </w:tc>
        <w:tc>
          <w:tcPr>
            <w:tcW w:w="1005" w:type="dxa"/>
            <w:tcBorders>
              <w:top w:val="nil"/>
              <w:left w:val="nil"/>
              <w:bottom w:val="nil"/>
              <w:right w:val="nil"/>
            </w:tcBorders>
            <w:tcMar>
              <w:left w:w="90" w:type="dxa"/>
              <w:right w:w="90" w:type="dxa"/>
            </w:tcMar>
            <w:vAlign w:val="center"/>
          </w:tcPr>
          <w:p w14:paraId="0C85DB2C" w14:textId="1D744202" w:rsidR="5D047C17" w:rsidRDefault="5D047C17" w:rsidP="5D047C17">
            <w:pPr>
              <w:rPr>
                <w:rFonts w:ascii="Calibri" w:eastAsia="Calibri" w:hAnsi="Calibri" w:cs="Calibri"/>
                <w:sz w:val="22"/>
                <w:szCs w:val="22"/>
              </w:rPr>
            </w:pPr>
          </w:p>
        </w:tc>
        <w:tc>
          <w:tcPr>
            <w:tcW w:w="1005" w:type="dxa"/>
            <w:tcBorders>
              <w:top w:val="nil"/>
              <w:left w:val="nil"/>
              <w:bottom w:val="nil"/>
              <w:right w:val="nil"/>
            </w:tcBorders>
            <w:tcMar>
              <w:left w:w="90" w:type="dxa"/>
              <w:right w:w="90" w:type="dxa"/>
            </w:tcMar>
            <w:vAlign w:val="center"/>
          </w:tcPr>
          <w:p w14:paraId="752710E9" w14:textId="117DE152" w:rsidR="5D047C17" w:rsidRDefault="5D047C17" w:rsidP="5D047C17">
            <w:pPr>
              <w:rPr>
                <w:rFonts w:ascii="Calibri" w:eastAsia="Calibri" w:hAnsi="Calibri" w:cs="Calibri"/>
                <w:sz w:val="22"/>
                <w:szCs w:val="22"/>
              </w:rPr>
            </w:pPr>
          </w:p>
        </w:tc>
        <w:tc>
          <w:tcPr>
            <w:tcW w:w="1005" w:type="dxa"/>
            <w:tcBorders>
              <w:top w:val="nil"/>
              <w:left w:val="nil"/>
              <w:bottom w:val="nil"/>
              <w:right w:val="nil"/>
            </w:tcBorders>
            <w:tcMar>
              <w:left w:w="90" w:type="dxa"/>
              <w:right w:w="90" w:type="dxa"/>
            </w:tcMar>
            <w:vAlign w:val="center"/>
          </w:tcPr>
          <w:p w14:paraId="6A4DCCCC" w14:textId="27E6FF53" w:rsidR="5D047C17" w:rsidRDefault="5D047C17" w:rsidP="5D047C17">
            <w:pPr>
              <w:rPr>
                <w:rFonts w:ascii="Calibri" w:eastAsia="Calibri" w:hAnsi="Calibri" w:cs="Calibri"/>
                <w:sz w:val="22"/>
                <w:szCs w:val="22"/>
              </w:rPr>
            </w:pPr>
          </w:p>
        </w:tc>
        <w:tc>
          <w:tcPr>
            <w:tcW w:w="1005" w:type="dxa"/>
            <w:tcBorders>
              <w:top w:val="nil"/>
              <w:left w:val="nil"/>
              <w:bottom w:val="nil"/>
              <w:right w:val="nil"/>
            </w:tcBorders>
            <w:tcMar>
              <w:left w:w="90" w:type="dxa"/>
              <w:right w:w="90" w:type="dxa"/>
            </w:tcMar>
            <w:vAlign w:val="center"/>
          </w:tcPr>
          <w:p w14:paraId="27F8E40F" w14:textId="0BB48EA9" w:rsidR="5D047C17" w:rsidRDefault="5D047C17" w:rsidP="5D047C17">
            <w:pPr>
              <w:rPr>
                <w:rFonts w:ascii="Calibri" w:eastAsia="Calibri" w:hAnsi="Calibri" w:cs="Calibri"/>
                <w:sz w:val="22"/>
                <w:szCs w:val="22"/>
              </w:rPr>
            </w:pPr>
          </w:p>
        </w:tc>
      </w:tr>
    </w:tbl>
    <w:p w14:paraId="5E5787A5" w14:textId="5D75802A" w:rsidR="00C01351" w:rsidRDefault="00C01351"/>
    <w:sectPr w:rsidR="00C01351">
      <w:headerReference w:type="default" r:id="rId10"/>
      <w:footerReference w:type="default" r:id="rId11"/>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00654" w14:textId="77777777" w:rsidR="001A7E85" w:rsidRDefault="001A7E85">
      <w:pPr>
        <w:spacing w:after="0" w:line="240" w:lineRule="auto"/>
      </w:pPr>
      <w:r>
        <w:separator/>
      </w:r>
    </w:p>
  </w:endnote>
  <w:endnote w:type="continuationSeparator" w:id="0">
    <w:p w14:paraId="171F6167" w14:textId="77777777" w:rsidR="001A7E85" w:rsidRDefault="001A7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altName w:val=" 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615C2A29" w14:paraId="155AADAB" w14:textId="77777777" w:rsidTr="615C2A29">
      <w:trPr>
        <w:trHeight w:val="300"/>
      </w:trPr>
      <w:tc>
        <w:tcPr>
          <w:tcW w:w="4650" w:type="dxa"/>
        </w:tcPr>
        <w:p w14:paraId="1F6D2BCC" w14:textId="039D570D" w:rsidR="615C2A29" w:rsidRDefault="615C2A29" w:rsidP="615C2A29">
          <w:pPr>
            <w:pStyle w:val="Header"/>
            <w:ind w:left="-115"/>
          </w:pPr>
        </w:p>
      </w:tc>
      <w:tc>
        <w:tcPr>
          <w:tcW w:w="4650" w:type="dxa"/>
        </w:tcPr>
        <w:p w14:paraId="2F30E87D" w14:textId="62961ABE" w:rsidR="615C2A29" w:rsidRDefault="615C2A29" w:rsidP="615C2A29">
          <w:pPr>
            <w:pStyle w:val="Header"/>
            <w:jc w:val="center"/>
          </w:pPr>
        </w:p>
      </w:tc>
      <w:tc>
        <w:tcPr>
          <w:tcW w:w="4650" w:type="dxa"/>
        </w:tcPr>
        <w:p w14:paraId="3887D189" w14:textId="0F32E2B6" w:rsidR="615C2A29" w:rsidRDefault="615C2A29" w:rsidP="615C2A29">
          <w:pPr>
            <w:pStyle w:val="Header"/>
            <w:ind w:right="-115"/>
            <w:jc w:val="right"/>
          </w:pPr>
        </w:p>
      </w:tc>
    </w:tr>
  </w:tbl>
  <w:p w14:paraId="0C885F10" w14:textId="40B185B3" w:rsidR="615C2A29" w:rsidRDefault="615C2A29" w:rsidP="615C2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338DB" w14:textId="77777777" w:rsidR="001A7E85" w:rsidRDefault="001A7E85">
      <w:pPr>
        <w:spacing w:after="0" w:line="240" w:lineRule="auto"/>
      </w:pPr>
      <w:r>
        <w:separator/>
      </w:r>
    </w:p>
  </w:footnote>
  <w:footnote w:type="continuationSeparator" w:id="0">
    <w:p w14:paraId="7E31D462" w14:textId="77777777" w:rsidR="001A7E85" w:rsidRDefault="001A7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615C2A29" w14:paraId="4B25FB9F" w14:textId="77777777" w:rsidTr="615C2A29">
      <w:trPr>
        <w:trHeight w:val="300"/>
      </w:trPr>
      <w:tc>
        <w:tcPr>
          <w:tcW w:w="4650" w:type="dxa"/>
        </w:tcPr>
        <w:p w14:paraId="2233989B" w14:textId="0DDCD33F" w:rsidR="615C2A29" w:rsidRDefault="615C2A29" w:rsidP="615C2A29">
          <w:pPr>
            <w:pStyle w:val="Header"/>
            <w:ind w:left="-115"/>
          </w:pPr>
          <w:r>
            <w:t xml:space="preserve">Level 5 </w:t>
          </w:r>
        </w:p>
      </w:tc>
      <w:tc>
        <w:tcPr>
          <w:tcW w:w="4650" w:type="dxa"/>
        </w:tcPr>
        <w:p w14:paraId="7C04710D" w14:textId="77859DA2" w:rsidR="615C2A29" w:rsidRDefault="615C2A29" w:rsidP="615C2A29">
          <w:pPr>
            <w:pStyle w:val="Header"/>
            <w:jc w:val="center"/>
          </w:pPr>
        </w:p>
      </w:tc>
      <w:tc>
        <w:tcPr>
          <w:tcW w:w="4650" w:type="dxa"/>
        </w:tcPr>
        <w:p w14:paraId="512647EF" w14:textId="0CE5EFFF" w:rsidR="615C2A29" w:rsidRDefault="615C2A29" w:rsidP="615C2A29">
          <w:pPr>
            <w:pStyle w:val="Header"/>
            <w:ind w:right="-115"/>
            <w:jc w:val="right"/>
          </w:pPr>
        </w:p>
      </w:tc>
    </w:tr>
  </w:tbl>
  <w:p w14:paraId="626D0305" w14:textId="6F6ADC06" w:rsidR="615C2A29" w:rsidRDefault="615C2A29" w:rsidP="615C2A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123F3A"/>
    <w:rsid w:val="001A7E85"/>
    <w:rsid w:val="00313BB7"/>
    <w:rsid w:val="00A518ED"/>
    <w:rsid w:val="00B44F4B"/>
    <w:rsid w:val="00B95270"/>
    <w:rsid w:val="00C01351"/>
    <w:rsid w:val="00DD5B96"/>
    <w:rsid w:val="00EE4C14"/>
    <w:rsid w:val="00F7453B"/>
    <w:rsid w:val="021DB9EA"/>
    <w:rsid w:val="0D119209"/>
    <w:rsid w:val="10427199"/>
    <w:rsid w:val="2508943A"/>
    <w:rsid w:val="27F13C16"/>
    <w:rsid w:val="2B0462E8"/>
    <w:rsid w:val="5D047C17"/>
    <w:rsid w:val="6145FBAC"/>
    <w:rsid w:val="615C2A29"/>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D047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615C2A29"/>
    <w:pPr>
      <w:tabs>
        <w:tab w:val="center" w:pos="4680"/>
        <w:tab w:val="right" w:pos="9360"/>
      </w:tabs>
      <w:spacing w:after="0" w:line="240" w:lineRule="auto"/>
    </w:pPr>
  </w:style>
  <w:style w:type="paragraph" w:styleId="Footer">
    <w:name w:val="footer"/>
    <w:basedOn w:val="Normal"/>
    <w:uiPriority w:val="99"/>
    <w:unhideWhenUsed/>
    <w:rsid w:val="615C2A29"/>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D0BBD-B1F0-463D-B027-5D43CCA08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A0940A-8D4D-4496-A4E6-B8B67BB3CCD8}">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BCCB4D4D-2D30-4471-B0BA-569720B649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1524</Words>
  <Characters>8689</Characters>
  <Application>Microsoft Office Word</Application>
  <DocSecurity>0</DocSecurity>
  <Lines>72</Lines>
  <Paragraphs>20</Paragraphs>
  <ScaleCrop>false</ScaleCrop>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 </cp:lastModifiedBy>
  <cp:revision>2</cp:revision>
  <dcterms:created xsi:type="dcterms:W3CDTF">2026-05-14T09:26:00Z</dcterms:created>
  <dcterms:modified xsi:type="dcterms:W3CDTF">2026-05-14T09:26:00Z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