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76"/>
        <w:tblW w:w="0" w:type="auto"/>
        <w:tblLook w:val="04A0" w:firstRow="1" w:lastRow="0" w:firstColumn="1" w:lastColumn="0" w:noHBand="0" w:noVBand="1"/>
      </w:tblPr>
      <w:tblGrid>
        <w:gridCol w:w="3005"/>
        <w:gridCol w:w="3005"/>
        <w:gridCol w:w="3006"/>
      </w:tblGrid>
      <w:tr w:rsidR="003A463B" w14:paraId="1CEB125D" w14:textId="77777777" w:rsidTr="003A463B">
        <w:tc>
          <w:tcPr>
            <w:tcW w:w="3005" w:type="dxa"/>
          </w:tcPr>
          <w:p w14:paraId="68485B60" w14:textId="0B3B4537" w:rsidR="003A463B" w:rsidRDefault="00F610E4" w:rsidP="003A463B">
            <w:pPr>
              <w:spacing w:line="360" w:lineRule="auto"/>
              <w:rPr>
                <w:rFonts w:ascii="Arial" w:hAnsi="Arial" w:cs="Arial"/>
              </w:rPr>
            </w:pPr>
            <w:r w:rsidRPr="00F610E4">
              <w:rPr>
                <w:rFonts w:ascii="Arial" w:hAnsi="Arial" w:cs="Arial"/>
              </w:rPr>
              <w:t>Targedau</w:t>
            </w:r>
          </w:p>
        </w:tc>
        <w:tc>
          <w:tcPr>
            <w:tcW w:w="3005" w:type="dxa"/>
          </w:tcPr>
          <w:p w14:paraId="3AE65AED" w14:textId="2681A0D9" w:rsidR="003A463B" w:rsidRDefault="00027F97" w:rsidP="003A463B">
            <w:pPr>
              <w:spacing w:line="360" w:lineRule="auto"/>
              <w:rPr>
                <w:rFonts w:ascii="Arial" w:hAnsi="Arial" w:cs="Arial"/>
              </w:rPr>
            </w:pPr>
            <w:r w:rsidRPr="00027F97">
              <w:rPr>
                <w:rFonts w:ascii="Arial" w:hAnsi="Arial" w:cs="Arial"/>
              </w:rPr>
              <w:t>Sut rydych wedi gweithio ar hwn</w:t>
            </w:r>
          </w:p>
        </w:tc>
        <w:tc>
          <w:tcPr>
            <w:tcW w:w="3006" w:type="dxa"/>
          </w:tcPr>
          <w:p w14:paraId="323B02E6" w14:textId="350FB0B0" w:rsidR="003A463B" w:rsidRDefault="00AD0DF1" w:rsidP="003A463B">
            <w:pPr>
              <w:spacing w:line="360" w:lineRule="auto"/>
              <w:rPr>
                <w:rFonts w:ascii="Arial" w:hAnsi="Arial" w:cs="Arial"/>
              </w:rPr>
            </w:pPr>
            <w:r w:rsidRPr="00AD0DF1">
              <w:rPr>
                <w:rFonts w:ascii="Arial" w:hAnsi="Arial" w:cs="Arial"/>
              </w:rPr>
              <w:t>Ceir enghraifft ar</w:t>
            </w:r>
          </w:p>
        </w:tc>
      </w:tr>
      <w:tr w:rsidR="003A463B" w14:paraId="4D5C87F9" w14:textId="77777777" w:rsidTr="003A463B">
        <w:tc>
          <w:tcPr>
            <w:tcW w:w="3005" w:type="dxa"/>
          </w:tcPr>
          <w:p w14:paraId="4D1F4274" w14:textId="52E59E68" w:rsidR="003A463B" w:rsidRDefault="00AD0DF1" w:rsidP="003A463B">
            <w:pPr>
              <w:spacing w:line="360" w:lineRule="auto"/>
              <w:rPr>
                <w:rFonts w:ascii="Arial" w:hAnsi="Arial" w:cs="Arial"/>
              </w:rPr>
            </w:pPr>
            <w:r>
              <w:rPr>
                <w:rFonts w:ascii="Arial" w:hAnsi="Arial" w:cs="Arial"/>
              </w:rPr>
              <w:t>Targed 1</w:t>
            </w:r>
          </w:p>
          <w:p w14:paraId="4DFADA91" w14:textId="3FDC90FE" w:rsidR="00FA6441" w:rsidRDefault="00146A47" w:rsidP="003A463B">
            <w:pPr>
              <w:spacing w:line="360" w:lineRule="auto"/>
              <w:rPr>
                <w:rFonts w:ascii="Arial" w:hAnsi="Arial" w:cs="Arial"/>
              </w:rPr>
            </w:pPr>
            <w:r>
              <w:rPr>
                <w:rFonts w:ascii="Arial" w:hAnsi="Arial" w:cs="Arial"/>
              </w:rPr>
              <w:t>Datblygu eich sgiliau dadansoddi beiri</w:t>
            </w:r>
            <w:r w:rsidR="00332604">
              <w:rPr>
                <w:rFonts w:ascii="Arial" w:hAnsi="Arial" w:cs="Arial"/>
              </w:rPr>
              <w:t>adol drwy gefnogi pob pwynt gyda llenyddiaeth/dancaniaeth</w:t>
            </w:r>
            <w:r w:rsidR="00AB1C6D">
              <w:rPr>
                <w:rFonts w:ascii="Arial" w:hAnsi="Arial" w:cs="Arial"/>
              </w:rPr>
              <w:t>.</w:t>
            </w:r>
          </w:p>
          <w:p w14:paraId="012C4757" w14:textId="28EAA741" w:rsidR="005C4C62" w:rsidRDefault="005C4C62" w:rsidP="003A463B">
            <w:pPr>
              <w:spacing w:line="360" w:lineRule="auto"/>
              <w:rPr>
                <w:rFonts w:ascii="Arial" w:hAnsi="Arial" w:cs="Arial"/>
              </w:rPr>
            </w:pPr>
          </w:p>
        </w:tc>
        <w:tc>
          <w:tcPr>
            <w:tcW w:w="3005" w:type="dxa"/>
          </w:tcPr>
          <w:p w14:paraId="1AB98802" w14:textId="58AC6C46" w:rsidR="003A463B" w:rsidRDefault="001E3F93" w:rsidP="003A463B">
            <w:pPr>
              <w:spacing w:line="360" w:lineRule="auto"/>
              <w:rPr>
                <w:rFonts w:ascii="Arial" w:hAnsi="Arial" w:cs="Arial"/>
              </w:rPr>
            </w:pPr>
            <w:r>
              <w:rPr>
                <w:rFonts w:ascii="Arial" w:hAnsi="Arial" w:cs="Arial"/>
              </w:rPr>
              <w:t>Wedi ceisio datblyhu fy sgiliau dadansoddi beirianol.</w:t>
            </w:r>
          </w:p>
        </w:tc>
        <w:tc>
          <w:tcPr>
            <w:tcW w:w="3006" w:type="dxa"/>
          </w:tcPr>
          <w:p w14:paraId="5AA37F6E" w14:textId="316D0C74" w:rsidR="003A463B" w:rsidRDefault="00830210" w:rsidP="003A463B">
            <w:pPr>
              <w:spacing w:line="360" w:lineRule="auto"/>
              <w:rPr>
                <w:rFonts w:ascii="Arial" w:hAnsi="Arial" w:cs="Arial"/>
              </w:rPr>
            </w:pPr>
            <w:r>
              <w:rPr>
                <w:rFonts w:ascii="Arial" w:hAnsi="Arial" w:cs="Arial"/>
              </w:rPr>
              <w:t>T</w:t>
            </w:r>
            <w:r w:rsidRPr="00830210">
              <w:rPr>
                <w:rFonts w:ascii="Arial" w:hAnsi="Arial" w:cs="Arial"/>
              </w:rPr>
              <w:t>rwy'r aseiniad</w:t>
            </w:r>
            <w:r w:rsidR="00D4660D">
              <w:rPr>
                <w:rFonts w:ascii="Arial" w:hAnsi="Arial" w:cs="Arial"/>
              </w:rPr>
              <w:t xml:space="preserve">. </w:t>
            </w:r>
          </w:p>
        </w:tc>
      </w:tr>
      <w:tr w:rsidR="003A463B" w14:paraId="32247D0E" w14:textId="77777777" w:rsidTr="003A463B">
        <w:tc>
          <w:tcPr>
            <w:tcW w:w="3005" w:type="dxa"/>
          </w:tcPr>
          <w:p w14:paraId="0EC3DBCE" w14:textId="77777777" w:rsidR="003A463B" w:rsidRDefault="00AD0DF1" w:rsidP="003A463B">
            <w:pPr>
              <w:spacing w:line="360" w:lineRule="auto"/>
              <w:rPr>
                <w:rFonts w:ascii="Arial" w:hAnsi="Arial" w:cs="Arial"/>
              </w:rPr>
            </w:pPr>
            <w:r>
              <w:rPr>
                <w:rFonts w:ascii="Arial" w:hAnsi="Arial" w:cs="Arial"/>
              </w:rPr>
              <w:t>Targed 2</w:t>
            </w:r>
          </w:p>
          <w:p w14:paraId="71D937EA" w14:textId="0BB32B35" w:rsidR="00830210" w:rsidRDefault="00C078BA" w:rsidP="003A463B">
            <w:pPr>
              <w:spacing w:line="360" w:lineRule="auto"/>
              <w:rPr>
                <w:rFonts w:ascii="Arial" w:hAnsi="Arial" w:cs="Arial"/>
              </w:rPr>
            </w:pPr>
            <w:r>
              <w:rPr>
                <w:rFonts w:ascii="Arial" w:hAnsi="Arial" w:cs="Arial"/>
              </w:rPr>
              <w:t>Ehangu eich ym</w:t>
            </w:r>
            <w:r w:rsidR="0089572A">
              <w:rPr>
                <w:rFonts w:ascii="Arial" w:hAnsi="Arial" w:cs="Arial"/>
              </w:rPr>
              <w:t>gysylltiadau a llenyddiaeth drw</w:t>
            </w:r>
            <w:r w:rsidR="00AB1C6D">
              <w:rPr>
                <w:rFonts w:ascii="Arial" w:hAnsi="Arial" w:cs="Arial"/>
              </w:rPr>
              <w:t>y ddarllen mwy.</w:t>
            </w:r>
          </w:p>
        </w:tc>
        <w:tc>
          <w:tcPr>
            <w:tcW w:w="3005" w:type="dxa"/>
          </w:tcPr>
          <w:p w14:paraId="354311C1" w14:textId="4D6F3F4F" w:rsidR="003A463B" w:rsidRDefault="00AB1C6D" w:rsidP="003A463B">
            <w:pPr>
              <w:spacing w:line="360" w:lineRule="auto"/>
              <w:rPr>
                <w:rFonts w:ascii="Arial" w:hAnsi="Arial" w:cs="Arial"/>
              </w:rPr>
            </w:pPr>
            <w:r>
              <w:rPr>
                <w:rFonts w:ascii="Arial" w:hAnsi="Arial" w:cs="Arial"/>
              </w:rPr>
              <w:t>Wedi darllen fwy o llyfrau ac erthyglau.</w:t>
            </w:r>
          </w:p>
        </w:tc>
        <w:tc>
          <w:tcPr>
            <w:tcW w:w="3006" w:type="dxa"/>
          </w:tcPr>
          <w:p w14:paraId="690CFBCB" w14:textId="585C947C" w:rsidR="003A463B" w:rsidRDefault="00AB1C6D" w:rsidP="003A463B">
            <w:pPr>
              <w:spacing w:line="360" w:lineRule="auto"/>
              <w:rPr>
                <w:rFonts w:ascii="Arial" w:hAnsi="Arial" w:cs="Arial"/>
              </w:rPr>
            </w:pPr>
            <w:r>
              <w:rPr>
                <w:rFonts w:ascii="Arial" w:hAnsi="Arial" w:cs="Arial"/>
              </w:rPr>
              <w:t xml:space="preserve">O fewn yr aseiniad ac </w:t>
            </w:r>
            <w:r w:rsidR="00D4660D">
              <w:rPr>
                <w:rFonts w:ascii="Arial" w:hAnsi="Arial" w:cs="Arial"/>
              </w:rPr>
              <w:t xml:space="preserve">y rhesrt cyfernodi. </w:t>
            </w:r>
          </w:p>
        </w:tc>
      </w:tr>
      <w:tr w:rsidR="003A463B" w14:paraId="15BEE7DC" w14:textId="77777777" w:rsidTr="003A463B">
        <w:tc>
          <w:tcPr>
            <w:tcW w:w="3005" w:type="dxa"/>
          </w:tcPr>
          <w:p w14:paraId="49325343" w14:textId="77777777" w:rsidR="003A463B" w:rsidRDefault="00AD0DF1" w:rsidP="003A463B">
            <w:pPr>
              <w:spacing w:line="360" w:lineRule="auto"/>
              <w:rPr>
                <w:rFonts w:ascii="Arial" w:hAnsi="Arial" w:cs="Arial"/>
              </w:rPr>
            </w:pPr>
            <w:r>
              <w:rPr>
                <w:rFonts w:ascii="Arial" w:hAnsi="Arial" w:cs="Arial"/>
              </w:rPr>
              <w:t>Targed 3</w:t>
            </w:r>
          </w:p>
          <w:p w14:paraId="3CDE418D" w14:textId="701CCB8F" w:rsidR="00DA1134" w:rsidRDefault="00DA1134" w:rsidP="003A463B">
            <w:pPr>
              <w:spacing w:line="360" w:lineRule="auto"/>
              <w:rPr>
                <w:rFonts w:ascii="Arial" w:hAnsi="Arial" w:cs="Arial"/>
              </w:rPr>
            </w:pPr>
            <w:r>
              <w:rPr>
                <w:rFonts w:ascii="Arial" w:hAnsi="Arial" w:cs="Arial"/>
              </w:rPr>
              <w:t>Gwella eich sgiliau cyfeirnodi, e.e rhestr cyfernodi.</w:t>
            </w:r>
          </w:p>
        </w:tc>
        <w:tc>
          <w:tcPr>
            <w:tcW w:w="3005" w:type="dxa"/>
          </w:tcPr>
          <w:p w14:paraId="3585924B" w14:textId="03713394" w:rsidR="003A463B" w:rsidRDefault="00385442" w:rsidP="003A463B">
            <w:pPr>
              <w:spacing w:line="360" w:lineRule="auto"/>
              <w:rPr>
                <w:rFonts w:ascii="Arial" w:hAnsi="Arial" w:cs="Arial"/>
              </w:rPr>
            </w:pPr>
            <w:r>
              <w:rPr>
                <w:rFonts w:ascii="Arial" w:hAnsi="Arial" w:cs="Arial"/>
              </w:rPr>
              <w:t>Wedi dilyn Llawlyfr Cyfeirnodi Harvard.</w:t>
            </w:r>
          </w:p>
        </w:tc>
        <w:tc>
          <w:tcPr>
            <w:tcW w:w="3006" w:type="dxa"/>
          </w:tcPr>
          <w:p w14:paraId="604A1971" w14:textId="0C260C5D" w:rsidR="003A463B" w:rsidRDefault="00385442" w:rsidP="003A463B">
            <w:pPr>
              <w:spacing w:line="360" w:lineRule="auto"/>
              <w:rPr>
                <w:rFonts w:ascii="Arial" w:hAnsi="Arial" w:cs="Arial"/>
              </w:rPr>
            </w:pPr>
            <w:r>
              <w:rPr>
                <w:rFonts w:ascii="Arial" w:hAnsi="Arial" w:cs="Arial"/>
              </w:rPr>
              <w:t>Rhest</w:t>
            </w:r>
            <w:r w:rsidR="00973BB0">
              <w:rPr>
                <w:rFonts w:ascii="Arial" w:hAnsi="Arial" w:cs="Arial"/>
              </w:rPr>
              <w:t>r Cyfernodi.</w:t>
            </w:r>
          </w:p>
        </w:tc>
      </w:tr>
    </w:tbl>
    <w:p w14:paraId="1DF6D9F0" w14:textId="77777777" w:rsidR="003A463B" w:rsidRDefault="003A463B" w:rsidP="00944DE4">
      <w:pPr>
        <w:spacing w:line="360" w:lineRule="auto"/>
        <w:rPr>
          <w:rFonts w:ascii="Arial" w:hAnsi="Arial" w:cs="Arial"/>
        </w:rPr>
      </w:pPr>
    </w:p>
    <w:p w14:paraId="61298D86" w14:textId="77777777" w:rsidR="003A463B" w:rsidRDefault="003A463B" w:rsidP="00944DE4">
      <w:pPr>
        <w:spacing w:line="360" w:lineRule="auto"/>
        <w:rPr>
          <w:rFonts w:ascii="Arial" w:hAnsi="Arial" w:cs="Arial"/>
        </w:rPr>
      </w:pPr>
    </w:p>
    <w:p w14:paraId="047FBB58" w14:textId="77777777" w:rsidR="003A463B" w:rsidRDefault="003A463B" w:rsidP="00944DE4">
      <w:pPr>
        <w:spacing w:line="360" w:lineRule="auto"/>
        <w:rPr>
          <w:rFonts w:ascii="Arial" w:hAnsi="Arial" w:cs="Arial"/>
        </w:rPr>
      </w:pPr>
    </w:p>
    <w:p w14:paraId="2581D1BC" w14:textId="77777777" w:rsidR="003A463B" w:rsidRDefault="003A463B" w:rsidP="00944DE4">
      <w:pPr>
        <w:spacing w:line="360" w:lineRule="auto"/>
        <w:rPr>
          <w:rFonts w:ascii="Arial" w:hAnsi="Arial" w:cs="Arial"/>
        </w:rPr>
      </w:pPr>
    </w:p>
    <w:p w14:paraId="465CD6D0" w14:textId="77777777" w:rsidR="003A463B" w:rsidRDefault="003A463B" w:rsidP="00944DE4">
      <w:pPr>
        <w:spacing w:line="360" w:lineRule="auto"/>
        <w:rPr>
          <w:rFonts w:ascii="Arial" w:hAnsi="Arial" w:cs="Arial"/>
        </w:rPr>
      </w:pPr>
    </w:p>
    <w:p w14:paraId="76414065" w14:textId="77777777" w:rsidR="003A463B" w:rsidRDefault="003A463B" w:rsidP="00944DE4">
      <w:pPr>
        <w:spacing w:line="360" w:lineRule="auto"/>
        <w:rPr>
          <w:rFonts w:ascii="Arial" w:hAnsi="Arial" w:cs="Arial"/>
        </w:rPr>
      </w:pPr>
    </w:p>
    <w:p w14:paraId="65E08918" w14:textId="77777777" w:rsidR="003A463B" w:rsidRDefault="003A463B" w:rsidP="00944DE4">
      <w:pPr>
        <w:spacing w:line="360" w:lineRule="auto"/>
        <w:rPr>
          <w:rFonts w:ascii="Arial" w:hAnsi="Arial" w:cs="Arial"/>
        </w:rPr>
      </w:pPr>
    </w:p>
    <w:p w14:paraId="5C0208E7" w14:textId="77777777" w:rsidR="003A463B" w:rsidRDefault="003A463B" w:rsidP="00944DE4">
      <w:pPr>
        <w:spacing w:line="360" w:lineRule="auto"/>
        <w:rPr>
          <w:rFonts w:ascii="Arial" w:hAnsi="Arial" w:cs="Arial"/>
        </w:rPr>
      </w:pPr>
    </w:p>
    <w:p w14:paraId="3E24D50B" w14:textId="77777777" w:rsidR="003A463B" w:rsidRDefault="003A463B" w:rsidP="00944DE4">
      <w:pPr>
        <w:spacing w:line="360" w:lineRule="auto"/>
        <w:rPr>
          <w:rFonts w:ascii="Arial" w:hAnsi="Arial" w:cs="Arial"/>
        </w:rPr>
      </w:pPr>
    </w:p>
    <w:p w14:paraId="7D2C86C6" w14:textId="77777777" w:rsidR="003A463B" w:rsidRDefault="003A463B" w:rsidP="00944DE4">
      <w:pPr>
        <w:spacing w:line="360" w:lineRule="auto"/>
        <w:rPr>
          <w:rFonts w:ascii="Arial" w:hAnsi="Arial" w:cs="Arial"/>
        </w:rPr>
      </w:pPr>
    </w:p>
    <w:p w14:paraId="6EBBAA95" w14:textId="77777777" w:rsidR="003A463B" w:rsidRDefault="003A463B" w:rsidP="00944DE4">
      <w:pPr>
        <w:spacing w:line="360" w:lineRule="auto"/>
        <w:rPr>
          <w:rFonts w:ascii="Arial" w:hAnsi="Arial" w:cs="Arial"/>
        </w:rPr>
      </w:pPr>
    </w:p>
    <w:p w14:paraId="04A9E199" w14:textId="77777777" w:rsidR="003A463B" w:rsidRDefault="003A463B" w:rsidP="00944DE4">
      <w:pPr>
        <w:spacing w:line="360" w:lineRule="auto"/>
        <w:rPr>
          <w:rFonts w:ascii="Arial" w:hAnsi="Arial" w:cs="Arial"/>
        </w:rPr>
      </w:pPr>
    </w:p>
    <w:p w14:paraId="360BC41C" w14:textId="77777777" w:rsidR="003A463B" w:rsidRDefault="003A463B" w:rsidP="00944DE4">
      <w:pPr>
        <w:spacing w:line="360" w:lineRule="auto"/>
        <w:rPr>
          <w:rFonts w:ascii="Arial" w:hAnsi="Arial" w:cs="Arial"/>
        </w:rPr>
      </w:pPr>
    </w:p>
    <w:p w14:paraId="219D2BD7" w14:textId="16259627" w:rsidR="00083D18" w:rsidRPr="00083D18" w:rsidRDefault="00083D18" w:rsidP="00D4660D">
      <w:pPr>
        <w:spacing w:line="360" w:lineRule="auto"/>
        <w:jc w:val="center"/>
        <w:rPr>
          <w:rFonts w:ascii="Arial" w:hAnsi="Arial" w:cs="Arial"/>
          <w:b/>
          <w:bCs/>
          <w:sz w:val="36"/>
          <w:szCs w:val="36"/>
          <w:u w:val="single"/>
        </w:rPr>
      </w:pPr>
      <w:r w:rsidRPr="00083D18">
        <w:rPr>
          <w:rFonts w:ascii="Arial" w:hAnsi="Arial" w:cs="Arial"/>
          <w:b/>
          <w:bCs/>
          <w:sz w:val="36"/>
          <w:szCs w:val="36"/>
          <w:u w:val="single"/>
        </w:rPr>
        <w:lastRenderedPageBreak/>
        <w:t>Gan gefnogi eich trafodaeth gyda theori, ymarfer a thystiolaeth o’r llenyddiaeth, adfyfyriwch yn feirniadol ar sut y byddech yn cefnogi dysgwr unigol sydd a’i g/chynnydd yn cael ei effeithio gan rwystrau penodol i’w dd/dysgu yn ystod un cyfnod pendant o drosglwyddo (llorweddol neu fertigol)</w:t>
      </w:r>
    </w:p>
    <w:p w14:paraId="25A7A15D" w14:textId="77777777" w:rsidR="00083D18" w:rsidRPr="00C67064" w:rsidRDefault="00083D18" w:rsidP="00083D18">
      <w:pPr>
        <w:spacing w:line="360" w:lineRule="auto"/>
        <w:jc w:val="center"/>
        <w:rPr>
          <w:rFonts w:ascii="Arial" w:hAnsi="Arial" w:cs="Arial"/>
          <w:sz w:val="28"/>
          <w:szCs w:val="28"/>
        </w:rPr>
      </w:pPr>
      <w:r w:rsidRPr="00C67064">
        <w:rPr>
          <w:rFonts w:ascii="Arial" w:hAnsi="Arial" w:cs="Arial"/>
          <w:sz w:val="28"/>
          <w:szCs w:val="28"/>
        </w:rPr>
        <w:t>Dylai’r ymateb gynnwys:</w:t>
      </w:r>
    </w:p>
    <w:p w14:paraId="2AE6207D" w14:textId="58564DF5" w:rsidR="00083D18" w:rsidRPr="00C67064" w:rsidRDefault="00083D18" w:rsidP="00083D18">
      <w:pPr>
        <w:spacing w:line="360" w:lineRule="auto"/>
        <w:jc w:val="center"/>
        <w:rPr>
          <w:rFonts w:ascii="Arial" w:hAnsi="Arial" w:cs="Arial"/>
          <w:sz w:val="28"/>
          <w:szCs w:val="28"/>
        </w:rPr>
      </w:pPr>
      <w:r w:rsidRPr="00C67064">
        <w:rPr>
          <w:rFonts w:ascii="Arial" w:hAnsi="Arial" w:cs="Arial"/>
          <w:sz w:val="28"/>
          <w:szCs w:val="28"/>
        </w:rPr>
        <w:t>1.</w:t>
      </w:r>
      <w:r w:rsidR="00C67064">
        <w:rPr>
          <w:rFonts w:ascii="Arial" w:hAnsi="Arial" w:cs="Arial"/>
          <w:sz w:val="28"/>
          <w:szCs w:val="28"/>
        </w:rPr>
        <w:t xml:space="preserve"> </w:t>
      </w:r>
      <w:r w:rsidRPr="00C67064">
        <w:rPr>
          <w:rFonts w:ascii="Arial" w:hAnsi="Arial" w:cs="Arial"/>
          <w:sz w:val="28"/>
          <w:szCs w:val="28"/>
        </w:rPr>
        <w:t>Darn adfyfyrio ysgrifenedig</w:t>
      </w:r>
    </w:p>
    <w:p w14:paraId="2833DBD3" w14:textId="23358C5B" w:rsidR="003A463B" w:rsidRPr="00C67064" w:rsidRDefault="00083D18" w:rsidP="00083D18">
      <w:pPr>
        <w:spacing w:line="360" w:lineRule="auto"/>
        <w:jc w:val="center"/>
        <w:rPr>
          <w:rFonts w:ascii="Arial" w:hAnsi="Arial" w:cs="Arial"/>
          <w:sz w:val="28"/>
          <w:szCs w:val="28"/>
        </w:rPr>
      </w:pPr>
      <w:r w:rsidRPr="00C67064">
        <w:rPr>
          <w:rFonts w:ascii="Arial" w:hAnsi="Arial" w:cs="Arial"/>
          <w:sz w:val="28"/>
          <w:szCs w:val="28"/>
        </w:rPr>
        <w:t>2.</w:t>
      </w:r>
      <w:r w:rsidR="00C67064">
        <w:rPr>
          <w:rFonts w:ascii="Arial" w:hAnsi="Arial" w:cs="Arial"/>
          <w:sz w:val="28"/>
          <w:szCs w:val="28"/>
        </w:rPr>
        <w:t xml:space="preserve"> </w:t>
      </w:r>
      <w:r w:rsidRPr="00C67064">
        <w:rPr>
          <w:rFonts w:ascii="Arial" w:hAnsi="Arial" w:cs="Arial"/>
          <w:sz w:val="28"/>
          <w:szCs w:val="28"/>
        </w:rPr>
        <w:t>Proffil un tudalen o’r disgybl a chynllun cefnogi sy’n amlinellu’r ddarpariaeth, rôl rhanddeiliaid allweddol yn y broses trosglwyddo ac unrhyw ddulliau gwerthuso.</w:t>
      </w:r>
    </w:p>
    <w:p w14:paraId="15D8879C" w14:textId="77777777" w:rsidR="00B728FF" w:rsidRDefault="00B728FF" w:rsidP="00944DE4">
      <w:pPr>
        <w:spacing w:line="360" w:lineRule="auto"/>
        <w:rPr>
          <w:rFonts w:ascii="Arial" w:hAnsi="Arial" w:cs="Arial"/>
        </w:rPr>
      </w:pPr>
    </w:p>
    <w:p w14:paraId="408574E0" w14:textId="77777777" w:rsidR="00402DD6" w:rsidRDefault="00402DD6" w:rsidP="00944DE4">
      <w:pPr>
        <w:spacing w:line="360" w:lineRule="auto"/>
        <w:rPr>
          <w:rFonts w:ascii="Arial" w:hAnsi="Arial" w:cs="Arial"/>
        </w:rPr>
      </w:pPr>
    </w:p>
    <w:p w14:paraId="1C062E39" w14:textId="77777777" w:rsidR="00402DD6" w:rsidRDefault="00402DD6" w:rsidP="00944DE4">
      <w:pPr>
        <w:spacing w:line="360" w:lineRule="auto"/>
        <w:rPr>
          <w:rFonts w:ascii="Arial" w:hAnsi="Arial" w:cs="Arial"/>
        </w:rPr>
      </w:pPr>
    </w:p>
    <w:p w14:paraId="7BE67FB5" w14:textId="77777777" w:rsidR="00402DD6" w:rsidRDefault="00402DD6" w:rsidP="00944DE4">
      <w:pPr>
        <w:spacing w:line="360" w:lineRule="auto"/>
        <w:rPr>
          <w:rFonts w:ascii="Arial" w:hAnsi="Arial" w:cs="Arial"/>
        </w:rPr>
      </w:pPr>
    </w:p>
    <w:p w14:paraId="22D93A38" w14:textId="77777777" w:rsidR="00402DD6" w:rsidRDefault="00402DD6" w:rsidP="00944DE4">
      <w:pPr>
        <w:spacing w:line="360" w:lineRule="auto"/>
        <w:rPr>
          <w:rFonts w:ascii="Arial" w:hAnsi="Arial" w:cs="Arial"/>
        </w:rPr>
      </w:pPr>
    </w:p>
    <w:p w14:paraId="161609A9" w14:textId="77777777" w:rsidR="00402DD6" w:rsidRDefault="00402DD6" w:rsidP="00944DE4">
      <w:pPr>
        <w:spacing w:line="360" w:lineRule="auto"/>
        <w:rPr>
          <w:rFonts w:ascii="Arial" w:hAnsi="Arial" w:cs="Arial"/>
        </w:rPr>
      </w:pPr>
    </w:p>
    <w:p w14:paraId="73300C04" w14:textId="77777777" w:rsidR="00402DD6" w:rsidRDefault="00402DD6" w:rsidP="00944DE4">
      <w:pPr>
        <w:spacing w:line="360" w:lineRule="auto"/>
        <w:rPr>
          <w:rFonts w:ascii="Arial" w:hAnsi="Arial" w:cs="Arial"/>
        </w:rPr>
      </w:pPr>
    </w:p>
    <w:p w14:paraId="4F459817" w14:textId="77777777" w:rsidR="00402DD6" w:rsidRDefault="00402DD6" w:rsidP="00944DE4">
      <w:pPr>
        <w:spacing w:line="360" w:lineRule="auto"/>
        <w:rPr>
          <w:rFonts w:ascii="Arial" w:hAnsi="Arial" w:cs="Arial"/>
        </w:rPr>
      </w:pPr>
    </w:p>
    <w:p w14:paraId="643DCBA6" w14:textId="77777777" w:rsidR="00402DD6" w:rsidRDefault="00402DD6" w:rsidP="00944DE4">
      <w:pPr>
        <w:spacing w:line="360" w:lineRule="auto"/>
        <w:rPr>
          <w:rFonts w:ascii="Arial" w:hAnsi="Arial" w:cs="Arial"/>
        </w:rPr>
      </w:pPr>
    </w:p>
    <w:p w14:paraId="5EF3767E" w14:textId="77777777" w:rsidR="00402DD6" w:rsidRDefault="00402DD6" w:rsidP="00944DE4">
      <w:pPr>
        <w:spacing w:line="360" w:lineRule="auto"/>
        <w:rPr>
          <w:rFonts w:ascii="Arial" w:hAnsi="Arial" w:cs="Arial"/>
        </w:rPr>
      </w:pPr>
    </w:p>
    <w:p w14:paraId="0361EECD" w14:textId="77777777" w:rsidR="00402DD6" w:rsidRDefault="00402DD6" w:rsidP="00944DE4">
      <w:pPr>
        <w:spacing w:line="360" w:lineRule="auto"/>
        <w:rPr>
          <w:rFonts w:ascii="Arial" w:hAnsi="Arial" w:cs="Arial"/>
        </w:rPr>
      </w:pPr>
    </w:p>
    <w:p w14:paraId="7441C420" w14:textId="6C0A6E3E" w:rsidR="00402DD6" w:rsidRDefault="00402DD6" w:rsidP="00944DE4">
      <w:pPr>
        <w:spacing w:line="360" w:lineRule="auto"/>
        <w:rPr>
          <w:rFonts w:ascii="Arial" w:hAnsi="Arial" w:cs="Arial"/>
        </w:rPr>
      </w:pPr>
    </w:p>
    <w:p w14:paraId="673423CD" w14:textId="77777777" w:rsidR="000B06D3" w:rsidRDefault="000B06D3" w:rsidP="00944DE4">
      <w:pPr>
        <w:spacing w:line="360" w:lineRule="auto"/>
        <w:rPr>
          <w:rFonts w:ascii="Arial" w:hAnsi="Arial" w:cs="Arial"/>
        </w:rPr>
      </w:pPr>
    </w:p>
    <w:p w14:paraId="24FA0078" w14:textId="1A0DF411" w:rsidR="00845A3A" w:rsidRDefault="00944DE4" w:rsidP="00944DE4">
      <w:pPr>
        <w:spacing w:line="360" w:lineRule="auto"/>
        <w:rPr>
          <w:rFonts w:ascii="Arial" w:hAnsi="Arial" w:cs="Arial"/>
        </w:rPr>
      </w:pPr>
      <w:r w:rsidRPr="00944DE4">
        <w:rPr>
          <w:rFonts w:ascii="Arial" w:hAnsi="Arial" w:cs="Arial"/>
        </w:rPr>
        <w:lastRenderedPageBreak/>
        <w:t>Pwrpas yr aseiniad yma yw dangos dealltwriaeth feirniadol o ddamcaniaethau ac ymchwil sy’n effeithio ar les, dysgu a datblygiad plant o 0-19 oed a chymhwyso hyn i arfer proffesiynol; cyflwyno safbwynt personol, beirniadol ar rôl yr athro proffesiynol mewn perthynas â bodloni anghenion ystod amrywiol o blant a phobl ifanc; yn cynnwys herio tybiaethau a chredoau sy’n arwain at ragfarn a stereoteipio ac adfyfyrio a gwerthuso’n feirniadol ystod o agweddan gwahanol ar gyfer bodloni anghenion amrywiol yr holl ddysgwyr mewn ystod o leoliadau, a chyfiawnhau dewisiadau a wneir mewn arfer personol. Byddaf yn dilyn cod y British Education Research Association (BERA) trwy ddefnyddio ffugenwau ar gyfer i ddisgyblion ar ysgol. Noda BERA ‘the confidebtial and anonymous treatment of participants data is considered the norm for the conduct of research’ (</w:t>
      </w:r>
      <w:r w:rsidRPr="00C67064">
        <w:rPr>
          <w:rFonts w:ascii="Arial" w:hAnsi="Arial" w:cs="Arial"/>
        </w:rPr>
        <w:t>BERA</w:t>
      </w:r>
      <w:r w:rsidRPr="00944DE4">
        <w:rPr>
          <w:rFonts w:ascii="Arial" w:hAnsi="Arial" w:cs="Arial"/>
        </w:rPr>
        <w:t>, 2018,t. 21).</w:t>
      </w:r>
    </w:p>
    <w:p w14:paraId="53404757" w14:textId="63FDA7A0" w:rsidR="007321C9" w:rsidRDefault="007321C9" w:rsidP="00944DE4">
      <w:pPr>
        <w:spacing w:line="360" w:lineRule="auto"/>
        <w:rPr>
          <w:rFonts w:ascii="Arial" w:hAnsi="Arial" w:cs="Arial"/>
        </w:rPr>
      </w:pPr>
    </w:p>
    <w:p w14:paraId="151488DC" w14:textId="660B06BC" w:rsidR="007321C9" w:rsidRDefault="007321C9" w:rsidP="00944DE4">
      <w:pPr>
        <w:spacing w:line="360" w:lineRule="auto"/>
        <w:rPr>
          <w:rFonts w:ascii="Arial" w:hAnsi="Arial" w:cs="Arial"/>
        </w:rPr>
      </w:pPr>
      <w:r w:rsidRPr="007321C9">
        <w:rPr>
          <w:rFonts w:ascii="Arial" w:hAnsi="Arial" w:cs="Arial"/>
        </w:rPr>
        <w:t>Mae Mhila yn 4 oed ac yn dechrau yn y dosbarth derbyn. Mae hi a’i theulu, mam, dad a’i chwaer fach newydd symud i’r ardal o Loegr felly nid ydy yn deall nac yn siarad yr iaith Cymraeg. Nid yw Mhila wedi mynychu meithrin ac felly dyma’r amser cyntaf ar unig amser y bydd yn gadel ei mam, mae mam yn poeni am hyn ychydig oherwydd mae ganddynt ymlyniad cryf. Noda Bowlby (d.d) bod ymlyniad yn rhan bwysig o ddatblygiad plentyn; ‘an internal working model is is a cognitive framework comprising mental representations for understanding the world, self and others, and is based on the relationship with a primary caregiver. It becomes a prototype for all future social relationships and allows individuals to predict, control and manipulate interactions with others’ (</w:t>
      </w:r>
      <w:r w:rsidRPr="00C67064">
        <w:rPr>
          <w:rFonts w:ascii="Arial" w:hAnsi="Arial" w:cs="Arial"/>
        </w:rPr>
        <w:t>McLeod</w:t>
      </w:r>
      <w:r w:rsidRPr="007321C9">
        <w:rPr>
          <w:rFonts w:ascii="Arial" w:hAnsi="Arial" w:cs="Arial"/>
        </w:rPr>
        <w:t xml:space="preserve">, 2017). Er mwyn helpu gyda hyn mae’r ysgol yn hapus i Mhila ymuno am sesiynau’r bore yn unig nes hanner tymor. Mae Mhila yn ferch hapus iawn sydd yn mwynhau allan yn yr awyr agored ac yn hoff iawn o helpu allan ar ei fferm fach, </w:t>
      </w:r>
      <w:r w:rsidR="002E2782">
        <w:rPr>
          <w:rFonts w:ascii="Arial" w:hAnsi="Arial" w:cs="Arial"/>
        </w:rPr>
        <w:t>m</w:t>
      </w:r>
      <w:r w:rsidR="00B3218E" w:rsidRPr="00B3218E">
        <w:rPr>
          <w:rFonts w:ascii="Arial" w:hAnsi="Arial" w:cs="Arial"/>
        </w:rPr>
        <w:t>archogaeth Jake y poni-rydw i’n hoffi mynd yn gyflym</w:t>
      </w:r>
      <w:r w:rsidR="002E2782">
        <w:rPr>
          <w:rFonts w:ascii="Arial" w:hAnsi="Arial" w:cs="Arial"/>
        </w:rPr>
        <w:t>!</w:t>
      </w:r>
      <w:r w:rsidR="00636430">
        <w:rPr>
          <w:rFonts w:ascii="Arial" w:hAnsi="Arial" w:cs="Arial"/>
        </w:rPr>
        <w:t xml:space="preserve"> </w:t>
      </w:r>
      <w:r w:rsidR="00B20F63">
        <w:rPr>
          <w:rFonts w:ascii="Arial" w:hAnsi="Arial" w:cs="Arial"/>
        </w:rPr>
        <w:t>Mae yn h</w:t>
      </w:r>
      <w:r w:rsidR="00B3218E" w:rsidRPr="00B3218E">
        <w:rPr>
          <w:rFonts w:ascii="Arial" w:hAnsi="Arial" w:cs="Arial"/>
        </w:rPr>
        <w:t>elpu yn y sied wyan</w:t>
      </w:r>
      <w:r w:rsidR="00CA24F1">
        <w:rPr>
          <w:rFonts w:ascii="Arial" w:hAnsi="Arial" w:cs="Arial"/>
        </w:rPr>
        <w:t xml:space="preserve"> ac d</w:t>
      </w:r>
      <w:r w:rsidR="00CA24F1" w:rsidRPr="00CA24F1">
        <w:rPr>
          <w:rFonts w:ascii="Arial" w:hAnsi="Arial" w:cs="Arial"/>
        </w:rPr>
        <w:t>angos defaid yn y sioeau lleol</w:t>
      </w:r>
      <w:r w:rsidR="00CA24F1">
        <w:rPr>
          <w:rFonts w:ascii="Arial" w:hAnsi="Arial" w:cs="Arial"/>
        </w:rPr>
        <w:t>, mae hi’n</w:t>
      </w:r>
      <w:r w:rsidR="00CA24F1" w:rsidRPr="00CA24F1">
        <w:rPr>
          <w:rFonts w:ascii="Arial" w:hAnsi="Arial" w:cs="Arial"/>
        </w:rPr>
        <w:t xml:space="preserve"> hoffi ennill</w:t>
      </w:r>
      <w:r w:rsidR="00CA24F1">
        <w:rPr>
          <w:rFonts w:ascii="Arial" w:hAnsi="Arial" w:cs="Arial"/>
        </w:rPr>
        <w:t>!</w:t>
      </w:r>
      <w:r w:rsidR="005A0CBE">
        <w:rPr>
          <w:rFonts w:ascii="Arial" w:hAnsi="Arial" w:cs="Arial"/>
        </w:rPr>
        <w:t xml:space="preserve"> Ond ar ddiwedd diwrnod prysrus mae Mhila yn hoffi ymlacio ar y sofa gyda llaeth twyr </w:t>
      </w:r>
      <w:r w:rsidR="005039C4">
        <w:rPr>
          <w:rFonts w:ascii="Arial" w:hAnsi="Arial" w:cs="Arial"/>
        </w:rPr>
        <w:t>a gwilio’r ipad. G</w:t>
      </w:r>
      <w:r w:rsidRPr="007321C9">
        <w:rPr>
          <w:rFonts w:ascii="Arial" w:hAnsi="Arial" w:cs="Arial"/>
        </w:rPr>
        <w:t>welir mwy am Mhila yn ei phroffil un tudalen sydd yn rhan 2 o’r aseiniad.</w:t>
      </w:r>
    </w:p>
    <w:p w14:paraId="4744B756" w14:textId="323A377C" w:rsidR="007E6D8A" w:rsidRDefault="007E6D8A" w:rsidP="00944DE4">
      <w:pPr>
        <w:spacing w:line="360" w:lineRule="auto"/>
        <w:rPr>
          <w:rFonts w:ascii="Arial" w:hAnsi="Arial" w:cs="Arial"/>
        </w:rPr>
      </w:pPr>
    </w:p>
    <w:p w14:paraId="7E6F5055" w14:textId="35FD6521" w:rsidR="007E6D8A" w:rsidRDefault="007E6D8A" w:rsidP="00944DE4">
      <w:pPr>
        <w:spacing w:line="360" w:lineRule="auto"/>
        <w:rPr>
          <w:rFonts w:ascii="Arial" w:hAnsi="Arial" w:cs="Arial"/>
        </w:rPr>
      </w:pPr>
      <w:r w:rsidRPr="007E6D8A">
        <w:rPr>
          <w:rFonts w:ascii="Arial" w:hAnsi="Arial" w:cs="Arial"/>
        </w:rPr>
        <w:t>Edrychwn ar bedwar prif ran ar gyfer yr aseiniad yma sef y dysgwr, drosglwyddiadau (llorweddol a fertigol), y rhwystr (Cymraeg ail-iaith) ac yna sut y byddwn yn cefnogi. Mae yna hefyd cynllun hanner tymor o fewn rhan 2 o’r aseiniad sydd yn egluro sut y byddwn yn helpu Mhila a’i theulu yn ystod yr adeg newydd yma.</w:t>
      </w:r>
      <w:r w:rsidR="00A74A43" w:rsidRPr="00A74A43">
        <w:t xml:space="preserve"> </w:t>
      </w:r>
      <w:r w:rsidR="00A74A43" w:rsidRPr="00A74A43">
        <w:rPr>
          <w:rFonts w:ascii="Arial" w:hAnsi="Arial" w:cs="Arial"/>
        </w:rPr>
        <w:t>Mae lles y plentyn yn peth hynod o bwysig a rhaid ystyried hyn pob amser. O fewn y pedwar diben (</w:t>
      </w:r>
      <w:r w:rsidR="00A74A43" w:rsidRPr="00C67064">
        <w:rPr>
          <w:rFonts w:ascii="Arial" w:hAnsi="Arial" w:cs="Arial"/>
        </w:rPr>
        <w:t>Donaldson, 2015</w:t>
      </w:r>
      <w:r w:rsidR="00A74A43" w:rsidRPr="00A74A43">
        <w:rPr>
          <w:rFonts w:ascii="Arial" w:hAnsi="Arial" w:cs="Arial"/>
        </w:rPr>
        <w:t xml:space="preserve">) mae ‘unigolion iach ac hyderus’ sydd am helpu ‘adeiladu lles meddyliol ac emosiynol y disgyblion trwy ddatblygu hyder, cadernid ac empathi’. Mae’r diben hefyd yn tynnu sylw at ‘ffurfio perthnasau </w:t>
      </w:r>
      <w:r w:rsidR="00A74A43" w:rsidRPr="00A74A43">
        <w:rPr>
          <w:rFonts w:ascii="Arial" w:hAnsi="Arial" w:cs="Arial"/>
        </w:rPr>
        <w:lastRenderedPageBreak/>
        <w:t>cadarnhaol yn seiliedig ar ymddiriedaeth a pharch at ei gilydd’ ac ‘barod i arwain bywydau cyflawn fel aelodau gwerthfawr o gymdeithas (</w:t>
      </w:r>
      <w:r w:rsidR="00A74A43" w:rsidRPr="00C67064">
        <w:rPr>
          <w:rFonts w:ascii="Arial" w:hAnsi="Arial" w:cs="Arial"/>
        </w:rPr>
        <w:t>Llwy Cymru, 2020</w:t>
      </w:r>
      <w:r w:rsidR="00A74A43" w:rsidRPr="00A74A43">
        <w:rPr>
          <w:rFonts w:ascii="Arial" w:hAnsi="Arial" w:cs="Arial"/>
        </w:rPr>
        <w:t xml:space="preserve">). </w:t>
      </w:r>
      <w:r w:rsidR="00A74A43">
        <w:rPr>
          <w:rFonts w:ascii="Arial" w:hAnsi="Arial" w:cs="Arial"/>
        </w:rPr>
        <w:t xml:space="preserve"> </w:t>
      </w:r>
    </w:p>
    <w:p w14:paraId="51667BDA" w14:textId="63AA3515" w:rsidR="002F2564" w:rsidRDefault="002F2564" w:rsidP="00944DE4">
      <w:pPr>
        <w:spacing w:line="360" w:lineRule="auto"/>
        <w:rPr>
          <w:rFonts w:ascii="Arial" w:hAnsi="Arial" w:cs="Arial"/>
        </w:rPr>
      </w:pPr>
    </w:p>
    <w:p w14:paraId="4F03160C" w14:textId="491F6E19" w:rsidR="000F03B7" w:rsidRDefault="006F6ED6" w:rsidP="00944DE4">
      <w:pPr>
        <w:spacing w:line="360" w:lineRule="auto"/>
        <w:rPr>
          <w:rFonts w:ascii="Arial" w:hAnsi="Arial" w:cs="Arial"/>
        </w:rPr>
      </w:pPr>
      <w:r w:rsidRPr="006F6ED6">
        <w:rPr>
          <w:rFonts w:ascii="Arial" w:hAnsi="Arial" w:cs="Arial"/>
        </w:rPr>
        <w:t>Mae Mali yn 4 mlwydd oed sydd newydd symud i’r ardal gyda’i rhieni o Loegr sydd â rhieni cefnogol iawn. Mae Mhila wedi symud i ardal Dechrau’n Deg. Mae Dechrau’n Deg yn rhaglen Blynyddoedd Cynnar wedi'i thargedu gan Lywodraeth Cymru ar gyfer teuluoedd gyda phlant o dan 4 oed sy'n byw yn rhai o'r ardaloedd mwyaf difreintiedig Cymru. Nod Dechrau’n Deg yw gwneud gwahaniaeth pendant i siawns bywyd plant trwy liniaru effaith tlodi, sy'n gysylltiedig â chanlyniadau bywyd gwael yn blentyndod cynnar, gan gynnwys canlyniadau iechyd (</w:t>
      </w:r>
      <w:r w:rsidRPr="00C67064">
        <w:rPr>
          <w:rFonts w:ascii="Arial" w:hAnsi="Arial" w:cs="Arial"/>
        </w:rPr>
        <w:t>Flying Start</w:t>
      </w:r>
      <w:r w:rsidRPr="006F6ED6">
        <w:rPr>
          <w:rFonts w:ascii="Arial" w:hAnsi="Arial" w:cs="Arial"/>
        </w:rPr>
        <w:t>, 2017). Noda Llywodraeth Cymru (2014) erbyn ei fod yn bump oed, bydd plentyn o gefndir mwy difreintiedig dros flwyddyn ar ei hôl hi yn ei eirfa o’i gymharu â’i gymheiriaid o gefndiroedd llai difreintiedig’ (</w:t>
      </w:r>
      <w:r w:rsidRPr="00C67064">
        <w:rPr>
          <w:rFonts w:ascii="Arial" w:hAnsi="Arial" w:cs="Arial"/>
        </w:rPr>
        <w:t>Llywodraeth Cymru</w:t>
      </w:r>
      <w:r w:rsidRPr="006F6ED6">
        <w:rPr>
          <w:rFonts w:ascii="Arial" w:hAnsi="Arial" w:cs="Arial"/>
        </w:rPr>
        <w:t>, 2014:11).</w:t>
      </w:r>
      <w:r w:rsidR="00E94468">
        <w:rPr>
          <w:rFonts w:ascii="Arial" w:hAnsi="Arial" w:cs="Arial"/>
        </w:rPr>
        <w:t xml:space="preserve"> </w:t>
      </w:r>
      <w:r w:rsidR="00E94468" w:rsidRPr="00E94468">
        <w:rPr>
          <w:rFonts w:ascii="Arial" w:hAnsi="Arial" w:cs="Arial"/>
        </w:rPr>
        <w:t>Er mwyn</w:t>
      </w:r>
      <w:r w:rsidR="00FD36AF">
        <w:rPr>
          <w:rFonts w:ascii="Arial" w:hAnsi="Arial" w:cs="Arial"/>
        </w:rPr>
        <w:t xml:space="preserve"> cau’r bwlch</w:t>
      </w:r>
      <w:r w:rsidR="00E94468" w:rsidRPr="00E94468">
        <w:rPr>
          <w:rFonts w:ascii="Arial" w:hAnsi="Arial" w:cs="Arial"/>
        </w:rPr>
        <w:t xml:space="preserve"> tlodi noda Llywodraeth Cymru (2017) ‘Rhaid i ni fod yn hyderus i bennu disgwyliadau uchel, gan godi safonau i bawb a lleihau’r bwlch cyrhaeddiad.  Drwy wneud hyn, byddwn yn chwalu rhwystrau ac yn rhyddhau’r potensial sydd gan bob un o’n dysgwyr a’r gweithlu addysg’ (</w:t>
      </w:r>
      <w:r w:rsidR="00E94468" w:rsidRPr="00C67064">
        <w:rPr>
          <w:rFonts w:ascii="Arial" w:hAnsi="Arial" w:cs="Arial"/>
        </w:rPr>
        <w:t>Llywodraeth Cymru</w:t>
      </w:r>
      <w:r w:rsidR="00E94468" w:rsidRPr="00E94468">
        <w:rPr>
          <w:rFonts w:ascii="Arial" w:hAnsi="Arial" w:cs="Arial"/>
        </w:rPr>
        <w:t>, 2017:23) cytunwyd gyda Donaldson (2015) ‘Bydd pob plentyn a pherson ifanc  … yn osgoi cael eu rhoi dan anfantais oherwydd tlodi’ (</w:t>
      </w:r>
      <w:r w:rsidR="00E94468" w:rsidRPr="00C67064">
        <w:rPr>
          <w:rFonts w:ascii="Arial" w:hAnsi="Arial" w:cs="Arial"/>
        </w:rPr>
        <w:t>Donaldson</w:t>
      </w:r>
      <w:r w:rsidR="00E94468" w:rsidRPr="00E94468">
        <w:rPr>
          <w:rFonts w:ascii="Arial" w:hAnsi="Arial" w:cs="Arial"/>
        </w:rPr>
        <w:t>, 2015: 27). Nid yw wedi mynych meithrin oherwydd rhesymau teuluol felly dyma’r amser cyntaf ei fydd yn gadael mam am gyfnodau byr. Mae’r ysgol yn ymwybodol o hyn ac wedi bod mewn cysylltiad agos gyda’r teulu ers amser erbyn hyn, trwy siarad ar y ffon, cyfarfod dros Teams er mwyn i Mhila fod yn rhan o’r sgwrs a</w:t>
      </w:r>
      <w:r w:rsidR="00EF0670">
        <w:rPr>
          <w:rFonts w:ascii="Arial" w:hAnsi="Arial" w:cs="Arial"/>
        </w:rPr>
        <w:t>c mae negeseuon pwysig yn cael ei rhannu</w:t>
      </w:r>
      <w:r w:rsidR="00E94468" w:rsidRPr="00E94468">
        <w:rPr>
          <w:rFonts w:ascii="Arial" w:hAnsi="Arial" w:cs="Arial"/>
        </w:rPr>
        <w:t xml:space="preserve"> trwy ‘Parentmail’. Mae gan Mhila ymlyniad cryf gyda mam, dyma un peth sydd wedi cael ei trafod rhwng yr athrawes dosbarth a teulu Mhila</w:t>
      </w:r>
      <w:r w:rsidR="00AC4137">
        <w:rPr>
          <w:rFonts w:ascii="Arial" w:hAnsi="Arial" w:cs="Arial"/>
        </w:rPr>
        <w:t xml:space="preserve">. </w:t>
      </w:r>
      <w:r w:rsidR="000F03B7" w:rsidRPr="000F03B7">
        <w:rPr>
          <w:rFonts w:ascii="Arial" w:hAnsi="Arial" w:cs="Arial"/>
        </w:rPr>
        <w:t xml:space="preserve">Mae Mhila yn ferch fach hapus iawn sydd yn hoffi fod allan yn yr awyr agored yn treillio amser ar ei fferm fach gyda’i anifeiliaid. Mae yna lawer fwy o wybodaeth am Mhila yn ei Phroffil Un Dudalen sydd tudalen </w:t>
      </w:r>
      <w:r w:rsidR="0056633B">
        <w:rPr>
          <w:rFonts w:ascii="Arial" w:hAnsi="Arial" w:cs="Arial"/>
        </w:rPr>
        <w:t>13</w:t>
      </w:r>
      <w:r w:rsidR="000F03B7" w:rsidRPr="000F03B7">
        <w:rPr>
          <w:rFonts w:ascii="Arial" w:hAnsi="Arial" w:cs="Arial"/>
        </w:rPr>
        <w:t xml:space="preserve"> yn rhan 2 o’r aseiniad.  </w:t>
      </w:r>
    </w:p>
    <w:p w14:paraId="019464BD" w14:textId="77777777" w:rsidR="005665F9" w:rsidRDefault="005665F9" w:rsidP="00944DE4">
      <w:pPr>
        <w:spacing w:line="360" w:lineRule="auto"/>
        <w:rPr>
          <w:rFonts w:ascii="Arial" w:hAnsi="Arial" w:cs="Arial"/>
        </w:rPr>
      </w:pPr>
    </w:p>
    <w:p w14:paraId="70E6685F" w14:textId="73A0F999" w:rsidR="00940567" w:rsidRDefault="00702E0D" w:rsidP="00944DE4">
      <w:pPr>
        <w:spacing w:line="360" w:lineRule="auto"/>
        <w:rPr>
          <w:rFonts w:ascii="Arial" w:hAnsi="Arial" w:cs="Arial"/>
        </w:rPr>
      </w:pPr>
      <w:r w:rsidRPr="00702E0D">
        <w:rPr>
          <w:rFonts w:ascii="Arial" w:hAnsi="Arial" w:cs="Arial"/>
        </w:rPr>
        <w:t>I lawer o blant, fel Mhila, bydd dechrau yn yr ysgol, y feithrinfa neu’r cylch meithrin nid yn unig gyfnod o drosglwyddo o ran symud rhwng y cartref a’r ysgol, ond yn gyfnod o drosglwyddo o ran newid gymdeithasol a phersonol (</w:t>
      </w:r>
      <w:r w:rsidRPr="00C67064">
        <w:rPr>
          <w:rFonts w:ascii="Arial" w:hAnsi="Arial" w:cs="Arial"/>
        </w:rPr>
        <w:t>Richards a Lewis</w:t>
      </w:r>
      <w:r w:rsidRPr="00702E0D">
        <w:rPr>
          <w:rFonts w:ascii="Arial" w:hAnsi="Arial" w:cs="Arial"/>
        </w:rPr>
        <w:t>, 2010:117). Cydnabuwyd ers amser bod trosglwyddo yn cael effaith ar y datblygiad academaidd, cymdeithasol ac emosiynol dysgwyr, a all fod hirhoedlog i bob pwrpas (</w:t>
      </w:r>
      <w:r w:rsidRPr="00C67064">
        <w:rPr>
          <w:rFonts w:ascii="Arial" w:hAnsi="Arial" w:cs="Arial"/>
        </w:rPr>
        <w:t>Packer,</w:t>
      </w:r>
      <w:r w:rsidRPr="00702E0D">
        <w:rPr>
          <w:rFonts w:ascii="Arial" w:hAnsi="Arial" w:cs="Arial"/>
        </w:rPr>
        <w:t xml:space="preserve"> 2021). Mewn diwylliant gorllewinol, mae trosglwyddiad addysgol yn digwydd trwy gydol plentyndod, gall hyn gynnwys mynychu meithrinfa neu grŵp Ti a Fi a fydd rhai plant yn profi amryw o drosglwyddiadau mewn wythnos neu hyd yn oed diwrnod (</w:t>
      </w:r>
      <w:r w:rsidRPr="00C67064">
        <w:rPr>
          <w:rFonts w:ascii="Arial" w:hAnsi="Arial" w:cs="Arial"/>
        </w:rPr>
        <w:t>Dunlop a Fabian</w:t>
      </w:r>
      <w:r w:rsidRPr="00702E0D">
        <w:rPr>
          <w:rFonts w:ascii="Arial" w:hAnsi="Arial" w:cs="Arial"/>
        </w:rPr>
        <w:t>, 2007:4).</w:t>
      </w:r>
      <w:r w:rsidR="00746522" w:rsidRPr="00746522">
        <w:t xml:space="preserve"> </w:t>
      </w:r>
      <w:r w:rsidR="00746522" w:rsidRPr="00746522">
        <w:rPr>
          <w:rFonts w:ascii="Arial" w:hAnsi="Arial" w:cs="Arial"/>
        </w:rPr>
        <w:t xml:space="preserve">Mae </w:t>
      </w:r>
      <w:r w:rsidR="00746522" w:rsidRPr="00746522">
        <w:rPr>
          <w:rFonts w:ascii="Arial" w:hAnsi="Arial" w:cs="Arial"/>
        </w:rPr>
        <w:lastRenderedPageBreak/>
        <w:t>defnyddio theori systemau ecolegol Bronfenbrenner’s (1979) yn helpu i lunio dealltwriaeth o’r broses drosglwyddo. Mae'r ddamcaniaeth hon yn cydnabod nad yw'r unigolyn yn bodoli ar ei ben ei hun ond ei fod yn cael ei ddylanwadu'n gyson gan yr amgylchedd, perthnasoedd a diwylliant (</w:t>
      </w:r>
      <w:r w:rsidR="00746522" w:rsidRPr="00C67064">
        <w:rPr>
          <w:rFonts w:ascii="Arial" w:hAnsi="Arial" w:cs="Arial"/>
        </w:rPr>
        <w:t>Bronfenbrenner</w:t>
      </w:r>
      <w:r w:rsidR="00746522" w:rsidRPr="00746522">
        <w:rPr>
          <w:rFonts w:ascii="Arial" w:hAnsi="Arial" w:cs="Arial"/>
        </w:rPr>
        <w:t>, 1979).</w:t>
      </w:r>
      <w:r w:rsidR="00746522">
        <w:rPr>
          <w:rFonts w:ascii="Arial" w:hAnsi="Arial" w:cs="Arial"/>
        </w:rPr>
        <w:t xml:space="preserve"> </w:t>
      </w:r>
    </w:p>
    <w:p w14:paraId="53185B18" w14:textId="77777777" w:rsidR="00940567" w:rsidRDefault="00940567" w:rsidP="00944DE4">
      <w:pPr>
        <w:spacing w:line="360" w:lineRule="auto"/>
        <w:rPr>
          <w:rFonts w:ascii="Arial" w:hAnsi="Arial" w:cs="Arial"/>
        </w:rPr>
      </w:pPr>
    </w:p>
    <w:p w14:paraId="070A8ED5" w14:textId="77777777" w:rsidR="006B15FF" w:rsidRDefault="00F62E87" w:rsidP="00944DE4">
      <w:pPr>
        <w:spacing w:line="360" w:lineRule="auto"/>
        <w:rPr>
          <w:rFonts w:ascii="Arial" w:hAnsi="Arial" w:cs="Arial"/>
        </w:rPr>
      </w:pPr>
      <w:r w:rsidRPr="00F62E87">
        <w:rPr>
          <w:rFonts w:ascii="Arial" w:hAnsi="Arial" w:cs="Arial"/>
        </w:rPr>
        <w:t>Mae plant yn wynebu llawer o newidiadau pwysig yn ystod 8 mlynedd gyntaf eu bywyd, gan gynnwys gwahanol amgylcheddau dysgu, grwpiau cymdeithasol, rolau a disgwyliadau (</w:t>
      </w:r>
      <w:r w:rsidRPr="00C67064">
        <w:rPr>
          <w:rFonts w:ascii="Arial" w:hAnsi="Arial" w:cs="Arial"/>
        </w:rPr>
        <w:t>Siencyn</w:t>
      </w:r>
      <w:r w:rsidRPr="00F62E87">
        <w:rPr>
          <w:rFonts w:ascii="Arial" w:hAnsi="Arial" w:cs="Arial"/>
        </w:rPr>
        <w:t>, 2010). Gall trosglwyddiadau, fertigol a llorweddol, olygu gwahanol bethau ar wahanol gyfnodau i wahanol blant a’u teuluoedd o dan wahanol amgylchiadau. Gellir meddwl am drawsnewidiadau fertigol fel newidiadau allweddol ‘i fyny’ er enghraifft.. o'r feithrinfa i'r ysgol, cynradd - uwchradd, yr unig blentyn i frawd neu chwaer hŷn neu drawsnewidiadau mawr mewn bywyd er enghraifft rhieni yn gwahanu</w:t>
      </w:r>
      <w:r w:rsidR="00802577">
        <w:rPr>
          <w:rFonts w:ascii="Arial" w:hAnsi="Arial" w:cs="Arial"/>
        </w:rPr>
        <w:t>. E</w:t>
      </w:r>
      <w:r w:rsidR="002C041A">
        <w:rPr>
          <w:rFonts w:ascii="Arial" w:hAnsi="Arial" w:cs="Arial"/>
        </w:rPr>
        <w:t xml:space="preserve">sboniodd </w:t>
      </w:r>
      <w:r w:rsidR="00AA5FE5">
        <w:rPr>
          <w:rFonts w:ascii="Arial" w:hAnsi="Arial" w:cs="Arial"/>
        </w:rPr>
        <w:t>Collins (</w:t>
      </w:r>
      <w:r w:rsidR="009850C0">
        <w:rPr>
          <w:rFonts w:ascii="Arial" w:hAnsi="Arial" w:cs="Arial"/>
        </w:rPr>
        <w:t xml:space="preserve">2008) </w:t>
      </w:r>
      <w:r w:rsidR="00C022D5">
        <w:rPr>
          <w:rFonts w:ascii="Arial" w:hAnsi="Arial" w:cs="Arial"/>
        </w:rPr>
        <w:t xml:space="preserve">mae </w:t>
      </w:r>
      <w:r w:rsidR="00691434">
        <w:rPr>
          <w:rFonts w:ascii="Arial" w:hAnsi="Arial" w:cs="Arial"/>
        </w:rPr>
        <w:t>drawsnewid fertigol</w:t>
      </w:r>
      <w:r w:rsidR="00C022D5">
        <w:rPr>
          <w:rFonts w:ascii="Arial" w:hAnsi="Arial" w:cs="Arial"/>
        </w:rPr>
        <w:t xml:space="preserve"> yn ‘leaving the ‘comfort zone’ </w:t>
      </w:r>
      <w:r w:rsidR="0049326B">
        <w:rPr>
          <w:rFonts w:ascii="Arial" w:hAnsi="Arial" w:cs="Arial"/>
        </w:rPr>
        <w:t>and encountering the unknown</w:t>
      </w:r>
      <w:r w:rsidR="004436B7">
        <w:rPr>
          <w:rFonts w:ascii="Arial" w:hAnsi="Arial" w:cs="Arial"/>
        </w:rPr>
        <w:t xml:space="preserve"> (Collins, 2008)</w:t>
      </w:r>
      <w:r w:rsidR="008D59D3">
        <w:rPr>
          <w:rFonts w:ascii="Arial" w:hAnsi="Arial" w:cs="Arial"/>
        </w:rPr>
        <w:t xml:space="preserve"> ac noda </w:t>
      </w:r>
      <w:r w:rsidR="00631F1C">
        <w:rPr>
          <w:rFonts w:ascii="Arial" w:hAnsi="Arial" w:cs="Arial"/>
        </w:rPr>
        <w:t>Barret 1968; Cleave et al. 1982</w:t>
      </w:r>
      <w:r w:rsidR="00E5088E">
        <w:rPr>
          <w:rFonts w:ascii="Arial" w:hAnsi="Arial" w:cs="Arial"/>
        </w:rPr>
        <w:t xml:space="preserve"> ei bod</w:t>
      </w:r>
      <w:r w:rsidR="00AF14FB">
        <w:rPr>
          <w:rFonts w:ascii="Arial" w:hAnsi="Arial" w:cs="Arial"/>
        </w:rPr>
        <w:t xml:space="preserve"> </w:t>
      </w:r>
      <w:r w:rsidR="00AF14FB" w:rsidRPr="00AF14FB">
        <w:rPr>
          <w:rFonts w:ascii="Arial" w:hAnsi="Arial" w:cs="Arial"/>
        </w:rPr>
        <w:t>yn creu pryder, blinder, anghysur a dryswch</w:t>
      </w:r>
      <w:r w:rsidR="007A18D0">
        <w:rPr>
          <w:rFonts w:ascii="Arial" w:hAnsi="Arial" w:cs="Arial"/>
        </w:rPr>
        <w:t xml:space="preserve"> </w:t>
      </w:r>
      <w:r w:rsidR="007A18D0" w:rsidRPr="007A18D0">
        <w:rPr>
          <w:rFonts w:ascii="Arial" w:hAnsi="Arial" w:cs="Arial"/>
        </w:rPr>
        <w:t>(Collins, 2008)</w:t>
      </w:r>
      <w:r w:rsidRPr="00F62E87">
        <w:rPr>
          <w:rFonts w:ascii="Arial" w:hAnsi="Arial" w:cs="Arial"/>
        </w:rPr>
        <w:t>.</w:t>
      </w:r>
      <w:r w:rsidR="00EA73C9" w:rsidRPr="00EA73C9">
        <w:t xml:space="preserve"> </w:t>
      </w:r>
      <w:r w:rsidR="00EA73C9">
        <w:rPr>
          <w:rFonts w:ascii="Arial" w:hAnsi="Arial" w:cs="Arial"/>
        </w:rPr>
        <w:t>F</w:t>
      </w:r>
      <w:r w:rsidR="00EA73C9" w:rsidRPr="00EA73C9">
        <w:rPr>
          <w:rFonts w:ascii="Arial" w:hAnsi="Arial" w:cs="Arial"/>
        </w:rPr>
        <w:t>odd bynnag, gellir ei ystyried hefyd yn amser cyffrous sy'n cynnwys nifer o bobl yn gweithio gyda'i gilydd</w:t>
      </w:r>
      <w:r w:rsidR="00EA73C9">
        <w:rPr>
          <w:rFonts w:ascii="Arial" w:hAnsi="Arial" w:cs="Arial"/>
        </w:rPr>
        <w:t xml:space="preserve"> </w:t>
      </w:r>
      <w:r w:rsidR="00CF1CF1">
        <w:rPr>
          <w:rFonts w:ascii="Arial" w:hAnsi="Arial" w:cs="Arial"/>
        </w:rPr>
        <w:t xml:space="preserve"> </w:t>
      </w:r>
      <w:r w:rsidR="00CF1CF1" w:rsidRPr="00CF1CF1">
        <w:rPr>
          <w:rFonts w:ascii="Arial" w:hAnsi="Arial" w:cs="Arial"/>
        </w:rPr>
        <w:t>Mae trawsnewidiadau llorweddol yn llai nodedig na thrawsnewidiadau fertigol ac yn digwydd o ddydd i ddydd ac weithiau heb rybudd er enghraifft athro cyflenwi / myfyriwr (</w:t>
      </w:r>
      <w:r w:rsidR="00CF1CF1" w:rsidRPr="00C67064">
        <w:rPr>
          <w:rFonts w:ascii="Arial" w:hAnsi="Arial" w:cs="Arial"/>
        </w:rPr>
        <w:t>Dumlpo &amp; Fabian, 2007:35</w:t>
      </w:r>
      <w:r w:rsidR="00CF1CF1" w:rsidRPr="00CF1CF1">
        <w:rPr>
          <w:rFonts w:ascii="Arial" w:hAnsi="Arial" w:cs="Arial"/>
        </w:rPr>
        <w:t xml:space="preserve">). </w:t>
      </w:r>
    </w:p>
    <w:p w14:paraId="5C8C5786" w14:textId="77777777" w:rsidR="006B15FF" w:rsidRDefault="006B15FF" w:rsidP="00944DE4">
      <w:pPr>
        <w:spacing w:line="360" w:lineRule="auto"/>
        <w:rPr>
          <w:rFonts w:ascii="Arial" w:hAnsi="Arial" w:cs="Arial"/>
        </w:rPr>
      </w:pPr>
    </w:p>
    <w:p w14:paraId="1C83516E" w14:textId="15C6C9DE" w:rsidR="00F62E87" w:rsidRDefault="00CF1CF1" w:rsidP="00944DE4">
      <w:pPr>
        <w:spacing w:line="360" w:lineRule="auto"/>
        <w:rPr>
          <w:rFonts w:ascii="Arial" w:hAnsi="Arial" w:cs="Arial"/>
        </w:rPr>
      </w:pPr>
      <w:r w:rsidRPr="00CF1CF1">
        <w:rPr>
          <w:rFonts w:ascii="Arial" w:hAnsi="Arial" w:cs="Arial"/>
        </w:rPr>
        <w:t>Bydd rhai yn ymdopi’n ddidrafferth ond bydd eraill yn gweld hi’n anodd addasu i’r newid. Mae rôl y rhieni/gwarchodwyr hefyd fel rhanddeiliaid</w:t>
      </w:r>
      <w:r w:rsidR="00F06532">
        <w:rPr>
          <w:rFonts w:ascii="Arial" w:hAnsi="Arial" w:cs="Arial"/>
        </w:rPr>
        <w:t xml:space="preserve"> yn</w:t>
      </w:r>
      <w:r w:rsidRPr="00CF1CF1">
        <w:rPr>
          <w:rFonts w:ascii="Arial" w:hAnsi="Arial" w:cs="Arial"/>
        </w:rPr>
        <w:t xml:space="preserve"> allweddol, ‘In practice, transition concepts are often used in much more differentiated and specific ways, e.g. in terms of vertical &amp; horizontal ‘passages’ (</w:t>
      </w:r>
      <w:r w:rsidRPr="00C67064">
        <w:rPr>
          <w:rFonts w:ascii="Arial" w:hAnsi="Arial" w:cs="Arial"/>
        </w:rPr>
        <w:t>Kagan &amp; Neuman</w:t>
      </w:r>
      <w:r w:rsidRPr="00CF1CF1">
        <w:rPr>
          <w:rFonts w:ascii="Arial" w:hAnsi="Arial" w:cs="Arial"/>
        </w:rPr>
        <w:t>, 1998:366).</w:t>
      </w:r>
      <w:r w:rsidR="006B15FF">
        <w:rPr>
          <w:rFonts w:ascii="Arial" w:hAnsi="Arial" w:cs="Arial"/>
        </w:rPr>
        <w:t xml:space="preserve"> </w:t>
      </w:r>
      <w:r w:rsidR="002C00F0" w:rsidRPr="002C00F0">
        <w:rPr>
          <w:rFonts w:ascii="Arial" w:hAnsi="Arial" w:cs="Arial"/>
        </w:rPr>
        <w:t xml:space="preserve">Mae'r gallu i addasu i amgylchedd mor ddeinamig sy'n esblygu yn effeithio'n uniongyrchol ar eu synnwyr o hunaniaeth a statws yn eu cymuned dros y tymor byr a'r tymor hir. </w:t>
      </w:r>
      <w:r w:rsidR="00734816" w:rsidRPr="00734816">
        <w:rPr>
          <w:rFonts w:ascii="Arial" w:hAnsi="Arial" w:cs="Arial"/>
        </w:rPr>
        <w:t>. Noda Fabian &amp; Dunlop (2007:) ‘changes of environment, resources, curriculum, institutional culture, pedagogical approaches and styles of classroom interaction, all carry a potential to have an impact on how children respond during the first major educational transition’ (</w:t>
      </w:r>
      <w:r w:rsidR="00734816" w:rsidRPr="00C67064">
        <w:rPr>
          <w:rFonts w:ascii="Arial" w:hAnsi="Arial" w:cs="Arial"/>
        </w:rPr>
        <w:t>Fabian &amp; Dunlop, 2007</w:t>
      </w:r>
      <w:r w:rsidR="00734816" w:rsidRPr="00734816">
        <w:rPr>
          <w:rFonts w:ascii="Arial" w:hAnsi="Arial" w:cs="Arial"/>
        </w:rPr>
        <w:t>).</w:t>
      </w:r>
      <w:r w:rsidR="002C00F0" w:rsidRPr="002C00F0">
        <w:rPr>
          <w:rFonts w:ascii="Arial" w:hAnsi="Arial" w:cs="Arial"/>
        </w:rPr>
        <w:t xml:space="preserve"> Fodd bynnag, gellir beirniadu'r cysyniad hwn fel un llinol; yn hytrach dylid ystyried y trawsnewid hwnnw fel ‘proses barhaus yn hytrach na digwyddiad wahanol’ (</w:t>
      </w:r>
      <w:r w:rsidR="002C00F0" w:rsidRPr="00C67064">
        <w:rPr>
          <w:rFonts w:ascii="Arial" w:hAnsi="Arial" w:cs="Arial"/>
        </w:rPr>
        <w:t xml:space="preserve">Downes, Nairz-Wirth, and Anderson </w:t>
      </w:r>
      <w:r w:rsidR="002C00F0" w:rsidRPr="002C00F0">
        <w:rPr>
          <w:rFonts w:ascii="Arial" w:hAnsi="Arial" w:cs="Arial"/>
        </w:rPr>
        <w:t>2018, 443).</w:t>
      </w:r>
    </w:p>
    <w:p w14:paraId="37042AC0" w14:textId="35E8D47A" w:rsidR="00A402D1" w:rsidRDefault="00A402D1" w:rsidP="00944DE4">
      <w:pPr>
        <w:spacing w:line="360" w:lineRule="auto"/>
        <w:rPr>
          <w:rFonts w:ascii="Arial" w:hAnsi="Arial" w:cs="Arial"/>
        </w:rPr>
      </w:pPr>
    </w:p>
    <w:p w14:paraId="402C2629" w14:textId="0F140F0B" w:rsidR="00A402D1" w:rsidRDefault="00A402D1" w:rsidP="00944DE4">
      <w:pPr>
        <w:spacing w:line="360" w:lineRule="auto"/>
        <w:rPr>
          <w:rFonts w:ascii="Arial" w:hAnsi="Arial" w:cs="Arial"/>
        </w:rPr>
      </w:pPr>
      <w:r w:rsidRPr="00A402D1">
        <w:rPr>
          <w:rFonts w:ascii="Arial" w:hAnsi="Arial" w:cs="Arial"/>
        </w:rPr>
        <w:t>Mae ymchwil gan yr Mentally Healthy Schools</w:t>
      </w:r>
      <w:r w:rsidR="00931377">
        <w:rPr>
          <w:rFonts w:ascii="Arial" w:hAnsi="Arial" w:cs="Arial"/>
        </w:rPr>
        <w:t xml:space="preserve"> (d.d)</w:t>
      </w:r>
      <w:r w:rsidRPr="00A402D1">
        <w:rPr>
          <w:rFonts w:ascii="Arial" w:hAnsi="Arial" w:cs="Arial"/>
        </w:rPr>
        <w:t xml:space="preserve"> yn dangos mae perthyn yn cael dylanwad ar gyrhaeddiad a pha mor llwyddiannus y gwna’r plentyn drosglwyddo ac mae </w:t>
      </w:r>
      <w:r w:rsidRPr="00A402D1">
        <w:rPr>
          <w:rFonts w:ascii="Arial" w:hAnsi="Arial" w:cs="Arial"/>
        </w:rPr>
        <w:lastRenderedPageBreak/>
        <w:t xml:space="preserve">plant ag </w:t>
      </w:r>
      <w:r w:rsidR="003A319B" w:rsidRPr="003A319B">
        <w:rPr>
          <w:rFonts w:ascii="Arial" w:hAnsi="Arial" w:cs="Arial"/>
        </w:rPr>
        <w:t>anghenion dysgu ychwanehol (A</w:t>
      </w:r>
      <w:r w:rsidRPr="003A319B">
        <w:rPr>
          <w:rFonts w:ascii="Arial" w:hAnsi="Arial" w:cs="Arial"/>
        </w:rPr>
        <w:t>DY</w:t>
      </w:r>
      <w:r w:rsidR="003A319B">
        <w:rPr>
          <w:rFonts w:ascii="Arial" w:hAnsi="Arial" w:cs="Arial"/>
        </w:rPr>
        <w:t>)</w:t>
      </w:r>
      <w:r w:rsidRPr="00A402D1">
        <w:rPr>
          <w:rFonts w:ascii="Arial" w:hAnsi="Arial" w:cs="Arial"/>
        </w:rPr>
        <w:t xml:space="preserve"> yn gallu teimlo’n fwy ynysig a bregus os nad yw’r trefniadau trosglwyddo wedi’u sicrhau o flaen llaw (</w:t>
      </w:r>
      <w:r w:rsidRPr="00C67064">
        <w:rPr>
          <w:rFonts w:ascii="Arial" w:hAnsi="Arial" w:cs="Arial"/>
        </w:rPr>
        <w:t>Mentally Healthy Schools</w:t>
      </w:r>
      <w:r w:rsidRPr="00A402D1">
        <w:rPr>
          <w:rFonts w:ascii="Arial" w:hAnsi="Arial" w:cs="Arial"/>
        </w:rPr>
        <w:t>, d.d). Noda Margetts (1999) pan fydd plant ifanc yn cychwyn yn yr ysgol (drawsnewidiadau fertigol) rhaid iddynt rywsut wneud synnwyr o ddiffygion a'r arferion a'r gweithdrefnau cymharol newydd sy'n eu hwynebu.</w:t>
      </w:r>
      <w:r w:rsidR="003A319B">
        <w:rPr>
          <w:rFonts w:ascii="Arial" w:hAnsi="Arial" w:cs="Arial"/>
        </w:rPr>
        <w:t xml:space="preserve"> </w:t>
      </w:r>
      <w:r w:rsidR="003A319B" w:rsidRPr="003A319B">
        <w:rPr>
          <w:rFonts w:ascii="Arial" w:hAnsi="Arial" w:cs="Arial"/>
        </w:rPr>
        <w:t>Mae'r heriau hyn yn gysylltiedig â newidiadau yn amgylchedd ffisegol adeiladau ac ystafelloedd dosbarth; gwahaniaethau yn y cwricwla; gwahaniaethau yn y staff addysgu a'u hymddygiad, agweddau a disgwyliadau; newidiadau i'r grŵp cymheiriaid; newidiadau i rôl ac ymglymiad rhieni  (</w:t>
      </w:r>
      <w:r w:rsidR="003A319B" w:rsidRPr="00C67064">
        <w:rPr>
          <w:rFonts w:ascii="Arial" w:hAnsi="Arial" w:cs="Arial"/>
        </w:rPr>
        <w:t>Bredekamp, 1987; Cleave et al., 1982; Ladd &amp; Price, 1990; Skarpness &amp; Carson, 1987</w:t>
      </w:r>
      <w:r w:rsidR="003A319B" w:rsidRPr="003A319B">
        <w:rPr>
          <w:rFonts w:ascii="Arial" w:hAnsi="Arial" w:cs="Arial"/>
        </w:rPr>
        <w:t xml:space="preserve">). Creda Bridger (1991) wrth gynllunio ar gyfer trosglwyddo mae’n ofynnol i ysgolion </w:t>
      </w:r>
      <w:r w:rsidR="009F4B19">
        <w:rPr>
          <w:rFonts w:ascii="Arial" w:hAnsi="Arial" w:cs="Arial"/>
        </w:rPr>
        <w:t>meddwl</w:t>
      </w:r>
      <w:r w:rsidR="003A319B" w:rsidRPr="003A319B">
        <w:rPr>
          <w:rFonts w:ascii="Arial" w:hAnsi="Arial" w:cs="Arial"/>
        </w:rPr>
        <w:t xml:space="preserve"> beth allai ddigwydd o flaen llaw fel y medrant osod camau, gweithdrefnau a systemau yn eu lle o flaen llaw. Yn ôl Bridger dylwn feddwl am drosglwyddo fel prosses nid digwyddiad (</w:t>
      </w:r>
      <w:r w:rsidR="003A319B" w:rsidRPr="00C67064">
        <w:rPr>
          <w:rFonts w:ascii="Arial" w:hAnsi="Arial" w:cs="Arial"/>
        </w:rPr>
        <w:t>Bridger,</w:t>
      </w:r>
      <w:r w:rsidR="003A319B" w:rsidRPr="003A319B">
        <w:rPr>
          <w:rFonts w:ascii="Arial" w:hAnsi="Arial" w:cs="Arial"/>
        </w:rPr>
        <w:t xml:space="preserve"> 1991).</w:t>
      </w:r>
    </w:p>
    <w:p w14:paraId="3DD287B5" w14:textId="77777777" w:rsidR="006B15FF" w:rsidRDefault="006B15FF" w:rsidP="00944DE4">
      <w:pPr>
        <w:spacing w:line="360" w:lineRule="auto"/>
        <w:rPr>
          <w:rFonts w:ascii="Arial" w:hAnsi="Arial" w:cs="Arial"/>
        </w:rPr>
      </w:pPr>
    </w:p>
    <w:p w14:paraId="572F373D" w14:textId="47BCFCC8" w:rsidR="00542091" w:rsidRDefault="00542091" w:rsidP="00944DE4">
      <w:pPr>
        <w:spacing w:line="360" w:lineRule="auto"/>
        <w:rPr>
          <w:rFonts w:ascii="Arial" w:hAnsi="Arial" w:cs="Arial"/>
        </w:rPr>
      </w:pPr>
      <w:r w:rsidRPr="00542091">
        <w:rPr>
          <w:rFonts w:ascii="Arial" w:hAnsi="Arial" w:cs="Arial"/>
        </w:rPr>
        <w:t>Dyfodol llwyddianis Donaldson (2015) yw sylfaen y cwricwlwm newydd ar gyfer Cymru. Creda Donaldson (2015) nad yw gwahanu'r cwricwlwm yn gyfnodau a chyfnodau allweddol bellach yn briodol gydag ac angen lleihau pwyntiau trosglwyddo gan fod y rhain yn achosi hiatysau diangen wrth ddysgu. Er hyn fyd y plant dal yn troglswyddo o’r cantref i’r ysgol, o ddosbarth i ddosbarth, ac o gyfnod i gyfnod er enghraifft Cyfnod Sylfaen i Gyfnod Allweddol 2 (</w:t>
      </w:r>
      <w:r w:rsidRPr="00C67064">
        <w:rPr>
          <w:rFonts w:ascii="Arial" w:hAnsi="Arial" w:cs="Arial"/>
        </w:rPr>
        <w:t>Llwy Cymru, d.d</w:t>
      </w:r>
      <w:r w:rsidRPr="00542091">
        <w:rPr>
          <w:rFonts w:ascii="Arial" w:hAnsi="Arial" w:cs="Arial"/>
        </w:rPr>
        <w:t>). Cydnabu Dallimore (2019)  gwerth darpariaeth cyn ysgol wrth osod y datganiadau a chytuna gyda Donaldson, ar gyfer ‘dysgu gydol oes lwyddiannus, integreiddio cymdeithasol, datblygiad personol ac iechyd diweddarach ac mae cyflogadwyedd ’yn hanfodol er mwyn lleihau bwlch cyrhaeddiad plant sy’n byw mewn tlodi a sicrhau ecwiti (</w:t>
      </w:r>
      <w:r w:rsidRPr="00C67064">
        <w:rPr>
          <w:rFonts w:ascii="Arial" w:hAnsi="Arial" w:cs="Arial"/>
        </w:rPr>
        <w:t>Dallimore 2019</w:t>
      </w:r>
      <w:r w:rsidRPr="00542091">
        <w:rPr>
          <w:rFonts w:ascii="Arial" w:hAnsi="Arial" w:cs="Arial"/>
        </w:rPr>
        <w:t>, 2).</w:t>
      </w:r>
    </w:p>
    <w:p w14:paraId="383A59DA" w14:textId="3195C7D4" w:rsidR="00F8175D" w:rsidRDefault="00F8175D" w:rsidP="00944DE4">
      <w:pPr>
        <w:spacing w:line="360" w:lineRule="auto"/>
        <w:rPr>
          <w:rFonts w:ascii="Arial" w:hAnsi="Arial" w:cs="Arial"/>
        </w:rPr>
      </w:pPr>
    </w:p>
    <w:p w14:paraId="5A1FDC5E" w14:textId="24C0B008" w:rsidR="00F8175D" w:rsidRDefault="00F8175D" w:rsidP="00944DE4">
      <w:pPr>
        <w:spacing w:line="360" w:lineRule="auto"/>
        <w:rPr>
          <w:rFonts w:ascii="Arial" w:hAnsi="Arial" w:cs="Arial"/>
        </w:rPr>
      </w:pPr>
      <w:r w:rsidRPr="00F8175D">
        <w:rPr>
          <w:rFonts w:ascii="Arial" w:hAnsi="Arial" w:cs="Arial"/>
        </w:rPr>
        <w:t xml:space="preserve">Yn olaf, mae ymchwil Deckett &amp; Perry (2005) yn dangos mae ymdeimlad o berthyn i'r ysgol, mae'r </w:t>
      </w:r>
      <w:r w:rsidRPr="00C67064">
        <w:rPr>
          <w:rFonts w:ascii="Arial" w:hAnsi="Arial" w:cs="Arial"/>
        </w:rPr>
        <w:t>gymuned yn cyfrannu at ba mor dda y mae plant a theuluoedd yn addasu (Dunlop &amp; Fabian, 2007:10</w:t>
      </w:r>
      <w:r w:rsidRPr="00F8175D">
        <w:rPr>
          <w:rFonts w:ascii="Arial" w:hAnsi="Arial" w:cs="Arial"/>
        </w:rPr>
        <w:t>). Noda Symonds (2015: 61) mae addasiad academig plentyn ar ôl trosglwyddo yn gysylltiedig â'r hyn sy'n digwydd gartref, cytuna Gutman (2006) meddai'r plant sydd â graddau uwch ar ôl trosglwyddo yw’r rhai sydd gyda rhieni sydd yn ei hannog i gwblhau tasgau yn annibynnol (</w:t>
      </w:r>
      <w:r w:rsidRPr="00C67064">
        <w:rPr>
          <w:rFonts w:ascii="Arial" w:hAnsi="Arial" w:cs="Arial"/>
        </w:rPr>
        <w:t>Symonds,</w:t>
      </w:r>
      <w:r w:rsidRPr="00F8175D">
        <w:rPr>
          <w:rFonts w:ascii="Arial" w:hAnsi="Arial" w:cs="Arial"/>
        </w:rPr>
        <w:t xml:space="preserve"> 2015).</w:t>
      </w:r>
    </w:p>
    <w:p w14:paraId="0F2DE752" w14:textId="6F0FE20B" w:rsidR="000F6DA9" w:rsidRDefault="000F6DA9" w:rsidP="00944DE4">
      <w:pPr>
        <w:spacing w:line="360" w:lineRule="auto"/>
        <w:rPr>
          <w:rFonts w:ascii="Arial" w:hAnsi="Arial" w:cs="Arial"/>
        </w:rPr>
      </w:pPr>
    </w:p>
    <w:p w14:paraId="4F5FB51C" w14:textId="6C499D93" w:rsidR="000F6DA9" w:rsidRDefault="000F6DA9" w:rsidP="00944DE4">
      <w:pPr>
        <w:spacing w:line="360" w:lineRule="auto"/>
        <w:rPr>
          <w:rFonts w:ascii="Arial" w:hAnsi="Arial" w:cs="Arial"/>
        </w:rPr>
      </w:pPr>
      <w:r w:rsidRPr="000F6DA9">
        <w:rPr>
          <w:rFonts w:ascii="Arial" w:hAnsi="Arial" w:cs="Arial"/>
        </w:rPr>
        <w:t>Mae bodau dynol yn greaduriaid cymdeithasol ac mae teulu, cyfeillgarwch, cymunedau, diwylliannau ac, yn gymharol ddiweddar, ieithoedd yn rhannau pwysig o’n datblygiad (Mithen, 2005: 97). Er hyn noda ICAN (d.d)</w:t>
      </w:r>
      <w:r>
        <w:rPr>
          <w:rFonts w:ascii="Arial" w:hAnsi="Arial" w:cs="Arial"/>
        </w:rPr>
        <w:t xml:space="preserve"> </w:t>
      </w:r>
      <w:r w:rsidR="001B3CA7" w:rsidRPr="001B3CA7">
        <w:rPr>
          <w:rFonts w:ascii="Arial" w:hAnsi="Arial" w:cs="Arial"/>
        </w:rPr>
        <w:t xml:space="preserve">‘It is estimated that in some more deprived parts </w:t>
      </w:r>
      <w:r w:rsidR="001B3CA7" w:rsidRPr="001B3CA7">
        <w:rPr>
          <w:rFonts w:ascii="Arial" w:hAnsi="Arial" w:cs="Arial"/>
        </w:rPr>
        <w:lastRenderedPageBreak/>
        <w:t>of the UK up to 60% of children start school with some form of speech, language or communication delay or disorder’ (</w:t>
      </w:r>
      <w:r w:rsidR="001B3CA7" w:rsidRPr="00C67064">
        <w:rPr>
          <w:rFonts w:ascii="Arial" w:hAnsi="Arial" w:cs="Arial"/>
        </w:rPr>
        <w:t>ICAN</w:t>
      </w:r>
      <w:r w:rsidR="003C35C6" w:rsidRPr="00C67064">
        <w:rPr>
          <w:rFonts w:ascii="Arial" w:hAnsi="Arial" w:cs="Arial"/>
        </w:rPr>
        <w:t>,</w:t>
      </w:r>
      <w:r w:rsidR="003C35C6">
        <w:rPr>
          <w:rFonts w:ascii="Arial" w:hAnsi="Arial" w:cs="Arial"/>
        </w:rPr>
        <w:t xml:space="preserve"> d.d</w:t>
      </w:r>
      <w:r w:rsidR="001B3CA7" w:rsidRPr="001B3CA7">
        <w:rPr>
          <w:rFonts w:ascii="Arial" w:hAnsi="Arial" w:cs="Arial"/>
        </w:rPr>
        <w:t>).</w:t>
      </w:r>
      <w:r w:rsidR="001B3CA7">
        <w:rPr>
          <w:rFonts w:ascii="Arial" w:hAnsi="Arial" w:cs="Arial"/>
        </w:rPr>
        <w:t xml:space="preserve"> </w:t>
      </w:r>
      <w:r w:rsidR="00D760FF" w:rsidRPr="00D760FF">
        <w:rPr>
          <w:rFonts w:ascii="Arial" w:hAnsi="Arial" w:cs="Arial"/>
        </w:rPr>
        <w:t>Eglura Cumbria County Council mae lleferydd, iaith a chyfathrebu yn gweithio gyda'i gilydd i alluogi rhyngweithio effeithiol. Y fwyaf o amser y mae rhieni ac ymarferwyr yn ei dreulio yn siarad â'u plant, y mwyaf o eirfa y mae plant yn agored iddi ac felly'r mwyaf o eiriau y mae plant yn eu dysgu ac yn eu defnyddio. Mae'n ymddangos bod plant yn datblygu sgiliau iaith gryf pan fydd rhieni ac ymarferwyr yn gofyn cwestiynau penagored, yn gofyn i blant ymhelaethu a chanolbwyntio ar bynciau sydd o ddiddordeb i'w plentyn</w:t>
      </w:r>
      <w:r w:rsidR="003C35C6">
        <w:rPr>
          <w:rFonts w:ascii="Arial" w:hAnsi="Arial" w:cs="Arial"/>
        </w:rPr>
        <w:t xml:space="preserve"> </w:t>
      </w:r>
      <w:r w:rsidR="003C35C6" w:rsidRPr="003C35C6">
        <w:rPr>
          <w:rFonts w:ascii="Arial" w:hAnsi="Arial" w:cs="Arial"/>
        </w:rPr>
        <w:t>(</w:t>
      </w:r>
      <w:r w:rsidR="003C35C6" w:rsidRPr="00C67064">
        <w:rPr>
          <w:rFonts w:ascii="Arial" w:hAnsi="Arial" w:cs="Arial"/>
        </w:rPr>
        <w:t>Lightbown and Spada, 2013:10</w:t>
      </w:r>
      <w:r w:rsidR="00AA5B4A" w:rsidRPr="00C67064">
        <w:rPr>
          <w:rFonts w:ascii="Arial" w:hAnsi="Arial" w:cs="Arial"/>
        </w:rPr>
        <w:t xml:space="preserve">; </w:t>
      </w:r>
      <w:r w:rsidR="003C35C6" w:rsidRPr="00C67064">
        <w:rPr>
          <w:rFonts w:ascii="Arial" w:hAnsi="Arial" w:cs="Arial"/>
        </w:rPr>
        <w:t>Cumbria County Council, d.d:10</w:t>
      </w:r>
      <w:r w:rsidR="003C35C6" w:rsidRPr="003C35C6">
        <w:rPr>
          <w:rFonts w:ascii="Arial" w:hAnsi="Arial" w:cs="Arial"/>
        </w:rPr>
        <w:t>).</w:t>
      </w:r>
    </w:p>
    <w:p w14:paraId="47F573F4" w14:textId="77777777" w:rsidR="00BB7867" w:rsidRDefault="00BB7867" w:rsidP="00944DE4">
      <w:pPr>
        <w:spacing w:line="360" w:lineRule="auto"/>
        <w:rPr>
          <w:rFonts w:ascii="Arial" w:hAnsi="Arial" w:cs="Arial"/>
        </w:rPr>
      </w:pPr>
    </w:p>
    <w:p w14:paraId="5093DC75" w14:textId="50FDDC27" w:rsidR="00B51F87" w:rsidRDefault="00D538FB" w:rsidP="00944DE4">
      <w:pPr>
        <w:spacing w:line="360" w:lineRule="auto"/>
        <w:rPr>
          <w:rFonts w:ascii="Arial" w:hAnsi="Arial" w:cs="Arial"/>
        </w:rPr>
      </w:pPr>
      <w:r w:rsidRPr="00D538FB">
        <w:rPr>
          <w:rFonts w:ascii="Arial" w:hAnsi="Arial" w:cs="Arial"/>
        </w:rPr>
        <w:t>Creda Bruner (1977)</w:t>
      </w:r>
      <w:r w:rsidR="00FE257E">
        <w:rPr>
          <w:rFonts w:ascii="Arial" w:hAnsi="Arial" w:cs="Arial"/>
        </w:rPr>
        <w:t xml:space="preserve"> a </w:t>
      </w:r>
      <w:r w:rsidR="008E1308">
        <w:rPr>
          <w:rFonts w:ascii="Arial" w:hAnsi="Arial" w:cs="Arial"/>
        </w:rPr>
        <w:t>Vygotsky (d.d)</w:t>
      </w:r>
      <w:r w:rsidRPr="00D538FB">
        <w:rPr>
          <w:rFonts w:ascii="Arial" w:hAnsi="Arial" w:cs="Arial"/>
        </w:rPr>
        <w:t xml:space="preserve"> bod rôl oedolion wrth sgaffaldau datblygiad iaith plant yn bwysig. Ar adegau nid yw darparu deunyddiau yn ddigon, mae angen mewnbwn sensitif ac addas gan yr oedolyn er mwyn sicrhau bod y plentyn yn cael lle, amser a chyfleoedd i ddarganfod, a bod yr oedolion yn ymchwilwyr ochr yn ochr â’r plant (</w:t>
      </w:r>
      <w:r w:rsidRPr="00C67064">
        <w:rPr>
          <w:rFonts w:ascii="Arial" w:hAnsi="Arial" w:cs="Arial"/>
        </w:rPr>
        <w:t>Y Cyfnod Sylfaen, 2010:91). Trwy iaith egocentric roedd Piaget (1970) yn sia</w:t>
      </w:r>
      <w:r w:rsidRPr="00D538FB">
        <w:rPr>
          <w:rFonts w:ascii="Arial" w:hAnsi="Arial" w:cs="Arial"/>
        </w:rPr>
        <w:t>rad am y naratif personol lle mae plant ifanc yn eu defnyddio ac roedd yn gweld iaith fel system symbolau y gellid ei defnyddio i fynegi gwybodaeth a gafwyd trwy ryngweithio â'r byd corfforol (</w:t>
      </w:r>
      <w:r w:rsidRPr="00C67064">
        <w:rPr>
          <w:rFonts w:ascii="Arial" w:hAnsi="Arial" w:cs="Arial"/>
        </w:rPr>
        <w:t>Lightbown &amp; Spada, 2013:25).</w:t>
      </w:r>
      <w:r w:rsidR="00FA6F4F" w:rsidRPr="00C67064">
        <w:rPr>
          <w:rFonts w:ascii="Arial" w:hAnsi="Arial" w:cs="Arial"/>
        </w:rPr>
        <w:t xml:space="preserve"> </w:t>
      </w:r>
      <w:r w:rsidR="00866DC7" w:rsidRPr="00C67064">
        <w:rPr>
          <w:rFonts w:ascii="Arial" w:hAnsi="Arial" w:cs="Arial"/>
        </w:rPr>
        <w:t xml:space="preserve">Eboniodd Piaget (1932/1965) </w:t>
      </w:r>
      <w:r w:rsidR="00DE72B9" w:rsidRPr="00C67064">
        <w:rPr>
          <w:rFonts w:ascii="Arial" w:hAnsi="Arial" w:cs="Arial"/>
        </w:rPr>
        <w:t xml:space="preserve">y pwysgirwydd </w:t>
      </w:r>
      <w:r w:rsidR="002973F9" w:rsidRPr="00C67064">
        <w:rPr>
          <w:rFonts w:ascii="Arial" w:hAnsi="Arial" w:cs="Arial"/>
        </w:rPr>
        <w:t xml:space="preserve">o rhyngweithiadau </w:t>
      </w:r>
      <w:r w:rsidR="002329D5" w:rsidRPr="00C67064">
        <w:rPr>
          <w:rFonts w:ascii="Arial" w:hAnsi="Arial" w:cs="Arial"/>
        </w:rPr>
        <w:t>cyfoe</w:t>
      </w:r>
      <w:r w:rsidR="002329D5">
        <w:rPr>
          <w:rFonts w:ascii="Arial" w:hAnsi="Arial" w:cs="Arial"/>
        </w:rPr>
        <w:t xml:space="preserve">dion gan ei fod yn </w:t>
      </w:r>
      <w:r w:rsidR="00CD527B">
        <w:rPr>
          <w:rFonts w:ascii="Arial" w:hAnsi="Arial" w:cs="Arial"/>
        </w:rPr>
        <w:t xml:space="preserve">helpu datblygiad </w:t>
      </w:r>
      <w:r w:rsidR="00566D15">
        <w:rPr>
          <w:rFonts w:ascii="Arial" w:hAnsi="Arial" w:cs="Arial"/>
        </w:rPr>
        <w:t>moesol a cymdeithasol</w:t>
      </w:r>
      <w:r w:rsidR="008A36F8">
        <w:rPr>
          <w:rFonts w:ascii="Arial" w:hAnsi="Arial" w:cs="Arial"/>
        </w:rPr>
        <w:t xml:space="preserve"> (</w:t>
      </w:r>
      <w:r w:rsidR="008A36F8" w:rsidRPr="00C67064">
        <w:rPr>
          <w:rFonts w:ascii="Arial" w:hAnsi="Arial" w:cs="Arial"/>
        </w:rPr>
        <w:t>DeVries, 1997</w:t>
      </w:r>
      <w:r w:rsidR="008A36F8">
        <w:rPr>
          <w:rFonts w:ascii="Arial" w:hAnsi="Arial" w:cs="Arial"/>
        </w:rPr>
        <w:t xml:space="preserve">). </w:t>
      </w:r>
      <w:r w:rsidR="008408FB" w:rsidRPr="008408FB">
        <w:rPr>
          <w:rFonts w:ascii="Arial" w:hAnsi="Arial" w:cs="Arial"/>
        </w:rPr>
        <w:t>Yn wahanol i Piaget sylwodd Vygotsky (d.d) fod defnydd iawn y plentyn o leferydd egocentric wrth wneud rhywbeth ymarferol yn effeithio ar feddwl y plentyn (</w:t>
      </w:r>
      <w:r w:rsidR="008408FB" w:rsidRPr="00C67064">
        <w:rPr>
          <w:rFonts w:ascii="Arial" w:hAnsi="Arial" w:cs="Arial"/>
        </w:rPr>
        <w:t>Smidt, 2013:37</w:t>
      </w:r>
      <w:r w:rsidR="008408FB" w:rsidRPr="008408FB">
        <w:rPr>
          <w:rFonts w:ascii="Arial" w:hAnsi="Arial" w:cs="Arial"/>
        </w:rPr>
        <w:t xml:space="preserve">). </w:t>
      </w:r>
      <w:r w:rsidR="000F1E1A" w:rsidRPr="000F1E1A">
        <w:rPr>
          <w:rFonts w:ascii="Arial" w:hAnsi="Arial" w:cs="Arial"/>
        </w:rPr>
        <w:t xml:space="preserve">Cryfderau </w:t>
      </w:r>
      <w:r w:rsidR="008408FB" w:rsidRPr="008408FB">
        <w:rPr>
          <w:rFonts w:ascii="Arial" w:hAnsi="Arial" w:cs="Arial"/>
        </w:rPr>
        <w:t>y theori yma ydy’r sylw newidynnau cymdeithasol, diwylliannol a chyd-destun mewn dysgu sensitifrwydd i amrywiaeth datblygiad</w:t>
      </w:r>
      <w:r w:rsidR="009E3042">
        <w:rPr>
          <w:rFonts w:ascii="Arial" w:hAnsi="Arial" w:cs="Arial"/>
        </w:rPr>
        <w:t xml:space="preserve"> sydd yn</w:t>
      </w:r>
      <w:r w:rsidR="008408FB" w:rsidRPr="008408FB">
        <w:rPr>
          <w:rFonts w:ascii="Arial" w:hAnsi="Arial" w:cs="Arial"/>
        </w:rPr>
        <w:t xml:space="preserve"> canolbwyntio ar wahaniaethau unigol, ond rhaid hefyd ystyried y gwendidau.</w:t>
      </w:r>
      <w:r w:rsidR="00097342" w:rsidRPr="00097342">
        <w:t xml:space="preserve"> </w:t>
      </w:r>
      <w:r w:rsidR="00097342" w:rsidRPr="00097342">
        <w:rPr>
          <w:rFonts w:ascii="Arial" w:hAnsi="Arial" w:cs="Arial"/>
        </w:rPr>
        <w:t>Pwysleisiodd Vygotsky y pwysigrwydd mae iaith yn ddatblygiad y meddwl haniaethol a chredodd fod y gymdeithas</w:t>
      </w:r>
      <w:r w:rsidR="00D45DC3">
        <w:rPr>
          <w:rFonts w:ascii="Arial" w:hAnsi="Arial" w:cs="Arial"/>
        </w:rPr>
        <w:t>, teuluoedd a phlant arall</w:t>
      </w:r>
      <w:r w:rsidR="00097342" w:rsidRPr="00097342">
        <w:rPr>
          <w:rFonts w:ascii="Arial" w:hAnsi="Arial" w:cs="Arial"/>
        </w:rPr>
        <w:t xml:space="preserve"> oherwydd mae</w:t>
      </w:r>
      <w:r w:rsidR="00D015AC">
        <w:rPr>
          <w:rFonts w:ascii="Arial" w:hAnsi="Arial" w:cs="Arial"/>
        </w:rPr>
        <w:t xml:space="preserve"> iaith</w:t>
      </w:r>
      <w:r w:rsidR="00097342" w:rsidRPr="00097342">
        <w:rPr>
          <w:rFonts w:ascii="Arial" w:hAnsi="Arial" w:cs="Arial"/>
        </w:rPr>
        <w:t xml:space="preserve"> yn gwella wrth gymdeithasu gydag eraill</w:t>
      </w:r>
      <w:r w:rsidR="00BB7867">
        <w:rPr>
          <w:rFonts w:ascii="Arial" w:hAnsi="Arial" w:cs="Arial"/>
        </w:rPr>
        <w:t xml:space="preserve"> </w:t>
      </w:r>
      <w:r w:rsidR="004F6F81">
        <w:rPr>
          <w:rFonts w:ascii="Arial" w:hAnsi="Arial" w:cs="Arial"/>
        </w:rPr>
        <w:t>(</w:t>
      </w:r>
      <w:r w:rsidR="004F6F81" w:rsidRPr="00C67064">
        <w:rPr>
          <w:rFonts w:ascii="Arial" w:hAnsi="Arial" w:cs="Arial"/>
        </w:rPr>
        <w:t>Vygotsky yn Pound, 2005</w:t>
      </w:r>
      <w:r w:rsidR="005751C8" w:rsidRPr="00C67064">
        <w:rPr>
          <w:rFonts w:ascii="Arial" w:hAnsi="Arial" w:cs="Arial"/>
        </w:rPr>
        <w:t>:40</w:t>
      </w:r>
      <w:r w:rsidR="005751C8">
        <w:rPr>
          <w:rFonts w:ascii="Arial" w:hAnsi="Arial" w:cs="Arial"/>
        </w:rPr>
        <w:t>)</w:t>
      </w:r>
      <w:r w:rsidR="00D015AC">
        <w:rPr>
          <w:rFonts w:ascii="Arial" w:hAnsi="Arial" w:cs="Arial"/>
        </w:rPr>
        <w:t>.</w:t>
      </w:r>
      <w:r w:rsidR="008408FB" w:rsidRPr="008408FB">
        <w:rPr>
          <w:rFonts w:ascii="Arial" w:hAnsi="Arial" w:cs="Arial"/>
        </w:rPr>
        <w:t xml:space="preserve"> </w:t>
      </w:r>
      <w:r w:rsidR="007D1AAE">
        <w:rPr>
          <w:rFonts w:ascii="Arial" w:hAnsi="Arial" w:cs="Arial"/>
        </w:rPr>
        <w:t>Er hyn, n</w:t>
      </w:r>
      <w:r w:rsidR="008408FB" w:rsidRPr="008408FB">
        <w:rPr>
          <w:rFonts w:ascii="Arial" w:hAnsi="Arial" w:cs="Arial"/>
        </w:rPr>
        <w:t>id yw Vygotsky yn ystyried materion sydd yn cael effaith ar ddatblygiad y plentyn. Mae Rogoff (</w:t>
      </w:r>
      <w:r w:rsidR="008408FB" w:rsidRPr="00C67064">
        <w:rPr>
          <w:rFonts w:ascii="Arial" w:hAnsi="Arial" w:cs="Arial"/>
        </w:rPr>
        <w:t>1994: 209</w:t>
      </w:r>
      <w:r w:rsidR="008408FB" w:rsidRPr="008408FB">
        <w:rPr>
          <w:rFonts w:ascii="Arial" w:hAnsi="Arial" w:cs="Arial"/>
        </w:rPr>
        <w:t>) yn dadlau ymhellach ‘learning and development occur as people participate in the sociocultural activities of their community’. (</w:t>
      </w:r>
      <w:r w:rsidR="008408FB" w:rsidRPr="00C67064">
        <w:rPr>
          <w:rFonts w:ascii="Arial" w:hAnsi="Arial" w:cs="Arial"/>
        </w:rPr>
        <w:t>Anning, Cullen &amp; Fleer, 2009:92</w:t>
      </w:r>
      <w:r w:rsidR="008408FB" w:rsidRPr="008408FB">
        <w:rPr>
          <w:rFonts w:ascii="Arial" w:hAnsi="Arial" w:cs="Arial"/>
        </w:rPr>
        <w:t>). Mae angen oedolion ar blant i gefnogi eu datblygiad iaith a chyfathrebu ac oherwydd y fwyaf yr ydym yn ei wybod ac yn ei ddeall am iaith a sut mae'n datblygu, rydyn mewn sefyllfa</w:t>
      </w:r>
      <w:r w:rsidR="00287031">
        <w:rPr>
          <w:rFonts w:ascii="Arial" w:hAnsi="Arial" w:cs="Arial"/>
        </w:rPr>
        <w:t xml:space="preserve"> well</w:t>
      </w:r>
      <w:r w:rsidR="008408FB" w:rsidRPr="008408FB">
        <w:rPr>
          <w:rFonts w:ascii="Arial" w:hAnsi="Arial" w:cs="Arial"/>
        </w:rPr>
        <w:t xml:space="preserve"> i helpu.  Eglura Dawes (2018) ‘Children directly taught how to talk to others are better able to access the education on offer in class, and better able to listen to shape their own thoughts (</w:t>
      </w:r>
      <w:r w:rsidR="008408FB" w:rsidRPr="00C67064">
        <w:rPr>
          <w:rFonts w:ascii="Arial" w:hAnsi="Arial" w:cs="Arial"/>
        </w:rPr>
        <w:t>Gadsby and Evans, 2019:19).</w:t>
      </w:r>
      <w:r w:rsidR="00F11C21" w:rsidRPr="00C67064">
        <w:t xml:space="preserve"> </w:t>
      </w:r>
      <w:r w:rsidR="00F11C21" w:rsidRPr="00C67064">
        <w:rPr>
          <w:rFonts w:ascii="Arial" w:hAnsi="Arial" w:cs="Arial"/>
        </w:rPr>
        <w:t>Noda’r</w:t>
      </w:r>
      <w:r w:rsidR="00F40678" w:rsidRPr="00C67064">
        <w:t xml:space="preserve"> </w:t>
      </w:r>
      <w:r w:rsidR="00F40678" w:rsidRPr="00C67064">
        <w:rPr>
          <w:rFonts w:ascii="Arial" w:hAnsi="Arial" w:cs="Arial"/>
        </w:rPr>
        <w:t>C</w:t>
      </w:r>
      <w:r w:rsidR="00F40678" w:rsidRPr="00F40678">
        <w:rPr>
          <w:rFonts w:ascii="Arial" w:hAnsi="Arial" w:cs="Arial"/>
        </w:rPr>
        <w:t>umbria County Council</w:t>
      </w:r>
      <w:r w:rsidR="00F11C21" w:rsidRPr="00F11C21">
        <w:rPr>
          <w:rFonts w:ascii="Arial" w:hAnsi="Arial" w:cs="Arial"/>
        </w:rPr>
        <w:t xml:space="preserve"> y pwysigrwydd o feddwl am yr amgylchedd ffisegol wrth ystyried y ffordd orau i gefnogi datblygiad lleferydd, iaith a chyfathrebu yn ein lleoliad, ar gyfer pob plentyn ac ar gyfer y rhai ag anghenion penodol. </w:t>
      </w:r>
      <w:r w:rsidR="00F11C21" w:rsidRPr="00F11C21">
        <w:rPr>
          <w:rFonts w:ascii="Arial" w:hAnsi="Arial" w:cs="Arial"/>
        </w:rPr>
        <w:lastRenderedPageBreak/>
        <w:t>Bydd plant yn tyfu and yn datblygu mewn amgylchedd sy'n gyfeillgar i iaith ac sy'n gyfeillgar i gyfathrebu (</w:t>
      </w:r>
      <w:r w:rsidR="00F11C21" w:rsidRPr="00C67064">
        <w:rPr>
          <w:rFonts w:ascii="Arial" w:hAnsi="Arial" w:cs="Arial"/>
        </w:rPr>
        <w:t>Cumbria County Council, d.d:13,14</w:t>
      </w:r>
      <w:r w:rsidR="00F11C21" w:rsidRPr="00F11C21">
        <w:rPr>
          <w:rFonts w:ascii="Arial" w:hAnsi="Arial" w:cs="Arial"/>
        </w:rPr>
        <w:t xml:space="preserve">). </w:t>
      </w:r>
      <w:r w:rsidR="00F11C21">
        <w:rPr>
          <w:rFonts w:ascii="Arial" w:hAnsi="Arial" w:cs="Arial"/>
        </w:rPr>
        <w:t xml:space="preserve"> </w:t>
      </w:r>
    </w:p>
    <w:p w14:paraId="4C4D2C00" w14:textId="4BDB43C7" w:rsidR="0054232D" w:rsidRDefault="0054232D" w:rsidP="00944DE4">
      <w:pPr>
        <w:spacing w:line="360" w:lineRule="auto"/>
        <w:rPr>
          <w:rFonts w:ascii="Arial" w:hAnsi="Arial" w:cs="Arial"/>
        </w:rPr>
      </w:pPr>
    </w:p>
    <w:p w14:paraId="35C40D19" w14:textId="7D703B1C" w:rsidR="004E093F" w:rsidRDefault="004E093F" w:rsidP="00944DE4">
      <w:pPr>
        <w:spacing w:line="360" w:lineRule="auto"/>
        <w:rPr>
          <w:rFonts w:ascii="Arial" w:hAnsi="Arial" w:cs="Arial"/>
        </w:rPr>
      </w:pPr>
      <w:r w:rsidRPr="004E093F">
        <w:rPr>
          <w:rFonts w:ascii="Arial" w:hAnsi="Arial" w:cs="Arial"/>
        </w:rPr>
        <w:t xml:space="preserve">Eglura B.F.Skinner (1957) cyflyru gweithredol pan fydd ymddygiadau yn cael eu hailadrodd a'u dysgu trwy gael eu gwobrwyo neu eu cosbi. Dadleuodd ymhellach fod hyn yn berthnasol i ddysgu iaith yn yr un modd ag unrhyw ymddygiad arall. Yn ei farn ef, mae dwy broses sydd yn galluogi hyn; atgyfnerthu a siapio. Mae plant yn defnyddio geiriau sy'n cael eu hatgyfnerthu'n gadarnhaol gan rieni/athrawon </w:t>
      </w:r>
      <w:r w:rsidRPr="00C67064">
        <w:rPr>
          <w:rFonts w:ascii="Arial" w:hAnsi="Arial" w:cs="Arial"/>
        </w:rPr>
        <w:t>sydd wedyn yn llunio lleferydd plant yn raddol i'w fowldio i gyfathrebu tebyg i oedolion (Doherty &amp; Hughes, 2014:298</w:t>
      </w:r>
      <w:r w:rsidRPr="004E093F">
        <w:rPr>
          <w:rFonts w:ascii="Arial" w:hAnsi="Arial" w:cs="Arial"/>
        </w:rPr>
        <w:t>).</w:t>
      </w:r>
      <w:r w:rsidR="00A03F5E">
        <w:rPr>
          <w:rFonts w:ascii="Arial" w:hAnsi="Arial" w:cs="Arial"/>
        </w:rPr>
        <w:t xml:space="preserve"> </w:t>
      </w:r>
      <w:r w:rsidR="00A03F5E" w:rsidRPr="00A03F5E">
        <w:rPr>
          <w:rFonts w:ascii="Arial" w:hAnsi="Arial" w:cs="Arial"/>
        </w:rPr>
        <w:t>Heria theori Chomsky (1957/1968 ) ‘language acquisition device’ sef set o gredoau sy'n ffafrio'r syniad bod cyd-raglennu biolegol yn ganlyniad o'n hymddygiad. Mae'r dull hwn yn dadlau nad yw iaith yn cael ei dysgu ond yn gynhenid, gan ddod i'r amlwg yn naturiol trwy'r broses aeddfedu. Fodd bynnag, creda Bayir (2019) fod rhaid i fabanod glywed iaith i sbarduno'r cyfleuster biolegol hwn (</w:t>
      </w:r>
      <w:r w:rsidR="00A03F5E" w:rsidRPr="00C67064">
        <w:rPr>
          <w:rFonts w:ascii="Arial" w:hAnsi="Arial" w:cs="Arial"/>
        </w:rPr>
        <w:t>Bayir, 2019</w:t>
      </w:r>
      <w:r w:rsidR="00A03F5E" w:rsidRPr="00A03F5E">
        <w:rPr>
          <w:rFonts w:ascii="Arial" w:hAnsi="Arial" w:cs="Arial"/>
        </w:rPr>
        <w:t>). Ymhlith y cryfderau ar wybodaeth bod plant ledled y byd yn cyrraedd cerrig milltir iaith ar yr un pryd ddatblygiad ond, mae rhaid hefyd ystyried y gwendidau, nad oes esboniad clir o sut mae iaith yn gweithredu, mae Chomsky yn darparu disgrifiad o ddatblygiad iaith yn hytrach nag esboniad cywir.</w:t>
      </w:r>
    </w:p>
    <w:p w14:paraId="55989379" w14:textId="77777777" w:rsidR="00F40678" w:rsidRDefault="00F40678" w:rsidP="00944DE4">
      <w:pPr>
        <w:spacing w:line="360" w:lineRule="auto"/>
        <w:rPr>
          <w:rFonts w:ascii="Arial" w:hAnsi="Arial" w:cs="Arial"/>
        </w:rPr>
      </w:pPr>
    </w:p>
    <w:p w14:paraId="136334D3" w14:textId="44072DBB" w:rsidR="0032298C" w:rsidRDefault="00870424" w:rsidP="00944DE4">
      <w:pPr>
        <w:spacing w:line="360" w:lineRule="auto"/>
        <w:rPr>
          <w:rFonts w:ascii="Arial" w:hAnsi="Arial" w:cs="Arial"/>
        </w:rPr>
      </w:pPr>
      <w:r w:rsidRPr="00870424">
        <w:rPr>
          <w:rFonts w:ascii="Arial" w:hAnsi="Arial" w:cs="Arial"/>
        </w:rPr>
        <w:t>Noda Peer (2012:70) mae gan lawer o blant anawsterau â lleferydd sydd yn cael ei ystyried yn rhan o ddatblygiad arferol (megis ‘yr’ a gyhoeddir fel ‘f’ neu ‘r’). Gall plant ag anawsterau ynganu synau fod yn dilyn patrymau datblygu arferol ond yn hwyrach na'r arfer - mae hyn yn oedi lleferydd. Bydd y mwyafrif o blant sydd ag oedi lleferydd wedi tyfu allan o hyn erbyn iddynt ddechrau'r ysgol (</w:t>
      </w:r>
      <w:r w:rsidR="00A97F3D" w:rsidRPr="00C67064">
        <w:rPr>
          <w:rFonts w:ascii="Arial" w:hAnsi="Arial" w:cs="Arial"/>
        </w:rPr>
        <w:t>Farrung, J. &amp; O’Keefe</w:t>
      </w:r>
      <w:r w:rsidRPr="00C67064">
        <w:rPr>
          <w:rFonts w:ascii="Arial" w:hAnsi="Arial" w:cs="Arial"/>
        </w:rPr>
        <w:t>, 2012</w:t>
      </w:r>
      <w:r w:rsidRPr="00870424">
        <w:rPr>
          <w:rFonts w:ascii="Arial" w:hAnsi="Arial" w:cs="Arial"/>
        </w:rPr>
        <w:t>). Mae angen ystyried cwpwl o bwyntiau cyn mynd ati i helpu datblygiad iaith, mae angen ystyried oedran a man datblygiad y plentyn, profiadau blaenorol o ysgol yn eu hiaith gyntaf, eu gwybodaeth, sgiliau a dealltwriaeth o ieithoedd, disgwyliadau a dealltwriaeth y cartref a’r gymuned a'r strwythurau cefnogi ar gyfer dysgu a datblygu iaith yn y cartref a’r ysgol</w:t>
      </w:r>
      <w:r w:rsidR="002064D6">
        <w:rPr>
          <w:rFonts w:ascii="Arial" w:hAnsi="Arial" w:cs="Arial"/>
        </w:rPr>
        <w:t xml:space="preserve">. </w:t>
      </w:r>
      <w:r w:rsidR="002064D6" w:rsidRPr="002064D6">
        <w:rPr>
          <w:rFonts w:ascii="Arial" w:hAnsi="Arial" w:cs="Arial"/>
        </w:rPr>
        <w:t>Noda Hancock (2012) ‘the preferred support mod</w:t>
      </w:r>
      <w:r w:rsidR="001B6594">
        <w:rPr>
          <w:rFonts w:ascii="Arial" w:hAnsi="Arial" w:cs="Arial"/>
        </w:rPr>
        <w:t>el</w:t>
      </w:r>
      <w:r w:rsidR="002064D6" w:rsidRPr="002064D6">
        <w:rPr>
          <w:rFonts w:ascii="Arial" w:hAnsi="Arial" w:cs="Arial"/>
        </w:rPr>
        <w:t xml:space="preserve"> involves the full inclusion of learners in the mainstream classroomfrom from the start, with an accompanying strategic whole-school approach that views inclusion as the responsibility of all prospective and practising teachers’ (</w:t>
      </w:r>
      <w:r w:rsidR="002064D6" w:rsidRPr="00C67064">
        <w:rPr>
          <w:rFonts w:ascii="Arial" w:hAnsi="Arial" w:cs="Arial"/>
        </w:rPr>
        <w:t>Hancock, 2012:126</w:t>
      </w:r>
      <w:r w:rsidR="002064D6" w:rsidRPr="002064D6">
        <w:rPr>
          <w:rFonts w:ascii="Arial" w:hAnsi="Arial" w:cs="Arial"/>
        </w:rPr>
        <w:t>). Ychwanega Arshad (d.d) yr her i athrawon ar bwysigrwydd o hyrwyddo addysgu sy'n sensitif i iaith y dysgwr ac sydd yn datblygu perthnasoedd pwysig gyda chyfoedion arall eu hiaith ac yn cael ei ymestyn yn ieithyddol ac yn wybyddol ar lefel briodol (</w:t>
      </w:r>
      <w:r w:rsidR="002064D6" w:rsidRPr="00C67064">
        <w:rPr>
          <w:rFonts w:ascii="Arial" w:hAnsi="Arial" w:cs="Arial"/>
        </w:rPr>
        <w:t>Arshad, d.d</w:t>
      </w:r>
      <w:r w:rsidR="002064D6" w:rsidRPr="002064D6">
        <w:rPr>
          <w:rFonts w:ascii="Arial" w:hAnsi="Arial" w:cs="Arial"/>
        </w:rPr>
        <w:t>).</w:t>
      </w:r>
    </w:p>
    <w:p w14:paraId="7F5A22F2" w14:textId="5B0D1055" w:rsidR="00EB7DDD" w:rsidRDefault="00EB7DDD" w:rsidP="00944DE4">
      <w:pPr>
        <w:spacing w:line="360" w:lineRule="auto"/>
        <w:rPr>
          <w:rFonts w:ascii="Arial" w:hAnsi="Arial" w:cs="Arial"/>
        </w:rPr>
      </w:pPr>
    </w:p>
    <w:p w14:paraId="1F387F12" w14:textId="40ACFC8B" w:rsidR="00262C7B" w:rsidRDefault="00262C7B" w:rsidP="00944DE4">
      <w:pPr>
        <w:spacing w:line="360" w:lineRule="auto"/>
        <w:rPr>
          <w:rFonts w:ascii="Arial" w:hAnsi="Arial" w:cs="Arial"/>
        </w:rPr>
      </w:pPr>
      <w:r w:rsidRPr="00262C7B">
        <w:rPr>
          <w:rFonts w:ascii="Arial" w:hAnsi="Arial" w:cs="Arial"/>
        </w:rPr>
        <w:lastRenderedPageBreak/>
        <w:t>Eglura’r CCC wrth ddysgu geiriau newydd i blant, mae'n bwysig i ddefnyddio'r holl synhwyrau a siarad gyda'i gilydd am siâp, lliw a gwead. Siaradw</w:t>
      </w:r>
      <w:r w:rsidR="001A513E">
        <w:rPr>
          <w:rFonts w:ascii="Arial" w:hAnsi="Arial" w:cs="Arial"/>
        </w:rPr>
        <w:t>n</w:t>
      </w:r>
      <w:r w:rsidRPr="00262C7B">
        <w:rPr>
          <w:rFonts w:ascii="Arial" w:hAnsi="Arial" w:cs="Arial"/>
        </w:rPr>
        <w:t xml:space="preserve"> gyda'n gilydd am yr hyn y mae'n ei wneud, yr hyn y mae'n debyg iddo, yr hyn y mae'n ei olygu. Siaradwch gyda'ch gilydd am sut mae hyn yn cysylltu â'r hyn maen nhw'n ei wybod eisoes. Sôn am strwythur y geiriau - sawl sillaf, gyda beth mae'n dechrau / odli. Helpwch nhw i'w ddefnyddio. Atgyfnerthwch y gair newydd yn rheolaidd . Wrth gefnogi plant ifanc mae'n bwysig gwneud dysgu'n hwyl, yn amlsynhwyraidd ac yn ddeniadol.</w:t>
      </w:r>
      <w:r w:rsidR="00A5728D" w:rsidRPr="00A5728D">
        <w:t xml:space="preserve"> </w:t>
      </w:r>
      <w:r w:rsidR="00A5728D" w:rsidRPr="00A5728D">
        <w:rPr>
          <w:rFonts w:ascii="Arial" w:hAnsi="Arial" w:cs="Arial"/>
        </w:rPr>
        <w:t>Yr allwedd i lwyddiant yw datblygu ymwybyddiaeth o synau yn yr amgylchedd, annog sgiliau gwrando da, chwarae o gwmpas gyda rhigymau, geiriau a synau a modelu'r ymateb cywir yn hytrach na chywiro'r hyn y mae plant yn ei ddweud (</w:t>
      </w:r>
      <w:r w:rsidR="00A5728D" w:rsidRPr="002F0715">
        <w:rPr>
          <w:rFonts w:ascii="Arial" w:hAnsi="Arial" w:cs="Arial"/>
        </w:rPr>
        <w:t>Cumbria County Council, d.d:16</w:t>
      </w:r>
      <w:r w:rsidR="00A5728D" w:rsidRPr="00A5728D">
        <w:rPr>
          <w:rFonts w:ascii="Arial" w:hAnsi="Arial" w:cs="Arial"/>
        </w:rPr>
        <w:t>). Cytuna Lightbown a Spada (2013) meddai ‘they may practice their second language in song and games that allow them to blend their voices with those of other children’ (</w:t>
      </w:r>
      <w:r w:rsidR="00A5728D" w:rsidRPr="002F0715">
        <w:rPr>
          <w:rFonts w:ascii="Arial" w:hAnsi="Arial" w:cs="Arial"/>
        </w:rPr>
        <w:t>Lightbown and Spada, 2013:38</w:t>
      </w:r>
      <w:r w:rsidR="00A5728D" w:rsidRPr="00A5728D">
        <w:rPr>
          <w:rFonts w:ascii="Arial" w:hAnsi="Arial" w:cs="Arial"/>
        </w:rPr>
        <w:t>). Ychwanega Frey, Fisher and Everlove (2009) mae dysgu'n gymdeithasol. mae'r hyn y mae plant yn ei ddysgu trwy ryngweithio cymdeithasol ag oedolion a chyfoedion yn sail ar gyfer meddwl a deall mwy cymhleth. Dros amser, mae'r prosesau sgiliau, dysgu a meddwl hyn yn cael eu mewnoli a gellir eu defnyddio'n ddibynnol (</w:t>
      </w:r>
      <w:r w:rsidR="00A5728D" w:rsidRPr="002F0715">
        <w:rPr>
          <w:rFonts w:ascii="Arial" w:hAnsi="Arial" w:cs="Arial"/>
        </w:rPr>
        <w:t>Gadsby and Evans, 2019:21</w:t>
      </w:r>
      <w:r w:rsidR="00A5728D" w:rsidRPr="00A5728D">
        <w:rPr>
          <w:rFonts w:ascii="Arial" w:hAnsi="Arial" w:cs="Arial"/>
        </w:rPr>
        <w:t>).</w:t>
      </w:r>
      <w:r w:rsidR="00850880">
        <w:rPr>
          <w:rFonts w:ascii="Arial" w:hAnsi="Arial" w:cs="Arial"/>
        </w:rPr>
        <w:t xml:space="preserve"> </w:t>
      </w:r>
    </w:p>
    <w:p w14:paraId="0FB7BBCD" w14:textId="16AC5ACD" w:rsidR="00B421C4" w:rsidRDefault="00B421C4" w:rsidP="00944DE4">
      <w:pPr>
        <w:spacing w:line="360" w:lineRule="auto"/>
        <w:rPr>
          <w:rFonts w:ascii="Arial" w:hAnsi="Arial" w:cs="Arial"/>
        </w:rPr>
      </w:pPr>
    </w:p>
    <w:p w14:paraId="6D242E35" w14:textId="390C94A3" w:rsidR="00B421C4" w:rsidRDefault="00B421C4" w:rsidP="00944DE4">
      <w:pPr>
        <w:spacing w:line="360" w:lineRule="auto"/>
        <w:rPr>
          <w:rFonts w:ascii="Arial" w:hAnsi="Arial" w:cs="Arial"/>
        </w:rPr>
      </w:pPr>
      <w:r w:rsidRPr="00B421C4">
        <w:rPr>
          <w:rFonts w:ascii="Arial" w:hAnsi="Arial" w:cs="Arial"/>
        </w:rPr>
        <w:t xml:space="preserve">Mae yna sawl gwahanol strategaeth er mwyn cefnogi’r dysgwr o fewn y dosbarth. Roeddwn yn ffodus iawn pam allan yn fy ysgol lleoliad i weld ambell i strategaeth cael ei ddefnyddio, roedd canran uchel o’r dosbarth yn siaradwyr Cymraeg ail iaith. Roedden yn defnyddio amserlenni gweledol i atgyfnerthu strwythur a threfn, roedd y dosbarth cyfan yn hoffi hyn. Roedd un bachgen o’r dosbarth yn mynychu gwersi iaith Cymraeg dros Teams lle'r oedd yn cael ei throchi gyda’r Gymraeg, roedd y gwersi yma yn ddefnyddiol iawn ac roedd gwellhad mawr yn gynnydd Cymraeg y plentyn. Roedd yr athrawes dosbarth hefyd yn rhoi dewisiadau i’r disgyblion ac yna eu hannog i ddweud wrthi beth oeddent nhw ei eisiau.  </w:t>
      </w:r>
    </w:p>
    <w:p w14:paraId="4F29B279" w14:textId="30A1ACC9" w:rsidR="0032298C" w:rsidRDefault="0032298C" w:rsidP="00944DE4">
      <w:pPr>
        <w:spacing w:line="360" w:lineRule="auto"/>
        <w:rPr>
          <w:rFonts w:ascii="Arial" w:hAnsi="Arial" w:cs="Arial"/>
        </w:rPr>
      </w:pPr>
    </w:p>
    <w:p w14:paraId="456E6C51" w14:textId="4081C134" w:rsidR="00A00199" w:rsidRDefault="00A00199" w:rsidP="00944DE4">
      <w:pPr>
        <w:spacing w:line="360" w:lineRule="auto"/>
        <w:rPr>
          <w:rFonts w:ascii="Arial" w:hAnsi="Arial" w:cs="Arial"/>
        </w:rPr>
      </w:pPr>
      <w:r w:rsidRPr="00A00199">
        <w:rPr>
          <w:rFonts w:ascii="Arial" w:hAnsi="Arial" w:cs="Arial"/>
        </w:rPr>
        <w:t>Mae ymgysylltiad rhieni yn cyfeirio at athrawon ac ysgolion sy'n cynnwys rhieni wrth gefnogi dysgu academaidd eu plant. Mae'n cynnwys: dulliau a rhaglenni sy'n anelu at ddatblygu sgiliau rhieni fel llythrennedd neu sgiliau TG; dulliau cyffredinol sy'n annog rhieni i gefnogi eu plant gyda, er enghraifft darllen neu waith cartref; cyfranogiad rhieni yng ngweithgareddau dysgu eu plant;  a rhaglenni mwy dwys i deuluoedd mewn argyfwng (</w:t>
      </w:r>
      <w:r w:rsidRPr="002F0715">
        <w:rPr>
          <w:rFonts w:ascii="Arial" w:hAnsi="Arial" w:cs="Arial"/>
        </w:rPr>
        <w:t>Education Endowment Foundation, d.d).</w:t>
      </w:r>
      <w:r w:rsidR="008B20C3" w:rsidRPr="002F0715">
        <w:rPr>
          <w:rFonts w:ascii="Arial" w:hAnsi="Arial" w:cs="Arial"/>
        </w:rPr>
        <w:t xml:space="preserve"> </w:t>
      </w:r>
      <w:r w:rsidR="002834C1" w:rsidRPr="002F0715">
        <w:rPr>
          <w:rFonts w:ascii="Arial" w:hAnsi="Arial" w:cs="Arial"/>
        </w:rPr>
        <w:t>Mae cyd-weithio’n dda gyda rhieni neu ofalwyr/gwarcheidwaid yn rhan bwysig o gefnogi’r ple</w:t>
      </w:r>
      <w:r w:rsidR="002834C1" w:rsidRPr="002834C1">
        <w:rPr>
          <w:rFonts w:ascii="Arial" w:hAnsi="Arial" w:cs="Arial"/>
        </w:rPr>
        <w:t xml:space="preserve">ntyn. Noda arfer dda Estyn (2020) y pwysigrwydd o ymgysylltu a chefnogaeth y teulu, rhieni neu ofalwyr/ gwarcheidwaid mae rhoi gwybodaeth dda i rieni am gynnydd eu plentyn trwy ddefnyddio ‘storïau dysgu’ a ‘llyfr yr ysgol a’r cartref’, sy’n amlygu </w:t>
      </w:r>
      <w:r w:rsidR="002834C1" w:rsidRPr="002834C1">
        <w:rPr>
          <w:rFonts w:ascii="Arial" w:hAnsi="Arial" w:cs="Arial"/>
        </w:rPr>
        <w:lastRenderedPageBreak/>
        <w:t>beth mae eu plentyn wedi’i gyflawni.  Mae’r rhain yn rhoi cyngor unigol pwrpasol i rieni yn rheolaidd ar sut i gefnogi eu plant ac yn nodi’r camau nesaf mewn dysgu yn glir (</w:t>
      </w:r>
      <w:r w:rsidR="002834C1" w:rsidRPr="002F0715">
        <w:rPr>
          <w:rFonts w:ascii="Arial" w:hAnsi="Arial" w:cs="Arial"/>
        </w:rPr>
        <w:t>Estyn, 2020). Eglura Arshad (2013)</w:t>
      </w:r>
      <w:r w:rsidR="002834C1" w:rsidRPr="002F0715">
        <w:rPr>
          <w:rFonts w:ascii="Arial" w:hAnsi="Arial" w:cs="Arial"/>
        </w:rPr>
        <w:t xml:space="preserve"> </w:t>
      </w:r>
      <w:r w:rsidR="00C54E0F" w:rsidRPr="002F0715">
        <w:rPr>
          <w:rFonts w:ascii="Arial" w:hAnsi="Arial" w:cs="Arial"/>
        </w:rPr>
        <w:t>“An inclusive school is a place where</w:t>
      </w:r>
      <w:r w:rsidR="00C54E0F" w:rsidRPr="00C54E0F">
        <w:rPr>
          <w:rFonts w:ascii="Arial" w:hAnsi="Arial" w:cs="Arial"/>
        </w:rPr>
        <w:t xml:space="preserve"> all (pupils, teachers, parents, community, visitors) are accepted in their individuality and difference and a place were there is a duty of care for each other within an ethos of respect.  Social justice is about all of these dimensions and purposes” (</w:t>
      </w:r>
      <w:r w:rsidR="00C54E0F" w:rsidRPr="002F0715">
        <w:rPr>
          <w:rFonts w:ascii="Arial" w:hAnsi="Arial" w:cs="Arial"/>
        </w:rPr>
        <w:t>Arshad et al. , 2013:212</w:t>
      </w:r>
      <w:r w:rsidR="00C54E0F" w:rsidRPr="00C54E0F">
        <w:rPr>
          <w:rFonts w:ascii="Arial" w:hAnsi="Arial" w:cs="Arial"/>
        </w:rPr>
        <w:t>).</w:t>
      </w:r>
      <w:r w:rsidR="00C54E0F">
        <w:rPr>
          <w:rFonts w:ascii="Arial" w:hAnsi="Arial" w:cs="Arial"/>
        </w:rPr>
        <w:t xml:space="preserve"> </w:t>
      </w:r>
      <w:r w:rsidR="00A23210" w:rsidRPr="00A23210">
        <w:rPr>
          <w:rFonts w:ascii="Arial" w:hAnsi="Arial" w:cs="Arial"/>
        </w:rPr>
        <w:t xml:space="preserve">Eto, noda Winthop, Barton, Ershadi a Ziegler (2021)’ Robust family engagement, as a core pillar of improving schools, certainly requires investment to shift mindsets and behaviors, but one particular component of this effort—direct communication with families—is </w:t>
      </w:r>
      <w:r w:rsidR="00A23210" w:rsidRPr="004A6510">
        <w:rPr>
          <w:rFonts w:ascii="Arial" w:hAnsi="Arial" w:cs="Arial"/>
        </w:rPr>
        <w:t>a highly cost-effective way of improving student attendance and learning outcomes’ (Winthop, Barton, Ershadi a Ziegler, 2021</w:t>
      </w:r>
      <w:r w:rsidR="00A23210" w:rsidRPr="00A23210">
        <w:rPr>
          <w:rFonts w:ascii="Arial" w:hAnsi="Arial" w:cs="Arial"/>
        </w:rPr>
        <w:t>).</w:t>
      </w:r>
    </w:p>
    <w:p w14:paraId="1A27597B" w14:textId="72A07176" w:rsidR="000B764B" w:rsidRDefault="000B764B" w:rsidP="00944DE4">
      <w:pPr>
        <w:spacing w:line="360" w:lineRule="auto"/>
        <w:rPr>
          <w:rFonts w:ascii="Arial" w:hAnsi="Arial" w:cs="Arial"/>
        </w:rPr>
      </w:pPr>
    </w:p>
    <w:p w14:paraId="5EE3420D" w14:textId="6AF43F8D" w:rsidR="003B49B3" w:rsidRDefault="000B764B" w:rsidP="00944DE4">
      <w:pPr>
        <w:spacing w:line="360" w:lineRule="auto"/>
        <w:rPr>
          <w:rFonts w:ascii="Arial" w:hAnsi="Arial" w:cs="Arial"/>
        </w:rPr>
      </w:pPr>
      <w:r w:rsidRPr="000B764B">
        <w:rPr>
          <w:rFonts w:ascii="Arial" w:hAnsi="Arial" w:cs="Arial"/>
        </w:rPr>
        <w:t>Mae yna nifer o wahanol bethau mae ysgolion gallu neud er mwyn adeiladu a chadw perthynas da gyda’u rhieni neu ofalwyr/gwarcheidwaid, mae yna app sydd ar y ffon o’r enw ‘ParentMail’. Roedd fy ysgol lleoliad yn defnyddio’r app yma er mwyn danfon llythyron a negeseuon pwysig, roedd rhieni hefyd yn gallu talu am ginio trwyddo app felly nid oedd arian yn cael ei chasglu. Roedd gan yr ysgol dudalen Facebook a Thrydar lle roeddent yn rhannu lluniau a gwybodaeth briodol.</w:t>
      </w:r>
      <w:r w:rsidR="00A4569C">
        <w:rPr>
          <w:rFonts w:ascii="Arial" w:hAnsi="Arial" w:cs="Arial"/>
        </w:rPr>
        <w:t xml:space="preserve"> </w:t>
      </w:r>
      <w:r w:rsidR="00A4569C" w:rsidRPr="00A4569C">
        <w:rPr>
          <w:rFonts w:ascii="Arial" w:hAnsi="Arial" w:cs="Arial"/>
        </w:rPr>
        <w:t>Cyn Coivd-19 roedd fy ysgol lleoliad yn gwahodd plant a rhieni newydd i mewn i’r dosbarth lle'r oedd yr athrawon yn cyflwyno eu hynn ac yn rhannu gwybodaeth am drefn y dydd a'r mathau o brofiadau roedd y plant mynd i gael yn ystod eu hamser yn y dosbarth, roeddwn yn hoffi’r syniad yma oherwydd roedd yn rhoi cyfle i staff y dosbarth a rhieni neu ofalwyr/gwarcheidwaid i ddechrau adeiladu perthynas. Roedd hefyd yn rhoi cyfle i’r plant cael cwrdd â’r staff ac ymdopi gyda’u hystafell ddosbarth newydd. Nawr mae staff y dosbarth yn creu fideo sydd yn cael ei danfon allan dros y we. Erbyn hyn mae llawer o gyfarfodydd yn cael ei chynnal tros Teams. Mae hyn yn gallu fod yn beth dda ac yn beth drwg, yn gyntaf efallai nid oes gan bawb y dechnoleg sydd angen oherwydd nifer o wahanol ffactorai er enghraifft tlodi, dim gwe yn ardal wledig.</w:t>
      </w:r>
      <w:r w:rsidR="00AD15B2">
        <w:rPr>
          <w:rFonts w:ascii="Arial" w:hAnsi="Arial" w:cs="Arial"/>
        </w:rPr>
        <w:t xml:space="preserve"> </w:t>
      </w:r>
      <w:r w:rsidR="00AD15B2" w:rsidRPr="00AD15B2">
        <w:rPr>
          <w:rFonts w:ascii="Arial" w:hAnsi="Arial" w:cs="Arial"/>
        </w:rPr>
        <w:t>Ond ar y llaw arall, mae yn haws i gyd-weithio gydag amhwyllasant oherwydd nid oes rhaid iddynt deithio o un cyfarfod i’r llall, achos hyn mae gyda nhw fwy o amser a chyfle i ymuno.</w:t>
      </w:r>
      <w:r w:rsidR="00AD15B2">
        <w:rPr>
          <w:rFonts w:ascii="Arial" w:hAnsi="Arial" w:cs="Arial"/>
        </w:rPr>
        <w:t xml:space="preserve"> </w:t>
      </w:r>
      <w:r w:rsidR="003B49B3" w:rsidRPr="003B49B3">
        <w:rPr>
          <w:rFonts w:ascii="Arial" w:hAnsi="Arial" w:cs="Arial"/>
        </w:rPr>
        <w:t xml:space="preserve">Yn ychwanegol noda </w:t>
      </w:r>
      <w:r w:rsidR="00AA5B4A" w:rsidRPr="00AA5B4A">
        <w:rPr>
          <w:rFonts w:ascii="Arial" w:hAnsi="Arial" w:cs="Arial"/>
        </w:rPr>
        <w:t>Education Endowment Foundation</w:t>
      </w:r>
      <w:r w:rsidR="003B49B3" w:rsidRPr="003B49B3">
        <w:rPr>
          <w:rFonts w:ascii="Arial" w:hAnsi="Arial" w:cs="Arial"/>
        </w:rPr>
        <w:t xml:space="preserve"> </w:t>
      </w:r>
      <w:r w:rsidR="00532690">
        <w:rPr>
          <w:rFonts w:ascii="Arial" w:hAnsi="Arial" w:cs="Arial"/>
        </w:rPr>
        <w:t xml:space="preserve">(d.d) </w:t>
      </w:r>
      <w:r w:rsidR="003B49B3" w:rsidRPr="003B49B3">
        <w:rPr>
          <w:rFonts w:ascii="Arial" w:hAnsi="Arial" w:cs="Arial"/>
        </w:rPr>
        <w:t>mae effaith gyfartalog y dulliau ymgysylltu â rhieni yn ymwneud â chynnydd o bedwar mis ychwanegol dros gyfnod o flwyddyn. Mae effeithiau uwch hefyd ar ddisgyblion sydd â chyrhaeddiad blaenorol isel (</w:t>
      </w:r>
      <w:r w:rsidR="00AA5B4A" w:rsidRPr="00AA5B4A">
        <w:rPr>
          <w:rFonts w:ascii="Arial" w:hAnsi="Arial" w:cs="Arial"/>
        </w:rPr>
        <w:t>Education Endowment Foundation</w:t>
      </w:r>
      <w:r w:rsidR="003B49B3" w:rsidRPr="004A6510">
        <w:rPr>
          <w:rFonts w:ascii="Arial" w:hAnsi="Arial" w:cs="Arial"/>
        </w:rPr>
        <w:t>, d.d</w:t>
      </w:r>
      <w:r w:rsidR="003B49B3" w:rsidRPr="003B49B3">
        <w:rPr>
          <w:rFonts w:ascii="Arial" w:hAnsi="Arial" w:cs="Arial"/>
        </w:rPr>
        <w:t>). Ond mae rhaid i ni feddwl yn ddyfnach, er y gallai annog rhieni i chwarae rhan uniongyrchol mewn gwaith yr ysgol ymddangos yn ddeniadol, dylai ysgolion ystyried a oes gan rieni'r wybodaeth a'r sgiliau i ddarparu'r gefnogaeth gywir, yn enwedig ar lefel uwchradd.</w:t>
      </w:r>
    </w:p>
    <w:p w14:paraId="61AF2FB9" w14:textId="18C6C286" w:rsidR="00473E2F" w:rsidRDefault="00473E2F" w:rsidP="00944DE4">
      <w:pPr>
        <w:spacing w:line="360" w:lineRule="auto"/>
        <w:rPr>
          <w:rFonts w:ascii="Arial" w:hAnsi="Arial" w:cs="Arial"/>
        </w:rPr>
      </w:pPr>
    </w:p>
    <w:p w14:paraId="1C213AE4" w14:textId="65F4A319" w:rsidR="00473E2F" w:rsidRDefault="00473E2F" w:rsidP="00944DE4">
      <w:pPr>
        <w:spacing w:line="360" w:lineRule="auto"/>
        <w:rPr>
          <w:rFonts w:ascii="Arial" w:hAnsi="Arial" w:cs="Arial"/>
        </w:rPr>
      </w:pPr>
      <w:r w:rsidRPr="00473E2F">
        <w:rPr>
          <w:rFonts w:ascii="Arial" w:hAnsi="Arial" w:cs="Arial"/>
        </w:rPr>
        <w:t xml:space="preserve">O fewn rhan 2 gwelwch gynllun hanner tymor sydd wedi cael ei chreu i help datblygu iaith Cymraeg Mhila. O fewn y cynllun mha weithgareddau i’w neud adref gyda’i rhieni maent yn weithgareddau bach hwyl a syml a fydd yn helpu’r teulu cyfan datblygu eu hiaith Cymraeg. Ar ddiwedd y cynllun mae yn sôn am gael cyfarfod gyda rhieni Mhila er mwyn trafod cynnydd a thrafod ymestyn diwrnod Mhila yn yr ysgol. Mae ymchwil Sapungan and Sapungan (2014) yn dangos bod rhieni </w:t>
      </w:r>
      <w:r w:rsidRPr="004A6510">
        <w:rPr>
          <w:rFonts w:ascii="Arial" w:hAnsi="Arial" w:cs="Arial"/>
        </w:rPr>
        <w:t>yn cael eu gweld fel rhanddeiliaid yr ysgol yn helpu datblygiad eu plentyn/phlant</w:t>
      </w:r>
      <w:r w:rsidRPr="004A6510">
        <w:rPr>
          <w:rFonts w:ascii="Arial" w:hAnsi="Arial" w:cs="Arial"/>
        </w:rPr>
        <w:t xml:space="preserve"> (Sapu</w:t>
      </w:r>
      <w:r w:rsidR="004155CB" w:rsidRPr="004A6510">
        <w:rPr>
          <w:rFonts w:ascii="Arial" w:hAnsi="Arial" w:cs="Arial"/>
        </w:rPr>
        <w:t>ngan an</w:t>
      </w:r>
      <w:r w:rsidR="00F40678" w:rsidRPr="004A6510">
        <w:rPr>
          <w:rFonts w:ascii="Arial" w:hAnsi="Arial" w:cs="Arial"/>
        </w:rPr>
        <w:t>d</w:t>
      </w:r>
      <w:r w:rsidR="004155CB" w:rsidRPr="004A6510">
        <w:rPr>
          <w:rFonts w:ascii="Arial" w:hAnsi="Arial" w:cs="Arial"/>
        </w:rPr>
        <w:t xml:space="preserve"> Sapungan, 2014</w:t>
      </w:r>
      <w:r w:rsidR="004155CB">
        <w:rPr>
          <w:rFonts w:ascii="Arial" w:hAnsi="Arial" w:cs="Arial"/>
        </w:rPr>
        <w:t>)</w:t>
      </w:r>
      <w:r w:rsidRPr="00473E2F">
        <w:rPr>
          <w:rFonts w:ascii="Arial" w:hAnsi="Arial" w:cs="Arial"/>
        </w:rPr>
        <w:t xml:space="preserve">. Mae hyn yn cysylltu gyda theori Bronfenbrenner a’i System Ecolegol (1979) sydd yn dangos mae llawer o wahanol ffactorai yn cael effaith ar ddatblygiad phlant.    </w:t>
      </w:r>
    </w:p>
    <w:p w14:paraId="252ACDA8" w14:textId="76207E12" w:rsidR="00B842F7" w:rsidRDefault="00B842F7" w:rsidP="00944DE4">
      <w:pPr>
        <w:spacing w:line="360" w:lineRule="auto"/>
        <w:rPr>
          <w:rFonts w:ascii="Arial" w:hAnsi="Arial" w:cs="Arial"/>
        </w:rPr>
      </w:pPr>
    </w:p>
    <w:p w14:paraId="579162C9" w14:textId="5D52042D" w:rsidR="00B842F7" w:rsidRDefault="00B842F7" w:rsidP="00944DE4">
      <w:pPr>
        <w:spacing w:line="360" w:lineRule="auto"/>
        <w:rPr>
          <w:rFonts w:ascii="Arial" w:hAnsi="Arial" w:cs="Arial"/>
        </w:rPr>
      </w:pPr>
      <w:r w:rsidRPr="00B842F7">
        <w:rPr>
          <w:rFonts w:ascii="Arial" w:hAnsi="Arial" w:cs="Arial"/>
        </w:rPr>
        <w:t xml:space="preserve">Ar ôl cwblhau’r ymchwil yma, credaf fod fy arfer proffesiynol mynd i wella ar lawr y dosbarth a byddaf yn dysgu'r hyn a ddysgwyd yn fy arfel proffesiynol oherwydd mae yn cysylltu gyda safonau SAC. Y safon gyntaf yw’r ‘Pedwar diben i ddysgwyr: unigolion iach, hyderus’ oherwydd mae’r strategaethau yn meithrin eu lles meddyliol ac emosiynol drwy ddatblygu hyder, cadernid ac empathi. Yn ail ‘ddysgwyr uchelgeisiol, galluog sydd’ oherwydd maent yn gallu cyfathrebu’n effeithiol mewn gwahanol ffurfiau a lleoliadau, drwy’r Gymraeg a’r Saesneg. Yn trydydd ‘yn gyfranwyr mentrus, creadigol sydd’ yn mynegi syniadau ac emosiynau drwy wahanol gyfryngau’ ac yn pedwerydd ‘yn ddinasyddion egwyddorol, gwybodus sydd’ yn trafod materion cyfoes eu gwybodaeth a’u gwerthoedd. Yr ail safon ydy ‘cynnwys partneriaid mewn dysgu’, byddaf yn gwneud ymdrech barhaus i gynnwys rhieni, gofalwyr, partneriaid a rhanddeiliaid eraill mewn datblygu dysgwyr o ran y pedwar diben, mae’r strategaethau wedi cael ei nodi o fewn prif gorf yr aseiniad; cyfarfodydd, ‘parentmail’.. Y trydedd safon yw ‘ymdrech barhaus a gwydnwch dysgwyr’ oherwydd byddaf yn annog y dysgwyr i gymhwyso eu hunain gydag ymdrech barhaus am eu bod yn gweld diben eu dysgu ac yn deall bod angen gwydnwch ar gyfer llwyddiant parhaus. Byddaf yn gwneud hyn trwy roi sticeri, siart gwobrwyo, sesiynau byr o 10 munud, ac yn y blaen. Ac y pedwerydd ‘datblygu technegau newydd’ trwy barodrwydd i ddatblygu a chymhwyso technegau newydd i weddu i ddibenion dysgu a fwriedir mewn dull strwythuredig ac ystyriol a dysgu o’r profiad.  </w:t>
      </w:r>
    </w:p>
    <w:p w14:paraId="35DECBA7" w14:textId="3F3788F5" w:rsidR="007C41EF" w:rsidRDefault="007C41EF" w:rsidP="00944DE4">
      <w:pPr>
        <w:spacing w:line="360" w:lineRule="auto"/>
        <w:rPr>
          <w:rFonts w:ascii="Arial" w:hAnsi="Arial" w:cs="Arial"/>
        </w:rPr>
      </w:pPr>
    </w:p>
    <w:p w14:paraId="508DE24A" w14:textId="3F36FC63" w:rsidR="007C41EF" w:rsidRDefault="00216DB6" w:rsidP="00944DE4">
      <w:pPr>
        <w:spacing w:line="360" w:lineRule="auto"/>
        <w:rPr>
          <w:rFonts w:ascii="Arial" w:hAnsi="Arial" w:cs="Arial"/>
        </w:rPr>
      </w:pPr>
      <w:r w:rsidRPr="00216DB6">
        <w:rPr>
          <w:rFonts w:ascii="Arial" w:hAnsi="Arial" w:cs="Arial"/>
        </w:rPr>
        <w:t xml:space="preserve">Yn olaf nawn edrych nôl ar amcanion y modiwl. Amcan gyntaf y modiwl oedd ‘addysgu sgiliau dadansoddi a gwerthuso beirniadol i athrawon dan hyfforddiant er mwyn iddynt ddeall y gwahanol safbwyntiau sydd wrth wraidd damcaniaethau datblygiad plant a mynd i’r afael yn weithredol â’r ffactorau allanol sy’n effeithio ar les a datblygiad’ ac ennyn diddordeb myfyrwyr yn y model o arfer trawsffurfiol sy’n rhoi cychwyn ar newid mewn lleoliad addysgol </w:t>
      </w:r>
      <w:r w:rsidRPr="00216DB6">
        <w:rPr>
          <w:rFonts w:ascii="Arial" w:hAnsi="Arial" w:cs="Arial"/>
        </w:rPr>
        <w:lastRenderedPageBreak/>
        <w:t>yn seiliedig ar dystiolaeth o adfyfyrio a gwerthuso beirniadol’. Wrth ymchwilio i mewn i’r pethau hyn teimlaf fy mod wedi deall y ffactorai sydd yn cael effaith ar ddatblygiad plant oherwydd rwyf wedi edrych yn ddyfnach i mewn i’r ffactorau gwahanol. Nawr fy mod wedi cwblhau’r modiwl teimlaf mai gen i ddealltwriaeth llawer ddyfnach o ddamcaniaethau sy’n ymwneud a dysgu, lles a datblygiad plant.</w:t>
      </w:r>
    </w:p>
    <w:p w14:paraId="7F26729F" w14:textId="42250240" w:rsidR="007C41EF" w:rsidRDefault="007C41EF" w:rsidP="00944DE4">
      <w:pPr>
        <w:spacing w:line="360" w:lineRule="auto"/>
        <w:rPr>
          <w:rFonts w:ascii="Arial" w:hAnsi="Arial" w:cs="Arial"/>
        </w:rPr>
      </w:pPr>
    </w:p>
    <w:p w14:paraId="20D439C7" w14:textId="08B949AF" w:rsidR="00402DD6" w:rsidRDefault="00402DD6" w:rsidP="00944DE4">
      <w:pPr>
        <w:spacing w:line="360" w:lineRule="auto"/>
        <w:rPr>
          <w:rFonts w:ascii="Arial" w:hAnsi="Arial" w:cs="Arial"/>
        </w:rPr>
      </w:pPr>
    </w:p>
    <w:p w14:paraId="474C6F81" w14:textId="5A5E72CA" w:rsidR="00402DD6" w:rsidRDefault="00402DD6" w:rsidP="00944DE4">
      <w:pPr>
        <w:spacing w:line="360" w:lineRule="auto"/>
        <w:rPr>
          <w:rFonts w:ascii="Arial" w:hAnsi="Arial" w:cs="Arial"/>
        </w:rPr>
      </w:pPr>
    </w:p>
    <w:p w14:paraId="7466A1CC" w14:textId="2059F6F6" w:rsidR="00402DD6" w:rsidRDefault="00402DD6" w:rsidP="00944DE4">
      <w:pPr>
        <w:spacing w:line="360" w:lineRule="auto"/>
        <w:rPr>
          <w:rFonts w:ascii="Arial" w:hAnsi="Arial" w:cs="Arial"/>
        </w:rPr>
      </w:pPr>
    </w:p>
    <w:p w14:paraId="36640BEA" w14:textId="3729F3F7" w:rsidR="00402DD6" w:rsidRDefault="00402DD6" w:rsidP="00944DE4">
      <w:pPr>
        <w:spacing w:line="360" w:lineRule="auto"/>
        <w:rPr>
          <w:rFonts w:ascii="Arial" w:hAnsi="Arial" w:cs="Arial"/>
        </w:rPr>
      </w:pPr>
    </w:p>
    <w:p w14:paraId="5F810A0B" w14:textId="746B347D" w:rsidR="00402DD6" w:rsidRDefault="00402DD6" w:rsidP="00944DE4">
      <w:pPr>
        <w:spacing w:line="360" w:lineRule="auto"/>
        <w:rPr>
          <w:rFonts w:ascii="Arial" w:hAnsi="Arial" w:cs="Arial"/>
        </w:rPr>
      </w:pPr>
    </w:p>
    <w:p w14:paraId="4FC9A036" w14:textId="05141AC0" w:rsidR="00402DD6" w:rsidRDefault="00402DD6" w:rsidP="00944DE4">
      <w:pPr>
        <w:spacing w:line="360" w:lineRule="auto"/>
        <w:rPr>
          <w:rFonts w:ascii="Arial" w:hAnsi="Arial" w:cs="Arial"/>
        </w:rPr>
      </w:pPr>
    </w:p>
    <w:p w14:paraId="6F52F723" w14:textId="5CDFED2E" w:rsidR="00402DD6" w:rsidRDefault="00402DD6" w:rsidP="00944DE4">
      <w:pPr>
        <w:spacing w:line="360" w:lineRule="auto"/>
        <w:rPr>
          <w:rFonts w:ascii="Arial" w:hAnsi="Arial" w:cs="Arial"/>
        </w:rPr>
      </w:pPr>
    </w:p>
    <w:p w14:paraId="159AD41B" w14:textId="6FC7D3D7" w:rsidR="00402DD6" w:rsidRDefault="00402DD6" w:rsidP="00944DE4">
      <w:pPr>
        <w:spacing w:line="360" w:lineRule="auto"/>
        <w:rPr>
          <w:rFonts w:ascii="Arial" w:hAnsi="Arial" w:cs="Arial"/>
        </w:rPr>
      </w:pPr>
    </w:p>
    <w:p w14:paraId="6016DC9C" w14:textId="681A3019" w:rsidR="00402DD6" w:rsidRDefault="00402DD6" w:rsidP="00944DE4">
      <w:pPr>
        <w:spacing w:line="360" w:lineRule="auto"/>
        <w:rPr>
          <w:rFonts w:ascii="Arial" w:hAnsi="Arial" w:cs="Arial"/>
        </w:rPr>
      </w:pPr>
    </w:p>
    <w:p w14:paraId="4FB430B5" w14:textId="4EBD72BC" w:rsidR="00402DD6" w:rsidRDefault="00402DD6" w:rsidP="00944DE4">
      <w:pPr>
        <w:spacing w:line="360" w:lineRule="auto"/>
        <w:rPr>
          <w:rFonts w:ascii="Arial" w:hAnsi="Arial" w:cs="Arial"/>
        </w:rPr>
      </w:pPr>
    </w:p>
    <w:p w14:paraId="54E76E1D" w14:textId="4D7823E1" w:rsidR="00402DD6" w:rsidRDefault="00402DD6" w:rsidP="00944DE4">
      <w:pPr>
        <w:spacing w:line="360" w:lineRule="auto"/>
        <w:rPr>
          <w:rFonts w:ascii="Arial" w:hAnsi="Arial" w:cs="Arial"/>
        </w:rPr>
      </w:pPr>
    </w:p>
    <w:p w14:paraId="1505444F" w14:textId="061A4ED0" w:rsidR="00402DD6" w:rsidRDefault="00402DD6" w:rsidP="00944DE4">
      <w:pPr>
        <w:spacing w:line="360" w:lineRule="auto"/>
        <w:rPr>
          <w:rFonts w:ascii="Arial" w:hAnsi="Arial" w:cs="Arial"/>
        </w:rPr>
      </w:pPr>
    </w:p>
    <w:p w14:paraId="3A4E394F" w14:textId="65F96AEE" w:rsidR="00402DD6" w:rsidRDefault="00402DD6" w:rsidP="00944DE4">
      <w:pPr>
        <w:spacing w:line="360" w:lineRule="auto"/>
        <w:rPr>
          <w:rFonts w:ascii="Arial" w:hAnsi="Arial" w:cs="Arial"/>
        </w:rPr>
      </w:pPr>
    </w:p>
    <w:p w14:paraId="2C88277F" w14:textId="7E5FF05A" w:rsidR="00402DD6" w:rsidRDefault="00402DD6" w:rsidP="00944DE4">
      <w:pPr>
        <w:spacing w:line="360" w:lineRule="auto"/>
        <w:rPr>
          <w:rFonts w:ascii="Arial" w:hAnsi="Arial" w:cs="Arial"/>
        </w:rPr>
      </w:pPr>
    </w:p>
    <w:p w14:paraId="419495E5" w14:textId="7C474CED" w:rsidR="00402DD6" w:rsidRDefault="00402DD6" w:rsidP="00944DE4">
      <w:pPr>
        <w:spacing w:line="360" w:lineRule="auto"/>
        <w:rPr>
          <w:rFonts w:ascii="Arial" w:hAnsi="Arial" w:cs="Arial"/>
        </w:rPr>
      </w:pPr>
    </w:p>
    <w:p w14:paraId="565F1F06" w14:textId="1A361DFF" w:rsidR="00402DD6" w:rsidRDefault="00402DD6" w:rsidP="00944DE4">
      <w:pPr>
        <w:spacing w:line="360" w:lineRule="auto"/>
        <w:rPr>
          <w:rFonts w:ascii="Arial" w:hAnsi="Arial" w:cs="Arial"/>
        </w:rPr>
      </w:pPr>
    </w:p>
    <w:p w14:paraId="292979EF" w14:textId="37378570" w:rsidR="00402DD6" w:rsidRDefault="00402DD6" w:rsidP="00944DE4">
      <w:pPr>
        <w:spacing w:line="360" w:lineRule="auto"/>
        <w:rPr>
          <w:rFonts w:ascii="Arial" w:hAnsi="Arial" w:cs="Arial"/>
        </w:rPr>
      </w:pPr>
    </w:p>
    <w:p w14:paraId="6806FBB1" w14:textId="6EF2A59E" w:rsidR="00402DD6" w:rsidRDefault="00402DD6" w:rsidP="00944DE4">
      <w:pPr>
        <w:spacing w:line="360" w:lineRule="auto"/>
        <w:rPr>
          <w:rFonts w:ascii="Arial" w:hAnsi="Arial" w:cs="Arial"/>
        </w:rPr>
      </w:pPr>
    </w:p>
    <w:p w14:paraId="6DC882F3" w14:textId="40549B7D" w:rsidR="00402DD6" w:rsidRDefault="00402DD6" w:rsidP="00944DE4">
      <w:pPr>
        <w:spacing w:line="360" w:lineRule="auto"/>
        <w:rPr>
          <w:rFonts w:ascii="Arial" w:hAnsi="Arial" w:cs="Arial"/>
        </w:rPr>
      </w:pPr>
    </w:p>
    <w:p w14:paraId="08DDE3F4" w14:textId="437EBD70" w:rsidR="00402DD6" w:rsidRDefault="00402DD6" w:rsidP="00944DE4">
      <w:pPr>
        <w:spacing w:line="360" w:lineRule="auto"/>
        <w:rPr>
          <w:rFonts w:ascii="Arial" w:hAnsi="Arial" w:cs="Arial"/>
        </w:rPr>
      </w:pPr>
    </w:p>
    <w:p w14:paraId="70365B8F" w14:textId="70637009" w:rsidR="00402DD6" w:rsidRDefault="00402DD6" w:rsidP="00944DE4">
      <w:pPr>
        <w:spacing w:line="360" w:lineRule="auto"/>
        <w:rPr>
          <w:rFonts w:ascii="Arial" w:hAnsi="Arial" w:cs="Arial"/>
        </w:rPr>
      </w:pPr>
    </w:p>
    <w:p w14:paraId="77F14D43" w14:textId="77777777" w:rsidR="00402DD6" w:rsidRDefault="00402DD6" w:rsidP="00944DE4">
      <w:pPr>
        <w:spacing w:line="360" w:lineRule="auto"/>
        <w:rPr>
          <w:rFonts w:ascii="Arial" w:hAnsi="Arial" w:cs="Arial"/>
        </w:rPr>
        <w:sectPr w:rsidR="00402DD6" w:rsidSect="002432C7">
          <w:headerReference w:type="default" r:id="rId7"/>
          <w:footerReference w:type="default" r:id="rId8"/>
          <w:pgSz w:w="11906" w:h="16838"/>
          <w:pgMar w:top="1440" w:right="1440" w:bottom="1440" w:left="1440" w:header="708" w:footer="708" w:gutter="0"/>
          <w:cols w:space="708"/>
          <w:docGrid w:linePitch="360"/>
        </w:sectPr>
      </w:pPr>
    </w:p>
    <w:p w14:paraId="514D8C4E" w14:textId="77777777" w:rsidR="004702C4" w:rsidRDefault="004702C4" w:rsidP="004702C4">
      <w:pPr>
        <w:jc w:val="center"/>
        <w:rPr>
          <w:rFonts w:asciiTheme="majorHAnsi" w:hAnsiTheme="majorHAnsi" w:cstheme="majorHAnsi"/>
          <w:sz w:val="40"/>
          <w:szCs w:val="40"/>
        </w:rPr>
      </w:pPr>
      <w:r w:rsidRPr="00057530">
        <w:rPr>
          <w:rFonts w:asciiTheme="majorHAnsi" w:hAnsiTheme="majorHAnsi" w:cstheme="majorHAnsi"/>
          <w:sz w:val="40"/>
          <w:szCs w:val="40"/>
        </w:rPr>
        <w:lastRenderedPageBreak/>
        <w:t xml:space="preserve">Proffil Un Tudalen </w:t>
      </w:r>
      <w:r>
        <w:rPr>
          <w:rFonts w:asciiTheme="majorHAnsi" w:hAnsiTheme="majorHAnsi" w:cstheme="majorHAnsi"/>
          <w:sz w:val="40"/>
          <w:szCs w:val="40"/>
        </w:rPr>
        <w:t>Mhila</w:t>
      </w:r>
    </w:p>
    <w:p w14:paraId="270C6A73" w14:textId="77777777" w:rsidR="004702C4" w:rsidRPr="008438C3" w:rsidRDefault="004702C4" w:rsidP="004702C4">
      <w:pPr>
        <w:rPr>
          <w:rFonts w:asciiTheme="majorHAnsi" w:hAnsiTheme="majorHAnsi" w:cstheme="majorHAnsi"/>
          <w:sz w:val="36"/>
          <w:szCs w:val="36"/>
        </w:rPr>
      </w:pPr>
      <w:r w:rsidRPr="008438C3">
        <w:rPr>
          <w:rFonts w:asciiTheme="majorHAnsi" w:hAnsiTheme="majorHAnsi" w:cstheme="majorHAnsi"/>
          <w:sz w:val="36"/>
          <w:szCs w:val="36"/>
        </w:rPr>
        <w:t>Llais y plentyn</w:t>
      </w:r>
      <w:r>
        <w:rPr>
          <w:rFonts w:asciiTheme="majorHAnsi" w:hAnsiTheme="majorHAnsi" w:cstheme="majorHAnsi"/>
          <w:sz w:val="36"/>
          <w:szCs w:val="36"/>
        </w:rPr>
        <w:t xml:space="preserve">                                                                                                                      </w:t>
      </w:r>
      <w:r w:rsidRPr="003C608C">
        <w:rPr>
          <w:rFonts w:asciiTheme="majorHAnsi" w:hAnsiTheme="majorHAnsi" w:cstheme="majorHAnsi"/>
          <w:sz w:val="36"/>
          <w:szCs w:val="36"/>
        </w:rPr>
        <w:t>Llais y athrawes</w:t>
      </w:r>
    </w:p>
    <w:p w14:paraId="225C8DA7" w14:textId="77777777" w:rsidR="004702C4" w:rsidRDefault="004702C4" w:rsidP="004702C4">
      <w:pPr>
        <w:rPr>
          <w:rFonts w:asciiTheme="majorHAnsi" w:hAnsiTheme="majorHAnsi" w:cstheme="majorHAnsi"/>
          <w:u w:val="single"/>
        </w:rPr>
      </w:pPr>
    </w:p>
    <w:p w14:paraId="53B30B45" w14:textId="77777777" w:rsidR="004702C4" w:rsidRPr="007D2E63" w:rsidRDefault="004702C4" w:rsidP="004702C4">
      <w:pPr>
        <w:rPr>
          <w:rFonts w:asciiTheme="majorHAnsi" w:hAnsiTheme="majorHAnsi" w:cstheme="majorHAnsi"/>
          <w:u w:val="single"/>
        </w:rPr>
      </w:pPr>
      <w:r w:rsidRPr="007D2E63">
        <w:rPr>
          <w:rFonts w:asciiTheme="majorHAnsi" w:hAnsiTheme="majorHAnsi" w:cstheme="majorHAnsi"/>
          <w:u w:val="single"/>
        </w:rPr>
        <w:t>Beth sy’n bwysig i mi?</w:t>
      </w:r>
      <w:r w:rsidRPr="008F1E81">
        <w:rPr>
          <w:rFonts w:asciiTheme="majorHAnsi" w:hAnsiTheme="majorHAnsi" w:cstheme="majorHAnsi"/>
        </w:rPr>
        <w:t xml:space="preserve">                                                                                                             </w:t>
      </w:r>
      <w:r>
        <w:rPr>
          <w:rFonts w:asciiTheme="majorHAnsi" w:hAnsiTheme="majorHAnsi" w:cstheme="majorHAnsi"/>
        </w:rPr>
        <w:t xml:space="preserve">     </w:t>
      </w:r>
      <w:r w:rsidRPr="008F1E81">
        <w:rPr>
          <w:rFonts w:asciiTheme="majorHAnsi" w:hAnsiTheme="majorHAnsi" w:cstheme="majorHAnsi"/>
        </w:rPr>
        <w:t xml:space="preserve">  </w:t>
      </w:r>
      <w:r>
        <w:rPr>
          <w:rFonts w:asciiTheme="majorHAnsi" w:hAnsiTheme="majorHAnsi" w:cstheme="majorHAnsi"/>
          <w:u w:val="single"/>
        </w:rPr>
        <w:t>Datblygiad emosiynol</w:t>
      </w:r>
    </w:p>
    <w:p w14:paraId="16C43A79"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*Fy nheulu-Mam, Dad, Chwaer fach, Dadcu a Grandma.</w:t>
      </w:r>
      <w:r>
        <w:rPr>
          <w:rFonts w:asciiTheme="majorHAnsi" w:hAnsiTheme="majorHAnsi" w:cstheme="majorHAnsi"/>
        </w:rPr>
        <w:t xml:space="preserve">                                                       *Nid yw Mhila yn hapus i wahanu wrth ei mam yn y bore.</w:t>
      </w:r>
    </w:p>
    <w:p w14:paraId="0103F6B9"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*Y ddau gi,Molly a Hallie-rydw i’n hoffi chwarae pel gyda nhw.</w:t>
      </w:r>
      <w:r>
        <w:rPr>
          <w:rFonts w:asciiTheme="majorHAnsi" w:hAnsiTheme="majorHAnsi" w:cstheme="majorHAnsi"/>
        </w:rPr>
        <w:t xml:space="preserve">                                           *Mae Mile yn dibynnol ar staff y dosbarth er mwyn ddatrus problemau.</w:t>
      </w:r>
    </w:p>
    <w:p w14:paraId="101CC49E"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*Fod allan yn yr awyr iach ac mynd i’r parc.</w:t>
      </w:r>
      <w:r>
        <w:rPr>
          <w:rFonts w:asciiTheme="majorHAnsi" w:hAnsiTheme="majorHAnsi" w:cstheme="majorHAnsi"/>
        </w:rPr>
        <w:t xml:space="preserve">                                                                             </w:t>
      </w:r>
    </w:p>
    <w:p w14:paraId="3AAF97B9"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*Treilio amser gyda’r anifeiliaid ferm-y ceffylau, defaid, geifr, ar cathod.</w:t>
      </w:r>
    </w:p>
    <w:p w14:paraId="7D5C6DA1"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*Marchogaeth Jake y poni-rydw i’n hoffi mynd yn gyflym!</w:t>
      </w:r>
    </w:p>
    <w:p w14:paraId="5DE6C4B4" w14:textId="77777777" w:rsidR="004702C4" w:rsidRPr="007D2E63" w:rsidRDefault="004702C4" w:rsidP="004702C4">
      <w:pPr>
        <w:tabs>
          <w:tab w:val="left" w:pos="5505"/>
        </w:tabs>
        <w:spacing w:after="0"/>
        <w:rPr>
          <w:rFonts w:asciiTheme="majorHAnsi" w:hAnsiTheme="majorHAnsi" w:cstheme="majorHAnsi"/>
        </w:rPr>
      </w:pPr>
      <w:r w:rsidRPr="007D2E63">
        <w:rPr>
          <w:rFonts w:asciiTheme="majorHAnsi" w:hAnsiTheme="majorHAnsi" w:cstheme="majorHAnsi"/>
        </w:rPr>
        <w:t>*Helpu yn y sied wyan.</w:t>
      </w:r>
      <w:r>
        <w:rPr>
          <w:rFonts w:asciiTheme="majorHAnsi" w:hAnsiTheme="majorHAnsi" w:cstheme="majorHAnsi"/>
        </w:rPr>
        <w:tab/>
        <w:t xml:space="preserve">                                             </w:t>
      </w:r>
      <w:r w:rsidRPr="00DD1D24">
        <w:rPr>
          <w:rFonts w:asciiTheme="majorHAnsi" w:hAnsiTheme="majorHAnsi" w:cstheme="majorHAnsi"/>
          <w:u w:val="single"/>
        </w:rPr>
        <w:t>Datblygiad cymdeithasol</w:t>
      </w:r>
      <w:r>
        <w:rPr>
          <w:rFonts w:asciiTheme="majorHAnsi" w:hAnsiTheme="majorHAnsi" w:cstheme="majorHAnsi"/>
        </w:rPr>
        <w:t xml:space="preserve">  </w:t>
      </w:r>
    </w:p>
    <w:p w14:paraId="79151A1C"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*Dangos defaid yn y sioeau lleol-rydw i’n hoffi ennill!</w:t>
      </w:r>
      <w:r>
        <w:rPr>
          <w:rFonts w:asciiTheme="majorHAnsi" w:hAnsiTheme="majorHAnsi" w:cstheme="majorHAnsi"/>
        </w:rPr>
        <w:t xml:space="preserve">                                                             *Mae Mhila yn chwarae’n dawel wrth ochor ei ffrindiau oherwydd ni </w:t>
      </w:r>
    </w:p>
    <w:p w14:paraId="39979384"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*Neidio’n uchel ar y trampoline ac mynd yn gyflym ar y beic.</w:t>
      </w:r>
      <w:r>
        <w:rPr>
          <w:rFonts w:asciiTheme="majorHAnsi" w:hAnsiTheme="majorHAnsi" w:cstheme="majorHAnsi"/>
        </w:rPr>
        <w:t xml:space="preserve">                                                   allai siarad yn dda iawn.</w:t>
      </w:r>
    </w:p>
    <w:p w14:paraId="070305CC" w14:textId="77777777" w:rsidR="004702C4" w:rsidRPr="007D2E63" w:rsidRDefault="004702C4" w:rsidP="004702C4">
      <w:pPr>
        <w:spacing w:after="0"/>
        <w:rPr>
          <w:rFonts w:asciiTheme="majorHAnsi" w:hAnsiTheme="majorHAnsi" w:cstheme="majorHAnsi"/>
        </w:rPr>
      </w:pPr>
      <w:r w:rsidRPr="007D2E63">
        <w:rPr>
          <w:rFonts w:asciiTheme="majorHAnsi" w:hAnsiTheme="majorHAnsi" w:cstheme="majorHAnsi"/>
        </w:rPr>
        <w:t>*Cael amser ar yr ipad ar ol ddiwrnod prysur.</w:t>
      </w:r>
      <w:r>
        <w:rPr>
          <w:rFonts w:asciiTheme="majorHAnsi" w:hAnsiTheme="majorHAnsi" w:cstheme="majorHAnsi"/>
        </w:rPr>
        <w:t xml:space="preserve">                                                                           *Mae yn hapus i weithio ar ben ei hun yn hytrach na gydag eraill. </w:t>
      </w:r>
    </w:p>
    <w:p w14:paraId="1A022A98" w14:textId="77777777" w:rsidR="004702C4" w:rsidRDefault="004702C4" w:rsidP="004702C4">
      <w:pPr>
        <w:rPr>
          <w:rFonts w:asciiTheme="majorHAnsi" w:hAnsiTheme="majorHAnsi" w:cstheme="majorHAnsi"/>
        </w:rPr>
      </w:pPr>
    </w:p>
    <w:p w14:paraId="6028C7A2" w14:textId="77777777" w:rsidR="004702C4" w:rsidRPr="00A04BEB" w:rsidRDefault="004702C4" w:rsidP="004702C4">
      <w:pPr>
        <w:rPr>
          <w:rFonts w:asciiTheme="majorHAnsi" w:hAnsiTheme="majorHAnsi" w:cstheme="majorHAnsi"/>
          <w:u w:val="single"/>
        </w:rPr>
      </w:pPr>
      <w:r w:rsidRPr="00A04BEB">
        <w:rPr>
          <w:rFonts w:asciiTheme="majorHAnsi" w:hAnsiTheme="majorHAnsi" w:cstheme="majorHAnsi"/>
          <w:u w:val="single"/>
        </w:rPr>
        <w:t>Beth mae eraill  yn eu hoffi ac edmygu amdanaf i?</w:t>
      </w:r>
      <w:r w:rsidRPr="00B2345B">
        <w:rPr>
          <w:rFonts w:asciiTheme="majorHAnsi" w:hAnsiTheme="majorHAnsi" w:cstheme="majorHAnsi"/>
        </w:rPr>
        <w:t xml:space="preserve">                                                                   </w:t>
      </w:r>
      <w:r>
        <w:rPr>
          <w:rFonts w:asciiTheme="majorHAnsi" w:hAnsiTheme="majorHAnsi" w:cstheme="majorHAnsi"/>
          <w:u w:val="single"/>
        </w:rPr>
        <w:t>Datblygiad corfforol</w:t>
      </w:r>
    </w:p>
    <w:p w14:paraId="177F7775" w14:textId="77777777" w:rsidR="004702C4" w:rsidRPr="008438C3" w:rsidRDefault="004702C4" w:rsidP="004702C4">
      <w:pPr>
        <w:spacing w:after="0"/>
        <w:rPr>
          <w:rFonts w:asciiTheme="majorHAnsi" w:hAnsiTheme="majorHAnsi" w:cstheme="majorHAnsi"/>
        </w:rPr>
      </w:pPr>
      <w:r w:rsidRPr="008438C3">
        <w:rPr>
          <w:rFonts w:asciiTheme="majorHAnsi" w:hAnsiTheme="majorHAnsi" w:cstheme="majorHAnsi"/>
        </w:rPr>
        <w:t>*Fy wen hapus.</w:t>
      </w:r>
      <w:r>
        <w:rPr>
          <w:rFonts w:asciiTheme="majorHAnsi" w:hAnsiTheme="majorHAnsi" w:cstheme="majorHAnsi"/>
        </w:rPr>
        <w:t xml:space="preserve">                             *Fy mod yn helpwr dda.                                                        *Mae gan Mhila sgiliau bras a man dda.                                                         </w:t>
      </w:r>
    </w:p>
    <w:p w14:paraId="101682AC" w14:textId="77777777" w:rsidR="004702C4" w:rsidRPr="008438C3" w:rsidRDefault="004702C4" w:rsidP="004702C4">
      <w:pPr>
        <w:spacing w:after="0"/>
        <w:rPr>
          <w:rFonts w:asciiTheme="majorHAnsi" w:hAnsiTheme="majorHAnsi" w:cstheme="majorHAnsi"/>
        </w:rPr>
      </w:pPr>
      <w:r w:rsidRPr="008438C3">
        <w:rPr>
          <w:rFonts w:asciiTheme="majorHAnsi" w:hAnsiTheme="majorHAnsi" w:cstheme="majorHAnsi"/>
        </w:rPr>
        <w:t xml:space="preserve">*Rwyn ffrind </w:t>
      </w:r>
      <w:r>
        <w:rPr>
          <w:rFonts w:asciiTheme="majorHAnsi" w:hAnsiTheme="majorHAnsi" w:cstheme="majorHAnsi"/>
        </w:rPr>
        <w:t>i</w:t>
      </w:r>
      <w:r w:rsidRPr="008438C3">
        <w:rPr>
          <w:rFonts w:asciiTheme="majorHAnsi" w:hAnsiTheme="majorHAnsi" w:cstheme="majorHAnsi"/>
        </w:rPr>
        <w:t xml:space="preserve"> bawb.</w:t>
      </w:r>
      <w:r>
        <w:rPr>
          <w:rFonts w:asciiTheme="majorHAnsi" w:hAnsiTheme="majorHAnsi" w:cstheme="majorHAnsi"/>
        </w:rPr>
        <w:t xml:space="preserve">                    * Fy mod yn dawel                                                                  *Mae gallu cau ‘zip’ yn annibynnol                </w:t>
      </w:r>
    </w:p>
    <w:p w14:paraId="4A9FB8AE" w14:textId="77777777" w:rsidR="004702C4" w:rsidRPr="008438C3" w:rsidRDefault="004702C4" w:rsidP="004702C4">
      <w:pPr>
        <w:spacing w:after="0"/>
        <w:rPr>
          <w:rFonts w:asciiTheme="majorHAnsi" w:hAnsiTheme="majorHAnsi" w:cstheme="majorHAnsi"/>
        </w:rPr>
      </w:pPr>
      <w:r w:rsidRPr="008438C3">
        <w:rPr>
          <w:rFonts w:asciiTheme="majorHAnsi" w:hAnsiTheme="majorHAnsi" w:cstheme="majorHAnsi"/>
        </w:rPr>
        <w:t>*Rwyn person hwyl.</w:t>
      </w:r>
      <w:r>
        <w:rPr>
          <w:rFonts w:asciiTheme="majorHAnsi" w:hAnsiTheme="majorHAnsi" w:cstheme="majorHAnsi"/>
        </w:rPr>
        <w:t xml:space="preserve">                     *Rhoi cynnig i bopeth.                                                            *Mae yn dal phensil yn gywir</w:t>
      </w:r>
    </w:p>
    <w:p w14:paraId="6C7CCDE4" w14:textId="77777777" w:rsidR="004702C4" w:rsidRDefault="004702C4" w:rsidP="004702C4">
      <w:pPr>
        <w:jc w:val="both"/>
        <w:rPr>
          <w:rFonts w:asciiTheme="majorHAnsi" w:hAnsiTheme="majorHAnsi" w:cstheme="majorHAnsi"/>
        </w:rPr>
      </w:pPr>
    </w:p>
    <w:p w14:paraId="0AF38623" w14:textId="77777777" w:rsidR="004702C4" w:rsidRPr="00ED6738" w:rsidRDefault="004702C4" w:rsidP="004702C4">
      <w:pPr>
        <w:jc w:val="both"/>
        <w:rPr>
          <w:rFonts w:asciiTheme="majorHAnsi" w:hAnsiTheme="majorHAnsi" w:cstheme="majorHAnsi"/>
          <w:u w:val="single"/>
        </w:rPr>
      </w:pPr>
      <w:r w:rsidRPr="00ED6738">
        <w:rPr>
          <w:rFonts w:asciiTheme="majorHAnsi" w:hAnsiTheme="majorHAnsi" w:cstheme="majorHAnsi"/>
          <w:u w:val="single"/>
        </w:rPr>
        <w:t>Beth sydd angen er mwyn fy nghefnogi?</w:t>
      </w:r>
      <w:r w:rsidRPr="009C5084">
        <w:rPr>
          <w:rFonts w:asciiTheme="majorHAnsi" w:hAnsiTheme="majorHAnsi" w:cstheme="majorHAnsi"/>
        </w:rPr>
        <w:t xml:space="preserve">                                                                                     </w:t>
      </w:r>
      <w:r>
        <w:rPr>
          <w:rFonts w:asciiTheme="majorHAnsi" w:hAnsiTheme="majorHAnsi" w:cstheme="majorHAnsi"/>
          <w:u w:val="single"/>
        </w:rPr>
        <w:t>Datblygiad iaith</w:t>
      </w:r>
    </w:p>
    <w:p w14:paraId="3B6DAC2E" w14:textId="77777777" w:rsidR="004702C4" w:rsidRPr="00D24A77" w:rsidRDefault="004702C4" w:rsidP="004702C4">
      <w:pPr>
        <w:spacing w:after="0"/>
        <w:jc w:val="both"/>
        <w:rPr>
          <w:rFonts w:asciiTheme="majorHAnsi" w:hAnsiTheme="majorHAnsi" w:cstheme="majorHAnsi"/>
        </w:rPr>
      </w:pPr>
      <w:r w:rsidRPr="00D24A77">
        <w:rPr>
          <w:rFonts w:asciiTheme="majorHAnsi" w:hAnsiTheme="majorHAnsi" w:cstheme="majorHAnsi"/>
        </w:rPr>
        <w:t>*Fy annog I siarad a chanu.</w:t>
      </w:r>
      <w:r>
        <w:rPr>
          <w:rFonts w:asciiTheme="majorHAnsi" w:hAnsiTheme="majorHAnsi" w:cstheme="majorHAnsi"/>
        </w:rPr>
        <w:t xml:space="preserve">                            *Amser i ddatblygu hyder.                                  *Nid yw Mhila yn siarad yn glir iawn</w:t>
      </w:r>
    </w:p>
    <w:p w14:paraId="797334C7" w14:textId="77777777" w:rsidR="004702C4" w:rsidRPr="00D24A77" w:rsidRDefault="004702C4" w:rsidP="004702C4">
      <w:pPr>
        <w:spacing w:after="0"/>
        <w:jc w:val="both"/>
        <w:rPr>
          <w:rFonts w:asciiTheme="majorHAnsi" w:hAnsiTheme="majorHAnsi" w:cstheme="majorHAnsi"/>
        </w:rPr>
      </w:pPr>
      <w:r w:rsidRPr="00D24A77">
        <w:rPr>
          <w:rFonts w:asciiTheme="majorHAnsi" w:hAnsiTheme="majorHAnsi" w:cstheme="majorHAnsi"/>
        </w:rPr>
        <w:t>*Amser ddistaw.</w:t>
      </w:r>
      <w:r>
        <w:rPr>
          <w:rFonts w:asciiTheme="majorHAnsi" w:hAnsiTheme="majorHAnsi" w:cstheme="majorHAnsi"/>
        </w:rPr>
        <w:t xml:space="preserve">                                              *Gweithio mewn grwpiau bach.                         *Mae gallu clwyed yn dda ac mae ganddi sgiliau gwrando da iawn. </w:t>
      </w:r>
    </w:p>
    <w:p w14:paraId="53BCAEDA" w14:textId="77777777" w:rsidR="004702C4" w:rsidRPr="00D24A77" w:rsidRDefault="004702C4" w:rsidP="004702C4">
      <w:pPr>
        <w:spacing w:after="0"/>
        <w:jc w:val="both"/>
        <w:rPr>
          <w:rFonts w:asciiTheme="majorHAnsi" w:hAnsiTheme="majorHAnsi" w:cstheme="majorHAnsi"/>
        </w:rPr>
      </w:pPr>
      <w:r w:rsidRPr="00D24A77">
        <w:rPr>
          <w:rFonts w:asciiTheme="majorHAnsi" w:hAnsiTheme="majorHAnsi" w:cstheme="majorHAnsi"/>
        </w:rPr>
        <w:t>*Sesiynau un I un allan or dosbarth.</w:t>
      </w:r>
      <w:r>
        <w:rPr>
          <w:rFonts w:asciiTheme="majorHAnsi" w:hAnsiTheme="majorHAnsi" w:cstheme="majorHAnsi"/>
        </w:rPr>
        <w:t xml:space="preserve">            * Cyswllt llygaid.</w:t>
      </w:r>
    </w:p>
    <w:p w14:paraId="088CC514" w14:textId="77777777" w:rsidR="004702C4" w:rsidRPr="00D24A77" w:rsidRDefault="004702C4" w:rsidP="004702C4">
      <w:pPr>
        <w:spacing w:after="0"/>
        <w:jc w:val="both"/>
        <w:rPr>
          <w:rFonts w:asciiTheme="majorHAnsi" w:hAnsiTheme="majorHAnsi" w:cstheme="majorHAnsi"/>
        </w:rPr>
      </w:pPr>
      <w:bookmarkStart w:id="0" w:name="_Hlk85975016"/>
    </w:p>
    <w:p w14:paraId="1B71489D" w14:textId="77777777" w:rsidR="004702C4" w:rsidRPr="00D24A77" w:rsidRDefault="004702C4" w:rsidP="004702C4">
      <w:pPr>
        <w:spacing w:after="0"/>
        <w:jc w:val="both"/>
        <w:rPr>
          <w:rFonts w:asciiTheme="majorHAnsi" w:hAnsiTheme="majorHAnsi" w:cstheme="majorHAnsi"/>
        </w:rPr>
      </w:pPr>
      <w:r w:rsidRPr="00D24A77">
        <w:rPr>
          <w:rFonts w:asciiTheme="majorHAnsi" w:hAnsiTheme="majorHAnsi" w:cstheme="majorHAnsi"/>
        </w:rPr>
        <w:t xml:space="preserve">.   </w:t>
      </w:r>
    </w:p>
    <w:bookmarkEnd w:id="0"/>
    <w:p w14:paraId="3FC4D12D" w14:textId="77777777" w:rsidR="00B21F09" w:rsidRPr="00B21F09" w:rsidRDefault="00B21F09" w:rsidP="004702C4">
      <w:pPr>
        <w:spacing w:line="360" w:lineRule="auto"/>
        <w:jc w:val="center"/>
        <w:rPr>
          <w:rFonts w:ascii="Arial" w:hAnsi="Arial" w:cs="Arial"/>
          <w:sz w:val="32"/>
          <w:szCs w:val="32"/>
        </w:rPr>
      </w:pPr>
      <w:r w:rsidRPr="00B21F09">
        <w:rPr>
          <w:rFonts w:ascii="Arial" w:hAnsi="Arial" w:cs="Arial"/>
          <w:sz w:val="32"/>
          <w:szCs w:val="32"/>
        </w:rPr>
        <w:lastRenderedPageBreak/>
        <w:t>Cynllun hanner tymor</w:t>
      </w:r>
    </w:p>
    <w:p w14:paraId="7C999345" w14:textId="77777777" w:rsidR="00B21F09" w:rsidRPr="00B21F09" w:rsidRDefault="00B21F09" w:rsidP="00B21F09">
      <w:pPr>
        <w:spacing w:line="360" w:lineRule="auto"/>
        <w:rPr>
          <w:rFonts w:ascii="Arial" w:hAnsi="Arial" w:cs="Arial"/>
        </w:rPr>
      </w:pPr>
      <w:r w:rsidRPr="00B21F09">
        <w:rPr>
          <w:rFonts w:ascii="Arial" w:hAnsi="Arial" w:cs="Arial"/>
        </w:rPr>
        <w:t>Mae’r cynllun yma wedi cael ei chreu gan ddefnyddio’r camau cynnydd o’r Maes Dysgu a Phrofiad Ieithoedd, Llythrennedd a Chyfathrebu sydd o fewn y Cwricwlwm i Gymru 2022 er mwyn datblygu sgiliau iaith Mhila wrth iddi drosglwyddo o’i chartref i’r ysgol llawn amser, byddwn yn canolbwyntio ar gam gynnydd 1 (Llywodraeth Cymru, 2019). Mae yn gynllun 6 wythnos sydd yn gweithio gyda rhieni Mhila, bydd hyn yn adeiladu perthynas dda rhwng yr ysgol ar deulu ac yn tynnu’r teulu i mewn i gymdeithas yr ysgol.</w:t>
      </w:r>
    </w:p>
    <w:p w14:paraId="2AB3BBCC" w14:textId="77777777" w:rsidR="00B21F09" w:rsidRPr="00B21F09" w:rsidRDefault="00B21F09" w:rsidP="00B21F09">
      <w:pPr>
        <w:spacing w:line="360" w:lineRule="auto"/>
        <w:rPr>
          <w:rFonts w:ascii="Arial" w:hAnsi="Arial" w:cs="Arial"/>
        </w:rPr>
      </w:pPr>
      <w:r w:rsidRPr="00B21F09">
        <w:rPr>
          <w:rFonts w:ascii="Arial" w:hAnsi="Arial" w:cs="Arial"/>
        </w:rPr>
        <w:t>Rydyn yn gwybod mae Mhila yn dod o gartref di-gymraeg, Saesneg yw ei iaith gyntaf gan ei fod newydd symud i’r ardal ac rydyn yn hefyd yn gwybod dyma’r tro gyntaf i Mhila adael ei rhieni. Yn ystod yr wythnosau cyntaf fydd Mhila ond yn gwneud boreau ac yna adeiladu ei hamser i fyny nes bydd hi llawn amser, rydyn yn gobeithio bydd hyn erbyn diwedd y tymor.</w:t>
      </w:r>
    </w:p>
    <w:p w14:paraId="06FA6D78" w14:textId="3205E137" w:rsidR="00B972F9" w:rsidRDefault="00B21F09" w:rsidP="00B21F09">
      <w:pPr>
        <w:spacing w:line="360" w:lineRule="auto"/>
        <w:rPr>
          <w:rFonts w:ascii="Arial" w:hAnsi="Arial" w:cs="Arial"/>
        </w:rPr>
      </w:pPr>
      <w:r w:rsidRPr="00B21F09">
        <w:rPr>
          <w:rFonts w:ascii="Arial" w:hAnsi="Arial" w:cs="Arial"/>
        </w:rPr>
        <w:t xml:space="preserve">Mae’r athrawes dosbarth wedi cael llawer o gyfarfodydd gyda rhieni Mhila a Mhila yn yr ysgol ac dros ‘Teams’. Mae Mhila a’i rhieni wedi ymweld â staff y dosbarth yn ystod sesiynau bore ac mae hi wedi cwrdd gyda rhai o’r disgyblion bydd yn mynychu’r ysgol yr un amser.  </w:t>
      </w:r>
    </w:p>
    <w:p w14:paraId="269DC77C" w14:textId="77891C79" w:rsidR="00EC4611" w:rsidRDefault="00EC4611" w:rsidP="00B21F09">
      <w:pPr>
        <w:spacing w:line="360" w:lineRule="auto"/>
        <w:rPr>
          <w:rFonts w:ascii="Arial" w:hAnsi="Arial" w:cs="Arial"/>
        </w:rPr>
      </w:pPr>
    </w:p>
    <w:tbl>
      <w:tblPr>
        <w:tblStyle w:val="TableGrid"/>
        <w:tblW w:w="0" w:type="auto"/>
        <w:tblLook w:val="04A0" w:firstRow="1" w:lastRow="0" w:firstColumn="1" w:lastColumn="0" w:noHBand="0" w:noVBand="1"/>
      </w:tblPr>
      <w:tblGrid>
        <w:gridCol w:w="1696"/>
        <w:gridCol w:w="5278"/>
        <w:gridCol w:w="3487"/>
        <w:gridCol w:w="3487"/>
      </w:tblGrid>
      <w:tr w:rsidR="001B2FA9" w:rsidRPr="00F13DD2" w14:paraId="2347C832" w14:textId="77777777" w:rsidTr="00B610E4">
        <w:tc>
          <w:tcPr>
            <w:tcW w:w="1696" w:type="dxa"/>
          </w:tcPr>
          <w:p w14:paraId="6EEA6B74" w14:textId="77777777" w:rsidR="001B2FA9" w:rsidRPr="0074645F" w:rsidRDefault="001B2FA9" w:rsidP="00B610E4">
            <w:pPr>
              <w:jc w:val="center"/>
              <w:rPr>
                <w:rFonts w:ascii="Arial" w:hAnsi="Arial" w:cs="Arial"/>
              </w:rPr>
            </w:pPr>
            <w:r w:rsidRPr="0074645F">
              <w:rPr>
                <w:rFonts w:ascii="Arial" w:hAnsi="Arial" w:cs="Arial"/>
              </w:rPr>
              <w:t>Wythnos</w:t>
            </w:r>
          </w:p>
          <w:p w14:paraId="3229307C" w14:textId="77777777" w:rsidR="001B2FA9" w:rsidRDefault="001B2FA9" w:rsidP="00B610E4">
            <w:pPr>
              <w:jc w:val="center"/>
              <w:rPr>
                <w:rFonts w:asciiTheme="majorHAnsi" w:hAnsiTheme="majorHAnsi" w:cstheme="majorHAnsi"/>
                <w:sz w:val="28"/>
                <w:szCs w:val="28"/>
              </w:rPr>
            </w:pPr>
          </w:p>
        </w:tc>
        <w:tc>
          <w:tcPr>
            <w:tcW w:w="5278" w:type="dxa"/>
          </w:tcPr>
          <w:p w14:paraId="7135DBE3" w14:textId="77777777" w:rsidR="001B2FA9" w:rsidRPr="00F13DD2" w:rsidRDefault="001B2FA9" w:rsidP="00B610E4">
            <w:pPr>
              <w:jc w:val="center"/>
              <w:rPr>
                <w:rFonts w:ascii="Arial" w:hAnsi="Arial" w:cs="Arial"/>
                <w:sz w:val="28"/>
                <w:szCs w:val="28"/>
              </w:rPr>
            </w:pPr>
            <w:r w:rsidRPr="0074645F">
              <w:rPr>
                <w:rFonts w:ascii="Arial" w:hAnsi="Arial" w:cs="Arial"/>
              </w:rPr>
              <w:t>Ffocws y gweithgareddau o dan arweiniad oedolyn</w:t>
            </w:r>
          </w:p>
        </w:tc>
        <w:tc>
          <w:tcPr>
            <w:tcW w:w="3487" w:type="dxa"/>
          </w:tcPr>
          <w:p w14:paraId="3A41814F" w14:textId="77777777" w:rsidR="001B2FA9" w:rsidRPr="0074645F" w:rsidRDefault="001B2FA9" w:rsidP="00B610E4">
            <w:pPr>
              <w:jc w:val="center"/>
              <w:rPr>
                <w:rFonts w:ascii="Arial" w:hAnsi="Arial" w:cs="Arial"/>
              </w:rPr>
            </w:pPr>
            <w:r w:rsidRPr="0074645F">
              <w:rPr>
                <w:rFonts w:ascii="Arial" w:hAnsi="Arial" w:cs="Arial"/>
              </w:rPr>
              <w:t>Cysylltiad a’r Cwricwlwm</w:t>
            </w:r>
          </w:p>
          <w:p w14:paraId="7E0A98A0" w14:textId="77777777" w:rsidR="001B2FA9" w:rsidRDefault="001B2FA9" w:rsidP="00B610E4">
            <w:pPr>
              <w:jc w:val="center"/>
              <w:rPr>
                <w:rFonts w:asciiTheme="majorHAnsi" w:hAnsiTheme="majorHAnsi" w:cstheme="majorHAnsi"/>
                <w:sz w:val="28"/>
                <w:szCs w:val="28"/>
              </w:rPr>
            </w:pPr>
            <w:r w:rsidRPr="0074645F">
              <w:rPr>
                <w:rFonts w:ascii="Arial" w:hAnsi="Arial" w:cs="Arial"/>
              </w:rPr>
              <w:t>Cam Cynnydd 1</w:t>
            </w:r>
          </w:p>
        </w:tc>
        <w:tc>
          <w:tcPr>
            <w:tcW w:w="3487" w:type="dxa"/>
          </w:tcPr>
          <w:p w14:paraId="778E25A9" w14:textId="77777777" w:rsidR="001B2FA9" w:rsidRPr="0074645F" w:rsidRDefault="001B2FA9" w:rsidP="00B610E4">
            <w:pPr>
              <w:jc w:val="center"/>
              <w:rPr>
                <w:rFonts w:ascii="Arial" w:hAnsi="Arial" w:cs="Arial"/>
              </w:rPr>
            </w:pPr>
            <w:r w:rsidRPr="0074645F">
              <w:rPr>
                <w:rFonts w:ascii="Arial" w:hAnsi="Arial" w:cs="Arial"/>
              </w:rPr>
              <w:t>Cydweithrediad rhieni</w:t>
            </w:r>
          </w:p>
        </w:tc>
      </w:tr>
      <w:tr w:rsidR="001B2FA9" w:rsidRPr="00421382" w14:paraId="1D47CD81" w14:textId="77777777" w:rsidTr="00B610E4">
        <w:tc>
          <w:tcPr>
            <w:tcW w:w="1696" w:type="dxa"/>
          </w:tcPr>
          <w:p w14:paraId="13D7ED20" w14:textId="77777777" w:rsidR="001B2FA9" w:rsidRDefault="001B2FA9" w:rsidP="00B610E4">
            <w:pPr>
              <w:rPr>
                <w:rFonts w:asciiTheme="majorHAnsi" w:hAnsiTheme="majorHAnsi" w:cstheme="majorHAnsi"/>
                <w:sz w:val="28"/>
                <w:szCs w:val="28"/>
              </w:rPr>
            </w:pPr>
          </w:p>
          <w:p w14:paraId="5DB098A0" w14:textId="77777777" w:rsidR="001B2FA9" w:rsidRPr="0074645F" w:rsidRDefault="001B2FA9" w:rsidP="00B610E4">
            <w:pPr>
              <w:jc w:val="center"/>
              <w:rPr>
                <w:rFonts w:ascii="Arial" w:hAnsi="Arial" w:cs="Arial"/>
              </w:rPr>
            </w:pPr>
            <w:r w:rsidRPr="0074645F">
              <w:rPr>
                <w:rFonts w:ascii="Arial" w:hAnsi="Arial" w:cs="Arial"/>
              </w:rPr>
              <w:t>1</w:t>
            </w:r>
          </w:p>
          <w:p w14:paraId="5ADC0E36" w14:textId="77777777" w:rsidR="001B2FA9" w:rsidRDefault="001B2FA9" w:rsidP="00B610E4">
            <w:pPr>
              <w:rPr>
                <w:rFonts w:asciiTheme="majorHAnsi" w:hAnsiTheme="majorHAnsi" w:cstheme="majorHAnsi"/>
                <w:sz w:val="28"/>
                <w:szCs w:val="28"/>
              </w:rPr>
            </w:pPr>
          </w:p>
        </w:tc>
        <w:tc>
          <w:tcPr>
            <w:tcW w:w="5278" w:type="dxa"/>
          </w:tcPr>
          <w:p w14:paraId="471A1086" w14:textId="77777777" w:rsidR="001B2FA9" w:rsidRPr="0074645F" w:rsidRDefault="001B2FA9" w:rsidP="00B610E4">
            <w:pPr>
              <w:rPr>
                <w:rFonts w:ascii="Arial" w:hAnsi="Arial" w:cs="Arial"/>
              </w:rPr>
            </w:pPr>
            <w:r w:rsidRPr="0074645F">
              <w:rPr>
                <w:rFonts w:ascii="Arial" w:hAnsi="Arial" w:cs="Arial"/>
              </w:rPr>
              <w:t xml:space="preserve">Adnabod yr ieithoedd gwahanol, hynny yw cael y cyfle i wrando ar yr iaith Cymraeg ond hefyd i ddefnyddio geiriau Saesneg er mwyn egluro/esbonio.   </w:t>
            </w:r>
          </w:p>
          <w:p w14:paraId="4DF8B587" w14:textId="77777777" w:rsidR="001B2FA9" w:rsidRPr="0074645F" w:rsidRDefault="001B2FA9" w:rsidP="00B610E4">
            <w:pPr>
              <w:rPr>
                <w:rFonts w:ascii="Arial" w:hAnsi="Arial" w:cs="Arial"/>
              </w:rPr>
            </w:pPr>
          </w:p>
          <w:p w14:paraId="5958D582" w14:textId="77777777" w:rsidR="001B2FA9" w:rsidRPr="0074645F" w:rsidRDefault="001B2FA9" w:rsidP="00B610E4">
            <w:pPr>
              <w:rPr>
                <w:rFonts w:ascii="Arial" w:hAnsi="Arial" w:cs="Arial"/>
              </w:rPr>
            </w:pPr>
            <w:r w:rsidRPr="0074645F">
              <w:rPr>
                <w:rFonts w:ascii="Arial" w:hAnsi="Arial" w:cs="Arial"/>
              </w:rPr>
              <w:t>Gwrando a chanu hwiangerddi yn y dosbarth.</w:t>
            </w:r>
          </w:p>
          <w:p w14:paraId="4003B16C" w14:textId="77777777" w:rsidR="001B2FA9" w:rsidRPr="0074645F" w:rsidRDefault="001B2FA9" w:rsidP="00B610E4">
            <w:pPr>
              <w:rPr>
                <w:rFonts w:asciiTheme="majorHAnsi" w:hAnsiTheme="majorHAnsi" w:cstheme="majorHAnsi"/>
              </w:rPr>
            </w:pPr>
          </w:p>
          <w:p w14:paraId="68BA43DD" w14:textId="77777777" w:rsidR="001B2FA9" w:rsidRPr="0074645F" w:rsidRDefault="001B2FA9" w:rsidP="00B610E4">
            <w:pPr>
              <w:rPr>
                <w:rFonts w:ascii="Arial" w:hAnsi="Arial" w:cs="Arial"/>
              </w:rPr>
            </w:pPr>
            <w:r w:rsidRPr="0074645F">
              <w:rPr>
                <w:rFonts w:ascii="Arial" w:hAnsi="Arial" w:cs="Arial"/>
              </w:rPr>
              <w:t>Cael cardiau fflach sydd â llun gyda’r gair yn y Gymraeg ar Saesneg.</w:t>
            </w:r>
          </w:p>
          <w:p w14:paraId="4CCA6800" w14:textId="77777777" w:rsidR="001B2FA9" w:rsidRDefault="001B2FA9" w:rsidP="00B610E4">
            <w:pPr>
              <w:rPr>
                <w:rFonts w:asciiTheme="majorHAnsi" w:hAnsiTheme="majorHAnsi" w:cstheme="majorHAnsi"/>
                <w:sz w:val="28"/>
                <w:szCs w:val="28"/>
              </w:rPr>
            </w:pPr>
          </w:p>
        </w:tc>
        <w:tc>
          <w:tcPr>
            <w:tcW w:w="3487" w:type="dxa"/>
          </w:tcPr>
          <w:p w14:paraId="0C04A55D" w14:textId="77777777" w:rsidR="001B2FA9" w:rsidRPr="0074645F" w:rsidRDefault="001B2FA9" w:rsidP="00B610E4">
            <w:pPr>
              <w:rPr>
                <w:rFonts w:ascii="Arial" w:hAnsi="Arial" w:cs="Arial"/>
              </w:rPr>
            </w:pPr>
            <w:r w:rsidRPr="0074645F">
              <w:rPr>
                <w:rFonts w:ascii="Arial" w:hAnsi="Arial" w:cs="Arial"/>
              </w:rPr>
              <w:t>Rwy’n dechrau deall bod gwahanol ieithoedd yn fy amgylchedd.</w:t>
            </w:r>
          </w:p>
          <w:p w14:paraId="2948A0B3" w14:textId="77777777" w:rsidR="001B2FA9" w:rsidRPr="0074645F" w:rsidRDefault="001B2FA9" w:rsidP="00B610E4">
            <w:pPr>
              <w:rPr>
                <w:rFonts w:ascii="Arial" w:hAnsi="Arial" w:cs="Arial"/>
              </w:rPr>
            </w:pPr>
          </w:p>
          <w:p w14:paraId="6249CA8B" w14:textId="77777777" w:rsidR="001B2FA9" w:rsidRDefault="001B2FA9" w:rsidP="00B610E4">
            <w:pPr>
              <w:rPr>
                <w:rFonts w:asciiTheme="majorHAnsi" w:hAnsiTheme="majorHAnsi" w:cstheme="majorHAnsi"/>
                <w:sz w:val="28"/>
                <w:szCs w:val="28"/>
              </w:rPr>
            </w:pPr>
            <w:r w:rsidRPr="0074645F">
              <w:rPr>
                <w:rFonts w:ascii="Arial" w:hAnsi="Arial" w:cs="Arial"/>
              </w:rPr>
              <w:t>Rwy’n gallu deall fod perthynas un i un rhwng y</w:t>
            </w:r>
            <w:r w:rsidRPr="0074645F">
              <w:rPr>
                <w:rFonts w:asciiTheme="majorHAnsi" w:hAnsiTheme="majorHAnsi" w:cstheme="majorHAnsi"/>
              </w:rPr>
              <w:t xml:space="preserve"> </w:t>
            </w:r>
            <w:r w:rsidRPr="0074645F">
              <w:rPr>
                <w:rFonts w:ascii="Arial" w:hAnsi="Arial" w:cs="Arial"/>
              </w:rPr>
              <w:t>gair ysgrifenedig a’r gair llafar.</w:t>
            </w:r>
          </w:p>
        </w:tc>
        <w:tc>
          <w:tcPr>
            <w:tcW w:w="3487" w:type="dxa"/>
          </w:tcPr>
          <w:p w14:paraId="43EC1654" w14:textId="77777777" w:rsidR="001B2FA9" w:rsidRPr="0074645F" w:rsidRDefault="001B2FA9" w:rsidP="00B610E4">
            <w:pPr>
              <w:rPr>
                <w:rFonts w:ascii="Arial" w:hAnsi="Arial" w:cs="Arial"/>
              </w:rPr>
            </w:pPr>
            <w:r w:rsidRPr="0074645F">
              <w:rPr>
                <w:rFonts w:ascii="Arial" w:hAnsi="Arial" w:cs="Arial"/>
              </w:rPr>
              <w:t>Gwrando ar hwiangerddi yn y cartref er mwyn dod yn gyfarwydd gyda sŵn yr iaith.</w:t>
            </w:r>
          </w:p>
          <w:p w14:paraId="53217A91" w14:textId="77777777" w:rsidR="001B2FA9" w:rsidRPr="0074645F" w:rsidRDefault="001B2FA9" w:rsidP="00B610E4">
            <w:pPr>
              <w:rPr>
                <w:rFonts w:ascii="Arial" w:hAnsi="Arial" w:cs="Arial"/>
              </w:rPr>
            </w:pPr>
          </w:p>
          <w:p w14:paraId="4667F5A6" w14:textId="77777777" w:rsidR="001B2FA9" w:rsidRPr="00421382" w:rsidRDefault="001B2FA9" w:rsidP="00B610E4">
            <w:pPr>
              <w:rPr>
                <w:rFonts w:asciiTheme="majorHAnsi" w:hAnsiTheme="majorHAnsi" w:cstheme="majorHAnsi"/>
                <w:sz w:val="28"/>
                <w:szCs w:val="28"/>
              </w:rPr>
            </w:pPr>
            <w:r w:rsidRPr="0074645F">
              <w:rPr>
                <w:rFonts w:ascii="Arial" w:hAnsi="Arial" w:cs="Arial"/>
              </w:rPr>
              <w:t>Gweler linc yn atodiad 1</w:t>
            </w:r>
          </w:p>
        </w:tc>
      </w:tr>
      <w:tr w:rsidR="001B2FA9" w14:paraId="38588196" w14:textId="77777777" w:rsidTr="00B610E4">
        <w:tc>
          <w:tcPr>
            <w:tcW w:w="1696" w:type="dxa"/>
          </w:tcPr>
          <w:p w14:paraId="66A38C6D" w14:textId="77777777" w:rsidR="001B2FA9" w:rsidRDefault="001B2FA9" w:rsidP="00B610E4">
            <w:pPr>
              <w:rPr>
                <w:rFonts w:asciiTheme="majorHAnsi" w:hAnsiTheme="majorHAnsi" w:cstheme="majorHAnsi"/>
                <w:sz w:val="28"/>
                <w:szCs w:val="28"/>
              </w:rPr>
            </w:pPr>
          </w:p>
          <w:p w14:paraId="2B4F2523" w14:textId="77777777" w:rsidR="001B2FA9" w:rsidRPr="0074645F" w:rsidRDefault="001B2FA9" w:rsidP="00B610E4">
            <w:pPr>
              <w:jc w:val="center"/>
              <w:rPr>
                <w:rFonts w:ascii="Arial" w:hAnsi="Arial" w:cs="Arial"/>
              </w:rPr>
            </w:pPr>
            <w:r w:rsidRPr="0074645F">
              <w:rPr>
                <w:rFonts w:ascii="Arial" w:hAnsi="Arial" w:cs="Arial"/>
              </w:rPr>
              <w:t>2</w:t>
            </w:r>
          </w:p>
          <w:p w14:paraId="16508D01" w14:textId="77777777" w:rsidR="001B2FA9" w:rsidRDefault="001B2FA9" w:rsidP="00B610E4">
            <w:pPr>
              <w:rPr>
                <w:rFonts w:asciiTheme="majorHAnsi" w:hAnsiTheme="majorHAnsi" w:cstheme="majorHAnsi"/>
                <w:sz w:val="28"/>
                <w:szCs w:val="28"/>
              </w:rPr>
            </w:pPr>
          </w:p>
        </w:tc>
        <w:tc>
          <w:tcPr>
            <w:tcW w:w="5278" w:type="dxa"/>
          </w:tcPr>
          <w:p w14:paraId="2B3E184F" w14:textId="77777777" w:rsidR="001B2FA9" w:rsidRPr="0074645F" w:rsidRDefault="001B2FA9" w:rsidP="00B610E4">
            <w:pPr>
              <w:rPr>
                <w:rFonts w:ascii="Arial" w:hAnsi="Arial" w:cs="Arial"/>
              </w:rPr>
            </w:pPr>
            <w:r w:rsidRPr="0074645F">
              <w:rPr>
                <w:rFonts w:ascii="Arial" w:hAnsi="Arial" w:cs="Arial"/>
              </w:rPr>
              <w:t>Dechrau deall taw Cymraeg yw iaith y dosbarth.</w:t>
            </w:r>
          </w:p>
          <w:p w14:paraId="08376A57" w14:textId="77777777" w:rsidR="001B2FA9" w:rsidRPr="0074645F" w:rsidRDefault="001B2FA9" w:rsidP="00B610E4">
            <w:pPr>
              <w:rPr>
                <w:rFonts w:ascii="Arial" w:hAnsi="Arial" w:cs="Arial"/>
              </w:rPr>
            </w:pPr>
          </w:p>
          <w:p w14:paraId="50F744B3" w14:textId="77777777" w:rsidR="001B2FA9" w:rsidRPr="0074645F" w:rsidRDefault="001B2FA9" w:rsidP="00B610E4">
            <w:pPr>
              <w:rPr>
                <w:rFonts w:ascii="Arial" w:hAnsi="Arial" w:cs="Arial"/>
              </w:rPr>
            </w:pPr>
            <w:r w:rsidRPr="0074645F">
              <w:rPr>
                <w:rFonts w:ascii="Arial" w:hAnsi="Arial" w:cs="Arial"/>
              </w:rPr>
              <w:t>Ailadrodd geiriau aml defnyddiol.</w:t>
            </w:r>
          </w:p>
          <w:p w14:paraId="3913709A" w14:textId="77777777" w:rsidR="001B2FA9" w:rsidRPr="0074645F" w:rsidRDefault="001B2FA9" w:rsidP="00B610E4">
            <w:pPr>
              <w:rPr>
                <w:rFonts w:ascii="Arial" w:hAnsi="Arial" w:cs="Arial"/>
              </w:rPr>
            </w:pPr>
          </w:p>
          <w:p w14:paraId="39D39B2A" w14:textId="77777777" w:rsidR="001B2FA9" w:rsidRPr="0074645F" w:rsidRDefault="001B2FA9" w:rsidP="00B610E4">
            <w:pPr>
              <w:rPr>
                <w:rFonts w:ascii="Arial" w:hAnsi="Arial" w:cs="Arial"/>
              </w:rPr>
            </w:pPr>
            <w:r w:rsidRPr="0074645F">
              <w:rPr>
                <w:rFonts w:ascii="Arial" w:hAnsi="Arial" w:cs="Arial"/>
              </w:rPr>
              <w:t>Gwrando ar storiâu byr Cymraeg gan Ganolfan Peniarth sydd yn sïon am berthyn, er enghraifft, Gwneud y pethau bychain.</w:t>
            </w:r>
          </w:p>
          <w:p w14:paraId="05F45E39" w14:textId="77777777" w:rsidR="001B2FA9" w:rsidRPr="0074645F" w:rsidRDefault="001B2FA9" w:rsidP="00B610E4">
            <w:pPr>
              <w:rPr>
                <w:rFonts w:asciiTheme="majorHAnsi" w:hAnsiTheme="majorHAnsi" w:cstheme="majorHAnsi"/>
              </w:rPr>
            </w:pPr>
          </w:p>
        </w:tc>
        <w:tc>
          <w:tcPr>
            <w:tcW w:w="3487" w:type="dxa"/>
          </w:tcPr>
          <w:p w14:paraId="0ACF5A85" w14:textId="77777777" w:rsidR="001B2FA9" w:rsidRPr="0074645F" w:rsidRDefault="001B2FA9" w:rsidP="00B610E4">
            <w:pPr>
              <w:rPr>
                <w:rFonts w:ascii="Arial" w:hAnsi="Arial" w:cs="Arial"/>
              </w:rPr>
            </w:pPr>
            <w:r w:rsidRPr="0074645F">
              <w:rPr>
                <w:rFonts w:ascii="Arial" w:hAnsi="Arial" w:cs="Arial"/>
              </w:rPr>
              <w:t>Rwy’n dechrau bod yn ymwybodol o gysylltiad rhwng iaith (ieithoedd) a diwylliant, ac rwy’n datblygu ymdeimlad o berthyn.</w:t>
            </w:r>
          </w:p>
          <w:p w14:paraId="4FD0616E" w14:textId="77777777" w:rsidR="001B2FA9" w:rsidRPr="0074645F" w:rsidRDefault="001B2FA9" w:rsidP="00B610E4">
            <w:pPr>
              <w:rPr>
                <w:rFonts w:asciiTheme="majorHAnsi" w:hAnsiTheme="majorHAnsi" w:cstheme="majorHAnsi"/>
              </w:rPr>
            </w:pPr>
          </w:p>
        </w:tc>
        <w:tc>
          <w:tcPr>
            <w:tcW w:w="3487" w:type="dxa"/>
          </w:tcPr>
          <w:p w14:paraId="08368CE2" w14:textId="77777777" w:rsidR="001B2FA9" w:rsidRPr="0074645F" w:rsidRDefault="001B2FA9" w:rsidP="00B610E4">
            <w:pPr>
              <w:rPr>
                <w:rFonts w:ascii="Arial" w:hAnsi="Arial" w:cs="Arial"/>
              </w:rPr>
            </w:pPr>
            <w:r w:rsidRPr="0074645F">
              <w:rPr>
                <w:rFonts w:ascii="Arial" w:hAnsi="Arial" w:cs="Arial"/>
              </w:rPr>
              <w:t xml:space="preserve">Cael rhestr syml fyr o eiriau aml-ddefnyddio ar mwyn cael ymarfer adref ac er mwyn blendio geiriau. </w:t>
            </w:r>
          </w:p>
          <w:p w14:paraId="2FC77E5D" w14:textId="77777777" w:rsidR="001B2FA9" w:rsidRPr="0074645F" w:rsidRDefault="001B2FA9" w:rsidP="00B610E4">
            <w:pPr>
              <w:rPr>
                <w:rFonts w:ascii="Arial" w:hAnsi="Arial" w:cs="Arial"/>
              </w:rPr>
            </w:pPr>
          </w:p>
          <w:p w14:paraId="13477B79" w14:textId="77777777" w:rsidR="001B2FA9" w:rsidRPr="0074645F" w:rsidRDefault="001B2FA9" w:rsidP="00B610E4">
            <w:pPr>
              <w:rPr>
                <w:rFonts w:asciiTheme="majorHAnsi" w:hAnsiTheme="majorHAnsi" w:cstheme="majorHAnsi"/>
              </w:rPr>
            </w:pPr>
            <w:r w:rsidRPr="0074645F">
              <w:rPr>
                <w:rFonts w:ascii="Arial" w:hAnsi="Arial" w:cs="Arial"/>
              </w:rPr>
              <w:t>Gweler atodiad 2</w:t>
            </w:r>
          </w:p>
        </w:tc>
      </w:tr>
      <w:tr w:rsidR="001B2FA9" w:rsidRPr="00F518C3" w14:paraId="7A432D9B" w14:textId="77777777" w:rsidTr="00B610E4">
        <w:tc>
          <w:tcPr>
            <w:tcW w:w="1696" w:type="dxa"/>
          </w:tcPr>
          <w:p w14:paraId="36702CE9" w14:textId="77777777" w:rsidR="001B2FA9" w:rsidRPr="0074645F" w:rsidRDefault="001B2FA9" w:rsidP="00B610E4">
            <w:pPr>
              <w:jc w:val="center"/>
              <w:rPr>
                <w:rFonts w:asciiTheme="majorHAnsi" w:hAnsiTheme="majorHAnsi" w:cstheme="majorHAnsi"/>
              </w:rPr>
            </w:pPr>
          </w:p>
          <w:p w14:paraId="0877C32F" w14:textId="77777777" w:rsidR="001B2FA9" w:rsidRPr="0074645F" w:rsidRDefault="001B2FA9" w:rsidP="00B610E4">
            <w:pPr>
              <w:jc w:val="center"/>
              <w:rPr>
                <w:rFonts w:ascii="Arial" w:hAnsi="Arial" w:cs="Arial"/>
              </w:rPr>
            </w:pPr>
            <w:r w:rsidRPr="0074645F">
              <w:rPr>
                <w:rFonts w:ascii="Arial" w:hAnsi="Arial" w:cs="Arial"/>
              </w:rPr>
              <w:t>3</w:t>
            </w:r>
          </w:p>
        </w:tc>
        <w:tc>
          <w:tcPr>
            <w:tcW w:w="5278" w:type="dxa"/>
          </w:tcPr>
          <w:p w14:paraId="7587A20F" w14:textId="77777777" w:rsidR="001B2FA9" w:rsidRPr="0074645F" w:rsidRDefault="001B2FA9" w:rsidP="00B610E4">
            <w:pPr>
              <w:rPr>
                <w:rFonts w:ascii="Arial" w:hAnsi="Arial" w:cs="Arial"/>
              </w:rPr>
            </w:pPr>
            <w:r w:rsidRPr="0074645F">
              <w:rPr>
                <w:rFonts w:ascii="Arial" w:hAnsi="Arial" w:cs="Arial"/>
              </w:rPr>
              <w:t xml:space="preserve">Dilyn cyfarwyddiadau syml, er enghraifft, mae’n amser mynd i’r tŷ bach a golchi dwylo neu bawb i eistedd ar y mat. </w:t>
            </w:r>
          </w:p>
          <w:p w14:paraId="6F611E4B" w14:textId="77777777" w:rsidR="001B2FA9" w:rsidRPr="0074645F" w:rsidRDefault="001B2FA9" w:rsidP="00B610E4">
            <w:pPr>
              <w:rPr>
                <w:rFonts w:ascii="Arial" w:hAnsi="Arial" w:cs="Arial"/>
              </w:rPr>
            </w:pPr>
          </w:p>
          <w:p w14:paraId="7BD42565" w14:textId="77777777" w:rsidR="001B2FA9" w:rsidRPr="0074645F" w:rsidRDefault="001B2FA9" w:rsidP="00B610E4">
            <w:pPr>
              <w:rPr>
                <w:rFonts w:ascii="Arial" w:hAnsi="Arial" w:cs="Arial"/>
              </w:rPr>
            </w:pPr>
            <w:r w:rsidRPr="0074645F">
              <w:rPr>
                <w:rFonts w:ascii="Arial" w:hAnsi="Arial" w:cs="Arial"/>
              </w:rPr>
              <w:t>Cael lle yn y dosbarth lle mae grŵp bach gallu sgwrsio/ trochi yn y Gymraeg.</w:t>
            </w:r>
          </w:p>
          <w:p w14:paraId="14AB812A" w14:textId="77777777" w:rsidR="001B2FA9" w:rsidRPr="0074645F" w:rsidRDefault="001B2FA9" w:rsidP="00B610E4">
            <w:pPr>
              <w:rPr>
                <w:rFonts w:asciiTheme="majorHAnsi" w:hAnsiTheme="majorHAnsi" w:cstheme="majorHAnsi"/>
              </w:rPr>
            </w:pPr>
          </w:p>
        </w:tc>
        <w:tc>
          <w:tcPr>
            <w:tcW w:w="3487" w:type="dxa"/>
          </w:tcPr>
          <w:p w14:paraId="1286EA46" w14:textId="77777777" w:rsidR="001B2FA9" w:rsidRPr="0074645F" w:rsidRDefault="001B2FA9" w:rsidP="00B610E4">
            <w:pPr>
              <w:rPr>
                <w:rFonts w:ascii="Arial" w:hAnsi="Arial" w:cs="Arial"/>
              </w:rPr>
            </w:pPr>
            <w:r w:rsidRPr="0074645F">
              <w:rPr>
                <w:rFonts w:ascii="Arial" w:hAnsi="Arial" w:cs="Arial"/>
              </w:rPr>
              <w:t>Rwy’n gallu adnabod a dilyn gwybodaeth ddarluniadol a/neu gwybodaeth lafar, a chyfarwyddiadau aml-gam am bynciau cyfarwydd ac arferion.</w:t>
            </w:r>
          </w:p>
          <w:p w14:paraId="5CD633E1" w14:textId="77777777" w:rsidR="001B2FA9" w:rsidRPr="0074645F" w:rsidRDefault="001B2FA9" w:rsidP="00B610E4">
            <w:pPr>
              <w:rPr>
                <w:rFonts w:asciiTheme="majorHAnsi" w:hAnsiTheme="majorHAnsi" w:cstheme="majorHAnsi"/>
              </w:rPr>
            </w:pPr>
          </w:p>
        </w:tc>
        <w:tc>
          <w:tcPr>
            <w:tcW w:w="3487" w:type="dxa"/>
          </w:tcPr>
          <w:p w14:paraId="20911E46" w14:textId="77777777" w:rsidR="001B2FA9" w:rsidRPr="0074645F" w:rsidRDefault="001B2FA9" w:rsidP="00B610E4">
            <w:pPr>
              <w:rPr>
                <w:rFonts w:ascii="Arial" w:hAnsi="Arial" w:cs="Arial"/>
              </w:rPr>
            </w:pPr>
            <w:r w:rsidRPr="0074645F">
              <w:rPr>
                <w:rFonts w:ascii="Arial" w:hAnsi="Arial" w:cs="Arial"/>
              </w:rPr>
              <w:t xml:space="preserve">Parhau i ymarfer gyda’r rhestr syml o eoriau aml-ddefnyddiol. </w:t>
            </w:r>
          </w:p>
        </w:tc>
      </w:tr>
      <w:tr w:rsidR="001B2FA9" w14:paraId="4FDAE0D9" w14:textId="77777777" w:rsidTr="00B610E4">
        <w:tc>
          <w:tcPr>
            <w:tcW w:w="1696" w:type="dxa"/>
          </w:tcPr>
          <w:p w14:paraId="7E398CC4" w14:textId="77777777" w:rsidR="001B2FA9" w:rsidRPr="0074645F" w:rsidRDefault="001B2FA9" w:rsidP="00B610E4">
            <w:pPr>
              <w:rPr>
                <w:rFonts w:asciiTheme="majorHAnsi" w:hAnsiTheme="majorHAnsi" w:cstheme="majorHAnsi"/>
              </w:rPr>
            </w:pPr>
          </w:p>
          <w:p w14:paraId="00DA25FB" w14:textId="77777777" w:rsidR="001B2FA9" w:rsidRPr="0074645F" w:rsidRDefault="001B2FA9" w:rsidP="00B610E4">
            <w:pPr>
              <w:jc w:val="center"/>
              <w:rPr>
                <w:rFonts w:ascii="Arial" w:hAnsi="Arial" w:cs="Arial"/>
              </w:rPr>
            </w:pPr>
            <w:r w:rsidRPr="0074645F">
              <w:rPr>
                <w:rFonts w:ascii="Arial" w:hAnsi="Arial" w:cs="Arial"/>
              </w:rPr>
              <w:t>4</w:t>
            </w:r>
          </w:p>
          <w:p w14:paraId="4BEFBB84" w14:textId="77777777" w:rsidR="001B2FA9" w:rsidRPr="0074645F" w:rsidRDefault="001B2FA9" w:rsidP="00B610E4">
            <w:pPr>
              <w:rPr>
                <w:rFonts w:asciiTheme="majorHAnsi" w:hAnsiTheme="majorHAnsi" w:cstheme="majorHAnsi"/>
              </w:rPr>
            </w:pPr>
          </w:p>
          <w:p w14:paraId="46F98CAC" w14:textId="77777777" w:rsidR="001B2FA9" w:rsidRPr="0074645F" w:rsidRDefault="001B2FA9" w:rsidP="00B610E4">
            <w:pPr>
              <w:rPr>
                <w:rFonts w:asciiTheme="majorHAnsi" w:hAnsiTheme="majorHAnsi" w:cstheme="majorHAnsi"/>
              </w:rPr>
            </w:pPr>
          </w:p>
        </w:tc>
        <w:tc>
          <w:tcPr>
            <w:tcW w:w="5278" w:type="dxa"/>
          </w:tcPr>
          <w:p w14:paraId="6E967FFE" w14:textId="77777777" w:rsidR="001B2FA9" w:rsidRPr="0074645F" w:rsidRDefault="001B2FA9" w:rsidP="00B610E4">
            <w:pPr>
              <w:rPr>
                <w:rFonts w:ascii="Arial" w:hAnsi="Arial" w:cs="Arial"/>
              </w:rPr>
            </w:pPr>
            <w:r w:rsidRPr="0074645F">
              <w:rPr>
                <w:rFonts w:asciiTheme="majorHAnsi" w:hAnsiTheme="majorHAnsi" w:cstheme="majorHAnsi"/>
              </w:rPr>
              <w:t xml:space="preserve"> </w:t>
            </w:r>
            <w:r w:rsidRPr="0074645F">
              <w:rPr>
                <w:rFonts w:ascii="Arial" w:hAnsi="Arial" w:cs="Arial"/>
              </w:rPr>
              <w:t>Her un i un gyda’r athrawes neu’r cynorthwyydd dosbarth-cysylltu’r llun gyda’r gair cywir.</w:t>
            </w:r>
          </w:p>
          <w:p w14:paraId="1EB9277D" w14:textId="77777777" w:rsidR="001B2FA9" w:rsidRPr="0074645F" w:rsidRDefault="001B2FA9" w:rsidP="00B610E4">
            <w:pPr>
              <w:rPr>
                <w:rFonts w:asciiTheme="majorHAnsi" w:hAnsiTheme="majorHAnsi" w:cstheme="majorHAnsi"/>
              </w:rPr>
            </w:pPr>
          </w:p>
          <w:p w14:paraId="402CB5C2" w14:textId="77777777" w:rsidR="001B2FA9" w:rsidRPr="0074645F" w:rsidRDefault="001B2FA9" w:rsidP="00B610E4">
            <w:pPr>
              <w:rPr>
                <w:rFonts w:ascii="Arial" w:hAnsi="Arial" w:cs="Arial"/>
              </w:rPr>
            </w:pPr>
            <w:r w:rsidRPr="0074645F">
              <w:rPr>
                <w:rFonts w:ascii="Arial" w:hAnsi="Arial" w:cs="Arial"/>
              </w:rPr>
              <w:t>Darllen y gair gyda’r athrawes neu’r cynorthwyydd.</w:t>
            </w:r>
          </w:p>
        </w:tc>
        <w:tc>
          <w:tcPr>
            <w:tcW w:w="3487" w:type="dxa"/>
          </w:tcPr>
          <w:p w14:paraId="0E45BB08" w14:textId="77777777" w:rsidR="001B2FA9" w:rsidRPr="0074645F" w:rsidRDefault="001B2FA9" w:rsidP="00B610E4">
            <w:pPr>
              <w:rPr>
                <w:rFonts w:ascii="Arial" w:hAnsi="Arial" w:cs="Arial"/>
              </w:rPr>
            </w:pPr>
            <w:r w:rsidRPr="0074645F">
              <w:rPr>
                <w:rFonts w:ascii="Arial" w:hAnsi="Arial" w:cs="Arial"/>
              </w:rPr>
              <w:t>Rwy’n dechrau adnabod a darllen geiriau aml eu defnydd.</w:t>
            </w:r>
          </w:p>
          <w:p w14:paraId="2424D66F" w14:textId="77777777" w:rsidR="001B2FA9" w:rsidRPr="0074645F" w:rsidRDefault="001B2FA9" w:rsidP="00B610E4">
            <w:pPr>
              <w:rPr>
                <w:rFonts w:asciiTheme="majorHAnsi" w:hAnsiTheme="majorHAnsi" w:cstheme="majorHAnsi"/>
              </w:rPr>
            </w:pPr>
          </w:p>
          <w:p w14:paraId="34432077" w14:textId="77777777" w:rsidR="001B2FA9" w:rsidRPr="0074645F" w:rsidRDefault="001B2FA9" w:rsidP="00B610E4">
            <w:pPr>
              <w:rPr>
                <w:rFonts w:asciiTheme="majorHAnsi" w:hAnsiTheme="majorHAnsi" w:cstheme="majorHAnsi"/>
              </w:rPr>
            </w:pPr>
          </w:p>
          <w:p w14:paraId="0E413B4B" w14:textId="77777777" w:rsidR="001B2FA9" w:rsidRPr="0074645F" w:rsidRDefault="001B2FA9" w:rsidP="00B610E4">
            <w:pPr>
              <w:rPr>
                <w:rFonts w:asciiTheme="majorHAnsi" w:hAnsiTheme="majorHAnsi" w:cstheme="majorHAnsi"/>
              </w:rPr>
            </w:pPr>
          </w:p>
        </w:tc>
        <w:tc>
          <w:tcPr>
            <w:tcW w:w="3487" w:type="dxa"/>
          </w:tcPr>
          <w:p w14:paraId="778C595A" w14:textId="77777777" w:rsidR="001B2FA9" w:rsidRPr="0074645F" w:rsidRDefault="001B2FA9" w:rsidP="00B610E4">
            <w:pPr>
              <w:rPr>
                <w:rFonts w:ascii="Arial" w:hAnsi="Arial" w:cs="Arial"/>
              </w:rPr>
            </w:pPr>
            <w:r w:rsidRPr="0074645F">
              <w:rPr>
                <w:rFonts w:ascii="Arial" w:hAnsi="Arial" w:cs="Arial"/>
              </w:rPr>
              <w:t xml:space="preserve">Cael copi bingo , pawb yn cael cyfle. </w:t>
            </w:r>
          </w:p>
          <w:p w14:paraId="5E4CB8DF" w14:textId="77777777" w:rsidR="001B2FA9" w:rsidRPr="0074645F" w:rsidRDefault="001B2FA9" w:rsidP="00B610E4">
            <w:pPr>
              <w:rPr>
                <w:rFonts w:ascii="Arial" w:hAnsi="Arial" w:cs="Arial"/>
              </w:rPr>
            </w:pPr>
          </w:p>
          <w:p w14:paraId="405D217F" w14:textId="77777777" w:rsidR="001B2FA9" w:rsidRPr="0074645F" w:rsidRDefault="001B2FA9" w:rsidP="00B610E4">
            <w:pPr>
              <w:rPr>
                <w:rFonts w:asciiTheme="majorHAnsi" w:hAnsiTheme="majorHAnsi" w:cstheme="majorHAnsi"/>
              </w:rPr>
            </w:pPr>
            <w:r w:rsidRPr="0074645F">
              <w:rPr>
                <w:rFonts w:ascii="Arial" w:hAnsi="Arial" w:cs="Arial"/>
              </w:rPr>
              <w:t>Gweler atodiad 3</w:t>
            </w:r>
          </w:p>
        </w:tc>
      </w:tr>
      <w:tr w:rsidR="001B2FA9" w14:paraId="31C82D67" w14:textId="77777777" w:rsidTr="00B610E4">
        <w:tc>
          <w:tcPr>
            <w:tcW w:w="1696" w:type="dxa"/>
          </w:tcPr>
          <w:p w14:paraId="1AF0CB43" w14:textId="77777777" w:rsidR="001B2FA9" w:rsidRPr="0074645F" w:rsidRDefault="001B2FA9" w:rsidP="00B610E4">
            <w:pPr>
              <w:rPr>
                <w:rFonts w:asciiTheme="majorHAnsi" w:hAnsiTheme="majorHAnsi" w:cstheme="majorHAnsi"/>
              </w:rPr>
            </w:pPr>
          </w:p>
          <w:p w14:paraId="22B2886E" w14:textId="77777777" w:rsidR="001B2FA9" w:rsidRPr="0074645F" w:rsidRDefault="001B2FA9" w:rsidP="00B610E4">
            <w:pPr>
              <w:jc w:val="center"/>
              <w:rPr>
                <w:rFonts w:ascii="Arial" w:hAnsi="Arial" w:cs="Arial"/>
              </w:rPr>
            </w:pPr>
            <w:r w:rsidRPr="0074645F">
              <w:rPr>
                <w:rFonts w:ascii="Arial" w:hAnsi="Arial" w:cs="Arial"/>
              </w:rPr>
              <w:t>5</w:t>
            </w:r>
          </w:p>
        </w:tc>
        <w:tc>
          <w:tcPr>
            <w:tcW w:w="5278" w:type="dxa"/>
          </w:tcPr>
          <w:p w14:paraId="3628BB8E" w14:textId="77777777" w:rsidR="001B2FA9" w:rsidRPr="0074645F" w:rsidRDefault="001B2FA9" w:rsidP="00B610E4">
            <w:pPr>
              <w:rPr>
                <w:rFonts w:ascii="Arial" w:hAnsi="Arial" w:cs="Arial"/>
              </w:rPr>
            </w:pPr>
            <w:r w:rsidRPr="0074645F">
              <w:rPr>
                <w:rFonts w:ascii="Arial" w:hAnsi="Arial" w:cs="Arial"/>
              </w:rPr>
              <w:t xml:space="preserve">Magu hyder-ail-adrodd y geiriau a geisio rhoi mewn brawddegau byr. </w:t>
            </w:r>
          </w:p>
          <w:p w14:paraId="53AFF706" w14:textId="77777777" w:rsidR="001B2FA9" w:rsidRPr="0074645F" w:rsidRDefault="001B2FA9" w:rsidP="00B610E4">
            <w:pPr>
              <w:rPr>
                <w:rFonts w:ascii="Arial" w:hAnsi="Arial" w:cs="Arial"/>
              </w:rPr>
            </w:pPr>
          </w:p>
          <w:p w14:paraId="20A4831D" w14:textId="77777777" w:rsidR="001B2FA9" w:rsidRPr="0074645F" w:rsidRDefault="001B2FA9" w:rsidP="00B610E4">
            <w:pPr>
              <w:rPr>
                <w:rFonts w:ascii="Arial" w:hAnsi="Arial" w:cs="Arial"/>
              </w:rPr>
            </w:pPr>
            <w:r w:rsidRPr="0074645F">
              <w:rPr>
                <w:rFonts w:ascii="Arial" w:hAnsi="Arial" w:cs="Arial"/>
              </w:rPr>
              <w:t xml:space="preserve">Cofio cyswllt llygaid ac siarad yn araf ac yn blaen. </w:t>
            </w:r>
          </w:p>
          <w:p w14:paraId="6246B285" w14:textId="77777777" w:rsidR="001B2FA9" w:rsidRPr="0074645F" w:rsidRDefault="001B2FA9" w:rsidP="00B610E4">
            <w:pPr>
              <w:rPr>
                <w:rFonts w:asciiTheme="majorHAnsi" w:hAnsiTheme="majorHAnsi" w:cstheme="majorHAnsi"/>
              </w:rPr>
            </w:pPr>
          </w:p>
        </w:tc>
        <w:tc>
          <w:tcPr>
            <w:tcW w:w="3487" w:type="dxa"/>
          </w:tcPr>
          <w:p w14:paraId="4D3B80FE" w14:textId="77777777" w:rsidR="001B2FA9" w:rsidRPr="0074645F" w:rsidRDefault="001B2FA9" w:rsidP="00B610E4">
            <w:pPr>
              <w:rPr>
                <w:rFonts w:ascii="Arial" w:hAnsi="Arial" w:cs="Arial"/>
              </w:rPr>
            </w:pPr>
            <w:r w:rsidRPr="0074645F">
              <w:rPr>
                <w:rFonts w:ascii="Arial" w:hAnsi="Arial" w:cs="Arial"/>
              </w:rPr>
              <w:t>Rwy’n gallu defnyddio cyd-destun a lluniau i’m helpu i ddeall yr hyn rwyf yn ei ddarllen.</w:t>
            </w:r>
          </w:p>
          <w:p w14:paraId="7ED06098" w14:textId="77777777" w:rsidR="001B2FA9" w:rsidRPr="0074645F" w:rsidRDefault="001B2FA9" w:rsidP="00B610E4">
            <w:pPr>
              <w:rPr>
                <w:rFonts w:ascii="Arial" w:hAnsi="Arial" w:cs="Arial"/>
              </w:rPr>
            </w:pPr>
          </w:p>
          <w:p w14:paraId="1B169CA2" w14:textId="77777777" w:rsidR="001B2FA9" w:rsidRPr="0074645F" w:rsidRDefault="001B2FA9" w:rsidP="00B610E4">
            <w:pPr>
              <w:rPr>
                <w:rFonts w:ascii="Arial" w:hAnsi="Arial" w:cs="Arial"/>
              </w:rPr>
            </w:pPr>
            <w:r w:rsidRPr="0074645F">
              <w:rPr>
                <w:rFonts w:ascii="Arial" w:hAnsi="Arial" w:cs="Arial"/>
              </w:rPr>
              <w:t>Rwy’n gallu adnabod a dilyn gwybodaeth a chyfarwyddiadau syml am bynciau cyfarwydd ac arferion.</w:t>
            </w:r>
          </w:p>
          <w:p w14:paraId="4D83BE9B" w14:textId="77777777" w:rsidR="001B2FA9" w:rsidRPr="0074645F" w:rsidRDefault="001B2FA9" w:rsidP="00B610E4">
            <w:pPr>
              <w:rPr>
                <w:rFonts w:asciiTheme="majorHAnsi" w:hAnsiTheme="majorHAnsi" w:cstheme="majorHAnsi"/>
              </w:rPr>
            </w:pPr>
          </w:p>
        </w:tc>
        <w:tc>
          <w:tcPr>
            <w:tcW w:w="3487" w:type="dxa"/>
          </w:tcPr>
          <w:p w14:paraId="52340C49" w14:textId="77777777" w:rsidR="001B2FA9" w:rsidRPr="0074645F" w:rsidRDefault="001B2FA9" w:rsidP="00B610E4">
            <w:pPr>
              <w:rPr>
                <w:rFonts w:asciiTheme="majorHAnsi" w:hAnsiTheme="majorHAnsi" w:cstheme="majorHAnsi"/>
              </w:rPr>
            </w:pPr>
          </w:p>
        </w:tc>
      </w:tr>
      <w:tr w:rsidR="001B2FA9" w:rsidRPr="000C61AF" w14:paraId="57505C48" w14:textId="77777777" w:rsidTr="00B610E4">
        <w:tc>
          <w:tcPr>
            <w:tcW w:w="1696" w:type="dxa"/>
          </w:tcPr>
          <w:p w14:paraId="67829CEF" w14:textId="77777777" w:rsidR="001B2FA9" w:rsidRPr="0074645F" w:rsidRDefault="001B2FA9" w:rsidP="00B610E4">
            <w:pPr>
              <w:rPr>
                <w:rFonts w:asciiTheme="majorHAnsi" w:hAnsiTheme="majorHAnsi" w:cstheme="majorHAnsi"/>
              </w:rPr>
            </w:pPr>
          </w:p>
          <w:p w14:paraId="18CB78D5" w14:textId="77777777" w:rsidR="001B2FA9" w:rsidRPr="0074645F" w:rsidRDefault="001B2FA9" w:rsidP="00B610E4">
            <w:pPr>
              <w:jc w:val="center"/>
              <w:rPr>
                <w:rFonts w:ascii="Arial" w:hAnsi="Arial" w:cs="Arial"/>
              </w:rPr>
            </w:pPr>
            <w:r w:rsidRPr="0074645F">
              <w:rPr>
                <w:rFonts w:ascii="Arial" w:hAnsi="Arial" w:cs="Arial"/>
              </w:rPr>
              <w:t>6</w:t>
            </w:r>
          </w:p>
          <w:p w14:paraId="50E74E75" w14:textId="77777777" w:rsidR="001B2FA9" w:rsidRPr="0074645F" w:rsidRDefault="001B2FA9" w:rsidP="00B610E4">
            <w:pPr>
              <w:rPr>
                <w:rFonts w:asciiTheme="majorHAnsi" w:hAnsiTheme="majorHAnsi" w:cstheme="majorHAnsi"/>
              </w:rPr>
            </w:pPr>
          </w:p>
        </w:tc>
        <w:tc>
          <w:tcPr>
            <w:tcW w:w="5278" w:type="dxa"/>
          </w:tcPr>
          <w:p w14:paraId="54B9B87E" w14:textId="77777777" w:rsidR="001B2FA9" w:rsidRPr="0074645F" w:rsidRDefault="001B2FA9" w:rsidP="00B610E4">
            <w:pPr>
              <w:rPr>
                <w:rFonts w:ascii="Arial" w:hAnsi="Arial" w:cs="Arial"/>
              </w:rPr>
            </w:pPr>
            <w:r w:rsidRPr="0074645F">
              <w:rPr>
                <w:rFonts w:ascii="Arial" w:hAnsi="Arial" w:cs="Arial"/>
              </w:rPr>
              <w:t xml:space="preserve">Cael sgwrs syml yn y Gymraeg, creu brawddegau 2 i 3 air o hyd. </w:t>
            </w:r>
          </w:p>
          <w:p w14:paraId="73E79961" w14:textId="77777777" w:rsidR="001B2FA9" w:rsidRPr="0074645F" w:rsidRDefault="001B2FA9" w:rsidP="00B610E4">
            <w:pPr>
              <w:rPr>
                <w:rFonts w:ascii="Arial" w:hAnsi="Arial" w:cs="Arial"/>
              </w:rPr>
            </w:pPr>
          </w:p>
          <w:p w14:paraId="16F415C0" w14:textId="77777777" w:rsidR="001B2FA9" w:rsidRPr="0074645F" w:rsidRDefault="001B2FA9" w:rsidP="00B610E4">
            <w:pPr>
              <w:rPr>
                <w:rFonts w:ascii="Arial" w:hAnsi="Arial" w:cs="Arial"/>
              </w:rPr>
            </w:pPr>
            <w:r w:rsidRPr="0074645F">
              <w:rPr>
                <w:rFonts w:ascii="Arial" w:hAnsi="Arial" w:cs="Arial"/>
              </w:rPr>
              <w:t xml:space="preserve">Ateb cwesitynau syml, er engraifft, oes gen ti frwyth heddiw? Wyt ti moen dwr neu llaeth? </w:t>
            </w:r>
          </w:p>
          <w:p w14:paraId="2CF335CD" w14:textId="77777777" w:rsidR="001B2FA9" w:rsidRPr="0074645F" w:rsidRDefault="001B2FA9" w:rsidP="00B610E4">
            <w:pPr>
              <w:rPr>
                <w:rFonts w:ascii="Arial" w:hAnsi="Arial" w:cs="Arial"/>
              </w:rPr>
            </w:pPr>
          </w:p>
          <w:p w14:paraId="0963C527" w14:textId="77777777" w:rsidR="001B2FA9" w:rsidRPr="0074645F" w:rsidRDefault="001B2FA9" w:rsidP="00B610E4">
            <w:pPr>
              <w:rPr>
                <w:rFonts w:asciiTheme="majorHAnsi" w:hAnsiTheme="majorHAnsi" w:cstheme="majorHAnsi"/>
              </w:rPr>
            </w:pPr>
            <w:r w:rsidRPr="0074645F">
              <w:rPr>
                <w:rFonts w:ascii="Arial" w:hAnsi="Arial" w:cs="Arial"/>
              </w:rPr>
              <w:lastRenderedPageBreak/>
              <w:t>Annog i sgwrsio ac defnyddio geirfa newydd.</w:t>
            </w:r>
          </w:p>
        </w:tc>
        <w:tc>
          <w:tcPr>
            <w:tcW w:w="3487" w:type="dxa"/>
          </w:tcPr>
          <w:p w14:paraId="538F2E2D" w14:textId="77777777" w:rsidR="001B2FA9" w:rsidRPr="0074645F" w:rsidRDefault="001B2FA9" w:rsidP="00B610E4">
            <w:pPr>
              <w:rPr>
                <w:rFonts w:ascii="Arial" w:hAnsi="Arial" w:cs="Arial"/>
              </w:rPr>
            </w:pPr>
            <w:r w:rsidRPr="0074645F">
              <w:rPr>
                <w:rFonts w:ascii="Arial" w:hAnsi="Arial" w:cs="Arial"/>
              </w:rPr>
              <w:lastRenderedPageBreak/>
              <w:t>Rwy’n dechrau gofyn ac ateb cwestiynau er mwyn deall yn well.</w:t>
            </w:r>
          </w:p>
          <w:p w14:paraId="36EB595A" w14:textId="77777777" w:rsidR="001B2FA9" w:rsidRPr="0074645F" w:rsidRDefault="001B2FA9" w:rsidP="00B610E4">
            <w:pPr>
              <w:rPr>
                <w:rFonts w:ascii="Arial" w:hAnsi="Arial" w:cs="Arial"/>
              </w:rPr>
            </w:pPr>
          </w:p>
          <w:p w14:paraId="7DCFA5D6" w14:textId="77777777" w:rsidR="001B2FA9" w:rsidRPr="0074645F" w:rsidRDefault="001B2FA9" w:rsidP="00B610E4">
            <w:pPr>
              <w:rPr>
                <w:rFonts w:ascii="Arial" w:hAnsi="Arial" w:cs="Arial"/>
              </w:rPr>
            </w:pPr>
            <w:r w:rsidRPr="0074645F">
              <w:rPr>
                <w:rFonts w:ascii="Arial" w:hAnsi="Arial" w:cs="Arial"/>
              </w:rPr>
              <w:t>Rwy’n gallu arbrofi gyda geirfa rwyf newydd ei dysgu.</w:t>
            </w:r>
          </w:p>
          <w:p w14:paraId="221A0246" w14:textId="77777777" w:rsidR="001B2FA9" w:rsidRPr="0074645F" w:rsidRDefault="001B2FA9" w:rsidP="00B610E4">
            <w:pPr>
              <w:rPr>
                <w:rFonts w:asciiTheme="majorHAnsi" w:hAnsiTheme="majorHAnsi" w:cstheme="majorHAnsi"/>
              </w:rPr>
            </w:pPr>
          </w:p>
          <w:p w14:paraId="5AD5F0E6" w14:textId="77777777" w:rsidR="001B2FA9" w:rsidRPr="0074645F" w:rsidRDefault="001B2FA9" w:rsidP="00B610E4">
            <w:pPr>
              <w:rPr>
                <w:rFonts w:asciiTheme="majorHAnsi" w:hAnsiTheme="majorHAnsi" w:cstheme="majorHAnsi"/>
              </w:rPr>
            </w:pPr>
          </w:p>
        </w:tc>
        <w:tc>
          <w:tcPr>
            <w:tcW w:w="3487" w:type="dxa"/>
          </w:tcPr>
          <w:p w14:paraId="5C878D9B" w14:textId="77777777" w:rsidR="001B2FA9" w:rsidRPr="0074645F" w:rsidRDefault="001B2FA9" w:rsidP="00B610E4">
            <w:pPr>
              <w:rPr>
                <w:rFonts w:ascii="Arial" w:hAnsi="Arial" w:cs="Arial"/>
              </w:rPr>
            </w:pPr>
            <w:r w:rsidRPr="0074645F">
              <w:rPr>
                <w:rFonts w:ascii="Arial" w:hAnsi="Arial" w:cs="Arial"/>
              </w:rPr>
              <w:lastRenderedPageBreak/>
              <w:t xml:space="preserve">Cyfarfod i trafod cynnyd Mila ac cael sgwrs am ymestyn ei diwrnod ysgol. </w:t>
            </w:r>
          </w:p>
        </w:tc>
      </w:tr>
    </w:tbl>
    <w:p w14:paraId="62163B20" w14:textId="77777777" w:rsidR="001B2FA9" w:rsidRDefault="001B2FA9" w:rsidP="00B21F09">
      <w:pPr>
        <w:spacing w:line="360" w:lineRule="auto"/>
        <w:rPr>
          <w:rFonts w:ascii="Arial" w:hAnsi="Arial" w:cs="Arial"/>
        </w:rPr>
      </w:pPr>
    </w:p>
    <w:p w14:paraId="63980F37" w14:textId="303A1902" w:rsidR="00EC4611" w:rsidRDefault="00EC4611" w:rsidP="00B21F09">
      <w:pPr>
        <w:spacing w:line="360" w:lineRule="auto"/>
        <w:rPr>
          <w:rFonts w:ascii="Arial" w:hAnsi="Arial" w:cs="Arial"/>
        </w:rPr>
      </w:pPr>
    </w:p>
    <w:p w14:paraId="164F47E5" w14:textId="7012ED81" w:rsidR="00686C9B" w:rsidRDefault="0074645F" w:rsidP="00B21F09">
      <w:pPr>
        <w:spacing w:line="360" w:lineRule="auto"/>
        <w:rPr>
          <w:rFonts w:ascii="Arial" w:hAnsi="Arial" w:cs="Arial"/>
        </w:rPr>
      </w:pPr>
      <w:r w:rsidRPr="0074645F">
        <w:rPr>
          <w:rFonts w:ascii="Arial" w:hAnsi="Arial" w:cs="Arial"/>
        </w:rPr>
        <w:t>Noda Llywodraeth Cymru dylwn ystyried yn holistaidd y pedwar datganiad sy’n nodi’r hyn sy’n bwysig yn y Maes hwn.Mae hyn yn golyga dylid archwilio gwahanol ieithoedd mewn perthynas â’i gilydd, yn ogystal â sgiliau gwrando, siarad, darllen ac ysgrifennu (Llyw Cymru, 2019). Mae dysgu a phrofiad yn y Maes hwn yn anelu at alluogi dysgwyr i gyfathrebu’n effeithiol gan ddefnyddio Cymraeg, Saesneg ac ieithoedd rhyngwladol. Mae’n anelu at annog dysgwyr i drosglwyddo’r hyn maen nhw wedi’i ddysgu am sut mae ieithoedd yn gweithio mewn un iaith er mwyn dysgu a defnyddio ieithoedd eraill (Llyw Cymru, 2019).</w:t>
      </w:r>
    </w:p>
    <w:p w14:paraId="7C2BD164" w14:textId="3FDE2310" w:rsidR="00686C9B" w:rsidRDefault="00686C9B" w:rsidP="00B21F09">
      <w:pPr>
        <w:spacing w:line="360" w:lineRule="auto"/>
        <w:rPr>
          <w:rFonts w:ascii="Arial" w:hAnsi="Arial" w:cs="Arial"/>
        </w:rPr>
      </w:pPr>
    </w:p>
    <w:p w14:paraId="3AF3E634" w14:textId="47F405A3" w:rsidR="00686C9B" w:rsidRPr="00870A16" w:rsidRDefault="00686C9B" w:rsidP="00B21F09">
      <w:pPr>
        <w:spacing w:line="360" w:lineRule="auto"/>
        <w:rPr>
          <w:rFonts w:ascii="Arial" w:hAnsi="Arial" w:cs="Arial"/>
        </w:rPr>
      </w:pPr>
    </w:p>
    <w:p w14:paraId="281D1D14" w14:textId="77777777" w:rsidR="00B30935" w:rsidRDefault="00B30935" w:rsidP="00B30935">
      <w:pPr>
        <w:spacing w:after="0" w:line="360" w:lineRule="auto"/>
        <w:rPr>
          <w:rFonts w:ascii="Arial" w:hAnsi="Arial" w:cs="Arial"/>
        </w:rPr>
        <w:sectPr w:rsidR="00B30935" w:rsidSect="00B30935">
          <w:pgSz w:w="16838" w:h="11906" w:orient="landscape"/>
          <w:pgMar w:top="1440" w:right="1440" w:bottom="1440" w:left="1440" w:header="708" w:footer="708" w:gutter="0"/>
          <w:cols w:space="708"/>
          <w:docGrid w:linePitch="360"/>
        </w:sectPr>
      </w:pPr>
    </w:p>
    <w:p w14:paraId="0D38B43D" w14:textId="2438AC58" w:rsidR="0074645F" w:rsidRDefault="00291526" w:rsidP="00B30935">
      <w:pPr>
        <w:spacing w:after="0" w:line="360" w:lineRule="auto"/>
        <w:rPr>
          <w:rFonts w:ascii="Arial" w:hAnsi="Arial" w:cs="Arial"/>
        </w:rPr>
      </w:pPr>
      <w:r>
        <w:rPr>
          <w:rFonts w:ascii="Arial" w:hAnsi="Arial" w:cs="Arial"/>
        </w:rPr>
        <w:lastRenderedPageBreak/>
        <w:t>Rhestr Cyfernodi:</w:t>
      </w:r>
    </w:p>
    <w:p w14:paraId="3C30B953" w14:textId="77777777" w:rsidR="0074645F" w:rsidRDefault="0074645F" w:rsidP="00B30935">
      <w:pPr>
        <w:spacing w:after="0" w:line="360" w:lineRule="auto"/>
        <w:rPr>
          <w:rFonts w:ascii="Arial" w:hAnsi="Arial" w:cs="Arial"/>
        </w:rPr>
      </w:pPr>
    </w:p>
    <w:p w14:paraId="2D7F9060" w14:textId="212E6DD8" w:rsidR="00B30935" w:rsidRPr="00B30935" w:rsidRDefault="00B30935" w:rsidP="00B30935">
      <w:pPr>
        <w:spacing w:after="0" w:line="360" w:lineRule="auto"/>
        <w:rPr>
          <w:rFonts w:ascii="Arial" w:hAnsi="Arial" w:cs="Arial"/>
        </w:rPr>
      </w:pPr>
      <w:r w:rsidRPr="00B30935">
        <w:rPr>
          <w:rFonts w:ascii="Arial" w:hAnsi="Arial" w:cs="Arial"/>
        </w:rPr>
        <w:t>Anning, A. Cullen, J &amp; Fleet, M  (2009) ‘Research contexts across cultures’, mewn Early Childhood Education Society &amp; Culture (2nd ed. ) Llundain: Sage .</w:t>
      </w:r>
    </w:p>
    <w:p w14:paraId="11D27D6F" w14:textId="77777777" w:rsidR="00B30935" w:rsidRPr="00B30935" w:rsidRDefault="00B30935" w:rsidP="00B30935">
      <w:pPr>
        <w:spacing w:after="0" w:line="360" w:lineRule="auto"/>
        <w:rPr>
          <w:rFonts w:ascii="Arial" w:hAnsi="Arial" w:cs="Arial"/>
        </w:rPr>
      </w:pPr>
      <w:r w:rsidRPr="00B30935">
        <w:rPr>
          <w:rFonts w:ascii="Arial" w:hAnsi="Arial" w:cs="Arial"/>
        </w:rPr>
        <w:t>Arshad, R., Wrigley, T. and Pratt, L. (eds) (2012) Social Justice re-examined: dilemmas and solutions for the classroom teacher. London: IOE Press.</w:t>
      </w:r>
    </w:p>
    <w:p w14:paraId="5322B489" w14:textId="77777777" w:rsidR="00B30935" w:rsidRPr="00B30935" w:rsidRDefault="00B30935" w:rsidP="00B30935">
      <w:pPr>
        <w:spacing w:after="0" w:line="360" w:lineRule="auto"/>
        <w:rPr>
          <w:rFonts w:ascii="Arial" w:hAnsi="Arial" w:cs="Arial"/>
        </w:rPr>
      </w:pPr>
      <w:r w:rsidRPr="00B30935">
        <w:rPr>
          <w:rFonts w:ascii="Arial" w:hAnsi="Arial" w:cs="Arial"/>
        </w:rPr>
        <w:t xml:space="preserve">Baker, C. &amp; Wright, W. E (2017) Foundations of Bilingual Education and Bilingualism (6th ed.) </w:t>
      </w:r>
    </w:p>
    <w:p w14:paraId="7574C1DC" w14:textId="77777777" w:rsidR="00B30935" w:rsidRPr="00B30935" w:rsidRDefault="00B30935" w:rsidP="00B30935">
      <w:pPr>
        <w:spacing w:after="0" w:line="360" w:lineRule="auto"/>
        <w:rPr>
          <w:rFonts w:ascii="Arial" w:hAnsi="Arial" w:cs="Arial"/>
        </w:rPr>
      </w:pPr>
      <w:r w:rsidRPr="00B30935">
        <w:rPr>
          <w:rFonts w:ascii="Arial" w:hAnsi="Arial" w:cs="Arial"/>
        </w:rPr>
        <w:t>Barnes, J. (2011) Cross-Curricular Learning 3-14 (2nd ed.) Llundain: Sage.</w:t>
      </w:r>
    </w:p>
    <w:p w14:paraId="1B3E09D0" w14:textId="77777777" w:rsidR="00B30935" w:rsidRPr="00B30935" w:rsidRDefault="00B30935" w:rsidP="00B30935">
      <w:pPr>
        <w:spacing w:after="0" w:line="360" w:lineRule="auto"/>
        <w:rPr>
          <w:rFonts w:ascii="Arial" w:hAnsi="Arial" w:cs="Arial"/>
        </w:rPr>
      </w:pPr>
      <w:r w:rsidRPr="00B30935">
        <w:rPr>
          <w:rFonts w:ascii="Arial" w:hAnsi="Arial" w:cs="Arial"/>
        </w:rPr>
        <w:t xml:space="preserve">BERA, (2018). Ar gael: http://www.bera.ac.uk/researchers-resources/publications/ethical-guidelines-for-educational-research-2018 [Darllenwyd: 24 Hyderf 2021]. </w:t>
      </w:r>
    </w:p>
    <w:p w14:paraId="360B31D3" w14:textId="77777777" w:rsidR="00B30935" w:rsidRPr="00B30935" w:rsidRDefault="00B30935" w:rsidP="00B30935">
      <w:pPr>
        <w:spacing w:after="0" w:line="360" w:lineRule="auto"/>
        <w:rPr>
          <w:rFonts w:ascii="Arial" w:hAnsi="Arial" w:cs="Arial"/>
        </w:rPr>
      </w:pPr>
      <w:r w:rsidRPr="00B30935">
        <w:rPr>
          <w:rFonts w:ascii="Arial" w:hAnsi="Arial" w:cs="Arial"/>
        </w:rPr>
        <w:t>Bruce, T. (2012) Early Childhood Practice Llundain: Sage.</w:t>
      </w:r>
    </w:p>
    <w:p w14:paraId="66834D82" w14:textId="77777777" w:rsidR="00B30935" w:rsidRPr="00B30935" w:rsidRDefault="00B30935" w:rsidP="00B30935">
      <w:pPr>
        <w:spacing w:after="0" w:line="360" w:lineRule="auto"/>
        <w:rPr>
          <w:rFonts w:ascii="Arial" w:hAnsi="Arial" w:cs="Arial"/>
        </w:rPr>
      </w:pPr>
      <w:r w:rsidRPr="00B30935">
        <w:rPr>
          <w:rFonts w:ascii="Arial" w:hAnsi="Arial" w:cs="Arial"/>
        </w:rPr>
        <w:t>Camau (2018) Learning about Progression: CAMAU Research Report. Ar gael: https://www.uwtsd.ac.uk/media/uwtsd-website/content-assets/documents/research/education/camau-languages-literacy-and-communication.pdf [Darllenwyd: 17 Hydref 2021].</w:t>
      </w:r>
    </w:p>
    <w:p w14:paraId="5641569B" w14:textId="77777777" w:rsidR="00B30935" w:rsidRPr="00B30935" w:rsidRDefault="00B30935" w:rsidP="00B30935">
      <w:pPr>
        <w:spacing w:after="0" w:line="360" w:lineRule="auto"/>
        <w:rPr>
          <w:rFonts w:ascii="Arial" w:hAnsi="Arial" w:cs="Arial"/>
        </w:rPr>
      </w:pPr>
      <w:r w:rsidRPr="00B30935">
        <w:rPr>
          <w:rFonts w:ascii="Arial" w:hAnsi="Arial" w:cs="Arial"/>
        </w:rPr>
        <w:t>Collins, J. &amp; Foley, P. (eds.) (2008) Promoting children’s wellbeing : policy and practice. Bristol :Policy Press.</w:t>
      </w:r>
    </w:p>
    <w:p w14:paraId="23A4651B" w14:textId="77777777" w:rsidR="00B30935" w:rsidRPr="00B30935" w:rsidRDefault="00B30935" w:rsidP="00B30935">
      <w:pPr>
        <w:spacing w:after="0" w:line="360" w:lineRule="auto"/>
        <w:rPr>
          <w:rFonts w:ascii="Arial" w:hAnsi="Arial" w:cs="Arial"/>
        </w:rPr>
      </w:pPr>
      <w:r w:rsidRPr="00B30935">
        <w:rPr>
          <w:rFonts w:ascii="Arial" w:hAnsi="Arial" w:cs="Arial"/>
        </w:rPr>
        <w:t>Cumbria County Council (d.d) Supporting Children’s Speech, Language and Communication Development in Early Years Settings and Schools. Ar gael: https://www.cumbria.gov.uk/elibrary/Content/Internet/537/1459/7037/17935/439869131.pdf?timestamp=4399016157 [Darllenwyd: 17 Hydref 2021].</w:t>
      </w:r>
    </w:p>
    <w:p w14:paraId="74C78CC1" w14:textId="77777777" w:rsidR="00B30935" w:rsidRPr="00B30935" w:rsidRDefault="00B30935" w:rsidP="00B30935">
      <w:pPr>
        <w:spacing w:after="0" w:line="360" w:lineRule="auto"/>
        <w:rPr>
          <w:rFonts w:ascii="Arial" w:hAnsi="Arial" w:cs="Arial"/>
        </w:rPr>
      </w:pPr>
      <w:r w:rsidRPr="00B30935">
        <w:rPr>
          <w:rFonts w:ascii="Arial" w:hAnsi="Arial" w:cs="Arial"/>
        </w:rPr>
        <w:t>Cwricwlwm i Gymru (2020) Cefnogi cynnydd dysgwyr: Canllawiau asesu. Ar gael: https://hwb.gov.wales/cwricwlwm-i-gymru/cefnogi-cynnydd-dysgwr-canllawiau-asesu [Darllenwyd: 15 Hydref 2021].</w:t>
      </w:r>
    </w:p>
    <w:p w14:paraId="266FC10D" w14:textId="77777777" w:rsidR="00B30935" w:rsidRPr="00B30935" w:rsidRDefault="00B30935" w:rsidP="00B30935">
      <w:pPr>
        <w:spacing w:after="0" w:line="360" w:lineRule="auto"/>
        <w:rPr>
          <w:rFonts w:ascii="Arial" w:hAnsi="Arial" w:cs="Arial"/>
        </w:rPr>
      </w:pPr>
      <w:r w:rsidRPr="00B30935">
        <w:rPr>
          <w:rFonts w:ascii="Arial" w:hAnsi="Arial" w:cs="Arial"/>
        </w:rPr>
        <w:t xml:space="preserve"> DeVries, R. (1997) Piaget’s Social Theory. American Education Research Association. Ar gael: http://www.jstor.org/stable/1176032 [Darllenwyd: 17 Hydref 2021].</w:t>
      </w:r>
    </w:p>
    <w:p w14:paraId="284DC9CB" w14:textId="77777777" w:rsidR="00B30935" w:rsidRPr="00B30935" w:rsidRDefault="00B30935" w:rsidP="00B30935">
      <w:pPr>
        <w:spacing w:after="0" w:line="360" w:lineRule="auto"/>
        <w:rPr>
          <w:rFonts w:ascii="Arial" w:hAnsi="Arial" w:cs="Arial"/>
        </w:rPr>
      </w:pPr>
      <w:r w:rsidRPr="00B30935">
        <w:rPr>
          <w:rFonts w:ascii="Arial" w:hAnsi="Arial" w:cs="Arial"/>
        </w:rPr>
        <w:t>Doherty, J. &amp; Hughes, M. (eds.) (2014) Child development:theory and practice 0-11 (2nd ed.) Harlow:Pearson.</w:t>
      </w:r>
    </w:p>
    <w:p w14:paraId="4B4341D1" w14:textId="77777777" w:rsidR="00B30935" w:rsidRPr="00B30935" w:rsidRDefault="00B30935" w:rsidP="00B30935">
      <w:pPr>
        <w:spacing w:after="0" w:line="360" w:lineRule="auto"/>
        <w:rPr>
          <w:rFonts w:ascii="Arial" w:hAnsi="Arial" w:cs="Arial"/>
        </w:rPr>
      </w:pPr>
      <w:r w:rsidRPr="00B30935">
        <w:rPr>
          <w:rFonts w:ascii="Arial" w:hAnsi="Arial" w:cs="Arial"/>
        </w:rPr>
        <w:t xml:space="preserve">Donaldson, G (2015) Successful Future. Ar gael: https://gov.wales/sites/default/files/publications/2018-03/successful-futures [Darllenwyd: 15 Hydref 2021].    </w:t>
      </w:r>
    </w:p>
    <w:p w14:paraId="6E40DD4B" w14:textId="77777777" w:rsidR="00B30935" w:rsidRPr="00B30935" w:rsidRDefault="00B30935" w:rsidP="00B30935">
      <w:pPr>
        <w:spacing w:after="0" w:line="360" w:lineRule="auto"/>
        <w:rPr>
          <w:rFonts w:ascii="Arial" w:hAnsi="Arial" w:cs="Arial"/>
        </w:rPr>
      </w:pPr>
      <w:r w:rsidRPr="00B30935">
        <w:rPr>
          <w:rFonts w:ascii="Arial" w:hAnsi="Arial" w:cs="Arial"/>
        </w:rPr>
        <w:t>Education Endowment Foundation (d.d) https://educationendowmentfoundation.org.uk/ [Darllenwyd: 17 Hydref 2021]</w:t>
      </w:r>
    </w:p>
    <w:p w14:paraId="49767570" w14:textId="77777777" w:rsidR="00B30935" w:rsidRPr="00B30935" w:rsidRDefault="00B30935" w:rsidP="00B30935">
      <w:pPr>
        <w:spacing w:after="0" w:line="360" w:lineRule="auto"/>
        <w:rPr>
          <w:rFonts w:ascii="Arial" w:hAnsi="Arial" w:cs="Arial"/>
        </w:rPr>
      </w:pPr>
      <w:r w:rsidRPr="00B30935">
        <w:rPr>
          <w:rFonts w:ascii="Arial" w:hAnsi="Arial" w:cs="Arial"/>
        </w:rPr>
        <w:t>Estyn (2018) Cynorthwyo disgyblion y mae Saesneg yn iaith ychwanegol iddynt, er mwyn eu helpu i integreiddio. Ar gael: https://www.estyn.llyw.cymru/arfer-effeithiol/cynorthwyo-disgyblion-y-mae-saesneg-yn-iaith-ychwanegol-iddynt-er-mwyn-eu-helpu-</w:t>
      </w:r>
      <w:r w:rsidRPr="00B30935">
        <w:rPr>
          <w:rFonts w:ascii="Arial" w:hAnsi="Arial" w:cs="Arial"/>
        </w:rPr>
        <w:lastRenderedPageBreak/>
        <w:t xml:space="preserve">i?_ga=2.85829145.1864162857.1635186365-426352660.1634215136 [Darllenwyd: 15 Hydref 2021]. </w:t>
      </w:r>
    </w:p>
    <w:p w14:paraId="608438CE" w14:textId="77777777" w:rsidR="00B30935" w:rsidRPr="00B30935" w:rsidRDefault="00B30935" w:rsidP="00B30935">
      <w:pPr>
        <w:spacing w:after="0" w:line="360" w:lineRule="auto"/>
        <w:rPr>
          <w:rFonts w:ascii="Arial" w:hAnsi="Arial" w:cs="Arial"/>
        </w:rPr>
      </w:pPr>
      <w:r w:rsidRPr="00B30935">
        <w:rPr>
          <w:rFonts w:ascii="Arial" w:hAnsi="Arial" w:cs="Arial"/>
        </w:rPr>
        <w:t>Estyn (2020) Ymgysylltu a chefnogi rhieni a theuluoedd. Ar gael: https://www.estyn.llyw.cymru/arfer-effeithiol/ymgysylltu-chefnogi-rhieni-theuluoedd?_ga=2.52149482.213319628.1595933448-164256353.1537773651 [Darllenwyd: 13 Hydref 2021].</w:t>
      </w:r>
    </w:p>
    <w:p w14:paraId="4B841EFC" w14:textId="77777777" w:rsidR="00B30935" w:rsidRPr="00B30935" w:rsidRDefault="00B30935" w:rsidP="00B30935">
      <w:pPr>
        <w:spacing w:after="0" w:line="360" w:lineRule="auto"/>
        <w:rPr>
          <w:rFonts w:ascii="Arial" w:hAnsi="Arial" w:cs="Arial"/>
        </w:rPr>
      </w:pPr>
      <w:r w:rsidRPr="00B30935">
        <w:rPr>
          <w:rFonts w:ascii="Arial" w:hAnsi="Arial" w:cs="Arial"/>
        </w:rPr>
        <w:t>Farrung, J. &amp; O’Keefe. ‘Speech and language’ mewn Peer, L &amp; Reid, G (2012) Special Educational Needs Llundain: Sage.</w:t>
      </w:r>
    </w:p>
    <w:p w14:paraId="26A595D2" w14:textId="77777777" w:rsidR="00B30935" w:rsidRPr="00B30935" w:rsidRDefault="00B30935" w:rsidP="00B30935">
      <w:pPr>
        <w:spacing w:after="0" w:line="360" w:lineRule="auto"/>
        <w:rPr>
          <w:rFonts w:ascii="Arial" w:hAnsi="Arial" w:cs="Arial"/>
        </w:rPr>
      </w:pPr>
      <w:r w:rsidRPr="00B30935">
        <w:rPr>
          <w:rFonts w:ascii="Arial" w:hAnsi="Arial" w:cs="Arial"/>
        </w:rPr>
        <w:t>Gadsby, C. &amp; Evans, J. (2019) Create Space that Spark Learning. Dynamically Different Classrooms Carmarthen: Independent Thinking Press.</w:t>
      </w:r>
    </w:p>
    <w:p w14:paraId="39715ED3" w14:textId="77777777" w:rsidR="00B30935" w:rsidRPr="00B30935" w:rsidRDefault="00B30935" w:rsidP="00B30935">
      <w:pPr>
        <w:spacing w:after="0" w:line="360" w:lineRule="auto"/>
        <w:rPr>
          <w:rFonts w:ascii="Arial" w:hAnsi="Arial" w:cs="Arial"/>
        </w:rPr>
      </w:pPr>
      <w:r w:rsidRPr="00B30935">
        <w:rPr>
          <w:rFonts w:ascii="Arial" w:hAnsi="Arial" w:cs="Arial"/>
        </w:rPr>
        <w:t xml:space="preserve">Gealy , A. M a Rees, A. ‘Y plentyn Creadigol’, mewn Siencyn, S. W (gol.) (2010) Y Cyfnod Sylfaen 3-7 oed. Caerfyrddin: Cyhoeddiadau Prifysgol Cymru Y Drindod Dewi Sant. </w:t>
      </w:r>
    </w:p>
    <w:p w14:paraId="4D4F8DB5" w14:textId="77777777" w:rsidR="00B30935" w:rsidRPr="00B30935" w:rsidRDefault="00B30935" w:rsidP="00B30935">
      <w:pPr>
        <w:spacing w:after="0" w:line="360" w:lineRule="auto"/>
        <w:rPr>
          <w:rFonts w:ascii="Arial" w:hAnsi="Arial" w:cs="Arial"/>
        </w:rPr>
      </w:pPr>
      <w:r w:rsidRPr="00B30935">
        <w:rPr>
          <w:rFonts w:ascii="Arial" w:hAnsi="Arial" w:cs="Arial"/>
        </w:rPr>
        <w:t xml:space="preserve">Gealy , A. M a Saer, S. ‘Y Cysyniad o les y plentyn a gweithredu er lles plant’, mewn Siencyn, S. W (gol.)(2010) Y Cyfnod Sylfaen 3-7 oed. Caerfyrddin: Cyhoeddiadau Prifysgol Cymru Y Drindod Dewi Sant.  </w:t>
      </w:r>
    </w:p>
    <w:p w14:paraId="7FFC3669" w14:textId="77777777" w:rsidR="00B30935" w:rsidRPr="00B30935" w:rsidRDefault="00B30935" w:rsidP="00B30935">
      <w:pPr>
        <w:spacing w:after="0" w:line="360" w:lineRule="auto"/>
        <w:rPr>
          <w:rFonts w:ascii="Arial" w:hAnsi="Arial" w:cs="Arial"/>
        </w:rPr>
      </w:pPr>
      <w:r w:rsidRPr="00B30935">
        <w:rPr>
          <w:rFonts w:ascii="Arial" w:hAnsi="Arial" w:cs="Arial"/>
        </w:rPr>
        <w:t>Harris, D. (2020) Independent Thinking on Transition. Carmarthen: Independent Thinking Press</w:t>
      </w:r>
    </w:p>
    <w:p w14:paraId="09C05C4C" w14:textId="77777777" w:rsidR="00B30935" w:rsidRPr="00B30935" w:rsidRDefault="00B30935" w:rsidP="00B30935">
      <w:pPr>
        <w:spacing w:after="0" w:line="360" w:lineRule="auto"/>
        <w:rPr>
          <w:rFonts w:ascii="Arial" w:hAnsi="Arial" w:cs="Arial"/>
        </w:rPr>
      </w:pPr>
      <w:r w:rsidRPr="00B30935">
        <w:rPr>
          <w:rFonts w:ascii="Arial" w:hAnsi="Arial" w:cs="Arial"/>
        </w:rPr>
        <w:t>Joedan, B. ‘Scaffolding Learning and co-constructing Understanding’, mewn Anning, A. Cullen, J &amp; Fleet, M  (2009) Early Childhood Education Society &amp; Culture (2nd ed. ) Llundain: Sage.</w:t>
      </w:r>
    </w:p>
    <w:p w14:paraId="33A196B8" w14:textId="77777777" w:rsidR="00B30935" w:rsidRPr="00B30935" w:rsidRDefault="00B30935" w:rsidP="00B30935">
      <w:pPr>
        <w:spacing w:after="0" w:line="360" w:lineRule="auto"/>
        <w:rPr>
          <w:rFonts w:ascii="Arial" w:hAnsi="Arial" w:cs="Arial"/>
        </w:rPr>
      </w:pPr>
      <w:r w:rsidRPr="00B30935">
        <w:rPr>
          <w:rFonts w:ascii="Arial" w:hAnsi="Arial" w:cs="Arial"/>
        </w:rPr>
        <w:t xml:space="preserve">Lightbown, P. M. &amp; Spada, N (2013) How Languages are Learned (4th ed. ) Oxford: Oxford University Press. </w:t>
      </w:r>
    </w:p>
    <w:p w14:paraId="591FD2C8" w14:textId="77777777" w:rsidR="00B30935" w:rsidRPr="00B30935" w:rsidRDefault="00B30935" w:rsidP="00B30935">
      <w:pPr>
        <w:spacing w:after="0" w:line="360" w:lineRule="auto"/>
        <w:rPr>
          <w:rFonts w:ascii="Arial" w:hAnsi="Arial" w:cs="Arial"/>
        </w:rPr>
      </w:pPr>
      <w:r w:rsidRPr="00B30935">
        <w:rPr>
          <w:rFonts w:ascii="Arial" w:hAnsi="Arial" w:cs="Arial"/>
        </w:rPr>
        <w:t>Llywodraeth Cymru (2019) MAES DYSGU A PHROFIAD Ieithoedd, Llythrennedd a Chyfathrebu. Ar gael: https://hwb.gov.wales/cwricwlwm-i-gymru/ieithoedd-llythrennedd-a-chyfathrebu/disgrifiadau-dysgu/ [Darllenwyd: 15 Hydref 2021].</w:t>
      </w:r>
    </w:p>
    <w:p w14:paraId="34E61681" w14:textId="77777777" w:rsidR="00B30935" w:rsidRPr="00B30935" w:rsidRDefault="00B30935" w:rsidP="00B30935">
      <w:pPr>
        <w:spacing w:after="0" w:line="360" w:lineRule="auto"/>
        <w:rPr>
          <w:rFonts w:ascii="Arial" w:hAnsi="Arial" w:cs="Arial"/>
        </w:rPr>
      </w:pPr>
      <w:r w:rsidRPr="00B30935">
        <w:rPr>
          <w:rFonts w:ascii="Arial" w:hAnsi="Arial" w:cs="Arial"/>
        </w:rPr>
        <w:t>Llyworaeth Cymru (2019) Dechrau’n Deg. Ar gael: https://gov.wales/sites/default/files/publications/2019-07/flying-start-health-programme-guidance_0.pdf [Darllenwyd: 17 Hydref 2021].</w:t>
      </w:r>
    </w:p>
    <w:p w14:paraId="79FA1027" w14:textId="77777777" w:rsidR="00B30935" w:rsidRPr="00B30935" w:rsidRDefault="00B30935" w:rsidP="00B30935">
      <w:pPr>
        <w:spacing w:after="0" w:line="360" w:lineRule="auto"/>
        <w:rPr>
          <w:rFonts w:ascii="Arial" w:hAnsi="Arial" w:cs="Arial"/>
        </w:rPr>
      </w:pPr>
      <w:r w:rsidRPr="00B30935">
        <w:rPr>
          <w:rFonts w:ascii="Arial" w:hAnsi="Arial" w:cs="Arial"/>
        </w:rPr>
        <w:t>McLeod, S. (2017) Bowlby's Attachment Theory. Ar gael: https://www.simplypsychology.org/bowlby.html [Darllenwyd: 24 Hydref 2021].</w:t>
      </w:r>
    </w:p>
    <w:p w14:paraId="094A9857" w14:textId="77777777" w:rsidR="00B30935" w:rsidRPr="00B30935" w:rsidRDefault="00B30935" w:rsidP="00B30935">
      <w:pPr>
        <w:spacing w:after="0" w:line="360" w:lineRule="auto"/>
        <w:rPr>
          <w:rFonts w:ascii="Arial" w:hAnsi="Arial" w:cs="Arial"/>
        </w:rPr>
      </w:pPr>
      <w:r w:rsidRPr="00B30935">
        <w:rPr>
          <w:rFonts w:ascii="Arial" w:hAnsi="Arial" w:cs="Arial"/>
        </w:rPr>
        <w:t>Packer, Rh. Thomas, A. Jones, C &amp; Watkins, Ph (2021) Voices of transition: sharing experiences from the primary school. Ar gael: file:///C:/Users/x_ang/Downloads/Voices%20of%20transition%20sharing%20experiences%20from%20the%20primary%20school.pdf [Darllenwyd: 12 Hydref 2021].</w:t>
      </w:r>
    </w:p>
    <w:p w14:paraId="0DC2F1F0" w14:textId="77777777" w:rsidR="00B30935" w:rsidRPr="00B30935" w:rsidRDefault="00B30935" w:rsidP="00B30935">
      <w:pPr>
        <w:spacing w:after="0" w:line="360" w:lineRule="auto"/>
        <w:rPr>
          <w:rFonts w:ascii="Arial" w:hAnsi="Arial" w:cs="Arial"/>
        </w:rPr>
      </w:pPr>
      <w:r w:rsidRPr="00B30935">
        <w:rPr>
          <w:rFonts w:ascii="Arial" w:hAnsi="Arial" w:cs="Arial"/>
        </w:rPr>
        <w:t>Pound, L. (2005) How children learn. Step Forward Publishing Limited.</w:t>
      </w:r>
    </w:p>
    <w:p w14:paraId="0AC83DBC" w14:textId="77777777" w:rsidR="00B30935" w:rsidRPr="00B30935" w:rsidRDefault="00B30935" w:rsidP="00B30935">
      <w:pPr>
        <w:spacing w:after="0" w:line="360" w:lineRule="auto"/>
        <w:rPr>
          <w:rFonts w:ascii="Arial" w:hAnsi="Arial" w:cs="Arial"/>
        </w:rPr>
      </w:pPr>
      <w:r w:rsidRPr="00B30935">
        <w:rPr>
          <w:rFonts w:ascii="Arial" w:hAnsi="Arial" w:cs="Arial"/>
        </w:rPr>
        <w:lastRenderedPageBreak/>
        <w:t xml:space="preserve">Richards. C. A Lewis. H. ‘Y Plentyn Hyn:her trosglwyddo’, mewn mewn Siencyn, S. W (gol.)(2010) Y Cyfnod Sylfaen 3-7 oed. Caerfyrddin: Cyhoeddiadau Prifysgol Cymru Y Drindod Dewi Sant.  </w:t>
      </w:r>
    </w:p>
    <w:p w14:paraId="3EF51BF4" w14:textId="77777777" w:rsidR="00B30935" w:rsidRPr="00B30935" w:rsidRDefault="00B30935" w:rsidP="00B30935">
      <w:pPr>
        <w:spacing w:after="0" w:line="360" w:lineRule="auto"/>
        <w:rPr>
          <w:rFonts w:ascii="Arial" w:hAnsi="Arial" w:cs="Arial"/>
        </w:rPr>
      </w:pPr>
      <w:r w:rsidRPr="00B30935">
        <w:rPr>
          <w:rFonts w:ascii="Arial" w:hAnsi="Arial" w:cs="Arial"/>
        </w:rPr>
        <w:t>Sapungan &amp; Sapungan (2014) https://www.researchgate.net/profile/Ronel-Sapungan/publication/283539737_Parental_Involvement_in_Child's_Education_Importance_Barriers_and_Benefits/links/563dc34608ae8d65c01281ac/Parental-Involvement-in-Childs-Education-Importance-Barriers-and-Benefits.pdf [Darllenwyd: 20 Hydref 2021]</w:t>
      </w:r>
    </w:p>
    <w:p w14:paraId="5C3E447E" w14:textId="77777777" w:rsidR="00B30935" w:rsidRPr="00B30935" w:rsidRDefault="00B30935" w:rsidP="00B30935">
      <w:pPr>
        <w:spacing w:after="0" w:line="360" w:lineRule="auto"/>
        <w:rPr>
          <w:rFonts w:ascii="Arial" w:hAnsi="Arial" w:cs="Arial"/>
        </w:rPr>
      </w:pPr>
      <w:r w:rsidRPr="00B30935">
        <w:rPr>
          <w:rFonts w:ascii="Arial" w:hAnsi="Arial" w:cs="Arial"/>
        </w:rPr>
        <w:t>Siencyn, W. ‘Cyflwyniad i Astudiaethau Plentyndod Cynnar’, mewn Siencyn, S. W. (gol.) (2008) Y Plentyn Bach. Caerfyrddin: Cyhoeddiadau Coleg y Drindod.</w:t>
      </w:r>
    </w:p>
    <w:p w14:paraId="5BD68258" w14:textId="77777777" w:rsidR="00B30935" w:rsidRPr="00B30935" w:rsidRDefault="00B30935" w:rsidP="00B30935">
      <w:pPr>
        <w:spacing w:after="0" w:line="360" w:lineRule="auto"/>
        <w:rPr>
          <w:rFonts w:ascii="Arial" w:hAnsi="Arial" w:cs="Arial"/>
        </w:rPr>
      </w:pPr>
      <w:r w:rsidRPr="00B30935">
        <w:rPr>
          <w:rFonts w:ascii="Arial" w:hAnsi="Arial" w:cs="Arial"/>
        </w:rPr>
        <w:t xml:space="preserve">Smidt, S (2013) The Developing Child in the 21st Century (2nd ed.). Abingdon: Routledge </w:t>
      </w:r>
    </w:p>
    <w:p w14:paraId="4F534B60" w14:textId="77777777" w:rsidR="00B30935" w:rsidRPr="00B30935" w:rsidRDefault="00B30935" w:rsidP="00B30935">
      <w:pPr>
        <w:spacing w:after="0" w:line="360" w:lineRule="auto"/>
        <w:rPr>
          <w:rFonts w:ascii="Arial" w:hAnsi="Arial" w:cs="Arial"/>
        </w:rPr>
      </w:pPr>
      <w:r w:rsidRPr="00B30935">
        <w:rPr>
          <w:rFonts w:ascii="Arial" w:hAnsi="Arial" w:cs="Arial"/>
        </w:rPr>
        <w:t>Williams-Kennedy, D. ‘Building Bridges Between Literacies’ mewn Anning, A. Cullen, J &amp; Fleet, M  (2009) Early Childhood Education Society &amp; Culture (2nd ed. ) Llundain: Sage.</w:t>
      </w:r>
    </w:p>
    <w:p w14:paraId="48A74996" w14:textId="5C398B14" w:rsidR="00C17CEE" w:rsidRDefault="00B30935" w:rsidP="00B30935">
      <w:pPr>
        <w:spacing w:after="0" w:line="360" w:lineRule="auto"/>
        <w:rPr>
          <w:rFonts w:ascii="Arial" w:hAnsi="Arial" w:cs="Arial"/>
        </w:rPr>
      </w:pPr>
      <w:r w:rsidRPr="00B30935">
        <w:rPr>
          <w:rFonts w:ascii="Arial" w:hAnsi="Arial" w:cs="Arial"/>
        </w:rPr>
        <w:t>Winthrop, R. Barton, A. Ershadi, M. and Ziegler, L (2021) COLLABORATING TO TRANSFORM AND IMPROVE EDUCATION SYSTEMS A playbook for family-school engagement. Ar gael: https://www.brookings.edu/wp-content/uploads/2021/10/Family_School_Engagement_Playbook_FINAL.pdf [Darllenwyd: 17 Hydref 2021].</w:t>
      </w:r>
    </w:p>
    <w:p w14:paraId="26996059" w14:textId="65120741" w:rsidR="0005741A" w:rsidRDefault="0005741A" w:rsidP="00B30935">
      <w:pPr>
        <w:spacing w:after="0" w:line="360" w:lineRule="auto"/>
        <w:rPr>
          <w:rFonts w:ascii="Arial" w:hAnsi="Arial" w:cs="Arial"/>
        </w:rPr>
      </w:pPr>
    </w:p>
    <w:p w14:paraId="7FAD290B" w14:textId="310C826F" w:rsidR="0005741A" w:rsidRDefault="0005741A" w:rsidP="00B30935">
      <w:pPr>
        <w:spacing w:after="0" w:line="360" w:lineRule="auto"/>
        <w:rPr>
          <w:rFonts w:ascii="Arial" w:hAnsi="Arial" w:cs="Arial"/>
        </w:rPr>
      </w:pPr>
    </w:p>
    <w:p w14:paraId="47F4A47B" w14:textId="0F56D974" w:rsidR="0005741A" w:rsidRDefault="0005741A" w:rsidP="00B30935">
      <w:pPr>
        <w:spacing w:after="0" w:line="360" w:lineRule="auto"/>
        <w:rPr>
          <w:rFonts w:ascii="Arial" w:hAnsi="Arial" w:cs="Arial"/>
        </w:rPr>
      </w:pPr>
    </w:p>
    <w:p w14:paraId="11E0F7A8" w14:textId="7E89AA90" w:rsidR="0005741A" w:rsidRDefault="0005741A" w:rsidP="00B30935">
      <w:pPr>
        <w:spacing w:after="0" w:line="360" w:lineRule="auto"/>
        <w:rPr>
          <w:rFonts w:ascii="Arial" w:hAnsi="Arial" w:cs="Arial"/>
        </w:rPr>
      </w:pPr>
    </w:p>
    <w:p w14:paraId="026161E8" w14:textId="6CF5C40A" w:rsidR="0005741A" w:rsidRDefault="0005741A" w:rsidP="00B30935">
      <w:pPr>
        <w:spacing w:after="0" w:line="360" w:lineRule="auto"/>
        <w:rPr>
          <w:rFonts w:ascii="Arial" w:hAnsi="Arial" w:cs="Arial"/>
        </w:rPr>
      </w:pPr>
    </w:p>
    <w:p w14:paraId="2B6EADC5" w14:textId="500D2BF7" w:rsidR="0005741A" w:rsidRDefault="0005741A" w:rsidP="00B30935">
      <w:pPr>
        <w:spacing w:after="0" w:line="360" w:lineRule="auto"/>
        <w:rPr>
          <w:rFonts w:ascii="Arial" w:hAnsi="Arial" w:cs="Arial"/>
        </w:rPr>
      </w:pPr>
    </w:p>
    <w:p w14:paraId="245C94EC" w14:textId="0EC9F4AF" w:rsidR="0005741A" w:rsidRDefault="0005741A" w:rsidP="00B30935">
      <w:pPr>
        <w:spacing w:after="0" w:line="360" w:lineRule="auto"/>
        <w:rPr>
          <w:rFonts w:ascii="Arial" w:hAnsi="Arial" w:cs="Arial"/>
        </w:rPr>
      </w:pPr>
    </w:p>
    <w:p w14:paraId="74BC93F8" w14:textId="01858C5B" w:rsidR="0005741A" w:rsidRDefault="0005741A" w:rsidP="00B30935">
      <w:pPr>
        <w:spacing w:after="0" w:line="360" w:lineRule="auto"/>
        <w:rPr>
          <w:rFonts w:ascii="Arial" w:hAnsi="Arial" w:cs="Arial"/>
        </w:rPr>
      </w:pPr>
    </w:p>
    <w:p w14:paraId="7B662AE3" w14:textId="198850A3" w:rsidR="0005741A" w:rsidRDefault="0005741A" w:rsidP="00B30935">
      <w:pPr>
        <w:spacing w:after="0" w:line="360" w:lineRule="auto"/>
        <w:rPr>
          <w:rFonts w:ascii="Arial" w:hAnsi="Arial" w:cs="Arial"/>
        </w:rPr>
      </w:pPr>
    </w:p>
    <w:p w14:paraId="1D8A3A22" w14:textId="5AE4F7AD" w:rsidR="0005741A" w:rsidRDefault="0005741A" w:rsidP="00B30935">
      <w:pPr>
        <w:spacing w:after="0" w:line="360" w:lineRule="auto"/>
        <w:rPr>
          <w:rFonts w:ascii="Arial" w:hAnsi="Arial" w:cs="Arial"/>
        </w:rPr>
      </w:pPr>
    </w:p>
    <w:p w14:paraId="1CFE9313" w14:textId="6D5CF09A" w:rsidR="0005741A" w:rsidRDefault="0005741A" w:rsidP="00B30935">
      <w:pPr>
        <w:spacing w:after="0" w:line="360" w:lineRule="auto"/>
        <w:rPr>
          <w:rFonts w:ascii="Arial" w:hAnsi="Arial" w:cs="Arial"/>
        </w:rPr>
      </w:pPr>
    </w:p>
    <w:p w14:paraId="218746B3" w14:textId="5DAFF327" w:rsidR="0005741A" w:rsidRDefault="0005741A" w:rsidP="00B30935">
      <w:pPr>
        <w:spacing w:after="0" w:line="360" w:lineRule="auto"/>
        <w:rPr>
          <w:rFonts w:ascii="Arial" w:hAnsi="Arial" w:cs="Arial"/>
        </w:rPr>
      </w:pPr>
    </w:p>
    <w:p w14:paraId="42100CDD" w14:textId="7CCA5120" w:rsidR="0005741A" w:rsidRDefault="0005741A" w:rsidP="00B30935">
      <w:pPr>
        <w:spacing w:after="0" w:line="360" w:lineRule="auto"/>
        <w:rPr>
          <w:rFonts w:ascii="Arial" w:hAnsi="Arial" w:cs="Arial"/>
        </w:rPr>
      </w:pPr>
    </w:p>
    <w:p w14:paraId="78972677" w14:textId="59ABAE85" w:rsidR="0005741A" w:rsidRDefault="0005741A" w:rsidP="00B30935">
      <w:pPr>
        <w:spacing w:after="0" w:line="360" w:lineRule="auto"/>
        <w:rPr>
          <w:rFonts w:ascii="Arial" w:hAnsi="Arial" w:cs="Arial"/>
        </w:rPr>
      </w:pPr>
    </w:p>
    <w:p w14:paraId="2A5317EF" w14:textId="50C9E9B7" w:rsidR="0005741A" w:rsidRDefault="0005741A" w:rsidP="00B30935">
      <w:pPr>
        <w:spacing w:after="0" w:line="360" w:lineRule="auto"/>
        <w:rPr>
          <w:rFonts w:ascii="Arial" w:hAnsi="Arial" w:cs="Arial"/>
        </w:rPr>
      </w:pPr>
    </w:p>
    <w:p w14:paraId="6D17ECAA" w14:textId="49DF3822" w:rsidR="0005741A" w:rsidRDefault="0005741A" w:rsidP="00B30935">
      <w:pPr>
        <w:spacing w:after="0" w:line="360" w:lineRule="auto"/>
        <w:rPr>
          <w:rFonts w:ascii="Arial" w:hAnsi="Arial" w:cs="Arial"/>
        </w:rPr>
      </w:pPr>
    </w:p>
    <w:p w14:paraId="13794C4B" w14:textId="2F7087DA" w:rsidR="0005741A" w:rsidRDefault="0005741A" w:rsidP="00B30935">
      <w:pPr>
        <w:spacing w:after="0" w:line="360" w:lineRule="auto"/>
        <w:rPr>
          <w:rFonts w:ascii="Arial" w:hAnsi="Arial" w:cs="Arial"/>
        </w:rPr>
      </w:pPr>
    </w:p>
    <w:p w14:paraId="0B188F4A" w14:textId="483DBC3C" w:rsidR="0005741A" w:rsidRDefault="0005741A" w:rsidP="00B30935">
      <w:pPr>
        <w:spacing w:after="0" w:line="360" w:lineRule="auto"/>
        <w:rPr>
          <w:rFonts w:ascii="Arial" w:hAnsi="Arial" w:cs="Arial"/>
        </w:rPr>
      </w:pPr>
    </w:p>
    <w:p w14:paraId="036B260A" w14:textId="409EF1C0" w:rsidR="0005741A" w:rsidRDefault="0005741A" w:rsidP="00B30935">
      <w:pPr>
        <w:spacing w:after="0" w:line="360" w:lineRule="auto"/>
        <w:rPr>
          <w:rFonts w:ascii="Arial" w:hAnsi="Arial" w:cs="Arial"/>
        </w:rPr>
      </w:pPr>
    </w:p>
    <w:p w14:paraId="2CAD1B5B" w14:textId="07FF4C47" w:rsidR="0005741A" w:rsidRDefault="0005741A" w:rsidP="00B30935">
      <w:pPr>
        <w:spacing w:after="0" w:line="360" w:lineRule="auto"/>
        <w:rPr>
          <w:rFonts w:ascii="Arial" w:hAnsi="Arial" w:cs="Arial"/>
        </w:rPr>
      </w:pPr>
    </w:p>
    <w:p w14:paraId="681DE794" w14:textId="5E4A03E9" w:rsidR="0005741A" w:rsidRDefault="0005741A" w:rsidP="00B30935">
      <w:pPr>
        <w:spacing w:after="0" w:line="360" w:lineRule="auto"/>
        <w:rPr>
          <w:rFonts w:ascii="Arial" w:hAnsi="Arial" w:cs="Arial"/>
        </w:rPr>
      </w:pPr>
    </w:p>
    <w:p w14:paraId="304CFC05" w14:textId="77777777" w:rsidR="00BA1EBB" w:rsidRPr="00C61B8B" w:rsidRDefault="00BA1EBB" w:rsidP="00BA1EBB">
      <w:r w:rsidRPr="00C61B8B">
        <w:t>Atodiad 1</w:t>
      </w:r>
    </w:p>
    <w:p w14:paraId="146D1D57" w14:textId="77777777" w:rsidR="00BA1EBB" w:rsidRDefault="00BA1EBB" w:rsidP="00BA1EBB">
      <w:r>
        <w:rPr>
          <w:noProof/>
        </w:rPr>
        <mc:AlternateContent>
          <mc:Choice Requires="wps">
            <w:drawing>
              <wp:anchor distT="0" distB="0" distL="114300" distR="114300" simplePos="0" relativeHeight="251659264" behindDoc="0" locked="0" layoutInCell="1" allowOverlap="1" wp14:anchorId="49E82EEC" wp14:editId="6B5CE481">
                <wp:simplePos x="0" y="0"/>
                <wp:positionH relativeFrom="column">
                  <wp:posOffset>-200736</wp:posOffset>
                </wp:positionH>
                <wp:positionV relativeFrom="paragraph">
                  <wp:posOffset>148134</wp:posOffset>
                </wp:positionV>
                <wp:extent cx="6312090" cy="1374443"/>
                <wp:effectExtent l="38100" t="57150" r="31750" b="54610"/>
                <wp:wrapNone/>
                <wp:docPr id="1" name="Rectangle: Rounded Corners 1"/>
                <wp:cNvGraphicFramePr/>
                <a:graphic xmlns:a="http://schemas.openxmlformats.org/drawingml/2006/main">
                  <a:graphicData uri="http://schemas.microsoft.com/office/word/2010/wordprocessingShape">
                    <wps:wsp>
                      <wps:cNvSpPr/>
                      <wps:spPr>
                        <a:xfrm>
                          <a:off x="0" y="0"/>
                          <a:ext cx="6312090" cy="1374443"/>
                        </a:xfrm>
                        <a:custGeom>
                          <a:avLst/>
                          <a:gdLst>
                            <a:gd name="connsiteX0" fmla="*/ 0 w 6312090"/>
                            <a:gd name="connsiteY0" fmla="*/ 229078 h 1374443"/>
                            <a:gd name="connsiteX1" fmla="*/ 229078 w 6312090"/>
                            <a:gd name="connsiteY1" fmla="*/ 0 h 1374443"/>
                            <a:gd name="connsiteX2" fmla="*/ 638853 w 6312090"/>
                            <a:gd name="connsiteY2" fmla="*/ 0 h 1374443"/>
                            <a:gd name="connsiteX3" fmla="*/ 1224247 w 6312090"/>
                            <a:gd name="connsiteY3" fmla="*/ 0 h 1374443"/>
                            <a:gd name="connsiteX4" fmla="*/ 1634022 w 6312090"/>
                            <a:gd name="connsiteY4" fmla="*/ 0 h 1374443"/>
                            <a:gd name="connsiteX5" fmla="*/ 2102337 w 6312090"/>
                            <a:gd name="connsiteY5" fmla="*/ 0 h 1374443"/>
                            <a:gd name="connsiteX6" fmla="*/ 2804809 w 6312090"/>
                            <a:gd name="connsiteY6" fmla="*/ 0 h 1374443"/>
                            <a:gd name="connsiteX7" fmla="*/ 3448742 w 6312090"/>
                            <a:gd name="connsiteY7" fmla="*/ 0 h 1374443"/>
                            <a:gd name="connsiteX8" fmla="*/ 3975596 w 6312090"/>
                            <a:gd name="connsiteY8" fmla="*/ 0 h 1374443"/>
                            <a:gd name="connsiteX9" fmla="*/ 4560989 w 6312090"/>
                            <a:gd name="connsiteY9" fmla="*/ 0 h 1374443"/>
                            <a:gd name="connsiteX10" fmla="*/ 5204922 w 6312090"/>
                            <a:gd name="connsiteY10" fmla="*/ 0 h 1374443"/>
                            <a:gd name="connsiteX11" fmla="*/ 6083012 w 6312090"/>
                            <a:gd name="connsiteY11" fmla="*/ 0 h 1374443"/>
                            <a:gd name="connsiteX12" fmla="*/ 6312090 w 6312090"/>
                            <a:gd name="connsiteY12" fmla="*/ 229078 h 1374443"/>
                            <a:gd name="connsiteX13" fmla="*/ 6312090 w 6312090"/>
                            <a:gd name="connsiteY13" fmla="*/ 696384 h 1374443"/>
                            <a:gd name="connsiteX14" fmla="*/ 6312090 w 6312090"/>
                            <a:gd name="connsiteY14" fmla="*/ 1145365 h 1374443"/>
                            <a:gd name="connsiteX15" fmla="*/ 6083012 w 6312090"/>
                            <a:gd name="connsiteY15" fmla="*/ 1374443 h 1374443"/>
                            <a:gd name="connsiteX16" fmla="*/ 5497619 w 6312090"/>
                            <a:gd name="connsiteY16" fmla="*/ 1374443 h 1374443"/>
                            <a:gd name="connsiteX17" fmla="*/ 5029304 w 6312090"/>
                            <a:gd name="connsiteY17" fmla="*/ 1374443 h 1374443"/>
                            <a:gd name="connsiteX18" fmla="*/ 4502450 w 6312090"/>
                            <a:gd name="connsiteY18" fmla="*/ 1374443 h 1374443"/>
                            <a:gd name="connsiteX19" fmla="*/ 4034135 w 6312090"/>
                            <a:gd name="connsiteY19" fmla="*/ 1374443 h 1374443"/>
                            <a:gd name="connsiteX20" fmla="*/ 3331663 w 6312090"/>
                            <a:gd name="connsiteY20" fmla="*/ 1374443 h 1374443"/>
                            <a:gd name="connsiteX21" fmla="*/ 2629191 w 6312090"/>
                            <a:gd name="connsiteY21" fmla="*/ 1374443 h 1374443"/>
                            <a:gd name="connsiteX22" fmla="*/ 2102337 w 6312090"/>
                            <a:gd name="connsiteY22" fmla="*/ 1374443 h 1374443"/>
                            <a:gd name="connsiteX23" fmla="*/ 1634022 w 6312090"/>
                            <a:gd name="connsiteY23" fmla="*/ 1374443 h 1374443"/>
                            <a:gd name="connsiteX24" fmla="*/ 1107168 w 6312090"/>
                            <a:gd name="connsiteY24" fmla="*/ 1374443 h 1374443"/>
                            <a:gd name="connsiteX25" fmla="*/ 229078 w 6312090"/>
                            <a:gd name="connsiteY25" fmla="*/ 1374443 h 1374443"/>
                            <a:gd name="connsiteX26" fmla="*/ 0 w 6312090"/>
                            <a:gd name="connsiteY26" fmla="*/ 1145365 h 1374443"/>
                            <a:gd name="connsiteX27" fmla="*/ 0 w 6312090"/>
                            <a:gd name="connsiteY27" fmla="*/ 668896 h 1374443"/>
                            <a:gd name="connsiteX28" fmla="*/ 0 w 6312090"/>
                            <a:gd name="connsiteY28" fmla="*/ 229078 h 1374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6312090" h="1374443" extrusionOk="0">
                              <a:moveTo>
                                <a:pt x="0" y="229078"/>
                              </a:moveTo>
                              <a:cubicBezTo>
                                <a:pt x="-26535" y="90736"/>
                                <a:pt x="112619" y="32144"/>
                                <a:pt x="229078" y="0"/>
                              </a:cubicBezTo>
                              <a:cubicBezTo>
                                <a:pt x="400474" y="-18899"/>
                                <a:pt x="451918" y="24958"/>
                                <a:pt x="638853" y="0"/>
                              </a:cubicBezTo>
                              <a:cubicBezTo>
                                <a:pt x="825789" y="-24958"/>
                                <a:pt x="1040334" y="50766"/>
                                <a:pt x="1224247" y="0"/>
                              </a:cubicBezTo>
                              <a:cubicBezTo>
                                <a:pt x="1408160" y="-50766"/>
                                <a:pt x="1491936" y="46495"/>
                                <a:pt x="1634022" y="0"/>
                              </a:cubicBezTo>
                              <a:cubicBezTo>
                                <a:pt x="1776108" y="-46495"/>
                                <a:pt x="1990981" y="3984"/>
                                <a:pt x="2102337" y="0"/>
                              </a:cubicBezTo>
                              <a:cubicBezTo>
                                <a:pt x="2213693" y="-3984"/>
                                <a:pt x="2455344" y="6984"/>
                                <a:pt x="2804809" y="0"/>
                              </a:cubicBezTo>
                              <a:cubicBezTo>
                                <a:pt x="3154274" y="-6984"/>
                                <a:pt x="3293878" y="23048"/>
                                <a:pt x="3448742" y="0"/>
                              </a:cubicBezTo>
                              <a:cubicBezTo>
                                <a:pt x="3603606" y="-23048"/>
                                <a:pt x="3750114" y="50628"/>
                                <a:pt x="3975596" y="0"/>
                              </a:cubicBezTo>
                              <a:cubicBezTo>
                                <a:pt x="4201078" y="-50628"/>
                                <a:pt x="4271159" y="28929"/>
                                <a:pt x="4560989" y="0"/>
                              </a:cubicBezTo>
                              <a:cubicBezTo>
                                <a:pt x="4850819" y="-28929"/>
                                <a:pt x="4934574" y="7221"/>
                                <a:pt x="5204922" y="0"/>
                              </a:cubicBezTo>
                              <a:cubicBezTo>
                                <a:pt x="5475270" y="-7221"/>
                                <a:pt x="5854215" y="60963"/>
                                <a:pt x="6083012" y="0"/>
                              </a:cubicBezTo>
                              <a:cubicBezTo>
                                <a:pt x="6217131" y="3450"/>
                                <a:pt x="6327365" y="125506"/>
                                <a:pt x="6312090" y="229078"/>
                              </a:cubicBezTo>
                              <a:cubicBezTo>
                                <a:pt x="6366708" y="357823"/>
                                <a:pt x="6277865" y="542569"/>
                                <a:pt x="6312090" y="696384"/>
                              </a:cubicBezTo>
                              <a:cubicBezTo>
                                <a:pt x="6346315" y="850199"/>
                                <a:pt x="6298102" y="1000289"/>
                                <a:pt x="6312090" y="1145365"/>
                              </a:cubicBezTo>
                              <a:cubicBezTo>
                                <a:pt x="6300258" y="1276273"/>
                                <a:pt x="6200442" y="1364416"/>
                                <a:pt x="6083012" y="1374443"/>
                              </a:cubicBezTo>
                              <a:cubicBezTo>
                                <a:pt x="5839762" y="1442453"/>
                                <a:pt x="5729739" y="1311143"/>
                                <a:pt x="5497619" y="1374443"/>
                              </a:cubicBezTo>
                              <a:cubicBezTo>
                                <a:pt x="5265499" y="1437743"/>
                                <a:pt x="5156945" y="1354953"/>
                                <a:pt x="5029304" y="1374443"/>
                              </a:cubicBezTo>
                              <a:cubicBezTo>
                                <a:pt x="4901664" y="1393933"/>
                                <a:pt x="4715517" y="1340525"/>
                                <a:pt x="4502450" y="1374443"/>
                              </a:cubicBezTo>
                              <a:cubicBezTo>
                                <a:pt x="4289383" y="1408361"/>
                                <a:pt x="4224767" y="1358181"/>
                                <a:pt x="4034135" y="1374443"/>
                              </a:cubicBezTo>
                              <a:cubicBezTo>
                                <a:pt x="3843503" y="1390705"/>
                                <a:pt x="3503159" y="1368582"/>
                                <a:pt x="3331663" y="1374443"/>
                              </a:cubicBezTo>
                              <a:cubicBezTo>
                                <a:pt x="3160167" y="1380304"/>
                                <a:pt x="2955838" y="1328955"/>
                                <a:pt x="2629191" y="1374443"/>
                              </a:cubicBezTo>
                              <a:cubicBezTo>
                                <a:pt x="2302544" y="1419931"/>
                                <a:pt x="2218560" y="1362252"/>
                                <a:pt x="2102337" y="1374443"/>
                              </a:cubicBezTo>
                              <a:cubicBezTo>
                                <a:pt x="1986114" y="1386634"/>
                                <a:pt x="1761325" y="1349920"/>
                                <a:pt x="1634022" y="1374443"/>
                              </a:cubicBezTo>
                              <a:cubicBezTo>
                                <a:pt x="1506720" y="1398966"/>
                                <a:pt x="1314303" y="1345165"/>
                                <a:pt x="1107168" y="1374443"/>
                              </a:cubicBezTo>
                              <a:cubicBezTo>
                                <a:pt x="900033" y="1403721"/>
                                <a:pt x="577677" y="1327055"/>
                                <a:pt x="229078" y="1374443"/>
                              </a:cubicBezTo>
                              <a:cubicBezTo>
                                <a:pt x="104661" y="1340960"/>
                                <a:pt x="1113" y="1275762"/>
                                <a:pt x="0" y="1145365"/>
                              </a:cubicBezTo>
                              <a:cubicBezTo>
                                <a:pt x="-26622" y="1033238"/>
                                <a:pt x="1561" y="768710"/>
                                <a:pt x="0" y="668896"/>
                              </a:cubicBezTo>
                              <a:cubicBezTo>
                                <a:pt x="-1561" y="569082"/>
                                <a:pt x="5417" y="345359"/>
                                <a:pt x="0" y="229078"/>
                              </a:cubicBezTo>
                              <a:close/>
                            </a:path>
                          </a:pathLst>
                        </a:custGeom>
                        <a:noFill/>
                        <a:ln w="28575" cap="flat" cmpd="sng" algn="ctr">
                          <a:solidFill>
                            <a:srgbClr val="4472C4">
                              <a:shade val="50000"/>
                            </a:srgbClr>
                          </a:solidFill>
                          <a:prstDash val="solid"/>
                          <a:miter lim="800000"/>
                          <a:extLst>
                            <a:ext uri="{C807C97D-BFC1-408E-A445-0C87EB9F89A2}">
                              <ask:lineSketchStyleProps xmlns:ask="http://schemas.microsoft.com/office/drawing/2018/sketchyshapes" sd="2604054860">
                                <a:prstGeom prst="roundRect">
                                  <a:avLst/>
                                </a:prstGeom>
                                <ask:type>
                                  <ask:lineSketchScribble/>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9AA73B3" id="Rectangle: Rounded Corners 1" o:spid="_x0000_s1026" style="position:absolute;margin-left:-15.8pt;margin-top:11.65pt;width:497pt;height:108.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gcVwAgAAFUlAAAOAAAAZHJzL2Uyb0RvYy54bWysWtuO28gRfQ+QfyD0GGCsvpMceLxwxnAQ&#10;wFgbawe7eeRQ1EgIRSok5+L9+j19oabIcVZNIVjsmFR31emqrlsX++1Pz4c6eay6ft82Nyv+hq2S&#10;qinbzb65v1n969vHq2yV9EPRbIq6baqb1feqX/307q9/eft0vK5Eu2vrTdUlYNL010/Hm9VuGI7X&#10;63Vf7qpD0b9pj1WDwW3bHYoBr939etMVT+B+qNeCMbN+arvNsWvLqu/x6wc/uHrn+G+3VTl83m77&#10;akjqmxXWNri/nft7Z/+u370tru+74rjbl2EZxQWrOBT7BqAnVh+KoUgeuv0rVod92bV9ux3elO1h&#10;3W63+7JyMkAazmbSfN0Vx8rJAuX0x5Oa+v8f2/Lnxy9dst9g71ZJUxywRb9AaUVzX1fXyS/tQ7Op&#10;Nslt2zXY44RbfT0d+2uQfT1+6cJbj0cr/PO2O9h/IVby7HT8/aTj6nlISvxoJBcsx1aUGOMyVUpJ&#10;y3X9Ql4+9MM/qtaxKh4/9YPfpA2enIo3YaFl2zT9fqh+A7ftoca+/W2dsOQpGTEC3Wz6v+l0IXKW&#10;ZskuIUvBLr6CgHZOEIHmLA6lYechBIEwMsu0PC8KpYmAkASCC6GESs9jUKIIDEUxjFRMiPMYlCgC&#10;QxMMwZmQMkIOShSBYShGxlTG8vNyUKIIjJRgSKWyVEXoihJFYCAAnyxX5qnWuTkvByWKwMgJhtKG&#10;5VmErihRBAanbqsFU3mMYU2oYlCo0xqWScYjtoRTqhgU6rchWp3fFE6pogMXdd94qAlVjnCkzgcw&#10;Tr04HopSca60NDoCi3pz/D5RqhDxI7CoV2uVp4ZHmDenVPFY1Ls1E7lkKsIyKFU8FvVyBTD8H4FF&#10;qeKxqLcrJhWXOgKLUkVjCRoppJTcmJhUSqnisajnCyNynvPzcglKFY818f/YtCcoVTwWDQA8No2L&#10;CZUv7s77l5hGAJZyk0XocEIVjUUjQGwhJyhRvAppAIhwLEHnRwdCQV0/BoXONybLUA6crX4F9fkY&#10;EDr/R5kK1f79WM8Xu7HEL5+bUOPjKcEZxJ4ebMl/bHt7oKAFP04P4ysKen+AAJWdfYYYvkeJ3ZkG&#10;64kjhjNRYrEIGd5BicdzTxwyzJ0Sq0XIMGBKrBcRwy4psVlEDHOjxOkiYpgRJc4WESN3UOJ8EbGt&#10;Gyk13hfZ2NzIllmZrfQm6MvsjM8MDe+LFj8zNdR1i8hnxsaXWZutmyayL7M3PjM4vC9a/Mzk+DKb&#10;4zOjw/sSdFu5UNnxvoh8ZnUoMxaRz6wOlcMi8pnVoRhYRD6zOlQFi8hnVoecvYh8ZnVIxovIZ1aH&#10;rLyIfGZ1yLeE3CenkBk7dOdsM7N2zcxhlaCZ2a0SNDPvLA1yZTHYhDo+Jk+k57Z7abklaMh1D7Zt&#10;+/k/Y5o9tI/Vt9ZRDi8NPJ+/w4JeppQPd/vy79XvlOBKGC39RqCtJp0OsSLHjHOBc5Ozbym4crs7&#10;jgUIa/sni5+w/xGYYkyl3miuOOoY52ojR6VRiHutCpVrp89xzDfX3Eri0TKh08wv/+oVR85wpJF+&#10;LZqlZiq4b7QtxOOKZdz4eHD1mqfCQQP6tRpTBgKGvfea9uX6UsAU51rmVXb1mmeeo6vj44vMs+nu&#10;+aPIQjwhuDS5jxlXr1gqrdEQcyzNHM434xbCSa6VGM1lzlLinJ2lwVxw4p6YS2jMLcUzTBrmd+hK&#10;vOKZaoYS3/HUzHh/H+0zdOkWAir7ASHIAIOZ8YTsnGtvvyLLxcxZXMtuKWCmYaKjS7zimUulg75T&#10;7DU10NC9W4inVapFGjziFcsM24tKwzoEhDEu94wKDf2hhXhG8JTLYPJojVAJjBQIbx6OCw11T0fD&#10;Nw4sZhI9p2Fs+uajpJHGpMELJSKOT6InQUSaZgEW8moz2cbxs4fTgevZ2UXZ7HE2liJigNrLg23l&#10;02CKtkYGH3f644wxGND/EjecWxcAgx3Cs10zF6mBWies8Y1PqYAsjVKoDn2Wc5GObmw4l0cj6wx+&#10;ZgJrYKDxSFnrVOSp9NYNK4Bc02HfBvTrnnzFOq9sjSypoGEns5JpOmPNsa8q2JbEzNnCfFPwImSV&#10;MzTDfNjhMsd/E6FUyrXmvpTh+HKjfRE1Wl9oEV6GDJuRmY/2NrVJM4kICjkyNSOyzjhSDdnn0DC8&#10;CBmta6lZQJYoS9gkWdqxMTAiIWU6c1XvKHNoH16GjPzNT0JlDEmACiVyDRsMpi+hHz1ZWGgmXoSM&#10;fCN0SJ9cwZsRxog6EY4zfKUJrI0QeiJz+KJ2ETLPMzMmNi4zdF4nMnPUGNK206y7SziBP+GM2g6N&#10;xsuQEYTTcICCbaOvNQkV8GElT2aA8hBhlKiEI3ei7XgRco6QCEfy7sxkOkt2qKvS0bKRv2a77L4/&#10;XwSLotPAi4IqkfMmGQoRKyxJpNrGOSJs2Hn/rcUOROUIFPcwFY8HeQVMl/BE0PJrSU2W+m7JuKse&#10;zvca49FODBEN2dQptQpBCiWGRFFDluGx/izp1m1feZHtScnJfjoyOT28XD5o2o/7unbc68YepESm&#10;UxhvWeCmyrYuBjwejrg70Tf3q6So73EFphw617Ls23q/seT2ONV393e3dZc8Fji5KZWKW+Un7YpN&#10;5X/VMKLxNBKmu7VN+By7fvhQ9DtP4oa88Adcg+iSen+4WWWW0cipdg3Ryl2E8V3Wtb2+4S9s2Ke7&#10;dvMdF0C61t+M6Y/lxz1APhX98KXocKUCCsX1nuEz/mzrFjrAGdE9rZJd2/3+o9/tfNxQwegqecLV&#10;Gujnvw9FV62S+p8N7q7kOP2B7eBeUCRap+3oyB0daR4Oty3UBuvC6tyjnT/U4+O2aw+/4hbQe4uK&#10;oaIpge13IrzcDnjHEO4RldX79+4Z92+w75+ar8fSMnenXkj+7fnXojsmVtM3qwGH5J/b8RpOcT3e&#10;RoGd2Al+rqVs2vcPQ7vd26sqTsNer+EFd3fcXoZ7RvZyEH13s15uQ737AwAA//8DAFBLAwQUAAYA&#10;CAAAACEAUN6UZ+AAAAAKAQAADwAAAGRycy9kb3ducmV2LnhtbEyPy27CMBBF95X4B2uQugOHpEpL&#10;Ggf1hcoCVWqK1K2JhzgiHke2gfTva1btcmaO7pxbrkbTszM631kSsJgnwJAaqzpqBey+1rMHYD5I&#10;UrK3hAJ+0MOqmtyUslD2Qp94rkPLYgj5QgrQIQwF577RaKSf2wEp3g7WGRni6FqunLzEcNPzNEly&#10;bmRH8YOWA75obI71yQjI6naz+3hVYWve1upd8617/vZC3E7Hp0dgAcfwB8NVP6pDFZ329kTKs17A&#10;LFvkERWQZhmwCCzz9A7Y/rpY3gOvSv6/QvULAAD//wMAUEsBAi0AFAAGAAgAAAAhALaDOJL+AAAA&#10;4QEAABMAAAAAAAAAAAAAAAAAAAAAAFtDb250ZW50X1R5cGVzXS54bWxQSwECLQAUAAYACAAAACEA&#10;OP0h/9YAAACUAQAACwAAAAAAAAAAAAAAAAAvAQAAX3JlbHMvLnJlbHNQSwECLQAUAAYACAAAACEA&#10;Fd4HFcAIAABVJQAADgAAAAAAAAAAAAAAAAAuAgAAZHJzL2Uyb0RvYy54bWxQSwECLQAUAAYACAAA&#10;ACEAUN6UZ+AAAAAKAQAADwAAAAAAAAAAAAAAAAAaCwAAZHJzL2Rvd25yZXYueG1sUEsFBgAAAAAE&#10;AAQA8wAAACcMAAAAAA==&#10;" filled="f" strokecolor="#2f528f" strokeweight="2.25pt">
                <v:stroke joinstyle="miter"/>
              </v:roundrect>
            </w:pict>
          </mc:Fallback>
        </mc:AlternateContent>
      </w:r>
    </w:p>
    <w:p w14:paraId="390B5E0F" w14:textId="77777777" w:rsidR="00BA1EBB" w:rsidRDefault="00BA1EBB" w:rsidP="00BA1EBB">
      <w:pPr>
        <w:rPr>
          <w:i/>
          <w:iCs/>
        </w:rPr>
      </w:pPr>
      <w:r>
        <w:t xml:space="preserve">Cliciwch ar y linc ac yna mwynhewch rai hwiangerddi yng Nghymraeg / </w:t>
      </w:r>
      <w:r>
        <w:rPr>
          <w:i/>
          <w:iCs/>
        </w:rPr>
        <w:t xml:space="preserve">Click on the link to listen and enjoy some welsh nursery rhymes. </w:t>
      </w:r>
    </w:p>
    <w:p w14:paraId="04243BEC" w14:textId="77777777" w:rsidR="00BA1EBB" w:rsidRDefault="00BA1EBB" w:rsidP="00BA1EBB">
      <w:pPr>
        <w:rPr>
          <w:i/>
          <w:iCs/>
        </w:rPr>
      </w:pPr>
    </w:p>
    <w:p w14:paraId="7D1B715F" w14:textId="77777777" w:rsidR="00BA1EBB" w:rsidRDefault="00BA1EBB" w:rsidP="00BA1EBB">
      <w:pPr>
        <w:jc w:val="center"/>
      </w:pPr>
      <w:hyperlink r:id="rId9" w:history="1">
        <w:r w:rsidRPr="00A26210">
          <w:rPr>
            <w:rStyle w:val="Hyperlink"/>
          </w:rPr>
          <w:t>https://www.youtube.com/results?search_query=hwiangerddi+cymraeg+i+blant</w:t>
        </w:r>
      </w:hyperlink>
    </w:p>
    <w:p w14:paraId="20D942E6" w14:textId="77777777" w:rsidR="00BA1EBB" w:rsidRPr="00C61B8B" w:rsidRDefault="00BA1EBB" w:rsidP="00BA1EBB"/>
    <w:p w14:paraId="5884F81B" w14:textId="7090388C" w:rsidR="0005741A" w:rsidRDefault="0005741A" w:rsidP="00B30935">
      <w:pPr>
        <w:spacing w:after="0" w:line="360" w:lineRule="auto"/>
        <w:rPr>
          <w:rFonts w:ascii="Arial" w:hAnsi="Arial" w:cs="Arial"/>
        </w:rPr>
      </w:pPr>
    </w:p>
    <w:p w14:paraId="67D64FB0" w14:textId="23BC0475" w:rsidR="00BA1EBB" w:rsidRDefault="00BA1EBB" w:rsidP="00B30935">
      <w:pPr>
        <w:spacing w:after="0" w:line="360" w:lineRule="auto"/>
        <w:rPr>
          <w:rFonts w:ascii="Arial" w:hAnsi="Arial" w:cs="Arial"/>
        </w:rPr>
      </w:pPr>
    </w:p>
    <w:p w14:paraId="7F03B718" w14:textId="2F7B5AB9" w:rsidR="00BA1EBB" w:rsidRDefault="00161926" w:rsidP="00B30935">
      <w:pPr>
        <w:spacing w:after="0" w:line="360" w:lineRule="auto"/>
        <w:rPr>
          <w:rFonts w:ascii="Arial" w:hAnsi="Arial" w:cs="Arial"/>
        </w:rPr>
      </w:pPr>
      <w:r>
        <w:rPr>
          <w:rFonts w:ascii="Arial" w:hAnsi="Arial" w:cs="Arial"/>
        </w:rPr>
        <w:t xml:space="preserve">YouTube (d.d) </w:t>
      </w:r>
      <w:r w:rsidR="006E31EA">
        <w:rPr>
          <w:rFonts w:ascii="Arial" w:hAnsi="Arial" w:cs="Arial"/>
        </w:rPr>
        <w:t>Hwiangerddi Cymraeg i Blant</w:t>
      </w:r>
      <w:r w:rsidR="003B1F3F">
        <w:rPr>
          <w:rFonts w:ascii="Arial" w:hAnsi="Arial" w:cs="Arial"/>
        </w:rPr>
        <w:t xml:space="preserve"> [fideo]. Ar gael yn: </w:t>
      </w:r>
      <w:hyperlink r:id="rId10" w:history="1">
        <w:r w:rsidR="003B1F3F" w:rsidRPr="00A26210">
          <w:rPr>
            <w:rStyle w:val="Hyperlink"/>
            <w:rFonts w:ascii="Arial" w:hAnsi="Arial" w:cs="Arial"/>
          </w:rPr>
          <w:t>https://www.youtube.com/results?search_query=hwiangerddi+cymraeg+i+blant</w:t>
        </w:r>
      </w:hyperlink>
      <w:r w:rsidR="003B1F3F">
        <w:rPr>
          <w:rFonts w:ascii="Arial" w:hAnsi="Arial" w:cs="Arial"/>
        </w:rPr>
        <w:t xml:space="preserve"> </w:t>
      </w:r>
      <w:r w:rsidR="00E706A1">
        <w:rPr>
          <w:rFonts w:ascii="Arial" w:hAnsi="Arial" w:cs="Arial"/>
        </w:rPr>
        <w:t>(Darllenwyd: 25 Hydref 2021)</w:t>
      </w:r>
      <w:r w:rsidR="00496239">
        <w:rPr>
          <w:rFonts w:ascii="Arial" w:hAnsi="Arial" w:cs="Arial"/>
        </w:rPr>
        <w:t xml:space="preserve">. </w:t>
      </w:r>
    </w:p>
    <w:p w14:paraId="2A5446C5" w14:textId="7E2BCC0E" w:rsidR="003D1BCF" w:rsidRDefault="003D1BCF" w:rsidP="00B30935">
      <w:pPr>
        <w:spacing w:after="0" w:line="360" w:lineRule="auto"/>
        <w:rPr>
          <w:rFonts w:ascii="Arial" w:hAnsi="Arial" w:cs="Arial"/>
        </w:rPr>
      </w:pPr>
    </w:p>
    <w:p w14:paraId="714022C7" w14:textId="44832980" w:rsidR="003D1BCF" w:rsidRDefault="003D1BCF" w:rsidP="00B30935">
      <w:pPr>
        <w:spacing w:after="0" w:line="360" w:lineRule="auto"/>
        <w:rPr>
          <w:rFonts w:ascii="Arial" w:hAnsi="Arial" w:cs="Arial"/>
        </w:rPr>
      </w:pPr>
    </w:p>
    <w:p w14:paraId="76DBDB0E" w14:textId="6B6F93D5" w:rsidR="003D1BCF" w:rsidRDefault="003D1BCF" w:rsidP="00B30935">
      <w:pPr>
        <w:spacing w:after="0" w:line="360" w:lineRule="auto"/>
        <w:rPr>
          <w:rFonts w:ascii="Arial" w:hAnsi="Arial" w:cs="Arial"/>
        </w:rPr>
      </w:pPr>
    </w:p>
    <w:p w14:paraId="32873403" w14:textId="07E324A5" w:rsidR="003D1BCF" w:rsidRDefault="003D1BCF" w:rsidP="00B30935">
      <w:pPr>
        <w:spacing w:after="0" w:line="360" w:lineRule="auto"/>
        <w:rPr>
          <w:rFonts w:ascii="Arial" w:hAnsi="Arial" w:cs="Arial"/>
        </w:rPr>
      </w:pPr>
    </w:p>
    <w:p w14:paraId="30018158" w14:textId="44CBD7AC" w:rsidR="003D1BCF" w:rsidRDefault="003D1BCF" w:rsidP="00B30935">
      <w:pPr>
        <w:spacing w:after="0" w:line="360" w:lineRule="auto"/>
        <w:rPr>
          <w:rFonts w:ascii="Arial" w:hAnsi="Arial" w:cs="Arial"/>
        </w:rPr>
      </w:pPr>
    </w:p>
    <w:p w14:paraId="5B1DBEFE" w14:textId="1F350A7D" w:rsidR="003D1BCF" w:rsidRDefault="003D1BCF" w:rsidP="00B30935">
      <w:pPr>
        <w:spacing w:after="0" w:line="360" w:lineRule="auto"/>
        <w:rPr>
          <w:rFonts w:ascii="Arial" w:hAnsi="Arial" w:cs="Arial"/>
        </w:rPr>
      </w:pPr>
    </w:p>
    <w:p w14:paraId="50E02CAF" w14:textId="431F1628" w:rsidR="003D1BCF" w:rsidRDefault="003D1BCF" w:rsidP="00B30935">
      <w:pPr>
        <w:spacing w:after="0" w:line="360" w:lineRule="auto"/>
        <w:rPr>
          <w:rFonts w:ascii="Arial" w:hAnsi="Arial" w:cs="Arial"/>
        </w:rPr>
      </w:pPr>
    </w:p>
    <w:p w14:paraId="1AA1DB8B" w14:textId="4E702342" w:rsidR="003D1BCF" w:rsidRDefault="003D1BCF" w:rsidP="00B30935">
      <w:pPr>
        <w:spacing w:after="0" w:line="360" w:lineRule="auto"/>
        <w:rPr>
          <w:rFonts w:ascii="Arial" w:hAnsi="Arial" w:cs="Arial"/>
        </w:rPr>
      </w:pPr>
    </w:p>
    <w:p w14:paraId="3F058AEB" w14:textId="52AF4172" w:rsidR="003D1BCF" w:rsidRDefault="003D1BCF" w:rsidP="00B30935">
      <w:pPr>
        <w:spacing w:after="0" w:line="360" w:lineRule="auto"/>
        <w:rPr>
          <w:rFonts w:ascii="Arial" w:hAnsi="Arial" w:cs="Arial"/>
        </w:rPr>
      </w:pPr>
    </w:p>
    <w:p w14:paraId="286E97B8" w14:textId="35BF3780" w:rsidR="003D1BCF" w:rsidRDefault="003D1BCF" w:rsidP="00B30935">
      <w:pPr>
        <w:spacing w:after="0" w:line="360" w:lineRule="auto"/>
        <w:rPr>
          <w:rFonts w:ascii="Arial" w:hAnsi="Arial" w:cs="Arial"/>
        </w:rPr>
      </w:pPr>
    </w:p>
    <w:p w14:paraId="03C0F22F" w14:textId="1C17AFE5" w:rsidR="003D1BCF" w:rsidRDefault="003D1BCF" w:rsidP="00B30935">
      <w:pPr>
        <w:spacing w:after="0" w:line="360" w:lineRule="auto"/>
        <w:rPr>
          <w:rFonts w:ascii="Arial" w:hAnsi="Arial" w:cs="Arial"/>
        </w:rPr>
      </w:pPr>
    </w:p>
    <w:p w14:paraId="53C3AE38" w14:textId="14FF85DE" w:rsidR="003D1BCF" w:rsidRDefault="003D1BCF" w:rsidP="00B30935">
      <w:pPr>
        <w:spacing w:after="0" w:line="360" w:lineRule="auto"/>
        <w:rPr>
          <w:rFonts w:ascii="Arial" w:hAnsi="Arial" w:cs="Arial"/>
        </w:rPr>
      </w:pPr>
    </w:p>
    <w:p w14:paraId="29BF623A" w14:textId="2E2816F9" w:rsidR="003D1BCF" w:rsidRDefault="003D1BCF" w:rsidP="00B30935">
      <w:pPr>
        <w:spacing w:after="0" w:line="360" w:lineRule="auto"/>
        <w:rPr>
          <w:rFonts w:ascii="Arial" w:hAnsi="Arial" w:cs="Arial"/>
        </w:rPr>
      </w:pPr>
    </w:p>
    <w:p w14:paraId="5306285F" w14:textId="2E479D27" w:rsidR="003D1BCF" w:rsidRDefault="003D1BCF" w:rsidP="00B30935">
      <w:pPr>
        <w:spacing w:after="0" w:line="360" w:lineRule="auto"/>
        <w:rPr>
          <w:rFonts w:ascii="Arial" w:hAnsi="Arial" w:cs="Arial"/>
        </w:rPr>
      </w:pPr>
    </w:p>
    <w:p w14:paraId="0C64B671" w14:textId="0EB7B54A" w:rsidR="003D1BCF" w:rsidRDefault="003D1BCF" w:rsidP="00B30935">
      <w:pPr>
        <w:spacing w:after="0" w:line="360" w:lineRule="auto"/>
        <w:rPr>
          <w:rFonts w:ascii="Arial" w:hAnsi="Arial" w:cs="Arial"/>
        </w:rPr>
      </w:pPr>
    </w:p>
    <w:p w14:paraId="38B2A01D" w14:textId="37B55645" w:rsidR="003D1BCF" w:rsidRDefault="003D1BCF" w:rsidP="00B30935">
      <w:pPr>
        <w:spacing w:after="0" w:line="360" w:lineRule="auto"/>
        <w:rPr>
          <w:rFonts w:ascii="Arial" w:hAnsi="Arial" w:cs="Arial"/>
        </w:rPr>
      </w:pPr>
    </w:p>
    <w:p w14:paraId="42BB77D2" w14:textId="2CF09C91" w:rsidR="003D1BCF" w:rsidRDefault="003D1BCF" w:rsidP="00B30935">
      <w:pPr>
        <w:spacing w:after="0" w:line="360" w:lineRule="auto"/>
        <w:rPr>
          <w:rFonts w:ascii="Arial" w:hAnsi="Arial" w:cs="Arial"/>
        </w:rPr>
      </w:pPr>
    </w:p>
    <w:p w14:paraId="25B32205" w14:textId="642CEE42" w:rsidR="003D1BCF" w:rsidRDefault="003D1BCF" w:rsidP="00B30935">
      <w:pPr>
        <w:spacing w:after="0" w:line="360" w:lineRule="auto"/>
        <w:rPr>
          <w:rFonts w:ascii="Arial" w:hAnsi="Arial" w:cs="Arial"/>
        </w:rPr>
      </w:pPr>
    </w:p>
    <w:p w14:paraId="2ABD4F04" w14:textId="3B8D1BA7" w:rsidR="003D1BCF" w:rsidRDefault="003D1BCF" w:rsidP="00B30935">
      <w:pPr>
        <w:spacing w:after="0" w:line="360" w:lineRule="auto"/>
        <w:rPr>
          <w:rFonts w:ascii="Arial" w:hAnsi="Arial" w:cs="Arial"/>
        </w:rPr>
      </w:pPr>
    </w:p>
    <w:p w14:paraId="2F6AAF49" w14:textId="2AD3404A" w:rsidR="003D1BCF" w:rsidRDefault="003D1BCF" w:rsidP="00B30935">
      <w:pPr>
        <w:spacing w:after="0" w:line="360" w:lineRule="auto"/>
        <w:rPr>
          <w:rFonts w:ascii="Arial" w:hAnsi="Arial" w:cs="Arial"/>
        </w:rPr>
      </w:pPr>
    </w:p>
    <w:p w14:paraId="05561647" w14:textId="52A14888" w:rsidR="003D1BCF" w:rsidRDefault="003D1BCF" w:rsidP="00B30935">
      <w:pPr>
        <w:spacing w:after="0" w:line="360" w:lineRule="auto"/>
        <w:rPr>
          <w:rFonts w:ascii="Arial" w:hAnsi="Arial" w:cs="Arial"/>
        </w:rPr>
      </w:pPr>
    </w:p>
    <w:p w14:paraId="10685FBA" w14:textId="0F2D1FA4" w:rsidR="003D1BCF" w:rsidRDefault="003D1BCF" w:rsidP="00B30935">
      <w:pPr>
        <w:spacing w:after="0" w:line="360" w:lineRule="auto"/>
        <w:rPr>
          <w:rFonts w:ascii="Arial" w:hAnsi="Arial" w:cs="Arial"/>
        </w:rPr>
      </w:pPr>
    </w:p>
    <w:p w14:paraId="51238B7A" w14:textId="5BAAAA4D" w:rsidR="003D1BCF" w:rsidRDefault="003D1BCF" w:rsidP="00B30935">
      <w:pPr>
        <w:spacing w:after="0" w:line="360" w:lineRule="auto"/>
        <w:rPr>
          <w:rFonts w:ascii="Arial" w:hAnsi="Arial" w:cs="Arial"/>
        </w:rPr>
      </w:pPr>
    </w:p>
    <w:p w14:paraId="07564A2A" w14:textId="77777777" w:rsidR="003D1BCF" w:rsidRDefault="003D1BCF" w:rsidP="003D1BCF">
      <w:r>
        <w:lastRenderedPageBreak/>
        <w:t>Atodiad 2</w:t>
      </w:r>
    </w:p>
    <w:p w14:paraId="1467D473" w14:textId="77777777" w:rsidR="003D1BCF" w:rsidRDefault="003D1BCF" w:rsidP="003D1BCF">
      <w:r>
        <w:t xml:space="preserve">Ewch ati i ymarfer y geiriau yma / </w:t>
      </w:r>
      <w:r w:rsidRPr="001B0EF4">
        <w:rPr>
          <w:i/>
          <w:iCs/>
        </w:rPr>
        <w:t>Have a go at reading and saying these words</w:t>
      </w:r>
      <w:r>
        <w:rPr>
          <w:i/>
          <w:iCs/>
        </w:rPr>
        <w:t>.</w:t>
      </w:r>
    </w:p>
    <w:p w14:paraId="6E4DF32D" w14:textId="77777777" w:rsidR="003D1BCF" w:rsidRDefault="003D1BCF" w:rsidP="003D1BCF"/>
    <w:tbl>
      <w:tblPr>
        <w:tblStyle w:val="TableGrid"/>
        <w:tblpPr w:leftFromText="180" w:rightFromText="180" w:vertAnchor="page" w:horzAnchor="margin" w:tblpY="2644"/>
        <w:tblW w:w="0" w:type="auto"/>
        <w:tblLook w:val="04A0" w:firstRow="1" w:lastRow="0" w:firstColumn="1" w:lastColumn="0" w:noHBand="0" w:noVBand="1"/>
      </w:tblPr>
      <w:tblGrid>
        <w:gridCol w:w="2254"/>
        <w:gridCol w:w="2254"/>
        <w:gridCol w:w="2254"/>
        <w:gridCol w:w="2254"/>
      </w:tblGrid>
      <w:tr w:rsidR="003D1BCF" w14:paraId="25F0FD16" w14:textId="77777777" w:rsidTr="00B610E4">
        <w:tc>
          <w:tcPr>
            <w:tcW w:w="2254" w:type="dxa"/>
          </w:tcPr>
          <w:p w14:paraId="3F76F66A" w14:textId="77777777" w:rsidR="003D1BCF" w:rsidRDefault="003D1BCF" w:rsidP="00B610E4">
            <w:pPr>
              <w:jc w:val="center"/>
            </w:pPr>
          </w:p>
          <w:p w14:paraId="51D81E18" w14:textId="77777777" w:rsidR="003D1BCF" w:rsidRDefault="003D1BCF" w:rsidP="00B610E4">
            <w:pPr>
              <w:jc w:val="center"/>
            </w:pPr>
            <w:r>
              <w:t>a</w:t>
            </w:r>
          </w:p>
          <w:p w14:paraId="6B075389" w14:textId="77777777" w:rsidR="003D1BCF" w:rsidRDefault="003D1BCF" w:rsidP="00B610E4">
            <w:pPr>
              <w:jc w:val="center"/>
            </w:pPr>
          </w:p>
        </w:tc>
        <w:tc>
          <w:tcPr>
            <w:tcW w:w="2254" w:type="dxa"/>
          </w:tcPr>
          <w:p w14:paraId="131CA04A" w14:textId="77777777" w:rsidR="003D1BCF" w:rsidRDefault="003D1BCF" w:rsidP="00B610E4">
            <w:pPr>
              <w:jc w:val="center"/>
            </w:pPr>
          </w:p>
          <w:p w14:paraId="4C3DF18D" w14:textId="77777777" w:rsidR="003D1BCF" w:rsidRDefault="003D1BCF" w:rsidP="00B610E4">
            <w:pPr>
              <w:jc w:val="center"/>
            </w:pPr>
            <w:r>
              <w:t>ac</w:t>
            </w:r>
          </w:p>
        </w:tc>
        <w:tc>
          <w:tcPr>
            <w:tcW w:w="2254" w:type="dxa"/>
          </w:tcPr>
          <w:p w14:paraId="7F6890AD" w14:textId="77777777" w:rsidR="003D1BCF" w:rsidRDefault="003D1BCF" w:rsidP="00B610E4">
            <w:pPr>
              <w:jc w:val="center"/>
            </w:pPr>
          </w:p>
          <w:p w14:paraId="6983309C" w14:textId="77777777" w:rsidR="003D1BCF" w:rsidRDefault="003D1BCF" w:rsidP="00B610E4">
            <w:pPr>
              <w:jc w:val="center"/>
            </w:pPr>
            <w:r>
              <w:t>am</w:t>
            </w:r>
          </w:p>
        </w:tc>
        <w:tc>
          <w:tcPr>
            <w:tcW w:w="2254" w:type="dxa"/>
          </w:tcPr>
          <w:p w14:paraId="68ECC2EF" w14:textId="77777777" w:rsidR="003D1BCF" w:rsidRDefault="003D1BCF" w:rsidP="00B610E4">
            <w:pPr>
              <w:jc w:val="center"/>
            </w:pPr>
          </w:p>
          <w:p w14:paraId="5DFF4B1A" w14:textId="77777777" w:rsidR="003D1BCF" w:rsidRDefault="003D1BCF" w:rsidP="00B610E4">
            <w:pPr>
              <w:jc w:val="center"/>
            </w:pPr>
            <w:r>
              <w:t>ar</w:t>
            </w:r>
          </w:p>
        </w:tc>
      </w:tr>
      <w:tr w:rsidR="003D1BCF" w14:paraId="7241E049" w14:textId="77777777" w:rsidTr="00B610E4">
        <w:tc>
          <w:tcPr>
            <w:tcW w:w="2254" w:type="dxa"/>
          </w:tcPr>
          <w:p w14:paraId="292A0A43" w14:textId="77777777" w:rsidR="003D1BCF" w:rsidRDefault="003D1BCF" w:rsidP="00B610E4"/>
          <w:p w14:paraId="4CD87AF0" w14:textId="77777777" w:rsidR="003D1BCF" w:rsidRDefault="003D1BCF" w:rsidP="00B610E4">
            <w:pPr>
              <w:jc w:val="center"/>
            </w:pPr>
            <w:r>
              <w:t>cath</w:t>
            </w:r>
          </w:p>
          <w:p w14:paraId="27F137C9" w14:textId="77777777" w:rsidR="003D1BCF" w:rsidRDefault="003D1BCF" w:rsidP="00B610E4"/>
        </w:tc>
        <w:tc>
          <w:tcPr>
            <w:tcW w:w="2254" w:type="dxa"/>
          </w:tcPr>
          <w:p w14:paraId="6BF5D164" w14:textId="77777777" w:rsidR="003D1BCF" w:rsidRDefault="003D1BCF" w:rsidP="00B610E4"/>
          <w:p w14:paraId="506ECC15" w14:textId="77777777" w:rsidR="003D1BCF" w:rsidRDefault="003D1BCF" w:rsidP="00B610E4">
            <w:pPr>
              <w:jc w:val="center"/>
            </w:pPr>
            <w:r>
              <w:t>ci</w:t>
            </w:r>
          </w:p>
        </w:tc>
        <w:tc>
          <w:tcPr>
            <w:tcW w:w="2254" w:type="dxa"/>
          </w:tcPr>
          <w:p w14:paraId="45982B0E" w14:textId="77777777" w:rsidR="003D1BCF" w:rsidRDefault="003D1BCF" w:rsidP="00B610E4">
            <w:pPr>
              <w:jc w:val="center"/>
            </w:pPr>
          </w:p>
          <w:p w14:paraId="79B8815D" w14:textId="77777777" w:rsidR="003D1BCF" w:rsidRDefault="003D1BCF" w:rsidP="00B610E4">
            <w:pPr>
              <w:jc w:val="center"/>
            </w:pPr>
            <w:r>
              <w:t>dad</w:t>
            </w:r>
          </w:p>
        </w:tc>
        <w:tc>
          <w:tcPr>
            <w:tcW w:w="2254" w:type="dxa"/>
          </w:tcPr>
          <w:p w14:paraId="3647BF5A" w14:textId="77777777" w:rsidR="003D1BCF" w:rsidRDefault="003D1BCF" w:rsidP="00B610E4">
            <w:pPr>
              <w:jc w:val="center"/>
            </w:pPr>
          </w:p>
          <w:p w14:paraId="7984AF31" w14:textId="77777777" w:rsidR="003D1BCF" w:rsidRDefault="003D1BCF" w:rsidP="00B610E4">
            <w:pPr>
              <w:jc w:val="center"/>
            </w:pPr>
            <w:r>
              <w:t>dyma</w:t>
            </w:r>
          </w:p>
        </w:tc>
      </w:tr>
      <w:tr w:rsidR="003D1BCF" w14:paraId="7C949261" w14:textId="77777777" w:rsidTr="00B610E4">
        <w:tc>
          <w:tcPr>
            <w:tcW w:w="2254" w:type="dxa"/>
          </w:tcPr>
          <w:p w14:paraId="64464987" w14:textId="77777777" w:rsidR="003D1BCF" w:rsidRDefault="003D1BCF" w:rsidP="00B610E4"/>
          <w:p w14:paraId="777FA75E" w14:textId="77777777" w:rsidR="003D1BCF" w:rsidRDefault="003D1BCF" w:rsidP="00B610E4">
            <w:pPr>
              <w:jc w:val="center"/>
            </w:pPr>
            <w:r>
              <w:t>i</w:t>
            </w:r>
          </w:p>
          <w:p w14:paraId="7744AD7E" w14:textId="77777777" w:rsidR="003D1BCF" w:rsidRDefault="003D1BCF" w:rsidP="00B610E4"/>
        </w:tc>
        <w:tc>
          <w:tcPr>
            <w:tcW w:w="2254" w:type="dxa"/>
          </w:tcPr>
          <w:p w14:paraId="20C0ADCA" w14:textId="77777777" w:rsidR="003D1BCF" w:rsidRDefault="003D1BCF" w:rsidP="00B610E4"/>
          <w:p w14:paraId="1AD7F155" w14:textId="77777777" w:rsidR="003D1BCF" w:rsidRDefault="003D1BCF" w:rsidP="00B610E4">
            <w:pPr>
              <w:jc w:val="center"/>
            </w:pPr>
            <w:r>
              <w:t>mae</w:t>
            </w:r>
          </w:p>
        </w:tc>
        <w:tc>
          <w:tcPr>
            <w:tcW w:w="2254" w:type="dxa"/>
          </w:tcPr>
          <w:p w14:paraId="69520046" w14:textId="77777777" w:rsidR="003D1BCF" w:rsidRDefault="003D1BCF" w:rsidP="00B610E4"/>
          <w:p w14:paraId="09E178B1" w14:textId="77777777" w:rsidR="003D1BCF" w:rsidRDefault="003D1BCF" w:rsidP="00B610E4">
            <w:pPr>
              <w:jc w:val="center"/>
            </w:pPr>
            <w:r>
              <w:t>mam</w:t>
            </w:r>
          </w:p>
        </w:tc>
        <w:tc>
          <w:tcPr>
            <w:tcW w:w="2254" w:type="dxa"/>
          </w:tcPr>
          <w:p w14:paraId="29DFCA10" w14:textId="77777777" w:rsidR="003D1BCF" w:rsidRDefault="003D1BCF" w:rsidP="00B610E4">
            <w:pPr>
              <w:jc w:val="center"/>
            </w:pPr>
          </w:p>
          <w:p w14:paraId="09577E4A" w14:textId="77777777" w:rsidR="003D1BCF" w:rsidRDefault="003D1BCF" w:rsidP="00B610E4">
            <w:pPr>
              <w:jc w:val="center"/>
            </w:pPr>
            <w:r>
              <w:t>ti</w:t>
            </w:r>
          </w:p>
        </w:tc>
      </w:tr>
      <w:tr w:rsidR="003D1BCF" w14:paraId="7F05C096" w14:textId="77777777" w:rsidTr="00B610E4">
        <w:tc>
          <w:tcPr>
            <w:tcW w:w="2254" w:type="dxa"/>
          </w:tcPr>
          <w:p w14:paraId="6AC0879A" w14:textId="77777777" w:rsidR="003D1BCF" w:rsidRDefault="003D1BCF" w:rsidP="00B610E4"/>
          <w:p w14:paraId="771EFC3A" w14:textId="77777777" w:rsidR="003D1BCF" w:rsidRDefault="003D1BCF" w:rsidP="00B610E4">
            <w:pPr>
              <w:jc w:val="center"/>
            </w:pPr>
            <w:r>
              <w:t>ar ol</w:t>
            </w:r>
          </w:p>
          <w:p w14:paraId="7ABF42BD" w14:textId="77777777" w:rsidR="003D1BCF" w:rsidRDefault="003D1BCF" w:rsidP="00B610E4"/>
        </w:tc>
        <w:tc>
          <w:tcPr>
            <w:tcW w:w="2254" w:type="dxa"/>
          </w:tcPr>
          <w:p w14:paraId="16704EAA" w14:textId="77777777" w:rsidR="003D1BCF" w:rsidRDefault="003D1BCF" w:rsidP="00B610E4"/>
          <w:p w14:paraId="6D8688ED" w14:textId="77777777" w:rsidR="003D1BCF" w:rsidRDefault="003D1BCF" w:rsidP="00B610E4">
            <w:pPr>
              <w:jc w:val="center"/>
            </w:pPr>
            <w:r>
              <w:t>dyna</w:t>
            </w:r>
          </w:p>
        </w:tc>
        <w:tc>
          <w:tcPr>
            <w:tcW w:w="2254" w:type="dxa"/>
          </w:tcPr>
          <w:p w14:paraId="5D3FDCA3" w14:textId="77777777" w:rsidR="003D1BCF" w:rsidRDefault="003D1BCF" w:rsidP="00B610E4"/>
          <w:p w14:paraId="760052D2" w14:textId="77777777" w:rsidR="003D1BCF" w:rsidRDefault="003D1BCF" w:rsidP="00B610E4">
            <w:pPr>
              <w:jc w:val="center"/>
            </w:pPr>
            <w:r>
              <w:t>enw</w:t>
            </w:r>
          </w:p>
        </w:tc>
        <w:tc>
          <w:tcPr>
            <w:tcW w:w="2254" w:type="dxa"/>
          </w:tcPr>
          <w:p w14:paraId="05763AED" w14:textId="77777777" w:rsidR="003D1BCF" w:rsidRDefault="003D1BCF" w:rsidP="00B610E4"/>
          <w:p w14:paraId="23BF5AA9" w14:textId="77777777" w:rsidR="003D1BCF" w:rsidRDefault="003D1BCF" w:rsidP="00B610E4">
            <w:pPr>
              <w:jc w:val="center"/>
            </w:pPr>
            <w:r>
              <w:t>fi</w:t>
            </w:r>
          </w:p>
        </w:tc>
      </w:tr>
      <w:tr w:rsidR="003D1BCF" w14:paraId="384BC3A4" w14:textId="77777777" w:rsidTr="00B610E4">
        <w:tc>
          <w:tcPr>
            <w:tcW w:w="2254" w:type="dxa"/>
          </w:tcPr>
          <w:p w14:paraId="1ABA275E" w14:textId="77777777" w:rsidR="003D1BCF" w:rsidRDefault="003D1BCF" w:rsidP="00B610E4"/>
          <w:p w14:paraId="7284F1C6" w14:textId="77777777" w:rsidR="003D1BCF" w:rsidRDefault="003D1BCF" w:rsidP="00B610E4">
            <w:pPr>
              <w:jc w:val="center"/>
            </w:pPr>
            <w:r>
              <w:t>fy</w:t>
            </w:r>
          </w:p>
          <w:p w14:paraId="713C34B5" w14:textId="77777777" w:rsidR="003D1BCF" w:rsidRDefault="003D1BCF" w:rsidP="00B610E4"/>
        </w:tc>
        <w:tc>
          <w:tcPr>
            <w:tcW w:w="2254" w:type="dxa"/>
          </w:tcPr>
          <w:p w14:paraId="2DBF06A8" w14:textId="77777777" w:rsidR="003D1BCF" w:rsidRDefault="003D1BCF" w:rsidP="00B610E4"/>
          <w:p w14:paraId="146F1B19" w14:textId="77777777" w:rsidR="003D1BCF" w:rsidRDefault="003D1BCF" w:rsidP="00B610E4">
            <w:pPr>
              <w:jc w:val="center"/>
            </w:pPr>
            <w:r>
              <w:t>gan</w:t>
            </w:r>
          </w:p>
        </w:tc>
        <w:tc>
          <w:tcPr>
            <w:tcW w:w="2254" w:type="dxa"/>
          </w:tcPr>
          <w:p w14:paraId="056F4D2D" w14:textId="77777777" w:rsidR="003D1BCF" w:rsidRDefault="003D1BCF" w:rsidP="00B610E4"/>
          <w:p w14:paraId="19F06894" w14:textId="77777777" w:rsidR="003D1BCF" w:rsidRDefault="003D1BCF" w:rsidP="00B610E4">
            <w:pPr>
              <w:jc w:val="center"/>
            </w:pPr>
            <w:r>
              <w:t>hi</w:t>
            </w:r>
          </w:p>
        </w:tc>
        <w:tc>
          <w:tcPr>
            <w:tcW w:w="2254" w:type="dxa"/>
          </w:tcPr>
          <w:p w14:paraId="36E8B634" w14:textId="77777777" w:rsidR="003D1BCF" w:rsidRDefault="003D1BCF" w:rsidP="00B610E4"/>
          <w:p w14:paraId="18A2CAD3" w14:textId="77777777" w:rsidR="003D1BCF" w:rsidRDefault="003D1BCF" w:rsidP="00B610E4">
            <w:pPr>
              <w:jc w:val="center"/>
            </w:pPr>
            <w:r>
              <w:t>hoffi</w:t>
            </w:r>
          </w:p>
        </w:tc>
      </w:tr>
      <w:tr w:rsidR="003D1BCF" w14:paraId="0CC877A5" w14:textId="77777777" w:rsidTr="00B610E4">
        <w:tc>
          <w:tcPr>
            <w:tcW w:w="2254" w:type="dxa"/>
          </w:tcPr>
          <w:p w14:paraId="4D9D2CE4" w14:textId="77777777" w:rsidR="003D1BCF" w:rsidRDefault="003D1BCF" w:rsidP="00B610E4"/>
          <w:p w14:paraId="21CFF727" w14:textId="77777777" w:rsidR="003D1BCF" w:rsidRDefault="003D1BCF" w:rsidP="00B610E4">
            <w:pPr>
              <w:jc w:val="center"/>
            </w:pPr>
            <w:r>
              <w:t>cael</w:t>
            </w:r>
          </w:p>
          <w:p w14:paraId="42496238" w14:textId="77777777" w:rsidR="003D1BCF" w:rsidRDefault="003D1BCF" w:rsidP="00B610E4"/>
        </w:tc>
        <w:tc>
          <w:tcPr>
            <w:tcW w:w="2254" w:type="dxa"/>
          </w:tcPr>
          <w:p w14:paraId="1449CA06" w14:textId="77777777" w:rsidR="003D1BCF" w:rsidRDefault="003D1BCF" w:rsidP="00B610E4"/>
          <w:p w14:paraId="6DD80D30" w14:textId="77777777" w:rsidR="003D1BCF" w:rsidRDefault="003D1BCF" w:rsidP="00B610E4">
            <w:pPr>
              <w:jc w:val="center"/>
            </w:pPr>
            <w:r>
              <w:t>diolch</w:t>
            </w:r>
          </w:p>
        </w:tc>
        <w:tc>
          <w:tcPr>
            <w:tcW w:w="2254" w:type="dxa"/>
          </w:tcPr>
          <w:p w14:paraId="147ECF72" w14:textId="77777777" w:rsidR="003D1BCF" w:rsidRDefault="003D1BCF" w:rsidP="00B610E4"/>
          <w:p w14:paraId="5FE8F632" w14:textId="77777777" w:rsidR="003D1BCF" w:rsidRDefault="003D1BCF" w:rsidP="00B610E4">
            <w:pPr>
              <w:jc w:val="center"/>
            </w:pPr>
            <w:r>
              <w:t>gyda</w:t>
            </w:r>
          </w:p>
        </w:tc>
        <w:tc>
          <w:tcPr>
            <w:tcW w:w="2254" w:type="dxa"/>
          </w:tcPr>
          <w:p w14:paraId="0739B555" w14:textId="77777777" w:rsidR="003D1BCF" w:rsidRDefault="003D1BCF" w:rsidP="00B610E4"/>
          <w:p w14:paraId="4BEE3733" w14:textId="77777777" w:rsidR="003D1BCF" w:rsidRDefault="003D1BCF" w:rsidP="00B610E4">
            <w:pPr>
              <w:jc w:val="center"/>
            </w:pPr>
            <w:r>
              <w:t>mynd</w:t>
            </w:r>
          </w:p>
        </w:tc>
      </w:tr>
    </w:tbl>
    <w:p w14:paraId="01A2BFCD" w14:textId="77777777" w:rsidR="003D1BCF" w:rsidRDefault="003D1BCF" w:rsidP="003D1BCF"/>
    <w:p w14:paraId="5BA4BA31" w14:textId="77777777" w:rsidR="003D1BCF" w:rsidRDefault="003D1BCF" w:rsidP="003D1BCF"/>
    <w:p w14:paraId="5987D5C6" w14:textId="77777777" w:rsidR="003D1BCF" w:rsidRDefault="003D1BCF" w:rsidP="003D1BCF"/>
    <w:p w14:paraId="4B20E86B" w14:textId="77777777" w:rsidR="003D1BCF" w:rsidRDefault="003D1BCF" w:rsidP="003D1BCF"/>
    <w:p w14:paraId="48812265" w14:textId="77777777" w:rsidR="003D1BCF" w:rsidRDefault="003D1BCF" w:rsidP="003D1BCF"/>
    <w:p w14:paraId="3D5423CA" w14:textId="75BA5BD3" w:rsidR="003D1BCF" w:rsidRDefault="003D1BCF" w:rsidP="00B30935">
      <w:pPr>
        <w:spacing w:after="0" w:line="360" w:lineRule="auto"/>
        <w:rPr>
          <w:rFonts w:ascii="Arial" w:hAnsi="Arial" w:cs="Arial"/>
        </w:rPr>
      </w:pPr>
    </w:p>
    <w:p w14:paraId="0961A205" w14:textId="019150BE" w:rsidR="003D1BCF" w:rsidRDefault="003D1BCF" w:rsidP="00B30935">
      <w:pPr>
        <w:spacing w:after="0" w:line="360" w:lineRule="auto"/>
        <w:rPr>
          <w:rFonts w:ascii="Arial" w:hAnsi="Arial" w:cs="Arial"/>
        </w:rPr>
      </w:pPr>
    </w:p>
    <w:p w14:paraId="3ED341F8" w14:textId="4996A2BB" w:rsidR="003D1BCF" w:rsidRDefault="003D1BCF" w:rsidP="00B30935">
      <w:pPr>
        <w:spacing w:after="0" w:line="360" w:lineRule="auto"/>
        <w:rPr>
          <w:rFonts w:ascii="Arial" w:hAnsi="Arial" w:cs="Arial"/>
        </w:rPr>
      </w:pPr>
    </w:p>
    <w:p w14:paraId="32EDCADB" w14:textId="678C151D" w:rsidR="003D1BCF" w:rsidRDefault="003D1BCF" w:rsidP="00B30935">
      <w:pPr>
        <w:spacing w:after="0" w:line="360" w:lineRule="auto"/>
        <w:rPr>
          <w:rFonts w:ascii="Arial" w:hAnsi="Arial" w:cs="Arial"/>
        </w:rPr>
      </w:pPr>
    </w:p>
    <w:p w14:paraId="0412E669" w14:textId="641DFAB2" w:rsidR="003D1BCF" w:rsidRDefault="003D1BCF" w:rsidP="00B30935">
      <w:pPr>
        <w:spacing w:after="0" w:line="360" w:lineRule="auto"/>
        <w:rPr>
          <w:rFonts w:ascii="Arial" w:hAnsi="Arial" w:cs="Arial"/>
        </w:rPr>
      </w:pPr>
    </w:p>
    <w:p w14:paraId="6D27737A" w14:textId="1D85EFFB" w:rsidR="003D1BCF" w:rsidRDefault="003D1BCF" w:rsidP="00B30935">
      <w:pPr>
        <w:spacing w:after="0" w:line="360" w:lineRule="auto"/>
        <w:rPr>
          <w:rFonts w:ascii="Arial" w:hAnsi="Arial" w:cs="Arial"/>
        </w:rPr>
      </w:pPr>
    </w:p>
    <w:p w14:paraId="36542FF3" w14:textId="56C046DB" w:rsidR="003D1BCF" w:rsidRDefault="003D1BCF" w:rsidP="00B30935">
      <w:pPr>
        <w:spacing w:after="0" w:line="360" w:lineRule="auto"/>
        <w:rPr>
          <w:rFonts w:ascii="Arial" w:hAnsi="Arial" w:cs="Arial"/>
        </w:rPr>
      </w:pPr>
    </w:p>
    <w:p w14:paraId="296B27A3" w14:textId="0EDC5728" w:rsidR="003D1BCF" w:rsidRDefault="003D1BCF" w:rsidP="00B30935">
      <w:pPr>
        <w:spacing w:after="0" w:line="360" w:lineRule="auto"/>
        <w:rPr>
          <w:rFonts w:ascii="Arial" w:hAnsi="Arial" w:cs="Arial"/>
        </w:rPr>
      </w:pPr>
    </w:p>
    <w:p w14:paraId="36086330" w14:textId="7AD1F11D" w:rsidR="003D1BCF" w:rsidRDefault="003D1BCF" w:rsidP="00B30935">
      <w:pPr>
        <w:spacing w:after="0" w:line="360" w:lineRule="auto"/>
        <w:rPr>
          <w:rFonts w:ascii="Arial" w:hAnsi="Arial" w:cs="Arial"/>
        </w:rPr>
      </w:pPr>
    </w:p>
    <w:p w14:paraId="631BED14" w14:textId="416308BC" w:rsidR="003D1BCF" w:rsidRDefault="003D1BCF" w:rsidP="00B30935">
      <w:pPr>
        <w:spacing w:after="0" w:line="360" w:lineRule="auto"/>
        <w:rPr>
          <w:rFonts w:ascii="Arial" w:hAnsi="Arial" w:cs="Arial"/>
        </w:rPr>
      </w:pPr>
    </w:p>
    <w:p w14:paraId="0F52E06D" w14:textId="79787E0D" w:rsidR="003D1BCF" w:rsidRDefault="003D1BCF" w:rsidP="00B30935">
      <w:pPr>
        <w:spacing w:after="0" w:line="360" w:lineRule="auto"/>
        <w:rPr>
          <w:rFonts w:ascii="Arial" w:hAnsi="Arial" w:cs="Arial"/>
        </w:rPr>
      </w:pPr>
    </w:p>
    <w:p w14:paraId="1E88AB5E" w14:textId="7C22E553" w:rsidR="003D1BCF" w:rsidRDefault="003D1BCF" w:rsidP="00B30935">
      <w:pPr>
        <w:spacing w:after="0" w:line="360" w:lineRule="auto"/>
        <w:rPr>
          <w:rFonts w:ascii="Arial" w:hAnsi="Arial" w:cs="Arial"/>
        </w:rPr>
      </w:pPr>
    </w:p>
    <w:p w14:paraId="61C4997C" w14:textId="4E411F75" w:rsidR="003D1BCF" w:rsidRDefault="003D1BCF" w:rsidP="00B30935">
      <w:pPr>
        <w:spacing w:after="0" w:line="360" w:lineRule="auto"/>
        <w:rPr>
          <w:rFonts w:ascii="Arial" w:hAnsi="Arial" w:cs="Arial"/>
        </w:rPr>
      </w:pPr>
    </w:p>
    <w:p w14:paraId="3360BD8C" w14:textId="215468DF" w:rsidR="003D1BCF" w:rsidRDefault="003D1BCF" w:rsidP="00B30935">
      <w:pPr>
        <w:spacing w:after="0" w:line="360" w:lineRule="auto"/>
        <w:rPr>
          <w:rFonts w:ascii="Arial" w:hAnsi="Arial" w:cs="Arial"/>
        </w:rPr>
      </w:pPr>
    </w:p>
    <w:p w14:paraId="3E47F1A7" w14:textId="690E67CF" w:rsidR="003D1BCF" w:rsidRDefault="003D1BCF" w:rsidP="00B30935">
      <w:pPr>
        <w:spacing w:after="0" w:line="360" w:lineRule="auto"/>
        <w:rPr>
          <w:rFonts w:ascii="Arial" w:hAnsi="Arial" w:cs="Arial"/>
        </w:rPr>
      </w:pPr>
    </w:p>
    <w:p w14:paraId="0BEC1DE7" w14:textId="77777777" w:rsidR="005C4C62" w:rsidRDefault="005C4C62" w:rsidP="005C4C62">
      <w:r>
        <w:lastRenderedPageBreak/>
        <w:t>Atodiad 3</w:t>
      </w:r>
    </w:p>
    <w:p w14:paraId="7C43DDD6" w14:textId="77777777" w:rsidR="005C4C62" w:rsidRDefault="005C4C62" w:rsidP="005C4C62">
      <w:r>
        <w:t>Bingo</w:t>
      </w:r>
    </w:p>
    <w:p w14:paraId="52A2606A" w14:textId="77777777" w:rsidR="005C4C62" w:rsidRDefault="005C4C62" w:rsidP="005C4C62">
      <w:pPr>
        <w:rPr>
          <w:i/>
          <w:iCs/>
        </w:rPr>
      </w:pPr>
      <w:r>
        <w:t xml:space="preserve">Ewch ati i chwarae y gem yma / </w:t>
      </w:r>
      <w:r w:rsidRPr="00EF2892">
        <w:rPr>
          <w:i/>
          <w:iCs/>
        </w:rPr>
        <w:t>with a family member have a go at reading and playing this game.</w:t>
      </w:r>
    </w:p>
    <w:p w14:paraId="3A599E25" w14:textId="77777777" w:rsidR="005C4C62" w:rsidRDefault="005C4C62" w:rsidP="005C4C62">
      <w:pPr>
        <w:rPr>
          <w:i/>
          <w:iCs/>
        </w:rPr>
      </w:pPr>
      <w:r>
        <w:rPr>
          <w:i/>
          <w:iCs/>
          <w:noProof/>
        </w:rPr>
        <mc:AlternateContent>
          <mc:Choice Requires="wps">
            <w:drawing>
              <wp:anchor distT="0" distB="0" distL="114300" distR="114300" simplePos="0" relativeHeight="251661312" behindDoc="0" locked="0" layoutInCell="1" allowOverlap="1" wp14:anchorId="0179A2D4" wp14:editId="326844A1">
                <wp:simplePos x="0" y="0"/>
                <wp:positionH relativeFrom="column">
                  <wp:posOffset>-8626</wp:posOffset>
                </wp:positionH>
                <wp:positionV relativeFrom="paragraph">
                  <wp:posOffset>282072</wp:posOffset>
                </wp:positionV>
                <wp:extent cx="5736566" cy="4226943"/>
                <wp:effectExtent l="38100" t="38100" r="36195" b="40640"/>
                <wp:wrapNone/>
                <wp:docPr id="3" name="Text Box 3"/>
                <wp:cNvGraphicFramePr/>
                <a:graphic xmlns:a="http://schemas.openxmlformats.org/drawingml/2006/main">
                  <a:graphicData uri="http://schemas.microsoft.com/office/word/2010/wordprocessingShape">
                    <wps:wsp>
                      <wps:cNvSpPr txBox="1"/>
                      <wps:spPr>
                        <a:xfrm>
                          <a:off x="0" y="0"/>
                          <a:ext cx="5736566" cy="4226943"/>
                        </a:xfrm>
                        <a:prstGeom prst="rect">
                          <a:avLst/>
                        </a:prstGeom>
                        <a:noFill/>
                        <a:ln w="76200">
                          <a:solidFill>
                            <a:srgbClr val="7030A0"/>
                          </a:solidFill>
                        </a:ln>
                      </wps:spPr>
                      <wps:txbx>
                        <w:txbxContent>
                          <w:p w14:paraId="22091224" w14:textId="77777777" w:rsidR="005C4C62" w:rsidRDefault="005C4C62" w:rsidP="005C4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79A2D4" id="_x0000_t202" coordsize="21600,21600" o:spt="202" path="m,l,21600r21600,l21600,xe">
                <v:stroke joinstyle="miter"/>
                <v:path gradientshapeok="t" o:connecttype="rect"/>
              </v:shapetype>
              <v:shape id="Text Box 3" o:spid="_x0000_s1026" type="#_x0000_t202" style="position:absolute;margin-left:-.7pt;margin-top:22.2pt;width:451.7pt;height:332.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Qj6RwIAAHwEAAAOAAAAZHJzL2Uyb0RvYy54bWysVE1v2zAMvQ/YfxB0X5zvtEGdImuRYUDR&#10;FkiHnhVZTgzIoiYpsbNfvyc5aYNup2EXhSKfKfI9Mje3ba3ZQTlfkcn5oNfnTBlJRWW2Of/xsvpy&#10;xZkPwhRCk1E5PyrPbxefP900dq6GtCNdKMeQxPh5Y3O+C8HOs8zLnaqF75FVBsGSXC0Crm6bFU40&#10;yF7rbNjvT7OGXGEdSeU9vPddkC9S/rJUMjyVpVeB6ZyjtpBOl85NPLPFjZhvnbC7Sp7KEP9QRS0q&#10;g0ffUt2LINjeVX+kqivpyFMZepLqjMqykir1gG4G/Q/drHfCqtQLyPH2jSb//9LKx8OzY1WR8xFn&#10;RtSQ6EW1gX2llo0iO431c4DWFrDQwg2Vz34PZ2y6LV0df9EOQxw8H9+4jckknJPZaDqZTjmTiI2H&#10;w+n1OOXP3j+3zodvimoWjZw7iJc4FYcHH1AKoGdIfM3QqtI6CagNa3I+m2Ii0heedFXEaMR5t93c&#10;accOAjMw64/6yyQ7sl3AcNMGT8R2u7aiFdpNe+JgQ8URFDjqRshbuapQ5oPw4Vk4zAy6xh6EJxyl&#10;JpRDJ4uzHblff/NHPKRElLMGM5hz/3MvnOJMfzcQ+XowHsehTZfxZDbExV1GNpcRs6/vCC0OsHFW&#10;JjPigz6bpaP6FeuyjK8iJIzE2zkPZ/MudJuBdZNquUwgjKkV4cGsrYypI6FRhJf2VTh7UipA5Ec6&#10;T6uYfxCsw3aSLfeByiqpGQnuWD3xjhFPIp/WMe7Q5T2h3v80Fr8BAAD//wMAUEsDBBQABgAIAAAA&#10;IQBuTLU+4AAAAAkBAAAPAAAAZHJzL2Rvd25yZXYueG1sTI/BTsMwEETvSPyDtUhcUGsnCoWGOFUF&#10;9FBxqFr4ADdekkC8jmK3CX/P9gSn1WhGs2+K1eQ6ccYhtJ40JHMFAqnytqVaw8f7ZvYIIkRD1nSe&#10;UMMPBliV11eFya0faY/nQ6wFl1DIjYYmxj6XMlQNOhPmvkdi79MPzkSWQy3tYEYud51MlVpIZ1ri&#10;D43p8bnB6vtwchqG9cu4272N6dfdftOahbvvX5dbrW9vpvUTiIhT/AvDBZ/RoWSmoz+RDaLTMEsy&#10;TmrIMr7sL1XK244aHhKVgCwL+X9B+QsAAP//AwBQSwECLQAUAAYACAAAACEAtoM4kv4AAADhAQAA&#10;EwAAAAAAAAAAAAAAAAAAAAAAW0NvbnRlbnRfVHlwZXNdLnhtbFBLAQItABQABgAIAAAAIQA4/SH/&#10;1gAAAJQBAAALAAAAAAAAAAAAAAAAAC8BAABfcmVscy8ucmVsc1BLAQItABQABgAIAAAAIQApmQj6&#10;RwIAAHwEAAAOAAAAAAAAAAAAAAAAAC4CAABkcnMvZTJvRG9jLnhtbFBLAQItABQABgAIAAAAIQBu&#10;TLU+4AAAAAkBAAAPAAAAAAAAAAAAAAAAAKEEAABkcnMvZG93bnJldi54bWxQSwUGAAAAAAQABADz&#10;AAAArgUAAAAA&#10;" filled="f" strokecolor="#7030a0" strokeweight="6pt">
                <v:textbox>
                  <w:txbxContent>
                    <w:p w14:paraId="22091224" w14:textId="77777777" w:rsidR="005C4C62" w:rsidRDefault="005C4C62" w:rsidP="005C4C62"/>
                  </w:txbxContent>
                </v:textbox>
              </v:shape>
            </w:pict>
          </mc:Fallback>
        </mc:AlternateContent>
      </w:r>
    </w:p>
    <w:tbl>
      <w:tblPr>
        <w:tblStyle w:val="TableGrid"/>
        <w:tblW w:w="0" w:type="auto"/>
        <w:tblLook w:val="04A0" w:firstRow="1" w:lastRow="0" w:firstColumn="1" w:lastColumn="0" w:noHBand="0" w:noVBand="1"/>
      </w:tblPr>
      <w:tblGrid>
        <w:gridCol w:w="3005"/>
        <w:gridCol w:w="3005"/>
        <w:gridCol w:w="3006"/>
      </w:tblGrid>
      <w:tr w:rsidR="005C4C62" w14:paraId="5D8E1065" w14:textId="77777777" w:rsidTr="00B610E4">
        <w:tc>
          <w:tcPr>
            <w:tcW w:w="3005" w:type="dxa"/>
          </w:tcPr>
          <w:p w14:paraId="1B14D0E7" w14:textId="77777777" w:rsidR="005C4C62" w:rsidRDefault="005C4C62" w:rsidP="00B610E4">
            <w:bookmarkStart w:id="1" w:name="_Hlk86087784"/>
          </w:p>
          <w:p w14:paraId="089EF122" w14:textId="77777777" w:rsidR="005C4C62" w:rsidRDefault="005C4C62" w:rsidP="00B610E4"/>
          <w:p w14:paraId="54955634" w14:textId="77777777" w:rsidR="005C4C62" w:rsidRPr="00F97886" w:rsidRDefault="005C4C62" w:rsidP="00B610E4">
            <w:pPr>
              <w:jc w:val="center"/>
              <w:rPr>
                <w:sz w:val="144"/>
                <w:szCs w:val="144"/>
              </w:rPr>
            </w:pPr>
            <w:r w:rsidRPr="00F97886">
              <w:rPr>
                <w:sz w:val="144"/>
                <w:szCs w:val="144"/>
              </w:rPr>
              <w:t>a</w:t>
            </w:r>
          </w:p>
          <w:p w14:paraId="0018F338" w14:textId="77777777" w:rsidR="005C4C62" w:rsidRDefault="005C4C62" w:rsidP="00B610E4"/>
          <w:p w14:paraId="58375527" w14:textId="77777777" w:rsidR="005C4C62" w:rsidRPr="00EF2892" w:rsidRDefault="005C4C62" w:rsidP="00B610E4">
            <w:pPr>
              <w:jc w:val="center"/>
              <w:rPr>
                <w:sz w:val="36"/>
                <w:szCs w:val="36"/>
              </w:rPr>
            </w:pPr>
          </w:p>
        </w:tc>
        <w:tc>
          <w:tcPr>
            <w:tcW w:w="3005" w:type="dxa"/>
          </w:tcPr>
          <w:p w14:paraId="5DCAA0A5" w14:textId="77777777" w:rsidR="005C4C62" w:rsidRDefault="005C4C62" w:rsidP="00B610E4">
            <w:pPr>
              <w:jc w:val="center"/>
            </w:pPr>
          </w:p>
          <w:p w14:paraId="4181BB80" w14:textId="77777777" w:rsidR="005C4C62" w:rsidRDefault="005C4C62" w:rsidP="00B610E4">
            <w:pPr>
              <w:jc w:val="center"/>
            </w:pPr>
          </w:p>
          <w:p w14:paraId="2902E402" w14:textId="77777777" w:rsidR="005C4C62" w:rsidRDefault="005C4C62" w:rsidP="00B610E4">
            <w:pPr>
              <w:jc w:val="center"/>
            </w:pPr>
            <w:r w:rsidRPr="00F97886">
              <w:rPr>
                <w:sz w:val="144"/>
                <w:szCs w:val="144"/>
              </w:rPr>
              <w:t>ci</w:t>
            </w:r>
          </w:p>
        </w:tc>
        <w:tc>
          <w:tcPr>
            <w:tcW w:w="3006" w:type="dxa"/>
          </w:tcPr>
          <w:p w14:paraId="6EF1F7A4" w14:textId="77777777" w:rsidR="005C4C62" w:rsidRDefault="005C4C62" w:rsidP="00B610E4">
            <w:pPr>
              <w:jc w:val="center"/>
              <w:rPr>
                <w:sz w:val="40"/>
                <w:szCs w:val="40"/>
              </w:rPr>
            </w:pPr>
          </w:p>
          <w:p w14:paraId="53B64364" w14:textId="77777777" w:rsidR="005C4C62" w:rsidRPr="00510C9E" w:rsidRDefault="005C4C62" w:rsidP="00B610E4">
            <w:pPr>
              <w:jc w:val="center"/>
              <w:rPr>
                <w:sz w:val="40"/>
                <w:szCs w:val="40"/>
              </w:rPr>
            </w:pPr>
            <w:r>
              <w:rPr>
                <w:sz w:val="144"/>
                <w:szCs w:val="144"/>
              </w:rPr>
              <w:t>yn</w:t>
            </w:r>
          </w:p>
          <w:p w14:paraId="12443410" w14:textId="77777777" w:rsidR="005C4C62" w:rsidRDefault="005C4C62" w:rsidP="00B610E4">
            <w:pPr>
              <w:jc w:val="center"/>
            </w:pPr>
          </w:p>
        </w:tc>
      </w:tr>
      <w:tr w:rsidR="005C4C62" w14:paraId="465A2929" w14:textId="77777777" w:rsidTr="00B610E4">
        <w:tc>
          <w:tcPr>
            <w:tcW w:w="3005" w:type="dxa"/>
          </w:tcPr>
          <w:p w14:paraId="2E17D094" w14:textId="77777777" w:rsidR="005C4C62" w:rsidRDefault="005C4C62" w:rsidP="00B610E4">
            <w:pPr>
              <w:jc w:val="center"/>
            </w:pPr>
          </w:p>
          <w:p w14:paraId="62A98818" w14:textId="77777777" w:rsidR="005C4C62" w:rsidRDefault="005C4C62" w:rsidP="00B610E4">
            <w:pPr>
              <w:jc w:val="center"/>
            </w:pPr>
          </w:p>
          <w:p w14:paraId="1CD6E1C1" w14:textId="77777777" w:rsidR="005C4C62" w:rsidRDefault="005C4C62" w:rsidP="00B610E4">
            <w:pPr>
              <w:jc w:val="center"/>
            </w:pPr>
          </w:p>
          <w:p w14:paraId="7A9F6534" w14:textId="77777777" w:rsidR="005C4C62" w:rsidRPr="00E91B0C" w:rsidRDefault="005C4C62" w:rsidP="00B610E4">
            <w:pPr>
              <w:jc w:val="center"/>
              <w:rPr>
                <w:sz w:val="144"/>
                <w:szCs w:val="144"/>
              </w:rPr>
            </w:pPr>
            <w:r w:rsidRPr="00E91B0C">
              <w:rPr>
                <w:sz w:val="144"/>
                <w:szCs w:val="144"/>
              </w:rPr>
              <w:t>da</w:t>
            </w:r>
          </w:p>
          <w:p w14:paraId="4FFA6FA7" w14:textId="77777777" w:rsidR="005C4C62" w:rsidRDefault="005C4C62" w:rsidP="00B610E4"/>
          <w:p w14:paraId="559A4BEF" w14:textId="77777777" w:rsidR="005C4C62" w:rsidRDefault="005C4C62" w:rsidP="00B610E4"/>
          <w:p w14:paraId="1B5FE9BE" w14:textId="77777777" w:rsidR="005C4C62" w:rsidRDefault="005C4C62" w:rsidP="00B610E4"/>
          <w:p w14:paraId="4996D04D" w14:textId="77777777" w:rsidR="005C4C62" w:rsidRDefault="005C4C62" w:rsidP="00B610E4"/>
        </w:tc>
        <w:tc>
          <w:tcPr>
            <w:tcW w:w="3005" w:type="dxa"/>
          </w:tcPr>
          <w:p w14:paraId="39C1EF3E" w14:textId="77777777" w:rsidR="005C4C62" w:rsidRDefault="005C4C62" w:rsidP="00B610E4">
            <w:pPr>
              <w:jc w:val="center"/>
            </w:pPr>
          </w:p>
          <w:p w14:paraId="6003EC1F" w14:textId="77777777" w:rsidR="005C4C62" w:rsidRDefault="005C4C62" w:rsidP="00B610E4">
            <w:pPr>
              <w:jc w:val="center"/>
            </w:pPr>
          </w:p>
          <w:p w14:paraId="11864FDC" w14:textId="77777777" w:rsidR="005C4C62" w:rsidRDefault="005C4C62" w:rsidP="00B610E4">
            <w:pPr>
              <w:jc w:val="center"/>
            </w:pPr>
          </w:p>
          <w:p w14:paraId="68B2624B" w14:textId="77777777" w:rsidR="005C4C62" w:rsidRDefault="005C4C62" w:rsidP="00B610E4">
            <w:pPr>
              <w:jc w:val="center"/>
            </w:pPr>
            <w:r w:rsidRPr="004A2269">
              <w:rPr>
                <w:sz w:val="144"/>
                <w:szCs w:val="144"/>
              </w:rPr>
              <w:t>ni</w:t>
            </w:r>
          </w:p>
        </w:tc>
        <w:tc>
          <w:tcPr>
            <w:tcW w:w="3006" w:type="dxa"/>
          </w:tcPr>
          <w:p w14:paraId="1E71BA01" w14:textId="77777777" w:rsidR="005C4C62" w:rsidRDefault="005C4C62" w:rsidP="00B610E4">
            <w:pPr>
              <w:jc w:val="center"/>
            </w:pPr>
          </w:p>
          <w:p w14:paraId="0BF97B47" w14:textId="77777777" w:rsidR="005C4C62" w:rsidRDefault="005C4C62" w:rsidP="00B610E4">
            <w:pPr>
              <w:jc w:val="center"/>
            </w:pPr>
          </w:p>
          <w:p w14:paraId="7CFB0E22" w14:textId="77777777" w:rsidR="005C4C62" w:rsidRDefault="005C4C62" w:rsidP="00B610E4">
            <w:pPr>
              <w:jc w:val="center"/>
            </w:pPr>
            <w:r w:rsidRPr="004A2269">
              <w:rPr>
                <w:sz w:val="144"/>
                <w:szCs w:val="144"/>
              </w:rPr>
              <w:t>ar</w:t>
            </w:r>
          </w:p>
        </w:tc>
      </w:tr>
    </w:tbl>
    <w:bookmarkEnd w:id="1"/>
    <w:p w14:paraId="0BE9D8A6" w14:textId="77777777" w:rsidR="005C4C62" w:rsidRDefault="005C4C62" w:rsidP="005C4C62">
      <w:r>
        <w:rPr>
          <w:noProof/>
        </w:rPr>
        <mc:AlternateContent>
          <mc:Choice Requires="wps">
            <w:drawing>
              <wp:anchor distT="0" distB="0" distL="114300" distR="114300" simplePos="0" relativeHeight="251662336" behindDoc="0" locked="0" layoutInCell="1" allowOverlap="1" wp14:anchorId="651DB55F" wp14:editId="3FC3DD88">
                <wp:simplePos x="0" y="0"/>
                <wp:positionH relativeFrom="column">
                  <wp:posOffset>-5032</wp:posOffset>
                </wp:positionH>
                <wp:positionV relativeFrom="paragraph">
                  <wp:posOffset>263225</wp:posOffset>
                </wp:positionV>
                <wp:extent cx="5735955" cy="2907102"/>
                <wp:effectExtent l="38100" t="38100" r="36195" b="45720"/>
                <wp:wrapNone/>
                <wp:docPr id="7" name="Text Box 7"/>
                <wp:cNvGraphicFramePr/>
                <a:graphic xmlns:a="http://schemas.openxmlformats.org/drawingml/2006/main">
                  <a:graphicData uri="http://schemas.microsoft.com/office/word/2010/wordprocessingShape">
                    <wps:wsp>
                      <wps:cNvSpPr txBox="1"/>
                      <wps:spPr>
                        <a:xfrm>
                          <a:off x="0" y="0"/>
                          <a:ext cx="5735955" cy="2907102"/>
                        </a:xfrm>
                        <a:prstGeom prst="rect">
                          <a:avLst/>
                        </a:prstGeom>
                        <a:noFill/>
                        <a:ln w="76200">
                          <a:solidFill>
                            <a:srgbClr val="0070C0"/>
                          </a:solidFill>
                        </a:ln>
                      </wps:spPr>
                      <wps:txbx>
                        <w:txbxContent>
                          <w:p w14:paraId="797195F8" w14:textId="77777777" w:rsidR="005C4C62" w:rsidRDefault="005C4C62" w:rsidP="005C4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DB55F" id="Text Box 7" o:spid="_x0000_s1027" type="#_x0000_t202" style="position:absolute;margin-left:-.4pt;margin-top:20.75pt;width:451.65pt;height:228.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meLRwIAAIMEAAAOAAAAZHJzL2Uyb0RvYy54bWysVMGO2jAQvVfqP1i+lwQKS4kIK8qKqtJq&#10;dyWo9mwcm1hyPK5tSOjXd+wAi7Y9Vb2Y8cxkPO+9Geb3XaPJUTivwJR0OMgpEYZDpcy+pD+2609f&#10;KPGBmYppMKKkJ+Hp/eLjh3lrCzGCGnQlHMEixhetLWkdgi2yzPNaNMwPwAqDQQmuYQGvbp9VjrVY&#10;vdHZKM/vshZcZR1w4T16H/ogXaT6UgoenqX0IhBdUuwtpNOlcxfPbDFnxd4xWyt+boP9QxcNUwYf&#10;vZZ6YIGRg1N/lGoUd+BBhgGHJgMpFRcJA6IZ5u/QbGpmRcKC5Hh7pcn/v7L86fjiiKpKOqXEsAYl&#10;2ooukK/QkWlkp7W+wKSNxbTQoRtVvvg9OiPoTrom/iIcgnHk+XTlNhbj6JxMP09mkwklHGOjWT4d&#10;5qNYJ3v73DofvgloSDRK6lC8xCk7PvrQp15S4msG1krrJKA2pEUEdzgR6QsPWlUxGvO82+9W2pEj&#10;izOQT/NVkh0fvknDmzbYTYTbw4pW6HZdIucKeQfVCZlw0E+St3ytsNtH5sMLczg6CB7XITzjITVg&#10;V3C2KKnB/fqbP+ajohilpMVRLKn/eWBOUKK/G9R6NhyP4+ymy3gyHeHF3UZ2txFzaFaASIe4eJYn&#10;M+YHfTGlg+YVt2YZX8UQMxzfLmm4mKvQLwhuHRfLZUrCabUsPJqN5bF05DVqse1embNnwQJq/QSX&#10;oWXFO9363F655SGAVEnUyHPP6pl+nPQ0FuetjKt0e09Zb/8di98AAAD//wMAUEsDBBQABgAIAAAA&#10;IQAF7Vc24QAAAAgBAAAPAAAAZHJzL2Rvd25yZXYueG1sTI/BTsMwEETvSPyDtUhcUOs0QNWEOBVB&#10;QAUShxQOHN14iSNiO7LdJuXr2Z7gtrOzmnlbrCfTswP60DkrYDFPgKFtnOpsK+Dj/Wm2AhaitEr2&#10;zqKAIwZYl+dnhcyVG22Nh21sGYXYkEsBOsYh5zw0Go0MczegJe/LeSMjSd9y5eVI4abnaZIsuZGd&#10;pQYtB3zQ2Hxv90bAWD8uX+pNNb5ePf9Ubzqt/PGzEuLyYrq/AxZxin/HcMIndCiJaef2VgXWCziB&#10;RwE3i1tgZGdJSsOOFll2Dbws+P8Hyl8AAAD//wMAUEsBAi0AFAAGAAgAAAAhALaDOJL+AAAA4QEA&#10;ABMAAAAAAAAAAAAAAAAAAAAAAFtDb250ZW50X1R5cGVzXS54bWxQSwECLQAUAAYACAAAACEAOP0h&#10;/9YAAACUAQAACwAAAAAAAAAAAAAAAAAvAQAAX3JlbHMvLnJlbHNQSwECLQAUAAYACAAAACEAdEJn&#10;i0cCAACDBAAADgAAAAAAAAAAAAAAAAAuAgAAZHJzL2Uyb0RvYy54bWxQSwECLQAUAAYACAAAACEA&#10;Be1XNuEAAAAIAQAADwAAAAAAAAAAAAAAAAChBAAAZHJzL2Rvd25yZXYueG1sUEsFBgAAAAAEAAQA&#10;8wAAAK8FAAAAAA==&#10;" filled="f" strokecolor="#0070c0" strokeweight="6pt">
                <v:textbox>
                  <w:txbxContent>
                    <w:p w14:paraId="797195F8" w14:textId="77777777" w:rsidR="005C4C62" w:rsidRDefault="005C4C62" w:rsidP="005C4C62"/>
                  </w:txbxContent>
                </v:textbox>
              </v:shape>
            </w:pict>
          </mc:Fallback>
        </mc:AlternateContent>
      </w:r>
    </w:p>
    <w:tbl>
      <w:tblPr>
        <w:tblStyle w:val="TableGrid"/>
        <w:tblpPr w:leftFromText="180" w:rightFromText="180" w:vertAnchor="text" w:horzAnchor="margin" w:tblpY="-42"/>
        <w:tblW w:w="0" w:type="auto"/>
        <w:tblLook w:val="04A0" w:firstRow="1" w:lastRow="0" w:firstColumn="1" w:lastColumn="0" w:noHBand="0" w:noVBand="1"/>
      </w:tblPr>
      <w:tblGrid>
        <w:gridCol w:w="3005"/>
        <w:gridCol w:w="3005"/>
        <w:gridCol w:w="3006"/>
      </w:tblGrid>
      <w:tr w:rsidR="005C4C62" w14:paraId="1EF0C395" w14:textId="77777777" w:rsidTr="00B610E4">
        <w:tc>
          <w:tcPr>
            <w:tcW w:w="3005" w:type="dxa"/>
          </w:tcPr>
          <w:p w14:paraId="2529081C" w14:textId="77777777" w:rsidR="005C4C62" w:rsidRDefault="005C4C62" w:rsidP="00B610E4"/>
          <w:p w14:paraId="3228EFAB" w14:textId="77777777" w:rsidR="005C4C62" w:rsidRPr="001E1835" w:rsidRDefault="005C4C62" w:rsidP="00B610E4">
            <w:pPr>
              <w:jc w:val="center"/>
              <w:rPr>
                <w:sz w:val="144"/>
                <w:szCs w:val="144"/>
              </w:rPr>
            </w:pPr>
            <w:r w:rsidRPr="001E1835">
              <w:rPr>
                <w:sz w:val="144"/>
                <w:szCs w:val="144"/>
              </w:rPr>
              <w:t>ac</w:t>
            </w:r>
          </w:p>
          <w:p w14:paraId="677F3043" w14:textId="77777777" w:rsidR="005C4C62" w:rsidRDefault="005C4C62" w:rsidP="00B610E4"/>
        </w:tc>
        <w:tc>
          <w:tcPr>
            <w:tcW w:w="3005" w:type="dxa"/>
          </w:tcPr>
          <w:p w14:paraId="156B5C93" w14:textId="77777777" w:rsidR="005C4C62" w:rsidRDefault="005C4C62" w:rsidP="00B610E4"/>
          <w:p w14:paraId="52CB2BE6" w14:textId="77777777" w:rsidR="005C4C62" w:rsidRDefault="005C4C62" w:rsidP="00B610E4">
            <w:pPr>
              <w:jc w:val="center"/>
            </w:pPr>
            <w:r w:rsidRPr="001E1835">
              <w:rPr>
                <w:sz w:val="144"/>
                <w:szCs w:val="144"/>
              </w:rPr>
              <w:t>mae</w:t>
            </w:r>
          </w:p>
        </w:tc>
        <w:tc>
          <w:tcPr>
            <w:tcW w:w="3006" w:type="dxa"/>
          </w:tcPr>
          <w:p w14:paraId="575FEEBF" w14:textId="77777777" w:rsidR="005C4C62" w:rsidRDefault="005C4C62" w:rsidP="00B610E4"/>
          <w:p w14:paraId="1656E736" w14:textId="77777777" w:rsidR="005C4C62" w:rsidRDefault="005C4C62" w:rsidP="00B610E4">
            <w:pPr>
              <w:jc w:val="center"/>
            </w:pPr>
            <w:r w:rsidRPr="001E1835">
              <w:rPr>
                <w:sz w:val="144"/>
                <w:szCs w:val="144"/>
              </w:rPr>
              <w:t>ti</w:t>
            </w:r>
          </w:p>
        </w:tc>
      </w:tr>
      <w:tr w:rsidR="005C4C62" w14:paraId="3147F0E9" w14:textId="77777777" w:rsidTr="00B610E4">
        <w:tc>
          <w:tcPr>
            <w:tcW w:w="3005" w:type="dxa"/>
          </w:tcPr>
          <w:p w14:paraId="158BF11D" w14:textId="77777777" w:rsidR="005C4C62" w:rsidRDefault="005C4C62" w:rsidP="00B610E4"/>
          <w:p w14:paraId="34ADB20A" w14:textId="77777777" w:rsidR="005C4C62" w:rsidRPr="001E1835" w:rsidRDefault="005C4C62" w:rsidP="00B610E4">
            <w:pPr>
              <w:jc w:val="center"/>
              <w:rPr>
                <w:sz w:val="144"/>
                <w:szCs w:val="144"/>
              </w:rPr>
            </w:pPr>
            <w:r w:rsidRPr="001E1835">
              <w:rPr>
                <w:sz w:val="144"/>
                <w:szCs w:val="144"/>
              </w:rPr>
              <w:t>y</w:t>
            </w:r>
          </w:p>
          <w:p w14:paraId="0693EE92" w14:textId="77777777" w:rsidR="005C4C62" w:rsidRDefault="005C4C62" w:rsidP="00B610E4"/>
        </w:tc>
        <w:tc>
          <w:tcPr>
            <w:tcW w:w="3005" w:type="dxa"/>
          </w:tcPr>
          <w:p w14:paraId="74340EB5" w14:textId="77777777" w:rsidR="005C4C62" w:rsidRDefault="005C4C62" w:rsidP="00B610E4"/>
          <w:p w14:paraId="0C253463" w14:textId="77777777" w:rsidR="005C4C62" w:rsidRDefault="005C4C62" w:rsidP="00B610E4">
            <w:pPr>
              <w:jc w:val="center"/>
            </w:pPr>
            <w:r w:rsidRPr="001E1835">
              <w:rPr>
                <w:sz w:val="144"/>
                <w:szCs w:val="144"/>
              </w:rPr>
              <w:t>fi</w:t>
            </w:r>
          </w:p>
        </w:tc>
        <w:tc>
          <w:tcPr>
            <w:tcW w:w="3006" w:type="dxa"/>
          </w:tcPr>
          <w:p w14:paraId="0A576C8C" w14:textId="77777777" w:rsidR="005C4C62" w:rsidRDefault="005C4C62" w:rsidP="00B610E4"/>
          <w:p w14:paraId="56EBDB46" w14:textId="77777777" w:rsidR="005C4C62" w:rsidRDefault="005C4C62" w:rsidP="00B610E4">
            <w:pPr>
              <w:jc w:val="center"/>
            </w:pPr>
            <w:r w:rsidRPr="001E1835">
              <w:rPr>
                <w:sz w:val="144"/>
                <w:szCs w:val="144"/>
              </w:rPr>
              <w:t>i</w:t>
            </w:r>
          </w:p>
        </w:tc>
      </w:tr>
    </w:tbl>
    <w:p w14:paraId="2FF1E460" w14:textId="77777777" w:rsidR="005C4C62" w:rsidRDefault="005C4C62" w:rsidP="005C4C62"/>
    <w:tbl>
      <w:tblPr>
        <w:tblStyle w:val="TableGrid"/>
        <w:tblW w:w="0" w:type="auto"/>
        <w:tblLook w:val="04A0" w:firstRow="1" w:lastRow="0" w:firstColumn="1" w:lastColumn="0" w:noHBand="0" w:noVBand="1"/>
      </w:tblPr>
      <w:tblGrid>
        <w:gridCol w:w="3005"/>
        <w:gridCol w:w="3005"/>
        <w:gridCol w:w="3006"/>
      </w:tblGrid>
      <w:tr w:rsidR="005C4C62" w14:paraId="47A81794" w14:textId="77777777" w:rsidTr="00B610E4">
        <w:tc>
          <w:tcPr>
            <w:tcW w:w="3005" w:type="dxa"/>
          </w:tcPr>
          <w:p w14:paraId="6DD30685" w14:textId="77777777" w:rsidR="005C4C62" w:rsidRDefault="005C4C62" w:rsidP="00B610E4"/>
          <w:p w14:paraId="53AE1FBD" w14:textId="77777777" w:rsidR="005C4C62" w:rsidRPr="00AE2ECC" w:rsidRDefault="005C4C62" w:rsidP="00B610E4">
            <w:pPr>
              <w:jc w:val="center"/>
              <w:rPr>
                <w:sz w:val="144"/>
                <w:szCs w:val="144"/>
              </w:rPr>
            </w:pPr>
            <w:r w:rsidRPr="00AE2ECC">
              <w:rPr>
                <w:sz w:val="144"/>
                <w:szCs w:val="144"/>
              </w:rPr>
              <w:t>am</w:t>
            </w:r>
          </w:p>
          <w:p w14:paraId="5A048693" w14:textId="77777777" w:rsidR="005C4C62" w:rsidRDefault="005C4C62" w:rsidP="00B610E4"/>
        </w:tc>
        <w:tc>
          <w:tcPr>
            <w:tcW w:w="3005" w:type="dxa"/>
          </w:tcPr>
          <w:p w14:paraId="7AABAB56" w14:textId="77777777" w:rsidR="005C4C62" w:rsidRDefault="005C4C62" w:rsidP="00B610E4"/>
          <w:p w14:paraId="26D8FEB3" w14:textId="77777777" w:rsidR="005C4C62" w:rsidRDefault="005C4C62" w:rsidP="00B610E4">
            <w:pPr>
              <w:jc w:val="center"/>
            </w:pPr>
            <w:r w:rsidRPr="00557F7D">
              <w:rPr>
                <w:sz w:val="144"/>
                <w:szCs w:val="144"/>
              </w:rPr>
              <w:t>hi</w:t>
            </w:r>
          </w:p>
        </w:tc>
        <w:tc>
          <w:tcPr>
            <w:tcW w:w="3006" w:type="dxa"/>
          </w:tcPr>
          <w:p w14:paraId="6DAFE7A0" w14:textId="77777777" w:rsidR="005C4C62" w:rsidRDefault="005C4C62" w:rsidP="00B610E4"/>
          <w:p w14:paraId="1055D3B9" w14:textId="77777777" w:rsidR="005C4C62" w:rsidRDefault="005C4C62" w:rsidP="00B610E4">
            <w:pPr>
              <w:jc w:val="center"/>
            </w:pPr>
            <w:r w:rsidRPr="00557F7D">
              <w:rPr>
                <w:sz w:val="144"/>
                <w:szCs w:val="144"/>
              </w:rPr>
              <w:t>a</w:t>
            </w:r>
          </w:p>
        </w:tc>
      </w:tr>
      <w:tr w:rsidR="005C4C62" w14:paraId="4B107AF8" w14:textId="77777777" w:rsidTr="00B610E4">
        <w:tc>
          <w:tcPr>
            <w:tcW w:w="3005" w:type="dxa"/>
          </w:tcPr>
          <w:p w14:paraId="169D6B86" w14:textId="77777777" w:rsidR="005C4C62" w:rsidRDefault="005C4C62" w:rsidP="00B610E4"/>
          <w:p w14:paraId="3032B698" w14:textId="77777777" w:rsidR="005C4C62" w:rsidRPr="00557F7D" w:rsidRDefault="005C4C62" w:rsidP="00B610E4">
            <w:pPr>
              <w:jc w:val="center"/>
              <w:rPr>
                <w:sz w:val="144"/>
                <w:szCs w:val="144"/>
              </w:rPr>
            </w:pPr>
            <w:r w:rsidRPr="00557F7D">
              <w:rPr>
                <w:sz w:val="144"/>
                <w:szCs w:val="144"/>
              </w:rPr>
              <w:t>fi</w:t>
            </w:r>
          </w:p>
          <w:p w14:paraId="2493A090" w14:textId="77777777" w:rsidR="005C4C62" w:rsidRDefault="005C4C62" w:rsidP="00B610E4"/>
        </w:tc>
        <w:tc>
          <w:tcPr>
            <w:tcW w:w="3005" w:type="dxa"/>
          </w:tcPr>
          <w:p w14:paraId="4E8388C2" w14:textId="77777777" w:rsidR="005C4C62" w:rsidRDefault="005C4C62" w:rsidP="00B610E4"/>
          <w:p w14:paraId="27224927" w14:textId="77777777" w:rsidR="005C4C62" w:rsidRDefault="005C4C62" w:rsidP="00B610E4">
            <w:pPr>
              <w:jc w:val="center"/>
            </w:pPr>
            <w:r w:rsidRPr="00557F7D">
              <w:rPr>
                <w:sz w:val="144"/>
                <w:szCs w:val="144"/>
              </w:rPr>
              <w:t>ni</w:t>
            </w:r>
          </w:p>
        </w:tc>
        <w:tc>
          <w:tcPr>
            <w:tcW w:w="3006" w:type="dxa"/>
          </w:tcPr>
          <w:p w14:paraId="695D2C5D" w14:textId="77777777" w:rsidR="005C4C62" w:rsidRDefault="005C4C62" w:rsidP="00B610E4"/>
          <w:p w14:paraId="367BEBC3" w14:textId="77777777" w:rsidR="005C4C62" w:rsidRDefault="005C4C62" w:rsidP="00B610E4">
            <w:pPr>
              <w:jc w:val="center"/>
            </w:pPr>
            <w:r w:rsidRPr="00557F7D">
              <w:rPr>
                <w:sz w:val="144"/>
                <w:szCs w:val="144"/>
              </w:rPr>
              <w:t>da</w:t>
            </w:r>
          </w:p>
        </w:tc>
      </w:tr>
    </w:tbl>
    <w:p w14:paraId="524A61D8" w14:textId="77777777" w:rsidR="005C4C62" w:rsidRDefault="005C4C62" w:rsidP="005C4C62">
      <w:r>
        <w:rPr>
          <w:noProof/>
        </w:rPr>
        <mc:AlternateContent>
          <mc:Choice Requires="wps">
            <w:drawing>
              <wp:anchor distT="0" distB="0" distL="114300" distR="114300" simplePos="0" relativeHeight="251663360" behindDoc="0" locked="0" layoutInCell="1" allowOverlap="1" wp14:anchorId="58168EA9" wp14:editId="746BC494">
                <wp:simplePos x="0" y="0"/>
                <wp:positionH relativeFrom="column">
                  <wp:posOffset>-17253</wp:posOffset>
                </wp:positionH>
                <wp:positionV relativeFrom="paragraph">
                  <wp:posOffset>-2933700</wp:posOffset>
                </wp:positionV>
                <wp:extent cx="5745193" cy="2924355"/>
                <wp:effectExtent l="38100" t="38100" r="46355" b="47625"/>
                <wp:wrapNone/>
                <wp:docPr id="8" name="Text Box 8"/>
                <wp:cNvGraphicFramePr/>
                <a:graphic xmlns:a="http://schemas.openxmlformats.org/drawingml/2006/main">
                  <a:graphicData uri="http://schemas.microsoft.com/office/word/2010/wordprocessingShape">
                    <wps:wsp>
                      <wps:cNvSpPr txBox="1"/>
                      <wps:spPr>
                        <a:xfrm>
                          <a:off x="0" y="0"/>
                          <a:ext cx="5745193" cy="2924355"/>
                        </a:xfrm>
                        <a:prstGeom prst="rect">
                          <a:avLst/>
                        </a:prstGeom>
                        <a:noFill/>
                        <a:ln w="76200">
                          <a:solidFill>
                            <a:srgbClr val="00B050"/>
                          </a:solidFill>
                        </a:ln>
                      </wps:spPr>
                      <wps:txbx>
                        <w:txbxContent>
                          <w:p w14:paraId="5023C41D" w14:textId="77777777" w:rsidR="005C4C62" w:rsidRDefault="005C4C62" w:rsidP="005C4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168EA9" id="Text Box 8" o:spid="_x0000_s1028" type="#_x0000_t202" style="position:absolute;margin-left:-1.35pt;margin-top:-231pt;width:452.4pt;height:230.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itXSQIAAIMEAAAOAAAAZHJzL2Uyb0RvYy54bWysVFFv2jAQfp+0/2D5fSSkpC0RoaJUTJNQ&#10;WwmqPhvHIZEcn2cbEvbrd3YIRd2epr2Y893lfN/33TF76BpJjsLYGlROx6OYEqE4FLXa5/Rtu/p2&#10;T4l1TBVMghI5PQlLH+Zfv8xanYkEKpCFMASLKJu1OqeVczqLIssr0TA7Ai0UBkswDXN4NfuoMKzF&#10;6o2Mkji+jVowhTbAhbXofeqDdB7ql6Xg7qUsrXBE5hR7c+E04dz5M5rPWLY3TFc1P7fB/qGLhtUK&#10;H72UemKOkYOp/yjV1NyAhdKNODQRlGXNRcCAaMbxJzSbimkRsCA5Vl9osv+vLH8+vhpSFzlFoRRr&#10;UKKt6Bx5hI7ce3ZabTNM2mhMcx26UeXBb9HpQXelafwvwiEYR55PF259MY7O9G6Sjqc3lHCMJdNk&#10;cpOmvk708bk21n0X0BBv5NSgeIFTdlxb16cOKf41BatayiCgVKTN6d0tTkT4woKsCx/1edbsd0tp&#10;yJH5GYgf4zTIjg9fpeFNKuzGw+1hect1uy6QkwyQd1CckAkD/SRZzVc1drtm1r0yg6OD4HEd3Ase&#10;pQTsCs4WJRWYX3/z+3xUFKOUtDiKObU/D8wISuQPhVpPx5OJn91wmaR3CV7MdWR3HVGHZgmIdIyL&#10;p3kwfb6Tg1kaaN5xaxb+VQwxxfHtnLrBXLp+QXDruFgsQhJOq2ZurTaa+9KeV6/FtntnRp8Fc6j1&#10;MwxDy7JPuvW5vXKLg4OyDqJ6nntWz/TjpIexOG+lX6Xre8j6+O+Y/wYAAP//AwBQSwMEFAAGAAgA&#10;AAAhAFI3fELeAAAACgEAAA8AAABkcnMvZG93bnJldi54bWxMj0FPwzAMhe9I/IfISFymLW01xihN&#10;JyjrnQ12zxrTViRO1WRb+feYEztZ9nt6/l6xmZwVZxxD70lBukhAIDXe9NQq+Pyo52sQIWoy2npC&#10;BT8YYFPe3hQ6N/5COzzvYys4hEKuFXQxDrmUoenQ6bDwAxJrX350OvI6ttKM+sLhzsosSVbS6Z74&#10;Q6cHrDpsvvcnp+BtOXsPnd1t/bCd1a913eOhqpS6v5tenkFEnOK/Gf7wGR1KZjr6E5kgrIJ59shO&#10;nstVxqXY8ZRkKYgjn9IHkGUhryuUvwAAAP//AwBQSwECLQAUAAYACAAAACEAtoM4kv4AAADhAQAA&#10;EwAAAAAAAAAAAAAAAAAAAAAAW0NvbnRlbnRfVHlwZXNdLnhtbFBLAQItABQABgAIAAAAIQA4/SH/&#10;1gAAAJQBAAALAAAAAAAAAAAAAAAAAC8BAABfcmVscy8ucmVsc1BLAQItABQABgAIAAAAIQCB5itX&#10;SQIAAIMEAAAOAAAAAAAAAAAAAAAAAC4CAABkcnMvZTJvRG9jLnhtbFBLAQItABQABgAIAAAAIQBS&#10;N3xC3gAAAAoBAAAPAAAAAAAAAAAAAAAAAKMEAABkcnMvZG93bnJldi54bWxQSwUGAAAAAAQABADz&#10;AAAArgUAAAAA&#10;" filled="f" strokecolor="#00b050" strokeweight="6pt">
                <v:textbox>
                  <w:txbxContent>
                    <w:p w14:paraId="5023C41D" w14:textId="77777777" w:rsidR="005C4C62" w:rsidRDefault="005C4C62" w:rsidP="005C4C62"/>
                  </w:txbxContent>
                </v:textbox>
              </v:shape>
            </w:pict>
          </mc:Fallback>
        </mc:AlternateContent>
      </w:r>
    </w:p>
    <w:p w14:paraId="0A988EF0" w14:textId="77777777" w:rsidR="005C4C62" w:rsidRDefault="005C4C62" w:rsidP="005C4C62">
      <w:r>
        <w:rPr>
          <w:noProof/>
        </w:rPr>
        <mc:AlternateContent>
          <mc:Choice Requires="wps">
            <w:drawing>
              <wp:anchor distT="0" distB="0" distL="114300" distR="114300" simplePos="0" relativeHeight="251664384" behindDoc="0" locked="0" layoutInCell="1" allowOverlap="1" wp14:anchorId="65616424" wp14:editId="644B9503">
                <wp:simplePos x="0" y="0"/>
                <wp:positionH relativeFrom="column">
                  <wp:posOffset>0</wp:posOffset>
                </wp:positionH>
                <wp:positionV relativeFrom="paragraph">
                  <wp:posOffset>282875</wp:posOffset>
                </wp:positionV>
                <wp:extent cx="5719313" cy="2915728"/>
                <wp:effectExtent l="38100" t="38100" r="34290" b="37465"/>
                <wp:wrapNone/>
                <wp:docPr id="9" name="Text Box 9"/>
                <wp:cNvGraphicFramePr/>
                <a:graphic xmlns:a="http://schemas.openxmlformats.org/drawingml/2006/main">
                  <a:graphicData uri="http://schemas.microsoft.com/office/word/2010/wordprocessingShape">
                    <wps:wsp>
                      <wps:cNvSpPr txBox="1"/>
                      <wps:spPr>
                        <a:xfrm>
                          <a:off x="0" y="0"/>
                          <a:ext cx="5719313" cy="2915728"/>
                        </a:xfrm>
                        <a:prstGeom prst="rect">
                          <a:avLst/>
                        </a:prstGeom>
                        <a:noFill/>
                        <a:ln w="76200">
                          <a:solidFill>
                            <a:srgbClr val="FFFF00"/>
                          </a:solidFill>
                        </a:ln>
                      </wps:spPr>
                      <wps:txbx>
                        <w:txbxContent>
                          <w:p w14:paraId="10C83D6F" w14:textId="77777777" w:rsidR="005C4C62" w:rsidRDefault="005C4C62" w:rsidP="005C4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16424" id="Text Box 9" o:spid="_x0000_s1029" type="#_x0000_t202" style="position:absolute;margin-left:0;margin-top:22.25pt;width:450.35pt;height:229.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jctRwIAAIMEAAAOAAAAZHJzL2Uyb0RvYy54bWysVE1vGjEQvVfqf7B8b5YlHwSUJaKJqCqh&#10;JBKpcjZeL6zk9bi2YZf++j57gaC0p6oczHjmMZ55b4a7+67RbKecr8kUPL8YcKaMpLI264L/eJ1/&#10;ueXMB2FKocmogu+V5/fTz5/uWjtRQ9qQLpVjSGL8pLUF34RgJ1nm5UY1wl+QVQbBilwjAq5unZVO&#10;tMje6Gw4GNxkLbnSOpLKe3gf+yCfpvxVpWR4riqvAtMFR20hnS6dq3hm0zsxWTthN7U8lCH+oYpG&#10;1AaPnlI9iiDY1tV/pGpq6chTFS4kNRlVVS1V6gHd5IMP3Sw3wqrUC8jx9kST/39p5dPuxbG6LPiY&#10;MyMaSPSqusC+UsfGkZ3W+glASwtY6OCGyke/hzM23VWuid9ohyEOnvcnbmMyCef1KB9f5pecScSG&#10;4/x6NLyNebL3n1vnwzdFDYtGwR3ES5yK3cKHHnqExNcMzWutk4DasLbgoxtMRPqFJ12XMRpx3q1X&#10;D9qxncAMzPEBqM92BkMZ2qCa2G7fVrRCt+oSOZfHlldU7sGEo36SvJXzGtUuhA8vwmF00DzWITzj&#10;qDShKjpYnG3I/fqbP+KhKKKctRjFgvufW+EUZ/q7gdbj/Ooqzm66XIE4XNx5ZHUeMdvmgdBpjsWz&#10;MpkRH/TRrBw1b9iaWXwVIWEk3i54OJoPoV8QbJ1Us1kCYVqtCAuztDKmjrxGLV67N+HsQbAArZ/o&#10;OLRi8kG3HtsrN9sGquokauS5Z/VAPyY9jcVhK+Mqnd8T6v2/Y/obAAD//wMAUEsDBBQABgAIAAAA&#10;IQBgRamm3AAAAAcBAAAPAAAAZHJzL2Rvd25yZXYueG1sTI9PS8NAFMTvgt9heYIXsbtqa2vMS1FB&#10;hOLFtnh+zT43wewfsps0/fauJz0OM8z8plxPthMj97H1DuFmpkCwq71unUHY716vVyBiIqep844R&#10;ThxhXZ2flVRof3QfPG6TEbnExYIQmpRCIWWsG7YUZz6wy96X7y2lLHsjdU/HXG47eavUvbTUurzQ&#10;UOCXhuvv7WARePVuT+nZbNRo3wKFq83nYAjx8mJ6egSReEp/YfjFz+hQZaaDH5yOokPIRxLCfL4A&#10;kd0HpZYgDggLdbcEWZXyP3/1AwAA//8DAFBLAQItABQABgAIAAAAIQC2gziS/gAAAOEBAAATAAAA&#10;AAAAAAAAAAAAAAAAAABbQ29udGVudF9UeXBlc10ueG1sUEsBAi0AFAAGAAgAAAAhADj9If/WAAAA&#10;lAEAAAsAAAAAAAAAAAAAAAAALwEAAF9yZWxzLy5yZWxzUEsBAi0AFAAGAAgAAAAhAD3ONy1HAgAA&#10;gwQAAA4AAAAAAAAAAAAAAAAALgIAAGRycy9lMm9Eb2MueG1sUEsBAi0AFAAGAAgAAAAhAGBFqabc&#10;AAAABwEAAA8AAAAAAAAAAAAAAAAAoQQAAGRycy9kb3ducmV2LnhtbFBLBQYAAAAABAAEAPMAAACq&#10;BQAAAAA=&#10;" filled="f" strokecolor="yellow" strokeweight="6pt">
                <v:textbox>
                  <w:txbxContent>
                    <w:p w14:paraId="10C83D6F" w14:textId="77777777" w:rsidR="005C4C62" w:rsidRDefault="005C4C62" w:rsidP="005C4C62"/>
                  </w:txbxContent>
                </v:textbox>
              </v:shape>
            </w:pict>
          </mc:Fallback>
        </mc:AlternateContent>
      </w:r>
    </w:p>
    <w:tbl>
      <w:tblPr>
        <w:tblStyle w:val="TableGrid"/>
        <w:tblW w:w="0" w:type="auto"/>
        <w:tblLook w:val="04A0" w:firstRow="1" w:lastRow="0" w:firstColumn="1" w:lastColumn="0" w:noHBand="0" w:noVBand="1"/>
      </w:tblPr>
      <w:tblGrid>
        <w:gridCol w:w="3005"/>
        <w:gridCol w:w="3005"/>
        <w:gridCol w:w="3006"/>
      </w:tblGrid>
      <w:tr w:rsidR="005C4C62" w14:paraId="23C5822C" w14:textId="77777777" w:rsidTr="00B610E4">
        <w:tc>
          <w:tcPr>
            <w:tcW w:w="3005" w:type="dxa"/>
          </w:tcPr>
          <w:p w14:paraId="19B03D25" w14:textId="77777777" w:rsidR="005C4C62" w:rsidRDefault="005C4C62" w:rsidP="00B610E4"/>
          <w:p w14:paraId="19267183" w14:textId="77777777" w:rsidR="005C4C62" w:rsidRPr="00F33DBE" w:rsidRDefault="005C4C62" w:rsidP="00B610E4">
            <w:pPr>
              <w:jc w:val="center"/>
              <w:rPr>
                <w:sz w:val="144"/>
                <w:szCs w:val="144"/>
              </w:rPr>
            </w:pPr>
            <w:r w:rsidRPr="00F33DBE">
              <w:rPr>
                <w:sz w:val="144"/>
                <w:szCs w:val="144"/>
              </w:rPr>
              <w:t>ac</w:t>
            </w:r>
          </w:p>
          <w:p w14:paraId="72DD637D" w14:textId="77777777" w:rsidR="005C4C62" w:rsidRDefault="005C4C62" w:rsidP="00B610E4"/>
        </w:tc>
        <w:tc>
          <w:tcPr>
            <w:tcW w:w="3005" w:type="dxa"/>
          </w:tcPr>
          <w:p w14:paraId="323E9564" w14:textId="77777777" w:rsidR="005C4C62" w:rsidRDefault="005C4C62" w:rsidP="00B610E4"/>
          <w:p w14:paraId="25F5F539" w14:textId="77777777" w:rsidR="005C4C62" w:rsidRDefault="005C4C62" w:rsidP="00B610E4">
            <w:pPr>
              <w:jc w:val="center"/>
            </w:pPr>
            <w:r w:rsidRPr="00F33DBE">
              <w:rPr>
                <w:sz w:val="144"/>
                <w:szCs w:val="144"/>
              </w:rPr>
              <w:t>dad</w:t>
            </w:r>
          </w:p>
        </w:tc>
        <w:tc>
          <w:tcPr>
            <w:tcW w:w="3006" w:type="dxa"/>
          </w:tcPr>
          <w:p w14:paraId="67CD41A7" w14:textId="77777777" w:rsidR="005C4C62" w:rsidRDefault="005C4C62" w:rsidP="00B610E4"/>
          <w:p w14:paraId="485C9B7A" w14:textId="77777777" w:rsidR="005C4C62" w:rsidRDefault="005C4C62" w:rsidP="00B610E4">
            <w:pPr>
              <w:jc w:val="center"/>
            </w:pPr>
            <w:r w:rsidRPr="00F33DBE">
              <w:rPr>
                <w:sz w:val="144"/>
                <w:szCs w:val="144"/>
              </w:rPr>
              <w:t>ci</w:t>
            </w:r>
          </w:p>
        </w:tc>
      </w:tr>
      <w:tr w:rsidR="005C4C62" w14:paraId="6D524B50" w14:textId="77777777" w:rsidTr="00B610E4">
        <w:tc>
          <w:tcPr>
            <w:tcW w:w="3005" w:type="dxa"/>
          </w:tcPr>
          <w:p w14:paraId="6B1F8635" w14:textId="77777777" w:rsidR="005C4C62" w:rsidRDefault="005C4C62" w:rsidP="00B610E4"/>
          <w:p w14:paraId="336C903F" w14:textId="77777777" w:rsidR="005C4C62" w:rsidRPr="00F33DBE" w:rsidRDefault="005C4C62" w:rsidP="00B610E4">
            <w:pPr>
              <w:jc w:val="center"/>
              <w:rPr>
                <w:sz w:val="144"/>
                <w:szCs w:val="144"/>
              </w:rPr>
            </w:pPr>
            <w:r w:rsidRPr="00F33DBE">
              <w:rPr>
                <w:sz w:val="144"/>
                <w:szCs w:val="144"/>
              </w:rPr>
              <w:t>ar</w:t>
            </w:r>
          </w:p>
          <w:p w14:paraId="66E6976D" w14:textId="77777777" w:rsidR="005C4C62" w:rsidRDefault="005C4C62" w:rsidP="00B610E4"/>
        </w:tc>
        <w:tc>
          <w:tcPr>
            <w:tcW w:w="3005" w:type="dxa"/>
          </w:tcPr>
          <w:p w14:paraId="374C28EF" w14:textId="77777777" w:rsidR="005C4C62" w:rsidRDefault="005C4C62" w:rsidP="00B610E4"/>
          <w:p w14:paraId="7FCB27B8" w14:textId="77777777" w:rsidR="005C4C62" w:rsidRDefault="005C4C62" w:rsidP="00B610E4">
            <w:pPr>
              <w:jc w:val="center"/>
            </w:pPr>
            <w:r w:rsidRPr="00F33DBE">
              <w:rPr>
                <w:sz w:val="144"/>
                <w:szCs w:val="144"/>
              </w:rPr>
              <w:t>yn</w:t>
            </w:r>
          </w:p>
        </w:tc>
        <w:tc>
          <w:tcPr>
            <w:tcW w:w="3006" w:type="dxa"/>
          </w:tcPr>
          <w:p w14:paraId="2FBFC850" w14:textId="77777777" w:rsidR="005C4C62" w:rsidRDefault="005C4C62" w:rsidP="00B610E4"/>
          <w:p w14:paraId="6B747250" w14:textId="77777777" w:rsidR="005C4C62" w:rsidRDefault="005C4C62" w:rsidP="00B610E4">
            <w:pPr>
              <w:jc w:val="center"/>
            </w:pPr>
            <w:r w:rsidRPr="00F33DBE">
              <w:rPr>
                <w:sz w:val="144"/>
                <w:szCs w:val="144"/>
              </w:rPr>
              <w:t>hi</w:t>
            </w:r>
          </w:p>
        </w:tc>
      </w:tr>
    </w:tbl>
    <w:p w14:paraId="09203DC4" w14:textId="77777777" w:rsidR="005C4C62" w:rsidRDefault="005C4C62" w:rsidP="005C4C62"/>
    <w:p w14:paraId="34EE4BDD" w14:textId="77777777" w:rsidR="005C4C62" w:rsidRDefault="005C4C62" w:rsidP="005C4C62"/>
    <w:p w14:paraId="34E137F3" w14:textId="77777777" w:rsidR="005C4C62" w:rsidRDefault="005C4C62" w:rsidP="005C4C62"/>
    <w:p w14:paraId="3F2C36E0" w14:textId="77777777" w:rsidR="005C4C62" w:rsidRDefault="005C4C62" w:rsidP="005C4C62"/>
    <w:p w14:paraId="1E4201CC" w14:textId="77777777" w:rsidR="005C4C62" w:rsidRDefault="005C4C62" w:rsidP="005C4C62"/>
    <w:p w14:paraId="654BC174" w14:textId="77777777" w:rsidR="005C4C62" w:rsidRDefault="005C4C62" w:rsidP="005C4C62"/>
    <w:p w14:paraId="264970E2" w14:textId="77777777" w:rsidR="005C4C62" w:rsidRDefault="005C4C62" w:rsidP="005C4C62"/>
    <w:p w14:paraId="6A7C5D99" w14:textId="77777777" w:rsidR="005C4C62" w:rsidRDefault="005C4C62" w:rsidP="005C4C62"/>
    <w:tbl>
      <w:tblPr>
        <w:tblStyle w:val="TableGrid"/>
        <w:tblW w:w="0" w:type="auto"/>
        <w:tblLook w:val="04A0" w:firstRow="1" w:lastRow="0" w:firstColumn="1" w:lastColumn="0" w:noHBand="0" w:noVBand="1"/>
      </w:tblPr>
      <w:tblGrid>
        <w:gridCol w:w="2824"/>
        <w:gridCol w:w="3207"/>
        <w:gridCol w:w="2985"/>
      </w:tblGrid>
      <w:tr w:rsidR="005C4C62" w14:paraId="0DB09AE5" w14:textId="77777777" w:rsidTr="00B610E4">
        <w:tc>
          <w:tcPr>
            <w:tcW w:w="3005" w:type="dxa"/>
          </w:tcPr>
          <w:p w14:paraId="401FAC12" w14:textId="77777777" w:rsidR="005C4C62" w:rsidRDefault="005C4C62" w:rsidP="00B610E4"/>
          <w:p w14:paraId="1A190130" w14:textId="77777777" w:rsidR="005C4C62" w:rsidRPr="00003D29" w:rsidRDefault="005C4C62" w:rsidP="00B610E4">
            <w:pPr>
              <w:jc w:val="center"/>
              <w:rPr>
                <w:sz w:val="144"/>
                <w:szCs w:val="144"/>
              </w:rPr>
            </w:pPr>
            <w:r w:rsidRPr="00003D29">
              <w:rPr>
                <w:sz w:val="144"/>
                <w:szCs w:val="144"/>
              </w:rPr>
              <w:t>ti</w:t>
            </w:r>
          </w:p>
          <w:p w14:paraId="4C4F4F53" w14:textId="77777777" w:rsidR="005C4C62" w:rsidRDefault="005C4C62" w:rsidP="00B610E4"/>
        </w:tc>
        <w:tc>
          <w:tcPr>
            <w:tcW w:w="3005" w:type="dxa"/>
          </w:tcPr>
          <w:p w14:paraId="19A30888" w14:textId="77777777" w:rsidR="005C4C62" w:rsidRDefault="005C4C62" w:rsidP="00B610E4"/>
          <w:p w14:paraId="1E8B1A08" w14:textId="77777777" w:rsidR="005C4C62" w:rsidRDefault="005C4C62" w:rsidP="00B610E4">
            <w:pPr>
              <w:jc w:val="center"/>
            </w:pPr>
            <w:r w:rsidRPr="00003D29">
              <w:rPr>
                <w:sz w:val="144"/>
                <w:szCs w:val="144"/>
              </w:rPr>
              <w:t>y</w:t>
            </w:r>
          </w:p>
        </w:tc>
        <w:tc>
          <w:tcPr>
            <w:tcW w:w="3006" w:type="dxa"/>
          </w:tcPr>
          <w:p w14:paraId="59726977" w14:textId="77777777" w:rsidR="005C4C62" w:rsidRDefault="005C4C62" w:rsidP="00B610E4"/>
          <w:p w14:paraId="1544DBCA" w14:textId="77777777" w:rsidR="005C4C62" w:rsidRDefault="005C4C62" w:rsidP="00B610E4">
            <w:pPr>
              <w:jc w:val="center"/>
            </w:pPr>
            <w:r w:rsidRPr="00003D29">
              <w:rPr>
                <w:sz w:val="144"/>
                <w:szCs w:val="144"/>
              </w:rPr>
              <w:t>mae</w:t>
            </w:r>
          </w:p>
        </w:tc>
      </w:tr>
      <w:tr w:rsidR="005C4C62" w14:paraId="722858F3" w14:textId="77777777" w:rsidTr="00B610E4">
        <w:tc>
          <w:tcPr>
            <w:tcW w:w="3005" w:type="dxa"/>
          </w:tcPr>
          <w:p w14:paraId="4B32F3BF" w14:textId="77777777" w:rsidR="005C4C62" w:rsidRDefault="005C4C62" w:rsidP="00B610E4"/>
          <w:p w14:paraId="7CBDB4D5" w14:textId="77777777" w:rsidR="005C4C62" w:rsidRPr="00003D29" w:rsidRDefault="005C4C62" w:rsidP="00B610E4">
            <w:pPr>
              <w:jc w:val="center"/>
              <w:rPr>
                <w:sz w:val="144"/>
                <w:szCs w:val="144"/>
              </w:rPr>
            </w:pPr>
            <w:r w:rsidRPr="00003D29">
              <w:rPr>
                <w:sz w:val="144"/>
                <w:szCs w:val="144"/>
              </w:rPr>
              <w:t>a</w:t>
            </w:r>
          </w:p>
          <w:p w14:paraId="14CF5667" w14:textId="77777777" w:rsidR="005C4C62" w:rsidRDefault="005C4C62" w:rsidP="00B610E4"/>
        </w:tc>
        <w:tc>
          <w:tcPr>
            <w:tcW w:w="3005" w:type="dxa"/>
          </w:tcPr>
          <w:p w14:paraId="71326D2E" w14:textId="77777777" w:rsidR="005C4C62" w:rsidRDefault="005C4C62" w:rsidP="00B610E4"/>
          <w:p w14:paraId="36936DA8" w14:textId="77777777" w:rsidR="005C4C62" w:rsidRDefault="005C4C62" w:rsidP="00B610E4">
            <w:pPr>
              <w:jc w:val="center"/>
            </w:pPr>
            <w:r w:rsidRPr="00003D29">
              <w:rPr>
                <w:sz w:val="144"/>
                <w:szCs w:val="144"/>
              </w:rPr>
              <w:t>mam</w:t>
            </w:r>
          </w:p>
        </w:tc>
        <w:tc>
          <w:tcPr>
            <w:tcW w:w="3006" w:type="dxa"/>
          </w:tcPr>
          <w:p w14:paraId="50E287E4" w14:textId="77777777" w:rsidR="005C4C62" w:rsidRDefault="005C4C62" w:rsidP="00B610E4"/>
          <w:p w14:paraId="1D842912" w14:textId="77777777" w:rsidR="005C4C62" w:rsidRDefault="005C4C62" w:rsidP="00B610E4">
            <w:pPr>
              <w:jc w:val="center"/>
            </w:pPr>
            <w:r w:rsidRPr="00003D29">
              <w:rPr>
                <w:sz w:val="144"/>
                <w:szCs w:val="144"/>
              </w:rPr>
              <w:t>dad</w:t>
            </w:r>
          </w:p>
        </w:tc>
      </w:tr>
    </w:tbl>
    <w:p w14:paraId="10E95213" w14:textId="77777777" w:rsidR="005C4C62" w:rsidRDefault="005C4C62" w:rsidP="005C4C62">
      <w:r>
        <w:rPr>
          <w:noProof/>
        </w:rPr>
        <mc:AlternateContent>
          <mc:Choice Requires="wps">
            <w:drawing>
              <wp:anchor distT="0" distB="0" distL="114300" distR="114300" simplePos="0" relativeHeight="251665408" behindDoc="0" locked="0" layoutInCell="1" allowOverlap="1" wp14:anchorId="42A08F6C" wp14:editId="24AAFB53">
                <wp:simplePos x="0" y="0"/>
                <wp:positionH relativeFrom="column">
                  <wp:posOffset>-8626</wp:posOffset>
                </wp:positionH>
                <wp:positionV relativeFrom="paragraph">
                  <wp:posOffset>-2933700</wp:posOffset>
                </wp:positionV>
                <wp:extent cx="5727939" cy="2915728"/>
                <wp:effectExtent l="38100" t="38100" r="44450" b="37465"/>
                <wp:wrapNone/>
                <wp:docPr id="10" name="Text Box 10"/>
                <wp:cNvGraphicFramePr/>
                <a:graphic xmlns:a="http://schemas.openxmlformats.org/drawingml/2006/main">
                  <a:graphicData uri="http://schemas.microsoft.com/office/word/2010/wordprocessingShape">
                    <wps:wsp>
                      <wps:cNvSpPr txBox="1"/>
                      <wps:spPr>
                        <a:xfrm>
                          <a:off x="0" y="0"/>
                          <a:ext cx="5727939" cy="2915728"/>
                        </a:xfrm>
                        <a:prstGeom prst="rect">
                          <a:avLst/>
                        </a:prstGeom>
                        <a:noFill/>
                        <a:ln w="76200">
                          <a:solidFill>
                            <a:srgbClr val="FF0000"/>
                          </a:solidFill>
                        </a:ln>
                      </wps:spPr>
                      <wps:txbx>
                        <w:txbxContent>
                          <w:p w14:paraId="559B25AB" w14:textId="77777777" w:rsidR="005C4C62" w:rsidRDefault="005C4C62" w:rsidP="005C4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A08F6C" id="Text Box 10" o:spid="_x0000_s1030" type="#_x0000_t202" style="position:absolute;margin-left:-.7pt;margin-top:-231pt;width:451pt;height:229.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WPKRQIAAIUEAAAOAAAAZHJzL2Uyb0RvYy54bWysVMFuGjEQvVfqP1i+NwuUhoBYIkpEVQkl&#10;kaDK2Xi9sJLX49qG3fTr++wFgtKeqnIw45nHeOa9Gab3ba3ZUTlfkcl5/6bHmTKSisrscv5js/x0&#10;x5kPwhRCk1E5f1We388+fpg2dqIGtCddKMeQxPhJY3O+D8FOsszLvaqFvyGrDIIluVoEXN0uK5xo&#10;kL3W2aDXu80acoV1JJX38D50QT5L+ctSyfBUll4FpnOO2kI6XTq38cxmUzHZOWH3lTyVIf6hilpU&#10;Bo9eUj2IINjBVX+kqivpyFMZbiTVGZVlJVXqAd30e++6We+FVakXkOPthSb//9LKx+OzY1UB7UCP&#10;ETU02qg2sK/UMrjAT2P9BLC1BTC08AN79ns4Y9tt6er4jYYY4kj1emE3ZpNwfhkNRuPPY84kYoNx&#10;H/e7mCd7+7l1PnxTVLNo5NxBvsSqOK586KBnSHzN0LLSOkmoDWtyPrrFTKRfeNJVEaMR591uu9CO&#10;HQWmYLns4XN6+AqGMrRBNbHdrq1ohXbbJnqG55a3VLyCCUfdLHkrlxWqXQkfnoXD8KB5LER4wlFq&#10;QlV0sjjbk/v1N3/EQ1NEOWswjDn3Pw/CKc70dwO1x/3hME5vugxBHC7uOrK9jphDvSB02sfqWZnM&#10;iA/6bJaO6hfszTy+ipAwEm/nPJzNRehWBHsn1XyeQJhXK8LKrK2MqSOvUYtN+yKcPQkWoPUjncdW&#10;TN7p1mE75eaHQGWVRI08d6ye6Mesp7E47WVcput7Qr39e8x+AwAA//8DAFBLAwQUAAYACAAAACEA&#10;B2PvUd8AAAAKAQAADwAAAGRycy9kb3ducmV2LnhtbEyPQUvDQBCF74L/YRnBW7tpCCGN2RQRBU+C&#10;VaTeNrvTJDQ7G7PbJv57x5Oehpl5vPe9are4QVxwCr0nBZt1AgLJeNtTq+D97WlVgAhRk9WDJ1Tw&#10;jQF29fVVpUvrZ3rFyz62gk0olFpBF+NYShlMh06HtR+R+Hf0k9OR16mVdtIzm7tBpkmSS6d74oRO&#10;j/jQoTntz05B+5nJuTjk/uPwvB0ev0zRvIxGqdub5f4ORMQl/onhF5/RoWamxp/JBjEoWG0yVvLM&#10;8pRLsWLLeSAaPqUFyLqS/yvUPwAAAP//AwBQSwECLQAUAAYACAAAACEAtoM4kv4AAADhAQAAEwAA&#10;AAAAAAAAAAAAAAAAAAAAW0NvbnRlbnRfVHlwZXNdLnhtbFBLAQItABQABgAIAAAAIQA4/SH/1gAA&#10;AJQBAAALAAAAAAAAAAAAAAAAAC8BAABfcmVscy8ucmVsc1BLAQItABQABgAIAAAAIQCenWPKRQIA&#10;AIUEAAAOAAAAAAAAAAAAAAAAAC4CAABkcnMvZTJvRG9jLnhtbFBLAQItABQABgAIAAAAIQAHY+9R&#10;3wAAAAoBAAAPAAAAAAAAAAAAAAAAAJ8EAABkcnMvZG93bnJldi54bWxQSwUGAAAAAAQABADzAAAA&#10;qwUAAAAA&#10;" filled="f" strokecolor="red" strokeweight="6pt">
                <v:textbox>
                  <w:txbxContent>
                    <w:p w14:paraId="559B25AB" w14:textId="77777777" w:rsidR="005C4C62" w:rsidRDefault="005C4C62" w:rsidP="005C4C62"/>
                  </w:txbxContent>
                </v:textbox>
              </v:shape>
            </w:pict>
          </mc:Fallback>
        </mc:AlternateContent>
      </w:r>
    </w:p>
    <w:tbl>
      <w:tblPr>
        <w:tblStyle w:val="TableGrid"/>
        <w:tblW w:w="0" w:type="auto"/>
        <w:tblLook w:val="04A0" w:firstRow="1" w:lastRow="0" w:firstColumn="1" w:lastColumn="0" w:noHBand="0" w:noVBand="1"/>
      </w:tblPr>
      <w:tblGrid>
        <w:gridCol w:w="3207"/>
        <w:gridCol w:w="2976"/>
        <w:gridCol w:w="2833"/>
      </w:tblGrid>
      <w:tr w:rsidR="005C4C62" w14:paraId="4CD4BD6C" w14:textId="77777777" w:rsidTr="00B610E4">
        <w:tc>
          <w:tcPr>
            <w:tcW w:w="3005" w:type="dxa"/>
          </w:tcPr>
          <w:p w14:paraId="61FE56AD" w14:textId="77777777" w:rsidR="005C4C62" w:rsidRDefault="005C4C62" w:rsidP="00B610E4"/>
          <w:p w14:paraId="75501864" w14:textId="77777777" w:rsidR="005C4C62" w:rsidRPr="002E5269" w:rsidRDefault="005C4C62" w:rsidP="00B610E4">
            <w:pPr>
              <w:jc w:val="center"/>
              <w:rPr>
                <w:sz w:val="144"/>
                <w:szCs w:val="144"/>
              </w:rPr>
            </w:pPr>
            <w:r w:rsidRPr="002E5269">
              <w:rPr>
                <w:sz w:val="144"/>
                <w:szCs w:val="144"/>
              </w:rPr>
              <w:t>a</w:t>
            </w:r>
          </w:p>
          <w:p w14:paraId="1CC4A399" w14:textId="77777777" w:rsidR="005C4C62" w:rsidRDefault="005C4C62" w:rsidP="00B610E4"/>
        </w:tc>
        <w:tc>
          <w:tcPr>
            <w:tcW w:w="3005" w:type="dxa"/>
          </w:tcPr>
          <w:p w14:paraId="3EC4F462" w14:textId="77777777" w:rsidR="005C4C62" w:rsidRDefault="005C4C62" w:rsidP="00B610E4"/>
          <w:p w14:paraId="24E0183D" w14:textId="77777777" w:rsidR="005C4C62" w:rsidRDefault="005C4C62" w:rsidP="00B610E4">
            <w:pPr>
              <w:jc w:val="center"/>
            </w:pPr>
            <w:r w:rsidRPr="002E5269">
              <w:rPr>
                <w:sz w:val="144"/>
                <w:szCs w:val="144"/>
              </w:rPr>
              <w:t>ci</w:t>
            </w:r>
          </w:p>
        </w:tc>
        <w:tc>
          <w:tcPr>
            <w:tcW w:w="3006" w:type="dxa"/>
          </w:tcPr>
          <w:p w14:paraId="440E9E52" w14:textId="77777777" w:rsidR="005C4C62" w:rsidRDefault="005C4C62" w:rsidP="00B610E4"/>
          <w:p w14:paraId="7FDC9889" w14:textId="77777777" w:rsidR="005C4C62" w:rsidRDefault="005C4C62" w:rsidP="00B610E4">
            <w:pPr>
              <w:jc w:val="center"/>
            </w:pPr>
            <w:r w:rsidRPr="002E5269">
              <w:rPr>
                <w:sz w:val="144"/>
                <w:szCs w:val="144"/>
              </w:rPr>
              <w:t>yn</w:t>
            </w:r>
          </w:p>
        </w:tc>
      </w:tr>
      <w:tr w:rsidR="005C4C62" w14:paraId="3BB4603A" w14:textId="77777777" w:rsidTr="00B610E4">
        <w:tc>
          <w:tcPr>
            <w:tcW w:w="3005" w:type="dxa"/>
          </w:tcPr>
          <w:p w14:paraId="1873C99B" w14:textId="77777777" w:rsidR="005C4C62" w:rsidRDefault="005C4C62" w:rsidP="00B610E4"/>
          <w:p w14:paraId="2D09EBF8" w14:textId="77777777" w:rsidR="005C4C62" w:rsidRPr="002E5269" w:rsidRDefault="005C4C62" w:rsidP="00B610E4">
            <w:pPr>
              <w:jc w:val="center"/>
              <w:rPr>
                <w:sz w:val="144"/>
                <w:szCs w:val="144"/>
              </w:rPr>
            </w:pPr>
            <w:r w:rsidRPr="002E5269">
              <w:rPr>
                <w:sz w:val="144"/>
                <w:szCs w:val="144"/>
              </w:rPr>
              <w:t>da</w:t>
            </w:r>
          </w:p>
          <w:p w14:paraId="70AE4675" w14:textId="77777777" w:rsidR="005C4C62" w:rsidRDefault="005C4C62" w:rsidP="00B610E4"/>
        </w:tc>
        <w:tc>
          <w:tcPr>
            <w:tcW w:w="3005" w:type="dxa"/>
          </w:tcPr>
          <w:p w14:paraId="68D1EDA3" w14:textId="77777777" w:rsidR="005C4C62" w:rsidRDefault="005C4C62" w:rsidP="00B610E4"/>
          <w:p w14:paraId="58967F39" w14:textId="77777777" w:rsidR="005C4C62" w:rsidRDefault="005C4C62" w:rsidP="00B610E4">
            <w:pPr>
              <w:jc w:val="center"/>
            </w:pPr>
            <w:r w:rsidRPr="002E5269">
              <w:rPr>
                <w:sz w:val="144"/>
                <w:szCs w:val="144"/>
              </w:rPr>
              <w:t>ni</w:t>
            </w:r>
          </w:p>
        </w:tc>
        <w:tc>
          <w:tcPr>
            <w:tcW w:w="3006" w:type="dxa"/>
          </w:tcPr>
          <w:p w14:paraId="209B94F6" w14:textId="77777777" w:rsidR="005C4C62" w:rsidRDefault="005C4C62" w:rsidP="00B610E4"/>
          <w:p w14:paraId="0BAE6063" w14:textId="77777777" w:rsidR="005C4C62" w:rsidRDefault="005C4C62" w:rsidP="00B610E4">
            <w:pPr>
              <w:jc w:val="center"/>
            </w:pPr>
            <w:r w:rsidRPr="008C73BA">
              <w:rPr>
                <w:sz w:val="144"/>
                <w:szCs w:val="144"/>
              </w:rPr>
              <w:t>ar</w:t>
            </w:r>
          </w:p>
        </w:tc>
      </w:tr>
      <w:tr w:rsidR="005C4C62" w14:paraId="561F035B" w14:textId="77777777" w:rsidTr="00B610E4">
        <w:tc>
          <w:tcPr>
            <w:tcW w:w="3005" w:type="dxa"/>
          </w:tcPr>
          <w:p w14:paraId="11DC55A2" w14:textId="77777777" w:rsidR="005C4C62" w:rsidRDefault="005C4C62" w:rsidP="00B610E4"/>
          <w:p w14:paraId="4CCDE30B" w14:textId="77777777" w:rsidR="005C4C62" w:rsidRPr="008C73BA" w:rsidRDefault="005C4C62" w:rsidP="00B610E4">
            <w:pPr>
              <w:jc w:val="center"/>
              <w:rPr>
                <w:sz w:val="144"/>
                <w:szCs w:val="144"/>
              </w:rPr>
            </w:pPr>
            <w:r w:rsidRPr="008C73BA">
              <w:rPr>
                <w:sz w:val="144"/>
                <w:szCs w:val="144"/>
              </w:rPr>
              <w:t>ac</w:t>
            </w:r>
          </w:p>
          <w:p w14:paraId="118C09DF" w14:textId="77777777" w:rsidR="005C4C62" w:rsidRDefault="005C4C62" w:rsidP="00B610E4"/>
        </w:tc>
        <w:tc>
          <w:tcPr>
            <w:tcW w:w="3005" w:type="dxa"/>
          </w:tcPr>
          <w:p w14:paraId="44636091" w14:textId="77777777" w:rsidR="005C4C62" w:rsidRDefault="005C4C62" w:rsidP="00B610E4"/>
          <w:p w14:paraId="337C6920" w14:textId="77777777" w:rsidR="005C4C62" w:rsidRDefault="005C4C62" w:rsidP="00B610E4">
            <w:pPr>
              <w:jc w:val="center"/>
            </w:pPr>
            <w:r w:rsidRPr="008C73BA">
              <w:rPr>
                <w:sz w:val="144"/>
                <w:szCs w:val="144"/>
              </w:rPr>
              <w:t>mae</w:t>
            </w:r>
          </w:p>
        </w:tc>
        <w:tc>
          <w:tcPr>
            <w:tcW w:w="3006" w:type="dxa"/>
          </w:tcPr>
          <w:p w14:paraId="46D9D148" w14:textId="77777777" w:rsidR="005C4C62" w:rsidRDefault="005C4C62" w:rsidP="00B610E4"/>
          <w:p w14:paraId="2D3E9D23" w14:textId="77777777" w:rsidR="005C4C62" w:rsidRDefault="005C4C62" w:rsidP="00B610E4">
            <w:pPr>
              <w:jc w:val="center"/>
            </w:pPr>
            <w:r w:rsidRPr="008C73BA">
              <w:rPr>
                <w:sz w:val="144"/>
                <w:szCs w:val="144"/>
              </w:rPr>
              <w:t>ti</w:t>
            </w:r>
          </w:p>
        </w:tc>
      </w:tr>
      <w:tr w:rsidR="005C4C62" w14:paraId="7574146B" w14:textId="77777777" w:rsidTr="00B610E4">
        <w:tc>
          <w:tcPr>
            <w:tcW w:w="3005" w:type="dxa"/>
          </w:tcPr>
          <w:p w14:paraId="7ED0AA5F" w14:textId="77777777" w:rsidR="005C4C62" w:rsidRDefault="005C4C62" w:rsidP="00B610E4"/>
          <w:p w14:paraId="2625096E" w14:textId="77777777" w:rsidR="005C4C62" w:rsidRPr="008C73BA" w:rsidRDefault="005C4C62" w:rsidP="00B610E4">
            <w:pPr>
              <w:jc w:val="center"/>
              <w:rPr>
                <w:sz w:val="144"/>
                <w:szCs w:val="144"/>
              </w:rPr>
            </w:pPr>
            <w:r w:rsidRPr="008C73BA">
              <w:rPr>
                <w:sz w:val="144"/>
                <w:szCs w:val="144"/>
              </w:rPr>
              <w:lastRenderedPageBreak/>
              <w:t>y</w:t>
            </w:r>
          </w:p>
          <w:p w14:paraId="75E791CE" w14:textId="77777777" w:rsidR="005C4C62" w:rsidRDefault="005C4C62" w:rsidP="00B610E4"/>
        </w:tc>
        <w:tc>
          <w:tcPr>
            <w:tcW w:w="3005" w:type="dxa"/>
          </w:tcPr>
          <w:p w14:paraId="4FD18BAA" w14:textId="77777777" w:rsidR="005C4C62" w:rsidRDefault="005C4C62" w:rsidP="00B610E4"/>
          <w:p w14:paraId="34E7CE1A" w14:textId="77777777" w:rsidR="005C4C62" w:rsidRDefault="005C4C62" w:rsidP="00B610E4">
            <w:pPr>
              <w:jc w:val="center"/>
            </w:pPr>
            <w:r w:rsidRPr="002B771A">
              <w:rPr>
                <w:sz w:val="144"/>
                <w:szCs w:val="144"/>
              </w:rPr>
              <w:lastRenderedPageBreak/>
              <w:t>fi</w:t>
            </w:r>
          </w:p>
        </w:tc>
        <w:tc>
          <w:tcPr>
            <w:tcW w:w="3006" w:type="dxa"/>
          </w:tcPr>
          <w:p w14:paraId="3BDA9104" w14:textId="77777777" w:rsidR="005C4C62" w:rsidRDefault="005C4C62" w:rsidP="00B610E4"/>
          <w:p w14:paraId="4AFA0A90" w14:textId="77777777" w:rsidR="005C4C62" w:rsidRDefault="005C4C62" w:rsidP="00B610E4">
            <w:pPr>
              <w:jc w:val="center"/>
            </w:pPr>
            <w:r w:rsidRPr="002B771A">
              <w:rPr>
                <w:sz w:val="144"/>
                <w:szCs w:val="144"/>
              </w:rPr>
              <w:lastRenderedPageBreak/>
              <w:t>i</w:t>
            </w:r>
          </w:p>
        </w:tc>
      </w:tr>
      <w:tr w:rsidR="005C4C62" w14:paraId="5915F451" w14:textId="77777777" w:rsidTr="00B610E4">
        <w:tc>
          <w:tcPr>
            <w:tcW w:w="3005" w:type="dxa"/>
          </w:tcPr>
          <w:p w14:paraId="01405279" w14:textId="77777777" w:rsidR="005C4C62" w:rsidRDefault="005C4C62" w:rsidP="00B610E4"/>
          <w:p w14:paraId="1BA89A57" w14:textId="77777777" w:rsidR="005C4C62" w:rsidRDefault="005C4C62" w:rsidP="00B610E4">
            <w:pPr>
              <w:jc w:val="center"/>
            </w:pPr>
            <w:r w:rsidRPr="00E475B2">
              <w:rPr>
                <w:sz w:val="144"/>
                <w:szCs w:val="144"/>
              </w:rPr>
              <w:t>mam</w:t>
            </w:r>
          </w:p>
        </w:tc>
        <w:tc>
          <w:tcPr>
            <w:tcW w:w="3005" w:type="dxa"/>
          </w:tcPr>
          <w:p w14:paraId="2E35BFCB" w14:textId="77777777" w:rsidR="005C4C62" w:rsidRDefault="005C4C62" w:rsidP="00B610E4"/>
          <w:p w14:paraId="5F0B98F6" w14:textId="77777777" w:rsidR="005C4C62" w:rsidRDefault="005C4C62" w:rsidP="00B610E4">
            <w:pPr>
              <w:jc w:val="center"/>
            </w:pPr>
            <w:r w:rsidRPr="00E475B2">
              <w:rPr>
                <w:sz w:val="144"/>
                <w:szCs w:val="144"/>
              </w:rPr>
              <w:t>dad</w:t>
            </w:r>
          </w:p>
        </w:tc>
        <w:tc>
          <w:tcPr>
            <w:tcW w:w="3006" w:type="dxa"/>
          </w:tcPr>
          <w:p w14:paraId="5AF7FF21" w14:textId="77777777" w:rsidR="005C4C62" w:rsidRDefault="005C4C62" w:rsidP="00B610E4"/>
          <w:p w14:paraId="77036A67" w14:textId="77777777" w:rsidR="005C4C62" w:rsidRPr="00E475B2" w:rsidRDefault="005C4C62" w:rsidP="00B610E4">
            <w:pPr>
              <w:jc w:val="center"/>
            </w:pPr>
            <w:r w:rsidRPr="00E475B2">
              <w:rPr>
                <w:sz w:val="144"/>
                <w:szCs w:val="144"/>
              </w:rPr>
              <w:t>ac</w:t>
            </w:r>
          </w:p>
        </w:tc>
      </w:tr>
      <w:tr w:rsidR="005C4C62" w14:paraId="721CDF10" w14:textId="77777777" w:rsidTr="00B610E4">
        <w:tc>
          <w:tcPr>
            <w:tcW w:w="3005" w:type="dxa"/>
          </w:tcPr>
          <w:p w14:paraId="3A4AADDA" w14:textId="77777777" w:rsidR="005C4C62" w:rsidRDefault="005C4C62" w:rsidP="00B610E4"/>
          <w:p w14:paraId="5DFC69A6" w14:textId="77777777" w:rsidR="005C4C62" w:rsidRPr="008F0403" w:rsidRDefault="005C4C62" w:rsidP="00B610E4">
            <w:pPr>
              <w:jc w:val="center"/>
              <w:rPr>
                <w:sz w:val="144"/>
                <w:szCs w:val="144"/>
              </w:rPr>
            </w:pPr>
            <w:r w:rsidRPr="008F0403">
              <w:rPr>
                <w:sz w:val="144"/>
                <w:szCs w:val="144"/>
              </w:rPr>
              <w:t>hi</w:t>
            </w:r>
          </w:p>
          <w:p w14:paraId="376DDCE6" w14:textId="77777777" w:rsidR="005C4C62" w:rsidRDefault="005C4C62" w:rsidP="00B610E4"/>
        </w:tc>
        <w:tc>
          <w:tcPr>
            <w:tcW w:w="3005" w:type="dxa"/>
          </w:tcPr>
          <w:p w14:paraId="0CC023FF" w14:textId="77777777" w:rsidR="005C4C62" w:rsidRDefault="005C4C62" w:rsidP="00B610E4"/>
          <w:p w14:paraId="4231A934" w14:textId="77777777" w:rsidR="005C4C62" w:rsidRDefault="005C4C62" w:rsidP="00B610E4">
            <w:pPr>
              <w:jc w:val="center"/>
            </w:pPr>
            <w:r w:rsidRPr="00D8324F">
              <w:rPr>
                <w:sz w:val="144"/>
                <w:szCs w:val="144"/>
              </w:rPr>
              <w:t>am</w:t>
            </w:r>
          </w:p>
        </w:tc>
        <w:tc>
          <w:tcPr>
            <w:tcW w:w="3006" w:type="dxa"/>
          </w:tcPr>
          <w:p w14:paraId="0635193E" w14:textId="77777777" w:rsidR="005C4C62" w:rsidRDefault="005C4C62" w:rsidP="00B610E4"/>
          <w:p w14:paraId="3E1621D6" w14:textId="77777777" w:rsidR="005C4C62" w:rsidRDefault="005C4C62" w:rsidP="00B610E4"/>
        </w:tc>
      </w:tr>
    </w:tbl>
    <w:p w14:paraId="58A65E39" w14:textId="77777777" w:rsidR="005C4C62" w:rsidRPr="00EF2892" w:rsidRDefault="005C4C62" w:rsidP="005C4C62"/>
    <w:p w14:paraId="68B16FBA" w14:textId="7A181240" w:rsidR="003D1BCF" w:rsidRDefault="003D1BCF" w:rsidP="00B30935">
      <w:pPr>
        <w:spacing w:after="0" w:line="360" w:lineRule="auto"/>
        <w:rPr>
          <w:rFonts w:ascii="Arial" w:hAnsi="Arial" w:cs="Arial"/>
        </w:rPr>
      </w:pPr>
    </w:p>
    <w:p w14:paraId="08811FBC" w14:textId="5CAB13C9" w:rsidR="003D1BCF" w:rsidRDefault="003D1BCF" w:rsidP="00B30935">
      <w:pPr>
        <w:spacing w:after="0" w:line="360" w:lineRule="auto"/>
        <w:rPr>
          <w:rFonts w:ascii="Arial" w:hAnsi="Arial" w:cs="Arial"/>
        </w:rPr>
      </w:pPr>
    </w:p>
    <w:p w14:paraId="2A22F178" w14:textId="77777777" w:rsidR="003D1BCF" w:rsidRDefault="003D1BCF" w:rsidP="00B30935">
      <w:pPr>
        <w:spacing w:after="0" w:line="360" w:lineRule="auto"/>
        <w:rPr>
          <w:rFonts w:ascii="Arial" w:hAnsi="Arial" w:cs="Arial"/>
        </w:rPr>
      </w:pPr>
    </w:p>
    <w:p w14:paraId="4193A223" w14:textId="57C00330" w:rsidR="003D1BCF" w:rsidRDefault="003D1BCF" w:rsidP="00B30935">
      <w:pPr>
        <w:spacing w:after="0" w:line="360" w:lineRule="auto"/>
        <w:rPr>
          <w:rFonts w:ascii="Arial" w:hAnsi="Arial" w:cs="Arial"/>
        </w:rPr>
      </w:pPr>
    </w:p>
    <w:p w14:paraId="7C47268B" w14:textId="509EA818" w:rsidR="003D1BCF" w:rsidRDefault="003D1BCF" w:rsidP="00B30935">
      <w:pPr>
        <w:spacing w:after="0" w:line="360" w:lineRule="auto"/>
        <w:rPr>
          <w:rFonts w:ascii="Arial" w:hAnsi="Arial" w:cs="Arial"/>
        </w:rPr>
      </w:pPr>
    </w:p>
    <w:p w14:paraId="71A37576" w14:textId="77777777" w:rsidR="003D1BCF" w:rsidRDefault="003D1BCF" w:rsidP="00B30935">
      <w:pPr>
        <w:spacing w:after="0" w:line="360" w:lineRule="auto"/>
        <w:rPr>
          <w:rFonts w:ascii="Arial" w:hAnsi="Arial" w:cs="Arial"/>
        </w:rPr>
      </w:pPr>
    </w:p>
    <w:p w14:paraId="680C53A2" w14:textId="3BF166A3" w:rsidR="00BA1EBB" w:rsidRDefault="00BA1EBB" w:rsidP="00B30935">
      <w:pPr>
        <w:spacing w:after="0" w:line="360" w:lineRule="auto"/>
        <w:rPr>
          <w:rFonts w:ascii="Arial" w:hAnsi="Arial" w:cs="Arial"/>
        </w:rPr>
      </w:pPr>
    </w:p>
    <w:p w14:paraId="36FB4D90" w14:textId="61DB58B0" w:rsidR="00BA1EBB" w:rsidRDefault="00BA1EBB" w:rsidP="00B30935">
      <w:pPr>
        <w:spacing w:after="0" w:line="360" w:lineRule="auto"/>
        <w:rPr>
          <w:rFonts w:ascii="Arial" w:hAnsi="Arial" w:cs="Arial"/>
        </w:rPr>
      </w:pPr>
    </w:p>
    <w:p w14:paraId="36E64DCD" w14:textId="3C438099" w:rsidR="00BA1EBB" w:rsidRDefault="00BA1EBB" w:rsidP="00B30935">
      <w:pPr>
        <w:spacing w:after="0" w:line="360" w:lineRule="auto"/>
        <w:rPr>
          <w:rFonts w:ascii="Arial" w:hAnsi="Arial" w:cs="Arial"/>
        </w:rPr>
      </w:pPr>
    </w:p>
    <w:p w14:paraId="04A9403B" w14:textId="6C11D852" w:rsidR="00BA1EBB" w:rsidRDefault="00BA1EBB" w:rsidP="00B30935">
      <w:pPr>
        <w:spacing w:after="0" w:line="360" w:lineRule="auto"/>
        <w:rPr>
          <w:rFonts w:ascii="Arial" w:hAnsi="Arial" w:cs="Arial"/>
        </w:rPr>
      </w:pPr>
    </w:p>
    <w:p w14:paraId="03A4A72C" w14:textId="5EADED51" w:rsidR="00BA1EBB" w:rsidRDefault="00BA1EBB" w:rsidP="00B30935">
      <w:pPr>
        <w:spacing w:after="0" w:line="360" w:lineRule="auto"/>
        <w:rPr>
          <w:rFonts w:ascii="Arial" w:hAnsi="Arial" w:cs="Arial"/>
        </w:rPr>
      </w:pPr>
    </w:p>
    <w:p w14:paraId="51762E51" w14:textId="3DDBB6DD" w:rsidR="00BA1EBB" w:rsidRDefault="00BA1EBB" w:rsidP="00B30935">
      <w:pPr>
        <w:spacing w:after="0" w:line="360" w:lineRule="auto"/>
        <w:rPr>
          <w:rFonts w:ascii="Arial" w:hAnsi="Arial" w:cs="Arial"/>
        </w:rPr>
      </w:pPr>
    </w:p>
    <w:p w14:paraId="3103032B" w14:textId="77777777" w:rsidR="00BA1EBB" w:rsidRDefault="00BA1EBB" w:rsidP="00B30935">
      <w:pPr>
        <w:spacing w:after="0" w:line="360" w:lineRule="auto"/>
        <w:rPr>
          <w:rFonts w:ascii="Arial" w:hAnsi="Arial" w:cs="Arial"/>
        </w:rPr>
      </w:pPr>
    </w:p>
    <w:p w14:paraId="26C56F78" w14:textId="77777777" w:rsidR="0005741A" w:rsidRPr="00944DE4" w:rsidRDefault="0005741A" w:rsidP="00B30935">
      <w:pPr>
        <w:spacing w:after="0" w:line="360" w:lineRule="auto"/>
        <w:rPr>
          <w:rFonts w:ascii="Arial" w:hAnsi="Arial" w:cs="Arial"/>
        </w:rPr>
      </w:pPr>
    </w:p>
    <w:sectPr w:rsidR="0005741A" w:rsidRPr="00944DE4" w:rsidSect="00B309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CAFC7" w14:textId="77777777" w:rsidR="001F4042" w:rsidRDefault="001F4042" w:rsidP="00A05B7C">
      <w:pPr>
        <w:spacing w:after="0" w:line="240" w:lineRule="auto"/>
      </w:pPr>
      <w:r>
        <w:separator/>
      </w:r>
    </w:p>
  </w:endnote>
  <w:endnote w:type="continuationSeparator" w:id="0">
    <w:p w14:paraId="097A1275" w14:textId="77777777" w:rsidR="001F4042" w:rsidRDefault="001F4042" w:rsidP="00A05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C9C89" w14:textId="30C99B38" w:rsidR="00B728FF" w:rsidRDefault="00B728FF">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w:t>
    </w:r>
  </w:p>
  <w:p w14:paraId="0EE0A75E" w14:textId="77777777" w:rsidR="00B728FF" w:rsidRDefault="00B72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4E680" w14:textId="77777777" w:rsidR="001F4042" w:rsidRDefault="001F4042" w:rsidP="00A05B7C">
      <w:pPr>
        <w:spacing w:after="0" w:line="240" w:lineRule="auto"/>
      </w:pPr>
      <w:r>
        <w:separator/>
      </w:r>
    </w:p>
  </w:footnote>
  <w:footnote w:type="continuationSeparator" w:id="0">
    <w:p w14:paraId="5D80F5C9" w14:textId="77777777" w:rsidR="001F4042" w:rsidRDefault="001F4042" w:rsidP="00A05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04699" w14:textId="23699F4F" w:rsidR="00A05B7C" w:rsidRDefault="00A05B7C">
    <w:pPr>
      <w:pStyle w:val="Header"/>
    </w:pPr>
    <w:r>
      <w:t>ECAD</w:t>
    </w:r>
    <w:r w:rsidR="009B0424">
      <w:t>6013C</w:t>
    </w:r>
    <w:r>
      <w:ptab w:relativeTo="margin" w:alignment="center" w:leader="none"/>
    </w:r>
    <w:r>
      <w:ptab w:relativeTo="margin" w:alignment="right" w:leader="none"/>
    </w:r>
    <w:r w:rsidR="00B728FF">
      <w:t>1901667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47E08"/>
    <w:multiLevelType w:val="hybridMultilevel"/>
    <w:tmpl w:val="3F1A296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0C7"/>
    <w:rsid w:val="00027F97"/>
    <w:rsid w:val="0005741A"/>
    <w:rsid w:val="00057E99"/>
    <w:rsid w:val="0007457A"/>
    <w:rsid w:val="00083D18"/>
    <w:rsid w:val="00097342"/>
    <w:rsid w:val="000B06D3"/>
    <w:rsid w:val="000B764B"/>
    <w:rsid w:val="000D0B3C"/>
    <w:rsid w:val="000F03B7"/>
    <w:rsid w:val="000F1E1A"/>
    <w:rsid w:val="000F6DA9"/>
    <w:rsid w:val="00146A47"/>
    <w:rsid w:val="00161926"/>
    <w:rsid w:val="001A513E"/>
    <w:rsid w:val="001B033E"/>
    <w:rsid w:val="001B2FA9"/>
    <w:rsid w:val="001B3CA7"/>
    <w:rsid w:val="001B6594"/>
    <w:rsid w:val="001D7781"/>
    <w:rsid w:val="001E052E"/>
    <w:rsid w:val="001E3F93"/>
    <w:rsid w:val="001E6D42"/>
    <w:rsid w:val="001F4042"/>
    <w:rsid w:val="002064D6"/>
    <w:rsid w:val="00216DB6"/>
    <w:rsid w:val="002329D5"/>
    <w:rsid w:val="002432C7"/>
    <w:rsid w:val="00262C7B"/>
    <w:rsid w:val="002834C1"/>
    <w:rsid w:val="00287031"/>
    <w:rsid w:val="00291526"/>
    <w:rsid w:val="002973F9"/>
    <w:rsid w:val="002C00F0"/>
    <w:rsid w:val="002C041A"/>
    <w:rsid w:val="002E2782"/>
    <w:rsid w:val="002F0715"/>
    <w:rsid w:val="002F2564"/>
    <w:rsid w:val="0032298C"/>
    <w:rsid w:val="00323745"/>
    <w:rsid w:val="00332604"/>
    <w:rsid w:val="00385442"/>
    <w:rsid w:val="00392293"/>
    <w:rsid w:val="00394186"/>
    <w:rsid w:val="00395B30"/>
    <w:rsid w:val="003A319B"/>
    <w:rsid w:val="003A463B"/>
    <w:rsid w:val="003B1F3F"/>
    <w:rsid w:val="003B49B3"/>
    <w:rsid w:val="003C35C6"/>
    <w:rsid w:val="003D1BCF"/>
    <w:rsid w:val="00402DD6"/>
    <w:rsid w:val="004155CB"/>
    <w:rsid w:val="004436B7"/>
    <w:rsid w:val="004702C4"/>
    <w:rsid w:val="00473E2F"/>
    <w:rsid w:val="0049326B"/>
    <w:rsid w:val="00496239"/>
    <w:rsid w:val="00497F42"/>
    <w:rsid w:val="004A333C"/>
    <w:rsid w:val="004A6510"/>
    <w:rsid w:val="004E093F"/>
    <w:rsid w:val="004F1417"/>
    <w:rsid w:val="004F6F81"/>
    <w:rsid w:val="005039C4"/>
    <w:rsid w:val="00532690"/>
    <w:rsid w:val="00542091"/>
    <w:rsid w:val="0054232D"/>
    <w:rsid w:val="0056633B"/>
    <w:rsid w:val="005665F9"/>
    <w:rsid w:val="00566D15"/>
    <w:rsid w:val="005751C8"/>
    <w:rsid w:val="005A0CBE"/>
    <w:rsid w:val="005C4C62"/>
    <w:rsid w:val="005E23B8"/>
    <w:rsid w:val="00631F1C"/>
    <w:rsid w:val="00636430"/>
    <w:rsid w:val="00686C9B"/>
    <w:rsid w:val="00691434"/>
    <w:rsid w:val="00692926"/>
    <w:rsid w:val="006B15FF"/>
    <w:rsid w:val="006E31EA"/>
    <w:rsid w:val="006F6ED6"/>
    <w:rsid w:val="00702E0D"/>
    <w:rsid w:val="007321C9"/>
    <w:rsid w:val="00734816"/>
    <w:rsid w:val="0074645F"/>
    <w:rsid w:val="00746522"/>
    <w:rsid w:val="007515F0"/>
    <w:rsid w:val="00771359"/>
    <w:rsid w:val="007734DF"/>
    <w:rsid w:val="00783F80"/>
    <w:rsid w:val="007A18D0"/>
    <w:rsid w:val="007C41EF"/>
    <w:rsid w:val="007D1AAE"/>
    <w:rsid w:val="007E6D8A"/>
    <w:rsid w:val="00802577"/>
    <w:rsid w:val="00830210"/>
    <w:rsid w:val="008408FB"/>
    <w:rsid w:val="00845A3A"/>
    <w:rsid w:val="00850880"/>
    <w:rsid w:val="00866DC7"/>
    <w:rsid w:val="00870424"/>
    <w:rsid w:val="00870A16"/>
    <w:rsid w:val="0089572A"/>
    <w:rsid w:val="008A36F8"/>
    <w:rsid w:val="008B20C3"/>
    <w:rsid w:val="008D59D3"/>
    <w:rsid w:val="008E1308"/>
    <w:rsid w:val="008F379F"/>
    <w:rsid w:val="009100C7"/>
    <w:rsid w:val="00931377"/>
    <w:rsid w:val="00940567"/>
    <w:rsid w:val="00944DE4"/>
    <w:rsid w:val="00961724"/>
    <w:rsid w:val="009703C0"/>
    <w:rsid w:val="00973BB0"/>
    <w:rsid w:val="009850C0"/>
    <w:rsid w:val="009B0424"/>
    <w:rsid w:val="009C5EEB"/>
    <w:rsid w:val="009E3042"/>
    <w:rsid w:val="009F4B19"/>
    <w:rsid w:val="00A00199"/>
    <w:rsid w:val="00A03F5E"/>
    <w:rsid w:val="00A05B7C"/>
    <w:rsid w:val="00A23210"/>
    <w:rsid w:val="00A402D1"/>
    <w:rsid w:val="00A4569C"/>
    <w:rsid w:val="00A5728D"/>
    <w:rsid w:val="00A74A43"/>
    <w:rsid w:val="00A97F3D"/>
    <w:rsid w:val="00AA5B4A"/>
    <w:rsid w:val="00AA5FE5"/>
    <w:rsid w:val="00AB1C6D"/>
    <w:rsid w:val="00AC2452"/>
    <w:rsid w:val="00AC4137"/>
    <w:rsid w:val="00AD0DF1"/>
    <w:rsid w:val="00AD15B2"/>
    <w:rsid w:val="00AF14FB"/>
    <w:rsid w:val="00B2085A"/>
    <w:rsid w:val="00B20F63"/>
    <w:rsid w:val="00B21F09"/>
    <w:rsid w:val="00B30935"/>
    <w:rsid w:val="00B3218E"/>
    <w:rsid w:val="00B421C4"/>
    <w:rsid w:val="00B51F87"/>
    <w:rsid w:val="00B728FF"/>
    <w:rsid w:val="00B842F7"/>
    <w:rsid w:val="00B85C2B"/>
    <w:rsid w:val="00B972F9"/>
    <w:rsid w:val="00BA1EBB"/>
    <w:rsid w:val="00BB7867"/>
    <w:rsid w:val="00C00BD2"/>
    <w:rsid w:val="00C022D5"/>
    <w:rsid w:val="00C078BA"/>
    <w:rsid w:val="00C17CEE"/>
    <w:rsid w:val="00C54E0F"/>
    <w:rsid w:val="00C67064"/>
    <w:rsid w:val="00C803BE"/>
    <w:rsid w:val="00CA24F1"/>
    <w:rsid w:val="00CD527B"/>
    <w:rsid w:val="00CE59F9"/>
    <w:rsid w:val="00CF1CF1"/>
    <w:rsid w:val="00D015AC"/>
    <w:rsid w:val="00D10AF1"/>
    <w:rsid w:val="00D24E71"/>
    <w:rsid w:val="00D45DC3"/>
    <w:rsid w:val="00D4660D"/>
    <w:rsid w:val="00D538FB"/>
    <w:rsid w:val="00D760FF"/>
    <w:rsid w:val="00DA1134"/>
    <w:rsid w:val="00DE72B9"/>
    <w:rsid w:val="00DF57C3"/>
    <w:rsid w:val="00E3116E"/>
    <w:rsid w:val="00E5088E"/>
    <w:rsid w:val="00E706A1"/>
    <w:rsid w:val="00E94468"/>
    <w:rsid w:val="00EA73C9"/>
    <w:rsid w:val="00EB7DDD"/>
    <w:rsid w:val="00EC163D"/>
    <w:rsid w:val="00EC4611"/>
    <w:rsid w:val="00EF0670"/>
    <w:rsid w:val="00F06532"/>
    <w:rsid w:val="00F11C21"/>
    <w:rsid w:val="00F148F9"/>
    <w:rsid w:val="00F40678"/>
    <w:rsid w:val="00F610E4"/>
    <w:rsid w:val="00F62E87"/>
    <w:rsid w:val="00F8175D"/>
    <w:rsid w:val="00FA6441"/>
    <w:rsid w:val="00FA6F4F"/>
    <w:rsid w:val="00FC3E4F"/>
    <w:rsid w:val="00FD36AF"/>
    <w:rsid w:val="00FE25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3D3DA"/>
  <w15:chartTrackingRefBased/>
  <w15:docId w15:val="{87B84FCC-97B8-4330-BAAB-A948BA840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4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5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B7C"/>
  </w:style>
  <w:style w:type="paragraph" w:styleId="Footer">
    <w:name w:val="footer"/>
    <w:basedOn w:val="Normal"/>
    <w:link w:val="FooterChar"/>
    <w:uiPriority w:val="99"/>
    <w:unhideWhenUsed/>
    <w:rsid w:val="00A05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B7C"/>
  </w:style>
  <w:style w:type="paragraph" w:styleId="ListParagraph">
    <w:name w:val="List Paragraph"/>
    <w:basedOn w:val="Normal"/>
    <w:uiPriority w:val="34"/>
    <w:qFormat/>
    <w:rsid w:val="004F1417"/>
    <w:pPr>
      <w:ind w:left="720"/>
      <w:contextualSpacing/>
    </w:pPr>
  </w:style>
  <w:style w:type="character" w:styleId="Hyperlink">
    <w:name w:val="Hyperlink"/>
    <w:basedOn w:val="DefaultParagraphFont"/>
    <w:uiPriority w:val="99"/>
    <w:unhideWhenUsed/>
    <w:rsid w:val="00BA1EBB"/>
    <w:rPr>
      <w:color w:val="0563C1" w:themeColor="hyperlink"/>
      <w:u w:val="single"/>
    </w:rPr>
  </w:style>
  <w:style w:type="character" w:styleId="UnresolvedMention">
    <w:name w:val="Unresolved Mention"/>
    <w:basedOn w:val="DefaultParagraphFont"/>
    <w:uiPriority w:val="99"/>
    <w:semiHidden/>
    <w:unhideWhenUsed/>
    <w:rsid w:val="003B1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youtube.com/results?search_query=hwiangerddi+cymraeg+i+blant" TargetMode="External"/><Relationship Id="rId4" Type="http://schemas.openxmlformats.org/officeDocument/2006/relationships/webSettings" Target="webSettings.xml"/><Relationship Id="rId9" Type="http://schemas.openxmlformats.org/officeDocument/2006/relationships/hyperlink" Target="https://www.youtube.com/results?search_query=hwiangerddi+cymraeg+i+bl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1931</TotalTime>
  <Pages>25</Pages>
  <Words>6047</Words>
  <Characters>34471</Characters>
  <Application>Microsoft Office Word</Application>
  <DocSecurity>0</DocSecurity>
  <Lines>287</Lines>
  <Paragraphs>80</Paragraphs>
  <ScaleCrop>false</ScaleCrop>
  <Company/>
  <LinksUpToDate>false</LinksUpToDate>
  <CharactersWithSpaces>40438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191</cp:revision>
  <cp:lastPrinted>2021-10-26T20:21:00Z</cp:lastPrinted>
  <dcterms:created xsi:type="dcterms:W3CDTF">2021-10-25T06:22:00Z</dcterms:created>
  <dcterms:modified xsi:type="dcterms:W3CDTF">2021-10-27T17:50:00Z</dcterms:modified>
</cp:coreProperties>
</file>