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9C17B8" w14:textId="77777777" w:rsidR="008551C0" w:rsidRDefault="008551C0" w:rsidP="008551C0">
      <w:pPr>
        <w:spacing w:after="165" w:line="360" w:lineRule="auto"/>
        <w:rPr>
          <w:rFonts w:ascii="Tahoma" w:eastAsia="Tahoma" w:hAnsi="Tahoma" w:cs="Tahoma"/>
          <w:color w:val="000000"/>
          <w:sz w:val="40"/>
          <w:szCs w:val="40"/>
        </w:rPr>
      </w:pPr>
      <w:r>
        <w:rPr>
          <w:b/>
          <w:noProof/>
        </w:rPr>
        <w:drawing>
          <wp:inline distT="0" distB="0" distL="0" distR="0" wp14:anchorId="2EDBFB47" wp14:editId="4843AFB4">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7246B8FE" w14:textId="77777777" w:rsidR="008551C0" w:rsidRDefault="008551C0" w:rsidP="008551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8551C0" w14:paraId="20653205" w14:textId="77777777" w:rsidTr="008E1782">
        <w:tc>
          <w:tcPr>
            <w:tcW w:w="3438" w:type="dxa"/>
            <w:shd w:val="clear" w:color="auto" w:fill="D9D9D9"/>
          </w:tcPr>
          <w:p w14:paraId="1E33EF99" w14:textId="77777777" w:rsidR="008551C0" w:rsidRDefault="008551C0" w:rsidP="008E1782">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497B75DB" w14:textId="637D18E3" w:rsidR="008551C0" w:rsidRDefault="008551C0" w:rsidP="008E1782">
            <w:pPr>
              <w:spacing w:before="120" w:after="120" w:line="360" w:lineRule="auto"/>
              <w:rPr>
                <w:rFonts w:ascii="Tahoma" w:eastAsia="Tahoma" w:hAnsi="Tahoma" w:cs="Tahoma"/>
                <w:sz w:val="32"/>
                <w:szCs w:val="32"/>
              </w:rPr>
            </w:pPr>
            <w:r>
              <w:rPr>
                <w:rFonts w:ascii="Tahoma" w:eastAsia="Tahoma" w:hAnsi="Tahoma" w:cs="Tahoma"/>
                <w:sz w:val="32"/>
                <w:szCs w:val="32"/>
              </w:rPr>
              <w:t>Daniel Bussell</w:t>
            </w:r>
          </w:p>
        </w:tc>
      </w:tr>
      <w:tr w:rsidR="008551C0" w14:paraId="5A4448CC" w14:textId="77777777" w:rsidTr="008E1782">
        <w:tc>
          <w:tcPr>
            <w:tcW w:w="3438" w:type="dxa"/>
            <w:shd w:val="clear" w:color="auto" w:fill="D9D9D9"/>
          </w:tcPr>
          <w:p w14:paraId="653CAD06" w14:textId="77777777" w:rsidR="008551C0" w:rsidRDefault="008551C0" w:rsidP="008E1782">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63C6BCC2" w14:textId="053E3876" w:rsidR="008551C0" w:rsidRDefault="008551C0" w:rsidP="008E1782">
            <w:pPr>
              <w:spacing w:before="120" w:after="120" w:line="360" w:lineRule="auto"/>
              <w:rPr>
                <w:rFonts w:ascii="Tahoma" w:eastAsia="Tahoma" w:hAnsi="Tahoma" w:cs="Tahoma"/>
                <w:sz w:val="32"/>
                <w:szCs w:val="32"/>
              </w:rPr>
            </w:pPr>
            <w:r>
              <w:rPr>
                <w:rFonts w:ascii="Tahoma" w:eastAsia="Tahoma" w:hAnsi="Tahoma" w:cs="Tahoma"/>
                <w:sz w:val="32"/>
                <w:szCs w:val="32"/>
              </w:rPr>
              <w:t>2313849</w:t>
            </w:r>
          </w:p>
        </w:tc>
      </w:tr>
      <w:tr w:rsidR="008551C0" w14:paraId="71D989CA" w14:textId="77777777" w:rsidTr="008E1782">
        <w:tc>
          <w:tcPr>
            <w:tcW w:w="3438" w:type="dxa"/>
            <w:shd w:val="clear" w:color="auto" w:fill="D9D9D9"/>
          </w:tcPr>
          <w:p w14:paraId="08A9B0A6" w14:textId="77777777" w:rsidR="008551C0" w:rsidRDefault="008551C0" w:rsidP="008E1782">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70EA916A" w14:textId="77777777" w:rsidR="008551C0" w:rsidRPr="001B001C" w:rsidRDefault="008551C0" w:rsidP="008E1782">
            <w:pPr>
              <w:spacing w:before="120" w:after="120" w:line="360" w:lineRule="auto"/>
              <w:rPr>
                <w:rFonts w:ascii="Tahoma" w:eastAsia="Tahoma" w:hAnsi="Tahoma" w:cs="Tahoma"/>
                <w:color w:val="000000" w:themeColor="text1"/>
                <w:sz w:val="32"/>
                <w:szCs w:val="32"/>
              </w:rPr>
            </w:pPr>
            <w:r w:rsidRPr="001B001C">
              <w:rPr>
                <w:rFonts w:ascii="Tahoma" w:eastAsia="Tahoma" w:hAnsi="Tahoma" w:cs="Tahoma"/>
                <w:color w:val="000000" w:themeColor="text1"/>
                <w:sz w:val="32"/>
                <w:szCs w:val="32"/>
              </w:rPr>
              <w:t>BMSK4011</w:t>
            </w:r>
          </w:p>
        </w:tc>
      </w:tr>
      <w:tr w:rsidR="008551C0" w14:paraId="7E2B5A01" w14:textId="77777777" w:rsidTr="008E1782">
        <w:trPr>
          <w:trHeight w:val="413"/>
        </w:trPr>
        <w:tc>
          <w:tcPr>
            <w:tcW w:w="3438" w:type="dxa"/>
            <w:shd w:val="clear" w:color="auto" w:fill="D9D9D9"/>
          </w:tcPr>
          <w:p w14:paraId="4187F502" w14:textId="77777777" w:rsidR="008551C0" w:rsidRDefault="008551C0" w:rsidP="008E1782">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17CF137D" w14:textId="37997064" w:rsidR="008551C0" w:rsidRPr="001B001C" w:rsidRDefault="008551C0" w:rsidP="008E1782">
            <w:pPr>
              <w:spacing w:before="120" w:after="120" w:line="360" w:lineRule="auto"/>
              <w:rPr>
                <w:rFonts w:ascii="Tahoma" w:eastAsia="Tahoma" w:hAnsi="Tahoma" w:cs="Tahoma"/>
                <w:color w:val="000000" w:themeColor="text1"/>
                <w:sz w:val="32"/>
                <w:szCs w:val="32"/>
              </w:rPr>
            </w:pPr>
            <w:r w:rsidRPr="001B001C">
              <w:rPr>
                <w:rFonts w:ascii="Tahoma" w:eastAsia="Tahoma" w:hAnsi="Tahoma" w:cs="Tahoma"/>
                <w:color w:val="000000" w:themeColor="text1"/>
                <w:sz w:val="32"/>
                <w:szCs w:val="32"/>
              </w:rPr>
              <w:t>Continuous</w:t>
            </w:r>
            <w:r w:rsidRPr="001B001C">
              <w:rPr>
                <w:rFonts w:ascii="Tahoma" w:eastAsia="Tahoma" w:hAnsi="Tahoma" w:cs="Tahoma"/>
                <w:color w:val="000000" w:themeColor="text1"/>
                <w:sz w:val="32"/>
                <w:szCs w:val="32"/>
              </w:rPr>
              <w:t xml:space="preserve"> Professional Development</w:t>
            </w:r>
          </w:p>
        </w:tc>
      </w:tr>
    </w:tbl>
    <w:p w14:paraId="6028D006" w14:textId="77777777" w:rsidR="008551C0" w:rsidRDefault="008551C0" w:rsidP="008551C0">
      <w:pPr>
        <w:spacing w:before="120" w:after="120" w:line="360" w:lineRule="auto"/>
        <w:rPr>
          <w:color w:val="FF0000"/>
        </w:rPr>
      </w:pPr>
    </w:p>
    <w:p w14:paraId="18C1532B" w14:textId="77777777" w:rsidR="008551C0" w:rsidRDefault="008551C0" w:rsidP="008551C0">
      <w:pPr>
        <w:spacing w:before="120" w:after="120" w:line="360" w:lineRule="auto"/>
        <w:rPr>
          <w:rFonts w:ascii="Tahoma" w:eastAsia="Tahoma" w:hAnsi="Tahoma" w:cs="Tahoma"/>
          <w:b/>
          <w:color w:val="000000"/>
        </w:rPr>
      </w:pPr>
      <w:r>
        <w:rPr>
          <w:rFonts w:ascii="Tahoma" w:eastAsia="Tahoma" w:hAnsi="Tahoma" w:cs="Tahoma"/>
          <w:b/>
          <w:color w:val="000000"/>
        </w:rPr>
        <w:t>Statement of Confirmation of Authenticity</w:t>
      </w:r>
    </w:p>
    <w:p w14:paraId="4BA05C0E" w14:textId="77777777" w:rsidR="008551C0" w:rsidRPr="00F867C0" w:rsidRDefault="008551C0" w:rsidP="008551C0">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1F87135" w14:textId="77777777" w:rsidR="008551C0" w:rsidRPr="00F867C0" w:rsidRDefault="008551C0" w:rsidP="008551C0">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346A6038" w14:textId="77777777" w:rsidR="008551C0" w:rsidRDefault="008551C0" w:rsidP="008551C0">
      <w:pPr>
        <w:rPr>
          <w:rFonts w:ascii="Tahoma" w:eastAsia="Tahoma" w:hAnsi="Tahoma" w:cs="Tahoma"/>
          <w:color w:val="000000"/>
        </w:rPr>
      </w:pPr>
      <w:r>
        <w:br w:type="page"/>
      </w:r>
    </w:p>
    <w:p w14:paraId="6A9DBE5C" w14:textId="14FC315F" w:rsidR="00B21BF4" w:rsidRPr="00B21BF4" w:rsidRDefault="00B21BF4" w:rsidP="0072429C">
      <w:pPr>
        <w:spacing w:line="360" w:lineRule="auto"/>
        <w:rPr>
          <w:rFonts w:ascii="Tahoma" w:eastAsia="Tahoma" w:hAnsi="Tahoma" w:cs="Tahoma"/>
          <w:color w:val="000000"/>
        </w:rPr>
      </w:pPr>
      <w:r w:rsidRPr="00B21BF4">
        <w:rPr>
          <w:rFonts w:ascii="Arial" w:eastAsia="Times New Roman" w:hAnsi="Arial" w:cs="Arial"/>
          <w:b/>
          <w:bCs/>
          <w:color w:val="0F1115"/>
          <w:kern w:val="0"/>
          <w:sz w:val="30"/>
          <w:szCs w:val="30"/>
          <w:lang w:eastAsia="en-GB"/>
          <w14:ligatures w14:val="none"/>
        </w:rPr>
        <w:lastRenderedPageBreak/>
        <w:t>A Strategic Approach to Continuous Professional Development: A Self and Team Analysis</w:t>
      </w:r>
    </w:p>
    <w:p w14:paraId="409CC74F" w14:textId="77777777" w:rsidR="00B21BF4" w:rsidRPr="00B21BF4" w:rsidRDefault="00B21BF4" w:rsidP="0072429C">
      <w:pPr>
        <w:spacing w:before="480" w:after="240" w:line="360" w:lineRule="auto"/>
        <w:outlineLvl w:val="2"/>
        <w:rPr>
          <w:rFonts w:ascii="Arial" w:eastAsia="Times New Roman" w:hAnsi="Arial" w:cs="Arial"/>
          <w:b/>
          <w:bCs/>
          <w:color w:val="0F1115"/>
          <w:kern w:val="0"/>
          <w:sz w:val="30"/>
          <w:szCs w:val="30"/>
          <w:lang w:eastAsia="en-GB"/>
          <w14:ligatures w14:val="none"/>
        </w:rPr>
      </w:pPr>
      <w:r w:rsidRPr="00B21BF4">
        <w:rPr>
          <w:rFonts w:ascii="Arial" w:eastAsia="Times New Roman" w:hAnsi="Arial" w:cs="Arial"/>
          <w:b/>
          <w:bCs/>
          <w:color w:val="0F1115"/>
          <w:kern w:val="0"/>
          <w:sz w:val="30"/>
          <w:szCs w:val="30"/>
          <w:lang w:eastAsia="en-GB"/>
          <w14:ligatures w14:val="none"/>
        </w:rPr>
        <w:t>Table of Contents</w:t>
      </w:r>
    </w:p>
    <w:p w14:paraId="31555B16" w14:textId="39CB4989" w:rsidR="004355F0" w:rsidRPr="001B001C" w:rsidRDefault="004355F0" w:rsidP="0072429C">
      <w:pPr>
        <w:spacing w:before="240" w:after="240" w:line="360" w:lineRule="auto"/>
        <w:rPr>
          <w:rFonts w:ascii="Arial" w:eastAsia="Times New Roman" w:hAnsi="Arial" w:cs="Arial"/>
          <w:b/>
          <w:bCs/>
          <w:color w:val="000000" w:themeColor="text1"/>
          <w:kern w:val="0"/>
          <w:lang w:eastAsia="en-GB"/>
          <w14:ligatures w14:val="none"/>
        </w:rPr>
      </w:pPr>
      <w:r w:rsidRPr="001B001C">
        <w:rPr>
          <w:rFonts w:ascii="Arial" w:eastAsia="Times New Roman" w:hAnsi="Arial" w:cs="Arial"/>
          <w:b/>
          <w:bCs/>
          <w:color w:val="000000" w:themeColor="text1"/>
          <w:kern w:val="0"/>
          <w:lang w:eastAsia="en-GB"/>
          <w14:ligatures w14:val="none"/>
        </w:rPr>
        <w:t>introduction</w:t>
      </w:r>
    </w:p>
    <w:p w14:paraId="5996ED27" w14:textId="44F2CAA8" w:rsidR="00B21BF4" w:rsidRPr="00B21BF4" w:rsidRDefault="00B21BF4" w:rsidP="0072429C">
      <w:pPr>
        <w:spacing w:before="240" w:after="240" w:line="360" w:lineRule="auto"/>
        <w:rPr>
          <w:rFonts w:ascii="Arial" w:eastAsia="Times New Roman" w:hAnsi="Arial" w:cs="Arial"/>
          <w:color w:val="0F1115"/>
          <w:kern w:val="0"/>
          <w:lang w:eastAsia="en-GB"/>
          <w14:ligatures w14:val="none"/>
        </w:rPr>
      </w:pPr>
      <w:r w:rsidRPr="00B21BF4">
        <w:rPr>
          <w:rFonts w:ascii="Arial" w:eastAsia="Times New Roman" w:hAnsi="Arial" w:cs="Arial"/>
          <w:b/>
          <w:bCs/>
          <w:color w:val="0F1115"/>
          <w:kern w:val="0"/>
          <w:lang w:eastAsia="en-GB"/>
          <w14:ligatures w14:val="none"/>
        </w:rPr>
        <w:t>Section 1: Know how to identify development needs</w:t>
      </w:r>
      <w:r w:rsidRPr="00B21BF4">
        <w:rPr>
          <w:rFonts w:ascii="Arial" w:eastAsia="Times New Roman" w:hAnsi="Arial" w:cs="Arial"/>
          <w:color w:val="0F1115"/>
          <w:kern w:val="0"/>
          <w:lang w:eastAsia="en-GB"/>
          <w14:ligatures w14:val="none"/>
        </w:rPr>
        <w:br/>
        <w:t>1.</w:t>
      </w:r>
      <w:r w:rsidRPr="00B21BF4">
        <w:rPr>
          <w:rFonts w:ascii="Arial" w:eastAsia="Times New Roman" w:hAnsi="Arial" w:cs="Arial"/>
          <w:color w:val="000000" w:themeColor="text1"/>
          <w:kern w:val="0"/>
          <w:lang w:eastAsia="en-GB"/>
          <w14:ligatures w14:val="none"/>
        </w:rPr>
        <w:t>1 Identify learning styles for self and another</w:t>
      </w:r>
      <w:r w:rsidRPr="00B21BF4">
        <w:rPr>
          <w:rFonts w:ascii="Arial" w:eastAsia="Times New Roman" w:hAnsi="Arial" w:cs="Arial"/>
          <w:color w:val="000000" w:themeColor="text1"/>
          <w:kern w:val="0"/>
          <w:lang w:eastAsia="en-GB"/>
          <w14:ligatures w14:val="none"/>
        </w:rPr>
        <w:br/>
        <w:t>1.2 Use a simple technique for identifying development needs for self &amp; another</w:t>
      </w:r>
      <w:r w:rsidRPr="00B21BF4">
        <w:rPr>
          <w:rFonts w:ascii="Arial" w:eastAsia="Times New Roman" w:hAnsi="Arial" w:cs="Arial"/>
          <w:color w:val="000000" w:themeColor="text1"/>
          <w:kern w:val="0"/>
          <w:lang w:eastAsia="en-GB"/>
          <w14:ligatures w14:val="none"/>
        </w:rPr>
        <w:br/>
        <w:t>1.3 Identify potential barriers to learning for self and another.</w:t>
      </w:r>
      <w:r w:rsidRPr="00B21BF4">
        <w:rPr>
          <w:rFonts w:ascii="Arial" w:eastAsia="Times New Roman" w:hAnsi="Arial" w:cs="Arial"/>
          <w:color w:val="0F1115"/>
          <w:kern w:val="0"/>
          <w:lang w:eastAsia="en-GB"/>
          <w14:ligatures w14:val="none"/>
        </w:rPr>
        <w:br/>
        <w:t>1.4 Explain how these barriers to learning can be overcome.</w:t>
      </w:r>
    </w:p>
    <w:p w14:paraId="0E14C7A3" w14:textId="77777777" w:rsidR="00B21BF4" w:rsidRPr="00B21BF4" w:rsidRDefault="00B21BF4" w:rsidP="0072429C">
      <w:pPr>
        <w:spacing w:before="240" w:after="240" w:line="360" w:lineRule="auto"/>
        <w:rPr>
          <w:rFonts w:ascii="Arial" w:eastAsia="Times New Roman" w:hAnsi="Arial" w:cs="Arial"/>
          <w:color w:val="0F1115"/>
          <w:kern w:val="0"/>
          <w:lang w:eastAsia="en-GB"/>
          <w14:ligatures w14:val="none"/>
        </w:rPr>
      </w:pPr>
      <w:r w:rsidRPr="00B21BF4">
        <w:rPr>
          <w:rFonts w:ascii="Arial" w:eastAsia="Times New Roman" w:hAnsi="Arial" w:cs="Arial"/>
          <w:b/>
          <w:bCs/>
          <w:color w:val="0F1115"/>
          <w:kern w:val="0"/>
          <w:lang w:eastAsia="en-GB"/>
          <w14:ligatures w14:val="none"/>
        </w:rPr>
        <w:t>Section 2: Know how to develop self &amp; others to achieve organisational objectives</w:t>
      </w:r>
      <w:r w:rsidRPr="00B21BF4">
        <w:rPr>
          <w:rFonts w:ascii="Arial" w:eastAsia="Times New Roman" w:hAnsi="Arial" w:cs="Arial"/>
          <w:color w:val="0F1115"/>
          <w:kern w:val="0"/>
          <w:lang w:eastAsia="en-GB"/>
          <w14:ligatures w14:val="none"/>
        </w:rPr>
        <w:br/>
        <w:t>2.1 Analyse learning/development options to meet needs of self &amp; another.</w:t>
      </w:r>
      <w:r w:rsidRPr="00B21BF4">
        <w:rPr>
          <w:rFonts w:ascii="Arial" w:eastAsia="Times New Roman" w:hAnsi="Arial" w:cs="Arial"/>
          <w:color w:val="0F1115"/>
          <w:kern w:val="0"/>
          <w:lang w:eastAsia="en-GB"/>
          <w14:ligatures w14:val="none"/>
        </w:rPr>
        <w:br/>
        <w:t>2.2 Identify support mechanisms for the development of self &amp; another</w:t>
      </w:r>
      <w:r w:rsidRPr="00B21BF4">
        <w:rPr>
          <w:rFonts w:ascii="Arial" w:eastAsia="Times New Roman" w:hAnsi="Arial" w:cs="Arial"/>
          <w:color w:val="0F1115"/>
          <w:kern w:val="0"/>
          <w:lang w:eastAsia="en-GB"/>
          <w14:ligatures w14:val="none"/>
        </w:rPr>
        <w:br/>
        <w:t>2.3 Prepare a development plan to achieve a learning objective for self and another team member</w:t>
      </w:r>
      <w:r w:rsidRPr="00B21BF4">
        <w:rPr>
          <w:rFonts w:ascii="Arial" w:eastAsia="Times New Roman" w:hAnsi="Arial" w:cs="Arial"/>
          <w:color w:val="0F1115"/>
          <w:kern w:val="0"/>
          <w:lang w:eastAsia="en-GB"/>
          <w14:ligatures w14:val="none"/>
        </w:rPr>
        <w:br/>
        <w:t>2.4 Method used to monitor the development of self &amp; another.</w:t>
      </w:r>
    </w:p>
    <w:p w14:paraId="4E3B8338" w14:textId="77777777" w:rsidR="00B21BF4" w:rsidRPr="00B21BF4" w:rsidRDefault="00B21BF4" w:rsidP="0072429C">
      <w:pPr>
        <w:spacing w:before="240" w:after="240" w:line="360" w:lineRule="auto"/>
        <w:rPr>
          <w:rFonts w:ascii="Arial" w:eastAsia="Times New Roman" w:hAnsi="Arial" w:cs="Arial"/>
          <w:color w:val="0F1115"/>
          <w:kern w:val="0"/>
          <w:lang w:eastAsia="en-GB"/>
          <w14:ligatures w14:val="none"/>
        </w:rPr>
      </w:pPr>
      <w:r w:rsidRPr="00B21BF4">
        <w:rPr>
          <w:rFonts w:ascii="Arial" w:eastAsia="Times New Roman" w:hAnsi="Arial" w:cs="Arial"/>
          <w:b/>
          <w:bCs/>
          <w:color w:val="0F1115"/>
          <w:kern w:val="0"/>
          <w:lang w:eastAsia="en-GB"/>
          <w14:ligatures w14:val="none"/>
        </w:rPr>
        <w:t>Conclusion</w:t>
      </w:r>
    </w:p>
    <w:p w14:paraId="5C25CE5D" w14:textId="77777777" w:rsidR="00B21BF4" w:rsidRPr="00B21BF4" w:rsidRDefault="00B21BF4" w:rsidP="0072429C">
      <w:pPr>
        <w:spacing w:before="240" w:after="240" w:line="360" w:lineRule="auto"/>
        <w:rPr>
          <w:rFonts w:ascii="Arial" w:eastAsia="Times New Roman" w:hAnsi="Arial" w:cs="Arial"/>
          <w:color w:val="0F1115"/>
          <w:kern w:val="0"/>
          <w:lang w:eastAsia="en-GB"/>
          <w14:ligatures w14:val="none"/>
        </w:rPr>
      </w:pPr>
      <w:r w:rsidRPr="00B21BF4">
        <w:rPr>
          <w:rFonts w:ascii="Arial" w:eastAsia="Times New Roman" w:hAnsi="Arial" w:cs="Arial"/>
          <w:b/>
          <w:bCs/>
          <w:color w:val="0F1115"/>
          <w:kern w:val="0"/>
          <w:lang w:eastAsia="en-GB"/>
          <w14:ligatures w14:val="none"/>
        </w:rPr>
        <w:t>Reflection on the Recruitment process</w:t>
      </w:r>
    </w:p>
    <w:p w14:paraId="316AA984" w14:textId="77777777" w:rsidR="00B21BF4" w:rsidRPr="00B21BF4" w:rsidRDefault="00B21BF4" w:rsidP="0072429C">
      <w:pPr>
        <w:spacing w:before="240" w:after="240" w:line="360" w:lineRule="auto"/>
        <w:rPr>
          <w:rFonts w:ascii="Arial" w:eastAsia="Times New Roman" w:hAnsi="Arial" w:cs="Arial"/>
          <w:color w:val="0F1115"/>
          <w:kern w:val="0"/>
          <w:lang w:eastAsia="en-GB"/>
          <w14:ligatures w14:val="none"/>
        </w:rPr>
      </w:pPr>
      <w:r w:rsidRPr="00B21BF4">
        <w:rPr>
          <w:rFonts w:ascii="Arial" w:eastAsia="Times New Roman" w:hAnsi="Arial" w:cs="Arial"/>
          <w:b/>
          <w:bCs/>
          <w:color w:val="0F1115"/>
          <w:kern w:val="0"/>
          <w:lang w:eastAsia="en-GB"/>
          <w14:ligatures w14:val="none"/>
        </w:rPr>
        <w:t>References</w:t>
      </w:r>
    </w:p>
    <w:p w14:paraId="63F5FDB9" w14:textId="55C6E0B5" w:rsidR="00B21BF4" w:rsidRDefault="00B21BF4" w:rsidP="0072429C">
      <w:pPr>
        <w:spacing w:before="240" w:after="240" w:line="360" w:lineRule="auto"/>
        <w:rPr>
          <w:rFonts w:ascii="Arial" w:eastAsia="Times New Roman" w:hAnsi="Arial" w:cs="Arial"/>
          <w:b/>
          <w:bCs/>
          <w:color w:val="0F1115"/>
          <w:kern w:val="0"/>
          <w:lang w:eastAsia="en-GB"/>
          <w14:ligatures w14:val="none"/>
        </w:rPr>
      </w:pPr>
      <w:r w:rsidRPr="00B21BF4">
        <w:rPr>
          <w:rFonts w:ascii="Arial" w:eastAsia="Times New Roman" w:hAnsi="Arial" w:cs="Arial"/>
          <w:b/>
          <w:bCs/>
          <w:color w:val="0F1115"/>
          <w:kern w:val="0"/>
          <w:lang w:eastAsia="en-GB"/>
          <w14:ligatures w14:val="none"/>
        </w:rPr>
        <w:t xml:space="preserve">Appendix A: </w:t>
      </w:r>
      <w:proofErr w:type="spellStart"/>
      <w:r w:rsidR="007147B6">
        <w:rPr>
          <w:rFonts w:ascii="Arial" w:eastAsia="Times New Roman" w:hAnsi="Arial" w:cs="Arial"/>
          <w:b/>
          <w:bCs/>
          <w:color w:val="0F1115"/>
          <w:kern w:val="0"/>
          <w:lang w:eastAsia="en-GB"/>
          <w14:ligatures w14:val="none"/>
        </w:rPr>
        <w:t>Cv</w:t>
      </w:r>
      <w:proofErr w:type="spellEnd"/>
      <w:r w:rsidRPr="00B21BF4">
        <w:rPr>
          <w:rFonts w:ascii="Arial" w:eastAsia="Times New Roman" w:hAnsi="Arial" w:cs="Arial"/>
          <w:color w:val="0F1115"/>
          <w:kern w:val="0"/>
          <w:lang w:eastAsia="en-GB"/>
          <w14:ligatures w14:val="none"/>
        </w:rPr>
        <w:br/>
      </w:r>
      <w:r w:rsidRPr="00B21BF4">
        <w:rPr>
          <w:rFonts w:ascii="Arial" w:eastAsia="Times New Roman" w:hAnsi="Arial" w:cs="Arial"/>
          <w:b/>
          <w:bCs/>
          <w:color w:val="0F1115"/>
          <w:kern w:val="0"/>
          <w:lang w:eastAsia="en-GB"/>
          <w14:ligatures w14:val="none"/>
        </w:rPr>
        <w:t>Appendix B: Continuous Professional Development Record</w:t>
      </w:r>
    </w:p>
    <w:p w14:paraId="48D87F09" w14:textId="77777777" w:rsidR="007147B6" w:rsidRPr="00B21BF4" w:rsidRDefault="007147B6" w:rsidP="0072429C">
      <w:pPr>
        <w:spacing w:before="240" w:after="240" w:line="360" w:lineRule="auto"/>
        <w:rPr>
          <w:rFonts w:ascii="Arial" w:eastAsia="Times New Roman" w:hAnsi="Arial" w:cs="Arial"/>
          <w:color w:val="0F1115"/>
          <w:kern w:val="0"/>
          <w:lang w:eastAsia="en-GB"/>
          <w14:ligatures w14:val="none"/>
        </w:rPr>
      </w:pPr>
    </w:p>
    <w:p w14:paraId="51179E09" w14:textId="77777777" w:rsidR="007147B6" w:rsidRPr="00B21BF4" w:rsidRDefault="00B21BF4" w:rsidP="0072429C">
      <w:pPr>
        <w:spacing w:before="480" w:after="480" w:line="360" w:lineRule="auto"/>
        <w:rPr>
          <w:rFonts w:ascii="Arial" w:eastAsia="Times New Roman" w:hAnsi="Arial" w:cs="Arial"/>
          <w:color w:val="0F1115"/>
          <w:kern w:val="0"/>
          <w:lang w:eastAsia="en-GB"/>
          <w14:ligatures w14:val="none"/>
        </w:rPr>
      </w:pPr>
      <w:r w:rsidRPr="00B21BF4">
        <w:rPr>
          <w:rFonts w:ascii="Arial" w:eastAsia="Times New Roman" w:hAnsi="Arial" w:cs="Arial"/>
          <w:color w:val="0F1115"/>
          <w:kern w:val="0"/>
          <w:lang w:eastAsia="en-GB"/>
          <w14:ligatures w14:val="none"/>
        </w:rPr>
        <w:pict w14:anchorId="2A58E640">
          <v:rect id="_x0000_i1037" style="width:0;height:.75pt" o:hralign="center" o:hrstd="t" o:hr="t" fillcolor="#a0a0a0" stroked="f"/>
        </w:pict>
      </w:r>
    </w:p>
    <w:p w14:paraId="6F139B10" w14:textId="348E45C6" w:rsidR="00B21BF4" w:rsidRPr="00B21BF4" w:rsidRDefault="00B21BF4" w:rsidP="0072429C">
      <w:pPr>
        <w:spacing w:before="480" w:after="480" w:line="360" w:lineRule="auto"/>
        <w:rPr>
          <w:rFonts w:ascii="Arial" w:eastAsia="Times New Roman" w:hAnsi="Arial" w:cs="Arial"/>
          <w:color w:val="0F1115"/>
          <w:kern w:val="0"/>
          <w:lang w:eastAsia="en-GB"/>
          <w14:ligatures w14:val="none"/>
        </w:rPr>
      </w:pPr>
    </w:p>
    <w:p w14:paraId="5E30B47D" w14:textId="77777777" w:rsidR="00B21BF4" w:rsidRPr="00B21BF4" w:rsidRDefault="00B21BF4" w:rsidP="0072429C">
      <w:pPr>
        <w:spacing w:before="480" w:after="240" w:line="360" w:lineRule="auto"/>
        <w:outlineLvl w:val="2"/>
        <w:rPr>
          <w:rFonts w:ascii="Arial" w:eastAsia="Times New Roman" w:hAnsi="Arial" w:cs="Arial"/>
          <w:b/>
          <w:bCs/>
          <w:color w:val="0F1115"/>
          <w:kern w:val="0"/>
          <w:sz w:val="30"/>
          <w:szCs w:val="30"/>
          <w:lang w:eastAsia="en-GB"/>
          <w14:ligatures w14:val="none"/>
        </w:rPr>
      </w:pPr>
      <w:r w:rsidRPr="00B21BF4">
        <w:rPr>
          <w:rFonts w:ascii="Arial" w:eastAsia="Times New Roman" w:hAnsi="Arial" w:cs="Arial"/>
          <w:b/>
          <w:bCs/>
          <w:color w:val="0F1115"/>
          <w:kern w:val="0"/>
          <w:sz w:val="30"/>
          <w:szCs w:val="30"/>
          <w:lang w:eastAsia="en-GB"/>
          <w14:ligatures w14:val="none"/>
        </w:rPr>
        <w:t>Introduction – What is CPD and Why It Matters</w:t>
      </w:r>
    </w:p>
    <w:p w14:paraId="27E0C018" w14:textId="259290C8" w:rsidR="004355F0" w:rsidRPr="004355F0" w:rsidRDefault="004355F0" w:rsidP="0072429C">
      <w:pPr>
        <w:pStyle w:val="ds-markdown-paragraph"/>
        <w:shd w:val="clear" w:color="auto" w:fill="FFFFFF"/>
        <w:spacing w:before="240" w:beforeAutospacing="0" w:after="240" w:afterAutospacing="0" w:line="360" w:lineRule="auto"/>
        <w:rPr>
          <w:rFonts w:ascii="Arial" w:hAnsi="Arial" w:cs="Arial"/>
          <w:color w:val="0F1115"/>
        </w:rPr>
      </w:pPr>
      <w:r w:rsidRPr="004355F0">
        <w:rPr>
          <w:rFonts w:ascii="Arial" w:hAnsi="Arial" w:cs="Arial"/>
          <w:color w:val="0F1115"/>
        </w:rPr>
        <w:t>Continuous Professional Development</w:t>
      </w:r>
      <w:r w:rsidR="0072429C">
        <w:rPr>
          <w:rFonts w:ascii="Arial" w:hAnsi="Arial" w:cs="Arial"/>
          <w:color w:val="0F1115"/>
        </w:rPr>
        <w:t xml:space="preserve"> (</w:t>
      </w:r>
      <w:r w:rsidRPr="004355F0">
        <w:rPr>
          <w:rFonts w:ascii="Arial" w:hAnsi="Arial" w:cs="Arial"/>
          <w:color w:val="0F1115"/>
        </w:rPr>
        <w:t>CPD</w:t>
      </w:r>
      <w:r w:rsidR="0072429C">
        <w:rPr>
          <w:rFonts w:ascii="Arial" w:hAnsi="Arial" w:cs="Arial"/>
          <w:color w:val="0F1115"/>
        </w:rPr>
        <w:t>)</w:t>
      </w:r>
      <w:r w:rsidRPr="004355F0">
        <w:rPr>
          <w:rFonts w:ascii="Arial" w:hAnsi="Arial" w:cs="Arial"/>
          <w:color w:val="0F1115"/>
        </w:rPr>
        <w:t>, is all about taking charge of your own learning</w:t>
      </w:r>
      <w:r w:rsidR="0072429C">
        <w:rPr>
          <w:rFonts w:ascii="Arial" w:hAnsi="Arial" w:cs="Arial"/>
          <w:color w:val="0F1115"/>
        </w:rPr>
        <w:t>,</w:t>
      </w:r>
      <w:r w:rsidRPr="004355F0">
        <w:rPr>
          <w:rFonts w:ascii="Arial" w:hAnsi="Arial" w:cs="Arial"/>
          <w:color w:val="0F1115"/>
        </w:rPr>
        <w:t xml:space="preserve"> to keep getting better at your job throughout your career. </w:t>
      </w:r>
      <w:r w:rsidR="002B19AF">
        <w:rPr>
          <w:rFonts w:ascii="Arial" w:hAnsi="Arial" w:cs="Arial"/>
          <w:color w:val="0F1115"/>
        </w:rPr>
        <w:t xml:space="preserve"> </w:t>
      </w:r>
      <w:r w:rsidRPr="004355F0">
        <w:rPr>
          <w:rFonts w:ascii="Arial" w:hAnsi="Arial" w:cs="Arial"/>
          <w:color w:val="0F1115"/>
        </w:rPr>
        <w:t>It’s the idea that you can’t just stand still</w:t>
      </w:r>
      <w:r w:rsidR="002B19AF">
        <w:rPr>
          <w:rFonts w:ascii="Arial" w:hAnsi="Arial" w:cs="Arial"/>
          <w:color w:val="0F1115"/>
        </w:rPr>
        <w:t>,</w:t>
      </w:r>
      <w:r w:rsidRPr="004355F0">
        <w:rPr>
          <w:rFonts w:ascii="Arial" w:hAnsi="Arial" w:cs="Arial"/>
          <w:color w:val="0F1115"/>
        </w:rPr>
        <w:t xml:space="preserve"> you have to keep adding to your skills and knowledge to stay useful and confident, especially </w:t>
      </w:r>
      <w:r w:rsidR="0072429C">
        <w:rPr>
          <w:rFonts w:ascii="Arial" w:hAnsi="Arial" w:cs="Arial"/>
          <w:color w:val="0F1115"/>
        </w:rPr>
        <w:t>with</w:t>
      </w:r>
      <w:r w:rsidR="00293DA6">
        <w:rPr>
          <w:rFonts w:ascii="Arial" w:hAnsi="Arial" w:cs="Arial"/>
          <w:color w:val="0F1115"/>
        </w:rPr>
        <w:t>in</w:t>
      </w:r>
      <w:r w:rsidR="0072429C">
        <w:rPr>
          <w:rFonts w:ascii="Arial" w:hAnsi="Arial" w:cs="Arial"/>
          <w:color w:val="0F1115"/>
        </w:rPr>
        <w:t xml:space="preserve"> </w:t>
      </w:r>
      <w:r w:rsidR="0072429C">
        <w:rPr>
          <w:rFonts w:ascii="Arial" w:hAnsi="Arial" w:cs="Arial"/>
          <w:color w:val="0F1115"/>
        </w:rPr>
        <w:t>rapidly</w:t>
      </w:r>
      <w:r w:rsidR="0072429C" w:rsidRPr="004355F0">
        <w:rPr>
          <w:rFonts w:ascii="Arial" w:hAnsi="Arial" w:cs="Arial"/>
          <w:color w:val="0F1115"/>
        </w:rPr>
        <w:t xml:space="preserve"> changing</w:t>
      </w:r>
      <w:r w:rsidR="0072429C">
        <w:rPr>
          <w:rFonts w:ascii="Arial" w:hAnsi="Arial" w:cs="Arial"/>
          <w:color w:val="0F1115"/>
        </w:rPr>
        <w:t xml:space="preserve"> </w:t>
      </w:r>
      <w:r w:rsidRPr="004355F0">
        <w:rPr>
          <w:rFonts w:ascii="Arial" w:hAnsi="Arial" w:cs="Arial"/>
          <w:color w:val="0F1115"/>
        </w:rPr>
        <w:t>workplace</w:t>
      </w:r>
      <w:r w:rsidR="0072429C">
        <w:rPr>
          <w:rFonts w:ascii="Arial" w:hAnsi="Arial" w:cs="Arial"/>
          <w:color w:val="0F1115"/>
        </w:rPr>
        <w:t>s</w:t>
      </w:r>
      <w:r w:rsidRPr="004355F0">
        <w:rPr>
          <w:rFonts w:ascii="Arial" w:hAnsi="Arial" w:cs="Arial"/>
          <w:color w:val="0F1115"/>
        </w:rPr>
        <w:t>.</w:t>
      </w:r>
    </w:p>
    <w:p w14:paraId="74361362" w14:textId="3EB94D79" w:rsidR="004355F0" w:rsidRPr="004355F0" w:rsidRDefault="004355F0" w:rsidP="0072429C">
      <w:pPr>
        <w:pStyle w:val="ds-markdown-paragraph"/>
        <w:shd w:val="clear" w:color="auto" w:fill="FFFFFF"/>
        <w:spacing w:before="240" w:beforeAutospacing="0" w:after="240" w:afterAutospacing="0" w:line="360" w:lineRule="auto"/>
        <w:rPr>
          <w:rFonts w:ascii="Arial" w:hAnsi="Arial" w:cs="Arial"/>
          <w:color w:val="0F1115"/>
        </w:rPr>
      </w:pPr>
      <w:r w:rsidRPr="004355F0">
        <w:rPr>
          <w:rFonts w:ascii="Arial" w:hAnsi="Arial" w:cs="Arial"/>
          <w:color w:val="0F1115"/>
        </w:rPr>
        <w:t xml:space="preserve">For me, CPD </w:t>
      </w:r>
      <w:r w:rsidR="0051424D">
        <w:rPr>
          <w:rFonts w:ascii="Arial" w:hAnsi="Arial" w:cs="Arial"/>
          <w:color w:val="0F1115"/>
        </w:rPr>
        <w:t xml:space="preserve">is </w:t>
      </w:r>
      <w:r w:rsidRPr="004355F0">
        <w:rPr>
          <w:rFonts w:ascii="Arial" w:hAnsi="Arial" w:cs="Arial"/>
          <w:color w:val="0F1115"/>
        </w:rPr>
        <w:t xml:space="preserve">a way of thinking that puts me in the driver's seat of my own career. </w:t>
      </w:r>
      <w:r w:rsidR="002B19AF">
        <w:rPr>
          <w:rFonts w:ascii="Arial" w:hAnsi="Arial" w:cs="Arial"/>
          <w:color w:val="0F1115"/>
        </w:rPr>
        <w:t xml:space="preserve"> </w:t>
      </w:r>
      <w:r w:rsidRPr="004355F0">
        <w:rPr>
          <w:rFonts w:ascii="Arial" w:hAnsi="Arial" w:cs="Arial"/>
          <w:color w:val="0F1115"/>
        </w:rPr>
        <w:t>It</w:t>
      </w:r>
      <w:r w:rsidR="002B19AF">
        <w:rPr>
          <w:rFonts w:ascii="Arial" w:hAnsi="Arial" w:cs="Arial"/>
          <w:color w:val="0F1115"/>
        </w:rPr>
        <w:t xml:space="preserve"> will be</w:t>
      </w:r>
      <w:r w:rsidRPr="004355F0">
        <w:rPr>
          <w:rFonts w:ascii="Arial" w:hAnsi="Arial" w:cs="Arial"/>
          <w:color w:val="0F1115"/>
        </w:rPr>
        <w:t xml:space="preserve"> how I make sure I don't get left behind.  </w:t>
      </w:r>
      <w:r w:rsidR="0051424D" w:rsidRPr="004355F0">
        <w:rPr>
          <w:rFonts w:ascii="Arial" w:hAnsi="Arial" w:cs="Arial"/>
          <w:color w:val="0F1115"/>
        </w:rPr>
        <w:t>I</w:t>
      </w:r>
      <w:r w:rsidRPr="004355F0">
        <w:rPr>
          <w:rFonts w:ascii="Arial" w:hAnsi="Arial" w:cs="Arial"/>
          <w:color w:val="0F1115"/>
        </w:rPr>
        <w:t>t</w:t>
      </w:r>
      <w:r w:rsidR="0051424D">
        <w:rPr>
          <w:rFonts w:ascii="Arial" w:hAnsi="Arial" w:cs="Arial"/>
          <w:color w:val="0F1115"/>
        </w:rPr>
        <w:t>’</w:t>
      </w:r>
      <w:r w:rsidRPr="004355F0">
        <w:rPr>
          <w:rFonts w:ascii="Arial" w:hAnsi="Arial" w:cs="Arial"/>
          <w:color w:val="0F1115"/>
        </w:rPr>
        <w:t xml:space="preserve">s your own personal toolkit for </w:t>
      </w:r>
      <w:r w:rsidR="0051424D">
        <w:rPr>
          <w:rFonts w:ascii="Arial" w:hAnsi="Arial" w:cs="Arial"/>
          <w:color w:val="0F1115"/>
        </w:rPr>
        <w:t xml:space="preserve">keeping up to date with being </w:t>
      </w:r>
      <w:r w:rsidRPr="004355F0">
        <w:rPr>
          <w:rFonts w:ascii="Arial" w:hAnsi="Arial" w:cs="Arial"/>
          <w:color w:val="0F1115"/>
        </w:rPr>
        <w:t xml:space="preserve"> skilled and resilient</w:t>
      </w:r>
      <w:r w:rsidR="0051424D">
        <w:rPr>
          <w:rFonts w:ascii="Arial" w:hAnsi="Arial" w:cs="Arial"/>
          <w:color w:val="0F1115"/>
        </w:rPr>
        <w:t>.</w:t>
      </w:r>
    </w:p>
    <w:p w14:paraId="59929F6B" w14:textId="3A95CB72" w:rsidR="004355F0" w:rsidRPr="004355F0" w:rsidRDefault="0051424D" w:rsidP="0072429C">
      <w:pPr>
        <w:pStyle w:val="ds-markdown-paragraph"/>
        <w:shd w:val="clear" w:color="auto" w:fill="FFFFFF"/>
        <w:spacing w:before="240" w:beforeAutospacing="0" w:after="240" w:afterAutospacing="0" w:line="360" w:lineRule="auto"/>
        <w:rPr>
          <w:rFonts w:ascii="Arial" w:hAnsi="Arial" w:cs="Arial"/>
          <w:color w:val="0F1115"/>
        </w:rPr>
      </w:pPr>
      <w:r>
        <w:rPr>
          <w:rFonts w:ascii="Arial" w:hAnsi="Arial" w:cs="Arial"/>
          <w:color w:val="0F1115"/>
        </w:rPr>
        <w:t>Having the knowledge</w:t>
      </w:r>
      <w:r w:rsidR="004355F0" w:rsidRPr="004355F0">
        <w:rPr>
          <w:rFonts w:ascii="Arial" w:hAnsi="Arial" w:cs="Arial"/>
          <w:color w:val="0F1115"/>
        </w:rPr>
        <w:t xml:space="preserve"> to know what you're good at, but more importantly, you have to be aware of </w:t>
      </w:r>
      <w:r w:rsidR="00E52D86">
        <w:rPr>
          <w:rFonts w:ascii="Arial" w:hAnsi="Arial" w:cs="Arial"/>
          <w:color w:val="0F1115"/>
        </w:rPr>
        <w:t>the parts</w:t>
      </w:r>
      <w:r w:rsidR="004355F0" w:rsidRPr="004355F0">
        <w:rPr>
          <w:rFonts w:ascii="Arial" w:hAnsi="Arial" w:cs="Arial"/>
          <w:color w:val="0F1115"/>
        </w:rPr>
        <w:t xml:space="preserve"> you need to improve</w:t>
      </w:r>
      <w:r w:rsidR="00E52D86">
        <w:rPr>
          <w:rFonts w:ascii="Arial" w:hAnsi="Arial" w:cs="Arial"/>
          <w:color w:val="0F1115"/>
        </w:rPr>
        <w:t xml:space="preserve"> on</w:t>
      </w:r>
      <w:r w:rsidR="004355F0" w:rsidRPr="004355F0">
        <w:rPr>
          <w:rFonts w:ascii="Arial" w:hAnsi="Arial" w:cs="Arial"/>
          <w:color w:val="0F1115"/>
        </w:rPr>
        <w:t>.</w:t>
      </w:r>
      <w:r w:rsidR="002B19AF">
        <w:rPr>
          <w:rFonts w:ascii="Arial" w:hAnsi="Arial" w:cs="Arial"/>
          <w:color w:val="0F1115"/>
        </w:rPr>
        <w:t xml:space="preserve"> </w:t>
      </w:r>
      <w:r w:rsidR="004355F0" w:rsidRPr="004355F0">
        <w:rPr>
          <w:rFonts w:ascii="Arial" w:hAnsi="Arial" w:cs="Arial"/>
          <w:color w:val="0F1115"/>
        </w:rPr>
        <w:t xml:space="preserve"> It’s like having </w:t>
      </w:r>
      <w:r w:rsidR="00E52D86" w:rsidRPr="004355F0">
        <w:rPr>
          <w:rFonts w:ascii="Arial" w:hAnsi="Arial" w:cs="Arial"/>
          <w:color w:val="0F1115"/>
        </w:rPr>
        <w:t>a</w:t>
      </w:r>
      <w:r w:rsidR="004355F0" w:rsidRPr="004355F0">
        <w:rPr>
          <w:rFonts w:ascii="Arial" w:hAnsi="Arial" w:cs="Arial"/>
          <w:color w:val="0F1115"/>
        </w:rPr>
        <w:t xml:space="preserve"> </w:t>
      </w:r>
      <w:r>
        <w:rPr>
          <w:rFonts w:ascii="Arial" w:hAnsi="Arial" w:cs="Arial"/>
          <w:color w:val="0F1115"/>
        </w:rPr>
        <w:t>cheat sheet</w:t>
      </w:r>
      <w:r w:rsidR="004355F0" w:rsidRPr="004355F0">
        <w:rPr>
          <w:rFonts w:ascii="Arial" w:hAnsi="Arial" w:cs="Arial"/>
          <w:color w:val="0F1115"/>
        </w:rPr>
        <w:t xml:space="preserve"> that helps you spot your </w:t>
      </w:r>
      <w:r w:rsidR="00E52D86">
        <w:rPr>
          <w:rFonts w:ascii="Arial" w:hAnsi="Arial" w:cs="Arial"/>
          <w:color w:val="0F1115"/>
        </w:rPr>
        <w:t>bad point</w:t>
      </w:r>
      <w:r w:rsidR="004355F0" w:rsidRPr="004355F0">
        <w:rPr>
          <w:rFonts w:ascii="Arial" w:hAnsi="Arial" w:cs="Arial"/>
          <w:color w:val="0F1115"/>
        </w:rPr>
        <w:t xml:space="preserve"> so you can actually do something about them.</w:t>
      </w:r>
    </w:p>
    <w:p w14:paraId="5B5139EE" w14:textId="7BFA558B" w:rsidR="00B2169F" w:rsidRDefault="004355F0" w:rsidP="0072429C">
      <w:pPr>
        <w:pStyle w:val="ds-markdown-paragraph"/>
        <w:shd w:val="clear" w:color="auto" w:fill="FFFFFF"/>
        <w:spacing w:before="240" w:beforeAutospacing="0" w:after="0" w:afterAutospacing="0" w:line="360" w:lineRule="auto"/>
        <w:rPr>
          <w:rFonts w:ascii="Arial" w:hAnsi="Arial" w:cs="Arial"/>
          <w:color w:val="0F1115"/>
        </w:rPr>
      </w:pPr>
      <w:r w:rsidRPr="004355F0">
        <w:rPr>
          <w:rFonts w:ascii="Arial" w:hAnsi="Arial" w:cs="Arial"/>
          <w:color w:val="0F1115"/>
        </w:rPr>
        <w:t>In this report, I'm going to put</w:t>
      </w:r>
      <w:r w:rsidR="0072429C">
        <w:rPr>
          <w:rFonts w:ascii="Arial" w:hAnsi="Arial" w:cs="Arial"/>
          <w:color w:val="0F1115"/>
        </w:rPr>
        <w:t xml:space="preserve"> all</w:t>
      </w:r>
      <w:r w:rsidRPr="004355F0">
        <w:rPr>
          <w:rFonts w:ascii="Arial" w:hAnsi="Arial" w:cs="Arial"/>
          <w:color w:val="0F1115"/>
        </w:rPr>
        <w:t xml:space="preserve"> this into practice. I'll take a proper look at what I need to work on, and I'll do the same for one of my colleagues</w:t>
      </w:r>
      <w:r w:rsidR="00293DA6">
        <w:rPr>
          <w:rFonts w:ascii="Arial" w:hAnsi="Arial" w:cs="Arial"/>
          <w:color w:val="0F1115"/>
        </w:rPr>
        <w:t>, t</w:t>
      </w:r>
      <w:r w:rsidRPr="004355F0">
        <w:rPr>
          <w:rFonts w:ascii="Arial" w:hAnsi="Arial" w:cs="Arial"/>
          <w:color w:val="0F1115"/>
        </w:rPr>
        <w:t>hen put together some straightforward plans to help us both improve and I’ll share my thoughts on the whole process.</w:t>
      </w:r>
      <w:r w:rsidR="00293DA6">
        <w:rPr>
          <w:rFonts w:ascii="Arial" w:hAnsi="Arial" w:cs="Arial"/>
          <w:color w:val="0F1115"/>
        </w:rPr>
        <w:t xml:space="preserve"> </w:t>
      </w:r>
    </w:p>
    <w:p w14:paraId="622AB99F" w14:textId="77777777" w:rsidR="00B2169F" w:rsidRDefault="00B2169F" w:rsidP="0072429C">
      <w:pPr>
        <w:pStyle w:val="ds-markdown-paragraph"/>
        <w:shd w:val="clear" w:color="auto" w:fill="FFFFFF"/>
        <w:spacing w:before="240" w:beforeAutospacing="0" w:after="0" w:afterAutospacing="0" w:line="360" w:lineRule="auto"/>
        <w:rPr>
          <w:rFonts w:ascii="Arial" w:hAnsi="Arial" w:cs="Arial"/>
          <w:color w:val="0F1115"/>
        </w:rPr>
      </w:pPr>
    </w:p>
    <w:p w14:paraId="5DC5BBC7" w14:textId="562846A3" w:rsidR="00B21BF4" w:rsidRPr="00B21BF4" w:rsidRDefault="00B21BF4" w:rsidP="0072429C">
      <w:pPr>
        <w:pStyle w:val="ds-markdown-paragraph"/>
        <w:shd w:val="clear" w:color="auto" w:fill="FFFFFF"/>
        <w:spacing w:before="240" w:beforeAutospacing="0" w:after="0" w:afterAutospacing="0" w:line="360" w:lineRule="auto"/>
        <w:rPr>
          <w:rFonts w:ascii="Arial" w:hAnsi="Arial" w:cs="Arial"/>
          <w:color w:val="0F1115"/>
        </w:rPr>
      </w:pPr>
      <w:r w:rsidRPr="00B21BF4">
        <w:rPr>
          <w:rFonts w:ascii="Arial" w:hAnsi="Arial" w:cs="Arial"/>
          <w:b/>
          <w:bCs/>
          <w:color w:val="0F1115"/>
          <w:sz w:val="30"/>
          <w:szCs w:val="30"/>
        </w:rPr>
        <w:t>Section 1: Know how to identify development needs</w:t>
      </w:r>
    </w:p>
    <w:p w14:paraId="05C1B343" w14:textId="77777777" w:rsidR="00B21BF4" w:rsidRPr="00B21BF4" w:rsidRDefault="00B21BF4" w:rsidP="0072429C">
      <w:pPr>
        <w:spacing w:before="240" w:after="240" w:line="360" w:lineRule="auto"/>
        <w:outlineLvl w:val="3"/>
        <w:rPr>
          <w:rFonts w:ascii="Arial" w:eastAsia="Times New Roman" w:hAnsi="Arial" w:cs="Arial"/>
          <w:b/>
          <w:bCs/>
          <w:color w:val="0F1115"/>
          <w:kern w:val="0"/>
          <w:lang w:eastAsia="en-GB"/>
          <w14:ligatures w14:val="none"/>
        </w:rPr>
      </w:pPr>
      <w:r w:rsidRPr="00B21BF4">
        <w:rPr>
          <w:rFonts w:ascii="Arial" w:eastAsia="Times New Roman" w:hAnsi="Arial" w:cs="Arial"/>
          <w:b/>
          <w:bCs/>
          <w:color w:val="0F1115"/>
          <w:kern w:val="0"/>
          <w:lang w:eastAsia="en-GB"/>
          <w14:ligatures w14:val="none"/>
        </w:rPr>
        <w:t>1.1 Identify learning styles for self and another</w:t>
      </w:r>
    </w:p>
    <w:p w14:paraId="2DEEB32D" w14:textId="70C17EE1" w:rsidR="00F218BD" w:rsidRDefault="00B21BF4" w:rsidP="0072429C">
      <w:pPr>
        <w:spacing w:before="240" w:after="240" w:line="360" w:lineRule="auto"/>
        <w:rPr>
          <w:rFonts w:ascii="Arial" w:eastAsia="Times New Roman" w:hAnsi="Arial" w:cs="Arial"/>
          <w:color w:val="0F1115"/>
          <w:kern w:val="0"/>
          <w:lang w:eastAsia="en-GB"/>
          <w14:ligatures w14:val="none"/>
        </w:rPr>
      </w:pPr>
      <w:r w:rsidRPr="00B21BF4">
        <w:rPr>
          <w:rFonts w:ascii="Arial" w:eastAsia="Times New Roman" w:hAnsi="Arial" w:cs="Arial"/>
          <w:color w:val="0F1115"/>
          <w:kern w:val="0"/>
          <w:lang w:eastAsia="en-GB"/>
          <w14:ligatures w14:val="none"/>
        </w:rPr>
        <w:t xml:space="preserve">Understanding how one learns best is the </w:t>
      </w:r>
      <w:r w:rsidR="00B2169F" w:rsidRPr="00B2169F">
        <w:rPr>
          <w:rFonts w:ascii="Arial" w:eastAsia="Times New Roman" w:hAnsi="Arial" w:cs="Arial"/>
          <w:color w:val="000000" w:themeColor="text1"/>
          <w:kern w:val="0"/>
          <w:lang w:eastAsia="en-GB"/>
          <w14:ligatures w14:val="none"/>
        </w:rPr>
        <w:t>essential</w:t>
      </w:r>
      <w:r w:rsidRPr="00B21BF4">
        <w:rPr>
          <w:rFonts w:ascii="Arial" w:eastAsia="Times New Roman" w:hAnsi="Arial" w:cs="Arial"/>
          <w:color w:val="0F1115"/>
          <w:kern w:val="0"/>
          <w:lang w:eastAsia="en-GB"/>
          <w14:ligatures w14:val="none"/>
        </w:rPr>
        <w:t xml:space="preserve"> </w:t>
      </w:r>
      <w:r w:rsidR="00B2169F">
        <w:rPr>
          <w:rFonts w:ascii="Arial" w:eastAsia="Times New Roman" w:hAnsi="Arial" w:cs="Arial"/>
          <w:color w:val="0F1115"/>
          <w:kern w:val="0"/>
          <w:lang w:eastAsia="en-GB"/>
          <w14:ligatures w14:val="none"/>
        </w:rPr>
        <w:t xml:space="preserve">part </w:t>
      </w:r>
      <w:r w:rsidRPr="00B21BF4">
        <w:rPr>
          <w:rFonts w:ascii="Arial" w:eastAsia="Times New Roman" w:hAnsi="Arial" w:cs="Arial"/>
          <w:color w:val="0F1115"/>
          <w:kern w:val="0"/>
          <w:lang w:eastAsia="en-GB"/>
          <w14:ligatures w14:val="none"/>
        </w:rPr>
        <w:t xml:space="preserve">of effective development. To gain </w:t>
      </w:r>
      <w:r w:rsidR="00B2169F" w:rsidRPr="00B21BF4">
        <w:rPr>
          <w:rFonts w:ascii="Arial" w:eastAsia="Times New Roman" w:hAnsi="Arial" w:cs="Arial"/>
          <w:color w:val="0F1115"/>
          <w:kern w:val="0"/>
          <w:lang w:eastAsia="en-GB"/>
          <w14:ligatures w14:val="none"/>
        </w:rPr>
        <w:t>an</w:t>
      </w:r>
      <w:r w:rsidRPr="00B21BF4">
        <w:rPr>
          <w:rFonts w:ascii="Arial" w:eastAsia="Times New Roman" w:hAnsi="Arial" w:cs="Arial"/>
          <w:color w:val="0F1115"/>
          <w:kern w:val="0"/>
          <w:lang w:eastAsia="en-GB"/>
          <w14:ligatures w14:val="none"/>
        </w:rPr>
        <w:t xml:space="preserve"> </w:t>
      </w:r>
      <w:r w:rsidR="00B2169F" w:rsidRPr="00B2169F">
        <w:rPr>
          <w:rFonts w:ascii="Arial" w:eastAsia="Times New Roman" w:hAnsi="Arial" w:cs="Arial"/>
          <w:color w:val="000000" w:themeColor="text1"/>
          <w:kern w:val="0"/>
          <w:lang w:eastAsia="en-GB"/>
          <w14:ligatures w14:val="none"/>
        </w:rPr>
        <w:t>all-round</w:t>
      </w:r>
      <w:r w:rsidRPr="00B21BF4">
        <w:rPr>
          <w:rFonts w:ascii="Arial" w:eastAsia="Times New Roman" w:hAnsi="Arial" w:cs="Arial"/>
          <w:color w:val="000000" w:themeColor="text1"/>
          <w:kern w:val="0"/>
          <w:lang w:eastAsia="en-GB"/>
          <w14:ligatures w14:val="none"/>
        </w:rPr>
        <w:t xml:space="preserve"> </w:t>
      </w:r>
      <w:r w:rsidRPr="00B21BF4">
        <w:rPr>
          <w:rFonts w:ascii="Arial" w:eastAsia="Times New Roman" w:hAnsi="Arial" w:cs="Arial"/>
          <w:color w:val="0F1115"/>
          <w:kern w:val="0"/>
          <w:lang w:eastAsia="en-GB"/>
          <w14:ligatures w14:val="none"/>
        </w:rPr>
        <w:t>view, I utilised three recognised learning style models on myself and, with their consent, a colleague.</w:t>
      </w:r>
      <w:r w:rsidR="00B2169F">
        <w:rPr>
          <w:rFonts w:ascii="Arial" w:eastAsia="Times New Roman" w:hAnsi="Arial" w:cs="Arial"/>
          <w:color w:val="0F1115"/>
          <w:kern w:val="0"/>
          <w:lang w:eastAsia="en-GB"/>
          <w14:ligatures w14:val="none"/>
        </w:rPr>
        <w:t xml:space="preserve"> </w:t>
      </w:r>
      <w:r w:rsidR="00F218BD" w:rsidRPr="00B2169F">
        <w:rPr>
          <w:rFonts w:ascii="Arial" w:eastAsia="Times New Roman" w:hAnsi="Arial" w:cs="Arial"/>
          <w:color w:val="0F1115"/>
          <w:kern w:val="0"/>
          <w:lang w:eastAsia="en-GB"/>
          <w14:ligatures w14:val="none"/>
        </w:rPr>
        <w:t xml:space="preserve">I have used a table </w:t>
      </w:r>
      <w:r w:rsidR="00F218BD">
        <w:rPr>
          <w:rFonts w:ascii="Arial" w:eastAsia="Times New Roman" w:hAnsi="Arial" w:cs="Arial"/>
          <w:color w:val="0F1115"/>
          <w:kern w:val="0"/>
          <w:lang w:eastAsia="en-GB"/>
          <w14:ligatures w14:val="none"/>
        </w:rPr>
        <w:t xml:space="preserve">for both myself and my colleague </w:t>
      </w:r>
      <w:r w:rsidR="00F218BD" w:rsidRPr="00B2169F">
        <w:rPr>
          <w:rFonts w:ascii="Arial" w:eastAsia="Times New Roman" w:hAnsi="Arial" w:cs="Arial"/>
          <w:color w:val="0F1115"/>
          <w:kern w:val="0"/>
          <w:lang w:eastAsia="en-GB"/>
          <w14:ligatures w14:val="none"/>
        </w:rPr>
        <w:t>to illustrate the results from the multiple learning tests taken, using such an organised approach to this will allow me to elaborate further with ease while combining the results</w:t>
      </w:r>
      <w:r w:rsidR="00F218BD">
        <w:rPr>
          <w:rFonts w:ascii="Arial" w:eastAsia="Times New Roman" w:hAnsi="Arial" w:cs="Arial"/>
          <w:color w:val="0F1115"/>
          <w:kern w:val="0"/>
          <w:lang w:eastAsia="en-GB"/>
          <w14:ligatures w14:val="none"/>
        </w:rPr>
        <w:t xml:space="preserve">. </w:t>
      </w:r>
    </w:p>
    <w:p w14:paraId="2FAD391F" w14:textId="77777777" w:rsidR="00F218BD" w:rsidRDefault="00F218BD" w:rsidP="0072429C">
      <w:pPr>
        <w:spacing w:before="240" w:after="240" w:line="360" w:lineRule="auto"/>
        <w:rPr>
          <w:rFonts w:ascii="Arial" w:eastAsia="Times New Roman" w:hAnsi="Arial" w:cs="Arial"/>
          <w:color w:val="0F1115"/>
          <w:kern w:val="0"/>
          <w:lang w:eastAsia="en-GB"/>
          <w14:ligatures w14:val="none"/>
        </w:rPr>
      </w:pPr>
    </w:p>
    <w:p w14:paraId="6117C9BB" w14:textId="77777777" w:rsidR="00F218BD" w:rsidRDefault="00F218BD" w:rsidP="0072429C">
      <w:pPr>
        <w:spacing w:before="240" w:after="240" w:line="360" w:lineRule="auto"/>
        <w:rPr>
          <w:rFonts w:ascii="Arial" w:eastAsia="Times New Roman" w:hAnsi="Arial" w:cs="Arial"/>
          <w:color w:val="0F1115"/>
          <w:kern w:val="0"/>
          <w:lang w:eastAsia="en-GB"/>
          <w14:ligatures w14:val="none"/>
        </w:rPr>
      </w:pPr>
    </w:p>
    <w:p w14:paraId="4CEA2932" w14:textId="77777777" w:rsidR="00F218BD" w:rsidRDefault="00F218BD" w:rsidP="0072429C">
      <w:pPr>
        <w:spacing w:before="240" w:after="240" w:line="360" w:lineRule="auto"/>
        <w:rPr>
          <w:rFonts w:ascii="Arial" w:eastAsia="Times New Roman" w:hAnsi="Arial" w:cs="Arial"/>
          <w:color w:val="0F1115"/>
          <w:kern w:val="0"/>
          <w:lang w:eastAsia="en-GB"/>
          <w14:ligatures w14:val="none"/>
        </w:rPr>
      </w:pPr>
    </w:p>
    <w:tbl>
      <w:tblPr>
        <w:tblpPr w:leftFromText="180" w:rightFromText="180" w:vertAnchor="page" w:horzAnchor="margin" w:tblpY="2170"/>
        <w:tblW w:w="9741" w:type="dxa"/>
        <w:tblBorders>
          <w:top w:val="single" w:sz="18" w:space="0" w:color="3A3A3A" w:themeColor="background2" w:themeShade="40"/>
          <w:left w:val="single" w:sz="18" w:space="0" w:color="3A3A3A" w:themeColor="background2" w:themeShade="40"/>
          <w:bottom w:val="single" w:sz="18" w:space="0" w:color="3A3A3A" w:themeColor="background2" w:themeShade="40"/>
          <w:right w:val="single" w:sz="18" w:space="0" w:color="3A3A3A" w:themeColor="background2" w:themeShade="40"/>
          <w:insideH w:val="single" w:sz="18" w:space="0" w:color="3A3A3A" w:themeColor="background2" w:themeShade="40"/>
          <w:insideV w:val="single" w:sz="18" w:space="0" w:color="3A3A3A" w:themeColor="background2" w:themeShade="40"/>
        </w:tblBorders>
        <w:tblLook w:val="04A0" w:firstRow="1" w:lastRow="0" w:firstColumn="1" w:lastColumn="0" w:noHBand="0" w:noVBand="1"/>
      </w:tblPr>
      <w:tblGrid>
        <w:gridCol w:w="2386"/>
        <w:gridCol w:w="3959"/>
        <w:gridCol w:w="3396"/>
      </w:tblGrid>
      <w:tr w:rsidR="00F218BD" w:rsidRPr="00052FE2" w14:paraId="032E9E90" w14:textId="77777777" w:rsidTr="00F218BD">
        <w:trPr>
          <w:trHeight w:val="164"/>
        </w:trPr>
        <w:tc>
          <w:tcPr>
            <w:tcW w:w="2386" w:type="dxa"/>
            <w:tcBorders>
              <w:bottom w:val="single" w:sz="18" w:space="0" w:color="000000" w:themeColor="text1"/>
            </w:tcBorders>
            <w:shd w:val="clear" w:color="auto" w:fill="BFBFBF" w:themeFill="background1" w:themeFillShade="BF"/>
          </w:tcPr>
          <w:p w14:paraId="5A1F7702" w14:textId="77777777" w:rsidR="00F218BD" w:rsidRPr="00947A46" w:rsidRDefault="00F218BD" w:rsidP="00F218BD">
            <w:pPr>
              <w:jc w:val="center"/>
              <w:rPr>
                <w:rFonts w:ascii="Arial" w:hAnsi="Arial" w:cs="Arial"/>
                <w:b/>
                <w:bCs/>
              </w:rPr>
            </w:pPr>
            <w:r w:rsidRPr="00947A46">
              <w:rPr>
                <w:rFonts w:ascii="Arial" w:hAnsi="Arial" w:cs="Arial"/>
                <w:b/>
                <w:bCs/>
              </w:rPr>
              <w:t>Assessment Tool</w:t>
            </w:r>
          </w:p>
        </w:tc>
        <w:tc>
          <w:tcPr>
            <w:tcW w:w="3959" w:type="dxa"/>
            <w:tcBorders>
              <w:bottom w:val="single" w:sz="18" w:space="0" w:color="2C7FCE" w:themeColor="text2" w:themeTint="99"/>
            </w:tcBorders>
            <w:shd w:val="clear" w:color="auto" w:fill="C1F0C7" w:themeFill="accent3" w:themeFillTint="33"/>
          </w:tcPr>
          <w:p w14:paraId="04257221" w14:textId="77777777" w:rsidR="00F218BD" w:rsidRPr="00947A46" w:rsidRDefault="00F218BD" w:rsidP="00F218BD">
            <w:pPr>
              <w:jc w:val="center"/>
              <w:rPr>
                <w:rFonts w:ascii="Arial" w:hAnsi="Arial" w:cs="Arial"/>
                <w:b/>
                <w:bCs/>
              </w:rPr>
            </w:pPr>
            <w:r w:rsidRPr="00947A46">
              <w:rPr>
                <w:rFonts w:ascii="Arial" w:hAnsi="Arial" w:cs="Arial"/>
                <w:b/>
                <w:bCs/>
              </w:rPr>
              <w:t>Your Results</w:t>
            </w:r>
          </w:p>
        </w:tc>
        <w:tc>
          <w:tcPr>
            <w:tcW w:w="3396" w:type="dxa"/>
            <w:tcBorders>
              <w:bottom w:val="single" w:sz="18" w:space="0" w:color="2C7FCE" w:themeColor="text2" w:themeTint="99"/>
            </w:tcBorders>
            <w:shd w:val="clear" w:color="auto" w:fill="D9F2D0" w:themeFill="accent6" w:themeFillTint="33"/>
          </w:tcPr>
          <w:p w14:paraId="2B980CC5" w14:textId="77777777" w:rsidR="00F218BD" w:rsidRPr="00947A46" w:rsidRDefault="00F218BD" w:rsidP="00F218BD">
            <w:pPr>
              <w:jc w:val="center"/>
              <w:rPr>
                <w:rFonts w:ascii="Arial" w:hAnsi="Arial" w:cs="Arial"/>
                <w:b/>
                <w:bCs/>
              </w:rPr>
            </w:pPr>
            <w:r w:rsidRPr="00947A46">
              <w:rPr>
                <w:rFonts w:ascii="Arial" w:hAnsi="Arial" w:cs="Arial"/>
                <w:b/>
                <w:bCs/>
              </w:rPr>
              <w:t>Another’s Results</w:t>
            </w:r>
          </w:p>
        </w:tc>
      </w:tr>
      <w:tr w:rsidR="00F218BD" w:rsidRPr="00052FE2" w14:paraId="0AFF0830" w14:textId="77777777" w:rsidTr="00F218BD">
        <w:trPr>
          <w:trHeight w:val="487"/>
        </w:trPr>
        <w:tc>
          <w:tcPr>
            <w:tcW w:w="2386" w:type="dxa"/>
            <w:tcBorders>
              <w:top w:val="single" w:sz="18" w:space="0" w:color="000000" w:themeColor="text1"/>
              <w:left w:val="single" w:sz="18" w:space="0" w:color="000000" w:themeColor="text1"/>
              <w:bottom w:val="single" w:sz="18" w:space="0" w:color="000000" w:themeColor="text1"/>
              <w:right w:val="single" w:sz="18" w:space="0" w:color="000000" w:themeColor="text1"/>
            </w:tcBorders>
            <w:vAlign w:val="center"/>
          </w:tcPr>
          <w:p w14:paraId="2E85A83F" w14:textId="77777777" w:rsidR="00F218BD" w:rsidRPr="00052FE2" w:rsidRDefault="00F218BD" w:rsidP="00F218BD">
            <w:pPr>
              <w:rPr>
                <w:rFonts w:ascii="Arial" w:hAnsi="Arial" w:cs="Arial"/>
                <w:b/>
                <w:bCs/>
              </w:rPr>
            </w:pPr>
            <w:r w:rsidRPr="00052FE2">
              <w:rPr>
                <w:rFonts w:ascii="Arial" w:hAnsi="Arial" w:cs="Arial"/>
                <w:b/>
                <w:bCs/>
              </w:rPr>
              <w:t>VARK</w:t>
            </w:r>
            <w:r>
              <w:rPr>
                <w:rFonts w:ascii="Arial" w:hAnsi="Arial" w:cs="Arial"/>
                <w:b/>
                <w:bCs/>
              </w:rPr>
              <w:br/>
            </w:r>
            <w:r w:rsidRPr="00AF7AEE">
              <w:rPr>
                <w:rFonts w:ascii="Arial" w:hAnsi="Arial" w:cs="Arial"/>
                <w:b/>
                <w:bCs/>
                <w:sz w:val="16"/>
                <w:szCs w:val="16"/>
              </w:rPr>
              <w:t>(Fleming, 1987)</w:t>
            </w:r>
          </w:p>
        </w:tc>
        <w:tc>
          <w:tcPr>
            <w:tcW w:w="3959" w:type="dxa"/>
            <w:tcBorders>
              <w:top w:val="single" w:sz="18" w:space="0" w:color="2C7FCE" w:themeColor="text2" w:themeTint="99"/>
              <w:left w:val="single" w:sz="18" w:space="0" w:color="000000" w:themeColor="text1"/>
              <w:bottom w:val="single" w:sz="18" w:space="0" w:color="2C7FCE" w:themeColor="text2" w:themeTint="99"/>
              <w:right w:val="single" w:sz="18" w:space="0" w:color="2C7FCE" w:themeColor="text2" w:themeTint="99"/>
            </w:tcBorders>
          </w:tcPr>
          <w:p w14:paraId="589439A0" w14:textId="77777777" w:rsidR="00F218BD" w:rsidRPr="008705F2" w:rsidRDefault="00F218BD" w:rsidP="00F218BD">
            <w:pPr>
              <w:jc w:val="center"/>
              <w:rPr>
                <w:rFonts w:ascii="Arial" w:hAnsi="Arial" w:cs="Arial"/>
              </w:rPr>
            </w:pPr>
          </w:p>
          <w:p w14:paraId="49739D92" w14:textId="77777777" w:rsidR="00F218BD" w:rsidRPr="008705F2" w:rsidRDefault="00F218BD" w:rsidP="00F218BD">
            <w:pPr>
              <w:jc w:val="center"/>
              <w:rPr>
                <w:rFonts w:ascii="Arial" w:hAnsi="Arial" w:cs="Arial"/>
              </w:rPr>
            </w:pPr>
            <w:r w:rsidRPr="008705F2">
              <w:rPr>
                <w:rFonts w:ascii="Arial" w:hAnsi="Arial" w:cs="Arial"/>
              </w:rPr>
              <w:t>Kinesthetic</w:t>
            </w:r>
          </w:p>
        </w:tc>
        <w:tc>
          <w:tcPr>
            <w:tcW w:w="3396" w:type="dxa"/>
            <w:tcBorders>
              <w:top w:val="single" w:sz="18" w:space="0" w:color="2C7FCE" w:themeColor="text2" w:themeTint="99"/>
              <w:left w:val="single" w:sz="18" w:space="0" w:color="2C7FCE" w:themeColor="text2" w:themeTint="99"/>
              <w:bottom w:val="single" w:sz="18" w:space="0" w:color="2C7FCE" w:themeColor="text2" w:themeTint="99"/>
              <w:right w:val="single" w:sz="18" w:space="0" w:color="2C7FCE" w:themeColor="text2" w:themeTint="99"/>
            </w:tcBorders>
          </w:tcPr>
          <w:p w14:paraId="7370B9D6" w14:textId="77777777" w:rsidR="00F218BD" w:rsidRDefault="00F218BD" w:rsidP="00F218BD">
            <w:pPr>
              <w:jc w:val="center"/>
              <w:rPr>
                <w:rFonts w:ascii="Arial" w:hAnsi="Arial" w:cs="Arial"/>
              </w:rPr>
            </w:pPr>
          </w:p>
          <w:p w14:paraId="469631BD" w14:textId="77777777" w:rsidR="00F218BD" w:rsidRPr="00052FE2" w:rsidRDefault="00F218BD" w:rsidP="00F218BD">
            <w:pPr>
              <w:jc w:val="center"/>
              <w:rPr>
                <w:rFonts w:ascii="Arial" w:hAnsi="Arial" w:cs="Arial"/>
              </w:rPr>
            </w:pPr>
            <w:r w:rsidRPr="00092AB3">
              <w:rPr>
                <w:rFonts w:ascii="Arial" w:hAnsi="Arial" w:cs="Arial"/>
              </w:rPr>
              <w:t>Kinesthetic</w:t>
            </w:r>
          </w:p>
        </w:tc>
      </w:tr>
      <w:tr w:rsidR="00F218BD" w:rsidRPr="00052FE2" w14:paraId="4820D439" w14:textId="77777777" w:rsidTr="00F218BD">
        <w:trPr>
          <w:trHeight w:val="482"/>
        </w:trPr>
        <w:tc>
          <w:tcPr>
            <w:tcW w:w="2386" w:type="dxa"/>
            <w:tcBorders>
              <w:top w:val="single" w:sz="18" w:space="0" w:color="000000" w:themeColor="text1"/>
              <w:left w:val="single" w:sz="18" w:space="0" w:color="000000" w:themeColor="text1"/>
              <w:bottom w:val="single" w:sz="18" w:space="0" w:color="000000" w:themeColor="text1"/>
              <w:right w:val="single" w:sz="18" w:space="0" w:color="000000" w:themeColor="text1"/>
            </w:tcBorders>
            <w:vAlign w:val="center"/>
          </w:tcPr>
          <w:p w14:paraId="74E9DBD2" w14:textId="77777777" w:rsidR="00F218BD" w:rsidRPr="00052FE2" w:rsidRDefault="00F218BD" w:rsidP="00F218BD">
            <w:pPr>
              <w:rPr>
                <w:rFonts w:ascii="Arial" w:hAnsi="Arial" w:cs="Arial"/>
                <w:b/>
                <w:bCs/>
              </w:rPr>
            </w:pPr>
            <w:r w:rsidRPr="00052FE2">
              <w:rPr>
                <w:rFonts w:ascii="Arial" w:hAnsi="Arial" w:cs="Arial"/>
                <w:b/>
                <w:bCs/>
              </w:rPr>
              <w:t>Honey &amp; Mumford</w:t>
            </w:r>
            <w:r>
              <w:rPr>
                <w:rFonts w:ascii="Arial" w:hAnsi="Arial" w:cs="Arial"/>
                <w:b/>
                <w:bCs/>
              </w:rPr>
              <w:br/>
            </w:r>
            <w:r w:rsidRPr="00AF7AEE">
              <w:rPr>
                <w:rFonts w:ascii="Arial" w:hAnsi="Arial" w:cs="Arial"/>
                <w:b/>
                <w:bCs/>
                <w:sz w:val="16"/>
                <w:szCs w:val="16"/>
              </w:rPr>
              <w:t>(Honey &amp; Mumford, 1986)</w:t>
            </w:r>
          </w:p>
        </w:tc>
        <w:tc>
          <w:tcPr>
            <w:tcW w:w="3959" w:type="dxa"/>
            <w:tcBorders>
              <w:top w:val="single" w:sz="18" w:space="0" w:color="2C7FCE" w:themeColor="text2" w:themeTint="99"/>
              <w:left w:val="single" w:sz="18" w:space="0" w:color="000000" w:themeColor="text1"/>
              <w:bottom w:val="single" w:sz="18" w:space="0" w:color="2C7FCE" w:themeColor="text2" w:themeTint="99"/>
              <w:right w:val="single" w:sz="18" w:space="0" w:color="2C7FCE" w:themeColor="text2" w:themeTint="99"/>
            </w:tcBorders>
          </w:tcPr>
          <w:p w14:paraId="4AA304F2" w14:textId="77777777" w:rsidR="00F218BD" w:rsidRPr="008705F2" w:rsidRDefault="00F218BD" w:rsidP="00F218BD">
            <w:pPr>
              <w:jc w:val="center"/>
              <w:rPr>
                <w:rFonts w:ascii="Arial" w:hAnsi="Arial" w:cs="Arial"/>
              </w:rPr>
            </w:pPr>
          </w:p>
          <w:p w14:paraId="6B0182EA" w14:textId="77777777" w:rsidR="00F218BD" w:rsidRPr="008705F2" w:rsidRDefault="00F218BD" w:rsidP="00F218BD">
            <w:pPr>
              <w:jc w:val="center"/>
              <w:rPr>
                <w:rFonts w:ascii="Arial" w:hAnsi="Arial" w:cs="Arial"/>
              </w:rPr>
            </w:pPr>
            <w:r w:rsidRPr="008705F2">
              <w:rPr>
                <w:rFonts w:ascii="Arial" w:hAnsi="Arial" w:cs="Arial"/>
              </w:rPr>
              <w:t>Reflector learning style</w:t>
            </w:r>
          </w:p>
        </w:tc>
        <w:tc>
          <w:tcPr>
            <w:tcW w:w="3396" w:type="dxa"/>
            <w:tcBorders>
              <w:top w:val="single" w:sz="18" w:space="0" w:color="2C7FCE" w:themeColor="text2" w:themeTint="99"/>
              <w:left w:val="single" w:sz="18" w:space="0" w:color="2C7FCE" w:themeColor="text2" w:themeTint="99"/>
              <w:bottom w:val="single" w:sz="18" w:space="0" w:color="2C7FCE" w:themeColor="text2" w:themeTint="99"/>
              <w:right w:val="single" w:sz="18" w:space="0" w:color="2C7FCE" w:themeColor="text2" w:themeTint="99"/>
            </w:tcBorders>
          </w:tcPr>
          <w:p w14:paraId="34084465" w14:textId="77777777" w:rsidR="00F218BD" w:rsidRDefault="00F218BD" w:rsidP="00F218BD">
            <w:pPr>
              <w:jc w:val="center"/>
              <w:rPr>
                <w:rFonts w:ascii="Arial" w:hAnsi="Arial" w:cs="Arial"/>
              </w:rPr>
            </w:pPr>
          </w:p>
          <w:p w14:paraId="3C34940F" w14:textId="77777777" w:rsidR="00F218BD" w:rsidRPr="00052FE2" w:rsidRDefault="00F218BD" w:rsidP="00F218BD">
            <w:pPr>
              <w:jc w:val="center"/>
              <w:rPr>
                <w:rFonts w:ascii="Arial" w:hAnsi="Arial" w:cs="Arial"/>
              </w:rPr>
            </w:pPr>
            <w:r w:rsidRPr="00092AB3">
              <w:rPr>
                <w:rFonts w:ascii="Arial" w:hAnsi="Arial" w:cs="Arial"/>
              </w:rPr>
              <w:t>Reflector learning style</w:t>
            </w:r>
          </w:p>
        </w:tc>
      </w:tr>
      <w:tr w:rsidR="00F218BD" w:rsidRPr="00052FE2" w14:paraId="1C2576E6" w14:textId="77777777" w:rsidTr="00F218BD">
        <w:trPr>
          <w:trHeight w:val="1224"/>
        </w:trPr>
        <w:tc>
          <w:tcPr>
            <w:tcW w:w="2386" w:type="dxa"/>
            <w:tcBorders>
              <w:top w:val="single" w:sz="18" w:space="0" w:color="000000" w:themeColor="text1"/>
              <w:left w:val="single" w:sz="18" w:space="0" w:color="000000" w:themeColor="text1"/>
              <w:bottom w:val="single" w:sz="18" w:space="0" w:color="000000" w:themeColor="text1"/>
              <w:right w:val="single" w:sz="18" w:space="0" w:color="000000" w:themeColor="text1"/>
            </w:tcBorders>
            <w:vAlign w:val="center"/>
          </w:tcPr>
          <w:p w14:paraId="2E7A6134" w14:textId="77777777" w:rsidR="00F218BD" w:rsidRPr="00052FE2" w:rsidRDefault="00F218BD" w:rsidP="00F218BD">
            <w:pPr>
              <w:rPr>
                <w:rFonts w:ascii="Arial" w:hAnsi="Arial" w:cs="Arial"/>
                <w:b/>
                <w:bCs/>
              </w:rPr>
            </w:pPr>
            <w:r w:rsidRPr="00052FE2">
              <w:rPr>
                <w:rFonts w:ascii="Arial" w:hAnsi="Arial" w:cs="Arial"/>
                <w:b/>
                <w:bCs/>
              </w:rPr>
              <w:t>DANTEC</w:t>
            </w:r>
            <w:r>
              <w:rPr>
                <w:rFonts w:ascii="Arial" w:hAnsi="Arial" w:cs="Arial"/>
                <w:b/>
                <w:bCs/>
              </w:rPr>
              <w:br/>
            </w:r>
            <w:r w:rsidRPr="00521C42">
              <w:rPr>
                <w:rFonts w:ascii="Arial" w:hAnsi="Arial" w:cs="Arial"/>
                <w:b/>
                <w:bCs/>
                <w:sz w:val="14"/>
                <w:szCs w:val="14"/>
              </w:rPr>
              <w:t>(</w:t>
            </w:r>
            <w:r>
              <w:rPr>
                <w:rFonts w:ascii="Arial" w:hAnsi="Arial" w:cs="Arial"/>
                <w:b/>
                <w:bCs/>
                <w:sz w:val="14"/>
                <w:szCs w:val="14"/>
              </w:rPr>
              <w:t>B</w:t>
            </w:r>
            <w:r w:rsidRPr="00521C42">
              <w:rPr>
                <w:rFonts w:ascii="Arial" w:hAnsi="Arial" w:cs="Arial"/>
                <w:b/>
                <w:bCs/>
                <w:sz w:val="14"/>
                <w:szCs w:val="14"/>
              </w:rPr>
              <w:t>ased on Kolb's (1984) theory of experiential learning</w:t>
            </w:r>
            <w:r>
              <w:rPr>
                <w:rFonts w:ascii="Arial" w:hAnsi="Arial" w:cs="Arial"/>
                <w:b/>
                <w:bCs/>
                <w:sz w:val="14"/>
                <w:szCs w:val="14"/>
              </w:rPr>
              <w:br/>
            </w:r>
            <w:r w:rsidRPr="00521C42">
              <w:rPr>
                <w:rFonts w:ascii="Arial" w:hAnsi="Arial" w:cs="Arial"/>
                <w:b/>
                <w:bCs/>
                <w:sz w:val="16"/>
                <w:szCs w:val="16"/>
              </w:rPr>
              <w:t>(Kolb, 1984)</w:t>
            </w:r>
          </w:p>
        </w:tc>
        <w:tc>
          <w:tcPr>
            <w:tcW w:w="3959" w:type="dxa"/>
            <w:tcBorders>
              <w:top w:val="single" w:sz="18" w:space="0" w:color="2C7FCE" w:themeColor="text2" w:themeTint="99"/>
              <w:left w:val="single" w:sz="18" w:space="0" w:color="000000" w:themeColor="text1"/>
              <w:bottom w:val="single" w:sz="18" w:space="0" w:color="2C7FCE" w:themeColor="text2" w:themeTint="99"/>
              <w:right w:val="single" w:sz="18" w:space="0" w:color="2C7FCE" w:themeColor="text2" w:themeTint="99"/>
            </w:tcBorders>
          </w:tcPr>
          <w:p w14:paraId="27EFE135" w14:textId="77777777" w:rsidR="00F218BD" w:rsidRDefault="00F218BD" w:rsidP="00F218BD">
            <w:pPr>
              <w:jc w:val="center"/>
              <w:rPr>
                <w:rFonts w:ascii="Arial" w:hAnsi="Arial" w:cs="Arial"/>
              </w:rPr>
            </w:pPr>
          </w:p>
          <w:tbl>
            <w:tblPr>
              <w:tblStyle w:val="TableGrid"/>
              <w:tblpPr w:leftFromText="180" w:rightFromText="180" w:vertAnchor="text" w:horzAnchor="margin" w:tblpY="-9"/>
              <w:tblOverlap w:val="never"/>
              <w:tblW w:w="0" w:type="auto"/>
              <w:tblBorders>
                <w:top w:val="single" w:sz="24" w:space="0" w:color="auto"/>
                <w:left w:val="single" w:sz="24" w:space="0" w:color="auto"/>
                <w:bottom w:val="single" w:sz="24" w:space="0" w:color="auto"/>
                <w:right w:val="single" w:sz="24" w:space="0" w:color="auto"/>
                <w:insideH w:val="single" w:sz="24" w:space="0" w:color="auto"/>
                <w:insideV w:val="single" w:sz="24" w:space="0" w:color="auto"/>
              </w:tblBorders>
              <w:tblLook w:val="04A0" w:firstRow="1" w:lastRow="0" w:firstColumn="1" w:lastColumn="0" w:noHBand="0" w:noVBand="1"/>
            </w:tblPr>
            <w:tblGrid>
              <w:gridCol w:w="646"/>
              <w:gridCol w:w="630"/>
            </w:tblGrid>
            <w:tr w:rsidR="00F218BD" w14:paraId="663DC26D" w14:textId="77777777" w:rsidTr="00722A4D">
              <w:trPr>
                <w:trHeight w:val="229"/>
              </w:trPr>
              <w:tc>
                <w:tcPr>
                  <w:tcW w:w="646" w:type="dxa"/>
                </w:tcPr>
                <w:p w14:paraId="389F7583" w14:textId="77777777" w:rsidR="00F218BD" w:rsidRDefault="00F218BD" w:rsidP="00F218BD">
                  <w:pPr>
                    <w:jc w:val="center"/>
                    <w:rPr>
                      <w:rFonts w:ascii="Calibri" w:hAnsi="Calibri" w:cs="Calibri"/>
                      <w:b/>
                      <w:bCs/>
                      <w:sz w:val="36"/>
                      <w:szCs w:val="36"/>
                    </w:rPr>
                  </w:pPr>
                </w:p>
                <w:p w14:paraId="586BF276" w14:textId="77777777" w:rsidR="00F218BD" w:rsidRDefault="00F218BD" w:rsidP="00F218BD">
                  <w:pPr>
                    <w:jc w:val="center"/>
                    <w:rPr>
                      <w:rFonts w:ascii="Calibri" w:hAnsi="Calibri" w:cs="Calibri"/>
                      <w:b/>
                      <w:bCs/>
                      <w:sz w:val="36"/>
                      <w:szCs w:val="36"/>
                    </w:rPr>
                  </w:pPr>
                  <w:r>
                    <w:rPr>
                      <w:rFonts w:ascii="Calibri" w:hAnsi="Calibri" w:cs="Calibri"/>
                      <w:b/>
                      <w:bCs/>
                      <w:sz w:val="36"/>
                      <w:szCs w:val="36"/>
                    </w:rPr>
                    <w:t>AC</w:t>
                  </w:r>
                </w:p>
                <w:p w14:paraId="40418AD5" w14:textId="77777777" w:rsidR="00F218BD" w:rsidRDefault="00F218BD" w:rsidP="00F218BD">
                  <w:pPr>
                    <w:jc w:val="center"/>
                    <w:rPr>
                      <w:rFonts w:ascii="Calibri" w:hAnsi="Calibri" w:cs="Calibri"/>
                      <w:b/>
                      <w:bCs/>
                      <w:sz w:val="36"/>
                      <w:szCs w:val="36"/>
                    </w:rPr>
                  </w:pPr>
                </w:p>
              </w:tc>
              <w:tc>
                <w:tcPr>
                  <w:tcW w:w="630" w:type="dxa"/>
                </w:tcPr>
                <w:p w14:paraId="2D77F1C9" w14:textId="77777777" w:rsidR="00F218BD" w:rsidRDefault="00F218BD" w:rsidP="00F218BD">
                  <w:pPr>
                    <w:jc w:val="center"/>
                    <w:rPr>
                      <w:rFonts w:ascii="Calibri" w:hAnsi="Calibri" w:cs="Calibri"/>
                      <w:b/>
                      <w:bCs/>
                      <w:sz w:val="36"/>
                      <w:szCs w:val="36"/>
                    </w:rPr>
                  </w:pPr>
                </w:p>
                <w:p w14:paraId="6D836EC7" w14:textId="77777777" w:rsidR="00F218BD" w:rsidRDefault="00F218BD" w:rsidP="00F218BD">
                  <w:pPr>
                    <w:jc w:val="center"/>
                    <w:rPr>
                      <w:rFonts w:ascii="Calibri" w:hAnsi="Calibri" w:cs="Calibri"/>
                      <w:b/>
                      <w:bCs/>
                      <w:sz w:val="36"/>
                      <w:szCs w:val="36"/>
                    </w:rPr>
                  </w:pPr>
                  <w:r>
                    <w:rPr>
                      <w:rFonts w:ascii="Calibri" w:hAnsi="Calibri" w:cs="Calibri"/>
                      <w:b/>
                      <w:bCs/>
                      <w:sz w:val="36"/>
                      <w:szCs w:val="36"/>
                    </w:rPr>
                    <w:t>AE</w:t>
                  </w:r>
                </w:p>
              </w:tc>
            </w:tr>
          </w:tbl>
          <w:tbl>
            <w:tblPr>
              <w:tblStyle w:val="TableGrid"/>
              <w:tblpPr w:leftFromText="180" w:rightFromText="180" w:vertAnchor="text" w:horzAnchor="margin" w:tblpXSpec="right" w:tblpY="78"/>
              <w:tblOverlap w:val="never"/>
              <w:tblW w:w="0" w:type="auto"/>
              <w:tblBorders>
                <w:top w:val="single" w:sz="24" w:space="0" w:color="auto"/>
                <w:left w:val="single" w:sz="24" w:space="0" w:color="auto"/>
                <w:bottom w:val="single" w:sz="24" w:space="0" w:color="auto"/>
                <w:right w:val="single" w:sz="24" w:space="0" w:color="auto"/>
                <w:insideH w:val="single" w:sz="24" w:space="0" w:color="auto"/>
                <w:insideV w:val="single" w:sz="24" w:space="0" w:color="auto"/>
              </w:tblBorders>
              <w:tblLook w:val="04A0" w:firstRow="1" w:lastRow="0" w:firstColumn="1" w:lastColumn="0" w:noHBand="0" w:noVBand="1"/>
            </w:tblPr>
            <w:tblGrid>
              <w:gridCol w:w="715"/>
              <w:gridCol w:w="763"/>
            </w:tblGrid>
            <w:tr w:rsidR="00F218BD" w14:paraId="57F985F3" w14:textId="77777777" w:rsidTr="00722A4D">
              <w:trPr>
                <w:trHeight w:val="684"/>
              </w:trPr>
              <w:tc>
                <w:tcPr>
                  <w:tcW w:w="715" w:type="dxa"/>
                </w:tcPr>
                <w:p w14:paraId="6A58AC6E" w14:textId="77777777" w:rsidR="00F218BD" w:rsidRDefault="00F218BD" w:rsidP="00F218BD">
                  <w:pPr>
                    <w:jc w:val="center"/>
                    <w:rPr>
                      <w:rFonts w:ascii="Calibri" w:hAnsi="Calibri" w:cs="Calibri"/>
                      <w:b/>
                      <w:bCs/>
                      <w:sz w:val="36"/>
                      <w:szCs w:val="36"/>
                    </w:rPr>
                  </w:pPr>
                </w:p>
                <w:p w14:paraId="66DBFA2F" w14:textId="77777777" w:rsidR="00F218BD" w:rsidRDefault="00F218BD" w:rsidP="00F218BD">
                  <w:pPr>
                    <w:jc w:val="center"/>
                    <w:rPr>
                      <w:rFonts w:ascii="Calibri" w:hAnsi="Calibri" w:cs="Calibri"/>
                      <w:b/>
                      <w:bCs/>
                      <w:sz w:val="36"/>
                      <w:szCs w:val="36"/>
                    </w:rPr>
                  </w:pPr>
                  <w:r>
                    <w:rPr>
                      <w:rFonts w:ascii="Calibri" w:hAnsi="Calibri" w:cs="Calibri"/>
                      <w:b/>
                      <w:bCs/>
                      <w:sz w:val="36"/>
                      <w:szCs w:val="36"/>
                    </w:rPr>
                    <w:t>CE</w:t>
                  </w:r>
                </w:p>
                <w:p w14:paraId="2019D171" w14:textId="77777777" w:rsidR="00F218BD" w:rsidRDefault="00F218BD" w:rsidP="00F218BD"/>
              </w:tc>
              <w:tc>
                <w:tcPr>
                  <w:tcW w:w="763" w:type="dxa"/>
                </w:tcPr>
                <w:p w14:paraId="198492E7" w14:textId="77777777" w:rsidR="00F218BD" w:rsidRDefault="00F218BD" w:rsidP="00F218BD">
                  <w:pPr>
                    <w:jc w:val="center"/>
                    <w:rPr>
                      <w:rFonts w:ascii="Calibri" w:hAnsi="Calibri" w:cs="Calibri"/>
                      <w:b/>
                      <w:bCs/>
                      <w:sz w:val="36"/>
                      <w:szCs w:val="36"/>
                    </w:rPr>
                  </w:pPr>
                </w:p>
                <w:p w14:paraId="0E0459E6" w14:textId="77777777" w:rsidR="00F218BD" w:rsidRDefault="00F218BD" w:rsidP="00F218BD">
                  <w:pPr>
                    <w:jc w:val="center"/>
                  </w:pPr>
                  <w:r>
                    <w:rPr>
                      <w:rFonts w:ascii="Calibri" w:hAnsi="Calibri" w:cs="Calibri"/>
                      <w:b/>
                      <w:bCs/>
                      <w:sz w:val="36"/>
                      <w:szCs w:val="36"/>
                    </w:rPr>
                    <w:t>AE</w:t>
                  </w:r>
                </w:p>
              </w:tc>
            </w:tr>
          </w:tbl>
          <w:p w14:paraId="1A949A5D" w14:textId="77777777" w:rsidR="00F218BD" w:rsidRDefault="00F218BD" w:rsidP="00F218BD">
            <w:pPr>
              <w:jc w:val="center"/>
              <w:rPr>
                <w:rFonts w:ascii="Arial" w:hAnsi="Arial" w:cs="Arial"/>
              </w:rPr>
            </w:pPr>
            <w:r>
              <w:rPr>
                <w:rFonts w:ascii="Arial" w:hAnsi="Arial" w:cs="Arial"/>
              </w:rPr>
              <w:t xml:space="preserve">  </w:t>
            </w:r>
          </w:p>
          <w:p w14:paraId="51F2A884" w14:textId="77777777" w:rsidR="00F218BD" w:rsidRPr="00052FE2" w:rsidRDefault="00F218BD" w:rsidP="00F218BD">
            <w:pPr>
              <w:rPr>
                <w:rFonts w:ascii="Arial" w:hAnsi="Arial" w:cs="Arial"/>
              </w:rPr>
            </w:pPr>
            <w:r>
              <w:rPr>
                <w:rFonts w:ascii="Arial" w:hAnsi="Arial" w:cs="Arial"/>
              </w:rPr>
              <w:t>DUAL</w:t>
            </w:r>
          </w:p>
        </w:tc>
        <w:tc>
          <w:tcPr>
            <w:tcW w:w="3396" w:type="dxa"/>
            <w:tcBorders>
              <w:top w:val="single" w:sz="18" w:space="0" w:color="2C7FCE" w:themeColor="text2" w:themeTint="99"/>
              <w:left w:val="single" w:sz="18" w:space="0" w:color="2C7FCE" w:themeColor="text2" w:themeTint="99"/>
              <w:bottom w:val="single" w:sz="18" w:space="0" w:color="2C7FCE" w:themeColor="text2" w:themeTint="99"/>
              <w:right w:val="single" w:sz="18" w:space="0" w:color="2C7FCE" w:themeColor="text2" w:themeTint="99"/>
            </w:tcBorders>
          </w:tcPr>
          <w:p w14:paraId="6537BBC6" w14:textId="77777777" w:rsidR="00F218BD" w:rsidRDefault="00F218BD" w:rsidP="00F218BD">
            <w:pPr>
              <w:jc w:val="center"/>
              <w:rPr>
                <w:rFonts w:ascii="Arial" w:hAnsi="Arial" w:cs="Arial"/>
              </w:rPr>
            </w:pPr>
          </w:p>
          <w:tbl>
            <w:tblPr>
              <w:tblStyle w:val="TableGrid"/>
              <w:tblW w:w="0" w:type="auto"/>
              <w:tblInd w:w="715" w:type="dxa"/>
              <w:tblBorders>
                <w:top w:val="single" w:sz="24" w:space="0" w:color="auto"/>
                <w:left w:val="single" w:sz="24" w:space="0" w:color="auto"/>
                <w:bottom w:val="single" w:sz="24" w:space="0" w:color="auto"/>
                <w:right w:val="single" w:sz="24" w:space="0" w:color="auto"/>
                <w:insideH w:val="single" w:sz="24" w:space="0" w:color="auto"/>
                <w:insideV w:val="single" w:sz="24" w:space="0" w:color="auto"/>
              </w:tblBorders>
              <w:tblLook w:val="04A0" w:firstRow="1" w:lastRow="0" w:firstColumn="1" w:lastColumn="0" w:noHBand="0" w:noVBand="1"/>
            </w:tblPr>
            <w:tblGrid>
              <w:gridCol w:w="606"/>
              <w:gridCol w:w="647"/>
            </w:tblGrid>
            <w:tr w:rsidR="00F218BD" w14:paraId="2622B224" w14:textId="77777777" w:rsidTr="00722A4D">
              <w:trPr>
                <w:trHeight w:val="507"/>
              </w:trPr>
              <w:tc>
                <w:tcPr>
                  <w:tcW w:w="606" w:type="dxa"/>
                </w:tcPr>
                <w:p w14:paraId="262B8362" w14:textId="77777777" w:rsidR="00F218BD" w:rsidRDefault="00F218BD" w:rsidP="00F218BD">
                  <w:pPr>
                    <w:framePr w:hSpace="180" w:wrap="around" w:vAnchor="page" w:hAnchor="margin" w:y="2170"/>
                    <w:jc w:val="center"/>
                    <w:rPr>
                      <w:rFonts w:ascii="Calibri" w:hAnsi="Calibri" w:cs="Calibri"/>
                      <w:b/>
                      <w:bCs/>
                      <w:sz w:val="36"/>
                      <w:szCs w:val="36"/>
                    </w:rPr>
                  </w:pPr>
                </w:p>
                <w:p w14:paraId="6E5C0204" w14:textId="77777777" w:rsidR="00F218BD" w:rsidRDefault="00F218BD" w:rsidP="00F218BD">
                  <w:pPr>
                    <w:framePr w:hSpace="180" w:wrap="around" w:vAnchor="page" w:hAnchor="margin" w:y="2170"/>
                    <w:jc w:val="center"/>
                    <w:rPr>
                      <w:rFonts w:ascii="Calibri" w:hAnsi="Calibri" w:cs="Calibri"/>
                      <w:b/>
                      <w:bCs/>
                      <w:sz w:val="36"/>
                      <w:szCs w:val="36"/>
                    </w:rPr>
                  </w:pPr>
                  <w:r>
                    <w:rPr>
                      <w:rFonts w:ascii="Calibri" w:hAnsi="Calibri" w:cs="Calibri"/>
                      <w:b/>
                      <w:bCs/>
                      <w:sz w:val="36"/>
                      <w:szCs w:val="36"/>
                    </w:rPr>
                    <w:t>CE</w:t>
                  </w:r>
                </w:p>
                <w:p w14:paraId="5AC6553A" w14:textId="77777777" w:rsidR="00F218BD" w:rsidRDefault="00F218BD" w:rsidP="00F218BD">
                  <w:pPr>
                    <w:framePr w:hSpace="180" w:wrap="around" w:vAnchor="page" w:hAnchor="margin" w:y="2170"/>
                  </w:pPr>
                </w:p>
              </w:tc>
              <w:tc>
                <w:tcPr>
                  <w:tcW w:w="647" w:type="dxa"/>
                </w:tcPr>
                <w:p w14:paraId="05C082FE" w14:textId="77777777" w:rsidR="00F218BD" w:rsidRDefault="00F218BD" w:rsidP="00F218BD">
                  <w:pPr>
                    <w:framePr w:hSpace="180" w:wrap="around" w:vAnchor="page" w:hAnchor="margin" w:y="2170"/>
                    <w:jc w:val="center"/>
                    <w:rPr>
                      <w:rFonts w:ascii="Calibri" w:hAnsi="Calibri" w:cs="Calibri"/>
                      <w:b/>
                      <w:bCs/>
                      <w:sz w:val="36"/>
                      <w:szCs w:val="36"/>
                    </w:rPr>
                  </w:pPr>
                </w:p>
                <w:p w14:paraId="456DF37C" w14:textId="77777777" w:rsidR="00F218BD" w:rsidRDefault="00F218BD" w:rsidP="00F218BD">
                  <w:pPr>
                    <w:framePr w:hSpace="180" w:wrap="around" w:vAnchor="page" w:hAnchor="margin" w:y="2170"/>
                    <w:jc w:val="center"/>
                  </w:pPr>
                  <w:r>
                    <w:rPr>
                      <w:rFonts w:ascii="Calibri" w:hAnsi="Calibri" w:cs="Calibri"/>
                      <w:b/>
                      <w:bCs/>
                      <w:sz w:val="36"/>
                      <w:szCs w:val="36"/>
                    </w:rPr>
                    <w:t>AE</w:t>
                  </w:r>
                </w:p>
              </w:tc>
            </w:tr>
          </w:tbl>
          <w:p w14:paraId="1C18DD9B" w14:textId="77777777" w:rsidR="00F218BD" w:rsidRDefault="00F218BD" w:rsidP="00F218BD">
            <w:pPr>
              <w:rPr>
                <w:rFonts w:ascii="Arial" w:hAnsi="Arial" w:cs="Arial"/>
              </w:rPr>
            </w:pPr>
          </w:p>
          <w:p w14:paraId="00FA4493" w14:textId="77777777" w:rsidR="00F218BD" w:rsidRPr="00092AB3" w:rsidRDefault="00F218BD" w:rsidP="00F218BD">
            <w:pPr>
              <w:ind w:firstLine="720"/>
              <w:rPr>
                <w:rFonts w:ascii="Arial" w:hAnsi="Arial" w:cs="Arial"/>
              </w:rPr>
            </w:pPr>
          </w:p>
        </w:tc>
      </w:tr>
    </w:tbl>
    <w:p w14:paraId="32890D1D" w14:textId="1DE7C7CF" w:rsidR="004A4693" w:rsidRPr="004A4693" w:rsidRDefault="004A4693" w:rsidP="0072429C">
      <w:pPr>
        <w:spacing w:before="240" w:after="240" w:line="360" w:lineRule="auto"/>
        <w:rPr>
          <w:rFonts w:ascii="Arial" w:eastAsia="Times New Roman" w:hAnsi="Arial" w:cs="Arial"/>
          <w:color w:val="0F1115"/>
          <w:kern w:val="0"/>
          <w:lang w:eastAsia="en-GB"/>
          <w14:ligatures w14:val="none"/>
        </w:rPr>
      </w:pPr>
      <w:r w:rsidRPr="004A4693">
        <w:rPr>
          <w:rFonts w:ascii="Arial" w:eastAsia="Times New Roman" w:hAnsi="Arial" w:cs="Arial"/>
          <w:color w:val="0F1115"/>
          <w:kern w:val="0"/>
          <w:lang w:eastAsia="en-GB"/>
          <w14:ligatures w14:val="none"/>
        </w:rPr>
        <w:t>I used a few different methods to figure out how I learn best</w:t>
      </w:r>
      <w:r w:rsidR="00B2169F">
        <w:rPr>
          <w:rFonts w:ascii="Arial" w:eastAsia="Times New Roman" w:hAnsi="Arial" w:cs="Arial"/>
          <w:color w:val="0F1115"/>
          <w:kern w:val="0"/>
          <w:lang w:eastAsia="en-GB"/>
          <w14:ligatures w14:val="none"/>
        </w:rPr>
        <w:t xml:space="preserve">, and </w:t>
      </w:r>
      <w:r w:rsidRPr="004A4693">
        <w:rPr>
          <w:rFonts w:ascii="Arial" w:eastAsia="Times New Roman" w:hAnsi="Arial" w:cs="Arial"/>
          <w:color w:val="0F1115"/>
          <w:kern w:val="0"/>
          <w:lang w:eastAsia="en-GB"/>
          <w14:ligatures w14:val="none"/>
        </w:rPr>
        <w:t xml:space="preserve">According to the VARK questionnaire (Fleming, 1987), I'm definitely a hands-on learner </w:t>
      </w:r>
      <w:r w:rsidR="00B2169F">
        <w:rPr>
          <w:rFonts w:ascii="Arial" w:eastAsia="Times New Roman" w:hAnsi="Arial" w:cs="Arial"/>
          <w:color w:val="0F1115"/>
          <w:kern w:val="0"/>
          <w:lang w:eastAsia="en-GB"/>
          <w14:ligatures w14:val="none"/>
        </w:rPr>
        <w:t>while</w:t>
      </w:r>
      <w:r w:rsidRPr="004A4693">
        <w:rPr>
          <w:rFonts w:ascii="Arial" w:eastAsia="Times New Roman" w:hAnsi="Arial" w:cs="Arial"/>
          <w:color w:val="0F1115"/>
          <w:kern w:val="0"/>
          <w:lang w:eastAsia="en-GB"/>
          <w14:ligatures w14:val="none"/>
        </w:rPr>
        <w:t xml:space="preserve"> I need to actually do something to really get </w:t>
      </w:r>
      <w:r w:rsidR="00B2169F">
        <w:rPr>
          <w:rFonts w:ascii="Arial" w:eastAsia="Times New Roman" w:hAnsi="Arial" w:cs="Arial"/>
          <w:color w:val="0F1115"/>
          <w:kern w:val="0"/>
          <w:lang w:eastAsia="en-GB"/>
          <w14:ligatures w14:val="none"/>
        </w:rPr>
        <w:t xml:space="preserve">to grips with </w:t>
      </w:r>
      <w:r w:rsidRPr="004A4693">
        <w:rPr>
          <w:rFonts w:ascii="Arial" w:eastAsia="Times New Roman" w:hAnsi="Arial" w:cs="Arial"/>
          <w:color w:val="0F1115"/>
          <w:kern w:val="0"/>
          <w:lang w:eastAsia="en-GB"/>
          <w14:ligatures w14:val="none"/>
        </w:rPr>
        <w:t>it. My colleague, on the other hand, learns best by a mix of reading and writing and also getting stuck in practically.</w:t>
      </w:r>
    </w:p>
    <w:p w14:paraId="4EC8CE60" w14:textId="4416024F" w:rsidR="004A4693" w:rsidRPr="004A4693" w:rsidRDefault="004A4693" w:rsidP="0072429C">
      <w:pPr>
        <w:spacing w:before="240" w:after="240" w:line="360" w:lineRule="auto"/>
        <w:rPr>
          <w:rFonts w:ascii="Arial" w:eastAsia="Times New Roman" w:hAnsi="Arial" w:cs="Arial"/>
          <w:color w:val="0F1115"/>
          <w:kern w:val="0"/>
          <w:lang w:eastAsia="en-GB"/>
          <w14:ligatures w14:val="none"/>
        </w:rPr>
      </w:pPr>
      <w:r w:rsidRPr="004A4693">
        <w:rPr>
          <w:rFonts w:ascii="Arial" w:eastAsia="Times New Roman" w:hAnsi="Arial" w:cs="Arial"/>
          <w:color w:val="0F1115"/>
          <w:kern w:val="0"/>
          <w:lang w:eastAsia="en-GB"/>
          <w14:ligatures w14:val="none"/>
        </w:rPr>
        <w:t xml:space="preserve">Another model </w:t>
      </w:r>
      <w:r w:rsidRPr="004A4693">
        <w:rPr>
          <w:rFonts w:ascii="Arial" w:eastAsia="Times New Roman" w:hAnsi="Arial" w:cs="Arial"/>
          <w:color w:val="000000" w:themeColor="text1"/>
          <w:kern w:val="0"/>
          <w:lang w:eastAsia="en-GB"/>
          <w14:ligatures w14:val="none"/>
        </w:rPr>
        <w:t xml:space="preserve">by Honey and Mumford (1986) </w:t>
      </w:r>
      <w:r w:rsidRPr="004A4693">
        <w:rPr>
          <w:rFonts w:ascii="Arial" w:eastAsia="Times New Roman" w:hAnsi="Arial" w:cs="Arial"/>
          <w:color w:val="0F1115"/>
          <w:kern w:val="0"/>
          <w:lang w:eastAsia="en-GB"/>
          <w14:ligatures w14:val="none"/>
        </w:rPr>
        <w:t xml:space="preserve">pegged me as a Reflector. That basically means </w:t>
      </w:r>
      <w:r w:rsidR="00B2169F">
        <w:rPr>
          <w:rFonts w:ascii="Arial" w:eastAsia="Times New Roman" w:hAnsi="Arial" w:cs="Arial"/>
          <w:color w:val="0F1115"/>
          <w:kern w:val="0"/>
          <w:lang w:eastAsia="en-GB"/>
          <w14:ligatures w14:val="none"/>
        </w:rPr>
        <w:t xml:space="preserve">that </w:t>
      </w:r>
      <w:r w:rsidRPr="004A4693">
        <w:rPr>
          <w:rFonts w:ascii="Arial" w:eastAsia="Times New Roman" w:hAnsi="Arial" w:cs="Arial"/>
          <w:color w:val="0F1115"/>
          <w:kern w:val="0"/>
          <w:lang w:eastAsia="en-GB"/>
          <w14:ligatures w14:val="none"/>
        </w:rPr>
        <w:t xml:space="preserve">I like to watch and think things over properly before I have to act. My colleague </w:t>
      </w:r>
      <w:r w:rsidR="00B2169F">
        <w:rPr>
          <w:rFonts w:ascii="Arial" w:eastAsia="Times New Roman" w:hAnsi="Arial" w:cs="Arial"/>
          <w:color w:val="0F1115"/>
          <w:kern w:val="0"/>
          <w:lang w:eastAsia="en-GB"/>
          <w14:ligatures w14:val="none"/>
        </w:rPr>
        <w:t xml:space="preserve">on the other hand </w:t>
      </w:r>
      <w:r w:rsidRPr="004A4693">
        <w:rPr>
          <w:rFonts w:ascii="Arial" w:eastAsia="Times New Roman" w:hAnsi="Arial" w:cs="Arial"/>
          <w:color w:val="0F1115"/>
          <w:kern w:val="0"/>
          <w:lang w:eastAsia="en-GB"/>
          <w14:ligatures w14:val="none"/>
        </w:rPr>
        <w:t>is the opposite, an Activist, who likes to jump straight in and learn by giving it a go.</w:t>
      </w:r>
    </w:p>
    <w:p w14:paraId="00F649EA" w14:textId="27BF8B5B" w:rsidR="00B075EB" w:rsidRDefault="004A4693" w:rsidP="0072429C">
      <w:pPr>
        <w:spacing w:before="240" w:after="240" w:line="360" w:lineRule="auto"/>
        <w:rPr>
          <w:rFonts w:ascii="Arial" w:eastAsia="Times New Roman" w:hAnsi="Arial" w:cs="Arial"/>
          <w:color w:val="0F1115"/>
          <w:kern w:val="0"/>
          <w:lang w:eastAsia="en-GB"/>
          <w14:ligatures w14:val="none"/>
        </w:rPr>
      </w:pPr>
      <w:r w:rsidRPr="004A4693">
        <w:rPr>
          <w:rFonts w:ascii="Arial" w:eastAsia="Times New Roman" w:hAnsi="Arial" w:cs="Arial"/>
          <w:color w:val="0F1115"/>
          <w:kern w:val="0"/>
          <w:lang w:eastAsia="en-GB"/>
          <w14:ligatures w14:val="none"/>
        </w:rPr>
        <w:t xml:space="preserve">Finally, the DANTEC model, which is based on </w:t>
      </w:r>
      <w:r w:rsidRPr="004A4693">
        <w:rPr>
          <w:rFonts w:ascii="Arial" w:eastAsia="Times New Roman" w:hAnsi="Arial" w:cs="Arial"/>
          <w:color w:val="000000" w:themeColor="text1"/>
          <w:kern w:val="0"/>
          <w:lang w:eastAsia="en-GB"/>
          <w14:ligatures w14:val="none"/>
        </w:rPr>
        <w:t xml:space="preserve">Kolb's (1984) </w:t>
      </w:r>
      <w:r w:rsidRPr="004A4693">
        <w:rPr>
          <w:rFonts w:ascii="Arial" w:eastAsia="Times New Roman" w:hAnsi="Arial" w:cs="Arial"/>
          <w:color w:val="0F1115"/>
          <w:kern w:val="0"/>
          <w:lang w:eastAsia="en-GB"/>
          <w14:ligatures w14:val="none"/>
        </w:rPr>
        <w:t xml:space="preserve">work, showed my style is a mix – I like solving problems </w:t>
      </w:r>
      <w:r w:rsidRPr="004A4693">
        <w:rPr>
          <w:rFonts w:ascii="Arial" w:eastAsia="Times New Roman" w:hAnsi="Arial" w:cs="Arial"/>
          <w:color w:val="0F1115"/>
          <w:kern w:val="0"/>
          <w:lang w:eastAsia="en-GB"/>
          <w14:ligatures w14:val="none"/>
        </w:rPr>
        <w:t>practically,</w:t>
      </w:r>
      <w:r w:rsidRPr="004A4693">
        <w:rPr>
          <w:rFonts w:ascii="Arial" w:eastAsia="Times New Roman" w:hAnsi="Arial" w:cs="Arial"/>
          <w:color w:val="0F1115"/>
          <w:kern w:val="0"/>
          <w:lang w:eastAsia="en-GB"/>
          <w14:ligatures w14:val="none"/>
        </w:rPr>
        <w:t xml:space="preserve"> but I also like to look at them from all angles. My colleague's result was more straightforward, focusing on putting ideas </w:t>
      </w:r>
      <w:r w:rsidR="00B2169F">
        <w:rPr>
          <w:rFonts w:ascii="Arial" w:eastAsia="Times New Roman" w:hAnsi="Arial" w:cs="Arial"/>
          <w:color w:val="0F1115"/>
          <w:kern w:val="0"/>
          <w:lang w:eastAsia="en-GB"/>
          <w14:ligatures w14:val="none"/>
        </w:rPr>
        <w:t xml:space="preserve">swiftly </w:t>
      </w:r>
      <w:r w:rsidRPr="004A4693">
        <w:rPr>
          <w:rFonts w:ascii="Arial" w:eastAsia="Times New Roman" w:hAnsi="Arial" w:cs="Arial"/>
          <w:color w:val="0F1115"/>
          <w:kern w:val="0"/>
          <w:lang w:eastAsia="en-GB"/>
          <w14:ligatures w14:val="none"/>
        </w:rPr>
        <w:t>into practice.</w:t>
      </w:r>
    </w:p>
    <w:p w14:paraId="4F892790" w14:textId="69C8D1E0" w:rsidR="004A4693" w:rsidRPr="004A4693" w:rsidRDefault="004A4693" w:rsidP="0072429C">
      <w:pPr>
        <w:spacing w:before="240" w:after="240" w:line="360" w:lineRule="auto"/>
        <w:rPr>
          <w:rFonts w:ascii="Arial" w:eastAsia="Times New Roman" w:hAnsi="Arial" w:cs="Arial"/>
          <w:color w:val="0F1115"/>
          <w:kern w:val="0"/>
          <w:lang w:eastAsia="en-GB"/>
          <w14:ligatures w14:val="none"/>
        </w:rPr>
      </w:pPr>
      <w:r w:rsidRPr="004A4693">
        <w:rPr>
          <w:rFonts w:ascii="Arial" w:eastAsia="Times New Roman" w:hAnsi="Arial" w:cs="Arial"/>
          <w:color w:val="0F1115"/>
          <w:kern w:val="0"/>
          <w:lang w:eastAsia="en-GB"/>
          <w14:ligatures w14:val="none"/>
        </w:rPr>
        <w:t>Looking at all this, it's clear</w:t>
      </w:r>
      <w:r w:rsidR="00ED65CB">
        <w:rPr>
          <w:rFonts w:ascii="Arial" w:eastAsia="Times New Roman" w:hAnsi="Arial" w:cs="Arial"/>
          <w:color w:val="0F1115"/>
          <w:kern w:val="0"/>
          <w:lang w:eastAsia="en-GB"/>
          <w14:ligatures w14:val="none"/>
        </w:rPr>
        <w:t xml:space="preserve"> that there are</w:t>
      </w:r>
      <w:r w:rsidRPr="004A4693">
        <w:rPr>
          <w:rFonts w:ascii="Arial" w:eastAsia="Times New Roman" w:hAnsi="Arial" w:cs="Arial"/>
          <w:color w:val="0F1115"/>
          <w:kern w:val="0"/>
          <w:lang w:eastAsia="en-GB"/>
          <w14:ligatures w14:val="none"/>
        </w:rPr>
        <w:t xml:space="preserve"> very different ways</w:t>
      </w:r>
      <w:r w:rsidR="00ED65CB">
        <w:rPr>
          <w:rFonts w:ascii="Arial" w:eastAsia="Times New Roman" w:hAnsi="Arial" w:cs="Arial"/>
          <w:color w:val="0F1115"/>
          <w:kern w:val="0"/>
          <w:lang w:eastAsia="en-GB"/>
          <w14:ligatures w14:val="none"/>
        </w:rPr>
        <w:t xml:space="preserve"> of learning</w:t>
      </w:r>
      <w:r w:rsidRPr="004A4693">
        <w:rPr>
          <w:rFonts w:ascii="Arial" w:eastAsia="Times New Roman" w:hAnsi="Arial" w:cs="Arial"/>
          <w:color w:val="0F1115"/>
          <w:kern w:val="0"/>
          <w:lang w:eastAsia="en-GB"/>
          <w14:ligatures w14:val="none"/>
        </w:rPr>
        <w:t>. For me, the best training involves practice runs and having time to process things</w:t>
      </w:r>
      <w:r w:rsidR="00293DA6">
        <w:rPr>
          <w:rFonts w:ascii="Arial" w:eastAsia="Times New Roman" w:hAnsi="Arial" w:cs="Arial"/>
          <w:color w:val="0F1115"/>
          <w:kern w:val="0"/>
          <w:lang w:eastAsia="en-GB"/>
          <w14:ligatures w14:val="none"/>
        </w:rPr>
        <w:t>.</w:t>
      </w:r>
      <w:r w:rsidRPr="004A4693">
        <w:rPr>
          <w:rFonts w:ascii="Arial" w:eastAsia="Times New Roman" w:hAnsi="Arial" w:cs="Arial"/>
          <w:color w:val="0F1115"/>
          <w:kern w:val="0"/>
          <w:lang w:eastAsia="en-GB"/>
          <w14:ligatures w14:val="none"/>
        </w:rPr>
        <w:t xml:space="preserve"> </w:t>
      </w:r>
      <w:r w:rsidR="00ED65CB" w:rsidRPr="004A4693">
        <w:rPr>
          <w:rFonts w:ascii="Arial" w:eastAsia="Times New Roman" w:hAnsi="Arial" w:cs="Arial"/>
          <w:color w:val="0F1115"/>
          <w:kern w:val="0"/>
          <w:lang w:eastAsia="en-GB"/>
          <w14:ligatures w14:val="none"/>
        </w:rPr>
        <w:t>for</w:t>
      </w:r>
      <w:r w:rsidRPr="004A4693">
        <w:rPr>
          <w:rFonts w:ascii="Arial" w:eastAsia="Times New Roman" w:hAnsi="Arial" w:cs="Arial"/>
          <w:color w:val="0F1115"/>
          <w:kern w:val="0"/>
          <w:lang w:eastAsia="en-GB"/>
          <w14:ligatures w14:val="none"/>
        </w:rPr>
        <w:t xml:space="preserve"> </w:t>
      </w:r>
      <w:r w:rsidR="00ED65CB">
        <w:rPr>
          <w:rFonts w:ascii="Arial" w:eastAsia="Times New Roman" w:hAnsi="Arial" w:cs="Arial"/>
          <w:color w:val="0F1115"/>
          <w:kern w:val="0"/>
          <w:lang w:eastAsia="en-GB"/>
          <w14:ligatures w14:val="none"/>
        </w:rPr>
        <w:t>my colleague</w:t>
      </w:r>
      <w:r w:rsidRPr="004A4693">
        <w:rPr>
          <w:rFonts w:ascii="Arial" w:eastAsia="Times New Roman" w:hAnsi="Arial" w:cs="Arial"/>
          <w:color w:val="0F1115"/>
          <w:kern w:val="0"/>
          <w:lang w:eastAsia="en-GB"/>
          <w14:ligatures w14:val="none"/>
        </w:rPr>
        <w:t>, it's all about getting actively involved and applying new information right there and then. If we match our training to these styles, we're both going to get a lot more out of it.</w:t>
      </w:r>
    </w:p>
    <w:p w14:paraId="34606825" w14:textId="77777777" w:rsidR="00B21BF4" w:rsidRDefault="00B21BF4" w:rsidP="0072429C">
      <w:pPr>
        <w:spacing w:before="240" w:after="240" w:line="360" w:lineRule="auto"/>
        <w:outlineLvl w:val="3"/>
        <w:rPr>
          <w:rFonts w:ascii="Arial" w:eastAsia="Times New Roman" w:hAnsi="Arial" w:cs="Arial"/>
          <w:b/>
          <w:bCs/>
          <w:color w:val="0F1115"/>
          <w:kern w:val="0"/>
          <w:lang w:eastAsia="en-GB"/>
          <w14:ligatures w14:val="none"/>
        </w:rPr>
      </w:pPr>
      <w:r w:rsidRPr="00B21BF4">
        <w:rPr>
          <w:rFonts w:ascii="Arial" w:eastAsia="Times New Roman" w:hAnsi="Arial" w:cs="Arial"/>
          <w:b/>
          <w:bCs/>
          <w:color w:val="0F1115"/>
          <w:kern w:val="0"/>
          <w:lang w:eastAsia="en-GB"/>
          <w14:ligatures w14:val="none"/>
        </w:rPr>
        <w:t>1.2 Use a simple technique for identifying development needs for self &amp; another</w:t>
      </w:r>
    </w:p>
    <w:p w14:paraId="4D624270" w14:textId="3B4D5BD7" w:rsidR="00F218BD" w:rsidRDefault="00CC78AB" w:rsidP="0072429C">
      <w:pPr>
        <w:spacing w:before="240" w:after="240" w:line="360" w:lineRule="auto"/>
        <w:outlineLvl w:val="3"/>
        <w:rPr>
          <w:rFonts w:ascii="Segoe UI" w:hAnsi="Segoe UI" w:cs="Segoe UI"/>
          <w:color w:val="0F1115"/>
          <w:shd w:val="clear" w:color="auto" w:fill="FFFFFF"/>
        </w:rPr>
      </w:pPr>
      <w:r w:rsidRPr="00CC78AB">
        <w:rPr>
          <w:rFonts w:ascii="Arial" w:eastAsia="Times New Roman" w:hAnsi="Arial" w:cs="Arial"/>
          <w:color w:val="0F1115"/>
          <w:kern w:val="0"/>
          <w:lang w:eastAsia="en-GB"/>
          <w14:ligatures w14:val="none"/>
        </w:rPr>
        <w:t xml:space="preserve">To gain a clear understanding of both my own development needs and those of my colleague, </w:t>
      </w:r>
      <w:r w:rsidR="008A0D74">
        <w:rPr>
          <w:rFonts w:ascii="Arial" w:eastAsia="Times New Roman" w:hAnsi="Arial" w:cs="Arial"/>
          <w:color w:val="0F1115"/>
          <w:kern w:val="0"/>
          <w:lang w:eastAsia="en-GB"/>
          <w14:ligatures w14:val="none"/>
        </w:rPr>
        <w:t>we both</w:t>
      </w:r>
      <w:r w:rsidRPr="00CC78AB">
        <w:rPr>
          <w:rFonts w:ascii="Arial" w:eastAsia="Times New Roman" w:hAnsi="Arial" w:cs="Arial"/>
          <w:color w:val="0F1115"/>
          <w:kern w:val="0"/>
          <w:lang w:eastAsia="en-GB"/>
          <w14:ligatures w14:val="none"/>
        </w:rPr>
        <w:t xml:space="preserve"> carried out </w:t>
      </w:r>
      <w:r w:rsidR="008A0D74">
        <w:rPr>
          <w:rFonts w:ascii="Arial" w:eastAsia="Times New Roman" w:hAnsi="Arial" w:cs="Arial"/>
          <w:color w:val="0F1115"/>
          <w:kern w:val="0"/>
          <w:lang w:eastAsia="en-GB"/>
          <w14:ligatures w14:val="none"/>
        </w:rPr>
        <w:t xml:space="preserve">a </w:t>
      </w:r>
      <w:r w:rsidRPr="00CC78AB">
        <w:rPr>
          <w:rFonts w:ascii="Arial" w:eastAsia="Times New Roman" w:hAnsi="Arial" w:cs="Arial"/>
          <w:color w:val="0F1115"/>
          <w:kern w:val="0"/>
          <w:lang w:eastAsia="en-GB"/>
          <w14:ligatures w14:val="none"/>
        </w:rPr>
        <w:t>SWOT analys</w:t>
      </w:r>
      <w:r w:rsidR="008A0D74">
        <w:rPr>
          <w:rFonts w:ascii="Arial" w:eastAsia="Times New Roman" w:hAnsi="Arial" w:cs="Arial"/>
          <w:color w:val="0F1115"/>
          <w:kern w:val="0"/>
          <w:lang w:eastAsia="en-GB"/>
          <w14:ligatures w14:val="none"/>
        </w:rPr>
        <w:t>is</w:t>
      </w:r>
      <w:r w:rsidRPr="00CC78AB">
        <w:rPr>
          <w:rFonts w:ascii="Arial" w:eastAsia="Times New Roman" w:hAnsi="Arial" w:cs="Arial"/>
          <w:color w:val="0F1115"/>
          <w:kern w:val="0"/>
          <w:lang w:eastAsia="en-GB"/>
          <w14:ligatures w14:val="none"/>
        </w:rPr>
        <w:t xml:space="preserve">. </w:t>
      </w:r>
      <w:r w:rsidR="008A0D74" w:rsidRPr="00CC78AB">
        <w:rPr>
          <w:rFonts w:ascii="Arial" w:eastAsia="Times New Roman" w:hAnsi="Arial" w:cs="Arial"/>
          <w:color w:val="0F1115"/>
          <w:kern w:val="0"/>
          <w:lang w:eastAsia="en-GB"/>
          <w14:ligatures w14:val="none"/>
        </w:rPr>
        <w:t xml:space="preserve">Panagiotou, </w:t>
      </w:r>
      <w:r w:rsidR="008A0D74">
        <w:rPr>
          <w:rFonts w:ascii="Arial" w:eastAsia="Times New Roman" w:hAnsi="Arial" w:cs="Arial"/>
          <w:color w:val="0F1115"/>
          <w:kern w:val="0"/>
          <w:lang w:eastAsia="en-GB"/>
          <w14:ligatures w14:val="none"/>
        </w:rPr>
        <w:t>(</w:t>
      </w:r>
      <w:r w:rsidR="008A0D74" w:rsidRPr="00CC78AB">
        <w:rPr>
          <w:rFonts w:ascii="Arial" w:eastAsia="Times New Roman" w:hAnsi="Arial" w:cs="Arial"/>
          <w:color w:val="0F1115"/>
          <w:kern w:val="0"/>
          <w:lang w:eastAsia="en-GB"/>
          <w14:ligatures w14:val="none"/>
        </w:rPr>
        <w:t xml:space="preserve">2003) </w:t>
      </w:r>
      <w:r w:rsidR="008A0D74">
        <w:rPr>
          <w:rFonts w:ascii="Arial" w:eastAsia="Times New Roman" w:hAnsi="Arial" w:cs="Arial"/>
          <w:color w:val="0F1115"/>
          <w:kern w:val="0"/>
          <w:lang w:eastAsia="en-GB"/>
          <w14:ligatures w14:val="none"/>
        </w:rPr>
        <w:t xml:space="preserve">offers insight into </w:t>
      </w:r>
      <w:r w:rsidR="008A0D74">
        <w:rPr>
          <w:rFonts w:ascii="Segoe UI" w:hAnsi="Segoe UI" w:cs="Segoe UI"/>
          <w:color w:val="0F1115"/>
          <w:shd w:val="clear" w:color="auto" w:fill="FFFFFF"/>
        </w:rPr>
        <w:t xml:space="preserve">that a </w:t>
      </w:r>
      <w:r w:rsidR="008A0D74">
        <w:rPr>
          <w:rFonts w:ascii="Segoe UI" w:hAnsi="Segoe UI" w:cs="Segoe UI"/>
          <w:color w:val="0F1115"/>
          <w:shd w:val="clear" w:color="auto" w:fill="FFFFFF"/>
        </w:rPr>
        <w:t xml:space="preserve">SWOT analysis is just a simple way to </w:t>
      </w:r>
      <w:r w:rsidR="008A0D74">
        <w:rPr>
          <w:rFonts w:ascii="Segoe UI" w:hAnsi="Segoe UI" w:cs="Segoe UI"/>
          <w:color w:val="0F1115"/>
          <w:shd w:val="clear" w:color="auto" w:fill="FFFFFF"/>
        </w:rPr>
        <w:t>look</w:t>
      </w:r>
      <w:r w:rsidR="008A0D74">
        <w:rPr>
          <w:rFonts w:ascii="Segoe UI" w:hAnsi="Segoe UI" w:cs="Segoe UI"/>
          <w:color w:val="0F1115"/>
          <w:shd w:val="clear" w:color="auto" w:fill="FFFFFF"/>
        </w:rPr>
        <w:t xml:space="preserve"> </w:t>
      </w:r>
      <w:r w:rsidR="008A0D74">
        <w:rPr>
          <w:rFonts w:ascii="Segoe UI" w:hAnsi="Segoe UI" w:cs="Segoe UI"/>
          <w:color w:val="0F1115"/>
          <w:shd w:val="clear" w:color="auto" w:fill="FFFFFF"/>
        </w:rPr>
        <w:t>at a</w:t>
      </w:r>
      <w:r w:rsidR="008A0D74">
        <w:rPr>
          <w:rFonts w:ascii="Segoe UI" w:hAnsi="Segoe UI" w:cs="Segoe UI"/>
          <w:color w:val="0F1115"/>
          <w:shd w:val="clear" w:color="auto" w:fill="FFFFFF"/>
        </w:rPr>
        <w:t xml:space="preserve"> situation. </w:t>
      </w:r>
      <w:r w:rsidR="0051424D">
        <w:rPr>
          <w:rFonts w:ascii="Segoe UI" w:hAnsi="Segoe UI" w:cs="Segoe UI"/>
          <w:color w:val="0F1115"/>
          <w:shd w:val="clear" w:color="auto" w:fill="FFFFFF"/>
        </w:rPr>
        <w:t>how</w:t>
      </w:r>
      <w:r w:rsidR="008A0D74">
        <w:rPr>
          <w:rFonts w:ascii="Segoe UI" w:hAnsi="Segoe UI" w:cs="Segoe UI"/>
          <w:color w:val="0F1115"/>
          <w:shd w:val="clear" w:color="auto" w:fill="FFFFFF"/>
        </w:rPr>
        <w:t xml:space="preserve"> look at your own Strengths and Weaknesses, and the Opportunities and Threats. It helps you see the full picture.</w:t>
      </w:r>
      <w:r w:rsidR="008A0D74">
        <w:rPr>
          <w:rFonts w:ascii="Segoe UI" w:hAnsi="Segoe UI" w:cs="Segoe UI"/>
          <w:color w:val="0F1115"/>
          <w:shd w:val="clear" w:color="auto" w:fill="FFFFFF"/>
        </w:rPr>
        <w:t xml:space="preserve">  </w:t>
      </w:r>
    </w:p>
    <w:p w14:paraId="51789477" w14:textId="5F8FEC0F" w:rsidR="00F218BD" w:rsidRDefault="00F218BD" w:rsidP="0072429C">
      <w:pPr>
        <w:spacing w:before="240" w:after="240" w:line="360" w:lineRule="auto"/>
        <w:outlineLvl w:val="3"/>
        <w:rPr>
          <w:rFonts w:ascii="Segoe UI" w:hAnsi="Segoe UI" w:cs="Segoe UI"/>
          <w:color w:val="0F1115"/>
          <w:shd w:val="clear" w:color="auto" w:fill="FFFFFF"/>
        </w:rPr>
      </w:pPr>
      <w:r>
        <w:rPr>
          <w:rFonts w:ascii="Segoe UI" w:hAnsi="Segoe UI" w:cs="Segoe UI"/>
          <w:color w:val="0F1115"/>
          <w:shd w:val="clear" w:color="auto" w:fill="FFFFFF"/>
        </w:rPr>
        <w:t xml:space="preserve">(Self) </w:t>
      </w:r>
    </w:p>
    <w:tbl>
      <w:tblPr>
        <w:tblStyle w:val="TableGrid"/>
        <w:tblpPr w:leftFromText="180" w:rightFromText="180" w:vertAnchor="text" w:horzAnchor="margin" w:tblpYSpec="bottom"/>
        <w:tblW w:w="0" w:type="auto"/>
        <w:tblLook w:val="04A0" w:firstRow="1" w:lastRow="0" w:firstColumn="1" w:lastColumn="0" w:noHBand="0" w:noVBand="1"/>
      </w:tblPr>
      <w:tblGrid>
        <w:gridCol w:w="4315"/>
        <w:gridCol w:w="4315"/>
      </w:tblGrid>
      <w:tr w:rsidR="00F218BD" w:rsidRPr="002B19AF" w14:paraId="39FE71BC" w14:textId="77777777" w:rsidTr="00F218BD">
        <w:trPr>
          <w:trHeight w:val="397"/>
        </w:trPr>
        <w:tc>
          <w:tcPr>
            <w:tcW w:w="4315" w:type="dxa"/>
            <w:tcBorders>
              <w:top w:val="single" w:sz="18" w:space="0" w:color="auto"/>
              <w:left w:val="single" w:sz="18" w:space="0" w:color="auto"/>
              <w:bottom w:val="single" w:sz="18" w:space="0" w:color="auto"/>
              <w:right w:val="single" w:sz="18" w:space="0" w:color="auto"/>
            </w:tcBorders>
            <w:shd w:val="clear" w:color="auto" w:fill="FDE9D9"/>
          </w:tcPr>
          <w:p w14:paraId="0858E110" w14:textId="77777777" w:rsidR="00F218BD" w:rsidRPr="002B19AF" w:rsidRDefault="00F218BD" w:rsidP="00F218BD">
            <w:pPr>
              <w:spacing w:after="200" w:line="276" w:lineRule="auto"/>
              <w:jc w:val="center"/>
              <w:rPr>
                <w:rFonts w:ascii="Arial" w:eastAsia="MS Mincho" w:hAnsi="Arial" w:cs="Arial"/>
                <w:b/>
                <w:bCs/>
              </w:rPr>
            </w:pPr>
            <w:bookmarkStart w:id="0" w:name="_Hlk214719561"/>
            <w:r w:rsidRPr="002B19AF">
              <w:rPr>
                <w:rFonts w:ascii="Arial" w:eastAsia="MS Mincho" w:hAnsi="Arial" w:cs="Arial"/>
                <w:b/>
                <w:bCs/>
              </w:rPr>
              <w:t>STRENGTHS</w:t>
            </w:r>
          </w:p>
        </w:tc>
        <w:tc>
          <w:tcPr>
            <w:tcW w:w="4315" w:type="dxa"/>
            <w:tcBorders>
              <w:top w:val="single" w:sz="18" w:space="0" w:color="auto"/>
              <w:left w:val="single" w:sz="18" w:space="0" w:color="auto"/>
              <w:bottom w:val="single" w:sz="18" w:space="0" w:color="auto"/>
              <w:right w:val="single" w:sz="18" w:space="0" w:color="auto"/>
            </w:tcBorders>
            <w:shd w:val="clear" w:color="auto" w:fill="EAF1DD"/>
          </w:tcPr>
          <w:p w14:paraId="54BEE25A" w14:textId="77777777" w:rsidR="00F218BD" w:rsidRPr="002B19AF" w:rsidRDefault="00F218BD" w:rsidP="00F218BD">
            <w:pPr>
              <w:spacing w:after="200" w:line="276" w:lineRule="auto"/>
              <w:jc w:val="center"/>
              <w:rPr>
                <w:rFonts w:ascii="Arial" w:eastAsia="MS Mincho" w:hAnsi="Arial" w:cs="Arial"/>
                <w:b/>
                <w:bCs/>
              </w:rPr>
            </w:pPr>
            <w:r w:rsidRPr="002B19AF">
              <w:rPr>
                <w:rFonts w:ascii="Arial" w:eastAsia="MS Mincho" w:hAnsi="Arial" w:cs="Arial"/>
                <w:b/>
                <w:bCs/>
              </w:rPr>
              <w:t>WEAKNESSES</w:t>
            </w:r>
          </w:p>
        </w:tc>
      </w:tr>
      <w:tr w:rsidR="00F218BD" w:rsidRPr="002B19AF" w14:paraId="300F926B" w14:textId="77777777" w:rsidTr="00F218BD">
        <w:trPr>
          <w:trHeight w:val="2566"/>
        </w:trPr>
        <w:tc>
          <w:tcPr>
            <w:tcW w:w="4315" w:type="dxa"/>
            <w:tcBorders>
              <w:top w:val="single" w:sz="18" w:space="0" w:color="auto"/>
              <w:bottom w:val="single" w:sz="18" w:space="0" w:color="auto"/>
            </w:tcBorders>
            <w:shd w:val="clear" w:color="auto" w:fill="FDE9D9"/>
          </w:tcPr>
          <w:p w14:paraId="715E075F" w14:textId="77777777" w:rsidR="00F218BD" w:rsidRPr="002B19AF" w:rsidRDefault="00F218BD" w:rsidP="00F218BD">
            <w:pPr>
              <w:spacing w:after="200" w:line="276" w:lineRule="auto"/>
              <w:rPr>
                <w:rFonts w:ascii="Arial" w:eastAsia="MS Mincho" w:hAnsi="Arial" w:cs="Arial"/>
              </w:rPr>
            </w:pPr>
            <w:r w:rsidRPr="002B19AF">
              <w:rPr>
                <w:rFonts w:ascii="Arial" w:eastAsia="MS Mincho" w:hAnsi="Arial" w:cs="Arial"/>
              </w:rPr>
              <w:t xml:space="preserve">Open to understanding differences of opinion.  Patients </w:t>
            </w:r>
          </w:p>
          <w:p w14:paraId="3F4DABB1" w14:textId="77777777" w:rsidR="00F218BD" w:rsidRPr="002B19AF" w:rsidRDefault="00F218BD" w:rsidP="00F218BD">
            <w:pPr>
              <w:spacing w:after="200" w:line="276" w:lineRule="auto"/>
              <w:rPr>
                <w:rFonts w:ascii="Arial" w:eastAsia="MS Mincho" w:hAnsi="Arial" w:cs="Arial"/>
              </w:rPr>
            </w:pPr>
            <w:r w:rsidRPr="002B19AF">
              <w:rPr>
                <w:rFonts w:ascii="Arial" w:eastAsia="MS Mincho" w:hAnsi="Arial" w:cs="Arial"/>
              </w:rPr>
              <w:t>Building a connection / friendship with others</w:t>
            </w:r>
          </w:p>
          <w:p w14:paraId="21C07999" w14:textId="77777777" w:rsidR="00F218BD" w:rsidRPr="002B19AF" w:rsidRDefault="00F218BD" w:rsidP="00F218BD">
            <w:pPr>
              <w:spacing w:after="200" w:line="276" w:lineRule="auto"/>
              <w:rPr>
                <w:rFonts w:ascii="Arial" w:eastAsia="MS Mincho" w:hAnsi="Arial" w:cs="Arial"/>
              </w:rPr>
            </w:pPr>
            <w:r w:rsidRPr="002B19AF">
              <w:rPr>
                <w:rFonts w:ascii="Arial" w:eastAsia="MS Mincho" w:hAnsi="Arial" w:cs="Arial"/>
              </w:rPr>
              <w:t>Communication to find a solution / ask questions</w:t>
            </w:r>
          </w:p>
          <w:p w14:paraId="7005A351" w14:textId="77777777" w:rsidR="00F218BD" w:rsidRPr="002B19AF" w:rsidRDefault="00F218BD" w:rsidP="00F218BD">
            <w:pPr>
              <w:spacing w:after="200" w:line="276" w:lineRule="auto"/>
              <w:rPr>
                <w:rFonts w:ascii="Arial" w:eastAsia="MS Mincho" w:hAnsi="Arial" w:cs="Arial"/>
              </w:rPr>
            </w:pPr>
            <w:r w:rsidRPr="002B19AF">
              <w:rPr>
                <w:rFonts w:ascii="Arial" w:eastAsia="MS Mincho" w:hAnsi="Arial" w:cs="Arial"/>
              </w:rPr>
              <w:t>Quick learner</w:t>
            </w:r>
          </w:p>
        </w:tc>
        <w:tc>
          <w:tcPr>
            <w:tcW w:w="4315" w:type="dxa"/>
            <w:tcBorders>
              <w:top w:val="single" w:sz="18" w:space="0" w:color="auto"/>
              <w:bottom w:val="single" w:sz="18" w:space="0" w:color="auto"/>
            </w:tcBorders>
            <w:shd w:val="clear" w:color="auto" w:fill="EAF1DD"/>
          </w:tcPr>
          <w:p w14:paraId="2357583C" w14:textId="77777777" w:rsidR="00F218BD" w:rsidRPr="002B19AF" w:rsidRDefault="00F218BD" w:rsidP="00F218BD">
            <w:pPr>
              <w:spacing w:after="200" w:line="276" w:lineRule="auto"/>
              <w:rPr>
                <w:rFonts w:ascii="Arial" w:eastAsia="MS Mincho" w:hAnsi="Arial" w:cs="Arial"/>
              </w:rPr>
            </w:pPr>
            <w:r w:rsidRPr="002B19AF">
              <w:rPr>
                <w:rFonts w:ascii="Arial" w:eastAsia="MS Mincho" w:hAnsi="Arial" w:cs="Arial"/>
              </w:rPr>
              <w:t>Need to improve computing skills</w:t>
            </w:r>
          </w:p>
          <w:p w14:paraId="68E0A85F" w14:textId="77777777" w:rsidR="00F218BD" w:rsidRPr="002B19AF" w:rsidRDefault="00F218BD" w:rsidP="00F218BD">
            <w:pPr>
              <w:spacing w:after="200" w:line="276" w:lineRule="auto"/>
              <w:rPr>
                <w:rFonts w:ascii="Arial" w:eastAsia="MS Mincho" w:hAnsi="Arial" w:cs="Arial"/>
              </w:rPr>
            </w:pPr>
            <w:r w:rsidRPr="002B19AF">
              <w:rPr>
                <w:rFonts w:ascii="Arial" w:eastAsia="MS Mincho" w:hAnsi="Arial" w:cs="Arial"/>
              </w:rPr>
              <w:t>Procrastination with tasks</w:t>
            </w:r>
          </w:p>
          <w:p w14:paraId="0DA835A8" w14:textId="77777777" w:rsidR="00F218BD" w:rsidRPr="002B19AF" w:rsidRDefault="00F218BD" w:rsidP="00F218BD">
            <w:pPr>
              <w:spacing w:after="200" w:line="276" w:lineRule="auto"/>
              <w:rPr>
                <w:rFonts w:ascii="Arial" w:eastAsia="MS Mincho" w:hAnsi="Arial" w:cs="Arial"/>
              </w:rPr>
            </w:pPr>
            <w:r w:rsidRPr="002B19AF">
              <w:rPr>
                <w:rFonts w:ascii="Arial" w:eastAsia="MS Mincho" w:hAnsi="Arial" w:cs="Arial"/>
              </w:rPr>
              <w:t>Difficulty Saying No</w:t>
            </w:r>
          </w:p>
          <w:p w14:paraId="091F2C27" w14:textId="77777777" w:rsidR="00F218BD" w:rsidRPr="002B19AF" w:rsidRDefault="00F218BD" w:rsidP="00F218BD">
            <w:pPr>
              <w:spacing w:after="200" w:line="276" w:lineRule="auto"/>
              <w:rPr>
                <w:rFonts w:ascii="Arial" w:eastAsia="MS Mincho" w:hAnsi="Arial" w:cs="Arial"/>
              </w:rPr>
            </w:pPr>
            <w:r w:rsidRPr="002B19AF">
              <w:rPr>
                <w:rFonts w:ascii="Arial" w:eastAsia="MS Mincho" w:hAnsi="Arial" w:cs="Arial"/>
              </w:rPr>
              <w:t>Weaknesses with leadership / project management</w:t>
            </w:r>
          </w:p>
          <w:p w14:paraId="0BED778A" w14:textId="77777777" w:rsidR="00F218BD" w:rsidRPr="002B19AF" w:rsidRDefault="00F218BD" w:rsidP="00F218BD">
            <w:pPr>
              <w:spacing w:after="200" w:line="276" w:lineRule="auto"/>
              <w:rPr>
                <w:rFonts w:ascii="Arial" w:eastAsia="MS Mincho" w:hAnsi="Arial" w:cs="Arial"/>
              </w:rPr>
            </w:pPr>
          </w:p>
        </w:tc>
      </w:tr>
      <w:tr w:rsidR="00F218BD" w:rsidRPr="002B19AF" w14:paraId="1CDE8F13" w14:textId="77777777" w:rsidTr="00F218BD">
        <w:tc>
          <w:tcPr>
            <w:tcW w:w="4315" w:type="dxa"/>
            <w:tcBorders>
              <w:top w:val="single" w:sz="18" w:space="0" w:color="auto"/>
              <w:left w:val="single" w:sz="18" w:space="0" w:color="auto"/>
              <w:bottom w:val="single" w:sz="18" w:space="0" w:color="auto"/>
              <w:right w:val="single" w:sz="18" w:space="0" w:color="auto"/>
            </w:tcBorders>
            <w:shd w:val="clear" w:color="auto" w:fill="DBE5F1"/>
          </w:tcPr>
          <w:p w14:paraId="6070EFEE" w14:textId="77777777" w:rsidR="00F218BD" w:rsidRPr="002B19AF" w:rsidRDefault="00F218BD" w:rsidP="00F218BD">
            <w:pPr>
              <w:spacing w:after="200" w:line="276" w:lineRule="auto"/>
              <w:jc w:val="center"/>
              <w:rPr>
                <w:rFonts w:ascii="Arial" w:eastAsia="MS Mincho" w:hAnsi="Arial" w:cs="Arial"/>
                <w:b/>
                <w:bCs/>
              </w:rPr>
            </w:pPr>
            <w:r w:rsidRPr="002B19AF">
              <w:rPr>
                <w:rFonts w:ascii="Arial" w:eastAsia="MS Mincho" w:hAnsi="Arial" w:cs="Arial"/>
                <w:b/>
                <w:bCs/>
              </w:rPr>
              <w:t>OPPORTUNITIES</w:t>
            </w:r>
          </w:p>
        </w:tc>
        <w:tc>
          <w:tcPr>
            <w:tcW w:w="4315" w:type="dxa"/>
            <w:tcBorders>
              <w:top w:val="single" w:sz="18" w:space="0" w:color="auto"/>
              <w:left w:val="single" w:sz="18" w:space="0" w:color="auto"/>
              <w:bottom w:val="single" w:sz="18" w:space="0" w:color="auto"/>
              <w:right w:val="single" w:sz="18" w:space="0" w:color="auto"/>
            </w:tcBorders>
            <w:shd w:val="clear" w:color="auto" w:fill="DAEEF3"/>
          </w:tcPr>
          <w:p w14:paraId="67B16E3A" w14:textId="77777777" w:rsidR="00F218BD" w:rsidRPr="002B19AF" w:rsidRDefault="00F218BD" w:rsidP="00F218BD">
            <w:pPr>
              <w:spacing w:after="200" w:line="276" w:lineRule="auto"/>
              <w:jc w:val="center"/>
              <w:rPr>
                <w:rFonts w:ascii="Arial" w:eastAsia="MS Mincho" w:hAnsi="Arial" w:cs="Arial"/>
                <w:b/>
                <w:bCs/>
              </w:rPr>
            </w:pPr>
            <w:r w:rsidRPr="002B19AF">
              <w:rPr>
                <w:rFonts w:ascii="Arial" w:eastAsia="MS Mincho" w:hAnsi="Arial" w:cs="Arial"/>
                <w:b/>
                <w:bCs/>
              </w:rPr>
              <w:t>THREATS</w:t>
            </w:r>
          </w:p>
        </w:tc>
      </w:tr>
      <w:tr w:rsidR="00F218BD" w:rsidRPr="002B19AF" w14:paraId="4EBC7924" w14:textId="77777777" w:rsidTr="00F218BD">
        <w:tc>
          <w:tcPr>
            <w:tcW w:w="4315" w:type="dxa"/>
            <w:tcBorders>
              <w:top w:val="single" w:sz="18" w:space="0" w:color="auto"/>
            </w:tcBorders>
            <w:shd w:val="clear" w:color="auto" w:fill="DBE5F1"/>
          </w:tcPr>
          <w:p w14:paraId="212383E0" w14:textId="77777777" w:rsidR="00F218BD" w:rsidRPr="002B19AF" w:rsidRDefault="00F218BD" w:rsidP="00F218BD">
            <w:pPr>
              <w:spacing w:after="200" w:line="276" w:lineRule="auto"/>
              <w:rPr>
                <w:rFonts w:ascii="Arial" w:eastAsia="MS Mincho" w:hAnsi="Arial" w:cs="Arial"/>
              </w:rPr>
            </w:pPr>
            <w:r w:rsidRPr="002B19AF">
              <w:rPr>
                <w:rFonts w:ascii="Arial" w:eastAsia="MS Mincho" w:hAnsi="Arial" w:cs="Arial"/>
              </w:rPr>
              <w:t>Continuous learning opportunities like specific area courses</w:t>
            </w:r>
          </w:p>
          <w:p w14:paraId="6A86F626" w14:textId="77777777" w:rsidR="00F218BD" w:rsidRPr="002B19AF" w:rsidRDefault="00F218BD" w:rsidP="00F218BD">
            <w:pPr>
              <w:spacing w:after="200" w:line="276" w:lineRule="auto"/>
              <w:rPr>
                <w:rFonts w:ascii="Arial" w:eastAsia="MS Mincho" w:hAnsi="Arial" w:cs="Arial"/>
              </w:rPr>
            </w:pPr>
            <w:r w:rsidRPr="002B19AF">
              <w:rPr>
                <w:rFonts w:ascii="Arial" w:eastAsia="MS Mincho" w:hAnsi="Arial" w:cs="Arial"/>
              </w:rPr>
              <w:t xml:space="preserve">Carrer growth opportunities, promotion, more responsibilities. </w:t>
            </w:r>
          </w:p>
          <w:p w14:paraId="569DFE79" w14:textId="77777777" w:rsidR="00F218BD" w:rsidRPr="002B19AF" w:rsidRDefault="00F218BD" w:rsidP="00F218BD">
            <w:pPr>
              <w:spacing w:after="200" w:line="276" w:lineRule="auto"/>
              <w:rPr>
                <w:rFonts w:ascii="Arial" w:eastAsia="MS Mincho" w:hAnsi="Arial" w:cs="Arial"/>
              </w:rPr>
            </w:pPr>
            <w:r w:rsidRPr="002B19AF">
              <w:rPr>
                <w:rFonts w:ascii="Arial" w:eastAsia="MS Mincho" w:hAnsi="Arial" w:cs="Arial"/>
              </w:rPr>
              <w:t xml:space="preserve">Professional support, fellow colleagues’ direction or leadership advice </w:t>
            </w:r>
          </w:p>
          <w:p w14:paraId="06384CAA" w14:textId="77777777" w:rsidR="00F218BD" w:rsidRPr="002B19AF" w:rsidRDefault="00F218BD" w:rsidP="00F218BD">
            <w:pPr>
              <w:spacing w:after="200" w:line="276" w:lineRule="auto"/>
              <w:rPr>
                <w:rFonts w:ascii="Arial" w:eastAsia="MS Mincho" w:hAnsi="Arial" w:cs="Arial"/>
              </w:rPr>
            </w:pPr>
          </w:p>
          <w:p w14:paraId="38E1CE08" w14:textId="77777777" w:rsidR="00F218BD" w:rsidRPr="002B19AF" w:rsidRDefault="00F218BD" w:rsidP="00F218BD">
            <w:pPr>
              <w:spacing w:after="200" w:line="276" w:lineRule="auto"/>
              <w:rPr>
                <w:rFonts w:ascii="Arial" w:eastAsia="MS Mincho" w:hAnsi="Arial" w:cs="Arial"/>
              </w:rPr>
            </w:pPr>
          </w:p>
        </w:tc>
        <w:tc>
          <w:tcPr>
            <w:tcW w:w="4315" w:type="dxa"/>
            <w:tcBorders>
              <w:top w:val="single" w:sz="18" w:space="0" w:color="auto"/>
            </w:tcBorders>
            <w:shd w:val="clear" w:color="auto" w:fill="DAEEF3"/>
          </w:tcPr>
          <w:p w14:paraId="49A9CC31" w14:textId="77777777" w:rsidR="00F218BD" w:rsidRPr="002B19AF" w:rsidRDefault="00F218BD" w:rsidP="00F218BD">
            <w:pPr>
              <w:spacing w:after="200" w:line="276" w:lineRule="auto"/>
              <w:rPr>
                <w:rFonts w:ascii="Arial" w:eastAsia="MS Mincho" w:hAnsi="Arial" w:cs="Arial"/>
              </w:rPr>
            </w:pPr>
            <w:r w:rsidRPr="002B19AF">
              <w:rPr>
                <w:rFonts w:ascii="Arial" w:eastAsia="MS Mincho" w:hAnsi="Arial" w:cs="Arial"/>
              </w:rPr>
              <w:t>High stress environment,</w:t>
            </w:r>
          </w:p>
          <w:p w14:paraId="120B51FD" w14:textId="77777777" w:rsidR="00F218BD" w:rsidRPr="002B19AF" w:rsidRDefault="00F218BD" w:rsidP="00F218BD">
            <w:pPr>
              <w:spacing w:after="200" w:line="276" w:lineRule="auto"/>
              <w:rPr>
                <w:rFonts w:ascii="Arial" w:eastAsia="MS Mincho" w:hAnsi="Arial" w:cs="Arial"/>
              </w:rPr>
            </w:pPr>
            <w:r w:rsidRPr="002B19AF">
              <w:rPr>
                <w:rFonts w:ascii="Arial" w:eastAsia="MS Mincho" w:hAnsi="Arial" w:cs="Arial"/>
              </w:rPr>
              <w:t>Emotional strain,</w:t>
            </w:r>
          </w:p>
          <w:p w14:paraId="575516BF" w14:textId="77777777" w:rsidR="00F218BD" w:rsidRPr="002B19AF" w:rsidRDefault="00F218BD" w:rsidP="00F218BD">
            <w:pPr>
              <w:spacing w:after="200" w:line="276" w:lineRule="auto"/>
              <w:rPr>
                <w:rFonts w:ascii="Arial" w:eastAsia="MS Mincho" w:hAnsi="Arial" w:cs="Arial"/>
              </w:rPr>
            </w:pPr>
            <w:r w:rsidRPr="002B19AF">
              <w:rPr>
                <w:rFonts w:ascii="Arial" w:eastAsia="MS Mincho" w:hAnsi="Arial" w:cs="Arial"/>
              </w:rPr>
              <w:t xml:space="preserve">Candidate / trainee competition </w:t>
            </w:r>
          </w:p>
          <w:p w14:paraId="7656944C" w14:textId="77777777" w:rsidR="00F218BD" w:rsidRPr="002B19AF" w:rsidRDefault="00F218BD" w:rsidP="00F218BD">
            <w:pPr>
              <w:spacing w:after="200" w:line="276" w:lineRule="auto"/>
              <w:rPr>
                <w:rFonts w:ascii="Arial" w:eastAsia="MS Mincho" w:hAnsi="Arial" w:cs="Arial"/>
              </w:rPr>
            </w:pPr>
            <w:r w:rsidRPr="002B19AF">
              <w:rPr>
                <w:rFonts w:ascii="Arial" w:eastAsia="MS Mincho" w:hAnsi="Arial" w:cs="Arial"/>
              </w:rPr>
              <w:t xml:space="preserve">Physically demanding </w:t>
            </w:r>
          </w:p>
          <w:p w14:paraId="72840B90" w14:textId="77777777" w:rsidR="00F218BD" w:rsidRPr="002B19AF" w:rsidRDefault="00F218BD" w:rsidP="00F218BD">
            <w:pPr>
              <w:spacing w:after="200" w:line="276" w:lineRule="auto"/>
              <w:rPr>
                <w:rFonts w:ascii="Arial" w:eastAsia="MS Mincho" w:hAnsi="Arial" w:cs="Arial"/>
              </w:rPr>
            </w:pPr>
          </w:p>
        </w:tc>
      </w:tr>
      <w:bookmarkEnd w:id="0"/>
    </w:tbl>
    <w:p w14:paraId="637A19DF" w14:textId="77777777" w:rsidR="00F218BD" w:rsidRDefault="00F218BD" w:rsidP="0072429C">
      <w:pPr>
        <w:spacing w:before="240" w:after="240" w:line="360" w:lineRule="auto"/>
        <w:outlineLvl w:val="3"/>
        <w:rPr>
          <w:rFonts w:ascii="Arial" w:eastAsia="Times New Roman" w:hAnsi="Arial" w:cs="Arial"/>
          <w:color w:val="0F1115"/>
          <w:kern w:val="0"/>
          <w:lang w:eastAsia="en-GB"/>
          <w14:ligatures w14:val="none"/>
        </w:rPr>
      </w:pPr>
    </w:p>
    <w:p w14:paraId="6884DDB6" w14:textId="0DFF3A6B" w:rsidR="00CC78AB" w:rsidRDefault="0051424D" w:rsidP="0072429C">
      <w:pPr>
        <w:spacing w:before="240" w:after="240" w:line="360" w:lineRule="auto"/>
        <w:outlineLvl w:val="3"/>
        <w:rPr>
          <w:rFonts w:ascii="Arial" w:eastAsia="Times New Roman" w:hAnsi="Arial" w:cs="Arial"/>
          <w:color w:val="EE0000"/>
          <w:kern w:val="0"/>
          <w:lang w:eastAsia="en-GB"/>
          <w14:ligatures w14:val="none"/>
        </w:rPr>
      </w:pPr>
      <w:r>
        <w:rPr>
          <w:rFonts w:ascii="Arial" w:eastAsia="Times New Roman" w:hAnsi="Arial" w:cs="Arial"/>
          <w:color w:val="0F1115"/>
          <w:kern w:val="0"/>
          <w:lang w:eastAsia="en-GB"/>
          <w14:ligatures w14:val="none"/>
        </w:rPr>
        <w:t>We can see that m</w:t>
      </w:r>
      <w:r w:rsidR="00CC78AB" w:rsidRPr="00CC78AB">
        <w:rPr>
          <w:rFonts w:ascii="Arial" w:eastAsia="Times New Roman" w:hAnsi="Arial" w:cs="Arial"/>
          <w:color w:val="0F1115"/>
          <w:kern w:val="0"/>
          <w:lang w:eastAsia="en-GB"/>
          <w14:ligatures w14:val="none"/>
        </w:rPr>
        <w:t xml:space="preserve">y own SWOT </w:t>
      </w:r>
      <w:r>
        <w:rPr>
          <w:rFonts w:ascii="Arial" w:eastAsia="Times New Roman" w:hAnsi="Arial" w:cs="Arial"/>
          <w:color w:val="0F1115"/>
          <w:kern w:val="0"/>
          <w:lang w:eastAsia="en-GB"/>
          <w14:ligatures w14:val="none"/>
        </w:rPr>
        <w:t xml:space="preserve">has </w:t>
      </w:r>
      <w:r w:rsidR="00CC78AB" w:rsidRPr="00CC78AB">
        <w:rPr>
          <w:rFonts w:ascii="Arial" w:eastAsia="Times New Roman" w:hAnsi="Arial" w:cs="Arial"/>
          <w:color w:val="0F1115"/>
          <w:kern w:val="0"/>
          <w:lang w:eastAsia="en-GB"/>
          <w14:ligatures w14:val="none"/>
        </w:rPr>
        <w:t xml:space="preserve">showed several key Strengths, such as being open-minded, patient, a quick learner, and good at communicating with others. </w:t>
      </w:r>
      <w:r>
        <w:rPr>
          <w:rFonts w:ascii="Arial" w:eastAsia="Times New Roman" w:hAnsi="Arial" w:cs="Arial"/>
          <w:color w:val="0F1115"/>
          <w:kern w:val="0"/>
          <w:lang w:eastAsia="en-GB"/>
          <w14:ligatures w14:val="none"/>
        </w:rPr>
        <w:t>I think m</w:t>
      </w:r>
      <w:r w:rsidR="00CC78AB" w:rsidRPr="00CC78AB">
        <w:rPr>
          <w:rFonts w:ascii="Arial" w:eastAsia="Times New Roman" w:hAnsi="Arial" w:cs="Arial"/>
          <w:color w:val="0F1115"/>
          <w:kern w:val="0"/>
          <w:lang w:eastAsia="en-GB"/>
          <w14:ligatures w14:val="none"/>
        </w:rPr>
        <w:t xml:space="preserve">y main </w:t>
      </w:r>
      <w:r>
        <w:rPr>
          <w:rFonts w:ascii="Arial" w:eastAsia="Times New Roman" w:hAnsi="Arial" w:cs="Arial"/>
          <w:color w:val="0F1115"/>
          <w:kern w:val="0"/>
          <w:lang w:eastAsia="en-GB"/>
          <w14:ligatures w14:val="none"/>
        </w:rPr>
        <w:t>w</w:t>
      </w:r>
      <w:r w:rsidR="00CC78AB" w:rsidRPr="00CC78AB">
        <w:rPr>
          <w:rFonts w:ascii="Arial" w:eastAsia="Times New Roman" w:hAnsi="Arial" w:cs="Arial"/>
          <w:color w:val="0F1115"/>
          <w:kern w:val="0"/>
          <w:lang w:eastAsia="en-GB"/>
          <w14:ligatures w14:val="none"/>
        </w:rPr>
        <w:t xml:space="preserve">eaknesses </w:t>
      </w:r>
      <w:r>
        <w:rPr>
          <w:rFonts w:ascii="Arial" w:eastAsia="Times New Roman" w:hAnsi="Arial" w:cs="Arial"/>
          <w:color w:val="0F1115"/>
          <w:kern w:val="0"/>
          <w:lang w:eastAsia="en-GB"/>
          <w14:ligatures w14:val="none"/>
        </w:rPr>
        <w:t xml:space="preserve">that is in need for </w:t>
      </w:r>
      <w:r w:rsidR="00CC78AB" w:rsidRPr="00CC78AB">
        <w:rPr>
          <w:rFonts w:ascii="Arial" w:eastAsia="Times New Roman" w:hAnsi="Arial" w:cs="Arial"/>
          <w:color w:val="0F1115"/>
          <w:kern w:val="0"/>
          <w:lang w:eastAsia="en-GB"/>
          <w14:ligatures w14:val="none"/>
        </w:rPr>
        <w:t>improve</w:t>
      </w:r>
      <w:r>
        <w:rPr>
          <w:rFonts w:ascii="Arial" w:eastAsia="Times New Roman" w:hAnsi="Arial" w:cs="Arial"/>
          <w:color w:val="0F1115"/>
          <w:kern w:val="0"/>
          <w:lang w:eastAsia="en-GB"/>
          <w14:ligatures w14:val="none"/>
        </w:rPr>
        <w:t>ment, is</w:t>
      </w:r>
      <w:r w:rsidR="00CC78AB" w:rsidRPr="00CC78AB">
        <w:rPr>
          <w:rFonts w:ascii="Arial" w:eastAsia="Times New Roman" w:hAnsi="Arial" w:cs="Arial"/>
          <w:color w:val="0F1115"/>
          <w:kern w:val="0"/>
          <w:lang w:eastAsia="en-GB"/>
          <w14:ligatures w14:val="none"/>
        </w:rPr>
        <w:t xml:space="preserve"> my computing skills, a strong tendency to procrastinate, difficulty saying no when I am already overloaded, and having limited leadership experience. The Opportunities </w:t>
      </w:r>
      <w:r w:rsidR="00E52D86">
        <w:rPr>
          <w:rFonts w:ascii="Arial" w:eastAsia="Times New Roman" w:hAnsi="Arial" w:cs="Arial"/>
          <w:color w:val="0F1115"/>
          <w:kern w:val="0"/>
          <w:lang w:eastAsia="en-GB"/>
          <w14:ligatures w14:val="none"/>
        </w:rPr>
        <w:t>shown are</w:t>
      </w:r>
      <w:r w:rsidR="002278D6">
        <w:rPr>
          <w:rFonts w:ascii="Arial" w:eastAsia="Times New Roman" w:hAnsi="Arial" w:cs="Arial"/>
          <w:color w:val="0F1115"/>
          <w:kern w:val="0"/>
          <w:lang w:eastAsia="en-GB"/>
          <w14:ligatures w14:val="none"/>
        </w:rPr>
        <w:t>,</w:t>
      </w:r>
      <w:r w:rsidR="00CC78AB" w:rsidRPr="00CC78AB">
        <w:rPr>
          <w:rFonts w:ascii="Arial" w:eastAsia="Times New Roman" w:hAnsi="Arial" w:cs="Arial"/>
          <w:color w:val="0F1115"/>
          <w:kern w:val="0"/>
          <w:lang w:eastAsia="en-GB"/>
          <w14:ligatures w14:val="none"/>
        </w:rPr>
        <w:t xml:space="preserve"> access to courses, clear career-progression routes, and supportive colleagues who can offer guidance. However, </w:t>
      </w:r>
      <w:r w:rsidR="008546E0">
        <w:rPr>
          <w:rFonts w:ascii="Arial" w:eastAsia="Times New Roman" w:hAnsi="Arial" w:cs="Arial"/>
          <w:color w:val="0F1115"/>
          <w:kern w:val="0"/>
          <w:lang w:eastAsia="en-GB"/>
          <w14:ligatures w14:val="none"/>
        </w:rPr>
        <w:t>the t</w:t>
      </w:r>
      <w:r w:rsidR="00CC78AB" w:rsidRPr="00CC78AB">
        <w:rPr>
          <w:rFonts w:ascii="Arial" w:eastAsia="Times New Roman" w:hAnsi="Arial" w:cs="Arial"/>
          <w:color w:val="0F1115"/>
          <w:kern w:val="0"/>
          <w:lang w:eastAsia="en-GB"/>
          <w14:ligatures w14:val="none"/>
        </w:rPr>
        <w:t>hreats</w:t>
      </w:r>
      <w:r w:rsidR="008546E0">
        <w:rPr>
          <w:rFonts w:ascii="Arial" w:eastAsia="Times New Roman" w:hAnsi="Arial" w:cs="Arial"/>
          <w:color w:val="0F1115"/>
          <w:kern w:val="0"/>
          <w:lang w:eastAsia="en-GB"/>
          <w14:ligatures w14:val="none"/>
        </w:rPr>
        <w:t xml:space="preserve"> recognised </w:t>
      </w:r>
      <w:r w:rsidR="00CC78AB" w:rsidRPr="00CC78AB">
        <w:rPr>
          <w:rFonts w:ascii="Arial" w:eastAsia="Times New Roman" w:hAnsi="Arial" w:cs="Arial"/>
          <w:color w:val="0F1115"/>
          <w:kern w:val="0"/>
          <w:lang w:eastAsia="en-GB"/>
          <w14:ligatures w14:val="none"/>
        </w:rPr>
        <w:t>, such as working in high-stress environments</w:t>
      </w:r>
      <w:r w:rsidR="00E52D86">
        <w:rPr>
          <w:rFonts w:ascii="Arial" w:eastAsia="Times New Roman" w:hAnsi="Arial" w:cs="Arial"/>
          <w:color w:val="0F1115"/>
          <w:kern w:val="0"/>
          <w:lang w:eastAsia="en-GB"/>
          <w14:ligatures w14:val="none"/>
        </w:rPr>
        <w:t xml:space="preserve"> with </w:t>
      </w:r>
      <w:r w:rsidR="00CC78AB" w:rsidRPr="00CC78AB">
        <w:rPr>
          <w:rFonts w:ascii="Arial" w:eastAsia="Times New Roman" w:hAnsi="Arial" w:cs="Arial"/>
          <w:color w:val="0F1115"/>
          <w:kern w:val="0"/>
          <w:lang w:eastAsia="en-GB"/>
          <w14:ligatures w14:val="none"/>
        </w:rPr>
        <w:t>emotional strain</w:t>
      </w:r>
      <w:r w:rsidR="001B001C">
        <w:rPr>
          <w:rFonts w:ascii="Arial" w:eastAsia="Times New Roman" w:hAnsi="Arial" w:cs="Arial"/>
          <w:color w:val="0F1115"/>
          <w:kern w:val="0"/>
          <w:lang w:eastAsia="en-GB"/>
          <w14:ligatures w14:val="none"/>
        </w:rPr>
        <w:t>.</w:t>
      </w:r>
    </w:p>
    <w:tbl>
      <w:tblPr>
        <w:tblStyle w:val="TableGrid"/>
        <w:tblpPr w:leftFromText="180" w:rightFromText="180" w:vertAnchor="text" w:horzAnchor="margin" w:tblpY="540"/>
        <w:tblW w:w="0" w:type="auto"/>
        <w:tblLook w:val="04A0" w:firstRow="1" w:lastRow="0" w:firstColumn="1" w:lastColumn="0" w:noHBand="0" w:noVBand="1"/>
      </w:tblPr>
      <w:tblGrid>
        <w:gridCol w:w="4315"/>
        <w:gridCol w:w="4315"/>
      </w:tblGrid>
      <w:tr w:rsidR="00F218BD" w:rsidRPr="002B19AF" w14:paraId="2D443B0B" w14:textId="77777777" w:rsidTr="00F218BD">
        <w:trPr>
          <w:trHeight w:val="397"/>
        </w:trPr>
        <w:tc>
          <w:tcPr>
            <w:tcW w:w="4315" w:type="dxa"/>
            <w:tcBorders>
              <w:top w:val="single" w:sz="18" w:space="0" w:color="auto"/>
              <w:left w:val="single" w:sz="18" w:space="0" w:color="auto"/>
              <w:bottom w:val="single" w:sz="18" w:space="0" w:color="auto"/>
              <w:right w:val="single" w:sz="18" w:space="0" w:color="auto"/>
            </w:tcBorders>
            <w:shd w:val="clear" w:color="auto" w:fill="FDE9D9"/>
          </w:tcPr>
          <w:p w14:paraId="17287C0C" w14:textId="77777777" w:rsidR="00F218BD" w:rsidRPr="002B19AF" w:rsidRDefault="00F218BD" w:rsidP="00F218BD">
            <w:pPr>
              <w:spacing w:after="200" w:line="276" w:lineRule="auto"/>
              <w:jc w:val="center"/>
              <w:rPr>
                <w:rFonts w:ascii="Arial" w:eastAsia="MS Mincho" w:hAnsi="Arial" w:cs="Arial"/>
                <w:b/>
                <w:bCs/>
              </w:rPr>
            </w:pPr>
            <w:r w:rsidRPr="002B19AF">
              <w:rPr>
                <w:rFonts w:ascii="Arial" w:eastAsia="MS Mincho" w:hAnsi="Arial" w:cs="Arial"/>
                <w:b/>
                <w:bCs/>
              </w:rPr>
              <w:t>STRENGTHS</w:t>
            </w:r>
          </w:p>
        </w:tc>
        <w:tc>
          <w:tcPr>
            <w:tcW w:w="4315" w:type="dxa"/>
            <w:tcBorders>
              <w:top w:val="single" w:sz="18" w:space="0" w:color="auto"/>
              <w:left w:val="single" w:sz="18" w:space="0" w:color="auto"/>
              <w:bottom w:val="single" w:sz="18" w:space="0" w:color="auto"/>
              <w:right w:val="single" w:sz="18" w:space="0" w:color="auto"/>
            </w:tcBorders>
            <w:shd w:val="clear" w:color="auto" w:fill="EAF1DD"/>
          </w:tcPr>
          <w:p w14:paraId="072B901C" w14:textId="77777777" w:rsidR="00F218BD" w:rsidRPr="002B19AF" w:rsidRDefault="00F218BD" w:rsidP="00F218BD">
            <w:pPr>
              <w:spacing w:after="200" w:line="276" w:lineRule="auto"/>
              <w:jc w:val="center"/>
              <w:rPr>
                <w:rFonts w:ascii="Arial" w:eastAsia="MS Mincho" w:hAnsi="Arial" w:cs="Arial"/>
                <w:b/>
                <w:bCs/>
              </w:rPr>
            </w:pPr>
            <w:r w:rsidRPr="002B19AF">
              <w:rPr>
                <w:rFonts w:ascii="Arial" w:eastAsia="MS Mincho" w:hAnsi="Arial" w:cs="Arial"/>
                <w:b/>
                <w:bCs/>
              </w:rPr>
              <w:t>WEAKNESSES</w:t>
            </w:r>
          </w:p>
        </w:tc>
      </w:tr>
      <w:tr w:rsidR="00F218BD" w:rsidRPr="002B19AF" w14:paraId="77BF1C77" w14:textId="77777777" w:rsidTr="00F218BD">
        <w:tc>
          <w:tcPr>
            <w:tcW w:w="4315" w:type="dxa"/>
            <w:tcBorders>
              <w:top w:val="single" w:sz="18" w:space="0" w:color="auto"/>
              <w:bottom w:val="single" w:sz="18" w:space="0" w:color="auto"/>
            </w:tcBorders>
            <w:shd w:val="clear" w:color="auto" w:fill="FDE9D9"/>
          </w:tcPr>
          <w:p w14:paraId="2D99E9AB" w14:textId="77777777" w:rsidR="00F218BD" w:rsidRPr="002B19AF" w:rsidRDefault="00F218BD" w:rsidP="00F218BD">
            <w:pPr>
              <w:spacing w:after="200" w:line="276" w:lineRule="auto"/>
              <w:rPr>
                <w:rFonts w:ascii="Arial" w:eastAsia="MS Mincho" w:hAnsi="Arial" w:cs="Arial"/>
              </w:rPr>
            </w:pPr>
            <w:r w:rsidRPr="002B19AF">
              <w:rPr>
                <w:rFonts w:ascii="Arial" w:eastAsia="MS Mincho" w:hAnsi="Arial" w:cs="Arial"/>
              </w:rPr>
              <w:t xml:space="preserve">Critical Thinking </w:t>
            </w:r>
          </w:p>
          <w:p w14:paraId="04A60257" w14:textId="77777777" w:rsidR="00F218BD" w:rsidRPr="002B19AF" w:rsidRDefault="00F218BD" w:rsidP="00F218BD">
            <w:pPr>
              <w:spacing w:after="200" w:line="276" w:lineRule="auto"/>
              <w:rPr>
                <w:rFonts w:ascii="Arial" w:eastAsia="MS Mincho" w:hAnsi="Arial" w:cs="Arial"/>
              </w:rPr>
            </w:pPr>
          </w:p>
          <w:p w14:paraId="6FB48670" w14:textId="77777777" w:rsidR="00F218BD" w:rsidRPr="002B19AF" w:rsidRDefault="00F218BD" w:rsidP="00F218BD">
            <w:pPr>
              <w:spacing w:after="200" w:line="276" w:lineRule="auto"/>
              <w:rPr>
                <w:rFonts w:ascii="Arial" w:eastAsia="MS Mincho" w:hAnsi="Arial" w:cs="Arial"/>
              </w:rPr>
            </w:pPr>
            <w:r w:rsidRPr="002B19AF">
              <w:rPr>
                <w:rFonts w:ascii="Arial" w:eastAsia="MS Mincho" w:hAnsi="Arial" w:cs="Arial"/>
              </w:rPr>
              <w:t xml:space="preserve">Analytical Skills </w:t>
            </w:r>
          </w:p>
          <w:p w14:paraId="7B9677C9" w14:textId="77777777" w:rsidR="00F218BD" w:rsidRPr="002B19AF" w:rsidRDefault="00F218BD" w:rsidP="00F218BD">
            <w:pPr>
              <w:spacing w:after="200" w:line="276" w:lineRule="auto"/>
              <w:rPr>
                <w:rFonts w:ascii="Arial" w:eastAsia="MS Mincho" w:hAnsi="Arial" w:cs="Arial"/>
              </w:rPr>
            </w:pPr>
          </w:p>
          <w:p w14:paraId="567E5906" w14:textId="77777777" w:rsidR="00F218BD" w:rsidRPr="002B19AF" w:rsidRDefault="00F218BD" w:rsidP="00F218BD">
            <w:pPr>
              <w:spacing w:after="200" w:line="276" w:lineRule="auto"/>
              <w:rPr>
                <w:rFonts w:ascii="Arial" w:eastAsia="MS Mincho" w:hAnsi="Arial" w:cs="Arial"/>
              </w:rPr>
            </w:pPr>
            <w:r w:rsidRPr="002B19AF">
              <w:rPr>
                <w:rFonts w:ascii="Arial" w:eastAsia="MS Mincho" w:hAnsi="Arial" w:cs="Arial"/>
              </w:rPr>
              <w:t xml:space="preserve">Communication Skills </w:t>
            </w:r>
          </w:p>
        </w:tc>
        <w:tc>
          <w:tcPr>
            <w:tcW w:w="4315" w:type="dxa"/>
            <w:tcBorders>
              <w:top w:val="single" w:sz="18" w:space="0" w:color="auto"/>
              <w:bottom w:val="single" w:sz="18" w:space="0" w:color="auto"/>
            </w:tcBorders>
            <w:shd w:val="clear" w:color="auto" w:fill="EAF1DD"/>
          </w:tcPr>
          <w:p w14:paraId="482A1086" w14:textId="77777777" w:rsidR="00F218BD" w:rsidRPr="002B19AF" w:rsidRDefault="00F218BD" w:rsidP="00F218BD">
            <w:pPr>
              <w:spacing w:after="200" w:line="276" w:lineRule="auto"/>
              <w:rPr>
                <w:rFonts w:ascii="Cambria" w:eastAsia="MS Mincho" w:hAnsi="Cambria" w:cs="Times New Roman"/>
              </w:rPr>
            </w:pPr>
          </w:p>
          <w:p w14:paraId="10C8BA40" w14:textId="77777777" w:rsidR="00F218BD" w:rsidRPr="002B19AF" w:rsidRDefault="00F218BD" w:rsidP="00F218BD">
            <w:pPr>
              <w:spacing w:after="200" w:line="276" w:lineRule="auto"/>
              <w:rPr>
                <w:rFonts w:ascii="Cambria" w:eastAsia="MS Mincho" w:hAnsi="Cambria" w:cs="Times New Roman"/>
              </w:rPr>
            </w:pPr>
            <w:r w:rsidRPr="002B19AF">
              <w:rPr>
                <w:rFonts w:ascii="Cambria" w:eastAsia="MS Mincho" w:hAnsi="Cambria" w:cs="Times New Roman"/>
              </w:rPr>
              <w:t>Essay Writing</w:t>
            </w:r>
          </w:p>
          <w:p w14:paraId="7F9DED5B" w14:textId="77777777" w:rsidR="00F218BD" w:rsidRPr="002B19AF" w:rsidRDefault="00F218BD" w:rsidP="00F218BD">
            <w:pPr>
              <w:spacing w:after="200" w:line="276" w:lineRule="auto"/>
              <w:rPr>
                <w:rFonts w:ascii="Cambria" w:eastAsia="MS Mincho" w:hAnsi="Cambria" w:cs="Times New Roman"/>
              </w:rPr>
            </w:pPr>
          </w:p>
          <w:p w14:paraId="68A7C088" w14:textId="77777777" w:rsidR="00F218BD" w:rsidRPr="002B19AF" w:rsidRDefault="00F218BD" w:rsidP="00F218BD">
            <w:pPr>
              <w:spacing w:after="200" w:line="276" w:lineRule="auto"/>
              <w:rPr>
                <w:rFonts w:ascii="Cambria" w:eastAsia="MS Mincho" w:hAnsi="Cambria" w:cs="Times New Roman"/>
              </w:rPr>
            </w:pPr>
            <w:r w:rsidRPr="002B19AF">
              <w:rPr>
                <w:rFonts w:ascii="Cambria" w:eastAsia="MS Mincho" w:hAnsi="Cambria" w:cs="Times New Roman"/>
              </w:rPr>
              <w:t xml:space="preserve">Research skills </w:t>
            </w:r>
          </w:p>
          <w:p w14:paraId="069200A5" w14:textId="77777777" w:rsidR="00F218BD" w:rsidRPr="002B19AF" w:rsidRDefault="00F218BD" w:rsidP="00F218BD">
            <w:pPr>
              <w:spacing w:after="200" w:line="276" w:lineRule="auto"/>
              <w:rPr>
                <w:rFonts w:ascii="Cambria" w:eastAsia="MS Mincho" w:hAnsi="Cambria" w:cs="Times New Roman"/>
              </w:rPr>
            </w:pPr>
          </w:p>
          <w:p w14:paraId="2A2F6840" w14:textId="77777777" w:rsidR="00F218BD" w:rsidRPr="002B19AF" w:rsidRDefault="00F218BD" w:rsidP="00F218BD">
            <w:pPr>
              <w:spacing w:after="200" w:line="276" w:lineRule="auto"/>
              <w:rPr>
                <w:rFonts w:ascii="Cambria" w:eastAsia="MS Mincho" w:hAnsi="Cambria" w:cs="Times New Roman"/>
              </w:rPr>
            </w:pPr>
            <w:r w:rsidRPr="002B19AF">
              <w:rPr>
                <w:rFonts w:ascii="Cambria" w:eastAsia="MS Mincho" w:hAnsi="Cambria" w:cs="Times New Roman"/>
              </w:rPr>
              <w:t xml:space="preserve">Report Writing </w:t>
            </w:r>
          </w:p>
        </w:tc>
      </w:tr>
      <w:tr w:rsidR="00F218BD" w:rsidRPr="002B19AF" w14:paraId="4798A3AB" w14:textId="77777777" w:rsidTr="00F218BD">
        <w:tc>
          <w:tcPr>
            <w:tcW w:w="4315" w:type="dxa"/>
            <w:tcBorders>
              <w:top w:val="single" w:sz="18" w:space="0" w:color="auto"/>
              <w:left w:val="single" w:sz="18" w:space="0" w:color="auto"/>
              <w:bottom w:val="single" w:sz="18" w:space="0" w:color="auto"/>
              <w:right w:val="single" w:sz="18" w:space="0" w:color="auto"/>
            </w:tcBorders>
            <w:shd w:val="clear" w:color="auto" w:fill="DBE5F1"/>
          </w:tcPr>
          <w:p w14:paraId="79B3EA6D" w14:textId="77777777" w:rsidR="00F218BD" w:rsidRPr="002B19AF" w:rsidRDefault="00F218BD" w:rsidP="00F218BD">
            <w:pPr>
              <w:spacing w:after="200" w:line="276" w:lineRule="auto"/>
              <w:jc w:val="center"/>
              <w:rPr>
                <w:rFonts w:ascii="Arial" w:eastAsia="MS Mincho" w:hAnsi="Arial" w:cs="Arial"/>
                <w:b/>
                <w:bCs/>
              </w:rPr>
            </w:pPr>
            <w:r w:rsidRPr="002B19AF">
              <w:rPr>
                <w:rFonts w:ascii="Arial" w:eastAsia="MS Mincho" w:hAnsi="Arial" w:cs="Arial"/>
                <w:b/>
                <w:bCs/>
              </w:rPr>
              <w:t>OPPORTUNITIES</w:t>
            </w:r>
          </w:p>
        </w:tc>
        <w:tc>
          <w:tcPr>
            <w:tcW w:w="4315" w:type="dxa"/>
            <w:tcBorders>
              <w:top w:val="single" w:sz="18" w:space="0" w:color="auto"/>
              <w:left w:val="single" w:sz="18" w:space="0" w:color="auto"/>
              <w:bottom w:val="single" w:sz="18" w:space="0" w:color="auto"/>
              <w:right w:val="single" w:sz="18" w:space="0" w:color="auto"/>
            </w:tcBorders>
            <w:shd w:val="clear" w:color="auto" w:fill="DAEEF3"/>
          </w:tcPr>
          <w:p w14:paraId="063558B4" w14:textId="77777777" w:rsidR="00F218BD" w:rsidRPr="002B19AF" w:rsidRDefault="00F218BD" w:rsidP="00F218BD">
            <w:pPr>
              <w:spacing w:after="200" w:line="276" w:lineRule="auto"/>
              <w:jc w:val="center"/>
              <w:rPr>
                <w:rFonts w:ascii="Arial" w:eastAsia="MS Mincho" w:hAnsi="Arial" w:cs="Arial"/>
                <w:b/>
                <w:bCs/>
              </w:rPr>
            </w:pPr>
            <w:r w:rsidRPr="002B19AF">
              <w:rPr>
                <w:rFonts w:ascii="Arial" w:eastAsia="MS Mincho" w:hAnsi="Arial" w:cs="Arial"/>
                <w:b/>
                <w:bCs/>
              </w:rPr>
              <w:t>THREATS</w:t>
            </w:r>
          </w:p>
        </w:tc>
      </w:tr>
      <w:tr w:rsidR="00F218BD" w:rsidRPr="002B19AF" w14:paraId="5D6828DC" w14:textId="77777777" w:rsidTr="00F218BD">
        <w:tc>
          <w:tcPr>
            <w:tcW w:w="4315" w:type="dxa"/>
            <w:tcBorders>
              <w:top w:val="single" w:sz="18" w:space="0" w:color="auto"/>
            </w:tcBorders>
            <w:shd w:val="clear" w:color="auto" w:fill="DBE5F1"/>
          </w:tcPr>
          <w:p w14:paraId="45CBAC64" w14:textId="77777777" w:rsidR="00F218BD" w:rsidRPr="002B19AF" w:rsidRDefault="00F218BD" w:rsidP="00F218BD">
            <w:pPr>
              <w:spacing w:after="200" w:line="276" w:lineRule="auto"/>
              <w:rPr>
                <w:rFonts w:ascii="Arial" w:eastAsia="MS Mincho" w:hAnsi="Arial" w:cs="Arial"/>
              </w:rPr>
            </w:pPr>
          </w:p>
          <w:p w14:paraId="31A146EE" w14:textId="77777777" w:rsidR="00F218BD" w:rsidRPr="002B19AF" w:rsidRDefault="00F218BD" w:rsidP="00F218BD">
            <w:pPr>
              <w:spacing w:after="200" w:line="276" w:lineRule="auto"/>
              <w:rPr>
                <w:rFonts w:ascii="Arial" w:eastAsia="MS Mincho" w:hAnsi="Arial" w:cs="Arial"/>
              </w:rPr>
            </w:pPr>
            <w:r w:rsidRPr="002B19AF">
              <w:rPr>
                <w:rFonts w:ascii="Arial" w:eastAsia="MS Mincho" w:hAnsi="Arial" w:cs="Arial"/>
              </w:rPr>
              <w:t>Attending university</w:t>
            </w:r>
          </w:p>
          <w:p w14:paraId="132AE0B2" w14:textId="77777777" w:rsidR="00F218BD" w:rsidRPr="002B19AF" w:rsidRDefault="00F218BD" w:rsidP="00F218BD">
            <w:pPr>
              <w:spacing w:after="200" w:line="276" w:lineRule="auto"/>
              <w:rPr>
                <w:rFonts w:ascii="Arial" w:eastAsia="MS Mincho" w:hAnsi="Arial" w:cs="Arial"/>
              </w:rPr>
            </w:pPr>
          </w:p>
          <w:p w14:paraId="6EFAC409" w14:textId="77777777" w:rsidR="00F218BD" w:rsidRPr="002B19AF" w:rsidRDefault="00F218BD" w:rsidP="00F218BD">
            <w:pPr>
              <w:spacing w:after="200" w:line="276" w:lineRule="auto"/>
              <w:rPr>
                <w:rFonts w:ascii="Arial" w:eastAsia="MS Mincho" w:hAnsi="Arial" w:cs="Arial"/>
              </w:rPr>
            </w:pPr>
            <w:r w:rsidRPr="002B19AF">
              <w:rPr>
                <w:rFonts w:ascii="Arial" w:eastAsia="MS Mincho" w:hAnsi="Arial" w:cs="Arial"/>
              </w:rPr>
              <w:t>Write reports and get feedback from my lecturer, friends and peers.</w:t>
            </w:r>
          </w:p>
          <w:p w14:paraId="253F7007" w14:textId="77777777" w:rsidR="00F218BD" w:rsidRPr="002B19AF" w:rsidRDefault="00F218BD" w:rsidP="00F218BD">
            <w:pPr>
              <w:spacing w:after="200" w:line="276" w:lineRule="auto"/>
              <w:rPr>
                <w:rFonts w:ascii="Arial" w:eastAsia="MS Mincho" w:hAnsi="Arial" w:cs="Arial"/>
              </w:rPr>
            </w:pPr>
          </w:p>
          <w:p w14:paraId="0DB97F9B" w14:textId="77777777" w:rsidR="00F218BD" w:rsidRPr="002B19AF" w:rsidRDefault="00F218BD" w:rsidP="00F218BD">
            <w:pPr>
              <w:spacing w:after="200" w:line="276" w:lineRule="auto"/>
              <w:rPr>
                <w:rFonts w:ascii="Arial" w:eastAsia="MS Mincho" w:hAnsi="Arial" w:cs="Arial"/>
              </w:rPr>
            </w:pPr>
            <w:r w:rsidRPr="002B19AF">
              <w:rPr>
                <w:rFonts w:ascii="Arial" w:eastAsia="MS Mincho" w:hAnsi="Arial" w:cs="Arial"/>
              </w:rPr>
              <w:t>Use research material and informal learning to produce essays and reports.</w:t>
            </w:r>
          </w:p>
        </w:tc>
        <w:tc>
          <w:tcPr>
            <w:tcW w:w="4315" w:type="dxa"/>
            <w:tcBorders>
              <w:top w:val="single" w:sz="18" w:space="0" w:color="auto"/>
            </w:tcBorders>
            <w:shd w:val="clear" w:color="auto" w:fill="DAEEF3"/>
          </w:tcPr>
          <w:p w14:paraId="20612697" w14:textId="77777777" w:rsidR="00F218BD" w:rsidRPr="002B19AF" w:rsidRDefault="00F218BD" w:rsidP="00F218BD">
            <w:pPr>
              <w:spacing w:after="200" w:line="276" w:lineRule="auto"/>
              <w:rPr>
                <w:rFonts w:ascii="Cambria" w:eastAsia="MS Mincho" w:hAnsi="Cambria" w:cs="Times New Roman"/>
              </w:rPr>
            </w:pPr>
            <w:r w:rsidRPr="002B19AF">
              <w:rPr>
                <w:rFonts w:ascii="Cambria" w:eastAsia="MS Mincho" w:hAnsi="Cambria" w:cs="Times New Roman"/>
              </w:rPr>
              <w:t>Childcare, I am a single dad to 3 children</w:t>
            </w:r>
          </w:p>
          <w:p w14:paraId="4A123B0F" w14:textId="77777777" w:rsidR="00F218BD" w:rsidRPr="002B19AF" w:rsidRDefault="00F218BD" w:rsidP="00F218BD">
            <w:pPr>
              <w:spacing w:after="200" w:line="276" w:lineRule="auto"/>
              <w:rPr>
                <w:rFonts w:ascii="Cambria" w:eastAsia="MS Mincho" w:hAnsi="Cambria" w:cs="Times New Roman"/>
              </w:rPr>
            </w:pPr>
          </w:p>
          <w:p w14:paraId="38707DE0" w14:textId="77777777" w:rsidR="00F218BD" w:rsidRPr="002B19AF" w:rsidRDefault="00F218BD" w:rsidP="00F218BD">
            <w:pPr>
              <w:spacing w:after="200" w:line="276" w:lineRule="auto"/>
              <w:rPr>
                <w:rFonts w:ascii="Cambria" w:eastAsia="MS Mincho" w:hAnsi="Cambria" w:cs="Times New Roman"/>
              </w:rPr>
            </w:pPr>
            <w:r w:rsidRPr="002B19AF">
              <w:rPr>
                <w:rFonts w:ascii="Cambria" w:eastAsia="MS Mincho" w:hAnsi="Cambria" w:cs="Times New Roman"/>
              </w:rPr>
              <w:t>Finances, the cost of university and a young family.</w:t>
            </w:r>
          </w:p>
          <w:p w14:paraId="4E99C288" w14:textId="77777777" w:rsidR="00F218BD" w:rsidRPr="002B19AF" w:rsidRDefault="00F218BD" w:rsidP="00F218BD">
            <w:pPr>
              <w:spacing w:after="200" w:line="276" w:lineRule="auto"/>
              <w:rPr>
                <w:rFonts w:ascii="Cambria" w:eastAsia="MS Mincho" w:hAnsi="Cambria" w:cs="Times New Roman"/>
              </w:rPr>
            </w:pPr>
          </w:p>
          <w:p w14:paraId="7BC8B22B" w14:textId="77777777" w:rsidR="00F218BD" w:rsidRPr="002B19AF" w:rsidRDefault="00F218BD" w:rsidP="00F218BD">
            <w:pPr>
              <w:spacing w:after="200" w:line="276" w:lineRule="auto"/>
              <w:rPr>
                <w:rFonts w:ascii="Cambria" w:eastAsia="MS Mincho" w:hAnsi="Cambria" w:cs="Times New Roman"/>
              </w:rPr>
            </w:pPr>
            <w:r w:rsidRPr="002B19AF">
              <w:rPr>
                <w:rFonts w:ascii="Cambria" w:eastAsia="MS Mincho" w:hAnsi="Cambria" w:cs="Times New Roman"/>
              </w:rPr>
              <w:t xml:space="preserve">Time pressures; full time employment, full time education, gym and socialising </w:t>
            </w:r>
          </w:p>
        </w:tc>
      </w:tr>
    </w:tbl>
    <w:p w14:paraId="404707C8" w14:textId="1B5D9181" w:rsidR="00F218BD" w:rsidRPr="00F218BD" w:rsidRDefault="00F218BD" w:rsidP="0072429C">
      <w:pPr>
        <w:spacing w:before="240" w:after="240" w:line="360" w:lineRule="auto"/>
        <w:outlineLvl w:val="3"/>
        <w:rPr>
          <w:rFonts w:ascii="Arial" w:eastAsia="Times New Roman" w:hAnsi="Arial" w:cs="Arial"/>
          <w:color w:val="000000" w:themeColor="text1"/>
          <w:kern w:val="0"/>
          <w:lang w:eastAsia="en-GB"/>
          <w14:ligatures w14:val="none"/>
        </w:rPr>
      </w:pPr>
      <w:r w:rsidRPr="00F218BD">
        <w:rPr>
          <w:rFonts w:ascii="Arial" w:eastAsia="Times New Roman" w:hAnsi="Arial" w:cs="Arial"/>
          <w:color w:val="000000" w:themeColor="text1"/>
          <w:kern w:val="0"/>
          <w:lang w:eastAsia="en-GB"/>
          <w14:ligatures w14:val="none"/>
        </w:rPr>
        <w:t>(Colleague)</w:t>
      </w:r>
    </w:p>
    <w:p w14:paraId="738ABCAC" w14:textId="77777777" w:rsidR="00F218BD" w:rsidRDefault="00F218BD" w:rsidP="0072429C">
      <w:pPr>
        <w:spacing w:before="240" w:after="240" w:line="360" w:lineRule="auto"/>
        <w:outlineLvl w:val="3"/>
        <w:rPr>
          <w:rFonts w:ascii="Arial" w:eastAsia="Times New Roman" w:hAnsi="Arial" w:cs="Arial"/>
          <w:color w:val="EE0000"/>
          <w:kern w:val="0"/>
          <w:lang w:eastAsia="en-GB"/>
          <w14:ligatures w14:val="none"/>
        </w:rPr>
      </w:pPr>
    </w:p>
    <w:p w14:paraId="7ADBAE03" w14:textId="6DDD624D" w:rsidR="00CC78AB" w:rsidRPr="00CC78AB" w:rsidRDefault="00CC78AB" w:rsidP="0072429C">
      <w:pPr>
        <w:spacing w:before="240" w:after="240" w:line="360" w:lineRule="auto"/>
        <w:outlineLvl w:val="3"/>
        <w:rPr>
          <w:rFonts w:ascii="Arial" w:eastAsia="Times New Roman" w:hAnsi="Arial" w:cs="Arial"/>
          <w:color w:val="0F1115"/>
          <w:kern w:val="0"/>
          <w:lang w:eastAsia="en-GB"/>
          <w14:ligatures w14:val="none"/>
        </w:rPr>
      </w:pPr>
      <w:r w:rsidRPr="00CC78AB">
        <w:rPr>
          <w:rFonts w:ascii="Arial" w:eastAsia="Times New Roman" w:hAnsi="Arial" w:cs="Arial"/>
          <w:color w:val="0F1115"/>
          <w:kern w:val="0"/>
          <w:lang w:eastAsia="en-GB"/>
          <w14:ligatures w14:val="none"/>
        </w:rPr>
        <w:t>M</w:t>
      </w:r>
      <w:r>
        <w:rPr>
          <w:rFonts w:ascii="Arial" w:eastAsia="Times New Roman" w:hAnsi="Arial" w:cs="Arial"/>
          <w:color w:val="0F1115"/>
          <w:kern w:val="0"/>
          <w:lang w:eastAsia="en-GB"/>
          <w14:ligatures w14:val="none"/>
        </w:rPr>
        <w:t>y colleagues</w:t>
      </w:r>
      <w:r w:rsidRPr="00CC78AB">
        <w:rPr>
          <w:rFonts w:ascii="Arial" w:eastAsia="Times New Roman" w:hAnsi="Arial" w:cs="Arial"/>
          <w:color w:val="0F1115"/>
          <w:kern w:val="0"/>
          <w:lang w:eastAsia="en-GB"/>
          <w14:ligatures w14:val="none"/>
        </w:rPr>
        <w:t xml:space="preserve"> SWOT analysis </w:t>
      </w:r>
      <w:r w:rsidR="008546E0">
        <w:rPr>
          <w:rFonts w:ascii="Arial" w:eastAsia="Times New Roman" w:hAnsi="Arial" w:cs="Arial"/>
          <w:color w:val="0F1115"/>
          <w:kern w:val="0"/>
          <w:lang w:eastAsia="en-GB"/>
          <w14:ligatures w14:val="none"/>
        </w:rPr>
        <w:t>paints</w:t>
      </w:r>
      <w:r w:rsidR="002278D6">
        <w:rPr>
          <w:rFonts w:ascii="Arial" w:eastAsia="Times New Roman" w:hAnsi="Arial" w:cs="Arial"/>
          <w:color w:val="0F1115"/>
          <w:kern w:val="0"/>
          <w:lang w:eastAsia="en-GB"/>
          <w14:ligatures w14:val="none"/>
        </w:rPr>
        <w:t xml:space="preserve"> </w:t>
      </w:r>
      <w:r w:rsidRPr="00CC78AB">
        <w:rPr>
          <w:rFonts w:ascii="Arial" w:eastAsia="Times New Roman" w:hAnsi="Arial" w:cs="Arial"/>
          <w:color w:val="0F1115"/>
          <w:kern w:val="0"/>
          <w:lang w:eastAsia="en-GB"/>
          <w14:ligatures w14:val="none"/>
        </w:rPr>
        <w:t xml:space="preserve">a very different picture. </w:t>
      </w:r>
      <w:r w:rsidR="008546E0">
        <w:rPr>
          <w:rFonts w:ascii="Arial" w:eastAsia="Times New Roman" w:hAnsi="Arial" w:cs="Arial"/>
          <w:color w:val="0F1115"/>
          <w:kern w:val="0"/>
          <w:lang w:eastAsia="en-GB"/>
          <w14:ligatures w14:val="none"/>
        </w:rPr>
        <w:t xml:space="preserve"> His </w:t>
      </w:r>
      <w:r w:rsidR="002278D6">
        <w:rPr>
          <w:rFonts w:ascii="Arial" w:eastAsia="Times New Roman" w:hAnsi="Arial" w:cs="Arial"/>
          <w:color w:val="0F1115"/>
          <w:kern w:val="0"/>
          <w:lang w:eastAsia="en-GB"/>
          <w14:ligatures w14:val="none"/>
        </w:rPr>
        <w:t>s</w:t>
      </w:r>
      <w:r w:rsidRPr="00CC78AB">
        <w:rPr>
          <w:rFonts w:ascii="Arial" w:eastAsia="Times New Roman" w:hAnsi="Arial" w:cs="Arial"/>
          <w:color w:val="0F1115"/>
          <w:kern w:val="0"/>
          <w:lang w:eastAsia="en-GB"/>
          <w14:ligatures w14:val="none"/>
        </w:rPr>
        <w:t xml:space="preserve">trengths </w:t>
      </w:r>
      <w:r w:rsidR="008546E0">
        <w:rPr>
          <w:rFonts w:ascii="Arial" w:eastAsia="Times New Roman" w:hAnsi="Arial" w:cs="Arial"/>
          <w:color w:val="0F1115"/>
          <w:kern w:val="0"/>
          <w:lang w:eastAsia="en-GB"/>
          <w14:ligatures w14:val="none"/>
        </w:rPr>
        <w:t>can be seen here as</w:t>
      </w:r>
      <w:r w:rsidRPr="00CC78AB">
        <w:rPr>
          <w:rFonts w:ascii="Arial" w:eastAsia="Times New Roman" w:hAnsi="Arial" w:cs="Arial"/>
          <w:color w:val="0F1115"/>
          <w:kern w:val="0"/>
          <w:lang w:eastAsia="en-GB"/>
          <w14:ligatures w14:val="none"/>
        </w:rPr>
        <w:t xml:space="preserve"> his critical thinking, analytical ability, and strong communication skills. </w:t>
      </w:r>
      <w:r w:rsidR="008546E0">
        <w:rPr>
          <w:rFonts w:ascii="Arial" w:eastAsia="Times New Roman" w:hAnsi="Arial" w:cs="Arial"/>
          <w:color w:val="0F1115"/>
          <w:kern w:val="0"/>
          <w:lang w:eastAsia="en-GB"/>
          <w14:ligatures w14:val="none"/>
        </w:rPr>
        <w:t>Being</w:t>
      </w:r>
      <w:r w:rsidRPr="00CC78AB">
        <w:rPr>
          <w:rFonts w:ascii="Arial" w:eastAsia="Times New Roman" w:hAnsi="Arial" w:cs="Arial"/>
          <w:color w:val="0F1115"/>
          <w:kern w:val="0"/>
          <w:lang w:eastAsia="en-GB"/>
          <w14:ligatures w14:val="none"/>
        </w:rPr>
        <w:t xml:space="preserve"> quite open about his </w:t>
      </w:r>
      <w:r w:rsidR="002278D6">
        <w:rPr>
          <w:rFonts w:ascii="Arial" w:eastAsia="Times New Roman" w:hAnsi="Arial" w:cs="Arial"/>
          <w:color w:val="0F1115"/>
          <w:kern w:val="0"/>
          <w:lang w:eastAsia="en-GB"/>
          <w14:ligatures w14:val="none"/>
        </w:rPr>
        <w:t>w</w:t>
      </w:r>
      <w:r w:rsidRPr="00CC78AB">
        <w:rPr>
          <w:rFonts w:ascii="Arial" w:eastAsia="Times New Roman" w:hAnsi="Arial" w:cs="Arial"/>
          <w:color w:val="0F1115"/>
          <w:kern w:val="0"/>
          <w:lang w:eastAsia="en-GB"/>
          <w14:ligatures w14:val="none"/>
        </w:rPr>
        <w:t xml:space="preserve">eaknesses, particularly in essay writing, research, and report writing. His </w:t>
      </w:r>
      <w:r w:rsidR="002278D6">
        <w:rPr>
          <w:rFonts w:ascii="Arial" w:eastAsia="Times New Roman" w:hAnsi="Arial" w:cs="Arial"/>
          <w:color w:val="0F1115"/>
          <w:kern w:val="0"/>
          <w:lang w:eastAsia="en-GB"/>
          <w14:ligatures w14:val="none"/>
        </w:rPr>
        <w:t>o</w:t>
      </w:r>
      <w:r w:rsidRPr="00CC78AB">
        <w:rPr>
          <w:rFonts w:ascii="Arial" w:eastAsia="Times New Roman" w:hAnsi="Arial" w:cs="Arial"/>
          <w:color w:val="0F1115"/>
          <w:kern w:val="0"/>
          <w:lang w:eastAsia="en-GB"/>
          <w14:ligatures w14:val="none"/>
        </w:rPr>
        <w:t xml:space="preserve">pportunities </w:t>
      </w:r>
      <w:r w:rsidR="008546E0">
        <w:rPr>
          <w:rFonts w:ascii="Arial" w:eastAsia="Times New Roman" w:hAnsi="Arial" w:cs="Arial"/>
          <w:color w:val="0F1115"/>
          <w:kern w:val="0"/>
          <w:lang w:eastAsia="en-GB"/>
          <w14:ligatures w14:val="none"/>
        </w:rPr>
        <w:t>recorded are,</w:t>
      </w:r>
      <w:r w:rsidRPr="00CC78AB">
        <w:rPr>
          <w:rFonts w:ascii="Arial" w:eastAsia="Times New Roman" w:hAnsi="Arial" w:cs="Arial"/>
          <w:color w:val="0F1115"/>
          <w:kern w:val="0"/>
          <w:lang w:eastAsia="en-GB"/>
          <w14:ligatures w14:val="none"/>
        </w:rPr>
        <w:t xml:space="preserve"> attending university, getting detailed feedback from lecturers and peers, and using various learning resources </w:t>
      </w:r>
      <w:r w:rsidR="008546E0">
        <w:rPr>
          <w:rFonts w:ascii="Arial" w:eastAsia="Times New Roman" w:hAnsi="Arial" w:cs="Arial"/>
          <w:color w:val="0F1115"/>
          <w:kern w:val="0"/>
          <w:lang w:eastAsia="en-GB"/>
          <w14:ligatures w14:val="none"/>
        </w:rPr>
        <w:t>will hopefully</w:t>
      </w:r>
      <w:r w:rsidRPr="00CC78AB">
        <w:rPr>
          <w:rFonts w:ascii="Arial" w:eastAsia="Times New Roman" w:hAnsi="Arial" w:cs="Arial"/>
          <w:color w:val="0F1115"/>
          <w:kern w:val="0"/>
          <w:lang w:eastAsia="en-GB"/>
          <w14:ligatures w14:val="none"/>
        </w:rPr>
        <w:t xml:space="preserve"> build his academic confidence. </w:t>
      </w:r>
      <w:r w:rsidR="002278D6">
        <w:rPr>
          <w:rFonts w:ascii="Arial" w:eastAsia="Times New Roman" w:hAnsi="Arial" w:cs="Arial"/>
          <w:color w:val="0F1115"/>
          <w:kern w:val="0"/>
          <w:lang w:eastAsia="en-GB"/>
          <w14:ligatures w14:val="none"/>
        </w:rPr>
        <w:t xml:space="preserve"> While h</w:t>
      </w:r>
      <w:r w:rsidRPr="00CC78AB">
        <w:rPr>
          <w:rFonts w:ascii="Arial" w:eastAsia="Times New Roman" w:hAnsi="Arial" w:cs="Arial"/>
          <w:color w:val="0F1115"/>
          <w:kern w:val="0"/>
          <w:lang w:eastAsia="en-GB"/>
          <w14:ligatures w14:val="none"/>
        </w:rPr>
        <w:t xml:space="preserve">is </w:t>
      </w:r>
      <w:r w:rsidR="002278D6">
        <w:rPr>
          <w:rFonts w:ascii="Arial" w:eastAsia="Times New Roman" w:hAnsi="Arial" w:cs="Arial"/>
          <w:color w:val="0F1115"/>
          <w:kern w:val="0"/>
          <w:lang w:eastAsia="en-GB"/>
          <w14:ligatures w14:val="none"/>
        </w:rPr>
        <w:t>t</w:t>
      </w:r>
      <w:r w:rsidRPr="00CC78AB">
        <w:rPr>
          <w:rFonts w:ascii="Arial" w:eastAsia="Times New Roman" w:hAnsi="Arial" w:cs="Arial"/>
          <w:color w:val="0F1115"/>
          <w:kern w:val="0"/>
          <w:lang w:eastAsia="en-GB"/>
          <w14:ligatures w14:val="none"/>
        </w:rPr>
        <w:t xml:space="preserve">hreats </w:t>
      </w:r>
      <w:r w:rsidR="008546E0">
        <w:rPr>
          <w:rFonts w:ascii="Arial" w:eastAsia="Times New Roman" w:hAnsi="Arial" w:cs="Arial"/>
          <w:color w:val="0F1115"/>
          <w:kern w:val="0"/>
          <w:lang w:eastAsia="en-GB"/>
          <w14:ligatures w14:val="none"/>
        </w:rPr>
        <w:t>stand out as</w:t>
      </w:r>
      <w:r w:rsidRPr="00CC78AB">
        <w:rPr>
          <w:rFonts w:ascii="Arial" w:eastAsia="Times New Roman" w:hAnsi="Arial" w:cs="Arial"/>
          <w:color w:val="0F1115"/>
          <w:kern w:val="0"/>
          <w:lang w:eastAsia="en-GB"/>
          <w14:ligatures w14:val="none"/>
        </w:rPr>
        <w:t xml:space="preserve"> he is a single father of three children, faces financial worries about university costs, and </w:t>
      </w:r>
      <w:r w:rsidR="002278D6">
        <w:rPr>
          <w:rFonts w:ascii="Arial" w:eastAsia="Times New Roman" w:hAnsi="Arial" w:cs="Arial"/>
          <w:color w:val="0F1115"/>
          <w:kern w:val="0"/>
          <w:lang w:eastAsia="en-GB"/>
          <w14:ligatures w14:val="none"/>
        </w:rPr>
        <w:t>can see that he is</w:t>
      </w:r>
      <w:r w:rsidRPr="00CC78AB">
        <w:rPr>
          <w:rFonts w:ascii="Arial" w:eastAsia="Times New Roman" w:hAnsi="Arial" w:cs="Arial"/>
          <w:color w:val="0F1115"/>
          <w:kern w:val="0"/>
          <w:lang w:eastAsia="en-GB"/>
          <w14:ligatures w14:val="none"/>
        </w:rPr>
        <w:t xml:space="preserve"> under heavy time pressure due to full-time work, full-time study, and family commitments.</w:t>
      </w:r>
    </w:p>
    <w:p w14:paraId="5C561138" w14:textId="2FFD500F" w:rsidR="00CC78AB" w:rsidRPr="00CC78AB" w:rsidRDefault="00CC78AB" w:rsidP="0072429C">
      <w:pPr>
        <w:spacing w:before="240" w:after="240" w:line="360" w:lineRule="auto"/>
        <w:outlineLvl w:val="3"/>
        <w:rPr>
          <w:rFonts w:ascii="Arial" w:eastAsia="Times New Roman" w:hAnsi="Arial" w:cs="Arial"/>
          <w:color w:val="0F1115"/>
          <w:kern w:val="0"/>
          <w:lang w:eastAsia="en-GB"/>
          <w14:ligatures w14:val="none"/>
        </w:rPr>
      </w:pPr>
      <w:r w:rsidRPr="00CC78AB">
        <w:rPr>
          <w:rFonts w:ascii="Arial" w:eastAsia="Times New Roman" w:hAnsi="Arial" w:cs="Arial"/>
          <w:color w:val="0F1115"/>
          <w:kern w:val="0"/>
          <w:lang w:eastAsia="en-GB"/>
          <w14:ligatures w14:val="none"/>
        </w:rPr>
        <w:t xml:space="preserve">The Gap Analyses for both of us helped turn these observations into specific development actions. For me, the gap between my current and desired future state includes moving from “difficulty using software beyond basic functions” to “confidently using paramedic reporting systems,” and from “agreeing to tasks when overloaded” to “maintaining a healthy and realistic workload.” Actions such as completing online IT courses, applying time-management tools like Covey’s matrix, and practising assertive communication were identified as ways to close these gaps. For </w:t>
      </w:r>
      <w:r>
        <w:rPr>
          <w:rFonts w:ascii="Arial" w:eastAsia="Times New Roman" w:hAnsi="Arial" w:cs="Arial"/>
          <w:color w:val="0F1115"/>
          <w:kern w:val="0"/>
          <w:lang w:eastAsia="en-GB"/>
          <w14:ligatures w14:val="none"/>
        </w:rPr>
        <w:t>my colleague</w:t>
      </w:r>
      <w:r w:rsidRPr="00CC78AB">
        <w:rPr>
          <w:rFonts w:ascii="Arial" w:eastAsia="Times New Roman" w:hAnsi="Arial" w:cs="Arial"/>
          <w:color w:val="0F1115"/>
          <w:kern w:val="0"/>
          <w:lang w:eastAsia="en-GB"/>
          <w14:ligatures w14:val="none"/>
        </w:rPr>
        <w:t xml:space="preserve">, his present position—struggling with academic writing—contrasts with his desired goal of becoming degree-educated and able to present complex information clearly and professionally. His key actions </w:t>
      </w:r>
      <w:r w:rsidR="002278D6">
        <w:rPr>
          <w:rFonts w:ascii="Arial" w:eastAsia="Times New Roman" w:hAnsi="Arial" w:cs="Arial"/>
          <w:color w:val="0F1115"/>
          <w:kern w:val="0"/>
          <w:lang w:eastAsia="en-GB"/>
          <w14:ligatures w14:val="none"/>
        </w:rPr>
        <w:t>are to</w:t>
      </w:r>
      <w:r w:rsidRPr="00CC78AB">
        <w:rPr>
          <w:rFonts w:ascii="Arial" w:eastAsia="Times New Roman" w:hAnsi="Arial" w:cs="Arial"/>
          <w:color w:val="0F1115"/>
          <w:kern w:val="0"/>
          <w:lang w:eastAsia="en-GB"/>
          <w14:ligatures w14:val="none"/>
        </w:rPr>
        <w:t xml:space="preserve"> comple</w:t>
      </w:r>
      <w:r w:rsidR="002278D6">
        <w:rPr>
          <w:rFonts w:ascii="Arial" w:eastAsia="Times New Roman" w:hAnsi="Arial" w:cs="Arial"/>
          <w:color w:val="0F1115"/>
          <w:kern w:val="0"/>
          <w:lang w:eastAsia="en-GB"/>
          <w14:ligatures w14:val="none"/>
        </w:rPr>
        <w:t>te</w:t>
      </w:r>
      <w:r w:rsidRPr="00CC78AB">
        <w:rPr>
          <w:rFonts w:ascii="Arial" w:eastAsia="Times New Roman" w:hAnsi="Arial" w:cs="Arial"/>
          <w:color w:val="0F1115"/>
          <w:kern w:val="0"/>
          <w:lang w:eastAsia="en-GB"/>
          <w14:ligatures w14:val="none"/>
        </w:rPr>
        <w:t xml:space="preserve"> his ILM </w:t>
      </w:r>
      <w:r w:rsidR="002278D6">
        <w:rPr>
          <w:rFonts w:ascii="Arial" w:eastAsia="Times New Roman" w:hAnsi="Arial" w:cs="Arial"/>
          <w:color w:val="0F1115"/>
          <w:kern w:val="0"/>
          <w:lang w:eastAsia="en-GB"/>
          <w14:ligatures w14:val="none"/>
        </w:rPr>
        <w:t xml:space="preserve">4 </w:t>
      </w:r>
      <w:r w:rsidRPr="00CC78AB">
        <w:rPr>
          <w:rFonts w:ascii="Arial" w:eastAsia="Times New Roman" w:hAnsi="Arial" w:cs="Arial"/>
          <w:color w:val="0F1115"/>
          <w:kern w:val="0"/>
          <w:lang w:eastAsia="en-GB"/>
          <w14:ligatures w14:val="none"/>
        </w:rPr>
        <w:t xml:space="preserve">and Cert HE </w:t>
      </w:r>
      <w:r w:rsidRPr="00CC78AB">
        <w:rPr>
          <w:rFonts w:ascii="Arial" w:eastAsia="Times New Roman" w:hAnsi="Arial" w:cs="Arial"/>
          <w:color w:val="0F1115"/>
          <w:kern w:val="0"/>
          <w:lang w:eastAsia="en-GB"/>
          <w14:ligatures w14:val="none"/>
        </w:rPr>
        <w:t xml:space="preserve">qualifications </w:t>
      </w:r>
      <w:r w:rsidR="002278D6">
        <w:rPr>
          <w:rFonts w:ascii="Arial" w:eastAsia="Times New Roman" w:hAnsi="Arial" w:cs="Arial"/>
          <w:color w:val="0F1115"/>
          <w:kern w:val="0"/>
          <w:lang w:eastAsia="en-GB"/>
          <w14:ligatures w14:val="none"/>
        </w:rPr>
        <w:t>all while</w:t>
      </w:r>
      <w:r w:rsidRPr="00CC78AB">
        <w:rPr>
          <w:rFonts w:ascii="Arial" w:eastAsia="Times New Roman" w:hAnsi="Arial" w:cs="Arial"/>
          <w:color w:val="0F1115"/>
          <w:kern w:val="0"/>
          <w:lang w:eastAsia="en-GB"/>
          <w14:ligatures w14:val="none"/>
        </w:rPr>
        <w:t xml:space="preserve"> securing reliable professional childcare to </w:t>
      </w:r>
      <w:r w:rsidR="002278D6">
        <w:rPr>
          <w:rFonts w:ascii="Arial" w:eastAsia="Times New Roman" w:hAnsi="Arial" w:cs="Arial"/>
          <w:color w:val="0F1115"/>
          <w:kern w:val="0"/>
          <w:lang w:eastAsia="en-GB"/>
          <w14:ligatures w14:val="none"/>
        </w:rPr>
        <w:t xml:space="preserve">help </w:t>
      </w:r>
      <w:r w:rsidRPr="00CC78AB">
        <w:rPr>
          <w:rFonts w:ascii="Arial" w:eastAsia="Times New Roman" w:hAnsi="Arial" w:cs="Arial"/>
          <w:color w:val="0F1115"/>
          <w:kern w:val="0"/>
          <w:lang w:eastAsia="en-GB"/>
          <w14:ligatures w14:val="none"/>
        </w:rPr>
        <w:t>reduce pressure on his limited support network.</w:t>
      </w:r>
    </w:p>
    <w:p w14:paraId="0509BDCF" w14:textId="27E29C0E" w:rsidR="00B21BF4" w:rsidRPr="00B21BF4" w:rsidRDefault="00B21BF4" w:rsidP="0072429C">
      <w:pPr>
        <w:spacing w:before="240" w:after="240" w:line="360" w:lineRule="auto"/>
        <w:rPr>
          <w:rFonts w:ascii="Arial" w:eastAsia="Times New Roman" w:hAnsi="Arial" w:cs="Arial"/>
          <w:color w:val="0F1115"/>
          <w:kern w:val="0"/>
          <w:lang w:eastAsia="en-GB"/>
          <w14:ligatures w14:val="none"/>
        </w:rPr>
      </w:pPr>
      <w:r w:rsidRPr="00B21BF4">
        <w:rPr>
          <w:rFonts w:ascii="Arial" w:eastAsia="Times New Roman" w:hAnsi="Arial" w:cs="Arial"/>
          <w:color w:val="0F1115"/>
          <w:kern w:val="0"/>
          <w:lang w:eastAsia="en-GB"/>
          <w14:ligatures w14:val="none"/>
        </w:rPr>
        <w:t>To</w:t>
      </w:r>
      <w:r w:rsidR="002278D6">
        <w:rPr>
          <w:rFonts w:ascii="Arial" w:eastAsia="Times New Roman" w:hAnsi="Arial" w:cs="Arial"/>
          <w:color w:val="0F1115"/>
          <w:kern w:val="0"/>
          <w:lang w:eastAsia="en-GB"/>
          <w14:ligatures w14:val="none"/>
        </w:rPr>
        <w:t xml:space="preserve"> go a bit more in depth towards</w:t>
      </w:r>
      <w:r w:rsidRPr="00B21BF4">
        <w:rPr>
          <w:rFonts w:ascii="Arial" w:eastAsia="Times New Roman" w:hAnsi="Arial" w:cs="Arial"/>
          <w:color w:val="0F1115"/>
          <w:kern w:val="0"/>
          <w:lang w:eastAsia="en-GB"/>
          <w14:ligatures w14:val="none"/>
        </w:rPr>
        <w:t xml:space="preserve"> self-awareness, I </w:t>
      </w:r>
      <w:r w:rsidR="002278D6">
        <w:rPr>
          <w:rFonts w:ascii="Arial" w:eastAsia="Times New Roman" w:hAnsi="Arial" w:cs="Arial"/>
          <w:color w:val="0F1115"/>
          <w:kern w:val="0"/>
          <w:lang w:eastAsia="en-GB"/>
          <w14:ligatures w14:val="none"/>
        </w:rPr>
        <w:t>used</w:t>
      </w:r>
      <w:r w:rsidRPr="00B21BF4">
        <w:rPr>
          <w:rFonts w:ascii="Arial" w:eastAsia="Times New Roman" w:hAnsi="Arial" w:cs="Arial"/>
          <w:color w:val="0F1115"/>
          <w:kern w:val="0"/>
          <w:lang w:eastAsia="en-GB"/>
          <w14:ligatures w14:val="none"/>
        </w:rPr>
        <w:t xml:space="preserve"> the</w:t>
      </w:r>
      <w:r w:rsidRPr="00B21BF4">
        <w:rPr>
          <w:rFonts w:ascii="Arial" w:eastAsia="Times New Roman" w:hAnsi="Arial" w:cs="Arial"/>
          <w:color w:val="000000" w:themeColor="text1"/>
          <w:kern w:val="0"/>
          <w:lang w:eastAsia="en-GB"/>
          <w14:ligatures w14:val="none"/>
        </w:rPr>
        <w:t> </w:t>
      </w:r>
      <w:r w:rsidRPr="00B21BF4">
        <w:rPr>
          <w:rFonts w:ascii="Arial" w:eastAsia="Times New Roman" w:hAnsi="Arial" w:cs="Arial"/>
          <w:b/>
          <w:bCs/>
          <w:color w:val="000000" w:themeColor="text1"/>
          <w:kern w:val="0"/>
          <w:lang w:eastAsia="en-GB"/>
          <w14:ligatures w14:val="none"/>
        </w:rPr>
        <w:t>Johari Window</w:t>
      </w:r>
      <w:r w:rsidRPr="00B21BF4">
        <w:rPr>
          <w:rFonts w:ascii="Arial" w:eastAsia="Times New Roman" w:hAnsi="Arial" w:cs="Arial"/>
          <w:color w:val="000000" w:themeColor="text1"/>
          <w:kern w:val="0"/>
          <w:lang w:eastAsia="en-GB"/>
          <w14:ligatures w14:val="none"/>
        </w:rPr>
        <w:t> model (Luft &amp; Ingham, 1955).</w:t>
      </w:r>
      <w:r w:rsidR="009B0B7B" w:rsidRPr="001B001C">
        <w:rPr>
          <w:rFonts w:ascii="Arial" w:eastAsia="Times New Roman" w:hAnsi="Arial" w:cs="Arial"/>
          <w:color w:val="000000" w:themeColor="text1"/>
          <w:kern w:val="0"/>
          <w:lang w:eastAsia="en-GB"/>
          <w14:ligatures w14:val="none"/>
        </w:rPr>
        <w:t xml:space="preserve"> </w:t>
      </w:r>
      <w:r w:rsidRPr="00B21BF4">
        <w:rPr>
          <w:rFonts w:ascii="Arial" w:eastAsia="Times New Roman" w:hAnsi="Arial" w:cs="Arial"/>
          <w:color w:val="000000" w:themeColor="text1"/>
          <w:kern w:val="0"/>
          <w:lang w:eastAsia="en-GB"/>
          <w14:ligatures w14:val="none"/>
        </w:rPr>
        <w:t xml:space="preserve"> </w:t>
      </w:r>
      <w:r w:rsidRPr="00B21BF4">
        <w:rPr>
          <w:rFonts w:ascii="Arial" w:eastAsia="Times New Roman" w:hAnsi="Arial" w:cs="Arial"/>
          <w:color w:val="0F1115"/>
          <w:kern w:val="0"/>
          <w:lang w:eastAsia="en-GB"/>
          <w14:ligatures w14:val="none"/>
        </w:rPr>
        <w:t xml:space="preserve">I </w:t>
      </w:r>
      <w:r w:rsidR="002278D6">
        <w:rPr>
          <w:rFonts w:ascii="Arial" w:eastAsia="Times New Roman" w:hAnsi="Arial" w:cs="Arial"/>
          <w:color w:val="0F1115"/>
          <w:kern w:val="0"/>
          <w:lang w:eastAsia="en-GB"/>
          <w14:ligatures w14:val="none"/>
        </w:rPr>
        <w:t>gave</w:t>
      </w:r>
      <w:r w:rsidRPr="00B21BF4">
        <w:rPr>
          <w:rFonts w:ascii="Arial" w:eastAsia="Times New Roman" w:hAnsi="Arial" w:cs="Arial"/>
          <w:color w:val="0F1115"/>
          <w:kern w:val="0"/>
          <w:lang w:eastAsia="en-GB"/>
          <w14:ligatures w14:val="none"/>
        </w:rPr>
        <w:t xml:space="preserve"> five </w:t>
      </w:r>
      <w:r w:rsidR="009B0B7B">
        <w:rPr>
          <w:rFonts w:ascii="Arial" w:eastAsia="Times New Roman" w:hAnsi="Arial" w:cs="Arial"/>
          <w:color w:val="0F1115"/>
          <w:kern w:val="0"/>
          <w:lang w:eastAsia="en-GB"/>
          <w14:ligatures w14:val="none"/>
        </w:rPr>
        <w:t>things</w:t>
      </w:r>
      <w:r w:rsidRPr="00B21BF4">
        <w:rPr>
          <w:rFonts w:ascii="Arial" w:eastAsia="Times New Roman" w:hAnsi="Arial" w:cs="Arial"/>
          <w:color w:val="0F1115"/>
          <w:kern w:val="0"/>
          <w:lang w:eastAsia="en-GB"/>
          <w14:ligatures w14:val="none"/>
        </w:rPr>
        <w:t xml:space="preserve"> </w:t>
      </w:r>
      <w:r w:rsidR="002278D6">
        <w:rPr>
          <w:rFonts w:ascii="Arial" w:eastAsia="Times New Roman" w:hAnsi="Arial" w:cs="Arial"/>
          <w:color w:val="0F1115"/>
          <w:kern w:val="0"/>
          <w:lang w:eastAsia="en-GB"/>
          <w14:ligatures w14:val="none"/>
        </w:rPr>
        <w:t xml:space="preserve">that </w:t>
      </w:r>
      <w:r w:rsidRPr="00B21BF4">
        <w:rPr>
          <w:rFonts w:ascii="Arial" w:eastAsia="Times New Roman" w:hAnsi="Arial" w:cs="Arial"/>
          <w:color w:val="0F1115"/>
          <w:kern w:val="0"/>
          <w:lang w:eastAsia="en-GB"/>
          <w14:ligatures w14:val="none"/>
        </w:rPr>
        <w:t xml:space="preserve">I believe </w:t>
      </w:r>
      <w:r w:rsidR="002278D6">
        <w:rPr>
          <w:rFonts w:ascii="Arial" w:eastAsia="Times New Roman" w:hAnsi="Arial" w:cs="Arial"/>
          <w:color w:val="0F1115"/>
          <w:kern w:val="0"/>
          <w:lang w:eastAsia="en-GB"/>
          <w14:ligatures w14:val="none"/>
        </w:rPr>
        <w:t xml:space="preserve">that would </w:t>
      </w:r>
      <w:r w:rsidRPr="00B21BF4">
        <w:rPr>
          <w:rFonts w:ascii="Arial" w:eastAsia="Times New Roman" w:hAnsi="Arial" w:cs="Arial"/>
          <w:color w:val="0F1115"/>
          <w:kern w:val="0"/>
          <w:lang w:eastAsia="en-GB"/>
          <w14:ligatures w14:val="none"/>
        </w:rPr>
        <w:t xml:space="preserve">describe </w:t>
      </w:r>
      <w:r w:rsidR="009B0B7B">
        <w:rPr>
          <w:rFonts w:ascii="Arial" w:eastAsia="Times New Roman" w:hAnsi="Arial" w:cs="Arial"/>
          <w:color w:val="0F1115"/>
          <w:kern w:val="0"/>
          <w:lang w:eastAsia="en-GB"/>
          <w14:ligatures w14:val="none"/>
        </w:rPr>
        <w:t xml:space="preserve">me best,  </w:t>
      </w:r>
      <w:r w:rsidRPr="00B21BF4">
        <w:rPr>
          <w:rFonts w:ascii="Arial" w:eastAsia="Times New Roman" w:hAnsi="Arial" w:cs="Arial"/>
          <w:color w:val="0F1115"/>
          <w:kern w:val="0"/>
          <w:lang w:eastAsia="en-GB"/>
          <w14:ligatures w14:val="none"/>
        </w:rPr>
        <w:t xml:space="preserve">Understanding, Friendly, Supportive, Outgoing, and Hands-on. </w:t>
      </w:r>
      <w:r w:rsidR="00CC78AB">
        <w:rPr>
          <w:rFonts w:ascii="Arial" w:eastAsia="Times New Roman" w:hAnsi="Arial" w:cs="Arial"/>
          <w:color w:val="0F1115"/>
          <w:kern w:val="0"/>
          <w:lang w:eastAsia="en-GB"/>
          <w14:ligatures w14:val="none"/>
        </w:rPr>
        <w:t xml:space="preserve"> </w:t>
      </w:r>
      <w:r w:rsidRPr="00B21BF4">
        <w:rPr>
          <w:rFonts w:ascii="Arial" w:eastAsia="Times New Roman" w:hAnsi="Arial" w:cs="Arial"/>
          <w:color w:val="0F1115"/>
          <w:kern w:val="0"/>
          <w:lang w:eastAsia="en-GB"/>
          <w14:ligatures w14:val="none"/>
        </w:rPr>
        <w:t xml:space="preserve">By </w:t>
      </w:r>
      <w:r w:rsidR="009B0B7B">
        <w:rPr>
          <w:rFonts w:ascii="Arial" w:eastAsia="Times New Roman" w:hAnsi="Arial" w:cs="Arial"/>
          <w:color w:val="0F1115"/>
          <w:kern w:val="0"/>
          <w:lang w:eastAsia="en-GB"/>
          <w14:ligatures w14:val="none"/>
        </w:rPr>
        <w:t>asking for</w:t>
      </w:r>
      <w:r w:rsidRPr="00B21BF4">
        <w:rPr>
          <w:rFonts w:ascii="Arial" w:eastAsia="Times New Roman" w:hAnsi="Arial" w:cs="Arial"/>
          <w:color w:val="0F1115"/>
          <w:kern w:val="0"/>
          <w:lang w:eastAsia="en-GB"/>
          <w14:ligatures w14:val="none"/>
        </w:rPr>
        <w:t xml:space="preserve"> feedback from my colleague</w:t>
      </w:r>
      <w:r w:rsidR="002278D6">
        <w:rPr>
          <w:rFonts w:ascii="Arial" w:eastAsia="Times New Roman" w:hAnsi="Arial" w:cs="Arial"/>
          <w:color w:val="0F1115"/>
          <w:kern w:val="0"/>
          <w:lang w:eastAsia="en-GB"/>
          <w14:ligatures w14:val="none"/>
        </w:rPr>
        <w:t>s in class</w:t>
      </w:r>
      <w:r w:rsidRPr="00B21BF4">
        <w:rPr>
          <w:rFonts w:ascii="Arial" w:eastAsia="Times New Roman" w:hAnsi="Arial" w:cs="Arial"/>
          <w:color w:val="0F1115"/>
          <w:kern w:val="0"/>
          <w:lang w:eastAsia="en-GB"/>
          <w14:ligatures w14:val="none"/>
        </w:rPr>
        <w:t xml:space="preserve">, I was able to reduce my Blind Spot and expand my Open Area. This process is </w:t>
      </w:r>
      <w:r w:rsidR="002278D6">
        <w:rPr>
          <w:rFonts w:ascii="Arial" w:eastAsia="Times New Roman" w:hAnsi="Arial" w:cs="Arial"/>
          <w:color w:val="0F1115"/>
          <w:kern w:val="0"/>
          <w:lang w:eastAsia="en-GB"/>
          <w14:ligatures w14:val="none"/>
        </w:rPr>
        <w:t>positive</w:t>
      </w:r>
      <w:r w:rsidRPr="00B21BF4">
        <w:rPr>
          <w:rFonts w:ascii="Arial" w:eastAsia="Times New Roman" w:hAnsi="Arial" w:cs="Arial"/>
          <w:color w:val="0F1115"/>
          <w:kern w:val="0"/>
          <w:lang w:eastAsia="en-GB"/>
          <w14:ligatures w14:val="none"/>
        </w:rPr>
        <w:t xml:space="preserve"> for </w:t>
      </w:r>
      <w:r w:rsidR="002278D6">
        <w:rPr>
          <w:rFonts w:ascii="Arial" w:eastAsia="Times New Roman" w:hAnsi="Arial" w:cs="Arial"/>
          <w:color w:val="0F1115"/>
          <w:kern w:val="0"/>
          <w:lang w:eastAsia="en-GB"/>
          <w14:ligatures w14:val="none"/>
        </w:rPr>
        <w:t xml:space="preserve">my </w:t>
      </w:r>
      <w:r w:rsidRPr="00B21BF4">
        <w:rPr>
          <w:rFonts w:ascii="Arial" w:eastAsia="Times New Roman" w:hAnsi="Arial" w:cs="Arial"/>
          <w:color w:val="0F1115"/>
          <w:kern w:val="0"/>
          <w:lang w:eastAsia="en-GB"/>
          <w14:ligatures w14:val="none"/>
        </w:rPr>
        <w:t xml:space="preserve">CPD as it builds </w:t>
      </w:r>
      <w:r w:rsidR="009B0B7B">
        <w:rPr>
          <w:rFonts w:ascii="Arial" w:eastAsia="Times New Roman" w:hAnsi="Arial" w:cs="Arial"/>
          <w:color w:val="0F1115"/>
          <w:kern w:val="0"/>
          <w:lang w:eastAsia="en-GB"/>
          <w14:ligatures w14:val="none"/>
        </w:rPr>
        <w:t xml:space="preserve">a better understanding of </w:t>
      </w:r>
      <w:r w:rsidRPr="00B21BF4">
        <w:rPr>
          <w:rFonts w:ascii="Arial" w:eastAsia="Times New Roman" w:hAnsi="Arial" w:cs="Arial"/>
          <w:color w:val="0F1115"/>
          <w:kern w:val="0"/>
          <w:lang w:eastAsia="en-GB"/>
          <w14:ligatures w14:val="none"/>
        </w:rPr>
        <w:t>self-awareness</w:t>
      </w:r>
      <w:r w:rsidR="009B0B7B">
        <w:rPr>
          <w:rFonts w:ascii="Arial" w:eastAsia="Times New Roman" w:hAnsi="Arial" w:cs="Arial"/>
          <w:color w:val="0F1115"/>
          <w:kern w:val="0"/>
          <w:lang w:eastAsia="en-GB"/>
          <w14:ligatures w14:val="none"/>
        </w:rPr>
        <w:t>.</w:t>
      </w:r>
    </w:p>
    <w:p w14:paraId="61C3529D" w14:textId="77777777" w:rsidR="00B21BF4" w:rsidRPr="00B21BF4" w:rsidRDefault="00B21BF4" w:rsidP="0072429C">
      <w:pPr>
        <w:spacing w:before="240" w:after="240" w:line="360" w:lineRule="auto"/>
        <w:outlineLvl w:val="3"/>
        <w:rPr>
          <w:rFonts w:ascii="Arial" w:eastAsia="Times New Roman" w:hAnsi="Arial" w:cs="Arial"/>
          <w:b/>
          <w:bCs/>
          <w:color w:val="0F1115"/>
          <w:kern w:val="0"/>
          <w:lang w:eastAsia="en-GB"/>
          <w14:ligatures w14:val="none"/>
        </w:rPr>
      </w:pPr>
      <w:r w:rsidRPr="00B21BF4">
        <w:rPr>
          <w:rFonts w:ascii="Arial" w:eastAsia="Times New Roman" w:hAnsi="Arial" w:cs="Arial"/>
          <w:b/>
          <w:bCs/>
          <w:color w:val="0F1115"/>
          <w:kern w:val="0"/>
          <w:lang w:eastAsia="en-GB"/>
          <w14:ligatures w14:val="none"/>
        </w:rPr>
        <w:t>1.3 Identify potential barriers to learning for self and another.</w:t>
      </w:r>
    </w:p>
    <w:p w14:paraId="1D453584" w14:textId="7A8DBDB6" w:rsidR="00B21BF4" w:rsidRPr="00B21BF4" w:rsidRDefault="00B21BF4" w:rsidP="0072429C">
      <w:pPr>
        <w:spacing w:before="240" w:after="240" w:line="360" w:lineRule="auto"/>
        <w:rPr>
          <w:rFonts w:ascii="Arial" w:eastAsia="Times New Roman" w:hAnsi="Arial" w:cs="Arial"/>
          <w:color w:val="0F1115"/>
          <w:kern w:val="0"/>
          <w:lang w:eastAsia="en-GB"/>
          <w14:ligatures w14:val="none"/>
        </w:rPr>
      </w:pPr>
      <w:r w:rsidRPr="00B21BF4">
        <w:rPr>
          <w:rFonts w:ascii="Arial" w:eastAsia="Times New Roman" w:hAnsi="Arial" w:cs="Arial"/>
          <w:color w:val="0F1115"/>
          <w:kern w:val="0"/>
          <w:lang w:eastAsia="en-GB"/>
          <w14:ligatures w14:val="none"/>
        </w:rPr>
        <w:t>Barriers to learning can be internal (psychological) or external (environmental) and must be identified.</w:t>
      </w:r>
      <w:r w:rsidR="008B2D49">
        <w:rPr>
          <w:rFonts w:ascii="Arial" w:eastAsia="Times New Roman" w:hAnsi="Arial" w:cs="Arial"/>
          <w:color w:val="0F1115"/>
          <w:kern w:val="0"/>
          <w:lang w:eastAsia="en-GB"/>
          <w14:ligatures w14:val="none"/>
        </w:rPr>
        <w:t xml:space="preserve"> The table that follows show the internal </w:t>
      </w:r>
      <w:r w:rsidR="00D57E21">
        <w:rPr>
          <w:rFonts w:ascii="Arial" w:eastAsia="Times New Roman" w:hAnsi="Arial" w:cs="Arial"/>
          <w:color w:val="0F1115"/>
          <w:kern w:val="0"/>
          <w:lang w:eastAsia="en-GB"/>
          <w14:ligatures w14:val="none"/>
        </w:rPr>
        <w:t>and</w:t>
      </w:r>
      <w:r w:rsidR="008B2D49">
        <w:rPr>
          <w:rFonts w:ascii="Arial" w:eastAsia="Times New Roman" w:hAnsi="Arial" w:cs="Arial"/>
          <w:color w:val="0F1115"/>
          <w:kern w:val="0"/>
          <w:lang w:eastAsia="en-GB"/>
          <w14:ligatures w14:val="none"/>
        </w:rPr>
        <w:t xml:space="preserve"> external barriers, of both </w:t>
      </w:r>
      <w:r w:rsidR="00D62E70">
        <w:rPr>
          <w:rFonts w:ascii="Arial" w:eastAsia="Times New Roman" w:hAnsi="Arial" w:cs="Arial"/>
          <w:color w:val="0F1115"/>
          <w:kern w:val="0"/>
          <w:lang w:eastAsia="en-GB"/>
          <w14:ligatures w14:val="none"/>
        </w:rPr>
        <w:t>me</w:t>
      </w:r>
      <w:r w:rsidR="008B2D49">
        <w:rPr>
          <w:rFonts w:ascii="Arial" w:eastAsia="Times New Roman" w:hAnsi="Arial" w:cs="Arial"/>
          <w:color w:val="0F1115"/>
          <w:kern w:val="0"/>
          <w:lang w:eastAsia="en-GB"/>
          <w14:ligatures w14:val="none"/>
        </w:rPr>
        <w:t xml:space="preserve"> and a colleague while giving an indication to how these barriers can be overcome. </w:t>
      </w:r>
    </w:p>
    <w:p w14:paraId="17FED843" w14:textId="77777777" w:rsidR="00657DE3" w:rsidRDefault="00657DE3" w:rsidP="0072429C">
      <w:pPr>
        <w:pStyle w:val="ListParagraph"/>
        <w:spacing w:line="360" w:lineRule="auto"/>
        <w:rPr>
          <w:rFonts w:ascii="Arial" w:eastAsia="Times New Roman" w:hAnsi="Arial" w:cs="Arial"/>
          <w:color w:val="0F1115"/>
          <w:kern w:val="0"/>
          <w:lang w:eastAsia="en-GB"/>
          <w14:ligatures w14:val="none"/>
        </w:rPr>
      </w:pPr>
    </w:p>
    <w:p w14:paraId="4D29A495" w14:textId="77777777" w:rsidR="008B2D49" w:rsidRDefault="008B2D49" w:rsidP="0072429C">
      <w:pPr>
        <w:pStyle w:val="ListParagraph"/>
        <w:spacing w:line="360" w:lineRule="auto"/>
        <w:rPr>
          <w:rFonts w:ascii="Arial" w:eastAsia="Times New Roman" w:hAnsi="Arial" w:cs="Arial"/>
          <w:color w:val="0F1115"/>
          <w:kern w:val="0"/>
          <w:lang w:eastAsia="en-GB"/>
          <w14:ligatures w14:val="none"/>
        </w:rPr>
      </w:pPr>
    </w:p>
    <w:p w14:paraId="60810C59" w14:textId="77777777" w:rsidR="008B2D49" w:rsidRDefault="008B2D49" w:rsidP="0072429C">
      <w:pPr>
        <w:pStyle w:val="ListParagraph"/>
        <w:spacing w:line="360" w:lineRule="auto"/>
        <w:rPr>
          <w:rFonts w:ascii="Arial" w:eastAsia="Times New Roman" w:hAnsi="Arial" w:cs="Arial"/>
          <w:color w:val="0F1115"/>
          <w:kern w:val="0"/>
          <w:lang w:eastAsia="en-GB"/>
          <w14:ligatures w14:val="none"/>
        </w:rPr>
      </w:pPr>
    </w:p>
    <w:p w14:paraId="59C7D8E9" w14:textId="77777777" w:rsidR="008B2D49" w:rsidRDefault="008B2D49" w:rsidP="0072429C">
      <w:pPr>
        <w:pStyle w:val="ListParagraph"/>
        <w:spacing w:line="360" w:lineRule="auto"/>
        <w:rPr>
          <w:rFonts w:ascii="Arial" w:eastAsia="Times New Roman" w:hAnsi="Arial" w:cs="Arial"/>
          <w:color w:val="0F1115"/>
          <w:kern w:val="0"/>
          <w:lang w:eastAsia="en-GB"/>
          <w14:ligatures w14:val="none"/>
        </w:rPr>
      </w:pPr>
    </w:p>
    <w:p w14:paraId="41E9BE9E" w14:textId="77777777" w:rsidR="008B2D49" w:rsidRDefault="008B2D49" w:rsidP="0072429C">
      <w:pPr>
        <w:pStyle w:val="ListParagraph"/>
        <w:spacing w:line="360" w:lineRule="auto"/>
        <w:rPr>
          <w:rFonts w:ascii="Arial" w:eastAsia="Times New Roman" w:hAnsi="Arial" w:cs="Arial"/>
          <w:color w:val="0F1115"/>
          <w:kern w:val="0"/>
          <w:lang w:eastAsia="en-GB"/>
          <w14:ligatures w14:val="none"/>
        </w:rPr>
      </w:pPr>
    </w:p>
    <w:tbl>
      <w:tblPr>
        <w:tblStyle w:val="TableGrid"/>
        <w:tblpPr w:leftFromText="180" w:rightFromText="180" w:vertAnchor="text" w:horzAnchor="margin" w:tblpXSpec="center" w:tblpY="-107"/>
        <w:tblW w:w="10070" w:type="dxa"/>
        <w:tblLook w:val="04A0" w:firstRow="1" w:lastRow="0" w:firstColumn="1" w:lastColumn="0" w:noHBand="0" w:noVBand="1"/>
      </w:tblPr>
      <w:tblGrid>
        <w:gridCol w:w="1351"/>
        <w:gridCol w:w="2456"/>
        <w:gridCol w:w="2579"/>
        <w:gridCol w:w="3684"/>
      </w:tblGrid>
      <w:tr w:rsidR="008B2D49" w:rsidRPr="004F1F0D" w14:paraId="6575C835" w14:textId="77777777" w:rsidTr="008B2D49">
        <w:trPr>
          <w:trHeight w:val="690"/>
        </w:trPr>
        <w:tc>
          <w:tcPr>
            <w:tcW w:w="1351" w:type="dxa"/>
            <w:shd w:val="clear" w:color="auto" w:fill="D9D9D9" w:themeFill="background1" w:themeFillShade="D9"/>
          </w:tcPr>
          <w:p w14:paraId="3922A803" w14:textId="77777777" w:rsidR="008B2D49" w:rsidRPr="004F1F0D" w:rsidRDefault="008B2D49" w:rsidP="008B2D49">
            <w:pPr>
              <w:spacing w:after="200" w:line="276" w:lineRule="auto"/>
              <w:rPr>
                <w:rFonts w:ascii="Arial" w:hAnsi="Arial" w:cs="Arial"/>
                <w:b/>
                <w:bCs/>
              </w:rPr>
            </w:pPr>
            <w:bookmarkStart w:id="1" w:name="_Hlk214719634"/>
            <w:r w:rsidRPr="004F1F0D">
              <w:rPr>
                <w:rFonts w:ascii="Arial" w:hAnsi="Arial" w:cs="Arial"/>
                <w:b/>
                <w:bCs/>
              </w:rPr>
              <w:t>Person</w:t>
            </w:r>
          </w:p>
        </w:tc>
        <w:tc>
          <w:tcPr>
            <w:tcW w:w="2456" w:type="dxa"/>
            <w:shd w:val="clear" w:color="auto" w:fill="D9D9D9" w:themeFill="background1" w:themeFillShade="D9"/>
          </w:tcPr>
          <w:p w14:paraId="01944652" w14:textId="77777777" w:rsidR="008B2D49" w:rsidRPr="004F1F0D" w:rsidRDefault="008B2D49" w:rsidP="008B2D49">
            <w:pPr>
              <w:spacing w:after="200" w:line="276" w:lineRule="auto"/>
              <w:rPr>
                <w:rFonts w:ascii="Arial" w:hAnsi="Arial" w:cs="Arial"/>
                <w:b/>
                <w:bCs/>
              </w:rPr>
            </w:pPr>
            <w:r w:rsidRPr="004F1F0D">
              <w:rPr>
                <w:rFonts w:ascii="Arial" w:hAnsi="Arial" w:cs="Arial"/>
                <w:b/>
                <w:bCs/>
              </w:rPr>
              <w:t>Internal Barriers</w:t>
            </w:r>
          </w:p>
        </w:tc>
        <w:tc>
          <w:tcPr>
            <w:tcW w:w="2579" w:type="dxa"/>
            <w:tcBorders>
              <w:right w:val="single" w:sz="18" w:space="0" w:color="EE0000"/>
            </w:tcBorders>
            <w:shd w:val="clear" w:color="auto" w:fill="D9D9D9" w:themeFill="background1" w:themeFillShade="D9"/>
          </w:tcPr>
          <w:p w14:paraId="305A795A" w14:textId="77777777" w:rsidR="008B2D49" w:rsidRPr="004F1F0D" w:rsidRDefault="008B2D49" w:rsidP="008B2D49">
            <w:pPr>
              <w:spacing w:after="200" w:line="276" w:lineRule="auto"/>
              <w:rPr>
                <w:rFonts w:ascii="Arial" w:hAnsi="Arial" w:cs="Arial"/>
                <w:b/>
                <w:bCs/>
              </w:rPr>
            </w:pPr>
            <w:r w:rsidRPr="004F1F0D">
              <w:rPr>
                <w:rFonts w:ascii="Arial" w:hAnsi="Arial" w:cs="Arial"/>
                <w:b/>
                <w:bCs/>
              </w:rPr>
              <w:t>External Barriers</w:t>
            </w:r>
          </w:p>
        </w:tc>
        <w:tc>
          <w:tcPr>
            <w:tcW w:w="3684" w:type="dxa"/>
            <w:tcBorders>
              <w:top w:val="single" w:sz="18" w:space="0" w:color="EE0000"/>
              <w:left w:val="single" w:sz="18" w:space="0" w:color="EE0000"/>
              <w:bottom w:val="single" w:sz="18" w:space="0" w:color="EE0000"/>
              <w:right w:val="single" w:sz="18" w:space="0" w:color="EE0000"/>
            </w:tcBorders>
            <w:shd w:val="clear" w:color="auto" w:fill="D9D9D9" w:themeFill="background1" w:themeFillShade="D9"/>
          </w:tcPr>
          <w:p w14:paraId="19EE4911" w14:textId="77777777" w:rsidR="008B2D49" w:rsidRPr="004F1F0D" w:rsidRDefault="008B2D49" w:rsidP="008B2D49">
            <w:pPr>
              <w:spacing w:after="200" w:line="276" w:lineRule="auto"/>
              <w:jc w:val="center"/>
              <w:rPr>
                <w:rFonts w:ascii="Arial" w:hAnsi="Arial" w:cs="Arial"/>
                <w:b/>
                <w:bCs/>
              </w:rPr>
            </w:pPr>
            <w:r w:rsidRPr="004F1F0D">
              <w:rPr>
                <w:rFonts w:ascii="Arial" w:hAnsi="Arial" w:cs="Arial"/>
                <w:b/>
                <w:bCs/>
              </w:rPr>
              <w:t>How Can These Barriers Be Overcome?</w:t>
            </w:r>
          </w:p>
        </w:tc>
      </w:tr>
      <w:tr w:rsidR="008B2D49" w:rsidRPr="004F1F0D" w14:paraId="6B12429C" w14:textId="77777777" w:rsidTr="008B2D49">
        <w:trPr>
          <w:trHeight w:val="2952"/>
        </w:trPr>
        <w:tc>
          <w:tcPr>
            <w:tcW w:w="1351" w:type="dxa"/>
            <w:shd w:val="clear" w:color="auto" w:fill="F2CEED" w:themeFill="accent5" w:themeFillTint="33"/>
            <w:vAlign w:val="center"/>
          </w:tcPr>
          <w:p w14:paraId="728E9632" w14:textId="77777777" w:rsidR="008B2D49" w:rsidRPr="004F1F0D" w:rsidRDefault="008B2D49" w:rsidP="008B2D49">
            <w:pPr>
              <w:spacing w:after="200" w:line="276" w:lineRule="auto"/>
              <w:rPr>
                <w:rFonts w:ascii="Arial" w:hAnsi="Arial" w:cs="Arial"/>
                <w:b/>
                <w:bCs/>
              </w:rPr>
            </w:pPr>
            <w:r w:rsidRPr="004F1F0D">
              <w:rPr>
                <w:rFonts w:ascii="Arial" w:hAnsi="Arial" w:cs="Arial"/>
                <w:b/>
                <w:bCs/>
              </w:rPr>
              <w:t>Self</w:t>
            </w:r>
          </w:p>
        </w:tc>
        <w:tc>
          <w:tcPr>
            <w:tcW w:w="2456" w:type="dxa"/>
            <w:shd w:val="clear" w:color="auto" w:fill="F2CEED" w:themeFill="accent5" w:themeFillTint="33"/>
          </w:tcPr>
          <w:p w14:paraId="6324E4C3" w14:textId="77777777" w:rsidR="008B2D49" w:rsidRPr="004F1F0D" w:rsidRDefault="008B2D49" w:rsidP="008B2D49">
            <w:pPr>
              <w:spacing w:after="200" w:line="276" w:lineRule="auto"/>
              <w:rPr>
                <w:rFonts w:ascii="Arial" w:hAnsi="Arial" w:cs="Arial"/>
              </w:rPr>
            </w:pPr>
            <w:r>
              <w:rPr>
                <w:rFonts w:ascii="Arial" w:hAnsi="Arial" w:cs="Arial"/>
              </w:rPr>
              <w:t>Procrastination –        losing focus on the task or goal.</w:t>
            </w:r>
          </w:p>
          <w:p w14:paraId="1968FC90" w14:textId="77777777" w:rsidR="008B2D49" w:rsidRDefault="008B2D49" w:rsidP="008B2D49">
            <w:pPr>
              <w:spacing w:after="200" w:line="276" w:lineRule="auto"/>
              <w:rPr>
                <w:rFonts w:ascii="Arial" w:hAnsi="Arial" w:cs="Arial"/>
              </w:rPr>
            </w:pPr>
          </w:p>
          <w:p w14:paraId="6BADCD1E" w14:textId="77777777" w:rsidR="008B2D49" w:rsidRPr="004F1F0D" w:rsidRDefault="008B2D49" w:rsidP="008B2D49">
            <w:pPr>
              <w:spacing w:after="200" w:line="276" w:lineRule="auto"/>
              <w:rPr>
                <w:rFonts w:ascii="Arial" w:hAnsi="Arial" w:cs="Arial"/>
              </w:rPr>
            </w:pPr>
            <w:r>
              <w:rPr>
                <w:rFonts w:ascii="Arial" w:hAnsi="Arial" w:cs="Arial"/>
              </w:rPr>
              <w:t>Motivation – losing the drive to complete the task or goal.</w:t>
            </w:r>
          </w:p>
          <w:p w14:paraId="05A2E992" w14:textId="77777777" w:rsidR="008B2D49" w:rsidRPr="004F1F0D" w:rsidRDefault="008B2D49" w:rsidP="008B2D49">
            <w:pPr>
              <w:spacing w:after="200" w:line="276" w:lineRule="auto"/>
              <w:rPr>
                <w:rFonts w:ascii="Arial" w:hAnsi="Arial" w:cs="Arial"/>
              </w:rPr>
            </w:pPr>
          </w:p>
        </w:tc>
        <w:tc>
          <w:tcPr>
            <w:tcW w:w="2579" w:type="dxa"/>
            <w:tcBorders>
              <w:right w:val="single" w:sz="18" w:space="0" w:color="EE0000"/>
            </w:tcBorders>
            <w:shd w:val="clear" w:color="auto" w:fill="F2CEED" w:themeFill="accent5" w:themeFillTint="33"/>
          </w:tcPr>
          <w:p w14:paraId="55E72848" w14:textId="77777777" w:rsidR="008B2D49" w:rsidRPr="004F1F0D" w:rsidRDefault="008B2D49" w:rsidP="008B2D49">
            <w:pPr>
              <w:spacing w:after="200" w:line="276" w:lineRule="auto"/>
              <w:rPr>
                <w:rFonts w:ascii="Arial" w:hAnsi="Arial" w:cs="Arial"/>
              </w:rPr>
            </w:pPr>
            <w:r>
              <w:rPr>
                <w:rFonts w:ascii="Arial" w:hAnsi="Arial" w:cs="Arial"/>
              </w:rPr>
              <w:t>Time restrictions – balancing uni and child commitments.</w:t>
            </w:r>
          </w:p>
          <w:p w14:paraId="20012C5F" w14:textId="77777777" w:rsidR="008B2D49" w:rsidRDefault="008B2D49" w:rsidP="008B2D49">
            <w:pPr>
              <w:spacing w:after="200" w:line="276" w:lineRule="auto"/>
              <w:rPr>
                <w:rFonts w:ascii="Arial" w:hAnsi="Arial" w:cs="Arial"/>
              </w:rPr>
            </w:pPr>
          </w:p>
          <w:p w14:paraId="681006A9" w14:textId="77777777" w:rsidR="008B2D49" w:rsidRPr="004F1F0D" w:rsidRDefault="008B2D49" w:rsidP="008B2D49">
            <w:pPr>
              <w:spacing w:after="200" w:line="276" w:lineRule="auto"/>
              <w:rPr>
                <w:rFonts w:ascii="Arial" w:hAnsi="Arial" w:cs="Arial"/>
              </w:rPr>
            </w:pPr>
            <w:r>
              <w:rPr>
                <w:rFonts w:ascii="Arial" w:hAnsi="Arial" w:cs="Arial"/>
              </w:rPr>
              <w:t>Goal restrictions like limited resources. Task restrictions like lack of desire for the task</w:t>
            </w:r>
          </w:p>
        </w:tc>
        <w:tc>
          <w:tcPr>
            <w:tcW w:w="3684" w:type="dxa"/>
            <w:tcBorders>
              <w:top w:val="single" w:sz="18" w:space="0" w:color="EE0000"/>
              <w:left w:val="single" w:sz="18" w:space="0" w:color="EE0000"/>
              <w:bottom w:val="single" w:sz="18" w:space="0" w:color="EE0000"/>
              <w:right w:val="single" w:sz="18" w:space="0" w:color="EE0000"/>
            </w:tcBorders>
            <w:shd w:val="clear" w:color="auto" w:fill="F2CEED" w:themeFill="accent5" w:themeFillTint="33"/>
          </w:tcPr>
          <w:p w14:paraId="49DC6C8B" w14:textId="77777777" w:rsidR="008B2D49" w:rsidRDefault="008B2D49" w:rsidP="008B2D49">
            <w:pPr>
              <w:spacing w:after="200" w:line="276" w:lineRule="auto"/>
              <w:rPr>
                <w:rFonts w:ascii="Arial" w:hAnsi="Arial" w:cs="Arial"/>
              </w:rPr>
            </w:pPr>
            <w:r>
              <w:rPr>
                <w:rFonts w:ascii="Arial" w:hAnsi="Arial" w:cs="Arial"/>
              </w:rPr>
              <w:t xml:space="preserve">Planning a better schedule of days      and times for optimal learning and down time. </w:t>
            </w:r>
          </w:p>
          <w:p w14:paraId="283CE099" w14:textId="77777777" w:rsidR="008B2D49" w:rsidRDefault="008B2D49" w:rsidP="008B2D49">
            <w:pPr>
              <w:spacing w:after="200" w:line="276" w:lineRule="auto"/>
              <w:rPr>
                <w:rFonts w:ascii="Arial" w:hAnsi="Arial" w:cs="Arial"/>
              </w:rPr>
            </w:pPr>
          </w:p>
          <w:p w14:paraId="428107BA" w14:textId="77777777" w:rsidR="008B2D49" w:rsidRPr="004F1F0D" w:rsidRDefault="008B2D49" w:rsidP="008B2D49">
            <w:pPr>
              <w:spacing w:after="200" w:line="276" w:lineRule="auto"/>
              <w:rPr>
                <w:rFonts w:ascii="Arial" w:hAnsi="Arial" w:cs="Arial"/>
              </w:rPr>
            </w:pPr>
            <w:r>
              <w:rPr>
                <w:rFonts w:ascii="Arial" w:hAnsi="Arial" w:cs="Arial"/>
              </w:rPr>
              <w:t>Building up smaller goals / tasks to build a momentum towards the bigger picture, work towards a new challenge that you will be interested in to boost interest.</w:t>
            </w:r>
          </w:p>
        </w:tc>
      </w:tr>
      <w:tr w:rsidR="008B2D49" w:rsidRPr="004F1F0D" w14:paraId="0E41F5C8" w14:textId="77777777" w:rsidTr="008B2D49">
        <w:trPr>
          <w:trHeight w:val="2799"/>
        </w:trPr>
        <w:tc>
          <w:tcPr>
            <w:tcW w:w="1351" w:type="dxa"/>
            <w:shd w:val="clear" w:color="auto" w:fill="D9F2D0" w:themeFill="accent6" w:themeFillTint="33"/>
            <w:vAlign w:val="center"/>
          </w:tcPr>
          <w:p w14:paraId="369244EC" w14:textId="77777777" w:rsidR="008B2D49" w:rsidRPr="004F1F0D" w:rsidRDefault="008B2D49" w:rsidP="008B2D49">
            <w:pPr>
              <w:spacing w:after="200" w:line="276" w:lineRule="auto"/>
              <w:rPr>
                <w:rFonts w:ascii="Arial" w:hAnsi="Arial" w:cs="Arial"/>
                <w:b/>
                <w:bCs/>
              </w:rPr>
            </w:pPr>
            <w:r w:rsidRPr="004F1F0D">
              <w:rPr>
                <w:rFonts w:ascii="Arial" w:hAnsi="Arial" w:cs="Arial"/>
                <w:b/>
                <w:bCs/>
              </w:rPr>
              <w:t>Another</w:t>
            </w:r>
          </w:p>
        </w:tc>
        <w:tc>
          <w:tcPr>
            <w:tcW w:w="2456" w:type="dxa"/>
            <w:shd w:val="clear" w:color="auto" w:fill="D9F2D0" w:themeFill="accent6" w:themeFillTint="33"/>
          </w:tcPr>
          <w:p w14:paraId="246ADB17" w14:textId="77777777" w:rsidR="008B2D49" w:rsidRDefault="008B2D49" w:rsidP="008B2D49">
            <w:pPr>
              <w:spacing w:after="200" w:line="276" w:lineRule="auto"/>
              <w:rPr>
                <w:rFonts w:ascii="Arial" w:hAnsi="Arial" w:cs="Arial"/>
              </w:rPr>
            </w:pPr>
            <w:r w:rsidRPr="00FB38E3">
              <w:rPr>
                <w:rFonts w:ascii="Arial" w:hAnsi="Arial" w:cs="Arial"/>
              </w:rPr>
              <w:t>The confidence in my ability to complete a degree.</w:t>
            </w:r>
          </w:p>
          <w:p w14:paraId="3263D487" w14:textId="77777777" w:rsidR="008B2D49" w:rsidRPr="004F1F0D" w:rsidRDefault="008B2D49" w:rsidP="008B2D49">
            <w:pPr>
              <w:spacing w:after="200" w:line="276" w:lineRule="auto"/>
              <w:rPr>
                <w:rFonts w:ascii="Arial" w:hAnsi="Arial" w:cs="Arial"/>
              </w:rPr>
            </w:pPr>
            <w:r w:rsidRPr="00C47C83">
              <w:rPr>
                <w:rFonts w:ascii="Arial" w:hAnsi="Arial" w:cs="Arial"/>
              </w:rPr>
              <w:t>Prior learning experiences have left me feeling a sense of claustrophobia in a classroom setting</w:t>
            </w:r>
          </w:p>
          <w:p w14:paraId="3ADD0A59" w14:textId="77777777" w:rsidR="008B2D49" w:rsidRPr="004F1F0D" w:rsidRDefault="008B2D49" w:rsidP="008B2D49">
            <w:pPr>
              <w:spacing w:after="200" w:line="276" w:lineRule="auto"/>
              <w:rPr>
                <w:rFonts w:ascii="Arial" w:hAnsi="Arial" w:cs="Arial"/>
              </w:rPr>
            </w:pPr>
          </w:p>
        </w:tc>
        <w:tc>
          <w:tcPr>
            <w:tcW w:w="2579" w:type="dxa"/>
            <w:tcBorders>
              <w:right w:val="single" w:sz="18" w:space="0" w:color="EE0000"/>
            </w:tcBorders>
            <w:shd w:val="clear" w:color="auto" w:fill="D9F2D0" w:themeFill="accent6" w:themeFillTint="33"/>
          </w:tcPr>
          <w:p w14:paraId="4CE2C0DD" w14:textId="77777777" w:rsidR="008B2D49" w:rsidRDefault="008B2D49" w:rsidP="008B2D49">
            <w:pPr>
              <w:spacing w:after="200" w:line="276" w:lineRule="auto"/>
              <w:rPr>
                <w:rFonts w:ascii="Arial" w:hAnsi="Arial" w:cs="Arial"/>
              </w:rPr>
            </w:pPr>
          </w:p>
          <w:p w14:paraId="320DB188" w14:textId="77777777" w:rsidR="008B2D49" w:rsidRDefault="008B2D49" w:rsidP="008B2D49">
            <w:pPr>
              <w:rPr>
                <w:rFonts w:ascii="Arial" w:hAnsi="Arial" w:cs="Arial"/>
              </w:rPr>
            </w:pPr>
          </w:p>
          <w:p w14:paraId="526080AD" w14:textId="77777777" w:rsidR="008B2D49" w:rsidRDefault="008B2D49" w:rsidP="008B2D49">
            <w:pPr>
              <w:rPr>
                <w:rFonts w:ascii="Arial" w:hAnsi="Arial" w:cs="Arial"/>
              </w:rPr>
            </w:pPr>
          </w:p>
          <w:p w14:paraId="5B35579E" w14:textId="77777777" w:rsidR="008B2D49" w:rsidRDefault="008B2D49" w:rsidP="008B2D49">
            <w:pPr>
              <w:rPr>
                <w:rFonts w:ascii="Arial" w:hAnsi="Arial" w:cs="Arial"/>
              </w:rPr>
            </w:pPr>
          </w:p>
          <w:p w14:paraId="286F4262" w14:textId="77777777" w:rsidR="008B2D49" w:rsidRPr="00FB38E3" w:rsidRDefault="008B2D49" w:rsidP="008B2D49">
            <w:pPr>
              <w:ind w:firstLine="720"/>
              <w:rPr>
                <w:rFonts w:ascii="Arial" w:hAnsi="Arial" w:cs="Arial"/>
              </w:rPr>
            </w:pPr>
            <w:r w:rsidRPr="00FB38E3">
              <w:rPr>
                <w:rFonts w:ascii="Arial" w:hAnsi="Arial" w:cs="Arial"/>
              </w:rPr>
              <w:t>Childcare</w:t>
            </w:r>
          </w:p>
        </w:tc>
        <w:tc>
          <w:tcPr>
            <w:tcW w:w="3684" w:type="dxa"/>
            <w:tcBorders>
              <w:top w:val="single" w:sz="18" w:space="0" w:color="EE0000"/>
              <w:left w:val="single" w:sz="18" w:space="0" w:color="EE0000"/>
              <w:bottom w:val="single" w:sz="18" w:space="0" w:color="EE0000"/>
              <w:right w:val="single" w:sz="18" w:space="0" w:color="EE0000"/>
            </w:tcBorders>
            <w:shd w:val="clear" w:color="auto" w:fill="D9F2D0" w:themeFill="accent6" w:themeFillTint="33"/>
          </w:tcPr>
          <w:p w14:paraId="4F52785A" w14:textId="77777777" w:rsidR="008B2D49" w:rsidRPr="00C47C83" w:rsidRDefault="008B2D49" w:rsidP="008B2D49">
            <w:pPr>
              <w:rPr>
                <w:rFonts w:ascii="Arial" w:hAnsi="Arial" w:cs="Arial"/>
              </w:rPr>
            </w:pPr>
            <w:r w:rsidRPr="00C47C83">
              <w:rPr>
                <w:rFonts w:ascii="Arial" w:hAnsi="Arial" w:cs="Arial"/>
              </w:rPr>
              <w:t>Talk to other mature students about their learning experience. Utilise the tools I am learning in my Cert HE courses to gain the skills which will give me the confidence to complete a degree. Reframe the learning experience through reading, podcasts and ted talks.</w:t>
            </w:r>
          </w:p>
          <w:p w14:paraId="29DFEADD" w14:textId="77777777" w:rsidR="008B2D49" w:rsidRPr="004F1F0D" w:rsidRDefault="008B2D49" w:rsidP="008B2D49">
            <w:pPr>
              <w:spacing w:after="200" w:line="276" w:lineRule="auto"/>
              <w:rPr>
                <w:rFonts w:ascii="Arial" w:hAnsi="Arial" w:cs="Arial"/>
              </w:rPr>
            </w:pPr>
            <w:r w:rsidRPr="00C47C83">
              <w:rPr>
                <w:rFonts w:ascii="Arial" w:hAnsi="Arial" w:cs="Arial"/>
              </w:rPr>
              <w:t>Find a reliable, affordable babysitter.</w:t>
            </w:r>
          </w:p>
        </w:tc>
      </w:tr>
      <w:bookmarkEnd w:id="1"/>
    </w:tbl>
    <w:p w14:paraId="7673775D" w14:textId="77777777" w:rsidR="008B2D49" w:rsidRDefault="008B2D49" w:rsidP="0072429C">
      <w:pPr>
        <w:pStyle w:val="ListParagraph"/>
        <w:spacing w:line="360" w:lineRule="auto"/>
        <w:rPr>
          <w:rFonts w:ascii="Arial" w:eastAsia="Times New Roman" w:hAnsi="Arial" w:cs="Arial"/>
          <w:color w:val="0F1115"/>
          <w:kern w:val="0"/>
          <w:lang w:eastAsia="en-GB"/>
          <w14:ligatures w14:val="none"/>
        </w:rPr>
      </w:pPr>
    </w:p>
    <w:p w14:paraId="5578D7E2" w14:textId="499272EC" w:rsidR="00657DE3" w:rsidRPr="00B21BF4" w:rsidRDefault="00657DE3" w:rsidP="0072429C">
      <w:pPr>
        <w:spacing w:after="0" w:line="360" w:lineRule="auto"/>
        <w:rPr>
          <w:rFonts w:ascii="Arial" w:eastAsia="Times New Roman" w:hAnsi="Arial" w:cs="Arial"/>
          <w:color w:val="0F1115"/>
          <w:kern w:val="0"/>
          <w:lang w:eastAsia="en-GB"/>
          <w14:ligatures w14:val="none"/>
        </w:rPr>
      </w:pPr>
      <w:r w:rsidRPr="00657DE3">
        <w:rPr>
          <w:rFonts w:ascii="Arial" w:eastAsia="Times New Roman" w:hAnsi="Arial" w:cs="Arial"/>
          <w:color w:val="0F1115"/>
          <w:kern w:val="0"/>
          <w:lang w:eastAsia="en-GB"/>
          <w14:ligatures w14:val="none"/>
        </w:rPr>
        <w:t>F</w:t>
      </w:r>
      <w:r w:rsidR="008B2D49">
        <w:rPr>
          <w:rFonts w:ascii="Arial" w:eastAsia="Times New Roman" w:hAnsi="Arial" w:cs="Arial"/>
          <w:color w:val="0F1115"/>
          <w:kern w:val="0"/>
          <w:lang w:eastAsia="en-GB"/>
          <w14:ligatures w14:val="none"/>
        </w:rPr>
        <w:t xml:space="preserve">rom a manager or a team leads perspective </w:t>
      </w:r>
      <w:r w:rsidR="00D62E70">
        <w:rPr>
          <w:rFonts w:ascii="Arial" w:eastAsia="Times New Roman" w:hAnsi="Arial" w:cs="Arial"/>
          <w:color w:val="0F1115"/>
          <w:kern w:val="0"/>
          <w:lang w:eastAsia="en-GB"/>
          <w14:ligatures w14:val="none"/>
        </w:rPr>
        <w:t>on solving a problem</w:t>
      </w:r>
      <w:r w:rsidR="008B2D49">
        <w:rPr>
          <w:rFonts w:ascii="Arial" w:eastAsia="Times New Roman" w:hAnsi="Arial" w:cs="Arial"/>
          <w:color w:val="0F1115"/>
          <w:kern w:val="0"/>
          <w:lang w:eastAsia="en-GB"/>
          <w14:ligatures w14:val="none"/>
        </w:rPr>
        <w:t xml:space="preserve"> </w:t>
      </w:r>
      <w:r w:rsidRPr="00657DE3">
        <w:rPr>
          <w:rFonts w:ascii="Arial" w:eastAsia="Times New Roman" w:hAnsi="Arial" w:cs="Arial"/>
          <w:color w:val="0F1115"/>
          <w:kern w:val="0"/>
          <w:lang w:eastAsia="en-GB"/>
          <w14:ligatures w14:val="none"/>
        </w:rPr>
        <w:t>internally</w:t>
      </w:r>
      <w:r w:rsidR="00D62E70">
        <w:rPr>
          <w:rFonts w:ascii="Arial" w:eastAsia="Times New Roman" w:hAnsi="Arial" w:cs="Arial"/>
          <w:color w:val="0F1115"/>
          <w:kern w:val="0"/>
          <w:lang w:eastAsia="en-GB"/>
          <w14:ligatures w14:val="none"/>
        </w:rPr>
        <w:t>,</w:t>
      </w:r>
      <w:r w:rsidR="008B2D49">
        <w:rPr>
          <w:rFonts w:ascii="Arial" w:eastAsia="Times New Roman" w:hAnsi="Arial" w:cs="Arial"/>
          <w:color w:val="0F1115"/>
          <w:kern w:val="0"/>
          <w:lang w:eastAsia="en-GB"/>
          <w14:ligatures w14:val="none"/>
        </w:rPr>
        <w:t xml:space="preserve"> such things be helped would be to</w:t>
      </w:r>
      <w:r w:rsidRPr="00657DE3">
        <w:rPr>
          <w:rFonts w:ascii="Arial" w:eastAsia="Times New Roman" w:hAnsi="Arial" w:cs="Arial"/>
          <w:color w:val="0F1115"/>
          <w:kern w:val="0"/>
          <w:lang w:eastAsia="en-GB"/>
          <w14:ligatures w14:val="none"/>
        </w:rPr>
        <w:t xml:space="preserve"> offer encouragement and reassurance, while possibly including a flexible learning options for them, giving the best feedback</w:t>
      </w:r>
      <w:r w:rsidR="00D57E21">
        <w:rPr>
          <w:rFonts w:ascii="Arial" w:eastAsia="Times New Roman" w:hAnsi="Arial" w:cs="Arial"/>
          <w:color w:val="0F1115"/>
          <w:kern w:val="0"/>
          <w:lang w:eastAsia="en-GB"/>
          <w14:ligatures w14:val="none"/>
        </w:rPr>
        <w:t xml:space="preserve"> </w:t>
      </w:r>
      <w:r w:rsidR="00D62E70">
        <w:rPr>
          <w:rFonts w:ascii="Arial" w:eastAsia="Times New Roman" w:hAnsi="Arial" w:cs="Arial"/>
          <w:color w:val="0F1115"/>
          <w:kern w:val="0"/>
          <w:lang w:eastAsia="en-GB"/>
          <w14:ligatures w14:val="none"/>
        </w:rPr>
        <w:t>when and where possible.  To</w:t>
      </w:r>
      <w:r w:rsidRPr="00657DE3">
        <w:rPr>
          <w:rFonts w:ascii="Arial" w:eastAsia="Times New Roman" w:hAnsi="Arial" w:cs="Arial"/>
          <w:color w:val="0F1115"/>
          <w:kern w:val="0"/>
          <w:lang w:eastAsia="en-GB"/>
          <w14:ligatures w14:val="none"/>
        </w:rPr>
        <w:t xml:space="preserve"> aid in the external issues, help towards flexible working </w:t>
      </w:r>
      <w:r w:rsidR="00DC6425" w:rsidRPr="00657DE3">
        <w:rPr>
          <w:rFonts w:ascii="Arial" w:eastAsia="Times New Roman" w:hAnsi="Arial" w:cs="Arial"/>
          <w:color w:val="0F1115"/>
          <w:kern w:val="0"/>
          <w:lang w:eastAsia="en-GB"/>
          <w14:ligatures w14:val="none"/>
        </w:rPr>
        <w:t>hours,</w:t>
      </w:r>
      <w:r w:rsidRPr="00657DE3">
        <w:rPr>
          <w:rFonts w:ascii="Arial" w:eastAsia="Times New Roman" w:hAnsi="Arial" w:cs="Arial"/>
          <w:color w:val="0F1115"/>
          <w:kern w:val="0"/>
          <w:lang w:eastAsia="en-GB"/>
          <w14:ligatures w14:val="none"/>
        </w:rPr>
        <w:t xml:space="preserve"> if </w:t>
      </w:r>
      <w:r w:rsidR="00D62E70" w:rsidRPr="00657DE3">
        <w:rPr>
          <w:rFonts w:ascii="Arial" w:eastAsia="Times New Roman" w:hAnsi="Arial" w:cs="Arial"/>
          <w:color w:val="0F1115"/>
          <w:kern w:val="0"/>
          <w:lang w:eastAsia="en-GB"/>
          <w14:ligatures w14:val="none"/>
        </w:rPr>
        <w:t>possible,</w:t>
      </w:r>
      <w:r w:rsidR="00D62E70">
        <w:rPr>
          <w:rFonts w:ascii="Arial" w:eastAsia="Times New Roman" w:hAnsi="Arial" w:cs="Arial"/>
          <w:color w:val="0F1115"/>
          <w:kern w:val="0"/>
          <w:lang w:eastAsia="en-GB"/>
          <w14:ligatures w14:val="none"/>
        </w:rPr>
        <w:t xml:space="preserve"> would solve </w:t>
      </w:r>
      <w:r>
        <w:rPr>
          <w:rFonts w:ascii="Arial" w:eastAsia="Times New Roman" w:hAnsi="Arial" w:cs="Arial"/>
          <w:color w:val="0F1115"/>
          <w:kern w:val="0"/>
          <w:lang w:eastAsia="en-GB"/>
          <w14:ligatures w14:val="none"/>
        </w:rPr>
        <w:t>a</w:t>
      </w:r>
      <w:r w:rsidR="00D62E70">
        <w:rPr>
          <w:rFonts w:ascii="Arial" w:eastAsia="Times New Roman" w:hAnsi="Arial" w:cs="Arial"/>
          <w:color w:val="0F1115"/>
          <w:kern w:val="0"/>
          <w:lang w:eastAsia="en-GB"/>
          <w14:ligatures w14:val="none"/>
        </w:rPr>
        <w:t>l</w:t>
      </w:r>
      <w:r>
        <w:rPr>
          <w:rFonts w:ascii="Arial" w:eastAsia="Times New Roman" w:hAnsi="Arial" w:cs="Arial"/>
          <w:color w:val="0F1115"/>
          <w:kern w:val="0"/>
          <w:lang w:eastAsia="en-GB"/>
          <w14:ligatures w14:val="none"/>
        </w:rPr>
        <w:t xml:space="preserve">lot of issues including </w:t>
      </w:r>
      <w:r w:rsidR="00D62E70">
        <w:rPr>
          <w:rFonts w:ascii="Arial" w:eastAsia="Times New Roman" w:hAnsi="Arial" w:cs="Arial"/>
          <w:color w:val="0F1115"/>
          <w:kern w:val="0"/>
          <w:lang w:eastAsia="en-GB"/>
          <w14:ligatures w14:val="none"/>
        </w:rPr>
        <w:t xml:space="preserve">but not limited to just </w:t>
      </w:r>
      <w:r w:rsidRPr="00657DE3">
        <w:rPr>
          <w:rFonts w:ascii="Arial" w:eastAsia="Times New Roman" w:hAnsi="Arial" w:cs="Arial"/>
          <w:color w:val="0F1115"/>
          <w:kern w:val="0"/>
          <w:lang w:eastAsia="en-GB"/>
          <w14:ligatures w14:val="none"/>
        </w:rPr>
        <w:t>childcar</w:t>
      </w:r>
      <w:r>
        <w:rPr>
          <w:rFonts w:ascii="Arial" w:eastAsia="Times New Roman" w:hAnsi="Arial" w:cs="Arial"/>
          <w:color w:val="0F1115"/>
          <w:kern w:val="0"/>
          <w:lang w:eastAsia="en-GB"/>
          <w14:ligatures w14:val="none"/>
        </w:rPr>
        <w:t>e</w:t>
      </w:r>
      <w:r w:rsidRPr="00657DE3">
        <w:rPr>
          <w:rFonts w:ascii="Arial" w:eastAsia="Times New Roman" w:hAnsi="Arial" w:cs="Arial"/>
          <w:color w:val="0F1115"/>
          <w:kern w:val="0"/>
          <w:lang w:eastAsia="en-GB"/>
          <w14:ligatures w14:val="none"/>
        </w:rPr>
        <w:t>.</w:t>
      </w:r>
    </w:p>
    <w:p w14:paraId="43E333EF" w14:textId="77777777" w:rsidR="00B21BF4" w:rsidRDefault="00B21BF4" w:rsidP="0072429C">
      <w:pPr>
        <w:spacing w:before="480" w:after="240" w:line="360" w:lineRule="auto"/>
        <w:outlineLvl w:val="2"/>
        <w:rPr>
          <w:rFonts w:ascii="Arial" w:eastAsia="Times New Roman" w:hAnsi="Arial" w:cs="Arial"/>
          <w:b/>
          <w:bCs/>
          <w:color w:val="0F1115"/>
          <w:kern w:val="0"/>
          <w:sz w:val="30"/>
          <w:szCs w:val="30"/>
          <w:lang w:eastAsia="en-GB"/>
          <w14:ligatures w14:val="none"/>
        </w:rPr>
      </w:pPr>
      <w:r w:rsidRPr="00B21BF4">
        <w:rPr>
          <w:rFonts w:ascii="Arial" w:eastAsia="Times New Roman" w:hAnsi="Arial" w:cs="Arial"/>
          <w:b/>
          <w:bCs/>
          <w:color w:val="0F1115"/>
          <w:kern w:val="0"/>
          <w:sz w:val="30"/>
          <w:szCs w:val="30"/>
          <w:lang w:eastAsia="en-GB"/>
          <w14:ligatures w14:val="none"/>
        </w:rPr>
        <w:t>Section 2: Know how to develop self &amp; others to achieve organisational objectives</w:t>
      </w:r>
    </w:p>
    <w:p w14:paraId="09F8CA14" w14:textId="4D3C00CF" w:rsidR="00657DE3" w:rsidRPr="00B21BF4" w:rsidRDefault="00657DE3" w:rsidP="0072429C">
      <w:pPr>
        <w:spacing w:before="480" w:after="240" w:line="360" w:lineRule="auto"/>
        <w:outlineLvl w:val="2"/>
        <w:rPr>
          <w:rFonts w:ascii="Arial" w:eastAsia="Times New Roman" w:hAnsi="Arial" w:cs="Arial"/>
          <w:color w:val="0F1115"/>
          <w:kern w:val="0"/>
          <w:lang w:eastAsia="en-GB"/>
          <w14:ligatures w14:val="none"/>
        </w:rPr>
      </w:pPr>
      <w:r w:rsidRPr="00657DE3">
        <w:rPr>
          <w:rFonts w:ascii="Arial" w:eastAsia="Times New Roman" w:hAnsi="Arial" w:cs="Arial"/>
          <w:color w:val="0F1115"/>
          <w:kern w:val="0"/>
          <w:lang w:eastAsia="en-GB"/>
          <w14:ligatures w14:val="none"/>
        </w:rPr>
        <w:t xml:space="preserve">While building self is important first helps you </w:t>
      </w:r>
      <w:r w:rsidR="00D62E70">
        <w:rPr>
          <w:rFonts w:ascii="Arial" w:eastAsia="Times New Roman" w:hAnsi="Arial" w:cs="Arial"/>
          <w:color w:val="0F1115"/>
          <w:kern w:val="0"/>
          <w:lang w:eastAsia="en-GB"/>
          <w14:ligatures w14:val="none"/>
        </w:rPr>
        <w:t xml:space="preserve">to </w:t>
      </w:r>
      <w:r w:rsidRPr="00657DE3">
        <w:rPr>
          <w:rFonts w:ascii="Arial" w:eastAsia="Times New Roman" w:hAnsi="Arial" w:cs="Arial"/>
          <w:color w:val="0F1115"/>
          <w:kern w:val="0"/>
          <w:lang w:eastAsia="en-GB"/>
          <w14:ligatures w14:val="none"/>
        </w:rPr>
        <w:t xml:space="preserve">see the overall goal / task’s objective,  </w:t>
      </w:r>
      <w:r w:rsidR="00D62E70" w:rsidRPr="00D57E21">
        <w:rPr>
          <w:rFonts w:ascii="Arial" w:eastAsia="Times New Roman" w:hAnsi="Arial" w:cs="Arial"/>
          <w:color w:val="EE0000"/>
          <w:kern w:val="0"/>
          <w:lang w:eastAsia="en-GB"/>
          <w14:ligatures w14:val="none"/>
        </w:rPr>
        <w:t xml:space="preserve">it would </w:t>
      </w:r>
      <w:r w:rsidR="00D57E21" w:rsidRPr="00D57E21">
        <w:rPr>
          <w:rFonts w:ascii="Arial" w:eastAsia="Times New Roman" w:hAnsi="Arial" w:cs="Arial"/>
          <w:color w:val="EE0000"/>
          <w:kern w:val="0"/>
          <w:lang w:eastAsia="en-GB"/>
          <w14:ligatures w14:val="none"/>
        </w:rPr>
        <w:t>force</w:t>
      </w:r>
      <w:r w:rsidRPr="00657DE3">
        <w:rPr>
          <w:rFonts w:ascii="Arial" w:eastAsia="Times New Roman" w:hAnsi="Arial" w:cs="Arial"/>
          <w:color w:val="EE0000"/>
          <w:kern w:val="0"/>
          <w:lang w:eastAsia="en-GB"/>
          <w14:ligatures w14:val="none"/>
        </w:rPr>
        <w:t xml:space="preserve"> you </w:t>
      </w:r>
      <w:r w:rsidR="00D57E21" w:rsidRPr="00D57E21">
        <w:rPr>
          <w:rFonts w:ascii="Arial" w:eastAsia="Times New Roman" w:hAnsi="Arial" w:cs="Arial"/>
          <w:color w:val="EE0000"/>
          <w:kern w:val="0"/>
          <w:lang w:eastAsia="en-GB"/>
          <w14:ligatures w14:val="none"/>
        </w:rPr>
        <w:t xml:space="preserve">to </w:t>
      </w:r>
      <w:r w:rsidRPr="00657DE3">
        <w:rPr>
          <w:rFonts w:ascii="Arial" w:eastAsia="Times New Roman" w:hAnsi="Arial" w:cs="Arial"/>
          <w:color w:val="EE0000"/>
          <w:kern w:val="0"/>
          <w:lang w:eastAsia="en-GB"/>
          <w14:ligatures w14:val="none"/>
        </w:rPr>
        <w:t xml:space="preserve">plan ahead </w:t>
      </w:r>
      <w:r w:rsidR="00D57E21" w:rsidRPr="00D57E21">
        <w:rPr>
          <w:rFonts w:ascii="Arial" w:eastAsia="Times New Roman" w:hAnsi="Arial" w:cs="Arial"/>
          <w:color w:val="EE0000"/>
          <w:kern w:val="0"/>
          <w:lang w:eastAsia="en-GB"/>
          <w14:ligatures w14:val="none"/>
        </w:rPr>
        <w:t>all a while</w:t>
      </w:r>
      <w:r w:rsidRPr="00657DE3">
        <w:rPr>
          <w:rFonts w:ascii="Arial" w:eastAsia="Times New Roman" w:hAnsi="Arial" w:cs="Arial"/>
          <w:color w:val="EE0000"/>
          <w:kern w:val="0"/>
          <w:lang w:eastAsia="en-GB"/>
          <w14:ligatures w14:val="none"/>
        </w:rPr>
        <w:t xml:space="preserve"> creat</w:t>
      </w:r>
      <w:r w:rsidR="00D57E21" w:rsidRPr="00D57E21">
        <w:rPr>
          <w:rFonts w:ascii="Arial" w:eastAsia="Times New Roman" w:hAnsi="Arial" w:cs="Arial"/>
          <w:color w:val="EE0000"/>
          <w:kern w:val="0"/>
          <w:lang w:eastAsia="en-GB"/>
          <w14:ligatures w14:val="none"/>
        </w:rPr>
        <w:t>ing</w:t>
      </w:r>
      <w:r w:rsidRPr="00657DE3">
        <w:rPr>
          <w:rFonts w:ascii="Arial" w:eastAsia="Times New Roman" w:hAnsi="Arial" w:cs="Arial"/>
          <w:color w:val="EE0000"/>
          <w:kern w:val="0"/>
          <w:lang w:eastAsia="en-GB"/>
          <w14:ligatures w14:val="none"/>
        </w:rPr>
        <w:t xml:space="preserve"> a plan </w:t>
      </w:r>
      <w:r w:rsidR="00D57E21" w:rsidRPr="00D57E21">
        <w:rPr>
          <w:rFonts w:ascii="Arial" w:eastAsia="Times New Roman" w:hAnsi="Arial" w:cs="Arial"/>
          <w:color w:val="EE0000"/>
          <w:kern w:val="0"/>
          <w:lang w:eastAsia="en-GB"/>
          <w14:ligatures w14:val="none"/>
        </w:rPr>
        <w:t>for</w:t>
      </w:r>
      <w:r w:rsidRPr="00657DE3">
        <w:rPr>
          <w:rFonts w:ascii="Arial" w:eastAsia="Times New Roman" w:hAnsi="Arial" w:cs="Arial"/>
          <w:color w:val="EE0000"/>
          <w:kern w:val="0"/>
          <w:lang w:eastAsia="en-GB"/>
          <w14:ligatures w14:val="none"/>
        </w:rPr>
        <w:t xml:space="preserve"> completing the plan / task</w:t>
      </w:r>
      <w:r w:rsidRPr="00657DE3">
        <w:rPr>
          <w:rFonts w:ascii="Arial" w:eastAsia="Times New Roman" w:hAnsi="Arial" w:cs="Arial"/>
          <w:color w:val="0F1115"/>
          <w:kern w:val="0"/>
          <w:lang w:eastAsia="en-GB"/>
          <w14:ligatures w14:val="none"/>
        </w:rPr>
        <w:t xml:space="preserve">.  Understanding </w:t>
      </w:r>
      <w:r w:rsidR="00D62E70">
        <w:rPr>
          <w:rFonts w:ascii="Arial" w:eastAsia="Times New Roman" w:hAnsi="Arial" w:cs="Arial"/>
          <w:color w:val="0F1115"/>
          <w:kern w:val="0"/>
          <w:lang w:eastAsia="en-GB"/>
          <w14:ligatures w14:val="none"/>
        </w:rPr>
        <w:t xml:space="preserve">each </w:t>
      </w:r>
      <w:r w:rsidRPr="00657DE3">
        <w:rPr>
          <w:rFonts w:ascii="Arial" w:eastAsia="Times New Roman" w:hAnsi="Arial" w:cs="Arial"/>
          <w:color w:val="0F1115"/>
          <w:kern w:val="0"/>
          <w:lang w:eastAsia="en-GB"/>
          <w14:ligatures w14:val="none"/>
        </w:rPr>
        <w:t xml:space="preserve">staff </w:t>
      </w:r>
      <w:r w:rsidR="00D62E70">
        <w:rPr>
          <w:rFonts w:ascii="Arial" w:eastAsia="Times New Roman" w:hAnsi="Arial" w:cs="Arial"/>
          <w:color w:val="0F1115"/>
          <w:kern w:val="0"/>
          <w:lang w:eastAsia="en-GB"/>
          <w14:ligatures w14:val="none"/>
        </w:rPr>
        <w:t xml:space="preserve">member </w:t>
      </w:r>
      <w:r w:rsidRPr="00657DE3">
        <w:rPr>
          <w:rFonts w:ascii="Arial" w:eastAsia="Times New Roman" w:hAnsi="Arial" w:cs="Arial"/>
          <w:color w:val="0F1115"/>
          <w:kern w:val="0"/>
          <w:lang w:eastAsia="en-GB"/>
          <w14:ligatures w14:val="none"/>
        </w:rPr>
        <w:t xml:space="preserve">or colleague’s best workspace, </w:t>
      </w:r>
      <w:r w:rsidR="00DC6425">
        <w:rPr>
          <w:rFonts w:ascii="Arial" w:eastAsia="Times New Roman" w:hAnsi="Arial" w:cs="Arial"/>
          <w:color w:val="0F1115"/>
          <w:kern w:val="0"/>
          <w:lang w:eastAsia="en-GB"/>
          <w14:ligatures w14:val="none"/>
        </w:rPr>
        <w:t>wi</w:t>
      </w:r>
      <w:r w:rsidR="00D62E70">
        <w:rPr>
          <w:rFonts w:ascii="Arial" w:eastAsia="Times New Roman" w:hAnsi="Arial" w:cs="Arial"/>
          <w:color w:val="0F1115"/>
          <w:kern w:val="0"/>
          <w:lang w:eastAsia="en-GB"/>
          <w14:ligatures w14:val="none"/>
        </w:rPr>
        <w:t xml:space="preserve">ll give a better outcome with successful </w:t>
      </w:r>
      <w:r w:rsidR="00DC6425">
        <w:rPr>
          <w:rFonts w:ascii="Arial" w:eastAsia="Times New Roman" w:hAnsi="Arial" w:cs="Arial"/>
          <w:color w:val="0F1115"/>
          <w:kern w:val="0"/>
          <w:lang w:eastAsia="en-GB"/>
          <w14:ligatures w14:val="none"/>
        </w:rPr>
        <w:t>d</w:t>
      </w:r>
      <w:r w:rsidRPr="00657DE3">
        <w:rPr>
          <w:rFonts w:ascii="Arial" w:eastAsia="Times New Roman" w:hAnsi="Arial" w:cs="Arial"/>
          <w:color w:val="0F1115"/>
          <w:kern w:val="0"/>
          <w:lang w:eastAsia="en-GB"/>
          <w14:ligatures w14:val="none"/>
        </w:rPr>
        <w:t>elegat</w:t>
      </w:r>
      <w:r w:rsidR="00DC6425">
        <w:rPr>
          <w:rFonts w:ascii="Arial" w:eastAsia="Times New Roman" w:hAnsi="Arial" w:cs="Arial"/>
          <w:color w:val="0F1115"/>
          <w:kern w:val="0"/>
          <w:lang w:eastAsia="en-GB"/>
          <w14:ligatures w14:val="none"/>
        </w:rPr>
        <w:t xml:space="preserve">ion of </w:t>
      </w:r>
      <w:r w:rsidRPr="00657DE3">
        <w:rPr>
          <w:rFonts w:ascii="Arial" w:eastAsia="Times New Roman" w:hAnsi="Arial" w:cs="Arial"/>
          <w:color w:val="0F1115"/>
          <w:kern w:val="0"/>
          <w:lang w:eastAsia="en-GB"/>
          <w14:ligatures w14:val="none"/>
        </w:rPr>
        <w:t xml:space="preserve">smaller instructions to share the workload to complete </w:t>
      </w:r>
      <w:r w:rsidRPr="00657DE3">
        <w:rPr>
          <w:rFonts w:ascii="Arial" w:eastAsia="Times New Roman" w:hAnsi="Arial" w:cs="Arial"/>
          <w:color w:val="0F1115"/>
          <w:kern w:val="0"/>
          <w:lang w:eastAsia="en-GB"/>
          <w14:ligatures w14:val="none"/>
        </w:rPr>
        <w:t>an</w:t>
      </w:r>
      <w:r w:rsidRPr="00657DE3">
        <w:rPr>
          <w:rFonts w:ascii="Arial" w:eastAsia="Times New Roman" w:hAnsi="Arial" w:cs="Arial"/>
          <w:color w:val="0F1115"/>
          <w:kern w:val="0"/>
          <w:lang w:eastAsia="en-GB"/>
          <w14:ligatures w14:val="none"/>
        </w:rPr>
        <w:t xml:space="preserve"> achievable goal</w:t>
      </w:r>
      <w:r>
        <w:rPr>
          <w:rFonts w:ascii="Arial" w:eastAsia="Times New Roman" w:hAnsi="Arial" w:cs="Arial"/>
          <w:color w:val="0F1115"/>
          <w:kern w:val="0"/>
          <w:lang w:eastAsia="en-GB"/>
          <w14:ligatures w14:val="none"/>
        </w:rPr>
        <w:t xml:space="preserve"> collectively</w:t>
      </w:r>
      <w:r w:rsidRPr="00657DE3">
        <w:rPr>
          <w:rFonts w:ascii="Arial" w:eastAsia="Times New Roman" w:hAnsi="Arial" w:cs="Arial"/>
          <w:color w:val="0F1115"/>
          <w:kern w:val="0"/>
          <w:lang w:eastAsia="en-GB"/>
          <w14:ligatures w14:val="none"/>
        </w:rPr>
        <w:t xml:space="preserve">, </w:t>
      </w:r>
      <w:r w:rsidR="00D62E70">
        <w:rPr>
          <w:rFonts w:ascii="Arial" w:eastAsia="Times New Roman" w:hAnsi="Arial" w:cs="Arial"/>
          <w:color w:val="0F1115"/>
          <w:kern w:val="0"/>
          <w:lang w:eastAsia="en-GB"/>
          <w14:ligatures w14:val="none"/>
        </w:rPr>
        <w:t xml:space="preserve">the feeling of </w:t>
      </w:r>
      <w:r w:rsidRPr="00657DE3">
        <w:rPr>
          <w:rFonts w:ascii="Arial" w:eastAsia="Times New Roman" w:hAnsi="Arial" w:cs="Arial"/>
          <w:color w:val="0F1115"/>
          <w:kern w:val="0"/>
          <w:lang w:eastAsia="en-GB"/>
          <w14:ligatures w14:val="none"/>
        </w:rPr>
        <w:t>Shared achievement</w:t>
      </w:r>
      <w:r w:rsidR="00D62E70">
        <w:rPr>
          <w:rFonts w:ascii="Arial" w:eastAsia="Times New Roman" w:hAnsi="Arial" w:cs="Arial"/>
          <w:color w:val="0F1115"/>
          <w:kern w:val="0"/>
          <w:lang w:eastAsia="en-GB"/>
          <w14:ligatures w14:val="none"/>
        </w:rPr>
        <w:t xml:space="preserve"> would follow, and ultimately better productivity and teamwork. </w:t>
      </w:r>
    </w:p>
    <w:p w14:paraId="7E4C3C26" w14:textId="77777777" w:rsidR="00B21BF4" w:rsidRPr="00B21BF4" w:rsidRDefault="00B21BF4" w:rsidP="0072429C">
      <w:pPr>
        <w:spacing w:before="240" w:after="240" w:line="360" w:lineRule="auto"/>
        <w:outlineLvl w:val="3"/>
        <w:rPr>
          <w:rFonts w:ascii="Arial" w:eastAsia="Times New Roman" w:hAnsi="Arial" w:cs="Arial"/>
          <w:b/>
          <w:bCs/>
          <w:color w:val="0F1115"/>
          <w:kern w:val="0"/>
          <w:lang w:eastAsia="en-GB"/>
          <w14:ligatures w14:val="none"/>
        </w:rPr>
      </w:pPr>
      <w:r w:rsidRPr="00B21BF4">
        <w:rPr>
          <w:rFonts w:ascii="Arial" w:eastAsia="Times New Roman" w:hAnsi="Arial" w:cs="Arial"/>
          <w:b/>
          <w:bCs/>
          <w:color w:val="0F1115"/>
          <w:kern w:val="0"/>
          <w:lang w:eastAsia="en-GB"/>
          <w14:ligatures w14:val="none"/>
        </w:rPr>
        <w:t>2.1 Analyse learning/development options to meet needs of self &amp; another.</w:t>
      </w:r>
    </w:p>
    <w:p w14:paraId="1D0CC788" w14:textId="1B883FBB" w:rsidR="00B21BF4" w:rsidRPr="00B21BF4" w:rsidRDefault="00B21BF4" w:rsidP="0072429C">
      <w:pPr>
        <w:spacing w:before="240" w:after="240" w:line="360" w:lineRule="auto"/>
        <w:rPr>
          <w:rFonts w:ascii="Arial" w:eastAsia="Times New Roman" w:hAnsi="Arial" w:cs="Arial"/>
          <w:color w:val="0F1115"/>
          <w:kern w:val="0"/>
          <w:lang w:eastAsia="en-GB"/>
          <w14:ligatures w14:val="none"/>
        </w:rPr>
      </w:pPr>
      <w:r w:rsidRPr="00B21BF4">
        <w:rPr>
          <w:rFonts w:ascii="Arial" w:eastAsia="Times New Roman" w:hAnsi="Arial" w:cs="Arial"/>
          <w:color w:val="0F1115"/>
          <w:kern w:val="0"/>
          <w:lang w:eastAsia="en-GB"/>
          <w14:ligatures w14:val="none"/>
        </w:rPr>
        <w:t>A blend of formal and informal learning opportunities provides the most robust development pathway.</w:t>
      </w:r>
      <w:r w:rsidR="00D62E70">
        <w:rPr>
          <w:rFonts w:ascii="Arial" w:eastAsia="Times New Roman" w:hAnsi="Arial" w:cs="Arial"/>
          <w:color w:val="0F1115"/>
          <w:kern w:val="0"/>
          <w:lang w:eastAsia="en-GB"/>
          <w14:ligatures w14:val="none"/>
        </w:rPr>
        <w:t xml:space="preserve">  </w:t>
      </w:r>
      <w:r w:rsidRPr="00B21BF4">
        <w:rPr>
          <w:rFonts w:ascii="Arial" w:eastAsia="Times New Roman" w:hAnsi="Arial" w:cs="Arial"/>
          <w:color w:val="0F1115"/>
          <w:kern w:val="0"/>
          <w:lang w:eastAsia="en-GB"/>
          <w14:ligatures w14:val="none"/>
        </w:rPr>
        <w:t xml:space="preserve">For my identified needs, formal learning is crucial for obtaining the mandatory paramedic qualification and specific IT certifications. </w:t>
      </w:r>
      <w:r w:rsidR="00434F6F">
        <w:rPr>
          <w:rFonts w:ascii="Arial" w:eastAsia="Times New Roman" w:hAnsi="Arial" w:cs="Arial"/>
          <w:color w:val="0F1115"/>
          <w:kern w:val="0"/>
          <w:lang w:eastAsia="en-GB"/>
          <w14:ligatures w14:val="none"/>
        </w:rPr>
        <w:t xml:space="preserve"> </w:t>
      </w:r>
      <w:r w:rsidRPr="00B21BF4">
        <w:rPr>
          <w:rFonts w:ascii="Arial" w:eastAsia="Times New Roman" w:hAnsi="Arial" w:cs="Arial"/>
          <w:color w:val="0F1115"/>
          <w:kern w:val="0"/>
          <w:lang w:eastAsia="en-GB"/>
          <w14:ligatures w14:val="none"/>
        </w:rPr>
        <w:t xml:space="preserve">However, given my </w:t>
      </w:r>
      <w:r w:rsidR="00DC6425" w:rsidRPr="00B21BF4">
        <w:rPr>
          <w:rFonts w:ascii="Arial" w:eastAsia="Times New Roman" w:hAnsi="Arial" w:cs="Arial"/>
          <w:color w:val="0F1115"/>
          <w:kern w:val="0"/>
          <w:lang w:eastAsia="en-GB"/>
          <w14:ligatures w14:val="none"/>
        </w:rPr>
        <w:t>Kinesthetic</w:t>
      </w:r>
      <w:r w:rsidRPr="00B21BF4">
        <w:rPr>
          <w:rFonts w:ascii="Arial" w:eastAsia="Times New Roman" w:hAnsi="Arial" w:cs="Arial"/>
          <w:color w:val="0F1115"/>
          <w:kern w:val="0"/>
          <w:lang w:eastAsia="en-GB"/>
          <w14:ligatures w14:val="none"/>
        </w:rPr>
        <w:t xml:space="preserve"> and reflective learning styles, informal learning is equally critical. </w:t>
      </w:r>
      <w:r w:rsidR="00434F6F" w:rsidRPr="006C4864">
        <w:rPr>
          <w:rFonts w:ascii="Arial" w:eastAsia="Times New Roman" w:hAnsi="Arial" w:cs="Arial"/>
          <w:color w:val="0F1115"/>
          <w:kern w:val="0"/>
          <w:lang w:eastAsia="en-GB"/>
          <w14:ligatures w14:val="none"/>
        </w:rPr>
        <w:t xml:space="preserve"> </w:t>
      </w:r>
      <w:r w:rsidRPr="00B21BF4">
        <w:rPr>
          <w:rFonts w:ascii="Arial" w:eastAsia="Times New Roman" w:hAnsi="Arial" w:cs="Arial"/>
          <w:color w:val="0F1115"/>
          <w:kern w:val="0"/>
          <w:lang w:eastAsia="en-GB"/>
          <w14:ligatures w14:val="none"/>
        </w:rPr>
        <w:t xml:space="preserve">Contextual learning, a form of informal learning, is highly beneficial as it is relaxed, flexible, and offers first-hand </w:t>
      </w:r>
      <w:r w:rsidR="006C4864">
        <w:rPr>
          <w:rFonts w:ascii="Arial" w:eastAsia="Times New Roman" w:hAnsi="Arial" w:cs="Arial"/>
          <w:color w:val="0F1115"/>
          <w:kern w:val="0"/>
          <w:lang w:eastAsia="en-GB"/>
          <w14:ligatures w14:val="none"/>
        </w:rPr>
        <w:t>learning</w:t>
      </w:r>
      <w:r w:rsidRPr="00B21BF4">
        <w:rPr>
          <w:rFonts w:ascii="Arial" w:eastAsia="Times New Roman" w:hAnsi="Arial" w:cs="Arial"/>
          <w:color w:val="0F1115"/>
          <w:kern w:val="0"/>
          <w:lang w:eastAsia="en-GB"/>
          <w14:ligatures w14:val="none"/>
        </w:rPr>
        <w:t>, leading to deeper understanding and quicker</w:t>
      </w:r>
      <w:r w:rsidR="006C4864">
        <w:rPr>
          <w:rFonts w:ascii="Arial" w:eastAsia="Times New Roman" w:hAnsi="Arial" w:cs="Arial"/>
          <w:color w:val="0F1115"/>
          <w:kern w:val="0"/>
          <w:lang w:eastAsia="en-GB"/>
          <w14:ligatures w14:val="none"/>
        </w:rPr>
        <w:t xml:space="preserve"> way to memorise.</w:t>
      </w:r>
      <w:r w:rsidRPr="00B21BF4">
        <w:rPr>
          <w:rFonts w:ascii="Arial" w:eastAsia="Times New Roman" w:hAnsi="Arial" w:cs="Arial"/>
          <w:color w:val="0F1115"/>
          <w:kern w:val="0"/>
          <w:lang w:eastAsia="en-GB"/>
          <w14:ligatures w14:val="none"/>
        </w:rPr>
        <w:t xml:space="preserve"> (Tutal, 2023). </w:t>
      </w:r>
      <w:r w:rsidR="00434F6F">
        <w:rPr>
          <w:rFonts w:ascii="Arial" w:eastAsia="Times New Roman" w:hAnsi="Arial" w:cs="Arial"/>
          <w:color w:val="0F1115"/>
          <w:kern w:val="0"/>
          <w:lang w:eastAsia="en-GB"/>
          <w14:ligatures w14:val="none"/>
        </w:rPr>
        <w:t xml:space="preserve"> </w:t>
      </w:r>
      <w:r w:rsidRPr="00B21BF4">
        <w:rPr>
          <w:rFonts w:ascii="Arial" w:eastAsia="Times New Roman" w:hAnsi="Arial" w:cs="Arial"/>
          <w:color w:val="0F1115"/>
          <w:kern w:val="0"/>
          <w:lang w:eastAsia="en-GB"/>
          <w14:ligatures w14:val="none"/>
        </w:rPr>
        <w:t>For my colleague, who is an Activist, informal methods like shadowing and simulation exercises would be highly effective, supplemented by formal courses to ensure comprehensive knowledge.</w:t>
      </w:r>
    </w:p>
    <w:p w14:paraId="0E4F7265" w14:textId="77777777" w:rsidR="00B21BF4" w:rsidRPr="00B21BF4" w:rsidRDefault="00B21BF4" w:rsidP="0072429C">
      <w:pPr>
        <w:spacing w:before="240" w:after="240" w:line="360" w:lineRule="auto"/>
        <w:outlineLvl w:val="3"/>
        <w:rPr>
          <w:rFonts w:ascii="Arial" w:eastAsia="Times New Roman" w:hAnsi="Arial" w:cs="Arial"/>
          <w:b/>
          <w:bCs/>
          <w:color w:val="0F1115"/>
          <w:kern w:val="0"/>
          <w:lang w:eastAsia="en-GB"/>
          <w14:ligatures w14:val="none"/>
        </w:rPr>
      </w:pPr>
      <w:r w:rsidRPr="00B21BF4">
        <w:rPr>
          <w:rFonts w:ascii="Arial" w:eastAsia="Times New Roman" w:hAnsi="Arial" w:cs="Arial"/>
          <w:b/>
          <w:bCs/>
          <w:color w:val="0F1115"/>
          <w:kern w:val="0"/>
          <w:lang w:eastAsia="en-GB"/>
          <w14:ligatures w14:val="none"/>
        </w:rPr>
        <w:t>2.2 Identify support mechanisms for the development of self &amp; another</w:t>
      </w:r>
    </w:p>
    <w:p w14:paraId="18E432D5" w14:textId="56F449CB" w:rsidR="00B21BF4" w:rsidRDefault="00B21BF4" w:rsidP="0072429C">
      <w:pPr>
        <w:spacing w:before="240" w:after="240" w:line="360" w:lineRule="auto"/>
        <w:rPr>
          <w:rFonts w:ascii="Arial" w:eastAsia="Times New Roman" w:hAnsi="Arial" w:cs="Arial"/>
          <w:color w:val="0F1115"/>
          <w:kern w:val="0"/>
          <w:lang w:eastAsia="en-GB"/>
          <w14:ligatures w14:val="none"/>
        </w:rPr>
      </w:pPr>
      <w:r w:rsidRPr="00B21BF4">
        <w:rPr>
          <w:rFonts w:ascii="Arial" w:eastAsia="Times New Roman" w:hAnsi="Arial" w:cs="Arial"/>
          <w:color w:val="0F1115"/>
          <w:kern w:val="0"/>
          <w:lang w:eastAsia="en-GB"/>
          <w14:ligatures w14:val="none"/>
        </w:rPr>
        <w:t xml:space="preserve">A support network is </w:t>
      </w:r>
      <w:r w:rsidR="002278D6">
        <w:rPr>
          <w:rFonts w:ascii="Arial" w:eastAsia="Times New Roman" w:hAnsi="Arial" w:cs="Arial"/>
          <w:color w:val="0F1115"/>
          <w:kern w:val="0"/>
          <w:lang w:eastAsia="en-GB"/>
          <w14:ligatures w14:val="none"/>
        </w:rPr>
        <w:t>front and foremost the most important thing</w:t>
      </w:r>
      <w:r w:rsidRPr="00B21BF4">
        <w:rPr>
          <w:rFonts w:ascii="Arial" w:eastAsia="Times New Roman" w:hAnsi="Arial" w:cs="Arial"/>
          <w:color w:val="0F1115"/>
          <w:kern w:val="0"/>
          <w:lang w:eastAsia="en-GB"/>
          <w14:ligatures w14:val="none"/>
        </w:rPr>
        <w:t xml:space="preserve"> for sustaining motivation and providing guidance.</w:t>
      </w:r>
      <w:r w:rsidR="006C4864">
        <w:rPr>
          <w:rFonts w:ascii="Arial" w:eastAsia="Times New Roman" w:hAnsi="Arial" w:cs="Arial"/>
          <w:color w:val="0F1115"/>
          <w:kern w:val="0"/>
          <w:lang w:eastAsia="en-GB"/>
          <w14:ligatures w14:val="none"/>
        </w:rPr>
        <w:t xml:space="preserve"> </w:t>
      </w:r>
      <w:r w:rsidR="00D57E21">
        <w:rPr>
          <w:rFonts w:ascii="Arial" w:eastAsia="Times New Roman" w:hAnsi="Arial" w:cs="Arial"/>
          <w:color w:val="0F1115"/>
          <w:kern w:val="0"/>
          <w:lang w:eastAsia="en-GB"/>
          <w14:ligatures w14:val="none"/>
        </w:rPr>
        <w:t xml:space="preserve"> </w:t>
      </w:r>
      <w:r w:rsidR="006C4864">
        <w:rPr>
          <w:rFonts w:ascii="Arial" w:eastAsia="Times New Roman" w:hAnsi="Arial" w:cs="Arial"/>
          <w:color w:val="0F1115"/>
          <w:kern w:val="0"/>
          <w:lang w:eastAsia="en-GB"/>
          <w14:ligatures w14:val="none"/>
        </w:rPr>
        <w:t xml:space="preserve">Building a good support network can give you all the right help when things get tough or go wrong, making things </w:t>
      </w:r>
      <w:r w:rsidR="002278D6">
        <w:rPr>
          <w:rFonts w:ascii="Arial" w:eastAsia="Times New Roman" w:hAnsi="Arial" w:cs="Arial"/>
          <w:color w:val="0F1115"/>
          <w:kern w:val="0"/>
          <w:lang w:eastAsia="en-GB"/>
          <w14:ligatures w14:val="none"/>
        </w:rPr>
        <w:t>go from feeling hard to</w:t>
      </w:r>
      <w:r w:rsidR="006C4864">
        <w:rPr>
          <w:rFonts w:ascii="Arial" w:eastAsia="Times New Roman" w:hAnsi="Arial" w:cs="Arial"/>
          <w:color w:val="0F1115"/>
          <w:kern w:val="0"/>
          <w:lang w:eastAsia="en-GB"/>
          <w14:ligatures w14:val="none"/>
        </w:rPr>
        <w:t xml:space="preserve"> more achievable. Her</w:t>
      </w:r>
      <w:r w:rsidR="00D57E21">
        <w:rPr>
          <w:rFonts w:ascii="Arial" w:eastAsia="Times New Roman" w:hAnsi="Arial" w:cs="Arial"/>
          <w:color w:val="0F1115"/>
          <w:kern w:val="0"/>
          <w:lang w:eastAsia="en-GB"/>
          <w14:ligatures w14:val="none"/>
        </w:rPr>
        <w:t>e</w:t>
      </w:r>
      <w:r w:rsidR="006C4864">
        <w:rPr>
          <w:rFonts w:ascii="Arial" w:eastAsia="Times New Roman" w:hAnsi="Arial" w:cs="Arial"/>
          <w:color w:val="0F1115"/>
          <w:kern w:val="0"/>
          <w:lang w:eastAsia="en-GB"/>
          <w14:ligatures w14:val="none"/>
        </w:rPr>
        <w:t xml:space="preserve"> we can see the results from myself, and a colleague set into a table. </w:t>
      </w:r>
    </w:p>
    <w:tbl>
      <w:tblPr>
        <w:tblStyle w:val="TableGrid"/>
        <w:tblW w:w="11030" w:type="dxa"/>
        <w:tblInd w:w="-1281" w:type="dxa"/>
        <w:tblLook w:val="04A0" w:firstRow="1" w:lastRow="0" w:firstColumn="1" w:lastColumn="0" w:noHBand="0" w:noVBand="1"/>
      </w:tblPr>
      <w:tblGrid>
        <w:gridCol w:w="1726"/>
        <w:gridCol w:w="5231"/>
        <w:gridCol w:w="4073"/>
      </w:tblGrid>
      <w:tr w:rsidR="006C4864" w:rsidRPr="00052FE2" w14:paraId="37718B09" w14:textId="77777777" w:rsidTr="006C4864">
        <w:trPr>
          <w:trHeight w:val="5"/>
        </w:trPr>
        <w:tc>
          <w:tcPr>
            <w:tcW w:w="1726" w:type="dxa"/>
            <w:shd w:val="clear" w:color="auto" w:fill="D9D9D9" w:themeFill="background1" w:themeFillShade="D9"/>
            <w:vAlign w:val="center"/>
          </w:tcPr>
          <w:p w14:paraId="644D35A1" w14:textId="77777777" w:rsidR="006C4864" w:rsidRPr="004657FF" w:rsidRDefault="006C4864" w:rsidP="008E1782">
            <w:pPr>
              <w:rPr>
                <w:rFonts w:ascii="Arial" w:hAnsi="Arial" w:cs="Arial"/>
                <w:b/>
                <w:bCs/>
                <w:sz w:val="28"/>
                <w:szCs w:val="28"/>
              </w:rPr>
            </w:pPr>
            <w:bookmarkStart w:id="2" w:name="_Hlk214719906"/>
            <w:r w:rsidRPr="004657FF">
              <w:rPr>
                <w:rFonts w:ascii="Arial" w:hAnsi="Arial" w:cs="Arial"/>
                <w:b/>
                <w:bCs/>
                <w:sz w:val="28"/>
                <w:szCs w:val="28"/>
              </w:rPr>
              <w:t>Person</w:t>
            </w:r>
          </w:p>
        </w:tc>
        <w:tc>
          <w:tcPr>
            <w:tcW w:w="5231" w:type="dxa"/>
            <w:shd w:val="clear" w:color="auto" w:fill="D9D9D9" w:themeFill="background1" w:themeFillShade="D9"/>
            <w:vAlign w:val="center"/>
          </w:tcPr>
          <w:p w14:paraId="010F4419" w14:textId="77777777" w:rsidR="006C4864" w:rsidRPr="004657FF" w:rsidRDefault="006C4864" w:rsidP="008E1782">
            <w:pPr>
              <w:jc w:val="center"/>
              <w:rPr>
                <w:rFonts w:ascii="Arial" w:hAnsi="Arial" w:cs="Arial"/>
                <w:b/>
                <w:bCs/>
                <w:sz w:val="28"/>
                <w:szCs w:val="28"/>
              </w:rPr>
            </w:pPr>
            <w:r w:rsidRPr="004657FF">
              <w:rPr>
                <w:rFonts w:ascii="Arial" w:hAnsi="Arial" w:cs="Arial"/>
                <w:b/>
                <w:bCs/>
                <w:sz w:val="24"/>
                <w:szCs w:val="24"/>
              </w:rPr>
              <w:t xml:space="preserve">Support Mechanisms </w:t>
            </w:r>
            <w:r>
              <w:rPr>
                <w:rFonts w:ascii="Arial" w:hAnsi="Arial" w:cs="Arial"/>
                <w:b/>
                <w:bCs/>
                <w:sz w:val="24"/>
                <w:szCs w:val="24"/>
              </w:rPr>
              <w:t>Available</w:t>
            </w:r>
          </w:p>
        </w:tc>
        <w:tc>
          <w:tcPr>
            <w:tcW w:w="4073" w:type="dxa"/>
            <w:shd w:val="clear" w:color="auto" w:fill="D9D9D9" w:themeFill="background1" w:themeFillShade="D9"/>
            <w:vAlign w:val="center"/>
          </w:tcPr>
          <w:p w14:paraId="41B4280E" w14:textId="77777777" w:rsidR="006C4864" w:rsidRPr="004657FF" w:rsidRDefault="006C4864" w:rsidP="008E1782">
            <w:pPr>
              <w:jc w:val="center"/>
              <w:rPr>
                <w:rFonts w:ascii="Arial" w:hAnsi="Arial" w:cs="Arial"/>
                <w:b/>
                <w:bCs/>
                <w:sz w:val="28"/>
                <w:szCs w:val="28"/>
              </w:rPr>
            </w:pPr>
            <w:r>
              <w:rPr>
                <w:rFonts w:ascii="Arial" w:hAnsi="Arial" w:cs="Arial"/>
                <w:b/>
                <w:bCs/>
                <w:sz w:val="24"/>
                <w:szCs w:val="24"/>
              </w:rPr>
              <w:t xml:space="preserve">          </w:t>
            </w:r>
            <w:r w:rsidRPr="004657FF">
              <w:rPr>
                <w:rFonts w:ascii="Arial" w:hAnsi="Arial" w:cs="Arial"/>
                <w:b/>
                <w:bCs/>
                <w:sz w:val="24"/>
                <w:szCs w:val="24"/>
              </w:rPr>
              <w:t>How They Help</w:t>
            </w:r>
          </w:p>
        </w:tc>
      </w:tr>
      <w:tr w:rsidR="006C4864" w:rsidRPr="00052FE2" w14:paraId="545CFB45" w14:textId="77777777" w:rsidTr="006C4864">
        <w:trPr>
          <w:trHeight w:val="48"/>
        </w:trPr>
        <w:tc>
          <w:tcPr>
            <w:tcW w:w="1726" w:type="dxa"/>
            <w:shd w:val="clear" w:color="auto" w:fill="D9D9D9" w:themeFill="background1" w:themeFillShade="D9"/>
            <w:vAlign w:val="center"/>
          </w:tcPr>
          <w:p w14:paraId="19EFB76E" w14:textId="77777777" w:rsidR="006C4864" w:rsidRPr="004657FF" w:rsidRDefault="006C4864" w:rsidP="008E1782">
            <w:pPr>
              <w:rPr>
                <w:rFonts w:ascii="Arial" w:hAnsi="Arial" w:cs="Arial"/>
                <w:b/>
                <w:bCs/>
                <w:sz w:val="32"/>
                <w:szCs w:val="32"/>
              </w:rPr>
            </w:pPr>
            <w:r w:rsidRPr="004657FF">
              <w:rPr>
                <w:rFonts w:ascii="Arial" w:hAnsi="Arial" w:cs="Arial"/>
                <w:b/>
                <w:bCs/>
                <w:sz w:val="32"/>
                <w:szCs w:val="32"/>
              </w:rPr>
              <w:t>Self</w:t>
            </w:r>
          </w:p>
        </w:tc>
        <w:tc>
          <w:tcPr>
            <w:tcW w:w="5231" w:type="dxa"/>
          </w:tcPr>
          <w:p w14:paraId="1C5CC4AA" w14:textId="77777777" w:rsidR="006C4864" w:rsidRDefault="006C4864" w:rsidP="008E1782">
            <w:pPr>
              <w:rPr>
                <w:rFonts w:ascii="Arial" w:hAnsi="Arial" w:cs="Arial"/>
              </w:rPr>
            </w:pPr>
            <w:r>
              <w:rPr>
                <w:rFonts w:ascii="Arial" w:hAnsi="Arial" w:cs="Arial"/>
              </w:rPr>
              <w:t>Tutors.</w:t>
            </w:r>
          </w:p>
          <w:p w14:paraId="2DF16F19" w14:textId="77777777" w:rsidR="006C4864" w:rsidRDefault="006C4864" w:rsidP="008E1782">
            <w:pPr>
              <w:rPr>
                <w:rFonts w:ascii="Arial" w:hAnsi="Arial" w:cs="Arial"/>
              </w:rPr>
            </w:pPr>
          </w:p>
          <w:p w14:paraId="223FD48C" w14:textId="77777777" w:rsidR="006C4864" w:rsidRDefault="006C4864" w:rsidP="008E1782">
            <w:pPr>
              <w:rPr>
                <w:rFonts w:ascii="Arial" w:hAnsi="Arial" w:cs="Arial"/>
              </w:rPr>
            </w:pPr>
          </w:p>
          <w:p w14:paraId="05C9B6C2" w14:textId="77777777" w:rsidR="006C4864" w:rsidRDefault="006C4864" w:rsidP="008E1782">
            <w:pPr>
              <w:rPr>
                <w:rFonts w:ascii="Arial" w:hAnsi="Arial" w:cs="Arial"/>
              </w:rPr>
            </w:pPr>
            <w:r>
              <w:rPr>
                <w:rFonts w:ascii="Arial" w:hAnsi="Arial" w:cs="Arial"/>
              </w:rPr>
              <w:t>Family / Friends.</w:t>
            </w:r>
          </w:p>
          <w:p w14:paraId="2674F749" w14:textId="77777777" w:rsidR="006C4864" w:rsidRDefault="006C4864" w:rsidP="008E1782">
            <w:pPr>
              <w:rPr>
                <w:rFonts w:ascii="Arial" w:hAnsi="Arial" w:cs="Arial"/>
              </w:rPr>
            </w:pPr>
          </w:p>
          <w:p w14:paraId="703F77F2" w14:textId="77777777" w:rsidR="006C4864" w:rsidRDefault="006C4864" w:rsidP="008E1782">
            <w:pPr>
              <w:rPr>
                <w:rFonts w:ascii="Arial" w:hAnsi="Arial" w:cs="Arial"/>
              </w:rPr>
            </w:pPr>
          </w:p>
          <w:p w14:paraId="56E724DB" w14:textId="77777777" w:rsidR="006C4864" w:rsidRDefault="006C4864" w:rsidP="008E1782">
            <w:pPr>
              <w:rPr>
                <w:rFonts w:ascii="Arial" w:hAnsi="Arial" w:cs="Arial"/>
              </w:rPr>
            </w:pPr>
          </w:p>
          <w:p w14:paraId="00F908A7" w14:textId="77777777" w:rsidR="006C4864" w:rsidRDefault="006C4864" w:rsidP="008E1782">
            <w:pPr>
              <w:rPr>
                <w:rFonts w:ascii="Arial" w:hAnsi="Arial" w:cs="Arial"/>
              </w:rPr>
            </w:pPr>
          </w:p>
          <w:p w14:paraId="0D9123C2" w14:textId="6CCD8E36" w:rsidR="006C4864" w:rsidRDefault="006C4864" w:rsidP="008E1782">
            <w:pPr>
              <w:rPr>
                <w:rFonts w:ascii="Arial" w:hAnsi="Arial" w:cs="Arial"/>
              </w:rPr>
            </w:pPr>
            <w:r>
              <w:rPr>
                <w:rFonts w:ascii="Arial" w:hAnsi="Arial" w:cs="Arial"/>
              </w:rPr>
              <w:t>Colleagues.</w:t>
            </w:r>
          </w:p>
          <w:p w14:paraId="141581FA" w14:textId="77777777" w:rsidR="006C4864" w:rsidRDefault="006C4864" w:rsidP="008E1782">
            <w:pPr>
              <w:rPr>
                <w:rFonts w:ascii="Arial" w:hAnsi="Arial" w:cs="Arial"/>
              </w:rPr>
            </w:pPr>
          </w:p>
          <w:p w14:paraId="182805A6" w14:textId="77777777" w:rsidR="006C4864" w:rsidRPr="00052FE2" w:rsidRDefault="006C4864" w:rsidP="008E1782">
            <w:pPr>
              <w:rPr>
                <w:rFonts w:ascii="Arial" w:hAnsi="Arial" w:cs="Arial"/>
              </w:rPr>
            </w:pPr>
          </w:p>
        </w:tc>
        <w:tc>
          <w:tcPr>
            <w:tcW w:w="4073" w:type="dxa"/>
          </w:tcPr>
          <w:p w14:paraId="526D8320" w14:textId="77777777" w:rsidR="006C4864" w:rsidRDefault="006C4864" w:rsidP="008E1782">
            <w:pPr>
              <w:rPr>
                <w:rFonts w:ascii="Arial" w:hAnsi="Arial" w:cs="Arial"/>
              </w:rPr>
            </w:pPr>
            <w:r>
              <w:rPr>
                <w:rFonts w:ascii="Arial" w:hAnsi="Arial" w:cs="Arial"/>
              </w:rPr>
              <w:t>Offering more in-depth information on a topic can point towards resources.</w:t>
            </w:r>
          </w:p>
          <w:p w14:paraId="4E4C49F3" w14:textId="77777777" w:rsidR="006C4864" w:rsidRDefault="006C4864" w:rsidP="008E1782">
            <w:pPr>
              <w:rPr>
                <w:rFonts w:ascii="Arial" w:hAnsi="Arial" w:cs="Arial"/>
              </w:rPr>
            </w:pPr>
          </w:p>
          <w:p w14:paraId="5FBDDB9F" w14:textId="77777777" w:rsidR="006C4864" w:rsidRDefault="006C4864" w:rsidP="008E1782">
            <w:pPr>
              <w:rPr>
                <w:rFonts w:ascii="Arial" w:hAnsi="Arial" w:cs="Arial"/>
              </w:rPr>
            </w:pPr>
            <w:r>
              <w:rPr>
                <w:rFonts w:ascii="Arial" w:hAnsi="Arial" w:cs="Arial"/>
              </w:rPr>
              <w:t>Showing emotional support and encouragement can offer understanding towards work-life balance.</w:t>
            </w:r>
          </w:p>
          <w:p w14:paraId="119F55A1" w14:textId="77777777" w:rsidR="006C4864" w:rsidRDefault="006C4864" w:rsidP="008E1782">
            <w:pPr>
              <w:rPr>
                <w:rFonts w:ascii="Arial" w:hAnsi="Arial" w:cs="Arial"/>
              </w:rPr>
            </w:pPr>
          </w:p>
          <w:p w14:paraId="28A4C66D" w14:textId="516884EF" w:rsidR="006C4864" w:rsidRPr="00052FE2" w:rsidRDefault="006C4864" w:rsidP="008E1782">
            <w:pPr>
              <w:rPr>
                <w:rFonts w:ascii="Arial" w:hAnsi="Arial" w:cs="Arial"/>
              </w:rPr>
            </w:pPr>
            <w:r>
              <w:rPr>
                <w:rFonts w:ascii="Arial" w:hAnsi="Arial" w:cs="Arial"/>
              </w:rPr>
              <w:t xml:space="preserve">Offering an understanding and support about a mutual </w:t>
            </w:r>
            <w:r>
              <w:rPr>
                <w:rFonts w:ascii="Arial" w:hAnsi="Arial" w:cs="Arial"/>
              </w:rPr>
              <w:t>topic</w:t>
            </w:r>
            <w:r>
              <w:rPr>
                <w:rFonts w:ascii="Arial" w:hAnsi="Arial" w:cs="Arial"/>
              </w:rPr>
              <w:t xml:space="preserve"> </w:t>
            </w:r>
            <w:r w:rsidR="001B001C">
              <w:rPr>
                <w:rFonts w:ascii="Arial" w:hAnsi="Arial" w:cs="Arial"/>
              </w:rPr>
              <w:t>gives</w:t>
            </w:r>
            <w:r>
              <w:rPr>
                <w:rFonts w:ascii="Arial" w:hAnsi="Arial" w:cs="Arial"/>
              </w:rPr>
              <w:t xml:space="preserve"> motivation towards the same achievement.</w:t>
            </w:r>
          </w:p>
        </w:tc>
      </w:tr>
      <w:tr w:rsidR="006C4864" w:rsidRPr="00052FE2" w14:paraId="1612BD21" w14:textId="77777777" w:rsidTr="006C4864">
        <w:trPr>
          <w:trHeight w:val="87"/>
        </w:trPr>
        <w:tc>
          <w:tcPr>
            <w:tcW w:w="1726" w:type="dxa"/>
            <w:shd w:val="clear" w:color="auto" w:fill="D9D9D9" w:themeFill="background1" w:themeFillShade="D9"/>
            <w:vAlign w:val="center"/>
          </w:tcPr>
          <w:p w14:paraId="0E205E56" w14:textId="77777777" w:rsidR="006C4864" w:rsidRPr="004657FF" w:rsidRDefault="006C4864" w:rsidP="008E1782">
            <w:pPr>
              <w:rPr>
                <w:rFonts w:ascii="Arial" w:hAnsi="Arial" w:cs="Arial"/>
                <w:b/>
                <w:bCs/>
                <w:sz w:val="32"/>
                <w:szCs w:val="32"/>
              </w:rPr>
            </w:pPr>
            <w:r w:rsidRPr="004657FF">
              <w:rPr>
                <w:rFonts w:ascii="Arial" w:hAnsi="Arial" w:cs="Arial"/>
                <w:b/>
                <w:bCs/>
                <w:sz w:val="32"/>
                <w:szCs w:val="32"/>
              </w:rPr>
              <w:t>Another</w:t>
            </w:r>
          </w:p>
        </w:tc>
        <w:tc>
          <w:tcPr>
            <w:tcW w:w="5231" w:type="dxa"/>
          </w:tcPr>
          <w:p w14:paraId="0ACFBBAC" w14:textId="77777777" w:rsidR="006C4864" w:rsidRPr="00C47C83" w:rsidRDefault="006C4864" w:rsidP="008E1782">
            <w:pPr>
              <w:rPr>
                <w:rFonts w:ascii="Arial" w:hAnsi="Arial" w:cs="Arial"/>
              </w:rPr>
            </w:pPr>
            <w:r w:rsidRPr="00C47C83">
              <w:rPr>
                <w:rFonts w:ascii="Arial" w:hAnsi="Arial" w:cs="Arial"/>
              </w:rPr>
              <w:t>Family</w:t>
            </w:r>
          </w:p>
          <w:p w14:paraId="5E5F7253" w14:textId="77777777" w:rsidR="006C4864" w:rsidRDefault="006C4864" w:rsidP="008E1782">
            <w:pPr>
              <w:rPr>
                <w:rFonts w:ascii="Arial" w:hAnsi="Arial" w:cs="Arial"/>
              </w:rPr>
            </w:pPr>
          </w:p>
          <w:p w14:paraId="0EB1C6E0" w14:textId="77777777" w:rsidR="006C4864" w:rsidRDefault="006C4864" w:rsidP="008E1782">
            <w:pPr>
              <w:rPr>
                <w:rFonts w:ascii="Arial" w:hAnsi="Arial" w:cs="Arial"/>
              </w:rPr>
            </w:pPr>
          </w:p>
          <w:p w14:paraId="5527485B" w14:textId="77777777" w:rsidR="006C4864" w:rsidRDefault="006C4864" w:rsidP="008E1782">
            <w:pPr>
              <w:rPr>
                <w:rFonts w:ascii="Arial" w:hAnsi="Arial" w:cs="Arial"/>
              </w:rPr>
            </w:pPr>
          </w:p>
          <w:p w14:paraId="5F0FA1C0" w14:textId="77777777" w:rsidR="006C4864" w:rsidRDefault="006C4864" w:rsidP="008E1782">
            <w:pPr>
              <w:rPr>
                <w:rFonts w:ascii="Arial" w:hAnsi="Arial" w:cs="Arial"/>
              </w:rPr>
            </w:pPr>
            <w:r w:rsidRPr="00C47C83">
              <w:rPr>
                <w:rFonts w:ascii="Arial" w:hAnsi="Arial" w:cs="Arial"/>
              </w:rPr>
              <w:t>Colleagues</w:t>
            </w:r>
          </w:p>
          <w:p w14:paraId="75BD22A8" w14:textId="77777777" w:rsidR="006C4864" w:rsidRDefault="006C4864" w:rsidP="008E1782">
            <w:pPr>
              <w:rPr>
                <w:rFonts w:ascii="Arial" w:hAnsi="Arial" w:cs="Arial"/>
              </w:rPr>
            </w:pPr>
          </w:p>
          <w:p w14:paraId="73E7740D" w14:textId="77777777" w:rsidR="006C4864" w:rsidRDefault="006C4864" w:rsidP="008E1782">
            <w:pPr>
              <w:rPr>
                <w:rFonts w:ascii="Arial" w:hAnsi="Arial" w:cs="Arial"/>
              </w:rPr>
            </w:pPr>
          </w:p>
          <w:p w14:paraId="115BFBA7" w14:textId="77777777" w:rsidR="006C4864" w:rsidRDefault="006C4864" w:rsidP="008E1782">
            <w:pPr>
              <w:rPr>
                <w:rFonts w:ascii="Arial" w:hAnsi="Arial" w:cs="Arial"/>
              </w:rPr>
            </w:pPr>
          </w:p>
          <w:p w14:paraId="10D202EC" w14:textId="77777777" w:rsidR="006C4864" w:rsidRDefault="006C4864" w:rsidP="008E1782">
            <w:pPr>
              <w:rPr>
                <w:rFonts w:ascii="Arial" w:hAnsi="Arial" w:cs="Arial"/>
              </w:rPr>
            </w:pPr>
          </w:p>
          <w:p w14:paraId="63C6D5A0" w14:textId="77777777" w:rsidR="006C4864" w:rsidRDefault="006C4864" w:rsidP="008E1782">
            <w:pPr>
              <w:rPr>
                <w:rFonts w:ascii="Arial" w:hAnsi="Arial" w:cs="Arial"/>
              </w:rPr>
            </w:pPr>
          </w:p>
          <w:p w14:paraId="5DFE3650" w14:textId="77777777" w:rsidR="006C4864" w:rsidRDefault="006C4864" w:rsidP="008E1782">
            <w:pPr>
              <w:rPr>
                <w:rFonts w:ascii="Arial" w:hAnsi="Arial" w:cs="Arial"/>
              </w:rPr>
            </w:pPr>
            <w:r w:rsidRPr="00C47C83">
              <w:rPr>
                <w:rFonts w:ascii="Arial" w:hAnsi="Arial" w:cs="Arial"/>
              </w:rPr>
              <w:t>Lecturer</w:t>
            </w:r>
          </w:p>
          <w:p w14:paraId="7C767712" w14:textId="77777777" w:rsidR="006C4864" w:rsidRDefault="006C4864" w:rsidP="008E1782">
            <w:pPr>
              <w:rPr>
                <w:rFonts w:ascii="Arial" w:hAnsi="Arial" w:cs="Arial"/>
              </w:rPr>
            </w:pPr>
          </w:p>
          <w:p w14:paraId="67C2EFD6" w14:textId="77777777" w:rsidR="006C4864" w:rsidRDefault="006C4864" w:rsidP="008E1782">
            <w:pPr>
              <w:rPr>
                <w:rFonts w:ascii="Arial" w:hAnsi="Arial" w:cs="Arial"/>
              </w:rPr>
            </w:pPr>
          </w:p>
          <w:p w14:paraId="3C77E026" w14:textId="77777777" w:rsidR="006C4864" w:rsidRDefault="006C4864" w:rsidP="008E1782">
            <w:pPr>
              <w:rPr>
                <w:rFonts w:ascii="Arial" w:hAnsi="Arial" w:cs="Arial"/>
              </w:rPr>
            </w:pPr>
          </w:p>
          <w:p w14:paraId="5DDEF1DC" w14:textId="77777777" w:rsidR="006C4864" w:rsidRPr="00C47C83" w:rsidRDefault="006C4864" w:rsidP="008E1782">
            <w:pPr>
              <w:rPr>
                <w:rFonts w:ascii="Arial" w:hAnsi="Arial" w:cs="Arial"/>
              </w:rPr>
            </w:pPr>
          </w:p>
          <w:p w14:paraId="4CF17FE1" w14:textId="77777777" w:rsidR="006C4864" w:rsidRDefault="006C4864" w:rsidP="008E1782">
            <w:pPr>
              <w:rPr>
                <w:rFonts w:ascii="Arial" w:hAnsi="Arial" w:cs="Arial"/>
              </w:rPr>
            </w:pPr>
            <w:r w:rsidRPr="00C47C83">
              <w:rPr>
                <w:rFonts w:ascii="Arial" w:hAnsi="Arial" w:cs="Arial"/>
              </w:rPr>
              <w:t>Other Students</w:t>
            </w:r>
          </w:p>
          <w:p w14:paraId="67C3B759" w14:textId="77777777" w:rsidR="006C4864" w:rsidRDefault="006C4864" w:rsidP="008E1782">
            <w:pPr>
              <w:rPr>
                <w:rFonts w:ascii="Arial" w:hAnsi="Arial" w:cs="Arial"/>
              </w:rPr>
            </w:pPr>
          </w:p>
          <w:p w14:paraId="5A5DBEA7" w14:textId="77777777" w:rsidR="006C4864" w:rsidRPr="00052FE2" w:rsidRDefault="006C4864" w:rsidP="008E1782">
            <w:pPr>
              <w:rPr>
                <w:rFonts w:ascii="Arial" w:hAnsi="Arial" w:cs="Arial"/>
              </w:rPr>
            </w:pPr>
          </w:p>
        </w:tc>
        <w:tc>
          <w:tcPr>
            <w:tcW w:w="4073" w:type="dxa"/>
          </w:tcPr>
          <w:p w14:paraId="5967E708" w14:textId="77777777" w:rsidR="006C4864" w:rsidRDefault="006C4864" w:rsidP="008E1782">
            <w:pPr>
              <w:rPr>
                <w:rFonts w:ascii="Arial" w:hAnsi="Arial" w:cs="Arial"/>
              </w:rPr>
            </w:pPr>
            <w:r w:rsidRPr="00C47C83">
              <w:rPr>
                <w:rFonts w:ascii="Arial" w:hAnsi="Arial" w:cs="Arial"/>
              </w:rPr>
              <w:t>Childcare support, moral support, they feed me, look out for me.</w:t>
            </w:r>
          </w:p>
          <w:p w14:paraId="0216F9FF" w14:textId="77777777" w:rsidR="006C4864" w:rsidRDefault="006C4864" w:rsidP="008E1782">
            <w:pPr>
              <w:rPr>
                <w:rFonts w:ascii="Arial" w:hAnsi="Arial" w:cs="Arial"/>
              </w:rPr>
            </w:pPr>
          </w:p>
          <w:p w14:paraId="4681682E" w14:textId="77777777" w:rsidR="006C4864" w:rsidRPr="00C47C83" w:rsidRDefault="006C4864" w:rsidP="008E1782">
            <w:pPr>
              <w:rPr>
                <w:rFonts w:ascii="Arial" w:hAnsi="Arial" w:cs="Arial"/>
              </w:rPr>
            </w:pPr>
          </w:p>
          <w:p w14:paraId="6D867D8F" w14:textId="77777777" w:rsidR="006C4864" w:rsidRDefault="006C4864" w:rsidP="008E1782">
            <w:pPr>
              <w:rPr>
                <w:rFonts w:ascii="Arial" w:hAnsi="Arial" w:cs="Arial"/>
              </w:rPr>
            </w:pPr>
            <w:r w:rsidRPr="00C47C83">
              <w:rPr>
                <w:rFonts w:ascii="Arial" w:hAnsi="Arial" w:cs="Arial"/>
              </w:rPr>
              <w:t xml:space="preserve">Share knowledge and Learning materials, coach me, support me in my learning journey and help me set goals. Provide specific training courses relevant to my career. </w:t>
            </w:r>
          </w:p>
          <w:p w14:paraId="5B8BC76A" w14:textId="77777777" w:rsidR="006C4864" w:rsidRDefault="006C4864" w:rsidP="008E1782">
            <w:pPr>
              <w:rPr>
                <w:rFonts w:ascii="Arial" w:hAnsi="Arial" w:cs="Arial"/>
              </w:rPr>
            </w:pPr>
          </w:p>
          <w:p w14:paraId="1C6E2013" w14:textId="77777777" w:rsidR="006C4864" w:rsidRPr="00C47C83" w:rsidRDefault="006C4864" w:rsidP="008E1782">
            <w:pPr>
              <w:rPr>
                <w:rFonts w:ascii="Arial" w:hAnsi="Arial" w:cs="Arial"/>
              </w:rPr>
            </w:pPr>
            <w:r w:rsidRPr="00C47C83">
              <w:rPr>
                <w:rFonts w:ascii="Arial" w:hAnsi="Arial" w:cs="Arial"/>
              </w:rPr>
              <w:t>Challenges me, makes me think, is teaching me to learn efficiently, she sets me achievable goals and supports me to achieve them. Provides and guides me to resources needed to achieve my learning goals.</w:t>
            </w:r>
          </w:p>
          <w:p w14:paraId="47D14854" w14:textId="77777777" w:rsidR="006C4864" w:rsidRDefault="006C4864" w:rsidP="008E1782">
            <w:pPr>
              <w:rPr>
                <w:rFonts w:ascii="Arial" w:hAnsi="Arial" w:cs="Arial"/>
              </w:rPr>
            </w:pPr>
          </w:p>
          <w:p w14:paraId="42D086AC" w14:textId="77777777" w:rsidR="006C4864" w:rsidRDefault="006C4864" w:rsidP="008E1782">
            <w:pPr>
              <w:rPr>
                <w:rFonts w:ascii="Arial" w:hAnsi="Arial" w:cs="Arial"/>
              </w:rPr>
            </w:pPr>
          </w:p>
          <w:p w14:paraId="54CB4B40" w14:textId="77777777" w:rsidR="006C4864" w:rsidRPr="00052FE2" w:rsidRDefault="006C4864" w:rsidP="008E1782">
            <w:pPr>
              <w:rPr>
                <w:rFonts w:ascii="Arial" w:hAnsi="Arial" w:cs="Arial"/>
              </w:rPr>
            </w:pPr>
            <w:r w:rsidRPr="00C47C83">
              <w:rPr>
                <w:rFonts w:ascii="Arial" w:hAnsi="Arial" w:cs="Arial"/>
              </w:rPr>
              <w:t>Sharing information and ideas, empathising on the challenges of being a mature student, being a support network under similar pressures.</w:t>
            </w:r>
          </w:p>
        </w:tc>
      </w:tr>
      <w:bookmarkEnd w:id="2"/>
    </w:tbl>
    <w:p w14:paraId="5ABAD507" w14:textId="77777777" w:rsidR="006C4864" w:rsidRPr="00B21BF4" w:rsidRDefault="006C4864" w:rsidP="0072429C">
      <w:pPr>
        <w:spacing w:before="240" w:after="240" w:line="360" w:lineRule="auto"/>
        <w:rPr>
          <w:rFonts w:ascii="Arial" w:eastAsia="Times New Roman" w:hAnsi="Arial" w:cs="Arial"/>
          <w:color w:val="0F1115"/>
          <w:kern w:val="0"/>
          <w:lang w:eastAsia="en-GB"/>
          <w14:ligatures w14:val="none"/>
        </w:rPr>
      </w:pPr>
    </w:p>
    <w:p w14:paraId="057EDA51" w14:textId="77777777" w:rsidR="00B21BF4" w:rsidRPr="00B21BF4" w:rsidRDefault="00B21BF4" w:rsidP="0072429C">
      <w:pPr>
        <w:numPr>
          <w:ilvl w:val="0"/>
          <w:numId w:val="4"/>
        </w:numPr>
        <w:spacing w:after="0" w:line="360" w:lineRule="auto"/>
        <w:rPr>
          <w:rFonts w:ascii="Arial" w:eastAsia="Times New Roman" w:hAnsi="Arial" w:cs="Arial"/>
          <w:color w:val="0F1115"/>
          <w:kern w:val="0"/>
          <w:lang w:eastAsia="en-GB"/>
          <w14:ligatures w14:val="none"/>
        </w:rPr>
      </w:pPr>
      <w:r w:rsidRPr="00B21BF4">
        <w:rPr>
          <w:rFonts w:ascii="Arial" w:eastAsia="Times New Roman" w:hAnsi="Arial" w:cs="Arial"/>
          <w:b/>
          <w:bCs/>
          <w:color w:val="0F1115"/>
          <w:kern w:val="0"/>
          <w:lang w:eastAsia="en-GB"/>
          <w14:ligatures w14:val="none"/>
        </w:rPr>
        <w:t>For Self:</w:t>
      </w:r>
      <w:r w:rsidRPr="00B21BF4">
        <w:rPr>
          <w:rFonts w:ascii="Arial" w:eastAsia="Times New Roman" w:hAnsi="Arial" w:cs="Arial"/>
          <w:color w:val="0F1115"/>
          <w:kern w:val="0"/>
          <w:lang w:eastAsia="en-GB"/>
          <w14:ligatures w14:val="none"/>
        </w:rPr>
        <w:t> My primary support mechanisms include </w:t>
      </w:r>
      <w:r w:rsidRPr="00B21BF4">
        <w:rPr>
          <w:rFonts w:ascii="Arial" w:eastAsia="Times New Roman" w:hAnsi="Arial" w:cs="Arial"/>
          <w:b/>
          <w:bCs/>
          <w:color w:val="0F1115"/>
          <w:kern w:val="0"/>
          <w:lang w:eastAsia="en-GB"/>
          <w14:ligatures w14:val="none"/>
        </w:rPr>
        <w:t>Tutors</w:t>
      </w:r>
      <w:r w:rsidRPr="00B21BF4">
        <w:rPr>
          <w:rFonts w:ascii="Arial" w:eastAsia="Times New Roman" w:hAnsi="Arial" w:cs="Arial"/>
          <w:color w:val="0F1115"/>
          <w:kern w:val="0"/>
          <w:lang w:eastAsia="en-GB"/>
          <w14:ligatures w14:val="none"/>
        </w:rPr>
        <w:t> (for academic guidance), </w:t>
      </w:r>
      <w:r w:rsidRPr="00B21BF4">
        <w:rPr>
          <w:rFonts w:ascii="Arial" w:eastAsia="Times New Roman" w:hAnsi="Arial" w:cs="Arial"/>
          <w:b/>
          <w:bCs/>
          <w:color w:val="0F1115"/>
          <w:kern w:val="0"/>
          <w:lang w:eastAsia="en-GB"/>
          <w14:ligatures w14:val="none"/>
        </w:rPr>
        <w:t>Family</w:t>
      </w:r>
      <w:r w:rsidRPr="00B21BF4">
        <w:rPr>
          <w:rFonts w:ascii="Arial" w:eastAsia="Times New Roman" w:hAnsi="Arial" w:cs="Arial"/>
          <w:color w:val="0F1115"/>
          <w:kern w:val="0"/>
          <w:lang w:eastAsia="en-GB"/>
          <w14:ligatures w14:val="none"/>
        </w:rPr>
        <w:t> (for emotional support and childcare), and </w:t>
      </w:r>
      <w:r w:rsidRPr="00B21BF4">
        <w:rPr>
          <w:rFonts w:ascii="Arial" w:eastAsia="Times New Roman" w:hAnsi="Arial" w:cs="Arial"/>
          <w:b/>
          <w:bCs/>
          <w:color w:val="0F1115"/>
          <w:kern w:val="0"/>
          <w:lang w:eastAsia="en-GB"/>
          <w14:ligatures w14:val="none"/>
        </w:rPr>
        <w:t>Colleagues</w:t>
      </w:r>
      <w:r w:rsidRPr="00B21BF4">
        <w:rPr>
          <w:rFonts w:ascii="Arial" w:eastAsia="Times New Roman" w:hAnsi="Arial" w:cs="Arial"/>
          <w:color w:val="0F1115"/>
          <w:kern w:val="0"/>
          <w:lang w:eastAsia="en-GB"/>
          <w14:ligatures w14:val="none"/>
        </w:rPr>
        <w:t> (for peer-level understanding and motivation).</w:t>
      </w:r>
    </w:p>
    <w:p w14:paraId="6E8A0D18" w14:textId="77777777" w:rsidR="00B21BF4" w:rsidRPr="00B21BF4" w:rsidRDefault="00B21BF4" w:rsidP="0072429C">
      <w:pPr>
        <w:numPr>
          <w:ilvl w:val="0"/>
          <w:numId w:val="4"/>
        </w:numPr>
        <w:spacing w:after="0" w:line="360" w:lineRule="auto"/>
        <w:rPr>
          <w:rFonts w:ascii="Arial" w:eastAsia="Times New Roman" w:hAnsi="Arial" w:cs="Arial"/>
          <w:color w:val="0F1115"/>
          <w:kern w:val="0"/>
          <w:lang w:eastAsia="en-GB"/>
          <w14:ligatures w14:val="none"/>
        </w:rPr>
      </w:pPr>
      <w:r w:rsidRPr="00B21BF4">
        <w:rPr>
          <w:rFonts w:ascii="Arial" w:eastAsia="Times New Roman" w:hAnsi="Arial" w:cs="Arial"/>
          <w:b/>
          <w:bCs/>
          <w:color w:val="0F1115"/>
          <w:kern w:val="0"/>
          <w:lang w:eastAsia="en-GB"/>
          <w14:ligatures w14:val="none"/>
        </w:rPr>
        <w:t>For Another:</w:t>
      </w:r>
      <w:r w:rsidRPr="00B21BF4">
        <w:rPr>
          <w:rFonts w:ascii="Arial" w:eastAsia="Times New Roman" w:hAnsi="Arial" w:cs="Arial"/>
          <w:color w:val="0F1115"/>
          <w:kern w:val="0"/>
          <w:lang w:eastAsia="en-GB"/>
          <w14:ligatures w14:val="none"/>
        </w:rPr>
        <w:t> Similarly, their support would come from </w:t>
      </w:r>
      <w:r w:rsidRPr="00B21BF4">
        <w:rPr>
          <w:rFonts w:ascii="Arial" w:eastAsia="Times New Roman" w:hAnsi="Arial" w:cs="Arial"/>
          <w:b/>
          <w:bCs/>
          <w:color w:val="0F1115"/>
          <w:kern w:val="0"/>
          <w:lang w:eastAsia="en-GB"/>
          <w14:ligatures w14:val="none"/>
        </w:rPr>
        <w:t>Managers</w:t>
      </w:r>
      <w:r w:rsidRPr="00B21BF4">
        <w:rPr>
          <w:rFonts w:ascii="Arial" w:eastAsia="Times New Roman" w:hAnsi="Arial" w:cs="Arial"/>
          <w:color w:val="0F1115"/>
          <w:kern w:val="0"/>
          <w:lang w:eastAsia="en-GB"/>
          <w14:ligatures w14:val="none"/>
        </w:rPr>
        <w:t> (who can provide resources and time), </w:t>
      </w:r>
      <w:r w:rsidRPr="00B21BF4">
        <w:rPr>
          <w:rFonts w:ascii="Arial" w:eastAsia="Times New Roman" w:hAnsi="Arial" w:cs="Arial"/>
          <w:b/>
          <w:bCs/>
          <w:color w:val="0F1115"/>
          <w:kern w:val="0"/>
          <w:lang w:eastAsia="en-GB"/>
          <w14:ligatures w14:val="none"/>
        </w:rPr>
        <w:t>Mentors</w:t>
      </w:r>
      <w:r w:rsidRPr="00B21BF4">
        <w:rPr>
          <w:rFonts w:ascii="Arial" w:eastAsia="Times New Roman" w:hAnsi="Arial" w:cs="Arial"/>
          <w:color w:val="0F1115"/>
          <w:kern w:val="0"/>
          <w:lang w:eastAsia="en-GB"/>
          <w14:ligatures w14:val="none"/>
        </w:rPr>
        <w:t> (offering experienced advice), and </w:t>
      </w:r>
      <w:r w:rsidRPr="00B21BF4">
        <w:rPr>
          <w:rFonts w:ascii="Arial" w:eastAsia="Times New Roman" w:hAnsi="Arial" w:cs="Arial"/>
          <w:b/>
          <w:bCs/>
          <w:color w:val="0F1115"/>
          <w:kern w:val="0"/>
          <w:lang w:eastAsia="en-GB"/>
          <w14:ligatures w14:val="none"/>
        </w:rPr>
        <w:t>Peers</w:t>
      </w:r>
      <w:r w:rsidRPr="00B21BF4">
        <w:rPr>
          <w:rFonts w:ascii="Arial" w:eastAsia="Times New Roman" w:hAnsi="Arial" w:cs="Arial"/>
          <w:color w:val="0F1115"/>
          <w:kern w:val="0"/>
          <w:lang w:eastAsia="en-GB"/>
          <w14:ligatures w14:val="none"/>
        </w:rPr>
        <w:t> (for collaborative learning).</w:t>
      </w:r>
    </w:p>
    <w:p w14:paraId="41255059" w14:textId="105AD564" w:rsidR="00B21BF4" w:rsidRDefault="00B21BF4" w:rsidP="0072429C">
      <w:pPr>
        <w:spacing w:before="240" w:after="240" w:line="360" w:lineRule="auto"/>
        <w:rPr>
          <w:rFonts w:ascii="Arial" w:eastAsia="Times New Roman" w:hAnsi="Arial" w:cs="Arial"/>
          <w:color w:val="0F1115"/>
          <w:kern w:val="0"/>
          <w:lang w:eastAsia="en-GB"/>
          <w14:ligatures w14:val="none"/>
        </w:rPr>
      </w:pPr>
      <w:r w:rsidRPr="00B21BF4">
        <w:rPr>
          <w:rFonts w:ascii="Arial" w:eastAsia="Times New Roman" w:hAnsi="Arial" w:cs="Arial"/>
          <w:color w:val="0F1115"/>
          <w:kern w:val="0"/>
          <w:lang w:eastAsia="en-GB"/>
          <w14:ligatures w14:val="none"/>
        </w:rPr>
        <w:t>The </w:t>
      </w:r>
      <w:r w:rsidRPr="00B21BF4">
        <w:rPr>
          <w:rFonts w:ascii="Arial" w:eastAsia="Times New Roman" w:hAnsi="Arial" w:cs="Arial"/>
          <w:b/>
          <w:bCs/>
          <w:color w:val="0F1115"/>
          <w:kern w:val="0"/>
          <w:lang w:eastAsia="en-GB"/>
          <w14:ligatures w14:val="none"/>
        </w:rPr>
        <w:t xml:space="preserve">Go MAD (Go Make </w:t>
      </w:r>
      <w:proofErr w:type="gramStart"/>
      <w:r w:rsidRPr="00B21BF4">
        <w:rPr>
          <w:rFonts w:ascii="Arial" w:eastAsia="Times New Roman" w:hAnsi="Arial" w:cs="Arial"/>
          <w:b/>
          <w:bCs/>
          <w:color w:val="0F1115"/>
          <w:kern w:val="0"/>
          <w:lang w:eastAsia="en-GB"/>
          <w14:ligatures w14:val="none"/>
        </w:rPr>
        <w:t>A</w:t>
      </w:r>
      <w:proofErr w:type="gramEnd"/>
      <w:r w:rsidRPr="00B21BF4">
        <w:rPr>
          <w:rFonts w:ascii="Arial" w:eastAsia="Times New Roman" w:hAnsi="Arial" w:cs="Arial"/>
          <w:b/>
          <w:bCs/>
          <w:color w:val="0F1115"/>
          <w:kern w:val="0"/>
          <w:lang w:eastAsia="en-GB"/>
          <w14:ligatures w14:val="none"/>
        </w:rPr>
        <w:t xml:space="preserve"> Difference)</w:t>
      </w:r>
      <w:r w:rsidRPr="00B21BF4">
        <w:rPr>
          <w:rFonts w:ascii="Arial" w:eastAsia="Times New Roman" w:hAnsi="Arial" w:cs="Arial"/>
          <w:color w:val="0F1115"/>
          <w:kern w:val="0"/>
          <w:lang w:eastAsia="en-GB"/>
          <w14:ligatures w14:val="none"/>
        </w:rPr>
        <w:t xml:space="preserve"> framework (Gilbert &amp; Chakravorty, 2002) was used to </w:t>
      </w:r>
      <w:r w:rsidR="000D63F0">
        <w:rPr>
          <w:rFonts w:ascii="Arial" w:eastAsia="Times New Roman" w:hAnsi="Arial" w:cs="Arial"/>
          <w:color w:val="0F1115"/>
          <w:kern w:val="0"/>
          <w:lang w:eastAsia="en-GB"/>
          <w14:ligatures w14:val="none"/>
        </w:rPr>
        <w:t>harden</w:t>
      </w:r>
      <w:r w:rsidRPr="00B21BF4">
        <w:rPr>
          <w:rFonts w:ascii="Arial" w:eastAsia="Times New Roman" w:hAnsi="Arial" w:cs="Arial"/>
          <w:color w:val="0F1115"/>
          <w:kern w:val="0"/>
          <w:lang w:eastAsia="en-GB"/>
          <w14:ligatures w14:val="none"/>
        </w:rPr>
        <w:t xml:space="preserve"> my primary goal of becoming a paramedic. This exercise reinforced my motivation</w:t>
      </w:r>
      <w:r w:rsidR="00434F6F">
        <w:rPr>
          <w:rFonts w:ascii="Arial" w:eastAsia="Times New Roman" w:hAnsi="Arial" w:cs="Arial"/>
          <w:color w:val="0F1115"/>
          <w:kern w:val="0"/>
          <w:lang w:eastAsia="en-GB"/>
          <w14:ligatures w14:val="none"/>
        </w:rPr>
        <w:t xml:space="preserve">. </w:t>
      </w:r>
      <w:r w:rsidRPr="00B21BF4">
        <w:rPr>
          <w:rFonts w:ascii="Arial" w:eastAsia="Times New Roman" w:hAnsi="Arial" w:cs="Arial"/>
          <w:color w:val="0F1115"/>
          <w:kern w:val="0"/>
          <w:lang w:eastAsia="en-GB"/>
          <w14:ligatures w14:val="none"/>
        </w:rPr>
        <w:t>The planning stage identified key actions like researching courses and meeting entry requirements as high priority. Crucially, it formalised the involvement of others, identifying specific individuals like my tutor for academic guidance and family for emotional support, turning</w:t>
      </w:r>
      <w:r w:rsidRPr="00B21BF4">
        <w:rPr>
          <w:rFonts w:ascii="Arial" w:eastAsia="Times New Roman" w:hAnsi="Arial" w:cs="Arial"/>
          <w:color w:val="000000" w:themeColor="text1"/>
          <w:kern w:val="0"/>
          <w:lang w:eastAsia="en-GB"/>
          <w14:ligatures w14:val="none"/>
        </w:rPr>
        <w:t xml:space="preserve"> </w:t>
      </w:r>
      <w:r w:rsidR="006C4864" w:rsidRPr="006C4864">
        <w:rPr>
          <w:rFonts w:ascii="Arial" w:eastAsia="Times New Roman" w:hAnsi="Arial" w:cs="Arial"/>
          <w:color w:val="000000" w:themeColor="text1"/>
          <w:kern w:val="0"/>
          <w:lang w:eastAsia="en-GB"/>
          <w14:ligatures w14:val="none"/>
        </w:rPr>
        <w:t>ideal</w:t>
      </w:r>
      <w:r w:rsidRPr="00B21BF4">
        <w:rPr>
          <w:rFonts w:ascii="Arial" w:eastAsia="Times New Roman" w:hAnsi="Arial" w:cs="Arial"/>
          <w:color w:val="000000" w:themeColor="text1"/>
          <w:kern w:val="0"/>
          <w:lang w:eastAsia="en-GB"/>
          <w14:ligatures w14:val="none"/>
        </w:rPr>
        <w:t xml:space="preserve"> </w:t>
      </w:r>
      <w:r w:rsidRPr="00B21BF4">
        <w:rPr>
          <w:rFonts w:ascii="Arial" w:eastAsia="Times New Roman" w:hAnsi="Arial" w:cs="Arial"/>
          <w:color w:val="0F1115"/>
          <w:kern w:val="0"/>
          <w:lang w:eastAsia="en-GB"/>
          <w14:ligatures w14:val="none"/>
        </w:rPr>
        <w:t>support into a tangible action plan.</w:t>
      </w:r>
      <w:r w:rsidR="00434F6F">
        <w:rPr>
          <w:rFonts w:ascii="Arial" w:eastAsia="Times New Roman" w:hAnsi="Arial" w:cs="Arial"/>
          <w:color w:val="0F1115"/>
          <w:kern w:val="0"/>
          <w:lang w:eastAsia="en-GB"/>
          <w14:ligatures w14:val="none"/>
        </w:rPr>
        <w:t xml:space="preserve"> </w:t>
      </w:r>
    </w:p>
    <w:p w14:paraId="3ED65271" w14:textId="71309673" w:rsidR="00434F6F" w:rsidRPr="00E52D86" w:rsidRDefault="00434F6F" w:rsidP="0072429C">
      <w:pPr>
        <w:spacing w:before="240" w:after="240" w:line="360" w:lineRule="auto"/>
        <w:rPr>
          <w:rFonts w:ascii="Arial" w:eastAsia="Times New Roman" w:hAnsi="Arial" w:cs="Arial"/>
          <w:color w:val="EE0000"/>
          <w:kern w:val="0"/>
          <w:lang w:eastAsia="en-GB"/>
          <w14:ligatures w14:val="none"/>
        </w:rPr>
      </w:pPr>
      <w:r>
        <w:rPr>
          <w:rFonts w:ascii="Arial" w:eastAsia="Times New Roman" w:hAnsi="Arial" w:cs="Arial"/>
          <w:color w:val="0F1115"/>
          <w:kern w:val="0"/>
          <w:lang w:eastAsia="en-GB"/>
          <w14:ligatures w14:val="none"/>
        </w:rPr>
        <w:t xml:space="preserve">My colleague </w:t>
      </w:r>
      <w:r w:rsidRPr="00434F6F">
        <w:rPr>
          <w:rFonts w:ascii="Arial" w:eastAsia="Times New Roman" w:hAnsi="Arial" w:cs="Arial"/>
          <w:color w:val="0F1115"/>
          <w:kern w:val="0"/>
          <w:lang w:eastAsia="en-GB"/>
          <w14:ligatures w14:val="none"/>
        </w:rPr>
        <w:t xml:space="preserve">also has a strong support </w:t>
      </w:r>
      <w:r w:rsidRPr="00434F6F">
        <w:rPr>
          <w:rFonts w:ascii="Arial" w:eastAsia="Times New Roman" w:hAnsi="Arial" w:cs="Arial"/>
          <w:color w:val="0F1115"/>
          <w:kern w:val="0"/>
          <w:lang w:eastAsia="en-GB"/>
          <w14:ligatures w14:val="none"/>
        </w:rPr>
        <w:t>network;</w:t>
      </w:r>
      <w:r w:rsidRPr="00434F6F">
        <w:rPr>
          <w:rFonts w:ascii="Arial" w:eastAsia="Times New Roman" w:hAnsi="Arial" w:cs="Arial"/>
          <w:color w:val="0F1115"/>
          <w:kern w:val="0"/>
          <w:lang w:eastAsia="en-GB"/>
          <w14:ligatures w14:val="none"/>
        </w:rPr>
        <w:t xml:space="preserve"> </w:t>
      </w:r>
      <w:r>
        <w:rPr>
          <w:rFonts w:ascii="Arial" w:eastAsia="Times New Roman" w:hAnsi="Arial" w:cs="Arial"/>
          <w:color w:val="0F1115"/>
          <w:kern w:val="0"/>
          <w:lang w:eastAsia="en-GB"/>
          <w14:ligatures w14:val="none"/>
        </w:rPr>
        <w:t>h</w:t>
      </w:r>
      <w:r w:rsidRPr="00434F6F">
        <w:rPr>
          <w:rFonts w:ascii="Arial" w:eastAsia="Times New Roman" w:hAnsi="Arial" w:cs="Arial"/>
          <w:color w:val="0F1115"/>
          <w:kern w:val="0"/>
          <w:lang w:eastAsia="en-GB"/>
          <w14:ligatures w14:val="none"/>
        </w:rPr>
        <w:t xml:space="preserve">is Family provides moral support and helps with practical things like meals. His Colleagues share knowledge, coach him, and help him set goals. </w:t>
      </w:r>
      <w:r>
        <w:rPr>
          <w:rFonts w:ascii="Arial" w:eastAsia="Times New Roman" w:hAnsi="Arial" w:cs="Arial"/>
          <w:color w:val="0F1115"/>
          <w:kern w:val="0"/>
          <w:lang w:eastAsia="en-GB"/>
          <w14:ligatures w14:val="none"/>
        </w:rPr>
        <w:t>Like myself h</w:t>
      </w:r>
      <w:r w:rsidRPr="00434F6F">
        <w:rPr>
          <w:rFonts w:ascii="Arial" w:eastAsia="Times New Roman" w:hAnsi="Arial" w:cs="Arial"/>
          <w:color w:val="0F1115"/>
          <w:kern w:val="0"/>
          <w:lang w:eastAsia="en-GB"/>
          <w14:ligatures w14:val="none"/>
        </w:rPr>
        <w:t>is Lecturer is ke</w:t>
      </w:r>
      <w:r w:rsidR="000D63F0">
        <w:rPr>
          <w:rFonts w:ascii="Arial" w:eastAsia="Times New Roman" w:hAnsi="Arial" w:cs="Arial"/>
          <w:color w:val="0F1115"/>
          <w:kern w:val="0"/>
          <w:lang w:eastAsia="en-GB"/>
          <w14:ligatures w14:val="none"/>
        </w:rPr>
        <w:t>y, with</w:t>
      </w:r>
      <w:r w:rsidRPr="00434F6F">
        <w:rPr>
          <w:rFonts w:ascii="Arial" w:eastAsia="Times New Roman" w:hAnsi="Arial" w:cs="Arial"/>
          <w:color w:val="0F1115"/>
          <w:kern w:val="0"/>
          <w:lang w:eastAsia="en-GB"/>
          <w14:ligatures w14:val="none"/>
        </w:rPr>
        <w:t xml:space="preserve"> challenges, sets achievable goals, and </w:t>
      </w:r>
      <w:r w:rsidR="000D63F0">
        <w:rPr>
          <w:rFonts w:ascii="Arial" w:eastAsia="Times New Roman" w:hAnsi="Arial" w:cs="Arial"/>
          <w:color w:val="0F1115"/>
          <w:kern w:val="0"/>
          <w:lang w:eastAsia="en-GB"/>
          <w14:ligatures w14:val="none"/>
        </w:rPr>
        <w:t xml:space="preserve">can </w:t>
      </w:r>
      <w:r w:rsidR="000D63F0" w:rsidRPr="00E52D86">
        <w:rPr>
          <w:rFonts w:ascii="Arial" w:eastAsia="Times New Roman" w:hAnsi="Arial" w:cs="Arial"/>
          <w:color w:val="EE0000"/>
          <w:kern w:val="0"/>
          <w:lang w:eastAsia="en-GB"/>
          <w14:ligatures w14:val="none"/>
        </w:rPr>
        <w:t>guide</w:t>
      </w:r>
      <w:r w:rsidRPr="00E52D86">
        <w:rPr>
          <w:rFonts w:ascii="Arial" w:eastAsia="Times New Roman" w:hAnsi="Arial" w:cs="Arial"/>
          <w:color w:val="EE0000"/>
          <w:kern w:val="0"/>
          <w:lang w:eastAsia="en-GB"/>
          <w14:ligatures w14:val="none"/>
        </w:rPr>
        <w:t xml:space="preserve"> to the right resources. </w:t>
      </w:r>
    </w:p>
    <w:p w14:paraId="4F883F45" w14:textId="0252D587" w:rsidR="00B21BF4" w:rsidRPr="00B21BF4" w:rsidRDefault="00B21BF4" w:rsidP="0072429C">
      <w:pPr>
        <w:spacing w:before="240" w:after="240" w:line="360" w:lineRule="auto"/>
        <w:rPr>
          <w:rFonts w:ascii="Arial" w:eastAsia="Times New Roman" w:hAnsi="Arial" w:cs="Arial"/>
          <w:b/>
          <w:bCs/>
          <w:color w:val="0F1115"/>
          <w:kern w:val="0"/>
          <w:lang w:eastAsia="en-GB"/>
          <w14:ligatures w14:val="none"/>
        </w:rPr>
      </w:pPr>
      <w:r w:rsidRPr="00B21BF4">
        <w:rPr>
          <w:rFonts w:ascii="Arial" w:eastAsia="Times New Roman" w:hAnsi="Arial" w:cs="Arial"/>
          <w:b/>
          <w:bCs/>
          <w:color w:val="0F1115"/>
          <w:kern w:val="0"/>
          <w:lang w:eastAsia="en-GB"/>
          <w14:ligatures w14:val="none"/>
        </w:rPr>
        <w:t>2.3 Prepare a development plan to achieve a learning objective for self and another team member</w:t>
      </w:r>
    </w:p>
    <w:p w14:paraId="03AA9E89" w14:textId="50D115C0" w:rsidR="000D63F0" w:rsidRPr="000D63F0" w:rsidRDefault="00B21BF4" w:rsidP="000D63F0">
      <w:pPr>
        <w:spacing w:before="240" w:after="240" w:line="360" w:lineRule="auto"/>
        <w:rPr>
          <w:rFonts w:ascii="Arial" w:eastAsia="Times New Roman" w:hAnsi="Arial" w:cs="Arial"/>
          <w:color w:val="0F1115"/>
          <w:kern w:val="0"/>
          <w:lang w:eastAsia="en-GB"/>
          <w14:ligatures w14:val="none"/>
        </w:rPr>
      </w:pPr>
      <w:r w:rsidRPr="00B21BF4">
        <w:rPr>
          <w:rFonts w:ascii="Arial" w:eastAsia="Times New Roman" w:hAnsi="Arial" w:cs="Arial"/>
          <w:color w:val="0F1115"/>
          <w:kern w:val="0"/>
          <w:lang w:eastAsia="en-GB"/>
          <w14:ligatures w14:val="none"/>
        </w:rPr>
        <w:t xml:space="preserve">A Personal Development Plan (PDP) </w:t>
      </w:r>
      <w:r w:rsidR="008546E0">
        <w:rPr>
          <w:rFonts w:ascii="Arial" w:eastAsia="Times New Roman" w:hAnsi="Arial" w:cs="Arial"/>
          <w:color w:val="0F1115"/>
          <w:kern w:val="0"/>
          <w:lang w:eastAsia="en-GB"/>
          <w14:ligatures w14:val="none"/>
        </w:rPr>
        <w:t>can help build</w:t>
      </w:r>
      <w:r w:rsidRPr="00B21BF4">
        <w:rPr>
          <w:rFonts w:ascii="Arial" w:eastAsia="Times New Roman" w:hAnsi="Arial" w:cs="Arial"/>
          <w:color w:val="0F1115"/>
          <w:kern w:val="0"/>
          <w:lang w:eastAsia="en-GB"/>
          <w14:ligatures w14:val="none"/>
        </w:rPr>
        <w:t xml:space="preserve"> a </w:t>
      </w:r>
      <w:r w:rsidR="00434F6F">
        <w:rPr>
          <w:rFonts w:ascii="Arial" w:eastAsia="Times New Roman" w:hAnsi="Arial" w:cs="Arial"/>
          <w:color w:val="0F1115"/>
          <w:kern w:val="0"/>
          <w:lang w:eastAsia="en-GB"/>
          <w14:ligatures w14:val="none"/>
        </w:rPr>
        <w:t>well-planned</w:t>
      </w:r>
      <w:r w:rsidRPr="00B21BF4">
        <w:rPr>
          <w:rFonts w:ascii="Arial" w:eastAsia="Times New Roman" w:hAnsi="Arial" w:cs="Arial"/>
          <w:color w:val="0F1115"/>
          <w:kern w:val="0"/>
          <w:lang w:eastAsia="en-GB"/>
          <w14:ligatures w14:val="none"/>
        </w:rPr>
        <w:t xml:space="preserve"> strategy. </w:t>
      </w:r>
      <w:r w:rsidR="008546E0">
        <w:rPr>
          <w:rFonts w:ascii="Arial" w:eastAsia="Times New Roman" w:hAnsi="Arial" w:cs="Arial"/>
          <w:color w:val="0F1115"/>
          <w:kern w:val="0"/>
          <w:lang w:eastAsia="en-GB"/>
          <w14:ligatures w14:val="none"/>
        </w:rPr>
        <w:t>It is said that t</w:t>
      </w:r>
      <w:r w:rsidRPr="00B21BF4">
        <w:rPr>
          <w:rFonts w:ascii="Arial" w:eastAsia="Times New Roman" w:hAnsi="Arial" w:cs="Arial"/>
          <w:color w:val="0F1115"/>
          <w:kern w:val="0"/>
          <w:lang w:eastAsia="en-GB"/>
          <w14:ligatures w14:val="none"/>
        </w:rPr>
        <w:t xml:space="preserve">he most effective PDPs are built </w:t>
      </w:r>
      <w:r w:rsidR="008546E0">
        <w:rPr>
          <w:rFonts w:ascii="Arial" w:eastAsia="Times New Roman" w:hAnsi="Arial" w:cs="Arial"/>
          <w:color w:val="0F1115"/>
          <w:kern w:val="0"/>
          <w:lang w:eastAsia="en-GB"/>
          <w14:ligatures w14:val="none"/>
        </w:rPr>
        <w:t>using</w:t>
      </w:r>
      <w:r w:rsidRPr="00B21BF4">
        <w:rPr>
          <w:rFonts w:ascii="Arial" w:eastAsia="Times New Roman" w:hAnsi="Arial" w:cs="Arial"/>
          <w:color w:val="0F1115"/>
          <w:kern w:val="0"/>
          <w:lang w:eastAsia="en-GB"/>
          <w14:ligatures w14:val="none"/>
        </w:rPr>
        <w:t> </w:t>
      </w:r>
      <w:r w:rsidRPr="00B21BF4">
        <w:rPr>
          <w:rFonts w:ascii="Arial" w:eastAsia="Times New Roman" w:hAnsi="Arial" w:cs="Arial"/>
          <w:b/>
          <w:bCs/>
          <w:color w:val="0F1115"/>
          <w:kern w:val="0"/>
          <w:lang w:eastAsia="en-GB"/>
          <w14:ligatures w14:val="none"/>
        </w:rPr>
        <w:t>SMART objectives</w:t>
      </w:r>
      <w:r w:rsidRPr="00B21BF4">
        <w:rPr>
          <w:rFonts w:ascii="Arial" w:eastAsia="Times New Roman" w:hAnsi="Arial" w:cs="Arial"/>
          <w:color w:val="0F1115"/>
          <w:kern w:val="0"/>
          <w:lang w:eastAsia="en-GB"/>
          <w14:ligatures w14:val="none"/>
        </w:rPr>
        <w:t> (Specific, Measurable, Achievable, Relevant, Time-bound). Converting a weakness like Procrastination into a SMART goal</w:t>
      </w:r>
      <w:r w:rsidR="008546E0">
        <w:rPr>
          <w:rFonts w:ascii="Arial" w:eastAsia="Times New Roman" w:hAnsi="Arial" w:cs="Arial"/>
          <w:color w:val="0F1115"/>
          <w:kern w:val="0"/>
          <w:lang w:eastAsia="en-GB"/>
          <w14:ligatures w14:val="none"/>
        </w:rPr>
        <w:t xml:space="preserve"> by helping find</w:t>
      </w:r>
      <w:r w:rsidRPr="00B21BF4">
        <w:rPr>
          <w:rFonts w:ascii="Arial" w:eastAsia="Times New Roman" w:hAnsi="Arial" w:cs="Arial"/>
          <w:color w:val="0F1115"/>
          <w:kern w:val="0"/>
          <w:lang w:eastAsia="en-GB"/>
          <w14:ligatures w14:val="none"/>
        </w:rPr>
        <w:t xml:space="preserve"> a clear path for improvement: </w:t>
      </w:r>
      <w:r w:rsidR="000D63F0">
        <w:rPr>
          <w:rFonts w:ascii="Arial" w:eastAsia="Times New Roman" w:hAnsi="Arial" w:cs="Arial"/>
          <w:color w:val="0F1115"/>
          <w:kern w:val="0"/>
          <w:lang w:eastAsia="en-GB"/>
          <w14:ligatures w14:val="none"/>
        </w:rPr>
        <w:t>an understanding that</w:t>
      </w:r>
      <w:r w:rsidRPr="00B21BF4">
        <w:rPr>
          <w:rFonts w:ascii="Arial" w:eastAsia="Times New Roman" w:hAnsi="Arial" w:cs="Arial"/>
          <w:color w:val="0F1115"/>
          <w:kern w:val="0"/>
          <w:lang w:eastAsia="en-GB"/>
          <w14:ligatures w14:val="none"/>
        </w:rPr>
        <w:t xml:space="preserve"> </w:t>
      </w:r>
      <w:r w:rsidR="000D63F0">
        <w:rPr>
          <w:rFonts w:ascii="Arial" w:eastAsia="Times New Roman" w:hAnsi="Arial" w:cs="Arial"/>
          <w:color w:val="0F1115"/>
          <w:kern w:val="0"/>
          <w:lang w:eastAsia="en-GB"/>
          <w14:ligatures w14:val="none"/>
        </w:rPr>
        <w:t>the</w:t>
      </w:r>
      <w:r w:rsidRPr="00B21BF4">
        <w:rPr>
          <w:rFonts w:ascii="Arial" w:eastAsia="Times New Roman" w:hAnsi="Arial" w:cs="Arial"/>
          <w:color w:val="0F1115"/>
          <w:kern w:val="0"/>
          <w:lang w:eastAsia="en-GB"/>
          <w14:ligatures w14:val="none"/>
        </w:rPr>
        <w:t xml:space="preserve"> use </w:t>
      </w:r>
      <w:r w:rsidR="000D63F0">
        <w:rPr>
          <w:rFonts w:ascii="Arial" w:eastAsia="Times New Roman" w:hAnsi="Arial" w:cs="Arial"/>
          <w:color w:val="0F1115"/>
          <w:kern w:val="0"/>
          <w:lang w:eastAsia="en-GB"/>
          <w14:ligatures w14:val="none"/>
        </w:rPr>
        <w:t xml:space="preserve">of </w:t>
      </w:r>
      <w:r w:rsidRPr="00B21BF4">
        <w:rPr>
          <w:rFonts w:ascii="Arial" w:eastAsia="Times New Roman" w:hAnsi="Arial" w:cs="Arial"/>
          <w:color w:val="0F1115"/>
          <w:kern w:val="0"/>
          <w:lang w:eastAsia="en-GB"/>
          <w14:ligatures w14:val="none"/>
        </w:rPr>
        <w:t>a daily planner and break all university assignments into sub-tasks with their own deadlines, completing all tasks on time for the next 6 months, as measured by my submission record and weekly self-assessment.</w:t>
      </w:r>
      <w:r w:rsidR="000D63F0">
        <w:rPr>
          <w:rFonts w:ascii="Arial" w:eastAsia="Times New Roman" w:hAnsi="Arial" w:cs="Arial"/>
          <w:color w:val="0F1115"/>
          <w:kern w:val="0"/>
          <w:lang w:eastAsia="en-GB"/>
          <w14:ligatures w14:val="none"/>
        </w:rPr>
        <w:t xml:space="preserve"> </w:t>
      </w:r>
      <w:r w:rsidRPr="00B21BF4">
        <w:rPr>
          <w:rFonts w:ascii="Arial" w:eastAsia="Times New Roman" w:hAnsi="Arial" w:cs="Arial"/>
          <w:color w:val="0F1115"/>
          <w:kern w:val="0"/>
          <w:lang w:eastAsia="en-GB"/>
          <w14:ligatures w14:val="none"/>
        </w:rPr>
        <w:t xml:space="preserve">This approach </w:t>
      </w:r>
      <w:r w:rsidR="008546E0">
        <w:rPr>
          <w:rFonts w:ascii="Arial" w:eastAsia="Times New Roman" w:hAnsi="Arial" w:cs="Arial"/>
          <w:color w:val="0F1115"/>
          <w:kern w:val="0"/>
          <w:lang w:eastAsia="en-GB"/>
          <w14:ligatures w14:val="none"/>
        </w:rPr>
        <w:t>shows</w:t>
      </w:r>
      <w:r w:rsidRPr="00B21BF4">
        <w:rPr>
          <w:rFonts w:ascii="Arial" w:eastAsia="Times New Roman" w:hAnsi="Arial" w:cs="Arial"/>
          <w:color w:val="0F1115"/>
          <w:kern w:val="0"/>
          <w:lang w:eastAsia="en-GB"/>
          <w14:ligatures w14:val="none"/>
        </w:rPr>
        <w:t xml:space="preserve"> </w:t>
      </w:r>
      <w:r w:rsidR="008546E0">
        <w:rPr>
          <w:rFonts w:ascii="Arial" w:eastAsia="Times New Roman" w:hAnsi="Arial" w:cs="Arial"/>
          <w:color w:val="0F1115"/>
          <w:kern w:val="0"/>
          <w:lang w:eastAsia="en-GB"/>
          <w14:ligatures w14:val="none"/>
        </w:rPr>
        <w:t xml:space="preserve">the </w:t>
      </w:r>
      <w:r w:rsidRPr="00B21BF4">
        <w:rPr>
          <w:rFonts w:ascii="Arial" w:eastAsia="Times New Roman" w:hAnsi="Arial" w:cs="Arial"/>
          <w:color w:val="0F1115"/>
          <w:kern w:val="0"/>
          <w:lang w:eastAsia="en-GB"/>
          <w14:ligatures w14:val="none"/>
        </w:rPr>
        <w:t xml:space="preserve">mark of a future leader. </w:t>
      </w:r>
      <w:r w:rsidR="008F02AA">
        <w:rPr>
          <w:rFonts w:ascii="Arial" w:eastAsia="Times New Roman" w:hAnsi="Arial" w:cs="Arial"/>
          <w:color w:val="0F1115"/>
          <w:kern w:val="0"/>
          <w:lang w:eastAsia="en-GB"/>
          <w14:ligatures w14:val="none"/>
        </w:rPr>
        <w:t xml:space="preserve"> Whie offering </w:t>
      </w:r>
      <w:r w:rsidRPr="00B21BF4">
        <w:rPr>
          <w:rFonts w:ascii="Arial" w:eastAsia="Times New Roman" w:hAnsi="Arial" w:cs="Arial"/>
          <w:color w:val="0F1115"/>
          <w:kern w:val="0"/>
          <w:lang w:eastAsia="en-GB"/>
          <w14:ligatures w14:val="none"/>
        </w:rPr>
        <w:t>a clear plan, focuses efforts, and provides a framework for self-improvement.</w:t>
      </w:r>
      <w:r w:rsidR="000D63F0">
        <w:rPr>
          <w:rFonts w:ascii="Arial" w:eastAsia="Times New Roman" w:hAnsi="Arial" w:cs="Arial"/>
          <w:color w:val="0F1115"/>
          <w:kern w:val="0"/>
          <w:lang w:eastAsia="en-GB"/>
          <w14:ligatures w14:val="none"/>
        </w:rPr>
        <w:t xml:space="preserve">  </w:t>
      </w:r>
      <w:r w:rsidR="000D63F0" w:rsidRPr="000D63F0">
        <w:rPr>
          <w:rFonts w:ascii="Arial" w:eastAsia="Times New Roman" w:hAnsi="Arial" w:cs="Arial"/>
          <w:color w:val="0F1115"/>
          <w:kern w:val="0"/>
          <w:lang w:eastAsia="en-GB"/>
          <w14:ligatures w14:val="none"/>
        </w:rPr>
        <w:t xml:space="preserve">As a future manager It can help with keeping focused with achievable goals, having clear plan will offer better control over any task or goal. Overall offering a progression plan of attack. Making me accountable for my actions / decisions and offering me insight into self-improvement with my professional development,  thus hopefully allowing others to see me as a positive mentor so I can hand down a proactive attitude towards tasks. </w:t>
      </w:r>
    </w:p>
    <w:p w14:paraId="4CC934B7" w14:textId="77777777" w:rsidR="000D63F0" w:rsidRPr="00B21BF4" w:rsidRDefault="000D63F0" w:rsidP="0072429C">
      <w:pPr>
        <w:spacing w:before="240" w:after="240" w:line="360" w:lineRule="auto"/>
        <w:rPr>
          <w:rFonts w:ascii="Arial" w:eastAsia="Times New Roman" w:hAnsi="Arial" w:cs="Arial"/>
          <w:color w:val="0F1115"/>
          <w:kern w:val="0"/>
          <w:lang w:eastAsia="en-GB"/>
          <w14:ligatures w14:val="none"/>
        </w:rPr>
      </w:pPr>
    </w:p>
    <w:p w14:paraId="5BE10531" w14:textId="77777777" w:rsidR="00B21BF4" w:rsidRPr="00B21BF4" w:rsidRDefault="00B21BF4" w:rsidP="0072429C">
      <w:pPr>
        <w:spacing w:before="240" w:after="240" w:line="360" w:lineRule="auto"/>
        <w:rPr>
          <w:rFonts w:ascii="Arial" w:eastAsia="Times New Roman" w:hAnsi="Arial" w:cs="Arial"/>
          <w:color w:val="0F1115"/>
          <w:kern w:val="0"/>
          <w:lang w:eastAsia="en-GB"/>
          <w14:ligatures w14:val="none"/>
        </w:rPr>
      </w:pPr>
      <w:r w:rsidRPr="00B21BF4">
        <w:rPr>
          <w:rFonts w:ascii="Arial" w:eastAsia="Times New Roman" w:hAnsi="Arial" w:cs="Arial"/>
          <w:b/>
          <w:bCs/>
          <w:color w:val="0F1115"/>
          <w:kern w:val="0"/>
          <w:lang w:eastAsia="en-GB"/>
          <w14:ligatures w14:val="none"/>
        </w:rPr>
        <w:t>Personal Objectives - Self</w:t>
      </w:r>
    </w:p>
    <w:p w14:paraId="62911A04" w14:textId="77777777" w:rsidR="00B21BF4" w:rsidRPr="00B21BF4" w:rsidRDefault="00B21BF4" w:rsidP="0072429C">
      <w:pPr>
        <w:numPr>
          <w:ilvl w:val="0"/>
          <w:numId w:val="5"/>
        </w:numPr>
        <w:spacing w:after="0" w:line="360" w:lineRule="auto"/>
        <w:rPr>
          <w:rFonts w:ascii="Arial" w:eastAsia="Times New Roman" w:hAnsi="Arial" w:cs="Arial"/>
          <w:color w:val="0F1115"/>
          <w:kern w:val="0"/>
          <w:lang w:eastAsia="en-GB"/>
          <w14:ligatures w14:val="none"/>
        </w:rPr>
      </w:pPr>
      <w:r w:rsidRPr="00B21BF4">
        <w:rPr>
          <w:rFonts w:ascii="Arial" w:eastAsia="Times New Roman" w:hAnsi="Arial" w:cs="Arial"/>
          <w:b/>
          <w:bCs/>
          <w:color w:val="0F1115"/>
          <w:kern w:val="0"/>
          <w:lang w:eastAsia="en-GB"/>
          <w14:ligatures w14:val="none"/>
        </w:rPr>
        <w:t>Short Term (12 months):</w:t>
      </w:r>
      <w:r w:rsidRPr="00B21BF4">
        <w:rPr>
          <w:rFonts w:ascii="Arial" w:eastAsia="Times New Roman" w:hAnsi="Arial" w:cs="Arial"/>
          <w:color w:val="0F1115"/>
          <w:kern w:val="0"/>
          <w:lang w:eastAsia="en-GB"/>
          <w14:ligatures w14:val="none"/>
        </w:rPr>
        <w:t> Enhance computer skills; reduce procrastination; gain basic leadership skills.</w:t>
      </w:r>
    </w:p>
    <w:p w14:paraId="739FF6E6" w14:textId="77777777" w:rsidR="00B21BF4" w:rsidRPr="00B21BF4" w:rsidRDefault="00B21BF4" w:rsidP="0072429C">
      <w:pPr>
        <w:numPr>
          <w:ilvl w:val="0"/>
          <w:numId w:val="5"/>
        </w:numPr>
        <w:spacing w:after="0" w:line="360" w:lineRule="auto"/>
        <w:rPr>
          <w:rFonts w:ascii="Arial" w:eastAsia="Times New Roman" w:hAnsi="Arial" w:cs="Arial"/>
          <w:color w:val="0F1115"/>
          <w:kern w:val="0"/>
          <w:lang w:eastAsia="en-GB"/>
          <w14:ligatures w14:val="none"/>
        </w:rPr>
      </w:pPr>
      <w:r w:rsidRPr="00B21BF4">
        <w:rPr>
          <w:rFonts w:ascii="Arial" w:eastAsia="Times New Roman" w:hAnsi="Arial" w:cs="Arial"/>
          <w:b/>
          <w:bCs/>
          <w:color w:val="0F1115"/>
          <w:kern w:val="0"/>
          <w:lang w:eastAsia="en-GB"/>
          <w14:ligatures w14:val="none"/>
        </w:rPr>
        <w:t>Medium Term (2-3 years):</w:t>
      </w:r>
      <w:r w:rsidRPr="00B21BF4">
        <w:rPr>
          <w:rFonts w:ascii="Arial" w:eastAsia="Times New Roman" w:hAnsi="Arial" w:cs="Arial"/>
          <w:color w:val="0F1115"/>
          <w:kern w:val="0"/>
          <w:lang w:eastAsia="en-GB"/>
          <w14:ligatures w14:val="none"/>
        </w:rPr>
        <w:t> Successfully complete clinical placements; obtain a First Responder certification; build a professional network in healthcare.</w:t>
      </w:r>
    </w:p>
    <w:p w14:paraId="5ACFC186" w14:textId="77777777" w:rsidR="00B21BF4" w:rsidRDefault="00B21BF4" w:rsidP="0072429C">
      <w:pPr>
        <w:numPr>
          <w:ilvl w:val="0"/>
          <w:numId w:val="5"/>
        </w:numPr>
        <w:spacing w:after="0" w:line="360" w:lineRule="auto"/>
        <w:rPr>
          <w:rFonts w:ascii="Arial" w:eastAsia="Times New Roman" w:hAnsi="Arial" w:cs="Arial"/>
          <w:color w:val="0F1115"/>
          <w:kern w:val="0"/>
          <w:lang w:eastAsia="en-GB"/>
          <w14:ligatures w14:val="none"/>
        </w:rPr>
      </w:pPr>
      <w:r w:rsidRPr="00B21BF4">
        <w:rPr>
          <w:rFonts w:ascii="Arial" w:eastAsia="Times New Roman" w:hAnsi="Arial" w:cs="Arial"/>
          <w:b/>
          <w:bCs/>
          <w:color w:val="0F1115"/>
          <w:kern w:val="0"/>
          <w:lang w:eastAsia="en-GB"/>
          <w14:ligatures w14:val="none"/>
        </w:rPr>
        <w:t>Long Term (3-5 years):</w:t>
      </w:r>
      <w:r w:rsidRPr="00B21BF4">
        <w:rPr>
          <w:rFonts w:ascii="Arial" w:eastAsia="Times New Roman" w:hAnsi="Arial" w:cs="Arial"/>
          <w:color w:val="0F1115"/>
          <w:kern w:val="0"/>
          <w:lang w:eastAsia="en-GB"/>
          <w14:ligatures w14:val="none"/>
        </w:rPr>
        <w:t> Qualify as a registered paramedic; progress towards a training or leadership role within the emergency services.</w:t>
      </w:r>
    </w:p>
    <w:p w14:paraId="6F6D5203" w14:textId="28DC8AC6" w:rsidR="003C32C0" w:rsidRPr="00B21BF4" w:rsidRDefault="003C32C0" w:rsidP="0072429C">
      <w:pPr>
        <w:spacing w:before="240" w:after="240" w:line="360" w:lineRule="auto"/>
        <w:rPr>
          <w:rFonts w:ascii="Arial" w:eastAsia="Times New Roman" w:hAnsi="Arial" w:cs="Arial"/>
          <w:color w:val="0F1115"/>
          <w:kern w:val="0"/>
          <w:lang w:eastAsia="en-GB"/>
          <w14:ligatures w14:val="none"/>
        </w:rPr>
      </w:pPr>
      <w:r w:rsidRPr="00B21BF4">
        <w:rPr>
          <w:rFonts w:ascii="Arial" w:eastAsia="Times New Roman" w:hAnsi="Arial" w:cs="Arial"/>
          <w:b/>
          <w:bCs/>
          <w:color w:val="0F1115"/>
          <w:kern w:val="0"/>
          <w:lang w:eastAsia="en-GB"/>
          <w14:ligatures w14:val="none"/>
        </w:rPr>
        <w:t xml:space="preserve">Personal Objectives </w:t>
      </w:r>
      <w:r w:rsidR="000451B5">
        <w:rPr>
          <w:rFonts w:ascii="Arial" w:eastAsia="Times New Roman" w:hAnsi="Arial" w:cs="Arial"/>
          <w:b/>
          <w:bCs/>
          <w:color w:val="0F1115"/>
          <w:kern w:val="0"/>
          <w:lang w:eastAsia="en-GB"/>
          <w14:ligatures w14:val="none"/>
        </w:rPr>
        <w:t>– Other</w:t>
      </w:r>
    </w:p>
    <w:p w14:paraId="3EE20498" w14:textId="77777777" w:rsidR="003C32C0" w:rsidRPr="003C32C0" w:rsidRDefault="003C32C0" w:rsidP="0072429C">
      <w:pPr>
        <w:pStyle w:val="ds-markdown-paragraph"/>
        <w:numPr>
          <w:ilvl w:val="0"/>
          <w:numId w:val="12"/>
        </w:numPr>
        <w:shd w:val="clear" w:color="auto" w:fill="FFFFFF"/>
        <w:spacing w:before="0" w:beforeAutospacing="0" w:after="0" w:afterAutospacing="0" w:line="360" w:lineRule="auto"/>
        <w:ind w:left="714" w:hanging="357"/>
        <w:rPr>
          <w:rFonts w:ascii="Arial" w:hAnsi="Arial" w:cs="Arial"/>
          <w:color w:val="0F1115"/>
        </w:rPr>
      </w:pPr>
      <w:r w:rsidRPr="003C32C0">
        <w:rPr>
          <w:rStyle w:val="Strong"/>
          <w:rFonts w:ascii="Arial" w:eastAsiaTheme="majorEastAsia" w:hAnsi="Arial" w:cs="Arial"/>
          <w:color w:val="0F1115"/>
        </w:rPr>
        <w:t>Short Term (12 months):</w:t>
      </w:r>
      <w:r w:rsidRPr="003C32C0">
        <w:rPr>
          <w:rFonts w:ascii="Arial" w:hAnsi="Arial" w:cs="Arial"/>
          <w:color w:val="0F1115"/>
        </w:rPr>
        <w:t> Get his CERT HE and ILM 4; secure a full-time Network Manager role.</w:t>
      </w:r>
    </w:p>
    <w:p w14:paraId="7FD70458" w14:textId="77777777" w:rsidR="003C32C0" w:rsidRPr="003C32C0" w:rsidRDefault="003C32C0" w:rsidP="0072429C">
      <w:pPr>
        <w:pStyle w:val="ds-markdown-paragraph"/>
        <w:numPr>
          <w:ilvl w:val="0"/>
          <w:numId w:val="12"/>
        </w:numPr>
        <w:shd w:val="clear" w:color="auto" w:fill="FFFFFF"/>
        <w:spacing w:before="0" w:beforeAutospacing="0" w:after="0" w:afterAutospacing="0" w:line="360" w:lineRule="auto"/>
        <w:ind w:left="714" w:hanging="357"/>
        <w:rPr>
          <w:rFonts w:ascii="Arial" w:hAnsi="Arial" w:cs="Arial"/>
          <w:color w:val="0F1115"/>
        </w:rPr>
      </w:pPr>
      <w:r w:rsidRPr="003C32C0">
        <w:rPr>
          <w:rStyle w:val="Strong"/>
          <w:rFonts w:ascii="Arial" w:eastAsiaTheme="majorEastAsia" w:hAnsi="Arial" w:cs="Arial"/>
          <w:color w:val="0F1115"/>
        </w:rPr>
        <w:t>Medium Term (2-3 years):</w:t>
      </w:r>
      <w:r w:rsidRPr="003C32C0">
        <w:rPr>
          <w:rFonts w:ascii="Arial" w:hAnsi="Arial" w:cs="Arial"/>
          <w:color w:val="0F1115"/>
        </w:rPr>
        <w:t> Achieve a degree-level qualification and ILM Level 6; move into a Sewerage or Catchment Manager position.</w:t>
      </w:r>
    </w:p>
    <w:p w14:paraId="76CEAEF5" w14:textId="5DF1B034" w:rsidR="003C32C0" w:rsidRPr="003C32C0" w:rsidRDefault="003C32C0" w:rsidP="0072429C">
      <w:pPr>
        <w:pStyle w:val="ds-markdown-paragraph"/>
        <w:numPr>
          <w:ilvl w:val="0"/>
          <w:numId w:val="12"/>
        </w:numPr>
        <w:shd w:val="clear" w:color="auto" w:fill="FFFFFF"/>
        <w:spacing w:before="0" w:beforeAutospacing="0" w:after="0" w:afterAutospacing="0" w:line="360" w:lineRule="auto"/>
        <w:ind w:left="714" w:hanging="357"/>
        <w:rPr>
          <w:rFonts w:ascii="Arial" w:hAnsi="Arial" w:cs="Arial"/>
          <w:color w:val="0F1115"/>
        </w:rPr>
      </w:pPr>
      <w:r w:rsidRPr="003C32C0">
        <w:rPr>
          <w:rStyle w:val="Strong"/>
          <w:rFonts w:ascii="Arial" w:eastAsiaTheme="majorEastAsia" w:hAnsi="Arial" w:cs="Arial"/>
          <w:color w:val="0F1115"/>
        </w:rPr>
        <w:t>Long Term (3-5 years):</w:t>
      </w:r>
      <w:r w:rsidRPr="003C32C0">
        <w:rPr>
          <w:rFonts w:ascii="Arial" w:hAnsi="Arial" w:cs="Arial"/>
          <w:color w:val="0F1115"/>
        </w:rPr>
        <w:t xml:space="preserve"> Attain a </w:t>
      </w:r>
      <w:r w:rsidRPr="003C32C0">
        <w:rPr>
          <w:rFonts w:ascii="Arial" w:hAnsi="Arial" w:cs="Arial"/>
          <w:color w:val="0F1115"/>
        </w:rPr>
        <w:t>master’s</w:t>
      </w:r>
      <w:r w:rsidRPr="003C32C0">
        <w:rPr>
          <w:rFonts w:ascii="Arial" w:hAnsi="Arial" w:cs="Arial"/>
          <w:color w:val="0F1115"/>
        </w:rPr>
        <w:t xml:space="preserve"> degree and secure a Head of Department position.</w:t>
      </w:r>
    </w:p>
    <w:p w14:paraId="019A0F82" w14:textId="77777777" w:rsidR="003C32C0" w:rsidRPr="00B21BF4" w:rsidRDefault="003C32C0" w:rsidP="0072429C">
      <w:pPr>
        <w:spacing w:after="0" w:line="360" w:lineRule="auto"/>
        <w:rPr>
          <w:rFonts w:ascii="Arial" w:eastAsia="Times New Roman" w:hAnsi="Arial" w:cs="Arial"/>
          <w:color w:val="0F1115"/>
          <w:kern w:val="0"/>
          <w:lang w:eastAsia="en-GB"/>
          <w14:ligatures w14:val="none"/>
        </w:rPr>
      </w:pPr>
    </w:p>
    <w:p w14:paraId="6F402824" w14:textId="5A82DA30" w:rsidR="00B21BF4" w:rsidRPr="00B21BF4" w:rsidRDefault="00B21BF4" w:rsidP="0072429C">
      <w:pPr>
        <w:spacing w:before="240" w:after="240" w:line="360" w:lineRule="auto"/>
        <w:outlineLvl w:val="3"/>
        <w:rPr>
          <w:rFonts w:ascii="Arial" w:eastAsia="Times New Roman" w:hAnsi="Arial" w:cs="Arial"/>
          <w:b/>
          <w:bCs/>
          <w:color w:val="0F1115"/>
          <w:kern w:val="0"/>
          <w:lang w:eastAsia="en-GB"/>
          <w14:ligatures w14:val="none"/>
        </w:rPr>
      </w:pPr>
      <w:r w:rsidRPr="00B21BF4">
        <w:rPr>
          <w:rFonts w:ascii="Arial" w:eastAsia="Times New Roman" w:hAnsi="Arial" w:cs="Arial"/>
          <w:b/>
          <w:bCs/>
          <w:color w:val="0F1115"/>
          <w:kern w:val="0"/>
          <w:lang w:eastAsia="en-GB"/>
          <w14:ligatures w14:val="none"/>
        </w:rPr>
        <w:t xml:space="preserve">2.4 Method used to monitor </w:t>
      </w:r>
      <w:r w:rsidR="000451B5">
        <w:rPr>
          <w:rFonts w:ascii="Arial" w:eastAsia="Times New Roman" w:hAnsi="Arial" w:cs="Arial"/>
          <w:b/>
          <w:bCs/>
          <w:color w:val="0F1115"/>
          <w:kern w:val="0"/>
          <w:lang w:eastAsia="en-GB"/>
          <w14:ligatures w14:val="none"/>
        </w:rPr>
        <w:t xml:space="preserve">and </w:t>
      </w:r>
      <w:r w:rsidRPr="00B21BF4">
        <w:rPr>
          <w:rFonts w:ascii="Arial" w:eastAsia="Times New Roman" w:hAnsi="Arial" w:cs="Arial"/>
          <w:b/>
          <w:bCs/>
          <w:color w:val="0F1115"/>
          <w:kern w:val="0"/>
          <w:lang w:eastAsia="en-GB"/>
          <w14:ligatures w14:val="none"/>
        </w:rPr>
        <w:t>the development of self &amp; another.</w:t>
      </w:r>
    </w:p>
    <w:p w14:paraId="0B50CD97" w14:textId="0362FAAB" w:rsidR="00B21BF4" w:rsidRPr="00B21BF4" w:rsidRDefault="00B21BF4" w:rsidP="0072429C">
      <w:pPr>
        <w:spacing w:before="240" w:after="240" w:line="360" w:lineRule="auto"/>
        <w:rPr>
          <w:rFonts w:ascii="Arial" w:eastAsia="Times New Roman" w:hAnsi="Arial" w:cs="Arial"/>
          <w:color w:val="0F1115"/>
          <w:kern w:val="0"/>
          <w:lang w:eastAsia="en-GB"/>
          <w14:ligatures w14:val="none"/>
        </w:rPr>
      </w:pPr>
      <w:r w:rsidRPr="00B21BF4">
        <w:rPr>
          <w:rFonts w:ascii="Arial" w:eastAsia="Times New Roman" w:hAnsi="Arial" w:cs="Arial"/>
          <w:color w:val="0F1115"/>
          <w:kern w:val="0"/>
          <w:lang w:eastAsia="en-GB"/>
          <w14:ligatures w14:val="none"/>
        </w:rPr>
        <w:t xml:space="preserve">Monitoring </w:t>
      </w:r>
      <w:r w:rsidR="008F02AA" w:rsidRPr="00B21BF4">
        <w:rPr>
          <w:rFonts w:ascii="Arial" w:eastAsia="Times New Roman" w:hAnsi="Arial" w:cs="Arial"/>
          <w:color w:val="0F1115"/>
          <w:kern w:val="0"/>
          <w:lang w:eastAsia="en-GB"/>
          <w14:ligatures w14:val="none"/>
        </w:rPr>
        <w:t xml:space="preserve">plans </w:t>
      </w:r>
      <w:r w:rsidRPr="00B21BF4">
        <w:rPr>
          <w:rFonts w:ascii="Arial" w:eastAsia="Times New Roman" w:hAnsi="Arial" w:cs="Arial"/>
          <w:color w:val="0F1115"/>
          <w:kern w:val="0"/>
          <w:lang w:eastAsia="en-GB"/>
          <w14:ligatures w14:val="none"/>
        </w:rPr>
        <w:t xml:space="preserve">is </w:t>
      </w:r>
      <w:r w:rsidR="008F02AA">
        <w:rPr>
          <w:rFonts w:ascii="Arial" w:eastAsia="Times New Roman" w:hAnsi="Arial" w:cs="Arial"/>
          <w:color w:val="0F1115"/>
          <w:kern w:val="0"/>
          <w:lang w:eastAsia="en-GB"/>
          <w14:ligatures w14:val="none"/>
        </w:rPr>
        <w:t xml:space="preserve">key </w:t>
      </w:r>
      <w:r w:rsidRPr="00B21BF4">
        <w:rPr>
          <w:rFonts w:ascii="Arial" w:eastAsia="Times New Roman" w:hAnsi="Arial" w:cs="Arial"/>
          <w:color w:val="0F1115"/>
          <w:kern w:val="0"/>
          <w:lang w:eastAsia="en-GB"/>
          <w14:ligatures w14:val="none"/>
        </w:rPr>
        <w:t xml:space="preserve">to ensure </w:t>
      </w:r>
      <w:r w:rsidR="008F02AA">
        <w:rPr>
          <w:rFonts w:ascii="Arial" w:eastAsia="Times New Roman" w:hAnsi="Arial" w:cs="Arial"/>
          <w:color w:val="0F1115"/>
          <w:kern w:val="0"/>
          <w:lang w:eastAsia="en-GB"/>
          <w14:ligatures w14:val="none"/>
        </w:rPr>
        <w:t xml:space="preserve">they </w:t>
      </w:r>
      <w:r w:rsidRPr="00B21BF4">
        <w:rPr>
          <w:rFonts w:ascii="Arial" w:eastAsia="Times New Roman" w:hAnsi="Arial" w:cs="Arial"/>
          <w:color w:val="0F1115"/>
          <w:kern w:val="0"/>
          <w:lang w:eastAsia="en-GB"/>
          <w14:ligatures w14:val="none"/>
        </w:rPr>
        <w:t xml:space="preserve">remain </w:t>
      </w:r>
      <w:proofErr w:type="gramStart"/>
      <w:r w:rsidRPr="00B21BF4">
        <w:rPr>
          <w:rFonts w:ascii="Arial" w:eastAsia="Times New Roman" w:hAnsi="Arial" w:cs="Arial"/>
          <w:color w:val="0F1115"/>
          <w:kern w:val="0"/>
          <w:lang w:eastAsia="en-GB"/>
          <w14:ligatures w14:val="none"/>
        </w:rPr>
        <w:t>relevant</w:t>
      </w:r>
      <w:proofErr w:type="gramEnd"/>
      <w:r w:rsidRPr="00B21BF4">
        <w:rPr>
          <w:rFonts w:ascii="Arial" w:eastAsia="Times New Roman" w:hAnsi="Arial" w:cs="Arial"/>
          <w:color w:val="0F1115"/>
          <w:kern w:val="0"/>
          <w:lang w:eastAsia="en-GB"/>
          <w14:ligatures w14:val="none"/>
        </w:rPr>
        <w:t xml:space="preserve"> and progress is </w:t>
      </w:r>
      <w:r w:rsidR="008F02AA">
        <w:rPr>
          <w:rFonts w:ascii="Arial" w:eastAsia="Times New Roman" w:hAnsi="Arial" w:cs="Arial"/>
          <w:color w:val="0F1115"/>
          <w:kern w:val="0"/>
          <w:lang w:eastAsia="en-GB"/>
          <w14:ligatures w14:val="none"/>
        </w:rPr>
        <w:t xml:space="preserve">easily </w:t>
      </w:r>
      <w:r w:rsidRPr="00B21BF4">
        <w:rPr>
          <w:rFonts w:ascii="Arial" w:eastAsia="Times New Roman" w:hAnsi="Arial" w:cs="Arial"/>
          <w:color w:val="0F1115"/>
          <w:kern w:val="0"/>
          <w:lang w:eastAsia="en-GB"/>
          <w14:ligatures w14:val="none"/>
        </w:rPr>
        <w:t>tracked.</w:t>
      </w:r>
      <w:r w:rsidR="00721511">
        <w:rPr>
          <w:rFonts w:ascii="Arial" w:eastAsia="Times New Roman" w:hAnsi="Arial" w:cs="Arial"/>
          <w:color w:val="0F1115"/>
          <w:kern w:val="0"/>
          <w:lang w:eastAsia="en-GB"/>
          <w14:ligatures w14:val="none"/>
        </w:rPr>
        <w:t xml:space="preserve"> </w:t>
      </w:r>
      <w:r w:rsidR="00721511">
        <w:rPr>
          <w:rFonts w:ascii="Segoe UI" w:hAnsi="Segoe UI" w:cs="Segoe UI"/>
          <w:color w:val="0F1115"/>
          <w:shd w:val="clear" w:color="auto" w:fill="FFFFFF"/>
        </w:rPr>
        <w:t>When it comes to tracking my</w:t>
      </w:r>
      <w:r w:rsidR="008F02AA">
        <w:rPr>
          <w:rFonts w:ascii="Segoe UI" w:hAnsi="Segoe UI" w:cs="Segoe UI"/>
          <w:color w:val="0F1115"/>
          <w:shd w:val="clear" w:color="auto" w:fill="FFFFFF"/>
        </w:rPr>
        <w:t xml:space="preserve"> own</w:t>
      </w:r>
      <w:r w:rsidR="00721511">
        <w:rPr>
          <w:rFonts w:ascii="Segoe UI" w:hAnsi="Segoe UI" w:cs="Segoe UI"/>
          <w:color w:val="0F1115"/>
          <w:shd w:val="clear" w:color="auto" w:fill="FFFFFF"/>
        </w:rPr>
        <w:t xml:space="preserve"> progress, each method has its pros and cons. </w:t>
      </w:r>
      <w:r w:rsidR="00721511">
        <w:rPr>
          <w:rFonts w:ascii="Segoe UI" w:hAnsi="Segoe UI" w:cs="Segoe UI"/>
          <w:color w:val="0F1115"/>
          <w:shd w:val="clear" w:color="auto" w:fill="FFFFFF"/>
        </w:rPr>
        <w:t xml:space="preserve"> </w:t>
      </w:r>
      <w:r w:rsidR="00721511">
        <w:rPr>
          <w:rFonts w:ascii="Segoe UI" w:hAnsi="Segoe UI" w:cs="Segoe UI"/>
          <w:color w:val="0F1115"/>
          <w:shd w:val="clear" w:color="auto" w:fill="FFFFFF"/>
        </w:rPr>
        <w:t xml:space="preserve">A personal development plan is great for giving me a clear structure, but it doesn't capture all the little things I </w:t>
      </w:r>
      <w:r w:rsidR="00721511">
        <w:rPr>
          <w:rFonts w:ascii="Segoe UI" w:hAnsi="Segoe UI" w:cs="Segoe UI"/>
          <w:color w:val="0F1115"/>
          <w:shd w:val="clear" w:color="auto" w:fill="FFFFFF"/>
        </w:rPr>
        <w:t xml:space="preserve">will </w:t>
      </w:r>
      <w:r w:rsidR="00721511">
        <w:rPr>
          <w:rFonts w:ascii="Segoe UI" w:hAnsi="Segoe UI" w:cs="Segoe UI"/>
          <w:color w:val="0F1115"/>
          <w:shd w:val="clear" w:color="auto" w:fill="FFFFFF"/>
        </w:rPr>
        <w:t xml:space="preserve">learn on </w:t>
      </w:r>
      <w:r w:rsidR="00721511">
        <w:rPr>
          <w:rFonts w:ascii="Segoe UI" w:hAnsi="Segoe UI" w:cs="Segoe UI"/>
          <w:color w:val="0F1115"/>
          <w:shd w:val="clear" w:color="auto" w:fill="FFFFFF"/>
        </w:rPr>
        <w:t>in person</w:t>
      </w:r>
      <w:r w:rsidR="00721511">
        <w:rPr>
          <w:rFonts w:ascii="Segoe UI" w:hAnsi="Segoe UI" w:cs="Segoe UI"/>
          <w:color w:val="0F1115"/>
          <w:shd w:val="clear" w:color="auto" w:fill="FFFFFF"/>
        </w:rPr>
        <w:t xml:space="preserve">. </w:t>
      </w:r>
      <w:r w:rsidR="00721511">
        <w:rPr>
          <w:rFonts w:ascii="Segoe UI" w:hAnsi="Segoe UI" w:cs="Segoe UI"/>
          <w:color w:val="0F1115"/>
          <w:shd w:val="clear" w:color="auto" w:fill="FFFFFF"/>
        </w:rPr>
        <w:t xml:space="preserve"> </w:t>
      </w:r>
      <w:r w:rsidR="00721511">
        <w:rPr>
          <w:rFonts w:ascii="Segoe UI" w:hAnsi="Segoe UI" w:cs="Segoe UI"/>
          <w:color w:val="0F1115"/>
          <w:shd w:val="clear" w:color="auto" w:fill="FFFFFF"/>
        </w:rPr>
        <w:t>Self-reflection</w:t>
      </w:r>
      <w:r w:rsidR="00721511">
        <w:rPr>
          <w:rFonts w:ascii="Segoe UI" w:hAnsi="Segoe UI" w:cs="Segoe UI"/>
          <w:color w:val="0F1115"/>
          <w:shd w:val="clear" w:color="auto" w:fill="FFFFFF"/>
        </w:rPr>
        <w:t xml:space="preserve"> will</w:t>
      </w:r>
      <w:r w:rsidR="00721511">
        <w:rPr>
          <w:rFonts w:ascii="Segoe UI" w:hAnsi="Segoe UI" w:cs="Segoe UI"/>
          <w:color w:val="0F1115"/>
          <w:shd w:val="clear" w:color="auto" w:fill="FFFFFF"/>
        </w:rPr>
        <w:t xml:space="preserve"> help me be honest with myself, but I know I c</w:t>
      </w:r>
      <w:r w:rsidR="00721511">
        <w:rPr>
          <w:rFonts w:ascii="Segoe UI" w:hAnsi="Segoe UI" w:cs="Segoe UI"/>
          <w:color w:val="0F1115"/>
          <w:shd w:val="clear" w:color="auto" w:fill="FFFFFF"/>
        </w:rPr>
        <w:t>ould</w:t>
      </w:r>
      <w:r w:rsidR="00721511">
        <w:rPr>
          <w:rFonts w:ascii="Segoe UI" w:hAnsi="Segoe UI" w:cs="Segoe UI"/>
          <w:color w:val="0F1115"/>
          <w:shd w:val="clear" w:color="auto" w:fill="FFFFFF"/>
        </w:rPr>
        <w:t xml:space="preserve"> be biased about my own performance. </w:t>
      </w:r>
      <w:r w:rsidR="00721511">
        <w:rPr>
          <w:rFonts w:ascii="Segoe UI" w:hAnsi="Segoe UI" w:cs="Segoe UI"/>
          <w:color w:val="0F1115"/>
          <w:shd w:val="clear" w:color="auto" w:fill="FFFFFF"/>
        </w:rPr>
        <w:t xml:space="preserve"> A c</w:t>
      </w:r>
      <w:r w:rsidR="00721511">
        <w:rPr>
          <w:rFonts w:ascii="Segoe UI" w:hAnsi="Segoe UI" w:cs="Segoe UI"/>
          <w:color w:val="0F1115"/>
          <w:shd w:val="clear" w:color="auto" w:fill="FFFFFF"/>
        </w:rPr>
        <w:t xml:space="preserve">ourse certificate </w:t>
      </w:r>
      <w:r w:rsidR="00721511">
        <w:rPr>
          <w:rFonts w:ascii="Segoe UI" w:hAnsi="Segoe UI" w:cs="Segoe UI"/>
          <w:color w:val="0F1115"/>
          <w:shd w:val="clear" w:color="auto" w:fill="FFFFFF"/>
        </w:rPr>
        <w:t xml:space="preserve">is a </w:t>
      </w:r>
      <w:r w:rsidR="00721511">
        <w:rPr>
          <w:rFonts w:ascii="Segoe UI" w:hAnsi="Segoe UI" w:cs="Segoe UI"/>
          <w:color w:val="0F1115"/>
          <w:shd w:val="clear" w:color="auto" w:fill="FFFFFF"/>
        </w:rPr>
        <w:t>solid proof of what I've learned, but they only show the formal training</w:t>
      </w:r>
      <w:r w:rsidR="00721511">
        <w:rPr>
          <w:rFonts w:ascii="Segoe UI" w:hAnsi="Segoe UI" w:cs="Segoe UI"/>
          <w:color w:val="0F1115"/>
          <w:shd w:val="clear" w:color="auto" w:fill="FFFFFF"/>
        </w:rPr>
        <w:t xml:space="preserve"> undertaken</w:t>
      </w:r>
      <w:r w:rsidR="00721511">
        <w:rPr>
          <w:rFonts w:ascii="Segoe UI" w:hAnsi="Segoe UI" w:cs="Segoe UI"/>
          <w:color w:val="0F1115"/>
          <w:shd w:val="clear" w:color="auto" w:fill="FFFFFF"/>
        </w:rPr>
        <w:t xml:space="preserve">. </w:t>
      </w:r>
      <w:r w:rsidR="00721511">
        <w:rPr>
          <w:rFonts w:ascii="Segoe UI" w:hAnsi="Segoe UI" w:cs="Segoe UI"/>
          <w:color w:val="0F1115"/>
          <w:shd w:val="clear" w:color="auto" w:fill="FFFFFF"/>
        </w:rPr>
        <w:t xml:space="preserve"> </w:t>
      </w:r>
      <w:r w:rsidR="00721511">
        <w:rPr>
          <w:rFonts w:ascii="Segoe UI" w:hAnsi="Segoe UI" w:cs="Segoe UI"/>
          <w:color w:val="0F1115"/>
          <w:shd w:val="clear" w:color="auto" w:fill="FFFFFF"/>
        </w:rPr>
        <w:t xml:space="preserve">Finally, feedback from a mentor </w:t>
      </w:r>
      <w:r w:rsidR="00721511">
        <w:rPr>
          <w:rFonts w:ascii="Segoe UI" w:hAnsi="Segoe UI" w:cs="Segoe UI"/>
          <w:color w:val="0F1115"/>
          <w:shd w:val="clear" w:color="auto" w:fill="FFFFFF"/>
        </w:rPr>
        <w:t>can be seen as</w:t>
      </w:r>
      <w:r w:rsidR="00721511">
        <w:rPr>
          <w:rFonts w:ascii="Segoe UI" w:hAnsi="Segoe UI" w:cs="Segoe UI"/>
          <w:color w:val="0F1115"/>
          <w:shd w:val="clear" w:color="auto" w:fill="FFFFFF"/>
        </w:rPr>
        <w:t xml:space="preserve"> invaluable</w:t>
      </w:r>
      <w:r w:rsidR="00721511">
        <w:rPr>
          <w:rFonts w:ascii="Segoe UI" w:hAnsi="Segoe UI" w:cs="Segoe UI"/>
          <w:color w:val="0F1115"/>
          <w:shd w:val="clear" w:color="auto" w:fill="FFFFFF"/>
        </w:rPr>
        <w:t xml:space="preserve">, </w:t>
      </w:r>
      <w:r w:rsidR="00721511">
        <w:rPr>
          <w:rFonts w:ascii="Segoe UI" w:hAnsi="Segoe UI" w:cs="Segoe UI"/>
          <w:color w:val="0F1115"/>
          <w:shd w:val="clear" w:color="auto" w:fill="FFFFFF"/>
        </w:rPr>
        <w:t>because it's an outside perspective, but you have to hope they're being straight with you and that you get it often enough.</w:t>
      </w:r>
      <w:r w:rsidR="00721511">
        <w:rPr>
          <w:rFonts w:ascii="Segoe UI" w:hAnsi="Segoe UI" w:cs="Segoe UI"/>
          <w:color w:val="0F1115"/>
          <w:shd w:val="clear" w:color="auto" w:fill="FFFFFF"/>
        </w:rPr>
        <w:t xml:space="preserve"> </w:t>
      </w:r>
      <w:r w:rsidR="001B001C">
        <w:rPr>
          <w:rFonts w:ascii="Segoe UI" w:hAnsi="Segoe UI" w:cs="Segoe UI"/>
          <w:color w:val="0F1115"/>
          <w:shd w:val="clear" w:color="auto" w:fill="FFFFFF"/>
        </w:rPr>
        <w:t>So,</w:t>
      </w:r>
      <w:r w:rsidR="00721511">
        <w:rPr>
          <w:rFonts w:ascii="Segoe UI" w:hAnsi="Segoe UI" w:cs="Segoe UI"/>
          <w:color w:val="0F1115"/>
          <w:shd w:val="clear" w:color="auto" w:fill="FFFFFF"/>
        </w:rPr>
        <w:t xml:space="preserve"> with that in mind, what I have chosen </w:t>
      </w:r>
    </w:p>
    <w:p w14:paraId="35EBCB89" w14:textId="2EBE634A" w:rsidR="00B21BF4" w:rsidRPr="00B21BF4" w:rsidRDefault="00B21BF4" w:rsidP="0072429C">
      <w:pPr>
        <w:numPr>
          <w:ilvl w:val="0"/>
          <w:numId w:val="6"/>
        </w:numPr>
        <w:spacing w:after="0" w:line="360" w:lineRule="auto"/>
        <w:rPr>
          <w:rFonts w:ascii="Arial" w:eastAsia="Times New Roman" w:hAnsi="Arial" w:cs="Arial"/>
          <w:color w:val="0F1115"/>
          <w:kern w:val="0"/>
          <w:lang w:eastAsia="en-GB"/>
          <w14:ligatures w14:val="none"/>
        </w:rPr>
      </w:pPr>
      <w:r w:rsidRPr="00B21BF4">
        <w:rPr>
          <w:rFonts w:ascii="Arial" w:eastAsia="Times New Roman" w:hAnsi="Arial" w:cs="Arial"/>
          <w:b/>
          <w:bCs/>
          <w:color w:val="0F1115"/>
          <w:kern w:val="0"/>
          <w:lang w:eastAsia="en-GB"/>
          <w14:ligatures w14:val="none"/>
        </w:rPr>
        <w:t>For Self-Monitoring:</w:t>
      </w:r>
      <w:r w:rsidRPr="00B21BF4">
        <w:rPr>
          <w:rFonts w:ascii="Arial" w:eastAsia="Times New Roman" w:hAnsi="Arial" w:cs="Arial"/>
          <w:color w:val="0F1115"/>
          <w:kern w:val="0"/>
          <w:lang w:eastAsia="en-GB"/>
          <w14:ligatures w14:val="none"/>
        </w:rPr>
        <w:t xml:space="preserve"> I will use a combination of PDP reviews (a structured framework, but weak for informal learning) and Mentor Feedback. </w:t>
      </w:r>
      <w:r w:rsidR="008F02AA">
        <w:rPr>
          <w:rFonts w:ascii="Arial" w:eastAsia="Times New Roman" w:hAnsi="Arial" w:cs="Arial"/>
          <w:color w:val="0F1115"/>
          <w:kern w:val="0"/>
          <w:lang w:eastAsia="en-GB"/>
          <w14:ligatures w14:val="none"/>
        </w:rPr>
        <w:t xml:space="preserve">Mentor </w:t>
      </w:r>
      <w:r w:rsidRPr="00B21BF4">
        <w:rPr>
          <w:rFonts w:ascii="Arial" w:eastAsia="Times New Roman" w:hAnsi="Arial" w:cs="Arial"/>
          <w:color w:val="0F1115"/>
          <w:kern w:val="0"/>
          <w:lang w:eastAsia="en-GB"/>
          <w14:ligatures w14:val="none"/>
        </w:rPr>
        <w:t xml:space="preserve">feedback </w:t>
      </w:r>
      <w:r w:rsidR="008F02AA">
        <w:rPr>
          <w:rFonts w:ascii="Arial" w:eastAsia="Times New Roman" w:hAnsi="Arial" w:cs="Arial"/>
          <w:color w:val="0F1115"/>
          <w:kern w:val="0"/>
          <w:lang w:eastAsia="en-GB"/>
          <w14:ligatures w14:val="none"/>
        </w:rPr>
        <w:t>has been chosen as</w:t>
      </w:r>
      <w:r w:rsidRPr="00B21BF4">
        <w:rPr>
          <w:rFonts w:ascii="Arial" w:eastAsia="Times New Roman" w:hAnsi="Arial" w:cs="Arial"/>
          <w:color w:val="0F1115"/>
          <w:kern w:val="0"/>
          <w:lang w:eastAsia="en-GB"/>
          <w14:ligatures w14:val="none"/>
        </w:rPr>
        <w:t xml:space="preserve"> my </w:t>
      </w:r>
      <w:r w:rsidR="008F02AA">
        <w:rPr>
          <w:rFonts w:ascii="Arial" w:eastAsia="Times New Roman" w:hAnsi="Arial" w:cs="Arial"/>
          <w:color w:val="0F1115"/>
          <w:kern w:val="0"/>
          <w:lang w:eastAsia="en-GB"/>
          <w14:ligatures w14:val="none"/>
        </w:rPr>
        <w:t>main</w:t>
      </w:r>
      <w:r w:rsidRPr="00B21BF4">
        <w:rPr>
          <w:rFonts w:ascii="Arial" w:eastAsia="Times New Roman" w:hAnsi="Arial" w:cs="Arial"/>
          <w:color w:val="0F1115"/>
          <w:kern w:val="0"/>
          <w:lang w:eastAsia="en-GB"/>
          <w14:ligatures w14:val="none"/>
        </w:rPr>
        <w:t xml:space="preserve"> method because it </w:t>
      </w:r>
      <w:r w:rsidR="008F02AA">
        <w:rPr>
          <w:rFonts w:ascii="Arial" w:eastAsia="Times New Roman" w:hAnsi="Arial" w:cs="Arial"/>
          <w:color w:val="0F1115"/>
          <w:kern w:val="0"/>
          <w:lang w:eastAsia="en-GB"/>
          <w14:ligatures w14:val="none"/>
        </w:rPr>
        <w:t xml:space="preserve">mostly </w:t>
      </w:r>
      <w:r w:rsidRPr="00B21BF4">
        <w:rPr>
          <w:rFonts w:ascii="Arial" w:eastAsia="Times New Roman" w:hAnsi="Arial" w:cs="Arial"/>
          <w:color w:val="0F1115"/>
          <w:kern w:val="0"/>
          <w:lang w:eastAsia="en-GB"/>
          <w14:ligatures w14:val="none"/>
        </w:rPr>
        <w:t xml:space="preserve">provides an </w:t>
      </w:r>
      <w:r w:rsidR="008F02AA">
        <w:rPr>
          <w:rFonts w:ascii="Arial" w:eastAsia="Times New Roman" w:hAnsi="Arial" w:cs="Arial"/>
          <w:color w:val="0F1115"/>
          <w:kern w:val="0"/>
          <w:lang w:eastAsia="en-GB"/>
          <w14:ligatures w14:val="none"/>
        </w:rPr>
        <w:t xml:space="preserve">open minded and possibly </w:t>
      </w:r>
      <w:r w:rsidRPr="00B21BF4">
        <w:rPr>
          <w:rFonts w:ascii="Arial" w:eastAsia="Times New Roman" w:hAnsi="Arial" w:cs="Arial"/>
          <w:color w:val="0F1115"/>
          <w:kern w:val="0"/>
          <w:lang w:eastAsia="en-GB"/>
          <w14:ligatures w14:val="none"/>
        </w:rPr>
        <w:t xml:space="preserve">experienced </w:t>
      </w:r>
      <w:r w:rsidR="008F02AA">
        <w:rPr>
          <w:rFonts w:ascii="Arial" w:eastAsia="Times New Roman" w:hAnsi="Arial" w:cs="Arial"/>
          <w:color w:val="0F1115"/>
          <w:kern w:val="0"/>
          <w:lang w:eastAsia="en-GB"/>
          <w14:ligatures w14:val="none"/>
        </w:rPr>
        <w:t>outlook</w:t>
      </w:r>
      <w:r w:rsidRPr="00B21BF4">
        <w:rPr>
          <w:rFonts w:ascii="Arial" w:eastAsia="Times New Roman" w:hAnsi="Arial" w:cs="Arial"/>
          <w:color w:val="0F1115"/>
          <w:kern w:val="0"/>
          <w:lang w:eastAsia="en-GB"/>
          <w14:ligatures w14:val="none"/>
        </w:rPr>
        <w:t xml:space="preserve"> that </w:t>
      </w:r>
      <w:r w:rsidR="008F02AA">
        <w:rPr>
          <w:rFonts w:ascii="Arial" w:eastAsia="Times New Roman" w:hAnsi="Arial" w:cs="Arial"/>
          <w:color w:val="0F1115"/>
          <w:kern w:val="0"/>
          <w:lang w:eastAsia="en-GB"/>
          <w14:ligatures w14:val="none"/>
        </w:rPr>
        <w:t>will offer a different view towards</w:t>
      </w:r>
      <w:r w:rsidRPr="00B21BF4">
        <w:rPr>
          <w:rFonts w:ascii="Arial" w:eastAsia="Times New Roman" w:hAnsi="Arial" w:cs="Arial"/>
          <w:color w:val="0F1115"/>
          <w:kern w:val="0"/>
          <w:lang w:eastAsia="en-GB"/>
          <w14:ligatures w14:val="none"/>
        </w:rPr>
        <w:t xml:space="preserve"> my own </w:t>
      </w:r>
      <w:r w:rsidR="008F02AA">
        <w:rPr>
          <w:rFonts w:ascii="Arial" w:eastAsia="Times New Roman" w:hAnsi="Arial" w:cs="Arial"/>
          <w:color w:val="0F1115"/>
          <w:kern w:val="0"/>
          <w:lang w:eastAsia="en-GB"/>
          <w14:ligatures w14:val="none"/>
        </w:rPr>
        <w:t>possible</w:t>
      </w:r>
      <w:r w:rsidRPr="00B21BF4">
        <w:rPr>
          <w:rFonts w:ascii="Arial" w:eastAsia="Times New Roman" w:hAnsi="Arial" w:cs="Arial"/>
          <w:color w:val="0F1115"/>
          <w:kern w:val="0"/>
          <w:lang w:eastAsia="en-GB"/>
          <w14:ligatures w14:val="none"/>
        </w:rPr>
        <w:t xml:space="preserve"> bias during self-reflection. I will schedule bi-monthly meetings with my designated mentor to review progress against my PDP, discuss challenges, and adjust goals as necessary.</w:t>
      </w:r>
    </w:p>
    <w:p w14:paraId="31EC0AA8" w14:textId="055ADFD5" w:rsidR="00B21BF4" w:rsidRPr="00B21BF4" w:rsidRDefault="00B21BF4" w:rsidP="0072429C">
      <w:pPr>
        <w:numPr>
          <w:ilvl w:val="0"/>
          <w:numId w:val="6"/>
        </w:numPr>
        <w:spacing w:after="0" w:line="360" w:lineRule="auto"/>
        <w:rPr>
          <w:rFonts w:ascii="Arial" w:eastAsia="Times New Roman" w:hAnsi="Arial" w:cs="Arial"/>
          <w:color w:val="0F1115"/>
          <w:kern w:val="0"/>
          <w:lang w:eastAsia="en-GB"/>
          <w14:ligatures w14:val="none"/>
        </w:rPr>
      </w:pPr>
      <w:r w:rsidRPr="00B21BF4">
        <w:rPr>
          <w:rFonts w:ascii="Arial" w:eastAsia="Times New Roman" w:hAnsi="Arial" w:cs="Arial"/>
          <w:b/>
          <w:bCs/>
          <w:color w:val="0F1115"/>
          <w:kern w:val="0"/>
          <w:lang w:eastAsia="en-GB"/>
          <w14:ligatures w14:val="none"/>
        </w:rPr>
        <w:t>For Monitoring Another:</w:t>
      </w:r>
      <w:r w:rsidRPr="00B21BF4">
        <w:rPr>
          <w:rFonts w:ascii="Arial" w:eastAsia="Times New Roman" w:hAnsi="Arial" w:cs="Arial"/>
          <w:color w:val="0F1115"/>
          <w:kern w:val="0"/>
          <w:lang w:eastAsia="en-GB"/>
          <w14:ligatures w14:val="none"/>
        </w:rPr>
        <w:t xml:space="preserve"> The most effective method I would choose is 360-degree feedback. This involves gathering structured feedback from a circle of contacts, including peers, managers, and direct reports. This method </w:t>
      </w:r>
      <w:r w:rsidR="00721511">
        <w:rPr>
          <w:rFonts w:ascii="Arial" w:eastAsia="Times New Roman" w:hAnsi="Arial" w:cs="Arial"/>
          <w:color w:val="0F1115"/>
          <w:kern w:val="0"/>
          <w:lang w:eastAsia="en-GB"/>
          <w14:ligatures w14:val="none"/>
        </w:rPr>
        <w:t xml:space="preserve">will </w:t>
      </w:r>
      <w:r w:rsidRPr="00B21BF4">
        <w:rPr>
          <w:rFonts w:ascii="Arial" w:eastAsia="Times New Roman" w:hAnsi="Arial" w:cs="Arial"/>
          <w:color w:val="0F1115"/>
          <w:kern w:val="0"/>
          <w:lang w:eastAsia="en-GB"/>
          <w14:ligatures w14:val="none"/>
        </w:rPr>
        <w:t xml:space="preserve">significantly </w:t>
      </w:r>
      <w:r w:rsidR="00721511" w:rsidRPr="00B21BF4">
        <w:rPr>
          <w:rFonts w:ascii="Arial" w:eastAsia="Times New Roman" w:hAnsi="Arial" w:cs="Arial"/>
          <w:color w:val="0F1115"/>
          <w:kern w:val="0"/>
          <w:lang w:eastAsia="en-GB"/>
          <w14:ligatures w14:val="none"/>
        </w:rPr>
        <w:t>reduce</w:t>
      </w:r>
      <w:r w:rsidRPr="00B21BF4">
        <w:rPr>
          <w:rFonts w:ascii="Arial" w:eastAsia="Times New Roman" w:hAnsi="Arial" w:cs="Arial"/>
          <w:color w:val="0F1115"/>
          <w:kern w:val="0"/>
          <w:lang w:eastAsia="en-GB"/>
          <w14:ligatures w14:val="none"/>
        </w:rPr>
        <w:t xml:space="preserve"> </w:t>
      </w:r>
      <w:r w:rsidR="00721511">
        <w:rPr>
          <w:rFonts w:ascii="Arial" w:eastAsia="Times New Roman" w:hAnsi="Arial" w:cs="Arial"/>
          <w:color w:val="0F1115"/>
          <w:kern w:val="0"/>
          <w:lang w:eastAsia="en-GB"/>
          <w14:ligatures w14:val="none"/>
        </w:rPr>
        <w:t xml:space="preserve">any </w:t>
      </w:r>
      <w:r w:rsidRPr="00B21BF4">
        <w:rPr>
          <w:rFonts w:ascii="Arial" w:eastAsia="Times New Roman" w:hAnsi="Arial" w:cs="Arial"/>
          <w:color w:val="0F1115"/>
          <w:kern w:val="0"/>
          <w:lang w:eastAsia="en-GB"/>
          <w14:ligatures w14:val="none"/>
        </w:rPr>
        <w:t xml:space="preserve">individual bias and </w:t>
      </w:r>
      <w:r w:rsidR="00721511">
        <w:rPr>
          <w:rFonts w:ascii="Arial" w:eastAsia="Times New Roman" w:hAnsi="Arial" w:cs="Arial"/>
          <w:color w:val="0F1115"/>
          <w:kern w:val="0"/>
          <w:lang w:eastAsia="en-GB"/>
          <w14:ligatures w14:val="none"/>
        </w:rPr>
        <w:t xml:space="preserve">will </w:t>
      </w:r>
      <w:r w:rsidRPr="00B21BF4">
        <w:rPr>
          <w:rFonts w:ascii="Arial" w:eastAsia="Times New Roman" w:hAnsi="Arial" w:cs="Arial"/>
          <w:color w:val="0F1115"/>
          <w:kern w:val="0"/>
          <w:lang w:eastAsia="en-GB"/>
          <w14:ligatures w14:val="none"/>
        </w:rPr>
        <w:t xml:space="preserve">provide a comprehensive, </w:t>
      </w:r>
      <w:r w:rsidR="001B001C">
        <w:rPr>
          <w:rFonts w:ascii="Arial" w:eastAsia="Times New Roman" w:hAnsi="Arial" w:cs="Arial"/>
          <w:color w:val="0F1115"/>
          <w:kern w:val="0"/>
          <w:lang w:eastAsia="en-GB"/>
          <w14:ligatures w14:val="none"/>
        </w:rPr>
        <w:t>all-round</w:t>
      </w:r>
      <w:r w:rsidR="00721511">
        <w:rPr>
          <w:rFonts w:ascii="Arial" w:eastAsia="Times New Roman" w:hAnsi="Arial" w:cs="Arial"/>
          <w:color w:val="0F1115"/>
          <w:kern w:val="0"/>
          <w:lang w:eastAsia="en-GB"/>
          <w14:ligatures w14:val="none"/>
        </w:rPr>
        <w:t xml:space="preserve"> </w:t>
      </w:r>
      <w:r w:rsidRPr="00B21BF4">
        <w:rPr>
          <w:rFonts w:ascii="Arial" w:eastAsia="Times New Roman" w:hAnsi="Arial" w:cs="Arial"/>
          <w:color w:val="0F1115"/>
          <w:kern w:val="0"/>
          <w:lang w:eastAsia="en-GB"/>
          <w14:ligatures w14:val="none"/>
        </w:rPr>
        <w:t xml:space="preserve">view of an individual's skills and developmental progress, offering a fair and more </w:t>
      </w:r>
      <w:r w:rsidR="001B001C">
        <w:rPr>
          <w:rFonts w:ascii="Arial" w:eastAsia="Times New Roman" w:hAnsi="Arial" w:cs="Arial"/>
          <w:color w:val="0F1115"/>
          <w:kern w:val="0"/>
          <w:lang w:eastAsia="en-GB"/>
          <w14:ligatures w14:val="none"/>
        </w:rPr>
        <w:t>open-minded</w:t>
      </w:r>
      <w:r w:rsidR="00721511">
        <w:rPr>
          <w:rFonts w:ascii="Arial" w:eastAsia="Times New Roman" w:hAnsi="Arial" w:cs="Arial"/>
          <w:color w:val="0F1115"/>
          <w:kern w:val="0"/>
          <w:lang w:eastAsia="en-GB"/>
          <w14:ligatures w14:val="none"/>
        </w:rPr>
        <w:t xml:space="preserve"> </w:t>
      </w:r>
      <w:r w:rsidRPr="00B21BF4">
        <w:rPr>
          <w:rFonts w:ascii="Arial" w:eastAsia="Times New Roman" w:hAnsi="Arial" w:cs="Arial"/>
          <w:color w:val="0F1115"/>
          <w:kern w:val="0"/>
          <w:lang w:eastAsia="en-GB"/>
          <w14:ligatures w14:val="none"/>
        </w:rPr>
        <w:t>assessment than a single source of observation</w:t>
      </w:r>
      <w:r w:rsidR="001B001C">
        <w:rPr>
          <w:rFonts w:ascii="Arial" w:eastAsia="Times New Roman" w:hAnsi="Arial" w:cs="Arial"/>
          <w:color w:val="0F1115"/>
          <w:kern w:val="0"/>
          <w:lang w:eastAsia="en-GB"/>
          <w14:ligatures w14:val="none"/>
        </w:rPr>
        <w:t xml:space="preserve"> could ever provide</w:t>
      </w:r>
      <w:r w:rsidRPr="00B21BF4">
        <w:rPr>
          <w:rFonts w:ascii="Arial" w:eastAsia="Times New Roman" w:hAnsi="Arial" w:cs="Arial"/>
          <w:color w:val="0F1115"/>
          <w:kern w:val="0"/>
          <w:lang w:eastAsia="en-GB"/>
          <w14:ligatures w14:val="none"/>
        </w:rPr>
        <w:t>.</w:t>
      </w:r>
    </w:p>
    <w:p w14:paraId="301784AA" w14:textId="77777777" w:rsidR="007E7B9B" w:rsidRDefault="007E7B9B" w:rsidP="0072429C">
      <w:pPr>
        <w:spacing w:before="480" w:after="240" w:line="360" w:lineRule="auto"/>
        <w:outlineLvl w:val="2"/>
        <w:rPr>
          <w:rFonts w:ascii="Arial" w:eastAsia="Times New Roman" w:hAnsi="Arial" w:cs="Arial"/>
          <w:b/>
          <w:bCs/>
          <w:color w:val="0F1115"/>
          <w:kern w:val="0"/>
          <w:sz w:val="30"/>
          <w:szCs w:val="30"/>
          <w:lang w:eastAsia="en-GB"/>
          <w14:ligatures w14:val="none"/>
        </w:rPr>
      </w:pPr>
    </w:p>
    <w:p w14:paraId="42EACEA7" w14:textId="77777777" w:rsidR="007E7B9B" w:rsidRDefault="007E7B9B" w:rsidP="0072429C">
      <w:pPr>
        <w:spacing w:before="480" w:after="240" w:line="360" w:lineRule="auto"/>
        <w:outlineLvl w:val="2"/>
        <w:rPr>
          <w:rFonts w:ascii="Arial" w:eastAsia="Times New Roman" w:hAnsi="Arial" w:cs="Arial"/>
          <w:b/>
          <w:bCs/>
          <w:color w:val="0F1115"/>
          <w:kern w:val="0"/>
          <w:sz w:val="30"/>
          <w:szCs w:val="30"/>
          <w:lang w:eastAsia="en-GB"/>
          <w14:ligatures w14:val="none"/>
        </w:rPr>
      </w:pPr>
    </w:p>
    <w:p w14:paraId="4761983C" w14:textId="1149450D" w:rsidR="00B21BF4" w:rsidRPr="00B21BF4" w:rsidRDefault="00B21BF4" w:rsidP="0072429C">
      <w:pPr>
        <w:spacing w:before="480" w:after="240" w:line="360" w:lineRule="auto"/>
        <w:outlineLvl w:val="2"/>
        <w:rPr>
          <w:rFonts w:ascii="Arial" w:eastAsia="Times New Roman" w:hAnsi="Arial" w:cs="Arial"/>
          <w:b/>
          <w:bCs/>
          <w:color w:val="0F1115"/>
          <w:kern w:val="0"/>
          <w:sz w:val="30"/>
          <w:szCs w:val="30"/>
          <w:lang w:eastAsia="en-GB"/>
          <w14:ligatures w14:val="none"/>
        </w:rPr>
      </w:pPr>
      <w:r w:rsidRPr="00B21BF4">
        <w:rPr>
          <w:rFonts w:ascii="Arial" w:eastAsia="Times New Roman" w:hAnsi="Arial" w:cs="Arial"/>
          <w:b/>
          <w:bCs/>
          <w:color w:val="0F1115"/>
          <w:kern w:val="0"/>
          <w:sz w:val="30"/>
          <w:szCs w:val="30"/>
          <w:lang w:eastAsia="en-GB"/>
          <w14:ligatures w14:val="none"/>
        </w:rPr>
        <w:t>Conclusion</w:t>
      </w:r>
    </w:p>
    <w:p w14:paraId="53DA487B" w14:textId="0B2B7503" w:rsidR="0029301E" w:rsidRDefault="0029301E" w:rsidP="0072429C">
      <w:pPr>
        <w:spacing w:before="480" w:after="240" w:line="360" w:lineRule="auto"/>
        <w:outlineLvl w:val="2"/>
        <w:rPr>
          <w:rFonts w:ascii="Arial" w:eastAsia="Times New Roman" w:hAnsi="Arial" w:cs="Arial"/>
          <w:color w:val="0F1115"/>
          <w:kern w:val="0"/>
          <w:lang w:eastAsia="en-GB"/>
          <w14:ligatures w14:val="none"/>
        </w:rPr>
      </w:pPr>
      <w:r w:rsidRPr="0029301E">
        <w:rPr>
          <w:rFonts w:ascii="Arial" w:eastAsia="Times New Roman" w:hAnsi="Arial" w:cs="Arial"/>
          <w:color w:val="0F1115"/>
          <w:kern w:val="0"/>
          <w:lang w:eastAsia="en-GB"/>
          <w14:ligatures w14:val="none"/>
        </w:rPr>
        <w:t xml:space="preserve">This extensive exercise has highlighted that CPD is dynamic but can be boring process, if not a one-off event. It starts with deep self-understanding, then coupled by using tools like learning style assessments, SWOT, and the Johari Window, thus identifying personal needs and choices. By understanding and pre planning for potential barriers and using a mix of formal and informal learning opportunities with a robust support network, development becomes a possibility and effective. With the use of a SMART Plan that will transform reflection into </w:t>
      </w:r>
      <w:r w:rsidRPr="0029301E">
        <w:rPr>
          <w:rFonts w:ascii="Arial" w:eastAsia="Times New Roman" w:hAnsi="Arial" w:cs="Arial"/>
          <w:color w:val="0F1115"/>
          <w:kern w:val="0"/>
          <w:lang w:eastAsia="en-GB"/>
          <w14:ligatures w14:val="none"/>
        </w:rPr>
        <w:t>action;</w:t>
      </w:r>
      <w:r w:rsidRPr="0029301E">
        <w:rPr>
          <w:rFonts w:ascii="Arial" w:eastAsia="Times New Roman" w:hAnsi="Arial" w:cs="Arial"/>
          <w:color w:val="0F1115"/>
          <w:kern w:val="0"/>
          <w:lang w:eastAsia="en-GB"/>
          <w14:ligatures w14:val="none"/>
        </w:rPr>
        <w:t xml:space="preserve"> while using methods like mentor feedback and 360-reviews ensures accountability and offers improvement. Ultimately, taking ownership of one's CPD is the most powerful strategy for mapping a successful and fulfilling career, particularly in a strenuous  and evolving field as a paramedic</w:t>
      </w:r>
    </w:p>
    <w:p w14:paraId="5330CE64" w14:textId="77777777" w:rsidR="0029301E" w:rsidRDefault="0029301E" w:rsidP="0072429C">
      <w:pPr>
        <w:spacing w:before="480" w:after="240" w:line="360" w:lineRule="auto"/>
        <w:outlineLvl w:val="2"/>
        <w:rPr>
          <w:rFonts w:ascii="Arial" w:eastAsia="Times New Roman" w:hAnsi="Arial" w:cs="Arial"/>
          <w:color w:val="0F1115"/>
          <w:kern w:val="0"/>
          <w:lang w:eastAsia="en-GB"/>
          <w14:ligatures w14:val="none"/>
        </w:rPr>
      </w:pPr>
    </w:p>
    <w:p w14:paraId="337FF33D" w14:textId="781B87AC" w:rsidR="00B21BF4" w:rsidRPr="00B21BF4" w:rsidRDefault="00B21BF4" w:rsidP="0072429C">
      <w:pPr>
        <w:spacing w:before="480" w:after="240" w:line="360" w:lineRule="auto"/>
        <w:outlineLvl w:val="2"/>
        <w:rPr>
          <w:rFonts w:ascii="Arial" w:eastAsia="Times New Roman" w:hAnsi="Arial" w:cs="Arial"/>
          <w:b/>
          <w:bCs/>
          <w:color w:val="0F1115"/>
          <w:kern w:val="0"/>
          <w:sz w:val="30"/>
          <w:szCs w:val="30"/>
          <w:lang w:eastAsia="en-GB"/>
          <w14:ligatures w14:val="none"/>
        </w:rPr>
      </w:pPr>
      <w:r w:rsidRPr="00B21BF4">
        <w:rPr>
          <w:rFonts w:ascii="Arial" w:eastAsia="Times New Roman" w:hAnsi="Arial" w:cs="Arial"/>
          <w:b/>
          <w:bCs/>
          <w:color w:val="0F1115"/>
          <w:kern w:val="0"/>
          <w:sz w:val="30"/>
          <w:szCs w:val="30"/>
          <w:lang w:eastAsia="en-GB"/>
          <w14:ligatures w14:val="none"/>
        </w:rPr>
        <w:t>Reflection on the Recruitment process</w:t>
      </w:r>
    </w:p>
    <w:p w14:paraId="3337112C" w14:textId="4D249764" w:rsidR="0072429C" w:rsidRPr="0072429C" w:rsidRDefault="0072429C" w:rsidP="0072429C">
      <w:pPr>
        <w:pStyle w:val="ds-markdown-paragraph"/>
        <w:shd w:val="clear" w:color="auto" w:fill="FFFFFF"/>
        <w:spacing w:before="240" w:beforeAutospacing="0" w:after="240" w:afterAutospacing="0" w:line="360" w:lineRule="auto"/>
        <w:rPr>
          <w:rFonts w:ascii="Arial" w:hAnsi="Arial" w:cs="Arial"/>
          <w:color w:val="0F1115"/>
        </w:rPr>
      </w:pPr>
      <w:r w:rsidRPr="0072429C">
        <w:rPr>
          <w:rFonts w:ascii="Arial" w:hAnsi="Arial" w:cs="Arial"/>
          <w:color w:val="0F1115"/>
        </w:rPr>
        <w:t>To reflect on what I’ve learned from this entire development planning exercise, I’ll use </w:t>
      </w:r>
      <w:r w:rsidRPr="0072429C">
        <w:rPr>
          <w:rStyle w:val="Strong"/>
          <w:rFonts w:ascii="Arial" w:eastAsiaTheme="majorEastAsia" w:hAnsi="Arial" w:cs="Arial"/>
          <w:color w:val="0F1115"/>
        </w:rPr>
        <w:t>Kolb’s Experiential Learning Cycle (1984)</w:t>
      </w:r>
      <w:r w:rsidRPr="0072429C">
        <w:rPr>
          <w:rFonts w:ascii="Arial" w:hAnsi="Arial" w:cs="Arial"/>
          <w:color w:val="0F1115"/>
        </w:rPr>
        <w:t xml:space="preserve">. </w:t>
      </w:r>
      <w:r w:rsidR="0029301E">
        <w:rPr>
          <w:rFonts w:ascii="Arial" w:hAnsi="Arial" w:cs="Arial"/>
          <w:color w:val="0F1115"/>
        </w:rPr>
        <w:t>Being</w:t>
      </w:r>
      <w:r w:rsidRPr="0072429C">
        <w:rPr>
          <w:rFonts w:ascii="Arial" w:hAnsi="Arial" w:cs="Arial"/>
          <w:color w:val="0F1115"/>
        </w:rPr>
        <w:t xml:space="preserve"> a natural fit because it mirrors how I actually learn</w:t>
      </w:r>
      <w:r w:rsidR="0029301E">
        <w:rPr>
          <w:rFonts w:ascii="Arial" w:hAnsi="Arial" w:cs="Arial"/>
          <w:color w:val="0F1115"/>
        </w:rPr>
        <w:t xml:space="preserve">, </w:t>
      </w:r>
      <w:r w:rsidRPr="0072429C">
        <w:rPr>
          <w:rFonts w:ascii="Arial" w:hAnsi="Arial" w:cs="Arial"/>
          <w:color w:val="0F1115"/>
        </w:rPr>
        <w:t>by doing, thinking, and then trying again.</w:t>
      </w:r>
      <w:r w:rsidRPr="0072429C">
        <w:rPr>
          <w:rFonts w:ascii="Arial" w:hAnsi="Arial" w:cs="Arial"/>
          <w:color w:val="0F1115"/>
        </w:rPr>
        <w:br/>
        <w:t xml:space="preserve">The experience </w:t>
      </w:r>
      <w:r w:rsidR="001B001C">
        <w:rPr>
          <w:rFonts w:ascii="Arial" w:hAnsi="Arial" w:cs="Arial"/>
          <w:color w:val="0F1115"/>
        </w:rPr>
        <w:t>of</w:t>
      </w:r>
      <w:r w:rsidRPr="0072429C">
        <w:rPr>
          <w:rFonts w:ascii="Arial" w:hAnsi="Arial" w:cs="Arial"/>
          <w:color w:val="0F1115"/>
        </w:rPr>
        <w:t xml:space="preserve"> going through the whole process </w:t>
      </w:r>
      <w:r w:rsidR="001B001C">
        <w:rPr>
          <w:rFonts w:ascii="Arial" w:hAnsi="Arial" w:cs="Arial"/>
          <w:color w:val="0F1115"/>
        </w:rPr>
        <w:t xml:space="preserve">and </w:t>
      </w:r>
      <w:r w:rsidRPr="0072429C">
        <w:rPr>
          <w:rFonts w:ascii="Arial" w:hAnsi="Arial" w:cs="Arial"/>
          <w:color w:val="0F1115"/>
        </w:rPr>
        <w:t>analysing myself and a colleague</w:t>
      </w:r>
      <w:r w:rsidR="001B001C">
        <w:rPr>
          <w:rFonts w:ascii="Arial" w:hAnsi="Arial" w:cs="Arial"/>
          <w:color w:val="0F1115"/>
        </w:rPr>
        <w:t xml:space="preserve"> was eye opening, </w:t>
      </w:r>
      <w:r w:rsidRPr="0072429C">
        <w:rPr>
          <w:rFonts w:ascii="Arial" w:hAnsi="Arial" w:cs="Arial"/>
          <w:color w:val="0F1115"/>
        </w:rPr>
        <w:t xml:space="preserve"> This wasn't just one event, but a series of tasks: completing those learning style questionnaires (VARK, Honey &amp; Mumford), doing the SWOT and Gap Analyses on both of us, figuring out our barriers, and finally, creating the actual development plans and a new CV. It was a deep dive into self-assessment that I’d never done before</w:t>
      </w:r>
      <w:r w:rsidR="007147B6">
        <w:rPr>
          <w:rFonts w:ascii="Arial" w:hAnsi="Arial" w:cs="Arial"/>
          <w:color w:val="0F1115"/>
        </w:rPr>
        <w:t>, but</w:t>
      </w:r>
      <w:r w:rsidR="001B001C">
        <w:rPr>
          <w:rFonts w:ascii="Arial" w:hAnsi="Arial" w:cs="Arial"/>
          <w:color w:val="0F1115"/>
        </w:rPr>
        <w:t xml:space="preserve"> glad I did. </w:t>
      </w:r>
      <w:r w:rsidRPr="0072429C">
        <w:rPr>
          <w:rFonts w:ascii="Arial" w:hAnsi="Arial" w:cs="Arial"/>
          <w:color w:val="0F1115"/>
        </w:rPr>
        <w:br/>
        <w:t>Looking back, my biggest takeaway was how revealing it was to actually stop and think about</w:t>
      </w:r>
      <w:r w:rsidR="001B001C">
        <w:rPr>
          <w:rFonts w:ascii="Arial" w:hAnsi="Arial" w:cs="Arial"/>
          <w:color w:val="0F1115"/>
        </w:rPr>
        <w:t xml:space="preserve"> how</w:t>
      </w:r>
      <w:r w:rsidRPr="0072429C">
        <w:rPr>
          <w:rFonts w:ascii="Arial" w:hAnsi="Arial" w:cs="Arial"/>
          <w:color w:val="0F1115"/>
        </w:rPr>
        <w:t> I learn. For years, I’ve just got on with things, but seeing the result</w:t>
      </w:r>
      <w:r w:rsidR="001B001C">
        <w:rPr>
          <w:rFonts w:ascii="Arial" w:hAnsi="Arial" w:cs="Arial"/>
          <w:color w:val="0F1115"/>
        </w:rPr>
        <w:t xml:space="preserve">s, </w:t>
      </w:r>
      <w:r w:rsidRPr="0072429C">
        <w:rPr>
          <w:rFonts w:ascii="Arial" w:hAnsi="Arial" w:cs="Arial"/>
          <w:color w:val="0F1115"/>
        </w:rPr>
        <w:t>like being a Kinesthetic and Reflector</w:t>
      </w:r>
      <w:r w:rsidR="001B001C">
        <w:rPr>
          <w:rFonts w:ascii="Arial" w:hAnsi="Arial" w:cs="Arial"/>
          <w:color w:val="0F1115"/>
        </w:rPr>
        <w:t xml:space="preserve">, has really </w:t>
      </w:r>
      <w:r w:rsidRPr="0072429C">
        <w:rPr>
          <w:rFonts w:ascii="Arial" w:hAnsi="Arial" w:cs="Arial"/>
          <w:color w:val="0F1115"/>
        </w:rPr>
        <w:t xml:space="preserve">explained a lot. </w:t>
      </w:r>
      <w:r w:rsidR="001B001C">
        <w:rPr>
          <w:rFonts w:ascii="Arial" w:hAnsi="Arial" w:cs="Arial"/>
          <w:color w:val="0F1115"/>
        </w:rPr>
        <w:t xml:space="preserve"> </w:t>
      </w:r>
      <w:r w:rsidRPr="0072429C">
        <w:rPr>
          <w:rFonts w:ascii="Arial" w:hAnsi="Arial" w:cs="Arial"/>
          <w:color w:val="0F1115"/>
        </w:rPr>
        <w:t xml:space="preserve">It made me realise why I’ve sometimes struggled with training that’s just </w:t>
      </w:r>
      <w:r w:rsidR="001B001C">
        <w:rPr>
          <w:rFonts w:ascii="Arial" w:hAnsi="Arial" w:cs="Arial"/>
          <w:color w:val="0F1115"/>
        </w:rPr>
        <w:t xml:space="preserve">as some put it </w:t>
      </w:r>
      <w:r w:rsidRPr="0072429C">
        <w:rPr>
          <w:rFonts w:ascii="Arial" w:hAnsi="Arial" w:cs="Arial"/>
          <w:color w:val="0F1115"/>
        </w:rPr>
        <w:t xml:space="preserve">death by PowerPoint and why I’ve always preferred to have a go myself. </w:t>
      </w:r>
      <w:r w:rsidR="001B001C">
        <w:rPr>
          <w:rFonts w:ascii="Arial" w:hAnsi="Arial" w:cs="Arial"/>
          <w:color w:val="0F1115"/>
        </w:rPr>
        <w:t xml:space="preserve"> </w:t>
      </w:r>
      <w:r w:rsidRPr="0072429C">
        <w:rPr>
          <w:rFonts w:ascii="Arial" w:hAnsi="Arial" w:cs="Arial"/>
          <w:color w:val="0F1115"/>
        </w:rPr>
        <w:t xml:space="preserve">I also noticed how my initial </w:t>
      </w:r>
      <w:r w:rsidR="001B001C">
        <w:rPr>
          <w:rFonts w:ascii="Arial" w:hAnsi="Arial" w:cs="Arial"/>
          <w:color w:val="0F1115"/>
        </w:rPr>
        <w:t>thought</w:t>
      </w:r>
      <w:r w:rsidRPr="0072429C">
        <w:rPr>
          <w:rFonts w:ascii="Arial" w:hAnsi="Arial" w:cs="Arial"/>
          <w:color w:val="0F1115"/>
        </w:rPr>
        <w:t xml:space="preserve"> about the whole thing turned into real motivation once I started using tools like the Go MAD framework, which helped me focus on my core reasons for wanting to become a paramedic. </w:t>
      </w:r>
      <w:r w:rsidR="001B001C">
        <w:rPr>
          <w:rFonts w:ascii="Arial" w:hAnsi="Arial" w:cs="Arial"/>
          <w:color w:val="0F1115"/>
        </w:rPr>
        <w:t xml:space="preserve"> </w:t>
      </w:r>
      <w:r w:rsidRPr="0072429C">
        <w:rPr>
          <w:rFonts w:ascii="Arial" w:hAnsi="Arial" w:cs="Arial"/>
          <w:color w:val="0F1115"/>
        </w:rPr>
        <w:t>Seeing M</w:t>
      </w:r>
      <w:r w:rsidR="001B001C">
        <w:rPr>
          <w:rFonts w:ascii="Arial" w:hAnsi="Arial" w:cs="Arial"/>
          <w:color w:val="0F1115"/>
        </w:rPr>
        <w:t>y colleague’s</w:t>
      </w:r>
      <w:r w:rsidRPr="0072429C">
        <w:rPr>
          <w:rFonts w:ascii="Arial" w:hAnsi="Arial" w:cs="Arial"/>
          <w:color w:val="0F1115"/>
        </w:rPr>
        <w:t xml:space="preserve"> results side-by-side with mine was also an eye-opener; it highlighted that there’s no approach </w:t>
      </w:r>
      <w:r w:rsidR="001B001C">
        <w:rPr>
          <w:rFonts w:ascii="Arial" w:hAnsi="Arial" w:cs="Arial"/>
          <w:color w:val="0F1115"/>
        </w:rPr>
        <w:t xml:space="preserve">that fits all </w:t>
      </w:r>
      <w:r w:rsidRPr="0072429C">
        <w:rPr>
          <w:rFonts w:ascii="Arial" w:hAnsi="Arial" w:cs="Arial"/>
          <w:color w:val="0F1115"/>
        </w:rPr>
        <w:t>to developing your team.</w:t>
      </w:r>
    </w:p>
    <w:p w14:paraId="5F3F282B" w14:textId="4E2495B4" w:rsidR="0072429C" w:rsidRPr="0072429C" w:rsidRDefault="0072429C" w:rsidP="001B001C">
      <w:pPr>
        <w:pStyle w:val="ds-markdown-paragraph"/>
        <w:shd w:val="clear" w:color="auto" w:fill="FFFFFF"/>
        <w:spacing w:before="240" w:beforeAutospacing="0" w:after="240" w:afterAutospacing="0" w:line="360" w:lineRule="auto"/>
        <w:rPr>
          <w:rFonts w:ascii="Arial" w:hAnsi="Arial" w:cs="Arial"/>
          <w:color w:val="0F1115"/>
        </w:rPr>
      </w:pPr>
      <w:r w:rsidRPr="0072429C">
        <w:rPr>
          <w:rFonts w:ascii="Arial" w:hAnsi="Arial" w:cs="Arial"/>
          <w:color w:val="0F1115"/>
        </w:rPr>
        <w:br/>
        <w:t>When I think about it, this whole process has given me a new mental framework for my career. I now understand that CPD isn’t just a fancy term for courses; it’s a structured way of thinking about growth.</w:t>
      </w:r>
      <w:r w:rsidR="001B001C">
        <w:rPr>
          <w:rFonts w:ascii="Arial" w:hAnsi="Arial" w:cs="Arial"/>
          <w:color w:val="0F1115"/>
        </w:rPr>
        <w:t xml:space="preserve"> </w:t>
      </w:r>
      <w:r w:rsidRPr="0072429C">
        <w:rPr>
          <w:rFonts w:ascii="Arial" w:hAnsi="Arial" w:cs="Arial"/>
          <w:color w:val="0F1115"/>
        </w:rPr>
        <w:t xml:space="preserve"> The theories made sense of my instincts. For example, Kolb’s own idea about experiential learning directly connects to my Kinesthetic style—I learn by doing and then reflecting on what happened. </w:t>
      </w:r>
      <w:r w:rsidR="001B001C">
        <w:rPr>
          <w:rFonts w:ascii="Arial" w:hAnsi="Arial" w:cs="Arial"/>
          <w:color w:val="0F1115"/>
        </w:rPr>
        <w:t xml:space="preserve"> </w:t>
      </w:r>
      <w:r w:rsidRPr="0072429C">
        <w:rPr>
          <w:rFonts w:ascii="Arial" w:hAnsi="Arial" w:cs="Arial"/>
          <w:color w:val="0F1115"/>
        </w:rPr>
        <w:t xml:space="preserve">The SWOT analysis taught me that a </w:t>
      </w:r>
      <w:r w:rsidR="001B001C">
        <w:rPr>
          <w:rFonts w:ascii="Arial" w:hAnsi="Arial" w:cs="Arial"/>
          <w:color w:val="0F1115"/>
        </w:rPr>
        <w:t>th</w:t>
      </w:r>
      <w:r w:rsidRPr="0072429C">
        <w:rPr>
          <w:rFonts w:ascii="Arial" w:hAnsi="Arial" w:cs="Arial"/>
          <w:color w:val="0F1115"/>
        </w:rPr>
        <w:t>reat</w:t>
      </w:r>
      <w:r w:rsidR="001B001C">
        <w:rPr>
          <w:rFonts w:ascii="Arial" w:hAnsi="Arial" w:cs="Arial"/>
          <w:color w:val="0F1115"/>
        </w:rPr>
        <w:t xml:space="preserve"> </w:t>
      </w:r>
      <w:r w:rsidRPr="0072429C">
        <w:rPr>
          <w:rFonts w:ascii="Arial" w:hAnsi="Arial" w:cs="Arial"/>
          <w:color w:val="0F1115"/>
        </w:rPr>
        <w:t xml:space="preserve">like a high-stress environment isn't just a problem, it's something you can plan for and turn into a strength with the right training. </w:t>
      </w:r>
      <w:r w:rsidR="001B001C">
        <w:rPr>
          <w:rFonts w:ascii="Arial" w:hAnsi="Arial" w:cs="Arial"/>
          <w:color w:val="0F1115"/>
        </w:rPr>
        <w:t xml:space="preserve"> </w:t>
      </w:r>
      <w:r w:rsidRPr="0072429C">
        <w:rPr>
          <w:rFonts w:ascii="Arial" w:hAnsi="Arial" w:cs="Arial"/>
          <w:color w:val="0F1115"/>
        </w:rPr>
        <w:t>Most importantly, I’ve conceptualised that a CV isn’t just a history of my jobs; it’s a strategic document that should tell a story about my skills and my potential, shaped by the self-awareness this process has given me.</w:t>
      </w:r>
      <w:r w:rsidR="001B001C">
        <w:rPr>
          <w:rFonts w:ascii="Arial" w:hAnsi="Arial" w:cs="Arial"/>
          <w:color w:val="0F1115"/>
        </w:rPr>
        <w:t xml:space="preserve"> The things I take moving forward will be to</w:t>
      </w:r>
      <w:r w:rsidRPr="0072429C">
        <w:rPr>
          <w:rFonts w:ascii="Arial" w:hAnsi="Arial" w:cs="Arial"/>
          <w:color w:val="0F1115"/>
        </w:rPr>
        <w:t xml:space="preserve"> rewrite my CV with this new perspective, actively research paramedic course entry requirements, and use my PDP not as a static document, but as a living plan that I review and experiment with every few months. </w:t>
      </w:r>
      <w:r w:rsidR="001B001C">
        <w:rPr>
          <w:rFonts w:ascii="Arial" w:hAnsi="Arial" w:cs="Arial"/>
          <w:color w:val="0F1115"/>
        </w:rPr>
        <w:t xml:space="preserve"> </w:t>
      </w:r>
      <w:r w:rsidRPr="0072429C">
        <w:rPr>
          <w:rFonts w:ascii="Arial" w:hAnsi="Arial" w:cs="Arial"/>
          <w:color w:val="0F1115"/>
        </w:rPr>
        <w:t>This whole exercise has shown me that development is a continuous loop, not a straight line, and I’m now better equipped to navigate it.</w:t>
      </w:r>
    </w:p>
    <w:p w14:paraId="7FC9A8CC" w14:textId="77777777" w:rsidR="0072429C" w:rsidRDefault="0072429C" w:rsidP="00B21BF4">
      <w:pPr>
        <w:spacing w:before="480" w:after="240" w:line="450" w:lineRule="atLeast"/>
        <w:outlineLvl w:val="2"/>
        <w:rPr>
          <w:rFonts w:ascii="Arial" w:eastAsia="Times New Roman" w:hAnsi="Arial" w:cs="Arial"/>
          <w:b/>
          <w:bCs/>
          <w:color w:val="0F1115"/>
          <w:kern w:val="0"/>
          <w:sz w:val="30"/>
          <w:szCs w:val="30"/>
          <w:lang w:eastAsia="en-GB"/>
          <w14:ligatures w14:val="none"/>
        </w:rPr>
      </w:pPr>
    </w:p>
    <w:p w14:paraId="7D43DFD8" w14:textId="77777777" w:rsidR="0072429C" w:rsidRDefault="0072429C" w:rsidP="00B21BF4">
      <w:pPr>
        <w:spacing w:before="480" w:after="240" w:line="450" w:lineRule="atLeast"/>
        <w:outlineLvl w:val="2"/>
        <w:rPr>
          <w:rFonts w:ascii="Arial" w:eastAsia="Times New Roman" w:hAnsi="Arial" w:cs="Arial"/>
          <w:b/>
          <w:bCs/>
          <w:color w:val="0F1115"/>
          <w:kern w:val="0"/>
          <w:sz w:val="30"/>
          <w:szCs w:val="30"/>
          <w:lang w:eastAsia="en-GB"/>
          <w14:ligatures w14:val="none"/>
        </w:rPr>
      </w:pPr>
    </w:p>
    <w:p w14:paraId="68F85458" w14:textId="77777777" w:rsidR="001B001C" w:rsidRDefault="001B001C" w:rsidP="00B21BF4">
      <w:pPr>
        <w:spacing w:before="480" w:after="240" w:line="450" w:lineRule="atLeast"/>
        <w:outlineLvl w:val="2"/>
        <w:rPr>
          <w:rFonts w:ascii="Arial" w:eastAsia="Times New Roman" w:hAnsi="Arial" w:cs="Arial"/>
          <w:b/>
          <w:bCs/>
          <w:color w:val="0F1115"/>
          <w:kern w:val="0"/>
          <w:sz w:val="30"/>
          <w:szCs w:val="30"/>
          <w:lang w:eastAsia="en-GB"/>
          <w14:ligatures w14:val="none"/>
        </w:rPr>
      </w:pPr>
    </w:p>
    <w:p w14:paraId="43C04D24" w14:textId="77777777" w:rsidR="001B001C" w:rsidRDefault="001B001C" w:rsidP="00B21BF4">
      <w:pPr>
        <w:spacing w:before="480" w:after="240" w:line="450" w:lineRule="atLeast"/>
        <w:outlineLvl w:val="2"/>
        <w:rPr>
          <w:rFonts w:ascii="Arial" w:eastAsia="Times New Roman" w:hAnsi="Arial" w:cs="Arial"/>
          <w:b/>
          <w:bCs/>
          <w:color w:val="0F1115"/>
          <w:kern w:val="0"/>
          <w:sz w:val="30"/>
          <w:szCs w:val="30"/>
          <w:lang w:eastAsia="en-GB"/>
          <w14:ligatures w14:val="none"/>
        </w:rPr>
      </w:pPr>
    </w:p>
    <w:p w14:paraId="41506145" w14:textId="77777777" w:rsidR="001B001C" w:rsidRDefault="001B001C" w:rsidP="00B21BF4">
      <w:pPr>
        <w:spacing w:before="480" w:after="240" w:line="450" w:lineRule="atLeast"/>
        <w:outlineLvl w:val="2"/>
        <w:rPr>
          <w:rFonts w:ascii="Arial" w:eastAsia="Times New Roman" w:hAnsi="Arial" w:cs="Arial"/>
          <w:b/>
          <w:bCs/>
          <w:color w:val="0F1115"/>
          <w:kern w:val="0"/>
          <w:sz w:val="30"/>
          <w:szCs w:val="30"/>
          <w:lang w:eastAsia="en-GB"/>
          <w14:ligatures w14:val="none"/>
        </w:rPr>
      </w:pPr>
    </w:p>
    <w:p w14:paraId="63FC1D5D" w14:textId="77777777" w:rsidR="001B001C" w:rsidRDefault="001B001C" w:rsidP="00B21BF4">
      <w:pPr>
        <w:spacing w:before="480" w:after="240" w:line="450" w:lineRule="atLeast"/>
        <w:outlineLvl w:val="2"/>
        <w:rPr>
          <w:rFonts w:ascii="Arial" w:eastAsia="Times New Roman" w:hAnsi="Arial" w:cs="Arial"/>
          <w:b/>
          <w:bCs/>
          <w:color w:val="0F1115"/>
          <w:kern w:val="0"/>
          <w:sz w:val="30"/>
          <w:szCs w:val="30"/>
          <w:lang w:eastAsia="en-GB"/>
          <w14:ligatures w14:val="none"/>
        </w:rPr>
      </w:pPr>
    </w:p>
    <w:p w14:paraId="2A6BA010" w14:textId="77777777" w:rsidR="001B001C" w:rsidRDefault="001B001C" w:rsidP="00B21BF4">
      <w:pPr>
        <w:spacing w:before="480" w:after="240" w:line="450" w:lineRule="atLeast"/>
        <w:outlineLvl w:val="2"/>
        <w:rPr>
          <w:rFonts w:ascii="Arial" w:eastAsia="Times New Roman" w:hAnsi="Arial" w:cs="Arial"/>
          <w:b/>
          <w:bCs/>
          <w:color w:val="0F1115"/>
          <w:kern w:val="0"/>
          <w:sz w:val="30"/>
          <w:szCs w:val="30"/>
          <w:lang w:eastAsia="en-GB"/>
          <w14:ligatures w14:val="none"/>
        </w:rPr>
      </w:pPr>
    </w:p>
    <w:p w14:paraId="05DE0BF1" w14:textId="765D8853" w:rsidR="00B21BF4" w:rsidRPr="00B21BF4" w:rsidRDefault="00B21BF4" w:rsidP="00B21BF4">
      <w:pPr>
        <w:spacing w:before="480" w:after="240" w:line="450" w:lineRule="atLeast"/>
        <w:outlineLvl w:val="2"/>
        <w:rPr>
          <w:rFonts w:ascii="Arial" w:eastAsia="Times New Roman" w:hAnsi="Arial" w:cs="Arial"/>
          <w:b/>
          <w:bCs/>
          <w:color w:val="0F1115"/>
          <w:kern w:val="0"/>
          <w:sz w:val="30"/>
          <w:szCs w:val="30"/>
          <w:lang w:eastAsia="en-GB"/>
          <w14:ligatures w14:val="none"/>
        </w:rPr>
      </w:pPr>
      <w:r w:rsidRPr="00B21BF4">
        <w:rPr>
          <w:rFonts w:ascii="Arial" w:eastAsia="Times New Roman" w:hAnsi="Arial" w:cs="Arial"/>
          <w:b/>
          <w:bCs/>
          <w:color w:val="0F1115"/>
          <w:kern w:val="0"/>
          <w:sz w:val="30"/>
          <w:szCs w:val="30"/>
          <w:lang w:eastAsia="en-GB"/>
          <w14:ligatures w14:val="none"/>
        </w:rPr>
        <w:t>References</w:t>
      </w:r>
    </w:p>
    <w:p w14:paraId="17093740" w14:textId="7B809FC6" w:rsidR="00B21BF4" w:rsidRPr="00B21BF4" w:rsidRDefault="00B21BF4" w:rsidP="00B21BF4">
      <w:pPr>
        <w:spacing w:before="240" w:after="240" w:line="420" w:lineRule="atLeast"/>
        <w:rPr>
          <w:rFonts w:ascii="Arial" w:eastAsia="Times New Roman" w:hAnsi="Arial" w:cs="Arial"/>
          <w:color w:val="0F1115"/>
          <w:kern w:val="0"/>
          <w:lang w:eastAsia="en-GB"/>
          <w14:ligatures w14:val="none"/>
        </w:rPr>
      </w:pPr>
      <w:r w:rsidRPr="00B21BF4">
        <w:rPr>
          <w:rFonts w:ascii="Arial" w:eastAsia="Times New Roman" w:hAnsi="Arial" w:cs="Arial"/>
          <w:color w:val="0F1115"/>
          <w:kern w:val="0"/>
          <w:lang w:eastAsia="en-GB"/>
          <w14:ligatures w14:val="none"/>
        </w:rPr>
        <w:t>Fleming, N. D. (19</w:t>
      </w:r>
      <w:r w:rsidR="007D32CB">
        <w:rPr>
          <w:rFonts w:ascii="Arial" w:eastAsia="Times New Roman" w:hAnsi="Arial" w:cs="Arial"/>
          <w:color w:val="0F1115"/>
          <w:kern w:val="0"/>
          <w:lang w:eastAsia="en-GB"/>
          <w14:ligatures w14:val="none"/>
        </w:rPr>
        <w:t>87</w:t>
      </w:r>
      <w:r w:rsidRPr="00B21BF4">
        <w:rPr>
          <w:rFonts w:ascii="Arial" w:eastAsia="Times New Roman" w:hAnsi="Arial" w:cs="Arial"/>
          <w:color w:val="0F1115"/>
          <w:kern w:val="0"/>
          <w:lang w:eastAsia="en-GB"/>
          <w14:ligatures w14:val="none"/>
        </w:rPr>
        <w:t>). </w:t>
      </w:r>
      <w:r w:rsidRPr="00B21BF4">
        <w:rPr>
          <w:rFonts w:ascii="Arial" w:eastAsia="Times New Roman" w:hAnsi="Arial" w:cs="Arial"/>
          <w:i/>
          <w:iCs/>
          <w:color w:val="0F1115"/>
          <w:kern w:val="0"/>
          <w:lang w:eastAsia="en-GB"/>
          <w14:ligatures w14:val="none"/>
        </w:rPr>
        <w:t>Not another inventory, rather a catalyst for reflection</w:t>
      </w:r>
      <w:r w:rsidRPr="00B21BF4">
        <w:rPr>
          <w:rFonts w:ascii="Arial" w:eastAsia="Times New Roman" w:hAnsi="Arial" w:cs="Arial"/>
          <w:color w:val="0F1115"/>
          <w:kern w:val="0"/>
          <w:lang w:eastAsia="en-GB"/>
          <w14:ligatures w14:val="none"/>
        </w:rPr>
        <w:t>. To Improve the Academy, 7(1), 137-155.</w:t>
      </w:r>
      <w:r w:rsidR="007D32CB">
        <w:rPr>
          <w:rFonts w:ascii="Arial" w:eastAsia="Times New Roman" w:hAnsi="Arial" w:cs="Arial"/>
          <w:color w:val="0F1115"/>
          <w:kern w:val="0"/>
          <w:lang w:eastAsia="en-GB"/>
          <w14:ligatures w14:val="none"/>
        </w:rPr>
        <w:t xml:space="preserve"> </w:t>
      </w:r>
      <w:r w:rsidR="007D32CB" w:rsidRPr="007D32CB">
        <w:rPr>
          <w:rFonts w:ascii="Arial" w:eastAsia="Times New Roman" w:hAnsi="Arial" w:cs="Arial"/>
          <w:color w:val="0F1115"/>
          <w:kern w:val="0"/>
          <w:lang w:eastAsia="en-GB"/>
          <w14:ligatures w14:val="none"/>
        </w:rPr>
        <w:t>https://doi.org/10.1002/j.2334-4822.1992.tb00213.x</w:t>
      </w:r>
    </w:p>
    <w:p w14:paraId="2F7EF1F3" w14:textId="48774EFE" w:rsidR="00B21BF4" w:rsidRPr="00B21BF4" w:rsidRDefault="00B21BF4" w:rsidP="00B21BF4">
      <w:pPr>
        <w:spacing w:before="240" w:after="240" w:line="420" w:lineRule="atLeast"/>
        <w:rPr>
          <w:rFonts w:ascii="Arial" w:eastAsia="Times New Roman" w:hAnsi="Arial" w:cs="Arial"/>
          <w:color w:val="0F1115"/>
          <w:kern w:val="0"/>
          <w:lang w:eastAsia="en-GB"/>
          <w14:ligatures w14:val="none"/>
        </w:rPr>
      </w:pPr>
      <w:r w:rsidRPr="00B21BF4">
        <w:rPr>
          <w:rFonts w:ascii="Arial" w:eastAsia="Times New Roman" w:hAnsi="Arial" w:cs="Arial"/>
          <w:color w:val="0F1115"/>
          <w:kern w:val="0"/>
          <w:lang w:eastAsia="en-GB"/>
          <w14:ligatures w14:val="none"/>
        </w:rPr>
        <w:t>Gilbert, K., &amp; Chakravorty, D. (2002). </w:t>
      </w:r>
      <w:r w:rsidRPr="00B21BF4">
        <w:rPr>
          <w:rFonts w:ascii="Arial" w:eastAsia="Times New Roman" w:hAnsi="Arial" w:cs="Arial"/>
          <w:i/>
          <w:iCs/>
          <w:color w:val="0F1115"/>
          <w:kern w:val="0"/>
          <w:lang w:eastAsia="en-GB"/>
          <w14:ligatures w14:val="none"/>
        </w:rPr>
        <w:t>Go MAD: The art of making a difference</w:t>
      </w:r>
      <w:r w:rsidRPr="00B21BF4">
        <w:rPr>
          <w:rFonts w:ascii="Arial" w:eastAsia="Times New Roman" w:hAnsi="Arial" w:cs="Arial"/>
          <w:color w:val="0F1115"/>
          <w:kern w:val="0"/>
          <w:lang w:eastAsia="en-GB"/>
          <w14:ligatures w14:val="none"/>
        </w:rPr>
        <w:t>. Go MAD Books.</w:t>
      </w:r>
      <w:r w:rsidR="00B4584D">
        <w:rPr>
          <w:rFonts w:ascii="Arial" w:eastAsia="Times New Roman" w:hAnsi="Arial" w:cs="Arial"/>
          <w:color w:val="0F1115"/>
          <w:kern w:val="0"/>
          <w:lang w:eastAsia="en-GB"/>
          <w14:ligatures w14:val="none"/>
        </w:rPr>
        <w:t xml:space="preserve"> </w:t>
      </w:r>
    </w:p>
    <w:p w14:paraId="3414BC23" w14:textId="10FF2184" w:rsidR="00B21BF4" w:rsidRPr="00B21BF4" w:rsidRDefault="00B21BF4" w:rsidP="00B21BF4">
      <w:pPr>
        <w:spacing w:before="240" w:after="240" w:line="420" w:lineRule="atLeast"/>
        <w:rPr>
          <w:rFonts w:ascii="Arial" w:eastAsia="Times New Roman" w:hAnsi="Arial" w:cs="Arial"/>
          <w:color w:val="0F1115"/>
          <w:kern w:val="0"/>
          <w:lang w:eastAsia="en-GB"/>
          <w14:ligatures w14:val="none"/>
        </w:rPr>
      </w:pPr>
      <w:r w:rsidRPr="00B21BF4">
        <w:rPr>
          <w:rFonts w:ascii="Arial" w:eastAsia="Times New Roman" w:hAnsi="Arial" w:cs="Arial"/>
          <w:color w:val="0F1115"/>
          <w:kern w:val="0"/>
          <w:lang w:eastAsia="en-GB"/>
          <w14:ligatures w14:val="none"/>
        </w:rPr>
        <w:t>Honey, P., &amp; Mumford, A. (1986). </w:t>
      </w:r>
      <w:r w:rsidRPr="00B21BF4">
        <w:rPr>
          <w:rFonts w:ascii="Arial" w:eastAsia="Times New Roman" w:hAnsi="Arial" w:cs="Arial"/>
          <w:i/>
          <w:iCs/>
          <w:color w:val="0F1115"/>
          <w:kern w:val="0"/>
          <w:lang w:eastAsia="en-GB"/>
          <w14:ligatures w14:val="none"/>
        </w:rPr>
        <w:t>The manual of learning styles</w:t>
      </w:r>
      <w:r w:rsidRPr="00B21BF4">
        <w:rPr>
          <w:rFonts w:ascii="Arial" w:eastAsia="Times New Roman" w:hAnsi="Arial" w:cs="Arial"/>
          <w:color w:val="0F1115"/>
          <w:kern w:val="0"/>
          <w:lang w:eastAsia="en-GB"/>
          <w14:ligatures w14:val="none"/>
        </w:rPr>
        <w:t>. Peter Honey Publications.</w:t>
      </w:r>
      <w:r w:rsidR="007D32CB">
        <w:rPr>
          <w:rFonts w:ascii="Arial" w:eastAsia="Times New Roman" w:hAnsi="Arial" w:cs="Arial"/>
          <w:color w:val="0F1115"/>
          <w:kern w:val="0"/>
          <w:lang w:eastAsia="en-GB"/>
          <w14:ligatures w14:val="none"/>
        </w:rPr>
        <w:t xml:space="preserve"> </w:t>
      </w:r>
      <w:r w:rsidR="007D32CB" w:rsidRPr="007D32CB">
        <w:rPr>
          <w:rFonts w:ascii="Arial" w:eastAsia="Times New Roman" w:hAnsi="Arial" w:cs="Arial"/>
          <w:color w:val="0F1115"/>
          <w:kern w:val="0"/>
          <w:lang w:eastAsia="en-GB"/>
          <w14:ligatures w14:val="none"/>
        </w:rPr>
        <w:t>https://books.google.co.uk/books?hl=en&amp;lr=&amp;id=3UnrlWOCJlwC&amp;oi=fnd&amp;pg=PA101&amp;dq=Honey,+P.,+%26+Mumford,+A.+(1986).+The+manual+of+learning+styles.+Peter+Honey+Publications.&amp;ots=z9AIj1g_Cw&amp;sig=It6jyGUajf9Uw8zAIX5tljOZznQ#v=onepage&amp;q&amp;f=false</w:t>
      </w:r>
    </w:p>
    <w:p w14:paraId="1A8261C9" w14:textId="0AA066EE" w:rsidR="00B21BF4" w:rsidRPr="00B21BF4" w:rsidRDefault="00B21BF4" w:rsidP="00B21BF4">
      <w:pPr>
        <w:spacing w:before="240" w:after="240" w:line="420" w:lineRule="atLeast"/>
        <w:rPr>
          <w:rFonts w:ascii="Arial" w:eastAsia="Times New Roman" w:hAnsi="Arial" w:cs="Arial"/>
          <w:color w:val="0F1115"/>
          <w:kern w:val="0"/>
          <w:lang w:eastAsia="en-GB"/>
          <w14:ligatures w14:val="none"/>
        </w:rPr>
      </w:pPr>
      <w:r w:rsidRPr="00B21BF4">
        <w:rPr>
          <w:rFonts w:ascii="Arial" w:eastAsia="Times New Roman" w:hAnsi="Arial" w:cs="Arial"/>
          <w:color w:val="0F1115"/>
          <w:kern w:val="0"/>
          <w:lang w:eastAsia="en-GB"/>
          <w14:ligatures w14:val="none"/>
        </w:rPr>
        <w:t>Kolb, D. A. (1984). </w:t>
      </w:r>
      <w:r w:rsidRPr="00B21BF4">
        <w:rPr>
          <w:rFonts w:ascii="Arial" w:eastAsia="Times New Roman" w:hAnsi="Arial" w:cs="Arial"/>
          <w:i/>
          <w:iCs/>
          <w:color w:val="0F1115"/>
          <w:kern w:val="0"/>
          <w:lang w:eastAsia="en-GB"/>
          <w14:ligatures w14:val="none"/>
        </w:rPr>
        <w:t>Experiential learning: Experience as the source of learning and development</w:t>
      </w:r>
      <w:r w:rsidRPr="00B21BF4">
        <w:rPr>
          <w:rFonts w:ascii="Arial" w:eastAsia="Times New Roman" w:hAnsi="Arial" w:cs="Arial"/>
          <w:color w:val="0F1115"/>
          <w:kern w:val="0"/>
          <w:lang w:eastAsia="en-GB"/>
          <w14:ligatures w14:val="none"/>
        </w:rPr>
        <w:t>. Prentice-Hall.</w:t>
      </w:r>
      <w:r w:rsidR="007D32CB">
        <w:rPr>
          <w:rFonts w:ascii="Arial" w:eastAsia="Times New Roman" w:hAnsi="Arial" w:cs="Arial"/>
          <w:color w:val="0F1115"/>
          <w:kern w:val="0"/>
          <w:lang w:eastAsia="en-GB"/>
          <w14:ligatures w14:val="none"/>
        </w:rPr>
        <w:t xml:space="preserve"> </w:t>
      </w:r>
      <w:r w:rsidR="007D32CB" w:rsidRPr="007D32CB">
        <w:rPr>
          <w:rFonts w:ascii="Arial" w:eastAsia="Times New Roman" w:hAnsi="Arial" w:cs="Arial"/>
          <w:color w:val="0F1115"/>
          <w:kern w:val="0"/>
          <w:lang w:eastAsia="en-GB"/>
          <w14:ligatures w14:val="none"/>
        </w:rPr>
        <w:t>https://www.researchgate.net/publication/235701029_Experiential_Learning_Experience_As_The_Source_Of_Learning_And_Development</w:t>
      </w:r>
    </w:p>
    <w:p w14:paraId="16EE120C" w14:textId="46F0F268" w:rsidR="00B21BF4" w:rsidRPr="00B21BF4" w:rsidRDefault="00B21BF4" w:rsidP="00B21BF4">
      <w:pPr>
        <w:spacing w:before="240" w:after="240" w:line="420" w:lineRule="atLeast"/>
        <w:rPr>
          <w:rFonts w:ascii="Arial" w:eastAsia="Times New Roman" w:hAnsi="Arial" w:cs="Arial"/>
          <w:color w:val="0F1115"/>
          <w:kern w:val="0"/>
          <w:lang w:eastAsia="en-GB"/>
          <w14:ligatures w14:val="none"/>
        </w:rPr>
      </w:pPr>
      <w:r w:rsidRPr="00B21BF4">
        <w:rPr>
          <w:rFonts w:ascii="Arial" w:eastAsia="Times New Roman" w:hAnsi="Arial" w:cs="Arial"/>
          <w:color w:val="0F1115"/>
          <w:kern w:val="0"/>
          <w:lang w:eastAsia="en-GB"/>
          <w14:ligatures w14:val="none"/>
        </w:rPr>
        <w:t>Luft, J., &amp; Ingham, H. (1955). </w:t>
      </w:r>
      <w:r w:rsidRPr="00B21BF4">
        <w:rPr>
          <w:rFonts w:ascii="Arial" w:eastAsia="Times New Roman" w:hAnsi="Arial" w:cs="Arial"/>
          <w:i/>
          <w:iCs/>
          <w:color w:val="0F1115"/>
          <w:kern w:val="0"/>
          <w:lang w:eastAsia="en-GB"/>
          <w14:ligatures w14:val="none"/>
        </w:rPr>
        <w:t>The Johari window, a graphic model of interpersonal awareness</w:t>
      </w:r>
      <w:r w:rsidRPr="00B21BF4">
        <w:rPr>
          <w:rFonts w:ascii="Arial" w:eastAsia="Times New Roman" w:hAnsi="Arial" w:cs="Arial"/>
          <w:color w:val="0F1115"/>
          <w:kern w:val="0"/>
          <w:lang w:eastAsia="en-GB"/>
          <w14:ligatures w14:val="none"/>
        </w:rPr>
        <w:t>. Proceedings of the Western Training Laboratory in Group Development.</w:t>
      </w:r>
      <w:r w:rsidR="007D32CB">
        <w:rPr>
          <w:rFonts w:ascii="Arial" w:eastAsia="Times New Roman" w:hAnsi="Arial" w:cs="Arial"/>
          <w:color w:val="0F1115"/>
          <w:kern w:val="0"/>
          <w:lang w:eastAsia="en-GB"/>
          <w14:ligatures w14:val="none"/>
        </w:rPr>
        <w:t xml:space="preserve"> </w:t>
      </w:r>
      <w:r w:rsidR="007D32CB" w:rsidRPr="007D32CB">
        <w:rPr>
          <w:rFonts w:ascii="Arial" w:eastAsia="Times New Roman" w:hAnsi="Arial" w:cs="Arial"/>
          <w:color w:val="0F1115"/>
          <w:kern w:val="0"/>
          <w:lang w:eastAsia="en-GB"/>
          <w14:ligatures w14:val="none"/>
        </w:rPr>
        <w:t>https://www.hee.nhs.uk/sites/default/files/documents/Johari%20window.pdf</w:t>
      </w:r>
    </w:p>
    <w:p w14:paraId="46370869" w14:textId="507630AD" w:rsidR="00B21BF4" w:rsidRPr="00B21BF4" w:rsidRDefault="00B21BF4" w:rsidP="00B21BF4">
      <w:pPr>
        <w:spacing w:before="240" w:after="240" w:line="420" w:lineRule="atLeast"/>
        <w:rPr>
          <w:rFonts w:ascii="Arial" w:eastAsia="Times New Roman" w:hAnsi="Arial" w:cs="Arial"/>
          <w:color w:val="000000" w:themeColor="text1"/>
          <w:kern w:val="0"/>
          <w:lang w:eastAsia="en-GB"/>
          <w14:ligatures w14:val="none"/>
        </w:rPr>
      </w:pPr>
      <w:r w:rsidRPr="00B21BF4">
        <w:rPr>
          <w:rFonts w:ascii="Arial" w:eastAsia="Times New Roman" w:hAnsi="Arial" w:cs="Arial"/>
          <w:color w:val="000000" w:themeColor="text1"/>
          <w:kern w:val="0"/>
          <w:lang w:eastAsia="en-GB"/>
          <w14:ligatures w14:val="none"/>
        </w:rPr>
        <w:t>Panagiotou, G. (2003). </w:t>
      </w:r>
      <w:r w:rsidRPr="00B21BF4">
        <w:rPr>
          <w:rFonts w:ascii="Arial" w:eastAsia="Times New Roman" w:hAnsi="Arial" w:cs="Arial"/>
          <w:i/>
          <w:iCs/>
          <w:color w:val="000000" w:themeColor="text1"/>
          <w:kern w:val="0"/>
          <w:lang w:eastAsia="en-GB"/>
          <w14:ligatures w14:val="none"/>
        </w:rPr>
        <w:t>Bringing SWOT into focus</w:t>
      </w:r>
      <w:r w:rsidRPr="00B21BF4">
        <w:rPr>
          <w:rFonts w:ascii="Arial" w:eastAsia="Times New Roman" w:hAnsi="Arial" w:cs="Arial"/>
          <w:color w:val="000000" w:themeColor="text1"/>
          <w:kern w:val="0"/>
          <w:lang w:eastAsia="en-GB"/>
          <w14:ligatures w14:val="none"/>
        </w:rPr>
        <w:t>. Business Strategy Review, 14(2), 8-10.</w:t>
      </w:r>
      <w:r w:rsidR="007D32CB">
        <w:rPr>
          <w:rFonts w:ascii="Arial" w:eastAsia="Times New Roman" w:hAnsi="Arial" w:cs="Arial"/>
          <w:color w:val="000000" w:themeColor="text1"/>
          <w:kern w:val="0"/>
          <w:lang w:eastAsia="en-GB"/>
          <w14:ligatures w14:val="none"/>
        </w:rPr>
        <w:t xml:space="preserve"> </w:t>
      </w:r>
      <w:r w:rsidR="007D32CB" w:rsidRPr="007D32CB">
        <w:rPr>
          <w:rFonts w:ascii="Arial" w:eastAsia="Times New Roman" w:hAnsi="Arial" w:cs="Arial"/>
          <w:color w:val="000000" w:themeColor="text1"/>
          <w:kern w:val="0"/>
          <w:lang w:eastAsia="en-GB"/>
          <w14:ligatures w14:val="none"/>
        </w:rPr>
        <w:t>http://faculty.bus.olemiss.edu/dhawley/mba622/Bringing%20SWOT%20into%20focus.pdf</w:t>
      </w:r>
    </w:p>
    <w:p w14:paraId="2F64FCB3" w14:textId="77777777" w:rsidR="0029301E" w:rsidRDefault="0029301E" w:rsidP="00B21BF4">
      <w:pPr>
        <w:spacing w:before="240" w:after="240" w:line="420" w:lineRule="atLeast"/>
        <w:rPr>
          <w:rFonts w:ascii="Arial" w:eastAsia="Times New Roman" w:hAnsi="Arial" w:cs="Arial"/>
          <w:b/>
          <w:bCs/>
          <w:color w:val="0F1115"/>
          <w:kern w:val="0"/>
          <w:lang w:eastAsia="en-GB"/>
          <w14:ligatures w14:val="none"/>
        </w:rPr>
      </w:pPr>
    </w:p>
    <w:p w14:paraId="05E7057E" w14:textId="293D4AA2" w:rsidR="002B19AF" w:rsidRDefault="00B21BF4" w:rsidP="00B21BF4">
      <w:pPr>
        <w:spacing w:before="240" w:after="240" w:line="420" w:lineRule="atLeast"/>
        <w:rPr>
          <w:rFonts w:ascii="Arial" w:eastAsia="Times New Roman" w:hAnsi="Arial" w:cs="Arial"/>
          <w:b/>
          <w:bCs/>
          <w:color w:val="0F1115"/>
          <w:kern w:val="0"/>
          <w:lang w:eastAsia="en-GB"/>
          <w14:ligatures w14:val="none"/>
        </w:rPr>
      </w:pPr>
      <w:r w:rsidRPr="00B21BF4">
        <w:rPr>
          <w:rFonts w:ascii="Arial" w:eastAsia="Times New Roman" w:hAnsi="Arial" w:cs="Arial"/>
          <w:b/>
          <w:bCs/>
          <w:color w:val="0F1115"/>
          <w:kern w:val="0"/>
          <w:lang w:eastAsia="en-GB"/>
          <w14:ligatures w14:val="none"/>
        </w:rPr>
        <w:t xml:space="preserve">Appendix A: </w:t>
      </w:r>
    </w:p>
    <w:p w14:paraId="566B78E7" w14:textId="1ACEBD0A" w:rsidR="0029301E" w:rsidRDefault="0029301E" w:rsidP="00B21BF4">
      <w:pPr>
        <w:spacing w:before="240" w:after="240" w:line="420" w:lineRule="atLeast"/>
        <w:rPr>
          <w:rFonts w:ascii="Arial" w:eastAsia="Times New Roman" w:hAnsi="Arial" w:cs="Arial"/>
          <w:b/>
          <w:bCs/>
          <w:color w:val="0F1115"/>
          <w:kern w:val="0"/>
          <w:lang w:eastAsia="en-GB"/>
          <w14:ligatures w14:val="none"/>
        </w:rPr>
      </w:pPr>
      <w:r>
        <w:rPr>
          <w:rFonts w:ascii="Arial" w:eastAsia="Times New Roman" w:hAnsi="Arial" w:cs="Arial"/>
          <w:b/>
          <w:bCs/>
          <w:color w:val="0F1115"/>
          <w:kern w:val="0"/>
          <w:lang w:eastAsia="en-GB"/>
          <w14:ligatures w14:val="none"/>
        </w:rPr>
        <w:t>Daniel Bussell</w:t>
      </w:r>
    </w:p>
    <w:p w14:paraId="2D645121" w14:textId="2F56828E" w:rsidR="00F716CF" w:rsidRDefault="00F716CF" w:rsidP="00B21BF4">
      <w:pPr>
        <w:spacing w:before="240" w:after="240" w:line="420" w:lineRule="atLeast"/>
        <w:rPr>
          <w:rFonts w:ascii="Arial" w:eastAsia="Times New Roman" w:hAnsi="Arial" w:cs="Arial"/>
          <w:b/>
          <w:bCs/>
          <w:color w:val="0F1115"/>
          <w:kern w:val="0"/>
          <w:lang w:eastAsia="en-GB"/>
          <w14:ligatures w14:val="none"/>
        </w:rPr>
      </w:pPr>
      <w:hyperlink r:id="rId9" w:history="1">
        <w:r w:rsidRPr="0039228A">
          <w:rPr>
            <w:rStyle w:val="Hyperlink"/>
            <w:rFonts w:ascii="Arial" w:eastAsia="Times New Roman" w:hAnsi="Arial" w:cs="Arial"/>
            <w:b/>
            <w:bCs/>
            <w:kern w:val="0"/>
            <w:lang w:eastAsia="en-GB"/>
            <w14:ligatures w14:val="none"/>
          </w:rPr>
          <w:t>Bussell4444@gmail.com</w:t>
        </w:r>
      </w:hyperlink>
    </w:p>
    <w:p w14:paraId="44866F0F" w14:textId="527E1E0B" w:rsidR="0029301E" w:rsidRDefault="00F716CF" w:rsidP="00B21BF4">
      <w:pPr>
        <w:spacing w:before="240" w:after="240" w:line="420" w:lineRule="atLeast"/>
        <w:rPr>
          <w:rFonts w:ascii="Arial" w:eastAsia="Times New Roman" w:hAnsi="Arial" w:cs="Arial"/>
          <w:b/>
          <w:bCs/>
          <w:color w:val="0F1115"/>
          <w:kern w:val="0"/>
          <w:lang w:eastAsia="en-GB"/>
          <w14:ligatures w14:val="none"/>
        </w:rPr>
      </w:pPr>
      <w:r>
        <w:rPr>
          <w:rFonts w:ascii="Arial" w:eastAsia="Times New Roman" w:hAnsi="Arial" w:cs="Arial"/>
          <w:b/>
          <w:bCs/>
          <w:color w:val="0F1115"/>
          <w:kern w:val="0"/>
          <w:lang w:eastAsia="en-GB"/>
          <w14:ligatures w14:val="none"/>
        </w:rPr>
        <w:t>Tel : 07413170101</w:t>
      </w:r>
    </w:p>
    <w:p w14:paraId="09FE3940" w14:textId="77777777" w:rsidR="0029301E" w:rsidRDefault="0029301E" w:rsidP="00B21BF4">
      <w:pPr>
        <w:spacing w:before="240" w:after="240" w:line="420" w:lineRule="atLeast"/>
        <w:rPr>
          <w:rFonts w:ascii="Arial" w:eastAsia="Times New Roman" w:hAnsi="Arial" w:cs="Arial"/>
          <w:b/>
          <w:bCs/>
          <w:color w:val="0F1115"/>
          <w:kern w:val="0"/>
          <w:lang w:eastAsia="en-GB"/>
          <w14:ligatures w14:val="none"/>
        </w:rPr>
      </w:pPr>
    </w:p>
    <w:p w14:paraId="21A6FD2B" w14:textId="77777777" w:rsidR="0029301E" w:rsidRPr="0029301E" w:rsidRDefault="0029301E" w:rsidP="0029301E">
      <w:pPr>
        <w:spacing w:line="259" w:lineRule="auto"/>
        <w:rPr>
          <w:rFonts w:ascii="Calibri" w:eastAsia="Calibri" w:hAnsi="Calibri" w:cs="Times New Roman"/>
          <w:kern w:val="0"/>
          <w:sz w:val="32"/>
          <w:szCs w:val="32"/>
          <w:u w:val="single"/>
          <w14:ligatures w14:val="none"/>
        </w:rPr>
      </w:pPr>
      <w:r w:rsidRPr="0029301E">
        <w:rPr>
          <w:rFonts w:ascii="Calibri" w:eastAsia="Calibri" w:hAnsi="Calibri" w:cs="Times New Roman"/>
          <w:kern w:val="0"/>
          <w:sz w:val="32"/>
          <w:szCs w:val="32"/>
          <w:u w:val="single"/>
          <w14:ligatures w14:val="none"/>
        </w:rPr>
        <w:t xml:space="preserve">Education and training </w:t>
      </w:r>
    </w:p>
    <w:p w14:paraId="577E125C" w14:textId="77777777" w:rsidR="0029301E" w:rsidRPr="0029301E" w:rsidRDefault="0029301E" w:rsidP="0029301E">
      <w:pPr>
        <w:spacing w:line="259" w:lineRule="auto"/>
        <w:rPr>
          <w:rFonts w:ascii="Calibri" w:eastAsia="Calibri" w:hAnsi="Calibri" w:cs="Times New Roman"/>
          <w:kern w:val="0"/>
          <w:sz w:val="22"/>
          <w:szCs w:val="22"/>
          <w14:ligatures w14:val="none"/>
        </w:rPr>
      </w:pPr>
      <w:r w:rsidRPr="0029301E">
        <w:rPr>
          <w:rFonts w:ascii="Calibri" w:eastAsia="Calibri" w:hAnsi="Calibri" w:cs="Times New Roman"/>
          <w:kern w:val="0"/>
          <w:sz w:val="22"/>
          <w:szCs w:val="22"/>
          <w14:ligatures w14:val="none"/>
        </w:rPr>
        <w:t>Gorey Community School ROI</w:t>
      </w:r>
    </w:p>
    <w:p w14:paraId="1A93276B" w14:textId="77777777" w:rsidR="0029301E" w:rsidRPr="0029301E" w:rsidRDefault="0029301E" w:rsidP="0029301E">
      <w:pPr>
        <w:spacing w:line="259" w:lineRule="auto"/>
        <w:rPr>
          <w:rFonts w:ascii="Calibri" w:eastAsia="Calibri" w:hAnsi="Calibri" w:cs="Times New Roman"/>
          <w:kern w:val="0"/>
          <w:sz w:val="22"/>
          <w:szCs w:val="22"/>
          <w14:ligatures w14:val="none"/>
        </w:rPr>
      </w:pPr>
      <w:r w:rsidRPr="0029301E">
        <w:rPr>
          <w:rFonts w:ascii="Calibri" w:eastAsia="Calibri" w:hAnsi="Calibri" w:cs="Times New Roman"/>
          <w:kern w:val="0"/>
          <w:sz w:val="22"/>
          <w:szCs w:val="22"/>
          <w14:ligatures w14:val="none"/>
        </w:rPr>
        <w:t>Junior Certificate 2000</w:t>
      </w:r>
    </w:p>
    <w:p w14:paraId="1A5BFF1A" w14:textId="77777777" w:rsidR="0029301E" w:rsidRPr="0029301E" w:rsidRDefault="0029301E" w:rsidP="0029301E">
      <w:pPr>
        <w:spacing w:line="259" w:lineRule="auto"/>
        <w:rPr>
          <w:rFonts w:ascii="Calibri" w:eastAsia="Calibri" w:hAnsi="Calibri" w:cs="Times New Roman"/>
          <w:kern w:val="0"/>
          <w:sz w:val="22"/>
          <w:szCs w:val="22"/>
          <w14:ligatures w14:val="none"/>
        </w:rPr>
      </w:pPr>
      <w:r w:rsidRPr="0029301E">
        <w:rPr>
          <w:rFonts w:ascii="Calibri" w:eastAsia="Calibri" w:hAnsi="Calibri" w:cs="Times New Roman"/>
          <w:kern w:val="0"/>
          <w:sz w:val="22"/>
          <w:szCs w:val="22"/>
          <w14:ligatures w14:val="none"/>
        </w:rPr>
        <w:t>Leaving Certificate 2003</w:t>
      </w:r>
    </w:p>
    <w:p w14:paraId="56564A02" w14:textId="77777777" w:rsidR="0029301E" w:rsidRPr="0029301E" w:rsidRDefault="0029301E" w:rsidP="0029301E">
      <w:pPr>
        <w:spacing w:line="259" w:lineRule="auto"/>
        <w:rPr>
          <w:rFonts w:ascii="Calibri" w:eastAsia="Calibri" w:hAnsi="Calibri" w:cs="Times New Roman"/>
          <w:kern w:val="0"/>
          <w:sz w:val="22"/>
          <w:szCs w:val="22"/>
          <w14:ligatures w14:val="none"/>
        </w:rPr>
      </w:pPr>
      <w:r w:rsidRPr="0029301E">
        <w:rPr>
          <w:rFonts w:ascii="Calibri" w:eastAsia="Calibri" w:hAnsi="Calibri" w:cs="Times New Roman"/>
          <w:kern w:val="0"/>
          <w:sz w:val="22"/>
          <w:szCs w:val="22"/>
          <w14:ligatures w14:val="none"/>
        </w:rPr>
        <w:t>OST / Offshore Survival Certificate 2016 / current</w:t>
      </w:r>
    </w:p>
    <w:p w14:paraId="47620618" w14:textId="77777777" w:rsidR="0029301E" w:rsidRPr="0029301E" w:rsidRDefault="0029301E" w:rsidP="0029301E">
      <w:pPr>
        <w:spacing w:line="259" w:lineRule="auto"/>
        <w:rPr>
          <w:rFonts w:ascii="Calibri" w:eastAsia="Calibri" w:hAnsi="Calibri" w:cs="Times New Roman"/>
          <w:kern w:val="0"/>
          <w:sz w:val="22"/>
          <w:szCs w:val="22"/>
          <w14:ligatures w14:val="none"/>
        </w:rPr>
      </w:pPr>
      <w:r w:rsidRPr="0029301E">
        <w:rPr>
          <w:rFonts w:ascii="Calibri" w:eastAsia="Calibri" w:hAnsi="Calibri" w:cs="Times New Roman"/>
          <w:kern w:val="0"/>
          <w:sz w:val="22"/>
          <w:szCs w:val="22"/>
          <w14:ligatures w14:val="none"/>
        </w:rPr>
        <w:t>SIA Door Supervisor Licence 2017 / current</w:t>
      </w:r>
    </w:p>
    <w:p w14:paraId="1690989E" w14:textId="77777777" w:rsidR="0029301E" w:rsidRPr="0029301E" w:rsidRDefault="0029301E" w:rsidP="0029301E">
      <w:pPr>
        <w:spacing w:line="259" w:lineRule="auto"/>
        <w:rPr>
          <w:rFonts w:ascii="Calibri" w:eastAsia="Calibri" w:hAnsi="Calibri" w:cs="Times New Roman"/>
          <w:kern w:val="0"/>
          <w:sz w:val="22"/>
          <w:szCs w:val="22"/>
          <w14:ligatures w14:val="none"/>
        </w:rPr>
      </w:pPr>
      <w:r w:rsidRPr="0029301E">
        <w:rPr>
          <w:rFonts w:ascii="Calibri" w:eastAsia="Calibri" w:hAnsi="Calibri" w:cs="Times New Roman"/>
          <w:kern w:val="0"/>
          <w:sz w:val="22"/>
          <w:szCs w:val="22"/>
          <w14:ligatures w14:val="none"/>
        </w:rPr>
        <w:t xml:space="preserve">NVQ level 3 Health and social care </w:t>
      </w:r>
    </w:p>
    <w:p w14:paraId="443BAD54" w14:textId="77777777" w:rsidR="0029301E" w:rsidRPr="0029301E" w:rsidRDefault="0029301E" w:rsidP="0029301E">
      <w:pPr>
        <w:spacing w:line="259" w:lineRule="auto"/>
        <w:rPr>
          <w:rFonts w:ascii="Calibri" w:eastAsia="Calibri" w:hAnsi="Calibri" w:cs="Times New Roman"/>
          <w:kern w:val="0"/>
          <w:sz w:val="22"/>
          <w:szCs w:val="22"/>
          <w14:ligatures w14:val="none"/>
        </w:rPr>
      </w:pPr>
      <w:r w:rsidRPr="0029301E">
        <w:rPr>
          <w:rFonts w:ascii="Calibri" w:eastAsia="Calibri" w:hAnsi="Calibri" w:cs="Times New Roman"/>
          <w:kern w:val="0"/>
          <w:sz w:val="22"/>
          <w:szCs w:val="22"/>
          <w14:ligatures w14:val="none"/>
        </w:rPr>
        <w:t>DIPHE Diploma in Higher Education</w:t>
      </w:r>
    </w:p>
    <w:p w14:paraId="407557BE" w14:textId="77777777" w:rsidR="0029301E" w:rsidRPr="0029301E" w:rsidRDefault="0029301E" w:rsidP="0029301E">
      <w:pPr>
        <w:spacing w:line="259" w:lineRule="auto"/>
        <w:rPr>
          <w:rFonts w:ascii="Calibri" w:eastAsia="Calibri" w:hAnsi="Calibri" w:cs="Times New Roman"/>
          <w:kern w:val="0"/>
          <w:sz w:val="22"/>
          <w:szCs w:val="22"/>
          <w14:ligatures w14:val="none"/>
        </w:rPr>
      </w:pPr>
      <w:r w:rsidRPr="0029301E">
        <w:rPr>
          <w:rFonts w:ascii="Calibri" w:eastAsia="Calibri" w:hAnsi="Calibri" w:cs="Times New Roman"/>
          <w:kern w:val="0"/>
          <w:sz w:val="22"/>
          <w:szCs w:val="22"/>
          <w14:ligatures w14:val="none"/>
        </w:rPr>
        <w:t xml:space="preserve">First Aid Training </w:t>
      </w:r>
    </w:p>
    <w:p w14:paraId="15605769" w14:textId="77777777" w:rsidR="0029301E" w:rsidRDefault="0029301E" w:rsidP="00B21BF4">
      <w:pPr>
        <w:spacing w:before="240" w:after="240" w:line="420" w:lineRule="atLeast"/>
        <w:rPr>
          <w:rFonts w:ascii="Arial" w:eastAsia="Times New Roman" w:hAnsi="Arial" w:cs="Arial"/>
          <w:b/>
          <w:bCs/>
          <w:color w:val="0F1115"/>
          <w:kern w:val="0"/>
          <w:lang w:eastAsia="en-GB"/>
          <w14:ligatures w14:val="none"/>
        </w:rPr>
      </w:pPr>
    </w:p>
    <w:p w14:paraId="489F8B89" w14:textId="77777777" w:rsidR="0029301E" w:rsidRPr="0029301E" w:rsidRDefault="0029301E" w:rsidP="0029301E">
      <w:pPr>
        <w:spacing w:line="259" w:lineRule="auto"/>
        <w:rPr>
          <w:rFonts w:ascii="Calibri" w:eastAsia="Calibri" w:hAnsi="Calibri" w:cs="Times New Roman"/>
          <w:kern w:val="0"/>
          <w:sz w:val="22"/>
          <w:szCs w:val="22"/>
          <w14:ligatures w14:val="none"/>
        </w:rPr>
      </w:pPr>
      <w:r w:rsidRPr="0029301E">
        <w:rPr>
          <w:rFonts w:ascii="Calibri" w:eastAsia="Calibri" w:hAnsi="Calibri" w:cs="Times New Roman"/>
          <w:b/>
          <w:bCs/>
          <w:kern w:val="0"/>
          <w:sz w:val="22"/>
          <w:szCs w:val="22"/>
          <w:u w:val="single"/>
          <w14:ligatures w14:val="none"/>
        </w:rPr>
        <w:t>Current role</w:t>
      </w:r>
      <w:r w:rsidRPr="0029301E">
        <w:rPr>
          <w:rFonts w:ascii="Calibri" w:eastAsia="Calibri" w:hAnsi="Calibri" w:cs="Times New Roman"/>
          <w:b/>
          <w:bCs/>
          <w:kern w:val="0"/>
          <w:sz w:val="22"/>
          <w:szCs w:val="22"/>
          <w14:ligatures w14:val="none"/>
        </w:rPr>
        <w:t>:</w:t>
      </w:r>
      <w:r w:rsidRPr="0029301E">
        <w:rPr>
          <w:rFonts w:ascii="Calibri" w:eastAsia="Calibri" w:hAnsi="Calibri" w:cs="Times New Roman"/>
          <w:kern w:val="0"/>
          <w:sz w:val="22"/>
          <w:szCs w:val="22"/>
          <w14:ligatures w14:val="none"/>
        </w:rPr>
        <w:t xml:space="preserve"> </w:t>
      </w:r>
      <w:bookmarkStart w:id="3" w:name="_Hlk160602691"/>
      <w:bookmarkStart w:id="4" w:name="_Hlk160602692"/>
      <w:r w:rsidRPr="0029301E">
        <w:rPr>
          <w:rFonts w:ascii="Calibri" w:eastAsia="Calibri" w:hAnsi="Calibri" w:cs="Times New Roman"/>
          <w:kern w:val="0"/>
          <w:sz w:val="22"/>
          <w:szCs w:val="22"/>
          <w14:ligatures w14:val="none"/>
        </w:rPr>
        <w:t xml:space="preserve">security officer </w:t>
      </w:r>
    </w:p>
    <w:p w14:paraId="2BB8EE9F" w14:textId="77777777" w:rsidR="0029301E" w:rsidRPr="0029301E" w:rsidRDefault="0029301E" w:rsidP="0029301E">
      <w:pPr>
        <w:spacing w:line="259" w:lineRule="auto"/>
        <w:rPr>
          <w:rFonts w:ascii="Calibri" w:eastAsia="Calibri" w:hAnsi="Calibri" w:cs="Times New Roman"/>
          <w:kern w:val="0"/>
          <w:sz w:val="22"/>
          <w:szCs w:val="22"/>
          <w14:ligatures w14:val="none"/>
        </w:rPr>
      </w:pPr>
      <w:r w:rsidRPr="0029301E">
        <w:rPr>
          <w:rFonts w:ascii="Calibri" w:eastAsia="Calibri" w:hAnsi="Calibri" w:cs="Times New Roman"/>
          <w:b/>
          <w:bCs/>
          <w:kern w:val="0"/>
          <w:sz w:val="22"/>
          <w:szCs w:val="22"/>
          <w:u w:val="single"/>
          <w14:ligatures w14:val="none"/>
        </w:rPr>
        <w:t>At:</w:t>
      </w:r>
      <w:r w:rsidRPr="0029301E">
        <w:rPr>
          <w:rFonts w:ascii="Calibri" w:eastAsia="Calibri" w:hAnsi="Calibri" w:cs="Times New Roman"/>
          <w:kern w:val="0"/>
          <w:sz w:val="22"/>
          <w:szCs w:val="22"/>
          <w14:ligatures w14:val="none"/>
        </w:rPr>
        <w:t xml:space="preserve"> park-dean resorts Pendine Sands  </w:t>
      </w:r>
    </w:p>
    <w:p w14:paraId="70A71A28" w14:textId="77777777" w:rsidR="0029301E" w:rsidRPr="0029301E" w:rsidRDefault="0029301E" w:rsidP="0029301E">
      <w:pPr>
        <w:spacing w:line="259" w:lineRule="auto"/>
        <w:rPr>
          <w:rFonts w:ascii="Calibri" w:eastAsia="Calibri" w:hAnsi="Calibri" w:cs="Times New Roman"/>
          <w:kern w:val="0"/>
          <w:sz w:val="22"/>
          <w:szCs w:val="22"/>
          <w14:ligatures w14:val="none"/>
        </w:rPr>
      </w:pPr>
      <w:r w:rsidRPr="0029301E">
        <w:rPr>
          <w:rFonts w:ascii="Calibri" w:eastAsia="Calibri" w:hAnsi="Calibri" w:cs="Times New Roman"/>
          <w:b/>
          <w:bCs/>
          <w:kern w:val="0"/>
          <w:sz w:val="22"/>
          <w:szCs w:val="22"/>
          <w:u w:val="single"/>
          <w14:ligatures w14:val="none"/>
        </w:rPr>
        <w:t>Dates:</w:t>
      </w:r>
      <w:r w:rsidRPr="0029301E">
        <w:rPr>
          <w:rFonts w:ascii="Calibri" w:eastAsia="Calibri" w:hAnsi="Calibri" w:cs="Times New Roman"/>
          <w:kern w:val="0"/>
          <w:sz w:val="22"/>
          <w:szCs w:val="22"/>
          <w14:ligatures w14:val="none"/>
        </w:rPr>
        <w:t xml:space="preserve">  April 2023 – August 2024</w:t>
      </w:r>
    </w:p>
    <w:p w14:paraId="55A36CE9" w14:textId="77777777" w:rsidR="0029301E" w:rsidRPr="0029301E" w:rsidRDefault="0029301E" w:rsidP="0029301E">
      <w:pPr>
        <w:spacing w:line="259" w:lineRule="auto"/>
        <w:rPr>
          <w:rFonts w:ascii="Calibri" w:eastAsia="Calibri" w:hAnsi="Calibri" w:cs="Times New Roman"/>
          <w:kern w:val="0"/>
          <w:sz w:val="22"/>
          <w:szCs w:val="22"/>
          <w14:ligatures w14:val="none"/>
        </w:rPr>
      </w:pPr>
      <w:r w:rsidRPr="0029301E">
        <w:rPr>
          <w:rFonts w:ascii="Calibri" w:eastAsia="Calibri" w:hAnsi="Calibri" w:cs="Times New Roman"/>
          <w:kern w:val="0"/>
          <w:sz w:val="22"/>
          <w:szCs w:val="22"/>
          <w14:ligatures w14:val="none"/>
        </w:rPr>
        <w:t xml:space="preserve">Secure premises and personnel by patrolling property on foot and by vehicle, coupled with the monitoring of surveillance equipment for the inspection of buildings, equipment, and access points, on occasion, permitting entry and the Prevention of any losses and damage. The reporting of irregularities, informing violators of policy and procedures; restraining trespassers, within the fire and safety regulations of the licence, the Monitoring of CCTV equipment and being a First aid responder.  Included additional duties are assisting other departments with any overflow jobs covering maintenance and housekeeping. </w:t>
      </w:r>
    </w:p>
    <w:bookmarkEnd w:id="3"/>
    <w:bookmarkEnd w:id="4"/>
    <w:p w14:paraId="62BCE883" w14:textId="77777777" w:rsidR="0029301E" w:rsidRDefault="0029301E" w:rsidP="00B21BF4">
      <w:pPr>
        <w:spacing w:before="240" w:after="240" w:line="420" w:lineRule="atLeast"/>
        <w:rPr>
          <w:rFonts w:ascii="Arial" w:eastAsia="Times New Roman" w:hAnsi="Arial" w:cs="Arial"/>
          <w:b/>
          <w:bCs/>
          <w:color w:val="0F1115"/>
          <w:kern w:val="0"/>
          <w:lang w:eastAsia="en-GB"/>
          <w14:ligatures w14:val="none"/>
        </w:rPr>
      </w:pPr>
    </w:p>
    <w:p w14:paraId="024F18FB" w14:textId="77777777" w:rsidR="0029301E" w:rsidRPr="0029301E" w:rsidRDefault="0029301E" w:rsidP="0029301E">
      <w:pPr>
        <w:spacing w:line="259" w:lineRule="auto"/>
        <w:rPr>
          <w:rFonts w:ascii="Calibri" w:eastAsia="Calibri" w:hAnsi="Calibri" w:cs="Times New Roman"/>
          <w:kern w:val="0"/>
          <w:sz w:val="32"/>
          <w:szCs w:val="32"/>
          <w:u w:val="single"/>
          <w14:ligatures w14:val="none"/>
        </w:rPr>
      </w:pPr>
      <w:r w:rsidRPr="0029301E">
        <w:rPr>
          <w:rFonts w:ascii="Calibri" w:eastAsia="Calibri" w:hAnsi="Calibri" w:cs="Times New Roman"/>
          <w:kern w:val="0"/>
          <w:sz w:val="32"/>
          <w:szCs w:val="32"/>
          <w:u w:val="single"/>
          <w14:ligatures w14:val="none"/>
        </w:rPr>
        <w:t>Range of In-House training taken</w:t>
      </w:r>
    </w:p>
    <w:p w14:paraId="2F7DF87A" w14:textId="77777777" w:rsidR="0029301E" w:rsidRPr="0029301E" w:rsidRDefault="0029301E" w:rsidP="0029301E">
      <w:pPr>
        <w:spacing w:line="259" w:lineRule="auto"/>
        <w:rPr>
          <w:rFonts w:ascii="Calibri" w:eastAsia="Calibri" w:hAnsi="Calibri" w:cs="Times New Roman"/>
          <w:kern w:val="0"/>
          <w:sz w:val="22"/>
          <w:szCs w:val="22"/>
          <w14:ligatures w14:val="none"/>
        </w:rPr>
      </w:pPr>
      <w:r w:rsidRPr="0029301E">
        <w:rPr>
          <w:rFonts w:ascii="Calibri" w:eastAsia="Calibri" w:hAnsi="Calibri" w:cs="Times New Roman"/>
          <w:kern w:val="0"/>
          <w:sz w:val="22"/>
          <w:szCs w:val="22"/>
          <w14:ligatures w14:val="none"/>
        </w:rPr>
        <w:t>Health and safety    /    multipoint device use</w:t>
      </w:r>
    </w:p>
    <w:p w14:paraId="0EB22902" w14:textId="77777777" w:rsidR="0029301E" w:rsidRPr="0029301E" w:rsidRDefault="0029301E" w:rsidP="0029301E">
      <w:pPr>
        <w:spacing w:line="259" w:lineRule="auto"/>
        <w:rPr>
          <w:rFonts w:ascii="Calibri" w:eastAsia="Calibri" w:hAnsi="Calibri" w:cs="Times New Roman"/>
          <w:kern w:val="0"/>
          <w:sz w:val="22"/>
          <w:szCs w:val="22"/>
          <w14:ligatures w14:val="none"/>
        </w:rPr>
      </w:pPr>
      <w:r w:rsidRPr="0029301E">
        <w:rPr>
          <w:rFonts w:ascii="Calibri" w:eastAsia="Calibri" w:hAnsi="Calibri" w:cs="Times New Roman"/>
          <w:kern w:val="0"/>
          <w:sz w:val="22"/>
          <w:szCs w:val="22"/>
          <w14:ligatures w14:val="none"/>
        </w:rPr>
        <w:t>Road safety   /   Infection prevention control</w:t>
      </w:r>
    </w:p>
    <w:p w14:paraId="63DBDD2F" w14:textId="77777777" w:rsidR="0029301E" w:rsidRPr="0029301E" w:rsidRDefault="0029301E" w:rsidP="0029301E">
      <w:pPr>
        <w:spacing w:line="259" w:lineRule="auto"/>
        <w:rPr>
          <w:rFonts w:ascii="Calibri" w:eastAsia="Calibri" w:hAnsi="Calibri" w:cs="Times New Roman"/>
          <w:kern w:val="0"/>
          <w:sz w:val="22"/>
          <w:szCs w:val="22"/>
          <w14:ligatures w14:val="none"/>
        </w:rPr>
      </w:pPr>
      <w:r w:rsidRPr="0029301E">
        <w:rPr>
          <w:rFonts w:ascii="Calibri" w:eastAsia="Calibri" w:hAnsi="Calibri" w:cs="Times New Roman"/>
          <w:kern w:val="0"/>
          <w:sz w:val="22"/>
          <w:szCs w:val="22"/>
          <w14:ligatures w14:val="none"/>
        </w:rPr>
        <w:t>COSHH   / Information security / Fire and safety</w:t>
      </w:r>
    </w:p>
    <w:p w14:paraId="04C13B67" w14:textId="77777777" w:rsidR="0029301E" w:rsidRPr="0029301E" w:rsidRDefault="0029301E" w:rsidP="0029301E">
      <w:pPr>
        <w:spacing w:line="259" w:lineRule="auto"/>
        <w:rPr>
          <w:rFonts w:ascii="Calibri" w:eastAsia="Calibri" w:hAnsi="Calibri" w:cs="Times New Roman"/>
          <w:kern w:val="0"/>
          <w:sz w:val="22"/>
          <w:szCs w:val="22"/>
          <w14:ligatures w14:val="none"/>
        </w:rPr>
      </w:pPr>
      <w:r w:rsidRPr="0029301E">
        <w:rPr>
          <w:rFonts w:ascii="Calibri" w:eastAsia="Calibri" w:hAnsi="Calibri" w:cs="Times New Roman"/>
          <w:kern w:val="0"/>
          <w:sz w:val="22"/>
          <w:szCs w:val="22"/>
          <w14:ligatures w14:val="none"/>
        </w:rPr>
        <w:t xml:space="preserve">Hazard awareness and prevention   /   </w:t>
      </w:r>
    </w:p>
    <w:p w14:paraId="0410A468" w14:textId="77777777" w:rsidR="0029301E" w:rsidRPr="0029301E" w:rsidRDefault="0029301E" w:rsidP="0029301E">
      <w:pPr>
        <w:spacing w:line="259" w:lineRule="auto"/>
        <w:rPr>
          <w:rFonts w:ascii="Calibri" w:eastAsia="Calibri" w:hAnsi="Calibri" w:cs="Times New Roman"/>
          <w:kern w:val="0"/>
          <w:sz w:val="22"/>
          <w:szCs w:val="22"/>
          <w14:ligatures w14:val="none"/>
        </w:rPr>
      </w:pPr>
      <w:r w:rsidRPr="0029301E">
        <w:rPr>
          <w:rFonts w:ascii="Calibri" w:eastAsia="Calibri" w:hAnsi="Calibri" w:cs="Times New Roman"/>
          <w:kern w:val="0"/>
          <w:sz w:val="22"/>
          <w:szCs w:val="22"/>
          <w14:ligatures w14:val="none"/>
        </w:rPr>
        <w:t>Area planning and mapping</w:t>
      </w:r>
    </w:p>
    <w:p w14:paraId="0D7FCFEC" w14:textId="77777777" w:rsidR="0029301E" w:rsidRPr="0029301E" w:rsidRDefault="0029301E" w:rsidP="0029301E">
      <w:pPr>
        <w:spacing w:line="259" w:lineRule="auto"/>
        <w:rPr>
          <w:rFonts w:ascii="Calibri" w:eastAsia="Calibri" w:hAnsi="Calibri" w:cs="Times New Roman"/>
          <w:kern w:val="0"/>
          <w:sz w:val="22"/>
          <w:szCs w:val="22"/>
          <w14:ligatures w14:val="none"/>
        </w:rPr>
      </w:pPr>
      <w:r w:rsidRPr="0029301E">
        <w:rPr>
          <w:rFonts w:ascii="Calibri" w:eastAsia="Calibri" w:hAnsi="Calibri" w:cs="Times New Roman"/>
          <w:kern w:val="0"/>
          <w:sz w:val="22"/>
          <w:szCs w:val="22"/>
          <w14:ligatures w14:val="none"/>
        </w:rPr>
        <w:t xml:space="preserve">Safe Transfer of Residents using Minibus /   </w:t>
      </w:r>
    </w:p>
    <w:p w14:paraId="7B5855AA" w14:textId="77777777" w:rsidR="0029301E" w:rsidRDefault="0029301E" w:rsidP="0029301E">
      <w:pPr>
        <w:spacing w:line="259" w:lineRule="auto"/>
        <w:rPr>
          <w:rFonts w:ascii="Calibri" w:eastAsia="Calibri" w:hAnsi="Calibri" w:cs="Times New Roman"/>
          <w:kern w:val="0"/>
          <w:sz w:val="22"/>
          <w:szCs w:val="22"/>
          <w14:ligatures w14:val="none"/>
        </w:rPr>
      </w:pPr>
      <w:r w:rsidRPr="0029301E">
        <w:rPr>
          <w:rFonts w:ascii="Calibri" w:eastAsia="Calibri" w:hAnsi="Calibri" w:cs="Times New Roman"/>
          <w:kern w:val="0"/>
          <w:sz w:val="22"/>
          <w:szCs w:val="22"/>
          <w14:ligatures w14:val="none"/>
        </w:rPr>
        <w:t xml:space="preserve">Fire Marshal </w:t>
      </w:r>
    </w:p>
    <w:p w14:paraId="27642428" w14:textId="77777777" w:rsidR="00F716CF" w:rsidRPr="0029301E" w:rsidRDefault="00F716CF" w:rsidP="0029301E">
      <w:pPr>
        <w:spacing w:line="259" w:lineRule="auto"/>
        <w:rPr>
          <w:rFonts w:ascii="Calibri" w:eastAsia="Calibri" w:hAnsi="Calibri" w:cs="Times New Roman"/>
          <w:kern w:val="0"/>
          <w:sz w:val="22"/>
          <w:szCs w:val="22"/>
          <w14:ligatures w14:val="none"/>
        </w:rPr>
      </w:pPr>
    </w:p>
    <w:p w14:paraId="4FFCDCDF" w14:textId="77777777" w:rsidR="00F716CF" w:rsidRPr="00F716CF" w:rsidRDefault="00F716CF" w:rsidP="00F716CF">
      <w:pPr>
        <w:spacing w:line="259" w:lineRule="auto"/>
        <w:rPr>
          <w:rFonts w:ascii="Calibri" w:eastAsia="Calibri" w:hAnsi="Calibri" w:cs="Times New Roman"/>
          <w:kern w:val="0"/>
          <w:sz w:val="32"/>
          <w:szCs w:val="32"/>
          <w:u w:val="single"/>
          <w14:ligatures w14:val="none"/>
        </w:rPr>
      </w:pPr>
      <w:r w:rsidRPr="00F716CF">
        <w:rPr>
          <w:rFonts w:ascii="Calibri" w:eastAsia="Calibri" w:hAnsi="Calibri" w:cs="Times New Roman"/>
          <w:kern w:val="0"/>
          <w:sz w:val="32"/>
          <w:szCs w:val="32"/>
          <w:u w:val="single"/>
          <w14:ligatures w14:val="none"/>
        </w:rPr>
        <w:t>Work experience past-most relevant first</w:t>
      </w:r>
    </w:p>
    <w:p w14:paraId="06364836" w14:textId="77777777" w:rsidR="0029301E" w:rsidRPr="0029301E" w:rsidRDefault="0029301E" w:rsidP="0029301E">
      <w:pPr>
        <w:spacing w:line="259" w:lineRule="auto"/>
        <w:rPr>
          <w:rFonts w:ascii="Calibri" w:eastAsia="Calibri" w:hAnsi="Calibri" w:cs="Times New Roman"/>
          <w:b/>
          <w:bCs/>
          <w:kern w:val="0"/>
          <w:sz w:val="22"/>
          <w:szCs w:val="22"/>
          <w14:ligatures w14:val="none"/>
        </w:rPr>
      </w:pPr>
      <w:r w:rsidRPr="0029301E">
        <w:rPr>
          <w:rFonts w:ascii="Calibri" w:eastAsia="Calibri" w:hAnsi="Calibri" w:cs="Times New Roman"/>
          <w:b/>
          <w:bCs/>
          <w:kern w:val="0"/>
          <w:sz w:val="22"/>
          <w:szCs w:val="22"/>
          <w:u w:val="single"/>
          <w14:ligatures w14:val="none"/>
        </w:rPr>
        <w:t>Seminar components ltd:</w:t>
      </w:r>
      <w:r w:rsidRPr="0029301E">
        <w:rPr>
          <w:rFonts w:ascii="Calibri" w:eastAsia="Calibri" w:hAnsi="Calibri" w:cs="Times New Roman"/>
          <w:b/>
          <w:bCs/>
          <w:kern w:val="0"/>
          <w:sz w:val="22"/>
          <w:szCs w:val="22"/>
          <w14:ligatures w14:val="none"/>
        </w:rPr>
        <w:t xml:space="preserve"> Swansea</w:t>
      </w:r>
    </w:p>
    <w:p w14:paraId="6B7CF3C4" w14:textId="77777777" w:rsidR="0029301E" w:rsidRPr="0029301E" w:rsidRDefault="0029301E" w:rsidP="0029301E">
      <w:pPr>
        <w:spacing w:line="259" w:lineRule="auto"/>
        <w:rPr>
          <w:rFonts w:ascii="Calibri" w:eastAsia="Calibri" w:hAnsi="Calibri" w:cs="Times New Roman"/>
          <w:kern w:val="0"/>
          <w:sz w:val="22"/>
          <w:szCs w:val="22"/>
          <w14:ligatures w14:val="none"/>
        </w:rPr>
      </w:pPr>
      <w:r w:rsidRPr="0029301E">
        <w:rPr>
          <w:rFonts w:ascii="Calibri" w:eastAsia="Calibri" w:hAnsi="Calibri" w:cs="Times New Roman"/>
          <w:b/>
          <w:bCs/>
          <w:kern w:val="0"/>
          <w:sz w:val="22"/>
          <w:szCs w:val="22"/>
          <w:u w:val="single"/>
          <w14:ligatures w14:val="none"/>
        </w:rPr>
        <w:t>Job role:</w:t>
      </w:r>
      <w:r w:rsidRPr="0029301E">
        <w:rPr>
          <w:rFonts w:ascii="Calibri" w:eastAsia="Calibri" w:hAnsi="Calibri" w:cs="Times New Roman"/>
          <w:kern w:val="0"/>
          <w:sz w:val="22"/>
          <w:szCs w:val="22"/>
          <w14:ligatures w14:val="none"/>
        </w:rPr>
        <w:t xml:space="preserve"> Machine operator </w:t>
      </w:r>
    </w:p>
    <w:p w14:paraId="33A0A739" w14:textId="77777777" w:rsidR="0029301E" w:rsidRPr="0029301E" w:rsidRDefault="0029301E" w:rsidP="0029301E">
      <w:pPr>
        <w:spacing w:line="259" w:lineRule="auto"/>
        <w:rPr>
          <w:rFonts w:ascii="Calibri" w:eastAsia="Calibri" w:hAnsi="Calibri" w:cs="Times New Roman"/>
          <w:kern w:val="0"/>
          <w:sz w:val="22"/>
          <w:szCs w:val="22"/>
          <w14:ligatures w14:val="none"/>
        </w:rPr>
      </w:pPr>
      <w:r w:rsidRPr="0029301E">
        <w:rPr>
          <w:rFonts w:ascii="Calibri" w:eastAsia="Calibri" w:hAnsi="Calibri" w:cs="Times New Roman"/>
          <w:b/>
          <w:bCs/>
          <w:kern w:val="0"/>
          <w:sz w:val="22"/>
          <w:szCs w:val="22"/>
          <w:u w:val="single"/>
          <w14:ligatures w14:val="none"/>
        </w:rPr>
        <w:t>Dates:</w:t>
      </w:r>
      <w:r w:rsidRPr="0029301E">
        <w:rPr>
          <w:rFonts w:ascii="Calibri" w:eastAsia="Calibri" w:hAnsi="Calibri" w:cs="Times New Roman"/>
          <w:kern w:val="0"/>
          <w:sz w:val="22"/>
          <w:szCs w:val="22"/>
          <w14:ligatures w14:val="none"/>
        </w:rPr>
        <w:t xml:space="preserve"> July 16 / July 17</w:t>
      </w:r>
    </w:p>
    <w:p w14:paraId="353BF82B" w14:textId="77777777" w:rsidR="0029301E" w:rsidRPr="0029301E" w:rsidRDefault="0029301E" w:rsidP="0029301E">
      <w:pPr>
        <w:spacing w:line="259" w:lineRule="auto"/>
        <w:rPr>
          <w:rFonts w:ascii="Calibri" w:eastAsia="Calibri" w:hAnsi="Calibri" w:cs="Times New Roman"/>
          <w:kern w:val="0"/>
          <w:sz w:val="22"/>
          <w:szCs w:val="22"/>
          <w14:ligatures w14:val="none"/>
        </w:rPr>
      </w:pPr>
      <w:r w:rsidRPr="0029301E">
        <w:rPr>
          <w:rFonts w:ascii="Calibri" w:eastAsia="Calibri" w:hAnsi="Calibri" w:cs="Times New Roman"/>
          <w:kern w:val="0"/>
          <w:sz w:val="22"/>
          <w:szCs w:val="22"/>
          <w14:ligatures w14:val="none"/>
        </w:rPr>
        <w:t xml:space="preserve">Working with a hydraulic saw that moulds steel tubes to shape and length desired by the manufacture, using of blueprints and schematics for the relevant information to produce the perfect and desired part for the next stage.  Alongside the saw I had to stockpile the same parts for a faster and efficient factory chain.  The machine's cleaning and maintenance was also a priority as it ensures all safety workspace and a smooth-running unit. </w:t>
      </w:r>
    </w:p>
    <w:p w14:paraId="58AC67E1" w14:textId="77777777" w:rsidR="0029301E" w:rsidRPr="0029301E" w:rsidRDefault="0029301E" w:rsidP="0029301E">
      <w:pPr>
        <w:spacing w:line="259" w:lineRule="auto"/>
        <w:rPr>
          <w:rFonts w:ascii="Calibri" w:eastAsia="Calibri" w:hAnsi="Calibri" w:cs="Times New Roman"/>
          <w:kern w:val="0"/>
          <w:sz w:val="22"/>
          <w:szCs w:val="22"/>
          <w14:ligatures w14:val="none"/>
        </w:rPr>
      </w:pPr>
      <w:r w:rsidRPr="0029301E">
        <w:rPr>
          <w:rFonts w:ascii="Calibri" w:eastAsia="Calibri" w:hAnsi="Calibri" w:cs="Times New Roman"/>
          <w:b/>
          <w:bCs/>
          <w:kern w:val="0"/>
          <w:sz w:val="22"/>
          <w:szCs w:val="22"/>
          <w:u w:val="single"/>
          <w14:ligatures w14:val="none"/>
        </w:rPr>
        <w:t>Professional security ltd / parkdean resorts</w:t>
      </w:r>
    </w:p>
    <w:p w14:paraId="691A0FE8" w14:textId="77777777" w:rsidR="0029301E" w:rsidRPr="0029301E" w:rsidRDefault="0029301E" w:rsidP="0029301E">
      <w:pPr>
        <w:spacing w:line="259" w:lineRule="auto"/>
        <w:rPr>
          <w:rFonts w:ascii="Calibri" w:eastAsia="Calibri" w:hAnsi="Calibri" w:cs="Times New Roman"/>
          <w:kern w:val="0"/>
          <w:sz w:val="22"/>
          <w:szCs w:val="22"/>
          <w14:ligatures w14:val="none"/>
        </w:rPr>
      </w:pPr>
      <w:r w:rsidRPr="0029301E">
        <w:rPr>
          <w:rFonts w:ascii="Calibri" w:eastAsia="Calibri" w:hAnsi="Calibri" w:cs="Times New Roman"/>
          <w:b/>
          <w:bCs/>
          <w:kern w:val="0"/>
          <w:sz w:val="22"/>
          <w:szCs w:val="22"/>
          <w:u w:val="single"/>
          <w14:ligatures w14:val="none"/>
        </w:rPr>
        <w:t>Job role:</w:t>
      </w:r>
      <w:r w:rsidRPr="0029301E">
        <w:rPr>
          <w:rFonts w:ascii="Calibri" w:eastAsia="Calibri" w:hAnsi="Calibri" w:cs="Times New Roman"/>
          <w:b/>
          <w:bCs/>
          <w:kern w:val="0"/>
          <w:sz w:val="22"/>
          <w:szCs w:val="22"/>
          <w14:ligatures w14:val="none"/>
        </w:rPr>
        <w:t xml:space="preserve"> </w:t>
      </w:r>
      <w:r w:rsidRPr="0029301E">
        <w:rPr>
          <w:rFonts w:ascii="Calibri" w:eastAsia="Calibri" w:hAnsi="Calibri" w:cs="Times New Roman"/>
          <w:kern w:val="0"/>
          <w:sz w:val="22"/>
          <w:szCs w:val="22"/>
          <w14:ligatures w14:val="none"/>
        </w:rPr>
        <w:t>Security officer</w:t>
      </w:r>
    </w:p>
    <w:p w14:paraId="27E12A13" w14:textId="77777777" w:rsidR="0029301E" w:rsidRPr="0029301E" w:rsidRDefault="0029301E" w:rsidP="0029301E">
      <w:pPr>
        <w:spacing w:line="259" w:lineRule="auto"/>
        <w:rPr>
          <w:rFonts w:ascii="Calibri" w:eastAsia="Calibri" w:hAnsi="Calibri" w:cs="Times New Roman"/>
          <w:kern w:val="0"/>
          <w:sz w:val="22"/>
          <w:szCs w:val="22"/>
          <w14:ligatures w14:val="none"/>
        </w:rPr>
      </w:pPr>
      <w:r w:rsidRPr="0029301E">
        <w:rPr>
          <w:rFonts w:ascii="Calibri" w:eastAsia="Calibri" w:hAnsi="Calibri" w:cs="Times New Roman"/>
          <w:b/>
          <w:bCs/>
          <w:kern w:val="0"/>
          <w:sz w:val="22"/>
          <w:szCs w:val="22"/>
          <w:u w:val="single"/>
          <w14:ligatures w14:val="none"/>
        </w:rPr>
        <w:t>Dates:</w:t>
      </w:r>
      <w:r w:rsidRPr="0029301E">
        <w:rPr>
          <w:rFonts w:ascii="Calibri" w:eastAsia="Calibri" w:hAnsi="Calibri" w:cs="Times New Roman"/>
          <w:kern w:val="0"/>
          <w:sz w:val="22"/>
          <w:szCs w:val="22"/>
          <w14:ligatures w14:val="none"/>
        </w:rPr>
        <w:t xml:space="preserve"> August 17 / 2024  </w:t>
      </w:r>
    </w:p>
    <w:p w14:paraId="0417D8DF" w14:textId="77777777" w:rsidR="0029301E" w:rsidRPr="0029301E" w:rsidRDefault="0029301E" w:rsidP="0029301E">
      <w:pPr>
        <w:spacing w:line="259" w:lineRule="auto"/>
        <w:rPr>
          <w:rFonts w:ascii="Calibri" w:eastAsia="Calibri" w:hAnsi="Calibri" w:cs="Times New Roman"/>
          <w:kern w:val="0"/>
          <w:sz w:val="22"/>
          <w:szCs w:val="22"/>
          <w14:ligatures w14:val="none"/>
        </w:rPr>
      </w:pPr>
      <w:bookmarkStart w:id="5" w:name="_Hlk160602971"/>
      <w:r w:rsidRPr="0029301E">
        <w:rPr>
          <w:rFonts w:ascii="Calibri" w:eastAsia="Calibri" w:hAnsi="Calibri" w:cs="Times New Roman"/>
          <w:kern w:val="0"/>
          <w:sz w:val="22"/>
          <w:szCs w:val="22"/>
          <w14:ligatures w14:val="none"/>
        </w:rPr>
        <w:t>Secure premises and personnel by patrolling property; monitoring surveillance equipment; inspecting buildings, equipment, and access points, permitting entry Prevent losses and damage by reporting irregularities, informing violators of policy and procedures; restraining trespassers, working at established venues, safeguarding the occupants and the building, limiting the flow of occupants to the venue within the fire and safety regulations of the licence.  Patrolling outdoor events such as car boots, fair’s, live events, seasonal events. Monitoring of CCTV equipment.</w:t>
      </w:r>
      <w:bookmarkEnd w:id="5"/>
      <w:r w:rsidRPr="0029301E">
        <w:rPr>
          <w:rFonts w:ascii="Calibri" w:eastAsia="Calibri" w:hAnsi="Calibri" w:cs="Times New Roman"/>
          <w:kern w:val="0"/>
          <w:sz w:val="22"/>
          <w:szCs w:val="22"/>
          <w14:ligatures w14:val="none"/>
        </w:rPr>
        <w:t xml:space="preserve"> </w:t>
      </w:r>
    </w:p>
    <w:p w14:paraId="21E79ECF" w14:textId="77777777" w:rsidR="0029301E" w:rsidRPr="0029301E" w:rsidRDefault="0029301E" w:rsidP="0029301E">
      <w:pPr>
        <w:spacing w:line="259" w:lineRule="auto"/>
        <w:rPr>
          <w:rFonts w:ascii="Calibri" w:eastAsia="Calibri" w:hAnsi="Calibri" w:cs="Times New Roman"/>
          <w:kern w:val="0"/>
          <w:sz w:val="22"/>
          <w:szCs w:val="22"/>
          <w14:ligatures w14:val="none"/>
        </w:rPr>
      </w:pPr>
      <w:r w:rsidRPr="0029301E">
        <w:rPr>
          <w:rFonts w:ascii="Calibri" w:eastAsia="Calibri" w:hAnsi="Calibri" w:cs="Times New Roman"/>
          <w:b/>
          <w:bCs/>
          <w:kern w:val="0"/>
          <w:sz w:val="22"/>
          <w:szCs w:val="22"/>
          <w:u w:val="single"/>
          <w14:ligatures w14:val="none"/>
        </w:rPr>
        <w:t>Barchester Healthcare, Plas Y Dderwen</w:t>
      </w:r>
      <w:r w:rsidRPr="0029301E">
        <w:rPr>
          <w:rFonts w:ascii="Calibri" w:eastAsia="Calibri" w:hAnsi="Calibri" w:cs="Times New Roman"/>
          <w:kern w:val="0"/>
          <w:sz w:val="22"/>
          <w:szCs w:val="22"/>
          <w14:ligatures w14:val="none"/>
        </w:rPr>
        <w:t xml:space="preserve">     </w:t>
      </w:r>
    </w:p>
    <w:p w14:paraId="4DC41CBA" w14:textId="77777777" w:rsidR="0029301E" w:rsidRPr="0029301E" w:rsidRDefault="0029301E" w:rsidP="0029301E">
      <w:pPr>
        <w:spacing w:line="259" w:lineRule="auto"/>
        <w:rPr>
          <w:rFonts w:ascii="Calibri" w:eastAsia="Calibri" w:hAnsi="Calibri" w:cs="Times New Roman"/>
          <w:kern w:val="0"/>
          <w:sz w:val="22"/>
          <w:szCs w:val="22"/>
          <w14:ligatures w14:val="none"/>
        </w:rPr>
      </w:pPr>
      <w:r w:rsidRPr="0029301E">
        <w:rPr>
          <w:rFonts w:ascii="Calibri" w:eastAsia="Calibri" w:hAnsi="Calibri" w:cs="Times New Roman"/>
          <w:b/>
          <w:bCs/>
          <w:kern w:val="0"/>
          <w:sz w:val="22"/>
          <w:szCs w:val="22"/>
          <w:u w:val="single"/>
          <w14:ligatures w14:val="none"/>
        </w:rPr>
        <w:t xml:space="preserve">Job role: </w:t>
      </w:r>
      <w:r w:rsidRPr="0029301E">
        <w:rPr>
          <w:rFonts w:ascii="Calibri" w:eastAsia="Calibri" w:hAnsi="Calibri" w:cs="Times New Roman"/>
          <w:kern w:val="0"/>
          <w:sz w:val="22"/>
          <w:szCs w:val="22"/>
          <w14:ligatures w14:val="none"/>
        </w:rPr>
        <w:t xml:space="preserve"> Care Assistant </w:t>
      </w:r>
    </w:p>
    <w:p w14:paraId="778EE7E1" w14:textId="77777777" w:rsidR="0029301E" w:rsidRPr="0029301E" w:rsidRDefault="0029301E" w:rsidP="0029301E">
      <w:pPr>
        <w:spacing w:line="259" w:lineRule="auto"/>
        <w:rPr>
          <w:rFonts w:ascii="Calibri" w:eastAsia="Calibri" w:hAnsi="Calibri" w:cs="Times New Roman"/>
          <w:kern w:val="0"/>
          <w:sz w:val="22"/>
          <w:szCs w:val="22"/>
          <w14:ligatures w14:val="none"/>
        </w:rPr>
      </w:pPr>
      <w:r w:rsidRPr="0029301E">
        <w:rPr>
          <w:rFonts w:ascii="Calibri" w:eastAsia="Calibri" w:hAnsi="Calibri" w:cs="Times New Roman"/>
          <w:b/>
          <w:bCs/>
          <w:kern w:val="0"/>
          <w:sz w:val="22"/>
          <w:szCs w:val="22"/>
          <w:u w:val="single"/>
          <w14:ligatures w14:val="none"/>
        </w:rPr>
        <w:t>Dates:</w:t>
      </w:r>
      <w:r w:rsidRPr="0029301E">
        <w:rPr>
          <w:rFonts w:ascii="Calibri" w:eastAsia="Calibri" w:hAnsi="Calibri" w:cs="Times New Roman"/>
          <w:kern w:val="0"/>
          <w:sz w:val="22"/>
          <w:szCs w:val="22"/>
          <w14:ligatures w14:val="none"/>
        </w:rPr>
        <w:t xml:space="preserve"> October 2018 / May 2023</w:t>
      </w:r>
    </w:p>
    <w:p w14:paraId="40629A8D" w14:textId="77777777" w:rsidR="0029301E" w:rsidRPr="0029301E" w:rsidRDefault="0029301E" w:rsidP="0029301E">
      <w:pPr>
        <w:spacing w:line="259" w:lineRule="auto"/>
        <w:rPr>
          <w:rFonts w:ascii="Calibri" w:eastAsia="Calibri" w:hAnsi="Calibri" w:cs="Times New Roman"/>
          <w:kern w:val="0"/>
          <w:sz w:val="22"/>
          <w:szCs w:val="22"/>
          <w14:ligatures w14:val="none"/>
        </w:rPr>
      </w:pPr>
      <w:r w:rsidRPr="0029301E">
        <w:rPr>
          <w:rFonts w:ascii="Calibri" w:eastAsia="Calibri" w:hAnsi="Calibri" w:cs="Times New Roman"/>
          <w:kern w:val="0"/>
          <w:sz w:val="22"/>
          <w:szCs w:val="22"/>
          <w14:ligatures w14:val="none"/>
        </w:rPr>
        <w:t xml:space="preserve">Private care home environment covers 3 communities: Residential, Nursing and EMI.  I have worked on all 3 communities with person centred care to all residents from full assistance to partial with meals and drinks. liaise with family members daily, I have kept up to date with all in house training that I have all certificates to show.  I also have taken other roles within the home to help out as I am skilled in many areas such as kitchen, maintenance, gardening, cleaning, admin, and reception, I have also been given duties of ordering certain items for the incontinence of residents throughout the home, </w:t>
      </w:r>
    </w:p>
    <w:p w14:paraId="21CFD7C9" w14:textId="77777777" w:rsidR="0029301E" w:rsidRPr="0029301E" w:rsidRDefault="0029301E" w:rsidP="0029301E">
      <w:pPr>
        <w:spacing w:line="259" w:lineRule="auto"/>
        <w:rPr>
          <w:rFonts w:ascii="Calibri" w:eastAsia="Calibri" w:hAnsi="Calibri" w:cs="Times New Roman"/>
          <w:b/>
          <w:bCs/>
          <w:kern w:val="0"/>
          <w:sz w:val="22"/>
          <w:szCs w:val="22"/>
          <w:u w:val="single"/>
          <w14:ligatures w14:val="none"/>
        </w:rPr>
      </w:pPr>
      <w:r w:rsidRPr="0029301E">
        <w:rPr>
          <w:rFonts w:ascii="Calibri" w:eastAsia="Calibri" w:hAnsi="Calibri" w:cs="Times New Roman"/>
          <w:b/>
          <w:bCs/>
          <w:kern w:val="0"/>
          <w:sz w:val="22"/>
          <w:szCs w:val="22"/>
          <w:u w:val="single"/>
          <w14:ligatures w14:val="none"/>
        </w:rPr>
        <w:t>Parcelforce Worldwide</w:t>
      </w:r>
    </w:p>
    <w:p w14:paraId="3D95F537" w14:textId="77777777" w:rsidR="0029301E" w:rsidRPr="0029301E" w:rsidRDefault="0029301E" w:rsidP="0029301E">
      <w:pPr>
        <w:spacing w:line="259" w:lineRule="auto"/>
        <w:rPr>
          <w:rFonts w:ascii="Calibri" w:eastAsia="Calibri" w:hAnsi="Calibri" w:cs="Times New Roman"/>
          <w:kern w:val="0"/>
          <w:sz w:val="22"/>
          <w:szCs w:val="22"/>
          <w14:ligatures w14:val="none"/>
        </w:rPr>
      </w:pPr>
      <w:r w:rsidRPr="0029301E">
        <w:rPr>
          <w:rFonts w:ascii="Calibri" w:eastAsia="Calibri" w:hAnsi="Calibri" w:cs="Times New Roman"/>
          <w:b/>
          <w:bCs/>
          <w:kern w:val="0"/>
          <w:sz w:val="22"/>
          <w:szCs w:val="22"/>
          <w:u w:val="single"/>
          <w14:ligatures w14:val="none"/>
        </w:rPr>
        <w:t>Job role</w:t>
      </w:r>
      <w:r w:rsidRPr="0029301E">
        <w:rPr>
          <w:rFonts w:ascii="Calibri" w:eastAsia="Calibri" w:hAnsi="Calibri" w:cs="Times New Roman"/>
          <w:kern w:val="0"/>
          <w:sz w:val="22"/>
          <w:szCs w:val="22"/>
          <w:u w:val="single"/>
          <w14:ligatures w14:val="none"/>
        </w:rPr>
        <w:t>:</w:t>
      </w:r>
      <w:r w:rsidRPr="0029301E">
        <w:rPr>
          <w:rFonts w:ascii="Calibri" w:eastAsia="Calibri" w:hAnsi="Calibri" w:cs="Times New Roman"/>
          <w:kern w:val="0"/>
          <w:sz w:val="22"/>
          <w:szCs w:val="22"/>
          <w14:ligatures w14:val="none"/>
        </w:rPr>
        <w:t xml:space="preserve"> Delivery driver multidrop </w:t>
      </w:r>
    </w:p>
    <w:p w14:paraId="3CED057D" w14:textId="77777777" w:rsidR="0029301E" w:rsidRPr="0029301E" w:rsidRDefault="0029301E" w:rsidP="0029301E">
      <w:pPr>
        <w:spacing w:line="259" w:lineRule="auto"/>
        <w:rPr>
          <w:rFonts w:ascii="Calibri" w:eastAsia="Calibri" w:hAnsi="Calibri" w:cs="Times New Roman"/>
          <w:kern w:val="0"/>
          <w:sz w:val="22"/>
          <w:szCs w:val="22"/>
          <w14:ligatures w14:val="none"/>
        </w:rPr>
      </w:pPr>
      <w:r w:rsidRPr="0029301E">
        <w:rPr>
          <w:rFonts w:ascii="Calibri" w:eastAsia="Calibri" w:hAnsi="Calibri" w:cs="Times New Roman"/>
          <w:b/>
          <w:bCs/>
          <w:kern w:val="0"/>
          <w:sz w:val="22"/>
          <w:szCs w:val="22"/>
          <w:u w:val="single"/>
          <w14:ligatures w14:val="none"/>
        </w:rPr>
        <w:t>Dates:</w:t>
      </w:r>
      <w:r w:rsidRPr="0029301E">
        <w:rPr>
          <w:rFonts w:ascii="Calibri" w:eastAsia="Calibri" w:hAnsi="Calibri" w:cs="Times New Roman"/>
          <w:kern w:val="0"/>
          <w:sz w:val="22"/>
          <w:szCs w:val="22"/>
          <w14:ligatures w14:val="none"/>
        </w:rPr>
        <w:t xml:space="preserve"> June 17 / October 18</w:t>
      </w:r>
    </w:p>
    <w:p w14:paraId="6BF86353" w14:textId="77777777" w:rsidR="0029301E" w:rsidRPr="0029301E" w:rsidRDefault="0029301E" w:rsidP="0029301E">
      <w:pPr>
        <w:spacing w:line="259" w:lineRule="auto"/>
        <w:rPr>
          <w:rFonts w:ascii="Calibri" w:eastAsia="Calibri" w:hAnsi="Calibri" w:cs="Times New Roman"/>
          <w:kern w:val="0"/>
          <w:sz w:val="22"/>
          <w:szCs w:val="22"/>
          <w14:ligatures w14:val="none"/>
        </w:rPr>
      </w:pPr>
      <w:r w:rsidRPr="0029301E">
        <w:rPr>
          <w:rFonts w:ascii="Calibri" w:eastAsia="Calibri" w:hAnsi="Calibri" w:cs="Times New Roman"/>
          <w:kern w:val="0"/>
          <w:sz w:val="22"/>
          <w:szCs w:val="22"/>
          <w14:ligatures w14:val="none"/>
        </w:rPr>
        <w:t xml:space="preserve">Delivering items across south and west Wales, the use of a PDA that controls the location and any information needed for the delivery. The loading and sorting of the vehicle in delivery order for a swift and efficient day. Providing excellent customer service, answering questions, and handling complaints from clients, </w:t>
      </w:r>
      <w:proofErr w:type="gramStart"/>
      <w:r w:rsidRPr="0029301E">
        <w:rPr>
          <w:rFonts w:ascii="Calibri" w:eastAsia="Calibri" w:hAnsi="Calibri" w:cs="Times New Roman"/>
          <w:kern w:val="0"/>
          <w:sz w:val="22"/>
          <w:szCs w:val="22"/>
          <w14:ligatures w14:val="none"/>
        </w:rPr>
        <w:t>Adhering</w:t>
      </w:r>
      <w:proofErr w:type="gramEnd"/>
      <w:r w:rsidRPr="0029301E">
        <w:rPr>
          <w:rFonts w:ascii="Calibri" w:eastAsia="Calibri" w:hAnsi="Calibri" w:cs="Times New Roman"/>
          <w:kern w:val="0"/>
          <w:sz w:val="22"/>
          <w:szCs w:val="22"/>
          <w14:ligatures w14:val="none"/>
        </w:rPr>
        <w:t xml:space="preserve"> to assigned routes and following time schedules.  Abiding by all transportation laws and maintaining a safe driving record. Preparing reports and other documents relating to deliveries. Operating equipment and machines, such as cars, trucks, forklifts, etc. </w:t>
      </w:r>
    </w:p>
    <w:p w14:paraId="33075BF7" w14:textId="77777777" w:rsidR="0029301E" w:rsidRPr="0029301E" w:rsidRDefault="0029301E" w:rsidP="0029301E">
      <w:pPr>
        <w:spacing w:line="259" w:lineRule="auto"/>
        <w:rPr>
          <w:rFonts w:ascii="Calibri" w:eastAsia="Calibri" w:hAnsi="Calibri" w:cs="Times New Roman"/>
          <w:b/>
          <w:bCs/>
          <w:kern w:val="0"/>
          <w:sz w:val="22"/>
          <w:szCs w:val="22"/>
          <w:u w:val="single"/>
          <w14:ligatures w14:val="none"/>
        </w:rPr>
      </w:pPr>
      <w:r w:rsidRPr="0029301E">
        <w:rPr>
          <w:rFonts w:ascii="Calibri" w:eastAsia="Calibri" w:hAnsi="Calibri" w:cs="Times New Roman"/>
          <w:b/>
          <w:bCs/>
          <w:kern w:val="0"/>
          <w:sz w:val="22"/>
          <w:szCs w:val="22"/>
          <w:u w:val="single"/>
          <w14:ligatures w14:val="none"/>
        </w:rPr>
        <w:t xml:space="preserve">More work experience past </w:t>
      </w:r>
      <w:proofErr w:type="gramStart"/>
      <w:r w:rsidRPr="0029301E">
        <w:rPr>
          <w:rFonts w:ascii="Calibri" w:eastAsia="Calibri" w:hAnsi="Calibri" w:cs="Times New Roman"/>
          <w:b/>
          <w:bCs/>
          <w:kern w:val="0"/>
          <w:sz w:val="22"/>
          <w:szCs w:val="22"/>
          <w:u w:val="single"/>
          <w14:ligatures w14:val="none"/>
        </w:rPr>
        <w:t>ask</w:t>
      </w:r>
      <w:proofErr w:type="gramEnd"/>
      <w:r w:rsidRPr="0029301E">
        <w:rPr>
          <w:rFonts w:ascii="Calibri" w:eastAsia="Calibri" w:hAnsi="Calibri" w:cs="Times New Roman"/>
          <w:b/>
          <w:bCs/>
          <w:kern w:val="0"/>
          <w:sz w:val="22"/>
          <w:szCs w:val="22"/>
          <w:u w:val="single"/>
          <w14:ligatures w14:val="none"/>
        </w:rPr>
        <w:t xml:space="preserve"> for information if needed</w:t>
      </w:r>
    </w:p>
    <w:p w14:paraId="3C5FF377" w14:textId="77777777" w:rsidR="0029301E" w:rsidRPr="0029301E" w:rsidRDefault="0029301E" w:rsidP="0029301E">
      <w:pPr>
        <w:spacing w:line="259" w:lineRule="auto"/>
        <w:rPr>
          <w:rFonts w:ascii="Calibri" w:eastAsia="Calibri" w:hAnsi="Calibri" w:cs="Times New Roman"/>
          <w:kern w:val="0"/>
          <w:sz w:val="22"/>
          <w:szCs w:val="22"/>
          <w14:ligatures w14:val="none"/>
        </w:rPr>
      </w:pPr>
      <w:r w:rsidRPr="0029301E">
        <w:rPr>
          <w:rFonts w:ascii="Calibri" w:eastAsia="Calibri" w:hAnsi="Calibri" w:cs="Times New Roman"/>
          <w:b/>
          <w:bCs/>
          <w:kern w:val="0"/>
          <w:sz w:val="22"/>
          <w:szCs w:val="22"/>
          <w14:ligatures w14:val="none"/>
        </w:rPr>
        <w:t>Deep sea fisherman UK / Irish sea</w:t>
      </w:r>
      <w:r w:rsidRPr="0029301E">
        <w:rPr>
          <w:rFonts w:ascii="Calibri" w:eastAsia="Calibri" w:hAnsi="Calibri" w:cs="Times New Roman"/>
          <w:kern w:val="0"/>
          <w:sz w:val="22"/>
          <w:szCs w:val="22"/>
          <w14:ligatures w14:val="none"/>
        </w:rPr>
        <w:t xml:space="preserve">            Trawlerman / first mate/deckhand, 2005-2012 / 2015-2016</w:t>
      </w:r>
    </w:p>
    <w:p w14:paraId="480BE2D0" w14:textId="77777777" w:rsidR="0029301E" w:rsidRPr="0029301E" w:rsidRDefault="0029301E" w:rsidP="0029301E">
      <w:pPr>
        <w:spacing w:line="259" w:lineRule="auto"/>
        <w:rPr>
          <w:rFonts w:ascii="Calibri" w:eastAsia="Calibri" w:hAnsi="Calibri" w:cs="Times New Roman"/>
          <w:kern w:val="0"/>
          <w:sz w:val="22"/>
          <w:szCs w:val="22"/>
          <w14:ligatures w14:val="none"/>
        </w:rPr>
      </w:pPr>
      <w:r w:rsidRPr="0029301E">
        <w:rPr>
          <w:rFonts w:ascii="Calibri" w:eastAsia="Calibri" w:hAnsi="Calibri" w:cs="Times New Roman"/>
          <w:b/>
          <w:bCs/>
          <w:kern w:val="0"/>
          <w:sz w:val="22"/>
          <w:szCs w:val="22"/>
          <w14:ligatures w14:val="none"/>
        </w:rPr>
        <w:t>Cornelius electronics ltd</w:t>
      </w:r>
      <w:r w:rsidRPr="0029301E">
        <w:rPr>
          <w:rFonts w:ascii="Calibri" w:eastAsia="Calibri" w:hAnsi="Calibri" w:cs="Times New Roman"/>
          <w:kern w:val="0"/>
          <w:sz w:val="22"/>
          <w:szCs w:val="22"/>
          <w14:ligatures w14:val="none"/>
        </w:rPr>
        <w:t xml:space="preserve">                    CNC machine operator/blueprints / machine programming, 2014-2015 </w:t>
      </w:r>
    </w:p>
    <w:p w14:paraId="0B092374" w14:textId="77777777" w:rsidR="0029301E" w:rsidRPr="0029301E" w:rsidRDefault="0029301E" w:rsidP="0029301E">
      <w:pPr>
        <w:spacing w:line="259" w:lineRule="auto"/>
        <w:rPr>
          <w:rFonts w:ascii="Calibri" w:eastAsia="Calibri" w:hAnsi="Calibri" w:cs="Times New Roman"/>
          <w:kern w:val="0"/>
          <w:sz w:val="22"/>
          <w:szCs w:val="22"/>
          <w14:ligatures w14:val="none"/>
        </w:rPr>
      </w:pPr>
      <w:r w:rsidRPr="0029301E">
        <w:rPr>
          <w:rFonts w:ascii="Calibri" w:eastAsia="Calibri" w:hAnsi="Calibri" w:cs="Times New Roman"/>
          <w:b/>
          <w:bCs/>
          <w:kern w:val="0"/>
          <w:sz w:val="22"/>
          <w:szCs w:val="22"/>
          <w14:ligatures w14:val="none"/>
        </w:rPr>
        <w:t>Amazon</w:t>
      </w:r>
      <w:r w:rsidRPr="0029301E">
        <w:rPr>
          <w:rFonts w:ascii="Calibri" w:eastAsia="Calibri" w:hAnsi="Calibri" w:cs="Times New Roman"/>
          <w:kern w:val="0"/>
          <w:sz w:val="22"/>
          <w:szCs w:val="22"/>
          <w14:ligatures w14:val="none"/>
        </w:rPr>
        <w:t xml:space="preserve">                              Item picker / stock control/delivery receives / heavy machine use, 2012-2014</w:t>
      </w:r>
    </w:p>
    <w:p w14:paraId="3CB2A186" w14:textId="77777777" w:rsidR="0029301E" w:rsidRDefault="0029301E" w:rsidP="00B21BF4">
      <w:pPr>
        <w:spacing w:before="240" w:after="240" w:line="420" w:lineRule="atLeast"/>
        <w:rPr>
          <w:rFonts w:ascii="Arial" w:eastAsia="Times New Roman" w:hAnsi="Arial" w:cs="Arial"/>
          <w:b/>
          <w:bCs/>
          <w:color w:val="0F1115"/>
          <w:kern w:val="0"/>
          <w:lang w:eastAsia="en-GB"/>
          <w14:ligatures w14:val="none"/>
        </w:rPr>
      </w:pPr>
    </w:p>
    <w:p w14:paraId="26E26C28" w14:textId="54E67C59" w:rsidR="001B001C" w:rsidRDefault="003C32C0" w:rsidP="001B001C">
      <w:pPr>
        <w:spacing w:before="240" w:after="240" w:line="420" w:lineRule="atLeast"/>
        <w:rPr>
          <w:rFonts w:ascii="Arial" w:eastAsia="Times New Roman" w:hAnsi="Arial" w:cs="Arial"/>
          <w:b/>
          <w:bCs/>
          <w:color w:val="0F1115"/>
          <w:kern w:val="0"/>
          <w:lang w:eastAsia="en-GB"/>
          <w14:ligatures w14:val="none"/>
        </w:rPr>
      </w:pPr>
      <w:r>
        <w:rPr>
          <w:rFonts w:ascii="Arial" w:eastAsia="Times New Roman" w:hAnsi="Arial" w:cs="Arial"/>
          <w:b/>
          <w:bCs/>
          <w:color w:val="0F1115"/>
          <w:kern w:val="0"/>
          <w:lang w:eastAsia="en-GB"/>
          <w14:ligatures w14:val="none"/>
        </w:rPr>
        <w:br w:type="textWrapping" w:clear="all"/>
      </w:r>
    </w:p>
    <w:p w14:paraId="35D9DA3C" w14:textId="77777777" w:rsidR="007147B6" w:rsidRDefault="007147B6" w:rsidP="001B001C">
      <w:pPr>
        <w:spacing w:before="240" w:after="240" w:line="420" w:lineRule="atLeast"/>
        <w:rPr>
          <w:rFonts w:ascii="Arial" w:eastAsia="Times New Roman" w:hAnsi="Arial" w:cs="Arial"/>
          <w:color w:val="0F1115"/>
          <w:kern w:val="0"/>
          <w:lang w:eastAsia="en-GB"/>
          <w14:ligatures w14:val="none"/>
        </w:rPr>
      </w:pPr>
    </w:p>
    <w:p w14:paraId="05C14D73" w14:textId="49A764FB" w:rsidR="00B21BF4" w:rsidRPr="00B21BF4" w:rsidRDefault="00B21BF4" w:rsidP="001B001C">
      <w:pPr>
        <w:spacing w:before="240" w:after="240" w:line="420" w:lineRule="atLeast"/>
        <w:rPr>
          <w:rFonts w:ascii="Arial" w:eastAsia="Times New Roman" w:hAnsi="Arial" w:cs="Arial"/>
          <w:b/>
          <w:bCs/>
          <w:color w:val="0F1115"/>
          <w:kern w:val="0"/>
          <w:lang w:eastAsia="en-GB"/>
          <w14:ligatures w14:val="none"/>
        </w:rPr>
      </w:pPr>
      <w:r w:rsidRPr="00B21BF4">
        <w:rPr>
          <w:rFonts w:ascii="Arial" w:eastAsia="Times New Roman" w:hAnsi="Arial" w:cs="Arial"/>
          <w:color w:val="0F1115"/>
          <w:kern w:val="0"/>
          <w:lang w:eastAsia="en-GB"/>
          <w14:ligatures w14:val="none"/>
        </w:rPr>
        <w:pict w14:anchorId="40648060">
          <v:rect id="_x0000_i1027" style="width:0;height:.75pt" o:hralign="center" o:hrstd="t" o:hr="t" fillcolor="#a0a0a0" stroked="f"/>
        </w:pict>
      </w:r>
    </w:p>
    <w:p w14:paraId="72085A63" w14:textId="77777777" w:rsidR="007147B6" w:rsidRDefault="007147B6" w:rsidP="00B21BF4">
      <w:pPr>
        <w:spacing w:before="240" w:after="240" w:line="420" w:lineRule="atLeast"/>
        <w:rPr>
          <w:rFonts w:ascii="Arial" w:eastAsia="Times New Roman" w:hAnsi="Arial" w:cs="Arial"/>
          <w:b/>
          <w:bCs/>
          <w:color w:val="0F1115"/>
          <w:kern w:val="0"/>
          <w:lang w:eastAsia="en-GB"/>
          <w14:ligatures w14:val="none"/>
        </w:rPr>
      </w:pPr>
    </w:p>
    <w:p w14:paraId="6D1D4C1D" w14:textId="77777777" w:rsidR="007147B6" w:rsidRDefault="007147B6" w:rsidP="00B21BF4">
      <w:pPr>
        <w:spacing w:before="240" w:after="240" w:line="420" w:lineRule="atLeast"/>
        <w:rPr>
          <w:rFonts w:ascii="Arial" w:eastAsia="Times New Roman" w:hAnsi="Arial" w:cs="Arial"/>
          <w:b/>
          <w:bCs/>
          <w:color w:val="0F1115"/>
          <w:kern w:val="0"/>
          <w:lang w:eastAsia="en-GB"/>
          <w14:ligatures w14:val="none"/>
        </w:rPr>
      </w:pPr>
    </w:p>
    <w:p w14:paraId="63C4F4C4" w14:textId="45402A40" w:rsidR="00B21BF4" w:rsidRPr="00B21BF4" w:rsidRDefault="00B21BF4" w:rsidP="00B21BF4">
      <w:pPr>
        <w:spacing w:before="240" w:after="240" w:line="420" w:lineRule="atLeast"/>
        <w:rPr>
          <w:rFonts w:ascii="Arial" w:eastAsia="Times New Roman" w:hAnsi="Arial" w:cs="Arial"/>
          <w:color w:val="0F1115"/>
          <w:kern w:val="0"/>
          <w:lang w:eastAsia="en-GB"/>
          <w14:ligatures w14:val="none"/>
        </w:rPr>
      </w:pPr>
      <w:r w:rsidRPr="00B21BF4">
        <w:rPr>
          <w:rFonts w:ascii="Arial" w:eastAsia="Times New Roman" w:hAnsi="Arial" w:cs="Arial"/>
          <w:b/>
          <w:bCs/>
          <w:color w:val="0F1115"/>
          <w:kern w:val="0"/>
          <w:lang w:eastAsia="en-GB"/>
          <w14:ligatures w14:val="none"/>
        </w:rPr>
        <w:t>Appendix B: Continuous Professional Development Record</w:t>
      </w:r>
    </w:p>
    <w:tbl>
      <w:tblPr>
        <w:tblW w:w="10065" w:type="dxa"/>
        <w:tblInd w:w="-714" w:type="dxa"/>
        <w:tblCellMar>
          <w:top w:w="15" w:type="dxa"/>
          <w:left w:w="15" w:type="dxa"/>
          <w:bottom w:w="15" w:type="dxa"/>
          <w:right w:w="15" w:type="dxa"/>
        </w:tblCellMar>
        <w:tblLook w:val="04A0" w:firstRow="1" w:lastRow="0" w:firstColumn="1" w:lastColumn="0" w:noHBand="0" w:noVBand="1"/>
      </w:tblPr>
      <w:tblGrid>
        <w:gridCol w:w="2027"/>
        <w:gridCol w:w="2244"/>
        <w:gridCol w:w="2040"/>
        <w:gridCol w:w="1925"/>
        <w:gridCol w:w="1829"/>
      </w:tblGrid>
      <w:tr w:rsidR="00B21BF4" w:rsidRPr="00B21BF4" w14:paraId="2710E064" w14:textId="77777777" w:rsidTr="008551C0">
        <w:trPr>
          <w:tblHeader/>
        </w:trPr>
        <w:tc>
          <w:tcPr>
            <w:tcW w:w="2027" w:type="dxa"/>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15EEE1B1" w14:textId="77777777" w:rsidR="00B21BF4" w:rsidRPr="00B21BF4" w:rsidRDefault="00B21BF4" w:rsidP="00B21BF4">
            <w:pPr>
              <w:spacing w:after="0" w:line="375" w:lineRule="atLeast"/>
              <w:rPr>
                <w:rFonts w:ascii="Arial" w:eastAsia="Times New Roman" w:hAnsi="Arial" w:cs="Arial"/>
                <w:kern w:val="0"/>
                <w:sz w:val="23"/>
                <w:szCs w:val="23"/>
                <w:lang w:eastAsia="en-GB"/>
                <w14:ligatures w14:val="none"/>
              </w:rPr>
            </w:pPr>
            <w:r w:rsidRPr="00B21BF4">
              <w:rPr>
                <w:rFonts w:ascii="Arial" w:eastAsia="Times New Roman" w:hAnsi="Arial" w:cs="Arial"/>
                <w:kern w:val="0"/>
                <w:sz w:val="23"/>
                <w:szCs w:val="23"/>
                <w:lang w:eastAsia="en-GB"/>
                <w14:ligatures w14:val="none"/>
              </w:rPr>
              <w:t>Date</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0854F8A7" w14:textId="77777777" w:rsidR="00B21BF4" w:rsidRPr="00B21BF4" w:rsidRDefault="00B21BF4" w:rsidP="00B21BF4">
            <w:pPr>
              <w:spacing w:after="0" w:line="375" w:lineRule="atLeast"/>
              <w:rPr>
                <w:rFonts w:ascii="Arial" w:eastAsia="Times New Roman" w:hAnsi="Arial" w:cs="Arial"/>
                <w:kern w:val="0"/>
                <w:sz w:val="23"/>
                <w:szCs w:val="23"/>
                <w:lang w:eastAsia="en-GB"/>
                <w14:ligatures w14:val="none"/>
              </w:rPr>
            </w:pPr>
            <w:r w:rsidRPr="00B21BF4">
              <w:rPr>
                <w:rFonts w:ascii="Arial" w:eastAsia="Times New Roman" w:hAnsi="Arial" w:cs="Arial"/>
                <w:kern w:val="0"/>
                <w:sz w:val="23"/>
                <w:szCs w:val="23"/>
                <w:lang w:eastAsia="en-GB"/>
                <w14:ligatures w14:val="none"/>
              </w:rPr>
              <w:t>Activity Type (Formal/Informal)</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3ED3DEBB" w14:textId="77777777" w:rsidR="00B21BF4" w:rsidRPr="00B21BF4" w:rsidRDefault="00B21BF4" w:rsidP="00B21BF4">
            <w:pPr>
              <w:spacing w:after="0" w:line="375" w:lineRule="atLeast"/>
              <w:rPr>
                <w:rFonts w:ascii="Arial" w:eastAsia="Times New Roman" w:hAnsi="Arial" w:cs="Arial"/>
                <w:kern w:val="0"/>
                <w:sz w:val="23"/>
                <w:szCs w:val="23"/>
                <w:lang w:eastAsia="en-GB"/>
                <w14:ligatures w14:val="none"/>
              </w:rPr>
            </w:pPr>
            <w:r w:rsidRPr="00B21BF4">
              <w:rPr>
                <w:rFonts w:ascii="Arial" w:eastAsia="Times New Roman" w:hAnsi="Arial" w:cs="Arial"/>
                <w:kern w:val="0"/>
                <w:sz w:val="23"/>
                <w:szCs w:val="23"/>
                <w:lang w:eastAsia="en-GB"/>
                <w14:ligatures w14:val="none"/>
              </w:rPr>
              <w:t>Description of Learning Activity</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61149163" w14:textId="77777777" w:rsidR="00B21BF4" w:rsidRPr="00B21BF4" w:rsidRDefault="00B21BF4" w:rsidP="00B21BF4">
            <w:pPr>
              <w:spacing w:after="0" w:line="375" w:lineRule="atLeast"/>
              <w:rPr>
                <w:rFonts w:ascii="Arial" w:eastAsia="Times New Roman" w:hAnsi="Arial" w:cs="Arial"/>
                <w:kern w:val="0"/>
                <w:sz w:val="23"/>
                <w:szCs w:val="23"/>
                <w:lang w:eastAsia="en-GB"/>
                <w14:ligatures w14:val="none"/>
              </w:rPr>
            </w:pPr>
            <w:r w:rsidRPr="00B21BF4">
              <w:rPr>
                <w:rFonts w:ascii="Arial" w:eastAsia="Times New Roman" w:hAnsi="Arial" w:cs="Arial"/>
                <w:kern w:val="0"/>
                <w:sz w:val="23"/>
                <w:szCs w:val="23"/>
                <w:lang w:eastAsia="en-GB"/>
                <w14:ligatures w14:val="none"/>
              </w:rPr>
              <w:t>Key Learning Points / Outcomes</w:t>
            </w:r>
          </w:p>
        </w:tc>
        <w:tc>
          <w:tcPr>
            <w:tcW w:w="1829" w:type="dxa"/>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6D1A5A8E" w14:textId="77777777" w:rsidR="00B21BF4" w:rsidRPr="00B21BF4" w:rsidRDefault="00B21BF4" w:rsidP="00B21BF4">
            <w:pPr>
              <w:spacing w:after="0" w:line="375" w:lineRule="atLeast"/>
              <w:rPr>
                <w:rFonts w:ascii="Arial" w:eastAsia="Times New Roman" w:hAnsi="Arial" w:cs="Arial"/>
                <w:kern w:val="0"/>
                <w:sz w:val="23"/>
                <w:szCs w:val="23"/>
                <w:lang w:eastAsia="en-GB"/>
                <w14:ligatures w14:val="none"/>
              </w:rPr>
            </w:pPr>
            <w:r w:rsidRPr="00B21BF4">
              <w:rPr>
                <w:rFonts w:ascii="Arial" w:eastAsia="Times New Roman" w:hAnsi="Arial" w:cs="Arial"/>
                <w:kern w:val="0"/>
                <w:sz w:val="23"/>
                <w:szCs w:val="23"/>
                <w:lang w:eastAsia="en-GB"/>
                <w14:ligatures w14:val="none"/>
              </w:rPr>
              <w:t>How will this be applied?</w:t>
            </w:r>
          </w:p>
        </w:tc>
      </w:tr>
      <w:tr w:rsidR="00B21BF4" w:rsidRPr="00B21BF4" w14:paraId="08E7189D" w14:textId="77777777" w:rsidTr="008551C0">
        <w:tc>
          <w:tcPr>
            <w:tcW w:w="2027" w:type="dxa"/>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4D7D17E5" w14:textId="6D550AC3" w:rsidR="00B21BF4" w:rsidRPr="00B21BF4" w:rsidRDefault="00B21BF4" w:rsidP="00B21BF4">
            <w:pPr>
              <w:spacing w:after="0" w:line="375" w:lineRule="atLeast"/>
              <w:rPr>
                <w:rFonts w:ascii="Arial" w:eastAsia="Times New Roman" w:hAnsi="Arial" w:cs="Arial"/>
                <w:kern w:val="0"/>
                <w:sz w:val="23"/>
                <w:szCs w:val="23"/>
                <w:lang w:eastAsia="en-GB"/>
                <w14:ligatures w14:val="none"/>
              </w:rPr>
            </w:pPr>
            <w:r w:rsidRPr="00B21BF4">
              <w:rPr>
                <w:rFonts w:ascii="Arial" w:eastAsia="Times New Roman" w:hAnsi="Arial" w:cs="Arial"/>
                <w:kern w:val="0"/>
                <w:sz w:val="23"/>
                <w:szCs w:val="23"/>
                <w:lang w:eastAsia="en-GB"/>
                <w14:ligatures w14:val="none"/>
              </w:rPr>
              <w:t>01/10/202</w:t>
            </w:r>
            <w:r w:rsidR="007147B6">
              <w:rPr>
                <w:rFonts w:ascii="Arial" w:eastAsia="Times New Roman" w:hAnsi="Arial" w:cs="Arial"/>
                <w:kern w:val="0"/>
                <w:sz w:val="23"/>
                <w:szCs w:val="23"/>
                <w:lang w:eastAsia="en-GB"/>
                <w14:ligatures w14:val="none"/>
              </w:rPr>
              <w:t>5</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530A958A" w14:textId="77777777" w:rsidR="00B21BF4" w:rsidRPr="00B21BF4" w:rsidRDefault="00B21BF4" w:rsidP="00B21BF4">
            <w:pPr>
              <w:spacing w:after="0" w:line="375" w:lineRule="atLeast"/>
              <w:rPr>
                <w:rFonts w:ascii="Arial" w:eastAsia="Times New Roman" w:hAnsi="Arial" w:cs="Arial"/>
                <w:kern w:val="0"/>
                <w:sz w:val="23"/>
                <w:szCs w:val="23"/>
                <w:lang w:eastAsia="en-GB"/>
                <w14:ligatures w14:val="none"/>
              </w:rPr>
            </w:pPr>
            <w:r w:rsidRPr="00B21BF4">
              <w:rPr>
                <w:rFonts w:ascii="Arial" w:eastAsia="Times New Roman" w:hAnsi="Arial" w:cs="Arial"/>
                <w:kern w:val="0"/>
                <w:sz w:val="23"/>
                <w:szCs w:val="23"/>
                <w:lang w:eastAsia="en-GB"/>
                <w14:ligatures w14:val="none"/>
              </w:rPr>
              <w:t>Informal</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5817B7CE" w14:textId="77777777" w:rsidR="00B21BF4" w:rsidRPr="00B21BF4" w:rsidRDefault="00B21BF4" w:rsidP="00B21BF4">
            <w:pPr>
              <w:spacing w:after="0" w:line="375" w:lineRule="atLeast"/>
              <w:rPr>
                <w:rFonts w:ascii="Arial" w:eastAsia="Times New Roman" w:hAnsi="Arial" w:cs="Arial"/>
                <w:kern w:val="0"/>
                <w:sz w:val="23"/>
                <w:szCs w:val="23"/>
                <w:lang w:eastAsia="en-GB"/>
                <w14:ligatures w14:val="none"/>
              </w:rPr>
            </w:pPr>
            <w:r w:rsidRPr="00B21BF4">
              <w:rPr>
                <w:rFonts w:ascii="Arial" w:eastAsia="Times New Roman" w:hAnsi="Arial" w:cs="Arial"/>
                <w:kern w:val="0"/>
                <w:sz w:val="23"/>
                <w:szCs w:val="23"/>
                <w:lang w:eastAsia="en-GB"/>
                <w14:ligatures w14:val="none"/>
              </w:rPr>
              <w:t>Completed VARK, Honey &amp; Mumford, and DANTEC learning style questionnaires.</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20F35086" w14:textId="2CA133D0" w:rsidR="00B21BF4" w:rsidRPr="00B21BF4" w:rsidRDefault="00B21BF4" w:rsidP="00B21BF4">
            <w:pPr>
              <w:spacing w:after="0" w:line="375" w:lineRule="atLeast"/>
              <w:rPr>
                <w:rFonts w:ascii="Arial" w:eastAsia="Times New Roman" w:hAnsi="Arial" w:cs="Arial"/>
                <w:kern w:val="0"/>
                <w:sz w:val="23"/>
                <w:szCs w:val="23"/>
                <w:lang w:eastAsia="en-GB"/>
                <w14:ligatures w14:val="none"/>
              </w:rPr>
            </w:pPr>
            <w:r w:rsidRPr="00B21BF4">
              <w:rPr>
                <w:rFonts w:ascii="Arial" w:eastAsia="Times New Roman" w:hAnsi="Arial" w:cs="Arial"/>
                <w:kern w:val="0"/>
                <w:sz w:val="23"/>
                <w:szCs w:val="23"/>
                <w:lang w:eastAsia="en-GB"/>
                <w14:ligatures w14:val="none"/>
              </w:rPr>
              <w:t xml:space="preserve">Confirmed a strong </w:t>
            </w:r>
            <w:r w:rsidR="008551C0" w:rsidRPr="00B21BF4">
              <w:rPr>
                <w:rFonts w:ascii="Arial" w:eastAsia="Times New Roman" w:hAnsi="Arial" w:cs="Arial"/>
                <w:kern w:val="0"/>
                <w:sz w:val="23"/>
                <w:szCs w:val="23"/>
                <w:lang w:eastAsia="en-GB"/>
                <w14:ligatures w14:val="none"/>
              </w:rPr>
              <w:t>Kinaesthetic</w:t>
            </w:r>
            <w:r w:rsidRPr="00B21BF4">
              <w:rPr>
                <w:rFonts w:ascii="Arial" w:eastAsia="Times New Roman" w:hAnsi="Arial" w:cs="Arial"/>
                <w:kern w:val="0"/>
                <w:sz w:val="23"/>
                <w:szCs w:val="23"/>
                <w:lang w:eastAsia="en-GB"/>
                <w14:ligatures w14:val="none"/>
              </w:rPr>
              <w:t xml:space="preserve"> and Reflective learning preference. Understand the need for hands-on practice and time for analysis.</w:t>
            </w:r>
          </w:p>
        </w:tc>
        <w:tc>
          <w:tcPr>
            <w:tcW w:w="1829" w:type="dxa"/>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3164F3BB" w14:textId="77777777" w:rsidR="00B21BF4" w:rsidRPr="00B21BF4" w:rsidRDefault="00B21BF4" w:rsidP="00B21BF4">
            <w:pPr>
              <w:spacing w:after="0" w:line="375" w:lineRule="atLeast"/>
              <w:rPr>
                <w:rFonts w:ascii="Arial" w:eastAsia="Times New Roman" w:hAnsi="Arial" w:cs="Arial"/>
                <w:kern w:val="0"/>
                <w:sz w:val="23"/>
                <w:szCs w:val="23"/>
                <w:lang w:eastAsia="en-GB"/>
                <w14:ligatures w14:val="none"/>
              </w:rPr>
            </w:pPr>
            <w:r w:rsidRPr="00B21BF4">
              <w:rPr>
                <w:rFonts w:ascii="Arial" w:eastAsia="Times New Roman" w:hAnsi="Arial" w:cs="Arial"/>
                <w:kern w:val="0"/>
                <w:sz w:val="23"/>
                <w:szCs w:val="23"/>
                <w:lang w:eastAsia="en-GB"/>
                <w14:ligatures w14:val="none"/>
              </w:rPr>
              <w:t>Will seek out practical simulations and ensure I build in reflection time after learning sessions.</w:t>
            </w:r>
          </w:p>
        </w:tc>
      </w:tr>
      <w:tr w:rsidR="008551C0" w:rsidRPr="00B21BF4" w14:paraId="6872D463" w14:textId="77777777" w:rsidTr="008551C0">
        <w:tc>
          <w:tcPr>
            <w:tcW w:w="2027" w:type="dxa"/>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24A8040C" w14:textId="699979D7" w:rsidR="00B21BF4" w:rsidRPr="00B21BF4" w:rsidRDefault="007147B6" w:rsidP="00B21BF4">
            <w:pPr>
              <w:spacing w:after="0" w:line="375" w:lineRule="atLeast"/>
              <w:rPr>
                <w:rFonts w:ascii="Arial" w:eastAsia="Times New Roman" w:hAnsi="Arial" w:cs="Arial"/>
                <w:kern w:val="0"/>
                <w:sz w:val="23"/>
                <w:szCs w:val="23"/>
                <w:lang w:eastAsia="en-GB"/>
                <w14:ligatures w14:val="none"/>
              </w:rPr>
            </w:pPr>
            <w:r>
              <w:rPr>
                <w:rFonts w:ascii="Arial" w:eastAsia="Times New Roman" w:hAnsi="Arial" w:cs="Arial"/>
                <w:kern w:val="0"/>
                <w:sz w:val="23"/>
                <w:szCs w:val="23"/>
                <w:lang w:eastAsia="en-GB"/>
                <w14:ligatures w14:val="none"/>
              </w:rPr>
              <w:t>0</w:t>
            </w:r>
            <w:r w:rsidR="00B21BF4" w:rsidRPr="00B21BF4">
              <w:rPr>
                <w:rFonts w:ascii="Arial" w:eastAsia="Times New Roman" w:hAnsi="Arial" w:cs="Arial"/>
                <w:kern w:val="0"/>
                <w:sz w:val="23"/>
                <w:szCs w:val="23"/>
                <w:lang w:eastAsia="en-GB"/>
                <w14:ligatures w14:val="none"/>
              </w:rPr>
              <w:t>5/10/202</w:t>
            </w:r>
            <w:r>
              <w:rPr>
                <w:rFonts w:ascii="Arial" w:eastAsia="Times New Roman" w:hAnsi="Arial" w:cs="Arial"/>
                <w:kern w:val="0"/>
                <w:sz w:val="23"/>
                <w:szCs w:val="23"/>
                <w:lang w:eastAsia="en-GB"/>
                <w14:ligatures w14:val="none"/>
              </w:rPr>
              <w:t>5</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5CAFFEFF" w14:textId="77777777" w:rsidR="00B21BF4" w:rsidRPr="00B21BF4" w:rsidRDefault="00B21BF4" w:rsidP="00B21BF4">
            <w:pPr>
              <w:spacing w:after="0" w:line="375" w:lineRule="atLeast"/>
              <w:rPr>
                <w:rFonts w:ascii="Arial" w:eastAsia="Times New Roman" w:hAnsi="Arial" w:cs="Arial"/>
                <w:kern w:val="0"/>
                <w:sz w:val="23"/>
                <w:szCs w:val="23"/>
                <w:lang w:eastAsia="en-GB"/>
                <w14:ligatures w14:val="none"/>
              </w:rPr>
            </w:pPr>
            <w:r w:rsidRPr="00B21BF4">
              <w:rPr>
                <w:rFonts w:ascii="Arial" w:eastAsia="Times New Roman" w:hAnsi="Arial" w:cs="Arial"/>
                <w:kern w:val="0"/>
                <w:sz w:val="23"/>
                <w:szCs w:val="23"/>
                <w:lang w:eastAsia="en-GB"/>
                <w14:ligatures w14:val="none"/>
              </w:rPr>
              <w:t>Formal</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66D67724" w14:textId="1FE591BB" w:rsidR="00B21BF4" w:rsidRPr="00B21BF4" w:rsidRDefault="00B21BF4" w:rsidP="00B21BF4">
            <w:pPr>
              <w:spacing w:after="0" w:line="375" w:lineRule="atLeast"/>
              <w:rPr>
                <w:rFonts w:ascii="Arial" w:eastAsia="Times New Roman" w:hAnsi="Arial" w:cs="Arial"/>
                <w:kern w:val="0"/>
                <w:sz w:val="23"/>
                <w:szCs w:val="23"/>
                <w:lang w:eastAsia="en-GB"/>
                <w14:ligatures w14:val="none"/>
              </w:rPr>
            </w:pPr>
            <w:r w:rsidRPr="00B21BF4">
              <w:rPr>
                <w:rFonts w:ascii="Arial" w:eastAsia="Times New Roman" w:hAnsi="Arial" w:cs="Arial"/>
                <w:kern w:val="0"/>
                <w:sz w:val="23"/>
                <w:szCs w:val="23"/>
                <w:lang w:eastAsia="en-GB"/>
                <w14:ligatures w14:val="none"/>
              </w:rPr>
              <w:t>Completed a one-day Emergency First Aid at Work</w:t>
            </w:r>
            <w:r w:rsidR="007147B6">
              <w:rPr>
                <w:rFonts w:ascii="Arial" w:eastAsia="Times New Roman" w:hAnsi="Arial" w:cs="Arial"/>
                <w:kern w:val="0"/>
                <w:sz w:val="23"/>
                <w:szCs w:val="23"/>
                <w:lang w:eastAsia="en-GB"/>
                <w14:ligatures w14:val="none"/>
              </w:rPr>
              <w:t xml:space="preserve"> </w:t>
            </w:r>
            <w:r w:rsidRPr="00B21BF4">
              <w:rPr>
                <w:rFonts w:ascii="Arial" w:eastAsia="Times New Roman" w:hAnsi="Arial" w:cs="Arial"/>
                <w:kern w:val="0"/>
                <w:sz w:val="23"/>
                <w:szCs w:val="23"/>
                <w:lang w:eastAsia="en-GB"/>
                <w14:ligatures w14:val="none"/>
              </w:rPr>
              <w:t>course.</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4CA59F9B" w14:textId="77777777" w:rsidR="00B21BF4" w:rsidRPr="00B21BF4" w:rsidRDefault="00B21BF4" w:rsidP="00B21BF4">
            <w:pPr>
              <w:spacing w:after="0" w:line="375" w:lineRule="atLeast"/>
              <w:rPr>
                <w:rFonts w:ascii="Arial" w:eastAsia="Times New Roman" w:hAnsi="Arial" w:cs="Arial"/>
                <w:kern w:val="0"/>
                <w:sz w:val="23"/>
                <w:szCs w:val="23"/>
                <w:lang w:eastAsia="en-GB"/>
                <w14:ligatures w14:val="none"/>
              </w:rPr>
            </w:pPr>
            <w:r w:rsidRPr="00B21BF4">
              <w:rPr>
                <w:rFonts w:ascii="Arial" w:eastAsia="Times New Roman" w:hAnsi="Arial" w:cs="Arial"/>
                <w:kern w:val="0"/>
                <w:sz w:val="23"/>
                <w:szCs w:val="23"/>
                <w:lang w:eastAsia="en-GB"/>
                <w14:ligatures w14:val="none"/>
              </w:rPr>
              <w:t>Refreshed practical skills in CPR, using an AED, and managing choking. Gained a certified qualification.</w:t>
            </w:r>
          </w:p>
        </w:tc>
        <w:tc>
          <w:tcPr>
            <w:tcW w:w="1829" w:type="dxa"/>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08E8DCFF" w14:textId="77777777" w:rsidR="00B21BF4" w:rsidRPr="00B21BF4" w:rsidRDefault="00B21BF4" w:rsidP="00B21BF4">
            <w:pPr>
              <w:spacing w:after="0" w:line="375" w:lineRule="atLeast"/>
              <w:rPr>
                <w:rFonts w:ascii="Arial" w:eastAsia="Times New Roman" w:hAnsi="Arial" w:cs="Arial"/>
                <w:kern w:val="0"/>
                <w:sz w:val="23"/>
                <w:szCs w:val="23"/>
                <w:lang w:eastAsia="en-GB"/>
                <w14:ligatures w14:val="none"/>
              </w:rPr>
            </w:pPr>
            <w:r w:rsidRPr="00B21BF4">
              <w:rPr>
                <w:rFonts w:ascii="Arial" w:eastAsia="Times New Roman" w:hAnsi="Arial" w:cs="Arial"/>
                <w:kern w:val="0"/>
                <w:sz w:val="23"/>
                <w:szCs w:val="23"/>
                <w:lang w:eastAsia="en-GB"/>
                <w14:ligatures w14:val="none"/>
              </w:rPr>
              <w:t>Directly applicable to any public-facing role and foundational for a paramedic career.</w:t>
            </w:r>
          </w:p>
        </w:tc>
      </w:tr>
      <w:tr w:rsidR="008551C0" w:rsidRPr="00B21BF4" w14:paraId="77353D86" w14:textId="77777777" w:rsidTr="008551C0">
        <w:tc>
          <w:tcPr>
            <w:tcW w:w="2027" w:type="dxa"/>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184ACB2F" w14:textId="0EAB4D34" w:rsidR="00B21BF4" w:rsidRPr="00B21BF4" w:rsidRDefault="00B21BF4" w:rsidP="00B21BF4">
            <w:pPr>
              <w:spacing w:after="0" w:line="375" w:lineRule="atLeast"/>
              <w:rPr>
                <w:rFonts w:ascii="Arial" w:eastAsia="Times New Roman" w:hAnsi="Arial" w:cs="Arial"/>
                <w:kern w:val="0"/>
                <w:sz w:val="23"/>
                <w:szCs w:val="23"/>
                <w:lang w:eastAsia="en-GB"/>
                <w14:ligatures w14:val="none"/>
              </w:rPr>
            </w:pPr>
            <w:r w:rsidRPr="00B21BF4">
              <w:rPr>
                <w:rFonts w:ascii="Arial" w:eastAsia="Times New Roman" w:hAnsi="Arial" w:cs="Arial"/>
                <w:kern w:val="0"/>
                <w:sz w:val="23"/>
                <w:szCs w:val="23"/>
                <w:lang w:eastAsia="en-GB"/>
                <w14:ligatures w14:val="none"/>
              </w:rPr>
              <w:t xml:space="preserve"> 0</w:t>
            </w:r>
            <w:r w:rsidR="007147B6">
              <w:rPr>
                <w:rFonts w:ascii="Arial" w:eastAsia="Times New Roman" w:hAnsi="Arial" w:cs="Arial"/>
                <w:kern w:val="0"/>
                <w:sz w:val="23"/>
                <w:szCs w:val="23"/>
                <w:lang w:eastAsia="en-GB"/>
                <w14:ligatures w14:val="none"/>
              </w:rPr>
              <w:t>6</w:t>
            </w:r>
            <w:r w:rsidRPr="00B21BF4">
              <w:rPr>
                <w:rFonts w:ascii="Arial" w:eastAsia="Times New Roman" w:hAnsi="Arial" w:cs="Arial"/>
                <w:kern w:val="0"/>
                <w:sz w:val="23"/>
                <w:szCs w:val="23"/>
                <w:lang w:eastAsia="en-GB"/>
                <w14:ligatures w14:val="none"/>
              </w:rPr>
              <w:t>/11/202</w:t>
            </w:r>
            <w:r w:rsidR="007147B6">
              <w:rPr>
                <w:rFonts w:ascii="Arial" w:eastAsia="Times New Roman" w:hAnsi="Arial" w:cs="Arial"/>
                <w:kern w:val="0"/>
                <w:sz w:val="23"/>
                <w:szCs w:val="23"/>
                <w:lang w:eastAsia="en-GB"/>
                <w14:ligatures w14:val="none"/>
              </w:rPr>
              <w:t>5</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08618F29" w14:textId="77777777" w:rsidR="00B21BF4" w:rsidRPr="00B21BF4" w:rsidRDefault="00B21BF4" w:rsidP="00B21BF4">
            <w:pPr>
              <w:spacing w:after="0" w:line="375" w:lineRule="atLeast"/>
              <w:rPr>
                <w:rFonts w:ascii="Arial" w:eastAsia="Times New Roman" w:hAnsi="Arial" w:cs="Arial"/>
                <w:kern w:val="0"/>
                <w:sz w:val="23"/>
                <w:szCs w:val="23"/>
                <w:lang w:eastAsia="en-GB"/>
                <w14:ligatures w14:val="none"/>
              </w:rPr>
            </w:pPr>
            <w:r w:rsidRPr="00B21BF4">
              <w:rPr>
                <w:rFonts w:ascii="Arial" w:eastAsia="Times New Roman" w:hAnsi="Arial" w:cs="Arial"/>
                <w:kern w:val="0"/>
                <w:sz w:val="23"/>
                <w:szCs w:val="23"/>
                <w:lang w:eastAsia="en-GB"/>
                <w14:ligatures w14:val="none"/>
              </w:rPr>
              <w:t>Informal</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21BDDD81" w14:textId="77777777" w:rsidR="00B21BF4" w:rsidRPr="00B21BF4" w:rsidRDefault="00B21BF4" w:rsidP="00B21BF4">
            <w:pPr>
              <w:spacing w:after="0" w:line="375" w:lineRule="atLeast"/>
              <w:rPr>
                <w:rFonts w:ascii="Arial" w:eastAsia="Times New Roman" w:hAnsi="Arial" w:cs="Arial"/>
                <w:kern w:val="0"/>
                <w:sz w:val="23"/>
                <w:szCs w:val="23"/>
                <w:lang w:eastAsia="en-GB"/>
                <w14:ligatures w14:val="none"/>
              </w:rPr>
            </w:pPr>
            <w:r w:rsidRPr="00B21BF4">
              <w:rPr>
                <w:rFonts w:ascii="Arial" w:eastAsia="Times New Roman" w:hAnsi="Arial" w:cs="Arial"/>
                <w:kern w:val="0"/>
                <w:sz w:val="23"/>
                <w:szCs w:val="23"/>
                <w:lang w:eastAsia="en-GB"/>
                <w14:ligatures w14:val="none"/>
              </w:rPr>
              <w:t>Researched and created a SWOT and Gap Analysis for self.</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0BE76DE4" w14:textId="77777777" w:rsidR="00B21BF4" w:rsidRPr="00B21BF4" w:rsidRDefault="00B21BF4" w:rsidP="00B21BF4">
            <w:pPr>
              <w:spacing w:after="0" w:line="375" w:lineRule="atLeast"/>
              <w:rPr>
                <w:rFonts w:ascii="Arial" w:eastAsia="Times New Roman" w:hAnsi="Arial" w:cs="Arial"/>
                <w:kern w:val="0"/>
                <w:sz w:val="23"/>
                <w:szCs w:val="23"/>
                <w:lang w:eastAsia="en-GB"/>
                <w14:ligatures w14:val="none"/>
              </w:rPr>
            </w:pPr>
            <w:r w:rsidRPr="00B21BF4">
              <w:rPr>
                <w:rFonts w:ascii="Arial" w:eastAsia="Times New Roman" w:hAnsi="Arial" w:cs="Arial"/>
                <w:kern w:val="0"/>
                <w:sz w:val="23"/>
                <w:szCs w:val="23"/>
                <w:lang w:eastAsia="en-GB"/>
                <w14:ligatures w14:val="none"/>
              </w:rPr>
              <w:t>Identified key weaknesses in IT and time management, and a threat from high-stress environments.</w:t>
            </w:r>
          </w:p>
        </w:tc>
        <w:tc>
          <w:tcPr>
            <w:tcW w:w="1829" w:type="dxa"/>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486F7701" w14:textId="77777777" w:rsidR="00B21BF4" w:rsidRPr="00B21BF4" w:rsidRDefault="00B21BF4" w:rsidP="00B21BF4">
            <w:pPr>
              <w:spacing w:after="0" w:line="375" w:lineRule="atLeast"/>
              <w:rPr>
                <w:rFonts w:ascii="Arial" w:eastAsia="Times New Roman" w:hAnsi="Arial" w:cs="Arial"/>
                <w:kern w:val="0"/>
                <w:sz w:val="23"/>
                <w:szCs w:val="23"/>
                <w:lang w:eastAsia="en-GB"/>
                <w14:ligatures w14:val="none"/>
              </w:rPr>
            </w:pPr>
            <w:r w:rsidRPr="00B21BF4">
              <w:rPr>
                <w:rFonts w:ascii="Arial" w:eastAsia="Times New Roman" w:hAnsi="Arial" w:cs="Arial"/>
                <w:kern w:val="0"/>
                <w:sz w:val="23"/>
                <w:szCs w:val="23"/>
                <w:lang w:eastAsia="en-GB"/>
                <w14:ligatures w14:val="none"/>
              </w:rPr>
              <w:t>Created specific SMART objectives in my PDP to address these areas.</w:t>
            </w:r>
          </w:p>
        </w:tc>
      </w:tr>
      <w:tr w:rsidR="008551C0" w:rsidRPr="00B21BF4" w14:paraId="30482CA2" w14:textId="77777777" w:rsidTr="008551C0">
        <w:tc>
          <w:tcPr>
            <w:tcW w:w="2027" w:type="dxa"/>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5086278D" w14:textId="3349B59C" w:rsidR="00B21BF4" w:rsidRPr="00B21BF4" w:rsidRDefault="00B21BF4" w:rsidP="00B21BF4">
            <w:pPr>
              <w:spacing w:after="0" w:line="375" w:lineRule="atLeast"/>
              <w:rPr>
                <w:rFonts w:ascii="Arial" w:eastAsia="Times New Roman" w:hAnsi="Arial" w:cs="Arial"/>
                <w:kern w:val="0"/>
                <w:sz w:val="23"/>
                <w:szCs w:val="23"/>
                <w:lang w:eastAsia="en-GB"/>
                <w14:ligatures w14:val="none"/>
              </w:rPr>
            </w:pPr>
            <w:r w:rsidRPr="00B21BF4">
              <w:rPr>
                <w:rFonts w:ascii="Arial" w:eastAsia="Times New Roman" w:hAnsi="Arial" w:cs="Arial"/>
                <w:kern w:val="0"/>
                <w:sz w:val="23"/>
                <w:szCs w:val="23"/>
                <w:lang w:eastAsia="en-GB"/>
                <w14:ligatures w14:val="none"/>
              </w:rPr>
              <w:t>20/11/202</w:t>
            </w:r>
            <w:r w:rsidR="007147B6">
              <w:rPr>
                <w:rFonts w:ascii="Arial" w:eastAsia="Times New Roman" w:hAnsi="Arial" w:cs="Arial"/>
                <w:kern w:val="0"/>
                <w:sz w:val="23"/>
                <w:szCs w:val="23"/>
                <w:lang w:eastAsia="en-GB"/>
                <w14:ligatures w14:val="none"/>
              </w:rPr>
              <w:t>5</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45A83F63" w14:textId="77777777" w:rsidR="00B21BF4" w:rsidRPr="00B21BF4" w:rsidRDefault="00B21BF4" w:rsidP="00B21BF4">
            <w:pPr>
              <w:spacing w:after="0" w:line="375" w:lineRule="atLeast"/>
              <w:rPr>
                <w:rFonts w:ascii="Arial" w:eastAsia="Times New Roman" w:hAnsi="Arial" w:cs="Arial"/>
                <w:kern w:val="0"/>
                <w:sz w:val="23"/>
                <w:szCs w:val="23"/>
                <w:lang w:eastAsia="en-GB"/>
                <w14:ligatures w14:val="none"/>
              </w:rPr>
            </w:pPr>
            <w:r w:rsidRPr="00B21BF4">
              <w:rPr>
                <w:rFonts w:ascii="Arial" w:eastAsia="Times New Roman" w:hAnsi="Arial" w:cs="Arial"/>
                <w:kern w:val="0"/>
                <w:sz w:val="23"/>
                <w:szCs w:val="23"/>
                <w:lang w:eastAsia="en-GB"/>
                <w14:ligatures w14:val="none"/>
              </w:rPr>
              <w:t>Informal</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629499C5" w14:textId="77777777" w:rsidR="00B21BF4" w:rsidRPr="00B21BF4" w:rsidRDefault="00B21BF4" w:rsidP="00B21BF4">
            <w:pPr>
              <w:spacing w:after="0" w:line="375" w:lineRule="atLeast"/>
              <w:rPr>
                <w:rFonts w:ascii="Arial" w:eastAsia="Times New Roman" w:hAnsi="Arial" w:cs="Arial"/>
                <w:kern w:val="0"/>
                <w:sz w:val="23"/>
                <w:szCs w:val="23"/>
                <w:lang w:eastAsia="en-GB"/>
                <w14:ligatures w14:val="none"/>
              </w:rPr>
            </w:pPr>
            <w:r w:rsidRPr="00B21BF4">
              <w:rPr>
                <w:rFonts w:ascii="Arial" w:eastAsia="Times New Roman" w:hAnsi="Arial" w:cs="Arial"/>
                <w:kern w:val="0"/>
                <w:sz w:val="23"/>
                <w:szCs w:val="23"/>
                <w:lang w:eastAsia="en-GB"/>
                <w14:ligatures w14:val="none"/>
              </w:rPr>
              <w:t>Watched a series of TED Talks on leadership and resilience.</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79DC0E7A" w14:textId="77777777" w:rsidR="00B21BF4" w:rsidRPr="00B21BF4" w:rsidRDefault="00B21BF4" w:rsidP="00B21BF4">
            <w:pPr>
              <w:spacing w:after="0" w:line="375" w:lineRule="atLeast"/>
              <w:rPr>
                <w:rFonts w:ascii="Arial" w:eastAsia="Times New Roman" w:hAnsi="Arial" w:cs="Arial"/>
                <w:kern w:val="0"/>
                <w:sz w:val="23"/>
                <w:szCs w:val="23"/>
                <w:lang w:eastAsia="en-GB"/>
                <w14:ligatures w14:val="none"/>
              </w:rPr>
            </w:pPr>
            <w:r w:rsidRPr="00B21BF4">
              <w:rPr>
                <w:rFonts w:ascii="Arial" w:eastAsia="Times New Roman" w:hAnsi="Arial" w:cs="Arial"/>
                <w:kern w:val="0"/>
                <w:sz w:val="23"/>
                <w:szCs w:val="23"/>
                <w:lang w:eastAsia="en-GB"/>
                <w14:ligatures w14:val="none"/>
              </w:rPr>
              <w:t>Learned about different leadership styles and the concept of "stress inoculation" to build resilience.</w:t>
            </w:r>
          </w:p>
        </w:tc>
        <w:tc>
          <w:tcPr>
            <w:tcW w:w="1829" w:type="dxa"/>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0A245E74" w14:textId="77777777" w:rsidR="00B21BF4" w:rsidRPr="00B21BF4" w:rsidRDefault="00B21BF4" w:rsidP="00B21BF4">
            <w:pPr>
              <w:spacing w:after="0" w:line="375" w:lineRule="atLeast"/>
              <w:rPr>
                <w:rFonts w:ascii="Arial" w:eastAsia="Times New Roman" w:hAnsi="Arial" w:cs="Arial"/>
                <w:kern w:val="0"/>
                <w:sz w:val="23"/>
                <w:szCs w:val="23"/>
                <w:lang w:eastAsia="en-GB"/>
                <w14:ligatures w14:val="none"/>
              </w:rPr>
            </w:pPr>
            <w:r w:rsidRPr="00B21BF4">
              <w:rPr>
                <w:rFonts w:ascii="Arial" w:eastAsia="Times New Roman" w:hAnsi="Arial" w:cs="Arial"/>
                <w:kern w:val="0"/>
                <w:sz w:val="23"/>
                <w:szCs w:val="23"/>
                <w:lang w:eastAsia="en-GB"/>
                <w14:ligatures w14:val="none"/>
              </w:rPr>
              <w:t>Will consciously practice a supportive leadership style in group settings. Will implement breathing techniques during stressful study periods.</w:t>
            </w:r>
          </w:p>
        </w:tc>
      </w:tr>
      <w:tr w:rsidR="00B21BF4" w:rsidRPr="00B21BF4" w14:paraId="4C311BC9" w14:textId="77777777" w:rsidTr="008551C0">
        <w:tc>
          <w:tcPr>
            <w:tcW w:w="2027" w:type="dxa"/>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5BE507EF" w14:textId="666099E5" w:rsidR="00B21BF4" w:rsidRPr="00B21BF4" w:rsidRDefault="00353F00" w:rsidP="00B21BF4">
            <w:pPr>
              <w:spacing w:after="0" w:line="375" w:lineRule="atLeast"/>
              <w:rPr>
                <w:rFonts w:ascii="Arial" w:eastAsia="Times New Roman" w:hAnsi="Arial" w:cs="Arial"/>
                <w:kern w:val="0"/>
                <w:sz w:val="23"/>
                <w:szCs w:val="23"/>
                <w:lang w:eastAsia="en-GB"/>
                <w14:ligatures w14:val="none"/>
              </w:rPr>
            </w:pPr>
            <w:r>
              <w:rPr>
                <w:rFonts w:ascii="Arial" w:eastAsia="Times New Roman" w:hAnsi="Arial" w:cs="Arial"/>
                <w:kern w:val="0"/>
                <w:sz w:val="23"/>
                <w:szCs w:val="23"/>
                <w:lang w:eastAsia="en-GB"/>
                <w14:ligatures w14:val="none"/>
              </w:rPr>
              <w:t>23</w:t>
            </w:r>
            <w:r w:rsidR="00B21BF4" w:rsidRPr="00B21BF4">
              <w:rPr>
                <w:rFonts w:ascii="Arial" w:eastAsia="Times New Roman" w:hAnsi="Arial" w:cs="Arial"/>
                <w:kern w:val="0"/>
                <w:sz w:val="23"/>
                <w:szCs w:val="23"/>
                <w:lang w:eastAsia="en-GB"/>
                <w14:ligatures w14:val="none"/>
              </w:rPr>
              <w:t>/1</w:t>
            </w:r>
            <w:r>
              <w:rPr>
                <w:rFonts w:ascii="Arial" w:eastAsia="Times New Roman" w:hAnsi="Arial" w:cs="Arial"/>
                <w:kern w:val="0"/>
                <w:sz w:val="23"/>
                <w:szCs w:val="23"/>
                <w:lang w:eastAsia="en-GB"/>
                <w14:ligatures w14:val="none"/>
              </w:rPr>
              <w:t>1</w:t>
            </w:r>
            <w:r w:rsidR="00B21BF4" w:rsidRPr="00B21BF4">
              <w:rPr>
                <w:rFonts w:ascii="Arial" w:eastAsia="Times New Roman" w:hAnsi="Arial" w:cs="Arial"/>
                <w:kern w:val="0"/>
                <w:sz w:val="23"/>
                <w:szCs w:val="23"/>
                <w:lang w:eastAsia="en-GB"/>
                <w14:ligatures w14:val="none"/>
              </w:rPr>
              <w:t>/202</w:t>
            </w:r>
            <w:r w:rsidR="007147B6">
              <w:rPr>
                <w:rFonts w:ascii="Arial" w:eastAsia="Times New Roman" w:hAnsi="Arial" w:cs="Arial"/>
                <w:kern w:val="0"/>
                <w:sz w:val="23"/>
                <w:szCs w:val="23"/>
                <w:lang w:eastAsia="en-GB"/>
                <w14:ligatures w14:val="none"/>
              </w:rPr>
              <w:t>5</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7C6E47CB" w14:textId="77777777" w:rsidR="00B21BF4" w:rsidRPr="00B21BF4" w:rsidRDefault="00B21BF4" w:rsidP="00B21BF4">
            <w:pPr>
              <w:spacing w:after="0" w:line="375" w:lineRule="atLeast"/>
              <w:rPr>
                <w:rFonts w:ascii="Arial" w:eastAsia="Times New Roman" w:hAnsi="Arial" w:cs="Arial"/>
                <w:kern w:val="0"/>
                <w:sz w:val="23"/>
                <w:szCs w:val="23"/>
                <w:lang w:eastAsia="en-GB"/>
                <w14:ligatures w14:val="none"/>
              </w:rPr>
            </w:pPr>
            <w:r w:rsidRPr="00B21BF4">
              <w:rPr>
                <w:rFonts w:ascii="Arial" w:eastAsia="Times New Roman" w:hAnsi="Arial" w:cs="Arial"/>
                <w:kern w:val="0"/>
                <w:sz w:val="23"/>
                <w:szCs w:val="23"/>
                <w:lang w:eastAsia="en-GB"/>
                <w14:ligatures w14:val="none"/>
              </w:rPr>
              <w:t>Formal</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2DC52D22" w14:textId="77777777" w:rsidR="00B21BF4" w:rsidRPr="00B21BF4" w:rsidRDefault="00B21BF4" w:rsidP="00B21BF4">
            <w:pPr>
              <w:spacing w:after="0" w:line="375" w:lineRule="atLeast"/>
              <w:rPr>
                <w:rFonts w:ascii="Arial" w:eastAsia="Times New Roman" w:hAnsi="Arial" w:cs="Arial"/>
                <w:kern w:val="0"/>
                <w:sz w:val="23"/>
                <w:szCs w:val="23"/>
                <w:lang w:eastAsia="en-GB"/>
                <w14:ligatures w14:val="none"/>
              </w:rPr>
            </w:pPr>
            <w:r w:rsidRPr="00B21BF4">
              <w:rPr>
                <w:rFonts w:ascii="Arial" w:eastAsia="Times New Roman" w:hAnsi="Arial" w:cs="Arial"/>
                <w:kern w:val="0"/>
                <w:sz w:val="23"/>
                <w:szCs w:val="23"/>
                <w:lang w:eastAsia="en-GB"/>
                <w14:ligatures w14:val="none"/>
              </w:rPr>
              <w:t>Attended a university open day for Paramedic Science.</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00614AE5" w14:textId="77777777" w:rsidR="00B21BF4" w:rsidRPr="00B21BF4" w:rsidRDefault="00B21BF4" w:rsidP="00B21BF4">
            <w:pPr>
              <w:spacing w:after="0" w:line="375" w:lineRule="atLeast"/>
              <w:rPr>
                <w:rFonts w:ascii="Arial" w:eastAsia="Times New Roman" w:hAnsi="Arial" w:cs="Arial"/>
                <w:kern w:val="0"/>
                <w:sz w:val="23"/>
                <w:szCs w:val="23"/>
                <w:lang w:eastAsia="en-GB"/>
                <w14:ligatures w14:val="none"/>
              </w:rPr>
            </w:pPr>
            <w:r w:rsidRPr="00B21BF4">
              <w:rPr>
                <w:rFonts w:ascii="Arial" w:eastAsia="Times New Roman" w:hAnsi="Arial" w:cs="Arial"/>
                <w:kern w:val="0"/>
                <w:sz w:val="23"/>
                <w:szCs w:val="23"/>
                <w:lang w:eastAsia="en-GB"/>
                <w14:ligatures w14:val="none"/>
              </w:rPr>
              <w:t>Gained detailed insight into the course structure, entry requirements, and the realities of the profession.</w:t>
            </w:r>
          </w:p>
        </w:tc>
        <w:tc>
          <w:tcPr>
            <w:tcW w:w="1829" w:type="dxa"/>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2F82E8FE" w14:textId="77777777" w:rsidR="00B21BF4" w:rsidRPr="00B21BF4" w:rsidRDefault="00B21BF4" w:rsidP="00B21BF4">
            <w:pPr>
              <w:spacing w:after="0" w:line="375" w:lineRule="atLeast"/>
              <w:rPr>
                <w:rFonts w:ascii="Arial" w:eastAsia="Times New Roman" w:hAnsi="Arial" w:cs="Arial"/>
                <w:kern w:val="0"/>
                <w:sz w:val="23"/>
                <w:szCs w:val="23"/>
                <w:lang w:eastAsia="en-GB"/>
                <w14:ligatures w14:val="none"/>
              </w:rPr>
            </w:pPr>
            <w:r w:rsidRPr="00B21BF4">
              <w:rPr>
                <w:rFonts w:ascii="Arial" w:eastAsia="Times New Roman" w:hAnsi="Arial" w:cs="Arial"/>
                <w:kern w:val="0"/>
                <w:sz w:val="23"/>
                <w:szCs w:val="23"/>
                <w:lang w:eastAsia="en-GB"/>
                <w14:ligatures w14:val="none"/>
              </w:rPr>
              <w:t>Informed my Go MAD® plan and confirmed my commitment to this career path. Adjusted my medium-term goals accordingly.</w:t>
            </w:r>
          </w:p>
        </w:tc>
      </w:tr>
    </w:tbl>
    <w:p w14:paraId="157CCAC1" w14:textId="77777777" w:rsidR="00B21BF4" w:rsidRPr="00B21BF4" w:rsidRDefault="00B21BF4">
      <w:pPr>
        <w:rPr>
          <w:rFonts w:ascii="Arial" w:hAnsi="Arial" w:cs="Arial"/>
        </w:rPr>
      </w:pPr>
    </w:p>
    <w:sectPr w:rsidR="00B21BF4" w:rsidRPr="00B21BF4">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3F9B7E" w14:textId="77777777" w:rsidR="004D4CFA" w:rsidRDefault="004D4CFA" w:rsidP="00A2252C">
      <w:pPr>
        <w:spacing w:after="0" w:line="240" w:lineRule="auto"/>
      </w:pPr>
      <w:r>
        <w:separator/>
      </w:r>
    </w:p>
  </w:endnote>
  <w:endnote w:type="continuationSeparator" w:id="0">
    <w:p w14:paraId="72B06782" w14:textId="77777777" w:rsidR="004D4CFA" w:rsidRDefault="004D4CFA" w:rsidP="00A225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E59BC6" w14:textId="77777777" w:rsidR="00A2252C" w:rsidRDefault="00A225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E27C7E" w14:textId="77777777" w:rsidR="004D4CFA" w:rsidRDefault="004D4CFA" w:rsidP="00A2252C">
      <w:pPr>
        <w:spacing w:after="0" w:line="240" w:lineRule="auto"/>
      </w:pPr>
      <w:r>
        <w:separator/>
      </w:r>
    </w:p>
  </w:footnote>
  <w:footnote w:type="continuationSeparator" w:id="0">
    <w:p w14:paraId="1DE6828C" w14:textId="77777777" w:rsidR="004D4CFA" w:rsidRDefault="004D4CFA" w:rsidP="00A225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E3E04"/>
    <w:multiLevelType w:val="multilevel"/>
    <w:tmpl w:val="C2D4C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B61AEF"/>
    <w:multiLevelType w:val="multilevel"/>
    <w:tmpl w:val="E640E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9253AA"/>
    <w:multiLevelType w:val="multilevel"/>
    <w:tmpl w:val="CDC69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0A27C7"/>
    <w:multiLevelType w:val="multilevel"/>
    <w:tmpl w:val="5F800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3E5088E"/>
    <w:multiLevelType w:val="multilevel"/>
    <w:tmpl w:val="DC6469C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1167E16"/>
    <w:multiLevelType w:val="multilevel"/>
    <w:tmpl w:val="E9E48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23F7447"/>
    <w:multiLevelType w:val="multilevel"/>
    <w:tmpl w:val="377E2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CBD1973"/>
    <w:multiLevelType w:val="multilevel"/>
    <w:tmpl w:val="1BF03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0085C39"/>
    <w:multiLevelType w:val="multilevel"/>
    <w:tmpl w:val="96DA9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83D29C4"/>
    <w:multiLevelType w:val="multilevel"/>
    <w:tmpl w:val="FC68EC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F571D71"/>
    <w:multiLevelType w:val="multilevel"/>
    <w:tmpl w:val="61683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6AF6057"/>
    <w:multiLevelType w:val="multilevel"/>
    <w:tmpl w:val="753AC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51086393">
    <w:abstractNumId w:val="11"/>
  </w:num>
  <w:num w:numId="2" w16cid:durableId="656570677">
    <w:abstractNumId w:val="8"/>
  </w:num>
  <w:num w:numId="3" w16cid:durableId="1286699518">
    <w:abstractNumId w:val="3"/>
  </w:num>
  <w:num w:numId="4" w16cid:durableId="80613016">
    <w:abstractNumId w:val="0"/>
  </w:num>
  <w:num w:numId="5" w16cid:durableId="1403720977">
    <w:abstractNumId w:val="2"/>
  </w:num>
  <w:num w:numId="6" w16cid:durableId="1673265548">
    <w:abstractNumId w:val="10"/>
  </w:num>
  <w:num w:numId="7" w16cid:durableId="1815636284">
    <w:abstractNumId w:val="1"/>
  </w:num>
  <w:num w:numId="8" w16cid:durableId="1456019826">
    <w:abstractNumId w:val="9"/>
  </w:num>
  <w:num w:numId="9" w16cid:durableId="742290408">
    <w:abstractNumId w:val="7"/>
  </w:num>
  <w:num w:numId="10" w16cid:durableId="1703751403">
    <w:abstractNumId w:val="6"/>
  </w:num>
  <w:num w:numId="11" w16cid:durableId="1005279028">
    <w:abstractNumId w:val="4"/>
  </w:num>
  <w:num w:numId="12" w16cid:durableId="139015223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1BF4"/>
    <w:rsid w:val="000451B5"/>
    <w:rsid w:val="00092AB3"/>
    <w:rsid w:val="000D63F0"/>
    <w:rsid w:val="001B001C"/>
    <w:rsid w:val="002278D6"/>
    <w:rsid w:val="0029301E"/>
    <w:rsid w:val="00293DA6"/>
    <w:rsid w:val="002B19AF"/>
    <w:rsid w:val="002B1D71"/>
    <w:rsid w:val="002B3AD7"/>
    <w:rsid w:val="00353F00"/>
    <w:rsid w:val="003A3E31"/>
    <w:rsid w:val="003C32C0"/>
    <w:rsid w:val="00434F6F"/>
    <w:rsid w:val="004355F0"/>
    <w:rsid w:val="004A4693"/>
    <w:rsid w:val="004D4CFA"/>
    <w:rsid w:val="0051424D"/>
    <w:rsid w:val="00657DE3"/>
    <w:rsid w:val="006C4864"/>
    <w:rsid w:val="007147B6"/>
    <w:rsid w:val="00721511"/>
    <w:rsid w:val="0072429C"/>
    <w:rsid w:val="007D32CB"/>
    <w:rsid w:val="007E7B9B"/>
    <w:rsid w:val="00826493"/>
    <w:rsid w:val="008546E0"/>
    <w:rsid w:val="008551C0"/>
    <w:rsid w:val="008A0D74"/>
    <w:rsid w:val="008B2D49"/>
    <w:rsid w:val="008F02AA"/>
    <w:rsid w:val="009B0B7B"/>
    <w:rsid w:val="009D3907"/>
    <w:rsid w:val="00A2252C"/>
    <w:rsid w:val="00B075EB"/>
    <w:rsid w:val="00B2169F"/>
    <w:rsid w:val="00B21BF4"/>
    <w:rsid w:val="00B4584D"/>
    <w:rsid w:val="00CC78AB"/>
    <w:rsid w:val="00D57E21"/>
    <w:rsid w:val="00D62E70"/>
    <w:rsid w:val="00DC6425"/>
    <w:rsid w:val="00E52D86"/>
    <w:rsid w:val="00E900BA"/>
    <w:rsid w:val="00ED65CB"/>
    <w:rsid w:val="00F218BD"/>
    <w:rsid w:val="00F355B1"/>
    <w:rsid w:val="00F716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6AC437"/>
  <w15:chartTrackingRefBased/>
  <w15:docId w15:val="{807249F1-F17E-45D8-B607-0D15968F3F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32C0"/>
  </w:style>
  <w:style w:type="paragraph" w:styleId="Heading1">
    <w:name w:val="heading 1"/>
    <w:basedOn w:val="Normal"/>
    <w:next w:val="Normal"/>
    <w:link w:val="Heading1Char"/>
    <w:uiPriority w:val="9"/>
    <w:qFormat/>
    <w:rsid w:val="00B21B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21B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1B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1B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1B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1B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1B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1B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1B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1B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1B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1B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1B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1B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1B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1B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1B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1BF4"/>
    <w:rPr>
      <w:rFonts w:eastAsiaTheme="majorEastAsia" w:cstheme="majorBidi"/>
      <w:color w:val="272727" w:themeColor="text1" w:themeTint="D8"/>
    </w:rPr>
  </w:style>
  <w:style w:type="paragraph" w:styleId="Title">
    <w:name w:val="Title"/>
    <w:basedOn w:val="Normal"/>
    <w:next w:val="Normal"/>
    <w:link w:val="TitleChar"/>
    <w:uiPriority w:val="10"/>
    <w:qFormat/>
    <w:rsid w:val="00B21B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1B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1B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1B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1BF4"/>
    <w:pPr>
      <w:spacing w:before="160"/>
      <w:jc w:val="center"/>
    </w:pPr>
    <w:rPr>
      <w:i/>
      <w:iCs/>
      <w:color w:val="404040" w:themeColor="text1" w:themeTint="BF"/>
    </w:rPr>
  </w:style>
  <w:style w:type="character" w:customStyle="1" w:styleId="QuoteChar">
    <w:name w:val="Quote Char"/>
    <w:basedOn w:val="DefaultParagraphFont"/>
    <w:link w:val="Quote"/>
    <w:uiPriority w:val="29"/>
    <w:rsid w:val="00B21BF4"/>
    <w:rPr>
      <w:i/>
      <w:iCs/>
      <w:color w:val="404040" w:themeColor="text1" w:themeTint="BF"/>
    </w:rPr>
  </w:style>
  <w:style w:type="paragraph" w:styleId="ListParagraph">
    <w:name w:val="List Paragraph"/>
    <w:basedOn w:val="Normal"/>
    <w:uiPriority w:val="34"/>
    <w:qFormat/>
    <w:rsid w:val="00B21BF4"/>
    <w:pPr>
      <w:ind w:left="720"/>
      <w:contextualSpacing/>
    </w:pPr>
  </w:style>
  <w:style w:type="character" w:styleId="IntenseEmphasis">
    <w:name w:val="Intense Emphasis"/>
    <w:basedOn w:val="DefaultParagraphFont"/>
    <w:uiPriority w:val="21"/>
    <w:qFormat/>
    <w:rsid w:val="00B21BF4"/>
    <w:rPr>
      <w:i/>
      <w:iCs/>
      <w:color w:val="0F4761" w:themeColor="accent1" w:themeShade="BF"/>
    </w:rPr>
  </w:style>
  <w:style w:type="paragraph" w:styleId="IntenseQuote">
    <w:name w:val="Intense Quote"/>
    <w:basedOn w:val="Normal"/>
    <w:next w:val="Normal"/>
    <w:link w:val="IntenseQuoteChar"/>
    <w:uiPriority w:val="30"/>
    <w:qFormat/>
    <w:rsid w:val="00B21B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1BF4"/>
    <w:rPr>
      <w:i/>
      <w:iCs/>
      <w:color w:val="0F4761" w:themeColor="accent1" w:themeShade="BF"/>
    </w:rPr>
  </w:style>
  <w:style w:type="character" w:styleId="IntenseReference">
    <w:name w:val="Intense Reference"/>
    <w:basedOn w:val="DefaultParagraphFont"/>
    <w:uiPriority w:val="32"/>
    <w:qFormat/>
    <w:rsid w:val="00B21BF4"/>
    <w:rPr>
      <w:b/>
      <w:bCs/>
      <w:smallCaps/>
      <w:color w:val="0F4761" w:themeColor="accent1" w:themeShade="BF"/>
      <w:spacing w:val="5"/>
    </w:rPr>
  </w:style>
  <w:style w:type="paragraph" w:styleId="Header">
    <w:name w:val="header"/>
    <w:basedOn w:val="Normal"/>
    <w:link w:val="HeaderChar"/>
    <w:uiPriority w:val="99"/>
    <w:unhideWhenUsed/>
    <w:rsid w:val="00A225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252C"/>
  </w:style>
  <w:style w:type="paragraph" w:styleId="Footer">
    <w:name w:val="footer"/>
    <w:basedOn w:val="Normal"/>
    <w:link w:val="FooterChar"/>
    <w:uiPriority w:val="99"/>
    <w:unhideWhenUsed/>
    <w:rsid w:val="00A225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252C"/>
  </w:style>
  <w:style w:type="paragraph" w:styleId="TOCHeading">
    <w:name w:val="TOC Heading"/>
    <w:basedOn w:val="Heading1"/>
    <w:next w:val="Normal"/>
    <w:uiPriority w:val="39"/>
    <w:unhideWhenUsed/>
    <w:qFormat/>
    <w:rsid w:val="00A2252C"/>
    <w:pPr>
      <w:spacing w:before="240" w:after="0" w:line="259" w:lineRule="auto"/>
      <w:outlineLvl w:val="9"/>
    </w:pPr>
    <w:rPr>
      <w:kern w:val="0"/>
      <w:sz w:val="32"/>
      <w:szCs w:val="32"/>
      <w:lang w:eastAsia="en-GB"/>
      <w14:ligatures w14:val="none"/>
    </w:rPr>
  </w:style>
  <w:style w:type="paragraph" w:styleId="TOC3">
    <w:name w:val="toc 3"/>
    <w:basedOn w:val="Normal"/>
    <w:next w:val="Normal"/>
    <w:autoRedefine/>
    <w:uiPriority w:val="39"/>
    <w:unhideWhenUsed/>
    <w:rsid w:val="00A2252C"/>
    <w:pPr>
      <w:spacing w:after="100"/>
      <w:ind w:left="480"/>
    </w:pPr>
  </w:style>
  <w:style w:type="character" w:styleId="Hyperlink">
    <w:name w:val="Hyperlink"/>
    <w:basedOn w:val="DefaultParagraphFont"/>
    <w:uiPriority w:val="99"/>
    <w:unhideWhenUsed/>
    <w:rsid w:val="00A2252C"/>
    <w:rPr>
      <w:color w:val="467886" w:themeColor="hyperlink"/>
      <w:u w:val="single"/>
    </w:rPr>
  </w:style>
  <w:style w:type="paragraph" w:customStyle="1" w:styleId="ds-markdown-paragraph">
    <w:name w:val="ds-markdown-paragraph"/>
    <w:basedOn w:val="Normal"/>
    <w:rsid w:val="004355F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4A4693"/>
    <w:pPr>
      <w:spacing w:after="0" w:line="240" w:lineRule="auto"/>
    </w:pPr>
    <w:rPr>
      <w:rFonts w:eastAsiaTheme="minorEastAsia"/>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3C32C0"/>
    <w:rPr>
      <w:b/>
      <w:bCs/>
    </w:rPr>
  </w:style>
  <w:style w:type="character" w:styleId="Emphasis">
    <w:name w:val="Emphasis"/>
    <w:basedOn w:val="DefaultParagraphFont"/>
    <w:uiPriority w:val="20"/>
    <w:qFormat/>
    <w:rsid w:val="0072429C"/>
    <w:rPr>
      <w:i/>
      <w:iCs/>
    </w:rPr>
  </w:style>
  <w:style w:type="character" w:styleId="UnresolvedMention">
    <w:name w:val="Unresolved Mention"/>
    <w:basedOn w:val="DefaultParagraphFont"/>
    <w:uiPriority w:val="99"/>
    <w:semiHidden/>
    <w:unhideWhenUsed/>
    <w:rsid w:val="00F716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mailto:Bussell4444@g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2A9E62-EF1E-4695-88EF-113C4A1527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531</TotalTime>
  <Pages>20</Pages>
  <Words>4445</Words>
  <Characters>25337</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Bussell</dc:creator>
  <cp:keywords/>
  <dc:description/>
  <cp:lastModifiedBy>Daniel Bussell</cp:lastModifiedBy>
  <cp:revision>2</cp:revision>
  <dcterms:created xsi:type="dcterms:W3CDTF">2025-11-22T14:04:00Z</dcterms:created>
  <dcterms:modified xsi:type="dcterms:W3CDTF">2025-11-23T22:49:00Z</dcterms:modified>
</cp:coreProperties>
</file>