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AEC49" w14:textId="77777777" w:rsidR="00DD6FD6" w:rsidRDefault="00910FDB" w:rsidP="00DD6FD6">
      <w:pPr>
        <w:spacing w:line="360" w:lineRule="auto"/>
        <w:jc w:val="center"/>
        <w:rPr>
          <w:rFonts w:ascii="Arial" w:hAnsi="Arial" w:cs="Arial"/>
          <w:u w:val="single"/>
        </w:rPr>
      </w:pPr>
      <w:r w:rsidRPr="00FC3559">
        <w:rPr>
          <w:rFonts w:ascii="Arial" w:hAnsi="Arial" w:cs="Arial"/>
          <w:u w:val="single"/>
        </w:rPr>
        <w:t>Arfer amlieithog yn y blynyddoedd cynnar.</w:t>
      </w:r>
    </w:p>
    <w:p w14:paraId="32184FCF" w14:textId="77777777" w:rsidR="00AF3534" w:rsidRDefault="00AF3534" w:rsidP="00DD6FD6">
      <w:pPr>
        <w:spacing w:line="360" w:lineRule="auto"/>
        <w:jc w:val="center"/>
        <w:rPr>
          <w:rFonts w:ascii="Arial" w:hAnsi="Arial" w:cs="Arial"/>
          <w:u w:val="single"/>
        </w:rPr>
      </w:pPr>
    </w:p>
    <w:p w14:paraId="35871B0C" w14:textId="7A059263" w:rsidR="00AF3534" w:rsidRDefault="00AF3534" w:rsidP="00DD6FD6">
      <w:pPr>
        <w:spacing w:line="360" w:lineRule="auto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Tabl o Gynnwys.</w:t>
      </w:r>
    </w:p>
    <w:p w14:paraId="6C23E5B6" w14:textId="384F2A71" w:rsidR="00AF3534" w:rsidRPr="00AF3534" w:rsidRDefault="00AF3534" w:rsidP="00AF3534">
      <w:pPr>
        <w:spacing w:line="360" w:lineRule="auto"/>
        <w:ind w:left="2160" w:firstLine="720"/>
        <w:rPr>
          <w:rFonts w:ascii="Arial" w:hAnsi="Arial" w:cs="Arial"/>
        </w:rPr>
      </w:pPr>
      <w:r w:rsidRPr="00AF3534">
        <w:rPr>
          <w:rFonts w:ascii="Arial" w:hAnsi="Arial" w:cs="Arial"/>
        </w:rPr>
        <w:t xml:space="preserve">Cyswllt Gweithgaredd- </w:t>
      </w:r>
      <w:r w:rsidR="003A51DE">
        <w:rPr>
          <w:rFonts w:ascii="Arial" w:hAnsi="Arial" w:cs="Arial"/>
        </w:rPr>
        <w:t>2</w:t>
      </w:r>
    </w:p>
    <w:p w14:paraId="0962DE91" w14:textId="39777EFB" w:rsidR="00AF3534" w:rsidRPr="00AF3534" w:rsidRDefault="00AF3534" w:rsidP="00AF3534">
      <w:pPr>
        <w:spacing w:line="360" w:lineRule="auto"/>
        <w:ind w:left="2160" w:firstLine="720"/>
        <w:rPr>
          <w:rFonts w:ascii="Arial" w:hAnsi="Arial" w:cs="Arial"/>
        </w:rPr>
      </w:pPr>
      <w:r w:rsidRPr="00AF3534">
        <w:rPr>
          <w:rFonts w:ascii="Arial" w:hAnsi="Arial" w:cs="Arial"/>
        </w:rPr>
        <w:t xml:space="preserve">Atodiad- </w:t>
      </w:r>
      <w:r w:rsidR="003A51DE">
        <w:rPr>
          <w:rFonts w:ascii="Arial" w:hAnsi="Arial" w:cs="Arial"/>
        </w:rPr>
        <w:t>3</w:t>
      </w:r>
    </w:p>
    <w:p w14:paraId="0E47CA18" w14:textId="657E4DB1" w:rsidR="00AF3534" w:rsidRPr="00AF3534" w:rsidRDefault="00AF3534" w:rsidP="00AF3534">
      <w:pPr>
        <w:spacing w:line="360" w:lineRule="auto"/>
        <w:ind w:left="2880"/>
        <w:rPr>
          <w:rFonts w:ascii="Arial" w:hAnsi="Arial" w:cs="Arial"/>
        </w:rPr>
      </w:pPr>
      <w:r w:rsidRPr="00AF3534">
        <w:rPr>
          <w:rFonts w:ascii="Arial" w:hAnsi="Arial" w:cs="Arial"/>
        </w:rPr>
        <w:t>Cyflwyniad-</w:t>
      </w:r>
      <w:r w:rsidR="003A51DE">
        <w:rPr>
          <w:rFonts w:ascii="Arial" w:hAnsi="Arial" w:cs="Arial"/>
        </w:rPr>
        <w:t xml:space="preserve"> 4</w:t>
      </w:r>
      <w:r w:rsidRPr="00AF3534">
        <w:rPr>
          <w:rFonts w:ascii="Arial" w:hAnsi="Arial" w:cs="Arial"/>
        </w:rPr>
        <w:t xml:space="preserve"> </w:t>
      </w:r>
    </w:p>
    <w:p w14:paraId="6F4B10E0" w14:textId="6C99BE5C" w:rsidR="00AF3534" w:rsidRPr="00AF3534" w:rsidRDefault="00AF3534" w:rsidP="00AF3534">
      <w:pPr>
        <w:spacing w:line="360" w:lineRule="auto"/>
        <w:ind w:left="2160" w:firstLine="720"/>
        <w:rPr>
          <w:rFonts w:ascii="Arial" w:hAnsi="Arial" w:cs="Arial"/>
        </w:rPr>
      </w:pPr>
      <w:r w:rsidRPr="00AF3534">
        <w:rPr>
          <w:rFonts w:ascii="Arial" w:hAnsi="Arial" w:cs="Arial"/>
        </w:rPr>
        <w:t>Beth yw Dwyiethrwyd</w:t>
      </w:r>
      <w:r>
        <w:rPr>
          <w:rFonts w:ascii="Arial" w:hAnsi="Arial" w:cs="Arial"/>
        </w:rPr>
        <w:t xml:space="preserve">- 5 </w:t>
      </w:r>
    </w:p>
    <w:p w14:paraId="34A80941" w14:textId="6B3F236D" w:rsidR="00AF3534" w:rsidRPr="00AF3534" w:rsidRDefault="00AF3534" w:rsidP="00AF3534">
      <w:pPr>
        <w:ind w:left="2880"/>
        <w:rPr>
          <w:rFonts w:ascii="Arial" w:hAnsi="Arial" w:cs="Arial"/>
        </w:rPr>
      </w:pPr>
      <w:r w:rsidRPr="00AF3534">
        <w:rPr>
          <w:rFonts w:ascii="Arial" w:hAnsi="Arial" w:cs="Arial"/>
        </w:rPr>
        <w:t>Yr Ymennydd</w:t>
      </w:r>
      <w:r>
        <w:rPr>
          <w:rFonts w:ascii="Arial" w:hAnsi="Arial" w:cs="Arial"/>
        </w:rPr>
        <w:t>- 6</w:t>
      </w:r>
    </w:p>
    <w:p w14:paraId="6578E5AE" w14:textId="6F5FB7B7" w:rsidR="00AF3534" w:rsidRPr="00AF3534" w:rsidRDefault="00AF3534" w:rsidP="00AF3534">
      <w:pPr>
        <w:ind w:left="2160" w:firstLine="720"/>
        <w:rPr>
          <w:rFonts w:ascii="Arial" w:hAnsi="Arial" w:cs="Arial"/>
        </w:rPr>
      </w:pPr>
      <w:r w:rsidRPr="00AF3534">
        <w:rPr>
          <w:rFonts w:ascii="Arial" w:hAnsi="Arial" w:cs="Arial"/>
        </w:rPr>
        <w:t>Meddwl Dargyfeiriol</w:t>
      </w:r>
      <w:r>
        <w:rPr>
          <w:rFonts w:ascii="Arial" w:hAnsi="Arial" w:cs="Arial"/>
        </w:rPr>
        <w:t>- 7</w:t>
      </w:r>
    </w:p>
    <w:p w14:paraId="511B6754" w14:textId="47B9F463" w:rsidR="00AF3534" w:rsidRPr="00AF3534" w:rsidRDefault="00AF3534" w:rsidP="00AF3534">
      <w:pPr>
        <w:ind w:left="2160" w:firstLine="720"/>
        <w:rPr>
          <w:rFonts w:ascii="Arial" w:hAnsi="Arial" w:cs="Arial"/>
          <w:shd w:val="clear" w:color="auto" w:fill="FFFFFF"/>
        </w:rPr>
      </w:pPr>
      <w:r w:rsidRPr="00AF3534">
        <w:rPr>
          <w:rFonts w:ascii="Arial" w:hAnsi="Arial" w:cs="Arial"/>
          <w:shd w:val="clear" w:color="auto" w:fill="FFFFFF"/>
        </w:rPr>
        <w:t>Saesneg Fel Iaith Ychwanegol</w:t>
      </w:r>
      <w:r>
        <w:rPr>
          <w:rFonts w:ascii="Arial" w:hAnsi="Arial" w:cs="Arial"/>
          <w:shd w:val="clear" w:color="auto" w:fill="FFFFFF"/>
        </w:rPr>
        <w:t xml:space="preserve">- 8 </w:t>
      </w:r>
    </w:p>
    <w:p w14:paraId="4D430D2C" w14:textId="3D1597E5" w:rsidR="00AF3534" w:rsidRPr="00AF3534" w:rsidRDefault="00AF3534" w:rsidP="00AF3534">
      <w:pPr>
        <w:ind w:left="2160" w:firstLine="720"/>
        <w:rPr>
          <w:rFonts w:ascii="Arial" w:hAnsi="Arial" w:cs="Arial"/>
          <w:color w:val="111111"/>
        </w:rPr>
      </w:pPr>
      <w:r w:rsidRPr="00AF3534">
        <w:rPr>
          <w:rFonts w:ascii="Arial" w:hAnsi="Arial" w:cs="Arial"/>
          <w:color w:val="111111"/>
        </w:rPr>
        <w:t>Cysylltiadau</w:t>
      </w:r>
      <w:r w:rsidRPr="00AF3534">
        <w:rPr>
          <w:rFonts w:ascii="Arial" w:hAnsi="Arial" w:cs="Arial"/>
        </w:rPr>
        <w:t xml:space="preserve"> </w:t>
      </w:r>
      <w:r w:rsidRPr="00AF3534">
        <w:rPr>
          <w:rFonts w:ascii="Arial" w:hAnsi="Arial" w:cs="Arial"/>
          <w:color w:val="111111"/>
        </w:rPr>
        <w:t>â chwricwlwm a pholisi perthnasol</w:t>
      </w:r>
      <w:r>
        <w:rPr>
          <w:rFonts w:ascii="Arial" w:hAnsi="Arial" w:cs="Arial"/>
          <w:color w:val="111111"/>
        </w:rPr>
        <w:t>- 9</w:t>
      </w:r>
    </w:p>
    <w:p w14:paraId="5F73B03A" w14:textId="272B9C46" w:rsidR="00AF3534" w:rsidRPr="00AF3534" w:rsidRDefault="00AF3534" w:rsidP="00AF3534">
      <w:pPr>
        <w:ind w:left="2160" w:firstLine="720"/>
        <w:rPr>
          <w:rFonts w:ascii="Arial" w:hAnsi="Arial" w:cs="Arial"/>
        </w:rPr>
      </w:pPr>
      <w:r w:rsidRPr="00AF3534">
        <w:rPr>
          <w:rFonts w:ascii="Arial" w:hAnsi="Arial" w:cs="Arial"/>
        </w:rPr>
        <w:t>Casglia</w:t>
      </w:r>
      <w:r>
        <w:rPr>
          <w:rFonts w:ascii="Arial" w:hAnsi="Arial" w:cs="Arial"/>
        </w:rPr>
        <w:t>d- 10</w:t>
      </w:r>
    </w:p>
    <w:p w14:paraId="021AA80E" w14:textId="4F16F87A" w:rsidR="00AF3534" w:rsidRPr="00AF3534" w:rsidRDefault="00AF3534" w:rsidP="00AF3534">
      <w:pPr>
        <w:ind w:left="2160" w:firstLine="720"/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</w:pPr>
      <w:r w:rsidRPr="00AF3534"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  <w:t>Cyfeiriadau</w:t>
      </w:r>
      <w:r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  <w:t>- 11-12</w:t>
      </w:r>
    </w:p>
    <w:p w14:paraId="4955F812" w14:textId="77777777" w:rsidR="00AF3534" w:rsidRPr="00FC3559" w:rsidRDefault="00AF3534" w:rsidP="00AF3534">
      <w:pPr>
        <w:jc w:val="center"/>
        <w:rPr>
          <w:rFonts w:ascii="Arial" w:hAnsi="Arial" w:cs="Arial"/>
          <w:u w:val="single"/>
        </w:rPr>
      </w:pPr>
    </w:p>
    <w:p w14:paraId="6A8DDD67" w14:textId="77777777" w:rsidR="00AF3534" w:rsidRPr="00FC3559" w:rsidRDefault="00AF3534" w:rsidP="00AF3534">
      <w:pPr>
        <w:jc w:val="center"/>
        <w:rPr>
          <w:rFonts w:ascii="Arial" w:hAnsi="Arial" w:cs="Arial"/>
          <w:color w:val="111111"/>
          <w:u w:val="single"/>
        </w:rPr>
      </w:pPr>
    </w:p>
    <w:p w14:paraId="3CEF8EB8" w14:textId="77777777" w:rsidR="00AF3534" w:rsidRPr="00FC3559" w:rsidRDefault="00AF3534" w:rsidP="00AF3534">
      <w:pPr>
        <w:jc w:val="center"/>
        <w:rPr>
          <w:rFonts w:ascii="Arial" w:hAnsi="Arial" w:cs="Arial"/>
          <w:u w:val="single"/>
          <w:shd w:val="clear" w:color="auto" w:fill="FFFFFF"/>
        </w:rPr>
      </w:pPr>
    </w:p>
    <w:p w14:paraId="442B6DAD" w14:textId="77777777" w:rsidR="00AF3534" w:rsidRPr="00FC3559" w:rsidRDefault="00AF3534" w:rsidP="00AF3534">
      <w:pPr>
        <w:jc w:val="center"/>
        <w:rPr>
          <w:rFonts w:ascii="Arial" w:hAnsi="Arial" w:cs="Arial"/>
          <w:u w:val="single"/>
        </w:rPr>
      </w:pPr>
    </w:p>
    <w:p w14:paraId="4D93DFFA" w14:textId="77777777" w:rsidR="00AF3534" w:rsidRDefault="00AF3534" w:rsidP="00AF3534">
      <w:pPr>
        <w:jc w:val="center"/>
        <w:rPr>
          <w:rFonts w:ascii="Arial" w:hAnsi="Arial" w:cs="Arial"/>
          <w:u w:val="single"/>
        </w:rPr>
      </w:pPr>
    </w:p>
    <w:p w14:paraId="5D6738E5" w14:textId="77777777" w:rsidR="00AF3534" w:rsidRPr="00FC3559" w:rsidRDefault="00AF3534" w:rsidP="00AF3534">
      <w:pPr>
        <w:jc w:val="center"/>
        <w:rPr>
          <w:rFonts w:ascii="Arial" w:hAnsi="Arial" w:cs="Arial"/>
          <w:u w:val="single"/>
        </w:rPr>
      </w:pPr>
    </w:p>
    <w:p w14:paraId="1D1B2004" w14:textId="77777777" w:rsidR="00AF3534" w:rsidRPr="00FC3559" w:rsidRDefault="00AF3534" w:rsidP="00AF3534">
      <w:pPr>
        <w:spacing w:line="360" w:lineRule="auto"/>
        <w:jc w:val="center"/>
        <w:rPr>
          <w:rFonts w:ascii="Arial" w:hAnsi="Arial" w:cs="Arial"/>
          <w:u w:val="single"/>
        </w:rPr>
      </w:pPr>
    </w:p>
    <w:p w14:paraId="00F26CF8" w14:textId="77777777" w:rsidR="00AF3534" w:rsidRDefault="00AF3534" w:rsidP="00DD6FD6">
      <w:pPr>
        <w:spacing w:line="360" w:lineRule="auto"/>
        <w:jc w:val="center"/>
        <w:rPr>
          <w:rFonts w:ascii="Arial" w:hAnsi="Arial" w:cs="Arial"/>
          <w:u w:val="single"/>
        </w:rPr>
      </w:pPr>
    </w:p>
    <w:p w14:paraId="45D96B26" w14:textId="77777777" w:rsidR="00AF3534" w:rsidRPr="00AF3534" w:rsidRDefault="00AF3534" w:rsidP="00DD6FD6">
      <w:pPr>
        <w:spacing w:line="360" w:lineRule="auto"/>
        <w:jc w:val="center"/>
        <w:rPr>
          <w:rFonts w:ascii="Arial" w:hAnsi="Arial" w:cs="Arial"/>
          <w:u w:val="single"/>
        </w:rPr>
      </w:pPr>
    </w:p>
    <w:p w14:paraId="55AF29A7" w14:textId="77777777" w:rsidR="00AF3534" w:rsidRDefault="00AF3534" w:rsidP="00CA1440">
      <w:pPr>
        <w:spacing w:after="221" w:line="259" w:lineRule="auto"/>
        <w:ind w:left="18"/>
        <w:rPr>
          <w:rFonts w:ascii="Arial" w:hAnsi="Arial" w:cs="Arial"/>
          <w:color w:val="000000"/>
          <w:u w:val="single" w:color="000000"/>
        </w:rPr>
      </w:pPr>
    </w:p>
    <w:p w14:paraId="493BF7E0" w14:textId="77777777" w:rsidR="00AF3534" w:rsidRDefault="00AF3534" w:rsidP="00CA1440">
      <w:pPr>
        <w:spacing w:after="221" w:line="259" w:lineRule="auto"/>
        <w:ind w:left="18"/>
        <w:rPr>
          <w:rFonts w:ascii="Arial" w:hAnsi="Arial" w:cs="Arial"/>
          <w:color w:val="000000"/>
          <w:u w:val="single" w:color="000000"/>
        </w:rPr>
      </w:pPr>
    </w:p>
    <w:p w14:paraId="6F99C2C0" w14:textId="77777777" w:rsidR="00AF3534" w:rsidRDefault="00AF3534" w:rsidP="00CA1440">
      <w:pPr>
        <w:spacing w:after="221" w:line="259" w:lineRule="auto"/>
        <w:ind w:left="18"/>
        <w:rPr>
          <w:rFonts w:ascii="Arial" w:hAnsi="Arial" w:cs="Arial"/>
          <w:color w:val="000000"/>
          <w:u w:val="single" w:color="000000"/>
        </w:rPr>
      </w:pPr>
    </w:p>
    <w:p w14:paraId="0C841CEE" w14:textId="77777777" w:rsidR="00AF3534" w:rsidRDefault="00AF3534" w:rsidP="00CA1440">
      <w:pPr>
        <w:spacing w:after="221" w:line="259" w:lineRule="auto"/>
        <w:ind w:left="18"/>
        <w:rPr>
          <w:rFonts w:ascii="Arial" w:hAnsi="Arial" w:cs="Arial"/>
          <w:color w:val="000000"/>
          <w:u w:val="single" w:color="000000"/>
        </w:rPr>
      </w:pPr>
    </w:p>
    <w:p w14:paraId="685E6039" w14:textId="77777777" w:rsidR="00AF3534" w:rsidRDefault="00AF3534" w:rsidP="00CA1440">
      <w:pPr>
        <w:spacing w:after="221" w:line="259" w:lineRule="auto"/>
        <w:ind w:left="18"/>
        <w:rPr>
          <w:rFonts w:ascii="Arial" w:hAnsi="Arial" w:cs="Arial"/>
          <w:color w:val="000000"/>
          <w:u w:val="single" w:color="000000"/>
        </w:rPr>
      </w:pPr>
    </w:p>
    <w:p w14:paraId="74EC1033" w14:textId="1FB41071" w:rsidR="00CA1440" w:rsidRDefault="00CA1440" w:rsidP="00CA1440">
      <w:pPr>
        <w:spacing w:after="221" w:line="259" w:lineRule="auto"/>
        <w:ind w:left="18"/>
        <w:rPr>
          <w:rFonts w:ascii="Arial" w:hAnsi="Arial" w:cs="Arial"/>
          <w:color w:val="000000"/>
        </w:rPr>
      </w:pPr>
    </w:p>
    <w:p w14:paraId="7417D5CE" w14:textId="3036EF75" w:rsidR="008D3BFA" w:rsidRPr="00AF3534" w:rsidRDefault="00AF3534" w:rsidP="00CA1440">
      <w:pPr>
        <w:spacing w:after="221" w:line="259" w:lineRule="auto"/>
        <w:ind w:left="18"/>
        <w:rPr>
          <w:rFonts w:ascii="Arial" w:hAnsi="Arial" w:cs="Arial"/>
          <w:u w:val="single"/>
        </w:rPr>
      </w:pPr>
      <w:r w:rsidRPr="00AF3534">
        <w:rPr>
          <w:rFonts w:ascii="Arial" w:hAnsi="Arial" w:cs="Arial"/>
          <w:u w:val="single"/>
        </w:rPr>
        <w:t>Cyswllt Gweithgaredd</w:t>
      </w:r>
    </w:p>
    <w:p w14:paraId="4EFA966D" w14:textId="77777777" w:rsidR="008B0450" w:rsidRPr="00AF3534" w:rsidRDefault="008B0450" w:rsidP="008B0450">
      <w:pPr>
        <w:spacing w:after="182" w:line="259" w:lineRule="auto"/>
        <w:rPr>
          <w:color w:val="000000"/>
        </w:rPr>
      </w:pPr>
      <w:hyperlink r:id="rId6" w:history="1">
        <w:r w:rsidRPr="00AF3534">
          <w:rPr>
            <w:rStyle w:val="Hyperlink"/>
          </w:rPr>
          <w:t>20250309_130535.mp4</w:t>
        </w:r>
      </w:hyperlink>
    </w:p>
    <w:p w14:paraId="1F367D59" w14:textId="77777777" w:rsidR="00CA1440" w:rsidRDefault="00CA1440" w:rsidP="008B0450">
      <w:pPr>
        <w:spacing w:after="182" w:line="259" w:lineRule="auto"/>
      </w:pPr>
      <w:r>
        <w:rPr>
          <w:color w:val="000000"/>
        </w:rPr>
        <w:t xml:space="preserve"> </w:t>
      </w:r>
    </w:p>
    <w:p w14:paraId="2922C738" w14:textId="77777777" w:rsidR="00CA1440" w:rsidRPr="00CA1440" w:rsidRDefault="00CA1440" w:rsidP="00FA5A47">
      <w:pPr>
        <w:spacing w:line="360" w:lineRule="auto"/>
        <w:rPr>
          <w:rFonts w:ascii="Arial" w:hAnsi="Arial" w:cs="Arial"/>
        </w:rPr>
      </w:pPr>
    </w:p>
    <w:p w14:paraId="07DD286B" w14:textId="77777777" w:rsidR="00CA1440" w:rsidRDefault="00CA1440" w:rsidP="00FA5A47">
      <w:pPr>
        <w:spacing w:line="360" w:lineRule="auto"/>
        <w:rPr>
          <w:rFonts w:ascii="Arial" w:hAnsi="Arial" w:cs="Arial"/>
          <w:u w:val="single"/>
        </w:rPr>
      </w:pPr>
    </w:p>
    <w:p w14:paraId="3089968F" w14:textId="77777777" w:rsidR="00AF3534" w:rsidRDefault="00AF3534" w:rsidP="00FA5A47">
      <w:pPr>
        <w:spacing w:line="360" w:lineRule="auto"/>
        <w:rPr>
          <w:rFonts w:ascii="Arial" w:hAnsi="Arial" w:cs="Arial"/>
          <w:color w:val="000000"/>
          <w:u w:val="single" w:color="000000"/>
        </w:rPr>
      </w:pPr>
    </w:p>
    <w:p w14:paraId="243BC718" w14:textId="77777777" w:rsidR="00AF3534" w:rsidRDefault="00AF3534" w:rsidP="00FA5A47">
      <w:pPr>
        <w:spacing w:line="360" w:lineRule="auto"/>
        <w:rPr>
          <w:rFonts w:ascii="Arial" w:hAnsi="Arial" w:cs="Arial"/>
          <w:color w:val="000000"/>
          <w:u w:val="single" w:color="000000"/>
        </w:rPr>
      </w:pPr>
    </w:p>
    <w:p w14:paraId="6D8EB7E1" w14:textId="77777777" w:rsidR="00AF3534" w:rsidRDefault="00AF3534" w:rsidP="00FA5A47">
      <w:pPr>
        <w:spacing w:line="360" w:lineRule="auto"/>
        <w:rPr>
          <w:rFonts w:ascii="Arial" w:hAnsi="Arial" w:cs="Arial"/>
          <w:color w:val="000000"/>
          <w:u w:val="single" w:color="000000"/>
        </w:rPr>
      </w:pPr>
    </w:p>
    <w:p w14:paraId="538DAF8A" w14:textId="77777777" w:rsidR="00AF3534" w:rsidRDefault="00AF3534" w:rsidP="00FA5A47">
      <w:pPr>
        <w:spacing w:line="360" w:lineRule="auto"/>
        <w:rPr>
          <w:rFonts w:ascii="Arial" w:hAnsi="Arial" w:cs="Arial"/>
          <w:color w:val="000000"/>
          <w:u w:val="single" w:color="000000"/>
        </w:rPr>
      </w:pPr>
    </w:p>
    <w:p w14:paraId="39930953" w14:textId="77777777" w:rsidR="00AF3534" w:rsidRDefault="00AF3534" w:rsidP="00FA5A47">
      <w:pPr>
        <w:spacing w:line="360" w:lineRule="auto"/>
        <w:rPr>
          <w:rFonts w:ascii="Arial" w:hAnsi="Arial" w:cs="Arial"/>
          <w:color w:val="000000"/>
          <w:u w:val="single" w:color="000000"/>
        </w:rPr>
      </w:pPr>
    </w:p>
    <w:p w14:paraId="2A0DDD74" w14:textId="77777777" w:rsidR="00AF3534" w:rsidRDefault="00AF3534" w:rsidP="00FA5A47">
      <w:pPr>
        <w:spacing w:line="360" w:lineRule="auto"/>
        <w:rPr>
          <w:rFonts w:ascii="Arial" w:hAnsi="Arial" w:cs="Arial"/>
          <w:color w:val="000000"/>
          <w:u w:val="single" w:color="000000"/>
        </w:rPr>
      </w:pPr>
    </w:p>
    <w:p w14:paraId="110A9BC3" w14:textId="77777777" w:rsidR="00AF3534" w:rsidRDefault="00AF3534" w:rsidP="00FA5A47">
      <w:pPr>
        <w:spacing w:line="360" w:lineRule="auto"/>
        <w:rPr>
          <w:rFonts w:ascii="Arial" w:hAnsi="Arial" w:cs="Arial"/>
          <w:color w:val="000000"/>
          <w:u w:val="single" w:color="000000"/>
        </w:rPr>
      </w:pPr>
    </w:p>
    <w:p w14:paraId="0E99D308" w14:textId="77777777" w:rsidR="00AF3534" w:rsidRDefault="00AF3534" w:rsidP="00FA5A47">
      <w:pPr>
        <w:spacing w:line="360" w:lineRule="auto"/>
        <w:rPr>
          <w:rFonts w:ascii="Arial" w:hAnsi="Arial" w:cs="Arial"/>
          <w:color w:val="000000"/>
          <w:u w:val="single" w:color="000000"/>
        </w:rPr>
      </w:pPr>
    </w:p>
    <w:p w14:paraId="72C006F2" w14:textId="77777777" w:rsidR="00AF3534" w:rsidRDefault="00AF3534" w:rsidP="00FA5A47">
      <w:pPr>
        <w:spacing w:line="360" w:lineRule="auto"/>
        <w:rPr>
          <w:rFonts w:ascii="Arial" w:hAnsi="Arial" w:cs="Arial"/>
          <w:color w:val="000000"/>
          <w:u w:val="single" w:color="000000"/>
        </w:rPr>
      </w:pPr>
    </w:p>
    <w:p w14:paraId="2078DAB8" w14:textId="77777777" w:rsidR="00AF3534" w:rsidRDefault="00AF3534" w:rsidP="00FA5A47">
      <w:pPr>
        <w:spacing w:line="360" w:lineRule="auto"/>
        <w:rPr>
          <w:rFonts w:ascii="Arial" w:hAnsi="Arial" w:cs="Arial"/>
          <w:color w:val="000000"/>
          <w:u w:val="single" w:color="000000"/>
        </w:rPr>
      </w:pPr>
    </w:p>
    <w:p w14:paraId="559C9DCA" w14:textId="77777777" w:rsidR="00AF3534" w:rsidRDefault="00AF3534" w:rsidP="00FA5A47">
      <w:pPr>
        <w:spacing w:line="360" w:lineRule="auto"/>
        <w:rPr>
          <w:rFonts w:ascii="Arial" w:hAnsi="Arial" w:cs="Arial"/>
          <w:color w:val="000000"/>
          <w:u w:val="single" w:color="000000"/>
        </w:rPr>
      </w:pPr>
    </w:p>
    <w:p w14:paraId="5D92A959" w14:textId="77777777" w:rsidR="00AF3534" w:rsidRDefault="00AF3534" w:rsidP="00FA5A47">
      <w:pPr>
        <w:spacing w:line="360" w:lineRule="auto"/>
        <w:rPr>
          <w:rFonts w:ascii="Arial" w:hAnsi="Arial" w:cs="Arial"/>
          <w:color w:val="000000"/>
          <w:u w:val="single" w:color="000000"/>
        </w:rPr>
      </w:pPr>
    </w:p>
    <w:p w14:paraId="2FBBE6F7" w14:textId="77777777" w:rsidR="00AF3534" w:rsidRDefault="00AF3534" w:rsidP="00FA5A47">
      <w:pPr>
        <w:spacing w:line="360" w:lineRule="auto"/>
        <w:rPr>
          <w:rFonts w:ascii="Arial" w:hAnsi="Arial" w:cs="Arial"/>
          <w:color w:val="000000"/>
          <w:u w:val="single" w:color="000000"/>
        </w:rPr>
      </w:pPr>
    </w:p>
    <w:p w14:paraId="2C97FD6D" w14:textId="77777777" w:rsidR="00AF3534" w:rsidRDefault="00AF3534" w:rsidP="00FA5A47">
      <w:pPr>
        <w:spacing w:line="360" w:lineRule="auto"/>
        <w:rPr>
          <w:rFonts w:ascii="Arial" w:hAnsi="Arial" w:cs="Arial"/>
          <w:color w:val="000000"/>
          <w:u w:val="single" w:color="000000"/>
        </w:rPr>
      </w:pPr>
    </w:p>
    <w:p w14:paraId="41C580EB" w14:textId="77777777" w:rsidR="00AF3534" w:rsidRDefault="00AF3534" w:rsidP="00FA5A47">
      <w:pPr>
        <w:spacing w:line="360" w:lineRule="auto"/>
        <w:rPr>
          <w:rFonts w:ascii="Arial" w:hAnsi="Arial" w:cs="Arial"/>
          <w:color w:val="000000"/>
          <w:u w:val="single" w:color="000000"/>
        </w:rPr>
      </w:pPr>
    </w:p>
    <w:p w14:paraId="0FAE6CCC" w14:textId="77777777" w:rsidR="00AF3534" w:rsidRDefault="00AF3534" w:rsidP="00FA5A47">
      <w:pPr>
        <w:spacing w:line="360" w:lineRule="auto"/>
        <w:rPr>
          <w:rFonts w:ascii="Arial" w:hAnsi="Arial" w:cs="Arial"/>
          <w:color w:val="000000"/>
          <w:u w:val="single" w:color="000000"/>
        </w:rPr>
      </w:pPr>
    </w:p>
    <w:p w14:paraId="0DF0BE60" w14:textId="77777777" w:rsidR="00AF3534" w:rsidRDefault="00AF3534" w:rsidP="00FA5A47">
      <w:pPr>
        <w:spacing w:line="360" w:lineRule="auto"/>
        <w:rPr>
          <w:rFonts w:ascii="Arial" w:hAnsi="Arial" w:cs="Arial"/>
          <w:color w:val="000000"/>
          <w:u w:val="single" w:color="000000"/>
        </w:rPr>
      </w:pPr>
    </w:p>
    <w:p w14:paraId="6CFB9246" w14:textId="77777777" w:rsidR="00AF3534" w:rsidRDefault="00AF3534" w:rsidP="00FA5A47">
      <w:pPr>
        <w:spacing w:line="360" w:lineRule="auto"/>
        <w:rPr>
          <w:rFonts w:ascii="Arial" w:hAnsi="Arial" w:cs="Arial"/>
          <w:color w:val="000000"/>
          <w:u w:val="single" w:color="000000"/>
        </w:rPr>
      </w:pPr>
    </w:p>
    <w:p w14:paraId="27BF384B" w14:textId="77777777" w:rsidR="00AF3534" w:rsidRDefault="00AF3534" w:rsidP="00FA5A47">
      <w:pPr>
        <w:spacing w:line="360" w:lineRule="auto"/>
        <w:rPr>
          <w:rFonts w:ascii="Arial" w:hAnsi="Arial" w:cs="Arial"/>
          <w:color w:val="000000"/>
          <w:u w:val="single" w:color="000000"/>
        </w:rPr>
      </w:pPr>
    </w:p>
    <w:p w14:paraId="2C03BB37" w14:textId="77777777" w:rsidR="00AF3534" w:rsidRDefault="00AF3534" w:rsidP="00FA5A47">
      <w:pPr>
        <w:spacing w:line="360" w:lineRule="auto"/>
        <w:rPr>
          <w:rFonts w:ascii="Arial" w:hAnsi="Arial" w:cs="Arial"/>
          <w:color w:val="000000"/>
          <w:u w:val="single" w:color="000000"/>
        </w:rPr>
      </w:pPr>
    </w:p>
    <w:p w14:paraId="043CF4E5" w14:textId="6DDF566E" w:rsidR="00CA1440" w:rsidRDefault="00AF3534" w:rsidP="00FA5A47">
      <w:pPr>
        <w:spacing w:line="360" w:lineRule="auto"/>
        <w:rPr>
          <w:rFonts w:ascii="Arial" w:hAnsi="Arial" w:cs="Arial"/>
          <w:u w:val="single"/>
        </w:rPr>
      </w:pPr>
      <w:r w:rsidRPr="00CA1440">
        <w:rPr>
          <w:rFonts w:ascii="Arial" w:hAnsi="Arial" w:cs="Arial"/>
          <w:color w:val="000000"/>
          <w:u w:val="single" w:color="000000"/>
        </w:rPr>
        <w:t>Atodiad</w:t>
      </w:r>
      <w:r>
        <w:rPr>
          <w:rFonts w:ascii="Arial" w:hAnsi="Arial" w:cs="Arial"/>
          <w:color w:val="000000"/>
          <w:u w:val="single" w:color="000000"/>
        </w:rPr>
        <w:t xml:space="preserve">- </w:t>
      </w:r>
      <w:r>
        <w:rPr>
          <w:rFonts w:ascii="Arial" w:hAnsi="Arial" w:cs="Arial"/>
          <w:color w:val="000000"/>
        </w:rPr>
        <w:t xml:space="preserve"> </w:t>
      </w:r>
      <w:r w:rsidRPr="00CA1440">
        <w:rPr>
          <w:rFonts w:ascii="Arial" w:hAnsi="Arial" w:cs="Arial"/>
          <w:color w:val="000000"/>
        </w:rPr>
        <w:t>Nid wyf wedi defnyddio Al</w:t>
      </w:r>
    </w:p>
    <w:p w14:paraId="5648547D" w14:textId="77777777" w:rsidR="00CA1440" w:rsidRDefault="00CA1440" w:rsidP="00FA5A47">
      <w:pPr>
        <w:spacing w:line="360" w:lineRule="auto"/>
        <w:rPr>
          <w:rFonts w:ascii="Arial" w:hAnsi="Arial" w:cs="Arial"/>
          <w:u w:val="single"/>
        </w:rPr>
      </w:pPr>
    </w:p>
    <w:p w14:paraId="79D6F740" w14:textId="77777777" w:rsidR="00CA1440" w:rsidRDefault="00CA1440" w:rsidP="00FA5A47">
      <w:pPr>
        <w:spacing w:line="360" w:lineRule="auto"/>
        <w:rPr>
          <w:rFonts w:ascii="Arial" w:hAnsi="Arial" w:cs="Arial"/>
          <w:u w:val="single"/>
        </w:rPr>
      </w:pPr>
    </w:p>
    <w:p w14:paraId="731F6679" w14:textId="77777777" w:rsidR="00CA1440" w:rsidRDefault="00CA1440" w:rsidP="00FA5A47">
      <w:pPr>
        <w:spacing w:line="360" w:lineRule="auto"/>
        <w:rPr>
          <w:rFonts w:ascii="Arial" w:hAnsi="Arial" w:cs="Arial"/>
          <w:u w:val="single"/>
        </w:rPr>
      </w:pPr>
    </w:p>
    <w:p w14:paraId="41747A6E" w14:textId="77777777" w:rsidR="00CA1440" w:rsidRDefault="00CA1440" w:rsidP="00FA5A47">
      <w:pPr>
        <w:spacing w:line="360" w:lineRule="auto"/>
        <w:rPr>
          <w:rFonts w:ascii="Arial" w:hAnsi="Arial" w:cs="Arial"/>
          <w:u w:val="single"/>
        </w:rPr>
      </w:pPr>
    </w:p>
    <w:p w14:paraId="38CECB72" w14:textId="77777777" w:rsidR="00CA1440" w:rsidRDefault="00CA1440" w:rsidP="00FA5A47">
      <w:pPr>
        <w:spacing w:line="360" w:lineRule="auto"/>
        <w:rPr>
          <w:rFonts w:ascii="Arial" w:hAnsi="Arial" w:cs="Arial"/>
          <w:u w:val="single"/>
        </w:rPr>
      </w:pPr>
    </w:p>
    <w:p w14:paraId="214829D0" w14:textId="77777777" w:rsidR="00CA1440" w:rsidRDefault="00CA1440" w:rsidP="00FA5A47">
      <w:pPr>
        <w:spacing w:line="360" w:lineRule="auto"/>
        <w:rPr>
          <w:rFonts w:ascii="Arial" w:hAnsi="Arial" w:cs="Arial"/>
          <w:u w:val="single"/>
        </w:rPr>
      </w:pPr>
    </w:p>
    <w:p w14:paraId="005553A6" w14:textId="77777777" w:rsidR="00CA1440" w:rsidRDefault="00CA1440" w:rsidP="00FA5A47">
      <w:pPr>
        <w:spacing w:line="360" w:lineRule="auto"/>
        <w:rPr>
          <w:rFonts w:ascii="Arial" w:hAnsi="Arial" w:cs="Arial"/>
          <w:u w:val="single"/>
        </w:rPr>
      </w:pPr>
    </w:p>
    <w:p w14:paraId="38672DA9" w14:textId="77777777" w:rsidR="00CA1440" w:rsidRDefault="00CA1440" w:rsidP="00FA5A47">
      <w:pPr>
        <w:spacing w:line="360" w:lineRule="auto"/>
        <w:rPr>
          <w:rFonts w:ascii="Arial" w:hAnsi="Arial" w:cs="Arial"/>
          <w:u w:val="single"/>
        </w:rPr>
      </w:pPr>
    </w:p>
    <w:p w14:paraId="29790D82" w14:textId="77777777" w:rsidR="00CA1440" w:rsidRDefault="00CA1440" w:rsidP="00FA5A47">
      <w:pPr>
        <w:spacing w:line="360" w:lineRule="auto"/>
        <w:rPr>
          <w:rFonts w:ascii="Arial" w:hAnsi="Arial" w:cs="Arial"/>
          <w:u w:val="single"/>
        </w:rPr>
      </w:pPr>
    </w:p>
    <w:p w14:paraId="6016E1A1" w14:textId="77777777" w:rsidR="00CA1440" w:rsidRDefault="00CA1440" w:rsidP="00FA5A47">
      <w:pPr>
        <w:spacing w:line="360" w:lineRule="auto"/>
        <w:rPr>
          <w:rFonts w:ascii="Arial" w:hAnsi="Arial" w:cs="Arial"/>
          <w:u w:val="single"/>
        </w:rPr>
      </w:pPr>
    </w:p>
    <w:p w14:paraId="29CEE228" w14:textId="77777777" w:rsidR="00CA1440" w:rsidRDefault="00CA1440" w:rsidP="00FA5A47">
      <w:pPr>
        <w:spacing w:line="360" w:lineRule="auto"/>
        <w:rPr>
          <w:rFonts w:ascii="Arial" w:hAnsi="Arial" w:cs="Arial"/>
          <w:u w:val="single"/>
        </w:rPr>
      </w:pPr>
    </w:p>
    <w:p w14:paraId="664AF1DC" w14:textId="77777777" w:rsidR="00CA1440" w:rsidRDefault="00CA1440" w:rsidP="00FA5A47">
      <w:pPr>
        <w:spacing w:line="360" w:lineRule="auto"/>
        <w:rPr>
          <w:rFonts w:ascii="Arial" w:hAnsi="Arial" w:cs="Arial"/>
          <w:u w:val="single"/>
        </w:rPr>
      </w:pPr>
    </w:p>
    <w:p w14:paraId="40C3807C" w14:textId="77777777" w:rsidR="00CA1440" w:rsidRDefault="00CA1440" w:rsidP="00FA5A47">
      <w:pPr>
        <w:spacing w:line="360" w:lineRule="auto"/>
        <w:rPr>
          <w:rFonts w:ascii="Arial" w:hAnsi="Arial" w:cs="Arial"/>
          <w:u w:val="single"/>
        </w:rPr>
      </w:pPr>
    </w:p>
    <w:p w14:paraId="5106D3F4" w14:textId="77777777" w:rsidR="00CA1440" w:rsidRDefault="00CA1440" w:rsidP="00FA5A47">
      <w:pPr>
        <w:spacing w:line="360" w:lineRule="auto"/>
        <w:rPr>
          <w:rFonts w:ascii="Arial" w:hAnsi="Arial" w:cs="Arial"/>
          <w:u w:val="single"/>
        </w:rPr>
      </w:pPr>
    </w:p>
    <w:p w14:paraId="665ED3F3" w14:textId="77777777" w:rsidR="00CA1440" w:rsidRDefault="00CA1440" w:rsidP="00FA5A47">
      <w:pPr>
        <w:spacing w:line="360" w:lineRule="auto"/>
        <w:rPr>
          <w:rFonts w:ascii="Arial" w:hAnsi="Arial" w:cs="Arial"/>
          <w:u w:val="single"/>
        </w:rPr>
      </w:pPr>
    </w:p>
    <w:p w14:paraId="1DF8B0AA" w14:textId="77777777" w:rsidR="00CA1440" w:rsidRDefault="00CA1440" w:rsidP="00FA5A47">
      <w:pPr>
        <w:spacing w:line="360" w:lineRule="auto"/>
        <w:rPr>
          <w:rFonts w:ascii="Arial" w:hAnsi="Arial" w:cs="Arial"/>
          <w:u w:val="single"/>
        </w:rPr>
      </w:pPr>
    </w:p>
    <w:p w14:paraId="16A323A6" w14:textId="77777777" w:rsidR="00CA1440" w:rsidRDefault="00CA1440" w:rsidP="00FA5A47">
      <w:pPr>
        <w:spacing w:line="360" w:lineRule="auto"/>
        <w:rPr>
          <w:rFonts w:ascii="Arial" w:hAnsi="Arial" w:cs="Arial"/>
          <w:u w:val="single"/>
        </w:rPr>
      </w:pPr>
    </w:p>
    <w:p w14:paraId="638D1E6A" w14:textId="77777777" w:rsidR="00CA1440" w:rsidRDefault="00CA1440" w:rsidP="00FA5A47">
      <w:pPr>
        <w:spacing w:line="360" w:lineRule="auto"/>
        <w:rPr>
          <w:rFonts w:ascii="Arial" w:hAnsi="Arial" w:cs="Arial"/>
          <w:u w:val="single"/>
        </w:rPr>
      </w:pPr>
    </w:p>
    <w:p w14:paraId="784D297C" w14:textId="77777777" w:rsidR="00CA1440" w:rsidRDefault="00CA1440" w:rsidP="00FA5A47">
      <w:pPr>
        <w:spacing w:line="360" w:lineRule="auto"/>
        <w:rPr>
          <w:rFonts w:ascii="Arial" w:hAnsi="Arial" w:cs="Arial"/>
          <w:u w:val="single"/>
        </w:rPr>
      </w:pPr>
    </w:p>
    <w:p w14:paraId="28C9D819" w14:textId="77777777" w:rsidR="00CA1440" w:rsidRDefault="00CA1440" w:rsidP="00FA5A47">
      <w:pPr>
        <w:spacing w:line="360" w:lineRule="auto"/>
        <w:rPr>
          <w:rFonts w:ascii="Arial" w:hAnsi="Arial" w:cs="Arial"/>
          <w:u w:val="single"/>
        </w:rPr>
      </w:pPr>
    </w:p>
    <w:p w14:paraId="64656430" w14:textId="77777777" w:rsidR="00AF3534" w:rsidRDefault="00AF3534" w:rsidP="00FA5A47">
      <w:pPr>
        <w:spacing w:line="360" w:lineRule="auto"/>
        <w:rPr>
          <w:rFonts w:ascii="Arial" w:hAnsi="Arial" w:cs="Arial"/>
          <w:u w:val="single"/>
        </w:rPr>
      </w:pPr>
    </w:p>
    <w:p w14:paraId="399E485B" w14:textId="77777777" w:rsidR="00AF3534" w:rsidRDefault="00AF3534" w:rsidP="00FA5A47">
      <w:pPr>
        <w:spacing w:line="360" w:lineRule="auto"/>
        <w:rPr>
          <w:rFonts w:ascii="Arial" w:hAnsi="Arial" w:cs="Arial"/>
          <w:u w:val="single"/>
        </w:rPr>
      </w:pPr>
    </w:p>
    <w:p w14:paraId="5E462EFA" w14:textId="20C17B27" w:rsidR="00FA5A47" w:rsidRPr="00FC3559" w:rsidRDefault="00FA5A47" w:rsidP="00FA5A47">
      <w:pPr>
        <w:spacing w:line="360" w:lineRule="auto"/>
        <w:rPr>
          <w:rFonts w:ascii="Arial" w:hAnsi="Arial" w:cs="Arial"/>
          <w:u w:val="single"/>
        </w:rPr>
      </w:pPr>
      <w:r w:rsidRPr="00FC3559">
        <w:rPr>
          <w:rFonts w:ascii="Arial" w:hAnsi="Arial" w:cs="Arial"/>
          <w:u w:val="single"/>
        </w:rPr>
        <w:lastRenderedPageBreak/>
        <w:t>Cyflwyniad.</w:t>
      </w:r>
    </w:p>
    <w:p w14:paraId="20913783" w14:textId="35E86D0A" w:rsidR="00FA5A47" w:rsidRPr="00FC3559" w:rsidRDefault="00FA5A47" w:rsidP="00FA5A47">
      <w:pPr>
        <w:spacing w:line="360" w:lineRule="auto"/>
        <w:rPr>
          <w:rFonts w:ascii="Arial" w:hAnsi="Arial" w:cs="Arial"/>
        </w:rPr>
      </w:pPr>
      <w:r w:rsidRPr="00FC3559">
        <w:rPr>
          <w:rFonts w:ascii="Arial" w:hAnsi="Arial" w:cs="Arial"/>
        </w:rPr>
        <w:t>Yn y treithawd hwn fyddaf yn edrych ar Arfer amleithgor yn y blynyddoedd cynnar. Sut mae plant yn manteision dwyieithrwydd. Edrych ar saesneg fel ail iaith ychwanegol, sut mae’r ymennydd yn gweithio a prosesi i cymrud y iaith mewn. Sut mae plant yn meddwl dargyfeiriol a cysylltiadau a fframweithiau a rhaglenni blynyddoedd cynnar.</w:t>
      </w:r>
    </w:p>
    <w:p w14:paraId="12EFB1D1" w14:textId="77777777" w:rsidR="00DD6FD6" w:rsidRPr="00FC3559" w:rsidRDefault="00DD6FD6" w:rsidP="00DD6FD6">
      <w:pPr>
        <w:spacing w:line="360" w:lineRule="auto"/>
        <w:jc w:val="center"/>
        <w:rPr>
          <w:rFonts w:ascii="Arial" w:hAnsi="Arial" w:cs="Arial"/>
          <w:u w:val="single"/>
        </w:rPr>
      </w:pPr>
    </w:p>
    <w:p w14:paraId="238DC06E" w14:textId="77777777" w:rsidR="00FC3559" w:rsidRDefault="00FC3559" w:rsidP="00DD6FD6">
      <w:pPr>
        <w:spacing w:line="360" w:lineRule="auto"/>
        <w:jc w:val="center"/>
        <w:rPr>
          <w:rFonts w:ascii="Arial" w:hAnsi="Arial" w:cs="Arial"/>
          <w:u w:val="single"/>
        </w:rPr>
      </w:pPr>
    </w:p>
    <w:p w14:paraId="1F7A76C9" w14:textId="77777777" w:rsidR="00FC3559" w:rsidRDefault="00FC3559" w:rsidP="00DD6FD6">
      <w:pPr>
        <w:spacing w:line="360" w:lineRule="auto"/>
        <w:jc w:val="center"/>
        <w:rPr>
          <w:rFonts w:ascii="Arial" w:hAnsi="Arial" w:cs="Arial"/>
          <w:u w:val="single"/>
        </w:rPr>
      </w:pPr>
    </w:p>
    <w:p w14:paraId="02E49E5C" w14:textId="77777777" w:rsidR="00FC3559" w:rsidRDefault="00FC3559" w:rsidP="00DD6FD6">
      <w:pPr>
        <w:spacing w:line="360" w:lineRule="auto"/>
        <w:jc w:val="center"/>
        <w:rPr>
          <w:rFonts w:ascii="Arial" w:hAnsi="Arial" w:cs="Arial"/>
          <w:u w:val="single"/>
        </w:rPr>
      </w:pPr>
    </w:p>
    <w:p w14:paraId="51C12A36" w14:textId="77777777" w:rsidR="00FC3559" w:rsidRDefault="00FC3559" w:rsidP="00DD6FD6">
      <w:pPr>
        <w:spacing w:line="360" w:lineRule="auto"/>
        <w:jc w:val="center"/>
        <w:rPr>
          <w:rFonts w:ascii="Arial" w:hAnsi="Arial" w:cs="Arial"/>
          <w:u w:val="single"/>
        </w:rPr>
      </w:pPr>
    </w:p>
    <w:p w14:paraId="3267E771" w14:textId="77777777" w:rsidR="00FC3559" w:rsidRDefault="00FC3559" w:rsidP="00DD6FD6">
      <w:pPr>
        <w:spacing w:line="360" w:lineRule="auto"/>
        <w:jc w:val="center"/>
        <w:rPr>
          <w:rFonts w:ascii="Arial" w:hAnsi="Arial" w:cs="Arial"/>
          <w:u w:val="single"/>
        </w:rPr>
      </w:pPr>
    </w:p>
    <w:p w14:paraId="0096DD1C" w14:textId="77777777" w:rsidR="00FC3559" w:rsidRDefault="00FC3559" w:rsidP="00DD6FD6">
      <w:pPr>
        <w:spacing w:line="360" w:lineRule="auto"/>
        <w:jc w:val="center"/>
        <w:rPr>
          <w:rFonts w:ascii="Arial" w:hAnsi="Arial" w:cs="Arial"/>
          <w:u w:val="single"/>
        </w:rPr>
      </w:pPr>
    </w:p>
    <w:p w14:paraId="2E5ED6E8" w14:textId="77777777" w:rsidR="00FC3559" w:rsidRDefault="00FC3559" w:rsidP="00DD6FD6">
      <w:pPr>
        <w:spacing w:line="360" w:lineRule="auto"/>
        <w:jc w:val="center"/>
        <w:rPr>
          <w:rFonts w:ascii="Arial" w:hAnsi="Arial" w:cs="Arial"/>
          <w:u w:val="single"/>
        </w:rPr>
      </w:pPr>
    </w:p>
    <w:p w14:paraId="23E3FBD3" w14:textId="77777777" w:rsidR="00FC3559" w:rsidRDefault="00FC3559" w:rsidP="00DD6FD6">
      <w:pPr>
        <w:spacing w:line="360" w:lineRule="auto"/>
        <w:jc w:val="center"/>
        <w:rPr>
          <w:rFonts w:ascii="Arial" w:hAnsi="Arial" w:cs="Arial"/>
          <w:u w:val="single"/>
        </w:rPr>
      </w:pPr>
    </w:p>
    <w:p w14:paraId="521C7B5B" w14:textId="77777777" w:rsidR="00FC3559" w:rsidRDefault="00FC3559" w:rsidP="00DD6FD6">
      <w:pPr>
        <w:spacing w:line="360" w:lineRule="auto"/>
        <w:jc w:val="center"/>
        <w:rPr>
          <w:rFonts w:ascii="Arial" w:hAnsi="Arial" w:cs="Arial"/>
          <w:u w:val="single"/>
        </w:rPr>
      </w:pPr>
    </w:p>
    <w:p w14:paraId="29C0416E" w14:textId="77777777" w:rsidR="00FC3559" w:rsidRDefault="00FC3559" w:rsidP="00DD6FD6">
      <w:pPr>
        <w:spacing w:line="360" w:lineRule="auto"/>
        <w:jc w:val="center"/>
        <w:rPr>
          <w:rFonts w:ascii="Arial" w:hAnsi="Arial" w:cs="Arial"/>
          <w:u w:val="single"/>
        </w:rPr>
      </w:pPr>
    </w:p>
    <w:p w14:paraId="0502C3ED" w14:textId="77777777" w:rsidR="00FC3559" w:rsidRDefault="00FC3559" w:rsidP="00DD6FD6">
      <w:pPr>
        <w:spacing w:line="360" w:lineRule="auto"/>
        <w:jc w:val="center"/>
        <w:rPr>
          <w:rFonts w:ascii="Arial" w:hAnsi="Arial" w:cs="Arial"/>
          <w:u w:val="single"/>
        </w:rPr>
      </w:pPr>
    </w:p>
    <w:p w14:paraId="1A7CE8DF" w14:textId="77777777" w:rsidR="00FC3559" w:rsidRDefault="00FC3559" w:rsidP="00DD6FD6">
      <w:pPr>
        <w:spacing w:line="360" w:lineRule="auto"/>
        <w:jc w:val="center"/>
        <w:rPr>
          <w:rFonts w:ascii="Arial" w:hAnsi="Arial" w:cs="Arial"/>
          <w:u w:val="single"/>
        </w:rPr>
      </w:pPr>
    </w:p>
    <w:p w14:paraId="6DB76634" w14:textId="77777777" w:rsidR="00FC3559" w:rsidRDefault="00FC3559" w:rsidP="00DD6FD6">
      <w:pPr>
        <w:spacing w:line="360" w:lineRule="auto"/>
        <w:jc w:val="center"/>
        <w:rPr>
          <w:rFonts w:ascii="Arial" w:hAnsi="Arial" w:cs="Arial"/>
          <w:u w:val="single"/>
        </w:rPr>
      </w:pPr>
    </w:p>
    <w:p w14:paraId="289AF2AE" w14:textId="77777777" w:rsidR="00FC3559" w:rsidRDefault="00FC3559" w:rsidP="00DD6FD6">
      <w:pPr>
        <w:spacing w:line="360" w:lineRule="auto"/>
        <w:jc w:val="center"/>
        <w:rPr>
          <w:rFonts w:ascii="Arial" w:hAnsi="Arial" w:cs="Arial"/>
          <w:u w:val="single"/>
        </w:rPr>
      </w:pPr>
    </w:p>
    <w:p w14:paraId="120692AB" w14:textId="77777777" w:rsidR="00FC3559" w:rsidRDefault="00FC3559" w:rsidP="00DD6FD6">
      <w:pPr>
        <w:spacing w:line="360" w:lineRule="auto"/>
        <w:jc w:val="center"/>
        <w:rPr>
          <w:rFonts w:ascii="Arial" w:hAnsi="Arial" w:cs="Arial"/>
          <w:u w:val="single"/>
        </w:rPr>
      </w:pPr>
    </w:p>
    <w:p w14:paraId="174BE8A5" w14:textId="77777777" w:rsidR="00FC3559" w:rsidRDefault="00FC3559" w:rsidP="00DD6FD6">
      <w:pPr>
        <w:spacing w:line="360" w:lineRule="auto"/>
        <w:jc w:val="center"/>
        <w:rPr>
          <w:rFonts w:ascii="Arial" w:hAnsi="Arial" w:cs="Arial"/>
          <w:u w:val="single"/>
        </w:rPr>
      </w:pPr>
    </w:p>
    <w:p w14:paraId="748DA6FA" w14:textId="77777777" w:rsidR="00FC3559" w:rsidRDefault="00FC3559" w:rsidP="00DD6FD6">
      <w:pPr>
        <w:spacing w:line="360" w:lineRule="auto"/>
        <w:jc w:val="center"/>
        <w:rPr>
          <w:rFonts w:ascii="Arial" w:hAnsi="Arial" w:cs="Arial"/>
          <w:u w:val="single"/>
        </w:rPr>
      </w:pPr>
    </w:p>
    <w:p w14:paraId="28FED3D8" w14:textId="77777777" w:rsidR="00CA1440" w:rsidRDefault="00CA1440" w:rsidP="00DD6FD6">
      <w:pPr>
        <w:spacing w:line="360" w:lineRule="auto"/>
        <w:jc w:val="center"/>
        <w:rPr>
          <w:rFonts w:ascii="Arial" w:hAnsi="Arial" w:cs="Arial"/>
          <w:u w:val="single"/>
        </w:rPr>
      </w:pPr>
    </w:p>
    <w:p w14:paraId="77344DD9" w14:textId="40F071B0" w:rsidR="00910FDB" w:rsidRPr="00FC3559" w:rsidRDefault="00910FDB" w:rsidP="00DD6FD6">
      <w:pPr>
        <w:spacing w:line="360" w:lineRule="auto"/>
        <w:jc w:val="center"/>
        <w:rPr>
          <w:rFonts w:ascii="Arial" w:hAnsi="Arial" w:cs="Arial"/>
          <w:u w:val="single"/>
        </w:rPr>
      </w:pPr>
      <w:r w:rsidRPr="00FC3559">
        <w:rPr>
          <w:rFonts w:ascii="Arial" w:hAnsi="Arial" w:cs="Arial"/>
          <w:u w:val="single"/>
        </w:rPr>
        <w:lastRenderedPageBreak/>
        <w:t>Beth yw Dwyiethrwyd</w:t>
      </w:r>
    </w:p>
    <w:p w14:paraId="5543D98D" w14:textId="6B8C2789" w:rsidR="00910FDB" w:rsidRPr="00FC3559" w:rsidRDefault="00910FDB" w:rsidP="00910FDB">
      <w:pPr>
        <w:spacing w:line="360" w:lineRule="auto"/>
        <w:rPr>
          <w:rFonts w:ascii="Arial" w:hAnsi="Arial" w:cs="Arial"/>
        </w:rPr>
      </w:pPr>
      <w:r w:rsidRPr="00FC3559">
        <w:rPr>
          <w:rFonts w:ascii="Arial" w:hAnsi="Arial" w:cs="Arial"/>
        </w:rPr>
        <w:t>Mae Amlieithrwyd yn person sydd yn galli siarad mwy nag dwy iaith lle mae Dw</w:t>
      </w:r>
      <w:r w:rsidR="00125F11" w:rsidRPr="00FC3559">
        <w:rPr>
          <w:rFonts w:ascii="Arial" w:hAnsi="Arial" w:cs="Arial"/>
        </w:rPr>
        <w:t>eieithrwydd yn rhywun sydd yn galli siarad dwy iaith fel Cymraeg yn iaith cyntaf y person a Saesneg yn ail iaith. (Oxfordhealth.nhs.uk,2025)</w:t>
      </w:r>
    </w:p>
    <w:p w14:paraId="737C2969" w14:textId="769C4601" w:rsidR="00125F11" w:rsidRPr="00FC3559" w:rsidRDefault="00125F11" w:rsidP="00910FDB">
      <w:pPr>
        <w:spacing w:line="360" w:lineRule="auto"/>
        <w:rPr>
          <w:rFonts w:ascii="Arial" w:hAnsi="Arial" w:cs="Arial"/>
        </w:rPr>
      </w:pPr>
      <w:r w:rsidRPr="00FC3559">
        <w:rPr>
          <w:rFonts w:ascii="Arial" w:hAnsi="Arial" w:cs="Arial"/>
        </w:rPr>
        <w:t xml:space="preserve">Yn ôl Llyw.Cymru,(2019), mae Sir Gaerfyrddin yn trio cael bob plentyn i gadael ysgol wedi cael y cyfle i fod yn dwyieithog yn Cymraeg a </w:t>
      </w:r>
      <w:r w:rsidR="00DD6FD6" w:rsidRPr="00FC3559">
        <w:rPr>
          <w:rFonts w:ascii="Arial" w:hAnsi="Arial" w:cs="Arial"/>
        </w:rPr>
        <w:t>S</w:t>
      </w:r>
      <w:r w:rsidRPr="00FC3559">
        <w:rPr>
          <w:rFonts w:ascii="Arial" w:hAnsi="Arial" w:cs="Arial"/>
        </w:rPr>
        <w:t>aesneg. Mae mwy o bobl dros Gymru</w:t>
      </w:r>
      <w:r w:rsidR="00250721" w:rsidRPr="00FC3559">
        <w:rPr>
          <w:rFonts w:ascii="Arial" w:hAnsi="Arial" w:cs="Arial"/>
        </w:rPr>
        <w:t xml:space="preserve"> yn </w:t>
      </w:r>
      <w:bookmarkStart w:id="0" w:name="_Hlk193638608"/>
      <w:r w:rsidR="00250721" w:rsidRPr="00FC3559">
        <w:rPr>
          <w:rFonts w:ascii="Arial" w:hAnsi="Arial" w:cs="Arial"/>
        </w:rPr>
        <w:t xml:space="preserve">fwy parod i rhoi swyddi i bobl sydd yn galli siarad y dwy iaith </w:t>
      </w:r>
      <w:bookmarkEnd w:id="0"/>
      <w:r w:rsidR="00250721" w:rsidRPr="00FC3559">
        <w:rPr>
          <w:rFonts w:ascii="Arial" w:hAnsi="Arial" w:cs="Arial"/>
        </w:rPr>
        <w:t>yn glir ac yn cyffwrddus wrth wneud. Wrth siarad dwyieithog mae hyn yn cryfhau’r galli a gwybodaeth. Mae pobl syn siarad dwy iaith yn fwy creadigol a hyblyg, gyda meddwl mwy agored ac yn canolbwyntio ar wahanol tasgiau ar yr un pryd.</w:t>
      </w:r>
    </w:p>
    <w:p w14:paraId="1A125A92" w14:textId="643693BD" w:rsidR="00250721" w:rsidRPr="00FC3559" w:rsidRDefault="00250721" w:rsidP="00910FDB">
      <w:pPr>
        <w:spacing w:line="360" w:lineRule="auto"/>
        <w:rPr>
          <w:rFonts w:ascii="Arial" w:hAnsi="Arial" w:cs="Arial"/>
        </w:rPr>
      </w:pPr>
      <w:r w:rsidRPr="00FC3559">
        <w:rPr>
          <w:rFonts w:ascii="Arial" w:hAnsi="Arial" w:cs="Arial"/>
        </w:rPr>
        <w:t>Yn ôl Bennett</w:t>
      </w:r>
      <w:r w:rsidR="00DD6FD6" w:rsidRPr="00FC3559">
        <w:rPr>
          <w:rFonts w:ascii="Arial" w:hAnsi="Arial" w:cs="Arial"/>
        </w:rPr>
        <w:t xml:space="preserve"> </w:t>
      </w:r>
      <w:r w:rsidRPr="00FC3559">
        <w:rPr>
          <w:rFonts w:ascii="Arial" w:hAnsi="Arial" w:cs="Arial"/>
        </w:rPr>
        <w:t>(2017), mae ymchwil yn dangos bod plant sy’n siarad dwyiaith neu fwy ar galli yn well na cyfoedion yn Saesneg a mathemateg erbyn yn saith blwydd oed. A bod siarad dwy iaith yn y blynyddoedd cynnar yn helpu’r siapio’r ymenydd.</w:t>
      </w:r>
    </w:p>
    <w:p w14:paraId="5D79CC35" w14:textId="1476F787" w:rsidR="00250721" w:rsidRPr="00FC3559" w:rsidRDefault="00250721" w:rsidP="00910FDB">
      <w:pPr>
        <w:spacing w:line="360" w:lineRule="auto"/>
        <w:rPr>
          <w:rFonts w:ascii="Arial" w:hAnsi="Arial" w:cs="Arial"/>
        </w:rPr>
      </w:pPr>
      <w:r w:rsidRPr="00FC3559">
        <w:rPr>
          <w:rFonts w:ascii="Arial" w:hAnsi="Arial" w:cs="Arial"/>
        </w:rPr>
        <w:t>Mae siarad dwyieithog yn elwa pobl yn y dyfodol yn eu gyrfa, mae’n rhoi sgiliau i nhw lenwi furflenu cais allan ac hefyd maen arfer dda i ceflogwyr cyflogu person dwyieithog i cynnig gwasan</w:t>
      </w:r>
      <w:r w:rsidR="00973239" w:rsidRPr="00FC3559">
        <w:rPr>
          <w:rFonts w:ascii="Arial" w:hAnsi="Arial" w:cs="Arial"/>
        </w:rPr>
        <w:t>aeth dwyieithog i pobl yn y cymuned. (Llyw.cymru 2019).</w:t>
      </w:r>
    </w:p>
    <w:p w14:paraId="2AE13171" w14:textId="77777777" w:rsidR="00973239" w:rsidRPr="00FC3559" w:rsidRDefault="00973239" w:rsidP="00910FDB">
      <w:pPr>
        <w:spacing w:line="360" w:lineRule="auto"/>
        <w:rPr>
          <w:rFonts w:ascii="Arial" w:hAnsi="Arial" w:cs="Arial"/>
        </w:rPr>
      </w:pPr>
      <w:r w:rsidRPr="00FC3559">
        <w:rPr>
          <w:rFonts w:ascii="Arial" w:hAnsi="Arial" w:cs="Arial"/>
        </w:rPr>
        <w:t>Mewn bywyd fydd siarad dwy iaith yn ehangu’r gorwelion fe fydd siarad Cymraeg yn rhoi teimlad cryf o hunaniaeth a pherthyn i berson or galli i rhoi hyder o newud o un iaith i iaith arall. Mae hefyd yn rhoi agwedd ar ddiwylliant am yr hanes a hunaniaeth Cymru. (Rapporter group in bilingualisim the adventures of bilingualisim the adventures of bilingualisim in welsh and English Colin Baker, n.d).</w:t>
      </w:r>
    </w:p>
    <w:p w14:paraId="18E98812" w14:textId="77777777" w:rsidR="00973239" w:rsidRPr="00FC3559" w:rsidRDefault="00973239" w:rsidP="00910FDB">
      <w:pPr>
        <w:spacing w:line="360" w:lineRule="auto"/>
        <w:rPr>
          <w:rFonts w:ascii="Arial" w:hAnsi="Arial" w:cs="Arial"/>
        </w:rPr>
      </w:pPr>
      <w:r w:rsidRPr="00FC3559">
        <w:rPr>
          <w:rFonts w:ascii="Arial" w:hAnsi="Arial" w:cs="Arial"/>
        </w:rPr>
        <w:t xml:space="preserve">Yn ôl Llywodraeth cymru (2024), </w:t>
      </w:r>
      <w:bookmarkStart w:id="1" w:name="_Hlk193638684"/>
      <w:r w:rsidRPr="00FC3559">
        <w:rPr>
          <w:rFonts w:ascii="Arial" w:hAnsi="Arial" w:cs="Arial"/>
        </w:rPr>
        <w:t>mae nhw yn edrych i cynyddir pobl yn Cymru i un miliwn i siarad y iaith Gymraeg a’i defnyddio erbyn 2050.</w:t>
      </w:r>
    </w:p>
    <w:bookmarkEnd w:id="1"/>
    <w:p w14:paraId="0AEB8570" w14:textId="761A5C91" w:rsidR="00973239" w:rsidRPr="00FC3559" w:rsidRDefault="00973239" w:rsidP="00910FDB">
      <w:pPr>
        <w:spacing w:line="360" w:lineRule="auto"/>
        <w:rPr>
          <w:rFonts w:ascii="Arial" w:hAnsi="Arial" w:cs="Arial"/>
        </w:rPr>
      </w:pPr>
      <w:r w:rsidRPr="00FC3559">
        <w:rPr>
          <w:rFonts w:ascii="Arial" w:hAnsi="Arial" w:cs="Arial"/>
        </w:rPr>
        <w:t>Yn ôl Vygotsky datblygiad gwybyddol mewn datblygiad cynnar plant. Mae iaith yn cael</w:t>
      </w:r>
      <w:r w:rsidR="00E85C91" w:rsidRPr="00FC3559">
        <w:rPr>
          <w:rFonts w:ascii="Arial" w:hAnsi="Arial" w:cs="Arial"/>
        </w:rPr>
        <w:t xml:space="preserve"> eu hystyried yn diwylliannol mae hyn yn rhan bwysig mewn datblygiad plentyn. Mae’n bwysig ir oedolin llefaru a siarad gyda plant sy’n cefnogi dysgu a datblygiad iaith y plant.</w:t>
      </w:r>
      <w:r w:rsidRPr="00FC3559">
        <w:rPr>
          <w:rFonts w:ascii="Arial" w:hAnsi="Arial" w:cs="Arial"/>
        </w:rPr>
        <w:t xml:space="preserve"> </w:t>
      </w:r>
    </w:p>
    <w:p w14:paraId="02F2233A" w14:textId="77777777" w:rsidR="00B14F3F" w:rsidRPr="00FC3559" w:rsidRDefault="00B14F3F" w:rsidP="00910FDB">
      <w:pPr>
        <w:jc w:val="center"/>
        <w:rPr>
          <w:rFonts w:ascii="Arial" w:hAnsi="Arial" w:cs="Arial"/>
        </w:rPr>
      </w:pPr>
    </w:p>
    <w:p w14:paraId="024F2B4F" w14:textId="77777777" w:rsidR="00910FDB" w:rsidRPr="00FC3559" w:rsidRDefault="00910FDB" w:rsidP="00910FDB">
      <w:pPr>
        <w:jc w:val="center"/>
        <w:rPr>
          <w:rFonts w:ascii="Arial" w:hAnsi="Arial" w:cs="Arial"/>
        </w:rPr>
      </w:pPr>
    </w:p>
    <w:p w14:paraId="6A4B2EED" w14:textId="77777777" w:rsidR="00FC3559" w:rsidRDefault="00FC3559" w:rsidP="00910FDB">
      <w:pPr>
        <w:jc w:val="center"/>
        <w:rPr>
          <w:rFonts w:ascii="Arial" w:hAnsi="Arial" w:cs="Arial"/>
          <w:u w:val="single"/>
        </w:rPr>
      </w:pPr>
    </w:p>
    <w:p w14:paraId="6E1CA3A2" w14:textId="794BC17F" w:rsidR="00910FDB" w:rsidRPr="00FC3559" w:rsidRDefault="000E78AF" w:rsidP="00910FDB">
      <w:pPr>
        <w:jc w:val="center"/>
        <w:rPr>
          <w:rFonts w:ascii="Arial" w:hAnsi="Arial" w:cs="Arial"/>
          <w:u w:val="single"/>
        </w:rPr>
      </w:pPr>
      <w:r w:rsidRPr="00FC3559">
        <w:rPr>
          <w:rFonts w:ascii="Arial" w:hAnsi="Arial" w:cs="Arial"/>
          <w:u w:val="single"/>
        </w:rPr>
        <w:lastRenderedPageBreak/>
        <w:t>Yr Ymennydd</w:t>
      </w:r>
    </w:p>
    <w:p w14:paraId="5687F4D2" w14:textId="52732183" w:rsidR="00C950F8" w:rsidRPr="00FC3559" w:rsidRDefault="00E0386E" w:rsidP="00E0386E">
      <w:pPr>
        <w:rPr>
          <w:rFonts w:ascii="Arial" w:hAnsi="Arial" w:cs="Arial"/>
        </w:rPr>
      </w:pPr>
      <w:r w:rsidRPr="00FC3559">
        <w:rPr>
          <w:rFonts w:ascii="Arial" w:hAnsi="Arial" w:cs="Arial"/>
        </w:rPr>
        <w:t>Mae’n holl bwysig ein fod a dealltwriaeth o datblygiad ymennydd y plentyn ar su</w:t>
      </w:r>
      <w:r w:rsidR="007B5A5B" w:rsidRPr="00FC3559">
        <w:rPr>
          <w:rFonts w:ascii="Arial" w:hAnsi="Arial" w:cs="Arial"/>
        </w:rPr>
        <w:t>t</w:t>
      </w:r>
      <w:r w:rsidRPr="00FC3559">
        <w:rPr>
          <w:rFonts w:ascii="Arial" w:hAnsi="Arial" w:cs="Arial"/>
        </w:rPr>
        <w:t xml:space="preserve"> mae’r ymennydd yn gwethio pan mae plentyn yn dysgu iaith mae na pedwar cam i cynnydd yr iaith. </w:t>
      </w:r>
    </w:p>
    <w:p w14:paraId="30BA94A9" w14:textId="18DC4AF5" w:rsidR="00E0386E" w:rsidRPr="00FC3559" w:rsidRDefault="00E0386E" w:rsidP="00E0386E">
      <w:pPr>
        <w:rPr>
          <w:rFonts w:ascii="Arial" w:hAnsi="Arial" w:cs="Arial"/>
        </w:rPr>
      </w:pPr>
      <w:r w:rsidRPr="00FC3559">
        <w:rPr>
          <w:rFonts w:ascii="Arial" w:hAnsi="Arial" w:cs="Arial"/>
        </w:rPr>
        <w:t>Y cam cynta’ Cortecs Clywedol mae’r cam hyn yn helpu’r plant i prosesu beth ma nhw’n clywed a prosesu’r gwybodaeth, cario negeseuon ir Wernickle. Mae plant sydd yn dwyieithog gyda ymwybyddiaeth ffonolegol llawer gwell. (Kuipers and Thierry, 2015).</w:t>
      </w:r>
    </w:p>
    <w:p w14:paraId="33F0281C" w14:textId="5AADDE2A" w:rsidR="00E0386E" w:rsidRPr="00FC3559" w:rsidRDefault="00E0386E" w:rsidP="00E0386E">
      <w:pPr>
        <w:rPr>
          <w:rFonts w:ascii="Arial" w:hAnsi="Arial" w:cs="Arial"/>
        </w:rPr>
      </w:pPr>
      <w:r w:rsidRPr="00FC3559">
        <w:rPr>
          <w:rFonts w:ascii="Arial" w:hAnsi="Arial" w:cs="Arial"/>
        </w:rPr>
        <w:t>Yn ôl Hofman (2020) yn y cam nesa sef rhan Wernicke</w:t>
      </w:r>
      <w:r w:rsidR="004B471A" w:rsidRPr="00FC3559">
        <w:rPr>
          <w:rFonts w:ascii="Arial" w:hAnsi="Arial" w:cs="Arial"/>
        </w:rPr>
        <w:t xml:space="preserve"> or ymennydd lle ma plentyn yn cynhyechu a prosesu’r iaith syn cael i siarad ac yn cael dealltwriaeth o beth syn cael ei ddweud wrthynt. Mae plant syn dwyieithog efo cynnydd cysylltedd yn y cam hyn. Cam tri sef rhan Broca lle ma gwybodaeth or Wernicke yn caael i teithio o. Mar rhan hyn yn helpur cyhyrau i helpu paratoi llefaru ac yn helpu rheoli lleferydd.  Y rhan dweth sef y Cortecs echddygol lle ma’r sgil yn helpu cynhyrchu’r llefenydd a chanfyddad lleferydd. Mae hyn yn prosesu’r geirfa a helpu symud cyhyrau’r tafod, ceg i siarad. (Hofman, 2020). </w:t>
      </w:r>
    </w:p>
    <w:p w14:paraId="7C817201" w14:textId="2335A636" w:rsidR="004B471A" w:rsidRPr="00FC3559" w:rsidRDefault="004B471A" w:rsidP="00E0386E">
      <w:pPr>
        <w:rPr>
          <w:rFonts w:ascii="Arial" w:hAnsi="Arial" w:cs="Arial"/>
        </w:rPr>
      </w:pPr>
      <w:r w:rsidRPr="00FC3559">
        <w:rPr>
          <w:rFonts w:ascii="Arial" w:hAnsi="Arial" w:cs="Arial"/>
        </w:rPr>
        <w:t>Yn ôl Baker (2014),  mae ymchwil diweddar wedi gwneud ar pobl sy’n siarad dwyieithog ar sut mae hyn yn cael i defnyddio a storio yn yr ymennydd. Os ma plentyn yn dysgu dwy iaith o geni gyda dwyiethrwydd fel iaith cynta’</w:t>
      </w:r>
      <w:r w:rsidR="000E78AF" w:rsidRPr="00FC3559">
        <w:rPr>
          <w:rFonts w:ascii="Arial" w:hAnsi="Arial" w:cs="Arial"/>
        </w:rPr>
        <w:t>,</w:t>
      </w:r>
      <w:r w:rsidRPr="00FC3559">
        <w:rPr>
          <w:rFonts w:ascii="Arial" w:hAnsi="Arial" w:cs="Arial"/>
        </w:rPr>
        <w:t xml:space="preserve"> ydi’r dau iaith yn cael ei storio yn wahanol yn yr ymennydd</w:t>
      </w:r>
      <w:r w:rsidR="000E78AF" w:rsidRPr="00FC3559">
        <w:rPr>
          <w:rFonts w:ascii="Arial" w:hAnsi="Arial" w:cs="Arial"/>
        </w:rPr>
        <w:t>,</w:t>
      </w:r>
      <w:r w:rsidRPr="00FC3559">
        <w:rPr>
          <w:rFonts w:ascii="Arial" w:hAnsi="Arial" w:cs="Arial"/>
        </w:rPr>
        <w:t xml:space="preserve"> </w:t>
      </w:r>
      <w:r w:rsidR="000E78AF" w:rsidRPr="00FC3559">
        <w:rPr>
          <w:rFonts w:ascii="Arial" w:hAnsi="Arial" w:cs="Arial"/>
        </w:rPr>
        <w:t>n</w:t>
      </w:r>
      <w:r w:rsidRPr="00FC3559">
        <w:rPr>
          <w:rFonts w:ascii="Arial" w:hAnsi="Arial" w:cs="Arial"/>
        </w:rPr>
        <w:t>a b</w:t>
      </w:r>
      <w:r w:rsidR="000E78AF" w:rsidRPr="00FC3559">
        <w:rPr>
          <w:rFonts w:ascii="Arial" w:hAnsi="Arial" w:cs="Arial"/>
        </w:rPr>
        <w:t>eth</w:t>
      </w:r>
      <w:r w:rsidRPr="00FC3559">
        <w:rPr>
          <w:rFonts w:ascii="Arial" w:hAnsi="Arial" w:cs="Arial"/>
        </w:rPr>
        <w:t xml:space="preserve"> bydde plentyn yn dysgu ail iaith</w:t>
      </w:r>
      <w:r w:rsidR="000E78AF" w:rsidRPr="00FC3559">
        <w:rPr>
          <w:rFonts w:ascii="Arial" w:hAnsi="Arial" w:cs="Arial"/>
        </w:rPr>
        <w:t xml:space="preserve"> yn yr ysgol yn hyn yn ei plentyndod. Mae’r cwestiwn hyn yn parhau heb i hateb.</w:t>
      </w:r>
    </w:p>
    <w:p w14:paraId="3131B8F7" w14:textId="727052C0" w:rsidR="002C11C6" w:rsidRPr="00FC3559" w:rsidRDefault="002C11C6" w:rsidP="00E0386E">
      <w:pPr>
        <w:rPr>
          <w:rFonts w:ascii="Arial" w:hAnsi="Arial" w:cs="Arial"/>
        </w:rPr>
      </w:pPr>
      <w:r w:rsidRPr="00FC3559">
        <w:rPr>
          <w:rFonts w:ascii="Arial" w:hAnsi="Arial" w:cs="Arial"/>
        </w:rPr>
        <w:t>Yn ol universaty of California San Francisco, (2019), os ma nam i ardal y wernicke fe fydd yn effeithio iaith a lleferydd ac yn anodd deall beth mae person yn trio gweud. Mae’r gwybodaethsydd yn cael ei chlywed trwyr Cortecs pan fydd yn cyraedd y wernicke fe fydd methu cyflenwir wybodaeth yn gywir.</w:t>
      </w:r>
    </w:p>
    <w:p w14:paraId="2230CB90" w14:textId="77777777" w:rsidR="002C11C6" w:rsidRPr="00FC3559" w:rsidRDefault="002C11C6" w:rsidP="00E0386E">
      <w:pPr>
        <w:rPr>
          <w:rFonts w:ascii="Arial" w:hAnsi="Arial" w:cs="Arial"/>
        </w:rPr>
      </w:pPr>
    </w:p>
    <w:p w14:paraId="605FE4AA" w14:textId="77777777" w:rsidR="002C11C6" w:rsidRPr="00FC3559" w:rsidRDefault="002C11C6" w:rsidP="00E0386E">
      <w:pPr>
        <w:rPr>
          <w:rFonts w:ascii="Arial" w:hAnsi="Arial" w:cs="Arial"/>
        </w:rPr>
      </w:pPr>
    </w:p>
    <w:p w14:paraId="3ED41E27" w14:textId="77777777" w:rsidR="002C11C6" w:rsidRPr="00FC3559" w:rsidRDefault="002C11C6" w:rsidP="00E0386E">
      <w:pPr>
        <w:rPr>
          <w:rFonts w:ascii="Arial" w:hAnsi="Arial" w:cs="Arial"/>
        </w:rPr>
      </w:pPr>
    </w:p>
    <w:p w14:paraId="7786EB0E" w14:textId="77777777" w:rsidR="00FC3559" w:rsidRDefault="00FC3559" w:rsidP="00FA5A47">
      <w:pPr>
        <w:jc w:val="center"/>
        <w:rPr>
          <w:rFonts w:ascii="Arial" w:hAnsi="Arial" w:cs="Arial"/>
          <w:u w:val="single"/>
        </w:rPr>
      </w:pPr>
    </w:p>
    <w:p w14:paraId="75CBCB3B" w14:textId="77777777" w:rsidR="00FC3559" w:rsidRDefault="00FC3559" w:rsidP="00FA5A47">
      <w:pPr>
        <w:jc w:val="center"/>
        <w:rPr>
          <w:rFonts w:ascii="Arial" w:hAnsi="Arial" w:cs="Arial"/>
          <w:u w:val="single"/>
        </w:rPr>
      </w:pPr>
    </w:p>
    <w:p w14:paraId="16C01E50" w14:textId="77777777" w:rsidR="00FC3559" w:rsidRDefault="00FC3559" w:rsidP="00FA5A47">
      <w:pPr>
        <w:jc w:val="center"/>
        <w:rPr>
          <w:rFonts w:ascii="Arial" w:hAnsi="Arial" w:cs="Arial"/>
          <w:u w:val="single"/>
        </w:rPr>
      </w:pPr>
    </w:p>
    <w:p w14:paraId="3331128E" w14:textId="77777777" w:rsidR="00FC3559" w:rsidRDefault="00FC3559" w:rsidP="00FA5A47">
      <w:pPr>
        <w:jc w:val="center"/>
        <w:rPr>
          <w:rFonts w:ascii="Arial" w:hAnsi="Arial" w:cs="Arial"/>
          <w:u w:val="single"/>
        </w:rPr>
      </w:pPr>
    </w:p>
    <w:p w14:paraId="5F2C3DEF" w14:textId="77777777" w:rsidR="00FC3559" w:rsidRDefault="00FC3559" w:rsidP="00FA5A47">
      <w:pPr>
        <w:jc w:val="center"/>
        <w:rPr>
          <w:rFonts w:ascii="Arial" w:hAnsi="Arial" w:cs="Arial"/>
          <w:u w:val="single"/>
        </w:rPr>
      </w:pPr>
    </w:p>
    <w:p w14:paraId="1E8F477F" w14:textId="77777777" w:rsidR="00FC3559" w:rsidRDefault="00FC3559" w:rsidP="00FA5A47">
      <w:pPr>
        <w:jc w:val="center"/>
        <w:rPr>
          <w:rFonts w:ascii="Arial" w:hAnsi="Arial" w:cs="Arial"/>
          <w:u w:val="single"/>
        </w:rPr>
      </w:pPr>
    </w:p>
    <w:p w14:paraId="6C34313D" w14:textId="77777777" w:rsidR="00FC3559" w:rsidRDefault="00FC3559" w:rsidP="00FA5A47">
      <w:pPr>
        <w:jc w:val="center"/>
        <w:rPr>
          <w:rFonts w:ascii="Arial" w:hAnsi="Arial" w:cs="Arial"/>
          <w:u w:val="single"/>
        </w:rPr>
      </w:pPr>
    </w:p>
    <w:p w14:paraId="39EBE996" w14:textId="79B6930C" w:rsidR="002C11C6" w:rsidRPr="00FC3559" w:rsidRDefault="00DD6FD6" w:rsidP="00FA5A47">
      <w:pPr>
        <w:jc w:val="center"/>
        <w:rPr>
          <w:rFonts w:ascii="Arial" w:hAnsi="Arial" w:cs="Arial"/>
          <w:u w:val="single"/>
        </w:rPr>
      </w:pPr>
      <w:bookmarkStart w:id="2" w:name="_Hlk193904180"/>
      <w:r w:rsidRPr="00FC3559">
        <w:rPr>
          <w:rFonts w:ascii="Arial" w:hAnsi="Arial" w:cs="Arial"/>
          <w:u w:val="single"/>
        </w:rPr>
        <w:lastRenderedPageBreak/>
        <w:t>Meddwl Dargyfeiriol</w:t>
      </w:r>
    </w:p>
    <w:bookmarkEnd w:id="2"/>
    <w:p w14:paraId="57DDBD58" w14:textId="0CA1E4CF" w:rsidR="00C950F8" w:rsidRPr="00FC3559" w:rsidRDefault="0055662A" w:rsidP="00352A6D">
      <w:pPr>
        <w:rPr>
          <w:rFonts w:ascii="Arial" w:hAnsi="Arial" w:cs="Arial"/>
        </w:rPr>
      </w:pPr>
      <w:r w:rsidRPr="00FC3559">
        <w:rPr>
          <w:rFonts w:ascii="Arial" w:hAnsi="Arial" w:cs="Arial"/>
        </w:rPr>
        <w:t xml:space="preserve">Yn </w:t>
      </w:r>
      <w:r w:rsidR="00352A6D" w:rsidRPr="00FC3559">
        <w:rPr>
          <w:rFonts w:ascii="Arial" w:hAnsi="Arial" w:cs="Arial"/>
        </w:rPr>
        <w:t>ôl Exploring your mind, (2019)</w:t>
      </w:r>
      <w:r w:rsidR="00223E57" w:rsidRPr="00FC3559">
        <w:rPr>
          <w:rFonts w:ascii="Arial" w:hAnsi="Arial" w:cs="Arial"/>
        </w:rPr>
        <w:t xml:space="preserve">, </w:t>
      </w:r>
      <w:r w:rsidRPr="00FC3559">
        <w:rPr>
          <w:rFonts w:ascii="Arial" w:hAnsi="Arial" w:cs="Arial"/>
        </w:rPr>
        <w:t xml:space="preserve">Mae meddwl dargyfeiriol plant botensial anhygoel ar gyfer twf rhwng 4 a 6 oed. Yn 10 oed maen gostwng 60%. </w:t>
      </w:r>
      <w:bookmarkStart w:id="3" w:name="_Hlk193638872"/>
      <w:r w:rsidRPr="00FC3559">
        <w:rPr>
          <w:rFonts w:ascii="Arial" w:hAnsi="Arial" w:cs="Arial"/>
        </w:rPr>
        <w:t>Mae meddwl dargyfeiriolo plant yn anrheg eithiadol. Mae’r meddwl yn llawn posibiliadau a rhesymu anarferol, gwreiddiol a chyson.</w:t>
      </w:r>
      <w:bookmarkEnd w:id="3"/>
      <w:r w:rsidRPr="00FC3559">
        <w:rPr>
          <w:rFonts w:ascii="Arial" w:hAnsi="Arial" w:cs="Arial"/>
        </w:rPr>
        <w:t xml:space="preserve"> Ambell waith mae’r potensial credigol hwnnw’n diflannu pan fydd yn tyfu fyny.</w:t>
      </w:r>
    </w:p>
    <w:p w14:paraId="04699348" w14:textId="0600D894" w:rsidR="00223E57" w:rsidRPr="00FC3559" w:rsidRDefault="00223E57" w:rsidP="00352A6D">
      <w:pPr>
        <w:rPr>
          <w:rFonts w:ascii="Arial" w:hAnsi="Arial" w:cs="Arial"/>
        </w:rPr>
      </w:pPr>
      <w:r w:rsidRPr="00FC3559">
        <w:rPr>
          <w:rFonts w:ascii="Arial" w:hAnsi="Arial" w:cs="Arial"/>
        </w:rPr>
        <w:t>Mae meddwl dargyfeiriol yn aml yn meddwl y broses o greu syniadau neu atebion lluosog, unigriw i broblemau rydyn yn trio datrys, wrth meddwl yn ddigymell, maen meddwl am llawer o wahanol atebion. (to,2007)</w:t>
      </w:r>
    </w:p>
    <w:p w14:paraId="062FC90B" w14:textId="3648B2F6" w:rsidR="001B5C63" w:rsidRPr="00FC3559" w:rsidRDefault="001B5C63" w:rsidP="00352A6D">
      <w:pPr>
        <w:rPr>
          <w:rFonts w:ascii="Arial" w:hAnsi="Arial" w:cs="Arial"/>
        </w:rPr>
      </w:pPr>
      <w:r w:rsidRPr="00FC3559">
        <w:rPr>
          <w:rFonts w:ascii="Arial" w:hAnsi="Arial" w:cs="Arial"/>
        </w:rPr>
        <w:t>Mae meddwl dargyfeiriol yn galli cael i diffinio fel proces i canitau pobl cynyrchu o ymatebion i problemau benodol (Guilford, 1967). Mae plant yn cael gwahanol gwrthrychiau fel bricsen a fyddwn yn i gofyn iddynt creu gwahanol fordd o ddefnyddio fydd hwn yn dangos syniadau creadigol plentyn a defnyddio gwahanol iaith dwyieithrwyd</w:t>
      </w:r>
      <w:r w:rsidR="00D940FB" w:rsidRPr="00FC3559">
        <w:rPr>
          <w:rFonts w:ascii="Arial" w:hAnsi="Arial" w:cs="Arial"/>
        </w:rPr>
        <w:t>d (Mouchiroud a Lubart, 2001).</w:t>
      </w:r>
    </w:p>
    <w:p w14:paraId="7A0F2D62" w14:textId="77777777" w:rsidR="00EC530A" w:rsidRPr="00FC3559" w:rsidRDefault="00EC530A" w:rsidP="00352A6D">
      <w:pPr>
        <w:rPr>
          <w:rFonts w:ascii="Arial" w:hAnsi="Arial" w:cs="Arial"/>
        </w:rPr>
      </w:pPr>
    </w:p>
    <w:p w14:paraId="2A273D50" w14:textId="77777777" w:rsidR="00EC530A" w:rsidRPr="00FC3559" w:rsidRDefault="00EC530A" w:rsidP="00352A6D">
      <w:pPr>
        <w:rPr>
          <w:rFonts w:ascii="Arial" w:hAnsi="Arial" w:cs="Arial"/>
        </w:rPr>
      </w:pPr>
    </w:p>
    <w:p w14:paraId="34F6C7EE" w14:textId="77777777" w:rsidR="00EC530A" w:rsidRPr="00FC3559" w:rsidRDefault="00EC530A" w:rsidP="00352A6D">
      <w:pPr>
        <w:rPr>
          <w:rFonts w:ascii="Arial" w:hAnsi="Arial" w:cs="Arial"/>
        </w:rPr>
      </w:pPr>
    </w:p>
    <w:p w14:paraId="6D5701A7" w14:textId="77777777" w:rsidR="00EC530A" w:rsidRPr="00FC3559" w:rsidRDefault="00EC530A" w:rsidP="00352A6D">
      <w:pPr>
        <w:rPr>
          <w:rFonts w:ascii="Arial" w:hAnsi="Arial" w:cs="Arial"/>
        </w:rPr>
      </w:pPr>
    </w:p>
    <w:p w14:paraId="6FAD423E" w14:textId="77777777" w:rsidR="00EC530A" w:rsidRPr="00FC3559" w:rsidRDefault="00EC530A" w:rsidP="00352A6D">
      <w:pPr>
        <w:rPr>
          <w:rFonts w:ascii="Arial" w:hAnsi="Arial" w:cs="Arial"/>
        </w:rPr>
      </w:pPr>
    </w:p>
    <w:p w14:paraId="1368BA4A" w14:textId="77777777" w:rsidR="00EC530A" w:rsidRPr="00FC3559" w:rsidRDefault="00EC530A" w:rsidP="00352A6D">
      <w:pPr>
        <w:rPr>
          <w:rFonts w:ascii="Arial" w:hAnsi="Arial" w:cs="Arial"/>
        </w:rPr>
      </w:pPr>
    </w:p>
    <w:p w14:paraId="50ED9415" w14:textId="77777777" w:rsidR="00EC530A" w:rsidRPr="00FC3559" w:rsidRDefault="00EC530A" w:rsidP="00352A6D">
      <w:pPr>
        <w:rPr>
          <w:rFonts w:ascii="Arial" w:hAnsi="Arial" w:cs="Arial"/>
        </w:rPr>
      </w:pPr>
    </w:p>
    <w:p w14:paraId="2DB7F735" w14:textId="77777777" w:rsidR="00EC530A" w:rsidRPr="00FC3559" w:rsidRDefault="00EC530A" w:rsidP="00352A6D">
      <w:pPr>
        <w:rPr>
          <w:rFonts w:ascii="Arial" w:hAnsi="Arial" w:cs="Arial"/>
        </w:rPr>
      </w:pPr>
    </w:p>
    <w:p w14:paraId="0298716D" w14:textId="77777777" w:rsidR="00EC530A" w:rsidRPr="00FC3559" w:rsidRDefault="00EC530A" w:rsidP="00352A6D">
      <w:pPr>
        <w:rPr>
          <w:rFonts w:ascii="Arial" w:hAnsi="Arial" w:cs="Arial"/>
        </w:rPr>
      </w:pPr>
    </w:p>
    <w:p w14:paraId="2A2370A7" w14:textId="77777777" w:rsidR="00EC530A" w:rsidRPr="00FC3559" w:rsidRDefault="00EC530A" w:rsidP="00352A6D">
      <w:pPr>
        <w:rPr>
          <w:rFonts w:ascii="Arial" w:hAnsi="Arial" w:cs="Arial"/>
        </w:rPr>
      </w:pPr>
    </w:p>
    <w:p w14:paraId="6501EFC7" w14:textId="77777777" w:rsidR="00EC530A" w:rsidRPr="00FC3559" w:rsidRDefault="00EC530A" w:rsidP="00352A6D">
      <w:pPr>
        <w:rPr>
          <w:rFonts w:ascii="Arial" w:hAnsi="Arial" w:cs="Arial"/>
        </w:rPr>
      </w:pPr>
    </w:p>
    <w:p w14:paraId="5FEEE089" w14:textId="77777777" w:rsidR="00EC530A" w:rsidRPr="00FC3559" w:rsidRDefault="00EC530A" w:rsidP="00352A6D">
      <w:pPr>
        <w:rPr>
          <w:rFonts w:ascii="Arial" w:hAnsi="Arial" w:cs="Arial"/>
        </w:rPr>
      </w:pPr>
    </w:p>
    <w:p w14:paraId="38CC0D04" w14:textId="77777777" w:rsidR="00EC530A" w:rsidRPr="00FC3559" w:rsidRDefault="00EC530A" w:rsidP="00352A6D">
      <w:pPr>
        <w:rPr>
          <w:rFonts w:ascii="Arial" w:hAnsi="Arial" w:cs="Arial"/>
        </w:rPr>
      </w:pPr>
    </w:p>
    <w:p w14:paraId="5F2C874C" w14:textId="77777777" w:rsidR="00EC530A" w:rsidRPr="00FC3559" w:rsidRDefault="00EC530A" w:rsidP="00352A6D">
      <w:pPr>
        <w:rPr>
          <w:rFonts w:ascii="Arial" w:hAnsi="Arial" w:cs="Arial"/>
        </w:rPr>
      </w:pPr>
    </w:p>
    <w:p w14:paraId="5E7E76BE" w14:textId="77777777" w:rsidR="00EC530A" w:rsidRPr="00FC3559" w:rsidRDefault="00EC530A" w:rsidP="00352A6D">
      <w:pPr>
        <w:rPr>
          <w:rFonts w:ascii="Arial" w:hAnsi="Arial" w:cs="Arial"/>
        </w:rPr>
      </w:pPr>
    </w:p>
    <w:p w14:paraId="34215BD2" w14:textId="77777777" w:rsidR="00EC530A" w:rsidRPr="00FC3559" w:rsidRDefault="00EC530A" w:rsidP="00352A6D">
      <w:pPr>
        <w:rPr>
          <w:rFonts w:ascii="Arial" w:hAnsi="Arial" w:cs="Arial"/>
        </w:rPr>
      </w:pPr>
    </w:p>
    <w:p w14:paraId="7F21DE67" w14:textId="77777777" w:rsidR="00EC530A" w:rsidRPr="00FC3559" w:rsidRDefault="00EC530A" w:rsidP="00352A6D">
      <w:pPr>
        <w:rPr>
          <w:rFonts w:ascii="Arial" w:hAnsi="Arial" w:cs="Arial"/>
        </w:rPr>
      </w:pPr>
    </w:p>
    <w:p w14:paraId="1FAFDAB0" w14:textId="77777777" w:rsidR="00EC530A" w:rsidRPr="00FC3559" w:rsidRDefault="00EC530A" w:rsidP="00352A6D">
      <w:pPr>
        <w:rPr>
          <w:rFonts w:ascii="Arial" w:hAnsi="Arial" w:cs="Arial"/>
        </w:rPr>
      </w:pPr>
    </w:p>
    <w:p w14:paraId="61EAE29C" w14:textId="351E2587" w:rsidR="00DD6FD6" w:rsidRPr="00FC3559" w:rsidRDefault="00DD6FD6" w:rsidP="0003765E">
      <w:pPr>
        <w:jc w:val="center"/>
        <w:rPr>
          <w:rFonts w:ascii="Arial" w:hAnsi="Arial" w:cs="Arial"/>
          <w:u w:val="single"/>
          <w:shd w:val="clear" w:color="auto" w:fill="FFFFFF"/>
        </w:rPr>
      </w:pPr>
      <w:r w:rsidRPr="00FC3559">
        <w:rPr>
          <w:rFonts w:ascii="Arial" w:hAnsi="Arial" w:cs="Arial"/>
          <w:u w:val="single"/>
          <w:shd w:val="clear" w:color="auto" w:fill="FFFFFF"/>
        </w:rPr>
        <w:lastRenderedPageBreak/>
        <w:t>Saesneg Fel Iaith Ychwanegol.</w:t>
      </w:r>
    </w:p>
    <w:p w14:paraId="400A7CA9" w14:textId="0B599489" w:rsidR="002B79DE" w:rsidRPr="00FC3559" w:rsidRDefault="008017B6" w:rsidP="002B79DE">
      <w:pPr>
        <w:rPr>
          <w:rFonts w:ascii="Arial" w:hAnsi="Arial" w:cs="Arial"/>
        </w:rPr>
      </w:pPr>
      <w:r w:rsidRPr="00FC3559">
        <w:rPr>
          <w:rFonts w:ascii="Arial" w:hAnsi="Arial" w:cs="Arial"/>
          <w:shd w:val="clear" w:color="auto" w:fill="FFFFFF"/>
        </w:rPr>
        <w:t xml:space="preserve"> </w:t>
      </w:r>
      <w:r w:rsidR="00EC530A" w:rsidRPr="00FC3559">
        <w:rPr>
          <w:rFonts w:ascii="Arial" w:hAnsi="Arial" w:cs="Arial"/>
        </w:rPr>
        <w:t>Mae Saesneg Iaith Ychwanegol yn cyfeirio at plentyn sydd ddim digon hyderus i ddefnyddior iath yn rhygl ond yn i ddysgu fel ail iaith.</w:t>
      </w:r>
      <w:r w:rsidR="00F326F2" w:rsidRPr="00FC3559">
        <w:rPr>
          <w:rFonts w:ascii="Arial" w:hAnsi="Arial" w:cs="Arial"/>
          <w:shd w:val="clear" w:color="auto" w:fill="FFFFFF"/>
        </w:rPr>
        <w:t xml:space="preserve"> (Learning Village, 2021). </w:t>
      </w:r>
      <w:r w:rsidR="004111A0" w:rsidRPr="00FC3559">
        <w:rPr>
          <w:rFonts w:ascii="Arial" w:hAnsi="Arial" w:cs="Arial"/>
          <w:shd w:val="clear" w:color="auto" w:fill="FFFFFF"/>
        </w:rPr>
        <w:t xml:space="preserve">Yn ôl Adran Addysg, (2021) </w:t>
      </w:r>
      <w:r w:rsidR="00F326F2" w:rsidRPr="00FC3559">
        <w:rPr>
          <w:rFonts w:ascii="Arial" w:hAnsi="Arial" w:cs="Arial"/>
        </w:rPr>
        <w:t>Mae’n llawer well i blant i cyfathrebu yn eu iaith cyntaf sef ia</w:t>
      </w:r>
      <w:r w:rsidR="0003765E" w:rsidRPr="00FC3559">
        <w:rPr>
          <w:rFonts w:ascii="Arial" w:hAnsi="Arial" w:cs="Arial"/>
        </w:rPr>
        <w:t>i</w:t>
      </w:r>
      <w:r w:rsidR="00F326F2" w:rsidRPr="00FC3559">
        <w:rPr>
          <w:rFonts w:ascii="Arial" w:hAnsi="Arial" w:cs="Arial"/>
        </w:rPr>
        <w:t>th y cartref yn enwedig os nad yw’r rhieni yn siarad sae</w:t>
      </w:r>
      <w:r w:rsidR="004111A0" w:rsidRPr="00FC3559">
        <w:rPr>
          <w:rFonts w:ascii="Arial" w:hAnsi="Arial" w:cs="Arial"/>
        </w:rPr>
        <w:t>s</w:t>
      </w:r>
      <w:r w:rsidR="00F326F2" w:rsidRPr="00FC3559">
        <w:rPr>
          <w:rFonts w:ascii="Arial" w:hAnsi="Arial" w:cs="Arial"/>
        </w:rPr>
        <w:t>neg. Mae plant sydd a SIY yn fwy diethol o angen fwy o amser ymgatrefu mewn lleoliad meithrin neu ysgol, fe gall hyn cael effaith pryder ar blentyn a bydd rhannu cymaint o gwybodaeth am y plentyn yn ddefnyddiol iawn i ymgatrefu.</w:t>
      </w:r>
      <w:r w:rsidRPr="00FC3559">
        <w:rPr>
          <w:rFonts w:ascii="Arial" w:hAnsi="Arial" w:cs="Arial"/>
        </w:rPr>
        <w:t xml:space="preserve"> Mae plant gydar SIY angen clywed a gweld cymaint o geirfa Saesneg mewn cyd-destunau a phosib , fel y gwelwr hwn o fewn y fideo wrth dangos cardiau flach am y tywydd dyddiaur wythnos, lliwiau, mae hyn yn helpur plentyn i weld a deall beth rydyn yn gw</w:t>
      </w:r>
      <w:r w:rsidR="0003765E" w:rsidRPr="00FC3559">
        <w:rPr>
          <w:rFonts w:ascii="Arial" w:hAnsi="Arial" w:cs="Arial"/>
        </w:rPr>
        <w:t>n</w:t>
      </w:r>
      <w:r w:rsidRPr="00FC3559">
        <w:rPr>
          <w:rFonts w:ascii="Arial" w:hAnsi="Arial" w:cs="Arial"/>
        </w:rPr>
        <w:t>eud, hefyd gwelwr o fewn y fideo ail adrodd geirfa yn yr iaith Gymraeg, Saesneg ac yn Cymraeg bod y plentyn yn clywed i gair</w:t>
      </w:r>
      <w:r w:rsidR="0003765E" w:rsidRPr="00FC3559">
        <w:rPr>
          <w:rFonts w:ascii="Arial" w:hAnsi="Arial" w:cs="Arial"/>
        </w:rPr>
        <w:t xml:space="preserve"> ac yn cael y cyfle i ddeall</w:t>
      </w:r>
      <w:r w:rsidRPr="00FC3559">
        <w:rPr>
          <w:rFonts w:ascii="Arial" w:hAnsi="Arial" w:cs="Arial"/>
        </w:rPr>
        <w:t>.</w:t>
      </w:r>
      <w:r w:rsidR="002B79DE" w:rsidRPr="00FC3559">
        <w:rPr>
          <w:rFonts w:ascii="Arial" w:hAnsi="Arial" w:cs="Arial"/>
        </w:rPr>
        <w:t xml:space="preserve"> </w:t>
      </w:r>
      <w:r w:rsidR="004111A0" w:rsidRPr="00FC3559">
        <w:rPr>
          <w:rFonts w:ascii="Arial" w:hAnsi="Arial" w:cs="Arial"/>
        </w:rPr>
        <w:t>Mae dod a destin yn fyw hefyd yn helpur plentyn wrth defnyddio pypedau gyda sut maen teimlo.</w:t>
      </w:r>
    </w:p>
    <w:p w14:paraId="59DB24B4" w14:textId="7262019B" w:rsidR="002B79DE" w:rsidRPr="00FC3559" w:rsidRDefault="002B79DE" w:rsidP="002B79DE">
      <w:pPr>
        <w:rPr>
          <w:rFonts w:ascii="Arial" w:hAnsi="Arial" w:cs="Arial"/>
          <w:shd w:val="clear" w:color="auto" w:fill="FFFFFF"/>
        </w:rPr>
      </w:pPr>
      <w:r w:rsidRPr="00FC3559">
        <w:rPr>
          <w:rFonts w:ascii="Arial" w:hAnsi="Arial" w:cs="Arial"/>
        </w:rPr>
        <w:t xml:space="preserve">Yn ôl </w:t>
      </w:r>
      <w:r w:rsidR="004111A0" w:rsidRPr="00FC3559">
        <w:rPr>
          <w:rFonts w:ascii="Arial" w:hAnsi="Arial" w:cs="Arial"/>
          <w:shd w:val="clear" w:color="auto" w:fill="FFFFFF"/>
        </w:rPr>
        <w:t>Llywodraeth Cymru</w:t>
      </w:r>
      <w:r w:rsidRPr="00FC3559">
        <w:rPr>
          <w:rFonts w:ascii="Arial" w:hAnsi="Arial" w:cs="Arial"/>
          <w:shd w:val="clear" w:color="auto" w:fill="FFFFFF"/>
        </w:rPr>
        <w:t>, (2022), Mae erthygl 30 CCUHP y</w:t>
      </w:r>
      <w:r w:rsidR="004111A0" w:rsidRPr="00FC3559">
        <w:rPr>
          <w:rFonts w:ascii="Arial" w:hAnsi="Arial" w:cs="Arial"/>
          <w:shd w:val="clear" w:color="auto" w:fill="FFFFFF"/>
        </w:rPr>
        <w:t>n gweud yn glir eu bod yn bwysig bod pob plentyn sydd yn perthyn i grwp lleiafrifol yr hawl i rannu eu diwylliant au iaith a’u crefydd a pholbl eraill.</w:t>
      </w:r>
    </w:p>
    <w:p w14:paraId="3656265E" w14:textId="4174CDFE" w:rsidR="00A50C0E" w:rsidRPr="00FC3559" w:rsidRDefault="00A50C0E" w:rsidP="002B79DE">
      <w:pPr>
        <w:rPr>
          <w:rFonts w:ascii="Arial" w:hAnsi="Arial" w:cs="Arial"/>
          <w:shd w:val="clear" w:color="auto" w:fill="FFFFFF"/>
        </w:rPr>
      </w:pPr>
      <w:r w:rsidRPr="00FC3559">
        <w:rPr>
          <w:rFonts w:ascii="Arial" w:hAnsi="Arial" w:cs="Arial"/>
          <w:shd w:val="clear" w:color="auto" w:fill="FFFFFF"/>
        </w:rPr>
        <w:t>Yn ôl Maslow</w:t>
      </w:r>
      <w:r w:rsidR="00C5638A" w:rsidRPr="00FC3559">
        <w:rPr>
          <w:rFonts w:ascii="Arial" w:hAnsi="Arial" w:cs="Arial"/>
          <w:shd w:val="clear" w:color="auto" w:fill="FFFFFF"/>
        </w:rPr>
        <w:t xml:space="preserve"> os na fydd Anghenion sylfaenol plentyn yn cael eu diwallu fe fydd yn cael yn annodd deall a canolbwyntio ar dysgu mae hyn yn cynnwys caffael yn yr iaith. (McLeod, 2025)</w:t>
      </w:r>
    </w:p>
    <w:p w14:paraId="62B622D0" w14:textId="5A5798D2" w:rsidR="00FA5A47" w:rsidRPr="00FC3559" w:rsidRDefault="00FA5A47" w:rsidP="002B79DE">
      <w:pPr>
        <w:rPr>
          <w:rFonts w:ascii="Arial" w:hAnsi="Arial" w:cs="Arial"/>
        </w:rPr>
      </w:pPr>
      <w:r w:rsidRPr="00FC3559">
        <w:rPr>
          <w:rFonts w:ascii="Arial" w:hAnsi="Arial" w:cs="Arial"/>
          <w:shd w:val="clear" w:color="auto" w:fill="FFFFFF"/>
        </w:rPr>
        <w:t>Pan fod Saesneg yn ail iaith i plentyn mae hyn yn galli fod yn amser caled a diffyg  hyder a hefyd a heriaiu mewn y lleoliad</w:t>
      </w:r>
      <w:r w:rsidR="00953A5E" w:rsidRPr="00FC3559">
        <w:rPr>
          <w:rFonts w:ascii="Arial" w:hAnsi="Arial" w:cs="Arial"/>
          <w:shd w:val="clear" w:color="auto" w:fill="FFFFFF"/>
        </w:rPr>
        <w:t xml:space="preserve"> fel methu deall beth sydd yn cael ei ddweud a ddim yn deall yr hyn sydd yn digwydd fylle bydd y plentyn ddim yn galli siard iaith i egliro</w:t>
      </w:r>
      <w:r w:rsidRPr="00FC3559">
        <w:rPr>
          <w:rFonts w:ascii="Arial" w:hAnsi="Arial" w:cs="Arial"/>
          <w:shd w:val="clear" w:color="auto" w:fill="FFFFFF"/>
        </w:rPr>
        <w:t>, a fydd hyn yn cael effaith ar berfformiad academic y plentyn</w:t>
      </w:r>
      <w:r w:rsidR="00953A5E" w:rsidRPr="00FC3559">
        <w:rPr>
          <w:rFonts w:ascii="Arial" w:hAnsi="Arial" w:cs="Arial"/>
          <w:shd w:val="clear" w:color="auto" w:fill="FFFFFF"/>
        </w:rPr>
        <w:t>. Mae’n bwysig bod y gofalwr yn helpu’r plentyn i ddeall wrth gwneu pythech yn gweadwy bod y plentyn yn galli cyfartebur iaith at y llun. Siarad gyda’r plentyn yn glir eu bod yr un lefel ar plentyn i cael eu sylw. Dangos i’r plentyn beth ydyn yn meddwl, a rhoi digon o amser iddynt deall a prossesu’r gwybodaeth cyn cael ymateb wrthynt. Mae canu a stori yn fordd dda i helpu plentyn ail iaith a wneud yn fwy byw wrth dod ar canu a stori yn fyw wrth defnyddio pypedau. Gwelir hyn yn y fideo. Mae’n bwysig hefyd ein fod yn cefnogir teulu, rhoi gwybodaeth i nhw rhannu adnoddau gyda nhw rhoi linc ar-lein iddynt. (Department of education, 2021).</w:t>
      </w:r>
    </w:p>
    <w:p w14:paraId="2E12F154" w14:textId="77777777" w:rsidR="002B79DE" w:rsidRPr="00FC3559" w:rsidRDefault="002B79DE" w:rsidP="002B79DE">
      <w:pPr>
        <w:rPr>
          <w:rFonts w:ascii="Arial" w:hAnsi="Arial" w:cs="Arial"/>
        </w:rPr>
      </w:pPr>
    </w:p>
    <w:p w14:paraId="32CF43F3" w14:textId="207102ED" w:rsidR="002B79DE" w:rsidRPr="00FC3559" w:rsidRDefault="002B79DE" w:rsidP="002B79DE">
      <w:pPr>
        <w:rPr>
          <w:rFonts w:ascii="Arial" w:hAnsi="Arial" w:cs="Arial"/>
          <w:color w:val="111111"/>
          <w:shd w:val="clear" w:color="auto" w:fill="F7F7F7"/>
        </w:rPr>
      </w:pPr>
    </w:p>
    <w:p w14:paraId="59744A64" w14:textId="77777777" w:rsidR="002B79DE" w:rsidRPr="00FC3559" w:rsidRDefault="002B79DE" w:rsidP="002B79DE">
      <w:pPr>
        <w:rPr>
          <w:rFonts w:ascii="Arial" w:hAnsi="Arial" w:cs="Arial"/>
          <w:color w:val="111111"/>
          <w:shd w:val="clear" w:color="auto" w:fill="F7F7F7"/>
        </w:rPr>
      </w:pPr>
    </w:p>
    <w:p w14:paraId="63CA10F2" w14:textId="77777777" w:rsidR="002B79DE" w:rsidRPr="00FC3559" w:rsidRDefault="002B79DE" w:rsidP="002B79DE">
      <w:pPr>
        <w:rPr>
          <w:rFonts w:ascii="Arial" w:hAnsi="Arial" w:cs="Arial"/>
          <w:color w:val="2C3E50"/>
          <w:shd w:val="clear" w:color="auto" w:fill="FFFFFF"/>
        </w:rPr>
      </w:pPr>
    </w:p>
    <w:p w14:paraId="141731E7" w14:textId="1829DA2B" w:rsidR="00C950F8" w:rsidRPr="00FC3559" w:rsidRDefault="00C950F8" w:rsidP="00910FDB">
      <w:pPr>
        <w:jc w:val="center"/>
        <w:rPr>
          <w:rFonts w:ascii="Arial" w:hAnsi="Arial" w:cs="Arial"/>
        </w:rPr>
      </w:pPr>
    </w:p>
    <w:p w14:paraId="42CB8667" w14:textId="77777777" w:rsidR="00FC3559" w:rsidRDefault="00FC3559" w:rsidP="00D17C23">
      <w:pPr>
        <w:jc w:val="center"/>
        <w:rPr>
          <w:rFonts w:ascii="Arial" w:hAnsi="Arial" w:cs="Arial"/>
        </w:rPr>
      </w:pPr>
    </w:p>
    <w:p w14:paraId="6A6021F4" w14:textId="2951D0FF" w:rsidR="00C950F8" w:rsidRPr="00FC3559" w:rsidRDefault="00D17C23" w:rsidP="00D17C23">
      <w:pPr>
        <w:jc w:val="center"/>
        <w:rPr>
          <w:rFonts w:ascii="Arial" w:hAnsi="Arial" w:cs="Arial"/>
          <w:color w:val="111111"/>
          <w:u w:val="single"/>
        </w:rPr>
      </w:pPr>
      <w:r w:rsidRPr="00FC3559">
        <w:rPr>
          <w:rFonts w:ascii="Arial" w:hAnsi="Arial" w:cs="Arial"/>
          <w:color w:val="111111"/>
          <w:u w:val="single"/>
        </w:rPr>
        <w:lastRenderedPageBreak/>
        <w:t>Cysylltiadau</w:t>
      </w:r>
      <w:r w:rsidRPr="00FC3559">
        <w:rPr>
          <w:rFonts w:ascii="Arial" w:hAnsi="Arial" w:cs="Arial"/>
          <w:u w:val="single"/>
        </w:rPr>
        <w:t xml:space="preserve"> </w:t>
      </w:r>
      <w:r w:rsidRPr="00FC3559">
        <w:rPr>
          <w:rFonts w:ascii="Arial" w:hAnsi="Arial" w:cs="Arial"/>
          <w:color w:val="111111"/>
          <w:u w:val="single"/>
        </w:rPr>
        <w:t>â chwricwlwm a pholisi perthnasol.</w:t>
      </w:r>
    </w:p>
    <w:p w14:paraId="1490D0FC" w14:textId="0EC00E07" w:rsidR="00D17C23" w:rsidRPr="00FC3559" w:rsidRDefault="00D17C23" w:rsidP="00D17C23">
      <w:pPr>
        <w:rPr>
          <w:rFonts w:ascii="Arial" w:hAnsi="Arial" w:cs="Arial"/>
          <w:color w:val="111111"/>
        </w:rPr>
      </w:pPr>
      <w:r w:rsidRPr="00FC3559">
        <w:rPr>
          <w:rFonts w:ascii="Arial" w:hAnsi="Arial" w:cs="Arial"/>
          <w:color w:val="111111"/>
        </w:rPr>
        <w:t>Yn ôl Equal Education Partners,(2023),  mae’n disgwyl i cwr</w:t>
      </w:r>
      <w:r w:rsidR="00B75CEE" w:rsidRPr="00FC3559">
        <w:rPr>
          <w:rFonts w:ascii="Arial" w:hAnsi="Arial" w:cs="Arial"/>
          <w:color w:val="111111"/>
        </w:rPr>
        <w:t>icwlwm</w:t>
      </w:r>
      <w:r w:rsidRPr="00FC3559">
        <w:rPr>
          <w:rFonts w:ascii="Arial" w:hAnsi="Arial" w:cs="Arial"/>
          <w:color w:val="111111"/>
        </w:rPr>
        <w:t xml:space="preserve"> cymraeg </w:t>
      </w:r>
      <w:r w:rsidR="00B75CEE" w:rsidRPr="00FC3559">
        <w:rPr>
          <w:rFonts w:ascii="Arial" w:hAnsi="Arial" w:cs="Arial"/>
          <w:color w:val="111111"/>
        </w:rPr>
        <w:t>i cynorthwyo ysgolion i ddatblygu eu cwricwlwm. Trwy dilyn pedwar diben i cefnogi disgyblion, wrth bod yn dysgwir uchelgeisio ac yn barod i ddysgu bod yn mentus a creadigol ac yn barod i cymrud rhan mewn bywyd gwaith. Helpu i fod yn wybodus o gymru a dinasyddol moesegol. Barod i fod yn</w:t>
      </w:r>
      <w:r w:rsidR="00860722" w:rsidRPr="00FC3559">
        <w:rPr>
          <w:rFonts w:ascii="Arial" w:hAnsi="Arial" w:cs="Arial"/>
          <w:color w:val="111111"/>
        </w:rPr>
        <w:t xml:space="preserve"> </w:t>
      </w:r>
      <w:r w:rsidR="00B75CEE" w:rsidRPr="00FC3559">
        <w:rPr>
          <w:rFonts w:ascii="Arial" w:hAnsi="Arial" w:cs="Arial"/>
          <w:color w:val="111111"/>
        </w:rPr>
        <w:t xml:space="preserve">unigolion hyderus a iach a barod </w:t>
      </w:r>
      <w:r w:rsidR="00860722" w:rsidRPr="00FC3559">
        <w:rPr>
          <w:rFonts w:ascii="Arial" w:hAnsi="Arial" w:cs="Arial"/>
          <w:color w:val="111111"/>
        </w:rPr>
        <w:t xml:space="preserve">i byw bywydau boddhaus ir gymdeithas. Maen bwysig cefnogi plentyn i datblygu hyn.  </w:t>
      </w:r>
    </w:p>
    <w:p w14:paraId="4B6DE6D3" w14:textId="6168F04C" w:rsidR="00860722" w:rsidRPr="00FC3559" w:rsidRDefault="00860722" w:rsidP="00D17C23">
      <w:pPr>
        <w:rPr>
          <w:rFonts w:ascii="Arial" w:hAnsi="Arial" w:cs="Arial"/>
          <w:color w:val="111111"/>
        </w:rPr>
      </w:pPr>
      <w:r w:rsidRPr="00FC3559">
        <w:rPr>
          <w:rFonts w:ascii="Arial" w:hAnsi="Arial" w:cs="Arial"/>
          <w:color w:val="111111"/>
        </w:rPr>
        <w:t xml:space="preserve">Yn ôl </w:t>
      </w:r>
      <w:r w:rsidR="00DC07A2" w:rsidRPr="00FC3559">
        <w:rPr>
          <w:rFonts w:ascii="Arial" w:hAnsi="Arial" w:cs="Arial"/>
          <w:color w:val="111111"/>
        </w:rPr>
        <w:t xml:space="preserve">Senedd. Cymru (2019)  fe fydd </w:t>
      </w:r>
      <w:r w:rsidRPr="00FC3559">
        <w:rPr>
          <w:rFonts w:ascii="Arial" w:hAnsi="Arial" w:cs="Arial"/>
          <w:color w:val="111111"/>
        </w:rPr>
        <w:t>Bil</w:t>
      </w:r>
      <w:r w:rsidR="00DC07A2" w:rsidRPr="00FC3559">
        <w:rPr>
          <w:rFonts w:ascii="Arial" w:hAnsi="Arial" w:cs="Arial"/>
          <w:color w:val="111111"/>
        </w:rPr>
        <w:t xml:space="preserve"> y Gymraeg ac Addysg Cymru yn newud y fordd o ddysgu a cynllinio cymraeg fel bod pob plentyn erbyn diwedd gyrfa ysgol yn galli defnyddior Cymraeg yn annibynnol.</w:t>
      </w:r>
      <w:r w:rsidR="00DF7E34" w:rsidRPr="00FC3559">
        <w:rPr>
          <w:rFonts w:ascii="Arial" w:hAnsi="Arial" w:cs="Arial"/>
          <w:color w:val="111111"/>
        </w:rPr>
        <w:t xml:space="preserve"> </w:t>
      </w:r>
      <w:r w:rsidR="0063159D" w:rsidRPr="00FC3559">
        <w:rPr>
          <w:rFonts w:ascii="Arial" w:hAnsi="Arial" w:cs="Arial"/>
          <w:color w:val="111111"/>
        </w:rPr>
        <w:t>Maen cefnogi Llywodraeth Cymru i bwrwr targed o filiwn o pobl i siarad y iaith Cymraeg erbyn 2050.</w:t>
      </w:r>
    </w:p>
    <w:p w14:paraId="2F11C4D8" w14:textId="5BAF4031" w:rsidR="00C8621B" w:rsidRPr="00FC3559" w:rsidRDefault="00C8621B" w:rsidP="00D17C23">
      <w:pPr>
        <w:rPr>
          <w:rFonts w:ascii="Arial" w:hAnsi="Arial" w:cs="Arial"/>
        </w:rPr>
      </w:pPr>
      <w:r w:rsidRPr="00FC3559">
        <w:rPr>
          <w:rFonts w:ascii="Arial" w:hAnsi="Arial" w:cs="Arial"/>
          <w:color w:val="111111"/>
        </w:rPr>
        <w:t>Mae’n bwysig bod y cwricwlwm Cymraeg yn cefnogi plant ar draws y cwricwlwm a helpu plant i cael gwybodaeth a sgiliau yn Gymraeg. Dysgu  phrofiadau yn y maes yn galluogi plant i gyfathrebu'n effeithiol gan ddefnyddio Cymraeg. Fe fydd hyn yn helpu plant gyda sgiliau ieithyddol sylfaenol i ddatblygu gallu a helpu gyda heriau cyfathrebu yn llwyddiannus.</w:t>
      </w:r>
      <w:r w:rsidR="007F7C75" w:rsidRPr="00FC3559">
        <w:rPr>
          <w:rFonts w:ascii="Arial" w:hAnsi="Arial" w:cs="Arial"/>
          <w:color w:val="2C3E50"/>
          <w:shd w:val="clear" w:color="auto" w:fill="FFFFFF"/>
        </w:rPr>
        <w:t xml:space="preserve"> </w:t>
      </w:r>
      <w:r w:rsidR="007F7C75" w:rsidRPr="00FC3559">
        <w:rPr>
          <w:rFonts w:ascii="Arial" w:hAnsi="Arial" w:cs="Arial"/>
          <w:shd w:val="clear" w:color="auto" w:fill="FFFFFF"/>
        </w:rPr>
        <w:t>(hwb.gov.wales, n.d.)</w:t>
      </w:r>
    </w:p>
    <w:p w14:paraId="7C5B53A8" w14:textId="77777777" w:rsidR="00D17C23" w:rsidRPr="00FC3559" w:rsidRDefault="00D17C23" w:rsidP="00D17C23">
      <w:pPr>
        <w:jc w:val="center"/>
        <w:rPr>
          <w:rFonts w:ascii="Arial" w:hAnsi="Arial" w:cs="Arial"/>
          <w:u w:val="single"/>
        </w:rPr>
      </w:pPr>
    </w:p>
    <w:p w14:paraId="527DACB6" w14:textId="77777777" w:rsidR="00FC3559" w:rsidRDefault="00FC3559" w:rsidP="00910FDB">
      <w:pPr>
        <w:jc w:val="center"/>
        <w:rPr>
          <w:rFonts w:ascii="Arial" w:hAnsi="Arial" w:cs="Arial"/>
          <w:u w:val="single"/>
        </w:rPr>
      </w:pPr>
    </w:p>
    <w:p w14:paraId="4FBEA3E3" w14:textId="77777777" w:rsidR="00FC3559" w:rsidRDefault="00FC3559" w:rsidP="00910FDB">
      <w:pPr>
        <w:jc w:val="center"/>
        <w:rPr>
          <w:rFonts w:ascii="Arial" w:hAnsi="Arial" w:cs="Arial"/>
          <w:u w:val="single"/>
        </w:rPr>
      </w:pPr>
    </w:p>
    <w:p w14:paraId="6B459E68" w14:textId="77777777" w:rsidR="00FC3559" w:rsidRDefault="00FC3559" w:rsidP="00910FDB">
      <w:pPr>
        <w:jc w:val="center"/>
        <w:rPr>
          <w:rFonts w:ascii="Arial" w:hAnsi="Arial" w:cs="Arial"/>
          <w:u w:val="single"/>
        </w:rPr>
      </w:pPr>
    </w:p>
    <w:p w14:paraId="31A33F82" w14:textId="77777777" w:rsidR="00FC3559" w:rsidRDefault="00FC3559" w:rsidP="00910FDB">
      <w:pPr>
        <w:jc w:val="center"/>
        <w:rPr>
          <w:rFonts w:ascii="Arial" w:hAnsi="Arial" w:cs="Arial"/>
          <w:u w:val="single"/>
        </w:rPr>
      </w:pPr>
    </w:p>
    <w:p w14:paraId="401EECBD" w14:textId="77777777" w:rsidR="00FC3559" w:rsidRDefault="00FC3559" w:rsidP="00910FDB">
      <w:pPr>
        <w:jc w:val="center"/>
        <w:rPr>
          <w:rFonts w:ascii="Arial" w:hAnsi="Arial" w:cs="Arial"/>
          <w:u w:val="single"/>
        </w:rPr>
      </w:pPr>
    </w:p>
    <w:p w14:paraId="5623280B" w14:textId="77777777" w:rsidR="00FC3559" w:rsidRDefault="00FC3559" w:rsidP="00910FDB">
      <w:pPr>
        <w:jc w:val="center"/>
        <w:rPr>
          <w:rFonts w:ascii="Arial" w:hAnsi="Arial" w:cs="Arial"/>
          <w:u w:val="single"/>
        </w:rPr>
      </w:pPr>
    </w:p>
    <w:p w14:paraId="03C0F62D" w14:textId="77777777" w:rsidR="00FC3559" w:rsidRDefault="00FC3559" w:rsidP="00910FDB">
      <w:pPr>
        <w:jc w:val="center"/>
        <w:rPr>
          <w:rFonts w:ascii="Arial" w:hAnsi="Arial" w:cs="Arial"/>
          <w:u w:val="single"/>
        </w:rPr>
      </w:pPr>
    </w:p>
    <w:p w14:paraId="489FC69D" w14:textId="77777777" w:rsidR="00FC3559" w:rsidRDefault="00FC3559" w:rsidP="00910FDB">
      <w:pPr>
        <w:jc w:val="center"/>
        <w:rPr>
          <w:rFonts w:ascii="Arial" w:hAnsi="Arial" w:cs="Arial"/>
          <w:u w:val="single"/>
        </w:rPr>
      </w:pPr>
    </w:p>
    <w:p w14:paraId="1314AFBD" w14:textId="77777777" w:rsidR="00FC3559" w:rsidRDefault="00FC3559" w:rsidP="00910FDB">
      <w:pPr>
        <w:jc w:val="center"/>
        <w:rPr>
          <w:rFonts w:ascii="Arial" w:hAnsi="Arial" w:cs="Arial"/>
          <w:u w:val="single"/>
        </w:rPr>
      </w:pPr>
    </w:p>
    <w:p w14:paraId="62C35493" w14:textId="77777777" w:rsidR="00FC3559" w:rsidRDefault="00FC3559" w:rsidP="00910FDB">
      <w:pPr>
        <w:jc w:val="center"/>
        <w:rPr>
          <w:rFonts w:ascii="Arial" w:hAnsi="Arial" w:cs="Arial"/>
          <w:u w:val="single"/>
        </w:rPr>
      </w:pPr>
    </w:p>
    <w:p w14:paraId="10AB4BA6" w14:textId="77777777" w:rsidR="00FC3559" w:rsidRDefault="00FC3559" w:rsidP="00910FDB">
      <w:pPr>
        <w:jc w:val="center"/>
        <w:rPr>
          <w:rFonts w:ascii="Arial" w:hAnsi="Arial" w:cs="Arial"/>
          <w:u w:val="single"/>
        </w:rPr>
      </w:pPr>
    </w:p>
    <w:p w14:paraId="0BCB27FD" w14:textId="77777777" w:rsidR="00FC3559" w:rsidRDefault="00FC3559" w:rsidP="00910FDB">
      <w:pPr>
        <w:jc w:val="center"/>
        <w:rPr>
          <w:rFonts w:ascii="Arial" w:hAnsi="Arial" w:cs="Arial"/>
          <w:u w:val="single"/>
        </w:rPr>
      </w:pPr>
    </w:p>
    <w:p w14:paraId="58EAFAAF" w14:textId="77777777" w:rsidR="00FC3559" w:rsidRDefault="00FC3559" w:rsidP="00910FDB">
      <w:pPr>
        <w:jc w:val="center"/>
        <w:rPr>
          <w:rFonts w:ascii="Arial" w:hAnsi="Arial" w:cs="Arial"/>
          <w:u w:val="single"/>
        </w:rPr>
      </w:pPr>
    </w:p>
    <w:p w14:paraId="198F3E62" w14:textId="77777777" w:rsidR="00FC3559" w:rsidRDefault="00FC3559" w:rsidP="00910FDB">
      <w:pPr>
        <w:jc w:val="center"/>
        <w:rPr>
          <w:rFonts w:ascii="Arial" w:hAnsi="Arial" w:cs="Arial"/>
          <w:u w:val="single"/>
        </w:rPr>
      </w:pPr>
    </w:p>
    <w:p w14:paraId="1D538381" w14:textId="77777777" w:rsidR="00FC3559" w:rsidRDefault="00FC3559" w:rsidP="00910FDB">
      <w:pPr>
        <w:jc w:val="center"/>
        <w:rPr>
          <w:rFonts w:ascii="Arial" w:hAnsi="Arial" w:cs="Arial"/>
          <w:u w:val="single"/>
        </w:rPr>
      </w:pPr>
    </w:p>
    <w:p w14:paraId="22BF9812" w14:textId="77777777" w:rsidR="00FC3559" w:rsidRDefault="00FC3559" w:rsidP="00910FDB">
      <w:pPr>
        <w:jc w:val="center"/>
        <w:rPr>
          <w:rFonts w:ascii="Arial" w:hAnsi="Arial" w:cs="Arial"/>
          <w:u w:val="single"/>
        </w:rPr>
      </w:pPr>
    </w:p>
    <w:p w14:paraId="749C1225" w14:textId="27E8A2F0" w:rsidR="00C950F8" w:rsidRPr="00FC3559" w:rsidRDefault="003539BC" w:rsidP="00910FDB">
      <w:pPr>
        <w:jc w:val="center"/>
        <w:rPr>
          <w:rFonts w:ascii="Arial" w:hAnsi="Arial" w:cs="Arial"/>
          <w:u w:val="single"/>
        </w:rPr>
      </w:pPr>
      <w:r w:rsidRPr="00FC3559">
        <w:rPr>
          <w:rFonts w:ascii="Arial" w:hAnsi="Arial" w:cs="Arial"/>
          <w:u w:val="single"/>
        </w:rPr>
        <w:lastRenderedPageBreak/>
        <w:t>Casgliad.</w:t>
      </w:r>
    </w:p>
    <w:p w14:paraId="61F93540" w14:textId="4B4E67A7" w:rsidR="007B5A5B" w:rsidRPr="00FC3559" w:rsidRDefault="003539BC" w:rsidP="007B5A5B">
      <w:pPr>
        <w:rPr>
          <w:rFonts w:ascii="Arial" w:hAnsi="Arial" w:cs="Arial"/>
        </w:rPr>
      </w:pPr>
      <w:r w:rsidRPr="00FC3559">
        <w:rPr>
          <w:rFonts w:ascii="Arial" w:hAnsi="Arial" w:cs="Arial"/>
        </w:rPr>
        <w:t xml:space="preserve">Wrth edrych ar Arfer amlieithog yn y blynyddoedd cynnar </w:t>
      </w:r>
      <w:r w:rsidR="007B5A5B" w:rsidRPr="00FC3559">
        <w:rPr>
          <w:rFonts w:ascii="Arial" w:hAnsi="Arial" w:cs="Arial"/>
        </w:rPr>
        <w:t>mae Sir Gaerfyrddin yn trio cael bob plentyn i gadael ysgol wedi cael y cyfle i fod yn dwyieithog yn Cymraeg a Saesneg a fe fydd fwy o swyddi yn barod i rhoi swyddi i bobl sydd yn galli siarad y dwy iaith. Mae Llywodraeth Cymru  yn edrych i cynyddir pobl yn Cymru i un miliwn i siarad y iaith Gymraeg a’i defnyddio erbyn 2050. Bod yn bwysig deall datblygiad ymennydd y plentyn ar sut mae’r ymennydd yn gwethio pan mae plentyn yn dysgu iaith mae na pedwar cam i cynnydd yr iaith. Bod  meddwl dargyfeiriolo plant yn anrheg eithiadol, meddwl yn llawn posibiliadau a rhesymu anarferol, gwreiddiol a chyson. Bod yr cwricwlwm Cymraeg am helpu pob plentyn defnyddio’r iaith gymraeg cyn gadael ysgol.</w:t>
      </w:r>
    </w:p>
    <w:p w14:paraId="032B3531" w14:textId="307CB9A8" w:rsidR="007B5A5B" w:rsidRPr="00FC3559" w:rsidRDefault="007B5A5B" w:rsidP="007B5A5B">
      <w:pPr>
        <w:spacing w:line="360" w:lineRule="auto"/>
        <w:rPr>
          <w:rFonts w:ascii="Arial" w:hAnsi="Arial" w:cs="Arial"/>
        </w:rPr>
      </w:pPr>
    </w:p>
    <w:p w14:paraId="600F9042" w14:textId="2BA44BE7" w:rsidR="003539BC" w:rsidRPr="00FC3559" w:rsidRDefault="003539BC" w:rsidP="003539BC">
      <w:pPr>
        <w:rPr>
          <w:rFonts w:ascii="Arial" w:hAnsi="Arial" w:cs="Arial"/>
        </w:rPr>
      </w:pPr>
    </w:p>
    <w:p w14:paraId="65D6FE04" w14:textId="77777777" w:rsidR="00C950F8" w:rsidRPr="00FC3559" w:rsidRDefault="00C950F8" w:rsidP="00910FDB">
      <w:pPr>
        <w:jc w:val="center"/>
        <w:rPr>
          <w:rFonts w:ascii="Arial" w:hAnsi="Arial" w:cs="Arial"/>
        </w:rPr>
      </w:pPr>
    </w:p>
    <w:p w14:paraId="229EFE8B" w14:textId="77777777" w:rsidR="00C950F8" w:rsidRPr="00FC3559" w:rsidRDefault="00C950F8" w:rsidP="00910FDB">
      <w:pPr>
        <w:jc w:val="center"/>
        <w:rPr>
          <w:rFonts w:ascii="Arial" w:hAnsi="Arial" w:cs="Arial"/>
        </w:rPr>
      </w:pPr>
    </w:p>
    <w:p w14:paraId="0831FCAB" w14:textId="77777777" w:rsidR="00C950F8" w:rsidRPr="00FC3559" w:rsidRDefault="00C950F8" w:rsidP="00910FDB">
      <w:pPr>
        <w:jc w:val="center"/>
        <w:rPr>
          <w:rFonts w:ascii="Arial" w:hAnsi="Arial" w:cs="Arial"/>
        </w:rPr>
      </w:pPr>
    </w:p>
    <w:p w14:paraId="03451B67" w14:textId="77777777" w:rsidR="00C950F8" w:rsidRPr="00FC3559" w:rsidRDefault="00C950F8" w:rsidP="00910FDB">
      <w:pPr>
        <w:jc w:val="center"/>
        <w:rPr>
          <w:rFonts w:ascii="Arial" w:hAnsi="Arial" w:cs="Arial"/>
        </w:rPr>
      </w:pPr>
    </w:p>
    <w:p w14:paraId="5E56C7D5" w14:textId="77777777" w:rsidR="00C950F8" w:rsidRPr="00FC3559" w:rsidRDefault="00C950F8" w:rsidP="00910FDB">
      <w:pPr>
        <w:jc w:val="center"/>
        <w:rPr>
          <w:rFonts w:ascii="Arial" w:hAnsi="Arial" w:cs="Arial"/>
        </w:rPr>
      </w:pPr>
    </w:p>
    <w:p w14:paraId="667B2D33" w14:textId="77777777" w:rsidR="00DD6FD6" w:rsidRPr="00FC3559" w:rsidRDefault="00DD6FD6" w:rsidP="00C950F8">
      <w:pPr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</w:pPr>
    </w:p>
    <w:p w14:paraId="78048DBD" w14:textId="77777777" w:rsidR="00DD6FD6" w:rsidRPr="00FC3559" w:rsidRDefault="00DD6FD6" w:rsidP="00C950F8">
      <w:pPr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</w:pPr>
    </w:p>
    <w:p w14:paraId="6308F17C" w14:textId="77777777" w:rsidR="00DD6FD6" w:rsidRPr="00FC3559" w:rsidRDefault="00DD6FD6" w:rsidP="00C950F8">
      <w:pPr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</w:pPr>
    </w:p>
    <w:p w14:paraId="69B409AF" w14:textId="77777777" w:rsidR="0064416E" w:rsidRDefault="0064416E" w:rsidP="00C950F8">
      <w:pPr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</w:pPr>
    </w:p>
    <w:p w14:paraId="674E5317" w14:textId="77777777" w:rsidR="0064416E" w:rsidRDefault="0064416E" w:rsidP="00C950F8">
      <w:pPr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</w:pPr>
    </w:p>
    <w:p w14:paraId="38E88D02" w14:textId="77777777" w:rsidR="0064416E" w:rsidRDefault="0064416E" w:rsidP="00C950F8">
      <w:pPr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</w:pPr>
    </w:p>
    <w:p w14:paraId="733A5AFC" w14:textId="77777777" w:rsidR="0064416E" w:rsidRDefault="0064416E" w:rsidP="00C950F8">
      <w:pPr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</w:pPr>
    </w:p>
    <w:p w14:paraId="36D52F42" w14:textId="77777777" w:rsidR="0064416E" w:rsidRDefault="0064416E" w:rsidP="00C950F8">
      <w:pPr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</w:pPr>
    </w:p>
    <w:p w14:paraId="5501CE8E" w14:textId="77777777" w:rsidR="0064416E" w:rsidRDefault="0064416E" w:rsidP="00C950F8">
      <w:pPr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</w:pPr>
    </w:p>
    <w:p w14:paraId="4BC1CF97" w14:textId="77777777" w:rsidR="0064416E" w:rsidRDefault="0064416E" w:rsidP="00C950F8">
      <w:pPr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</w:pPr>
    </w:p>
    <w:p w14:paraId="3D72F3D8" w14:textId="77777777" w:rsidR="0064416E" w:rsidRDefault="0064416E" w:rsidP="00C950F8">
      <w:pPr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</w:pPr>
    </w:p>
    <w:p w14:paraId="1AFF258E" w14:textId="77777777" w:rsidR="0064416E" w:rsidRDefault="0064416E" w:rsidP="00C950F8">
      <w:pPr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</w:pPr>
    </w:p>
    <w:p w14:paraId="2E346924" w14:textId="77777777" w:rsidR="0064416E" w:rsidRDefault="0064416E" w:rsidP="00C950F8">
      <w:pPr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</w:pPr>
    </w:p>
    <w:p w14:paraId="7234E822" w14:textId="77777777" w:rsidR="0064416E" w:rsidRDefault="0064416E" w:rsidP="00C950F8">
      <w:pPr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</w:pPr>
    </w:p>
    <w:p w14:paraId="6F00A868" w14:textId="205E62D9" w:rsidR="0064416E" w:rsidRDefault="0064416E" w:rsidP="0064416E">
      <w:pPr>
        <w:jc w:val="center"/>
        <w:rPr>
          <w:rFonts w:ascii="Arial" w:hAnsi="Arial" w:cs="Arial"/>
          <w:color w:val="242424"/>
          <w:u w:val="single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color w:val="242424"/>
          <w:u w:val="single"/>
          <w:bdr w:val="none" w:sz="0" w:space="0" w:color="auto" w:frame="1"/>
          <w:shd w:val="clear" w:color="auto" w:fill="FFFFFF"/>
        </w:rPr>
        <w:lastRenderedPageBreak/>
        <w:t>Cyfeiriadau.</w:t>
      </w:r>
    </w:p>
    <w:p w14:paraId="3B35DF19" w14:textId="77777777" w:rsidR="0064416E" w:rsidRDefault="0064416E" w:rsidP="0064416E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242424"/>
          <w:u w:val="single"/>
          <w:bdr w:val="none" w:sz="0" w:space="0" w:color="auto" w:frame="1"/>
          <w:shd w:val="clear" w:color="auto" w:fill="FFFFFF"/>
        </w:rPr>
      </w:pPr>
    </w:p>
    <w:p w14:paraId="78E8BB2F" w14:textId="3ED58BF0" w:rsidR="0064416E" w:rsidRDefault="0064416E" w:rsidP="0064416E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color w:val="000000"/>
        </w:rPr>
      </w:pPr>
      <w:r w:rsidRPr="00FC3559">
        <w:rPr>
          <w:rFonts w:ascii="Arial" w:hAnsi="Arial" w:cs="Arial"/>
          <w:color w:val="000000"/>
        </w:rPr>
        <w:t>Department for Education (2021). </w:t>
      </w:r>
      <w:r w:rsidRPr="00FC3559">
        <w:rPr>
          <w:rFonts w:ascii="Arial" w:hAnsi="Arial" w:cs="Arial"/>
          <w:i/>
          <w:iCs/>
          <w:color w:val="000000"/>
        </w:rPr>
        <w:t>Help for Early Years Providers : English as an Additional Language (EAL)</w:t>
      </w:r>
      <w:r w:rsidRPr="00FC3559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 xml:space="preserve"> </w:t>
      </w:r>
      <w:r w:rsidRPr="00FC3559">
        <w:rPr>
          <w:rFonts w:ascii="Arial" w:hAnsi="Arial" w:cs="Arial"/>
          <w:color w:val="000000"/>
        </w:rPr>
        <w:t xml:space="preserve">help-for-early-years-providers.education.gov.uk. Available at: </w:t>
      </w:r>
      <w:r>
        <w:rPr>
          <w:rFonts w:ascii="Arial" w:hAnsi="Arial" w:cs="Arial"/>
          <w:color w:val="000000"/>
        </w:rPr>
        <w:fldChar w:fldCharType="begin"/>
      </w:r>
      <w:r>
        <w:rPr>
          <w:rFonts w:ascii="Arial" w:hAnsi="Arial" w:cs="Arial"/>
          <w:color w:val="000000"/>
        </w:rPr>
        <w:instrText>HYPERLINK "</w:instrText>
      </w:r>
      <w:r w:rsidRPr="00FC3559">
        <w:rPr>
          <w:rFonts w:ascii="Arial" w:hAnsi="Arial" w:cs="Arial"/>
          <w:color w:val="000000"/>
        </w:rPr>
        <w:instrText>https://help-for-early-years-providers.education.gov.uk/support-for-practitioners/english-as-an-additional-language-eal</w:instrText>
      </w:r>
      <w:r>
        <w:rPr>
          <w:rFonts w:ascii="Arial" w:hAnsi="Arial" w:cs="Arial"/>
          <w:color w:val="000000"/>
        </w:rPr>
        <w:instrText>"</w:instrText>
      </w:r>
      <w:r>
        <w:rPr>
          <w:rFonts w:ascii="Arial" w:hAnsi="Arial" w:cs="Arial"/>
          <w:color w:val="000000"/>
        </w:rPr>
      </w:r>
      <w:r>
        <w:rPr>
          <w:rFonts w:ascii="Arial" w:hAnsi="Arial" w:cs="Arial"/>
          <w:color w:val="000000"/>
        </w:rPr>
        <w:fldChar w:fldCharType="separate"/>
      </w:r>
      <w:r w:rsidRPr="00354A42">
        <w:rPr>
          <w:rStyle w:val="Hyperlink"/>
          <w:rFonts w:ascii="Arial" w:hAnsi="Arial" w:cs="Arial"/>
        </w:rPr>
        <w:t>https://help-for-early-years-providers.education.gov.uk/support-for-practitioners/english-as-an-additional-language-eal</w:t>
      </w:r>
      <w:r>
        <w:rPr>
          <w:rFonts w:ascii="Arial" w:hAnsi="Arial" w:cs="Arial"/>
          <w:color w:val="000000"/>
        </w:rPr>
        <w:fldChar w:fldCharType="end"/>
      </w:r>
    </w:p>
    <w:p w14:paraId="475C1244" w14:textId="77777777" w:rsidR="0064416E" w:rsidRPr="0064416E" w:rsidRDefault="0064416E" w:rsidP="0064416E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42424"/>
          <w:kern w:val="0"/>
          <w:lang w:val="en-GB" w:eastAsia="en-GB"/>
          <w14:ligatures w14:val="none"/>
        </w:rPr>
      </w:pPr>
    </w:p>
    <w:p w14:paraId="136201B3" w14:textId="4CC16519" w:rsidR="0064416E" w:rsidRDefault="0064416E" w:rsidP="005B578B">
      <w:pPr>
        <w:spacing w:after="0" w:line="240" w:lineRule="auto"/>
        <w:rPr>
          <w:rFonts w:ascii="Arial" w:eastAsia="Times New Roman" w:hAnsi="Arial" w:cs="Arial"/>
          <w:color w:val="242424"/>
          <w:kern w:val="0"/>
          <w:shd w:val="clear" w:color="auto" w:fill="FFFFFF"/>
          <w:lang w:val="en-GB" w:eastAsia="en-GB"/>
          <w14:ligatures w14:val="none"/>
        </w:rPr>
      </w:pPr>
      <w:r w:rsidRPr="00FC3559">
        <w:rPr>
          <w:rFonts w:ascii="Arial" w:eastAsia="Times New Roman" w:hAnsi="Arial" w:cs="Arial"/>
          <w:color w:val="242424"/>
          <w:kern w:val="0"/>
          <w:shd w:val="clear" w:color="auto" w:fill="FFFFFF"/>
          <w:lang w:val="en-GB" w:eastAsia="en-GB"/>
          <w14:ligatures w14:val="none"/>
        </w:rPr>
        <w:t>Baker, C. (2014). A parents’ and teachers’ guide to bilingualism. Bristol ; Buffalo: Multilingual Matters</w:t>
      </w:r>
    </w:p>
    <w:p w14:paraId="4CE5F7C5" w14:textId="77777777" w:rsidR="0064416E" w:rsidRPr="00FC3559" w:rsidRDefault="0064416E" w:rsidP="005B578B">
      <w:pPr>
        <w:spacing w:after="0" w:line="240" w:lineRule="auto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31E7DAD0" w14:textId="399D62C6" w:rsidR="0064416E" w:rsidRDefault="0064416E" w:rsidP="007F7C75">
      <w:pPr>
        <w:spacing w:after="0" w:line="240" w:lineRule="auto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7F7C75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Equal Education Partners (2023). Curriculum for Wales: The Four Purposes. Equal Education Partners. Available at: </w:t>
      </w:r>
      <w:hyperlink r:id="rId7" w:history="1">
        <w:r w:rsidRPr="007F7C75">
          <w:rPr>
            <w:rStyle w:val="Hyperlink"/>
            <w:rFonts w:ascii="Arial" w:eastAsia="Times New Roman" w:hAnsi="Arial" w:cs="Arial"/>
            <w:kern w:val="0"/>
            <w:lang w:val="en-GB" w:eastAsia="en-GB"/>
            <w14:ligatures w14:val="none"/>
          </w:rPr>
          <w:t>https://equaleducationpartners.com/blog/curriculum-for-wales-the-four-purposes/</w:t>
        </w:r>
      </w:hyperlink>
    </w:p>
    <w:p w14:paraId="28C8BCC7" w14:textId="77777777" w:rsidR="0064416E" w:rsidRPr="007F7C75" w:rsidRDefault="0064416E" w:rsidP="007F7C75">
      <w:pPr>
        <w:spacing w:after="0" w:line="240" w:lineRule="auto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26C22C8A" w14:textId="78CA239F" w:rsidR="0064416E" w:rsidRDefault="0064416E" w:rsidP="0055662A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FC3559">
        <w:rPr>
          <w:rFonts w:ascii="Arial" w:hAnsi="Arial" w:cs="Arial"/>
          <w:color w:val="000000"/>
        </w:rPr>
        <w:t>Exploring your mind. (2019). </w:t>
      </w:r>
      <w:r w:rsidRPr="00FC3559">
        <w:rPr>
          <w:rFonts w:ascii="Arial" w:hAnsi="Arial" w:cs="Arial"/>
          <w:i/>
          <w:iCs/>
          <w:color w:val="000000"/>
        </w:rPr>
        <w:t>Divergent Thinking in Children</w:t>
      </w:r>
      <w:r w:rsidRPr="00FC3559">
        <w:rPr>
          <w:rFonts w:ascii="Arial" w:hAnsi="Arial" w:cs="Arial"/>
          <w:color w:val="000000"/>
        </w:rPr>
        <w:t xml:space="preserve">. Available at: </w:t>
      </w:r>
      <w:hyperlink r:id="rId8" w:history="1">
        <w:r w:rsidRPr="00354A42">
          <w:rPr>
            <w:rStyle w:val="Hyperlink"/>
            <w:rFonts w:ascii="Arial" w:hAnsi="Arial" w:cs="Arial"/>
          </w:rPr>
          <w:t>https://exploringyourmind.com/divergent-thinking-children/</w:t>
        </w:r>
      </w:hyperlink>
    </w:p>
    <w:p w14:paraId="2E9D6040" w14:textId="77777777" w:rsidR="0064416E" w:rsidRPr="00FC3559" w:rsidRDefault="0064416E" w:rsidP="0055662A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02336ED9" w14:textId="67CD0B73" w:rsidR="0064416E" w:rsidRDefault="0064416E" w:rsidP="0003765E">
      <w:pPr>
        <w:spacing w:after="0" w:line="240" w:lineRule="auto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FC3559">
        <w:rPr>
          <w:rFonts w:ascii="Arial" w:eastAsia="Times New Roman" w:hAnsi="Arial" w:cs="Arial"/>
          <w:kern w:val="0"/>
          <w:lang w:val="en-GB" w:eastAsia="en-GB"/>
          <w14:ligatures w14:val="none"/>
        </w:rPr>
        <w:t>Guilford, J. P. (1967). The Nature of Human Intelligence. New York, NY: McGraw-Hill</w:t>
      </w:r>
    </w:p>
    <w:p w14:paraId="050D0364" w14:textId="77777777" w:rsidR="0064416E" w:rsidRPr="00FC3559" w:rsidRDefault="0064416E" w:rsidP="0003765E">
      <w:pPr>
        <w:spacing w:after="0" w:line="240" w:lineRule="auto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0A301D9A" w14:textId="5F47BA24" w:rsidR="0064416E" w:rsidRDefault="0064416E" w:rsidP="005B578B">
      <w:pPr>
        <w:spacing w:before="200" w:after="0" w:line="216" w:lineRule="auto"/>
        <w:rPr>
          <w:rFonts w:ascii="Arial" w:eastAsia="+mn-ea" w:hAnsi="Arial" w:cs="Arial"/>
          <w:color w:val="000000"/>
          <w:kern w:val="24"/>
          <w:lang w:eastAsia="en-GB"/>
          <w14:ligatures w14:val="none"/>
        </w:rPr>
      </w:pPr>
      <w:r w:rsidRPr="00FC3559">
        <w:rPr>
          <w:rFonts w:ascii="Arial" w:eastAsia="+mn-ea" w:hAnsi="Arial" w:cs="Arial"/>
          <w:color w:val="000000"/>
          <w:kern w:val="24"/>
          <w:lang w:eastAsia="en-GB"/>
          <w14:ligatures w14:val="none"/>
        </w:rPr>
        <w:t xml:space="preserve">Hofman, C.(2020) </w:t>
      </w:r>
      <w:r w:rsidRPr="00FC3559">
        <w:rPr>
          <w:rFonts w:ascii="Arial" w:eastAsia="+mn-ea" w:hAnsi="Arial" w:cs="Arial"/>
          <w:i/>
          <w:iCs/>
          <w:color w:val="000000"/>
          <w:kern w:val="24"/>
          <w:lang w:val="en-GB" w:eastAsia="en-GB"/>
          <w14:ligatures w14:val="none"/>
        </w:rPr>
        <w:t xml:space="preserve">A literature review examining the effects of bilingualism in individuals who stutter, </w:t>
      </w:r>
      <w:hyperlink r:id="rId9" w:history="1">
        <w:r w:rsidRPr="00FC3559">
          <w:rPr>
            <w:rFonts w:ascii="Arial" w:eastAsia="+mn-ea" w:hAnsi="Arial" w:cs="Arial"/>
            <w:color w:val="000000"/>
            <w:kern w:val="24"/>
            <w:u w:val="single"/>
            <w:lang w:val="en-GB" w:eastAsia="en-GB"/>
            <w14:ligatures w14:val="none"/>
          </w:rPr>
          <w:t>https://digitalcommons.murraystate.edu/cgi/viewcontent.cgi?article=1034&amp;context=honorstheses</w:t>
        </w:r>
      </w:hyperlink>
      <w:r w:rsidRPr="00FC3559">
        <w:rPr>
          <w:rFonts w:ascii="Arial" w:eastAsia="+mn-ea" w:hAnsi="Arial" w:cs="Arial"/>
          <w:color w:val="000000"/>
          <w:kern w:val="24"/>
          <w:lang w:val="en-GB" w:eastAsia="en-GB"/>
          <w14:ligatures w14:val="none"/>
        </w:rPr>
        <w:t xml:space="preserve"> [</w:t>
      </w:r>
      <w:r w:rsidRPr="00FC3559">
        <w:rPr>
          <w:rFonts w:ascii="Arial" w:eastAsia="+mn-ea" w:hAnsi="Arial" w:cs="Arial"/>
          <w:color w:val="000000"/>
          <w:kern w:val="24"/>
          <w:lang w:eastAsia="en-GB"/>
          <w14:ligatures w14:val="none"/>
        </w:rPr>
        <w:t>Accessed: February 24 2021]</w:t>
      </w:r>
    </w:p>
    <w:p w14:paraId="302BD318" w14:textId="77777777" w:rsidR="0064416E" w:rsidRPr="00FC3559" w:rsidRDefault="0064416E" w:rsidP="005B578B">
      <w:pPr>
        <w:spacing w:before="200" w:after="0" w:line="216" w:lineRule="auto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72EC5B36" w14:textId="1275B537" w:rsidR="0064416E" w:rsidRDefault="0064416E" w:rsidP="007F7C7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proofErr w:type="spellStart"/>
      <w:r w:rsidRPr="00FC3559">
        <w:rPr>
          <w:rFonts w:ascii="Arial" w:hAnsi="Arial" w:cs="Arial"/>
          <w:color w:val="000000"/>
        </w:rPr>
        <w:t>hwb.gov.wales</w:t>
      </w:r>
      <w:proofErr w:type="spellEnd"/>
      <w:r w:rsidRPr="00FC3559">
        <w:rPr>
          <w:rFonts w:ascii="Arial" w:hAnsi="Arial" w:cs="Arial"/>
          <w:color w:val="000000"/>
        </w:rPr>
        <w:t>. (n.d.). </w:t>
      </w:r>
      <w:proofErr w:type="spellStart"/>
      <w:r w:rsidRPr="00FC3559">
        <w:rPr>
          <w:rFonts w:ascii="Arial" w:hAnsi="Arial" w:cs="Arial"/>
          <w:i/>
          <w:iCs/>
          <w:color w:val="000000"/>
        </w:rPr>
        <w:t>Ieithoedd</w:t>
      </w:r>
      <w:proofErr w:type="spellEnd"/>
      <w:r w:rsidRPr="00FC3559">
        <w:rPr>
          <w:rFonts w:ascii="Arial" w:hAnsi="Arial" w:cs="Arial"/>
          <w:i/>
          <w:iCs/>
          <w:color w:val="000000"/>
        </w:rPr>
        <w:t xml:space="preserve">, </w:t>
      </w:r>
      <w:proofErr w:type="spellStart"/>
      <w:r w:rsidRPr="00FC3559">
        <w:rPr>
          <w:rFonts w:ascii="Arial" w:hAnsi="Arial" w:cs="Arial"/>
          <w:i/>
          <w:iCs/>
          <w:color w:val="000000"/>
        </w:rPr>
        <w:t>Llythrennedd</w:t>
      </w:r>
      <w:proofErr w:type="spellEnd"/>
      <w:r w:rsidRPr="00FC3559">
        <w:rPr>
          <w:rFonts w:ascii="Arial" w:hAnsi="Arial" w:cs="Arial"/>
          <w:i/>
          <w:iCs/>
          <w:color w:val="000000"/>
        </w:rPr>
        <w:t xml:space="preserve"> a </w:t>
      </w:r>
      <w:proofErr w:type="spellStart"/>
      <w:r w:rsidRPr="00FC3559">
        <w:rPr>
          <w:rFonts w:ascii="Arial" w:hAnsi="Arial" w:cs="Arial"/>
          <w:i/>
          <w:iCs/>
          <w:color w:val="000000"/>
        </w:rPr>
        <w:t>Chyfathrebu</w:t>
      </w:r>
      <w:proofErr w:type="spellEnd"/>
      <w:r w:rsidRPr="00FC3559">
        <w:rPr>
          <w:rFonts w:ascii="Arial" w:hAnsi="Arial" w:cs="Arial"/>
          <w:i/>
          <w:iCs/>
          <w:color w:val="000000"/>
        </w:rPr>
        <w:t xml:space="preserve">: </w:t>
      </w:r>
      <w:proofErr w:type="spellStart"/>
      <w:r w:rsidRPr="00FC3559">
        <w:rPr>
          <w:rFonts w:ascii="Arial" w:hAnsi="Arial" w:cs="Arial"/>
          <w:i/>
          <w:iCs/>
          <w:color w:val="000000"/>
        </w:rPr>
        <w:t>Egwyddorion</w:t>
      </w:r>
      <w:proofErr w:type="spellEnd"/>
      <w:r w:rsidRPr="00FC3559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FC3559">
        <w:rPr>
          <w:rFonts w:ascii="Arial" w:hAnsi="Arial" w:cs="Arial"/>
          <w:i/>
          <w:iCs/>
          <w:color w:val="000000"/>
        </w:rPr>
        <w:t>cynnydd</w:t>
      </w:r>
      <w:proofErr w:type="spellEnd"/>
      <w:r w:rsidRPr="00FC3559">
        <w:rPr>
          <w:rFonts w:ascii="Arial" w:hAnsi="Arial" w:cs="Arial"/>
          <w:i/>
          <w:iCs/>
          <w:color w:val="000000"/>
        </w:rPr>
        <w:t xml:space="preserve"> - Hwb</w:t>
      </w:r>
      <w:r w:rsidRPr="00FC3559">
        <w:rPr>
          <w:rFonts w:ascii="Arial" w:hAnsi="Arial" w:cs="Arial"/>
          <w:color w:val="000000"/>
        </w:rPr>
        <w:t xml:space="preserve">. Available at: </w:t>
      </w:r>
      <w:hyperlink r:id="rId10" w:history="1">
        <w:r w:rsidRPr="00354A42">
          <w:rPr>
            <w:rStyle w:val="Hyperlink"/>
            <w:rFonts w:ascii="Arial" w:hAnsi="Arial" w:cs="Arial"/>
          </w:rPr>
          <w:t>https://hwb.gov.wales/cwricwlwm-i-gymru/ieithoedd-llythrennedd-a-chyfathrebu/egwyddorion-cynnydd/</w:t>
        </w:r>
      </w:hyperlink>
    </w:p>
    <w:p w14:paraId="6B501E86" w14:textId="77777777" w:rsidR="0064416E" w:rsidRPr="00FC3559" w:rsidRDefault="0064416E" w:rsidP="007F7C7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70741546" w14:textId="69F9BADF" w:rsidR="0064416E" w:rsidRDefault="0064416E" w:rsidP="005B578B">
      <w:pPr>
        <w:spacing w:before="200" w:after="0" w:line="216" w:lineRule="auto"/>
        <w:rPr>
          <w:rFonts w:ascii="Arial" w:eastAsia="+mn-ea" w:hAnsi="Arial" w:cs="Arial"/>
          <w:color w:val="000000"/>
          <w:kern w:val="24"/>
          <w:lang w:eastAsia="en-GB"/>
          <w14:ligatures w14:val="none"/>
        </w:rPr>
      </w:pPr>
      <w:r w:rsidRPr="00FC3559">
        <w:rPr>
          <w:rFonts w:ascii="Arial" w:eastAsia="+mn-ea" w:hAnsi="Arial" w:cs="Arial"/>
          <w:color w:val="000000"/>
          <w:kern w:val="24"/>
          <w:lang w:val="en-GB" w:eastAsia="en-GB"/>
          <w14:ligatures w14:val="none"/>
        </w:rPr>
        <w:t xml:space="preserve">Kuipers, J. R. and Thierry, G. (2015) </w:t>
      </w:r>
      <w:r w:rsidRPr="00FC3559">
        <w:rPr>
          <w:rFonts w:ascii="Arial" w:eastAsia="+mn-ea" w:hAnsi="Arial" w:cs="Arial"/>
          <w:i/>
          <w:iCs/>
          <w:color w:val="000000"/>
          <w:kern w:val="24"/>
          <w:lang w:val="en-GB" w:eastAsia="en-GB"/>
          <w14:ligatures w14:val="none"/>
        </w:rPr>
        <w:t>Bilingualism and increased attention to speech: Evidence from event-related potentials</w:t>
      </w:r>
      <w:r w:rsidRPr="00FC3559">
        <w:rPr>
          <w:rFonts w:ascii="Arial" w:eastAsia="+mn-ea" w:hAnsi="Arial" w:cs="Arial"/>
          <w:color w:val="000000"/>
          <w:kern w:val="24"/>
          <w:lang w:val="en-GB" w:eastAsia="en-GB"/>
          <w14:ligatures w14:val="none"/>
        </w:rPr>
        <w:t xml:space="preserve">, </w:t>
      </w:r>
      <w:hyperlink r:id="rId11" w:history="1">
        <w:r w:rsidRPr="00FC3559">
          <w:rPr>
            <w:rFonts w:ascii="Arial" w:eastAsia="+mn-ea" w:hAnsi="Arial" w:cs="Arial"/>
            <w:color w:val="000000"/>
            <w:kern w:val="24"/>
            <w:u w:val="single"/>
            <w:lang w:val="en-GB" w:eastAsia="en-GB"/>
            <w14:ligatures w14:val="none"/>
          </w:rPr>
          <w:t>https://www.sciencedirect.com/science/article/pii/S0093934X15001443</w:t>
        </w:r>
      </w:hyperlink>
      <w:r>
        <w:rPr>
          <w:rFonts w:ascii="Arial" w:hAnsi="Arial" w:cs="Arial"/>
        </w:rPr>
        <w:t xml:space="preserve"> </w:t>
      </w:r>
      <w:r w:rsidRPr="00FC3559">
        <w:rPr>
          <w:rFonts w:ascii="Arial" w:eastAsia="+mn-ea" w:hAnsi="Arial" w:cs="Arial"/>
          <w:color w:val="000000"/>
          <w:kern w:val="24"/>
          <w:lang w:val="en-GB" w:eastAsia="en-GB"/>
          <w14:ligatures w14:val="none"/>
        </w:rPr>
        <w:t xml:space="preserve"> </w:t>
      </w:r>
      <w:r w:rsidRPr="00FC3559">
        <w:rPr>
          <w:rFonts w:ascii="Arial" w:eastAsia="+mn-ea" w:hAnsi="Arial" w:cs="Arial"/>
          <w:color w:val="000000"/>
          <w:kern w:val="24"/>
          <w:lang w:eastAsia="en-GB"/>
          <w14:ligatures w14:val="none"/>
        </w:rPr>
        <w:t>[Accessed: February 24 2021)</w:t>
      </w:r>
    </w:p>
    <w:p w14:paraId="517AAADD" w14:textId="77777777" w:rsidR="0064416E" w:rsidRPr="00FC3559" w:rsidRDefault="0064416E" w:rsidP="005B578B">
      <w:pPr>
        <w:spacing w:before="200" w:after="0" w:line="216" w:lineRule="auto"/>
        <w:rPr>
          <w:rFonts w:ascii="Arial" w:eastAsia="+mn-ea" w:hAnsi="Arial" w:cs="Arial"/>
          <w:color w:val="000000"/>
          <w:kern w:val="24"/>
          <w:lang w:eastAsia="en-GB"/>
          <w14:ligatures w14:val="none"/>
        </w:rPr>
      </w:pPr>
    </w:p>
    <w:p w14:paraId="30611A4A" w14:textId="79437CFD" w:rsidR="0064416E" w:rsidRDefault="0064416E" w:rsidP="00EC530A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FC3559">
        <w:rPr>
          <w:rFonts w:ascii="Arial" w:hAnsi="Arial" w:cs="Arial"/>
          <w:color w:val="000000"/>
        </w:rPr>
        <w:t>Learning Village. (2021). </w:t>
      </w:r>
      <w:r w:rsidRPr="00FC3559">
        <w:rPr>
          <w:rFonts w:ascii="Arial" w:hAnsi="Arial" w:cs="Arial"/>
          <w:i/>
          <w:iCs/>
          <w:color w:val="000000"/>
        </w:rPr>
        <w:t>What is EAL? Teaching EAL in schools</w:t>
      </w:r>
      <w:r w:rsidRPr="00FC3559">
        <w:rPr>
          <w:rFonts w:ascii="Arial" w:hAnsi="Arial" w:cs="Arial"/>
          <w:color w:val="000000"/>
        </w:rPr>
        <w:t xml:space="preserve">. Available at: </w:t>
      </w:r>
      <w:hyperlink r:id="rId12" w:history="1">
        <w:r w:rsidRPr="00354A42">
          <w:rPr>
            <w:rStyle w:val="Hyperlink"/>
            <w:rFonts w:ascii="Arial" w:hAnsi="Arial" w:cs="Arial"/>
          </w:rPr>
          <w:t>https://www.learningvillage.net/article/what_is_EAL</w:t>
        </w:r>
      </w:hyperlink>
    </w:p>
    <w:p w14:paraId="0AD20042" w14:textId="77777777" w:rsidR="0064416E" w:rsidRPr="00FC3559" w:rsidRDefault="0064416E" w:rsidP="00EC530A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183A461A" w14:textId="0818EEE5" w:rsidR="0064416E" w:rsidRDefault="0064416E" w:rsidP="00C5638A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FC3559">
        <w:rPr>
          <w:rFonts w:ascii="Arial" w:hAnsi="Arial" w:cs="Arial"/>
          <w:color w:val="000000"/>
        </w:rPr>
        <w:t>McLeod, S. (2025). </w:t>
      </w:r>
      <w:r w:rsidRPr="00FC3559">
        <w:rPr>
          <w:rFonts w:ascii="Arial" w:hAnsi="Arial" w:cs="Arial"/>
          <w:i/>
          <w:iCs/>
          <w:color w:val="000000"/>
        </w:rPr>
        <w:t xml:space="preserve">Maslow’s hierarchy of </w:t>
      </w:r>
      <w:proofErr w:type="spellStart"/>
      <w:r w:rsidRPr="00FC3559">
        <w:rPr>
          <w:rFonts w:ascii="Arial" w:hAnsi="Arial" w:cs="Arial"/>
          <w:i/>
          <w:iCs/>
          <w:color w:val="000000"/>
        </w:rPr>
        <w:t>needs</w:t>
      </w:r>
      <w:r w:rsidRPr="00FC3559">
        <w:rPr>
          <w:rFonts w:ascii="Arial" w:hAnsi="Arial" w:cs="Arial"/>
          <w:color w:val="000000"/>
        </w:rPr>
        <w:t>.Simply</w:t>
      </w:r>
      <w:proofErr w:type="spellEnd"/>
      <w:r w:rsidRPr="00FC3559">
        <w:rPr>
          <w:rFonts w:ascii="Arial" w:hAnsi="Arial" w:cs="Arial"/>
          <w:color w:val="000000"/>
        </w:rPr>
        <w:t xml:space="preserve"> Psychology. Available at: </w:t>
      </w:r>
      <w:hyperlink r:id="rId13" w:history="1">
        <w:r w:rsidRPr="00354A42">
          <w:rPr>
            <w:rStyle w:val="Hyperlink"/>
            <w:rFonts w:ascii="Arial" w:hAnsi="Arial" w:cs="Arial"/>
          </w:rPr>
          <w:t>https://www.simplypsychology.org/maslow.html</w:t>
        </w:r>
      </w:hyperlink>
    </w:p>
    <w:p w14:paraId="4D7F7F3C" w14:textId="77777777" w:rsidR="0064416E" w:rsidRPr="00FC3559" w:rsidRDefault="0064416E" w:rsidP="00C5638A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0EA01649" w14:textId="77777777" w:rsidR="0064416E" w:rsidRPr="00FC3559" w:rsidRDefault="0064416E" w:rsidP="0003765E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proofErr w:type="spellStart"/>
      <w:r w:rsidRPr="00FC3559">
        <w:rPr>
          <w:rFonts w:ascii="Arial" w:eastAsia="Times New Roman" w:hAnsi="Arial" w:cs="Arial"/>
          <w:kern w:val="0"/>
          <w:lang w:val="en-GB" w:eastAsia="en-GB"/>
          <w14:ligatures w14:val="none"/>
        </w:rPr>
        <w:t>Mouchiroud</w:t>
      </w:r>
      <w:proofErr w:type="spellEnd"/>
      <w:r w:rsidRPr="00FC3559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, C., and </w:t>
      </w:r>
      <w:proofErr w:type="spellStart"/>
      <w:r w:rsidRPr="00FC3559">
        <w:rPr>
          <w:rFonts w:ascii="Arial" w:eastAsia="Times New Roman" w:hAnsi="Arial" w:cs="Arial"/>
          <w:kern w:val="0"/>
          <w:lang w:val="en-GB" w:eastAsia="en-GB"/>
          <w14:ligatures w14:val="none"/>
        </w:rPr>
        <w:t>Lubart</w:t>
      </w:r>
      <w:proofErr w:type="spellEnd"/>
      <w:r w:rsidRPr="00FC3559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, T. (2001). Children’s original thinking: an empirical examination of alternative measures derived from divergent thinking tasks. J. Genet. Psychol. 162, 382–401. </w:t>
      </w:r>
      <w:proofErr w:type="spellStart"/>
      <w:r w:rsidRPr="00FC3559">
        <w:rPr>
          <w:rFonts w:ascii="Arial" w:eastAsia="Times New Roman" w:hAnsi="Arial" w:cs="Arial"/>
          <w:kern w:val="0"/>
          <w:lang w:val="en-GB" w:eastAsia="en-GB"/>
          <w14:ligatures w14:val="none"/>
        </w:rPr>
        <w:t>doi</w:t>
      </w:r>
      <w:proofErr w:type="spellEnd"/>
      <w:r w:rsidRPr="00FC3559">
        <w:rPr>
          <w:rFonts w:ascii="Arial" w:eastAsia="Times New Roman" w:hAnsi="Arial" w:cs="Arial"/>
          <w:kern w:val="0"/>
          <w:lang w:val="en-GB" w:eastAsia="en-GB"/>
          <w14:ligatures w14:val="none"/>
        </w:rPr>
        <w:t>: 10.1080/00221320109597491</w:t>
      </w:r>
    </w:p>
    <w:p w14:paraId="2E83A2E5" w14:textId="63B4DC53" w:rsidR="0064416E" w:rsidRPr="00FC3559" w:rsidRDefault="0064416E" w:rsidP="00C950F8">
      <w:pPr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</w:pPr>
      <w:r w:rsidRPr="00FC3559"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  <w:lastRenderedPageBreak/>
        <w:t>Oxfordhealth.nhs.uk. (2025). Available at: https://www.oxfordhealth.nhs.uk/wp-content/uploads/sites/22/2021/08/Bilingualism.docx [Accessed 13 Mar. 2025]</w:t>
      </w:r>
      <w:r w:rsidRPr="00FC3559">
        <w:rPr>
          <w:rFonts w:ascii="Arial" w:hAnsi="Arial" w:cs="Arial"/>
          <w:color w:val="242424"/>
        </w:rPr>
        <w:br/>
      </w:r>
      <w:r w:rsidRPr="00FC3559"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  <w:t>‌</w:t>
      </w:r>
      <w:r w:rsidRPr="00FC3559">
        <w:rPr>
          <w:rFonts w:ascii="Arial" w:hAnsi="Arial" w:cs="Arial"/>
          <w:color w:val="242424"/>
        </w:rPr>
        <w:br/>
      </w:r>
      <w:r w:rsidRPr="00FC3559"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  <w:t>Llyw.cymru. (2019). </w:t>
      </w:r>
      <w:r w:rsidRPr="00FC3559">
        <w:rPr>
          <w:rFonts w:ascii="Arial" w:hAnsi="Arial" w:cs="Arial"/>
          <w:i/>
          <w:iCs/>
          <w:color w:val="242424"/>
          <w:bdr w:val="none" w:sz="0" w:space="0" w:color="auto" w:frame="1"/>
          <w:shd w:val="clear" w:color="auto" w:fill="FFFFFF"/>
        </w:rPr>
        <w:t>Manteision bod yn ddwyieithog</w:t>
      </w:r>
      <w:r w:rsidRPr="00FC3559"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  <w:t xml:space="preserve">. Available at: </w:t>
      </w:r>
      <w:r w:rsidRPr="00FC3559">
        <w:rPr>
          <w:rFonts w:ascii="Arial" w:hAnsi="Arial" w:cs="Arial"/>
        </w:rPr>
        <w:fldChar w:fldCharType="begin"/>
      </w:r>
      <w:r w:rsidRPr="00FC3559">
        <w:rPr>
          <w:rFonts w:ascii="Arial" w:hAnsi="Arial" w:cs="Arial"/>
        </w:rPr>
        <w:instrText>HYPERLINK "https://www.sirgar.llyw.cymru/cartref/gwasanaethaur-cyngor/addysg-ac-ysgolion/addysg-ddwyieithog/manteision-bod-yn-ddwyieithog/"</w:instrText>
      </w:r>
      <w:r w:rsidRPr="00FC3559">
        <w:rPr>
          <w:rFonts w:ascii="Arial" w:hAnsi="Arial" w:cs="Arial"/>
        </w:rPr>
      </w:r>
      <w:r w:rsidRPr="00FC3559">
        <w:rPr>
          <w:rFonts w:ascii="Arial" w:hAnsi="Arial" w:cs="Arial"/>
        </w:rPr>
        <w:fldChar w:fldCharType="separate"/>
      </w:r>
      <w:r w:rsidRPr="00FC3559">
        <w:rPr>
          <w:rStyle w:val="Hyperlink"/>
          <w:rFonts w:ascii="Arial" w:hAnsi="Arial" w:cs="Arial"/>
          <w:bdr w:val="none" w:sz="0" w:space="0" w:color="auto" w:frame="1"/>
          <w:shd w:val="clear" w:color="auto" w:fill="FFFFFF"/>
        </w:rPr>
        <w:t>https://www.sirgar.llyw.cymru/cartref/gwasanaethaur-cyngor/addysg-ac-ysgolion/addysg-ddwyieithog/manteision-bod-yn-ddwyieithog/</w:t>
      </w:r>
      <w:r w:rsidRPr="00FC3559">
        <w:rPr>
          <w:rFonts w:ascii="Arial" w:hAnsi="Arial" w:cs="Arial"/>
        </w:rPr>
        <w:fldChar w:fldCharType="end"/>
      </w:r>
      <w:r w:rsidRPr="00FC3559"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  <w:t xml:space="preserve"> </w:t>
      </w:r>
      <w:r w:rsidRPr="00FC3559">
        <w:rPr>
          <w:rFonts w:ascii="Arial" w:hAnsi="Arial" w:cs="Arial"/>
          <w:color w:val="242424"/>
        </w:rPr>
        <w:br/>
      </w:r>
      <w:r w:rsidRPr="00FC3559"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  <w:t>‌</w:t>
      </w:r>
      <w:r w:rsidRPr="00FC3559">
        <w:rPr>
          <w:rFonts w:ascii="Arial" w:hAnsi="Arial" w:cs="Arial"/>
          <w:color w:val="242424"/>
        </w:rPr>
        <w:br/>
      </w:r>
      <w:r w:rsidRPr="00FC3559"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  <w:t>Bennett, R. (2017). </w:t>
      </w:r>
      <w:r w:rsidRPr="00FC3559">
        <w:rPr>
          <w:rFonts w:ascii="Arial" w:hAnsi="Arial" w:cs="Arial"/>
          <w:i/>
          <w:iCs/>
          <w:color w:val="242424"/>
          <w:bdr w:val="none" w:sz="0" w:space="0" w:color="auto" w:frame="1"/>
          <w:shd w:val="clear" w:color="auto" w:fill="FFFFFF"/>
        </w:rPr>
        <w:t>Children with two languages excel at school</w:t>
      </w:r>
      <w:r w:rsidRPr="00FC3559"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  <w:t>. Thetimes.com. Available at: https://www.thetimes.com/uk/science/article/children-with-two-languages-excel-at-school-sc8ftfsk8 [Accessed 16 Oct. 2024]</w:t>
      </w:r>
      <w:r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  <w:t xml:space="preserve"> </w:t>
      </w:r>
      <w:r w:rsidRPr="00FC3559">
        <w:rPr>
          <w:rFonts w:ascii="Arial" w:hAnsi="Arial" w:cs="Arial"/>
          <w:color w:val="242424"/>
        </w:rPr>
        <w:br/>
      </w:r>
      <w:r w:rsidRPr="00FC3559"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  <w:t>‌</w:t>
      </w:r>
      <w:r w:rsidRPr="00FC3559">
        <w:rPr>
          <w:rFonts w:ascii="Arial" w:hAnsi="Arial" w:cs="Arial"/>
          <w:color w:val="242424"/>
        </w:rPr>
        <w:br/>
      </w:r>
      <w:r w:rsidRPr="00FC3559"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  <w:t>Rapporteur Group on Bilingualism The Advantages of Bilingualism in Welsh and English Colin Baker. (n.d.). Available at: http://www.assembly.wales/NAfW%20Documents/paper_3_-_prof._colin_baker.pdf%20-%2002092010/paper_3_-_prof._colin_baker-English.pdf [Accessed 13 Mar. 2025]</w:t>
      </w:r>
      <w:r w:rsidRPr="00FC3559">
        <w:rPr>
          <w:rFonts w:ascii="Arial" w:hAnsi="Arial" w:cs="Arial"/>
          <w:color w:val="242424"/>
        </w:rPr>
        <w:br/>
      </w:r>
      <w:r w:rsidRPr="00FC3559"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  <w:t>‌</w:t>
      </w:r>
      <w:r w:rsidRPr="00FC3559">
        <w:rPr>
          <w:rFonts w:ascii="Arial" w:hAnsi="Arial" w:cs="Arial"/>
          <w:color w:val="242424"/>
        </w:rPr>
        <w:br/>
      </w:r>
      <w:r w:rsidRPr="00FC3559">
        <w:rPr>
          <w:rFonts w:ascii="Arial" w:hAnsi="Arial" w:cs="Arial"/>
          <w:color w:val="242424"/>
        </w:rPr>
        <w:br/>
      </w:r>
      <w:r w:rsidRPr="00FC3559"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  <w:t>Welsh Government (2024). </w:t>
      </w:r>
      <w:r w:rsidRPr="00FC3559">
        <w:rPr>
          <w:rFonts w:ascii="Arial" w:hAnsi="Arial" w:cs="Arial"/>
          <w:i/>
          <w:iCs/>
          <w:color w:val="242424"/>
          <w:bdr w:val="none" w:sz="0" w:space="0" w:color="auto" w:frame="1"/>
          <w:shd w:val="clear" w:color="auto" w:fill="FFFFFF"/>
        </w:rPr>
        <w:t>Cymraeg 2050: Welsh language strategy action plan 2024 to 2025 [HTML] | GOV.WALES</w:t>
      </w:r>
      <w:r w:rsidRPr="00FC3559"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  <w:t xml:space="preserve">. www.gov.wales. Available at: </w:t>
      </w:r>
      <w:r w:rsidRPr="00FC3559">
        <w:rPr>
          <w:rFonts w:ascii="Arial" w:hAnsi="Arial" w:cs="Arial"/>
        </w:rPr>
        <w:fldChar w:fldCharType="begin"/>
      </w:r>
      <w:r w:rsidRPr="00FC3559">
        <w:rPr>
          <w:rFonts w:ascii="Arial" w:hAnsi="Arial" w:cs="Arial"/>
        </w:rPr>
        <w:instrText>HYPERLINK "https://www.gov.wales/cymraeg-2050-welsh-language-strategy-action-plan-2024-2025-html"</w:instrText>
      </w:r>
      <w:r w:rsidRPr="00FC3559">
        <w:rPr>
          <w:rFonts w:ascii="Arial" w:hAnsi="Arial" w:cs="Arial"/>
        </w:rPr>
      </w:r>
      <w:r w:rsidRPr="00FC3559">
        <w:rPr>
          <w:rFonts w:ascii="Arial" w:hAnsi="Arial" w:cs="Arial"/>
        </w:rPr>
        <w:fldChar w:fldCharType="separate"/>
      </w:r>
      <w:r w:rsidRPr="00FC3559">
        <w:rPr>
          <w:rStyle w:val="Hyperlink"/>
          <w:rFonts w:ascii="Arial" w:hAnsi="Arial" w:cs="Arial"/>
          <w:bdr w:val="none" w:sz="0" w:space="0" w:color="auto" w:frame="1"/>
          <w:shd w:val="clear" w:color="auto" w:fill="FFFFFF"/>
        </w:rPr>
        <w:t>https://www.gov.wales/cymraeg-2050-welsh-language-strategy-action-plan-2024-2025-html</w:t>
      </w:r>
      <w:r w:rsidRPr="00FC3559">
        <w:rPr>
          <w:rFonts w:ascii="Arial" w:hAnsi="Arial" w:cs="Arial"/>
        </w:rPr>
        <w:fldChar w:fldCharType="end"/>
      </w:r>
      <w:r w:rsidRPr="00FC3559"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  <w:t xml:space="preserve"> </w:t>
      </w:r>
      <w:r w:rsidRPr="00FC3559">
        <w:rPr>
          <w:rFonts w:ascii="Arial" w:hAnsi="Arial" w:cs="Arial"/>
          <w:color w:val="242424"/>
        </w:rPr>
        <w:br/>
      </w:r>
      <w:r w:rsidRPr="00FC3559">
        <w:rPr>
          <w:rFonts w:ascii="Arial" w:hAnsi="Arial" w:cs="Arial"/>
          <w:color w:val="242424"/>
          <w:bdr w:val="none" w:sz="0" w:space="0" w:color="auto" w:frame="1"/>
          <w:shd w:val="clear" w:color="auto" w:fill="FFFFFF"/>
        </w:rPr>
        <w:t>‌</w:t>
      </w:r>
    </w:p>
    <w:p w14:paraId="0B0D03C3" w14:textId="481A1FF6" w:rsidR="0064416E" w:rsidRPr="0064416E" w:rsidRDefault="0064416E" w:rsidP="007F7C75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4416E">
        <w:rPr>
          <w:rFonts w:ascii="Arial" w:eastAsia="Times New Roman" w:hAnsi="Arial" w:cs="Arial"/>
          <w:kern w:val="0"/>
          <w:lang w:eastAsia="en-GB"/>
          <w14:ligatures w14:val="none"/>
        </w:rPr>
        <w:t>s</w:t>
      </w:r>
      <w:r w:rsidRPr="007F7C75">
        <w:rPr>
          <w:rFonts w:ascii="Arial" w:eastAsia="Times New Roman" w:hAnsi="Arial" w:cs="Arial"/>
          <w:kern w:val="0"/>
          <w:lang w:eastAsia="en-GB"/>
          <w14:ligatures w14:val="none"/>
        </w:rPr>
        <w:t>enedd.cymru. (2019). Bil y Gymraeg ac Addysg (Cymru): Crynodeb o’r Bil.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7F7C75">
        <w:rPr>
          <w:rFonts w:ascii="Arial" w:eastAsia="Times New Roman" w:hAnsi="Arial" w:cs="Arial"/>
          <w:kern w:val="0"/>
          <w:lang w:eastAsia="en-GB"/>
          <w14:ligatures w14:val="none"/>
        </w:rPr>
        <w:t>Available at: https://ymchwil.senedd.cymru/erthyglau-ymchwil/bil-y-gymraeg-ac-addysg-cymru-crynodeb-o-r-bil/ [Accessed 23 Mar. 2025]</w:t>
      </w:r>
    </w:p>
    <w:p w14:paraId="4B4703FE" w14:textId="77777777" w:rsidR="0064416E" w:rsidRPr="007F7C75" w:rsidRDefault="0064416E" w:rsidP="007F7C75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D55F7C8" w14:textId="7A89EE0D" w:rsidR="0064416E" w:rsidRDefault="0064416E" w:rsidP="005B578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42424"/>
          <w:kern w:val="0"/>
          <w:lang w:val="en-GB" w:eastAsia="en-GB"/>
          <w14:ligatures w14:val="none"/>
        </w:rPr>
      </w:pPr>
      <w:r w:rsidRPr="00FC3559">
        <w:rPr>
          <w:rFonts w:ascii="Arial" w:eastAsia="Times New Roman" w:hAnsi="Arial" w:cs="Arial"/>
          <w:color w:val="242424"/>
          <w:kern w:val="0"/>
          <w:lang w:val="en-GB" w:eastAsia="en-GB"/>
          <w14:ligatures w14:val="none"/>
        </w:rPr>
        <w:t xml:space="preserve">Spence, C. (2022). How learning a new language changes your </w:t>
      </w:r>
      <w:proofErr w:type="spellStart"/>
      <w:r w:rsidRPr="00FC3559">
        <w:rPr>
          <w:rFonts w:ascii="Arial" w:eastAsia="Times New Roman" w:hAnsi="Arial" w:cs="Arial"/>
          <w:color w:val="242424"/>
          <w:kern w:val="0"/>
          <w:lang w:val="en-GB" w:eastAsia="en-GB"/>
          <w14:ligatures w14:val="none"/>
        </w:rPr>
        <w:t>brain.World</w:t>
      </w:r>
      <w:proofErr w:type="spellEnd"/>
      <w:r w:rsidRPr="00FC3559">
        <w:rPr>
          <w:rFonts w:ascii="Arial" w:eastAsia="Times New Roman" w:hAnsi="Arial" w:cs="Arial"/>
          <w:color w:val="242424"/>
          <w:kern w:val="0"/>
          <w:lang w:val="en-GB" w:eastAsia="en-GB"/>
          <w14:ligatures w14:val="none"/>
        </w:rPr>
        <w:t xml:space="preserve"> of Better Learning | Cambridge University Press. Available at: </w:t>
      </w:r>
      <w:hyperlink r:id="rId14" w:history="1">
        <w:r w:rsidRPr="00354A42">
          <w:rPr>
            <w:rStyle w:val="Hyperlink"/>
            <w:rFonts w:ascii="Arial" w:eastAsia="Times New Roman" w:hAnsi="Arial" w:cs="Arial"/>
            <w:kern w:val="0"/>
            <w:lang w:val="en-GB" w:eastAsia="en-GB"/>
            <w14:ligatures w14:val="none"/>
          </w:rPr>
          <w:t>https://www.cambridge.org/elt/blog/2022/04/29/learning-language-changes-your-brain/</w:t>
        </w:r>
      </w:hyperlink>
    </w:p>
    <w:p w14:paraId="5651581B" w14:textId="77777777" w:rsidR="0064416E" w:rsidRPr="00FC3559" w:rsidRDefault="0064416E" w:rsidP="005B578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42424"/>
          <w:kern w:val="0"/>
          <w:lang w:val="en-GB" w:eastAsia="en-GB"/>
          <w14:ligatures w14:val="none"/>
        </w:rPr>
      </w:pPr>
    </w:p>
    <w:p w14:paraId="360F6004" w14:textId="276881D5" w:rsidR="0064416E" w:rsidRDefault="0064416E" w:rsidP="00036336">
      <w:pPr>
        <w:spacing w:after="0" w:line="240" w:lineRule="auto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FC3559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University of California San Francisco (2019). Speech &amp; </w:t>
      </w:r>
      <w:proofErr w:type="spellStart"/>
      <w:r w:rsidRPr="00FC3559">
        <w:rPr>
          <w:rFonts w:ascii="Arial" w:eastAsia="Times New Roman" w:hAnsi="Arial" w:cs="Arial"/>
          <w:kern w:val="0"/>
          <w:lang w:val="en-GB" w:eastAsia="en-GB"/>
          <w14:ligatures w14:val="none"/>
        </w:rPr>
        <w:t>Language.Memory</w:t>
      </w:r>
      <w:proofErr w:type="spellEnd"/>
      <w:r w:rsidRPr="00FC3559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and Aging </w:t>
      </w:r>
      <w:proofErr w:type="spellStart"/>
      <w:r w:rsidRPr="00FC3559">
        <w:rPr>
          <w:rFonts w:ascii="Arial" w:eastAsia="Times New Roman" w:hAnsi="Arial" w:cs="Arial"/>
          <w:kern w:val="0"/>
          <w:lang w:val="en-GB" w:eastAsia="en-GB"/>
          <w14:ligatures w14:val="none"/>
        </w:rPr>
        <w:t>Center</w:t>
      </w:r>
      <w:proofErr w:type="spellEnd"/>
      <w:r w:rsidRPr="00FC3559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. Available at: </w:t>
      </w:r>
      <w:hyperlink r:id="rId15" w:history="1">
        <w:r w:rsidRPr="00354A42">
          <w:rPr>
            <w:rStyle w:val="Hyperlink"/>
            <w:rFonts w:ascii="Arial" w:eastAsia="Times New Roman" w:hAnsi="Arial" w:cs="Arial"/>
            <w:kern w:val="0"/>
            <w:lang w:val="en-GB" w:eastAsia="en-GB"/>
            <w14:ligatures w14:val="none"/>
          </w:rPr>
          <w:t>https://memory.ucsf.edu/symptoms/speech-language</w:t>
        </w:r>
      </w:hyperlink>
    </w:p>
    <w:p w14:paraId="07810A35" w14:textId="77777777" w:rsidR="0064416E" w:rsidRPr="00FC3559" w:rsidRDefault="0064416E" w:rsidP="00036336">
      <w:pPr>
        <w:spacing w:after="0" w:line="240" w:lineRule="auto"/>
        <w:rPr>
          <w:rFonts w:ascii="Arial" w:eastAsia="Times New Roman" w:hAnsi="Arial" w:cs="Arial"/>
          <w:kern w:val="0"/>
          <w:lang w:val="en-GB" w:eastAsia="en-GB"/>
          <w14:ligatures w14:val="none"/>
        </w:rPr>
      </w:pPr>
    </w:p>
    <w:p w14:paraId="06E34150" w14:textId="6AD40420" w:rsidR="0064416E" w:rsidRDefault="0064416E" w:rsidP="002B79DE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FC3559">
        <w:rPr>
          <w:rFonts w:ascii="Arial" w:hAnsi="Arial" w:cs="Arial"/>
          <w:color w:val="000000"/>
        </w:rPr>
        <w:t>Welsh Government (2022). </w:t>
      </w:r>
      <w:r w:rsidRPr="00FC3559">
        <w:rPr>
          <w:rFonts w:ascii="Arial" w:hAnsi="Arial" w:cs="Arial"/>
          <w:i/>
          <w:iCs/>
          <w:color w:val="000000"/>
        </w:rPr>
        <w:t xml:space="preserve">Children’s rights in </w:t>
      </w:r>
      <w:proofErr w:type="spellStart"/>
      <w:r w:rsidRPr="00FC3559">
        <w:rPr>
          <w:rFonts w:ascii="Arial" w:hAnsi="Arial" w:cs="Arial"/>
          <w:i/>
          <w:iCs/>
          <w:color w:val="000000"/>
        </w:rPr>
        <w:t>Wales</w:t>
      </w:r>
      <w:r w:rsidRPr="00FC3559">
        <w:rPr>
          <w:rFonts w:ascii="Arial" w:hAnsi="Arial" w:cs="Arial"/>
          <w:color w:val="000000"/>
        </w:rPr>
        <w:t>.GOV.WALES</w:t>
      </w:r>
      <w:proofErr w:type="spellEnd"/>
      <w:r w:rsidRPr="00FC3559">
        <w:rPr>
          <w:rFonts w:ascii="Arial" w:hAnsi="Arial" w:cs="Arial"/>
          <w:color w:val="000000"/>
        </w:rPr>
        <w:t xml:space="preserve">. Available at: </w:t>
      </w:r>
      <w:hyperlink r:id="rId16" w:history="1">
        <w:r w:rsidRPr="00354A42">
          <w:rPr>
            <w:rStyle w:val="Hyperlink"/>
            <w:rFonts w:ascii="Arial" w:hAnsi="Arial" w:cs="Arial"/>
          </w:rPr>
          <w:t>https://www.gov.wales/childrens-rights-in-wales</w:t>
        </w:r>
      </w:hyperlink>
    </w:p>
    <w:p w14:paraId="16457A8E" w14:textId="77777777" w:rsidR="0064416E" w:rsidRPr="00FC3559" w:rsidRDefault="0064416E" w:rsidP="002B79DE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sectPr w:rsidR="0064416E" w:rsidRPr="00FC3559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C80ED" w14:textId="77777777" w:rsidR="00910FDB" w:rsidRDefault="00910FDB" w:rsidP="00910FDB">
      <w:pPr>
        <w:spacing w:after="0" w:line="240" w:lineRule="auto"/>
      </w:pPr>
      <w:r>
        <w:separator/>
      </w:r>
    </w:p>
  </w:endnote>
  <w:endnote w:type="continuationSeparator" w:id="0">
    <w:p w14:paraId="3AE12720" w14:textId="77777777" w:rsidR="00910FDB" w:rsidRDefault="00910FDB" w:rsidP="00910F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9677789"/>
      <w:docPartObj>
        <w:docPartGallery w:val="Page Numbers (Bottom of Page)"/>
        <w:docPartUnique/>
      </w:docPartObj>
    </w:sdtPr>
    <w:sdtEndPr/>
    <w:sdtContent>
      <w:p w14:paraId="51BA4A43" w14:textId="4384347A" w:rsidR="00CA1440" w:rsidRDefault="00CA1440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F31496" w14:textId="77777777" w:rsidR="00CA1440" w:rsidRDefault="00CA14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87CAD" w14:textId="77777777" w:rsidR="00910FDB" w:rsidRDefault="00910FDB" w:rsidP="00910FDB">
      <w:pPr>
        <w:spacing w:after="0" w:line="240" w:lineRule="auto"/>
      </w:pPr>
      <w:r>
        <w:separator/>
      </w:r>
    </w:p>
  </w:footnote>
  <w:footnote w:type="continuationSeparator" w:id="0">
    <w:p w14:paraId="604F1030" w14:textId="77777777" w:rsidR="00910FDB" w:rsidRDefault="00910FDB" w:rsidP="00910F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1C860" w14:textId="76CDCD1C" w:rsidR="00910FDB" w:rsidRDefault="00910FDB">
    <w:pPr>
      <w:pStyle w:val="Header"/>
    </w:pPr>
    <w:r>
      <w:t>ECEY4010</w:t>
    </w:r>
    <w:r>
      <w:tab/>
    </w:r>
    <w:r w:rsidR="00ED4E86">
      <w:t>1657 GEIRIAU</w:t>
    </w:r>
    <w:r>
      <w:tab/>
      <w:t>2413994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FDB"/>
    <w:rsid w:val="00036336"/>
    <w:rsid w:val="0003765E"/>
    <w:rsid w:val="000E78AF"/>
    <w:rsid w:val="00125F11"/>
    <w:rsid w:val="001B5C63"/>
    <w:rsid w:val="00223E57"/>
    <w:rsid w:val="00250721"/>
    <w:rsid w:val="002947FD"/>
    <w:rsid w:val="002B79DE"/>
    <w:rsid w:val="002C11C6"/>
    <w:rsid w:val="00352A6D"/>
    <w:rsid w:val="003539BC"/>
    <w:rsid w:val="003A51DE"/>
    <w:rsid w:val="004111A0"/>
    <w:rsid w:val="004B471A"/>
    <w:rsid w:val="00541521"/>
    <w:rsid w:val="0055662A"/>
    <w:rsid w:val="005B578B"/>
    <w:rsid w:val="0063159D"/>
    <w:rsid w:val="0064416E"/>
    <w:rsid w:val="006C6CD9"/>
    <w:rsid w:val="0074490A"/>
    <w:rsid w:val="007B5A5B"/>
    <w:rsid w:val="007F7C75"/>
    <w:rsid w:val="008017B6"/>
    <w:rsid w:val="00860722"/>
    <w:rsid w:val="008A4D28"/>
    <w:rsid w:val="008B0450"/>
    <w:rsid w:val="008D3BFA"/>
    <w:rsid w:val="008E580C"/>
    <w:rsid w:val="008F0E2E"/>
    <w:rsid w:val="00910FDB"/>
    <w:rsid w:val="00941A82"/>
    <w:rsid w:val="00953A5E"/>
    <w:rsid w:val="00973239"/>
    <w:rsid w:val="009C1904"/>
    <w:rsid w:val="009E2AAF"/>
    <w:rsid w:val="00A50C0E"/>
    <w:rsid w:val="00AF3534"/>
    <w:rsid w:val="00B14F3F"/>
    <w:rsid w:val="00B52E59"/>
    <w:rsid w:val="00B75CEE"/>
    <w:rsid w:val="00C5638A"/>
    <w:rsid w:val="00C8621B"/>
    <w:rsid w:val="00C950F8"/>
    <w:rsid w:val="00CA1440"/>
    <w:rsid w:val="00CE3807"/>
    <w:rsid w:val="00D17C23"/>
    <w:rsid w:val="00D940FB"/>
    <w:rsid w:val="00DC07A2"/>
    <w:rsid w:val="00DD6FD6"/>
    <w:rsid w:val="00DF7E34"/>
    <w:rsid w:val="00E0386E"/>
    <w:rsid w:val="00E85C91"/>
    <w:rsid w:val="00EC530A"/>
    <w:rsid w:val="00ED4E86"/>
    <w:rsid w:val="00F326F2"/>
    <w:rsid w:val="00FA5A47"/>
    <w:rsid w:val="00FC3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E5CD2"/>
  <w15:chartTrackingRefBased/>
  <w15:docId w15:val="{03280895-DDF8-4AAE-A999-ACD0B105F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FDB"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10F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0F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0F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0F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lang w:val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0F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lang w:val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0F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lang w:val="en-GB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0F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lang w:val="en-GB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0F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lang w:val="en-GB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0F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0F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0F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0F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0F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0F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0F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0F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0F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0F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0F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00910F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0F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00910F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0FDB"/>
    <w:pPr>
      <w:spacing w:before="160"/>
      <w:jc w:val="center"/>
    </w:pPr>
    <w:rPr>
      <w:i/>
      <w:iCs/>
      <w:color w:val="404040" w:themeColor="text1" w:themeTint="BF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910F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0FDB"/>
    <w:pPr>
      <w:ind w:left="720"/>
      <w:contextualSpacing/>
    </w:pPr>
    <w:rPr>
      <w:lang w:val="en-GB"/>
    </w:rPr>
  </w:style>
  <w:style w:type="character" w:styleId="IntenseEmphasis">
    <w:name w:val="Intense Emphasis"/>
    <w:basedOn w:val="DefaultParagraphFont"/>
    <w:uiPriority w:val="21"/>
    <w:qFormat/>
    <w:rsid w:val="00910F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0F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lang w:val="en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0F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0FD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10FDB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910FDB"/>
  </w:style>
  <w:style w:type="paragraph" w:styleId="Footer">
    <w:name w:val="footer"/>
    <w:basedOn w:val="Normal"/>
    <w:link w:val="FooterChar"/>
    <w:uiPriority w:val="99"/>
    <w:unhideWhenUsed/>
    <w:rsid w:val="00910FDB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910FDB"/>
  </w:style>
  <w:style w:type="character" w:styleId="Hyperlink">
    <w:name w:val="Hyperlink"/>
    <w:basedOn w:val="DefaultParagraphFont"/>
    <w:uiPriority w:val="99"/>
    <w:unhideWhenUsed/>
    <w:rsid w:val="00C950F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50F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56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GB"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8B045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29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3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9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89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5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xploringyourmind.com/divergent-thinking-children/" TargetMode="External"/><Relationship Id="rId13" Type="http://schemas.openxmlformats.org/officeDocument/2006/relationships/hyperlink" Target="https://www.simplypsychology.org/maslow.html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equaleducationpartners.com/blog/curriculum-for-wales-the-four-purposes/" TargetMode="External"/><Relationship Id="rId12" Type="http://schemas.openxmlformats.org/officeDocument/2006/relationships/hyperlink" Target="https://www.learningvillage.net/article/what_is_EAL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gov.wales/childrens-rights-in-wales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v:/r/personal/2413994_student_uwtsd_ac_uk/Documents/ECE4010/20250309_130535.mp4?csf=1&amp;web=1&amp;nav=eyJyZWZlcnJhbEluZm8iOnsicmVmZXJyYWxBcHAiOiJPbmVEcml2ZUZvckJ1c2luZXNzIiwicmVmZXJyYWxBcHBQbGF0Zm9ybSI6IldlYiIsInJlZmVycmFsTW9kZSI6InZpZXciLCJyZWZlcnJhbFZpZXciOiJNeUZpbGVzTGlua0NvcHkifX0&amp;e=4At1Fy" TargetMode="External"/><Relationship Id="rId11" Type="http://schemas.openxmlformats.org/officeDocument/2006/relationships/hyperlink" Target="https://www.sciencedirect.com/science/article/pii/S0093934X15001443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memory.ucsf.edu/symptoms/speech-language" TargetMode="External"/><Relationship Id="rId10" Type="http://schemas.openxmlformats.org/officeDocument/2006/relationships/hyperlink" Target="https://hwb.gov.wales/cwricwlwm-i-gymru/ieithoedd-llythrennedd-a-chyfathrebu/egwyddorion-cynnydd/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digitalcommons.murraystate.edu/cgi/viewcontent.cgi?article=1034&amp;context=honorstheses" TargetMode="External"/><Relationship Id="rId14" Type="http://schemas.openxmlformats.org/officeDocument/2006/relationships/hyperlink" Target="https://www.cambridge.org/elt/blog/2022/04/29/learning-language-changes-your-brai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2268</Words>
  <Characters>12930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ceinwen jones</dc:creator>
  <cp:keywords/>
  <dc:description/>
  <cp:lastModifiedBy>ceinwen jones</cp:lastModifiedBy>
  <cp:revision>31</cp:revision>
  <cp:lastPrinted>2025-03-23T17:10:00Z</cp:lastPrinted>
  <dcterms:created xsi:type="dcterms:W3CDTF">2025-03-13T14:59:00Z</dcterms:created>
  <dcterms:modified xsi:type="dcterms:W3CDTF">2025-03-26T18:04:00Z</dcterms:modified>
</cp:coreProperties>
</file>