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2D0168" w14:textId="6036BCF5" w:rsidR="00281225" w:rsidRDefault="00EC0A7D" w:rsidP="00357ACD">
      <w:pPr>
        <w:rPr>
          <w:b/>
          <w:sz w:val="28"/>
          <w:szCs w:val="28"/>
        </w:rPr>
      </w:pPr>
      <w:r>
        <w:rPr>
          <w:rFonts w:hint="eastAsia"/>
          <w:b/>
          <w:sz w:val="28"/>
          <w:szCs w:val="28"/>
        </w:rPr>
        <w:t xml:space="preserve">  </w:t>
      </w:r>
      <w:r>
        <w:rPr>
          <w:b/>
          <w:sz w:val="28"/>
          <w:szCs w:val="28"/>
        </w:rPr>
        <w:t>Feminism and feminist movement in the West and in China</w:t>
      </w:r>
    </w:p>
    <w:p w14:paraId="560F83ED" w14:textId="77777777" w:rsidR="00493A38" w:rsidRDefault="00493A38" w:rsidP="00357ACD">
      <w:pPr>
        <w:rPr>
          <w:b/>
          <w:sz w:val="28"/>
          <w:szCs w:val="28"/>
        </w:rPr>
      </w:pPr>
    </w:p>
    <w:p w14:paraId="54A43993" w14:textId="4BD51D72" w:rsidR="00271A6F" w:rsidRPr="00D91049" w:rsidRDefault="00357ACD" w:rsidP="00357ACD">
      <w:pPr>
        <w:rPr>
          <w:b/>
          <w:sz w:val="28"/>
          <w:szCs w:val="28"/>
        </w:rPr>
      </w:pPr>
      <w:r w:rsidRPr="00D91049">
        <w:rPr>
          <w:b/>
        </w:rPr>
        <w:t xml:space="preserve">Abstract: </w:t>
      </w:r>
      <w:r w:rsidRPr="00D91049">
        <w:t xml:space="preserve">This essay </w:t>
      </w:r>
      <w:r w:rsidR="00563880" w:rsidRPr="00D91049">
        <w:t xml:space="preserve">mainly </w:t>
      </w:r>
      <w:r w:rsidR="00CF5813" w:rsidRPr="00D91049">
        <w:t>discusses feminism and feminist criticism in the West and in China.</w:t>
      </w:r>
      <w:r w:rsidR="00842862" w:rsidRPr="00D91049">
        <w:t xml:space="preserve"> </w:t>
      </w:r>
      <w:r w:rsidR="00842862" w:rsidRPr="00D91049">
        <w:rPr>
          <w:rFonts w:hint="eastAsia"/>
        </w:rPr>
        <w:t>I</w:t>
      </w:r>
      <w:r w:rsidR="00CF5813" w:rsidRPr="00D91049">
        <w:t xml:space="preserve">t </w:t>
      </w:r>
      <w:r w:rsidR="00C96408" w:rsidRPr="00D91049">
        <w:t xml:space="preserve">starts with </w:t>
      </w:r>
      <w:r w:rsidR="00B70D40" w:rsidRPr="00D91049">
        <w:t>a consideration</w:t>
      </w:r>
      <w:r w:rsidR="00C96408" w:rsidRPr="00D91049">
        <w:t xml:space="preserve"> of </w:t>
      </w:r>
      <w:r w:rsidR="00CF5813" w:rsidRPr="00D91049">
        <w:t xml:space="preserve">the campaign </w:t>
      </w:r>
      <w:r w:rsidR="00CF5813" w:rsidRPr="00D91049">
        <w:rPr>
          <w:i/>
        </w:rPr>
        <w:t>HeForShe</w:t>
      </w:r>
      <w:r w:rsidR="00C96408" w:rsidRPr="00D91049">
        <w:t xml:space="preserve"> and “</w:t>
      </w:r>
      <w:r w:rsidR="00C96408" w:rsidRPr="00D91049">
        <w:rPr>
          <w:i/>
        </w:rPr>
        <w:t>Malala Day</w:t>
      </w:r>
      <w:r w:rsidR="00C96408" w:rsidRPr="00D91049">
        <w:t xml:space="preserve">” set up by </w:t>
      </w:r>
      <w:r w:rsidR="00583BDF">
        <w:rPr>
          <w:rFonts w:hint="eastAsia"/>
        </w:rPr>
        <w:t>the</w:t>
      </w:r>
      <w:r w:rsidR="00583BDF">
        <w:t xml:space="preserve"> </w:t>
      </w:r>
      <w:r w:rsidR="00C96408" w:rsidRPr="00D91049">
        <w:t>UN</w:t>
      </w:r>
      <w:r w:rsidR="00CF5813" w:rsidRPr="00D91049">
        <w:t xml:space="preserve">. </w:t>
      </w:r>
      <w:r w:rsidR="00842862" w:rsidRPr="00D91049">
        <w:rPr>
          <w:rFonts w:hint="eastAsia"/>
        </w:rPr>
        <w:t>Then i</w:t>
      </w:r>
      <w:r w:rsidR="00D91049" w:rsidRPr="00D91049">
        <w:t>t is divided into two parts.</w:t>
      </w:r>
      <w:r w:rsidR="00D91049" w:rsidRPr="00D91049">
        <w:rPr>
          <w:rFonts w:hint="eastAsia"/>
        </w:rPr>
        <w:t xml:space="preserve"> </w:t>
      </w:r>
      <w:r w:rsidR="002D1571" w:rsidRPr="00D91049">
        <w:t>The</w:t>
      </w:r>
      <w:r w:rsidR="00842862" w:rsidRPr="00D91049">
        <w:t xml:space="preserve"> first part</w:t>
      </w:r>
      <w:r w:rsidR="00CF5813" w:rsidRPr="00D91049">
        <w:t xml:space="preserve"> introduces feminism and th</w:t>
      </w:r>
      <w:r w:rsidR="00C96408" w:rsidRPr="00D91049">
        <w:t>e feminist movement in the West by looking at so</w:t>
      </w:r>
      <w:r w:rsidR="00D91049" w:rsidRPr="00D91049">
        <w:t>me influential feminist critic</w:t>
      </w:r>
      <w:r w:rsidR="007C179C">
        <w:t>s</w:t>
      </w:r>
      <w:r w:rsidR="00D91049" w:rsidRPr="00D91049">
        <w:t xml:space="preserve">. </w:t>
      </w:r>
      <w:r w:rsidR="00C96408" w:rsidRPr="00D91049">
        <w:t>It</w:t>
      </w:r>
      <w:r w:rsidR="00964D06" w:rsidRPr="00D91049">
        <w:t xml:space="preserve"> then </w:t>
      </w:r>
      <w:r w:rsidR="00C96408" w:rsidRPr="00D91049">
        <w:t xml:space="preserve">gives </w:t>
      </w:r>
      <w:r w:rsidR="00A83EF0" w:rsidRPr="00D91049">
        <w:t xml:space="preserve">a reading of </w:t>
      </w:r>
      <w:r w:rsidR="00C96408" w:rsidRPr="00D91049">
        <w:rPr>
          <w:i/>
        </w:rPr>
        <w:t xml:space="preserve">To the Lighthouse </w:t>
      </w:r>
      <w:r w:rsidR="00C96408" w:rsidRPr="00D91049">
        <w:t xml:space="preserve">from the perspective of feminist criticism. </w:t>
      </w:r>
      <w:r w:rsidR="00123522" w:rsidRPr="00D91049">
        <w:t>In</w:t>
      </w:r>
      <w:r w:rsidR="00C96408" w:rsidRPr="00D91049">
        <w:t xml:space="preserve"> the second part, it </w:t>
      </w:r>
      <w:r w:rsidR="009E5124" w:rsidRPr="00D91049">
        <w:t xml:space="preserve">explores </w:t>
      </w:r>
      <w:r w:rsidR="00C96408" w:rsidRPr="00D91049">
        <w:t xml:space="preserve">feminism and feminist criticism in China by identifying women’s </w:t>
      </w:r>
      <w:r w:rsidR="00C96408" w:rsidRPr="001019DD">
        <w:t>role</w:t>
      </w:r>
      <w:r w:rsidR="00F84D19" w:rsidRPr="001019DD">
        <w:t>s</w:t>
      </w:r>
      <w:r w:rsidR="00C96408" w:rsidRPr="00D91049">
        <w:t xml:space="preserve"> in Chinese history and how feminism and feminist criticism </w:t>
      </w:r>
      <w:r w:rsidR="00C509E5" w:rsidRPr="001019DD">
        <w:t>have</w:t>
      </w:r>
      <w:r w:rsidR="00C509E5">
        <w:t xml:space="preserve"> </w:t>
      </w:r>
      <w:r w:rsidR="00C96408" w:rsidRPr="00D91049">
        <w:t>been widely applied in Chinese literature</w:t>
      </w:r>
      <w:r w:rsidR="00B77324">
        <w:t xml:space="preserve">. </w:t>
      </w:r>
      <w:r w:rsidR="00C96408" w:rsidRPr="00D91049">
        <w:t xml:space="preserve"> </w:t>
      </w:r>
    </w:p>
    <w:p w14:paraId="5C26082C" w14:textId="77777777" w:rsidR="00357ACD" w:rsidRDefault="00357ACD" w:rsidP="00357ACD"/>
    <w:p w14:paraId="3B419ABD" w14:textId="117844BE" w:rsidR="00271A6F" w:rsidRDefault="00271A6F" w:rsidP="00271A6F">
      <w:pPr>
        <w:pStyle w:val="a3"/>
        <w:numPr>
          <w:ilvl w:val="0"/>
          <w:numId w:val="3"/>
        </w:numPr>
        <w:ind w:firstLineChars="0"/>
        <w:rPr>
          <w:b/>
        </w:rPr>
      </w:pPr>
      <w:r w:rsidRPr="000A4613">
        <w:rPr>
          <w:rFonts w:hint="eastAsia"/>
          <w:b/>
        </w:rPr>
        <w:t>Introduction</w:t>
      </w:r>
      <w:r w:rsidR="00542280">
        <w:rPr>
          <w:b/>
        </w:rPr>
        <w:t xml:space="preserve"> </w:t>
      </w:r>
    </w:p>
    <w:p w14:paraId="335A86A1" w14:textId="52181634" w:rsidR="002773C6" w:rsidRDefault="0041439B" w:rsidP="001019DD">
      <w:pPr>
        <w:ind w:firstLine="360"/>
        <w:rPr>
          <w:rFonts w:eastAsia="Times New Roman" w:cs="Times New Roman"/>
          <w:kern w:val="0"/>
        </w:rPr>
      </w:pPr>
      <w:r>
        <w:t>The onset of HeForShe was in</w:t>
      </w:r>
      <w:r w:rsidR="005402C6">
        <w:t>itiated by</w:t>
      </w:r>
      <w:r w:rsidR="005402C6" w:rsidRPr="00D610F1">
        <w:t xml:space="preserve"> </w:t>
      </w:r>
      <w:r w:rsidR="00123522" w:rsidRPr="00D610F1">
        <w:t>the</w:t>
      </w:r>
      <w:r w:rsidR="00123522">
        <w:t xml:space="preserve"> </w:t>
      </w:r>
      <w:r w:rsidR="005402C6">
        <w:t xml:space="preserve">UN following </w:t>
      </w:r>
      <w:r w:rsidR="00F30A55" w:rsidRPr="001019DD">
        <w:t>a</w:t>
      </w:r>
      <w:r w:rsidR="005402C6">
        <w:t xml:space="preserve"> speec</w:t>
      </w:r>
      <w:r>
        <w:t xml:space="preserve">h by </w:t>
      </w:r>
      <w:r w:rsidR="002B3FDE" w:rsidRPr="002B3FDE">
        <w:rPr>
          <w:rFonts w:eastAsia="Times New Roman" w:cs="Times New Roman"/>
          <w:color w:val="222222"/>
          <w:kern w:val="0"/>
          <w:shd w:val="clear" w:color="auto" w:fill="FFFFFF"/>
        </w:rPr>
        <w:t xml:space="preserve">Emma Watson </w:t>
      </w:r>
      <w:r>
        <w:rPr>
          <w:rFonts w:eastAsia="Times New Roman" w:cs="Times New Roman"/>
          <w:color w:val="222222"/>
          <w:kern w:val="0"/>
          <w:shd w:val="clear" w:color="auto" w:fill="FFFFFF"/>
        </w:rPr>
        <w:t xml:space="preserve">on 20 September 2014 </w:t>
      </w:r>
      <w:r w:rsidR="002B3FDE" w:rsidRPr="00D610F1">
        <w:rPr>
          <w:rFonts w:eastAsia="Times New Roman" w:cs="Times New Roman"/>
          <w:color w:val="222222"/>
          <w:kern w:val="0"/>
          <w:shd w:val="clear" w:color="auto" w:fill="FFFFFF"/>
        </w:rPr>
        <w:t>at</w:t>
      </w:r>
      <w:r w:rsidR="00123522" w:rsidRPr="00D610F1">
        <w:rPr>
          <w:rFonts w:eastAsia="Times New Roman" w:cs="Times New Roman"/>
          <w:color w:val="222222"/>
          <w:kern w:val="0"/>
          <w:shd w:val="clear" w:color="auto" w:fill="FFFFFF"/>
        </w:rPr>
        <w:t xml:space="preserve"> the </w:t>
      </w:r>
      <w:r w:rsidR="002B3FDE" w:rsidRPr="00D610F1">
        <w:rPr>
          <w:rFonts w:eastAsia="Times New Roman" w:cs="Times New Roman"/>
          <w:color w:val="222222"/>
          <w:kern w:val="0"/>
          <w:shd w:val="clear" w:color="auto" w:fill="FFFFFF"/>
        </w:rPr>
        <w:t>U</w:t>
      </w:r>
      <w:r w:rsidR="002B3FDE" w:rsidRPr="002B3FDE">
        <w:rPr>
          <w:rFonts w:eastAsia="Times New Roman" w:cs="Times New Roman"/>
          <w:color w:val="222222"/>
          <w:kern w:val="0"/>
          <w:shd w:val="clear" w:color="auto" w:fill="FFFFFF"/>
        </w:rPr>
        <w:t>N c</w:t>
      </w:r>
      <w:r w:rsidR="002B3FDE">
        <w:rPr>
          <w:rFonts w:eastAsia="Times New Roman" w:cs="Times New Roman"/>
          <w:color w:val="222222"/>
          <w:kern w:val="0"/>
          <w:shd w:val="clear" w:color="auto" w:fill="FFFFFF"/>
        </w:rPr>
        <w:t>alling for</w:t>
      </w:r>
      <w:r w:rsidR="00CB7851" w:rsidRPr="00CB7851">
        <w:rPr>
          <w:rFonts w:eastAsia="Times New Roman" w:cs="Times New Roman"/>
          <w:color w:val="222222"/>
          <w:kern w:val="0"/>
          <w:shd w:val="clear" w:color="auto" w:fill="FFFFFF"/>
        </w:rPr>
        <w:t xml:space="preserve"> </w:t>
      </w:r>
      <w:r w:rsidR="002B3FDE">
        <w:rPr>
          <w:rFonts w:eastAsia="Times New Roman" w:cs="Times New Roman"/>
          <w:color w:val="222222"/>
          <w:kern w:val="0"/>
          <w:shd w:val="clear" w:color="auto" w:fill="FFFFFF"/>
        </w:rPr>
        <w:t xml:space="preserve">gender </w:t>
      </w:r>
      <w:r w:rsidR="005402C6">
        <w:rPr>
          <w:rFonts w:eastAsia="Times New Roman" w:cs="Times New Roman"/>
          <w:color w:val="222222"/>
          <w:kern w:val="0"/>
          <w:shd w:val="clear" w:color="auto" w:fill="FFFFFF"/>
        </w:rPr>
        <w:t>equality</w:t>
      </w:r>
      <w:r w:rsidR="002B3FDE">
        <w:rPr>
          <w:rFonts w:eastAsia="Times New Roman" w:cs="Times New Roman"/>
          <w:color w:val="222222"/>
          <w:kern w:val="0"/>
          <w:shd w:val="clear" w:color="auto" w:fill="FFFFFF"/>
        </w:rPr>
        <w:t>. ‘</w:t>
      </w:r>
      <w:r w:rsidR="007D0BC3" w:rsidRPr="007D0BC3">
        <w:rPr>
          <w:rFonts w:eastAsia="Times New Roman" w:cs="Times New Roman"/>
          <w:kern w:val="0"/>
          <w:shd w:val="clear" w:color="auto" w:fill="FFFFFF"/>
        </w:rPr>
        <w:t>Its goal is to achieve equality by encouraging both genders to partake as agents of change and take action against negative </w:t>
      </w:r>
      <w:hyperlink r:id="rId9" w:tooltip="Gender inequality" w:history="1">
        <w:r w:rsidR="007D0BC3" w:rsidRPr="007D0BC3">
          <w:rPr>
            <w:rFonts w:eastAsia="Times New Roman" w:cs="Times New Roman"/>
            <w:kern w:val="0"/>
          </w:rPr>
          <w:t>stereotypes and behaviors</w:t>
        </w:r>
      </w:hyperlink>
      <w:r w:rsidR="002B3FDE">
        <w:rPr>
          <w:rFonts w:eastAsia="Times New Roman" w:cs="Times New Roman"/>
          <w:kern w:val="0"/>
        </w:rPr>
        <w:t>’.</w:t>
      </w:r>
      <w:r w:rsidR="002B3FDE">
        <w:rPr>
          <w:rStyle w:val="a7"/>
          <w:rFonts w:eastAsia="Times New Roman" w:cs="Times New Roman"/>
          <w:kern w:val="0"/>
        </w:rPr>
        <w:footnoteReference w:id="1"/>
      </w:r>
      <w:r w:rsidR="002B3FDE">
        <w:rPr>
          <w:rFonts w:eastAsia="Times New Roman" w:cs="Times New Roman"/>
          <w:kern w:val="0"/>
        </w:rPr>
        <w:t xml:space="preserve"> </w:t>
      </w:r>
      <w:r w:rsidR="00E94B24">
        <w:rPr>
          <w:rFonts w:eastAsia="Times New Roman" w:cs="Times New Roman"/>
          <w:kern w:val="0"/>
        </w:rPr>
        <w:t>There is also a strong</w:t>
      </w:r>
      <w:r w:rsidR="00E94B24" w:rsidRPr="00CB7851">
        <w:rPr>
          <w:rFonts w:eastAsia="Times New Roman" w:cs="Times New Roman"/>
          <w:kern w:val="0"/>
        </w:rPr>
        <w:t xml:space="preserve"> </w:t>
      </w:r>
      <w:r w:rsidR="0002290C" w:rsidRPr="00CB7851">
        <w:rPr>
          <w:rFonts w:eastAsia="Times New Roman" w:cs="Times New Roman"/>
          <w:kern w:val="0"/>
        </w:rPr>
        <w:t xml:space="preserve">argument </w:t>
      </w:r>
      <w:r w:rsidR="00E94B24" w:rsidRPr="00CB7851">
        <w:rPr>
          <w:rFonts w:eastAsia="Times New Roman" w:cs="Times New Roman"/>
          <w:kern w:val="0"/>
        </w:rPr>
        <w:t xml:space="preserve">in </w:t>
      </w:r>
      <w:r w:rsidR="000402E2" w:rsidRPr="00CB7851">
        <w:rPr>
          <w:rFonts w:eastAsia="Times New Roman" w:cs="Times New Roman"/>
          <w:kern w:val="0"/>
        </w:rPr>
        <w:t>Watson’s</w:t>
      </w:r>
      <w:r w:rsidR="00E94B24" w:rsidRPr="00CB7851">
        <w:rPr>
          <w:rFonts w:eastAsia="Times New Roman" w:cs="Times New Roman"/>
          <w:kern w:val="0"/>
        </w:rPr>
        <w:t xml:space="preserve"> s</w:t>
      </w:r>
      <w:r w:rsidR="00E94B24">
        <w:rPr>
          <w:rFonts w:eastAsia="Times New Roman" w:cs="Times New Roman"/>
          <w:kern w:val="0"/>
        </w:rPr>
        <w:t xml:space="preserve">peech that men and women should not </w:t>
      </w:r>
      <w:r w:rsidR="0002290C" w:rsidRPr="00CB7851">
        <w:rPr>
          <w:rFonts w:eastAsia="Times New Roman" w:cs="Times New Roman"/>
          <w:kern w:val="0"/>
        </w:rPr>
        <w:t>attack</w:t>
      </w:r>
      <w:r w:rsidR="00E94B24" w:rsidRPr="00CB7851">
        <w:rPr>
          <w:rFonts w:eastAsia="Times New Roman" w:cs="Times New Roman"/>
          <w:kern w:val="0"/>
        </w:rPr>
        <w:t xml:space="preserve"> </w:t>
      </w:r>
      <w:r w:rsidR="00E94B24">
        <w:rPr>
          <w:rFonts w:eastAsia="Times New Roman" w:cs="Times New Roman"/>
          <w:kern w:val="0"/>
        </w:rPr>
        <w:t>each other</w:t>
      </w:r>
      <w:r w:rsidR="00C85108">
        <w:rPr>
          <w:rFonts w:eastAsia="Times New Roman" w:cs="Times New Roman"/>
          <w:kern w:val="0"/>
        </w:rPr>
        <w:t xml:space="preserve">. </w:t>
      </w:r>
      <w:r w:rsidR="004C127B">
        <w:rPr>
          <w:rFonts w:eastAsia="Times New Roman" w:cs="Times New Roman"/>
          <w:kern w:val="0"/>
        </w:rPr>
        <w:t>Instead she argues</w:t>
      </w:r>
      <w:r w:rsidR="00E94B24" w:rsidRPr="00CB7851">
        <w:rPr>
          <w:rFonts w:eastAsia="Times New Roman" w:cs="Times New Roman"/>
          <w:kern w:val="0"/>
        </w:rPr>
        <w:t xml:space="preserve"> </w:t>
      </w:r>
      <w:r w:rsidR="00E94B24">
        <w:rPr>
          <w:rFonts w:eastAsia="Times New Roman" w:cs="Times New Roman"/>
          <w:kern w:val="0"/>
        </w:rPr>
        <w:t>‘It is time that we all perceive gender on a spectrum not as two opposing sets of ideals.’</w:t>
      </w:r>
      <w:r w:rsidR="00E94B24">
        <w:rPr>
          <w:rStyle w:val="a7"/>
          <w:rFonts w:eastAsia="Times New Roman" w:cs="Times New Roman"/>
          <w:kern w:val="0"/>
        </w:rPr>
        <w:footnoteReference w:id="2"/>
      </w:r>
      <w:r w:rsidR="00E94B24">
        <w:rPr>
          <w:rFonts w:eastAsia="Times New Roman" w:cs="Times New Roman"/>
          <w:kern w:val="0"/>
        </w:rPr>
        <w:t xml:space="preserve"> </w:t>
      </w:r>
      <w:r w:rsidR="002B3FDE">
        <w:rPr>
          <w:rFonts w:eastAsia="Times New Roman" w:cs="Times New Roman"/>
          <w:kern w:val="0"/>
        </w:rPr>
        <w:t xml:space="preserve">The fundamental reasons behind this campaign unveil the truth that inequity </w:t>
      </w:r>
      <w:r w:rsidR="0074039E" w:rsidRPr="001019DD">
        <w:rPr>
          <w:rFonts w:eastAsia="Times New Roman" w:cs="Times New Roman"/>
          <w:kern w:val="0"/>
        </w:rPr>
        <w:t>between</w:t>
      </w:r>
      <w:r w:rsidR="0074039E">
        <w:rPr>
          <w:rFonts w:eastAsia="Times New Roman" w:cs="Times New Roman"/>
          <w:kern w:val="0"/>
        </w:rPr>
        <w:t xml:space="preserve"> </w:t>
      </w:r>
      <w:r w:rsidR="002B3FDE">
        <w:rPr>
          <w:rFonts w:eastAsia="Times New Roman" w:cs="Times New Roman"/>
          <w:kern w:val="0"/>
        </w:rPr>
        <w:t xml:space="preserve">men and women still </w:t>
      </w:r>
      <w:r>
        <w:rPr>
          <w:rFonts w:eastAsia="Times New Roman" w:cs="Times New Roman"/>
          <w:kern w:val="0"/>
        </w:rPr>
        <w:t>commonly appears i</w:t>
      </w:r>
      <w:r w:rsidRPr="0035700C">
        <w:rPr>
          <w:rFonts w:eastAsia="Times New Roman" w:cs="Times New Roman"/>
          <w:kern w:val="0"/>
        </w:rPr>
        <w:t xml:space="preserve">n </w:t>
      </w:r>
      <w:r w:rsidR="0054135E">
        <w:rPr>
          <w:rFonts w:eastAsia="Times New Roman" w:cs="Times New Roman"/>
          <w:kern w:val="0"/>
        </w:rPr>
        <w:t>the workplace</w:t>
      </w:r>
      <w:r w:rsidRPr="0035700C">
        <w:rPr>
          <w:rFonts w:eastAsia="Times New Roman" w:cs="Times New Roman"/>
          <w:kern w:val="0"/>
        </w:rPr>
        <w:t>,</w:t>
      </w:r>
      <w:r w:rsidR="009B14BF" w:rsidRPr="0035700C">
        <w:rPr>
          <w:rFonts w:eastAsia="Times New Roman" w:cs="Times New Roman"/>
          <w:kern w:val="0"/>
        </w:rPr>
        <w:t xml:space="preserve"> </w:t>
      </w:r>
      <w:r w:rsidR="009B14BF">
        <w:rPr>
          <w:rFonts w:eastAsia="Times New Roman" w:cs="Times New Roman"/>
          <w:kern w:val="0"/>
        </w:rPr>
        <w:t xml:space="preserve">education and domestic </w:t>
      </w:r>
      <w:r w:rsidR="009B14BF">
        <w:rPr>
          <w:rFonts w:eastAsia="Times New Roman" w:cs="Times New Roman" w:hint="eastAsia"/>
          <w:kern w:val="0"/>
        </w:rPr>
        <w:t>li</w:t>
      </w:r>
      <w:r w:rsidR="009B14BF">
        <w:rPr>
          <w:rFonts w:eastAsia="Times New Roman" w:cs="Times New Roman"/>
          <w:kern w:val="0"/>
        </w:rPr>
        <w:t>fe</w:t>
      </w:r>
      <w:r w:rsidR="005402C6">
        <w:rPr>
          <w:rFonts w:eastAsia="Times New Roman" w:cs="Times New Roman"/>
          <w:kern w:val="0"/>
        </w:rPr>
        <w:t xml:space="preserve">. </w:t>
      </w:r>
      <w:r w:rsidR="009B14BF">
        <w:rPr>
          <w:rFonts w:eastAsia="Times New Roman" w:cs="Times New Roman"/>
          <w:kern w:val="0"/>
        </w:rPr>
        <w:t xml:space="preserve">The </w:t>
      </w:r>
      <w:r w:rsidR="006D63BD">
        <w:rPr>
          <w:rFonts w:eastAsia="Times New Roman" w:cs="Times New Roman"/>
          <w:kern w:val="0"/>
        </w:rPr>
        <w:t xml:space="preserve">UN set 12 July as the </w:t>
      </w:r>
      <w:r w:rsidR="006D63BD">
        <w:rPr>
          <w:rFonts w:eastAsia="Times New Roman" w:cs="Times New Roman" w:hint="eastAsia"/>
          <w:kern w:val="0"/>
        </w:rPr>
        <w:t>“</w:t>
      </w:r>
      <w:r w:rsidR="006D63BD">
        <w:rPr>
          <w:rFonts w:eastAsia="Times New Roman" w:cs="Times New Roman"/>
          <w:kern w:val="0"/>
        </w:rPr>
        <w:t>Malala Day</w:t>
      </w:r>
      <w:r w:rsidR="006D63BD">
        <w:rPr>
          <w:rFonts w:eastAsia="Times New Roman" w:cs="Times New Roman" w:hint="eastAsia"/>
          <w:kern w:val="0"/>
        </w:rPr>
        <w:t>”</w:t>
      </w:r>
      <w:r w:rsidR="006D63BD" w:rsidRPr="0035700C">
        <w:rPr>
          <w:rFonts w:eastAsia="Times New Roman" w:cs="Times New Roman"/>
          <w:kern w:val="0"/>
        </w:rPr>
        <w:t xml:space="preserve"> which </w:t>
      </w:r>
      <w:r w:rsidR="00727504" w:rsidRPr="0035700C">
        <w:rPr>
          <w:rFonts w:eastAsia="Times New Roman" w:cs="Times New Roman"/>
          <w:kern w:val="0"/>
        </w:rPr>
        <w:t>is named after</w:t>
      </w:r>
      <w:r w:rsidR="00542280" w:rsidRPr="0035700C">
        <w:rPr>
          <w:rFonts w:eastAsia="Times New Roman" w:cs="Times New Roman"/>
          <w:kern w:val="0"/>
        </w:rPr>
        <w:t xml:space="preserve"> </w:t>
      </w:r>
      <w:r w:rsidR="00542280">
        <w:rPr>
          <w:rFonts w:eastAsia="Times New Roman" w:cs="Times New Roman"/>
          <w:kern w:val="0"/>
        </w:rPr>
        <w:t xml:space="preserve">the female student </w:t>
      </w:r>
      <w:r w:rsidR="006D63BD">
        <w:rPr>
          <w:rFonts w:eastAsia="Times New Roman" w:cs="Times New Roman"/>
          <w:kern w:val="0"/>
        </w:rPr>
        <w:t xml:space="preserve">who fights for women’s education in </w:t>
      </w:r>
      <w:r w:rsidR="006D63BD">
        <w:rPr>
          <w:rFonts w:eastAsia="Times New Roman" w:cs="Times New Roman" w:hint="eastAsia"/>
          <w:kern w:val="0"/>
        </w:rPr>
        <w:t>Pakistan</w:t>
      </w:r>
      <w:r w:rsidR="006D63BD">
        <w:rPr>
          <w:rFonts w:eastAsia="Times New Roman" w:cs="Times New Roman"/>
          <w:kern w:val="0"/>
        </w:rPr>
        <w:t xml:space="preserve">. She advocates the need for women to stand up for themselves. </w:t>
      </w:r>
      <w:r w:rsidR="00F147AB">
        <w:rPr>
          <w:rFonts w:eastAsia="Times New Roman" w:cs="Times New Roman" w:hint="eastAsia"/>
          <w:kern w:val="0"/>
        </w:rPr>
        <w:t>In 2019</w:t>
      </w:r>
      <w:r w:rsidR="00E94B24">
        <w:rPr>
          <w:rFonts w:ascii="Microsoft Tai Le" w:eastAsia="Times New Roman" w:hAnsi="Microsoft Tai Le" w:cs="Microsoft Tai Le"/>
          <w:kern w:val="0"/>
        </w:rPr>
        <w:t xml:space="preserve">, </w:t>
      </w:r>
      <w:r w:rsidR="00BB673D" w:rsidRPr="0035700C">
        <w:rPr>
          <w:rFonts w:ascii="Microsoft Tai Le" w:eastAsia="Times New Roman" w:hAnsi="Microsoft Tai Le" w:cs="Microsoft Tai Le"/>
          <w:kern w:val="0"/>
        </w:rPr>
        <w:t xml:space="preserve">the </w:t>
      </w:r>
      <w:r w:rsidR="00F147AB">
        <w:rPr>
          <w:rFonts w:eastAsia="Times New Roman" w:cs="Times New Roman" w:hint="eastAsia"/>
          <w:kern w:val="0"/>
        </w:rPr>
        <w:t xml:space="preserve">UN </w:t>
      </w:r>
      <w:r w:rsidR="00F147AB">
        <w:rPr>
          <w:rFonts w:eastAsia="Times New Roman" w:cs="Times New Roman"/>
          <w:kern w:val="0"/>
        </w:rPr>
        <w:t>Secretary made a speech on International Women’s D</w:t>
      </w:r>
      <w:r w:rsidR="00EF1EAF">
        <w:rPr>
          <w:rFonts w:eastAsia="Times New Roman" w:cs="Times New Roman"/>
          <w:kern w:val="0"/>
        </w:rPr>
        <w:t xml:space="preserve">ay. </w:t>
      </w:r>
      <w:r w:rsidR="00F147AB">
        <w:rPr>
          <w:rFonts w:eastAsia="Times New Roman" w:cs="Times New Roman"/>
          <w:kern w:val="0"/>
        </w:rPr>
        <w:t>It points out that there</w:t>
      </w:r>
      <w:r w:rsidR="00F147AB" w:rsidRPr="0035700C">
        <w:rPr>
          <w:rFonts w:eastAsia="Times New Roman" w:cs="Times New Roman"/>
          <w:kern w:val="0"/>
        </w:rPr>
        <w:t xml:space="preserve"> </w:t>
      </w:r>
      <w:r w:rsidR="00BB673D" w:rsidRPr="0035700C">
        <w:rPr>
          <w:rFonts w:eastAsia="Times New Roman" w:cs="Times New Roman"/>
          <w:kern w:val="0"/>
        </w:rPr>
        <w:t>has been</w:t>
      </w:r>
      <w:r w:rsidR="00F147AB" w:rsidRPr="0035700C">
        <w:rPr>
          <w:rFonts w:eastAsia="Times New Roman" w:cs="Times New Roman"/>
          <w:kern w:val="0"/>
        </w:rPr>
        <w:t xml:space="preserve"> </w:t>
      </w:r>
      <w:r w:rsidR="00F147AB">
        <w:rPr>
          <w:rFonts w:eastAsia="Times New Roman" w:cs="Times New Roman"/>
          <w:kern w:val="0"/>
        </w:rPr>
        <w:t>some progress in regards to girls receiving an education and women are more likely to run businesses or participate in government. B</w:t>
      </w:r>
      <w:r w:rsidR="00F147AB" w:rsidRPr="0035700C">
        <w:rPr>
          <w:rFonts w:eastAsia="Times New Roman" w:cs="Times New Roman"/>
          <w:kern w:val="0"/>
        </w:rPr>
        <w:t xml:space="preserve">ut </w:t>
      </w:r>
      <w:r w:rsidR="00FC66B2" w:rsidRPr="0035700C">
        <w:rPr>
          <w:rFonts w:eastAsia="Times New Roman" w:cs="Times New Roman"/>
          <w:kern w:val="0"/>
        </w:rPr>
        <w:t>high</w:t>
      </w:r>
      <w:r w:rsidR="00F147AB" w:rsidRPr="0035700C">
        <w:rPr>
          <w:rFonts w:eastAsia="Times New Roman" w:cs="Times New Roman"/>
          <w:kern w:val="0"/>
        </w:rPr>
        <w:t xml:space="preserve"> death rate</w:t>
      </w:r>
      <w:r w:rsidR="00FC66B2" w:rsidRPr="0035700C">
        <w:rPr>
          <w:rFonts w:eastAsia="Times New Roman" w:cs="Times New Roman"/>
          <w:kern w:val="0"/>
        </w:rPr>
        <w:t>s</w:t>
      </w:r>
      <w:r w:rsidR="00F147AB" w:rsidRPr="0035700C">
        <w:rPr>
          <w:rFonts w:eastAsia="Times New Roman" w:cs="Times New Roman"/>
          <w:kern w:val="0"/>
        </w:rPr>
        <w:t xml:space="preserve"> in</w:t>
      </w:r>
      <w:r w:rsidR="00F147AB">
        <w:rPr>
          <w:rFonts w:eastAsia="Times New Roman" w:cs="Times New Roman"/>
          <w:kern w:val="0"/>
        </w:rPr>
        <w:t xml:space="preserve"> childbirth and violence against women are still common.</w:t>
      </w:r>
      <w:r w:rsidR="0087282D">
        <w:rPr>
          <w:rFonts w:eastAsia="Times New Roman" w:cs="Times New Roman" w:hint="eastAsia"/>
          <w:kern w:val="0"/>
        </w:rPr>
        <w:t xml:space="preserve"> </w:t>
      </w:r>
      <w:r w:rsidR="00440A8A">
        <w:rPr>
          <w:rFonts w:eastAsia="Times New Roman" w:cs="Times New Roman" w:hint="eastAsia"/>
          <w:kern w:val="0"/>
        </w:rPr>
        <w:t xml:space="preserve">It clearly </w:t>
      </w:r>
      <w:r w:rsidR="00440A8A">
        <w:rPr>
          <w:rFonts w:eastAsia="Times New Roman" w:cs="Times New Roman"/>
          <w:kern w:val="0"/>
        </w:rPr>
        <w:t xml:space="preserve">states </w:t>
      </w:r>
      <w:r w:rsidR="00F147AB">
        <w:rPr>
          <w:rFonts w:eastAsia="Times New Roman" w:cs="Times New Roman" w:hint="eastAsia"/>
          <w:kern w:val="0"/>
        </w:rPr>
        <w:t xml:space="preserve">that </w:t>
      </w:r>
      <w:r w:rsidR="00F147AB">
        <w:rPr>
          <w:rFonts w:eastAsia="Times New Roman" w:cs="Times New Roman"/>
          <w:kern w:val="0"/>
        </w:rPr>
        <w:t xml:space="preserve">in the world there are still many women living in desperation, </w:t>
      </w:r>
      <w:r w:rsidR="007849CD" w:rsidRPr="001019DD">
        <w:rPr>
          <w:rFonts w:eastAsia="Times New Roman" w:cs="Times New Roman"/>
          <w:kern w:val="0"/>
        </w:rPr>
        <w:t>expe</w:t>
      </w:r>
      <w:r w:rsidR="005F7FBF" w:rsidRPr="001019DD">
        <w:rPr>
          <w:rFonts w:eastAsia="Times New Roman" w:cs="Times New Roman"/>
          <w:kern w:val="0"/>
        </w:rPr>
        <w:t>riencing</w:t>
      </w:r>
      <w:r w:rsidR="005F7FBF">
        <w:rPr>
          <w:rFonts w:eastAsia="Times New Roman" w:cs="Times New Roman"/>
          <w:kern w:val="0"/>
        </w:rPr>
        <w:t xml:space="preserve"> </w:t>
      </w:r>
      <w:r w:rsidR="00F147AB">
        <w:rPr>
          <w:rFonts w:eastAsia="Times New Roman" w:cs="Times New Roman"/>
          <w:kern w:val="0"/>
        </w:rPr>
        <w:t>war and sexual abuse</w:t>
      </w:r>
      <w:r w:rsidR="00440A8A">
        <w:rPr>
          <w:rFonts w:eastAsia="Times New Roman" w:cs="Times New Roman"/>
          <w:kern w:val="0"/>
        </w:rPr>
        <w:t xml:space="preserve"> due to discrimination and degraded identity. There are underlying and</w:t>
      </w:r>
      <w:r w:rsidR="00E61416">
        <w:rPr>
          <w:rFonts w:eastAsia="Times New Roman" w:cs="Times New Roman"/>
          <w:kern w:val="0"/>
        </w:rPr>
        <w:t xml:space="preserve"> historical</w:t>
      </w:r>
      <w:r w:rsidR="00440A8A">
        <w:rPr>
          <w:rFonts w:eastAsia="Times New Roman" w:cs="Times New Roman"/>
          <w:kern w:val="0"/>
        </w:rPr>
        <w:t xml:space="preserve"> reasons behind this situation</w:t>
      </w:r>
      <w:r w:rsidR="00E61416">
        <w:rPr>
          <w:rFonts w:eastAsia="Times New Roman" w:cs="Times New Roman"/>
          <w:kern w:val="0"/>
        </w:rPr>
        <w:t>.</w:t>
      </w:r>
      <w:r w:rsidR="00F04BA5">
        <w:rPr>
          <w:rFonts w:eastAsia="Times New Roman" w:cs="Times New Roman"/>
          <w:kern w:val="0"/>
        </w:rPr>
        <w:t xml:space="preserve"> </w:t>
      </w:r>
    </w:p>
    <w:p w14:paraId="3218253C" w14:textId="77777777" w:rsidR="00BC0569" w:rsidRPr="00F733AA" w:rsidRDefault="00BC0569" w:rsidP="002773C6">
      <w:pPr>
        <w:rPr>
          <w:rFonts w:eastAsia="Times New Roman" w:cs="Times New Roman"/>
          <w:kern w:val="0"/>
        </w:rPr>
      </w:pPr>
    </w:p>
    <w:p w14:paraId="32EBAE66" w14:textId="7C8FAF84" w:rsidR="002773C6" w:rsidRPr="002773C6" w:rsidRDefault="002773C6" w:rsidP="002773C6">
      <w:pPr>
        <w:rPr>
          <w:rFonts w:eastAsia="Times New Roman" w:cs="Times New Roman"/>
          <w:b/>
          <w:kern w:val="0"/>
        </w:rPr>
      </w:pPr>
      <w:r w:rsidRPr="002773C6">
        <w:rPr>
          <w:rFonts w:eastAsia="Times New Roman" w:cs="Times New Roman"/>
          <w:b/>
          <w:kern w:val="0"/>
        </w:rPr>
        <w:lastRenderedPageBreak/>
        <w:t xml:space="preserve">2. </w:t>
      </w:r>
      <w:r>
        <w:rPr>
          <w:rFonts w:eastAsia="Times New Roman" w:cs="Times New Roman"/>
          <w:b/>
          <w:kern w:val="0"/>
        </w:rPr>
        <w:t>Feminism and f</w:t>
      </w:r>
      <w:r w:rsidR="00777AB3">
        <w:rPr>
          <w:rFonts w:eastAsia="Times New Roman" w:cs="Times New Roman"/>
          <w:b/>
          <w:kern w:val="0"/>
        </w:rPr>
        <w:t>eminist movement in the W</w:t>
      </w:r>
      <w:r w:rsidRPr="002773C6">
        <w:rPr>
          <w:rFonts w:eastAsia="Times New Roman" w:cs="Times New Roman"/>
          <w:b/>
          <w:kern w:val="0"/>
        </w:rPr>
        <w:t xml:space="preserve">est </w:t>
      </w:r>
    </w:p>
    <w:p w14:paraId="4EA9DD42" w14:textId="1B409D3A" w:rsidR="004D509A" w:rsidRPr="00532585" w:rsidRDefault="00725F77" w:rsidP="001019DD">
      <w:pPr>
        <w:ind w:firstLine="420"/>
        <w:rPr>
          <w:rFonts w:eastAsia="Times New Roman" w:cs="Times New Roman"/>
          <w:kern w:val="0"/>
        </w:rPr>
      </w:pPr>
      <w:r w:rsidRPr="00E41B53">
        <w:rPr>
          <w:rFonts w:eastAsia="Times New Roman" w:cs="Times New Roman"/>
          <w:kern w:val="0"/>
        </w:rPr>
        <w:t>Feminism is a social and political movement with the aim of achieving gender equality in society, politics and economy. It is an ideology that women should share equal status with men</w:t>
      </w:r>
      <w:r w:rsidR="00E41B53" w:rsidRPr="00E41B53">
        <w:rPr>
          <w:rFonts w:ascii="Microsoft Tai Le" w:eastAsia="Times New Roman" w:hAnsi="Microsoft Tai Le" w:cs="Microsoft Tai Le"/>
          <w:kern w:val="0"/>
        </w:rPr>
        <w:t>.</w:t>
      </w:r>
      <w:r w:rsidRPr="00E41B53">
        <w:rPr>
          <w:rStyle w:val="a7"/>
          <w:rFonts w:eastAsia="Times New Roman" w:cs="Times New Roman"/>
          <w:kern w:val="0"/>
        </w:rPr>
        <w:footnoteReference w:id="3"/>
      </w:r>
      <w:r w:rsidR="00945596">
        <w:rPr>
          <w:rFonts w:eastAsia="Times New Roman" w:cs="Times New Roman"/>
          <w:kern w:val="0"/>
        </w:rPr>
        <w:t xml:space="preserve"> </w:t>
      </w:r>
      <w:r w:rsidR="007A4992" w:rsidRPr="0087282D">
        <w:rPr>
          <w:rFonts w:eastAsia="Times New Roman" w:cs="Times New Roman"/>
          <w:kern w:val="0"/>
        </w:rPr>
        <w:t xml:space="preserve">The </w:t>
      </w:r>
      <w:r w:rsidR="00E54C26" w:rsidRPr="0087282D">
        <w:rPr>
          <w:rFonts w:eastAsia="Times New Roman" w:cs="Times New Roman" w:hint="eastAsia"/>
          <w:kern w:val="0"/>
        </w:rPr>
        <w:t>fe</w:t>
      </w:r>
      <w:r w:rsidR="00E54C26" w:rsidRPr="0087282D">
        <w:rPr>
          <w:rFonts w:eastAsia="Times New Roman" w:cs="Times New Roman"/>
          <w:kern w:val="0"/>
        </w:rPr>
        <w:t xml:space="preserve">minist movement </w:t>
      </w:r>
      <w:r w:rsidR="00A15DAF" w:rsidRPr="0087282D">
        <w:rPr>
          <w:rFonts w:eastAsia="Times New Roman" w:cs="Times New Roman"/>
          <w:kern w:val="0"/>
        </w:rPr>
        <w:t xml:space="preserve">is </w:t>
      </w:r>
      <w:r w:rsidR="007A4992" w:rsidRPr="0087282D">
        <w:rPr>
          <w:rFonts w:eastAsia="Times New Roman" w:cs="Times New Roman"/>
          <w:kern w:val="0"/>
        </w:rPr>
        <w:t xml:space="preserve">not, of course, </w:t>
      </w:r>
      <w:r w:rsidR="00A15DAF">
        <w:rPr>
          <w:rFonts w:eastAsia="Times New Roman" w:cs="Times New Roman"/>
          <w:kern w:val="0"/>
        </w:rPr>
        <w:t xml:space="preserve">a new thing but an issue to be </w:t>
      </w:r>
      <w:r w:rsidR="003F77FE">
        <w:rPr>
          <w:rFonts w:eastAsia="Times New Roman" w:cs="Times New Roman"/>
          <w:kern w:val="0"/>
        </w:rPr>
        <w:t xml:space="preserve">continuously </w:t>
      </w:r>
      <w:r w:rsidR="00E61416">
        <w:rPr>
          <w:rFonts w:eastAsia="Times New Roman" w:cs="Times New Roman"/>
          <w:kern w:val="0"/>
        </w:rPr>
        <w:t xml:space="preserve">discussed and </w:t>
      </w:r>
      <w:proofErr w:type="spellStart"/>
      <w:r w:rsidR="00E61416">
        <w:rPr>
          <w:rFonts w:eastAsia="Times New Roman" w:cs="Times New Roman"/>
          <w:kern w:val="0"/>
        </w:rPr>
        <w:t>emphasised</w:t>
      </w:r>
      <w:proofErr w:type="spellEnd"/>
      <w:r w:rsidR="009B14BF">
        <w:rPr>
          <w:rFonts w:eastAsia="Times New Roman" w:cs="Times New Roman"/>
          <w:kern w:val="0"/>
        </w:rPr>
        <w:t xml:space="preserve"> </w:t>
      </w:r>
      <w:r w:rsidR="00B75D1B">
        <w:rPr>
          <w:rFonts w:eastAsia="Times New Roman" w:cs="Times New Roman"/>
          <w:kern w:val="0"/>
        </w:rPr>
        <w:t>in society.</w:t>
      </w:r>
      <w:r w:rsidR="00732418">
        <w:rPr>
          <w:rFonts w:eastAsia="Times New Roman" w:cs="Times New Roman"/>
          <w:kern w:val="0"/>
        </w:rPr>
        <w:t xml:space="preserve"> Pam Morris points out that </w:t>
      </w:r>
      <w:r w:rsidR="00EF1EAF">
        <w:rPr>
          <w:rFonts w:eastAsia="Times New Roman" w:cs="Times New Roman"/>
          <w:kern w:val="0"/>
        </w:rPr>
        <w:t>‘</w:t>
      </w:r>
      <w:r w:rsidR="00732418">
        <w:rPr>
          <w:rFonts w:eastAsia="Times New Roman" w:cs="Times New Roman"/>
          <w:kern w:val="0"/>
        </w:rPr>
        <w:t>feminism is a political perception based on two fundamental premises: (1) that gender difference is the foundation of a structural inequality between women and men, by which women suffer systematic social injustice, and (2) that the inequality between the sexes is not the result of biological necessity but is produced by the cultural construction of gender differences</w:t>
      </w:r>
      <w:r w:rsidR="00EF1EAF">
        <w:rPr>
          <w:rFonts w:eastAsia="Times New Roman" w:cs="Times New Roman"/>
          <w:kern w:val="0"/>
        </w:rPr>
        <w:t>’</w:t>
      </w:r>
      <w:r w:rsidR="00732418">
        <w:rPr>
          <w:rFonts w:eastAsia="Times New Roman" w:cs="Times New Roman"/>
          <w:kern w:val="0"/>
        </w:rPr>
        <w:t>.</w:t>
      </w:r>
      <w:r w:rsidR="00960E89">
        <w:rPr>
          <w:rStyle w:val="a7"/>
          <w:rFonts w:eastAsia="Times New Roman" w:cs="Times New Roman"/>
          <w:kern w:val="0"/>
        </w:rPr>
        <w:footnoteReference w:id="4"/>
      </w:r>
      <w:r w:rsidR="00BD6C09">
        <w:rPr>
          <w:rFonts w:eastAsia="Times New Roman" w:cs="Times New Roman"/>
          <w:kern w:val="0"/>
        </w:rPr>
        <w:t xml:space="preserve"> </w:t>
      </w:r>
      <w:r w:rsidR="00D5427E">
        <w:rPr>
          <w:rFonts w:eastAsia="Times New Roman" w:cs="Times New Roman"/>
          <w:kern w:val="0"/>
        </w:rPr>
        <w:t>We</w:t>
      </w:r>
      <w:r w:rsidR="00145467">
        <w:rPr>
          <w:rFonts w:eastAsia="Times New Roman" w:cs="Times New Roman"/>
          <w:kern w:val="0"/>
        </w:rPr>
        <w:t xml:space="preserve"> can see that historically women were </w:t>
      </w:r>
      <w:r w:rsidR="007100E2" w:rsidRPr="00E825D9">
        <w:rPr>
          <w:rFonts w:eastAsia="Times New Roman" w:cs="Times New Roman"/>
          <w:kern w:val="0"/>
        </w:rPr>
        <w:t xml:space="preserve">said to be </w:t>
      </w:r>
      <w:r w:rsidR="00145467" w:rsidRPr="00E825D9">
        <w:rPr>
          <w:rFonts w:eastAsia="Times New Roman" w:cs="Times New Roman"/>
          <w:kern w:val="0"/>
        </w:rPr>
        <w:t>i</w:t>
      </w:r>
      <w:r w:rsidR="00145467">
        <w:rPr>
          <w:rFonts w:eastAsia="Times New Roman" w:cs="Times New Roman"/>
          <w:kern w:val="0"/>
        </w:rPr>
        <w:t>nferior to men due to the biological difference</w:t>
      </w:r>
      <w:r w:rsidR="00145467" w:rsidRPr="00E825D9">
        <w:rPr>
          <w:rFonts w:eastAsia="Times New Roman" w:cs="Times New Roman"/>
          <w:kern w:val="0"/>
        </w:rPr>
        <w:t xml:space="preserve">s. </w:t>
      </w:r>
      <w:r w:rsidR="008D7B4F" w:rsidRPr="00E825D9">
        <w:rPr>
          <w:rFonts w:eastAsia="Times New Roman" w:cs="Times New Roman"/>
          <w:kern w:val="0"/>
        </w:rPr>
        <w:t>This</w:t>
      </w:r>
      <w:r w:rsidR="00145467" w:rsidRPr="00E825D9">
        <w:rPr>
          <w:rFonts w:eastAsia="Times New Roman" w:cs="Times New Roman"/>
          <w:kern w:val="0"/>
        </w:rPr>
        <w:t xml:space="preserve"> </w:t>
      </w:r>
      <w:r w:rsidR="00145467">
        <w:rPr>
          <w:rFonts w:eastAsia="Times New Roman" w:cs="Times New Roman"/>
          <w:kern w:val="0"/>
        </w:rPr>
        <w:t>i</w:t>
      </w:r>
      <w:r w:rsidR="0023543D">
        <w:rPr>
          <w:rFonts w:eastAsia="Times New Roman" w:cs="Times New Roman"/>
          <w:kern w:val="0"/>
        </w:rPr>
        <w:t xml:space="preserve">s the stereotyped view that </w:t>
      </w:r>
      <w:r w:rsidR="00D5427E">
        <w:rPr>
          <w:rFonts w:eastAsia="Times New Roman" w:cs="Times New Roman"/>
          <w:kern w:val="0"/>
        </w:rPr>
        <w:t xml:space="preserve">women are </w:t>
      </w:r>
      <w:r w:rsidR="009F0ADC">
        <w:rPr>
          <w:rFonts w:eastAsia="Times New Roman" w:cs="Times New Roman"/>
          <w:kern w:val="0"/>
        </w:rPr>
        <w:t xml:space="preserve">dependent on men and </w:t>
      </w:r>
      <w:r w:rsidR="00E94B24">
        <w:rPr>
          <w:rFonts w:eastAsia="Times New Roman" w:cs="Times New Roman"/>
          <w:kern w:val="0"/>
        </w:rPr>
        <w:t xml:space="preserve">confined </w:t>
      </w:r>
      <w:r w:rsidR="009F0ADC">
        <w:rPr>
          <w:rFonts w:eastAsia="Times New Roman" w:cs="Times New Roman"/>
          <w:kern w:val="0"/>
        </w:rPr>
        <w:t xml:space="preserve">to </w:t>
      </w:r>
      <w:r w:rsidR="009F0ADC" w:rsidRPr="00FC5E3E">
        <w:rPr>
          <w:rFonts w:eastAsia="Times New Roman" w:cs="Times New Roman"/>
          <w:kern w:val="0"/>
        </w:rPr>
        <w:t>housework.</w:t>
      </w:r>
      <w:r w:rsidR="009F0ADC">
        <w:rPr>
          <w:rFonts w:eastAsia="Times New Roman" w:cs="Times New Roman"/>
          <w:kern w:val="0"/>
        </w:rPr>
        <w:t xml:space="preserve"> </w:t>
      </w:r>
      <w:r w:rsidR="00162887" w:rsidRPr="00FC5E3E">
        <w:rPr>
          <w:rFonts w:eastAsia="Times New Roman" w:cs="Times New Roman"/>
          <w:kern w:val="0"/>
        </w:rPr>
        <w:t>In western society, there is a stand</w:t>
      </w:r>
      <w:r w:rsidR="0099332F" w:rsidRPr="00FC5E3E">
        <w:rPr>
          <w:rFonts w:eastAsia="Times New Roman" w:cs="Times New Roman"/>
          <w:kern w:val="0"/>
        </w:rPr>
        <w:t>ard ideology that women should focus on domestic life such as bearing children, housekeeping. T</w:t>
      </w:r>
      <w:r w:rsidR="00CA77D0" w:rsidRPr="00FC5E3E">
        <w:rPr>
          <w:rFonts w:eastAsia="Times New Roman" w:cs="Times New Roman"/>
          <w:kern w:val="0"/>
        </w:rPr>
        <w:t>he idea of a separate domestic sphere can be trace</w:t>
      </w:r>
      <w:r w:rsidR="00110704" w:rsidRPr="00FC5E3E">
        <w:rPr>
          <w:rFonts w:eastAsia="Times New Roman" w:cs="Times New Roman"/>
          <w:kern w:val="0"/>
        </w:rPr>
        <w:t>d</w:t>
      </w:r>
      <w:r w:rsidR="00162887" w:rsidRPr="00FC5E3E">
        <w:rPr>
          <w:rFonts w:eastAsia="Times New Roman" w:cs="Times New Roman"/>
          <w:kern w:val="0"/>
        </w:rPr>
        <w:t xml:space="preserve"> back to the ancient Greeks</w:t>
      </w:r>
      <w:r w:rsidR="00CA77D0" w:rsidRPr="00FC5E3E">
        <w:rPr>
          <w:rFonts w:eastAsia="Times New Roman" w:cs="Times New Roman"/>
          <w:kern w:val="0"/>
        </w:rPr>
        <w:t>.</w:t>
      </w:r>
      <w:r w:rsidR="00CA77D0" w:rsidRPr="00FC5E3E">
        <w:rPr>
          <w:rStyle w:val="a7"/>
          <w:rFonts w:eastAsia="Times New Roman" w:cs="Times New Roman"/>
          <w:kern w:val="0"/>
        </w:rPr>
        <w:footnoteReference w:id="5"/>
      </w:r>
      <w:r w:rsidR="00162887" w:rsidRPr="00FC5E3E">
        <w:rPr>
          <w:rFonts w:eastAsia="Times New Roman" w:cs="Times New Roman"/>
          <w:kern w:val="0"/>
        </w:rPr>
        <w:t xml:space="preserve"> </w:t>
      </w:r>
      <w:r w:rsidR="0099332F" w:rsidRPr="00FC5E3E">
        <w:rPr>
          <w:rFonts w:eastAsia="Times New Roman" w:cs="Times New Roman"/>
          <w:kern w:val="0"/>
        </w:rPr>
        <w:t xml:space="preserve">The Industrial Revolution further accelerated the ideology of separate spheres that men worked outside home to earn wages and </w:t>
      </w:r>
      <w:r w:rsidR="00C10A24" w:rsidRPr="00FC5E3E">
        <w:rPr>
          <w:rFonts w:eastAsia="Times New Roman" w:cs="Times New Roman"/>
          <w:kern w:val="0"/>
        </w:rPr>
        <w:t xml:space="preserve">(middle-class) </w:t>
      </w:r>
      <w:r w:rsidR="0099332F" w:rsidRPr="00FC5E3E">
        <w:rPr>
          <w:rFonts w:eastAsia="Times New Roman" w:cs="Times New Roman"/>
          <w:kern w:val="0"/>
        </w:rPr>
        <w:t>women stayed home</w:t>
      </w:r>
      <w:r w:rsidR="00425975" w:rsidRPr="00FC5E3E">
        <w:rPr>
          <w:rFonts w:ascii="Kaiti SC Black" w:eastAsia="Times New Roman" w:hAnsi="Kaiti SC Black" w:cs="Kaiti SC Black"/>
          <w:kern w:val="0"/>
        </w:rPr>
        <w:t xml:space="preserve"> </w:t>
      </w:r>
      <w:r w:rsidR="00425975" w:rsidRPr="00FC5E3E">
        <w:rPr>
          <w:rFonts w:eastAsia="Times New Roman" w:cs="Kaiti SC Black"/>
          <w:kern w:val="0"/>
        </w:rPr>
        <w:t>to do unpaid work</w:t>
      </w:r>
      <w:r w:rsidR="0099332F" w:rsidRPr="00FC5E3E">
        <w:rPr>
          <w:rFonts w:eastAsia="Times New Roman" w:cs="Times New Roman"/>
          <w:kern w:val="0"/>
        </w:rPr>
        <w:t>.</w:t>
      </w:r>
      <w:r w:rsidR="0099332F" w:rsidRPr="00FC5E3E">
        <w:rPr>
          <w:rStyle w:val="a7"/>
          <w:rFonts w:eastAsia="Times New Roman" w:cs="Times New Roman"/>
          <w:kern w:val="0"/>
        </w:rPr>
        <w:footnoteReference w:id="6"/>
      </w:r>
      <w:r w:rsidR="0099332F" w:rsidRPr="00FC5E3E">
        <w:rPr>
          <w:rFonts w:eastAsia="Times New Roman" w:cs="Times New Roman"/>
          <w:kern w:val="0"/>
        </w:rPr>
        <w:t xml:space="preserve"> An important French political thinker Alexis de Tocqueville wrote in his</w:t>
      </w:r>
      <w:r w:rsidR="0099332F" w:rsidRPr="00FC5E3E">
        <w:rPr>
          <w:rFonts w:eastAsia="Times New Roman" w:cs="Times New Roman"/>
          <w:i/>
          <w:kern w:val="0"/>
        </w:rPr>
        <w:t xml:space="preserve"> Democracy in America</w:t>
      </w:r>
      <w:r w:rsidR="0099332F" w:rsidRPr="00FC5E3E">
        <w:rPr>
          <w:rFonts w:eastAsia="Times New Roman" w:cs="Times New Roman"/>
          <w:kern w:val="0"/>
        </w:rPr>
        <w:t xml:space="preserve"> (1840) ‘In no country has such constant care been taken as in America to tract two clearly </w:t>
      </w:r>
      <w:r w:rsidR="00425975" w:rsidRPr="00FC5E3E">
        <w:rPr>
          <w:rFonts w:eastAsia="Times New Roman" w:cs="Times New Roman"/>
          <w:kern w:val="0"/>
        </w:rPr>
        <w:t>distinct</w:t>
      </w:r>
      <w:r w:rsidR="0099332F" w:rsidRPr="00FC5E3E">
        <w:rPr>
          <w:rFonts w:eastAsia="Times New Roman" w:cs="Times New Roman"/>
          <w:kern w:val="0"/>
        </w:rPr>
        <w:t xml:space="preserve"> lines of action for the two sexes and to make them keep pace one with the other, but in two pathways that are always different.’</w:t>
      </w:r>
      <w:r w:rsidR="0099332F" w:rsidRPr="00FC5E3E">
        <w:rPr>
          <w:rStyle w:val="a7"/>
          <w:rFonts w:eastAsia="Times New Roman" w:cs="Times New Roman"/>
          <w:kern w:val="0"/>
        </w:rPr>
        <w:footnoteReference w:id="7"/>
      </w:r>
      <w:r w:rsidR="00FA6D67" w:rsidRPr="00FC5E3E">
        <w:rPr>
          <w:rFonts w:eastAsia="Times New Roman" w:cs="Times New Roman"/>
          <w:kern w:val="0"/>
        </w:rPr>
        <w:t xml:space="preserve"> He points out that women have many restrictions especial</w:t>
      </w:r>
      <w:r w:rsidR="0054135E" w:rsidRPr="00FC5E3E">
        <w:rPr>
          <w:rFonts w:eastAsia="Times New Roman" w:cs="Times New Roman"/>
          <w:kern w:val="0"/>
        </w:rPr>
        <w:t>ly married women, saying that ‘</w:t>
      </w:r>
      <w:r w:rsidR="00FA6D67" w:rsidRPr="00FC5E3E">
        <w:rPr>
          <w:rFonts w:eastAsia="Times New Roman" w:cs="Times New Roman"/>
          <w:kern w:val="0"/>
        </w:rPr>
        <w:t xml:space="preserve">the independence of woman is irrecoverably lost in the bonds </w:t>
      </w:r>
      <w:r w:rsidR="00A05274" w:rsidRPr="00FC5E3E">
        <w:rPr>
          <w:rFonts w:eastAsia="Times New Roman" w:cs="Times New Roman"/>
          <w:kern w:val="0"/>
        </w:rPr>
        <w:t>of matrimony’ and adding that</w:t>
      </w:r>
      <w:r w:rsidR="00FA6D67" w:rsidRPr="00FC5E3E">
        <w:rPr>
          <w:rFonts w:eastAsia="Times New Roman" w:cs="Times New Roman"/>
          <w:kern w:val="0"/>
        </w:rPr>
        <w:t xml:space="preserve"> </w:t>
      </w:r>
      <w:r w:rsidR="00A05274" w:rsidRPr="00FC5E3E">
        <w:rPr>
          <w:rFonts w:eastAsia="Times New Roman" w:cs="Times New Roman"/>
          <w:kern w:val="0"/>
        </w:rPr>
        <w:t>‘</w:t>
      </w:r>
      <w:r w:rsidR="00FA6D67" w:rsidRPr="00FC5E3E">
        <w:rPr>
          <w:rFonts w:eastAsia="Times New Roman" w:cs="Times New Roman"/>
          <w:kern w:val="0"/>
        </w:rPr>
        <w:t xml:space="preserve">in the United </w:t>
      </w:r>
      <w:r w:rsidR="00D32419" w:rsidRPr="00FC5E3E">
        <w:rPr>
          <w:rFonts w:eastAsia="Times New Roman" w:cs="Times New Roman"/>
          <w:kern w:val="0"/>
        </w:rPr>
        <w:t xml:space="preserve">States </w:t>
      </w:r>
      <w:r w:rsidR="00FA6D67" w:rsidRPr="00FC5E3E">
        <w:rPr>
          <w:rFonts w:eastAsia="Times New Roman" w:cs="Times New Roman"/>
          <w:kern w:val="0"/>
        </w:rPr>
        <w:t>the inexorable opinion of the public carefully circumscribes woman within the marrow circle of domestic interests and duties and forbids her to step beyond it</w:t>
      </w:r>
      <w:r w:rsidR="00A05274" w:rsidRPr="00FC5E3E">
        <w:rPr>
          <w:rFonts w:eastAsia="Times New Roman" w:cs="Times New Roman"/>
          <w:kern w:val="0"/>
        </w:rPr>
        <w:t>’</w:t>
      </w:r>
      <w:r w:rsidR="00FA6D67" w:rsidRPr="00FC5E3E">
        <w:rPr>
          <w:rFonts w:eastAsia="Times New Roman" w:cs="Times New Roman"/>
          <w:kern w:val="0"/>
        </w:rPr>
        <w:t>.</w:t>
      </w:r>
      <w:r w:rsidR="00FA6D67" w:rsidRPr="00FC5E3E">
        <w:rPr>
          <w:rStyle w:val="a7"/>
          <w:rFonts w:eastAsia="Times New Roman" w:cs="Times New Roman"/>
          <w:kern w:val="0"/>
        </w:rPr>
        <w:footnoteReference w:id="8"/>
      </w:r>
      <w:r w:rsidR="00425975" w:rsidRPr="00FC5E3E">
        <w:rPr>
          <w:rFonts w:eastAsia="Times New Roman" w:cs="Times New Roman"/>
          <w:kern w:val="0"/>
        </w:rPr>
        <w:t xml:space="preserve"> </w:t>
      </w:r>
      <w:r w:rsidR="007B0BF1" w:rsidRPr="00FC5E3E">
        <w:rPr>
          <w:rFonts w:eastAsia="Times New Roman" w:cs="Times New Roman"/>
          <w:kern w:val="0"/>
        </w:rPr>
        <w:t xml:space="preserve">De </w:t>
      </w:r>
      <w:r w:rsidR="00F41D59" w:rsidRPr="00FC5E3E">
        <w:rPr>
          <w:rFonts w:eastAsia="Times New Roman" w:cs="Times New Roman"/>
          <w:kern w:val="0"/>
        </w:rPr>
        <w:t xml:space="preserve">Tocqueville even believed that the separate spheres of women and men are a positive development. While historian Barbara Welter </w:t>
      </w:r>
      <w:proofErr w:type="spellStart"/>
      <w:r w:rsidR="008008E5" w:rsidRPr="00FC5E3E">
        <w:rPr>
          <w:rFonts w:eastAsia="Times New Roman" w:cs="Times New Roman"/>
          <w:kern w:val="0"/>
        </w:rPr>
        <w:t>criticises</w:t>
      </w:r>
      <w:proofErr w:type="spellEnd"/>
      <w:r w:rsidR="00BC4B89">
        <w:rPr>
          <w:rFonts w:eastAsia="Times New Roman" w:cs="Times New Roman"/>
          <w:kern w:val="0"/>
        </w:rPr>
        <w:t xml:space="preserve"> </w:t>
      </w:r>
      <w:r w:rsidR="00F41D59" w:rsidRPr="00FC5E3E">
        <w:rPr>
          <w:rFonts w:eastAsia="Times New Roman" w:cs="Times New Roman"/>
          <w:kern w:val="0"/>
        </w:rPr>
        <w:t xml:space="preserve">the separate spheres ideology arguing that people </w:t>
      </w:r>
      <w:r w:rsidR="00051435" w:rsidRPr="00FC5E3E">
        <w:rPr>
          <w:rFonts w:eastAsia="Times New Roman" w:cs="Times New Roman"/>
          <w:kern w:val="0"/>
        </w:rPr>
        <w:t>tried</w:t>
      </w:r>
      <w:r w:rsidR="00F41D59" w:rsidRPr="00FC5E3E">
        <w:rPr>
          <w:rFonts w:eastAsia="Times New Roman" w:cs="Times New Roman"/>
          <w:kern w:val="0"/>
        </w:rPr>
        <w:t xml:space="preserve"> to </w:t>
      </w:r>
      <w:proofErr w:type="spellStart"/>
      <w:r w:rsidR="00F41D59" w:rsidRPr="00FC5E3E">
        <w:rPr>
          <w:rFonts w:eastAsia="Times New Roman" w:cs="Times New Roman"/>
          <w:kern w:val="0"/>
        </w:rPr>
        <w:t>idealise</w:t>
      </w:r>
      <w:proofErr w:type="spellEnd"/>
      <w:r w:rsidR="00F41D59" w:rsidRPr="00FC5E3E">
        <w:rPr>
          <w:rFonts w:eastAsia="Times New Roman" w:cs="Times New Roman"/>
          <w:kern w:val="0"/>
        </w:rPr>
        <w:t xml:space="preserve"> women </w:t>
      </w:r>
      <w:r w:rsidR="00F41D59" w:rsidRPr="00FC5E3E">
        <w:rPr>
          <w:rFonts w:eastAsia="Times New Roman" w:cs="Times New Roman"/>
          <w:kern w:val="0"/>
        </w:rPr>
        <w:lastRenderedPageBreak/>
        <w:t>among the upper and middle classes in the 19</w:t>
      </w:r>
      <w:r w:rsidR="00F41D59" w:rsidRPr="00FC5E3E">
        <w:rPr>
          <w:rFonts w:eastAsia="Times New Roman" w:cs="Times New Roman"/>
          <w:kern w:val="0"/>
          <w:vertAlign w:val="superscript"/>
        </w:rPr>
        <w:t>th</w:t>
      </w:r>
      <w:r w:rsidR="00F41D59" w:rsidRPr="00FC5E3E">
        <w:rPr>
          <w:rFonts w:eastAsia="Times New Roman" w:cs="Times New Roman"/>
          <w:kern w:val="0"/>
        </w:rPr>
        <w:t xml:space="preserve"> century</w:t>
      </w:r>
      <w:r w:rsidR="0080076F" w:rsidRPr="00FC5E3E">
        <w:rPr>
          <w:rFonts w:eastAsia="Times New Roman" w:cs="Times New Roman"/>
          <w:kern w:val="0"/>
        </w:rPr>
        <w:t>,</w:t>
      </w:r>
      <w:r w:rsidR="00F41D59" w:rsidRPr="00FC5E3E">
        <w:rPr>
          <w:rFonts w:eastAsia="Times New Roman" w:cs="Times New Roman"/>
          <w:kern w:val="0"/>
        </w:rPr>
        <w:t xml:space="preserve"> and referred </w:t>
      </w:r>
      <w:r w:rsidR="0080076F" w:rsidRPr="00FC5E3E">
        <w:rPr>
          <w:rFonts w:eastAsia="Times New Roman" w:cs="Times New Roman"/>
          <w:kern w:val="0"/>
        </w:rPr>
        <w:t>to</w:t>
      </w:r>
      <w:r w:rsidR="00F41D59" w:rsidRPr="00FC5E3E">
        <w:rPr>
          <w:rFonts w:eastAsia="Times New Roman" w:cs="Times New Roman"/>
          <w:kern w:val="0"/>
        </w:rPr>
        <w:t xml:space="preserve"> “true women” </w:t>
      </w:r>
      <w:r w:rsidR="007E71A8" w:rsidRPr="00FC5E3E">
        <w:rPr>
          <w:rFonts w:eastAsia="Times New Roman" w:cs="Times New Roman"/>
          <w:kern w:val="0"/>
        </w:rPr>
        <w:t xml:space="preserve">as </w:t>
      </w:r>
      <w:r w:rsidR="00F41D59" w:rsidRPr="00FC5E3E">
        <w:rPr>
          <w:rFonts w:eastAsia="Times New Roman" w:cs="Times New Roman"/>
          <w:kern w:val="0"/>
        </w:rPr>
        <w:t>pious, pure, submissive and domestic, which are as a laudable virtue’.</w:t>
      </w:r>
      <w:r w:rsidR="00F41D59" w:rsidRPr="00FC5E3E">
        <w:rPr>
          <w:rStyle w:val="a7"/>
          <w:rFonts w:eastAsia="Times New Roman" w:cs="Times New Roman"/>
          <w:kern w:val="0"/>
        </w:rPr>
        <w:footnoteReference w:id="9"/>
      </w:r>
      <w:r w:rsidR="00710CB7" w:rsidRPr="00FC5E3E">
        <w:rPr>
          <w:rFonts w:eastAsia="Times New Roman" w:cs="Times New Roman"/>
          <w:kern w:val="0"/>
        </w:rPr>
        <w:t xml:space="preserve"> </w:t>
      </w:r>
      <w:r w:rsidR="007F7973" w:rsidRPr="00FC5E3E">
        <w:rPr>
          <w:rFonts w:eastAsia="Times New Roman" w:cs="Times New Roman"/>
          <w:kern w:val="0"/>
        </w:rPr>
        <w:t xml:space="preserve">Paradoxically women also </w:t>
      </w:r>
      <w:r w:rsidR="004D509A" w:rsidRPr="00FC5E3E">
        <w:rPr>
          <w:rFonts w:eastAsia="Times New Roman" w:cs="Times New Roman"/>
          <w:kern w:val="0"/>
        </w:rPr>
        <w:t xml:space="preserve">served a sexual function for men. So broadly speaking, </w:t>
      </w:r>
      <w:r w:rsidR="002F2AA7" w:rsidRPr="00FC5E3E">
        <w:rPr>
          <w:rFonts w:eastAsia="Times New Roman" w:cs="Times New Roman"/>
          <w:kern w:val="0"/>
        </w:rPr>
        <w:t xml:space="preserve">the </w:t>
      </w:r>
      <w:r w:rsidR="004D509A" w:rsidRPr="00FC5E3E">
        <w:rPr>
          <w:rFonts w:eastAsia="Times New Roman" w:cs="Times New Roman"/>
          <w:kern w:val="0"/>
        </w:rPr>
        <w:t>feminist idea is to fight for the equali</w:t>
      </w:r>
      <w:r w:rsidR="00E76571" w:rsidRPr="00FC5E3E">
        <w:rPr>
          <w:rFonts w:eastAsia="Times New Roman" w:cs="Times New Roman"/>
          <w:kern w:val="0"/>
        </w:rPr>
        <w:t xml:space="preserve">ty of women and men in society. </w:t>
      </w:r>
      <w:r w:rsidR="00247932" w:rsidRPr="00FC5E3E">
        <w:rPr>
          <w:rFonts w:eastAsia="Times New Roman" w:cs="Times New Roman"/>
          <w:kern w:val="0"/>
        </w:rPr>
        <w:t>This is one strand of feminism. Others ar</w:t>
      </w:r>
      <w:r w:rsidR="00710CB7" w:rsidRPr="00FC5E3E">
        <w:rPr>
          <w:rFonts w:eastAsia="Times New Roman" w:cs="Times New Roman"/>
          <w:kern w:val="0"/>
        </w:rPr>
        <w:t xml:space="preserve">e more radical feminists who </w:t>
      </w:r>
      <w:r w:rsidR="00986AE5" w:rsidRPr="00FC5E3E">
        <w:rPr>
          <w:rFonts w:eastAsia="Times New Roman" w:cs="Times New Roman"/>
          <w:kern w:val="0"/>
        </w:rPr>
        <w:t xml:space="preserve">insist </w:t>
      </w:r>
      <w:r w:rsidR="00710CB7" w:rsidRPr="00FC5E3E">
        <w:rPr>
          <w:rFonts w:eastAsia="Times New Roman" w:cs="Times New Roman"/>
          <w:kern w:val="0"/>
        </w:rPr>
        <w:t>that ‘women’s oppression is the first, the most widespread and the deepest form of human oppression.’</w:t>
      </w:r>
      <w:r w:rsidR="00710CB7" w:rsidRPr="00FC5E3E">
        <w:rPr>
          <w:rStyle w:val="a7"/>
          <w:rFonts w:eastAsia="Times New Roman" w:cs="Times New Roman"/>
          <w:kern w:val="0"/>
        </w:rPr>
        <w:footnoteReference w:id="10"/>
      </w:r>
      <w:r w:rsidR="00247932" w:rsidRPr="00FC5E3E">
        <w:rPr>
          <w:rFonts w:eastAsia="Times New Roman" w:cs="Times New Roman"/>
          <w:kern w:val="0"/>
        </w:rPr>
        <w:t xml:space="preserve"> </w:t>
      </w:r>
      <w:r w:rsidR="00532585" w:rsidRPr="00FC5E3E">
        <w:rPr>
          <w:rFonts w:eastAsia="Times New Roman" w:cs="Times New Roman"/>
          <w:kern w:val="0"/>
        </w:rPr>
        <w:t xml:space="preserve">Rosemarie </w:t>
      </w:r>
      <w:r w:rsidR="0074205D" w:rsidRPr="00FC5E3E">
        <w:rPr>
          <w:rFonts w:eastAsia="Times New Roman" w:cs="Times New Roman"/>
          <w:kern w:val="0"/>
        </w:rPr>
        <w:t xml:space="preserve">Tong </w:t>
      </w:r>
      <w:r w:rsidR="00532585" w:rsidRPr="00FC5E3E">
        <w:rPr>
          <w:rFonts w:eastAsia="Times New Roman" w:cs="Times New Roman"/>
          <w:kern w:val="0"/>
        </w:rPr>
        <w:t xml:space="preserve">points out that radical feminist writings focus mainly on ‘reproduction and mothering or with gender and sexuality’ and ‘ explicitly articulated the ways in which men have constructed female sexuality to serve not women’s but men’s needs, wants, and interest’. </w:t>
      </w:r>
      <w:r w:rsidR="00532585" w:rsidRPr="00FC5E3E">
        <w:rPr>
          <w:rStyle w:val="a7"/>
          <w:rFonts w:eastAsia="Times New Roman" w:cs="Times New Roman"/>
          <w:kern w:val="0"/>
        </w:rPr>
        <w:footnoteReference w:id="11"/>
      </w:r>
      <w:r w:rsidR="00532585">
        <w:rPr>
          <w:rFonts w:eastAsia="Times New Roman" w:cs="Times New Roman"/>
          <w:kern w:val="0"/>
        </w:rPr>
        <w:t xml:space="preserve"> </w:t>
      </w:r>
    </w:p>
    <w:p w14:paraId="58E20D63" w14:textId="0173A4C7" w:rsidR="005F1D65" w:rsidRPr="00B17E95" w:rsidRDefault="00BC05F8" w:rsidP="00BC05F8">
      <w:pPr>
        <w:rPr>
          <w:rFonts w:eastAsia="Times New Roman" w:cs="Microsoft Tai Le"/>
          <w:strike/>
          <w:kern w:val="0"/>
        </w:rPr>
      </w:pPr>
      <w:r>
        <w:rPr>
          <w:rFonts w:eastAsia="Times New Roman" w:cs="Times New Roman"/>
          <w:i/>
          <w:kern w:val="0"/>
        </w:rPr>
        <w:t xml:space="preserve"> </w:t>
      </w:r>
      <w:r>
        <w:rPr>
          <w:rFonts w:eastAsia="Times New Roman" w:cs="Times New Roman"/>
          <w:i/>
          <w:kern w:val="0"/>
        </w:rPr>
        <w:tab/>
      </w:r>
      <w:r w:rsidR="00FD188C" w:rsidRPr="00C04D01">
        <w:rPr>
          <w:rFonts w:eastAsia="Times New Roman" w:cs="Times New Roman"/>
          <w:i/>
          <w:kern w:val="0"/>
        </w:rPr>
        <w:t xml:space="preserve">A Vindication of the Rights of Woman </w:t>
      </w:r>
      <w:r w:rsidR="00FD188C">
        <w:rPr>
          <w:rFonts w:eastAsia="Times New Roman" w:cs="Times New Roman"/>
          <w:kern w:val="0"/>
        </w:rPr>
        <w:t>(1792) was writt</w:t>
      </w:r>
      <w:r w:rsidR="00D4202E">
        <w:rPr>
          <w:rFonts w:eastAsia="Times New Roman" w:cs="Times New Roman"/>
          <w:kern w:val="0"/>
        </w:rPr>
        <w:t>en by Mary Wollstonecraft who is</w:t>
      </w:r>
      <w:r w:rsidR="00FD188C">
        <w:rPr>
          <w:rFonts w:eastAsia="Times New Roman" w:cs="Times New Roman"/>
          <w:kern w:val="0"/>
        </w:rPr>
        <w:t xml:space="preserve"> regarded as the pioneer to argue</w:t>
      </w:r>
      <w:r w:rsidR="00D4202E">
        <w:rPr>
          <w:rFonts w:eastAsia="Times New Roman" w:cs="Times New Roman"/>
          <w:kern w:val="0"/>
        </w:rPr>
        <w:t xml:space="preserve"> politically for women’s rights in Britain.</w:t>
      </w:r>
      <w:r w:rsidR="00875E77">
        <w:rPr>
          <w:rStyle w:val="a7"/>
          <w:rFonts w:eastAsia="Times New Roman" w:cs="Times New Roman"/>
          <w:kern w:val="0"/>
        </w:rPr>
        <w:footnoteReference w:id="12"/>
      </w:r>
      <w:r w:rsidR="00296657">
        <w:rPr>
          <w:rFonts w:eastAsia="Times New Roman" w:cs="Times New Roman"/>
          <w:kern w:val="0"/>
        </w:rPr>
        <w:t xml:space="preserve"> It argues </w:t>
      </w:r>
      <w:r w:rsidR="001F1CF9">
        <w:rPr>
          <w:rFonts w:eastAsia="Times New Roman" w:cs="Times New Roman"/>
          <w:kern w:val="0"/>
        </w:rPr>
        <w:t>that women are first and foremost human b</w:t>
      </w:r>
      <w:r w:rsidR="004301A5">
        <w:rPr>
          <w:rFonts w:eastAsia="Times New Roman" w:cs="Times New Roman"/>
          <w:kern w:val="0"/>
        </w:rPr>
        <w:t>eings and not sexual beings</w:t>
      </w:r>
      <w:r w:rsidR="004301A5">
        <w:rPr>
          <w:rFonts w:ascii="Microsoft Tai Le" w:eastAsia="Times New Roman" w:hAnsi="Microsoft Tai Le" w:cs="Microsoft Tai Le"/>
          <w:kern w:val="0"/>
        </w:rPr>
        <w:t>.</w:t>
      </w:r>
      <w:r w:rsidR="004301A5">
        <w:rPr>
          <w:rFonts w:eastAsia="Times New Roman" w:cs="Microsoft Tai Le"/>
          <w:kern w:val="0"/>
        </w:rPr>
        <w:t xml:space="preserve"> </w:t>
      </w:r>
      <w:r w:rsidR="00FD188C">
        <w:rPr>
          <w:rFonts w:eastAsia="Times New Roman" w:cs="Microsoft Tai Le"/>
          <w:kern w:val="0"/>
        </w:rPr>
        <w:t xml:space="preserve">It states that the primary aim is to regard women as a human being and not as a woman. </w:t>
      </w:r>
      <w:r w:rsidR="004301A5">
        <w:rPr>
          <w:rFonts w:eastAsia="Times New Roman" w:cs="Microsoft Tai Le"/>
          <w:kern w:val="0"/>
        </w:rPr>
        <w:t>In this respect women are exactly like men</w:t>
      </w:r>
      <w:r w:rsidR="00FC5E3E">
        <w:rPr>
          <w:rFonts w:ascii="Microsoft Tai Le" w:eastAsia="Times New Roman" w:hAnsi="Microsoft Tai Le" w:cs="Microsoft Tai Le"/>
          <w:kern w:val="0"/>
        </w:rPr>
        <w:t>.</w:t>
      </w:r>
      <w:r w:rsidR="00CB0CEB">
        <w:rPr>
          <w:rFonts w:eastAsia="Times New Roman" w:cs="Microsoft Tai Le"/>
          <w:kern w:val="0"/>
        </w:rPr>
        <w:t xml:space="preserve"> </w:t>
      </w:r>
      <w:r w:rsidR="00003117" w:rsidRPr="00834B3B">
        <w:rPr>
          <w:rFonts w:eastAsia="Times New Roman" w:cs="Microsoft Tai Le"/>
          <w:kern w:val="0"/>
        </w:rPr>
        <w:t>She argues</w:t>
      </w:r>
      <w:r w:rsidR="00700B47" w:rsidRPr="00834B3B">
        <w:rPr>
          <w:rFonts w:eastAsia="Times New Roman" w:cs="Microsoft Tai Le"/>
          <w:kern w:val="0"/>
        </w:rPr>
        <w:t xml:space="preserve">, as </w:t>
      </w:r>
      <w:proofErr w:type="spellStart"/>
      <w:r w:rsidR="00700B47" w:rsidRPr="00834B3B">
        <w:rPr>
          <w:rFonts w:eastAsia="Times New Roman" w:cs="Microsoft Tai Le"/>
          <w:kern w:val="0"/>
        </w:rPr>
        <w:t>Charvet</w:t>
      </w:r>
      <w:proofErr w:type="spellEnd"/>
      <w:r w:rsidR="00700B47" w:rsidRPr="00834B3B">
        <w:rPr>
          <w:rFonts w:eastAsia="Times New Roman" w:cs="Microsoft Tai Le"/>
          <w:kern w:val="0"/>
        </w:rPr>
        <w:t xml:space="preserve"> points out,</w:t>
      </w:r>
      <w:r w:rsidR="00003117" w:rsidRPr="00834B3B">
        <w:rPr>
          <w:rFonts w:eastAsia="Times New Roman" w:cs="Microsoft Tai Le"/>
          <w:kern w:val="0"/>
        </w:rPr>
        <w:t xml:space="preserve"> that </w:t>
      </w:r>
      <w:r w:rsidR="00CB0CEB">
        <w:rPr>
          <w:rFonts w:eastAsia="Times New Roman" w:cs="Microsoft Tai Le"/>
          <w:kern w:val="0"/>
        </w:rPr>
        <w:t>Rousseau</w:t>
      </w:r>
      <w:r w:rsidR="00CB0CEB" w:rsidRPr="00834B3B">
        <w:rPr>
          <w:rFonts w:eastAsia="Times New Roman" w:cs="Microsoft Tai Le"/>
          <w:kern w:val="0"/>
        </w:rPr>
        <w:t xml:space="preserve"> </w:t>
      </w:r>
      <w:r w:rsidR="00692B8F" w:rsidRPr="00834B3B">
        <w:rPr>
          <w:rFonts w:eastAsia="Times New Roman" w:cs="Microsoft Tai Le"/>
          <w:kern w:val="0"/>
        </w:rPr>
        <w:t>denies</w:t>
      </w:r>
      <w:r w:rsidR="00FD188C" w:rsidRPr="00834B3B">
        <w:rPr>
          <w:rFonts w:eastAsia="Times New Roman" w:cs="Microsoft Tai Le"/>
          <w:kern w:val="0"/>
        </w:rPr>
        <w:t xml:space="preserve"> </w:t>
      </w:r>
      <w:r w:rsidR="00FD188C">
        <w:rPr>
          <w:rFonts w:eastAsia="Times New Roman" w:cs="Microsoft Tai Le"/>
          <w:kern w:val="0"/>
        </w:rPr>
        <w:t>‘</w:t>
      </w:r>
      <w:r w:rsidR="00D9479E">
        <w:rPr>
          <w:rFonts w:eastAsia="Times New Roman" w:cs="Microsoft Tai Le"/>
          <w:kern w:val="0"/>
        </w:rPr>
        <w:t xml:space="preserve">the primacy of the </w:t>
      </w:r>
      <w:r w:rsidR="00CB0CEB">
        <w:rPr>
          <w:rFonts w:eastAsia="Times New Roman" w:cs="Microsoft Tai Le"/>
          <w:kern w:val="0"/>
        </w:rPr>
        <w:t xml:space="preserve">common nature of men and women and </w:t>
      </w:r>
      <w:r w:rsidR="00D9479E">
        <w:rPr>
          <w:rFonts w:eastAsia="Times New Roman" w:cs="Microsoft Tai Le"/>
          <w:kern w:val="0"/>
        </w:rPr>
        <w:t xml:space="preserve">claims that the virtues of men and women are not the same. But as Wollstonecraft argues, if we now see </w:t>
      </w:r>
      <w:r w:rsidR="00D76AC0">
        <w:rPr>
          <w:rFonts w:eastAsia="Times New Roman" w:cs="Microsoft Tai Le"/>
          <w:kern w:val="0"/>
        </w:rPr>
        <w:t>a woman</w:t>
      </w:r>
      <w:r w:rsidR="00EE4425">
        <w:rPr>
          <w:rFonts w:eastAsia="Times New Roman" w:cs="Microsoft Tai Le"/>
          <w:kern w:val="0"/>
        </w:rPr>
        <w:t xml:space="preserve"> as primarily rational and human, we must accept that her virtues and duties are fundamentally the same as man’s</w:t>
      </w:r>
      <w:r w:rsidR="00FD188C">
        <w:rPr>
          <w:rFonts w:eastAsia="Times New Roman" w:cs="Microsoft Tai Le"/>
          <w:kern w:val="0"/>
        </w:rPr>
        <w:t>’</w:t>
      </w:r>
      <w:r w:rsidR="00EE4425">
        <w:rPr>
          <w:rFonts w:eastAsia="Times New Roman" w:cs="Microsoft Tai Le"/>
          <w:kern w:val="0"/>
        </w:rPr>
        <w:t>.</w:t>
      </w:r>
      <w:r w:rsidR="00B23589">
        <w:rPr>
          <w:rStyle w:val="a7"/>
          <w:rFonts w:eastAsia="Times New Roman" w:cs="Microsoft Tai Le"/>
          <w:kern w:val="0"/>
        </w:rPr>
        <w:footnoteReference w:id="13"/>
      </w:r>
      <w:r w:rsidR="00D9479E">
        <w:rPr>
          <w:rFonts w:eastAsia="Times New Roman" w:cs="Microsoft Tai Le"/>
          <w:kern w:val="0"/>
        </w:rPr>
        <w:t xml:space="preserve"> </w:t>
      </w:r>
      <w:r w:rsidR="00CB0CEB">
        <w:rPr>
          <w:rFonts w:eastAsia="Times New Roman" w:cs="Microsoft Tai Le"/>
          <w:kern w:val="0"/>
        </w:rPr>
        <w:t>In terms of education, she believes that women also need</w:t>
      </w:r>
      <w:r w:rsidR="00CB0CEB" w:rsidRPr="00E07274">
        <w:rPr>
          <w:rFonts w:eastAsia="Times New Roman" w:cs="Microsoft Tai Le"/>
          <w:kern w:val="0"/>
        </w:rPr>
        <w:t xml:space="preserve"> to </w:t>
      </w:r>
      <w:r w:rsidR="00DF5100" w:rsidRPr="00E07274">
        <w:rPr>
          <w:rFonts w:eastAsia="Times New Roman" w:cs="Microsoft Tai Le"/>
          <w:kern w:val="0"/>
        </w:rPr>
        <w:t xml:space="preserve">have access to a </w:t>
      </w:r>
      <w:r w:rsidR="00CB0CEB">
        <w:rPr>
          <w:rFonts w:eastAsia="Times New Roman" w:cs="Microsoft Tai Le"/>
          <w:kern w:val="0"/>
        </w:rPr>
        <w:t xml:space="preserve">rational education. </w:t>
      </w:r>
      <w:r w:rsidR="00CB0CEB" w:rsidRPr="00FC5E3E">
        <w:rPr>
          <w:rFonts w:eastAsia="Times New Roman" w:cs="Microsoft Tai Le"/>
          <w:kern w:val="0"/>
        </w:rPr>
        <w:t xml:space="preserve">Wollstonecraft </w:t>
      </w:r>
      <w:r w:rsidR="00B17E95" w:rsidRPr="00FC5E3E">
        <w:rPr>
          <w:rFonts w:eastAsia="Times New Roman" w:cs="Microsoft Tai Le"/>
          <w:kern w:val="0"/>
        </w:rPr>
        <w:t xml:space="preserve">argues for </w:t>
      </w:r>
      <w:r w:rsidR="00913697" w:rsidRPr="00FC5E3E">
        <w:rPr>
          <w:rFonts w:eastAsia="Times New Roman" w:cs="Microsoft Tai Le"/>
          <w:kern w:val="0"/>
        </w:rPr>
        <w:t xml:space="preserve">women </w:t>
      </w:r>
      <w:r w:rsidR="00B17E95" w:rsidRPr="00FC5E3E">
        <w:rPr>
          <w:rFonts w:eastAsia="Times New Roman" w:cs="Microsoft Tai Le"/>
          <w:kern w:val="0"/>
        </w:rPr>
        <w:t xml:space="preserve">to be allowed to speak </w:t>
      </w:r>
      <w:r w:rsidR="00913697" w:rsidRPr="00FC5E3E">
        <w:rPr>
          <w:rFonts w:eastAsia="Times New Roman" w:cs="Microsoft Tai Le"/>
          <w:kern w:val="0"/>
        </w:rPr>
        <w:t xml:space="preserve">for themselves and </w:t>
      </w:r>
      <w:r w:rsidR="004F4C42" w:rsidRPr="00FC5E3E">
        <w:rPr>
          <w:rFonts w:eastAsia="Times New Roman" w:cs="Microsoft Tai Le"/>
          <w:kern w:val="0"/>
        </w:rPr>
        <w:t xml:space="preserve">she </w:t>
      </w:r>
      <w:r w:rsidR="00913697" w:rsidRPr="00FC5E3E">
        <w:rPr>
          <w:rFonts w:eastAsia="Times New Roman" w:cs="Microsoft Tai Le"/>
          <w:kern w:val="0"/>
        </w:rPr>
        <w:t>fight</w:t>
      </w:r>
      <w:r w:rsidR="004F4C42" w:rsidRPr="00FC5E3E">
        <w:rPr>
          <w:rFonts w:eastAsia="Times New Roman" w:cs="Microsoft Tai Le"/>
          <w:kern w:val="0"/>
        </w:rPr>
        <w:t>s</w:t>
      </w:r>
      <w:r w:rsidR="00913697" w:rsidRPr="00FC5E3E">
        <w:rPr>
          <w:rFonts w:eastAsia="Times New Roman" w:cs="Microsoft Tai Le"/>
          <w:kern w:val="0"/>
        </w:rPr>
        <w:t xml:space="preserve"> for the equal power in </w:t>
      </w:r>
      <w:r w:rsidR="00E94B24" w:rsidRPr="00FC5E3E">
        <w:rPr>
          <w:rFonts w:eastAsia="Times New Roman" w:cs="Microsoft Tai Le"/>
          <w:kern w:val="0"/>
        </w:rPr>
        <w:t xml:space="preserve">her </w:t>
      </w:r>
      <w:r w:rsidR="00913697" w:rsidRPr="00FC5E3E">
        <w:rPr>
          <w:rFonts w:eastAsia="Times New Roman" w:cs="Microsoft Tai Le"/>
          <w:kern w:val="0"/>
        </w:rPr>
        <w:t xml:space="preserve">social and political world. </w:t>
      </w:r>
      <w:r w:rsidR="002D6016" w:rsidRPr="00FC5E3E">
        <w:rPr>
          <w:rFonts w:eastAsia="Times New Roman" w:cs="Microsoft Tai Le"/>
          <w:kern w:val="0"/>
        </w:rPr>
        <w:t xml:space="preserve">This work </w:t>
      </w:r>
      <w:r w:rsidR="004F4C42" w:rsidRPr="00FC5E3E">
        <w:rPr>
          <w:rFonts w:eastAsia="Times New Roman" w:cs="Microsoft Tai Le"/>
          <w:kern w:val="0"/>
        </w:rPr>
        <w:t>had</w:t>
      </w:r>
      <w:r w:rsidR="002D6016" w:rsidRPr="00FC5E3E">
        <w:rPr>
          <w:rFonts w:eastAsia="Times New Roman" w:cs="Microsoft Tai Le"/>
          <w:kern w:val="0"/>
        </w:rPr>
        <w:t xml:space="preserve"> great influence on many feminists who share her views to step further on the road for the equality of women and men</w:t>
      </w:r>
      <w:r w:rsidR="00E07274" w:rsidRPr="00FC5E3E">
        <w:rPr>
          <w:rFonts w:eastAsia="Times New Roman" w:cs="Microsoft Tai Le"/>
          <w:kern w:val="0"/>
        </w:rPr>
        <w:t>.</w:t>
      </w:r>
    </w:p>
    <w:p w14:paraId="752DA1FB" w14:textId="3FA47B5A" w:rsidR="004F52E5" w:rsidRDefault="00442EEB" w:rsidP="00FC5E3E">
      <w:pPr>
        <w:ind w:firstLine="420"/>
        <w:rPr>
          <w:rFonts w:eastAsia="Times New Roman" w:cs="Microsoft Tai Le"/>
          <w:kern w:val="0"/>
        </w:rPr>
      </w:pPr>
      <w:r>
        <w:rPr>
          <w:rFonts w:eastAsia="Times New Roman" w:cs="Microsoft Tai Le" w:hint="eastAsia"/>
          <w:kern w:val="0"/>
        </w:rPr>
        <w:t>There</w:t>
      </w:r>
      <w:r>
        <w:rPr>
          <w:rFonts w:eastAsia="Times New Roman" w:cs="Microsoft Tai Le"/>
          <w:kern w:val="0"/>
        </w:rPr>
        <w:t xml:space="preserve"> </w:t>
      </w:r>
      <w:r w:rsidR="004F4C42" w:rsidRPr="00FC5E3E">
        <w:rPr>
          <w:rFonts w:eastAsia="Times New Roman" w:cs="Microsoft Tai Le"/>
          <w:kern w:val="0"/>
        </w:rPr>
        <w:t>are</w:t>
      </w:r>
      <w:r w:rsidRPr="00FC5E3E">
        <w:rPr>
          <w:rFonts w:eastAsia="Times New Roman" w:cs="Microsoft Tai Le"/>
          <w:kern w:val="0"/>
        </w:rPr>
        <w:t xml:space="preserve"> some classic </w:t>
      </w:r>
      <w:proofErr w:type="gramStart"/>
      <w:r w:rsidRPr="00FC5E3E">
        <w:rPr>
          <w:rFonts w:eastAsia="Times New Roman" w:cs="Microsoft Tai Le"/>
          <w:kern w:val="0"/>
        </w:rPr>
        <w:t>books which</w:t>
      </w:r>
      <w:proofErr w:type="gramEnd"/>
      <w:r w:rsidRPr="00FC5E3E">
        <w:rPr>
          <w:rFonts w:eastAsia="Times New Roman" w:cs="Microsoft Tai Le"/>
          <w:kern w:val="0"/>
        </w:rPr>
        <w:t xml:space="preserve"> </w:t>
      </w:r>
      <w:r w:rsidR="00F854B4" w:rsidRPr="00FC5E3E">
        <w:rPr>
          <w:rFonts w:eastAsia="Times New Roman" w:cs="Microsoft Tai Le"/>
          <w:kern w:val="0"/>
        </w:rPr>
        <w:t>represent</w:t>
      </w:r>
      <w:r w:rsidRPr="00FC5E3E">
        <w:rPr>
          <w:rFonts w:eastAsia="Times New Roman" w:cs="Microsoft Tai Le"/>
          <w:kern w:val="0"/>
        </w:rPr>
        <w:t xml:space="preserve"> the issue of women’s inequality in society. </w:t>
      </w:r>
      <w:r w:rsidR="00F55F3E" w:rsidRPr="00FC5E3E">
        <w:rPr>
          <w:rFonts w:eastAsia="Times New Roman" w:cs="Microsoft Tai Le"/>
          <w:kern w:val="0"/>
        </w:rPr>
        <w:t>Olive Schreiner says ‘woman as woman has something radically distinct to contribute to the sum-total of human knowledge, and her activity is of importance, not merely individually, but collectively, and as a class’.</w:t>
      </w:r>
      <w:r w:rsidR="00C64DBC" w:rsidRPr="00FC5E3E">
        <w:rPr>
          <w:rStyle w:val="a7"/>
          <w:rFonts w:eastAsia="Times New Roman" w:cs="Microsoft Tai Le"/>
          <w:kern w:val="0"/>
        </w:rPr>
        <w:footnoteReference w:id="14"/>
      </w:r>
      <w:r w:rsidR="00F55F3E">
        <w:rPr>
          <w:rFonts w:eastAsia="Times New Roman" w:cs="Microsoft Tai Le"/>
          <w:kern w:val="0"/>
        </w:rPr>
        <w:t xml:space="preserve"> She points out that </w:t>
      </w:r>
      <w:r w:rsidR="00C64DBC">
        <w:rPr>
          <w:rFonts w:eastAsia="Times New Roman" w:cs="Microsoft Tai Le"/>
          <w:kern w:val="0"/>
        </w:rPr>
        <w:t xml:space="preserve">the fundamental differences between men and women and men’s </w:t>
      </w:r>
      <w:r w:rsidR="00B359D3" w:rsidRPr="009C0D74">
        <w:rPr>
          <w:rFonts w:eastAsia="Times New Roman" w:cs="Microsoft Tai Le"/>
          <w:kern w:val="0"/>
        </w:rPr>
        <w:t xml:space="preserve">supposed </w:t>
      </w:r>
      <w:r w:rsidR="00C64DBC" w:rsidRPr="009C0D74">
        <w:rPr>
          <w:rFonts w:eastAsia="Times New Roman" w:cs="Microsoft Tai Le"/>
          <w:kern w:val="0"/>
        </w:rPr>
        <w:t xml:space="preserve">superiority </w:t>
      </w:r>
      <w:r w:rsidR="00B359D3" w:rsidRPr="009C0D74">
        <w:rPr>
          <w:rFonts w:eastAsia="Times New Roman" w:cs="Microsoft Tai Le"/>
          <w:kern w:val="0"/>
        </w:rPr>
        <w:t>is</w:t>
      </w:r>
      <w:r w:rsidR="00B359D3">
        <w:rPr>
          <w:rFonts w:eastAsia="Times New Roman" w:cs="Microsoft Tai Le"/>
          <w:kern w:val="0"/>
        </w:rPr>
        <w:t xml:space="preserve"> </w:t>
      </w:r>
      <w:r w:rsidR="00C64DBC">
        <w:rPr>
          <w:rFonts w:eastAsia="Times New Roman" w:cs="Microsoft Tai Le"/>
          <w:kern w:val="0"/>
        </w:rPr>
        <w:lastRenderedPageBreak/>
        <w:t xml:space="preserve">‘rooted in material difference of experience and consciousness’. </w:t>
      </w:r>
      <w:r w:rsidR="00C64DBC">
        <w:rPr>
          <w:rStyle w:val="a7"/>
          <w:rFonts w:eastAsia="Times New Roman" w:cs="Microsoft Tai Le"/>
          <w:kern w:val="0"/>
        </w:rPr>
        <w:footnoteReference w:id="15"/>
      </w:r>
      <w:r w:rsidR="00F55F3E">
        <w:rPr>
          <w:rFonts w:eastAsia="Times New Roman" w:cs="Microsoft Tai Le"/>
          <w:kern w:val="0"/>
        </w:rPr>
        <w:t xml:space="preserve"> </w:t>
      </w:r>
      <w:r w:rsidR="004E7AA6">
        <w:rPr>
          <w:rFonts w:eastAsia="Times New Roman" w:cs="Microsoft Tai Le"/>
          <w:kern w:val="0"/>
        </w:rPr>
        <w:t xml:space="preserve">‘Virginia Woolf’s </w:t>
      </w:r>
      <w:r w:rsidR="00C04D01" w:rsidRPr="004A79D9">
        <w:rPr>
          <w:rFonts w:eastAsia="Times New Roman" w:cs="Microsoft Tai Le"/>
          <w:i/>
          <w:kern w:val="0"/>
        </w:rPr>
        <w:t xml:space="preserve">A Room of One’s </w:t>
      </w:r>
      <w:r w:rsidR="003806EC" w:rsidRPr="004A79D9">
        <w:rPr>
          <w:rFonts w:eastAsia="Times New Roman" w:cs="Microsoft Tai Le"/>
          <w:i/>
          <w:kern w:val="0"/>
        </w:rPr>
        <w:t>Own</w:t>
      </w:r>
      <w:r w:rsidR="003806EC">
        <w:rPr>
          <w:rFonts w:eastAsia="Times New Roman" w:cs="Microsoft Tai Le"/>
          <w:kern w:val="0"/>
        </w:rPr>
        <w:t xml:space="preserve"> (1929), </w:t>
      </w:r>
      <w:r w:rsidR="003806EC" w:rsidRPr="00FC5E3E">
        <w:rPr>
          <w:rFonts w:eastAsia="Times New Roman" w:cs="Microsoft Tai Le"/>
          <w:kern w:val="0"/>
        </w:rPr>
        <w:t>which vividly portrays the unequal treatment given to women seeking education and alternative to marriage and motherhood’.</w:t>
      </w:r>
      <w:r w:rsidR="004E7AA6" w:rsidRPr="00FC5E3E">
        <w:rPr>
          <w:rStyle w:val="a7"/>
          <w:rFonts w:eastAsia="Times New Roman" w:cs="Microsoft Tai Le"/>
          <w:kern w:val="0"/>
        </w:rPr>
        <w:footnoteReference w:id="16"/>
      </w:r>
      <w:r w:rsidR="009333E1" w:rsidRPr="00FC5E3E">
        <w:rPr>
          <w:rFonts w:eastAsia="Times New Roman" w:cs="Microsoft Tai Le"/>
          <w:kern w:val="0"/>
        </w:rPr>
        <w:t xml:space="preserve"> Woolf says ‘a woman must have money and a room of her own if sh</w:t>
      </w:r>
      <w:r w:rsidR="003E4FBE" w:rsidRPr="00FC5E3E">
        <w:rPr>
          <w:rFonts w:eastAsia="Times New Roman" w:cs="Microsoft Tai Le"/>
          <w:kern w:val="0"/>
        </w:rPr>
        <w:t>e is to write fiction’.</w:t>
      </w:r>
      <w:r w:rsidR="003E4FBE" w:rsidRPr="00FC5E3E">
        <w:rPr>
          <w:rStyle w:val="a7"/>
          <w:rFonts w:eastAsia="Times New Roman" w:cs="Microsoft Tai Le"/>
          <w:kern w:val="0"/>
        </w:rPr>
        <w:footnoteReference w:id="17"/>
      </w:r>
      <w:r w:rsidR="003E4FBE" w:rsidRPr="00FC5E3E">
        <w:rPr>
          <w:rFonts w:eastAsia="Times New Roman" w:cs="Microsoft Tai Le"/>
          <w:kern w:val="0"/>
        </w:rPr>
        <w:t xml:space="preserve"> She points out that women faced constraints so ‘in the firs place, to have a room of her own, let alone a quiet room or a sound-proof room, was out of the question unless her parents were exceptional</w:t>
      </w:r>
      <w:r w:rsidR="003668AE" w:rsidRPr="00FC5E3E">
        <w:rPr>
          <w:rFonts w:eastAsia="Times New Roman" w:cs="Microsoft Tai Le"/>
          <w:kern w:val="0"/>
        </w:rPr>
        <w:t xml:space="preserve">ly rich or very noble, even up </w:t>
      </w:r>
      <w:r w:rsidR="003E4FBE" w:rsidRPr="00FC5E3E">
        <w:rPr>
          <w:rFonts w:eastAsia="Times New Roman" w:cs="Microsoft Tai Le"/>
          <w:kern w:val="0"/>
        </w:rPr>
        <w:t>to the beginning of the nineteenth century.’</w:t>
      </w:r>
      <w:r w:rsidR="003E4FBE" w:rsidRPr="00FC5E3E">
        <w:rPr>
          <w:rStyle w:val="a7"/>
          <w:rFonts w:eastAsia="Times New Roman" w:cs="Microsoft Tai Le"/>
          <w:kern w:val="0"/>
        </w:rPr>
        <w:footnoteReference w:id="18"/>
      </w:r>
      <w:r w:rsidR="003E4FBE" w:rsidRPr="00FC5E3E">
        <w:rPr>
          <w:rFonts w:eastAsia="Times New Roman" w:cs="Microsoft Tai Le"/>
          <w:kern w:val="0"/>
        </w:rPr>
        <w:t xml:space="preserve"> She calls for women who should understand the importance of education and be cautious of their roles in society.</w:t>
      </w:r>
      <w:r w:rsidR="003E4FBE">
        <w:rPr>
          <w:rFonts w:eastAsia="Times New Roman" w:cs="Microsoft Tai Le"/>
          <w:kern w:val="0"/>
        </w:rPr>
        <w:t xml:space="preserve"> </w:t>
      </w:r>
      <w:r w:rsidR="00E57B46">
        <w:rPr>
          <w:rFonts w:eastAsia="Times New Roman" w:cs="Microsoft Tai Le"/>
          <w:kern w:val="0"/>
        </w:rPr>
        <w:t xml:space="preserve">Simone de </w:t>
      </w:r>
      <w:r w:rsidR="00E57B46" w:rsidRPr="00FC5E3E">
        <w:rPr>
          <w:rFonts w:eastAsia="Times New Roman" w:cs="Microsoft Tai Le"/>
          <w:kern w:val="0"/>
        </w:rPr>
        <w:t>Beauvoir</w:t>
      </w:r>
      <w:r w:rsidR="002D242C" w:rsidRPr="00FC5E3E">
        <w:rPr>
          <w:rFonts w:eastAsia="Times New Roman" w:cs="Microsoft Tai Le"/>
          <w:kern w:val="0"/>
        </w:rPr>
        <w:t xml:space="preserve">’s </w:t>
      </w:r>
      <w:r w:rsidR="00D8684F" w:rsidRPr="00FC5E3E">
        <w:rPr>
          <w:rFonts w:eastAsia="Times New Roman" w:cs="Microsoft Tai Le"/>
          <w:i/>
          <w:kern w:val="0"/>
        </w:rPr>
        <w:t>The Second Sex</w:t>
      </w:r>
      <w:r w:rsidR="00D51AED" w:rsidRPr="00FC5E3E">
        <w:rPr>
          <w:rFonts w:eastAsia="Times New Roman" w:cs="Microsoft Tai Le"/>
          <w:kern w:val="0"/>
        </w:rPr>
        <w:t xml:space="preserve"> (1949) </w:t>
      </w:r>
      <w:r w:rsidR="00E57B46" w:rsidRPr="00FC5E3E">
        <w:rPr>
          <w:rFonts w:eastAsia="Times New Roman" w:cs="Microsoft Tai Le"/>
          <w:kern w:val="0"/>
        </w:rPr>
        <w:t>inspired second wave feminism due to her view that ‘a huge dichotomy exists between the interests of men and of women, and her attack on men’s biological, psychological and economic discriminations against women’.</w:t>
      </w:r>
      <w:r w:rsidR="003B1450" w:rsidRPr="00FC5E3E">
        <w:rPr>
          <w:rStyle w:val="a7"/>
          <w:rFonts w:eastAsia="Times New Roman" w:cs="Microsoft Tai Le"/>
          <w:kern w:val="0"/>
        </w:rPr>
        <w:footnoteReference w:id="19"/>
      </w:r>
      <w:r w:rsidR="00981F64" w:rsidRPr="00FC5E3E">
        <w:rPr>
          <w:rFonts w:eastAsia="Times New Roman" w:cs="Microsoft Tai Le"/>
          <w:kern w:val="0"/>
        </w:rPr>
        <w:t xml:space="preserve"> </w:t>
      </w:r>
      <w:r w:rsidR="00301346" w:rsidRPr="00FC5E3E">
        <w:rPr>
          <w:rFonts w:eastAsia="Times New Roman" w:cs="Microsoft Tai Le"/>
          <w:kern w:val="0"/>
        </w:rPr>
        <w:t xml:space="preserve">She argues that the importance of having economic independence and the fundamental change of equality between men and women lies </w:t>
      </w:r>
      <w:r w:rsidR="00C61131" w:rsidRPr="00FC5E3E">
        <w:rPr>
          <w:rFonts w:eastAsia="Times New Roman" w:cs="Microsoft Tai Le"/>
          <w:kern w:val="0"/>
        </w:rPr>
        <w:t>in</w:t>
      </w:r>
      <w:r w:rsidR="00301346" w:rsidRPr="00FC5E3E">
        <w:rPr>
          <w:rFonts w:eastAsia="Times New Roman" w:cs="Microsoft Tai Le"/>
          <w:kern w:val="0"/>
        </w:rPr>
        <w:t xml:space="preserve"> the self-awareness of women’s own identity. </w:t>
      </w:r>
      <w:r w:rsidR="00D51AED" w:rsidRPr="00FC5E3E">
        <w:rPr>
          <w:rFonts w:eastAsia="Times New Roman" w:cs="Microsoft Tai Le"/>
          <w:kern w:val="0"/>
        </w:rPr>
        <w:t xml:space="preserve">Besides these </w:t>
      </w:r>
      <w:r w:rsidR="004C1933" w:rsidRPr="00FC5E3E">
        <w:rPr>
          <w:rFonts w:eastAsia="Times New Roman" w:cs="Microsoft Tai Le"/>
          <w:kern w:val="0"/>
        </w:rPr>
        <w:t xml:space="preserve">women’s </w:t>
      </w:r>
      <w:r w:rsidR="00D51AED" w:rsidRPr="00FC5E3E">
        <w:rPr>
          <w:rFonts w:eastAsia="Times New Roman" w:cs="Microsoft Tai Le"/>
          <w:kern w:val="0"/>
        </w:rPr>
        <w:t>contributions to the issue, there were some male</w:t>
      </w:r>
      <w:r w:rsidR="001A34EC">
        <w:rPr>
          <w:rFonts w:eastAsia="Times New Roman" w:cs="Microsoft Tai Le"/>
          <w:kern w:val="0"/>
        </w:rPr>
        <w:t xml:space="preserve"> </w:t>
      </w:r>
      <w:r w:rsidR="004C1933" w:rsidRPr="00FD2BF3">
        <w:rPr>
          <w:rFonts w:eastAsia="Times New Roman" w:cs="Microsoft Tai Le"/>
          <w:kern w:val="0"/>
        </w:rPr>
        <w:t xml:space="preserve">contributions to </w:t>
      </w:r>
      <w:r w:rsidR="00002769" w:rsidRPr="00FD2BF3">
        <w:rPr>
          <w:rFonts w:eastAsia="Times New Roman" w:cs="Microsoft Tai Le"/>
          <w:kern w:val="0"/>
        </w:rPr>
        <w:t xml:space="preserve">the </w:t>
      </w:r>
      <w:proofErr w:type="gramStart"/>
      <w:r w:rsidR="00002769" w:rsidRPr="00FD2BF3">
        <w:rPr>
          <w:rFonts w:eastAsia="Times New Roman" w:cs="Microsoft Tai Le"/>
          <w:kern w:val="0"/>
        </w:rPr>
        <w:t xml:space="preserve">argument </w:t>
      </w:r>
      <w:r w:rsidR="00D51AED" w:rsidRPr="00FD2BF3">
        <w:rPr>
          <w:rFonts w:eastAsia="Times New Roman" w:cs="Microsoft Tai Le"/>
          <w:kern w:val="0"/>
        </w:rPr>
        <w:t>w</w:t>
      </w:r>
      <w:r w:rsidR="00D51AED">
        <w:rPr>
          <w:rFonts w:eastAsia="Times New Roman" w:cs="Microsoft Tai Le"/>
          <w:kern w:val="0"/>
        </w:rPr>
        <w:t>hich</w:t>
      </w:r>
      <w:proofErr w:type="gramEnd"/>
      <w:r w:rsidR="00D51AED">
        <w:rPr>
          <w:rFonts w:eastAsia="Times New Roman" w:cs="Microsoft Tai Le"/>
          <w:kern w:val="0"/>
        </w:rPr>
        <w:t xml:space="preserve"> include John Stuart Mill’s</w:t>
      </w:r>
      <w:r w:rsidR="0036630D">
        <w:rPr>
          <w:rFonts w:eastAsia="Times New Roman" w:cs="Microsoft Tai Le"/>
          <w:kern w:val="0"/>
        </w:rPr>
        <w:t xml:space="preserve"> </w:t>
      </w:r>
      <w:r w:rsidR="0036630D" w:rsidRPr="00210050">
        <w:rPr>
          <w:rFonts w:eastAsia="Times New Roman" w:cs="Microsoft Tai Le"/>
          <w:i/>
          <w:kern w:val="0"/>
        </w:rPr>
        <w:t>The Subjection of Women</w:t>
      </w:r>
      <w:r w:rsidR="0036630D">
        <w:rPr>
          <w:rFonts w:eastAsia="Times New Roman" w:cs="Microsoft Tai Le"/>
          <w:kern w:val="0"/>
        </w:rPr>
        <w:t xml:space="preserve"> (1869)</w:t>
      </w:r>
      <w:r w:rsidR="0036630D" w:rsidRPr="0036630D">
        <w:rPr>
          <w:rFonts w:eastAsia="Times New Roman" w:cs="Microsoft Tai Le"/>
          <w:kern w:val="0"/>
        </w:rPr>
        <w:t xml:space="preserve">. </w:t>
      </w:r>
      <w:r w:rsidR="000232F0">
        <w:rPr>
          <w:rFonts w:eastAsia="Times New Roman" w:cs="Microsoft Tai Le"/>
          <w:kern w:val="0"/>
        </w:rPr>
        <w:t>H</w:t>
      </w:r>
      <w:r w:rsidR="001F0F52">
        <w:rPr>
          <w:rFonts w:eastAsia="Times New Roman" w:cs="Microsoft Tai Le"/>
          <w:kern w:val="0"/>
        </w:rPr>
        <w:t>e</w:t>
      </w:r>
      <w:r w:rsidR="0036630D">
        <w:rPr>
          <w:rFonts w:eastAsia="Times New Roman" w:cs="Microsoft Tai Le"/>
          <w:kern w:val="0"/>
        </w:rPr>
        <w:t xml:space="preserve"> argues </w:t>
      </w:r>
      <w:r w:rsidR="001F0F52">
        <w:rPr>
          <w:rFonts w:eastAsia="Times New Roman" w:cs="Microsoft Tai Le"/>
          <w:kern w:val="0"/>
        </w:rPr>
        <w:t>‘</w:t>
      </w:r>
      <w:r w:rsidR="005D4734">
        <w:rPr>
          <w:rFonts w:eastAsia="Times New Roman" w:cs="Microsoft Tai Le"/>
          <w:kern w:val="0"/>
        </w:rPr>
        <w:t>t</w:t>
      </w:r>
      <w:r w:rsidR="001F0F52">
        <w:rPr>
          <w:rFonts w:eastAsia="Times New Roman" w:cs="Microsoft Tai Le"/>
          <w:kern w:val="0"/>
        </w:rPr>
        <w:t>he legal subordination of one sex to the other</w:t>
      </w:r>
      <w:r w:rsidR="001F0F52">
        <w:rPr>
          <w:rFonts w:eastAsia="Times New Roman" w:cs="Microsoft Tai Le" w:hint="eastAsia"/>
          <w:kern w:val="0"/>
        </w:rPr>
        <w:t>— is</w:t>
      </w:r>
      <w:r w:rsidR="001F0F52">
        <w:rPr>
          <w:rFonts w:eastAsia="Times New Roman" w:cs="Microsoft Tai Le"/>
          <w:kern w:val="0"/>
        </w:rPr>
        <w:t xml:space="preserve"> wrong it itself’. What is better for human improvement is a principle of perfect equality to replace the traditional views on women.</w:t>
      </w:r>
      <w:r w:rsidR="001F0F52">
        <w:rPr>
          <w:rStyle w:val="a7"/>
          <w:rFonts w:eastAsia="Times New Roman" w:cs="Microsoft Tai Le"/>
          <w:kern w:val="0"/>
        </w:rPr>
        <w:footnoteReference w:id="20"/>
      </w:r>
      <w:r w:rsidR="007771AE">
        <w:rPr>
          <w:rFonts w:eastAsia="Times New Roman" w:cs="Microsoft Tai Le"/>
          <w:kern w:val="0"/>
        </w:rPr>
        <w:t xml:space="preserve"> </w:t>
      </w:r>
    </w:p>
    <w:p w14:paraId="15A71B05" w14:textId="78BE754D" w:rsidR="001F1CF9" w:rsidRPr="000B2211" w:rsidRDefault="00BC05F8" w:rsidP="00BC05F8">
      <w:pPr>
        <w:rPr>
          <w:rFonts w:eastAsia="Times New Roman" w:cs="Microsoft Tai Le"/>
          <w:kern w:val="0"/>
        </w:rPr>
      </w:pPr>
      <w:r>
        <w:rPr>
          <w:rFonts w:eastAsia="Times New Roman" w:cs="Microsoft Tai Le"/>
          <w:kern w:val="0"/>
        </w:rPr>
        <w:t xml:space="preserve"> </w:t>
      </w:r>
      <w:r>
        <w:rPr>
          <w:rFonts w:eastAsia="Times New Roman" w:cs="Microsoft Tai Le"/>
          <w:kern w:val="0"/>
        </w:rPr>
        <w:tab/>
      </w:r>
      <w:r w:rsidR="004F52E5" w:rsidRPr="00FC5E3E">
        <w:rPr>
          <w:rFonts w:eastAsia="Times New Roman" w:cs="Microsoft Tai Le"/>
          <w:kern w:val="0"/>
        </w:rPr>
        <w:t>All</w:t>
      </w:r>
      <w:r w:rsidR="00933222" w:rsidRPr="00FC5E3E">
        <w:rPr>
          <w:rFonts w:eastAsia="Times New Roman" w:cs="Microsoft Tai Le"/>
          <w:kern w:val="0"/>
        </w:rPr>
        <w:t xml:space="preserve"> these ideas emerged </w:t>
      </w:r>
      <w:r w:rsidR="001341AC" w:rsidRPr="00FC5E3E">
        <w:rPr>
          <w:rFonts w:eastAsia="Times New Roman" w:cs="Microsoft Tai Le"/>
          <w:kern w:val="0"/>
        </w:rPr>
        <w:t>at</w:t>
      </w:r>
      <w:r w:rsidR="00933222" w:rsidRPr="00FC5E3E">
        <w:rPr>
          <w:rFonts w:eastAsia="Times New Roman" w:cs="Microsoft Tai Le"/>
          <w:kern w:val="0"/>
        </w:rPr>
        <w:t xml:space="preserve"> </w:t>
      </w:r>
      <w:r w:rsidR="001341AC" w:rsidRPr="00FC5E3E">
        <w:rPr>
          <w:rFonts w:eastAsia="Times New Roman" w:cs="Microsoft Tai Le"/>
          <w:kern w:val="0"/>
        </w:rPr>
        <w:t>times when</w:t>
      </w:r>
      <w:r w:rsidR="007771AE" w:rsidRPr="00FC5E3E">
        <w:rPr>
          <w:rFonts w:eastAsia="Times New Roman" w:cs="Microsoft Tai Le"/>
          <w:kern w:val="0"/>
        </w:rPr>
        <w:t xml:space="preserve"> women were regarded as </w:t>
      </w:r>
      <w:r w:rsidR="00CD0DCB" w:rsidRPr="00FC5E3E">
        <w:rPr>
          <w:rFonts w:eastAsia="Times New Roman" w:cs="Microsoft Tai Le"/>
          <w:kern w:val="0"/>
        </w:rPr>
        <w:t xml:space="preserve">physically </w:t>
      </w:r>
      <w:r w:rsidR="007771AE" w:rsidRPr="00FC5E3E">
        <w:rPr>
          <w:rFonts w:eastAsia="Times New Roman" w:cs="Microsoft Tai Le"/>
          <w:kern w:val="0"/>
        </w:rPr>
        <w:t xml:space="preserve">and </w:t>
      </w:r>
      <w:r w:rsidR="00CD0DCB" w:rsidRPr="00FC5E3E">
        <w:rPr>
          <w:rFonts w:eastAsia="Times New Roman" w:cs="Microsoft Tai Le"/>
          <w:kern w:val="0"/>
        </w:rPr>
        <w:t>mentally weaker</w:t>
      </w:r>
      <w:r w:rsidR="007771AE" w:rsidRPr="00FC5E3E">
        <w:rPr>
          <w:rFonts w:eastAsia="Times New Roman" w:cs="Microsoft Tai Le"/>
          <w:kern w:val="0"/>
        </w:rPr>
        <w:t xml:space="preserve"> than men and </w:t>
      </w:r>
      <w:r w:rsidR="00933222" w:rsidRPr="00FC5E3E">
        <w:rPr>
          <w:rFonts w:eastAsia="Times New Roman" w:cs="Microsoft Tai Le"/>
          <w:kern w:val="0"/>
        </w:rPr>
        <w:t xml:space="preserve">they were </w:t>
      </w:r>
      <w:r w:rsidR="007771AE" w:rsidRPr="00FC5E3E">
        <w:rPr>
          <w:rFonts w:eastAsia="Times New Roman" w:cs="Microsoft Tai Le"/>
          <w:kern w:val="0"/>
        </w:rPr>
        <w:t>confined</w:t>
      </w:r>
      <w:r w:rsidR="00CD0DCB" w:rsidRPr="00FC5E3E">
        <w:rPr>
          <w:rFonts w:eastAsia="Times New Roman" w:cs="Microsoft Tai Le"/>
          <w:kern w:val="0"/>
        </w:rPr>
        <w:t>, largely,</w:t>
      </w:r>
      <w:r w:rsidR="00F1318D" w:rsidRPr="00FC5E3E">
        <w:rPr>
          <w:rFonts w:eastAsia="Times New Roman" w:cs="Microsoft Tai Le"/>
          <w:kern w:val="0"/>
        </w:rPr>
        <w:t xml:space="preserve"> </w:t>
      </w:r>
      <w:r w:rsidR="000F694E" w:rsidRPr="00FC5E3E">
        <w:rPr>
          <w:rFonts w:eastAsia="Times New Roman" w:cs="Microsoft Tai Le"/>
          <w:kern w:val="0"/>
        </w:rPr>
        <w:t>to</w:t>
      </w:r>
      <w:r w:rsidR="007771AE" w:rsidRPr="00FC5E3E">
        <w:rPr>
          <w:rFonts w:eastAsia="Times New Roman" w:cs="Microsoft Tai Le"/>
          <w:kern w:val="0"/>
        </w:rPr>
        <w:t xml:space="preserve"> domestic </w:t>
      </w:r>
      <w:r w:rsidR="00F1318D" w:rsidRPr="00FC5E3E">
        <w:rPr>
          <w:rFonts w:eastAsia="Times New Roman" w:cs="Microsoft Tai Le"/>
          <w:kern w:val="0"/>
        </w:rPr>
        <w:t>roles</w:t>
      </w:r>
      <w:r w:rsidR="007771AE" w:rsidRPr="00FC5E3E">
        <w:rPr>
          <w:rFonts w:eastAsia="Times New Roman" w:cs="Microsoft Tai Le"/>
          <w:kern w:val="0"/>
        </w:rPr>
        <w:t xml:space="preserve">. </w:t>
      </w:r>
      <w:r w:rsidR="00821D8F" w:rsidRPr="00FC5E3E">
        <w:rPr>
          <w:rFonts w:eastAsia="Times New Roman" w:cs="Microsoft Tai Le"/>
          <w:kern w:val="0"/>
        </w:rPr>
        <w:t>F</w:t>
      </w:r>
      <w:r w:rsidR="007771AE" w:rsidRPr="00FC5E3E">
        <w:rPr>
          <w:rFonts w:eastAsia="Times New Roman" w:cs="Microsoft Tai Le"/>
          <w:kern w:val="0"/>
        </w:rPr>
        <w:t xml:space="preserve">eminists tried to fight against and alter the traditional view </w:t>
      </w:r>
      <w:r w:rsidR="000F694E" w:rsidRPr="00FC5E3E">
        <w:rPr>
          <w:rFonts w:eastAsia="Times New Roman" w:cs="Microsoft Tai Le"/>
          <w:kern w:val="0"/>
        </w:rPr>
        <w:t>of</w:t>
      </w:r>
      <w:r w:rsidR="007771AE" w:rsidRPr="00FC5E3E">
        <w:rPr>
          <w:rFonts w:eastAsia="Times New Roman" w:cs="Microsoft Tai Le"/>
          <w:kern w:val="0"/>
        </w:rPr>
        <w:t xml:space="preserve"> inequality of women. </w:t>
      </w:r>
      <w:r w:rsidR="0072782B" w:rsidRPr="00FC5E3E">
        <w:rPr>
          <w:rFonts w:eastAsia="Times New Roman" w:cs="Microsoft Tai Le"/>
          <w:kern w:val="0"/>
        </w:rPr>
        <w:t>We</w:t>
      </w:r>
      <w:r w:rsidR="008D3983" w:rsidRPr="00FC5E3E">
        <w:rPr>
          <w:rFonts w:eastAsia="Times New Roman" w:cs="Microsoft Tai Le"/>
          <w:kern w:val="0"/>
        </w:rPr>
        <w:t xml:space="preserve"> can </w:t>
      </w:r>
      <w:r w:rsidR="008D3983" w:rsidRPr="00FC5E3E">
        <w:rPr>
          <w:rFonts w:eastAsia="Times New Roman" w:cs="Microsoft Tai Le" w:hint="eastAsia"/>
          <w:kern w:val="0"/>
        </w:rPr>
        <w:t>c</w:t>
      </w:r>
      <w:r w:rsidR="008D3983" w:rsidRPr="00FC5E3E">
        <w:rPr>
          <w:rFonts w:eastAsia="Times New Roman" w:cs="Microsoft Tai Le"/>
          <w:kern w:val="0"/>
        </w:rPr>
        <w:t>learly see</w:t>
      </w:r>
      <w:r w:rsidR="00F1171B" w:rsidRPr="00FC5E3E">
        <w:rPr>
          <w:rFonts w:eastAsia="Times New Roman" w:cs="Microsoft Tai Le"/>
          <w:kern w:val="0"/>
        </w:rPr>
        <w:t xml:space="preserve"> the stereotyped view about women’s </w:t>
      </w:r>
      <w:proofErr w:type="gramStart"/>
      <w:r w:rsidR="00F1171B" w:rsidRPr="00FC5E3E">
        <w:rPr>
          <w:rFonts w:eastAsia="Times New Roman" w:cs="Microsoft Tai Le"/>
          <w:kern w:val="0"/>
        </w:rPr>
        <w:t xml:space="preserve">status </w:t>
      </w:r>
      <w:r w:rsidR="008D3983" w:rsidRPr="00FC5E3E">
        <w:rPr>
          <w:rFonts w:eastAsia="Times New Roman" w:cs="Microsoft Tai Le"/>
          <w:kern w:val="0"/>
        </w:rPr>
        <w:t>which</w:t>
      </w:r>
      <w:proofErr w:type="gramEnd"/>
      <w:r w:rsidR="008D3983" w:rsidRPr="00FC5E3E">
        <w:rPr>
          <w:rFonts w:eastAsia="Times New Roman" w:cs="Microsoft Tai Le"/>
          <w:kern w:val="0"/>
        </w:rPr>
        <w:t xml:space="preserve"> </w:t>
      </w:r>
      <w:r w:rsidR="00F1171B" w:rsidRPr="00FC5E3E">
        <w:rPr>
          <w:rFonts w:eastAsia="Times New Roman" w:cs="Microsoft Tai Le"/>
          <w:kern w:val="0"/>
        </w:rPr>
        <w:t>is imbedded culturally and ideological</w:t>
      </w:r>
      <w:r w:rsidR="00F1171B">
        <w:rPr>
          <w:rFonts w:eastAsia="Times New Roman" w:cs="Microsoft Tai Le"/>
          <w:kern w:val="0"/>
        </w:rPr>
        <w:t>ly</w:t>
      </w:r>
      <w:r w:rsidR="008D3983">
        <w:rPr>
          <w:rFonts w:eastAsia="Times New Roman" w:cs="Microsoft Tai Le"/>
          <w:kern w:val="0"/>
        </w:rPr>
        <w:t xml:space="preserve"> in society</w:t>
      </w:r>
      <w:r w:rsidR="00F1171B">
        <w:rPr>
          <w:rFonts w:eastAsia="Times New Roman" w:cs="Microsoft Tai Le"/>
          <w:kern w:val="0"/>
        </w:rPr>
        <w:t xml:space="preserve">. Even in the twenty-first century, we are still </w:t>
      </w:r>
      <w:r w:rsidR="00A8658E">
        <w:rPr>
          <w:rFonts w:eastAsia="Times New Roman" w:cs="Microsoft Tai Le"/>
          <w:kern w:val="0"/>
        </w:rPr>
        <w:t>facing the issue of unjust</w:t>
      </w:r>
      <w:r w:rsidR="008D3983">
        <w:rPr>
          <w:rFonts w:eastAsia="Times New Roman" w:cs="Microsoft Tai Le"/>
          <w:kern w:val="0"/>
        </w:rPr>
        <w:t xml:space="preserve"> treatme</w:t>
      </w:r>
      <w:r w:rsidR="008D3983" w:rsidRPr="00BC05F8">
        <w:rPr>
          <w:rFonts w:eastAsia="Times New Roman" w:cs="Microsoft Tai Le"/>
          <w:kern w:val="0"/>
        </w:rPr>
        <w:t xml:space="preserve">nt to </w:t>
      </w:r>
      <w:r w:rsidR="00DE012A" w:rsidRPr="00BC05F8">
        <w:rPr>
          <w:rFonts w:eastAsia="Times New Roman" w:cs="Microsoft Tai Le"/>
          <w:kern w:val="0"/>
        </w:rPr>
        <w:t>women</w:t>
      </w:r>
      <w:r w:rsidR="008D3983" w:rsidRPr="00BC05F8">
        <w:rPr>
          <w:rFonts w:eastAsia="Times New Roman" w:cs="Microsoft Tai Le"/>
          <w:kern w:val="0"/>
        </w:rPr>
        <w:t xml:space="preserve"> so </w:t>
      </w:r>
      <w:r w:rsidR="00A8658E" w:rsidRPr="00BC05F8">
        <w:rPr>
          <w:rFonts w:eastAsia="Times New Roman" w:cs="Microsoft Tai Le"/>
          <w:kern w:val="0"/>
        </w:rPr>
        <w:t xml:space="preserve">the wave of feminist movement continues and </w:t>
      </w:r>
      <w:r w:rsidR="008D3983" w:rsidRPr="00BC05F8">
        <w:rPr>
          <w:rFonts w:eastAsia="Times New Roman" w:cs="Microsoft Tai Le"/>
          <w:kern w:val="0"/>
        </w:rPr>
        <w:t xml:space="preserve">there is a great </w:t>
      </w:r>
      <w:r w:rsidR="00DE012A" w:rsidRPr="00BC05F8">
        <w:rPr>
          <w:rFonts w:eastAsia="Times New Roman" w:cs="Microsoft Tai Le"/>
          <w:kern w:val="0"/>
        </w:rPr>
        <w:t>need</w:t>
      </w:r>
      <w:r w:rsidR="008D3983" w:rsidRPr="00BC05F8">
        <w:rPr>
          <w:rFonts w:eastAsia="Times New Roman" w:cs="Microsoft Tai Le"/>
          <w:kern w:val="0"/>
        </w:rPr>
        <w:t xml:space="preserve"> t</w:t>
      </w:r>
      <w:r w:rsidR="008D3983">
        <w:rPr>
          <w:rFonts w:eastAsia="Times New Roman" w:cs="Microsoft Tai Le"/>
          <w:kern w:val="0"/>
        </w:rPr>
        <w:t xml:space="preserve">o </w:t>
      </w:r>
      <w:r w:rsidR="00F1171B">
        <w:rPr>
          <w:rFonts w:eastAsia="Times New Roman" w:cs="Microsoft Tai Le"/>
          <w:kern w:val="0"/>
        </w:rPr>
        <w:t>eradicat</w:t>
      </w:r>
      <w:r w:rsidR="008D3983">
        <w:rPr>
          <w:rFonts w:eastAsia="Times New Roman" w:cs="Microsoft Tai Le"/>
          <w:kern w:val="0"/>
        </w:rPr>
        <w:t>e</w:t>
      </w:r>
      <w:r w:rsidR="00F1171B">
        <w:rPr>
          <w:rFonts w:eastAsia="Times New Roman" w:cs="Microsoft Tai Le"/>
          <w:kern w:val="0"/>
        </w:rPr>
        <w:t xml:space="preserve"> t</w:t>
      </w:r>
      <w:r w:rsidR="008D3983">
        <w:rPr>
          <w:rFonts w:eastAsia="Times New Roman" w:cs="Microsoft Tai Le"/>
          <w:kern w:val="0"/>
        </w:rPr>
        <w:t>he thoughts and emancipate</w:t>
      </w:r>
      <w:r w:rsidR="00F1171B">
        <w:rPr>
          <w:rFonts w:eastAsia="Times New Roman" w:cs="Microsoft Tai Le"/>
          <w:kern w:val="0"/>
        </w:rPr>
        <w:t xml:space="preserve"> women</w:t>
      </w:r>
      <w:r>
        <w:rPr>
          <w:rFonts w:eastAsia="Times New Roman" w:cs="Microsoft Tai Le"/>
          <w:kern w:val="0"/>
        </w:rPr>
        <w:t>.</w:t>
      </w:r>
      <w:r w:rsidR="004D509A">
        <w:rPr>
          <w:rFonts w:eastAsia="Times New Roman" w:cs="Times New Roman"/>
          <w:kern w:val="0"/>
        </w:rPr>
        <w:t xml:space="preserve"> </w:t>
      </w:r>
    </w:p>
    <w:p w14:paraId="31566F25" w14:textId="0D90E693" w:rsidR="00DB659E" w:rsidRPr="002773C6" w:rsidRDefault="006263A9" w:rsidP="002773C6">
      <w:pPr>
        <w:pStyle w:val="a3"/>
        <w:numPr>
          <w:ilvl w:val="0"/>
          <w:numId w:val="4"/>
        </w:numPr>
        <w:ind w:firstLineChars="0"/>
        <w:rPr>
          <w:b/>
        </w:rPr>
      </w:pPr>
      <w:r>
        <w:rPr>
          <w:b/>
        </w:rPr>
        <w:t xml:space="preserve">Feminist criticism and </w:t>
      </w:r>
      <w:r w:rsidR="00CB0CEB" w:rsidRPr="002773C6">
        <w:rPr>
          <w:b/>
        </w:rPr>
        <w:t>Literature in the West</w:t>
      </w:r>
      <w:r w:rsidR="00CB0CEB" w:rsidRPr="002773C6">
        <w:rPr>
          <w:rFonts w:hint="eastAsia"/>
          <w:b/>
        </w:rPr>
        <w:t xml:space="preserve"> </w:t>
      </w:r>
    </w:p>
    <w:p w14:paraId="01EAF328" w14:textId="30B31A20" w:rsidR="00D41D0E" w:rsidRDefault="00BC05F8" w:rsidP="001A3FC9">
      <w:r>
        <w:t xml:space="preserve"> </w:t>
      </w:r>
      <w:r>
        <w:tab/>
      </w:r>
      <w:r w:rsidR="00637890">
        <w:t>Literature</w:t>
      </w:r>
      <w:r w:rsidR="005B3596">
        <w:t xml:space="preserve"> </w:t>
      </w:r>
      <w:r w:rsidR="005B3596" w:rsidRPr="00BC05F8">
        <w:t xml:space="preserve">arguably </w:t>
      </w:r>
      <w:r w:rsidR="00637890">
        <w:t xml:space="preserve">mirrors society </w:t>
      </w:r>
      <w:r w:rsidR="001D2218" w:rsidRPr="00FC5E3E">
        <w:t>reflecting</w:t>
      </w:r>
      <w:r w:rsidR="001D2218">
        <w:t xml:space="preserve"> </w:t>
      </w:r>
      <w:r w:rsidR="005D65CB">
        <w:t>the world we are creat</w:t>
      </w:r>
      <w:r w:rsidR="00EB45C1">
        <w:t>ing.</w:t>
      </w:r>
      <w:r w:rsidR="00484688" w:rsidRPr="00BC05F8">
        <w:t xml:space="preserve"> Peter Barry suggests</w:t>
      </w:r>
      <w:r w:rsidR="00DD7CB1" w:rsidRPr="00BC05F8">
        <w:t>:</w:t>
      </w:r>
      <w:r w:rsidR="00484688" w:rsidRPr="00BC05F8">
        <w:t xml:space="preserve"> </w:t>
      </w:r>
      <w:r w:rsidR="00EB45C1">
        <w:t xml:space="preserve">‘With the inscription of women’s cultural, historical and social </w:t>
      </w:r>
      <w:r w:rsidR="00EB45C1">
        <w:lastRenderedPageBreak/>
        <w:t>oppression, the recognition of ethnic and racial as well as sexual difference</w:t>
      </w:r>
      <w:r w:rsidR="00EB45C1">
        <w:rPr>
          <w:rFonts w:hint="eastAsia"/>
        </w:rPr>
        <w:t>—</w:t>
      </w:r>
      <w:r w:rsidR="00EB45C1">
        <w:t>whether in literature, in culture, or in society generally</w:t>
      </w:r>
      <w:r w:rsidR="00EB45C1">
        <w:rPr>
          <w:rFonts w:hint="eastAsia"/>
        </w:rPr>
        <w:t>—</w:t>
      </w:r>
      <w:r w:rsidR="00EB45C1">
        <w:t xml:space="preserve"> remains a major task for f</w:t>
      </w:r>
      <w:r w:rsidR="008F7FCA">
        <w:t>eminist criticism to undertake’</w:t>
      </w:r>
      <w:r w:rsidR="00771CBB">
        <w:t xml:space="preserve"> and </w:t>
      </w:r>
      <w:r w:rsidR="00D41D0E">
        <w:t xml:space="preserve">‘It is a practical </w:t>
      </w:r>
      <w:r w:rsidR="00E32D7C">
        <w:t>way</w:t>
      </w:r>
      <w:r w:rsidR="00D41D0E">
        <w:t xml:space="preserve"> of influencing everyday conduct and attitudes.’</w:t>
      </w:r>
      <w:r w:rsidR="00D41D0E">
        <w:rPr>
          <w:rStyle w:val="a7"/>
        </w:rPr>
        <w:footnoteReference w:id="21"/>
      </w:r>
    </w:p>
    <w:p w14:paraId="67F05B49" w14:textId="56F77420" w:rsidR="00FD6043" w:rsidRPr="0020413C" w:rsidRDefault="00BC05F8" w:rsidP="00BC05F8">
      <w:pPr>
        <w:rPr>
          <w:strike/>
        </w:rPr>
      </w:pPr>
      <w:r>
        <w:t xml:space="preserve"> </w:t>
      </w:r>
      <w:r>
        <w:tab/>
      </w:r>
      <w:r w:rsidR="00145517" w:rsidRPr="00BC05F8">
        <w:t xml:space="preserve">Feminist </w:t>
      </w:r>
      <w:r w:rsidR="00F2458C">
        <w:t xml:space="preserve">critics identify the images of women in literature written by female or male writers through </w:t>
      </w:r>
      <w:r w:rsidR="00136A93">
        <w:t xml:space="preserve">the </w:t>
      </w:r>
      <w:r w:rsidR="00F2458C">
        <w:t>constructed characters</w:t>
      </w:r>
      <w:r w:rsidR="00136A93">
        <w:t xml:space="preserve"> and stories by </w:t>
      </w:r>
      <w:proofErr w:type="spellStart"/>
      <w:r w:rsidR="00136A93">
        <w:t>analysing</w:t>
      </w:r>
      <w:proofErr w:type="spellEnd"/>
      <w:r w:rsidR="00F2458C">
        <w:t xml:space="preserve"> language and psychological</w:t>
      </w:r>
      <w:r w:rsidR="00136A93">
        <w:t xml:space="preserve"> perspectives for exploring</w:t>
      </w:r>
      <w:r w:rsidR="00F2458C">
        <w:t xml:space="preserve"> the gendered stereotyped views in literature. The aim of this practice is to focus on gender issue and raise </w:t>
      </w:r>
      <w:r w:rsidR="001B52C1" w:rsidRPr="00BC05F8">
        <w:t xml:space="preserve">women’s </w:t>
      </w:r>
      <w:r w:rsidR="006037F5">
        <w:t xml:space="preserve">role in society. </w:t>
      </w:r>
    </w:p>
    <w:p w14:paraId="10EC8E93" w14:textId="18DC78DD" w:rsidR="00AF3DEF" w:rsidRPr="001312C3" w:rsidRDefault="00BC05F8" w:rsidP="00BC05F8">
      <w:pPr>
        <w:rPr>
          <w:strike/>
        </w:rPr>
      </w:pPr>
      <w:r>
        <w:t xml:space="preserve"> </w:t>
      </w:r>
      <w:r>
        <w:tab/>
      </w:r>
      <w:r w:rsidR="005E7DFA">
        <w:t xml:space="preserve">In relating to </w:t>
      </w:r>
      <w:r w:rsidR="0067582B">
        <w:t xml:space="preserve">the view of </w:t>
      </w:r>
      <w:r w:rsidR="005E7DFA">
        <w:t>‘socialization’</w:t>
      </w:r>
      <w:r w:rsidR="0067582B">
        <w:t xml:space="preserve"> in 1960s,</w:t>
      </w:r>
      <w:r w:rsidR="0067582B" w:rsidRPr="00BC05F8">
        <w:t xml:space="preserve"> </w:t>
      </w:r>
      <w:r w:rsidR="0020413C" w:rsidRPr="00BC05F8">
        <w:t>feminists</w:t>
      </w:r>
      <w:r w:rsidR="0067582B" w:rsidRPr="00BC05F8">
        <w:t xml:space="preserve"> </w:t>
      </w:r>
      <w:r w:rsidR="0067582B">
        <w:t>pointed</w:t>
      </w:r>
      <w:r w:rsidR="005E7DFA">
        <w:t xml:space="preserve"> out that in nineteenth-</w:t>
      </w:r>
      <w:r w:rsidR="005E7DFA" w:rsidRPr="00BC05F8">
        <w:t xml:space="preserve">century </w:t>
      </w:r>
      <w:r w:rsidR="005E7DFA">
        <w:t>fiction, the choice of marriage partner determines the heroine’s ultimate social status, happiness and satisfaction in life.</w:t>
      </w:r>
      <w:r w:rsidR="005E7DFA">
        <w:rPr>
          <w:rStyle w:val="a7"/>
        </w:rPr>
        <w:footnoteReference w:id="22"/>
      </w:r>
      <w:r w:rsidR="0067582B">
        <w:t xml:space="preserve"> In Jane Austen’s</w:t>
      </w:r>
      <w:r w:rsidR="0067582B" w:rsidRPr="00FD2BF3">
        <w:t xml:space="preserve"> novel</w:t>
      </w:r>
      <w:r w:rsidR="00FF3F69" w:rsidRPr="00FD2BF3">
        <w:t>s</w:t>
      </w:r>
      <w:r w:rsidR="0067582B" w:rsidRPr="00FD2BF3">
        <w:t xml:space="preserve">, </w:t>
      </w:r>
      <w:r w:rsidR="0067582B">
        <w:t>marriage is</w:t>
      </w:r>
      <w:r w:rsidR="00FF3F69">
        <w:t xml:space="preserve"> </w:t>
      </w:r>
      <w:r w:rsidR="00FF3F69" w:rsidRPr="00BC05F8">
        <w:t>the central theme</w:t>
      </w:r>
      <w:r w:rsidR="0067582B">
        <w:t xml:space="preserve"> due to the fact that</w:t>
      </w:r>
      <w:r w:rsidR="0067582B" w:rsidRPr="00BC05F8">
        <w:t xml:space="preserve"> </w:t>
      </w:r>
      <w:r w:rsidR="00FC6CAE" w:rsidRPr="00BC05F8">
        <w:t xml:space="preserve">middle class </w:t>
      </w:r>
      <w:r w:rsidR="0067582B">
        <w:t>women</w:t>
      </w:r>
      <w:r w:rsidR="0067582B" w:rsidRPr="00BC05F8">
        <w:t xml:space="preserve"> </w:t>
      </w:r>
      <w:r w:rsidR="002D26FF" w:rsidRPr="00BC05F8">
        <w:t>depended</w:t>
      </w:r>
      <w:r w:rsidR="0067582B" w:rsidRPr="00BC05F8">
        <w:t xml:space="preserve"> </w:t>
      </w:r>
      <w:r w:rsidR="0067582B">
        <w:t>on marriage.</w:t>
      </w:r>
      <w:r w:rsidR="005E7DFA">
        <w:t xml:space="preserve"> </w:t>
      </w:r>
      <w:r w:rsidR="0067582B">
        <w:t>The l</w:t>
      </w:r>
      <w:r w:rsidR="00FF7B1C">
        <w:t>ater feminist criticism in 1970s</w:t>
      </w:r>
      <w:r w:rsidR="0067582B">
        <w:t xml:space="preserve"> turned</w:t>
      </w:r>
      <w:r w:rsidR="0067582B" w:rsidRPr="00BC05F8">
        <w:t xml:space="preserve"> </w:t>
      </w:r>
      <w:r w:rsidR="00FB4529" w:rsidRPr="00BC05F8">
        <w:t>its</w:t>
      </w:r>
      <w:r w:rsidR="00FF7B1C" w:rsidRPr="00BC05F8">
        <w:t xml:space="preserve"> </w:t>
      </w:r>
      <w:r w:rsidR="00FF7B1C">
        <w:t>focus on the images of women constructed by male writers.</w:t>
      </w:r>
      <w:r w:rsidR="00FF7B1C">
        <w:rPr>
          <w:rStyle w:val="a7"/>
        </w:rPr>
        <w:footnoteReference w:id="23"/>
      </w:r>
      <w:r w:rsidR="00FF7B1C">
        <w:t xml:space="preserve"> While the attention changed again </w:t>
      </w:r>
      <w:r w:rsidR="00A76307">
        <w:t xml:space="preserve">in </w:t>
      </w:r>
      <w:r w:rsidR="00A76307" w:rsidRPr="00BC05F8">
        <w:t>1980</w:t>
      </w:r>
      <w:r w:rsidR="00FF7B1C">
        <w:t xml:space="preserve">, feminist criticism turned </w:t>
      </w:r>
      <w:r w:rsidR="00ED4A57" w:rsidRPr="00BC05F8">
        <w:t>its</w:t>
      </w:r>
      <w:r w:rsidR="00FF7B1C" w:rsidRPr="00BC05F8">
        <w:t xml:space="preserve"> </w:t>
      </w:r>
      <w:r w:rsidR="00FF7B1C">
        <w:t>aim to explore the nature of female world, outlook and experience rather then attacking male versions of the world by combining other criticism.</w:t>
      </w:r>
      <w:r w:rsidR="00C35D47">
        <w:rPr>
          <w:rStyle w:val="a7"/>
        </w:rPr>
        <w:footnoteReference w:id="24"/>
      </w:r>
      <w:r w:rsidR="00C35D47">
        <w:t xml:space="preserve"> </w:t>
      </w:r>
    </w:p>
    <w:p w14:paraId="43F96BA1" w14:textId="0A886D3F" w:rsidR="00987416" w:rsidRPr="00FC5E3E" w:rsidRDefault="00BC05F8" w:rsidP="00136A93">
      <w:r>
        <w:t xml:space="preserve"> </w:t>
      </w:r>
      <w:r>
        <w:tab/>
      </w:r>
      <w:r w:rsidR="00D97124">
        <w:rPr>
          <w:rFonts w:hint="eastAsia"/>
        </w:rPr>
        <w:t xml:space="preserve">In </w:t>
      </w:r>
      <w:r w:rsidR="00D97124" w:rsidRPr="000232F0">
        <w:rPr>
          <w:i/>
        </w:rPr>
        <w:t>Laugh</w:t>
      </w:r>
      <w:r w:rsidR="00D97124" w:rsidRPr="000232F0">
        <w:rPr>
          <w:rFonts w:hint="eastAsia"/>
          <w:i/>
        </w:rPr>
        <w:t xml:space="preserve"> of the Medusa</w:t>
      </w:r>
      <w:r w:rsidR="00D97124" w:rsidRPr="000232F0">
        <w:t>,</w:t>
      </w:r>
      <w:r w:rsidR="00D97124">
        <w:t xml:space="preserve"> Helene </w:t>
      </w:r>
      <w:proofErr w:type="spellStart"/>
      <w:r w:rsidR="00D97124">
        <w:t>Cixous</w:t>
      </w:r>
      <w:proofErr w:type="spellEnd"/>
      <w:r w:rsidR="00136A93">
        <w:rPr>
          <w:rFonts w:hint="eastAsia"/>
        </w:rPr>
        <w:t xml:space="preserve"> </w:t>
      </w:r>
      <w:r w:rsidR="00D97124">
        <w:t xml:space="preserve">points out that </w:t>
      </w:r>
      <w:r w:rsidR="00987416">
        <w:rPr>
          <w:rFonts w:hint="eastAsia"/>
        </w:rPr>
        <w:t>the</w:t>
      </w:r>
      <w:r w:rsidR="00987416">
        <w:t xml:space="preserve"> fundamental factors of </w:t>
      </w:r>
      <w:r w:rsidR="00D97124">
        <w:t xml:space="preserve">language was dominated by men and created form a stereotyped view </w:t>
      </w:r>
      <w:r w:rsidR="00CF0236" w:rsidRPr="00FC5E3E">
        <w:t>of</w:t>
      </w:r>
      <w:r w:rsidR="00D97124">
        <w:t xml:space="preserve"> women </w:t>
      </w:r>
      <w:proofErr w:type="gramStart"/>
      <w:r w:rsidR="00D97124">
        <w:t>which</w:t>
      </w:r>
      <w:proofErr w:type="gramEnd"/>
      <w:r w:rsidR="00D97124" w:rsidRPr="002856BC">
        <w:t xml:space="preserve"> </w:t>
      </w:r>
      <w:r w:rsidR="001312C3" w:rsidRPr="002856BC">
        <w:t>is</w:t>
      </w:r>
      <w:r w:rsidR="001312C3">
        <w:t xml:space="preserve"> </w:t>
      </w:r>
      <w:r w:rsidR="00D97124">
        <w:t xml:space="preserve">embedded </w:t>
      </w:r>
      <w:r w:rsidR="00D97124">
        <w:rPr>
          <w:rFonts w:hint="eastAsia"/>
        </w:rPr>
        <w:t xml:space="preserve">in </w:t>
      </w:r>
      <w:r w:rsidR="00D97124">
        <w:t>history</w:t>
      </w:r>
      <w:r w:rsidR="00D97124">
        <w:rPr>
          <w:rFonts w:hint="eastAsia"/>
        </w:rPr>
        <w:t>.</w:t>
      </w:r>
      <w:r w:rsidR="00D97124">
        <w:t xml:space="preserve"> </w:t>
      </w:r>
      <w:r w:rsidR="00FD6043">
        <w:t>She says ‘It is time for women to start scoring their feat in writing and spoken language’.</w:t>
      </w:r>
      <w:r w:rsidR="00FD6043">
        <w:rPr>
          <w:rStyle w:val="a7"/>
        </w:rPr>
        <w:footnoteReference w:id="25"/>
      </w:r>
      <w:r w:rsidR="00075230">
        <w:rPr>
          <w:rFonts w:hint="eastAsia"/>
        </w:rPr>
        <w:t xml:space="preserve"> </w:t>
      </w:r>
      <w:r w:rsidR="008610F6" w:rsidRPr="00FC5E3E">
        <w:rPr>
          <w:rFonts w:hint="eastAsia"/>
        </w:rPr>
        <w:t>S</w:t>
      </w:r>
      <w:r w:rsidR="008610F6" w:rsidRPr="00FC5E3E">
        <w:t>he advocates</w:t>
      </w:r>
      <w:r w:rsidR="003A7651" w:rsidRPr="00FC5E3E">
        <w:t xml:space="preserve"> that </w:t>
      </w:r>
      <w:r w:rsidR="008610F6" w:rsidRPr="00FC5E3E">
        <w:t xml:space="preserve">women write for </w:t>
      </w:r>
      <w:proofErr w:type="gramStart"/>
      <w:r w:rsidR="003A7651" w:rsidRPr="00FC5E3E">
        <w:t>them</w:t>
      </w:r>
      <w:r w:rsidR="008610F6" w:rsidRPr="00FC5E3E">
        <w:t>sel</w:t>
      </w:r>
      <w:r w:rsidR="003A7651" w:rsidRPr="00FC5E3E">
        <w:t>ves</w:t>
      </w:r>
      <w:proofErr w:type="gramEnd"/>
      <w:r w:rsidR="008610F6" w:rsidRPr="00FC5E3E">
        <w:t xml:space="preserve"> to ‘realize the </w:t>
      </w:r>
      <w:proofErr w:type="spellStart"/>
      <w:r w:rsidR="008610F6" w:rsidRPr="00FC5E3E">
        <w:t>decensored</w:t>
      </w:r>
      <w:proofErr w:type="spellEnd"/>
      <w:r w:rsidR="008610F6" w:rsidRPr="00FC5E3E">
        <w:t xml:space="preserve"> relation of woman to her sexuality, to her womanly being’.</w:t>
      </w:r>
      <w:r w:rsidR="008610F6" w:rsidRPr="00FC5E3E">
        <w:rPr>
          <w:rStyle w:val="a7"/>
        </w:rPr>
        <w:footnoteReference w:id="26"/>
      </w:r>
      <w:r w:rsidR="00CF133D" w:rsidRPr="00FC5E3E">
        <w:t xml:space="preserve"> She argues that women need to use their body to communication rather than staying in the locked space where they are restricted to express themselves. </w:t>
      </w:r>
    </w:p>
    <w:p w14:paraId="32407C17" w14:textId="50657468" w:rsidR="00AF3DEF" w:rsidRPr="00075230" w:rsidRDefault="00044D5A" w:rsidP="006319D1">
      <w:pPr>
        <w:rPr>
          <w:b/>
        </w:rPr>
      </w:pPr>
      <w:r w:rsidRPr="00FC5E3E">
        <w:rPr>
          <w:rFonts w:hint="eastAsia"/>
          <w:b/>
        </w:rPr>
        <w:t xml:space="preserve">3.1 </w:t>
      </w:r>
      <w:r w:rsidR="00075230" w:rsidRPr="00FC5E3E">
        <w:rPr>
          <w:b/>
        </w:rPr>
        <w:t>Feminist criticism and</w:t>
      </w:r>
      <w:r w:rsidR="00075230" w:rsidRPr="00FC5E3E">
        <w:rPr>
          <w:b/>
          <w:i/>
        </w:rPr>
        <w:t xml:space="preserve"> To the Lighthouse</w:t>
      </w:r>
      <w:r w:rsidR="00075230" w:rsidRPr="00075230">
        <w:rPr>
          <w:b/>
        </w:rPr>
        <w:t xml:space="preserve"> </w:t>
      </w:r>
    </w:p>
    <w:p w14:paraId="4FD133BE" w14:textId="49C3ED5B" w:rsidR="00566A86" w:rsidRDefault="0066451B" w:rsidP="0066451B">
      <w:r>
        <w:rPr>
          <w:i/>
        </w:rPr>
        <w:t xml:space="preserve"> </w:t>
      </w:r>
      <w:r>
        <w:rPr>
          <w:i/>
        </w:rPr>
        <w:tab/>
      </w:r>
      <w:r w:rsidR="002040BB" w:rsidRPr="00F60190">
        <w:rPr>
          <w:i/>
        </w:rPr>
        <w:t>To the</w:t>
      </w:r>
      <w:r w:rsidR="002040BB" w:rsidRPr="002856BC">
        <w:rPr>
          <w:i/>
        </w:rPr>
        <w:t xml:space="preserve"> </w:t>
      </w:r>
      <w:r w:rsidR="007346A2" w:rsidRPr="002856BC">
        <w:rPr>
          <w:i/>
        </w:rPr>
        <w:t>Lighthouse</w:t>
      </w:r>
      <w:r w:rsidR="002040BB" w:rsidRPr="002856BC">
        <w:t xml:space="preserve"> i</w:t>
      </w:r>
      <w:r w:rsidR="00804CE8">
        <w:t>s one of</w:t>
      </w:r>
      <w:r w:rsidR="00577465">
        <w:t xml:space="preserve"> </w:t>
      </w:r>
      <w:r w:rsidR="003F550D">
        <w:t>influential</w:t>
      </w:r>
      <w:r w:rsidR="003F550D" w:rsidRPr="002856BC">
        <w:t xml:space="preserve"> book</w:t>
      </w:r>
      <w:r w:rsidR="00D86ED8" w:rsidRPr="002856BC">
        <w:t>s</w:t>
      </w:r>
      <w:r w:rsidR="003F550D" w:rsidRPr="002856BC">
        <w:t xml:space="preserve"> </w:t>
      </w:r>
      <w:r w:rsidR="003F550D">
        <w:t xml:space="preserve">written by Virginia Woolf who adopted </w:t>
      </w:r>
      <w:r w:rsidR="002040BB">
        <w:t>a new writing techniq</w:t>
      </w:r>
      <w:r w:rsidR="002040BB" w:rsidRPr="00FC5E3E">
        <w:t>ue</w:t>
      </w:r>
      <w:r w:rsidR="0051436D" w:rsidRPr="00FC5E3E">
        <w:t xml:space="preserve">, </w:t>
      </w:r>
      <w:r w:rsidR="00F60190" w:rsidRPr="00FC5E3E">
        <w:t>“</w:t>
      </w:r>
      <w:r w:rsidR="003F550D" w:rsidRPr="00FC5E3E">
        <w:t>stream of consciousness</w:t>
      </w:r>
      <w:r w:rsidR="00F60190" w:rsidRPr="00FC5E3E">
        <w:t>”</w:t>
      </w:r>
      <w:r w:rsidR="0051436D" w:rsidRPr="00FC5E3E">
        <w:t xml:space="preserve">, </w:t>
      </w:r>
      <w:r w:rsidR="003F550D" w:rsidRPr="00FC5E3E">
        <w:t xml:space="preserve">which </w:t>
      </w:r>
      <w:r w:rsidR="009F68DC" w:rsidRPr="00FC5E3E">
        <w:t>differs</w:t>
      </w:r>
      <w:r w:rsidR="002040BB" w:rsidRPr="00FC5E3E">
        <w:t xml:space="preserve"> from Victorian novels. </w:t>
      </w:r>
      <w:r w:rsidR="00577465" w:rsidRPr="00FC5E3E">
        <w:t xml:space="preserve">Many critics often </w:t>
      </w:r>
      <w:r w:rsidR="00005955" w:rsidRPr="00FC5E3E">
        <w:t>focus</w:t>
      </w:r>
      <w:r w:rsidR="003F550D" w:rsidRPr="00FC5E3E">
        <w:t xml:space="preserve"> on feminism </w:t>
      </w:r>
      <w:r w:rsidR="00BA710D" w:rsidRPr="00FC5E3E">
        <w:rPr>
          <w:rFonts w:hint="eastAsia"/>
        </w:rPr>
        <w:t>in t</w:t>
      </w:r>
      <w:r w:rsidR="00BA710D" w:rsidRPr="00FC5E3E">
        <w:t>his book to trace Woolf’s ideas.</w:t>
      </w:r>
      <w:r w:rsidR="00F60190" w:rsidRPr="00FC5E3E">
        <w:t xml:space="preserve"> In the novel</w:t>
      </w:r>
      <w:r w:rsidR="00E109AF" w:rsidRPr="00FC5E3E">
        <w:t>, there are three protagonis</w:t>
      </w:r>
      <w:r w:rsidR="00E109AF">
        <w:t xml:space="preserve">ts: </w:t>
      </w:r>
      <w:r w:rsidR="00F60190">
        <w:t xml:space="preserve">Mr. Ramsay, Mrs. Ramsay and Lily. </w:t>
      </w:r>
      <w:r w:rsidR="00006AE9">
        <w:t xml:space="preserve">Woolf tries to classify them into three different groups. Mr. Ramsay shows </w:t>
      </w:r>
      <w:r w:rsidR="008D708E" w:rsidRPr="002856BC">
        <w:t>his</w:t>
      </w:r>
      <w:r w:rsidR="00006AE9" w:rsidRPr="002856BC">
        <w:t xml:space="preserve"> </w:t>
      </w:r>
      <w:r w:rsidR="00006AE9">
        <w:t>superiority in the house and</w:t>
      </w:r>
      <w:r w:rsidR="00577465">
        <w:t xml:space="preserve"> he </w:t>
      </w:r>
      <w:r w:rsidR="00577465">
        <w:lastRenderedPageBreak/>
        <w:t xml:space="preserve">represents </w:t>
      </w:r>
      <w:r w:rsidR="00006AE9">
        <w:t xml:space="preserve">patriarchal </w:t>
      </w:r>
      <w:proofErr w:type="gramStart"/>
      <w:r w:rsidR="00006AE9">
        <w:t xml:space="preserve">power </w:t>
      </w:r>
      <w:r w:rsidR="00577465">
        <w:t>which</w:t>
      </w:r>
      <w:proofErr w:type="gramEnd"/>
      <w:r w:rsidR="00577465">
        <w:t xml:space="preserve"> should be </w:t>
      </w:r>
      <w:r w:rsidR="00006AE9">
        <w:t xml:space="preserve">obeyed by his </w:t>
      </w:r>
      <w:r w:rsidR="00006AE9" w:rsidRPr="00FC5E3E">
        <w:t xml:space="preserve">wife, </w:t>
      </w:r>
      <w:r w:rsidR="000268F3" w:rsidRPr="00FC5E3E">
        <w:t xml:space="preserve">and </w:t>
      </w:r>
      <w:r w:rsidR="00006AE9" w:rsidRPr="00FC5E3E">
        <w:t>children. Mrs</w:t>
      </w:r>
      <w:r w:rsidR="001173B2" w:rsidRPr="00FC5E3E">
        <w:t>.</w:t>
      </w:r>
      <w:r w:rsidR="00006AE9" w:rsidRPr="00FC5E3E">
        <w:t xml:space="preserve"> Ramsay is described as a very bea</w:t>
      </w:r>
      <w:r w:rsidR="00577465" w:rsidRPr="00FC5E3E">
        <w:t xml:space="preserve">utiful women showing </w:t>
      </w:r>
      <w:r w:rsidR="0079601D" w:rsidRPr="00FC5E3E">
        <w:t>graceful manner</w:t>
      </w:r>
      <w:r w:rsidR="00577465" w:rsidRPr="00FC5E3E">
        <w:t>s</w:t>
      </w:r>
      <w:r w:rsidR="0079601D" w:rsidRPr="00FC5E3E">
        <w:t xml:space="preserve"> in the house and obeying her husband as much as she can. </w:t>
      </w:r>
      <w:r w:rsidR="005072E1" w:rsidRPr="00FC5E3E">
        <w:t>S</w:t>
      </w:r>
      <w:r w:rsidR="0079601D" w:rsidRPr="00FC5E3E">
        <w:t xml:space="preserve">he represents </w:t>
      </w:r>
      <w:r w:rsidR="00BD04A3" w:rsidRPr="00FC5E3E">
        <w:t>‘</w:t>
      </w:r>
      <w:r w:rsidR="0079601D" w:rsidRPr="00FC5E3E">
        <w:t>the typical Victorian women</w:t>
      </w:r>
      <w:r w:rsidR="00BD04A3" w:rsidRPr="00FC5E3E">
        <w:t>’</w:t>
      </w:r>
      <w:r w:rsidR="0079601D" w:rsidRPr="00FC5E3E">
        <w:t>.</w:t>
      </w:r>
      <w:r w:rsidR="00BD04A3" w:rsidRPr="00FC5E3E">
        <w:rPr>
          <w:rStyle w:val="a7"/>
        </w:rPr>
        <w:footnoteReference w:id="27"/>
      </w:r>
      <w:r w:rsidR="0079601D" w:rsidRPr="00FC5E3E">
        <w:t xml:space="preserve"> </w:t>
      </w:r>
      <w:r w:rsidR="00577465" w:rsidRPr="00FC5E3E">
        <w:t xml:space="preserve">The Victorian woman ‘could be divided </w:t>
      </w:r>
      <w:r w:rsidR="00E52C7F" w:rsidRPr="00FC5E3E">
        <w:t xml:space="preserve">into </w:t>
      </w:r>
      <w:r w:rsidR="00577465" w:rsidRPr="00FC5E3E">
        <w:t>four cardinal virtues</w:t>
      </w:r>
      <w:r w:rsidR="00E52C7F" w:rsidRPr="00FC5E3E">
        <w:t xml:space="preserve"> — </w:t>
      </w:r>
      <w:r w:rsidR="00577465" w:rsidRPr="00FC5E3E">
        <w:t>piety, purity, submissiveness and domesticity’.</w:t>
      </w:r>
      <w:r w:rsidR="00577465" w:rsidRPr="00FC5E3E">
        <w:rPr>
          <w:rStyle w:val="a7"/>
        </w:rPr>
        <w:footnoteReference w:id="28"/>
      </w:r>
      <w:r w:rsidR="00577465" w:rsidRPr="00FC5E3E">
        <w:t xml:space="preserve"> Woolf deeply resented the role of women in Victorian society, wherein to nurture, preserve and repair where the sacred duties of well brought up young ladies.</w:t>
      </w:r>
      <w:r w:rsidR="00577465" w:rsidRPr="00FC5E3E">
        <w:rPr>
          <w:rStyle w:val="a7"/>
        </w:rPr>
        <w:footnoteReference w:id="29"/>
      </w:r>
      <w:r w:rsidR="00566A86" w:rsidRPr="00FC5E3E">
        <w:t xml:space="preserve"> </w:t>
      </w:r>
      <w:r w:rsidR="00A1025D" w:rsidRPr="00FC5E3E">
        <w:t>Woolf uses “the angle in the house”</w:t>
      </w:r>
      <w:r w:rsidR="00E9618A" w:rsidRPr="00FC5E3E">
        <w:rPr>
          <w:rStyle w:val="a7"/>
        </w:rPr>
        <w:footnoteReference w:id="30"/>
      </w:r>
      <w:r w:rsidR="00A1025D" w:rsidRPr="00FC5E3E">
        <w:t xml:space="preserve"> as a metaphor to describe her view </w:t>
      </w:r>
      <w:r w:rsidR="001072C1" w:rsidRPr="00FC5E3E">
        <w:t>of</w:t>
      </w:r>
      <w:r w:rsidR="00A1025D" w:rsidRPr="00FC5E3E">
        <w:t xml:space="preserve"> women who are stuck in the society’s expectations. </w:t>
      </w:r>
      <w:r w:rsidR="0079601D" w:rsidRPr="00FC5E3E">
        <w:t xml:space="preserve">Lily is different from Mrs. Ramsay. She has </w:t>
      </w:r>
      <w:r w:rsidR="001072C1" w:rsidRPr="00FC5E3E">
        <w:t xml:space="preserve">a </w:t>
      </w:r>
      <w:r w:rsidR="0079601D" w:rsidRPr="00FC5E3E">
        <w:t>passion for painting and shows her sympathy for Mrs. Ramsay</w:t>
      </w:r>
      <w:r w:rsidR="000677D9" w:rsidRPr="00FC5E3E">
        <w:t xml:space="preserve">, </w:t>
      </w:r>
      <w:r w:rsidR="0079601D" w:rsidRPr="00FC5E3E">
        <w:t xml:space="preserve">but </w:t>
      </w:r>
      <w:r w:rsidR="000677D9" w:rsidRPr="00FC5E3E">
        <w:t xml:space="preserve">she has </w:t>
      </w:r>
      <w:r w:rsidR="0079601D" w:rsidRPr="00FC5E3E">
        <w:t>her own struggles and burdens under the traditional ways of treating women.</w:t>
      </w:r>
      <w:r w:rsidR="0079601D">
        <w:t xml:space="preserve"> </w:t>
      </w:r>
    </w:p>
    <w:p w14:paraId="5F06E8A8" w14:textId="3F6E7BA3" w:rsidR="005B5116" w:rsidRDefault="002856BC" w:rsidP="009F1414">
      <w:r>
        <w:rPr>
          <w:rFonts w:hint="eastAsia"/>
        </w:rPr>
        <w:t xml:space="preserve"> </w:t>
      </w:r>
      <w:r>
        <w:rPr>
          <w:rFonts w:hint="eastAsia"/>
        </w:rPr>
        <w:tab/>
      </w:r>
      <w:r w:rsidR="00AA707F">
        <w:t xml:space="preserve">Woolf depicts Mrs. Ramsay’s role from others’ </w:t>
      </w:r>
      <w:r w:rsidR="00BE362C" w:rsidRPr="002856BC">
        <w:t>point of view</w:t>
      </w:r>
      <w:r w:rsidR="00AA707F" w:rsidRPr="002856BC">
        <w:t xml:space="preserve">. </w:t>
      </w:r>
      <w:r w:rsidR="00E2627F">
        <w:t>M</w:t>
      </w:r>
      <w:r w:rsidR="009B3455">
        <w:t xml:space="preserve">rs. Ramsay </w:t>
      </w:r>
      <w:r w:rsidR="00C973E3" w:rsidRPr="002856BC">
        <w:t>is shown</w:t>
      </w:r>
      <w:r>
        <w:t xml:space="preserve"> in the store </w:t>
      </w:r>
      <w:r w:rsidR="00E2627F">
        <w:t>saying “yes, of course, if it’s fine tomorrow” which ‘To her son there words conveyed an extraordinary joy’.</w:t>
      </w:r>
      <w:r w:rsidR="00E2627F">
        <w:rPr>
          <w:rStyle w:val="a7"/>
        </w:rPr>
        <w:footnoteReference w:id="31"/>
      </w:r>
      <w:r w:rsidR="00E2627F">
        <w:t xml:space="preserve"> This shows an image of a good mother who tries to fulfill her son’s expectation</w:t>
      </w:r>
      <w:r w:rsidR="00F00D2B">
        <w:t>.</w:t>
      </w:r>
      <w:r w:rsidR="00566A86">
        <w:t xml:space="preserve"> </w:t>
      </w:r>
      <w:r w:rsidR="008D4C23">
        <w:rPr>
          <w:rFonts w:hint="eastAsia"/>
        </w:rPr>
        <w:t>Mr</w:t>
      </w:r>
      <w:r w:rsidR="008D4C23">
        <w:t>. Ramsay</w:t>
      </w:r>
      <w:r w:rsidR="008D4C23" w:rsidRPr="002856BC">
        <w:t xml:space="preserve"> </w:t>
      </w:r>
      <w:r w:rsidR="0065378C" w:rsidRPr="002856BC">
        <w:t xml:space="preserve">is first shown </w:t>
      </w:r>
      <w:r w:rsidR="008D4C23">
        <w:t>in the novel saying</w:t>
      </w:r>
      <w:r w:rsidR="00E2627F">
        <w:t xml:space="preserve"> </w:t>
      </w:r>
      <w:r w:rsidR="007C6AF4">
        <w:t>‘</w:t>
      </w:r>
      <w:r w:rsidR="008D4C23">
        <w:t>it won’t be fine</w:t>
      </w:r>
      <w:r w:rsidR="007C6AF4">
        <w:t>’</w:t>
      </w:r>
      <w:r w:rsidR="00E2627F">
        <w:rPr>
          <w:rStyle w:val="a7"/>
        </w:rPr>
        <w:footnoteReference w:id="32"/>
      </w:r>
      <w:r w:rsidR="008D4C23">
        <w:t xml:space="preserve"> </w:t>
      </w:r>
      <w:r w:rsidR="00F00D2B">
        <w:t xml:space="preserve">to disappoint his son by </w:t>
      </w:r>
      <w:r w:rsidR="00E2627F">
        <w:t>showing his completely different views</w:t>
      </w:r>
      <w:r w:rsidR="008D4C23">
        <w:t xml:space="preserve"> </w:t>
      </w:r>
      <w:r w:rsidR="006467D7" w:rsidRPr="00FC5E3E">
        <w:t>from</w:t>
      </w:r>
      <w:r w:rsidR="008D4C23">
        <w:t xml:space="preserve"> his wife and son. </w:t>
      </w:r>
      <w:r w:rsidR="00812C8B">
        <w:t xml:space="preserve">Mr. Ramsay </w:t>
      </w:r>
      <w:r w:rsidR="00BC26B0">
        <w:t>is also a focus for critics because he represents the power of the patriarchy. ‘Woolf uses Mr. Ramsay to represent her sense of the tyranny and egotism of modern masculine culture and allows her reader to appreciate the difficulties which this culture produces for people, particularly for women’.</w:t>
      </w:r>
      <w:r w:rsidR="00BC26B0">
        <w:rPr>
          <w:rStyle w:val="a7"/>
        </w:rPr>
        <w:footnoteReference w:id="33"/>
      </w:r>
      <w:r w:rsidR="004113A2">
        <w:t xml:space="preserve"> </w:t>
      </w:r>
      <w:r w:rsidR="00566A86">
        <w:t xml:space="preserve">Lily stands for </w:t>
      </w:r>
      <w:r w:rsidR="00565ECC">
        <w:t>a kind of women who</w:t>
      </w:r>
      <w:r w:rsidR="00566A86">
        <w:t xml:space="preserve"> shows </w:t>
      </w:r>
      <w:r w:rsidR="00511CED" w:rsidRPr="007354CF">
        <w:t>different</w:t>
      </w:r>
      <w:r w:rsidR="00565ECC" w:rsidRPr="007354CF">
        <w:t xml:space="preserve"> </w:t>
      </w:r>
      <w:r w:rsidR="00565ECC">
        <w:t>views from</w:t>
      </w:r>
      <w:r w:rsidR="00566A86">
        <w:t xml:space="preserve"> Victorian women. </w:t>
      </w:r>
      <w:r w:rsidR="00565ECC">
        <w:t xml:space="preserve">She </w:t>
      </w:r>
      <w:r w:rsidR="00511CED" w:rsidRPr="007354CF">
        <w:t>does</w:t>
      </w:r>
      <w:r w:rsidR="00565ECC">
        <w:t xml:space="preserve"> not agree with Mr. Ramsay and Mrs. Ramsay, drawing her attention to ‘find her individual self and focus on her own targets’.</w:t>
      </w:r>
      <w:r w:rsidR="00565ECC">
        <w:rPr>
          <w:rStyle w:val="a7"/>
        </w:rPr>
        <w:footnoteReference w:id="34"/>
      </w:r>
      <w:r w:rsidR="00565ECC">
        <w:t xml:space="preserve"> She is not</w:t>
      </w:r>
      <w:r w:rsidR="004E6A1D">
        <w:t xml:space="preserve"> discouraged</w:t>
      </w:r>
      <w:r w:rsidR="00565ECC" w:rsidRPr="004E6A1D">
        <w:t xml:space="preserve"> by</w:t>
      </w:r>
      <w:r w:rsidR="00565ECC">
        <w:t xml:space="preserve"> words </w:t>
      </w:r>
      <w:r w:rsidR="00F370C1">
        <w:t xml:space="preserve">from </w:t>
      </w:r>
      <w:r w:rsidR="00565ECC">
        <w:t xml:space="preserve">Charles </w:t>
      </w:r>
      <w:proofErr w:type="spellStart"/>
      <w:r w:rsidR="00565ECC">
        <w:t>Tansley</w:t>
      </w:r>
      <w:proofErr w:type="spellEnd"/>
      <w:r w:rsidR="00565ECC">
        <w:t xml:space="preserve">. On the contrary, she continues her way of painting to </w:t>
      </w:r>
      <w:r w:rsidR="008E0B25" w:rsidRPr="002856BC">
        <w:t>challenge</w:t>
      </w:r>
      <w:r w:rsidR="00565ECC" w:rsidRPr="002856BC">
        <w:t xml:space="preserve"> </w:t>
      </w:r>
      <w:r w:rsidR="00565ECC">
        <w:t>the saying ‘women can’t paint, women can’t write’.</w:t>
      </w:r>
      <w:r w:rsidR="00565ECC">
        <w:rPr>
          <w:rStyle w:val="a7"/>
        </w:rPr>
        <w:footnoteReference w:id="35"/>
      </w:r>
    </w:p>
    <w:p w14:paraId="7C4A1D98" w14:textId="4ACC251A" w:rsidR="00625CC7" w:rsidRDefault="002856BC" w:rsidP="00245168">
      <w:r>
        <w:lastRenderedPageBreak/>
        <w:t xml:space="preserve"> </w:t>
      </w:r>
      <w:r>
        <w:tab/>
      </w:r>
      <w:r w:rsidR="009C2791">
        <w:t>At the end of the novel, Mrs. Ramsay who was formed by the traditional values</w:t>
      </w:r>
      <w:r w:rsidR="0014749E">
        <w:t>,</w:t>
      </w:r>
      <w:r w:rsidR="0014749E" w:rsidRPr="002856BC">
        <w:t xml:space="preserve"> die</w:t>
      </w:r>
      <w:r w:rsidR="00BF6360" w:rsidRPr="002856BC">
        <w:t>s; she is, in a sense, sacrificed</w:t>
      </w:r>
      <w:r w:rsidR="009C2791" w:rsidRPr="002856BC">
        <w:t xml:space="preserve"> </w:t>
      </w:r>
      <w:r w:rsidR="009C2791">
        <w:t>for the family</w:t>
      </w:r>
      <w:r w:rsidR="005E0013">
        <w:t>,</w:t>
      </w:r>
      <w:r w:rsidR="009C2791">
        <w:t xml:space="preserve"> and Mr. Ramsay as the </w:t>
      </w:r>
      <w:r w:rsidR="009C2791" w:rsidRPr="002856BC">
        <w:t>patriarch</w:t>
      </w:r>
      <w:r>
        <w:t>y</w:t>
      </w:r>
      <w:r w:rsidR="0014749E" w:rsidRPr="002856BC">
        <w:t xml:space="preserve"> </w:t>
      </w:r>
      <w:r w:rsidR="00FB1E8B" w:rsidRPr="002856BC">
        <w:t>is</w:t>
      </w:r>
      <w:r w:rsidR="009C2791" w:rsidRPr="002856BC">
        <w:t xml:space="preserve"> </w:t>
      </w:r>
      <w:r w:rsidR="009C2791">
        <w:t xml:space="preserve">improved with the support of Mrs. Ramsay and Lily as the modern woman, who final finished her painting. </w:t>
      </w:r>
      <w:r w:rsidR="009C4909">
        <w:t xml:space="preserve">Arriving at the lighthouse </w:t>
      </w:r>
      <w:r w:rsidR="002966A7" w:rsidRPr="00FC5E3E">
        <w:t>is the</w:t>
      </w:r>
      <w:r w:rsidR="002966A7">
        <w:t xml:space="preserve"> </w:t>
      </w:r>
      <w:r w:rsidR="00FF5F2F">
        <w:t xml:space="preserve">final achievement for them and also </w:t>
      </w:r>
      <w:r w:rsidR="009C4909">
        <w:t xml:space="preserve">the </w:t>
      </w:r>
      <w:r w:rsidR="00EB5344" w:rsidRPr="009C0D74">
        <w:t>culmination of</w:t>
      </w:r>
      <w:r w:rsidR="00EB5344">
        <w:t xml:space="preserve"> </w:t>
      </w:r>
      <w:r w:rsidR="009C4909">
        <w:t>efforts</w:t>
      </w:r>
      <w:r w:rsidR="009C4909" w:rsidRPr="00FC5E3E">
        <w:t xml:space="preserve"> </w:t>
      </w:r>
      <w:r w:rsidR="00FC5E3E" w:rsidRPr="00FC5E3E">
        <w:t xml:space="preserve">of </w:t>
      </w:r>
      <w:r w:rsidR="009C4909">
        <w:t>them. What</w:t>
      </w:r>
      <w:r w:rsidR="009C4909" w:rsidRPr="002856BC">
        <w:t xml:space="preserve"> </w:t>
      </w:r>
      <w:r w:rsidR="00FB1E8B" w:rsidRPr="002856BC">
        <w:t xml:space="preserve">Woolf </w:t>
      </w:r>
      <w:r w:rsidR="009C4909">
        <w:t xml:space="preserve">implies is the idea of equality between men and women to arrive at the </w:t>
      </w:r>
      <w:r w:rsidR="00FF5F2F">
        <w:t xml:space="preserve">destination. </w:t>
      </w:r>
      <w:r w:rsidR="0033751F">
        <w:t xml:space="preserve">Maggie </w:t>
      </w:r>
      <w:proofErr w:type="spellStart"/>
      <w:r w:rsidR="0033751F">
        <w:t>Humm</w:t>
      </w:r>
      <w:proofErr w:type="spellEnd"/>
      <w:r w:rsidR="0033751F">
        <w:t xml:space="preserve"> </w:t>
      </w:r>
      <w:r w:rsidR="001E01A8" w:rsidRPr="002856BC">
        <w:t>analyses</w:t>
      </w:r>
      <w:r w:rsidR="0033751F" w:rsidRPr="002856BC">
        <w:t xml:space="preserve"> </w:t>
      </w:r>
      <w:r w:rsidR="0033751F" w:rsidRPr="0033751F">
        <w:rPr>
          <w:i/>
        </w:rPr>
        <w:t>To The Lighthouse</w:t>
      </w:r>
      <w:r w:rsidR="0033751F">
        <w:t xml:space="preserve"> using French feminist</w:t>
      </w:r>
      <w:r w:rsidR="001E01A8">
        <w:t xml:space="preserve"> </w:t>
      </w:r>
      <w:r w:rsidR="001E01A8" w:rsidRPr="002856BC">
        <w:t>ideas</w:t>
      </w:r>
      <w:r w:rsidR="00F03B1D">
        <w:t>, which helps us t</w:t>
      </w:r>
      <w:r w:rsidR="00A148DD">
        <w:t xml:space="preserve">o ‘understand </w:t>
      </w:r>
      <w:r w:rsidR="00107F29">
        <w:t xml:space="preserve">[that] </w:t>
      </w:r>
      <w:r w:rsidR="00A148DD">
        <w:t>the femininity is the repressed other of social language</w:t>
      </w:r>
      <w:r w:rsidR="00F03B1D">
        <w:t>’.</w:t>
      </w:r>
      <w:r w:rsidR="00F03B1D">
        <w:rPr>
          <w:rStyle w:val="a7"/>
        </w:rPr>
        <w:footnoteReference w:id="36"/>
      </w:r>
      <w:r w:rsidR="0033751F">
        <w:t xml:space="preserve"> </w:t>
      </w:r>
      <w:r w:rsidR="009C31C7">
        <w:t xml:space="preserve">Beth Rigel Daugherty </w:t>
      </w:r>
      <w:r w:rsidR="00AF275C" w:rsidRPr="00FC5E3E">
        <w:t>suggests that</w:t>
      </w:r>
      <w:r w:rsidR="009C31C7" w:rsidRPr="00FC5E3E">
        <w:t xml:space="preserve"> Mrs. Ramsay’s return after </w:t>
      </w:r>
      <w:r w:rsidR="00CA3E80" w:rsidRPr="00FC5E3E">
        <w:t>being dead</w:t>
      </w:r>
      <w:r w:rsidR="009C31C7" w:rsidRPr="00FC5E3E">
        <w:t xml:space="preserve"> f</w:t>
      </w:r>
      <w:r w:rsidR="009C31C7">
        <w:t>or ten years</w:t>
      </w:r>
      <w:r w:rsidR="009C31C7" w:rsidRPr="002856BC">
        <w:t xml:space="preserve"> show</w:t>
      </w:r>
      <w:r w:rsidR="00C93765" w:rsidRPr="002856BC">
        <w:t>s</w:t>
      </w:r>
      <w:r w:rsidR="009C31C7" w:rsidRPr="002856BC">
        <w:t xml:space="preserve"> </w:t>
      </w:r>
      <w:r w:rsidR="009C31C7">
        <w:t>Mrs. Ramsay’s role as the Angel in the House.</w:t>
      </w:r>
      <w:r w:rsidR="009C31C7">
        <w:rPr>
          <w:rStyle w:val="a7"/>
        </w:rPr>
        <w:footnoteReference w:id="37"/>
      </w:r>
      <w:r w:rsidR="00383C6E">
        <w:t xml:space="preserve"> </w:t>
      </w:r>
      <w:r w:rsidR="002E3283">
        <w:rPr>
          <w:rFonts w:hint="eastAsia"/>
        </w:rPr>
        <w:t>Woolf</w:t>
      </w:r>
      <w:r w:rsidR="009643D2">
        <w:t xml:space="preserve"> </w:t>
      </w:r>
      <w:proofErr w:type="spellStart"/>
      <w:r w:rsidR="00B53A90">
        <w:t>criticises</w:t>
      </w:r>
      <w:proofErr w:type="spellEnd"/>
      <w:r w:rsidR="00B53A90">
        <w:t xml:space="preserve"> </w:t>
      </w:r>
      <w:r w:rsidR="00F8171B">
        <w:t xml:space="preserve">the patriarchal </w:t>
      </w:r>
      <w:proofErr w:type="gramStart"/>
      <w:r w:rsidR="00F8171B">
        <w:t>ideology which</w:t>
      </w:r>
      <w:proofErr w:type="gramEnd"/>
      <w:r w:rsidR="00F8171B">
        <w:t xml:space="preserve"> created the ideal image of women who meets the desire of men.  </w:t>
      </w:r>
    </w:p>
    <w:p w14:paraId="0F11A34F" w14:textId="7BC0F5FE" w:rsidR="008C1A24" w:rsidRPr="00B2122A" w:rsidRDefault="00857796" w:rsidP="008C1A24">
      <w:pPr>
        <w:pStyle w:val="a3"/>
        <w:numPr>
          <w:ilvl w:val="0"/>
          <w:numId w:val="4"/>
        </w:numPr>
        <w:ind w:firstLineChars="0"/>
        <w:rPr>
          <w:b/>
        </w:rPr>
      </w:pPr>
      <w:r w:rsidRPr="00044D5A">
        <w:rPr>
          <w:b/>
        </w:rPr>
        <w:t xml:space="preserve">Feminism </w:t>
      </w:r>
      <w:r w:rsidR="003723E6" w:rsidRPr="00044D5A">
        <w:rPr>
          <w:b/>
        </w:rPr>
        <w:t>and Feminist</w:t>
      </w:r>
      <w:r w:rsidR="009614F8">
        <w:rPr>
          <w:b/>
        </w:rPr>
        <w:t xml:space="preserve"> movement</w:t>
      </w:r>
      <w:r w:rsidR="003723E6" w:rsidRPr="00044D5A">
        <w:rPr>
          <w:b/>
        </w:rPr>
        <w:t xml:space="preserve"> </w:t>
      </w:r>
      <w:r w:rsidRPr="00044D5A">
        <w:rPr>
          <w:b/>
        </w:rPr>
        <w:t xml:space="preserve">in China </w:t>
      </w:r>
    </w:p>
    <w:p w14:paraId="29D9FAFB" w14:textId="103DFE51" w:rsidR="003C2BD0" w:rsidRPr="005378DD" w:rsidRDefault="002856BC" w:rsidP="002856BC">
      <w:pPr>
        <w:rPr>
          <w:strike/>
        </w:rPr>
      </w:pPr>
      <w:r>
        <w:t xml:space="preserve"> </w:t>
      </w:r>
      <w:r>
        <w:tab/>
      </w:r>
      <w:r w:rsidR="00250C9A" w:rsidRPr="00250C9A">
        <w:rPr>
          <w:rFonts w:hint="eastAsia"/>
        </w:rPr>
        <w:t>To trace</w:t>
      </w:r>
      <w:r w:rsidR="00250C9A" w:rsidRPr="00250C9A">
        <w:t xml:space="preserve"> </w:t>
      </w:r>
      <w:r w:rsidR="00D81CA5">
        <w:t>feminism</w:t>
      </w:r>
      <w:r w:rsidR="00250C9A">
        <w:t xml:space="preserve"> in China, first we need t</w:t>
      </w:r>
      <w:r w:rsidR="00FB17B2">
        <w:t>o look back at women’s history</w:t>
      </w:r>
      <w:r w:rsidR="00D81CA5">
        <w:t xml:space="preserve"> in China</w:t>
      </w:r>
      <w:r w:rsidR="00FB17B2">
        <w:t xml:space="preserve">. </w:t>
      </w:r>
      <w:r w:rsidR="0023328A">
        <w:t xml:space="preserve">In </w:t>
      </w:r>
      <w:r w:rsidR="004D2977">
        <w:t xml:space="preserve">Chinese history, </w:t>
      </w:r>
      <w:r w:rsidR="003D7FB1">
        <w:t>the image an</w:t>
      </w:r>
      <w:r w:rsidR="003D7FB1" w:rsidRPr="002856BC">
        <w:t xml:space="preserve">d identity of </w:t>
      </w:r>
      <w:r w:rsidR="00F52B50">
        <w:t xml:space="preserve">women have undergone tremendous </w:t>
      </w:r>
      <w:r w:rsidR="003D7FB1" w:rsidRPr="002856BC">
        <w:t>change</w:t>
      </w:r>
      <w:r w:rsidR="00D81CA5" w:rsidRPr="002856BC">
        <w:t>s</w:t>
      </w:r>
      <w:r w:rsidR="003D7FB1" w:rsidRPr="002856BC">
        <w:t>.</w:t>
      </w:r>
      <w:r w:rsidR="004D2977" w:rsidRPr="002856BC">
        <w:t xml:space="preserve"> </w:t>
      </w:r>
      <w:r w:rsidR="00E036F6" w:rsidRPr="002856BC">
        <w:t xml:space="preserve">Before the </w:t>
      </w:r>
      <w:r w:rsidR="003D7FB1" w:rsidRPr="002856BC">
        <w:t xml:space="preserve">Twentieth century, </w:t>
      </w:r>
      <w:r w:rsidR="008C593A" w:rsidRPr="002856BC">
        <w:t>w</w:t>
      </w:r>
      <w:r w:rsidR="00CA05D8" w:rsidRPr="002856BC">
        <w:t xml:space="preserve">omen were </w:t>
      </w:r>
      <w:r w:rsidR="0041712E" w:rsidRPr="002856BC">
        <w:t xml:space="preserve">largely </w:t>
      </w:r>
      <w:r w:rsidR="00CA05D8" w:rsidRPr="002856BC">
        <w:t>subservient</w:t>
      </w:r>
      <w:r w:rsidR="003D7FB1" w:rsidRPr="002856BC">
        <w:t xml:space="preserve"> to men and were restricted by t</w:t>
      </w:r>
      <w:r w:rsidR="00D81CA5" w:rsidRPr="002856BC">
        <w:t>he idea of Confucius philosophy even though there are some exceptions,</w:t>
      </w:r>
      <w:r w:rsidR="0041712E" w:rsidRPr="002856BC">
        <w:t xml:space="preserve"> of</w:t>
      </w:r>
      <w:r w:rsidR="00D81CA5" w:rsidRPr="002856BC">
        <w:t xml:space="preserve"> which I </w:t>
      </w:r>
      <w:r w:rsidR="00043E3C" w:rsidRPr="002856BC">
        <w:t xml:space="preserve">will make a </w:t>
      </w:r>
      <w:r w:rsidR="00D81CA5" w:rsidRPr="002856BC">
        <w:t>further explanation. Another transitional time is</w:t>
      </w:r>
      <w:r w:rsidR="003D7FB1" w:rsidRPr="002856BC">
        <w:t xml:space="preserve"> the founding</w:t>
      </w:r>
      <w:r w:rsidR="00D81CA5" w:rsidRPr="002856BC">
        <w:t xml:space="preserve"> of People’s Republic of </w:t>
      </w:r>
      <w:r w:rsidR="00642E0D" w:rsidRPr="002856BC">
        <w:t xml:space="preserve">China </w:t>
      </w:r>
      <w:r w:rsidR="005378DD" w:rsidRPr="002856BC">
        <w:t>during which</w:t>
      </w:r>
      <w:r w:rsidR="00642E0D" w:rsidRPr="002856BC">
        <w:t xml:space="preserve"> the</w:t>
      </w:r>
      <w:r w:rsidR="003D7FB1" w:rsidRPr="002856BC">
        <w:t xml:space="preserve"> rising of women’s awareness and status has </w:t>
      </w:r>
      <w:r w:rsidR="00D81CA5" w:rsidRPr="002856BC">
        <w:t xml:space="preserve">dramatically altered. </w:t>
      </w:r>
    </w:p>
    <w:p w14:paraId="5DEBEA21" w14:textId="2B152BD2" w:rsidR="00751F86" w:rsidRDefault="002856BC" w:rsidP="00637890">
      <w:r>
        <w:t xml:space="preserve"> </w:t>
      </w:r>
      <w:r>
        <w:tab/>
      </w:r>
      <w:r w:rsidR="003D7FB1">
        <w:t>In feudal society, f</w:t>
      </w:r>
      <w:r w:rsidR="00A625AC">
        <w:t>u</w:t>
      </w:r>
      <w:r w:rsidR="003D7FB1">
        <w:t>ndamentally,</w:t>
      </w:r>
      <w:r w:rsidR="003D7FB1" w:rsidRPr="002856BC">
        <w:t xml:space="preserve"> </w:t>
      </w:r>
      <w:r w:rsidR="00CE7048" w:rsidRPr="002856BC">
        <w:t>a wife</w:t>
      </w:r>
      <w:r w:rsidR="003D7FB1" w:rsidRPr="002856BC">
        <w:t xml:space="preserve"> </w:t>
      </w:r>
      <w:r w:rsidR="00CE7048" w:rsidRPr="002856BC">
        <w:t>was</w:t>
      </w:r>
      <w:r w:rsidR="003D7FB1" w:rsidRPr="002856BC">
        <w:t xml:space="preserve"> i</w:t>
      </w:r>
      <w:r w:rsidR="003D7FB1">
        <w:t xml:space="preserve">nferior </w:t>
      </w:r>
      <w:r w:rsidR="00A625AC">
        <w:t xml:space="preserve">to her husband in </w:t>
      </w:r>
      <w:r w:rsidR="003D7FB1">
        <w:t xml:space="preserve">society and </w:t>
      </w:r>
      <w:r w:rsidR="00A625AC">
        <w:t xml:space="preserve">family. </w:t>
      </w:r>
      <w:r w:rsidR="00587372">
        <w:t xml:space="preserve">‘The patriarchal gender system of China’s </w:t>
      </w:r>
      <w:proofErr w:type="spellStart"/>
      <w:r w:rsidR="00587372">
        <w:t>Huaxia</w:t>
      </w:r>
      <w:proofErr w:type="spellEnd"/>
      <w:r w:rsidR="00587372">
        <w:t xml:space="preserve"> ethnic ground was laid down during the Zhou dynasty’.</w:t>
      </w:r>
      <w:r w:rsidR="00587372">
        <w:rPr>
          <w:rStyle w:val="a7"/>
        </w:rPr>
        <w:footnoteReference w:id="38"/>
      </w:r>
      <w:r w:rsidR="004A1F19">
        <w:t xml:space="preserve"> I</w:t>
      </w:r>
      <w:r w:rsidR="004A1F19" w:rsidRPr="00FC5E3E">
        <w:t xml:space="preserve">n </w:t>
      </w:r>
      <w:r w:rsidR="00D60EF2" w:rsidRPr="00FC5E3E">
        <w:t>the</w:t>
      </w:r>
      <w:r w:rsidR="00D60EF2">
        <w:t xml:space="preserve"> </w:t>
      </w:r>
      <w:r w:rsidR="004A1F19">
        <w:t xml:space="preserve">Zhou dynasty, </w:t>
      </w:r>
      <w:r w:rsidR="00D206B0">
        <w:t xml:space="preserve">men and women were embodied and </w:t>
      </w:r>
      <w:proofErr w:type="spellStart"/>
      <w:r w:rsidR="00D206B0">
        <w:t>characterised</w:t>
      </w:r>
      <w:proofErr w:type="spellEnd"/>
      <w:r w:rsidR="00D206B0">
        <w:t xml:space="preserve"> in the Rites of Zhou, which indicated the</w:t>
      </w:r>
      <w:r w:rsidR="00D206B0" w:rsidRPr="002856BC">
        <w:t xml:space="preserve"> separate </w:t>
      </w:r>
      <w:r w:rsidR="00D206B0">
        <w:t>role of men and women in society. So, men’s mission was to ‘rule the state and preserve peace and order’</w:t>
      </w:r>
      <w:r w:rsidR="000B7183">
        <w:t>.</w:t>
      </w:r>
      <w:r w:rsidR="00D206B0">
        <w:rPr>
          <w:rStyle w:val="a7"/>
        </w:rPr>
        <w:footnoteReference w:id="39"/>
      </w:r>
      <w:r w:rsidR="000B7183">
        <w:t xml:space="preserve"> </w:t>
      </w:r>
      <w:r w:rsidR="007354CF">
        <w:t>T</w:t>
      </w:r>
      <w:r w:rsidR="00D206B0">
        <w:t>hey were in charge of state matters and conduct activities outside, at the same time, they</w:t>
      </w:r>
      <w:r w:rsidR="00984CBC">
        <w:t xml:space="preserve"> could be educated in family. </w:t>
      </w:r>
      <w:r w:rsidR="00D206B0">
        <w:t>While ‘women’s occupations took place within the household and were mostly culinary in nature, involving household labor such as cooking and preparing win</w:t>
      </w:r>
      <w:r w:rsidR="00984CBC">
        <w:t>e</w:t>
      </w:r>
      <w:r w:rsidR="00F52B50">
        <w:t>.</w:t>
      </w:r>
      <w:r w:rsidR="00D206B0">
        <w:t>’</w:t>
      </w:r>
      <w:r w:rsidR="00984CBC">
        <w:rPr>
          <w:rStyle w:val="a7"/>
        </w:rPr>
        <w:footnoteReference w:id="40"/>
      </w:r>
      <w:r w:rsidR="00984CBC" w:rsidRPr="0059122D">
        <w:t xml:space="preserve"> </w:t>
      </w:r>
      <w:r w:rsidR="00984CBC" w:rsidRPr="00DF5817">
        <w:t xml:space="preserve">Women at home took the role of giving birth to children, nurturing them and </w:t>
      </w:r>
      <w:r w:rsidR="0000658A" w:rsidRPr="00DF5817">
        <w:t xml:space="preserve">fulfilling the </w:t>
      </w:r>
      <w:r w:rsidR="004A1AA4" w:rsidRPr="00DF5817">
        <w:t>familial</w:t>
      </w:r>
      <w:r w:rsidR="00984CBC" w:rsidRPr="00DF5817">
        <w:t xml:space="preserve"> duty</w:t>
      </w:r>
      <w:r w:rsidR="00A54593" w:rsidRPr="00DF5817">
        <w:t xml:space="preserve"> to look after elderly parents. </w:t>
      </w:r>
      <w:r w:rsidR="00F133F8" w:rsidRPr="00DF5817">
        <w:lastRenderedPageBreak/>
        <w:t xml:space="preserve">Women’s role in ancient China is similar to </w:t>
      </w:r>
      <w:r w:rsidR="00E833B1" w:rsidRPr="00DF5817">
        <w:rPr>
          <w:rFonts w:hint="eastAsia"/>
        </w:rPr>
        <w:t xml:space="preserve">the description of </w:t>
      </w:r>
      <w:r w:rsidR="00E476E0" w:rsidRPr="00DF5817">
        <w:t xml:space="preserve">women’s role in Victorian time. They were </w:t>
      </w:r>
      <w:r w:rsidR="00F8171B">
        <w:t xml:space="preserve">also like </w:t>
      </w:r>
      <w:r w:rsidR="00751F86">
        <w:t>“</w:t>
      </w:r>
      <w:r w:rsidR="00E476E0" w:rsidRPr="00751F86">
        <w:rPr>
          <w:rFonts w:hint="eastAsia"/>
        </w:rPr>
        <w:t>the Angel in House</w:t>
      </w:r>
      <w:r w:rsidR="00751F86">
        <w:t>”</w:t>
      </w:r>
      <w:r w:rsidR="00E476E0" w:rsidRPr="00DF5817">
        <w:rPr>
          <w:rFonts w:hint="eastAsia"/>
        </w:rPr>
        <w:t xml:space="preserve"> </w:t>
      </w:r>
      <w:proofErr w:type="spellStart"/>
      <w:r w:rsidR="00F8171B">
        <w:t>satirised</w:t>
      </w:r>
      <w:proofErr w:type="spellEnd"/>
      <w:r w:rsidR="00F8171B">
        <w:t xml:space="preserve"> by Woolf and their roles</w:t>
      </w:r>
      <w:r w:rsidR="00F8171B">
        <w:rPr>
          <w:rFonts w:hint="eastAsia"/>
        </w:rPr>
        <w:t xml:space="preserve"> were</w:t>
      </w:r>
      <w:r w:rsidR="00E833B1" w:rsidRPr="00DF5817">
        <w:t xml:space="preserve"> determined and decided by society, family, father and husband.</w:t>
      </w:r>
      <w:r w:rsidR="00E833B1" w:rsidRPr="0059122D">
        <w:t xml:space="preserve"> </w:t>
      </w:r>
      <w:r w:rsidR="00E833B1">
        <w:t xml:space="preserve">Women who were born in upper class such as royal family or rich family also need </w:t>
      </w:r>
      <w:r w:rsidR="00D848B6">
        <w:t xml:space="preserve">to follow the social order and rules. </w:t>
      </w:r>
    </w:p>
    <w:p w14:paraId="3AF6A022" w14:textId="4A4DB84B" w:rsidR="006B17B3" w:rsidRDefault="00751F86" w:rsidP="00637890">
      <w:r>
        <w:t xml:space="preserve"> </w:t>
      </w:r>
      <w:r>
        <w:tab/>
      </w:r>
      <w:r w:rsidR="00D848B6">
        <w:t xml:space="preserve">There was a </w:t>
      </w:r>
      <w:r w:rsidR="006B17B3">
        <w:t xml:space="preserve">rule called </w:t>
      </w:r>
      <w:r w:rsidR="00D4326E">
        <w:t>“The three-</w:t>
      </w:r>
      <w:r w:rsidR="00873D72" w:rsidRPr="00D4326E">
        <w:t>obedience</w:t>
      </w:r>
      <w:r w:rsidR="00D848B6">
        <w:t xml:space="preserve"> and the four virtues”. The three obedience means a single woman obeys her father, a </w:t>
      </w:r>
      <w:r w:rsidR="00D848B6" w:rsidRPr="00FC5E3E">
        <w:t xml:space="preserve">marred woman obeys her husband and a widow obeys her son; the four virtues means the women should </w:t>
      </w:r>
      <w:r w:rsidR="009B5536" w:rsidRPr="00FC5E3E">
        <w:t>exhibit</w:t>
      </w:r>
      <w:r w:rsidR="00D848B6" w:rsidRPr="00FC5E3E">
        <w:t xml:space="preserve"> good virtues, speak</w:t>
      </w:r>
      <w:r w:rsidR="008152F6" w:rsidRPr="00FC5E3E">
        <w:t xml:space="preserve"> well</w:t>
      </w:r>
      <w:r w:rsidR="00D848B6" w:rsidRPr="00FC5E3E">
        <w:t xml:space="preserve">, </w:t>
      </w:r>
      <w:r w:rsidR="008152F6" w:rsidRPr="00FC5E3E">
        <w:t xml:space="preserve">be </w:t>
      </w:r>
      <w:r w:rsidR="00D848B6" w:rsidRPr="00FC5E3E">
        <w:t>well-behaved in soci</w:t>
      </w:r>
      <w:r w:rsidR="006B17B3" w:rsidRPr="00FC5E3E">
        <w:t xml:space="preserve">ety and good at doing housework, </w:t>
      </w:r>
      <w:r w:rsidR="00D848B6" w:rsidRPr="00FC5E3E">
        <w:t>looking after elderly and childr</w:t>
      </w:r>
      <w:r w:rsidR="00D848B6">
        <w:t xml:space="preserve">en </w:t>
      </w:r>
      <w:proofErr w:type="spellStart"/>
      <w:r w:rsidR="00D848B6">
        <w:t>ect</w:t>
      </w:r>
      <w:proofErr w:type="spellEnd"/>
      <w:r w:rsidR="00D848B6">
        <w:t xml:space="preserve">. </w:t>
      </w:r>
    </w:p>
    <w:p w14:paraId="20175702" w14:textId="7AC6A6C9" w:rsidR="00ED59EC" w:rsidRDefault="00ED59EC" w:rsidP="00637890">
      <w:r>
        <w:tab/>
        <w:t xml:space="preserve">In ancient China, </w:t>
      </w:r>
      <w:proofErr w:type="gramStart"/>
      <w:r>
        <w:t>foot-binding</w:t>
      </w:r>
      <w:proofErr w:type="gramEnd"/>
      <w:r>
        <w:t xml:space="preserve"> was a custom followed by Chinese women in the late 13</w:t>
      </w:r>
      <w:r w:rsidRPr="004C51EF">
        <w:rPr>
          <w:vertAlign w:val="superscript"/>
        </w:rPr>
        <w:t>th</w:t>
      </w:r>
      <w:r>
        <w:t xml:space="preserve"> century. A small foot represents female </w:t>
      </w:r>
      <w:proofErr w:type="gramStart"/>
      <w:r>
        <w:t>refinement which</w:t>
      </w:r>
      <w:proofErr w:type="gramEnd"/>
      <w:r>
        <w:t xml:space="preserve"> resembles a tiny waist in Victorian England. It was a brutal process and subjugated women. Social forces forced people to believe that women with such refined feet would satisfy men’s aesthetic tastes. </w:t>
      </w:r>
    </w:p>
    <w:p w14:paraId="79BE154F" w14:textId="7A562718" w:rsidR="00B552B4" w:rsidRPr="00FC5E3E" w:rsidRDefault="00D848B6" w:rsidP="00ED59EC">
      <w:pPr>
        <w:ind w:firstLine="420"/>
      </w:pPr>
      <w:r w:rsidRPr="00FC5E3E">
        <w:t xml:space="preserve">In </w:t>
      </w:r>
      <w:r w:rsidR="00CC2C02" w:rsidRPr="00FC5E3E">
        <w:t xml:space="preserve">the </w:t>
      </w:r>
      <w:r w:rsidRPr="00FC5E3E">
        <w:t>ancient</w:t>
      </w:r>
      <w:r w:rsidR="00E476E0" w:rsidRPr="00FC5E3E">
        <w:t xml:space="preserve"> royal family, the Emperor had the supreme power </w:t>
      </w:r>
      <w:r w:rsidR="00D379AC" w:rsidRPr="00FC5E3E">
        <w:t xml:space="preserve">but </w:t>
      </w:r>
      <w:r w:rsidR="00A07F18" w:rsidRPr="00FC5E3E">
        <w:t>at the same time his</w:t>
      </w:r>
      <w:r w:rsidR="00E476E0" w:rsidRPr="00FC5E3E">
        <w:t xml:space="preserve"> mother or wife also could share or held some power. It seems that women held some rights in </w:t>
      </w:r>
      <w:r w:rsidR="00CA59AC" w:rsidRPr="00FC5E3E">
        <w:t xml:space="preserve">a </w:t>
      </w:r>
      <w:r w:rsidR="00E476E0" w:rsidRPr="00FC5E3E">
        <w:t xml:space="preserve">family but fundamentally the right was empowered only </w:t>
      </w:r>
      <w:r w:rsidR="00C00156" w:rsidRPr="00FC5E3E">
        <w:t>by</w:t>
      </w:r>
      <w:r w:rsidR="00E476E0" w:rsidRPr="00FC5E3E">
        <w:t xml:space="preserve"> her husband or her son, which reflect</w:t>
      </w:r>
      <w:r w:rsidR="00C00156" w:rsidRPr="00FC5E3E">
        <w:t>s</w:t>
      </w:r>
      <w:r w:rsidR="00E476E0" w:rsidRPr="00FC5E3E">
        <w:t xml:space="preserve"> the </w:t>
      </w:r>
      <w:r w:rsidR="00A07F18" w:rsidRPr="00FC5E3E">
        <w:t>patriarchal society</w:t>
      </w:r>
      <w:r w:rsidR="00CF17EB" w:rsidRPr="00FC5E3E">
        <w:t xml:space="preserve"> in ancient China. </w:t>
      </w:r>
      <w:r w:rsidR="0002062D" w:rsidRPr="00FC5E3E">
        <w:t>However, some studies</w:t>
      </w:r>
      <w:r w:rsidR="00E109AF" w:rsidRPr="00FC5E3E">
        <w:t xml:space="preserve"> have shown that there </w:t>
      </w:r>
      <w:proofErr w:type="gramStart"/>
      <w:r w:rsidR="00E109AF" w:rsidRPr="00FC5E3E">
        <w:t>were</w:t>
      </w:r>
      <w:proofErr w:type="gramEnd"/>
      <w:r w:rsidR="00E109AF" w:rsidRPr="00FC5E3E">
        <w:t xml:space="preserve"> some exceptions </w:t>
      </w:r>
      <w:r w:rsidR="00A07F18" w:rsidRPr="00FC5E3E">
        <w:t>during a period of time in ancient China</w:t>
      </w:r>
      <w:r w:rsidR="00C273F5" w:rsidRPr="00FC5E3E">
        <w:t xml:space="preserve"> when</w:t>
      </w:r>
      <w:r w:rsidR="00A07F18" w:rsidRPr="00FC5E3E">
        <w:t xml:space="preserve"> </w:t>
      </w:r>
      <w:r w:rsidR="0002062D" w:rsidRPr="00FC5E3E">
        <w:t>women played an important role in the household and were dominant in all forms of textile work in early China.</w:t>
      </w:r>
      <w:r w:rsidR="00633B27">
        <w:rPr>
          <w:rStyle w:val="a7"/>
        </w:rPr>
        <w:footnoteReference w:id="41"/>
      </w:r>
      <w:r w:rsidR="0002062D" w:rsidRPr="00FC5E3E">
        <w:t xml:space="preserve"> </w:t>
      </w:r>
      <w:r w:rsidR="00E3536B" w:rsidRPr="00FC5E3E">
        <w:t>In</w:t>
      </w:r>
      <w:r w:rsidR="00995605" w:rsidRPr="00FC5E3E">
        <w:t xml:space="preserve"> the</w:t>
      </w:r>
      <w:r w:rsidR="00C273F5" w:rsidRPr="00FC5E3E">
        <w:t xml:space="preserve"> </w:t>
      </w:r>
      <w:r w:rsidR="00E3536B" w:rsidRPr="00FC5E3E">
        <w:t xml:space="preserve">Tang Dynasty, China had a women emperor who governed the nation for </w:t>
      </w:r>
      <w:r w:rsidR="00E3536B" w:rsidRPr="00FC5E3E">
        <w:rPr>
          <w:rFonts w:hint="eastAsia"/>
        </w:rPr>
        <w:t>15 years</w:t>
      </w:r>
      <w:r w:rsidR="00E3536B" w:rsidRPr="00FC5E3E">
        <w:t xml:space="preserve">. </w:t>
      </w:r>
      <w:r w:rsidR="00D42EA4" w:rsidRPr="00FC5E3E">
        <w:t xml:space="preserve">But </w:t>
      </w:r>
      <w:r w:rsidR="00995605" w:rsidRPr="00FC5E3E">
        <w:t xml:space="preserve">this did </w:t>
      </w:r>
      <w:proofErr w:type="gramStart"/>
      <w:r w:rsidR="00995605" w:rsidRPr="00FC5E3E">
        <w:t xml:space="preserve">not </w:t>
      </w:r>
      <w:r w:rsidR="00A07F18" w:rsidRPr="00FC5E3E">
        <w:t>not</w:t>
      </w:r>
      <w:proofErr w:type="gramEnd"/>
      <w:r w:rsidR="00A07F18" w:rsidRPr="00FC5E3E">
        <w:t xml:space="preserve"> change the fundamental ideology that </w:t>
      </w:r>
      <w:r w:rsidR="0002062D" w:rsidRPr="00FC5E3E">
        <w:t xml:space="preserve">ancient China was </w:t>
      </w:r>
      <w:r w:rsidR="00E84B43" w:rsidRPr="00FC5E3E">
        <w:t>a strong patriarchal society</w:t>
      </w:r>
      <w:r w:rsidR="00A07F18" w:rsidRPr="00FC5E3E">
        <w:t>.</w:t>
      </w:r>
      <w:r w:rsidR="0002062D" w:rsidRPr="00FC5E3E">
        <w:t xml:space="preserve"> </w:t>
      </w:r>
    </w:p>
    <w:p w14:paraId="7A449C26" w14:textId="042B9D1A" w:rsidR="00A87436" w:rsidRDefault="00BF5200" w:rsidP="00395DC9">
      <w:pPr>
        <w:ind w:firstLine="420"/>
      </w:pPr>
      <w:r w:rsidRPr="00FC5E3E">
        <w:t>The understanding of the image of Chinese women in ancient China reflected the reason why</w:t>
      </w:r>
      <w:r w:rsidR="00A87436" w:rsidRPr="00FC5E3E">
        <w:t xml:space="preserve"> </w:t>
      </w:r>
      <w:r w:rsidR="001D3F49" w:rsidRPr="00FC5E3E">
        <w:rPr>
          <w:rFonts w:hint="eastAsia"/>
        </w:rPr>
        <w:t>the role of women</w:t>
      </w:r>
      <w:r w:rsidR="00A87436" w:rsidRPr="00FC5E3E">
        <w:t xml:space="preserve"> </w:t>
      </w:r>
      <w:r w:rsidR="001D3F49" w:rsidRPr="00FC5E3E">
        <w:t xml:space="preserve">was </w:t>
      </w:r>
      <w:r w:rsidR="00A87436" w:rsidRPr="00FC5E3E">
        <w:t>addressed</w:t>
      </w:r>
      <w:r w:rsidRPr="00FC5E3E">
        <w:t xml:space="preserve">. </w:t>
      </w:r>
      <w:r w:rsidR="005155A4" w:rsidRPr="00FC5E3E">
        <w:rPr>
          <w:rFonts w:hint="eastAsia"/>
        </w:rPr>
        <w:t>Fac</w:t>
      </w:r>
      <w:r w:rsidR="006F1F0C" w:rsidRPr="00FC5E3E">
        <w:t>ed</w:t>
      </w:r>
      <w:r w:rsidR="005155A4">
        <w:rPr>
          <w:rFonts w:hint="eastAsia"/>
        </w:rPr>
        <w:t xml:space="preserve"> with the </w:t>
      </w:r>
      <w:r w:rsidR="005155A4">
        <w:t>national</w:t>
      </w:r>
      <w:r w:rsidR="005155A4">
        <w:rPr>
          <w:rFonts w:hint="eastAsia"/>
        </w:rPr>
        <w:t xml:space="preserve"> </w:t>
      </w:r>
      <w:r w:rsidR="005155A4">
        <w:t xml:space="preserve">crisis in 1890s, reformers started to argue </w:t>
      </w:r>
      <w:r w:rsidR="006F1F0C" w:rsidRPr="00FC5E3E">
        <w:t>for the</w:t>
      </w:r>
      <w:r w:rsidR="005155A4" w:rsidRPr="00FC5E3E">
        <w:t xml:space="preserve"> need to educate women who could contribute to ‘economic prosperity, social cohesion, and the cultivation of a future healthy and patriotic citizenry’.</w:t>
      </w:r>
      <w:r w:rsidR="005155A4" w:rsidRPr="00FC5E3E">
        <w:rPr>
          <w:rStyle w:val="a7"/>
        </w:rPr>
        <w:footnoteReference w:id="42"/>
      </w:r>
      <w:r w:rsidRPr="00FC5E3E">
        <w:rPr>
          <w:rFonts w:hint="eastAsia"/>
        </w:rPr>
        <w:t xml:space="preserve"> </w:t>
      </w:r>
      <w:r w:rsidRPr="00FC5E3E">
        <w:t xml:space="preserve">By 1911-1912 women entered into </w:t>
      </w:r>
      <w:r w:rsidR="008B5917" w:rsidRPr="00FC5E3E">
        <w:t>the</w:t>
      </w:r>
      <w:r w:rsidR="008B5917">
        <w:t xml:space="preserve"> </w:t>
      </w:r>
      <w:r>
        <w:t xml:space="preserve">public sphere as teachers, students, doctors </w:t>
      </w:r>
      <w:r w:rsidR="00D94030">
        <w:t xml:space="preserve">— </w:t>
      </w:r>
      <w:r w:rsidR="001D3F49" w:rsidRPr="00973FE7">
        <w:t>role</w:t>
      </w:r>
      <w:r w:rsidR="00D94030" w:rsidRPr="00973FE7">
        <w:t>s</w:t>
      </w:r>
      <w:r w:rsidR="001D3F49" w:rsidRPr="00973FE7">
        <w:t xml:space="preserve"> </w:t>
      </w:r>
      <w:r w:rsidR="00D94030" w:rsidRPr="00973FE7">
        <w:t xml:space="preserve">which were </w:t>
      </w:r>
      <w:r w:rsidR="001D3F49" w:rsidRPr="00973FE7">
        <w:t>pioneer</w:t>
      </w:r>
      <w:r w:rsidR="00784DCA" w:rsidRPr="00973FE7">
        <w:t>ing</w:t>
      </w:r>
      <w:r>
        <w:t xml:space="preserve"> for the rising</w:t>
      </w:r>
      <w:r w:rsidR="00A87436">
        <w:t xml:space="preserve"> of women’s status in China, e</w:t>
      </w:r>
      <w:r>
        <w:t xml:space="preserve">specially Chinese female students who took the lead in establishing women’s </w:t>
      </w:r>
      <w:r w:rsidRPr="00973FE7">
        <w:lastRenderedPageBreak/>
        <w:t>press</w:t>
      </w:r>
      <w:r w:rsidR="00784DCA" w:rsidRPr="00973FE7">
        <w:t>es</w:t>
      </w:r>
      <w:r w:rsidRPr="00973FE7">
        <w:t>.</w:t>
      </w:r>
      <w:r w:rsidRPr="00973FE7">
        <w:rPr>
          <w:rStyle w:val="a7"/>
        </w:rPr>
        <w:footnoteReference w:id="43"/>
      </w:r>
      <w:r w:rsidR="009F51EF" w:rsidRPr="00973FE7">
        <w:t xml:space="preserve"> During the New Culture movement, the term ‘New Women’ </w:t>
      </w:r>
      <w:r w:rsidR="00784DCA" w:rsidRPr="00973FE7">
        <w:t>was</w:t>
      </w:r>
      <w:r w:rsidR="00FC4E1B" w:rsidRPr="00973FE7">
        <w:t xml:space="preserve"> been used to show the rejection of the conventional roles as wife or mother ‘in </w:t>
      </w:r>
      <w:proofErr w:type="spellStart"/>
      <w:r w:rsidR="00FC4E1B" w:rsidRPr="00973FE7">
        <w:t>favour</w:t>
      </w:r>
      <w:proofErr w:type="spellEnd"/>
      <w:r w:rsidR="00FC4E1B" w:rsidRPr="00973FE7">
        <w:t xml:space="preserve"> of self-discovery and more egalitarian relationships’.</w:t>
      </w:r>
      <w:r w:rsidR="00973FE7" w:rsidRPr="00973FE7">
        <w:rPr>
          <w:rStyle w:val="a7"/>
        </w:rPr>
        <w:footnoteReference w:id="44"/>
      </w:r>
      <w:r w:rsidR="00FC4E1B" w:rsidRPr="00973FE7">
        <w:t xml:space="preserve"> </w:t>
      </w:r>
      <w:r w:rsidR="00973FE7" w:rsidRPr="00973FE7">
        <w:t>D</w:t>
      </w:r>
      <w:r w:rsidR="001D3F49" w:rsidRPr="00973FE7">
        <w:t>uring the early twentieth century,</w:t>
      </w:r>
      <w:r w:rsidR="004F3AB0" w:rsidRPr="00973FE7">
        <w:t xml:space="preserve"> </w:t>
      </w:r>
      <w:r w:rsidR="00A77DF0" w:rsidRPr="00973FE7">
        <w:t>women</w:t>
      </w:r>
      <w:r w:rsidR="004F3AB0" w:rsidRPr="00973FE7">
        <w:t xml:space="preserve"> as a </w:t>
      </w:r>
      <w:r w:rsidR="001D3F49" w:rsidRPr="00973FE7">
        <w:t xml:space="preserve">labour force </w:t>
      </w:r>
      <w:r w:rsidR="004F3AB0" w:rsidRPr="00973FE7">
        <w:t>in silk factories were</w:t>
      </w:r>
      <w:r w:rsidR="001D3F49" w:rsidRPr="00973FE7">
        <w:t xml:space="preserve"> deeply influenced by economic </w:t>
      </w:r>
      <w:proofErr w:type="spellStart"/>
      <w:r w:rsidR="001D3F49" w:rsidRPr="00973FE7">
        <w:t>modernisation</w:t>
      </w:r>
      <w:proofErr w:type="spellEnd"/>
      <w:r w:rsidR="001D3F49" w:rsidRPr="00973FE7">
        <w:t xml:space="preserve"> especially in Shanghai. Women </w:t>
      </w:r>
      <w:r w:rsidR="00A77DF0" w:rsidRPr="00973FE7">
        <w:t>working</w:t>
      </w:r>
      <w:r w:rsidR="00A77DF0">
        <w:t xml:space="preserve"> </w:t>
      </w:r>
      <w:r w:rsidR="004F3AB0">
        <w:t xml:space="preserve">outside the home were encouraged. </w:t>
      </w:r>
      <w:r w:rsidR="00E71D30">
        <w:t xml:space="preserve">Marriage reform in the 1950s was a key force to abolish old marriage customs and practices. Before the marriage law, women had little freedom in marriage and divorce. They </w:t>
      </w:r>
      <w:r w:rsidR="00E71D30" w:rsidRPr="00973FE7">
        <w:t>need</w:t>
      </w:r>
      <w:r w:rsidR="00AB5B4C" w:rsidRPr="00973FE7">
        <w:t>ed</w:t>
      </w:r>
      <w:r w:rsidR="00E71D30" w:rsidRPr="00973FE7">
        <w:t xml:space="preserve"> t</w:t>
      </w:r>
      <w:r w:rsidR="00E71D30">
        <w:t xml:space="preserve">o follow the ‘feudal practices of </w:t>
      </w:r>
      <w:proofErr w:type="spellStart"/>
      <w:r w:rsidR="00E71D30">
        <w:t>concuminage</w:t>
      </w:r>
      <w:proofErr w:type="spellEnd"/>
      <w:r w:rsidR="00E71D30">
        <w:t>, children betrothal and brideprice’.</w:t>
      </w:r>
      <w:r w:rsidR="00E71D30">
        <w:rPr>
          <w:rStyle w:val="a7"/>
        </w:rPr>
        <w:footnoteReference w:id="45"/>
      </w:r>
      <w:r w:rsidR="009F51EF">
        <w:t xml:space="preserve"> </w:t>
      </w:r>
      <w:r w:rsidR="00AB5B4C" w:rsidRPr="00973FE7">
        <w:t>The new</w:t>
      </w:r>
      <w:r w:rsidR="00AB5B4C">
        <w:t xml:space="preserve"> </w:t>
      </w:r>
      <w:r w:rsidR="00E71D30">
        <w:t xml:space="preserve">Marriage law was a guarantee for women’s equality with men and </w:t>
      </w:r>
      <w:r w:rsidR="00395DC9" w:rsidRPr="00973FE7">
        <w:t>in</w:t>
      </w:r>
      <w:r w:rsidR="00395DC9">
        <w:t xml:space="preserve"> support</w:t>
      </w:r>
      <w:r w:rsidR="00505313">
        <w:t xml:space="preserve"> of women’s work</w:t>
      </w:r>
      <w:r w:rsidR="0055513C">
        <w:t xml:space="preserve">. </w:t>
      </w:r>
      <w:r w:rsidR="007A2281">
        <w:rPr>
          <w:rFonts w:hint="eastAsia"/>
        </w:rPr>
        <w:t>Chairman</w:t>
      </w:r>
      <w:r w:rsidR="007A2281">
        <w:t xml:space="preserve"> Mao initiated a saying ‘Women Hold Up Half the Sky’</w:t>
      </w:r>
      <w:r w:rsidR="00973FE7">
        <w:rPr>
          <w:rStyle w:val="a7"/>
        </w:rPr>
        <w:footnoteReference w:id="46"/>
      </w:r>
      <w:r w:rsidR="00970E35">
        <w:t xml:space="preserve">which </w:t>
      </w:r>
      <w:r w:rsidR="007A2281">
        <w:t>represented that Chinese’s women’s status in society and economy w</w:t>
      </w:r>
      <w:r w:rsidR="009C5E0F">
        <w:t>as highlighted, which showed that the women had an opportunity to work outside home and became the centre of the family</w:t>
      </w:r>
      <w:r w:rsidR="00736C69">
        <w:t xml:space="preserve">. </w:t>
      </w:r>
      <w:r w:rsidR="00736C69" w:rsidRPr="00973FE7">
        <w:t xml:space="preserve">This demonstrates </w:t>
      </w:r>
      <w:r w:rsidR="009C5E0F" w:rsidRPr="00973FE7">
        <w:t xml:space="preserve">the breakdown </w:t>
      </w:r>
      <w:r w:rsidR="00C6484E" w:rsidRPr="00973FE7">
        <w:t>of</w:t>
      </w:r>
      <w:r w:rsidR="009C5E0F" w:rsidRPr="00973FE7">
        <w:t xml:space="preserve"> t</w:t>
      </w:r>
      <w:r w:rsidR="009C5E0F">
        <w:t>he patriarchal ideology.</w:t>
      </w:r>
      <w:r w:rsidR="0055513C">
        <w:t xml:space="preserve"> </w:t>
      </w:r>
      <w:r w:rsidR="00E41BF9">
        <w:t>The Reform and Opening U</w:t>
      </w:r>
      <w:r w:rsidR="00681C4D">
        <w:t xml:space="preserve">p </w:t>
      </w:r>
      <w:r w:rsidR="00E41BF9">
        <w:t xml:space="preserve">policy in 1978 dramatically changed social advancement and economic development in China and women stepped forward to take a role in political and economic world. This is the brief gender trend on women in China. </w:t>
      </w:r>
    </w:p>
    <w:p w14:paraId="3BCEC3D2" w14:textId="77777777" w:rsidR="007F56B9" w:rsidRDefault="007F56B9" w:rsidP="00505313">
      <w:pPr>
        <w:ind w:firstLine="420"/>
      </w:pPr>
    </w:p>
    <w:p w14:paraId="15E82A8B" w14:textId="3CB1A41F" w:rsidR="00CB0CEB" w:rsidRPr="00EC3553" w:rsidRDefault="00566274" w:rsidP="00CB0CEB">
      <w:pPr>
        <w:rPr>
          <w:b/>
        </w:rPr>
      </w:pPr>
      <w:r>
        <w:rPr>
          <w:rFonts w:hint="eastAsia"/>
          <w:b/>
        </w:rPr>
        <w:t>5.</w:t>
      </w:r>
      <w:r w:rsidR="00044D5A" w:rsidRPr="00EC3553">
        <w:rPr>
          <w:b/>
        </w:rPr>
        <w:t xml:space="preserve"> Feminist criticism and</w:t>
      </w:r>
      <w:r w:rsidR="006D1CBD" w:rsidRPr="00EC3553">
        <w:rPr>
          <w:b/>
        </w:rPr>
        <w:t xml:space="preserve"> </w:t>
      </w:r>
      <w:r w:rsidR="00CB0CEB" w:rsidRPr="00EC3553">
        <w:rPr>
          <w:b/>
        </w:rPr>
        <w:t xml:space="preserve">Literature </w:t>
      </w:r>
      <w:r w:rsidR="00044D5A" w:rsidRPr="00EC3553">
        <w:rPr>
          <w:b/>
        </w:rPr>
        <w:t>in China</w:t>
      </w:r>
    </w:p>
    <w:p w14:paraId="0C8C9005" w14:textId="4DF9DB09" w:rsidR="004714C6" w:rsidRPr="00886983" w:rsidRDefault="00E41BF9" w:rsidP="00CB0CEB">
      <w:r>
        <w:t xml:space="preserve"> </w:t>
      </w:r>
      <w:r>
        <w:tab/>
      </w:r>
      <w:r w:rsidR="008278F7">
        <w:rPr>
          <w:rFonts w:hint="eastAsia"/>
        </w:rPr>
        <w:t>Women i</w:t>
      </w:r>
      <w:r w:rsidR="008278F7" w:rsidRPr="00FC5E3E">
        <w:rPr>
          <w:rFonts w:hint="eastAsia"/>
        </w:rPr>
        <w:t xml:space="preserve">n </w:t>
      </w:r>
      <w:r w:rsidR="008278F7" w:rsidRPr="00FC5E3E">
        <w:t xml:space="preserve">ancient </w:t>
      </w:r>
      <w:r w:rsidR="008278F7" w:rsidRPr="00FC5E3E">
        <w:rPr>
          <w:rFonts w:hint="eastAsia"/>
        </w:rPr>
        <w:t>China were regarded as</w:t>
      </w:r>
      <w:r w:rsidR="00BE2CDE" w:rsidRPr="00FC5E3E">
        <w:t xml:space="preserve"> having</w:t>
      </w:r>
      <w:r w:rsidR="008278F7" w:rsidRPr="00FC5E3E">
        <w:rPr>
          <w:rFonts w:hint="eastAsia"/>
        </w:rPr>
        <w:t xml:space="preserve"> no literary talent</w:t>
      </w:r>
      <w:r w:rsidR="008278F7" w:rsidRPr="00FC5E3E">
        <w:t xml:space="preserve">. </w:t>
      </w:r>
      <w:r w:rsidR="004714C6" w:rsidRPr="00FC5E3E">
        <w:t xml:space="preserve">A word </w:t>
      </w:r>
      <w:proofErr w:type="spellStart"/>
      <w:r w:rsidR="004714C6" w:rsidRPr="00FC5E3E">
        <w:rPr>
          <w:i/>
        </w:rPr>
        <w:t>Cai</w:t>
      </w:r>
      <w:proofErr w:type="spellEnd"/>
      <w:r w:rsidR="004714C6" w:rsidRPr="00FC5E3E">
        <w:t xml:space="preserve"> means</w:t>
      </w:r>
      <w:r w:rsidR="0063278E" w:rsidRPr="00FC5E3E">
        <w:t xml:space="preserve"> a</w:t>
      </w:r>
      <w:r w:rsidR="004714C6" w:rsidRPr="00FC5E3E">
        <w:t xml:space="preserve"> </w:t>
      </w:r>
      <w:r w:rsidR="0063278E" w:rsidRPr="00FC5E3E">
        <w:t>literary</w:t>
      </w:r>
      <w:r w:rsidR="004714C6" w:rsidRPr="00FC5E3E">
        <w:t xml:space="preserve"> </w:t>
      </w:r>
      <w:proofErr w:type="gramStart"/>
      <w:r w:rsidR="004714C6" w:rsidRPr="00FC5E3E">
        <w:t>talent which</w:t>
      </w:r>
      <w:proofErr w:type="gramEnd"/>
      <w:r w:rsidR="004714C6" w:rsidRPr="00FC5E3E">
        <w:t xml:space="preserve"> can be used </w:t>
      </w:r>
      <w:r w:rsidR="0063278E" w:rsidRPr="00FC5E3E">
        <w:t>of</w:t>
      </w:r>
      <w:r w:rsidR="004714C6" w:rsidRPr="00FC5E3E">
        <w:t xml:space="preserve"> both man and women. </w:t>
      </w:r>
      <w:r w:rsidR="008278F7" w:rsidRPr="00FC5E3E">
        <w:t>There</w:t>
      </w:r>
      <w:r w:rsidR="004714C6" w:rsidRPr="00FC5E3E">
        <w:t xml:space="preserve"> was an old saying that </w:t>
      </w:r>
      <w:proofErr w:type="spellStart"/>
      <w:r w:rsidR="004714C6" w:rsidRPr="00FC5E3E">
        <w:rPr>
          <w:rFonts w:hint="eastAsia"/>
          <w:i/>
        </w:rPr>
        <w:t>n</w:t>
      </w:r>
      <w:r w:rsidR="004714C6" w:rsidRPr="00FC5E3E">
        <w:rPr>
          <w:i/>
        </w:rPr>
        <w:t>uzi</w:t>
      </w:r>
      <w:proofErr w:type="spellEnd"/>
      <w:r w:rsidR="004714C6" w:rsidRPr="00FC5E3E">
        <w:rPr>
          <w:i/>
        </w:rPr>
        <w:t xml:space="preserve"> </w:t>
      </w:r>
      <w:proofErr w:type="spellStart"/>
      <w:r w:rsidR="004714C6" w:rsidRPr="00FC5E3E">
        <w:rPr>
          <w:i/>
        </w:rPr>
        <w:t>wucai</w:t>
      </w:r>
      <w:proofErr w:type="spellEnd"/>
      <w:r w:rsidR="004714C6" w:rsidRPr="00FC5E3E">
        <w:rPr>
          <w:i/>
        </w:rPr>
        <w:t xml:space="preserve"> </w:t>
      </w:r>
      <w:proofErr w:type="spellStart"/>
      <w:r w:rsidR="004714C6" w:rsidRPr="00FC5E3E">
        <w:rPr>
          <w:i/>
        </w:rPr>
        <w:t>bian</w:t>
      </w:r>
      <w:proofErr w:type="spellEnd"/>
      <w:r w:rsidR="004714C6" w:rsidRPr="00FC5E3E">
        <w:rPr>
          <w:i/>
        </w:rPr>
        <w:t xml:space="preserve"> </w:t>
      </w:r>
      <w:proofErr w:type="spellStart"/>
      <w:r w:rsidR="004714C6" w:rsidRPr="00FC5E3E">
        <w:rPr>
          <w:i/>
        </w:rPr>
        <w:t>shi</w:t>
      </w:r>
      <w:proofErr w:type="spellEnd"/>
      <w:r w:rsidR="004714C6" w:rsidRPr="00FC5E3E">
        <w:rPr>
          <w:i/>
        </w:rPr>
        <w:t xml:space="preserve"> de</w:t>
      </w:r>
      <w:r w:rsidR="004714C6" w:rsidRPr="00FC5E3E">
        <w:t xml:space="preserve"> (for women, lack of literary talent is a virtue)</w:t>
      </w:r>
      <w:r w:rsidR="00AC34DE" w:rsidRPr="00FC5E3E">
        <w:t>.</w:t>
      </w:r>
      <w:r w:rsidR="004714C6" w:rsidRPr="00FC5E3E">
        <w:rPr>
          <w:rStyle w:val="a7"/>
        </w:rPr>
        <w:footnoteReference w:id="47"/>
      </w:r>
      <w:r w:rsidR="004714C6" w:rsidRPr="00FC5E3E">
        <w:t xml:space="preserve"> There are different interpretations</w:t>
      </w:r>
      <w:r w:rsidR="007A7605" w:rsidRPr="00FC5E3E">
        <w:t xml:space="preserve"> on this</w:t>
      </w:r>
      <w:r w:rsidR="001D0499" w:rsidRPr="00FC5E3E">
        <w:t xml:space="preserve"> saying. Some scholars point</w:t>
      </w:r>
      <w:r w:rsidR="00C353A6" w:rsidRPr="00FC5E3E">
        <w:rPr>
          <w:rFonts w:hint="eastAsia"/>
        </w:rPr>
        <w:t xml:space="preserve"> o</w:t>
      </w:r>
      <w:r w:rsidR="00C353A6" w:rsidRPr="00FC5E3E">
        <w:t>ut</w:t>
      </w:r>
      <w:r w:rsidR="004714C6" w:rsidRPr="00FC5E3E">
        <w:t xml:space="preserve"> </w:t>
      </w:r>
      <w:r w:rsidR="001D0499" w:rsidRPr="00FC5E3E">
        <w:t xml:space="preserve">this is </w:t>
      </w:r>
      <w:r w:rsidR="007C6A56" w:rsidRPr="00FC5E3E">
        <w:t xml:space="preserve">the patriarchal ideology </w:t>
      </w:r>
      <w:r w:rsidR="00684370" w:rsidRPr="00FC5E3E">
        <w:t>on</w:t>
      </w:r>
      <w:r w:rsidR="00C353A6" w:rsidRPr="00FC5E3E">
        <w:t xml:space="preserve"> women’s role in ancient </w:t>
      </w:r>
      <w:r w:rsidR="00956677" w:rsidRPr="00FC5E3E">
        <w:t>times</w:t>
      </w:r>
      <w:r w:rsidR="00C353A6" w:rsidRPr="00FC5E3E">
        <w:t xml:space="preserve">. Other scholars </w:t>
      </w:r>
      <w:r w:rsidR="001D0499" w:rsidRPr="00FC5E3E">
        <w:t>argue that this is not a</w:t>
      </w:r>
      <w:r w:rsidR="001D0499" w:rsidRPr="00FC5E3E">
        <w:rPr>
          <w:rFonts w:hint="eastAsia"/>
        </w:rPr>
        <w:t xml:space="preserve"> </w:t>
      </w:r>
      <w:r w:rsidR="00B300D1" w:rsidRPr="00FC5E3E">
        <w:t xml:space="preserve">derogatory </w:t>
      </w:r>
      <w:r w:rsidR="001D0499" w:rsidRPr="00FC5E3E">
        <w:t xml:space="preserve">idea </w:t>
      </w:r>
      <w:r w:rsidR="00B300D1" w:rsidRPr="00FC5E3E">
        <w:t xml:space="preserve">but </w:t>
      </w:r>
      <w:r w:rsidR="001D0499" w:rsidRPr="00FC5E3E">
        <w:t xml:space="preserve">on the contrary it shows women who possess the talent but </w:t>
      </w:r>
      <w:r w:rsidR="00FF3493" w:rsidRPr="00FC5E3E">
        <w:t xml:space="preserve">don’t </w:t>
      </w:r>
      <w:r w:rsidR="001D0499" w:rsidRPr="00FC5E3E">
        <w:t>show</w:t>
      </w:r>
      <w:r w:rsidR="001D0499">
        <w:t xml:space="preserve"> off in front of her husband. Based on the second argument, I think it shows </w:t>
      </w:r>
      <w:r w:rsidR="001D0499" w:rsidRPr="00886983">
        <w:t xml:space="preserve">women </w:t>
      </w:r>
      <w:r w:rsidR="000B3FDE" w:rsidRPr="00886983">
        <w:t xml:space="preserve">giving </w:t>
      </w:r>
      <w:r w:rsidR="001D0499" w:rsidRPr="00886983">
        <w:t xml:space="preserve">up </w:t>
      </w:r>
      <w:proofErr w:type="gramStart"/>
      <w:r w:rsidR="001D0499" w:rsidRPr="00886983">
        <w:t>herself</w:t>
      </w:r>
      <w:proofErr w:type="gramEnd"/>
      <w:r w:rsidR="001D0499" w:rsidRPr="00886983">
        <w:t xml:space="preserve"> by reconstructing her subjectivity in order to please her husband. Despite all these </w:t>
      </w:r>
      <w:r w:rsidR="00B8212B" w:rsidRPr="00886983">
        <w:t xml:space="preserve">restrictions </w:t>
      </w:r>
      <w:r w:rsidR="000B3FDE" w:rsidRPr="00886983">
        <w:t>on</w:t>
      </w:r>
      <w:r w:rsidR="00B8212B" w:rsidRPr="00886983">
        <w:t xml:space="preserve"> women, there were some women who played an important part in Chinese history. </w:t>
      </w:r>
    </w:p>
    <w:p w14:paraId="6588CD81" w14:textId="2D6F4B28" w:rsidR="009E3026" w:rsidRPr="00886983" w:rsidRDefault="004714C6" w:rsidP="00CB0CEB">
      <w:r w:rsidRPr="00886983">
        <w:t xml:space="preserve"> </w:t>
      </w:r>
      <w:r w:rsidR="009E3026" w:rsidRPr="00886983">
        <w:tab/>
      </w:r>
      <w:r w:rsidR="00274148" w:rsidRPr="00886983">
        <w:rPr>
          <w:rFonts w:hint="eastAsia"/>
        </w:rPr>
        <w:t>The most famous female poet in ancient China is</w:t>
      </w:r>
      <w:r w:rsidR="00274148" w:rsidRPr="00886983">
        <w:t xml:space="preserve"> Li </w:t>
      </w:r>
      <w:proofErr w:type="spellStart"/>
      <w:r w:rsidR="00274148" w:rsidRPr="00886983">
        <w:t>qingzhao</w:t>
      </w:r>
      <w:proofErr w:type="spellEnd"/>
      <w:r w:rsidR="00CD1746">
        <w:t xml:space="preserve"> </w:t>
      </w:r>
      <w:r w:rsidR="00274148" w:rsidRPr="00886983">
        <w:t>(</w:t>
      </w:r>
      <w:r w:rsidR="00077C87" w:rsidRPr="00886983">
        <w:rPr>
          <w:rFonts w:hint="eastAsia"/>
        </w:rPr>
        <w:t>1084-1155</w:t>
      </w:r>
      <w:r w:rsidR="00274148" w:rsidRPr="00886983">
        <w:rPr>
          <w:rFonts w:hint="eastAsia"/>
        </w:rPr>
        <w:t>)</w:t>
      </w:r>
      <w:r w:rsidR="00956677" w:rsidRPr="00886983">
        <w:t xml:space="preserve">. </w:t>
      </w:r>
      <w:r w:rsidR="00274148" w:rsidRPr="00886983">
        <w:t xml:space="preserve">In </w:t>
      </w:r>
      <w:r w:rsidR="00956677" w:rsidRPr="00886983">
        <w:t xml:space="preserve">the </w:t>
      </w:r>
      <w:r w:rsidR="00274148" w:rsidRPr="00886983">
        <w:lastRenderedPageBreak/>
        <w:t xml:space="preserve">Song dynasty (960-1279) </w:t>
      </w:r>
      <w:r w:rsidR="00AF71D5" w:rsidRPr="00886983">
        <w:t>she</w:t>
      </w:r>
      <w:r w:rsidR="00077C87" w:rsidRPr="00886983">
        <w:t xml:space="preserve"> was a famous poet </w:t>
      </w:r>
      <w:r w:rsidR="00274148" w:rsidRPr="00886983">
        <w:rPr>
          <w:rFonts w:hint="eastAsia"/>
        </w:rPr>
        <w:t>regarded</w:t>
      </w:r>
      <w:r w:rsidR="00274148" w:rsidRPr="00886983">
        <w:t xml:space="preserve"> as </w:t>
      </w:r>
      <w:r w:rsidR="00274148" w:rsidRPr="00886983">
        <w:rPr>
          <w:rFonts w:hint="eastAsia"/>
        </w:rPr>
        <w:t xml:space="preserve">talented </w:t>
      </w:r>
      <w:r w:rsidR="00274148" w:rsidRPr="00886983">
        <w:t>women (</w:t>
      </w:r>
      <w:proofErr w:type="spellStart"/>
      <w:r w:rsidR="00274148" w:rsidRPr="00886983">
        <w:rPr>
          <w:i/>
        </w:rPr>
        <w:t>Cai</w:t>
      </w:r>
      <w:proofErr w:type="spellEnd"/>
      <w:r w:rsidR="00274148" w:rsidRPr="00886983">
        <w:rPr>
          <w:i/>
        </w:rPr>
        <w:t xml:space="preserve"> nu</w:t>
      </w:r>
      <w:r w:rsidR="00274148" w:rsidRPr="00886983">
        <w:t>). Her</w:t>
      </w:r>
      <w:r w:rsidR="00AF71D5" w:rsidRPr="00886983">
        <w:t xml:space="preserve"> </w:t>
      </w:r>
      <w:r w:rsidR="00274148" w:rsidRPr="00886983">
        <w:t xml:space="preserve">early period </w:t>
      </w:r>
      <w:r w:rsidR="00F05220" w:rsidRPr="00886983">
        <w:t>poems describe</w:t>
      </w:r>
      <w:r w:rsidR="00274148" w:rsidRPr="00886983">
        <w:t xml:space="preserve"> her true feelings </w:t>
      </w:r>
      <w:r w:rsidR="00F05220" w:rsidRPr="00886983">
        <w:t xml:space="preserve">about </w:t>
      </w:r>
      <w:r w:rsidR="00274148" w:rsidRPr="00886983">
        <w:t>life and natural scenery, while after the death of his husband her poem</w:t>
      </w:r>
      <w:r w:rsidR="00B85E0C" w:rsidRPr="00886983">
        <w:t>s</w:t>
      </w:r>
      <w:r w:rsidR="00274148" w:rsidRPr="00886983">
        <w:t xml:space="preserve"> </w:t>
      </w:r>
      <w:r w:rsidR="00B85E0C" w:rsidRPr="00886983">
        <w:t>portray</w:t>
      </w:r>
      <w:r w:rsidR="00274148" w:rsidRPr="00886983">
        <w:t xml:space="preserve"> loneliness, sorrow and nostalgia. </w:t>
      </w:r>
      <w:r w:rsidR="009E3026" w:rsidRPr="00886983">
        <w:t xml:space="preserve">In her poem </w:t>
      </w:r>
      <w:r w:rsidR="009E3026" w:rsidRPr="00886983">
        <w:rPr>
          <w:i/>
        </w:rPr>
        <w:t xml:space="preserve">Sheng Shen Man, </w:t>
      </w:r>
      <w:r w:rsidR="009E3026" w:rsidRPr="00886983">
        <w:t xml:space="preserve">she </w:t>
      </w:r>
      <w:r w:rsidR="00391FED" w:rsidRPr="00886983">
        <w:t>uses</w:t>
      </w:r>
      <w:r w:rsidR="009E3026" w:rsidRPr="00886983">
        <w:t xml:space="preserve"> </w:t>
      </w:r>
      <w:r w:rsidR="00391FED" w:rsidRPr="00886983">
        <w:t xml:space="preserve">words </w:t>
      </w:r>
      <w:r w:rsidR="009E3026" w:rsidRPr="00886983">
        <w:t>like ‘desolate’, ‘painful’ and ‘miserable’ to descri</w:t>
      </w:r>
      <w:r w:rsidR="00FC5E3E" w:rsidRPr="00886983">
        <w:t>be her broken heart. The chilly</w:t>
      </w:r>
      <w:r w:rsidR="009E3026" w:rsidRPr="00886983">
        <w:t xml:space="preserve"> weather with rain and falling chrysanthemums </w:t>
      </w:r>
      <w:r w:rsidR="00391FED" w:rsidRPr="00886983">
        <w:t>make</w:t>
      </w:r>
      <w:r w:rsidR="009E3026" w:rsidRPr="00886983">
        <w:t xml:space="preserve"> the situation worse. A widow had no hopes for </w:t>
      </w:r>
      <w:r w:rsidR="00EC3C66" w:rsidRPr="00886983">
        <w:t xml:space="preserve">the </w:t>
      </w:r>
      <w:r w:rsidR="009E3026" w:rsidRPr="00886983">
        <w:t>future</w:t>
      </w:r>
      <w:r w:rsidR="00EC3C66" w:rsidRPr="00886983">
        <w:t xml:space="preserve">. She is depicted </w:t>
      </w:r>
      <w:r w:rsidR="009E3026" w:rsidRPr="00886983">
        <w:t>only sitting in the room and loo</w:t>
      </w:r>
      <w:r w:rsidR="00922EBD" w:rsidRPr="00886983">
        <w:t>king outside from the window to sig</w:t>
      </w:r>
      <w:r w:rsidR="00922EBD" w:rsidRPr="00886983">
        <w:rPr>
          <w:rFonts w:hint="eastAsia"/>
        </w:rPr>
        <w:t>h</w:t>
      </w:r>
      <w:r w:rsidR="009E3026" w:rsidRPr="00886983">
        <w:t xml:space="preserve">. She actually reflected the reality of women’s life in the ancient China. </w:t>
      </w:r>
    </w:p>
    <w:p w14:paraId="1F9B4C2A" w14:textId="379FCF40" w:rsidR="004C5542" w:rsidRPr="00886983" w:rsidRDefault="009E3026" w:rsidP="00CB0CEB">
      <w:r w:rsidRPr="00886983">
        <w:t xml:space="preserve"> </w:t>
      </w:r>
      <w:r w:rsidRPr="00886983">
        <w:tab/>
      </w:r>
      <w:r w:rsidR="008F71EF" w:rsidRPr="00886983">
        <w:rPr>
          <w:rFonts w:hint="eastAsia"/>
        </w:rPr>
        <w:t>After</w:t>
      </w:r>
      <w:r w:rsidR="008F71EF" w:rsidRPr="00886983">
        <w:t xml:space="preserve"> the May 4</w:t>
      </w:r>
      <w:r w:rsidR="008F71EF" w:rsidRPr="00886983">
        <w:rPr>
          <w:vertAlign w:val="superscript"/>
        </w:rPr>
        <w:t>th</w:t>
      </w:r>
      <w:r w:rsidR="008F71EF" w:rsidRPr="00886983">
        <w:t xml:space="preserve"> Movement in China, </w:t>
      </w:r>
      <w:r w:rsidR="00960961" w:rsidRPr="00886983">
        <w:rPr>
          <w:rFonts w:hint="eastAsia"/>
        </w:rPr>
        <w:t>ar</w:t>
      </w:r>
      <w:r w:rsidR="00960961" w:rsidRPr="00886983">
        <w:t xml:space="preserve">ticles </w:t>
      </w:r>
      <w:r w:rsidR="0060073D" w:rsidRPr="00886983">
        <w:t xml:space="preserve">focussing </w:t>
      </w:r>
      <w:r w:rsidR="00960961" w:rsidRPr="00886983">
        <w:t xml:space="preserve">on women’s liberation voiced the fight against traditional modes of feudal ethical rules. </w:t>
      </w:r>
      <w:r w:rsidR="00007E1A" w:rsidRPr="00886983">
        <w:t xml:space="preserve">Women started to receive education and </w:t>
      </w:r>
      <w:r w:rsidR="00354CEF" w:rsidRPr="00886983">
        <w:rPr>
          <w:rFonts w:hint="eastAsia"/>
        </w:rPr>
        <w:t xml:space="preserve">more </w:t>
      </w:r>
      <w:r w:rsidR="00007E1A" w:rsidRPr="00886983">
        <w:t>female writers</w:t>
      </w:r>
      <w:r w:rsidR="0060073D" w:rsidRPr="00886983">
        <w:t xml:space="preserve"> were </w:t>
      </w:r>
      <w:proofErr w:type="spellStart"/>
      <w:r w:rsidR="0060073D" w:rsidRPr="00886983">
        <w:t>recognised</w:t>
      </w:r>
      <w:proofErr w:type="spellEnd"/>
      <w:r w:rsidR="00007E1A" w:rsidRPr="00886983">
        <w:t xml:space="preserve">. </w:t>
      </w:r>
      <w:r w:rsidR="00CA40FE" w:rsidRPr="00886983">
        <w:t xml:space="preserve">There were some famous female writers such as Ding Ling, Xiao HongBing </w:t>
      </w:r>
      <w:proofErr w:type="spellStart"/>
      <w:r w:rsidR="00CA40FE" w:rsidRPr="00886983">
        <w:t>xin</w:t>
      </w:r>
      <w:proofErr w:type="spellEnd"/>
      <w:r w:rsidR="00CA40FE" w:rsidRPr="00886983">
        <w:t xml:space="preserve"> and Zhang </w:t>
      </w:r>
      <w:proofErr w:type="spellStart"/>
      <w:r w:rsidR="00CA40FE" w:rsidRPr="00886983">
        <w:t>Ailin</w:t>
      </w:r>
      <w:proofErr w:type="spellEnd"/>
      <w:r w:rsidR="00CA40FE" w:rsidRPr="00886983">
        <w:t>. Ding Ling</w:t>
      </w:r>
      <w:r w:rsidR="00CA40FE" w:rsidRPr="00886983">
        <w:rPr>
          <w:rFonts w:hint="eastAsia"/>
        </w:rPr>
        <w:t xml:space="preserve"> </w:t>
      </w:r>
      <w:r w:rsidR="00CA40FE" w:rsidRPr="00886983">
        <w:t>(1904-1986)</w:t>
      </w:r>
      <w:r w:rsidR="00922EBD" w:rsidRPr="00886983">
        <w:rPr>
          <w:rFonts w:hint="eastAsia"/>
        </w:rPr>
        <w:t xml:space="preserve"> </w:t>
      </w:r>
      <w:r w:rsidR="001D4B6B" w:rsidRPr="00886983">
        <w:t xml:space="preserve">was a noted female writer in Chinese literature. She </w:t>
      </w:r>
      <w:r w:rsidR="007C30E2" w:rsidRPr="00886983">
        <w:t>spoke</w:t>
      </w:r>
      <w:r w:rsidR="001D4B6B" w:rsidRPr="00886983">
        <w:t xml:space="preserve"> for many Chinese women who were struggling with the traditional feudal structu</w:t>
      </w:r>
      <w:r w:rsidR="00FC5E3E" w:rsidRPr="00886983">
        <w:t>re and ‘her early writings were</w:t>
      </w:r>
      <w:r w:rsidR="007C30E2" w:rsidRPr="00886983">
        <w:t xml:space="preserve"> </w:t>
      </w:r>
      <w:r w:rsidR="00A04E54" w:rsidRPr="00886983">
        <w:t>c</w:t>
      </w:r>
      <w:r w:rsidR="007C30E2" w:rsidRPr="00886983">
        <w:t xml:space="preserve">oncerned with </w:t>
      </w:r>
      <w:r w:rsidR="001D4B6B" w:rsidRPr="00886983">
        <w:t xml:space="preserve">the dilemmas of young women who had broken away from traditional social structures and conventional modes of </w:t>
      </w:r>
      <w:proofErr w:type="spellStart"/>
      <w:r w:rsidR="001D4B6B" w:rsidRPr="00886983">
        <w:t>behaviour</w:t>
      </w:r>
      <w:proofErr w:type="spellEnd"/>
      <w:r w:rsidR="001D4B6B" w:rsidRPr="00886983">
        <w:t xml:space="preserve"> and had found </w:t>
      </w:r>
      <w:proofErr w:type="gramStart"/>
      <w:r w:rsidR="001D4B6B" w:rsidRPr="00886983">
        <w:t>themselves</w:t>
      </w:r>
      <w:proofErr w:type="gramEnd"/>
      <w:r w:rsidR="001D4B6B" w:rsidRPr="00886983">
        <w:t xml:space="preserve"> living on the fringes of society, up against the hostile world on their own’.</w:t>
      </w:r>
      <w:r w:rsidR="000570EB" w:rsidRPr="00886983">
        <w:rPr>
          <w:rStyle w:val="a7"/>
        </w:rPr>
        <w:footnoteReference w:id="48"/>
      </w:r>
      <w:r w:rsidR="001D4B6B" w:rsidRPr="00886983">
        <w:t xml:space="preserve"> </w:t>
      </w:r>
      <w:r w:rsidR="00DA1849" w:rsidRPr="00886983">
        <w:t>One of her representative works is</w:t>
      </w:r>
      <w:r w:rsidR="00DA1849" w:rsidRPr="00886983">
        <w:rPr>
          <w:i/>
        </w:rPr>
        <w:t xml:space="preserve"> Miss. Sophia’s </w:t>
      </w:r>
      <w:proofErr w:type="gramStart"/>
      <w:r w:rsidR="00DA1849" w:rsidRPr="00886983">
        <w:rPr>
          <w:i/>
        </w:rPr>
        <w:t xml:space="preserve">Diary </w:t>
      </w:r>
      <w:r w:rsidR="00DA1849" w:rsidRPr="00886983">
        <w:t>which</w:t>
      </w:r>
      <w:proofErr w:type="gramEnd"/>
      <w:r w:rsidR="00DA1849" w:rsidRPr="00886983">
        <w:t xml:space="preserve"> tries to describe the heroine Sophia, a modern girl who ‘comes under criticism for exploring sex, romance, or personal pleasure because she is too individualistic and self-concerned’.</w:t>
      </w:r>
      <w:r w:rsidR="00DA1849" w:rsidRPr="00886983">
        <w:rPr>
          <w:rStyle w:val="a7"/>
        </w:rPr>
        <w:footnoteReference w:id="49"/>
      </w:r>
      <w:r w:rsidR="00DA1849" w:rsidRPr="00886983">
        <w:t xml:space="preserve"> </w:t>
      </w:r>
      <w:r w:rsidR="00DA1849" w:rsidRPr="00886983">
        <w:rPr>
          <w:rFonts w:hint="eastAsia"/>
        </w:rPr>
        <w:t>Ding</w:t>
      </w:r>
      <w:r w:rsidR="00DA1849" w:rsidRPr="00886983">
        <w:t xml:space="preserve"> ‘addresses a category of womanhood that was not victorious </w:t>
      </w:r>
      <w:r w:rsidR="00AB143C" w:rsidRPr="00886983">
        <w:t xml:space="preserve">or revolutionary, but reduced, regretful, self-absorbed, self-pitying, and </w:t>
      </w:r>
      <w:proofErr w:type="spellStart"/>
      <w:r w:rsidR="00AB143C" w:rsidRPr="00886983">
        <w:t>priviatized</w:t>
      </w:r>
      <w:proofErr w:type="spellEnd"/>
      <w:r w:rsidR="00DA1849" w:rsidRPr="00886983">
        <w:t>’</w:t>
      </w:r>
      <w:r w:rsidR="00AB143C" w:rsidRPr="00886983">
        <w:t>.</w:t>
      </w:r>
      <w:r w:rsidR="00AB143C" w:rsidRPr="00886983">
        <w:rPr>
          <w:rStyle w:val="a7"/>
        </w:rPr>
        <w:footnoteReference w:id="50"/>
      </w:r>
      <w:r w:rsidR="00BB2ED4" w:rsidRPr="00886983">
        <w:t xml:space="preserve"> Sophia pursues pleasures in sex and </w:t>
      </w:r>
      <w:r w:rsidR="00A04E54" w:rsidRPr="00886983">
        <w:t xml:space="preserve">is </w:t>
      </w:r>
      <w:r w:rsidR="00BB2ED4" w:rsidRPr="00886983">
        <w:t xml:space="preserve">surrounded by many admirers. She seemingly </w:t>
      </w:r>
      <w:r w:rsidR="006C4371" w:rsidRPr="00886983">
        <w:t xml:space="preserve">has </w:t>
      </w:r>
      <w:r w:rsidR="00BB2ED4" w:rsidRPr="00886983">
        <w:t xml:space="preserve">freedom and independence but on the contrary she </w:t>
      </w:r>
      <w:r w:rsidR="006C4371" w:rsidRPr="00886983">
        <w:t>is</w:t>
      </w:r>
      <w:r w:rsidR="00BB2ED4" w:rsidRPr="00886983">
        <w:t xml:space="preserve"> stuck in this new social setting and </w:t>
      </w:r>
      <w:r w:rsidR="006C4371" w:rsidRPr="00886983">
        <w:t>tries</w:t>
      </w:r>
      <w:r w:rsidR="00BB2ED4" w:rsidRPr="00886983">
        <w:t xml:space="preserve"> to seek her own subjectivity, </w:t>
      </w:r>
      <w:r w:rsidR="00640B79" w:rsidRPr="00886983">
        <w:t>desir</w:t>
      </w:r>
      <w:r w:rsidR="005C2042" w:rsidRPr="00886983">
        <w:t xml:space="preserve">es for which she </w:t>
      </w:r>
      <w:r w:rsidR="00BB2ED4" w:rsidRPr="00886983">
        <w:t>suffer</w:t>
      </w:r>
      <w:r w:rsidR="005C2042" w:rsidRPr="00886983">
        <w:t>s</w:t>
      </w:r>
      <w:r w:rsidR="00BB2ED4" w:rsidRPr="00886983">
        <w:t xml:space="preserve">. </w:t>
      </w:r>
      <w:r w:rsidR="00FB7A4C" w:rsidRPr="00886983">
        <w:t>There was another</w:t>
      </w:r>
      <w:r w:rsidR="008D6F31" w:rsidRPr="00886983">
        <w:t xml:space="preserve"> well-known</w:t>
      </w:r>
      <w:r w:rsidR="00FB7A4C" w:rsidRPr="00886983">
        <w:t xml:space="preserve"> female writer:</w:t>
      </w:r>
      <w:r w:rsidR="008E3A96" w:rsidRPr="00886983">
        <w:t xml:space="preserve"> </w:t>
      </w:r>
      <w:r w:rsidR="00CA40FE" w:rsidRPr="00886983">
        <w:rPr>
          <w:rFonts w:hint="eastAsia"/>
        </w:rPr>
        <w:t xml:space="preserve">Bing </w:t>
      </w:r>
      <w:proofErr w:type="gramStart"/>
      <w:r w:rsidR="00CA40FE" w:rsidRPr="00886983">
        <w:rPr>
          <w:rFonts w:hint="eastAsia"/>
        </w:rPr>
        <w:t>Xin</w:t>
      </w:r>
      <w:r w:rsidR="008E3A96" w:rsidRPr="00886983">
        <w:t>(</w:t>
      </w:r>
      <w:proofErr w:type="gramEnd"/>
      <w:r w:rsidR="00CA40FE" w:rsidRPr="00886983">
        <w:rPr>
          <w:rFonts w:hint="eastAsia"/>
        </w:rPr>
        <w:t>1900-1999</w:t>
      </w:r>
      <w:r w:rsidR="008E3A96" w:rsidRPr="00886983">
        <w:t>).</w:t>
      </w:r>
      <w:r w:rsidR="008D6F31" w:rsidRPr="00886983">
        <w:t xml:space="preserve"> Her works, mostly influenced by </w:t>
      </w:r>
      <w:proofErr w:type="spellStart"/>
      <w:r w:rsidR="008D6F31" w:rsidRPr="00886983">
        <w:t>Tygel</w:t>
      </w:r>
      <w:proofErr w:type="spellEnd"/>
      <w:r w:rsidR="008D6F31" w:rsidRPr="00886983">
        <w:t xml:space="preserve">, were mainly written for </w:t>
      </w:r>
      <w:r w:rsidR="00D62C2F" w:rsidRPr="00886983">
        <w:t xml:space="preserve">the </w:t>
      </w:r>
      <w:r w:rsidR="008D6F31" w:rsidRPr="00886983">
        <w:t>young</w:t>
      </w:r>
      <w:r w:rsidR="00D62C2F" w:rsidRPr="00886983">
        <w:t>er</w:t>
      </w:r>
      <w:r w:rsidR="008D6F31" w:rsidRPr="00886983">
        <w:t xml:space="preserve"> generation. The idea of love, warm heart and motherly love were the most unselfish remedy for any depressed soul</w:t>
      </w:r>
      <w:r w:rsidR="00D62C2F" w:rsidRPr="00886983">
        <w:t>, according to her</w:t>
      </w:r>
      <w:r w:rsidR="00F61B02">
        <w:t xml:space="preserve">, which </w:t>
      </w:r>
      <w:r w:rsidR="00F61B02">
        <w:lastRenderedPageBreak/>
        <w:t xml:space="preserve">presents an idea of women love everything from their heart rather than what the social prescription. </w:t>
      </w:r>
      <w:r w:rsidR="008D6F31" w:rsidRPr="00886983">
        <w:t xml:space="preserve">So readers can feel great strength </w:t>
      </w:r>
      <w:r w:rsidR="00215BF6" w:rsidRPr="00886983">
        <w:t xml:space="preserve">from her novels and </w:t>
      </w:r>
      <w:proofErr w:type="gramStart"/>
      <w:r w:rsidR="00215BF6" w:rsidRPr="00886983">
        <w:t>poems which</w:t>
      </w:r>
      <w:proofErr w:type="gramEnd"/>
      <w:r w:rsidR="00215BF6" w:rsidRPr="00886983">
        <w:t xml:space="preserve"> appraise the power of love</w:t>
      </w:r>
      <w:r w:rsidR="002A5B76" w:rsidRPr="00886983">
        <w:t xml:space="preserve"> and </w:t>
      </w:r>
      <w:r w:rsidR="008E7758" w:rsidRPr="00886983">
        <w:t xml:space="preserve">explore the possibility of </w:t>
      </w:r>
      <w:r w:rsidR="00215BF6" w:rsidRPr="00886983">
        <w:t xml:space="preserve">women’s liberation. </w:t>
      </w:r>
      <w:proofErr w:type="spellStart"/>
      <w:r w:rsidR="00B542D8" w:rsidRPr="00886983">
        <w:t>Elieen</w:t>
      </w:r>
      <w:proofErr w:type="spellEnd"/>
      <w:r w:rsidR="00B542D8" w:rsidRPr="00886983">
        <w:t xml:space="preserve"> Chang also named </w:t>
      </w:r>
      <w:r w:rsidR="004323C5" w:rsidRPr="00886983">
        <w:rPr>
          <w:rFonts w:hint="eastAsia"/>
        </w:rPr>
        <w:t xml:space="preserve">Zhang </w:t>
      </w:r>
      <w:proofErr w:type="spellStart"/>
      <w:proofErr w:type="gramStart"/>
      <w:r w:rsidR="004323C5" w:rsidRPr="00886983">
        <w:rPr>
          <w:rFonts w:hint="eastAsia"/>
        </w:rPr>
        <w:t>Ailin</w:t>
      </w:r>
      <w:proofErr w:type="spellEnd"/>
      <w:r w:rsidR="00CA40FE" w:rsidRPr="00886983">
        <w:t>(</w:t>
      </w:r>
      <w:proofErr w:type="gramEnd"/>
      <w:r w:rsidR="00CA40FE" w:rsidRPr="00886983">
        <w:rPr>
          <w:rFonts w:hint="eastAsia"/>
        </w:rPr>
        <w:t>1920-1995</w:t>
      </w:r>
      <w:r w:rsidR="00BA40BE" w:rsidRPr="00886983">
        <w:rPr>
          <w:rFonts w:hint="eastAsia"/>
        </w:rPr>
        <w:t>)</w:t>
      </w:r>
      <w:r w:rsidR="00A25D52" w:rsidRPr="00886983">
        <w:t xml:space="preserve"> is another household name in China. </w:t>
      </w:r>
      <w:r w:rsidR="00BC697A" w:rsidRPr="00886983">
        <w:t>In her novels, she</w:t>
      </w:r>
      <w:r w:rsidR="007567CF" w:rsidRPr="00886983">
        <w:t xml:space="preserve"> portrays </w:t>
      </w:r>
      <w:r w:rsidR="00902A67" w:rsidRPr="00886983">
        <w:t xml:space="preserve">love stories in which </w:t>
      </w:r>
      <w:r w:rsidR="00BC697A" w:rsidRPr="00886983">
        <w:t xml:space="preserve">many female figures </w:t>
      </w:r>
      <w:r w:rsidR="007567CF" w:rsidRPr="00886983">
        <w:t xml:space="preserve">control </w:t>
      </w:r>
      <w:r w:rsidR="00BC697A" w:rsidRPr="00886983">
        <w:t xml:space="preserve">their own </w:t>
      </w:r>
      <w:r w:rsidR="00902A67" w:rsidRPr="00886983">
        <w:t>fates</w:t>
      </w:r>
      <w:r w:rsidR="00BC697A" w:rsidRPr="00886983">
        <w:t>.</w:t>
      </w:r>
      <w:r w:rsidR="00AF6F27" w:rsidRPr="00886983">
        <w:t xml:space="preserve"> She went through the most turbulent time in China but she didn’t write about war instead she focused on love stories on men and women. What she cared most </w:t>
      </w:r>
      <w:r w:rsidR="00E13BCF" w:rsidRPr="00886983">
        <w:t xml:space="preserve">about </w:t>
      </w:r>
      <w:r w:rsidR="00780309" w:rsidRPr="00886983">
        <w:t>were women’s physical and psychological changes</w:t>
      </w:r>
      <w:r w:rsidR="00AF6F27" w:rsidRPr="00886983">
        <w:t xml:space="preserve"> </w:t>
      </w:r>
      <w:r w:rsidR="00780309" w:rsidRPr="00886983">
        <w:t xml:space="preserve">when they </w:t>
      </w:r>
      <w:r w:rsidR="00AF6F27" w:rsidRPr="00886983">
        <w:t>suffered hardships in life</w:t>
      </w:r>
      <w:r w:rsidR="00780309" w:rsidRPr="00886983">
        <w:t xml:space="preserve">. She unveiled the reality that women depended on men so marriage was the only </w:t>
      </w:r>
      <w:r w:rsidR="00D92653" w:rsidRPr="00886983">
        <w:t>way</w:t>
      </w:r>
      <w:r w:rsidR="00780309" w:rsidRPr="00886983">
        <w:t xml:space="preserve"> to be settled in life but men could not be depended on because they cared more </w:t>
      </w:r>
      <w:r w:rsidR="00D92653" w:rsidRPr="00886983">
        <w:t>about</w:t>
      </w:r>
      <w:r w:rsidR="00780309" w:rsidRPr="00886983">
        <w:t xml:space="preserve"> power, status, money and sexual pleasure.  </w:t>
      </w:r>
      <w:r w:rsidR="00AF6F27" w:rsidRPr="00886983">
        <w:t xml:space="preserve"> </w:t>
      </w:r>
      <w:r w:rsidR="00B542D8" w:rsidRPr="00886983">
        <w:t xml:space="preserve"> </w:t>
      </w:r>
    </w:p>
    <w:p w14:paraId="11AA2FFA" w14:textId="566D4019" w:rsidR="003A729C" w:rsidRPr="00886983" w:rsidRDefault="001C4F5B" w:rsidP="00CB0CEB">
      <w:r w:rsidRPr="00886983">
        <w:t xml:space="preserve"> </w:t>
      </w:r>
      <w:r w:rsidRPr="00886983">
        <w:tab/>
      </w:r>
      <w:r w:rsidR="00354EDA" w:rsidRPr="00886983">
        <w:t>Chinese female liter</w:t>
      </w:r>
      <w:r w:rsidR="00CA40FE" w:rsidRPr="00886983">
        <w:t>ature has a long history but Western</w:t>
      </w:r>
      <w:r w:rsidR="00354EDA" w:rsidRPr="00886983">
        <w:t xml:space="preserve"> fe</w:t>
      </w:r>
      <w:r w:rsidR="00CA40FE" w:rsidRPr="00886983">
        <w:t xml:space="preserve">minist theory came into China at </w:t>
      </w:r>
      <w:r w:rsidR="00354EDA" w:rsidRPr="00886983">
        <w:t xml:space="preserve">the beginning of 1980s. </w:t>
      </w:r>
      <w:r w:rsidR="008142F8" w:rsidRPr="00886983">
        <w:rPr>
          <w:rFonts w:hint="eastAsia"/>
        </w:rPr>
        <w:t>It</w:t>
      </w:r>
      <w:r w:rsidR="008142F8" w:rsidRPr="00886983">
        <w:t xml:space="preserve"> can</w:t>
      </w:r>
      <w:r w:rsidR="00C22FEB" w:rsidRPr="00886983">
        <w:t xml:space="preserve"> be divided into three periods. In the first stage, many scholars who were studying literatures introduced feminist criticism into China. In 1981, Zhu Hong first published an article on </w:t>
      </w:r>
      <w:r w:rsidR="00D40F42" w:rsidRPr="00886983">
        <w:t>women</w:t>
      </w:r>
      <w:r w:rsidR="001603D2" w:rsidRPr="00886983">
        <w:t>’s</w:t>
      </w:r>
      <w:r w:rsidR="00C22FEB" w:rsidRPr="00886983">
        <w:t xml:space="preserve"> literature </w:t>
      </w:r>
      <w:r w:rsidR="001603D2" w:rsidRPr="00886983">
        <w:t>and</w:t>
      </w:r>
      <w:r w:rsidR="00C22FEB" w:rsidRPr="00886983">
        <w:t xml:space="preserve"> feminism in America. In 1986, </w:t>
      </w:r>
      <w:r w:rsidR="00C22FEB" w:rsidRPr="00886983">
        <w:rPr>
          <w:i/>
        </w:rPr>
        <w:t>The Second Sex</w:t>
      </w:r>
      <w:r w:rsidR="00C22FEB" w:rsidRPr="00886983">
        <w:t xml:space="preserve"> was translated and published in </w:t>
      </w:r>
      <w:proofErr w:type="gramStart"/>
      <w:r w:rsidR="00C22FEB" w:rsidRPr="00886983">
        <w:t>China which</w:t>
      </w:r>
      <w:proofErr w:type="gramEnd"/>
      <w:r w:rsidR="00C22FEB" w:rsidRPr="00886983">
        <w:t xml:space="preserve"> had a significant impact on the study of feminism in China. The second period </w:t>
      </w:r>
      <w:r w:rsidR="00F56D7C" w:rsidRPr="00886983">
        <w:t xml:space="preserve">marked a thriving development around the year of 1988, which showed the systematic research on feminism as well as flows of theory books </w:t>
      </w:r>
      <w:r w:rsidR="00A50BC1" w:rsidRPr="00886983">
        <w:t>being</w:t>
      </w:r>
      <w:r w:rsidR="00F56D7C" w:rsidRPr="00886983">
        <w:t xml:space="preserve"> introduced into China. Scholars started to apply western feminism to Chinese literature. It was a powerful tool for Chinese </w:t>
      </w:r>
      <w:r w:rsidR="00A50BC1" w:rsidRPr="00886983">
        <w:t>women’s</w:t>
      </w:r>
      <w:r w:rsidR="00F56D7C" w:rsidRPr="00886983">
        <w:t xml:space="preserve"> writing and broadens the horizons and research fields in Chinese literature. The third period witnessed </w:t>
      </w:r>
      <w:r w:rsidR="008C6DC6" w:rsidRPr="00886983">
        <w:t xml:space="preserve">a growth in </w:t>
      </w:r>
      <w:r w:rsidR="00F56D7C" w:rsidRPr="00886983">
        <w:t>research</w:t>
      </w:r>
      <w:r w:rsidR="002E36F0" w:rsidRPr="00886983">
        <w:t xml:space="preserve"> scholars,</w:t>
      </w:r>
      <w:r w:rsidR="00F56D7C" w:rsidRPr="00886983">
        <w:t xml:space="preserve"> research</w:t>
      </w:r>
      <w:r w:rsidR="002E36F0" w:rsidRPr="00886983">
        <w:t xml:space="preserve"> institutions, conferences and research funds on Women in China. </w:t>
      </w:r>
      <w:r w:rsidR="008C6DC6" w:rsidRPr="00886983">
        <w:t>Feminist</w:t>
      </w:r>
      <w:r w:rsidR="002E36F0" w:rsidRPr="00886983">
        <w:t xml:space="preserve"> criticism has gone through</w:t>
      </w:r>
      <w:r w:rsidR="00AD7066" w:rsidRPr="00886983">
        <w:t xml:space="preserve"> 40 years </w:t>
      </w:r>
      <w:r w:rsidR="009D5176" w:rsidRPr="00886983">
        <w:t xml:space="preserve">of </w:t>
      </w:r>
      <w:r w:rsidR="00AD7066" w:rsidRPr="00886983">
        <w:t xml:space="preserve">development in </w:t>
      </w:r>
      <w:commentRangeStart w:id="1"/>
      <w:r w:rsidR="00AD7066" w:rsidRPr="00886983">
        <w:t>China</w:t>
      </w:r>
      <w:commentRangeEnd w:id="1"/>
      <w:r w:rsidR="007D33F1" w:rsidRPr="00886983">
        <w:rPr>
          <w:rStyle w:val="a8"/>
        </w:rPr>
        <w:commentReference w:id="1"/>
      </w:r>
      <w:r w:rsidR="00AD7066" w:rsidRPr="00886983">
        <w:t xml:space="preserve">. </w:t>
      </w:r>
      <w:r w:rsidR="002E36F0" w:rsidRPr="00886983">
        <w:t xml:space="preserve">There were difficulties and questions encountered by many </w:t>
      </w:r>
      <w:commentRangeStart w:id="2"/>
      <w:r w:rsidR="002E36F0" w:rsidRPr="00886983">
        <w:t>researchers</w:t>
      </w:r>
      <w:commentRangeEnd w:id="2"/>
      <w:r w:rsidR="009D5176" w:rsidRPr="00886983">
        <w:rPr>
          <w:rStyle w:val="a8"/>
        </w:rPr>
        <w:commentReference w:id="2"/>
      </w:r>
      <w:r w:rsidR="002E36F0" w:rsidRPr="00886983">
        <w:t xml:space="preserve">. With the great efforts of many scholars, we can see the ever-growing development on feminism research. </w:t>
      </w:r>
    </w:p>
    <w:p w14:paraId="654ABD7E" w14:textId="6A572825" w:rsidR="00E35DC0" w:rsidRPr="00886983" w:rsidRDefault="00CB0CEB" w:rsidP="00566274">
      <w:pPr>
        <w:pStyle w:val="a3"/>
        <w:numPr>
          <w:ilvl w:val="0"/>
          <w:numId w:val="17"/>
        </w:numPr>
        <w:ind w:firstLineChars="0"/>
        <w:rPr>
          <w:b/>
        </w:rPr>
      </w:pPr>
      <w:r w:rsidRPr="00886983">
        <w:rPr>
          <w:b/>
        </w:rPr>
        <w:t>Conclusion</w:t>
      </w:r>
    </w:p>
    <w:p w14:paraId="47FADC96" w14:textId="753060D9" w:rsidR="003A729C" w:rsidRDefault="006C1D38" w:rsidP="00A31DDB">
      <w:pPr>
        <w:ind w:firstLine="360"/>
        <w:rPr>
          <w:rFonts w:eastAsia="Times New Roman" w:cs="Times New Roman"/>
          <w:kern w:val="0"/>
        </w:rPr>
      </w:pPr>
      <w:r w:rsidRPr="00886983">
        <w:rPr>
          <w:rFonts w:eastAsia="Times New Roman" w:cs="Times New Roman"/>
          <w:kern w:val="0"/>
        </w:rPr>
        <w:t xml:space="preserve">Feminism and </w:t>
      </w:r>
      <w:r w:rsidR="00B63B68" w:rsidRPr="00886983">
        <w:rPr>
          <w:rFonts w:eastAsia="Times New Roman" w:cs="Times New Roman"/>
          <w:kern w:val="0"/>
        </w:rPr>
        <w:t xml:space="preserve">Feminist movements </w:t>
      </w:r>
      <w:r w:rsidRPr="00886983">
        <w:rPr>
          <w:rFonts w:eastAsia="Times New Roman" w:cs="Times New Roman"/>
          <w:kern w:val="0"/>
        </w:rPr>
        <w:t xml:space="preserve">have developed for many year and they </w:t>
      </w:r>
      <w:r w:rsidR="00B615CB" w:rsidRPr="00886983">
        <w:rPr>
          <w:rFonts w:eastAsia="Times New Roman" w:cs="Times New Roman"/>
          <w:kern w:val="0"/>
        </w:rPr>
        <w:t xml:space="preserve">continue to seek </w:t>
      </w:r>
      <w:r w:rsidR="00B63B68" w:rsidRPr="00886983">
        <w:rPr>
          <w:rFonts w:eastAsia="Times New Roman" w:cs="Times New Roman"/>
          <w:kern w:val="0"/>
        </w:rPr>
        <w:t xml:space="preserve">equality for women in the world. </w:t>
      </w:r>
      <w:r w:rsidR="00E35DC0" w:rsidRPr="00886983">
        <w:rPr>
          <w:rFonts w:eastAsia="Times New Roman" w:cs="Times New Roman"/>
          <w:kern w:val="0"/>
        </w:rPr>
        <w:t>It is a gl</w:t>
      </w:r>
      <w:r w:rsidR="00061A86" w:rsidRPr="00886983">
        <w:rPr>
          <w:rFonts w:eastAsia="Times New Roman" w:cs="Times New Roman"/>
          <w:kern w:val="0"/>
        </w:rPr>
        <w:t xml:space="preserve">obal issue and concern for every generation. </w:t>
      </w:r>
      <w:r w:rsidR="00B63B68" w:rsidRPr="00886983">
        <w:rPr>
          <w:rFonts w:eastAsia="Times New Roman" w:cs="Times New Roman"/>
          <w:kern w:val="0"/>
        </w:rPr>
        <w:t>R</w:t>
      </w:r>
      <w:r w:rsidR="003E5BA6" w:rsidRPr="00886983">
        <w:rPr>
          <w:rFonts w:eastAsia="Times New Roman" w:cs="Times New Roman"/>
          <w:kern w:val="0"/>
        </w:rPr>
        <w:t xml:space="preserve">eality shows that women are still suffering sexual abuse, rape and domestic violence. </w:t>
      </w:r>
      <w:r w:rsidR="00D0518A" w:rsidRPr="00886983">
        <w:rPr>
          <w:rFonts w:eastAsia="Times New Roman" w:cs="Times New Roman"/>
          <w:kern w:val="0"/>
        </w:rPr>
        <w:t xml:space="preserve">It is reported that </w:t>
      </w:r>
      <w:r w:rsidR="00084D2B" w:rsidRPr="00886983">
        <w:rPr>
          <w:rFonts w:eastAsia="Times New Roman" w:cs="Times New Roman"/>
          <w:kern w:val="0"/>
        </w:rPr>
        <w:t xml:space="preserve">women account for the large percentage of people at </w:t>
      </w:r>
      <w:r w:rsidR="00AB7040" w:rsidRPr="00886983">
        <w:rPr>
          <w:rFonts w:eastAsia="Times New Roman" w:cs="Times New Roman"/>
          <w:kern w:val="0"/>
        </w:rPr>
        <w:t xml:space="preserve">risk </w:t>
      </w:r>
      <w:r w:rsidR="00084D2B" w:rsidRPr="00886983">
        <w:rPr>
          <w:rFonts w:eastAsia="Times New Roman" w:cs="Times New Roman"/>
          <w:kern w:val="0"/>
        </w:rPr>
        <w:t>of hunger and poverty. Women make up more than two-thirds of the world’s 796 million illiterate people. Women’s wage</w:t>
      </w:r>
      <w:r w:rsidR="008F5E15" w:rsidRPr="00886983">
        <w:rPr>
          <w:rFonts w:eastAsia="Times New Roman" w:cs="Times New Roman"/>
          <w:kern w:val="0"/>
        </w:rPr>
        <w:t xml:space="preserve">s </w:t>
      </w:r>
      <w:r w:rsidR="008F5E15" w:rsidRPr="00886983">
        <w:rPr>
          <w:rFonts w:eastAsia="Times New Roman" w:cs="Times New Roman" w:hint="eastAsia"/>
          <w:kern w:val="0"/>
        </w:rPr>
        <w:t>in</w:t>
      </w:r>
      <w:r w:rsidR="008F5E15" w:rsidRPr="00886983">
        <w:rPr>
          <w:rFonts w:eastAsia="Times New Roman" w:cs="Times New Roman"/>
          <w:kern w:val="0"/>
        </w:rPr>
        <w:t xml:space="preserve"> both rural and urban area</w:t>
      </w:r>
      <w:r w:rsidR="002B3C8A" w:rsidRPr="00886983">
        <w:rPr>
          <w:rFonts w:eastAsia="Times New Roman" w:cs="Times New Roman"/>
          <w:kern w:val="0"/>
        </w:rPr>
        <w:t>s</w:t>
      </w:r>
      <w:r w:rsidR="008F5E15" w:rsidRPr="00886983">
        <w:rPr>
          <w:rFonts w:eastAsia="Times New Roman" w:cs="Times New Roman"/>
          <w:kern w:val="0"/>
        </w:rPr>
        <w:t xml:space="preserve"> </w:t>
      </w:r>
      <w:r w:rsidR="008F5E15" w:rsidRPr="00886983">
        <w:rPr>
          <w:rFonts w:eastAsia="Times New Roman" w:cs="Times New Roman" w:hint="eastAsia"/>
          <w:kern w:val="0"/>
        </w:rPr>
        <w:t>are</w:t>
      </w:r>
      <w:r w:rsidR="008F5E15" w:rsidRPr="00886983">
        <w:rPr>
          <w:rFonts w:eastAsia="Times New Roman" w:cs="Times New Roman"/>
          <w:kern w:val="0"/>
        </w:rPr>
        <w:t xml:space="preserve"> lower </w:t>
      </w:r>
      <w:r w:rsidR="008F5E15" w:rsidRPr="00886983">
        <w:rPr>
          <w:rFonts w:eastAsia="Times New Roman" w:cs="Times New Roman"/>
          <w:kern w:val="0"/>
        </w:rPr>
        <w:lastRenderedPageBreak/>
        <w:t>than men’s average wages.</w:t>
      </w:r>
      <w:r w:rsidR="008F5E15" w:rsidRPr="00886983">
        <w:rPr>
          <w:rStyle w:val="a7"/>
          <w:rFonts w:eastAsia="Times New Roman" w:cs="Times New Roman"/>
          <w:kern w:val="0"/>
        </w:rPr>
        <w:footnoteReference w:id="51"/>
      </w:r>
      <w:r w:rsidR="008F5E15" w:rsidRPr="00886983">
        <w:rPr>
          <w:rFonts w:eastAsia="Times New Roman" w:cs="Times New Roman" w:hint="eastAsia"/>
          <w:kern w:val="0"/>
        </w:rPr>
        <w:t xml:space="preserve"> All</w:t>
      </w:r>
      <w:r w:rsidR="008F5E15" w:rsidRPr="00886983">
        <w:rPr>
          <w:rFonts w:eastAsia="Times New Roman" w:cs="Times New Roman"/>
          <w:kern w:val="0"/>
        </w:rPr>
        <w:t xml:space="preserve"> these reports show that the situation of gender inequity is still severe. </w:t>
      </w:r>
      <w:r w:rsidR="005B469D" w:rsidRPr="00886983">
        <w:rPr>
          <w:rFonts w:eastAsia="Times New Roman" w:cs="Times New Roman"/>
          <w:kern w:val="0"/>
        </w:rPr>
        <w:t xml:space="preserve">The theme of </w:t>
      </w:r>
      <w:r w:rsidR="003E5BA6" w:rsidRPr="00886983">
        <w:rPr>
          <w:rFonts w:eastAsia="Times New Roman" w:cs="Times New Roman"/>
          <w:kern w:val="0"/>
        </w:rPr>
        <w:t xml:space="preserve">International Women’s Day 2020 is “I am Generation Equality: </w:t>
      </w:r>
      <w:proofErr w:type="spellStart"/>
      <w:r w:rsidR="003E5BA6" w:rsidRPr="00886983">
        <w:rPr>
          <w:rFonts w:eastAsia="Times New Roman" w:cs="Times New Roman"/>
          <w:kern w:val="0"/>
        </w:rPr>
        <w:t>Realising</w:t>
      </w:r>
      <w:proofErr w:type="spellEnd"/>
      <w:r w:rsidR="003E5BA6" w:rsidRPr="00886983">
        <w:rPr>
          <w:rFonts w:eastAsia="Times New Roman" w:cs="Times New Roman"/>
          <w:kern w:val="0"/>
        </w:rPr>
        <w:t xml:space="preserve"> Women’s Rights”</w:t>
      </w:r>
      <w:r w:rsidR="00537A5A">
        <w:rPr>
          <w:rFonts w:eastAsia="Times New Roman" w:cs="Times New Roman"/>
          <w:kern w:val="0"/>
        </w:rPr>
        <w:t>.</w:t>
      </w:r>
      <w:r w:rsidR="00537A5A" w:rsidRPr="00886983">
        <w:rPr>
          <w:rFonts w:eastAsia="Times New Roman" w:cs="Times New Roman" w:hint="eastAsia"/>
          <w:kern w:val="0"/>
        </w:rPr>
        <w:t xml:space="preserve"> </w:t>
      </w:r>
      <w:r w:rsidR="00084D2B" w:rsidRPr="00886983">
        <w:rPr>
          <w:rFonts w:eastAsia="Times New Roman" w:cs="Times New Roman" w:hint="eastAsia"/>
          <w:kern w:val="0"/>
        </w:rPr>
        <w:t>The</w:t>
      </w:r>
      <w:r w:rsidR="00084D2B" w:rsidRPr="00886983">
        <w:rPr>
          <w:rFonts w:eastAsia="Times New Roman" w:cs="Times New Roman"/>
          <w:kern w:val="0"/>
        </w:rPr>
        <w:t xml:space="preserve"> conference </w:t>
      </w:r>
      <w:r w:rsidR="003E5BA6" w:rsidRPr="00886983">
        <w:rPr>
          <w:rFonts w:eastAsia="Times New Roman" w:cs="Times New Roman"/>
          <w:kern w:val="0"/>
        </w:rPr>
        <w:t xml:space="preserve">shows people’s determination and expectations for </w:t>
      </w:r>
      <w:r w:rsidR="00084D2B" w:rsidRPr="00886983">
        <w:rPr>
          <w:rFonts w:eastAsia="Times New Roman" w:cs="Times New Roman"/>
          <w:kern w:val="0"/>
        </w:rPr>
        <w:t xml:space="preserve">pursuing the </w:t>
      </w:r>
      <w:r w:rsidR="00D0518A" w:rsidRPr="00886983">
        <w:rPr>
          <w:rFonts w:eastAsia="Times New Roman" w:cs="Times New Roman"/>
          <w:kern w:val="0"/>
        </w:rPr>
        <w:t xml:space="preserve">gender </w:t>
      </w:r>
      <w:r w:rsidR="003E5BA6" w:rsidRPr="00886983">
        <w:rPr>
          <w:rFonts w:eastAsia="Times New Roman" w:cs="Times New Roman"/>
          <w:kern w:val="0"/>
        </w:rPr>
        <w:t xml:space="preserve">equality. </w:t>
      </w:r>
      <w:r w:rsidR="008F5E15" w:rsidRPr="00886983">
        <w:rPr>
          <w:rFonts w:eastAsia="Times New Roman" w:cs="Times New Roman"/>
          <w:kern w:val="0"/>
        </w:rPr>
        <w:t>It calls for the next generation to care about women and girls. It says ‘the conference will discuss how they can collectively tackle the unfinished business of empowering all women and girls in the years to come’</w:t>
      </w:r>
      <w:r w:rsidR="00F61B02">
        <w:rPr>
          <w:rStyle w:val="a7"/>
          <w:rFonts w:eastAsia="Times New Roman" w:cs="Times New Roman"/>
          <w:kern w:val="0"/>
        </w:rPr>
        <w:footnoteReference w:id="52"/>
      </w:r>
      <w:r w:rsidR="008F5E15" w:rsidRPr="00886983">
        <w:rPr>
          <w:rFonts w:eastAsia="Times New Roman" w:cs="Times New Roman"/>
          <w:kern w:val="0"/>
        </w:rPr>
        <w:t xml:space="preserve"> </w:t>
      </w:r>
      <w:r w:rsidR="00A31DDB" w:rsidRPr="00886983">
        <w:rPr>
          <w:rFonts w:eastAsia="Times New Roman" w:cs="Times New Roman"/>
          <w:kern w:val="0"/>
        </w:rPr>
        <w:t>It shows that the problem of equality of women and men will still be the core issue for the development of women’s role and status in society and people hold the beliefs that in the near future there will be more women stepping into business, politics as well as academia. Women’s mind</w:t>
      </w:r>
      <w:r w:rsidR="004B4868" w:rsidRPr="00886983">
        <w:rPr>
          <w:rFonts w:eastAsia="Times New Roman" w:cs="Times New Roman"/>
          <w:kern w:val="0"/>
        </w:rPr>
        <w:t>s</w:t>
      </w:r>
      <w:r w:rsidR="00A31DDB" w:rsidRPr="00886983">
        <w:rPr>
          <w:rFonts w:eastAsia="Times New Roman" w:cs="Times New Roman"/>
          <w:kern w:val="0"/>
        </w:rPr>
        <w:t xml:space="preserve"> and </w:t>
      </w:r>
      <w:r w:rsidR="004B4868" w:rsidRPr="00886983">
        <w:rPr>
          <w:rFonts w:eastAsia="Times New Roman" w:cs="Times New Roman"/>
          <w:kern w:val="0"/>
        </w:rPr>
        <w:t>bodies</w:t>
      </w:r>
      <w:r w:rsidR="00A31DDB" w:rsidRPr="00886983">
        <w:rPr>
          <w:rFonts w:eastAsia="Times New Roman" w:cs="Times New Roman"/>
          <w:kern w:val="0"/>
        </w:rPr>
        <w:t xml:space="preserve"> will be </w:t>
      </w:r>
      <w:r w:rsidR="008F0578">
        <w:rPr>
          <w:rFonts w:eastAsia="Times New Roman" w:cs="Times New Roman"/>
          <w:kern w:val="0"/>
        </w:rPr>
        <w:t xml:space="preserve">equally </w:t>
      </w:r>
      <w:r w:rsidR="00A31DDB" w:rsidRPr="00886983">
        <w:rPr>
          <w:rFonts w:eastAsia="Times New Roman" w:cs="Times New Roman"/>
          <w:kern w:val="0"/>
        </w:rPr>
        <w:t>treated and appreciated in society and in family.</w:t>
      </w:r>
      <w:r w:rsidR="00A31DDB">
        <w:rPr>
          <w:rFonts w:eastAsia="Times New Roman" w:cs="Times New Roman"/>
          <w:kern w:val="0"/>
        </w:rPr>
        <w:t xml:space="preserve"> </w:t>
      </w:r>
    </w:p>
    <w:p w14:paraId="73963406" w14:textId="77777777" w:rsidR="003E5BA6" w:rsidRDefault="003E5BA6" w:rsidP="003E5BA6">
      <w:pPr>
        <w:rPr>
          <w:rFonts w:eastAsia="Times New Roman" w:cs="Times New Roman"/>
          <w:kern w:val="0"/>
        </w:rPr>
      </w:pPr>
    </w:p>
    <w:p w14:paraId="6456CCB4" w14:textId="77777777" w:rsidR="003E5BA6" w:rsidRDefault="003E5BA6" w:rsidP="003E5BA6">
      <w:pPr>
        <w:rPr>
          <w:rFonts w:eastAsia="Times New Roman" w:cs="Times New Roman"/>
          <w:kern w:val="0"/>
        </w:rPr>
      </w:pPr>
    </w:p>
    <w:p w14:paraId="7DED3F81" w14:textId="77777777" w:rsidR="003A729C" w:rsidRDefault="003A729C" w:rsidP="006D63BD">
      <w:pPr>
        <w:ind w:firstLine="840"/>
        <w:rPr>
          <w:rFonts w:eastAsia="Times New Roman" w:cs="Times New Roman"/>
          <w:kern w:val="0"/>
        </w:rPr>
      </w:pPr>
    </w:p>
    <w:p w14:paraId="03F2B3A0" w14:textId="77777777" w:rsidR="00E709FD" w:rsidRDefault="00E709FD" w:rsidP="006D63BD">
      <w:pPr>
        <w:ind w:firstLine="840"/>
        <w:rPr>
          <w:rFonts w:eastAsia="Times New Roman" w:cs="Times New Roman"/>
          <w:kern w:val="0"/>
        </w:rPr>
      </w:pPr>
    </w:p>
    <w:p w14:paraId="10E1A29F" w14:textId="77777777" w:rsidR="00E709FD" w:rsidRDefault="00E709FD" w:rsidP="006D63BD">
      <w:pPr>
        <w:ind w:firstLine="840"/>
        <w:rPr>
          <w:rFonts w:eastAsia="Times New Roman" w:cs="Times New Roman"/>
          <w:kern w:val="0"/>
        </w:rPr>
      </w:pPr>
    </w:p>
    <w:p w14:paraId="3B2868A8" w14:textId="77777777" w:rsidR="00E709FD" w:rsidRDefault="00E709FD" w:rsidP="006D63BD">
      <w:pPr>
        <w:ind w:firstLine="840"/>
        <w:rPr>
          <w:rFonts w:eastAsia="Times New Roman" w:cs="Times New Roman"/>
          <w:kern w:val="0"/>
        </w:rPr>
      </w:pPr>
    </w:p>
    <w:p w14:paraId="1843C608" w14:textId="77777777" w:rsidR="00E709FD" w:rsidRDefault="00E709FD" w:rsidP="006D63BD">
      <w:pPr>
        <w:ind w:firstLine="840"/>
        <w:rPr>
          <w:rFonts w:eastAsia="Times New Roman" w:cs="Times New Roman"/>
          <w:kern w:val="0"/>
        </w:rPr>
      </w:pPr>
    </w:p>
    <w:p w14:paraId="7B10E1F1" w14:textId="77777777" w:rsidR="00E709FD" w:rsidRDefault="00E709FD" w:rsidP="006D63BD">
      <w:pPr>
        <w:ind w:firstLine="840"/>
        <w:rPr>
          <w:rFonts w:eastAsia="Times New Roman" w:cs="Times New Roman"/>
          <w:kern w:val="0"/>
        </w:rPr>
      </w:pPr>
    </w:p>
    <w:p w14:paraId="4FFD72D2" w14:textId="77777777" w:rsidR="001F1CF9" w:rsidRDefault="001F1CF9" w:rsidP="006D63BD">
      <w:pPr>
        <w:ind w:firstLine="840"/>
        <w:rPr>
          <w:rFonts w:eastAsia="Times New Roman" w:cs="Times New Roman"/>
          <w:kern w:val="0"/>
        </w:rPr>
      </w:pPr>
    </w:p>
    <w:p w14:paraId="040B86D3" w14:textId="77777777" w:rsidR="00F61B02" w:rsidRDefault="00F61B02" w:rsidP="006D63BD">
      <w:pPr>
        <w:ind w:firstLine="840"/>
        <w:rPr>
          <w:rFonts w:eastAsia="Times New Roman" w:cs="Times New Roman"/>
          <w:kern w:val="0"/>
        </w:rPr>
      </w:pPr>
    </w:p>
    <w:p w14:paraId="49400586" w14:textId="77777777" w:rsidR="00F61B02" w:rsidRDefault="00F61B02" w:rsidP="006D63BD">
      <w:pPr>
        <w:ind w:firstLine="840"/>
        <w:rPr>
          <w:rFonts w:eastAsia="Times New Roman" w:cs="Times New Roman"/>
          <w:kern w:val="0"/>
        </w:rPr>
      </w:pPr>
    </w:p>
    <w:p w14:paraId="317F4454" w14:textId="57E164C1" w:rsidR="0035700C" w:rsidRPr="0035700C" w:rsidRDefault="0035700C" w:rsidP="0035700C">
      <w:pPr>
        <w:rPr>
          <w:sz w:val="20"/>
          <w:szCs w:val="20"/>
        </w:rPr>
      </w:pPr>
    </w:p>
    <w:sectPr w:rsidR="0035700C" w:rsidRPr="0035700C" w:rsidSect="001019DD">
      <w:pgSz w:w="11900" w:h="16840"/>
      <w:pgMar w:top="1440" w:right="1127" w:bottom="1440" w:left="1800" w:header="851" w:footer="992" w:gutter="0"/>
      <w:cols w:space="425"/>
      <w:docGrid w:type="lines" w:linePitch="423"/>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Paul Wright" w:date="2019-12-22T11:36:00Z" w:initials="PW">
    <w:p w14:paraId="625697E9" w14:textId="06FDC475" w:rsidR="00256C15" w:rsidRDefault="00256C15">
      <w:pPr>
        <w:pStyle w:val="a9"/>
      </w:pPr>
      <w:r>
        <w:rPr>
          <w:rStyle w:val="a8"/>
        </w:rPr>
        <w:annotationRef/>
      </w:r>
      <w:r>
        <w:rPr>
          <w:color w:val="262626"/>
          <w:sz w:val="24"/>
          <w:szCs w:val="24"/>
        </w:rPr>
        <w:t xml:space="preserve">Can you say something in more detail about what the current position </w:t>
      </w:r>
      <w:proofErr w:type="gramStart"/>
      <w:r>
        <w:rPr>
          <w:color w:val="262626"/>
          <w:sz w:val="24"/>
          <w:szCs w:val="24"/>
        </w:rPr>
        <w:t>is ?</w:t>
      </w:r>
      <w:proofErr w:type="gramEnd"/>
    </w:p>
  </w:comment>
  <w:comment w:id="2" w:author="Paul Wright" w:date="2019-12-22T11:36:00Z" w:initials="PW">
    <w:p w14:paraId="0D000690" w14:textId="347D276E" w:rsidR="00256C15" w:rsidRDefault="00256C15">
      <w:pPr>
        <w:pStyle w:val="a9"/>
      </w:pPr>
      <w:r>
        <w:rPr>
          <w:rStyle w:val="a8"/>
        </w:rPr>
        <w:annotationRef/>
      </w:r>
      <w:r>
        <w:rPr>
          <w:color w:val="262626"/>
          <w:sz w:val="24"/>
          <w:szCs w:val="24"/>
        </w:rPr>
        <w:t>What kinds of difficulty did they face?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0C81C46" w15:done="0"/>
  <w15:commentEx w15:paraId="2EE499CB" w15:done="0"/>
  <w15:commentEx w15:paraId="4B411223" w15:done="0"/>
  <w15:commentEx w15:paraId="1C3E74F9" w15:done="0"/>
  <w15:commentEx w15:paraId="43A3A142" w15:done="0"/>
  <w15:commentEx w15:paraId="625697E9" w15:done="0"/>
  <w15:commentEx w15:paraId="0D000690" w15:done="0"/>
  <w15:commentEx w15:paraId="2133D9F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0C81C46" w16cid:durableId="21A8DD56"/>
  <w16cid:commentId w16cid:paraId="2EE499CB" w16cid:durableId="21A8E597"/>
  <w16cid:commentId w16cid:paraId="4B411223" w16cid:durableId="21A8E624"/>
  <w16cid:commentId w16cid:paraId="1C3E74F9" w16cid:durableId="21A8E668"/>
  <w16cid:commentId w16cid:paraId="43A3A142" w16cid:durableId="21A8E973"/>
  <w16cid:commentId w16cid:paraId="625697E9" w16cid:durableId="21A9D3D5"/>
  <w16cid:commentId w16cid:paraId="0D000690" w16cid:durableId="21A9D3A2"/>
  <w16cid:commentId w16cid:paraId="2133D9F6" w16cid:durableId="21A9D473"/>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1EA972" w14:textId="77777777" w:rsidR="00256C15" w:rsidRDefault="00256C15" w:rsidP="002B3FDE">
      <w:r>
        <w:separator/>
      </w:r>
    </w:p>
  </w:endnote>
  <w:endnote w:type="continuationSeparator" w:id="0">
    <w:p w14:paraId="64FB58AA" w14:textId="77777777" w:rsidR="00256C15" w:rsidRDefault="00256C15" w:rsidP="002B3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Heiti SC Light">
    <w:panose1 w:val="02000000000000000000"/>
    <w:charset w:val="50"/>
    <w:family w:val="auto"/>
    <w:pitch w:val="variable"/>
    <w:sig w:usb0="8000002F" w:usb1="080E004A" w:usb2="00000010" w:usb3="00000000" w:csb0="003E0000" w:csb1="00000000"/>
  </w:font>
  <w:font w:name="Times">
    <w:panose1 w:val="02000500000000000000"/>
    <w:charset w:val="00"/>
    <w:family w:val="auto"/>
    <w:pitch w:val="variable"/>
    <w:sig w:usb0="00000003" w:usb1="00000000" w:usb2="00000000" w:usb3="00000000" w:csb0="00000001" w:csb1="00000000"/>
  </w:font>
  <w:font w:name="Microsoft Tai Le">
    <w:panose1 w:val="020B0502040204020203"/>
    <w:charset w:val="00"/>
    <w:family w:val="auto"/>
    <w:pitch w:val="variable"/>
    <w:sig w:usb0="00000003" w:usb1="00000000" w:usb2="40000000" w:usb3="00000000" w:csb0="00000001" w:csb1="00000000"/>
  </w:font>
  <w:font w:name="Kaiti SC Black">
    <w:panose1 w:val="02010800040101010101"/>
    <w:charset w:val="00"/>
    <w:family w:val="auto"/>
    <w:pitch w:val="variable"/>
    <w:sig w:usb0="00000003" w:usb1="080F0000" w:usb2="00000000" w:usb3="00000000" w:csb0="0004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BB0E41" w14:textId="77777777" w:rsidR="00256C15" w:rsidRDefault="00256C15" w:rsidP="002B3FDE">
      <w:r>
        <w:separator/>
      </w:r>
    </w:p>
  </w:footnote>
  <w:footnote w:type="continuationSeparator" w:id="0">
    <w:p w14:paraId="420BFEBC" w14:textId="77777777" w:rsidR="00256C15" w:rsidRDefault="00256C15" w:rsidP="002B3FDE">
      <w:r>
        <w:continuationSeparator/>
      </w:r>
    </w:p>
  </w:footnote>
  <w:footnote w:id="1">
    <w:p w14:paraId="6AC5BC54" w14:textId="191C7E1E" w:rsidR="00256C15" w:rsidRPr="00CB7851" w:rsidRDefault="00256C15" w:rsidP="00CB7851">
      <w:pPr>
        <w:spacing w:line="240" w:lineRule="exact"/>
        <w:rPr>
          <w:sz w:val="18"/>
          <w:szCs w:val="18"/>
        </w:rPr>
      </w:pPr>
      <w:r w:rsidRPr="00CB7851">
        <w:rPr>
          <w:rStyle w:val="a7"/>
          <w:sz w:val="18"/>
          <w:szCs w:val="18"/>
        </w:rPr>
        <w:footnoteRef/>
      </w:r>
      <w:r w:rsidRPr="00CB7851">
        <w:rPr>
          <w:sz w:val="18"/>
          <w:szCs w:val="18"/>
        </w:rPr>
        <w:t xml:space="preserve"> </w:t>
      </w:r>
      <w:r w:rsidRPr="00CB7851">
        <w:rPr>
          <w:rFonts w:hint="eastAsia"/>
          <w:sz w:val="18"/>
          <w:szCs w:val="18"/>
        </w:rPr>
        <w:t>W</w:t>
      </w:r>
      <w:r w:rsidRPr="00CB7851">
        <w:rPr>
          <w:sz w:val="18"/>
          <w:szCs w:val="18"/>
        </w:rPr>
        <w:t xml:space="preserve">ikipedia, </w:t>
      </w:r>
      <w:r w:rsidRPr="00CB7851">
        <w:rPr>
          <w:i/>
          <w:sz w:val="18"/>
          <w:szCs w:val="18"/>
        </w:rPr>
        <w:t>HeForShe</w:t>
      </w:r>
      <w:r w:rsidRPr="00CB7851">
        <w:rPr>
          <w:sz w:val="18"/>
          <w:szCs w:val="18"/>
        </w:rPr>
        <w:t>, (2014) &lt;</w:t>
      </w:r>
      <w:hyperlink r:id="rId1" w:history="1">
        <w:r w:rsidRPr="00CB7851">
          <w:rPr>
            <w:rStyle w:val="a4"/>
            <w:sz w:val="18"/>
            <w:szCs w:val="18"/>
          </w:rPr>
          <w:t>https://en.wikipedia.org/wiki/HeForShe</w:t>
        </w:r>
      </w:hyperlink>
      <w:r>
        <w:rPr>
          <w:rStyle w:val="a4"/>
          <w:color w:val="auto"/>
          <w:sz w:val="18"/>
          <w:szCs w:val="18"/>
          <w:u w:val="none"/>
        </w:rPr>
        <w:t>&gt;</w:t>
      </w:r>
      <w:proofErr w:type="gramStart"/>
      <w:r>
        <w:rPr>
          <w:rStyle w:val="a4"/>
          <w:color w:val="auto"/>
          <w:sz w:val="18"/>
          <w:szCs w:val="18"/>
          <w:u w:val="none"/>
        </w:rPr>
        <w:t>[ accessed</w:t>
      </w:r>
      <w:proofErr w:type="gramEnd"/>
      <w:r>
        <w:rPr>
          <w:rStyle w:val="a4"/>
          <w:color w:val="auto"/>
          <w:sz w:val="18"/>
          <w:szCs w:val="18"/>
          <w:u w:val="none"/>
        </w:rPr>
        <w:t xml:space="preserve"> 1</w:t>
      </w:r>
      <w:r w:rsidRPr="00CB7851">
        <w:rPr>
          <w:rStyle w:val="a4"/>
          <w:color w:val="auto"/>
          <w:sz w:val="18"/>
          <w:szCs w:val="18"/>
          <w:u w:val="none"/>
        </w:rPr>
        <w:t xml:space="preserve"> December, 2019]. He</w:t>
      </w:r>
      <w:r w:rsidRPr="00CB7851">
        <w:rPr>
          <w:rStyle w:val="a4"/>
          <w:rFonts w:hint="eastAsia"/>
          <w:color w:val="auto"/>
          <w:sz w:val="18"/>
          <w:szCs w:val="18"/>
          <w:u w:val="none"/>
        </w:rPr>
        <w:t>ForShe</w:t>
      </w:r>
      <w:r>
        <w:rPr>
          <w:rStyle w:val="a4"/>
          <w:color w:val="auto"/>
          <w:sz w:val="18"/>
          <w:szCs w:val="18"/>
          <w:u w:val="none"/>
        </w:rPr>
        <w:t xml:space="preserve"> is </w:t>
      </w:r>
      <w:r w:rsidRPr="00CB7851">
        <w:rPr>
          <w:rStyle w:val="a4"/>
          <w:color w:val="auto"/>
          <w:sz w:val="18"/>
          <w:szCs w:val="18"/>
          <w:u w:val="none"/>
        </w:rPr>
        <w:t xml:space="preserve">UN Women Solidarity Movement for Gender Equality. </w:t>
      </w:r>
      <w:r>
        <w:rPr>
          <w:rStyle w:val="a4"/>
          <w:color w:val="auto"/>
          <w:sz w:val="18"/>
          <w:szCs w:val="18"/>
          <w:u w:val="none"/>
        </w:rPr>
        <w:t xml:space="preserve">Emma Watson </w:t>
      </w:r>
      <w:proofErr w:type="gramStart"/>
      <w:r>
        <w:rPr>
          <w:rStyle w:val="a4"/>
          <w:color w:val="auto"/>
          <w:sz w:val="18"/>
          <w:szCs w:val="18"/>
          <w:u w:val="none"/>
        </w:rPr>
        <w:t>take</w:t>
      </w:r>
      <w:proofErr w:type="gramEnd"/>
      <w:r>
        <w:rPr>
          <w:rStyle w:val="a4"/>
          <w:color w:val="auto"/>
          <w:sz w:val="18"/>
          <w:szCs w:val="18"/>
          <w:u w:val="none"/>
        </w:rPr>
        <w:t xml:space="preserve"> the role of a ambassador. </w:t>
      </w:r>
    </w:p>
  </w:footnote>
  <w:footnote w:id="2">
    <w:p w14:paraId="6E777098" w14:textId="751F02DC" w:rsidR="00256C15" w:rsidRPr="00CB7851" w:rsidRDefault="00256C15" w:rsidP="00CB7851">
      <w:pPr>
        <w:pStyle w:val="a5"/>
        <w:spacing w:line="240" w:lineRule="exact"/>
      </w:pPr>
      <w:r w:rsidRPr="00CB7851">
        <w:rPr>
          <w:rStyle w:val="a7"/>
        </w:rPr>
        <w:footnoteRef/>
      </w:r>
      <w:r>
        <w:t xml:space="preserve"> Emma Watson, HeForShe [Video]. 2014&lt;</w:t>
      </w:r>
      <w:r w:rsidRPr="0035700C">
        <w:t>https://www.youtube.com/watch</w:t>
      </w:r>
      <w:proofErr w:type="gramStart"/>
      <w:r w:rsidRPr="0035700C">
        <w:t>?v</w:t>
      </w:r>
      <w:proofErr w:type="gramEnd"/>
      <w:r w:rsidRPr="0035700C">
        <w:t>=gkjW9PZBRfk</w:t>
      </w:r>
      <w:r>
        <w:t xml:space="preserve">&gt; [accessed 1December, 2019]. </w:t>
      </w:r>
    </w:p>
  </w:footnote>
  <w:footnote w:id="3">
    <w:p w14:paraId="26FF4893" w14:textId="0A98C02B" w:rsidR="00256C15" w:rsidRDefault="00256C15">
      <w:pPr>
        <w:pStyle w:val="a5"/>
      </w:pPr>
      <w:r>
        <w:rPr>
          <w:rStyle w:val="a7"/>
        </w:rPr>
        <w:footnoteRef/>
      </w:r>
      <w:r>
        <w:t xml:space="preserve"> Beasley Chris, </w:t>
      </w:r>
      <w:r w:rsidRPr="00E41B53">
        <w:rPr>
          <w:i/>
        </w:rPr>
        <w:t>What is Feminism</w:t>
      </w:r>
      <w:proofErr w:type="gramStart"/>
      <w:r w:rsidRPr="00E41B53">
        <w:rPr>
          <w:rFonts w:hint="eastAsia"/>
          <w:i/>
        </w:rPr>
        <w:t>.</w:t>
      </w:r>
      <w:r>
        <w:rPr>
          <w:i/>
        </w:rPr>
        <w:t>(</w:t>
      </w:r>
      <w:proofErr w:type="gramEnd"/>
      <w:r>
        <w:t>New Your: Sage,1999), pp. 3-11</w:t>
      </w:r>
    </w:p>
  </w:footnote>
  <w:footnote w:id="4">
    <w:p w14:paraId="7BA25AE4" w14:textId="241A9EEF" w:rsidR="00256C15" w:rsidRDefault="00256C15">
      <w:pPr>
        <w:pStyle w:val="a5"/>
      </w:pPr>
      <w:r w:rsidRPr="009C0D74">
        <w:rPr>
          <w:rStyle w:val="a7"/>
        </w:rPr>
        <w:footnoteRef/>
      </w:r>
      <w:r w:rsidRPr="009C0D74">
        <w:t xml:space="preserve"> Morris Pam, </w:t>
      </w:r>
      <w:r w:rsidRPr="009C0D74">
        <w:rPr>
          <w:i/>
        </w:rPr>
        <w:t>Literature and Feminism: an introduction</w:t>
      </w:r>
      <w:r w:rsidRPr="009C0D74">
        <w:t xml:space="preserve">, </w:t>
      </w:r>
      <w:proofErr w:type="gramStart"/>
      <w:r w:rsidRPr="009C0D74">
        <w:t>( Oxford</w:t>
      </w:r>
      <w:proofErr w:type="gramEnd"/>
      <w:r w:rsidRPr="009C0D74">
        <w:t>: UK, 1993), p. 1.</w:t>
      </w:r>
    </w:p>
  </w:footnote>
  <w:footnote w:id="5">
    <w:p w14:paraId="4A6EDFA9" w14:textId="6E164C04" w:rsidR="00256C15" w:rsidRDefault="00256C15">
      <w:pPr>
        <w:pStyle w:val="a5"/>
      </w:pPr>
      <w:r>
        <w:rPr>
          <w:rStyle w:val="a7"/>
        </w:rPr>
        <w:footnoteRef/>
      </w:r>
      <w:r>
        <w:t xml:space="preserve"> Vickery, Amanda, Golden age to separate spheres? </w:t>
      </w:r>
      <w:proofErr w:type="gramStart"/>
      <w:r>
        <w:t>A review of the categories and chronology of English women’s history.</w:t>
      </w:r>
      <w:proofErr w:type="gramEnd"/>
      <w:r>
        <w:t xml:space="preserve"> </w:t>
      </w:r>
      <w:proofErr w:type="gramStart"/>
      <w:r w:rsidRPr="00CA77D0">
        <w:rPr>
          <w:i/>
        </w:rPr>
        <w:t>The Historical Journal.</w:t>
      </w:r>
      <w:proofErr w:type="gramEnd"/>
      <w:r>
        <w:t xml:space="preserve"> 36(2) (</w:t>
      </w:r>
      <w:proofErr w:type="gramStart"/>
      <w:r>
        <w:t>2000)p</w:t>
      </w:r>
      <w:proofErr w:type="gramEnd"/>
      <w:r>
        <w:t>. 383-414</w:t>
      </w:r>
    </w:p>
  </w:footnote>
  <w:footnote w:id="6">
    <w:p w14:paraId="358CCC19" w14:textId="1FE9E4FD" w:rsidR="00256C15" w:rsidRDefault="00256C15">
      <w:pPr>
        <w:pStyle w:val="a5"/>
      </w:pPr>
      <w:r>
        <w:rPr>
          <w:rStyle w:val="a7"/>
        </w:rPr>
        <w:footnoteRef/>
      </w:r>
      <w:r>
        <w:t xml:space="preserve"> </w:t>
      </w:r>
      <w:proofErr w:type="spellStart"/>
      <w:r>
        <w:t>Adamas</w:t>
      </w:r>
      <w:proofErr w:type="spellEnd"/>
      <w:r>
        <w:t xml:space="preserve">, Michele, Divisions of Household Labor. In </w:t>
      </w:r>
      <w:proofErr w:type="spellStart"/>
      <w:r>
        <w:t>Ritzer</w:t>
      </w:r>
      <w:proofErr w:type="spellEnd"/>
      <w:r>
        <w:t xml:space="preserve">, George; Ryan, J. </w:t>
      </w:r>
      <w:proofErr w:type="gramStart"/>
      <w:r>
        <w:t>Michael(</w:t>
      </w:r>
      <w:proofErr w:type="spellStart"/>
      <w:proofErr w:type="gramEnd"/>
      <w:r>
        <w:t>eds</w:t>
      </w:r>
      <w:proofErr w:type="spellEnd"/>
      <w:r>
        <w:t xml:space="preserve">). The </w:t>
      </w:r>
      <w:proofErr w:type="spellStart"/>
      <w:r>
        <w:t>Concises</w:t>
      </w:r>
      <w:proofErr w:type="spellEnd"/>
      <w:r>
        <w:t xml:space="preserve"> Encyclopedia of Sociology. Chichester, West Sussex, UK; </w:t>
      </w:r>
      <w:proofErr w:type="spellStart"/>
      <w:proofErr w:type="gramStart"/>
      <w:r>
        <w:t>alden</w:t>
      </w:r>
      <w:proofErr w:type="spellEnd"/>
      <w:proofErr w:type="gramEnd"/>
      <w:r>
        <w:t>, MA: Wiley-Blackwell. pp. 156-157.</w:t>
      </w:r>
    </w:p>
  </w:footnote>
  <w:footnote w:id="7">
    <w:p w14:paraId="2B1F1A74" w14:textId="034A1C96" w:rsidR="00256C15" w:rsidRDefault="00256C15">
      <w:pPr>
        <w:pStyle w:val="a5"/>
      </w:pPr>
      <w:r>
        <w:rPr>
          <w:rStyle w:val="a7"/>
        </w:rPr>
        <w:footnoteRef/>
      </w:r>
      <w:r>
        <w:t xml:space="preserve"> Tocqueville, Alexis de, </w:t>
      </w:r>
      <w:r w:rsidRPr="009C0D74">
        <w:rPr>
          <w:i/>
        </w:rPr>
        <w:t>Chapter XII: How The Americans Understand The Equality Of The Sexes, Democracy in America</w:t>
      </w:r>
      <w:proofErr w:type="gramStart"/>
      <w:r>
        <w:t>.(</w:t>
      </w:r>
      <w:proofErr w:type="gramEnd"/>
      <w:r>
        <w:t xml:space="preserve"> London: Saunders and </w:t>
      </w:r>
      <w:proofErr w:type="spellStart"/>
      <w:r>
        <w:t>Otley</w:t>
      </w:r>
      <w:proofErr w:type="spellEnd"/>
      <w:r>
        <w:t>. 1840), p. 101</w:t>
      </w:r>
    </w:p>
  </w:footnote>
  <w:footnote w:id="8">
    <w:p w14:paraId="5D3AAA05" w14:textId="77DC2F40" w:rsidR="00256C15" w:rsidRDefault="00256C15">
      <w:pPr>
        <w:pStyle w:val="a5"/>
      </w:pPr>
      <w:r>
        <w:rPr>
          <w:rStyle w:val="a7"/>
        </w:rPr>
        <w:footnoteRef/>
      </w:r>
      <w:r>
        <w:t xml:space="preserve"> Tocqueville, Alexis de, </w:t>
      </w:r>
      <w:r w:rsidRPr="009C0D74">
        <w:rPr>
          <w:i/>
        </w:rPr>
        <w:t>Chapter X: The Young Woman in the Character of a wife, Democracy in America</w:t>
      </w:r>
      <w:r>
        <w:t>. (London: Saunders and Otley.1804), pp. 79-80.</w:t>
      </w:r>
    </w:p>
  </w:footnote>
  <w:footnote w:id="9">
    <w:p w14:paraId="4DA9542B" w14:textId="7C70A88E" w:rsidR="00256C15" w:rsidRDefault="00256C15">
      <w:pPr>
        <w:pStyle w:val="a5"/>
      </w:pPr>
      <w:r>
        <w:rPr>
          <w:rStyle w:val="a7"/>
        </w:rPr>
        <w:footnoteRef/>
      </w:r>
      <w:r>
        <w:t xml:space="preserve">  Barbara Welter, ‘The Cult Of True Womanhood: 1820-1860’. </w:t>
      </w:r>
      <w:r w:rsidRPr="009C0D74">
        <w:rPr>
          <w:i/>
        </w:rPr>
        <w:t>American Quarterly</w:t>
      </w:r>
      <w:r>
        <w:t xml:space="preserve">. </w:t>
      </w:r>
      <w:proofErr w:type="gramStart"/>
      <w:r>
        <w:t>18(2) 151-174.</w:t>
      </w:r>
      <w:proofErr w:type="gramEnd"/>
      <w:r>
        <w:t xml:space="preserve"> </w:t>
      </w:r>
    </w:p>
  </w:footnote>
  <w:footnote w:id="10">
    <w:p w14:paraId="64F70397" w14:textId="7E0EB3F6" w:rsidR="00256C15" w:rsidRDefault="00256C15">
      <w:pPr>
        <w:pStyle w:val="a5"/>
      </w:pPr>
      <w:r>
        <w:rPr>
          <w:rStyle w:val="a7"/>
        </w:rPr>
        <w:footnoteRef/>
      </w:r>
      <w:r>
        <w:t xml:space="preserve"> Rosemarie Tong, </w:t>
      </w:r>
      <w:r w:rsidRPr="009C0D74">
        <w:rPr>
          <w:i/>
        </w:rPr>
        <w:t>Feminist Thoughts: A Comprehensive Introduction</w:t>
      </w:r>
      <w:r>
        <w:t xml:space="preserve">, (UK: </w:t>
      </w:r>
      <w:proofErr w:type="spellStart"/>
      <w:r>
        <w:t>Routledge</w:t>
      </w:r>
      <w:proofErr w:type="spellEnd"/>
      <w:r>
        <w:t>, 1992), P. 71</w:t>
      </w:r>
    </w:p>
  </w:footnote>
  <w:footnote w:id="11">
    <w:p w14:paraId="76D19A48" w14:textId="77375CA6" w:rsidR="00256C15" w:rsidRDefault="00256C15">
      <w:pPr>
        <w:pStyle w:val="a5"/>
      </w:pPr>
      <w:r>
        <w:rPr>
          <w:rStyle w:val="a7"/>
        </w:rPr>
        <w:footnoteRef/>
      </w:r>
      <w:r>
        <w:t xml:space="preserve"> Rosemarie p. 72</w:t>
      </w:r>
    </w:p>
  </w:footnote>
  <w:footnote w:id="12">
    <w:p w14:paraId="29BE54B8" w14:textId="77EE599A" w:rsidR="00256C15" w:rsidRDefault="00256C15">
      <w:pPr>
        <w:pStyle w:val="a5"/>
      </w:pPr>
      <w:r>
        <w:rPr>
          <w:rStyle w:val="a7"/>
        </w:rPr>
        <w:footnoteRef/>
      </w:r>
      <w:r>
        <w:t xml:space="preserve"> Maggie </w:t>
      </w:r>
      <w:proofErr w:type="spellStart"/>
      <w:r>
        <w:t>Humm</w:t>
      </w:r>
      <w:proofErr w:type="spellEnd"/>
      <w:r>
        <w:t xml:space="preserve">, </w:t>
      </w:r>
      <w:proofErr w:type="gramStart"/>
      <w:r w:rsidRPr="0030312B">
        <w:rPr>
          <w:i/>
        </w:rPr>
        <w:t>Feminisms :</w:t>
      </w:r>
      <w:proofErr w:type="gramEnd"/>
      <w:r w:rsidRPr="0030312B">
        <w:rPr>
          <w:i/>
        </w:rPr>
        <w:t xml:space="preserve"> A Reader</w:t>
      </w:r>
      <w:r>
        <w:t xml:space="preserve">. (Great </w:t>
      </w:r>
      <w:proofErr w:type="spellStart"/>
      <w:r>
        <w:t>Britian</w:t>
      </w:r>
      <w:proofErr w:type="spellEnd"/>
      <w:r>
        <w:t xml:space="preserve">: </w:t>
      </w:r>
      <w:proofErr w:type="spellStart"/>
      <w:r>
        <w:t>Redwook</w:t>
      </w:r>
      <w:proofErr w:type="spellEnd"/>
      <w:r>
        <w:t xml:space="preserve"> books</w:t>
      </w:r>
      <w:proofErr w:type="gramStart"/>
      <w:r>
        <w:t>,1992</w:t>
      </w:r>
      <w:proofErr w:type="gramEnd"/>
      <w:r>
        <w:t>), p. 4.</w:t>
      </w:r>
    </w:p>
  </w:footnote>
  <w:footnote w:id="13">
    <w:p w14:paraId="10FE05CB" w14:textId="33BEC8DC" w:rsidR="00256C15" w:rsidRDefault="00256C15">
      <w:pPr>
        <w:pStyle w:val="a5"/>
      </w:pPr>
      <w:r>
        <w:rPr>
          <w:rStyle w:val="a7"/>
        </w:rPr>
        <w:footnoteRef/>
      </w:r>
      <w:r>
        <w:t xml:space="preserve"> John </w:t>
      </w:r>
      <w:proofErr w:type="spellStart"/>
      <w:r>
        <w:t>Charvet</w:t>
      </w:r>
      <w:proofErr w:type="spellEnd"/>
      <w:r>
        <w:t xml:space="preserve">, </w:t>
      </w:r>
      <w:r w:rsidRPr="009C0D74">
        <w:rPr>
          <w:i/>
        </w:rPr>
        <w:t>Feminism,</w:t>
      </w:r>
      <w:r>
        <w:t xml:space="preserve"> </w:t>
      </w:r>
      <w:proofErr w:type="gramStart"/>
      <w:r>
        <w:t>( Great</w:t>
      </w:r>
      <w:proofErr w:type="gramEnd"/>
      <w:r>
        <w:t xml:space="preserve"> Britain: </w:t>
      </w:r>
      <w:proofErr w:type="spellStart"/>
      <w:r>
        <w:t>Biddles</w:t>
      </w:r>
      <w:proofErr w:type="spellEnd"/>
      <w:r>
        <w:t xml:space="preserve"> Ltd,1982), p. 16.</w:t>
      </w:r>
    </w:p>
  </w:footnote>
  <w:footnote w:id="14">
    <w:p w14:paraId="23D2A386" w14:textId="6CDA7186" w:rsidR="00256C15" w:rsidRDefault="00256C15">
      <w:pPr>
        <w:pStyle w:val="a5"/>
      </w:pPr>
      <w:r>
        <w:rPr>
          <w:rStyle w:val="a7"/>
        </w:rPr>
        <w:footnoteRef/>
      </w:r>
      <w:r>
        <w:t xml:space="preserve"> </w:t>
      </w:r>
      <w:r w:rsidRPr="004C127B">
        <w:t xml:space="preserve">Olive </w:t>
      </w:r>
      <w:r w:rsidRPr="004C127B">
        <w:rPr>
          <w:rFonts w:eastAsia="Times New Roman" w:cs="Microsoft Tai Le"/>
          <w:kern w:val="0"/>
        </w:rPr>
        <w:t xml:space="preserve">Schreiner, </w:t>
      </w:r>
      <w:r w:rsidRPr="004C127B">
        <w:rPr>
          <w:rFonts w:eastAsia="Times New Roman" w:cs="Microsoft Tai Le"/>
          <w:i/>
          <w:kern w:val="0"/>
        </w:rPr>
        <w:t>Woman and Labour</w:t>
      </w:r>
      <w:r w:rsidRPr="004C127B">
        <w:rPr>
          <w:rFonts w:eastAsia="Times New Roman" w:cs="Microsoft Tai Le"/>
          <w:kern w:val="0"/>
        </w:rPr>
        <w:t>, (Frederick A. Stokes Company, 1911)</w:t>
      </w:r>
      <w:proofErr w:type="gramStart"/>
      <w:r w:rsidRPr="004C127B">
        <w:rPr>
          <w:rFonts w:eastAsia="Times New Roman" w:cs="Microsoft Tai Le"/>
          <w:kern w:val="0"/>
        </w:rPr>
        <w:t>,p.97</w:t>
      </w:r>
      <w:proofErr w:type="gramEnd"/>
    </w:p>
  </w:footnote>
  <w:footnote w:id="15">
    <w:p w14:paraId="2BB6CC5B" w14:textId="09990D3D" w:rsidR="00256C15" w:rsidRDefault="00256C15">
      <w:pPr>
        <w:pStyle w:val="a5"/>
      </w:pPr>
      <w:r>
        <w:rPr>
          <w:rStyle w:val="a7"/>
        </w:rPr>
        <w:footnoteRef/>
      </w:r>
      <w:r>
        <w:t xml:space="preserve"> </w:t>
      </w:r>
      <w:proofErr w:type="gramStart"/>
      <w:r>
        <w:t xml:space="preserve">John </w:t>
      </w:r>
      <w:proofErr w:type="spellStart"/>
      <w:r>
        <w:t>Charvet</w:t>
      </w:r>
      <w:proofErr w:type="spellEnd"/>
      <w:r>
        <w:t xml:space="preserve">, </w:t>
      </w:r>
      <w:r w:rsidRPr="006E611E">
        <w:rPr>
          <w:i/>
        </w:rPr>
        <w:t>Feminism,</w:t>
      </w:r>
      <w:r>
        <w:t xml:space="preserve"> (Great Britain L </w:t>
      </w:r>
      <w:proofErr w:type="spellStart"/>
      <w:r>
        <w:t>Biddles</w:t>
      </w:r>
      <w:proofErr w:type="spellEnd"/>
      <w:r>
        <w:t xml:space="preserve"> ted, 1982), p. 16.</w:t>
      </w:r>
      <w:proofErr w:type="gramEnd"/>
    </w:p>
  </w:footnote>
  <w:footnote w:id="16">
    <w:p w14:paraId="6E0C8447" w14:textId="4B89111E" w:rsidR="00256C15" w:rsidRDefault="00256C15">
      <w:pPr>
        <w:pStyle w:val="a5"/>
      </w:pPr>
      <w:r>
        <w:rPr>
          <w:rStyle w:val="a7"/>
        </w:rPr>
        <w:footnoteRef/>
      </w:r>
      <w:r>
        <w:t xml:space="preserve"> Peter Barry, </w:t>
      </w:r>
      <w:r w:rsidRPr="00B371E6">
        <w:rPr>
          <w:i/>
        </w:rPr>
        <w:t>Beginning Theory</w:t>
      </w:r>
      <w:r>
        <w:t xml:space="preserve">, </w:t>
      </w:r>
      <w:proofErr w:type="gramStart"/>
      <w:r>
        <w:t>( Manchester</w:t>
      </w:r>
      <w:proofErr w:type="gramEnd"/>
      <w:r>
        <w:t xml:space="preserve"> </w:t>
      </w:r>
      <w:proofErr w:type="spellStart"/>
      <w:r>
        <w:t>Unversity</w:t>
      </w:r>
      <w:proofErr w:type="spellEnd"/>
      <w:r>
        <w:t xml:space="preserve">, 1997 ) p. </w:t>
      </w:r>
    </w:p>
  </w:footnote>
  <w:footnote w:id="17">
    <w:p w14:paraId="6DBB9C2E" w14:textId="2EB3D75A" w:rsidR="00256C15" w:rsidRDefault="00256C15">
      <w:pPr>
        <w:pStyle w:val="a5"/>
      </w:pPr>
      <w:r>
        <w:rPr>
          <w:rStyle w:val="a7"/>
        </w:rPr>
        <w:footnoteRef/>
      </w:r>
      <w:r>
        <w:t xml:space="preserve"> Virginia Woolf,</w:t>
      </w:r>
      <w:r>
        <w:rPr>
          <w:i/>
        </w:rPr>
        <w:t xml:space="preserve"> A Room Of One’s Ow</w:t>
      </w:r>
      <w:r w:rsidRPr="006E611E">
        <w:rPr>
          <w:i/>
        </w:rPr>
        <w:t>n</w:t>
      </w:r>
      <w:r>
        <w:t>, (</w:t>
      </w:r>
      <w:proofErr w:type="gramStart"/>
      <w:r>
        <w:t>London :Hogarth</w:t>
      </w:r>
      <w:proofErr w:type="gramEnd"/>
      <w:r>
        <w:t xml:space="preserve"> Press, 1935), p. 5.</w:t>
      </w:r>
    </w:p>
  </w:footnote>
  <w:footnote w:id="18">
    <w:p w14:paraId="11E6AF8F" w14:textId="0288DC78" w:rsidR="00256C15" w:rsidRDefault="00256C15">
      <w:pPr>
        <w:pStyle w:val="a5"/>
      </w:pPr>
      <w:r>
        <w:rPr>
          <w:rStyle w:val="a7"/>
        </w:rPr>
        <w:footnoteRef/>
      </w:r>
      <w:r>
        <w:t xml:space="preserve"> Woolf, </w:t>
      </w:r>
      <w:r>
        <w:rPr>
          <w:rFonts w:hint="eastAsia"/>
        </w:rPr>
        <w:t>A</w:t>
      </w:r>
      <w:r>
        <w:t xml:space="preserve"> </w:t>
      </w:r>
      <w:r w:rsidRPr="00F61B02">
        <w:rPr>
          <w:i/>
        </w:rPr>
        <w:t>Room Of One’s Own,</w:t>
      </w:r>
      <w:r>
        <w:t xml:space="preserve"> p. 79</w:t>
      </w:r>
    </w:p>
  </w:footnote>
  <w:footnote w:id="19">
    <w:p w14:paraId="3594AE01" w14:textId="791A856C" w:rsidR="00256C15" w:rsidRDefault="00256C15">
      <w:pPr>
        <w:pStyle w:val="a5"/>
      </w:pPr>
      <w:r>
        <w:rPr>
          <w:rStyle w:val="a7"/>
        </w:rPr>
        <w:footnoteRef/>
      </w:r>
      <w:r>
        <w:t xml:space="preserve"> John </w:t>
      </w:r>
      <w:proofErr w:type="spellStart"/>
      <w:r>
        <w:t>Charvet</w:t>
      </w:r>
      <w:proofErr w:type="spellEnd"/>
      <w:r>
        <w:t xml:space="preserve">, </w:t>
      </w:r>
      <w:r w:rsidRPr="00B371E6">
        <w:rPr>
          <w:i/>
        </w:rPr>
        <w:t>feminism,</w:t>
      </w:r>
      <w:r>
        <w:t xml:space="preserve"> </w:t>
      </w:r>
      <w:proofErr w:type="gramStart"/>
      <w:r>
        <w:t>( Great</w:t>
      </w:r>
      <w:proofErr w:type="gramEnd"/>
      <w:r>
        <w:t xml:space="preserve"> Britain: </w:t>
      </w:r>
      <w:proofErr w:type="spellStart"/>
      <w:r>
        <w:t>Biddles</w:t>
      </w:r>
      <w:proofErr w:type="spellEnd"/>
      <w:r>
        <w:t xml:space="preserve"> Ltd,1982), p. 45.</w:t>
      </w:r>
    </w:p>
  </w:footnote>
  <w:footnote w:id="20">
    <w:p w14:paraId="5799FB01" w14:textId="1D56B19E" w:rsidR="00256C15" w:rsidRDefault="00256C15">
      <w:pPr>
        <w:pStyle w:val="a5"/>
      </w:pPr>
      <w:r>
        <w:rPr>
          <w:rStyle w:val="a7"/>
        </w:rPr>
        <w:footnoteRef/>
      </w:r>
      <w:r>
        <w:t xml:space="preserve"> </w:t>
      </w:r>
      <w:proofErr w:type="gramStart"/>
      <w:r>
        <w:t xml:space="preserve">John Stuart Mill, </w:t>
      </w:r>
      <w:r w:rsidRPr="00B371E6">
        <w:rPr>
          <w:i/>
        </w:rPr>
        <w:t>The Subjection of Women</w:t>
      </w:r>
      <w:r>
        <w:t>, (London: 1878), P. 1.</w:t>
      </w:r>
      <w:proofErr w:type="gramEnd"/>
      <w:r>
        <w:t xml:space="preserve"> </w:t>
      </w:r>
    </w:p>
  </w:footnote>
  <w:footnote w:id="21">
    <w:p w14:paraId="5AC8A4BA" w14:textId="7AC5E24D" w:rsidR="00256C15" w:rsidRPr="00661571" w:rsidRDefault="00256C15">
      <w:pPr>
        <w:pStyle w:val="a5"/>
      </w:pPr>
      <w:r w:rsidRPr="00661571">
        <w:rPr>
          <w:rStyle w:val="a7"/>
        </w:rPr>
        <w:footnoteRef/>
      </w:r>
      <w:r w:rsidRPr="00661571">
        <w:t xml:space="preserve"> Peter Barry, Beginning Theory, (Manchester </w:t>
      </w:r>
      <w:proofErr w:type="spellStart"/>
      <w:r w:rsidRPr="00661571">
        <w:t>Unversity</w:t>
      </w:r>
      <w:proofErr w:type="spellEnd"/>
      <w:r w:rsidRPr="00661571">
        <w:t xml:space="preserve">, </w:t>
      </w:r>
      <w:proofErr w:type="gramStart"/>
      <w:r w:rsidRPr="00661571">
        <w:t>1997 )</w:t>
      </w:r>
      <w:proofErr w:type="gramEnd"/>
      <w:r w:rsidRPr="00661571">
        <w:t>, p.107</w:t>
      </w:r>
    </w:p>
  </w:footnote>
  <w:footnote w:id="22">
    <w:p w14:paraId="75F841FB" w14:textId="241D0829" w:rsidR="00256C15" w:rsidRPr="00661571" w:rsidRDefault="00256C15">
      <w:pPr>
        <w:pStyle w:val="a5"/>
      </w:pPr>
      <w:r w:rsidRPr="00661571">
        <w:rPr>
          <w:rStyle w:val="a7"/>
        </w:rPr>
        <w:footnoteRef/>
      </w:r>
      <w:r w:rsidRPr="00661571">
        <w:t xml:space="preserve"> Barry, Beginning Theory, p.108</w:t>
      </w:r>
    </w:p>
  </w:footnote>
  <w:footnote w:id="23">
    <w:p w14:paraId="354B9C00" w14:textId="08CEC5EB" w:rsidR="00256C15" w:rsidRPr="00661571" w:rsidRDefault="00256C15">
      <w:pPr>
        <w:pStyle w:val="a5"/>
      </w:pPr>
      <w:r w:rsidRPr="00661571">
        <w:rPr>
          <w:rStyle w:val="a7"/>
        </w:rPr>
        <w:footnoteRef/>
      </w:r>
      <w:r w:rsidRPr="00661571">
        <w:t xml:space="preserve"> Barry, Beginning Theory, p.108</w:t>
      </w:r>
    </w:p>
  </w:footnote>
  <w:footnote w:id="24">
    <w:p w14:paraId="4B0EB52F" w14:textId="7F8B849C" w:rsidR="00256C15" w:rsidRDefault="00256C15">
      <w:pPr>
        <w:pStyle w:val="a5"/>
      </w:pPr>
      <w:r w:rsidRPr="00661571">
        <w:rPr>
          <w:rStyle w:val="a7"/>
        </w:rPr>
        <w:footnoteRef/>
      </w:r>
      <w:r w:rsidRPr="00661571">
        <w:t xml:space="preserve"> Barry, Beginning Theory, p.108</w:t>
      </w:r>
    </w:p>
  </w:footnote>
  <w:footnote w:id="25">
    <w:p w14:paraId="58724279" w14:textId="3436D5C7" w:rsidR="00256C15" w:rsidRDefault="00256C15">
      <w:pPr>
        <w:pStyle w:val="a5"/>
      </w:pPr>
      <w:r>
        <w:rPr>
          <w:rStyle w:val="a7"/>
        </w:rPr>
        <w:footnoteRef/>
      </w:r>
      <w:r>
        <w:t xml:space="preserve"> Helene </w:t>
      </w:r>
      <w:proofErr w:type="spellStart"/>
      <w:r>
        <w:t>Cixous</w:t>
      </w:r>
      <w:proofErr w:type="spellEnd"/>
      <w:r>
        <w:t>, Keith Cohen and Paula Cohen,</w:t>
      </w:r>
      <w:r w:rsidRPr="00B371E6">
        <w:rPr>
          <w:i/>
        </w:rPr>
        <w:t xml:space="preserve"> The Laugh of the Medusa,</w:t>
      </w:r>
      <w:r>
        <w:t xml:space="preserve"> (University of Chicago, 1976), pp. 875-893. </w:t>
      </w:r>
    </w:p>
  </w:footnote>
  <w:footnote w:id="26">
    <w:p w14:paraId="48A8E362" w14:textId="357C969C" w:rsidR="00256C15" w:rsidRDefault="00256C15">
      <w:pPr>
        <w:pStyle w:val="a5"/>
      </w:pPr>
      <w:r>
        <w:rPr>
          <w:rStyle w:val="a7"/>
        </w:rPr>
        <w:footnoteRef/>
      </w:r>
      <w:r>
        <w:t xml:space="preserve"> Helene </w:t>
      </w:r>
      <w:proofErr w:type="spellStart"/>
      <w:r>
        <w:t>Cixous</w:t>
      </w:r>
      <w:proofErr w:type="spellEnd"/>
      <w:r>
        <w:t xml:space="preserve">, </w:t>
      </w:r>
      <w:r w:rsidRPr="00F61B02">
        <w:rPr>
          <w:i/>
        </w:rPr>
        <w:t>The Laugh of the Medusa</w:t>
      </w:r>
      <w:r>
        <w:t>, p. 880</w:t>
      </w:r>
    </w:p>
  </w:footnote>
  <w:footnote w:id="27">
    <w:p w14:paraId="0EA32365" w14:textId="0FA397E4" w:rsidR="00256C15" w:rsidRDefault="00256C15">
      <w:pPr>
        <w:pStyle w:val="a5"/>
      </w:pPr>
      <w:r>
        <w:rPr>
          <w:rStyle w:val="a7"/>
        </w:rPr>
        <w:footnoteRef/>
      </w:r>
      <w:r>
        <w:t xml:space="preserve"> Ferhat </w:t>
      </w:r>
      <w:proofErr w:type="spellStart"/>
      <w:r>
        <w:t>Ordu</w:t>
      </w:r>
      <w:proofErr w:type="spellEnd"/>
      <w:r>
        <w:t xml:space="preserve"> and </w:t>
      </w:r>
      <w:proofErr w:type="spellStart"/>
      <w:r>
        <w:t>Urat</w:t>
      </w:r>
      <w:proofErr w:type="spellEnd"/>
      <w:r>
        <w:t xml:space="preserve"> Karakas, ‘Gender Politics in To the Lighthouse’, </w:t>
      </w:r>
      <w:r w:rsidRPr="006E611E">
        <w:rPr>
          <w:i/>
        </w:rPr>
        <w:t>Journal of History Culture and Art Research</w:t>
      </w:r>
      <w:r>
        <w:t>, Vol.4, No.2, June 2015 p. 104 (</w:t>
      </w:r>
      <w:r>
        <w:rPr>
          <w:rFonts w:hint="eastAsia"/>
        </w:rPr>
        <w:t>Journal)</w:t>
      </w:r>
    </w:p>
  </w:footnote>
  <w:footnote w:id="28">
    <w:p w14:paraId="152C2AE3" w14:textId="5BCF8CC5" w:rsidR="00256C15" w:rsidRDefault="00256C15" w:rsidP="00577465">
      <w:pPr>
        <w:pStyle w:val="a5"/>
      </w:pPr>
      <w:r>
        <w:rPr>
          <w:rStyle w:val="a7"/>
        </w:rPr>
        <w:footnoteRef/>
      </w:r>
      <w:r>
        <w:t xml:space="preserve"> Welter, B. ‘The Cult of True Womanhood: 1820-1860’. </w:t>
      </w:r>
      <w:r w:rsidRPr="006E611E">
        <w:rPr>
          <w:i/>
        </w:rPr>
        <w:t>American Quarterly</w:t>
      </w:r>
      <w:r>
        <w:t>, pp. 151-174.</w:t>
      </w:r>
    </w:p>
  </w:footnote>
  <w:footnote w:id="29">
    <w:p w14:paraId="132EC353" w14:textId="59FAE4B1" w:rsidR="00256C15" w:rsidRDefault="00256C15">
      <w:pPr>
        <w:pStyle w:val="a5"/>
      </w:pPr>
      <w:r>
        <w:rPr>
          <w:rStyle w:val="a7"/>
        </w:rPr>
        <w:footnoteRef/>
      </w:r>
      <w:r>
        <w:t xml:space="preserve"> </w:t>
      </w:r>
      <w:proofErr w:type="spellStart"/>
      <w:r>
        <w:t>Deepail</w:t>
      </w:r>
      <w:proofErr w:type="spellEnd"/>
      <w:r>
        <w:t xml:space="preserve"> Prakash, ‘Emerging Image of Women in Virginia Woolf’s Mrs. Dalloway and To the Lighthouse’, </w:t>
      </w:r>
      <w:r w:rsidRPr="006E611E">
        <w:rPr>
          <w:i/>
        </w:rPr>
        <w:t>Journal of English Studies</w:t>
      </w:r>
      <w:r>
        <w:t>, Vol. IX, No. 2, 2014</w:t>
      </w:r>
    </w:p>
  </w:footnote>
  <w:footnote w:id="30">
    <w:p w14:paraId="60377339" w14:textId="34EA67F3" w:rsidR="00256C15" w:rsidRDefault="00256C15">
      <w:pPr>
        <w:pStyle w:val="a5"/>
      </w:pPr>
      <w:r w:rsidRPr="00B37C44">
        <w:rPr>
          <w:rStyle w:val="a7"/>
        </w:rPr>
        <w:footnoteRef/>
      </w:r>
      <w:r w:rsidRPr="00B37C44">
        <w:t xml:space="preserve"> Woolf fought hard to kill the Angel in the house, but I think she failed to do so. She killed herself because of the mental disorder.</w:t>
      </w:r>
      <w:r>
        <w:t xml:space="preserve"> </w:t>
      </w:r>
    </w:p>
  </w:footnote>
  <w:footnote w:id="31">
    <w:p w14:paraId="4B235B49" w14:textId="00423476" w:rsidR="00256C15" w:rsidRDefault="00256C15" w:rsidP="00E2627F">
      <w:pPr>
        <w:pStyle w:val="a5"/>
      </w:pPr>
      <w:r>
        <w:rPr>
          <w:rStyle w:val="a7"/>
        </w:rPr>
        <w:footnoteRef/>
      </w:r>
      <w:r>
        <w:t xml:space="preserve"> Virginia Woolf, </w:t>
      </w:r>
      <w:proofErr w:type="gramStart"/>
      <w:r w:rsidRPr="009C0D74">
        <w:rPr>
          <w:i/>
        </w:rPr>
        <w:t>To</w:t>
      </w:r>
      <w:proofErr w:type="gramEnd"/>
      <w:r w:rsidRPr="009C0D74">
        <w:rPr>
          <w:i/>
        </w:rPr>
        <w:t xml:space="preserve"> the lighthouse, </w:t>
      </w:r>
      <w:r>
        <w:t xml:space="preserve">(Penguin, 1927), p. 9.  </w:t>
      </w:r>
    </w:p>
  </w:footnote>
  <w:footnote w:id="32">
    <w:p w14:paraId="52B673C7" w14:textId="0C264BFF" w:rsidR="00256C15" w:rsidRPr="0041557E" w:rsidRDefault="00256C15">
      <w:pPr>
        <w:pStyle w:val="a5"/>
      </w:pPr>
      <w:r w:rsidRPr="0041557E">
        <w:rPr>
          <w:rStyle w:val="a7"/>
        </w:rPr>
        <w:footnoteRef/>
      </w:r>
      <w:r w:rsidRPr="0041557E">
        <w:t xml:space="preserve"> Woolf, </w:t>
      </w:r>
      <w:r w:rsidRPr="0041557E">
        <w:rPr>
          <w:i/>
        </w:rPr>
        <w:t>To the lighthouse</w:t>
      </w:r>
      <w:r w:rsidRPr="0041557E">
        <w:t>, p. 9</w:t>
      </w:r>
    </w:p>
  </w:footnote>
  <w:footnote w:id="33">
    <w:p w14:paraId="7C133CA6" w14:textId="74DA129E" w:rsidR="00256C15" w:rsidRDefault="00256C15">
      <w:pPr>
        <w:pStyle w:val="a5"/>
      </w:pPr>
      <w:r w:rsidRPr="0041557E">
        <w:rPr>
          <w:rStyle w:val="a7"/>
        </w:rPr>
        <w:footnoteRef/>
      </w:r>
      <w:r w:rsidRPr="0041557E">
        <w:t xml:space="preserve"> </w:t>
      </w:r>
      <w:proofErr w:type="spellStart"/>
      <w:r w:rsidRPr="0041557E">
        <w:t>Gunes</w:t>
      </w:r>
      <w:proofErr w:type="spellEnd"/>
      <w:proofErr w:type="gramStart"/>
      <w:r w:rsidRPr="0041557E">
        <w:t>,.</w:t>
      </w:r>
      <w:proofErr w:type="gramEnd"/>
      <w:r w:rsidRPr="0041557E">
        <w:t>A, ‘Symbolism in Virgi</w:t>
      </w:r>
      <w:r>
        <w:t xml:space="preserve">nia Woolf’s To the Lighthouse’. </w:t>
      </w:r>
      <w:proofErr w:type="spellStart"/>
      <w:r w:rsidRPr="00F61B02">
        <w:rPr>
          <w:i/>
        </w:rPr>
        <w:t>Hacettepe</w:t>
      </w:r>
      <w:proofErr w:type="spellEnd"/>
      <w:r w:rsidRPr="00F61B02">
        <w:rPr>
          <w:i/>
        </w:rPr>
        <w:t xml:space="preserve"> </w:t>
      </w:r>
      <w:proofErr w:type="spellStart"/>
      <w:r w:rsidRPr="00F61B02">
        <w:rPr>
          <w:i/>
        </w:rPr>
        <w:t>Universitesi</w:t>
      </w:r>
      <w:proofErr w:type="spellEnd"/>
      <w:r w:rsidRPr="00F61B02">
        <w:rPr>
          <w:i/>
        </w:rPr>
        <w:t xml:space="preserve"> </w:t>
      </w:r>
      <w:proofErr w:type="spellStart"/>
      <w:r w:rsidRPr="00F61B02">
        <w:rPr>
          <w:i/>
        </w:rPr>
        <w:t>Edbiyat</w:t>
      </w:r>
      <w:proofErr w:type="spellEnd"/>
      <w:r w:rsidRPr="00F61B02">
        <w:rPr>
          <w:i/>
        </w:rPr>
        <w:t xml:space="preserve"> </w:t>
      </w:r>
      <w:proofErr w:type="spellStart"/>
      <w:r w:rsidRPr="00F61B02">
        <w:rPr>
          <w:i/>
        </w:rPr>
        <w:t>Fakultesi</w:t>
      </w:r>
      <w:proofErr w:type="spellEnd"/>
      <w:r w:rsidRPr="00F61B02">
        <w:rPr>
          <w:i/>
        </w:rPr>
        <w:t xml:space="preserve"> </w:t>
      </w:r>
      <w:proofErr w:type="spellStart"/>
      <w:r w:rsidRPr="00F61B02">
        <w:rPr>
          <w:i/>
        </w:rPr>
        <w:t>Dergisi</w:t>
      </w:r>
      <w:proofErr w:type="spellEnd"/>
      <w:r>
        <w:t>, pp. 173-188. 1990</w:t>
      </w:r>
    </w:p>
  </w:footnote>
  <w:footnote w:id="34">
    <w:p w14:paraId="3A1A44B1" w14:textId="3BCD3738" w:rsidR="00256C15" w:rsidRDefault="00256C15">
      <w:pPr>
        <w:pStyle w:val="a5"/>
      </w:pPr>
      <w:r>
        <w:rPr>
          <w:rStyle w:val="a7"/>
        </w:rPr>
        <w:footnoteRef/>
      </w:r>
      <w:r>
        <w:t xml:space="preserve"> Ferhat </w:t>
      </w:r>
      <w:proofErr w:type="spellStart"/>
      <w:r>
        <w:t>Ordu</w:t>
      </w:r>
      <w:proofErr w:type="spellEnd"/>
      <w:r>
        <w:t xml:space="preserve"> and </w:t>
      </w:r>
      <w:proofErr w:type="spellStart"/>
      <w:r>
        <w:t>Urat</w:t>
      </w:r>
      <w:proofErr w:type="spellEnd"/>
      <w:r>
        <w:t xml:space="preserve"> Karakas, ‘Gender Politics in To the Lighthouse’, </w:t>
      </w:r>
      <w:r w:rsidRPr="00F61B02">
        <w:rPr>
          <w:i/>
        </w:rPr>
        <w:t>Journal of History Culture and Art Research</w:t>
      </w:r>
      <w:r>
        <w:t>, Vol.4, No.2, June 2015 p. 109 (</w:t>
      </w:r>
      <w:r>
        <w:rPr>
          <w:rFonts w:hint="eastAsia"/>
        </w:rPr>
        <w:t>Journal)</w:t>
      </w:r>
    </w:p>
  </w:footnote>
  <w:footnote w:id="35">
    <w:p w14:paraId="49D9449A" w14:textId="4D837BBD" w:rsidR="00256C15" w:rsidRDefault="00256C15">
      <w:pPr>
        <w:pStyle w:val="a5"/>
      </w:pPr>
      <w:r>
        <w:rPr>
          <w:rStyle w:val="a7"/>
        </w:rPr>
        <w:footnoteRef/>
      </w:r>
      <w:r>
        <w:t xml:space="preserve"> Virginia Woolf, </w:t>
      </w:r>
      <w:r w:rsidRPr="00F370C1">
        <w:rPr>
          <w:i/>
        </w:rPr>
        <w:t>To the Lighthouse</w:t>
      </w:r>
      <w:r>
        <w:t>, (Penguin, 1927). p. 58</w:t>
      </w:r>
    </w:p>
  </w:footnote>
  <w:footnote w:id="36">
    <w:p w14:paraId="54EBA62D" w14:textId="14B83469" w:rsidR="00256C15" w:rsidRDefault="00256C15">
      <w:pPr>
        <w:pStyle w:val="a5"/>
      </w:pPr>
      <w:r>
        <w:rPr>
          <w:rStyle w:val="a7"/>
        </w:rPr>
        <w:footnoteRef/>
      </w:r>
      <w:r>
        <w:t xml:space="preserve"> Maggie </w:t>
      </w:r>
      <w:proofErr w:type="spellStart"/>
      <w:r>
        <w:t>Humm</w:t>
      </w:r>
      <w:proofErr w:type="spellEnd"/>
      <w:r>
        <w:t xml:space="preserve">, </w:t>
      </w:r>
      <w:proofErr w:type="spellStart"/>
      <w:r w:rsidRPr="00F370C1">
        <w:rPr>
          <w:i/>
        </w:rPr>
        <w:t>Practising</w:t>
      </w:r>
      <w:proofErr w:type="spellEnd"/>
      <w:r w:rsidRPr="00F370C1">
        <w:rPr>
          <w:i/>
        </w:rPr>
        <w:t xml:space="preserve"> Feminist Criticism: an introduction</w:t>
      </w:r>
      <w:r>
        <w:t xml:space="preserve">, (UK: 1995), p. 64. </w:t>
      </w:r>
    </w:p>
  </w:footnote>
  <w:footnote w:id="37">
    <w:p w14:paraId="3DEEDA51" w14:textId="5B3ECE8F" w:rsidR="00256C15" w:rsidRDefault="00256C15">
      <w:pPr>
        <w:pStyle w:val="a5"/>
      </w:pPr>
      <w:r>
        <w:rPr>
          <w:rStyle w:val="a7"/>
        </w:rPr>
        <w:footnoteRef/>
      </w:r>
      <w:r>
        <w:t xml:space="preserve"> </w:t>
      </w:r>
      <w:bookmarkStart w:id="0" w:name="_GoBack"/>
      <w:bookmarkEnd w:id="0"/>
      <w:r w:rsidRPr="0044225E">
        <w:t>Beth Rigel Daugherty, “There she sat”: The Power of the Feminist Imagination in To the Lighthouse’,</w:t>
      </w:r>
      <w:r>
        <w:t xml:space="preserve"> </w:t>
      </w:r>
      <w:r w:rsidRPr="00AF3487">
        <w:rPr>
          <w:rFonts w:hint="eastAsia"/>
          <w:i/>
        </w:rPr>
        <w:t>Twentieth Century Literature,</w:t>
      </w:r>
      <w:r>
        <w:rPr>
          <w:rFonts w:hint="eastAsia"/>
        </w:rPr>
        <w:t xml:space="preserve"> Vol.37, </w:t>
      </w:r>
      <w:r w:rsidR="006F75E7">
        <w:t>1991, p.301</w:t>
      </w:r>
    </w:p>
  </w:footnote>
  <w:footnote w:id="38">
    <w:p w14:paraId="78A195FC" w14:textId="0A9C5198" w:rsidR="00256C15" w:rsidRDefault="00256C15">
      <w:pPr>
        <w:pStyle w:val="a5"/>
      </w:pPr>
      <w:r>
        <w:rPr>
          <w:rStyle w:val="a7"/>
        </w:rPr>
        <w:footnoteRef/>
      </w:r>
      <w:r>
        <w:t xml:space="preserve"> Du </w:t>
      </w:r>
      <w:proofErr w:type="spellStart"/>
      <w:proofErr w:type="gramStart"/>
      <w:r>
        <w:t>Fangqin</w:t>
      </w:r>
      <w:proofErr w:type="spellEnd"/>
      <w:r>
        <w:t xml:space="preserve"> ,</w:t>
      </w:r>
      <w:proofErr w:type="gramEnd"/>
      <w:r>
        <w:t xml:space="preserve"> </w:t>
      </w:r>
      <w:proofErr w:type="spellStart"/>
      <w:r>
        <w:t>Cai</w:t>
      </w:r>
      <w:proofErr w:type="spellEnd"/>
      <w:r>
        <w:t xml:space="preserve"> </w:t>
      </w:r>
      <w:proofErr w:type="spellStart"/>
      <w:r>
        <w:t>Yinping</w:t>
      </w:r>
      <w:proofErr w:type="spellEnd"/>
      <w:r>
        <w:t xml:space="preserve">, ‘Localizing the Study of Women’s History in China’, </w:t>
      </w:r>
      <w:r w:rsidRPr="006E611E">
        <w:rPr>
          <w:i/>
        </w:rPr>
        <w:t>Chinese studies in History</w:t>
      </w:r>
      <w:r>
        <w:t>. Vol. 45, 2010, p. 10. .</w:t>
      </w:r>
    </w:p>
  </w:footnote>
  <w:footnote w:id="39">
    <w:p w14:paraId="1D344944" w14:textId="06D3969A" w:rsidR="00256C15" w:rsidRDefault="00256C15">
      <w:pPr>
        <w:pStyle w:val="a5"/>
      </w:pPr>
      <w:r>
        <w:rPr>
          <w:rStyle w:val="a7"/>
        </w:rPr>
        <w:footnoteRef/>
      </w:r>
      <w:r>
        <w:t xml:space="preserve"> Paul J. Bailey, </w:t>
      </w:r>
      <w:r w:rsidRPr="006E611E">
        <w:rPr>
          <w:i/>
        </w:rPr>
        <w:t>Woman And Gender In Twentieth-Century China</w:t>
      </w:r>
      <w:r>
        <w:t>, (UK: Palgrave Macmillan, 2012), P. 11</w:t>
      </w:r>
    </w:p>
  </w:footnote>
  <w:footnote w:id="40">
    <w:p w14:paraId="2DA99390" w14:textId="67D52E77" w:rsidR="00256C15" w:rsidRDefault="00256C15">
      <w:pPr>
        <w:pStyle w:val="a5"/>
      </w:pPr>
      <w:r>
        <w:rPr>
          <w:rStyle w:val="a7"/>
        </w:rPr>
        <w:footnoteRef/>
      </w:r>
      <w:r>
        <w:t xml:space="preserve"> Bailey, </w:t>
      </w:r>
      <w:r w:rsidRPr="006E611E">
        <w:rPr>
          <w:i/>
        </w:rPr>
        <w:t>Woman And Gender In Twentieth-Century China</w:t>
      </w:r>
      <w:r>
        <w:t>, p.11</w:t>
      </w:r>
    </w:p>
  </w:footnote>
  <w:footnote w:id="41">
    <w:p w14:paraId="11DB87F9" w14:textId="3C1B5352" w:rsidR="00256C15" w:rsidRDefault="00256C15">
      <w:pPr>
        <w:pStyle w:val="a5"/>
      </w:pPr>
      <w:r>
        <w:rPr>
          <w:rStyle w:val="a7"/>
        </w:rPr>
        <w:footnoteRef/>
      </w:r>
      <w:r>
        <w:t xml:space="preserve"> Bailey, </w:t>
      </w:r>
      <w:r w:rsidRPr="006E611E">
        <w:rPr>
          <w:i/>
        </w:rPr>
        <w:t>Woman And Gender In Twentieth-Century China</w:t>
      </w:r>
      <w:r>
        <w:t>, p.4</w:t>
      </w:r>
    </w:p>
  </w:footnote>
  <w:footnote w:id="42">
    <w:p w14:paraId="6316C379" w14:textId="7864831D" w:rsidR="00256C15" w:rsidRDefault="00256C15">
      <w:pPr>
        <w:pStyle w:val="a5"/>
      </w:pPr>
      <w:r>
        <w:rPr>
          <w:rStyle w:val="a7"/>
        </w:rPr>
        <w:footnoteRef/>
      </w:r>
      <w:r>
        <w:t xml:space="preserve"> Bailey, </w:t>
      </w:r>
      <w:r w:rsidRPr="006E611E">
        <w:rPr>
          <w:i/>
        </w:rPr>
        <w:t>Woman And Gender In Twentieth-Century China</w:t>
      </w:r>
      <w:r>
        <w:t xml:space="preserve">, p. 25 </w:t>
      </w:r>
    </w:p>
  </w:footnote>
  <w:footnote w:id="43">
    <w:p w14:paraId="1BA8D355" w14:textId="7A6CD566" w:rsidR="00256C15" w:rsidRDefault="00256C15">
      <w:pPr>
        <w:pStyle w:val="a5"/>
      </w:pPr>
      <w:r>
        <w:rPr>
          <w:rStyle w:val="a7"/>
        </w:rPr>
        <w:footnoteRef/>
      </w:r>
      <w:r>
        <w:t xml:space="preserve"> Bailey, </w:t>
      </w:r>
      <w:r w:rsidRPr="006E611E">
        <w:rPr>
          <w:i/>
        </w:rPr>
        <w:t>Woman And Gender In Twentieth-Century China</w:t>
      </w:r>
      <w:r>
        <w:t>, p.43</w:t>
      </w:r>
    </w:p>
  </w:footnote>
  <w:footnote w:id="44">
    <w:p w14:paraId="0C78FB4E" w14:textId="0064AF30" w:rsidR="00256C15" w:rsidRDefault="00256C15">
      <w:pPr>
        <w:pStyle w:val="a5"/>
      </w:pPr>
      <w:r>
        <w:rPr>
          <w:rStyle w:val="a7"/>
        </w:rPr>
        <w:footnoteRef/>
      </w:r>
      <w:r>
        <w:t xml:space="preserve"> Bailey, </w:t>
      </w:r>
      <w:r w:rsidRPr="006E611E">
        <w:rPr>
          <w:i/>
        </w:rPr>
        <w:t>Woman And Gender In Twentieth-Century China</w:t>
      </w:r>
      <w:r>
        <w:t>, p.61</w:t>
      </w:r>
    </w:p>
  </w:footnote>
  <w:footnote w:id="45">
    <w:p w14:paraId="7657FCF1" w14:textId="5F3A40A9" w:rsidR="00256C15" w:rsidRDefault="00256C15">
      <w:pPr>
        <w:pStyle w:val="a5"/>
      </w:pPr>
      <w:r>
        <w:rPr>
          <w:rStyle w:val="a7"/>
        </w:rPr>
        <w:footnoteRef/>
      </w:r>
      <w:r>
        <w:t xml:space="preserve"> Bailey, </w:t>
      </w:r>
      <w:r w:rsidRPr="006E611E">
        <w:rPr>
          <w:i/>
        </w:rPr>
        <w:t>Woman And Gender In Twentieth-Century China</w:t>
      </w:r>
      <w:r>
        <w:t>, p.101</w:t>
      </w:r>
    </w:p>
  </w:footnote>
  <w:footnote w:id="46">
    <w:p w14:paraId="7A226A7B" w14:textId="622117B5" w:rsidR="00256C15" w:rsidRDefault="00256C15">
      <w:pPr>
        <w:pStyle w:val="a5"/>
      </w:pPr>
      <w:r>
        <w:rPr>
          <w:rStyle w:val="a7"/>
        </w:rPr>
        <w:footnoteRef/>
      </w:r>
      <w:r>
        <w:t xml:space="preserve"> Bailey, </w:t>
      </w:r>
      <w:r w:rsidRPr="006E611E">
        <w:rPr>
          <w:i/>
        </w:rPr>
        <w:t>Woman And Gender In Twentieth-Century China</w:t>
      </w:r>
      <w:r>
        <w:t>, p.115</w:t>
      </w:r>
    </w:p>
  </w:footnote>
  <w:footnote w:id="47">
    <w:p w14:paraId="701BEAE1" w14:textId="34318A8E" w:rsidR="00256C15" w:rsidRDefault="00256C15">
      <w:pPr>
        <w:pStyle w:val="a5"/>
      </w:pPr>
      <w:r>
        <w:rPr>
          <w:rStyle w:val="a7"/>
        </w:rPr>
        <w:footnoteRef/>
      </w:r>
      <w:r>
        <w:t xml:space="preserve"> </w:t>
      </w:r>
      <w:proofErr w:type="gramStart"/>
      <w:r>
        <w:t xml:space="preserve">Larson, W. </w:t>
      </w:r>
      <w:r w:rsidRPr="00F61B02">
        <w:rPr>
          <w:i/>
        </w:rPr>
        <w:t>Women and Writing in Modern China, Stanford</w:t>
      </w:r>
      <w:r>
        <w:t>, (California: Stanford University Press,</w:t>
      </w:r>
      <w:r w:rsidRPr="00F61B02">
        <w:t xml:space="preserve"> </w:t>
      </w:r>
      <w:r>
        <w:t>1998).</w:t>
      </w:r>
      <w:proofErr w:type="gramEnd"/>
    </w:p>
  </w:footnote>
  <w:footnote w:id="48">
    <w:p w14:paraId="56EE9189" w14:textId="4F17D1CC" w:rsidR="00256C15" w:rsidRDefault="00256C15" w:rsidP="006235C3">
      <w:pPr>
        <w:pStyle w:val="a5"/>
        <w:spacing w:line="240" w:lineRule="exact"/>
      </w:pPr>
      <w:r>
        <w:rPr>
          <w:rStyle w:val="a7"/>
        </w:rPr>
        <w:footnoteRef/>
      </w:r>
      <w:r>
        <w:t xml:space="preserve"> Yi-</w:t>
      </w:r>
      <w:proofErr w:type="spellStart"/>
      <w:r>
        <w:t>Tsi</w:t>
      </w:r>
      <w:proofErr w:type="spellEnd"/>
      <w:r>
        <w:t xml:space="preserve"> Mei </w:t>
      </w:r>
      <w:proofErr w:type="spellStart"/>
      <w:r>
        <w:t>Feurwerker</w:t>
      </w:r>
      <w:proofErr w:type="spellEnd"/>
      <w:r>
        <w:t xml:space="preserve">, ‘In Quest of The Writer Ding Ling’, </w:t>
      </w:r>
      <w:r w:rsidRPr="000570EB">
        <w:rPr>
          <w:i/>
        </w:rPr>
        <w:t>Feminist Studies</w:t>
      </w:r>
      <w:r>
        <w:t>, 10(1), 1984, p.70</w:t>
      </w:r>
    </w:p>
  </w:footnote>
  <w:footnote w:id="49">
    <w:p w14:paraId="2D04A516" w14:textId="4B8DB147" w:rsidR="00256C15" w:rsidRDefault="00256C15" w:rsidP="006235C3">
      <w:pPr>
        <w:pStyle w:val="a5"/>
        <w:spacing w:line="240" w:lineRule="exact"/>
      </w:pPr>
      <w:r>
        <w:rPr>
          <w:rStyle w:val="a7"/>
        </w:rPr>
        <w:footnoteRef/>
      </w:r>
      <w:r>
        <w:t xml:space="preserve"> Warner </w:t>
      </w:r>
      <w:proofErr w:type="spellStart"/>
      <w:r>
        <w:t>Lia</w:t>
      </w:r>
      <w:proofErr w:type="spellEnd"/>
      <w:r>
        <w:t xml:space="preserve">, Ding Ling’s Feminism, </w:t>
      </w:r>
      <w:hyperlink r:id="rId2" w:anchor="easy-footnote-bottom-10-14444" w:history="1">
        <w:r w:rsidRPr="00C37A5C">
          <w:rPr>
            <w:rStyle w:val="a4"/>
          </w:rPr>
          <w:t>https://confluence.gallatin.nyu.edu/context/interdisciplinary-seminar/ding-lings-feminism#easy-footnote-bottom-10-14444</w:t>
        </w:r>
      </w:hyperlink>
      <w:r>
        <w:t xml:space="preserve"> [accessed 1</w:t>
      </w:r>
      <w:r w:rsidRPr="00CD1746">
        <w:rPr>
          <w:vertAlign w:val="superscript"/>
        </w:rPr>
        <w:t>st</w:t>
      </w:r>
      <w:r>
        <w:t xml:space="preserve"> January, 2020]</w:t>
      </w:r>
    </w:p>
  </w:footnote>
  <w:footnote w:id="50">
    <w:p w14:paraId="2E810346" w14:textId="41AC40A3" w:rsidR="00256C15" w:rsidRPr="00CD1746" w:rsidRDefault="00256C15" w:rsidP="006235C3">
      <w:pPr>
        <w:spacing w:line="240" w:lineRule="exact"/>
        <w:rPr>
          <w:rFonts w:ascii="Times" w:eastAsia="Times New Roman" w:hAnsi="Times" w:cs="Times New Roman"/>
          <w:kern w:val="0"/>
          <w:sz w:val="18"/>
          <w:szCs w:val="18"/>
        </w:rPr>
      </w:pPr>
      <w:r w:rsidRPr="00CD1746">
        <w:rPr>
          <w:rStyle w:val="a7"/>
          <w:sz w:val="18"/>
          <w:szCs w:val="18"/>
        </w:rPr>
        <w:footnoteRef/>
      </w:r>
      <w:r w:rsidRPr="00CD1746">
        <w:rPr>
          <w:sz w:val="18"/>
          <w:szCs w:val="18"/>
        </w:rPr>
        <w:t xml:space="preserve"> </w:t>
      </w:r>
      <w:proofErr w:type="spellStart"/>
      <w:r w:rsidRPr="00CD1746">
        <w:rPr>
          <w:rFonts w:eastAsia="Times New Roman" w:cs="Times New Roman"/>
          <w:color w:val="333333"/>
          <w:kern w:val="0"/>
          <w:sz w:val="18"/>
          <w:szCs w:val="18"/>
          <w:shd w:val="clear" w:color="auto" w:fill="FFFFFF"/>
        </w:rPr>
        <w:t>Tani</w:t>
      </w:r>
      <w:proofErr w:type="spellEnd"/>
      <w:r w:rsidRPr="00CD1746">
        <w:rPr>
          <w:rFonts w:eastAsia="Times New Roman" w:cs="Times New Roman"/>
          <w:color w:val="333333"/>
          <w:kern w:val="0"/>
          <w:sz w:val="18"/>
          <w:szCs w:val="18"/>
          <w:shd w:val="clear" w:color="auto" w:fill="FFFFFF"/>
        </w:rPr>
        <w:t xml:space="preserve"> E. Barlow, </w:t>
      </w:r>
      <w:r w:rsidRPr="00CD1746">
        <w:rPr>
          <w:rFonts w:eastAsia="Times New Roman" w:cs="Times New Roman"/>
          <w:i/>
          <w:iCs/>
          <w:color w:val="333333"/>
          <w:kern w:val="0"/>
          <w:sz w:val="18"/>
          <w:szCs w:val="18"/>
        </w:rPr>
        <w:t>The Question of Women in Chinese Feminism</w:t>
      </w:r>
      <w:r w:rsidRPr="00CD1746">
        <w:rPr>
          <w:rFonts w:eastAsia="Times New Roman" w:cs="Times New Roman"/>
          <w:color w:val="333333"/>
          <w:kern w:val="0"/>
          <w:sz w:val="18"/>
          <w:szCs w:val="18"/>
          <w:shd w:val="clear" w:color="auto" w:fill="FFFFFF"/>
        </w:rPr>
        <w:t xml:space="preserve">, edited by </w:t>
      </w:r>
      <w:proofErr w:type="spellStart"/>
      <w:r w:rsidRPr="00CD1746">
        <w:rPr>
          <w:rFonts w:eastAsia="Times New Roman" w:cs="Times New Roman"/>
          <w:color w:val="333333"/>
          <w:kern w:val="0"/>
          <w:sz w:val="18"/>
          <w:szCs w:val="18"/>
          <w:shd w:val="clear" w:color="auto" w:fill="FFFFFF"/>
        </w:rPr>
        <w:t>Inderpal</w:t>
      </w:r>
      <w:proofErr w:type="spellEnd"/>
      <w:r w:rsidRPr="00CD1746">
        <w:rPr>
          <w:rFonts w:eastAsia="Times New Roman" w:cs="Times New Roman"/>
          <w:color w:val="333333"/>
          <w:kern w:val="0"/>
          <w:sz w:val="18"/>
          <w:szCs w:val="18"/>
          <w:shd w:val="clear" w:color="auto" w:fill="FFFFFF"/>
        </w:rPr>
        <w:t xml:space="preserve"> </w:t>
      </w:r>
      <w:proofErr w:type="spellStart"/>
      <w:r w:rsidRPr="00CD1746">
        <w:rPr>
          <w:rFonts w:eastAsia="Times New Roman" w:cs="Times New Roman"/>
          <w:color w:val="333333"/>
          <w:kern w:val="0"/>
          <w:sz w:val="18"/>
          <w:szCs w:val="18"/>
          <w:shd w:val="clear" w:color="auto" w:fill="FFFFFF"/>
        </w:rPr>
        <w:t>Grewal</w:t>
      </w:r>
      <w:proofErr w:type="spellEnd"/>
      <w:r w:rsidRPr="00CD1746">
        <w:rPr>
          <w:rFonts w:eastAsia="Times New Roman" w:cs="Times New Roman"/>
          <w:color w:val="333333"/>
          <w:kern w:val="0"/>
          <w:sz w:val="18"/>
          <w:szCs w:val="18"/>
          <w:shd w:val="clear" w:color="auto" w:fill="FFFFFF"/>
        </w:rPr>
        <w:t>, et al., (Duke University Press, 2004), p.150</w:t>
      </w:r>
    </w:p>
    <w:p w14:paraId="60821F28" w14:textId="369D8B56" w:rsidR="00256C15" w:rsidRDefault="00256C15">
      <w:pPr>
        <w:pStyle w:val="a5"/>
      </w:pPr>
    </w:p>
  </w:footnote>
  <w:footnote w:id="51">
    <w:p w14:paraId="26067CF7" w14:textId="5C0065EF" w:rsidR="00256C15" w:rsidRPr="00537A5A" w:rsidRDefault="00256C15" w:rsidP="006235C3">
      <w:pPr>
        <w:pStyle w:val="a5"/>
        <w:spacing w:line="240" w:lineRule="exact"/>
      </w:pPr>
      <w:r w:rsidRPr="00537A5A">
        <w:rPr>
          <w:rStyle w:val="a7"/>
        </w:rPr>
        <w:footnoteRef/>
      </w:r>
      <w:r w:rsidRPr="00537A5A">
        <w:t xml:space="preserve"> </w:t>
      </w:r>
      <w:r>
        <w:t xml:space="preserve">UN Women, </w:t>
      </w:r>
      <w:r w:rsidRPr="00537A5A">
        <w:t xml:space="preserve">Fact and Figures </w:t>
      </w:r>
      <w:hyperlink r:id="rId3" w:history="1">
        <w:r w:rsidRPr="00537A5A">
          <w:rPr>
            <w:rStyle w:val="a4"/>
          </w:rPr>
          <w:t>https://www.unwomen.org/en/news/in-focus/commission-on-the-status-of-women-2012/facts-and-figures</w:t>
        </w:r>
      </w:hyperlink>
    </w:p>
    <w:p w14:paraId="2B47270C" w14:textId="37E720DF" w:rsidR="00256C15" w:rsidRPr="00537A5A" w:rsidRDefault="00256C15" w:rsidP="006235C3">
      <w:pPr>
        <w:pStyle w:val="a5"/>
        <w:spacing w:line="240" w:lineRule="exact"/>
      </w:pPr>
      <w:r w:rsidRPr="00537A5A">
        <w:t>[</w:t>
      </w:r>
      <w:proofErr w:type="gramStart"/>
      <w:r w:rsidRPr="00537A5A">
        <w:t>assessed</w:t>
      </w:r>
      <w:proofErr w:type="gramEnd"/>
      <w:r w:rsidRPr="00537A5A">
        <w:t xml:space="preserve"> 1</w:t>
      </w:r>
      <w:r w:rsidRPr="00537A5A">
        <w:rPr>
          <w:vertAlign w:val="superscript"/>
        </w:rPr>
        <w:t>st</w:t>
      </w:r>
      <w:r w:rsidRPr="00537A5A">
        <w:t xml:space="preserve"> January, 2020]</w:t>
      </w:r>
    </w:p>
  </w:footnote>
  <w:footnote w:id="52">
    <w:p w14:paraId="4154E8EC" w14:textId="77777777" w:rsidR="00256C15" w:rsidRPr="00537A5A" w:rsidRDefault="00256C15" w:rsidP="006235C3">
      <w:pPr>
        <w:spacing w:line="240" w:lineRule="exact"/>
        <w:rPr>
          <w:rFonts w:eastAsia="Times New Roman" w:cs="Times New Roman"/>
          <w:kern w:val="0"/>
          <w:sz w:val="18"/>
          <w:szCs w:val="18"/>
        </w:rPr>
      </w:pPr>
      <w:r w:rsidRPr="00537A5A">
        <w:rPr>
          <w:rStyle w:val="a7"/>
          <w:sz w:val="18"/>
          <w:szCs w:val="18"/>
        </w:rPr>
        <w:footnoteRef/>
      </w:r>
      <w:r w:rsidRPr="00537A5A">
        <w:rPr>
          <w:sz w:val="18"/>
          <w:szCs w:val="18"/>
        </w:rPr>
        <w:t xml:space="preserve"> </w:t>
      </w:r>
      <w:r w:rsidRPr="00537A5A">
        <w:rPr>
          <w:rFonts w:eastAsia="Times New Roman" w:cs="Times New Roman"/>
          <w:kern w:val="0"/>
          <w:sz w:val="18"/>
          <w:szCs w:val="18"/>
        </w:rPr>
        <w:t xml:space="preserve">UN Women </w:t>
      </w:r>
    </w:p>
    <w:p w14:paraId="71787FA5" w14:textId="77777777" w:rsidR="00256C15" w:rsidRPr="00537A5A" w:rsidRDefault="00256C15" w:rsidP="006235C3">
      <w:pPr>
        <w:spacing w:line="240" w:lineRule="exact"/>
        <w:rPr>
          <w:rFonts w:eastAsia="Times New Roman" w:cs="Times New Roman"/>
          <w:kern w:val="0"/>
          <w:sz w:val="18"/>
          <w:szCs w:val="18"/>
        </w:rPr>
      </w:pPr>
      <w:r w:rsidRPr="00537A5A">
        <w:rPr>
          <w:rFonts w:eastAsia="Times New Roman" w:cs="Times New Roman"/>
          <w:kern w:val="0"/>
          <w:sz w:val="18"/>
          <w:szCs w:val="18"/>
        </w:rPr>
        <w:t>&lt;https://www.unwomen.org/en/news/stories/2019/12/announcer-international-womens-day-2020-theme?</w:t>
      </w:r>
    </w:p>
    <w:p w14:paraId="36C5DBF2" w14:textId="77777777" w:rsidR="00256C15" w:rsidRPr="00537A5A" w:rsidRDefault="00256C15" w:rsidP="006235C3">
      <w:pPr>
        <w:spacing w:line="240" w:lineRule="exact"/>
        <w:rPr>
          <w:rFonts w:eastAsia="Times New Roman" w:cs="Times New Roman"/>
          <w:kern w:val="0"/>
          <w:sz w:val="18"/>
          <w:szCs w:val="18"/>
        </w:rPr>
      </w:pPr>
      <w:r w:rsidRPr="00537A5A">
        <w:rPr>
          <w:rFonts w:eastAsia="Times New Roman" w:cs="Times New Roman"/>
          <w:kern w:val="0"/>
          <w:sz w:val="18"/>
          <w:szCs w:val="18"/>
        </w:rPr>
        <w:t>[</w:t>
      </w:r>
      <w:proofErr w:type="gramStart"/>
      <w:r w:rsidRPr="00537A5A">
        <w:rPr>
          <w:rFonts w:eastAsia="Times New Roman" w:cs="Times New Roman"/>
          <w:kern w:val="0"/>
          <w:sz w:val="18"/>
          <w:szCs w:val="18"/>
        </w:rPr>
        <w:t>accessed</w:t>
      </w:r>
      <w:proofErr w:type="gramEnd"/>
      <w:r w:rsidRPr="00537A5A">
        <w:rPr>
          <w:rFonts w:eastAsia="Times New Roman" w:cs="Times New Roman"/>
          <w:kern w:val="0"/>
          <w:sz w:val="18"/>
          <w:szCs w:val="18"/>
        </w:rPr>
        <w:t xml:space="preserve"> 1</w:t>
      </w:r>
      <w:r w:rsidRPr="00537A5A">
        <w:rPr>
          <w:rFonts w:eastAsia="Times New Roman" w:cs="Times New Roman"/>
          <w:kern w:val="0"/>
          <w:sz w:val="18"/>
          <w:szCs w:val="18"/>
          <w:vertAlign w:val="superscript"/>
        </w:rPr>
        <w:t>st</w:t>
      </w:r>
      <w:r w:rsidRPr="00537A5A">
        <w:rPr>
          <w:rFonts w:eastAsia="Times New Roman" w:cs="Times New Roman"/>
          <w:kern w:val="0"/>
          <w:sz w:val="18"/>
          <w:szCs w:val="18"/>
        </w:rPr>
        <w:t xml:space="preserve"> January, 2020]</w:t>
      </w:r>
    </w:p>
    <w:p w14:paraId="38881CC2" w14:textId="7558D36F" w:rsidR="00256C15" w:rsidRDefault="00256C15">
      <w:pPr>
        <w:pStyle w:val="a5"/>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452343"/>
    <w:multiLevelType w:val="hybridMultilevel"/>
    <w:tmpl w:val="17822A10"/>
    <w:lvl w:ilvl="0" w:tplc="0409000D">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0D41175A"/>
    <w:multiLevelType w:val="hybridMultilevel"/>
    <w:tmpl w:val="87705902"/>
    <w:lvl w:ilvl="0" w:tplc="C07A86A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
    <w:nsid w:val="1C4B1C61"/>
    <w:multiLevelType w:val="hybridMultilevel"/>
    <w:tmpl w:val="9508F36E"/>
    <w:lvl w:ilvl="0" w:tplc="E0CC7B7A">
      <w:start w:val="5"/>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nsid w:val="1E030980"/>
    <w:multiLevelType w:val="hybridMultilevel"/>
    <w:tmpl w:val="4F7223F2"/>
    <w:lvl w:ilvl="0" w:tplc="0409000D">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2CAB5FD5"/>
    <w:multiLevelType w:val="hybridMultilevel"/>
    <w:tmpl w:val="43604E3E"/>
    <w:lvl w:ilvl="0" w:tplc="340E6EEE">
      <w:start w:val="6"/>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5">
    <w:nsid w:val="2CFF7EB6"/>
    <w:multiLevelType w:val="hybridMultilevel"/>
    <w:tmpl w:val="889E8518"/>
    <w:lvl w:ilvl="0" w:tplc="0409000D">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303C1E91"/>
    <w:multiLevelType w:val="hybridMultilevel"/>
    <w:tmpl w:val="5B3CA6B0"/>
    <w:lvl w:ilvl="0" w:tplc="D932031A">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7">
    <w:nsid w:val="351D588D"/>
    <w:multiLevelType w:val="hybridMultilevel"/>
    <w:tmpl w:val="DD26BECA"/>
    <w:lvl w:ilvl="0" w:tplc="31642992">
      <w:start w:val="3"/>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8">
    <w:nsid w:val="424E6649"/>
    <w:multiLevelType w:val="hybridMultilevel"/>
    <w:tmpl w:val="3D624B3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43C76D90"/>
    <w:multiLevelType w:val="hybridMultilevel"/>
    <w:tmpl w:val="03C88534"/>
    <w:lvl w:ilvl="0" w:tplc="47A0154A">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495F76FE"/>
    <w:multiLevelType w:val="hybridMultilevel"/>
    <w:tmpl w:val="5F407E06"/>
    <w:lvl w:ilvl="0" w:tplc="1E10B56C">
      <w:start w:val="7"/>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1">
    <w:nsid w:val="4B5F3789"/>
    <w:multiLevelType w:val="hybridMultilevel"/>
    <w:tmpl w:val="BF944C6C"/>
    <w:lvl w:ilvl="0" w:tplc="ED88163E">
      <w:start w:val="5"/>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2">
    <w:nsid w:val="590B500B"/>
    <w:multiLevelType w:val="hybridMultilevel"/>
    <w:tmpl w:val="F12A59AA"/>
    <w:lvl w:ilvl="0" w:tplc="0409000D">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nsid w:val="63B27736"/>
    <w:multiLevelType w:val="hybridMultilevel"/>
    <w:tmpl w:val="00BEC61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6D5E06A9"/>
    <w:multiLevelType w:val="hybridMultilevel"/>
    <w:tmpl w:val="0E702AD2"/>
    <w:lvl w:ilvl="0" w:tplc="CB5E4E58">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5">
    <w:nsid w:val="6DD8593A"/>
    <w:multiLevelType w:val="hybridMultilevel"/>
    <w:tmpl w:val="844CE4DA"/>
    <w:lvl w:ilvl="0" w:tplc="0409000D">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72865FC5"/>
    <w:multiLevelType w:val="hybridMultilevel"/>
    <w:tmpl w:val="A5B6CE60"/>
    <w:lvl w:ilvl="0" w:tplc="0409000D">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num w:numId="1">
    <w:abstractNumId w:val="6"/>
  </w:num>
  <w:num w:numId="2">
    <w:abstractNumId w:val="14"/>
  </w:num>
  <w:num w:numId="3">
    <w:abstractNumId w:val="9"/>
  </w:num>
  <w:num w:numId="4">
    <w:abstractNumId w:val="7"/>
  </w:num>
  <w:num w:numId="5">
    <w:abstractNumId w:val="5"/>
  </w:num>
  <w:num w:numId="6">
    <w:abstractNumId w:val="0"/>
  </w:num>
  <w:num w:numId="7">
    <w:abstractNumId w:val="3"/>
  </w:num>
  <w:num w:numId="8">
    <w:abstractNumId w:val="15"/>
  </w:num>
  <w:num w:numId="9">
    <w:abstractNumId w:val="1"/>
  </w:num>
  <w:num w:numId="10">
    <w:abstractNumId w:val="12"/>
  </w:num>
  <w:num w:numId="11">
    <w:abstractNumId w:val="16"/>
  </w:num>
  <w:num w:numId="12">
    <w:abstractNumId w:val="11"/>
  </w:num>
  <w:num w:numId="13">
    <w:abstractNumId w:val="8"/>
  </w:num>
  <w:num w:numId="14">
    <w:abstractNumId w:val="10"/>
  </w:num>
  <w:num w:numId="15">
    <w:abstractNumId w:val="2"/>
  </w:num>
  <w:num w:numId="16">
    <w:abstractNumId w:val="13"/>
  </w:num>
  <w:num w:numId="1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20B3"/>
    <w:rsid w:val="00002769"/>
    <w:rsid w:val="00003117"/>
    <w:rsid w:val="00005955"/>
    <w:rsid w:val="0000658A"/>
    <w:rsid w:val="00006AE9"/>
    <w:rsid w:val="00007E1A"/>
    <w:rsid w:val="00011539"/>
    <w:rsid w:val="00012514"/>
    <w:rsid w:val="000131C1"/>
    <w:rsid w:val="000179FD"/>
    <w:rsid w:val="0002062D"/>
    <w:rsid w:val="0002290C"/>
    <w:rsid w:val="000232F0"/>
    <w:rsid w:val="000268F3"/>
    <w:rsid w:val="00031E0E"/>
    <w:rsid w:val="00032C2D"/>
    <w:rsid w:val="00035332"/>
    <w:rsid w:val="000402E2"/>
    <w:rsid w:val="00043E3C"/>
    <w:rsid w:val="000441E9"/>
    <w:rsid w:val="00044D5A"/>
    <w:rsid w:val="000506BF"/>
    <w:rsid w:val="00051435"/>
    <w:rsid w:val="000538BC"/>
    <w:rsid w:val="000570EB"/>
    <w:rsid w:val="00060753"/>
    <w:rsid w:val="00061A86"/>
    <w:rsid w:val="0006349D"/>
    <w:rsid w:val="000677D9"/>
    <w:rsid w:val="00075230"/>
    <w:rsid w:val="00077C87"/>
    <w:rsid w:val="00084732"/>
    <w:rsid w:val="00084D2B"/>
    <w:rsid w:val="00093F44"/>
    <w:rsid w:val="00095BB2"/>
    <w:rsid w:val="000A0D0A"/>
    <w:rsid w:val="000A3C36"/>
    <w:rsid w:val="000A4613"/>
    <w:rsid w:val="000A4B3E"/>
    <w:rsid w:val="000B2211"/>
    <w:rsid w:val="000B3FDE"/>
    <w:rsid w:val="000B7183"/>
    <w:rsid w:val="000B777C"/>
    <w:rsid w:val="000C20B4"/>
    <w:rsid w:val="000C53AB"/>
    <w:rsid w:val="000D3731"/>
    <w:rsid w:val="000D47D0"/>
    <w:rsid w:val="000F694E"/>
    <w:rsid w:val="001019DD"/>
    <w:rsid w:val="0010227B"/>
    <w:rsid w:val="001051E4"/>
    <w:rsid w:val="00106C6B"/>
    <w:rsid w:val="00106DA8"/>
    <w:rsid w:val="001072C1"/>
    <w:rsid w:val="00107F29"/>
    <w:rsid w:val="00110704"/>
    <w:rsid w:val="00110C0A"/>
    <w:rsid w:val="001173B2"/>
    <w:rsid w:val="00120626"/>
    <w:rsid w:val="00123522"/>
    <w:rsid w:val="00124E2F"/>
    <w:rsid w:val="001312C3"/>
    <w:rsid w:val="0013298D"/>
    <w:rsid w:val="001341AC"/>
    <w:rsid w:val="00136A93"/>
    <w:rsid w:val="00143132"/>
    <w:rsid w:val="00145467"/>
    <w:rsid w:val="00145517"/>
    <w:rsid w:val="0014749E"/>
    <w:rsid w:val="00147622"/>
    <w:rsid w:val="001536F6"/>
    <w:rsid w:val="00154F8C"/>
    <w:rsid w:val="001603D2"/>
    <w:rsid w:val="00162887"/>
    <w:rsid w:val="00167B51"/>
    <w:rsid w:val="00171109"/>
    <w:rsid w:val="00186F3B"/>
    <w:rsid w:val="001A2BFC"/>
    <w:rsid w:val="001A34EC"/>
    <w:rsid w:val="001A3FC9"/>
    <w:rsid w:val="001B3F7B"/>
    <w:rsid w:val="001B52C1"/>
    <w:rsid w:val="001C44A9"/>
    <w:rsid w:val="001C4F5B"/>
    <w:rsid w:val="001D0499"/>
    <w:rsid w:val="001D2218"/>
    <w:rsid w:val="001D3F49"/>
    <w:rsid w:val="001D4B6B"/>
    <w:rsid w:val="001E01A8"/>
    <w:rsid w:val="001F0F52"/>
    <w:rsid w:val="001F1CF9"/>
    <w:rsid w:val="002007AB"/>
    <w:rsid w:val="002040BB"/>
    <w:rsid w:val="0020413C"/>
    <w:rsid w:val="00210050"/>
    <w:rsid w:val="002109D8"/>
    <w:rsid w:val="002159D6"/>
    <w:rsid w:val="00215BF6"/>
    <w:rsid w:val="00217FF7"/>
    <w:rsid w:val="0023233F"/>
    <w:rsid w:val="0023328A"/>
    <w:rsid w:val="0023543D"/>
    <w:rsid w:val="00235CC8"/>
    <w:rsid w:val="00236428"/>
    <w:rsid w:val="00242ED3"/>
    <w:rsid w:val="00245168"/>
    <w:rsid w:val="00247932"/>
    <w:rsid w:val="00250C9A"/>
    <w:rsid w:val="00250EE8"/>
    <w:rsid w:val="00253647"/>
    <w:rsid w:val="00256C15"/>
    <w:rsid w:val="002615E3"/>
    <w:rsid w:val="00271A6F"/>
    <w:rsid w:val="00274148"/>
    <w:rsid w:val="002773C6"/>
    <w:rsid w:val="00280570"/>
    <w:rsid w:val="00281225"/>
    <w:rsid w:val="002856BC"/>
    <w:rsid w:val="00294191"/>
    <w:rsid w:val="00296657"/>
    <w:rsid w:val="002966A7"/>
    <w:rsid w:val="00296CE3"/>
    <w:rsid w:val="002A5B76"/>
    <w:rsid w:val="002B3C8A"/>
    <w:rsid w:val="002B3FDE"/>
    <w:rsid w:val="002C5443"/>
    <w:rsid w:val="002D1571"/>
    <w:rsid w:val="002D15A3"/>
    <w:rsid w:val="002D242C"/>
    <w:rsid w:val="002D26FF"/>
    <w:rsid w:val="002D6016"/>
    <w:rsid w:val="002E156D"/>
    <w:rsid w:val="002E3283"/>
    <w:rsid w:val="002E36F0"/>
    <w:rsid w:val="002F2AA7"/>
    <w:rsid w:val="00301157"/>
    <w:rsid w:val="00301346"/>
    <w:rsid w:val="0030312B"/>
    <w:rsid w:val="00323517"/>
    <w:rsid w:val="00330180"/>
    <w:rsid w:val="0033751F"/>
    <w:rsid w:val="00346470"/>
    <w:rsid w:val="00354CEF"/>
    <w:rsid w:val="00354EDA"/>
    <w:rsid w:val="00356087"/>
    <w:rsid w:val="0035700C"/>
    <w:rsid w:val="00357ACD"/>
    <w:rsid w:val="00357F2C"/>
    <w:rsid w:val="003613DA"/>
    <w:rsid w:val="0036630D"/>
    <w:rsid w:val="003668AE"/>
    <w:rsid w:val="003723E6"/>
    <w:rsid w:val="003748B1"/>
    <w:rsid w:val="003806EC"/>
    <w:rsid w:val="00383C6E"/>
    <w:rsid w:val="00391FED"/>
    <w:rsid w:val="00392E43"/>
    <w:rsid w:val="00395DC9"/>
    <w:rsid w:val="003A3B95"/>
    <w:rsid w:val="003A729C"/>
    <w:rsid w:val="003A7651"/>
    <w:rsid w:val="003B0FE7"/>
    <w:rsid w:val="003B1450"/>
    <w:rsid w:val="003B1B73"/>
    <w:rsid w:val="003B433E"/>
    <w:rsid w:val="003C2BD0"/>
    <w:rsid w:val="003D7FB1"/>
    <w:rsid w:val="003E41B5"/>
    <w:rsid w:val="003E4FBE"/>
    <w:rsid w:val="003E5BA6"/>
    <w:rsid w:val="003F550D"/>
    <w:rsid w:val="003F77FE"/>
    <w:rsid w:val="004113A2"/>
    <w:rsid w:val="00412407"/>
    <w:rsid w:val="0041439B"/>
    <w:rsid w:val="0041557E"/>
    <w:rsid w:val="0041712E"/>
    <w:rsid w:val="00422BA2"/>
    <w:rsid w:val="004237D0"/>
    <w:rsid w:val="00424CBC"/>
    <w:rsid w:val="00425975"/>
    <w:rsid w:val="004301A5"/>
    <w:rsid w:val="004323C5"/>
    <w:rsid w:val="00440A8A"/>
    <w:rsid w:val="0044225E"/>
    <w:rsid w:val="00442EEB"/>
    <w:rsid w:val="00446BB1"/>
    <w:rsid w:val="0045007C"/>
    <w:rsid w:val="00462918"/>
    <w:rsid w:val="004714C6"/>
    <w:rsid w:val="00476F75"/>
    <w:rsid w:val="00484688"/>
    <w:rsid w:val="00493A38"/>
    <w:rsid w:val="0049731F"/>
    <w:rsid w:val="004A1AA4"/>
    <w:rsid w:val="004A1F19"/>
    <w:rsid w:val="004A79D9"/>
    <w:rsid w:val="004B4868"/>
    <w:rsid w:val="004C127B"/>
    <w:rsid w:val="004C1933"/>
    <w:rsid w:val="004C2EAD"/>
    <w:rsid w:val="004C51EF"/>
    <w:rsid w:val="004C5542"/>
    <w:rsid w:val="004C6E61"/>
    <w:rsid w:val="004D2977"/>
    <w:rsid w:val="004D509A"/>
    <w:rsid w:val="004E0E4C"/>
    <w:rsid w:val="004E34D3"/>
    <w:rsid w:val="004E6A1D"/>
    <w:rsid w:val="004E7AA6"/>
    <w:rsid w:val="004F3AB0"/>
    <w:rsid w:val="004F4C42"/>
    <w:rsid w:val="004F52E5"/>
    <w:rsid w:val="004F629A"/>
    <w:rsid w:val="00505313"/>
    <w:rsid w:val="005072E1"/>
    <w:rsid w:val="00511CED"/>
    <w:rsid w:val="0051436D"/>
    <w:rsid w:val="00514624"/>
    <w:rsid w:val="005155A4"/>
    <w:rsid w:val="005312F5"/>
    <w:rsid w:val="00532585"/>
    <w:rsid w:val="005378DD"/>
    <w:rsid w:val="00537A5A"/>
    <w:rsid w:val="005402C6"/>
    <w:rsid w:val="0054135E"/>
    <w:rsid w:val="00542280"/>
    <w:rsid w:val="0055513C"/>
    <w:rsid w:val="00563880"/>
    <w:rsid w:val="00565C20"/>
    <w:rsid w:val="00565ECC"/>
    <w:rsid w:val="00566274"/>
    <w:rsid w:val="00566A86"/>
    <w:rsid w:val="00577465"/>
    <w:rsid w:val="00581C74"/>
    <w:rsid w:val="00583BDF"/>
    <w:rsid w:val="00584C51"/>
    <w:rsid w:val="00586FF3"/>
    <w:rsid w:val="00587372"/>
    <w:rsid w:val="0059122D"/>
    <w:rsid w:val="00591773"/>
    <w:rsid w:val="0059799C"/>
    <w:rsid w:val="005A150A"/>
    <w:rsid w:val="005B3596"/>
    <w:rsid w:val="005B469D"/>
    <w:rsid w:val="005B5116"/>
    <w:rsid w:val="005B56FB"/>
    <w:rsid w:val="005C109D"/>
    <w:rsid w:val="005C2042"/>
    <w:rsid w:val="005D2966"/>
    <w:rsid w:val="005D4734"/>
    <w:rsid w:val="005D65CB"/>
    <w:rsid w:val="005E0013"/>
    <w:rsid w:val="005E2BE9"/>
    <w:rsid w:val="005E7DFA"/>
    <w:rsid w:val="005F1D65"/>
    <w:rsid w:val="005F2487"/>
    <w:rsid w:val="005F26EA"/>
    <w:rsid w:val="005F7FBF"/>
    <w:rsid w:val="0060073D"/>
    <w:rsid w:val="006037F5"/>
    <w:rsid w:val="00607465"/>
    <w:rsid w:val="00614FCF"/>
    <w:rsid w:val="006235C3"/>
    <w:rsid w:val="00625CC7"/>
    <w:rsid w:val="006263A9"/>
    <w:rsid w:val="006319D1"/>
    <w:rsid w:val="0063278E"/>
    <w:rsid w:val="00633B27"/>
    <w:rsid w:val="00637890"/>
    <w:rsid w:val="00637A8F"/>
    <w:rsid w:val="00640B79"/>
    <w:rsid w:val="00642E0D"/>
    <w:rsid w:val="006467D7"/>
    <w:rsid w:val="0065378C"/>
    <w:rsid w:val="00660D6A"/>
    <w:rsid w:val="00661571"/>
    <w:rsid w:val="00662045"/>
    <w:rsid w:val="0066451B"/>
    <w:rsid w:val="0066741B"/>
    <w:rsid w:val="00670CE7"/>
    <w:rsid w:val="0067582B"/>
    <w:rsid w:val="006774CD"/>
    <w:rsid w:val="00681C4D"/>
    <w:rsid w:val="00684370"/>
    <w:rsid w:val="00685E94"/>
    <w:rsid w:val="00686DE8"/>
    <w:rsid w:val="00692B8F"/>
    <w:rsid w:val="006A6F6F"/>
    <w:rsid w:val="006B17B3"/>
    <w:rsid w:val="006B5D40"/>
    <w:rsid w:val="006C1D38"/>
    <w:rsid w:val="006C2189"/>
    <w:rsid w:val="006C4371"/>
    <w:rsid w:val="006C7E0C"/>
    <w:rsid w:val="006D1CBD"/>
    <w:rsid w:val="006D63A9"/>
    <w:rsid w:val="006D63BD"/>
    <w:rsid w:val="006E611E"/>
    <w:rsid w:val="006E773C"/>
    <w:rsid w:val="006F0B45"/>
    <w:rsid w:val="006F1F0C"/>
    <w:rsid w:val="006F4EB1"/>
    <w:rsid w:val="006F75E7"/>
    <w:rsid w:val="006F7FFA"/>
    <w:rsid w:val="00700B47"/>
    <w:rsid w:val="007020C2"/>
    <w:rsid w:val="007100E2"/>
    <w:rsid w:val="00710CB7"/>
    <w:rsid w:val="00725F77"/>
    <w:rsid w:val="00727504"/>
    <w:rsid w:val="0072782B"/>
    <w:rsid w:val="00732418"/>
    <w:rsid w:val="007346A2"/>
    <w:rsid w:val="00734B91"/>
    <w:rsid w:val="007354CF"/>
    <w:rsid w:val="00736C69"/>
    <w:rsid w:val="0074039E"/>
    <w:rsid w:val="0074205D"/>
    <w:rsid w:val="00751559"/>
    <w:rsid w:val="00751B4F"/>
    <w:rsid w:val="00751F86"/>
    <w:rsid w:val="007567CF"/>
    <w:rsid w:val="007573F7"/>
    <w:rsid w:val="00771CBB"/>
    <w:rsid w:val="007771AE"/>
    <w:rsid w:val="00777AB3"/>
    <w:rsid w:val="00780309"/>
    <w:rsid w:val="007849CD"/>
    <w:rsid w:val="00784DCA"/>
    <w:rsid w:val="00786EB1"/>
    <w:rsid w:val="00787417"/>
    <w:rsid w:val="007905FB"/>
    <w:rsid w:val="0079601D"/>
    <w:rsid w:val="007A2281"/>
    <w:rsid w:val="007A2D80"/>
    <w:rsid w:val="007A4992"/>
    <w:rsid w:val="007A7605"/>
    <w:rsid w:val="007B0BF1"/>
    <w:rsid w:val="007B7B68"/>
    <w:rsid w:val="007C179C"/>
    <w:rsid w:val="007C30E2"/>
    <w:rsid w:val="007C6A56"/>
    <w:rsid w:val="007C6AF4"/>
    <w:rsid w:val="007D0BC3"/>
    <w:rsid w:val="007D33F1"/>
    <w:rsid w:val="007E71A8"/>
    <w:rsid w:val="007F56B9"/>
    <w:rsid w:val="007F7973"/>
    <w:rsid w:val="0080076F"/>
    <w:rsid w:val="008008E5"/>
    <w:rsid w:val="00800F28"/>
    <w:rsid w:val="00804CE8"/>
    <w:rsid w:val="00805123"/>
    <w:rsid w:val="008059AA"/>
    <w:rsid w:val="008101C0"/>
    <w:rsid w:val="00812C8B"/>
    <w:rsid w:val="008142F8"/>
    <w:rsid w:val="008152F6"/>
    <w:rsid w:val="00821D8F"/>
    <w:rsid w:val="0082392C"/>
    <w:rsid w:val="00825E6C"/>
    <w:rsid w:val="008278F7"/>
    <w:rsid w:val="00834B3B"/>
    <w:rsid w:val="00842567"/>
    <w:rsid w:val="00842862"/>
    <w:rsid w:val="00844250"/>
    <w:rsid w:val="00845CD2"/>
    <w:rsid w:val="008524AD"/>
    <w:rsid w:val="008524FF"/>
    <w:rsid w:val="00857796"/>
    <w:rsid w:val="008610F6"/>
    <w:rsid w:val="0087134B"/>
    <w:rsid w:val="0087268F"/>
    <w:rsid w:val="0087282D"/>
    <w:rsid w:val="00873D72"/>
    <w:rsid w:val="00875E77"/>
    <w:rsid w:val="00886983"/>
    <w:rsid w:val="00897B2B"/>
    <w:rsid w:val="008B5917"/>
    <w:rsid w:val="008C1A24"/>
    <w:rsid w:val="008C2168"/>
    <w:rsid w:val="008C593A"/>
    <w:rsid w:val="008C6DC6"/>
    <w:rsid w:val="008C780C"/>
    <w:rsid w:val="008D3983"/>
    <w:rsid w:val="008D46FB"/>
    <w:rsid w:val="008D4C23"/>
    <w:rsid w:val="008D6F31"/>
    <w:rsid w:val="008D708E"/>
    <w:rsid w:val="008D7B4F"/>
    <w:rsid w:val="008E0B25"/>
    <w:rsid w:val="008E2FBA"/>
    <w:rsid w:val="008E3A96"/>
    <w:rsid w:val="008E6F3A"/>
    <w:rsid w:val="008E7758"/>
    <w:rsid w:val="008F0385"/>
    <w:rsid w:val="008F0578"/>
    <w:rsid w:val="008F5631"/>
    <w:rsid w:val="008F5E15"/>
    <w:rsid w:val="008F71EF"/>
    <w:rsid w:val="008F7FCA"/>
    <w:rsid w:val="00902A67"/>
    <w:rsid w:val="00913697"/>
    <w:rsid w:val="00921EA4"/>
    <w:rsid w:val="00922EBD"/>
    <w:rsid w:val="00933222"/>
    <w:rsid w:val="009333E1"/>
    <w:rsid w:val="0094082E"/>
    <w:rsid w:val="00945596"/>
    <w:rsid w:val="00956677"/>
    <w:rsid w:val="00960961"/>
    <w:rsid w:val="00960E89"/>
    <w:rsid w:val="00960F88"/>
    <w:rsid w:val="009614F8"/>
    <w:rsid w:val="009643D2"/>
    <w:rsid w:val="00964D06"/>
    <w:rsid w:val="00970E35"/>
    <w:rsid w:val="00973799"/>
    <w:rsid w:val="00973FE7"/>
    <w:rsid w:val="00981F64"/>
    <w:rsid w:val="00984CBC"/>
    <w:rsid w:val="00986AE5"/>
    <w:rsid w:val="00987416"/>
    <w:rsid w:val="0099332F"/>
    <w:rsid w:val="00995605"/>
    <w:rsid w:val="009969C2"/>
    <w:rsid w:val="009A358D"/>
    <w:rsid w:val="009B14BF"/>
    <w:rsid w:val="009B169C"/>
    <w:rsid w:val="009B3455"/>
    <w:rsid w:val="009B5536"/>
    <w:rsid w:val="009C0D74"/>
    <w:rsid w:val="009C26EC"/>
    <w:rsid w:val="009C2791"/>
    <w:rsid w:val="009C31C7"/>
    <w:rsid w:val="009C4909"/>
    <w:rsid w:val="009C5E0F"/>
    <w:rsid w:val="009D2DF1"/>
    <w:rsid w:val="009D5176"/>
    <w:rsid w:val="009D7E5E"/>
    <w:rsid w:val="009E3026"/>
    <w:rsid w:val="009E4642"/>
    <w:rsid w:val="009E5124"/>
    <w:rsid w:val="009E562E"/>
    <w:rsid w:val="009E58BF"/>
    <w:rsid w:val="009F0ADC"/>
    <w:rsid w:val="009F1414"/>
    <w:rsid w:val="009F51EF"/>
    <w:rsid w:val="009F68DC"/>
    <w:rsid w:val="00A04E54"/>
    <w:rsid w:val="00A05274"/>
    <w:rsid w:val="00A07178"/>
    <w:rsid w:val="00A07F18"/>
    <w:rsid w:val="00A1025D"/>
    <w:rsid w:val="00A11402"/>
    <w:rsid w:val="00A14066"/>
    <w:rsid w:val="00A148DD"/>
    <w:rsid w:val="00A15DAF"/>
    <w:rsid w:val="00A1742E"/>
    <w:rsid w:val="00A207EE"/>
    <w:rsid w:val="00A24756"/>
    <w:rsid w:val="00A25D52"/>
    <w:rsid w:val="00A31DDB"/>
    <w:rsid w:val="00A50BC1"/>
    <w:rsid w:val="00A53CD2"/>
    <w:rsid w:val="00A54593"/>
    <w:rsid w:val="00A56AC0"/>
    <w:rsid w:val="00A625AC"/>
    <w:rsid w:val="00A62E9C"/>
    <w:rsid w:val="00A66CD7"/>
    <w:rsid w:val="00A76307"/>
    <w:rsid w:val="00A77DF0"/>
    <w:rsid w:val="00A834FE"/>
    <w:rsid w:val="00A83EF0"/>
    <w:rsid w:val="00A854BE"/>
    <w:rsid w:val="00A8658E"/>
    <w:rsid w:val="00A87436"/>
    <w:rsid w:val="00A874D1"/>
    <w:rsid w:val="00A93073"/>
    <w:rsid w:val="00A95002"/>
    <w:rsid w:val="00A97B07"/>
    <w:rsid w:val="00AA007F"/>
    <w:rsid w:val="00AA707F"/>
    <w:rsid w:val="00AB143C"/>
    <w:rsid w:val="00AB5B4C"/>
    <w:rsid w:val="00AB7040"/>
    <w:rsid w:val="00AC34DE"/>
    <w:rsid w:val="00AC3ABB"/>
    <w:rsid w:val="00AD4519"/>
    <w:rsid w:val="00AD7066"/>
    <w:rsid w:val="00AF275C"/>
    <w:rsid w:val="00AF3487"/>
    <w:rsid w:val="00AF3DEF"/>
    <w:rsid w:val="00AF414E"/>
    <w:rsid w:val="00AF6F27"/>
    <w:rsid w:val="00AF71D5"/>
    <w:rsid w:val="00AF7B23"/>
    <w:rsid w:val="00B078F9"/>
    <w:rsid w:val="00B10019"/>
    <w:rsid w:val="00B14CB4"/>
    <w:rsid w:val="00B17815"/>
    <w:rsid w:val="00B17E95"/>
    <w:rsid w:val="00B2122A"/>
    <w:rsid w:val="00B23589"/>
    <w:rsid w:val="00B24722"/>
    <w:rsid w:val="00B300D1"/>
    <w:rsid w:val="00B359D3"/>
    <w:rsid w:val="00B371E6"/>
    <w:rsid w:val="00B37C44"/>
    <w:rsid w:val="00B40331"/>
    <w:rsid w:val="00B53A90"/>
    <w:rsid w:val="00B542D8"/>
    <w:rsid w:val="00B552B4"/>
    <w:rsid w:val="00B574C1"/>
    <w:rsid w:val="00B615CB"/>
    <w:rsid w:val="00B63B68"/>
    <w:rsid w:val="00B70D40"/>
    <w:rsid w:val="00B72932"/>
    <w:rsid w:val="00B75D1B"/>
    <w:rsid w:val="00B77324"/>
    <w:rsid w:val="00B82076"/>
    <w:rsid w:val="00B8212B"/>
    <w:rsid w:val="00B85E0C"/>
    <w:rsid w:val="00B8643C"/>
    <w:rsid w:val="00B94597"/>
    <w:rsid w:val="00B95C30"/>
    <w:rsid w:val="00BA1238"/>
    <w:rsid w:val="00BA17B5"/>
    <w:rsid w:val="00BA40BE"/>
    <w:rsid w:val="00BA710D"/>
    <w:rsid w:val="00BB2ED4"/>
    <w:rsid w:val="00BB673D"/>
    <w:rsid w:val="00BC0569"/>
    <w:rsid w:val="00BC05F8"/>
    <w:rsid w:val="00BC175D"/>
    <w:rsid w:val="00BC26B0"/>
    <w:rsid w:val="00BC4B89"/>
    <w:rsid w:val="00BC697A"/>
    <w:rsid w:val="00BD04A3"/>
    <w:rsid w:val="00BD6C09"/>
    <w:rsid w:val="00BE2CDE"/>
    <w:rsid w:val="00BE362C"/>
    <w:rsid w:val="00BE5611"/>
    <w:rsid w:val="00BF19CA"/>
    <w:rsid w:val="00BF318B"/>
    <w:rsid w:val="00BF3BF3"/>
    <w:rsid w:val="00BF467D"/>
    <w:rsid w:val="00BF5200"/>
    <w:rsid w:val="00BF6360"/>
    <w:rsid w:val="00C00156"/>
    <w:rsid w:val="00C04D01"/>
    <w:rsid w:val="00C10A24"/>
    <w:rsid w:val="00C21988"/>
    <w:rsid w:val="00C22FEB"/>
    <w:rsid w:val="00C25919"/>
    <w:rsid w:val="00C273F5"/>
    <w:rsid w:val="00C31312"/>
    <w:rsid w:val="00C353A6"/>
    <w:rsid w:val="00C35A9E"/>
    <w:rsid w:val="00C35D47"/>
    <w:rsid w:val="00C417E4"/>
    <w:rsid w:val="00C41D83"/>
    <w:rsid w:val="00C46FA0"/>
    <w:rsid w:val="00C509E5"/>
    <w:rsid w:val="00C5236F"/>
    <w:rsid w:val="00C53864"/>
    <w:rsid w:val="00C5457A"/>
    <w:rsid w:val="00C57B0D"/>
    <w:rsid w:val="00C61131"/>
    <w:rsid w:val="00C627F1"/>
    <w:rsid w:val="00C6484E"/>
    <w:rsid w:val="00C64DBC"/>
    <w:rsid w:val="00C85108"/>
    <w:rsid w:val="00C93765"/>
    <w:rsid w:val="00C9402E"/>
    <w:rsid w:val="00C95EEA"/>
    <w:rsid w:val="00C96408"/>
    <w:rsid w:val="00C973E3"/>
    <w:rsid w:val="00CA05D8"/>
    <w:rsid w:val="00CA1CA1"/>
    <w:rsid w:val="00CA3E80"/>
    <w:rsid w:val="00CA40FE"/>
    <w:rsid w:val="00CA59AC"/>
    <w:rsid w:val="00CA77D0"/>
    <w:rsid w:val="00CA7D9B"/>
    <w:rsid w:val="00CB0CEB"/>
    <w:rsid w:val="00CB4D9E"/>
    <w:rsid w:val="00CB7851"/>
    <w:rsid w:val="00CC2C02"/>
    <w:rsid w:val="00CD0DCB"/>
    <w:rsid w:val="00CD1746"/>
    <w:rsid w:val="00CD2B48"/>
    <w:rsid w:val="00CD353F"/>
    <w:rsid w:val="00CE7048"/>
    <w:rsid w:val="00CF0236"/>
    <w:rsid w:val="00CF08ED"/>
    <w:rsid w:val="00CF0DD3"/>
    <w:rsid w:val="00CF133D"/>
    <w:rsid w:val="00CF17EB"/>
    <w:rsid w:val="00CF5813"/>
    <w:rsid w:val="00CF5EEE"/>
    <w:rsid w:val="00D0059A"/>
    <w:rsid w:val="00D0518A"/>
    <w:rsid w:val="00D171E5"/>
    <w:rsid w:val="00D206B0"/>
    <w:rsid w:val="00D25774"/>
    <w:rsid w:val="00D30CEE"/>
    <w:rsid w:val="00D32419"/>
    <w:rsid w:val="00D354B3"/>
    <w:rsid w:val="00D379AC"/>
    <w:rsid w:val="00D40F42"/>
    <w:rsid w:val="00D41D0E"/>
    <w:rsid w:val="00D4202E"/>
    <w:rsid w:val="00D42EA4"/>
    <w:rsid w:val="00D4326E"/>
    <w:rsid w:val="00D437BC"/>
    <w:rsid w:val="00D479EC"/>
    <w:rsid w:val="00D51AED"/>
    <w:rsid w:val="00D53E48"/>
    <w:rsid w:val="00D5427E"/>
    <w:rsid w:val="00D60EF2"/>
    <w:rsid w:val="00D610F1"/>
    <w:rsid w:val="00D61C78"/>
    <w:rsid w:val="00D62C2F"/>
    <w:rsid w:val="00D720B3"/>
    <w:rsid w:val="00D76AC0"/>
    <w:rsid w:val="00D76BD0"/>
    <w:rsid w:val="00D81152"/>
    <w:rsid w:val="00D81CA5"/>
    <w:rsid w:val="00D83D68"/>
    <w:rsid w:val="00D848B6"/>
    <w:rsid w:val="00D8684F"/>
    <w:rsid w:val="00D86ED8"/>
    <w:rsid w:val="00D91049"/>
    <w:rsid w:val="00D92653"/>
    <w:rsid w:val="00D9278F"/>
    <w:rsid w:val="00D92864"/>
    <w:rsid w:val="00D94030"/>
    <w:rsid w:val="00D9479E"/>
    <w:rsid w:val="00D97124"/>
    <w:rsid w:val="00DA1849"/>
    <w:rsid w:val="00DA5E4E"/>
    <w:rsid w:val="00DB2C8A"/>
    <w:rsid w:val="00DB659E"/>
    <w:rsid w:val="00DC4C43"/>
    <w:rsid w:val="00DD2323"/>
    <w:rsid w:val="00DD2CFC"/>
    <w:rsid w:val="00DD7CB1"/>
    <w:rsid w:val="00DE012A"/>
    <w:rsid w:val="00DE2E31"/>
    <w:rsid w:val="00DE75E5"/>
    <w:rsid w:val="00DF018F"/>
    <w:rsid w:val="00DF5100"/>
    <w:rsid w:val="00DF5817"/>
    <w:rsid w:val="00DF68F8"/>
    <w:rsid w:val="00E036F6"/>
    <w:rsid w:val="00E07274"/>
    <w:rsid w:val="00E109AF"/>
    <w:rsid w:val="00E13BCF"/>
    <w:rsid w:val="00E21E14"/>
    <w:rsid w:val="00E2601F"/>
    <w:rsid w:val="00E2627F"/>
    <w:rsid w:val="00E31A98"/>
    <w:rsid w:val="00E32C27"/>
    <w:rsid w:val="00E32D7C"/>
    <w:rsid w:val="00E3536B"/>
    <w:rsid w:val="00E35DC0"/>
    <w:rsid w:val="00E41B53"/>
    <w:rsid w:val="00E41BF9"/>
    <w:rsid w:val="00E476E0"/>
    <w:rsid w:val="00E52C7F"/>
    <w:rsid w:val="00E54C26"/>
    <w:rsid w:val="00E57B46"/>
    <w:rsid w:val="00E61416"/>
    <w:rsid w:val="00E709FD"/>
    <w:rsid w:val="00E71D30"/>
    <w:rsid w:val="00E76571"/>
    <w:rsid w:val="00E825D9"/>
    <w:rsid w:val="00E833B1"/>
    <w:rsid w:val="00E84B43"/>
    <w:rsid w:val="00E85DFD"/>
    <w:rsid w:val="00E94B24"/>
    <w:rsid w:val="00E9618A"/>
    <w:rsid w:val="00EA38D2"/>
    <w:rsid w:val="00EA5028"/>
    <w:rsid w:val="00EA6048"/>
    <w:rsid w:val="00EA64A1"/>
    <w:rsid w:val="00EB0CAB"/>
    <w:rsid w:val="00EB2128"/>
    <w:rsid w:val="00EB45C1"/>
    <w:rsid w:val="00EB5344"/>
    <w:rsid w:val="00EC0A7D"/>
    <w:rsid w:val="00EC3553"/>
    <w:rsid w:val="00EC3C66"/>
    <w:rsid w:val="00ED4A57"/>
    <w:rsid w:val="00ED59EC"/>
    <w:rsid w:val="00ED6DEC"/>
    <w:rsid w:val="00EE4425"/>
    <w:rsid w:val="00EE5E54"/>
    <w:rsid w:val="00EE7078"/>
    <w:rsid w:val="00EF1EAF"/>
    <w:rsid w:val="00EF2590"/>
    <w:rsid w:val="00F00D2B"/>
    <w:rsid w:val="00F03B1D"/>
    <w:rsid w:val="00F03DAC"/>
    <w:rsid w:val="00F04BA5"/>
    <w:rsid w:val="00F05220"/>
    <w:rsid w:val="00F1171B"/>
    <w:rsid w:val="00F1318D"/>
    <w:rsid w:val="00F133F8"/>
    <w:rsid w:val="00F147AB"/>
    <w:rsid w:val="00F1767E"/>
    <w:rsid w:val="00F17F4F"/>
    <w:rsid w:val="00F223B6"/>
    <w:rsid w:val="00F2458C"/>
    <w:rsid w:val="00F30A55"/>
    <w:rsid w:val="00F31B9A"/>
    <w:rsid w:val="00F32135"/>
    <w:rsid w:val="00F34208"/>
    <w:rsid w:val="00F370C1"/>
    <w:rsid w:val="00F37D21"/>
    <w:rsid w:val="00F4088E"/>
    <w:rsid w:val="00F41D59"/>
    <w:rsid w:val="00F42EAE"/>
    <w:rsid w:val="00F50C7E"/>
    <w:rsid w:val="00F52134"/>
    <w:rsid w:val="00F52B50"/>
    <w:rsid w:val="00F55F3E"/>
    <w:rsid w:val="00F56D7C"/>
    <w:rsid w:val="00F57A34"/>
    <w:rsid w:val="00F60190"/>
    <w:rsid w:val="00F61B02"/>
    <w:rsid w:val="00F6595E"/>
    <w:rsid w:val="00F67238"/>
    <w:rsid w:val="00F733AA"/>
    <w:rsid w:val="00F7683C"/>
    <w:rsid w:val="00F812B3"/>
    <w:rsid w:val="00F8171B"/>
    <w:rsid w:val="00F84D19"/>
    <w:rsid w:val="00F854B4"/>
    <w:rsid w:val="00F86DA7"/>
    <w:rsid w:val="00F951C4"/>
    <w:rsid w:val="00FA4D38"/>
    <w:rsid w:val="00FA6D67"/>
    <w:rsid w:val="00FB0ED0"/>
    <w:rsid w:val="00FB17B2"/>
    <w:rsid w:val="00FB1E8B"/>
    <w:rsid w:val="00FB43F1"/>
    <w:rsid w:val="00FB4529"/>
    <w:rsid w:val="00FB79AD"/>
    <w:rsid w:val="00FB7A4C"/>
    <w:rsid w:val="00FC0353"/>
    <w:rsid w:val="00FC4E1B"/>
    <w:rsid w:val="00FC5E3E"/>
    <w:rsid w:val="00FC66B2"/>
    <w:rsid w:val="00FC6CAE"/>
    <w:rsid w:val="00FD188C"/>
    <w:rsid w:val="00FD2BF3"/>
    <w:rsid w:val="00FD3A2F"/>
    <w:rsid w:val="00FD6043"/>
    <w:rsid w:val="00FE2C79"/>
    <w:rsid w:val="00FF3493"/>
    <w:rsid w:val="00FF3F69"/>
    <w:rsid w:val="00FF43FA"/>
    <w:rsid w:val="00FF4D01"/>
    <w:rsid w:val="00FF5F2F"/>
    <w:rsid w:val="00FF7B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FBD24F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720B3"/>
    <w:pPr>
      <w:ind w:firstLineChars="200" w:firstLine="420"/>
    </w:pPr>
  </w:style>
  <w:style w:type="character" w:customStyle="1" w:styleId="apple-converted-space">
    <w:name w:val="apple-converted-space"/>
    <w:basedOn w:val="a0"/>
    <w:rsid w:val="007D0BC3"/>
  </w:style>
  <w:style w:type="character" w:styleId="a4">
    <w:name w:val="Hyperlink"/>
    <w:basedOn w:val="a0"/>
    <w:uiPriority w:val="99"/>
    <w:unhideWhenUsed/>
    <w:rsid w:val="007D0BC3"/>
    <w:rPr>
      <w:color w:val="0000FF"/>
      <w:u w:val="single"/>
    </w:rPr>
  </w:style>
  <w:style w:type="paragraph" w:styleId="a5">
    <w:name w:val="footnote text"/>
    <w:basedOn w:val="a"/>
    <w:link w:val="a6"/>
    <w:uiPriority w:val="99"/>
    <w:unhideWhenUsed/>
    <w:rsid w:val="002B3FDE"/>
    <w:pPr>
      <w:snapToGrid w:val="0"/>
      <w:jc w:val="left"/>
    </w:pPr>
    <w:rPr>
      <w:sz w:val="18"/>
      <w:szCs w:val="18"/>
    </w:rPr>
  </w:style>
  <w:style w:type="character" w:customStyle="1" w:styleId="a6">
    <w:name w:val="脚注文本字符"/>
    <w:basedOn w:val="a0"/>
    <w:link w:val="a5"/>
    <w:uiPriority w:val="99"/>
    <w:rsid w:val="002B3FDE"/>
    <w:rPr>
      <w:sz w:val="18"/>
      <w:szCs w:val="18"/>
    </w:rPr>
  </w:style>
  <w:style w:type="character" w:styleId="a7">
    <w:name w:val="footnote reference"/>
    <w:basedOn w:val="a0"/>
    <w:uiPriority w:val="99"/>
    <w:unhideWhenUsed/>
    <w:rsid w:val="002B3FDE"/>
    <w:rPr>
      <w:vertAlign w:val="superscript"/>
    </w:rPr>
  </w:style>
  <w:style w:type="character" w:styleId="FollowedHyperlink">
    <w:name w:val="FollowedHyperlink"/>
    <w:basedOn w:val="a0"/>
    <w:uiPriority w:val="99"/>
    <w:semiHidden/>
    <w:unhideWhenUsed/>
    <w:rsid w:val="00093F44"/>
    <w:rPr>
      <w:color w:val="800080" w:themeColor="followedHyperlink"/>
      <w:u w:val="single"/>
    </w:rPr>
  </w:style>
  <w:style w:type="character" w:styleId="a8">
    <w:name w:val="annotation reference"/>
    <w:basedOn w:val="a0"/>
    <w:uiPriority w:val="99"/>
    <w:semiHidden/>
    <w:unhideWhenUsed/>
    <w:rsid w:val="008D7B4F"/>
    <w:rPr>
      <w:sz w:val="16"/>
      <w:szCs w:val="16"/>
    </w:rPr>
  </w:style>
  <w:style w:type="paragraph" w:styleId="a9">
    <w:name w:val="annotation text"/>
    <w:basedOn w:val="a"/>
    <w:link w:val="aa"/>
    <w:uiPriority w:val="99"/>
    <w:semiHidden/>
    <w:unhideWhenUsed/>
    <w:rsid w:val="008D7B4F"/>
    <w:rPr>
      <w:sz w:val="20"/>
      <w:szCs w:val="20"/>
    </w:rPr>
  </w:style>
  <w:style w:type="character" w:customStyle="1" w:styleId="aa">
    <w:name w:val="注释文本字符"/>
    <w:basedOn w:val="a0"/>
    <w:link w:val="a9"/>
    <w:uiPriority w:val="99"/>
    <w:semiHidden/>
    <w:rsid w:val="008D7B4F"/>
    <w:rPr>
      <w:sz w:val="20"/>
      <w:szCs w:val="20"/>
    </w:rPr>
  </w:style>
  <w:style w:type="paragraph" w:styleId="ab">
    <w:name w:val="annotation subject"/>
    <w:basedOn w:val="a9"/>
    <w:next w:val="a9"/>
    <w:link w:val="ac"/>
    <w:uiPriority w:val="99"/>
    <w:semiHidden/>
    <w:unhideWhenUsed/>
    <w:rsid w:val="008D7B4F"/>
    <w:rPr>
      <w:b/>
      <w:bCs/>
    </w:rPr>
  </w:style>
  <w:style w:type="character" w:customStyle="1" w:styleId="ac">
    <w:name w:val="批注主题字符"/>
    <w:basedOn w:val="aa"/>
    <w:link w:val="ab"/>
    <w:uiPriority w:val="99"/>
    <w:semiHidden/>
    <w:rsid w:val="008D7B4F"/>
    <w:rPr>
      <w:b/>
      <w:bCs/>
      <w:sz w:val="20"/>
      <w:szCs w:val="20"/>
    </w:rPr>
  </w:style>
  <w:style w:type="paragraph" w:styleId="ad">
    <w:name w:val="Balloon Text"/>
    <w:basedOn w:val="a"/>
    <w:link w:val="ae"/>
    <w:uiPriority w:val="99"/>
    <w:semiHidden/>
    <w:unhideWhenUsed/>
    <w:rsid w:val="00D91049"/>
    <w:rPr>
      <w:rFonts w:ascii="Heiti SC Light" w:eastAsia="Heiti SC Light"/>
      <w:sz w:val="18"/>
      <w:szCs w:val="18"/>
    </w:rPr>
  </w:style>
  <w:style w:type="character" w:customStyle="1" w:styleId="ae">
    <w:name w:val="批注框文本字符"/>
    <w:basedOn w:val="a0"/>
    <w:link w:val="ad"/>
    <w:uiPriority w:val="99"/>
    <w:semiHidden/>
    <w:rsid w:val="00D91049"/>
    <w:rPr>
      <w:rFonts w:ascii="Heiti SC Light" w:eastAsia="Heiti SC Light"/>
      <w:sz w:val="18"/>
      <w:szCs w:val="18"/>
    </w:rPr>
  </w:style>
  <w:style w:type="paragraph" w:styleId="af">
    <w:name w:val="Normal (Web)"/>
    <w:basedOn w:val="a"/>
    <w:uiPriority w:val="99"/>
    <w:semiHidden/>
    <w:unhideWhenUsed/>
    <w:rsid w:val="00A1025D"/>
    <w:pPr>
      <w:widowControl/>
      <w:spacing w:before="100" w:beforeAutospacing="1" w:after="100" w:afterAutospacing="1"/>
      <w:jc w:val="left"/>
    </w:pPr>
    <w:rPr>
      <w:rFonts w:ascii="Times" w:hAnsi="Times" w:cs="Times New Roman"/>
      <w:kern w:val="0"/>
      <w:sz w:val="20"/>
      <w:szCs w:val="20"/>
    </w:rPr>
  </w:style>
  <w:style w:type="character" w:styleId="af0">
    <w:name w:val="Emphasis"/>
    <w:basedOn w:val="a0"/>
    <w:uiPriority w:val="20"/>
    <w:qFormat/>
    <w:rsid w:val="00AB143C"/>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720B3"/>
    <w:pPr>
      <w:ind w:firstLineChars="200" w:firstLine="420"/>
    </w:pPr>
  </w:style>
  <w:style w:type="character" w:customStyle="1" w:styleId="apple-converted-space">
    <w:name w:val="apple-converted-space"/>
    <w:basedOn w:val="a0"/>
    <w:rsid w:val="007D0BC3"/>
  </w:style>
  <w:style w:type="character" w:styleId="a4">
    <w:name w:val="Hyperlink"/>
    <w:basedOn w:val="a0"/>
    <w:uiPriority w:val="99"/>
    <w:unhideWhenUsed/>
    <w:rsid w:val="007D0BC3"/>
    <w:rPr>
      <w:color w:val="0000FF"/>
      <w:u w:val="single"/>
    </w:rPr>
  </w:style>
  <w:style w:type="paragraph" w:styleId="a5">
    <w:name w:val="footnote text"/>
    <w:basedOn w:val="a"/>
    <w:link w:val="a6"/>
    <w:uiPriority w:val="99"/>
    <w:unhideWhenUsed/>
    <w:rsid w:val="002B3FDE"/>
    <w:pPr>
      <w:snapToGrid w:val="0"/>
      <w:jc w:val="left"/>
    </w:pPr>
    <w:rPr>
      <w:sz w:val="18"/>
      <w:szCs w:val="18"/>
    </w:rPr>
  </w:style>
  <w:style w:type="character" w:customStyle="1" w:styleId="a6">
    <w:name w:val="脚注文本字符"/>
    <w:basedOn w:val="a0"/>
    <w:link w:val="a5"/>
    <w:uiPriority w:val="99"/>
    <w:rsid w:val="002B3FDE"/>
    <w:rPr>
      <w:sz w:val="18"/>
      <w:szCs w:val="18"/>
    </w:rPr>
  </w:style>
  <w:style w:type="character" w:styleId="a7">
    <w:name w:val="footnote reference"/>
    <w:basedOn w:val="a0"/>
    <w:uiPriority w:val="99"/>
    <w:unhideWhenUsed/>
    <w:rsid w:val="002B3FDE"/>
    <w:rPr>
      <w:vertAlign w:val="superscript"/>
    </w:rPr>
  </w:style>
  <w:style w:type="character" w:styleId="FollowedHyperlink">
    <w:name w:val="FollowedHyperlink"/>
    <w:basedOn w:val="a0"/>
    <w:uiPriority w:val="99"/>
    <w:semiHidden/>
    <w:unhideWhenUsed/>
    <w:rsid w:val="00093F44"/>
    <w:rPr>
      <w:color w:val="800080" w:themeColor="followedHyperlink"/>
      <w:u w:val="single"/>
    </w:rPr>
  </w:style>
  <w:style w:type="character" w:styleId="a8">
    <w:name w:val="annotation reference"/>
    <w:basedOn w:val="a0"/>
    <w:uiPriority w:val="99"/>
    <w:semiHidden/>
    <w:unhideWhenUsed/>
    <w:rsid w:val="008D7B4F"/>
    <w:rPr>
      <w:sz w:val="16"/>
      <w:szCs w:val="16"/>
    </w:rPr>
  </w:style>
  <w:style w:type="paragraph" w:styleId="a9">
    <w:name w:val="annotation text"/>
    <w:basedOn w:val="a"/>
    <w:link w:val="aa"/>
    <w:uiPriority w:val="99"/>
    <w:semiHidden/>
    <w:unhideWhenUsed/>
    <w:rsid w:val="008D7B4F"/>
    <w:rPr>
      <w:sz w:val="20"/>
      <w:szCs w:val="20"/>
    </w:rPr>
  </w:style>
  <w:style w:type="character" w:customStyle="1" w:styleId="aa">
    <w:name w:val="注释文本字符"/>
    <w:basedOn w:val="a0"/>
    <w:link w:val="a9"/>
    <w:uiPriority w:val="99"/>
    <w:semiHidden/>
    <w:rsid w:val="008D7B4F"/>
    <w:rPr>
      <w:sz w:val="20"/>
      <w:szCs w:val="20"/>
    </w:rPr>
  </w:style>
  <w:style w:type="paragraph" w:styleId="ab">
    <w:name w:val="annotation subject"/>
    <w:basedOn w:val="a9"/>
    <w:next w:val="a9"/>
    <w:link w:val="ac"/>
    <w:uiPriority w:val="99"/>
    <w:semiHidden/>
    <w:unhideWhenUsed/>
    <w:rsid w:val="008D7B4F"/>
    <w:rPr>
      <w:b/>
      <w:bCs/>
    </w:rPr>
  </w:style>
  <w:style w:type="character" w:customStyle="1" w:styleId="ac">
    <w:name w:val="批注主题字符"/>
    <w:basedOn w:val="aa"/>
    <w:link w:val="ab"/>
    <w:uiPriority w:val="99"/>
    <w:semiHidden/>
    <w:rsid w:val="008D7B4F"/>
    <w:rPr>
      <w:b/>
      <w:bCs/>
      <w:sz w:val="20"/>
      <w:szCs w:val="20"/>
    </w:rPr>
  </w:style>
  <w:style w:type="paragraph" w:styleId="ad">
    <w:name w:val="Balloon Text"/>
    <w:basedOn w:val="a"/>
    <w:link w:val="ae"/>
    <w:uiPriority w:val="99"/>
    <w:semiHidden/>
    <w:unhideWhenUsed/>
    <w:rsid w:val="00D91049"/>
    <w:rPr>
      <w:rFonts w:ascii="Heiti SC Light" w:eastAsia="Heiti SC Light"/>
      <w:sz w:val="18"/>
      <w:szCs w:val="18"/>
    </w:rPr>
  </w:style>
  <w:style w:type="character" w:customStyle="1" w:styleId="ae">
    <w:name w:val="批注框文本字符"/>
    <w:basedOn w:val="a0"/>
    <w:link w:val="ad"/>
    <w:uiPriority w:val="99"/>
    <w:semiHidden/>
    <w:rsid w:val="00D91049"/>
    <w:rPr>
      <w:rFonts w:ascii="Heiti SC Light" w:eastAsia="Heiti SC Light"/>
      <w:sz w:val="18"/>
      <w:szCs w:val="18"/>
    </w:rPr>
  </w:style>
  <w:style w:type="paragraph" w:styleId="af">
    <w:name w:val="Normal (Web)"/>
    <w:basedOn w:val="a"/>
    <w:uiPriority w:val="99"/>
    <w:semiHidden/>
    <w:unhideWhenUsed/>
    <w:rsid w:val="00A1025D"/>
    <w:pPr>
      <w:widowControl/>
      <w:spacing w:before="100" w:beforeAutospacing="1" w:after="100" w:afterAutospacing="1"/>
      <w:jc w:val="left"/>
    </w:pPr>
    <w:rPr>
      <w:rFonts w:ascii="Times" w:hAnsi="Times" w:cs="Times New Roman"/>
      <w:kern w:val="0"/>
      <w:sz w:val="20"/>
      <w:szCs w:val="20"/>
    </w:rPr>
  </w:style>
  <w:style w:type="character" w:styleId="af0">
    <w:name w:val="Emphasis"/>
    <w:basedOn w:val="a0"/>
    <w:uiPriority w:val="20"/>
    <w:qFormat/>
    <w:rsid w:val="00AB14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564893">
      <w:bodyDiv w:val="1"/>
      <w:marLeft w:val="0"/>
      <w:marRight w:val="0"/>
      <w:marTop w:val="0"/>
      <w:marBottom w:val="0"/>
      <w:divBdr>
        <w:top w:val="none" w:sz="0" w:space="0" w:color="auto"/>
        <w:left w:val="none" w:sz="0" w:space="0" w:color="auto"/>
        <w:bottom w:val="none" w:sz="0" w:space="0" w:color="auto"/>
        <w:right w:val="none" w:sz="0" w:space="0" w:color="auto"/>
      </w:divBdr>
    </w:div>
    <w:div w:id="549731188">
      <w:bodyDiv w:val="1"/>
      <w:marLeft w:val="0"/>
      <w:marRight w:val="0"/>
      <w:marTop w:val="0"/>
      <w:marBottom w:val="0"/>
      <w:divBdr>
        <w:top w:val="none" w:sz="0" w:space="0" w:color="auto"/>
        <w:left w:val="none" w:sz="0" w:space="0" w:color="auto"/>
        <w:bottom w:val="none" w:sz="0" w:space="0" w:color="auto"/>
        <w:right w:val="none" w:sz="0" w:space="0" w:color="auto"/>
      </w:divBdr>
    </w:div>
    <w:div w:id="712924631">
      <w:bodyDiv w:val="1"/>
      <w:marLeft w:val="0"/>
      <w:marRight w:val="0"/>
      <w:marTop w:val="0"/>
      <w:marBottom w:val="0"/>
      <w:divBdr>
        <w:top w:val="none" w:sz="0" w:space="0" w:color="auto"/>
        <w:left w:val="none" w:sz="0" w:space="0" w:color="auto"/>
        <w:bottom w:val="none" w:sz="0" w:space="0" w:color="auto"/>
        <w:right w:val="none" w:sz="0" w:space="0" w:color="auto"/>
      </w:divBdr>
    </w:div>
    <w:div w:id="811874184">
      <w:bodyDiv w:val="1"/>
      <w:marLeft w:val="0"/>
      <w:marRight w:val="0"/>
      <w:marTop w:val="0"/>
      <w:marBottom w:val="0"/>
      <w:divBdr>
        <w:top w:val="none" w:sz="0" w:space="0" w:color="auto"/>
        <w:left w:val="none" w:sz="0" w:space="0" w:color="auto"/>
        <w:bottom w:val="none" w:sz="0" w:space="0" w:color="auto"/>
        <w:right w:val="none" w:sz="0" w:space="0" w:color="auto"/>
      </w:divBdr>
    </w:div>
    <w:div w:id="1011493184">
      <w:bodyDiv w:val="1"/>
      <w:marLeft w:val="0"/>
      <w:marRight w:val="0"/>
      <w:marTop w:val="0"/>
      <w:marBottom w:val="0"/>
      <w:divBdr>
        <w:top w:val="none" w:sz="0" w:space="0" w:color="auto"/>
        <w:left w:val="none" w:sz="0" w:space="0" w:color="auto"/>
        <w:bottom w:val="none" w:sz="0" w:space="0" w:color="auto"/>
        <w:right w:val="none" w:sz="0" w:space="0" w:color="auto"/>
      </w:divBdr>
    </w:div>
    <w:div w:id="1105424190">
      <w:bodyDiv w:val="1"/>
      <w:marLeft w:val="0"/>
      <w:marRight w:val="0"/>
      <w:marTop w:val="0"/>
      <w:marBottom w:val="0"/>
      <w:divBdr>
        <w:top w:val="none" w:sz="0" w:space="0" w:color="auto"/>
        <w:left w:val="none" w:sz="0" w:space="0" w:color="auto"/>
        <w:bottom w:val="none" w:sz="0" w:space="0" w:color="auto"/>
        <w:right w:val="none" w:sz="0" w:space="0" w:color="auto"/>
      </w:divBdr>
      <w:divsChild>
        <w:div w:id="215240991">
          <w:marLeft w:val="0"/>
          <w:marRight w:val="0"/>
          <w:marTop w:val="0"/>
          <w:marBottom w:val="0"/>
          <w:divBdr>
            <w:top w:val="none" w:sz="0" w:space="0" w:color="auto"/>
            <w:left w:val="none" w:sz="0" w:space="0" w:color="auto"/>
            <w:bottom w:val="none" w:sz="0" w:space="0" w:color="auto"/>
            <w:right w:val="none" w:sz="0" w:space="0" w:color="auto"/>
          </w:divBdr>
          <w:divsChild>
            <w:div w:id="16355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556780">
      <w:bodyDiv w:val="1"/>
      <w:marLeft w:val="0"/>
      <w:marRight w:val="0"/>
      <w:marTop w:val="0"/>
      <w:marBottom w:val="0"/>
      <w:divBdr>
        <w:top w:val="none" w:sz="0" w:space="0" w:color="auto"/>
        <w:left w:val="none" w:sz="0" w:space="0" w:color="auto"/>
        <w:bottom w:val="none" w:sz="0" w:space="0" w:color="auto"/>
        <w:right w:val="none" w:sz="0" w:space="0" w:color="auto"/>
      </w:divBdr>
    </w:div>
    <w:div w:id="1133213685">
      <w:bodyDiv w:val="1"/>
      <w:marLeft w:val="0"/>
      <w:marRight w:val="0"/>
      <w:marTop w:val="0"/>
      <w:marBottom w:val="0"/>
      <w:divBdr>
        <w:top w:val="none" w:sz="0" w:space="0" w:color="auto"/>
        <w:left w:val="none" w:sz="0" w:space="0" w:color="auto"/>
        <w:bottom w:val="none" w:sz="0" w:space="0" w:color="auto"/>
        <w:right w:val="none" w:sz="0" w:space="0" w:color="auto"/>
      </w:divBdr>
    </w:div>
    <w:div w:id="1534728027">
      <w:bodyDiv w:val="1"/>
      <w:marLeft w:val="0"/>
      <w:marRight w:val="0"/>
      <w:marTop w:val="0"/>
      <w:marBottom w:val="0"/>
      <w:divBdr>
        <w:top w:val="none" w:sz="0" w:space="0" w:color="auto"/>
        <w:left w:val="none" w:sz="0" w:space="0" w:color="auto"/>
        <w:bottom w:val="none" w:sz="0" w:space="0" w:color="auto"/>
        <w:right w:val="none" w:sz="0" w:space="0" w:color="auto"/>
      </w:divBdr>
    </w:div>
    <w:div w:id="19926390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6" Type="http://schemas.microsoft.com/office/2016/09/relationships/commentsIds" Target="commentsIds.xml"/><Relationship Id="rId17" Type="http://schemas.microsoft.com/office/2011/relationships/people" Target="people.xml"/><Relationship Id="rId18" Type="http://schemas.microsoft.com/office/2011/relationships/commentsExtended" Target="commentsExtended.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en.wikipedia.org/wiki/Gender_inequality" TargetMode="External"/><Relationship Id="rId10" Type="http://schemas.openxmlformats.org/officeDocument/2006/relationships/comments" Target="comments.xml"/></Relationships>
</file>

<file path=word/_rels/footnotes.xml.rels><?xml version="1.0" encoding="UTF-8" standalone="yes"?>
<Relationships xmlns="http://schemas.openxmlformats.org/package/2006/relationships"><Relationship Id="rId1" Type="http://schemas.openxmlformats.org/officeDocument/2006/relationships/hyperlink" Target="https://en.wikipedia.org/wiki/HeForShe" TargetMode="External"/><Relationship Id="rId2" Type="http://schemas.openxmlformats.org/officeDocument/2006/relationships/hyperlink" Target="https://confluence.gallatin.nyu.edu/context/interdisciplinary-seminar/ding-lings-feminism" TargetMode="External"/><Relationship Id="rId3" Type="http://schemas.openxmlformats.org/officeDocument/2006/relationships/hyperlink" Target="https://www.unwomen.org/en/news/in-focus/commission-on-the-status-of-women-2012/facts-and-figures" TargetMode="Externa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B2CBCD-B8E4-724D-8FC8-37870DA0D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1154</TotalTime>
  <Pages>12</Pages>
  <Words>3899</Words>
  <Characters>22228</Characters>
  <Application>Microsoft Macintosh Word</Application>
  <DocSecurity>0</DocSecurity>
  <Lines>185</Lines>
  <Paragraphs>52</Paragraphs>
  <ScaleCrop>false</ScaleCrop>
  <Company/>
  <LinksUpToDate>false</LinksUpToDate>
  <CharactersWithSpaces>26075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c:creator>
  <cp:keywords/>
  <dc:description/>
  <cp:lastModifiedBy>lan</cp:lastModifiedBy>
  <cp:revision>142</cp:revision>
  <dcterms:created xsi:type="dcterms:W3CDTF">2019-12-21T17:57:00Z</dcterms:created>
  <dcterms:modified xsi:type="dcterms:W3CDTF">2020-01-09T22:24:00Z</dcterms:modified>
</cp:coreProperties>
</file>