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6211875" w:displacedByCustomXml="next"/>
    <w:bookmarkEnd w:id="0" w:displacedByCustomXml="next"/>
    <w:sdt>
      <w:sdtPr>
        <w:id w:val="1650019447"/>
        <w:docPartObj>
          <w:docPartGallery w:val="Cover Pages"/>
          <w:docPartUnique/>
        </w:docPartObj>
      </w:sdtPr>
      <w:sdtEndPr>
        <w:rPr>
          <w:rFonts w:ascii="Arial" w:hAnsi="Arial" w:cs="Arial"/>
          <w:color w:val="FF0000"/>
          <w:sz w:val="24"/>
          <w:szCs w:val="24"/>
        </w:rPr>
      </w:sdtEndPr>
      <w:sdtContent>
        <w:p w14:paraId="3E23AF25" w14:textId="547A544C" w:rsidR="001A32FD" w:rsidRDefault="001A32FD">
          <w:r>
            <w:rPr>
              <w:noProof/>
            </w:rPr>
            <mc:AlternateContent>
              <mc:Choice Requires="wpg">
                <w:drawing>
                  <wp:anchor distT="0" distB="0" distL="114300" distR="114300" simplePos="0" relativeHeight="251664384" behindDoc="0" locked="0" layoutInCell="1" allowOverlap="1" wp14:anchorId="7A02EFA9" wp14:editId="5DB122B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AA43A23" id="Group 51"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6F8D140D" wp14:editId="1C40F82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E250E51" w14:textId="3FF24A05" w:rsidR="001A32FD" w:rsidRDefault="001A32FD">
                                    <w:pPr>
                                      <w:pStyle w:val="NoSpacing"/>
                                      <w:jc w:val="right"/>
                                      <w:rPr>
                                        <w:color w:val="595959" w:themeColor="text1" w:themeTint="A6"/>
                                        <w:sz w:val="28"/>
                                        <w:szCs w:val="28"/>
                                      </w:rPr>
                                    </w:pPr>
                                    <w:r>
                                      <w:rPr>
                                        <w:color w:val="595959" w:themeColor="text1" w:themeTint="A6"/>
                                        <w:sz w:val="28"/>
                                        <w:szCs w:val="28"/>
                                      </w:rPr>
                                      <w:t>Callum R Cresser</w:t>
                                    </w:r>
                                  </w:p>
                                </w:sdtContent>
                              </w:sdt>
                              <w:p w14:paraId="5EA30361" w14:textId="41B5D62A" w:rsidR="001A32FD" w:rsidRDefault="001A32F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F8D140D" id="_x0000_t202" coordsize="21600,21600" o:spt="202" path="m,l,21600r21600,l21600,xe">
                    <v:stroke joinstyle="miter"/>
                    <v:path gradientshapeok="t" o:connecttype="rect"/>
                  </v:shapetype>
                  <v:shape id="Text Box 52" o:spid="_x0000_s1026"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E250E51" w14:textId="3FF24A05" w:rsidR="001A32FD" w:rsidRDefault="001A32FD">
                              <w:pPr>
                                <w:pStyle w:val="NoSpacing"/>
                                <w:jc w:val="right"/>
                                <w:rPr>
                                  <w:color w:val="595959" w:themeColor="text1" w:themeTint="A6"/>
                                  <w:sz w:val="28"/>
                                  <w:szCs w:val="28"/>
                                </w:rPr>
                              </w:pPr>
                              <w:r>
                                <w:rPr>
                                  <w:color w:val="595959" w:themeColor="text1" w:themeTint="A6"/>
                                  <w:sz w:val="28"/>
                                  <w:szCs w:val="28"/>
                                </w:rPr>
                                <w:t>Callum R Cresser</w:t>
                              </w:r>
                            </w:p>
                          </w:sdtContent>
                        </w:sdt>
                        <w:p w14:paraId="5EA30361" w14:textId="41B5D62A" w:rsidR="001A32FD" w:rsidRDefault="001A32F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61B20A9" wp14:editId="7400B7E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0352DF" w14:textId="7F2F6010" w:rsidR="001A32FD" w:rsidRDefault="00C87E3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C87E34">
                                      <w:rPr>
                                        <w:caps/>
                                        <w:color w:val="4472C4" w:themeColor="accent1"/>
                                        <w:sz w:val="64"/>
                                        <w:szCs w:val="64"/>
                                      </w:rPr>
                                      <w:t>Continuing Professional Development (BMPF7081D)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E8EE917" w14:textId="5694231F" w:rsidR="001A32FD" w:rsidRDefault="00C87E34">
                                    <w:pPr>
                                      <w:jc w:val="right"/>
                                      <w:rPr>
                                        <w:smallCaps/>
                                        <w:color w:val="404040" w:themeColor="text1" w:themeTint="BF"/>
                                        <w:sz w:val="36"/>
                                        <w:szCs w:val="36"/>
                                      </w:rPr>
                                    </w:pPr>
                                    <w:r>
                                      <w:rPr>
                                        <w:color w:val="404040" w:themeColor="text1" w:themeTint="BF"/>
                                        <w:sz w:val="36"/>
                                        <w:szCs w:val="36"/>
                                      </w:rPr>
                                      <w:t>Callum Cresser - 2006263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61B20A9" id="Text Box 54" o:spid="_x0000_s1027" type="#_x0000_t202" style="position:absolute;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40352DF" w14:textId="7F2F6010" w:rsidR="001A32FD" w:rsidRDefault="00C87E3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C87E34">
                                <w:rPr>
                                  <w:caps/>
                                  <w:color w:val="4472C4" w:themeColor="accent1"/>
                                  <w:sz w:val="64"/>
                                  <w:szCs w:val="64"/>
                                </w:rPr>
                                <w:t>Continuing Professional Development (BMPF7081D)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E8EE917" w14:textId="5694231F" w:rsidR="001A32FD" w:rsidRDefault="00C87E34">
                              <w:pPr>
                                <w:jc w:val="right"/>
                                <w:rPr>
                                  <w:smallCaps/>
                                  <w:color w:val="404040" w:themeColor="text1" w:themeTint="BF"/>
                                  <w:sz w:val="36"/>
                                  <w:szCs w:val="36"/>
                                </w:rPr>
                              </w:pPr>
                              <w:r>
                                <w:rPr>
                                  <w:color w:val="404040" w:themeColor="text1" w:themeTint="BF"/>
                                  <w:sz w:val="36"/>
                                  <w:szCs w:val="36"/>
                                </w:rPr>
                                <w:t>Callum Cresser - 2006263</w:t>
                              </w:r>
                            </w:p>
                          </w:sdtContent>
                        </w:sdt>
                      </w:txbxContent>
                    </v:textbox>
                    <w10:wrap type="square" anchorx="page" anchory="page"/>
                  </v:shape>
                </w:pict>
              </mc:Fallback>
            </mc:AlternateContent>
          </w:r>
        </w:p>
        <w:p w14:paraId="52E9C029" w14:textId="402D8555" w:rsidR="001A32FD" w:rsidRDefault="001A32FD">
          <w:pPr>
            <w:rPr>
              <w:rFonts w:ascii="Arial" w:hAnsi="Arial" w:cs="Arial"/>
              <w:color w:val="FF0000"/>
              <w:sz w:val="24"/>
              <w:szCs w:val="24"/>
            </w:rPr>
          </w:pPr>
          <w:r>
            <w:rPr>
              <w:rFonts w:ascii="Arial" w:hAnsi="Arial" w:cs="Arial"/>
              <w:color w:val="FF0000"/>
              <w:sz w:val="24"/>
              <w:szCs w:val="24"/>
            </w:rPr>
            <w:br w:type="page"/>
          </w:r>
        </w:p>
      </w:sdtContent>
    </w:sdt>
    <w:p w14:paraId="33420C29" w14:textId="290F818D" w:rsidR="00DC47F8" w:rsidRDefault="00DC47F8" w:rsidP="00B22213">
      <w:pPr>
        <w:spacing w:line="360" w:lineRule="auto"/>
        <w:rPr>
          <w:rFonts w:ascii="Arial" w:hAnsi="Arial" w:cs="Arial"/>
          <w:sz w:val="24"/>
          <w:szCs w:val="24"/>
          <w:u w:val="single"/>
        </w:rPr>
      </w:pPr>
      <w:r w:rsidRPr="00D821F3">
        <w:rPr>
          <w:rFonts w:ascii="Arial" w:hAnsi="Arial" w:cs="Arial"/>
          <w:sz w:val="24"/>
          <w:szCs w:val="24"/>
          <w:u w:val="single"/>
        </w:rPr>
        <w:lastRenderedPageBreak/>
        <w:t>Assignment</w:t>
      </w:r>
    </w:p>
    <w:p w14:paraId="65C1EDC9" w14:textId="3474B6A0" w:rsidR="0026538D" w:rsidRPr="00D821F3" w:rsidRDefault="0026538D" w:rsidP="00B22213">
      <w:pPr>
        <w:spacing w:line="360" w:lineRule="auto"/>
        <w:rPr>
          <w:rFonts w:ascii="Arial" w:hAnsi="Arial" w:cs="Arial"/>
          <w:sz w:val="24"/>
          <w:szCs w:val="24"/>
          <w:u w:val="single"/>
        </w:rPr>
      </w:pPr>
      <w:r>
        <w:rPr>
          <w:rFonts w:ascii="Arial" w:hAnsi="Arial" w:cs="Arial"/>
          <w:sz w:val="24"/>
          <w:szCs w:val="24"/>
          <w:u w:val="single"/>
        </w:rPr>
        <w:t>Carl Gustav Jung</w:t>
      </w:r>
    </w:p>
    <w:p w14:paraId="61E6CBCD" w14:textId="0A2E4C68" w:rsidR="00B3313B" w:rsidRDefault="00DC47F8" w:rsidP="00B22213">
      <w:pPr>
        <w:spacing w:line="360" w:lineRule="auto"/>
        <w:rPr>
          <w:rFonts w:ascii="Arial" w:hAnsi="Arial" w:cs="Arial"/>
          <w:sz w:val="24"/>
          <w:szCs w:val="24"/>
        </w:rPr>
      </w:pPr>
      <w:r w:rsidRPr="00B22213">
        <w:rPr>
          <w:rFonts w:ascii="Arial" w:hAnsi="Arial" w:cs="Arial"/>
          <w:sz w:val="24"/>
          <w:szCs w:val="24"/>
        </w:rPr>
        <w:t>Carl Gustav Jung’s theory on p</w:t>
      </w:r>
      <w:r w:rsidR="002B4892">
        <w:rPr>
          <w:rFonts w:ascii="Arial" w:hAnsi="Arial" w:cs="Arial"/>
          <w:sz w:val="24"/>
          <w:szCs w:val="24"/>
        </w:rPr>
        <w:t>ersonality</w:t>
      </w:r>
      <w:r w:rsidRPr="00B22213">
        <w:rPr>
          <w:rFonts w:ascii="Arial" w:hAnsi="Arial" w:cs="Arial"/>
          <w:sz w:val="24"/>
          <w:szCs w:val="24"/>
        </w:rPr>
        <w:t xml:space="preserve"> types forms the basis of the Insights System.</w:t>
      </w:r>
      <w:r w:rsidR="006C43A5" w:rsidRPr="00B22213">
        <w:rPr>
          <w:rFonts w:ascii="Arial" w:hAnsi="Arial" w:cs="Arial"/>
          <w:sz w:val="24"/>
          <w:szCs w:val="24"/>
        </w:rPr>
        <w:t xml:space="preserve"> </w:t>
      </w:r>
      <w:r w:rsidR="00132612">
        <w:rPr>
          <w:rFonts w:ascii="Arial" w:hAnsi="Arial" w:cs="Arial"/>
          <w:sz w:val="24"/>
          <w:szCs w:val="24"/>
        </w:rPr>
        <w:t>R</w:t>
      </w:r>
      <w:r w:rsidR="006C43A5" w:rsidRPr="00B22213">
        <w:rPr>
          <w:rFonts w:ascii="Arial" w:hAnsi="Arial" w:cs="Arial"/>
          <w:sz w:val="24"/>
          <w:szCs w:val="24"/>
        </w:rPr>
        <w:t>elationships</w:t>
      </w:r>
      <w:r w:rsidR="00B22213">
        <w:rPr>
          <w:rFonts w:ascii="Arial" w:hAnsi="Arial" w:cs="Arial"/>
          <w:sz w:val="24"/>
          <w:szCs w:val="24"/>
        </w:rPr>
        <w:t xml:space="preserve">, the </w:t>
      </w:r>
      <w:r w:rsidR="00B22213" w:rsidRPr="00B22213">
        <w:rPr>
          <w:rFonts w:ascii="Arial" w:hAnsi="Arial" w:cs="Arial"/>
          <w:sz w:val="24"/>
          <w:szCs w:val="24"/>
        </w:rPr>
        <w:t>ego, personal unconscious, and collective unconscious</w:t>
      </w:r>
      <w:r w:rsidR="00B22213">
        <w:rPr>
          <w:rFonts w:ascii="Arial" w:hAnsi="Arial" w:cs="Arial"/>
          <w:sz w:val="24"/>
          <w:szCs w:val="24"/>
        </w:rPr>
        <w:t xml:space="preserve"> form Jungs theory of personality</w:t>
      </w:r>
      <w:r w:rsidR="00B22213" w:rsidRPr="00B22213">
        <w:rPr>
          <w:rFonts w:ascii="Arial" w:hAnsi="Arial" w:cs="Arial"/>
          <w:sz w:val="24"/>
          <w:szCs w:val="24"/>
        </w:rPr>
        <w:t>. The ego represents the conscious mind, which includes the thoughts, memories, and emotions that a person is aware of. The ego is primarily responsible for feelings of identity and continuity.  The unconscious has two layers, The personal unconscious comprises both forgotten information and suppressed memories. The collective unconscious refers to shared, inherited unconscious information and experiences over generations</w:t>
      </w:r>
      <w:r w:rsidR="00B22213">
        <w:rPr>
          <w:rFonts w:ascii="Arial" w:hAnsi="Arial" w:cs="Arial"/>
          <w:sz w:val="24"/>
          <w:szCs w:val="24"/>
        </w:rPr>
        <w:t xml:space="preserve"> </w:t>
      </w:r>
      <w:sdt>
        <w:sdtPr>
          <w:rPr>
            <w:rFonts w:ascii="Arial" w:hAnsi="Arial" w:cs="Arial"/>
            <w:sz w:val="24"/>
            <w:szCs w:val="24"/>
          </w:rPr>
          <w:id w:val="-1920938219"/>
          <w:citation/>
        </w:sdtPr>
        <w:sdtEndPr/>
        <w:sdtContent>
          <w:r w:rsidR="00B22213">
            <w:rPr>
              <w:rFonts w:ascii="Arial" w:hAnsi="Arial" w:cs="Arial"/>
              <w:sz w:val="24"/>
              <w:szCs w:val="24"/>
            </w:rPr>
            <w:fldChar w:fldCharType="begin"/>
          </w:r>
          <w:r w:rsidR="00B22213">
            <w:rPr>
              <w:rFonts w:ascii="Arial" w:hAnsi="Arial" w:cs="Arial"/>
              <w:sz w:val="24"/>
              <w:szCs w:val="24"/>
            </w:rPr>
            <w:instrText xml:space="preserve"> CITATION Sau231 \l 2057 </w:instrText>
          </w:r>
          <w:r w:rsidR="00B22213">
            <w:rPr>
              <w:rFonts w:ascii="Arial" w:hAnsi="Arial" w:cs="Arial"/>
              <w:sz w:val="24"/>
              <w:szCs w:val="24"/>
            </w:rPr>
            <w:fldChar w:fldCharType="separate"/>
          </w:r>
          <w:r w:rsidR="00A653DE" w:rsidRPr="00A653DE">
            <w:rPr>
              <w:rFonts w:ascii="Arial" w:hAnsi="Arial" w:cs="Arial"/>
              <w:noProof/>
              <w:sz w:val="24"/>
              <w:szCs w:val="24"/>
            </w:rPr>
            <w:t>(Saul Mcleod, 2023)</w:t>
          </w:r>
          <w:r w:rsidR="00B22213">
            <w:rPr>
              <w:rFonts w:ascii="Arial" w:hAnsi="Arial" w:cs="Arial"/>
              <w:sz w:val="24"/>
              <w:szCs w:val="24"/>
            </w:rPr>
            <w:fldChar w:fldCharType="end"/>
          </w:r>
        </w:sdtContent>
      </w:sdt>
      <w:r w:rsidR="00B22213" w:rsidRPr="00B22213">
        <w:rPr>
          <w:rFonts w:ascii="Arial" w:hAnsi="Arial" w:cs="Arial"/>
          <w:sz w:val="24"/>
          <w:szCs w:val="24"/>
        </w:rPr>
        <w:t>.</w:t>
      </w:r>
      <w:r w:rsidR="003D3690">
        <w:rPr>
          <w:rFonts w:ascii="Arial" w:hAnsi="Arial" w:cs="Arial"/>
          <w:sz w:val="24"/>
          <w:szCs w:val="24"/>
        </w:rPr>
        <w:t xml:space="preserve"> </w:t>
      </w:r>
      <w:r w:rsidR="008D179A" w:rsidRPr="008D179A">
        <w:rPr>
          <w:rFonts w:ascii="Arial" w:hAnsi="Arial" w:cs="Arial"/>
          <w:sz w:val="24"/>
          <w:szCs w:val="24"/>
        </w:rPr>
        <w:t>These elements combine to form common personality types. That what distinguishes an individual are the various balances of these functions and attitudes that interact within them</w:t>
      </w:r>
      <w:r w:rsidR="008D179A">
        <w:rPr>
          <w:rFonts w:ascii="Arial" w:hAnsi="Arial" w:cs="Arial"/>
          <w:sz w:val="24"/>
          <w:szCs w:val="24"/>
        </w:rPr>
        <w:t xml:space="preserve"> </w:t>
      </w:r>
      <w:sdt>
        <w:sdtPr>
          <w:rPr>
            <w:rFonts w:ascii="Arial" w:hAnsi="Arial" w:cs="Arial"/>
            <w:sz w:val="24"/>
            <w:szCs w:val="24"/>
          </w:rPr>
          <w:id w:val="976963820"/>
          <w:citation/>
        </w:sdtPr>
        <w:sdtEndPr/>
        <w:sdtContent>
          <w:r w:rsidR="008D179A">
            <w:rPr>
              <w:rFonts w:ascii="Arial" w:hAnsi="Arial" w:cs="Arial"/>
              <w:sz w:val="24"/>
              <w:szCs w:val="24"/>
            </w:rPr>
            <w:fldChar w:fldCharType="begin"/>
          </w:r>
          <w:r w:rsidR="008D179A">
            <w:rPr>
              <w:rFonts w:ascii="Arial" w:hAnsi="Arial" w:cs="Arial"/>
              <w:sz w:val="24"/>
              <w:szCs w:val="24"/>
            </w:rPr>
            <w:instrText xml:space="preserve"> CITATION Ins18 \l 2057 </w:instrText>
          </w:r>
          <w:r w:rsidR="008D179A">
            <w:rPr>
              <w:rFonts w:ascii="Arial" w:hAnsi="Arial" w:cs="Arial"/>
              <w:sz w:val="24"/>
              <w:szCs w:val="24"/>
            </w:rPr>
            <w:fldChar w:fldCharType="separate"/>
          </w:r>
          <w:r w:rsidR="00A653DE" w:rsidRPr="00A653DE">
            <w:rPr>
              <w:rFonts w:ascii="Arial" w:hAnsi="Arial" w:cs="Arial"/>
              <w:noProof/>
              <w:sz w:val="24"/>
              <w:szCs w:val="24"/>
            </w:rPr>
            <w:t>(Insights Discovery, 2018)</w:t>
          </w:r>
          <w:r w:rsidR="008D179A">
            <w:rPr>
              <w:rFonts w:ascii="Arial" w:hAnsi="Arial" w:cs="Arial"/>
              <w:sz w:val="24"/>
              <w:szCs w:val="24"/>
            </w:rPr>
            <w:fldChar w:fldCharType="end"/>
          </w:r>
        </w:sdtContent>
      </w:sdt>
      <w:r w:rsidR="008D179A" w:rsidRPr="008D179A">
        <w:rPr>
          <w:rFonts w:ascii="Arial" w:hAnsi="Arial" w:cs="Arial"/>
          <w:sz w:val="24"/>
          <w:szCs w:val="24"/>
        </w:rPr>
        <w:t>.</w:t>
      </w:r>
      <w:r w:rsidR="008E01E8">
        <w:rPr>
          <w:rFonts w:ascii="Arial" w:hAnsi="Arial" w:cs="Arial"/>
          <w:sz w:val="24"/>
          <w:szCs w:val="24"/>
        </w:rPr>
        <w:t xml:space="preserve"> </w:t>
      </w:r>
      <w:r w:rsidR="005075EE" w:rsidRPr="005075EE">
        <w:rPr>
          <w:rFonts w:ascii="Arial" w:hAnsi="Arial" w:cs="Arial"/>
          <w:sz w:val="24"/>
          <w:szCs w:val="24"/>
        </w:rPr>
        <w:t xml:space="preserve">Jung's </w:t>
      </w:r>
      <w:r w:rsidR="00437BFD">
        <w:rPr>
          <w:rFonts w:ascii="Arial" w:hAnsi="Arial" w:cs="Arial"/>
          <w:sz w:val="24"/>
          <w:szCs w:val="24"/>
        </w:rPr>
        <w:t xml:space="preserve">theories </w:t>
      </w:r>
      <w:r w:rsidR="005075EE" w:rsidRPr="005075EE">
        <w:rPr>
          <w:rFonts w:ascii="Arial" w:hAnsi="Arial" w:cs="Arial"/>
          <w:sz w:val="24"/>
          <w:szCs w:val="24"/>
        </w:rPr>
        <w:t>have drawn criticism</w:t>
      </w:r>
      <w:r w:rsidR="00437BFD">
        <w:rPr>
          <w:rFonts w:ascii="Arial" w:hAnsi="Arial" w:cs="Arial"/>
          <w:sz w:val="24"/>
          <w:szCs w:val="24"/>
        </w:rPr>
        <w:t xml:space="preserve"> due to a lack of practical application</w:t>
      </w:r>
      <w:r w:rsidR="005075EE" w:rsidRPr="005075EE">
        <w:rPr>
          <w:rFonts w:ascii="Arial" w:hAnsi="Arial" w:cs="Arial"/>
          <w:sz w:val="24"/>
          <w:szCs w:val="24"/>
        </w:rPr>
        <w:t>.</w:t>
      </w:r>
      <w:r w:rsidR="005075EE">
        <w:rPr>
          <w:rFonts w:ascii="Arial" w:hAnsi="Arial" w:cs="Arial"/>
          <w:sz w:val="24"/>
          <w:szCs w:val="24"/>
        </w:rPr>
        <w:t xml:space="preserve"> </w:t>
      </w:r>
      <w:r w:rsidR="00437BFD" w:rsidRPr="00437BFD">
        <w:rPr>
          <w:rFonts w:ascii="Arial" w:hAnsi="Arial" w:cs="Arial"/>
          <w:sz w:val="24"/>
          <w:szCs w:val="24"/>
        </w:rPr>
        <w:t>Jung rarely, made projections, which kept him from being proven wrong. He came to his views through a combination of his profession as a psychiatrist and personal thought. His theory was influenced by his own dreams, ideas, and introspection. Jung's own thoughts and observations are seen to be insufficient scientific evidence to support a fundamental theory of human personality</w:t>
      </w:r>
      <w:r w:rsidR="00437BFD">
        <w:rPr>
          <w:rFonts w:ascii="Arial" w:hAnsi="Arial" w:cs="Arial"/>
          <w:sz w:val="24"/>
          <w:szCs w:val="24"/>
        </w:rPr>
        <w:t xml:space="preserve"> </w:t>
      </w:r>
      <w:sdt>
        <w:sdtPr>
          <w:rPr>
            <w:rFonts w:ascii="Arial" w:hAnsi="Arial" w:cs="Arial"/>
            <w:sz w:val="24"/>
            <w:szCs w:val="24"/>
          </w:rPr>
          <w:id w:val="679006944"/>
          <w:citation/>
        </w:sdtPr>
        <w:sdtEndPr/>
        <w:sdtContent>
          <w:r w:rsidR="00D54D6A">
            <w:rPr>
              <w:rFonts w:ascii="Arial" w:hAnsi="Arial" w:cs="Arial"/>
              <w:sz w:val="24"/>
              <w:szCs w:val="24"/>
            </w:rPr>
            <w:fldChar w:fldCharType="begin"/>
          </w:r>
          <w:r w:rsidR="00D54D6A">
            <w:rPr>
              <w:rFonts w:ascii="Arial" w:hAnsi="Arial" w:cs="Arial"/>
              <w:sz w:val="24"/>
              <w:szCs w:val="24"/>
            </w:rPr>
            <w:instrText xml:space="preserve"> CITATION Sus18 \l 2057 </w:instrText>
          </w:r>
          <w:r w:rsidR="00D54D6A">
            <w:rPr>
              <w:rFonts w:ascii="Arial" w:hAnsi="Arial" w:cs="Arial"/>
              <w:sz w:val="24"/>
              <w:szCs w:val="24"/>
            </w:rPr>
            <w:fldChar w:fldCharType="separate"/>
          </w:r>
          <w:r w:rsidR="00A653DE" w:rsidRPr="00A653DE">
            <w:rPr>
              <w:rFonts w:ascii="Arial" w:hAnsi="Arial" w:cs="Arial"/>
              <w:noProof/>
              <w:sz w:val="24"/>
              <w:szCs w:val="24"/>
            </w:rPr>
            <w:t>(Zappia, 2018)</w:t>
          </w:r>
          <w:r w:rsidR="00D54D6A">
            <w:rPr>
              <w:rFonts w:ascii="Arial" w:hAnsi="Arial" w:cs="Arial"/>
              <w:sz w:val="24"/>
              <w:szCs w:val="24"/>
            </w:rPr>
            <w:fldChar w:fldCharType="end"/>
          </w:r>
        </w:sdtContent>
      </w:sdt>
      <w:r w:rsidR="00437BFD" w:rsidRPr="00437BFD">
        <w:rPr>
          <w:rFonts w:ascii="Arial" w:hAnsi="Arial" w:cs="Arial"/>
          <w:sz w:val="24"/>
          <w:szCs w:val="24"/>
        </w:rPr>
        <w:t>.</w:t>
      </w:r>
      <w:r w:rsidR="00D54D6A">
        <w:rPr>
          <w:rFonts w:ascii="Arial" w:hAnsi="Arial" w:cs="Arial"/>
          <w:sz w:val="24"/>
          <w:szCs w:val="24"/>
        </w:rPr>
        <w:t xml:space="preserve"> </w:t>
      </w:r>
      <w:r w:rsidR="008E01E8" w:rsidRPr="008E01E8">
        <w:rPr>
          <w:rFonts w:ascii="Arial" w:hAnsi="Arial" w:cs="Arial"/>
          <w:sz w:val="24"/>
          <w:szCs w:val="24"/>
        </w:rPr>
        <w:t>This shows serious objections of Jung's theories; yet, they have been used to produce systems such as the Insights Discovery system and the Myers Briggs Type indicator.</w:t>
      </w:r>
      <w:r w:rsidR="008E1BCF">
        <w:rPr>
          <w:rFonts w:ascii="Arial" w:hAnsi="Arial" w:cs="Arial"/>
          <w:sz w:val="24"/>
          <w:szCs w:val="24"/>
        </w:rPr>
        <w:t xml:space="preserve"> </w:t>
      </w:r>
    </w:p>
    <w:p w14:paraId="109DDCA9" w14:textId="00D2FE65" w:rsidR="0026538D" w:rsidRPr="0026538D" w:rsidRDefault="0026538D" w:rsidP="00B22213">
      <w:pPr>
        <w:spacing w:line="360" w:lineRule="auto"/>
        <w:rPr>
          <w:rFonts w:ascii="Arial" w:hAnsi="Arial" w:cs="Arial"/>
          <w:sz w:val="24"/>
          <w:szCs w:val="24"/>
          <w:u w:val="single"/>
        </w:rPr>
      </w:pPr>
      <w:r w:rsidRPr="0026538D">
        <w:rPr>
          <w:rFonts w:ascii="Arial" w:hAnsi="Arial" w:cs="Arial"/>
          <w:sz w:val="24"/>
          <w:szCs w:val="24"/>
          <w:u w:val="single"/>
        </w:rPr>
        <w:t>The Insights Discovery Model</w:t>
      </w:r>
    </w:p>
    <w:p w14:paraId="6EA7BAD0" w14:textId="25F1DFCB" w:rsidR="008E1BCF" w:rsidRDefault="003F767C" w:rsidP="009D638A">
      <w:pPr>
        <w:spacing w:line="360" w:lineRule="auto"/>
        <w:rPr>
          <w:rFonts w:ascii="Arial" w:hAnsi="Arial" w:cs="Arial"/>
          <w:sz w:val="24"/>
          <w:szCs w:val="24"/>
        </w:rPr>
      </w:pPr>
      <w:r w:rsidRPr="003F767C">
        <w:rPr>
          <w:rFonts w:ascii="Arial" w:hAnsi="Arial" w:cs="Arial"/>
          <w:sz w:val="24"/>
          <w:szCs w:val="24"/>
        </w:rPr>
        <w:t xml:space="preserve">The Insights Discovery tool helps people understand themselves and others </w:t>
      </w:r>
      <w:r w:rsidR="008453A6" w:rsidRPr="003F767C">
        <w:rPr>
          <w:rFonts w:ascii="Arial" w:hAnsi="Arial" w:cs="Arial"/>
          <w:sz w:val="24"/>
          <w:szCs w:val="24"/>
        </w:rPr>
        <w:t>to</w:t>
      </w:r>
      <w:r w:rsidRPr="003F767C">
        <w:rPr>
          <w:rFonts w:ascii="Arial" w:hAnsi="Arial" w:cs="Arial"/>
          <w:sz w:val="24"/>
          <w:szCs w:val="24"/>
        </w:rPr>
        <w:t xml:space="preserve"> improve workplace interactions and productivity. The Insights Discovery process employs a simple and memorable four-color framework to assist individuals in understanding their style, capabilities, and the value they contribute to the team. The colours are known as energies, and it is the </w:t>
      </w:r>
      <w:r w:rsidR="00D821F3" w:rsidRPr="003F767C">
        <w:rPr>
          <w:rFonts w:ascii="Arial" w:hAnsi="Arial" w:cs="Arial"/>
          <w:sz w:val="24"/>
          <w:szCs w:val="24"/>
        </w:rPr>
        <w:t>combination</w:t>
      </w:r>
      <w:r w:rsidRPr="003F767C">
        <w:rPr>
          <w:rFonts w:ascii="Arial" w:hAnsi="Arial" w:cs="Arial"/>
          <w:sz w:val="24"/>
          <w:szCs w:val="24"/>
        </w:rPr>
        <w:t xml:space="preserve"> of energy that defines how and why people behave as they do</w:t>
      </w:r>
      <w:r>
        <w:rPr>
          <w:rFonts w:ascii="Arial" w:hAnsi="Arial" w:cs="Arial"/>
          <w:sz w:val="24"/>
          <w:szCs w:val="24"/>
        </w:rPr>
        <w:t xml:space="preserve"> </w:t>
      </w:r>
      <w:sdt>
        <w:sdtPr>
          <w:rPr>
            <w:rFonts w:ascii="Arial" w:hAnsi="Arial" w:cs="Arial"/>
            <w:sz w:val="24"/>
            <w:szCs w:val="24"/>
          </w:rPr>
          <w:id w:val="399868030"/>
          <w:citation/>
        </w:sdtPr>
        <w:sdtEndPr/>
        <w:sdtContent>
          <w:r w:rsidR="0081350D">
            <w:rPr>
              <w:rFonts w:ascii="Arial" w:hAnsi="Arial" w:cs="Arial"/>
              <w:sz w:val="24"/>
              <w:szCs w:val="24"/>
            </w:rPr>
            <w:fldChar w:fldCharType="begin"/>
          </w:r>
          <w:r w:rsidR="0081350D">
            <w:rPr>
              <w:rFonts w:ascii="Arial" w:hAnsi="Arial" w:cs="Arial"/>
              <w:sz w:val="24"/>
              <w:szCs w:val="24"/>
            </w:rPr>
            <w:instrText xml:space="preserve"> CITATION Ins24 \l 2057 </w:instrText>
          </w:r>
          <w:r w:rsidR="0081350D">
            <w:rPr>
              <w:rFonts w:ascii="Arial" w:hAnsi="Arial" w:cs="Arial"/>
              <w:sz w:val="24"/>
              <w:szCs w:val="24"/>
            </w:rPr>
            <w:fldChar w:fldCharType="separate"/>
          </w:r>
          <w:r w:rsidR="00A653DE" w:rsidRPr="00A653DE">
            <w:rPr>
              <w:rFonts w:ascii="Arial" w:hAnsi="Arial" w:cs="Arial"/>
              <w:noProof/>
              <w:sz w:val="24"/>
              <w:szCs w:val="24"/>
            </w:rPr>
            <w:t>(Insights, 2024)</w:t>
          </w:r>
          <w:r w:rsidR="0081350D">
            <w:rPr>
              <w:rFonts w:ascii="Arial" w:hAnsi="Arial" w:cs="Arial"/>
              <w:sz w:val="24"/>
              <w:szCs w:val="24"/>
            </w:rPr>
            <w:fldChar w:fldCharType="end"/>
          </w:r>
        </w:sdtContent>
      </w:sdt>
      <w:r w:rsidRPr="003F767C">
        <w:rPr>
          <w:rFonts w:ascii="Arial" w:hAnsi="Arial" w:cs="Arial"/>
          <w:sz w:val="24"/>
          <w:szCs w:val="24"/>
        </w:rPr>
        <w:t>.</w:t>
      </w:r>
      <w:r w:rsidR="0081350D">
        <w:rPr>
          <w:rFonts w:ascii="Arial" w:hAnsi="Arial" w:cs="Arial"/>
          <w:sz w:val="24"/>
          <w:szCs w:val="24"/>
        </w:rPr>
        <w:t xml:space="preserve"> </w:t>
      </w:r>
      <w:r w:rsidR="00853EB0">
        <w:rPr>
          <w:rFonts w:ascii="Arial" w:hAnsi="Arial" w:cs="Arial"/>
          <w:sz w:val="24"/>
          <w:szCs w:val="24"/>
        </w:rPr>
        <w:t xml:space="preserve">The </w:t>
      </w:r>
      <w:r w:rsidR="001B74D2">
        <w:rPr>
          <w:rFonts w:ascii="Arial" w:hAnsi="Arial" w:cs="Arial"/>
          <w:sz w:val="24"/>
          <w:szCs w:val="24"/>
        </w:rPr>
        <w:t>four-colour</w:t>
      </w:r>
      <w:r w:rsidR="00853EB0">
        <w:rPr>
          <w:rFonts w:ascii="Arial" w:hAnsi="Arial" w:cs="Arial"/>
          <w:sz w:val="24"/>
          <w:szCs w:val="24"/>
        </w:rPr>
        <w:t xml:space="preserve"> mode</w:t>
      </w:r>
      <w:r w:rsidR="009D0717">
        <w:rPr>
          <w:rFonts w:ascii="Arial" w:hAnsi="Arial" w:cs="Arial"/>
          <w:sz w:val="24"/>
          <w:szCs w:val="24"/>
        </w:rPr>
        <w:t xml:space="preserve">l links the participants </w:t>
      </w:r>
      <w:r w:rsidR="001B74D2">
        <w:rPr>
          <w:rFonts w:ascii="Arial" w:hAnsi="Arial" w:cs="Arial"/>
          <w:sz w:val="24"/>
          <w:szCs w:val="24"/>
        </w:rPr>
        <w:t>to specific patterns of behaviour</w:t>
      </w:r>
      <w:r w:rsidR="00F970CC">
        <w:rPr>
          <w:rFonts w:ascii="Arial" w:hAnsi="Arial" w:cs="Arial"/>
          <w:sz w:val="24"/>
          <w:szCs w:val="24"/>
        </w:rPr>
        <w:t xml:space="preserve">, Fiery Red, Sunshine Yellow, Earth Green and Cool Blue. </w:t>
      </w:r>
      <w:r w:rsidR="008E4F6E">
        <w:rPr>
          <w:rFonts w:ascii="Arial" w:hAnsi="Arial" w:cs="Arial"/>
          <w:sz w:val="24"/>
          <w:szCs w:val="24"/>
        </w:rPr>
        <w:t xml:space="preserve">The </w:t>
      </w:r>
      <w:r w:rsidR="00E26DAE">
        <w:rPr>
          <w:rFonts w:ascii="Arial" w:hAnsi="Arial" w:cs="Arial"/>
          <w:sz w:val="24"/>
          <w:szCs w:val="24"/>
        </w:rPr>
        <w:t xml:space="preserve">colours then provide </w:t>
      </w:r>
      <w:r w:rsidR="00700D16">
        <w:rPr>
          <w:rFonts w:ascii="Arial" w:hAnsi="Arial" w:cs="Arial"/>
          <w:sz w:val="24"/>
          <w:szCs w:val="24"/>
        </w:rPr>
        <w:t xml:space="preserve">characteristics </w:t>
      </w:r>
      <w:r w:rsidR="005C1AF7">
        <w:rPr>
          <w:rFonts w:ascii="Arial" w:hAnsi="Arial" w:cs="Arial"/>
          <w:sz w:val="24"/>
          <w:szCs w:val="24"/>
        </w:rPr>
        <w:t>which</w:t>
      </w:r>
      <w:r w:rsidR="00442B72">
        <w:rPr>
          <w:rFonts w:ascii="Arial" w:hAnsi="Arial" w:cs="Arial"/>
          <w:sz w:val="24"/>
          <w:szCs w:val="24"/>
        </w:rPr>
        <w:t xml:space="preserve"> can improve </w:t>
      </w:r>
      <w:r w:rsidR="00006034">
        <w:rPr>
          <w:rFonts w:ascii="Arial" w:hAnsi="Arial" w:cs="Arial"/>
          <w:sz w:val="24"/>
          <w:szCs w:val="24"/>
        </w:rPr>
        <w:t xml:space="preserve">interactions with colleagues. </w:t>
      </w:r>
      <w:r w:rsidR="009D638A" w:rsidRPr="009D638A">
        <w:rPr>
          <w:rFonts w:ascii="Arial" w:hAnsi="Arial" w:cs="Arial"/>
          <w:sz w:val="24"/>
          <w:szCs w:val="24"/>
        </w:rPr>
        <w:t xml:space="preserve">Those that are fiery red are typically results-oriented and strong-minded. Fiery red energy is a powerful resolve that affects how someone </w:t>
      </w:r>
      <w:r w:rsidR="009D638A" w:rsidRPr="009D638A">
        <w:rPr>
          <w:rFonts w:ascii="Arial" w:hAnsi="Arial" w:cs="Arial"/>
          <w:sz w:val="24"/>
          <w:szCs w:val="24"/>
        </w:rPr>
        <w:lastRenderedPageBreak/>
        <w:t>interacts with other people.</w:t>
      </w:r>
      <w:r w:rsidR="009D638A">
        <w:rPr>
          <w:rFonts w:ascii="Arial" w:hAnsi="Arial" w:cs="Arial"/>
          <w:sz w:val="24"/>
          <w:szCs w:val="24"/>
        </w:rPr>
        <w:t xml:space="preserve"> </w:t>
      </w:r>
      <w:r w:rsidR="009D638A" w:rsidRPr="009D638A">
        <w:rPr>
          <w:rFonts w:ascii="Arial" w:hAnsi="Arial" w:cs="Arial"/>
          <w:sz w:val="24"/>
          <w:szCs w:val="24"/>
        </w:rPr>
        <w:t xml:space="preserve">Sunshine yellow individuals are enthusiastic, welcoming, and eager to participate. They also enjoy being in the company of others and want to be involved. Individuals that possess a high level of Earth green energy see the world through the lenses of their values and priorities, frequently looking for harmony and deep connections. </w:t>
      </w:r>
      <w:r w:rsidR="009D638A">
        <w:rPr>
          <w:rFonts w:ascii="Arial" w:hAnsi="Arial" w:cs="Arial"/>
          <w:sz w:val="24"/>
          <w:szCs w:val="24"/>
        </w:rPr>
        <w:t>P</w:t>
      </w:r>
      <w:r w:rsidR="009D638A" w:rsidRPr="009D638A">
        <w:rPr>
          <w:rFonts w:ascii="Arial" w:hAnsi="Arial" w:cs="Arial"/>
          <w:sz w:val="24"/>
          <w:szCs w:val="24"/>
        </w:rPr>
        <w:t>eople with a cool blue preference frequently have a strong curiosity about and understanding of the world around them, and they want precise information when making decisions</w:t>
      </w:r>
      <w:r w:rsidR="009D638A">
        <w:rPr>
          <w:rFonts w:ascii="Arial" w:hAnsi="Arial" w:cs="Arial"/>
          <w:sz w:val="24"/>
          <w:szCs w:val="24"/>
        </w:rPr>
        <w:t xml:space="preserve"> </w:t>
      </w:r>
      <w:sdt>
        <w:sdtPr>
          <w:rPr>
            <w:rFonts w:ascii="Arial" w:hAnsi="Arial" w:cs="Arial"/>
            <w:sz w:val="24"/>
            <w:szCs w:val="24"/>
          </w:rPr>
          <w:id w:val="121425896"/>
          <w:citation/>
        </w:sdtPr>
        <w:sdtEndPr/>
        <w:sdtContent>
          <w:r w:rsidR="008F05FE">
            <w:rPr>
              <w:rFonts w:ascii="Arial" w:hAnsi="Arial" w:cs="Arial"/>
              <w:sz w:val="24"/>
              <w:szCs w:val="24"/>
            </w:rPr>
            <w:fldChar w:fldCharType="begin"/>
          </w:r>
          <w:r w:rsidR="008F05FE">
            <w:rPr>
              <w:rFonts w:ascii="Arial" w:hAnsi="Arial" w:cs="Arial"/>
              <w:sz w:val="24"/>
              <w:szCs w:val="24"/>
            </w:rPr>
            <w:instrText xml:space="preserve"> CITATION Ins15 \l 2057 </w:instrText>
          </w:r>
          <w:r w:rsidR="008F05FE">
            <w:rPr>
              <w:rFonts w:ascii="Arial" w:hAnsi="Arial" w:cs="Arial"/>
              <w:sz w:val="24"/>
              <w:szCs w:val="24"/>
            </w:rPr>
            <w:fldChar w:fldCharType="separate"/>
          </w:r>
          <w:r w:rsidR="00A653DE" w:rsidRPr="00A653DE">
            <w:rPr>
              <w:rFonts w:ascii="Arial" w:hAnsi="Arial" w:cs="Arial"/>
              <w:noProof/>
              <w:sz w:val="24"/>
              <w:szCs w:val="24"/>
            </w:rPr>
            <w:t>(Insights Discovery, 2015)</w:t>
          </w:r>
          <w:r w:rsidR="008F05FE">
            <w:rPr>
              <w:rFonts w:ascii="Arial" w:hAnsi="Arial" w:cs="Arial"/>
              <w:sz w:val="24"/>
              <w:szCs w:val="24"/>
            </w:rPr>
            <w:fldChar w:fldCharType="end"/>
          </w:r>
        </w:sdtContent>
      </w:sdt>
      <w:r w:rsidR="009D638A" w:rsidRPr="009D638A">
        <w:rPr>
          <w:rFonts w:ascii="Arial" w:hAnsi="Arial" w:cs="Arial"/>
          <w:sz w:val="24"/>
          <w:szCs w:val="24"/>
        </w:rPr>
        <w:t>.</w:t>
      </w:r>
      <w:r w:rsidR="00F914AD">
        <w:rPr>
          <w:rFonts w:ascii="Arial" w:hAnsi="Arial" w:cs="Arial"/>
          <w:sz w:val="24"/>
          <w:szCs w:val="24"/>
        </w:rPr>
        <w:t xml:space="preserve"> By</w:t>
      </w:r>
      <w:r w:rsidR="008029EE">
        <w:rPr>
          <w:rFonts w:ascii="Arial" w:hAnsi="Arial" w:cs="Arial"/>
          <w:sz w:val="24"/>
          <w:szCs w:val="24"/>
        </w:rPr>
        <w:t xml:space="preserve"> classifying a person’s personality into one of the four colour categories, it</w:t>
      </w:r>
      <w:r w:rsidR="002C7BC1">
        <w:rPr>
          <w:rFonts w:ascii="Arial" w:hAnsi="Arial" w:cs="Arial"/>
          <w:sz w:val="24"/>
          <w:szCs w:val="24"/>
        </w:rPr>
        <w:t xml:space="preserve"> allows an individua</w:t>
      </w:r>
      <w:r w:rsidR="00E25AFF">
        <w:rPr>
          <w:rFonts w:ascii="Arial" w:hAnsi="Arial" w:cs="Arial"/>
          <w:sz w:val="24"/>
          <w:szCs w:val="24"/>
        </w:rPr>
        <w:t xml:space="preserve">l gain a better understanding of themselves and how they might prefer to work. </w:t>
      </w:r>
    </w:p>
    <w:p w14:paraId="0120E673" w14:textId="6107685D" w:rsidR="0026538D" w:rsidRPr="0026538D" w:rsidRDefault="0026538D" w:rsidP="009D638A">
      <w:pPr>
        <w:spacing w:line="360" w:lineRule="auto"/>
        <w:rPr>
          <w:rFonts w:ascii="Arial" w:hAnsi="Arial" w:cs="Arial"/>
          <w:sz w:val="24"/>
          <w:szCs w:val="24"/>
          <w:u w:val="single"/>
        </w:rPr>
      </w:pPr>
      <w:r w:rsidRPr="0026538D">
        <w:rPr>
          <w:rFonts w:ascii="Arial" w:hAnsi="Arial" w:cs="Arial"/>
          <w:sz w:val="24"/>
          <w:szCs w:val="24"/>
          <w:u w:val="single"/>
        </w:rPr>
        <w:t xml:space="preserve">Myers-Briggs Type Indicator </w:t>
      </w:r>
    </w:p>
    <w:p w14:paraId="4B49F116" w14:textId="62DC94FD" w:rsidR="00F914AD" w:rsidRDefault="008F109E" w:rsidP="009D638A">
      <w:pPr>
        <w:spacing w:line="360" w:lineRule="auto"/>
        <w:rPr>
          <w:rFonts w:ascii="Arial" w:hAnsi="Arial" w:cs="Arial"/>
          <w:sz w:val="24"/>
          <w:szCs w:val="24"/>
        </w:rPr>
      </w:pPr>
      <w:r>
        <w:rPr>
          <w:rFonts w:ascii="Arial" w:hAnsi="Arial" w:cs="Arial"/>
          <w:sz w:val="24"/>
          <w:szCs w:val="24"/>
        </w:rPr>
        <w:t xml:space="preserve">Another method of categorizing a person’s personality is the Myers Briggs Type Indicator. </w:t>
      </w:r>
      <w:r w:rsidR="00B41F58" w:rsidRPr="00B41F58">
        <w:rPr>
          <w:rFonts w:ascii="Arial" w:hAnsi="Arial" w:cs="Arial"/>
          <w:sz w:val="24"/>
          <w:szCs w:val="24"/>
        </w:rPr>
        <w:t>With practical insights that are simple to learn and use. The MBTI evaluation is an effective tool for self-awareness and development. It uses positive language to explain and value individual diversity. It has become the standard framework for human development around the worl</w:t>
      </w:r>
      <w:r w:rsidR="00B41F58">
        <w:rPr>
          <w:rFonts w:ascii="Arial" w:hAnsi="Arial" w:cs="Arial"/>
          <w:sz w:val="24"/>
          <w:szCs w:val="24"/>
        </w:rPr>
        <w:t xml:space="preserve">d </w:t>
      </w:r>
      <w:sdt>
        <w:sdtPr>
          <w:rPr>
            <w:rFonts w:ascii="Arial" w:hAnsi="Arial" w:cs="Arial"/>
            <w:sz w:val="24"/>
            <w:szCs w:val="24"/>
          </w:rPr>
          <w:id w:val="476569098"/>
          <w:citation/>
        </w:sdtPr>
        <w:sdtEndPr/>
        <w:sdtContent>
          <w:r w:rsidR="00B41F58">
            <w:rPr>
              <w:rFonts w:ascii="Arial" w:hAnsi="Arial" w:cs="Arial"/>
              <w:sz w:val="24"/>
              <w:szCs w:val="24"/>
            </w:rPr>
            <w:fldChar w:fldCharType="begin"/>
          </w:r>
          <w:r w:rsidR="00B41F58">
            <w:rPr>
              <w:rFonts w:ascii="Arial" w:hAnsi="Arial" w:cs="Arial"/>
              <w:sz w:val="24"/>
              <w:szCs w:val="24"/>
            </w:rPr>
            <w:instrText xml:space="preserve"> CITATION The17 \l 2057 </w:instrText>
          </w:r>
          <w:r w:rsidR="00B41F58">
            <w:rPr>
              <w:rFonts w:ascii="Arial" w:hAnsi="Arial" w:cs="Arial"/>
              <w:sz w:val="24"/>
              <w:szCs w:val="24"/>
            </w:rPr>
            <w:fldChar w:fldCharType="separate"/>
          </w:r>
          <w:r w:rsidR="00A653DE" w:rsidRPr="00A653DE">
            <w:rPr>
              <w:rFonts w:ascii="Arial" w:hAnsi="Arial" w:cs="Arial"/>
              <w:noProof/>
              <w:sz w:val="24"/>
              <w:szCs w:val="24"/>
            </w:rPr>
            <w:t>(The Myers-Briggs Company, 2017)</w:t>
          </w:r>
          <w:r w:rsidR="00B41F58">
            <w:rPr>
              <w:rFonts w:ascii="Arial" w:hAnsi="Arial" w:cs="Arial"/>
              <w:sz w:val="24"/>
              <w:szCs w:val="24"/>
            </w:rPr>
            <w:fldChar w:fldCharType="end"/>
          </w:r>
        </w:sdtContent>
      </w:sdt>
      <w:r w:rsidR="00B41F58">
        <w:rPr>
          <w:rFonts w:ascii="Arial" w:hAnsi="Arial" w:cs="Arial"/>
          <w:sz w:val="24"/>
          <w:szCs w:val="24"/>
        </w:rPr>
        <w:t xml:space="preserve">. </w:t>
      </w:r>
      <w:r w:rsidR="005D5FA7">
        <w:rPr>
          <w:rFonts w:ascii="Arial" w:hAnsi="Arial" w:cs="Arial"/>
          <w:sz w:val="24"/>
          <w:szCs w:val="24"/>
        </w:rPr>
        <w:t xml:space="preserve">The MBTI helps people to explore </w:t>
      </w:r>
      <w:r w:rsidR="00D6056B">
        <w:rPr>
          <w:rFonts w:ascii="Arial" w:hAnsi="Arial" w:cs="Arial"/>
          <w:sz w:val="24"/>
          <w:szCs w:val="24"/>
        </w:rPr>
        <w:t xml:space="preserve">four areas of their personality and </w:t>
      </w:r>
      <w:r w:rsidR="00535840">
        <w:rPr>
          <w:rFonts w:ascii="Arial" w:hAnsi="Arial" w:cs="Arial"/>
          <w:sz w:val="24"/>
          <w:szCs w:val="24"/>
        </w:rPr>
        <w:t>designs</w:t>
      </w:r>
      <w:r w:rsidR="00D6056B">
        <w:rPr>
          <w:rFonts w:ascii="Arial" w:hAnsi="Arial" w:cs="Arial"/>
          <w:sz w:val="24"/>
          <w:szCs w:val="24"/>
        </w:rPr>
        <w:t xml:space="preserve"> them with a </w:t>
      </w:r>
      <w:r w:rsidR="00217EF9">
        <w:rPr>
          <w:rFonts w:ascii="Arial" w:hAnsi="Arial" w:cs="Arial"/>
          <w:sz w:val="24"/>
          <w:szCs w:val="24"/>
        </w:rPr>
        <w:t>four-letter</w:t>
      </w:r>
      <w:r w:rsidR="00D6056B">
        <w:rPr>
          <w:rFonts w:ascii="Arial" w:hAnsi="Arial" w:cs="Arial"/>
          <w:sz w:val="24"/>
          <w:szCs w:val="24"/>
        </w:rPr>
        <w:t xml:space="preserve"> </w:t>
      </w:r>
      <w:r w:rsidR="00535840">
        <w:rPr>
          <w:rFonts w:ascii="Arial" w:hAnsi="Arial" w:cs="Arial"/>
          <w:sz w:val="24"/>
          <w:szCs w:val="24"/>
        </w:rPr>
        <w:t xml:space="preserve">certification that </w:t>
      </w:r>
      <w:r w:rsidR="0020559E">
        <w:rPr>
          <w:rFonts w:ascii="Arial" w:hAnsi="Arial" w:cs="Arial"/>
          <w:sz w:val="24"/>
          <w:szCs w:val="24"/>
        </w:rPr>
        <w:t xml:space="preserve">helps to explain their personality type. </w:t>
      </w:r>
      <w:r w:rsidR="0055579B" w:rsidRPr="0055579B">
        <w:rPr>
          <w:rFonts w:ascii="Arial" w:hAnsi="Arial" w:cs="Arial"/>
          <w:sz w:val="24"/>
          <w:szCs w:val="24"/>
        </w:rPr>
        <w:t>Your natural inclinations in these four areas assign you to one of 16 different MBTI personality types. Understanding these types provides objective insight that you may apply to improve your professional and personal relationships, as well as your direction, focus, and decisions</w:t>
      </w:r>
      <w:r w:rsidR="0055579B">
        <w:rPr>
          <w:rFonts w:ascii="Arial" w:hAnsi="Arial" w:cs="Arial"/>
          <w:sz w:val="24"/>
          <w:szCs w:val="24"/>
        </w:rPr>
        <w:t xml:space="preserve"> </w:t>
      </w:r>
      <w:sdt>
        <w:sdtPr>
          <w:rPr>
            <w:rFonts w:ascii="Arial" w:hAnsi="Arial" w:cs="Arial"/>
            <w:sz w:val="24"/>
            <w:szCs w:val="24"/>
          </w:rPr>
          <w:id w:val="-508908853"/>
          <w:citation/>
        </w:sdtPr>
        <w:sdtEndPr/>
        <w:sdtContent>
          <w:r w:rsidR="0055579B">
            <w:rPr>
              <w:rFonts w:ascii="Arial" w:hAnsi="Arial" w:cs="Arial"/>
              <w:sz w:val="24"/>
              <w:szCs w:val="24"/>
            </w:rPr>
            <w:fldChar w:fldCharType="begin"/>
          </w:r>
          <w:r w:rsidR="0055579B">
            <w:rPr>
              <w:rFonts w:ascii="Arial" w:hAnsi="Arial" w:cs="Arial"/>
              <w:sz w:val="24"/>
              <w:szCs w:val="24"/>
            </w:rPr>
            <w:instrText xml:space="preserve"> CITATION The17 \l 2057 </w:instrText>
          </w:r>
          <w:r w:rsidR="0055579B">
            <w:rPr>
              <w:rFonts w:ascii="Arial" w:hAnsi="Arial" w:cs="Arial"/>
              <w:sz w:val="24"/>
              <w:szCs w:val="24"/>
            </w:rPr>
            <w:fldChar w:fldCharType="separate"/>
          </w:r>
          <w:r w:rsidR="00A653DE" w:rsidRPr="00A653DE">
            <w:rPr>
              <w:rFonts w:ascii="Arial" w:hAnsi="Arial" w:cs="Arial"/>
              <w:noProof/>
              <w:sz w:val="24"/>
              <w:szCs w:val="24"/>
            </w:rPr>
            <w:t>(The Myers-Briggs Company, 2017)</w:t>
          </w:r>
          <w:r w:rsidR="0055579B">
            <w:rPr>
              <w:rFonts w:ascii="Arial" w:hAnsi="Arial" w:cs="Arial"/>
              <w:sz w:val="24"/>
              <w:szCs w:val="24"/>
            </w:rPr>
            <w:fldChar w:fldCharType="end"/>
          </w:r>
        </w:sdtContent>
      </w:sdt>
      <w:r w:rsidR="0055579B" w:rsidRPr="0055579B">
        <w:rPr>
          <w:rFonts w:ascii="Arial" w:hAnsi="Arial" w:cs="Arial"/>
          <w:sz w:val="24"/>
          <w:szCs w:val="24"/>
        </w:rPr>
        <w:t>.</w:t>
      </w:r>
    </w:p>
    <w:p w14:paraId="3AC2422E" w14:textId="3EBC814C" w:rsidR="00C76D77" w:rsidRDefault="003F3BF0" w:rsidP="00454714">
      <w:pPr>
        <w:spacing w:line="360" w:lineRule="auto"/>
        <w:rPr>
          <w:rFonts w:ascii="Arial" w:hAnsi="Arial" w:cs="Arial"/>
          <w:sz w:val="24"/>
          <w:szCs w:val="24"/>
        </w:rPr>
      </w:pPr>
      <w:r>
        <w:rPr>
          <w:rFonts w:ascii="Arial" w:hAnsi="Arial" w:cs="Arial"/>
          <w:sz w:val="24"/>
          <w:szCs w:val="24"/>
        </w:rPr>
        <w:t>Like</w:t>
      </w:r>
      <w:r w:rsidR="00E569AA">
        <w:rPr>
          <w:rFonts w:ascii="Arial" w:hAnsi="Arial" w:cs="Arial"/>
          <w:sz w:val="24"/>
          <w:szCs w:val="24"/>
        </w:rPr>
        <w:t xml:space="preserve"> Insights Discovery, the MBTI is based on the works of Gustav Jung</w:t>
      </w:r>
      <w:r w:rsidR="0046027D">
        <w:rPr>
          <w:rFonts w:ascii="Arial" w:hAnsi="Arial" w:cs="Arial"/>
          <w:sz w:val="24"/>
          <w:szCs w:val="24"/>
        </w:rPr>
        <w:t xml:space="preserve">, and have </w:t>
      </w:r>
      <w:r>
        <w:rPr>
          <w:rFonts w:ascii="Arial" w:hAnsi="Arial" w:cs="Arial"/>
          <w:sz w:val="24"/>
          <w:szCs w:val="24"/>
        </w:rPr>
        <w:t>numerous</w:t>
      </w:r>
      <w:r w:rsidR="0046027D">
        <w:rPr>
          <w:rFonts w:ascii="Arial" w:hAnsi="Arial" w:cs="Arial"/>
          <w:sz w:val="24"/>
          <w:szCs w:val="24"/>
        </w:rPr>
        <w:t xml:space="preserve"> similarities. </w:t>
      </w:r>
      <w:r w:rsidR="0046027D" w:rsidRPr="0046027D">
        <w:rPr>
          <w:rFonts w:ascii="Arial" w:hAnsi="Arial" w:cs="Arial"/>
          <w:sz w:val="24"/>
          <w:szCs w:val="24"/>
        </w:rPr>
        <w:t>Insights Discovery can complement or replace MBTI psychometric instruments, as some underlying concepts are comparable. The two systems are preference indicators, meaning that there are no correct or incorrect answers.</w:t>
      </w:r>
      <w:r w:rsidR="0046027D">
        <w:rPr>
          <w:rFonts w:ascii="Arial" w:hAnsi="Arial" w:cs="Arial"/>
          <w:sz w:val="24"/>
          <w:szCs w:val="24"/>
        </w:rPr>
        <w:t xml:space="preserve"> </w:t>
      </w:r>
      <w:r w:rsidR="0046027D" w:rsidRPr="0046027D">
        <w:rPr>
          <w:rFonts w:ascii="Arial" w:hAnsi="Arial" w:cs="Arial"/>
          <w:sz w:val="24"/>
          <w:szCs w:val="24"/>
        </w:rPr>
        <w:t>Both approaches address the various styles that people display depending on their preference</w:t>
      </w:r>
      <w:r w:rsidR="0046027D">
        <w:rPr>
          <w:rFonts w:ascii="Arial" w:hAnsi="Arial" w:cs="Arial"/>
          <w:sz w:val="24"/>
          <w:szCs w:val="24"/>
        </w:rPr>
        <w:t>s</w:t>
      </w:r>
      <w:r w:rsidR="006C4626">
        <w:rPr>
          <w:rFonts w:ascii="Arial" w:hAnsi="Arial" w:cs="Arial"/>
          <w:sz w:val="24"/>
          <w:szCs w:val="24"/>
        </w:rPr>
        <w:t xml:space="preserve"> </w:t>
      </w:r>
      <w:sdt>
        <w:sdtPr>
          <w:rPr>
            <w:rFonts w:ascii="Arial" w:hAnsi="Arial" w:cs="Arial"/>
            <w:sz w:val="24"/>
            <w:szCs w:val="24"/>
          </w:rPr>
          <w:id w:val="-1545750194"/>
          <w:citation/>
        </w:sdtPr>
        <w:sdtEndPr/>
        <w:sdtContent>
          <w:r w:rsidR="006C4626">
            <w:rPr>
              <w:rFonts w:ascii="Arial" w:hAnsi="Arial" w:cs="Arial"/>
              <w:sz w:val="24"/>
              <w:szCs w:val="24"/>
            </w:rPr>
            <w:fldChar w:fldCharType="begin"/>
          </w:r>
          <w:r w:rsidR="006C4626">
            <w:rPr>
              <w:rFonts w:ascii="Arial" w:hAnsi="Arial" w:cs="Arial"/>
              <w:sz w:val="24"/>
              <w:szCs w:val="24"/>
            </w:rPr>
            <w:instrText xml:space="preserve"> CITATION Ins241 \l 2057 </w:instrText>
          </w:r>
          <w:r w:rsidR="006C4626">
            <w:rPr>
              <w:rFonts w:ascii="Arial" w:hAnsi="Arial" w:cs="Arial"/>
              <w:sz w:val="24"/>
              <w:szCs w:val="24"/>
            </w:rPr>
            <w:fldChar w:fldCharType="separate"/>
          </w:r>
          <w:r w:rsidR="00A653DE" w:rsidRPr="00A653DE">
            <w:rPr>
              <w:rFonts w:ascii="Arial" w:hAnsi="Arial" w:cs="Arial"/>
              <w:noProof/>
              <w:sz w:val="24"/>
              <w:szCs w:val="24"/>
            </w:rPr>
            <w:t>(Insights, 2024)</w:t>
          </w:r>
          <w:r w:rsidR="006C4626">
            <w:rPr>
              <w:rFonts w:ascii="Arial" w:hAnsi="Arial" w:cs="Arial"/>
              <w:sz w:val="24"/>
              <w:szCs w:val="24"/>
            </w:rPr>
            <w:fldChar w:fldCharType="end"/>
          </w:r>
        </w:sdtContent>
      </w:sdt>
      <w:r w:rsidR="0046027D">
        <w:rPr>
          <w:rFonts w:ascii="Arial" w:hAnsi="Arial" w:cs="Arial"/>
          <w:sz w:val="24"/>
          <w:szCs w:val="24"/>
        </w:rPr>
        <w:t>.</w:t>
      </w:r>
      <w:r w:rsidR="006C4626">
        <w:rPr>
          <w:rFonts w:ascii="Arial" w:hAnsi="Arial" w:cs="Arial"/>
          <w:sz w:val="24"/>
          <w:szCs w:val="24"/>
        </w:rPr>
        <w:t xml:space="preserve"> </w:t>
      </w:r>
      <w:r w:rsidR="00C87BD7">
        <w:rPr>
          <w:rFonts w:ascii="Arial" w:hAnsi="Arial" w:cs="Arial"/>
          <w:sz w:val="24"/>
          <w:szCs w:val="24"/>
        </w:rPr>
        <w:t xml:space="preserve">While both Insights Discovery and MBTI are </w:t>
      </w:r>
      <w:r w:rsidR="007E70E7">
        <w:rPr>
          <w:rFonts w:ascii="Arial" w:hAnsi="Arial" w:cs="Arial"/>
          <w:sz w:val="24"/>
          <w:szCs w:val="24"/>
        </w:rPr>
        <w:t xml:space="preserve">personality tests, they differ in </w:t>
      </w:r>
      <w:r w:rsidR="00CD2CE8">
        <w:rPr>
          <w:rFonts w:ascii="Arial" w:hAnsi="Arial" w:cs="Arial"/>
          <w:sz w:val="24"/>
          <w:szCs w:val="24"/>
        </w:rPr>
        <w:t>several</w:t>
      </w:r>
      <w:r w:rsidR="007E70E7">
        <w:rPr>
          <w:rFonts w:ascii="Arial" w:hAnsi="Arial" w:cs="Arial"/>
          <w:sz w:val="24"/>
          <w:szCs w:val="24"/>
        </w:rPr>
        <w:t xml:space="preserve"> ways. </w:t>
      </w:r>
      <w:r w:rsidR="00134167" w:rsidRPr="00134167">
        <w:rPr>
          <w:rFonts w:ascii="Arial" w:hAnsi="Arial" w:cs="Arial"/>
          <w:sz w:val="24"/>
          <w:szCs w:val="24"/>
        </w:rPr>
        <w:t xml:space="preserve">Insights Discovery employs an easily understood and so accessible colour model that reflects a person's observable behaviour rather than the cognitive functions provided by MBTI. The MBTI theory is largely concerned with how people perceive their surroundings and make decisions based on those impressions. It provides insight into an individual's mental processes, </w:t>
      </w:r>
      <w:r w:rsidR="00134167" w:rsidRPr="00134167">
        <w:rPr>
          <w:rFonts w:ascii="Arial" w:hAnsi="Arial" w:cs="Arial"/>
          <w:sz w:val="24"/>
          <w:szCs w:val="24"/>
        </w:rPr>
        <w:lastRenderedPageBreak/>
        <w:t>but it may not always predict behaviour under different situations</w:t>
      </w:r>
      <w:r w:rsidR="00134167">
        <w:rPr>
          <w:rFonts w:ascii="Arial" w:hAnsi="Arial" w:cs="Arial"/>
          <w:sz w:val="24"/>
          <w:szCs w:val="24"/>
        </w:rPr>
        <w:t xml:space="preserve"> </w:t>
      </w:r>
      <w:sdt>
        <w:sdtPr>
          <w:rPr>
            <w:rFonts w:ascii="Arial" w:hAnsi="Arial" w:cs="Arial"/>
            <w:sz w:val="24"/>
            <w:szCs w:val="24"/>
          </w:rPr>
          <w:id w:val="85425552"/>
          <w:citation/>
        </w:sdtPr>
        <w:sdtEndPr/>
        <w:sdtContent>
          <w:r w:rsidR="00134167">
            <w:rPr>
              <w:rFonts w:ascii="Arial" w:hAnsi="Arial" w:cs="Arial"/>
              <w:sz w:val="24"/>
              <w:szCs w:val="24"/>
            </w:rPr>
            <w:fldChar w:fldCharType="begin"/>
          </w:r>
          <w:r w:rsidR="00134167">
            <w:rPr>
              <w:rFonts w:ascii="Arial" w:hAnsi="Arial" w:cs="Arial"/>
              <w:sz w:val="24"/>
              <w:szCs w:val="24"/>
            </w:rPr>
            <w:instrText xml:space="preserve"> CITATION Spi231 \l 2057 </w:instrText>
          </w:r>
          <w:r w:rsidR="00134167">
            <w:rPr>
              <w:rFonts w:ascii="Arial" w:hAnsi="Arial" w:cs="Arial"/>
              <w:sz w:val="24"/>
              <w:szCs w:val="24"/>
            </w:rPr>
            <w:fldChar w:fldCharType="separate"/>
          </w:r>
          <w:r w:rsidR="00A653DE" w:rsidRPr="00A653DE">
            <w:rPr>
              <w:rFonts w:ascii="Arial" w:hAnsi="Arial" w:cs="Arial"/>
              <w:noProof/>
              <w:sz w:val="24"/>
              <w:szCs w:val="24"/>
            </w:rPr>
            <w:t>(Spirit Resilience, 2023)</w:t>
          </w:r>
          <w:r w:rsidR="00134167">
            <w:rPr>
              <w:rFonts w:ascii="Arial" w:hAnsi="Arial" w:cs="Arial"/>
              <w:sz w:val="24"/>
              <w:szCs w:val="24"/>
            </w:rPr>
            <w:fldChar w:fldCharType="end"/>
          </w:r>
        </w:sdtContent>
      </w:sdt>
      <w:r w:rsidR="00134167" w:rsidRPr="00134167">
        <w:rPr>
          <w:rFonts w:ascii="Arial" w:hAnsi="Arial" w:cs="Arial"/>
          <w:sz w:val="24"/>
          <w:szCs w:val="24"/>
        </w:rPr>
        <w:t>.</w:t>
      </w:r>
      <w:r w:rsidR="00134167">
        <w:rPr>
          <w:rFonts w:ascii="Arial" w:hAnsi="Arial" w:cs="Arial"/>
          <w:sz w:val="24"/>
          <w:szCs w:val="24"/>
        </w:rPr>
        <w:t xml:space="preserve"> </w:t>
      </w:r>
      <w:r w:rsidR="00EC7844">
        <w:rPr>
          <w:rFonts w:ascii="Arial" w:hAnsi="Arial" w:cs="Arial"/>
          <w:sz w:val="24"/>
          <w:szCs w:val="24"/>
        </w:rPr>
        <w:t xml:space="preserve">This highlights the differences </w:t>
      </w:r>
      <w:r w:rsidR="00A17E67">
        <w:rPr>
          <w:rFonts w:ascii="Arial" w:hAnsi="Arial" w:cs="Arial"/>
          <w:sz w:val="24"/>
          <w:szCs w:val="24"/>
        </w:rPr>
        <w:t>clearly between Insights Discovery and MBT</w:t>
      </w:r>
      <w:r w:rsidR="00C76D77">
        <w:rPr>
          <w:rFonts w:ascii="Arial" w:hAnsi="Arial" w:cs="Arial"/>
          <w:sz w:val="24"/>
          <w:szCs w:val="24"/>
        </w:rPr>
        <w:t>I</w:t>
      </w:r>
      <w:r w:rsidR="00C3704B">
        <w:rPr>
          <w:rFonts w:ascii="Arial" w:hAnsi="Arial" w:cs="Arial"/>
          <w:sz w:val="24"/>
          <w:szCs w:val="24"/>
        </w:rPr>
        <w:t xml:space="preserve">, </w:t>
      </w:r>
      <w:r w:rsidR="00C40557">
        <w:rPr>
          <w:rFonts w:ascii="Arial" w:hAnsi="Arial" w:cs="Arial"/>
          <w:sz w:val="24"/>
          <w:szCs w:val="24"/>
        </w:rPr>
        <w:t xml:space="preserve">they look to understand different aspects of a person’s personality </w:t>
      </w:r>
      <w:r w:rsidR="00F24812">
        <w:rPr>
          <w:rFonts w:ascii="Arial" w:hAnsi="Arial" w:cs="Arial"/>
          <w:sz w:val="24"/>
          <w:szCs w:val="24"/>
        </w:rPr>
        <w:t xml:space="preserve">despite basing their models on </w:t>
      </w:r>
      <w:r w:rsidR="00B97435">
        <w:rPr>
          <w:rFonts w:ascii="Arial" w:hAnsi="Arial" w:cs="Arial"/>
          <w:sz w:val="24"/>
          <w:szCs w:val="24"/>
        </w:rPr>
        <w:t xml:space="preserve">the same scientific theory. </w:t>
      </w:r>
    </w:p>
    <w:p w14:paraId="172E7BFF" w14:textId="34FADA97" w:rsidR="00CF0898" w:rsidRPr="00CF0898" w:rsidRDefault="00CF0898" w:rsidP="00454714">
      <w:pPr>
        <w:spacing w:line="360" w:lineRule="auto"/>
        <w:rPr>
          <w:rFonts w:ascii="Arial" w:hAnsi="Arial" w:cs="Arial"/>
          <w:sz w:val="24"/>
          <w:szCs w:val="24"/>
          <w:u w:val="single"/>
        </w:rPr>
      </w:pPr>
      <w:r w:rsidRPr="00CF0898">
        <w:rPr>
          <w:rFonts w:ascii="Arial" w:hAnsi="Arial" w:cs="Arial"/>
          <w:sz w:val="24"/>
          <w:szCs w:val="24"/>
          <w:u w:val="single"/>
        </w:rPr>
        <w:t>Critical Analysis of the Insights Discovery System</w:t>
      </w:r>
    </w:p>
    <w:p w14:paraId="3F140D0E" w14:textId="275D5413" w:rsidR="00DE1E6D" w:rsidRDefault="00E32E6A" w:rsidP="00454714">
      <w:pPr>
        <w:spacing w:line="360" w:lineRule="auto"/>
        <w:rPr>
          <w:rFonts w:ascii="Arial" w:hAnsi="Arial" w:cs="Arial"/>
          <w:sz w:val="24"/>
          <w:szCs w:val="24"/>
        </w:rPr>
      </w:pPr>
      <w:r w:rsidRPr="00E32E6A">
        <w:rPr>
          <w:rFonts w:ascii="Arial" w:hAnsi="Arial" w:cs="Arial"/>
          <w:sz w:val="24"/>
          <w:szCs w:val="24"/>
        </w:rPr>
        <w:t>Analysing the advantages of the Insights Discovery approach requires investigating the significance of personalities in communication.</w:t>
      </w:r>
      <w:r>
        <w:rPr>
          <w:rFonts w:ascii="Arial" w:hAnsi="Arial" w:cs="Arial"/>
          <w:sz w:val="24"/>
          <w:szCs w:val="24"/>
        </w:rPr>
        <w:t xml:space="preserve"> </w:t>
      </w:r>
      <w:r w:rsidR="00DE1E6D">
        <w:rPr>
          <w:rFonts w:ascii="Arial" w:hAnsi="Arial" w:cs="Arial"/>
          <w:sz w:val="24"/>
          <w:szCs w:val="24"/>
        </w:rPr>
        <w:t xml:space="preserve">Personalities are key in the way that people react with one another. </w:t>
      </w:r>
      <w:r w:rsidR="00F15AF0">
        <w:rPr>
          <w:rFonts w:ascii="Arial" w:hAnsi="Arial" w:cs="Arial"/>
          <w:sz w:val="24"/>
          <w:szCs w:val="24"/>
        </w:rPr>
        <w:t xml:space="preserve">They have a significant impact on the way that people </w:t>
      </w:r>
      <w:r w:rsidR="004E4E6B">
        <w:rPr>
          <w:rFonts w:ascii="Arial" w:hAnsi="Arial" w:cs="Arial"/>
          <w:sz w:val="24"/>
          <w:szCs w:val="24"/>
        </w:rPr>
        <w:t>interact.</w:t>
      </w:r>
      <w:r w:rsidR="008C4D51">
        <w:rPr>
          <w:rFonts w:ascii="Arial" w:hAnsi="Arial" w:cs="Arial"/>
          <w:sz w:val="24"/>
          <w:szCs w:val="24"/>
        </w:rPr>
        <w:t xml:space="preserve"> Rad</w:t>
      </w:r>
      <w:r w:rsidR="008C5231">
        <w:rPr>
          <w:rFonts w:ascii="Arial" w:hAnsi="Arial" w:cs="Arial"/>
          <w:sz w:val="24"/>
          <w:szCs w:val="24"/>
        </w:rPr>
        <w:t xml:space="preserve">hika </w:t>
      </w:r>
      <w:r w:rsidR="008C4D51">
        <w:rPr>
          <w:rFonts w:ascii="Arial" w:hAnsi="Arial" w:cs="Arial"/>
          <w:sz w:val="24"/>
          <w:szCs w:val="24"/>
        </w:rPr>
        <w:t>Kapur</w:t>
      </w:r>
      <w:r w:rsidR="004E4E6B">
        <w:rPr>
          <w:rFonts w:ascii="Arial" w:hAnsi="Arial" w:cs="Arial"/>
          <w:sz w:val="24"/>
          <w:szCs w:val="24"/>
        </w:rPr>
        <w:t xml:space="preserve"> </w:t>
      </w:r>
      <w:r w:rsidR="008C5231">
        <w:rPr>
          <w:rFonts w:ascii="Arial" w:hAnsi="Arial" w:cs="Arial"/>
          <w:sz w:val="24"/>
          <w:szCs w:val="24"/>
        </w:rPr>
        <w:t>states that i</w:t>
      </w:r>
      <w:r w:rsidR="005F5E64" w:rsidRPr="005F5E64">
        <w:rPr>
          <w:rFonts w:ascii="Arial" w:hAnsi="Arial" w:cs="Arial"/>
          <w:sz w:val="24"/>
          <w:szCs w:val="24"/>
        </w:rPr>
        <w:t>ndividual personality qualities have an important role in making communication procedures more effective. Instilling specific behavioural qualities in individuals is necessary when they are creating social networks. Individuals' communication processes are heavily influenced by their personality features</w:t>
      </w:r>
      <w:r w:rsidR="008C5231">
        <w:rPr>
          <w:rFonts w:ascii="Arial" w:hAnsi="Arial" w:cs="Arial"/>
          <w:sz w:val="24"/>
          <w:szCs w:val="24"/>
        </w:rPr>
        <w:t xml:space="preserve"> (2020)</w:t>
      </w:r>
      <w:r w:rsidR="008C4D51">
        <w:rPr>
          <w:rFonts w:ascii="Arial" w:hAnsi="Arial" w:cs="Arial"/>
          <w:sz w:val="24"/>
          <w:szCs w:val="24"/>
        </w:rPr>
        <w:t xml:space="preserve">. </w:t>
      </w:r>
      <w:r w:rsidR="007B5747">
        <w:rPr>
          <w:rFonts w:ascii="Arial" w:hAnsi="Arial" w:cs="Arial"/>
          <w:sz w:val="24"/>
          <w:szCs w:val="24"/>
        </w:rPr>
        <w:t>This s</w:t>
      </w:r>
      <w:r w:rsidR="00984D00">
        <w:rPr>
          <w:rFonts w:ascii="Arial" w:hAnsi="Arial" w:cs="Arial"/>
          <w:sz w:val="24"/>
          <w:szCs w:val="24"/>
        </w:rPr>
        <w:t xml:space="preserve">ource shows the importance </w:t>
      </w:r>
      <w:r w:rsidR="00785BDE">
        <w:rPr>
          <w:rFonts w:ascii="Arial" w:hAnsi="Arial" w:cs="Arial"/>
          <w:sz w:val="24"/>
          <w:szCs w:val="24"/>
        </w:rPr>
        <w:t xml:space="preserve">of </w:t>
      </w:r>
      <w:r w:rsidR="00F87582">
        <w:rPr>
          <w:rFonts w:ascii="Arial" w:hAnsi="Arial" w:cs="Arial"/>
          <w:sz w:val="24"/>
          <w:szCs w:val="24"/>
        </w:rPr>
        <w:t>personalities</w:t>
      </w:r>
      <w:r w:rsidR="00BD0711">
        <w:rPr>
          <w:rFonts w:ascii="Arial" w:hAnsi="Arial" w:cs="Arial"/>
          <w:sz w:val="24"/>
          <w:szCs w:val="24"/>
        </w:rPr>
        <w:t xml:space="preserve"> during </w:t>
      </w:r>
      <w:r w:rsidR="00A521E6">
        <w:rPr>
          <w:rFonts w:ascii="Arial" w:hAnsi="Arial" w:cs="Arial"/>
          <w:sz w:val="24"/>
          <w:szCs w:val="24"/>
        </w:rPr>
        <w:t xml:space="preserve">communication, and that people’s </w:t>
      </w:r>
      <w:r w:rsidR="00CE1A15">
        <w:rPr>
          <w:rFonts w:ascii="Arial" w:hAnsi="Arial" w:cs="Arial"/>
          <w:sz w:val="24"/>
          <w:szCs w:val="24"/>
        </w:rPr>
        <w:t xml:space="preserve">personalities play a big role within it. This </w:t>
      </w:r>
      <w:r w:rsidR="00284BFD">
        <w:rPr>
          <w:rFonts w:ascii="Arial" w:hAnsi="Arial" w:cs="Arial"/>
          <w:sz w:val="24"/>
          <w:szCs w:val="24"/>
        </w:rPr>
        <w:t xml:space="preserve">is also an important aspect within </w:t>
      </w:r>
      <w:r w:rsidR="007B5D84">
        <w:rPr>
          <w:rFonts w:ascii="Arial" w:hAnsi="Arial" w:cs="Arial"/>
          <w:sz w:val="24"/>
          <w:szCs w:val="24"/>
        </w:rPr>
        <w:t xml:space="preserve">the workplace. </w:t>
      </w:r>
      <w:r w:rsidR="00E174F1" w:rsidRPr="00E174F1">
        <w:rPr>
          <w:rFonts w:ascii="Arial" w:hAnsi="Arial" w:cs="Arial"/>
          <w:sz w:val="24"/>
          <w:szCs w:val="24"/>
        </w:rPr>
        <w:t xml:space="preserve">We must first identify our personality type </w:t>
      </w:r>
      <w:r w:rsidR="00B16F32" w:rsidRPr="00E174F1">
        <w:rPr>
          <w:rFonts w:ascii="Arial" w:hAnsi="Arial" w:cs="Arial"/>
          <w:sz w:val="24"/>
          <w:szCs w:val="24"/>
        </w:rPr>
        <w:t>to</w:t>
      </w:r>
      <w:r w:rsidR="00E174F1" w:rsidRPr="00E174F1">
        <w:rPr>
          <w:rFonts w:ascii="Arial" w:hAnsi="Arial" w:cs="Arial"/>
          <w:sz w:val="24"/>
          <w:szCs w:val="24"/>
        </w:rPr>
        <w:t xml:space="preserve"> recognise whether, as introverts, we need time alone from a group at work or, as extraverts, when it's time to get up and interact with others in the workplace. Without knowing what motivates us, we can't manage stepping outside of our comfort zones</w:t>
      </w:r>
      <w:r w:rsidR="00E174F1">
        <w:rPr>
          <w:rFonts w:ascii="Arial" w:hAnsi="Arial" w:cs="Arial"/>
          <w:sz w:val="24"/>
          <w:szCs w:val="24"/>
        </w:rPr>
        <w:t xml:space="preserve"> </w:t>
      </w:r>
      <w:sdt>
        <w:sdtPr>
          <w:rPr>
            <w:rFonts w:ascii="Arial" w:hAnsi="Arial" w:cs="Arial"/>
            <w:sz w:val="24"/>
            <w:szCs w:val="24"/>
          </w:rPr>
          <w:id w:val="-754593453"/>
          <w:citation/>
        </w:sdtPr>
        <w:sdtEndPr/>
        <w:sdtContent>
          <w:r w:rsidR="00635A0A">
            <w:rPr>
              <w:rFonts w:ascii="Arial" w:hAnsi="Arial" w:cs="Arial"/>
              <w:sz w:val="24"/>
              <w:szCs w:val="24"/>
            </w:rPr>
            <w:fldChar w:fldCharType="begin"/>
          </w:r>
          <w:r w:rsidR="00635A0A">
            <w:rPr>
              <w:rFonts w:ascii="Arial" w:hAnsi="Arial" w:cs="Arial"/>
              <w:sz w:val="24"/>
              <w:szCs w:val="24"/>
            </w:rPr>
            <w:instrText xml:space="preserve"> CITATION Mol15 \l 2057 </w:instrText>
          </w:r>
          <w:r w:rsidR="00635A0A">
            <w:rPr>
              <w:rFonts w:ascii="Arial" w:hAnsi="Arial" w:cs="Arial"/>
              <w:sz w:val="24"/>
              <w:szCs w:val="24"/>
            </w:rPr>
            <w:fldChar w:fldCharType="separate"/>
          </w:r>
          <w:r w:rsidR="00A653DE" w:rsidRPr="00A653DE">
            <w:rPr>
              <w:rFonts w:ascii="Arial" w:hAnsi="Arial" w:cs="Arial"/>
              <w:noProof/>
              <w:sz w:val="24"/>
              <w:szCs w:val="24"/>
            </w:rPr>
            <w:t>(Owens, 2015)</w:t>
          </w:r>
          <w:r w:rsidR="00635A0A">
            <w:rPr>
              <w:rFonts w:ascii="Arial" w:hAnsi="Arial" w:cs="Arial"/>
              <w:sz w:val="24"/>
              <w:szCs w:val="24"/>
            </w:rPr>
            <w:fldChar w:fldCharType="end"/>
          </w:r>
        </w:sdtContent>
      </w:sdt>
      <w:r w:rsidR="00E174F1" w:rsidRPr="00E174F1">
        <w:rPr>
          <w:rFonts w:ascii="Arial" w:hAnsi="Arial" w:cs="Arial"/>
          <w:sz w:val="24"/>
          <w:szCs w:val="24"/>
        </w:rPr>
        <w:t>.</w:t>
      </w:r>
      <w:r w:rsidR="00E174F1">
        <w:rPr>
          <w:rFonts w:ascii="Arial" w:hAnsi="Arial" w:cs="Arial"/>
          <w:sz w:val="24"/>
          <w:szCs w:val="24"/>
        </w:rPr>
        <w:t xml:space="preserve"> </w:t>
      </w:r>
      <w:r w:rsidR="00823E98">
        <w:rPr>
          <w:rFonts w:ascii="Arial" w:hAnsi="Arial" w:cs="Arial"/>
          <w:sz w:val="24"/>
          <w:szCs w:val="24"/>
        </w:rPr>
        <w:t xml:space="preserve">This source </w:t>
      </w:r>
      <w:r w:rsidR="0031228A">
        <w:rPr>
          <w:rFonts w:ascii="Arial" w:hAnsi="Arial" w:cs="Arial"/>
          <w:sz w:val="24"/>
          <w:szCs w:val="24"/>
        </w:rPr>
        <w:t xml:space="preserve">highlights </w:t>
      </w:r>
      <w:r w:rsidR="006D74D9">
        <w:rPr>
          <w:rFonts w:ascii="Arial" w:hAnsi="Arial" w:cs="Arial"/>
          <w:sz w:val="24"/>
          <w:szCs w:val="24"/>
        </w:rPr>
        <w:t xml:space="preserve">how </w:t>
      </w:r>
      <w:r w:rsidR="00B528DC">
        <w:rPr>
          <w:rFonts w:ascii="Arial" w:hAnsi="Arial" w:cs="Arial"/>
          <w:sz w:val="24"/>
          <w:szCs w:val="24"/>
        </w:rPr>
        <w:t xml:space="preserve">understanding </w:t>
      </w:r>
      <w:r w:rsidR="00B32F5E">
        <w:rPr>
          <w:rFonts w:ascii="Arial" w:hAnsi="Arial" w:cs="Arial"/>
          <w:sz w:val="24"/>
          <w:szCs w:val="24"/>
        </w:rPr>
        <w:t xml:space="preserve">your own personality type can impact the effectiveness of communication within the workplace. </w:t>
      </w:r>
      <w:r w:rsidR="00435ADE">
        <w:rPr>
          <w:rFonts w:ascii="Arial" w:hAnsi="Arial" w:cs="Arial"/>
          <w:sz w:val="24"/>
          <w:szCs w:val="24"/>
        </w:rPr>
        <w:t xml:space="preserve">Insights Discovery provides a simple way for </w:t>
      </w:r>
      <w:r w:rsidR="00CA4EC7">
        <w:rPr>
          <w:rFonts w:ascii="Arial" w:hAnsi="Arial" w:cs="Arial"/>
          <w:sz w:val="24"/>
          <w:szCs w:val="24"/>
        </w:rPr>
        <w:t xml:space="preserve">employees to better understand their own personality type. </w:t>
      </w:r>
    </w:p>
    <w:p w14:paraId="71C594AE" w14:textId="3AAA2143" w:rsidR="002F2717" w:rsidRDefault="0008247B" w:rsidP="00690F35">
      <w:pPr>
        <w:spacing w:line="360" w:lineRule="auto"/>
        <w:rPr>
          <w:rFonts w:ascii="Arial" w:hAnsi="Arial" w:cs="Arial"/>
          <w:sz w:val="24"/>
          <w:szCs w:val="24"/>
        </w:rPr>
      </w:pPr>
      <w:r>
        <w:rPr>
          <w:rFonts w:ascii="Arial" w:hAnsi="Arial" w:cs="Arial"/>
          <w:sz w:val="24"/>
          <w:szCs w:val="24"/>
        </w:rPr>
        <w:t>One benefit of the Insights Discovery model is that it improves employee self-awareness.</w:t>
      </w:r>
      <w:r w:rsidR="003C4C37">
        <w:rPr>
          <w:rFonts w:ascii="Arial" w:hAnsi="Arial" w:cs="Arial"/>
          <w:sz w:val="24"/>
          <w:szCs w:val="24"/>
        </w:rPr>
        <w:t xml:space="preserve"> </w:t>
      </w:r>
      <w:r w:rsidR="00D8503B" w:rsidRPr="00D8503B">
        <w:rPr>
          <w:rFonts w:ascii="Arial" w:hAnsi="Arial" w:cs="Arial"/>
          <w:sz w:val="24"/>
          <w:szCs w:val="24"/>
        </w:rPr>
        <w:t>It helps us identify our own limitations, allowing us to focus on improving our strengths rather than trying to solve our deficiencies.</w:t>
      </w:r>
      <w:r w:rsidR="002F07DD">
        <w:rPr>
          <w:rFonts w:ascii="Arial" w:hAnsi="Arial" w:cs="Arial"/>
          <w:sz w:val="24"/>
          <w:szCs w:val="24"/>
        </w:rPr>
        <w:t xml:space="preserve"> </w:t>
      </w:r>
      <w:r w:rsidR="002F07DD" w:rsidRPr="002F07DD">
        <w:rPr>
          <w:rFonts w:ascii="Arial" w:hAnsi="Arial" w:cs="Arial"/>
          <w:sz w:val="24"/>
          <w:szCs w:val="24"/>
        </w:rPr>
        <w:t xml:space="preserve">Better communication leads to greater teamwork and production since everyone knows each other's motives and goals better. Furthermore, it aids in </w:t>
      </w:r>
      <w:r w:rsidR="00A55866">
        <w:rPr>
          <w:rFonts w:ascii="Arial" w:hAnsi="Arial" w:cs="Arial"/>
          <w:sz w:val="24"/>
          <w:szCs w:val="24"/>
        </w:rPr>
        <w:t>conflict</w:t>
      </w:r>
      <w:r w:rsidR="002F07DD" w:rsidRPr="002F07DD">
        <w:rPr>
          <w:rFonts w:ascii="Arial" w:hAnsi="Arial" w:cs="Arial"/>
          <w:sz w:val="24"/>
          <w:szCs w:val="24"/>
        </w:rPr>
        <w:t xml:space="preserve"> resolution by allowing team members to realise when someone's behaviour or opinion differs from their own but is still valid in itself</w:t>
      </w:r>
      <w:r w:rsidR="002F07DD">
        <w:rPr>
          <w:rFonts w:ascii="Arial" w:hAnsi="Arial" w:cs="Arial"/>
          <w:sz w:val="24"/>
          <w:szCs w:val="24"/>
        </w:rPr>
        <w:t xml:space="preserve"> </w:t>
      </w:r>
      <w:sdt>
        <w:sdtPr>
          <w:rPr>
            <w:rFonts w:ascii="Arial" w:hAnsi="Arial" w:cs="Arial"/>
            <w:sz w:val="24"/>
            <w:szCs w:val="24"/>
          </w:rPr>
          <w:id w:val="983586477"/>
          <w:citation/>
        </w:sdtPr>
        <w:sdtEndPr/>
        <w:sdtContent>
          <w:r w:rsidR="00A50522">
            <w:rPr>
              <w:rFonts w:ascii="Arial" w:hAnsi="Arial" w:cs="Arial"/>
              <w:sz w:val="24"/>
              <w:szCs w:val="24"/>
            </w:rPr>
            <w:fldChar w:fldCharType="begin"/>
          </w:r>
          <w:r w:rsidR="00A50522">
            <w:rPr>
              <w:rFonts w:ascii="Arial" w:hAnsi="Arial" w:cs="Arial"/>
              <w:sz w:val="24"/>
              <w:szCs w:val="24"/>
            </w:rPr>
            <w:instrText xml:space="preserve"> CITATION Spi23 \l 2057 </w:instrText>
          </w:r>
          <w:r w:rsidR="00A50522">
            <w:rPr>
              <w:rFonts w:ascii="Arial" w:hAnsi="Arial" w:cs="Arial"/>
              <w:sz w:val="24"/>
              <w:szCs w:val="24"/>
            </w:rPr>
            <w:fldChar w:fldCharType="separate"/>
          </w:r>
          <w:r w:rsidR="00A653DE" w:rsidRPr="00A653DE">
            <w:rPr>
              <w:rFonts w:ascii="Arial" w:hAnsi="Arial" w:cs="Arial"/>
              <w:noProof/>
              <w:sz w:val="24"/>
              <w:szCs w:val="24"/>
            </w:rPr>
            <w:t>(Spirit Resilience, 2023)</w:t>
          </w:r>
          <w:r w:rsidR="00A50522">
            <w:rPr>
              <w:rFonts w:ascii="Arial" w:hAnsi="Arial" w:cs="Arial"/>
              <w:sz w:val="24"/>
              <w:szCs w:val="24"/>
            </w:rPr>
            <w:fldChar w:fldCharType="end"/>
          </w:r>
        </w:sdtContent>
      </w:sdt>
      <w:r w:rsidR="002F07DD" w:rsidRPr="002F07DD">
        <w:rPr>
          <w:rFonts w:ascii="Arial" w:hAnsi="Arial" w:cs="Arial"/>
          <w:sz w:val="24"/>
          <w:szCs w:val="24"/>
        </w:rPr>
        <w:t>.</w:t>
      </w:r>
      <w:r w:rsidR="00A50522">
        <w:rPr>
          <w:rFonts w:ascii="Arial" w:hAnsi="Arial" w:cs="Arial"/>
          <w:sz w:val="24"/>
          <w:szCs w:val="24"/>
        </w:rPr>
        <w:t xml:space="preserve"> </w:t>
      </w:r>
      <w:r w:rsidR="0017430B">
        <w:rPr>
          <w:rFonts w:ascii="Arial" w:hAnsi="Arial" w:cs="Arial"/>
          <w:sz w:val="24"/>
          <w:szCs w:val="24"/>
        </w:rPr>
        <w:t xml:space="preserve">By developing an understanding </w:t>
      </w:r>
      <w:r w:rsidR="00653314">
        <w:rPr>
          <w:rFonts w:ascii="Arial" w:hAnsi="Arial" w:cs="Arial"/>
          <w:sz w:val="24"/>
          <w:szCs w:val="24"/>
        </w:rPr>
        <w:t xml:space="preserve">of </w:t>
      </w:r>
      <w:r w:rsidR="00452E0F">
        <w:rPr>
          <w:rFonts w:ascii="Arial" w:hAnsi="Arial" w:cs="Arial"/>
          <w:sz w:val="24"/>
          <w:szCs w:val="24"/>
        </w:rPr>
        <w:t xml:space="preserve">the </w:t>
      </w:r>
      <w:r w:rsidR="00EC2B86">
        <w:rPr>
          <w:rFonts w:ascii="Arial" w:hAnsi="Arial" w:cs="Arial"/>
          <w:sz w:val="24"/>
          <w:szCs w:val="24"/>
        </w:rPr>
        <w:t xml:space="preserve">Insight Discovery </w:t>
      </w:r>
      <w:r w:rsidR="0087656E">
        <w:rPr>
          <w:rFonts w:ascii="Arial" w:hAnsi="Arial" w:cs="Arial"/>
          <w:sz w:val="24"/>
          <w:szCs w:val="24"/>
        </w:rPr>
        <w:t>system, it can support a more harmonious resilient team.</w:t>
      </w:r>
      <w:r w:rsidR="00374C6E">
        <w:rPr>
          <w:rFonts w:ascii="Arial" w:hAnsi="Arial" w:cs="Arial"/>
          <w:sz w:val="24"/>
          <w:szCs w:val="24"/>
        </w:rPr>
        <w:t xml:space="preserve"> </w:t>
      </w:r>
      <w:r w:rsidR="003E6309">
        <w:rPr>
          <w:rFonts w:ascii="Arial" w:hAnsi="Arial" w:cs="Arial"/>
          <w:sz w:val="24"/>
          <w:szCs w:val="24"/>
        </w:rPr>
        <w:t xml:space="preserve">Utilising Insights Discovery can </w:t>
      </w:r>
      <w:r w:rsidR="006F6404">
        <w:rPr>
          <w:rFonts w:ascii="Arial" w:hAnsi="Arial" w:cs="Arial"/>
          <w:sz w:val="24"/>
          <w:szCs w:val="24"/>
        </w:rPr>
        <w:t>also be</w:t>
      </w:r>
      <w:r w:rsidR="00990DCA">
        <w:rPr>
          <w:rFonts w:ascii="Arial" w:hAnsi="Arial" w:cs="Arial"/>
          <w:sz w:val="24"/>
          <w:szCs w:val="24"/>
        </w:rPr>
        <w:t xml:space="preserve"> beneficial </w:t>
      </w:r>
      <w:r w:rsidR="005902B4">
        <w:rPr>
          <w:rFonts w:ascii="Arial" w:hAnsi="Arial" w:cs="Arial"/>
          <w:sz w:val="24"/>
          <w:szCs w:val="24"/>
        </w:rPr>
        <w:t xml:space="preserve">for the increasing numbers of people </w:t>
      </w:r>
      <w:r w:rsidR="008542AE">
        <w:rPr>
          <w:rFonts w:ascii="Arial" w:hAnsi="Arial" w:cs="Arial"/>
          <w:sz w:val="24"/>
          <w:szCs w:val="24"/>
        </w:rPr>
        <w:t xml:space="preserve">conducting hybrid working. </w:t>
      </w:r>
      <w:r w:rsidR="00570EE0">
        <w:rPr>
          <w:rFonts w:ascii="Arial" w:hAnsi="Arial" w:cs="Arial"/>
          <w:sz w:val="24"/>
          <w:szCs w:val="24"/>
        </w:rPr>
        <w:t xml:space="preserve">The post COVID-19 transition to </w:t>
      </w:r>
      <w:r w:rsidR="00520874">
        <w:rPr>
          <w:rFonts w:ascii="Arial" w:hAnsi="Arial" w:cs="Arial"/>
          <w:sz w:val="24"/>
          <w:szCs w:val="24"/>
        </w:rPr>
        <w:t xml:space="preserve">working from home puts a strain on </w:t>
      </w:r>
      <w:r w:rsidR="00520874">
        <w:rPr>
          <w:rFonts w:ascii="Arial" w:hAnsi="Arial" w:cs="Arial"/>
          <w:sz w:val="24"/>
          <w:szCs w:val="24"/>
        </w:rPr>
        <w:lastRenderedPageBreak/>
        <w:t xml:space="preserve">employee relationships. </w:t>
      </w:r>
      <w:r w:rsidR="00001775" w:rsidRPr="00001775">
        <w:rPr>
          <w:rFonts w:ascii="Arial" w:hAnsi="Arial" w:cs="Arial"/>
          <w:sz w:val="24"/>
          <w:szCs w:val="24"/>
        </w:rPr>
        <w:t>Without in-person meetings to strengthen our professional connections, there is more room to develop negative - and frequently baseless - judgements about our colleagues' behaviour. Furthermore, many supervisors have not been educated to manage a team remotely, so they fall into the trap of over-monitoring staff, which often backfires.</w:t>
      </w:r>
      <w:r w:rsidR="00510989">
        <w:rPr>
          <w:rFonts w:ascii="Arial" w:hAnsi="Arial" w:cs="Arial"/>
          <w:sz w:val="24"/>
          <w:szCs w:val="24"/>
        </w:rPr>
        <w:t xml:space="preserve"> T</w:t>
      </w:r>
      <w:r w:rsidR="00001775" w:rsidRPr="00001775">
        <w:rPr>
          <w:rFonts w:ascii="Arial" w:hAnsi="Arial" w:cs="Arial"/>
          <w:sz w:val="24"/>
          <w:szCs w:val="24"/>
        </w:rPr>
        <w:t>hese elements create a loop of distrust in the virtual workplace</w:t>
      </w:r>
      <w:r w:rsidR="00001775">
        <w:rPr>
          <w:rFonts w:ascii="Arial" w:hAnsi="Arial" w:cs="Arial"/>
          <w:sz w:val="24"/>
          <w:szCs w:val="24"/>
        </w:rPr>
        <w:t xml:space="preserve"> </w:t>
      </w:r>
      <w:sdt>
        <w:sdtPr>
          <w:rPr>
            <w:rFonts w:ascii="Arial" w:hAnsi="Arial" w:cs="Arial"/>
            <w:sz w:val="24"/>
            <w:szCs w:val="24"/>
          </w:rPr>
          <w:id w:val="-1033412031"/>
          <w:citation/>
        </w:sdtPr>
        <w:sdtEndPr/>
        <w:sdtContent>
          <w:r w:rsidR="00001775">
            <w:rPr>
              <w:rFonts w:ascii="Arial" w:hAnsi="Arial" w:cs="Arial"/>
              <w:sz w:val="24"/>
              <w:szCs w:val="24"/>
            </w:rPr>
            <w:fldChar w:fldCharType="begin"/>
          </w:r>
          <w:r w:rsidR="00001775">
            <w:rPr>
              <w:rFonts w:ascii="Arial" w:hAnsi="Arial" w:cs="Arial"/>
              <w:sz w:val="24"/>
              <w:szCs w:val="24"/>
            </w:rPr>
            <w:instrText xml:space="preserve"> CITATION Han21 \l 2057 </w:instrText>
          </w:r>
          <w:r w:rsidR="00001775">
            <w:rPr>
              <w:rFonts w:ascii="Arial" w:hAnsi="Arial" w:cs="Arial"/>
              <w:sz w:val="24"/>
              <w:szCs w:val="24"/>
            </w:rPr>
            <w:fldChar w:fldCharType="separate"/>
          </w:r>
          <w:r w:rsidR="00A653DE" w:rsidRPr="00A653DE">
            <w:rPr>
              <w:rFonts w:ascii="Arial" w:hAnsi="Arial" w:cs="Arial"/>
              <w:noProof/>
              <w:sz w:val="24"/>
              <w:szCs w:val="24"/>
            </w:rPr>
            <w:t>(Hickok, 2021)</w:t>
          </w:r>
          <w:r w:rsidR="00001775">
            <w:rPr>
              <w:rFonts w:ascii="Arial" w:hAnsi="Arial" w:cs="Arial"/>
              <w:sz w:val="24"/>
              <w:szCs w:val="24"/>
            </w:rPr>
            <w:fldChar w:fldCharType="end"/>
          </w:r>
        </w:sdtContent>
      </w:sdt>
      <w:r w:rsidR="00001775" w:rsidRPr="00001775">
        <w:rPr>
          <w:rFonts w:ascii="Arial" w:hAnsi="Arial" w:cs="Arial"/>
          <w:sz w:val="24"/>
          <w:szCs w:val="24"/>
        </w:rPr>
        <w:t>.</w:t>
      </w:r>
      <w:r w:rsidR="00C92870">
        <w:rPr>
          <w:rFonts w:ascii="Arial" w:hAnsi="Arial" w:cs="Arial"/>
          <w:sz w:val="24"/>
          <w:szCs w:val="24"/>
        </w:rPr>
        <w:t xml:space="preserve"> This highlights the difficulties that hybrid/working from home can create. Insights Discovery can help to </w:t>
      </w:r>
      <w:r w:rsidR="003B77BD">
        <w:rPr>
          <w:rFonts w:ascii="Arial" w:hAnsi="Arial" w:cs="Arial"/>
          <w:sz w:val="24"/>
          <w:szCs w:val="24"/>
        </w:rPr>
        <w:t xml:space="preserve">mitigate some of the potential issues. </w:t>
      </w:r>
      <w:r w:rsidR="001550E6" w:rsidRPr="001550E6">
        <w:rPr>
          <w:rFonts w:ascii="Arial" w:hAnsi="Arial" w:cs="Arial"/>
          <w:sz w:val="24"/>
          <w:szCs w:val="24"/>
        </w:rPr>
        <w:t xml:space="preserve">By utilizing Insights, managers can better understand the needs of their employees and how they prefer to work. </w:t>
      </w:r>
      <w:r w:rsidR="001550E6">
        <w:rPr>
          <w:rFonts w:ascii="Arial" w:hAnsi="Arial" w:cs="Arial"/>
          <w:sz w:val="24"/>
          <w:szCs w:val="24"/>
        </w:rPr>
        <w:t xml:space="preserve"> </w:t>
      </w:r>
      <w:r w:rsidR="00B71231" w:rsidRPr="00B71231">
        <w:rPr>
          <w:rFonts w:ascii="Arial" w:hAnsi="Arial" w:cs="Arial"/>
          <w:sz w:val="24"/>
          <w:szCs w:val="24"/>
        </w:rPr>
        <w:t>Communication is essential for collaboration and teamwork, however the style, type, and frequency of communication that everyone prefers might vary depending on their personality type. Considerations can be taken in how you engage with each of your team members and how you may tailor your approach to their preferences to get the most out of the entire team</w:t>
      </w:r>
      <w:r w:rsidR="00B71231">
        <w:rPr>
          <w:rFonts w:ascii="Arial" w:hAnsi="Arial" w:cs="Arial"/>
          <w:sz w:val="24"/>
          <w:szCs w:val="24"/>
        </w:rPr>
        <w:t xml:space="preserve"> </w:t>
      </w:r>
      <w:sdt>
        <w:sdtPr>
          <w:rPr>
            <w:rFonts w:ascii="Arial" w:hAnsi="Arial" w:cs="Arial"/>
            <w:sz w:val="24"/>
            <w:szCs w:val="24"/>
          </w:rPr>
          <w:id w:val="-2132539543"/>
          <w:citation/>
        </w:sdtPr>
        <w:sdtEndPr/>
        <w:sdtContent>
          <w:r w:rsidR="00B71231">
            <w:rPr>
              <w:rFonts w:ascii="Arial" w:hAnsi="Arial" w:cs="Arial"/>
              <w:sz w:val="24"/>
              <w:szCs w:val="24"/>
            </w:rPr>
            <w:fldChar w:fldCharType="begin"/>
          </w:r>
          <w:r w:rsidR="00B71231">
            <w:rPr>
              <w:rFonts w:ascii="Arial" w:hAnsi="Arial" w:cs="Arial"/>
              <w:sz w:val="24"/>
              <w:szCs w:val="24"/>
            </w:rPr>
            <w:instrText xml:space="preserve"> CITATION Don22 \l 2057 </w:instrText>
          </w:r>
          <w:r w:rsidR="00B71231">
            <w:rPr>
              <w:rFonts w:ascii="Arial" w:hAnsi="Arial" w:cs="Arial"/>
              <w:sz w:val="24"/>
              <w:szCs w:val="24"/>
            </w:rPr>
            <w:fldChar w:fldCharType="separate"/>
          </w:r>
          <w:r w:rsidR="00A653DE" w:rsidRPr="00A653DE">
            <w:rPr>
              <w:rFonts w:ascii="Arial" w:hAnsi="Arial" w:cs="Arial"/>
              <w:noProof/>
              <w:sz w:val="24"/>
              <w:szCs w:val="24"/>
            </w:rPr>
            <w:t>(Bonfield, 2022)</w:t>
          </w:r>
          <w:r w:rsidR="00B71231">
            <w:rPr>
              <w:rFonts w:ascii="Arial" w:hAnsi="Arial" w:cs="Arial"/>
              <w:sz w:val="24"/>
              <w:szCs w:val="24"/>
            </w:rPr>
            <w:fldChar w:fldCharType="end"/>
          </w:r>
        </w:sdtContent>
      </w:sdt>
      <w:r w:rsidR="00B71231" w:rsidRPr="00B71231">
        <w:rPr>
          <w:rFonts w:ascii="Arial" w:hAnsi="Arial" w:cs="Arial"/>
          <w:sz w:val="24"/>
          <w:szCs w:val="24"/>
        </w:rPr>
        <w:t>.</w:t>
      </w:r>
      <w:r w:rsidR="008E0C90">
        <w:rPr>
          <w:rFonts w:ascii="Arial" w:hAnsi="Arial" w:cs="Arial"/>
          <w:sz w:val="24"/>
          <w:szCs w:val="24"/>
        </w:rPr>
        <w:t xml:space="preserve"> </w:t>
      </w:r>
      <w:r w:rsidR="001550E6">
        <w:rPr>
          <w:rFonts w:ascii="Arial" w:hAnsi="Arial" w:cs="Arial"/>
          <w:sz w:val="24"/>
          <w:szCs w:val="24"/>
        </w:rPr>
        <w:t>Th</w:t>
      </w:r>
      <w:r w:rsidR="00873C5A">
        <w:rPr>
          <w:rFonts w:ascii="Arial" w:hAnsi="Arial" w:cs="Arial"/>
          <w:sz w:val="24"/>
          <w:szCs w:val="24"/>
        </w:rPr>
        <w:t xml:space="preserve">is source shows </w:t>
      </w:r>
      <w:r w:rsidR="00382E42">
        <w:rPr>
          <w:rFonts w:ascii="Arial" w:hAnsi="Arial" w:cs="Arial"/>
          <w:sz w:val="24"/>
          <w:szCs w:val="24"/>
        </w:rPr>
        <w:t xml:space="preserve">how important it is to cater to team members needs, especially when working remotely. </w:t>
      </w:r>
      <w:r w:rsidR="004A726B">
        <w:rPr>
          <w:rFonts w:ascii="Arial" w:hAnsi="Arial" w:cs="Arial"/>
          <w:sz w:val="24"/>
          <w:szCs w:val="24"/>
        </w:rPr>
        <w:t>If the</w:t>
      </w:r>
      <w:r w:rsidR="00A56B43">
        <w:rPr>
          <w:rFonts w:ascii="Arial" w:hAnsi="Arial" w:cs="Arial"/>
          <w:sz w:val="24"/>
          <w:szCs w:val="24"/>
        </w:rPr>
        <w:t xml:space="preserve"> team leader can utilise Insights Discovery </w:t>
      </w:r>
      <w:r w:rsidR="00335C67">
        <w:rPr>
          <w:rFonts w:ascii="Arial" w:hAnsi="Arial" w:cs="Arial"/>
          <w:sz w:val="24"/>
          <w:szCs w:val="24"/>
        </w:rPr>
        <w:t>effectively then they can potenti</w:t>
      </w:r>
      <w:r w:rsidR="00851A0B">
        <w:rPr>
          <w:rFonts w:ascii="Arial" w:hAnsi="Arial" w:cs="Arial"/>
          <w:sz w:val="24"/>
          <w:szCs w:val="24"/>
        </w:rPr>
        <w:t xml:space="preserve">ally tailor their management to </w:t>
      </w:r>
      <w:r w:rsidR="004D0A71">
        <w:rPr>
          <w:rFonts w:ascii="Arial" w:hAnsi="Arial" w:cs="Arial"/>
          <w:sz w:val="24"/>
          <w:szCs w:val="24"/>
        </w:rPr>
        <w:t xml:space="preserve">garner the best </w:t>
      </w:r>
      <w:r w:rsidR="007D71E0">
        <w:rPr>
          <w:rFonts w:ascii="Arial" w:hAnsi="Arial" w:cs="Arial"/>
          <w:sz w:val="24"/>
          <w:szCs w:val="24"/>
        </w:rPr>
        <w:t xml:space="preserve">performance out of their team. </w:t>
      </w:r>
    </w:p>
    <w:p w14:paraId="577EBD6C" w14:textId="578BA2AC" w:rsidR="009D2405" w:rsidRDefault="008241E2" w:rsidP="00690F35">
      <w:pPr>
        <w:spacing w:line="360" w:lineRule="auto"/>
        <w:rPr>
          <w:rFonts w:ascii="Arial" w:hAnsi="Arial" w:cs="Arial"/>
          <w:sz w:val="24"/>
          <w:szCs w:val="24"/>
        </w:rPr>
      </w:pPr>
      <w:r>
        <w:rPr>
          <w:rFonts w:ascii="Arial" w:hAnsi="Arial" w:cs="Arial"/>
          <w:sz w:val="24"/>
          <w:szCs w:val="24"/>
        </w:rPr>
        <w:t xml:space="preserve">There has been criticism </w:t>
      </w:r>
      <w:r w:rsidR="00EA5380">
        <w:rPr>
          <w:rFonts w:ascii="Arial" w:hAnsi="Arial" w:cs="Arial"/>
          <w:sz w:val="24"/>
          <w:szCs w:val="24"/>
        </w:rPr>
        <w:t xml:space="preserve">towards </w:t>
      </w:r>
      <w:r w:rsidR="005008FD">
        <w:rPr>
          <w:rFonts w:ascii="Arial" w:hAnsi="Arial" w:cs="Arial"/>
          <w:sz w:val="24"/>
          <w:szCs w:val="24"/>
        </w:rPr>
        <w:t xml:space="preserve">personality testing </w:t>
      </w:r>
      <w:r w:rsidR="00E23364">
        <w:rPr>
          <w:rFonts w:ascii="Arial" w:hAnsi="Arial" w:cs="Arial"/>
          <w:sz w:val="24"/>
          <w:szCs w:val="24"/>
        </w:rPr>
        <w:t>and it’s increasing use within the workplace.</w:t>
      </w:r>
      <w:r w:rsidR="004141A0">
        <w:rPr>
          <w:rFonts w:ascii="Arial" w:hAnsi="Arial" w:cs="Arial"/>
          <w:sz w:val="24"/>
          <w:szCs w:val="24"/>
        </w:rPr>
        <w:t xml:space="preserve"> Personality </w:t>
      </w:r>
      <w:r w:rsidR="00066629">
        <w:rPr>
          <w:rFonts w:ascii="Arial" w:hAnsi="Arial" w:cs="Arial"/>
          <w:sz w:val="24"/>
          <w:szCs w:val="24"/>
        </w:rPr>
        <w:t xml:space="preserve">tests, by design, place people into different groups, this can lead to discrimination or unfair treatment. </w:t>
      </w:r>
      <w:r w:rsidR="00F244FE" w:rsidRPr="00F244FE">
        <w:rPr>
          <w:rFonts w:ascii="Arial" w:hAnsi="Arial" w:cs="Arial"/>
          <w:sz w:val="24"/>
          <w:szCs w:val="24"/>
        </w:rPr>
        <w:t>Personality tests might be valuable for individuals on their own self-discovery adventures. However, when utilised by others to make judgements that influence someone's life, they become hazardous tools. Results can be loosely connected with job performance, and they contain incorrect and hazardous beliefs that fuel bias and discrimination</w:t>
      </w:r>
      <w:r w:rsidR="00AF17D6">
        <w:rPr>
          <w:rFonts w:ascii="Arial" w:hAnsi="Arial" w:cs="Arial"/>
          <w:sz w:val="24"/>
          <w:szCs w:val="24"/>
        </w:rPr>
        <w:t xml:space="preserve"> </w:t>
      </w:r>
      <w:sdt>
        <w:sdtPr>
          <w:rPr>
            <w:rFonts w:ascii="Arial" w:hAnsi="Arial" w:cs="Arial"/>
            <w:sz w:val="24"/>
            <w:szCs w:val="24"/>
          </w:rPr>
          <w:id w:val="1410278775"/>
          <w:citation/>
        </w:sdtPr>
        <w:sdtEndPr/>
        <w:sdtContent>
          <w:r w:rsidR="00AF17D6">
            <w:rPr>
              <w:rFonts w:ascii="Arial" w:hAnsi="Arial" w:cs="Arial"/>
              <w:sz w:val="24"/>
              <w:szCs w:val="24"/>
            </w:rPr>
            <w:fldChar w:fldCharType="begin"/>
          </w:r>
          <w:r w:rsidR="00AF17D6">
            <w:rPr>
              <w:rFonts w:ascii="Arial" w:hAnsi="Arial" w:cs="Arial"/>
              <w:sz w:val="24"/>
              <w:szCs w:val="24"/>
            </w:rPr>
            <w:instrText xml:space="preserve"> CITATION Lis21 \l 2057 </w:instrText>
          </w:r>
          <w:r w:rsidR="00AF17D6">
            <w:rPr>
              <w:rFonts w:ascii="Arial" w:hAnsi="Arial" w:cs="Arial"/>
              <w:sz w:val="24"/>
              <w:szCs w:val="24"/>
            </w:rPr>
            <w:fldChar w:fldCharType="separate"/>
          </w:r>
          <w:r w:rsidR="00A653DE" w:rsidRPr="00A653DE">
            <w:rPr>
              <w:rFonts w:ascii="Arial" w:hAnsi="Arial" w:cs="Arial"/>
              <w:noProof/>
              <w:sz w:val="24"/>
              <w:szCs w:val="24"/>
            </w:rPr>
            <w:t>(Macabasco, 2021)</w:t>
          </w:r>
          <w:r w:rsidR="00AF17D6">
            <w:rPr>
              <w:rFonts w:ascii="Arial" w:hAnsi="Arial" w:cs="Arial"/>
              <w:sz w:val="24"/>
              <w:szCs w:val="24"/>
            </w:rPr>
            <w:fldChar w:fldCharType="end"/>
          </w:r>
        </w:sdtContent>
      </w:sdt>
      <w:r w:rsidR="00F244FE" w:rsidRPr="00F244FE">
        <w:rPr>
          <w:rFonts w:ascii="Arial" w:hAnsi="Arial" w:cs="Arial"/>
          <w:sz w:val="24"/>
          <w:szCs w:val="24"/>
        </w:rPr>
        <w:t>.</w:t>
      </w:r>
      <w:r w:rsidR="00B0181F">
        <w:rPr>
          <w:rFonts w:ascii="Arial" w:hAnsi="Arial" w:cs="Arial"/>
          <w:sz w:val="24"/>
          <w:szCs w:val="24"/>
        </w:rPr>
        <w:t xml:space="preserve"> The source highlights </w:t>
      </w:r>
      <w:r w:rsidR="0091197B">
        <w:rPr>
          <w:rFonts w:ascii="Arial" w:hAnsi="Arial" w:cs="Arial"/>
          <w:sz w:val="24"/>
          <w:szCs w:val="24"/>
        </w:rPr>
        <w:t xml:space="preserve">how the personality tests can be </w:t>
      </w:r>
      <w:r w:rsidR="00663861">
        <w:rPr>
          <w:rFonts w:ascii="Arial" w:hAnsi="Arial" w:cs="Arial"/>
          <w:sz w:val="24"/>
          <w:szCs w:val="24"/>
        </w:rPr>
        <w:t>misused and</w:t>
      </w:r>
      <w:r w:rsidR="00D81321">
        <w:rPr>
          <w:rFonts w:ascii="Arial" w:hAnsi="Arial" w:cs="Arial"/>
          <w:sz w:val="24"/>
          <w:szCs w:val="24"/>
        </w:rPr>
        <w:t xml:space="preserve"> can have a detrimental effect </w:t>
      </w:r>
      <w:r w:rsidR="00663861">
        <w:rPr>
          <w:rFonts w:ascii="Arial" w:hAnsi="Arial" w:cs="Arial"/>
          <w:sz w:val="24"/>
          <w:szCs w:val="24"/>
        </w:rPr>
        <w:t xml:space="preserve">on employees. </w:t>
      </w:r>
    </w:p>
    <w:p w14:paraId="2C1C8533" w14:textId="6A8359CE" w:rsidR="00CF0898" w:rsidRDefault="009D2405" w:rsidP="00690F35">
      <w:pPr>
        <w:spacing w:line="360" w:lineRule="auto"/>
        <w:rPr>
          <w:rFonts w:ascii="Arial" w:hAnsi="Arial" w:cs="Arial"/>
          <w:sz w:val="24"/>
          <w:szCs w:val="24"/>
        </w:rPr>
      </w:pPr>
      <w:r>
        <w:rPr>
          <w:rFonts w:ascii="Arial" w:hAnsi="Arial" w:cs="Arial"/>
          <w:sz w:val="24"/>
          <w:szCs w:val="24"/>
        </w:rPr>
        <w:t xml:space="preserve">There are also </w:t>
      </w:r>
      <w:r w:rsidR="00836428">
        <w:rPr>
          <w:rFonts w:ascii="Arial" w:hAnsi="Arial" w:cs="Arial"/>
          <w:sz w:val="24"/>
          <w:szCs w:val="24"/>
        </w:rPr>
        <w:t xml:space="preserve">criticisms of </w:t>
      </w:r>
      <w:r w:rsidR="00AE25E1">
        <w:rPr>
          <w:rFonts w:ascii="Arial" w:hAnsi="Arial" w:cs="Arial"/>
          <w:sz w:val="24"/>
          <w:szCs w:val="24"/>
        </w:rPr>
        <w:t xml:space="preserve">the depth of the personality testing, with the tests </w:t>
      </w:r>
      <w:r w:rsidR="00C17331">
        <w:rPr>
          <w:rFonts w:ascii="Arial" w:hAnsi="Arial" w:cs="Arial"/>
          <w:sz w:val="24"/>
          <w:szCs w:val="24"/>
        </w:rPr>
        <w:t xml:space="preserve">results based on </w:t>
      </w:r>
      <w:r w:rsidR="0067154F">
        <w:rPr>
          <w:rFonts w:ascii="Arial" w:hAnsi="Arial" w:cs="Arial"/>
          <w:sz w:val="24"/>
          <w:szCs w:val="24"/>
        </w:rPr>
        <w:t xml:space="preserve">questions answered on </w:t>
      </w:r>
      <w:r w:rsidR="00516A5D">
        <w:rPr>
          <w:rFonts w:ascii="Arial" w:hAnsi="Arial" w:cs="Arial"/>
          <w:sz w:val="24"/>
          <w:szCs w:val="24"/>
        </w:rPr>
        <w:t>a specific</w:t>
      </w:r>
      <w:r w:rsidR="0067154F">
        <w:rPr>
          <w:rFonts w:ascii="Arial" w:hAnsi="Arial" w:cs="Arial"/>
          <w:sz w:val="24"/>
          <w:szCs w:val="24"/>
        </w:rPr>
        <w:t xml:space="preserve"> </w:t>
      </w:r>
      <w:r w:rsidR="00516A5D">
        <w:rPr>
          <w:rFonts w:ascii="Arial" w:hAnsi="Arial" w:cs="Arial"/>
          <w:sz w:val="24"/>
          <w:szCs w:val="24"/>
        </w:rPr>
        <w:t>day</w:t>
      </w:r>
      <w:r w:rsidR="0067154F">
        <w:rPr>
          <w:rFonts w:ascii="Arial" w:hAnsi="Arial" w:cs="Arial"/>
          <w:sz w:val="24"/>
          <w:szCs w:val="24"/>
        </w:rPr>
        <w:t xml:space="preserve">. </w:t>
      </w:r>
      <w:r w:rsidR="00690727">
        <w:rPr>
          <w:rFonts w:ascii="Arial" w:hAnsi="Arial" w:cs="Arial"/>
          <w:sz w:val="24"/>
          <w:szCs w:val="24"/>
        </w:rPr>
        <w:t xml:space="preserve"> </w:t>
      </w:r>
      <w:r w:rsidR="00516A5D" w:rsidRPr="00516A5D">
        <w:rPr>
          <w:rFonts w:ascii="Arial" w:hAnsi="Arial" w:cs="Arial"/>
          <w:sz w:val="24"/>
          <w:szCs w:val="24"/>
        </w:rPr>
        <w:t>A rigorous assessment of someone's personality would require multiple close observations of their behaviour over time, whereas the normal psychometric exam is a one-time event. Subjects complete a single, brief online assessment and are then typified</w:t>
      </w:r>
      <w:r w:rsidR="00516A5D">
        <w:rPr>
          <w:rFonts w:ascii="Arial" w:hAnsi="Arial" w:cs="Arial"/>
          <w:sz w:val="24"/>
          <w:szCs w:val="24"/>
        </w:rPr>
        <w:t xml:space="preserve"> </w:t>
      </w:r>
      <w:sdt>
        <w:sdtPr>
          <w:rPr>
            <w:rFonts w:ascii="Arial" w:hAnsi="Arial" w:cs="Arial"/>
            <w:sz w:val="24"/>
            <w:szCs w:val="24"/>
          </w:rPr>
          <w:id w:val="-1724507268"/>
          <w:citation/>
        </w:sdtPr>
        <w:sdtEndPr/>
        <w:sdtContent>
          <w:r w:rsidR="00516A5D">
            <w:rPr>
              <w:rFonts w:ascii="Arial" w:hAnsi="Arial" w:cs="Arial"/>
              <w:sz w:val="24"/>
              <w:szCs w:val="24"/>
            </w:rPr>
            <w:fldChar w:fldCharType="begin"/>
          </w:r>
          <w:r w:rsidR="00516A5D">
            <w:rPr>
              <w:rFonts w:ascii="Arial" w:hAnsi="Arial" w:cs="Arial"/>
              <w:sz w:val="24"/>
              <w:szCs w:val="24"/>
            </w:rPr>
            <w:instrText xml:space="preserve"> CITATION Emm17 \l 2057 </w:instrText>
          </w:r>
          <w:r w:rsidR="00516A5D">
            <w:rPr>
              <w:rFonts w:ascii="Arial" w:hAnsi="Arial" w:cs="Arial"/>
              <w:sz w:val="24"/>
              <w:szCs w:val="24"/>
            </w:rPr>
            <w:fldChar w:fldCharType="separate"/>
          </w:r>
          <w:r w:rsidR="00A653DE" w:rsidRPr="00A653DE">
            <w:rPr>
              <w:rFonts w:ascii="Arial" w:hAnsi="Arial" w:cs="Arial"/>
              <w:noProof/>
              <w:sz w:val="24"/>
              <w:szCs w:val="24"/>
            </w:rPr>
            <w:t>(Goldberg, 2017)</w:t>
          </w:r>
          <w:r w:rsidR="00516A5D">
            <w:rPr>
              <w:rFonts w:ascii="Arial" w:hAnsi="Arial" w:cs="Arial"/>
              <w:sz w:val="24"/>
              <w:szCs w:val="24"/>
            </w:rPr>
            <w:fldChar w:fldCharType="end"/>
          </w:r>
        </w:sdtContent>
      </w:sdt>
      <w:r w:rsidR="00516A5D" w:rsidRPr="00516A5D">
        <w:rPr>
          <w:rFonts w:ascii="Arial" w:hAnsi="Arial" w:cs="Arial"/>
          <w:sz w:val="24"/>
          <w:szCs w:val="24"/>
        </w:rPr>
        <w:t>.</w:t>
      </w:r>
      <w:r w:rsidR="00516A5D">
        <w:rPr>
          <w:rFonts w:ascii="Arial" w:hAnsi="Arial" w:cs="Arial"/>
          <w:sz w:val="24"/>
          <w:szCs w:val="24"/>
        </w:rPr>
        <w:t xml:space="preserve"> </w:t>
      </w:r>
      <w:r w:rsidR="00A118D8" w:rsidRPr="00A118D8">
        <w:rPr>
          <w:rFonts w:ascii="Arial" w:hAnsi="Arial" w:cs="Arial"/>
          <w:sz w:val="24"/>
          <w:szCs w:val="24"/>
        </w:rPr>
        <w:t>By just analysing how a person feels at the moment of completing the exam, the findings may not be a real reflection of their personality.</w:t>
      </w:r>
      <w:r w:rsidR="0048670B">
        <w:rPr>
          <w:rFonts w:ascii="Arial" w:hAnsi="Arial" w:cs="Arial"/>
          <w:sz w:val="24"/>
          <w:szCs w:val="24"/>
        </w:rPr>
        <w:t xml:space="preserve"> </w:t>
      </w:r>
      <w:r w:rsidR="008A7863" w:rsidRPr="008A7863">
        <w:rPr>
          <w:rFonts w:ascii="Arial" w:hAnsi="Arial" w:cs="Arial"/>
          <w:sz w:val="24"/>
          <w:szCs w:val="24"/>
        </w:rPr>
        <w:t xml:space="preserve">Kim </w:t>
      </w:r>
      <w:proofErr w:type="spellStart"/>
      <w:r w:rsidR="008A7863" w:rsidRPr="008A7863">
        <w:rPr>
          <w:rFonts w:ascii="Arial" w:hAnsi="Arial" w:cs="Arial"/>
          <w:sz w:val="24"/>
          <w:szCs w:val="24"/>
        </w:rPr>
        <w:t>Vercoulen</w:t>
      </w:r>
      <w:proofErr w:type="spellEnd"/>
      <w:r w:rsidR="008A7863">
        <w:rPr>
          <w:rFonts w:ascii="Arial" w:hAnsi="Arial" w:cs="Arial"/>
          <w:sz w:val="24"/>
          <w:szCs w:val="24"/>
        </w:rPr>
        <w:t xml:space="preserve"> states that </w:t>
      </w:r>
      <w:r w:rsidR="0024081E">
        <w:rPr>
          <w:rFonts w:ascii="Arial" w:hAnsi="Arial" w:cs="Arial"/>
          <w:sz w:val="24"/>
          <w:szCs w:val="24"/>
        </w:rPr>
        <w:lastRenderedPageBreak/>
        <w:t xml:space="preserve">people can not be placed into specific types of personality and that it is fluid. </w:t>
      </w:r>
      <w:r w:rsidR="00E2090E" w:rsidRPr="00E2090E">
        <w:rPr>
          <w:rFonts w:ascii="Arial" w:hAnsi="Arial" w:cs="Arial"/>
          <w:sz w:val="24"/>
          <w:szCs w:val="24"/>
        </w:rPr>
        <w:t>A typological test does not account for the fact that personality is not a binary option between introversion and extraversion. There are many more variants between these opposites, hence there are far more personality options than can be described using categories. Personality differences exist on a continuum rather than a dichotomy</w:t>
      </w:r>
      <w:r w:rsidR="009A1CDF">
        <w:rPr>
          <w:rFonts w:ascii="Arial" w:hAnsi="Arial" w:cs="Arial"/>
          <w:sz w:val="24"/>
          <w:szCs w:val="24"/>
        </w:rPr>
        <w:t xml:space="preserve"> (2023).</w:t>
      </w:r>
      <w:r w:rsidR="00EB56B7">
        <w:rPr>
          <w:rFonts w:ascii="Arial" w:hAnsi="Arial" w:cs="Arial"/>
          <w:sz w:val="24"/>
          <w:szCs w:val="24"/>
        </w:rPr>
        <w:t xml:space="preserve"> </w:t>
      </w:r>
      <w:r w:rsidR="00AD3BA2">
        <w:rPr>
          <w:rFonts w:ascii="Arial" w:hAnsi="Arial" w:cs="Arial"/>
          <w:sz w:val="24"/>
          <w:szCs w:val="24"/>
        </w:rPr>
        <w:t xml:space="preserve">This supports the idea that </w:t>
      </w:r>
      <w:r w:rsidR="009A434D">
        <w:rPr>
          <w:rFonts w:ascii="Arial" w:hAnsi="Arial" w:cs="Arial"/>
          <w:sz w:val="24"/>
          <w:szCs w:val="24"/>
        </w:rPr>
        <w:t>to</w:t>
      </w:r>
      <w:r w:rsidR="00AD3BA2">
        <w:rPr>
          <w:rFonts w:ascii="Arial" w:hAnsi="Arial" w:cs="Arial"/>
          <w:sz w:val="24"/>
          <w:szCs w:val="24"/>
        </w:rPr>
        <w:t xml:space="preserve"> gain a true understanding of a </w:t>
      </w:r>
      <w:r w:rsidR="00D95358">
        <w:rPr>
          <w:rFonts w:ascii="Arial" w:hAnsi="Arial" w:cs="Arial"/>
          <w:sz w:val="24"/>
          <w:szCs w:val="24"/>
        </w:rPr>
        <w:t>person’s</w:t>
      </w:r>
      <w:r w:rsidR="00AD3BA2">
        <w:rPr>
          <w:rFonts w:ascii="Arial" w:hAnsi="Arial" w:cs="Arial"/>
          <w:sz w:val="24"/>
          <w:szCs w:val="24"/>
        </w:rPr>
        <w:t xml:space="preserve"> </w:t>
      </w:r>
      <w:r w:rsidR="00D95358">
        <w:rPr>
          <w:rFonts w:ascii="Arial" w:hAnsi="Arial" w:cs="Arial"/>
          <w:sz w:val="24"/>
          <w:szCs w:val="24"/>
        </w:rPr>
        <w:t xml:space="preserve">personality, more thorough examination is needed. </w:t>
      </w:r>
      <w:r w:rsidR="00C60752">
        <w:rPr>
          <w:rFonts w:ascii="Arial" w:hAnsi="Arial" w:cs="Arial"/>
          <w:sz w:val="24"/>
          <w:szCs w:val="24"/>
        </w:rPr>
        <w:t xml:space="preserve">It discusses that </w:t>
      </w:r>
      <w:r w:rsidR="00946F86">
        <w:rPr>
          <w:rFonts w:ascii="Arial" w:hAnsi="Arial" w:cs="Arial"/>
          <w:sz w:val="24"/>
          <w:szCs w:val="24"/>
        </w:rPr>
        <w:t xml:space="preserve">personalities cannot be </w:t>
      </w:r>
      <w:r w:rsidR="00F67087">
        <w:rPr>
          <w:rFonts w:ascii="Arial" w:hAnsi="Arial" w:cs="Arial"/>
          <w:sz w:val="24"/>
          <w:szCs w:val="24"/>
        </w:rPr>
        <w:t xml:space="preserve">solely based on a single test. </w:t>
      </w:r>
      <w:r w:rsidR="00BF1384">
        <w:rPr>
          <w:rFonts w:ascii="Arial" w:hAnsi="Arial" w:cs="Arial"/>
          <w:sz w:val="24"/>
          <w:szCs w:val="24"/>
        </w:rPr>
        <w:t xml:space="preserve">This is </w:t>
      </w:r>
      <w:r w:rsidR="00B22577">
        <w:rPr>
          <w:rFonts w:ascii="Arial" w:hAnsi="Arial" w:cs="Arial"/>
          <w:sz w:val="24"/>
          <w:szCs w:val="24"/>
        </w:rPr>
        <w:t xml:space="preserve">a theory I have experienced during my time in work, going forward, I will </w:t>
      </w:r>
      <w:r w:rsidR="00E42CDD">
        <w:rPr>
          <w:rFonts w:ascii="Arial" w:hAnsi="Arial" w:cs="Arial"/>
          <w:sz w:val="24"/>
          <w:szCs w:val="24"/>
        </w:rPr>
        <w:t>utilise this when reflecting on my own performance.</w:t>
      </w:r>
    </w:p>
    <w:p w14:paraId="6F3BAEBB" w14:textId="11FD23B9" w:rsidR="00684828" w:rsidRPr="00CA00A9" w:rsidRDefault="005407DF" w:rsidP="00730C75">
      <w:pPr>
        <w:spacing w:line="360" w:lineRule="auto"/>
        <w:rPr>
          <w:rFonts w:ascii="Arial" w:hAnsi="Arial" w:cs="Arial"/>
          <w:sz w:val="24"/>
          <w:szCs w:val="24"/>
        </w:rPr>
      </w:pPr>
      <w:r>
        <w:rPr>
          <w:rFonts w:ascii="Arial" w:hAnsi="Arial" w:cs="Arial"/>
          <w:sz w:val="24"/>
          <w:szCs w:val="24"/>
        </w:rPr>
        <w:t>The ideas</w:t>
      </w:r>
      <w:r w:rsidR="004C6775">
        <w:rPr>
          <w:rFonts w:ascii="Arial" w:hAnsi="Arial" w:cs="Arial"/>
          <w:sz w:val="24"/>
          <w:szCs w:val="24"/>
        </w:rPr>
        <w:t xml:space="preserve"> Francis Galton’s Nature vs Nurture </w:t>
      </w:r>
      <w:r w:rsidR="00D00838">
        <w:rPr>
          <w:rFonts w:ascii="Arial" w:hAnsi="Arial" w:cs="Arial"/>
          <w:sz w:val="24"/>
          <w:szCs w:val="24"/>
        </w:rPr>
        <w:t xml:space="preserve">can be used when analysing </w:t>
      </w:r>
      <w:r w:rsidR="000D7868">
        <w:rPr>
          <w:rFonts w:ascii="Arial" w:hAnsi="Arial" w:cs="Arial"/>
          <w:sz w:val="24"/>
          <w:szCs w:val="24"/>
        </w:rPr>
        <w:t xml:space="preserve">the Insights Discovery system. </w:t>
      </w:r>
      <w:r w:rsidR="008B5131" w:rsidRPr="008B5131">
        <w:rPr>
          <w:rFonts w:ascii="Arial" w:hAnsi="Arial" w:cs="Arial"/>
          <w:sz w:val="24"/>
          <w:szCs w:val="24"/>
        </w:rPr>
        <w:t>A key aspect of the nature vs. nurture</w:t>
      </w:r>
      <w:r w:rsidR="0025560C">
        <w:rPr>
          <w:rFonts w:ascii="Arial" w:hAnsi="Arial" w:cs="Arial"/>
          <w:sz w:val="24"/>
          <w:szCs w:val="24"/>
        </w:rPr>
        <w:t xml:space="preserve"> theory</w:t>
      </w:r>
      <w:r w:rsidR="008B5131" w:rsidRPr="008B5131">
        <w:rPr>
          <w:rFonts w:ascii="Arial" w:hAnsi="Arial" w:cs="Arial"/>
          <w:sz w:val="24"/>
          <w:szCs w:val="24"/>
        </w:rPr>
        <w:t xml:space="preserve"> is personality development. </w:t>
      </w:r>
      <w:r w:rsidR="00B32C58" w:rsidRPr="00B32C58">
        <w:rPr>
          <w:rFonts w:ascii="Arial" w:hAnsi="Arial" w:cs="Arial"/>
          <w:sz w:val="24"/>
          <w:szCs w:val="24"/>
        </w:rPr>
        <w:t xml:space="preserve">The nature vs. nurture argument in psychology </w:t>
      </w:r>
      <w:r w:rsidR="005D0E4A">
        <w:rPr>
          <w:rFonts w:ascii="Arial" w:hAnsi="Arial" w:cs="Arial"/>
          <w:sz w:val="24"/>
          <w:szCs w:val="24"/>
        </w:rPr>
        <w:t xml:space="preserve">regards </w:t>
      </w:r>
      <w:r w:rsidR="00B32C58" w:rsidRPr="00B32C58">
        <w:rPr>
          <w:rFonts w:ascii="Arial" w:hAnsi="Arial" w:cs="Arial"/>
          <w:sz w:val="24"/>
          <w:szCs w:val="24"/>
        </w:rPr>
        <w:t>the significance of an individual's innate attributes against personal experiences in determining or creating individual variances in physical and behavioural traits</w:t>
      </w:r>
      <w:r w:rsidR="00B32C58">
        <w:rPr>
          <w:rFonts w:ascii="Arial" w:hAnsi="Arial" w:cs="Arial"/>
          <w:sz w:val="24"/>
          <w:szCs w:val="24"/>
        </w:rPr>
        <w:t xml:space="preserve"> </w:t>
      </w:r>
      <w:sdt>
        <w:sdtPr>
          <w:rPr>
            <w:rFonts w:ascii="Arial" w:hAnsi="Arial" w:cs="Arial"/>
            <w:sz w:val="24"/>
            <w:szCs w:val="24"/>
          </w:rPr>
          <w:id w:val="-379553969"/>
          <w:citation/>
        </w:sdtPr>
        <w:sdtEndPr/>
        <w:sdtContent>
          <w:r w:rsidR="00821288">
            <w:rPr>
              <w:rFonts w:ascii="Arial" w:hAnsi="Arial" w:cs="Arial"/>
              <w:sz w:val="24"/>
              <w:szCs w:val="24"/>
            </w:rPr>
            <w:fldChar w:fldCharType="begin"/>
          </w:r>
          <w:r w:rsidR="00821288">
            <w:rPr>
              <w:rFonts w:ascii="Arial" w:hAnsi="Arial" w:cs="Arial"/>
              <w:sz w:val="24"/>
              <w:szCs w:val="24"/>
            </w:rPr>
            <w:instrText xml:space="preserve"> CITATION Sau232 \l 2057 </w:instrText>
          </w:r>
          <w:r w:rsidR="00821288">
            <w:rPr>
              <w:rFonts w:ascii="Arial" w:hAnsi="Arial" w:cs="Arial"/>
              <w:sz w:val="24"/>
              <w:szCs w:val="24"/>
            </w:rPr>
            <w:fldChar w:fldCharType="separate"/>
          </w:r>
          <w:r w:rsidR="00A653DE" w:rsidRPr="00A653DE">
            <w:rPr>
              <w:rFonts w:ascii="Arial" w:hAnsi="Arial" w:cs="Arial"/>
              <w:noProof/>
              <w:sz w:val="24"/>
              <w:szCs w:val="24"/>
            </w:rPr>
            <w:t>(McLeod, 2023)</w:t>
          </w:r>
          <w:r w:rsidR="00821288">
            <w:rPr>
              <w:rFonts w:ascii="Arial" w:hAnsi="Arial" w:cs="Arial"/>
              <w:sz w:val="24"/>
              <w:szCs w:val="24"/>
            </w:rPr>
            <w:fldChar w:fldCharType="end"/>
          </w:r>
        </w:sdtContent>
      </w:sdt>
      <w:r w:rsidR="00B32C58" w:rsidRPr="00B32C58">
        <w:rPr>
          <w:rFonts w:ascii="Arial" w:hAnsi="Arial" w:cs="Arial"/>
          <w:sz w:val="24"/>
          <w:szCs w:val="24"/>
        </w:rPr>
        <w:t>.</w:t>
      </w:r>
      <w:r w:rsidR="00821288">
        <w:rPr>
          <w:rFonts w:ascii="Arial" w:hAnsi="Arial" w:cs="Arial"/>
          <w:sz w:val="24"/>
          <w:szCs w:val="24"/>
        </w:rPr>
        <w:t xml:space="preserve"> </w:t>
      </w:r>
      <w:r w:rsidR="00171E8B">
        <w:rPr>
          <w:rFonts w:ascii="Arial" w:hAnsi="Arial" w:cs="Arial"/>
          <w:sz w:val="24"/>
          <w:szCs w:val="24"/>
        </w:rPr>
        <w:t xml:space="preserve">The idea that </w:t>
      </w:r>
      <w:r w:rsidR="00BD35C5">
        <w:rPr>
          <w:rFonts w:ascii="Arial" w:hAnsi="Arial" w:cs="Arial"/>
          <w:sz w:val="24"/>
          <w:szCs w:val="24"/>
        </w:rPr>
        <w:t xml:space="preserve">a </w:t>
      </w:r>
      <w:r w:rsidR="002049CB">
        <w:rPr>
          <w:rFonts w:ascii="Arial" w:hAnsi="Arial" w:cs="Arial"/>
          <w:sz w:val="24"/>
          <w:szCs w:val="24"/>
        </w:rPr>
        <w:t>person’s behaviour</w:t>
      </w:r>
      <w:r w:rsidR="00BD35C5">
        <w:rPr>
          <w:rFonts w:ascii="Arial" w:hAnsi="Arial" w:cs="Arial"/>
          <w:sz w:val="24"/>
          <w:szCs w:val="24"/>
        </w:rPr>
        <w:t xml:space="preserve"> can be </w:t>
      </w:r>
      <w:r w:rsidR="00671A12">
        <w:rPr>
          <w:rFonts w:ascii="Arial" w:hAnsi="Arial" w:cs="Arial"/>
          <w:sz w:val="24"/>
          <w:szCs w:val="24"/>
        </w:rPr>
        <w:t>affected</w:t>
      </w:r>
      <w:r w:rsidR="005A4556">
        <w:rPr>
          <w:rFonts w:ascii="Arial" w:hAnsi="Arial" w:cs="Arial"/>
          <w:sz w:val="24"/>
          <w:szCs w:val="24"/>
        </w:rPr>
        <w:t xml:space="preserve"> by experiences </w:t>
      </w:r>
      <w:r w:rsidR="00A718B0">
        <w:rPr>
          <w:rFonts w:ascii="Arial" w:hAnsi="Arial" w:cs="Arial"/>
          <w:sz w:val="24"/>
          <w:szCs w:val="24"/>
        </w:rPr>
        <w:t xml:space="preserve">contradicts the </w:t>
      </w:r>
      <w:r w:rsidR="00830411">
        <w:rPr>
          <w:rFonts w:ascii="Arial" w:hAnsi="Arial" w:cs="Arial"/>
          <w:sz w:val="24"/>
          <w:szCs w:val="24"/>
        </w:rPr>
        <w:t xml:space="preserve">results of the </w:t>
      </w:r>
      <w:r w:rsidR="006D6F10">
        <w:rPr>
          <w:rFonts w:ascii="Arial" w:hAnsi="Arial" w:cs="Arial"/>
          <w:sz w:val="24"/>
          <w:szCs w:val="24"/>
        </w:rPr>
        <w:t>personality tests</w:t>
      </w:r>
      <w:r w:rsidR="00671A12">
        <w:rPr>
          <w:rFonts w:ascii="Arial" w:hAnsi="Arial" w:cs="Arial"/>
          <w:sz w:val="24"/>
          <w:szCs w:val="24"/>
        </w:rPr>
        <w:t xml:space="preserve">. This suggests </w:t>
      </w:r>
      <w:r w:rsidR="00E45E19">
        <w:rPr>
          <w:rFonts w:ascii="Arial" w:hAnsi="Arial" w:cs="Arial"/>
          <w:sz w:val="24"/>
          <w:szCs w:val="24"/>
        </w:rPr>
        <w:t xml:space="preserve">that </w:t>
      </w:r>
      <w:r w:rsidR="004D5BFD">
        <w:rPr>
          <w:rFonts w:ascii="Arial" w:hAnsi="Arial" w:cs="Arial"/>
          <w:sz w:val="24"/>
          <w:szCs w:val="24"/>
        </w:rPr>
        <w:t xml:space="preserve">personalities are fluid and can change </w:t>
      </w:r>
      <w:r w:rsidR="00A63027">
        <w:rPr>
          <w:rFonts w:ascii="Arial" w:hAnsi="Arial" w:cs="Arial"/>
          <w:sz w:val="24"/>
          <w:szCs w:val="24"/>
        </w:rPr>
        <w:t>as a person’s experiences change.</w:t>
      </w:r>
      <w:r w:rsidR="000878D9">
        <w:rPr>
          <w:rFonts w:ascii="Arial" w:hAnsi="Arial" w:cs="Arial"/>
          <w:sz w:val="24"/>
          <w:szCs w:val="24"/>
        </w:rPr>
        <w:t xml:space="preserve"> A</w:t>
      </w:r>
      <w:r w:rsidR="003054C5">
        <w:rPr>
          <w:rFonts w:ascii="Arial" w:hAnsi="Arial" w:cs="Arial"/>
          <w:sz w:val="24"/>
          <w:szCs w:val="24"/>
        </w:rPr>
        <w:t xml:space="preserve"> person could complete the Insights discovery and </w:t>
      </w:r>
      <w:r w:rsidR="000878D9">
        <w:rPr>
          <w:rFonts w:ascii="Arial" w:hAnsi="Arial" w:cs="Arial"/>
          <w:sz w:val="24"/>
          <w:szCs w:val="24"/>
        </w:rPr>
        <w:t xml:space="preserve">be placed into the Cool Blue category, </w:t>
      </w:r>
      <w:r w:rsidR="002C4970">
        <w:rPr>
          <w:rFonts w:ascii="Arial" w:hAnsi="Arial" w:cs="Arial"/>
          <w:sz w:val="24"/>
          <w:szCs w:val="24"/>
        </w:rPr>
        <w:t>t</w:t>
      </w:r>
      <w:r w:rsidR="002C4970" w:rsidRPr="002C4970">
        <w:rPr>
          <w:rFonts w:ascii="Arial" w:hAnsi="Arial" w:cs="Arial"/>
          <w:sz w:val="24"/>
          <w:szCs w:val="24"/>
        </w:rPr>
        <w:t>he theory of nurture suggests</w:t>
      </w:r>
      <w:r w:rsidR="002C4970">
        <w:rPr>
          <w:rFonts w:ascii="Arial" w:hAnsi="Arial" w:cs="Arial"/>
          <w:sz w:val="24"/>
          <w:szCs w:val="24"/>
        </w:rPr>
        <w:t xml:space="preserve"> that their</w:t>
      </w:r>
      <w:r w:rsidR="00101909">
        <w:rPr>
          <w:rFonts w:ascii="Arial" w:hAnsi="Arial" w:cs="Arial"/>
          <w:sz w:val="24"/>
          <w:szCs w:val="24"/>
        </w:rPr>
        <w:t xml:space="preserve"> personality</w:t>
      </w:r>
      <w:r w:rsidR="002C4970">
        <w:rPr>
          <w:rFonts w:ascii="Arial" w:hAnsi="Arial" w:cs="Arial"/>
          <w:sz w:val="24"/>
          <w:szCs w:val="24"/>
        </w:rPr>
        <w:t xml:space="preserve"> could change to Fiery Red</w:t>
      </w:r>
      <w:r w:rsidR="00CD789D">
        <w:rPr>
          <w:rFonts w:ascii="Arial" w:hAnsi="Arial" w:cs="Arial"/>
          <w:sz w:val="24"/>
          <w:szCs w:val="24"/>
        </w:rPr>
        <w:t xml:space="preserve"> depending on what they experience in life. This also supports the suggestion</w:t>
      </w:r>
      <w:r w:rsidR="001467F7">
        <w:rPr>
          <w:rFonts w:ascii="Arial" w:hAnsi="Arial" w:cs="Arial"/>
          <w:sz w:val="24"/>
          <w:szCs w:val="24"/>
        </w:rPr>
        <w:t xml:space="preserve"> from </w:t>
      </w:r>
      <w:proofErr w:type="spellStart"/>
      <w:r w:rsidR="001467F7">
        <w:rPr>
          <w:rFonts w:ascii="Arial" w:hAnsi="Arial" w:cs="Arial"/>
          <w:sz w:val="24"/>
          <w:szCs w:val="24"/>
        </w:rPr>
        <w:t>Vercoulen</w:t>
      </w:r>
      <w:proofErr w:type="spellEnd"/>
      <w:r w:rsidR="00CD789D">
        <w:rPr>
          <w:rFonts w:ascii="Arial" w:hAnsi="Arial" w:cs="Arial"/>
          <w:sz w:val="24"/>
          <w:szCs w:val="24"/>
        </w:rPr>
        <w:t xml:space="preserve"> that </w:t>
      </w:r>
      <w:r w:rsidR="003A3162">
        <w:rPr>
          <w:rFonts w:ascii="Arial" w:hAnsi="Arial" w:cs="Arial"/>
          <w:sz w:val="24"/>
          <w:szCs w:val="24"/>
        </w:rPr>
        <w:t xml:space="preserve">personalities are fluid. </w:t>
      </w:r>
    </w:p>
    <w:p w14:paraId="1CCFBD1A" w14:textId="7264CB86" w:rsidR="00CF0898" w:rsidRPr="00B92892" w:rsidRDefault="00CF0898" w:rsidP="00B92892">
      <w:pPr>
        <w:spacing w:line="360" w:lineRule="auto"/>
        <w:rPr>
          <w:rFonts w:ascii="Arial" w:hAnsi="Arial" w:cs="Arial"/>
          <w:sz w:val="24"/>
          <w:szCs w:val="24"/>
          <w:u w:val="single"/>
        </w:rPr>
      </w:pPr>
      <w:r w:rsidRPr="00CF0898">
        <w:rPr>
          <w:rFonts w:ascii="Arial" w:hAnsi="Arial" w:cs="Arial"/>
          <w:sz w:val="24"/>
          <w:szCs w:val="24"/>
          <w:u w:val="single"/>
        </w:rPr>
        <w:t>My Insights Discovery</w:t>
      </w:r>
    </w:p>
    <w:p w14:paraId="0D43082B" w14:textId="3A1B4675" w:rsidR="007E0966" w:rsidRPr="007E0966" w:rsidRDefault="004541FB" w:rsidP="007E0966">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3C841F26" wp14:editId="7B451505">
            <wp:simplePos x="0" y="0"/>
            <wp:positionH relativeFrom="margin">
              <wp:posOffset>12700</wp:posOffset>
            </wp:positionH>
            <wp:positionV relativeFrom="paragraph">
              <wp:posOffset>1200150</wp:posOffset>
            </wp:positionV>
            <wp:extent cx="2876550" cy="1799590"/>
            <wp:effectExtent l="0" t="0" r="0" b="0"/>
            <wp:wrapSquare wrapText="bothSides"/>
            <wp:docPr id="1371687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6550" cy="179959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w:drawing>
          <wp:anchor distT="0" distB="0" distL="114300" distR="114300" simplePos="0" relativeHeight="251659264" behindDoc="0" locked="0" layoutInCell="1" allowOverlap="1" wp14:anchorId="4A944847" wp14:editId="7AD97368">
            <wp:simplePos x="0" y="0"/>
            <wp:positionH relativeFrom="margin">
              <wp:posOffset>3089275</wp:posOffset>
            </wp:positionH>
            <wp:positionV relativeFrom="paragraph">
              <wp:posOffset>1162050</wp:posOffset>
            </wp:positionV>
            <wp:extent cx="2622550" cy="1885950"/>
            <wp:effectExtent l="0" t="0" r="6350" b="0"/>
            <wp:wrapSquare wrapText="bothSides"/>
            <wp:docPr id="12357371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22550" cy="1885950"/>
                    </a:xfrm>
                    <a:prstGeom prst="rect">
                      <a:avLst/>
                    </a:prstGeom>
                    <a:noFill/>
                  </pic:spPr>
                </pic:pic>
              </a:graphicData>
            </a:graphic>
            <wp14:sizeRelH relativeFrom="margin">
              <wp14:pctWidth>0</wp14:pctWidth>
            </wp14:sizeRelH>
            <wp14:sizeRelV relativeFrom="margin">
              <wp14:pctHeight>0</wp14:pctHeight>
            </wp14:sizeRelV>
          </wp:anchor>
        </w:drawing>
      </w:r>
      <w:r w:rsidR="00A77D78">
        <w:rPr>
          <w:rFonts w:ascii="Arial" w:hAnsi="Arial" w:cs="Arial"/>
          <w:sz w:val="24"/>
          <w:szCs w:val="24"/>
        </w:rPr>
        <w:t xml:space="preserve">When analysing the Insights Discovery model, it is beneficial to </w:t>
      </w:r>
      <w:r w:rsidR="00532DFA">
        <w:rPr>
          <w:rFonts w:ascii="Arial" w:hAnsi="Arial" w:cs="Arial"/>
          <w:sz w:val="24"/>
          <w:szCs w:val="24"/>
        </w:rPr>
        <w:t>reflect on my own results</w:t>
      </w:r>
      <w:r w:rsidR="00A35815">
        <w:rPr>
          <w:rFonts w:ascii="Arial" w:hAnsi="Arial" w:cs="Arial"/>
          <w:sz w:val="24"/>
          <w:szCs w:val="24"/>
        </w:rPr>
        <w:t xml:space="preserve"> to the </w:t>
      </w:r>
      <w:r w:rsidR="00636507">
        <w:rPr>
          <w:rFonts w:ascii="Arial" w:hAnsi="Arial" w:cs="Arial"/>
          <w:sz w:val="24"/>
          <w:szCs w:val="24"/>
        </w:rPr>
        <w:t xml:space="preserve">test </w:t>
      </w:r>
      <w:r w:rsidR="00A35815">
        <w:rPr>
          <w:rFonts w:ascii="Arial" w:hAnsi="Arial" w:cs="Arial"/>
          <w:sz w:val="24"/>
          <w:szCs w:val="24"/>
        </w:rPr>
        <w:t>and understand their accuracy.</w:t>
      </w:r>
      <w:r w:rsidR="006B319F">
        <w:rPr>
          <w:rFonts w:ascii="Arial" w:hAnsi="Arial" w:cs="Arial"/>
          <w:sz w:val="24"/>
          <w:szCs w:val="24"/>
        </w:rPr>
        <w:t xml:space="preserve"> The graphs below highlight</w:t>
      </w:r>
      <w:r w:rsidR="00F95C80">
        <w:rPr>
          <w:rFonts w:ascii="Arial" w:hAnsi="Arial" w:cs="Arial"/>
          <w:sz w:val="24"/>
          <w:szCs w:val="24"/>
        </w:rPr>
        <w:t xml:space="preserve"> the </w:t>
      </w:r>
      <w:r w:rsidR="00135DFF">
        <w:rPr>
          <w:rFonts w:ascii="Arial" w:hAnsi="Arial" w:cs="Arial"/>
          <w:sz w:val="24"/>
          <w:szCs w:val="24"/>
        </w:rPr>
        <w:lastRenderedPageBreak/>
        <w:t>outcome of my Insights Report and</w:t>
      </w:r>
      <w:r w:rsidR="00411DD6">
        <w:rPr>
          <w:rFonts w:ascii="Arial" w:hAnsi="Arial" w:cs="Arial"/>
          <w:sz w:val="24"/>
          <w:szCs w:val="24"/>
        </w:rPr>
        <w:t xml:space="preserve"> where they placed my personality within their scale.</w:t>
      </w:r>
    </w:p>
    <w:p w14:paraId="593CC15E" w14:textId="73E66D1E" w:rsidR="00612E1A" w:rsidRDefault="00A47B2F" w:rsidP="00612E1A">
      <w:pPr>
        <w:spacing w:line="360" w:lineRule="auto"/>
        <w:rPr>
          <w:rFonts w:ascii="Arial" w:hAnsi="Arial" w:cs="Arial"/>
          <w:sz w:val="24"/>
          <w:szCs w:val="24"/>
        </w:rPr>
      </w:pPr>
      <w:r>
        <w:rPr>
          <w:rFonts w:ascii="Arial" w:hAnsi="Arial" w:cs="Arial"/>
          <w:sz w:val="24"/>
          <w:szCs w:val="24"/>
        </w:rPr>
        <w:t>My Insights Report categorized my personality type</w:t>
      </w:r>
      <w:r w:rsidR="00F9656B">
        <w:rPr>
          <w:rFonts w:ascii="Arial" w:hAnsi="Arial" w:cs="Arial"/>
          <w:sz w:val="24"/>
          <w:szCs w:val="24"/>
        </w:rPr>
        <w:t xml:space="preserve"> as </w:t>
      </w:r>
      <w:r w:rsidR="00046A46">
        <w:rPr>
          <w:rFonts w:ascii="Arial" w:hAnsi="Arial" w:cs="Arial"/>
          <w:sz w:val="24"/>
          <w:szCs w:val="24"/>
        </w:rPr>
        <w:t>Cool Blue</w:t>
      </w:r>
      <w:r w:rsidR="00F9656B">
        <w:rPr>
          <w:rFonts w:ascii="Arial" w:hAnsi="Arial" w:cs="Arial"/>
          <w:sz w:val="24"/>
          <w:szCs w:val="24"/>
        </w:rPr>
        <w:t>.</w:t>
      </w:r>
      <w:r w:rsidR="00E430A8">
        <w:rPr>
          <w:rFonts w:ascii="Arial" w:hAnsi="Arial" w:cs="Arial"/>
          <w:sz w:val="24"/>
          <w:szCs w:val="24"/>
        </w:rPr>
        <w:t xml:space="preserve"> </w:t>
      </w:r>
      <w:r w:rsidR="0097434F">
        <w:rPr>
          <w:rFonts w:ascii="Arial" w:hAnsi="Arial" w:cs="Arial"/>
          <w:sz w:val="24"/>
          <w:szCs w:val="24"/>
        </w:rPr>
        <w:t xml:space="preserve">A person who uses logic when make decisions. </w:t>
      </w:r>
      <w:r w:rsidR="00612E1A" w:rsidRPr="00612E1A">
        <w:rPr>
          <w:rFonts w:ascii="Arial" w:hAnsi="Arial" w:cs="Arial"/>
          <w:sz w:val="24"/>
          <w:szCs w:val="24"/>
        </w:rPr>
        <w:t xml:space="preserve">Present the facts in an orderly and timely fashion. Have the material written down for subsequent analysis. Allow for intervals of silence and reflection.  Formal and proper, exhibiting skill, organisation, and professionalism. </w:t>
      </w:r>
      <w:r w:rsidR="00EE6475">
        <w:rPr>
          <w:rFonts w:ascii="Arial" w:hAnsi="Arial" w:cs="Arial"/>
          <w:sz w:val="24"/>
          <w:szCs w:val="24"/>
        </w:rPr>
        <w:t>They lik</w:t>
      </w:r>
      <w:r w:rsidR="00612E1A" w:rsidRPr="00612E1A">
        <w:rPr>
          <w:rFonts w:ascii="Arial" w:hAnsi="Arial" w:cs="Arial"/>
          <w:sz w:val="24"/>
          <w:szCs w:val="24"/>
        </w:rPr>
        <w:t>e</w:t>
      </w:r>
      <w:r w:rsidR="00EE6475">
        <w:rPr>
          <w:rFonts w:ascii="Arial" w:hAnsi="Arial" w:cs="Arial"/>
          <w:sz w:val="24"/>
          <w:szCs w:val="24"/>
        </w:rPr>
        <w:t xml:space="preserve"> to be</w:t>
      </w:r>
      <w:r w:rsidR="00612E1A" w:rsidRPr="00612E1A">
        <w:rPr>
          <w:rFonts w:ascii="Arial" w:hAnsi="Arial" w:cs="Arial"/>
          <w:sz w:val="24"/>
          <w:szCs w:val="24"/>
        </w:rPr>
        <w:t xml:space="preserve"> well-prepared and factual. </w:t>
      </w:r>
      <w:r w:rsidR="00EE6475">
        <w:rPr>
          <w:rFonts w:ascii="Arial" w:hAnsi="Arial" w:cs="Arial"/>
          <w:sz w:val="24"/>
          <w:szCs w:val="24"/>
        </w:rPr>
        <w:t>T</w:t>
      </w:r>
      <w:r w:rsidR="00612E1A" w:rsidRPr="00612E1A">
        <w:rPr>
          <w:rFonts w:ascii="Arial" w:hAnsi="Arial" w:cs="Arial"/>
          <w:sz w:val="24"/>
          <w:szCs w:val="24"/>
        </w:rPr>
        <w:t>hey are logical and factual</w:t>
      </w:r>
      <w:r w:rsidR="00EE6475">
        <w:rPr>
          <w:rFonts w:ascii="Arial" w:hAnsi="Arial" w:cs="Arial"/>
          <w:sz w:val="24"/>
          <w:szCs w:val="24"/>
        </w:rPr>
        <w:t xml:space="preserve"> and u</w:t>
      </w:r>
      <w:r w:rsidR="00612E1A" w:rsidRPr="00612E1A">
        <w:rPr>
          <w:rFonts w:ascii="Arial" w:hAnsi="Arial" w:cs="Arial"/>
          <w:sz w:val="24"/>
          <w:szCs w:val="24"/>
        </w:rPr>
        <w:t>se real-life examples to demonstrate the problems</w:t>
      </w:r>
      <w:r w:rsidR="00612E1A">
        <w:rPr>
          <w:rFonts w:ascii="Arial" w:hAnsi="Arial" w:cs="Arial"/>
          <w:sz w:val="24"/>
          <w:szCs w:val="24"/>
        </w:rPr>
        <w:t xml:space="preserve"> </w:t>
      </w:r>
      <w:sdt>
        <w:sdtPr>
          <w:rPr>
            <w:rFonts w:ascii="Arial" w:hAnsi="Arial" w:cs="Arial"/>
            <w:sz w:val="24"/>
            <w:szCs w:val="24"/>
          </w:rPr>
          <w:id w:val="-1791126056"/>
          <w:citation/>
        </w:sdtPr>
        <w:sdtEndPr/>
        <w:sdtContent>
          <w:r w:rsidR="00A64ED1">
            <w:rPr>
              <w:rFonts w:ascii="Arial" w:hAnsi="Arial" w:cs="Arial"/>
              <w:sz w:val="24"/>
              <w:szCs w:val="24"/>
            </w:rPr>
            <w:fldChar w:fldCharType="begin"/>
          </w:r>
          <w:r w:rsidR="00A64ED1">
            <w:rPr>
              <w:rFonts w:ascii="Arial" w:hAnsi="Arial" w:cs="Arial"/>
              <w:sz w:val="24"/>
              <w:szCs w:val="24"/>
            </w:rPr>
            <w:instrText xml:space="preserve"> CITATION The16 \l 2057 </w:instrText>
          </w:r>
          <w:r w:rsidR="00A64ED1">
            <w:rPr>
              <w:rFonts w:ascii="Arial" w:hAnsi="Arial" w:cs="Arial"/>
              <w:sz w:val="24"/>
              <w:szCs w:val="24"/>
            </w:rPr>
            <w:fldChar w:fldCharType="separate"/>
          </w:r>
          <w:r w:rsidR="00A653DE" w:rsidRPr="00A653DE">
            <w:rPr>
              <w:rFonts w:ascii="Arial" w:hAnsi="Arial" w:cs="Arial"/>
              <w:noProof/>
              <w:sz w:val="24"/>
              <w:szCs w:val="24"/>
            </w:rPr>
            <w:t>(The Colour Works, 2016)</w:t>
          </w:r>
          <w:r w:rsidR="00A64ED1">
            <w:rPr>
              <w:rFonts w:ascii="Arial" w:hAnsi="Arial" w:cs="Arial"/>
              <w:sz w:val="24"/>
              <w:szCs w:val="24"/>
            </w:rPr>
            <w:fldChar w:fldCharType="end"/>
          </w:r>
        </w:sdtContent>
      </w:sdt>
      <w:r w:rsidR="00A64ED1">
        <w:rPr>
          <w:rFonts w:ascii="Arial" w:hAnsi="Arial" w:cs="Arial"/>
          <w:sz w:val="24"/>
          <w:szCs w:val="24"/>
        </w:rPr>
        <w:t xml:space="preserve">. </w:t>
      </w:r>
      <w:r w:rsidR="00891F26" w:rsidRPr="00891F26">
        <w:rPr>
          <w:rFonts w:ascii="Arial" w:hAnsi="Arial" w:cs="Arial"/>
          <w:sz w:val="24"/>
          <w:szCs w:val="24"/>
        </w:rPr>
        <w:t xml:space="preserve">I regard organisation and professionalism as essential characteristics of a good employee. I also try to be well-prepared and gather all relevant information before attending team meetings or lectures. </w:t>
      </w:r>
      <w:r w:rsidR="00835E1A" w:rsidRPr="00835E1A">
        <w:rPr>
          <w:rFonts w:ascii="Arial" w:hAnsi="Arial" w:cs="Arial"/>
          <w:sz w:val="24"/>
          <w:szCs w:val="24"/>
        </w:rPr>
        <w:t>When I'm working or learning, I've discovered that these characteristics complement my personality.</w:t>
      </w:r>
      <w:r w:rsidR="00835E1A">
        <w:rPr>
          <w:rFonts w:ascii="Arial" w:hAnsi="Arial" w:cs="Arial"/>
          <w:sz w:val="24"/>
          <w:szCs w:val="24"/>
        </w:rPr>
        <w:t xml:space="preserve"> </w:t>
      </w:r>
      <w:r w:rsidR="00DE7ADF">
        <w:rPr>
          <w:rFonts w:ascii="Arial" w:hAnsi="Arial" w:cs="Arial"/>
          <w:sz w:val="24"/>
          <w:szCs w:val="24"/>
        </w:rPr>
        <w:t xml:space="preserve">This leads me to believe </w:t>
      </w:r>
      <w:r w:rsidR="0011443C">
        <w:rPr>
          <w:rFonts w:ascii="Arial" w:hAnsi="Arial" w:cs="Arial"/>
          <w:sz w:val="24"/>
          <w:szCs w:val="24"/>
        </w:rPr>
        <w:t>that Cool Blue is an accurate repre</w:t>
      </w:r>
      <w:r w:rsidR="00835E1A">
        <w:rPr>
          <w:rFonts w:ascii="Arial" w:hAnsi="Arial" w:cs="Arial"/>
          <w:sz w:val="24"/>
          <w:szCs w:val="24"/>
        </w:rPr>
        <w:t>sentation of my personalit</w:t>
      </w:r>
      <w:r w:rsidR="004567BE">
        <w:rPr>
          <w:rFonts w:ascii="Arial" w:hAnsi="Arial" w:cs="Arial"/>
          <w:sz w:val="24"/>
          <w:szCs w:val="24"/>
        </w:rPr>
        <w:t xml:space="preserve">y in certain scenarios. </w:t>
      </w:r>
    </w:p>
    <w:p w14:paraId="7181D44B" w14:textId="69327101" w:rsidR="00A97125" w:rsidRDefault="00BF23CB" w:rsidP="00612E1A">
      <w:pPr>
        <w:spacing w:line="360" w:lineRule="auto"/>
        <w:rPr>
          <w:rFonts w:ascii="Arial" w:hAnsi="Arial" w:cs="Arial"/>
          <w:sz w:val="24"/>
          <w:szCs w:val="24"/>
        </w:rPr>
      </w:pPr>
      <w:r w:rsidRPr="00BF23CB">
        <w:rPr>
          <w:rFonts w:ascii="Arial" w:hAnsi="Arial" w:cs="Arial"/>
          <w:sz w:val="24"/>
          <w:szCs w:val="24"/>
        </w:rPr>
        <w:t>Nevertheless, I think that my personality can shift when in different surroundings and people</w:t>
      </w:r>
      <w:r w:rsidR="001A608B">
        <w:rPr>
          <w:rFonts w:ascii="Arial" w:hAnsi="Arial" w:cs="Arial"/>
          <w:sz w:val="24"/>
          <w:szCs w:val="24"/>
        </w:rPr>
        <w:t xml:space="preserve">. With family and friends, I believe I exhibit more Sunshine Yellow characteristics than Cool Blue. </w:t>
      </w:r>
      <w:r w:rsidR="00D04884">
        <w:rPr>
          <w:rFonts w:ascii="Arial" w:hAnsi="Arial" w:cs="Arial"/>
          <w:sz w:val="24"/>
          <w:szCs w:val="24"/>
        </w:rPr>
        <w:t xml:space="preserve">Sunshine Yellow characteristics include a more outgoing and informal persona </w:t>
      </w:r>
      <w:r w:rsidR="00786597">
        <w:rPr>
          <w:rFonts w:ascii="Arial" w:hAnsi="Arial" w:cs="Arial"/>
          <w:sz w:val="24"/>
          <w:szCs w:val="24"/>
        </w:rPr>
        <w:t>and enjoying more interaction</w:t>
      </w:r>
      <w:r w:rsidR="006246AC">
        <w:rPr>
          <w:rFonts w:ascii="Arial" w:hAnsi="Arial" w:cs="Arial"/>
          <w:sz w:val="24"/>
          <w:szCs w:val="24"/>
        </w:rPr>
        <w:t>.</w:t>
      </w:r>
      <w:r w:rsidR="00786597">
        <w:rPr>
          <w:rFonts w:ascii="Arial" w:hAnsi="Arial" w:cs="Arial"/>
          <w:sz w:val="24"/>
          <w:szCs w:val="24"/>
        </w:rPr>
        <w:t xml:space="preserve"> </w:t>
      </w:r>
      <w:r w:rsidR="00775721">
        <w:rPr>
          <w:rFonts w:ascii="Arial" w:hAnsi="Arial" w:cs="Arial"/>
          <w:sz w:val="24"/>
          <w:szCs w:val="24"/>
        </w:rPr>
        <w:t xml:space="preserve">This is a direct contrast to </w:t>
      </w:r>
      <w:r w:rsidR="00A97125">
        <w:rPr>
          <w:rFonts w:ascii="Arial" w:hAnsi="Arial" w:cs="Arial"/>
          <w:sz w:val="24"/>
          <w:szCs w:val="24"/>
        </w:rPr>
        <w:t xml:space="preserve">the Cool Blue persona that the Insights Report designated. </w:t>
      </w:r>
      <w:r w:rsidR="00BE076F">
        <w:rPr>
          <w:rFonts w:ascii="Arial" w:hAnsi="Arial" w:cs="Arial"/>
          <w:sz w:val="24"/>
          <w:szCs w:val="24"/>
        </w:rPr>
        <w:t xml:space="preserve">At the beginning of the module, I </w:t>
      </w:r>
      <w:r w:rsidR="00A714DB">
        <w:rPr>
          <w:rFonts w:ascii="Arial" w:hAnsi="Arial" w:cs="Arial"/>
          <w:sz w:val="24"/>
          <w:szCs w:val="24"/>
        </w:rPr>
        <w:t>believed that the Insights Report produced a comprehensive assessment of my personality, however, through the research I have conducted into this area,</w:t>
      </w:r>
      <w:r w:rsidR="00632C1B">
        <w:rPr>
          <w:rFonts w:ascii="Arial" w:hAnsi="Arial" w:cs="Arial"/>
          <w:sz w:val="24"/>
          <w:szCs w:val="24"/>
        </w:rPr>
        <w:t xml:space="preserve"> </w:t>
      </w:r>
      <w:r w:rsidR="003200F1">
        <w:rPr>
          <w:rFonts w:ascii="Arial" w:hAnsi="Arial" w:cs="Arial"/>
          <w:sz w:val="24"/>
          <w:szCs w:val="24"/>
        </w:rPr>
        <w:t xml:space="preserve">I </w:t>
      </w:r>
      <w:r w:rsidR="007A3ACE">
        <w:rPr>
          <w:rFonts w:ascii="Arial" w:hAnsi="Arial" w:cs="Arial"/>
          <w:sz w:val="24"/>
          <w:szCs w:val="24"/>
        </w:rPr>
        <w:t xml:space="preserve">now believe that personalities can be fluid and ever changing and </w:t>
      </w:r>
      <w:r w:rsidR="005416DA">
        <w:rPr>
          <w:rFonts w:ascii="Arial" w:hAnsi="Arial" w:cs="Arial"/>
          <w:sz w:val="24"/>
          <w:szCs w:val="24"/>
        </w:rPr>
        <w:t xml:space="preserve">it is possible for me to change depending on the surroundings. </w:t>
      </w:r>
    </w:p>
    <w:p w14:paraId="50F0AF5C" w14:textId="4E918C19" w:rsidR="00DD042A" w:rsidRDefault="00317637" w:rsidP="003B7597">
      <w:pPr>
        <w:spacing w:line="360" w:lineRule="auto"/>
        <w:rPr>
          <w:rFonts w:ascii="Arial" w:hAnsi="Arial" w:cs="Arial"/>
          <w:sz w:val="24"/>
          <w:szCs w:val="24"/>
        </w:rPr>
      </w:pPr>
      <w:r>
        <w:rPr>
          <w:rFonts w:ascii="Arial" w:hAnsi="Arial" w:cs="Arial"/>
          <w:sz w:val="24"/>
          <w:szCs w:val="24"/>
        </w:rPr>
        <w:t xml:space="preserve">This </w:t>
      </w:r>
      <w:r w:rsidR="00085952">
        <w:rPr>
          <w:rFonts w:ascii="Arial" w:hAnsi="Arial" w:cs="Arial"/>
          <w:sz w:val="24"/>
          <w:szCs w:val="24"/>
        </w:rPr>
        <w:t xml:space="preserve">could be explained using the theory of </w:t>
      </w:r>
      <w:r w:rsidR="002D335A">
        <w:rPr>
          <w:rFonts w:ascii="Arial" w:hAnsi="Arial" w:cs="Arial"/>
          <w:sz w:val="24"/>
          <w:szCs w:val="24"/>
        </w:rPr>
        <w:t xml:space="preserve">conformity. </w:t>
      </w:r>
      <w:r w:rsidR="002D335A" w:rsidRPr="002D335A">
        <w:rPr>
          <w:rFonts w:ascii="Arial" w:hAnsi="Arial" w:cs="Arial"/>
          <w:sz w:val="24"/>
          <w:szCs w:val="24"/>
        </w:rPr>
        <w:t xml:space="preserve">Conformity is the act of modifying your behaviour </w:t>
      </w:r>
      <w:r w:rsidR="00D80502" w:rsidRPr="002D335A">
        <w:rPr>
          <w:rFonts w:ascii="Arial" w:hAnsi="Arial" w:cs="Arial"/>
          <w:sz w:val="24"/>
          <w:szCs w:val="24"/>
        </w:rPr>
        <w:t>to</w:t>
      </w:r>
      <w:r w:rsidR="002D335A" w:rsidRPr="002D335A">
        <w:rPr>
          <w:rFonts w:ascii="Arial" w:hAnsi="Arial" w:cs="Arial"/>
          <w:sz w:val="24"/>
          <w:szCs w:val="24"/>
        </w:rPr>
        <w:t xml:space="preserve"> fit in or get along with others around you. This could entail agreeing with or acting like the majority of people in a certain group. Normative conformity is adjusting one's behaviour to fit in with a group</w:t>
      </w:r>
      <w:r w:rsidR="002D335A">
        <w:rPr>
          <w:rFonts w:ascii="Arial" w:hAnsi="Arial" w:cs="Arial"/>
          <w:sz w:val="24"/>
          <w:szCs w:val="24"/>
        </w:rPr>
        <w:t xml:space="preserve"> </w:t>
      </w:r>
      <w:sdt>
        <w:sdtPr>
          <w:rPr>
            <w:rFonts w:ascii="Arial" w:hAnsi="Arial" w:cs="Arial"/>
            <w:sz w:val="24"/>
            <w:szCs w:val="24"/>
          </w:rPr>
          <w:id w:val="834350353"/>
          <w:citation/>
        </w:sdtPr>
        <w:sdtEndPr/>
        <w:sdtContent>
          <w:r w:rsidR="002D335A">
            <w:rPr>
              <w:rFonts w:ascii="Arial" w:hAnsi="Arial" w:cs="Arial"/>
              <w:sz w:val="24"/>
              <w:szCs w:val="24"/>
            </w:rPr>
            <w:fldChar w:fldCharType="begin"/>
          </w:r>
          <w:r w:rsidR="002D335A">
            <w:rPr>
              <w:rFonts w:ascii="Arial" w:hAnsi="Arial" w:cs="Arial"/>
              <w:sz w:val="24"/>
              <w:szCs w:val="24"/>
            </w:rPr>
            <w:instrText xml:space="preserve"> CITATION Ken22 \l 2057 </w:instrText>
          </w:r>
          <w:r w:rsidR="002D335A">
            <w:rPr>
              <w:rFonts w:ascii="Arial" w:hAnsi="Arial" w:cs="Arial"/>
              <w:sz w:val="24"/>
              <w:szCs w:val="24"/>
            </w:rPr>
            <w:fldChar w:fldCharType="separate"/>
          </w:r>
          <w:r w:rsidR="00A653DE" w:rsidRPr="00A653DE">
            <w:rPr>
              <w:rFonts w:ascii="Arial" w:hAnsi="Arial" w:cs="Arial"/>
              <w:noProof/>
              <w:sz w:val="24"/>
              <w:szCs w:val="24"/>
            </w:rPr>
            <w:t>(Cherry, 2022)</w:t>
          </w:r>
          <w:r w:rsidR="002D335A">
            <w:rPr>
              <w:rFonts w:ascii="Arial" w:hAnsi="Arial" w:cs="Arial"/>
              <w:sz w:val="24"/>
              <w:szCs w:val="24"/>
            </w:rPr>
            <w:fldChar w:fldCharType="end"/>
          </w:r>
        </w:sdtContent>
      </w:sdt>
      <w:r w:rsidR="002D335A" w:rsidRPr="002D335A">
        <w:rPr>
          <w:rFonts w:ascii="Arial" w:hAnsi="Arial" w:cs="Arial"/>
          <w:sz w:val="24"/>
          <w:szCs w:val="24"/>
        </w:rPr>
        <w:t>.</w:t>
      </w:r>
      <w:r w:rsidR="002D335A">
        <w:rPr>
          <w:rFonts w:ascii="Arial" w:hAnsi="Arial" w:cs="Arial"/>
          <w:sz w:val="24"/>
          <w:szCs w:val="24"/>
        </w:rPr>
        <w:t xml:space="preserve"> </w:t>
      </w:r>
      <w:r w:rsidR="009F65E0">
        <w:rPr>
          <w:rFonts w:ascii="Arial" w:hAnsi="Arial" w:cs="Arial"/>
          <w:sz w:val="24"/>
          <w:szCs w:val="24"/>
        </w:rPr>
        <w:t>C</w:t>
      </w:r>
      <w:r w:rsidR="00B33648">
        <w:rPr>
          <w:rFonts w:ascii="Arial" w:hAnsi="Arial" w:cs="Arial"/>
          <w:sz w:val="24"/>
          <w:szCs w:val="24"/>
        </w:rPr>
        <w:t xml:space="preserve">hanging </w:t>
      </w:r>
      <w:r w:rsidR="00FB5D7C">
        <w:rPr>
          <w:rFonts w:ascii="Arial" w:hAnsi="Arial" w:cs="Arial"/>
          <w:sz w:val="24"/>
          <w:szCs w:val="24"/>
        </w:rPr>
        <w:t xml:space="preserve">a </w:t>
      </w:r>
      <w:r w:rsidR="003106B0">
        <w:rPr>
          <w:rFonts w:ascii="Arial" w:hAnsi="Arial" w:cs="Arial"/>
          <w:sz w:val="24"/>
          <w:szCs w:val="24"/>
        </w:rPr>
        <w:t>persona</w:t>
      </w:r>
      <w:r w:rsidR="00FB5D7C">
        <w:rPr>
          <w:rFonts w:ascii="Arial" w:hAnsi="Arial" w:cs="Arial"/>
          <w:sz w:val="24"/>
          <w:szCs w:val="24"/>
        </w:rPr>
        <w:t xml:space="preserve"> to</w:t>
      </w:r>
      <w:r w:rsidR="009F65E0">
        <w:rPr>
          <w:rFonts w:ascii="Arial" w:hAnsi="Arial" w:cs="Arial"/>
          <w:sz w:val="24"/>
          <w:szCs w:val="24"/>
        </w:rPr>
        <w:t xml:space="preserve"> fit in within different groups would</w:t>
      </w:r>
      <w:r w:rsidR="00CE4AE9">
        <w:rPr>
          <w:rFonts w:ascii="Arial" w:hAnsi="Arial" w:cs="Arial"/>
          <w:sz w:val="24"/>
          <w:szCs w:val="24"/>
        </w:rPr>
        <w:t xml:space="preserve"> see a change in a </w:t>
      </w:r>
      <w:r w:rsidR="00276CDD">
        <w:rPr>
          <w:rFonts w:ascii="Arial" w:hAnsi="Arial" w:cs="Arial"/>
          <w:sz w:val="24"/>
          <w:szCs w:val="24"/>
        </w:rPr>
        <w:t>person’s Insights</w:t>
      </w:r>
      <w:r w:rsidR="003106B0">
        <w:rPr>
          <w:rFonts w:ascii="Arial" w:hAnsi="Arial" w:cs="Arial"/>
          <w:sz w:val="24"/>
          <w:szCs w:val="24"/>
        </w:rPr>
        <w:t xml:space="preserve"> </w:t>
      </w:r>
      <w:r w:rsidR="00276CDD">
        <w:rPr>
          <w:rFonts w:ascii="Arial" w:hAnsi="Arial" w:cs="Arial"/>
          <w:sz w:val="24"/>
          <w:szCs w:val="24"/>
        </w:rPr>
        <w:t xml:space="preserve">Report </w:t>
      </w:r>
      <w:r w:rsidR="003106B0">
        <w:rPr>
          <w:rFonts w:ascii="Arial" w:hAnsi="Arial" w:cs="Arial"/>
          <w:sz w:val="24"/>
          <w:szCs w:val="24"/>
        </w:rPr>
        <w:t>colo</w:t>
      </w:r>
      <w:r w:rsidR="00CE4AE9">
        <w:rPr>
          <w:rFonts w:ascii="Arial" w:hAnsi="Arial" w:cs="Arial"/>
          <w:sz w:val="24"/>
          <w:szCs w:val="24"/>
        </w:rPr>
        <w:t>ur</w:t>
      </w:r>
      <w:r w:rsidR="00276CDD">
        <w:rPr>
          <w:rFonts w:ascii="Arial" w:hAnsi="Arial" w:cs="Arial"/>
          <w:sz w:val="24"/>
          <w:szCs w:val="24"/>
        </w:rPr>
        <w:t xml:space="preserve"> depending on the situation</w:t>
      </w:r>
      <w:r w:rsidR="003106B0">
        <w:rPr>
          <w:rFonts w:ascii="Arial" w:hAnsi="Arial" w:cs="Arial"/>
          <w:sz w:val="24"/>
          <w:szCs w:val="24"/>
        </w:rPr>
        <w:t>.</w:t>
      </w:r>
      <w:r w:rsidR="00561764">
        <w:rPr>
          <w:rFonts w:ascii="Arial" w:hAnsi="Arial" w:cs="Arial"/>
          <w:sz w:val="24"/>
          <w:szCs w:val="24"/>
        </w:rPr>
        <w:t xml:space="preserve"> </w:t>
      </w:r>
      <w:r w:rsidR="00CD720B">
        <w:rPr>
          <w:rFonts w:ascii="Arial" w:hAnsi="Arial" w:cs="Arial"/>
          <w:sz w:val="24"/>
          <w:szCs w:val="24"/>
        </w:rPr>
        <w:t>Although normative conformity provides a</w:t>
      </w:r>
      <w:r w:rsidR="00434497">
        <w:rPr>
          <w:rFonts w:ascii="Arial" w:hAnsi="Arial" w:cs="Arial"/>
          <w:sz w:val="24"/>
          <w:szCs w:val="24"/>
        </w:rPr>
        <w:t xml:space="preserve">n </w:t>
      </w:r>
      <w:r w:rsidR="00FE3412">
        <w:rPr>
          <w:rFonts w:ascii="Arial" w:hAnsi="Arial" w:cs="Arial"/>
          <w:sz w:val="24"/>
          <w:szCs w:val="24"/>
        </w:rPr>
        <w:t xml:space="preserve">explanation as to why personalities </w:t>
      </w:r>
      <w:r w:rsidR="00434497">
        <w:rPr>
          <w:rFonts w:ascii="Arial" w:hAnsi="Arial" w:cs="Arial"/>
          <w:sz w:val="24"/>
          <w:szCs w:val="24"/>
        </w:rPr>
        <w:t xml:space="preserve">may </w:t>
      </w:r>
      <w:r w:rsidR="003F3F44">
        <w:rPr>
          <w:rFonts w:ascii="Arial" w:hAnsi="Arial" w:cs="Arial"/>
          <w:sz w:val="24"/>
          <w:szCs w:val="24"/>
        </w:rPr>
        <w:t xml:space="preserve">change in different situations, </w:t>
      </w:r>
      <w:r w:rsidR="00395D88">
        <w:rPr>
          <w:rFonts w:ascii="Arial" w:hAnsi="Arial" w:cs="Arial"/>
          <w:sz w:val="24"/>
          <w:szCs w:val="24"/>
        </w:rPr>
        <w:t>this can’t be applied in every case</w:t>
      </w:r>
      <w:r w:rsidR="00683050">
        <w:rPr>
          <w:rFonts w:ascii="Arial" w:hAnsi="Arial" w:cs="Arial"/>
          <w:sz w:val="24"/>
          <w:szCs w:val="24"/>
        </w:rPr>
        <w:t xml:space="preserve">. </w:t>
      </w:r>
      <w:r w:rsidR="00683050" w:rsidRPr="00683050">
        <w:rPr>
          <w:rFonts w:ascii="Arial" w:hAnsi="Arial" w:cs="Arial"/>
          <w:sz w:val="24"/>
          <w:szCs w:val="24"/>
        </w:rPr>
        <w:t>Normative conformity happens when we express our thoughts or behave in ways that assist us be accepted or prevent us from being ostracised or rejected by others</w:t>
      </w:r>
      <w:r w:rsidR="00683050">
        <w:rPr>
          <w:rFonts w:ascii="Arial" w:hAnsi="Arial" w:cs="Arial"/>
          <w:sz w:val="24"/>
          <w:szCs w:val="24"/>
        </w:rPr>
        <w:t xml:space="preserve"> </w:t>
      </w:r>
      <w:sdt>
        <w:sdtPr>
          <w:rPr>
            <w:rFonts w:ascii="Arial" w:hAnsi="Arial" w:cs="Arial"/>
            <w:sz w:val="24"/>
            <w:szCs w:val="24"/>
          </w:rPr>
          <w:id w:val="987744354"/>
          <w:citation/>
        </w:sdtPr>
        <w:sdtEndPr/>
        <w:sdtContent>
          <w:r w:rsidR="00683050">
            <w:rPr>
              <w:rFonts w:ascii="Arial" w:hAnsi="Arial" w:cs="Arial"/>
              <w:sz w:val="24"/>
              <w:szCs w:val="24"/>
            </w:rPr>
            <w:fldChar w:fldCharType="begin"/>
          </w:r>
          <w:r w:rsidR="00683050">
            <w:rPr>
              <w:rFonts w:ascii="Arial" w:hAnsi="Arial" w:cs="Arial"/>
              <w:sz w:val="24"/>
              <w:szCs w:val="24"/>
            </w:rPr>
            <w:instrText xml:space="preserve"> CITATION Kat20 \l 2057 </w:instrText>
          </w:r>
          <w:r w:rsidR="00683050">
            <w:rPr>
              <w:rFonts w:ascii="Arial" w:hAnsi="Arial" w:cs="Arial"/>
              <w:sz w:val="24"/>
              <w:szCs w:val="24"/>
            </w:rPr>
            <w:fldChar w:fldCharType="separate"/>
          </w:r>
          <w:r w:rsidR="00A653DE" w:rsidRPr="00A653DE">
            <w:rPr>
              <w:rFonts w:ascii="Arial" w:hAnsi="Arial" w:cs="Arial"/>
              <w:noProof/>
              <w:sz w:val="24"/>
              <w:szCs w:val="24"/>
            </w:rPr>
            <w:t>(Votaw, 2020)</w:t>
          </w:r>
          <w:r w:rsidR="00683050">
            <w:rPr>
              <w:rFonts w:ascii="Arial" w:hAnsi="Arial" w:cs="Arial"/>
              <w:sz w:val="24"/>
              <w:szCs w:val="24"/>
            </w:rPr>
            <w:fldChar w:fldCharType="end"/>
          </w:r>
        </w:sdtContent>
      </w:sdt>
      <w:r w:rsidR="00683050" w:rsidRPr="00683050">
        <w:rPr>
          <w:rFonts w:ascii="Arial" w:hAnsi="Arial" w:cs="Arial"/>
          <w:sz w:val="24"/>
          <w:szCs w:val="24"/>
        </w:rPr>
        <w:t>.</w:t>
      </w:r>
      <w:r w:rsidR="009A14F7">
        <w:rPr>
          <w:rFonts w:ascii="Arial" w:hAnsi="Arial" w:cs="Arial"/>
          <w:sz w:val="24"/>
          <w:szCs w:val="24"/>
        </w:rPr>
        <w:t xml:space="preserve"> This suggests that normative </w:t>
      </w:r>
      <w:r w:rsidR="009A14F7">
        <w:rPr>
          <w:rFonts w:ascii="Arial" w:hAnsi="Arial" w:cs="Arial"/>
          <w:sz w:val="24"/>
          <w:szCs w:val="24"/>
        </w:rPr>
        <w:lastRenderedPageBreak/>
        <w:t xml:space="preserve">conformity is not a genuine change in personality, that it is manufactured by the person to fit </w:t>
      </w:r>
      <w:r w:rsidR="00813AA3">
        <w:rPr>
          <w:rFonts w:ascii="Arial" w:hAnsi="Arial" w:cs="Arial"/>
          <w:sz w:val="24"/>
          <w:szCs w:val="24"/>
        </w:rPr>
        <w:t>in within a group.</w:t>
      </w:r>
      <w:r w:rsidR="00846886">
        <w:rPr>
          <w:rFonts w:ascii="Arial" w:hAnsi="Arial" w:cs="Arial"/>
          <w:sz w:val="24"/>
          <w:szCs w:val="24"/>
        </w:rPr>
        <w:t xml:space="preserve"> </w:t>
      </w:r>
    </w:p>
    <w:p w14:paraId="215A5011" w14:textId="552521C8" w:rsidR="0092454F" w:rsidRPr="00C94CB1" w:rsidRDefault="00317637" w:rsidP="003B7597">
      <w:pPr>
        <w:spacing w:line="360" w:lineRule="auto"/>
        <w:rPr>
          <w:rFonts w:ascii="Arial" w:hAnsi="Arial" w:cs="Arial"/>
          <w:sz w:val="24"/>
          <w:szCs w:val="24"/>
        </w:rPr>
      </w:pPr>
      <w:r>
        <w:rPr>
          <w:rFonts w:ascii="Arial" w:hAnsi="Arial" w:cs="Arial"/>
          <w:sz w:val="24"/>
          <w:szCs w:val="24"/>
        </w:rPr>
        <w:t>A</w:t>
      </w:r>
      <w:r w:rsidR="00D80502">
        <w:rPr>
          <w:rFonts w:ascii="Arial" w:hAnsi="Arial" w:cs="Arial"/>
          <w:sz w:val="24"/>
          <w:szCs w:val="24"/>
        </w:rPr>
        <w:t>nother</w:t>
      </w:r>
      <w:r w:rsidR="0041289E">
        <w:rPr>
          <w:rFonts w:ascii="Arial" w:hAnsi="Arial" w:cs="Arial"/>
          <w:sz w:val="24"/>
          <w:szCs w:val="24"/>
        </w:rPr>
        <w:t xml:space="preserve"> potential </w:t>
      </w:r>
      <w:r w:rsidR="009C4A8E">
        <w:rPr>
          <w:rFonts w:ascii="Arial" w:hAnsi="Arial" w:cs="Arial"/>
          <w:sz w:val="24"/>
          <w:szCs w:val="24"/>
        </w:rPr>
        <w:t>explanation to this can be found within the previous work experience I gained working in the sales industry</w:t>
      </w:r>
      <w:r w:rsidR="003769CD">
        <w:rPr>
          <w:rFonts w:ascii="Arial" w:hAnsi="Arial" w:cs="Arial"/>
          <w:sz w:val="24"/>
          <w:szCs w:val="24"/>
        </w:rPr>
        <w:t xml:space="preserve">, where flexibility </w:t>
      </w:r>
      <w:r w:rsidR="004751F5">
        <w:rPr>
          <w:rFonts w:ascii="Arial" w:hAnsi="Arial" w:cs="Arial"/>
          <w:sz w:val="24"/>
          <w:szCs w:val="24"/>
        </w:rPr>
        <w:t>was vital</w:t>
      </w:r>
      <w:r w:rsidR="009C4A8E">
        <w:rPr>
          <w:rFonts w:ascii="Arial" w:hAnsi="Arial" w:cs="Arial"/>
          <w:sz w:val="24"/>
          <w:szCs w:val="24"/>
        </w:rPr>
        <w:t xml:space="preserve">. </w:t>
      </w:r>
      <w:r w:rsidR="003B7597" w:rsidRPr="003B7597">
        <w:rPr>
          <w:rFonts w:ascii="Arial" w:hAnsi="Arial" w:cs="Arial"/>
          <w:sz w:val="24"/>
          <w:szCs w:val="24"/>
        </w:rPr>
        <w:t xml:space="preserve">Selling is not a one-size-fits-all </w:t>
      </w:r>
      <w:r w:rsidR="004751F5" w:rsidRPr="003B7597">
        <w:rPr>
          <w:rFonts w:ascii="Arial" w:hAnsi="Arial" w:cs="Arial"/>
          <w:sz w:val="24"/>
          <w:szCs w:val="24"/>
        </w:rPr>
        <w:t>career</w:t>
      </w:r>
      <w:r w:rsidR="003B7597" w:rsidRPr="003B7597">
        <w:rPr>
          <w:rFonts w:ascii="Arial" w:hAnsi="Arial" w:cs="Arial"/>
          <w:sz w:val="24"/>
          <w:szCs w:val="24"/>
        </w:rPr>
        <w:t>. You must tailor your sales techniques to various types of customers and scenarios. Customers have diverse preferences, demands, and expectations</w:t>
      </w:r>
      <w:r w:rsidR="003B7597">
        <w:rPr>
          <w:rFonts w:ascii="Arial" w:hAnsi="Arial" w:cs="Arial"/>
          <w:sz w:val="24"/>
          <w:szCs w:val="24"/>
        </w:rPr>
        <w:t xml:space="preserve"> </w:t>
      </w:r>
      <w:sdt>
        <w:sdtPr>
          <w:rPr>
            <w:rFonts w:ascii="Arial" w:hAnsi="Arial" w:cs="Arial"/>
            <w:sz w:val="24"/>
            <w:szCs w:val="24"/>
          </w:rPr>
          <w:id w:val="1883053847"/>
          <w:citation/>
        </w:sdtPr>
        <w:sdtEndPr/>
        <w:sdtContent>
          <w:r w:rsidR="006B44D5">
            <w:rPr>
              <w:rFonts w:ascii="Arial" w:hAnsi="Arial" w:cs="Arial"/>
              <w:sz w:val="24"/>
              <w:szCs w:val="24"/>
            </w:rPr>
            <w:fldChar w:fldCharType="begin"/>
          </w:r>
          <w:r w:rsidR="006B44D5">
            <w:rPr>
              <w:rFonts w:ascii="Arial" w:hAnsi="Arial" w:cs="Arial"/>
              <w:sz w:val="24"/>
              <w:szCs w:val="24"/>
            </w:rPr>
            <w:instrText xml:space="preserve"> CITATION Tro23 \l 2057 </w:instrText>
          </w:r>
          <w:r w:rsidR="006B44D5">
            <w:rPr>
              <w:rFonts w:ascii="Arial" w:hAnsi="Arial" w:cs="Arial"/>
              <w:sz w:val="24"/>
              <w:szCs w:val="24"/>
            </w:rPr>
            <w:fldChar w:fldCharType="separate"/>
          </w:r>
          <w:r w:rsidR="00A653DE" w:rsidRPr="00A653DE">
            <w:rPr>
              <w:rFonts w:ascii="Arial" w:hAnsi="Arial" w:cs="Arial"/>
              <w:noProof/>
              <w:sz w:val="24"/>
              <w:szCs w:val="24"/>
            </w:rPr>
            <w:t>(Gregory, 2023)</w:t>
          </w:r>
          <w:r w:rsidR="006B44D5">
            <w:rPr>
              <w:rFonts w:ascii="Arial" w:hAnsi="Arial" w:cs="Arial"/>
              <w:sz w:val="24"/>
              <w:szCs w:val="24"/>
            </w:rPr>
            <w:fldChar w:fldCharType="end"/>
          </w:r>
        </w:sdtContent>
      </w:sdt>
      <w:r w:rsidR="003B7597" w:rsidRPr="003B7597">
        <w:rPr>
          <w:rFonts w:ascii="Arial" w:hAnsi="Arial" w:cs="Arial"/>
          <w:sz w:val="24"/>
          <w:szCs w:val="24"/>
        </w:rPr>
        <w:t>.</w:t>
      </w:r>
      <w:r w:rsidR="006B44D5">
        <w:rPr>
          <w:rFonts w:ascii="Arial" w:hAnsi="Arial" w:cs="Arial"/>
          <w:sz w:val="24"/>
          <w:szCs w:val="24"/>
        </w:rPr>
        <w:t xml:space="preserve"> By </w:t>
      </w:r>
      <w:r w:rsidR="00192EB0">
        <w:rPr>
          <w:rFonts w:ascii="Arial" w:hAnsi="Arial" w:cs="Arial"/>
          <w:sz w:val="24"/>
          <w:szCs w:val="24"/>
        </w:rPr>
        <w:t xml:space="preserve">spending significant time working within a sales industry, </w:t>
      </w:r>
      <w:r w:rsidR="00B65373">
        <w:rPr>
          <w:rFonts w:ascii="Arial" w:hAnsi="Arial" w:cs="Arial"/>
          <w:sz w:val="24"/>
          <w:szCs w:val="24"/>
        </w:rPr>
        <w:t xml:space="preserve">where adaptation was necessary </w:t>
      </w:r>
      <w:r w:rsidR="00285C72">
        <w:rPr>
          <w:rFonts w:ascii="Arial" w:hAnsi="Arial" w:cs="Arial"/>
          <w:sz w:val="24"/>
          <w:szCs w:val="24"/>
        </w:rPr>
        <w:t>to</w:t>
      </w:r>
      <w:r w:rsidR="00B65373">
        <w:rPr>
          <w:rFonts w:ascii="Arial" w:hAnsi="Arial" w:cs="Arial"/>
          <w:sz w:val="24"/>
          <w:szCs w:val="24"/>
        </w:rPr>
        <w:t xml:space="preserve"> achieve goals, it can be argued that </w:t>
      </w:r>
      <w:r w:rsidR="00557E25">
        <w:rPr>
          <w:rFonts w:ascii="Arial" w:hAnsi="Arial" w:cs="Arial"/>
          <w:sz w:val="24"/>
          <w:szCs w:val="24"/>
        </w:rPr>
        <w:t>I have grown accustomed to changing my personality depending on the needs of the situation</w:t>
      </w:r>
      <w:r w:rsidR="00285C72">
        <w:rPr>
          <w:rFonts w:ascii="Arial" w:hAnsi="Arial" w:cs="Arial"/>
          <w:sz w:val="24"/>
          <w:szCs w:val="24"/>
        </w:rPr>
        <w:t xml:space="preserve">. </w:t>
      </w:r>
      <w:r w:rsidR="00E11D18">
        <w:rPr>
          <w:rFonts w:ascii="Arial" w:hAnsi="Arial" w:cs="Arial"/>
          <w:sz w:val="24"/>
          <w:szCs w:val="24"/>
        </w:rPr>
        <w:t xml:space="preserve">This may explain why I almost naturally change personalities depending on the situation and people I’m with. </w:t>
      </w:r>
    </w:p>
    <w:p w14:paraId="4DF4463B" w14:textId="76432B6F" w:rsidR="00D80502" w:rsidRDefault="00A71937" w:rsidP="003B7597">
      <w:pPr>
        <w:spacing w:line="360" w:lineRule="auto"/>
        <w:rPr>
          <w:rFonts w:ascii="Arial" w:hAnsi="Arial" w:cs="Arial"/>
          <w:sz w:val="24"/>
          <w:szCs w:val="24"/>
          <w:u w:val="single"/>
        </w:rPr>
      </w:pPr>
      <w:r w:rsidRPr="00A71937">
        <w:rPr>
          <w:rFonts w:ascii="Arial" w:hAnsi="Arial" w:cs="Arial"/>
          <w:sz w:val="24"/>
          <w:szCs w:val="24"/>
          <w:u w:val="single"/>
        </w:rPr>
        <w:t>Conclusion</w:t>
      </w:r>
    </w:p>
    <w:p w14:paraId="0720BF1B" w14:textId="36AF376F" w:rsidR="000873C5" w:rsidRDefault="00175AAF" w:rsidP="00690F35">
      <w:pPr>
        <w:spacing w:line="360" w:lineRule="auto"/>
        <w:rPr>
          <w:rFonts w:ascii="Arial" w:hAnsi="Arial" w:cs="Arial"/>
          <w:sz w:val="24"/>
          <w:szCs w:val="24"/>
        </w:rPr>
      </w:pPr>
      <w:r w:rsidRPr="00175AAF">
        <w:rPr>
          <w:rFonts w:ascii="Arial" w:hAnsi="Arial" w:cs="Arial"/>
          <w:sz w:val="24"/>
          <w:szCs w:val="24"/>
        </w:rPr>
        <w:t xml:space="preserve">While the Insights Discovery tool provides a solid picture of an individual's personality, it can only use the results based on how the user felt when taking the exam. It also implies that a person will only fall into one personality type. Other data implies that personalities are variable and change depending on the situation. When it comes to whether personalities are fluid or linear, research supports both perspectives. </w:t>
      </w:r>
      <w:r w:rsidR="00C94CB1">
        <w:rPr>
          <w:rFonts w:ascii="Arial" w:hAnsi="Arial" w:cs="Arial"/>
          <w:sz w:val="24"/>
          <w:szCs w:val="24"/>
        </w:rPr>
        <w:t>From personal experiences</w:t>
      </w:r>
      <w:r w:rsidR="00DD1A39">
        <w:rPr>
          <w:rFonts w:ascii="Arial" w:hAnsi="Arial" w:cs="Arial"/>
          <w:sz w:val="24"/>
          <w:szCs w:val="24"/>
        </w:rPr>
        <w:t>,</w:t>
      </w:r>
      <w:r w:rsidR="00C94CB1">
        <w:rPr>
          <w:rFonts w:ascii="Arial" w:hAnsi="Arial" w:cs="Arial"/>
          <w:sz w:val="24"/>
          <w:szCs w:val="24"/>
        </w:rPr>
        <w:t xml:space="preserve"> I believe that </w:t>
      </w:r>
      <w:r w:rsidR="00CD1B09">
        <w:rPr>
          <w:rFonts w:ascii="Arial" w:hAnsi="Arial" w:cs="Arial"/>
          <w:sz w:val="24"/>
          <w:szCs w:val="24"/>
        </w:rPr>
        <w:t xml:space="preserve">personalities are more fluid than </w:t>
      </w:r>
      <w:r w:rsidR="00E12CDB">
        <w:rPr>
          <w:rFonts w:ascii="Arial" w:hAnsi="Arial" w:cs="Arial"/>
          <w:sz w:val="24"/>
          <w:szCs w:val="24"/>
        </w:rPr>
        <w:t xml:space="preserve">the Insights Report can show. While I undoubtedly </w:t>
      </w:r>
      <w:r w:rsidR="00B53215">
        <w:rPr>
          <w:rFonts w:ascii="Arial" w:hAnsi="Arial" w:cs="Arial"/>
          <w:sz w:val="24"/>
          <w:szCs w:val="24"/>
        </w:rPr>
        <w:t xml:space="preserve">value characteristics of Cool Blue, I also place </w:t>
      </w:r>
      <w:r w:rsidR="00AA5282">
        <w:rPr>
          <w:rFonts w:ascii="Arial" w:hAnsi="Arial" w:cs="Arial"/>
          <w:sz w:val="24"/>
          <w:szCs w:val="24"/>
        </w:rPr>
        <w:t xml:space="preserve">value in characteristics of all four colours on the Insights graph. </w:t>
      </w:r>
    </w:p>
    <w:p w14:paraId="180C5FCB" w14:textId="19DB17C6" w:rsidR="009A434D" w:rsidRDefault="00B43F29" w:rsidP="00690F35">
      <w:pPr>
        <w:spacing w:line="360" w:lineRule="auto"/>
        <w:rPr>
          <w:rFonts w:ascii="Arial" w:hAnsi="Arial" w:cs="Arial"/>
          <w:sz w:val="24"/>
          <w:szCs w:val="24"/>
        </w:rPr>
      </w:pPr>
      <w:r w:rsidRPr="00B43F29">
        <w:rPr>
          <w:rFonts w:ascii="Arial" w:hAnsi="Arial" w:cs="Arial"/>
          <w:sz w:val="24"/>
          <w:szCs w:val="24"/>
        </w:rPr>
        <w:t>In conclusion, Insights Discovery has undoubted potential to support organizations and benefit their employees, however, the system does not provide a quick fix and it is not a one-stop-shop for understanding your own personality. Insights should be utilised alongside other methods and models of reflection.</w:t>
      </w:r>
      <w:r w:rsidR="00600EF9">
        <w:rPr>
          <w:rFonts w:ascii="Arial" w:hAnsi="Arial" w:cs="Arial"/>
          <w:sz w:val="24"/>
          <w:szCs w:val="24"/>
        </w:rPr>
        <w:t xml:space="preserve"> </w:t>
      </w:r>
    </w:p>
    <w:p w14:paraId="11888D5A" w14:textId="6B1B5390" w:rsidR="008551D8" w:rsidRDefault="004B48A9" w:rsidP="00690F35">
      <w:pPr>
        <w:spacing w:line="360" w:lineRule="auto"/>
        <w:rPr>
          <w:rFonts w:ascii="Arial" w:hAnsi="Arial" w:cs="Arial"/>
          <w:sz w:val="24"/>
          <w:szCs w:val="24"/>
        </w:rPr>
      </w:pPr>
      <w:r>
        <w:rPr>
          <w:rFonts w:ascii="Arial" w:hAnsi="Arial" w:cs="Arial"/>
          <w:sz w:val="24"/>
          <w:szCs w:val="24"/>
        </w:rPr>
        <w:t xml:space="preserve">As I continue with my professional </w:t>
      </w:r>
      <w:r w:rsidR="00422A50">
        <w:rPr>
          <w:rFonts w:ascii="Arial" w:hAnsi="Arial" w:cs="Arial"/>
          <w:sz w:val="24"/>
          <w:szCs w:val="24"/>
        </w:rPr>
        <w:t>development,</w:t>
      </w:r>
      <w:r>
        <w:rPr>
          <w:rFonts w:ascii="Arial" w:hAnsi="Arial" w:cs="Arial"/>
          <w:sz w:val="24"/>
          <w:szCs w:val="24"/>
        </w:rPr>
        <w:t xml:space="preserve"> </w:t>
      </w:r>
      <w:r w:rsidR="00EE3E79">
        <w:rPr>
          <w:rFonts w:ascii="Arial" w:hAnsi="Arial" w:cs="Arial"/>
          <w:sz w:val="24"/>
          <w:szCs w:val="24"/>
        </w:rPr>
        <w:t xml:space="preserve">I will </w:t>
      </w:r>
      <w:r w:rsidR="00CD57DB">
        <w:rPr>
          <w:rFonts w:ascii="Arial" w:hAnsi="Arial" w:cs="Arial"/>
          <w:sz w:val="24"/>
          <w:szCs w:val="24"/>
        </w:rPr>
        <w:t xml:space="preserve">utilise the information from my Insights report </w:t>
      </w:r>
      <w:r w:rsidR="00790648">
        <w:rPr>
          <w:rFonts w:ascii="Arial" w:hAnsi="Arial" w:cs="Arial"/>
          <w:sz w:val="24"/>
          <w:szCs w:val="24"/>
        </w:rPr>
        <w:t>as a</w:t>
      </w:r>
      <w:r w:rsidR="00422A50">
        <w:rPr>
          <w:rFonts w:ascii="Arial" w:hAnsi="Arial" w:cs="Arial"/>
          <w:sz w:val="24"/>
          <w:szCs w:val="24"/>
        </w:rPr>
        <w:t xml:space="preserve"> reference for my reflection within the workplace.</w:t>
      </w:r>
      <w:r w:rsidR="003441CE" w:rsidRPr="003441CE">
        <w:t xml:space="preserve"> </w:t>
      </w:r>
      <w:r w:rsidR="003441CE" w:rsidRPr="003441CE">
        <w:rPr>
          <w:rFonts w:ascii="Arial" w:hAnsi="Arial" w:cs="Arial"/>
          <w:sz w:val="24"/>
          <w:szCs w:val="24"/>
        </w:rPr>
        <w:t>I will also employ other models, such as the Gibbs reflective model, to create a more comprehensive development strateg</w:t>
      </w:r>
      <w:r w:rsidR="00A90D06">
        <w:rPr>
          <w:rFonts w:ascii="Arial" w:hAnsi="Arial" w:cs="Arial"/>
          <w:sz w:val="24"/>
          <w:szCs w:val="24"/>
        </w:rPr>
        <w:t>y.</w:t>
      </w:r>
    </w:p>
    <w:p w14:paraId="33F30023" w14:textId="77777777" w:rsidR="00B17F59" w:rsidRDefault="00B17F59" w:rsidP="00690F35">
      <w:pPr>
        <w:spacing w:line="360" w:lineRule="auto"/>
        <w:rPr>
          <w:rFonts w:ascii="Arial" w:hAnsi="Arial" w:cs="Arial"/>
          <w:sz w:val="24"/>
          <w:szCs w:val="24"/>
        </w:rPr>
      </w:pPr>
    </w:p>
    <w:p w14:paraId="324DCCC8" w14:textId="77777777" w:rsidR="00B17F59" w:rsidRDefault="00B17F59" w:rsidP="00690F35">
      <w:pPr>
        <w:spacing w:line="360" w:lineRule="auto"/>
        <w:rPr>
          <w:rFonts w:ascii="Arial" w:hAnsi="Arial" w:cs="Arial"/>
          <w:sz w:val="24"/>
          <w:szCs w:val="24"/>
        </w:rPr>
      </w:pPr>
    </w:p>
    <w:p w14:paraId="6CE13A0D" w14:textId="77777777" w:rsidR="006D29DF" w:rsidRDefault="006D29DF" w:rsidP="006D29DF">
      <w:pPr>
        <w:rPr>
          <w:rFonts w:ascii="Arial" w:hAnsi="Arial" w:cs="Arial"/>
          <w:sz w:val="24"/>
          <w:szCs w:val="24"/>
          <w:u w:val="single"/>
        </w:rPr>
      </w:pPr>
      <w:r w:rsidRPr="004A0091">
        <w:rPr>
          <w:rFonts w:ascii="Arial" w:hAnsi="Arial" w:cs="Arial"/>
          <w:sz w:val="24"/>
          <w:szCs w:val="24"/>
          <w:u w:val="single"/>
        </w:rPr>
        <w:lastRenderedPageBreak/>
        <w:t>Callum Cresser – SWOT Analysis</w:t>
      </w:r>
    </w:p>
    <w:tbl>
      <w:tblPr>
        <w:tblStyle w:val="TableGrid"/>
        <w:tblW w:w="0" w:type="auto"/>
        <w:tblLook w:val="04A0" w:firstRow="1" w:lastRow="0" w:firstColumn="1" w:lastColumn="0" w:noHBand="0" w:noVBand="1"/>
      </w:tblPr>
      <w:tblGrid>
        <w:gridCol w:w="4508"/>
        <w:gridCol w:w="4508"/>
      </w:tblGrid>
      <w:tr w:rsidR="006D29DF" w14:paraId="058221B7" w14:textId="77777777" w:rsidTr="00AC105C">
        <w:tc>
          <w:tcPr>
            <w:tcW w:w="4508" w:type="dxa"/>
          </w:tcPr>
          <w:p w14:paraId="177CEC6D" w14:textId="77777777" w:rsidR="006D29DF" w:rsidRPr="00B965D0" w:rsidRDefault="006D29DF" w:rsidP="00AC105C">
            <w:pPr>
              <w:rPr>
                <w:rFonts w:ascii="Arial" w:hAnsi="Arial" w:cs="Arial"/>
                <w:sz w:val="24"/>
                <w:szCs w:val="24"/>
                <w:u w:val="single"/>
              </w:rPr>
            </w:pPr>
            <w:r w:rsidRPr="00B965D0">
              <w:rPr>
                <w:rFonts w:ascii="Arial" w:hAnsi="Arial" w:cs="Arial"/>
                <w:sz w:val="24"/>
                <w:szCs w:val="24"/>
                <w:u w:val="single"/>
              </w:rPr>
              <w:t xml:space="preserve">Strengths </w:t>
            </w:r>
          </w:p>
        </w:tc>
        <w:tc>
          <w:tcPr>
            <w:tcW w:w="4508" w:type="dxa"/>
          </w:tcPr>
          <w:p w14:paraId="2E86D40F" w14:textId="77777777" w:rsidR="006D29DF" w:rsidRPr="00B965D0" w:rsidRDefault="006D29DF" w:rsidP="00AC105C">
            <w:pPr>
              <w:rPr>
                <w:rFonts w:ascii="Arial" w:hAnsi="Arial" w:cs="Arial"/>
                <w:sz w:val="24"/>
                <w:szCs w:val="24"/>
                <w:u w:val="single"/>
              </w:rPr>
            </w:pPr>
            <w:r w:rsidRPr="00B965D0">
              <w:rPr>
                <w:rFonts w:ascii="Arial" w:hAnsi="Arial" w:cs="Arial"/>
                <w:sz w:val="24"/>
                <w:szCs w:val="24"/>
                <w:u w:val="single"/>
              </w:rPr>
              <w:t>Weaknesses</w:t>
            </w:r>
          </w:p>
        </w:tc>
      </w:tr>
      <w:tr w:rsidR="006D29DF" w14:paraId="584CB7B6" w14:textId="77777777" w:rsidTr="00AC105C">
        <w:tc>
          <w:tcPr>
            <w:tcW w:w="4508" w:type="dxa"/>
          </w:tcPr>
          <w:p w14:paraId="6C5409EC" w14:textId="77777777" w:rsidR="006D29DF" w:rsidRDefault="006D29DF" w:rsidP="006D29DF">
            <w:pPr>
              <w:pStyle w:val="ListParagraph"/>
              <w:numPr>
                <w:ilvl w:val="0"/>
                <w:numId w:val="5"/>
              </w:numPr>
              <w:rPr>
                <w:rFonts w:ascii="Arial" w:hAnsi="Arial" w:cs="Arial"/>
                <w:sz w:val="24"/>
                <w:szCs w:val="24"/>
              </w:rPr>
            </w:pPr>
            <w:r w:rsidRPr="00114000">
              <w:rPr>
                <w:rFonts w:ascii="Arial" w:hAnsi="Arial" w:cs="Arial"/>
                <w:sz w:val="24"/>
                <w:szCs w:val="24"/>
              </w:rPr>
              <w:t xml:space="preserve">Communication – Ability to discuss and present to an audience. Confident explaining or demonstrating to a variety of different groups. </w:t>
            </w:r>
          </w:p>
          <w:p w14:paraId="6F0D9586" w14:textId="77777777" w:rsidR="006D29DF" w:rsidRDefault="006D29DF" w:rsidP="006D29DF">
            <w:pPr>
              <w:pStyle w:val="ListParagraph"/>
              <w:numPr>
                <w:ilvl w:val="0"/>
                <w:numId w:val="5"/>
              </w:numPr>
              <w:rPr>
                <w:rFonts w:ascii="Arial" w:hAnsi="Arial" w:cs="Arial"/>
                <w:sz w:val="24"/>
                <w:szCs w:val="24"/>
              </w:rPr>
            </w:pPr>
            <w:r>
              <w:rPr>
                <w:rFonts w:ascii="Arial" w:hAnsi="Arial" w:cs="Arial"/>
                <w:sz w:val="24"/>
                <w:szCs w:val="24"/>
              </w:rPr>
              <w:t xml:space="preserve">Organisation – Values organisation. Organises files clearly into folders with clear names. Allows easy access to work/university files. </w:t>
            </w:r>
          </w:p>
          <w:p w14:paraId="772E1A01" w14:textId="77777777" w:rsidR="006D29DF" w:rsidRDefault="006D29DF" w:rsidP="006D29DF">
            <w:pPr>
              <w:pStyle w:val="ListParagraph"/>
              <w:numPr>
                <w:ilvl w:val="0"/>
                <w:numId w:val="5"/>
              </w:numPr>
              <w:rPr>
                <w:rFonts w:ascii="Arial" w:hAnsi="Arial" w:cs="Arial"/>
                <w:sz w:val="24"/>
                <w:szCs w:val="24"/>
              </w:rPr>
            </w:pPr>
            <w:r>
              <w:rPr>
                <w:rFonts w:ascii="Arial" w:hAnsi="Arial" w:cs="Arial"/>
                <w:sz w:val="24"/>
                <w:szCs w:val="24"/>
              </w:rPr>
              <w:t xml:space="preserve">Dedicated – Able to dedicate time and effort to tasks deemed important. Desire to apply myself completely until the task is completed to a good level. </w:t>
            </w:r>
          </w:p>
          <w:p w14:paraId="3EA8A0F5" w14:textId="77777777" w:rsidR="006D29DF" w:rsidRDefault="006D29DF" w:rsidP="006D29DF">
            <w:pPr>
              <w:pStyle w:val="ListParagraph"/>
              <w:numPr>
                <w:ilvl w:val="0"/>
                <w:numId w:val="5"/>
              </w:numPr>
              <w:rPr>
                <w:rFonts w:ascii="Arial" w:hAnsi="Arial" w:cs="Arial"/>
                <w:sz w:val="24"/>
                <w:szCs w:val="24"/>
              </w:rPr>
            </w:pPr>
            <w:r>
              <w:rPr>
                <w:rFonts w:ascii="Arial" w:hAnsi="Arial" w:cs="Arial"/>
                <w:sz w:val="24"/>
                <w:szCs w:val="24"/>
              </w:rPr>
              <w:t xml:space="preserve">Adaptable – have experienced working within different teams and different areas. Can adapt well to changes while still maintaining good performance. </w:t>
            </w:r>
          </w:p>
          <w:p w14:paraId="6633B5F0" w14:textId="77777777" w:rsidR="006D29DF" w:rsidRPr="0017041D" w:rsidRDefault="006D29DF" w:rsidP="006D29DF">
            <w:pPr>
              <w:pStyle w:val="ListParagraph"/>
              <w:numPr>
                <w:ilvl w:val="0"/>
                <w:numId w:val="5"/>
              </w:numPr>
              <w:rPr>
                <w:rFonts w:ascii="Arial" w:hAnsi="Arial" w:cs="Arial"/>
                <w:sz w:val="24"/>
                <w:szCs w:val="24"/>
              </w:rPr>
            </w:pPr>
            <w:r>
              <w:rPr>
                <w:rFonts w:ascii="Arial" w:hAnsi="Arial" w:cs="Arial"/>
                <w:sz w:val="24"/>
                <w:szCs w:val="24"/>
              </w:rPr>
              <w:t>Objective – can remove personal bias and emotions when completing tasks and making decisions.</w:t>
            </w:r>
          </w:p>
          <w:p w14:paraId="68D79758" w14:textId="77777777" w:rsidR="006D29DF" w:rsidRDefault="006D29DF" w:rsidP="00AC105C">
            <w:pPr>
              <w:rPr>
                <w:rFonts w:ascii="Arial" w:hAnsi="Arial" w:cs="Arial"/>
                <w:sz w:val="24"/>
                <w:szCs w:val="24"/>
              </w:rPr>
            </w:pPr>
          </w:p>
        </w:tc>
        <w:tc>
          <w:tcPr>
            <w:tcW w:w="4508" w:type="dxa"/>
          </w:tcPr>
          <w:p w14:paraId="31D5FF09" w14:textId="77777777" w:rsidR="006D29DF" w:rsidRDefault="006D29DF" w:rsidP="006D29DF">
            <w:pPr>
              <w:pStyle w:val="ListParagraph"/>
              <w:numPr>
                <w:ilvl w:val="0"/>
                <w:numId w:val="5"/>
              </w:numPr>
              <w:rPr>
                <w:rFonts w:ascii="Arial" w:hAnsi="Arial" w:cs="Arial"/>
                <w:sz w:val="24"/>
                <w:szCs w:val="24"/>
              </w:rPr>
            </w:pPr>
            <w:r>
              <w:rPr>
                <w:rFonts w:ascii="Arial" w:hAnsi="Arial" w:cs="Arial"/>
                <w:sz w:val="24"/>
                <w:szCs w:val="24"/>
              </w:rPr>
              <w:t xml:space="preserve">Overly Self-critical – tendency to be too critical when reflecting on performance or work. </w:t>
            </w:r>
          </w:p>
          <w:p w14:paraId="79A5BD9B" w14:textId="77777777" w:rsidR="006D29DF" w:rsidRPr="00415E66" w:rsidRDefault="006D29DF" w:rsidP="006D29DF">
            <w:pPr>
              <w:pStyle w:val="ListParagraph"/>
              <w:numPr>
                <w:ilvl w:val="0"/>
                <w:numId w:val="5"/>
              </w:numPr>
              <w:rPr>
                <w:rFonts w:ascii="Arial" w:hAnsi="Arial" w:cs="Arial"/>
                <w:sz w:val="24"/>
                <w:szCs w:val="24"/>
              </w:rPr>
            </w:pPr>
            <w:r>
              <w:rPr>
                <w:rFonts w:ascii="Arial" w:hAnsi="Arial" w:cs="Arial"/>
                <w:sz w:val="24"/>
                <w:szCs w:val="24"/>
              </w:rPr>
              <w:t xml:space="preserve">Procrastination – Can easily procrastinate if not assigned with enough workload. </w:t>
            </w:r>
          </w:p>
          <w:p w14:paraId="6667CC22" w14:textId="77777777" w:rsidR="006D29DF" w:rsidRDefault="006D29DF" w:rsidP="006D29DF">
            <w:pPr>
              <w:pStyle w:val="ListParagraph"/>
              <w:numPr>
                <w:ilvl w:val="0"/>
                <w:numId w:val="5"/>
              </w:numPr>
              <w:rPr>
                <w:rFonts w:ascii="Arial" w:hAnsi="Arial" w:cs="Arial"/>
                <w:sz w:val="24"/>
                <w:szCs w:val="24"/>
              </w:rPr>
            </w:pPr>
            <w:r>
              <w:rPr>
                <w:rFonts w:ascii="Arial" w:hAnsi="Arial" w:cs="Arial"/>
                <w:sz w:val="24"/>
                <w:szCs w:val="24"/>
              </w:rPr>
              <w:t xml:space="preserve">Relies on directions/instructions – can rely too highly on directions from managers/tutors when beginning a new task. </w:t>
            </w:r>
          </w:p>
          <w:p w14:paraId="370F12B0" w14:textId="77777777" w:rsidR="006D29DF" w:rsidRPr="00965F79" w:rsidRDefault="006D29DF" w:rsidP="006D29DF">
            <w:pPr>
              <w:pStyle w:val="ListParagraph"/>
              <w:numPr>
                <w:ilvl w:val="0"/>
                <w:numId w:val="5"/>
              </w:numPr>
              <w:rPr>
                <w:rFonts w:ascii="Arial" w:hAnsi="Arial" w:cs="Arial"/>
                <w:sz w:val="24"/>
                <w:szCs w:val="24"/>
              </w:rPr>
            </w:pPr>
            <w:r>
              <w:rPr>
                <w:rFonts w:ascii="Arial" w:hAnsi="Arial" w:cs="Arial"/>
                <w:sz w:val="24"/>
                <w:szCs w:val="24"/>
              </w:rPr>
              <w:t xml:space="preserve">Inexperienced – no experience working within local authority. This means a lack of understanding of the processes. </w:t>
            </w:r>
          </w:p>
        </w:tc>
      </w:tr>
      <w:tr w:rsidR="006D29DF" w14:paraId="26A715D8" w14:textId="77777777" w:rsidTr="00AC105C">
        <w:tc>
          <w:tcPr>
            <w:tcW w:w="4508" w:type="dxa"/>
          </w:tcPr>
          <w:p w14:paraId="1230AFCA" w14:textId="77777777" w:rsidR="006D29DF" w:rsidRPr="00B965D0" w:rsidRDefault="006D29DF" w:rsidP="00AC105C">
            <w:pPr>
              <w:rPr>
                <w:rFonts w:ascii="Arial" w:hAnsi="Arial" w:cs="Arial"/>
                <w:sz w:val="24"/>
                <w:szCs w:val="24"/>
                <w:u w:val="single"/>
              </w:rPr>
            </w:pPr>
            <w:r w:rsidRPr="00B965D0">
              <w:rPr>
                <w:rFonts w:ascii="Arial" w:hAnsi="Arial" w:cs="Arial"/>
                <w:sz w:val="24"/>
                <w:szCs w:val="24"/>
                <w:u w:val="single"/>
              </w:rPr>
              <w:t xml:space="preserve">Opportunities </w:t>
            </w:r>
          </w:p>
        </w:tc>
        <w:tc>
          <w:tcPr>
            <w:tcW w:w="4508" w:type="dxa"/>
          </w:tcPr>
          <w:p w14:paraId="70D496B8" w14:textId="77777777" w:rsidR="006D29DF" w:rsidRPr="00B965D0" w:rsidRDefault="006D29DF" w:rsidP="00AC105C">
            <w:pPr>
              <w:rPr>
                <w:rFonts w:ascii="Arial" w:hAnsi="Arial" w:cs="Arial"/>
                <w:sz w:val="24"/>
                <w:szCs w:val="24"/>
                <w:u w:val="single"/>
              </w:rPr>
            </w:pPr>
            <w:r w:rsidRPr="00B965D0">
              <w:rPr>
                <w:rFonts w:ascii="Arial" w:hAnsi="Arial" w:cs="Arial"/>
                <w:sz w:val="24"/>
                <w:szCs w:val="24"/>
                <w:u w:val="single"/>
              </w:rPr>
              <w:t>Threats</w:t>
            </w:r>
          </w:p>
        </w:tc>
      </w:tr>
      <w:tr w:rsidR="006D29DF" w14:paraId="5F9CCE96" w14:textId="77777777" w:rsidTr="00AC105C">
        <w:tc>
          <w:tcPr>
            <w:tcW w:w="4508" w:type="dxa"/>
          </w:tcPr>
          <w:p w14:paraId="72FDC2D4" w14:textId="77777777" w:rsidR="006D29DF" w:rsidRDefault="006D29DF" w:rsidP="006D29DF">
            <w:pPr>
              <w:pStyle w:val="ListParagraph"/>
              <w:numPr>
                <w:ilvl w:val="0"/>
                <w:numId w:val="6"/>
              </w:numPr>
              <w:rPr>
                <w:rFonts w:ascii="Arial" w:hAnsi="Arial" w:cs="Arial"/>
                <w:sz w:val="24"/>
                <w:szCs w:val="24"/>
              </w:rPr>
            </w:pPr>
            <w:r>
              <w:rPr>
                <w:rFonts w:ascii="Arial" w:hAnsi="Arial" w:cs="Arial"/>
                <w:sz w:val="24"/>
                <w:szCs w:val="24"/>
              </w:rPr>
              <w:t xml:space="preserve">Career – Opportunity to build a successful career with my current job. Can potentially be a permanent job if successful within the graduate programme. </w:t>
            </w:r>
          </w:p>
          <w:p w14:paraId="0C28242C" w14:textId="77777777" w:rsidR="006D29DF" w:rsidRDefault="006D29DF" w:rsidP="006D29DF">
            <w:pPr>
              <w:pStyle w:val="ListParagraph"/>
              <w:numPr>
                <w:ilvl w:val="0"/>
                <w:numId w:val="6"/>
              </w:numPr>
              <w:rPr>
                <w:rFonts w:ascii="Arial" w:hAnsi="Arial" w:cs="Arial"/>
                <w:sz w:val="24"/>
                <w:szCs w:val="24"/>
              </w:rPr>
            </w:pPr>
            <w:r>
              <w:rPr>
                <w:rFonts w:ascii="Arial" w:hAnsi="Arial" w:cs="Arial"/>
                <w:sz w:val="24"/>
                <w:szCs w:val="24"/>
              </w:rPr>
              <w:t>Education – C</w:t>
            </w:r>
            <w:r w:rsidRPr="005B378B">
              <w:rPr>
                <w:rFonts w:ascii="Arial" w:hAnsi="Arial" w:cs="Arial"/>
                <w:sz w:val="24"/>
                <w:szCs w:val="24"/>
              </w:rPr>
              <w:t xml:space="preserve">hance to gain a further educational diploma. </w:t>
            </w:r>
            <w:r>
              <w:rPr>
                <w:rFonts w:ascii="Arial" w:hAnsi="Arial" w:cs="Arial"/>
                <w:sz w:val="24"/>
                <w:szCs w:val="24"/>
              </w:rPr>
              <w:t xml:space="preserve">By completing the course to a good standard, I can increase my education further, with the option of a masters. </w:t>
            </w:r>
          </w:p>
          <w:p w14:paraId="7B0067D9" w14:textId="77777777" w:rsidR="006D29DF" w:rsidRDefault="006D29DF" w:rsidP="006D29DF">
            <w:pPr>
              <w:pStyle w:val="ListParagraph"/>
              <w:numPr>
                <w:ilvl w:val="0"/>
                <w:numId w:val="6"/>
              </w:numPr>
              <w:rPr>
                <w:rFonts w:ascii="Arial" w:hAnsi="Arial" w:cs="Arial"/>
                <w:sz w:val="24"/>
                <w:szCs w:val="24"/>
              </w:rPr>
            </w:pPr>
            <w:r>
              <w:rPr>
                <w:rFonts w:ascii="Arial" w:hAnsi="Arial" w:cs="Arial"/>
                <w:sz w:val="24"/>
                <w:szCs w:val="24"/>
              </w:rPr>
              <w:t xml:space="preserve">Training – As part of my job with the authority they will provide chances to attend training courses to improve my key skills. </w:t>
            </w:r>
          </w:p>
          <w:p w14:paraId="599CF50E" w14:textId="77777777" w:rsidR="006D29DF" w:rsidRPr="005B378B" w:rsidRDefault="006D29DF" w:rsidP="006D29DF">
            <w:pPr>
              <w:pStyle w:val="ListParagraph"/>
              <w:numPr>
                <w:ilvl w:val="0"/>
                <w:numId w:val="6"/>
              </w:numPr>
              <w:rPr>
                <w:rFonts w:ascii="Arial" w:hAnsi="Arial" w:cs="Arial"/>
                <w:sz w:val="24"/>
                <w:szCs w:val="24"/>
              </w:rPr>
            </w:pPr>
            <w:r>
              <w:rPr>
                <w:rFonts w:ascii="Arial" w:hAnsi="Arial" w:cs="Arial"/>
                <w:sz w:val="24"/>
                <w:szCs w:val="24"/>
              </w:rPr>
              <w:t xml:space="preserve">Networking – Attending conferences and meetings as part of work allows me to build relationships and connections with potentially important partners. </w:t>
            </w:r>
          </w:p>
        </w:tc>
        <w:tc>
          <w:tcPr>
            <w:tcW w:w="4508" w:type="dxa"/>
          </w:tcPr>
          <w:p w14:paraId="7571F26C" w14:textId="77777777" w:rsidR="006D29DF" w:rsidRDefault="006D29DF" w:rsidP="006D29DF">
            <w:pPr>
              <w:pStyle w:val="ListParagraph"/>
              <w:numPr>
                <w:ilvl w:val="0"/>
                <w:numId w:val="6"/>
              </w:numPr>
              <w:rPr>
                <w:rFonts w:ascii="Arial" w:hAnsi="Arial" w:cs="Arial"/>
                <w:sz w:val="24"/>
                <w:szCs w:val="24"/>
              </w:rPr>
            </w:pPr>
            <w:r>
              <w:rPr>
                <w:rFonts w:ascii="Arial" w:hAnsi="Arial" w:cs="Arial"/>
                <w:sz w:val="24"/>
                <w:szCs w:val="24"/>
              </w:rPr>
              <w:t xml:space="preserve">Time Constraints – There is a danger that work commitments can increase where I struggle to commit enough time towards my university course. </w:t>
            </w:r>
          </w:p>
          <w:p w14:paraId="2F6E1F5B" w14:textId="77777777" w:rsidR="006D29DF" w:rsidRDefault="006D29DF" w:rsidP="006D29DF">
            <w:pPr>
              <w:pStyle w:val="ListParagraph"/>
              <w:numPr>
                <w:ilvl w:val="0"/>
                <w:numId w:val="6"/>
              </w:numPr>
              <w:rPr>
                <w:rFonts w:ascii="Arial" w:hAnsi="Arial" w:cs="Arial"/>
                <w:sz w:val="24"/>
                <w:szCs w:val="24"/>
              </w:rPr>
            </w:pPr>
            <w:r>
              <w:rPr>
                <w:rFonts w:ascii="Arial" w:hAnsi="Arial" w:cs="Arial"/>
                <w:sz w:val="24"/>
                <w:szCs w:val="24"/>
              </w:rPr>
              <w:t xml:space="preserve">Competition – There may be high competition for permanent jobs that may stop me from receiving a job offer. </w:t>
            </w:r>
          </w:p>
          <w:p w14:paraId="2EB5C54B" w14:textId="77777777" w:rsidR="006D29DF" w:rsidRDefault="006D29DF" w:rsidP="006D29DF">
            <w:pPr>
              <w:pStyle w:val="ListParagraph"/>
              <w:numPr>
                <w:ilvl w:val="0"/>
                <w:numId w:val="6"/>
              </w:numPr>
              <w:rPr>
                <w:rFonts w:ascii="Arial" w:hAnsi="Arial" w:cs="Arial"/>
                <w:sz w:val="24"/>
                <w:szCs w:val="24"/>
              </w:rPr>
            </w:pPr>
            <w:r>
              <w:rPr>
                <w:rFonts w:ascii="Arial" w:hAnsi="Arial" w:cs="Arial"/>
                <w:sz w:val="24"/>
                <w:szCs w:val="24"/>
              </w:rPr>
              <w:t xml:space="preserve">Funding – The authority may not have the funding to keep me in my role beyond my original contract. </w:t>
            </w:r>
          </w:p>
          <w:p w14:paraId="0E5EA2EB" w14:textId="77777777" w:rsidR="006D29DF" w:rsidRPr="004B334E" w:rsidRDefault="006D29DF" w:rsidP="00AC105C">
            <w:pPr>
              <w:rPr>
                <w:rFonts w:ascii="Arial" w:hAnsi="Arial" w:cs="Arial"/>
                <w:sz w:val="24"/>
                <w:szCs w:val="24"/>
              </w:rPr>
            </w:pPr>
          </w:p>
        </w:tc>
      </w:tr>
    </w:tbl>
    <w:p w14:paraId="599595DB" w14:textId="77777777" w:rsidR="00DC7DED" w:rsidRDefault="00DC7DED" w:rsidP="00690F35">
      <w:pPr>
        <w:spacing w:line="360" w:lineRule="auto"/>
        <w:rPr>
          <w:rFonts w:ascii="Arial" w:hAnsi="Arial" w:cs="Arial"/>
          <w:sz w:val="24"/>
          <w:szCs w:val="24"/>
        </w:rPr>
      </w:pPr>
    </w:p>
    <w:p w14:paraId="63E12D93" w14:textId="77777777" w:rsidR="006A5AE7" w:rsidRDefault="006A5AE7" w:rsidP="006A5AE7">
      <w:pPr>
        <w:spacing w:line="360" w:lineRule="auto"/>
        <w:rPr>
          <w:rFonts w:ascii="Arial" w:hAnsi="Arial" w:cs="Arial"/>
          <w:sz w:val="24"/>
          <w:szCs w:val="24"/>
        </w:rPr>
      </w:pPr>
    </w:p>
    <w:p w14:paraId="6E1810CA" w14:textId="6BE7DC25" w:rsidR="006A5AE7" w:rsidRDefault="005310FE" w:rsidP="006A5AE7">
      <w:pPr>
        <w:spacing w:line="360" w:lineRule="auto"/>
        <w:rPr>
          <w:rFonts w:ascii="Arial" w:hAnsi="Arial" w:cs="Arial"/>
          <w:sz w:val="24"/>
          <w:szCs w:val="24"/>
          <w:u w:val="single"/>
        </w:rPr>
      </w:pPr>
      <w:r>
        <w:rPr>
          <w:rFonts w:ascii="Arial" w:hAnsi="Arial" w:cs="Arial"/>
          <w:sz w:val="24"/>
          <w:szCs w:val="24"/>
          <w:u w:val="single"/>
        </w:rPr>
        <w:lastRenderedPageBreak/>
        <w:t>Annotated CV</w:t>
      </w:r>
    </w:p>
    <w:p w14:paraId="2C4908D9" w14:textId="77777777" w:rsidR="006A5AE7" w:rsidRDefault="006A5AE7" w:rsidP="006A5AE7">
      <w:pPr>
        <w:spacing w:line="360" w:lineRule="auto"/>
        <w:rPr>
          <w:rFonts w:ascii="Arial" w:hAnsi="Arial" w:cs="Arial"/>
          <w:sz w:val="24"/>
          <w:szCs w:val="24"/>
        </w:rPr>
      </w:pPr>
      <w:r w:rsidRPr="00681D26">
        <w:rPr>
          <w:rFonts w:ascii="Arial" w:hAnsi="Arial" w:cs="Arial"/>
          <w:sz w:val="24"/>
          <w:szCs w:val="24"/>
        </w:rPr>
        <w:t>A pr</w:t>
      </w:r>
      <w:r>
        <w:rPr>
          <w:rFonts w:ascii="Arial" w:hAnsi="Arial" w:cs="Arial"/>
          <w:sz w:val="24"/>
          <w:szCs w:val="24"/>
        </w:rPr>
        <w:t xml:space="preserve">ofessional and friendly person with a background in business and management. Experienced in working within a sales/customer service sector, aiming to provide a good experience for customers. Possesses strong communication skills and a good ability to build rapport with a wide range of people. </w:t>
      </w:r>
    </w:p>
    <w:p w14:paraId="08E5433A" w14:textId="77777777" w:rsidR="006A5AE7" w:rsidRDefault="006A5AE7" w:rsidP="006A5AE7">
      <w:pPr>
        <w:spacing w:line="360" w:lineRule="auto"/>
        <w:rPr>
          <w:rFonts w:ascii="Arial" w:hAnsi="Arial" w:cs="Arial"/>
          <w:sz w:val="24"/>
          <w:szCs w:val="24"/>
          <w:u w:val="single"/>
        </w:rPr>
      </w:pPr>
      <w:r w:rsidRPr="00154D21">
        <w:rPr>
          <w:rFonts w:ascii="Arial" w:hAnsi="Arial" w:cs="Arial"/>
          <w:sz w:val="24"/>
          <w:szCs w:val="24"/>
          <w:u w:val="single"/>
        </w:rPr>
        <w:t>Career Summary</w:t>
      </w:r>
    </w:p>
    <w:p w14:paraId="5E50CC1B" w14:textId="77777777" w:rsidR="006A5AE7" w:rsidRDefault="006A5AE7" w:rsidP="006A5AE7">
      <w:pPr>
        <w:spacing w:line="360" w:lineRule="auto"/>
        <w:rPr>
          <w:rFonts w:ascii="Arial" w:hAnsi="Arial" w:cs="Arial"/>
          <w:sz w:val="24"/>
          <w:szCs w:val="24"/>
          <w:u w:val="single"/>
        </w:rPr>
      </w:pPr>
      <w:r w:rsidRPr="00DD172C">
        <w:rPr>
          <w:rFonts w:ascii="Arial" w:hAnsi="Arial" w:cs="Arial"/>
          <w:sz w:val="24"/>
          <w:szCs w:val="24"/>
          <w:u w:val="single"/>
        </w:rPr>
        <w:t>Graduate Trainee Project Assistant</w:t>
      </w:r>
    </w:p>
    <w:p w14:paraId="5CB2FEF3" w14:textId="77777777" w:rsidR="006A5AE7" w:rsidRPr="009839E2" w:rsidRDefault="006A5AE7" w:rsidP="006A5AE7">
      <w:pPr>
        <w:spacing w:line="360" w:lineRule="auto"/>
        <w:rPr>
          <w:rFonts w:ascii="Arial" w:hAnsi="Arial" w:cs="Arial"/>
          <w:sz w:val="24"/>
          <w:szCs w:val="24"/>
        </w:rPr>
      </w:pPr>
      <w:r w:rsidRPr="009839E2">
        <w:rPr>
          <w:rFonts w:ascii="Arial" w:hAnsi="Arial" w:cs="Arial"/>
          <w:sz w:val="24"/>
          <w:szCs w:val="24"/>
        </w:rPr>
        <w:t>Carmarthenshire County Council</w:t>
      </w:r>
    </w:p>
    <w:p w14:paraId="59EB93A2" w14:textId="77777777" w:rsidR="006A5AE7" w:rsidRPr="009839E2" w:rsidRDefault="006A5AE7" w:rsidP="006A5AE7">
      <w:pPr>
        <w:spacing w:line="360" w:lineRule="auto"/>
        <w:rPr>
          <w:rFonts w:ascii="Arial" w:hAnsi="Arial" w:cs="Arial"/>
          <w:sz w:val="24"/>
          <w:szCs w:val="24"/>
        </w:rPr>
      </w:pPr>
      <w:r w:rsidRPr="009839E2">
        <w:rPr>
          <w:rFonts w:ascii="Arial" w:hAnsi="Arial" w:cs="Arial"/>
          <w:sz w:val="24"/>
          <w:szCs w:val="24"/>
        </w:rPr>
        <w:t>September 2023 – Present Day</w:t>
      </w:r>
    </w:p>
    <w:p w14:paraId="3D8B8225" w14:textId="77777777" w:rsidR="006A5AE7" w:rsidRDefault="006A5AE7" w:rsidP="006A5AE7">
      <w:pPr>
        <w:spacing w:line="360" w:lineRule="auto"/>
        <w:rPr>
          <w:rFonts w:ascii="Arial" w:hAnsi="Arial" w:cs="Arial"/>
          <w:color w:val="FF0000"/>
          <w:sz w:val="24"/>
          <w:szCs w:val="24"/>
        </w:rPr>
      </w:pPr>
      <w:r w:rsidRPr="00D87483">
        <w:rPr>
          <w:rFonts w:ascii="Arial" w:hAnsi="Arial" w:cs="Arial"/>
          <w:color w:val="FF0000"/>
          <w:sz w:val="24"/>
          <w:szCs w:val="24"/>
        </w:rPr>
        <w:t>The expectation of a project assistant in the housing department is to assist the department in planning and carrying out a variety of upcoming projects.</w:t>
      </w:r>
    </w:p>
    <w:p w14:paraId="2C0CAC8B" w14:textId="77777777" w:rsidR="006A5AE7" w:rsidRDefault="006A5AE7" w:rsidP="006A5AE7">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Investigate the potential use of smart home technology in sheltered housing. </w:t>
      </w:r>
    </w:p>
    <w:p w14:paraId="7D4427EF" w14:textId="77777777" w:rsidR="006A5AE7" w:rsidRPr="00596AD3" w:rsidRDefault="006A5AE7" w:rsidP="006A5AE7">
      <w:pPr>
        <w:pStyle w:val="ListParagraph"/>
        <w:spacing w:line="360" w:lineRule="auto"/>
        <w:ind w:left="501"/>
        <w:rPr>
          <w:rFonts w:ascii="Arial" w:hAnsi="Arial" w:cs="Arial"/>
          <w:color w:val="FF0000"/>
          <w:sz w:val="24"/>
          <w:szCs w:val="24"/>
        </w:rPr>
      </w:pPr>
      <w:r>
        <w:rPr>
          <w:rFonts w:ascii="Arial" w:hAnsi="Arial" w:cs="Arial"/>
          <w:color w:val="FF0000"/>
          <w:sz w:val="24"/>
          <w:szCs w:val="24"/>
        </w:rPr>
        <w:t xml:space="preserve">Conducting research with the aim of discovering how to effectively replace analogue systems with new digital technology. This includes researching different products linked with smart technology as well as examining existing examples of this being implemented. </w:t>
      </w:r>
    </w:p>
    <w:p w14:paraId="3ABCFB0E" w14:textId="77777777" w:rsidR="006A5AE7" w:rsidRPr="00DD172C" w:rsidRDefault="006A5AE7" w:rsidP="006A5AE7">
      <w:pPr>
        <w:spacing w:line="360" w:lineRule="auto"/>
        <w:rPr>
          <w:rFonts w:ascii="Arial" w:hAnsi="Arial" w:cs="Arial"/>
          <w:sz w:val="24"/>
          <w:szCs w:val="24"/>
          <w:u w:val="single"/>
        </w:rPr>
      </w:pPr>
      <w:r w:rsidRPr="00DD172C">
        <w:rPr>
          <w:rFonts w:ascii="Arial" w:hAnsi="Arial" w:cs="Arial"/>
          <w:sz w:val="24"/>
          <w:szCs w:val="24"/>
          <w:u w:val="single"/>
        </w:rPr>
        <w:t>Sales Advisor</w:t>
      </w:r>
    </w:p>
    <w:p w14:paraId="7EF80C0B" w14:textId="77777777" w:rsidR="006A5AE7" w:rsidRPr="009839E2" w:rsidRDefault="006A5AE7" w:rsidP="006A5AE7">
      <w:pPr>
        <w:spacing w:line="360" w:lineRule="auto"/>
        <w:rPr>
          <w:rFonts w:ascii="Arial" w:hAnsi="Arial" w:cs="Arial"/>
          <w:sz w:val="24"/>
          <w:szCs w:val="24"/>
        </w:rPr>
      </w:pPr>
      <w:r w:rsidRPr="009839E2">
        <w:rPr>
          <w:rFonts w:ascii="Arial" w:hAnsi="Arial" w:cs="Arial"/>
          <w:sz w:val="24"/>
          <w:szCs w:val="24"/>
        </w:rPr>
        <w:t>Franchise Int Ltd - O2 - Carmarthen</w:t>
      </w:r>
    </w:p>
    <w:p w14:paraId="0CF2F889" w14:textId="77777777" w:rsidR="006A5AE7" w:rsidRPr="009839E2" w:rsidRDefault="006A5AE7" w:rsidP="006A5AE7">
      <w:pPr>
        <w:spacing w:line="360" w:lineRule="auto"/>
        <w:rPr>
          <w:rFonts w:ascii="Arial" w:hAnsi="Arial" w:cs="Arial"/>
          <w:sz w:val="24"/>
          <w:szCs w:val="24"/>
        </w:rPr>
      </w:pPr>
      <w:r w:rsidRPr="009839E2">
        <w:rPr>
          <w:rFonts w:ascii="Arial" w:hAnsi="Arial" w:cs="Arial"/>
          <w:sz w:val="24"/>
          <w:szCs w:val="24"/>
        </w:rPr>
        <w:t>October 2016 to August 2020</w:t>
      </w:r>
    </w:p>
    <w:p w14:paraId="60356108" w14:textId="32EFFFFF" w:rsidR="006A5AE7" w:rsidRPr="00F60B37" w:rsidRDefault="006A5AE7" w:rsidP="006A5AE7">
      <w:pPr>
        <w:spacing w:line="360" w:lineRule="auto"/>
        <w:rPr>
          <w:rFonts w:ascii="Arial" w:hAnsi="Arial" w:cs="Arial"/>
          <w:color w:val="FF0000"/>
          <w:sz w:val="24"/>
          <w:szCs w:val="24"/>
        </w:rPr>
      </w:pPr>
      <w:r w:rsidRPr="00ED2694">
        <w:rPr>
          <w:rFonts w:ascii="Arial" w:hAnsi="Arial" w:cs="Arial"/>
          <w:color w:val="FF0000"/>
          <w:sz w:val="24"/>
          <w:szCs w:val="24"/>
        </w:rPr>
        <w:t>My main expectation as part of my role was to deliver our customers with a high level of service which tailored to their needs whilst also consistently hitting sales targets set by managers</w:t>
      </w:r>
      <w:r w:rsidRPr="00824E14">
        <w:rPr>
          <w:rFonts w:ascii="Arial" w:hAnsi="Arial" w:cs="Arial"/>
          <w:sz w:val="24"/>
          <w:szCs w:val="24"/>
        </w:rPr>
        <w:t>.</w:t>
      </w:r>
      <w:r>
        <w:rPr>
          <w:rFonts w:ascii="Arial" w:hAnsi="Arial" w:cs="Arial"/>
          <w:sz w:val="24"/>
          <w:szCs w:val="24"/>
        </w:rPr>
        <w:t xml:space="preserve"> </w:t>
      </w:r>
      <w:r>
        <w:rPr>
          <w:rFonts w:ascii="Arial" w:hAnsi="Arial" w:cs="Arial"/>
          <w:color w:val="FF0000"/>
          <w:sz w:val="24"/>
          <w:szCs w:val="24"/>
        </w:rPr>
        <w:t xml:space="preserve">An example of this was the stores needs to sell secondary devices such as mobile broadband dongles or tablets. </w:t>
      </w:r>
      <w:r w:rsidRPr="000B079E">
        <w:rPr>
          <w:rFonts w:ascii="Arial" w:hAnsi="Arial" w:cs="Arial"/>
          <w:color w:val="FF0000"/>
          <w:sz w:val="24"/>
          <w:szCs w:val="24"/>
        </w:rPr>
        <w:t xml:space="preserve">There was a weekly target set for the number of these devices to be sold. Being able to hit this goal was a requirement of the sales advisor position. Asking </w:t>
      </w:r>
      <w:r w:rsidR="00150162" w:rsidRPr="000B079E">
        <w:rPr>
          <w:rFonts w:ascii="Arial" w:hAnsi="Arial" w:cs="Arial"/>
          <w:color w:val="FF0000"/>
          <w:sz w:val="24"/>
          <w:szCs w:val="24"/>
        </w:rPr>
        <w:t>customers,</w:t>
      </w:r>
      <w:r w:rsidRPr="000B079E">
        <w:rPr>
          <w:rFonts w:ascii="Arial" w:hAnsi="Arial" w:cs="Arial"/>
          <w:color w:val="FF0000"/>
          <w:sz w:val="24"/>
          <w:szCs w:val="24"/>
        </w:rPr>
        <w:t xml:space="preserve"> the right kinds of questions was crucial for consistently achieving these goals. Customers would frequently understand their need for an additional device, like a tablet, by answering questions about their occupations and personal lives, such as whether they have children or not. </w:t>
      </w:r>
      <w:r w:rsidRPr="000B079E">
        <w:rPr>
          <w:rFonts w:ascii="Arial" w:hAnsi="Arial" w:cs="Arial"/>
          <w:color w:val="FF0000"/>
          <w:sz w:val="24"/>
          <w:szCs w:val="24"/>
        </w:rPr>
        <w:lastRenderedPageBreak/>
        <w:t xml:space="preserve">Customers would need to be shown the benefits that they would provide </w:t>
      </w:r>
      <w:proofErr w:type="gramStart"/>
      <w:r w:rsidRPr="000B079E">
        <w:rPr>
          <w:rFonts w:ascii="Arial" w:hAnsi="Arial" w:cs="Arial"/>
          <w:color w:val="FF0000"/>
          <w:sz w:val="24"/>
          <w:szCs w:val="24"/>
        </w:rPr>
        <w:t>in order to</w:t>
      </w:r>
      <w:proofErr w:type="gramEnd"/>
      <w:r w:rsidRPr="000B079E">
        <w:rPr>
          <w:rFonts w:ascii="Arial" w:hAnsi="Arial" w:cs="Arial"/>
          <w:color w:val="FF0000"/>
          <w:sz w:val="24"/>
          <w:szCs w:val="24"/>
        </w:rPr>
        <w:t xml:space="preserve"> consistently achieve targets.</w:t>
      </w:r>
    </w:p>
    <w:p w14:paraId="7AD851C2" w14:textId="77777777" w:rsidR="006A5AE7" w:rsidRDefault="006A5AE7" w:rsidP="006A5AE7">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Supporting customers with existing contracts and providing options for upgrades.  </w:t>
      </w:r>
    </w:p>
    <w:p w14:paraId="57C58838" w14:textId="77777777" w:rsidR="006A5AE7" w:rsidRDefault="006A5AE7" w:rsidP="006A5AE7">
      <w:pPr>
        <w:pStyle w:val="ListParagraph"/>
        <w:spacing w:line="360" w:lineRule="auto"/>
        <w:ind w:left="501"/>
        <w:rPr>
          <w:rFonts w:ascii="Arial" w:hAnsi="Arial" w:cs="Arial"/>
          <w:color w:val="FF0000"/>
          <w:sz w:val="24"/>
          <w:szCs w:val="24"/>
        </w:rPr>
      </w:pPr>
      <w:r w:rsidRPr="004748AB">
        <w:rPr>
          <w:rFonts w:ascii="Arial" w:hAnsi="Arial" w:cs="Arial"/>
          <w:color w:val="FF0000"/>
          <w:sz w:val="24"/>
          <w:szCs w:val="24"/>
        </w:rPr>
        <w:t xml:space="preserve">This involved analysing the customers current contract alongside their needs and current usage. </w:t>
      </w:r>
      <w:r w:rsidRPr="00867191">
        <w:rPr>
          <w:rFonts w:ascii="Arial" w:hAnsi="Arial" w:cs="Arial"/>
          <w:color w:val="FF0000"/>
          <w:sz w:val="24"/>
          <w:szCs w:val="24"/>
        </w:rPr>
        <w:t>To do this, a variety of open-ended and closed-ended questions were used to elicit information from the customer. Information on the customer's current device requirements as well as an examination of any areas in which their current device or plan fell short of their expectations. Based on the customer's needs and the store's goals, recommendations were made using this information.</w:t>
      </w:r>
    </w:p>
    <w:p w14:paraId="5007B937" w14:textId="77777777" w:rsidR="006A5AE7" w:rsidRDefault="006A5AE7" w:rsidP="006A5AE7">
      <w:pPr>
        <w:pStyle w:val="ListParagraph"/>
        <w:numPr>
          <w:ilvl w:val="0"/>
          <w:numId w:val="8"/>
        </w:numPr>
        <w:spacing w:line="360" w:lineRule="auto"/>
        <w:rPr>
          <w:rFonts w:ascii="Arial" w:hAnsi="Arial" w:cs="Arial"/>
          <w:sz w:val="24"/>
          <w:szCs w:val="24"/>
        </w:rPr>
      </w:pPr>
      <w:r>
        <w:rPr>
          <w:rFonts w:ascii="Arial" w:hAnsi="Arial" w:cs="Arial"/>
          <w:sz w:val="24"/>
          <w:szCs w:val="24"/>
        </w:rPr>
        <w:t>Sale of financial products/credit agreements</w:t>
      </w:r>
    </w:p>
    <w:p w14:paraId="535949E5" w14:textId="77777777" w:rsidR="006A5AE7" w:rsidRDefault="006A5AE7" w:rsidP="006A5AE7">
      <w:pPr>
        <w:pStyle w:val="ListParagraph"/>
        <w:spacing w:line="360" w:lineRule="auto"/>
        <w:ind w:left="501"/>
        <w:rPr>
          <w:rFonts w:ascii="Arial" w:hAnsi="Arial" w:cs="Arial"/>
          <w:color w:val="FF0000"/>
          <w:sz w:val="24"/>
          <w:szCs w:val="24"/>
        </w:rPr>
      </w:pPr>
      <w:r>
        <w:rPr>
          <w:rFonts w:ascii="Arial" w:hAnsi="Arial" w:cs="Arial"/>
          <w:color w:val="FF0000"/>
          <w:sz w:val="24"/>
          <w:szCs w:val="24"/>
        </w:rPr>
        <w:t xml:space="preserve">The responsibility of issuing customers with the terms of their purchase. The legal documentation and making the customer aware of the details. Also, a responsibility to upsell a customer an insurance product. </w:t>
      </w:r>
    </w:p>
    <w:p w14:paraId="2374CB02" w14:textId="77777777" w:rsidR="006A5AE7" w:rsidRDefault="006A5AE7" w:rsidP="006A5AE7">
      <w:pPr>
        <w:pStyle w:val="ListParagraph"/>
        <w:numPr>
          <w:ilvl w:val="0"/>
          <w:numId w:val="8"/>
        </w:numPr>
        <w:spacing w:line="360" w:lineRule="auto"/>
        <w:rPr>
          <w:rFonts w:ascii="Arial" w:hAnsi="Arial" w:cs="Arial"/>
          <w:sz w:val="24"/>
          <w:szCs w:val="24"/>
        </w:rPr>
      </w:pPr>
      <w:r>
        <w:rPr>
          <w:rFonts w:ascii="Arial" w:hAnsi="Arial" w:cs="Arial"/>
          <w:sz w:val="24"/>
          <w:szCs w:val="24"/>
        </w:rPr>
        <w:t>Stock Management</w:t>
      </w:r>
    </w:p>
    <w:p w14:paraId="529CC605" w14:textId="77777777" w:rsidR="006A5AE7" w:rsidRPr="00F66F80" w:rsidRDefault="006A5AE7" w:rsidP="006A5AE7">
      <w:pPr>
        <w:pStyle w:val="ListParagraph"/>
        <w:spacing w:line="360" w:lineRule="auto"/>
        <w:ind w:left="501"/>
        <w:rPr>
          <w:rFonts w:ascii="Arial" w:hAnsi="Arial" w:cs="Arial"/>
          <w:color w:val="FF0000"/>
          <w:sz w:val="24"/>
          <w:szCs w:val="24"/>
        </w:rPr>
      </w:pPr>
      <w:r w:rsidRPr="00121E83">
        <w:rPr>
          <w:rFonts w:ascii="Arial" w:hAnsi="Arial" w:cs="Arial"/>
          <w:color w:val="FF0000"/>
          <w:sz w:val="24"/>
          <w:szCs w:val="24"/>
        </w:rPr>
        <w:t xml:space="preserve">The responsibility to organise the arrival of new products at the store. Additionally need to buy stock for the store that was appropriate given the demand and popularity of the goods. </w:t>
      </w:r>
      <w:r>
        <w:rPr>
          <w:rFonts w:ascii="Arial" w:hAnsi="Arial" w:cs="Arial"/>
          <w:color w:val="FF0000"/>
          <w:sz w:val="24"/>
          <w:szCs w:val="24"/>
        </w:rPr>
        <w:t xml:space="preserve">This was a responsibility I was given as I progressed within the company. As one of the stores longer serving workers, I developed a good understanding of how the store was run. I found this important as it showed that I was ambitious and keen to advance my career. I would regularly keep an understanding of the stock levels in the store alongside a knowledge of the popularity of the devices. This led to </w:t>
      </w:r>
      <w:r w:rsidRPr="00F66F80">
        <w:rPr>
          <w:rFonts w:ascii="Arial" w:hAnsi="Arial" w:cs="Arial"/>
          <w:color w:val="FF0000"/>
          <w:sz w:val="24"/>
          <w:szCs w:val="24"/>
        </w:rPr>
        <w:t xml:space="preserve">me to be trusted with ordering stock on days where the store manager was unavailable. </w:t>
      </w:r>
    </w:p>
    <w:p w14:paraId="636593CB" w14:textId="77777777" w:rsidR="006A5AE7" w:rsidRDefault="006A5AE7" w:rsidP="006A5AE7">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Tasked with opening and closing the store regularly. </w:t>
      </w:r>
    </w:p>
    <w:p w14:paraId="4AE3B4C1" w14:textId="77777777" w:rsidR="006A5AE7" w:rsidRDefault="006A5AE7" w:rsidP="006A5AE7">
      <w:pPr>
        <w:pStyle w:val="ListParagraph"/>
        <w:spacing w:line="360" w:lineRule="auto"/>
        <w:ind w:left="501"/>
        <w:rPr>
          <w:rFonts w:ascii="Arial" w:hAnsi="Arial" w:cs="Arial"/>
          <w:color w:val="FF0000"/>
          <w:sz w:val="24"/>
          <w:szCs w:val="24"/>
        </w:rPr>
      </w:pPr>
      <w:r>
        <w:rPr>
          <w:rFonts w:ascii="Arial" w:hAnsi="Arial" w:cs="Arial"/>
          <w:color w:val="FF0000"/>
          <w:sz w:val="24"/>
          <w:szCs w:val="24"/>
        </w:rPr>
        <w:t>G</w:t>
      </w:r>
      <w:r w:rsidRPr="00665194">
        <w:rPr>
          <w:rFonts w:ascii="Arial" w:hAnsi="Arial" w:cs="Arial"/>
          <w:color w:val="FF0000"/>
          <w:sz w:val="24"/>
          <w:szCs w:val="24"/>
        </w:rPr>
        <w:t>iven the duty to oversee the store's operations when necessary, including opening and closing the store as a registered key holder.</w:t>
      </w:r>
      <w:r w:rsidRPr="00EA19A6">
        <w:t xml:space="preserve"> </w:t>
      </w:r>
      <w:r w:rsidRPr="00EA19A6">
        <w:rPr>
          <w:rFonts w:ascii="Arial" w:hAnsi="Arial" w:cs="Arial"/>
          <w:color w:val="FF0000"/>
          <w:sz w:val="24"/>
          <w:szCs w:val="24"/>
        </w:rPr>
        <w:t>As the most experienced employee in this position, I was required to take on these duties even though they were not part of my job description as a sales advisor.</w:t>
      </w:r>
      <w:r>
        <w:rPr>
          <w:rFonts w:ascii="Arial" w:hAnsi="Arial" w:cs="Arial"/>
          <w:color w:val="FF0000"/>
          <w:sz w:val="24"/>
          <w:szCs w:val="24"/>
        </w:rPr>
        <w:t xml:space="preserve"> </w:t>
      </w:r>
      <w:r w:rsidRPr="00665194">
        <w:rPr>
          <w:rFonts w:ascii="Arial" w:hAnsi="Arial" w:cs="Arial"/>
          <w:color w:val="FF0000"/>
          <w:sz w:val="24"/>
          <w:szCs w:val="24"/>
        </w:rPr>
        <w:t>When in charge, duties included making sure the day was running smoothly and working to meet the store's daily sales goals.</w:t>
      </w:r>
      <w:r>
        <w:rPr>
          <w:rFonts w:ascii="Arial" w:hAnsi="Arial" w:cs="Arial"/>
          <w:color w:val="FF0000"/>
          <w:sz w:val="24"/>
          <w:szCs w:val="24"/>
        </w:rPr>
        <w:t xml:space="preserve"> </w:t>
      </w:r>
      <w:r w:rsidRPr="000625DB">
        <w:rPr>
          <w:rFonts w:ascii="Arial" w:hAnsi="Arial" w:cs="Arial"/>
          <w:color w:val="FF0000"/>
          <w:sz w:val="24"/>
          <w:szCs w:val="24"/>
        </w:rPr>
        <w:t xml:space="preserve">I demonstrated certain traits that allowed me to be trusted with these responsibilities. I demonstrated the </w:t>
      </w:r>
      <w:r w:rsidRPr="000625DB">
        <w:rPr>
          <w:rFonts w:ascii="Arial" w:hAnsi="Arial" w:cs="Arial"/>
          <w:color w:val="FF0000"/>
          <w:sz w:val="24"/>
          <w:szCs w:val="24"/>
        </w:rPr>
        <w:lastRenderedPageBreak/>
        <w:t xml:space="preserve">necessary management skills, including the willingness to accept responsibility for problems or slow sales days and to support my colleagues. Additionally, the manager came to trust me to run the store well </w:t>
      </w:r>
      <w:proofErr w:type="gramStart"/>
      <w:r w:rsidRPr="000625DB">
        <w:rPr>
          <w:rFonts w:ascii="Arial" w:hAnsi="Arial" w:cs="Arial"/>
          <w:color w:val="FF0000"/>
          <w:sz w:val="24"/>
          <w:szCs w:val="24"/>
        </w:rPr>
        <w:t>as a result of</w:t>
      </w:r>
      <w:proofErr w:type="gramEnd"/>
      <w:r w:rsidRPr="000625DB">
        <w:rPr>
          <w:rFonts w:ascii="Arial" w:hAnsi="Arial" w:cs="Arial"/>
          <w:color w:val="FF0000"/>
          <w:sz w:val="24"/>
          <w:szCs w:val="24"/>
        </w:rPr>
        <w:t xml:space="preserve"> my sales performance</w:t>
      </w:r>
      <w:r>
        <w:rPr>
          <w:rFonts w:ascii="Arial" w:hAnsi="Arial" w:cs="Arial"/>
          <w:color w:val="FF0000"/>
          <w:sz w:val="24"/>
          <w:szCs w:val="24"/>
        </w:rPr>
        <w:t xml:space="preserve">. </w:t>
      </w:r>
    </w:p>
    <w:p w14:paraId="1C9A1A12" w14:textId="77777777" w:rsidR="006A5AE7" w:rsidRDefault="006A5AE7" w:rsidP="006A5AE7">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Offering help and support to customers with issues. </w:t>
      </w:r>
    </w:p>
    <w:p w14:paraId="5EE6E2BA" w14:textId="77777777" w:rsidR="006A5AE7" w:rsidRDefault="006A5AE7" w:rsidP="006A5AE7">
      <w:pPr>
        <w:pStyle w:val="ListParagraph"/>
        <w:spacing w:line="360" w:lineRule="auto"/>
        <w:ind w:left="501"/>
        <w:rPr>
          <w:rFonts w:ascii="Arial" w:hAnsi="Arial" w:cs="Arial"/>
          <w:color w:val="FF0000"/>
          <w:sz w:val="24"/>
          <w:szCs w:val="24"/>
        </w:rPr>
      </w:pPr>
      <w:r>
        <w:rPr>
          <w:rFonts w:ascii="Arial" w:hAnsi="Arial" w:cs="Arial"/>
          <w:color w:val="FF0000"/>
          <w:sz w:val="24"/>
          <w:szCs w:val="24"/>
        </w:rPr>
        <w:t xml:space="preserve">Often customers would have issues with their devices or contracts. Part of the role was to discover the source of the issue and attempt to rectify the fault. </w:t>
      </w:r>
    </w:p>
    <w:p w14:paraId="5A94F0A1" w14:textId="77777777" w:rsidR="006A5AE7" w:rsidRDefault="006A5AE7" w:rsidP="006A5AE7">
      <w:pPr>
        <w:pStyle w:val="ListParagraph"/>
        <w:numPr>
          <w:ilvl w:val="0"/>
          <w:numId w:val="8"/>
        </w:numPr>
        <w:spacing w:line="360" w:lineRule="auto"/>
        <w:rPr>
          <w:rFonts w:ascii="Arial" w:hAnsi="Arial" w:cs="Arial"/>
          <w:sz w:val="24"/>
          <w:szCs w:val="24"/>
        </w:rPr>
      </w:pPr>
      <w:r>
        <w:rPr>
          <w:rFonts w:ascii="Arial" w:hAnsi="Arial" w:cs="Arial"/>
          <w:sz w:val="24"/>
          <w:szCs w:val="24"/>
        </w:rPr>
        <w:t>Ensure the store’s marketing was up to the required standards.</w:t>
      </w:r>
    </w:p>
    <w:p w14:paraId="1EE04262" w14:textId="77777777" w:rsidR="006A5AE7" w:rsidRPr="002B49A9" w:rsidRDefault="006A5AE7" w:rsidP="006A5AE7">
      <w:pPr>
        <w:pStyle w:val="ListParagraph"/>
        <w:spacing w:line="360" w:lineRule="auto"/>
        <w:ind w:left="501"/>
        <w:rPr>
          <w:rFonts w:ascii="Arial" w:hAnsi="Arial" w:cs="Arial"/>
          <w:color w:val="FF0000"/>
          <w:sz w:val="24"/>
          <w:szCs w:val="24"/>
        </w:rPr>
      </w:pPr>
      <w:r>
        <w:rPr>
          <w:rFonts w:ascii="Arial" w:hAnsi="Arial" w:cs="Arial"/>
          <w:color w:val="FF0000"/>
          <w:sz w:val="24"/>
          <w:szCs w:val="24"/>
        </w:rPr>
        <w:t xml:space="preserve">Ensuring the multiple posters and signage was in date and in the correct position within the store. Also responsible for moving of the demonstration handsets and ensuring they were correctly secured. </w:t>
      </w:r>
    </w:p>
    <w:p w14:paraId="1C5F60AD" w14:textId="77777777" w:rsidR="006A5AE7" w:rsidRDefault="006A5AE7" w:rsidP="006A5AE7">
      <w:pPr>
        <w:pStyle w:val="ListParagraph"/>
        <w:numPr>
          <w:ilvl w:val="0"/>
          <w:numId w:val="8"/>
        </w:numPr>
        <w:spacing w:line="360" w:lineRule="auto"/>
        <w:rPr>
          <w:rFonts w:ascii="Arial" w:hAnsi="Arial" w:cs="Arial"/>
          <w:sz w:val="24"/>
          <w:szCs w:val="24"/>
        </w:rPr>
      </w:pPr>
      <w:r>
        <w:rPr>
          <w:rFonts w:ascii="Arial" w:hAnsi="Arial" w:cs="Arial"/>
          <w:sz w:val="24"/>
          <w:szCs w:val="24"/>
        </w:rPr>
        <w:t>Assisting the store manager during the quarterly inspection.</w:t>
      </w:r>
    </w:p>
    <w:p w14:paraId="120C93BC" w14:textId="702372E0" w:rsidR="006A5AE7" w:rsidRPr="00A06276" w:rsidRDefault="006A5AE7" w:rsidP="006A5AE7">
      <w:pPr>
        <w:pStyle w:val="ListParagraph"/>
        <w:spacing w:line="360" w:lineRule="auto"/>
        <w:ind w:left="501"/>
        <w:rPr>
          <w:rFonts w:ascii="Arial" w:hAnsi="Arial" w:cs="Arial"/>
          <w:color w:val="FF0000"/>
          <w:sz w:val="24"/>
          <w:szCs w:val="24"/>
        </w:rPr>
      </w:pPr>
      <w:r w:rsidRPr="00A06276">
        <w:rPr>
          <w:rFonts w:ascii="Arial" w:hAnsi="Arial" w:cs="Arial"/>
          <w:color w:val="FF0000"/>
          <w:sz w:val="24"/>
          <w:szCs w:val="24"/>
        </w:rPr>
        <w:t xml:space="preserve">Making sure the store was operating to the standards set by the company. Including cleanliness, </w:t>
      </w:r>
      <w:r w:rsidR="00065C77" w:rsidRPr="00A06276">
        <w:rPr>
          <w:rFonts w:ascii="Arial" w:hAnsi="Arial" w:cs="Arial"/>
          <w:color w:val="FF0000"/>
          <w:sz w:val="24"/>
          <w:szCs w:val="24"/>
        </w:rPr>
        <w:t>security,</w:t>
      </w:r>
      <w:r w:rsidRPr="00A06276">
        <w:rPr>
          <w:rFonts w:ascii="Arial" w:hAnsi="Arial" w:cs="Arial"/>
          <w:color w:val="FF0000"/>
          <w:sz w:val="24"/>
          <w:szCs w:val="24"/>
        </w:rPr>
        <w:t xml:space="preserve"> and </w:t>
      </w:r>
      <w:r>
        <w:rPr>
          <w:rFonts w:ascii="Arial" w:hAnsi="Arial" w:cs="Arial"/>
          <w:color w:val="FF0000"/>
          <w:sz w:val="24"/>
          <w:szCs w:val="24"/>
        </w:rPr>
        <w:t>layout of the store. Would include an examination</w:t>
      </w:r>
      <w:r w:rsidR="000059D6">
        <w:rPr>
          <w:rFonts w:ascii="Arial" w:hAnsi="Arial" w:cs="Arial"/>
          <w:color w:val="FF0000"/>
          <w:sz w:val="24"/>
          <w:szCs w:val="24"/>
        </w:rPr>
        <w:t xml:space="preserve"> of</w:t>
      </w:r>
      <w:r>
        <w:rPr>
          <w:rFonts w:ascii="Arial" w:hAnsi="Arial" w:cs="Arial"/>
          <w:color w:val="FF0000"/>
          <w:sz w:val="24"/>
          <w:szCs w:val="24"/>
        </w:rPr>
        <w:t xml:space="preserve"> the processes and that the correct legal processes were being followed. </w:t>
      </w:r>
    </w:p>
    <w:p w14:paraId="078C4055" w14:textId="77777777" w:rsidR="006A5AE7" w:rsidRDefault="006A5AE7" w:rsidP="006A5AE7">
      <w:pPr>
        <w:spacing w:line="360" w:lineRule="auto"/>
        <w:rPr>
          <w:rFonts w:ascii="Arial" w:hAnsi="Arial" w:cs="Arial"/>
          <w:sz w:val="24"/>
          <w:szCs w:val="24"/>
          <w:u w:val="single"/>
        </w:rPr>
      </w:pPr>
      <w:r>
        <w:rPr>
          <w:rFonts w:ascii="Arial" w:hAnsi="Arial" w:cs="Arial"/>
          <w:sz w:val="24"/>
          <w:szCs w:val="24"/>
          <w:u w:val="single"/>
        </w:rPr>
        <w:t xml:space="preserve">Education </w:t>
      </w:r>
    </w:p>
    <w:p w14:paraId="2A8CB6BA" w14:textId="77777777" w:rsidR="006A5AE7" w:rsidRDefault="006A5AE7" w:rsidP="006A5AE7">
      <w:pPr>
        <w:spacing w:line="240" w:lineRule="auto"/>
        <w:rPr>
          <w:rFonts w:ascii="Arial" w:hAnsi="Arial" w:cs="Arial"/>
          <w:sz w:val="24"/>
          <w:szCs w:val="24"/>
        </w:rPr>
      </w:pPr>
      <w:r>
        <w:rPr>
          <w:rFonts w:ascii="Arial" w:hAnsi="Arial" w:cs="Arial"/>
          <w:sz w:val="24"/>
          <w:szCs w:val="24"/>
        </w:rPr>
        <w:t xml:space="preserve">Bachelor’s degree in business and management </w:t>
      </w:r>
    </w:p>
    <w:p w14:paraId="734AB9BC" w14:textId="77777777" w:rsidR="006A5AE7" w:rsidRPr="00E952D9" w:rsidRDefault="006A5AE7" w:rsidP="006A5AE7">
      <w:pPr>
        <w:spacing w:line="240" w:lineRule="auto"/>
        <w:rPr>
          <w:rFonts w:ascii="Arial" w:hAnsi="Arial" w:cs="Arial"/>
          <w:sz w:val="24"/>
          <w:szCs w:val="24"/>
        </w:rPr>
      </w:pPr>
      <w:r>
        <w:rPr>
          <w:rFonts w:ascii="Arial" w:hAnsi="Arial" w:cs="Arial"/>
          <w:sz w:val="24"/>
          <w:szCs w:val="24"/>
        </w:rPr>
        <w:t>- University of Wales Trinity Saint David.</w:t>
      </w:r>
    </w:p>
    <w:p w14:paraId="14C45C08" w14:textId="77777777" w:rsidR="006A5AE7" w:rsidRPr="00772227" w:rsidRDefault="006A5AE7" w:rsidP="006A5AE7">
      <w:pPr>
        <w:spacing w:line="360" w:lineRule="auto"/>
        <w:rPr>
          <w:rFonts w:ascii="Arial" w:hAnsi="Arial" w:cs="Arial"/>
          <w:sz w:val="24"/>
          <w:szCs w:val="24"/>
        </w:rPr>
      </w:pPr>
      <w:r w:rsidRPr="00772227">
        <w:rPr>
          <w:rFonts w:ascii="Arial" w:hAnsi="Arial" w:cs="Arial"/>
          <w:sz w:val="24"/>
          <w:szCs w:val="24"/>
        </w:rPr>
        <w:t>3 A Levels – History, Communication and Culture, Welsh Baccalaureate</w:t>
      </w:r>
    </w:p>
    <w:p w14:paraId="4C0B66C3" w14:textId="77777777" w:rsidR="006A5AE7" w:rsidRDefault="006A5AE7" w:rsidP="006A5AE7">
      <w:pPr>
        <w:spacing w:line="360" w:lineRule="auto"/>
        <w:rPr>
          <w:rFonts w:ascii="Arial" w:hAnsi="Arial" w:cs="Arial"/>
          <w:sz w:val="24"/>
          <w:szCs w:val="24"/>
        </w:rPr>
      </w:pPr>
      <w:r w:rsidRPr="00772227">
        <w:rPr>
          <w:rFonts w:ascii="Arial" w:hAnsi="Arial" w:cs="Arial"/>
          <w:sz w:val="24"/>
          <w:szCs w:val="24"/>
        </w:rPr>
        <w:t>1 AS Level – BTECH Sport</w:t>
      </w:r>
    </w:p>
    <w:p w14:paraId="6C722818" w14:textId="77777777" w:rsidR="006A5AE7" w:rsidRDefault="006A5AE7" w:rsidP="006A5AE7">
      <w:pPr>
        <w:spacing w:line="360" w:lineRule="auto"/>
        <w:rPr>
          <w:rFonts w:ascii="Arial" w:hAnsi="Arial" w:cs="Arial"/>
          <w:sz w:val="24"/>
          <w:szCs w:val="24"/>
        </w:rPr>
      </w:pPr>
      <w:r>
        <w:rPr>
          <w:rFonts w:ascii="Arial" w:hAnsi="Arial" w:cs="Arial"/>
          <w:sz w:val="24"/>
          <w:szCs w:val="24"/>
        </w:rPr>
        <w:t>10 GCSE – Including English, Maths, Welsh, Biology</w:t>
      </w:r>
    </w:p>
    <w:p w14:paraId="72791814" w14:textId="77777777" w:rsidR="006A5AE7" w:rsidRPr="00A57352" w:rsidRDefault="006A5AE7" w:rsidP="006A5AE7">
      <w:pPr>
        <w:spacing w:line="360" w:lineRule="auto"/>
        <w:rPr>
          <w:rFonts w:ascii="Arial" w:hAnsi="Arial" w:cs="Arial"/>
          <w:sz w:val="24"/>
          <w:szCs w:val="24"/>
          <w:u w:val="single"/>
        </w:rPr>
      </w:pPr>
      <w:r w:rsidRPr="00A57352">
        <w:rPr>
          <w:rFonts w:ascii="Arial" w:hAnsi="Arial" w:cs="Arial"/>
          <w:sz w:val="24"/>
          <w:szCs w:val="24"/>
          <w:u w:val="single"/>
        </w:rPr>
        <w:t>Skills</w:t>
      </w:r>
    </w:p>
    <w:p w14:paraId="2A9D9EBE" w14:textId="77777777" w:rsidR="006A5AE7" w:rsidRPr="00A57352" w:rsidRDefault="006A5AE7" w:rsidP="006A5AE7">
      <w:pPr>
        <w:pStyle w:val="ListParagraph"/>
        <w:numPr>
          <w:ilvl w:val="0"/>
          <w:numId w:val="7"/>
        </w:numPr>
        <w:spacing w:line="360" w:lineRule="auto"/>
        <w:rPr>
          <w:rFonts w:ascii="Arial" w:hAnsi="Arial" w:cs="Arial"/>
          <w:sz w:val="24"/>
          <w:szCs w:val="24"/>
        </w:rPr>
      </w:pPr>
      <w:r w:rsidRPr="00A57352">
        <w:rPr>
          <w:rFonts w:ascii="Arial" w:hAnsi="Arial" w:cs="Arial"/>
          <w:sz w:val="24"/>
          <w:szCs w:val="24"/>
        </w:rPr>
        <w:t>Cellular</w:t>
      </w:r>
    </w:p>
    <w:p w14:paraId="7BDFB304" w14:textId="77777777" w:rsidR="006A5AE7" w:rsidRDefault="006A5AE7" w:rsidP="006A5AE7">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Full UK </w:t>
      </w:r>
      <w:r w:rsidRPr="00A57352">
        <w:rPr>
          <w:rFonts w:ascii="Arial" w:hAnsi="Arial" w:cs="Arial"/>
          <w:sz w:val="24"/>
          <w:szCs w:val="24"/>
        </w:rPr>
        <w:t>Driving</w:t>
      </w:r>
      <w:r>
        <w:rPr>
          <w:rFonts w:ascii="Arial" w:hAnsi="Arial" w:cs="Arial"/>
          <w:sz w:val="24"/>
          <w:szCs w:val="24"/>
        </w:rPr>
        <w:t xml:space="preserve"> License</w:t>
      </w:r>
      <w:r w:rsidRPr="00A57352">
        <w:rPr>
          <w:rFonts w:ascii="Arial" w:hAnsi="Arial" w:cs="Arial"/>
          <w:sz w:val="24"/>
          <w:szCs w:val="24"/>
        </w:rPr>
        <w:t xml:space="preserve"> (7 years)</w:t>
      </w:r>
    </w:p>
    <w:p w14:paraId="4FE3920B" w14:textId="77777777" w:rsidR="006A5AE7" w:rsidRDefault="006A5AE7" w:rsidP="006A5AE7">
      <w:pPr>
        <w:pStyle w:val="ListParagraph"/>
        <w:numPr>
          <w:ilvl w:val="0"/>
          <w:numId w:val="7"/>
        </w:numPr>
        <w:spacing w:line="360" w:lineRule="auto"/>
        <w:rPr>
          <w:rFonts w:ascii="Arial" w:hAnsi="Arial" w:cs="Arial"/>
          <w:sz w:val="24"/>
          <w:szCs w:val="24"/>
        </w:rPr>
      </w:pPr>
      <w:r>
        <w:rPr>
          <w:rFonts w:ascii="Arial" w:hAnsi="Arial" w:cs="Arial"/>
          <w:sz w:val="24"/>
          <w:szCs w:val="24"/>
        </w:rPr>
        <w:t>First Aid Trained</w:t>
      </w:r>
    </w:p>
    <w:p w14:paraId="686697EB" w14:textId="77777777" w:rsidR="006A5AE7" w:rsidRPr="00AF6815" w:rsidRDefault="006A5AE7" w:rsidP="006A5AE7">
      <w:pPr>
        <w:pStyle w:val="ListParagraph"/>
        <w:numPr>
          <w:ilvl w:val="0"/>
          <w:numId w:val="7"/>
        </w:numPr>
        <w:spacing w:line="360" w:lineRule="auto"/>
        <w:rPr>
          <w:rFonts w:ascii="Arial" w:hAnsi="Arial" w:cs="Arial"/>
          <w:sz w:val="24"/>
          <w:szCs w:val="24"/>
        </w:rPr>
      </w:pPr>
      <w:r w:rsidRPr="00AF6815">
        <w:rPr>
          <w:rFonts w:ascii="Arial" w:hAnsi="Arial" w:cs="Arial"/>
          <w:sz w:val="24"/>
          <w:szCs w:val="24"/>
        </w:rPr>
        <w:t xml:space="preserve">Effective communicator </w:t>
      </w:r>
    </w:p>
    <w:p w14:paraId="42DF101A" w14:textId="77777777" w:rsidR="006A5AE7" w:rsidRPr="00AF6815" w:rsidRDefault="006A5AE7" w:rsidP="006A5AE7">
      <w:pPr>
        <w:pStyle w:val="ListParagraph"/>
        <w:numPr>
          <w:ilvl w:val="0"/>
          <w:numId w:val="7"/>
        </w:numPr>
        <w:spacing w:line="360" w:lineRule="auto"/>
        <w:rPr>
          <w:rFonts w:ascii="Arial" w:hAnsi="Arial" w:cs="Arial"/>
          <w:sz w:val="24"/>
          <w:szCs w:val="24"/>
        </w:rPr>
      </w:pPr>
      <w:r w:rsidRPr="00AF6815">
        <w:rPr>
          <w:rFonts w:ascii="Arial" w:hAnsi="Arial" w:cs="Arial"/>
          <w:sz w:val="24"/>
          <w:szCs w:val="24"/>
        </w:rPr>
        <w:t xml:space="preserve">Proficient in use of Microsoft Word and Microsoft PowerPoint </w:t>
      </w:r>
    </w:p>
    <w:p w14:paraId="02798759" w14:textId="77777777" w:rsidR="006A5AE7" w:rsidRPr="00AF6815" w:rsidRDefault="006A5AE7" w:rsidP="006A5AE7">
      <w:pPr>
        <w:pStyle w:val="ListParagraph"/>
        <w:numPr>
          <w:ilvl w:val="0"/>
          <w:numId w:val="7"/>
        </w:numPr>
        <w:spacing w:line="360" w:lineRule="auto"/>
        <w:rPr>
          <w:rFonts w:ascii="Arial" w:hAnsi="Arial" w:cs="Arial"/>
          <w:sz w:val="24"/>
          <w:szCs w:val="24"/>
        </w:rPr>
      </w:pPr>
      <w:r w:rsidRPr="00AF6815">
        <w:rPr>
          <w:rFonts w:ascii="Arial" w:hAnsi="Arial" w:cs="Arial"/>
          <w:sz w:val="24"/>
          <w:szCs w:val="24"/>
        </w:rPr>
        <w:t xml:space="preserve">Strong leadership skills </w:t>
      </w:r>
    </w:p>
    <w:p w14:paraId="0B4A02E7" w14:textId="77777777" w:rsidR="006A5AE7" w:rsidRPr="00AF6815" w:rsidRDefault="006A5AE7" w:rsidP="006A5AE7">
      <w:pPr>
        <w:pStyle w:val="ListParagraph"/>
        <w:numPr>
          <w:ilvl w:val="0"/>
          <w:numId w:val="7"/>
        </w:numPr>
        <w:spacing w:line="360" w:lineRule="auto"/>
        <w:rPr>
          <w:rFonts w:ascii="Arial" w:hAnsi="Arial" w:cs="Arial"/>
          <w:sz w:val="24"/>
          <w:szCs w:val="24"/>
        </w:rPr>
      </w:pPr>
      <w:r w:rsidRPr="00AF6815">
        <w:rPr>
          <w:rFonts w:ascii="Arial" w:hAnsi="Arial" w:cs="Arial"/>
          <w:sz w:val="24"/>
          <w:szCs w:val="24"/>
        </w:rPr>
        <w:t>Can work well under pressure.</w:t>
      </w:r>
    </w:p>
    <w:p w14:paraId="4F940D47" w14:textId="10049FAA" w:rsidR="00DC7DED" w:rsidRPr="0039144D" w:rsidRDefault="0039144D" w:rsidP="00690F35">
      <w:pPr>
        <w:spacing w:line="360" w:lineRule="auto"/>
        <w:rPr>
          <w:rFonts w:ascii="Arial" w:hAnsi="Arial" w:cs="Arial"/>
          <w:sz w:val="24"/>
          <w:szCs w:val="24"/>
          <w:u w:val="single"/>
        </w:rPr>
      </w:pPr>
      <w:r w:rsidRPr="0039144D">
        <w:rPr>
          <w:rFonts w:ascii="Arial" w:hAnsi="Arial" w:cs="Arial"/>
          <w:sz w:val="24"/>
          <w:szCs w:val="24"/>
          <w:u w:val="single"/>
        </w:rPr>
        <w:lastRenderedPageBreak/>
        <w:t>Annotated Job Description</w:t>
      </w:r>
    </w:p>
    <w:p w14:paraId="2CF351F5" w14:textId="77777777" w:rsidR="00887245" w:rsidRPr="00887245" w:rsidRDefault="00887245" w:rsidP="00887245">
      <w:pPr>
        <w:spacing w:line="360" w:lineRule="auto"/>
        <w:rPr>
          <w:rFonts w:ascii="Arial" w:hAnsi="Arial" w:cs="Arial"/>
          <w:sz w:val="24"/>
          <w:szCs w:val="24"/>
          <w:u w:val="single"/>
        </w:rPr>
      </w:pPr>
      <w:r w:rsidRPr="00887245">
        <w:rPr>
          <w:rFonts w:ascii="Arial" w:hAnsi="Arial" w:cs="Arial"/>
          <w:sz w:val="24"/>
          <w:szCs w:val="24"/>
          <w:u w:val="single"/>
        </w:rPr>
        <w:t>Main Purpose of Job</w:t>
      </w:r>
    </w:p>
    <w:p w14:paraId="0D9BEF03" w14:textId="77777777" w:rsidR="00887245" w:rsidRPr="00887245" w:rsidRDefault="00887245" w:rsidP="00887245">
      <w:pPr>
        <w:spacing w:line="360" w:lineRule="auto"/>
        <w:rPr>
          <w:rFonts w:ascii="Arial" w:hAnsi="Arial" w:cs="Arial"/>
          <w:sz w:val="24"/>
          <w:szCs w:val="24"/>
        </w:rPr>
      </w:pPr>
      <w:r w:rsidRPr="00887245">
        <w:rPr>
          <w:rFonts w:ascii="Arial" w:hAnsi="Arial" w:cs="Arial"/>
          <w:sz w:val="24"/>
          <w:szCs w:val="24"/>
        </w:rPr>
        <w:t>This is a graduate post and therefore the postholder will be required to contribute and support the delivery of the Divisional plan whilst completing their professional qualification.</w:t>
      </w:r>
    </w:p>
    <w:p w14:paraId="01033C6B" w14:textId="3FC6AC7F" w:rsidR="000C4965" w:rsidRPr="00887245" w:rsidRDefault="000C4965" w:rsidP="00887245">
      <w:pPr>
        <w:spacing w:line="360" w:lineRule="auto"/>
        <w:rPr>
          <w:rFonts w:ascii="Arial" w:hAnsi="Arial" w:cs="Arial"/>
          <w:color w:val="FF0000"/>
          <w:sz w:val="24"/>
          <w:szCs w:val="24"/>
        </w:rPr>
      </w:pPr>
      <w:r>
        <w:rPr>
          <w:rFonts w:ascii="Arial" w:hAnsi="Arial" w:cs="Arial"/>
          <w:color w:val="FF0000"/>
          <w:sz w:val="24"/>
          <w:szCs w:val="24"/>
        </w:rPr>
        <w:t xml:space="preserve">The primary responsibility of the role is to complete the sections of the qualification </w:t>
      </w:r>
      <w:r w:rsidR="0047101B">
        <w:rPr>
          <w:rFonts w:ascii="Arial" w:hAnsi="Arial" w:cs="Arial"/>
          <w:color w:val="FF0000"/>
          <w:sz w:val="24"/>
          <w:szCs w:val="24"/>
        </w:rPr>
        <w:t xml:space="preserve">to a high standard. </w:t>
      </w:r>
      <w:r w:rsidR="003D78A1">
        <w:rPr>
          <w:rFonts w:ascii="Arial" w:hAnsi="Arial" w:cs="Arial"/>
          <w:color w:val="FF0000"/>
          <w:sz w:val="24"/>
          <w:szCs w:val="24"/>
        </w:rPr>
        <w:t>This includes attending lectures</w:t>
      </w:r>
      <w:r w:rsidR="003351D5">
        <w:rPr>
          <w:rFonts w:ascii="Arial" w:hAnsi="Arial" w:cs="Arial"/>
          <w:color w:val="FF0000"/>
          <w:sz w:val="24"/>
          <w:szCs w:val="24"/>
        </w:rPr>
        <w:t xml:space="preserve"> when needed and completing assignments</w:t>
      </w:r>
      <w:r w:rsidR="0075780D">
        <w:rPr>
          <w:rFonts w:ascii="Arial" w:hAnsi="Arial" w:cs="Arial"/>
          <w:color w:val="FF0000"/>
          <w:sz w:val="24"/>
          <w:szCs w:val="24"/>
        </w:rPr>
        <w:t xml:space="preserve"> to the expected standard. </w:t>
      </w:r>
      <w:r w:rsidR="00180D1A">
        <w:rPr>
          <w:rFonts w:ascii="Arial" w:hAnsi="Arial" w:cs="Arial"/>
          <w:color w:val="FF0000"/>
          <w:sz w:val="24"/>
          <w:szCs w:val="24"/>
        </w:rPr>
        <w:t xml:space="preserve">This is expected to be completed </w:t>
      </w:r>
      <w:r w:rsidR="007B48D7">
        <w:rPr>
          <w:rFonts w:ascii="Arial" w:hAnsi="Arial" w:cs="Arial"/>
          <w:color w:val="FF0000"/>
          <w:sz w:val="24"/>
          <w:szCs w:val="24"/>
        </w:rPr>
        <w:t xml:space="preserve">alongside contributing towards </w:t>
      </w:r>
      <w:r w:rsidR="00387DE6">
        <w:rPr>
          <w:rFonts w:ascii="Arial" w:hAnsi="Arial" w:cs="Arial"/>
          <w:color w:val="FF0000"/>
          <w:sz w:val="24"/>
          <w:szCs w:val="24"/>
        </w:rPr>
        <w:t xml:space="preserve">projects. </w:t>
      </w:r>
    </w:p>
    <w:p w14:paraId="01696D1F" w14:textId="77777777" w:rsidR="00887245" w:rsidRPr="00887245" w:rsidRDefault="00887245" w:rsidP="00887245">
      <w:pPr>
        <w:spacing w:line="360" w:lineRule="auto"/>
        <w:rPr>
          <w:rFonts w:ascii="Arial" w:hAnsi="Arial" w:cs="Arial"/>
          <w:sz w:val="24"/>
          <w:szCs w:val="24"/>
        </w:rPr>
      </w:pPr>
      <w:r w:rsidRPr="00887245">
        <w:rPr>
          <w:rFonts w:ascii="Arial" w:hAnsi="Arial" w:cs="Arial"/>
          <w:sz w:val="24"/>
          <w:szCs w:val="24"/>
        </w:rPr>
        <w:t>To support the Service Development Team in all aspects of project work, aimed at providing sustainable change and transformation across the division in accordance with our business plan.</w:t>
      </w:r>
    </w:p>
    <w:p w14:paraId="07A2FF24" w14:textId="3A39F857" w:rsidR="00582BB0" w:rsidRDefault="00A00629" w:rsidP="00887245">
      <w:pPr>
        <w:spacing w:line="360" w:lineRule="auto"/>
        <w:rPr>
          <w:rFonts w:ascii="Arial" w:hAnsi="Arial" w:cs="Arial"/>
          <w:color w:val="FF0000"/>
          <w:sz w:val="24"/>
          <w:szCs w:val="24"/>
        </w:rPr>
      </w:pPr>
      <w:r>
        <w:rPr>
          <w:rFonts w:ascii="Arial" w:hAnsi="Arial" w:cs="Arial"/>
          <w:color w:val="FF0000"/>
          <w:sz w:val="24"/>
          <w:szCs w:val="24"/>
        </w:rPr>
        <w:t xml:space="preserve">To support </w:t>
      </w:r>
      <w:r w:rsidR="001E13FA">
        <w:rPr>
          <w:rFonts w:ascii="Arial" w:hAnsi="Arial" w:cs="Arial"/>
          <w:color w:val="FF0000"/>
          <w:sz w:val="24"/>
          <w:szCs w:val="24"/>
        </w:rPr>
        <w:t xml:space="preserve">the team </w:t>
      </w:r>
      <w:r w:rsidR="00D07199">
        <w:rPr>
          <w:rFonts w:ascii="Arial" w:hAnsi="Arial" w:cs="Arial"/>
          <w:color w:val="FF0000"/>
          <w:sz w:val="24"/>
          <w:szCs w:val="24"/>
        </w:rPr>
        <w:t xml:space="preserve">during active or upcoming </w:t>
      </w:r>
      <w:r w:rsidR="00B33C23">
        <w:rPr>
          <w:rFonts w:ascii="Arial" w:hAnsi="Arial" w:cs="Arial"/>
          <w:color w:val="FF0000"/>
          <w:sz w:val="24"/>
          <w:szCs w:val="24"/>
        </w:rPr>
        <w:t>projects by providing technical or practical assistance</w:t>
      </w:r>
      <w:r w:rsidR="00582BB0">
        <w:rPr>
          <w:rFonts w:ascii="Arial" w:hAnsi="Arial" w:cs="Arial"/>
          <w:color w:val="FF0000"/>
          <w:sz w:val="24"/>
          <w:szCs w:val="24"/>
        </w:rPr>
        <w:t xml:space="preserve">, while maintaining the overall aims </w:t>
      </w:r>
      <w:r w:rsidR="007C341F">
        <w:rPr>
          <w:rFonts w:ascii="Arial" w:hAnsi="Arial" w:cs="Arial"/>
          <w:color w:val="FF0000"/>
          <w:sz w:val="24"/>
          <w:szCs w:val="24"/>
        </w:rPr>
        <w:t xml:space="preserve">and standards </w:t>
      </w:r>
      <w:r w:rsidR="00582BB0">
        <w:rPr>
          <w:rFonts w:ascii="Arial" w:hAnsi="Arial" w:cs="Arial"/>
          <w:color w:val="FF0000"/>
          <w:sz w:val="24"/>
          <w:szCs w:val="24"/>
        </w:rPr>
        <w:t xml:space="preserve">of the division. </w:t>
      </w:r>
      <w:r w:rsidR="00460E8B">
        <w:rPr>
          <w:rFonts w:ascii="Arial" w:hAnsi="Arial" w:cs="Arial"/>
          <w:color w:val="FF0000"/>
          <w:sz w:val="24"/>
          <w:szCs w:val="24"/>
        </w:rPr>
        <w:t xml:space="preserve">Also includes supporting the </w:t>
      </w:r>
      <w:r w:rsidR="00B477D9">
        <w:rPr>
          <w:rFonts w:ascii="Arial" w:hAnsi="Arial" w:cs="Arial"/>
          <w:color w:val="FF0000"/>
          <w:sz w:val="24"/>
          <w:szCs w:val="24"/>
        </w:rPr>
        <w:t xml:space="preserve">team during </w:t>
      </w:r>
      <w:r w:rsidR="00225562">
        <w:rPr>
          <w:rFonts w:ascii="Arial" w:hAnsi="Arial" w:cs="Arial"/>
          <w:color w:val="FF0000"/>
          <w:sz w:val="24"/>
          <w:szCs w:val="24"/>
        </w:rPr>
        <w:t>meetings and producing documents t</w:t>
      </w:r>
      <w:r w:rsidR="00556EC8">
        <w:rPr>
          <w:rFonts w:ascii="Arial" w:hAnsi="Arial" w:cs="Arial"/>
          <w:color w:val="FF0000"/>
          <w:sz w:val="24"/>
          <w:szCs w:val="24"/>
        </w:rPr>
        <w:t xml:space="preserve">o present to senior management teams. </w:t>
      </w:r>
    </w:p>
    <w:p w14:paraId="1227BE8C" w14:textId="77777777" w:rsidR="00C06F31" w:rsidRDefault="00C06F31" w:rsidP="00887245">
      <w:pPr>
        <w:spacing w:line="360" w:lineRule="auto"/>
        <w:rPr>
          <w:rFonts w:ascii="Arial" w:hAnsi="Arial" w:cs="Arial"/>
          <w:color w:val="FF0000"/>
          <w:sz w:val="24"/>
          <w:szCs w:val="24"/>
        </w:rPr>
      </w:pPr>
    </w:p>
    <w:p w14:paraId="70BD2F46" w14:textId="77777777" w:rsidR="00C06F31" w:rsidRDefault="00C06F31" w:rsidP="00887245">
      <w:pPr>
        <w:spacing w:line="360" w:lineRule="auto"/>
        <w:rPr>
          <w:rFonts w:ascii="Arial" w:hAnsi="Arial" w:cs="Arial"/>
          <w:color w:val="FF0000"/>
          <w:sz w:val="24"/>
          <w:szCs w:val="24"/>
        </w:rPr>
      </w:pPr>
    </w:p>
    <w:p w14:paraId="2FA971E9" w14:textId="77777777" w:rsidR="00C06F31" w:rsidRDefault="00C06F31" w:rsidP="00887245">
      <w:pPr>
        <w:spacing w:line="360" w:lineRule="auto"/>
        <w:rPr>
          <w:rFonts w:ascii="Arial" w:hAnsi="Arial" w:cs="Arial"/>
          <w:color w:val="FF0000"/>
          <w:sz w:val="24"/>
          <w:szCs w:val="24"/>
        </w:rPr>
      </w:pPr>
    </w:p>
    <w:p w14:paraId="657B7A0E" w14:textId="77777777" w:rsidR="00C06F31" w:rsidRDefault="00C06F31" w:rsidP="00887245">
      <w:pPr>
        <w:spacing w:line="360" w:lineRule="auto"/>
        <w:rPr>
          <w:rFonts w:ascii="Arial" w:hAnsi="Arial" w:cs="Arial"/>
          <w:color w:val="FF0000"/>
          <w:sz w:val="24"/>
          <w:szCs w:val="24"/>
        </w:rPr>
      </w:pPr>
    </w:p>
    <w:p w14:paraId="0601D917" w14:textId="77777777" w:rsidR="00C06F31" w:rsidRDefault="00C06F31" w:rsidP="00887245">
      <w:pPr>
        <w:spacing w:line="360" w:lineRule="auto"/>
        <w:rPr>
          <w:rFonts w:ascii="Arial" w:hAnsi="Arial" w:cs="Arial"/>
          <w:color w:val="FF0000"/>
          <w:sz w:val="24"/>
          <w:szCs w:val="24"/>
        </w:rPr>
      </w:pPr>
    </w:p>
    <w:p w14:paraId="51F12663" w14:textId="77777777" w:rsidR="00C06F31" w:rsidRDefault="00C06F31" w:rsidP="00887245">
      <w:pPr>
        <w:spacing w:line="360" w:lineRule="auto"/>
        <w:rPr>
          <w:rFonts w:ascii="Arial" w:hAnsi="Arial" w:cs="Arial"/>
          <w:color w:val="FF0000"/>
          <w:sz w:val="24"/>
          <w:szCs w:val="24"/>
        </w:rPr>
      </w:pPr>
    </w:p>
    <w:p w14:paraId="48658758" w14:textId="77777777" w:rsidR="00C06F31" w:rsidRDefault="00C06F31" w:rsidP="00887245">
      <w:pPr>
        <w:spacing w:line="360" w:lineRule="auto"/>
        <w:rPr>
          <w:rFonts w:ascii="Arial" w:hAnsi="Arial" w:cs="Arial"/>
          <w:color w:val="FF0000"/>
          <w:sz w:val="24"/>
          <w:szCs w:val="24"/>
        </w:rPr>
      </w:pPr>
    </w:p>
    <w:p w14:paraId="591F1AED" w14:textId="77777777" w:rsidR="00C06F31" w:rsidRDefault="00C06F31" w:rsidP="00887245">
      <w:pPr>
        <w:spacing w:line="360" w:lineRule="auto"/>
        <w:rPr>
          <w:rFonts w:ascii="Arial" w:hAnsi="Arial" w:cs="Arial"/>
          <w:color w:val="FF0000"/>
          <w:sz w:val="24"/>
          <w:szCs w:val="24"/>
        </w:rPr>
      </w:pPr>
    </w:p>
    <w:p w14:paraId="01CE9D9A" w14:textId="77777777" w:rsidR="00C06F31" w:rsidRDefault="00C06F31" w:rsidP="00887245">
      <w:pPr>
        <w:spacing w:line="360" w:lineRule="auto"/>
        <w:rPr>
          <w:rFonts w:ascii="Arial" w:hAnsi="Arial" w:cs="Arial"/>
          <w:color w:val="FF0000"/>
          <w:sz w:val="24"/>
          <w:szCs w:val="24"/>
        </w:rPr>
      </w:pPr>
    </w:p>
    <w:p w14:paraId="5DEE1ABC" w14:textId="77777777" w:rsidR="00C06F31" w:rsidRDefault="00C06F31" w:rsidP="00887245">
      <w:pPr>
        <w:spacing w:line="360" w:lineRule="auto"/>
        <w:rPr>
          <w:rFonts w:ascii="Arial" w:hAnsi="Arial" w:cs="Arial"/>
          <w:color w:val="FF0000"/>
          <w:sz w:val="24"/>
          <w:szCs w:val="24"/>
        </w:rPr>
      </w:pPr>
    </w:p>
    <w:p w14:paraId="03573679" w14:textId="77777777" w:rsidR="00C06F31" w:rsidRDefault="00C06F31" w:rsidP="00887245">
      <w:pPr>
        <w:spacing w:line="360" w:lineRule="auto"/>
        <w:rPr>
          <w:rFonts w:ascii="Arial" w:hAnsi="Arial" w:cs="Arial"/>
          <w:color w:val="FF0000"/>
          <w:sz w:val="24"/>
          <w:szCs w:val="24"/>
        </w:rPr>
      </w:pPr>
    </w:p>
    <w:p w14:paraId="6761ACFD" w14:textId="77777777" w:rsidR="00A00F0F" w:rsidRPr="00A00F0F" w:rsidRDefault="00A00F0F" w:rsidP="00A00F0F">
      <w:pPr>
        <w:spacing w:after="0" w:line="240" w:lineRule="auto"/>
        <w:jc w:val="center"/>
        <w:rPr>
          <w:rFonts w:ascii="Arial" w:eastAsia="Times New Roman" w:hAnsi="Arial" w:cs="Times New Roman"/>
          <w:b/>
          <w:noProof/>
          <w:kern w:val="0"/>
          <w:sz w:val="24"/>
          <w:szCs w:val="24"/>
          <w:u w:val="single"/>
          <w14:ligatures w14:val="none"/>
        </w:rPr>
      </w:pPr>
      <w:r w:rsidRPr="00A00F0F">
        <w:rPr>
          <w:rFonts w:ascii="Arial" w:eastAsia="Times New Roman" w:hAnsi="Arial" w:cs="Times New Roman"/>
          <w:b/>
          <w:noProof/>
          <w:kern w:val="0"/>
          <w:sz w:val="24"/>
          <w:szCs w:val="24"/>
          <w:u w:val="single"/>
          <w14:ligatures w14:val="none"/>
        </w:rPr>
        <w:lastRenderedPageBreak/>
        <w:t xml:space="preserve">PERSONAL DEVELOPMENT </w:t>
      </w:r>
      <w:smartTag w:uri="urn:schemas-microsoft-com:office:smarttags" w:element="stockticker">
        <w:r w:rsidRPr="00A00F0F">
          <w:rPr>
            <w:rFonts w:ascii="Arial" w:eastAsia="Times New Roman" w:hAnsi="Arial" w:cs="Times New Roman"/>
            <w:b/>
            <w:noProof/>
            <w:kern w:val="0"/>
            <w:sz w:val="24"/>
            <w:szCs w:val="24"/>
            <w:u w:val="single"/>
            <w14:ligatures w14:val="none"/>
          </w:rPr>
          <w:t>PLAN</w:t>
        </w:r>
      </w:smartTag>
      <w:r w:rsidRPr="00A00F0F">
        <w:rPr>
          <w:rFonts w:ascii="Arial" w:eastAsia="Times New Roman" w:hAnsi="Arial" w:cs="Times New Roman"/>
          <w:b/>
          <w:noProof/>
          <w:kern w:val="0"/>
          <w:sz w:val="24"/>
          <w:szCs w:val="24"/>
          <w:u w:val="single"/>
          <w14:ligatures w14:val="none"/>
        </w:rPr>
        <w:t xml:space="preserve"> – Callum Cresser</w:t>
      </w:r>
    </w:p>
    <w:tbl>
      <w:tblPr>
        <w:tblpPr w:leftFromText="180" w:rightFromText="180" w:vertAnchor="page" w:horzAnchor="margin" w:tblpXSpec="center" w:tblpY="2044"/>
        <w:tblW w:w="1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4"/>
        <w:gridCol w:w="1397"/>
        <w:gridCol w:w="1845"/>
        <w:gridCol w:w="1557"/>
        <w:gridCol w:w="1080"/>
        <w:gridCol w:w="342"/>
        <w:gridCol w:w="988"/>
        <w:gridCol w:w="994"/>
        <w:gridCol w:w="424"/>
        <w:gridCol w:w="1138"/>
      </w:tblGrid>
      <w:tr w:rsidR="00A00F0F" w:rsidRPr="000A26F7" w14:paraId="4F1404AE" w14:textId="77777777" w:rsidTr="00A00F0F">
        <w:tblPrEx>
          <w:tblCellMar>
            <w:top w:w="0" w:type="dxa"/>
            <w:bottom w:w="0" w:type="dxa"/>
          </w:tblCellMar>
        </w:tblPrEx>
        <w:trPr>
          <w:cantSplit/>
          <w:trHeight w:val="1134"/>
        </w:trPr>
        <w:tc>
          <w:tcPr>
            <w:tcW w:w="1434" w:type="dxa"/>
            <w:shd w:val="pct12" w:color="auto" w:fill="FFFFFF"/>
          </w:tcPr>
          <w:p w14:paraId="5E3FB273" w14:textId="77777777" w:rsidR="00A00F0F" w:rsidRPr="000A26F7" w:rsidRDefault="00A00F0F" w:rsidP="00A00F0F">
            <w:pPr>
              <w:spacing w:before="120" w:after="120" w:line="240" w:lineRule="auto"/>
              <w:rPr>
                <w:rFonts w:ascii="Arial" w:eastAsia="Times New Roman" w:hAnsi="Arial" w:cs="Times New Roman"/>
                <w:b/>
                <w:noProof/>
                <w:kern w:val="0"/>
                <w:sz w:val="24"/>
                <w:szCs w:val="24"/>
                <w14:ligatures w14:val="none"/>
              </w:rPr>
            </w:pPr>
            <w:r w:rsidRPr="000A26F7">
              <w:rPr>
                <w:rFonts w:ascii="Arial" w:eastAsia="Times New Roman" w:hAnsi="Arial" w:cs="Times New Roman"/>
                <w:b/>
                <w:noProof/>
                <w:kern w:val="0"/>
                <w:sz w:val="24"/>
                <w:szCs w:val="24"/>
                <w14:ligatures w14:val="none"/>
              </w:rPr>
              <w:t>Name</w:t>
            </w:r>
          </w:p>
        </w:tc>
        <w:tc>
          <w:tcPr>
            <w:tcW w:w="4799" w:type="dxa"/>
            <w:gridSpan w:val="3"/>
          </w:tcPr>
          <w:p w14:paraId="4CADC8C2" w14:textId="77777777" w:rsidR="00A00F0F" w:rsidRPr="000A26F7" w:rsidRDefault="00A00F0F" w:rsidP="00A00F0F">
            <w:pPr>
              <w:spacing w:before="120" w:after="120" w:line="240" w:lineRule="auto"/>
              <w:rPr>
                <w:rFonts w:ascii="Arial" w:eastAsia="Times New Roman" w:hAnsi="Arial" w:cs="Times New Roman"/>
                <w:b/>
                <w:noProof/>
                <w:kern w:val="0"/>
                <w:sz w:val="24"/>
                <w:szCs w:val="24"/>
                <w14:ligatures w14:val="none"/>
              </w:rPr>
            </w:pPr>
            <w:r w:rsidRPr="000A26F7">
              <w:rPr>
                <w:rFonts w:ascii="Arial" w:eastAsia="Times New Roman" w:hAnsi="Arial" w:cs="Times New Roman"/>
                <w:b/>
                <w:noProof/>
                <w:kern w:val="0"/>
                <w:sz w:val="24"/>
                <w:szCs w:val="24"/>
                <w14:ligatures w14:val="none"/>
              </w:rPr>
              <w:t>Callum Cresser</w:t>
            </w:r>
          </w:p>
        </w:tc>
        <w:tc>
          <w:tcPr>
            <w:tcW w:w="1080" w:type="dxa"/>
            <w:shd w:val="pct12" w:color="auto" w:fill="FFFFFF"/>
          </w:tcPr>
          <w:p w14:paraId="41FB924B" w14:textId="77777777" w:rsidR="00A00F0F" w:rsidRPr="000A26F7" w:rsidRDefault="00A00F0F" w:rsidP="00A00F0F">
            <w:pPr>
              <w:keepNext/>
              <w:spacing w:before="120" w:after="120" w:line="240" w:lineRule="auto"/>
              <w:outlineLvl w:val="3"/>
              <w:rPr>
                <w:rFonts w:ascii="Arial" w:eastAsia="Times New Roman" w:hAnsi="Arial" w:cs="Times New Roman"/>
                <w:b/>
                <w:noProof/>
                <w:kern w:val="0"/>
                <w:sz w:val="24"/>
                <w:szCs w:val="24"/>
                <w14:ligatures w14:val="none"/>
              </w:rPr>
            </w:pPr>
            <w:r w:rsidRPr="000A26F7">
              <w:rPr>
                <w:rFonts w:ascii="Arial" w:eastAsia="Times New Roman" w:hAnsi="Arial" w:cs="Times New Roman"/>
                <w:b/>
                <w:noProof/>
                <w:kern w:val="0"/>
                <w:sz w:val="24"/>
                <w:szCs w:val="24"/>
                <w14:ligatures w14:val="none"/>
              </w:rPr>
              <w:t>Rank</w:t>
            </w:r>
          </w:p>
        </w:tc>
        <w:tc>
          <w:tcPr>
            <w:tcW w:w="1330" w:type="dxa"/>
            <w:gridSpan w:val="2"/>
          </w:tcPr>
          <w:p w14:paraId="6B281C96" w14:textId="77777777" w:rsidR="00A00F0F" w:rsidRPr="000A26F7" w:rsidRDefault="00A00F0F" w:rsidP="00A00F0F">
            <w:pPr>
              <w:spacing w:before="120" w:after="120" w:line="240" w:lineRule="auto"/>
              <w:rPr>
                <w:rFonts w:ascii="Arial" w:eastAsia="Times New Roman" w:hAnsi="Arial" w:cs="Times New Roman"/>
                <w:b/>
                <w:noProof/>
                <w:kern w:val="0"/>
                <w:sz w:val="24"/>
                <w:szCs w:val="24"/>
                <w14:ligatures w14:val="none"/>
              </w:rPr>
            </w:pPr>
          </w:p>
        </w:tc>
        <w:tc>
          <w:tcPr>
            <w:tcW w:w="1418" w:type="dxa"/>
            <w:gridSpan w:val="2"/>
            <w:shd w:val="pct12" w:color="auto" w:fill="FFFFFF"/>
          </w:tcPr>
          <w:p w14:paraId="7CDDA26C" w14:textId="77777777" w:rsidR="00A00F0F" w:rsidRPr="000A26F7" w:rsidRDefault="00A00F0F" w:rsidP="00A00F0F">
            <w:pPr>
              <w:keepNext/>
              <w:spacing w:before="120" w:after="120" w:line="240" w:lineRule="auto"/>
              <w:outlineLvl w:val="3"/>
              <w:rPr>
                <w:rFonts w:ascii="Arial" w:eastAsia="Times New Roman" w:hAnsi="Arial" w:cs="Times New Roman"/>
                <w:b/>
                <w:noProof/>
                <w:kern w:val="0"/>
                <w:sz w:val="24"/>
                <w:szCs w:val="24"/>
                <w14:ligatures w14:val="none"/>
              </w:rPr>
            </w:pPr>
            <w:r w:rsidRPr="000A26F7">
              <w:rPr>
                <w:rFonts w:ascii="Arial" w:eastAsia="Times New Roman" w:hAnsi="Arial" w:cs="Times New Roman"/>
                <w:b/>
                <w:noProof/>
                <w:kern w:val="0"/>
                <w:sz w:val="24"/>
                <w:szCs w:val="24"/>
                <w14:ligatures w14:val="none"/>
              </w:rPr>
              <w:t>Number</w:t>
            </w:r>
          </w:p>
        </w:tc>
        <w:tc>
          <w:tcPr>
            <w:tcW w:w="1138" w:type="dxa"/>
          </w:tcPr>
          <w:p w14:paraId="5DACF3DB" w14:textId="77777777" w:rsidR="00A00F0F" w:rsidRPr="000A26F7" w:rsidRDefault="00A00F0F" w:rsidP="00A00F0F">
            <w:pPr>
              <w:spacing w:before="120" w:after="120" w:line="240" w:lineRule="auto"/>
              <w:jc w:val="center"/>
              <w:rPr>
                <w:rFonts w:ascii="Arial" w:eastAsia="Times New Roman" w:hAnsi="Arial" w:cs="Times New Roman"/>
                <w:b/>
                <w:noProof/>
                <w:kern w:val="0"/>
                <w:sz w:val="24"/>
                <w:szCs w:val="24"/>
                <w14:ligatures w14:val="none"/>
              </w:rPr>
            </w:pPr>
            <w:r w:rsidRPr="000A26F7">
              <w:rPr>
                <w:rFonts w:ascii="Arial" w:eastAsia="Times New Roman" w:hAnsi="Arial" w:cs="Times New Roman"/>
                <w:b/>
                <w:noProof/>
                <w:kern w:val="0"/>
                <w:sz w:val="24"/>
                <w:szCs w:val="24"/>
                <w14:ligatures w14:val="none"/>
              </w:rPr>
              <w:t>2006263</w:t>
            </w:r>
          </w:p>
        </w:tc>
      </w:tr>
      <w:tr w:rsidR="00A00F0F" w:rsidRPr="000A26F7" w14:paraId="2DBF1912" w14:textId="77777777" w:rsidTr="00A00F0F">
        <w:tblPrEx>
          <w:tblCellMar>
            <w:top w:w="0" w:type="dxa"/>
            <w:bottom w:w="0" w:type="dxa"/>
          </w:tblCellMar>
        </w:tblPrEx>
        <w:trPr>
          <w:cantSplit/>
          <w:trHeight w:val="1134"/>
        </w:trPr>
        <w:tc>
          <w:tcPr>
            <w:tcW w:w="1434" w:type="dxa"/>
            <w:shd w:val="pct12" w:color="auto" w:fill="FFFFFF"/>
          </w:tcPr>
          <w:p w14:paraId="4E04652C" w14:textId="77777777" w:rsidR="00A00F0F" w:rsidRPr="000A26F7" w:rsidRDefault="00A00F0F" w:rsidP="00A00F0F">
            <w:pPr>
              <w:keepNext/>
              <w:spacing w:before="120" w:after="120" w:line="240" w:lineRule="auto"/>
              <w:outlineLvl w:val="1"/>
              <w:rPr>
                <w:rFonts w:ascii="Arial" w:eastAsia="Times New Roman" w:hAnsi="Arial" w:cs="Times New Roman"/>
                <w:b/>
                <w:noProof/>
                <w:kern w:val="0"/>
                <w:sz w:val="24"/>
                <w:szCs w:val="24"/>
                <w14:ligatures w14:val="none"/>
              </w:rPr>
            </w:pPr>
            <w:r w:rsidRPr="000A26F7">
              <w:rPr>
                <w:rFonts w:ascii="Arial" w:eastAsia="Times New Roman" w:hAnsi="Arial" w:cs="Times New Roman"/>
                <w:b/>
                <w:noProof/>
                <w:kern w:val="0"/>
                <w:sz w:val="24"/>
                <w:szCs w:val="24"/>
                <w14:ligatures w14:val="none"/>
              </w:rPr>
              <w:t>Course Title</w:t>
            </w:r>
          </w:p>
        </w:tc>
        <w:tc>
          <w:tcPr>
            <w:tcW w:w="9765" w:type="dxa"/>
            <w:gridSpan w:val="9"/>
          </w:tcPr>
          <w:p w14:paraId="19AA1A49" w14:textId="77777777" w:rsidR="00A00F0F" w:rsidRPr="000A26F7" w:rsidRDefault="00A00F0F" w:rsidP="00A00F0F">
            <w:pPr>
              <w:spacing w:before="120" w:after="120" w:line="240" w:lineRule="auto"/>
              <w:jc w:val="center"/>
              <w:rPr>
                <w:rFonts w:ascii="Arial" w:eastAsia="Times New Roman" w:hAnsi="Arial" w:cs="Times New Roman"/>
                <w:b/>
                <w:noProof/>
                <w:kern w:val="0"/>
                <w:sz w:val="24"/>
                <w:szCs w:val="24"/>
                <w14:ligatures w14:val="none"/>
              </w:rPr>
            </w:pPr>
            <w:r w:rsidRPr="000A26F7">
              <w:rPr>
                <w:rFonts w:ascii="Arial" w:eastAsia="Times New Roman" w:hAnsi="Arial" w:cs="Times New Roman"/>
                <w:b/>
                <w:noProof/>
                <w:kern w:val="0"/>
                <w:sz w:val="24"/>
                <w:szCs w:val="24"/>
                <w14:ligatures w14:val="none"/>
              </w:rPr>
              <w:t>Continuing Professional Development (BMPF7081D)</w:t>
            </w:r>
          </w:p>
        </w:tc>
      </w:tr>
      <w:tr w:rsidR="00A00F0F" w:rsidRPr="000A26F7" w14:paraId="207DB9E5" w14:textId="77777777" w:rsidTr="00A00F0F">
        <w:tblPrEx>
          <w:tblCellMar>
            <w:top w:w="0" w:type="dxa"/>
            <w:bottom w:w="0" w:type="dxa"/>
          </w:tblCellMar>
        </w:tblPrEx>
        <w:trPr>
          <w:cantSplit/>
          <w:trHeight w:val="1134"/>
        </w:trPr>
        <w:tc>
          <w:tcPr>
            <w:tcW w:w="1434" w:type="dxa"/>
            <w:shd w:val="pct12" w:color="auto" w:fill="FFFFFF"/>
          </w:tcPr>
          <w:p w14:paraId="17318402" w14:textId="77777777" w:rsidR="00A00F0F" w:rsidRPr="000A26F7" w:rsidRDefault="00A00F0F" w:rsidP="00A00F0F">
            <w:pPr>
              <w:spacing w:before="120" w:after="120" w:line="240" w:lineRule="auto"/>
              <w:rPr>
                <w:rFonts w:ascii="Arial" w:eastAsia="Times New Roman" w:hAnsi="Arial" w:cs="Times New Roman"/>
                <w:b/>
                <w:noProof/>
                <w:kern w:val="0"/>
                <w:sz w:val="24"/>
                <w:szCs w:val="24"/>
                <w14:ligatures w14:val="none"/>
              </w:rPr>
            </w:pPr>
            <w:r w:rsidRPr="000A26F7">
              <w:rPr>
                <w:rFonts w:ascii="Arial" w:eastAsia="Times New Roman" w:hAnsi="Arial" w:cs="Times New Roman"/>
                <w:b/>
                <w:noProof/>
                <w:kern w:val="0"/>
                <w:sz w:val="24"/>
                <w:szCs w:val="24"/>
                <w14:ligatures w14:val="none"/>
              </w:rPr>
              <w:t>Learning Provider</w:t>
            </w:r>
          </w:p>
        </w:tc>
        <w:tc>
          <w:tcPr>
            <w:tcW w:w="9765" w:type="dxa"/>
            <w:gridSpan w:val="9"/>
          </w:tcPr>
          <w:p w14:paraId="61A20A9B" w14:textId="77777777" w:rsidR="00A00F0F" w:rsidRPr="000A26F7" w:rsidRDefault="00A00F0F" w:rsidP="00A00F0F">
            <w:pPr>
              <w:spacing w:before="120" w:after="120" w:line="240" w:lineRule="auto"/>
              <w:jc w:val="center"/>
              <w:rPr>
                <w:rFonts w:ascii="Arial" w:eastAsia="Times New Roman" w:hAnsi="Arial" w:cs="Times New Roman"/>
                <w:b/>
                <w:noProof/>
                <w:kern w:val="0"/>
                <w:sz w:val="24"/>
                <w:szCs w:val="24"/>
                <w14:ligatures w14:val="none"/>
              </w:rPr>
            </w:pPr>
            <w:r w:rsidRPr="000A26F7">
              <w:rPr>
                <w:rFonts w:ascii="Arial" w:eastAsia="Times New Roman" w:hAnsi="Arial" w:cs="Times New Roman"/>
                <w:b/>
                <w:noProof/>
                <w:kern w:val="0"/>
                <w:sz w:val="24"/>
                <w:szCs w:val="24"/>
                <w14:ligatures w14:val="none"/>
              </w:rPr>
              <w:t>UWTSD</w:t>
            </w:r>
          </w:p>
        </w:tc>
      </w:tr>
      <w:tr w:rsidR="00A00F0F" w:rsidRPr="000A26F7" w14:paraId="3D29247B" w14:textId="77777777" w:rsidTr="00A00F0F">
        <w:tblPrEx>
          <w:tblCellMar>
            <w:top w:w="0" w:type="dxa"/>
            <w:bottom w:w="0" w:type="dxa"/>
          </w:tblCellMar>
        </w:tblPrEx>
        <w:trPr>
          <w:cantSplit/>
          <w:trHeight w:val="1134"/>
        </w:trPr>
        <w:tc>
          <w:tcPr>
            <w:tcW w:w="1434" w:type="dxa"/>
            <w:shd w:val="pct12" w:color="auto" w:fill="FFFFFF"/>
          </w:tcPr>
          <w:p w14:paraId="12515B03" w14:textId="77777777" w:rsidR="00A00F0F" w:rsidRPr="000A26F7" w:rsidRDefault="00A00F0F" w:rsidP="00A00F0F">
            <w:pPr>
              <w:spacing w:before="120" w:after="120" w:line="240" w:lineRule="auto"/>
              <w:rPr>
                <w:rFonts w:ascii="Arial" w:eastAsia="Times New Roman" w:hAnsi="Arial" w:cs="Times New Roman"/>
                <w:b/>
                <w:noProof/>
                <w:kern w:val="0"/>
                <w:sz w:val="24"/>
                <w:szCs w:val="24"/>
                <w14:ligatures w14:val="none"/>
              </w:rPr>
            </w:pPr>
            <w:r w:rsidRPr="000A26F7">
              <w:rPr>
                <w:rFonts w:ascii="Arial" w:eastAsia="Times New Roman" w:hAnsi="Arial" w:cs="Times New Roman"/>
                <w:b/>
                <w:noProof/>
                <w:kern w:val="0"/>
                <w:sz w:val="24"/>
                <w:szCs w:val="24"/>
                <w14:ligatures w14:val="none"/>
              </w:rPr>
              <w:t>Level</w:t>
            </w:r>
          </w:p>
        </w:tc>
        <w:tc>
          <w:tcPr>
            <w:tcW w:w="9765" w:type="dxa"/>
            <w:gridSpan w:val="9"/>
          </w:tcPr>
          <w:p w14:paraId="561D4D3E" w14:textId="77777777" w:rsidR="00A00F0F" w:rsidRPr="000A26F7" w:rsidRDefault="00A00F0F" w:rsidP="00A00F0F">
            <w:pPr>
              <w:spacing w:before="120" w:after="120" w:line="240" w:lineRule="auto"/>
              <w:jc w:val="center"/>
              <w:rPr>
                <w:rFonts w:ascii="Arial" w:eastAsia="Times New Roman" w:hAnsi="Arial" w:cs="Times New Roman"/>
                <w:b/>
                <w:noProof/>
                <w:kern w:val="0"/>
                <w:sz w:val="24"/>
                <w:szCs w:val="24"/>
                <w14:ligatures w14:val="none"/>
              </w:rPr>
            </w:pPr>
            <w:r w:rsidRPr="000A26F7">
              <w:rPr>
                <w:rFonts w:ascii="Arial" w:eastAsia="Times New Roman" w:hAnsi="Arial" w:cs="Times New Roman"/>
                <w:b/>
                <w:noProof/>
                <w:kern w:val="0"/>
                <w:sz w:val="24"/>
                <w:szCs w:val="24"/>
                <w14:ligatures w14:val="none"/>
              </w:rPr>
              <w:t>7</w:t>
            </w:r>
          </w:p>
        </w:tc>
      </w:tr>
      <w:tr w:rsidR="00A00F0F" w:rsidRPr="000A26F7" w14:paraId="1E25445E" w14:textId="77777777" w:rsidTr="00A00F0F">
        <w:tblPrEx>
          <w:tblCellMar>
            <w:top w:w="0" w:type="dxa"/>
            <w:bottom w:w="0" w:type="dxa"/>
          </w:tblCellMar>
        </w:tblPrEx>
        <w:trPr>
          <w:cantSplit/>
          <w:trHeight w:val="1134"/>
        </w:trPr>
        <w:tc>
          <w:tcPr>
            <w:tcW w:w="1434" w:type="dxa"/>
            <w:shd w:val="pct12" w:color="auto" w:fill="FFFFFF"/>
          </w:tcPr>
          <w:p w14:paraId="6E695E2B" w14:textId="77777777" w:rsidR="00A00F0F" w:rsidRPr="000A26F7" w:rsidRDefault="00A00F0F" w:rsidP="00A00F0F">
            <w:pPr>
              <w:spacing w:before="120" w:after="120" w:line="240" w:lineRule="auto"/>
              <w:rPr>
                <w:rFonts w:ascii="Arial" w:eastAsia="Times New Roman" w:hAnsi="Arial" w:cs="Times New Roman"/>
                <w:b/>
                <w:noProof/>
                <w:kern w:val="0"/>
                <w:sz w:val="24"/>
                <w:szCs w:val="24"/>
                <w14:ligatures w14:val="none"/>
              </w:rPr>
            </w:pPr>
            <w:r w:rsidRPr="000A26F7">
              <w:rPr>
                <w:rFonts w:ascii="Arial" w:eastAsia="Times New Roman" w:hAnsi="Arial" w:cs="Times New Roman"/>
                <w:b/>
                <w:noProof/>
                <w:kern w:val="0"/>
                <w:sz w:val="24"/>
                <w:szCs w:val="24"/>
                <w14:ligatures w14:val="none"/>
              </w:rPr>
              <w:t>Start Date</w:t>
            </w:r>
          </w:p>
        </w:tc>
        <w:tc>
          <w:tcPr>
            <w:tcW w:w="3242" w:type="dxa"/>
            <w:gridSpan w:val="2"/>
          </w:tcPr>
          <w:p w14:paraId="5B4E8F81" w14:textId="7FB84D1A" w:rsidR="00A00F0F" w:rsidRPr="000A26F7" w:rsidRDefault="00BD56EB" w:rsidP="00A00F0F">
            <w:pPr>
              <w:spacing w:before="120" w:after="120" w:line="240" w:lineRule="auto"/>
              <w:rPr>
                <w:rFonts w:ascii="Arial" w:eastAsia="Times New Roman" w:hAnsi="Arial" w:cs="Times New Roman"/>
                <w:b/>
                <w:noProof/>
                <w:kern w:val="0"/>
                <w:sz w:val="24"/>
                <w:szCs w:val="24"/>
                <w14:ligatures w14:val="none"/>
              </w:rPr>
            </w:pPr>
            <w:r>
              <w:rPr>
                <w:rFonts w:ascii="Arial" w:eastAsia="Times New Roman" w:hAnsi="Arial" w:cs="Times New Roman"/>
                <w:b/>
                <w:noProof/>
                <w:kern w:val="0"/>
                <w:sz w:val="24"/>
                <w:szCs w:val="24"/>
                <w14:ligatures w14:val="none"/>
              </w:rPr>
              <w:t>27/09/2023</w:t>
            </w:r>
          </w:p>
        </w:tc>
        <w:tc>
          <w:tcPr>
            <w:tcW w:w="2979" w:type="dxa"/>
            <w:gridSpan w:val="3"/>
            <w:shd w:val="pct12" w:color="auto" w:fill="FFFFFF"/>
          </w:tcPr>
          <w:p w14:paraId="6FE439AD" w14:textId="77777777" w:rsidR="00A00F0F" w:rsidRPr="000A26F7" w:rsidRDefault="00A00F0F" w:rsidP="00A00F0F">
            <w:pPr>
              <w:spacing w:before="120" w:after="120" w:line="240" w:lineRule="auto"/>
              <w:rPr>
                <w:rFonts w:ascii="Arial" w:eastAsia="Times New Roman" w:hAnsi="Arial" w:cs="Times New Roman"/>
                <w:b/>
                <w:noProof/>
                <w:kern w:val="0"/>
                <w:sz w:val="24"/>
                <w:szCs w:val="24"/>
                <w14:ligatures w14:val="none"/>
              </w:rPr>
            </w:pPr>
            <w:r w:rsidRPr="000A26F7">
              <w:rPr>
                <w:rFonts w:ascii="Arial" w:eastAsia="Times New Roman" w:hAnsi="Arial" w:cs="Times New Roman"/>
                <w:b/>
                <w:noProof/>
                <w:kern w:val="0"/>
                <w:sz w:val="24"/>
                <w:szCs w:val="24"/>
                <w14:ligatures w14:val="none"/>
              </w:rPr>
              <w:t>End Date</w:t>
            </w:r>
          </w:p>
        </w:tc>
        <w:tc>
          <w:tcPr>
            <w:tcW w:w="3544" w:type="dxa"/>
            <w:gridSpan w:val="4"/>
          </w:tcPr>
          <w:p w14:paraId="21859EAE" w14:textId="35C2CD83" w:rsidR="00A00F0F" w:rsidRPr="000A26F7" w:rsidRDefault="00A43B95" w:rsidP="00A00F0F">
            <w:pPr>
              <w:spacing w:before="120" w:after="120" w:line="240" w:lineRule="auto"/>
              <w:jc w:val="center"/>
              <w:rPr>
                <w:rFonts w:ascii="Arial" w:eastAsia="Times New Roman" w:hAnsi="Arial" w:cs="Times New Roman"/>
                <w:b/>
                <w:noProof/>
                <w:kern w:val="0"/>
                <w:sz w:val="24"/>
                <w:szCs w:val="24"/>
                <w14:ligatures w14:val="none"/>
              </w:rPr>
            </w:pPr>
            <w:r>
              <w:rPr>
                <w:rFonts w:ascii="Arial" w:eastAsia="Times New Roman" w:hAnsi="Arial" w:cs="Times New Roman"/>
                <w:b/>
                <w:noProof/>
                <w:kern w:val="0"/>
                <w:sz w:val="24"/>
                <w:szCs w:val="24"/>
                <w14:ligatures w14:val="none"/>
              </w:rPr>
              <w:t>15/01/2024</w:t>
            </w:r>
          </w:p>
        </w:tc>
      </w:tr>
      <w:tr w:rsidR="00A00F0F" w:rsidRPr="000A26F7" w14:paraId="7B209B8B" w14:textId="77777777" w:rsidTr="00A00F0F">
        <w:tblPrEx>
          <w:tblCellMar>
            <w:top w:w="0" w:type="dxa"/>
            <w:bottom w:w="0" w:type="dxa"/>
          </w:tblCellMar>
        </w:tblPrEx>
        <w:trPr>
          <w:cantSplit/>
          <w:trHeight w:val="1134"/>
        </w:trPr>
        <w:tc>
          <w:tcPr>
            <w:tcW w:w="1434" w:type="dxa"/>
            <w:shd w:val="pct12" w:color="auto" w:fill="FFFFFF"/>
          </w:tcPr>
          <w:p w14:paraId="16BC84BF" w14:textId="77777777" w:rsidR="00A00F0F" w:rsidRPr="000A26F7" w:rsidRDefault="00A00F0F" w:rsidP="00A00F0F">
            <w:pPr>
              <w:keepNext/>
              <w:spacing w:before="120" w:after="120" w:line="240" w:lineRule="auto"/>
              <w:outlineLvl w:val="2"/>
              <w:rPr>
                <w:rFonts w:ascii="Arial" w:eastAsia="Times New Roman" w:hAnsi="Arial" w:cs="Times New Roman"/>
                <w:b/>
                <w:noProof/>
                <w:kern w:val="0"/>
                <w:sz w:val="24"/>
                <w:szCs w:val="24"/>
                <w14:ligatures w14:val="none"/>
              </w:rPr>
            </w:pPr>
            <w:r w:rsidRPr="000A26F7">
              <w:rPr>
                <w:rFonts w:ascii="Arial" w:eastAsia="Times New Roman" w:hAnsi="Arial" w:cs="Times New Roman"/>
                <w:b/>
                <w:noProof/>
                <w:kern w:val="0"/>
                <w:sz w:val="24"/>
                <w:szCs w:val="24"/>
                <w14:ligatures w14:val="none"/>
              </w:rPr>
              <w:t>Date Plan Written</w:t>
            </w:r>
          </w:p>
        </w:tc>
        <w:tc>
          <w:tcPr>
            <w:tcW w:w="1397" w:type="dxa"/>
          </w:tcPr>
          <w:p w14:paraId="593D4882" w14:textId="77777777" w:rsidR="00A00F0F" w:rsidRPr="000A26F7" w:rsidRDefault="00A00F0F" w:rsidP="00A00F0F">
            <w:pPr>
              <w:spacing w:before="120" w:after="120" w:line="240" w:lineRule="auto"/>
              <w:jc w:val="center"/>
              <w:rPr>
                <w:rFonts w:ascii="Arial" w:eastAsia="Times New Roman" w:hAnsi="Arial" w:cs="Times New Roman"/>
                <w:b/>
                <w:noProof/>
                <w:kern w:val="0"/>
                <w:sz w:val="24"/>
                <w:szCs w:val="24"/>
                <w14:ligatures w14:val="none"/>
              </w:rPr>
            </w:pPr>
            <w:r w:rsidRPr="000A26F7">
              <w:rPr>
                <w:rFonts w:ascii="Arial" w:eastAsia="Times New Roman" w:hAnsi="Arial" w:cs="Times New Roman"/>
                <w:b/>
                <w:noProof/>
                <w:kern w:val="0"/>
                <w:sz w:val="24"/>
                <w:szCs w:val="24"/>
                <w14:ligatures w14:val="none"/>
              </w:rPr>
              <w:t>25/11/2023</w:t>
            </w:r>
          </w:p>
        </w:tc>
        <w:tc>
          <w:tcPr>
            <w:tcW w:w="1845" w:type="dxa"/>
            <w:shd w:val="pct12" w:color="auto" w:fill="FFFFFF"/>
          </w:tcPr>
          <w:p w14:paraId="1F139B1D" w14:textId="77777777" w:rsidR="00A00F0F" w:rsidRPr="000A26F7" w:rsidRDefault="00A00F0F" w:rsidP="00A00F0F">
            <w:pPr>
              <w:spacing w:before="120" w:after="120" w:line="240" w:lineRule="auto"/>
              <w:rPr>
                <w:rFonts w:ascii="Arial" w:eastAsia="Times New Roman" w:hAnsi="Arial" w:cs="Times New Roman"/>
                <w:b/>
                <w:noProof/>
                <w:kern w:val="0"/>
                <w:sz w:val="24"/>
                <w:szCs w:val="24"/>
                <w14:ligatures w14:val="none"/>
              </w:rPr>
            </w:pPr>
            <w:r w:rsidRPr="000A26F7">
              <w:rPr>
                <w:rFonts w:ascii="Arial" w:eastAsia="Times New Roman" w:hAnsi="Arial" w:cs="Times New Roman"/>
                <w:b/>
                <w:noProof/>
                <w:kern w:val="0"/>
                <w:sz w:val="24"/>
                <w:szCs w:val="24"/>
                <w14:ligatures w14:val="none"/>
              </w:rPr>
              <w:t>Date Plan Reviewed#1</w:t>
            </w:r>
          </w:p>
        </w:tc>
        <w:tc>
          <w:tcPr>
            <w:tcW w:w="2979" w:type="dxa"/>
            <w:gridSpan w:val="3"/>
          </w:tcPr>
          <w:p w14:paraId="4E3272FD" w14:textId="77777777" w:rsidR="00A00F0F" w:rsidRPr="000A26F7" w:rsidRDefault="00A00F0F" w:rsidP="00A00F0F">
            <w:pPr>
              <w:spacing w:before="120" w:after="120" w:line="240" w:lineRule="auto"/>
              <w:rPr>
                <w:rFonts w:ascii="Arial" w:eastAsia="Times New Roman" w:hAnsi="Arial" w:cs="Times New Roman"/>
                <w:b/>
                <w:noProof/>
                <w:kern w:val="0"/>
                <w:sz w:val="24"/>
                <w:szCs w:val="24"/>
                <w14:ligatures w14:val="none"/>
              </w:rPr>
            </w:pPr>
          </w:p>
        </w:tc>
        <w:tc>
          <w:tcPr>
            <w:tcW w:w="1982" w:type="dxa"/>
            <w:gridSpan w:val="2"/>
            <w:shd w:val="pct12" w:color="auto" w:fill="FFFFFF"/>
          </w:tcPr>
          <w:p w14:paraId="00722A62" w14:textId="77777777" w:rsidR="00A00F0F" w:rsidRPr="000A26F7" w:rsidRDefault="00A00F0F" w:rsidP="00A00F0F">
            <w:pPr>
              <w:spacing w:before="120" w:after="120" w:line="240" w:lineRule="auto"/>
              <w:rPr>
                <w:rFonts w:ascii="Arial" w:eastAsia="Times New Roman" w:hAnsi="Arial" w:cs="Times New Roman"/>
                <w:b/>
                <w:noProof/>
                <w:kern w:val="0"/>
                <w:sz w:val="24"/>
                <w:szCs w:val="24"/>
                <w14:ligatures w14:val="none"/>
              </w:rPr>
            </w:pPr>
            <w:r w:rsidRPr="000A26F7">
              <w:rPr>
                <w:rFonts w:ascii="Arial" w:eastAsia="Times New Roman" w:hAnsi="Arial" w:cs="Times New Roman"/>
                <w:b/>
                <w:noProof/>
                <w:kern w:val="0"/>
                <w:sz w:val="24"/>
                <w:szCs w:val="24"/>
                <w14:ligatures w14:val="none"/>
              </w:rPr>
              <w:t>Date Plan Reviewed#2</w:t>
            </w:r>
          </w:p>
        </w:tc>
        <w:tc>
          <w:tcPr>
            <w:tcW w:w="1562" w:type="dxa"/>
            <w:gridSpan w:val="2"/>
          </w:tcPr>
          <w:p w14:paraId="36D0963E" w14:textId="77777777" w:rsidR="00A00F0F" w:rsidRPr="000A26F7" w:rsidRDefault="00A00F0F" w:rsidP="00A00F0F">
            <w:pPr>
              <w:spacing w:before="120" w:after="120" w:line="240" w:lineRule="auto"/>
              <w:jc w:val="center"/>
              <w:rPr>
                <w:rFonts w:ascii="Arial" w:eastAsia="Times New Roman" w:hAnsi="Arial" w:cs="Times New Roman"/>
                <w:b/>
                <w:noProof/>
                <w:kern w:val="0"/>
                <w:sz w:val="24"/>
                <w:szCs w:val="24"/>
                <w14:ligatures w14:val="none"/>
              </w:rPr>
            </w:pPr>
          </w:p>
        </w:tc>
      </w:tr>
    </w:tbl>
    <w:p w14:paraId="6E9A6EBA" w14:textId="77777777" w:rsidR="00C06F31" w:rsidRDefault="00C06F31" w:rsidP="00887245">
      <w:pPr>
        <w:spacing w:line="360" w:lineRule="auto"/>
        <w:rPr>
          <w:rFonts w:ascii="Arial" w:hAnsi="Arial" w:cs="Arial"/>
          <w:color w:val="FF0000"/>
          <w:sz w:val="24"/>
          <w:szCs w:val="24"/>
        </w:rPr>
      </w:pPr>
    </w:p>
    <w:p w14:paraId="31A31447" w14:textId="77777777" w:rsidR="00C06F31" w:rsidRDefault="00C06F31" w:rsidP="00887245">
      <w:pPr>
        <w:spacing w:line="360" w:lineRule="auto"/>
        <w:rPr>
          <w:rFonts w:ascii="Arial" w:hAnsi="Arial" w:cs="Arial"/>
          <w:color w:val="FF0000"/>
          <w:sz w:val="24"/>
          <w:szCs w:val="24"/>
        </w:rPr>
      </w:pPr>
    </w:p>
    <w:tbl>
      <w:tblPr>
        <w:tblW w:w="11199" w:type="dxa"/>
        <w:tblInd w:w="-1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99"/>
        <w:gridCol w:w="7500"/>
      </w:tblGrid>
      <w:tr w:rsidR="00E73AD7" w:rsidRPr="00E73AD7" w14:paraId="0D5540EC" w14:textId="77777777" w:rsidTr="00E73AD7">
        <w:tblPrEx>
          <w:tblCellMar>
            <w:top w:w="0" w:type="dxa"/>
            <w:bottom w:w="0" w:type="dxa"/>
          </w:tblCellMar>
        </w:tblPrEx>
        <w:trPr>
          <w:cantSplit/>
          <w:trHeight w:val="1134"/>
        </w:trPr>
        <w:tc>
          <w:tcPr>
            <w:tcW w:w="3699" w:type="dxa"/>
          </w:tcPr>
          <w:p w14:paraId="4E46E225" w14:textId="77777777" w:rsidR="00E73AD7" w:rsidRPr="00E73AD7" w:rsidRDefault="00E73AD7" w:rsidP="00E73AD7">
            <w:pPr>
              <w:spacing w:after="0" w:line="240" w:lineRule="auto"/>
              <w:rPr>
                <w:rFonts w:ascii="Arial" w:eastAsia="Times New Roman" w:hAnsi="Arial" w:cs="Times New Roman"/>
                <w:b/>
                <w:noProof/>
                <w:kern w:val="0"/>
                <w:sz w:val="28"/>
                <w:szCs w:val="24"/>
                <w14:ligatures w14:val="none"/>
              </w:rPr>
            </w:pPr>
          </w:p>
          <w:p w14:paraId="105E7EAF" w14:textId="77777777" w:rsidR="00E73AD7" w:rsidRPr="00E73AD7" w:rsidRDefault="00E73AD7" w:rsidP="00E73AD7">
            <w:pPr>
              <w:spacing w:after="0" w:line="240" w:lineRule="auto"/>
              <w:rPr>
                <w:rFonts w:ascii="Arial" w:eastAsia="Times New Roman" w:hAnsi="Arial" w:cs="Times New Roman"/>
                <w:b/>
                <w:noProof/>
                <w:kern w:val="0"/>
                <w:sz w:val="28"/>
                <w:szCs w:val="24"/>
                <w14:ligatures w14:val="none"/>
              </w:rPr>
            </w:pPr>
          </w:p>
          <w:p w14:paraId="142EBFDE" w14:textId="77777777" w:rsidR="00E73AD7" w:rsidRPr="00E73AD7" w:rsidRDefault="00E73AD7" w:rsidP="00E73AD7">
            <w:pPr>
              <w:spacing w:after="0" w:line="240" w:lineRule="auto"/>
              <w:rPr>
                <w:rFonts w:ascii="Arial" w:eastAsia="Times New Roman" w:hAnsi="Arial" w:cs="Times New Roman"/>
                <w:b/>
                <w:noProof/>
                <w:kern w:val="0"/>
                <w:sz w:val="28"/>
                <w:szCs w:val="24"/>
                <w14:ligatures w14:val="none"/>
              </w:rPr>
            </w:pPr>
            <w:r w:rsidRPr="00E73AD7">
              <w:rPr>
                <w:rFonts w:ascii="Arial" w:eastAsia="Times New Roman" w:hAnsi="Arial" w:cs="Times New Roman"/>
                <w:b/>
                <w:noProof/>
                <w:kern w:val="0"/>
                <w:sz w:val="28"/>
                <w:szCs w:val="24"/>
                <w14:ligatures w14:val="none"/>
              </w:rPr>
              <w:t>Why am I doing this course?</w:t>
            </w:r>
          </w:p>
        </w:tc>
        <w:tc>
          <w:tcPr>
            <w:tcW w:w="7500" w:type="dxa"/>
          </w:tcPr>
          <w:p w14:paraId="60835547" w14:textId="77777777" w:rsidR="00E73AD7" w:rsidRPr="00E73AD7" w:rsidRDefault="00E73AD7" w:rsidP="00E73AD7">
            <w:pPr>
              <w:spacing w:after="0" w:line="240" w:lineRule="auto"/>
              <w:rPr>
                <w:rFonts w:ascii="Arial" w:eastAsia="Times New Roman" w:hAnsi="Arial" w:cs="Times New Roman"/>
                <w:bCs/>
                <w:noProof/>
                <w:kern w:val="0"/>
                <w:sz w:val="24"/>
                <w:szCs w:val="24"/>
                <w14:ligatures w14:val="none"/>
              </w:rPr>
            </w:pPr>
          </w:p>
          <w:p w14:paraId="296B7663" w14:textId="77777777" w:rsidR="00E73AD7" w:rsidRPr="00E73AD7" w:rsidRDefault="00E73AD7" w:rsidP="00E73AD7">
            <w:pPr>
              <w:spacing w:after="0" w:line="240" w:lineRule="auto"/>
              <w:rPr>
                <w:rFonts w:ascii="Arial" w:eastAsia="Times New Roman" w:hAnsi="Arial" w:cs="Times New Roman"/>
                <w:bCs/>
                <w:noProof/>
                <w:kern w:val="0"/>
                <w:sz w:val="24"/>
                <w:szCs w:val="24"/>
                <w14:ligatures w14:val="none"/>
              </w:rPr>
            </w:pPr>
            <w:r w:rsidRPr="00E73AD7">
              <w:rPr>
                <w:rFonts w:ascii="Arial" w:eastAsia="Times New Roman" w:hAnsi="Arial" w:cs="Times New Roman"/>
                <w:bCs/>
                <w:noProof/>
                <w:kern w:val="0"/>
                <w:sz w:val="24"/>
                <w:szCs w:val="24"/>
                <w14:ligatures w14:val="none"/>
              </w:rPr>
              <w:t xml:space="preserve">To gain a permanent role with the local authority. </w:t>
            </w:r>
          </w:p>
          <w:p w14:paraId="1AA97588" w14:textId="77777777" w:rsidR="00E73AD7" w:rsidRPr="00E73AD7" w:rsidRDefault="00E73AD7" w:rsidP="00E73AD7">
            <w:pPr>
              <w:spacing w:after="0" w:line="240" w:lineRule="auto"/>
              <w:rPr>
                <w:rFonts w:ascii="Arial" w:eastAsia="Times New Roman" w:hAnsi="Arial" w:cs="Times New Roman"/>
                <w:b/>
                <w:noProof/>
                <w:kern w:val="0"/>
                <w:sz w:val="24"/>
                <w:szCs w:val="24"/>
                <w:u w:val="single"/>
                <w14:ligatures w14:val="none"/>
              </w:rPr>
            </w:pPr>
          </w:p>
          <w:p w14:paraId="720E9368" w14:textId="77777777" w:rsidR="00E73AD7" w:rsidRPr="00E73AD7" w:rsidRDefault="00E73AD7" w:rsidP="00E73AD7">
            <w:pPr>
              <w:spacing w:after="0" w:line="240" w:lineRule="auto"/>
              <w:rPr>
                <w:rFonts w:ascii="Arial" w:eastAsia="Times New Roman" w:hAnsi="Arial" w:cs="Times New Roman"/>
                <w:bCs/>
                <w:noProof/>
                <w:kern w:val="0"/>
                <w:sz w:val="24"/>
                <w:szCs w:val="24"/>
                <w14:ligatures w14:val="none"/>
              </w:rPr>
            </w:pPr>
            <w:r w:rsidRPr="00E73AD7">
              <w:rPr>
                <w:rFonts w:ascii="Arial" w:eastAsia="Times New Roman" w:hAnsi="Arial" w:cs="Times New Roman"/>
                <w:bCs/>
                <w:noProof/>
                <w:kern w:val="0"/>
                <w:sz w:val="24"/>
                <w:szCs w:val="24"/>
                <w14:ligatures w14:val="none"/>
              </w:rPr>
              <w:t xml:space="preserve">I’m looking to achieve my post graduate diploma. This will give me the platform to build a successful career. </w:t>
            </w:r>
          </w:p>
          <w:p w14:paraId="3439F50B" w14:textId="77777777" w:rsidR="00E73AD7" w:rsidRPr="00E73AD7" w:rsidRDefault="00E73AD7" w:rsidP="00E73AD7">
            <w:pPr>
              <w:spacing w:after="0" w:line="240" w:lineRule="auto"/>
              <w:rPr>
                <w:rFonts w:ascii="Arial" w:eastAsia="Times New Roman" w:hAnsi="Arial" w:cs="Times New Roman"/>
                <w:bCs/>
                <w:noProof/>
                <w:kern w:val="0"/>
                <w:sz w:val="24"/>
                <w:szCs w:val="24"/>
                <w14:ligatures w14:val="none"/>
              </w:rPr>
            </w:pPr>
          </w:p>
          <w:p w14:paraId="2E7A6F01" w14:textId="77777777" w:rsidR="00E73AD7" w:rsidRPr="00E73AD7" w:rsidRDefault="00E73AD7" w:rsidP="00E73AD7">
            <w:pPr>
              <w:spacing w:after="0" w:line="240" w:lineRule="auto"/>
              <w:rPr>
                <w:rFonts w:ascii="Arial" w:eastAsia="Times New Roman" w:hAnsi="Arial" w:cs="Times New Roman"/>
                <w:bCs/>
                <w:noProof/>
                <w:kern w:val="0"/>
                <w:sz w:val="24"/>
                <w:szCs w:val="24"/>
                <w14:ligatures w14:val="none"/>
              </w:rPr>
            </w:pPr>
            <w:r w:rsidRPr="00E73AD7">
              <w:rPr>
                <w:rFonts w:ascii="Arial" w:eastAsia="Times New Roman" w:hAnsi="Arial" w:cs="Times New Roman"/>
                <w:bCs/>
                <w:noProof/>
                <w:kern w:val="0"/>
                <w:sz w:val="24"/>
                <w:szCs w:val="24"/>
                <w14:ligatures w14:val="none"/>
              </w:rPr>
              <w:t xml:space="preserve">To expand my knowledge and education. </w:t>
            </w:r>
          </w:p>
          <w:p w14:paraId="2A014232" w14:textId="77777777" w:rsidR="00E73AD7" w:rsidRPr="00E73AD7" w:rsidRDefault="00E73AD7" w:rsidP="00E73AD7">
            <w:pPr>
              <w:spacing w:after="0" w:line="240" w:lineRule="auto"/>
              <w:rPr>
                <w:rFonts w:ascii="Arial" w:eastAsia="Times New Roman" w:hAnsi="Arial" w:cs="Times New Roman"/>
                <w:b/>
                <w:noProof/>
                <w:kern w:val="0"/>
                <w:sz w:val="24"/>
                <w:szCs w:val="24"/>
                <w:u w:val="single"/>
                <w14:ligatures w14:val="none"/>
              </w:rPr>
            </w:pPr>
          </w:p>
        </w:tc>
      </w:tr>
      <w:tr w:rsidR="00E73AD7" w:rsidRPr="00E73AD7" w14:paraId="3021B224" w14:textId="77777777" w:rsidTr="00E73AD7">
        <w:tblPrEx>
          <w:tblCellMar>
            <w:top w:w="0" w:type="dxa"/>
            <w:bottom w:w="0" w:type="dxa"/>
          </w:tblCellMar>
        </w:tblPrEx>
        <w:trPr>
          <w:cantSplit/>
          <w:trHeight w:val="1134"/>
        </w:trPr>
        <w:tc>
          <w:tcPr>
            <w:tcW w:w="3699" w:type="dxa"/>
          </w:tcPr>
          <w:p w14:paraId="1AA85F86" w14:textId="77777777" w:rsidR="00E73AD7" w:rsidRPr="00E73AD7" w:rsidRDefault="00E73AD7" w:rsidP="00E73AD7">
            <w:pPr>
              <w:spacing w:after="0" w:line="240" w:lineRule="auto"/>
              <w:rPr>
                <w:rFonts w:ascii="Arial" w:eastAsia="Times New Roman" w:hAnsi="Arial" w:cs="Times New Roman"/>
                <w:b/>
                <w:noProof/>
                <w:kern w:val="0"/>
                <w:sz w:val="28"/>
                <w:szCs w:val="24"/>
                <w14:ligatures w14:val="none"/>
              </w:rPr>
            </w:pPr>
          </w:p>
          <w:p w14:paraId="48655D96" w14:textId="77777777" w:rsidR="00E73AD7" w:rsidRPr="00E73AD7" w:rsidRDefault="00E73AD7" w:rsidP="00E73AD7">
            <w:pPr>
              <w:spacing w:after="0" w:line="240" w:lineRule="auto"/>
              <w:rPr>
                <w:rFonts w:ascii="Arial" w:eastAsia="Times New Roman" w:hAnsi="Arial" w:cs="Times New Roman"/>
                <w:b/>
                <w:noProof/>
                <w:kern w:val="0"/>
                <w:sz w:val="28"/>
                <w:szCs w:val="24"/>
                <w14:ligatures w14:val="none"/>
              </w:rPr>
            </w:pPr>
            <w:r w:rsidRPr="00E73AD7">
              <w:rPr>
                <w:rFonts w:ascii="Arial" w:eastAsia="Times New Roman" w:hAnsi="Arial" w:cs="Times New Roman"/>
                <w:b/>
                <w:noProof/>
                <w:kern w:val="0"/>
                <w:sz w:val="28"/>
                <w:szCs w:val="24"/>
                <w14:ligatures w14:val="none"/>
              </w:rPr>
              <w:t>What is the direct benefit to the Service?</w:t>
            </w:r>
          </w:p>
        </w:tc>
        <w:tc>
          <w:tcPr>
            <w:tcW w:w="7500" w:type="dxa"/>
          </w:tcPr>
          <w:p w14:paraId="73C42F63" w14:textId="77777777" w:rsidR="00E73AD7" w:rsidRPr="00E73AD7" w:rsidRDefault="00E73AD7" w:rsidP="00E73AD7">
            <w:pPr>
              <w:spacing w:after="0" w:line="240" w:lineRule="auto"/>
              <w:rPr>
                <w:rFonts w:ascii="Arial" w:eastAsia="Times New Roman" w:hAnsi="Arial" w:cs="Times New Roman"/>
                <w:bCs/>
                <w:noProof/>
                <w:kern w:val="0"/>
                <w:sz w:val="24"/>
                <w:szCs w:val="24"/>
                <w14:ligatures w14:val="none"/>
              </w:rPr>
            </w:pPr>
          </w:p>
          <w:p w14:paraId="485AD862" w14:textId="77777777" w:rsidR="00E73AD7" w:rsidRPr="00E73AD7" w:rsidRDefault="00E73AD7" w:rsidP="00E73AD7">
            <w:pPr>
              <w:spacing w:after="0" w:line="240" w:lineRule="auto"/>
              <w:rPr>
                <w:rFonts w:ascii="Arial" w:eastAsia="Times New Roman" w:hAnsi="Arial" w:cs="Times New Roman"/>
                <w:bCs/>
                <w:noProof/>
                <w:kern w:val="0"/>
                <w:sz w:val="24"/>
                <w:szCs w:val="24"/>
                <w14:ligatures w14:val="none"/>
              </w:rPr>
            </w:pPr>
            <w:r w:rsidRPr="00E73AD7">
              <w:rPr>
                <w:rFonts w:ascii="Arial" w:eastAsia="Times New Roman" w:hAnsi="Arial" w:cs="Times New Roman"/>
                <w:bCs/>
                <w:noProof/>
                <w:kern w:val="0"/>
                <w:sz w:val="24"/>
                <w:szCs w:val="24"/>
                <w14:ligatures w14:val="none"/>
              </w:rPr>
              <w:t xml:space="preserve">A more developed employee with further tools that can benefit projects. </w:t>
            </w:r>
          </w:p>
          <w:p w14:paraId="602C0556" w14:textId="77777777" w:rsidR="00E73AD7" w:rsidRPr="00E73AD7" w:rsidRDefault="00E73AD7" w:rsidP="00E73AD7">
            <w:pPr>
              <w:spacing w:after="0" w:line="240" w:lineRule="auto"/>
              <w:rPr>
                <w:rFonts w:ascii="Arial" w:eastAsia="Times New Roman" w:hAnsi="Arial" w:cs="Times New Roman"/>
                <w:bCs/>
                <w:noProof/>
                <w:kern w:val="0"/>
                <w:sz w:val="24"/>
                <w:szCs w:val="24"/>
                <w14:ligatures w14:val="none"/>
              </w:rPr>
            </w:pPr>
          </w:p>
          <w:p w14:paraId="13D59700" w14:textId="77777777" w:rsidR="00E73AD7" w:rsidRPr="00E73AD7" w:rsidRDefault="00E73AD7" w:rsidP="00E73AD7">
            <w:pPr>
              <w:spacing w:after="0" w:line="240" w:lineRule="auto"/>
              <w:rPr>
                <w:rFonts w:ascii="Arial" w:eastAsia="Times New Roman" w:hAnsi="Arial" w:cs="Times New Roman"/>
                <w:bCs/>
                <w:noProof/>
                <w:kern w:val="0"/>
                <w:sz w:val="24"/>
                <w:szCs w:val="24"/>
                <w14:ligatures w14:val="none"/>
              </w:rPr>
            </w:pPr>
            <w:r w:rsidRPr="00E73AD7">
              <w:rPr>
                <w:rFonts w:ascii="Arial" w:eastAsia="Times New Roman" w:hAnsi="Arial" w:cs="Times New Roman"/>
                <w:bCs/>
                <w:noProof/>
                <w:kern w:val="0"/>
                <w:sz w:val="24"/>
                <w:szCs w:val="24"/>
                <w14:ligatures w14:val="none"/>
              </w:rPr>
              <w:t xml:space="preserve">Ability to more effectively reflect on performance. </w:t>
            </w:r>
          </w:p>
          <w:p w14:paraId="040E9DEA" w14:textId="77777777" w:rsidR="00E73AD7" w:rsidRPr="00E73AD7" w:rsidRDefault="00E73AD7" w:rsidP="00E73AD7">
            <w:pPr>
              <w:spacing w:after="0" w:line="240" w:lineRule="auto"/>
              <w:rPr>
                <w:rFonts w:ascii="Arial" w:eastAsia="Times New Roman" w:hAnsi="Arial" w:cs="Times New Roman"/>
                <w:bCs/>
                <w:noProof/>
                <w:kern w:val="0"/>
                <w:sz w:val="24"/>
                <w:szCs w:val="24"/>
                <w14:ligatures w14:val="none"/>
              </w:rPr>
            </w:pPr>
          </w:p>
          <w:p w14:paraId="3FCCD55A" w14:textId="77777777" w:rsidR="00E73AD7" w:rsidRPr="00E73AD7" w:rsidRDefault="00E73AD7" w:rsidP="00E73AD7">
            <w:pPr>
              <w:spacing w:after="0" w:line="240" w:lineRule="auto"/>
              <w:rPr>
                <w:rFonts w:ascii="Arial" w:eastAsia="Times New Roman" w:hAnsi="Arial" w:cs="Times New Roman"/>
                <w:bCs/>
                <w:noProof/>
                <w:kern w:val="0"/>
                <w:sz w:val="24"/>
                <w:szCs w:val="24"/>
                <w14:ligatures w14:val="none"/>
              </w:rPr>
            </w:pPr>
            <w:r w:rsidRPr="00E73AD7">
              <w:rPr>
                <w:rFonts w:ascii="Arial" w:eastAsia="Times New Roman" w:hAnsi="Arial" w:cs="Times New Roman"/>
                <w:bCs/>
                <w:noProof/>
                <w:kern w:val="0"/>
                <w:sz w:val="24"/>
                <w:szCs w:val="24"/>
                <w14:ligatures w14:val="none"/>
              </w:rPr>
              <w:t xml:space="preserve">A more qualified workforce. </w:t>
            </w:r>
          </w:p>
        </w:tc>
      </w:tr>
      <w:tr w:rsidR="00E73AD7" w:rsidRPr="00E73AD7" w14:paraId="285FC858" w14:textId="77777777" w:rsidTr="00E73AD7">
        <w:tblPrEx>
          <w:tblCellMar>
            <w:top w:w="0" w:type="dxa"/>
            <w:bottom w:w="0" w:type="dxa"/>
          </w:tblCellMar>
        </w:tblPrEx>
        <w:trPr>
          <w:cantSplit/>
          <w:trHeight w:val="1134"/>
        </w:trPr>
        <w:tc>
          <w:tcPr>
            <w:tcW w:w="3699" w:type="dxa"/>
          </w:tcPr>
          <w:p w14:paraId="17BBDDC1" w14:textId="77777777" w:rsidR="00E73AD7" w:rsidRPr="00E73AD7" w:rsidRDefault="00E73AD7" w:rsidP="00E73AD7">
            <w:pPr>
              <w:spacing w:after="0" w:line="240" w:lineRule="auto"/>
              <w:rPr>
                <w:rFonts w:ascii="Arial" w:eastAsia="Times New Roman" w:hAnsi="Arial" w:cs="Times New Roman"/>
                <w:b/>
                <w:noProof/>
                <w:kern w:val="0"/>
                <w:sz w:val="28"/>
                <w:szCs w:val="24"/>
                <w14:ligatures w14:val="none"/>
              </w:rPr>
            </w:pPr>
          </w:p>
          <w:p w14:paraId="1D370451" w14:textId="77777777" w:rsidR="00E73AD7" w:rsidRPr="00E73AD7" w:rsidRDefault="00E73AD7" w:rsidP="00E73AD7">
            <w:pPr>
              <w:spacing w:after="0" w:line="240" w:lineRule="auto"/>
              <w:rPr>
                <w:rFonts w:ascii="Arial" w:eastAsia="Times New Roman" w:hAnsi="Arial" w:cs="Times New Roman"/>
                <w:b/>
                <w:noProof/>
                <w:kern w:val="0"/>
                <w:sz w:val="28"/>
                <w:szCs w:val="24"/>
                <w14:ligatures w14:val="none"/>
              </w:rPr>
            </w:pPr>
            <w:r w:rsidRPr="00E73AD7">
              <w:rPr>
                <w:rFonts w:ascii="Arial" w:eastAsia="Times New Roman" w:hAnsi="Arial" w:cs="Times New Roman"/>
                <w:b/>
                <w:noProof/>
                <w:kern w:val="0"/>
                <w:sz w:val="28"/>
                <w:szCs w:val="24"/>
                <w14:ligatures w14:val="none"/>
              </w:rPr>
              <w:t>What other qualifications have I done (if any) that are relevant to this Course?</w:t>
            </w:r>
          </w:p>
        </w:tc>
        <w:tc>
          <w:tcPr>
            <w:tcW w:w="7500" w:type="dxa"/>
          </w:tcPr>
          <w:p w14:paraId="62AD4AAD" w14:textId="77777777" w:rsidR="00E73AD7" w:rsidRPr="00E73AD7" w:rsidRDefault="00E73AD7" w:rsidP="00E73AD7">
            <w:pPr>
              <w:spacing w:after="0" w:line="240" w:lineRule="auto"/>
              <w:rPr>
                <w:rFonts w:ascii="Arial" w:eastAsia="Times New Roman" w:hAnsi="Arial" w:cs="Times New Roman"/>
                <w:b/>
                <w:noProof/>
                <w:kern w:val="0"/>
                <w:sz w:val="24"/>
                <w:szCs w:val="24"/>
                <w:u w:val="single"/>
                <w14:ligatures w14:val="none"/>
              </w:rPr>
            </w:pPr>
          </w:p>
          <w:p w14:paraId="2D16B1FB" w14:textId="77777777" w:rsidR="00E73AD7" w:rsidRPr="00E73AD7" w:rsidRDefault="00E73AD7" w:rsidP="00E73AD7">
            <w:pPr>
              <w:spacing w:after="0" w:line="240" w:lineRule="auto"/>
              <w:rPr>
                <w:rFonts w:ascii="Arial" w:eastAsia="Times New Roman" w:hAnsi="Arial" w:cs="Times New Roman"/>
                <w:bCs/>
                <w:noProof/>
                <w:kern w:val="0"/>
                <w:sz w:val="24"/>
                <w:szCs w:val="24"/>
                <w14:ligatures w14:val="none"/>
              </w:rPr>
            </w:pPr>
            <w:r w:rsidRPr="00E73AD7">
              <w:rPr>
                <w:rFonts w:ascii="Arial" w:eastAsia="Times New Roman" w:hAnsi="Arial" w:cs="Times New Roman"/>
                <w:bCs/>
                <w:noProof/>
                <w:kern w:val="0"/>
                <w:sz w:val="24"/>
                <w:szCs w:val="24"/>
                <w14:ligatures w14:val="none"/>
              </w:rPr>
              <w:t>Degree – BA Business and Management at UWTSD</w:t>
            </w:r>
          </w:p>
          <w:p w14:paraId="5AB6A992" w14:textId="77777777" w:rsidR="00E73AD7" w:rsidRPr="00E73AD7" w:rsidRDefault="00E73AD7" w:rsidP="00E73AD7">
            <w:pPr>
              <w:spacing w:after="0" w:line="240" w:lineRule="auto"/>
              <w:rPr>
                <w:rFonts w:ascii="Arial" w:eastAsia="Times New Roman" w:hAnsi="Arial" w:cs="Times New Roman"/>
                <w:b/>
                <w:noProof/>
                <w:kern w:val="0"/>
                <w:sz w:val="24"/>
                <w:szCs w:val="24"/>
                <w:u w:val="single"/>
                <w14:ligatures w14:val="none"/>
              </w:rPr>
            </w:pPr>
          </w:p>
          <w:p w14:paraId="2C943981" w14:textId="77777777" w:rsidR="00E73AD7" w:rsidRPr="00E73AD7" w:rsidRDefault="00E73AD7" w:rsidP="00E73AD7">
            <w:pPr>
              <w:spacing w:after="0" w:line="240" w:lineRule="auto"/>
              <w:rPr>
                <w:rFonts w:ascii="Arial" w:eastAsia="Times New Roman" w:hAnsi="Arial" w:cs="Times New Roman"/>
                <w:b/>
                <w:noProof/>
                <w:kern w:val="0"/>
                <w:sz w:val="24"/>
                <w:szCs w:val="24"/>
                <w:u w:val="single"/>
                <w14:ligatures w14:val="none"/>
              </w:rPr>
            </w:pPr>
          </w:p>
          <w:p w14:paraId="4D6EE02E" w14:textId="77777777" w:rsidR="00E73AD7" w:rsidRPr="00E73AD7" w:rsidRDefault="00E73AD7" w:rsidP="00E73AD7">
            <w:pPr>
              <w:spacing w:after="0" w:line="240" w:lineRule="auto"/>
              <w:rPr>
                <w:rFonts w:ascii="Arial" w:eastAsia="Times New Roman" w:hAnsi="Arial" w:cs="Times New Roman"/>
                <w:b/>
                <w:noProof/>
                <w:kern w:val="0"/>
                <w:sz w:val="24"/>
                <w:szCs w:val="24"/>
                <w:u w:val="single"/>
                <w14:ligatures w14:val="none"/>
              </w:rPr>
            </w:pPr>
          </w:p>
          <w:p w14:paraId="319B2824" w14:textId="77777777" w:rsidR="00E73AD7" w:rsidRPr="00E73AD7" w:rsidRDefault="00E73AD7" w:rsidP="00E73AD7">
            <w:pPr>
              <w:spacing w:after="0" w:line="240" w:lineRule="auto"/>
              <w:rPr>
                <w:rFonts w:ascii="Arial" w:eastAsia="Times New Roman" w:hAnsi="Arial" w:cs="Times New Roman"/>
                <w:b/>
                <w:noProof/>
                <w:kern w:val="0"/>
                <w:sz w:val="24"/>
                <w:szCs w:val="24"/>
                <w:u w:val="single"/>
                <w14:ligatures w14:val="none"/>
              </w:rPr>
            </w:pPr>
          </w:p>
        </w:tc>
      </w:tr>
    </w:tbl>
    <w:tbl>
      <w:tblPr>
        <w:tblpPr w:leftFromText="180" w:rightFromText="180" w:vertAnchor="text" w:horzAnchor="margin" w:tblpXSpec="center" w:tblpY="-247"/>
        <w:tblW w:w="11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8"/>
        <w:gridCol w:w="1440"/>
        <w:gridCol w:w="1440"/>
        <w:gridCol w:w="1871"/>
        <w:gridCol w:w="2570"/>
      </w:tblGrid>
      <w:tr w:rsidR="002B7A23" w:rsidRPr="002B7A23" w14:paraId="7B233756" w14:textId="77777777" w:rsidTr="002B7A23">
        <w:tblPrEx>
          <w:tblCellMar>
            <w:top w:w="0" w:type="dxa"/>
            <w:bottom w:w="0" w:type="dxa"/>
          </w:tblCellMar>
        </w:tblPrEx>
        <w:tc>
          <w:tcPr>
            <w:tcW w:w="3928" w:type="dxa"/>
            <w:tcBorders>
              <w:bottom w:val="nil"/>
            </w:tcBorders>
            <w:shd w:val="clear" w:color="auto" w:fill="FFFFFF"/>
          </w:tcPr>
          <w:p w14:paraId="29E2FE04" w14:textId="77777777" w:rsidR="002B7A23" w:rsidRPr="002B7A23" w:rsidRDefault="002B7A23" w:rsidP="002B7A23">
            <w:pPr>
              <w:spacing w:after="0" w:line="240" w:lineRule="auto"/>
              <w:jc w:val="center"/>
              <w:rPr>
                <w:rFonts w:ascii="Arial" w:eastAsia="Times New Roman" w:hAnsi="Arial" w:cs="Times New Roman"/>
                <w:b/>
                <w:noProof/>
                <w:kern w:val="0"/>
                <w:sz w:val="24"/>
                <w:szCs w:val="24"/>
                <w14:ligatures w14:val="none"/>
              </w:rPr>
            </w:pPr>
            <w:r w:rsidRPr="002B7A23">
              <w:rPr>
                <w:rFonts w:ascii="Arial" w:eastAsia="Times New Roman" w:hAnsi="Arial" w:cs="Times New Roman"/>
                <w:b/>
                <w:noProof/>
                <w:kern w:val="0"/>
                <w:sz w:val="24"/>
                <w:szCs w:val="24"/>
                <w14:ligatures w14:val="none"/>
              </w:rPr>
              <w:lastRenderedPageBreak/>
              <w:t>Time Scale</w:t>
            </w:r>
          </w:p>
        </w:tc>
        <w:tc>
          <w:tcPr>
            <w:tcW w:w="1440" w:type="dxa"/>
            <w:tcBorders>
              <w:bottom w:val="nil"/>
            </w:tcBorders>
            <w:shd w:val="clear" w:color="auto" w:fill="FFFFFF"/>
          </w:tcPr>
          <w:p w14:paraId="0437B10E" w14:textId="77777777" w:rsidR="002B7A23" w:rsidRPr="002B7A23" w:rsidRDefault="002B7A23" w:rsidP="002B7A23">
            <w:pPr>
              <w:spacing w:after="0" w:line="240" w:lineRule="auto"/>
              <w:jc w:val="center"/>
              <w:rPr>
                <w:rFonts w:ascii="Arial" w:eastAsia="Times New Roman" w:hAnsi="Arial" w:cs="Times New Roman"/>
                <w:b/>
                <w:noProof/>
                <w:kern w:val="0"/>
                <w:sz w:val="24"/>
                <w:szCs w:val="24"/>
                <w14:ligatures w14:val="none"/>
              </w:rPr>
            </w:pPr>
            <w:r w:rsidRPr="002B7A23">
              <w:rPr>
                <w:rFonts w:ascii="Arial" w:eastAsia="Times New Roman" w:hAnsi="Arial" w:cs="Times New Roman"/>
                <w:b/>
                <w:noProof/>
                <w:kern w:val="0"/>
                <w:sz w:val="24"/>
                <w:szCs w:val="24"/>
                <w14:ligatures w14:val="none"/>
              </w:rPr>
              <w:t>Start Date</w:t>
            </w:r>
          </w:p>
        </w:tc>
        <w:tc>
          <w:tcPr>
            <w:tcW w:w="1440" w:type="dxa"/>
            <w:tcBorders>
              <w:bottom w:val="nil"/>
            </w:tcBorders>
            <w:shd w:val="clear" w:color="auto" w:fill="FFFFFF"/>
          </w:tcPr>
          <w:p w14:paraId="67901224" w14:textId="77777777" w:rsidR="002B7A23" w:rsidRPr="002B7A23" w:rsidRDefault="002B7A23" w:rsidP="002B7A23">
            <w:pPr>
              <w:spacing w:after="0" w:line="240" w:lineRule="auto"/>
              <w:jc w:val="center"/>
              <w:rPr>
                <w:rFonts w:ascii="Arial" w:eastAsia="Times New Roman" w:hAnsi="Arial" w:cs="Times New Roman"/>
                <w:b/>
                <w:noProof/>
                <w:kern w:val="0"/>
                <w:sz w:val="24"/>
                <w:szCs w:val="24"/>
                <w14:ligatures w14:val="none"/>
              </w:rPr>
            </w:pPr>
            <w:r w:rsidRPr="002B7A23">
              <w:rPr>
                <w:rFonts w:ascii="Arial" w:eastAsia="Times New Roman" w:hAnsi="Arial" w:cs="Times New Roman"/>
                <w:b/>
                <w:noProof/>
                <w:kern w:val="0"/>
                <w:sz w:val="24"/>
                <w:szCs w:val="24"/>
                <w14:ligatures w14:val="none"/>
              </w:rPr>
              <w:t>End Date</w:t>
            </w:r>
          </w:p>
        </w:tc>
        <w:tc>
          <w:tcPr>
            <w:tcW w:w="1871" w:type="dxa"/>
            <w:tcBorders>
              <w:bottom w:val="nil"/>
            </w:tcBorders>
            <w:shd w:val="clear" w:color="auto" w:fill="FFFFFF"/>
          </w:tcPr>
          <w:p w14:paraId="1D14E7CA" w14:textId="77777777" w:rsidR="002B7A23" w:rsidRPr="002B7A23" w:rsidRDefault="002B7A23" w:rsidP="002B7A23">
            <w:pPr>
              <w:spacing w:after="0" w:line="240" w:lineRule="auto"/>
              <w:jc w:val="center"/>
              <w:rPr>
                <w:rFonts w:ascii="Arial" w:eastAsia="Times New Roman" w:hAnsi="Arial" w:cs="Times New Roman"/>
                <w:b/>
                <w:noProof/>
                <w:kern w:val="0"/>
                <w:sz w:val="24"/>
                <w:szCs w:val="24"/>
                <w14:ligatures w14:val="none"/>
              </w:rPr>
            </w:pPr>
            <w:smartTag w:uri="urn:schemas-microsoft-com:office:smarttags" w:element="stockticker">
              <w:r w:rsidRPr="002B7A23">
                <w:rPr>
                  <w:rFonts w:ascii="Arial" w:eastAsia="Times New Roman" w:hAnsi="Arial" w:cs="Times New Roman"/>
                  <w:b/>
                  <w:noProof/>
                  <w:kern w:val="0"/>
                  <w:sz w:val="24"/>
                  <w:szCs w:val="24"/>
                  <w14:ligatures w14:val="none"/>
                </w:rPr>
                <w:t>SLC</w:t>
              </w:r>
            </w:smartTag>
            <w:r w:rsidRPr="002B7A23">
              <w:rPr>
                <w:rFonts w:ascii="Arial" w:eastAsia="Times New Roman" w:hAnsi="Arial" w:cs="Times New Roman"/>
                <w:b/>
                <w:noProof/>
                <w:kern w:val="0"/>
                <w:sz w:val="24"/>
                <w:szCs w:val="24"/>
                <w14:ligatures w14:val="none"/>
              </w:rPr>
              <w:t>/ELC/IRTC</w:t>
            </w:r>
          </w:p>
        </w:tc>
        <w:tc>
          <w:tcPr>
            <w:tcW w:w="2570" w:type="dxa"/>
            <w:tcBorders>
              <w:bottom w:val="nil"/>
            </w:tcBorders>
            <w:shd w:val="clear" w:color="auto" w:fill="FFFFFF"/>
          </w:tcPr>
          <w:p w14:paraId="460CFBC3" w14:textId="77777777" w:rsidR="002B7A23" w:rsidRPr="002B7A23" w:rsidRDefault="002B7A23" w:rsidP="002B7A23">
            <w:pPr>
              <w:spacing w:after="0" w:line="240" w:lineRule="auto"/>
              <w:jc w:val="center"/>
              <w:rPr>
                <w:rFonts w:ascii="Arial" w:eastAsia="Times New Roman" w:hAnsi="Arial" w:cs="Times New Roman"/>
                <w:b/>
                <w:noProof/>
                <w:kern w:val="0"/>
                <w:sz w:val="24"/>
                <w:szCs w:val="24"/>
                <w14:ligatures w14:val="none"/>
              </w:rPr>
            </w:pPr>
            <w:r w:rsidRPr="002B7A23">
              <w:rPr>
                <w:rFonts w:ascii="Arial" w:eastAsia="Times New Roman" w:hAnsi="Arial" w:cs="Times New Roman"/>
                <w:b/>
                <w:noProof/>
                <w:kern w:val="0"/>
                <w:sz w:val="24"/>
                <w:szCs w:val="24"/>
                <w14:ligatures w14:val="none"/>
              </w:rPr>
              <w:t>Comments</w:t>
            </w:r>
          </w:p>
        </w:tc>
      </w:tr>
      <w:tr w:rsidR="002B7A23" w:rsidRPr="002B7A23" w14:paraId="00DD7F95" w14:textId="77777777" w:rsidTr="002B7A23">
        <w:tblPrEx>
          <w:tblCellMar>
            <w:top w:w="0" w:type="dxa"/>
            <w:bottom w:w="0" w:type="dxa"/>
          </w:tblCellMar>
        </w:tblPrEx>
        <w:trPr>
          <w:cantSplit/>
        </w:trPr>
        <w:tc>
          <w:tcPr>
            <w:tcW w:w="11249" w:type="dxa"/>
            <w:gridSpan w:val="5"/>
            <w:shd w:val="pct12" w:color="auto" w:fill="FFFFFF"/>
          </w:tcPr>
          <w:p w14:paraId="110ED3BC" w14:textId="77777777" w:rsidR="002B7A23" w:rsidRPr="002B7A23" w:rsidRDefault="002B7A23" w:rsidP="002B7A23">
            <w:pPr>
              <w:spacing w:after="0" w:line="240" w:lineRule="auto"/>
              <w:rPr>
                <w:rFonts w:ascii="Arial" w:eastAsia="Times New Roman" w:hAnsi="Arial" w:cs="Times New Roman"/>
                <w:b/>
                <w:noProof/>
                <w:kern w:val="0"/>
                <w:sz w:val="24"/>
                <w:szCs w:val="24"/>
                <w14:ligatures w14:val="none"/>
              </w:rPr>
            </w:pPr>
            <w:r w:rsidRPr="002B7A23">
              <w:rPr>
                <w:rFonts w:ascii="Arial" w:eastAsia="Times New Roman" w:hAnsi="Arial" w:cs="Times New Roman"/>
                <w:b/>
                <w:noProof/>
                <w:kern w:val="0"/>
                <w:sz w:val="24"/>
                <w:szCs w:val="24"/>
                <w14:ligatures w14:val="none"/>
              </w:rPr>
              <w:t>SHORT-TERM OBJECTIVES</w:t>
            </w:r>
          </w:p>
        </w:tc>
      </w:tr>
      <w:tr w:rsidR="002B7A23" w:rsidRPr="002B7A23" w14:paraId="6CD8D3CE" w14:textId="77777777" w:rsidTr="002B7A23">
        <w:tblPrEx>
          <w:tblCellMar>
            <w:top w:w="0" w:type="dxa"/>
            <w:bottom w:w="0" w:type="dxa"/>
          </w:tblCellMar>
        </w:tblPrEx>
        <w:tc>
          <w:tcPr>
            <w:tcW w:w="3928" w:type="dxa"/>
            <w:tcBorders>
              <w:bottom w:val="nil"/>
            </w:tcBorders>
          </w:tcPr>
          <w:p w14:paraId="4C743804" w14:textId="77777777" w:rsidR="002B7A23" w:rsidRPr="002B7A23" w:rsidRDefault="002B7A23" w:rsidP="002B7A23">
            <w:pPr>
              <w:spacing w:after="0" w:line="360" w:lineRule="auto"/>
              <w:rPr>
                <w:rFonts w:ascii="Arial" w:eastAsia="Times New Roman" w:hAnsi="Arial" w:cs="Times New Roman"/>
                <w:noProof/>
                <w:kern w:val="0"/>
                <w:sz w:val="20"/>
                <w:szCs w:val="24"/>
                <w14:ligatures w14:val="none"/>
              </w:rPr>
            </w:pPr>
          </w:p>
          <w:p w14:paraId="2195D6D6" w14:textId="77777777" w:rsidR="002B7A23" w:rsidRPr="002B7A23" w:rsidRDefault="002B7A23" w:rsidP="002B7A23">
            <w:pPr>
              <w:numPr>
                <w:ilvl w:val="0"/>
                <w:numId w:val="9"/>
              </w:num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 xml:space="preserve">Completing the assignment to a good standard. </w:t>
            </w:r>
          </w:p>
          <w:p w14:paraId="0C5F8578" w14:textId="77777777" w:rsidR="002B7A23" w:rsidRPr="002B7A23" w:rsidRDefault="002B7A23" w:rsidP="002B7A23">
            <w:pPr>
              <w:numPr>
                <w:ilvl w:val="0"/>
                <w:numId w:val="9"/>
              </w:num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 xml:space="preserve">Complete my presentation. </w:t>
            </w:r>
          </w:p>
          <w:p w14:paraId="47900923" w14:textId="77777777" w:rsidR="002B7A23" w:rsidRPr="002B7A23" w:rsidRDefault="002B7A23" w:rsidP="002B7A23">
            <w:pPr>
              <w:numPr>
                <w:ilvl w:val="0"/>
                <w:numId w:val="9"/>
              </w:num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 xml:space="preserve">Succesfully completing the Continuing Proffessional Development course. </w:t>
            </w:r>
          </w:p>
          <w:p w14:paraId="7BBB548F" w14:textId="77777777" w:rsidR="002B7A23" w:rsidRPr="002B7A23" w:rsidRDefault="002B7A23" w:rsidP="002B7A23">
            <w:pPr>
              <w:spacing w:after="0" w:line="240" w:lineRule="auto"/>
              <w:rPr>
                <w:rFonts w:ascii="Arial" w:eastAsia="Times New Roman" w:hAnsi="Arial" w:cs="Times New Roman"/>
                <w:noProof/>
                <w:kern w:val="0"/>
                <w:sz w:val="20"/>
                <w:szCs w:val="24"/>
                <w14:ligatures w14:val="none"/>
              </w:rPr>
            </w:pPr>
          </w:p>
        </w:tc>
        <w:tc>
          <w:tcPr>
            <w:tcW w:w="1440" w:type="dxa"/>
            <w:tcBorders>
              <w:bottom w:val="nil"/>
            </w:tcBorders>
          </w:tcPr>
          <w:p w14:paraId="4BDB9A0E" w14:textId="77777777" w:rsidR="0039777D" w:rsidRDefault="0039777D" w:rsidP="002B7A23">
            <w:pPr>
              <w:spacing w:after="0" w:line="360" w:lineRule="auto"/>
              <w:rPr>
                <w:rFonts w:ascii="Arial" w:eastAsia="Times New Roman" w:hAnsi="Arial" w:cs="Times New Roman"/>
                <w:noProof/>
                <w:kern w:val="0"/>
                <w:sz w:val="24"/>
                <w:szCs w:val="24"/>
                <w14:ligatures w14:val="none"/>
              </w:rPr>
            </w:pPr>
          </w:p>
          <w:p w14:paraId="5CA7F1C7" w14:textId="448560B3" w:rsidR="002B7A23" w:rsidRPr="002B7A23" w:rsidRDefault="002B7A23" w:rsidP="002B7A23">
            <w:pPr>
              <w:spacing w:after="0" w:line="360" w:lineRule="auto"/>
              <w:rPr>
                <w:rFonts w:ascii="Arial" w:eastAsia="Times New Roman" w:hAnsi="Arial" w:cs="Times New Roman"/>
                <w:noProof/>
                <w:kern w:val="0"/>
                <w:sz w:val="24"/>
                <w:szCs w:val="24"/>
                <w14:ligatures w14:val="none"/>
              </w:rPr>
            </w:pPr>
            <w:r w:rsidRPr="002B7A23">
              <w:rPr>
                <w:rFonts w:ascii="Arial" w:eastAsia="Times New Roman" w:hAnsi="Arial" w:cs="Times New Roman"/>
                <w:noProof/>
                <w:kern w:val="0"/>
                <w:sz w:val="24"/>
                <w:szCs w:val="24"/>
                <w14:ligatures w14:val="none"/>
              </w:rPr>
              <w:t>25/11/2023</w:t>
            </w:r>
          </w:p>
        </w:tc>
        <w:tc>
          <w:tcPr>
            <w:tcW w:w="1440" w:type="dxa"/>
            <w:tcBorders>
              <w:bottom w:val="nil"/>
            </w:tcBorders>
          </w:tcPr>
          <w:p w14:paraId="7FD2D237" w14:textId="77777777" w:rsidR="00BB7F84" w:rsidRDefault="00BB7F84" w:rsidP="002B7A23">
            <w:pPr>
              <w:spacing w:after="0" w:line="360" w:lineRule="auto"/>
              <w:rPr>
                <w:rFonts w:ascii="Arial" w:eastAsia="Times New Roman" w:hAnsi="Arial" w:cs="Times New Roman"/>
                <w:noProof/>
                <w:kern w:val="0"/>
                <w:sz w:val="24"/>
                <w:szCs w:val="24"/>
                <w14:ligatures w14:val="none"/>
              </w:rPr>
            </w:pPr>
          </w:p>
          <w:p w14:paraId="0D125657" w14:textId="0025E2FB" w:rsidR="00BB7F84" w:rsidRDefault="002B7A23" w:rsidP="002B7A23">
            <w:pPr>
              <w:spacing w:after="0" w:line="360" w:lineRule="auto"/>
              <w:rPr>
                <w:rFonts w:ascii="Arial" w:eastAsia="Times New Roman" w:hAnsi="Arial" w:cs="Times New Roman"/>
                <w:noProof/>
                <w:kern w:val="0"/>
                <w:sz w:val="24"/>
                <w:szCs w:val="24"/>
                <w14:ligatures w14:val="none"/>
              </w:rPr>
            </w:pPr>
            <w:r w:rsidRPr="002B7A23">
              <w:rPr>
                <w:rFonts w:ascii="Arial" w:eastAsia="Times New Roman" w:hAnsi="Arial" w:cs="Times New Roman"/>
                <w:noProof/>
                <w:kern w:val="0"/>
                <w:sz w:val="24"/>
                <w:szCs w:val="24"/>
                <w14:ligatures w14:val="none"/>
              </w:rPr>
              <w:t>15/01/2024</w:t>
            </w:r>
          </w:p>
          <w:p w14:paraId="299A9369" w14:textId="77777777" w:rsidR="00BB7F84" w:rsidRPr="002B7A23" w:rsidRDefault="00BB7F84" w:rsidP="002B7A23">
            <w:pPr>
              <w:spacing w:after="0" w:line="360" w:lineRule="auto"/>
              <w:rPr>
                <w:rFonts w:ascii="Arial" w:eastAsia="Times New Roman" w:hAnsi="Arial" w:cs="Times New Roman"/>
                <w:noProof/>
                <w:kern w:val="0"/>
                <w:sz w:val="24"/>
                <w:szCs w:val="24"/>
                <w14:ligatures w14:val="none"/>
              </w:rPr>
            </w:pPr>
          </w:p>
          <w:p w14:paraId="5A3726C8" w14:textId="77777777" w:rsidR="002B7A23" w:rsidRDefault="002B7A23" w:rsidP="002B7A23">
            <w:pPr>
              <w:spacing w:after="0" w:line="360" w:lineRule="auto"/>
              <w:rPr>
                <w:rFonts w:ascii="Arial" w:eastAsia="Times New Roman" w:hAnsi="Arial" w:cs="Times New Roman"/>
                <w:noProof/>
                <w:kern w:val="0"/>
                <w:sz w:val="24"/>
                <w:szCs w:val="24"/>
                <w14:ligatures w14:val="none"/>
              </w:rPr>
            </w:pPr>
            <w:r w:rsidRPr="002B7A23">
              <w:rPr>
                <w:rFonts w:ascii="Arial" w:eastAsia="Times New Roman" w:hAnsi="Arial" w:cs="Times New Roman"/>
                <w:noProof/>
                <w:kern w:val="0"/>
                <w:sz w:val="24"/>
                <w:szCs w:val="24"/>
                <w14:ligatures w14:val="none"/>
              </w:rPr>
              <w:t>06/12/2023</w:t>
            </w:r>
          </w:p>
          <w:p w14:paraId="28CADEE5" w14:textId="77777777" w:rsidR="00BB7F84" w:rsidRPr="002B7A23" w:rsidRDefault="00BB7F84" w:rsidP="002B7A23">
            <w:pPr>
              <w:spacing w:after="0" w:line="360" w:lineRule="auto"/>
              <w:rPr>
                <w:rFonts w:ascii="Arial" w:eastAsia="Times New Roman" w:hAnsi="Arial" w:cs="Times New Roman"/>
                <w:noProof/>
                <w:kern w:val="0"/>
                <w:sz w:val="24"/>
                <w:szCs w:val="24"/>
                <w14:ligatures w14:val="none"/>
              </w:rPr>
            </w:pPr>
          </w:p>
          <w:p w14:paraId="10D7B122" w14:textId="77777777" w:rsidR="002B7A23" w:rsidRPr="002B7A23" w:rsidRDefault="002B7A23" w:rsidP="002B7A23">
            <w:pPr>
              <w:spacing w:after="0" w:line="360" w:lineRule="auto"/>
              <w:rPr>
                <w:rFonts w:ascii="Arial" w:eastAsia="Times New Roman" w:hAnsi="Arial" w:cs="Times New Roman"/>
                <w:noProof/>
                <w:kern w:val="0"/>
                <w:sz w:val="24"/>
                <w:szCs w:val="24"/>
                <w14:ligatures w14:val="none"/>
              </w:rPr>
            </w:pPr>
            <w:r w:rsidRPr="002B7A23">
              <w:rPr>
                <w:rFonts w:ascii="Arial" w:eastAsia="Times New Roman" w:hAnsi="Arial" w:cs="Times New Roman"/>
                <w:noProof/>
                <w:kern w:val="0"/>
                <w:sz w:val="24"/>
                <w:szCs w:val="24"/>
                <w14:ligatures w14:val="none"/>
              </w:rPr>
              <w:t>15/01/2024</w:t>
            </w:r>
          </w:p>
        </w:tc>
        <w:tc>
          <w:tcPr>
            <w:tcW w:w="1871" w:type="dxa"/>
            <w:tcBorders>
              <w:bottom w:val="nil"/>
            </w:tcBorders>
          </w:tcPr>
          <w:p w14:paraId="3DB31D19" w14:textId="77777777" w:rsidR="002B7A23" w:rsidRPr="002B7A23" w:rsidRDefault="002B7A23" w:rsidP="002B7A23">
            <w:pPr>
              <w:spacing w:after="0" w:line="240" w:lineRule="auto"/>
              <w:rPr>
                <w:rFonts w:ascii="Arial" w:eastAsia="Times New Roman" w:hAnsi="Arial" w:cs="Times New Roman"/>
                <w:noProof/>
                <w:kern w:val="0"/>
                <w:sz w:val="24"/>
                <w:szCs w:val="24"/>
                <w14:ligatures w14:val="none"/>
              </w:rPr>
            </w:pPr>
          </w:p>
        </w:tc>
        <w:tc>
          <w:tcPr>
            <w:tcW w:w="2570" w:type="dxa"/>
            <w:tcBorders>
              <w:bottom w:val="nil"/>
            </w:tcBorders>
          </w:tcPr>
          <w:p w14:paraId="1B702752" w14:textId="77777777" w:rsidR="002B7A23" w:rsidRPr="002B7A23" w:rsidRDefault="002B7A23" w:rsidP="002B7A23">
            <w:pPr>
              <w:spacing w:after="0" w:line="276" w:lineRule="auto"/>
              <w:rPr>
                <w:rFonts w:ascii="Arial" w:eastAsia="Times New Roman" w:hAnsi="Arial" w:cs="Times New Roman"/>
                <w:noProof/>
                <w:kern w:val="0"/>
                <w:sz w:val="24"/>
                <w:szCs w:val="24"/>
                <w14:ligatures w14:val="none"/>
              </w:rPr>
            </w:pPr>
            <w:r w:rsidRPr="002B7A23">
              <w:rPr>
                <w:rFonts w:ascii="Arial" w:eastAsia="Times New Roman" w:hAnsi="Arial" w:cs="Times New Roman"/>
                <w:noProof/>
                <w:kern w:val="0"/>
                <w:sz w:val="24"/>
                <w:szCs w:val="24"/>
                <w14:ligatures w14:val="none"/>
              </w:rPr>
              <w:t xml:space="preserve">Presentation was completed by the scheduled date. </w:t>
            </w:r>
          </w:p>
          <w:p w14:paraId="38A12318" w14:textId="77777777" w:rsidR="002B7A23" w:rsidRPr="002B7A23" w:rsidRDefault="002B7A23" w:rsidP="002B7A23">
            <w:pPr>
              <w:spacing w:after="0" w:line="276" w:lineRule="auto"/>
              <w:rPr>
                <w:rFonts w:ascii="Arial" w:eastAsia="Times New Roman" w:hAnsi="Arial" w:cs="Times New Roman"/>
                <w:noProof/>
                <w:kern w:val="0"/>
                <w:sz w:val="24"/>
                <w:szCs w:val="24"/>
                <w14:ligatures w14:val="none"/>
              </w:rPr>
            </w:pPr>
            <w:r w:rsidRPr="002B7A23">
              <w:rPr>
                <w:rFonts w:ascii="Arial" w:eastAsia="Times New Roman" w:hAnsi="Arial" w:cs="Times New Roman"/>
                <w:noProof/>
                <w:kern w:val="0"/>
                <w:sz w:val="24"/>
                <w:szCs w:val="24"/>
                <w14:ligatures w14:val="none"/>
              </w:rPr>
              <w:t>Started completing the different sections of the assignment</w:t>
            </w:r>
          </w:p>
          <w:p w14:paraId="18CC334D" w14:textId="77777777" w:rsidR="002B7A23" w:rsidRPr="002B7A23" w:rsidRDefault="002B7A23" w:rsidP="002B7A23">
            <w:pPr>
              <w:spacing w:after="0" w:line="360" w:lineRule="auto"/>
              <w:rPr>
                <w:rFonts w:ascii="Arial" w:eastAsia="Times New Roman" w:hAnsi="Arial" w:cs="Times New Roman"/>
                <w:noProof/>
                <w:kern w:val="0"/>
                <w:sz w:val="24"/>
                <w:szCs w:val="24"/>
                <w14:ligatures w14:val="none"/>
              </w:rPr>
            </w:pPr>
          </w:p>
        </w:tc>
      </w:tr>
      <w:tr w:rsidR="002B7A23" w:rsidRPr="002B7A23" w14:paraId="743F7DD3" w14:textId="77777777" w:rsidTr="002B7A23">
        <w:tblPrEx>
          <w:tblCellMar>
            <w:top w:w="0" w:type="dxa"/>
            <w:bottom w:w="0" w:type="dxa"/>
          </w:tblCellMar>
        </w:tblPrEx>
        <w:trPr>
          <w:cantSplit/>
        </w:trPr>
        <w:tc>
          <w:tcPr>
            <w:tcW w:w="11249" w:type="dxa"/>
            <w:gridSpan w:val="5"/>
            <w:shd w:val="pct12" w:color="auto" w:fill="FFFFFF"/>
          </w:tcPr>
          <w:p w14:paraId="554286F0" w14:textId="77777777" w:rsidR="002B7A23" w:rsidRPr="002B7A23" w:rsidRDefault="002B7A23" w:rsidP="002B7A23">
            <w:pPr>
              <w:spacing w:after="0" w:line="240" w:lineRule="auto"/>
              <w:rPr>
                <w:rFonts w:ascii="Arial" w:eastAsia="Times New Roman" w:hAnsi="Arial" w:cs="Times New Roman"/>
                <w:b/>
                <w:noProof/>
                <w:kern w:val="0"/>
                <w:sz w:val="24"/>
                <w:szCs w:val="24"/>
                <w14:ligatures w14:val="none"/>
              </w:rPr>
            </w:pPr>
            <w:r w:rsidRPr="002B7A23">
              <w:rPr>
                <w:rFonts w:ascii="Arial" w:eastAsia="Times New Roman" w:hAnsi="Arial" w:cs="Times New Roman"/>
                <w:b/>
                <w:noProof/>
                <w:kern w:val="0"/>
                <w:sz w:val="24"/>
                <w:szCs w:val="24"/>
                <w14:ligatures w14:val="none"/>
              </w:rPr>
              <w:t>MEDIUM-TERM OBJECTIVES</w:t>
            </w:r>
          </w:p>
        </w:tc>
      </w:tr>
      <w:tr w:rsidR="002B7A23" w:rsidRPr="002B7A23" w14:paraId="1FDE1CEB" w14:textId="77777777" w:rsidTr="002B7A23">
        <w:tblPrEx>
          <w:tblCellMar>
            <w:top w:w="0" w:type="dxa"/>
            <w:bottom w:w="0" w:type="dxa"/>
          </w:tblCellMar>
        </w:tblPrEx>
        <w:tc>
          <w:tcPr>
            <w:tcW w:w="3928" w:type="dxa"/>
            <w:tcBorders>
              <w:bottom w:val="nil"/>
            </w:tcBorders>
          </w:tcPr>
          <w:p w14:paraId="42CB0349" w14:textId="77777777" w:rsidR="002B7A23" w:rsidRPr="002B7A23" w:rsidRDefault="002B7A23" w:rsidP="002B7A23">
            <w:pPr>
              <w:spacing w:after="0" w:line="240" w:lineRule="auto"/>
              <w:rPr>
                <w:rFonts w:ascii="Arial" w:eastAsia="Times New Roman" w:hAnsi="Arial" w:cs="Times New Roman"/>
                <w:noProof/>
                <w:kern w:val="0"/>
                <w:sz w:val="20"/>
                <w:szCs w:val="24"/>
                <w14:ligatures w14:val="none"/>
              </w:rPr>
            </w:pPr>
          </w:p>
          <w:p w14:paraId="40F4529D" w14:textId="46C494EF" w:rsidR="00C46FE4" w:rsidRDefault="00CF00E7" w:rsidP="002B7A23">
            <w:pPr>
              <w:numPr>
                <w:ilvl w:val="0"/>
                <w:numId w:val="10"/>
              </w:numPr>
              <w:spacing w:after="0" w:line="360" w:lineRule="auto"/>
              <w:rPr>
                <w:rFonts w:ascii="Arial" w:eastAsia="Times New Roman" w:hAnsi="Arial" w:cs="Times New Roman"/>
                <w:noProof/>
                <w:kern w:val="0"/>
                <w:sz w:val="20"/>
                <w:szCs w:val="24"/>
                <w14:ligatures w14:val="none"/>
              </w:rPr>
            </w:pPr>
            <w:r>
              <w:rPr>
                <w:rFonts w:ascii="Arial" w:eastAsia="Times New Roman" w:hAnsi="Arial" w:cs="Times New Roman"/>
                <w:noProof/>
                <w:kern w:val="0"/>
                <w:sz w:val="20"/>
                <w:szCs w:val="24"/>
                <w14:ligatures w14:val="none"/>
              </w:rPr>
              <w:t>Improve on planning timeframes f</w:t>
            </w:r>
            <w:r w:rsidR="00DE38AA">
              <w:rPr>
                <w:rFonts w:ascii="Arial" w:eastAsia="Times New Roman" w:hAnsi="Arial" w:cs="Times New Roman"/>
                <w:noProof/>
                <w:kern w:val="0"/>
                <w:sz w:val="20"/>
                <w:szCs w:val="24"/>
                <w14:ligatures w14:val="none"/>
              </w:rPr>
              <w:t>or work to be completed</w:t>
            </w:r>
          </w:p>
          <w:p w14:paraId="0149D646" w14:textId="78968189" w:rsidR="002B7A23" w:rsidRDefault="002B7A23" w:rsidP="002B7A23">
            <w:pPr>
              <w:numPr>
                <w:ilvl w:val="0"/>
                <w:numId w:val="10"/>
              </w:num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Succesfully complete Work Based Research module.</w:t>
            </w:r>
          </w:p>
          <w:p w14:paraId="2D1D090C" w14:textId="04AF3EAC" w:rsidR="00753DDE" w:rsidRPr="002B7A23" w:rsidRDefault="00753DDE" w:rsidP="002B7A23">
            <w:pPr>
              <w:numPr>
                <w:ilvl w:val="0"/>
                <w:numId w:val="10"/>
              </w:numPr>
              <w:spacing w:after="0" w:line="360" w:lineRule="auto"/>
              <w:rPr>
                <w:rFonts w:ascii="Arial" w:eastAsia="Times New Roman" w:hAnsi="Arial" w:cs="Times New Roman"/>
                <w:noProof/>
                <w:kern w:val="0"/>
                <w:sz w:val="20"/>
                <w:szCs w:val="24"/>
                <w14:ligatures w14:val="none"/>
              </w:rPr>
            </w:pPr>
            <w:r>
              <w:rPr>
                <w:rFonts w:ascii="Arial" w:eastAsia="Times New Roman" w:hAnsi="Arial" w:cs="Times New Roman"/>
                <w:noProof/>
                <w:kern w:val="0"/>
                <w:sz w:val="20"/>
                <w:szCs w:val="24"/>
                <w14:ligatures w14:val="none"/>
              </w:rPr>
              <w:t xml:space="preserve">Improve on my ability to self reflect. </w:t>
            </w:r>
          </w:p>
          <w:p w14:paraId="08ADEB3D" w14:textId="77777777" w:rsidR="002B7A23" w:rsidRPr="002B7A23" w:rsidRDefault="002B7A23" w:rsidP="002B7A23">
            <w:pPr>
              <w:numPr>
                <w:ilvl w:val="0"/>
                <w:numId w:val="10"/>
              </w:num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Complete Managing Workplace projects module successfully.</w:t>
            </w:r>
          </w:p>
          <w:p w14:paraId="1326324B" w14:textId="77777777" w:rsidR="002B7A23" w:rsidRPr="002B7A23" w:rsidRDefault="002B7A23" w:rsidP="002B7A23">
            <w:pPr>
              <w:numPr>
                <w:ilvl w:val="0"/>
                <w:numId w:val="10"/>
              </w:num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Complete Wellbeing of Future Generations Act module.</w:t>
            </w:r>
          </w:p>
          <w:p w14:paraId="3B642FE4" w14:textId="77777777" w:rsidR="002B7A23" w:rsidRPr="002B7A23" w:rsidRDefault="002B7A23" w:rsidP="002B7A23">
            <w:pPr>
              <w:numPr>
                <w:ilvl w:val="0"/>
                <w:numId w:val="10"/>
              </w:num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 xml:space="preserve">Complete WBL Project to a successful standard. </w:t>
            </w:r>
          </w:p>
          <w:p w14:paraId="0D8E0859" w14:textId="77777777" w:rsidR="002B7A23" w:rsidRPr="002B7A23" w:rsidRDefault="002B7A23" w:rsidP="002B7A23">
            <w:pPr>
              <w:spacing w:after="0" w:line="240" w:lineRule="auto"/>
              <w:rPr>
                <w:rFonts w:ascii="Arial" w:eastAsia="Times New Roman" w:hAnsi="Arial" w:cs="Times New Roman"/>
                <w:noProof/>
                <w:kern w:val="0"/>
                <w:sz w:val="20"/>
                <w:szCs w:val="24"/>
                <w14:ligatures w14:val="none"/>
              </w:rPr>
            </w:pPr>
          </w:p>
        </w:tc>
        <w:tc>
          <w:tcPr>
            <w:tcW w:w="1440" w:type="dxa"/>
            <w:tcBorders>
              <w:bottom w:val="nil"/>
            </w:tcBorders>
          </w:tcPr>
          <w:p w14:paraId="1CE2F748" w14:textId="77777777" w:rsidR="002B7A23" w:rsidRPr="002B7A23" w:rsidRDefault="002B7A23" w:rsidP="002B7A23">
            <w:pPr>
              <w:spacing w:after="0" w:line="360" w:lineRule="auto"/>
              <w:rPr>
                <w:rFonts w:ascii="Arial" w:eastAsia="Times New Roman" w:hAnsi="Arial" w:cs="Times New Roman"/>
                <w:noProof/>
                <w:kern w:val="0"/>
                <w:sz w:val="20"/>
                <w:szCs w:val="24"/>
                <w14:ligatures w14:val="none"/>
              </w:rPr>
            </w:pPr>
          </w:p>
          <w:p w14:paraId="275C4DFF" w14:textId="5465A2C2" w:rsidR="00C46FE4" w:rsidRDefault="001122BB" w:rsidP="002B7A23">
            <w:pPr>
              <w:spacing w:after="0" w:line="360" w:lineRule="auto"/>
              <w:rPr>
                <w:rFonts w:ascii="Arial" w:eastAsia="Times New Roman" w:hAnsi="Arial" w:cs="Times New Roman"/>
                <w:noProof/>
                <w:kern w:val="0"/>
                <w:sz w:val="20"/>
                <w:szCs w:val="24"/>
                <w14:ligatures w14:val="none"/>
              </w:rPr>
            </w:pPr>
            <w:r>
              <w:rPr>
                <w:rFonts w:ascii="Arial" w:eastAsia="Times New Roman" w:hAnsi="Arial" w:cs="Times New Roman"/>
                <w:noProof/>
                <w:kern w:val="0"/>
                <w:sz w:val="20"/>
                <w:szCs w:val="24"/>
                <w14:ligatures w14:val="none"/>
              </w:rPr>
              <w:t>25/11/2023</w:t>
            </w:r>
          </w:p>
          <w:p w14:paraId="51F169D6" w14:textId="77777777" w:rsidR="00DE38AA" w:rsidRDefault="00DE38AA" w:rsidP="002B7A23">
            <w:pPr>
              <w:spacing w:after="0" w:line="360" w:lineRule="auto"/>
              <w:rPr>
                <w:rFonts w:ascii="Arial" w:eastAsia="Times New Roman" w:hAnsi="Arial" w:cs="Times New Roman"/>
                <w:noProof/>
                <w:kern w:val="0"/>
                <w:sz w:val="20"/>
                <w:szCs w:val="24"/>
                <w14:ligatures w14:val="none"/>
              </w:rPr>
            </w:pPr>
          </w:p>
          <w:p w14:paraId="4A353A6E" w14:textId="31E7DED5" w:rsidR="002B7A23" w:rsidRDefault="002B7A23" w:rsidP="002B7A23">
            <w:p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07/02/2024</w:t>
            </w:r>
          </w:p>
          <w:p w14:paraId="2C3388CB" w14:textId="77777777" w:rsidR="000650E1" w:rsidRDefault="000650E1" w:rsidP="002B7A23">
            <w:pPr>
              <w:spacing w:after="0" w:line="360" w:lineRule="auto"/>
              <w:rPr>
                <w:rFonts w:ascii="Arial" w:eastAsia="Times New Roman" w:hAnsi="Arial" w:cs="Times New Roman"/>
                <w:noProof/>
                <w:kern w:val="0"/>
                <w:sz w:val="20"/>
                <w:szCs w:val="24"/>
                <w14:ligatures w14:val="none"/>
              </w:rPr>
            </w:pPr>
          </w:p>
          <w:p w14:paraId="7D2F012B" w14:textId="6F94D9CB" w:rsidR="00753DDE" w:rsidRDefault="00373583" w:rsidP="002B7A23">
            <w:pPr>
              <w:spacing w:after="0" w:line="360" w:lineRule="auto"/>
              <w:rPr>
                <w:rFonts w:ascii="Arial" w:eastAsia="Times New Roman" w:hAnsi="Arial" w:cs="Times New Roman"/>
                <w:noProof/>
                <w:kern w:val="0"/>
                <w:sz w:val="20"/>
                <w:szCs w:val="24"/>
                <w14:ligatures w14:val="none"/>
              </w:rPr>
            </w:pPr>
            <w:r>
              <w:rPr>
                <w:rFonts w:ascii="Arial" w:eastAsia="Times New Roman" w:hAnsi="Arial" w:cs="Times New Roman"/>
                <w:noProof/>
                <w:kern w:val="0"/>
                <w:sz w:val="20"/>
                <w:szCs w:val="24"/>
                <w14:ligatures w14:val="none"/>
              </w:rPr>
              <w:t>25/11/2023</w:t>
            </w:r>
          </w:p>
          <w:p w14:paraId="0E1AC3AF" w14:textId="77777777" w:rsidR="00753DDE" w:rsidRPr="002B7A23" w:rsidRDefault="00753DDE" w:rsidP="002B7A23">
            <w:pPr>
              <w:spacing w:after="0" w:line="360" w:lineRule="auto"/>
              <w:rPr>
                <w:rFonts w:ascii="Arial" w:eastAsia="Times New Roman" w:hAnsi="Arial" w:cs="Times New Roman"/>
                <w:noProof/>
                <w:kern w:val="0"/>
                <w:sz w:val="20"/>
                <w:szCs w:val="24"/>
                <w14:ligatures w14:val="none"/>
              </w:rPr>
            </w:pPr>
          </w:p>
          <w:p w14:paraId="770F6D6B" w14:textId="77777777" w:rsidR="002B7A23" w:rsidRDefault="002B7A23" w:rsidP="002B7A23">
            <w:p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24/04/2024</w:t>
            </w:r>
          </w:p>
          <w:p w14:paraId="2F9CFE89" w14:textId="77777777" w:rsidR="00BB7F84" w:rsidRPr="002B7A23" w:rsidRDefault="00BB7F84" w:rsidP="002B7A23">
            <w:pPr>
              <w:spacing w:after="0" w:line="360" w:lineRule="auto"/>
              <w:rPr>
                <w:rFonts w:ascii="Arial" w:eastAsia="Times New Roman" w:hAnsi="Arial" w:cs="Times New Roman"/>
                <w:noProof/>
                <w:kern w:val="0"/>
                <w:sz w:val="20"/>
                <w:szCs w:val="24"/>
                <w14:ligatures w14:val="none"/>
              </w:rPr>
            </w:pPr>
          </w:p>
          <w:p w14:paraId="25E58B72" w14:textId="77777777" w:rsidR="002B7A23" w:rsidRDefault="002B7A23" w:rsidP="002B7A23">
            <w:p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17/07/2024</w:t>
            </w:r>
          </w:p>
          <w:p w14:paraId="34B65164" w14:textId="77777777" w:rsidR="00BB7F84" w:rsidRPr="002B7A23" w:rsidRDefault="00BB7F84" w:rsidP="002B7A23">
            <w:pPr>
              <w:spacing w:after="0" w:line="360" w:lineRule="auto"/>
              <w:rPr>
                <w:rFonts w:ascii="Arial" w:eastAsia="Times New Roman" w:hAnsi="Arial" w:cs="Times New Roman"/>
                <w:noProof/>
                <w:kern w:val="0"/>
                <w:sz w:val="20"/>
                <w:szCs w:val="24"/>
                <w14:ligatures w14:val="none"/>
              </w:rPr>
            </w:pPr>
          </w:p>
          <w:p w14:paraId="72236BB4" w14:textId="77777777" w:rsidR="002B7A23" w:rsidRPr="002B7A23" w:rsidRDefault="002B7A23" w:rsidP="002B7A23">
            <w:p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23/10/2024</w:t>
            </w:r>
          </w:p>
        </w:tc>
        <w:tc>
          <w:tcPr>
            <w:tcW w:w="1440" w:type="dxa"/>
            <w:tcBorders>
              <w:bottom w:val="nil"/>
            </w:tcBorders>
          </w:tcPr>
          <w:p w14:paraId="53E7C9AE" w14:textId="77777777" w:rsidR="002B7A23" w:rsidRPr="002B7A23" w:rsidRDefault="002B7A23" w:rsidP="002B7A23">
            <w:pPr>
              <w:spacing w:after="0" w:line="360" w:lineRule="auto"/>
              <w:rPr>
                <w:rFonts w:ascii="Arial" w:eastAsia="Times New Roman" w:hAnsi="Arial" w:cs="Times New Roman"/>
                <w:noProof/>
                <w:kern w:val="0"/>
                <w:sz w:val="20"/>
                <w:szCs w:val="24"/>
                <w14:ligatures w14:val="none"/>
              </w:rPr>
            </w:pPr>
          </w:p>
          <w:p w14:paraId="100FC27D" w14:textId="735C0BD8" w:rsidR="00C46FE4" w:rsidRDefault="001122BB" w:rsidP="002B7A23">
            <w:pPr>
              <w:spacing w:after="0" w:line="360" w:lineRule="auto"/>
              <w:rPr>
                <w:rFonts w:ascii="Arial" w:eastAsia="Times New Roman" w:hAnsi="Arial" w:cs="Times New Roman"/>
                <w:noProof/>
                <w:kern w:val="0"/>
                <w:sz w:val="20"/>
                <w:szCs w:val="24"/>
                <w14:ligatures w14:val="none"/>
              </w:rPr>
            </w:pPr>
            <w:r>
              <w:rPr>
                <w:rFonts w:ascii="Arial" w:eastAsia="Times New Roman" w:hAnsi="Arial" w:cs="Times New Roman"/>
                <w:noProof/>
                <w:kern w:val="0"/>
                <w:sz w:val="20"/>
                <w:szCs w:val="24"/>
                <w14:ligatures w14:val="none"/>
              </w:rPr>
              <w:t>15/01/2024</w:t>
            </w:r>
          </w:p>
          <w:p w14:paraId="5DB917F9" w14:textId="77777777" w:rsidR="001122BB" w:rsidRDefault="001122BB" w:rsidP="002B7A23">
            <w:pPr>
              <w:spacing w:after="0" w:line="360" w:lineRule="auto"/>
              <w:rPr>
                <w:rFonts w:ascii="Arial" w:eastAsia="Times New Roman" w:hAnsi="Arial" w:cs="Times New Roman"/>
                <w:noProof/>
                <w:kern w:val="0"/>
                <w:sz w:val="20"/>
                <w:szCs w:val="24"/>
                <w14:ligatures w14:val="none"/>
              </w:rPr>
            </w:pPr>
          </w:p>
          <w:p w14:paraId="7E310A9F" w14:textId="1B290775" w:rsidR="002B7A23" w:rsidRDefault="002B7A23" w:rsidP="002B7A23">
            <w:p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10/04/2024</w:t>
            </w:r>
          </w:p>
          <w:p w14:paraId="7CF9A7F9" w14:textId="77777777" w:rsidR="000650E1" w:rsidRDefault="000650E1" w:rsidP="002B7A23">
            <w:pPr>
              <w:spacing w:after="0" w:line="360" w:lineRule="auto"/>
              <w:rPr>
                <w:rFonts w:ascii="Arial" w:eastAsia="Times New Roman" w:hAnsi="Arial" w:cs="Times New Roman"/>
                <w:noProof/>
                <w:kern w:val="0"/>
                <w:sz w:val="20"/>
                <w:szCs w:val="24"/>
                <w14:ligatures w14:val="none"/>
              </w:rPr>
            </w:pPr>
          </w:p>
          <w:p w14:paraId="137FFFB2" w14:textId="0885FFEF" w:rsidR="00753DDE" w:rsidRDefault="00373583" w:rsidP="002B7A23">
            <w:pPr>
              <w:spacing w:after="0" w:line="360" w:lineRule="auto"/>
              <w:rPr>
                <w:rFonts w:ascii="Arial" w:eastAsia="Times New Roman" w:hAnsi="Arial" w:cs="Times New Roman"/>
                <w:noProof/>
                <w:kern w:val="0"/>
                <w:sz w:val="20"/>
                <w:szCs w:val="24"/>
                <w14:ligatures w14:val="none"/>
              </w:rPr>
            </w:pPr>
            <w:r>
              <w:rPr>
                <w:rFonts w:ascii="Arial" w:eastAsia="Times New Roman" w:hAnsi="Arial" w:cs="Times New Roman"/>
                <w:noProof/>
                <w:kern w:val="0"/>
                <w:sz w:val="20"/>
                <w:szCs w:val="24"/>
                <w14:ligatures w14:val="none"/>
              </w:rPr>
              <w:t>15/01/2</w:t>
            </w:r>
            <w:r w:rsidR="00A34257">
              <w:rPr>
                <w:rFonts w:ascii="Arial" w:eastAsia="Times New Roman" w:hAnsi="Arial" w:cs="Times New Roman"/>
                <w:noProof/>
                <w:kern w:val="0"/>
                <w:sz w:val="20"/>
                <w:szCs w:val="24"/>
                <w14:ligatures w14:val="none"/>
              </w:rPr>
              <w:t>024</w:t>
            </w:r>
          </w:p>
          <w:p w14:paraId="63170E95" w14:textId="77777777" w:rsidR="00753DDE" w:rsidRPr="002B7A23" w:rsidRDefault="00753DDE" w:rsidP="002B7A23">
            <w:pPr>
              <w:spacing w:after="0" w:line="360" w:lineRule="auto"/>
              <w:rPr>
                <w:rFonts w:ascii="Arial" w:eastAsia="Times New Roman" w:hAnsi="Arial" w:cs="Times New Roman"/>
                <w:noProof/>
                <w:kern w:val="0"/>
                <w:sz w:val="20"/>
                <w:szCs w:val="24"/>
                <w14:ligatures w14:val="none"/>
              </w:rPr>
            </w:pPr>
          </w:p>
          <w:p w14:paraId="3A7183FA" w14:textId="77777777" w:rsidR="002B7A23" w:rsidRPr="002B7A23" w:rsidRDefault="002B7A23" w:rsidP="002B7A23">
            <w:p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10/07/2024</w:t>
            </w:r>
          </w:p>
          <w:p w14:paraId="7F683F72" w14:textId="77777777" w:rsidR="000650E1" w:rsidRDefault="000650E1" w:rsidP="002B7A23">
            <w:pPr>
              <w:spacing w:after="0" w:line="360" w:lineRule="auto"/>
              <w:rPr>
                <w:rFonts w:ascii="Arial" w:eastAsia="Times New Roman" w:hAnsi="Arial" w:cs="Times New Roman"/>
                <w:noProof/>
                <w:kern w:val="0"/>
                <w:sz w:val="20"/>
                <w:szCs w:val="24"/>
                <w14:ligatures w14:val="none"/>
              </w:rPr>
            </w:pPr>
          </w:p>
          <w:p w14:paraId="2FE0DE5F" w14:textId="10AE07A7" w:rsidR="002B7A23" w:rsidRPr="002B7A23" w:rsidRDefault="002B7A23" w:rsidP="002B7A23">
            <w:p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16/10/2024</w:t>
            </w:r>
          </w:p>
          <w:p w14:paraId="6C72B862" w14:textId="77777777" w:rsidR="000650E1" w:rsidRDefault="000650E1" w:rsidP="002B7A23">
            <w:pPr>
              <w:spacing w:after="0" w:line="360" w:lineRule="auto"/>
              <w:rPr>
                <w:rFonts w:ascii="Arial" w:eastAsia="Times New Roman" w:hAnsi="Arial" w:cs="Times New Roman"/>
                <w:noProof/>
                <w:kern w:val="0"/>
                <w:sz w:val="20"/>
                <w:szCs w:val="24"/>
                <w14:ligatures w14:val="none"/>
              </w:rPr>
            </w:pPr>
          </w:p>
          <w:p w14:paraId="60BFA01A" w14:textId="5D56F7F1" w:rsidR="002B7A23" w:rsidRPr="002B7A23" w:rsidRDefault="002B7A23" w:rsidP="002B7A23">
            <w:p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09/04/2025</w:t>
            </w:r>
          </w:p>
        </w:tc>
        <w:tc>
          <w:tcPr>
            <w:tcW w:w="1871" w:type="dxa"/>
            <w:tcBorders>
              <w:bottom w:val="nil"/>
            </w:tcBorders>
          </w:tcPr>
          <w:p w14:paraId="326DEB20" w14:textId="77777777" w:rsidR="002B7A23" w:rsidRPr="002B7A23" w:rsidRDefault="002B7A23" w:rsidP="002B7A23">
            <w:pPr>
              <w:spacing w:after="0" w:line="240" w:lineRule="auto"/>
              <w:rPr>
                <w:rFonts w:ascii="Arial" w:eastAsia="Times New Roman" w:hAnsi="Arial" w:cs="Times New Roman"/>
                <w:noProof/>
                <w:kern w:val="0"/>
                <w:sz w:val="20"/>
                <w:szCs w:val="24"/>
                <w14:ligatures w14:val="none"/>
              </w:rPr>
            </w:pPr>
          </w:p>
        </w:tc>
        <w:tc>
          <w:tcPr>
            <w:tcW w:w="2570" w:type="dxa"/>
            <w:tcBorders>
              <w:bottom w:val="nil"/>
            </w:tcBorders>
          </w:tcPr>
          <w:p w14:paraId="11076CC8" w14:textId="77777777" w:rsidR="002B7A23" w:rsidRDefault="002B7A23" w:rsidP="002B7A23">
            <w:pPr>
              <w:spacing w:after="0" w:line="240" w:lineRule="auto"/>
              <w:rPr>
                <w:rFonts w:ascii="Arial" w:eastAsia="Times New Roman" w:hAnsi="Arial" w:cs="Times New Roman"/>
                <w:noProof/>
                <w:kern w:val="0"/>
                <w:sz w:val="20"/>
                <w:szCs w:val="24"/>
                <w14:ligatures w14:val="none"/>
              </w:rPr>
            </w:pPr>
          </w:p>
          <w:p w14:paraId="0D671E2C" w14:textId="77777777" w:rsidR="00A34257" w:rsidRDefault="00A34257" w:rsidP="002B7A23">
            <w:pPr>
              <w:spacing w:after="0" w:line="240" w:lineRule="auto"/>
              <w:rPr>
                <w:rFonts w:ascii="Arial" w:eastAsia="Times New Roman" w:hAnsi="Arial" w:cs="Times New Roman"/>
                <w:noProof/>
                <w:kern w:val="0"/>
                <w:sz w:val="20"/>
                <w:szCs w:val="24"/>
                <w14:ligatures w14:val="none"/>
              </w:rPr>
            </w:pPr>
            <w:r>
              <w:rPr>
                <w:rFonts w:ascii="Arial" w:eastAsia="Times New Roman" w:hAnsi="Arial" w:cs="Times New Roman"/>
                <w:noProof/>
                <w:kern w:val="0"/>
                <w:sz w:val="20"/>
                <w:szCs w:val="24"/>
                <w14:ligatures w14:val="none"/>
              </w:rPr>
              <w:t>Developed a better understanding of the methods of reflection.</w:t>
            </w:r>
          </w:p>
          <w:p w14:paraId="57F1E6F1" w14:textId="77777777" w:rsidR="00A34257" w:rsidRDefault="00A34257" w:rsidP="002B7A23">
            <w:pPr>
              <w:spacing w:after="0" w:line="240" w:lineRule="auto"/>
              <w:rPr>
                <w:rFonts w:ascii="Arial" w:eastAsia="Times New Roman" w:hAnsi="Arial" w:cs="Times New Roman"/>
                <w:noProof/>
                <w:kern w:val="0"/>
                <w:sz w:val="20"/>
                <w:szCs w:val="24"/>
                <w14:ligatures w14:val="none"/>
              </w:rPr>
            </w:pPr>
          </w:p>
          <w:p w14:paraId="0D76DE32" w14:textId="77777777" w:rsidR="001122BB" w:rsidRDefault="00FA1E32" w:rsidP="002B7A23">
            <w:pPr>
              <w:spacing w:after="0" w:line="240" w:lineRule="auto"/>
              <w:rPr>
                <w:rFonts w:ascii="Arial" w:eastAsia="Times New Roman" w:hAnsi="Arial" w:cs="Times New Roman"/>
                <w:noProof/>
                <w:kern w:val="0"/>
                <w:sz w:val="20"/>
                <w:szCs w:val="24"/>
                <w14:ligatures w14:val="none"/>
              </w:rPr>
            </w:pPr>
            <w:r>
              <w:rPr>
                <w:rFonts w:ascii="Arial" w:eastAsia="Times New Roman" w:hAnsi="Arial" w:cs="Times New Roman"/>
                <w:noProof/>
                <w:kern w:val="0"/>
                <w:sz w:val="20"/>
                <w:szCs w:val="24"/>
                <w14:ligatures w14:val="none"/>
              </w:rPr>
              <w:t xml:space="preserve">Started to use reflection models to </w:t>
            </w:r>
            <w:r w:rsidR="00604CAA">
              <w:rPr>
                <w:rFonts w:ascii="Arial" w:eastAsia="Times New Roman" w:hAnsi="Arial" w:cs="Times New Roman"/>
                <w:noProof/>
                <w:kern w:val="0"/>
                <w:sz w:val="20"/>
                <w:szCs w:val="24"/>
                <w14:ligatures w14:val="none"/>
              </w:rPr>
              <w:t>assess my own performance</w:t>
            </w:r>
            <w:r w:rsidR="00814C13">
              <w:rPr>
                <w:rFonts w:ascii="Arial" w:eastAsia="Times New Roman" w:hAnsi="Arial" w:cs="Times New Roman"/>
                <w:noProof/>
                <w:kern w:val="0"/>
                <w:sz w:val="20"/>
                <w:szCs w:val="24"/>
                <w14:ligatures w14:val="none"/>
              </w:rPr>
              <w:t xml:space="preserve"> within work  and university</w:t>
            </w:r>
            <w:r w:rsidR="006727E9">
              <w:rPr>
                <w:rFonts w:ascii="Arial" w:eastAsia="Times New Roman" w:hAnsi="Arial" w:cs="Times New Roman"/>
                <w:noProof/>
                <w:kern w:val="0"/>
                <w:sz w:val="20"/>
                <w:szCs w:val="24"/>
                <w14:ligatures w14:val="none"/>
              </w:rPr>
              <w:t xml:space="preserve">. </w:t>
            </w:r>
          </w:p>
          <w:p w14:paraId="67297E2E" w14:textId="77777777" w:rsidR="006674EF" w:rsidRDefault="006674EF" w:rsidP="002B7A23">
            <w:pPr>
              <w:spacing w:after="0" w:line="240" w:lineRule="auto"/>
              <w:rPr>
                <w:rFonts w:ascii="Arial" w:eastAsia="Times New Roman" w:hAnsi="Arial" w:cs="Times New Roman"/>
                <w:noProof/>
                <w:kern w:val="0"/>
                <w:sz w:val="20"/>
                <w:szCs w:val="24"/>
                <w14:ligatures w14:val="none"/>
              </w:rPr>
            </w:pPr>
          </w:p>
          <w:p w14:paraId="3DE1F0C2" w14:textId="7E56E619" w:rsidR="006674EF" w:rsidRPr="002B7A23" w:rsidRDefault="006674EF" w:rsidP="002B7A23">
            <w:pPr>
              <w:spacing w:after="0" w:line="240" w:lineRule="auto"/>
              <w:rPr>
                <w:rFonts w:ascii="Arial" w:eastAsia="Times New Roman" w:hAnsi="Arial" w:cs="Times New Roman"/>
                <w:noProof/>
                <w:kern w:val="0"/>
                <w:sz w:val="20"/>
                <w:szCs w:val="24"/>
                <w14:ligatures w14:val="none"/>
              </w:rPr>
            </w:pPr>
            <w:r>
              <w:rPr>
                <w:rFonts w:ascii="Arial" w:eastAsia="Times New Roman" w:hAnsi="Arial" w:cs="Times New Roman"/>
                <w:noProof/>
                <w:kern w:val="0"/>
                <w:sz w:val="20"/>
                <w:szCs w:val="24"/>
                <w14:ligatures w14:val="none"/>
              </w:rPr>
              <w:t xml:space="preserve">Actively worked to improve on planning, using the assignment </w:t>
            </w:r>
            <w:r w:rsidR="007632DD">
              <w:rPr>
                <w:rFonts w:ascii="Arial" w:eastAsia="Times New Roman" w:hAnsi="Arial" w:cs="Times New Roman"/>
                <w:noProof/>
                <w:kern w:val="0"/>
                <w:sz w:val="20"/>
                <w:szCs w:val="24"/>
                <w14:ligatures w14:val="none"/>
              </w:rPr>
              <w:t xml:space="preserve">as an opportunity to test. </w:t>
            </w:r>
          </w:p>
        </w:tc>
      </w:tr>
      <w:tr w:rsidR="002B7A23" w:rsidRPr="002B7A23" w14:paraId="7DC2E498" w14:textId="77777777" w:rsidTr="002B7A23">
        <w:tblPrEx>
          <w:tblCellMar>
            <w:top w:w="0" w:type="dxa"/>
            <w:bottom w:w="0" w:type="dxa"/>
          </w:tblCellMar>
        </w:tblPrEx>
        <w:trPr>
          <w:cantSplit/>
        </w:trPr>
        <w:tc>
          <w:tcPr>
            <w:tcW w:w="11249" w:type="dxa"/>
            <w:gridSpan w:val="5"/>
            <w:shd w:val="pct12" w:color="auto" w:fill="FFFFFF"/>
          </w:tcPr>
          <w:p w14:paraId="27082011" w14:textId="77777777" w:rsidR="002B7A23" w:rsidRPr="002B7A23" w:rsidRDefault="002B7A23" w:rsidP="002B7A23">
            <w:pPr>
              <w:spacing w:after="0" w:line="240" w:lineRule="auto"/>
              <w:rPr>
                <w:rFonts w:ascii="Arial" w:eastAsia="Times New Roman" w:hAnsi="Arial" w:cs="Times New Roman"/>
                <w:b/>
                <w:noProof/>
                <w:kern w:val="0"/>
                <w:sz w:val="24"/>
                <w:szCs w:val="24"/>
                <w14:ligatures w14:val="none"/>
              </w:rPr>
            </w:pPr>
            <w:r w:rsidRPr="002B7A23">
              <w:rPr>
                <w:rFonts w:ascii="Arial" w:eastAsia="Times New Roman" w:hAnsi="Arial" w:cs="Times New Roman"/>
                <w:b/>
                <w:noProof/>
                <w:kern w:val="0"/>
                <w:sz w:val="24"/>
                <w:szCs w:val="24"/>
                <w14:ligatures w14:val="none"/>
              </w:rPr>
              <w:t>LONG-TERM OBJECTIVES</w:t>
            </w:r>
          </w:p>
        </w:tc>
      </w:tr>
      <w:tr w:rsidR="002B7A23" w:rsidRPr="002B7A23" w14:paraId="04FE3BD7" w14:textId="77777777" w:rsidTr="002B7A23">
        <w:tblPrEx>
          <w:tblCellMar>
            <w:top w:w="0" w:type="dxa"/>
            <w:bottom w:w="0" w:type="dxa"/>
          </w:tblCellMar>
        </w:tblPrEx>
        <w:tc>
          <w:tcPr>
            <w:tcW w:w="3928" w:type="dxa"/>
          </w:tcPr>
          <w:p w14:paraId="38C892CE" w14:textId="77777777" w:rsidR="002B7A23" w:rsidRPr="002B7A23" w:rsidRDefault="002B7A23" w:rsidP="002B7A23">
            <w:pPr>
              <w:spacing w:after="0" w:line="240" w:lineRule="auto"/>
              <w:rPr>
                <w:rFonts w:ascii="Arial" w:eastAsia="Times New Roman" w:hAnsi="Arial" w:cs="Times New Roman"/>
                <w:noProof/>
                <w:kern w:val="0"/>
                <w:sz w:val="20"/>
                <w:szCs w:val="24"/>
                <w14:ligatures w14:val="none"/>
              </w:rPr>
            </w:pPr>
          </w:p>
          <w:p w14:paraId="01B4BEC8" w14:textId="77777777" w:rsidR="002B7A23" w:rsidRPr="002B7A23" w:rsidRDefault="002B7A23" w:rsidP="002B7A23">
            <w:pPr>
              <w:numPr>
                <w:ilvl w:val="0"/>
                <w:numId w:val="10"/>
              </w:num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Achieve my post graduate diploma from UWTSD.</w:t>
            </w:r>
          </w:p>
          <w:p w14:paraId="0E07BF3F" w14:textId="77777777" w:rsidR="002B7A23" w:rsidRPr="002B7A23" w:rsidRDefault="002B7A23" w:rsidP="002B7A23">
            <w:pPr>
              <w:numPr>
                <w:ilvl w:val="0"/>
                <w:numId w:val="10"/>
              </w:num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Gain a permanent contract from Carmarthenshire County Council.</w:t>
            </w:r>
          </w:p>
          <w:p w14:paraId="5A409D64" w14:textId="77777777" w:rsidR="002B7A23" w:rsidRPr="002B7A23" w:rsidRDefault="002B7A23" w:rsidP="002B7A23">
            <w:pPr>
              <w:spacing w:after="0" w:line="240" w:lineRule="auto"/>
              <w:rPr>
                <w:rFonts w:ascii="Arial" w:eastAsia="Times New Roman" w:hAnsi="Arial" w:cs="Times New Roman"/>
                <w:noProof/>
                <w:kern w:val="0"/>
                <w:sz w:val="20"/>
                <w:szCs w:val="24"/>
                <w14:ligatures w14:val="none"/>
              </w:rPr>
            </w:pPr>
          </w:p>
        </w:tc>
        <w:tc>
          <w:tcPr>
            <w:tcW w:w="1440" w:type="dxa"/>
          </w:tcPr>
          <w:p w14:paraId="7BE2FD6F" w14:textId="77777777" w:rsidR="002B7A23" w:rsidRPr="002B7A23" w:rsidRDefault="002B7A23" w:rsidP="002B7A23">
            <w:pPr>
              <w:spacing w:after="0" w:line="240" w:lineRule="auto"/>
              <w:rPr>
                <w:rFonts w:ascii="Arial" w:eastAsia="Times New Roman" w:hAnsi="Arial" w:cs="Times New Roman"/>
                <w:noProof/>
                <w:kern w:val="0"/>
                <w:sz w:val="20"/>
                <w:szCs w:val="24"/>
                <w14:ligatures w14:val="none"/>
              </w:rPr>
            </w:pPr>
          </w:p>
          <w:p w14:paraId="4E21920B" w14:textId="77777777" w:rsidR="002B7A23" w:rsidRPr="002B7A23" w:rsidRDefault="002B7A23" w:rsidP="002B7A23">
            <w:p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25/11/2023</w:t>
            </w:r>
          </w:p>
          <w:p w14:paraId="78ECA09C" w14:textId="77777777" w:rsidR="002B7A23" w:rsidRPr="002B7A23" w:rsidRDefault="002B7A23" w:rsidP="002B7A23">
            <w:pPr>
              <w:spacing w:after="0" w:line="360" w:lineRule="auto"/>
              <w:rPr>
                <w:rFonts w:ascii="Arial" w:eastAsia="Times New Roman" w:hAnsi="Arial" w:cs="Times New Roman"/>
                <w:noProof/>
                <w:kern w:val="0"/>
                <w:sz w:val="20"/>
                <w:szCs w:val="24"/>
                <w14:ligatures w14:val="none"/>
              </w:rPr>
            </w:pPr>
          </w:p>
        </w:tc>
        <w:tc>
          <w:tcPr>
            <w:tcW w:w="1440" w:type="dxa"/>
          </w:tcPr>
          <w:p w14:paraId="28DA811A" w14:textId="77777777" w:rsidR="002B7A23" w:rsidRPr="002B7A23" w:rsidRDefault="002B7A23" w:rsidP="002B7A23">
            <w:pPr>
              <w:spacing w:after="0" w:line="240" w:lineRule="auto"/>
              <w:rPr>
                <w:rFonts w:ascii="Arial" w:eastAsia="Times New Roman" w:hAnsi="Arial" w:cs="Times New Roman"/>
                <w:noProof/>
                <w:kern w:val="0"/>
                <w:sz w:val="20"/>
                <w:szCs w:val="24"/>
                <w14:ligatures w14:val="none"/>
              </w:rPr>
            </w:pPr>
          </w:p>
          <w:p w14:paraId="619782CF" w14:textId="77777777" w:rsidR="002B7A23" w:rsidRDefault="002B7A23" w:rsidP="002B7A23">
            <w:p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09/04/2024</w:t>
            </w:r>
          </w:p>
          <w:p w14:paraId="7FF8EE9D" w14:textId="77777777" w:rsidR="00BB7F84" w:rsidRPr="002B7A23" w:rsidRDefault="00BB7F84" w:rsidP="002B7A23">
            <w:pPr>
              <w:spacing w:after="0" w:line="360" w:lineRule="auto"/>
              <w:rPr>
                <w:rFonts w:ascii="Arial" w:eastAsia="Times New Roman" w:hAnsi="Arial" w:cs="Times New Roman"/>
                <w:noProof/>
                <w:kern w:val="0"/>
                <w:sz w:val="20"/>
                <w:szCs w:val="24"/>
                <w14:ligatures w14:val="none"/>
              </w:rPr>
            </w:pPr>
          </w:p>
          <w:p w14:paraId="0C821A2A" w14:textId="77777777" w:rsidR="002B7A23" w:rsidRPr="002B7A23" w:rsidRDefault="002B7A23" w:rsidP="002B7A23">
            <w:pPr>
              <w:spacing w:after="0" w:line="360" w:lineRule="auto"/>
              <w:rPr>
                <w:rFonts w:ascii="Arial" w:eastAsia="Times New Roman" w:hAnsi="Arial" w:cs="Times New Roman"/>
                <w:noProof/>
                <w:kern w:val="0"/>
                <w:sz w:val="20"/>
                <w:szCs w:val="24"/>
                <w14:ligatures w14:val="none"/>
              </w:rPr>
            </w:pPr>
            <w:r w:rsidRPr="002B7A23">
              <w:rPr>
                <w:rFonts w:ascii="Arial" w:eastAsia="Times New Roman" w:hAnsi="Arial" w:cs="Times New Roman"/>
                <w:noProof/>
                <w:kern w:val="0"/>
                <w:sz w:val="20"/>
                <w:szCs w:val="24"/>
                <w14:ligatures w14:val="none"/>
              </w:rPr>
              <w:t>30/09/2024</w:t>
            </w:r>
          </w:p>
        </w:tc>
        <w:tc>
          <w:tcPr>
            <w:tcW w:w="1871" w:type="dxa"/>
          </w:tcPr>
          <w:p w14:paraId="7632845D" w14:textId="77777777" w:rsidR="002B7A23" w:rsidRPr="002B7A23" w:rsidRDefault="002B7A23" w:rsidP="002B7A23">
            <w:pPr>
              <w:spacing w:after="0" w:line="240" w:lineRule="auto"/>
              <w:rPr>
                <w:rFonts w:ascii="Arial" w:eastAsia="Times New Roman" w:hAnsi="Arial" w:cs="Times New Roman"/>
                <w:noProof/>
                <w:kern w:val="0"/>
                <w:sz w:val="20"/>
                <w:szCs w:val="24"/>
                <w14:ligatures w14:val="none"/>
              </w:rPr>
            </w:pPr>
          </w:p>
        </w:tc>
        <w:tc>
          <w:tcPr>
            <w:tcW w:w="2570" w:type="dxa"/>
          </w:tcPr>
          <w:p w14:paraId="0B0CCC17" w14:textId="77777777" w:rsidR="002B7A23" w:rsidRPr="002B7A23" w:rsidRDefault="002B7A23" w:rsidP="002B7A23">
            <w:pPr>
              <w:spacing w:after="0" w:line="240" w:lineRule="auto"/>
              <w:rPr>
                <w:rFonts w:ascii="Arial" w:eastAsia="Times New Roman" w:hAnsi="Arial" w:cs="Times New Roman"/>
                <w:noProof/>
                <w:kern w:val="0"/>
                <w:sz w:val="20"/>
                <w:szCs w:val="24"/>
                <w14:ligatures w14:val="none"/>
              </w:rPr>
            </w:pPr>
          </w:p>
        </w:tc>
      </w:tr>
    </w:tbl>
    <w:p w14:paraId="768956BC" w14:textId="77777777" w:rsidR="00E73AD7" w:rsidRDefault="00E73AD7" w:rsidP="00887245">
      <w:pPr>
        <w:spacing w:line="360" w:lineRule="auto"/>
        <w:rPr>
          <w:rFonts w:ascii="Arial" w:hAnsi="Arial" w:cs="Arial"/>
          <w:color w:val="FF0000"/>
          <w:sz w:val="24"/>
          <w:szCs w:val="24"/>
        </w:rPr>
      </w:pPr>
    </w:p>
    <w:p w14:paraId="16DBA812" w14:textId="77777777" w:rsidR="00A00F0F" w:rsidRDefault="00A00F0F" w:rsidP="00887245">
      <w:pPr>
        <w:spacing w:line="360" w:lineRule="auto"/>
        <w:rPr>
          <w:rFonts w:ascii="Arial" w:hAnsi="Arial" w:cs="Arial"/>
          <w:color w:val="FF0000"/>
          <w:sz w:val="24"/>
          <w:szCs w:val="24"/>
        </w:rPr>
      </w:pPr>
    </w:p>
    <w:p w14:paraId="39AE39AA" w14:textId="77777777" w:rsidR="00C06F31" w:rsidRDefault="00C06F31" w:rsidP="00887245">
      <w:pPr>
        <w:spacing w:line="360" w:lineRule="auto"/>
        <w:rPr>
          <w:rFonts w:ascii="Arial" w:hAnsi="Arial" w:cs="Arial"/>
          <w:color w:val="FF0000"/>
          <w:sz w:val="24"/>
          <w:szCs w:val="24"/>
        </w:rPr>
      </w:pPr>
    </w:p>
    <w:p w14:paraId="15F48D47" w14:textId="77777777" w:rsidR="00C06F31" w:rsidRDefault="00C06F31" w:rsidP="00887245">
      <w:pPr>
        <w:spacing w:line="360" w:lineRule="auto"/>
        <w:rPr>
          <w:rFonts w:ascii="Arial" w:hAnsi="Arial" w:cs="Arial"/>
          <w:color w:val="FF0000"/>
          <w:sz w:val="24"/>
          <w:szCs w:val="24"/>
        </w:rPr>
      </w:pPr>
    </w:p>
    <w:p w14:paraId="68DED2F9" w14:textId="77777777" w:rsidR="00C06F31" w:rsidRDefault="00C06F31" w:rsidP="00887245">
      <w:pPr>
        <w:spacing w:line="360" w:lineRule="auto"/>
        <w:rPr>
          <w:rFonts w:ascii="Arial" w:hAnsi="Arial" w:cs="Arial"/>
          <w:color w:val="FF0000"/>
          <w:sz w:val="24"/>
          <w:szCs w:val="24"/>
        </w:rPr>
      </w:pPr>
    </w:p>
    <w:p w14:paraId="20D320C3" w14:textId="77777777" w:rsidR="00C06F31" w:rsidRDefault="00C06F31" w:rsidP="00887245">
      <w:pPr>
        <w:spacing w:line="360" w:lineRule="auto"/>
        <w:rPr>
          <w:rFonts w:ascii="Arial" w:hAnsi="Arial" w:cs="Arial"/>
          <w:color w:val="FF0000"/>
          <w:sz w:val="24"/>
          <w:szCs w:val="24"/>
        </w:rPr>
      </w:pPr>
    </w:p>
    <w:p w14:paraId="5F40B2C5" w14:textId="77777777" w:rsidR="001A32FD" w:rsidRDefault="001A32FD" w:rsidP="00887245">
      <w:pPr>
        <w:spacing w:line="360" w:lineRule="auto"/>
        <w:rPr>
          <w:rFonts w:ascii="Arial" w:hAnsi="Arial" w:cs="Arial"/>
          <w:color w:val="FF0000"/>
          <w:sz w:val="24"/>
          <w:szCs w:val="24"/>
        </w:rPr>
      </w:pPr>
    </w:p>
    <w:p w14:paraId="383B4007" w14:textId="4587E63B" w:rsidR="00C06F31" w:rsidRDefault="00E14CA0" w:rsidP="00887245">
      <w:pPr>
        <w:spacing w:line="360" w:lineRule="auto"/>
        <w:rPr>
          <w:rFonts w:ascii="Arial" w:hAnsi="Arial" w:cs="Arial"/>
          <w:sz w:val="24"/>
          <w:szCs w:val="24"/>
          <w:u w:val="single"/>
        </w:rPr>
      </w:pPr>
      <w:r>
        <w:rPr>
          <w:rFonts w:ascii="Arial" w:hAnsi="Arial" w:cs="Arial"/>
          <w:sz w:val="24"/>
          <w:szCs w:val="24"/>
          <w:u w:val="single"/>
        </w:rPr>
        <w:lastRenderedPageBreak/>
        <w:t>Training Needs Analysis – Callum Cresser</w:t>
      </w:r>
    </w:p>
    <w:tbl>
      <w:tblPr>
        <w:tblW w:w="1133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3"/>
        <w:gridCol w:w="3581"/>
        <w:gridCol w:w="2835"/>
        <w:gridCol w:w="2861"/>
      </w:tblGrid>
      <w:tr w:rsidR="00C46FE4" w:rsidRPr="00C46FE4" w14:paraId="712F0E36" w14:textId="77777777" w:rsidTr="00AC105C">
        <w:trPr>
          <w:tblCellSpacing w:w="0" w:type="dxa"/>
          <w:jc w:val="center"/>
        </w:trPr>
        <w:tc>
          <w:tcPr>
            <w:tcW w:w="2053" w:type="dxa"/>
            <w:tcBorders>
              <w:top w:val="outset" w:sz="6" w:space="0" w:color="auto"/>
              <w:left w:val="outset" w:sz="6" w:space="0" w:color="auto"/>
              <w:bottom w:val="outset" w:sz="6" w:space="0" w:color="auto"/>
              <w:right w:val="outset" w:sz="6" w:space="0" w:color="auto"/>
            </w:tcBorders>
            <w:hideMark/>
          </w:tcPr>
          <w:p w14:paraId="76BF000A" w14:textId="77777777" w:rsidR="00C46FE4" w:rsidRPr="00C46FE4" w:rsidRDefault="00C46FE4" w:rsidP="00C46FE4">
            <w:pPr>
              <w:spacing w:after="0" w:line="240" w:lineRule="auto"/>
              <w:jc w:val="center"/>
              <w:rPr>
                <w:rFonts w:ascii="Calibri" w:eastAsia="Calibri" w:hAnsi="Calibri" w:cs="Times New Roman"/>
                <w:kern w:val="0"/>
                <w14:ligatures w14:val="none"/>
              </w:rPr>
            </w:pPr>
            <w:r w:rsidRPr="00C46FE4">
              <w:rPr>
                <w:rFonts w:ascii="Calibri" w:eastAsia="Calibri" w:hAnsi="Calibri" w:cs="Times New Roman"/>
                <w:b/>
                <w:bCs/>
                <w:kern w:val="0"/>
                <w14:ligatures w14:val="none"/>
              </w:rPr>
              <w:t>SKILL</w:t>
            </w:r>
          </w:p>
        </w:tc>
        <w:tc>
          <w:tcPr>
            <w:tcW w:w="3581" w:type="dxa"/>
            <w:tcBorders>
              <w:top w:val="outset" w:sz="6" w:space="0" w:color="auto"/>
              <w:left w:val="outset" w:sz="6" w:space="0" w:color="auto"/>
              <w:bottom w:val="outset" w:sz="6" w:space="0" w:color="auto"/>
              <w:right w:val="outset" w:sz="6" w:space="0" w:color="auto"/>
            </w:tcBorders>
            <w:hideMark/>
          </w:tcPr>
          <w:p w14:paraId="1871793F" w14:textId="77777777" w:rsidR="00C46FE4" w:rsidRPr="00C46FE4" w:rsidRDefault="00C46FE4" w:rsidP="00C46FE4">
            <w:pPr>
              <w:spacing w:after="0" w:line="240" w:lineRule="auto"/>
              <w:jc w:val="center"/>
              <w:rPr>
                <w:rFonts w:ascii="Calibri" w:eastAsia="Calibri" w:hAnsi="Calibri" w:cs="Times New Roman"/>
                <w:kern w:val="0"/>
                <w14:ligatures w14:val="none"/>
              </w:rPr>
            </w:pPr>
            <w:r w:rsidRPr="00C46FE4">
              <w:rPr>
                <w:rFonts w:ascii="Calibri" w:eastAsia="Calibri" w:hAnsi="Calibri" w:cs="Times New Roman"/>
                <w:b/>
                <w:bCs/>
                <w:kern w:val="0"/>
                <w14:ligatures w14:val="none"/>
              </w:rPr>
              <w:t>TYPICAL DESCRIPTORS</w:t>
            </w:r>
          </w:p>
        </w:tc>
        <w:tc>
          <w:tcPr>
            <w:tcW w:w="2835" w:type="dxa"/>
            <w:tcBorders>
              <w:top w:val="outset" w:sz="6" w:space="0" w:color="auto"/>
              <w:left w:val="outset" w:sz="6" w:space="0" w:color="auto"/>
              <w:bottom w:val="outset" w:sz="6" w:space="0" w:color="auto"/>
              <w:right w:val="outset" w:sz="6" w:space="0" w:color="auto"/>
            </w:tcBorders>
            <w:hideMark/>
          </w:tcPr>
          <w:p w14:paraId="544511DE" w14:textId="77777777" w:rsidR="00C46FE4" w:rsidRPr="00C46FE4" w:rsidRDefault="00C46FE4" w:rsidP="00C46FE4">
            <w:pPr>
              <w:spacing w:after="0" w:line="240" w:lineRule="auto"/>
              <w:jc w:val="center"/>
              <w:rPr>
                <w:rFonts w:ascii="Calibri" w:eastAsia="Calibri" w:hAnsi="Calibri" w:cs="Times New Roman"/>
                <w:kern w:val="0"/>
                <w14:ligatures w14:val="none"/>
              </w:rPr>
            </w:pPr>
            <w:r w:rsidRPr="00C46FE4">
              <w:rPr>
                <w:rFonts w:ascii="Calibri" w:eastAsia="Calibri" w:hAnsi="Calibri" w:cs="Times New Roman"/>
                <w:b/>
                <w:bCs/>
                <w:kern w:val="0"/>
                <w14:ligatures w14:val="none"/>
              </w:rPr>
              <w:t>SKILL LEVEL</w:t>
            </w:r>
          </w:p>
          <w:p w14:paraId="78CB6363" w14:textId="77777777" w:rsidR="00C46FE4" w:rsidRPr="00C46FE4" w:rsidRDefault="00C46FE4" w:rsidP="00C46FE4">
            <w:pPr>
              <w:spacing w:after="0" w:line="240" w:lineRule="auto"/>
              <w:jc w:val="center"/>
              <w:rPr>
                <w:rFonts w:ascii="Calibri" w:eastAsia="Calibri" w:hAnsi="Calibri" w:cs="Times New Roman"/>
                <w:kern w:val="0"/>
                <w14:ligatures w14:val="none"/>
              </w:rPr>
            </w:pPr>
            <w:r w:rsidRPr="00C46FE4">
              <w:rPr>
                <w:rFonts w:ascii="Calibri" w:eastAsia="Calibri" w:hAnsi="Calibri" w:cs="Times New Roman"/>
                <w:b/>
                <w:bCs/>
                <w:kern w:val="0"/>
                <w14:ligatures w14:val="none"/>
              </w:rPr>
              <w:t>Low                   High</w:t>
            </w:r>
          </w:p>
        </w:tc>
        <w:tc>
          <w:tcPr>
            <w:tcW w:w="2861" w:type="dxa"/>
            <w:tcBorders>
              <w:top w:val="outset" w:sz="6" w:space="0" w:color="auto"/>
              <w:left w:val="outset" w:sz="6" w:space="0" w:color="auto"/>
              <w:bottom w:val="outset" w:sz="6" w:space="0" w:color="auto"/>
              <w:right w:val="outset" w:sz="6" w:space="0" w:color="auto"/>
            </w:tcBorders>
            <w:hideMark/>
          </w:tcPr>
          <w:p w14:paraId="2DB0C2D4" w14:textId="77777777" w:rsidR="00C46FE4" w:rsidRPr="00C46FE4" w:rsidRDefault="00C46FE4" w:rsidP="00C46FE4">
            <w:pPr>
              <w:spacing w:after="0" w:line="240" w:lineRule="auto"/>
              <w:jc w:val="center"/>
              <w:rPr>
                <w:rFonts w:ascii="Calibri" w:eastAsia="Calibri" w:hAnsi="Calibri" w:cs="Times New Roman"/>
                <w:kern w:val="0"/>
                <w14:ligatures w14:val="none"/>
              </w:rPr>
            </w:pPr>
            <w:r w:rsidRPr="00C46FE4">
              <w:rPr>
                <w:rFonts w:ascii="Calibri" w:eastAsia="Calibri" w:hAnsi="Calibri" w:cs="Times New Roman"/>
                <w:b/>
                <w:bCs/>
                <w:kern w:val="0"/>
                <w14:ligatures w14:val="none"/>
              </w:rPr>
              <w:t>SPECIFIC COMMENTS</w:t>
            </w:r>
          </w:p>
        </w:tc>
      </w:tr>
      <w:tr w:rsidR="00C46FE4" w:rsidRPr="00C46FE4" w14:paraId="1357AF0A" w14:textId="77777777" w:rsidTr="00AC105C">
        <w:trPr>
          <w:tblCellSpacing w:w="0" w:type="dxa"/>
          <w:jc w:val="center"/>
        </w:trPr>
        <w:tc>
          <w:tcPr>
            <w:tcW w:w="2053" w:type="dxa"/>
            <w:tcBorders>
              <w:top w:val="outset" w:sz="6" w:space="0" w:color="auto"/>
              <w:left w:val="outset" w:sz="6" w:space="0" w:color="auto"/>
              <w:bottom w:val="outset" w:sz="6" w:space="0" w:color="auto"/>
              <w:right w:val="outset" w:sz="6" w:space="0" w:color="auto"/>
            </w:tcBorders>
            <w:hideMark/>
          </w:tcPr>
          <w:p w14:paraId="35412D98"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Organisation </w:t>
            </w:r>
          </w:p>
        </w:tc>
        <w:tc>
          <w:tcPr>
            <w:tcW w:w="3581" w:type="dxa"/>
            <w:tcBorders>
              <w:top w:val="outset" w:sz="6" w:space="0" w:color="auto"/>
              <w:left w:val="outset" w:sz="6" w:space="0" w:color="auto"/>
              <w:bottom w:val="outset" w:sz="6" w:space="0" w:color="auto"/>
              <w:right w:val="outset" w:sz="6" w:space="0" w:color="auto"/>
            </w:tcBorders>
            <w:hideMark/>
          </w:tcPr>
          <w:p w14:paraId="207F035A"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Scheduling meeting, attending meetings, ensuring work is completed on schedule. </w:t>
            </w:r>
          </w:p>
        </w:tc>
        <w:tc>
          <w:tcPr>
            <w:tcW w:w="2835" w:type="dxa"/>
            <w:tcBorders>
              <w:top w:val="outset" w:sz="6" w:space="0" w:color="auto"/>
              <w:left w:val="outset" w:sz="6" w:space="0" w:color="auto"/>
              <w:bottom w:val="outset" w:sz="6" w:space="0" w:color="auto"/>
              <w:right w:val="outset" w:sz="6" w:space="0" w:color="auto"/>
            </w:tcBorders>
            <w:hideMark/>
          </w:tcPr>
          <w:p w14:paraId="43B05316" w14:textId="77777777" w:rsidR="00C46FE4" w:rsidRPr="00C46FE4" w:rsidRDefault="00C46FE4" w:rsidP="00C46FE4">
            <w:pPr>
              <w:spacing w:after="0" w:line="240" w:lineRule="auto"/>
              <w:jc w:val="center"/>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1      2      </w:t>
            </w:r>
            <w:r w:rsidRPr="00C46FE4">
              <w:rPr>
                <w:rFonts w:ascii="Calibri" w:eastAsia="Calibri" w:hAnsi="Calibri" w:cs="Times New Roman"/>
                <w:kern w:val="0"/>
                <w:highlight w:val="yellow"/>
                <w14:ligatures w14:val="none"/>
              </w:rPr>
              <w:t>3</w:t>
            </w:r>
            <w:r w:rsidRPr="00C46FE4">
              <w:rPr>
                <w:rFonts w:ascii="Calibri" w:eastAsia="Calibri" w:hAnsi="Calibri" w:cs="Times New Roman"/>
                <w:kern w:val="0"/>
                <w14:ligatures w14:val="none"/>
              </w:rPr>
              <w:t xml:space="preserve">      </w:t>
            </w:r>
            <w:r w:rsidRPr="00C46FE4">
              <w:rPr>
                <w:rFonts w:ascii="Calibri" w:eastAsia="Calibri" w:hAnsi="Calibri" w:cs="Times New Roman"/>
                <w:bCs/>
                <w:kern w:val="0"/>
                <w14:ligatures w14:val="none"/>
              </w:rPr>
              <w:t>4</w:t>
            </w:r>
          </w:p>
        </w:tc>
        <w:tc>
          <w:tcPr>
            <w:tcW w:w="2861" w:type="dxa"/>
            <w:tcBorders>
              <w:top w:val="outset" w:sz="6" w:space="0" w:color="auto"/>
              <w:left w:val="outset" w:sz="6" w:space="0" w:color="auto"/>
              <w:bottom w:val="outset" w:sz="6" w:space="0" w:color="auto"/>
              <w:right w:val="outset" w:sz="6" w:space="0" w:color="auto"/>
            </w:tcBorders>
          </w:tcPr>
          <w:p w14:paraId="5E704018"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While effective at ensuring work is completed on time, work is needed on being more confident in scheduling meetings. </w:t>
            </w:r>
          </w:p>
        </w:tc>
      </w:tr>
      <w:tr w:rsidR="00C46FE4" w:rsidRPr="00C46FE4" w14:paraId="0E18FECB" w14:textId="77777777" w:rsidTr="00AC105C">
        <w:trPr>
          <w:tblCellSpacing w:w="0" w:type="dxa"/>
          <w:jc w:val="center"/>
        </w:trPr>
        <w:tc>
          <w:tcPr>
            <w:tcW w:w="2053" w:type="dxa"/>
            <w:tcBorders>
              <w:top w:val="outset" w:sz="6" w:space="0" w:color="auto"/>
              <w:left w:val="outset" w:sz="6" w:space="0" w:color="auto"/>
              <w:bottom w:val="outset" w:sz="6" w:space="0" w:color="auto"/>
              <w:right w:val="outset" w:sz="6" w:space="0" w:color="auto"/>
            </w:tcBorders>
            <w:hideMark/>
          </w:tcPr>
          <w:p w14:paraId="25E2CFB4"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Decision making </w:t>
            </w:r>
          </w:p>
        </w:tc>
        <w:tc>
          <w:tcPr>
            <w:tcW w:w="3581" w:type="dxa"/>
            <w:tcBorders>
              <w:top w:val="outset" w:sz="6" w:space="0" w:color="auto"/>
              <w:left w:val="outset" w:sz="6" w:space="0" w:color="auto"/>
              <w:bottom w:val="outset" w:sz="6" w:space="0" w:color="auto"/>
              <w:right w:val="outset" w:sz="6" w:space="0" w:color="auto"/>
            </w:tcBorders>
            <w:hideMark/>
          </w:tcPr>
          <w:p w14:paraId="0946E14B"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Making the correct decisions in the correct timeline. Being decisive when under pressure.</w:t>
            </w:r>
          </w:p>
        </w:tc>
        <w:tc>
          <w:tcPr>
            <w:tcW w:w="2835" w:type="dxa"/>
            <w:tcBorders>
              <w:top w:val="outset" w:sz="6" w:space="0" w:color="auto"/>
              <w:left w:val="outset" w:sz="6" w:space="0" w:color="auto"/>
              <w:bottom w:val="outset" w:sz="6" w:space="0" w:color="auto"/>
              <w:right w:val="outset" w:sz="6" w:space="0" w:color="auto"/>
            </w:tcBorders>
            <w:hideMark/>
          </w:tcPr>
          <w:p w14:paraId="7F3DB6DC" w14:textId="77777777" w:rsidR="00C46FE4" w:rsidRPr="00C46FE4" w:rsidRDefault="00C46FE4" w:rsidP="00C46FE4">
            <w:pPr>
              <w:spacing w:after="0" w:line="240" w:lineRule="auto"/>
              <w:jc w:val="center"/>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1      2      </w:t>
            </w:r>
            <w:r w:rsidRPr="00C46FE4">
              <w:rPr>
                <w:rFonts w:ascii="Calibri" w:eastAsia="Calibri" w:hAnsi="Calibri" w:cs="Times New Roman"/>
                <w:kern w:val="0"/>
                <w:highlight w:val="yellow"/>
                <w14:ligatures w14:val="none"/>
              </w:rPr>
              <w:t>3</w:t>
            </w:r>
            <w:r w:rsidRPr="00C46FE4">
              <w:rPr>
                <w:rFonts w:ascii="Calibri" w:eastAsia="Calibri" w:hAnsi="Calibri" w:cs="Times New Roman"/>
                <w:kern w:val="0"/>
                <w14:ligatures w14:val="none"/>
              </w:rPr>
              <w:t xml:space="preserve">      </w:t>
            </w:r>
            <w:r w:rsidRPr="00C46FE4">
              <w:rPr>
                <w:rFonts w:ascii="Calibri" w:eastAsia="Calibri" w:hAnsi="Calibri" w:cs="Times New Roman"/>
                <w:bCs/>
                <w:kern w:val="0"/>
                <w14:ligatures w14:val="none"/>
              </w:rPr>
              <w:t>4</w:t>
            </w:r>
          </w:p>
        </w:tc>
        <w:tc>
          <w:tcPr>
            <w:tcW w:w="2861" w:type="dxa"/>
            <w:tcBorders>
              <w:top w:val="outset" w:sz="6" w:space="0" w:color="auto"/>
              <w:left w:val="outset" w:sz="6" w:space="0" w:color="auto"/>
              <w:bottom w:val="outset" w:sz="6" w:space="0" w:color="auto"/>
              <w:right w:val="outset" w:sz="6" w:space="0" w:color="auto"/>
            </w:tcBorders>
          </w:tcPr>
          <w:p w14:paraId="7D9D1419"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Inexperienced in this area within current role. Confident in making correct decisions under pressure. </w:t>
            </w:r>
          </w:p>
        </w:tc>
      </w:tr>
      <w:tr w:rsidR="00C46FE4" w:rsidRPr="00C46FE4" w14:paraId="78C1987F" w14:textId="77777777" w:rsidTr="00AC105C">
        <w:trPr>
          <w:tblCellSpacing w:w="0" w:type="dxa"/>
          <w:jc w:val="center"/>
        </w:trPr>
        <w:tc>
          <w:tcPr>
            <w:tcW w:w="2053" w:type="dxa"/>
            <w:tcBorders>
              <w:top w:val="outset" w:sz="6" w:space="0" w:color="auto"/>
              <w:left w:val="outset" w:sz="6" w:space="0" w:color="auto"/>
              <w:bottom w:val="outset" w:sz="6" w:space="0" w:color="auto"/>
              <w:right w:val="outset" w:sz="6" w:space="0" w:color="auto"/>
            </w:tcBorders>
            <w:hideMark/>
          </w:tcPr>
          <w:p w14:paraId="6FF36106"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Planning</w:t>
            </w:r>
          </w:p>
        </w:tc>
        <w:tc>
          <w:tcPr>
            <w:tcW w:w="3581" w:type="dxa"/>
            <w:tcBorders>
              <w:top w:val="outset" w:sz="6" w:space="0" w:color="auto"/>
              <w:left w:val="outset" w:sz="6" w:space="0" w:color="auto"/>
              <w:bottom w:val="outset" w:sz="6" w:space="0" w:color="auto"/>
              <w:right w:val="outset" w:sz="6" w:space="0" w:color="auto"/>
            </w:tcBorders>
            <w:hideMark/>
          </w:tcPr>
          <w:p w14:paraId="66DE149E"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Planning out weekly schedule. Setting out tasks beforehand, planning timeframes to complete work. </w:t>
            </w:r>
          </w:p>
        </w:tc>
        <w:tc>
          <w:tcPr>
            <w:tcW w:w="2835" w:type="dxa"/>
            <w:tcBorders>
              <w:top w:val="outset" w:sz="6" w:space="0" w:color="auto"/>
              <w:left w:val="outset" w:sz="6" w:space="0" w:color="auto"/>
              <w:bottom w:val="outset" w:sz="6" w:space="0" w:color="auto"/>
              <w:right w:val="outset" w:sz="6" w:space="0" w:color="auto"/>
            </w:tcBorders>
            <w:hideMark/>
          </w:tcPr>
          <w:p w14:paraId="70C9F1E6" w14:textId="77777777" w:rsidR="00C46FE4" w:rsidRPr="00C46FE4" w:rsidRDefault="00C46FE4" w:rsidP="00C46FE4">
            <w:pPr>
              <w:spacing w:after="0" w:line="240" w:lineRule="auto"/>
              <w:jc w:val="center"/>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1      2      </w:t>
            </w:r>
            <w:r w:rsidRPr="00C46FE4">
              <w:rPr>
                <w:rFonts w:ascii="Calibri" w:eastAsia="Calibri" w:hAnsi="Calibri" w:cs="Times New Roman"/>
                <w:bCs/>
                <w:kern w:val="0"/>
                <w:highlight w:val="yellow"/>
                <w14:ligatures w14:val="none"/>
              </w:rPr>
              <w:t>3</w:t>
            </w:r>
            <w:r w:rsidRPr="00C46FE4">
              <w:rPr>
                <w:rFonts w:ascii="Calibri" w:eastAsia="Calibri" w:hAnsi="Calibri" w:cs="Times New Roman"/>
                <w:b/>
                <w:bCs/>
                <w:kern w:val="0"/>
                <w14:ligatures w14:val="none"/>
              </w:rPr>
              <w:t xml:space="preserve"> </w:t>
            </w:r>
            <w:r w:rsidRPr="00C46FE4">
              <w:rPr>
                <w:rFonts w:ascii="Calibri" w:eastAsia="Calibri" w:hAnsi="Calibri" w:cs="Times New Roman"/>
                <w:kern w:val="0"/>
                <w14:ligatures w14:val="none"/>
              </w:rPr>
              <w:t>     4</w:t>
            </w:r>
          </w:p>
        </w:tc>
        <w:tc>
          <w:tcPr>
            <w:tcW w:w="2861" w:type="dxa"/>
            <w:tcBorders>
              <w:top w:val="outset" w:sz="6" w:space="0" w:color="auto"/>
              <w:left w:val="outset" w:sz="6" w:space="0" w:color="auto"/>
              <w:bottom w:val="outset" w:sz="6" w:space="0" w:color="auto"/>
              <w:right w:val="outset" w:sz="6" w:space="0" w:color="auto"/>
            </w:tcBorders>
          </w:tcPr>
          <w:p w14:paraId="0E51F21A"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Often plan out tasks, more effective timeframe planning would be beneficial. </w:t>
            </w:r>
          </w:p>
        </w:tc>
      </w:tr>
      <w:tr w:rsidR="00C46FE4" w:rsidRPr="00C46FE4" w14:paraId="26B35EF4" w14:textId="77777777" w:rsidTr="00AC105C">
        <w:trPr>
          <w:tblCellSpacing w:w="0" w:type="dxa"/>
          <w:jc w:val="center"/>
        </w:trPr>
        <w:tc>
          <w:tcPr>
            <w:tcW w:w="2053" w:type="dxa"/>
            <w:tcBorders>
              <w:top w:val="outset" w:sz="6" w:space="0" w:color="auto"/>
              <w:left w:val="outset" w:sz="6" w:space="0" w:color="auto"/>
              <w:bottom w:val="outset" w:sz="6" w:space="0" w:color="auto"/>
              <w:right w:val="outset" w:sz="6" w:space="0" w:color="auto"/>
            </w:tcBorders>
            <w:hideMark/>
          </w:tcPr>
          <w:p w14:paraId="36044429"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People Skills</w:t>
            </w:r>
          </w:p>
        </w:tc>
        <w:tc>
          <w:tcPr>
            <w:tcW w:w="3581" w:type="dxa"/>
            <w:tcBorders>
              <w:top w:val="outset" w:sz="6" w:space="0" w:color="auto"/>
              <w:left w:val="outset" w:sz="6" w:space="0" w:color="auto"/>
              <w:bottom w:val="outset" w:sz="6" w:space="0" w:color="auto"/>
              <w:right w:val="outset" w:sz="6" w:space="0" w:color="auto"/>
            </w:tcBorders>
            <w:hideMark/>
          </w:tcPr>
          <w:p w14:paraId="5CB7B4D5"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Building relationships with team members, developing good trust, ability to network effectively, good relationships with clients, openness to different perspectives and ideas. </w:t>
            </w:r>
          </w:p>
        </w:tc>
        <w:tc>
          <w:tcPr>
            <w:tcW w:w="2835" w:type="dxa"/>
            <w:tcBorders>
              <w:top w:val="outset" w:sz="6" w:space="0" w:color="auto"/>
              <w:left w:val="outset" w:sz="6" w:space="0" w:color="auto"/>
              <w:bottom w:val="outset" w:sz="6" w:space="0" w:color="auto"/>
              <w:right w:val="outset" w:sz="6" w:space="0" w:color="auto"/>
            </w:tcBorders>
            <w:hideMark/>
          </w:tcPr>
          <w:p w14:paraId="0EA1245A" w14:textId="77777777" w:rsidR="00C46FE4" w:rsidRPr="00C46FE4" w:rsidRDefault="00C46FE4" w:rsidP="00C46FE4">
            <w:pPr>
              <w:spacing w:after="0" w:line="240" w:lineRule="auto"/>
              <w:jc w:val="center"/>
              <w:rPr>
                <w:rFonts w:ascii="Calibri" w:eastAsia="Calibri" w:hAnsi="Calibri" w:cs="Times New Roman"/>
                <w:kern w:val="0"/>
                <w14:ligatures w14:val="none"/>
              </w:rPr>
            </w:pPr>
            <w:r w:rsidRPr="00C46FE4">
              <w:rPr>
                <w:rFonts w:ascii="Calibri" w:eastAsia="Calibri" w:hAnsi="Calibri" w:cs="Times New Roman"/>
                <w:bCs/>
                <w:kern w:val="0"/>
                <w14:ligatures w14:val="none"/>
              </w:rPr>
              <w:t>1</w:t>
            </w:r>
            <w:r w:rsidRPr="00C46FE4">
              <w:rPr>
                <w:rFonts w:ascii="Calibri" w:eastAsia="Calibri" w:hAnsi="Calibri" w:cs="Times New Roman"/>
                <w:kern w:val="0"/>
                <w14:ligatures w14:val="none"/>
              </w:rPr>
              <w:t xml:space="preserve">      2      3      </w:t>
            </w:r>
            <w:r w:rsidRPr="00C46FE4">
              <w:rPr>
                <w:rFonts w:ascii="Calibri" w:eastAsia="Calibri" w:hAnsi="Calibri" w:cs="Times New Roman"/>
                <w:kern w:val="0"/>
                <w:highlight w:val="yellow"/>
                <w14:ligatures w14:val="none"/>
              </w:rPr>
              <w:t>4</w:t>
            </w:r>
          </w:p>
        </w:tc>
        <w:tc>
          <w:tcPr>
            <w:tcW w:w="2861" w:type="dxa"/>
            <w:tcBorders>
              <w:top w:val="outset" w:sz="6" w:space="0" w:color="auto"/>
              <w:left w:val="outset" w:sz="6" w:space="0" w:color="auto"/>
              <w:bottom w:val="outset" w:sz="6" w:space="0" w:color="auto"/>
              <w:right w:val="outset" w:sz="6" w:space="0" w:color="auto"/>
            </w:tcBorders>
          </w:tcPr>
          <w:p w14:paraId="56FC436C"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Good at building relationships and open to understanding new ideas from others. </w:t>
            </w:r>
          </w:p>
        </w:tc>
      </w:tr>
      <w:tr w:rsidR="00C46FE4" w:rsidRPr="00C46FE4" w14:paraId="4DE5EEFF" w14:textId="77777777" w:rsidTr="00AC105C">
        <w:trPr>
          <w:tblCellSpacing w:w="0" w:type="dxa"/>
          <w:jc w:val="center"/>
        </w:trPr>
        <w:tc>
          <w:tcPr>
            <w:tcW w:w="2053" w:type="dxa"/>
            <w:tcBorders>
              <w:top w:val="outset" w:sz="6" w:space="0" w:color="auto"/>
              <w:left w:val="outset" w:sz="6" w:space="0" w:color="auto"/>
              <w:bottom w:val="outset" w:sz="6" w:space="0" w:color="auto"/>
              <w:right w:val="outset" w:sz="6" w:space="0" w:color="auto"/>
            </w:tcBorders>
            <w:hideMark/>
          </w:tcPr>
          <w:p w14:paraId="4A4E6C84"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Written communication</w:t>
            </w:r>
          </w:p>
        </w:tc>
        <w:tc>
          <w:tcPr>
            <w:tcW w:w="3581" w:type="dxa"/>
            <w:tcBorders>
              <w:top w:val="outset" w:sz="6" w:space="0" w:color="auto"/>
              <w:left w:val="outset" w:sz="6" w:space="0" w:color="auto"/>
              <w:bottom w:val="outset" w:sz="6" w:space="0" w:color="auto"/>
              <w:right w:val="outset" w:sz="6" w:space="0" w:color="auto"/>
            </w:tcBorders>
            <w:hideMark/>
          </w:tcPr>
          <w:p w14:paraId="3DA5CE6F"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Good response times to emails, professional structure, strong use of language. </w:t>
            </w:r>
          </w:p>
        </w:tc>
        <w:tc>
          <w:tcPr>
            <w:tcW w:w="2835" w:type="dxa"/>
            <w:tcBorders>
              <w:top w:val="outset" w:sz="6" w:space="0" w:color="auto"/>
              <w:left w:val="outset" w:sz="6" w:space="0" w:color="auto"/>
              <w:bottom w:val="outset" w:sz="6" w:space="0" w:color="auto"/>
              <w:right w:val="outset" w:sz="6" w:space="0" w:color="auto"/>
            </w:tcBorders>
            <w:hideMark/>
          </w:tcPr>
          <w:p w14:paraId="1CED40EF" w14:textId="77777777" w:rsidR="00C46FE4" w:rsidRPr="00C46FE4" w:rsidRDefault="00C46FE4" w:rsidP="00C46FE4">
            <w:pPr>
              <w:spacing w:after="0" w:line="240" w:lineRule="auto"/>
              <w:jc w:val="center"/>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1      2      3      </w:t>
            </w:r>
            <w:r w:rsidRPr="00C46FE4">
              <w:rPr>
                <w:rFonts w:ascii="Calibri" w:eastAsia="Calibri" w:hAnsi="Calibri" w:cs="Times New Roman"/>
                <w:bCs/>
                <w:kern w:val="0"/>
                <w:highlight w:val="yellow"/>
                <w14:ligatures w14:val="none"/>
              </w:rPr>
              <w:t>4</w:t>
            </w:r>
          </w:p>
        </w:tc>
        <w:tc>
          <w:tcPr>
            <w:tcW w:w="2861" w:type="dxa"/>
            <w:tcBorders>
              <w:top w:val="outset" w:sz="6" w:space="0" w:color="auto"/>
              <w:left w:val="outset" w:sz="6" w:space="0" w:color="auto"/>
              <w:bottom w:val="outset" w:sz="6" w:space="0" w:color="auto"/>
              <w:right w:val="outset" w:sz="6" w:space="0" w:color="auto"/>
            </w:tcBorders>
          </w:tcPr>
          <w:p w14:paraId="54E0C4AC"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Emails are responded to professionally and in good time. </w:t>
            </w:r>
          </w:p>
        </w:tc>
      </w:tr>
      <w:tr w:rsidR="00C46FE4" w:rsidRPr="00C46FE4" w14:paraId="54AD8489" w14:textId="77777777" w:rsidTr="00AC105C">
        <w:trPr>
          <w:tblCellSpacing w:w="0" w:type="dxa"/>
          <w:jc w:val="center"/>
        </w:trPr>
        <w:tc>
          <w:tcPr>
            <w:tcW w:w="2053" w:type="dxa"/>
            <w:tcBorders>
              <w:top w:val="outset" w:sz="6" w:space="0" w:color="auto"/>
              <w:left w:val="outset" w:sz="6" w:space="0" w:color="auto"/>
              <w:bottom w:val="outset" w:sz="6" w:space="0" w:color="auto"/>
              <w:right w:val="outset" w:sz="6" w:space="0" w:color="auto"/>
            </w:tcBorders>
            <w:hideMark/>
          </w:tcPr>
          <w:p w14:paraId="090E97CA"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Oral communication</w:t>
            </w:r>
          </w:p>
        </w:tc>
        <w:tc>
          <w:tcPr>
            <w:tcW w:w="3581" w:type="dxa"/>
            <w:tcBorders>
              <w:top w:val="outset" w:sz="6" w:space="0" w:color="auto"/>
              <w:left w:val="outset" w:sz="6" w:space="0" w:color="auto"/>
              <w:bottom w:val="outset" w:sz="6" w:space="0" w:color="auto"/>
              <w:right w:val="outset" w:sz="6" w:space="0" w:color="auto"/>
            </w:tcBorders>
            <w:hideMark/>
          </w:tcPr>
          <w:p w14:paraId="0FE1CA1F"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Confident and clear, professional, good vocabulary, wide range of people. </w:t>
            </w:r>
          </w:p>
        </w:tc>
        <w:tc>
          <w:tcPr>
            <w:tcW w:w="2835" w:type="dxa"/>
            <w:tcBorders>
              <w:top w:val="outset" w:sz="6" w:space="0" w:color="auto"/>
              <w:left w:val="outset" w:sz="6" w:space="0" w:color="auto"/>
              <w:bottom w:val="outset" w:sz="6" w:space="0" w:color="auto"/>
              <w:right w:val="outset" w:sz="6" w:space="0" w:color="auto"/>
            </w:tcBorders>
            <w:hideMark/>
          </w:tcPr>
          <w:p w14:paraId="6413C167" w14:textId="77777777" w:rsidR="00C46FE4" w:rsidRPr="00C46FE4" w:rsidRDefault="00C46FE4" w:rsidP="00C46FE4">
            <w:pPr>
              <w:spacing w:after="0" w:line="240" w:lineRule="auto"/>
              <w:jc w:val="center"/>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1      2      </w:t>
            </w:r>
            <w:r w:rsidRPr="00C46FE4">
              <w:rPr>
                <w:rFonts w:ascii="Calibri" w:eastAsia="Calibri" w:hAnsi="Calibri" w:cs="Times New Roman"/>
                <w:bCs/>
                <w:kern w:val="0"/>
                <w14:ligatures w14:val="none"/>
              </w:rPr>
              <w:t>3</w:t>
            </w:r>
            <w:r w:rsidRPr="00C46FE4">
              <w:rPr>
                <w:rFonts w:ascii="Calibri" w:eastAsia="Calibri" w:hAnsi="Calibri" w:cs="Times New Roman"/>
                <w:kern w:val="0"/>
                <w14:ligatures w14:val="none"/>
              </w:rPr>
              <w:t xml:space="preserve">      </w:t>
            </w:r>
            <w:r w:rsidRPr="00C46FE4">
              <w:rPr>
                <w:rFonts w:ascii="Calibri" w:eastAsia="Calibri" w:hAnsi="Calibri" w:cs="Times New Roman"/>
                <w:kern w:val="0"/>
                <w:highlight w:val="yellow"/>
                <w14:ligatures w14:val="none"/>
              </w:rPr>
              <w:t>4</w:t>
            </w:r>
          </w:p>
        </w:tc>
        <w:tc>
          <w:tcPr>
            <w:tcW w:w="2861" w:type="dxa"/>
            <w:tcBorders>
              <w:top w:val="outset" w:sz="6" w:space="0" w:color="auto"/>
              <w:left w:val="outset" w:sz="6" w:space="0" w:color="auto"/>
              <w:bottom w:val="outset" w:sz="6" w:space="0" w:color="auto"/>
              <w:right w:val="outset" w:sz="6" w:space="0" w:color="auto"/>
            </w:tcBorders>
          </w:tcPr>
          <w:p w14:paraId="64EF8AD2"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Can interact with a wide range of people in an appropriate manner. </w:t>
            </w:r>
          </w:p>
        </w:tc>
      </w:tr>
      <w:tr w:rsidR="00C46FE4" w:rsidRPr="00C46FE4" w14:paraId="4CBCCD7B" w14:textId="77777777" w:rsidTr="00AC105C">
        <w:trPr>
          <w:tblCellSpacing w:w="0" w:type="dxa"/>
          <w:jc w:val="center"/>
        </w:trPr>
        <w:tc>
          <w:tcPr>
            <w:tcW w:w="2053" w:type="dxa"/>
            <w:tcBorders>
              <w:top w:val="outset" w:sz="6" w:space="0" w:color="auto"/>
              <w:left w:val="outset" w:sz="6" w:space="0" w:color="auto"/>
              <w:bottom w:val="outset" w:sz="6" w:space="0" w:color="auto"/>
              <w:right w:val="outset" w:sz="6" w:space="0" w:color="auto"/>
            </w:tcBorders>
            <w:hideMark/>
          </w:tcPr>
          <w:p w14:paraId="1FC26B57"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IT skills </w:t>
            </w:r>
          </w:p>
        </w:tc>
        <w:tc>
          <w:tcPr>
            <w:tcW w:w="3581" w:type="dxa"/>
            <w:tcBorders>
              <w:top w:val="outset" w:sz="6" w:space="0" w:color="auto"/>
              <w:left w:val="outset" w:sz="6" w:space="0" w:color="auto"/>
              <w:bottom w:val="outset" w:sz="6" w:space="0" w:color="auto"/>
              <w:right w:val="outset" w:sz="6" w:space="0" w:color="auto"/>
            </w:tcBorders>
            <w:hideMark/>
          </w:tcPr>
          <w:p w14:paraId="009CADD8"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Confident in using a wide range of functions, competent in different software, problem solving, can demonstrate to others.  </w:t>
            </w:r>
          </w:p>
        </w:tc>
        <w:tc>
          <w:tcPr>
            <w:tcW w:w="2835" w:type="dxa"/>
            <w:tcBorders>
              <w:top w:val="outset" w:sz="6" w:space="0" w:color="auto"/>
              <w:left w:val="outset" w:sz="6" w:space="0" w:color="auto"/>
              <w:bottom w:val="outset" w:sz="6" w:space="0" w:color="auto"/>
              <w:right w:val="outset" w:sz="6" w:space="0" w:color="auto"/>
            </w:tcBorders>
            <w:hideMark/>
          </w:tcPr>
          <w:p w14:paraId="15C5E4A7" w14:textId="77777777" w:rsidR="00C46FE4" w:rsidRPr="00C46FE4" w:rsidRDefault="00C46FE4" w:rsidP="00C46FE4">
            <w:pPr>
              <w:spacing w:after="0" w:line="240" w:lineRule="auto"/>
              <w:jc w:val="center"/>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1      </w:t>
            </w:r>
            <w:r w:rsidRPr="00C46FE4">
              <w:rPr>
                <w:rFonts w:ascii="Calibri" w:eastAsia="Calibri" w:hAnsi="Calibri" w:cs="Times New Roman"/>
                <w:bCs/>
                <w:kern w:val="0"/>
                <w14:ligatures w14:val="none"/>
              </w:rPr>
              <w:t>2</w:t>
            </w:r>
            <w:r w:rsidRPr="00C46FE4">
              <w:rPr>
                <w:rFonts w:ascii="Calibri" w:eastAsia="Calibri" w:hAnsi="Calibri" w:cs="Times New Roman"/>
                <w:kern w:val="0"/>
                <w14:ligatures w14:val="none"/>
              </w:rPr>
              <w:t xml:space="preserve">      </w:t>
            </w:r>
            <w:r w:rsidRPr="00C46FE4">
              <w:rPr>
                <w:rFonts w:ascii="Calibri" w:eastAsia="Calibri" w:hAnsi="Calibri" w:cs="Times New Roman"/>
                <w:kern w:val="0"/>
                <w:highlight w:val="yellow"/>
                <w14:ligatures w14:val="none"/>
              </w:rPr>
              <w:t>3</w:t>
            </w:r>
            <w:r w:rsidRPr="00C46FE4">
              <w:rPr>
                <w:rFonts w:ascii="Calibri" w:eastAsia="Calibri" w:hAnsi="Calibri" w:cs="Times New Roman"/>
                <w:kern w:val="0"/>
                <w14:ligatures w14:val="none"/>
              </w:rPr>
              <w:t>      4</w:t>
            </w:r>
          </w:p>
        </w:tc>
        <w:tc>
          <w:tcPr>
            <w:tcW w:w="2861" w:type="dxa"/>
            <w:tcBorders>
              <w:top w:val="outset" w:sz="6" w:space="0" w:color="auto"/>
              <w:left w:val="outset" w:sz="6" w:space="0" w:color="auto"/>
              <w:bottom w:val="outset" w:sz="6" w:space="0" w:color="auto"/>
              <w:right w:val="outset" w:sz="6" w:space="0" w:color="auto"/>
            </w:tcBorders>
          </w:tcPr>
          <w:p w14:paraId="63E1A273"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Work needed to improve on software such as Excel. </w:t>
            </w:r>
          </w:p>
          <w:p w14:paraId="6221FB91" w14:textId="77777777" w:rsidR="00C46FE4" w:rsidRPr="00C46FE4" w:rsidRDefault="00C46FE4" w:rsidP="00C46FE4">
            <w:pPr>
              <w:spacing w:after="0" w:line="240" w:lineRule="auto"/>
              <w:rPr>
                <w:rFonts w:ascii="Calibri" w:eastAsia="Calibri" w:hAnsi="Calibri" w:cs="Times New Roman"/>
                <w:kern w:val="0"/>
                <w14:ligatures w14:val="none"/>
              </w:rPr>
            </w:pPr>
            <w:r w:rsidRPr="00C46FE4">
              <w:rPr>
                <w:rFonts w:ascii="Calibri" w:eastAsia="Calibri" w:hAnsi="Calibri" w:cs="Times New Roman"/>
                <w:kern w:val="0"/>
                <w14:ligatures w14:val="none"/>
              </w:rPr>
              <w:t xml:space="preserve">Confident inn demonstrating knowledge. </w:t>
            </w:r>
          </w:p>
        </w:tc>
      </w:tr>
    </w:tbl>
    <w:p w14:paraId="330A97B8" w14:textId="77777777" w:rsidR="00E14CA0" w:rsidRPr="00E14CA0" w:rsidRDefault="00E14CA0" w:rsidP="00887245">
      <w:pPr>
        <w:spacing w:line="360" w:lineRule="auto"/>
        <w:rPr>
          <w:rFonts w:ascii="Arial" w:hAnsi="Arial" w:cs="Arial"/>
          <w:sz w:val="24"/>
          <w:szCs w:val="24"/>
        </w:rPr>
      </w:pPr>
    </w:p>
    <w:p w14:paraId="22F79BF3" w14:textId="77777777" w:rsidR="00C06F31" w:rsidRDefault="00C06F31" w:rsidP="00887245">
      <w:pPr>
        <w:spacing w:line="360" w:lineRule="auto"/>
        <w:rPr>
          <w:rFonts w:ascii="Arial" w:hAnsi="Arial" w:cs="Arial"/>
          <w:color w:val="FF0000"/>
          <w:sz w:val="24"/>
          <w:szCs w:val="24"/>
        </w:rPr>
      </w:pPr>
    </w:p>
    <w:p w14:paraId="6378B4C4" w14:textId="77777777" w:rsidR="00A90D06" w:rsidRDefault="00A90D06" w:rsidP="00887245">
      <w:pPr>
        <w:spacing w:line="360" w:lineRule="auto"/>
        <w:rPr>
          <w:rFonts w:ascii="Arial" w:hAnsi="Arial" w:cs="Arial"/>
          <w:color w:val="FF0000"/>
          <w:sz w:val="24"/>
          <w:szCs w:val="24"/>
        </w:rPr>
      </w:pPr>
    </w:p>
    <w:p w14:paraId="080226A8" w14:textId="77777777" w:rsidR="002B7A23" w:rsidRDefault="002B7A23" w:rsidP="00887245">
      <w:pPr>
        <w:spacing w:line="360" w:lineRule="auto"/>
        <w:rPr>
          <w:rFonts w:ascii="Arial" w:hAnsi="Arial" w:cs="Arial"/>
          <w:color w:val="FF0000"/>
          <w:sz w:val="24"/>
          <w:szCs w:val="24"/>
        </w:rPr>
      </w:pPr>
    </w:p>
    <w:p w14:paraId="4EAFFC1E" w14:textId="77777777" w:rsidR="002B7A23" w:rsidRDefault="002B7A23" w:rsidP="00887245">
      <w:pPr>
        <w:spacing w:line="360" w:lineRule="auto"/>
        <w:rPr>
          <w:rFonts w:ascii="Arial" w:hAnsi="Arial" w:cs="Arial"/>
          <w:color w:val="FF0000"/>
          <w:sz w:val="24"/>
          <w:szCs w:val="24"/>
        </w:rPr>
      </w:pPr>
    </w:p>
    <w:p w14:paraId="78B7EAAB" w14:textId="77777777" w:rsidR="00C06F31" w:rsidRDefault="00C06F31" w:rsidP="00887245">
      <w:pPr>
        <w:spacing w:line="360" w:lineRule="auto"/>
        <w:rPr>
          <w:rFonts w:ascii="Arial" w:hAnsi="Arial" w:cs="Arial"/>
          <w:color w:val="FF0000"/>
          <w:sz w:val="24"/>
          <w:szCs w:val="24"/>
        </w:rPr>
      </w:pPr>
    </w:p>
    <w:p w14:paraId="4737F899" w14:textId="77777777" w:rsidR="00476868" w:rsidRDefault="00476868" w:rsidP="00887245">
      <w:pPr>
        <w:spacing w:line="360" w:lineRule="auto"/>
        <w:rPr>
          <w:rFonts w:ascii="Arial" w:hAnsi="Arial" w:cs="Arial"/>
          <w:color w:val="FF0000"/>
          <w:sz w:val="24"/>
          <w:szCs w:val="24"/>
        </w:rPr>
      </w:pPr>
    </w:p>
    <w:p w14:paraId="72698A6C" w14:textId="77777777" w:rsidR="00C06F31" w:rsidRDefault="00C06F31" w:rsidP="00887245">
      <w:pPr>
        <w:spacing w:line="360" w:lineRule="auto"/>
        <w:rPr>
          <w:rFonts w:ascii="Arial" w:hAnsi="Arial" w:cs="Arial"/>
          <w:color w:val="FF0000"/>
          <w:sz w:val="24"/>
          <w:szCs w:val="24"/>
        </w:rPr>
      </w:pPr>
    </w:p>
    <w:p w14:paraId="7C4E1B0E" w14:textId="77777777" w:rsidR="00324C21" w:rsidRDefault="00324C21" w:rsidP="00887245">
      <w:pPr>
        <w:spacing w:line="360" w:lineRule="auto"/>
        <w:rPr>
          <w:rFonts w:ascii="Arial" w:hAnsi="Arial" w:cs="Arial"/>
          <w:color w:val="FF0000"/>
          <w:sz w:val="24"/>
          <w:szCs w:val="24"/>
        </w:rPr>
      </w:pPr>
    </w:p>
    <w:p w14:paraId="15FF2B76" w14:textId="675E16A0" w:rsidR="00324C21" w:rsidRPr="00795150" w:rsidRDefault="00795150" w:rsidP="00887245">
      <w:pPr>
        <w:spacing w:line="360" w:lineRule="auto"/>
        <w:rPr>
          <w:rFonts w:ascii="Arial" w:hAnsi="Arial" w:cs="Arial"/>
          <w:sz w:val="24"/>
          <w:szCs w:val="24"/>
          <w:u w:val="single"/>
        </w:rPr>
      </w:pPr>
      <w:r w:rsidRPr="00795150">
        <w:rPr>
          <w:rFonts w:ascii="Arial" w:hAnsi="Arial" w:cs="Arial"/>
          <w:sz w:val="24"/>
          <w:szCs w:val="24"/>
          <w:u w:val="single"/>
        </w:rPr>
        <w:lastRenderedPageBreak/>
        <w:t xml:space="preserve">Use of Assessment Tools </w:t>
      </w:r>
    </w:p>
    <w:p w14:paraId="340C870C" w14:textId="037D1C02" w:rsidR="00324C21" w:rsidRPr="00265DC9" w:rsidRDefault="00E22B97" w:rsidP="00887245">
      <w:pPr>
        <w:spacing w:line="360" w:lineRule="auto"/>
        <w:rPr>
          <w:rFonts w:ascii="Arial" w:hAnsi="Arial" w:cs="Arial"/>
          <w:sz w:val="24"/>
          <w:szCs w:val="24"/>
        </w:rPr>
      </w:pPr>
      <w:r w:rsidRPr="00265DC9">
        <w:rPr>
          <w:rFonts w:ascii="Arial" w:hAnsi="Arial" w:cs="Arial"/>
          <w:sz w:val="24"/>
          <w:szCs w:val="24"/>
          <w:u w:val="single"/>
        </w:rPr>
        <w:drawing>
          <wp:anchor distT="0" distB="0" distL="114300" distR="114300" simplePos="0" relativeHeight="251665408" behindDoc="0" locked="0" layoutInCell="1" allowOverlap="1" wp14:anchorId="66F08AEA" wp14:editId="384FD521">
            <wp:simplePos x="0" y="0"/>
            <wp:positionH relativeFrom="column">
              <wp:posOffset>-607060</wp:posOffset>
            </wp:positionH>
            <wp:positionV relativeFrom="paragraph">
              <wp:posOffset>467995</wp:posOffset>
            </wp:positionV>
            <wp:extent cx="3485515" cy="3286125"/>
            <wp:effectExtent l="0" t="0" r="635" b="9525"/>
            <wp:wrapSquare wrapText="bothSides"/>
            <wp:docPr id="1802009061"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009061" name="Picture 1" descr="A screenshot of a pho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485515" cy="3286125"/>
                    </a:xfrm>
                    <a:prstGeom prst="rect">
                      <a:avLst/>
                    </a:prstGeom>
                  </pic:spPr>
                </pic:pic>
              </a:graphicData>
            </a:graphic>
            <wp14:sizeRelV relativeFrom="margin">
              <wp14:pctHeight>0</wp14:pctHeight>
            </wp14:sizeRelV>
          </wp:anchor>
        </w:drawing>
      </w:r>
      <w:r w:rsidR="00265DC9" w:rsidRPr="00265DC9">
        <w:rPr>
          <w:rFonts w:ascii="Arial" w:hAnsi="Arial" w:cs="Arial"/>
          <w:sz w:val="24"/>
          <w:szCs w:val="24"/>
          <w:u w:val="single"/>
        </w:rPr>
        <w:t>Time Management</w:t>
      </w:r>
      <w:r w:rsidR="00265DC9" w:rsidRPr="00265DC9">
        <w:rPr>
          <w:rFonts w:ascii="Arial" w:hAnsi="Arial" w:cs="Arial"/>
          <w:sz w:val="24"/>
          <w:szCs w:val="24"/>
        </w:rPr>
        <w:t xml:space="preserve"> </w:t>
      </w:r>
      <w:r w:rsidR="00265DC9" w:rsidRPr="00265DC9">
        <w:rPr>
          <w:rFonts w:ascii="Arial" w:hAnsi="Arial" w:cs="Arial"/>
          <w:sz w:val="24"/>
          <w:szCs w:val="24"/>
        </w:rPr>
        <w:tab/>
      </w:r>
      <w:r w:rsidR="00265DC9" w:rsidRPr="00265DC9">
        <w:rPr>
          <w:rFonts w:ascii="Arial" w:hAnsi="Arial" w:cs="Arial"/>
          <w:sz w:val="24"/>
          <w:szCs w:val="24"/>
        </w:rPr>
        <w:tab/>
      </w:r>
      <w:r w:rsidR="00265DC9" w:rsidRPr="00265DC9">
        <w:rPr>
          <w:rFonts w:ascii="Arial" w:hAnsi="Arial" w:cs="Arial"/>
          <w:sz w:val="24"/>
          <w:szCs w:val="24"/>
        </w:rPr>
        <w:tab/>
      </w:r>
      <w:r w:rsidR="00265DC9" w:rsidRPr="00265DC9">
        <w:rPr>
          <w:rFonts w:ascii="Arial" w:hAnsi="Arial" w:cs="Arial"/>
          <w:sz w:val="24"/>
          <w:szCs w:val="24"/>
        </w:rPr>
        <w:tab/>
      </w:r>
    </w:p>
    <w:p w14:paraId="7FDDBBCB" w14:textId="77777777" w:rsidR="00E22B97" w:rsidRDefault="00E22B97" w:rsidP="00887245">
      <w:pPr>
        <w:spacing w:line="360" w:lineRule="auto"/>
        <w:rPr>
          <w:rFonts w:ascii="Arial" w:hAnsi="Arial" w:cs="Arial"/>
          <w:sz w:val="24"/>
          <w:szCs w:val="24"/>
        </w:rPr>
      </w:pPr>
    </w:p>
    <w:p w14:paraId="5C35F2BE" w14:textId="77777777" w:rsidR="00E22B97" w:rsidRDefault="00E22B97" w:rsidP="00887245">
      <w:pPr>
        <w:spacing w:line="360" w:lineRule="auto"/>
        <w:rPr>
          <w:rFonts w:ascii="Arial" w:hAnsi="Arial" w:cs="Arial"/>
          <w:sz w:val="24"/>
          <w:szCs w:val="24"/>
        </w:rPr>
      </w:pPr>
    </w:p>
    <w:p w14:paraId="6447B19C" w14:textId="77777777" w:rsidR="00E22B97" w:rsidRDefault="00E22B97" w:rsidP="00887245">
      <w:pPr>
        <w:spacing w:line="360" w:lineRule="auto"/>
        <w:rPr>
          <w:rFonts w:ascii="Arial" w:hAnsi="Arial" w:cs="Arial"/>
          <w:sz w:val="24"/>
          <w:szCs w:val="24"/>
        </w:rPr>
      </w:pPr>
    </w:p>
    <w:p w14:paraId="13212424" w14:textId="77777777" w:rsidR="00E22B97" w:rsidRDefault="00E22B97" w:rsidP="00887245">
      <w:pPr>
        <w:spacing w:line="360" w:lineRule="auto"/>
        <w:rPr>
          <w:rFonts w:ascii="Arial" w:hAnsi="Arial" w:cs="Arial"/>
          <w:sz w:val="24"/>
          <w:szCs w:val="24"/>
        </w:rPr>
      </w:pPr>
    </w:p>
    <w:p w14:paraId="7A87821D" w14:textId="77777777" w:rsidR="00E22B97" w:rsidRDefault="00E22B97" w:rsidP="00887245">
      <w:pPr>
        <w:spacing w:line="360" w:lineRule="auto"/>
        <w:rPr>
          <w:rFonts w:ascii="Arial" w:hAnsi="Arial" w:cs="Arial"/>
          <w:sz w:val="24"/>
          <w:szCs w:val="24"/>
        </w:rPr>
      </w:pPr>
    </w:p>
    <w:p w14:paraId="416F2833" w14:textId="77777777" w:rsidR="00E22B97" w:rsidRDefault="00E22B97" w:rsidP="00887245">
      <w:pPr>
        <w:spacing w:line="360" w:lineRule="auto"/>
        <w:rPr>
          <w:rFonts w:ascii="Arial" w:hAnsi="Arial" w:cs="Arial"/>
          <w:sz w:val="24"/>
          <w:szCs w:val="24"/>
        </w:rPr>
      </w:pPr>
    </w:p>
    <w:p w14:paraId="452334EA" w14:textId="77777777" w:rsidR="00E22B97" w:rsidRDefault="00E22B97" w:rsidP="00887245">
      <w:pPr>
        <w:spacing w:line="360" w:lineRule="auto"/>
        <w:rPr>
          <w:rFonts w:ascii="Arial" w:hAnsi="Arial" w:cs="Arial"/>
          <w:sz w:val="24"/>
          <w:szCs w:val="24"/>
        </w:rPr>
      </w:pPr>
    </w:p>
    <w:p w14:paraId="2BB4FCDB" w14:textId="77777777" w:rsidR="00E22B97" w:rsidRDefault="00E22B97" w:rsidP="00887245">
      <w:pPr>
        <w:spacing w:line="360" w:lineRule="auto"/>
        <w:rPr>
          <w:rFonts w:ascii="Arial" w:hAnsi="Arial" w:cs="Arial"/>
          <w:sz w:val="24"/>
          <w:szCs w:val="24"/>
        </w:rPr>
      </w:pPr>
    </w:p>
    <w:p w14:paraId="352F963F" w14:textId="77777777" w:rsidR="00E22B97" w:rsidRDefault="00E22B97" w:rsidP="00887245">
      <w:pPr>
        <w:spacing w:line="360" w:lineRule="auto"/>
        <w:rPr>
          <w:rFonts w:ascii="Arial" w:hAnsi="Arial" w:cs="Arial"/>
          <w:sz w:val="24"/>
          <w:szCs w:val="24"/>
        </w:rPr>
      </w:pPr>
    </w:p>
    <w:p w14:paraId="0BFFBFC9" w14:textId="77777777" w:rsidR="00E22B97" w:rsidRDefault="00E22B97" w:rsidP="00887245">
      <w:pPr>
        <w:spacing w:line="360" w:lineRule="auto"/>
        <w:rPr>
          <w:rFonts w:ascii="Arial" w:hAnsi="Arial" w:cs="Arial"/>
          <w:sz w:val="24"/>
          <w:szCs w:val="24"/>
        </w:rPr>
      </w:pPr>
    </w:p>
    <w:p w14:paraId="11AA1AD0" w14:textId="77777777" w:rsidR="00E22B97" w:rsidRDefault="00E22B97" w:rsidP="00887245">
      <w:pPr>
        <w:spacing w:line="360" w:lineRule="auto"/>
        <w:rPr>
          <w:rFonts w:ascii="Arial" w:hAnsi="Arial" w:cs="Arial"/>
          <w:sz w:val="24"/>
          <w:szCs w:val="24"/>
        </w:rPr>
      </w:pPr>
    </w:p>
    <w:p w14:paraId="073C2B57" w14:textId="7D84AE36" w:rsidR="00D4287A" w:rsidRDefault="0002163A" w:rsidP="00887245">
      <w:pPr>
        <w:spacing w:line="360" w:lineRule="auto"/>
        <w:rPr>
          <w:rFonts w:ascii="Arial" w:hAnsi="Arial" w:cs="Arial"/>
          <w:sz w:val="24"/>
          <w:szCs w:val="24"/>
        </w:rPr>
      </w:pPr>
      <w:r>
        <w:rPr>
          <w:rFonts w:ascii="Arial" w:hAnsi="Arial" w:cs="Arial"/>
          <w:sz w:val="24"/>
          <w:szCs w:val="24"/>
        </w:rPr>
        <w:t xml:space="preserve">The </w:t>
      </w:r>
      <w:r w:rsidR="00E22B97">
        <w:rPr>
          <w:rFonts w:ascii="Arial" w:hAnsi="Arial" w:cs="Arial"/>
          <w:sz w:val="24"/>
          <w:szCs w:val="24"/>
        </w:rPr>
        <w:t>Insights assessment provided suggestions for areas that I can improve upon with my time management</w:t>
      </w:r>
      <w:r w:rsidR="00276457">
        <w:rPr>
          <w:rFonts w:ascii="Arial" w:hAnsi="Arial" w:cs="Arial"/>
          <w:sz w:val="24"/>
          <w:szCs w:val="24"/>
        </w:rPr>
        <w:t xml:space="preserve">. When actioning points from my personal development plan, I </w:t>
      </w:r>
      <w:r w:rsidR="008C7C9A">
        <w:rPr>
          <w:rFonts w:ascii="Arial" w:hAnsi="Arial" w:cs="Arial"/>
          <w:sz w:val="24"/>
          <w:szCs w:val="24"/>
        </w:rPr>
        <w:t>utilised the suggested points.</w:t>
      </w:r>
      <w:r w:rsidR="00D4287A">
        <w:rPr>
          <w:rFonts w:ascii="Arial" w:hAnsi="Arial" w:cs="Arial"/>
          <w:sz w:val="24"/>
          <w:szCs w:val="24"/>
        </w:rPr>
        <w:t xml:space="preserve"> </w:t>
      </w:r>
    </w:p>
    <w:p w14:paraId="4B0468A9" w14:textId="5FE0C33B" w:rsidR="00D4287A" w:rsidRDefault="00D4287A" w:rsidP="00887245">
      <w:pPr>
        <w:spacing w:line="360" w:lineRule="auto"/>
        <w:rPr>
          <w:rFonts w:ascii="Arial" w:hAnsi="Arial" w:cs="Arial"/>
          <w:sz w:val="24"/>
          <w:szCs w:val="24"/>
        </w:rPr>
      </w:pPr>
      <w:r>
        <w:rPr>
          <w:rFonts w:ascii="Arial" w:hAnsi="Arial" w:cs="Arial"/>
          <w:sz w:val="24"/>
          <w:szCs w:val="24"/>
        </w:rPr>
        <w:t xml:space="preserve">Understanding that </w:t>
      </w:r>
      <w:r w:rsidR="00743374">
        <w:rPr>
          <w:rFonts w:ascii="Arial" w:hAnsi="Arial" w:cs="Arial"/>
          <w:sz w:val="24"/>
          <w:szCs w:val="24"/>
        </w:rPr>
        <w:t xml:space="preserve">the bigger picture is more </w:t>
      </w:r>
      <w:r w:rsidR="00995873">
        <w:rPr>
          <w:rFonts w:ascii="Arial" w:hAnsi="Arial" w:cs="Arial"/>
          <w:sz w:val="24"/>
          <w:szCs w:val="24"/>
        </w:rPr>
        <w:t>important,</w:t>
      </w:r>
      <w:r w:rsidR="00743374">
        <w:rPr>
          <w:rFonts w:ascii="Arial" w:hAnsi="Arial" w:cs="Arial"/>
          <w:sz w:val="24"/>
          <w:szCs w:val="24"/>
        </w:rPr>
        <w:t xml:space="preserve"> and that correctness can have an impact on the </w:t>
      </w:r>
      <w:r w:rsidR="00995873">
        <w:rPr>
          <w:rFonts w:ascii="Arial" w:hAnsi="Arial" w:cs="Arial"/>
          <w:sz w:val="24"/>
          <w:szCs w:val="24"/>
        </w:rPr>
        <w:t xml:space="preserve">timeframe allowed me to attempt to cut down on wasted time. </w:t>
      </w:r>
    </w:p>
    <w:p w14:paraId="7BCBB768" w14:textId="3A06C89E" w:rsidR="00324C21" w:rsidRPr="00A653DE" w:rsidRDefault="00CB5625" w:rsidP="00887245">
      <w:pPr>
        <w:spacing w:line="360" w:lineRule="auto"/>
        <w:rPr>
          <w:rFonts w:ascii="Arial" w:hAnsi="Arial" w:cs="Arial"/>
          <w:sz w:val="24"/>
          <w:szCs w:val="24"/>
        </w:rPr>
      </w:pPr>
      <w:r>
        <w:rPr>
          <w:rFonts w:ascii="Arial" w:hAnsi="Arial" w:cs="Arial"/>
          <w:sz w:val="24"/>
          <w:szCs w:val="24"/>
        </w:rPr>
        <w:t>This allowed me to bette</w:t>
      </w:r>
      <w:r w:rsidR="00AE52A8">
        <w:rPr>
          <w:rFonts w:ascii="Arial" w:hAnsi="Arial" w:cs="Arial"/>
          <w:sz w:val="24"/>
          <w:szCs w:val="24"/>
        </w:rPr>
        <w:t xml:space="preserve">r complete the tasks, while I planned them thoroughly, I did not spend </w:t>
      </w:r>
      <w:r w:rsidR="00DC266F">
        <w:rPr>
          <w:rFonts w:ascii="Arial" w:hAnsi="Arial" w:cs="Arial"/>
          <w:sz w:val="24"/>
          <w:szCs w:val="24"/>
        </w:rPr>
        <w:t xml:space="preserve">too much time in the planning stage. This will also be a benefit within my working environment going forward. </w:t>
      </w:r>
    </w:p>
    <w:p w14:paraId="3D7741BA" w14:textId="77777777" w:rsidR="00324C21" w:rsidRDefault="00324C21" w:rsidP="00887245">
      <w:pPr>
        <w:spacing w:line="360" w:lineRule="auto"/>
        <w:rPr>
          <w:rFonts w:ascii="Arial" w:hAnsi="Arial" w:cs="Arial"/>
          <w:color w:val="FF0000"/>
          <w:sz w:val="24"/>
          <w:szCs w:val="24"/>
        </w:rPr>
      </w:pPr>
    </w:p>
    <w:p w14:paraId="2951D3D3" w14:textId="77777777" w:rsidR="00A653DE" w:rsidRDefault="00A653DE" w:rsidP="00887245">
      <w:pPr>
        <w:spacing w:line="360" w:lineRule="auto"/>
        <w:rPr>
          <w:rFonts w:ascii="Arial" w:hAnsi="Arial" w:cs="Arial"/>
          <w:color w:val="FF0000"/>
          <w:sz w:val="24"/>
          <w:szCs w:val="24"/>
        </w:rPr>
      </w:pPr>
    </w:p>
    <w:p w14:paraId="61B629D0" w14:textId="77777777" w:rsidR="00324C21" w:rsidRDefault="00324C21" w:rsidP="00887245">
      <w:pPr>
        <w:spacing w:line="360" w:lineRule="auto"/>
        <w:rPr>
          <w:rFonts w:ascii="Arial" w:hAnsi="Arial" w:cs="Arial"/>
          <w:color w:val="FF0000"/>
          <w:sz w:val="24"/>
          <w:szCs w:val="24"/>
        </w:rPr>
      </w:pPr>
    </w:p>
    <w:sdt>
      <w:sdtPr>
        <w:rPr>
          <w:rFonts w:asciiTheme="minorHAnsi" w:eastAsiaTheme="minorHAnsi" w:hAnsiTheme="minorHAnsi" w:cstheme="minorBidi"/>
          <w:color w:val="auto"/>
          <w:kern w:val="2"/>
          <w:sz w:val="22"/>
          <w:szCs w:val="22"/>
          <w:lang w:val="en-GB"/>
          <w14:ligatures w14:val="standardContextual"/>
        </w:rPr>
        <w:id w:val="129142876"/>
        <w:docPartObj>
          <w:docPartGallery w:val="Bibliographies"/>
          <w:docPartUnique/>
        </w:docPartObj>
      </w:sdtPr>
      <w:sdtContent>
        <w:p w14:paraId="228C5615" w14:textId="77777777" w:rsidR="00C06F31" w:rsidRDefault="00C06F31" w:rsidP="00C06F31">
          <w:pPr>
            <w:pStyle w:val="Heading1"/>
          </w:pPr>
          <w:r>
            <w:t>References</w:t>
          </w:r>
        </w:p>
        <w:sdt>
          <w:sdtPr>
            <w:id w:val="-573587230"/>
            <w:bibliography/>
          </w:sdtPr>
          <w:sdtContent>
            <w:p w14:paraId="61436587" w14:textId="77777777" w:rsidR="00A653DE" w:rsidRDefault="00C06F31" w:rsidP="00A653DE">
              <w:pPr>
                <w:pStyle w:val="Bibliography"/>
                <w:rPr>
                  <w:noProof/>
                  <w:kern w:val="0"/>
                  <w:sz w:val="24"/>
                  <w:szCs w:val="24"/>
                  <w:lang w:val="en-US"/>
                  <w14:ligatures w14:val="none"/>
                </w:rPr>
              </w:pPr>
              <w:r>
                <w:fldChar w:fldCharType="begin"/>
              </w:r>
              <w:r>
                <w:instrText xml:space="preserve"> BIBLIOGRAPHY </w:instrText>
              </w:r>
              <w:r>
                <w:fldChar w:fldCharType="separate"/>
              </w:r>
              <w:r w:rsidR="00A653DE">
                <w:rPr>
                  <w:noProof/>
                  <w:lang w:val="en-US"/>
                </w:rPr>
                <w:t xml:space="preserve">Bonfield, D., 2022. </w:t>
              </w:r>
              <w:r w:rsidR="00A653DE">
                <w:rPr>
                  <w:i/>
                  <w:iCs/>
                  <w:noProof/>
                  <w:lang w:val="en-US"/>
                </w:rPr>
                <w:t xml:space="preserve">How Insights Discovery can benefit your hybrid working model. </w:t>
              </w:r>
              <w:r w:rsidR="00A653DE">
                <w:rPr>
                  <w:noProof/>
                  <w:lang w:val="en-US"/>
                </w:rPr>
                <w:t xml:space="preserve">[Online] </w:t>
              </w:r>
              <w:r w:rsidR="00A653DE">
                <w:rPr>
                  <w:noProof/>
                  <w:lang w:val="en-US"/>
                </w:rPr>
                <w:br/>
                <w:t xml:space="preserve">Available at: </w:t>
              </w:r>
              <w:r w:rsidR="00A653DE">
                <w:rPr>
                  <w:noProof/>
                  <w:u w:val="single"/>
                  <w:lang w:val="en-US"/>
                </w:rPr>
                <w:t>https://www.realityhr.co.uk/how-insights-discovery-can-benefit-your-hybrid-working-model/</w:t>
              </w:r>
              <w:r w:rsidR="00A653DE">
                <w:rPr>
                  <w:noProof/>
                  <w:lang w:val="en-US"/>
                </w:rPr>
                <w:br/>
                <w:t>[Accessed 9 January 2024].</w:t>
              </w:r>
            </w:p>
            <w:p w14:paraId="719AC894" w14:textId="77777777" w:rsidR="00A653DE" w:rsidRDefault="00A653DE" w:rsidP="00A653DE">
              <w:pPr>
                <w:pStyle w:val="Bibliography"/>
                <w:rPr>
                  <w:noProof/>
                  <w:lang w:val="en-US"/>
                </w:rPr>
              </w:pPr>
              <w:r>
                <w:rPr>
                  <w:noProof/>
                  <w:lang w:val="en-US"/>
                </w:rPr>
                <w:t xml:space="preserve">Cherry, K., 2022. </w:t>
              </w:r>
              <w:r>
                <w:rPr>
                  <w:i/>
                  <w:iCs/>
                  <w:noProof/>
                  <w:lang w:val="en-US"/>
                </w:rPr>
                <w:t xml:space="preserve">What Is Conformity?. </w:t>
              </w:r>
              <w:r>
                <w:rPr>
                  <w:noProof/>
                  <w:lang w:val="en-US"/>
                </w:rPr>
                <w:t xml:space="preserve">[Online] </w:t>
              </w:r>
              <w:r>
                <w:rPr>
                  <w:noProof/>
                  <w:lang w:val="en-US"/>
                </w:rPr>
                <w:br/>
                <w:t xml:space="preserve">Available at: </w:t>
              </w:r>
              <w:r>
                <w:rPr>
                  <w:noProof/>
                  <w:u w:val="single"/>
                  <w:lang w:val="en-US"/>
                </w:rPr>
                <w:t>https://www.verywellmind.com/what-is-conformity-2795889</w:t>
              </w:r>
              <w:r>
                <w:rPr>
                  <w:noProof/>
                  <w:lang w:val="en-US"/>
                </w:rPr>
                <w:br/>
                <w:t>[Accessed 10 January 2024].</w:t>
              </w:r>
            </w:p>
            <w:p w14:paraId="5A0DBC1E" w14:textId="77777777" w:rsidR="00A653DE" w:rsidRDefault="00A653DE" w:rsidP="00A653DE">
              <w:pPr>
                <w:pStyle w:val="Bibliography"/>
                <w:rPr>
                  <w:noProof/>
                  <w:lang w:val="en-US"/>
                </w:rPr>
              </w:pPr>
              <w:r>
                <w:rPr>
                  <w:noProof/>
                  <w:lang w:val="en-US"/>
                </w:rPr>
                <w:t xml:space="preserve">Goldberg, E., 2017. </w:t>
              </w:r>
              <w:r>
                <w:rPr>
                  <w:i/>
                  <w:iCs/>
                  <w:noProof/>
                  <w:lang w:val="en-US"/>
                </w:rPr>
                <w:t xml:space="preserve">Personality Tests Are the Astrology of the Office. </w:t>
              </w:r>
              <w:r>
                <w:rPr>
                  <w:noProof/>
                  <w:lang w:val="en-US"/>
                </w:rPr>
                <w:t xml:space="preserve">[Online] </w:t>
              </w:r>
              <w:r>
                <w:rPr>
                  <w:noProof/>
                  <w:lang w:val="en-US"/>
                </w:rPr>
                <w:br/>
                <w:t xml:space="preserve">Available at: </w:t>
              </w:r>
              <w:r>
                <w:rPr>
                  <w:noProof/>
                  <w:u w:val="single"/>
                  <w:lang w:val="en-US"/>
                </w:rPr>
                <w:t>https://www.nytimes.com/2019/09/17/style/personality-tests-office.html</w:t>
              </w:r>
              <w:r>
                <w:rPr>
                  <w:noProof/>
                  <w:lang w:val="en-US"/>
                </w:rPr>
                <w:br/>
                <w:t>[Accessed 10 January 2024].</w:t>
              </w:r>
            </w:p>
            <w:p w14:paraId="5BF6A988" w14:textId="77777777" w:rsidR="00A653DE" w:rsidRDefault="00A653DE" w:rsidP="00A653DE">
              <w:pPr>
                <w:pStyle w:val="Bibliography"/>
                <w:rPr>
                  <w:noProof/>
                  <w:lang w:val="en-US"/>
                </w:rPr>
              </w:pPr>
              <w:r>
                <w:rPr>
                  <w:noProof/>
                  <w:lang w:val="en-US"/>
                </w:rPr>
                <w:t xml:space="preserve">Gregory, T., 2023. </w:t>
              </w:r>
              <w:r>
                <w:rPr>
                  <w:i/>
                  <w:iCs/>
                  <w:noProof/>
                  <w:lang w:val="en-US"/>
                </w:rPr>
                <w:t xml:space="preserve">How do you adapt your sales personality to different types of customers and situations?. </w:t>
              </w:r>
              <w:r>
                <w:rPr>
                  <w:noProof/>
                  <w:lang w:val="en-US"/>
                </w:rPr>
                <w:t xml:space="preserve">[Online] </w:t>
              </w:r>
              <w:r>
                <w:rPr>
                  <w:noProof/>
                  <w:lang w:val="en-US"/>
                </w:rPr>
                <w:br/>
                <w:t xml:space="preserve">Available at: </w:t>
              </w:r>
              <w:r>
                <w:rPr>
                  <w:noProof/>
                  <w:u w:val="single"/>
                  <w:lang w:val="en-US"/>
                </w:rPr>
                <w:t>https://www.linkedin.com/advice/1/how-do-you-adapt-your-sales-personality-different-types-customers</w:t>
              </w:r>
              <w:r>
                <w:rPr>
                  <w:noProof/>
                  <w:lang w:val="en-US"/>
                </w:rPr>
                <w:br/>
                <w:t>[Accessed 10 January 2024].</w:t>
              </w:r>
            </w:p>
            <w:p w14:paraId="20D2B00F" w14:textId="77777777" w:rsidR="00A653DE" w:rsidRDefault="00A653DE" w:rsidP="00A653DE">
              <w:pPr>
                <w:pStyle w:val="Bibliography"/>
                <w:rPr>
                  <w:noProof/>
                  <w:lang w:val="en-US"/>
                </w:rPr>
              </w:pPr>
              <w:r>
                <w:rPr>
                  <w:noProof/>
                  <w:lang w:val="en-US"/>
                </w:rPr>
                <w:t xml:space="preserve">Hickok, H., 2021. </w:t>
              </w:r>
              <w:r>
                <w:rPr>
                  <w:i/>
                  <w:iCs/>
                  <w:noProof/>
                  <w:lang w:val="en-US"/>
                </w:rPr>
                <w:t xml:space="preserve">Why remote work has eroded trust among colleagues. </w:t>
              </w:r>
              <w:r>
                <w:rPr>
                  <w:noProof/>
                  <w:lang w:val="en-US"/>
                </w:rPr>
                <w:t xml:space="preserve">[Online] </w:t>
              </w:r>
              <w:r>
                <w:rPr>
                  <w:noProof/>
                  <w:lang w:val="en-US"/>
                </w:rPr>
                <w:br/>
                <w:t xml:space="preserve">Available at: </w:t>
              </w:r>
              <w:r>
                <w:rPr>
                  <w:noProof/>
                  <w:u w:val="single"/>
                  <w:lang w:val="en-US"/>
                </w:rPr>
                <w:t>https://www.bbc.com/worklife/article/20210315-why-remote-work-has-eroded-trust-among-colleagues</w:t>
              </w:r>
              <w:r>
                <w:rPr>
                  <w:noProof/>
                  <w:lang w:val="en-US"/>
                </w:rPr>
                <w:br/>
                <w:t>[Accessed 9 January 2024].</w:t>
              </w:r>
            </w:p>
            <w:p w14:paraId="4DB8E745" w14:textId="77777777" w:rsidR="00A653DE" w:rsidRDefault="00A653DE" w:rsidP="00A653DE">
              <w:pPr>
                <w:pStyle w:val="Bibliography"/>
                <w:rPr>
                  <w:noProof/>
                  <w:lang w:val="en-US"/>
                </w:rPr>
              </w:pPr>
              <w:r>
                <w:rPr>
                  <w:noProof/>
                  <w:lang w:val="en-US"/>
                </w:rPr>
                <w:t xml:space="preserve">Insights Discovery, 2015. </w:t>
              </w:r>
              <w:r>
                <w:rPr>
                  <w:i/>
                  <w:iCs/>
                  <w:noProof/>
                  <w:lang w:val="en-US"/>
                </w:rPr>
                <w:t xml:space="preserve">How it Works. </w:t>
              </w:r>
              <w:r>
                <w:rPr>
                  <w:noProof/>
                  <w:lang w:val="en-US"/>
                </w:rPr>
                <w:t xml:space="preserve">[Online] </w:t>
              </w:r>
              <w:r>
                <w:rPr>
                  <w:noProof/>
                  <w:lang w:val="en-US"/>
                </w:rPr>
                <w:br/>
                <w:t xml:space="preserve">Available at: </w:t>
              </w:r>
              <w:r>
                <w:rPr>
                  <w:noProof/>
                  <w:u w:val="single"/>
                  <w:lang w:val="en-US"/>
                </w:rPr>
                <w:t>https://www.rcm.org.uk/media/4264/insights-discovery-info-sheet-general-intro.pdf</w:t>
              </w:r>
              <w:r>
                <w:rPr>
                  <w:noProof/>
                  <w:lang w:val="en-US"/>
                </w:rPr>
                <w:br/>
                <w:t>[Accessed 9 January 2024].</w:t>
              </w:r>
            </w:p>
            <w:p w14:paraId="498D2845" w14:textId="77777777" w:rsidR="00A653DE" w:rsidRDefault="00A653DE" w:rsidP="00A653DE">
              <w:pPr>
                <w:pStyle w:val="Bibliography"/>
                <w:rPr>
                  <w:noProof/>
                  <w:lang w:val="en-US"/>
                </w:rPr>
              </w:pPr>
              <w:r>
                <w:rPr>
                  <w:noProof/>
                  <w:lang w:val="en-US"/>
                </w:rPr>
                <w:t xml:space="preserve">Insights Discovery, 2018. </w:t>
              </w:r>
              <w:r>
                <w:rPr>
                  <w:i/>
                  <w:iCs/>
                  <w:noProof/>
                  <w:lang w:val="en-US"/>
                </w:rPr>
                <w:t xml:space="preserve">Insights Discovery: Validating the System. </w:t>
              </w:r>
              <w:r>
                <w:rPr>
                  <w:noProof/>
                  <w:lang w:val="en-US"/>
                </w:rPr>
                <w:t xml:space="preserve">[Online] </w:t>
              </w:r>
              <w:r>
                <w:rPr>
                  <w:noProof/>
                  <w:lang w:val="en-US"/>
                </w:rPr>
                <w:br/>
                <w:t xml:space="preserve">Available at: </w:t>
              </w:r>
              <w:r>
                <w:rPr>
                  <w:noProof/>
                  <w:u w:val="single"/>
                  <w:lang w:val="en-US"/>
                </w:rPr>
                <w:t>https://www.insights.com/media/1169/insights-discovery-validating-the-system.pdf</w:t>
              </w:r>
              <w:r>
                <w:rPr>
                  <w:noProof/>
                  <w:lang w:val="en-US"/>
                </w:rPr>
                <w:br/>
                <w:t>[Accessed 8 January 2024].</w:t>
              </w:r>
            </w:p>
            <w:p w14:paraId="474EAF9D" w14:textId="77777777" w:rsidR="00A653DE" w:rsidRDefault="00A653DE" w:rsidP="00A653DE">
              <w:pPr>
                <w:pStyle w:val="Bibliography"/>
                <w:rPr>
                  <w:noProof/>
                  <w:lang w:val="en-US"/>
                </w:rPr>
              </w:pPr>
              <w:r>
                <w:rPr>
                  <w:noProof/>
                  <w:lang w:val="en-US"/>
                </w:rPr>
                <w:t xml:space="preserve">Insights, 2024. </w:t>
              </w:r>
              <w:r>
                <w:rPr>
                  <w:i/>
                  <w:iCs/>
                  <w:noProof/>
                  <w:lang w:val="en-US"/>
                </w:rPr>
                <w:t xml:space="preserve">Comparison of Insights Discovery System to Myers-Briggs Type Indicator. </w:t>
              </w:r>
              <w:r>
                <w:rPr>
                  <w:noProof/>
                  <w:lang w:val="en-US"/>
                </w:rPr>
                <w:t xml:space="preserve">[Online] </w:t>
              </w:r>
              <w:r>
                <w:rPr>
                  <w:noProof/>
                  <w:lang w:val="en-US"/>
                </w:rPr>
                <w:br/>
                <w:t xml:space="preserve">Available at: </w:t>
              </w:r>
              <w:r>
                <w:rPr>
                  <w:noProof/>
                  <w:u w:val="single"/>
                  <w:lang w:val="en-US"/>
                </w:rPr>
                <w:t>https://inside-inspiration.com.au/factsheets/insights-discovery-and-mbti-comparison.pdf</w:t>
              </w:r>
              <w:r>
                <w:rPr>
                  <w:noProof/>
                  <w:lang w:val="en-US"/>
                </w:rPr>
                <w:br/>
                <w:t>[Accessed 10 January 2024].</w:t>
              </w:r>
            </w:p>
            <w:p w14:paraId="30B3FDFE" w14:textId="77777777" w:rsidR="00A653DE" w:rsidRDefault="00A653DE" w:rsidP="00A653DE">
              <w:pPr>
                <w:pStyle w:val="Bibliography"/>
                <w:rPr>
                  <w:noProof/>
                  <w:lang w:val="en-US"/>
                </w:rPr>
              </w:pPr>
              <w:r>
                <w:rPr>
                  <w:noProof/>
                  <w:lang w:val="en-US"/>
                </w:rPr>
                <w:t xml:space="preserve">Insights, 2024. </w:t>
              </w:r>
              <w:r>
                <w:rPr>
                  <w:i/>
                  <w:iCs/>
                  <w:noProof/>
                  <w:lang w:val="en-US"/>
                </w:rPr>
                <w:t xml:space="preserve">Insights Discovery. </w:t>
              </w:r>
              <w:r>
                <w:rPr>
                  <w:noProof/>
                  <w:lang w:val="en-US"/>
                </w:rPr>
                <w:t xml:space="preserve">[Online] </w:t>
              </w:r>
              <w:r>
                <w:rPr>
                  <w:noProof/>
                  <w:lang w:val="en-US"/>
                </w:rPr>
                <w:br/>
                <w:t xml:space="preserve">Available at: </w:t>
              </w:r>
              <w:r>
                <w:rPr>
                  <w:noProof/>
                  <w:u w:val="single"/>
                  <w:lang w:val="en-US"/>
                </w:rPr>
                <w:t>https://www.insights.com/products/insights-discovery</w:t>
              </w:r>
              <w:r>
                <w:rPr>
                  <w:noProof/>
                  <w:lang w:val="en-US"/>
                </w:rPr>
                <w:br/>
                <w:t>[Accessed 8 January 2024].</w:t>
              </w:r>
            </w:p>
            <w:p w14:paraId="0423B898" w14:textId="77777777" w:rsidR="00A653DE" w:rsidRDefault="00A653DE" w:rsidP="00A653DE">
              <w:pPr>
                <w:pStyle w:val="Bibliography"/>
                <w:rPr>
                  <w:noProof/>
                  <w:lang w:val="en-US"/>
                </w:rPr>
              </w:pPr>
              <w:r>
                <w:rPr>
                  <w:noProof/>
                  <w:lang w:val="en-US"/>
                </w:rPr>
                <w:t xml:space="preserve">Kapur, R., 2020. </w:t>
              </w:r>
              <w:r>
                <w:rPr>
                  <w:i/>
                  <w:iCs/>
                  <w:noProof/>
                  <w:lang w:val="en-US"/>
                </w:rPr>
                <w:t xml:space="preserve">Influence of Personality Traits on the Communication Processes, </w:t>
              </w:r>
              <w:r>
                <w:rPr>
                  <w:noProof/>
                  <w:lang w:val="en-US"/>
                </w:rPr>
                <w:t>Delhi: s.n.</w:t>
              </w:r>
            </w:p>
            <w:p w14:paraId="696D3EFC" w14:textId="77777777" w:rsidR="00A653DE" w:rsidRDefault="00A653DE" w:rsidP="00A653DE">
              <w:pPr>
                <w:pStyle w:val="Bibliography"/>
                <w:rPr>
                  <w:noProof/>
                  <w:lang w:val="en-US"/>
                </w:rPr>
              </w:pPr>
              <w:r>
                <w:rPr>
                  <w:noProof/>
                  <w:lang w:val="en-US"/>
                </w:rPr>
                <w:t xml:space="preserve">Macabasco, L. W., 2021. </w:t>
              </w:r>
              <w:r>
                <w:rPr>
                  <w:i/>
                  <w:iCs/>
                  <w:noProof/>
                  <w:lang w:val="en-US"/>
                </w:rPr>
                <w:t xml:space="preserve">'They become dangerous tools': the dark side of personality tests. </w:t>
              </w:r>
              <w:r>
                <w:rPr>
                  <w:noProof/>
                  <w:lang w:val="en-US"/>
                </w:rPr>
                <w:t xml:space="preserve">[Online] </w:t>
              </w:r>
              <w:r>
                <w:rPr>
                  <w:noProof/>
                  <w:lang w:val="en-US"/>
                </w:rPr>
                <w:br/>
                <w:t xml:space="preserve">Available at: </w:t>
              </w:r>
              <w:r>
                <w:rPr>
                  <w:noProof/>
                  <w:u w:val="single"/>
                  <w:lang w:val="en-US"/>
                </w:rPr>
                <w:t>https://www.theguardian.com/tv-and-radio/2021/mar/03/they-become-dangerous-tools-the-dark-side-of-personality-tests</w:t>
              </w:r>
              <w:r>
                <w:rPr>
                  <w:noProof/>
                  <w:lang w:val="en-US"/>
                </w:rPr>
                <w:br/>
                <w:t>[Accessed 10 January 2024].</w:t>
              </w:r>
            </w:p>
            <w:p w14:paraId="1F164A5A" w14:textId="77777777" w:rsidR="00A653DE" w:rsidRDefault="00A653DE" w:rsidP="00A653DE">
              <w:pPr>
                <w:pStyle w:val="Bibliography"/>
                <w:rPr>
                  <w:noProof/>
                  <w:lang w:val="en-US"/>
                </w:rPr>
              </w:pPr>
              <w:r>
                <w:rPr>
                  <w:noProof/>
                  <w:lang w:val="en-US"/>
                </w:rPr>
                <w:t xml:space="preserve">McLeod, S., 2023. </w:t>
              </w:r>
              <w:r>
                <w:rPr>
                  <w:i/>
                  <w:iCs/>
                  <w:noProof/>
                  <w:lang w:val="en-US"/>
                </w:rPr>
                <w:t xml:space="preserve">Nature Vs. Nurture Debate In Psychology. </w:t>
              </w:r>
              <w:r>
                <w:rPr>
                  <w:noProof/>
                  <w:lang w:val="en-US"/>
                </w:rPr>
                <w:t xml:space="preserve">[Online] </w:t>
              </w:r>
              <w:r>
                <w:rPr>
                  <w:noProof/>
                  <w:lang w:val="en-US"/>
                </w:rPr>
                <w:br/>
                <w:t xml:space="preserve">Available at: </w:t>
              </w:r>
              <w:r>
                <w:rPr>
                  <w:noProof/>
                  <w:u w:val="single"/>
                  <w:lang w:val="en-US"/>
                </w:rPr>
                <w:t>https://www.simplypsychology.org/naturevsnurture.html</w:t>
              </w:r>
              <w:r>
                <w:rPr>
                  <w:noProof/>
                  <w:lang w:val="en-US"/>
                </w:rPr>
                <w:br/>
                <w:t>[Accessed 10 January 2024].</w:t>
              </w:r>
            </w:p>
            <w:p w14:paraId="352F1B63" w14:textId="77777777" w:rsidR="00A653DE" w:rsidRDefault="00A653DE" w:rsidP="00A653DE">
              <w:pPr>
                <w:pStyle w:val="Bibliography"/>
                <w:rPr>
                  <w:noProof/>
                  <w:lang w:val="en-US"/>
                </w:rPr>
              </w:pPr>
              <w:r>
                <w:rPr>
                  <w:noProof/>
                  <w:lang w:val="en-US"/>
                </w:rPr>
                <w:lastRenderedPageBreak/>
                <w:t xml:space="preserve">Owens, M., 2015. </w:t>
              </w:r>
              <w:r>
                <w:rPr>
                  <w:i/>
                  <w:iCs/>
                  <w:noProof/>
                  <w:lang w:val="en-US"/>
                </w:rPr>
                <w:t xml:space="preserve">Why Personality Matters in the Workplace. </w:t>
              </w:r>
              <w:r>
                <w:rPr>
                  <w:noProof/>
                  <w:lang w:val="en-US"/>
                </w:rPr>
                <w:t xml:space="preserve">[Online] </w:t>
              </w:r>
              <w:r>
                <w:rPr>
                  <w:noProof/>
                  <w:lang w:val="en-US"/>
                </w:rPr>
                <w:br/>
                <w:t xml:space="preserve">Available at: </w:t>
              </w:r>
              <w:r>
                <w:rPr>
                  <w:noProof/>
                  <w:u w:val="single"/>
                  <w:lang w:val="en-US"/>
                </w:rPr>
                <w:t>https://www.truity.com/blog/why-personality-matters-workplace#:~:text=Understanding%20our%20personality%2C%20our%20co-workers%E2%80%99%20personalities%20and%20our,cultivate%20healthier%20working%20relationships%20and%20develop%20healthier%20lifestyles.</w:t>
              </w:r>
              <w:r>
                <w:rPr>
                  <w:noProof/>
                  <w:lang w:val="en-US"/>
                </w:rPr>
                <w:br/>
                <w:t>[Accessed 8 January 2024].</w:t>
              </w:r>
            </w:p>
            <w:p w14:paraId="6B3A83BF" w14:textId="77777777" w:rsidR="00A653DE" w:rsidRDefault="00A653DE" w:rsidP="00A653DE">
              <w:pPr>
                <w:pStyle w:val="Bibliography"/>
                <w:rPr>
                  <w:noProof/>
                  <w:lang w:val="en-US"/>
                </w:rPr>
              </w:pPr>
              <w:r>
                <w:rPr>
                  <w:noProof/>
                  <w:lang w:val="en-US"/>
                </w:rPr>
                <w:t xml:space="preserve">Saul Mcleod, P., 2023. </w:t>
              </w:r>
              <w:r>
                <w:rPr>
                  <w:i/>
                  <w:iCs/>
                  <w:noProof/>
                  <w:lang w:val="en-US"/>
                </w:rPr>
                <w:t xml:space="preserve">Carl Jung’s Theory Of Personality: Archetypes &amp; Collective Unconscious. </w:t>
              </w:r>
              <w:r>
                <w:rPr>
                  <w:noProof/>
                  <w:lang w:val="en-US"/>
                </w:rPr>
                <w:t xml:space="preserve">[Online] </w:t>
              </w:r>
              <w:r>
                <w:rPr>
                  <w:noProof/>
                  <w:lang w:val="en-US"/>
                </w:rPr>
                <w:br/>
                <w:t xml:space="preserve">Available at: </w:t>
              </w:r>
              <w:r>
                <w:rPr>
                  <w:noProof/>
                  <w:u w:val="single"/>
                  <w:lang w:val="en-US"/>
                </w:rPr>
                <w:t>https://www.simplypsychology.org/carl-jung.html</w:t>
              </w:r>
              <w:r>
                <w:rPr>
                  <w:noProof/>
                  <w:lang w:val="en-US"/>
                </w:rPr>
                <w:br/>
                <w:t>[Accessed 8 January 2024].</w:t>
              </w:r>
            </w:p>
            <w:p w14:paraId="3EDD2DF9" w14:textId="77777777" w:rsidR="00A653DE" w:rsidRDefault="00A653DE" w:rsidP="00A653DE">
              <w:pPr>
                <w:pStyle w:val="Bibliography"/>
                <w:rPr>
                  <w:noProof/>
                  <w:lang w:val="en-US"/>
                </w:rPr>
              </w:pPr>
              <w:r>
                <w:rPr>
                  <w:noProof/>
                  <w:lang w:val="en-US"/>
                </w:rPr>
                <w:t xml:space="preserve">Spirit Resilience, 2023. </w:t>
              </w:r>
              <w:r>
                <w:rPr>
                  <w:i/>
                  <w:iCs/>
                  <w:noProof/>
                  <w:lang w:val="en-US"/>
                </w:rPr>
                <w:t xml:space="preserve">What are the Benefits of Insights Discovery?. </w:t>
              </w:r>
              <w:r>
                <w:rPr>
                  <w:noProof/>
                  <w:lang w:val="en-US"/>
                </w:rPr>
                <w:t xml:space="preserve">[Online] </w:t>
              </w:r>
              <w:r>
                <w:rPr>
                  <w:noProof/>
                  <w:lang w:val="en-US"/>
                </w:rPr>
                <w:br/>
                <w:t xml:space="preserve">Available at: </w:t>
              </w:r>
              <w:r>
                <w:rPr>
                  <w:noProof/>
                  <w:u w:val="single"/>
                  <w:lang w:val="en-US"/>
                </w:rPr>
                <w:t>https://spiritresilience.com/what-are-the-benefits-of-insights-discovery/</w:t>
              </w:r>
              <w:r>
                <w:rPr>
                  <w:noProof/>
                  <w:lang w:val="en-US"/>
                </w:rPr>
                <w:br/>
                <w:t>[Accessed 9 January 2024].</w:t>
              </w:r>
            </w:p>
            <w:p w14:paraId="46397F66" w14:textId="77777777" w:rsidR="00A653DE" w:rsidRDefault="00A653DE" w:rsidP="00A653DE">
              <w:pPr>
                <w:pStyle w:val="Bibliography"/>
                <w:rPr>
                  <w:noProof/>
                  <w:lang w:val="en-US"/>
                </w:rPr>
              </w:pPr>
              <w:r>
                <w:rPr>
                  <w:noProof/>
                  <w:lang w:val="en-US"/>
                </w:rPr>
                <w:t xml:space="preserve">Spirit Resilience, 2023. </w:t>
              </w:r>
              <w:r>
                <w:rPr>
                  <w:i/>
                  <w:iCs/>
                  <w:noProof/>
                  <w:lang w:val="en-US"/>
                </w:rPr>
                <w:t xml:space="preserve">What is the Difference Between Myers Briggs and Insights Discovery?. </w:t>
              </w:r>
              <w:r>
                <w:rPr>
                  <w:noProof/>
                  <w:lang w:val="en-US"/>
                </w:rPr>
                <w:t xml:space="preserve">[Online] </w:t>
              </w:r>
              <w:r>
                <w:rPr>
                  <w:noProof/>
                  <w:lang w:val="en-US"/>
                </w:rPr>
                <w:br/>
                <w:t xml:space="preserve">Available at: </w:t>
              </w:r>
              <w:r>
                <w:rPr>
                  <w:noProof/>
                  <w:u w:val="single"/>
                  <w:lang w:val="en-US"/>
                </w:rPr>
                <w:t>https://spiritresilience.com/what-is-the-difference-between-myers-briggs-and-insights-discovery/</w:t>
              </w:r>
              <w:r>
                <w:rPr>
                  <w:noProof/>
                  <w:lang w:val="en-US"/>
                </w:rPr>
                <w:br/>
                <w:t>[Accessed 10 January 2024].</w:t>
              </w:r>
            </w:p>
            <w:p w14:paraId="26D95302" w14:textId="77777777" w:rsidR="00A653DE" w:rsidRDefault="00A653DE" w:rsidP="00A653DE">
              <w:pPr>
                <w:pStyle w:val="Bibliography"/>
                <w:rPr>
                  <w:noProof/>
                  <w:lang w:val="en-US"/>
                </w:rPr>
              </w:pPr>
              <w:r>
                <w:rPr>
                  <w:noProof/>
                  <w:lang w:val="en-US"/>
                </w:rPr>
                <w:t xml:space="preserve">The Colour Works, 2016. </w:t>
              </w:r>
              <w:r>
                <w:rPr>
                  <w:i/>
                  <w:iCs/>
                  <w:noProof/>
                  <w:lang w:val="en-US"/>
                </w:rPr>
                <w:t xml:space="preserve">Insights Discovery Colour Energies: A Beginners Guide. </w:t>
              </w:r>
              <w:r>
                <w:rPr>
                  <w:noProof/>
                  <w:lang w:val="en-US"/>
                </w:rPr>
                <w:t xml:space="preserve">[Online] </w:t>
              </w:r>
              <w:r>
                <w:rPr>
                  <w:noProof/>
                  <w:lang w:val="en-US"/>
                </w:rPr>
                <w:br/>
                <w:t xml:space="preserve">Available at: </w:t>
              </w:r>
              <w:r>
                <w:rPr>
                  <w:noProof/>
                  <w:u w:val="single"/>
                  <w:lang w:val="en-US"/>
                </w:rPr>
                <w:t>https://www.thecolourworks.com/insights-discovery-colour-types-guide/</w:t>
              </w:r>
              <w:r>
                <w:rPr>
                  <w:noProof/>
                  <w:lang w:val="en-US"/>
                </w:rPr>
                <w:br/>
                <w:t>[Accessed 10 January 2024].</w:t>
              </w:r>
            </w:p>
            <w:p w14:paraId="7A523D3A" w14:textId="77777777" w:rsidR="00A653DE" w:rsidRDefault="00A653DE" w:rsidP="00A653DE">
              <w:pPr>
                <w:pStyle w:val="Bibliography"/>
                <w:rPr>
                  <w:noProof/>
                  <w:lang w:val="en-US"/>
                </w:rPr>
              </w:pPr>
              <w:r>
                <w:rPr>
                  <w:noProof/>
                  <w:lang w:val="en-US"/>
                </w:rPr>
                <w:t xml:space="preserve">The Myers-Briggs Company, 2017. </w:t>
              </w:r>
              <w:r>
                <w:rPr>
                  <w:i/>
                  <w:iCs/>
                  <w:noProof/>
                  <w:lang w:val="en-US"/>
                </w:rPr>
                <w:t xml:space="preserve">Myers-Briggs Type Indicator (MBTI). </w:t>
              </w:r>
              <w:r>
                <w:rPr>
                  <w:noProof/>
                  <w:lang w:val="en-US"/>
                </w:rPr>
                <w:t xml:space="preserve">[Online] </w:t>
              </w:r>
              <w:r>
                <w:rPr>
                  <w:noProof/>
                  <w:lang w:val="en-US"/>
                </w:rPr>
                <w:br/>
                <w:t xml:space="preserve">Available at: </w:t>
              </w:r>
              <w:r>
                <w:rPr>
                  <w:noProof/>
                  <w:u w:val="single"/>
                  <w:lang w:val="en-US"/>
                </w:rPr>
                <w:t>https://www.themyersbriggs.com/en-US/Products-and-Services/Myers-Briggs</w:t>
              </w:r>
              <w:r>
                <w:rPr>
                  <w:noProof/>
                  <w:lang w:val="en-US"/>
                </w:rPr>
                <w:br/>
                <w:t>[Accessed 10 January 2024].</w:t>
              </w:r>
            </w:p>
            <w:p w14:paraId="4003E18A" w14:textId="77777777" w:rsidR="00A653DE" w:rsidRDefault="00A653DE" w:rsidP="00A653DE">
              <w:pPr>
                <w:pStyle w:val="Bibliography"/>
                <w:rPr>
                  <w:noProof/>
                  <w:lang w:val="en-US"/>
                </w:rPr>
              </w:pPr>
              <w:r>
                <w:rPr>
                  <w:noProof/>
                  <w:lang w:val="en-US"/>
                </w:rPr>
                <w:t xml:space="preserve">Vercoulen, K., 2023. </w:t>
              </w:r>
              <w:r>
                <w:rPr>
                  <w:i/>
                  <w:iCs/>
                  <w:noProof/>
                  <w:lang w:val="en-US"/>
                </w:rPr>
                <w:t xml:space="preserve">Why not to use Insights, MBTI and other Jung-based models for your recruitment. </w:t>
              </w:r>
              <w:r>
                <w:rPr>
                  <w:noProof/>
                  <w:lang w:val="en-US"/>
                </w:rPr>
                <w:t xml:space="preserve">[Online] </w:t>
              </w:r>
              <w:r>
                <w:rPr>
                  <w:noProof/>
                  <w:lang w:val="en-US"/>
                </w:rPr>
                <w:br/>
                <w:t xml:space="preserve">Available at: </w:t>
              </w:r>
              <w:r>
                <w:rPr>
                  <w:noProof/>
                  <w:u w:val="single"/>
                  <w:lang w:val="en-US"/>
                </w:rPr>
                <w:t>https://treasurersearch.com/news-and-advice/why-not-to-use-insights-mbti-and-other-jung-based-models-for-your-recruitment/</w:t>
              </w:r>
              <w:r>
                <w:rPr>
                  <w:noProof/>
                  <w:lang w:val="en-US"/>
                </w:rPr>
                <w:br/>
                <w:t>[Accessed 10 January 2024].</w:t>
              </w:r>
            </w:p>
            <w:p w14:paraId="6FF0548E" w14:textId="77777777" w:rsidR="00A653DE" w:rsidRDefault="00A653DE" w:rsidP="00A653DE">
              <w:pPr>
                <w:pStyle w:val="Bibliography"/>
                <w:rPr>
                  <w:noProof/>
                  <w:lang w:val="en-US"/>
                </w:rPr>
              </w:pPr>
              <w:r>
                <w:rPr>
                  <w:noProof/>
                  <w:lang w:val="en-US"/>
                </w:rPr>
                <w:t xml:space="preserve">Votaw, K., 2020. </w:t>
              </w:r>
              <w:r>
                <w:rPr>
                  <w:i/>
                  <w:iCs/>
                  <w:noProof/>
                  <w:lang w:val="en-US"/>
                </w:rPr>
                <w:t xml:space="preserve">Normative Conformity- Conforming To Be Liked And To Avoid Rejection. </w:t>
              </w:r>
              <w:r>
                <w:rPr>
                  <w:noProof/>
                  <w:lang w:val="en-US"/>
                </w:rPr>
                <w:t xml:space="preserve">[Online] </w:t>
              </w:r>
              <w:r>
                <w:rPr>
                  <w:noProof/>
                  <w:lang w:val="en-US"/>
                </w:rPr>
                <w:br/>
                <w:t xml:space="preserve">Available at: </w:t>
              </w:r>
              <w:r>
                <w:rPr>
                  <w:noProof/>
                  <w:u w:val="single"/>
                  <w:lang w:val="en-US"/>
                </w:rPr>
                <w:t>https://socialsci.libretexts.org/Bookshelves/Psychology/Introductory_Psychology/General_Psychology_for_Honors_Students_(Votaw)/21%253A_The_Many_Varieties_of_Conformity/21.03%253A_Normative_Conformity-_Conforming_To_Be_Liked_And_To_Avoid_Rejection</w:t>
              </w:r>
              <w:r>
                <w:rPr>
                  <w:noProof/>
                  <w:lang w:val="en-US"/>
                </w:rPr>
                <w:br/>
                <w:t>[Accessed 11 January 2024].</w:t>
              </w:r>
            </w:p>
            <w:p w14:paraId="71E8BB3A" w14:textId="77777777" w:rsidR="00A653DE" w:rsidRDefault="00A653DE" w:rsidP="00A653DE">
              <w:pPr>
                <w:pStyle w:val="Bibliography"/>
                <w:rPr>
                  <w:noProof/>
                  <w:lang w:val="en-US"/>
                </w:rPr>
              </w:pPr>
              <w:r>
                <w:rPr>
                  <w:noProof/>
                  <w:lang w:val="en-US"/>
                </w:rPr>
                <w:t xml:space="preserve">Zappia, S., 2018. </w:t>
              </w:r>
              <w:r>
                <w:rPr>
                  <w:i/>
                  <w:iCs/>
                  <w:noProof/>
                  <w:lang w:val="en-US"/>
                </w:rPr>
                <w:t xml:space="preserve">Weaknesses of Carl Jung's Theory. </w:t>
              </w:r>
              <w:r>
                <w:rPr>
                  <w:noProof/>
                  <w:lang w:val="en-US"/>
                </w:rPr>
                <w:t xml:space="preserve">[Online] </w:t>
              </w:r>
              <w:r>
                <w:rPr>
                  <w:noProof/>
                  <w:lang w:val="en-US"/>
                </w:rPr>
                <w:br/>
                <w:t xml:space="preserve">Available at: </w:t>
              </w:r>
              <w:r>
                <w:rPr>
                  <w:noProof/>
                  <w:u w:val="single"/>
                  <w:lang w:val="en-US"/>
                </w:rPr>
                <w:t>https://classroom.synonym.com/weaknesses-carl-jungs-theory-8505105.html</w:t>
              </w:r>
              <w:r>
                <w:rPr>
                  <w:noProof/>
                  <w:lang w:val="en-US"/>
                </w:rPr>
                <w:br/>
                <w:t>[Accessed 8 January 2024].</w:t>
              </w:r>
            </w:p>
            <w:p w14:paraId="5CAC0D92" w14:textId="77777777" w:rsidR="00C06F31" w:rsidRPr="005310FE" w:rsidRDefault="00C06F31" w:rsidP="00A653DE">
              <w:r>
                <w:rPr>
                  <w:b/>
                  <w:bCs/>
                  <w:noProof/>
                </w:rPr>
                <w:fldChar w:fldCharType="end"/>
              </w:r>
            </w:p>
          </w:sdtContent>
        </w:sdt>
      </w:sdtContent>
    </w:sdt>
    <w:p w14:paraId="7256C221" w14:textId="77777777" w:rsidR="00C06F31" w:rsidRPr="00582BB0" w:rsidRDefault="00C06F31" w:rsidP="00887245">
      <w:pPr>
        <w:spacing w:line="360" w:lineRule="auto"/>
        <w:rPr>
          <w:rFonts w:ascii="Arial" w:hAnsi="Arial" w:cs="Arial"/>
          <w:color w:val="FF0000"/>
          <w:sz w:val="24"/>
          <w:szCs w:val="24"/>
        </w:rPr>
      </w:pPr>
    </w:p>
    <w:sectPr w:rsidR="00C06F31" w:rsidRPr="00582BB0" w:rsidSect="001A32FD">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CB866" w14:textId="77777777" w:rsidR="008551D8" w:rsidRDefault="008551D8" w:rsidP="008551D8">
      <w:pPr>
        <w:spacing w:after="0" w:line="240" w:lineRule="auto"/>
      </w:pPr>
      <w:r>
        <w:separator/>
      </w:r>
    </w:p>
  </w:endnote>
  <w:endnote w:type="continuationSeparator" w:id="0">
    <w:p w14:paraId="3DB97465" w14:textId="77777777" w:rsidR="008551D8" w:rsidRDefault="008551D8" w:rsidP="00855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BEBBE" w14:textId="77777777" w:rsidR="00B17F59" w:rsidRDefault="00B17F59">
    <w:pPr>
      <w:pStyle w:val="Footer"/>
      <w:jc w:val="center"/>
    </w:pPr>
  </w:p>
  <w:p w14:paraId="749FAB91" w14:textId="5E05F857" w:rsidR="00B17F59" w:rsidRDefault="00B17F5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D6A37" w14:textId="77777777" w:rsidR="008551D8" w:rsidRDefault="008551D8" w:rsidP="008551D8">
      <w:pPr>
        <w:spacing w:after="0" w:line="240" w:lineRule="auto"/>
      </w:pPr>
      <w:r>
        <w:separator/>
      </w:r>
    </w:p>
  </w:footnote>
  <w:footnote w:type="continuationSeparator" w:id="0">
    <w:p w14:paraId="0B56D836" w14:textId="77777777" w:rsidR="008551D8" w:rsidRDefault="008551D8" w:rsidP="008551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37D8B"/>
    <w:multiLevelType w:val="hybridMultilevel"/>
    <w:tmpl w:val="0F326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97E14"/>
    <w:multiLevelType w:val="hybridMultilevel"/>
    <w:tmpl w:val="54165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910F3B"/>
    <w:multiLevelType w:val="hybridMultilevel"/>
    <w:tmpl w:val="82C09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63E26E1"/>
    <w:multiLevelType w:val="hybridMultilevel"/>
    <w:tmpl w:val="4F666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F12B26"/>
    <w:multiLevelType w:val="hybridMultilevel"/>
    <w:tmpl w:val="28BE5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622F58"/>
    <w:multiLevelType w:val="hybridMultilevel"/>
    <w:tmpl w:val="9C363F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AA54187"/>
    <w:multiLevelType w:val="hybridMultilevel"/>
    <w:tmpl w:val="2D441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40C3D"/>
    <w:multiLevelType w:val="hybridMultilevel"/>
    <w:tmpl w:val="FAF0680C"/>
    <w:lvl w:ilvl="0" w:tplc="08090001">
      <w:start w:val="1"/>
      <w:numFmt w:val="bullet"/>
      <w:lvlText w:val=""/>
      <w:lvlJc w:val="left"/>
      <w:pPr>
        <w:ind w:left="360" w:hanging="360"/>
      </w:pPr>
      <w:rPr>
        <w:rFonts w:ascii="Symbol" w:hAnsi="Symbol" w:hint="default"/>
      </w:rPr>
    </w:lvl>
    <w:lvl w:ilvl="1" w:tplc="43C40504">
      <w:numFmt w:val="bullet"/>
      <w:lvlText w:val="•"/>
      <w:lvlJc w:val="left"/>
      <w:pPr>
        <w:ind w:left="1080" w:hanging="360"/>
      </w:pPr>
      <w:rPr>
        <w:rFonts w:ascii="Arial" w:eastAsiaTheme="minorHAns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58B6241"/>
    <w:multiLevelType w:val="hybridMultilevel"/>
    <w:tmpl w:val="641A9AD4"/>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9" w15:restartNumberingAfterBreak="0">
    <w:nsid w:val="6E1913F5"/>
    <w:multiLevelType w:val="hybridMultilevel"/>
    <w:tmpl w:val="83640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4116274">
    <w:abstractNumId w:val="6"/>
  </w:num>
  <w:num w:numId="2" w16cid:durableId="2127889224">
    <w:abstractNumId w:val="0"/>
  </w:num>
  <w:num w:numId="3" w16cid:durableId="466049149">
    <w:abstractNumId w:val="9"/>
  </w:num>
  <w:num w:numId="4" w16cid:durableId="1428695847">
    <w:abstractNumId w:val="1"/>
  </w:num>
  <w:num w:numId="5" w16cid:durableId="975260528">
    <w:abstractNumId w:val="5"/>
  </w:num>
  <w:num w:numId="6" w16cid:durableId="1456487081">
    <w:abstractNumId w:val="2"/>
  </w:num>
  <w:num w:numId="7" w16cid:durableId="1557736509">
    <w:abstractNumId w:val="7"/>
  </w:num>
  <w:num w:numId="8" w16cid:durableId="879440721">
    <w:abstractNumId w:val="8"/>
  </w:num>
  <w:num w:numId="9" w16cid:durableId="1474446601">
    <w:abstractNumId w:val="4"/>
  </w:num>
  <w:num w:numId="10" w16cid:durableId="18692957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7F8"/>
    <w:rsid w:val="00001733"/>
    <w:rsid w:val="00001775"/>
    <w:rsid w:val="00003928"/>
    <w:rsid w:val="000059D6"/>
    <w:rsid w:val="00006034"/>
    <w:rsid w:val="0002163A"/>
    <w:rsid w:val="00037C15"/>
    <w:rsid w:val="00044B35"/>
    <w:rsid w:val="00046A46"/>
    <w:rsid w:val="00046D97"/>
    <w:rsid w:val="000527F0"/>
    <w:rsid w:val="000650E1"/>
    <w:rsid w:val="00065C77"/>
    <w:rsid w:val="00066629"/>
    <w:rsid w:val="000667DC"/>
    <w:rsid w:val="0008247B"/>
    <w:rsid w:val="00085952"/>
    <w:rsid w:val="000873C5"/>
    <w:rsid w:val="000878D9"/>
    <w:rsid w:val="000A1FDD"/>
    <w:rsid w:val="000A26F7"/>
    <w:rsid w:val="000B2555"/>
    <w:rsid w:val="000B7E3D"/>
    <w:rsid w:val="000C0117"/>
    <w:rsid w:val="000C1A16"/>
    <w:rsid w:val="000C3370"/>
    <w:rsid w:val="000C4965"/>
    <w:rsid w:val="000D7868"/>
    <w:rsid w:val="000E10D5"/>
    <w:rsid w:val="000E7C7A"/>
    <w:rsid w:val="00101909"/>
    <w:rsid w:val="00104FF6"/>
    <w:rsid w:val="0010616C"/>
    <w:rsid w:val="001122BB"/>
    <w:rsid w:val="0011443C"/>
    <w:rsid w:val="00120321"/>
    <w:rsid w:val="00130D50"/>
    <w:rsid w:val="00132612"/>
    <w:rsid w:val="00134167"/>
    <w:rsid w:val="00135DFF"/>
    <w:rsid w:val="0014585D"/>
    <w:rsid w:val="001467F7"/>
    <w:rsid w:val="00150162"/>
    <w:rsid w:val="001550E6"/>
    <w:rsid w:val="00164C61"/>
    <w:rsid w:val="00170EF9"/>
    <w:rsid w:val="00171E8B"/>
    <w:rsid w:val="0017430B"/>
    <w:rsid w:val="00175AAF"/>
    <w:rsid w:val="0017740E"/>
    <w:rsid w:val="00180D1A"/>
    <w:rsid w:val="001820E5"/>
    <w:rsid w:val="00186B3A"/>
    <w:rsid w:val="00192EB0"/>
    <w:rsid w:val="001A0EC5"/>
    <w:rsid w:val="001A1DD0"/>
    <w:rsid w:val="001A32FD"/>
    <w:rsid w:val="001A4723"/>
    <w:rsid w:val="001A608B"/>
    <w:rsid w:val="001B34DF"/>
    <w:rsid w:val="001B47B8"/>
    <w:rsid w:val="001B74D2"/>
    <w:rsid w:val="001D2641"/>
    <w:rsid w:val="001D707F"/>
    <w:rsid w:val="001E13FA"/>
    <w:rsid w:val="001E1804"/>
    <w:rsid w:val="001E20FD"/>
    <w:rsid w:val="001F5094"/>
    <w:rsid w:val="002014ED"/>
    <w:rsid w:val="002049CB"/>
    <w:rsid w:val="00205349"/>
    <w:rsid w:val="0020559E"/>
    <w:rsid w:val="00217473"/>
    <w:rsid w:val="00217EF9"/>
    <w:rsid w:val="00225386"/>
    <w:rsid w:val="00225562"/>
    <w:rsid w:val="00226410"/>
    <w:rsid w:val="002342C2"/>
    <w:rsid w:val="0024081E"/>
    <w:rsid w:val="00240976"/>
    <w:rsid w:val="00247A94"/>
    <w:rsid w:val="0025039A"/>
    <w:rsid w:val="00253A7B"/>
    <w:rsid w:val="0025560C"/>
    <w:rsid w:val="002627D0"/>
    <w:rsid w:val="00262C3C"/>
    <w:rsid w:val="00264B0B"/>
    <w:rsid w:val="0026538D"/>
    <w:rsid w:val="00265DC9"/>
    <w:rsid w:val="00276457"/>
    <w:rsid w:val="00276CDD"/>
    <w:rsid w:val="0028404F"/>
    <w:rsid w:val="00284BFD"/>
    <w:rsid w:val="00285C72"/>
    <w:rsid w:val="002942E0"/>
    <w:rsid w:val="00294CA8"/>
    <w:rsid w:val="002978B5"/>
    <w:rsid w:val="002A13CE"/>
    <w:rsid w:val="002A4BB6"/>
    <w:rsid w:val="002B4892"/>
    <w:rsid w:val="002B7A23"/>
    <w:rsid w:val="002C221C"/>
    <w:rsid w:val="002C4970"/>
    <w:rsid w:val="002C7BC1"/>
    <w:rsid w:val="002D335A"/>
    <w:rsid w:val="002D71AE"/>
    <w:rsid w:val="002F07DD"/>
    <w:rsid w:val="002F25F8"/>
    <w:rsid w:val="002F2717"/>
    <w:rsid w:val="003036E9"/>
    <w:rsid w:val="003054C5"/>
    <w:rsid w:val="00306BED"/>
    <w:rsid w:val="003106B0"/>
    <w:rsid w:val="0031228A"/>
    <w:rsid w:val="00317637"/>
    <w:rsid w:val="003200F1"/>
    <w:rsid w:val="00324C21"/>
    <w:rsid w:val="003351D5"/>
    <w:rsid w:val="00335C67"/>
    <w:rsid w:val="00341FF9"/>
    <w:rsid w:val="003441CE"/>
    <w:rsid w:val="003547FC"/>
    <w:rsid w:val="003721BA"/>
    <w:rsid w:val="00373583"/>
    <w:rsid w:val="00374C6E"/>
    <w:rsid w:val="00375123"/>
    <w:rsid w:val="0037571A"/>
    <w:rsid w:val="003769CD"/>
    <w:rsid w:val="00382E42"/>
    <w:rsid w:val="0038570F"/>
    <w:rsid w:val="00386022"/>
    <w:rsid w:val="00387DE6"/>
    <w:rsid w:val="0039144D"/>
    <w:rsid w:val="00394C1E"/>
    <w:rsid w:val="00395D88"/>
    <w:rsid w:val="003961A5"/>
    <w:rsid w:val="0039777D"/>
    <w:rsid w:val="003A0ADE"/>
    <w:rsid w:val="003A3162"/>
    <w:rsid w:val="003A4E31"/>
    <w:rsid w:val="003B1C60"/>
    <w:rsid w:val="003B4C14"/>
    <w:rsid w:val="003B7597"/>
    <w:rsid w:val="003B77BD"/>
    <w:rsid w:val="003C4C37"/>
    <w:rsid w:val="003D1866"/>
    <w:rsid w:val="003D3690"/>
    <w:rsid w:val="003D4D26"/>
    <w:rsid w:val="003D78A1"/>
    <w:rsid w:val="003E3DEE"/>
    <w:rsid w:val="003E6309"/>
    <w:rsid w:val="003F3BF0"/>
    <w:rsid w:val="003F3F44"/>
    <w:rsid w:val="003F767C"/>
    <w:rsid w:val="00400CE0"/>
    <w:rsid w:val="00403708"/>
    <w:rsid w:val="00407017"/>
    <w:rsid w:val="0041120E"/>
    <w:rsid w:val="00411DD6"/>
    <w:rsid w:val="0041289E"/>
    <w:rsid w:val="004141A0"/>
    <w:rsid w:val="00417EF7"/>
    <w:rsid w:val="00422A50"/>
    <w:rsid w:val="004247D4"/>
    <w:rsid w:val="00434497"/>
    <w:rsid w:val="00435ADE"/>
    <w:rsid w:val="00437BFD"/>
    <w:rsid w:val="00442B72"/>
    <w:rsid w:val="00452E0F"/>
    <w:rsid w:val="004541FB"/>
    <w:rsid w:val="00454714"/>
    <w:rsid w:val="004567BE"/>
    <w:rsid w:val="0046027D"/>
    <w:rsid w:val="00460E8B"/>
    <w:rsid w:val="0047101B"/>
    <w:rsid w:val="004751F5"/>
    <w:rsid w:val="00476868"/>
    <w:rsid w:val="00485526"/>
    <w:rsid w:val="0048670B"/>
    <w:rsid w:val="004A726B"/>
    <w:rsid w:val="004B48A9"/>
    <w:rsid w:val="004C191C"/>
    <w:rsid w:val="004C3319"/>
    <w:rsid w:val="004C6775"/>
    <w:rsid w:val="004D0A71"/>
    <w:rsid w:val="004D3839"/>
    <w:rsid w:val="004D4D89"/>
    <w:rsid w:val="004D5BFD"/>
    <w:rsid w:val="004D5C26"/>
    <w:rsid w:val="004D72C3"/>
    <w:rsid w:val="004E4E6B"/>
    <w:rsid w:val="004F2323"/>
    <w:rsid w:val="004F3C6C"/>
    <w:rsid w:val="005008FD"/>
    <w:rsid w:val="005018CB"/>
    <w:rsid w:val="00501F95"/>
    <w:rsid w:val="0050756E"/>
    <w:rsid w:val="005075EE"/>
    <w:rsid w:val="00510989"/>
    <w:rsid w:val="00512267"/>
    <w:rsid w:val="005126A2"/>
    <w:rsid w:val="00516A5D"/>
    <w:rsid w:val="00520874"/>
    <w:rsid w:val="005310FE"/>
    <w:rsid w:val="00531CC0"/>
    <w:rsid w:val="00532DFA"/>
    <w:rsid w:val="00535840"/>
    <w:rsid w:val="005407DF"/>
    <w:rsid w:val="00540D72"/>
    <w:rsid w:val="005416DA"/>
    <w:rsid w:val="00544C67"/>
    <w:rsid w:val="00552813"/>
    <w:rsid w:val="0055579B"/>
    <w:rsid w:val="00556EC8"/>
    <w:rsid w:val="00557E25"/>
    <w:rsid w:val="00561764"/>
    <w:rsid w:val="00564D96"/>
    <w:rsid w:val="0057010D"/>
    <w:rsid w:val="00570EE0"/>
    <w:rsid w:val="00582BB0"/>
    <w:rsid w:val="00583D08"/>
    <w:rsid w:val="005902B4"/>
    <w:rsid w:val="00590ABB"/>
    <w:rsid w:val="00592983"/>
    <w:rsid w:val="005A1D45"/>
    <w:rsid w:val="005A4556"/>
    <w:rsid w:val="005A70B9"/>
    <w:rsid w:val="005B0F01"/>
    <w:rsid w:val="005C1AF7"/>
    <w:rsid w:val="005C1DDA"/>
    <w:rsid w:val="005C76E6"/>
    <w:rsid w:val="005D0346"/>
    <w:rsid w:val="005D0E4A"/>
    <w:rsid w:val="005D2E63"/>
    <w:rsid w:val="005D5FA7"/>
    <w:rsid w:val="005F5E64"/>
    <w:rsid w:val="00600839"/>
    <w:rsid w:val="00600EF9"/>
    <w:rsid w:val="00602E90"/>
    <w:rsid w:val="00604CAA"/>
    <w:rsid w:val="00612E1A"/>
    <w:rsid w:val="00623AF8"/>
    <w:rsid w:val="006246AC"/>
    <w:rsid w:val="00632C1B"/>
    <w:rsid w:val="00635A0A"/>
    <w:rsid w:val="00636507"/>
    <w:rsid w:val="0065055E"/>
    <w:rsid w:val="00653314"/>
    <w:rsid w:val="006553D6"/>
    <w:rsid w:val="00660C4C"/>
    <w:rsid w:val="00663861"/>
    <w:rsid w:val="006674EF"/>
    <w:rsid w:val="00667951"/>
    <w:rsid w:val="0067018B"/>
    <w:rsid w:val="0067154F"/>
    <w:rsid w:val="00671A12"/>
    <w:rsid w:val="006727E9"/>
    <w:rsid w:val="00683050"/>
    <w:rsid w:val="00684828"/>
    <w:rsid w:val="00685E52"/>
    <w:rsid w:val="00690727"/>
    <w:rsid w:val="00690F35"/>
    <w:rsid w:val="00691608"/>
    <w:rsid w:val="00693E82"/>
    <w:rsid w:val="0069417B"/>
    <w:rsid w:val="0069667C"/>
    <w:rsid w:val="006A0E61"/>
    <w:rsid w:val="006A39B7"/>
    <w:rsid w:val="006A5AE7"/>
    <w:rsid w:val="006B319F"/>
    <w:rsid w:val="006B44D5"/>
    <w:rsid w:val="006C43A5"/>
    <w:rsid w:val="006C4626"/>
    <w:rsid w:val="006D16B7"/>
    <w:rsid w:val="006D29DF"/>
    <w:rsid w:val="006D4735"/>
    <w:rsid w:val="006D6F10"/>
    <w:rsid w:val="006D74D9"/>
    <w:rsid w:val="006E2C28"/>
    <w:rsid w:val="006E6DA3"/>
    <w:rsid w:val="006F6404"/>
    <w:rsid w:val="00700D16"/>
    <w:rsid w:val="007035C1"/>
    <w:rsid w:val="0070626B"/>
    <w:rsid w:val="00706DE1"/>
    <w:rsid w:val="00713D5E"/>
    <w:rsid w:val="00730C75"/>
    <w:rsid w:val="0074246D"/>
    <w:rsid w:val="00743374"/>
    <w:rsid w:val="00753DDE"/>
    <w:rsid w:val="0075780D"/>
    <w:rsid w:val="007631AF"/>
    <w:rsid w:val="007632DD"/>
    <w:rsid w:val="00764608"/>
    <w:rsid w:val="00764DD2"/>
    <w:rsid w:val="007753A1"/>
    <w:rsid w:val="00775721"/>
    <w:rsid w:val="007849A7"/>
    <w:rsid w:val="00785BDE"/>
    <w:rsid w:val="00786597"/>
    <w:rsid w:val="00790648"/>
    <w:rsid w:val="0079168A"/>
    <w:rsid w:val="0079512D"/>
    <w:rsid w:val="00795150"/>
    <w:rsid w:val="007A1850"/>
    <w:rsid w:val="007A3ACE"/>
    <w:rsid w:val="007B48D7"/>
    <w:rsid w:val="007B5049"/>
    <w:rsid w:val="007B5747"/>
    <w:rsid w:val="007B5D84"/>
    <w:rsid w:val="007C341F"/>
    <w:rsid w:val="007C52CD"/>
    <w:rsid w:val="007D0474"/>
    <w:rsid w:val="007D71E0"/>
    <w:rsid w:val="007E0275"/>
    <w:rsid w:val="007E0966"/>
    <w:rsid w:val="007E5DCB"/>
    <w:rsid w:val="007E70E7"/>
    <w:rsid w:val="007F434B"/>
    <w:rsid w:val="008029EE"/>
    <w:rsid w:val="00804A65"/>
    <w:rsid w:val="00810363"/>
    <w:rsid w:val="0081350D"/>
    <w:rsid w:val="00813AA3"/>
    <w:rsid w:val="00814C13"/>
    <w:rsid w:val="0082045E"/>
    <w:rsid w:val="00821288"/>
    <w:rsid w:val="00823E98"/>
    <w:rsid w:val="008241E2"/>
    <w:rsid w:val="008244EF"/>
    <w:rsid w:val="00830411"/>
    <w:rsid w:val="00832B8E"/>
    <w:rsid w:val="008351E9"/>
    <w:rsid w:val="00835E1A"/>
    <w:rsid w:val="00836428"/>
    <w:rsid w:val="008453A6"/>
    <w:rsid w:val="00846886"/>
    <w:rsid w:val="00851A0B"/>
    <w:rsid w:val="00852A64"/>
    <w:rsid w:val="00853EB0"/>
    <w:rsid w:val="008542AE"/>
    <w:rsid w:val="008551D8"/>
    <w:rsid w:val="00873C5A"/>
    <w:rsid w:val="0087656E"/>
    <w:rsid w:val="008814CE"/>
    <w:rsid w:val="008859BB"/>
    <w:rsid w:val="00887245"/>
    <w:rsid w:val="00891F26"/>
    <w:rsid w:val="0089553D"/>
    <w:rsid w:val="0089723B"/>
    <w:rsid w:val="00897DEC"/>
    <w:rsid w:val="008A5429"/>
    <w:rsid w:val="008A7863"/>
    <w:rsid w:val="008B5131"/>
    <w:rsid w:val="008C4D51"/>
    <w:rsid w:val="008C5231"/>
    <w:rsid w:val="008C7C9A"/>
    <w:rsid w:val="008D09D1"/>
    <w:rsid w:val="008D179A"/>
    <w:rsid w:val="008E01E8"/>
    <w:rsid w:val="008E0C90"/>
    <w:rsid w:val="008E1BCF"/>
    <w:rsid w:val="008E1E31"/>
    <w:rsid w:val="008E45CD"/>
    <w:rsid w:val="008E4F6E"/>
    <w:rsid w:val="008E5468"/>
    <w:rsid w:val="008E7647"/>
    <w:rsid w:val="008F05FE"/>
    <w:rsid w:val="008F109E"/>
    <w:rsid w:val="008F34CC"/>
    <w:rsid w:val="0091197B"/>
    <w:rsid w:val="009158BF"/>
    <w:rsid w:val="0092454F"/>
    <w:rsid w:val="00937B71"/>
    <w:rsid w:val="00941F7A"/>
    <w:rsid w:val="00946F86"/>
    <w:rsid w:val="0097434F"/>
    <w:rsid w:val="00984D00"/>
    <w:rsid w:val="00990DCA"/>
    <w:rsid w:val="00991DEE"/>
    <w:rsid w:val="00995873"/>
    <w:rsid w:val="009A01B9"/>
    <w:rsid w:val="009A14F7"/>
    <w:rsid w:val="009A1CDF"/>
    <w:rsid w:val="009A434D"/>
    <w:rsid w:val="009A5351"/>
    <w:rsid w:val="009C4A8E"/>
    <w:rsid w:val="009D0717"/>
    <w:rsid w:val="009D0905"/>
    <w:rsid w:val="009D141E"/>
    <w:rsid w:val="009D2405"/>
    <w:rsid w:val="009D638A"/>
    <w:rsid w:val="009E253C"/>
    <w:rsid w:val="009F1DF4"/>
    <w:rsid w:val="009F3050"/>
    <w:rsid w:val="009F614D"/>
    <w:rsid w:val="009F65E0"/>
    <w:rsid w:val="00A00629"/>
    <w:rsid w:val="00A00F0F"/>
    <w:rsid w:val="00A118D8"/>
    <w:rsid w:val="00A13671"/>
    <w:rsid w:val="00A136DA"/>
    <w:rsid w:val="00A14437"/>
    <w:rsid w:val="00A17E67"/>
    <w:rsid w:val="00A27C0A"/>
    <w:rsid w:val="00A31DFA"/>
    <w:rsid w:val="00A34257"/>
    <w:rsid w:val="00A35815"/>
    <w:rsid w:val="00A43B95"/>
    <w:rsid w:val="00A45DA8"/>
    <w:rsid w:val="00A47B2F"/>
    <w:rsid w:val="00A50522"/>
    <w:rsid w:val="00A5175E"/>
    <w:rsid w:val="00A521E6"/>
    <w:rsid w:val="00A54262"/>
    <w:rsid w:val="00A55866"/>
    <w:rsid w:val="00A56B43"/>
    <w:rsid w:val="00A63027"/>
    <w:rsid w:val="00A64ED1"/>
    <w:rsid w:val="00A653DE"/>
    <w:rsid w:val="00A66F67"/>
    <w:rsid w:val="00A714DB"/>
    <w:rsid w:val="00A718B0"/>
    <w:rsid w:val="00A71937"/>
    <w:rsid w:val="00A77D78"/>
    <w:rsid w:val="00A81468"/>
    <w:rsid w:val="00A90D06"/>
    <w:rsid w:val="00A93343"/>
    <w:rsid w:val="00A97125"/>
    <w:rsid w:val="00AA1D6A"/>
    <w:rsid w:val="00AA3FB1"/>
    <w:rsid w:val="00AA5282"/>
    <w:rsid w:val="00AB3C69"/>
    <w:rsid w:val="00AB5A11"/>
    <w:rsid w:val="00AB5D79"/>
    <w:rsid w:val="00AB68E7"/>
    <w:rsid w:val="00AD3BA2"/>
    <w:rsid w:val="00AE144B"/>
    <w:rsid w:val="00AE25E1"/>
    <w:rsid w:val="00AE52A8"/>
    <w:rsid w:val="00AE547A"/>
    <w:rsid w:val="00AF17D6"/>
    <w:rsid w:val="00B0181F"/>
    <w:rsid w:val="00B16F32"/>
    <w:rsid w:val="00B17F59"/>
    <w:rsid w:val="00B22213"/>
    <w:rsid w:val="00B22577"/>
    <w:rsid w:val="00B2703C"/>
    <w:rsid w:val="00B32C58"/>
    <w:rsid w:val="00B32F5E"/>
    <w:rsid w:val="00B3313B"/>
    <w:rsid w:val="00B335F7"/>
    <w:rsid w:val="00B33648"/>
    <w:rsid w:val="00B33C23"/>
    <w:rsid w:val="00B41F58"/>
    <w:rsid w:val="00B43F29"/>
    <w:rsid w:val="00B4607A"/>
    <w:rsid w:val="00B477D9"/>
    <w:rsid w:val="00B528DC"/>
    <w:rsid w:val="00B53215"/>
    <w:rsid w:val="00B55A06"/>
    <w:rsid w:val="00B57E68"/>
    <w:rsid w:val="00B6096D"/>
    <w:rsid w:val="00B65373"/>
    <w:rsid w:val="00B65510"/>
    <w:rsid w:val="00B71231"/>
    <w:rsid w:val="00B76DD6"/>
    <w:rsid w:val="00B85974"/>
    <w:rsid w:val="00B92260"/>
    <w:rsid w:val="00B92892"/>
    <w:rsid w:val="00B96396"/>
    <w:rsid w:val="00B97435"/>
    <w:rsid w:val="00BB7F84"/>
    <w:rsid w:val="00BD0711"/>
    <w:rsid w:val="00BD1FC4"/>
    <w:rsid w:val="00BD35C5"/>
    <w:rsid w:val="00BD56EB"/>
    <w:rsid w:val="00BE076F"/>
    <w:rsid w:val="00BE7A17"/>
    <w:rsid w:val="00BF1384"/>
    <w:rsid w:val="00BF23CB"/>
    <w:rsid w:val="00C02F17"/>
    <w:rsid w:val="00C06F31"/>
    <w:rsid w:val="00C17331"/>
    <w:rsid w:val="00C265AF"/>
    <w:rsid w:val="00C32BCF"/>
    <w:rsid w:val="00C34FA3"/>
    <w:rsid w:val="00C3704B"/>
    <w:rsid w:val="00C40557"/>
    <w:rsid w:val="00C40AE8"/>
    <w:rsid w:val="00C46FE4"/>
    <w:rsid w:val="00C47534"/>
    <w:rsid w:val="00C50869"/>
    <w:rsid w:val="00C53521"/>
    <w:rsid w:val="00C54BA8"/>
    <w:rsid w:val="00C60752"/>
    <w:rsid w:val="00C62220"/>
    <w:rsid w:val="00C76D77"/>
    <w:rsid w:val="00C80381"/>
    <w:rsid w:val="00C858CC"/>
    <w:rsid w:val="00C87BD7"/>
    <w:rsid w:val="00C87E34"/>
    <w:rsid w:val="00C92870"/>
    <w:rsid w:val="00C94CB1"/>
    <w:rsid w:val="00CA00A9"/>
    <w:rsid w:val="00CA3783"/>
    <w:rsid w:val="00CA40C0"/>
    <w:rsid w:val="00CA4EC7"/>
    <w:rsid w:val="00CB55AE"/>
    <w:rsid w:val="00CB5625"/>
    <w:rsid w:val="00CC2E7A"/>
    <w:rsid w:val="00CD1B09"/>
    <w:rsid w:val="00CD2CE8"/>
    <w:rsid w:val="00CD5114"/>
    <w:rsid w:val="00CD57DB"/>
    <w:rsid w:val="00CD720B"/>
    <w:rsid w:val="00CD789D"/>
    <w:rsid w:val="00CE1A15"/>
    <w:rsid w:val="00CE4AE9"/>
    <w:rsid w:val="00CF00E7"/>
    <w:rsid w:val="00CF016C"/>
    <w:rsid w:val="00CF0898"/>
    <w:rsid w:val="00CF53C9"/>
    <w:rsid w:val="00D00838"/>
    <w:rsid w:val="00D04884"/>
    <w:rsid w:val="00D07199"/>
    <w:rsid w:val="00D34AC4"/>
    <w:rsid w:val="00D35393"/>
    <w:rsid w:val="00D4287A"/>
    <w:rsid w:val="00D54168"/>
    <w:rsid w:val="00D54D6A"/>
    <w:rsid w:val="00D6056B"/>
    <w:rsid w:val="00D622F6"/>
    <w:rsid w:val="00D7257C"/>
    <w:rsid w:val="00D76B7D"/>
    <w:rsid w:val="00D80502"/>
    <w:rsid w:val="00D81321"/>
    <w:rsid w:val="00D821F3"/>
    <w:rsid w:val="00D8503B"/>
    <w:rsid w:val="00D9307C"/>
    <w:rsid w:val="00D95358"/>
    <w:rsid w:val="00DB0B39"/>
    <w:rsid w:val="00DC1F12"/>
    <w:rsid w:val="00DC266F"/>
    <w:rsid w:val="00DC3D1A"/>
    <w:rsid w:val="00DC437C"/>
    <w:rsid w:val="00DC47F8"/>
    <w:rsid w:val="00DC716B"/>
    <w:rsid w:val="00DC7DED"/>
    <w:rsid w:val="00DD042A"/>
    <w:rsid w:val="00DD1A39"/>
    <w:rsid w:val="00DD2012"/>
    <w:rsid w:val="00DE1E6D"/>
    <w:rsid w:val="00DE38AA"/>
    <w:rsid w:val="00DE7ADF"/>
    <w:rsid w:val="00DF1528"/>
    <w:rsid w:val="00DF5825"/>
    <w:rsid w:val="00DF5FFB"/>
    <w:rsid w:val="00DF6FD3"/>
    <w:rsid w:val="00E00E90"/>
    <w:rsid w:val="00E11D18"/>
    <w:rsid w:val="00E12CDB"/>
    <w:rsid w:val="00E14CA0"/>
    <w:rsid w:val="00E1672C"/>
    <w:rsid w:val="00E174F1"/>
    <w:rsid w:val="00E2090E"/>
    <w:rsid w:val="00E22B97"/>
    <w:rsid w:val="00E23364"/>
    <w:rsid w:val="00E25AFF"/>
    <w:rsid w:val="00E26DAE"/>
    <w:rsid w:val="00E32E6A"/>
    <w:rsid w:val="00E357D8"/>
    <w:rsid w:val="00E409B9"/>
    <w:rsid w:val="00E42CDD"/>
    <w:rsid w:val="00E42E72"/>
    <w:rsid w:val="00E430A8"/>
    <w:rsid w:val="00E45E19"/>
    <w:rsid w:val="00E5246D"/>
    <w:rsid w:val="00E569AA"/>
    <w:rsid w:val="00E73AD7"/>
    <w:rsid w:val="00E82447"/>
    <w:rsid w:val="00E877AB"/>
    <w:rsid w:val="00E87C79"/>
    <w:rsid w:val="00E87EBE"/>
    <w:rsid w:val="00E93D65"/>
    <w:rsid w:val="00EA5380"/>
    <w:rsid w:val="00EB56B7"/>
    <w:rsid w:val="00EC0D64"/>
    <w:rsid w:val="00EC2B86"/>
    <w:rsid w:val="00EC75F8"/>
    <w:rsid w:val="00EC77FF"/>
    <w:rsid w:val="00EC7844"/>
    <w:rsid w:val="00ED13DF"/>
    <w:rsid w:val="00EE0A23"/>
    <w:rsid w:val="00EE3E79"/>
    <w:rsid w:val="00EE5A1C"/>
    <w:rsid w:val="00EE6475"/>
    <w:rsid w:val="00EF0257"/>
    <w:rsid w:val="00F05669"/>
    <w:rsid w:val="00F10E41"/>
    <w:rsid w:val="00F15AF0"/>
    <w:rsid w:val="00F244FE"/>
    <w:rsid w:val="00F24812"/>
    <w:rsid w:val="00F36730"/>
    <w:rsid w:val="00F407B9"/>
    <w:rsid w:val="00F51369"/>
    <w:rsid w:val="00F54A0D"/>
    <w:rsid w:val="00F56E69"/>
    <w:rsid w:val="00F64FFF"/>
    <w:rsid w:val="00F67087"/>
    <w:rsid w:val="00F775C7"/>
    <w:rsid w:val="00F87582"/>
    <w:rsid w:val="00F914AD"/>
    <w:rsid w:val="00F93447"/>
    <w:rsid w:val="00F95C80"/>
    <w:rsid w:val="00F9656B"/>
    <w:rsid w:val="00F967A7"/>
    <w:rsid w:val="00F970CC"/>
    <w:rsid w:val="00FA1E32"/>
    <w:rsid w:val="00FA2908"/>
    <w:rsid w:val="00FA458A"/>
    <w:rsid w:val="00FB42C7"/>
    <w:rsid w:val="00FB5D7C"/>
    <w:rsid w:val="00FC5A07"/>
    <w:rsid w:val="00FD1F0C"/>
    <w:rsid w:val="00FD57A6"/>
    <w:rsid w:val="00FD678A"/>
    <w:rsid w:val="00FE2459"/>
    <w:rsid w:val="00FE3412"/>
    <w:rsid w:val="00FE5516"/>
    <w:rsid w:val="00FF0BCE"/>
    <w:rsid w:val="00FF2706"/>
    <w:rsid w:val="00FF6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7"/>
    <o:shapelayout v:ext="edit">
      <o:idmap v:ext="edit" data="1"/>
    </o:shapelayout>
  </w:shapeDefaults>
  <w:decimalSymbol w:val="."/>
  <w:listSeparator w:val=","/>
  <w14:docId w14:val="3449D32D"/>
  <w15:chartTrackingRefBased/>
  <w15:docId w15:val="{8A428E90-FCC2-476C-9663-94974500F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54C5"/>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semiHidden/>
    <w:unhideWhenUsed/>
    <w:qFormat/>
    <w:rsid w:val="00B17F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17F5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17F5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F95"/>
    <w:pPr>
      <w:ind w:left="720"/>
      <w:contextualSpacing/>
    </w:pPr>
  </w:style>
  <w:style w:type="character" w:customStyle="1" w:styleId="Heading1Char">
    <w:name w:val="Heading 1 Char"/>
    <w:basedOn w:val="DefaultParagraphFont"/>
    <w:link w:val="Heading1"/>
    <w:uiPriority w:val="9"/>
    <w:rsid w:val="003054C5"/>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3054C5"/>
  </w:style>
  <w:style w:type="table" w:styleId="TableGrid">
    <w:name w:val="Table Grid"/>
    <w:basedOn w:val="TableNormal"/>
    <w:uiPriority w:val="39"/>
    <w:rsid w:val="006D29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B17F5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17F5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17F59"/>
    <w:rPr>
      <w:rFonts w:asciiTheme="majorHAnsi" w:eastAsiaTheme="majorEastAsia" w:hAnsiTheme="majorHAnsi" w:cstheme="majorBidi"/>
      <w:i/>
      <w:iCs/>
      <w:color w:val="2F5496" w:themeColor="accent1" w:themeShade="BF"/>
    </w:rPr>
  </w:style>
  <w:style w:type="paragraph" w:styleId="Footer">
    <w:name w:val="footer"/>
    <w:basedOn w:val="Normal"/>
    <w:link w:val="FooterChar"/>
    <w:uiPriority w:val="99"/>
    <w:unhideWhenUsed/>
    <w:rsid w:val="00B17F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F59"/>
  </w:style>
  <w:style w:type="character" w:styleId="PageNumber">
    <w:name w:val="page number"/>
    <w:basedOn w:val="DefaultParagraphFont"/>
    <w:rsid w:val="00B17F59"/>
  </w:style>
  <w:style w:type="paragraph" w:styleId="Header">
    <w:name w:val="header"/>
    <w:basedOn w:val="Normal"/>
    <w:link w:val="HeaderChar"/>
    <w:uiPriority w:val="99"/>
    <w:unhideWhenUsed/>
    <w:rsid w:val="008551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51D8"/>
  </w:style>
  <w:style w:type="paragraph" w:styleId="NoSpacing">
    <w:name w:val="No Spacing"/>
    <w:link w:val="NoSpacingChar"/>
    <w:uiPriority w:val="1"/>
    <w:qFormat/>
    <w:rsid w:val="001A32F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A32FD"/>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56984">
      <w:bodyDiv w:val="1"/>
      <w:marLeft w:val="0"/>
      <w:marRight w:val="0"/>
      <w:marTop w:val="0"/>
      <w:marBottom w:val="0"/>
      <w:divBdr>
        <w:top w:val="none" w:sz="0" w:space="0" w:color="auto"/>
        <w:left w:val="none" w:sz="0" w:space="0" w:color="auto"/>
        <w:bottom w:val="none" w:sz="0" w:space="0" w:color="auto"/>
        <w:right w:val="none" w:sz="0" w:space="0" w:color="auto"/>
      </w:divBdr>
    </w:div>
    <w:div w:id="105587280">
      <w:bodyDiv w:val="1"/>
      <w:marLeft w:val="0"/>
      <w:marRight w:val="0"/>
      <w:marTop w:val="0"/>
      <w:marBottom w:val="0"/>
      <w:divBdr>
        <w:top w:val="none" w:sz="0" w:space="0" w:color="auto"/>
        <w:left w:val="none" w:sz="0" w:space="0" w:color="auto"/>
        <w:bottom w:val="none" w:sz="0" w:space="0" w:color="auto"/>
        <w:right w:val="none" w:sz="0" w:space="0" w:color="auto"/>
      </w:divBdr>
    </w:div>
    <w:div w:id="150105158">
      <w:bodyDiv w:val="1"/>
      <w:marLeft w:val="0"/>
      <w:marRight w:val="0"/>
      <w:marTop w:val="0"/>
      <w:marBottom w:val="0"/>
      <w:divBdr>
        <w:top w:val="none" w:sz="0" w:space="0" w:color="auto"/>
        <w:left w:val="none" w:sz="0" w:space="0" w:color="auto"/>
        <w:bottom w:val="none" w:sz="0" w:space="0" w:color="auto"/>
        <w:right w:val="none" w:sz="0" w:space="0" w:color="auto"/>
      </w:divBdr>
    </w:div>
    <w:div w:id="161088077">
      <w:bodyDiv w:val="1"/>
      <w:marLeft w:val="0"/>
      <w:marRight w:val="0"/>
      <w:marTop w:val="0"/>
      <w:marBottom w:val="0"/>
      <w:divBdr>
        <w:top w:val="none" w:sz="0" w:space="0" w:color="auto"/>
        <w:left w:val="none" w:sz="0" w:space="0" w:color="auto"/>
        <w:bottom w:val="none" w:sz="0" w:space="0" w:color="auto"/>
        <w:right w:val="none" w:sz="0" w:space="0" w:color="auto"/>
      </w:divBdr>
    </w:div>
    <w:div w:id="309208921">
      <w:bodyDiv w:val="1"/>
      <w:marLeft w:val="0"/>
      <w:marRight w:val="0"/>
      <w:marTop w:val="0"/>
      <w:marBottom w:val="0"/>
      <w:divBdr>
        <w:top w:val="none" w:sz="0" w:space="0" w:color="auto"/>
        <w:left w:val="none" w:sz="0" w:space="0" w:color="auto"/>
        <w:bottom w:val="none" w:sz="0" w:space="0" w:color="auto"/>
        <w:right w:val="none" w:sz="0" w:space="0" w:color="auto"/>
      </w:divBdr>
    </w:div>
    <w:div w:id="433326334">
      <w:bodyDiv w:val="1"/>
      <w:marLeft w:val="0"/>
      <w:marRight w:val="0"/>
      <w:marTop w:val="0"/>
      <w:marBottom w:val="0"/>
      <w:divBdr>
        <w:top w:val="none" w:sz="0" w:space="0" w:color="auto"/>
        <w:left w:val="none" w:sz="0" w:space="0" w:color="auto"/>
        <w:bottom w:val="none" w:sz="0" w:space="0" w:color="auto"/>
        <w:right w:val="none" w:sz="0" w:space="0" w:color="auto"/>
      </w:divBdr>
    </w:div>
    <w:div w:id="458885437">
      <w:bodyDiv w:val="1"/>
      <w:marLeft w:val="0"/>
      <w:marRight w:val="0"/>
      <w:marTop w:val="0"/>
      <w:marBottom w:val="0"/>
      <w:divBdr>
        <w:top w:val="none" w:sz="0" w:space="0" w:color="auto"/>
        <w:left w:val="none" w:sz="0" w:space="0" w:color="auto"/>
        <w:bottom w:val="none" w:sz="0" w:space="0" w:color="auto"/>
        <w:right w:val="none" w:sz="0" w:space="0" w:color="auto"/>
      </w:divBdr>
    </w:div>
    <w:div w:id="474877687">
      <w:bodyDiv w:val="1"/>
      <w:marLeft w:val="0"/>
      <w:marRight w:val="0"/>
      <w:marTop w:val="0"/>
      <w:marBottom w:val="0"/>
      <w:divBdr>
        <w:top w:val="none" w:sz="0" w:space="0" w:color="auto"/>
        <w:left w:val="none" w:sz="0" w:space="0" w:color="auto"/>
        <w:bottom w:val="none" w:sz="0" w:space="0" w:color="auto"/>
        <w:right w:val="none" w:sz="0" w:space="0" w:color="auto"/>
      </w:divBdr>
    </w:div>
    <w:div w:id="481118399">
      <w:bodyDiv w:val="1"/>
      <w:marLeft w:val="0"/>
      <w:marRight w:val="0"/>
      <w:marTop w:val="0"/>
      <w:marBottom w:val="0"/>
      <w:divBdr>
        <w:top w:val="none" w:sz="0" w:space="0" w:color="auto"/>
        <w:left w:val="none" w:sz="0" w:space="0" w:color="auto"/>
        <w:bottom w:val="none" w:sz="0" w:space="0" w:color="auto"/>
        <w:right w:val="none" w:sz="0" w:space="0" w:color="auto"/>
      </w:divBdr>
    </w:div>
    <w:div w:id="531653592">
      <w:bodyDiv w:val="1"/>
      <w:marLeft w:val="0"/>
      <w:marRight w:val="0"/>
      <w:marTop w:val="0"/>
      <w:marBottom w:val="0"/>
      <w:divBdr>
        <w:top w:val="none" w:sz="0" w:space="0" w:color="auto"/>
        <w:left w:val="none" w:sz="0" w:space="0" w:color="auto"/>
        <w:bottom w:val="none" w:sz="0" w:space="0" w:color="auto"/>
        <w:right w:val="none" w:sz="0" w:space="0" w:color="auto"/>
      </w:divBdr>
    </w:div>
    <w:div w:id="532156410">
      <w:bodyDiv w:val="1"/>
      <w:marLeft w:val="0"/>
      <w:marRight w:val="0"/>
      <w:marTop w:val="0"/>
      <w:marBottom w:val="0"/>
      <w:divBdr>
        <w:top w:val="none" w:sz="0" w:space="0" w:color="auto"/>
        <w:left w:val="none" w:sz="0" w:space="0" w:color="auto"/>
        <w:bottom w:val="none" w:sz="0" w:space="0" w:color="auto"/>
        <w:right w:val="none" w:sz="0" w:space="0" w:color="auto"/>
      </w:divBdr>
    </w:div>
    <w:div w:id="558514875">
      <w:bodyDiv w:val="1"/>
      <w:marLeft w:val="0"/>
      <w:marRight w:val="0"/>
      <w:marTop w:val="0"/>
      <w:marBottom w:val="0"/>
      <w:divBdr>
        <w:top w:val="none" w:sz="0" w:space="0" w:color="auto"/>
        <w:left w:val="none" w:sz="0" w:space="0" w:color="auto"/>
        <w:bottom w:val="none" w:sz="0" w:space="0" w:color="auto"/>
        <w:right w:val="none" w:sz="0" w:space="0" w:color="auto"/>
      </w:divBdr>
    </w:div>
    <w:div w:id="580989791">
      <w:bodyDiv w:val="1"/>
      <w:marLeft w:val="0"/>
      <w:marRight w:val="0"/>
      <w:marTop w:val="0"/>
      <w:marBottom w:val="0"/>
      <w:divBdr>
        <w:top w:val="none" w:sz="0" w:space="0" w:color="auto"/>
        <w:left w:val="none" w:sz="0" w:space="0" w:color="auto"/>
        <w:bottom w:val="none" w:sz="0" w:space="0" w:color="auto"/>
        <w:right w:val="none" w:sz="0" w:space="0" w:color="auto"/>
      </w:divBdr>
    </w:div>
    <w:div w:id="654845730">
      <w:bodyDiv w:val="1"/>
      <w:marLeft w:val="0"/>
      <w:marRight w:val="0"/>
      <w:marTop w:val="0"/>
      <w:marBottom w:val="0"/>
      <w:divBdr>
        <w:top w:val="none" w:sz="0" w:space="0" w:color="auto"/>
        <w:left w:val="none" w:sz="0" w:space="0" w:color="auto"/>
        <w:bottom w:val="none" w:sz="0" w:space="0" w:color="auto"/>
        <w:right w:val="none" w:sz="0" w:space="0" w:color="auto"/>
      </w:divBdr>
    </w:div>
    <w:div w:id="674725736">
      <w:bodyDiv w:val="1"/>
      <w:marLeft w:val="0"/>
      <w:marRight w:val="0"/>
      <w:marTop w:val="0"/>
      <w:marBottom w:val="0"/>
      <w:divBdr>
        <w:top w:val="none" w:sz="0" w:space="0" w:color="auto"/>
        <w:left w:val="none" w:sz="0" w:space="0" w:color="auto"/>
        <w:bottom w:val="none" w:sz="0" w:space="0" w:color="auto"/>
        <w:right w:val="none" w:sz="0" w:space="0" w:color="auto"/>
      </w:divBdr>
    </w:div>
    <w:div w:id="694379361">
      <w:bodyDiv w:val="1"/>
      <w:marLeft w:val="0"/>
      <w:marRight w:val="0"/>
      <w:marTop w:val="0"/>
      <w:marBottom w:val="0"/>
      <w:divBdr>
        <w:top w:val="none" w:sz="0" w:space="0" w:color="auto"/>
        <w:left w:val="none" w:sz="0" w:space="0" w:color="auto"/>
        <w:bottom w:val="none" w:sz="0" w:space="0" w:color="auto"/>
        <w:right w:val="none" w:sz="0" w:space="0" w:color="auto"/>
      </w:divBdr>
    </w:div>
    <w:div w:id="723873735">
      <w:bodyDiv w:val="1"/>
      <w:marLeft w:val="0"/>
      <w:marRight w:val="0"/>
      <w:marTop w:val="0"/>
      <w:marBottom w:val="0"/>
      <w:divBdr>
        <w:top w:val="none" w:sz="0" w:space="0" w:color="auto"/>
        <w:left w:val="none" w:sz="0" w:space="0" w:color="auto"/>
        <w:bottom w:val="none" w:sz="0" w:space="0" w:color="auto"/>
        <w:right w:val="none" w:sz="0" w:space="0" w:color="auto"/>
      </w:divBdr>
    </w:div>
    <w:div w:id="831992519">
      <w:bodyDiv w:val="1"/>
      <w:marLeft w:val="0"/>
      <w:marRight w:val="0"/>
      <w:marTop w:val="0"/>
      <w:marBottom w:val="0"/>
      <w:divBdr>
        <w:top w:val="none" w:sz="0" w:space="0" w:color="auto"/>
        <w:left w:val="none" w:sz="0" w:space="0" w:color="auto"/>
        <w:bottom w:val="none" w:sz="0" w:space="0" w:color="auto"/>
        <w:right w:val="none" w:sz="0" w:space="0" w:color="auto"/>
      </w:divBdr>
    </w:div>
    <w:div w:id="868177967">
      <w:bodyDiv w:val="1"/>
      <w:marLeft w:val="0"/>
      <w:marRight w:val="0"/>
      <w:marTop w:val="0"/>
      <w:marBottom w:val="0"/>
      <w:divBdr>
        <w:top w:val="none" w:sz="0" w:space="0" w:color="auto"/>
        <w:left w:val="none" w:sz="0" w:space="0" w:color="auto"/>
        <w:bottom w:val="none" w:sz="0" w:space="0" w:color="auto"/>
        <w:right w:val="none" w:sz="0" w:space="0" w:color="auto"/>
      </w:divBdr>
    </w:div>
    <w:div w:id="897322833">
      <w:bodyDiv w:val="1"/>
      <w:marLeft w:val="0"/>
      <w:marRight w:val="0"/>
      <w:marTop w:val="0"/>
      <w:marBottom w:val="0"/>
      <w:divBdr>
        <w:top w:val="none" w:sz="0" w:space="0" w:color="auto"/>
        <w:left w:val="none" w:sz="0" w:space="0" w:color="auto"/>
        <w:bottom w:val="none" w:sz="0" w:space="0" w:color="auto"/>
        <w:right w:val="none" w:sz="0" w:space="0" w:color="auto"/>
      </w:divBdr>
    </w:div>
    <w:div w:id="930159106">
      <w:bodyDiv w:val="1"/>
      <w:marLeft w:val="0"/>
      <w:marRight w:val="0"/>
      <w:marTop w:val="0"/>
      <w:marBottom w:val="0"/>
      <w:divBdr>
        <w:top w:val="none" w:sz="0" w:space="0" w:color="auto"/>
        <w:left w:val="none" w:sz="0" w:space="0" w:color="auto"/>
        <w:bottom w:val="none" w:sz="0" w:space="0" w:color="auto"/>
        <w:right w:val="none" w:sz="0" w:space="0" w:color="auto"/>
      </w:divBdr>
    </w:div>
    <w:div w:id="936063045">
      <w:bodyDiv w:val="1"/>
      <w:marLeft w:val="0"/>
      <w:marRight w:val="0"/>
      <w:marTop w:val="0"/>
      <w:marBottom w:val="0"/>
      <w:divBdr>
        <w:top w:val="none" w:sz="0" w:space="0" w:color="auto"/>
        <w:left w:val="none" w:sz="0" w:space="0" w:color="auto"/>
        <w:bottom w:val="none" w:sz="0" w:space="0" w:color="auto"/>
        <w:right w:val="none" w:sz="0" w:space="0" w:color="auto"/>
      </w:divBdr>
    </w:div>
    <w:div w:id="944918603">
      <w:bodyDiv w:val="1"/>
      <w:marLeft w:val="0"/>
      <w:marRight w:val="0"/>
      <w:marTop w:val="0"/>
      <w:marBottom w:val="0"/>
      <w:divBdr>
        <w:top w:val="none" w:sz="0" w:space="0" w:color="auto"/>
        <w:left w:val="none" w:sz="0" w:space="0" w:color="auto"/>
        <w:bottom w:val="none" w:sz="0" w:space="0" w:color="auto"/>
        <w:right w:val="none" w:sz="0" w:space="0" w:color="auto"/>
      </w:divBdr>
    </w:div>
    <w:div w:id="948313085">
      <w:bodyDiv w:val="1"/>
      <w:marLeft w:val="0"/>
      <w:marRight w:val="0"/>
      <w:marTop w:val="0"/>
      <w:marBottom w:val="0"/>
      <w:divBdr>
        <w:top w:val="none" w:sz="0" w:space="0" w:color="auto"/>
        <w:left w:val="none" w:sz="0" w:space="0" w:color="auto"/>
        <w:bottom w:val="none" w:sz="0" w:space="0" w:color="auto"/>
        <w:right w:val="none" w:sz="0" w:space="0" w:color="auto"/>
      </w:divBdr>
    </w:div>
    <w:div w:id="984046065">
      <w:bodyDiv w:val="1"/>
      <w:marLeft w:val="0"/>
      <w:marRight w:val="0"/>
      <w:marTop w:val="0"/>
      <w:marBottom w:val="0"/>
      <w:divBdr>
        <w:top w:val="none" w:sz="0" w:space="0" w:color="auto"/>
        <w:left w:val="none" w:sz="0" w:space="0" w:color="auto"/>
        <w:bottom w:val="none" w:sz="0" w:space="0" w:color="auto"/>
        <w:right w:val="none" w:sz="0" w:space="0" w:color="auto"/>
      </w:divBdr>
    </w:div>
    <w:div w:id="1058439115">
      <w:bodyDiv w:val="1"/>
      <w:marLeft w:val="0"/>
      <w:marRight w:val="0"/>
      <w:marTop w:val="0"/>
      <w:marBottom w:val="0"/>
      <w:divBdr>
        <w:top w:val="none" w:sz="0" w:space="0" w:color="auto"/>
        <w:left w:val="none" w:sz="0" w:space="0" w:color="auto"/>
        <w:bottom w:val="none" w:sz="0" w:space="0" w:color="auto"/>
        <w:right w:val="none" w:sz="0" w:space="0" w:color="auto"/>
      </w:divBdr>
    </w:div>
    <w:div w:id="1059481499">
      <w:bodyDiv w:val="1"/>
      <w:marLeft w:val="0"/>
      <w:marRight w:val="0"/>
      <w:marTop w:val="0"/>
      <w:marBottom w:val="0"/>
      <w:divBdr>
        <w:top w:val="none" w:sz="0" w:space="0" w:color="auto"/>
        <w:left w:val="none" w:sz="0" w:space="0" w:color="auto"/>
        <w:bottom w:val="none" w:sz="0" w:space="0" w:color="auto"/>
        <w:right w:val="none" w:sz="0" w:space="0" w:color="auto"/>
      </w:divBdr>
    </w:div>
    <w:div w:id="1071275139">
      <w:bodyDiv w:val="1"/>
      <w:marLeft w:val="0"/>
      <w:marRight w:val="0"/>
      <w:marTop w:val="0"/>
      <w:marBottom w:val="0"/>
      <w:divBdr>
        <w:top w:val="none" w:sz="0" w:space="0" w:color="auto"/>
        <w:left w:val="none" w:sz="0" w:space="0" w:color="auto"/>
        <w:bottom w:val="none" w:sz="0" w:space="0" w:color="auto"/>
        <w:right w:val="none" w:sz="0" w:space="0" w:color="auto"/>
      </w:divBdr>
    </w:div>
    <w:div w:id="1114254063">
      <w:bodyDiv w:val="1"/>
      <w:marLeft w:val="0"/>
      <w:marRight w:val="0"/>
      <w:marTop w:val="0"/>
      <w:marBottom w:val="0"/>
      <w:divBdr>
        <w:top w:val="none" w:sz="0" w:space="0" w:color="auto"/>
        <w:left w:val="none" w:sz="0" w:space="0" w:color="auto"/>
        <w:bottom w:val="none" w:sz="0" w:space="0" w:color="auto"/>
        <w:right w:val="none" w:sz="0" w:space="0" w:color="auto"/>
      </w:divBdr>
    </w:div>
    <w:div w:id="1143233021">
      <w:bodyDiv w:val="1"/>
      <w:marLeft w:val="0"/>
      <w:marRight w:val="0"/>
      <w:marTop w:val="0"/>
      <w:marBottom w:val="0"/>
      <w:divBdr>
        <w:top w:val="none" w:sz="0" w:space="0" w:color="auto"/>
        <w:left w:val="none" w:sz="0" w:space="0" w:color="auto"/>
        <w:bottom w:val="none" w:sz="0" w:space="0" w:color="auto"/>
        <w:right w:val="none" w:sz="0" w:space="0" w:color="auto"/>
      </w:divBdr>
    </w:div>
    <w:div w:id="1171407330">
      <w:bodyDiv w:val="1"/>
      <w:marLeft w:val="0"/>
      <w:marRight w:val="0"/>
      <w:marTop w:val="0"/>
      <w:marBottom w:val="0"/>
      <w:divBdr>
        <w:top w:val="none" w:sz="0" w:space="0" w:color="auto"/>
        <w:left w:val="none" w:sz="0" w:space="0" w:color="auto"/>
        <w:bottom w:val="none" w:sz="0" w:space="0" w:color="auto"/>
        <w:right w:val="none" w:sz="0" w:space="0" w:color="auto"/>
      </w:divBdr>
    </w:div>
    <w:div w:id="1248153989">
      <w:bodyDiv w:val="1"/>
      <w:marLeft w:val="0"/>
      <w:marRight w:val="0"/>
      <w:marTop w:val="0"/>
      <w:marBottom w:val="0"/>
      <w:divBdr>
        <w:top w:val="none" w:sz="0" w:space="0" w:color="auto"/>
        <w:left w:val="none" w:sz="0" w:space="0" w:color="auto"/>
        <w:bottom w:val="none" w:sz="0" w:space="0" w:color="auto"/>
        <w:right w:val="none" w:sz="0" w:space="0" w:color="auto"/>
      </w:divBdr>
    </w:div>
    <w:div w:id="1264418762">
      <w:bodyDiv w:val="1"/>
      <w:marLeft w:val="0"/>
      <w:marRight w:val="0"/>
      <w:marTop w:val="0"/>
      <w:marBottom w:val="0"/>
      <w:divBdr>
        <w:top w:val="none" w:sz="0" w:space="0" w:color="auto"/>
        <w:left w:val="none" w:sz="0" w:space="0" w:color="auto"/>
        <w:bottom w:val="none" w:sz="0" w:space="0" w:color="auto"/>
        <w:right w:val="none" w:sz="0" w:space="0" w:color="auto"/>
      </w:divBdr>
    </w:div>
    <w:div w:id="1281378363">
      <w:bodyDiv w:val="1"/>
      <w:marLeft w:val="0"/>
      <w:marRight w:val="0"/>
      <w:marTop w:val="0"/>
      <w:marBottom w:val="0"/>
      <w:divBdr>
        <w:top w:val="none" w:sz="0" w:space="0" w:color="auto"/>
        <w:left w:val="none" w:sz="0" w:space="0" w:color="auto"/>
        <w:bottom w:val="none" w:sz="0" w:space="0" w:color="auto"/>
        <w:right w:val="none" w:sz="0" w:space="0" w:color="auto"/>
      </w:divBdr>
    </w:div>
    <w:div w:id="1286958933">
      <w:bodyDiv w:val="1"/>
      <w:marLeft w:val="0"/>
      <w:marRight w:val="0"/>
      <w:marTop w:val="0"/>
      <w:marBottom w:val="0"/>
      <w:divBdr>
        <w:top w:val="none" w:sz="0" w:space="0" w:color="auto"/>
        <w:left w:val="none" w:sz="0" w:space="0" w:color="auto"/>
        <w:bottom w:val="none" w:sz="0" w:space="0" w:color="auto"/>
        <w:right w:val="none" w:sz="0" w:space="0" w:color="auto"/>
      </w:divBdr>
    </w:div>
    <w:div w:id="1350260322">
      <w:bodyDiv w:val="1"/>
      <w:marLeft w:val="0"/>
      <w:marRight w:val="0"/>
      <w:marTop w:val="0"/>
      <w:marBottom w:val="0"/>
      <w:divBdr>
        <w:top w:val="none" w:sz="0" w:space="0" w:color="auto"/>
        <w:left w:val="none" w:sz="0" w:space="0" w:color="auto"/>
        <w:bottom w:val="none" w:sz="0" w:space="0" w:color="auto"/>
        <w:right w:val="none" w:sz="0" w:space="0" w:color="auto"/>
      </w:divBdr>
    </w:div>
    <w:div w:id="1356031413">
      <w:bodyDiv w:val="1"/>
      <w:marLeft w:val="0"/>
      <w:marRight w:val="0"/>
      <w:marTop w:val="0"/>
      <w:marBottom w:val="0"/>
      <w:divBdr>
        <w:top w:val="none" w:sz="0" w:space="0" w:color="auto"/>
        <w:left w:val="none" w:sz="0" w:space="0" w:color="auto"/>
        <w:bottom w:val="none" w:sz="0" w:space="0" w:color="auto"/>
        <w:right w:val="none" w:sz="0" w:space="0" w:color="auto"/>
      </w:divBdr>
    </w:div>
    <w:div w:id="1372270351">
      <w:bodyDiv w:val="1"/>
      <w:marLeft w:val="0"/>
      <w:marRight w:val="0"/>
      <w:marTop w:val="0"/>
      <w:marBottom w:val="0"/>
      <w:divBdr>
        <w:top w:val="none" w:sz="0" w:space="0" w:color="auto"/>
        <w:left w:val="none" w:sz="0" w:space="0" w:color="auto"/>
        <w:bottom w:val="none" w:sz="0" w:space="0" w:color="auto"/>
        <w:right w:val="none" w:sz="0" w:space="0" w:color="auto"/>
      </w:divBdr>
    </w:div>
    <w:div w:id="1449549122">
      <w:bodyDiv w:val="1"/>
      <w:marLeft w:val="0"/>
      <w:marRight w:val="0"/>
      <w:marTop w:val="0"/>
      <w:marBottom w:val="0"/>
      <w:divBdr>
        <w:top w:val="none" w:sz="0" w:space="0" w:color="auto"/>
        <w:left w:val="none" w:sz="0" w:space="0" w:color="auto"/>
        <w:bottom w:val="none" w:sz="0" w:space="0" w:color="auto"/>
        <w:right w:val="none" w:sz="0" w:space="0" w:color="auto"/>
      </w:divBdr>
    </w:div>
    <w:div w:id="1692410145">
      <w:bodyDiv w:val="1"/>
      <w:marLeft w:val="0"/>
      <w:marRight w:val="0"/>
      <w:marTop w:val="0"/>
      <w:marBottom w:val="0"/>
      <w:divBdr>
        <w:top w:val="none" w:sz="0" w:space="0" w:color="auto"/>
        <w:left w:val="none" w:sz="0" w:space="0" w:color="auto"/>
        <w:bottom w:val="none" w:sz="0" w:space="0" w:color="auto"/>
        <w:right w:val="none" w:sz="0" w:space="0" w:color="auto"/>
      </w:divBdr>
    </w:div>
    <w:div w:id="1758483247">
      <w:bodyDiv w:val="1"/>
      <w:marLeft w:val="0"/>
      <w:marRight w:val="0"/>
      <w:marTop w:val="0"/>
      <w:marBottom w:val="0"/>
      <w:divBdr>
        <w:top w:val="none" w:sz="0" w:space="0" w:color="auto"/>
        <w:left w:val="none" w:sz="0" w:space="0" w:color="auto"/>
        <w:bottom w:val="none" w:sz="0" w:space="0" w:color="auto"/>
        <w:right w:val="none" w:sz="0" w:space="0" w:color="auto"/>
      </w:divBdr>
    </w:div>
    <w:div w:id="1761219679">
      <w:bodyDiv w:val="1"/>
      <w:marLeft w:val="0"/>
      <w:marRight w:val="0"/>
      <w:marTop w:val="0"/>
      <w:marBottom w:val="0"/>
      <w:divBdr>
        <w:top w:val="none" w:sz="0" w:space="0" w:color="auto"/>
        <w:left w:val="none" w:sz="0" w:space="0" w:color="auto"/>
        <w:bottom w:val="none" w:sz="0" w:space="0" w:color="auto"/>
        <w:right w:val="none" w:sz="0" w:space="0" w:color="auto"/>
      </w:divBdr>
    </w:div>
    <w:div w:id="1829205643">
      <w:bodyDiv w:val="1"/>
      <w:marLeft w:val="0"/>
      <w:marRight w:val="0"/>
      <w:marTop w:val="0"/>
      <w:marBottom w:val="0"/>
      <w:divBdr>
        <w:top w:val="none" w:sz="0" w:space="0" w:color="auto"/>
        <w:left w:val="none" w:sz="0" w:space="0" w:color="auto"/>
        <w:bottom w:val="none" w:sz="0" w:space="0" w:color="auto"/>
        <w:right w:val="none" w:sz="0" w:space="0" w:color="auto"/>
      </w:divBdr>
    </w:div>
    <w:div w:id="1958028239">
      <w:bodyDiv w:val="1"/>
      <w:marLeft w:val="0"/>
      <w:marRight w:val="0"/>
      <w:marTop w:val="0"/>
      <w:marBottom w:val="0"/>
      <w:divBdr>
        <w:top w:val="none" w:sz="0" w:space="0" w:color="auto"/>
        <w:left w:val="none" w:sz="0" w:space="0" w:color="auto"/>
        <w:bottom w:val="none" w:sz="0" w:space="0" w:color="auto"/>
        <w:right w:val="none" w:sz="0" w:space="0" w:color="auto"/>
      </w:divBdr>
    </w:div>
    <w:div w:id="2003967618">
      <w:bodyDiv w:val="1"/>
      <w:marLeft w:val="0"/>
      <w:marRight w:val="0"/>
      <w:marTop w:val="0"/>
      <w:marBottom w:val="0"/>
      <w:divBdr>
        <w:top w:val="none" w:sz="0" w:space="0" w:color="auto"/>
        <w:left w:val="none" w:sz="0" w:space="0" w:color="auto"/>
        <w:bottom w:val="none" w:sz="0" w:space="0" w:color="auto"/>
        <w:right w:val="none" w:sz="0" w:space="0" w:color="auto"/>
      </w:divBdr>
    </w:div>
    <w:div w:id="2079203975">
      <w:bodyDiv w:val="1"/>
      <w:marLeft w:val="0"/>
      <w:marRight w:val="0"/>
      <w:marTop w:val="0"/>
      <w:marBottom w:val="0"/>
      <w:divBdr>
        <w:top w:val="none" w:sz="0" w:space="0" w:color="auto"/>
        <w:left w:val="none" w:sz="0" w:space="0" w:color="auto"/>
        <w:bottom w:val="none" w:sz="0" w:space="0" w:color="auto"/>
        <w:right w:val="none" w:sz="0" w:space="0" w:color="auto"/>
      </w:divBdr>
    </w:div>
    <w:div w:id="2086029275">
      <w:bodyDiv w:val="1"/>
      <w:marLeft w:val="0"/>
      <w:marRight w:val="0"/>
      <w:marTop w:val="0"/>
      <w:marBottom w:val="0"/>
      <w:divBdr>
        <w:top w:val="none" w:sz="0" w:space="0" w:color="auto"/>
        <w:left w:val="none" w:sz="0" w:space="0" w:color="auto"/>
        <w:bottom w:val="none" w:sz="0" w:space="0" w:color="auto"/>
        <w:right w:val="none" w:sz="0" w:space="0" w:color="auto"/>
      </w:divBdr>
    </w:div>
    <w:div w:id="2107185546">
      <w:bodyDiv w:val="1"/>
      <w:marLeft w:val="0"/>
      <w:marRight w:val="0"/>
      <w:marTop w:val="0"/>
      <w:marBottom w:val="0"/>
      <w:divBdr>
        <w:top w:val="none" w:sz="0" w:space="0" w:color="auto"/>
        <w:left w:val="none" w:sz="0" w:space="0" w:color="auto"/>
        <w:bottom w:val="none" w:sz="0" w:space="0" w:color="auto"/>
        <w:right w:val="none" w:sz="0" w:space="0" w:color="auto"/>
      </w:divBdr>
    </w:div>
    <w:div w:id="214080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Sau231</b:Tag>
    <b:SourceType>DocumentFromInternetSite</b:SourceType>
    <b:Guid>{D4E1EE76-9BAD-42B9-A0BC-E7B4371B39FB}</b:Guid>
    <b:Author>
      <b:Author>
        <b:NameList>
          <b:Person>
            <b:Last>Saul Mcleod</b:Last>
            <b:First>PhD</b:First>
          </b:Person>
        </b:NameList>
      </b:Author>
    </b:Author>
    <b:Title>Carl Jung’s Theory Of Personality: Archetypes &amp; Collective Unconscious</b:Title>
    <b:Year>2023</b:Year>
    <b:Month>July</b:Month>
    <b:Day>26</b:Day>
    <b:YearAccessed>2024</b:YearAccessed>
    <b:MonthAccessed>January</b:MonthAccessed>
    <b:DayAccessed>8</b:DayAccessed>
    <b:URL>https://www.simplypsychology.org/carl-jung.html</b:URL>
    <b:RefOrder>1</b:RefOrder>
  </b:Source>
  <b:Source>
    <b:Tag>Sus18</b:Tag>
    <b:SourceType>DocumentFromInternetSite</b:SourceType>
    <b:Guid>{EF2E75BA-A174-4503-AC9D-D594CA22EC25}</b:Guid>
    <b:Author>
      <b:Author>
        <b:NameList>
          <b:Person>
            <b:Last>Zappia</b:Last>
            <b:First>Susie</b:First>
          </b:Person>
        </b:NameList>
      </b:Author>
    </b:Author>
    <b:Title>Weaknesses of Carl Jung's Theory</b:Title>
    <b:Year>2018</b:Year>
    <b:Month>June</b:Month>
    <b:Day>27</b:Day>
    <b:YearAccessed>2024</b:YearAccessed>
    <b:MonthAccessed>January</b:MonthAccessed>
    <b:DayAccessed>8</b:DayAccessed>
    <b:URL>https://classroom.synonym.com/weaknesses-carl-jungs-theory-8505105.html</b:URL>
    <b:RefOrder>3</b:RefOrder>
  </b:Source>
  <b:Source>
    <b:Tag>Ins24</b:Tag>
    <b:SourceType>DocumentFromInternetSite</b:SourceType>
    <b:Guid>{26A7C53E-7FAF-47B0-90A6-1099B33B879A}</b:Guid>
    <b:Author>
      <b:Author>
        <b:Corporate>Insights</b:Corporate>
      </b:Author>
    </b:Author>
    <b:Title>Insights Discovery</b:Title>
    <b:Year>2024</b:Year>
    <b:YearAccessed>2024</b:YearAccessed>
    <b:MonthAccessed>January</b:MonthAccessed>
    <b:DayAccessed>8</b:DayAccessed>
    <b:URL>https://www.insights.com/products/insights-discovery</b:URL>
    <b:RefOrder>4</b:RefOrder>
  </b:Source>
  <b:Source>
    <b:Tag>Ins18</b:Tag>
    <b:SourceType>DocumentFromInternetSite</b:SourceType>
    <b:Guid>{65D466C8-A740-4565-9DEB-4CB998D20D91}</b:Guid>
    <b:Title>Insights Discovery: Validating the System</b:Title>
    <b:Year>2018</b:Year>
    <b:YearAccessed>2024</b:YearAccessed>
    <b:MonthAccessed>January</b:MonthAccessed>
    <b:DayAccessed>8</b:DayAccessed>
    <b:URL>https://www.insights.com/media/1169/insights-discovery-validating-the-system.pdf</b:URL>
    <b:Author>
      <b:Author>
        <b:Corporate>Insights Discovery</b:Corporate>
      </b:Author>
    </b:Author>
    <b:RefOrder>2</b:RefOrder>
  </b:Source>
  <b:Source>
    <b:Tag>Ins15</b:Tag>
    <b:SourceType>DocumentFromInternetSite</b:SourceType>
    <b:Guid>{C7821619-E62E-4AF2-B4A1-475B39493776}</b:Guid>
    <b:Author>
      <b:Author>
        <b:Corporate>Insights Discovery</b:Corporate>
      </b:Author>
    </b:Author>
    <b:Title>How it Works</b:Title>
    <b:Year>2015</b:Year>
    <b:YearAccessed>2024</b:YearAccessed>
    <b:MonthAccessed>January</b:MonthAccessed>
    <b:DayAccessed>9</b:DayAccessed>
    <b:URL>https://www.rcm.org.uk/media/4264/insights-discovery-info-sheet-general-intro.pdf</b:URL>
    <b:RefOrder>5</b:RefOrder>
  </b:Source>
  <b:Source>
    <b:Tag>Kap20</b:Tag>
    <b:SourceType>Report</b:SourceType>
    <b:Guid>{FC24C61A-7071-4E4B-9EC1-9A81C42F86C1}</b:Guid>
    <b:Author>
      <b:Author>
        <b:NameList>
          <b:Person>
            <b:Last>Kapur</b:Last>
            <b:First>Radhika</b:First>
          </b:Person>
        </b:NameList>
      </b:Author>
    </b:Author>
    <b:Title>Influence of Personality Traits on the Communication Processes</b:Title>
    <b:Year>2020</b:Year>
    <b:City>Delhi</b:City>
    <b:RefOrder>20</b:RefOrder>
  </b:Source>
  <b:Source>
    <b:Tag>Mol15</b:Tag>
    <b:SourceType>DocumentFromInternetSite</b:SourceType>
    <b:Guid>{39D8367A-DF38-4249-90DB-11F82B75E3DE}</b:Guid>
    <b:Title>Why Personality Matters in the Workplace</b:Title>
    <b:Year>2015</b:Year>
    <b:Author>
      <b:Author>
        <b:NameList>
          <b:Person>
            <b:Last>Owens</b:Last>
            <b:First>Molly</b:First>
          </b:Person>
        </b:NameList>
      </b:Author>
    </b:Author>
    <b:Month>March</b:Month>
    <b:Day>5</b:Day>
    <b:YearAccessed>2024</b:YearAccessed>
    <b:MonthAccessed>January</b:MonthAccessed>
    <b:DayAccessed>8</b:DayAccessed>
    <b:URL>https://www.truity.com/blog/why-personality-matters-workplace#:~:text=Understanding%20our%20personality%2C%20our%20co-workers%E2%80%99%20personalities%20and%20our,cultivate%20healthier%20working%20relationships%20and%20develop%20healthier%20lifestyles.</b:URL>
    <b:RefOrder>9</b:RefOrder>
  </b:Source>
  <b:Source>
    <b:Tag>Spi23</b:Tag>
    <b:SourceType>DocumentFromInternetSite</b:SourceType>
    <b:Guid>{DFA12A5B-91D8-41C5-8F18-B5F066261AC1}</b:Guid>
    <b:Author>
      <b:Author>
        <b:Corporate>Spirit Resilience</b:Corporate>
      </b:Author>
    </b:Author>
    <b:Title>What are the Benefits of Insights Discovery?</b:Title>
    <b:Year>2023</b:Year>
    <b:Month>June</b:Month>
    <b:Day>4</b:Day>
    <b:YearAccessed>2024</b:YearAccessed>
    <b:MonthAccessed>January</b:MonthAccessed>
    <b:DayAccessed>9</b:DayAccessed>
    <b:URL>https://spiritresilience.com/what-are-the-benefits-of-insights-discovery/</b:URL>
    <b:RefOrder>10</b:RefOrder>
  </b:Source>
  <b:Source>
    <b:Tag>Han21</b:Tag>
    <b:SourceType>DocumentFromInternetSite</b:SourceType>
    <b:Guid>{8984EF55-2A48-49F4-B6E0-180DE6C8A1C7}</b:Guid>
    <b:Author>
      <b:Author>
        <b:NameList>
          <b:Person>
            <b:Last>Hickok</b:Last>
            <b:First>Hannah</b:First>
          </b:Person>
        </b:NameList>
      </b:Author>
    </b:Author>
    <b:Title>Why remote work has eroded trust among colleagues</b:Title>
    <b:Year>2021</b:Year>
    <b:Month>March</b:Month>
    <b:Day>18</b:Day>
    <b:YearAccessed>2024</b:YearAccessed>
    <b:MonthAccessed>January</b:MonthAccessed>
    <b:DayAccessed>9</b:DayAccessed>
    <b:URL>https://www.bbc.com/worklife/article/20210315-why-remote-work-has-eroded-trust-among-colleagues</b:URL>
    <b:RefOrder>11</b:RefOrder>
  </b:Source>
  <b:Source>
    <b:Tag>Don22</b:Tag>
    <b:SourceType>DocumentFromInternetSite</b:SourceType>
    <b:Guid>{E0F7DBFE-D60E-4068-8CE8-CFAEF406D20A}</b:Guid>
    <b:Author>
      <b:Author>
        <b:NameList>
          <b:Person>
            <b:Last>Bonfield</b:Last>
            <b:First>Donna</b:First>
          </b:Person>
        </b:NameList>
      </b:Author>
    </b:Author>
    <b:Title>How Insights Discovery can benefit your hybrid working model</b:Title>
    <b:Year>2022</b:Year>
    <b:Month>April</b:Month>
    <b:Day>11</b:Day>
    <b:YearAccessed>2024</b:YearAccessed>
    <b:MonthAccessed>January</b:MonthAccessed>
    <b:DayAccessed>9</b:DayAccessed>
    <b:URL>https://www.realityhr.co.uk/how-insights-discovery-can-benefit-your-hybrid-working-model/</b:URL>
    <b:RefOrder>12</b:RefOrder>
  </b:Source>
  <b:Source>
    <b:Tag>Lis21</b:Tag>
    <b:SourceType>DocumentFromInternetSite</b:SourceType>
    <b:Guid>{C642C522-34F4-427A-8A57-56D9E453BBD9}</b:Guid>
    <b:Author>
      <b:Author>
        <b:NameList>
          <b:Person>
            <b:Last>Macabasco</b:Last>
            <b:First>Lisa</b:First>
            <b:Middle>Wong</b:Middle>
          </b:Person>
        </b:NameList>
      </b:Author>
    </b:Author>
    <b:Title>'They become dangerous tools': the dark side of personality tests</b:Title>
    <b:Year>2021</b:Year>
    <b:Month>March</b:Month>
    <b:Day>4</b:Day>
    <b:YearAccessed>2024</b:YearAccessed>
    <b:MonthAccessed>January</b:MonthAccessed>
    <b:DayAccessed>10</b:DayAccessed>
    <b:URL>https://www.theguardian.com/tv-and-radio/2021/mar/03/they-become-dangerous-tools-the-dark-side-of-personality-tests</b:URL>
    <b:RefOrder>13</b:RefOrder>
  </b:Source>
  <b:Source>
    <b:Tag>Emm17</b:Tag>
    <b:SourceType>DocumentFromInternetSite</b:SourceType>
    <b:Guid>{80DE068E-397B-40DA-B06C-F3443B907AC4}</b:Guid>
    <b:Author>
      <b:Author>
        <b:NameList>
          <b:Person>
            <b:Last>Goldberg</b:Last>
            <b:First>Emma</b:First>
          </b:Person>
        </b:NameList>
      </b:Author>
    </b:Author>
    <b:Title>Personality Tests Are the Astrology of the Office</b:Title>
    <b:Year>2017</b:Year>
    <b:Month>September</b:Month>
    <b:Day>17</b:Day>
    <b:YearAccessed>2024</b:YearAccessed>
    <b:MonthAccessed>January </b:MonthAccessed>
    <b:DayAccessed>10</b:DayAccessed>
    <b:URL>https://www.nytimes.com/2019/09/17/style/personality-tests-office.html</b:URL>
    <b:RefOrder>14</b:RefOrder>
  </b:Source>
  <b:Source>
    <b:Tag>Kim23</b:Tag>
    <b:SourceType>DocumentFromInternetSite</b:SourceType>
    <b:Guid>{55A071BD-4763-4705-9160-873F4559D25E}</b:Guid>
    <b:Author>
      <b:Author>
        <b:NameList>
          <b:Person>
            <b:Last>Vercoulen</b:Last>
            <b:First>Kim</b:First>
          </b:Person>
        </b:NameList>
      </b:Author>
    </b:Author>
    <b:Title>Why not to use Insights, MBTI and other Jung-based models for your recruitment</b:Title>
    <b:Year>2023</b:Year>
    <b:YearAccessed>2024</b:YearAccessed>
    <b:MonthAccessed>January</b:MonthAccessed>
    <b:DayAccessed>10</b:DayAccessed>
    <b:URL>https://treasurersearch.com/news-and-advice/why-not-to-use-insights-mbti-and-other-jung-based-models-for-your-recruitment/</b:URL>
    <b:RefOrder>21</b:RefOrder>
  </b:Source>
  <b:Source>
    <b:Tag>The17</b:Tag>
    <b:SourceType>DocumentFromInternetSite</b:SourceType>
    <b:Guid>{49A7945F-C383-4686-A775-72BEE068F396}</b:Guid>
    <b:Author>
      <b:Author>
        <b:Corporate>The Myers-Briggs Company</b:Corporate>
      </b:Author>
    </b:Author>
    <b:Title>Myers-Briggs Type Indicator (MBTI)</b:Title>
    <b:Year>2017</b:Year>
    <b:YearAccessed>2024</b:YearAccessed>
    <b:MonthAccessed>January</b:MonthAccessed>
    <b:DayAccessed>10</b:DayAccessed>
    <b:URL>https://www.themyersbriggs.com/en-US/Products-and-Services/Myers-Briggs</b:URL>
    <b:RefOrder>6</b:RefOrder>
  </b:Source>
  <b:Source>
    <b:Tag>Spi231</b:Tag>
    <b:SourceType>DocumentFromInternetSite</b:SourceType>
    <b:Guid>{51BCA61B-DB92-40CA-905D-AF2ECAF6540B}</b:Guid>
    <b:Author>
      <b:Author>
        <b:Corporate>Spirit Resilience</b:Corporate>
      </b:Author>
    </b:Author>
    <b:Title>What is the Difference Between Myers Briggs and Insights Discovery?</b:Title>
    <b:Year>2023</b:Year>
    <b:Month>July</b:Month>
    <b:Day>20</b:Day>
    <b:YearAccessed>2024</b:YearAccessed>
    <b:MonthAccessed>January</b:MonthAccessed>
    <b:DayAccessed>10</b:DayAccessed>
    <b:URL>https://spiritresilience.com/what-is-the-difference-between-myers-briggs-and-insights-discovery/</b:URL>
    <b:RefOrder>8</b:RefOrder>
  </b:Source>
  <b:Source>
    <b:Tag>Ins241</b:Tag>
    <b:SourceType>DocumentFromInternetSite</b:SourceType>
    <b:Guid>{CCD64E39-5F31-436D-A059-874358A0064A}</b:Guid>
    <b:Author>
      <b:Author>
        <b:Corporate>Insights</b:Corporate>
      </b:Author>
    </b:Author>
    <b:Title>Comparison of Insights Discovery System to Myers-Briggs Type Indicator</b:Title>
    <b:Year>2024</b:Year>
    <b:YearAccessed>2024</b:YearAccessed>
    <b:MonthAccessed>January</b:MonthAccessed>
    <b:DayAccessed>10</b:DayAccessed>
    <b:URL>https://inside-inspiration.com.au/factsheets/insights-discovery-and-mbti-comparison.pdf</b:URL>
    <b:RefOrder>7</b:RefOrder>
  </b:Source>
  <b:Source>
    <b:Tag>Sau232</b:Tag>
    <b:SourceType>DocumentFromInternetSite</b:SourceType>
    <b:Guid>{B89B1847-BD45-4AFC-8853-E96276788677}</b:Guid>
    <b:Author>
      <b:Author>
        <b:NameList>
          <b:Person>
            <b:Last>McLeod</b:Last>
            <b:First>Saul</b:First>
          </b:Person>
        </b:NameList>
      </b:Author>
    </b:Author>
    <b:Title>Nature Vs. Nurture Debate In Psychology</b:Title>
    <b:Year>2023</b:Year>
    <b:Month>October</b:Month>
    <b:Day>27</b:Day>
    <b:YearAccessed>2024</b:YearAccessed>
    <b:MonthAccessed>January</b:MonthAccessed>
    <b:DayAccessed>10</b:DayAccessed>
    <b:URL>https://www.simplypsychology.org/naturevsnurture.html</b:URL>
    <b:RefOrder>15</b:RefOrder>
  </b:Source>
  <b:Source>
    <b:Tag>The16</b:Tag>
    <b:SourceType>DocumentFromInternetSite</b:SourceType>
    <b:Guid>{A371F90E-3D34-46E5-9317-0A9ABCEA17ED}</b:Guid>
    <b:Author>
      <b:Author>
        <b:Corporate>The Colour Works</b:Corporate>
      </b:Author>
    </b:Author>
    <b:Title>Insights Discovery Colour Energies: A Beginners Guide</b:Title>
    <b:Year>2016</b:Year>
    <b:YearAccessed>2024</b:YearAccessed>
    <b:MonthAccessed>January</b:MonthAccessed>
    <b:DayAccessed>10</b:DayAccessed>
    <b:URL>https://www.thecolourworks.com/insights-discovery-colour-types-guide/</b:URL>
    <b:RefOrder>16</b:RefOrder>
  </b:Source>
  <b:Source>
    <b:Tag>Tro23</b:Tag>
    <b:SourceType>DocumentFromInternetSite</b:SourceType>
    <b:Guid>{E8C1F9E6-6A97-44F2-A1EE-CF2ECB83ECA7}</b:Guid>
    <b:Author>
      <b:Author>
        <b:NameList>
          <b:Person>
            <b:Last>Gregory</b:Last>
            <b:First>Troy</b:First>
          </b:Person>
        </b:NameList>
      </b:Author>
    </b:Author>
    <b:Title>How do you adapt your sales personality to different types of customers and situations?</b:Title>
    <b:Year>2023</b:Year>
    <b:Month>December</b:Month>
    <b:Day>7</b:Day>
    <b:YearAccessed>2024</b:YearAccessed>
    <b:MonthAccessed>January</b:MonthAccessed>
    <b:DayAccessed>10</b:DayAccessed>
    <b:URL>https://www.linkedin.com/advice/1/how-do-you-adapt-your-sales-personality-different-types-customers</b:URL>
    <b:RefOrder>19</b:RefOrder>
  </b:Source>
  <b:Source>
    <b:Tag>Ken22</b:Tag>
    <b:SourceType>DocumentFromInternetSite</b:SourceType>
    <b:Guid>{3A6C9F5E-D72D-4170-B085-56DFD120F2B6}</b:Guid>
    <b:Author>
      <b:Author>
        <b:NameList>
          <b:Person>
            <b:Last>Cherry</b:Last>
            <b:First>Kendra</b:First>
          </b:Person>
        </b:NameList>
      </b:Author>
    </b:Author>
    <b:Title>What Is Conformity?</b:Title>
    <b:Year>2022</b:Year>
    <b:Month>November</b:Month>
    <b:Day>14</b:Day>
    <b:YearAccessed>2024</b:YearAccessed>
    <b:MonthAccessed>January</b:MonthAccessed>
    <b:DayAccessed>10</b:DayAccessed>
    <b:URL>https://www.verywellmind.com/what-is-conformity-2795889</b:URL>
    <b:RefOrder>17</b:RefOrder>
  </b:Source>
  <b:Source>
    <b:Tag>Kat20</b:Tag>
    <b:SourceType>DocumentFromInternetSite</b:SourceType>
    <b:Guid>{C379D3E8-1280-48F1-92C2-C0BB0A93CE39}</b:Guid>
    <b:Author>
      <b:Author>
        <b:NameList>
          <b:Person>
            <b:Last>Votaw</b:Last>
            <b:First>Kate</b:First>
          </b:Person>
        </b:NameList>
      </b:Author>
    </b:Author>
    <b:Title>Normative Conformity- Conforming To Be Liked And To Avoid Rejection</b:Title>
    <b:Year>2020</b:Year>
    <b:YearAccessed>2024</b:YearAccessed>
    <b:MonthAccessed>January</b:MonthAccessed>
    <b:DayAccessed>11</b:DayAccessed>
    <b:URL>https://socialsci.libretexts.org/Bookshelves/Psychology/Introductory_Psychology/General_Psychology_for_Honors_Students_(Votaw)/21%253A_The_Many_Varieties_of_Conformity/21.03%253A_Normative_Conformity-_Conforming_To_Be_Liked_And_To_Avoid_Rejection</b:URL>
    <b:RefOrder>18</b:RefOrder>
  </b:Source>
</b:Sources>
</file>

<file path=customXml/itemProps1.xml><?xml version="1.0" encoding="utf-8"?>
<ds:datastoreItem xmlns:ds="http://schemas.openxmlformats.org/officeDocument/2006/customXml" ds:itemID="{F4E2123E-0DAA-4ADB-9E0C-B117F35E4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2616</TotalTime>
  <Pages>19</Pages>
  <Words>5184</Words>
  <Characters>29551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Continuing Professional Development (BMPF7081D)</dc:title>
  <dc:subject>Callum Cresser - 2006263</dc:subject>
  <dc:creator>Callum R Cresser</dc:creator>
  <cp:keywords/>
  <dc:description/>
  <cp:lastModifiedBy>Callum R Cresser</cp:lastModifiedBy>
  <cp:revision>610</cp:revision>
  <dcterms:created xsi:type="dcterms:W3CDTF">2024-01-08T14:17:00Z</dcterms:created>
  <dcterms:modified xsi:type="dcterms:W3CDTF">2024-01-15T15:52:00Z</dcterms:modified>
</cp:coreProperties>
</file>