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945A6E" w14:textId="77777777" w:rsidR="00670F1A" w:rsidRPr="00A2721A" w:rsidRDefault="00670F1A" w:rsidP="00A2721A">
      <w:pPr>
        <w:pStyle w:val="Default"/>
        <w:spacing w:line="360" w:lineRule="auto"/>
        <w:rPr>
          <w:sz w:val="22"/>
          <w:szCs w:val="22"/>
        </w:rPr>
      </w:pPr>
    </w:p>
    <w:p w14:paraId="21B9B307" w14:textId="77777777" w:rsidR="00670F1A" w:rsidRPr="00A2721A" w:rsidRDefault="00670F1A" w:rsidP="00A2721A">
      <w:pPr>
        <w:pStyle w:val="Default"/>
        <w:spacing w:line="360" w:lineRule="auto"/>
        <w:rPr>
          <w:sz w:val="22"/>
          <w:szCs w:val="22"/>
        </w:rPr>
      </w:pPr>
    </w:p>
    <w:p w14:paraId="3A349C69" w14:textId="447CA07C" w:rsidR="00670F1A" w:rsidRPr="00A2721A" w:rsidRDefault="00670F1A" w:rsidP="00A2721A">
      <w:pPr>
        <w:spacing w:line="360" w:lineRule="auto"/>
        <w:jc w:val="both"/>
        <w:rPr>
          <w:rFonts w:ascii="Arial" w:hAnsi="Arial" w:cs="Arial"/>
          <w:sz w:val="22"/>
          <w:szCs w:val="22"/>
        </w:rPr>
      </w:pPr>
      <w:r w:rsidRPr="00A2721A">
        <w:rPr>
          <w:rFonts w:ascii="Arial" w:hAnsi="Arial" w:cs="Arial"/>
          <w:sz w:val="22"/>
          <w:szCs w:val="22"/>
        </w:rPr>
        <w:t xml:space="preserve">Understanding and Engaging in the Customers Experience </w:t>
      </w:r>
    </w:p>
    <w:p w14:paraId="5882DC39" w14:textId="5C8EA1D3" w:rsidR="00670F1A" w:rsidRPr="00A2721A" w:rsidRDefault="00670F1A" w:rsidP="00A2721A">
      <w:pPr>
        <w:spacing w:line="360" w:lineRule="auto"/>
        <w:jc w:val="both"/>
        <w:rPr>
          <w:rFonts w:ascii="Arial" w:hAnsi="Arial" w:cs="Arial"/>
          <w:sz w:val="22"/>
          <w:szCs w:val="22"/>
        </w:rPr>
      </w:pPr>
      <w:r w:rsidRPr="00A2721A">
        <w:rPr>
          <w:rFonts w:ascii="Arial" w:hAnsi="Arial" w:cs="Arial"/>
          <w:sz w:val="22"/>
          <w:szCs w:val="22"/>
        </w:rPr>
        <w:t>Module Code: BMSW5103</w:t>
      </w:r>
    </w:p>
    <w:p w14:paraId="2F475DCF" w14:textId="77777777" w:rsidR="00670F1A" w:rsidRPr="00A2721A" w:rsidRDefault="00670F1A" w:rsidP="00A2721A">
      <w:pPr>
        <w:spacing w:line="360" w:lineRule="auto"/>
        <w:jc w:val="both"/>
        <w:rPr>
          <w:rFonts w:ascii="Arial" w:hAnsi="Arial" w:cs="Arial"/>
          <w:sz w:val="22"/>
          <w:szCs w:val="22"/>
        </w:rPr>
      </w:pPr>
      <w:r w:rsidRPr="00A2721A">
        <w:rPr>
          <w:rFonts w:ascii="Arial" w:hAnsi="Arial" w:cs="Arial"/>
          <w:sz w:val="22"/>
          <w:szCs w:val="22"/>
        </w:rPr>
        <w:t>Student ID: 1709339</w:t>
      </w:r>
    </w:p>
    <w:p w14:paraId="5FE6A5A4" w14:textId="77777777" w:rsidR="00670F1A" w:rsidRPr="00A2721A" w:rsidRDefault="00670F1A" w:rsidP="00A2721A">
      <w:pPr>
        <w:spacing w:line="360" w:lineRule="auto"/>
        <w:jc w:val="both"/>
        <w:rPr>
          <w:rFonts w:ascii="Arial" w:hAnsi="Arial" w:cs="Arial"/>
          <w:sz w:val="22"/>
          <w:szCs w:val="22"/>
        </w:rPr>
      </w:pPr>
      <w:r w:rsidRPr="00A2721A">
        <w:rPr>
          <w:rFonts w:ascii="Arial" w:hAnsi="Arial" w:cs="Arial"/>
          <w:sz w:val="22"/>
          <w:szCs w:val="22"/>
        </w:rPr>
        <w:t xml:space="preserve">Student Name: Md Shahidur Rahman </w:t>
      </w:r>
    </w:p>
    <w:p w14:paraId="2E6D5D72" w14:textId="7A1C5F79" w:rsidR="00670F1A" w:rsidRPr="00A2721A" w:rsidRDefault="00670F1A" w:rsidP="00A2721A">
      <w:pPr>
        <w:spacing w:line="360" w:lineRule="auto"/>
        <w:jc w:val="both"/>
        <w:rPr>
          <w:rFonts w:ascii="Arial" w:hAnsi="Arial" w:cs="Arial"/>
          <w:sz w:val="22"/>
          <w:szCs w:val="22"/>
        </w:rPr>
      </w:pPr>
      <w:r w:rsidRPr="00A2721A">
        <w:rPr>
          <w:rFonts w:ascii="Arial" w:hAnsi="Arial" w:cs="Arial"/>
          <w:sz w:val="22"/>
          <w:szCs w:val="22"/>
        </w:rPr>
        <w:t xml:space="preserve">Lecturer: </w:t>
      </w:r>
      <w:proofErr w:type="spellStart"/>
      <w:r w:rsidRPr="00A2721A">
        <w:rPr>
          <w:rFonts w:ascii="Arial" w:hAnsi="Arial" w:cs="Arial"/>
          <w:sz w:val="22"/>
          <w:szCs w:val="22"/>
        </w:rPr>
        <w:t>Dr</w:t>
      </w:r>
      <w:r w:rsidR="00A2721A">
        <w:rPr>
          <w:rFonts w:ascii="Arial" w:hAnsi="Arial" w:cs="Arial"/>
          <w:sz w:val="22"/>
          <w:szCs w:val="22"/>
        </w:rPr>
        <w:t>.</w:t>
      </w:r>
      <w:proofErr w:type="spellEnd"/>
      <w:r w:rsidRPr="00A2721A">
        <w:rPr>
          <w:rFonts w:ascii="Arial" w:hAnsi="Arial" w:cs="Arial"/>
          <w:sz w:val="22"/>
          <w:szCs w:val="22"/>
        </w:rPr>
        <w:t xml:space="preserve"> </w:t>
      </w:r>
      <w:proofErr w:type="spellStart"/>
      <w:r w:rsidRPr="00A2721A">
        <w:rPr>
          <w:rFonts w:ascii="Arial" w:hAnsi="Arial" w:cs="Arial"/>
          <w:sz w:val="22"/>
          <w:szCs w:val="22"/>
        </w:rPr>
        <w:t>Olu</w:t>
      </w:r>
      <w:proofErr w:type="spellEnd"/>
      <w:r w:rsidRPr="00A2721A">
        <w:rPr>
          <w:rFonts w:ascii="Arial" w:hAnsi="Arial" w:cs="Arial"/>
          <w:sz w:val="22"/>
          <w:szCs w:val="22"/>
        </w:rPr>
        <w:t xml:space="preserve"> </w:t>
      </w:r>
      <w:proofErr w:type="spellStart"/>
      <w:r w:rsidRPr="00A2721A">
        <w:rPr>
          <w:rFonts w:ascii="Arial" w:hAnsi="Arial" w:cs="Arial"/>
          <w:sz w:val="22"/>
          <w:szCs w:val="22"/>
        </w:rPr>
        <w:t>Adegbite</w:t>
      </w:r>
      <w:proofErr w:type="spellEnd"/>
    </w:p>
    <w:p w14:paraId="29956FA1" w14:textId="64E835B9" w:rsidR="00670F1A" w:rsidRPr="00A2721A" w:rsidRDefault="00670F1A" w:rsidP="00A2721A">
      <w:pPr>
        <w:spacing w:line="360" w:lineRule="auto"/>
        <w:jc w:val="both"/>
        <w:rPr>
          <w:rFonts w:ascii="Arial" w:hAnsi="Arial" w:cs="Arial"/>
          <w:sz w:val="22"/>
          <w:szCs w:val="22"/>
        </w:rPr>
      </w:pPr>
    </w:p>
    <w:p w14:paraId="3B61E9ED" w14:textId="613BA933" w:rsidR="00670F1A" w:rsidRPr="00A2721A" w:rsidRDefault="00670F1A" w:rsidP="00A2721A">
      <w:pPr>
        <w:spacing w:line="360" w:lineRule="auto"/>
        <w:jc w:val="both"/>
        <w:rPr>
          <w:rFonts w:ascii="Arial" w:hAnsi="Arial" w:cs="Arial"/>
          <w:sz w:val="22"/>
          <w:szCs w:val="22"/>
        </w:rPr>
      </w:pPr>
    </w:p>
    <w:p w14:paraId="305373CF" w14:textId="77777777" w:rsidR="00420981" w:rsidRPr="00A2721A" w:rsidRDefault="00420981" w:rsidP="00A2721A">
      <w:pPr>
        <w:spacing w:line="360" w:lineRule="auto"/>
        <w:jc w:val="both"/>
        <w:rPr>
          <w:rFonts w:ascii="Arial" w:hAnsi="Arial" w:cs="Arial"/>
          <w:sz w:val="22"/>
          <w:szCs w:val="22"/>
        </w:rPr>
      </w:pPr>
    </w:p>
    <w:p w14:paraId="34A6A23A" w14:textId="3A5004A2" w:rsidR="005B1DE5" w:rsidRPr="00A2721A" w:rsidRDefault="005B1DE5" w:rsidP="00A2721A">
      <w:pPr>
        <w:spacing w:line="360" w:lineRule="auto"/>
        <w:rPr>
          <w:rFonts w:ascii="Arial" w:hAnsi="Arial" w:cs="Arial"/>
          <w:sz w:val="22"/>
          <w:szCs w:val="22"/>
        </w:rPr>
      </w:pPr>
    </w:p>
    <w:p w14:paraId="2ACE8FBF" w14:textId="516D6482" w:rsidR="00670F1A" w:rsidRPr="00A2721A" w:rsidRDefault="00670F1A" w:rsidP="00A2721A">
      <w:pPr>
        <w:spacing w:line="360" w:lineRule="auto"/>
        <w:rPr>
          <w:rFonts w:ascii="Arial" w:hAnsi="Arial" w:cs="Arial"/>
          <w:sz w:val="22"/>
          <w:szCs w:val="22"/>
        </w:rPr>
      </w:pPr>
    </w:p>
    <w:p w14:paraId="6CB5AC0F" w14:textId="1096BDAE" w:rsidR="00670F1A" w:rsidRPr="00A2721A" w:rsidRDefault="00670F1A" w:rsidP="00A2721A">
      <w:pPr>
        <w:spacing w:line="360" w:lineRule="auto"/>
        <w:rPr>
          <w:rFonts w:ascii="Arial" w:hAnsi="Arial" w:cs="Arial"/>
          <w:sz w:val="22"/>
          <w:szCs w:val="22"/>
        </w:rPr>
      </w:pPr>
    </w:p>
    <w:p w14:paraId="01F76401" w14:textId="0AC418CA" w:rsidR="00670F1A" w:rsidRPr="00A2721A" w:rsidRDefault="00670F1A" w:rsidP="00A2721A">
      <w:pPr>
        <w:spacing w:line="360" w:lineRule="auto"/>
        <w:rPr>
          <w:rFonts w:ascii="Arial" w:hAnsi="Arial" w:cs="Arial"/>
          <w:sz w:val="22"/>
          <w:szCs w:val="22"/>
        </w:rPr>
      </w:pPr>
    </w:p>
    <w:p w14:paraId="1FF7A71F" w14:textId="7AD32165" w:rsidR="00670F1A" w:rsidRPr="00A2721A" w:rsidRDefault="00670F1A" w:rsidP="00A2721A">
      <w:pPr>
        <w:spacing w:line="360" w:lineRule="auto"/>
        <w:rPr>
          <w:rFonts w:ascii="Arial" w:hAnsi="Arial" w:cs="Arial"/>
          <w:sz w:val="22"/>
          <w:szCs w:val="22"/>
        </w:rPr>
      </w:pPr>
    </w:p>
    <w:p w14:paraId="10B52C26" w14:textId="1DDC7125" w:rsidR="00670F1A" w:rsidRPr="00A2721A" w:rsidRDefault="00670F1A" w:rsidP="00A2721A">
      <w:pPr>
        <w:spacing w:line="360" w:lineRule="auto"/>
        <w:rPr>
          <w:rFonts w:ascii="Arial" w:hAnsi="Arial" w:cs="Arial"/>
          <w:sz w:val="22"/>
          <w:szCs w:val="22"/>
        </w:rPr>
      </w:pPr>
    </w:p>
    <w:p w14:paraId="2CED4BB2" w14:textId="77777777" w:rsidR="00797B45" w:rsidRPr="00A2721A" w:rsidRDefault="00797B45" w:rsidP="00A2721A">
      <w:pPr>
        <w:spacing w:line="360" w:lineRule="auto"/>
        <w:rPr>
          <w:rFonts w:ascii="Arial" w:hAnsi="Arial" w:cs="Arial"/>
          <w:sz w:val="22"/>
          <w:szCs w:val="22"/>
        </w:rPr>
      </w:pPr>
    </w:p>
    <w:p w14:paraId="5F6E999A" w14:textId="31079B10" w:rsidR="00670F1A" w:rsidRPr="00A2721A" w:rsidRDefault="00670F1A" w:rsidP="00A2721A">
      <w:pPr>
        <w:spacing w:line="360" w:lineRule="auto"/>
        <w:rPr>
          <w:rFonts w:ascii="Arial" w:hAnsi="Arial" w:cs="Arial"/>
          <w:sz w:val="22"/>
          <w:szCs w:val="22"/>
        </w:rPr>
      </w:pPr>
    </w:p>
    <w:p w14:paraId="0BD480CB" w14:textId="725DA643" w:rsidR="00670F1A" w:rsidRPr="00A2721A" w:rsidRDefault="00670F1A" w:rsidP="00A2721A">
      <w:pPr>
        <w:spacing w:line="360" w:lineRule="auto"/>
        <w:rPr>
          <w:rFonts w:ascii="Arial" w:hAnsi="Arial" w:cs="Arial"/>
          <w:sz w:val="22"/>
          <w:szCs w:val="22"/>
        </w:rPr>
      </w:pPr>
    </w:p>
    <w:p w14:paraId="0DC0533A" w14:textId="2645875A" w:rsidR="00670F1A" w:rsidRPr="00A2721A" w:rsidRDefault="00670F1A" w:rsidP="00A2721A">
      <w:pPr>
        <w:spacing w:line="360" w:lineRule="auto"/>
        <w:rPr>
          <w:rFonts w:ascii="Arial" w:hAnsi="Arial" w:cs="Arial"/>
          <w:sz w:val="22"/>
          <w:szCs w:val="22"/>
        </w:rPr>
      </w:pPr>
    </w:p>
    <w:p w14:paraId="546652C6" w14:textId="74824FEA" w:rsidR="00670F1A" w:rsidRPr="00A2721A" w:rsidRDefault="00670F1A" w:rsidP="00A2721A">
      <w:pPr>
        <w:spacing w:line="360" w:lineRule="auto"/>
        <w:rPr>
          <w:rFonts w:ascii="Arial" w:hAnsi="Arial" w:cs="Arial"/>
          <w:sz w:val="22"/>
          <w:szCs w:val="22"/>
        </w:rPr>
      </w:pPr>
    </w:p>
    <w:p w14:paraId="4640C9FB" w14:textId="3E917355" w:rsidR="00670F1A" w:rsidRPr="00A2721A" w:rsidRDefault="00670F1A" w:rsidP="00A2721A">
      <w:pPr>
        <w:spacing w:line="360" w:lineRule="auto"/>
        <w:rPr>
          <w:rFonts w:ascii="Arial" w:hAnsi="Arial" w:cs="Arial"/>
          <w:sz w:val="22"/>
          <w:szCs w:val="22"/>
        </w:rPr>
      </w:pPr>
    </w:p>
    <w:p w14:paraId="6D0252DA" w14:textId="0D316045" w:rsidR="00670F1A" w:rsidRPr="00A2721A" w:rsidRDefault="00670F1A" w:rsidP="00A2721A">
      <w:pPr>
        <w:spacing w:line="360" w:lineRule="auto"/>
        <w:rPr>
          <w:rFonts w:ascii="Arial" w:hAnsi="Arial" w:cs="Arial"/>
          <w:sz w:val="22"/>
          <w:szCs w:val="22"/>
        </w:rPr>
      </w:pPr>
    </w:p>
    <w:p w14:paraId="3A470046" w14:textId="50E242AA" w:rsidR="00670F1A" w:rsidRPr="00A2721A" w:rsidRDefault="00670F1A" w:rsidP="00A2721A">
      <w:pPr>
        <w:spacing w:line="360" w:lineRule="auto"/>
        <w:rPr>
          <w:rFonts w:ascii="Arial" w:hAnsi="Arial" w:cs="Arial"/>
          <w:sz w:val="22"/>
          <w:szCs w:val="22"/>
        </w:rPr>
      </w:pPr>
    </w:p>
    <w:p w14:paraId="1324474E" w14:textId="71D0431D" w:rsidR="00670F1A" w:rsidRPr="00A2721A" w:rsidRDefault="00670F1A" w:rsidP="00A2721A">
      <w:pPr>
        <w:spacing w:line="360" w:lineRule="auto"/>
        <w:rPr>
          <w:rFonts w:ascii="Arial" w:hAnsi="Arial" w:cs="Arial"/>
          <w:sz w:val="22"/>
          <w:szCs w:val="22"/>
        </w:rPr>
      </w:pPr>
    </w:p>
    <w:p w14:paraId="5DABB030" w14:textId="1E92F6A2" w:rsidR="00670F1A" w:rsidRPr="00A2721A" w:rsidRDefault="00670F1A" w:rsidP="00A2721A">
      <w:pPr>
        <w:spacing w:line="360" w:lineRule="auto"/>
        <w:rPr>
          <w:rFonts w:ascii="Arial" w:hAnsi="Arial" w:cs="Arial"/>
          <w:sz w:val="22"/>
          <w:szCs w:val="22"/>
        </w:rPr>
      </w:pPr>
    </w:p>
    <w:p w14:paraId="598C925F" w14:textId="77777777" w:rsidR="00576039" w:rsidRPr="00A2721A" w:rsidRDefault="00576039" w:rsidP="00A2721A">
      <w:pPr>
        <w:pStyle w:val="Heading1"/>
        <w:spacing w:line="360" w:lineRule="auto"/>
        <w:rPr>
          <w:rFonts w:ascii="Arial" w:hAnsi="Arial" w:cs="Arial"/>
          <w:sz w:val="22"/>
          <w:szCs w:val="22"/>
        </w:rPr>
      </w:pPr>
      <w:bookmarkStart w:id="0" w:name="_Toc35002005"/>
      <w:r w:rsidRPr="00A2721A">
        <w:rPr>
          <w:rFonts w:ascii="Arial" w:hAnsi="Arial" w:cs="Arial"/>
          <w:sz w:val="22"/>
          <w:szCs w:val="22"/>
        </w:rPr>
        <w:lastRenderedPageBreak/>
        <w:t>Executive Summary</w:t>
      </w:r>
      <w:bookmarkEnd w:id="0"/>
    </w:p>
    <w:p w14:paraId="070C6C7D" w14:textId="2934C24B" w:rsidR="00670F1A" w:rsidRPr="00A2721A" w:rsidRDefault="00576039" w:rsidP="00A2721A">
      <w:pPr>
        <w:spacing w:line="360" w:lineRule="auto"/>
        <w:rPr>
          <w:rFonts w:ascii="Arial" w:hAnsi="Arial" w:cs="Arial"/>
          <w:sz w:val="22"/>
          <w:szCs w:val="22"/>
        </w:rPr>
      </w:pPr>
      <w:r w:rsidRPr="00A2721A">
        <w:rPr>
          <w:rFonts w:ascii="Arial" w:hAnsi="Arial" w:cs="Arial"/>
          <w:sz w:val="22"/>
          <w:szCs w:val="22"/>
        </w:rPr>
        <w:t xml:space="preserve">This report will discuss ethical </w:t>
      </w:r>
      <w:r w:rsidR="00277173" w:rsidRPr="00A2721A">
        <w:rPr>
          <w:rFonts w:ascii="Arial" w:hAnsi="Arial" w:cs="Arial"/>
          <w:sz w:val="22"/>
          <w:szCs w:val="22"/>
        </w:rPr>
        <w:t xml:space="preserve">and </w:t>
      </w:r>
      <w:r w:rsidRPr="00A2721A">
        <w:rPr>
          <w:rFonts w:ascii="Arial" w:hAnsi="Arial" w:cs="Arial"/>
          <w:sz w:val="22"/>
          <w:szCs w:val="22"/>
        </w:rPr>
        <w:t xml:space="preserve">sustainable marketing in </w:t>
      </w:r>
      <w:r w:rsidR="00A2721A">
        <w:rPr>
          <w:rFonts w:ascii="Arial" w:hAnsi="Arial" w:cs="Arial"/>
          <w:sz w:val="22"/>
          <w:szCs w:val="22"/>
        </w:rPr>
        <w:t xml:space="preserve">the </w:t>
      </w:r>
      <w:r w:rsidRPr="00A2721A">
        <w:rPr>
          <w:rFonts w:ascii="Arial" w:hAnsi="Arial" w:cs="Arial"/>
          <w:sz w:val="22"/>
          <w:szCs w:val="22"/>
        </w:rPr>
        <w:t xml:space="preserve">context of Asda, </w:t>
      </w:r>
      <w:r w:rsidR="00277173" w:rsidRPr="00A2721A">
        <w:rPr>
          <w:rFonts w:ascii="Arial" w:hAnsi="Arial" w:cs="Arial"/>
          <w:sz w:val="22"/>
          <w:szCs w:val="22"/>
        </w:rPr>
        <w:t>fairness and customer rel</w:t>
      </w:r>
      <w:r w:rsidR="00A2721A">
        <w:rPr>
          <w:rFonts w:ascii="Arial" w:hAnsi="Arial" w:cs="Arial"/>
          <w:sz w:val="22"/>
          <w:szCs w:val="22"/>
        </w:rPr>
        <w:t>a</w:t>
      </w:r>
      <w:r w:rsidR="00277173" w:rsidRPr="00A2721A">
        <w:rPr>
          <w:rFonts w:ascii="Arial" w:hAnsi="Arial" w:cs="Arial"/>
          <w:sz w:val="22"/>
          <w:szCs w:val="22"/>
        </w:rPr>
        <w:t xml:space="preserve">tionship management as understanding of Quality and how to obtain and retain quality by using quality models and follow by recommendation and conclusion.   </w:t>
      </w:r>
    </w:p>
    <w:p w14:paraId="66652F6A" w14:textId="52D8DBC9" w:rsidR="00670F1A" w:rsidRPr="00A2721A" w:rsidRDefault="00670F1A" w:rsidP="00A2721A">
      <w:pPr>
        <w:spacing w:line="360" w:lineRule="auto"/>
        <w:rPr>
          <w:rFonts w:ascii="Arial" w:hAnsi="Arial" w:cs="Arial"/>
          <w:sz w:val="22"/>
          <w:szCs w:val="22"/>
        </w:rPr>
      </w:pPr>
    </w:p>
    <w:p w14:paraId="64749C89" w14:textId="68A630E6" w:rsidR="00670F1A" w:rsidRPr="00A2721A" w:rsidRDefault="00670F1A" w:rsidP="00A2721A">
      <w:pPr>
        <w:spacing w:line="360" w:lineRule="auto"/>
        <w:rPr>
          <w:rFonts w:ascii="Arial" w:hAnsi="Arial" w:cs="Arial"/>
          <w:sz w:val="22"/>
          <w:szCs w:val="22"/>
        </w:rPr>
      </w:pPr>
    </w:p>
    <w:p w14:paraId="11891434" w14:textId="77777777" w:rsidR="00576039" w:rsidRPr="00A2721A" w:rsidRDefault="00576039" w:rsidP="00A2721A">
      <w:pPr>
        <w:spacing w:line="360" w:lineRule="auto"/>
        <w:rPr>
          <w:rFonts w:ascii="Arial" w:hAnsi="Arial" w:cs="Arial"/>
          <w:sz w:val="22"/>
          <w:szCs w:val="22"/>
        </w:rPr>
      </w:pPr>
    </w:p>
    <w:p w14:paraId="6470F61B" w14:textId="77777777" w:rsidR="00576039" w:rsidRPr="00A2721A" w:rsidRDefault="00576039" w:rsidP="00A2721A">
      <w:pPr>
        <w:spacing w:line="360" w:lineRule="auto"/>
        <w:rPr>
          <w:rFonts w:ascii="Arial" w:hAnsi="Arial" w:cs="Arial"/>
          <w:sz w:val="22"/>
          <w:szCs w:val="22"/>
        </w:rPr>
      </w:pPr>
    </w:p>
    <w:p w14:paraId="427E5BF9" w14:textId="77777777" w:rsidR="00576039" w:rsidRPr="00A2721A" w:rsidRDefault="00576039" w:rsidP="00A2721A">
      <w:pPr>
        <w:spacing w:line="360" w:lineRule="auto"/>
        <w:rPr>
          <w:rFonts w:ascii="Arial" w:hAnsi="Arial" w:cs="Arial"/>
          <w:sz w:val="22"/>
          <w:szCs w:val="22"/>
        </w:rPr>
      </w:pPr>
    </w:p>
    <w:p w14:paraId="4FAD4468" w14:textId="68E68780" w:rsidR="00576039" w:rsidRPr="00A2721A" w:rsidRDefault="00576039" w:rsidP="00A2721A">
      <w:pPr>
        <w:spacing w:line="360" w:lineRule="auto"/>
        <w:rPr>
          <w:rFonts w:ascii="Arial" w:hAnsi="Arial" w:cs="Arial"/>
          <w:sz w:val="22"/>
          <w:szCs w:val="22"/>
        </w:rPr>
      </w:pPr>
    </w:p>
    <w:p w14:paraId="6EE922C6" w14:textId="00E7E7A4" w:rsidR="008F1DAC" w:rsidRPr="00A2721A" w:rsidRDefault="008F1DAC" w:rsidP="00A2721A">
      <w:pPr>
        <w:spacing w:line="360" w:lineRule="auto"/>
        <w:rPr>
          <w:rFonts w:ascii="Arial" w:hAnsi="Arial" w:cs="Arial"/>
          <w:sz w:val="22"/>
          <w:szCs w:val="22"/>
        </w:rPr>
      </w:pPr>
    </w:p>
    <w:p w14:paraId="5BAE2CA8" w14:textId="43F41E12" w:rsidR="008F1DAC" w:rsidRPr="00A2721A" w:rsidRDefault="008F1DAC" w:rsidP="00A2721A">
      <w:pPr>
        <w:spacing w:line="360" w:lineRule="auto"/>
        <w:rPr>
          <w:rFonts w:ascii="Arial" w:hAnsi="Arial" w:cs="Arial"/>
          <w:sz w:val="22"/>
          <w:szCs w:val="22"/>
        </w:rPr>
      </w:pPr>
    </w:p>
    <w:p w14:paraId="07327335" w14:textId="357A637D" w:rsidR="008F1DAC" w:rsidRPr="00A2721A" w:rsidRDefault="008F1DAC" w:rsidP="00A2721A">
      <w:pPr>
        <w:spacing w:line="360" w:lineRule="auto"/>
        <w:rPr>
          <w:rFonts w:ascii="Arial" w:hAnsi="Arial" w:cs="Arial"/>
          <w:sz w:val="22"/>
          <w:szCs w:val="22"/>
        </w:rPr>
      </w:pPr>
    </w:p>
    <w:p w14:paraId="334784D5" w14:textId="59BFB1B9" w:rsidR="008F1DAC" w:rsidRPr="00A2721A" w:rsidRDefault="008F1DAC" w:rsidP="00A2721A">
      <w:pPr>
        <w:spacing w:line="360" w:lineRule="auto"/>
        <w:rPr>
          <w:rFonts w:ascii="Arial" w:hAnsi="Arial" w:cs="Arial"/>
          <w:sz w:val="22"/>
          <w:szCs w:val="22"/>
        </w:rPr>
      </w:pPr>
    </w:p>
    <w:p w14:paraId="2A11F7F3" w14:textId="0E61F4C8" w:rsidR="008F1DAC" w:rsidRPr="00A2721A" w:rsidRDefault="008F1DAC" w:rsidP="00A2721A">
      <w:pPr>
        <w:spacing w:line="360" w:lineRule="auto"/>
        <w:rPr>
          <w:rFonts w:ascii="Arial" w:hAnsi="Arial" w:cs="Arial"/>
          <w:sz w:val="22"/>
          <w:szCs w:val="22"/>
        </w:rPr>
      </w:pPr>
    </w:p>
    <w:p w14:paraId="5EF8456A" w14:textId="758BEC84" w:rsidR="008F1DAC" w:rsidRPr="00A2721A" w:rsidRDefault="008F1DAC" w:rsidP="00A2721A">
      <w:pPr>
        <w:spacing w:line="360" w:lineRule="auto"/>
        <w:rPr>
          <w:rFonts w:ascii="Arial" w:hAnsi="Arial" w:cs="Arial"/>
          <w:sz w:val="22"/>
          <w:szCs w:val="22"/>
        </w:rPr>
      </w:pPr>
    </w:p>
    <w:p w14:paraId="13FD6B35" w14:textId="7C068F6A" w:rsidR="008F1DAC" w:rsidRPr="00A2721A" w:rsidRDefault="008F1DAC" w:rsidP="00A2721A">
      <w:pPr>
        <w:spacing w:line="360" w:lineRule="auto"/>
        <w:rPr>
          <w:rFonts w:ascii="Arial" w:hAnsi="Arial" w:cs="Arial"/>
          <w:sz w:val="22"/>
          <w:szCs w:val="22"/>
        </w:rPr>
      </w:pPr>
    </w:p>
    <w:p w14:paraId="22B8DA6F" w14:textId="28A090CB" w:rsidR="008F1DAC" w:rsidRPr="00A2721A" w:rsidRDefault="008F1DAC" w:rsidP="00A2721A">
      <w:pPr>
        <w:spacing w:line="360" w:lineRule="auto"/>
        <w:rPr>
          <w:rFonts w:ascii="Arial" w:hAnsi="Arial" w:cs="Arial"/>
          <w:sz w:val="22"/>
          <w:szCs w:val="22"/>
        </w:rPr>
      </w:pPr>
    </w:p>
    <w:p w14:paraId="32DF85A0" w14:textId="441628B6" w:rsidR="008F1DAC" w:rsidRPr="00A2721A" w:rsidRDefault="008F1DAC" w:rsidP="00A2721A">
      <w:pPr>
        <w:spacing w:line="360" w:lineRule="auto"/>
        <w:rPr>
          <w:rFonts w:ascii="Arial" w:hAnsi="Arial" w:cs="Arial"/>
          <w:sz w:val="22"/>
          <w:szCs w:val="22"/>
        </w:rPr>
      </w:pPr>
    </w:p>
    <w:p w14:paraId="2124A2F0" w14:textId="158B9C58" w:rsidR="008F1DAC" w:rsidRPr="00A2721A" w:rsidRDefault="008F1DAC" w:rsidP="00A2721A">
      <w:pPr>
        <w:spacing w:line="360" w:lineRule="auto"/>
        <w:rPr>
          <w:rFonts w:ascii="Arial" w:hAnsi="Arial" w:cs="Arial"/>
          <w:sz w:val="22"/>
          <w:szCs w:val="22"/>
        </w:rPr>
      </w:pPr>
    </w:p>
    <w:p w14:paraId="27F99691" w14:textId="2D11EDCD" w:rsidR="008F1DAC" w:rsidRPr="00A2721A" w:rsidRDefault="008F1DAC" w:rsidP="00A2721A">
      <w:pPr>
        <w:spacing w:line="360" w:lineRule="auto"/>
        <w:rPr>
          <w:rFonts w:ascii="Arial" w:hAnsi="Arial" w:cs="Arial"/>
          <w:sz w:val="22"/>
          <w:szCs w:val="22"/>
        </w:rPr>
      </w:pPr>
    </w:p>
    <w:p w14:paraId="23DCA2FF" w14:textId="6265DC16" w:rsidR="008F1DAC" w:rsidRPr="00A2721A" w:rsidRDefault="008F1DAC" w:rsidP="00A2721A">
      <w:pPr>
        <w:spacing w:line="360" w:lineRule="auto"/>
        <w:rPr>
          <w:rFonts w:ascii="Arial" w:hAnsi="Arial" w:cs="Arial"/>
          <w:sz w:val="22"/>
          <w:szCs w:val="22"/>
        </w:rPr>
      </w:pPr>
    </w:p>
    <w:p w14:paraId="78B934D2" w14:textId="742C4DA7" w:rsidR="008F1DAC" w:rsidRPr="00A2721A" w:rsidRDefault="008F1DAC" w:rsidP="00A2721A">
      <w:pPr>
        <w:spacing w:line="360" w:lineRule="auto"/>
        <w:rPr>
          <w:rFonts w:ascii="Arial" w:hAnsi="Arial" w:cs="Arial"/>
          <w:sz w:val="22"/>
          <w:szCs w:val="22"/>
        </w:rPr>
      </w:pPr>
    </w:p>
    <w:p w14:paraId="62ABF920" w14:textId="7A812B65" w:rsidR="008F1DAC" w:rsidRPr="00A2721A" w:rsidRDefault="008F1DAC" w:rsidP="00A2721A">
      <w:pPr>
        <w:spacing w:line="360" w:lineRule="auto"/>
        <w:rPr>
          <w:rFonts w:ascii="Arial" w:hAnsi="Arial" w:cs="Arial"/>
          <w:sz w:val="22"/>
          <w:szCs w:val="22"/>
        </w:rPr>
      </w:pPr>
    </w:p>
    <w:p w14:paraId="486ABBAD" w14:textId="41AEAA99" w:rsidR="008F1DAC" w:rsidRPr="00A2721A" w:rsidRDefault="008F1DAC" w:rsidP="00A2721A">
      <w:pPr>
        <w:spacing w:line="360" w:lineRule="auto"/>
        <w:rPr>
          <w:rFonts w:ascii="Arial" w:hAnsi="Arial" w:cs="Arial"/>
          <w:sz w:val="22"/>
          <w:szCs w:val="22"/>
        </w:rPr>
      </w:pPr>
    </w:p>
    <w:p w14:paraId="3479EA07" w14:textId="77777777" w:rsidR="008F1DAC" w:rsidRPr="00A2721A" w:rsidRDefault="008F1DAC" w:rsidP="00A2721A">
      <w:pPr>
        <w:spacing w:line="360" w:lineRule="auto"/>
        <w:rPr>
          <w:rFonts w:ascii="Arial" w:hAnsi="Arial" w:cs="Arial"/>
          <w:b/>
          <w:bCs/>
          <w:sz w:val="22"/>
          <w:szCs w:val="22"/>
        </w:rPr>
      </w:pPr>
    </w:p>
    <w:sdt>
      <w:sdtPr>
        <w:rPr>
          <w:rFonts w:ascii="Arial" w:hAnsi="Arial" w:cs="Arial"/>
          <w:sz w:val="22"/>
          <w:szCs w:val="22"/>
        </w:rPr>
        <w:id w:val="-115836943"/>
        <w:docPartObj>
          <w:docPartGallery w:val="Table of Contents"/>
          <w:docPartUnique/>
        </w:docPartObj>
      </w:sdtPr>
      <w:sdtEndPr>
        <w:rPr>
          <w:rFonts w:eastAsiaTheme="minorHAnsi"/>
          <w:b/>
          <w:bCs/>
          <w:noProof/>
          <w:color w:val="auto"/>
        </w:rPr>
      </w:sdtEndPr>
      <w:sdtContent>
        <w:p w14:paraId="5B5DAC6C" w14:textId="65CDF2F8" w:rsidR="00D10FE4" w:rsidRPr="00A2721A" w:rsidRDefault="00D10FE4" w:rsidP="00A2721A">
          <w:pPr>
            <w:pStyle w:val="TOCHeading"/>
            <w:spacing w:line="360" w:lineRule="auto"/>
            <w:rPr>
              <w:rFonts w:ascii="Arial" w:hAnsi="Arial" w:cs="Arial"/>
              <w:sz w:val="22"/>
              <w:szCs w:val="22"/>
            </w:rPr>
          </w:pPr>
          <w:r w:rsidRPr="00A2721A">
            <w:rPr>
              <w:rFonts w:ascii="Arial" w:hAnsi="Arial" w:cs="Arial"/>
              <w:sz w:val="22"/>
              <w:szCs w:val="22"/>
            </w:rPr>
            <w:t>Contents</w:t>
          </w:r>
        </w:p>
        <w:p w14:paraId="1D0B18AB" w14:textId="3D66D9C9"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r w:rsidRPr="00A2721A">
            <w:rPr>
              <w:rFonts w:ascii="Arial" w:hAnsi="Arial" w:cs="Arial"/>
              <w:sz w:val="22"/>
              <w:szCs w:val="22"/>
            </w:rPr>
            <w:fldChar w:fldCharType="begin"/>
          </w:r>
          <w:r w:rsidRPr="00A2721A">
            <w:rPr>
              <w:rFonts w:ascii="Arial" w:hAnsi="Arial" w:cs="Arial"/>
              <w:sz w:val="22"/>
              <w:szCs w:val="22"/>
            </w:rPr>
            <w:instrText xml:space="preserve"> TOC \o "1-3" \h \z \u </w:instrText>
          </w:r>
          <w:r w:rsidRPr="00A2721A">
            <w:rPr>
              <w:rFonts w:ascii="Arial" w:hAnsi="Arial" w:cs="Arial"/>
              <w:sz w:val="22"/>
              <w:szCs w:val="22"/>
            </w:rPr>
            <w:fldChar w:fldCharType="separate"/>
          </w:r>
          <w:hyperlink w:anchor="_Toc35002005" w:history="1">
            <w:r w:rsidRPr="00A2721A">
              <w:rPr>
                <w:rStyle w:val="Hyperlink"/>
                <w:rFonts w:ascii="Arial" w:hAnsi="Arial" w:cs="Arial"/>
                <w:noProof/>
                <w:sz w:val="22"/>
                <w:szCs w:val="22"/>
              </w:rPr>
              <w:t>Executive Summary</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_Toc35002005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2</w:t>
            </w:r>
            <w:r w:rsidRPr="00A2721A">
              <w:rPr>
                <w:rFonts w:ascii="Arial" w:hAnsi="Arial" w:cs="Arial"/>
                <w:noProof/>
                <w:webHidden/>
                <w:sz w:val="22"/>
                <w:szCs w:val="22"/>
              </w:rPr>
              <w:fldChar w:fldCharType="end"/>
            </w:r>
          </w:hyperlink>
        </w:p>
        <w:p w14:paraId="4DBE2AC4" w14:textId="1C5E7223"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06" w:history="1">
            <w:r w:rsidRPr="00A2721A">
              <w:rPr>
                <w:rStyle w:val="Hyperlink"/>
                <w:rFonts w:ascii="Arial" w:hAnsi="Arial" w:cs="Arial"/>
                <w:noProof/>
                <w:sz w:val="22"/>
                <w:szCs w:val="22"/>
              </w:rPr>
              <w:t>Introduction</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_Toc35002006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4</w:t>
            </w:r>
            <w:r w:rsidRPr="00A2721A">
              <w:rPr>
                <w:rFonts w:ascii="Arial" w:hAnsi="Arial" w:cs="Arial"/>
                <w:noProof/>
                <w:webHidden/>
                <w:sz w:val="22"/>
                <w:szCs w:val="22"/>
              </w:rPr>
              <w:fldChar w:fldCharType="end"/>
            </w:r>
          </w:hyperlink>
        </w:p>
        <w:p w14:paraId="137B8875" w14:textId="085451D5"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07" w:history="1">
            <w:r w:rsidRPr="00A2721A">
              <w:rPr>
                <w:rStyle w:val="Hyperlink"/>
                <w:rFonts w:ascii="Arial" w:hAnsi="Arial" w:cs="Arial"/>
                <w:noProof/>
                <w:sz w:val="22"/>
                <w:szCs w:val="22"/>
              </w:rPr>
              <w:t>Customer Experience</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_Toc35002007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4</w:t>
            </w:r>
            <w:r w:rsidRPr="00A2721A">
              <w:rPr>
                <w:rFonts w:ascii="Arial" w:hAnsi="Arial" w:cs="Arial"/>
                <w:noProof/>
                <w:webHidden/>
                <w:sz w:val="22"/>
                <w:szCs w:val="22"/>
              </w:rPr>
              <w:fldChar w:fldCharType="end"/>
            </w:r>
          </w:hyperlink>
        </w:p>
        <w:p w14:paraId="052EAF86" w14:textId="3AA89C59"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08" w:history="1">
            <w:r w:rsidRPr="00A2721A">
              <w:rPr>
                <w:rStyle w:val="Hyperlink"/>
                <w:rFonts w:ascii="Arial" w:hAnsi="Arial" w:cs="Arial"/>
                <w:noProof/>
                <w:sz w:val="22"/>
                <w:szCs w:val="22"/>
              </w:rPr>
              <w:t>Ethical Stance</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_Toc35002008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5</w:t>
            </w:r>
            <w:r w:rsidRPr="00A2721A">
              <w:rPr>
                <w:rFonts w:ascii="Arial" w:hAnsi="Arial" w:cs="Arial"/>
                <w:noProof/>
                <w:webHidden/>
                <w:sz w:val="22"/>
                <w:szCs w:val="22"/>
              </w:rPr>
              <w:fldChar w:fldCharType="end"/>
            </w:r>
          </w:hyperlink>
        </w:p>
        <w:p w14:paraId="6B1051F0" w14:textId="2F533171"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09" w:history="1">
            <w:r w:rsidRPr="00A2721A">
              <w:rPr>
                <w:rStyle w:val="Hyperlink"/>
                <w:rFonts w:ascii="Arial" w:hAnsi="Arial" w:cs="Arial"/>
                <w:noProof/>
                <w:sz w:val="22"/>
                <w:szCs w:val="22"/>
              </w:rPr>
              <w:t>Marketing Fairness</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_Toc35002009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6</w:t>
            </w:r>
            <w:r w:rsidRPr="00A2721A">
              <w:rPr>
                <w:rFonts w:ascii="Arial" w:hAnsi="Arial" w:cs="Arial"/>
                <w:noProof/>
                <w:webHidden/>
                <w:sz w:val="22"/>
                <w:szCs w:val="22"/>
              </w:rPr>
              <w:fldChar w:fldCharType="end"/>
            </w:r>
          </w:hyperlink>
        </w:p>
        <w:p w14:paraId="6C244F1C" w14:textId="30212793"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0" w:history="1">
            <w:r w:rsidRPr="00A2721A">
              <w:rPr>
                <w:rStyle w:val="Hyperlink"/>
                <w:rFonts w:ascii="Arial" w:hAnsi="Arial" w:cs="Arial"/>
                <w:noProof/>
                <w:sz w:val="22"/>
                <w:szCs w:val="22"/>
                <w:shd w:val="clear" w:color="auto" w:fill="FFFFFF"/>
              </w:rPr>
              <w:t>Sustainability</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_Toc35002010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7</w:t>
            </w:r>
            <w:r w:rsidRPr="00A2721A">
              <w:rPr>
                <w:rFonts w:ascii="Arial" w:hAnsi="Arial" w:cs="Arial"/>
                <w:noProof/>
                <w:webHidden/>
                <w:sz w:val="22"/>
                <w:szCs w:val="22"/>
              </w:rPr>
              <w:fldChar w:fldCharType="end"/>
            </w:r>
          </w:hyperlink>
        </w:p>
        <w:p w14:paraId="47FBC6CE" w14:textId="060DB7A5"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1" w:history="1">
            <w:r w:rsidRPr="00A2721A">
              <w:rPr>
                <w:rStyle w:val="Hyperlink"/>
                <w:rFonts w:ascii="Arial" w:hAnsi="Arial" w:cs="Arial"/>
                <w:noProof/>
                <w:sz w:val="22"/>
                <w:szCs w:val="22"/>
              </w:rPr>
              <w:t>Quality</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_Toc35002011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8</w:t>
            </w:r>
            <w:r w:rsidRPr="00A2721A">
              <w:rPr>
                <w:rFonts w:ascii="Arial" w:hAnsi="Arial" w:cs="Arial"/>
                <w:noProof/>
                <w:webHidden/>
                <w:sz w:val="22"/>
                <w:szCs w:val="22"/>
              </w:rPr>
              <w:fldChar w:fldCharType="end"/>
            </w:r>
          </w:hyperlink>
        </w:p>
        <w:p w14:paraId="21069A64" w14:textId="093B1816"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2" w:history="1">
            <w:r w:rsidRPr="00A2721A">
              <w:rPr>
                <w:rStyle w:val="Hyperlink"/>
                <w:rFonts w:ascii="Arial" w:hAnsi="Arial" w:cs="Arial"/>
                <w:noProof/>
                <w:sz w:val="22"/>
                <w:szCs w:val="22"/>
              </w:rPr>
              <w:t>Customer Relationship Management</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_Toc35002012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8</w:t>
            </w:r>
            <w:r w:rsidRPr="00A2721A">
              <w:rPr>
                <w:rFonts w:ascii="Arial" w:hAnsi="Arial" w:cs="Arial"/>
                <w:noProof/>
                <w:webHidden/>
                <w:sz w:val="22"/>
                <w:szCs w:val="22"/>
              </w:rPr>
              <w:fldChar w:fldCharType="end"/>
            </w:r>
          </w:hyperlink>
        </w:p>
        <w:p w14:paraId="155DA1BB" w14:textId="6E242656"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3" w:history="1">
            <w:r w:rsidRPr="00A2721A">
              <w:rPr>
                <w:rStyle w:val="Hyperlink"/>
                <w:rFonts w:ascii="Arial" w:hAnsi="Arial" w:cs="Arial"/>
                <w:noProof/>
                <w:sz w:val="22"/>
                <w:szCs w:val="22"/>
                <w:shd w:val="clear" w:color="auto" w:fill="FFFFFF"/>
              </w:rPr>
              <w:t>Quality Gurus</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_Toc35002013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9</w:t>
            </w:r>
            <w:r w:rsidRPr="00A2721A">
              <w:rPr>
                <w:rFonts w:ascii="Arial" w:hAnsi="Arial" w:cs="Arial"/>
                <w:noProof/>
                <w:webHidden/>
                <w:sz w:val="22"/>
                <w:szCs w:val="22"/>
              </w:rPr>
              <w:fldChar w:fldCharType="end"/>
            </w:r>
          </w:hyperlink>
        </w:p>
        <w:p w14:paraId="44124DA3" w14:textId="19D4467D"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4" w:history="1">
            <w:r w:rsidRPr="00A2721A">
              <w:rPr>
                <w:rStyle w:val="Hyperlink"/>
                <w:rFonts w:ascii="Arial" w:hAnsi="Arial" w:cs="Arial"/>
                <w:noProof/>
                <w:sz w:val="22"/>
                <w:szCs w:val="22"/>
              </w:rPr>
              <w:t>Impact of ethical and sustainably on Asda</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_Toc35002014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10</w:t>
            </w:r>
            <w:r w:rsidRPr="00A2721A">
              <w:rPr>
                <w:rFonts w:ascii="Arial" w:hAnsi="Arial" w:cs="Arial"/>
                <w:noProof/>
                <w:webHidden/>
                <w:sz w:val="22"/>
                <w:szCs w:val="22"/>
              </w:rPr>
              <w:fldChar w:fldCharType="end"/>
            </w:r>
          </w:hyperlink>
        </w:p>
        <w:p w14:paraId="0D3943BB" w14:textId="53819482"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5" w:history="1">
            <w:r w:rsidRPr="00A2721A">
              <w:rPr>
                <w:rStyle w:val="Hyperlink"/>
                <w:rFonts w:ascii="Arial" w:hAnsi="Arial" w:cs="Arial"/>
                <w:noProof/>
                <w:sz w:val="22"/>
                <w:szCs w:val="22"/>
              </w:rPr>
              <w:t>Recommendation</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_Toc35002015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11</w:t>
            </w:r>
            <w:r w:rsidRPr="00A2721A">
              <w:rPr>
                <w:rFonts w:ascii="Arial" w:hAnsi="Arial" w:cs="Arial"/>
                <w:noProof/>
                <w:webHidden/>
                <w:sz w:val="22"/>
                <w:szCs w:val="22"/>
              </w:rPr>
              <w:fldChar w:fldCharType="end"/>
            </w:r>
          </w:hyperlink>
        </w:p>
        <w:p w14:paraId="68E8046B" w14:textId="5D667D04"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6" w:history="1">
            <w:r w:rsidRPr="00A2721A">
              <w:rPr>
                <w:rStyle w:val="Hyperlink"/>
                <w:rFonts w:ascii="Arial" w:hAnsi="Arial" w:cs="Arial"/>
                <w:noProof/>
                <w:sz w:val="22"/>
                <w:szCs w:val="22"/>
              </w:rPr>
              <w:t>Conclusion</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_Toc35002016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11</w:t>
            </w:r>
            <w:r w:rsidRPr="00A2721A">
              <w:rPr>
                <w:rFonts w:ascii="Arial" w:hAnsi="Arial" w:cs="Arial"/>
                <w:noProof/>
                <w:webHidden/>
                <w:sz w:val="22"/>
                <w:szCs w:val="22"/>
              </w:rPr>
              <w:fldChar w:fldCharType="end"/>
            </w:r>
          </w:hyperlink>
        </w:p>
        <w:p w14:paraId="27FE7283" w14:textId="6CD1284E" w:rsidR="00D10FE4" w:rsidRPr="00A2721A" w:rsidRDefault="00D10FE4" w:rsidP="00A2721A">
          <w:pPr>
            <w:pStyle w:val="TOC1"/>
            <w:tabs>
              <w:tab w:val="right" w:leader="dot" w:pos="9016"/>
            </w:tabs>
            <w:spacing w:line="360" w:lineRule="auto"/>
            <w:rPr>
              <w:rFonts w:ascii="Arial" w:eastAsiaTheme="minorEastAsia" w:hAnsi="Arial" w:cs="Arial"/>
              <w:noProof/>
              <w:sz w:val="22"/>
              <w:szCs w:val="22"/>
              <w:lang w:eastAsia="en-GB"/>
            </w:rPr>
          </w:pPr>
          <w:hyperlink w:anchor="_Toc35002017" w:history="1">
            <w:r w:rsidRPr="00A2721A">
              <w:rPr>
                <w:rStyle w:val="Hyperlink"/>
                <w:rFonts w:ascii="Arial" w:hAnsi="Arial" w:cs="Arial"/>
                <w:noProof/>
                <w:sz w:val="22"/>
                <w:szCs w:val="22"/>
              </w:rPr>
              <w:t>Reference</w:t>
            </w:r>
            <w:r w:rsidRPr="00A2721A">
              <w:rPr>
                <w:rFonts w:ascii="Arial" w:hAnsi="Arial" w:cs="Arial"/>
                <w:noProof/>
                <w:webHidden/>
                <w:sz w:val="22"/>
                <w:szCs w:val="22"/>
              </w:rPr>
              <w:tab/>
            </w:r>
            <w:r w:rsidRPr="00A2721A">
              <w:rPr>
                <w:rFonts w:ascii="Arial" w:hAnsi="Arial" w:cs="Arial"/>
                <w:noProof/>
                <w:webHidden/>
                <w:sz w:val="22"/>
                <w:szCs w:val="22"/>
              </w:rPr>
              <w:fldChar w:fldCharType="begin"/>
            </w:r>
            <w:r w:rsidRPr="00A2721A">
              <w:rPr>
                <w:rFonts w:ascii="Arial" w:hAnsi="Arial" w:cs="Arial"/>
                <w:noProof/>
                <w:webHidden/>
                <w:sz w:val="22"/>
                <w:szCs w:val="22"/>
              </w:rPr>
              <w:instrText xml:space="preserve"> PAGEREF _Toc35002017 \h </w:instrText>
            </w:r>
            <w:r w:rsidRPr="00A2721A">
              <w:rPr>
                <w:rFonts w:ascii="Arial" w:hAnsi="Arial" w:cs="Arial"/>
                <w:noProof/>
                <w:webHidden/>
                <w:sz w:val="22"/>
                <w:szCs w:val="22"/>
              </w:rPr>
            </w:r>
            <w:r w:rsidRPr="00A2721A">
              <w:rPr>
                <w:rFonts w:ascii="Arial" w:hAnsi="Arial" w:cs="Arial"/>
                <w:noProof/>
                <w:webHidden/>
                <w:sz w:val="22"/>
                <w:szCs w:val="22"/>
              </w:rPr>
              <w:fldChar w:fldCharType="separate"/>
            </w:r>
            <w:r w:rsidRPr="00A2721A">
              <w:rPr>
                <w:rFonts w:ascii="Arial" w:hAnsi="Arial" w:cs="Arial"/>
                <w:noProof/>
                <w:webHidden/>
                <w:sz w:val="22"/>
                <w:szCs w:val="22"/>
              </w:rPr>
              <w:t>12</w:t>
            </w:r>
            <w:r w:rsidRPr="00A2721A">
              <w:rPr>
                <w:rFonts w:ascii="Arial" w:hAnsi="Arial" w:cs="Arial"/>
                <w:noProof/>
                <w:webHidden/>
                <w:sz w:val="22"/>
                <w:szCs w:val="22"/>
              </w:rPr>
              <w:fldChar w:fldCharType="end"/>
            </w:r>
          </w:hyperlink>
        </w:p>
        <w:p w14:paraId="33ACA1B2" w14:textId="22046107" w:rsidR="00D10FE4" w:rsidRPr="00A2721A" w:rsidRDefault="00D10FE4" w:rsidP="00A2721A">
          <w:pPr>
            <w:spacing w:line="360" w:lineRule="auto"/>
            <w:rPr>
              <w:rFonts w:ascii="Arial" w:hAnsi="Arial" w:cs="Arial"/>
              <w:sz w:val="22"/>
              <w:szCs w:val="22"/>
            </w:rPr>
          </w:pPr>
          <w:r w:rsidRPr="00A2721A">
            <w:rPr>
              <w:rFonts w:ascii="Arial" w:hAnsi="Arial" w:cs="Arial"/>
              <w:b/>
              <w:bCs/>
              <w:noProof/>
              <w:sz w:val="22"/>
              <w:szCs w:val="22"/>
            </w:rPr>
            <w:fldChar w:fldCharType="end"/>
          </w:r>
        </w:p>
      </w:sdtContent>
    </w:sdt>
    <w:p w14:paraId="611CAFC2" w14:textId="77777777" w:rsidR="00D10FE4" w:rsidRPr="00A2721A" w:rsidRDefault="00D10FE4" w:rsidP="00A2721A">
      <w:pPr>
        <w:spacing w:line="360" w:lineRule="auto"/>
        <w:rPr>
          <w:rFonts w:ascii="Arial" w:hAnsi="Arial" w:cs="Arial"/>
          <w:b/>
          <w:bCs/>
          <w:sz w:val="22"/>
          <w:szCs w:val="22"/>
        </w:rPr>
      </w:pPr>
    </w:p>
    <w:p w14:paraId="31BAA517" w14:textId="77777777" w:rsidR="00D10FE4" w:rsidRPr="00A2721A" w:rsidRDefault="00D10FE4" w:rsidP="00A2721A">
      <w:pPr>
        <w:spacing w:line="360" w:lineRule="auto"/>
        <w:rPr>
          <w:rFonts w:ascii="Arial" w:hAnsi="Arial" w:cs="Arial"/>
          <w:b/>
          <w:bCs/>
          <w:sz w:val="22"/>
          <w:szCs w:val="22"/>
        </w:rPr>
      </w:pPr>
    </w:p>
    <w:p w14:paraId="49070DFD" w14:textId="77777777" w:rsidR="00D10FE4" w:rsidRPr="00A2721A" w:rsidRDefault="00D10FE4" w:rsidP="00A2721A">
      <w:pPr>
        <w:spacing w:line="360" w:lineRule="auto"/>
        <w:rPr>
          <w:rFonts w:ascii="Arial" w:hAnsi="Arial" w:cs="Arial"/>
          <w:b/>
          <w:bCs/>
          <w:sz w:val="22"/>
          <w:szCs w:val="22"/>
        </w:rPr>
      </w:pPr>
    </w:p>
    <w:p w14:paraId="447ABA3D" w14:textId="77777777" w:rsidR="00D10FE4" w:rsidRPr="00A2721A" w:rsidRDefault="00D10FE4" w:rsidP="00A2721A">
      <w:pPr>
        <w:spacing w:line="360" w:lineRule="auto"/>
        <w:rPr>
          <w:rFonts w:ascii="Arial" w:hAnsi="Arial" w:cs="Arial"/>
          <w:b/>
          <w:bCs/>
          <w:sz w:val="22"/>
          <w:szCs w:val="22"/>
        </w:rPr>
      </w:pPr>
    </w:p>
    <w:p w14:paraId="5D7FE9BF" w14:textId="77777777" w:rsidR="00D10FE4" w:rsidRPr="00A2721A" w:rsidRDefault="00D10FE4" w:rsidP="00A2721A">
      <w:pPr>
        <w:spacing w:line="360" w:lineRule="auto"/>
        <w:rPr>
          <w:rFonts w:ascii="Arial" w:hAnsi="Arial" w:cs="Arial"/>
          <w:b/>
          <w:bCs/>
          <w:sz w:val="22"/>
          <w:szCs w:val="22"/>
        </w:rPr>
      </w:pPr>
    </w:p>
    <w:p w14:paraId="5139011C" w14:textId="77777777" w:rsidR="00D10FE4" w:rsidRPr="00A2721A" w:rsidRDefault="00D10FE4" w:rsidP="00A2721A">
      <w:pPr>
        <w:spacing w:line="360" w:lineRule="auto"/>
        <w:rPr>
          <w:rFonts w:ascii="Arial" w:hAnsi="Arial" w:cs="Arial"/>
          <w:b/>
          <w:bCs/>
          <w:sz w:val="22"/>
          <w:szCs w:val="22"/>
        </w:rPr>
      </w:pPr>
    </w:p>
    <w:p w14:paraId="16429EB3" w14:textId="77777777" w:rsidR="00D10FE4" w:rsidRPr="00A2721A" w:rsidRDefault="00D10FE4" w:rsidP="00A2721A">
      <w:pPr>
        <w:spacing w:line="360" w:lineRule="auto"/>
        <w:rPr>
          <w:rFonts w:ascii="Arial" w:hAnsi="Arial" w:cs="Arial"/>
          <w:b/>
          <w:bCs/>
          <w:sz w:val="22"/>
          <w:szCs w:val="22"/>
        </w:rPr>
      </w:pPr>
    </w:p>
    <w:p w14:paraId="6292F42E" w14:textId="77777777" w:rsidR="00D10FE4" w:rsidRPr="00A2721A" w:rsidRDefault="00D10FE4" w:rsidP="00A2721A">
      <w:pPr>
        <w:spacing w:line="360" w:lineRule="auto"/>
        <w:rPr>
          <w:rFonts w:ascii="Arial" w:hAnsi="Arial" w:cs="Arial"/>
          <w:b/>
          <w:bCs/>
          <w:sz w:val="22"/>
          <w:szCs w:val="22"/>
        </w:rPr>
      </w:pPr>
    </w:p>
    <w:p w14:paraId="4F6668A0" w14:textId="77777777" w:rsidR="00D10FE4" w:rsidRPr="00A2721A" w:rsidRDefault="00D10FE4" w:rsidP="00A2721A">
      <w:pPr>
        <w:spacing w:line="360" w:lineRule="auto"/>
        <w:rPr>
          <w:rFonts w:ascii="Arial" w:hAnsi="Arial" w:cs="Arial"/>
          <w:b/>
          <w:bCs/>
          <w:sz w:val="22"/>
          <w:szCs w:val="22"/>
        </w:rPr>
      </w:pPr>
    </w:p>
    <w:p w14:paraId="7BA0A70B" w14:textId="77777777" w:rsidR="00D10FE4" w:rsidRPr="00A2721A" w:rsidRDefault="00D10FE4" w:rsidP="00A2721A">
      <w:pPr>
        <w:spacing w:line="360" w:lineRule="auto"/>
        <w:rPr>
          <w:rFonts w:ascii="Arial" w:hAnsi="Arial" w:cs="Arial"/>
          <w:b/>
          <w:bCs/>
          <w:sz w:val="22"/>
          <w:szCs w:val="22"/>
        </w:rPr>
      </w:pPr>
    </w:p>
    <w:p w14:paraId="5F315D73" w14:textId="77777777" w:rsidR="00D10FE4" w:rsidRPr="00A2721A" w:rsidRDefault="00D10FE4" w:rsidP="00A2721A">
      <w:pPr>
        <w:spacing w:line="360" w:lineRule="auto"/>
        <w:rPr>
          <w:rFonts w:ascii="Arial" w:hAnsi="Arial" w:cs="Arial"/>
          <w:b/>
          <w:bCs/>
          <w:sz w:val="22"/>
          <w:szCs w:val="22"/>
        </w:rPr>
      </w:pPr>
    </w:p>
    <w:p w14:paraId="032D1070" w14:textId="77777777" w:rsidR="00D10FE4" w:rsidRPr="00A2721A" w:rsidRDefault="00D10FE4" w:rsidP="00A2721A">
      <w:pPr>
        <w:spacing w:line="360" w:lineRule="auto"/>
        <w:rPr>
          <w:rFonts w:ascii="Arial" w:hAnsi="Arial" w:cs="Arial"/>
          <w:b/>
          <w:bCs/>
          <w:sz w:val="22"/>
          <w:szCs w:val="22"/>
        </w:rPr>
      </w:pPr>
    </w:p>
    <w:p w14:paraId="09EC8738" w14:textId="77777777" w:rsidR="00D10FE4" w:rsidRPr="00A2721A" w:rsidRDefault="00D10FE4" w:rsidP="00A2721A">
      <w:pPr>
        <w:spacing w:line="360" w:lineRule="auto"/>
        <w:rPr>
          <w:rFonts w:ascii="Arial" w:hAnsi="Arial" w:cs="Arial"/>
          <w:b/>
          <w:bCs/>
          <w:sz w:val="22"/>
          <w:szCs w:val="22"/>
        </w:rPr>
      </w:pPr>
    </w:p>
    <w:p w14:paraId="35E2EC7F" w14:textId="77777777" w:rsidR="00D10FE4" w:rsidRPr="00A2721A" w:rsidRDefault="00D10FE4" w:rsidP="00A2721A">
      <w:pPr>
        <w:spacing w:line="360" w:lineRule="auto"/>
        <w:rPr>
          <w:rFonts w:ascii="Arial" w:hAnsi="Arial" w:cs="Arial"/>
          <w:b/>
          <w:bCs/>
          <w:sz w:val="22"/>
          <w:szCs w:val="22"/>
        </w:rPr>
      </w:pPr>
    </w:p>
    <w:p w14:paraId="1D074C52" w14:textId="77777777" w:rsidR="00D10FE4" w:rsidRPr="00A2721A" w:rsidRDefault="00D10FE4" w:rsidP="00A2721A">
      <w:pPr>
        <w:spacing w:line="360" w:lineRule="auto"/>
        <w:rPr>
          <w:rFonts w:ascii="Arial" w:hAnsi="Arial" w:cs="Arial"/>
          <w:b/>
          <w:bCs/>
          <w:sz w:val="22"/>
          <w:szCs w:val="22"/>
        </w:rPr>
      </w:pPr>
    </w:p>
    <w:p w14:paraId="0E892999" w14:textId="77777777" w:rsidR="00D10FE4" w:rsidRPr="00A2721A" w:rsidRDefault="00D10FE4" w:rsidP="00A2721A">
      <w:pPr>
        <w:spacing w:line="360" w:lineRule="auto"/>
        <w:rPr>
          <w:rFonts w:ascii="Arial" w:hAnsi="Arial" w:cs="Arial"/>
          <w:b/>
          <w:bCs/>
          <w:sz w:val="22"/>
          <w:szCs w:val="22"/>
        </w:rPr>
      </w:pPr>
    </w:p>
    <w:p w14:paraId="04A341B6" w14:textId="77777777" w:rsidR="00D10FE4" w:rsidRPr="00A2721A" w:rsidRDefault="00D10FE4" w:rsidP="00A2721A">
      <w:pPr>
        <w:spacing w:line="360" w:lineRule="auto"/>
        <w:rPr>
          <w:rFonts w:ascii="Arial" w:hAnsi="Arial" w:cs="Arial"/>
          <w:b/>
          <w:bCs/>
          <w:sz w:val="22"/>
          <w:szCs w:val="22"/>
        </w:rPr>
      </w:pPr>
    </w:p>
    <w:p w14:paraId="12934DD7" w14:textId="77777777" w:rsidR="00D10FE4" w:rsidRPr="00A2721A" w:rsidRDefault="00D10FE4" w:rsidP="00A2721A">
      <w:pPr>
        <w:spacing w:line="360" w:lineRule="auto"/>
        <w:rPr>
          <w:rFonts w:ascii="Arial" w:hAnsi="Arial" w:cs="Arial"/>
          <w:b/>
          <w:bCs/>
          <w:sz w:val="22"/>
          <w:szCs w:val="22"/>
        </w:rPr>
      </w:pPr>
    </w:p>
    <w:p w14:paraId="7088DAC3" w14:textId="77777777" w:rsidR="00D10FE4" w:rsidRPr="00A2721A" w:rsidRDefault="00D10FE4" w:rsidP="00A2721A">
      <w:pPr>
        <w:spacing w:line="360" w:lineRule="auto"/>
        <w:rPr>
          <w:rFonts w:ascii="Arial" w:hAnsi="Arial" w:cs="Arial"/>
          <w:b/>
          <w:bCs/>
          <w:sz w:val="22"/>
          <w:szCs w:val="22"/>
        </w:rPr>
      </w:pPr>
    </w:p>
    <w:p w14:paraId="43B14B40" w14:textId="77777777" w:rsidR="00D10FE4" w:rsidRPr="00A2721A" w:rsidRDefault="00D10FE4" w:rsidP="00A2721A">
      <w:pPr>
        <w:spacing w:line="360" w:lineRule="auto"/>
        <w:rPr>
          <w:rFonts w:ascii="Arial" w:hAnsi="Arial" w:cs="Arial"/>
          <w:b/>
          <w:bCs/>
          <w:sz w:val="22"/>
          <w:szCs w:val="22"/>
        </w:rPr>
      </w:pPr>
    </w:p>
    <w:p w14:paraId="45512262" w14:textId="77777777" w:rsidR="00D10FE4" w:rsidRPr="00A2721A" w:rsidRDefault="00D10FE4" w:rsidP="00A2721A">
      <w:pPr>
        <w:spacing w:line="360" w:lineRule="auto"/>
        <w:rPr>
          <w:rFonts w:ascii="Arial" w:hAnsi="Arial" w:cs="Arial"/>
          <w:b/>
          <w:bCs/>
          <w:sz w:val="22"/>
          <w:szCs w:val="22"/>
        </w:rPr>
      </w:pPr>
    </w:p>
    <w:p w14:paraId="1E68ED10" w14:textId="5C2CBB62" w:rsidR="00D10FE4" w:rsidRPr="00A2721A" w:rsidRDefault="00D10FE4" w:rsidP="00A2721A">
      <w:pPr>
        <w:spacing w:line="360" w:lineRule="auto"/>
        <w:rPr>
          <w:rFonts w:ascii="Arial" w:hAnsi="Arial" w:cs="Arial"/>
          <w:b/>
          <w:bCs/>
          <w:sz w:val="22"/>
          <w:szCs w:val="22"/>
        </w:rPr>
      </w:pPr>
    </w:p>
    <w:p w14:paraId="3B1D7DC3" w14:textId="77777777" w:rsidR="00D10FE4" w:rsidRPr="00A2721A" w:rsidRDefault="00D10FE4" w:rsidP="00A2721A">
      <w:pPr>
        <w:spacing w:line="360" w:lineRule="auto"/>
        <w:rPr>
          <w:rFonts w:ascii="Arial" w:hAnsi="Arial" w:cs="Arial"/>
          <w:b/>
          <w:bCs/>
          <w:sz w:val="22"/>
          <w:szCs w:val="22"/>
        </w:rPr>
      </w:pPr>
    </w:p>
    <w:p w14:paraId="4D850D6E" w14:textId="6E35BB8C" w:rsidR="00A3620F" w:rsidRPr="00A2721A" w:rsidRDefault="00A3620F" w:rsidP="00A2721A">
      <w:pPr>
        <w:pStyle w:val="Heading1"/>
        <w:spacing w:line="360" w:lineRule="auto"/>
        <w:rPr>
          <w:rFonts w:ascii="Arial" w:hAnsi="Arial" w:cs="Arial"/>
          <w:sz w:val="22"/>
          <w:szCs w:val="22"/>
        </w:rPr>
      </w:pPr>
      <w:bookmarkStart w:id="1" w:name="_Toc35002006"/>
      <w:r w:rsidRPr="00A2721A">
        <w:rPr>
          <w:rFonts w:ascii="Arial" w:hAnsi="Arial" w:cs="Arial"/>
          <w:sz w:val="22"/>
          <w:szCs w:val="22"/>
        </w:rPr>
        <w:t>Introduction</w:t>
      </w:r>
      <w:bookmarkEnd w:id="1"/>
      <w:r w:rsidRPr="00A2721A">
        <w:rPr>
          <w:rFonts w:ascii="Arial" w:hAnsi="Arial" w:cs="Arial"/>
          <w:sz w:val="22"/>
          <w:szCs w:val="22"/>
        </w:rPr>
        <w:t xml:space="preserve"> </w:t>
      </w:r>
    </w:p>
    <w:p w14:paraId="4E44E73C" w14:textId="2D559622" w:rsidR="00670F1A" w:rsidRPr="00A2721A" w:rsidRDefault="00A2721A" w:rsidP="00A2721A">
      <w:pPr>
        <w:spacing w:line="360" w:lineRule="auto"/>
        <w:rPr>
          <w:rFonts w:ascii="Arial" w:hAnsi="Arial" w:cs="Arial"/>
          <w:sz w:val="22"/>
          <w:szCs w:val="22"/>
        </w:rPr>
      </w:pPr>
      <w:r>
        <w:rPr>
          <w:rFonts w:ascii="Arial" w:hAnsi="Arial" w:cs="Arial"/>
          <w:sz w:val="22"/>
          <w:szCs w:val="22"/>
        </w:rPr>
        <w:t>The s</w:t>
      </w:r>
      <w:r w:rsidR="00A3620F" w:rsidRPr="00A2721A">
        <w:rPr>
          <w:rFonts w:ascii="Arial" w:hAnsi="Arial" w:cs="Arial"/>
          <w:sz w:val="22"/>
          <w:szCs w:val="22"/>
        </w:rPr>
        <w:t>ocial factor is that now people ha</w:t>
      </w:r>
      <w:r>
        <w:rPr>
          <w:rFonts w:ascii="Arial" w:hAnsi="Arial" w:cs="Arial"/>
          <w:sz w:val="22"/>
          <w:szCs w:val="22"/>
        </w:rPr>
        <w:t>ve</w:t>
      </w:r>
      <w:r w:rsidR="00A3620F" w:rsidRPr="00A2721A">
        <w:rPr>
          <w:rFonts w:ascii="Arial" w:hAnsi="Arial" w:cs="Arial"/>
          <w:sz w:val="22"/>
          <w:szCs w:val="22"/>
        </w:rPr>
        <w:t xml:space="preserve"> given choice of staying home or do there shopping from online and at their convenient time. The consumer can do their shopping while the store is close, by using online services that put in place by major supermarket</w:t>
      </w:r>
      <w:r>
        <w:rPr>
          <w:rFonts w:ascii="Arial" w:hAnsi="Arial" w:cs="Arial"/>
          <w:sz w:val="22"/>
          <w:szCs w:val="22"/>
        </w:rPr>
        <w:t>s</w:t>
      </w:r>
      <w:r w:rsidR="00A3620F" w:rsidRPr="00A2721A">
        <w:rPr>
          <w:rFonts w:ascii="Arial" w:hAnsi="Arial" w:cs="Arial"/>
          <w:sz w:val="22"/>
          <w:szCs w:val="22"/>
        </w:rPr>
        <w:t xml:space="preserve"> like Asda and Tesco. The UK Grocery e-commerce </w:t>
      </w:r>
      <w:r w:rsidR="00142942" w:rsidRPr="00A2721A">
        <w:rPr>
          <w:rFonts w:ascii="Arial" w:hAnsi="Arial" w:cs="Arial"/>
          <w:sz w:val="22"/>
          <w:szCs w:val="22"/>
        </w:rPr>
        <w:t>industry value estimated £11.4Billion in the year of 2018, it was archived by investing in technology development and providing facility to customer to do their shopping interchangeably between shopping online or instore</w:t>
      </w:r>
      <w:r w:rsidR="00277173" w:rsidRPr="00A2721A">
        <w:rPr>
          <w:rFonts w:ascii="Arial" w:hAnsi="Arial" w:cs="Arial"/>
          <w:sz w:val="22"/>
          <w:szCs w:val="22"/>
        </w:rPr>
        <w:t xml:space="preserve"> (</w:t>
      </w:r>
      <w:r w:rsidR="00374F94" w:rsidRPr="00A2721A">
        <w:rPr>
          <w:rFonts w:ascii="Arial" w:hAnsi="Arial" w:cs="Arial"/>
          <w:sz w:val="22"/>
          <w:szCs w:val="22"/>
        </w:rPr>
        <w:t>H</w:t>
      </w:r>
      <w:r w:rsidR="00277173" w:rsidRPr="00A2721A">
        <w:rPr>
          <w:rFonts w:ascii="Arial" w:hAnsi="Arial" w:cs="Arial"/>
          <w:sz w:val="22"/>
          <w:szCs w:val="22"/>
        </w:rPr>
        <w:t>ood et al, 2010)</w:t>
      </w:r>
      <w:r w:rsidR="00142942" w:rsidRPr="00A2721A">
        <w:rPr>
          <w:rFonts w:ascii="Arial" w:hAnsi="Arial" w:cs="Arial"/>
          <w:sz w:val="22"/>
          <w:szCs w:val="22"/>
        </w:rPr>
        <w:t xml:space="preserve">. </w:t>
      </w:r>
      <w:r w:rsidR="00374F94" w:rsidRPr="00A2721A">
        <w:rPr>
          <w:rFonts w:ascii="Arial" w:hAnsi="Arial" w:cs="Arial"/>
          <w:sz w:val="22"/>
          <w:szCs w:val="22"/>
        </w:rPr>
        <w:t>This report will disuse customer experience touchpoint</w:t>
      </w:r>
      <w:r>
        <w:rPr>
          <w:rFonts w:ascii="Arial" w:hAnsi="Arial" w:cs="Arial"/>
          <w:sz w:val="22"/>
          <w:szCs w:val="22"/>
        </w:rPr>
        <w:t>s</w:t>
      </w:r>
      <w:r w:rsidR="00374F94" w:rsidRPr="00A2721A">
        <w:rPr>
          <w:rFonts w:ascii="Arial" w:hAnsi="Arial" w:cs="Arial"/>
          <w:sz w:val="22"/>
          <w:szCs w:val="22"/>
        </w:rPr>
        <w:t xml:space="preserve"> and how to utili</w:t>
      </w:r>
      <w:r>
        <w:rPr>
          <w:rFonts w:ascii="Arial" w:hAnsi="Arial" w:cs="Arial"/>
          <w:sz w:val="22"/>
          <w:szCs w:val="22"/>
        </w:rPr>
        <w:t>z</w:t>
      </w:r>
      <w:r w:rsidR="00374F94" w:rsidRPr="00A2721A">
        <w:rPr>
          <w:rFonts w:ascii="Arial" w:hAnsi="Arial" w:cs="Arial"/>
          <w:sz w:val="22"/>
          <w:szCs w:val="22"/>
        </w:rPr>
        <w:t xml:space="preserve">e </w:t>
      </w:r>
      <w:r>
        <w:rPr>
          <w:rFonts w:ascii="Arial" w:hAnsi="Arial" w:cs="Arial"/>
          <w:sz w:val="22"/>
          <w:szCs w:val="22"/>
        </w:rPr>
        <w:t>them</w:t>
      </w:r>
      <w:r w:rsidR="00374F94" w:rsidRPr="00A2721A">
        <w:rPr>
          <w:rFonts w:ascii="Arial" w:hAnsi="Arial" w:cs="Arial"/>
          <w:sz w:val="22"/>
          <w:szCs w:val="22"/>
        </w:rPr>
        <w:t xml:space="preserve">. This report will define and describe quality with evidence from scholarly research academic work. </w:t>
      </w:r>
      <w:r>
        <w:rPr>
          <w:rFonts w:ascii="Arial" w:hAnsi="Arial" w:cs="Arial"/>
          <w:sz w:val="22"/>
          <w:szCs w:val="22"/>
        </w:rPr>
        <w:t>The r</w:t>
      </w:r>
      <w:r w:rsidR="00374F94" w:rsidRPr="00A2721A">
        <w:rPr>
          <w:rFonts w:ascii="Arial" w:hAnsi="Arial" w:cs="Arial"/>
          <w:sz w:val="22"/>
          <w:szCs w:val="22"/>
        </w:rPr>
        <w:t xml:space="preserve">ecommendation will follow with conclusion and at the end reference list will be provided.        </w:t>
      </w:r>
    </w:p>
    <w:p w14:paraId="4E67CB65" w14:textId="5180EFE8" w:rsidR="008604AC" w:rsidRPr="00A2721A" w:rsidRDefault="009153F5" w:rsidP="00A2721A">
      <w:pPr>
        <w:pStyle w:val="Heading1"/>
        <w:spacing w:line="360" w:lineRule="auto"/>
        <w:rPr>
          <w:rFonts w:ascii="Arial" w:hAnsi="Arial" w:cs="Arial"/>
          <w:sz w:val="22"/>
          <w:szCs w:val="22"/>
        </w:rPr>
      </w:pPr>
      <w:bookmarkStart w:id="2" w:name="_Toc35002007"/>
      <w:r w:rsidRPr="00A2721A">
        <w:rPr>
          <w:rFonts w:ascii="Arial" w:hAnsi="Arial" w:cs="Arial"/>
          <w:sz w:val="22"/>
          <w:szCs w:val="22"/>
        </w:rPr>
        <w:t>Customer Experience</w:t>
      </w:r>
      <w:bookmarkEnd w:id="2"/>
    </w:p>
    <w:p w14:paraId="1EFA5C8A" w14:textId="1CF7AC6D" w:rsidR="003D10B6" w:rsidRPr="00A2721A" w:rsidRDefault="00A72B83" w:rsidP="00A2721A">
      <w:pPr>
        <w:spacing w:line="360" w:lineRule="auto"/>
        <w:rPr>
          <w:rFonts w:ascii="Arial" w:hAnsi="Arial" w:cs="Arial"/>
          <w:sz w:val="22"/>
          <w:szCs w:val="22"/>
        </w:rPr>
      </w:pPr>
      <w:r w:rsidRPr="00A2721A">
        <w:rPr>
          <w:rFonts w:ascii="Arial" w:hAnsi="Arial" w:cs="Arial"/>
          <w:sz w:val="22"/>
          <w:szCs w:val="22"/>
        </w:rPr>
        <w:t>Every aspect of the organi</w:t>
      </w:r>
      <w:r w:rsidR="00A2721A">
        <w:rPr>
          <w:rFonts w:ascii="Arial" w:hAnsi="Arial" w:cs="Arial"/>
          <w:sz w:val="22"/>
          <w:szCs w:val="22"/>
        </w:rPr>
        <w:t>z</w:t>
      </w:r>
      <w:r w:rsidRPr="00A2721A">
        <w:rPr>
          <w:rFonts w:ascii="Arial" w:hAnsi="Arial" w:cs="Arial"/>
          <w:sz w:val="22"/>
          <w:szCs w:val="22"/>
        </w:rPr>
        <w:t>ation influence customer experience and they are as follow</w:t>
      </w:r>
      <w:r w:rsidR="00B31B59" w:rsidRPr="00A2721A">
        <w:rPr>
          <w:rFonts w:ascii="Arial" w:hAnsi="Arial" w:cs="Arial"/>
          <w:sz w:val="22"/>
          <w:szCs w:val="22"/>
        </w:rPr>
        <w:t>, organisation must consider looking at some of area that consumer can get upset and one of them is quality of customer care</w:t>
      </w:r>
      <w:r w:rsidR="00AB7F70" w:rsidRPr="00A2721A">
        <w:rPr>
          <w:rFonts w:ascii="Arial" w:hAnsi="Arial" w:cs="Arial"/>
          <w:sz w:val="22"/>
          <w:szCs w:val="22"/>
        </w:rPr>
        <w:t xml:space="preserve"> (</w:t>
      </w:r>
      <w:r w:rsidR="00AB7F70" w:rsidRPr="00A2721A">
        <w:rPr>
          <w:rFonts w:ascii="Arial" w:hAnsi="Arial" w:cs="Arial"/>
          <w:color w:val="222222"/>
          <w:sz w:val="22"/>
          <w:szCs w:val="22"/>
          <w:shd w:val="clear" w:color="auto" w:fill="FFFFFF"/>
        </w:rPr>
        <w:t>Meyer and Schwager,2007)</w:t>
      </w:r>
      <w:r w:rsidR="00B31B59" w:rsidRPr="00A2721A">
        <w:rPr>
          <w:rFonts w:ascii="Arial" w:hAnsi="Arial" w:cs="Arial"/>
          <w:sz w:val="22"/>
          <w:szCs w:val="22"/>
        </w:rPr>
        <w:t>. The customer care is vital, because customer will make decision w</w:t>
      </w:r>
      <w:r w:rsidR="00A2721A">
        <w:rPr>
          <w:rFonts w:ascii="Arial" w:hAnsi="Arial" w:cs="Arial"/>
          <w:sz w:val="22"/>
          <w:szCs w:val="22"/>
        </w:rPr>
        <w:t>he</w:t>
      </w:r>
      <w:r w:rsidR="00B31B59" w:rsidRPr="00A2721A">
        <w:rPr>
          <w:rFonts w:ascii="Arial" w:hAnsi="Arial" w:cs="Arial"/>
          <w:sz w:val="22"/>
          <w:szCs w:val="22"/>
        </w:rPr>
        <w:t xml:space="preserve">ther to stay with the company or use someone else. In customer care, organisation </w:t>
      </w:r>
      <w:r w:rsidR="00AB7F70" w:rsidRPr="00A2721A">
        <w:rPr>
          <w:rFonts w:ascii="Arial" w:hAnsi="Arial" w:cs="Arial"/>
          <w:sz w:val="22"/>
          <w:szCs w:val="22"/>
        </w:rPr>
        <w:t>must provide</w:t>
      </w:r>
      <w:r w:rsidR="00B31B59" w:rsidRPr="00A2721A">
        <w:rPr>
          <w:rFonts w:ascii="Arial" w:hAnsi="Arial" w:cs="Arial"/>
          <w:sz w:val="22"/>
          <w:szCs w:val="22"/>
        </w:rPr>
        <w:t xml:space="preserve"> continu</w:t>
      </w:r>
      <w:r w:rsidR="00A2721A">
        <w:rPr>
          <w:rFonts w:ascii="Arial" w:hAnsi="Arial" w:cs="Arial"/>
          <w:sz w:val="22"/>
          <w:szCs w:val="22"/>
        </w:rPr>
        <w:t>ou</w:t>
      </w:r>
      <w:r w:rsidR="00B31B59" w:rsidRPr="00A2721A">
        <w:rPr>
          <w:rFonts w:ascii="Arial" w:hAnsi="Arial" w:cs="Arial"/>
          <w:sz w:val="22"/>
          <w:szCs w:val="22"/>
        </w:rPr>
        <w:t xml:space="preserve">s training for the agent who is responsible for customer care. </w:t>
      </w:r>
      <w:r w:rsidR="00AB7F70" w:rsidRPr="00A2721A">
        <w:rPr>
          <w:rFonts w:ascii="Arial" w:hAnsi="Arial" w:cs="Arial"/>
          <w:sz w:val="22"/>
          <w:szCs w:val="22"/>
        </w:rPr>
        <w:t xml:space="preserve">Packaging of foods play vital role, if the foods packaging is appealing, most likely it will sale fast, however organisation must think carefully how they </w:t>
      </w:r>
      <w:r w:rsidR="00AB7F70" w:rsidRPr="00A2721A">
        <w:rPr>
          <w:rFonts w:ascii="Arial" w:hAnsi="Arial" w:cs="Arial"/>
          <w:sz w:val="22"/>
          <w:szCs w:val="22"/>
        </w:rPr>
        <w:lastRenderedPageBreak/>
        <w:t>can make their packaging appealing as well as environmentally friendly as people are really concern about climate changing and sustainability issues.</w:t>
      </w:r>
    </w:p>
    <w:p w14:paraId="3C417CBE" w14:textId="3E1EA16F" w:rsidR="002A14FB" w:rsidRPr="00A2721A" w:rsidRDefault="00BA7366" w:rsidP="00A2721A">
      <w:pPr>
        <w:pStyle w:val="Heading1"/>
        <w:spacing w:line="360" w:lineRule="auto"/>
        <w:rPr>
          <w:rFonts w:ascii="Arial" w:hAnsi="Arial" w:cs="Arial"/>
          <w:sz w:val="22"/>
          <w:szCs w:val="22"/>
        </w:rPr>
      </w:pPr>
      <w:bookmarkStart w:id="3" w:name="_Toc35002008"/>
      <w:r w:rsidRPr="00A2721A">
        <w:rPr>
          <w:rFonts w:ascii="Arial" w:hAnsi="Arial" w:cs="Arial"/>
          <w:sz w:val="22"/>
          <w:szCs w:val="22"/>
        </w:rPr>
        <w:t xml:space="preserve">Ethical </w:t>
      </w:r>
      <w:r w:rsidR="00D10FE4" w:rsidRPr="00A2721A">
        <w:rPr>
          <w:rFonts w:ascii="Arial" w:hAnsi="Arial" w:cs="Arial"/>
          <w:sz w:val="22"/>
          <w:szCs w:val="22"/>
        </w:rPr>
        <w:t>S</w:t>
      </w:r>
      <w:r w:rsidRPr="00A2721A">
        <w:rPr>
          <w:rFonts w:ascii="Arial" w:hAnsi="Arial" w:cs="Arial"/>
          <w:sz w:val="22"/>
          <w:szCs w:val="22"/>
        </w:rPr>
        <w:t>tance</w:t>
      </w:r>
      <w:bookmarkEnd w:id="3"/>
    </w:p>
    <w:p w14:paraId="7C261CFF" w14:textId="6C7F778D" w:rsidR="008E5B7B" w:rsidRPr="00A2721A" w:rsidRDefault="00986F53" w:rsidP="00A2721A">
      <w:pPr>
        <w:spacing w:line="360" w:lineRule="auto"/>
        <w:rPr>
          <w:rFonts w:ascii="Arial" w:hAnsi="Arial" w:cs="Arial"/>
          <w:sz w:val="22"/>
          <w:szCs w:val="22"/>
        </w:rPr>
      </w:pPr>
      <w:r w:rsidRPr="00A2721A">
        <w:rPr>
          <w:rFonts w:ascii="Arial" w:hAnsi="Arial" w:cs="Arial"/>
          <w:sz w:val="22"/>
          <w:szCs w:val="22"/>
        </w:rPr>
        <w:t xml:space="preserve">Unhealthy foods are heavily promoted by all the leading supermarket and study shows that marketing can influence consumers buying habit (Charlton, et al, 2015). The supermarket as hole looking for every opportunity to make their profit, which is </w:t>
      </w:r>
      <w:r w:rsidR="00A2721A">
        <w:rPr>
          <w:rFonts w:ascii="Arial" w:hAnsi="Arial" w:cs="Arial"/>
          <w:sz w:val="22"/>
          <w:szCs w:val="22"/>
        </w:rPr>
        <w:t xml:space="preserve">the </w:t>
      </w:r>
      <w:r w:rsidRPr="00A2721A">
        <w:rPr>
          <w:rFonts w:ascii="Arial" w:hAnsi="Arial" w:cs="Arial"/>
          <w:sz w:val="22"/>
          <w:szCs w:val="22"/>
        </w:rPr>
        <w:t>nature of any profitable business Aren't like any non-profitable business, however supermarket must consider that going for profit is not only way of succeeding. The major supermarket must promote hea</w:t>
      </w:r>
      <w:r w:rsidR="00A2721A">
        <w:rPr>
          <w:rFonts w:ascii="Arial" w:hAnsi="Arial" w:cs="Arial"/>
          <w:sz w:val="22"/>
          <w:szCs w:val="22"/>
        </w:rPr>
        <w:t>l</w:t>
      </w:r>
      <w:r w:rsidRPr="00A2721A">
        <w:rPr>
          <w:rFonts w:ascii="Arial" w:hAnsi="Arial" w:cs="Arial"/>
          <w:sz w:val="22"/>
          <w:szCs w:val="22"/>
        </w:rPr>
        <w:t xml:space="preserve">thy and sustainable foods. </w:t>
      </w:r>
      <w:r w:rsidR="001076E0" w:rsidRPr="00A2721A">
        <w:rPr>
          <w:rFonts w:ascii="Arial" w:hAnsi="Arial" w:cs="Arial"/>
          <w:sz w:val="22"/>
          <w:szCs w:val="22"/>
        </w:rPr>
        <w:t xml:space="preserve">Luck of fruit and vegetable diet caused serious </w:t>
      </w:r>
      <w:r w:rsidR="008E5B7B" w:rsidRPr="00A2721A">
        <w:rPr>
          <w:rFonts w:ascii="Arial" w:hAnsi="Arial" w:cs="Arial"/>
          <w:sz w:val="22"/>
          <w:szCs w:val="22"/>
        </w:rPr>
        <w:t xml:space="preserve">illness and contribute </w:t>
      </w:r>
      <w:r w:rsidR="002C4904" w:rsidRPr="00A2721A">
        <w:rPr>
          <w:rFonts w:ascii="Arial" w:hAnsi="Arial" w:cs="Arial"/>
          <w:sz w:val="22"/>
          <w:szCs w:val="22"/>
        </w:rPr>
        <w:t>to global</w:t>
      </w:r>
      <w:r w:rsidR="008E5B7B" w:rsidRPr="00A2721A">
        <w:rPr>
          <w:rFonts w:ascii="Arial" w:hAnsi="Arial" w:cs="Arial"/>
          <w:color w:val="2E2E2E"/>
          <w:sz w:val="22"/>
          <w:szCs w:val="22"/>
          <w:shd w:val="clear" w:color="auto" w:fill="FFFFFF"/>
        </w:rPr>
        <w:t xml:space="preserve"> obesity epidemic</w:t>
      </w:r>
      <w:r w:rsidR="008E5B7B" w:rsidRPr="00A2721A">
        <w:rPr>
          <w:rFonts w:ascii="Arial" w:hAnsi="Arial" w:cs="Arial"/>
          <w:sz w:val="22"/>
          <w:szCs w:val="22"/>
        </w:rPr>
        <w:t>.</w:t>
      </w:r>
      <w:r w:rsidR="001076E0" w:rsidRPr="00A2721A">
        <w:rPr>
          <w:rFonts w:ascii="Arial" w:hAnsi="Arial" w:cs="Arial"/>
          <w:sz w:val="22"/>
          <w:szCs w:val="22"/>
        </w:rPr>
        <w:t xml:space="preserve"> The Tesco PLC providing 100 million free fruits for children in UK, </w:t>
      </w:r>
      <w:r w:rsidR="008E5B7B" w:rsidRPr="00A2721A">
        <w:rPr>
          <w:rFonts w:ascii="Arial" w:hAnsi="Arial" w:cs="Arial"/>
          <w:sz w:val="22"/>
          <w:szCs w:val="22"/>
        </w:rPr>
        <w:t>which</w:t>
      </w:r>
      <w:r w:rsidR="001076E0" w:rsidRPr="00A2721A">
        <w:rPr>
          <w:rFonts w:ascii="Arial" w:hAnsi="Arial" w:cs="Arial"/>
          <w:sz w:val="22"/>
          <w:szCs w:val="22"/>
        </w:rPr>
        <w:t xml:space="preserve"> include, banana, apple and pears by fruit and vegetable stan</w:t>
      </w:r>
      <w:r w:rsidR="00A2721A">
        <w:rPr>
          <w:rFonts w:ascii="Arial" w:hAnsi="Arial" w:cs="Arial"/>
          <w:sz w:val="22"/>
          <w:szCs w:val="22"/>
        </w:rPr>
        <w:t>d</w:t>
      </w:r>
      <w:r w:rsidR="008E5B7B" w:rsidRPr="00A2721A">
        <w:rPr>
          <w:rFonts w:ascii="Arial" w:hAnsi="Arial" w:cs="Arial"/>
          <w:sz w:val="22"/>
          <w:szCs w:val="22"/>
        </w:rPr>
        <w:t xml:space="preserve"> </w:t>
      </w:r>
      <w:r w:rsidR="008E5B7B" w:rsidRPr="00A2721A">
        <w:rPr>
          <w:rFonts w:ascii="Arial" w:hAnsi="Arial" w:cs="Arial"/>
          <w:color w:val="000000"/>
          <w:sz w:val="22"/>
          <w:szCs w:val="22"/>
          <w:shd w:val="clear" w:color="auto" w:fill="FFFFFF"/>
        </w:rPr>
        <w:t>(Tesco PLC, 2020)</w:t>
      </w:r>
      <w:r w:rsidR="00AA3428" w:rsidRPr="00A2721A">
        <w:rPr>
          <w:rFonts w:ascii="Arial" w:hAnsi="Arial" w:cs="Arial"/>
          <w:color w:val="000000"/>
          <w:sz w:val="22"/>
          <w:szCs w:val="22"/>
          <w:shd w:val="clear" w:color="auto" w:fill="FFFFFF"/>
        </w:rPr>
        <w:t>.</w:t>
      </w:r>
    </w:p>
    <w:p w14:paraId="195F01F0" w14:textId="65E1CB43" w:rsidR="008C1A4D" w:rsidRPr="00A2721A" w:rsidRDefault="00541CEF" w:rsidP="00A2721A">
      <w:pPr>
        <w:spacing w:line="360" w:lineRule="auto"/>
        <w:rPr>
          <w:rFonts w:ascii="Arial" w:hAnsi="Arial" w:cs="Arial"/>
          <w:sz w:val="22"/>
          <w:szCs w:val="22"/>
        </w:rPr>
      </w:pPr>
      <w:r w:rsidRPr="00A2721A">
        <w:rPr>
          <w:rFonts w:ascii="Arial" w:hAnsi="Arial" w:cs="Arial"/>
          <w:sz w:val="22"/>
          <w:szCs w:val="22"/>
        </w:rPr>
        <w:t>it should be</w:t>
      </w:r>
      <w:r w:rsidR="001076E0" w:rsidRPr="00A2721A">
        <w:rPr>
          <w:rFonts w:ascii="Arial" w:hAnsi="Arial" w:cs="Arial"/>
          <w:sz w:val="22"/>
          <w:szCs w:val="22"/>
        </w:rPr>
        <w:t xml:space="preserve"> fun</w:t>
      </w:r>
      <w:r w:rsidRPr="00A2721A">
        <w:rPr>
          <w:rFonts w:ascii="Arial" w:hAnsi="Arial" w:cs="Arial"/>
          <w:sz w:val="22"/>
          <w:szCs w:val="22"/>
        </w:rPr>
        <w:t xml:space="preserve"> for</w:t>
      </w:r>
      <w:r w:rsidR="008C1A4D" w:rsidRPr="00A2721A">
        <w:rPr>
          <w:rFonts w:ascii="Arial" w:hAnsi="Arial" w:cs="Arial"/>
          <w:sz w:val="22"/>
          <w:szCs w:val="22"/>
        </w:rPr>
        <w:t xml:space="preserve"> parents</w:t>
      </w:r>
      <w:r w:rsidR="001076E0" w:rsidRPr="00A2721A">
        <w:rPr>
          <w:rFonts w:ascii="Arial" w:hAnsi="Arial" w:cs="Arial"/>
          <w:sz w:val="22"/>
          <w:szCs w:val="22"/>
        </w:rPr>
        <w:t xml:space="preserve"> to shop w</w:t>
      </w:r>
      <w:r w:rsidR="00A2721A">
        <w:rPr>
          <w:rFonts w:ascii="Arial" w:hAnsi="Arial" w:cs="Arial"/>
          <w:sz w:val="22"/>
          <w:szCs w:val="22"/>
        </w:rPr>
        <w:t>h</w:t>
      </w:r>
      <w:r w:rsidR="001076E0" w:rsidRPr="00A2721A">
        <w:rPr>
          <w:rFonts w:ascii="Arial" w:hAnsi="Arial" w:cs="Arial"/>
          <w:sz w:val="22"/>
          <w:szCs w:val="22"/>
        </w:rPr>
        <w:t xml:space="preserve">ile children enjoy the fruit from fruit stan provided and children do need bit of encouragement on having fruits and vegetable and Tesco did really well in term of ethical </w:t>
      </w:r>
      <w:r w:rsidR="0071774A" w:rsidRPr="00A2721A">
        <w:rPr>
          <w:rFonts w:ascii="Arial" w:hAnsi="Arial" w:cs="Arial"/>
          <w:sz w:val="22"/>
          <w:szCs w:val="22"/>
        </w:rPr>
        <w:t>stance, their customer engagement was success, because it is only natural to think</w:t>
      </w:r>
      <w:r w:rsidRPr="00A2721A">
        <w:rPr>
          <w:rFonts w:ascii="Arial" w:hAnsi="Arial" w:cs="Arial"/>
          <w:sz w:val="22"/>
          <w:szCs w:val="22"/>
        </w:rPr>
        <w:t xml:space="preserve"> by their customers</w:t>
      </w:r>
      <w:r w:rsidR="0071774A" w:rsidRPr="00A2721A">
        <w:rPr>
          <w:rFonts w:ascii="Arial" w:hAnsi="Arial" w:cs="Arial"/>
          <w:sz w:val="22"/>
          <w:szCs w:val="22"/>
        </w:rPr>
        <w:t xml:space="preserve"> that Tesco do care about their children’s wellbeing. </w:t>
      </w:r>
    </w:p>
    <w:p w14:paraId="4FED8323" w14:textId="65CCADAE" w:rsidR="008C1A4D" w:rsidRPr="00A2721A" w:rsidRDefault="008C1A4D" w:rsidP="00A2721A">
      <w:pPr>
        <w:spacing w:line="360" w:lineRule="auto"/>
        <w:rPr>
          <w:rFonts w:ascii="Arial" w:hAnsi="Arial" w:cs="Arial"/>
          <w:sz w:val="22"/>
          <w:szCs w:val="22"/>
        </w:rPr>
      </w:pPr>
    </w:p>
    <w:p w14:paraId="7CAEDF0F" w14:textId="1F908682" w:rsidR="00986F53" w:rsidRPr="00A2721A" w:rsidRDefault="008C1A4D" w:rsidP="00A2721A">
      <w:pPr>
        <w:spacing w:line="360" w:lineRule="auto"/>
        <w:rPr>
          <w:rFonts w:ascii="Arial" w:hAnsi="Arial" w:cs="Arial"/>
          <w:sz w:val="22"/>
          <w:szCs w:val="22"/>
        </w:rPr>
      </w:pPr>
      <w:r w:rsidRPr="00A2721A">
        <w:rPr>
          <w:rFonts w:ascii="Arial" w:hAnsi="Arial" w:cs="Arial"/>
          <w:sz w:val="22"/>
          <w:szCs w:val="22"/>
        </w:rPr>
        <w:t>Tesco has also taken step first step on removing chocolate and sweets product</w:t>
      </w:r>
      <w:r w:rsidR="00A2721A">
        <w:rPr>
          <w:rFonts w:ascii="Arial" w:hAnsi="Arial" w:cs="Arial"/>
          <w:sz w:val="22"/>
          <w:szCs w:val="22"/>
        </w:rPr>
        <w:t>s</w:t>
      </w:r>
      <w:r w:rsidRPr="00A2721A">
        <w:rPr>
          <w:rFonts w:ascii="Arial" w:hAnsi="Arial" w:cs="Arial"/>
          <w:sz w:val="22"/>
          <w:szCs w:val="22"/>
        </w:rPr>
        <w:t xml:space="preserve"> from checkout cross store format including small convenience store</w:t>
      </w:r>
      <w:r w:rsidR="00A2721A">
        <w:rPr>
          <w:rFonts w:ascii="Arial" w:hAnsi="Arial" w:cs="Arial"/>
          <w:sz w:val="22"/>
          <w:szCs w:val="22"/>
        </w:rPr>
        <w:t>s</w:t>
      </w:r>
      <w:r w:rsidRPr="00A2721A">
        <w:rPr>
          <w:rFonts w:ascii="Arial" w:hAnsi="Arial" w:cs="Arial"/>
          <w:sz w:val="22"/>
          <w:szCs w:val="22"/>
        </w:rPr>
        <w:t>, Asda as is yet to be taking this to their account. It is unethical for supermarket to display sweet and chocolate product</w:t>
      </w:r>
      <w:r w:rsidR="00A2721A">
        <w:rPr>
          <w:rFonts w:ascii="Arial" w:hAnsi="Arial" w:cs="Arial"/>
          <w:sz w:val="22"/>
          <w:szCs w:val="22"/>
        </w:rPr>
        <w:t>s</w:t>
      </w:r>
      <w:r w:rsidRPr="00A2721A">
        <w:rPr>
          <w:rFonts w:ascii="Arial" w:hAnsi="Arial" w:cs="Arial"/>
          <w:sz w:val="22"/>
          <w:szCs w:val="22"/>
        </w:rPr>
        <w:t xml:space="preserve"> by the </w:t>
      </w:r>
      <w:r w:rsidR="004C4D7D" w:rsidRPr="00A2721A">
        <w:rPr>
          <w:rFonts w:ascii="Arial" w:hAnsi="Arial" w:cs="Arial"/>
          <w:sz w:val="22"/>
          <w:szCs w:val="22"/>
        </w:rPr>
        <w:t>till, in intention of selling sweets and chocolate product</w:t>
      </w:r>
      <w:r w:rsidR="00A2721A">
        <w:rPr>
          <w:rFonts w:ascii="Arial" w:hAnsi="Arial" w:cs="Arial"/>
          <w:sz w:val="22"/>
          <w:szCs w:val="22"/>
        </w:rPr>
        <w:t>s</w:t>
      </w:r>
      <w:r w:rsidR="004C4D7D" w:rsidRPr="00A2721A">
        <w:rPr>
          <w:rFonts w:ascii="Arial" w:hAnsi="Arial" w:cs="Arial"/>
          <w:sz w:val="22"/>
          <w:szCs w:val="22"/>
        </w:rPr>
        <w:t xml:space="preserve"> which is not so good for the </w:t>
      </w:r>
      <w:r w:rsidR="00223319" w:rsidRPr="00A2721A">
        <w:rPr>
          <w:rFonts w:ascii="Arial" w:hAnsi="Arial" w:cs="Arial"/>
          <w:sz w:val="22"/>
          <w:szCs w:val="22"/>
        </w:rPr>
        <w:t>children</w:t>
      </w:r>
      <w:r w:rsidR="004C4D7D" w:rsidRPr="00A2721A">
        <w:rPr>
          <w:rFonts w:ascii="Arial" w:hAnsi="Arial" w:cs="Arial"/>
          <w:sz w:val="22"/>
          <w:szCs w:val="22"/>
        </w:rPr>
        <w:t xml:space="preserve">. </w:t>
      </w:r>
      <w:r w:rsidRPr="00A2721A">
        <w:rPr>
          <w:rFonts w:ascii="Arial" w:hAnsi="Arial" w:cs="Arial"/>
          <w:sz w:val="22"/>
          <w:szCs w:val="22"/>
        </w:rPr>
        <w:t xml:space="preserve"> </w:t>
      </w:r>
    </w:p>
    <w:p w14:paraId="19310CC7" w14:textId="2F5442E7" w:rsidR="006273DE" w:rsidRPr="00A2721A" w:rsidRDefault="00D84084" w:rsidP="00A2721A">
      <w:pPr>
        <w:spacing w:line="360" w:lineRule="auto"/>
        <w:rPr>
          <w:rFonts w:ascii="Arial" w:hAnsi="Arial" w:cs="Arial"/>
          <w:sz w:val="22"/>
          <w:szCs w:val="22"/>
        </w:rPr>
      </w:pPr>
      <w:r w:rsidRPr="00A2721A">
        <w:rPr>
          <w:rFonts w:ascii="Arial" w:hAnsi="Arial" w:cs="Arial"/>
          <w:sz w:val="22"/>
          <w:szCs w:val="22"/>
        </w:rPr>
        <w:t>Asda was voted worse in treatment of its supplier</w:t>
      </w:r>
      <w:r w:rsidR="006273DE" w:rsidRPr="00A2721A">
        <w:rPr>
          <w:rFonts w:ascii="Arial" w:hAnsi="Arial" w:cs="Arial"/>
          <w:sz w:val="22"/>
          <w:szCs w:val="22"/>
        </w:rPr>
        <w:t xml:space="preserve"> from its big rivals or big four </w:t>
      </w:r>
      <w:r w:rsidR="00E1278A" w:rsidRPr="00A2721A">
        <w:rPr>
          <w:rFonts w:ascii="Arial" w:hAnsi="Arial" w:cs="Arial"/>
          <w:sz w:val="22"/>
          <w:szCs w:val="22"/>
        </w:rPr>
        <w:t>(Tesco</w:t>
      </w:r>
      <w:r w:rsidR="006273DE" w:rsidRPr="00A2721A">
        <w:rPr>
          <w:rFonts w:ascii="Arial" w:hAnsi="Arial" w:cs="Arial"/>
          <w:sz w:val="22"/>
          <w:szCs w:val="22"/>
        </w:rPr>
        <w:t>, Asda, Morrison</w:t>
      </w:r>
      <w:r w:rsidR="00A2721A">
        <w:rPr>
          <w:rFonts w:ascii="Arial" w:hAnsi="Arial" w:cs="Arial"/>
          <w:sz w:val="22"/>
          <w:szCs w:val="22"/>
        </w:rPr>
        <w:t>,</w:t>
      </w:r>
      <w:r w:rsidR="006273DE" w:rsidRPr="00A2721A">
        <w:rPr>
          <w:rFonts w:ascii="Arial" w:hAnsi="Arial" w:cs="Arial"/>
          <w:sz w:val="22"/>
          <w:szCs w:val="22"/>
        </w:rPr>
        <w:t xml:space="preserve"> and Sainsbury)</w:t>
      </w:r>
      <w:r w:rsidRPr="00A2721A">
        <w:rPr>
          <w:rFonts w:ascii="Arial" w:hAnsi="Arial" w:cs="Arial"/>
          <w:sz w:val="22"/>
          <w:szCs w:val="22"/>
        </w:rPr>
        <w:t xml:space="preserve"> for two consecutive year</w:t>
      </w:r>
      <w:r w:rsidR="006273DE" w:rsidRPr="00A2721A">
        <w:rPr>
          <w:rFonts w:ascii="Arial" w:hAnsi="Arial" w:cs="Arial"/>
          <w:sz w:val="22"/>
          <w:szCs w:val="22"/>
        </w:rPr>
        <w:t xml:space="preserve">s </w:t>
      </w:r>
      <w:r w:rsidR="006273DE" w:rsidRPr="00A2721A">
        <w:rPr>
          <w:rFonts w:ascii="Arial" w:hAnsi="Arial" w:cs="Arial"/>
          <w:color w:val="000000"/>
          <w:sz w:val="22"/>
          <w:szCs w:val="22"/>
          <w:shd w:val="clear" w:color="auto" w:fill="FFFFFF"/>
        </w:rPr>
        <w:t>(Jones, 2018).</w:t>
      </w:r>
      <w:r w:rsidR="002F7204" w:rsidRPr="00A2721A">
        <w:rPr>
          <w:rFonts w:ascii="Arial" w:hAnsi="Arial" w:cs="Arial"/>
          <w:color w:val="000000"/>
          <w:sz w:val="22"/>
          <w:szCs w:val="22"/>
          <w:shd w:val="clear" w:color="auto" w:fill="FFFFFF"/>
        </w:rPr>
        <w:t xml:space="preserve"> Asda has not </w:t>
      </w:r>
      <w:r w:rsidR="0075597E" w:rsidRPr="00A2721A">
        <w:rPr>
          <w:rFonts w:ascii="Arial" w:hAnsi="Arial" w:cs="Arial"/>
          <w:color w:val="000000"/>
          <w:sz w:val="22"/>
          <w:szCs w:val="22"/>
          <w:shd w:val="clear" w:color="auto" w:fill="FFFFFF"/>
        </w:rPr>
        <w:t>followed</w:t>
      </w:r>
      <w:r w:rsidR="002F7204" w:rsidRPr="00A2721A">
        <w:rPr>
          <w:rFonts w:ascii="Arial" w:hAnsi="Arial" w:cs="Arial"/>
          <w:color w:val="000000"/>
          <w:sz w:val="22"/>
          <w:szCs w:val="22"/>
          <w:shd w:val="clear" w:color="auto" w:fill="FFFFFF"/>
        </w:rPr>
        <w:t xml:space="preserve"> the British Groceries Supply Code of Practice </w:t>
      </w:r>
      <w:r w:rsidR="00475F61" w:rsidRPr="00A2721A">
        <w:rPr>
          <w:rFonts w:ascii="Arial" w:hAnsi="Arial" w:cs="Arial"/>
          <w:color w:val="000000"/>
          <w:sz w:val="22"/>
          <w:szCs w:val="22"/>
          <w:shd w:val="clear" w:color="auto" w:fill="FFFFFF"/>
        </w:rPr>
        <w:t>which</w:t>
      </w:r>
      <w:r w:rsidR="002F7204" w:rsidRPr="00A2721A">
        <w:rPr>
          <w:rFonts w:ascii="Arial" w:hAnsi="Arial" w:cs="Arial"/>
          <w:color w:val="000000"/>
          <w:sz w:val="22"/>
          <w:szCs w:val="22"/>
          <w:shd w:val="clear" w:color="auto" w:fill="FFFFFF"/>
        </w:rPr>
        <w:t xml:space="preserve"> is guideline for retail grocery </w:t>
      </w:r>
      <w:r w:rsidR="0075597E" w:rsidRPr="00A2721A">
        <w:rPr>
          <w:rFonts w:ascii="Arial" w:hAnsi="Arial" w:cs="Arial"/>
          <w:color w:val="000000"/>
          <w:sz w:val="22"/>
          <w:szCs w:val="22"/>
          <w:shd w:val="clear" w:color="auto" w:fill="FFFFFF"/>
        </w:rPr>
        <w:t>stores to</w:t>
      </w:r>
      <w:r w:rsidR="002F7204" w:rsidRPr="00A2721A">
        <w:rPr>
          <w:rFonts w:ascii="Arial" w:hAnsi="Arial" w:cs="Arial"/>
          <w:color w:val="000000"/>
          <w:sz w:val="22"/>
          <w:szCs w:val="22"/>
          <w:shd w:val="clear" w:color="auto" w:fill="FFFFFF"/>
        </w:rPr>
        <w:t xml:space="preserve"> follow and it is obligatory for them to follow by law, it is a guideline what retail supermarket can and can’t do. The retailer must </w:t>
      </w:r>
      <w:r w:rsidR="0075597E" w:rsidRPr="00A2721A">
        <w:rPr>
          <w:rFonts w:ascii="Arial" w:hAnsi="Arial" w:cs="Arial"/>
          <w:color w:val="000000"/>
          <w:sz w:val="22"/>
          <w:szCs w:val="22"/>
          <w:shd w:val="clear" w:color="auto" w:fill="FFFFFF"/>
        </w:rPr>
        <w:t>deal with its supplier</w:t>
      </w:r>
      <w:r w:rsidR="00A2721A">
        <w:rPr>
          <w:rFonts w:ascii="Arial" w:hAnsi="Arial" w:cs="Arial"/>
          <w:color w:val="000000"/>
          <w:sz w:val="22"/>
          <w:szCs w:val="22"/>
          <w:shd w:val="clear" w:color="auto" w:fill="FFFFFF"/>
        </w:rPr>
        <w:t>s</w:t>
      </w:r>
      <w:r w:rsidR="0075597E" w:rsidRPr="00A2721A">
        <w:rPr>
          <w:rFonts w:ascii="Arial" w:hAnsi="Arial" w:cs="Arial"/>
          <w:color w:val="000000"/>
          <w:sz w:val="22"/>
          <w:szCs w:val="22"/>
          <w:shd w:val="clear" w:color="auto" w:fill="FFFFFF"/>
        </w:rPr>
        <w:t xml:space="preserve"> fairly and lawfully (GOV.UK., 2009). The Asda store has failed to be fair and lawful regard to it</w:t>
      </w:r>
      <w:r w:rsidR="00A2721A">
        <w:rPr>
          <w:rFonts w:ascii="Arial" w:hAnsi="Arial" w:cs="Arial"/>
          <w:color w:val="000000"/>
          <w:sz w:val="22"/>
          <w:szCs w:val="22"/>
          <w:shd w:val="clear" w:color="auto" w:fill="FFFFFF"/>
        </w:rPr>
        <w:t>s</w:t>
      </w:r>
      <w:r w:rsidR="0075597E" w:rsidRPr="00A2721A">
        <w:rPr>
          <w:rFonts w:ascii="Arial" w:hAnsi="Arial" w:cs="Arial"/>
          <w:color w:val="000000"/>
          <w:sz w:val="22"/>
          <w:szCs w:val="22"/>
          <w:shd w:val="clear" w:color="auto" w:fill="FFFFFF"/>
        </w:rPr>
        <w:t xml:space="preserve"> treatment of suppliers, hence </w:t>
      </w:r>
      <w:r w:rsidR="00475F61" w:rsidRPr="00A2721A">
        <w:rPr>
          <w:rFonts w:ascii="Arial" w:hAnsi="Arial" w:cs="Arial"/>
          <w:color w:val="000000"/>
          <w:sz w:val="22"/>
          <w:szCs w:val="22"/>
          <w:shd w:val="clear" w:color="auto" w:fill="FFFFFF"/>
        </w:rPr>
        <w:t>they were</w:t>
      </w:r>
      <w:r w:rsidR="0075597E" w:rsidRPr="00A2721A">
        <w:rPr>
          <w:rFonts w:ascii="Arial" w:hAnsi="Arial" w:cs="Arial"/>
          <w:color w:val="000000"/>
          <w:sz w:val="22"/>
          <w:szCs w:val="22"/>
          <w:shd w:val="clear" w:color="auto" w:fill="FFFFFF"/>
        </w:rPr>
        <w:t xml:space="preserve"> voted worse in treatment of suppliers. </w:t>
      </w:r>
    </w:p>
    <w:p w14:paraId="3CD171AF" w14:textId="77777777" w:rsidR="0075597E" w:rsidRPr="00A2721A" w:rsidRDefault="00D84084" w:rsidP="00A2721A">
      <w:pPr>
        <w:spacing w:line="360" w:lineRule="auto"/>
        <w:rPr>
          <w:rFonts w:ascii="Arial" w:hAnsi="Arial" w:cs="Arial"/>
          <w:sz w:val="22"/>
          <w:szCs w:val="22"/>
        </w:rPr>
      </w:pPr>
      <w:r w:rsidRPr="00A2721A">
        <w:rPr>
          <w:rFonts w:ascii="Arial" w:hAnsi="Arial" w:cs="Arial"/>
          <w:sz w:val="22"/>
          <w:szCs w:val="22"/>
        </w:rPr>
        <w:t xml:space="preserve"> </w:t>
      </w:r>
    </w:p>
    <w:p w14:paraId="1287032D" w14:textId="723FD743" w:rsidR="00986F53" w:rsidRPr="00A2721A" w:rsidRDefault="0075597E" w:rsidP="00A2721A">
      <w:pPr>
        <w:spacing w:line="360" w:lineRule="auto"/>
        <w:rPr>
          <w:rFonts w:ascii="Arial" w:hAnsi="Arial" w:cs="Arial"/>
          <w:sz w:val="22"/>
          <w:szCs w:val="22"/>
        </w:rPr>
      </w:pPr>
      <w:r w:rsidRPr="00A2721A">
        <w:rPr>
          <w:rFonts w:ascii="Arial" w:hAnsi="Arial" w:cs="Arial"/>
          <w:sz w:val="22"/>
          <w:szCs w:val="22"/>
        </w:rPr>
        <w:t>The worst-case scenario is that,</w:t>
      </w:r>
      <w:r w:rsidR="00D84084" w:rsidRPr="00A2721A">
        <w:rPr>
          <w:rFonts w:ascii="Arial" w:hAnsi="Arial" w:cs="Arial"/>
          <w:sz w:val="22"/>
          <w:szCs w:val="22"/>
        </w:rPr>
        <w:t xml:space="preserve"> not giving </w:t>
      </w:r>
      <w:r w:rsidR="006273DE" w:rsidRPr="00A2721A">
        <w:rPr>
          <w:rFonts w:ascii="Arial" w:hAnsi="Arial" w:cs="Arial"/>
          <w:sz w:val="22"/>
          <w:szCs w:val="22"/>
        </w:rPr>
        <w:t>appropriate</w:t>
      </w:r>
      <w:r w:rsidR="00D84084" w:rsidRPr="00A2721A">
        <w:rPr>
          <w:rFonts w:ascii="Arial" w:hAnsi="Arial" w:cs="Arial"/>
          <w:sz w:val="22"/>
          <w:szCs w:val="22"/>
        </w:rPr>
        <w:t xml:space="preserve"> notice to suppliers before ending the contract </w:t>
      </w:r>
      <w:r w:rsidRPr="00A2721A">
        <w:rPr>
          <w:rFonts w:ascii="Arial" w:hAnsi="Arial" w:cs="Arial"/>
          <w:sz w:val="22"/>
          <w:szCs w:val="22"/>
        </w:rPr>
        <w:t xml:space="preserve">will </w:t>
      </w:r>
      <w:r w:rsidR="00D84084" w:rsidRPr="00A2721A">
        <w:rPr>
          <w:rFonts w:ascii="Arial" w:hAnsi="Arial" w:cs="Arial"/>
          <w:sz w:val="22"/>
          <w:szCs w:val="22"/>
        </w:rPr>
        <w:t xml:space="preserve">push the suppliers to the edge of poverty. If the suppliers </w:t>
      </w:r>
      <w:r w:rsidR="00E1278A" w:rsidRPr="00A2721A">
        <w:rPr>
          <w:rFonts w:ascii="Arial" w:hAnsi="Arial" w:cs="Arial"/>
          <w:sz w:val="22"/>
          <w:szCs w:val="22"/>
        </w:rPr>
        <w:t>have</w:t>
      </w:r>
      <w:r w:rsidR="00D84084" w:rsidRPr="00A2721A">
        <w:rPr>
          <w:rFonts w:ascii="Arial" w:hAnsi="Arial" w:cs="Arial"/>
          <w:sz w:val="22"/>
          <w:szCs w:val="22"/>
        </w:rPr>
        <w:t xml:space="preserve"> </w:t>
      </w:r>
      <w:r w:rsidR="006273DE" w:rsidRPr="00A2721A">
        <w:rPr>
          <w:rFonts w:ascii="Arial" w:hAnsi="Arial" w:cs="Arial"/>
          <w:sz w:val="22"/>
          <w:szCs w:val="22"/>
        </w:rPr>
        <w:t xml:space="preserve">given appropriate </w:t>
      </w:r>
      <w:r w:rsidR="00E1278A" w:rsidRPr="00A2721A">
        <w:rPr>
          <w:rFonts w:ascii="Arial" w:hAnsi="Arial" w:cs="Arial"/>
          <w:sz w:val="22"/>
          <w:szCs w:val="22"/>
        </w:rPr>
        <w:t>time,</w:t>
      </w:r>
      <w:r w:rsidR="006273DE" w:rsidRPr="00A2721A">
        <w:rPr>
          <w:rFonts w:ascii="Arial" w:hAnsi="Arial" w:cs="Arial"/>
          <w:sz w:val="22"/>
          <w:szCs w:val="22"/>
        </w:rPr>
        <w:t xml:space="preserve"> they can find customer</w:t>
      </w:r>
      <w:r w:rsidR="00A2721A">
        <w:rPr>
          <w:rFonts w:ascii="Arial" w:hAnsi="Arial" w:cs="Arial"/>
          <w:sz w:val="22"/>
          <w:szCs w:val="22"/>
        </w:rPr>
        <w:t>s</w:t>
      </w:r>
      <w:r w:rsidR="006273DE" w:rsidRPr="00A2721A">
        <w:rPr>
          <w:rFonts w:ascii="Arial" w:hAnsi="Arial" w:cs="Arial"/>
          <w:sz w:val="22"/>
          <w:szCs w:val="22"/>
        </w:rPr>
        <w:t xml:space="preserve"> for their product and if not given </w:t>
      </w:r>
      <w:r w:rsidR="008246BE" w:rsidRPr="00A2721A">
        <w:rPr>
          <w:rFonts w:ascii="Arial" w:hAnsi="Arial" w:cs="Arial"/>
          <w:sz w:val="22"/>
          <w:szCs w:val="22"/>
        </w:rPr>
        <w:t>enough</w:t>
      </w:r>
      <w:r w:rsidR="006273DE" w:rsidRPr="00A2721A">
        <w:rPr>
          <w:rFonts w:ascii="Arial" w:hAnsi="Arial" w:cs="Arial"/>
          <w:sz w:val="22"/>
          <w:szCs w:val="22"/>
        </w:rPr>
        <w:t xml:space="preserve"> time they </w:t>
      </w:r>
      <w:r w:rsidR="006273DE" w:rsidRPr="00A2721A">
        <w:rPr>
          <w:rFonts w:ascii="Arial" w:hAnsi="Arial" w:cs="Arial"/>
          <w:sz w:val="22"/>
          <w:szCs w:val="22"/>
        </w:rPr>
        <w:lastRenderedPageBreak/>
        <w:t xml:space="preserve">will be </w:t>
      </w:r>
      <w:r w:rsidR="00E1278A" w:rsidRPr="00A2721A">
        <w:rPr>
          <w:rFonts w:ascii="Arial" w:hAnsi="Arial" w:cs="Arial"/>
          <w:sz w:val="22"/>
          <w:szCs w:val="22"/>
        </w:rPr>
        <w:t>losing</w:t>
      </w:r>
      <w:r w:rsidR="006273DE" w:rsidRPr="00A2721A">
        <w:rPr>
          <w:rFonts w:ascii="Arial" w:hAnsi="Arial" w:cs="Arial"/>
          <w:sz w:val="22"/>
          <w:szCs w:val="22"/>
        </w:rPr>
        <w:t xml:space="preserve"> money by holding the stoke</w:t>
      </w:r>
      <w:r w:rsidRPr="00A2721A">
        <w:rPr>
          <w:rFonts w:ascii="Arial" w:hAnsi="Arial" w:cs="Arial"/>
          <w:sz w:val="22"/>
          <w:szCs w:val="22"/>
        </w:rPr>
        <w:t xml:space="preserve">, scale of loose will </w:t>
      </w:r>
      <w:r w:rsidR="006273DE" w:rsidRPr="00A2721A">
        <w:rPr>
          <w:rFonts w:ascii="Arial" w:hAnsi="Arial" w:cs="Arial"/>
          <w:sz w:val="22"/>
          <w:szCs w:val="22"/>
        </w:rPr>
        <w:t>depending on nature of the product</w:t>
      </w:r>
      <w:r w:rsidR="00E1278A" w:rsidRPr="00A2721A">
        <w:rPr>
          <w:rFonts w:ascii="Arial" w:hAnsi="Arial" w:cs="Arial"/>
          <w:sz w:val="22"/>
          <w:szCs w:val="22"/>
        </w:rPr>
        <w:t xml:space="preserve">. </w:t>
      </w:r>
      <w:r w:rsidR="008246BE" w:rsidRPr="00A2721A">
        <w:rPr>
          <w:rFonts w:ascii="Arial" w:hAnsi="Arial" w:cs="Arial"/>
          <w:sz w:val="22"/>
          <w:szCs w:val="22"/>
        </w:rPr>
        <w:t>If the product is agricultural farmers will loos their crops and hav</w:t>
      </w:r>
      <w:r w:rsidR="00A2721A">
        <w:rPr>
          <w:rFonts w:ascii="Arial" w:hAnsi="Arial" w:cs="Arial"/>
          <w:sz w:val="22"/>
          <w:szCs w:val="22"/>
        </w:rPr>
        <w:t>e</w:t>
      </w:r>
      <w:r w:rsidR="008246BE" w:rsidRPr="00A2721A">
        <w:rPr>
          <w:rFonts w:ascii="Arial" w:hAnsi="Arial" w:cs="Arial"/>
          <w:sz w:val="22"/>
          <w:szCs w:val="22"/>
        </w:rPr>
        <w:t xml:space="preserve"> not find the customer their harvested crops will be destroy</w:t>
      </w:r>
      <w:r w:rsidR="00A2721A">
        <w:rPr>
          <w:rFonts w:ascii="Arial" w:hAnsi="Arial" w:cs="Arial"/>
          <w:sz w:val="22"/>
          <w:szCs w:val="22"/>
        </w:rPr>
        <w:t>ed</w:t>
      </w:r>
      <w:r w:rsidR="008246BE" w:rsidRPr="00A2721A">
        <w:rPr>
          <w:rFonts w:ascii="Arial" w:hAnsi="Arial" w:cs="Arial"/>
          <w:sz w:val="22"/>
          <w:szCs w:val="22"/>
        </w:rPr>
        <w:t xml:space="preserve"> and if it processed foods product the goods may go out of date, so it’s the supplier who has lot to loos and it will impact people that involve with the suppliers own supply chain.   </w:t>
      </w:r>
    </w:p>
    <w:p w14:paraId="74A6F1E7" w14:textId="082DF90F" w:rsidR="00986F53" w:rsidRPr="00A2721A" w:rsidRDefault="00AE2F2F" w:rsidP="00A2721A">
      <w:pPr>
        <w:spacing w:line="360" w:lineRule="auto"/>
        <w:rPr>
          <w:rFonts w:ascii="Arial" w:hAnsi="Arial" w:cs="Arial"/>
          <w:color w:val="000000"/>
          <w:sz w:val="22"/>
          <w:szCs w:val="22"/>
          <w:shd w:val="clear" w:color="auto" w:fill="FFFFFF"/>
        </w:rPr>
      </w:pPr>
      <w:r w:rsidRPr="00A2721A">
        <w:rPr>
          <w:rFonts w:ascii="Arial" w:hAnsi="Arial" w:cs="Arial"/>
          <w:sz w:val="22"/>
          <w:szCs w:val="22"/>
        </w:rPr>
        <w:t xml:space="preserve"> The Tesco PLC working </w:t>
      </w:r>
      <w:r w:rsidR="00AA3428" w:rsidRPr="00A2721A">
        <w:rPr>
          <w:rFonts w:ascii="Arial" w:hAnsi="Arial" w:cs="Arial"/>
          <w:sz w:val="22"/>
          <w:szCs w:val="22"/>
        </w:rPr>
        <w:t>well</w:t>
      </w:r>
      <w:r w:rsidRPr="00A2721A">
        <w:rPr>
          <w:rFonts w:ascii="Arial" w:hAnsi="Arial" w:cs="Arial"/>
          <w:sz w:val="22"/>
          <w:szCs w:val="22"/>
        </w:rPr>
        <w:t xml:space="preserve"> with their suppliers, on </w:t>
      </w:r>
      <w:r w:rsidR="00A2721A">
        <w:rPr>
          <w:rFonts w:ascii="Arial" w:hAnsi="Arial" w:cs="Arial"/>
          <w:sz w:val="22"/>
          <w:szCs w:val="22"/>
        </w:rPr>
        <w:t xml:space="preserve">a </w:t>
      </w:r>
      <w:r w:rsidRPr="00A2721A">
        <w:rPr>
          <w:rFonts w:ascii="Arial" w:hAnsi="Arial" w:cs="Arial"/>
          <w:sz w:val="22"/>
          <w:szCs w:val="22"/>
        </w:rPr>
        <w:t xml:space="preserve">certain time of the year farmer get </w:t>
      </w:r>
      <w:r w:rsidR="00AA3428" w:rsidRPr="00A2721A">
        <w:rPr>
          <w:rFonts w:ascii="Arial" w:hAnsi="Arial" w:cs="Arial"/>
          <w:sz w:val="22"/>
          <w:szCs w:val="22"/>
        </w:rPr>
        <w:t>bumper</w:t>
      </w:r>
      <w:r w:rsidRPr="00A2721A">
        <w:rPr>
          <w:rFonts w:ascii="Arial" w:hAnsi="Arial" w:cs="Arial"/>
          <w:sz w:val="22"/>
          <w:szCs w:val="22"/>
        </w:rPr>
        <w:t xml:space="preserve"> crops like strawberry and Tesco help the farmer by introducing larger box and sale it to Tesco customers for less price, in this way farmers can sale more crops. Not only managing farmers</w:t>
      </w:r>
      <w:r w:rsidR="00A2721A">
        <w:rPr>
          <w:rFonts w:ascii="Arial" w:hAnsi="Arial" w:cs="Arial"/>
          <w:sz w:val="22"/>
          <w:szCs w:val="22"/>
        </w:rPr>
        <w:t>'</w:t>
      </w:r>
      <w:r w:rsidRPr="00A2721A">
        <w:rPr>
          <w:rFonts w:ascii="Arial" w:hAnsi="Arial" w:cs="Arial"/>
          <w:sz w:val="22"/>
          <w:szCs w:val="22"/>
        </w:rPr>
        <w:t xml:space="preserve"> bumper crops, Tesco went on extra miles by encouraging its suppliers emerge with their novel cause </w:t>
      </w:r>
      <w:r w:rsidR="00AA3428" w:rsidRPr="00A2721A">
        <w:rPr>
          <w:rFonts w:ascii="Arial" w:hAnsi="Arial" w:cs="Arial"/>
          <w:sz w:val="22"/>
          <w:szCs w:val="22"/>
        </w:rPr>
        <w:t>charity witch</w:t>
      </w:r>
      <w:r w:rsidRPr="00A2721A">
        <w:rPr>
          <w:rFonts w:ascii="Arial" w:hAnsi="Arial" w:cs="Arial"/>
          <w:sz w:val="22"/>
          <w:szCs w:val="22"/>
        </w:rPr>
        <w:t xml:space="preserve"> call FareShare</w:t>
      </w:r>
      <w:r w:rsidR="00AA3428" w:rsidRPr="00A2721A">
        <w:rPr>
          <w:rFonts w:ascii="Arial" w:hAnsi="Arial" w:cs="Arial"/>
          <w:sz w:val="22"/>
          <w:szCs w:val="22"/>
        </w:rPr>
        <w:t xml:space="preserve"> </w:t>
      </w:r>
      <w:r w:rsidR="00AA3428" w:rsidRPr="00A2721A">
        <w:rPr>
          <w:rFonts w:ascii="Arial" w:hAnsi="Arial" w:cs="Arial"/>
          <w:color w:val="000000"/>
          <w:sz w:val="22"/>
          <w:szCs w:val="22"/>
          <w:shd w:val="clear" w:color="auto" w:fill="FFFFFF"/>
        </w:rPr>
        <w:t xml:space="preserve">(Tesco PLC, 2020). The charity gives food to people who </w:t>
      </w:r>
      <w:r w:rsidR="00A2721A">
        <w:rPr>
          <w:rFonts w:ascii="Arial" w:hAnsi="Arial" w:cs="Arial"/>
          <w:color w:val="000000"/>
          <w:sz w:val="22"/>
          <w:szCs w:val="22"/>
          <w:shd w:val="clear" w:color="auto" w:fill="FFFFFF"/>
        </w:rPr>
        <w:t>are</w:t>
      </w:r>
      <w:r w:rsidR="00AA3428" w:rsidRPr="00A2721A">
        <w:rPr>
          <w:rFonts w:ascii="Arial" w:hAnsi="Arial" w:cs="Arial"/>
          <w:color w:val="000000"/>
          <w:sz w:val="22"/>
          <w:szCs w:val="22"/>
          <w:shd w:val="clear" w:color="auto" w:fill="FFFFFF"/>
        </w:rPr>
        <w:t xml:space="preserve"> in need, corporate has its responsibility for the environment</w:t>
      </w:r>
      <w:r w:rsidR="003A16DF" w:rsidRPr="00A2721A">
        <w:rPr>
          <w:rFonts w:ascii="Arial" w:hAnsi="Arial" w:cs="Arial"/>
          <w:color w:val="000000"/>
          <w:sz w:val="22"/>
          <w:szCs w:val="22"/>
          <w:shd w:val="clear" w:color="auto" w:fill="FFFFFF"/>
        </w:rPr>
        <w:t xml:space="preserve"> that</w:t>
      </w:r>
      <w:r w:rsidR="00AA3428" w:rsidRPr="00A2721A">
        <w:rPr>
          <w:rFonts w:ascii="Arial" w:hAnsi="Arial" w:cs="Arial"/>
          <w:color w:val="000000"/>
          <w:sz w:val="22"/>
          <w:szCs w:val="22"/>
          <w:shd w:val="clear" w:color="auto" w:fill="FFFFFF"/>
        </w:rPr>
        <w:t xml:space="preserve"> they are in and by fulfilling their responsibility, they will have competitive edge from its rival. </w:t>
      </w:r>
    </w:p>
    <w:p w14:paraId="5FDFED70" w14:textId="4F896046" w:rsidR="003A16DF" w:rsidRPr="00A2721A" w:rsidRDefault="003A16DF" w:rsidP="00A2721A">
      <w:pPr>
        <w:spacing w:line="360" w:lineRule="auto"/>
        <w:rPr>
          <w:rFonts w:ascii="Arial" w:hAnsi="Arial" w:cs="Arial"/>
          <w:color w:val="000000"/>
          <w:sz w:val="22"/>
          <w:szCs w:val="22"/>
          <w:shd w:val="clear" w:color="auto" w:fill="FFFFFF"/>
        </w:rPr>
      </w:pPr>
    </w:p>
    <w:p w14:paraId="4CA40FAD" w14:textId="4E14A710" w:rsidR="00DD1E09" w:rsidRPr="00A2721A" w:rsidRDefault="00886596" w:rsidP="00A2721A">
      <w:pPr>
        <w:spacing w:line="360" w:lineRule="auto"/>
        <w:rPr>
          <w:rFonts w:ascii="Arial" w:hAnsi="Arial" w:cs="Arial"/>
          <w:color w:val="000000"/>
          <w:sz w:val="22"/>
          <w:szCs w:val="22"/>
          <w:shd w:val="clear" w:color="auto" w:fill="FFFFFF"/>
        </w:rPr>
      </w:pPr>
      <w:r w:rsidRPr="00A2721A">
        <w:rPr>
          <w:rFonts w:ascii="Arial" w:hAnsi="Arial" w:cs="Arial"/>
          <w:color w:val="000000"/>
          <w:sz w:val="22"/>
          <w:szCs w:val="22"/>
          <w:shd w:val="clear" w:color="auto" w:fill="FFFFFF"/>
        </w:rPr>
        <w:t xml:space="preserve">The Asda supermarket </w:t>
      </w:r>
      <w:r w:rsidR="00BB21DB" w:rsidRPr="00A2721A">
        <w:rPr>
          <w:rFonts w:ascii="Arial" w:hAnsi="Arial" w:cs="Arial"/>
          <w:color w:val="000000"/>
          <w:sz w:val="22"/>
          <w:szCs w:val="22"/>
          <w:shd w:val="clear" w:color="auto" w:fill="FFFFFF"/>
        </w:rPr>
        <w:t>has</w:t>
      </w:r>
      <w:r w:rsidRPr="00A2721A">
        <w:rPr>
          <w:rFonts w:ascii="Arial" w:hAnsi="Arial" w:cs="Arial"/>
          <w:color w:val="000000"/>
          <w:sz w:val="22"/>
          <w:szCs w:val="22"/>
          <w:shd w:val="clear" w:color="auto" w:fill="FFFFFF"/>
        </w:rPr>
        <w:t xml:space="preserve"> taken to court for equal pay</w:t>
      </w:r>
      <w:r w:rsidR="00BB21DB" w:rsidRPr="00A2721A">
        <w:rPr>
          <w:rFonts w:ascii="Arial" w:hAnsi="Arial" w:cs="Arial"/>
          <w:color w:val="000000"/>
          <w:sz w:val="22"/>
          <w:szCs w:val="22"/>
          <w:shd w:val="clear" w:color="auto" w:fill="FFFFFF"/>
        </w:rPr>
        <w:t xml:space="preserve"> dispute by </w:t>
      </w:r>
      <w:r w:rsidRPr="00A2721A">
        <w:rPr>
          <w:rFonts w:ascii="Arial" w:hAnsi="Arial" w:cs="Arial"/>
          <w:color w:val="000000"/>
          <w:sz w:val="22"/>
          <w:szCs w:val="22"/>
          <w:shd w:val="clear" w:color="auto" w:fill="FFFFFF"/>
        </w:rPr>
        <w:t>shop floor employees</w:t>
      </w:r>
      <w:r w:rsidR="00BB21DB" w:rsidRPr="00A2721A">
        <w:rPr>
          <w:rFonts w:ascii="Arial" w:hAnsi="Arial" w:cs="Arial"/>
          <w:color w:val="000000"/>
          <w:sz w:val="22"/>
          <w:szCs w:val="22"/>
          <w:shd w:val="clear" w:color="auto" w:fill="FFFFFF"/>
        </w:rPr>
        <w:t xml:space="preserve"> who are mostly female worker, who demanded equal pay as same as the employees who work in</w:t>
      </w:r>
      <w:r w:rsidRPr="00A2721A">
        <w:rPr>
          <w:rFonts w:ascii="Arial" w:hAnsi="Arial" w:cs="Arial"/>
          <w:color w:val="000000"/>
          <w:sz w:val="22"/>
          <w:szCs w:val="22"/>
          <w:shd w:val="clear" w:color="auto" w:fill="FFFFFF"/>
        </w:rPr>
        <w:t xml:space="preserve"> distribution </w:t>
      </w:r>
      <w:proofErr w:type="spellStart"/>
      <w:r w:rsidRPr="00A2721A">
        <w:rPr>
          <w:rFonts w:ascii="Arial" w:hAnsi="Arial" w:cs="Arial"/>
          <w:color w:val="000000"/>
          <w:sz w:val="22"/>
          <w:szCs w:val="22"/>
          <w:shd w:val="clear" w:color="auto" w:fill="FFFFFF"/>
        </w:rPr>
        <w:t>cent</w:t>
      </w:r>
      <w:r w:rsidR="00A2721A">
        <w:rPr>
          <w:rFonts w:ascii="Arial" w:hAnsi="Arial" w:cs="Arial"/>
          <w:color w:val="000000"/>
          <w:sz w:val="22"/>
          <w:szCs w:val="22"/>
          <w:shd w:val="clear" w:color="auto" w:fill="FFFFFF"/>
        </w:rPr>
        <w:t>er</w:t>
      </w:r>
      <w:proofErr w:type="spellEnd"/>
      <w:r w:rsidR="00BB21DB" w:rsidRPr="00A2721A">
        <w:rPr>
          <w:rFonts w:ascii="Arial" w:hAnsi="Arial" w:cs="Arial"/>
          <w:color w:val="000000"/>
          <w:sz w:val="22"/>
          <w:szCs w:val="22"/>
          <w:shd w:val="clear" w:color="auto" w:fill="FFFFFF"/>
        </w:rPr>
        <w:t xml:space="preserve"> and it</w:t>
      </w:r>
      <w:r w:rsidR="00A2721A">
        <w:rPr>
          <w:rFonts w:ascii="Arial" w:hAnsi="Arial" w:cs="Arial"/>
          <w:color w:val="000000"/>
          <w:sz w:val="22"/>
          <w:szCs w:val="22"/>
          <w:shd w:val="clear" w:color="auto" w:fill="FFFFFF"/>
        </w:rPr>
        <w:t>'</w:t>
      </w:r>
      <w:r w:rsidR="00BB21DB" w:rsidRPr="00A2721A">
        <w:rPr>
          <w:rFonts w:ascii="Arial" w:hAnsi="Arial" w:cs="Arial"/>
          <w:color w:val="000000"/>
          <w:sz w:val="22"/>
          <w:szCs w:val="22"/>
          <w:shd w:val="clear" w:color="auto" w:fill="FFFFFF"/>
        </w:rPr>
        <w:t>s pronominally male</w:t>
      </w:r>
      <w:r w:rsidRPr="00A2721A">
        <w:rPr>
          <w:rFonts w:ascii="Arial" w:hAnsi="Arial" w:cs="Arial"/>
          <w:color w:val="000000"/>
          <w:sz w:val="22"/>
          <w:szCs w:val="22"/>
          <w:shd w:val="clear" w:color="auto" w:fill="FFFFFF"/>
        </w:rPr>
        <w:t>, it is probing to be positive Outcome for the</w:t>
      </w:r>
      <w:r w:rsidR="00BB21DB" w:rsidRPr="00A2721A">
        <w:rPr>
          <w:rFonts w:ascii="Arial" w:hAnsi="Arial" w:cs="Arial"/>
          <w:color w:val="000000"/>
          <w:sz w:val="22"/>
          <w:szCs w:val="22"/>
          <w:shd w:val="clear" w:color="auto" w:fill="FFFFFF"/>
        </w:rPr>
        <w:t xml:space="preserve"> shop floor employees</w:t>
      </w:r>
      <w:r w:rsidR="006D289A" w:rsidRPr="00A2721A">
        <w:rPr>
          <w:rFonts w:ascii="Arial" w:hAnsi="Arial" w:cs="Arial"/>
          <w:color w:val="000000"/>
          <w:sz w:val="22"/>
          <w:szCs w:val="22"/>
          <w:shd w:val="clear" w:color="auto" w:fill="FFFFFF"/>
        </w:rPr>
        <w:t>,</w:t>
      </w:r>
      <w:r w:rsidRPr="00A2721A">
        <w:rPr>
          <w:rFonts w:ascii="Arial" w:hAnsi="Arial" w:cs="Arial"/>
          <w:color w:val="000000"/>
          <w:sz w:val="22"/>
          <w:szCs w:val="22"/>
          <w:shd w:val="clear" w:color="auto" w:fill="FFFFFF"/>
        </w:rPr>
        <w:t xml:space="preserve"> It took place on</w:t>
      </w:r>
      <w:r w:rsidR="007F47BA" w:rsidRPr="00A2721A">
        <w:rPr>
          <w:rFonts w:ascii="Arial" w:hAnsi="Arial" w:cs="Arial"/>
          <w:color w:val="000000"/>
          <w:sz w:val="22"/>
          <w:szCs w:val="22"/>
          <w:shd w:val="clear" w:color="auto" w:fill="FFFFFF"/>
        </w:rPr>
        <w:t xml:space="preserve"> </w:t>
      </w:r>
      <w:r w:rsidRPr="00A2721A">
        <w:rPr>
          <w:rFonts w:ascii="Arial" w:hAnsi="Arial" w:cs="Arial"/>
          <w:color w:val="000000"/>
          <w:sz w:val="22"/>
          <w:szCs w:val="22"/>
          <w:shd w:val="clear" w:color="auto" w:fill="FFFFFF"/>
        </w:rPr>
        <w:t>Employees Tribunal at Manchester Crown Court in 2019</w:t>
      </w:r>
      <w:r w:rsidR="00DD1E09" w:rsidRPr="00A2721A">
        <w:rPr>
          <w:rFonts w:ascii="Arial" w:hAnsi="Arial" w:cs="Arial"/>
          <w:color w:val="000000"/>
          <w:sz w:val="22"/>
          <w:szCs w:val="22"/>
          <w:shd w:val="clear" w:color="auto" w:fill="FFFFFF"/>
        </w:rPr>
        <w:t>. The Asda supermarket fought</w:t>
      </w:r>
      <w:r w:rsidR="00BB21DB" w:rsidRPr="00A2721A">
        <w:rPr>
          <w:rFonts w:ascii="Arial" w:hAnsi="Arial" w:cs="Arial"/>
          <w:color w:val="000000"/>
          <w:sz w:val="22"/>
          <w:szCs w:val="22"/>
          <w:shd w:val="clear" w:color="auto" w:fill="FFFFFF"/>
        </w:rPr>
        <w:t xml:space="preserve"> </w:t>
      </w:r>
      <w:r w:rsidR="00DD1E09" w:rsidRPr="00A2721A">
        <w:rPr>
          <w:rFonts w:ascii="Arial" w:hAnsi="Arial" w:cs="Arial"/>
          <w:color w:val="000000"/>
          <w:sz w:val="22"/>
          <w:szCs w:val="22"/>
          <w:shd w:val="clear" w:color="auto" w:fill="FFFFFF"/>
        </w:rPr>
        <w:t>in the bases of skills, that they think shop floor employees do not need product knowledge and stress level is low, all the bases w</w:t>
      </w:r>
      <w:r w:rsidR="00A2721A">
        <w:rPr>
          <w:rFonts w:ascii="Arial" w:hAnsi="Arial" w:cs="Arial"/>
          <w:color w:val="000000"/>
          <w:sz w:val="22"/>
          <w:szCs w:val="22"/>
          <w:shd w:val="clear" w:color="auto" w:fill="FFFFFF"/>
        </w:rPr>
        <w:t>ere</w:t>
      </w:r>
      <w:r w:rsidR="00DD1E09" w:rsidRPr="00A2721A">
        <w:rPr>
          <w:rFonts w:ascii="Arial" w:hAnsi="Arial" w:cs="Arial"/>
          <w:color w:val="000000"/>
          <w:sz w:val="22"/>
          <w:szCs w:val="22"/>
          <w:shd w:val="clear" w:color="auto" w:fill="FFFFFF"/>
        </w:rPr>
        <w:t xml:space="preserve"> overruled by the court and the Asda has lost the legal battle to its employees (BBC News, 2019).</w:t>
      </w:r>
      <w:r w:rsidR="00E643E9" w:rsidRPr="00A2721A">
        <w:rPr>
          <w:rFonts w:ascii="Arial" w:hAnsi="Arial" w:cs="Arial"/>
          <w:color w:val="000000"/>
          <w:sz w:val="22"/>
          <w:szCs w:val="22"/>
          <w:shd w:val="clear" w:color="auto" w:fill="FFFFFF"/>
        </w:rPr>
        <w:t xml:space="preserve"> The Tesco has taken to court for the same dispute, as well as Morrison and Sainsbury, big supermarket should think ethically about their employees, and when employees are not happy or treated wrong will </w:t>
      </w:r>
      <w:r w:rsidR="00942982" w:rsidRPr="00A2721A">
        <w:rPr>
          <w:rFonts w:ascii="Arial" w:hAnsi="Arial" w:cs="Arial"/>
          <w:color w:val="000000"/>
          <w:sz w:val="22"/>
          <w:szCs w:val="22"/>
          <w:shd w:val="clear" w:color="auto" w:fill="FFFFFF"/>
        </w:rPr>
        <w:t>bring disturbed in internal and external of the organisation.</w:t>
      </w:r>
    </w:p>
    <w:p w14:paraId="26677F1C" w14:textId="77777777" w:rsidR="00BB21DB" w:rsidRPr="00A2721A" w:rsidRDefault="00BB21DB" w:rsidP="00A2721A">
      <w:pPr>
        <w:spacing w:line="360" w:lineRule="auto"/>
        <w:rPr>
          <w:rFonts w:ascii="Arial" w:hAnsi="Arial" w:cs="Arial"/>
          <w:color w:val="000000"/>
          <w:sz w:val="22"/>
          <w:szCs w:val="22"/>
          <w:shd w:val="clear" w:color="auto" w:fill="FFFFFF"/>
        </w:rPr>
      </w:pPr>
    </w:p>
    <w:p w14:paraId="37F331C1" w14:textId="09090492" w:rsidR="00E92EAA" w:rsidRPr="00A2721A" w:rsidRDefault="00E92EAA" w:rsidP="00A2721A">
      <w:pPr>
        <w:pStyle w:val="Heading1"/>
        <w:spacing w:line="360" w:lineRule="auto"/>
        <w:rPr>
          <w:rFonts w:ascii="Arial" w:hAnsi="Arial" w:cs="Arial"/>
          <w:sz w:val="22"/>
          <w:szCs w:val="22"/>
        </w:rPr>
      </w:pPr>
      <w:bookmarkStart w:id="4" w:name="_Toc35002009"/>
      <w:r w:rsidRPr="00A2721A">
        <w:rPr>
          <w:rFonts w:ascii="Arial" w:hAnsi="Arial" w:cs="Arial"/>
          <w:sz w:val="22"/>
          <w:szCs w:val="22"/>
        </w:rPr>
        <w:t>Marketing Fairness</w:t>
      </w:r>
      <w:bookmarkEnd w:id="4"/>
    </w:p>
    <w:p w14:paraId="2318D10B" w14:textId="1576D65C" w:rsidR="006D289A" w:rsidRPr="00A2721A" w:rsidRDefault="00E92EAA" w:rsidP="00A2721A">
      <w:pPr>
        <w:spacing w:line="360" w:lineRule="auto"/>
        <w:rPr>
          <w:rFonts w:ascii="Arial" w:hAnsi="Arial" w:cs="Arial"/>
          <w:sz w:val="22"/>
          <w:szCs w:val="22"/>
        </w:rPr>
      </w:pPr>
      <w:r w:rsidRPr="00A2721A">
        <w:rPr>
          <w:rFonts w:ascii="Arial" w:hAnsi="Arial" w:cs="Arial"/>
          <w:sz w:val="22"/>
          <w:szCs w:val="22"/>
        </w:rPr>
        <w:t>Organisation must be fair on their marketing and advertising, fairness should be both ways in customer perspective as well as the organisational perspective, this is known as value co-creation (</w:t>
      </w:r>
      <w:r w:rsidRPr="00A2721A">
        <w:rPr>
          <w:rFonts w:ascii="Arial" w:hAnsi="Arial" w:cs="Arial"/>
          <w:color w:val="222222"/>
          <w:sz w:val="22"/>
          <w:szCs w:val="22"/>
          <w:shd w:val="clear" w:color="auto" w:fill="FFFFFF"/>
        </w:rPr>
        <w:t xml:space="preserve">Webster, 2002). If the retailer not faire on their customer care, </w:t>
      </w:r>
      <w:r w:rsidR="00A2721A">
        <w:rPr>
          <w:rFonts w:ascii="Arial" w:hAnsi="Arial" w:cs="Arial"/>
          <w:color w:val="222222"/>
          <w:sz w:val="22"/>
          <w:szCs w:val="22"/>
          <w:shd w:val="clear" w:color="auto" w:fill="FFFFFF"/>
        </w:rPr>
        <w:t xml:space="preserve">the </w:t>
      </w:r>
      <w:r w:rsidRPr="00A2721A">
        <w:rPr>
          <w:rFonts w:ascii="Arial" w:hAnsi="Arial" w:cs="Arial"/>
          <w:color w:val="222222"/>
          <w:sz w:val="22"/>
          <w:szCs w:val="22"/>
          <w:shd w:val="clear" w:color="auto" w:fill="FFFFFF"/>
        </w:rPr>
        <w:t xml:space="preserve">customer will have not retained. For example, if the price displayed wrongly on shelved or priced wrongly, organisation should charge the price on display instead of refusing to charge the price displayed on shelve.  It is only fair that if product does not meet its specification retailer must </w:t>
      </w:r>
      <w:r w:rsidR="00AB399D" w:rsidRPr="00A2721A">
        <w:rPr>
          <w:rFonts w:ascii="Arial" w:hAnsi="Arial" w:cs="Arial"/>
          <w:color w:val="222222"/>
          <w:sz w:val="22"/>
          <w:szCs w:val="22"/>
          <w:shd w:val="clear" w:color="auto" w:fill="FFFFFF"/>
        </w:rPr>
        <w:t>replace</w:t>
      </w:r>
      <w:r w:rsidRPr="00A2721A">
        <w:rPr>
          <w:rFonts w:ascii="Arial" w:hAnsi="Arial" w:cs="Arial"/>
          <w:color w:val="222222"/>
          <w:sz w:val="22"/>
          <w:szCs w:val="22"/>
          <w:shd w:val="clear" w:color="auto" w:fill="FFFFFF"/>
        </w:rPr>
        <w:t xml:space="preserve"> the item or refund, some cases retailer will pick on irrelevant aspect, for example, if </w:t>
      </w:r>
      <w:r w:rsidRPr="00A2721A">
        <w:rPr>
          <w:rFonts w:ascii="Arial" w:hAnsi="Arial" w:cs="Arial"/>
          <w:color w:val="222222"/>
          <w:sz w:val="22"/>
          <w:szCs w:val="22"/>
          <w:shd w:val="clear" w:color="auto" w:fill="FFFFFF"/>
        </w:rPr>
        <w:lastRenderedPageBreak/>
        <w:t xml:space="preserve">the packaging is not in original form or tear, they must understand, that without opening the product, how customer will tell if its working or not. </w:t>
      </w:r>
      <w:r w:rsidR="00B804EB" w:rsidRPr="00A2721A">
        <w:rPr>
          <w:rFonts w:ascii="Arial" w:hAnsi="Arial" w:cs="Arial"/>
          <w:color w:val="222222"/>
          <w:sz w:val="22"/>
          <w:szCs w:val="22"/>
          <w:shd w:val="clear" w:color="auto" w:fill="FFFFFF"/>
        </w:rPr>
        <w:t xml:space="preserve">The Asda supermarket </w:t>
      </w:r>
      <w:r w:rsidR="008515D8" w:rsidRPr="00A2721A">
        <w:rPr>
          <w:rFonts w:ascii="Arial" w:hAnsi="Arial" w:cs="Arial"/>
          <w:color w:val="222222"/>
          <w:sz w:val="22"/>
          <w:szCs w:val="22"/>
          <w:shd w:val="clear" w:color="auto" w:fill="FFFFFF"/>
        </w:rPr>
        <w:t xml:space="preserve">criticised publicly by competition and market authority for misleading promotion on </w:t>
      </w:r>
      <w:r w:rsidR="00A2721A">
        <w:rPr>
          <w:rFonts w:ascii="Arial" w:hAnsi="Arial" w:cs="Arial"/>
          <w:color w:val="222222"/>
          <w:sz w:val="22"/>
          <w:szCs w:val="22"/>
          <w:shd w:val="clear" w:color="auto" w:fill="FFFFFF"/>
        </w:rPr>
        <w:t xml:space="preserve">the </w:t>
      </w:r>
      <w:r w:rsidR="008515D8" w:rsidRPr="00A2721A">
        <w:rPr>
          <w:rFonts w:ascii="Arial" w:hAnsi="Arial" w:cs="Arial"/>
          <w:color w:val="222222"/>
          <w:sz w:val="22"/>
          <w:szCs w:val="22"/>
          <w:shd w:val="clear" w:color="auto" w:fill="FFFFFF"/>
        </w:rPr>
        <w:t>mult</w:t>
      </w:r>
      <w:r w:rsidR="00423D93" w:rsidRPr="00A2721A">
        <w:rPr>
          <w:rFonts w:ascii="Arial" w:hAnsi="Arial" w:cs="Arial"/>
          <w:color w:val="222222"/>
          <w:sz w:val="22"/>
          <w:szCs w:val="22"/>
          <w:shd w:val="clear" w:color="auto" w:fill="FFFFFF"/>
        </w:rPr>
        <w:t>i</w:t>
      </w:r>
      <w:r w:rsidR="00A2721A">
        <w:rPr>
          <w:rFonts w:ascii="Arial" w:hAnsi="Arial" w:cs="Arial"/>
          <w:color w:val="222222"/>
          <w:sz w:val="22"/>
          <w:szCs w:val="22"/>
          <w:shd w:val="clear" w:color="auto" w:fill="FFFFFF"/>
        </w:rPr>
        <w:t>-</w:t>
      </w:r>
      <w:r w:rsidR="008515D8" w:rsidRPr="00A2721A">
        <w:rPr>
          <w:rFonts w:ascii="Arial" w:hAnsi="Arial" w:cs="Arial"/>
          <w:color w:val="222222"/>
          <w:sz w:val="22"/>
          <w:szCs w:val="22"/>
          <w:shd w:val="clear" w:color="auto" w:fill="FFFFFF"/>
        </w:rPr>
        <w:t>buying product. Like two for one pound or two for four</w:t>
      </w:r>
      <w:r w:rsidR="00A2721A">
        <w:rPr>
          <w:rFonts w:ascii="Arial" w:hAnsi="Arial" w:cs="Arial"/>
          <w:color w:val="222222"/>
          <w:sz w:val="22"/>
          <w:szCs w:val="22"/>
          <w:shd w:val="clear" w:color="auto" w:fill="FFFFFF"/>
        </w:rPr>
        <w:t>-</w:t>
      </w:r>
      <w:r w:rsidR="008515D8" w:rsidRPr="00A2721A">
        <w:rPr>
          <w:rFonts w:ascii="Arial" w:hAnsi="Arial" w:cs="Arial"/>
          <w:color w:val="222222"/>
          <w:sz w:val="22"/>
          <w:szCs w:val="22"/>
          <w:shd w:val="clear" w:color="auto" w:fill="FFFFFF"/>
        </w:rPr>
        <w:t>pound</w:t>
      </w:r>
      <w:r w:rsidR="00A2721A">
        <w:rPr>
          <w:rFonts w:ascii="Arial" w:hAnsi="Arial" w:cs="Arial"/>
          <w:color w:val="222222"/>
          <w:sz w:val="22"/>
          <w:szCs w:val="22"/>
          <w:shd w:val="clear" w:color="auto" w:fill="FFFFFF"/>
        </w:rPr>
        <w:t xml:space="preserve"> in money</w:t>
      </w:r>
      <w:r w:rsidR="008515D8" w:rsidRPr="00A2721A">
        <w:rPr>
          <w:rFonts w:ascii="Arial" w:hAnsi="Arial" w:cs="Arial"/>
          <w:color w:val="222222"/>
          <w:sz w:val="22"/>
          <w:szCs w:val="22"/>
          <w:shd w:val="clear" w:color="auto" w:fill="FFFFFF"/>
        </w:rPr>
        <w:t xml:space="preserve"> and Asda was promoting in a way appear to be good deal for consumer and in fact it was the actual price of the, having known that customer would have not b</w:t>
      </w:r>
      <w:r w:rsidR="00A2721A">
        <w:rPr>
          <w:rFonts w:ascii="Arial" w:hAnsi="Arial" w:cs="Arial"/>
          <w:color w:val="222222"/>
          <w:sz w:val="22"/>
          <w:szCs w:val="22"/>
          <w:shd w:val="clear" w:color="auto" w:fill="FFFFFF"/>
        </w:rPr>
        <w:t>ought</w:t>
      </w:r>
      <w:r w:rsidR="008515D8" w:rsidRPr="00A2721A">
        <w:rPr>
          <w:rFonts w:ascii="Arial" w:hAnsi="Arial" w:cs="Arial"/>
          <w:color w:val="222222"/>
          <w:sz w:val="22"/>
          <w:szCs w:val="22"/>
          <w:shd w:val="clear" w:color="auto" w:fill="FFFFFF"/>
        </w:rPr>
        <w:t xml:space="preserve"> it, its forcefully selling technique and Asda has been warned by the authority for not to repeat</w:t>
      </w:r>
      <w:r w:rsidR="00127BAB" w:rsidRPr="00A2721A">
        <w:rPr>
          <w:rFonts w:ascii="Arial" w:hAnsi="Arial" w:cs="Arial"/>
          <w:color w:val="222222"/>
          <w:sz w:val="22"/>
          <w:szCs w:val="22"/>
          <w:shd w:val="clear" w:color="auto" w:fill="FFFFFF"/>
        </w:rPr>
        <w:t xml:space="preserve"> </w:t>
      </w:r>
      <w:r w:rsidR="00B804EB" w:rsidRPr="00A2721A">
        <w:rPr>
          <w:rFonts w:ascii="Arial" w:hAnsi="Arial" w:cs="Arial"/>
          <w:color w:val="222222"/>
          <w:sz w:val="22"/>
          <w:szCs w:val="22"/>
          <w:shd w:val="clear" w:color="auto" w:fill="FFFFFF"/>
        </w:rPr>
        <w:t>(</w:t>
      </w:r>
      <w:r w:rsidR="00B804EB" w:rsidRPr="00A2721A">
        <w:rPr>
          <w:rFonts w:ascii="Arial" w:hAnsi="Arial" w:cs="Arial"/>
          <w:color w:val="000000"/>
          <w:sz w:val="22"/>
          <w:szCs w:val="22"/>
          <w:shd w:val="clear" w:color="auto" w:fill="FFFFFF"/>
        </w:rPr>
        <w:t>Smithers, 2016)</w:t>
      </w:r>
      <w:r w:rsidR="00127BAB" w:rsidRPr="00A2721A">
        <w:rPr>
          <w:rFonts w:ascii="Arial" w:hAnsi="Arial" w:cs="Arial"/>
          <w:color w:val="000000"/>
          <w:sz w:val="22"/>
          <w:szCs w:val="22"/>
          <w:shd w:val="clear" w:color="auto" w:fill="FFFFFF"/>
        </w:rPr>
        <w:t>.</w:t>
      </w:r>
    </w:p>
    <w:p w14:paraId="5692598C" w14:textId="02D21C76" w:rsidR="00BA7366" w:rsidRPr="00A2721A" w:rsidRDefault="00BA7366" w:rsidP="00A2721A">
      <w:pPr>
        <w:spacing w:line="360" w:lineRule="auto"/>
        <w:rPr>
          <w:rFonts w:ascii="Arial" w:hAnsi="Arial" w:cs="Arial"/>
          <w:sz w:val="22"/>
          <w:szCs w:val="22"/>
        </w:rPr>
      </w:pPr>
      <w:r w:rsidRPr="00A2721A">
        <w:rPr>
          <w:rFonts w:ascii="Arial" w:hAnsi="Arial" w:cs="Arial"/>
          <w:sz w:val="22"/>
          <w:szCs w:val="22"/>
        </w:rPr>
        <w:t xml:space="preserve"> </w:t>
      </w:r>
    </w:p>
    <w:p w14:paraId="42111CCE" w14:textId="59954035" w:rsidR="003C6E9C" w:rsidRPr="00A2721A" w:rsidRDefault="003C6E9C" w:rsidP="00A2721A">
      <w:pPr>
        <w:pStyle w:val="Heading1"/>
        <w:spacing w:line="360" w:lineRule="auto"/>
        <w:rPr>
          <w:rFonts w:ascii="Arial" w:hAnsi="Arial" w:cs="Arial"/>
          <w:sz w:val="22"/>
          <w:szCs w:val="22"/>
          <w:shd w:val="clear" w:color="auto" w:fill="FFFFFF"/>
        </w:rPr>
      </w:pPr>
      <w:bookmarkStart w:id="5" w:name="_Toc35002010"/>
      <w:r w:rsidRPr="00A2721A">
        <w:rPr>
          <w:rFonts w:ascii="Arial" w:hAnsi="Arial" w:cs="Arial"/>
          <w:sz w:val="22"/>
          <w:szCs w:val="22"/>
          <w:shd w:val="clear" w:color="auto" w:fill="FFFFFF"/>
        </w:rPr>
        <w:t>Sustainability</w:t>
      </w:r>
      <w:bookmarkEnd w:id="5"/>
    </w:p>
    <w:p w14:paraId="3960D11D" w14:textId="4EAC1C86" w:rsidR="00EC360A" w:rsidRPr="00A2721A" w:rsidRDefault="0024723D" w:rsidP="00A2721A">
      <w:pPr>
        <w:spacing w:line="360" w:lineRule="auto"/>
        <w:rPr>
          <w:rFonts w:ascii="Arial" w:hAnsi="Arial" w:cs="Arial"/>
          <w:color w:val="2E2E2E"/>
          <w:sz w:val="22"/>
          <w:szCs w:val="22"/>
          <w:shd w:val="clear" w:color="auto" w:fill="FFFFFF"/>
        </w:rPr>
      </w:pPr>
      <w:r w:rsidRPr="00A2721A">
        <w:rPr>
          <w:rFonts w:ascii="Arial" w:hAnsi="Arial" w:cs="Arial"/>
          <w:color w:val="2E2E2E"/>
          <w:sz w:val="22"/>
          <w:szCs w:val="22"/>
          <w:shd w:val="clear" w:color="auto" w:fill="FFFFFF"/>
        </w:rPr>
        <w:t xml:space="preserve">Sustainability is to live life in </w:t>
      </w:r>
      <w:r w:rsidR="00A2721A">
        <w:rPr>
          <w:rFonts w:ascii="Arial" w:hAnsi="Arial" w:cs="Arial"/>
          <w:color w:val="2E2E2E"/>
          <w:sz w:val="22"/>
          <w:szCs w:val="22"/>
          <w:shd w:val="clear" w:color="auto" w:fill="FFFFFF"/>
        </w:rPr>
        <w:t xml:space="preserve">the </w:t>
      </w:r>
      <w:r w:rsidRPr="00A2721A">
        <w:rPr>
          <w:rFonts w:ascii="Arial" w:hAnsi="Arial" w:cs="Arial"/>
          <w:color w:val="2E2E2E"/>
          <w:sz w:val="22"/>
          <w:szCs w:val="22"/>
          <w:shd w:val="clear" w:color="auto" w:fill="FFFFFF"/>
        </w:rPr>
        <w:t>boundary of nature (Sadler, 1999), organisation operate</w:t>
      </w:r>
      <w:r w:rsidR="00A2721A">
        <w:rPr>
          <w:rFonts w:ascii="Arial" w:hAnsi="Arial" w:cs="Arial"/>
          <w:color w:val="2E2E2E"/>
          <w:sz w:val="22"/>
          <w:szCs w:val="22"/>
          <w:shd w:val="clear" w:color="auto" w:fill="FFFFFF"/>
        </w:rPr>
        <w:t>s</w:t>
      </w:r>
      <w:r w:rsidRPr="00A2721A">
        <w:rPr>
          <w:rFonts w:ascii="Arial" w:hAnsi="Arial" w:cs="Arial"/>
          <w:color w:val="2E2E2E"/>
          <w:sz w:val="22"/>
          <w:szCs w:val="22"/>
          <w:shd w:val="clear" w:color="auto" w:fill="FFFFFF"/>
        </w:rPr>
        <w:t xml:space="preserve"> their business </w:t>
      </w:r>
      <w:r w:rsidR="004A14AA" w:rsidRPr="00A2721A">
        <w:rPr>
          <w:rFonts w:ascii="Arial" w:hAnsi="Arial" w:cs="Arial"/>
          <w:color w:val="2E2E2E"/>
          <w:sz w:val="22"/>
          <w:szCs w:val="22"/>
          <w:shd w:val="clear" w:color="auto" w:fill="FFFFFF"/>
        </w:rPr>
        <w:t>around boundary</w:t>
      </w:r>
      <w:r w:rsidRPr="00A2721A">
        <w:rPr>
          <w:rFonts w:ascii="Arial" w:hAnsi="Arial" w:cs="Arial"/>
          <w:color w:val="2E2E2E"/>
          <w:sz w:val="22"/>
          <w:szCs w:val="22"/>
          <w:shd w:val="clear" w:color="auto" w:fill="FFFFFF"/>
        </w:rPr>
        <w:t xml:space="preserve"> of nature by not harming </w:t>
      </w:r>
      <w:r w:rsidR="004A14AA" w:rsidRPr="00A2721A">
        <w:rPr>
          <w:rFonts w:ascii="Arial" w:hAnsi="Arial" w:cs="Arial"/>
          <w:color w:val="2E2E2E"/>
          <w:sz w:val="22"/>
          <w:szCs w:val="22"/>
          <w:shd w:val="clear" w:color="auto" w:fill="FFFFFF"/>
        </w:rPr>
        <w:t xml:space="preserve">the environment </w:t>
      </w:r>
      <w:r w:rsidRPr="00A2721A">
        <w:rPr>
          <w:rFonts w:ascii="Arial" w:hAnsi="Arial" w:cs="Arial"/>
          <w:color w:val="2E2E2E"/>
          <w:sz w:val="22"/>
          <w:szCs w:val="22"/>
          <w:shd w:val="clear" w:color="auto" w:fill="FFFFFF"/>
        </w:rPr>
        <w:t>for their personal gain</w:t>
      </w:r>
      <w:r w:rsidR="004A14AA" w:rsidRPr="00A2721A">
        <w:rPr>
          <w:rFonts w:ascii="Arial" w:hAnsi="Arial" w:cs="Arial"/>
          <w:color w:val="2E2E2E"/>
          <w:sz w:val="22"/>
          <w:szCs w:val="22"/>
          <w:shd w:val="clear" w:color="auto" w:fill="FFFFFF"/>
        </w:rPr>
        <w:t>.</w:t>
      </w:r>
      <w:r w:rsidRPr="00A2721A">
        <w:rPr>
          <w:rFonts w:ascii="Arial" w:hAnsi="Arial" w:cs="Arial"/>
          <w:color w:val="2E2E2E"/>
          <w:sz w:val="22"/>
          <w:szCs w:val="22"/>
          <w:shd w:val="clear" w:color="auto" w:fill="FFFFFF"/>
        </w:rPr>
        <w:t xml:space="preserve">  Using natural resources wisely and efficiently to gain maximum </w:t>
      </w:r>
      <w:r w:rsidR="00106F3F" w:rsidRPr="00A2721A">
        <w:rPr>
          <w:rFonts w:ascii="Arial" w:hAnsi="Arial" w:cs="Arial"/>
          <w:color w:val="2E2E2E"/>
          <w:sz w:val="22"/>
          <w:szCs w:val="22"/>
          <w:shd w:val="clear" w:color="auto" w:fill="FFFFFF"/>
        </w:rPr>
        <w:t>by not</w:t>
      </w:r>
      <w:r w:rsidRPr="00A2721A">
        <w:rPr>
          <w:rFonts w:ascii="Arial" w:hAnsi="Arial" w:cs="Arial"/>
          <w:color w:val="2E2E2E"/>
          <w:sz w:val="22"/>
          <w:szCs w:val="22"/>
          <w:shd w:val="clear" w:color="auto" w:fill="FFFFFF"/>
        </w:rPr>
        <w:t xml:space="preserve"> harm the </w:t>
      </w:r>
      <w:r w:rsidR="00106F3F" w:rsidRPr="00A2721A">
        <w:rPr>
          <w:rFonts w:ascii="Arial" w:hAnsi="Arial" w:cs="Arial"/>
          <w:color w:val="2E2E2E"/>
          <w:sz w:val="22"/>
          <w:szCs w:val="22"/>
          <w:shd w:val="clear" w:color="auto" w:fill="FFFFFF"/>
        </w:rPr>
        <w:t>environment</w:t>
      </w:r>
      <w:r w:rsidR="004A14AA" w:rsidRPr="00A2721A">
        <w:rPr>
          <w:rFonts w:ascii="Arial" w:hAnsi="Arial" w:cs="Arial"/>
          <w:color w:val="2E2E2E"/>
          <w:sz w:val="22"/>
          <w:szCs w:val="22"/>
          <w:shd w:val="clear" w:color="auto" w:fill="FFFFFF"/>
        </w:rPr>
        <w:t xml:space="preserve"> by not using harmful ingredient</w:t>
      </w:r>
      <w:r w:rsidR="00A2721A">
        <w:rPr>
          <w:rFonts w:ascii="Arial" w:hAnsi="Arial" w:cs="Arial"/>
          <w:color w:val="2E2E2E"/>
          <w:sz w:val="22"/>
          <w:szCs w:val="22"/>
          <w:shd w:val="clear" w:color="auto" w:fill="FFFFFF"/>
        </w:rPr>
        <w:t>s</w:t>
      </w:r>
      <w:r w:rsidR="004A14AA" w:rsidRPr="00A2721A">
        <w:rPr>
          <w:rFonts w:ascii="Arial" w:hAnsi="Arial" w:cs="Arial"/>
          <w:color w:val="2E2E2E"/>
          <w:sz w:val="22"/>
          <w:szCs w:val="22"/>
          <w:shd w:val="clear" w:color="auto" w:fill="FFFFFF"/>
        </w:rPr>
        <w:t xml:space="preserve"> like plastic on a tea bags or packaging that is nonrecyclable</w:t>
      </w:r>
      <w:r w:rsidR="00106F3F" w:rsidRPr="00A2721A">
        <w:rPr>
          <w:rFonts w:ascii="Arial" w:hAnsi="Arial" w:cs="Arial"/>
          <w:color w:val="2E2E2E"/>
          <w:sz w:val="22"/>
          <w:szCs w:val="22"/>
          <w:shd w:val="clear" w:color="auto" w:fill="FFFFFF"/>
        </w:rPr>
        <w:t xml:space="preserve">. The organisation must aim for saving </w:t>
      </w:r>
      <w:r w:rsidR="00724AED" w:rsidRPr="00A2721A">
        <w:rPr>
          <w:rFonts w:ascii="Arial" w:hAnsi="Arial" w:cs="Arial"/>
          <w:color w:val="2E2E2E"/>
          <w:sz w:val="22"/>
          <w:szCs w:val="22"/>
          <w:shd w:val="clear" w:color="auto" w:fill="FFFFFF"/>
        </w:rPr>
        <w:t xml:space="preserve">the </w:t>
      </w:r>
      <w:r w:rsidR="00106F3F" w:rsidRPr="00A2721A">
        <w:rPr>
          <w:rFonts w:ascii="Arial" w:hAnsi="Arial" w:cs="Arial"/>
          <w:color w:val="2E2E2E"/>
          <w:sz w:val="22"/>
          <w:szCs w:val="22"/>
          <w:shd w:val="clear" w:color="auto" w:fill="FFFFFF"/>
        </w:rPr>
        <w:t xml:space="preserve">natural resources for future generation, organisation must invest </w:t>
      </w:r>
      <w:r w:rsidR="00A2721A">
        <w:rPr>
          <w:rFonts w:ascii="Arial" w:hAnsi="Arial" w:cs="Arial"/>
          <w:color w:val="2E2E2E"/>
          <w:sz w:val="22"/>
          <w:szCs w:val="22"/>
          <w:shd w:val="clear" w:color="auto" w:fill="FFFFFF"/>
        </w:rPr>
        <w:t>in</w:t>
      </w:r>
      <w:r w:rsidR="00106F3F" w:rsidRPr="00A2721A">
        <w:rPr>
          <w:rFonts w:ascii="Arial" w:hAnsi="Arial" w:cs="Arial"/>
          <w:color w:val="2E2E2E"/>
          <w:sz w:val="22"/>
          <w:szCs w:val="22"/>
          <w:shd w:val="clear" w:color="auto" w:fill="FFFFFF"/>
        </w:rPr>
        <w:t xml:space="preserve"> to reuse or recycle product</w:t>
      </w:r>
      <w:r w:rsidR="00A2721A">
        <w:rPr>
          <w:rFonts w:ascii="Arial" w:hAnsi="Arial" w:cs="Arial"/>
          <w:color w:val="2E2E2E"/>
          <w:sz w:val="22"/>
          <w:szCs w:val="22"/>
          <w:shd w:val="clear" w:color="auto" w:fill="FFFFFF"/>
        </w:rPr>
        <w:t>s</w:t>
      </w:r>
      <w:r w:rsidR="00106F3F" w:rsidRPr="00A2721A">
        <w:rPr>
          <w:rFonts w:ascii="Arial" w:hAnsi="Arial" w:cs="Arial"/>
          <w:color w:val="2E2E2E"/>
          <w:sz w:val="22"/>
          <w:szCs w:val="22"/>
          <w:shd w:val="clear" w:color="auto" w:fill="FFFFFF"/>
        </w:rPr>
        <w:t xml:space="preserve"> that are already used, by making this investment corporate can gain long term competitive advantage. </w:t>
      </w:r>
      <w:r w:rsidR="00F35FDF" w:rsidRPr="00A2721A">
        <w:rPr>
          <w:rFonts w:ascii="Arial" w:hAnsi="Arial" w:cs="Arial"/>
          <w:color w:val="222222"/>
          <w:sz w:val="22"/>
          <w:szCs w:val="22"/>
          <w:shd w:val="clear" w:color="auto" w:fill="FFFFFF"/>
        </w:rPr>
        <w:t xml:space="preserve">The retail supermarket must closely monitor </w:t>
      </w:r>
      <w:r w:rsidR="00A2721A">
        <w:rPr>
          <w:rFonts w:ascii="Arial" w:hAnsi="Arial" w:cs="Arial"/>
          <w:color w:val="222222"/>
          <w:sz w:val="22"/>
          <w:szCs w:val="22"/>
          <w:shd w:val="clear" w:color="auto" w:fill="FFFFFF"/>
        </w:rPr>
        <w:t>its</w:t>
      </w:r>
      <w:r w:rsidR="00F35FDF" w:rsidRPr="00A2721A">
        <w:rPr>
          <w:rFonts w:ascii="Arial" w:hAnsi="Arial" w:cs="Arial"/>
          <w:color w:val="222222"/>
          <w:sz w:val="22"/>
          <w:szCs w:val="22"/>
          <w:shd w:val="clear" w:color="auto" w:fill="FFFFFF"/>
        </w:rPr>
        <w:t xml:space="preserve"> supply chain and do not </w:t>
      </w:r>
      <w:r w:rsidR="004A14AA" w:rsidRPr="00A2721A">
        <w:rPr>
          <w:rFonts w:ascii="Arial" w:hAnsi="Arial" w:cs="Arial"/>
          <w:color w:val="222222"/>
          <w:sz w:val="22"/>
          <w:szCs w:val="22"/>
          <w:shd w:val="clear" w:color="auto" w:fill="FFFFFF"/>
        </w:rPr>
        <w:t>any sector of supplicant for granted</w:t>
      </w:r>
      <w:r w:rsidR="00F35FDF" w:rsidRPr="00A2721A">
        <w:rPr>
          <w:rFonts w:ascii="Arial" w:hAnsi="Arial" w:cs="Arial"/>
          <w:color w:val="222222"/>
          <w:sz w:val="22"/>
          <w:szCs w:val="22"/>
          <w:shd w:val="clear" w:color="auto" w:fill="FFFFFF"/>
        </w:rPr>
        <w:t xml:space="preserve"> </w:t>
      </w:r>
      <w:r w:rsidR="00F35FDF" w:rsidRPr="00A2721A">
        <w:rPr>
          <w:rFonts w:ascii="Arial" w:hAnsi="Arial" w:cs="Arial"/>
          <w:color w:val="2E2E2E"/>
          <w:sz w:val="22"/>
          <w:szCs w:val="22"/>
          <w:shd w:val="clear" w:color="auto" w:fill="FFFFFF"/>
        </w:rPr>
        <w:t>(</w:t>
      </w:r>
      <w:r w:rsidR="00F35FDF" w:rsidRPr="00A2721A">
        <w:rPr>
          <w:rFonts w:ascii="Arial" w:hAnsi="Arial" w:cs="Arial"/>
          <w:color w:val="222222"/>
          <w:sz w:val="22"/>
          <w:szCs w:val="22"/>
          <w:shd w:val="clear" w:color="auto" w:fill="FFFFFF"/>
        </w:rPr>
        <w:t>Rees, Tremma and Manning, 2019). Sustaining the future for now and for the future generation is vital, money can’t buy everything and m</w:t>
      </w:r>
      <w:r w:rsidR="00A2721A">
        <w:rPr>
          <w:rFonts w:ascii="Arial" w:hAnsi="Arial" w:cs="Arial"/>
          <w:color w:val="222222"/>
          <w:sz w:val="22"/>
          <w:szCs w:val="22"/>
          <w:shd w:val="clear" w:color="auto" w:fill="FFFFFF"/>
        </w:rPr>
        <w:t>en</w:t>
      </w:r>
      <w:r w:rsidR="00F35FDF" w:rsidRPr="00A2721A">
        <w:rPr>
          <w:rFonts w:ascii="Arial" w:hAnsi="Arial" w:cs="Arial"/>
          <w:color w:val="222222"/>
          <w:sz w:val="22"/>
          <w:szCs w:val="22"/>
          <w:shd w:val="clear" w:color="auto" w:fill="FFFFFF"/>
        </w:rPr>
        <w:t xml:space="preserve"> are mortal. Instead of searching for s</w:t>
      </w:r>
      <w:r w:rsidR="00A2721A">
        <w:rPr>
          <w:rFonts w:ascii="Arial" w:hAnsi="Arial" w:cs="Arial"/>
          <w:color w:val="222222"/>
          <w:sz w:val="22"/>
          <w:szCs w:val="22"/>
          <w:shd w:val="clear" w:color="auto" w:fill="FFFFFF"/>
        </w:rPr>
        <w:t>h</w:t>
      </w:r>
      <w:r w:rsidR="00F35FDF" w:rsidRPr="00A2721A">
        <w:rPr>
          <w:rFonts w:ascii="Arial" w:hAnsi="Arial" w:cs="Arial"/>
          <w:color w:val="222222"/>
          <w:sz w:val="22"/>
          <w:szCs w:val="22"/>
          <w:shd w:val="clear" w:color="auto" w:fill="FFFFFF"/>
        </w:rPr>
        <w:t>ort</w:t>
      </w:r>
      <w:r w:rsidR="00A2721A">
        <w:rPr>
          <w:rFonts w:ascii="Arial" w:hAnsi="Arial" w:cs="Arial"/>
          <w:color w:val="222222"/>
          <w:sz w:val="22"/>
          <w:szCs w:val="22"/>
          <w:shd w:val="clear" w:color="auto" w:fill="FFFFFF"/>
        </w:rPr>
        <w:t>-</w:t>
      </w:r>
      <w:r w:rsidR="00F35FDF" w:rsidRPr="00A2721A">
        <w:rPr>
          <w:rFonts w:ascii="Arial" w:hAnsi="Arial" w:cs="Arial"/>
          <w:color w:val="222222"/>
          <w:sz w:val="22"/>
          <w:szCs w:val="22"/>
          <w:shd w:val="clear" w:color="auto" w:fill="FFFFFF"/>
        </w:rPr>
        <w:t>term profits, retail sector must think long term profits and leave a legacy of behind and leave something for the future generation</w:t>
      </w:r>
      <w:r w:rsidR="00FD0ABD" w:rsidRPr="00A2721A">
        <w:rPr>
          <w:rFonts w:ascii="Arial" w:hAnsi="Arial" w:cs="Arial"/>
          <w:color w:val="222222"/>
          <w:sz w:val="22"/>
          <w:szCs w:val="22"/>
          <w:shd w:val="clear" w:color="auto" w:fill="FFFFFF"/>
        </w:rPr>
        <w:t xml:space="preserve">. </w:t>
      </w:r>
      <w:r w:rsidR="00F35FDF" w:rsidRPr="00A2721A">
        <w:rPr>
          <w:rFonts w:ascii="Arial" w:hAnsi="Arial" w:cs="Arial"/>
          <w:color w:val="222222"/>
          <w:sz w:val="22"/>
          <w:szCs w:val="22"/>
          <w:shd w:val="clear" w:color="auto" w:fill="FFFFFF"/>
        </w:rPr>
        <w:t xml:space="preserve"> </w:t>
      </w:r>
    </w:p>
    <w:p w14:paraId="0E911733" w14:textId="7C65D0C7" w:rsidR="00AB399D" w:rsidRPr="00A2721A" w:rsidRDefault="00306B2B" w:rsidP="00A2721A">
      <w:pPr>
        <w:spacing w:line="360" w:lineRule="auto"/>
        <w:rPr>
          <w:rFonts w:ascii="Arial" w:hAnsi="Arial" w:cs="Arial"/>
          <w:color w:val="2E2E2E"/>
          <w:sz w:val="22"/>
          <w:szCs w:val="22"/>
          <w:shd w:val="clear" w:color="auto" w:fill="FFFFFF"/>
        </w:rPr>
      </w:pPr>
      <w:r w:rsidRPr="00A2721A">
        <w:rPr>
          <w:rFonts w:ascii="Arial" w:hAnsi="Arial" w:cs="Arial"/>
          <w:color w:val="2E2E2E"/>
          <w:sz w:val="22"/>
          <w:szCs w:val="22"/>
          <w:shd w:val="clear" w:color="auto" w:fill="FFFFFF"/>
        </w:rPr>
        <w:t xml:space="preserve">The Asda supermarket focusing on price and aim to be leading on price and not so on sustainability. </w:t>
      </w:r>
      <w:r w:rsidR="005306C7" w:rsidRPr="00A2721A">
        <w:rPr>
          <w:rFonts w:ascii="Arial" w:hAnsi="Arial" w:cs="Arial"/>
          <w:color w:val="2E2E2E"/>
          <w:sz w:val="22"/>
          <w:szCs w:val="22"/>
          <w:shd w:val="clear" w:color="auto" w:fill="FFFFFF"/>
        </w:rPr>
        <w:t>The Asda supermarket has worse seafood policy then its other competitors, instead of working on improvement Asda spokesman was arguing on th</w:t>
      </w:r>
      <w:r w:rsidR="00A2721A">
        <w:rPr>
          <w:rFonts w:ascii="Arial" w:hAnsi="Arial" w:cs="Arial"/>
          <w:color w:val="2E2E2E"/>
          <w:sz w:val="22"/>
          <w:szCs w:val="22"/>
          <w:shd w:val="clear" w:color="auto" w:fill="FFFFFF"/>
        </w:rPr>
        <w:t>e</w:t>
      </w:r>
      <w:r w:rsidR="005306C7" w:rsidRPr="00A2721A">
        <w:rPr>
          <w:rFonts w:ascii="Arial" w:hAnsi="Arial" w:cs="Arial"/>
          <w:color w:val="2E2E2E"/>
          <w:sz w:val="22"/>
          <w:szCs w:val="22"/>
          <w:shd w:val="clear" w:color="auto" w:fill="FFFFFF"/>
        </w:rPr>
        <w:t xml:space="preserve"> fact that they are buying their fish from same supplier as it</w:t>
      </w:r>
      <w:r w:rsidR="00A2721A">
        <w:rPr>
          <w:rFonts w:ascii="Arial" w:hAnsi="Arial" w:cs="Arial"/>
          <w:color w:val="2E2E2E"/>
          <w:sz w:val="22"/>
          <w:szCs w:val="22"/>
          <w:shd w:val="clear" w:color="auto" w:fill="FFFFFF"/>
        </w:rPr>
        <w:t>s</w:t>
      </w:r>
      <w:r w:rsidR="005306C7" w:rsidRPr="00A2721A">
        <w:rPr>
          <w:rFonts w:ascii="Arial" w:hAnsi="Arial" w:cs="Arial"/>
          <w:color w:val="2E2E2E"/>
          <w:sz w:val="22"/>
          <w:szCs w:val="22"/>
          <w:shd w:val="clear" w:color="auto" w:fill="FFFFFF"/>
        </w:rPr>
        <w:t xml:space="preserve"> competitor Sainsbury who was second worse</w:t>
      </w:r>
      <w:r w:rsidR="005D62DA" w:rsidRPr="00A2721A">
        <w:rPr>
          <w:rFonts w:ascii="Arial" w:hAnsi="Arial" w:cs="Arial"/>
          <w:color w:val="2E2E2E"/>
          <w:sz w:val="22"/>
          <w:szCs w:val="22"/>
          <w:shd w:val="clear" w:color="auto" w:fill="FFFFFF"/>
        </w:rPr>
        <w:t xml:space="preserve"> (</w:t>
      </w:r>
      <w:r w:rsidR="005D62DA" w:rsidRPr="00A2721A">
        <w:rPr>
          <w:rFonts w:ascii="Arial" w:eastAsia="Times New Roman" w:hAnsi="Arial" w:cs="Arial"/>
          <w:color w:val="555555"/>
          <w:sz w:val="22"/>
          <w:szCs w:val="22"/>
          <w:lang w:eastAsia="en-GB"/>
        </w:rPr>
        <w:t xml:space="preserve">Roberts and </w:t>
      </w:r>
      <w:proofErr w:type="spellStart"/>
      <w:r w:rsidR="005D62DA" w:rsidRPr="00A2721A">
        <w:rPr>
          <w:rFonts w:ascii="Arial" w:eastAsia="Times New Roman" w:hAnsi="Arial" w:cs="Arial"/>
          <w:color w:val="555555"/>
          <w:sz w:val="22"/>
          <w:szCs w:val="22"/>
          <w:lang w:eastAsia="en-GB"/>
        </w:rPr>
        <w:t>Jamaison</w:t>
      </w:r>
      <w:proofErr w:type="spellEnd"/>
      <w:r w:rsidR="005D62DA" w:rsidRPr="00A2721A">
        <w:rPr>
          <w:rFonts w:ascii="Arial" w:eastAsia="Times New Roman" w:hAnsi="Arial" w:cs="Arial"/>
          <w:color w:val="555555"/>
          <w:sz w:val="22"/>
          <w:szCs w:val="22"/>
          <w:lang w:eastAsia="en-GB"/>
        </w:rPr>
        <w:t>, 2005)</w:t>
      </w:r>
      <w:r w:rsidR="005306C7" w:rsidRPr="00A2721A">
        <w:rPr>
          <w:rFonts w:ascii="Arial" w:hAnsi="Arial" w:cs="Arial"/>
          <w:color w:val="2E2E2E"/>
          <w:sz w:val="22"/>
          <w:szCs w:val="22"/>
          <w:shd w:val="clear" w:color="auto" w:fill="FFFFFF"/>
        </w:rPr>
        <w:t xml:space="preserve">. </w:t>
      </w:r>
      <w:r w:rsidR="00C6539D" w:rsidRPr="00A2721A">
        <w:rPr>
          <w:rFonts w:ascii="Arial" w:hAnsi="Arial" w:cs="Arial"/>
          <w:color w:val="2E2E2E"/>
          <w:sz w:val="22"/>
          <w:szCs w:val="22"/>
          <w:shd w:val="clear" w:color="auto" w:fill="FFFFFF"/>
        </w:rPr>
        <w:t>Healthy eating</w:t>
      </w:r>
      <w:r w:rsidR="005306C7" w:rsidRPr="00A2721A">
        <w:rPr>
          <w:rFonts w:ascii="Arial" w:hAnsi="Arial" w:cs="Arial"/>
          <w:color w:val="2E2E2E"/>
          <w:sz w:val="22"/>
          <w:szCs w:val="22"/>
          <w:shd w:val="clear" w:color="auto" w:fill="FFFFFF"/>
        </w:rPr>
        <w:t xml:space="preserve"> i</w:t>
      </w:r>
      <w:r w:rsidR="00C6539D" w:rsidRPr="00A2721A">
        <w:rPr>
          <w:rFonts w:ascii="Arial" w:hAnsi="Arial" w:cs="Arial"/>
          <w:color w:val="2E2E2E"/>
          <w:sz w:val="22"/>
          <w:szCs w:val="22"/>
          <w:shd w:val="clear" w:color="auto" w:fill="FFFFFF"/>
        </w:rPr>
        <w:t>s</w:t>
      </w:r>
      <w:r w:rsidR="005306C7" w:rsidRPr="00A2721A">
        <w:rPr>
          <w:rFonts w:ascii="Arial" w:hAnsi="Arial" w:cs="Arial"/>
          <w:color w:val="2E2E2E"/>
          <w:sz w:val="22"/>
          <w:szCs w:val="22"/>
          <w:shd w:val="clear" w:color="auto" w:fill="FFFFFF"/>
        </w:rPr>
        <w:t xml:space="preserve"> good but that food has to come from sustainable source</w:t>
      </w:r>
      <w:r w:rsidR="00A2721A">
        <w:rPr>
          <w:rFonts w:ascii="Arial" w:hAnsi="Arial" w:cs="Arial"/>
          <w:color w:val="2E2E2E"/>
          <w:sz w:val="22"/>
          <w:szCs w:val="22"/>
          <w:shd w:val="clear" w:color="auto" w:fill="FFFFFF"/>
        </w:rPr>
        <w:t>s</w:t>
      </w:r>
      <w:r w:rsidR="005306C7" w:rsidRPr="00A2721A">
        <w:rPr>
          <w:rFonts w:ascii="Arial" w:hAnsi="Arial" w:cs="Arial"/>
          <w:color w:val="2E2E2E"/>
          <w:sz w:val="22"/>
          <w:szCs w:val="22"/>
          <w:shd w:val="clear" w:color="auto" w:fill="FFFFFF"/>
        </w:rPr>
        <w:t xml:space="preserve">. </w:t>
      </w:r>
      <w:r w:rsidR="00C6539D" w:rsidRPr="00A2721A">
        <w:rPr>
          <w:rFonts w:ascii="Arial" w:hAnsi="Arial" w:cs="Arial"/>
          <w:color w:val="2E2E2E"/>
          <w:sz w:val="22"/>
          <w:szCs w:val="22"/>
          <w:shd w:val="clear" w:color="auto" w:fill="FFFFFF"/>
        </w:rPr>
        <w:t>The competitor of Asda using sustainable marketing strategy and using online platform</w:t>
      </w:r>
      <w:r w:rsidR="00A2721A">
        <w:rPr>
          <w:rFonts w:ascii="Arial" w:hAnsi="Arial" w:cs="Arial"/>
          <w:color w:val="2E2E2E"/>
          <w:sz w:val="22"/>
          <w:szCs w:val="22"/>
          <w:shd w:val="clear" w:color="auto" w:fill="FFFFFF"/>
        </w:rPr>
        <w:t>s</w:t>
      </w:r>
      <w:r w:rsidR="00C6539D" w:rsidRPr="00A2721A">
        <w:rPr>
          <w:rFonts w:ascii="Arial" w:hAnsi="Arial" w:cs="Arial"/>
          <w:color w:val="2E2E2E"/>
          <w:sz w:val="22"/>
          <w:szCs w:val="22"/>
          <w:shd w:val="clear" w:color="auto" w:fill="FFFFFF"/>
        </w:rPr>
        <w:t xml:space="preserve"> </w:t>
      </w:r>
      <w:r w:rsidR="00A2721A">
        <w:rPr>
          <w:rFonts w:ascii="Arial" w:hAnsi="Arial" w:cs="Arial"/>
          <w:color w:val="2E2E2E"/>
          <w:sz w:val="22"/>
          <w:szCs w:val="22"/>
          <w:shd w:val="clear" w:color="auto" w:fill="FFFFFF"/>
        </w:rPr>
        <w:t>to</w:t>
      </w:r>
      <w:r w:rsidR="00C6539D" w:rsidRPr="00A2721A">
        <w:rPr>
          <w:rFonts w:ascii="Arial" w:hAnsi="Arial" w:cs="Arial"/>
          <w:color w:val="2E2E2E"/>
          <w:sz w:val="22"/>
          <w:szCs w:val="22"/>
          <w:shd w:val="clear" w:color="auto" w:fill="FFFFFF"/>
        </w:rPr>
        <w:t xml:space="preserve"> market their product with their customers. Not only advertising but anything and everything but customised advertising without wasting paper, the Tesco and Morrisons offer their customers with club card and every time customers spending money in their store will get points and after spending certain amount of money customer will get voucher to spend in their store. Not only sustainable but smart way of advertise their product by using the data that customer given by swiping their club card</w:t>
      </w:r>
      <w:r w:rsidR="004E73AD" w:rsidRPr="00A2721A">
        <w:rPr>
          <w:rFonts w:ascii="Arial" w:hAnsi="Arial" w:cs="Arial"/>
          <w:color w:val="2E2E2E"/>
          <w:sz w:val="22"/>
          <w:szCs w:val="22"/>
          <w:shd w:val="clear" w:color="auto" w:fill="FFFFFF"/>
        </w:rPr>
        <w:t xml:space="preserve">, supermarket will then turn the valuable data into information and from information into knowledge. A supermarket can </w:t>
      </w:r>
      <w:r w:rsidR="004E73AD" w:rsidRPr="00A2721A">
        <w:rPr>
          <w:rFonts w:ascii="Arial" w:hAnsi="Arial" w:cs="Arial"/>
          <w:color w:val="2E2E2E"/>
          <w:sz w:val="22"/>
          <w:szCs w:val="22"/>
          <w:shd w:val="clear" w:color="auto" w:fill="FFFFFF"/>
        </w:rPr>
        <w:lastRenderedPageBreak/>
        <w:t>use the knowledge and then knowledge to wisdom, wisdom will be customi</w:t>
      </w:r>
      <w:r w:rsidR="00A2721A">
        <w:rPr>
          <w:rFonts w:ascii="Arial" w:hAnsi="Arial" w:cs="Arial"/>
          <w:color w:val="2E2E2E"/>
          <w:sz w:val="22"/>
          <w:szCs w:val="22"/>
          <w:shd w:val="clear" w:color="auto" w:fill="FFFFFF"/>
        </w:rPr>
        <w:t>z</w:t>
      </w:r>
      <w:r w:rsidR="004E73AD" w:rsidRPr="00A2721A">
        <w:rPr>
          <w:rFonts w:ascii="Arial" w:hAnsi="Arial" w:cs="Arial"/>
          <w:color w:val="2E2E2E"/>
          <w:sz w:val="22"/>
          <w:szCs w:val="22"/>
          <w:shd w:val="clear" w:color="auto" w:fill="FFFFFF"/>
        </w:rPr>
        <w:t xml:space="preserve">ed advertise and offers to the customer and they can do it because they are smart at the same time sustainable.  </w:t>
      </w:r>
    </w:p>
    <w:p w14:paraId="7A5B3707" w14:textId="266F176D" w:rsidR="001259C9" w:rsidRPr="00A2721A" w:rsidRDefault="00E34D1F" w:rsidP="00A2721A">
      <w:pPr>
        <w:pStyle w:val="Heading1"/>
        <w:spacing w:line="360" w:lineRule="auto"/>
        <w:rPr>
          <w:rFonts w:ascii="Arial" w:hAnsi="Arial" w:cs="Arial"/>
          <w:sz w:val="22"/>
          <w:szCs w:val="22"/>
        </w:rPr>
      </w:pPr>
      <w:bookmarkStart w:id="6" w:name="_Toc35002011"/>
      <w:r w:rsidRPr="00A2721A">
        <w:rPr>
          <w:rFonts w:ascii="Arial" w:hAnsi="Arial" w:cs="Arial"/>
          <w:sz w:val="22"/>
          <w:szCs w:val="22"/>
        </w:rPr>
        <w:t>Quality</w:t>
      </w:r>
      <w:bookmarkEnd w:id="6"/>
      <w:r w:rsidRPr="00A2721A">
        <w:rPr>
          <w:rFonts w:ascii="Arial" w:hAnsi="Arial" w:cs="Arial"/>
          <w:sz w:val="22"/>
          <w:szCs w:val="22"/>
        </w:rPr>
        <w:t xml:space="preserve"> </w:t>
      </w:r>
    </w:p>
    <w:p w14:paraId="0EE26D38" w14:textId="50CE32E9" w:rsidR="00E34D1F" w:rsidRPr="00A2721A" w:rsidRDefault="00E34D1F" w:rsidP="00A2721A">
      <w:pPr>
        <w:autoSpaceDE w:val="0"/>
        <w:autoSpaceDN w:val="0"/>
        <w:adjustRightInd w:val="0"/>
        <w:spacing w:after="0" w:line="360" w:lineRule="auto"/>
        <w:rPr>
          <w:rFonts w:ascii="Arial" w:hAnsi="Arial" w:cs="Arial"/>
          <w:color w:val="000000"/>
          <w:sz w:val="22"/>
          <w:szCs w:val="22"/>
        </w:rPr>
      </w:pPr>
    </w:p>
    <w:p w14:paraId="3090D7C9" w14:textId="4EA6977E" w:rsidR="00E34D1F" w:rsidRPr="00A2721A" w:rsidRDefault="00E34D1F" w:rsidP="00A2721A">
      <w:pPr>
        <w:autoSpaceDE w:val="0"/>
        <w:autoSpaceDN w:val="0"/>
        <w:adjustRightInd w:val="0"/>
        <w:spacing w:after="0" w:line="360" w:lineRule="auto"/>
        <w:rPr>
          <w:rFonts w:ascii="Arial" w:hAnsi="Arial" w:cs="Arial"/>
          <w:color w:val="000000"/>
          <w:sz w:val="22"/>
          <w:szCs w:val="22"/>
        </w:rPr>
      </w:pPr>
      <w:r w:rsidRPr="00A2721A">
        <w:rPr>
          <w:rFonts w:ascii="Arial" w:hAnsi="Arial" w:cs="Arial"/>
          <w:color w:val="000000"/>
          <w:sz w:val="22"/>
          <w:szCs w:val="22"/>
        </w:rPr>
        <w:t xml:space="preserve">The quality is can define as no defect, it can be product or service </w:t>
      </w:r>
      <w:r w:rsidR="00373341" w:rsidRPr="00A2721A">
        <w:rPr>
          <w:rFonts w:ascii="Arial" w:hAnsi="Arial" w:cs="Arial"/>
          <w:color w:val="000000"/>
          <w:sz w:val="22"/>
          <w:szCs w:val="22"/>
        </w:rPr>
        <w:t>which</w:t>
      </w:r>
      <w:r w:rsidRPr="00A2721A">
        <w:rPr>
          <w:rFonts w:ascii="Arial" w:hAnsi="Arial" w:cs="Arial"/>
          <w:color w:val="000000"/>
          <w:sz w:val="22"/>
          <w:szCs w:val="22"/>
        </w:rPr>
        <w:t xml:space="preserve"> is </w:t>
      </w:r>
      <w:r w:rsidR="00373341" w:rsidRPr="00A2721A">
        <w:rPr>
          <w:rFonts w:ascii="Arial" w:hAnsi="Arial" w:cs="Arial"/>
          <w:color w:val="000000"/>
          <w:sz w:val="22"/>
          <w:szCs w:val="22"/>
        </w:rPr>
        <w:t xml:space="preserve">superior and faultless </w:t>
      </w:r>
      <w:r w:rsidRPr="00A2721A">
        <w:rPr>
          <w:rFonts w:ascii="Arial" w:hAnsi="Arial" w:cs="Arial"/>
          <w:color w:val="000000"/>
          <w:sz w:val="22"/>
          <w:szCs w:val="22"/>
        </w:rPr>
        <w:t>(Kotler, et al, 2017, pg. 231)</w:t>
      </w:r>
      <w:r w:rsidR="00373341" w:rsidRPr="00A2721A">
        <w:rPr>
          <w:rFonts w:ascii="Arial" w:hAnsi="Arial" w:cs="Arial"/>
          <w:color w:val="000000"/>
          <w:sz w:val="22"/>
          <w:szCs w:val="22"/>
        </w:rPr>
        <w:t>. A</w:t>
      </w:r>
      <w:r w:rsidR="00A2721A">
        <w:rPr>
          <w:rFonts w:ascii="Arial" w:hAnsi="Arial" w:cs="Arial"/>
          <w:color w:val="000000"/>
          <w:sz w:val="22"/>
          <w:szCs w:val="22"/>
        </w:rPr>
        <w:t>n</w:t>
      </w:r>
      <w:r w:rsidR="00373341" w:rsidRPr="00A2721A">
        <w:rPr>
          <w:rFonts w:ascii="Arial" w:hAnsi="Arial" w:cs="Arial"/>
          <w:color w:val="000000"/>
          <w:sz w:val="22"/>
          <w:szCs w:val="22"/>
        </w:rPr>
        <w:t xml:space="preserve"> organisation m</w:t>
      </w:r>
      <w:r w:rsidR="00A2721A">
        <w:rPr>
          <w:rFonts w:ascii="Arial" w:hAnsi="Arial" w:cs="Arial"/>
          <w:color w:val="000000"/>
          <w:sz w:val="22"/>
          <w:szCs w:val="22"/>
        </w:rPr>
        <w:t>a</w:t>
      </w:r>
      <w:r w:rsidR="00373341" w:rsidRPr="00A2721A">
        <w:rPr>
          <w:rFonts w:ascii="Arial" w:hAnsi="Arial" w:cs="Arial"/>
          <w:color w:val="000000"/>
          <w:sz w:val="22"/>
          <w:szCs w:val="22"/>
        </w:rPr>
        <w:t>y have many quality within their organisation, for example, a restaurant can be known for the</w:t>
      </w:r>
      <w:r w:rsidR="00A2721A">
        <w:rPr>
          <w:rFonts w:ascii="Arial" w:hAnsi="Arial" w:cs="Arial"/>
          <w:color w:val="000000"/>
          <w:sz w:val="22"/>
          <w:szCs w:val="22"/>
        </w:rPr>
        <w:t xml:space="preserve"> quality of their food</w:t>
      </w:r>
      <w:r w:rsidR="00373341" w:rsidRPr="00A2721A">
        <w:rPr>
          <w:rFonts w:ascii="Arial" w:hAnsi="Arial" w:cs="Arial"/>
          <w:color w:val="000000"/>
          <w:sz w:val="22"/>
          <w:szCs w:val="22"/>
        </w:rPr>
        <w:t xml:space="preserve"> but </w:t>
      </w:r>
      <w:r w:rsidR="00A2721A">
        <w:rPr>
          <w:rFonts w:ascii="Arial" w:hAnsi="Arial" w:cs="Arial"/>
          <w:color w:val="000000"/>
          <w:sz w:val="22"/>
          <w:szCs w:val="22"/>
        </w:rPr>
        <w:t>may</w:t>
      </w:r>
      <w:r w:rsidR="00373341" w:rsidRPr="00A2721A">
        <w:rPr>
          <w:rFonts w:ascii="Arial" w:hAnsi="Arial" w:cs="Arial"/>
          <w:color w:val="000000"/>
          <w:sz w:val="22"/>
          <w:szCs w:val="22"/>
        </w:rPr>
        <w:t xml:space="preserve"> luck in service, consumer can decide w</w:t>
      </w:r>
      <w:r w:rsidR="00A2721A">
        <w:rPr>
          <w:rFonts w:ascii="Arial" w:hAnsi="Arial" w:cs="Arial"/>
          <w:color w:val="000000"/>
          <w:sz w:val="22"/>
          <w:szCs w:val="22"/>
        </w:rPr>
        <w:t>hi</w:t>
      </w:r>
      <w:r w:rsidR="00373341" w:rsidRPr="00A2721A">
        <w:rPr>
          <w:rFonts w:ascii="Arial" w:hAnsi="Arial" w:cs="Arial"/>
          <w:color w:val="000000"/>
          <w:sz w:val="22"/>
          <w:szCs w:val="22"/>
        </w:rPr>
        <w:t>ch is appealing for them, some might excuse the service and go to the restaurant purely for quality of the foo</w:t>
      </w:r>
      <w:r w:rsidR="00857A97" w:rsidRPr="00A2721A">
        <w:rPr>
          <w:rFonts w:ascii="Arial" w:hAnsi="Arial" w:cs="Arial"/>
          <w:color w:val="000000"/>
          <w:sz w:val="22"/>
          <w:szCs w:val="22"/>
        </w:rPr>
        <w:t xml:space="preserve">ds and some may differ. </w:t>
      </w:r>
    </w:p>
    <w:p w14:paraId="1D81A0C9" w14:textId="1101F2A6" w:rsidR="00D25AB4" w:rsidRPr="00A2721A" w:rsidRDefault="00D25AB4" w:rsidP="00A2721A">
      <w:pPr>
        <w:autoSpaceDE w:val="0"/>
        <w:autoSpaceDN w:val="0"/>
        <w:adjustRightInd w:val="0"/>
        <w:spacing w:after="0" w:line="360" w:lineRule="auto"/>
        <w:rPr>
          <w:rFonts w:ascii="Arial" w:hAnsi="Arial" w:cs="Arial"/>
          <w:color w:val="000000"/>
          <w:sz w:val="22"/>
          <w:szCs w:val="22"/>
        </w:rPr>
      </w:pPr>
    </w:p>
    <w:p w14:paraId="12C6838E" w14:textId="583BED82" w:rsidR="00D25AB4" w:rsidRPr="00A2721A" w:rsidRDefault="00D25AB4" w:rsidP="00A2721A">
      <w:pPr>
        <w:autoSpaceDE w:val="0"/>
        <w:autoSpaceDN w:val="0"/>
        <w:adjustRightInd w:val="0"/>
        <w:spacing w:after="0" w:line="360" w:lineRule="auto"/>
        <w:rPr>
          <w:rFonts w:ascii="Arial" w:hAnsi="Arial" w:cs="Arial"/>
          <w:color w:val="000000"/>
          <w:sz w:val="22"/>
          <w:szCs w:val="22"/>
        </w:rPr>
      </w:pPr>
      <w:r w:rsidRPr="00A2721A">
        <w:rPr>
          <w:rFonts w:ascii="Arial" w:hAnsi="Arial" w:cs="Arial"/>
          <w:color w:val="000000"/>
          <w:sz w:val="22"/>
          <w:szCs w:val="22"/>
        </w:rPr>
        <w:t xml:space="preserve">The aim of quality management was </w:t>
      </w:r>
      <w:r w:rsidR="00890367" w:rsidRPr="00A2721A">
        <w:rPr>
          <w:rFonts w:ascii="Arial" w:hAnsi="Arial" w:cs="Arial"/>
          <w:color w:val="000000"/>
          <w:sz w:val="22"/>
          <w:szCs w:val="22"/>
        </w:rPr>
        <w:t>delivering</w:t>
      </w:r>
      <w:r w:rsidRPr="00A2721A">
        <w:rPr>
          <w:rFonts w:ascii="Arial" w:hAnsi="Arial" w:cs="Arial"/>
          <w:color w:val="000000"/>
          <w:sz w:val="22"/>
          <w:szCs w:val="22"/>
        </w:rPr>
        <w:t xml:space="preserve"> reliably consistence product for customer</w:t>
      </w:r>
      <w:r w:rsidR="00A2721A">
        <w:rPr>
          <w:rFonts w:ascii="Arial" w:hAnsi="Arial" w:cs="Arial"/>
          <w:color w:val="000000"/>
          <w:sz w:val="22"/>
          <w:szCs w:val="22"/>
        </w:rPr>
        <w:t>s</w:t>
      </w:r>
      <w:r w:rsidRPr="00A2721A">
        <w:rPr>
          <w:rFonts w:ascii="Arial" w:hAnsi="Arial" w:cs="Arial"/>
          <w:color w:val="000000"/>
          <w:sz w:val="22"/>
          <w:szCs w:val="22"/>
        </w:rPr>
        <w:t xml:space="preserve"> and meet their expectation, so that customer</w:t>
      </w:r>
      <w:r w:rsidR="00A2721A">
        <w:rPr>
          <w:rFonts w:ascii="Arial" w:hAnsi="Arial" w:cs="Arial"/>
          <w:color w:val="000000"/>
          <w:sz w:val="22"/>
          <w:szCs w:val="22"/>
        </w:rPr>
        <w:t>s</w:t>
      </w:r>
      <w:r w:rsidRPr="00A2721A">
        <w:rPr>
          <w:rFonts w:ascii="Arial" w:hAnsi="Arial" w:cs="Arial"/>
          <w:color w:val="000000"/>
          <w:sz w:val="22"/>
          <w:szCs w:val="22"/>
        </w:rPr>
        <w:t xml:space="preserve"> get value for money. The quality management is customer</w:t>
      </w:r>
      <w:r w:rsidR="00A2721A">
        <w:rPr>
          <w:rFonts w:ascii="Arial" w:hAnsi="Arial" w:cs="Arial"/>
          <w:color w:val="000000"/>
          <w:sz w:val="22"/>
          <w:szCs w:val="22"/>
        </w:rPr>
        <w:t>-</w:t>
      </w:r>
      <w:r w:rsidRPr="00A2721A">
        <w:rPr>
          <w:rFonts w:ascii="Arial" w:hAnsi="Arial" w:cs="Arial"/>
          <w:color w:val="000000"/>
          <w:sz w:val="22"/>
          <w:szCs w:val="22"/>
        </w:rPr>
        <w:t>focused and aim</w:t>
      </w:r>
      <w:r w:rsidR="00A2721A">
        <w:rPr>
          <w:rFonts w:ascii="Arial" w:hAnsi="Arial" w:cs="Arial"/>
          <w:color w:val="000000"/>
          <w:sz w:val="22"/>
          <w:szCs w:val="22"/>
        </w:rPr>
        <w:t>s</w:t>
      </w:r>
      <w:r w:rsidRPr="00A2721A">
        <w:rPr>
          <w:rFonts w:ascii="Arial" w:hAnsi="Arial" w:cs="Arial"/>
          <w:color w:val="000000"/>
          <w:sz w:val="22"/>
          <w:szCs w:val="22"/>
        </w:rPr>
        <w:t xml:space="preserve"> to produce satisf</w:t>
      </w:r>
      <w:r w:rsidR="00A2721A">
        <w:rPr>
          <w:rFonts w:ascii="Arial" w:hAnsi="Arial" w:cs="Arial"/>
          <w:color w:val="000000"/>
          <w:sz w:val="22"/>
          <w:szCs w:val="22"/>
        </w:rPr>
        <w:t>ied</w:t>
      </w:r>
      <w:r w:rsidRPr="00A2721A">
        <w:rPr>
          <w:rFonts w:ascii="Arial" w:hAnsi="Arial" w:cs="Arial"/>
          <w:color w:val="000000"/>
          <w:sz w:val="22"/>
          <w:szCs w:val="22"/>
        </w:rPr>
        <w:t xml:space="preserve"> customer, </w:t>
      </w:r>
      <w:r w:rsidR="00890367" w:rsidRPr="00A2721A">
        <w:rPr>
          <w:rFonts w:ascii="Arial" w:hAnsi="Arial" w:cs="Arial"/>
          <w:color w:val="000000"/>
          <w:sz w:val="22"/>
          <w:szCs w:val="22"/>
        </w:rPr>
        <w:t>which</w:t>
      </w:r>
      <w:r w:rsidRPr="00A2721A">
        <w:rPr>
          <w:rFonts w:ascii="Arial" w:hAnsi="Arial" w:cs="Arial"/>
          <w:color w:val="000000"/>
          <w:sz w:val="22"/>
          <w:szCs w:val="22"/>
        </w:rPr>
        <w:t xml:space="preserve"> mean customer retention rate will be high (Webster, 2002). </w:t>
      </w:r>
    </w:p>
    <w:p w14:paraId="501E101E" w14:textId="77777777" w:rsidR="00D25AB4" w:rsidRPr="00A2721A" w:rsidRDefault="00D25AB4" w:rsidP="00A2721A">
      <w:pPr>
        <w:autoSpaceDE w:val="0"/>
        <w:autoSpaceDN w:val="0"/>
        <w:adjustRightInd w:val="0"/>
        <w:spacing w:after="0" w:line="360" w:lineRule="auto"/>
        <w:rPr>
          <w:rFonts w:ascii="Arial" w:hAnsi="Arial" w:cs="Arial"/>
          <w:color w:val="222222"/>
          <w:sz w:val="22"/>
          <w:szCs w:val="22"/>
          <w:shd w:val="clear" w:color="auto" w:fill="FFFFFF"/>
        </w:rPr>
      </w:pPr>
    </w:p>
    <w:p w14:paraId="6CA0F428" w14:textId="7EFCFB50" w:rsidR="00857A97" w:rsidRPr="00A2721A" w:rsidRDefault="00857A97" w:rsidP="00A2721A">
      <w:pPr>
        <w:pStyle w:val="Heading1"/>
        <w:spacing w:line="360" w:lineRule="auto"/>
        <w:rPr>
          <w:rFonts w:ascii="Arial" w:hAnsi="Arial" w:cs="Arial"/>
          <w:sz w:val="22"/>
          <w:szCs w:val="22"/>
        </w:rPr>
      </w:pPr>
      <w:bookmarkStart w:id="7" w:name="_Toc35002012"/>
      <w:r w:rsidRPr="00A2721A">
        <w:rPr>
          <w:rFonts w:ascii="Arial" w:hAnsi="Arial" w:cs="Arial"/>
          <w:sz w:val="22"/>
          <w:szCs w:val="22"/>
        </w:rPr>
        <w:t>Customer Relationship Management</w:t>
      </w:r>
      <w:bookmarkEnd w:id="7"/>
      <w:r w:rsidRPr="00A2721A">
        <w:rPr>
          <w:rFonts w:ascii="Arial" w:hAnsi="Arial" w:cs="Arial"/>
          <w:sz w:val="22"/>
          <w:szCs w:val="22"/>
        </w:rPr>
        <w:t xml:space="preserve"> </w:t>
      </w:r>
    </w:p>
    <w:p w14:paraId="4D91BB1A" w14:textId="77777777" w:rsidR="008F1DAC" w:rsidRPr="00A2721A" w:rsidRDefault="008F1DAC" w:rsidP="00A2721A">
      <w:pPr>
        <w:autoSpaceDE w:val="0"/>
        <w:autoSpaceDN w:val="0"/>
        <w:adjustRightInd w:val="0"/>
        <w:spacing w:after="0" w:line="360" w:lineRule="auto"/>
        <w:rPr>
          <w:rFonts w:ascii="Arial" w:hAnsi="Arial" w:cs="Arial"/>
          <w:color w:val="000000"/>
          <w:sz w:val="22"/>
          <w:szCs w:val="22"/>
        </w:rPr>
      </w:pPr>
    </w:p>
    <w:p w14:paraId="283D4EDB" w14:textId="46374BE0" w:rsidR="00BC26E3" w:rsidRPr="00A2721A" w:rsidRDefault="00105ADC" w:rsidP="00A2721A">
      <w:pPr>
        <w:autoSpaceDE w:val="0"/>
        <w:autoSpaceDN w:val="0"/>
        <w:adjustRightInd w:val="0"/>
        <w:spacing w:after="0" w:line="360" w:lineRule="auto"/>
        <w:rPr>
          <w:rFonts w:ascii="Arial" w:hAnsi="Arial" w:cs="Arial"/>
          <w:color w:val="222222"/>
          <w:sz w:val="22"/>
          <w:szCs w:val="22"/>
          <w:shd w:val="clear" w:color="auto" w:fill="FFFFFF"/>
        </w:rPr>
      </w:pPr>
      <w:r w:rsidRPr="00A2721A">
        <w:rPr>
          <w:rFonts w:ascii="Arial" w:hAnsi="Arial" w:cs="Arial"/>
          <w:color w:val="000000"/>
          <w:sz w:val="22"/>
          <w:szCs w:val="22"/>
        </w:rPr>
        <w:t>The Customer Relationship Management (CRM)</w:t>
      </w:r>
      <w:r w:rsidR="00BC26E3" w:rsidRPr="00A2721A">
        <w:rPr>
          <w:rFonts w:ascii="Arial" w:hAnsi="Arial" w:cs="Arial"/>
          <w:color w:val="000000"/>
          <w:sz w:val="22"/>
          <w:szCs w:val="22"/>
        </w:rPr>
        <w:t xml:space="preserve"> is not new, people in every business has it and will have it all the time, if organisation of any kind don’t know their customers buying </w:t>
      </w:r>
      <w:proofErr w:type="spellStart"/>
      <w:r w:rsidR="00BC26E3" w:rsidRPr="00A2721A">
        <w:rPr>
          <w:rFonts w:ascii="Arial" w:hAnsi="Arial" w:cs="Arial"/>
          <w:color w:val="000000"/>
          <w:sz w:val="22"/>
          <w:szCs w:val="22"/>
        </w:rPr>
        <w:t>behavior</w:t>
      </w:r>
      <w:proofErr w:type="spellEnd"/>
      <w:r w:rsidR="00BC26E3" w:rsidRPr="00A2721A">
        <w:rPr>
          <w:rFonts w:ascii="Arial" w:hAnsi="Arial" w:cs="Arial"/>
          <w:color w:val="000000"/>
          <w:sz w:val="22"/>
          <w:szCs w:val="22"/>
        </w:rPr>
        <w:t>, it will be very hard for that organisation to survived. In olden days CRM was managed by face to face communication and even know in some part</w:t>
      </w:r>
      <w:r w:rsidR="00A2721A">
        <w:rPr>
          <w:rFonts w:ascii="Arial" w:hAnsi="Arial" w:cs="Arial"/>
          <w:color w:val="000000"/>
          <w:sz w:val="22"/>
          <w:szCs w:val="22"/>
        </w:rPr>
        <w:t>s</w:t>
      </w:r>
      <w:r w:rsidR="00BC26E3" w:rsidRPr="00A2721A">
        <w:rPr>
          <w:rFonts w:ascii="Arial" w:hAnsi="Arial" w:cs="Arial"/>
          <w:color w:val="000000"/>
          <w:sz w:val="22"/>
          <w:szCs w:val="22"/>
        </w:rPr>
        <w:t xml:space="preserve"> of the world which is not developed in IT sector using their local knowledge and face to face communication method</w:t>
      </w:r>
      <w:r w:rsidR="00A2721A">
        <w:rPr>
          <w:rFonts w:ascii="Arial" w:hAnsi="Arial" w:cs="Arial"/>
          <w:color w:val="000000"/>
          <w:sz w:val="22"/>
          <w:szCs w:val="22"/>
        </w:rPr>
        <w:t>s</w:t>
      </w:r>
      <w:r w:rsidR="00BC26E3" w:rsidRPr="00A2721A">
        <w:rPr>
          <w:rFonts w:ascii="Arial" w:hAnsi="Arial" w:cs="Arial"/>
          <w:color w:val="000000"/>
          <w:sz w:val="22"/>
          <w:szCs w:val="22"/>
        </w:rPr>
        <w:t xml:space="preserve"> to manage CRM. A combination of people, process and technology needed for form CRM (</w:t>
      </w:r>
      <w:r w:rsidR="00BC26E3" w:rsidRPr="00A2721A">
        <w:rPr>
          <w:rFonts w:ascii="Arial" w:hAnsi="Arial" w:cs="Arial"/>
          <w:color w:val="000000"/>
          <w:sz w:val="22"/>
          <w:szCs w:val="22"/>
          <w:shd w:val="clear" w:color="auto" w:fill="FFFFFF"/>
        </w:rPr>
        <w:t xml:space="preserve">Chen and Popovich, 2003). </w:t>
      </w:r>
      <w:r w:rsidR="00AC4437" w:rsidRPr="00A2721A">
        <w:rPr>
          <w:rFonts w:ascii="Arial" w:hAnsi="Arial" w:cs="Arial"/>
          <w:color w:val="000000"/>
          <w:sz w:val="22"/>
          <w:szCs w:val="22"/>
          <w:shd w:val="clear" w:color="auto" w:fill="FFFFFF"/>
        </w:rPr>
        <w:t xml:space="preserve">The CRM is vital for organisation for high rate of customer retention, every individual </w:t>
      </w:r>
      <w:r w:rsidR="00A2721A">
        <w:rPr>
          <w:rFonts w:ascii="Arial" w:hAnsi="Arial" w:cs="Arial"/>
          <w:color w:val="000000"/>
          <w:sz w:val="22"/>
          <w:szCs w:val="22"/>
          <w:shd w:val="clear" w:color="auto" w:fill="FFFFFF"/>
        </w:rPr>
        <w:t>differs</w:t>
      </w:r>
      <w:r w:rsidR="00AC4437" w:rsidRPr="00A2721A">
        <w:rPr>
          <w:rFonts w:ascii="Arial" w:hAnsi="Arial" w:cs="Arial"/>
          <w:color w:val="000000"/>
          <w:sz w:val="22"/>
          <w:szCs w:val="22"/>
          <w:shd w:val="clear" w:color="auto" w:fill="FFFFFF"/>
        </w:rPr>
        <w:t xml:space="preserve"> from each other and for treat everyone equally will not justify customer retention, customer should be treated how they want to get treated, understanding customers needs is the way for organisation success. They are is technology available in the market</w:t>
      </w:r>
      <w:r w:rsidR="00AD5C40" w:rsidRPr="00A2721A">
        <w:rPr>
          <w:rFonts w:ascii="Arial" w:hAnsi="Arial" w:cs="Arial"/>
          <w:color w:val="000000"/>
          <w:sz w:val="22"/>
          <w:szCs w:val="22"/>
          <w:shd w:val="clear" w:color="auto" w:fill="FFFFFF"/>
        </w:rPr>
        <w:t>, which</w:t>
      </w:r>
      <w:r w:rsidR="00AC4437" w:rsidRPr="00A2721A">
        <w:rPr>
          <w:rFonts w:ascii="Arial" w:hAnsi="Arial" w:cs="Arial"/>
          <w:color w:val="000000"/>
          <w:sz w:val="22"/>
          <w:szCs w:val="22"/>
          <w:shd w:val="clear" w:color="auto" w:fill="FFFFFF"/>
        </w:rPr>
        <w:t xml:space="preserve"> can capture data (club card), sort the data (information) and interpret (knowledge) and transfer cost</w:t>
      </w:r>
      <w:r w:rsidR="00A2721A">
        <w:rPr>
          <w:rFonts w:ascii="Arial" w:hAnsi="Arial" w:cs="Arial"/>
          <w:color w:val="000000"/>
          <w:sz w:val="22"/>
          <w:szCs w:val="22"/>
          <w:shd w:val="clear" w:color="auto" w:fill="FFFFFF"/>
        </w:rPr>
        <w:t>-</w:t>
      </w:r>
      <w:r w:rsidR="00AC4437" w:rsidRPr="00A2721A">
        <w:rPr>
          <w:rFonts w:ascii="Arial" w:hAnsi="Arial" w:cs="Arial"/>
          <w:color w:val="000000"/>
          <w:sz w:val="22"/>
          <w:szCs w:val="22"/>
          <w:shd w:val="clear" w:color="auto" w:fill="FFFFFF"/>
        </w:rPr>
        <w:t xml:space="preserve">effectively by using computer software </w:t>
      </w:r>
      <w:r w:rsidR="002E38D0" w:rsidRPr="00A2721A">
        <w:rPr>
          <w:rFonts w:ascii="Arial" w:hAnsi="Arial" w:cs="Arial"/>
          <w:color w:val="000000"/>
          <w:sz w:val="22"/>
          <w:szCs w:val="22"/>
          <w:shd w:val="clear" w:color="auto" w:fill="FFFFFF"/>
        </w:rPr>
        <w:t>(</w:t>
      </w:r>
      <w:proofErr w:type="spellStart"/>
      <w:r w:rsidR="002E38D0" w:rsidRPr="00A2721A">
        <w:rPr>
          <w:rFonts w:ascii="Arial" w:hAnsi="Arial" w:cs="Arial"/>
          <w:color w:val="222222"/>
          <w:sz w:val="22"/>
          <w:szCs w:val="22"/>
          <w:shd w:val="clear" w:color="auto" w:fill="FFFFFF"/>
        </w:rPr>
        <w:t>Buttle</w:t>
      </w:r>
      <w:proofErr w:type="spellEnd"/>
      <w:r w:rsidR="002E38D0" w:rsidRPr="00A2721A">
        <w:rPr>
          <w:rFonts w:ascii="Arial" w:hAnsi="Arial" w:cs="Arial"/>
          <w:color w:val="222222"/>
          <w:sz w:val="22"/>
          <w:szCs w:val="22"/>
          <w:shd w:val="clear" w:color="auto" w:fill="FFFFFF"/>
        </w:rPr>
        <w:t xml:space="preserve">, and </w:t>
      </w:r>
      <w:proofErr w:type="spellStart"/>
      <w:r w:rsidR="002E38D0" w:rsidRPr="00A2721A">
        <w:rPr>
          <w:rFonts w:ascii="Arial" w:hAnsi="Arial" w:cs="Arial"/>
          <w:color w:val="222222"/>
          <w:sz w:val="22"/>
          <w:szCs w:val="22"/>
          <w:shd w:val="clear" w:color="auto" w:fill="FFFFFF"/>
        </w:rPr>
        <w:t>Maklan</w:t>
      </w:r>
      <w:proofErr w:type="spellEnd"/>
      <w:r w:rsidR="002E38D0" w:rsidRPr="00A2721A">
        <w:rPr>
          <w:rFonts w:ascii="Arial" w:hAnsi="Arial" w:cs="Arial"/>
          <w:color w:val="222222"/>
          <w:sz w:val="22"/>
          <w:szCs w:val="22"/>
          <w:shd w:val="clear" w:color="auto" w:fill="FFFFFF"/>
        </w:rPr>
        <w:t>, 2019)</w:t>
      </w:r>
    </w:p>
    <w:p w14:paraId="06020352" w14:textId="232A575E" w:rsidR="00F50DA7" w:rsidRPr="00A2721A" w:rsidRDefault="00F50DA7" w:rsidP="00A2721A">
      <w:pPr>
        <w:autoSpaceDE w:val="0"/>
        <w:autoSpaceDN w:val="0"/>
        <w:adjustRightInd w:val="0"/>
        <w:spacing w:after="0" w:line="360" w:lineRule="auto"/>
        <w:rPr>
          <w:rFonts w:ascii="Arial" w:hAnsi="Arial" w:cs="Arial"/>
          <w:color w:val="000000"/>
          <w:sz w:val="22"/>
          <w:szCs w:val="22"/>
        </w:rPr>
      </w:pPr>
    </w:p>
    <w:p w14:paraId="2A6663E0" w14:textId="35126117" w:rsidR="00423D93" w:rsidRPr="00A2721A" w:rsidRDefault="00423D93" w:rsidP="00A2721A">
      <w:pPr>
        <w:autoSpaceDE w:val="0"/>
        <w:autoSpaceDN w:val="0"/>
        <w:adjustRightInd w:val="0"/>
        <w:spacing w:after="0" w:line="360" w:lineRule="auto"/>
        <w:rPr>
          <w:rFonts w:ascii="Arial" w:hAnsi="Arial" w:cs="Arial"/>
          <w:color w:val="000000"/>
          <w:sz w:val="22"/>
          <w:szCs w:val="22"/>
        </w:rPr>
      </w:pPr>
    </w:p>
    <w:p w14:paraId="1D238B98" w14:textId="77AF10B2" w:rsidR="00423D93" w:rsidRPr="00A2721A" w:rsidRDefault="00423D93" w:rsidP="00A2721A">
      <w:pPr>
        <w:autoSpaceDE w:val="0"/>
        <w:autoSpaceDN w:val="0"/>
        <w:adjustRightInd w:val="0"/>
        <w:spacing w:after="0" w:line="360" w:lineRule="auto"/>
        <w:rPr>
          <w:rFonts w:ascii="Arial" w:hAnsi="Arial" w:cs="Arial"/>
          <w:color w:val="000000"/>
          <w:sz w:val="22"/>
          <w:szCs w:val="22"/>
        </w:rPr>
      </w:pPr>
    </w:p>
    <w:p w14:paraId="12206BA3" w14:textId="77777777" w:rsidR="00423D93" w:rsidRPr="00A2721A" w:rsidRDefault="00423D93" w:rsidP="00A2721A">
      <w:pPr>
        <w:autoSpaceDE w:val="0"/>
        <w:autoSpaceDN w:val="0"/>
        <w:adjustRightInd w:val="0"/>
        <w:spacing w:after="0" w:line="360" w:lineRule="auto"/>
        <w:rPr>
          <w:rFonts w:ascii="Arial" w:hAnsi="Arial" w:cs="Arial"/>
          <w:color w:val="222222"/>
          <w:sz w:val="22"/>
          <w:szCs w:val="22"/>
          <w:shd w:val="clear" w:color="auto" w:fill="FFFFFF"/>
        </w:rPr>
      </w:pPr>
    </w:p>
    <w:p w14:paraId="79B74B28" w14:textId="304CC3F1" w:rsidR="00D25AB4" w:rsidRPr="00A2721A" w:rsidRDefault="00F50DA7" w:rsidP="00A2721A">
      <w:pPr>
        <w:pStyle w:val="Heading1"/>
        <w:spacing w:line="360" w:lineRule="auto"/>
        <w:rPr>
          <w:rFonts w:ascii="Arial" w:hAnsi="Arial" w:cs="Arial"/>
          <w:sz w:val="22"/>
          <w:szCs w:val="22"/>
          <w:shd w:val="clear" w:color="auto" w:fill="FFFFFF"/>
        </w:rPr>
      </w:pPr>
      <w:bookmarkStart w:id="8" w:name="_Toc35002013"/>
      <w:r w:rsidRPr="00A2721A">
        <w:rPr>
          <w:rFonts w:ascii="Arial" w:hAnsi="Arial" w:cs="Arial"/>
          <w:sz w:val="22"/>
          <w:szCs w:val="22"/>
          <w:shd w:val="clear" w:color="auto" w:fill="FFFFFF"/>
        </w:rPr>
        <w:t>Quality Gurus</w:t>
      </w:r>
      <w:bookmarkEnd w:id="8"/>
      <w:r w:rsidRPr="00A2721A">
        <w:rPr>
          <w:rFonts w:ascii="Arial" w:hAnsi="Arial" w:cs="Arial"/>
          <w:sz w:val="22"/>
          <w:szCs w:val="22"/>
          <w:shd w:val="clear" w:color="auto" w:fill="FFFFFF"/>
        </w:rPr>
        <w:t xml:space="preserve"> </w:t>
      </w:r>
    </w:p>
    <w:p w14:paraId="1751D1FC" w14:textId="77777777" w:rsidR="00D25AB4" w:rsidRPr="00A2721A" w:rsidRDefault="00D25AB4" w:rsidP="00A2721A">
      <w:pPr>
        <w:autoSpaceDE w:val="0"/>
        <w:autoSpaceDN w:val="0"/>
        <w:adjustRightInd w:val="0"/>
        <w:spacing w:after="0" w:line="360" w:lineRule="auto"/>
        <w:rPr>
          <w:rFonts w:ascii="Arial" w:hAnsi="Arial" w:cs="Arial"/>
          <w:color w:val="222222"/>
          <w:sz w:val="22"/>
          <w:szCs w:val="22"/>
          <w:shd w:val="clear" w:color="auto" w:fill="FFFFFF"/>
        </w:rPr>
      </w:pPr>
    </w:p>
    <w:p w14:paraId="604CA029" w14:textId="42A79AE5" w:rsidR="00F50DA7" w:rsidRPr="00A2721A" w:rsidRDefault="00F50DA7" w:rsidP="00A2721A">
      <w:pPr>
        <w:autoSpaceDE w:val="0"/>
        <w:autoSpaceDN w:val="0"/>
        <w:adjustRightInd w:val="0"/>
        <w:spacing w:after="0" w:line="360" w:lineRule="auto"/>
        <w:rPr>
          <w:rFonts w:ascii="Arial" w:hAnsi="Arial" w:cs="Arial"/>
          <w:color w:val="222222"/>
          <w:sz w:val="22"/>
          <w:szCs w:val="22"/>
          <w:shd w:val="clear" w:color="auto" w:fill="FFFFFF"/>
        </w:rPr>
      </w:pPr>
      <w:r w:rsidRPr="00A2721A">
        <w:rPr>
          <w:rFonts w:ascii="Arial" w:hAnsi="Arial" w:cs="Arial"/>
          <w:color w:val="222222"/>
          <w:sz w:val="22"/>
          <w:szCs w:val="22"/>
          <w:shd w:val="clear" w:color="auto" w:fill="FFFFFF"/>
        </w:rPr>
        <w:t>They are many quality gurus who ha</w:t>
      </w:r>
      <w:r w:rsidR="00A2721A">
        <w:rPr>
          <w:rFonts w:ascii="Arial" w:hAnsi="Arial" w:cs="Arial"/>
          <w:color w:val="222222"/>
          <w:sz w:val="22"/>
          <w:szCs w:val="22"/>
          <w:shd w:val="clear" w:color="auto" w:fill="FFFFFF"/>
        </w:rPr>
        <w:t>ve</w:t>
      </w:r>
      <w:r w:rsidRPr="00A2721A">
        <w:rPr>
          <w:rFonts w:ascii="Arial" w:hAnsi="Arial" w:cs="Arial"/>
          <w:color w:val="222222"/>
          <w:sz w:val="22"/>
          <w:szCs w:val="22"/>
          <w:shd w:val="clear" w:color="auto" w:fill="FFFFFF"/>
        </w:rPr>
        <w:t xml:space="preserve"> explore the quality, among them that three Quality Guru this report will </w:t>
      </w:r>
      <w:r w:rsidR="00423D93" w:rsidRPr="00A2721A">
        <w:rPr>
          <w:rFonts w:ascii="Arial" w:hAnsi="Arial" w:cs="Arial"/>
          <w:color w:val="222222"/>
          <w:sz w:val="22"/>
          <w:szCs w:val="22"/>
          <w:shd w:val="clear" w:color="auto" w:fill="FFFFFF"/>
        </w:rPr>
        <w:t>describe t</w:t>
      </w:r>
      <w:r w:rsidR="008F1DAC" w:rsidRPr="00A2721A">
        <w:rPr>
          <w:rFonts w:ascii="Arial" w:hAnsi="Arial" w:cs="Arial"/>
          <w:color w:val="222222"/>
          <w:sz w:val="22"/>
          <w:szCs w:val="22"/>
          <w:shd w:val="clear" w:color="auto" w:fill="FFFFFF"/>
        </w:rPr>
        <w:t>wo</w:t>
      </w:r>
      <w:r w:rsidR="00423D93" w:rsidRPr="00A2721A">
        <w:rPr>
          <w:rFonts w:ascii="Arial" w:hAnsi="Arial" w:cs="Arial"/>
          <w:color w:val="222222"/>
          <w:sz w:val="22"/>
          <w:szCs w:val="22"/>
          <w:shd w:val="clear" w:color="auto" w:fill="FFFFFF"/>
        </w:rPr>
        <w:t xml:space="preserve"> quality models found by </w:t>
      </w:r>
      <w:r w:rsidR="008F1DAC" w:rsidRPr="00A2721A">
        <w:rPr>
          <w:rFonts w:ascii="Arial" w:hAnsi="Arial" w:cs="Arial"/>
          <w:color w:val="222222"/>
          <w:sz w:val="22"/>
          <w:szCs w:val="22"/>
          <w:shd w:val="clear" w:color="auto" w:fill="FFFFFF"/>
        </w:rPr>
        <w:t>two</w:t>
      </w:r>
      <w:r w:rsidR="00423D93" w:rsidRPr="00A2721A">
        <w:rPr>
          <w:rFonts w:ascii="Arial" w:hAnsi="Arial" w:cs="Arial"/>
          <w:color w:val="222222"/>
          <w:sz w:val="22"/>
          <w:szCs w:val="22"/>
          <w:shd w:val="clear" w:color="auto" w:fill="FFFFFF"/>
        </w:rPr>
        <w:t xml:space="preserve"> respected scholars. </w:t>
      </w:r>
    </w:p>
    <w:p w14:paraId="17F92CD7" w14:textId="4D3A009B" w:rsidR="00423D93" w:rsidRPr="00A2721A" w:rsidRDefault="00423D93" w:rsidP="00A2721A">
      <w:pPr>
        <w:autoSpaceDE w:val="0"/>
        <w:autoSpaceDN w:val="0"/>
        <w:adjustRightInd w:val="0"/>
        <w:spacing w:after="0" w:line="360" w:lineRule="auto"/>
        <w:rPr>
          <w:rFonts w:ascii="Arial" w:hAnsi="Arial" w:cs="Arial"/>
          <w:color w:val="222222"/>
          <w:sz w:val="22"/>
          <w:szCs w:val="22"/>
          <w:shd w:val="clear" w:color="auto" w:fill="FFFFFF"/>
        </w:rPr>
      </w:pPr>
    </w:p>
    <w:p w14:paraId="19C8A64F" w14:textId="2B00A1CE" w:rsidR="00423D93" w:rsidRPr="00A2721A" w:rsidRDefault="00423D93" w:rsidP="00A2721A">
      <w:pPr>
        <w:autoSpaceDE w:val="0"/>
        <w:autoSpaceDN w:val="0"/>
        <w:adjustRightInd w:val="0"/>
        <w:spacing w:after="0" w:line="360" w:lineRule="auto"/>
        <w:rPr>
          <w:rFonts w:ascii="Arial" w:hAnsi="Arial" w:cs="Arial"/>
          <w:b/>
          <w:bCs/>
          <w:color w:val="222222"/>
          <w:sz w:val="22"/>
          <w:szCs w:val="22"/>
          <w:shd w:val="clear" w:color="auto" w:fill="FFFFFF"/>
        </w:rPr>
      </w:pPr>
      <w:proofErr w:type="spellStart"/>
      <w:r w:rsidRPr="00A2721A">
        <w:rPr>
          <w:rFonts w:ascii="Arial" w:hAnsi="Arial" w:cs="Arial"/>
          <w:b/>
          <w:bCs/>
          <w:color w:val="222222"/>
          <w:sz w:val="22"/>
          <w:szCs w:val="22"/>
          <w:shd w:val="clear" w:color="auto" w:fill="FFFFFF"/>
        </w:rPr>
        <w:t>Juran’s</w:t>
      </w:r>
      <w:proofErr w:type="spellEnd"/>
      <w:r w:rsidRPr="00A2721A">
        <w:rPr>
          <w:rFonts w:ascii="Arial" w:hAnsi="Arial" w:cs="Arial"/>
          <w:b/>
          <w:bCs/>
          <w:color w:val="222222"/>
          <w:sz w:val="22"/>
          <w:szCs w:val="22"/>
          <w:shd w:val="clear" w:color="auto" w:fill="FFFFFF"/>
        </w:rPr>
        <w:t xml:space="preserve"> Quality Trilogy and quality planning road map</w:t>
      </w:r>
    </w:p>
    <w:p w14:paraId="7DCDD524" w14:textId="77777777" w:rsidR="00423D93" w:rsidRPr="00A2721A" w:rsidRDefault="00423D93" w:rsidP="00A2721A">
      <w:pPr>
        <w:autoSpaceDE w:val="0"/>
        <w:autoSpaceDN w:val="0"/>
        <w:adjustRightInd w:val="0"/>
        <w:spacing w:after="0" w:line="360" w:lineRule="auto"/>
        <w:rPr>
          <w:rFonts w:ascii="Arial" w:hAnsi="Arial" w:cs="Arial"/>
          <w:b/>
          <w:bCs/>
          <w:color w:val="222222"/>
          <w:sz w:val="22"/>
          <w:szCs w:val="22"/>
          <w:shd w:val="clear" w:color="auto" w:fill="FFFFFF"/>
        </w:rPr>
      </w:pPr>
    </w:p>
    <w:p w14:paraId="64D69415" w14:textId="32EE250D" w:rsidR="00AD5C40" w:rsidRPr="00A2721A" w:rsidRDefault="00423D93" w:rsidP="00A2721A">
      <w:pPr>
        <w:autoSpaceDE w:val="0"/>
        <w:autoSpaceDN w:val="0"/>
        <w:adjustRightInd w:val="0"/>
        <w:spacing w:after="0" w:line="360" w:lineRule="auto"/>
        <w:rPr>
          <w:rFonts w:ascii="Arial" w:hAnsi="Arial" w:cs="Arial"/>
          <w:color w:val="222222"/>
          <w:sz w:val="22"/>
          <w:szCs w:val="22"/>
          <w:shd w:val="clear" w:color="auto" w:fill="FFFFFF"/>
        </w:rPr>
      </w:pPr>
      <w:proofErr w:type="spellStart"/>
      <w:r w:rsidRPr="00A2721A">
        <w:rPr>
          <w:rFonts w:ascii="Arial" w:hAnsi="Arial" w:cs="Arial"/>
          <w:color w:val="222222"/>
          <w:sz w:val="22"/>
          <w:szCs w:val="22"/>
          <w:shd w:val="clear" w:color="auto" w:fill="FFFFFF"/>
        </w:rPr>
        <w:t>Juran’s</w:t>
      </w:r>
      <w:proofErr w:type="spellEnd"/>
      <w:r w:rsidRPr="00A2721A">
        <w:rPr>
          <w:rFonts w:ascii="Arial" w:hAnsi="Arial" w:cs="Arial"/>
          <w:color w:val="222222"/>
          <w:sz w:val="22"/>
          <w:szCs w:val="22"/>
          <w:shd w:val="clear" w:color="auto" w:fill="FFFFFF"/>
        </w:rPr>
        <w:t xml:space="preserve"> quality model evolved around customer satisfaction and how organisation can improve quality in their product or service. The Quality Trilogy consist</w:t>
      </w:r>
      <w:r w:rsidR="00A2721A">
        <w:rPr>
          <w:rFonts w:ascii="Arial" w:hAnsi="Arial" w:cs="Arial"/>
          <w:color w:val="222222"/>
          <w:sz w:val="22"/>
          <w:szCs w:val="22"/>
          <w:shd w:val="clear" w:color="auto" w:fill="FFFFFF"/>
        </w:rPr>
        <w:t>s</w:t>
      </w:r>
      <w:r w:rsidRPr="00A2721A">
        <w:rPr>
          <w:rFonts w:ascii="Arial" w:hAnsi="Arial" w:cs="Arial"/>
          <w:color w:val="222222"/>
          <w:sz w:val="22"/>
          <w:szCs w:val="22"/>
          <w:shd w:val="clear" w:color="auto" w:fill="FFFFFF"/>
        </w:rPr>
        <w:t xml:space="preserve"> of quality planning, quality control, and quality improvement (</w:t>
      </w:r>
      <w:proofErr w:type="spellStart"/>
      <w:r w:rsidRPr="00A2721A">
        <w:rPr>
          <w:rFonts w:ascii="Arial" w:hAnsi="Arial" w:cs="Arial"/>
          <w:color w:val="000000"/>
          <w:sz w:val="22"/>
          <w:szCs w:val="22"/>
          <w:shd w:val="clear" w:color="auto" w:fill="FFFFFF"/>
        </w:rPr>
        <w:t>Juran</w:t>
      </w:r>
      <w:proofErr w:type="spellEnd"/>
      <w:r w:rsidRPr="00A2721A">
        <w:rPr>
          <w:rFonts w:ascii="Arial" w:hAnsi="Arial" w:cs="Arial"/>
          <w:color w:val="000000"/>
          <w:sz w:val="22"/>
          <w:szCs w:val="22"/>
          <w:shd w:val="clear" w:color="auto" w:fill="FFFFFF"/>
        </w:rPr>
        <w:t>, 1992</w:t>
      </w:r>
      <w:r w:rsidRPr="00A2721A">
        <w:rPr>
          <w:rFonts w:ascii="Arial" w:hAnsi="Arial" w:cs="Arial"/>
          <w:color w:val="000000"/>
          <w:sz w:val="22"/>
          <w:szCs w:val="22"/>
          <w:shd w:val="clear" w:color="auto" w:fill="FFFFFF"/>
        </w:rPr>
        <w:t xml:space="preserve">). The quality planning is development process, during developing product or service, planning must understand the impact on the product or service. The quality control is comparing the product or test the product if it meets the expectation. The quality improvement is to find if any need for improvement. The quality planning roadmap use in the world by individuals and </w:t>
      </w:r>
      <w:bookmarkStart w:id="9" w:name="_GoBack"/>
      <w:bookmarkEnd w:id="9"/>
      <w:r w:rsidRPr="00A2721A">
        <w:rPr>
          <w:rFonts w:ascii="Arial" w:hAnsi="Arial" w:cs="Arial"/>
          <w:color w:val="000000"/>
          <w:sz w:val="22"/>
          <w:szCs w:val="22"/>
          <w:shd w:val="clear" w:color="auto" w:fill="FFFFFF"/>
        </w:rPr>
        <w:t>team</w:t>
      </w:r>
      <w:r w:rsidR="00A2721A">
        <w:rPr>
          <w:rFonts w:ascii="Arial" w:hAnsi="Arial" w:cs="Arial"/>
          <w:color w:val="000000"/>
          <w:sz w:val="22"/>
          <w:szCs w:val="22"/>
          <w:shd w:val="clear" w:color="auto" w:fill="FFFFFF"/>
        </w:rPr>
        <w:t>s</w:t>
      </w:r>
      <w:r w:rsidRPr="00A2721A">
        <w:rPr>
          <w:rFonts w:ascii="Arial" w:hAnsi="Arial" w:cs="Arial"/>
          <w:color w:val="000000"/>
          <w:sz w:val="22"/>
          <w:szCs w:val="22"/>
          <w:shd w:val="clear" w:color="auto" w:fill="FFFFFF"/>
        </w:rPr>
        <w:t xml:space="preserve">, it is guidance that people follow to meet customer expectation </w:t>
      </w:r>
      <w:r w:rsidRPr="00A2721A">
        <w:rPr>
          <w:rFonts w:ascii="Arial" w:hAnsi="Arial" w:cs="Arial"/>
          <w:color w:val="222222"/>
          <w:sz w:val="22"/>
          <w:szCs w:val="22"/>
          <w:shd w:val="clear" w:color="auto" w:fill="FFFFFF"/>
        </w:rPr>
        <w:t>(</w:t>
      </w:r>
      <w:proofErr w:type="spellStart"/>
      <w:r w:rsidRPr="00A2721A">
        <w:rPr>
          <w:rFonts w:ascii="Arial" w:hAnsi="Arial" w:cs="Arial"/>
          <w:color w:val="222222"/>
          <w:sz w:val="22"/>
          <w:szCs w:val="22"/>
          <w:shd w:val="clear" w:color="auto" w:fill="FFFFFF"/>
        </w:rPr>
        <w:t>Juran</w:t>
      </w:r>
      <w:proofErr w:type="spellEnd"/>
      <w:r w:rsidRPr="00A2721A">
        <w:rPr>
          <w:rFonts w:ascii="Arial" w:hAnsi="Arial" w:cs="Arial"/>
          <w:color w:val="222222"/>
          <w:sz w:val="22"/>
          <w:szCs w:val="22"/>
          <w:shd w:val="clear" w:color="auto" w:fill="FFFFFF"/>
        </w:rPr>
        <w:t>, 2003).</w:t>
      </w:r>
      <w:r w:rsidRPr="00A2721A">
        <w:rPr>
          <w:rFonts w:ascii="Arial" w:hAnsi="Arial" w:cs="Arial"/>
          <w:color w:val="222222"/>
          <w:sz w:val="22"/>
          <w:szCs w:val="22"/>
          <w:shd w:val="clear" w:color="auto" w:fill="FFFFFF"/>
        </w:rPr>
        <w:t xml:space="preserve"> The planning road map consist of, identifying target customer, find out their needs and making sense of it or underhand, optimise the product feature or service at it utmost potential, plan the production and test the product. According to </w:t>
      </w:r>
      <w:proofErr w:type="spellStart"/>
      <w:r w:rsidRPr="00A2721A">
        <w:rPr>
          <w:rFonts w:ascii="Arial" w:hAnsi="Arial" w:cs="Arial"/>
          <w:color w:val="222222"/>
          <w:sz w:val="22"/>
          <w:szCs w:val="22"/>
          <w:shd w:val="clear" w:color="auto" w:fill="FFFFFF"/>
        </w:rPr>
        <w:t>Juran</w:t>
      </w:r>
      <w:proofErr w:type="spellEnd"/>
      <w:r w:rsidRPr="00A2721A">
        <w:rPr>
          <w:rFonts w:ascii="Arial" w:hAnsi="Arial" w:cs="Arial"/>
          <w:color w:val="222222"/>
          <w:sz w:val="22"/>
          <w:szCs w:val="22"/>
          <w:shd w:val="clear" w:color="auto" w:fill="FFFFFF"/>
        </w:rPr>
        <w:t xml:space="preserve"> to deliver quality required correct and programmed design, it is  essential to plan, and accuracy is must for deliver quality (</w:t>
      </w:r>
      <w:proofErr w:type="spellStart"/>
      <w:r w:rsidRPr="00A2721A">
        <w:rPr>
          <w:rFonts w:ascii="Arial" w:hAnsi="Arial" w:cs="Arial"/>
          <w:color w:val="000000"/>
          <w:sz w:val="22"/>
          <w:szCs w:val="22"/>
          <w:shd w:val="clear" w:color="auto" w:fill="FFFFFF"/>
        </w:rPr>
        <w:t>Anastasiadou</w:t>
      </w:r>
      <w:proofErr w:type="spellEnd"/>
      <w:r w:rsidRPr="00A2721A">
        <w:rPr>
          <w:rFonts w:ascii="Arial" w:hAnsi="Arial" w:cs="Arial"/>
          <w:color w:val="000000"/>
          <w:sz w:val="22"/>
          <w:szCs w:val="22"/>
          <w:shd w:val="clear" w:color="auto" w:fill="FFFFFF"/>
        </w:rPr>
        <w:t>, 2015</w:t>
      </w:r>
      <w:r w:rsidRPr="00A2721A">
        <w:rPr>
          <w:rFonts w:ascii="Arial" w:hAnsi="Arial" w:cs="Arial"/>
          <w:color w:val="000000"/>
          <w:sz w:val="22"/>
          <w:szCs w:val="22"/>
          <w:shd w:val="clear" w:color="auto" w:fill="FFFFFF"/>
        </w:rPr>
        <w:t>)</w:t>
      </w:r>
      <w:r w:rsidRPr="00A2721A">
        <w:rPr>
          <w:rFonts w:ascii="Arial" w:hAnsi="Arial" w:cs="Arial"/>
          <w:color w:val="222222"/>
          <w:sz w:val="22"/>
          <w:szCs w:val="22"/>
          <w:shd w:val="clear" w:color="auto" w:fill="FFFFFF"/>
        </w:rPr>
        <w:t xml:space="preserve">. </w:t>
      </w:r>
    </w:p>
    <w:p w14:paraId="0898BD00" w14:textId="2EEE8215" w:rsidR="00227E3B" w:rsidRPr="00A2721A" w:rsidRDefault="00AD5C40" w:rsidP="00A2721A">
      <w:pPr>
        <w:autoSpaceDE w:val="0"/>
        <w:autoSpaceDN w:val="0"/>
        <w:adjustRightInd w:val="0"/>
        <w:spacing w:before="240" w:after="0" w:line="360" w:lineRule="auto"/>
        <w:rPr>
          <w:rFonts w:ascii="Arial" w:hAnsi="Arial" w:cs="Arial"/>
          <w:color w:val="222222"/>
          <w:sz w:val="22"/>
          <w:szCs w:val="22"/>
          <w:shd w:val="clear" w:color="auto" w:fill="FFFFFF"/>
        </w:rPr>
      </w:pPr>
      <w:r w:rsidRPr="00A2721A">
        <w:rPr>
          <w:rFonts w:ascii="Arial" w:hAnsi="Arial" w:cs="Arial"/>
          <w:color w:val="222222"/>
          <w:sz w:val="22"/>
          <w:szCs w:val="22"/>
          <w:shd w:val="clear" w:color="auto" w:fill="FFFFFF"/>
        </w:rPr>
        <w:t xml:space="preserve">Deming </w:t>
      </w:r>
      <w:r w:rsidR="000C63AD" w:rsidRPr="00A2721A">
        <w:rPr>
          <w:rFonts w:ascii="Arial" w:hAnsi="Arial" w:cs="Arial"/>
          <w:color w:val="222222"/>
          <w:sz w:val="22"/>
          <w:szCs w:val="22"/>
          <w:shd w:val="clear" w:color="auto" w:fill="FFFFFF"/>
        </w:rPr>
        <w:t xml:space="preserve">repetition of telling management most of the problems derive from system and advice management to solve the systematic hence lower level </w:t>
      </w:r>
      <w:r w:rsidR="000A6EAC" w:rsidRPr="00A2721A">
        <w:rPr>
          <w:rFonts w:ascii="Arial" w:hAnsi="Arial" w:cs="Arial"/>
          <w:color w:val="222222"/>
          <w:sz w:val="22"/>
          <w:szCs w:val="22"/>
          <w:shd w:val="clear" w:color="auto" w:fill="FFFFFF"/>
        </w:rPr>
        <w:t xml:space="preserve">worker can perform their tasks effectively. Deming believe higher quality deliver higher productivity and long-term competitive advantage can again from such strategy. </w:t>
      </w:r>
      <w:r w:rsidR="000C63AD" w:rsidRPr="00A2721A">
        <w:rPr>
          <w:rFonts w:ascii="Arial" w:hAnsi="Arial" w:cs="Arial"/>
          <w:color w:val="222222"/>
          <w:sz w:val="22"/>
          <w:szCs w:val="22"/>
          <w:shd w:val="clear" w:color="auto" w:fill="FFFFFF"/>
        </w:rPr>
        <w:t xml:space="preserve"> </w:t>
      </w:r>
      <w:r w:rsidR="000A6EAC" w:rsidRPr="00A2721A">
        <w:rPr>
          <w:rFonts w:ascii="Arial" w:hAnsi="Arial" w:cs="Arial"/>
          <w:color w:val="222222"/>
          <w:sz w:val="22"/>
          <w:szCs w:val="22"/>
          <w:shd w:val="clear" w:color="auto" w:fill="FFFFFF"/>
        </w:rPr>
        <w:t xml:space="preserve">In 1950 </w:t>
      </w:r>
      <w:r w:rsidR="005B4D9E" w:rsidRPr="00A2721A">
        <w:rPr>
          <w:rFonts w:ascii="Arial" w:hAnsi="Arial" w:cs="Arial"/>
          <w:color w:val="333333"/>
          <w:sz w:val="22"/>
          <w:szCs w:val="22"/>
          <w:shd w:val="clear" w:color="auto" w:fill="FFFFFF"/>
        </w:rPr>
        <w:t>W. Edwards Deming</w:t>
      </w:r>
      <w:r w:rsidR="005B4D9E" w:rsidRPr="00A2721A">
        <w:rPr>
          <w:rFonts w:ascii="Arial" w:hAnsi="Arial" w:cs="Arial"/>
          <w:color w:val="333333"/>
          <w:sz w:val="22"/>
          <w:szCs w:val="22"/>
          <w:shd w:val="clear" w:color="auto" w:fill="FFFFFF"/>
        </w:rPr>
        <w:t xml:space="preserve"> lecture Japanese on  quality management in simple form and they have later named it Plan-Do-Check-Act (PDCA) (</w:t>
      </w:r>
      <w:r w:rsidR="005B4D9E" w:rsidRPr="00A2721A">
        <w:rPr>
          <w:rFonts w:ascii="Arial" w:hAnsi="Arial" w:cs="Arial"/>
          <w:color w:val="222222"/>
          <w:sz w:val="22"/>
          <w:szCs w:val="22"/>
          <w:shd w:val="clear" w:color="auto" w:fill="FFFFFF"/>
        </w:rPr>
        <w:t>Koiesar,1994</w:t>
      </w:r>
      <w:r w:rsidR="005B4D9E" w:rsidRPr="00A2721A">
        <w:rPr>
          <w:rFonts w:ascii="Arial" w:hAnsi="Arial" w:cs="Arial"/>
          <w:color w:val="222222"/>
          <w:sz w:val="22"/>
          <w:szCs w:val="22"/>
          <w:shd w:val="clear" w:color="auto" w:fill="FFFFFF"/>
        </w:rPr>
        <w:t>)</w:t>
      </w:r>
      <w:r w:rsidR="005B4D9E" w:rsidRPr="00A2721A">
        <w:rPr>
          <w:rFonts w:ascii="Arial" w:hAnsi="Arial" w:cs="Arial"/>
          <w:color w:val="222222"/>
          <w:sz w:val="22"/>
          <w:szCs w:val="22"/>
          <w:shd w:val="clear" w:color="auto" w:fill="FFFFFF"/>
        </w:rPr>
        <w:t>.</w:t>
      </w:r>
      <w:r w:rsidR="005B4D9E" w:rsidRPr="00A2721A">
        <w:rPr>
          <w:rFonts w:ascii="Arial" w:hAnsi="Arial" w:cs="Arial"/>
          <w:color w:val="222222"/>
          <w:sz w:val="22"/>
          <w:szCs w:val="22"/>
          <w:shd w:val="clear" w:color="auto" w:fill="FFFFFF"/>
        </w:rPr>
        <w:t xml:space="preserve"> The step in PDCA cycle is, when improvement idea is known, it is better to test in small scale and employees can pickup and get use </w:t>
      </w:r>
      <w:r w:rsidR="00E554A9" w:rsidRPr="00A2721A">
        <w:rPr>
          <w:rFonts w:ascii="Arial" w:hAnsi="Arial" w:cs="Arial"/>
          <w:color w:val="222222"/>
          <w:sz w:val="22"/>
          <w:szCs w:val="22"/>
          <w:shd w:val="clear" w:color="auto" w:fill="FFFFFF"/>
        </w:rPr>
        <w:t>it, rather</w:t>
      </w:r>
      <w:r w:rsidR="005B4D9E" w:rsidRPr="00A2721A">
        <w:rPr>
          <w:rFonts w:ascii="Arial" w:hAnsi="Arial" w:cs="Arial"/>
          <w:color w:val="222222"/>
          <w:sz w:val="22"/>
          <w:szCs w:val="22"/>
          <w:shd w:val="clear" w:color="auto" w:fill="FFFFFF"/>
        </w:rPr>
        <w:t xml:space="preserve"> </w:t>
      </w:r>
      <w:proofErr w:type="spellStart"/>
      <w:r w:rsidR="005B4D9E" w:rsidRPr="00A2721A">
        <w:rPr>
          <w:rFonts w:ascii="Arial" w:hAnsi="Arial" w:cs="Arial"/>
          <w:color w:val="222222"/>
          <w:sz w:val="22"/>
          <w:szCs w:val="22"/>
          <w:shd w:val="clear" w:color="auto" w:fill="FFFFFF"/>
        </w:rPr>
        <w:t>then</w:t>
      </w:r>
      <w:proofErr w:type="spellEnd"/>
      <w:r w:rsidR="005B4D9E" w:rsidRPr="00A2721A">
        <w:rPr>
          <w:rFonts w:ascii="Arial" w:hAnsi="Arial" w:cs="Arial"/>
          <w:color w:val="222222"/>
          <w:sz w:val="22"/>
          <w:szCs w:val="22"/>
          <w:shd w:val="clear" w:color="auto" w:fill="FFFFFF"/>
        </w:rPr>
        <w:t xml:space="preserve"> reacting to the improvement plan. The task or improvement</w:t>
      </w:r>
      <w:r w:rsidR="00B12111" w:rsidRPr="00A2721A">
        <w:rPr>
          <w:rFonts w:ascii="Arial" w:hAnsi="Arial" w:cs="Arial"/>
          <w:color w:val="222222"/>
          <w:sz w:val="22"/>
          <w:szCs w:val="22"/>
          <w:shd w:val="clear" w:color="auto" w:fill="FFFFFF"/>
        </w:rPr>
        <w:t xml:space="preserve"> project must be monitor and analyse impact of the improved product or service and document the learning and if any further improvement needed, start all over again, witch is start from small scale. </w:t>
      </w:r>
      <w:r w:rsidR="00C23E98" w:rsidRPr="00A2721A">
        <w:rPr>
          <w:rFonts w:ascii="Arial" w:hAnsi="Arial" w:cs="Arial"/>
          <w:color w:val="222222"/>
          <w:sz w:val="22"/>
          <w:szCs w:val="22"/>
          <w:shd w:val="clear" w:color="auto" w:fill="FFFFFF"/>
        </w:rPr>
        <w:t xml:space="preserve">Deming came up with Seven Deadly Diseases witch dos not allow business to accelerate business in full potential. And they are, </w:t>
      </w:r>
      <w:r w:rsidR="002D4D20" w:rsidRPr="00A2721A">
        <w:rPr>
          <w:rFonts w:ascii="Arial" w:hAnsi="Arial" w:cs="Arial"/>
          <w:color w:val="222222"/>
          <w:sz w:val="22"/>
          <w:szCs w:val="22"/>
          <w:shd w:val="clear" w:color="auto" w:fill="FFFFFF"/>
        </w:rPr>
        <w:t xml:space="preserve">luck of consistency in plan, emphasis on short term profits, </w:t>
      </w:r>
      <w:r w:rsidR="00E554A9" w:rsidRPr="00A2721A">
        <w:rPr>
          <w:rFonts w:ascii="Arial" w:hAnsi="Arial" w:cs="Arial"/>
          <w:color w:val="222222"/>
          <w:sz w:val="22"/>
          <w:szCs w:val="22"/>
          <w:shd w:val="clear" w:color="auto" w:fill="FFFFFF"/>
        </w:rPr>
        <w:t>unnecessary</w:t>
      </w:r>
      <w:r w:rsidR="002D4D20" w:rsidRPr="00A2721A">
        <w:rPr>
          <w:rFonts w:ascii="Arial" w:hAnsi="Arial" w:cs="Arial"/>
          <w:color w:val="222222"/>
          <w:sz w:val="22"/>
          <w:szCs w:val="22"/>
          <w:shd w:val="clear" w:color="auto" w:fill="FFFFFF"/>
        </w:rPr>
        <w:t xml:space="preserve"> competition among employees, short term thinking, inaccuracy in data when </w:t>
      </w:r>
      <w:r w:rsidR="00E554A9" w:rsidRPr="00A2721A">
        <w:rPr>
          <w:rFonts w:ascii="Arial" w:hAnsi="Arial" w:cs="Arial"/>
          <w:color w:val="222222"/>
          <w:sz w:val="22"/>
          <w:szCs w:val="22"/>
          <w:shd w:val="clear" w:color="auto" w:fill="FFFFFF"/>
        </w:rPr>
        <w:t>dealing</w:t>
      </w:r>
      <w:r w:rsidR="002D4D20" w:rsidRPr="00A2721A">
        <w:rPr>
          <w:rFonts w:ascii="Arial" w:hAnsi="Arial" w:cs="Arial"/>
          <w:color w:val="222222"/>
          <w:sz w:val="22"/>
          <w:szCs w:val="22"/>
          <w:shd w:val="clear" w:color="auto" w:fill="FFFFFF"/>
        </w:rPr>
        <w:t xml:space="preserve"> with customers and </w:t>
      </w:r>
      <w:r w:rsidR="002D4D20" w:rsidRPr="00A2721A">
        <w:rPr>
          <w:rFonts w:ascii="Arial" w:hAnsi="Arial" w:cs="Arial"/>
          <w:b/>
          <w:bCs/>
          <w:color w:val="000000"/>
          <w:sz w:val="22"/>
          <w:szCs w:val="22"/>
        </w:rPr>
        <w:t xml:space="preserve"> </w:t>
      </w:r>
      <w:r w:rsidR="002D4D20" w:rsidRPr="0024752C">
        <w:rPr>
          <w:rFonts w:ascii="Arial" w:hAnsi="Arial" w:cs="Arial"/>
          <w:b/>
          <w:bCs/>
          <w:color w:val="000000"/>
          <w:sz w:val="22"/>
          <w:szCs w:val="22"/>
        </w:rPr>
        <w:t>Excessive medical costs</w:t>
      </w:r>
      <w:r w:rsidR="002D4D20" w:rsidRPr="00A2721A">
        <w:rPr>
          <w:rFonts w:ascii="Arial" w:hAnsi="Arial" w:cs="Arial"/>
          <w:color w:val="222222"/>
          <w:sz w:val="22"/>
          <w:szCs w:val="22"/>
          <w:shd w:val="clear" w:color="auto" w:fill="FFFFFF"/>
        </w:rPr>
        <w:t xml:space="preserve">(Graber, </w:t>
      </w:r>
      <w:proofErr w:type="spellStart"/>
      <w:r w:rsidR="002D4D20" w:rsidRPr="00A2721A">
        <w:rPr>
          <w:rFonts w:ascii="Arial" w:hAnsi="Arial" w:cs="Arial"/>
          <w:color w:val="222222"/>
          <w:sz w:val="22"/>
          <w:szCs w:val="22"/>
          <w:shd w:val="clear" w:color="auto" w:fill="FFFFFF"/>
        </w:rPr>
        <w:t>Breisch</w:t>
      </w:r>
      <w:proofErr w:type="spellEnd"/>
      <w:r w:rsidR="002D4D20" w:rsidRPr="00A2721A">
        <w:rPr>
          <w:rFonts w:ascii="Arial" w:hAnsi="Arial" w:cs="Arial"/>
          <w:color w:val="222222"/>
          <w:sz w:val="22"/>
          <w:szCs w:val="22"/>
          <w:shd w:val="clear" w:color="auto" w:fill="FFFFFF"/>
        </w:rPr>
        <w:t xml:space="preserve"> and </w:t>
      </w:r>
      <w:proofErr w:type="spellStart"/>
      <w:r w:rsidR="002D4D20" w:rsidRPr="00A2721A">
        <w:rPr>
          <w:rFonts w:ascii="Arial" w:hAnsi="Arial" w:cs="Arial"/>
          <w:color w:val="222222"/>
          <w:sz w:val="22"/>
          <w:szCs w:val="22"/>
          <w:shd w:val="clear" w:color="auto" w:fill="FFFFFF"/>
        </w:rPr>
        <w:t>Breisch</w:t>
      </w:r>
      <w:proofErr w:type="spellEnd"/>
      <w:r w:rsidR="002D4D20" w:rsidRPr="00A2721A">
        <w:rPr>
          <w:rFonts w:ascii="Arial" w:hAnsi="Arial" w:cs="Arial"/>
          <w:color w:val="222222"/>
          <w:sz w:val="22"/>
          <w:szCs w:val="22"/>
          <w:shd w:val="clear" w:color="auto" w:fill="FFFFFF"/>
        </w:rPr>
        <w:t>, 1995, p.57).</w:t>
      </w:r>
      <w:r w:rsidR="00417824" w:rsidRPr="00A2721A">
        <w:rPr>
          <w:rFonts w:ascii="Arial" w:hAnsi="Arial" w:cs="Arial"/>
          <w:color w:val="222222"/>
          <w:sz w:val="22"/>
          <w:szCs w:val="22"/>
          <w:shd w:val="clear" w:color="auto" w:fill="FFFFFF"/>
        </w:rPr>
        <w:t xml:space="preserve"> Deming has 14 quality principle, by using 14 quality principle organisation can gain </w:t>
      </w:r>
      <w:r w:rsidR="00417824" w:rsidRPr="00A2721A">
        <w:rPr>
          <w:rFonts w:ascii="Arial" w:hAnsi="Arial" w:cs="Arial"/>
          <w:color w:val="222222"/>
          <w:sz w:val="22"/>
          <w:szCs w:val="22"/>
          <w:shd w:val="clear" w:color="auto" w:fill="FFFFFF"/>
        </w:rPr>
        <w:lastRenderedPageBreak/>
        <w:t xml:space="preserve">competitive advantage from its rival competitor and barrier to entry will be high for someone come to the competition. </w:t>
      </w:r>
    </w:p>
    <w:p w14:paraId="59787255" w14:textId="3D381656" w:rsidR="00227E3B" w:rsidRPr="00A2721A" w:rsidRDefault="00227E3B" w:rsidP="00A2721A">
      <w:pPr>
        <w:autoSpaceDE w:val="0"/>
        <w:autoSpaceDN w:val="0"/>
        <w:adjustRightInd w:val="0"/>
        <w:spacing w:before="240" w:after="0" w:line="360" w:lineRule="auto"/>
        <w:rPr>
          <w:rFonts w:ascii="Arial" w:hAnsi="Arial" w:cs="Arial"/>
          <w:color w:val="000000"/>
          <w:sz w:val="22"/>
          <w:szCs w:val="22"/>
        </w:rPr>
      </w:pPr>
      <w:r w:rsidRPr="00A2721A">
        <w:rPr>
          <w:rFonts w:ascii="Arial" w:hAnsi="Arial" w:cs="Arial"/>
          <w:noProof/>
          <w:sz w:val="22"/>
          <w:szCs w:val="22"/>
        </w:rPr>
        <w:drawing>
          <wp:inline distT="0" distB="0" distL="0" distR="0" wp14:anchorId="7E680883" wp14:editId="0A8D481E">
            <wp:extent cx="4340225" cy="2125172"/>
            <wp:effectExtent l="0" t="0" r="317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141" r="-42" b="8609"/>
                    <a:stretch/>
                  </pic:blipFill>
                  <pic:spPr bwMode="auto">
                    <a:xfrm>
                      <a:off x="0" y="0"/>
                      <a:ext cx="4352007" cy="2130941"/>
                    </a:xfrm>
                    <a:prstGeom prst="rect">
                      <a:avLst/>
                    </a:prstGeom>
                    <a:noFill/>
                    <a:ln>
                      <a:noFill/>
                    </a:ln>
                    <a:extLst>
                      <a:ext uri="{53640926-AAD7-44D8-BBD7-CCE9431645EC}">
                        <a14:shadowObscured xmlns:a14="http://schemas.microsoft.com/office/drawing/2010/main"/>
                      </a:ext>
                    </a:extLst>
                  </pic:spPr>
                </pic:pic>
              </a:graphicData>
            </a:graphic>
          </wp:inline>
        </w:drawing>
      </w:r>
    </w:p>
    <w:p w14:paraId="5846008B" w14:textId="369A1B4C" w:rsidR="00423D93" w:rsidRPr="00A2721A" w:rsidRDefault="00227E3B" w:rsidP="00A2721A">
      <w:pPr>
        <w:autoSpaceDE w:val="0"/>
        <w:autoSpaceDN w:val="0"/>
        <w:adjustRightInd w:val="0"/>
        <w:spacing w:before="240" w:after="0" w:line="360" w:lineRule="auto"/>
        <w:rPr>
          <w:rFonts w:ascii="Arial" w:hAnsi="Arial" w:cs="Arial"/>
          <w:b/>
          <w:bCs/>
          <w:color w:val="000000"/>
          <w:sz w:val="22"/>
          <w:szCs w:val="22"/>
        </w:rPr>
      </w:pPr>
      <w:r w:rsidRPr="00A2721A">
        <w:rPr>
          <w:rFonts w:ascii="Arial" w:hAnsi="Arial" w:cs="Arial"/>
          <w:b/>
          <w:bCs/>
          <w:color w:val="000000"/>
          <w:sz w:val="22"/>
          <w:szCs w:val="22"/>
        </w:rPr>
        <w:t>Figure 1: Deming 14 Point</w:t>
      </w:r>
    </w:p>
    <w:p w14:paraId="1532BB22" w14:textId="2E6DD488" w:rsidR="00227E3B" w:rsidRPr="00A2721A" w:rsidRDefault="00227E3B" w:rsidP="00A2721A">
      <w:pPr>
        <w:autoSpaceDE w:val="0"/>
        <w:autoSpaceDN w:val="0"/>
        <w:adjustRightInd w:val="0"/>
        <w:spacing w:before="240" w:after="0" w:line="360" w:lineRule="auto"/>
        <w:rPr>
          <w:rFonts w:ascii="Arial" w:hAnsi="Arial" w:cs="Arial"/>
          <w:color w:val="222222"/>
          <w:sz w:val="22"/>
          <w:szCs w:val="22"/>
          <w:shd w:val="clear" w:color="auto" w:fill="FFFFFF"/>
        </w:rPr>
      </w:pPr>
      <w:r w:rsidRPr="00A2721A">
        <w:rPr>
          <w:rFonts w:ascii="Arial" w:hAnsi="Arial" w:cs="Arial"/>
          <w:color w:val="222222"/>
          <w:sz w:val="22"/>
          <w:szCs w:val="22"/>
          <w:shd w:val="clear" w:color="auto" w:fill="FFFFFF"/>
        </w:rPr>
        <w:t>(Source: Walton, 1998)</w:t>
      </w:r>
    </w:p>
    <w:p w14:paraId="467F2864" w14:textId="7B2E9523" w:rsidR="00417824" w:rsidRPr="00A2721A" w:rsidRDefault="00BC6EB8" w:rsidP="00A2721A">
      <w:pPr>
        <w:autoSpaceDE w:val="0"/>
        <w:autoSpaceDN w:val="0"/>
        <w:adjustRightInd w:val="0"/>
        <w:spacing w:before="240" w:after="0" w:line="360" w:lineRule="auto"/>
        <w:rPr>
          <w:rFonts w:ascii="Arial" w:hAnsi="Arial" w:cs="Arial"/>
          <w:color w:val="222222"/>
          <w:sz w:val="22"/>
          <w:szCs w:val="22"/>
          <w:shd w:val="clear" w:color="auto" w:fill="FFFFFF"/>
        </w:rPr>
      </w:pPr>
      <w:r w:rsidRPr="00A2721A">
        <w:rPr>
          <w:rFonts w:ascii="Arial" w:hAnsi="Arial" w:cs="Arial"/>
          <w:color w:val="222222"/>
          <w:sz w:val="22"/>
          <w:szCs w:val="22"/>
          <w:shd w:val="clear" w:color="auto" w:fill="FFFFFF"/>
        </w:rPr>
        <w:t>In Deming 14 point, Deming was emphasising on various area of business stakeholder of the organisation, organisation customer and employees how are working must be take care of. On customer perspective, quality in value and employees perspective quality in working environment. The organisation must provide training in regular basis as well as encourage employees for farther education wile break down fear and be approachable (</w:t>
      </w:r>
      <w:r w:rsidRPr="00A2721A">
        <w:rPr>
          <w:rFonts w:ascii="Arial" w:hAnsi="Arial" w:cs="Arial"/>
          <w:color w:val="222222"/>
          <w:sz w:val="22"/>
          <w:szCs w:val="22"/>
          <w:shd w:val="clear" w:color="auto" w:fill="FFFFFF"/>
        </w:rPr>
        <w:t>Agrawal, 2019</w:t>
      </w:r>
      <w:r w:rsidR="00B2253F" w:rsidRPr="00A2721A">
        <w:rPr>
          <w:rFonts w:ascii="Arial" w:hAnsi="Arial" w:cs="Arial"/>
          <w:color w:val="222222"/>
          <w:sz w:val="22"/>
          <w:szCs w:val="22"/>
          <w:shd w:val="clear" w:color="auto" w:fill="FFFFFF"/>
        </w:rPr>
        <w:t xml:space="preserve">; </w:t>
      </w:r>
      <w:r w:rsidR="00B2253F" w:rsidRPr="00A2721A">
        <w:rPr>
          <w:rFonts w:ascii="Arial" w:hAnsi="Arial" w:cs="Arial"/>
          <w:color w:val="222222"/>
          <w:sz w:val="22"/>
          <w:szCs w:val="22"/>
          <w:shd w:val="clear" w:color="auto" w:fill="FFFFFF"/>
        </w:rPr>
        <w:t xml:space="preserve">Anderson, </w:t>
      </w:r>
      <w:proofErr w:type="spellStart"/>
      <w:r w:rsidR="00B2253F" w:rsidRPr="00A2721A">
        <w:rPr>
          <w:rFonts w:ascii="Arial" w:hAnsi="Arial" w:cs="Arial"/>
          <w:color w:val="222222"/>
          <w:sz w:val="22"/>
          <w:szCs w:val="22"/>
          <w:shd w:val="clear" w:color="auto" w:fill="FFFFFF"/>
        </w:rPr>
        <w:t>Rungtusanatham</w:t>
      </w:r>
      <w:proofErr w:type="spellEnd"/>
      <w:r w:rsidR="00B2253F" w:rsidRPr="00A2721A">
        <w:rPr>
          <w:rFonts w:ascii="Arial" w:hAnsi="Arial" w:cs="Arial"/>
          <w:color w:val="222222"/>
          <w:sz w:val="22"/>
          <w:szCs w:val="22"/>
          <w:shd w:val="clear" w:color="auto" w:fill="FFFFFF"/>
        </w:rPr>
        <w:t xml:space="preserve"> and Schroeder, 1994)</w:t>
      </w:r>
      <w:r w:rsidR="00A2721A">
        <w:rPr>
          <w:rFonts w:ascii="Arial" w:hAnsi="Arial" w:cs="Arial"/>
          <w:color w:val="222222"/>
          <w:sz w:val="22"/>
          <w:szCs w:val="22"/>
          <w:shd w:val="clear" w:color="auto" w:fill="FFFFFF"/>
        </w:rPr>
        <w:t>.</w:t>
      </w:r>
    </w:p>
    <w:p w14:paraId="60CD51B0" w14:textId="77777777" w:rsidR="0024752C" w:rsidRPr="0024752C" w:rsidRDefault="0024752C" w:rsidP="00A2721A">
      <w:pPr>
        <w:autoSpaceDE w:val="0"/>
        <w:autoSpaceDN w:val="0"/>
        <w:adjustRightInd w:val="0"/>
        <w:spacing w:after="0" w:line="360" w:lineRule="auto"/>
        <w:rPr>
          <w:rFonts w:ascii="Arial" w:hAnsi="Arial" w:cs="Arial"/>
          <w:color w:val="000000"/>
          <w:sz w:val="22"/>
          <w:szCs w:val="22"/>
        </w:rPr>
      </w:pPr>
    </w:p>
    <w:p w14:paraId="1F09BE79" w14:textId="5E1420B7" w:rsidR="000260C7" w:rsidRPr="00A2721A" w:rsidRDefault="008F1DAC" w:rsidP="00A2721A">
      <w:pPr>
        <w:pStyle w:val="Heading1"/>
        <w:spacing w:line="360" w:lineRule="auto"/>
        <w:rPr>
          <w:rFonts w:ascii="Arial" w:hAnsi="Arial" w:cs="Arial"/>
          <w:sz w:val="22"/>
          <w:szCs w:val="22"/>
        </w:rPr>
      </w:pPr>
      <w:bookmarkStart w:id="10" w:name="_Toc35002014"/>
      <w:r w:rsidRPr="00A2721A">
        <w:rPr>
          <w:rFonts w:ascii="Arial" w:hAnsi="Arial" w:cs="Arial"/>
          <w:sz w:val="22"/>
          <w:szCs w:val="22"/>
        </w:rPr>
        <w:t>Impact of ethical and sustainably on Asda</w:t>
      </w:r>
      <w:bookmarkEnd w:id="10"/>
    </w:p>
    <w:p w14:paraId="4537EA71" w14:textId="77777777" w:rsidR="008F1DAC" w:rsidRPr="00A2721A" w:rsidRDefault="008F1DAC" w:rsidP="00A2721A">
      <w:pPr>
        <w:autoSpaceDE w:val="0"/>
        <w:autoSpaceDN w:val="0"/>
        <w:adjustRightInd w:val="0"/>
        <w:spacing w:after="0" w:line="360" w:lineRule="auto"/>
        <w:rPr>
          <w:rFonts w:ascii="Arial" w:hAnsi="Arial" w:cs="Arial"/>
          <w:color w:val="000000"/>
          <w:sz w:val="22"/>
          <w:szCs w:val="22"/>
        </w:rPr>
      </w:pPr>
    </w:p>
    <w:p w14:paraId="5FEB68AB" w14:textId="0EE5B252" w:rsidR="000260C7" w:rsidRPr="00A2721A" w:rsidRDefault="000260C7" w:rsidP="00A2721A">
      <w:pPr>
        <w:autoSpaceDE w:val="0"/>
        <w:autoSpaceDN w:val="0"/>
        <w:adjustRightInd w:val="0"/>
        <w:spacing w:after="0" w:line="360" w:lineRule="auto"/>
        <w:rPr>
          <w:rFonts w:ascii="Arial" w:hAnsi="Arial" w:cs="Arial"/>
          <w:color w:val="000000"/>
          <w:sz w:val="22"/>
          <w:szCs w:val="22"/>
        </w:rPr>
      </w:pPr>
      <w:r w:rsidRPr="00A2721A">
        <w:rPr>
          <w:rFonts w:ascii="Arial" w:hAnsi="Arial" w:cs="Arial"/>
          <w:color w:val="000000"/>
          <w:sz w:val="22"/>
          <w:szCs w:val="22"/>
        </w:rPr>
        <w:t xml:space="preserve">The Asda supermarket has </w:t>
      </w:r>
      <w:r w:rsidR="008610EB" w:rsidRPr="00A2721A">
        <w:rPr>
          <w:rFonts w:ascii="Arial" w:hAnsi="Arial" w:cs="Arial"/>
          <w:color w:val="000000"/>
          <w:sz w:val="22"/>
          <w:szCs w:val="22"/>
        </w:rPr>
        <w:t>known</w:t>
      </w:r>
      <w:r w:rsidRPr="00A2721A">
        <w:rPr>
          <w:rFonts w:ascii="Arial" w:hAnsi="Arial" w:cs="Arial"/>
          <w:color w:val="000000"/>
          <w:sz w:val="22"/>
          <w:szCs w:val="22"/>
        </w:rPr>
        <w:t xml:space="preserve"> for green logo, but from their unethical and sourcing none sustainable produce will ring alarm for consumers. </w:t>
      </w:r>
      <w:r w:rsidR="008610EB" w:rsidRPr="00A2721A">
        <w:rPr>
          <w:rFonts w:ascii="Arial" w:hAnsi="Arial" w:cs="Arial"/>
          <w:color w:val="000000"/>
          <w:sz w:val="22"/>
          <w:szCs w:val="22"/>
        </w:rPr>
        <w:t xml:space="preserve">The Tesco supermarket provide millions of fruits to children while parent are shopping, this was Tesco  </w:t>
      </w:r>
      <w:r w:rsidRPr="00A2721A">
        <w:rPr>
          <w:rFonts w:ascii="Arial" w:hAnsi="Arial" w:cs="Arial"/>
          <w:color w:val="000000"/>
          <w:sz w:val="22"/>
          <w:szCs w:val="22"/>
        </w:rPr>
        <w:t xml:space="preserve"> </w:t>
      </w:r>
      <w:r w:rsidR="008610EB" w:rsidRPr="00A2721A">
        <w:rPr>
          <w:rFonts w:ascii="Arial" w:hAnsi="Arial" w:cs="Arial"/>
          <w:color w:val="000000"/>
          <w:sz w:val="22"/>
          <w:szCs w:val="22"/>
        </w:rPr>
        <w:t xml:space="preserve">sending massage to customer that they are really ethical by providing fruits to children, when obesity is norm and people know having fruits and vegetable is healthy and sustainable foods that can be consume. </w:t>
      </w:r>
    </w:p>
    <w:p w14:paraId="1CF6AC23" w14:textId="3E3684F8" w:rsidR="008610EB" w:rsidRPr="00A2721A" w:rsidRDefault="008610EB" w:rsidP="00A2721A">
      <w:pPr>
        <w:autoSpaceDE w:val="0"/>
        <w:autoSpaceDN w:val="0"/>
        <w:adjustRightInd w:val="0"/>
        <w:spacing w:after="0" w:line="360" w:lineRule="auto"/>
        <w:rPr>
          <w:rFonts w:ascii="Arial" w:hAnsi="Arial" w:cs="Arial"/>
          <w:color w:val="000000"/>
          <w:sz w:val="22"/>
          <w:szCs w:val="22"/>
        </w:rPr>
      </w:pPr>
    </w:p>
    <w:p w14:paraId="2D532786" w14:textId="0890DDD0" w:rsidR="00DF0B35" w:rsidRPr="00A2721A" w:rsidRDefault="008610EB" w:rsidP="00A2721A">
      <w:pPr>
        <w:spacing w:line="360" w:lineRule="auto"/>
        <w:rPr>
          <w:rFonts w:ascii="Arial" w:hAnsi="Arial" w:cs="Arial"/>
          <w:sz w:val="22"/>
          <w:szCs w:val="22"/>
        </w:rPr>
      </w:pPr>
      <w:r w:rsidRPr="00A2721A">
        <w:rPr>
          <w:rFonts w:ascii="Arial" w:hAnsi="Arial" w:cs="Arial"/>
          <w:color w:val="000000"/>
          <w:sz w:val="22"/>
          <w:szCs w:val="22"/>
        </w:rPr>
        <w:t xml:space="preserve">Customer reletionship management team can ask the organisation to be sustainable and practice ethical and sustainable footstep that competitors are taken. The Asda supermarket must act ethically, that will motivate their staff to work efficiently, because employees will think they are working in an organisation who does wright thing.   </w:t>
      </w:r>
      <w:r w:rsidR="00DF0B35" w:rsidRPr="00A2721A">
        <w:rPr>
          <w:rFonts w:ascii="Arial" w:hAnsi="Arial" w:cs="Arial"/>
          <w:color w:val="000000"/>
          <w:sz w:val="22"/>
          <w:szCs w:val="22"/>
        </w:rPr>
        <w:t xml:space="preserve">The foods company are </w:t>
      </w:r>
      <w:r w:rsidR="00DF0B35" w:rsidRPr="00A2721A">
        <w:rPr>
          <w:rFonts w:ascii="Arial" w:hAnsi="Arial" w:cs="Arial"/>
          <w:color w:val="000000"/>
          <w:sz w:val="22"/>
          <w:szCs w:val="22"/>
        </w:rPr>
        <w:lastRenderedPageBreak/>
        <w:t xml:space="preserve">experiencing the awareness consumer has on healthy and sustainable diet </w:t>
      </w:r>
      <w:r w:rsidR="00DF0B35" w:rsidRPr="00A2721A">
        <w:rPr>
          <w:rFonts w:ascii="Arial" w:hAnsi="Arial" w:cs="Arial"/>
          <w:sz w:val="22"/>
          <w:szCs w:val="22"/>
        </w:rPr>
        <w:t>(</w:t>
      </w:r>
      <w:proofErr w:type="spellStart"/>
      <w:r w:rsidR="00DF0B35" w:rsidRPr="00A2721A">
        <w:rPr>
          <w:rFonts w:ascii="Arial" w:hAnsi="Arial" w:cs="Arial"/>
          <w:sz w:val="22"/>
          <w:szCs w:val="22"/>
        </w:rPr>
        <w:t>Nigra</w:t>
      </w:r>
      <w:proofErr w:type="spellEnd"/>
      <w:r w:rsidR="00DF0B35" w:rsidRPr="00A2721A">
        <w:rPr>
          <w:rFonts w:ascii="Arial" w:hAnsi="Arial" w:cs="Arial"/>
          <w:sz w:val="22"/>
          <w:szCs w:val="22"/>
        </w:rPr>
        <w:t xml:space="preserve"> et al. 2020)</w:t>
      </w:r>
      <w:r w:rsidR="00DF0B35" w:rsidRPr="00A2721A">
        <w:rPr>
          <w:rFonts w:ascii="Arial" w:hAnsi="Arial" w:cs="Arial"/>
          <w:sz w:val="22"/>
          <w:szCs w:val="22"/>
        </w:rPr>
        <w:t>. The sustainable produced product is the path of success and ethical trading can make emotional connection with customer. A global review of 449 public corporate who is producer of, clothing, foods and wood-material more then half of them found in practice of sustainable sourcing</w:t>
      </w:r>
      <w:r w:rsidR="00B6039A" w:rsidRPr="00A2721A">
        <w:rPr>
          <w:rFonts w:ascii="Arial" w:hAnsi="Arial" w:cs="Arial"/>
          <w:sz w:val="22"/>
          <w:szCs w:val="22"/>
        </w:rPr>
        <w:t xml:space="preserve"> </w:t>
      </w:r>
      <w:r w:rsidR="00B6039A" w:rsidRPr="00A2721A">
        <w:rPr>
          <w:rFonts w:ascii="Arial" w:hAnsi="Arial" w:cs="Arial"/>
          <w:sz w:val="22"/>
          <w:szCs w:val="22"/>
          <w:shd w:val="clear" w:color="auto" w:fill="FFFFFF"/>
        </w:rPr>
        <w:t>(</w:t>
      </w:r>
      <w:proofErr w:type="spellStart"/>
      <w:r w:rsidR="00B6039A" w:rsidRPr="00A2721A">
        <w:rPr>
          <w:rFonts w:ascii="Arial" w:hAnsi="Arial" w:cs="Arial"/>
          <w:sz w:val="22"/>
          <w:szCs w:val="22"/>
          <w:shd w:val="clear" w:color="auto" w:fill="FFFFFF"/>
        </w:rPr>
        <w:t>Thorlakson</w:t>
      </w:r>
      <w:proofErr w:type="spellEnd"/>
      <w:r w:rsidR="00B6039A" w:rsidRPr="00A2721A">
        <w:rPr>
          <w:rFonts w:ascii="Arial" w:hAnsi="Arial" w:cs="Arial"/>
          <w:sz w:val="22"/>
          <w:szCs w:val="22"/>
          <w:shd w:val="clear" w:color="auto" w:fill="FFFFFF"/>
        </w:rPr>
        <w:t xml:space="preserve">, </w:t>
      </w:r>
      <w:proofErr w:type="spellStart"/>
      <w:r w:rsidR="00B6039A" w:rsidRPr="00A2721A">
        <w:rPr>
          <w:rFonts w:ascii="Arial" w:hAnsi="Arial" w:cs="Arial"/>
          <w:sz w:val="22"/>
          <w:szCs w:val="22"/>
          <w:shd w:val="clear" w:color="auto" w:fill="FFFFFF"/>
        </w:rPr>
        <w:t>Zegher</w:t>
      </w:r>
      <w:proofErr w:type="spellEnd"/>
      <w:r w:rsidR="00B6039A" w:rsidRPr="00A2721A">
        <w:rPr>
          <w:rFonts w:ascii="Arial" w:hAnsi="Arial" w:cs="Arial"/>
          <w:sz w:val="22"/>
          <w:szCs w:val="22"/>
          <w:shd w:val="clear" w:color="auto" w:fill="FFFFFF"/>
        </w:rPr>
        <w:t xml:space="preserve"> and </w:t>
      </w:r>
      <w:proofErr w:type="spellStart"/>
      <w:r w:rsidR="00B6039A" w:rsidRPr="00A2721A">
        <w:rPr>
          <w:rFonts w:ascii="Arial" w:hAnsi="Arial" w:cs="Arial"/>
          <w:sz w:val="22"/>
          <w:szCs w:val="22"/>
          <w:shd w:val="clear" w:color="auto" w:fill="FFFFFF"/>
        </w:rPr>
        <w:t>Lambin</w:t>
      </w:r>
      <w:proofErr w:type="spellEnd"/>
      <w:r w:rsidR="00B6039A" w:rsidRPr="00A2721A">
        <w:rPr>
          <w:rFonts w:ascii="Arial" w:hAnsi="Arial" w:cs="Arial"/>
          <w:sz w:val="22"/>
          <w:szCs w:val="22"/>
          <w:shd w:val="clear" w:color="auto" w:fill="FFFFFF"/>
        </w:rPr>
        <w:t>, 2018).</w:t>
      </w:r>
      <w:r w:rsidR="00475F61" w:rsidRPr="00A2721A">
        <w:rPr>
          <w:rFonts w:ascii="Arial" w:hAnsi="Arial" w:cs="Arial"/>
          <w:sz w:val="22"/>
          <w:szCs w:val="22"/>
        </w:rPr>
        <w:t xml:space="preserve"> Asda Customer Relationship Management team must use technology to address customer needs and plan strategy to fulfil customer needs.  </w:t>
      </w:r>
    </w:p>
    <w:p w14:paraId="4C97F828" w14:textId="0F9526A7" w:rsidR="008610EB" w:rsidRPr="00A2721A" w:rsidRDefault="008610EB" w:rsidP="00A2721A">
      <w:pPr>
        <w:autoSpaceDE w:val="0"/>
        <w:autoSpaceDN w:val="0"/>
        <w:adjustRightInd w:val="0"/>
        <w:spacing w:after="0" w:line="360" w:lineRule="auto"/>
        <w:rPr>
          <w:rFonts w:ascii="Arial" w:hAnsi="Arial" w:cs="Arial"/>
          <w:color w:val="000000"/>
          <w:sz w:val="22"/>
          <w:szCs w:val="22"/>
        </w:rPr>
      </w:pPr>
    </w:p>
    <w:p w14:paraId="476FDE07" w14:textId="29A57C93" w:rsidR="000260C7" w:rsidRPr="00A2721A" w:rsidRDefault="000260C7" w:rsidP="00A2721A">
      <w:pPr>
        <w:autoSpaceDE w:val="0"/>
        <w:autoSpaceDN w:val="0"/>
        <w:adjustRightInd w:val="0"/>
        <w:spacing w:after="0" w:line="360" w:lineRule="auto"/>
        <w:rPr>
          <w:rFonts w:ascii="Arial" w:hAnsi="Arial" w:cs="Arial"/>
          <w:color w:val="000000"/>
          <w:sz w:val="22"/>
          <w:szCs w:val="22"/>
        </w:rPr>
      </w:pPr>
    </w:p>
    <w:p w14:paraId="6014EA36" w14:textId="7D07408D" w:rsidR="00B82866" w:rsidRPr="00A2721A" w:rsidRDefault="00B82866" w:rsidP="00A2721A">
      <w:pPr>
        <w:spacing w:line="360" w:lineRule="auto"/>
        <w:rPr>
          <w:rFonts w:ascii="Arial" w:hAnsi="Arial" w:cs="Arial"/>
          <w:color w:val="FF0000"/>
          <w:sz w:val="22"/>
          <w:szCs w:val="22"/>
        </w:rPr>
      </w:pPr>
    </w:p>
    <w:p w14:paraId="7B179F1D" w14:textId="64426034" w:rsidR="00B82866" w:rsidRPr="00A2721A" w:rsidRDefault="00B82866" w:rsidP="00A2721A">
      <w:pPr>
        <w:pStyle w:val="Heading1"/>
        <w:spacing w:line="360" w:lineRule="auto"/>
        <w:rPr>
          <w:rFonts w:ascii="Arial" w:hAnsi="Arial" w:cs="Arial"/>
          <w:sz w:val="22"/>
          <w:szCs w:val="22"/>
        </w:rPr>
      </w:pPr>
      <w:bookmarkStart w:id="11" w:name="_Toc35002015"/>
      <w:r w:rsidRPr="00A2721A">
        <w:rPr>
          <w:rFonts w:ascii="Arial" w:hAnsi="Arial" w:cs="Arial"/>
          <w:sz w:val="22"/>
          <w:szCs w:val="22"/>
        </w:rPr>
        <w:t>Recommendation</w:t>
      </w:r>
      <w:bookmarkEnd w:id="11"/>
    </w:p>
    <w:p w14:paraId="42A0E2BB" w14:textId="77777777" w:rsidR="00B6039A" w:rsidRPr="00A2721A" w:rsidRDefault="00B6039A" w:rsidP="00A2721A">
      <w:pPr>
        <w:spacing w:line="360" w:lineRule="auto"/>
        <w:rPr>
          <w:rFonts w:ascii="Arial" w:hAnsi="Arial" w:cs="Arial"/>
          <w:sz w:val="22"/>
          <w:szCs w:val="22"/>
        </w:rPr>
      </w:pPr>
    </w:p>
    <w:p w14:paraId="3126F01C" w14:textId="61E603AA" w:rsidR="00B6039A" w:rsidRPr="00A2721A" w:rsidRDefault="00B6039A" w:rsidP="00A2721A">
      <w:pPr>
        <w:spacing w:line="360" w:lineRule="auto"/>
        <w:rPr>
          <w:rFonts w:ascii="Arial" w:hAnsi="Arial" w:cs="Arial"/>
          <w:sz w:val="22"/>
          <w:szCs w:val="22"/>
        </w:rPr>
      </w:pPr>
      <w:r w:rsidRPr="00A2721A">
        <w:rPr>
          <w:rFonts w:ascii="Arial" w:hAnsi="Arial" w:cs="Arial"/>
          <w:sz w:val="22"/>
          <w:szCs w:val="22"/>
        </w:rPr>
        <w:t xml:space="preserve">Asda must </w:t>
      </w:r>
      <w:r w:rsidR="008F1DAC" w:rsidRPr="00A2721A">
        <w:rPr>
          <w:rFonts w:ascii="Arial" w:hAnsi="Arial" w:cs="Arial"/>
          <w:sz w:val="22"/>
          <w:szCs w:val="22"/>
        </w:rPr>
        <w:t>rethink on</w:t>
      </w:r>
      <w:r w:rsidRPr="00A2721A">
        <w:rPr>
          <w:rFonts w:ascii="Arial" w:hAnsi="Arial" w:cs="Arial"/>
          <w:sz w:val="22"/>
          <w:szCs w:val="22"/>
        </w:rPr>
        <w:t xml:space="preserve"> price leadership to sustainability, it was long term profit and long-term success can be gain, if other get they first, it will be too little too late for stay in competition. </w:t>
      </w:r>
      <w:r w:rsidR="00475F61" w:rsidRPr="00A2721A">
        <w:rPr>
          <w:rFonts w:ascii="Arial" w:hAnsi="Arial" w:cs="Arial"/>
          <w:sz w:val="22"/>
          <w:szCs w:val="22"/>
        </w:rPr>
        <w:t xml:space="preserve">Asda must get more local produced foods and support farmers by providing training on how to harvest fruit and vegetable efficiently without harming the produced foods and environment. </w:t>
      </w:r>
      <w:r w:rsidR="004E761B" w:rsidRPr="00A2721A">
        <w:rPr>
          <w:rFonts w:ascii="Arial" w:hAnsi="Arial" w:cs="Arial"/>
          <w:sz w:val="22"/>
          <w:szCs w:val="22"/>
        </w:rPr>
        <w:t>I</w:t>
      </w:r>
      <w:r w:rsidR="00475F61" w:rsidRPr="00A2721A">
        <w:rPr>
          <w:rFonts w:ascii="Arial" w:hAnsi="Arial" w:cs="Arial"/>
          <w:sz w:val="22"/>
          <w:szCs w:val="22"/>
        </w:rPr>
        <w:t>m</w:t>
      </w:r>
      <w:r w:rsidR="004E761B" w:rsidRPr="00A2721A">
        <w:rPr>
          <w:rFonts w:ascii="Arial" w:hAnsi="Arial" w:cs="Arial"/>
          <w:sz w:val="22"/>
          <w:szCs w:val="22"/>
        </w:rPr>
        <w:t xml:space="preserve">provement require in product promotion line and correctly level fresh fish and detain of source and only buy fish from sustainable certify suppliers. </w:t>
      </w:r>
    </w:p>
    <w:p w14:paraId="57025F71" w14:textId="77777777" w:rsidR="00512E0A" w:rsidRPr="00A2721A" w:rsidRDefault="00512E0A" w:rsidP="00A2721A">
      <w:pPr>
        <w:spacing w:line="360" w:lineRule="auto"/>
        <w:rPr>
          <w:rFonts w:ascii="Arial" w:hAnsi="Arial" w:cs="Arial"/>
          <w:sz w:val="22"/>
          <w:szCs w:val="22"/>
        </w:rPr>
      </w:pPr>
    </w:p>
    <w:p w14:paraId="5B535318" w14:textId="77777777" w:rsidR="002A3CFD" w:rsidRPr="00A2721A" w:rsidRDefault="002A3CFD" w:rsidP="00A2721A">
      <w:pPr>
        <w:pStyle w:val="Heading1"/>
        <w:spacing w:line="360" w:lineRule="auto"/>
        <w:rPr>
          <w:rFonts w:ascii="Arial" w:hAnsi="Arial" w:cs="Arial"/>
          <w:sz w:val="22"/>
          <w:szCs w:val="22"/>
        </w:rPr>
      </w:pPr>
      <w:bookmarkStart w:id="12" w:name="_Toc35002016"/>
      <w:r w:rsidRPr="00A2721A">
        <w:rPr>
          <w:rFonts w:ascii="Arial" w:hAnsi="Arial" w:cs="Arial"/>
          <w:sz w:val="22"/>
          <w:szCs w:val="22"/>
        </w:rPr>
        <w:t>Conclusion</w:t>
      </w:r>
      <w:bookmarkEnd w:id="12"/>
    </w:p>
    <w:p w14:paraId="06142797" w14:textId="1931EE0A" w:rsidR="002A3CFD" w:rsidRPr="00A2721A" w:rsidRDefault="002A3CFD" w:rsidP="00A2721A">
      <w:pPr>
        <w:spacing w:line="360" w:lineRule="auto"/>
        <w:rPr>
          <w:rFonts w:ascii="Arial" w:hAnsi="Arial" w:cs="Arial"/>
          <w:sz w:val="22"/>
          <w:szCs w:val="22"/>
        </w:rPr>
      </w:pPr>
      <w:r w:rsidRPr="00A2721A">
        <w:rPr>
          <w:rFonts w:ascii="Arial" w:hAnsi="Arial" w:cs="Arial"/>
          <w:sz w:val="22"/>
          <w:szCs w:val="22"/>
        </w:rPr>
        <w:t xml:space="preserve">This report has stablished important how Asda supermarket is falling behind in the ethical and sustainability marketing aspect. If organisation do not comply with ethical and sustainability they will fail in their business, specially government regulation will force them to comply with </w:t>
      </w:r>
      <w:r w:rsidR="00787075" w:rsidRPr="00A2721A">
        <w:rPr>
          <w:rFonts w:ascii="Arial" w:hAnsi="Arial" w:cs="Arial"/>
          <w:sz w:val="22"/>
          <w:szCs w:val="22"/>
        </w:rPr>
        <w:t>ethical</w:t>
      </w:r>
      <w:r w:rsidRPr="00A2721A">
        <w:rPr>
          <w:rFonts w:ascii="Arial" w:hAnsi="Arial" w:cs="Arial"/>
          <w:sz w:val="22"/>
          <w:szCs w:val="22"/>
        </w:rPr>
        <w:t xml:space="preserve"> and </w:t>
      </w:r>
      <w:r w:rsidR="00787075" w:rsidRPr="00A2721A">
        <w:rPr>
          <w:rFonts w:ascii="Arial" w:hAnsi="Arial" w:cs="Arial"/>
          <w:sz w:val="22"/>
          <w:szCs w:val="22"/>
        </w:rPr>
        <w:t xml:space="preserve">sustainably. This report also discussed Quality, Quality can be in a product or service, quality is unique selling point and to archive the quality there is many quality guru who has explore  the field and they have shown how individual or team can archive quality in their product or service. This report also demonstrate fairness in marketing as well customer reletionship management.   </w:t>
      </w:r>
      <w:r w:rsidRPr="00A2721A">
        <w:rPr>
          <w:rFonts w:ascii="Arial" w:hAnsi="Arial" w:cs="Arial"/>
          <w:sz w:val="22"/>
          <w:szCs w:val="22"/>
        </w:rPr>
        <w:t xml:space="preserve"> </w:t>
      </w:r>
    </w:p>
    <w:p w14:paraId="751310E7" w14:textId="77777777" w:rsidR="002A3CFD" w:rsidRPr="00A2721A" w:rsidRDefault="002A3CFD" w:rsidP="00A2721A">
      <w:pPr>
        <w:spacing w:line="360" w:lineRule="auto"/>
        <w:rPr>
          <w:rFonts w:ascii="Arial" w:hAnsi="Arial" w:cs="Arial"/>
          <w:sz w:val="22"/>
          <w:szCs w:val="22"/>
        </w:rPr>
      </w:pPr>
    </w:p>
    <w:p w14:paraId="7871B16C" w14:textId="77777777" w:rsidR="002A3CFD" w:rsidRPr="00A2721A" w:rsidRDefault="002A3CFD" w:rsidP="00A2721A">
      <w:pPr>
        <w:spacing w:line="360" w:lineRule="auto"/>
        <w:rPr>
          <w:rFonts w:ascii="Arial" w:hAnsi="Arial" w:cs="Arial"/>
          <w:sz w:val="22"/>
          <w:szCs w:val="22"/>
        </w:rPr>
      </w:pPr>
    </w:p>
    <w:p w14:paraId="56FC44F4" w14:textId="77777777" w:rsidR="002A3CFD" w:rsidRPr="00A2721A" w:rsidRDefault="002A3CFD" w:rsidP="00A2721A">
      <w:pPr>
        <w:spacing w:line="360" w:lineRule="auto"/>
        <w:rPr>
          <w:rFonts w:ascii="Arial" w:hAnsi="Arial" w:cs="Arial"/>
          <w:sz w:val="22"/>
          <w:szCs w:val="22"/>
        </w:rPr>
      </w:pPr>
    </w:p>
    <w:p w14:paraId="1B13A3D4" w14:textId="77777777" w:rsidR="002A3CFD" w:rsidRPr="00A2721A" w:rsidRDefault="002A3CFD" w:rsidP="00A2721A">
      <w:pPr>
        <w:spacing w:line="360" w:lineRule="auto"/>
        <w:rPr>
          <w:rFonts w:ascii="Arial" w:hAnsi="Arial" w:cs="Arial"/>
          <w:sz w:val="22"/>
          <w:szCs w:val="22"/>
        </w:rPr>
      </w:pPr>
    </w:p>
    <w:p w14:paraId="749C9223" w14:textId="77777777" w:rsidR="002A3CFD" w:rsidRPr="00A2721A" w:rsidRDefault="002A3CFD" w:rsidP="00A2721A">
      <w:pPr>
        <w:spacing w:line="360" w:lineRule="auto"/>
        <w:rPr>
          <w:rFonts w:ascii="Arial" w:hAnsi="Arial" w:cs="Arial"/>
          <w:sz w:val="22"/>
          <w:szCs w:val="22"/>
        </w:rPr>
      </w:pPr>
    </w:p>
    <w:p w14:paraId="3B72490C" w14:textId="77777777" w:rsidR="002A3CFD" w:rsidRPr="00A2721A" w:rsidRDefault="002A3CFD" w:rsidP="00A2721A">
      <w:pPr>
        <w:spacing w:line="360" w:lineRule="auto"/>
        <w:rPr>
          <w:rFonts w:ascii="Arial" w:hAnsi="Arial" w:cs="Arial"/>
          <w:sz w:val="22"/>
          <w:szCs w:val="22"/>
        </w:rPr>
      </w:pPr>
    </w:p>
    <w:p w14:paraId="1D46D0BF" w14:textId="77777777" w:rsidR="002A3CFD" w:rsidRPr="00A2721A" w:rsidRDefault="002A3CFD" w:rsidP="00A2721A">
      <w:pPr>
        <w:spacing w:line="360" w:lineRule="auto"/>
        <w:rPr>
          <w:rFonts w:ascii="Arial" w:hAnsi="Arial" w:cs="Arial"/>
          <w:sz w:val="22"/>
          <w:szCs w:val="22"/>
        </w:rPr>
      </w:pPr>
    </w:p>
    <w:p w14:paraId="14853069" w14:textId="77777777" w:rsidR="002A3CFD" w:rsidRPr="00A2721A" w:rsidRDefault="002A3CFD" w:rsidP="00A2721A">
      <w:pPr>
        <w:spacing w:line="360" w:lineRule="auto"/>
        <w:rPr>
          <w:rFonts w:ascii="Arial" w:hAnsi="Arial" w:cs="Arial"/>
          <w:sz w:val="22"/>
          <w:szCs w:val="22"/>
        </w:rPr>
      </w:pPr>
    </w:p>
    <w:p w14:paraId="6F06BC25" w14:textId="77777777" w:rsidR="002A3CFD" w:rsidRPr="00A2721A" w:rsidRDefault="002A3CFD" w:rsidP="00A2721A">
      <w:pPr>
        <w:spacing w:line="360" w:lineRule="auto"/>
        <w:rPr>
          <w:rFonts w:ascii="Arial" w:hAnsi="Arial" w:cs="Arial"/>
          <w:sz w:val="22"/>
          <w:szCs w:val="22"/>
        </w:rPr>
      </w:pPr>
    </w:p>
    <w:p w14:paraId="195A94F9" w14:textId="77777777" w:rsidR="002A3CFD" w:rsidRPr="00A2721A" w:rsidRDefault="002A3CFD" w:rsidP="00A2721A">
      <w:pPr>
        <w:spacing w:line="360" w:lineRule="auto"/>
        <w:rPr>
          <w:rFonts w:ascii="Arial" w:hAnsi="Arial" w:cs="Arial"/>
          <w:sz w:val="22"/>
          <w:szCs w:val="22"/>
        </w:rPr>
      </w:pPr>
    </w:p>
    <w:p w14:paraId="18975EA3" w14:textId="706CCF53" w:rsidR="00B82866" w:rsidRPr="00A2721A" w:rsidRDefault="002A3CFD" w:rsidP="00A2721A">
      <w:pPr>
        <w:spacing w:line="360" w:lineRule="auto"/>
        <w:rPr>
          <w:rFonts w:ascii="Arial" w:hAnsi="Arial" w:cs="Arial"/>
          <w:sz w:val="22"/>
          <w:szCs w:val="22"/>
        </w:rPr>
      </w:pPr>
      <w:r w:rsidRPr="00A2721A">
        <w:rPr>
          <w:rFonts w:ascii="Arial" w:hAnsi="Arial" w:cs="Arial"/>
          <w:sz w:val="22"/>
          <w:szCs w:val="22"/>
        </w:rPr>
        <w:t xml:space="preserve"> </w:t>
      </w:r>
    </w:p>
    <w:p w14:paraId="1BD30C23" w14:textId="4B5925F4" w:rsidR="005F5672" w:rsidRPr="00A2721A" w:rsidRDefault="005F5672" w:rsidP="00A2721A">
      <w:pPr>
        <w:spacing w:line="360" w:lineRule="auto"/>
        <w:rPr>
          <w:rFonts w:ascii="Arial" w:hAnsi="Arial" w:cs="Arial"/>
          <w:color w:val="FF0000"/>
          <w:sz w:val="22"/>
          <w:szCs w:val="22"/>
        </w:rPr>
      </w:pPr>
    </w:p>
    <w:p w14:paraId="3611DF27" w14:textId="66AAA904" w:rsidR="008F1DAC" w:rsidRPr="00A2721A" w:rsidRDefault="008F1DAC" w:rsidP="00A2721A">
      <w:pPr>
        <w:spacing w:line="360" w:lineRule="auto"/>
        <w:rPr>
          <w:rFonts w:ascii="Arial" w:hAnsi="Arial" w:cs="Arial"/>
          <w:color w:val="FF0000"/>
          <w:sz w:val="22"/>
          <w:szCs w:val="22"/>
        </w:rPr>
      </w:pPr>
    </w:p>
    <w:p w14:paraId="3C22F417" w14:textId="23FAF6F1" w:rsidR="008F1DAC" w:rsidRPr="00A2721A" w:rsidRDefault="008F1DAC" w:rsidP="00A2721A">
      <w:pPr>
        <w:spacing w:line="360" w:lineRule="auto"/>
        <w:rPr>
          <w:rFonts w:ascii="Arial" w:hAnsi="Arial" w:cs="Arial"/>
          <w:color w:val="FF0000"/>
          <w:sz w:val="22"/>
          <w:szCs w:val="22"/>
        </w:rPr>
      </w:pPr>
    </w:p>
    <w:p w14:paraId="6DE03432" w14:textId="4D3F484A" w:rsidR="008F1DAC" w:rsidRPr="00A2721A" w:rsidRDefault="008F1DAC" w:rsidP="00A2721A">
      <w:pPr>
        <w:spacing w:line="360" w:lineRule="auto"/>
        <w:rPr>
          <w:rFonts w:ascii="Arial" w:hAnsi="Arial" w:cs="Arial"/>
          <w:color w:val="FF0000"/>
          <w:sz w:val="22"/>
          <w:szCs w:val="22"/>
        </w:rPr>
      </w:pPr>
    </w:p>
    <w:p w14:paraId="0FC52EE7" w14:textId="1AA51C9A" w:rsidR="008F1DAC" w:rsidRPr="00A2721A" w:rsidRDefault="008F1DAC" w:rsidP="00A2721A">
      <w:pPr>
        <w:spacing w:line="360" w:lineRule="auto"/>
        <w:rPr>
          <w:rFonts w:ascii="Arial" w:hAnsi="Arial" w:cs="Arial"/>
          <w:color w:val="FF0000"/>
          <w:sz w:val="22"/>
          <w:szCs w:val="22"/>
        </w:rPr>
      </w:pPr>
    </w:p>
    <w:p w14:paraId="4B46FAC3" w14:textId="7D0EFB3B" w:rsidR="008F1DAC" w:rsidRPr="00A2721A" w:rsidRDefault="008F1DAC" w:rsidP="00A2721A">
      <w:pPr>
        <w:spacing w:line="360" w:lineRule="auto"/>
        <w:rPr>
          <w:rFonts w:ascii="Arial" w:hAnsi="Arial" w:cs="Arial"/>
          <w:color w:val="FF0000"/>
          <w:sz w:val="22"/>
          <w:szCs w:val="22"/>
        </w:rPr>
      </w:pPr>
    </w:p>
    <w:p w14:paraId="42C8F1F5" w14:textId="77777777" w:rsidR="008F1DAC" w:rsidRPr="00A2721A" w:rsidRDefault="008F1DAC" w:rsidP="00A2721A">
      <w:pPr>
        <w:spacing w:line="360" w:lineRule="auto"/>
        <w:rPr>
          <w:rFonts w:ascii="Arial" w:hAnsi="Arial" w:cs="Arial"/>
          <w:color w:val="FF0000"/>
          <w:sz w:val="22"/>
          <w:szCs w:val="22"/>
        </w:rPr>
      </w:pPr>
    </w:p>
    <w:p w14:paraId="0832B842" w14:textId="53A5B64D" w:rsidR="00D10FE4" w:rsidRPr="00A2721A" w:rsidRDefault="005F5672" w:rsidP="00A2721A">
      <w:pPr>
        <w:pStyle w:val="Heading1"/>
        <w:spacing w:line="360" w:lineRule="auto"/>
        <w:rPr>
          <w:rFonts w:ascii="Arial" w:hAnsi="Arial" w:cs="Arial"/>
          <w:sz w:val="22"/>
          <w:szCs w:val="22"/>
        </w:rPr>
      </w:pPr>
      <w:bookmarkStart w:id="13" w:name="_Toc35002017"/>
      <w:r w:rsidRPr="00A2721A">
        <w:rPr>
          <w:rFonts w:ascii="Arial" w:hAnsi="Arial" w:cs="Arial"/>
          <w:sz w:val="22"/>
          <w:szCs w:val="22"/>
        </w:rPr>
        <w:t>Reference</w:t>
      </w:r>
      <w:bookmarkEnd w:id="13"/>
      <w:r w:rsidRPr="00A2721A">
        <w:rPr>
          <w:rFonts w:ascii="Arial" w:hAnsi="Arial" w:cs="Arial"/>
          <w:sz w:val="22"/>
          <w:szCs w:val="22"/>
        </w:rPr>
        <w:t xml:space="preserve"> </w:t>
      </w:r>
    </w:p>
    <w:p w14:paraId="1CD36DF5"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rPr>
      </w:pPr>
      <w:r w:rsidRPr="00A2721A">
        <w:rPr>
          <w:rFonts w:ascii="Arial" w:hAnsi="Arial" w:cs="Arial"/>
          <w:sz w:val="22"/>
          <w:szCs w:val="22"/>
          <w:shd w:val="clear" w:color="auto" w:fill="FFFFFF"/>
        </w:rPr>
        <w:t xml:space="preserve">Agrawal, N.M., 2019. </w:t>
      </w:r>
      <w:proofErr w:type="spellStart"/>
      <w:r w:rsidRPr="00A2721A">
        <w:rPr>
          <w:rFonts w:ascii="Arial" w:hAnsi="Arial" w:cs="Arial"/>
          <w:sz w:val="22"/>
          <w:szCs w:val="22"/>
          <w:shd w:val="clear" w:color="auto" w:fill="FFFFFF"/>
        </w:rPr>
        <w:t>Modeling</w:t>
      </w:r>
      <w:proofErr w:type="spellEnd"/>
      <w:r w:rsidRPr="00A2721A">
        <w:rPr>
          <w:rFonts w:ascii="Arial" w:hAnsi="Arial" w:cs="Arial"/>
          <w:sz w:val="22"/>
          <w:szCs w:val="22"/>
          <w:shd w:val="clear" w:color="auto" w:fill="FFFFFF"/>
        </w:rPr>
        <w:t xml:space="preserve"> Deming’s quality principles to improve performance using interpretive structural </w:t>
      </w:r>
      <w:proofErr w:type="spellStart"/>
      <w:r w:rsidRPr="00A2721A">
        <w:rPr>
          <w:rFonts w:ascii="Arial" w:hAnsi="Arial" w:cs="Arial"/>
          <w:sz w:val="22"/>
          <w:szCs w:val="22"/>
          <w:shd w:val="clear" w:color="auto" w:fill="FFFFFF"/>
        </w:rPr>
        <w:t>modeling</w:t>
      </w:r>
      <w:proofErr w:type="spellEnd"/>
      <w:r w:rsidRPr="00A2721A">
        <w:rPr>
          <w:rFonts w:ascii="Arial" w:hAnsi="Arial" w:cs="Arial"/>
          <w:sz w:val="22"/>
          <w:szCs w:val="22"/>
          <w:shd w:val="clear" w:color="auto" w:fill="FFFFFF"/>
        </w:rPr>
        <w:t xml:space="preserve"> and MICMAC analysis. </w:t>
      </w:r>
      <w:r w:rsidRPr="00A2721A">
        <w:rPr>
          <w:rFonts w:ascii="Arial" w:hAnsi="Arial" w:cs="Arial"/>
          <w:i/>
          <w:iCs/>
          <w:sz w:val="22"/>
          <w:szCs w:val="22"/>
        </w:rPr>
        <w:t>International Journal of Quality &amp; Reliability Management</w:t>
      </w:r>
      <w:r w:rsidRPr="00A2721A">
        <w:rPr>
          <w:rFonts w:ascii="Arial" w:hAnsi="Arial" w:cs="Arial"/>
          <w:sz w:val="22"/>
          <w:szCs w:val="22"/>
          <w:shd w:val="clear" w:color="auto" w:fill="FFFFFF"/>
        </w:rPr>
        <w:t>.</w:t>
      </w:r>
    </w:p>
    <w:p w14:paraId="762E0965"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rPr>
      </w:pPr>
      <w:proofErr w:type="spellStart"/>
      <w:r w:rsidRPr="00A2721A">
        <w:rPr>
          <w:rFonts w:ascii="Arial" w:hAnsi="Arial" w:cs="Arial"/>
          <w:sz w:val="22"/>
          <w:szCs w:val="22"/>
          <w:shd w:val="clear" w:color="auto" w:fill="FFFFFF"/>
        </w:rPr>
        <w:t>Anastasiadou</w:t>
      </w:r>
      <w:proofErr w:type="spellEnd"/>
      <w:r w:rsidRPr="00A2721A">
        <w:rPr>
          <w:rFonts w:ascii="Arial" w:hAnsi="Arial" w:cs="Arial"/>
          <w:sz w:val="22"/>
          <w:szCs w:val="22"/>
          <w:shd w:val="clear" w:color="auto" w:fill="FFFFFF"/>
        </w:rPr>
        <w:t xml:space="preserve">, S., 2015. The Roadmaps of Total Quality Management in the Greek Education System According to Deming, </w:t>
      </w:r>
      <w:proofErr w:type="spellStart"/>
      <w:r w:rsidRPr="00A2721A">
        <w:rPr>
          <w:rFonts w:ascii="Arial" w:hAnsi="Arial" w:cs="Arial"/>
          <w:sz w:val="22"/>
          <w:szCs w:val="22"/>
          <w:shd w:val="clear" w:color="auto" w:fill="FFFFFF"/>
        </w:rPr>
        <w:t>Juran</w:t>
      </w:r>
      <w:proofErr w:type="spellEnd"/>
      <w:r w:rsidRPr="00A2721A">
        <w:rPr>
          <w:rFonts w:ascii="Arial" w:hAnsi="Arial" w:cs="Arial"/>
          <w:sz w:val="22"/>
          <w:szCs w:val="22"/>
          <w:shd w:val="clear" w:color="auto" w:fill="FFFFFF"/>
        </w:rPr>
        <w:t xml:space="preserve">, and Crosby in light of the EFQM Model. </w:t>
      </w:r>
      <w:r w:rsidRPr="00A2721A">
        <w:rPr>
          <w:rFonts w:ascii="Arial" w:hAnsi="Arial" w:cs="Arial"/>
          <w:i/>
          <w:iCs/>
          <w:sz w:val="22"/>
          <w:szCs w:val="22"/>
        </w:rPr>
        <w:t>Procedia Economics and Finance</w:t>
      </w:r>
      <w:r w:rsidRPr="00A2721A">
        <w:rPr>
          <w:rFonts w:ascii="Arial" w:hAnsi="Arial" w:cs="Arial"/>
          <w:sz w:val="22"/>
          <w:szCs w:val="22"/>
          <w:shd w:val="clear" w:color="auto" w:fill="FFFFFF"/>
        </w:rPr>
        <w:t>, 33, pp.562-572.</w:t>
      </w:r>
    </w:p>
    <w:p w14:paraId="5F2B6D23"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shd w:val="clear" w:color="auto" w:fill="FFFFFF"/>
        </w:rPr>
      </w:pPr>
      <w:r w:rsidRPr="00A2721A">
        <w:rPr>
          <w:rFonts w:ascii="Arial" w:hAnsi="Arial" w:cs="Arial"/>
          <w:sz w:val="22"/>
          <w:szCs w:val="22"/>
          <w:shd w:val="clear" w:color="auto" w:fill="FFFFFF"/>
        </w:rPr>
        <w:t xml:space="preserve">Anderson, J.C., </w:t>
      </w:r>
      <w:proofErr w:type="spellStart"/>
      <w:r w:rsidRPr="00A2721A">
        <w:rPr>
          <w:rFonts w:ascii="Arial" w:hAnsi="Arial" w:cs="Arial"/>
          <w:sz w:val="22"/>
          <w:szCs w:val="22"/>
          <w:shd w:val="clear" w:color="auto" w:fill="FFFFFF"/>
        </w:rPr>
        <w:t>Rungtusanatham</w:t>
      </w:r>
      <w:proofErr w:type="spellEnd"/>
      <w:r w:rsidRPr="00A2721A">
        <w:rPr>
          <w:rFonts w:ascii="Arial" w:hAnsi="Arial" w:cs="Arial"/>
          <w:sz w:val="22"/>
          <w:szCs w:val="22"/>
          <w:shd w:val="clear" w:color="auto" w:fill="FFFFFF"/>
        </w:rPr>
        <w:t xml:space="preserve">, M. and Schroeder, R.G., 1994. A theory of quality management underlying the Deming management method. </w:t>
      </w:r>
      <w:r w:rsidRPr="00A2721A">
        <w:rPr>
          <w:rFonts w:ascii="Arial" w:hAnsi="Arial" w:cs="Arial"/>
          <w:i/>
          <w:iCs/>
          <w:sz w:val="22"/>
          <w:szCs w:val="22"/>
        </w:rPr>
        <w:t>Academy of management Review</w:t>
      </w:r>
      <w:r w:rsidRPr="00A2721A">
        <w:rPr>
          <w:rFonts w:ascii="Arial" w:hAnsi="Arial" w:cs="Arial"/>
          <w:sz w:val="22"/>
          <w:szCs w:val="22"/>
          <w:shd w:val="clear" w:color="auto" w:fill="FFFFFF"/>
        </w:rPr>
        <w:t xml:space="preserve">, </w:t>
      </w:r>
      <w:r w:rsidRPr="00A2721A">
        <w:rPr>
          <w:rFonts w:ascii="Arial" w:hAnsi="Arial" w:cs="Arial"/>
          <w:i/>
          <w:iCs/>
          <w:sz w:val="22"/>
          <w:szCs w:val="22"/>
        </w:rPr>
        <w:t>19</w:t>
      </w:r>
      <w:r w:rsidRPr="00A2721A">
        <w:rPr>
          <w:rFonts w:ascii="Arial" w:hAnsi="Arial" w:cs="Arial"/>
          <w:sz w:val="22"/>
          <w:szCs w:val="22"/>
          <w:shd w:val="clear" w:color="auto" w:fill="FFFFFF"/>
        </w:rPr>
        <w:t>(3), pp.472-509.</w:t>
      </w:r>
    </w:p>
    <w:p w14:paraId="2006C4E3" w14:textId="77777777" w:rsidR="00D10FE4" w:rsidRPr="00A2721A" w:rsidRDefault="00D10FE4" w:rsidP="00A2721A">
      <w:pPr>
        <w:pStyle w:val="ListParagraph"/>
        <w:numPr>
          <w:ilvl w:val="0"/>
          <w:numId w:val="10"/>
        </w:numPr>
        <w:spacing w:line="360" w:lineRule="auto"/>
        <w:rPr>
          <w:rStyle w:val="selectable"/>
          <w:rFonts w:ascii="Arial" w:hAnsi="Arial" w:cs="Arial"/>
          <w:sz w:val="22"/>
          <w:szCs w:val="22"/>
        </w:rPr>
      </w:pPr>
      <w:r w:rsidRPr="00A2721A">
        <w:rPr>
          <w:rStyle w:val="selectable"/>
          <w:rFonts w:ascii="Arial" w:hAnsi="Arial" w:cs="Arial"/>
          <w:sz w:val="22"/>
          <w:szCs w:val="22"/>
        </w:rPr>
        <w:t xml:space="preserve">BBC News. (2019). </w:t>
      </w:r>
      <w:r w:rsidRPr="00A2721A">
        <w:rPr>
          <w:rStyle w:val="selectable"/>
          <w:rFonts w:ascii="Arial" w:hAnsi="Arial" w:cs="Arial"/>
          <w:i/>
          <w:iCs/>
          <w:sz w:val="22"/>
          <w:szCs w:val="22"/>
        </w:rPr>
        <w:t>Legal blow for Asda in equal pay case</w:t>
      </w:r>
      <w:r w:rsidRPr="00A2721A">
        <w:rPr>
          <w:rStyle w:val="selectable"/>
          <w:rFonts w:ascii="Arial" w:hAnsi="Arial" w:cs="Arial"/>
          <w:sz w:val="22"/>
          <w:szCs w:val="22"/>
        </w:rPr>
        <w:t>. [online] Available at: https://www.bbc.co.uk/news/business-47072013 [Accessed 8 Mar. 2020].</w:t>
      </w:r>
    </w:p>
    <w:p w14:paraId="3EBC04E4"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rPr>
      </w:pPr>
      <w:proofErr w:type="spellStart"/>
      <w:r w:rsidRPr="00A2721A">
        <w:rPr>
          <w:rFonts w:ascii="Arial" w:hAnsi="Arial" w:cs="Arial"/>
          <w:sz w:val="22"/>
          <w:szCs w:val="22"/>
          <w:shd w:val="clear" w:color="auto" w:fill="FFFFFF"/>
        </w:rPr>
        <w:t>Buttle</w:t>
      </w:r>
      <w:proofErr w:type="spellEnd"/>
      <w:r w:rsidRPr="00A2721A">
        <w:rPr>
          <w:rFonts w:ascii="Arial" w:hAnsi="Arial" w:cs="Arial"/>
          <w:sz w:val="22"/>
          <w:szCs w:val="22"/>
          <w:shd w:val="clear" w:color="auto" w:fill="FFFFFF"/>
        </w:rPr>
        <w:t xml:space="preserve">, F. and </w:t>
      </w:r>
      <w:proofErr w:type="spellStart"/>
      <w:r w:rsidRPr="00A2721A">
        <w:rPr>
          <w:rFonts w:ascii="Arial" w:hAnsi="Arial" w:cs="Arial"/>
          <w:sz w:val="22"/>
          <w:szCs w:val="22"/>
          <w:shd w:val="clear" w:color="auto" w:fill="FFFFFF"/>
        </w:rPr>
        <w:t>Maklan</w:t>
      </w:r>
      <w:proofErr w:type="spellEnd"/>
      <w:r w:rsidRPr="00A2721A">
        <w:rPr>
          <w:rFonts w:ascii="Arial" w:hAnsi="Arial" w:cs="Arial"/>
          <w:sz w:val="22"/>
          <w:szCs w:val="22"/>
          <w:shd w:val="clear" w:color="auto" w:fill="FFFFFF"/>
        </w:rPr>
        <w:t xml:space="preserve">, S., 2019. </w:t>
      </w:r>
      <w:r w:rsidRPr="00A2721A">
        <w:rPr>
          <w:rFonts w:ascii="Arial" w:hAnsi="Arial" w:cs="Arial"/>
          <w:i/>
          <w:iCs/>
          <w:sz w:val="22"/>
          <w:szCs w:val="22"/>
        </w:rPr>
        <w:t>Customer relationship management: concepts and technologies</w:t>
      </w:r>
      <w:r w:rsidRPr="00A2721A">
        <w:rPr>
          <w:rFonts w:ascii="Arial" w:hAnsi="Arial" w:cs="Arial"/>
          <w:sz w:val="22"/>
          <w:szCs w:val="22"/>
          <w:shd w:val="clear" w:color="auto" w:fill="FFFFFF"/>
        </w:rPr>
        <w:t>. Routledge.</w:t>
      </w:r>
      <w:r w:rsidRPr="00A2721A">
        <w:rPr>
          <w:rFonts w:ascii="Arial" w:hAnsi="Arial" w:cs="Arial"/>
          <w:sz w:val="22"/>
          <w:szCs w:val="22"/>
        </w:rPr>
        <w:t xml:space="preserve"> </w:t>
      </w:r>
    </w:p>
    <w:p w14:paraId="4E148328"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lastRenderedPageBreak/>
        <w:t xml:space="preserve">Charlton, E., </w:t>
      </w:r>
      <w:proofErr w:type="spellStart"/>
      <w:r w:rsidRPr="00A2721A">
        <w:rPr>
          <w:rFonts w:ascii="Arial" w:hAnsi="Arial" w:cs="Arial"/>
          <w:sz w:val="22"/>
          <w:szCs w:val="22"/>
          <w:shd w:val="clear" w:color="auto" w:fill="FFFFFF"/>
        </w:rPr>
        <w:t>Kähkönen</w:t>
      </w:r>
      <w:proofErr w:type="spellEnd"/>
      <w:r w:rsidRPr="00A2721A">
        <w:rPr>
          <w:rFonts w:ascii="Arial" w:hAnsi="Arial" w:cs="Arial"/>
          <w:sz w:val="22"/>
          <w:szCs w:val="22"/>
          <w:shd w:val="clear" w:color="auto" w:fill="FFFFFF"/>
        </w:rPr>
        <w:t xml:space="preserve">, L., Sacks, G. and Cameron, A., 2015. Supermarkets and unhealthy food marketing: An international comparison of the content of supermarket catalogues/circulars. </w:t>
      </w:r>
      <w:r w:rsidRPr="00A2721A">
        <w:rPr>
          <w:rFonts w:ascii="Arial" w:hAnsi="Arial" w:cs="Arial"/>
          <w:i/>
          <w:iCs/>
          <w:sz w:val="22"/>
          <w:szCs w:val="22"/>
        </w:rPr>
        <w:t>Preventive Medicine</w:t>
      </w:r>
      <w:r w:rsidRPr="00A2721A">
        <w:rPr>
          <w:rFonts w:ascii="Arial" w:hAnsi="Arial" w:cs="Arial"/>
          <w:sz w:val="22"/>
          <w:szCs w:val="22"/>
          <w:shd w:val="clear" w:color="auto" w:fill="FFFFFF"/>
        </w:rPr>
        <w:t>, 81, pp.168-173.</w:t>
      </w:r>
    </w:p>
    <w:p w14:paraId="03F877B1"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shd w:val="clear" w:color="auto" w:fill="FFFFFF"/>
        </w:rPr>
      </w:pPr>
      <w:r w:rsidRPr="00A2721A">
        <w:rPr>
          <w:rFonts w:ascii="Arial" w:hAnsi="Arial" w:cs="Arial"/>
          <w:sz w:val="22"/>
          <w:szCs w:val="22"/>
          <w:shd w:val="clear" w:color="auto" w:fill="FFFFFF"/>
        </w:rPr>
        <w:t xml:space="preserve">Chen, I. and Popovich, K., 2003. Understanding customer relationship management (CRM). </w:t>
      </w:r>
      <w:r w:rsidRPr="00A2721A">
        <w:rPr>
          <w:rFonts w:ascii="Arial" w:hAnsi="Arial" w:cs="Arial"/>
          <w:i/>
          <w:iCs/>
          <w:sz w:val="22"/>
          <w:szCs w:val="22"/>
        </w:rPr>
        <w:t>Business Process Management Journal</w:t>
      </w:r>
      <w:r w:rsidRPr="00A2721A">
        <w:rPr>
          <w:rFonts w:ascii="Arial" w:hAnsi="Arial" w:cs="Arial"/>
          <w:sz w:val="22"/>
          <w:szCs w:val="22"/>
          <w:shd w:val="clear" w:color="auto" w:fill="FFFFFF"/>
        </w:rPr>
        <w:t>, 9(5), pp.672-688.</w:t>
      </w:r>
    </w:p>
    <w:p w14:paraId="6E1472D3" w14:textId="77777777" w:rsidR="00D10FE4" w:rsidRPr="00A2721A" w:rsidRDefault="00D10FE4" w:rsidP="00A2721A">
      <w:pPr>
        <w:pStyle w:val="ListParagraph"/>
        <w:numPr>
          <w:ilvl w:val="0"/>
          <w:numId w:val="10"/>
        </w:numPr>
        <w:spacing w:line="360" w:lineRule="auto"/>
        <w:rPr>
          <w:rFonts w:ascii="Arial" w:hAnsi="Arial" w:cs="Arial"/>
          <w:sz w:val="22"/>
          <w:szCs w:val="22"/>
          <w:shd w:val="clear" w:color="auto" w:fill="FFFFFF"/>
        </w:rPr>
      </w:pPr>
      <w:r w:rsidRPr="00A2721A">
        <w:rPr>
          <w:rFonts w:ascii="Arial" w:hAnsi="Arial" w:cs="Arial"/>
          <w:sz w:val="22"/>
          <w:szCs w:val="22"/>
          <w:shd w:val="clear" w:color="auto" w:fill="FFFFFF"/>
        </w:rPr>
        <w:t xml:space="preserve">GOV.UK. (2009). </w:t>
      </w:r>
      <w:r w:rsidRPr="00A2721A">
        <w:rPr>
          <w:rFonts w:ascii="Arial" w:hAnsi="Arial" w:cs="Arial"/>
          <w:i/>
          <w:iCs/>
          <w:sz w:val="22"/>
          <w:szCs w:val="22"/>
        </w:rPr>
        <w:t>Groceries Supply Code of Practice</w:t>
      </w:r>
      <w:r w:rsidRPr="00A2721A">
        <w:rPr>
          <w:rFonts w:ascii="Arial" w:hAnsi="Arial" w:cs="Arial"/>
          <w:sz w:val="22"/>
          <w:szCs w:val="22"/>
          <w:shd w:val="clear" w:color="auto" w:fill="FFFFFF"/>
        </w:rPr>
        <w:t>. [online] Available at: https://www.gov.uk/government/publications/groceries-supply-code-of-practice [Accessed 7 Mar. 2020].</w:t>
      </w:r>
    </w:p>
    <w:p w14:paraId="21860B54"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t xml:space="preserve">Graber, J.M., </w:t>
      </w:r>
      <w:proofErr w:type="spellStart"/>
      <w:r w:rsidRPr="00A2721A">
        <w:rPr>
          <w:rFonts w:ascii="Arial" w:hAnsi="Arial" w:cs="Arial"/>
          <w:sz w:val="22"/>
          <w:szCs w:val="22"/>
          <w:shd w:val="clear" w:color="auto" w:fill="FFFFFF"/>
        </w:rPr>
        <w:t>Breisch</w:t>
      </w:r>
      <w:proofErr w:type="spellEnd"/>
      <w:r w:rsidRPr="00A2721A">
        <w:rPr>
          <w:rFonts w:ascii="Arial" w:hAnsi="Arial" w:cs="Arial"/>
          <w:sz w:val="22"/>
          <w:szCs w:val="22"/>
          <w:shd w:val="clear" w:color="auto" w:fill="FFFFFF"/>
        </w:rPr>
        <w:t xml:space="preserve">, R.E. and </w:t>
      </w:r>
      <w:proofErr w:type="spellStart"/>
      <w:r w:rsidRPr="00A2721A">
        <w:rPr>
          <w:rFonts w:ascii="Arial" w:hAnsi="Arial" w:cs="Arial"/>
          <w:sz w:val="22"/>
          <w:szCs w:val="22"/>
          <w:shd w:val="clear" w:color="auto" w:fill="FFFFFF"/>
        </w:rPr>
        <w:t>Breisch</w:t>
      </w:r>
      <w:proofErr w:type="spellEnd"/>
      <w:r w:rsidRPr="00A2721A">
        <w:rPr>
          <w:rFonts w:ascii="Arial" w:hAnsi="Arial" w:cs="Arial"/>
          <w:sz w:val="22"/>
          <w:szCs w:val="22"/>
          <w:shd w:val="clear" w:color="auto" w:fill="FFFFFF"/>
        </w:rPr>
        <w:t xml:space="preserve">, W.E., 1995. Performance appraisals and Deming: A misunderstanding?. </w:t>
      </w:r>
      <w:r w:rsidRPr="00A2721A">
        <w:rPr>
          <w:rFonts w:ascii="Arial" w:hAnsi="Arial" w:cs="Arial"/>
          <w:i/>
          <w:iCs/>
          <w:sz w:val="22"/>
          <w:szCs w:val="22"/>
        </w:rPr>
        <w:t>Performance measurement, management, and appraisal sourcebook</w:t>
      </w:r>
      <w:r w:rsidRPr="00A2721A">
        <w:rPr>
          <w:rFonts w:ascii="Arial" w:hAnsi="Arial" w:cs="Arial"/>
          <w:sz w:val="22"/>
          <w:szCs w:val="22"/>
          <w:shd w:val="clear" w:color="auto" w:fill="FFFFFF"/>
        </w:rPr>
        <w:t>, pp.57-62.</w:t>
      </w:r>
    </w:p>
    <w:p w14:paraId="2E6D66F7" w14:textId="173A7100" w:rsidR="00D10FE4" w:rsidRPr="00A2721A" w:rsidRDefault="00D10FE4" w:rsidP="00A2721A">
      <w:pPr>
        <w:pStyle w:val="NormalWeb"/>
        <w:numPr>
          <w:ilvl w:val="0"/>
          <w:numId w:val="10"/>
        </w:numPr>
        <w:spacing w:before="0" w:beforeAutospacing="0" w:after="158" w:afterAutospacing="0" w:line="360" w:lineRule="auto"/>
        <w:rPr>
          <w:rFonts w:ascii="Arial" w:hAnsi="Arial" w:cs="Arial"/>
          <w:sz w:val="22"/>
          <w:szCs w:val="22"/>
        </w:rPr>
      </w:pPr>
      <w:r w:rsidRPr="00A2721A">
        <w:rPr>
          <w:rFonts w:ascii="Arial" w:hAnsi="Arial" w:cs="Arial"/>
          <w:sz w:val="22"/>
          <w:szCs w:val="22"/>
          <w:shd w:val="clear" w:color="auto" w:fill="FFFFFF"/>
        </w:rPr>
        <w:t xml:space="preserve">Hood, N., Urquhart, R., </w:t>
      </w:r>
      <w:proofErr w:type="spellStart"/>
      <w:r w:rsidRPr="00A2721A">
        <w:rPr>
          <w:rFonts w:ascii="Arial" w:hAnsi="Arial" w:cs="Arial"/>
          <w:sz w:val="22"/>
          <w:szCs w:val="22"/>
          <w:shd w:val="clear" w:color="auto" w:fill="FFFFFF"/>
        </w:rPr>
        <w:t>Newing</w:t>
      </w:r>
      <w:proofErr w:type="spellEnd"/>
      <w:r w:rsidRPr="00A2721A">
        <w:rPr>
          <w:rFonts w:ascii="Arial" w:hAnsi="Arial" w:cs="Arial"/>
          <w:sz w:val="22"/>
          <w:szCs w:val="22"/>
          <w:shd w:val="clear" w:color="auto" w:fill="FFFFFF"/>
        </w:rPr>
        <w:t xml:space="preserve">, A. and </w:t>
      </w:r>
      <w:proofErr w:type="spellStart"/>
      <w:r w:rsidRPr="00A2721A">
        <w:rPr>
          <w:rFonts w:ascii="Arial" w:hAnsi="Arial" w:cs="Arial"/>
          <w:sz w:val="22"/>
          <w:szCs w:val="22"/>
          <w:shd w:val="clear" w:color="auto" w:fill="FFFFFF"/>
        </w:rPr>
        <w:t>Heppenstall</w:t>
      </w:r>
      <w:proofErr w:type="spellEnd"/>
      <w:r w:rsidRPr="00A2721A">
        <w:rPr>
          <w:rFonts w:ascii="Arial" w:hAnsi="Arial" w:cs="Arial"/>
          <w:sz w:val="22"/>
          <w:szCs w:val="22"/>
          <w:shd w:val="clear" w:color="auto" w:fill="FFFFFF"/>
        </w:rPr>
        <w:t xml:space="preserve">, A., 2020. Sociodemographic and spatial disaggregation of e-commerce channel use in the grocery market in Great Britain. </w:t>
      </w:r>
      <w:r w:rsidRPr="00A2721A">
        <w:rPr>
          <w:rFonts w:ascii="Arial" w:hAnsi="Arial" w:cs="Arial"/>
          <w:i/>
          <w:iCs/>
          <w:sz w:val="22"/>
          <w:szCs w:val="22"/>
        </w:rPr>
        <w:t>Journal of Retailing and Consumer Services</w:t>
      </w:r>
      <w:r w:rsidRPr="00A2721A">
        <w:rPr>
          <w:rFonts w:ascii="Arial" w:hAnsi="Arial" w:cs="Arial"/>
          <w:sz w:val="22"/>
          <w:szCs w:val="22"/>
          <w:shd w:val="clear" w:color="auto" w:fill="FFFFFF"/>
        </w:rPr>
        <w:t xml:space="preserve">, </w:t>
      </w:r>
      <w:r w:rsidRPr="00A2721A">
        <w:rPr>
          <w:rFonts w:ascii="Arial" w:hAnsi="Arial" w:cs="Arial"/>
          <w:i/>
          <w:iCs/>
          <w:sz w:val="22"/>
          <w:szCs w:val="22"/>
        </w:rPr>
        <w:t>55</w:t>
      </w:r>
      <w:r w:rsidRPr="00A2721A">
        <w:rPr>
          <w:rFonts w:ascii="Arial" w:hAnsi="Arial" w:cs="Arial"/>
          <w:sz w:val="22"/>
          <w:szCs w:val="22"/>
          <w:shd w:val="clear" w:color="auto" w:fill="FFFFFF"/>
        </w:rPr>
        <w:t>, p.102076.</w:t>
      </w:r>
    </w:p>
    <w:p w14:paraId="3613D637" w14:textId="77777777" w:rsidR="00D10FE4" w:rsidRPr="00A2721A" w:rsidRDefault="00D10FE4" w:rsidP="00A2721A">
      <w:pPr>
        <w:pStyle w:val="ListParagraph"/>
        <w:numPr>
          <w:ilvl w:val="0"/>
          <w:numId w:val="10"/>
        </w:numPr>
        <w:spacing w:line="360" w:lineRule="auto"/>
        <w:rPr>
          <w:rFonts w:ascii="Arial" w:hAnsi="Arial" w:cs="Arial"/>
          <w:sz w:val="22"/>
          <w:szCs w:val="22"/>
          <w:shd w:val="clear" w:color="auto" w:fill="FFFFFF"/>
        </w:rPr>
      </w:pPr>
      <w:r w:rsidRPr="00A2721A">
        <w:rPr>
          <w:rFonts w:ascii="Arial" w:hAnsi="Arial" w:cs="Arial"/>
          <w:sz w:val="22"/>
          <w:szCs w:val="22"/>
          <w:shd w:val="clear" w:color="auto" w:fill="FFFFFF"/>
        </w:rPr>
        <w:t xml:space="preserve">Jones, N. (2018). </w:t>
      </w:r>
      <w:r w:rsidRPr="00A2721A">
        <w:rPr>
          <w:rFonts w:ascii="Arial" w:hAnsi="Arial" w:cs="Arial"/>
          <w:i/>
          <w:iCs/>
          <w:sz w:val="22"/>
          <w:szCs w:val="22"/>
        </w:rPr>
        <w:t>Our new George sustainability strategy makes our clothes and homewares better for the planet</w:t>
      </w:r>
      <w:r w:rsidRPr="00A2721A">
        <w:rPr>
          <w:rFonts w:ascii="Arial" w:hAnsi="Arial" w:cs="Arial"/>
          <w:sz w:val="22"/>
          <w:szCs w:val="22"/>
          <w:shd w:val="clear" w:color="auto" w:fill="FFFFFF"/>
        </w:rPr>
        <w:t>. [online] Corporate - ASDA. Available at: https://corporate.asda.com/blog/2019/03/12/our-new-george-sustainability-strategy-makes-our-clothes-and-homewares-better-for-the-planet [Accessed 4 Mar. 2020].</w:t>
      </w:r>
    </w:p>
    <w:p w14:paraId="320DD692"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t xml:space="preserve">Jones, N. (2019). </w:t>
      </w:r>
      <w:r w:rsidRPr="00A2721A">
        <w:rPr>
          <w:rFonts w:ascii="Arial" w:hAnsi="Arial" w:cs="Arial"/>
          <w:i/>
          <w:iCs/>
          <w:sz w:val="22"/>
          <w:szCs w:val="22"/>
        </w:rPr>
        <w:t>Our new George sustainability strategy makes our clothes and homewares better for the planet</w:t>
      </w:r>
      <w:r w:rsidRPr="00A2721A">
        <w:rPr>
          <w:rFonts w:ascii="Arial" w:hAnsi="Arial" w:cs="Arial"/>
          <w:sz w:val="22"/>
          <w:szCs w:val="22"/>
          <w:shd w:val="clear" w:color="auto" w:fill="FFFFFF"/>
        </w:rPr>
        <w:t>. [online] Corporate - ASDA. Available at: https://corporate.asda.com/blog/2019/03/12/our-new-george-sustainability-strategy-makes-our-clothes-and-homewares-better-for-the-planet [Accessed 4 Mar. 2020].</w:t>
      </w:r>
    </w:p>
    <w:p w14:paraId="57ED69AB"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shd w:val="clear" w:color="auto" w:fill="FFFFFF"/>
        </w:rPr>
      </w:pPr>
      <w:proofErr w:type="spellStart"/>
      <w:r w:rsidRPr="00A2721A">
        <w:rPr>
          <w:rFonts w:ascii="Arial" w:hAnsi="Arial" w:cs="Arial"/>
          <w:sz w:val="22"/>
          <w:szCs w:val="22"/>
          <w:shd w:val="clear" w:color="auto" w:fill="FFFFFF"/>
        </w:rPr>
        <w:t>Juran</w:t>
      </w:r>
      <w:proofErr w:type="spellEnd"/>
      <w:r w:rsidRPr="00A2721A">
        <w:rPr>
          <w:rFonts w:ascii="Arial" w:hAnsi="Arial" w:cs="Arial"/>
          <w:sz w:val="22"/>
          <w:szCs w:val="22"/>
          <w:shd w:val="clear" w:color="auto" w:fill="FFFFFF"/>
        </w:rPr>
        <w:t xml:space="preserve">, J., 1992. </w:t>
      </w:r>
      <w:proofErr w:type="spellStart"/>
      <w:r w:rsidRPr="00A2721A">
        <w:rPr>
          <w:rFonts w:ascii="Arial" w:hAnsi="Arial" w:cs="Arial"/>
          <w:i/>
          <w:iCs/>
          <w:sz w:val="22"/>
          <w:szCs w:val="22"/>
        </w:rPr>
        <w:t>Juran</w:t>
      </w:r>
      <w:proofErr w:type="spellEnd"/>
      <w:r w:rsidRPr="00A2721A">
        <w:rPr>
          <w:rFonts w:ascii="Arial" w:hAnsi="Arial" w:cs="Arial"/>
          <w:i/>
          <w:iCs/>
          <w:sz w:val="22"/>
          <w:szCs w:val="22"/>
        </w:rPr>
        <w:t xml:space="preserve"> On Quality By Design</w:t>
      </w:r>
      <w:r w:rsidRPr="00A2721A">
        <w:rPr>
          <w:rFonts w:ascii="Arial" w:hAnsi="Arial" w:cs="Arial"/>
          <w:sz w:val="22"/>
          <w:szCs w:val="22"/>
          <w:shd w:val="clear" w:color="auto" w:fill="FFFFFF"/>
        </w:rPr>
        <w:t>. New York: Free Press.</w:t>
      </w:r>
    </w:p>
    <w:p w14:paraId="49FB9BAA" w14:textId="77777777" w:rsidR="00D10FE4" w:rsidRPr="00A2721A" w:rsidRDefault="00D10FE4" w:rsidP="00A2721A">
      <w:pPr>
        <w:pStyle w:val="ListParagraph"/>
        <w:numPr>
          <w:ilvl w:val="0"/>
          <w:numId w:val="10"/>
        </w:numPr>
        <w:spacing w:line="360" w:lineRule="auto"/>
        <w:rPr>
          <w:rFonts w:ascii="Arial" w:hAnsi="Arial" w:cs="Arial"/>
          <w:sz w:val="22"/>
          <w:szCs w:val="22"/>
          <w:shd w:val="clear" w:color="auto" w:fill="FFFFFF"/>
        </w:rPr>
      </w:pPr>
      <w:proofErr w:type="spellStart"/>
      <w:r w:rsidRPr="00A2721A">
        <w:rPr>
          <w:rFonts w:ascii="Arial" w:hAnsi="Arial" w:cs="Arial"/>
          <w:sz w:val="22"/>
          <w:szCs w:val="22"/>
          <w:shd w:val="clear" w:color="auto" w:fill="FFFFFF"/>
        </w:rPr>
        <w:t>Juran</w:t>
      </w:r>
      <w:proofErr w:type="spellEnd"/>
      <w:r w:rsidRPr="00A2721A">
        <w:rPr>
          <w:rFonts w:ascii="Arial" w:hAnsi="Arial" w:cs="Arial"/>
          <w:sz w:val="22"/>
          <w:szCs w:val="22"/>
          <w:shd w:val="clear" w:color="auto" w:fill="FFFFFF"/>
        </w:rPr>
        <w:t xml:space="preserve">, J., 2003. </w:t>
      </w:r>
      <w:proofErr w:type="spellStart"/>
      <w:r w:rsidRPr="00A2721A">
        <w:rPr>
          <w:rFonts w:ascii="Arial" w:hAnsi="Arial" w:cs="Arial"/>
          <w:i/>
          <w:iCs/>
          <w:sz w:val="22"/>
          <w:szCs w:val="22"/>
        </w:rPr>
        <w:t>Juran</w:t>
      </w:r>
      <w:proofErr w:type="spellEnd"/>
      <w:r w:rsidRPr="00A2721A">
        <w:rPr>
          <w:rFonts w:ascii="Arial" w:hAnsi="Arial" w:cs="Arial"/>
          <w:i/>
          <w:iCs/>
          <w:sz w:val="22"/>
          <w:szCs w:val="22"/>
        </w:rPr>
        <w:t xml:space="preserve"> on leadership for quality</w:t>
      </w:r>
      <w:r w:rsidRPr="00A2721A">
        <w:rPr>
          <w:rFonts w:ascii="Arial" w:hAnsi="Arial" w:cs="Arial"/>
          <w:sz w:val="22"/>
          <w:szCs w:val="22"/>
          <w:shd w:val="clear" w:color="auto" w:fill="FFFFFF"/>
        </w:rPr>
        <w:t>. Simon and Schuster.</w:t>
      </w:r>
    </w:p>
    <w:p w14:paraId="548F9ABA" w14:textId="77777777" w:rsidR="00D10FE4" w:rsidRPr="00A2721A" w:rsidRDefault="00D10FE4" w:rsidP="00A2721A">
      <w:pPr>
        <w:pStyle w:val="ListParagraph"/>
        <w:numPr>
          <w:ilvl w:val="0"/>
          <w:numId w:val="10"/>
        </w:numPr>
        <w:spacing w:line="360" w:lineRule="auto"/>
        <w:rPr>
          <w:rFonts w:ascii="Arial" w:hAnsi="Arial" w:cs="Arial"/>
          <w:sz w:val="22"/>
          <w:szCs w:val="22"/>
        </w:rPr>
      </w:pPr>
      <w:proofErr w:type="spellStart"/>
      <w:r w:rsidRPr="00A2721A">
        <w:rPr>
          <w:rFonts w:ascii="Arial" w:hAnsi="Arial" w:cs="Arial"/>
          <w:sz w:val="22"/>
          <w:szCs w:val="22"/>
          <w:shd w:val="clear" w:color="auto" w:fill="FFFFFF"/>
        </w:rPr>
        <w:t>Koiesar</w:t>
      </w:r>
      <w:proofErr w:type="spellEnd"/>
      <w:r w:rsidRPr="00A2721A">
        <w:rPr>
          <w:rFonts w:ascii="Arial" w:hAnsi="Arial" w:cs="Arial"/>
          <w:sz w:val="22"/>
          <w:szCs w:val="22"/>
          <w:shd w:val="clear" w:color="auto" w:fill="FFFFFF"/>
        </w:rPr>
        <w:t xml:space="preserve">, P.J., 1994. What Deming told the Japanese in 1950. </w:t>
      </w:r>
      <w:r w:rsidRPr="00A2721A">
        <w:rPr>
          <w:rFonts w:ascii="Arial" w:hAnsi="Arial" w:cs="Arial"/>
          <w:i/>
          <w:iCs/>
          <w:sz w:val="22"/>
          <w:szCs w:val="22"/>
        </w:rPr>
        <w:t>Quality Management Journal</w:t>
      </w:r>
      <w:r w:rsidRPr="00A2721A">
        <w:rPr>
          <w:rFonts w:ascii="Arial" w:hAnsi="Arial" w:cs="Arial"/>
          <w:sz w:val="22"/>
          <w:szCs w:val="22"/>
          <w:shd w:val="clear" w:color="auto" w:fill="FFFFFF"/>
        </w:rPr>
        <w:t xml:space="preserve">, </w:t>
      </w:r>
      <w:r w:rsidRPr="00A2721A">
        <w:rPr>
          <w:rFonts w:ascii="Arial" w:hAnsi="Arial" w:cs="Arial"/>
          <w:i/>
          <w:iCs/>
          <w:sz w:val="22"/>
          <w:szCs w:val="22"/>
        </w:rPr>
        <w:t>2</w:t>
      </w:r>
      <w:r w:rsidRPr="00A2721A">
        <w:rPr>
          <w:rFonts w:ascii="Arial" w:hAnsi="Arial" w:cs="Arial"/>
          <w:sz w:val="22"/>
          <w:szCs w:val="22"/>
          <w:shd w:val="clear" w:color="auto" w:fill="FFFFFF"/>
        </w:rPr>
        <w:t>(1), pp.9-24.</w:t>
      </w:r>
    </w:p>
    <w:p w14:paraId="242FC6D6" w14:textId="77777777" w:rsidR="00D10FE4" w:rsidRPr="00A2721A" w:rsidRDefault="00D10FE4" w:rsidP="00A2721A">
      <w:pPr>
        <w:pStyle w:val="ListParagraph"/>
        <w:numPr>
          <w:ilvl w:val="0"/>
          <w:numId w:val="10"/>
        </w:numPr>
        <w:autoSpaceDE w:val="0"/>
        <w:autoSpaceDN w:val="0"/>
        <w:adjustRightInd w:val="0"/>
        <w:spacing w:after="0" w:line="360" w:lineRule="auto"/>
        <w:rPr>
          <w:rFonts w:ascii="Arial" w:hAnsi="Arial" w:cs="Arial"/>
          <w:sz w:val="22"/>
          <w:szCs w:val="22"/>
        </w:rPr>
      </w:pPr>
      <w:r w:rsidRPr="00A2721A">
        <w:rPr>
          <w:rFonts w:ascii="Arial" w:hAnsi="Arial" w:cs="Arial"/>
          <w:sz w:val="22"/>
          <w:szCs w:val="22"/>
          <w:shd w:val="clear" w:color="auto" w:fill="FFFFFF"/>
        </w:rPr>
        <w:t>Kotler, P., Armstrong, G., Harris, L.C. and Piercy, N., 2017. Principles of Marketing (7th European ed. ed.).</w:t>
      </w:r>
    </w:p>
    <w:p w14:paraId="57EBBD7B"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t xml:space="preserve">Meyer, C. and </w:t>
      </w:r>
      <w:proofErr w:type="spellStart"/>
      <w:r w:rsidRPr="00A2721A">
        <w:rPr>
          <w:rFonts w:ascii="Arial" w:hAnsi="Arial" w:cs="Arial"/>
          <w:sz w:val="22"/>
          <w:szCs w:val="22"/>
          <w:shd w:val="clear" w:color="auto" w:fill="FFFFFF"/>
        </w:rPr>
        <w:t>Schwager</w:t>
      </w:r>
      <w:proofErr w:type="spellEnd"/>
      <w:r w:rsidRPr="00A2721A">
        <w:rPr>
          <w:rFonts w:ascii="Arial" w:hAnsi="Arial" w:cs="Arial"/>
          <w:sz w:val="22"/>
          <w:szCs w:val="22"/>
          <w:shd w:val="clear" w:color="auto" w:fill="FFFFFF"/>
        </w:rPr>
        <w:t xml:space="preserve">, A., 2007. Understanding customer experience. </w:t>
      </w:r>
      <w:r w:rsidRPr="00A2721A">
        <w:rPr>
          <w:rFonts w:ascii="Arial" w:hAnsi="Arial" w:cs="Arial"/>
          <w:i/>
          <w:iCs/>
          <w:sz w:val="22"/>
          <w:szCs w:val="22"/>
        </w:rPr>
        <w:t>Harvard business review</w:t>
      </w:r>
      <w:r w:rsidRPr="00A2721A">
        <w:rPr>
          <w:rFonts w:ascii="Arial" w:hAnsi="Arial" w:cs="Arial"/>
          <w:sz w:val="22"/>
          <w:szCs w:val="22"/>
          <w:shd w:val="clear" w:color="auto" w:fill="FFFFFF"/>
        </w:rPr>
        <w:t xml:space="preserve">, </w:t>
      </w:r>
      <w:r w:rsidRPr="00A2721A">
        <w:rPr>
          <w:rFonts w:ascii="Arial" w:hAnsi="Arial" w:cs="Arial"/>
          <w:i/>
          <w:iCs/>
          <w:sz w:val="22"/>
          <w:szCs w:val="22"/>
        </w:rPr>
        <w:t>85</w:t>
      </w:r>
      <w:r w:rsidRPr="00A2721A">
        <w:rPr>
          <w:rFonts w:ascii="Arial" w:hAnsi="Arial" w:cs="Arial"/>
          <w:sz w:val="22"/>
          <w:szCs w:val="22"/>
          <w:shd w:val="clear" w:color="auto" w:fill="FFFFFF"/>
        </w:rPr>
        <w:t>(2), p.116.</w:t>
      </w:r>
    </w:p>
    <w:p w14:paraId="09D10B4D"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t xml:space="preserve">Negra, C., Remans, R., Attwood, S., Jones, S., Werneck, F. and Smith, A., 2020. od investments require multi-sector co-development of decision tools. </w:t>
      </w:r>
      <w:r w:rsidRPr="00A2721A">
        <w:rPr>
          <w:rFonts w:ascii="Arial" w:hAnsi="Arial" w:cs="Arial"/>
          <w:i/>
          <w:iCs/>
          <w:sz w:val="22"/>
          <w:szCs w:val="22"/>
        </w:rPr>
        <w:t>Ecological Indicators</w:t>
      </w:r>
      <w:r w:rsidRPr="00A2721A">
        <w:rPr>
          <w:rFonts w:ascii="Arial" w:hAnsi="Arial" w:cs="Arial"/>
          <w:sz w:val="22"/>
          <w:szCs w:val="22"/>
          <w:shd w:val="clear" w:color="auto" w:fill="FFFFFF"/>
        </w:rPr>
        <w:t xml:space="preserve">, </w:t>
      </w:r>
      <w:r w:rsidRPr="00A2721A">
        <w:rPr>
          <w:rFonts w:ascii="Arial" w:hAnsi="Arial" w:cs="Arial"/>
          <w:i/>
          <w:iCs/>
          <w:sz w:val="22"/>
          <w:szCs w:val="22"/>
        </w:rPr>
        <w:t>110</w:t>
      </w:r>
      <w:r w:rsidRPr="00A2721A">
        <w:rPr>
          <w:rFonts w:ascii="Arial" w:hAnsi="Arial" w:cs="Arial"/>
          <w:sz w:val="22"/>
          <w:szCs w:val="22"/>
          <w:shd w:val="clear" w:color="auto" w:fill="FFFFFF"/>
        </w:rPr>
        <w:t>, p.105851.</w:t>
      </w:r>
    </w:p>
    <w:p w14:paraId="33AB46DD"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t xml:space="preserve">Rees, W., Tremma, O. and Manning, L., 2019. Sustainability cues on packaging: the influence of recognition on purchasing </w:t>
      </w:r>
      <w:proofErr w:type="spellStart"/>
      <w:r w:rsidRPr="00A2721A">
        <w:rPr>
          <w:rFonts w:ascii="Arial" w:hAnsi="Arial" w:cs="Arial"/>
          <w:sz w:val="22"/>
          <w:szCs w:val="22"/>
          <w:shd w:val="clear" w:color="auto" w:fill="FFFFFF"/>
        </w:rPr>
        <w:t>behavior</w:t>
      </w:r>
      <w:proofErr w:type="spellEnd"/>
      <w:r w:rsidRPr="00A2721A">
        <w:rPr>
          <w:rFonts w:ascii="Arial" w:hAnsi="Arial" w:cs="Arial"/>
          <w:sz w:val="22"/>
          <w:szCs w:val="22"/>
          <w:shd w:val="clear" w:color="auto" w:fill="FFFFFF"/>
        </w:rPr>
        <w:t xml:space="preserve">. </w:t>
      </w:r>
      <w:r w:rsidRPr="00A2721A">
        <w:rPr>
          <w:rFonts w:ascii="Arial" w:hAnsi="Arial" w:cs="Arial"/>
          <w:i/>
          <w:iCs/>
          <w:sz w:val="22"/>
          <w:szCs w:val="22"/>
        </w:rPr>
        <w:t>Journal of Cleaner Production</w:t>
      </w:r>
      <w:r w:rsidRPr="00A2721A">
        <w:rPr>
          <w:rFonts w:ascii="Arial" w:hAnsi="Arial" w:cs="Arial"/>
          <w:sz w:val="22"/>
          <w:szCs w:val="22"/>
          <w:shd w:val="clear" w:color="auto" w:fill="FFFFFF"/>
        </w:rPr>
        <w:t xml:space="preserve">, </w:t>
      </w:r>
      <w:r w:rsidRPr="00A2721A">
        <w:rPr>
          <w:rFonts w:ascii="Arial" w:hAnsi="Arial" w:cs="Arial"/>
          <w:i/>
          <w:iCs/>
          <w:sz w:val="22"/>
          <w:szCs w:val="22"/>
        </w:rPr>
        <w:t>235</w:t>
      </w:r>
      <w:r w:rsidRPr="00A2721A">
        <w:rPr>
          <w:rFonts w:ascii="Arial" w:hAnsi="Arial" w:cs="Arial"/>
          <w:sz w:val="22"/>
          <w:szCs w:val="22"/>
          <w:shd w:val="clear" w:color="auto" w:fill="FFFFFF"/>
        </w:rPr>
        <w:t>, pp.841-853.</w:t>
      </w:r>
    </w:p>
    <w:p w14:paraId="4CCA6779" w14:textId="77777777" w:rsidR="00D10FE4" w:rsidRPr="00A2721A" w:rsidRDefault="00D10FE4" w:rsidP="00A2721A">
      <w:pPr>
        <w:pStyle w:val="ListParagraph"/>
        <w:numPr>
          <w:ilvl w:val="0"/>
          <w:numId w:val="10"/>
        </w:numPr>
        <w:spacing w:after="158" w:line="360" w:lineRule="auto"/>
        <w:rPr>
          <w:rFonts w:ascii="Arial" w:eastAsia="Times New Roman" w:hAnsi="Arial" w:cs="Arial"/>
          <w:sz w:val="22"/>
          <w:szCs w:val="22"/>
          <w:lang w:eastAsia="en-GB"/>
        </w:rPr>
      </w:pPr>
      <w:r w:rsidRPr="00A2721A">
        <w:rPr>
          <w:rFonts w:ascii="Arial" w:eastAsia="Times New Roman" w:hAnsi="Arial" w:cs="Arial"/>
          <w:sz w:val="22"/>
          <w:szCs w:val="22"/>
          <w:lang w:eastAsia="en-GB"/>
        </w:rPr>
        <w:lastRenderedPageBreak/>
        <w:t xml:space="preserve">Roberts, L. and </w:t>
      </w:r>
      <w:proofErr w:type="spellStart"/>
      <w:r w:rsidRPr="00A2721A">
        <w:rPr>
          <w:rFonts w:ascii="Arial" w:eastAsia="Times New Roman" w:hAnsi="Arial" w:cs="Arial"/>
          <w:sz w:val="22"/>
          <w:szCs w:val="22"/>
          <w:lang w:eastAsia="en-GB"/>
        </w:rPr>
        <w:t>Jamaison</w:t>
      </w:r>
      <w:proofErr w:type="spellEnd"/>
      <w:r w:rsidRPr="00A2721A">
        <w:rPr>
          <w:rFonts w:ascii="Arial" w:eastAsia="Times New Roman" w:hAnsi="Arial" w:cs="Arial"/>
          <w:sz w:val="22"/>
          <w:szCs w:val="22"/>
          <w:lang w:eastAsia="en-GB"/>
        </w:rPr>
        <w:t xml:space="preserve">, A. (2005) </w:t>
      </w:r>
      <w:r w:rsidRPr="00A2721A">
        <w:rPr>
          <w:rFonts w:ascii="Arial" w:eastAsia="Times New Roman" w:hAnsi="Arial" w:cs="Arial"/>
          <w:i/>
          <w:iCs/>
          <w:sz w:val="22"/>
          <w:szCs w:val="22"/>
          <w:lang w:eastAsia="en-GB"/>
        </w:rPr>
        <w:t>Asda caught out over exploited fish: [FINAL Edition]</w:t>
      </w:r>
      <w:r w:rsidRPr="00A2721A">
        <w:rPr>
          <w:rFonts w:ascii="Arial" w:eastAsia="Times New Roman" w:hAnsi="Arial" w:cs="Arial"/>
          <w:sz w:val="22"/>
          <w:szCs w:val="22"/>
          <w:lang w:eastAsia="en-GB"/>
        </w:rPr>
        <w:t xml:space="preserve">, Edinburgh (UK). </w:t>
      </w:r>
    </w:p>
    <w:p w14:paraId="0BF068F9" w14:textId="77777777" w:rsidR="00D10FE4" w:rsidRPr="00A2721A" w:rsidRDefault="00D10FE4" w:rsidP="00A2721A">
      <w:pPr>
        <w:pStyle w:val="ListParagraph"/>
        <w:numPr>
          <w:ilvl w:val="0"/>
          <w:numId w:val="10"/>
        </w:numPr>
        <w:spacing w:line="360" w:lineRule="auto"/>
        <w:rPr>
          <w:rFonts w:ascii="Arial" w:hAnsi="Arial" w:cs="Arial"/>
          <w:i/>
          <w:iCs/>
          <w:sz w:val="22"/>
          <w:szCs w:val="22"/>
        </w:rPr>
      </w:pPr>
      <w:r w:rsidRPr="00A2721A">
        <w:rPr>
          <w:rFonts w:ascii="Arial" w:hAnsi="Arial" w:cs="Arial"/>
          <w:sz w:val="22"/>
          <w:szCs w:val="22"/>
          <w:shd w:val="clear" w:color="auto" w:fill="FFFFFF"/>
        </w:rPr>
        <w:t xml:space="preserve">Sadler, B., 1999. A framework for environmental sustainability assessment and assurance. </w:t>
      </w:r>
      <w:r w:rsidRPr="00A2721A">
        <w:rPr>
          <w:rFonts w:ascii="Arial" w:hAnsi="Arial" w:cs="Arial"/>
          <w:i/>
          <w:iCs/>
          <w:sz w:val="22"/>
          <w:szCs w:val="22"/>
        </w:rPr>
        <w:t>Handbook of environmental impact assessment</w:t>
      </w:r>
      <w:r w:rsidRPr="00A2721A">
        <w:rPr>
          <w:rFonts w:ascii="Arial" w:hAnsi="Arial" w:cs="Arial"/>
          <w:sz w:val="22"/>
          <w:szCs w:val="22"/>
          <w:shd w:val="clear" w:color="auto" w:fill="FFFFFF"/>
        </w:rPr>
        <w:t xml:space="preserve">, </w:t>
      </w:r>
      <w:r w:rsidRPr="00A2721A">
        <w:rPr>
          <w:rFonts w:ascii="Arial" w:hAnsi="Arial" w:cs="Arial"/>
          <w:i/>
          <w:iCs/>
          <w:sz w:val="22"/>
          <w:szCs w:val="22"/>
        </w:rPr>
        <w:t>1</w:t>
      </w:r>
      <w:r w:rsidRPr="00A2721A">
        <w:rPr>
          <w:rFonts w:ascii="Arial" w:hAnsi="Arial" w:cs="Arial"/>
          <w:sz w:val="22"/>
          <w:szCs w:val="22"/>
          <w:shd w:val="clear" w:color="auto" w:fill="FFFFFF"/>
        </w:rPr>
        <w:t>, pp.12-32.</w:t>
      </w:r>
    </w:p>
    <w:p w14:paraId="20F7CE08" w14:textId="77777777" w:rsidR="00D10FE4" w:rsidRPr="00A2721A" w:rsidRDefault="00D10FE4" w:rsidP="00A2721A">
      <w:pPr>
        <w:pStyle w:val="ListParagraph"/>
        <w:numPr>
          <w:ilvl w:val="0"/>
          <w:numId w:val="10"/>
        </w:numPr>
        <w:spacing w:line="360" w:lineRule="auto"/>
        <w:rPr>
          <w:rFonts w:ascii="Arial" w:hAnsi="Arial" w:cs="Arial"/>
          <w:sz w:val="22"/>
          <w:szCs w:val="22"/>
          <w:shd w:val="clear" w:color="auto" w:fill="FFFFFF"/>
        </w:rPr>
      </w:pPr>
      <w:proofErr w:type="spellStart"/>
      <w:r w:rsidRPr="00A2721A">
        <w:rPr>
          <w:rFonts w:ascii="Arial" w:hAnsi="Arial" w:cs="Arial"/>
          <w:sz w:val="22"/>
          <w:szCs w:val="22"/>
          <w:shd w:val="clear" w:color="auto" w:fill="FFFFFF"/>
        </w:rPr>
        <w:t>Shewmake</w:t>
      </w:r>
      <w:proofErr w:type="spellEnd"/>
      <w:r w:rsidRPr="00A2721A">
        <w:rPr>
          <w:rFonts w:ascii="Arial" w:hAnsi="Arial" w:cs="Arial"/>
          <w:sz w:val="22"/>
          <w:szCs w:val="22"/>
          <w:shd w:val="clear" w:color="auto" w:fill="FFFFFF"/>
        </w:rPr>
        <w:t xml:space="preserve">, T., Siegel, A. and Hiatt, E., 2020. The History and Progression of Sustainability Programs in the Retail Industry. In </w:t>
      </w:r>
      <w:r w:rsidRPr="00A2721A">
        <w:rPr>
          <w:rFonts w:ascii="Arial" w:hAnsi="Arial" w:cs="Arial"/>
          <w:i/>
          <w:iCs/>
          <w:sz w:val="22"/>
          <w:szCs w:val="22"/>
        </w:rPr>
        <w:t>Channel Strategies and Marketing Mix in a Connected World</w:t>
      </w:r>
      <w:r w:rsidRPr="00A2721A">
        <w:rPr>
          <w:rFonts w:ascii="Arial" w:hAnsi="Arial" w:cs="Arial"/>
          <w:sz w:val="22"/>
          <w:szCs w:val="22"/>
          <w:shd w:val="clear" w:color="auto" w:fill="FFFFFF"/>
        </w:rPr>
        <w:t xml:space="preserve"> (pp. 247-274). Springer, Cham.</w:t>
      </w:r>
    </w:p>
    <w:p w14:paraId="5DA7DDE0" w14:textId="77777777" w:rsidR="00D10FE4" w:rsidRPr="00A2721A" w:rsidRDefault="00D10FE4" w:rsidP="00A2721A">
      <w:pPr>
        <w:pStyle w:val="ListParagraph"/>
        <w:numPr>
          <w:ilvl w:val="0"/>
          <w:numId w:val="10"/>
        </w:numPr>
        <w:spacing w:line="360" w:lineRule="auto"/>
        <w:rPr>
          <w:rFonts w:ascii="Arial" w:hAnsi="Arial" w:cs="Arial"/>
          <w:sz w:val="22"/>
          <w:szCs w:val="22"/>
          <w:shd w:val="clear" w:color="auto" w:fill="FFFFFF"/>
        </w:rPr>
      </w:pPr>
      <w:r w:rsidRPr="00A2721A">
        <w:rPr>
          <w:rFonts w:ascii="Arial" w:hAnsi="Arial" w:cs="Arial"/>
          <w:sz w:val="22"/>
          <w:szCs w:val="22"/>
          <w:shd w:val="clear" w:color="auto" w:fill="FFFFFF"/>
        </w:rPr>
        <w:t xml:space="preserve">Smithers, R., 2016. </w:t>
      </w:r>
      <w:r w:rsidRPr="00A2721A">
        <w:rPr>
          <w:rFonts w:ascii="Arial" w:hAnsi="Arial" w:cs="Arial"/>
          <w:i/>
          <w:iCs/>
          <w:sz w:val="22"/>
          <w:szCs w:val="22"/>
        </w:rPr>
        <w:t>Asda Singled Out In Criticism Of Supermarket Pricing Tactics</w:t>
      </w:r>
      <w:r w:rsidRPr="00A2721A">
        <w:rPr>
          <w:rFonts w:ascii="Arial" w:hAnsi="Arial" w:cs="Arial"/>
          <w:sz w:val="22"/>
          <w:szCs w:val="22"/>
          <w:shd w:val="clear" w:color="auto" w:fill="FFFFFF"/>
        </w:rPr>
        <w:t>. [online] the Guardian. Available at: &lt;https://www.theguardian.com/business/2016/apr/27/asda-pricing-tactics-singled-out-by-watchdog-which&gt; [Accessed 12 March 2020].</w:t>
      </w:r>
    </w:p>
    <w:p w14:paraId="0BF7B378"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Style w:val="selectable"/>
          <w:rFonts w:ascii="Arial" w:hAnsi="Arial" w:cs="Arial"/>
          <w:sz w:val="22"/>
          <w:szCs w:val="22"/>
        </w:rPr>
        <w:t xml:space="preserve">Tesco PLC. (2020). </w:t>
      </w:r>
      <w:r w:rsidRPr="00A2721A">
        <w:rPr>
          <w:rStyle w:val="selectable"/>
          <w:rFonts w:ascii="Arial" w:hAnsi="Arial" w:cs="Arial"/>
          <w:i/>
          <w:iCs/>
          <w:sz w:val="22"/>
          <w:szCs w:val="22"/>
        </w:rPr>
        <w:t>Tesco gives out 100 million pieces of free fruit to kids</w:t>
      </w:r>
      <w:r w:rsidRPr="00A2721A">
        <w:rPr>
          <w:rStyle w:val="selectable"/>
          <w:rFonts w:ascii="Arial" w:hAnsi="Arial" w:cs="Arial"/>
          <w:sz w:val="22"/>
          <w:szCs w:val="22"/>
        </w:rPr>
        <w:t>. [online] Available at: https://www.tescoplc.com/news/2019/100-million-free-fruit/ [Accessed 6 Mar. 2020].</w:t>
      </w:r>
    </w:p>
    <w:p w14:paraId="38ACB4F2" w14:textId="77777777" w:rsidR="00D10FE4" w:rsidRPr="00A2721A" w:rsidRDefault="00D10FE4" w:rsidP="00A2721A">
      <w:pPr>
        <w:pStyle w:val="ListParagraph"/>
        <w:numPr>
          <w:ilvl w:val="0"/>
          <w:numId w:val="10"/>
        </w:numPr>
        <w:spacing w:line="360" w:lineRule="auto"/>
        <w:rPr>
          <w:rFonts w:ascii="Arial" w:hAnsi="Arial" w:cs="Arial"/>
          <w:sz w:val="22"/>
          <w:szCs w:val="22"/>
        </w:rPr>
      </w:pPr>
      <w:bookmarkStart w:id="14" w:name="_Hlk34996419"/>
      <w:proofErr w:type="spellStart"/>
      <w:r w:rsidRPr="00A2721A">
        <w:rPr>
          <w:rFonts w:ascii="Arial" w:hAnsi="Arial" w:cs="Arial"/>
          <w:sz w:val="22"/>
          <w:szCs w:val="22"/>
          <w:shd w:val="clear" w:color="auto" w:fill="FFFFFF"/>
        </w:rPr>
        <w:t>Thorlakson</w:t>
      </w:r>
      <w:proofErr w:type="spellEnd"/>
      <w:r w:rsidRPr="00A2721A">
        <w:rPr>
          <w:rFonts w:ascii="Arial" w:hAnsi="Arial" w:cs="Arial"/>
          <w:sz w:val="22"/>
          <w:szCs w:val="22"/>
          <w:shd w:val="clear" w:color="auto" w:fill="FFFFFF"/>
        </w:rPr>
        <w:t xml:space="preserve">, T., de </w:t>
      </w:r>
      <w:proofErr w:type="spellStart"/>
      <w:r w:rsidRPr="00A2721A">
        <w:rPr>
          <w:rFonts w:ascii="Arial" w:hAnsi="Arial" w:cs="Arial"/>
          <w:sz w:val="22"/>
          <w:szCs w:val="22"/>
          <w:shd w:val="clear" w:color="auto" w:fill="FFFFFF"/>
        </w:rPr>
        <w:t>Zegher</w:t>
      </w:r>
      <w:proofErr w:type="spellEnd"/>
      <w:r w:rsidRPr="00A2721A">
        <w:rPr>
          <w:rFonts w:ascii="Arial" w:hAnsi="Arial" w:cs="Arial"/>
          <w:sz w:val="22"/>
          <w:szCs w:val="22"/>
          <w:shd w:val="clear" w:color="auto" w:fill="FFFFFF"/>
        </w:rPr>
        <w:t xml:space="preserve">, J.F. and </w:t>
      </w:r>
      <w:proofErr w:type="spellStart"/>
      <w:r w:rsidRPr="00A2721A">
        <w:rPr>
          <w:rFonts w:ascii="Arial" w:hAnsi="Arial" w:cs="Arial"/>
          <w:sz w:val="22"/>
          <w:szCs w:val="22"/>
          <w:shd w:val="clear" w:color="auto" w:fill="FFFFFF"/>
        </w:rPr>
        <w:t>Lambin</w:t>
      </w:r>
      <w:proofErr w:type="spellEnd"/>
      <w:r w:rsidRPr="00A2721A">
        <w:rPr>
          <w:rFonts w:ascii="Arial" w:hAnsi="Arial" w:cs="Arial"/>
          <w:sz w:val="22"/>
          <w:szCs w:val="22"/>
          <w:shd w:val="clear" w:color="auto" w:fill="FFFFFF"/>
        </w:rPr>
        <w:t xml:space="preserve">, E.F., 2018. </w:t>
      </w:r>
      <w:bookmarkEnd w:id="14"/>
      <w:r w:rsidRPr="00A2721A">
        <w:rPr>
          <w:rFonts w:ascii="Arial" w:hAnsi="Arial" w:cs="Arial"/>
          <w:sz w:val="22"/>
          <w:szCs w:val="22"/>
          <w:shd w:val="clear" w:color="auto" w:fill="FFFFFF"/>
        </w:rPr>
        <w:t xml:space="preserve">Companies’ contribution to sustainability through global supply chains. </w:t>
      </w:r>
      <w:r w:rsidRPr="00A2721A">
        <w:rPr>
          <w:rFonts w:ascii="Arial" w:hAnsi="Arial" w:cs="Arial"/>
          <w:i/>
          <w:iCs/>
          <w:sz w:val="22"/>
          <w:szCs w:val="22"/>
        </w:rPr>
        <w:t>Proceedings of the National Academy of Sciences</w:t>
      </w:r>
      <w:r w:rsidRPr="00A2721A">
        <w:rPr>
          <w:rFonts w:ascii="Arial" w:hAnsi="Arial" w:cs="Arial"/>
          <w:sz w:val="22"/>
          <w:szCs w:val="22"/>
          <w:shd w:val="clear" w:color="auto" w:fill="FFFFFF"/>
        </w:rPr>
        <w:t xml:space="preserve">, </w:t>
      </w:r>
      <w:r w:rsidRPr="00A2721A">
        <w:rPr>
          <w:rFonts w:ascii="Arial" w:hAnsi="Arial" w:cs="Arial"/>
          <w:i/>
          <w:iCs/>
          <w:sz w:val="22"/>
          <w:szCs w:val="22"/>
        </w:rPr>
        <w:t>115</w:t>
      </w:r>
      <w:r w:rsidRPr="00A2721A">
        <w:rPr>
          <w:rFonts w:ascii="Arial" w:hAnsi="Arial" w:cs="Arial"/>
          <w:sz w:val="22"/>
          <w:szCs w:val="22"/>
          <w:shd w:val="clear" w:color="auto" w:fill="FFFFFF"/>
        </w:rPr>
        <w:t>(9), pp.2072-2077.</w:t>
      </w:r>
    </w:p>
    <w:p w14:paraId="54A68426" w14:textId="77777777" w:rsidR="00D10FE4" w:rsidRPr="00A2721A" w:rsidRDefault="00D10FE4" w:rsidP="00A2721A">
      <w:pPr>
        <w:pStyle w:val="ListParagraph"/>
        <w:numPr>
          <w:ilvl w:val="0"/>
          <w:numId w:val="10"/>
        </w:numPr>
        <w:autoSpaceDE w:val="0"/>
        <w:autoSpaceDN w:val="0"/>
        <w:adjustRightInd w:val="0"/>
        <w:spacing w:before="240" w:after="0" w:line="360" w:lineRule="auto"/>
        <w:rPr>
          <w:rFonts w:ascii="Arial" w:hAnsi="Arial" w:cs="Arial"/>
          <w:sz w:val="22"/>
          <w:szCs w:val="22"/>
          <w:shd w:val="clear" w:color="auto" w:fill="FFFFFF"/>
        </w:rPr>
      </w:pPr>
      <w:r w:rsidRPr="00A2721A">
        <w:rPr>
          <w:rFonts w:ascii="Arial" w:hAnsi="Arial" w:cs="Arial"/>
          <w:sz w:val="22"/>
          <w:szCs w:val="22"/>
          <w:shd w:val="clear" w:color="auto" w:fill="FFFFFF"/>
        </w:rPr>
        <w:t xml:space="preserve">Walton, M., 1988. </w:t>
      </w:r>
      <w:r w:rsidRPr="00A2721A">
        <w:rPr>
          <w:rFonts w:ascii="Arial" w:hAnsi="Arial" w:cs="Arial"/>
          <w:i/>
          <w:iCs/>
          <w:sz w:val="22"/>
          <w:szCs w:val="22"/>
        </w:rPr>
        <w:t>The Deming Management Method: The Bestselling Classic for Quality Management!</w:t>
      </w:r>
      <w:r w:rsidRPr="00A2721A">
        <w:rPr>
          <w:rFonts w:ascii="Arial" w:hAnsi="Arial" w:cs="Arial"/>
          <w:sz w:val="22"/>
          <w:szCs w:val="22"/>
          <w:shd w:val="clear" w:color="auto" w:fill="FFFFFF"/>
        </w:rPr>
        <w:t>. Penguin.</w:t>
      </w:r>
    </w:p>
    <w:p w14:paraId="132896A6" w14:textId="77777777" w:rsidR="00D10FE4" w:rsidRPr="00A2721A" w:rsidRDefault="00D10FE4" w:rsidP="00A2721A">
      <w:pPr>
        <w:pStyle w:val="ListParagraph"/>
        <w:numPr>
          <w:ilvl w:val="0"/>
          <w:numId w:val="10"/>
        </w:numPr>
        <w:spacing w:line="360" w:lineRule="auto"/>
        <w:rPr>
          <w:rFonts w:ascii="Arial" w:hAnsi="Arial" w:cs="Arial"/>
          <w:sz w:val="22"/>
          <w:szCs w:val="22"/>
        </w:rPr>
      </w:pPr>
      <w:r w:rsidRPr="00A2721A">
        <w:rPr>
          <w:rFonts w:ascii="Arial" w:hAnsi="Arial" w:cs="Arial"/>
          <w:sz w:val="22"/>
          <w:szCs w:val="22"/>
          <w:shd w:val="clear" w:color="auto" w:fill="FFFFFF"/>
        </w:rPr>
        <w:t xml:space="preserve">Webster, F.E. 2002, "Marketing management in changing times", </w:t>
      </w:r>
      <w:r w:rsidRPr="00A2721A">
        <w:rPr>
          <w:rFonts w:ascii="Arial" w:hAnsi="Arial" w:cs="Arial"/>
          <w:i/>
          <w:iCs/>
          <w:sz w:val="22"/>
          <w:szCs w:val="22"/>
        </w:rPr>
        <w:t xml:space="preserve">Marketing Management, </w:t>
      </w:r>
      <w:r w:rsidRPr="00A2721A">
        <w:rPr>
          <w:rFonts w:ascii="Arial" w:hAnsi="Arial" w:cs="Arial"/>
          <w:sz w:val="22"/>
          <w:szCs w:val="22"/>
          <w:shd w:val="clear" w:color="auto" w:fill="FFFFFF"/>
        </w:rPr>
        <w:t>vol. 11, no. 1, pp. 18-23.</w:t>
      </w:r>
    </w:p>
    <w:p w14:paraId="7EC864D3" w14:textId="77777777" w:rsidR="00CD091D" w:rsidRPr="00A2721A" w:rsidRDefault="00CD091D" w:rsidP="00A2721A">
      <w:pPr>
        <w:spacing w:line="360" w:lineRule="auto"/>
        <w:rPr>
          <w:rFonts w:ascii="Arial" w:hAnsi="Arial" w:cs="Arial"/>
          <w:sz w:val="22"/>
          <w:szCs w:val="22"/>
        </w:rPr>
      </w:pPr>
    </w:p>
    <w:sectPr w:rsidR="00CD091D" w:rsidRPr="00A272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7DA74" w14:textId="77777777" w:rsidR="004B037E" w:rsidRDefault="004B037E" w:rsidP="00417824">
      <w:pPr>
        <w:spacing w:after="0" w:line="240" w:lineRule="auto"/>
      </w:pPr>
      <w:r>
        <w:separator/>
      </w:r>
    </w:p>
  </w:endnote>
  <w:endnote w:type="continuationSeparator" w:id="0">
    <w:p w14:paraId="1DA80E1F" w14:textId="77777777" w:rsidR="004B037E" w:rsidRDefault="004B037E" w:rsidP="00417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B4DD6" w14:textId="77777777" w:rsidR="004B037E" w:rsidRDefault="004B037E" w:rsidP="00417824">
      <w:pPr>
        <w:spacing w:after="0" w:line="240" w:lineRule="auto"/>
      </w:pPr>
      <w:r>
        <w:separator/>
      </w:r>
    </w:p>
  </w:footnote>
  <w:footnote w:type="continuationSeparator" w:id="0">
    <w:p w14:paraId="37D5B874" w14:textId="77777777" w:rsidR="004B037E" w:rsidRDefault="004B037E" w:rsidP="004178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D11A6C84"/>
    <w:multiLevelType w:val="hybridMultilevel"/>
    <w:tmpl w:val="3C4859C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7277A68"/>
    <w:multiLevelType w:val="hybridMultilevel"/>
    <w:tmpl w:val="7E668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8904C9"/>
    <w:multiLevelType w:val="hybridMultilevel"/>
    <w:tmpl w:val="91A86B26"/>
    <w:lvl w:ilvl="0" w:tplc="1D048512">
      <w:start w:val="3"/>
      <w:numFmt w:val="decimal"/>
      <w:lvlText w:val="%1."/>
      <w:lvlJc w:val="left"/>
      <w:pPr>
        <w:tabs>
          <w:tab w:val="num" w:pos="720"/>
        </w:tabs>
        <w:ind w:left="720" w:hanging="360"/>
      </w:pPr>
    </w:lvl>
    <w:lvl w:ilvl="1" w:tplc="8B6C0EAC">
      <w:start w:val="1"/>
      <w:numFmt w:val="decimal"/>
      <w:lvlText w:val="%2."/>
      <w:lvlJc w:val="left"/>
      <w:pPr>
        <w:tabs>
          <w:tab w:val="num" w:pos="1440"/>
        </w:tabs>
        <w:ind w:left="1440" w:hanging="360"/>
      </w:pPr>
    </w:lvl>
    <w:lvl w:ilvl="2" w:tplc="17B01D7E" w:tentative="1">
      <w:start w:val="1"/>
      <w:numFmt w:val="decimal"/>
      <w:lvlText w:val="%3."/>
      <w:lvlJc w:val="left"/>
      <w:pPr>
        <w:tabs>
          <w:tab w:val="num" w:pos="2160"/>
        </w:tabs>
        <w:ind w:left="2160" w:hanging="360"/>
      </w:pPr>
    </w:lvl>
    <w:lvl w:ilvl="3" w:tplc="C08C3CAE" w:tentative="1">
      <w:start w:val="1"/>
      <w:numFmt w:val="decimal"/>
      <w:lvlText w:val="%4."/>
      <w:lvlJc w:val="left"/>
      <w:pPr>
        <w:tabs>
          <w:tab w:val="num" w:pos="2880"/>
        </w:tabs>
        <w:ind w:left="2880" w:hanging="360"/>
      </w:pPr>
    </w:lvl>
    <w:lvl w:ilvl="4" w:tplc="3020916A" w:tentative="1">
      <w:start w:val="1"/>
      <w:numFmt w:val="decimal"/>
      <w:lvlText w:val="%5."/>
      <w:lvlJc w:val="left"/>
      <w:pPr>
        <w:tabs>
          <w:tab w:val="num" w:pos="3600"/>
        </w:tabs>
        <w:ind w:left="3600" w:hanging="360"/>
      </w:pPr>
    </w:lvl>
    <w:lvl w:ilvl="5" w:tplc="F82A000C" w:tentative="1">
      <w:start w:val="1"/>
      <w:numFmt w:val="decimal"/>
      <w:lvlText w:val="%6."/>
      <w:lvlJc w:val="left"/>
      <w:pPr>
        <w:tabs>
          <w:tab w:val="num" w:pos="4320"/>
        </w:tabs>
        <w:ind w:left="4320" w:hanging="360"/>
      </w:pPr>
    </w:lvl>
    <w:lvl w:ilvl="6" w:tplc="29C006F8" w:tentative="1">
      <w:start w:val="1"/>
      <w:numFmt w:val="decimal"/>
      <w:lvlText w:val="%7."/>
      <w:lvlJc w:val="left"/>
      <w:pPr>
        <w:tabs>
          <w:tab w:val="num" w:pos="5040"/>
        </w:tabs>
        <w:ind w:left="5040" w:hanging="360"/>
      </w:pPr>
    </w:lvl>
    <w:lvl w:ilvl="7" w:tplc="B2A02DE2" w:tentative="1">
      <w:start w:val="1"/>
      <w:numFmt w:val="decimal"/>
      <w:lvlText w:val="%8."/>
      <w:lvlJc w:val="left"/>
      <w:pPr>
        <w:tabs>
          <w:tab w:val="num" w:pos="5760"/>
        </w:tabs>
        <w:ind w:left="5760" w:hanging="360"/>
      </w:pPr>
    </w:lvl>
    <w:lvl w:ilvl="8" w:tplc="B0FA046A" w:tentative="1">
      <w:start w:val="1"/>
      <w:numFmt w:val="decimal"/>
      <w:lvlText w:val="%9."/>
      <w:lvlJc w:val="left"/>
      <w:pPr>
        <w:tabs>
          <w:tab w:val="num" w:pos="6480"/>
        </w:tabs>
        <w:ind w:left="6480" w:hanging="360"/>
      </w:pPr>
    </w:lvl>
  </w:abstractNum>
  <w:abstractNum w:abstractNumId="3" w15:restartNumberingAfterBreak="0">
    <w:nsid w:val="383A3969"/>
    <w:multiLevelType w:val="hybridMultilevel"/>
    <w:tmpl w:val="6AEEABF2"/>
    <w:lvl w:ilvl="0" w:tplc="D80857A0">
      <w:start w:val="1"/>
      <w:numFmt w:val="bullet"/>
      <w:lvlText w:val="•"/>
      <w:lvlJc w:val="left"/>
      <w:pPr>
        <w:tabs>
          <w:tab w:val="num" w:pos="720"/>
        </w:tabs>
        <w:ind w:left="720" w:hanging="360"/>
      </w:pPr>
      <w:rPr>
        <w:rFonts w:ascii="Arial" w:hAnsi="Arial" w:hint="default"/>
      </w:rPr>
    </w:lvl>
    <w:lvl w:ilvl="1" w:tplc="09D8165A" w:tentative="1">
      <w:start w:val="1"/>
      <w:numFmt w:val="bullet"/>
      <w:lvlText w:val="•"/>
      <w:lvlJc w:val="left"/>
      <w:pPr>
        <w:tabs>
          <w:tab w:val="num" w:pos="1440"/>
        </w:tabs>
        <w:ind w:left="1440" w:hanging="360"/>
      </w:pPr>
      <w:rPr>
        <w:rFonts w:ascii="Arial" w:hAnsi="Arial" w:hint="default"/>
      </w:rPr>
    </w:lvl>
    <w:lvl w:ilvl="2" w:tplc="F54C308E" w:tentative="1">
      <w:start w:val="1"/>
      <w:numFmt w:val="bullet"/>
      <w:lvlText w:val="•"/>
      <w:lvlJc w:val="left"/>
      <w:pPr>
        <w:tabs>
          <w:tab w:val="num" w:pos="2160"/>
        </w:tabs>
        <w:ind w:left="2160" w:hanging="360"/>
      </w:pPr>
      <w:rPr>
        <w:rFonts w:ascii="Arial" w:hAnsi="Arial" w:hint="default"/>
      </w:rPr>
    </w:lvl>
    <w:lvl w:ilvl="3" w:tplc="37BA227A" w:tentative="1">
      <w:start w:val="1"/>
      <w:numFmt w:val="bullet"/>
      <w:lvlText w:val="•"/>
      <w:lvlJc w:val="left"/>
      <w:pPr>
        <w:tabs>
          <w:tab w:val="num" w:pos="2880"/>
        </w:tabs>
        <w:ind w:left="2880" w:hanging="360"/>
      </w:pPr>
      <w:rPr>
        <w:rFonts w:ascii="Arial" w:hAnsi="Arial" w:hint="default"/>
      </w:rPr>
    </w:lvl>
    <w:lvl w:ilvl="4" w:tplc="21A8B074" w:tentative="1">
      <w:start w:val="1"/>
      <w:numFmt w:val="bullet"/>
      <w:lvlText w:val="•"/>
      <w:lvlJc w:val="left"/>
      <w:pPr>
        <w:tabs>
          <w:tab w:val="num" w:pos="3600"/>
        </w:tabs>
        <w:ind w:left="3600" w:hanging="360"/>
      </w:pPr>
      <w:rPr>
        <w:rFonts w:ascii="Arial" w:hAnsi="Arial" w:hint="default"/>
      </w:rPr>
    </w:lvl>
    <w:lvl w:ilvl="5" w:tplc="DAC66E0C" w:tentative="1">
      <w:start w:val="1"/>
      <w:numFmt w:val="bullet"/>
      <w:lvlText w:val="•"/>
      <w:lvlJc w:val="left"/>
      <w:pPr>
        <w:tabs>
          <w:tab w:val="num" w:pos="4320"/>
        </w:tabs>
        <w:ind w:left="4320" w:hanging="360"/>
      </w:pPr>
      <w:rPr>
        <w:rFonts w:ascii="Arial" w:hAnsi="Arial" w:hint="default"/>
      </w:rPr>
    </w:lvl>
    <w:lvl w:ilvl="6" w:tplc="2C1EE380" w:tentative="1">
      <w:start w:val="1"/>
      <w:numFmt w:val="bullet"/>
      <w:lvlText w:val="•"/>
      <w:lvlJc w:val="left"/>
      <w:pPr>
        <w:tabs>
          <w:tab w:val="num" w:pos="5040"/>
        </w:tabs>
        <w:ind w:left="5040" w:hanging="360"/>
      </w:pPr>
      <w:rPr>
        <w:rFonts w:ascii="Arial" w:hAnsi="Arial" w:hint="default"/>
      </w:rPr>
    </w:lvl>
    <w:lvl w:ilvl="7" w:tplc="37562E76" w:tentative="1">
      <w:start w:val="1"/>
      <w:numFmt w:val="bullet"/>
      <w:lvlText w:val="•"/>
      <w:lvlJc w:val="left"/>
      <w:pPr>
        <w:tabs>
          <w:tab w:val="num" w:pos="5760"/>
        </w:tabs>
        <w:ind w:left="5760" w:hanging="360"/>
      </w:pPr>
      <w:rPr>
        <w:rFonts w:ascii="Arial" w:hAnsi="Arial" w:hint="default"/>
      </w:rPr>
    </w:lvl>
    <w:lvl w:ilvl="8" w:tplc="F24E61D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E021ADB"/>
    <w:multiLevelType w:val="hybridMultilevel"/>
    <w:tmpl w:val="D870FE26"/>
    <w:lvl w:ilvl="0" w:tplc="A6BE3A80">
      <w:start w:val="1"/>
      <w:numFmt w:val="decimal"/>
      <w:lvlText w:val="%1."/>
      <w:lvlJc w:val="left"/>
      <w:pPr>
        <w:tabs>
          <w:tab w:val="num" w:pos="720"/>
        </w:tabs>
        <w:ind w:left="720" w:hanging="360"/>
      </w:pPr>
    </w:lvl>
    <w:lvl w:ilvl="1" w:tplc="8AC4166E" w:tentative="1">
      <w:start w:val="1"/>
      <w:numFmt w:val="decimal"/>
      <w:lvlText w:val="%2."/>
      <w:lvlJc w:val="left"/>
      <w:pPr>
        <w:tabs>
          <w:tab w:val="num" w:pos="1440"/>
        </w:tabs>
        <w:ind w:left="1440" w:hanging="360"/>
      </w:pPr>
    </w:lvl>
    <w:lvl w:ilvl="2" w:tplc="EDBC0226" w:tentative="1">
      <w:start w:val="1"/>
      <w:numFmt w:val="decimal"/>
      <w:lvlText w:val="%3."/>
      <w:lvlJc w:val="left"/>
      <w:pPr>
        <w:tabs>
          <w:tab w:val="num" w:pos="2160"/>
        </w:tabs>
        <w:ind w:left="2160" w:hanging="360"/>
      </w:pPr>
    </w:lvl>
    <w:lvl w:ilvl="3" w:tplc="C464A92E" w:tentative="1">
      <w:start w:val="1"/>
      <w:numFmt w:val="decimal"/>
      <w:lvlText w:val="%4."/>
      <w:lvlJc w:val="left"/>
      <w:pPr>
        <w:tabs>
          <w:tab w:val="num" w:pos="2880"/>
        </w:tabs>
        <w:ind w:left="2880" w:hanging="360"/>
      </w:pPr>
    </w:lvl>
    <w:lvl w:ilvl="4" w:tplc="D1BC9EDA" w:tentative="1">
      <w:start w:val="1"/>
      <w:numFmt w:val="decimal"/>
      <w:lvlText w:val="%5."/>
      <w:lvlJc w:val="left"/>
      <w:pPr>
        <w:tabs>
          <w:tab w:val="num" w:pos="3600"/>
        </w:tabs>
        <w:ind w:left="3600" w:hanging="360"/>
      </w:pPr>
    </w:lvl>
    <w:lvl w:ilvl="5" w:tplc="A08E0F6C" w:tentative="1">
      <w:start w:val="1"/>
      <w:numFmt w:val="decimal"/>
      <w:lvlText w:val="%6."/>
      <w:lvlJc w:val="left"/>
      <w:pPr>
        <w:tabs>
          <w:tab w:val="num" w:pos="4320"/>
        </w:tabs>
        <w:ind w:left="4320" w:hanging="360"/>
      </w:pPr>
    </w:lvl>
    <w:lvl w:ilvl="6" w:tplc="F988989A" w:tentative="1">
      <w:start w:val="1"/>
      <w:numFmt w:val="decimal"/>
      <w:lvlText w:val="%7."/>
      <w:lvlJc w:val="left"/>
      <w:pPr>
        <w:tabs>
          <w:tab w:val="num" w:pos="5040"/>
        </w:tabs>
        <w:ind w:left="5040" w:hanging="360"/>
      </w:pPr>
    </w:lvl>
    <w:lvl w:ilvl="7" w:tplc="E83E3CF0" w:tentative="1">
      <w:start w:val="1"/>
      <w:numFmt w:val="decimal"/>
      <w:lvlText w:val="%8."/>
      <w:lvlJc w:val="left"/>
      <w:pPr>
        <w:tabs>
          <w:tab w:val="num" w:pos="5760"/>
        </w:tabs>
        <w:ind w:left="5760" w:hanging="360"/>
      </w:pPr>
    </w:lvl>
    <w:lvl w:ilvl="8" w:tplc="1FC42554" w:tentative="1">
      <w:start w:val="1"/>
      <w:numFmt w:val="decimal"/>
      <w:lvlText w:val="%9."/>
      <w:lvlJc w:val="left"/>
      <w:pPr>
        <w:tabs>
          <w:tab w:val="num" w:pos="6480"/>
        </w:tabs>
        <w:ind w:left="6480" w:hanging="360"/>
      </w:pPr>
    </w:lvl>
  </w:abstractNum>
  <w:abstractNum w:abstractNumId="5" w15:restartNumberingAfterBreak="0">
    <w:nsid w:val="4507501E"/>
    <w:multiLevelType w:val="hybridMultilevel"/>
    <w:tmpl w:val="CEAC182E"/>
    <w:lvl w:ilvl="0" w:tplc="05222468">
      <w:start w:val="1"/>
      <w:numFmt w:val="lowerRoman"/>
      <w:lvlText w:val="(%1)"/>
      <w:lvlJc w:val="right"/>
      <w:pPr>
        <w:tabs>
          <w:tab w:val="num" w:pos="720"/>
        </w:tabs>
        <w:ind w:left="720" w:hanging="360"/>
      </w:pPr>
    </w:lvl>
    <w:lvl w:ilvl="1" w:tplc="18B2C53E">
      <w:start w:val="1"/>
      <w:numFmt w:val="lowerRoman"/>
      <w:lvlText w:val="(%2)"/>
      <w:lvlJc w:val="right"/>
      <w:pPr>
        <w:tabs>
          <w:tab w:val="num" w:pos="1440"/>
        </w:tabs>
        <w:ind w:left="1440" w:hanging="360"/>
      </w:pPr>
    </w:lvl>
    <w:lvl w:ilvl="2" w:tplc="7FA674F4" w:tentative="1">
      <w:start w:val="1"/>
      <w:numFmt w:val="lowerRoman"/>
      <w:lvlText w:val="(%3)"/>
      <w:lvlJc w:val="right"/>
      <w:pPr>
        <w:tabs>
          <w:tab w:val="num" w:pos="2160"/>
        </w:tabs>
        <w:ind w:left="2160" w:hanging="360"/>
      </w:pPr>
    </w:lvl>
    <w:lvl w:ilvl="3" w:tplc="3DB0FF24" w:tentative="1">
      <w:start w:val="1"/>
      <w:numFmt w:val="lowerRoman"/>
      <w:lvlText w:val="(%4)"/>
      <w:lvlJc w:val="right"/>
      <w:pPr>
        <w:tabs>
          <w:tab w:val="num" w:pos="2880"/>
        </w:tabs>
        <w:ind w:left="2880" w:hanging="360"/>
      </w:pPr>
    </w:lvl>
    <w:lvl w:ilvl="4" w:tplc="8D14DB66" w:tentative="1">
      <w:start w:val="1"/>
      <w:numFmt w:val="lowerRoman"/>
      <w:lvlText w:val="(%5)"/>
      <w:lvlJc w:val="right"/>
      <w:pPr>
        <w:tabs>
          <w:tab w:val="num" w:pos="3600"/>
        </w:tabs>
        <w:ind w:left="3600" w:hanging="360"/>
      </w:pPr>
    </w:lvl>
    <w:lvl w:ilvl="5" w:tplc="9AD2103C" w:tentative="1">
      <w:start w:val="1"/>
      <w:numFmt w:val="lowerRoman"/>
      <w:lvlText w:val="(%6)"/>
      <w:lvlJc w:val="right"/>
      <w:pPr>
        <w:tabs>
          <w:tab w:val="num" w:pos="4320"/>
        </w:tabs>
        <w:ind w:left="4320" w:hanging="360"/>
      </w:pPr>
    </w:lvl>
    <w:lvl w:ilvl="6" w:tplc="1176352A" w:tentative="1">
      <w:start w:val="1"/>
      <w:numFmt w:val="lowerRoman"/>
      <w:lvlText w:val="(%7)"/>
      <w:lvlJc w:val="right"/>
      <w:pPr>
        <w:tabs>
          <w:tab w:val="num" w:pos="5040"/>
        </w:tabs>
        <w:ind w:left="5040" w:hanging="360"/>
      </w:pPr>
    </w:lvl>
    <w:lvl w:ilvl="7" w:tplc="F1C816D4" w:tentative="1">
      <w:start w:val="1"/>
      <w:numFmt w:val="lowerRoman"/>
      <w:lvlText w:val="(%8)"/>
      <w:lvlJc w:val="right"/>
      <w:pPr>
        <w:tabs>
          <w:tab w:val="num" w:pos="5760"/>
        </w:tabs>
        <w:ind w:left="5760" w:hanging="360"/>
      </w:pPr>
    </w:lvl>
    <w:lvl w:ilvl="8" w:tplc="2ACC35CC" w:tentative="1">
      <w:start w:val="1"/>
      <w:numFmt w:val="lowerRoman"/>
      <w:lvlText w:val="(%9)"/>
      <w:lvlJc w:val="right"/>
      <w:pPr>
        <w:tabs>
          <w:tab w:val="num" w:pos="6480"/>
        </w:tabs>
        <w:ind w:left="6480" w:hanging="360"/>
      </w:pPr>
    </w:lvl>
  </w:abstractNum>
  <w:abstractNum w:abstractNumId="6" w15:restartNumberingAfterBreak="0">
    <w:nsid w:val="48E12D68"/>
    <w:multiLevelType w:val="hybridMultilevel"/>
    <w:tmpl w:val="4496BB18"/>
    <w:lvl w:ilvl="0" w:tplc="2618ED22">
      <w:start w:val="1"/>
      <w:numFmt w:val="lowerRoman"/>
      <w:lvlText w:val="(%1)"/>
      <w:lvlJc w:val="right"/>
      <w:pPr>
        <w:tabs>
          <w:tab w:val="num" w:pos="720"/>
        </w:tabs>
        <w:ind w:left="720" w:hanging="360"/>
      </w:pPr>
    </w:lvl>
    <w:lvl w:ilvl="1" w:tplc="E0049C66">
      <w:start w:val="1"/>
      <w:numFmt w:val="lowerRoman"/>
      <w:lvlText w:val="(%2)"/>
      <w:lvlJc w:val="right"/>
      <w:pPr>
        <w:tabs>
          <w:tab w:val="num" w:pos="1440"/>
        </w:tabs>
        <w:ind w:left="1440" w:hanging="360"/>
      </w:pPr>
    </w:lvl>
    <w:lvl w:ilvl="2" w:tplc="764E0618" w:tentative="1">
      <w:start w:val="1"/>
      <w:numFmt w:val="lowerRoman"/>
      <w:lvlText w:val="(%3)"/>
      <w:lvlJc w:val="right"/>
      <w:pPr>
        <w:tabs>
          <w:tab w:val="num" w:pos="2160"/>
        </w:tabs>
        <w:ind w:left="2160" w:hanging="360"/>
      </w:pPr>
    </w:lvl>
    <w:lvl w:ilvl="3" w:tplc="39304BBC" w:tentative="1">
      <w:start w:val="1"/>
      <w:numFmt w:val="lowerRoman"/>
      <w:lvlText w:val="(%4)"/>
      <w:lvlJc w:val="right"/>
      <w:pPr>
        <w:tabs>
          <w:tab w:val="num" w:pos="2880"/>
        </w:tabs>
        <w:ind w:left="2880" w:hanging="360"/>
      </w:pPr>
    </w:lvl>
    <w:lvl w:ilvl="4" w:tplc="CA76B39C" w:tentative="1">
      <w:start w:val="1"/>
      <w:numFmt w:val="lowerRoman"/>
      <w:lvlText w:val="(%5)"/>
      <w:lvlJc w:val="right"/>
      <w:pPr>
        <w:tabs>
          <w:tab w:val="num" w:pos="3600"/>
        </w:tabs>
        <w:ind w:left="3600" w:hanging="360"/>
      </w:pPr>
    </w:lvl>
    <w:lvl w:ilvl="5" w:tplc="0DF84AEA" w:tentative="1">
      <w:start w:val="1"/>
      <w:numFmt w:val="lowerRoman"/>
      <w:lvlText w:val="(%6)"/>
      <w:lvlJc w:val="right"/>
      <w:pPr>
        <w:tabs>
          <w:tab w:val="num" w:pos="4320"/>
        </w:tabs>
        <w:ind w:left="4320" w:hanging="360"/>
      </w:pPr>
    </w:lvl>
    <w:lvl w:ilvl="6" w:tplc="4402722A" w:tentative="1">
      <w:start w:val="1"/>
      <w:numFmt w:val="lowerRoman"/>
      <w:lvlText w:val="(%7)"/>
      <w:lvlJc w:val="right"/>
      <w:pPr>
        <w:tabs>
          <w:tab w:val="num" w:pos="5040"/>
        </w:tabs>
        <w:ind w:left="5040" w:hanging="360"/>
      </w:pPr>
    </w:lvl>
    <w:lvl w:ilvl="7" w:tplc="4F2CDBD6" w:tentative="1">
      <w:start w:val="1"/>
      <w:numFmt w:val="lowerRoman"/>
      <w:lvlText w:val="(%8)"/>
      <w:lvlJc w:val="right"/>
      <w:pPr>
        <w:tabs>
          <w:tab w:val="num" w:pos="5760"/>
        </w:tabs>
        <w:ind w:left="5760" w:hanging="360"/>
      </w:pPr>
    </w:lvl>
    <w:lvl w:ilvl="8" w:tplc="53E62BF6" w:tentative="1">
      <w:start w:val="1"/>
      <w:numFmt w:val="lowerRoman"/>
      <w:lvlText w:val="(%9)"/>
      <w:lvlJc w:val="right"/>
      <w:pPr>
        <w:tabs>
          <w:tab w:val="num" w:pos="6480"/>
        </w:tabs>
        <w:ind w:left="6480" w:hanging="360"/>
      </w:pPr>
    </w:lvl>
  </w:abstractNum>
  <w:abstractNum w:abstractNumId="7" w15:restartNumberingAfterBreak="0">
    <w:nsid w:val="4EBB2AE7"/>
    <w:multiLevelType w:val="hybridMultilevel"/>
    <w:tmpl w:val="59904910"/>
    <w:lvl w:ilvl="0" w:tplc="8362DBF4">
      <w:start w:val="1"/>
      <w:numFmt w:val="bullet"/>
      <w:lvlText w:val="•"/>
      <w:lvlJc w:val="left"/>
      <w:pPr>
        <w:tabs>
          <w:tab w:val="num" w:pos="720"/>
        </w:tabs>
        <w:ind w:left="720" w:hanging="360"/>
      </w:pPr>
      <w:rPr>
        <w:rFonts w:ascii="Arial" w:hAnsi="Arial" w:hint="default"/>
      </w:rPr>
    </w:lvl>
    <w:lvl w:ilvl="1" w:tplc="B7908E7A" w:tentative="1">
      <w:start w:val="1"/>
      <w:numFmt w:val="bullet"/>
      <w:lvlText w:val="•"/>
      <w:lvlJc w:val="left"/>
      <w:pPr>
        <w:tabs>
          <w:tab w:val="num" w:pos="1440"/>
        </w:tabs>
        <w:ind w:left="1440" w:hanging="360"/>
      </w:pPr>
      <w:rPr>
        <w:rFonts w:ascii="Arial" w:hAnsi="Arial" w:hint="default"/>
      </w:rPr>
    </w:lvl>
    <w:lvl w:ilvl="2" w:tplc="506CD59A" w:tentative="1">
      <w:start w:val="1"/>
      <w:numFmt w:val="bullet"/>
      <w:lvlText w:val="•"/>
      <w:lvlJc w:val="left"/>
      <w:pPr>
        <w:tabs>
          <w:tab w:val="num" w:pos="2160"/>
        </w:tabs>
        <w:ind w:left="2160" w:hanging="360"/>
      </w:pPr>
      <w:rPr>
        <w:rFonts w:ascii="Arial" w:hAnsi="Arial" w:hint="default"/>
      </w:rPr>
    </w:lvl>
    <w:lvl w:ilvl="3" w:tplc="F2402E02" w:tentative="1">
      <w:start w:val="1"/>
      <w:numFmt w:val="bullet"/>
      <w:lvlText w:val="•"/>
      <w:lvlJc w:val="left"/>
      <w:pPr>
        <w:tabs>
          <w:tab w:val="num" w:pos="2880"/>
        </w:tabs>
        <w:ind w:left="2880" w:hanging="360"/>
      </w:pPr>
      <w:rPr>
        <w:rFonts w:ascii="Arial" w:hAnsi="Arial" w:hint="default"/>
      </w:rPr>
    </w:lvl>
    <w:lvl w:ilvl="4" w:tplc="8D00D30A" w:tentative="1">
      <w:start w:val="1"/>
      <w:numFmt w:val="bullet"/>
      <w:lvlText w:val="•"/>
      <w:lvlJc w:val="left"/>
      <w:pPr>
        <w:tabs>
          <w:tab w:val="num" w:pos="3600"/>
        </w:tabs>
        <w:ind w:left="3600" w:hanging="360"/>
      </w:pPr>
      <w:rPr>
        <w:rFonts w:ascii="Arial" w:hAnsi="Arial" w:hint="default"/>
      </w:rPr>
    </w:lvl>
    <w:lvl w:ilvl="5" w:tplc="A8C4F154" w:tentative="1">
      <w:start w:val="1"/>
      <w:numFmt w:val="bullet"/>
      <w:lvlText w:val="•"/>
      <w:lvlJc w:val="left"/>
      <w:pPr>
        <w:tabs>
          <w:tab w:val="num" w:pos="4320"/>
        </w:tabs>
        <w:ind w:left="4320" w:hanging="360"/>
      </w:pPr>
      <w:rPr>
        <w:rFonts w:ascii="Arial" w:hAnsi="Arial" w:hint="default"/>
      </w:rPr>
    </w:lvl>
    <w:lvl w:ilvl="6" w:tplc="D34CC0E4" w:tentative="1">
      <w:start w:val="1"/>
      <w:numFmt w:val="bullet"/>
      <w:lvlText w:val="•"/>
      <w:lvlJc w:val="left"/>
      <w:pPr>
        <w:tabs>
          <w:tab w:val="num" w:pos="5040"/>
        </w:tabs>
        <w:ind w:left="5040" w:hanging="360"/>
      </w:pPr>
      <w:rPr>
        <w:rFonts w:ascii="Arial" w:hAnsi="Arial" w:hint="default"/>
      </w:rPr>
    </w:lvl>
    <w:lvl w:ilvl="7" w:tplc="88B0676A" w:tentative="1">
      <w:start w:val="1"/>
      <w:numFmt w:val="bullet"/>
      <w:lvlText w:val="•"/>
      <w:lvlJc w:val="left"/>
      <w:pPr>
        <w:tabs>
          <w:tab w:val="num" w:pos="5760"/>
        </w:tabs>
        <w:ind w:left="5760" w:hanging="360"/>
      </w:pPr>
      <w:rPr>
        <w:rFonts w:ascii="Arial" w:hAnsi="Arial" w:hint="default"/>
      </w:rPr>
    </w:lvl>
    <w:lvl w:ilvl="8" w:tplc="A41AF5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D5A0E24"/>
    <w:multiLevelType w:val="hybridMultilevel"/>
    <w:tmpl w:val="5A56F45C"/>
    <w:lvl w:ilvl="0" w:tplc="FB56C7D6">
      <w:start w:val="1"/>
      <w:numFmt w:val="lowerRoman"/>
      <w:lvlText w:val="(%1)"/>
      <w:lvlJc w:val="right"/>
      <w:pPr>
        <w:tabs>
          <w:tab w:val="num" w:pos="720"/>
        </w:tabs>
        <w:ind w:left="720" w:hanging="360"/>
      </w:pPr>
    </w:lvl>
    <w:lvl w:ilvl="1" w:tplc="13F60920">
      <w:start w:val="1"/>
      <w:numFmt w:val="lowerRoman"/>
      <w:lvlText w:val="(%2)"/>
      <w:lvlJc w:val="right"/>
      <w:pPr>
        <w:tabs>
          <w:tab w:val="num" w:pos="1440"/>
        </w:tabs>
        <w:ind w:left="1440" w:hanging="360"/>
      </w:pPr>
    </w:lvl>
    <w:lvl w:ilvl="2" w:tplc="5A8E954C" w:tentative="1">
      <w:start w:val="1"/>
      <w:numFmt w:val="lowerRoman"/>
      <w:lvlText w:val="(%3)"/>
      <w:lvlJc w:val="right"/>
      <w:pPr>
        <w:tabs>
          <w:tab w:val="num" w:pos="2160"/>
        </w:tabs>
        <w:ind w:left="2160" w:hanging="360"/>
      </w:pPr>
    </w:lvl>
    <w:lvl w:ilvl="3" w:tplc="0780134C" w:tentative="1">
      <w:start w:val="1"/>
      <w:numFmt w:val="lowerRoman"/>
      <w:lvlText w:val="(%4)"/>
      <w:lvlJc w:val="right"/>
      <w:pPr>
        <w:tabs>
          <w:tab w:val="num" w:pos="2880"/>
        </w:tabs>
        <w:ind w:left="2880" w:hanging="360"/>
      </w:pPr>
    </w:lvl>
    <w:lvl w:ilvl="4" w:tplc="CD90B19A" w:tentative="1">
      <w:start w:val="1"/>
      <w:numFmt w:val="lowerRoman"/>
      <w:lvlText w:val="(%5)"/>
      <w:lvlJc w:val="right"/>
      <w:pPr>
        <w:tabs>
          <w:tab w:val="num" w:pos="3600"/>
        </w:tabs>
        <w:ind w:left="3600" w:hanging="360"/>
      </w:pPr>
    </w:lvl>
    <w:lvl w:ilvl="5" w:tplc="F8544D10" w:tentative="1">
      <w:start w:val="1"/>
      <w:numFmt w:val="lowerRoman"/>
      <w:lvlText w:val="(%6)"/>
      <w:lvlJc w:val="right"/>
      <w:pPr>
        <w:tabs>
          <w:tab w:val="num" w:pos="4320"/>
        </w:tabs>
        <w:ind w:left="4320" w:hanging="360"/>
      </w:pPr>
    </w:lvl>
    <w:lvl w:ilvl="6" w:tplc="C846E1E8" w:tentative="1">
      <w:start w:val="1"/>
      <w:numFmt w:val="lowerRoman"/>
      <w:lvlText w:val="(%7)"/>
      <w:lvlJc w:val="right"/>
      <w:pPr>
        <w:tabs>
          <w:tab w:val="num" w:pos="5040"/>
        </w:tabs>
        <w:ind w:left="5040" w:hanging="360"/>
      </w:pPr>
    </w:lvl>
    <w:lvl w:ilvl="7" w:tplc="FC2CD298" w:tentative="1">
      <w:start w:val="1"/>
      <w:numFmt w:val="lowerRoman"/>
      <w:lvlText w:val="(%8)"/>
      <w:lvlJc w:val="right"/>
      <w:pPr>
        <w:tabs>
          <w:tab w:val="num" w:pos="5760"/>
        </w:tabs>
        <w:ind w:left="5760" w:hanging="360"/>
      </w:pPr>
    </w:lvl>
    <w:lvl w:ilvl="8" w:tplc="A83EE510" w:tentative="1">
      <w:start w:val="1"/>
      <w:numFmt w:val="lowerRoman"/>
      <w:lvlText w:val="(%9)"/>
      <w:lvlJc w:val="right"/>
      <w:pPr>
        <w:tabs>
          <w:tab w:val="num" w:pos="6480"/>
        </w:tabs>
        <w:ind w:left="6480" w:hanging="360"/>
      </w:pPr>
    </w:lvl>
  </w:abstractNum>
  <w:abstractNum w:abstractNumId="9" w15:restartNumberingAfterBreak="0">
    <w:nsid w:val="7F5246E0"/>
    <w:multiLevelType w:val="hybridMultilevel"/>
    <w:tmpl w:val="9CAE566A"/>
    <w:lvl w:ilvl="0" w:tplc="793087D2">
      <w:start w:val="1"/>
      <w:numFmt w:val="bullet"/>
      <w:lvlText w:val="•"/>
      <w:lvlJc w:val="left"/>
      <w:pPr>
        <w:tabs>
          <w:tab w:val="num" w:pos="720"/>
        </w:tabs>
        <w:ind w:left="720" w:hanging="360"/>
      </w:pPr>
      <w:rPr>
        <w:rFonts w:ascii="Arial" w:hAnsi="Arial" w:hint="default"/>
      </w:rPr>
    </w:lvl>
    <w:lvl w:ilvl="1" w:tplc="EA043B6A" w:tentative="1">
      <w:start w:val="1"/>
      <w:numFmt w:val="bullet"/>
      <w:lvlText w:val="•"/>
      <w:lvlJc w:val="left"/>
      <w:pPr>
        <w:tabs>
          <w:tab w:val="num" w:pos="1440"/>
        </w:tabs>
        <w:ind w:left="1440" w:hanging="360"/>
      </w:pPr>
      <w:rPr>
        <w:rFonts w:ascii="Arial" w:hAnsi="Arial" w:hint="default"/>
      </w:rPr>
    </w:lvl>
    <w:lvl w:ilvl="2" w:tplc="B87268CE" w:tentative="1">
      <w:start w:val="1"/>
      <w:numFmt w:val="bullet"/>
      <w:lvlText w:val="•"/>
      <w:lvlJc w:val="left"/>
      <w:pPr>
        <w:tabs>
          <w:tab w:val="num" w:pos="2160"/>
        </w:tabs>
        <w:ind w:left="2160" w:hanging="360"/>
      </w:pPr>
      <w:rPr>
        <w:rFonts w:ascii="Arial" w:hAnsi="Arial" w:hint="default"/>
      </w:rPr>
    </w:lvl>
    <w:lvl w:ilvl="3" w:tplc="45122348" w:tentative="1">
      <w:start w:val="1"/>
      <w:numFmt w:val="bullet"/>
      <w:lvlText w:val="•"/>
      <w:lvlJc w:val="left"/>
      <w:pPr>
        <w:tabs>
          <w:tab w:val="num" w:pos="2880"/>
        </w:tabs>
        <w:ind w:left="2880" w:hanging="360"/>
      </w:pPr>
      <w:rPr>
        <w:rFonts w:ascii="Arial" w:hAnsi="Arial" w:hint="default"/>
      </w:rPr>
    </w:lvl>
    <w:lvl w:ilvl="4" w:tplc="0E4AADC6" w:tentative="1">
      <w:start w:val="1"/>
      <w:numFmt w:val="bullet"/>
      <w:lvlText w:val="•"/>
      <w:lvlJc w:val="left"/>
      <w:pPr>
        <w:tabs>
          <w:tab w:val="num" w:pos="3600"/>
        </w:tabs>
        <w:ind w:left="3600" w:hanging="360"/>
      </w:pPr>
      <w:rPr>
        <w:rFonts w:ascii="Arial" w:hAnsi="Arial" w:hint="default"/>
      </w:rPr>
    </w:lvl>
    <w:lvl w:ilvl="5" w:tplc="2206C086" w:tentative="1">
      <w:start w:val="1"/>
      <w:numFmt w:val="bullet"/>
      <w:lvlText w:val="•"/>
      <w:lvlJc w:val="left"/>
      <w:pPr>
        <w:tabs>
          <w:tab w:val="num" w:pos="4320"/>
        </w:tabs>
        <w:ind w:left="4320" w:hanging="360"/>
      </w:pPr>
      <w:rPr>
        <w:rFonts w:ascii="Arial" w:hAnsi="Arial" w:hint="default"/>
      </w:rPr>
    </w:lvl>
    <w:lvl w:ilvl="6" w:tplc="4F8C4842" w:tentative="1">
      <w:start w:val="1"/>
      <w:numFmt w:val="bullet"/>
      <w:lvlText w:val="•"/>
      <w:lvlJc w:val="left"/>
      <w:pPr>
        <w:tabs>
          <w:tab w:val="num" w:pos="5040"/>
        </w:tabs>
        <w:ind w:left="5040" w:hanging="360"/>
      </w:pPr>
      <w:rPr>
        <w:rFonts w:ascii="Arial" w:hAnsi="Arial" w:hint="default"/>
      </w:rPr>
    </w:lvl>
    <w:lvl w:ilvl="7" w:tplc="739E0DE4" w:tentative="1">
      <w:start w:val="1"/>
      <w:numFmt w:val="bullet"/>
      <w:lvlText w:val="•"/>
      <w:lvlJc w:val="left"/>
      <w:pPr>
        <w:tabs>
          <w:tab w:val="num" w:pos="5760"/>
        </w:tabs>
        <w:ind w:left="5760" w:hanging="360"/>
      </w:pPr>
      <w:rPr>
        <w:rFonts w:ascii="Arial" w:hAnsi="Arial" w:hint="default"/>
      </w:rPr>
    </w:lvl>
    <w:lvl w:ilvl="8" w:tplc="20E411B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6"/>
  </w:num>
  <w:num w:numId="3">
    <w:abstractNumId w:val="5"/>
  </w:num>
  <w:num w:numId="4">
    <w:abstractNumId w:val="8"/>
  </w:num>
  <w:num w:numId="5">
    <w:abstractNumId w:val="3"/>
  </w:num>
  <w:num w:numId="6">
    <w:abstractNumId w:val="9"/>
  </w:num>
  <w:num w:numId="7">
    <w:abstractNumId w:val="7"/>
  </w:num>
  <w:num w:numId="8">
    <w:abstractNumId w:val="2"/>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1Mzc2tDC1MDc1MjNX0lEKTi0uzszPAykwrAUAl7lwsiwAAAA="/>
  </w:docVars>
  <w:rsids>
    <w:rsidRoot w:val="00670F1A"/>
    <w:rsid w:val="000260C7"/>
    <w:rsid w:val="000645ED"/>
    <w:rsid w:val="00066F69"/>
    <w:rsid w:val="00072549"/>
    <w:rsid w:val="00072FD8"/>
    <w:rsid w:val="00082DDF"/>
    <w:rsid w:val="000A6EAC"/>
    <w:rsid w:val="000B48ED"/>
    <w:rsid w:val="000C63AD"/>
    <w:rsid w:val="000D2EBB"/>
    <w:rsid w:val="00105ADC"/>
    <w:rsid w:val="00106F3F"/>
    <w:rsid w:val="001076E0"/>
    <w:rsid w:val="00116A20"/>
    <w:rsid w:val="001259C9"/>
    <w:rsid w:val="00127BAB"/>
    <w:rsid w:val="00127DA8"/>
    <w:rsid w:val="00142942"/>
    <w:rsid w:val="00174D4E"/>
    <w:rsid w:val="00193302"/>
    <w:rsid w:val="001A7EE8"/>
    <w:rsid w:val="00213AF1"/>
    <w:rsid w:val="00223319"/>
    <w:rsid w:val="002237A5"/>
    <w:rsid w:val="00227E3B"/>
    <w:rsid w:val="0024723D"/>
    <w:rsid w:val="0024752C"/>
    <w:rsid w:val="00251B39"/>
    <w:rsid w:val="00272C58"/>
    <w:rsid w:val="00277173"/>
    <w:rsid w:val="002A14FB"/>
    <w:rsid w:val="002A3CFD"/>
    <w:rsid w:val="002C4904"/>
    <w:rsid w:val="002D4D20"/>
    <w:rsid w:val="002E38D0"/>
    <w:rsid w:val="002F351E"/>
    <w:rsid w:val="002F7204"/>
    <w:rsid w:val="00306B2B"/>
    <w:rsid w:val="003202A2"/>
    <w:rsid w:val="003366FD"/>
    <w:rsid w:val="003618F0"/>
    <w:rsid w:val="00373341"/>
    <w:rsid w:val="00374F94"/>
    <w:rsid w:val="003A16DF"/>
    <w:rsid w:val="003C4475"/>
    <w:rsid w:val="003C6E9C"/>
    <w:rsid w:val="003D10B6"/>
    <w:rsid w:val="003E6D52"/>
    <w:rsid w:val="00417824"/>
    <w:rsid w:val="00420981"/>
    <w:rsid w:val="00423D93"/>
    <w:rsid w:val="00453567"/>
    <w:rsid w:val="004713C9"/>
    <w:rsid w:val="00475F61"/>
    <w:rsid w:val="004A14AA"/>
    <w:rsid w:val="004B037E"/>
    <w:rsid w:val="004B122F"/>
    <w:rsid w:val="004C4D7D"/>
    <w:rsid w:val="004E58D1"/>
    <w:rsid w:val="004E73AD"/>
    <w:rsid w:val="004E761B"/>
    <w:rsid w:val="00512E0A"/>
    <w:rsid w:val="005306C7"/>
    <w:rsid w:val="0054145F"/>
    <w:rsid w:val="00541CEF"/>
    <w:rsid w:val="00576039"/>
    <w:rsid w:val="00577649"/>
    <w:rsid w:val="0059253D"/>
    <w:rsid w:val="005B07FE"/>
    <w:rsid w:val="005B1DE5"/>
    <w:rsid w:val="005B4D9E"/>
    <w:rsid w:val="005D62DA"/>
    <w:rsid w:val="005E1E50"/>
    <w:rsid w:val="005F5672"/>
    <w:rsid w:val="006273DE"/>
    <w:rsid w:val="006339EC"/>
    <w:rsid w:val="00634F09"/>
    <w:rsid w:val="00655811"/>
    <w:rsid w:val="00670F1A"/>
    <w:rsid w:val="00694D05"/>
    <w:rsid w:val="006D289A"/>
    <w:rsid w:val="0071774A"/>
    <w:rsid w:val="00722745"/>
    <w:rsid w:val="00724AED"/>
    <w:rsid w:val="0075597E"/>
    <w:rsid w:val="007669F4"/>
    <w:rsid w:val="00787075"/>
    <w:rsid w:val="00792391"/>
    <w:rsid w:val="00795B5E"/>
    <w:rsid w:val="00797B45"/>
    <w:rsid w:val="007B297E"/>
    <w:rsid w:val="007F47BA"/>
    <w:rsid w:val="007F5091"/>
    <w:rsid w:val="008246BE"/>
    <w:rsid w:val="008479B7"/>
    <w:rsid w:val="008515D8"/>
    <w:rsid w:val="00857A97"/>
    <w:rsid w:val="008604AC"/>
    <w:rsid w:val="008610EB"/>
    <w:rsid w:val="00861682"/>
    <w:rsid w:val="00861A30"/>
    <w:rsid w:val="00881421"/>
    <w:rsid w:val="00886596"/>
    <w:rsid w:val="00890367"/>
    <w:rsid w:val="00896193"/>
    <w:rsid w:val="008B53CD"/>
    <w:rsid w:val="008C1929"/>
    <w:rsid w:val="008C1A4D"/>
    <w:rsid w:val="008C6FEE"/>
    <w:rsid w:val="008E5B7B"/>
    <w:rsid w:val="008F1DAC"/>
    <w:rsid w:val="009153F5"/>
    <w:rsid w:val="0093165A"/>
    <w:rsid w:val="00942982"/>
    <w:rsid w:val="00960AD3"/>
    <w:rsid w:val="00964915"/>
    <w:rsid w:val="00986F53"/>
    <w:rsid w:val="009F76EF"/>
    <w:rsid w:val="00A2721A"/>
    <w:rsid w:val="00A3620F"/>
    <w:rsid w:val="00A717E4"/>
    <w:rsid w:val="00A72B83"/>
    <w:rsid w:val="00AA3428"/>
    <w:rsid w:val="00AB399D"/>
    <w:rsid w:val="00AB6C0B"/>
    <w:rsid w:val="00AB7F70"/>
    <w:rsid w:val="00AC4437"/>
    <w:rsid w:val="00AD5C40"/>
    <w:rsid w:val="00AE2F2F"/>
    <w:rsid w:val="00AF088D"/>
    <w:rsid w:val="00AF4F6A"/>
    <w:rsid w:val="00B12111"/>
    <w:rsid w:val="00B2253F"/>
    <w:rsid w:val="00B31B59"/>
    <w:rsid w:val="00B6039A"/>
    <w:rsid w:val="00B804EB"/>
    <w:rsid w:val="00B82866"/>
    <w:rsid w:val="00BA7366"/>
    <w:rsid w:val="00BB21DB"/>
    <w:rsid w:val="00BC12D8"/>
    <w:rsid w:val="00BC26E3"/>
    <w:rsid w:val="00BC6EB8"/>
    <w:rsid w:val="00BD40CA"/>
    <w:rsid w:val="00C23E98"/>
    <w:rsid w:val="00C53FFE"/>
    <w:rsid w:val="00C6539D"/>
    <w:rsid w:val="00C8479C"/>
    <w:rsid w:val="00CA334D"/>
    <w:rsid w:val="00CD091D"/>
    <w:rsid w:val="00D10FE4"/>
    <w:rsid w:val="00D24CA4"/>
    <w:rsid w:val="00D25AB4"/>
    <w:rsid w:val="00D8287A"/>
    <w:rsid w:val="00D84084"/>
    <w:rsid w:val="00D87F9F"/>
    <w:rsid w:val="00DD1E09"/>
    <w:rsid w:val="00DE5319"/>
    <w:rsid w:val="00DF0B35"/>
    <w:rsid w:val="00E1278A"/>
    <w:rsid w:val="00E15D8B"/>
    <w:rsid w:val="00E308EC"/>
    <w:rsid w:val="00E34D1F"/>
    <w:rsid w:val="00E554A9"/>
    <w:rsid w:val="00E60608"/>
    <w:rsid w:val="00E643E9"/>
    <w:rsid w:val="00E77AFB"/>
    <w:rsid w:val="00E92EAA"/>
    <w:rsid w:val="00EB330C"/>
    <w:rsid w:val="00EC360A"/>
    <w:rsid w:val="00ED6AB7"/>
    <w:rsid w:val="00EE560B"/>
    <w:rsid w:val="00F35714"/>
    <w:rsid w:val="00F35FDF"/>
    <w:rsid w:val="00F50DA7"/>
    <w:rsid w:val="00F85BAF"/>
    <w:rsid w:val="00FA38CD"/>
    <w:rsid w:val="00FD0ABD"/>
    <w:rsid w:val="00FD483C"/>
    <w:rsid w:val="00FF2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AD7B8"/>
  <w15:chartTrackingRefBased/>
  <w15:docId w15:val="{64676EBB-B985-44A7-9ABB-F01B1A80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70F1A"/>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semiHidden/>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semiHidden/>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paragraph" w:customStyle="1" w:styleId="Default">
    <w:name w:val="Default"/>
    <w:rsid w:val="00670F1A"/>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EB33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20981"/>
    <w:rPr>
      <w:color w:val="0563C1" w:themeColor="hyperlink"/>
      <w:u w:val="single"/>
    </w:rPr>
  </w:style>
  <w:style w:type="character" w:styleId="UnresolvedMention">
    <w:name w:val="Unresolved Mention"/>
    <w:basedOn w:val="DefaultParagraphFont"/>
    <w:uiPriority w:val="99"/>
    <w:semiHidden/>
    <w:unhideWhenUsed/>
    <w:rsid w:val="00420981"/>
    <w:rPr>
      <w:color w:val="605E5C"/>
      <w:shd w:val="clear" w:color="auto" w:fill="E1DFDD"/>
    </w:rPr>
  </w:style>
  <w:style w:type="character" w:customStyle="1" w:styleId="blockquote">
    <w:name w:val="blockquote"/>
    <w:basedOn w:val="DefaultParagraphFont"/>
    <w:rsid w:val="002A14FB"/>
  </w:style>
  <w:style w:type="character" w:customStyle="1" w:styleId="selectable">
    <w:name w:val="selectable"/>
    <w:basedOn w:val="DefaultParagraphFont"/>
    <w:rsid w:val="002A14FB"/>
  </w:style>
  <w:style w:type="paragraph" w:customStyle="1" w:styleId="story-bodyintroduction">
    <w:name w:val="story-body__introduction"/>
    <w:basedOn w:val="Normal"/>
    <w:rsid w:val="006D28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FD483C"/>
  </w:style>
  <w:style w:type="paragraph" w:styleId="Header">
    <w:name w:val="header"/>
    <w:basedOn w:val="Normal"/>
    <w:link w:val="HeaderChar"/>
    <w:uiPriority w:val="99"/>
    <w:unhideWhenUsed/>
    <w:rsid w:val="00417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824"/>
  </w:style>
  <w:style w:type="paragraph" w:styleId="Footer">
    <w:name w:val="footer"/>
    <w:basedOn w:val="Normal"/>
    <w:link w:val="FooterChar"/>
    <w:uiPriority w:val="99"/>
    <w:unhideWhenUsed/>
    <w:rsid w:val="00417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824"/>
  </w:style>
  <w:style w:type="paragraph" w:styleId="TOC1">
    <w:name w:val="toc 1"/>
    <w:basedOn w:val="Normal"/>
    <w:next w:val="Normal"/>
    <w:autoRedefine/>
    <w:uiPriority w:val="39"/>
    <w:unhideWhenUsed/>
    <w:rsid w:val="00D10FE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95829">
      <w:bodyDiv w:val="1"/>
      <w:marLeft w:val="0"/>
      <w:marRight w:val="0"/>
      <w:marTop w:val="0"/>
      <w:marBottom w:val="0"/>
      <w:divBdr>
        <w:top w:val="none" w:sz="0" w:space="0" w:color="auto"/>
        <w:left w:val="none" w:sz="0" w:space="0" w:color="auto"/>
        <w:bottom w:val="none" w:sz="0" w:space="0" w:color="auto"/>
        <w:right w:val="none" w:sz="0" w:space="0" w:color="auto"/>
      </w:divBdr>
    </w:div>
    <w:div w:id="134762501">
      <w:bodyDiv w:val="1"/>
      <w:marLeft w:val="0"/>
      <w:marRight w:val="0"/>
      <w:marTop w:val="0"/>
      <w:marBottom w:val="0"/>
      <w:divBdr>
        <w:top w:val="none" w:sz="0" w:space="0" w:color="auto"/>
        <w:left w:val="none" w:sz="0" w:space="0" w:color="auto"/>
        <w:bottom w:val="none" w:sz="0" w:space="0" w:color="auto"/>
        <w:right w:val="none" w:sz="0" w:space="0" w:color="auto"/>
      </w:divBdr>
    </w:div>
    <w:div w:id="136188458">
      <w:bodyDiv w:val="1"/>
      <w:marLeft w:val="0"/>
      <w:marRight w:val="0"/>
      <w:marTop w:val="0"/>
      <w:marBottom w:val="0"/>
      <w:divBdr>
        <w:top w:val="none" w:sz="0" w:space="0" w:color="auto"/>
        <w:left w:val="none" w:sz="0" w:space="0" w:color="auto"/>
        <w:bottom w:val="none" w:sz="0" w:space="0" w:color="auto"/>
        <w:right w:val="none" w:sz="0" w:space="0" w:color="auto"/>
      </w:divBdr>
    </w:div>
    <w:div w:id="189488734">
      <w:bodyDiv w:val="1"/>
      <w:marLeft w:val="0"/>
      <w:marRight w:val="0"/>
      <w:marTop w:val="0"/>
      <w:marBottom w:val="0"/>
      <w:divBdr>
        <w:top w:val="none" w:sz="0" w:space="0" w:color="auto"/>
        <w:left w:val="none" w:sz="0" w:space="0" w:color="auto"/>
        <w:bottom w:val="none" w:sz="0" w:space="0" w:color="auto"/>
        <w:right w:val="none" w:sz="0" w:space="0" w:color="auto"/>
      </w:divBdr>
      <w:divsChild>
        <w:div w:id="1502239881">
          <w:marLeft w:val="1627"/>
          <w:marRight w:val="0"/>
          <w:marTop w:val="134"/>
          <w:marBottom w:val="0"/>
          <w:divBdr>
            <w:top w:val="none" w:sz="0" w:space="0" w:color="auto"/>
            <w:left w:val="none" w:sz="0" w:space="0" w:color="auto"/>
            <w:bottom w:val="none" w:sz="0" w:space="0" w:color="auto"/>
            <w:right w:val="none" w:sz="0" w:space="0" w:color="auto"/>
          </w:divBdr>
        </w:div>
      </w:divsChild>
    </w:div>
    <w:div w:id="214241155">
      <w:bodyDiv w:val="1"/>
      <w:marLeft w:val="0"/>
      <w:marRight w:val="0"/>
      <w:marTop w:val="0"/>
      <w:marBottom w:val="0"/>
      <w:divBdr>
        <w:top w:val="none" w:sz="0" w:space="0" w:color="auto"/>
        <w:left w:val="none" w:sz="0" w:space="0" w:color="auto"/>
        <w:bottom w:val="none" w:sz="0" w:space="0" w:color="auto"/>
        <w:right w:val="none" w:sz="0" w:space="0" w:color="auto"/>
      </w:divBdr>
    </w:div>
    <w:div w:id="219634891">
      <w:bodyDiv w:val="1"/>
      <w:marLeft w:val="0"/>
      <w:marRight w:val="0"/>
      <w:marTop w:val="0"/>
      <w:marBottom w:val="0"/>
      <w:divBdr>
        <w:top w:val="none" w:sz="0" w:space="0" w:color="auto"/>
        <w:left w:val="none" w:sz="0" w:space="0" w:color="auto"/>
        <w:bottom w:val="none" w:sz="0" w:space="0" w:color="auto"/>
        <w:right w:val="none" w:sz="0" w:space="0" w:color="auto"/>
      </w:divBdr>
    </w:div>
    <w:div w:id="225772715">
      <w:bodyDiv w:val="1"/>
      <w:marLeft w:val="0"/>
      <w:marRight w:val="0"/>
      <w:marTop w:val="0"/>
      <w:marBottom w:val="0"/>
      <w:divBdr>
        <w:top w:val="none" w:sz="0" w:space="0" w:color="auto"/>
        <w:left w:val="none" w:sz="0" w:space="0" w:color="auto"/>
        <w:bottom w:val="none" w:sz="0" w:space="0" w:color="auto"/>
        <w:right w:val="none" w:sz="0" w:space="0" w:color="auto"/>
      </w:divBdr>
    </w:div>
    <w:div w:id="359016531">
      <w:bodyDiv w:val="1"/>
      <w:marLeft w:val="0"/>
      <w:marRight w:val="0"/>
      <w:marTop w:val="0"/>
      <w:marBottom w:val="0"/>
      <w:divBdr>
        <w:top w:val="none" w:sz="0" w:space="0" w:color="auto"/>
        <w:left w:val="none" w:sz="0" w:space="0" w:color="auto"/>
        <w:bottom w:val="none" w:sz="0" w:space="0" w:color="auto"/>
        <w:right w:val="none" w:sz="0" w:space="0" w:color="auto"/>
      </w:divBdr>
    </w:div>
    <w:div w:id="498621513">
      <w:bodyDiv w:val="1"/>
      <w:marLeft w:val="0"/>
      <w:marRight w:val="0"/>
      <w:marTop w:val="0"/>
      <w:marBottom w:val="0"/>
      <w:divBdr>
        <w:top w:val="none" w:sz="0" w:space="0" w:color="auto"/>
        <w:left w:val="none" w:sz="0" w:space="0" w:color="auto"/>
        <w:bottom w:val="none" w:sz="0" w:space="0" w:color="auto"/>
        <w:right w:val="none" w:sz="0" w:space="0" w:color="auto"/>
      </w:divBdr>
      <w:divsChild>
        <w:div w:id="1003625528">
          <w:marLeft w:val="1526"/>
          <w:marRight w:val="0"/>
          <w:marTop w:val="134"/>
          <w:marBottom w:val="0"/>
          <w:divBdr>
            <w:top w:val="none" w:sz="0" w:space="0" w:color="auto"/>
            <w:left w:val="none" w:sz="0" w:space="0" w:color="auto"/>
            <w:bottom w:val="none" w:sz="0" w:space="0" w:color="auto"/>
            <w:right w:val="none" w:sz="0" w:space="0" w:color="auto"/>
          </w:divBdr>
        </w:div>
        <w:div w:id="2059470709">
          <w:marLeft w:val="1526"/>
          <w:marRight w:val="0"/>
          <w:marTop w:val="134"/>
          <w:marBottom w:val="0"/>
          <w:divBdr>
            <w:top w:val="none" w:sz="0" w:space="0" w:color="auto"/>
            <w:left w:val="none" w:sz="0" w:space="0" w:color="auto"/>
            <w:bottom w:val="none" w:sz="0" w:space="0" w:color="auto"/>
            <w:right w:val="none" w:sz="0" w:space="0" w:color="auto"/>
          </w:divBdr>
        </w:div>
      </w:divsChild>
    </w:div>
    <w:div w:id="615646830">
      <w:bodyDiv w:val="1"/>
      <w:marLeft w:val="0"/>
      <w:marRight w:val="0"/>
      <w:marTop w:val="0"/>
      <w:marBottom w:val="0"/>
      <w:divBdr>
        <w:top w:val="none" w:sz="0" w:space="0" w:color="auto"/>
        <w:left w:val="none" w:sz="0" w:space="0" w:color="auto"/>
        <w:bottom w:val="none" w:sz="0" w:space="0" w:color="auto"/>
        <w:right w:val="none" w:sz="0" w:space="0" w:color="auto"/>
      </w:divBdr>
    </w:div>
    <w:div w:id="780297592">
      <w:bodyDiv w:val="1"/>
      <w:marLeft w:val="0"/>
      <w:marRight w:val="0"/>
      <w:marTop w:val="0"/>
      <w:marBottom w:val="0"/>
      <w:divBdr>
        <w:top w:val="none" w:sz="0" w:space="0" w:color="auto"/>
        <w:left w:val="none" w:sz="0" w:space="0" w:color="auto"/>
        <w:bottom w:val="none" w:sz="0" w:space="0" w:color="auto"/>
        <w:right w:val="none" w:sz="0" w:space="0" w:color="auto"/>
      </w:divBdr>
    </w:div>
    <w:div w:id="867909702">
      <w:bodyDiv w:val="1"/>
      <w:marLeft w:val="0"/>
      <w:marRight w:val="0"/>
      <w:marTop w:val="0"/>
      <w:marBottom w:val="0"/>
      <w:divBdr>
        <w:top w:val="none" w:sz="0" w:space="0" w:color="auto"/>
        <w:left w:val="none" w:sz="0" w:space="0" w:color="auto"/>
        <w:bottom w:val="none" w:sz="0" w:space="0" w:color="auto"/>
        <w:right w:val="none" w:sz="0" w:space="0" w:color="auto"/>
      </w:divBdr>
      <w:divsChild>
        <w:div w:id="2073456906">
          <w:marLeft w:val="1627"/>
          <w:marRight w:val="0"/>
          <w:marTop w:val="125"/>
          <w:marBottom w:val="0"/>
          <w:divBdr>
            <w:top w:val="none" w:sz="0" w:space="0" w:color="auto"/>
            <w:left w:val="none" w:sz="0" w:space="0" w:color="auto"/>
            <w:bottom w:val="none" w:sz="0" w:space="0" w:color="auto"/>
            <w:right w:val="none" w:sz="0" w:space="0" w:color="auto"/>
          </w:divBdr>
        </w:div>
      </w:divsChild>
    </w:div>
    <w:div w:id="913776322">
      <w:bodyDiv w:val="1"/>
      <w:marLeft w:val="0"/>
      <w:marRight w:val="0"/>
      <w:marTop w:val="0"/>
      <w:marBottom w:val="0"/>
      <w:divBdr>
        <w:top w:val="none" w:sz="0" w:space="0" w:color="auto"/>
        <w:left w:val="none" w:sz="0" w:space="0" w:color="auto"/>
        <w:bottom w:val="none" w:sz="0" w:space="0" w:color="auto"/>
        <w:right w:val="none" w:sz="0" w:space="0" w:color="auto"/>
      </w:divBdr>
      <w:divsChild>
        <w:div w:id="1643191209">
          <w:marLeft w:val="0"/>
          <w:marRight w:val="0"/>
          <w:marTop w:val="0"/>
          <w:marBottom w:val="0"/>
          <w:divBdr>
            <w:top w:val="none" w:sz="0" w:space="0" w:color="auto"/>
            <w:left w:val="none" w:sz="0" w:space="0" w:color="auto"/>
            <w:bottom w:val="none" w:sz="0" w:space="0" w:color="auto"/>
            <w:right w:val="none" w:sz="0" w:space="0" w:color="auto"/>
          </w:divBdr>
        </w:div>
      </w:divsChild>
    </w:div>
    <w:div w:id="921839224">
      <w:bodyDiv w:val="1"/>
      <w:marLeft w:val="0"/>
      <w:marRight w:val="0"/>
      <w:marTop w:val="0"/>
      <w:marBottom w:val="0"/>
      <w:divBdr>
        <w:top w:val="none" w:sz="0" w:space="0" w:color="auto"/>
        <w:left w:val="none" w:sz="0" w:space="0" w:color="auto"/>
        <w:bottom w:val="none" w:sz="0" w:space="0" w:color="auto"/>
        <w:right w:val="none" w:sz="0" w:space="0" w:color="auto"/>
      </w:divBdr>
    </w:div>
    <w:div w:id="933365257">
      <w:bodyDiv w:val="1"/>
      <w:marLeft w:val="0"/>
      <w:marRight w:val="0"/>
      <w:marTop w:val="0"/>
      <w:marBottom w:val="0"/>
      <w:divBdr>
        <w:top w:val="none" w:sz="0" w:space="0" w:color="auto"/>
        <w:left w:val="none" w:sz="0" w:space="0" w:color="auto"/>
        <w:bottom w:val="none" w:sz="0" w:space="0" w:color="auto"/>
        <w:right w:val="none" w:sz="0" w:space="0" w:color="auto"/>
      </w:divBdr>
    </w:div>
    <w:div w:id="957025603">
      <w:bodyDiv w:val="1"/>
      <w:marLeft w:val="0"/>
      <w:marRight w:val="0"/>
      <w:marTop w:val="0"/>
      <w:marBottom w:val="0"/>
      <w:divBdr>
        <w:top w:val="none" w:sz="0" w:space="0" w:color="auto"/>
        <w:left w:val="none" w:sz="0" w:space="0" w:color="auto"/>
        <w:bottom w:val="none" w:sz="0" w:space="0" w:color="auto"/>
        <w:right w:val="none" w:sz="0" w:space="0" w:color="auto"/>
      </w:divBdr>
    </w:div>
    <w:div w:id="1015960967">
      <w:bodyDiv w:val="1"/>
      <w:marLeft w:val="0"/>
      <w:marRight w:val="0"/>
      <w:marTop w:val="0"/>
      <w:marBottom w:val="0"/>
      <w:divBdr>
        <w:top w:val="none" w:sz="0" w:space="0" w:color="auto"/>
        <w:left w:val="none" w:sz="0" w:space="0" w:color="auto"/>
        <w:bottom w:val="none" w:sz="0" w:space="0" w:color="auto"/>
        <w:right w:val="none" w:sz="0" w:space="0" w:color="auto"/>
      </w:divBdr>
      <w:divsChild>
        <w:div w:id="1329551785">
          <w:marLeft w:val="0"/>
          <w:marRight w:val="0"/>
          <w:marTop w:val="0"/>
          <w:marBottom w:val="0"/>
          <w:divBdr>
            <w:top w:val="none" w:sz="0" w:space="0" w:color="auto"/>
            <w:left w:val="none" w:sz="0" w:space="0" w:color="auto"/>
            <w:bottom w:val="none" w:sz="0" w:space="0" w:color="auto"/>
            <w:right w:val="none" w:sz="0" w:space="0" w:color="auto"/>
          </w:divBdr>
          <w:divsChild>
            <w:div w:id="2029326893">
              <w:marLeft w:val="0"/>
              <w:marRight w:val="0"/>
              <w:marTop w:val="100"/>
              <w:marBottom w:val="100"/>
              <w:divBdr>
                <w:top w:val="none" w:sz="0" w:space="0" w:color="auto"/>
                <w:left w:val="none" w:sz="0" w:space="0" w:color="auto"/>
                <w:bottom w:val="none" w:sz="0" w:space="0" w:color="auto"/>
                <w:right w:val="none" w:sz="0" w:space="0" w:color="auto"/>
              </w:divBdr>
              <w:divsChild>
                <w:div w:id="703290407">
                  <w:marLeft w:val="0"/>
                  <w:marRight w:val="0"/>
                  <w:marTop w:val="0"/>
                  <w:marBottom w:val="0"/>
                  <w:divBdr>
                    <w:top w:val="none" w:sz="0" w:space="0" w:color="auto"/>
                    <w:left w:val="none" w:sz="0" w:space="0" w:color="auto"/>
                    <w:bottom w:val="none" w:sz="0" w:space="0" w:color="auto"/>
                    <w:right w:val="none" w:sz="0" w:space="0" w:color="auto"/>
                  </w:divBdr>
                  <w:divsChild>
                    <w:div w:id="1798911418">
                      <w:marLeft w:val="0"/>
                      <w:marRight w:val="0"/>
                      <w:marTop w:val="0"/>
                      <w:marBottom w:val="0"/>
                      <w:divBdr>
                        <w:top w:val="none" w:sz="0" w:space="0" w:color="auto"/>
                        <w:left w:val="none" w:sz="0" w:space="0" w:color="auto"/>
                        <w:bottom w:val="none" w:sz="0" w:space="0" w:color="auto"/>
                        <w:right w:val="none" w:sz="0" w:space="0" w:color="auto"/>
                      </w:divBdr>
                      <w:divsChild>
                        <w:div w:id="916131824">
                          <w:marLeft w:val="0"/>
                          <w:marRight w:val="0"/>
                          <w:marTop w:val="0"/>
                          <w:marBottom w:val="0"/>
                          <w:divBdr>
                            <w:top w:val="none" w:sz="0" w:space="0" w:color="auto"/>
                            <w:left w:val="none" w:sz="0" w:space="0" w:color="auto"/>
                            <w:bottom w:val="none" w:sz="0" w:space="0" w:color="auto"/>
                            <w:right w:val="none" w:sz="0" w:space="0" w:color="auto"/>
                          </w:divBdr>
                          <w:divsChild>
                            <w:div w:id="2032297392">
                              <w:marLeft w:val="0"/>
                              <w:marRight w:val="0"/>
                              <w:marTop w:val="0"/>
                              <w:marBottom w:val="0"/>
                              <w:divBdr>
                                <w:top w:val="none" w:sz="0" w:space="0" w:color="auto"/>
                                <w:left w:val="none" w:sz="0" w:space="0" w:color="auto"/>
                                <w:bottom w:val="none" w:sz="0" w:space="0" w:color="auto"/>
                                <w:right w:val="none" w:sz="0" w:space="0" w:color="auto"/>
                              </w:divBdr>
                              <w:divsChild>
                                <w:div w:id="52005390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2672697">
      <w:bodyDiv w:val="1"/>
      <w:marLeft w:val="0"/>
      <w:marRight w:val="0"/>
      <w:marTop w:val="0"/>
      <w:marBottom w:val="0"/>
      <w:divBdr>
        <w:top w:val="none" w:sz="0" w:space="0" w:color="auto"/>
        <w:left w:val="none" w:sz="0" w:space="0" w:color="auto"/>
        <w:bottom w:val="none" w:sz="0" w:space="0" w:color="auto"/>
        <w:right w:val="none" w:sz="0" w:space="0" w:color="auto"/>
      </w:divBdr>
      <w:divsChild>
        <w:div w:id="517038243">
          <w:marLeft w:val="547"/>
          <w:marRight w:val="0"/>
          <w:marTop w:val="106"/>
          <w:marBottom w:val="0"/>
          <w:divBdr>
            <w:top w:val="none" w:sz="0" w:space="0" w:color="auto"/>
            <w:left w:val="none" w:sz="0" w:space="0" w:color="auto"/>
            <w:bottom w:val="none" w:sz="0" w:space="0" w:color="auto"/>
            <w:right w:val="none" w:sz="0" w:space="0" w:color="auto"/>
          </w:divBdr>
        </w:div>
        <w:div w:id="499542657">
          <w:marLeft w:val="547"/>
          <w:marRight w:val="0"/>
          <w:marTop w:val="106"/>
          <w:marBottom w:val="0"/>
          <w:divBdr>
            <w:top w:val="none" w:sz="0" w:space="0" w:color="auto"/>
            <w:left w:val="none" w:sz="0" w:space="0" w:color="auto"/>
            <w:bottom w:val="none" w:sz="0" w:space="0" w:color="auto"/>
            <w:right w:val="none" w:sz="0" w:space="0" w:color="auto"/>
          </w:divBdr>
        </w:div>
        <w:div w:id="2107648438">
          <w:marLeft w:val="547"/>
          <w:marRight w:val="0"/>
          <w:marTop w:val="106"/>
          <w:marBottom w:val="0"/>
          <w:divBdr>
            <w:top w:val="none" w:sz="0" w:space="0" w:color="auto"/>
            <w:left w:val="none" w:sz="0" w:space="0" w:color="auto"/>
            <w:bottom w:val="none" w:sz="0" w:space="0" w:color="auto"/>
            <w:right w:val="none" w:sz="0" w:space="0" w:color="auto"/>
          </w:divBdr>
        </w:div>
      </w:divsChild>
    </w:div>
    <w:div w:id="1205866992">
      <w:bodyDiv w:val="1"/>
      <w:marLeft w:val="0"/>
      <w:marRight w:val="0"/>
      <w:marTop w:val="0"/>
      <w:marBottom w:val="0"/>
      <w:divBdr>
        <w:top w:val="none" w:sz="0" w:space="0" w:color="auto"/>
        <w:left w:val="none" w:sz="0" w:space="0" w:color="auto"/>
        <w:bottom w:val="none" w:sz="0" w:space="0" w:color="auto"/>
        <w:right w:val="none" w:sz="0" w:space="0" w:color="auto"/>
      </w:divBdr>
      <w:divsChild>
        <w:div w:id="852383328">
          <w:marLeft w:val="1627"/>
          <w:marRight w:val="0"/>
          <w:marTop w:val="134"/>
          <w:marBottom w:val="0"/>
          <w:divBdr>
            <w:top w:val="none" w:sz="0" w:space="0" w:color="auto"/>
            <w:left w:val="none" w:sz="0" w:space="0" w:color="auto"/>
            <w:bottom w:val="none" w:sz="0" w:space="0" w:color="auto"/>
            <w:right w:val="none" w:sz="0" w:space="0" w:color="auto"/>
          </w:divBdr>
        </w:div>
        <w:div w:id="1457331037">
          <w:marLeft w:val="1627"/>
          <w:marRight w:val="0"/>
          <w:marTop w:val="134"/>
          <w:marBottom w:val="0"/>
          <w:divBdr>
            <w:top w:val="none" w:sz="0" w:space="0" w:color="auto"/>
            <w:left w:val="none" w:sz="0" w:space="0" w:color="auto"/>
            <w:bottom w:val="none" w:sz="0" w:space="0" w:color="auto"/>
            <w:right w:val="none" w:sz="0" w:space="0" w:color="auto"/>
          </w:divBdr>
        </w:div>
        <w:div w:id="2056347274">
          <w:marLeft w:val="1627"/>
          <w:marRight w:val="0"/>
          <w:marTop w:val="134"/>
          <w:marBottom w:val="0"/>
          <w:divBdr>
            <w:top w:val="none" w:sz="0" w:space="0" w:color="auto"/>
            <w:left w:val="none" w:sz="0" w:space="0" w:color="auto"/>
            <w:bottom w:val="none" w:sz="0" w:space="0" w:color="auto"/>
            <w:right w:val="none" w:sz="0" w:space="0" w:color="auto"/>
          </w:divBdr>
        </w:div>
      </w:divsChild>
    </w:div>
    <w:div w:id="1247152929">
      <w:bodyDiv w:val="1"/>
      <w:marLeft w:val="0"/>
      <w:marRight w:val="0"/>
      <w:marTop w:val="0"/>
      <w:marBottom w:val="0"/>
      <w:divBdr>
        <w:top w:val="none" w:sz="0" w:space="0" w:color="auto"/>
        <w:left w:val="none" w:sz="0" w:space="0" w:color="auto"/>
        <w:bottom w:val="none" w:sz="0" w:space="0" w:color="auto"/>
        <w:right w:val="none" w:sz="0" w:space="0" w:color="auto"/>
      </w:divBdr>
    </w:div>
    <w:div w:id="1257207197">
      <w:bodyDiv w:val="1"/>
      <w:marLeft w:val="0"/>
      <w:marRight w:val="0"/>
      <w:marTop w:val="0"/>
      <w:marBottom w:val="0"/>
      <w:divBdr>
        <w:top w:val="none" w:sz="0" w:space="0" w:color="auto"/>
        <w:left w:val="none" w:sz="0" w:space="0" w:color="auto"/>
        <w:bottom w:val="none" w:sz="0" w:space="0" w:color="auto"/>
        <w:right w:val="none" w:sz="0" w:space="0" w:color="auto"/>
      </w:divBdr>
    </w:div>
    <w:div w:id="1272011023">
      <w:bodyDiv w:val="1"/>
      <w:marLeft w:val="0"/>
      <w:marRight w:val="0"/>
      <w:marTop w:val="0"/>
      <w:marBottom w:val="0"/>
      <w:divBdr>
        <w:top w:val="none" w:sz="0" w:space="0" w:color="auto"/>
        <w:left w:val="none" w:sz="0" w:space="0" w:color="auto"/>
        <w:bottom w:val="none" w:sz="0" w:space="0" w:color="auto"/>
        <w:right w:val="none" w:sz="0" w:space="0" w:color="auto"/>
      </w:divBdr>
    </w:div>
    <w:div w:id="1319072631">
      <w:bodyDiv w:val="1"/>
      <w:marLeft w:val="0"/>
      <w:marRight w:val="0"/>
      <w:marTop w:val="0"/>
      <w:marBottom w:val="0"/>
      <w:divBdr>
        <w:top w:val="none" w:sz="0" w:space="0" w:color="auto"/>
        <w:left w:val="none" w:sz="0" w:space="0" w:color="auto"/>
        <w:bottom w:val="none" w:sz="0" w:space="0" w:color="auto"/>
        <w:right w:val="none" w:sz="0" w:space="0" w:color="auto"/>
      </w:divBdr>
      <w:divsChild>
        <w:div w:id="338384919">
          <w:marLeft w:val="806"/>
          <w:marRight w:val="0"/>
          <w:marTop w:val="106"/>
          <w:marBottom w:val="0"/>
          <w:divBdr>
            <w:top w:val="none" w:sz="0" w:space="0" w:color="auto"/>
            <w:left w:val="none" w:sz="0" w:space="0" w:color="auto"/>
            <w:bottom w:val="none" w:sz="0" w:space="0" w:color="auto"/>
            <w:right w:val="none" w:sz="0" w:space="0" w:color="auto"/>
          </w:divBdr>
        </w:div>
        <w:div w:id="1075708343">
          <w:marLeft w:val="806"/>
          <w:marRight w:val="0"/>
          <w:marTop w:val="106"/>
          <w:marBottom w:val="0"/>
          <w:divBdr>
            <w:top w:val="none" w:sz="0" w:space="0" w:color="auto"/>
            <w:left w:val="none" w:sz="0" w:space="0" w:color="auto"/>
            <w:bottom w:val="none" w:sz="0" w:space="0" w:color="auto"/>
            <w:right w:val="none" w:sz="0" w:space="0" w:color="auto"/>
          </w:divBdr>
        </w:div>
      </w:divsChild>
    </w:div>
    <w:div w:id="1334455564">
      <w:bodyDiv w:val="1"/>
      <w:marLeft w:val="0"/>
      <w:marRight w:val="0"/>
      <w:marTop w:val="0"/>
      <w:marBottom w:val="0"/>
      <w:divBdr>
        <w:top w:val="none" w:sz="0" w:space="0" w:color="auto"/>
        <w:left w:val="none" w:sz="0" w:space="0" w:color="auto"/>
        <w:bottom w:val="none" w:sz="0" w:space="0" w:color="auto"/>
        <w:right w:val="none" w:sz="0" w:space="0" w:color="auto"/>
      </w:divBdr>
    </w:div>
    <w:div w:id="1482429742">
      <w:bodyDiv w:val="1"/>
      <w:marLeft w:val="0"/>
      <w:marRight w:val="0"/>
      <w:marTop w:val="0"/>
      <w:marBottom w:val="0"/>
      <w:divBdr>
        <w:top w:val="none" w:sz="0" w:space="0" w:color="auto"/>
        <w:left w:val="none" w:sz="0" w:space="0" w:color="auto"/>
        <w:bottom w:val="none" w:sz="0" w:space="0" w:color="auto"/>
        <w:right w:val="none" w:sz="0" w:space="0" w:color="auto"/>
      </w:divBdr>
    </w:div>
    <w:div w:id="1501848321">
      <w:bodyDiv w:val="1"/>
      <w:marLeft w:val="0"/>
      <w:marRight w:val="0"/>
      <w:marTop w:val="0"/>
      <w:marBottom w:val="0"/>
      <w:divBdr>
        <w:top w:val="none" w:sz="0" w:space="0" w:color="auto"/>
        <w:left w:val="none" w:sz="0" w:space="0" w:color="auto"/>
        <w:bottom w:val="none" w:sz="0" w:space="0" w:color="auto"/>
        <w:right w:val="none" w:sz="0" w:space="0" w:color="auto"/>
      </w:divBdr>
    </w:div>
    <w:div w:id="1683320715">
      <w:bodyDiv w:val="1"/>
      <w:marLeft w:val="0"/>
      <w:marRight w:val="0"/>
      <w:marTop w:val="0"/>
      <w:marBottom w:val="0"/>
      <w:divBdr>
        <w:top w:val="none" w:sz="0" w:space="0" w:color="auto"/>
        <w:left w:val="none" w:sz="0" w:space="0" w:color="auto"/>
        <w:bottom w:val="none" w:sz="0" w:space="0" w:color="auto"/>
        <w:right w:val="none" w:sz="0" w:space="0" w:color="auto"/>
      </w:divBdr>
    </w:div>
    <w:div w:id="1687714251">
      <w:bodyDiv w:val="1"/>
      <w:marLeft w:val="0"/>
      <w:marRight w:val="0"/>
      <w:marTop w:val="0"/>
      <w:marBottom w:val="0"/>
      <w:divBdr>
        <w:top w:val="none" w:sz="0" w:space="0" w:color="auto"/>
        <w:left w:val="none" w:sz="0" w:space="0" w:color="auto"/>
        <w:bottom w:val="none" w:sz="0" w:space="0" w:color="auto"/>
        <w:right w:val="none" w:sz="0" w:space="0" w:color="auto"/>
      </w:divBdr>
    </w:div>
    <w:div w:id="1695884652">
      <w:bodyDiv w:val="1"/>
      <w:marLeft w:val="0"/>
      <w:marRight w:val="0"/>
      <w:marTop w:val="0"/>
      <w:marBottom w:val="0"/>
      <w:divBdr>
        <w:top w:val="none" w:sz="0" w:space="0" w:color="auto"/>
        <w:left w:val="none" w:sz="0" w:space="0" w:color="auto"/>
        <w:bottom w:val="none" w:sz="0" w:space="0" w:color="auto"/>
        <w:right w:val="none" w:sz="0" w:space="0" w:color="auto"/>
      </w:divBdr>
      <w:divsChild>
        <w:div w:id="1048646002">
          <w:marLeft w:val="547"/>
          <w:marRight w:val="0"/>
          <w:marTop w:val="125"/>
          <w:marBottom w:val="0"/>
          <w:divBdr>
            <w:top w:val="none" w:sz="0" w:space="0" w:color="auto"/>
            <w:left w:val="none" w:sz="0" w:space="0" w:color="auto"/>
            <w:bottom w:val="none" w:sz="0" w:space="0" w:color="auto"/>
            <w:right w:val="none" w:sz="0" w:space="0" w:color="auto"/>
          </w:divBdr>
        </w:div>
        <w:div w:id="834876222">
          <w:marLeft w:val="547"/>
          <w:marRight w:val="0"/>
          <w:marTop w:val="125"/>
          <w:marBottom w:val="0"/>
          <w:divBdr>
            <w:top w:val="none" w:sz="0" w:space="0" w:color="auto"/>
            <w:left w:val="none" w:sz="0" w:space="0" w:color="auto"/>
            <w:bottom w:val="none" w:sz="0" w:space="0" w:color="auto"/>
            <w:right w:val="none" w:sz="0" w:space="0" w:color="auto"/>
          </w:divBdr>
        </w:div>
      </w:divsChild>
    </w:div>
    <w:div w:id="1698968042">
      <w:bodyDiv w:val="1"/>
      <w:marLeft w:val="0"/>
      <w:marRight w:val="0"/>
      <w:marTop w:val="0"/>
      <w:marBottom w:val="0"/>
      <w:divBdr>
        <w:top w:val="none" w:sz="0" w:space="0" w:color="auto"/>
        <w:left w:val="none" w:sz="0" w:space="0" w:color="auto"/>
        <w:bottom w:val="none" w:sz="0" w:space="0" w:color="auto"/>
        <w:right w:val="none" w:sz="0" w:space="0" w:color="auto"/>
      </w:divBdr>
    </w:div>
    <w:div w:id="1824275053">
      <w:bodyDiv w:val="1"/>
      <w:marLeft w:val="0"/>
      <w:marRight w:val="0"/>
      <w:marTop w:val="0"/>
      <w:marBottom w:val="0"/>
      <w:divBdr>
        <w:top w:val="none" w:sz="0" w:space="0" w:color="auto"/>
        <w:left w:val="none" w:sz="0" w:space="0" w:color="auto"/>
        <w:bottom w:val="none" w:sz="0" w:space="0" w:color="auto"/>
        <w:right w:val="none" w:sz="0" w:space="0" w:color="auto"/>
      </w:divBdr>
    </w:div>
    <w:div w:id="1828940703">
      <w:bodyDiv w:val="1"/>
      <w:marLeft w:val="0"/>
      <w:marRight w:val="0"/>
      <w:marTop w:val="0"/>
      <w:marBottom w:val="0"/>
      <w:divBdr>
        <w:top w:val="none" w:sz="0" w:space="0" w:color="auto"/>
        <w:left w:val="none" w:sz="0" w:space="0" w:color="auto"/>
        <w:bottom w:val="none" w:sz="0" w:space="0" w:color="auto"/>
        <w:right w:val="none" w:sz="0" w:space="0" w:color="auto"/>
      </w:divBdr>
    </w:div>
    <w:div w:id="1838110604">
      <w:bodyDiv w:val="1"/>
      <w:marLeft w:val="0"/>
      <w:marRight w:val="0"/>
      <w:marTop w:val="0"/>
      <w:marBottom w:val="0"/>
      <w:divBdr>
        <w:top w:val="none" w:sz="0" w:space="0" w:color="auto"/>
        <w:left w:val="none" w:sz="0" w:space="0" w:color="auto"/>
        <w:bottom w:val="none" w:sz="0" w:space="0" w:color="auto"/>
        <w:right w:val="none" w:sz="0" w:space="0" w:color="auto"/>
      </w:divBdr>
    </w:div>
    <w:div w:id="1840270496">
      <w:bodyDiv w:val="1"/>
      <w:marLeft w:val="0"/>
      <w:marRight w:val="0"/>
      <w:marTop w:val="0"/>
      <w:marBottom w:val="0"/>
      <w:divBdr>
        <w:top w:val="none" w:sz="0" w:space="0" w:color="auto"/>
        <w:left w:val="none" w:sz="0" w:space="0" w:color="auto"/>
        <w:bottom w:val="none" w:sz="0" w:space="0" w:color="auto"/>
        <w:right w:val="none" w:sz="0" w:space="0" w:color="auto"/>
      </w:divBdr>
    </w:div>
    <w:div w:id="1948417319">
      <w:bodyDiv w:val="1"/>
      <w:marLeft w:val="0"/>
      <w:marRight w:val="0"/>
      <w:marTop w:val="0"/>
      <w:marBottom w:val="0"/>
      <w:divBdr>
        <w:top w:val="none" w:sz="0" w:space="0" w:color="auto"/>
        <w:left w:val="none" w:sz="0" w:space="0" w:color="auto"/>
        <w:bottom w:val="none" w:sz="0" w:space="0" w:color="auto"/>
        <w:right w:val="none" w:sz="0" w:space="0" w:color="auto"/>
      </w:divBdr>
    </w:div>
    <w:div w:id="1961105885">
      <w:bodyDiv w:val="1"/>
      <w:marLeft w:val="0"/>
      <w:marRight w:val="0"/>
      <w:marTop w:val="0"/>
      <w:marBottom w:val="0"/>
      <w:divBdr>
        <w:top w:val="none" w:sz="0" w:space="0" w:color="auto"/>
        <w:left w:val="none" w:sz="0" w:space="0" w:color="auto"/>
        <w:bottom w:val="none" w:sz="0" w:space="0" w:color="auto"/>
        <w:right w:val="none" w:sz="0" w:space="0" w:color="auto"/>
      </w:divBdr>
    </w:div>
    <w:div w:id="1962999978">
      <w:bodyDiv w:val="1"/>
      <w:marLeft w:val="0"/>
      <w:marRight w:val="0"/>
      <w:marTop w:val="0"/>
      <w:marBottom w:val="0"/>
      <w:divBdr>
        <w:top w:val="none" w:sz="0" w:space="0" w:color="auto"/>
        <w:left w:val="none" w:sz="0" w:space="0" w:color="auto"/>
        <w:bottom w:val="none" w:sz="0" w:space="0" w:color="auto"/>
        <w:right w:val="none" w:sz="0" w:space="0" w:color="auto"/>
      </w:divBdr>
      <w:divsChild>
        <w:div w:id="1651716140">
          <w:marLeft w:val="547"/>
          <w:marRight w:val="0"/>
          <w:marTop w:val="120"/>
          <w:marBottom w:val="0"/>
          <w:divBdr>
            <w:top w:val="none" w:sz="0" w:space="0" w:color="auto"/>
            <w:left w:val="none" w:sz="0" w:space="0" w:color="auto"/>
            <w:bottom w:val="none" w:sz="0" w:space="0" w:color="auto"/>
            <w:right w:val="none" w:sz="0" w:space="0" w:color="auto"/>
          </w:divBdr>
        </w:div>
        <w:div w:id="649332054">
          <w:marLeft w:val="547"/>
          <w:marRight w:val="0"/>
          <w:marTop w:val="120"/>
          <w:marBottom w:val="0"/>
          <w:divBdr>
            <w:top w:val="none" w:sz="0" w:space="0" w:color="auto"/>
            <w:left w:val="none" w:sz="0" w:space="0" w:color="auto"/>
            <w:bottom w:val="none" w:sz="0" w:space="0" w:color="auto"/>
            <w:right w:val="none" w:sz="0" w:space="0" w:color="auto"/>
          </w:divBdr>
        </w:div>
        <w:div w:id="1956935544">
          <w:marLeft w:val="547"/>
          <w:marRight w:val="0"/>
          <w:marTop w:val="120"/>
          <w:marBottom w:val="0"/>
          <w:divBdr>
            <w:top w:val="none" w:sz="0" w:space="0" w:color="auto"/>
            <w:left w:val="none" w:sz="0" w:space="0" w:color="auto"/>
            <w:bottom w:val="none" w:sz="0" w:space="0" w:color="auto"/>
            <w:right w:val="none" w:sz="0" w:space="0" w:color="auto"/>
          </w:divBdr>
        </w:div>
        <w:div w:id="2080446397">
          <w:marLeft w:val="547"/>
          <w:marRight w:val="0"/>
          <w:marTop w:val="120"/>
          <w:marBottom w:val="0"/>
          <w:divBdr>
            <w:top w:val="none" w:sz="0" w:space="0" w:color="auto"/>
            <w:left w:val="none" w:sz="0" w:space="0" w:color="auto"/>
            <w:bottom w:val="none" w:sz="0" w:space="0" w:color="auto"/>
            <w:right w:val="none" w:sz="0" w:space="0" w:color="auto"/>
          </w:divBdr>
        </w:div>
        <w:div w:id="1730493900">
          <w:marLeft w:val="547"/>
          <w:marRight w:val="0"/>
          <w:marTop w:val="120"/>
          <w:marBottom w:val="0"/>
          <w:divBdr>
            <w:top w:val="none" w:sz="0" w:space="0" w:color="auto"/>
            <w:left w:val="none" w:sz="0" w:space="0" w:color="auto"/>
            <w:bottom w:val="none" w:sz="0" w:space="0" w:color="auto"/>
            <w:right w:val="none" w:sz="0" w:space="0" w:color="auto"/>
          </w:divBdr>
        </w:div>
        <w:div w:id="1467695388">
          <w:marLeft w:val="547"/>
          <w:marRight w:val="0"/>
          <w:marTop w:val="120"/>
          <w:marBottom w:val="0"/>
          <w:divBdr>
            <w:top w:val="none" w:sz="0" w:space="0" w:color="auto"/>
            <w:left w:val="none" w:sz="0" w:space="0" w:color="auto"/>
            <w:bottom w:val="none" w:sz="0" w:space="0" w:color="auto"/>
            <w:right w:val="none" w:sz="0" w:space="0" w:color="auto"/>
          </w:divBdr>
        </w:div>
      </w:divsChild>
    </w:div>
    <w:div w:id="2054845790">
      <w:bodyDiv w:val="1"/>
      <w:marLeft w:val="0"/>
      <w:marRight w:val="0"/>
      <w:marTop w:val="0"/>
      <w:marBottom w:val="0"/>
      <w:divBdr>
        <w:top w:val="none" w:sz="0" w:space="0" w:color="auto"/>
        <w:left w:val="none" w:sz="0" w:space="0" w:color="auto"/>
        <w:bottom w:val="none" w:sz="0" w:space="0" w:color="auto"/>
        <w:right w:val="none" w:sz="0" w:space="0" w:color="auto"/>
      </w:divBdr>
    </w:div>
    <w:div w:id="2062513424">
      <w:bodyDiv w:val="1"/>
      <w:marLeft w:val="0"/>
      <w:marRight w:val="0"/>
      <w:marTop w:val="0"/>
      <w:marBottom w:val="0"/>
      <w:divBdr>
        <w:top w:val="none" w:sz="0" w:space="0" w:color="auto"/>
        <w:left w:val="none" w:sz="0" w:space="0" w:color="auto"/>
        <w:bottom w:val="none" w:sz="0" w:space="0" w:color="auto"/>
        <w:right w:val="none" w:sz="0" w:space="0" w:color="auto"/>
      </w:divBdr>
    </w:div>
    <w:div w:id="2122916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1562F-D120-40E3-AF58-A3FEB85FD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14</Pages>
  <Words>3542</Words>
  <Characters>20193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22</cp:revision>
  <dcterms:created xsi:type="dcterms:W3CDTF">2020-03-12T03:07:00Z</dcterms:created>
  <dcterms:modified xsi:type="dcterms:W3CDTF">2020-03-13T14:53:00Z</dcterms:modified>
</cp:coreProperties>
</file>