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F4E7E" w:rsidRPr="0026533E" w:rsidRDefault="00AF4E7E" w:rsidP="0026533E">
      <w:pPr>
        <w:pStyle w:val="Title"/>
        <w:spacing w:line="360" w:lineRule="auto"/>
        <w:jc w:val="both"/>
        <w:rPr>
          <w:rFonts w:ascii="Times New Roman" w:eastAsia="Times New Roman" w:hAnsi="Times New Roman" w:cs="Times New Roman"/>
          <w:color w:val="000000" w:themeColor="text1"/>
          <w:sz w:val="24"/>
          <w:szCs w:val="24"/>
          <w:lang w:val="en-GB"/>
        </w:rPr>
      </w:pPr>
      <w:bookmarkStart w:id="0" w:name="_ba3ji1g63otf" w:colFirst="0" w:colLast="0"/>
      <w:bookmarkStart w:id="1" w:name="_GoBack"/>
      <w:bookmarkEnd w:id="0"/>
      <w:bookmarkEnd w:id="1"/>
    </w:p>
    <w:p w:rsidR="0085542A" w:rsidRPr="0026533E" w:rsidRDefault="006B7CB2" w:rsidP="0026533E">
      <w:pPr>
        <w:pStyle w:val="Normal1"/>
        <w:spacing w:line="360" w:lineRule="auto"/>
        <w:rPr>
          <w:rFonts w:ascii="Times New Roman" w:hAnsi="Times New Roman" w:cs="Times New Roman"/>
          <w:color w:val="000000" w:themeColor="text1"/>
          <w:sz w:val="24"/>
          <w:szCs w:val="24"/>
          <w:lang w:val="en-GB"/>
        </w:rPr>
      </w:pPr>
      <w:bookmarkStart w:id="2" w:name="_qeaube984q6d" w:colFirst="0" w:colLast="0"/>
      <w:bookmarkEnd w:id="2"/>
      <w:r>
        <w:rPr>
          <w:b/>
          <w:noProof/>
          <w:lang w:val="en-IN" w:eastAsia="en-IN"/>
        </w:rPr>
        <w:drawing>
          <wp:inline distT="0" distB="0" distL="0" distR="0" wp14:anchorId="110E2965" wp14:editId="6756CC8C">
            <wp:extent cx="2578735" cy="1219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78735" cy="1219200"/>
                    </a:xfrm>
                    <a:prstGeom prst="rect">
                      <a:avLst/>
                    </a:prstGeom>
                    <a:noFill/>
                  </pic:spPr>
                </pic:pic>
              </a:graphicData>
            </a:graphic>
          </wp:inline>
        </w:drawing>
      </w:r>
    </w:p>
    <w:p w:rsidR="00AF4E7E" w:rsidRDefault="00AF4E7E" w:rsidP="006B7CB2">
      <w:pPr>
        <w:pStyle w:val="Title"/>
        <w:spacing w:line="360" w:lineRule="auto"/>
        <w:rPr>
          <w:rFonts w:ascii="Times New Roman" w:eastAsia="Times New Roman" w:hAnsi="Times New Roman" w:cs="Times New Roman"/>
          <w:b/>
          <w:color w:val="000000" w:themeColor="text1"/>
          <w:sz w:val="32"/>
          <w:szCs w:val="24"/>
          <w:lang w:val="en-GB"/>
        </w:rPr>
      </w:pPr>
      <w:bookmarkStart w:id="3" w:name="_ffr1mtrf16tg" w:colFirst="0" w:colLast="0"/>
      <w:bookmarkStart w:id="4" w:name="_kq3wfjaa8g0q" w:colFirst="0" w:colLast="0"/>
      <w:bookmarkStart w:id="5" w:name="_mud3ejna7j75" w:colFirst="0" w:colLast="0"/>
      <w:bookmarkStart w:id="6" w:name="_rfuk5j9edczy" w:colFirst="0" w:colLast="0"/>
      <w:bookmarkStart w:id="7" w:name="_yu4p57uywz0g" w:colFirst="0" w:colLast="0"/>
      <w:bookmarkStart w:id="8" w:name="_x4tcpl9bumpz" w:colFirst="0" w:colLast="0"/>
      <w:bookmarkStart w:id="9" w:name="_jpyes97tsv6q" w:colFirst="0" w:colLast="0"/>
      <w:bookmarkStart w:id="10" w:name="_bajpwr2q013t" w:colFirst="0" w:colLast="0"/>
      <w:bookmarkStart w:id="11" w:name="_nx02u761zo7c" w:colFirst="0" w:colLast="0"/>
      <w:bookmarkStart w:id="12" w:name="_1qgmxjnvb2s3" w:colFirst="0" w:colLast="0"/>
      <w:bookmarkStart w:id="13" w:name="_gi2orvayq8au" w:colFirst="0" w:colLast="0"/>
      <w:bookmarkEnd w:id="3"/>
      <w:bookmarkEnd w:id="4"/>
      <w:bookmarkEnd w:id="5"/>
      <w:bookmarkEnd w:id="6"/>
      <w:bookmarkEnd w:id="7"/>
      <w:bookmarkEnd w:id="8"/>
      <w:bookmarkEnd w:id="9"/>
      <w:bookmarkEnd w:id="10"/>
      <w:bookmarkEnd w:id="11"/>
      <w:bookmarkEnd w:id="12"/>
      <w:bookmarkEnd w:id="13"/>
    </w:p>
    <w:p w:rsidR="006B7CB2" w:rsidRPr="00D72123" w:rsidRDefault="006B7CB2" w:rsidP="006B7CB2">
      <w:pPr>
        <w:rPr>
          <w:b/>
          <w:sz w:val="40"/>
          <w:szCs w:val="40"/>
        </w:rPr>
      </w:pPr>
      <w:r w:rsidRPr="00D72123">
        <w:rPr>
          <w:b/>
          <w:sz w:val="40"/>
          <w:szCs w:val="40"/>
        </w:rPr>
        <w:t xml:space="preserve">Student Name: </w:t>
      </w:r>
      <w:r>
        <w:rPr>
          <w:b/>
          <w:sz w:val="40"/>
          <w:szCs w:val="40"/>
        </w:rPr>
        <w:t>GURPREET SINGH</w:t>
      </w:r>
    </w:p>
    <w:p w:rsidR="006B7CB2" w:rsidRDefault="006B7CB2" w:rsidP="006B7CB2">
      <w:pPr>
        <w:rPr>
          <w:b/>
          <w:sz w:val="40"/>
          <w:szCs w:val="40"/>
        </w:rPr>
      </w:pPr>
    </w:p>
    <w:p w:rsidR="006B7CB2" w:rsidRPr="00D72123" w:rsidRDefault="006B7CB2" w:rsidP="006B7CB2">
      <w:pPr>
        <w:rPr>
          <w:b/>
          <w:sz w:val="40"/>
          <w:szCs w:val="40"/>
        </w:rPr>
      </w:pPr>
      <w:r>
        <w:rPr>
          <w:b/>
          <w:sz w:val="40"/>
          <w:szCs w:val="40"/>
        </w:rPr>
        <w:t>Student ID: 2220408</w:t>
      </w:r>
    </w:p>
    <w:p w:rsidR="006B7CB2" w:rsidRDefault="006B7CB2" w:rsidP="006B7CB2">
      <w:pPr>
        <w:rPr>
          <w:b/>
          <w:sz w:val="40"/>
          <w:szCs w:val="40"/>
        </w:rPr>
      </w:pPr>
    </w:p>
    <w:p w:rsidR="006B7CB2" w:rsidRPr="00D72123" w:rsidRDefault="006B7CB2" w:rsidP="006B7CB2">
      <w:pPr>
        <w:rPr>
          <w:rFonts w:asciiTheme="minorHAnsi" w:hAnsiTheme="minorHAnsi"/>
          <w:b/>
          <w:sz w:val="40"/>
          <w:szCs w:val="40"/>
        </w:rPr>
      </w:pPr>
      <w:r w:rsidRPr="00D72123">
        <w:rPr>
          <w:b/>
          <w:sz w:val="40"/>
          <w:szCs w:val="40"/>
        </w:rPr>
        <w:t xml:space="preserve">Subject: </w:t>
      </w:r>
      <w:r w:rsidRPr="00D72123">
        <w:rPr>
          <w:rFonts w:asciiTheme="minorHAnsi" w:eastAsia="Times New Roman" w:hAnsiTheme="minorHAnsi" w:cs="Times New Roman"/>
          <w:b/>
          <w:sz w:val="40"/>
          <w:szCs w:val="40"/>
          <w:lang w:val="en-GB"/>
        </w:rPr>
        <w:t>HUMAN RESOURCE MANAGEMENT</w:t>
      </w:r>
    </w:p>
    <w:p w:rsidR="006B7CB2" w:rsidRDefault="006B7CB2" w:rsidP="006B7CB2">
      <w:pPr>
        <w:rPr>
          <w:b/>
          <w:sz w:val="40"/>
          <w:szCs w:val="40"/>
        </w:rPr>
      </w:pPr>
    </w:p>
    <w:p w:rsidR="006B7CB2" w:rsidRPr="00D72123" w:rsidRDefault="006B7CB2" w:rsidP="006B7CB2">
      <w:pPr>
        <w:rPr>
          <w:b/>
          <w:sz w:val="40"/>
          <w:szCs w:val="40"/>
        </w:rPr>
      </w:pPr>
      <w:r w:rsidRPr="00D72123">
        <w:rPr>
          <w:b/>
          <w:sz w:val="40"/>
          <w:szCs w:val="40"/>
        </w:rPr>
        <w:t>Subject Code: LCMB7000</w:t>
      </w:r>
    </w:p>
    <w:p w:rsidR="006B7CB2" w:rsidRPr="00D72123" w:rsidRDefault="006B7CB2" w:rsidP="006B7CB2">
      <w:pPr>
        <w:rPr>
          <w:b/>
          <w:sz w:val="40"/>
          <w:szCs w:val="40"/>
        </w:rPr>
      </w:pPr>
    </w:p>
    <w:p w:rsidR="006B7CB2" w:rsidRPr="00D72123" w:rsidRDefault="006B7CB2" w:rsidP="006B7CB2">
      <w:pPr>
        <w:rPr>
          <w:b/>
          <w:sz w:val="40"/>
          <w:szCs w:val="40"/>
        </w:rPr>
      </w:pPr>
      <w:r w:rsidRPr="00D72123">
        <w:rPr>
          <w:b/>
          <w:sz w:val="40"/>
          <w:szCs w:val="40"/>
        </w:rPr>
        <w:t>Lecturer name: Dr. Mohamed Asim</w:t>
      </w:r>
    </w:p>
    <w:p w:rsidR="006B7CB2" w:rsidRPr="00D72123" w:rsidRDefault="006B7CB2" w:rsidP="006B7CB2">
      <w:pPr>
        <w:pStyle w:val="Normal1"/>
        <w:spacing w:line="360" w:lineRule="auto"/>
        <w:rPr>
          <w:b/>
          <w:sz w:val="40"/>
          <w:szCs w:val="40"/>
        </w:rPr>
      </w:pPr>
    </w:p>
    <w:p w:rsidR="006B7CB2" w:rsidRPr="00D72123" w:rsidRDefault="006B7CB2" w:rsidP="006B7CB2">
      <w:pPr>
        <w:pStyle w:val="Normal1"/>
        <w:spacing w:line="360" w:lineRule="auto"/>
        <w:rPr>
          <w:b/>
          <w:sz w:val="40"/>
          <w:szCs w:val="40"/>
        </w:rPr>
      </w:pPr>
      <w:r w:rsidRPr="00D72123">
        <w:rPr>
          <w:b/>
          <w:sz w:val="40"/>
          <w:szCs w:val="40"/>
        </w:rPr>
        <w:t>ASSIGNMENT TITLE: ASSESSMENT 1</w:t>
      </w:r>
    </w:p>
    <w:p w:rsidR="006B7CB2" w:rsidRPr="00D72123" w:rsidRDefault="006B7CB2" w:rsidP="006B7CB2">
      <w:pPr>
        <w:pStyle w:val="Normal1"/>
        <w:spacing w:line="360" w:lineRule="auto"/>
        <w:rPr>
          <w:b/>
          <w:sz w:val="40"/>
          <w:szCs w:val="40"/>
        </w:rPr>
      </w:pPr>
    </w:p>
    <w:p w:rsidR="006B7CB2" w:rsidRPr="00D72123" w:rsidRDefault="006B7CB2" w:rsidP="006B7CB2">
      <w:pPr>
        <w:pStyle w:val="Normal1"/>
        <w:spacing w:line="360" w:lineRule="auto"/>
        <w:rPr>
          <w:rFonts w:ascii="Times New Roman" w:eastAsia="Times New Roman" w:hAnsi="Times New Roman" w:cs="Times New Roman"/>
          <w:b/>
          <w:color w:val="000000" w:themeColor="text1"/>
          <w:sz w:val="40"/>
          <w:szCs w:val="40"/>
          <w:lang w:val="en-GB"/>
        </w:rPr>
      </w:pPr>
      <w:r w:rsidRPr="00D72123">
        <w:rPr>
          <w:b/>
          <w:sz w:val="40"/>
          <w:szCs w:val="40"/>
        </w:rPr>
        <w:t>SUBMISSION DATE: 10</w:t>
      </w:r>
      <w:r w:rsidRPr="00D72123">
        <w:rPr>
          <w:b/>
          <w:sz w:val="40"/>
          <w:szCs w:val="40"/>
          <w:vertAlign w:val="superscript"/>
        </w:rPr>
        <w:t>th</w:t>
      </w:r>
      <w:r w:rsidRPr="00D72123">
        <w:rPr>
          <w:b/>
          <w:sz w:val="40"/>
          <w:szCs w:val="40"/>
        </w:rPr>
        <w:t xml:space="preserve"> MAY 2023</w:t>
      </w:r>
    </w:p>
    <w:p w:rsidR="006B7CB2" w:rsidRDefault="006B7CB2" w:rsidP="006B7CB2">
      <w:pPr>
        <w:rPr>
          <w:sz w:val="44"/>
          <w:szCs w:val="44"/>
        </w:rPr>
      </w:pPr>
    </w:p>
    <w:p w:rsidR="006B7CB2" w:rsidRPr="0049240D" w:rsidRDefault="006B7CB2" w:rsidP="006B7CB2">
      <w:pPr>
        <w:pStyle w:val="Normal1"/>
        <w:jc w:val="center"/>
        <w:rPr>
          <w:rFonts w:ascii="Times New Roman" w:eastAsia="Times New Roman" w:hAnsi="Times New Roman" w:cs="Times New Roman"/>
          <w:b/>
          <w:sz w:val="32"/>
          <w:szCs w:val="32"/>
          <w:lang w:val="en-GB"/>
        </w:rPr>
      </w:pPr>
    </w:p>
    <w:p w:rsidR="006B7CB2" w:rsidRPr="006B7CB2" w:rsidRDefault="006B7CB2" w:rsidP="006B7CB2">
      <w:pPr>
        <w:pStyle w:val="Normal1"/>
        <w:rPr>
          <w:lang w:val="en-GB"/>
        </w:rPr>
      </w:pPr>
    </w:p>
    <w:p w:rsidR="00AF4E7E" w:rsidRPr="0026533E" w:rsidRDefault="00AF4E7E" w:rsidP="0026533E">
      <w:pPr>
        <w:pStyle w:val="Normal1"/>
        <w:spacing w:line="360" w:lineRule="auto"/>
        <w:jc w:val="both"/>
        <w:rPr>
          <w:rFonts w:ascii="Times New Roman" w:eastAsia="Times New Roman" w:hAnsi="Times New Roman" w:cs="Times New Roman"/>
          <w:b/>
          <w:color w:val="000000" w:themeColor="text1"/>
          <w:sz w:val="24"/>
          <w:szCs w:val="24"/>
          <w:lang w:val="en-GB"/>
        </w:rPr>
      </w:pPr>
    </w:p>
    <w:p w:rsidR="00AF4E7E" w:rsidRPr="0026533E" w:rsidRDefault="00AF4E7E" w:rsidP="0026533E">
      <w:pPr>
        <w:pStyle w:val="Normal1"/>
        <w:spacing w:line="360" w:lineRule="auto"/>
        <w:jc w:val="both"/>
        <w:rPr>
          <w:rFonts w:ascii="Times New Roman" w:eastAsia="Times New Roman" w:hAnsi="Times New Roman" w:cs="Times New Roman"/>
          <w:b/>
          <w:color w:val="000000" w:themeColor="text1"/>
          <w:sz w:val="24"/>
          <w:szCs w:val="24"/>
          <w:lang w:val="en-GB"/>
        </w:rPr>
      </w:pPr>
    </w:p>
    <w:p w:rsidR="00AF4E7E" w:rsidRPr="0026533E" w:rsidRDefault="00AF4E7E" w:rsidP="0026533E">
      <w:pPr>
        <w:pStyle w:val="Normal1"/>
        <w:spacing w:line="360" w:lineRule="auto"/>
        <w:jc w:val="both"/>
        <w:rPr>
          <w:rFonts w:ascii="Times New Roman" w:eastAsia="Times New Roman" w:hAnsi="Times New Roman" w:cs="Times New Roman"/>
          <w:b/>
          <w:color w:val="000000" w:themeColor="text1"/>
          <w:sz w:val="24"/>
          <w:szCs w:val="24"/>
          <w:lang w:val="en-GB"/>
        </w:rPr>
      </w:pPr>
    </w:p>
    <w:p w:rsidR="00AF4E7E" w:rsidRPr="0026533E" w:rsidRDefault="00AF4E7E" w:rsidP="0026533E">
      <w:pPr>
        <w:pStyle w:val="Normal1"/>
        <w:spacing w:line="360" w:lineRule="auto"/>
        <w:jc w:val="both"/>
        <w:rPr>
          <w:rFonts w:ascii="Times New Roman" w:eastAsia="Times New Roman" w:hAnsi="Times New Roman" w:cs="Times New Roman"/>
          <w:b/>
          <w:color w:val="000000" w:themeColor="text1"/>
          <w:sz w:val="24"/>
          <w:szCs w:val="24"/>
          <w:lang w:val="en-GB"/>
        </w:rPr>
      </w:pPr>
    </w:p>
    <w:p w:rsidR="00AF4E7E" w:rsidRPr="0026533E" w:rsidRDefault="00AF4E7E" w:rsidP="0026533E">
      <w:pPr>
        <w:pStyle w:val="Normal1"/>
        <w:spacing w:line="360" w:lineRule="auto"/>
        <w:jc w:val="both"/>
        <w:rPr>
          <w:rFonts w:ascii="Times New Roman" w:eastAsia="Times New Roman" w:hAnsi="Times New Roman" w:cs="Times New Roman"/>
          <w:b/>
          <w:color w:val="000000" w:themeColor="text1"/>
          <w:sz w:val="24"/>
          <w:szCs w:val="24"/>
          <w:lang w:val="en-GB"/>
        </w:rPr>
      </w:pPr>
    </w:p>
    <w:p w:rsidR="00AF4E7E" w:rsidRPr="0026533E" w:rsidRDefault="00AF4E7E" w:rsidP="0026533E">
      <w:pPr>
        <w:pStyle w:val="Normal1"/>
        <w:spacing w:line="360" w:lineRule="auto"/>
        <w:jc w:val="both"/>
        <w:rPr>
          <w:rFonts w:ascii="Times New Roman" w:eastAsia="Times New Roman" w:hAnsi="Times New Roman" w:cs="Times New Roman"/>
          <w:b/>
          <w:color w:val="000000" w:themeColor="text1"/>
          <w:sz w:val="24"/>
          <w:szCs w:val="24"/>
          <w:lang w:val="en-GB"/>
        </w:rPr>
      </w:pPr>
    </w:p>
    <w:p w:rsidR="00AF4E7E" w:rsidRPr="0026533E" w:rsidRDefault="00127DCD" w:rsidP="0026533E">
      <w:pPr>
        <w:pStyle w:val="Normal1"/>
        <w:spacing w:after="240" w:line="360" w:lineRule="auto"/>
        <w:jc w:val="center"/>
        <w:rPr>
          <w:rFonts w:ascii="Times New Roman" w:eastAsia="Times New Roman" w:hAnsi="Times New Roman" w:cs="Times New Roman"/>
          <w:b/>
          <w:color w:val="000000" w:themeColor="text1"/>
          <w:sz w:val="24"/>
          <w:szCs w:val="24"/>
          <w:lang w:val="en-GB"/>
        </w:rPr>
      </w:pPr>
      <w:r w:rsidRPr="0026533E">
        <w:rPr>
          <w:rFonts w:ascii="Times New Roman" w:eastAsia="Times New Roman" w:hAnsi="Times New Roman" w:cs="Times New Roman"/>
          <w:b/>
          <w:color w:val="000000" w:themeColor="text1"/>
          <w:sz w:val="24"/>
          <w:szCs w:val="24"/>
          <w:lang w:val="en-GB"/>
        </w:rPr>
        <w:t xml:space="preserve">Executive Summary </w:t>
      </w:r>
    </w:p>
    <w:p w:rsidR="00AF4E7E" w:rsidRPr="0026533E" w:rsidRDefault="00163DCC" w:rsidP="0026533E">
      <w:pPr>
        <w:pStyle w:val="Normal1"/>
        <w:spacing w:line="360" w:lineRule="auto"/>
        <w:jc w:val="both"/>
        <w:rPr>
          <w:rFonts w:ascii="Times New Roman" w:eastAsia="Times New Roman" w:hAnsi="Times New Roman" w:cs="Times New Roman"/>
          <w:color w:val="000000" w:themeColor="text1"/>
          <w:sz w:val="24"/>
          <w:szCs w:val="24"/>
          <w:lang w:val="en-GB"/>
        </w:rPr>
      </w:pPr>
      <w:r w:rsidRPr="0026533E">
        <w:rPr>
          <w:rFonts w:ascii="Times New Roman" w:eastAsia="Times New Roman" w:hAnsi="Times New Roman" w:cs="Times New Roman"/>
          <w:color w:val="000000" w:themeColor="text1"/>
          <w:sz w:val="24"/>
          <w:szCs w:val="24"/>
          <w:lang w:val="en-GB"/>
        </w:rPr>
        <w:t xml:space="preserve">The following report focus on the current state of the labour market in the UK. It describes the different factors which are highly important for developing the labour market. The implication of different laws has helped the organisations of UK to maintain the employee retention rate. The report also focuses on explaining the effect of unemployment and average wages on the employees and on the labour market of UK. The report further describes the emerging changes of HRM practices after Covid-19 as well as Brexit. </w:t>
      </w:r>
    </w:p>
    <w:p w:rsidR="00AF4E7E" w:rsidRPr="0026533E" w:rsidRDefault="00AF4E7E" w:rsidP="0026533E">
      <w:pPr>
        <w:pStyle w:val="Normal1"/>
        <w:spacing w:line="360" w:lineRule="auto"/>
        <w:jc w:val="both"/>
        <w:rPr>
          <w:rFonts w:ascii="Times New Roman" w:eastAsia="Times New Roman" w:hAnsi="Times New Roman" w:cs="Times New Roman"/>
          <w:color w:val="000000" w:themeColor="text1"/>
          <w:sz w:val="24"/>
          <w:szCs w:val="24"/>
          <w:lang w:val="en-GB"/>
        </w:rPr>
      </w:pPr>
    </w:p>
    <w:p w:rsidR="00AF4E7E" w:rsidRPr="0026533E" w:rsidRDefault="00AF4E7E" w:rsidP="0026533E">
      <w:pPr>
        <w:pStyle w:val="Normal1"/>
        <w:spacing w:line="360" w:lineRule="auto"/>
        <w:jc w:val="both"/>
        <w:rPr>
          <w:rFonts w:ascii="Times New Roman" w:eastAsia="Times New Roman" w:hAnsi="Times New Roman" w:cs="Times New Roman"/>
          <w:b/>
          <w:color w:val="000000" w:themeColor="text1"/>
          <w:sz w:val="24"/>
          <w:szCs w:val="24"/>
          <w:lang w:val="en-GB"/>
        </w:rPr>
      </w:pPr>
    </w:p>
    <w:p w:rsidR="00AF4E7E" w:rsidRPr="0026533E" w:rsidRDefault="00127DCD" w:rsidP="0026533E">
      <w:pPr>
        <w:pStyle w:val="Normal1"/>
        <w:spacing w:line="360" w:lineRule="auto"/>
        <w:jc w:val="both"/>
        <w:rPr>
          <w:rFonts w:ascii="Times New Roman" w:eastAsia="Times New Roman" w:hAnsi="Times New Roman" w:cs="Times New Roman"/>
          <w:b/>
          <w:color w:val="000000" w:themeColor="text1"/>
          <w:sz w:val="24"/>
          <w:szCs w:val="24"/>
          <w:lang w:val="en-GB"/>
        </w:rPr>
      </w:pPr>
      <w:r w:rsidRPr="0026533E">
        <w:rPr>
          <w:rFonts w:ascii="Times New Roman" w:hAnsi="Times New Roman" w:cs="Times New Roman"/>
          <w:color w:val="000000" w:themeColor="text1"/>
          <w:sz w:val="24"/>
          <w:szCs w:val="24"/>
          <w:lang w:val="en-GB"/>
        </w:rPr>
        <w:br w:type="page"/>
      </w:r>
    </w:p>
    <w:bookmarkStart w:id="14" w:name="_x0xtsa6tw0fs" w:colFirst="0" w:colLast="0" w:displacedByCustomXml="next"/>
    <w:bookmarkEnd w:id="14" w:displacedByCustomXml="next"/>
    <w:sdt>
      <w:sdtPr>
        <w:rPr>
          <w:rFonts w:ascii="Times New Roman" w:eastAsia="Arial" w:hAnsi="Times New Roman" w:cs="Times New Roman"/>
          <w:b w:val="0"/>
          <w:bCs w:val="0"/>
          <w:color w:val="000000" w:themeColor="text1"/>
          <w:sz w:val="24"/>
          <w:szCs w:val="24"/>
          <w:lang w:val="en-GB"/>
        </w:rPr>
        <w:id w:val="21976235"/>
        <w:docPartObj>
          <w:docPartGallery w:val="Table of Contents"/>
          <w:docPartUnique/>
        </w:docPartObj>
      </w:sdtPr>
      <w:sdtEndPr/>
      <w:sdtContent>
        <w:p w:rsidR="00E81AB4" w:rsidRPr="0026533E" w:rsidRDefault="00E81AB4" w:rsidP="0026533E">
          <w:pPr>
            <w:pStyle w:val="TOCHeading"/>
            <w:spacing w:line="360" w:lineRule="auto"/>
            <w:jc w:val="center"/>
            <w:rPr>
              <w:rFonts w:ascii="Times New Roman" w:hAnsi="Times New Roman" w:cs="Times New Roman"/>
              <w:color w:val="000000" w:themeColor="text1"/>
              <w:sz w:val="24"/>
              <w:szCs w:val="24"/>
              <w:lang w:val="en-GB"/>
            </w:rPr>
          </w:pPr>
          <w:r w:rsidRPr="0026533E">
            <w:rPr>
              <w:rFonts w:ascii="Times New Roman" w:hAnsi="Times New Roman" w:cs="Times New Roman"/>
              <w:color w:val="000000" w:themeColor="text1"/>
              <w:sz w:val="24"/>
              <w:szCs w:val="24"/>
              <w:lang w:val="en-GB"/>
            </w:rPr>
            <w:t>Table of Contents</w:t>
          </w:r>
        </w:p>
        <w:p w:rsidR="006B7CB2" w:rsidRDefault="00B942EC">
          <w:pPr>
            <w:pStyle w:val="TOC1"/>
            <w:tabs>
              <w:tab w:val="right" w:leader="dot" w:pos="9019"/>
            </w:tabs>
            <w:rPr>
              <w:rFonts w:asciiTheme="minorHAnsi" w:eastAsiaTheme="minorEastAsia" w:hAnsiTheme="minorHAnsi" w:cstheme="minorBidi"/>
              <w:noProof/>
              <w:lang w:val="en-IN" w:eastAsia="en-IN"/>
            </w:rPr>
          </w:pPr>
          <w:r w:rsidRPr="0026533E">
            <w:rPr>
              <w:rFonts w:ascii="Times New Roman" w:hAnsi="Times New Roman" w:cs="Times New Roman"/>
              <w:color w:val="000000" w:themeColor="text1"/>
              <w:sz w:val="24"/>
              <w:szCs w:val="24"/>
              <w:lang w:val="en-GB"/>
            </w:rPr>
            <w:fldChar w:fldCharType="begin"/>
          </w:r>
          <w:r w:rsidR="00E81AB4" w:rsidRPr="0026533E">
            <w:rPr>
              <w:rFonts w:ascii="Times New Roman" w:hAnsi="Times New Roman" w:cs="Times New Roman"/>
              <w:color w:val="000000" w:themeColor="text1"/>
              <w:sz w:val="24"/>
              <w:szCs w:val="24"/>
              <w:lang w:val="en-GB"/>
            </w:rPr>
            <w:instrText xml:space="preserve"> TOC \o "1-3" \h \z \u </w:instrText>
          </w:r>
          <w:r w:rsidRPr="0026533E">
            <w:rPr>
              <w:rFonts w:ascii="Times New Roman" w:hAnsi="Times New Roman" w:cs="Times New Roman"/>
              <w:color w:val="000000" w:themeColor="text1"/>
              <w:sz w:val="24"/>
              <w:szCs w:val="24"/>
              <w:lang w:val="en-GB"/>
            </w:rPr>
            <w:fldChar w:fldCharType="separate"/>
          </w:r>
          <w:hyperlink w:anchor="_Toc134566579" w:history="1">
            <w:r w:rsidR="006B7CB2" w:rsidRPr="00186FEC">
              <w:rPr>
                <w:rStyle w:val="Hyperlink"/>
                <w:noProof/>
                <w:lang w:val="en-GB"/>
              </w:rPr>
              <w:t>Introduction</w:t>
            </w:r>
            <w:r w:rsidR="006B7CB2">
              <w:rPr>
                <w:noProof/>
                <w:webHidden/>
              </w:rPr>
              <w:tab/>
            </w:r>
            <w:r w:rsidR="006B7CB2">
              <w:rPr>
                <w:noProof/>
                <w:webHidden/>
              </w:rPr>
              <w:fldChar w:fldCharType="begin"/>
            </w:r>
            <w:r w:rsidR="006B7CB2">
              <w:rPr>
                <w:noProof/>
                <w:webHidden/>
              </w:rPr>
              <w:instrText xml:space="preserve"> PAGEREF _Toc134566579 \h </w:instrText>
            </w:r>
            <w:r w:rsidR="006B7CB2">
              <w:rPr>
                <w:noProof/>
                <w:webHidden/>
              </w:rPr>
            </w:r>
            <w:r w:rsidR="006B7CB2">
              <w:rPr>
                <w:noProof/>
                <w:webHidden/>
              </w:rPr>
              <w:fldChar w:fldCharType="separate"/>
            </w:r>
            <w:r w:rsidR="006B7CB2">
              <w:rPr>
                <w:noProof/>
                <w:webHidden/>
              </w:rPr>
              <w:t>3</w:t>
            </w:r>
            <w:r w:rsidR="006B7CB2">
              <w:rPr>
                <w:noProof/>
                <w:webHidden/>
              </w:rPr>
              <w:fldChar w:fldCharType="end"/>
            </w:r>
          </w:hyperlink>
        </w:p>
        <w:p w:rsidR="006B7CB2" w:rsidRDefault="006B7CB2">
          <w:pPr>
            <w:pStyle w:val="TOC2"/>
            <w:rPr>
              <w:rFonts w:asciiTheme="minorHAnsi" w:eastAsiaTheme="minorEastAsia" w:hAnsiTheme="minorHAnsi" w:cstheme="minorBidi"/>
              <w:i w:val="0"/>
              <w:sz w:val="22"/>
              <w:lang w:val="en-IN" w:eastAsia="en-IN"/>
            </w:rPr>
          </w:pPr>
          <w:hyperlink w:anchor="_Toc134566580" w:history="1">
            <w:r w:rsidRPr="00186FEC">
              <w:rPr>
                <w:rStyle w:val="Hyperlink"/>
              </w:rPr>
              <w:t>Changes in “Human Resourcing Strategies” after Covid-19</w:t>
            </w:r>
            <w:r>
              <w:rPr>
                <w:webHidden/>
              </w:rPr>
              <w:tab/>
            </w:r>
            <w:r>
              <w:rPr>
                <w:webHidden/>
              </w:rPr>
              <w:fldChar w:fldCharType="begin"/>
            </w:r>
            <w:r>
              <w:rPr>
                <w:webHidden/>
              </w:rPr>
              <w:instrText xml:space="preserve"> PAGEREF _Toc134566580 \h </w:instrText>
            </w:r>
            <w:r>
              <w:rPr>
                <w:webHidden/>
              </w:rPr>
            </w:r>
            <w:r>
              <w:rPr>
                <w:webHidden/>
              </w:rPr>
              <w:fldChar w:fldCharType="separate"/>
            </w:r>
            <w:r>
              <w:rPr>
                <w:webHidden/>
              </w:rPr>
              <w:t>3</w:t>
            </w:r>
            <w:r>
              <w:rPr>
                <w:webHidden/>
              </w:rPr>
              <w:fldChar w:fldCharType="end"/>
            </w:r>
          </w:hyperlink>
        </w:p>
        <w:p w:rsidR="006B7CB2" w:rsidRDefault="006B7CB2">
          <w:pPr>
            <w:pStyle w:val="TOC1"/>
            <w:tabs>
              <w:tab w:val="right" w:leader="dot" w:pos="9019"/>
            </w:tabs>
            <w:rPr>
              <w:rFonts w:asciiTheme="minorHAnsi" w:eastAsiaTheme="minorEastAsia" w:hAnsiTheme="minorHAnsi" w:cstheme="minorBidi"/>
              <w:noProof/>
              <w:lang w:val="en-IN" w:eastAsia="en-IN"/>
            </w:rPr>
          </w:pPr>
          <w:hyperlink w:anchor="_Toc134566581" w:history="1">
            <w:r w:rsidRPr="00186FEC">
              <w:rPr>
                <w:rStyle w:val="Hyperlink"/>
                <w:noProof/>
                <w:lang w:val="en-GB"/>
              </w:rPr>
              <w:t>a) The current scenario of the “labour market in the UK”</w:t>
            </w:r>
            <w:r>
              <w:rPr>
                <w:noProof/>
                <w:webHidden/>
              </w:rPr>
              <w:tab/>
            </w:r>
            <w:r>
              <w:rPr>
                <w:noProof/>
                <w:webHidden/>
              </w:rPr>
              <w:fldChar w:fldCharType="begin"/>
            </w:r>
            <w:r>
              <w:rPr>
                <w:noProof/>
                <w:webHidden/>
              </w:rPr>
              <w:instrText xml:space="preserve"> PAGEREF _Toc134566581 \h </w:instrText>
            </w:r>
            <w:r>
              <w:rPr>
                <w:noProof/>
                <w:webHidden/>
              </w:rPr>
            </w:r>
            <w:r>
              <w:rPr>
                <w:noProof/>
                <w:webHidden/>
              </w:rPr>
              <w:fldChar w:fldCharType="separate"/>
            </w:r>
            <w:r>
              <w:rPr>
                <w:noProof/>
                <w:webHidden/>
              </w:rPr>
              <w:t>4</w:t>
            </w:r>
            <w:r>
              <w:rPr>
                <w:noProof/>
                <w:webHidden/>
              </w:rPr>
              <w:fldChar w:fldCharType="end"/>
            </w:r>
          </w:hyperlink>
        </w:p>
        <w:p w:rsidR="006B7CB2" w:rsidRDefault="006B7CB2">
          <w:pPr>
            <w:pStyle w:val="TOC2"/>
            <w:rPr>
              <w:rFonts w:asciiTheme="minorHAnsi" w:eastAsiaTheme="minorEastAsia" w:hAnsiTheme="minorHAnsi" w:cstheme="minorBidi"/>
              <w:i w:val="0"/>
              <w:sz w:val="22"/>
              <w:lang w:val="en-IN" w:eastAsia="en-IN"/>
            </w:rPr>
          </w:pPr>
          <w:hyperlink w:anchor="_Toc134566582" w:history="1">
            <w:r w:rsidRPr="00186FEC">
              <w:rPr>
                <w:rStyle w:val="Hyperlink"/>
              </w:rPr>
              <w:t>Legislations developed for the UK labour market</w:t>
            </w:r>
            <w:r>
              <w:rPr>
                <w:webHidden/>
              </w:rPr>
              <w:tab/>
            </w:r>
            <w:r>
              <w:rPr>
                <w:webHidden/>
              </w:rPr>
              <w:fldChar w:fldCharType="begin"/>
            </w:r>
            <w:r>
              <w:rPr>
                <w:webHidden/>
              </w:rPr>
              <w:instrText xml:space="preserve"> PAGEREF _Toc134566582 \h </w:instrText>
            </w:r>
            <w:r>
              <w:rPr>
                <w:webHidden/>
              </w:rPr>
            </w:r>
            <w:r>
              <w:rPr>
                <w:webHidden/>
              </w:rPr>
              <w:fldChar w:fldCharType="separate"/>
            </w:r>
            <w:r>
              <w:rPr>
                <w:webHidden/>
              </w:rPr>
              <w:t>4</w:t>
            </w:r>
            <w:r>
              <w:rPr>
                <w:webHidden/>
              </w:rPr>
              <w:fldChar w:fldCharType="end"/>
            </w:r>
          </w:hyperlink>
        </w:p>
        <w:p w:rsidR="006B7CB2" w:rsidRDefault="006B7CB2">
          <w:pPr>
            <w:pStyle w:val="TOC2"/>
            <w:rPr>
              <w:rFonts w:asciiTheme="minorHAnsi" w:eastAsiaTheme="minorEastAsia" w:hAnsiTheme="minorHAnsi" w:cstheme="minorBidi"/>
              <w:i w:val="0"/>
              <w:sz w:val="22"/>
              <w:lang w:val="en-IN" w:eastAsia="en-IN"/>
            </w:rPr>
          </w:pPr>
          <w:hyperlink w:anchor="_Toc134566583" w:history="1">
            <w:r w:rsidRPr="00186FEC">
              <w:rPr>
                <w:rStyle w:val="Hyperlink"/>
              </w:rPr>
              <w:t>Development of the “labour market” in the current situation</w:t>
            </w:r>
            <w:r>
              <w:rPr>
                <w:webHidden/>
              </w:rPr>
              <w:tab/>
            </w:r>
            <w:r>
              <w:rPr>
                <w:webHidden/>
              </w:rPr>
              <w:fldChar w:fldCharType="begin"/>
            </w:r>
            <w:r>
              <w:rPr>
                <w:webHidden/>
              </w:rPr>
              <w:instrText xml:space="preserve"> PAGEREF _Toc134566583 \h </w:instrText>
            </w:r>
            <w:r>
              <w:rPr>
                <w:webHidden/>
              </w:rPr>
            </w:r>
            <w:r>
              <w:rPr>
                <w:webHidden/>
              </w:rPr>
              <w:fldChar w:fldCharType="separate"/>
            </w:r>
            <w:r>
              <w:rPr>
                <w:webHidden/>
              </w:rPr>
              <w:t>6</w:t>
            </w:r>
            <w:r>
              <w:rPr>
                <w:webHidden/>
              </w:rPr>
              <w:fldChar w:fldCharType="end"/>
            </w:r>
          </w:hyperlink>
        </w:p>
        <w:p w:rsidR="006B7CB2" w:rsidRDefault="006B7CB2">
          <w:pPr>
            <w:pStyle w:val="TOC2"/>
            <w:rPr>
              <w:rFonts w:asciiTheme="minorHAnsi" w:eastAsiaTheme="minorEastAsia" w:hAnsiTheme="minorHAnsi" w:cstheme="minorBidi"/>
              <w:i w:val="0"/>
              <w:sz w:val="22"/>
              <w:lang w:val="en-IN" w:eastAsia="en-IN"/>
            </w:rPr>
          </w:pPr>
          <w:hyperlink w:anchor="_Toc134566584" w:history="1">
            <w:r w:rsidRPr="00186FEC">
              <w:rPr>
                <w:rStyle w:val="Hyperlink"/>
              </w:rPr>
              <w:t>Factors Affecting the “labour market” in the UK</w:t>
            </w:r>
            <w:r>
              <w:rPr>
                <w:webHidden/>
              </w:rPr>
              <w:tab/>
            </w:r>
            <w:r>
              <w:rPr>
                <w:webHidden/>
              </w:rPr>
              <w:fldChar w:fldCharType="begin"/>
            </w:r>
            <w:r>
              <w:rPr>
                <w:webHidden/>
              </w:rPr>
              <w:instrText xml:space="preserve"> PAGEREF _Toc134566584 \h </w:instrText>
            </w:r>
            <w:r>
              <w:rPr>
                <w:webHidden/>
              </w:rPr>
            </w:r>
            <w:r>
              <w:rPr>
                <w:webHidden/>
              </w:rPr>
              <w:fldChar w:fldCharType="separate"/>
            </w:r>
            <w:r>
              <w:rPr>
                <w:webHidden/>
              </w:rPr>
              <w:t>7</w:t>
            </w:r>
            <w:r>
              <w:rPr>
                <w:webHidden/>
              </w:rPr>
              <w:fldChar w:fldCharType="end"/>
            </w:r>
          </w:hyperlink>
        </w:p>
        <w:p w:rsidR="006B7CB2" w:rsidRDefault="006B7CB2">
          <w:pPr>
            <w:pStyle w:val="TOC1"/>
            <w:tabs>
              <w:tab w:val="right" w:leader="dot" w:pos="9019"/>
            </w:tabs>
            <w:rPr>
              <w:rFonts w:asciiTheme="minorHAnsi" w:eastAsiaTheme="minorEastAsia" w:hAnsiTheme="minorHAnsi" w:cstheme="minorBidi"/>
              <w:noProof/>
              <w:lang w:val="en-IN" w:eastAsia="en-IN"/>
            </w:rPr>
          </w:pPr>
          <w:hyperlink w:anchor="_Toc134566585" w:history="1">
            <w:r w:rsidRPr="00186FEC">
              <w:rPr>
                <w:rStyle w:val="Hyperlink"/>
                <w:noProof/>
                <w:lang w:val="en-GB"/>
              </w:rPr>
              <w:t>b) Changing aspects of “Human Resourcing Strategies” in post-Brexit and post-Covid</w:t>
            </w:r>
            <w:r>
              <w:rPr>
                <w:noProof/>
                <w:webHidden/>
              </w:rPr>
              <w:tab/>
            </w:r>
            <w:r>
              <w:rPr>
                <w:noProof/>
                <w:webHidden/>
              </w:rPr>
              <w:fldChar w:fldCharType="begin"/>
            </w:r>
            <w:r>
              <w:rPr>
                <w:noProof/>
                <w:webHidden/>
              </w:rPr>
              <w:instrText xml:space="preserve"> PAGEREF _Toc134566585 \h </w:instrText>
            </w:r>
            <w:r>
              <w:rPr>
                <w:noProof/>
                <w:webHidden/>
              </w:rPr>
            </w:r>
            <w:r>
              <w:rPr>
                <w:noProof/>
                <w:webHidden/>
              </w:rPr>
              <w:fldChar w:fldCharType="separate"/>
            </w:r>
            <w:r>
              <w:rPr>
                <w:noProof/>
                <w:webHidden/>
              </w:rPr>
              <w:t>8</w:t>
            </w:r>
            <w:r>
              <w:rPr>
                <w:noProof/>
                <w:webHidden/>
              </w:rPr>
              <w:fldChar w:fldCharType="end"/>
            </w:r>
          </w:hyperlink>
        </w:p>
        <w:p w:rsidR="006B7CB2" w:rsidRDefault="006B7CB2">
          <w:pPr>
            <w:pStyle w:val="TOC2"/>
            <w:rPr>
              <w:rFonts w:asciiTheme="minorHAnsi" w:eastAsiaTheme="minorEastAsia" w:hAnsiTheme="minorHAnsi" w:cstheme="minorBidi"/>
              <w:i w:val="0"/>
              <w:sz w:val="22"/>
              <w:lang w:val="en-IN" w:eastAsia="en-IN"/>
            </w:rPr>
          </w:pPr>
          <w:hyperlink w:anchor="_Toc134566586" w:history="1">
            <w:r w:rsidRPr="00186FEC">
              <w:rPr>
                <w:rStyle w:val="Hyperlink"/>
              </w:rPr>
              <w:t>Changes in “Human Resourcing Strategies” after Brexit</w:t>
            </w:r>
            <w:r>
              <w:rPr>
                <w:webHidden/>
              </w:rPr>
              <w:tab/>
            </w:r>
            <w:r>
              <w:rPr>
                <w:webHidden/>
              </w:rPr>
              <w:fldChar w:fldCharType="begin"/>
            </w:r>
            <w:r>
              <w:rPr>
                <w:webHidden/>
              </w:rPr>
              <w:instrText xml:space="preserve"> PAGEREF _Toc134566586 \h </w:instrText>
            </w:r>
            <w:r>
              <w:rPr>
                <w:webHidden/>
              </w:rPr>
            </w:r>
            <w:r>
              <w:rPr>
                <w:webHidden/>
              </w:rPr>
              <w:fldChar w:fldCharType="separate"/>
            </w:r>
            <w:r>
              <w:rPr>
                <w:webHidden/>
              </w:rPr>
              <w:t>8</w:t>
            </w:r>
            <w:r>
              <w:rPr>
                <w:webHidden/>
              </w:rPr>
              <w:fldChar w:fldCharType="end"/>
            </w:r>
          </w:hyperlink>
        </w:p>
        <w:p w:rsidR="006B7CB2" w:rsidRDefault="006B7CB2">
          <w:pPr>
            <w:pStyle w:val="TOC1"/>
            <w:tabs>
              <w:tab w:val="right" w:leader="dot" w:pos="9019"/>
            </w:tabs>
            <w:rPr>
              <w:rFonts w:asciiTheme="minorHAnsi" w:eastAsiaTheme="minorEastAsia" w:hAnsiTheme="minorHAnsi" w:cstheme="minorBidi"/>
              <w:noProof/>
              <w:lang w:val="en-IN" w:eastAsia="en-IN"/>
            </w:rPr>
          </w:pPr>
          <w:hyperlink w:anchor="_Toc134566587" w:history="1">
            <w:r w:rsidRPr="00186FEC">
              <w:rPr>
                <w:rStyle w:val="Hyperlink"/>
                <w:noProof/>
                <w:lang w:val="en-GB"/>
              </w:rPr>
              <w:t>Conclusion</w:t>
            </w:r>
            <w:r>
              <w:rPr>
                <w:noProof/>
                <w:webHidden/>
              </w:rPr>
              <w:tab/>
            </w:r>
            <w:r>
              <w:rPr>
                <w:noProof/>
                <w:webHidden/>
              </w:rPr>
              <w:fldChar w:fldCharType="begin"/>
            </w:r>
            <w:r>
              <w:rPr>
                <w:noProof/>
                <w:webHidden/>
              </w:rPr>
              <w:instrText xml:space="preserve"> PAGEREF _Toc134566587 \h </w:instrText>
            </w:r>
            <w:r>
              <w:rPr>
                <w:noProof/>
                <w:webHidden/>
              </w:rPr>
            </w:r>
            <w:r>
              <w:rPr>
                <w:noProof/>
                <w:webHidden/>
              </w:rPr>
              <w:fldChar w:fldCharType="separate"/>
            </w:r>
            <w:r>
              <w:rPr>
                <w:noProof/>
                <w:webHidden/>
              </w:rPr>
              <w:t>9</w:t>
            </w:r>
            <w:r>
              <w:rPr>
                <w:noProof/>
                <w:webHidden/>
              </w:rPr>
              <w:fldChar w:fldCharType="end"/>
            </w:r>
          </w:hyperlink>
        </w:p>
        <w:p w:rsidR="006B7CB2" w:rsidRDefault="006B7CB2">
          <w:pPr>
            <w:pStyle w:val="TOC1"/>
            <w:tabs>
              <w:tab w:val="right" w:leader="dot" w:pos="9019"/>
            </w:tabs>
            <w:rPr>
              <w:rFonts w:asciiTheme="minorHAnsi" w:eastAsiaTheme="minorEastAsia" w:hAnsiTheme="minorHAnsi" w:cstheme="minorBidi"/>
              <w:noProof/>
              <w:lang w:val="en-IN" w:eastAsia="en-IN"/>
            </w:rPr>
          </w:pPr>
          <w:hyperlink w:anchor="_Toc134566588" w:history="1">
            <w:r w:rsidRPr="00186FEC">
              <w:rPr>
                <w:rStyle w:val="Hyperlink"/>
                <w:noProof/>
                <w:lang w:val="en-GB"/>
              </w:rPr>
              <w:t>References</w:t>
            </w:r>
            <w:r>
              <w:rPr>
                <w:noProof/>
                <w:webHidden/>
              </w:rPr>
              <w:tab/>
            </w:r>
            <w:r>
              <w:rPr>
                <w:noProof/>
                <w:webHidden/>
              </w:rPr>
              <w:fldChar w:fldCharType="begin"/>
            </w:r>
            <w:r>
              <w:rPr>
                <w:noProof/>
                <w:webHidden/>
              </w:rPr>
              <w:instrText xml:space="preserve"> PAGEREF _Toc134566588 \h </w:instrText>
            </w:r>
            <w:r>
              <w:rPr>
                <w:noProof/>
                <w:webHidden/>
              </w:rPr>
            </w:r>
            <w:r>
              <w:rPr>
                <w:noProof/>
                <w:webHidden/>
              </w:rPr>
              <w:fldChar w:fldCharType="separate"/>
            </w:r>
            <w:r>
              <w:rPr>
                <w:noProof/>
                <w:webHidden/>
              </w:rPr>
              <w:t>10</w:t>
            </w:r>
            <w:r>
              <w:rPr>
                <w:noProof/>
                <w:webHidden/>
              </w:rPr>
              <w:fldChar w:fldCharType="end"/>
            </w:r>
          </w:hyperlink>
        </w:p>
        <w:p w:rsidR="00E81AB4" w:rsidRPr="0026533E" w:rsidRDefault="00B942EC" w:rsidP="0026533E">
          <w:pPr>
            <w:spacing w:line="360" w:lineRule="auto"/>
            <w:jc w:val="center"/>
            <w:rPr>
              <w:rFonts w:ascii="Times New Roman" w:hAnsi="Times New Roman" w:cs="Times New Roman"/>
              <w:color w:val="000000" w:themeColor="text1"/>
              <w:sz w:val="24"/>
              <w:szCs w:val="24"/>
              <w:lang w:val="en-GB"/>
            </w:rPr>
          </w:pPr>
          <w:r w:rsidRPr="0026533E">
            <w:rPr>
              <w:rFonts w:ascii="Times New Roman" w:hAnsi="Times New Roman" w:cs="Times New Roman"/>
              <w:color w:val="000000" w:themeColor="text1"/>
              <w:sz w:val="24"/>
              <w:szCs w:val="24"/>
              <w:lang w:val="en-GB"/>
            </w:rPr>
            <w:fldChar w:fldCharType="end"/>
          </w:r>
        </w:p>
      </w:sdtContent>
    </w:sdt>
    <w:p w:rsidR="00E81AB4" w:rsidRPr="0026533E" w:rsidRDefault="00E81AB4" w:rsidP="0026533E">
      <w:pPr>
        <w:spacing w:line="360" w:lineRule="auto"/>
        <w:jc w:val="center"/>
        <w:rPr>
          <w:rFonts w:ascii="Times New Roman" w:eastAsia="Times New Roman" w:hAnsi="Times New Roman" w:cs="Times New Roman"/>
          <w:b/>
          <w:color w:val="000000" w:themeColor="text1"/>
          <w:sz w:val="24"/>
          <w:szCs w:val="24"/>
          <w:lang w:val="en-GB"/>
        </w:rPr>
      </w:pPr>
      <w:r w:rsidRPr="0026533E">
        <w:rPr>
          <w:rFonts w:ascii="Times New Roman" w:hAnsi="Times New Roman" w:cs="Times New Roman"/>
          <w:color w:val="000000" w:themeColor="text1"/>
          <w:sz w:val="24"/>
          <w:szCs w:val="24"/>
          <w:lang w:val="en-GB"/>
        </w:rPr>
        <w:br w:type="page"/>
      </w:r>
    </w:p>
    <w:p w:rsidR="00AF4E7E" w:rsidRPr="0026533E" w:rsidRDefault="00127DCD" w:rsidP="0026533E">
      <w:pPr>
        <w:pStyle w:val="Heading1"/>
        <w:rPr>
          <w:color w:val="000000" w:themeColor="text1"/>
          <w:lang w:val="en-GB"/>
        </w:rPr>
      </w:pPr>
      <w:bookmarkStart w:id="15" w:name="_Toc134566579"/>
      <w:r w:rsidRPr="0026533E">
        <w:rPr>
          <w:color w:val="000000" w:themeColor="text1"/>
          <w:lang w:val="en-GB"/>
        </w:rPr>
        <w:lastRenderedPageBreak/>
        <w:t>Introduction</w:t>
      </w:r>
      <w:bookmarkEnd w:id="15"/>
      <w:r w:rsidRPr="0026533E">
        <w:rPr>
          <w:color w:val="000000" w:themeColor="text1"/>
          <w:lang w:val="en-GB"/>
        </w:rPr>
        <w:t xml:space="preserve"> </w:t>
      </w:r>
    </w:p>
    <w:p w:rsidR="00AF4E7E" w:rsidRPr="0026533E" w:rsidRDefault="001A64D8" w:rsidP="0026533E">
      <w:pPr>
        <w:pStyle w:val="Normal1"/>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w:t>
      </w:r>
      <w:r w:rsidR="00127DCD" w:rsidRPr="0026533E">
        <w:rPr>
          <w:rFonts w:ascii="Times New Roman" w:eastAsia="Times New Roman" w:hAnsi="Times New Roman" w:cs="Times New Roman"/>
          <w:color w:val="000000" w:themeColor="text1"/>
          <w:sz w:val="24"/>
          <w:szCs w:val="24"/>
          <w:lang w:val="en-GB"/>
        </w:rPr>
        <w:t>Human resource management</w:t>
      </w:r>
      <w:r>
        <w:rPr>
          <w:rFonts w:ascii="Times New Roman" w:eastAsia="Times New Roman" w:hAnsi="Times New Roman" w:cs="Times New Roman"/>
          <w:color w:val="000000" w:themeColor="text1"/>
          <w:sz w:val="24"/>
          <w:szCs w:val="24"/>
          <w:lang w:val="en-GB"/>
        </w:rPr>
        <w:t>”</w:t>
      </w:r>
      <w:r w:rsidR="00127DCD" w:rsidRPr="0026533E">
        <w:rPr>
          <w:rFonts w:ascii="Times New Roman" w:eastAsia="Times New Roman" w:hAnsi="Times New Roman" w:cs="Times New Roman"/>
          <w:color w:val="000000" w:themeColor="text1"/>
          <w:sz w:val="24"/>
          <w:szCs w:val="24"/>
          <w:lang w:val="en-GB"/>
        </w:rPr>
        <w:t xml:space="preserve"> </w:t>
      </w:r>
      <w:r w:rsidR="00171E29" w:rsidRPr="0026533E">
        <w:rPr>
          <w:rFonts w:ascii="Times New Roman" w:eastAsia="Times New Roman" w:hAnsi="Times New Roman" w:cs="Times New Roman"/>
          <w:color w:val="000000" w:themeColor="text1"/>
          <w:sz w:val="24"/>
          <w:szCs w:val="24"/>
          <w:lang w:val="en-GB"/>
        </w:rPr>
        <w:t>practices</w:t>
      </w:r>
      <w:r w:rsidR="00127DCD" w:rsidRPr="0026533E">
        <w:rPr>
          <w:rFonts w:ascii="Times New Roman" w:eastAsia="Times New Roman" w:hAnsi="Times New Roman" w:cs="Times New Roman"/>
          <w:color w:val="000000" w:themeColor="text1"/>
          <w:sz w:val="24"/>
          <w:szCs w:val="24"/>
          <w:lang w:val="en-GB"/>
        </w:rPr>
        <w:t xml:space="preserve"> have a great impact on the labourers and on maintaining the productivity rate in an organisation. Effective HRM practices have also impacted the present state of the </w:t>
      </w:r>
      <w:r>
        <w:rPr>
          <w:rFonts w:ascii="Times New Roman" w:eastAsia="Times New Roman" w:hAnsi="Times New Roman" w:cs="Times New Roman"/>
          <w:color w:val="000000" w:themeColor="text1"/>
          <w:sz w:val="24"/>
          <w:szCs w:val="24"/>
          <w:lang w:val="en-GB"/>
        </w:rPr>
        <w:t>“</w:t>
      </w:r>
      <w:r w:rsidR="00127DCD" w:rsidRPr="0026533E">
        <w:rPr>
          <w:rFonts w:ascii="Times New Roman" w:eastAsia="Times New Roman" w:hAnsi="Times New Roman" w:cs="Times New Roman"/>
          <w:color w:val="000000" w:themeColor="text1"/>
          <w:sz w:val="24"/>
          <w:szCs w:val="24"/>
          <w:lang w:val="en-GB"/>
        </w:rPr>
        <w:t>labour market in the UK</w:t>
      </w:r>
      <w:r>
        <w:rPr>
          <w:rFonts w:ascii="Times New Roman" w:eastAsia="Times New Roman" w:hAnsi="Times New Roman" w:cs="Times New Roman"/>
          <w:color w:val="000000" w:themeColor="text1"/>
          <w:sz w:val="24"/>
          <w:szCs w:val="24"/>
          <w:lang w:val="en-GB"/>
        </w:rPr>
        <w:t>”</w:t>
      </w:r>
      <w:r w:rsidR="00127DCD" w:rsidRPr="0026533E">
        <w:rPr>
          <w:rFonts w:ascii="Times New Roman" w:eastAsia="Times New Roman" w:hAnsi="Times New Roman" w:cs="Times New Roman"/>
          <w:color w:val="000000" w:themeColor="text1"/>
          <w:sz w:val="24"/>
          <w:szCs w:val="24"/>
          <w:lang w:val="en-GB"/>
        </w:rPr>
        <w:t xml:space="preserve">. The </w:t>
      </w:r>
      <w:r>
        <w:rPr>
          <w:rFonts w:ascii="Times New Roman" w:eastAsia="Times New Roman" w:hAnsi="Times New Roman" w:cs="Times New Roman"/>
          <w:color w:val="000000" w:themeColor="text1"/>
          <w:sz w:val="24"/>
          <w:szCs w:val="24"/>
          <w:lang w:val="en-GB"/>
        </w:rPr>
        <w:t>“</w:t>
      </w:r>
      <w:r w:rsidR="00127DCD" w:rsidRPr="0026533E">
        <w:rPr>
          <w:rFonts w:ascii="Times New Roman" w:eastAsia="Times New Roman" w:hAnsi="Times New Roman" w:cs="Times New Roman"/>
          <w:color w:val="000000" w:themeColor="text1"/>
          <w:sz w:val="24"/>
          <w:szCs w:val="24"/>
          <w:lang w:val="en-GB"/>
        </w:rPr>
        <w:t>labour market of the UK</w:t>
      </w:r>
      <w:r>
        <w:rPr>
          <w:rFonts w:ascii="Times New Roman" w:eastAsia="Times New Roman" w:hAnsi="Times New Roman" w:cs="Times New Roman"/>
          <w:color w:val="000000" w:themeColor="text1"/>
          <w:sz w:val="24"/>
          <w:szCs w:val="24"/>
          <w:lang w:val="en-GB"/>
        </w:rPr>
        <w:t>”</w:t>
      </w:r>
      <w:r w:rsidR="00127DCD" w:rsidRPr="0026533E">
        <w:rPr>
          <w:rFonts w:ascii="Times New Roman" w:eastAsia="Times New Roman" w:hAnsi="Times New Roman" w:cs="Times New Roman"/>
          <w:color w:val="000000" w:themeColor="text1"/>
          <w:sz w:val="24"/>
          <w:szCs w:val="24"/>
          <w:lang w:val="en-GB"/>
        </w:rPr>
        <w:t xml:space="preserve"> is facing an increment in employee engagement and the main reason behind this change is the effective HRM practices in different organisations. The following report mainly focuses on the current state of </w:t>
      </w:r>
      <w:r>
        <w:rPr>
          <w:rFonts w:ascii="Times New Roman" w:eastAsia="Times New Roman" w:hAnsi="Times New Roman" w:cs="Times New Roman"/>
          <w:color w:val="000000" w:themeColor="text1"/>
          <w:sz w:val="24"/>
          <w:szCs w:val="24"/>
          <w:lang w:val="en-GB"/>
        </w:rPr>
        <w:t>“</w:t>
      </w:r>
      <w:r w:rsidR="00127DCD" w:rsidRPr="0026533E">
        <w:rPr>
          <w:rFonts w:ascii="Times New Roman" w:eastAsia="Times New Roman" w:hAnsi="Times New Roman" w:cs="Times New Roman"/>
          <w:color w:val="000000" w:themeColor="text1"/>
          <w:sz w:val="24"/>
          <w:szCs w:val="24"/>
          <w:lang w:val="en-GB"/>
        </w:rPr>
        <w:t>the labour market</w:t>
      </w:r>
      <w:r>
        <w:rPr>
          <w:rFonts w:ascii="Times New Roman" w:eastAsia="Times New Roman" w:hAnsi="Times New Roman" w:cs="Times New Roman"/>
          <w:color w:val="000000" w:themeColor="text1"/>
          <w:sz w:val="24"/>
          <w:szCs w:val="24"/>
          <w:lang w:val="en-GB"/>
        </w:rPr>
        <w:t>”</w:t>
      </w:r>
      <w:r w:rsidR="00127DCD" w:rsidRPr="0026533E">
        <w:rPr>
          <w:rFonts w:ascii="Times New Roman" w:eastAsia="Times New Roman" w:hAnsi="Times New Roman" w:cs="Times New Roman"/>
          <w:color w:val="000000" w:themeColor="text1"/>
          <w:sz w:val="24"/>
          <w:szCs w:val="24"/>
          <w:lang w:val="en-GB"/>
        </w:rPr>
        <w:t>. It also describes the rising changes in “Human Resourcing Strategies” in the post-</w:t>
      </w:r>
      <w:r>
        <w:rPr>
          <w:rFonts w:ascii="Times New Roman" w:eastAsia="Times New Roman" w:hAnsi="Times New Roman" w:cs="Times New Roman"/>
          <w:color w:val="000000" w:themeColor="text1"/>
          <w:sz w:val="24"/>
          <w:szCs w:val="24"/>
          <w:lang w:val="en-GB"/>
        </w:rPr>
        <w:t>pandemic</w:t>
      </w:r>
      <w:r w:rsidR="00171E29" w:rsidRPr="0026533E">
        <w:rPr>
          <w:rFonts w:ascii="Times New Roman" w:eastAsia="Times New Roman" w:hAnsi="Times New Roman" w:cs="Times New Roman"/>
          <w:color w:val="000000" w:themeColor="text1"/>
          <w:sz w:val="24"/>
          <w:szCs w:val="24"/>
          <w:lang w:val="en-GB"/>
        </w:rPr>
        <w:t>, along</w:t>
      </w:r>
      <w:r w:rsidR="00127DCD" w:rsidRPr="0026533E">
        <w:rPr>
          <w:rFonts w:ascii="Times New Roman" w:eastAsia="Times New Roman" w:hAnsi="Times New Roman" w:cs="Times New Roman"/>
          <w:color w:val="000000" w:themeColor="text1"/>
          <w:sz w:val="24"/>
          <w:szCs w:val="24"/>
          <w:lang w:val="en-GB"/>
        </w:rPr>
        <w:t xml:space="preserve"> with the “post-Brexit external environment”.</w:t>
      </w:r>
    </w:p>
    <w:p w:rsidR="006B7CB2" w:rsidRPr="0026533E" w:rsidRDefault="006B7CB2" w:rsidP="006B7CB2">
      <w:pPr>
        <w:pStyle w:val="Heading2"/>
        <w:rPr>
          <w:color w:val="000000" w:themeColor="text1"/>
          <w:lang w:val="en-GB"/>
        </w:rPr>
      </w:pPr>
      <w:bookmarkStart w:id="16" w:name="_3uwbrronvejh" w:colFirst="0" w:colLast="0"/>
      <w:bookmarkStart w:id="17" w:name="_Toc134566580"/>
      <w:bookmarkEnd w:id="16"/>
      <w:r w:rsidRPr="0026533E">
        <w:rPr>
          <w:color w:val="000000" w:themeColor="text1"/>
          <w:lang w:val="en-GB"/>
        </w:rPr>
        <w:t xml:space="preserve">Changes in </w:t>
      </w:r>
      <w:r>
        <w:rPr>
          <w:color w:val="000000" w:themeColor="text1"/>
          <w:lang w:val="en-GB"/>
        </w:rPr>
        <w:t xml:space="preserve">“Human Resourcing Strategies” </w:t>
      </w:r>
      <w:r w:rsidRPr="0026533E">
        <w:rPr>
          <w:color w:val="000000" w:themeColor="text1"/>
          <w:lang w:val="en-GB"/>
        </w:rPr>
        <w:t>after Covid-19</w:t>
      </w:r>
      <w:bookmarkEnd w:id="17"/>
      <w:r w:rsidRPr="0026533E">
        <w:rPr>
          <w:color w:val="000000" w:themeColor="text1"/>
          <w:lang w:val="en-GB"/>
        </w:rPr>
        <w:t xml:space="preserve"> </w:t>
      </w:r>
    </w:p>
    <w:p w:rsidR="006B7CB2" w:rsidRPr="0026533E" w:rsidRDefault="006B7CB2" w:rsidP="006B7CB2">
      <w:pPr>
        <w:pStyle w:val="Normal1"/>
        <w:spacing w:line="360" w:lineRule="auto"/>
        <w:jc w:val="both"/>
        <w:rPr>
          <w:rFonts w:ascii="Times New Roman" w:eastAsia="Times New Roman" w:hAnsi="Times New Roman" w:cs="Times New Roman"/>
          <w:color w:val="000000" w:themeColor="text1"/>
          <w:sz w:val="24"/>
          <w:szCs w:val="24"/>
          <w:lang w:val="en-GB"/>
        </w:rPr>
      </w:pPr>
      <w:r w:rsidRPr="0026533E">
        <w:rPr>
          <w:rFonts w:ascii="Times New Roman" w:eastAsia="Times New Roman" w:hAnsi="Times New Roman" w:cs="Times New Roman"/>
          <w:color w:val="000000" w:themeColor="text1"/>
          <w:sz w:val="24"/>
          <w:szCs w:val="24"/>
          <w:lang w:val="en-GB"/>
        </w:rPr>
        <w:t xml:space="preserve">The human resource managers have taken effective steps to maintain the labour market of the UK post-covid.  Based on the view of Torrington (2020, p.53), the </w:t>
      </w:r>
      <w:r>
        <w:rPr>
          <w:rFonts w:ascii="Times New Roman" w:eastAsia="Times New Roman" w:hAnsi="Times New Roman" w:cs="Times New Roman"/>
          <w:color w:val="000000" w:themeColor="text1"/>
          <w:sz w:val="24"/>
          <w:szCs w:val="24"/>
          <w:lang w:val="en-GB"/>
        </w:rPr>
        <w:t>“C</w:t>
      </w:r>
      <w:r w:rsidRPr="0026533E">
        <w:rPr>
          <w:rFonts w:ascii="Times New Roman" w:eastAsia="Times New Roman" w:hAnsi="Times New Roman" w:cs="Times New Roman"/>
          <w:color w:val="000000" w:themeColor="text1"/>
          <w:sz w:val="24"/>
          <w:szCs w:val="24"/>
          <w:lang w:val="en-GB"/>
        </w:rPr>
        <w:t>ovid-19 pandemic</w:t>
      </w:r>
      <w:r>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 xml:space="preserve"> has cast a significant negative impact on employees. Therefore, multiple organisations have faced less engagement of employees and it has also resulted in the decline of the targeted profit generation. The HR managers have been</w:t>
      </w:r>
      <w:r w:rsidRPr="0026533E">
        <w:rPr>
          <w:rFonts w:ascii="Times New Roman" w:eastAsia="Times New Roman" w:hAnsi="Times New Roman" w:cs="Times New Roman"/>
          <w:b/>
          <w:i/>
          <w:color w:val="000000" w:themeColor="text1"/>
          <w:sz w:val="24"/>
          <w:szCs w:val="24"/>
          <w:lang w:val="en-GB"/>
        </w:rPr>
        <w:t xml:space="preserve"> focused on the recruiting process</w:t>
      </w:r>
      <w:r w:rsidRPr="0026533E">
        <w:rPr>
          <w:rFonts w:ascii="Times New Roman" w:eastAsia="Times New Roman" w:hAnsi="Times New Roman" w:cs="Times New Roman"/>
          <w:color w:val="000000" w:themeColor="text1"/>
          <w:sz w:val="24"/>
          <w:szCs w:val="24"/>
          <w:lang w:val="en-GB"/>
        </w:rPr>
        <w:t xml:space="preserve"> to avoid the risk of less productivity (HRM week 4). This can help Hr managers to find efficient and disciplined employees who have the ability to work even harder. The hard work of the employees can help different organisations in UK to mitigate the challenges they have been facing from the effects of </w:t>
      </w:r>
      <w:r>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covid-19 pandemic</w:t>
      </w:r>
      <w:r>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 The HR managers of different organisations need to describe the job description and the job roles to the employees before hiring them for the specific job. This can help the employees to understand their job duty before getting into the work environment. On the other hand, this can also help organisations to enhance job quality. Therefore, the organisation can be able to generate its targeted revenues with the help of efficient employees.</w:t>
      </w:r>
    </w:p>
    <w:p w:rsidR="006B7CB2" w:rsidRPr="0026533E" w:rsidRDefault="006B7CB2" w:rsidP="006B7CB2">
      <w:pPr>
        <w:pStyle w:val="Normal1"/>
        <w:spacing w:line="360" w:lineRule="auto"/>
        <w:jc w:val="both"/>
        <w:rPr>
          <w:rFonts w:ascii="Times New Roman" w:eastAsia="Times New Roman" w:hAnsi="Times New Roman" w:cs="Times New Roman"/>
          <w:color w:val="000000" w:themeColor="text1"/>
          <w:sz w:val="24"/>
          <w:szCs w:val="24"/>
          <w:lang w:val="en-GB"/>
        </w:rPr>
      </w:pPr>
      <w:r w:rsidRPr="0026533E">
        <w:rPr>
          <w:rFonts w:ascii="Times New Roman" w:eastAsia="Times New Roman" w:hAnsi="Times New Roman" w:cs="Times New Roman"/>
          <w:color w:val="000000" w:themeColor="text1"/>
          <w:sz w:val="24"/>
          <w:szCs w:val="24"/>
          <w:lang w:val="en-GB"/>
        </w:rPr>
        <w:t xml:space="preserve">The </w:t>
      </w:r>
      <w:r>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covid-19 pandemic</w:t>
      </w:r>
      <w:r>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 xml:space="preserve"> has also resulted in an increasing unemployment rate. The HR managers can take steps to provide better facilities to the employees.</w:t>
      </w:r>
      <w:r>
        <w:rPr>
          <w:rFonts w:ascii="Times New Roman" w:eastAsia="Times New Roman" w:hAnsi="Times New Roman" w:cs="Times New Roman"/>
          <w:color w:val="000000" w:themeColor="text1"/>
          <w:sz w:val="24"/>
          <w:szCs w:val="24"/>
          <w:lang w:val="en-GB"/>
        </w:rPr>
        <w:t xml:space="preserve"> As opined by</w:t>
      </w:r>
      <w:r w:rsidRPr="0026533E">
        <w:rPr>
          <w:rFonts w:ascii="Times New Roman" w:eastAsia="Times New Roman" w:hAnsi="Times New Roman" w:cs="Times New Roman"/>
          <w:color w:val="000000" w:themeColor="text1"/>
          <w:sz w:val="24"/>
          <w:szCs w:val="24"/>
          <w:lang w:val="en-GB"/>
        </w:rPr>
        <w:t xml:space="preserve"> </w:t>
      </w:r>
      <w:r w:rsidRPr="0026533E">
        <w:rPr>
          <w:rFonts w:ascii="Times New Roman" w:hAnsi="Times New Roman" w:cs="Times New Roman"/>
          <w:color w:val="000000" w:themeColor="text1"/>
          <w:sz w:val="24"/>
          <w:szCs w:val="24"/>
          <w:lang w:val="en-GB"/>
        </w:rPr>
        <w:t>Car</w:t>
      </w:r>
      <w:r w:rsidRPr="0026533E">
        <w:rPr>
          <w:rFonts w:ascii="Times New Roman" w:hAnsi="Times New Roman" w:cs="Times New Roman"/>
          <w:i/>
          <w:color w:val="000000" w:themeColor="text1"/>
          <w:sz w:val="24"/>
          <w:szCs w:val="24"/>
          <w:lang w:val="en-GB"/>
        </w:rPr>
        <w:t xml:space="preserve"> et al.,</w:t>
      </w:r>
      <w:r w:rsidRPr="0026533E">
        <w:rPr>
          <w:rFonts w:ascii="Times New Roman" w:hAnsi="Times New Roman" w:cs="Times New Roman"/>
          <w:color w:val="000000" w:themeColor="text1"/>
          <w:sz w:val="24"/>
          <w:szCs w:val="24"/>
          <w:lang w:val="en-GB"/>
        </w:rPr>
        <w:t xml:space="preserve"> </w:t>
      </w:r>
      <w:r w:rsidRPr="0026533E">
        <w:rPr>
          <w:rFonts w:ascii="Times New Roman" w:eastAsia="Times New Roman" w:hAnsi="Times New Roman" w:cs="Times New Roman"/>
          <w:color w:val="000000" w:themeColor="text1"/>
          <w:sz w:val="24"/>
          <w:szCs w:val="24"/>
          <w:lang w:val="en-GB"/>
        </w:rPr>
        <w:t xml:space="preserve">(2019 p. 165), effective facilities can help to engage more customers. Therefore, HR managers can use </w:t>
      </w:r>
      <w:r w:rsidRPr="0026533E">
        <w:rPr>
          <w:rFonts w:ascii="Times New Roman" w:eastAsia="Times New Roman" w:hAnsi="Times New Roman" w:cs="Times New Roman"/>
          <w:b/>
          <w:i/>
          <w:color w:val="000000" w:themeColor="text1"/>
          <w:sz w:val="24"/>
          <w:szCs w:val="24"/>
          <w:lang w:val="en-GB"/>
        </w:rPr>
        <w:t>effective communication with the employees</w:t>
      </w:r>
      <w:r w:rsidRPr="0026533E">
        <w:rPr>
          <w:rFonts w:ascii="Times New Roman" w:eastAsia="Times New Roman" w:hAnsi="Times New Roman" w:cs="Times New Roman"/>
          <w:color w:val="000000" w:themeColor="text1"/>
          <w:sz w:val="24"/>
          <w:szCs w:val="24"/>
          <w:lang w:val="en-GB"/>
        </w:rPr>
        <w:t xml:space="preserve"> and it can help them to understand their demands and needs. Based on that information, they can provide life insurance and other policies. Based on the view of </w:t>
      </w:r>
      <w:r w:rsidRPr="0026533E">
        <w:rPr>
          <w:rFonts w:ascii="Times New Roman" w:hAnsi="Times New Roman" w:cs="Times New Roman"/>
          <w:color w:val="000000" w:themeColor="text1"/>
          <w:sz w:val="24"/>
          <w:szCs w:val="24"/>
          <w:lang w:val="en-GB"/>
        </w:rPr>
        <w:t xml:space="preserve">Vrabcová and Urbancová </w:t>
      </w:r>
      <w:r w:rsidRPr="0026533E">
        <w:rPr>
          <w:rFonts w:ascii="Times New Roman" w:eastAsia="Times New Roman" w:hAnsi="Times New Roman" w:cs="Times New Roman"/>
          <w:color w:val="000000" w:themeColor="text1"/>
          <w:sz w:val="24"/>
          <w:szCs w:val="24"/>
          <w:lang w:val="en-GB"/>
        </w:rPr>
        <w:t xml:space="preserve">(2022 p. 120), the impact of covid-19 has made the employees demotivated. Therefore, HR managers in the UK can take steps to motivate their employees. They can consider introducing a reward system for the employees who have been able to contribute innovative ideas for the </w:t>
      </w:r>
      <w:r w:rsidRPr="0026533E">
        <w:rPr>
          <w:rFonts w:ascii="Times New Roman" w:eastAsia="Times New Roman" w:hAnsi="Times New Roman" w:cs="Times New Roman"/>
          <w:color w:val="000000" w:themeColor="text1"/>
          <w:sz w:val="24"/>
          <w:szCs w:val="24"/>
          <w:lang w:val="en-GB"/>
        </w:rPr>
        <w:lastRenderedPageBreak/>
        <w:t xml:space="preserve">successful outcome of the organisations. In addition, this can also help other employees motivated to work harder in order to win the rewards in their next task </w:t>
      </w:r>
      <w:r w:rsidRPr="0026533E">
        <w:rPr>
          <w:rFonts w:ascii="Times New Roman" w:hAnsi="Times New Roman" w:cs="Times New Roman"/>
          <w:color w:val="000000" w:themeColor="text1"/>
          <w:sz w:val="24"/>
          <w:szCs w:val="24"/>
          <w:lang w:val="en-GB"/>
        </w:rPr>
        <w:t xml:space="preserve">Friedrich </w:t>
      </w:r>
      <w:r w:rsidRPr="0026533E">
        <w:rPr>
          <w:rFonts w:ascii="Times New Roman" w:hAnsi="Times New Roman" w:cs="Times New Roman"/>
          <w:i/>
          <w:color w:val="000000" w:themeColor="text1"/>
          <w:sz w:val="24"/>
          <w:szCs w:val="24"/>
          <w:lang w:val="en-GB"/>
        </w:rPr>
        <w:t>et al.,</w:t>
      </w:r>
      <w:r w:rsidRPr="0026533E">
        <w:rPr>
          <w:rFonts w:ascii="Times New Roman" w:hAnsi="Times New Roman" w:cs="Times New Roman"/>
          <w:color w:val="000000" w:themeColor="text1"/>
          <w:sz w:val="24"/>
          <w:szCs w:val="24"/>
          <w:lang w:val="en-GB"/>
        </w:rPr>
        <w:t xml:space="preserve"> </w:t>
      </w:r>
      <w:r w:rsidRPr="0026533E">
        <w:rPr>
          <w:rFonts w:ascii="Times New Roman" w:eastAsia="Times New Roman" w:hAnsi="Times New Roman" w:cs="Times New Roman"/>
          <w:color w:val="000000" w:themeColor="text1"/>
          <w:sz w:val="24"/>
          <w:szCs w:val="24"/>
          <w:lang w:val="en-GB"/>
        </w:rPr>
        <w:t xml:space="preserve">(2020 p. 350). This specific step can help to generate positivity in the work field and the organisations can be able to avoid the unemployment </w:t>
      </w:r>
      <w:r>
        <w:rPr>
          <w:rFonts w:ascii="Times New Roman" w:eastAsia="Times New Roman" w:hAnsi="Times New Roman" w:cs="Times New Roman"/>
          <w:color w:val="000000" w:themeColor="text1"/>
          <w:sz w:val="24"/>
          <w:szCs w:val="24"/>
          <w:lang w:val="en-GB"/>
        </w:rPr>
        <w:t xml:space="preserve">risks </w:t>
      </w:r>
      <w:r w:rsidRPr="0026533E">
        <w:rPr>
          <w:rFonts w:ascii="Times New Roman" w:eastAsia="Times New Roman" w:hAnsi="Times New Roman" w:cs="Times New Roman"/>
          <w:color w:val="000000" w:themeColor="text1"/>
          <w:sz w:val="24"/>
          <w:szCs w:val="24"/>
          <w:lang w:val="en-GB"/>
        </w:rPr>
        <w:t xml:space="preserve">due to the effect of covid-19 pandemic. The HR managers can also take steps to provide effective training to the employees. As per the view of </w:t>
      </w:r>
      <w:r w:rsidRPr="0026533E">
        <w:rPr>
          <w:rFonts w:ascii="Times New Roman" w:hAnsi="Times New Roman" w:cs="Times New Roman"/>
          <w:color w:val="000000" w:themeColor="text1"/>
          <w:sz w:val="24"/>
          <w:szCs w:val="24"/>
          <w:lang w:val="en-GB"/>
        </w:rPr>
        <w:t xml:space="preserve">Hamouche </w:t>
      </w:r>
      <w:r w:rsidRPr="0026533E">
        <w:rPr>
          <w:rFonts w:ascii="Times New Roman" w:eastAsia="Times New Roman" w:hAnsi="Times New Roman" w:cs="Times New Roman"/>
          <w:color w:val="000000" w:themeColor="text1"/>
          <w:sz w:val="24"/>
          <w:szCs w:val="24"/>
          <w:lang w:val="en-GB"/>
        </w:rPr>
        <w:t>(2021 p. 12), training can help employees to get significant data and they can be able to avoid their competencies. Therefore, the employees can also be able to mitigate the challenges they have been facing in working in the organisation. On the other hand, organisations in the UK can have a better competitive advantage by providing effective training sessions to them. The HR managers in the UK can also take steps in promoting</w:t>
      </w:r>
      <w:r w:rsidRPr="0026533E">
        <w:rPr>
          <w:rFonts w:ascii="Times New Roman" w:eastAsia="Times New Roman" w:hAnsi="Times New Roman" w:cs="Times New Roman"/>
          <w:b/>
          <w:i/>
          <w:color w:val="000000" w:themeColor="text1"/>
          <w:sz w:val="24"/>
          <w:szCs w:val="24"/>
          <w:lang w:val="en-GB"/>
        </w:rPr>
        <w:t xml:space="preserve"> “remote working” </w:t>
      </w:r>
      <w:r w:rsidRPr="0026533E">
        <w:rPr>
          <w:rFonts w:ascii="Times New Roman" w:eastAsia="Times New Roman" w:hAnsi="Times New Roman" w:cs="Times New Roman"/>
          <w:color w:val="000000" w:themeColor="text1"/>
          <w:sz w:val="24"/>
          <w:szCs w:val="24"/>
          <w:lang w:val="en-GB"/>
        </w:rPr>
        <w:t xml:space="preserve">for the employees (Jackson, 2014, P. 6) .The term “remote working” generally refers to allowing employees to work even from outside of the office. The effect of covid-19 has generated a culture of working from home. Therefore, HR managers can also take steps to allow their employees to </w:t>
      </w:r>
      <w:r>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work from home</w:t>
      </w:r>
      <w:r>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 xml:space="preserve"> as well as to work from the office based on their convenience. This can attract numerous employees to be engaged in the business organisation and therefore, it can also help to generate positivity in the </w:t>
      </w:r>
      <w:r>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labour market of the UK</w:t>
      </w:r>
      <w:r>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w:t>
      </w:r>
    </w:p>
    <w:p w:rsidR="00AF4E7E" w:rsidRPr="0026533E" w:rsidRDefault="00127DCD" w:rsidP="0026533E">
      <w:pPr>
        <w:pStyle w:val="Heading1"/>
        <w:rPr>
          <w:color w:val="000000" w:themeColor="text1"/>
          <w:lang w:val="en-GB"/>
        </w:rPr>
      </w:pPr>
      <w:bookmarkStart w:id="18" w:name="_Toc134566581"/>
      <w:r w:rsidRPr="0026533E">
        <w:rPr>
          <w:color w:val="000000" w:themeColor="text1"/>
          <w:lang w:val="en-GB"/>
        </w:rPr>
        <w:t xml:space="preserve">a) The current </w:t>
      </w:r>
      <w:r w:rsidR="001A64D8">
        <w:rPr>
          <w:color w:val="000000" w:themeColor="text1"/>
          <w:lang w:val="en-GB"/>
        </w:rPr>
        <w:t xml:space="preserve">scenario </w:t>
      </w:r>
      <w:r w:rsidRPr="0026533E">
        <w:rPr>
          <w:color w:val="000000" w:themeColor="text1"/>
          <w:lang w:val="en-GB"/>
        </w:rPr>
        <w:t xml:space="preserve">of the </w:t>
      </w:r>
      <w:r w:rsidR="001A64D8">
        <w:rPr>
          <w:color w:val="000000" w:themeColor="text1"/>
          <w:lang w:val="en-GB"/>
        </w:rPr>
        <w:t>“</w:t>
      </w:r>
      <w:r w:rsidRPr="0026533E">
        <w:rPr>
          <w:color w:val="000000" w:themeColor="text1"/>
          <w:lang w:val="en-GB"/>
        </w:rPr>
        <w:t>labour market in the UK</w:t>
      </w:r>
      <w:r w:rsidR="001A64D8">
        <w:rPr>
          <w:color w:val="000000" w:themeColor="text1"/>
          <w:lang w:val="en-GB"/>
        </w:rPr>
        <w:t>”</w:t>
      </w:r>
      <w:bookmarkEnd w:id="18"/>
      <w:r w:rsidRPr="0026533E">
        <w:rPr>
          <w:color w:val="000000" w:themeColor="text1"/>
          <w:lang w:val="en-GB"/>
        </w:rPr>
        <w:t xml:space="preserve"> </w:t>
      </w:r>
    </w:p>
    <w:p w:rsidR="00AF4E7E" w:rsidRPr="0026533E" w:rsidRDefault="00127DCD" w:rsidP="0026533E">
      <w:pPr>
        <w:pStyle w:val="Normal1"/>
        <w:spacing w:line="360" w:lineRule="auto"/>
        <w:jc w:val="both"/>
        <w:rPr>
          <w:rFonts w:ascii="Times New Roman" w:eastAsia="Times New Roman" w:hAnsi="Times New Roman" w:cs="Times New Roman"/>
          <w:color w:val="000000" w:themeColor="text1"/>
          <w:sz w:val="24"/>
          <w:szCs w:val="24"/>
          <w:lang w:val="en-GB"/>
        </w:rPr>
      </w:pPr>
      <w:r w:rsidRPr="0026533E">
        <w:rPr>
          <w:rFonts w:ascii="Times New Roman" w:eastAsia="Times New Roman" w:hAnsi="Times New Roman" w:cs="Times New Roman"/>
          <w:color w:val="000000" w:themeColor="text1"/>
          <w:sz w:val="24"/>
          <w:szCs w:val="24"/>
          <w:lang w:val="en-GB"/>
        </w:rPr>
        <w:t xml:space="preserve">The organisation in the UK market has been facing a better employee reaction rate in the current state. On the other hand, the engagement of the employees has also increased. Based on the view </w:t>
      </w:r>
      <w:r w:rsidR="00171E29" w:rsidRPr="0026533E">
        <w:rPr>
          <w:rFonts w:ascii="Times New Roman" w:eastAsia="Times New Roman" w:hAnsi="Times New Roman" w:cs="Times New Roman"/>
          <w:color w:val="000000" w:themeColor="text1"/>
          <w:sz w:val="24"/>
          <w:szCs w:val="24"/>
          <w:lang w:val="en-GB"/>
        </w:rPr>
        <w:t>of Abarantyne</w:t>
      </w:r>
      <w:r w:rsidRPr="0026533E">
        <w:rPr>
          <w:rFonts w:ascii="Times New Roman" w:hAnsi="Times New Roman" w:cs="Times New Roman"/>
          <w:color w:val="000000" w:themeColor="text1"/>
          <w:sz w:val="24"/>
          <w:szCs w:val="24"/>
          <w:lang w:val="en-GB"/>
        </w:rPr>
        <w:t xml:space="preserve"> </w:t>
      </w:r>
      <w:r w:rsidRPr="0026533E">
        <w:rPr>
          <w:rFonts w:ascii="Times New Roman" w:hAnsi="Times New Roman" w:cs="Times New Roman"/>
          <w:i/>
          <w:color w:val="000000" w:themeColor="text1"/>
          <w:sz w:val="24"/>
          <w:szCs w:val="24"/>
          <w:lang w:val="en-GB"/>
        </w:rPr>
        <w:t xml:space="preserve">et al., </w:t>
      </w:r>
      <w:r w:rsidR="008C6F67" w:rsidRPr="0026533E">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2019</w:t>
      </w:r>
      <w:r w:rsidR="00E053C0" w:rsidRPr="0026533E">
        <w:rPr>
          <w:rFonts w:ascii="Times New Roman" w:eastAsia="Times New Roman" w:hAnsi="Times New Roman" w:cs="Times New Roman"/>
          <w:color w:val="000000" w:themeColor="text1"/>
          <w:sz w:val="24"/>
          <w:szCs w:val="24"/>
          <w:lang w:val="en-GB"/>
        </w:rPr>
        <w:t>, p.</w:t>
      </w:r>
      <w:r w:rsidR="00832841" w:rsidRPr="0026533E">
        <w:rPr>
          <w:rFonts w:ascii="Times New Roman" w:eastAsia="Times New Roman" w:hAnsi="Times New Roman" w:cs="Times New Roman"/>
          <w:color w:val="000000" w:themeColor="text1"/>
          <w:sz w:val="24"/>
          <w:szCs w:val="24"/>
          <w:lang w:val="en-GB"/>
        </w:rPr>
        <w:t xml:space="preserve"> 8</w:t>
      </w:r>
      <w:r w:rsidRPr="0026533E">
        <w:rPr>
          <w:rFonts w:ascii="Times New Roman" w:eastAsia="Times New Roman" w:hAnsi="Times New Roman" w:cs="Times New Roman"/>
          <w:color w:val="000000" w:themeColor="text1"/>
          <w:sz w:val="24"/>
          <w:szCs w:val="24"/>
          <w:lang w:val="en-GB"/>
        </w:rPr>
        <w:t xml:space="preserve">), effective Human resource managers can help to increase the engagement of the employees in the organisations. Therefore, the UK market can face a successful outcome from different organisations. On the contrary, the government of the UK has implemented effective labour law which has helped to change the present conditions of the employees. The employee laws have also helped employees to find job satisfaction along with their job security. Therefore, the market of the UK has been able to face an increment in the number of self-employed workers. </w:t>
      </w:r>
    </w:p>
    <w:p w:rsidR="00AF4E7E" w:rsidRPr="0026533E" w:rsidRDefault="00127DCD" w:rsidP="0026533E">
      <w:pPr>
        <w:pStyle w:val="Heading2"/>
        <w:rPr>
          <w:color w:val="000000" w:themeColor="text1"/>
          <w:lang w:val="en-GB"/>
        </w:rPr>
      </w:pPr>
      <w:bookmarkStart w:id="19" w:name="_1eea5mr2d7d3" w:colFirst="0" w:colLast="0"/>
      <w:bookmarkStart w:id="20" w:name="_Toc134566582"/>
      <w:bookmarkEnd w:id="19"/>
      <w:r w:rsidRPr="0026533E">
        <w:rPr>
          <w:color w:val="000000" w:themeColor="text1"/>
          <w:lang w:val="en-GB"/>
        </w:rPr>
        <w:t>Legislations developed for the UK labour market</w:t>
      </w:r>
      <w:bookmarkEnd w:id="20"/>
      <w:r w:rsidRPr="0026533E">
        <w:rPr>
          <w:color w:val="000000" w:themeColor="text1"/>
          <w:lang w:val="en-GB"/>
        </w:rPr>
        <w:t xml:space="preserve"> </w:t>
      </w:r>
    </w:p>
    <w:p w:rsidR="00AF4E7E" w:rsidRPr="0026533E" w:rsidRDefault="00127DCD" w:rsidP="0026533E">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26533E">
        <w:rPr>
          <w:rFonts w:ascii="Times New Roman" w:eastAsia="Times New Roman" w:hAnsi="Times New Roman" w:cs="Times New Roman"/>
          <w:color w:val="000000" w:themeColor="text1"/>
          <w:sz w:val="24"/>
          <w:szCs w:val="24"/>
          <w:lang w:val="en-GB"/>
        </w:rPr>
        <w:t xml:space="preserve">The sophisticated laws of the UK have been developed for a long time with the motive to protect the employees in different organisations. </w:t>
      </w:r>
      <w:r w:rsidRPr="0026533E">
        <w:rPr>
          <w:rFonts w:ascii="Times New Roman" w:eastAsia="Times New Roman" w:hAnsi="Times New Roman" w:cs="Times New Roman"/>
          <w:b/>
          <w:i/>
          <w:color w:val="000000" w:themeColor="text1"/>
          <w:sz w:val="24"/>
          <w:szCs w:val="24"/>
          <w:lang w:val="en-GB"/>
        </w:rPr>
        <w:t xml:space="preserve">“Employment Rights Act 1996” </w:t>
      </w:r>
      <w:r w:rsidRPr="0026533E">
        <w:rPr>
          <w:rFonts w:ascii="Times New Roman" w:eastAsia="Times New Roman" w:hAnsi="Times New Roman" w:cs="Times New Roman"/>
          <w:color w:val="000000" w:themeColor="text1"/>
          <w:sz w:val="24"/>
          <w:szCs w:val="24"/>
          <w:lang w:val="en-GB"/>
        </w:rPr>
        <w:t xml:space="preserve">has been implemented in different organisations in the UK </w:t>
      </w:r>
      <w:r w:rsidR="008C6F67" w:rsidRPr="0026533E">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Slide 4</w:t>
      </w:r>
      <w:r w:rsidR="00171E29" w:rsidRPr="0026533E">
        <w:rPr>
          <w:rFonts w:ascii="Times New Roman" w:eastAsia="Times New Roman" w:hAnsi="Times New Roman" w:cs="Times New Roman"/>
          <w:color w:val="000000" w:themeColor="text1"/>
          <w:sz w:val="24"/>
          <w:szCs w:val="24"/>
          <w:lang w:val="en-GB"/>
        </w:rPr>
        <w:t>, week</w:t>
      </w:r>
      <w:r w:rsidRPr="0026533E">
        <w:rPr>
          <w:rFonts w:ascii="Times New Roman" w:eastAsia="Times New Roman" w:hAnsi="Times New Roman" w:cs="Times New Roman"/>
          <w:color w:val="000000" w:themeColor="text1"/>
          <w:sz w:val="24"/>
          <w:szCs w:val="24"/>
          <w:lang w:val="en-GB"/>
        </w:rPr>
        <w:t xml:space="preserve"> 8). </w:t>
      </w:r>
      <w:r w:rsidR="00171E29" w:rsidRPr="0026533E">
        <w:rPr>
          <w:rFonts w:ascii="Times New Roman" w:eastAsia="Times New Roman" w:hAnsi="Times New Roman" w:cs="Times New Roman"/>
          <w:color w:val="000000" w:themeColor="text1"/>
          <w:sz w:val="24"/>
          <w:szCs w:val="24"/>
          <w:lang w:val="en-GB"/>
        </w:rPr>
        <w:t>Based</w:t>
      </w:r>
      <w:r w:rsidRPr="0026533E">
        <w:rPr>
          <w:rFonts w:ascii="Times New Roman" w:eastAsia="Times New Roman" w:hAnsi="Times New Roman" w:cs="Times New Roman"/>
          <w:color w:val="000000" w:themeColor="text1"/>
          <w:sz w:val="24"/>
          <w:szCs w:val="24"/>
          <w:lang w:val="en-GB"/>
        </w:rPr>
        <w:t xml:space="preserve"> on this law the employer has to provide the terms and condition paper to the employees in written form. This </w:t>
      </w:r>
      <w:r w:rsidRPr="0026533E">
        <w:rPr>
          <w:rFonts w:ascii="Times New Roman" w:eastAsia="Times New Roman" w:hAnsi="Times New Roman" w:cs="Times New Roman"/>
          <w:color w:val="000000" w:themeColor="text1"/>
          <w:sz w:val="24"/>
          <w:szCs w:val="24"/>
          <w:lang w:val="en-GB"/>
        </w:rPr>
        <w:lastRenderedPageBreak/>
        <w:t>has helped the employees to get a better view of their job descripti</w:t>
      </w:r>
      <w:r w:rsidR="00057027" w:rsidRPr="0026533E">
        <w:rPr>
          <w:rFonts w:ascii="Times New Roman" w:eastAsia="Times New Roman" w:hAnsi="Times New Roman" w:cs="Times New Roman"/>
          <w:color w:val="000000" w:themeColor="text1"/>
          <w:sz w:val="24"/>
          <w:szCs w:val="24"/>
          <w:lang w:val="en-GB"/>
        </w:rPr>
        <w:t>on. In addition, this specific l</w:t>
      </w:r>
      <w:r w:rsidRPr="0026533E">
        <w:rPr>
          <w:rFonts w:ascii="Times New Roman" w:eastAsia="Times New Roman" w:hAnsi="Times New Roman" w:cs="Times New Roman"/>
          <w:color w:val="000000" w:themeColor="text1"/>
          <w:sz w:val="24"/>
          <w:szCs w:val="24"/>
          <w:lang w:val="en-GB"/>
        </w:rPr>
        <w:t>aw has also benefited them to analyse the workplace environment before joining any organisation</w:t>
      </w:r>
      <w:r w:rsidR="00BE5323" w:rsidRPr="0026533E">
        <w:rPr>
          <w:rFonts w:ascii="Times New Roman" w:eastAsia="Times New Roman" w:hAnsi="Times New Roman" w:cs="Times New Roman"/>
          <w:color w:val="000000" w:themeColor="text1"/>
          <w:sz w:val="24"/>
          <w:szCs w:val="24"/>
          <w:lang w:val="en-GB"/>
        </w:rPr>
        <w:t xml:space="preserve"> (Cohen, 2015, p.212)</w:t>
      </w:r>
      <w:r w:rsidRPr="0026533E">
        <w:rPr>
          <w:rFonts w:ascii="Times New Roman" w:eastAsia="Times New Roman" w:hAnsi="Times New Roman" w:cs="Times New Roman"/>
          <w:color w:val="000000" w:themeColor="text1"/>
          <w:sz w:val="24"/>
          <w:szCs w:val="24"/>
          <w:lang w:val="en-GB"/>
        </w:rPr>
        <w:t>. This right also provides the opportunity for the employees to receive paid leave in case they are engaged in any public duties.</w:t>
      </w:r>
      <w:r w:rsidRPr="0026533E">
        <w:rPr>
          <w:rFonts w:ascii="Times New Roman" w:eastAsia="Times New Roman" w:hAnsi="Times New Roman" w:cs="Times New Roman"/>
          <w:b/>
          <w:color w:val="000000" w:themeColor="text1"/>
          <w:sz w:val="24"/>
          <w:szCs w:val="24"/>
          <w:lang w:val="en-GB"/>
        </w:rPr>
        <w:t xml:space="preserve"> “National Minimum Wage Act 1998</w:t>
      </w:r>
      <w:r w:rsidRPr="0026533E">
        <w:rPr>
          <w:rFonts w:ascii="Times New Roman" w:eastAsia="Times New Roman" w:hAnsi="Times New Roman" w:cs="Times New Roman"/>
          <w:b/>
          <w:i/>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 xml:space="preserve"> is also followed in the organisations of the UK </w:t>
      </w:r>
      <w:r w:rsidR="008C6F67" w:rsidRPr="0026533E">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Slide 4</w:t>
      </w:r>
      <w:r w:rsidR="00171E29" w:rsidRPr="0026533E">
        <w:rPr>
          <w:rFonts w:ascii="Times New Roman" w:eastAsia="Times New Roman" w:hAnsi="Times New Roman" w:cs="Times New Roman"/>
          <w:color w:val="000000" w:themeColor="text1"/>
          <w:sz w:val="24"/>
          <w:szCs w:val="24"/>
          <w:lang w:val="en-GB"/>
        </w:rPr>
        <w:t>, week</w:t>
      </w:r>
      <w:r w:rsidRPr="0026533E">
        <w:rPr>
          <w:rFonts w:ascii="Times New Roman" w:eastAsia="Times New Roman" w:hAnsi="Times New Roman" w:cs="Times New Roman"/>
          <w:color w:val="000000" w:themeColor="text1"/>
          <w:sz w:val="24"/>
          <w:szCs w:val="24"/>
          <w:lang w:val="en-GB"/>
        </w:rPr>
        <w:t xml:space="preserve"> 8). Based on this right, the employees have the right to set minimum and justified wages for their hard work. This right has set the minimum wages based on their age and therefore, it has helped the employees to get their justified wage from their organisations. This law is applicable to employees who have a contract with the employers whereas the clients or customers are not included under this law. Therefore, it has helped the employees to maintain a better lifestyle and it has led them to be more engaged in the different organisations. On the other hand, this has also benefited them to get better job security. The different organisations in the UK follow “Equality Act 2010” and it has a highly positive impact on the employees. Based on the view of </w:t>
      </w:r>
      <w:r w:rsidRPr="0026533E">
        <w:rPr>
          <w:rFonts w:ascii="Times New Roman" w:hAnsi="Times New Roman" w:cs="Times New Roman"/>
          <w:color w:val="000000" w:themeColor="text1"/>
          <w:sz w:val="24"/>
          <w:szCs w:val="24"/>
          <w:lang w:val="en-GB"/>
        </w:rPr>
        <w:t xml:space="preserve">Héliot </w:t>
      </w:r>
      <w:r w:rsidRPr="0026533E">
        <w:rPr>
          <w:rFonts w:ascii="Times New Roman" w:hAnsi="Times New Roman" w:cs="Times New Roman"/>
          <w:i/>
          <w:color w:val="000000" w:themeColor="text1"/>
          <w:sz w:val="24"/>
          <w:szCs w:val="24"/>
          <w:lang w:val="en-GB"/>
        </w:rPr>
        <w:t>et al.,</w:t>
      </w:r>
      <w:r w:rsidRPr="0026533E">
        <w:rPr>
          <w:rFonts w:ascii="Times New Roman" w:hAnsi="Times New Roman" w:cs="Times New Roman"/>
          <w:color w:val="000000" w:themeColor="text1"/>
          <w:sz w:val="24"/>
          <w:szCs w:val="24"/>
          <w:lang w:val="en-GB"/>
        </w:rPr>
        <w:t xml:space="preserve"> </w:t>
      </w:r>
      <w:r w:rsidR="008C6F67" w:rsidRPr="0026533E">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2020</w:t>
      </w:r>
      <w:r w:rsidR="00E053C0" w:rsidRPr="0026533E">
        <w:rPr>
          <w:rFonts w:ascii="Times New Roman" w:eastAsia="Times New Roman" w:hAnsi="Times New Roman" w:cs="Times New Roman"/>
          <w:color w:val="000000" w:themeColor="text1"/>
          <w:sz w:val="24"/>
          <w:szCs w:val="24"/>
          <w:lang w:val="en-GB"/>
        </w:rPr>
        <w:t>, p.</w:t>
      </w:r>
      <w:r w:rsidR="00551502" w:rsidRPr="0026533E">
        <w:rPr>
          <w:rFonts w:ascii="Times New Roman" w:eastAsia="Times New Roman" w:hAnsi="Times New Roman" w:cs="Times New Roman"/>
          <w:color w:val="000000" w:themeColor="text1"/>
          <w:sz w:val="24"/>
          <w:szCs w:val="24"/>
          <w:lang w:val="en-GB"/>
        </w:rPr>
        <w:t xml:space="preserve"> 155</w:t>
      </w:r>
      <w:r w:rsidRPr="0026533E">
        <w:rPr>
          <w:rFonts w:ascii="Times New Roman" w:eastAsia="Times New Roman" w:hAnsi="Times New Roman" w:cs="Times New Roman"/>
          <w:color w:val="000000" w:themeColor="text1"/>
          <w:sz w:val="24"/>
          <w:szCs w:val="24"/>
          <w:lang w:val="en-GB"/>
        </w:rPr>
        <w:t>), maintaining equality is very essential and this can help to avoid conflict among employees. In addition, equality can also help to avoid discrimination and therefore, it has helped to motivate employees in the work field. The labourers in the UK are now getting equal and fair treatment from their employers due to the implementation of this law</w:t>
      </w:r>
      <w:r w:rsidR="00BD5B67" w:rsidRPr="0026533E">
        <w:rPr>
          <w:rFonts w:ascii="Times New Roman" w:eastAsia="Times New Roman" w:hAnsi="Times New Roman" w:cs="Times New Roman"/>
          <w:color w:val="000000" w:themeColor="text1"/>
          <w:sz w:val="24"/>
          <w:szCs w:val="24"/>
          <w:lang w:val="en-GB"/>
        </w:rPr>
        <w:t xml:space="preserve"> (Stevens, 2013, P. 90). </w:t>
      </w:r>
      <w:r w:rsidRPr="0026533E">
        <w:rPr>
          <w:rFonts w:ascii="Times New Roman" w:eastAsia="Times New Roman" w:hAnsi="Times New Roman" w:cs="Times New Roman"/>
          <w:color w:val="000000" w:themeColor="text1"/>
          <w:sz w:val="24"/>
          <w:szCs w:val="24"/>
          <w:lang w:val="en-GB"/>
        </w:rPr>
        <w:t xml:space="preserve">The score of employee engagement from 2014 to 2020 has already crossed the “high-performing benchmark” by 77% </w:t>
      </w:r>
      <w:r w:rsidR="008C6F67" w:rsidRPr="0026533E">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 xml:space="preserve">Statista.com, 2023). Therefore, the implementation of different employee protection acts has helped the employees to improve their quality of work. </w:t>
      </w:r>
    </w:p>
    <w:p w:rsidR="00AF4E7E" w:rsidRPr="0026533E" w:rsidRDefault="00127DCD" w:rsidP="0026533E">
      <w:pPr>
        <w:pStyle w:val="Normal1"/>
        <w:spacing w:line="360" w:lineRule="auto"/>
        <w:jc w:val="center"/>
        <w:rPr>
          <w:rFonts w:ascii="Times New Roman" w:eastAsia="Times New Roman" w:hAnsi="Times New Roman" w:cs="Times New Roman"/>
          <w:b/>
          <w:color w:val="000000" w:themeColor="text1"/>
          <w:sz w:val="24"/>
          <w:szCs w:val="24"/>
          <w:lang w:val="en-GB"/>
        </w:rPr>
      </w:pPr>
      <w:r w:rsidRPr="0026533E">
        <w:rPr>
          <w:rFonts w:ascii="Times New Roman" w:eastAsia="Times New Roman" w:hAnsi="Times New Roman" w:cs="Times New Roman"/>
          <w:b/>
          <w:noProof/>
          <w:color w:val="000000" w:themeColor="text1"/>
          <w:sz w:val="24"/>
          <w:szCs w:val="24"/>
          <w:lang w:val="en-IN" w:eastAsia="en-IN"/>
        </w:rPr>
        <w:drawing>
          <wp:inline distT="114300" distB="114300" distL="114300" distR="114300">
            <wp:extent cx="4343400" cy="2952750"/>
            <wp:effectExtent l="19050" t="19050" r="19050" b="190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347072" cy="2955246"/>
                    </a:xfrm>
                    <a:prstGeom prst="rect">
                      <a:avLst/>
                    </a:prstGeom>
                    <a:ln w="12700">
                      <a:solidFill>
                        <a:srgbClr val="000000"/>
                      </a:solidFill>
                      <a:prstDash val="solid"/>
                    </a:ln>
                  </pic:spPr>
                </pic:pic>
              </a:graphicData>
            </a:graphic>
          </wp:inline>
        </w:drawing>
      </w:r>
    </w:p>
    <w:p w:rsidR="00AF4E7E" w:rsidRPr="0026533E" w:rsidRDefault="00127DCD" w:rsidP="0026533E">
      <w:pPr>
        <w:pStyle w:val="Normal1"/>
        <w:spacing w:line="360" w:lineRule="auto"/>
        <w:jc w:val="center"/>
        <w:rPr>
          <w:rFonts w:ascii="Times New Roman" w:eastAsia="Times New Roman" w:hAnsi="Times New Roman" w:cs="Times New Roman"/>
          <w:b/>
          <w:color w:val="000000" w:themeColor="text1"/>
          <w:sz w:val="24"/>
          <w:szCs w:val="24"/>
          <w:lang w:val="en-GB"/>
        </w:rPr>
      </w:pPr>
      <w:r w:rsidRPr="0026533E">
        <w:rPr>
          <w:rFonts w:ascii="Times New Roman" w:eastAsia="Times New Roman" w:hAnsi="Times New Roman" w:cs="Times New Roman"/>
          <w:b/>
          <w:color w:val="000000" w:themeColor="text1"/>
          <w:sz w:val="24"/>
          <w:szCs w:val="24"/>
          <w:lang w:val="en-GB"/>
        </w:rPr>
        <w:lastRenderedPageBreak/>
        <w:t xml:space="preserve">Figure 1: </w:t>
      </w:r>
      <w:r w:rsidR="001A64D8">
        <w:rPr>
          <w:rFonts w:ascii="Times New Roman" w:eastAsia="Times New Roman" w:hAnsi="Times New Roman" w:cs="Times New Roman"/>
          <w:b/>
          <w:color w:val="000000" w:themeColor="text1"/>
          <w:sz w:val="24"/>
          <w:szCs w:val="24"/>
          <w:lang w:val="en-GB"/>
        </w:rPr>
        <w:t>“</w:t>
      </w:r>
      <w:r w:rsidRPr="0026533E">
        <w:rPr>
          <w:rFonts w:ascii="Times New Roman" w:eastAsia="Times New Roman" w:hAnsi="Times New Roman" w:cs="Times New Roman"/>
          <w:b/>
          <w:color w:val="000000" w:themeColor="text1"/>
          <w:sz w:val="24"/>
          <w:szCs w:val="24"/>
          <w:lang w:val="en-GB"/>
        </w:rPr>
        <w:t>Employee engagement score of the British-headquartered Nationwide Building Society</w:t>
      </w:r>
      <w:r w:rsidR="001A64D8">
        <w:rPr>
          <w:rFonts w:ascii="Times New Roman" w:eastAsia="Times New Roman" w:hAnsi="Times New Roman" w:cs="Times New Roman"/>
          <w:b/>
          <w:color w:val="000000" w:themeColor="text1"/>
          <w:sz w:val="24"/>
          <w:szCs w:val="24"/>
          <w:lang w:val="en-GB"/>
        </w:rPr>
        <w:t>”</w:t>
      </w:r>
    </w:p>
    <w:p w:rsidR="00AF4E7E" w:rsidRPr="0026533E" w:rsidRDefault="008C6F67" w:rsidP="0026533E">
      <w:pPr>
        <w:pStyle w:val="Normal1"/>
        <w:spacing w:line="360" w:lineRule="auto"/>
        <w:jc w:val="center"/>
        <w:rPr>
          <w:rFonts w:ascii="Times New Roman" w:eastAsia="Times New Roman" w:hAnsi="Times New Roman" w:cs="Times New Roman"/>
          <w:color w:val="000000" w:themeColor="text1"/>
          <w:sz w:val="24"/>
          <w:szCs w:val="24"/>
          <w:lang w:val="en-GB"/>
        </w:rPr>
      </w:pPr>
      <w:r w:rsidRPr="0026533E">
        <w:rPr>
          <w:rFonts w:ascii="Times New Roman" w:eastAsia="Times New Roman" w:hAnsi="Times New Roman" w:cs="Times New Roman"/>
          <w:color w:val="000000" w:themeColor="text1"/>
          <w:sz w:val="24"/>
          <w:szCs w:val="24"/>
          <w:lang w:val="en-GB"/>
        </w:rPr>
        <w:t>(</w:t>
      </w:r>
      <w:r w:rsidR="00171E29" w:rsidRPr="0026533E">
        <w:rPr>
          <w:rFonts w:ascii="Times New Roman" w:eastAsia="Times New Roman" w:hAnsi="Times New Roman" w:cs="Times New Roman"/>
          <w:color w:val="000000" w:themeColor="text1"/>
          <w:sz w:val="24"/>
          <w:szCs w:val="24"/>
          <w:lang w:val="en-GB"/>
        </w:rPr>
        <w:t>Source</w:t>
      </w:r>
      <w:r w:rsidR="00127DCD" w:rsidRPr="0026533E">
        <w:rPr>
          <w:rFonts w:ascii="Times New Roman" w:eastAsia="Times New Roman" w:hAnsi="Times New Roman" w:cs="Times New Roman"/>
          <w:color w:val="000000" w:themeColor="text1"/>
          <w:sz w:val="24"/>
          <w:szCs w:val="24"/>
          <w:lang w:val="en-GB"/>
        </w:rPr>
        <w:t>: Statista.com, 2023)</w:t>
      </w:r>
    </w:p>
    <w:p w:rsidR="00AF4E7E" w:rsidRPr="0026533E" w:rsidRDefault="00127DCD" w:rsidP="0026533E">
      <w:pPr>
        <w:pStyle w:val="Normal1"/>
        <w:spacing w:line="360" w:lineRule="auto"/>
        <w:jc w:val="both"/>
        <w:rPr>
          <w:rFonts w:ascii="Times New Roman" w:eastAsia="Times New Roman" w:hAnsi="Times New Roman" w:cs="Times New Roman"/>
          <w:color w:val="000000" w:themeColor="text1"/>
          <w:sz w:val="24"/>
          <w:szCs w:val="24"/>
          <w:lang w:val="en-GB"/>
        </w:rPr>
      </w:pPr>
      <w:r w:rsidRPr="0026533E">
        <w:rPr>
          <w:rFonts w:ascii="Times New Roman" w:eastAsia="Times New Roman" w:hAnsi="Times New Roman" w:cs="Times New Roman"/>
          <w:color w:val="000000" w:themeColor="text1"/>
          <w:sz w:val="24"/>
          <w:szCs w:val="24"/>
          <w:lang w:val="en-GB"/>
        </w:rPr>
        <w:t xml:space="preserve">The employee law of the UK also allows foreigners to work in their organisation and this has helped the labour market of the UK to find efficient employees. On the other hand, the employment law of the UK also includes fixed wages and faced working hours along with paid and unpaid leave </w:t>
      </w:r>
      <w:r w:rsidR="00171E29" w:rsidRPr="0026533E">
        <w:rPr>
          <w:rFonts w:ascii="Times New Roman" w:eastAsia="Times New Roman" w:hAnsi="Times New Roman" w:cs="Times New Roman"/>
          <w:color w:val="000000" w:themeColor="text1"/>
          <w:sz w:val="24"/>
          <w:szCs w:val="24"/>
          <w:lang w:val="en-GB"/>
        </w:rPr>
        <w:t xml:space="preserve">options </w:t>
      </w:r>
      <w:r w:rsidR="008C6F67" w:rsidRPr="0026533E">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Slide 5</w:t>
      </w:r>
      <w:r w:rsidR="00171E29" w:rsidRPr="0026533E">
        <w:rPr>
          <w:rFonts w:ascii="Times New Roman" w:eastAsia="Times New Roman" w:hAnsi="Times New Roman" w:cs="Times New Roman"/>
          <w:color w:val="000000" w:themeColor="text1"/>
          <w:sz w:val="24"/>
          <w:szCs w:val="24"/>
          <w:lang w:val="en-GB"/>
        </w:rPr>
        <w:t>, week</w:t>
      </w:r>
      <w:r w:rsidRPr="0026533E">
        <w:rPr>
          <w:rFonts w:ascii="Times New Roman" w:eastAsia="Times New Roman" w:hAnsi="Times New Roman" w:cs="Times New Roman"/>
          <w:color w:val="000000" w:themeColor="text1"/>
          <w:sz w:val="24"/>
          <w:szCs w:val="24"/>
          <w:lang w:val="en-GB"/>
        </w:rPr>
        <w:t xml:space="preserve"> 8). The employees in the UK have the right to ask the employer about their job rules and the consequences of their actions under the job </w:t>
      </w:r>
      <w:r w:rsidR="008C6F67" w:rsidRPr="0026533E">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Slide 6</w:t>
      </w:r>
      <w:r w:rsidR="00171E29" w:rsidRPr="0026533E">
        <w:rPr>
          <w:rFonts w:ascii="Times New Roman" w:eastAsia="Times New Roman" w:hAnsi="Times New Roman" w:cs="Times New Roman"/>
          <w:color w:val="000000" w:themeColor="text1"/>
          <w:sz w:val="24"/>
          <w:szCs w:val="24"/>
          <w:lang w:val="en-GB"/>
        </w:rPr>
        <w:t>, week</w:t>
      </w:r>
      <w:r w:rsidRPr="0026533E">
        <w:rPr>
          <w:rFonts w:ascii="Times New Roman" w:eastAsia="Times New Roman" w:hAnsi="Times New Roman" w:cs="Times New Roman"/>
          <w:color w:val="000000" w:themeColor="text1"/>
          <w:sz w:val="24"/>
          <w:szCs w:val="24"/>
          <w:lang w:val="en-GB"/>
        </w:rPr>
        <w:t xml:space="preserve"> 8). The employees have the right to get individual freedom of speech. Therefore, it has helped the employees to understand the vision and mission of their specific job roles. On the contrary, this has also helped the employees to share the various challenges which they are facing in the organisation</w:t>
      </w:r>
      <w:r w:rsidR="00682B1E" w:rsidRPr="0026533E">
        <w:rPr>
          <w:rFonts w:ascii="Times New Roman" w:eastAsia="Times New Roman" w:hAnsi="Times New Roman" w:cs="Times New Roman"/>
          <w:color w:val="000000" w:themeColor="text1"/>
          <w:sz w:val="24"/>
          <w:szCs w:val="24"/>
          <w:lang w:val="en-GB"/>
        </w:rPr>
        <w:t xml:space="preserve"> (Ulrich, 2013, P.15)</w:t>
      </w:r>
      <w:r w:rsidRPr="0026533E">
        <w:rPr>
          <w:rFonts w:ascii="Times New Roman" w:eastAsia="Times New Roman" w:hAnsi="Times New Roman" w:cs="Times New Roman"/>
          <w:color w:val="000000" w:themeColor="text1"/>
          <w:sz w:val="24"/>
          <w:szCs w:val="24"/>
          <w:lang w:val="en-GB"/>
        </w:rPr>
        <w:t xml:space="preserve">. The right of freedom of speech is essential for the employees to describe the problems arising in the organisational culture which can lead to significant damage to the profit generation of their organisation.   </w:t>
      </w:r>
    </w:p>
    <w:p w:rsidR="00AF4E7E" w:rsidRPr="0026533E" w:rsidRDefault="00127DCD" w:rsidP="0026533E">
      <w:pPr>
        <w:pStyle w:val="Normal1"/>
        <w:spacing w:line="360" w:lineRule="auto"/>
        <w:jc w:val="both"/>
        <w:rPr>
          <w:rFonts w:ascii="Times New Roman" w:eastAsia="Times New Roman" w:hAnsi="Times New Roman" w:cs="Times New Roman"/>
          <w:color w:val="000000" w:themeColor="text1"/>
          <w:sz w:val="24"/>
          <w:szCs w:val="24"/>
          <w:lang w:val="en-GB"/>
        </w:rPr>
      </w:pPr>
      <w:r w:rsidRPr="0026533E">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b/>
          <w:i/>
          <w:color w:val="000000" w:themeColor="text1"/>
          <w:sz w:val="24"/>
          <w:szCs w:val="24"/>
          <w:lang w:val="en-GB"/>
        </w:rPr>
        <w:t>Right to Privacy”</w:t>
      </w:r>
      <w:r w:rsidRPr="0026533E">
        <w:rPr>
          <w:rFonts w:ascii="Times New Roman" w:eastAsia="Times New Roman" w:hAnsi="Times New Roman" w:cs="Times New Roman"/>
          <w:color w:val="000000" w:themeColor="text1"/>
          <w:sz w:val="24"/>
          <w:szCs w:val="24"/>
          <w:lang w:val="en-GB"/>
        </w:rPr>
        <w:t xml:space="preserve"> is also included in the different organisation’s structures in the UK market of UK </w:t>
      </w:r>
      <w:r w:rsidR="008C6F67" w:rsidRPr="0026533E">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 xml:space="preserve">Slide 9, week 8). This has benefitted the employees to maintain the privacy of their personal life in their workplace.  </w:t>
      </w:r>
    </w:p>
    <w:p w:rsidR="00AF4E7E" w:rsidRPr="0026533E" w:rsidRDefault="00127DCD" w:rsidP="0026533E">
      <w:pPr>
        <w:pStyle w:val="Heading2"/>
        <w:rPr>
          <w:color w:val="000000" w:themeColor="text1"/>
          <w:lang w:val="en-GB"/>
        </w:rPr>
      </w:pPr>
      <w:bookmarkStart w:id="21" w:name="_onzjb9bgg6s7" w:colFirst="0" w:colLast="0"/>
      <w:bookmarkStart w:id="22" w:name="_Toc134566583"/>
      <w:bookmarkEnd w:id="21"/>
      <w:r w:rsidRPr="0026533E">
        <w:rPr>
          <w:color w:val="000000" w:themeColor="text1"/>
          <w:lang w:val="en-GB"/>
        </w:rPr>
        <w:t xml:space="preserve">Development of the </w:t>
      </w:r>
      <w:r w:rsidR="001A64D8">
        <w:rPr>
          <w:color w:val="000000" w:themeColor="text1"/>
          <w:lang w:val="en-GB"/>
        </w:rPr>
        <w:t>“</w:t>
      </w:r>
      <w:r w:rsidRPr="0026533E">
        <w:rPr>
          <w:color w:val="000000" w:themeColor="text1"/>
          <w:lang w:val="en-GB"/>
        </w:rPr>
        <w:t>labour market</w:t>
      </w:r>
      <w:r w:rsidR="001A64D8">
        <w:rPr>
          <w:color w:val="000000" w:themeColor="text1"/>
          <w:lang w:val="en-GB"/>
        </w:rPr>
        <w:t>”</w:t>
      </w:r>
      <w:r w:rsidRPr="0026533E">
        <w:rPr>
          <w:color w:val="000000" w:themeColor="text1"/>
          <w:lang w:val="en-GB"/>
        </w:rPr>
        <w:t xml:space="preserve"> in the current situation</w:t>
      </w:r>
      <w:bookmarkEnd w:id="22"/>
      <w:r w:rsidRPr="0026533E">
        <w:rPr>
          <w:color w:val="000000" w:themeColor="text1"/>
          <w:lang w:val="en-GB"/>
        </w:rPr>
        <w:t xml:space="preserve"> </w:t>
      </w:r>
    </w:p>
    <w:p w:rsidR="00F20C36" w:rsidRPr="0026533E" w:rsidRDefault="00127DCD" w:rsidP="0026533E">
      <w:pPr>
        <w:pStyle w:val="Normal1"/>
        <w:spacing w:line="360" w:lineRule="auto"/>
        <w:jc w:val="both"/>
        <w:rPr>
          <w:rFonts w:ascii="Times New Roman" w:eastAsia="Times New Roman" w:hAnsi="Times New Roman" w:cs="Times New Roman"/>
          <w:color w:val="000000" w:themeColor="text1"/>
          <w:sz w:val="24"/>
          <w:szCs w:val="24"/>
          <w:lang w:val="en-GB"/>
        </w:rPr>
      </w:pPr>
      <w:r w:rsidRPr="0026533E">
        <w:rPr>
          <w:rFonts w:ascii="Times New Roman" w:eastAsia="Times New Roman" w:hAnsi="Times New Roman" w:cs="Times New Roman"/>
          <w:color w:val="000000" w:themeColor="text1"/>
          <w:sz w:val="24"/>
          <w:szCs w:val="24"/>
          <w:lang w:val="en-GB"/>
        </w:rPr>
        <w:t xml:space="preserve">The development of the </w:t>
      </w:r>
      <w:r w:rsidR="001A64D8">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labour market in the UK</w:t>
      </w:r>
      <w:r w:rsidR="001A64D8">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 xml:space="preserve"> has been very effective and this has helped multiple employees to get efficient employees for efficient job roles. Based on the view of ·Armstrong, </w:t>
      </w:r>
      <w:r w:rsidR="008C6F67" w:rsidRPr="0026533E">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2014</w:t>
      </w:r>
      <w:r w:rsidR="00CD2540" w:rsidRPr="0026533E">
        <w:rPr>
          <w:rFonts w:ascii="Times New Roman" w:eastAsia="Times New Roman" w:hAnsi="Times New Roman" w:cs="Times New Roman"/>
          <w:color w:val="000000" w:themeColor="text1"/>
          <w:sz w:val="24"/>
          <w:szCs w:val="24"/>
          <w:lang w:val="en-GB"/>
        </w:rPr>
        <w:t xml:space="preserve"> p. 11</w:t>
      </w:r>
      <w:r w:rsidRPr="0026533E">
        <w:rPr>
          <w:rFonts w:ascii="Times New Roman" w:eastAsia="Times New Roman" w:hAnsi="Times New Roman" w:cs="Times New Roman"/>
          <w:color w:val="000000" w:themeColor="text1"/>
          <w:sz w:val="24"/>
          <w:szCs w:val="24"/>
          <w:lang w:val="en-GB"/>
        </w:rPr>
        <w:t xml:space="preserve">), human resource managers play a </w:t>
      </w:r>
      <w:r w:rsidR="001A64D8">
        <w:rPr>
          <w:rFonts w:ascii="Times New Roman" w:eastAsia="Times New Roman" w:hAnsi="Times New Roman" w:cs="Times New Roman"/>
          <w:color w:val="000000" w:themeColor="text1"/>
          <w:sz w:val="24"/>
          <w:szCs w:val="24"/>
          <w:lang w:val="en-GB"/>
        </w:rPr>
        <w:t>significant</w:t>
      </w:r>
      <w:r w:rsidRPr="0026533E">
        <w:rPr>
          <w:rFonts w:ascii="Times New Roman" w:eastAsia="Times New Roman" w:hAnsi="Times New Roman" w:cs="Times New Roman"/>
          <w:color w:val="000000" w:themeColor="text1"/>
          <w:sz w:val="24"/>
          <w:szCs w:val="24"/>
          <w:lang w:val="en-GB"/>
        </w:rPr>
        <w:t xml:space="preserve"> </w:t>
      </w:r>
      <w:r w:rsidR="001A64D8">
        <w:rPr>
          <w:rFonts w:ascii="Times New Roman" w:eastAsia="Times New Roman" w:hAnsi="Times New Roman" w:cs="Times New Roman"/>
          <w:color w:val="000000" w:themeColor="text1"/>
          <w:sz w:val="24"/>
          <w:szCs w:val="24"/>
          <w:lang w:val="en-GB"/>
        </w:rPr>
        <w:t xml:space="preserve">impact on </w:t>
      </w:r>
      <w:r w:rsidRPr="0026533E">
        <w:rPr>
          <w:rFonts w:ascii="Times New Roman" w:eastAsia="Times New Roman" w:hAnsi="Times New Roman" w:cs="Times New Roman"/>
          <w:color w:val="000000" w:themeColor="text1"/>
          <w:sz w:val="24"/>
          <w:szCs w:val="24"/>
          <w:lang w:val="en-GB"/>
        </w:rPr>
        <w:t xml:space="preserve">the development of </w:t>
      </w:r>
      <w:r w:rsidR="001A64D8">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the labour market</w:t>
      </w:r>
      <w:r w:rsidR="001A64D8">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 xml:space="preserve">. Therefore the HR managers of the UK have taken effective steps to maintain the growth of the labour market in the present situation. The UK employment rate was 75.6% in 2022 and it was an increment of 0.2 </w:t>
      </w:r>
      <w:r w:rsidR="00171E29" w:rsidRPr="0026533E">
        <w:rPr>
          <w:rFonts w:ascii="Times New Roman" w:eastAsia="Times New Roman" w:hAnsi="Times New Roman" w:cs="Times New Roman"/>
          <w:color w:val="000000" w:themeColor="text1"/>
          <w:sz w:val="24"/>
          <w:szCs w:val="24"/>
          <w:lang w:val="en-GB"/>
        </w:rPr>
        <w:t>percentages</w:t>
      </w:r>
      <w:r w:rsidRPr="0026533E">
        <w:rPr>
          <w:rFonts w:ascii="Times New Roman" w:eastAsia="Times New Roman" w:hAnsi="Times New Roman" w:cs="Times New Roman"/>
          <w:color w:val="000000" w:themeColor="text1"/>
          <w:sz w:val="24"/>
          <w:szCs w:val="24"/>
          <w:lang w:val="en-GB"/>
        </w:rPr>
        <w:t xml:space="preserve"> from the last three months </w:t>
      </w:r>
      <w:r w:rsidR="008C6F67" w:rsidRPr="0026533E">
        <w:rPr>
          <w:rFonts w:ascii="Times New Roman" w:eastAsia="Times New Roman" w:hAnsi="Times New Roman" w:cs="Times New Roman"/>
          <w:color w:val="000000" w:themeColor="text1"/>
          <w:sz w:val="24"/>
          <w:szCs w:val="24"/>
          <w:lang w:val="en-GB"/>
        </w:rPr>
        <w:t>(</w:t>
      </w:r>
      <w:r w:rsidRPr="0026533E">
        <w:rPr>
          <w:rFonts w:ascii="Times New Roman" w:hAnsi="Times New Roman" w:cs="Times New Roman"/>
          <w:color w:val="000000" w:themeColor="text1"/>
          <w:sz w:val="24"/>
          <w:szCs w:val="24"/>
          <w:lang w:val="en-GB"/>
        </w:rPr>
        <w:t>Ons.gov.uk, 2023</w:t>
      </w:r>
      <w:r w:rsidRPr="0026533E">
        <w:rPr>
          <w:rFonts w:ascii="Times New Roman" w:eastAsia="Times New Roman" w:hAnsi="Times New Roman" w:cs="Times New Roman"/>
          <w:color w:val="000000" w:themeColor="text1"/>
          <w:sz w:val="24"/>
          <w:szCs w:val="24"/>
          <w:lang w:val="en-GB"/>
        </w:rPr>
        <w:t xml:space="preserve">). Therefore, it can be stated that the employee protection laws and the effective strategies of HR managers have helped to develop the labour market in the UK in a better way. HR managers have helped employees to understand their job roles so that they can perform based on the specific job description. </w:t>
      </w:r>
    </w:p>
    <w:p w:rsidR="00AF4E7E" w:rsidRPr="0026533E" w:rsidRDefault="00127DCD" w:rsidP="0026533E">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26533E">
        <w:rPr>
          <w:rFonts w:ascii="Times New Roman" w:eastAsia="Times New Roman" w:hAnsi="Times New Roman" w:cs="Times New Roman"/>
          <w:color w:val="000000" w:themeColor="text1"/>
          <w:sz w:val="24"/>
          <w:szCs w:val="24"/>
          <w:lang w:val="en-GB"/>
        </w:rPr>
        <w:t xml:space="preserve">On the other hand, the Hr managers have also used effective communication with the employees to understand what are the challenges faced by the employees in the organisation </w:t>
      </w:r>
      <w:r w:rsidR="008C6F67" w:rsidRPr="0026533E">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 xml:space="preserve">HRM, week 1). Based on this information, they have also taken effective steps to arrange proper training facilities for them. It has resulted in improving the knowledge of the </w:t>
      </w:r>
      <w:r w:rsidRPr="0026533E">
        <w:rPr>
          <w:rFonts w:ascii="Times New Roman" w:eastAsia="Times New Roman" w:hAnsi="Times New Roman" w:cs="Times New Roman"/>
          <w:color w:val="000000" w:themeColor="text1"/>
          <w:sz w:val="24"/>
          <w:szCs w:val="24"/>
          <w:lang w:val="en-GB"/>
        </w:rPr>
        <w:lastRenderedPageBreak/>
        <w:t xml:space="preserve">employees and they have been able to contribute significant hard work to make their organisation successful. On the contrary, effective HRM practices have also benefited in increasing the employee retention rate. Therefore, it has helped their organisation to run their business operation cost-effectively. Organisational culture also affects employee engagement and in this case, the HR managers have helped to analyse the importance of enhancing the organisational </w:t>
      </w:r>
      <w:r w:rsidR="00171E29" w:rsidRPr="0026533E">
        <w:rPr>
          <w:rFonts w:ascii="Times New Roman" w:eastAsia="Times New Roman" w:hAnsi="Times New Roman" w:cs="Times New Roman"/>
          <w:color w:val="000000" w:themeColor="text1"/>
          <w:sz w:val="24"/>
          <w:szCs w:val="24"/>
          <w:lang w:val="en-GB"/>
        </w:rPr>
        <w:t>culture</w:t>
      </w:r>
      <w:r w:rsidR="00E002D5" w:rsidRPr="0026533E">
        <w:rPr>
          <w:rFonts w:ascii="Times New Roman" w:eastAsia="Times New Roman" w:hAnsi="Times New Roman" w:cs="Times New Roman"/>
          <w:color w:val="000000" w:themeColor="text1"/>
          <w:sz w:val="24"/>
          <w:szCs w:val="24"/>
          <w:lang w:val="en-GB"/>
        </w:rPr>
        <w:t xml:space="preserve"> (Redmond, 2013, P. 790). </w:t>
      </w:r>
      <w:r w:rsidR="00171E29" w:rsidRPr="0026533E">
        <w:rPr>
          <w:rFonts w:ascii="Times New Roman" w:eastAsia="Times New Roman" w:hAnsi="Times New Roman" w:cs="Times New Roman"/>
          <w:color w:val="000000" w:themeColor="text1"/>
          <w:sz w:val="24"/>
          <w:szCs w:val="24"/>
          <w:lang w:val="en-GB"/>
        </w:rPr>
        <w:t>In</w:t>
      </w:r>
      <w:r w:rsidRPr="0026533E">
        <w:rPr>
          <w:rFonts w:ascii="Times New Roman" w:eastAsia="Times New Roman" w:hAnsi="Times New Roman" w:cs="Times New Roman"/>
          <w:color w:val="000000" w:themeColor="text1"/>
          <w:sz w:val="24"/>
          <w:szCs w:val="24"/>
          <w:lang w:val="en-GB"/>
        </w:rPr>
        <w:t xml:space="preserve"> addition, the HR managers have helped the authorities from different organisations to evaluate the needs of the employees and it has helped them to provide engaging facilities to the employees. Therefore, HR managers have helped in the development of the labour market in the UK. </w:t>
      </w:r>
    </w:p>
    <w:p w:rsidR="00AF4E7E" w:rsidRPr="0026533E" w:rsidRDefault="00127DCD" w:rsidP="0026533E">
      <w:pPr>
        <w:pStyle w:val="Heading2"/>
        <w:rPr>
          <w:color w:val="000000" w:themeColor="text1"/>
          <w:lang w:val="en-GB"/>
        </w:rPr>
      </w:pPr>
      <w:bookmarkStart w:id="23" w:name="_50vypc4uxev7" w:colFirst="0" w:colLast="0"/>
      <w:bookmarkStart w:id="24" w:name="_Toc134566584"/>
      <w:bookmarkEnd w:id="23"/>
      <w:r w:rsidRPr="0026533E">
        <w:rPr>
          <w:color w:val="000000" w:themeColor="text1"/>
          <w:lang w:val="en-GB"/>
        </w:rPr>
        <w:t xml:space="preserve">Factors Affecting the </w:t>
      </w:r>
      <w:r w:rsidR="001A64D8">
        <w:rPr>
          <w:color w:val="000000" w:themeColor="text1"/>
          <w:lang w:val="en-GB"/>
        </w:rPr>
        <w:t>“</w:t>
      </w:r>
      <w:r w:rsidRPr="0026533E">
        <w:rPr>
          <w:color w:val="000000" w:themeColor="text1"/>
          <w:lang w:val="en-GB"/>
        </w:rPr>
        <w:t>labour market</w:t>
      </w:r>
      <w:r w:rsidR="001A64D8">
        <w:rPr>
          <w:color w:val="000000" w:themeColor="text1"/>
          <w:lang w:val="en-GB"/>
        </w:rPr>
        <w:t>” in the UK</w:t>
      </w:r>
      <w:bookmarkEnd w:id="24"/>
      <w:r w:rsidRPr="0026533E">
        <w:rPr>
          <w:color w:val="000000" w:themeColor="text1"/>
          <w:lang w:val="en-GB"/>
        </w:rPr>
        <w:t xml:space="preserve"> </w:t>
      </w:r>
    </w:p>
    <w:p w:rsidR="00F20C36" w:rsidRPr="0026533E" w:rsidRDefault="00127DCD" w:rsidP="0026533E">
      <w:pPr>
        <w:pStyle w:val="Normal1"/>
        <w:spacing w:line="360" w:lineRule="auto"/>
        <w:jc w:val="both"/>
        <w:rPr>
          <w:rFonts w:ascii="Times New Roman" w:eastAsia="Times New Roman" w:hAnsi="Times New Roman" w:cs="Times New Roman"/>
          <w:color w:val="000000" w:themeColor="text1"/>
          <w:sz w:val="24"/>
          <w:szCs w:val="24"/>
          <w:lang w:val="en-GB"/>
        </w:rPr>
      </w:pPr>
      <w:r w:rsidRPr="0026533E">
        <w:rPr>
          <w:rFonts w:ascii="Times New Roman" w:eastAsia="Times New Roman" w:hAnsi="Times New Roman" w:cs="Times New Roman"/>
          <w:color w:val="000000" w:themeColor="text1"/>
          <w:sz w:val="24"/>
          <w:szCs w:val="24"/>
          <w:lang w:val="en-GB"/>
        </w:rPr>
        <w:t xml:space="preserve">There are different factors which have been affecting the </w:t>
      </w:r>
      <w:r w:rsidR="001A64D8">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UK labour market</w:t>
      </w:r>
      <w:r w:rsidR="001A64D8">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 xml:space="preserve">. One of the major factors is the average weekly earnings for the employees in different organisations. The employees get average earnings before the deduction of tax and therefore, it has made them unsatisfied about getting their wages. On the other hand, getting average wages have impacted the employee retention rate and it has negatively impacted the development of the labour market in the UK. The employees are found to be in search of different jobs which allow better wages and it affects the overall organisational structure. </w:t>
      </w:r>
      <w:r w:rsidRPr="0026533E">
        <w:rPr>
          <w:rFonts w:ascii="Times New Roman" w:eastAsia="Times New Roman" w:hAnsi="Times New Roman" w:cs="Times New Roman"/>
          <w:b/>
          <w:i/>
          <w:color w:val="000000" w:themeColor="text1"/>
          <w:sz w:val="24"/>
          <w:szCs w:val="24"/>
          <w:lang w:val="en-GB"/>
        </w:rPr>
        <w:t>“The unemployment rate”</w:t>
      </w:r>
      <w:r w:rsidRPr="0026533E">
        <w:rPr>
          <w:rFonts w:ascii="Times New Roman" w:eastAsia="Times New Roman" w:hAnsi="Times New Roman" w:cs="Times New Roman"/>
          <w:color w:val="000000" w:themeColor="text1"/>
          <w:sz w:val="24"/>
          <w:szCs w:val="24"/>
          <w:lang w:val="en-GB"/>
        </w:rPr>
        <w:t xml:space="preserve"> is another external factor which has been affecting the labour market in the UK </w:t>
      </w:r>
      <w:r w:rsidR="008C6F67" w:rsidRPr="0026533E">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HRM, week 4).</w:t>
      </w:r>
      <w:r w:rsidRPr="0026533E">
        <w:rPr>
          <w:rFonts w:ascii="Times New Roman" w:eastAsia="Times New Roman" w:hAnsi="Times New Roman" w:cs="Times New Roman"/>
          <w:b/>
          <w:i/>
          <w:color w:val="000000" w:themeColor="text1"/>
          <w:sz w:val="24"/>
          <w:szCs w:val="24"/>
          <w:lang w:val="en-GB"/>
        </w:rPr>
        <w:t xml:space="preserve"> </w:t>
      </w:r>
      <w:r w:rsidRPr="0026533E">
        <w:rPr>
          <w:rFonts w:ascii="Times New Roman" w:eastAsia="Times New Roman" w:hAnsi="Times New Roman" w:cs="Times New Roman"/>
          <w:color w:val="000000" w:themeColor="text1"/>
          <w:sz w:val="24"/>
          <w:szCs w:val="24"/>
          <w:lang w:val="en-GB"/>
        </w:rPr>
        <w:t xml:space="preserve">Unemployment has also led the organisation to a lack of finding efficient employees for different job roles. </w:t>
      </w:r>
    </w:p>
    <w:p w:rsidR="00AF4E7E" w:rsidRPr="0026533E" w:rsidRDefault="00127DCD" w:rsidP="0026533E">
      <w:pPr>
        <w:pStyle w:val="Normal1"/>
        <w:spacing w:line="360" w:lineRule="auto"/>
        <w:jc w:val="both"/>
        <w:rPr>
          <w:rFonts w:ascii="Times New Roman" w:eastAsia="Times New Roman" w:hAnsi="Times New Roman" w:cs="Times New Roman"/>
          <w:color w:val="000000" w:themeColor="text1"/>
          <w:sz w:val="24"/>
          <w:szCs w:val="24"/>
          <w:lang w:val="en-GB"/>
        </w:rPr>
      </w:pPr>
      <w:r w:rsidRPr="0026533E">
        <w:rPr>
          <w:rFonts w:ascii="Times New Roman" w:eastAsia="Times New Roman" w:hAnsi="Times New Roman" w:cs="Times New Roman"/>
          <w:color w:val="000000" w:themeColor="text1"/>
          <w:sz w:val="24"/>
          <w:szCs w:val="24"/>
          <w:lang w:val="en-GB"/>
        </w:rPr>
        <w:t>Therefore</w:t>
      </w:r>
      <w:r w:rsidR="00F20C36" w:rsidRPr="0026533E">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 xml:space="preserve"> it has resulted in multiple disruptions in generating the targeted revenues. On the other hand, the </w:t>
      </w:r>
      <w:r w:rsidRPr="0026533E">
        <w:rPr>
          <w:rFonts w:ascii="Times New Roman" w:eastAsia="Times New Roman" w:hAnsi="Times New Roman" w:cs="Times New Roman"/>
          <w:b/>
          <w:i/>
          <w:color w:val="000000" w:themeColor="text1"/>
          <w:sz w:val="24"/>
          <w:szCs w:val="24"/>
          <w:lang w:val="en-GB"/>
        </w:rPr>
        <w:t>complexity of different organisational structures</w:t>
      </w:r>
      <w:r w:rsidRPr="0026533E">
        <w:rPr>
          <w:rFonts w:ascii="Times New Roman" w:eastAsia="Times New Roman" w:hAnsi="Times New Roman" w:cs="Times New Roman"/>
          <w:color w:val="000000" w:themeColor="text1"/>
          <w:sz w:val="24"/>
          <w:szCs w:val="24"/>
          <w:lang w:val="en-GB"/>
        </w:rPr>
        <w:t xml:space="preserve"> is also another reason for unemployment. Therefore, it becomes important for organisations to describe the job roles to the employees before hiring and placing the job responsibilities on them. The employees seek better facilities and job security from the employers. However, the authorities of the organisations do not focus on providing effective facilities to the employees. Therefore, the employees face less job satisfaction and as a result, the labour market has been affected.  Based on the view of ·Lussier and Hendon </w:t>
      </w:r>
      <w:r w:rsidR="008C6F67" w:rsidRPr="0026533E">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2019</w:t>
      </w:r>
      <w:r w:rsidR="00E053C0" w:rsidRPr="0026533E">
        <w:rPr>
          <w:rFonts w:ascii="Times New Roman" w:eastAsia="Times New Roman" w:hAnsi="Times New Roman" w:cs="Times New Roman"/>
          <w:color w:val="000000" w:themeColor="text1"/>
          <w:sz w:val="24"/>
          <w:szCs w:val="24"/>
          <w:lang w:val="en-GB"/>
        </w:rPr>
        <w:t>, p.</w:t>
      </w:r>
      <w:r w:rsidR="000C6BFD" w:rsidRPr="0026533E">
        <w:rPr>
          <w:rFonts w:ascii="Times New Roman" w:eastAsia="Times New Roman" w:hAnsi="Times New Roman" w:cs="Times New Roman"/>
          <w:color w:val="000000" w:themeColor="text1"/>
          <w:sz w:val="24"/>
          <w:szCs w:val="24"/>
          <w:lang w:val="en-GB"/>
        </w:rPr>
        <w:t>112</w:t>
      </w:r>
      <w:r w:rsidRPr="0026533E">
        <w:rPr>
          <w:rFonts w:ascii="Times New Roman" w:eastAsia="Times New Roman" w:hAnsi="Times New Roman" w:cs="Times New Roman"/>
          <w:color w:val="000000" w:themeColor="text1"/>
          <w:sz w:val="24"/>
          <w:szCs w:val="24"/>
          <w:lang w:val="en-GB"/>
        </w:rPr>
        <w:t xml:space="preserve">), employee motivation plays an important role in maintaining the labour market. Therefore, different organisational leaders need to focus on the well-being of the employees in order to maintain the development of the labour market of the UK. </w:t>
      </w:r>
    </w:p>
    <w:p w:rsidR="00AF4E7E" w:rsidRPr="0026533E" w:rsidRDefault="00127DCD" w:rsidP="0026533E">
      <w:pPr>
        <w:pStyle w:val="Heading1"/>
        <w:rPr>
          <w:color w:val="000000" w:themeColor="text1"/>
          <w:lang w:val="en-GB"/>
        </w:rPr>
      </w:pPr>
      <w:bookmarkStart w:id="25" w:name="_dg4eqwt21sh3" w:colFirst="0" w:colLast="0"/>
      <w:bookmarkStart w:id="26" w:name="_Toc134566585"/>
      <w:bookmarkEnd w:id="25"/>
      <w:r w:rsidRPr="0026533E">
        <w:rPr>
          <w:color w:val="000000" w:themeColor="text1"/>
          <w:lang w:val="en-GB"/>
        </w:rPr>
        <w:lastRenderedPageBreak/>
        <w:t xml:space="preserve">b) </w:t>
      </w:r>
      <w:r w:rsidR="001A64D8">
        <w:rPr>
          <w:color w:val="000000" w:themeColor="text1"/>
          <w:lang w:val="en-GB"/>
        </w:rPr>
        <w:t>C</w:t>
      </w:r>
      <w:r w:rsidRPr="0026533E">
        <w:rPr>
          <w:color w:val="000000" w:themeColor="text1"/>
          <w:lang w:val="en-GB"/>
        </w:rPr>
        <w:t>hang</w:t>
      </w:r>
      <w:r w:rsidR="001A64D8">
        <w:rPr>
          <w:color w:val="000000" w:themeColor="text1"/>
          <w:lang w:val="en-GB"/>
        </w:rPr>
        <w:t>ing aspects of</w:t>
      </w:r>
      <w:r w:rsidRPr="0026533E">
        <w:rPr>
          <w:color w:val="000000" w:themeColor="text1"/>
          <w:lang w:val="en-GB"/>
        </w:rPr>
        <w:t xml:space="preserve"> </w:t>
      </w:r>
      <w:r w:rsidR="001A64D8">
        <w:rPr>
          <w:color w:val="000000" w:themeColor="text1"/>
          <w:lang w:val="en-GB"/>
        </w:rPr>
        <w:t>“</w:t>
      </w:r>
      <w:r w:rsidRPr="0026533E">
        <w:rPr>
          <w:color w:val="000000" w:themeColor="text1"/>
          <w:lang w:val="en-GB"/>
        </w:rPr>
        <w:t>Human Resourcing Strategies</w:t>
      </w:r>
      <w:r w:rsidR="001A64D8">
        <w:rPr>
          <w:color w:val="000000" w:themeColor="text1"/>
          <w:lang w:val="en-GB"/>
        </w:rPr>
        <w:t>”</w:t>
      </w:r>
      <w:r w:rsidRPr="0026533E">
        <w:rPr>
          <w:color w:val="000000" w:themeColor="text1"/>
          <w:lang w:val="en-GB"/>
        </w:rPr>
        <w:t xml:space="preserve"> in post-Brexit</w:t>
      </w:r>
      <w:r w:rsidR="001A64D8">
        <w:rPr>
          <w:color w:val="000000" w:themeColor="text1"/>
          <w:lang w:val="en-GB"/>
        </w:rPr>
        <w:t xml:space="preserve"> and post-Covid</w:t>
      </w:r>
      <w:bookmarkEnd w:id="26"/>
      <w:r w:rsidRPr="0026533E">
        <w:rPr>
          <w:color w:val="000000" w:themeColor="text1"/>
          <w:lang w:val="en-GB"/>
        </w:rPr>
        <w:t xml:space="preserve"> </w:t>
      </w:r>
    </w:p>
    <w:p w:rsidR="00AF4E7E" w:rsidRPr="0026533E" w:rsidRDefault="00127DCD" w:rsidP="0026533E">
      <w:pPr>
        <w:pStyle w:val="Heading2"/>
        <w:rPr>
          <w:color w:val="000000" w:themeColor="text1"/>
          <w:lang w:val="en-GB"/>
        </w:rPr>
      </w:pPr>
      <w:bookmarkStart w:id="27" w:name="_7jtl0lfom0go" w:colFirst="0" w:colLast="0"/>
      <w:bookmarkStart w:id="28" w:name="_1189ow5ihr5g" w:colFirst="0" w:colLast="0"/>
      <w:bookmarkStart w:id="29" w:name="_Toc134566586"/>
      <w:bookmarkEnd w:id="27"/>
      <w:bookmarkEnd w:id="28"/>
      <w:r w:rsidRPr="0026533E">
        <w:rPr>
          <w:i/>
          <w:color w:val="000000" w:themeColor="text1"/>
          <w:lang w:val="en-GB"/>
        </w:rPr>
        <w:t xml:space="preserve">Changes in </w:t>
      </w:r>
      <w:r w:rsidR="001A64D8">
        <w:rPr>
          <w:i/>
          <w:color w:val="000000" w:themeColor="text1"/>
          <w:lang w:val="en-GB"/>
        </w:rPr>
        <w:t>“</w:t>
      </w:r>
      <w:r w:rsidRPr="0026533E">
        <w:rPr>
          <w:i/>
          <w:color w:val="000000" w:themeColor="text1"/>
          <w:lang w:val="en-GB"/>
        </w:rPr>
        <w:t>Human Resourcing Strategies</w:t>
      </w:r>
      <w:r w:rsidR="001A64D8">
        <w:rPr>
          <w:i/>
          <w:color w:val="000000" w:themeColor="text1"/>
          <w:lang w:val="en-GB"/>
        </w:rPr>
        <w:t>”</w:t>
      </w:r>
      <w:r w:rsidRPr="0026533E">
        <w:rPr>
          <w:i/>
          <w:color w:val="000000" w:themeColor="text1"/>
          <w:lang w:val="en-GB"/>
        </w:rPr>
        <w:t xml:space="preserve"> after Brexit</w:t>
      </w:r>
      <w:bookmarkEnd w:id="29"/>
      <w:r w:rsidRPr="0026533E">
        <w:rPr>
          <w:i/>
          <w:color w:val="000000" w:themeColor="text1"/>
          <w:lang w:val="en-GB"/>
        </w:rPr>
        <w:t xml:space="preserve"> </w:t>
      </w:r>
    </w:p>
    <w:p w:rsidR="00AF4E7E" w:rsidRPr="0026533E" w:rsidRDefault="00127DCD" w:rsidP="0026533E">
      <w:pPr>
        <w:pStyle w:val="Normal1"/>
        <w:spacing w:line="360" w:lineRule="auto"/>
        <w:jc w:val="both"/>
        <w:rPr>
          <w:rFonts w:ascii="Times New Roman" w:eastAsia="Times New Roman" w:hAnsi="Times New Roman" w:cs="Times New Roman"/>
          <w:color w:val="000000" w:themeColor="text1"/>
          <w:sz w:val="24"/>
          <w:szCs w:val="24"/>
          <w:lang w:val="en-GB"/>
        </w:rPr>
      </w:pPr>
      <w:r w:rsidRPr="0026533E">
        <w:rPr>
          <w:rFonts w:ascii="Times New Roman" w:eastAsia="Times New Roman" w:hAnsi="Times New Roman" w:cs="Times New Roman"/>
          <w:color w:val="000000" w:themeColor="text1"/>
          <w:sz w:val="24"/>
          <w:szCs w:val="24"/>
          <w:lang w:val="en-GB"/>
        </w:rPr>
        <w:t xml:space="preserve">The HR managers need to take effective strategies to make an impactful presence in the UK market. They can take steps in planning the workforce effectively so that the employees do not face much complexity in underrating their job roles. Based on the view of </w:t>
      </w:r>
      <w:r w:rsidRPr="0026533E">
        <w:rPr>
          <w:rFonts w:ascii="Times New Roman" w:hAnsi="Times New Roman" w:cs="Times New Roman"/>
          <w:color w:val="000000" w:themeColor="text1"/>
          <w:sz w:val="24"/>
          <w:szCs w:val="24"/>
          <w:lang w:val="en-GB"/>
        </w:rPr>
        <w:t xml:space="preserve">Al Ahbabi </w:t>
      </w:r>
      <w:r w:rsidRPr="0026533E">
        <w:rPr>
          <w:rFonts w:ascii="Times New Roman" w:hAnsi="Times New Roman" w:cs="Times New Roman"/>
          <w:i/>
          <w:color w:val="000000" w:themeColor="text1"/>
          <w:sz w:val="24"/>
          <w:szCs w:val="24"/>
          <w:lang w:val="en-GB"/>
        </w:rPr>
        <w:t xml:space="preserve">et al., </w:t>
      </w:r>
      <w:r w:rsidR="008C6F67" w:rsidRPr="0026533E">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2019</w:t>
      </w:r>
      <w:r w:rsidR="00E13AC4" w:rsidRPr="0026533E">
        <w:rPr>
          <w:rFonts w:ascii="Times New Roman" w:eastAsia="Times New Roman" w:hAnsi="Times New Roman" w:cs="Times New Roman"/>
          <w:color w:val="000000" w:themeColor="text1"/>
          <w:sz w:val="24"/>
          <w:szCs w:val="24"/>
          <w:lang w:val="en-GB"/>
        </w:rPr>
        <w:t xml:space="preserve"> p. 355</w:t>
      </w:r>
      <w:r w:rsidRPr="0026533E">
        <w:rPr>
          <w:rFonts w:ascii="Times New Roman" w:eastAsia="Times New Roman" w:hAnsi="Times New Roman" w:cs="Times New Roman"/>
          <w:color w:val="000000" w:themeColor="text1"/>
          <w:sz w:val="24"/>
          <w:szCs w:val="24"/>
          <w:lang w:val="en-GB"/>
        </w:rPr>
        <w:t xml:space="preserve">), it is highly </w:t>
      </w:r>
      <w:r w:rsidR="001A64D8">
        <w:rPr>
          <w:rFonts w:ascii="Times New Roman" w:eastAsia="Times New Roman" w:hAnsi="Times New Roman" w:cs="Times New Roman"/>
          <w:color w:val="000000" w:themeColor="text1"/>
          <w:sz w:val="24"/>
          <w:szCs w:val="24"/>
          <w:lang w:val="en-GB"/>
        </w:rPr>
        <w:t xml:space="preserve">significant </w:t>
      </w:r>
      <w:r w:rsidRPr="0026533E">
        <w:rPr>
          <w:rFonts w:ascii="Times New Roman" w:eastAsia="Times New Roman" w:hAnsi="Times New Roman" w:cs="Times New Roman"/>
          <w:color w:val="000000" w:themeColor="text1"/>
          <w:sz w:val="24"/>
          <w:szCs w:val="24"/>
          <w:lang w:val="en-GB"/>
        </w:rPr>
        <w:t xml:space="preserve">for employees to </w:t>
      </w:r>
      <w:r w:rsidR="001A64D8">
        <w:rPr>
          <w:rFonts w:ascii="Times New Roman" w:eastAsia="Times New Roman" w:hAnsi="Times New Roman" w:cs="Times New Roman"/>
          <w:color w:val="000000" w:themeColor="text1"/>
          <w:sz w:val="24"/>
          <w:szCs w:val="24"/>
          <w:lang w:val="en-GB"/>
        </w:rPr>
        <w:t>obtain insights</w:t>
      </w:r>
      <w:r w:rsidRPr="0026533E">
        <w:rPr>
          <w:rFonts w:ascii="Times New Roman" w:eastAsia="Times New Roman" w:hAnsi="Times New Roman" w:cs="Times New Roman"/>
          <w:color w:val="000000" w:themeColor="text1"/>
          <w:sz w:val="24"/>
          <w:szCs w:val="24"/>
          <w:lang w:val="en-GB"/>
        </w:rPr>
        <w:t xml:space="preserve"> and analyse the overall organisational structure. This can help to improve the economic condition of the UK after Brexit. On the other hand, HR managers are taking steps to promote a sense of collaboration among employees.</w:t>
      </w:r>
      <w:r w:rsidR="00C41760" w:rsidRPr="0026533E">
        <w:rPr>
          <w:rFonts w:ascii="Times New Roman" w:eastAsia="Times New Roman" w:hAnsi="Times New Roman" w:cs="Times New Roman"/>
          <w:color w:val="000000" w:themeColor="text1"/>
          <w:sz w:val="24"/>
          <w:szCs w:val="24"/>
          <w:lang w:val="en-GB"/>
        </w:rPr>
        <w:t xml:space="preserve"> (Whiddett and Hollyforde, 2003, P. 16)</w:t>
      </w:r>
      <w:r w:rsidR="00B5123D" w:rsidRPr="0026533E">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 xml:space="preserve"> It has helped them to analyse the impact of Brexit and therefore the employees can maintain positivity in the work field of different organisations. As per the view of </w:t>
      </w:r>
      <w:r w:rsidRPr="0026533E">
        <w:rPr>
          <w:rFonts w:ascii="Times New Roman" w:hAnsi="Times New Roman" w:cs="Times New Roman"/>
          <w:color w:val="000000" w:themeColor="text1"/>
          <w:sz w:val="24"/>
          <w:szCs w:val="24"/>
          <w:lang w:val="en-GB"/>
        </w:rPr>
        <w:t xml:space="preserve">Sumption </w:t>
      </w:r>
      <w:r w:rsidR="008C6F67" w:rsidRPr="0026533E">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2019</w:t>
      </w:r>
      <w:r w:rsidR="000A2F1C" w:rsidRPr="0026533E">
        <w:rPr>
          <w:rFonts w:ascii="Times New Roman" w:eastAsia="Times New Roman" w:hAnsi="Times New Roman" w:cs="Times New Roman"/>
          <w:color w:val="000000" w:themeColor="text1"/>
          <w:sz w:val="24"/>
          <w:szCs w:val="24"/>
          <w:lang w:val="en-GB"/>
        </w:rPr>
        <w:t xml:space="preserve"> p. 30</w:t>
      </w:r>
      <w:r w:rsidRPr="0026533E">
        <w:rPr>
          <w:rFonts w:ascii="Times New Roman" w:eastAsia="Times New Roman" w:hAnsi="Times New Roman" w:cs="Times New Roman"/>
          <w:color w:val="000000" w:themeColor="text1"/>
          <w:sz w:val="24"/>
          <w:szCs w:val="24"/>
          <w:lang w:val="en-GB"/>
        </w:rPr>
        <w:t xml:space="preserve">), it has become highly important for HR managers to </w:t>
      </w:r>
      <w:r w:rsidRPr="0026533E">
        <w:rPr>
          <w:rFonts w:ascii="Times New Roman" w:eastAsia="Times New Roman" w:hAnsi="Times New Roman" w:cs="Times New Roman"/>
          <w:b/>
          <w:i/>
          <w:color w:val="000000" w:themeColor="text1"/>
          <w:sz w:val="24"/>
          <w:szCs w:val="24"/>
          <w:lang w:val="en-GB"/>
        </w:rPr>
        <w:t>attract employees</w:t>
      </w:r>
      <w:r w:rsidRPr="0026533E">
        <w:rPr>
          <w:rFonts w:ascii="Times New Roman" w:eastAsia="Times New Roman" w:hAnsi="Times New Roman" w:cs="Times New Roman"/>
          <w:color w:val="000000" w:themeColor="text1"/>
          <w:sz w:val="24"/>
          <w:szCs w:val="24"/>
          <w:lang w:val="en-GB"/>
        </w:rPr>
        <w:t xml:space="preserve"> after Brexit. Therefore, HR managers can consider using digital media and it can help to provide necessary job descriptions along with the job specification to employees at the same time. </w:t>
      </w:r>
    </w:p>
    <w:p w:rsidR="00AF4E7E" w:rsidRPr="0026533E" w:rsidRDefault="00127DCD" w:rsidP="0026533E">
      <w:pPr>
        <w:pStyle w:val="Normal1"/>
        <w:spacing w:line="360" w:lineRule="auto"/>
        <w:jc w:val="both"/>
        <w:rPr>
          <w:rFonts w:ascii="Times New Roman" w:eastAsia="Times New Roman" w:hAnsi="Times New Roman" w:cs="Times New Roman"/>
          <w:color w:val="000000" w:themeColor="text1"/>
          <w:sz w:val="24"/>
          <w:szCs w:val="24"/>
          <w:lang w:val="en-GB"/>
        </w:rPr>
      </w:pPr>
      <w:r w:rsidRPr="0026533E">
        <w:rPr>
          <w:rFonts w:ascii="Times New Roman" w:eastAsia="Times New Roman" w:hAnsi="Times New Roman" w:cs="Times New Roman"/>
          <w:color w:val="000000" w:themeColor="text1"/>
          <w:sz w:val="24"/>
          <w:szCs w:val="24"/>
          <w:lang w:val="en-GB"/>
        </w:rPr>
        <w:t xml:space="preserve">They can also use their official websites to engage with a large number of employees. </w:t>
      </w:r>
      <w:r w:rsidR="008C6F67" w:rsidRPr="0026533E">
        <w:rPr>
          <w:rFonts w:ascii="Times New Roman" w:eastAsia="Times New Roman" w:hAnsi="Times New Roman" w:cs="Times New Roman"/>
          <w:color w:val="000000" w:themeColor="text1"/>
          <w:sz w:val="24"/>
          <w:szCs w:val="24"/>
          <w:lang w:val="en-GB"/>
        </w:rPr>
        <w:t>In</w:t>
      </w:r>
      <w:r w:rsidRPr="0026533E">
        <w:rPr>
          <w:rFonts w:ascii="Times New Roman" w:eastAsia="Times New Roman" w:hAnsi="Times New Roman" w:cs="Times New Roman"/>
          <w:color w:val="000000" w:themeColor="text1"/>
          <w:sz w:val="24"/>
          <w:szCs w:val="24"/>
          <w:lang w:val="en-GB"/>
        </w:rPr>
        <w:t xml:space="preserve"> addition</w:t>
      </w:r>
      <w:r w:rsidR="008C6F67" w:rsidRPr="0026533E">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 xml:space="preserve"> </w:t>
      </w:r>
      <w:r w:rsidR="008C6F67" w:rsidRPr="0026533E">
        <w:rPr>
          <w:rFonts w:ascii="Times New Roman" w:eastAsia="Times New Roman" w:hAnsi="Times New Roman" w:cs="Times New Roman"/>
          <w:color w:val="000000" w:themeColor="text1"/>
          <w:sz w:val="24"/>
          <w:szCs w:val="24"/>
          <w:lang w:val="en-GB"/>
        </w:rPr>
        <w:t>t</w:t>
      </w:r>
      <w:r w:rsidRPr="0026533E">
        <w:rPr>
          <w:rFonts w:ascii="Times New Roman" w:eastAsia="Times New Roman" w:hAnsi="Times New Roman" w:cs="Times New Roman"/>
          <w:color w:val="000000" w:themeColor="text1"/>
          <w:sz w:val="24"/>
          <w:szCs w:val="24"/>
          <w:lang w:val="en-GB"/>
        </w:rPr>
        <w:t xml:space="preserve">hey can provide the facilities which the employees can get after getting hired by the organisation. This can attract the employees to contribute their hard work for the betterment of their organisation. The HR managers in the UK can focus on </w:t>
      </w:r>
      <w:r w:rsidRPr="0026533E">
        <w:rPr>
          <w:rFonts w:ascii="Times New Roman" w:eastAsia="Times New Roman" w:hAnsi="Times New Roman" w:cs="Times New Roman"/>
          <w:b/>
          <w:i/>
          <w:color w:val="000000" w:themeColor="text1"/>
          <w:sz w:val="24"/>
          <w:szCs w:val="24"/>
          <w:lang w:val="en-GB"/>
        </w:rPr>
        <w:t>hiring employees from diverse backgrounds</w:t>
      </w:r>
      <w:r w:rsidRPr="0026533E">
        <w:rPr>
          <w:rFonts w:ascii="Times New Roman" w:eastAsia="Times New Roman" w:hAnsi="Times New Roman" w:cs="Times New Roman"/>
          <w:color w:val="000000" w:themeColor="text1"/>
          <w:sz w:val="24"/>
          <w:szCs w:val="24"/>
          <w:lang w:val="en-GB"/>
        </w:rPr>
        <w:t xml:space="preserve">. Based on the view of </w:t>
      </w:r>
      <w:r w:rsidRPr="0026533E">
        <w:rPr>
          <w:rFonts w:ascii="Times New Roman" w:hAnsi="Times New Roman" w:cs="Times New Roman"/>
          <w:color w:val="000000" w:themeColor="text1"/>
          <w:sz w:val="24"/>
          <w:szCs w:val="24"/>
          <w:lang w:val="en-GB"/>
        </w:rPr>
        <w:t xml:space="preserve">Wallace and Favell </w:t>
      </w:r>
      <w:r w:rsidR="008C6F67" w:rsidRPr="0026533E">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2023</w:t>
      </w:r>
      <w:r w:rsidR="00424FD4" w:rsidRPr="0026533E">
        <w:rPr>
          <w:rFonts w:ascii="Times New Roman" w:eastAsia="Times New Roman" w:hAnsi="Times New Roman" w:cs="Times New Roman"/>
          <w:color w:val="000000" w:themeColor="text1"/>
          <w:sz w:val="24"/>
          <w:szCs w:val="24"/>
          <w:lang w:val="en-GB"/>
        </w:rPr>
        <w:t>, p.12</w:t>
      </w:r>
      <w:r w:rsidRPr="0026533E">
        <w:rPr>
          <w:rFonts w:ascii="Times New Roman" w:eastAsia="Times New Roman" w:hAnsi="Times New Roman" w:cs="Times New Roman"/>
          <w:color w:val="000000" w:themeColor="text1"/>
          <w:sz w:val="24"/>
          <w:szCs w:val="24"/>
          <w:lang w:val="en-GB"/>
        </w:rPr>
        <w:t xml:space="preserve">), diversity among the employees can help to make efficient changes after the </w:t>
      </w:r>
      <w:r w:rsidR="001A64D8">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impact of Brexit</w:t>
      </w:r>
      <w:r w:rsidR="001A64D8">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 xml:space="preserve">. Therefore, the authorities of various organisations in the UK can use the different knowledge and skills of the employees to make innovations in the work field. This can also help them to face critical challenges and to solve them successfully. In addition, it has become important for HR managers to focus on their employee retention rate after the impact of Brexit. They can arrange weekly meetings with the employees to understand their views and ideas and it can also lead to making a significant bond between the employees and the HR managers. </w:t>
      </w:r>
    </w:p>
    <w:p w:rsidR="006B7CB2" w:rsidRDefault="006B7CB2" w:rsidP="0026533E">
      <w:pPr>
        <w:pStyle w:val="Heading1"/>
        <w:rPr>
          <w:color w:val="000000" w:themeColor="text1"/>
          <w:lang w:val="en-GB"/>
        </w:rPr>
      </w:pPr>
      <w:bookmarkStart w:id="30" w:name="_rpi44bn6bbxy" w:colFirst="0" w:colLast="0"/>
      <w:bookmarkEnd w:id="30"/>
    </w:p>
    <w:p w:rsidR="006B7CB2" w:rsidRDefault="006B7CB2" w:rsidP="0026533E">
      <w:pPr>
        <w:pStyle w:val="Heading1"/>
        <w:rPr>
          <w:color w:val="000000" w:themeColor="text1"/>
          <w:lang w:val="en-GB"/>
        </w:rPr>
      </w:pPr>
    </w:p>
    <w:p w:rsidR="006B7CB2" w:rsidRDefault="006B7CB2" w:rsidP="0026533E">
      <w:pPr>
        <w:pStyle w:val="Heading1"/>
        <w:rPr>
          <w:color w:val="000000" w:themeColor="text1"/>
          <w:lang w:val="en-GB"/>
        </w:rPr>
      </w:pPr>
    </w:p>
    <w:p w:rsidR="00AF4E7E" w:rsidRPr="0026533E" w:rsidRDefault="00127DCD" w:rsidP="0026533E">
      <w:pPr>
        <w:pStyle w:val="Heading1"/>
        <w:rPr>
          <w:color w:val="000000" w:themeColor="text1"/>
          <w:lang w:val="en-GB"/>
        </w:rPr>
      </w:pPr>
      <w:bookmarkStart w:id="31" w:name="_Toc134566587"/>
      <w:r w:rsidRPr="0026533E">
        <w:rPr>
          <w:color w:val="000000" w:themeColor="text1"/>
          <w:lang w:val="en-GB"/>
        </w:rPr>
        <w:t>Conclusion</w:t>
      </w:r>
      <w:bookmarkEnd w:id="31"/>
      <w:r w:rsidRPr="0026533E">
        <w:rPr>
          <w:color w:val="000000" w:themeColor="text1"/>
          <w:lang w:val="en-GB"/>
        </w:rPr>
        <w:t xml:space="preserve"> </w:t>
      </w:r>
    </w:p>
    <w:p w:rsidR="00AF4E7E" w:rsidRPr="0026533E" w:rsidRDefault="00127DCD" w:rsidP="0026533E">
      <w:pPr>
        <w:pStyle w:val="Normal1"/>
        <w:spacing w:line="360" w:lineRule="auto"/>
        <w:jc w:val="both"/>
        <w:rPr>
          <w:rFonts w:ascii="Times New Roman" w:eastAsia="Times New Roman" w:hAnsi="Times New Roman" w:cs="Times New Roman"/>
          <w:color w:val="000000" w:themeColor="text1"/>
          <w:sz w:val="24"/>
          <w:szCs w:val="24"/>
          <w:lang w:val="en-GB"/>
        </w:rPr>
      </w:pPr>
      <w:r w:rsidRPr="0026533E">
        <w:rPr>
          <w:rFonts w:ascii="Times New Roman" w:eastAsia="Times New Roman" w:hAnsi="Times New Roman" w:cs="Times New Roman"/>
          <w:color w:val="000000" w:themeColor="text1"/>
          <w:sz w:val="24"/>
          <w:szCs w:val="24"/>
          <w:lang w:val="en-GB"/>
        </w:rPr>
        <w:t xml:space="preserve">Based on the above report, it can be analysed that </w:t>
      </w:r>
      <w:r w:rsidR="001A64D8">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HRM practices</w:t>
      </w:r>
      <w:r w:rsidR="001A64D8">
        <w:rPr>
          <w:rFonts w:ascii="Times New Roman" w:eastAsia="Times New Roman" w:hAnsi="Times New Roman" w:cs="Times New Roman"/>
          <w:color w:val="000000" w:themeColor="text1"/>
          <w:sz w:val="24"/>
          <w:szCs w:val="24"/>
          <w:lang w:val="en-GB"/>
        </w:rPr>
        <w:t>”</w:t>
      </w:r>
      <w:r w:rsidRPr="0026533E">
        <w:rPr>
          <w:rFonts w:ascii="Times New Roman" w:eastAsia="Times New Roman" w:hAnsi="Times New Roman" w:cs="Times New Roman"/>
          <w:color w:val="000000" w:themeColor="text1"/>
          <w:sz w:val="24"/>
          <w:szCs w:val="24"/>
          <w:lang w:val="en-GB"/>
        </w:rPr>
        <w:t xml:space="preserve"> have a positive impact on the different organisations in the UK market of UK. The current state of the labour market has faced an increment in employee engagement. Therefore, it can help different organisations to reach their targeted revenues. The UK government has implicated different employee protection acts and this has helped employers to find better job satisfaction along with promising job security. These laws have helped the employees to get the freedom of speech and minimum wages for their hard work. Therefore it has also helped the employees to be motivated in their work. The report also focuses on the emerging changes in HRM </w:t>
      </w:r>
      <w:r w:rsidR="00496AD4" w:rsidRPr="0026533E">
        <w:rPr>
          <w:rFonts w:ascii="Times New Roman" w:eastAsia="Times New Roman" w:hAnsi="Times New Roman" w:cs="Times New Roman"/>
          <w:color w:val="000000" w:themeColor="text1"/>
          <w:sz w:val="24"/>
          <w:szCs w:val="24"/>
          <w:lang w:val="en-GB"/>
        </w:rPr>
        <w:t>practices after C</w:t>
      </w:r>
      <w:r w:rsidR="006B7CB2">
        <w:rPr>
          <w:rFonts w:ascii="Times New Roman" w:eastAsia="Times New Roman" w:hAnsi="Times New Roman" w:cs="Times New Roman"/>
          <w:color w:val="000000" w:themeColor="text1"/>
          <w:sz w:val="24"/>
          <w:szCs w:val="24"/>
          <w:lang w:val="en-GB"/>
        </w:rPr>
        <w:t>ovid-</w:t>
      </w:r>
      <w:r w:rsidRPr="0026533E">
        <w:rPr>
          <w:rFonts w:ascii="Times New Roman" w:eastAsia="Times New Roman" w:hAnsi="Times New Roman" w:cs="Times New Roman"/>
          <w:color w:val="000000" w:themeColor="text1"/>
          <w:sz w:val="24"/>
          <w:szCs w:val="24"/>
          <w:lang w:val="en-GB"/>
        </w:rPr>
        <w:t>19 and Brexit. The HR managers can implicate remote working for better employee engagement.</w:t>
      </w:r>
    </w:p>
    <w:p w:rsidR="00AF4E7E" w:rsidRPr="0026533E" w:rsidRDefault="00127DCD" w:rsidP="0026533E">
      <w:pPr>
        <w:pStyle w:val="Heading1"/>
        <w:rPr>
          <w:color w:val="000000" w:themeColor="text1"/>
          <w:lang w:val="en-GB"/>
        </w:rPr>
      </w:pPr>
      <w:r w:rsidRPr="0026533E">
        <w:rPr>
          <w:color w:val="000000" w:themeColor="text1"/>
          <w:lang w:val="en-GB"/>
        </w:rPr>
        <w:br w:type="page"/>
      </w:r>
      <w:bookmarkStart w:id="32" w:name="_cxlk3nywfuub" w:colFirst="0" w:colLast="0"/>
      <w:bookmarkStart w:id="33" w:name="_Toc134566588"/>
      <w:bookmarkEnd w:id="32"/>
      <w:r w:rsidRPr="0026533E">
        <w:rPr>
          <w:color w:val="000000" w:themeColor="text1"/>
          <w:lang w:val="en-GB"/>
        </w:rPr>
        <w:lastRenderedPageBreak/>
        <w:t>References</w:t>
      </w:r>
      <w:bookmarkEnd w:id="33"/>
      <w:r w:rsidRPr="0026533E">
        <w:rPr>
          <w:color w:val="000000" w:themeColor="text1"/>
          <w:lang w:val="en-GB"/>
        </w:rPr>
        <w:t xml:space="preserve"> </w:t>
      </w:r>
    </w:p>
    <w:p w:rsidR="00B5123D" w:rsidRPr="0026533E" w:rsidRDefault="00B5123D" w:rsidP="0026533E">
      <w:pPr>
        <w:spacing w:before="240" w:line="360" w:lineRule="auto"/>
        <w:jc w:val="both"/>
        <w:rPr>
          <w:rFonts w:ascii="Times New Roman" w:eastAsia="Times New Roman" w:hAnsi="Times New Roman" w:cs="Times New Roman"/>
          <w:color w:val="000000" w:themeColor="text1"/>
          <w:sz w:val="24"/>
          <w:szCs w:val="24"/>
        </w:rPr>
      </w:pPr>
      <w:r w:rsidRPr="0026533E">
        <w:rPr>
          <w:rFonts w:ascii="Times New Roman" w:eastAsia="Times New Roman" w:hAnsi="Times New Roman" w:cs="Times New Roman"/>
          <w:color w:val="000000" w:themeColor="text1"/>
          <w:sz w:val="24"/>
          <w:szCs w:val="24"/>
          <w:shd w:val="clear" w:color="auto" w:fill="FFFFFF"/>
        </w:rPr>
        <w:t xml:space="preserve">Abarantyne, I., Naidoo, V. and Rugimbana, R., (2019). The impact of psychological contracts on employee engagement at a university of technology. </w:t>
      </w:r>
      <w:r w:rsidRPr="0026533E">
        <w:rPr>
          <w:rFonts w:ascii="Times New Roman" w:eastAsia="Times New Roman" w:hAnsi="Times New Roman" w:cs="Times New Roman"/>
          <w:i/>
          <w:iCs/>
          <w:color w:val="000000" w:themeColor="text1"/>
          <w:sz w:val="24"/>
          <w:szCs w:val="24"/>
          <w:shd w:val="clear" w:color="auto" w:fill="FFFFFF"/>
        </w:rPr>
        <w:t>SA Journal of Human Resource Management</w:t>
      </w:r>
      <w:r w:rsidRPr="0026533E">
        <w:rPr>
          <w:rFonts w:ascii="Times New Roman" w:eastAsia="Times New Roman" w:hAnsi="Times New Roman" w:cs="Times New Roman"/>
          <w:color w:val="000000" w:themeColor="text1"/>
          <w:sz w:val="24"/>
          <w:szCs w:val="24"/>
          <w:shd w:val="clear" w:color="auto" w:fill="FFFFFF"/>
        </w:rPr>
        <w:t xml:space="preserve">, </w:t>
      </w:r>
      <w:r w:rsidRPr="0026533E">
        <w:rPr>
          <w:rFonts w:ascii="Times New Roman" w:eastAsia="Times New Roman" w:hAnsi="Times New Roman" w:cs="Times New Roman"/>
          <w:i/>
          <w:iCs/>
          <w:color w:val="000000" w:themeColor="text1"/>
          <w:sz w:val="24"/>
          <w:szCs w:val="24"/>
          <w:shd w:val="clear" w:color="auto" w:fill="FFFFFF"/>
        </w:rPr>
        <w:t>17</w:t>
      </w:r>
      <w:r w:rsidRPr="0026533E">
        <w:rPr>
          <w:rFonts w:ascii="Times New Roman" w:eastAsia="Times New Roman" w:hAnsi="Times New Roman" w:cs="Times New Roman"/>
          <w:color w:val="000000" w:themeColor="text1"/>
          <w:sz w:val="24"/>
          <w:szCs w:val="24"/>
          <w:shd w:val="clear" w:color="auto" w:fill="FFFFFF"/>
        </w:rPr>
        <w:t>(1), pp.1-11.</w:t>
      </w:r>
    </w:p>
    <w:p w:rsidR="00B5123D" w:rsidRPr="0026533E" w:rsidRDefault="00B5123D" w:rsidP="0026533E">
      <w:pPr>
        <w:spacing w:before="240" w:line="360" w:lineRule="auto"/>
        <w:jc w:val="both"/>
        <w:rPr>
          <w:rFonts w:ascii="Times New Roman" w:eastAsia="Times New Roman" w:hAnsi="Times New Roman" w:cs="Times New Roman"/>
          <w:color w:val="000000" w:themeColor="text1"/>
          <w:sz w:val="24"/>
          <w:szCs w:val="24"/>
        </w:rPr>
      </w:pPr>
      <w:r w:rsidRPr="0026533E">
        <w:rPr>
          <w:rFonts w:ascii="Times New Roman" w:eastAsia="Times New Roman" w:hAnsi="Times New Roman" w:cs="Times New Roman"/>
          <w:color w:val="000000" w:themeColor="text1"/>
          <w:sz w:val="24"/>
          <w:szCs w:val="24"/>
          <w:shd w:val="clear" w:color="auto" w:fill="FFFFFF"/>
        </w:rPr>
        <w:t xml:space="preserve">Al Ahbabi, S.A., Singh, S.K., Balasubramanian, S. and Gaur, S.S., (2019). Employee perception of impact of knowledge management processes on public sector performance. </w:t>
      </w:r>
      <w:r w:rsidRPr="0026533E">
        <w:rPr>
          <w:rFonts w:ascii="Times New Roman" w:eastAsia="Times New Roman" w:hAnsi="Times New Roman" w:cs="Times New Roman"/>
          <w:i/>
          <w:iCs/>
          <w:color w:val="000000" w:themeColor="text1"/>
          <w:sz w:val="24"/>
          <w:szCs w:val="24"/>
          <w:shd w:val="clear" w:color="auto" w:fill="FFFFFF"/>
        </w:rPr>
        <w:t>Journal of knowledge management</w:t>
      </w:r>
      <w:r w:rsidRPr="0026533E">
        <w:rPr>
          <w:rFonts w:ascii="Times New Roman" w:eastAsia="Times New Roman" w:hAnsi="Times New Roman" w:cs="Times New Roman"/>
          <w:color w:val="000000" w:themeColor="text1"/>
          <w:sz w:val="24"/>
          <w:szCs w:val="24"/>
          <w:shd w:val="clear" w:color="auto" w:fill="FFFFFF"/>
        </w:rPr>
        <w:t xml:space="preserve">, </w:t>
      </w:r>
      <w:r w:rsidRPr="0026533E">
        <w:rPr>
          <w:rFonts w:ascii="Times New Roman" w:eastAsia="Times New Roman" w:hAnsi="Times New Roman" w:cs="Times New Roman"/>
          <w:i/>
          <w:iCs/>
          <w:color w:val="000000" w:themeColor="text1"/>
          <w:sz w:val="24"/>
          <w:szCs w:val="24"/>
          <w:shd w:val="clear" w:color="auto" w:fill="FFFFFF"/>
        </w:rPr>
        <w:t>23</w:t>
      </w:r>
      <w:r w:rsidRPr="0026533E">
        <w:rPr>
          <w:rFonts w:ascii="Times New Roman" w:eastAsia="Times New Roman" w:hAnsi="Times New Roman" w:cs="Times New Roman"/>
          <w:color w:val="000000" w:themeColor="text1"/>
          <w:sz w:val="24"/>
          <w:szCs w:val="24"/>
          <w:shd w:val="clear" w:color="auto" w:fill="FFFFFF"/>
        </w:rPr>
        <w:t>(2), pp.351-373.</w:t>
      </w:r>
    </w:p>
    <w:p w:rsidR="00B5123D" w:rsidRPr="0026533E" w:rsidRDefault="00B5123D" w:rsidP="0026533E">
      <w:pPr>
        <w:spacing w:before="240" w:after="120" w:line="360" w:lineRule="auto"/>
        <w:jc w:val="both"/>
        <w:rPr>
          <w:rFonts w:ascii="Times New Roman" w:eastAsia="Times New Roman" w:hAnsi="Times New Roman" w:cs="Times New Roman"/>
          <w:color w:val="000000" w:themeColor="text1"/>
          <w:sz w:val="24"/>
          <w:szCs w:val="24"/>
        </w:rPr>
      </w:pPr>
      <w:r w:rsidRPr="0026533E">
        <w:rPr>
          <w:rFonts w:ascii="Times New Roman" w:eastAsia="Times New Roman" w:hAnsi="Times New Roman" w:cs="Times New Roman"/>
          <w:color w:val="000000" w:themeColor="text1"/>
          <w:sz w:val="24"/>
          <w:szCs w:val="24"/>
        </w:rPr>
        <w:t xml:space="preserve">Armstrong, M., (2014). </w:t>
      </w:r>
      <w:r w:rsidRPr="0026533E">
        <w:rPr>
          <w:rFonts w:ascii="Times New Roman" w:eastAsia="Times New Roman" w:hAnsi="Times New Roman" w:cs="Times New Roman"/>
          <w:i/>
          <w:iCs/>
          <w:color w:val="000000" w:themeColor="text1"/>
          <w:sz w:val="24"/>
          <w:szCs w:val="24"/>
        </w:rPr>
        <w:t>Armstrong’s handbook of human resource management practice</w:t>
      </w:r>
      <w:r w:rsidRPr="0026533E">
        <w:rPr>
          <w:rFonts w:ascii="Times New Roman" w:eastAsia="Times New Roman" w:hAnsi="Times New Roman" w:cs="Times New Roman"/>
          <w:color w:val="000000" w:themeColor="text1"/>
          <w:sz w:val="24"/>
          <w:szCs w:val="24"/>
        </w:rPr>
        <w:t>. 13</w:t>
      </w:r>
      <w:r w:rsidRPr="0026533E">
        <w:rPr>
          <w:rFonts w:ascii="Times New Roman" w:eastAsia="Times New Roman" w:hAnsi="Times New Roman" w:cs="Times New Roman"/>
          <w:color w:val="000000" w:themeColor="text1"/>
          <w:sz w:val="24"/>
          <w:szCs w:val="24"/>
          <w:vertAlign w:val="superscript"/>
        </w:rPr>
        <w:t xml:space="preserve"> </w:t>
      </w:r>
      <w:r w:rsidRPr="0026533E">
        <w:rPr>
          <w:rFonts w:ascii="Times New Roman" w:eastAsia="Times New Roman" w:hAnsi="Times New Roman" w:cs="Times New Roman"/>
          <w:color w:val="000000" w:themeColor="text1"/>
          <w:sz w:val="24"/>
          <w:szCs w:val="24"/>
        </w:rPr>
        <w:t>ed. London, Kogan Page.</w:t>
      </w:r>
    </w:p>
    <w:p w:rsidR="00B5123D" w:rsidRPr="0026533E" w:rsidRDefault="00B5123D" w:rsidP="0026533E">
      <w:pPr>
        <w:spacing w:before="240" w:line="360" w:lineRule="auto"/>
        <w:jc w:val="both"/>
        <w:rPr>
          <w:rFonts w:ascii="Times New Roman" w:eastAsia="Times New Roman" w:hAnsi="Times New Roman" w:cs="Times New Roman"/>
          <w:color w:val="000000" w:themeColor="text1"/>
          <w:sz w:val="24"/>
          <w:szCs w:val="24"/>
        </w:rPr>
      </w:pPr>
      <w:r w:rsidRPr="0026533E">
        <w:rPr>
          <w:rFonts w:ascii="Times New Roman" w:eastAsia="Times New Roman" w:hAnsi="Times New Roman" w:cs="Times New Roman"/>
          <w:color w:val="000000" w:themeColor="text1"/>
          <w:sz w:val="24"/>
          <w:szCs w:val="24"/>
          <w:shd w:val="clear" w:color="auto" w:fill="FFFFFF"/>
        </w:rPr>
        <w:t xml:space="preserve">Car, T., Stifanich, L.P. and Šimunić, M., (2019). Internet of things (iot) in tourism and hospitality: Opportunities and challenges. </w:t>
      </w:r>
      <w:r w:rsidRPr="0026533E">
        <w:rPr>
          <w:rFonts w:ascii="Times New Roman" w:eastAsia="Times New Roman" w:hAnsi="Times New Roman" w:cs="Times New Roman"/>
          <w:i/>
          <w:iCs/>
          <w:color w:val="000000" w:themeColor="text1"/>
          <w:sz w:val="24"/>
          <w:szCs w:val="24"/>
          <w:shd w:val="clear" w:color="auto" w:fill="FFFFFF"/>
        </w:rPr>
        <w:t>Tourism in South East Europe</w:t>
      </w:r>
      <w:r w:rsidRPr="0026533E">
        <w:rPr>
          <w:rFonts w:ascii="Times New Roman" w:eastAsia="Times New Roman" w:hAnsi="Times New Roman" w:cs="Times New Roman"/>
          <w:color w:val="000000" w:themeColor="text1"/>
          <w:sz w:val="24"/>
          <w:szCs w:val="24"/>
          <w:shd w:val="clear" w:color="auto" w:fill="FFFFFF"/>
        </w:rPr>
        <w:t xml:space="preserve">, </w:t>
      </w:r>
      <w:r w:rsidRPr="0026533E">
        <w:rPr>
          <w:rFonts w:ascii="Times New Roman" w:eastAsia="Times New Roman" w:hAnsi="Times New Roman" w:cs="Times New Roman"/>
          <w:i/>
          <w:iCs/>
          <w:color w:val="000000" w:themeColor="text1"/>
          <w:sz w:val="24"/>
          <w:szCs w:val="24"/>
          <w:shd w:val="clear" w:color="auto" w:fill="FFFFFF"/>
        </w:rPr>
        <w:t>5</w:t>
      </w:r>
      <w:r w:rsidRPr="0026533E">
        <w:rPr>
          <w:rFonts w:ascii="Times New Roman" w:eastAsia="Times New Roman" w:hAnsi="Times New Roman" w:cs="Times New Roman"/>
          <w:color w:val="000000" w:themeColor="text1"/>
          <w:sz w:val="24"/>
          <w:szCs w:val="24"/>
          <w:shd w:val="clear" w:color="auto" w:fill="FFFFFF"/>
        </w:rPr>
        <w:t>, pp.163-175.</w:t>
      </w:r>
    </w:p>
    <w:p w:rsidR="00B5123D" w:rsidRPr="0026533E" w:rsidRDefault="00B5123D" w:rsidP="0026533E">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26533E">
        <w:rPr>
          <w:rFonts w:ascii="Times New Roman" w:eastAsia="Times New Roman" w:hAnsi="Times New Roman" w:cs="Times New Roman"/>
          <w:color w:val="000000" w:themeColor="text1"/>
          <w:sz w:val="24"/>
          <w:szCs w:val="24"/>
          <w:lang w:val="en-GB"/>
        </w:rPr>
        <w:t xml:space="preserve">Cohen, D.J. (2015) HR past, present and future: a call for consistent practices and a focus on copetencies. </w:t>
      </w:r>
      <w:r w:rsidRPr="0026533E">
        <w:rPr>
          <w:rFonts w:ascii="Times New Roman" w:eastAsia="Times New Roman" w:hAnsi="Times New Roman" w:cs="Times New Roman"/>
          <w:i/>
          <w:color w:val="000000" w:themeColor="text1"/>
          <w:sz w:val="24"/>
          <w:szCs w:val="24"/>
          <w:lang w:val="en-GB"/>
        </w:rPr>
        <w:t>Human Resource Management Review</w:t>
      </w:r>
      <w:r w:rsidRPr="0026533E">
        <w:rPr>
          <w:rFonts w:ascii="Times New Roman" w:eastAsia="Times New Roman" w:hAnsi="Times New Roman" w:cs="Times New Roman"/>
          <w:color w:val="000000" w:themeColor="text1"/>
          <w:sz w:val="24"/>
          <w:szCs w:val="24"/>
          <w:lang w:val="en-GB"/>
        </w:rPr>
        <w:t>. Vol 25, No 2, June. Pp.205-215</w:t>
      </w:r>
    </w:p>
    <w:p w:rsidR="00B5123D" w:rsidRPr="0026533E" w:rsidRDefault="00B5123D" w:rsidP="0026533E">
      <w:pPr>
        <w:spacing w:before="240" w:line="360" w:lineRule="auto"/>
        <w:jc w:val="both"/>
        <w:rPr>
          <w:rFonts w:ascii="Times New Roman" w:eastAsia="Times New Roman" w:hAnsi="Times New Roman" w:cs="Times New Roman"/>
          <w:color w:val="000000" w:themeColor="text1"/>
          <w:sz w:val="24"/>
          <w:szCs w:val="24"/>
        </w:rPr>
      </w:pPr>
      <w:r w:rsidRPr="0026533E">
        <w:rPr>
          <w:rFonts w:ascii="Times New Roman" w:eastAsia="Times New Roman" w:hAnsi="Times New Roman" w:cs="Times New Roman"/>
          <w:color w:val="000000" w:themeColor="text1"/>
          <w:sz w:val="24"/>
          <w:szCs w:val="24"/>
          <w:shd w:val="clear" w:color="auto" w:fill="FFFFFF"/>
        </w:rPr>
        <w:t xml:space="preserve">Friedrich, J., Becker, M., Kramer, F., Wirth, M. and Schneider, M., (2020). Incentive design and gamification for knowledge management. </w:t>
      </w:r>
      <w:r w:rsidRPr="0026533E">
        <w:rPr>
          <w:rFonts w:ascii="Times New Roman" w:eastAsia="Times New Roman" w:hAnsi="Times New Roman" w:cs="Times New Roman"/>
          <w:i/>
          <w:iCs/>
          <w:color w:val="000000" w:themeColor="text1"/>
          <w:sz w:val="24"/>
          <w:szCs w:val="24"/>
          <w:shd w:val="clear" w:color="auto" w:fill="FFFFFF"/>
        </w:rPr>
        <w:t>Journal of Business Research</w:t>
      </w:r>
      <w:r w:rsidRPr="0026533E">
        <w:rPr>
          <w:rFonts w:ascii="Times New Roman" w:eastAsia="Times New Roman" w:hAnsi="Times New Roman" w:cs="Times New Roman"/>
          <w:color w:val="000000" w:themeColor="text1"/>
          <w:sz w:val="24"/>
          <w:szCs w:val="24"/>
          <w:shd w:val="clear" w:color="auto" w:fill="FFFFFF"/>
        </w:rPr>
        <w:t xml:space="preserve">, </w:t>
      </w:r>
      <w:r w:rsidRPr="0026533E">
        <w:rPr>
          <w:rFonts w:ascii="Times New Roman" w:eastAsia="Times New Roman" w:hAnsi="Times New Roman" w:cs="Times New Roman"/>
          <w:i/>
          <w:iCs/>
          <w:color w:val="000000" w:themeColor="text1"/>
          <w:sz w:val="24"/>
          <w:szCs w:val="24"/>
          <w:shd w:val="clear" w:color="auto" w:fill="FFFFFF"/>
        </w:rPr>
        <w:t>106</w:t>
      </w:r>
      <w:r w:rsidRPr="0026533E">
        <w:rPr>
          <w:rFonts w:ascii="Times New Roman" w:eastAsia="Times New Roman" w:hAnsi="Times New Roman" w:cs="Times New Roman"/>
          <w:color w:val="000000" w:themeColor="text1"/>
          <w:sz w:val="24"/>
          <w:szCs w:val="24"/>
          <w:shd w:val="clear" w:color="auto" w:fill="FFFFFF"/>
        </w:rPr>
        <w:t>, pp.341-352.</w:t>
      </w:r>
    </w:p>
    <w:p w:rsidR="00B5123D" w:rsidRPr="0026533E" w:rsidRDefault="00B5123D" w:rsidP="0026533E">
      <w:pPr>
        <w:spacing w:before="240" w:line="360" w:lineRule="auto"/>
        <w:jc w:val="both"/>
        <w:rPr>
          <w:rFonts w:ascii="Times New Roman" w:eastAsia="Times New Roman" w:hAnsi="Times New Roman" w:cs="Times New Roman"/>
          <w:color w:val="000000" w:themeColor="text1"/>
          <w:sz w:val="24"/>
          <w:szCs w:val="24"/>
        </w:rPr>
      </w:pPr>
      <w:r w:rsidRPr="0026533E">
        <w:rPr>
          <w:rFonts w:ascii="Times New Roman" w:eastAsia="Times New Roman" w:hAnsi="Times New Roman" w:cs="Times New Roman"/>
          <w:color w:val="000000" w:themeColor="text1"/>
          <w:sz w:val="24"/>
          <w:szCs w:val="24"/>
          <w:shd w:val="clear" w:color="auto" w:fill="FFFFFF"/>
        </w:rPr>
        <w:t xml:space="preserve">Hamouche, S., (2021). Human resource management and the COVID-19 crisis: Implications, challenges, opportunities, and future organizational directions. </w:t>
      </w:r>
      <w:r w:rsidRPr="0026533E">
        <w:rPr>
          <w:rFonts w:ascii="Times New Roman" w:eastAsia="Times New Roman" w:hAnsi="Times New Roman" w:cs="Times New Roman"/>
          <w:i/>
          <w:iCs/>
          <w:color w:val="000000" w:themeColor="text1"/>
          <w:sz w:val="24"/>
          <w:szCs w:val="24"/>
          <w:shd w:val="clear" w:color="auto" w:fill="FFFFFF"/>
        </w:rPr>
        <w:t>Journal of Management &amp; Organization</w:t>
      </w:r>
      <w:r w:rsidRPr="0026533E">
        <w:rPr>
          <w:rFonts w:ascii="Times New Roman" w:eastAsia="Times New Roman" w:hAnsi="Times New Roman" w:cs="Times New Roman"/>
          <w:color w:val="000000" w:themeColor="text1"/>
          <w:sz w:val="24"/>
          <w:szCs w:val="24"/>
          <w:shd w:val="clear" w:color="auto" w:fill="FFFFFF"/>
        </w:rPr>
        <w:t>, pp.1-16.</w:t>
      </w:r>
    </w:p>
    <w:p w:rsidR="00B5123D" w:rsidRPr="0026533E" w:rsidRDefault="00B5123D" w:rsidP="0026533E">
      <w:pPr>
        <w:spacing w:before="240" w:line="360" w:lineRule="auto"/>
        <w:jc w:val="both"/>
        <w:rPr>
          <w:rFonts w:ascii="Times New Roman" w:eastAsia="Times New Roman" w:hAnsi="Times New Roman" w:cs="Times New Roman"/>
          <w:color w:val="000000" w:themeColor="text1"/>
          <w:sz w:val="24"/>
          <w:szCs w:val="24"/>
        </w:rPr>
      </w:pPr>
      <w:r w:rsidRPr="0026533E">
        <w:rPr>
          <w:rFonts w:ascii="Times New Roman" w:eastAsia="Times New Roman" w:hAnsi="Times New Roman" w:cs="Times New Roman"/>
          <w:color w:val="000000" w:themeColor="text1"/>
          <w:sz w:val="24"/>
          <w:szCs w:val="24"/>
          <w:shd w:val="clear" w:color="auto" w:fill="FFFFFF"/>
        </w:rPr>
        <w:t xml:space="preserve">Héliot, Y., Gleibs, I.H., Coyle, A., Rousseau, D.M. and Rojon, C., (2020). Religious identity in the workplace: A systematic review, research agenda, and practical implications. </w:t>
      </w:r>
      <w:r w:rsidRPr="0026533E">
        <w:rPr>
          <w:rFonts w:ascii="Times New Roman" w:eastAsia="Times New Roman" w:hAnsi="Times New Roman" w:cs="Times New Roman"/>
          <w:i/>
          <w:iCs/>
          <w:color w:val="000000" w:themeColor="text1"/>
          <w:sz w:val="24"/>
          <w:szCs w:val="24"/>
          <w:shd w:val="clear" w:color="auto" w:fill="FFFFFF"/>
        </w:rPr>
        <w:t>Human resource management</w:t>
      </w:r>
      <w:r w:rsidRPr="0026533E">
        <w:rPr>
          <w:rFonts w:ascii="Times New Roman" w:eastAsia="Times New Roman" w:hAnsi="Times New Roman" w:cs="Times New Roman"/>
          <w:color w:val="000000" w:themeColor="text1"/>
          <w:sz w:val="24"/>
          <w:szCs w:val="24"/>
          <w:shd w:val="clear" w:color="auto" w:fill="FFFFFF"/>
        </w:rPr>
        <w:t xml:space="preserve">, </w:t>
      </w:r>
      <w:r w:rsidRPr="0026533E">
        <w:rPr>
          <w:rFonts w:ascii="Times New Roman" w:eastAsia="Times New Roman" w:hAnsi="Times New Roman" w:cs="Times New Roman"/>
          <w:i/>
          <w:iCs/>
          <w:color w:val="000000" w:themeColor="text1"/>
          <w:sz w:val="24"/>
          <w:szCs w:val="24"/>
          <w:shd w:val="clear" w:color="auto" w:fill="FFFFFF"/>
        </w:rPr>
        <w:t>59</w:t>
      </w:r>
      <w:r w:rsidRPr="0026533E">
        <w:rPr>
          <w:rFonts w:ascii="Times New Roman" w:eastAsia="Times New Roman" w:hAnsi="Times New Roman" w:cs="Times New Roman"/>
          <w:color w:val="000000" w:themeColor="text1"/>
          <w:sz w:val="24"/>
          <w:szCs w:val="24"/>
          <w:shd w:val="clear" w:color="auto" w:fill="FFFFFF"/>
        </w:rPr>
        <w:t>(2), pp.153-173.</w:t>
      </w:r>
    </w:p>
    <w:p w:rsidR="00B5123D" w:rsidRPr="0026533E" w:rsidRDefault="00B5123D" w:rsidP="0026533E">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26533E">
        <w:rPr>
          <w:rFonts w:ascii="Times New Roman" w:eastAsia="Times New Roman" w:hAnsi="Times New Roman" w:cs="Times New Roman"/>
          <w:color w:val="000000" w:themeColor="text1"/>
          <w:sz w:val="24"/>
          <w:szCs w:val="24"/>
          <w:lang w:val="en-GB"/>
        </w:rPr>
        <w:t xml:space="preserve">Jackson, H.G. (2014) </w:t>
      </w:r>
      <w:r w:rsidR="006B7CB2">
        <w:rPr>
          <w:rFonts w:ascii="Times New Roman" w:eastAsia="Times New Roman" w:hAnsi="Times New Roman" w:cs="Times New Roman"/>
          <w:color w:val="000000" w:themeColor="text1"/>
          <w:sz w:val="24"/>
          <w:szCs w:val="24"/>
          <w:lang w:val="en-GB"/>
        </w:rPr>
        <w:t>the</w:t>
      </w:r>
      <w:r w:rsidRPr="0026533E">
        <w:rPr>
          <w:rFonts w:ascii="Times New Roman" w:eastAsia="Times New Roman" w:hAnsi="Times New Roman" w:cs="Times New Roman"/>
          <w:color w:val="000000" w:themeColor="text1"/>
          <w:sz w:val="24"/>
          <w:szCs w:val="24"/>
          <w:lang w:val="en-GB"/>
        </w:rPr>
        <w:t xml:space="preserve"> competency factor. </w:t>
      </w:r>
      <w:r w:rsidRPr="0026533E">
        <w:rPr>
          <w:rFonts w:ascii="Times New Roman" w:eastAsia="Times New Roman" w:hAnsi="Times New Roman" w:cs="Times New Roman"/>
          <w:i/>
          <w:color w:val="000000" w:themeColor="text1"/>
          <w:sz w:val="24"/>
          <w:szCs w:val="24"/>
          <w:lang w:val="en-GB"/>
        </w:rPr>
        <w:t>HR Magazine</w:t>
      </w:r>
      <w:r w:rsidRPr="0026533E">
        <w:rPr>
          <w:rFonts w:ascii="Times New Roman" w:eastAsia="Times New Roman" w:hAnsi="Times New Roman" w:cs="Times New Roman"/>
          <w:color w:val="000000" w:themeColor="text1"/>
          <w:sz w:val="24"/>
          <w:szCs w:val="24"/>
          <w:lang w:val="en-GB"/>
        </w:rPr>
        <w:t>. Vol 59, No 7, July. P.6</w:t>
      </w:r>
    </w:p>
    <w:p w:rsidR="00B5123D" w:rsidRPr="0026533E" w:rsidRDefault="00B5123D" w:rsidP="0026533E">
      <w:pPr>
        <w:spacing w:before="240" w:after="120" w:line="360" w:lineRule="auto"/>
        <w:jc w:val="both"/>
        <w:rPr>
          <w:rFonts w:ascii="Times New Roman" w:eastAsia="Times New Roman" w:hAnsi="Times New Roman" w:cs="Times New Roman"/>
          <w:color w:val="000000" w:themeColor="text1"/>
          <w:sz w:val="24"/>
          <w:szCs w:val="24"/>
        </w:rPr>
      </w:pPr>
      <w:r w:rsidRPr="0026533E">
        <w:rPr>
          <w:rFonts w:ascii="Times New Roman" w:eastAsia="Times New Roman" w:hAnsi="Times New Roman" w:cs="Times New Roman"/>
          <w:color w:val="000000" w:themeColor="text1"/>
          <w:sz w:val="24"/>
          <w:szCs w:val="24"/>
        </w:rPr>
        <w:t xml:space="preserve">Lussier, R. N. and Hendon, J. R., (2019). </w:t>
      </w:r>
      <w:r w:rsidRPr="0026533E">
        <w:rPr>
          <w:rFonts w:ascii="Times New Roman" w:eastAsia="Times New Roman" w:hAnsi="Times New Roman" w:cs="Times New Roman"/>
          <w:i/>
          <w:iCs/>
          <w:color w:val="000000" w:themeColor="text1"/>
          <w:sz w:val="24"/>
          <w:szCs w:val="24"/>
        </w:rPr>
        <w:t xml:space="preserve">Fundamentals of Human Resource Management: Functions, Applications, and Skill Development. 2 </w:t>
      </w:r>
      <w:r w:rsidRPr="0026533E">
        <w:rPr>
          <w:rFonts w:ascii="Times New Roman" w:eastAsia="Times New Roman" w:hAnsi="Times New Roman" w:cs="Times New Roman"/>
          <w:color w:val="000000" w:themeColor="text1"/>
          <w:sz w:val="24"/>
          <w:szCs w:val="24"/>
        </w:rPr>
        <w:t>ed. London: SAGE Publications, Inc.</w:t>
      </w:r>
    </w:p>
    <w:p w:rsidR="00B5123D" w:rsidRPr="0026533E" w:rsidRDefault="00B5123D" w:rsidP="0026533E">
      <w:pPr>
        <w:spacing w:before="240" w:line="360" w:lineRule="auto"/>
        <w:jc w:val="both"/>
        <w:rPr>
          <w:rFonts w:ascii="Times New Roman" w:eastAsia="Times New Roman" w:hAnsi="Times New Roman" w:cs="Times New Roman"/>
          <w:color w:val="000000" w:themeColor="text1"/>
          <w:sz w:val="24"/>
          <w:szCs w:val="24"/>
        </w:rPr>
      </w:pPr>
      <w:r w:rsidRPr="0026533E">
        <w:rPr>
          <w:rFonts w:ascii="Times New Roman" w:eastAsia="Times New Roman" w:hAnsi="Times New Roman" w:cs="Times New Roman"/>
          <w:color w:val="000000" w:themeColor="text1"/>
          <w:sz w:val="24"/>
          <w:szCs w:val="24"/>
        </w:rPr>
        <w:t>Ons.gov.uk (2023).</w:t>
      </w:r>
      <w:r w:rsidRPr="0026533E">
        <w:rPr>
          <w:rFonts w:ascii="Times New Roman" w:eastAsia="Times New Roman" w:hAnsi="Times New Roman" w:cs="Times New Roman"/>
          <w:i/>
          <w:iCs/>
          <w:color w:val="000000" w:themeColor="text1"/>
          <w:sz w:val="24"/>
          <w:szCs w:val="24"/>
        </w:rPr>
        <w:t>Labour market overview, UK: February (2023).</w:t>
      </w:r>
      <w:r w:rsidRPr="0026533E">
        <w:rPr>
          <w:rFonts w:ascii="Times New Roman" w:eastAsia="Times New Roman" w:hAnsi="Times New Roman" w:cs="Times New Roman"/>
          <w:color w:val="000000" w:themeColor="text1"/>
          <w:sz w:val="24"/>
          <w:szCs w:val="24"/>
        </w:rPr>
        <w:t xml:space="preserve"> Avilable at:https://www.ons.gov.uk/employmentandlabourmarket/peopleinwork/employmentandempl</w:t>
      </w:r>
      <w:r w:rsidRPr="0026533E">
        <w:rPr>
          <w:rFonts w:ascii="Times New Roman" w:eastAsia="Times New Roman" w:hAnsi="Times New Roman" w:cs="Times New Roman"/>
          <w:color w:val="000000" w:themeColor="text1"/>
          <w:sz w:val="24"/>
          <w:szCs w:val="24"/>
        </w:rPr>
        <w:lastRenderedPageBreak/>
        <w:t>oyeetypes/bulletins/uklabourmarket/february(2023)#:~:text=The%20UK%20employment%20rate%20was,driven%20by%20part%2Dtime%20workers.[ Accessed on:07.04.(2023)]</w:t>
      </w:r>
    </w:p>
    <w:p w:rsidR="00B5123D" w:rsidRPr="0026533E" w:rsidRDefault="00B5123D" w:rsidP="0026533E">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26533E">
        <w:rPr>
          <w:rFonts w:ascii="Times New Roman" w:eastAsia="Times New Roman" w:hAnsi="Times New Roman" w:cs="Times New Roman"/>
          <w:color w:val="000000" w:themeColor="text1"/>
          <w:sz w:val="24"/>
          <w:szCs w:val="24"/>
          <w:lang w:val="en-GB"/>
        </w:rPr>
        <w:t>Redmond, E. (2013). Competency models at work: The value of perceived relevance and fair rewards for employee outcomes. Human Resource Management, 52(5), pp.771-792.</w:t>
      </w:r>
    </w:p>
    <w:p w:rsidR="00B5123D" w:rsidRPr="0026533E" w:rsidRDefault="00B5123D" w:rsidP="0026533E">
      <w:pPr>
        <w:spacing w:before="240" w:line="360" w:lineRule="auto"/>
        <w:jc w:val="both"/>
        <w:rPr>
          <w:rFonts w:ascii="Times New Roman" w:eastAsia="Times New Roman" w:hAnsi="Times New Roman" w:cs="Times New Roman"/>
          <w:color w:val="000000" w:themeColor="text1"/>
          <w:sz w:val="24"/>
          <w:szCs w:val="24"/>
        </w:rPr>
      </w:pPr>
      <w:r w:rsidRPr="0026533E">
        <w:rPr>
          <w:rFonts w:ascii="Times New Roman" w:eastAsia="Times New Roman" w:hAnsi="Times New Roman" w:cs="Times New Roman"/>
          <w:color w:val="000000" w:themeColor="text1"/>
          <w:sz w:val="24"/>
          <w:szCs w:val="24"/>
        </w:rPr>
        <w:t>Statista.com (2023).</w:t>
      </w:r>
      <w:r w:rsidRPr="0026533E">
        <w:rPr>
          <w:rFonts w:ascii="Times New Roman" w:eastAsia="Times New Roman" w:hAnsi="Times New Roman" w:cs="Times New Roman"/>
          <w:i/>
          <w:iCs/>
          <w:color w:val="000000" w:themeColor="text1"/>
          <w:sz w:val="24"/>
          <w:szCs w:val="24"/>
        </w:rPr>
        <w:t>Employee engagement score of the British-headquartered Nationwide Building Society</w:t>
      </w:r>
      <w:r w:rsidRPr="0026533E">
        <w:rPr>
          <w:rFonts w:ascii="Times New Roman" w:eastAsia="Times New Roman" w:hAnsi="Times New Roman" w:cs="Times New Roman"/>
          <w:color w:val="000000" w:themeColor="text1"/>
          <w:sz w:val="24"/>
          <w:szCs w:val="24"/>
        </w:rPr>
        <w:t>. Avilable at:https://www.statista.com/statistics/508403/nationwide-employee-engagement-uk/[ Accessed on:07.04.(2023)]</w:t>
      </w:r>
    </w:p>
    <w:p w:rsidR="00B5123D" w:rsidRPr="0026533E" w:rsidRDefault="00B5123D" w:rsidP="0026533E">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26533E">
        <w:rPr>
          <w:rFonts w:ascii="Times New Roman" w:eastAsia="Times New Roman" w:hAnsi="Times New Roman" w:cs="Times New Roman"/>
          <w:color w:val="000000" w:themeColor="text1"/>
          <w:sz w:val="24"/>
          <w:szCs w:val="24"/>
          <w:lang w:val="en-GB"/>
        </w:rPr>
        <w:t>Stevens, G.W., (2013). A critical review of the science and practice of competency modeling. </w:t>
      </w:r>
      <w:r w:rsidRPr="0026533E">
        <w:rPr>
          <w:rFonts w:ascii="Times New Roman" w:eastAsia="Times New Roman" w:hAnsi="Times New Roman" w:cs="Times New Roman"/>
          <w:i/>
          <w:iCs/>
          <w:color w:val="000000" w:themeColor="text1"/>
          <w:sz w:val="24"/>
          <w:szCs w:val="24"/>
          <w:lang w:val="en-GB"/>
        </w:rPr>
        <w:t>Human Resource Development Review</w:t>
      </w:r>
      <w:r w:rsidRPr="0026533E">
        <w:rPr>
          <w:rFonts w:ascii="Times New Roman" w:eastAsia="Times New Roman" w:hAnsi="Times New Roman" w:cs="Times New Roman"/>
          <w:color w:val="000000" w:themeColor="text1"/>
          <w:sz w:val="24"/>
          <w:szCs w:val="24"/>
          <w:lang w:val="en-GB"/>
        </w:rPr>
        <w:t>, </w:t>
      </w:r>
      <w:r w:rsidRPr="0026533E">
        <w:rPr>
          <w:rFonts w:ascii="Times New Roman" w:eastAsia="Times New Roman" w:hAnsi="Times New Roman" w:cs="Times New Roman"/>
          <w:i/>
          <w:iCs/>
          <w:color w:val="000000" w:themeColor="text1"/>
          <w:sz w:val="24"/>
          <w:szCs w:val="24"/>
          <w:lang w:val="en-GB"/>
        </w:rPr>
        <w:t>12</w:t>
      </w:r>
      <w:r w:rsidRPr="0026533E">
        <w:rPr>
          <w:rFonts w:ascii="Times New Roman" w:eastAsia="Times New Roman" w:hAnsi="Times New Roman" w:cs="Times New Roman"/>
          <w:color w:val="000000" w:themeColor="text1"/>
          <w:sz w:val="24"/>
          <w:szCs w:val="24"/>
          <w:lang w:val="en-GB"/>
        </w:rPr>
        <w:t>(1), pp.86-107.</w:t>
      </w:r>
    </w:p>
    <w:p w:rsidR="00B5123D" w:rsidRPr="0026533E" w:rsidRDefault="00B5123D" w:rsidP="0026533E">
      <w:pPr>
        <w:spacing w:before="240" w:line="360" w:lineRule="auto"/>
        <w:jc w:val="both"/>
        <w:rPr>
          <w:rFonts w:ascii="Times New Roman" w:eastAsia="Times New Roman" w:hAnsi="Times New Roman" w:cs="Times New Roman"/>
          <w:color w:val="000000" w:themeColor="text1"/>
          <w:sz w:val="24"/>
          <w:szCs w:val="24"/>
        </w:rPr>
      </w:pPr>
      <w:r w:rsidRPr="0026533E">
        <w:rPr>
          <w:rFonts w:ascii="Times New Roman" w:eastAsia="Times New Roman" w:hAnsi="Times New Roman" w:cs="Times New Roman"/>
          <w:color w:val="000000" w:themeColor="text1"/>
          <w:sz w:val="24"/>
          <w:szCs w:val="24"/>
          <w:shd w:val="clear" w:color="auto" w:fill="FFFFFF"/>
        </w:rPr>
        <w:t xml:space="preserve">Sumption, M., (2019). Is employer sponsorship a good way to manage labour migration? Implications for post-Brexit migration policies. </w:t>
      </w:r>
      <w:r w:rsidRPr="0026533E">
        <w:rPr>
          <w:rFonts w:ascii="Times New Roman" w:eastAsia="Times New Roman" w:hAnsi="Times New Roman" w:cs="Times New Roman"/>
          <w:i/>
          <w:iCs/>
          <w:color w:val="000000" w:themeColor="text1"/>
          <w:sz w:val="24"/>
          <w:szCs w:val="24"/>
          <w:shd w:val="clear" w:color="auto" w:fill="FFFFFF"/>
        </w:rPr>
        <w:t>National Institute Economic Review</w:t>
      </w:r>
      <w:r w:rsidRPr="0026533E">
        <w:rPr>
          <w:rFonts w:ascii="Times New Roman" w:eastAsia="Times New Roman" w:hAnsi="Times New Roman" w:cs="Times New Roman"/>
          <w:color w:val="000000" w:themeColor="text1"/>
          <w:sz w:val="24"/>
          <w:szCs w:val="24"/>
          <w:shd w:val="clear" w:color="auto" w:fill="FFFFFF"/>
        </w:rPr>
        <w:t xml:space="preserve">, </w:t>
      </w:r>
      <w:r w:rsidRPr="0026533E">
        <w:rPr>
          <w:rFonts w:ascii="Times New Roman" w:eastAsia="Times New Roman" w:hAnsi="Times New Roman" w:cs="Times New Roman"/>
          <w:i/>
          <w:iCs/>
          <w:color w:val="000000" w:themeColor="text1"/>
          <w:sz w:val="24"/>
          <w:szCs w:val="24"/>
          <w:shd w:val="clear" w:color="auto" w:fill="FFFFFF"/>
        </w:rPr>
        <w:t>248</w:t>
      </w:r>
      <w:r w:rsidRPr="0026533E">
        <w:rPr>
          <w:rFonts w:ascii="Times New Roman" w:eastAsia="Times New Roman" w:hAnsi="Times New Roman" w:cs="Times New Roman"/>
          <w:color w:val="000000" w:themeColor="text1"/>
          <w:sz w:val="24"/>
          <w:szCs w:val="24"/>
          <w:shd w:val="clear" w:color="auto" w:fill="FFFFFF"/>
        </w:rPr>
        <w:t>, pp.R28-R39.</w:t>
      </w:r>
    </w:p>
    <w:p w:rsidR="00B5123D" w:rsidRPr="0026533E" w:rsidRDefault="00B5123D" w:rsidP="0026533E">
      <w:pPr>
        <w:spacing w:before="240" w:after="120" w:line="360" w:lineRule="auto"/>
        <w:jc w:val="both"/>
        <w:rPr>
          <w:rFonts w:ascii="Times New Roman" w:eastAsia="Times New Roman" w:hAnsi="Times New Roman" w:cs="Times New Roman"/>
          <w:color w:val="000000" w:themeColor="text1"/>
          <w:sz w:val="24"/>
          <w:szCs w:val="24"/>
        </w:rPr>
      </w:pPr>
      <w:r w:rsidRPr="0026533E">
        <w:rPr>
          <w:rFonts w:ascii="Times New Roman" w:eastAsia="Times New Roman" w:hAnsi="Times New Roman" w:cs="Times New Roman"/>
          <w:color w:val="000000" w:themeColor="text1"/>
          <w:sz w:val="24"/>
          <w:szCs w:val="24"/>
        </w:rPr>
        <w:t xml:space="preserve">Torrington, D., (2020). </w:t>
      </w:r>
      <w:r w:rsidRPr="0026533E">
        <w:rPr>
          <w:rFonts w:ascii="Times New Roman" w:eastAsia="Times New Roman" w:hAnsi="Times New Roman" w:cs="Times New Roman"/>
          <w:i/>
          <w:iCs/>
          <w:color w:val="000000" w:themeColor="text1"/>
          <w:sz w:val="24"/>
          <w:szCs w:val="24"/>
        </w:rPr>
        <w:t>Human resource management</w:t>
      </w:r>
      <w:r w:rsidRPr="0026533E">
        <w:rPr>
          <w:rFonts w:ascii="Times New Roman" w:eastAsia="Times New Roman" w:hAnsi="Times New Roman" w:cs="Times New Roman"/>
          <w:color w:val="000000" w:themeColor="text1"/>
          <w:sz w:val="24"/>
          <w:szCs w:val="24"/>
        </w:rPr>
        <w:t>. 11 ed. Harlow:  Pearson Education.</w:t>
      </w:r>
    </w:p>
    <w:p w:rsidR="00B5123D" w:rsidRPr="0026533E" w:rsidRDefault="00B5123D" w:rsidP="0026533E">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26533E">
        <w:rPr>
          <w:rFonts w:ascii="Times New Roman" w:eastAsia="Times New Roman" w:hAnsi="Times New Roman" w:cs="Times New Roman"/>
          <w:color w:val="000000" w:themeColor="text1"/>
          <w:sz w:val="24"/>
          <w:szCs w:val="24"/>
          <w:lang w:val="en-GB"/>
        </w:rPr>
        <w:t>Ulrich, D., Brockbank, W., Younger, J. (2013). </w:t>
      </w:r>
      <w:r w:rsidRPr="0026533E">
        <w:rPr>
          <w:rFonts w:ascii="Times New Roman" w:eastAsia="Times New Roman" w:hAnsi="Times New Roman" w:cs="Times New Roman"/>
          <w:i/>
          <w:iCs/>
          <w:color w:val="000000" w:themeColor="text1"/>
          <w:sz w:val="24"/>
          <w:szCs w:val="24"/>
          <w:lang w:val="en-GB"/>
        </w:rPr>
        <w:t>Global HR competencies: mastering competitive value from the outside in</w:t>
      </w:r>
      <w:r w:rsidRPr="0026533E">
        <w:rPr>
          <w:rFonts w:ascii="Times New Roman" w:eastAsia="Times New Roman" w:hAnsi="Times New Roman" w:cs="Times New Roman"/>
          <w:color w:val="000000" w:themeColor="text1"/>
          <w:sz w:val="24"/>
          <w:szCs w:val="24"/>
          <w:lang w:val="en-GB"/>
        </w:rPr>
        <w:t>. New York: McGraw-Hill.</w:t>
      </w:r>
    </w:p>
    <w:p w:rsidR="00B5123D" w:rsidRPr="0026533E" w:rsidRDefault="00B5123D" w:rsidP="0026533E">
      <w:pPr>
        <w:spacing w:before="240" w:line="360" w:lineRule="auto"/>
        <w:jc w:val="both"/>
        <w:rPr>
          <w:rFonts w:ascii="Times New Roman" w:eastAsia="Times New Roman" w:hAnsi="Times New Roman" w:cs="Times New Roman"/>
          <w:color w:val="000000" w:themeColor="text1"/>
          <w:sz w:val="24"/>
          <w:szCs w:val="24"/>
        </w:rPr>
      </w:pPr>
      <w:r w:rsidRPr="0026533E">
        <w:rPr>
          <w:rFonts w:ascii="Times New Roman" w:eastAsia="Times New Roman" w:hAnsi="Times New Roman" w:cs="Times New Roman"/>
          <w:color w:val="000000" w:themeColor="text1"/>
          <w:sz w:val="24"/>
          <w:szCs w:val="24"/>
          <w:shd w:val="clear" w:color="auto" w:fill="FFFFFF"/>
        </w:rPr>
        <w:t xml:space="preserve">Vrabcová, P. and Urbancová, H., (2022). Holistic human resource management as a tool for the intergenerational cooperation and sustainable business. </w:t>
      </w:r>
      <w:r w:rsidRPr="0026533E">
        <w:rPr>
          <w:rFonts w:ascii="Times New Roman" w:eastAsia="Times New Roman" w:hAnsi="Times New Roman" w:cs="Times New Roman"/>
          <w:i/>
          <w:iCs/>
          <w:color w:val="000000" w:themeColor="text1"/>
          <w:sz w:val="24"/>
          <w:szCs w:val="24"/>
          <w:shd w:val="clear" w:color="auto" w:fill="FFFFFF"/>
        </w:rPr>
        <w:t>Agricultural Economics</w:t>
      </w:r>
      <w:r w:rsidRPr="0026533E">
        <w:rPr>
          <w:rFonts w:ascii="Times New Roman" w:eastAsia="Times New Roman" w:hAnsi="Times New Roman" w:cs="Times New Roman"/>
          <w:color w:val="000000" w:themeColor="text1"/>
          <w:sz w:val="24"/>
          <w:szCs w:val="24"/>
          <w:shd w:val="clear" w:color="auto" w:fill="FFFFFF"/>
        </w:rPr>
        <w:t xml:space="preserve">, </w:t>
      </w:r>
      <w:r w:rsidRPr="0026533E">
        <w:rPr>
          <w:rFonts w:ascii="Times New Roman" w:eastAsia="Times New Roman" w:hAnsi="Times New Roman" w:cs="Times New Roman"/>
          <w:i/>
          <w:iCs/>
          <w:color w:val="000000" w:themeColor="text1"/>
          <w:sz w:val="24"/>
          <w:szCs w:val="24"/>
          <w:shd w:val="clear" w:color="auto" w:fill="FFFFFF"/>
        </w:rPr>
        <w:t>68</w:t>
      </w:r>
      <w:r w:rsidRPr="0026533E">
        <w:rPr>
          <w:rFonts w:ascii="Times New Roman" w:eastAsia="Times New Roman" w:hAnsi="Times New Roman" w:cs="Times New Roman"/>
          <w:color w:val="000000" w:themeColor="text1"/>
          <w:sz w:val="24"/>
          <w:szCs w:val="24"/>
          <w:shd w:val="clear" w:color="auto" w:fill="FFFFFF"/>
        </w:rPr>
        <w:t>(4), pp.117-126.</w:t>
      </w:r>
    </w:p>
    <w:p w:rsidR="00B5123D" w:rsidRPr="0026533E" w:rsidRDefault="00B5123D" w:rsidP="0026533E">
      <w:pPr>
        <w:spacing w:before="240" w:line="360" w:lineRule="auto"/>
        <w:jc w:val="both"/>
        <w:rPr>
          <w:rFonts w:ascii="Times New Roman" w:eastAsia="Times New Roman" w:hAnsi="Times New Roman" w:cs="Times New Roman"/>
          <w:color w:val="000000" w:themeColor="text1"/>
          <w:sz w:val="24"/>
          <w:szCs w:val="24"/>
        </w:rPr>
      </w:pPr>
      <w:r w:rsidRPr="0026533E">
        <w:rPr>
          <w:rFonts w:ascii="Times New Roman" w:eastAsia="Times New Roman" w:hAnsi="Times New Roman" w:cs="Times New Roman"/>
          <w:color w:val="000000" w:themeColor="text1"/>
          <w:sz w:val="24"/>
          <w:szCs w:val="24"/>
          <w:shd w:val="clear" w:color="auto" w:fill="FFFFFF"/>
        </w:rPr>
        <w:t xml:space="preserve">Wallace, A. and Favell, A., (2023). In the wake of Brexit: negotiating diversity and majority-minority relations in the North of England. </w:t>
      </w:r>
      <w:r w:rsidRPr="0026533E">
        <w:rPr>
          <w:rFonts w:ascii="Times New Roman" w:eastAsia="Times New Roman" w:hAnsi="Times New Roman" w:cs="Times New Roman"/>
          <w:i/>
          <w:iCs/>
          <w:color w:val="000000" w:themeColor="text1"/>
          <w:sz w:val="24"/>
          <w:szCs w:val="24"/>
          <w:shd w:val="clear" w:color="auto" w:fill="FFFFFF"/>
        </w:rPr>
        <w:t>Journal of Ethnic and Migration Studies</w:t>
      </w:r>
      <w:r w:rsidRPr="0026533E">
        <w:rPr>
          <w:rFonts w:ascii="Times New Roman" w:eastAsia="Times New Roman" w:hAnsi="Times New Roman" w:cs="Times New Roman"/>
          <w:color w:val="000000" w:themeColor="text1"/>
          <w:sz w:val="24"/>
          <w:szCs w:val="24"/>
          <w:shd w:val="clear" w:color="auto" w:fill="FFFFFF"/>
        </w:rPr>
        <w:t>, pp.1-20.</w:t>
      </w:r>
    </w:p>
    <w:p w:rsidR="00B5123D" w:rsidRPr="0026533E" w:rsidRDefault="00B5123D" w:rsidP="0026533E">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26533E">
        <w:rPr>
          <w:rFonts w:ascii="Times New Roman" w:eastAsia="Times New Roman" w:hAnsi="Times New Roman" w:cs="Times New Roman"/>
          <w:color w:val="000000" w:themeColor="text1"/>
          <w:sz w:val="24"/>
          <w:szCs w:val="24"/>
          <w:lang w:val="en-GB"/>
        </w:rPr>
        <w:t>Whiddett, S. and Hollyforde, S., (2003). </w:t>
      </w:r>
      <w:r w:rsidRPr="0026533E">
        <w:rPr>
          <w:rFonts w:ascii="Times New Roman" w:eastAsia="Times New Roman" w:hAnsi="Times New Roman" w:cs="Times New Roman"/>
          <w:i/>
          <w:iCs/>
          <w:color w:val="000000" w:themeColor="text1"/>
          <w:sz w:val="24"/>
          <w:szCs w:val="24"/>
          <w:lang w:val="en-GB"/>
        </w:rPr>
        <w:t>A practical guide to competencies: how to enhance individual and organisational performance</w:t>
      </w:r>
      <w:r w:rsidRPr="0026533E">
        <w:rPr>
          <w:rFonts w:ascii="Times New Roman" w:eastAsia="Times New Roman" w:hAnsi="Times New Roman" w:cs="Times New Roman"/>
          <w:color w:val="000000" w:themeColor="text1"/>
          <w:sz w:val="24"/>
          <w:szCs w:val="24"/>
          <w:lang w:val="en-GB"/>
        </w:rPr>
        <w:t>. CIPD Publishing.</w:t>
      </w:r>
    </w:p>
    <w:p w:rsidR="00462491" w:rsidRPr="0026533E" w:rsidRDefault="00462491" w:rsidP="0026533E">
      <w:pPr>
        <w:pStyle w:val="Normal1"/>
        <w:spacing w:before="240" w:line="360" w:lineRule="auto"/>
        <w:jc w:val="both"/>
        <w:rPr>
          <w:rFonts w:ascii="Times New Roman" w:eastAsia="Times New Roman" w:hAnsi="Times New Roman" w:cs="Times New Roman"/>
          <w:color w:val="000000" w:themeColor="text1"/>
          <w:sz w:val="24"/>
          <w:szCs w:val="24"/>
          <w:lang w:val="en-GB"/>
        </w:rPr>
      </w:pPr>
    </w:p>
    <w:sectPr w:rsidR="00462491" w:rsidRPr="0026533E" w:rsidSect="0085542A">
      <w:footerReference w:type="default" r:id="rId9"/>
      <w:footerReference w:type="firs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26D00" w:rsidRDefault="00F26D00" w:rsidP="00AF4E7E">
      <w:pPr>
        <w:spacing w:line="240" w:lineRule="auto"/>
      </w:pPr>
      <w:r>
        <w:separator/>
      </w:r>
    </w:p>
  </w:endnote>
  <w:endnote w:type="continuationSeparator" w:id="0">
    <w:p w:rsidR="00F26D00" w:rsidRDefault="00F26D00" w:rsidP="00AF4E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F4E7E" w:rsidRDefault="00B942EC">
    <w:pPr>
      <w:pStyle w:val="Normal1"/>
      <w:spacing w:line="360" w:lineRule="auto"/>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sidR="00127DCD">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6B7CB2">
      <w:rPr>
        <w:rFonts w:ascii="Times New Roman" w:eastAsia="Times New Roman" w:hAnsi="Times New Roman" w:cs="Times New Roman"/>
        <w:noProof/>
        <w:sz w:val="20"/>
        <w:szCs w:val="20"/>
      </w:rPr>
      <w:t>2</w:t>
    </w:r>
    <w:r>
      <w:rPr>
        <w:rFonts w:ascii="Times New Roman" w:eastAsia="Times New Roman" w:hAnsi="Times New Roman" w:cs="Times New Roman"/>
        <w:sz w:val="20"/>
        <w:szCs w:val="20"/>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F4E7E" w:rsidRDefault="00AF4E7E">
    <w:pPr>
      <w:pStyle w:val="Normal1"/>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26D00" w:rsidRDefault="00F26D00" w:rsidP="00AF4E7E">
      <w:pPr>
        <w:spacing w:line="240" w:lineRule="auto"/>
      </w:pPr>
      <w:r>
        <w:separator/>
      </w:r>
    </w:p>
  </w:footnote>
  <w:footnote w:type="continuationSeparator" w:id="0">
    <w:p w:rsidR="00F26D00" w:rsidRDefault="00F26D00" w:rsidP="00AF4E7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4E7E"/>
    <w:rsid w:val="000227AA"/>
    <w:rsid w:val="00057027"/>
    <w:rsid w:val="000A2F1C"/>
    <w:rsid w:val="000C6BFD"/>
    <w:rsid w:val="00127DCD"/>
    <w:rsid w:val="0015761E"/>
    <w:rsid w:val="00163DCC"/>
    <w:rsid w:val="00171E29"/>
    <w:rsid w:val="00184D14"/>
    <w:rsid w:val="001A64D8"/>
    <w:rsid w:val="00203663"/>
    <w:rsid w:val="00254BB3"/>
    <w:rsid w:val="0026533E"/>
    <w:rsid w:val="002A035E"/>
    <w:rsid w:val="002E4650"/>
    <w:rsid w:val="0032329F"/>
    <w:rsid w:val="004068C7"/>
    <w:rsid w:val="00424FD4"/>
    <w:rsid w:val="00442205"/>
    <w:rsid w:val="00462491"/>
    <w:rsid w:val="00464F56"/>
    <w:rsid w:val="00496AD4"/>
    <w:rsid w:val="00551502"/>
    <w:rsid w:val="00640E5E"/>
    <w:rsid w:val="00682B1E"/>
    <w:rsid w:val="006B712A"/>
    <w:rsid w:val="006B7CB2"/>
    <w:rsid w:val="00724B5E"/>
    <w:rsid w:val="00760C98"/>
    <w:rsid w:val="008037A5"/>
    <w:rsid w:val="00832841"/>
    <w:rsid w:val="0085542A"/>
    <w:rsid w:val="008A2B51"/>
    <w:rsid w:val="008C6F67"/>
    <w:rsid w:val="00A87947"/>
    <w:rsid w:val="00AF4E7E"/>
    <w:rsid w:val="00B5123D"/>
    <w:rsid w:val="00B560DB"/>
    <w:rsid w:val="00B7564A"/>
    <w:rsid w:val="00B942EC"/>
    <w:rsid w:val="00BB231C"/>
    <w:rsid w:val="00BD5B67"/>
    <w:rsid w:val="00BE5323"/>
    <w:rsid w:val="00C41760"/>
    <w:rsid w:val="00CD2540"/>
    <w:rsid w:val="00D81F18"/>
    <w:rsid w:val="00E002D5"/>
    <w:rsid w:val="00E053C0"/>
    <w:rsid w:val="00E13AC4"/>
    <w:rsid w:val="00E24175"/>
    <w:rsid w:val="00E81AB4"/>
    <w:rsid w:val="00ED4E90"/>
    <w:rsid w:val="00F20C36"/>
    <w:rsid w:val="00F26D00"/>
    <w:rsid w:val="00FB4A99"/>
    <w:rsid w:val="00FC0F6B"/>
    <w:rsid w:val="00FF28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7296348-5FBF-4E42-90B0-E0769D09C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F2811"/>
  </w:style>
  <w:style w:type="paragraph" w:styleId="Heading1">
    <w:name w:val="heading 1"/>
    <w:basedOn w:val="Normal1"/>
    <w:next w:val="Normal1"/>
    <w:rsid w:val="00AF4E7E"/>
    <w:pPr>
      <w:keepNext/>
      <w:keepLines/>
      <w:spacing w:before="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760C98"/>
    <w:pPr>
      <w:keepNext/>
      <w:keepLines/>
      <w:spacing w:before="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AF4E7E"/>
    <w:pPr>
      <w:keepNext/>
      <w:keepLines/>
      <w:spacing w:before="320" w:after="80"/>
      <w:outlineLvl w:val="2"/>
    </w:pPr>
    <w:rPr>
      <w:color w:val="434343"/>
      <w:sz w:val="28"/>
      <w:szCs w:val="28"/>
    </w:rPr>
  </w:style>
  <w:style w:type="paragraph" w:styleId="Heading4">
    <w:name w:val="heading 4"/>
    <w:basedOn w:val="Normal1"/>
    <w:next w:val="Normal1"/>
    <w:rsid w:val="00AF4E7E"/>
    <w:pPr>
      <w:keepNext/>
      <w:keepLines/>
      <w:spacing w:before="280" w:after="80"/>
      <w:outlineLvl w:val="3"/>
    </w:pPr>
    <w:rPr>
      <w:color w:val="666666"/>
      <w:sz w:val="24"/>
      <w:szCs w:val="24"/>
    </w:rPr>
  </w:style>
  <w:style w:type="paragraph" w:styleId="Heading5">
    <w:name w:val="heading 5"/>
    <w:basedOn w:val="Normal1"/>
    <w:next w:val="Normal1"/>
    <w:rsid w:val="00AF4E7E"/>
    <w:pPr>
      <w:keepNext/>
      <w:keepLines/>
      <w:spacing w:before="240" w:after="80"/>
      <w:outlineLvl w:val="4"/>
    </w:pPr>
    <w:rPr>
      <w:color w:val="666666"/>
    </w:rPr>
  </w:style>
  <w:style w:type="paragraph" w:styleId="Heading6">
    <w:name w:val="heading 6"/>
    <w:basedOn w:val="Normal1"/>
    <w:next w:val="Normal1"/>
    <w:rsid w:val="00AF4E7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F4E7E"/>
  </w:style>
  <w:style w:type="paragraph" w:styleId="Title">
    <w:name w:val="Title"/>
    <w:basedOn w:val="Normal1"/>
    <w:next w:val="Normal1"/>
    <w:rsid w:val="00AF4E7E"/>
    <w:pPr>
      <w:keepNext/>
      <w:keepLines/>
      <w:spacing w:after="60"/>
    </w:pPr>
    <w:rPr>
      <w:sz w:val="52"/>
      <w:szCs w:val="52"/>
    </w:rPr>
  </w:style>
  <w:style w:type="paragraph" w:styleId="Subtitle">
    <w:name w:val="Subtitle"/>
    <w:basedOn w:val="Normal1"/>
    <w:next w:val="Normal1"/>
    <w:rsid w:val="00AF4E7E"/>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AF4E7E"/>
    <w:pPr>
      <w:spacing w:line="240" w:lineRule="auto"/>
    </w:pPr>
    <w:rPr>
      <w:sz w:val="20"/>
      <w:szCs w:val="20"/>
    </w:rPr>
  </w:style>
  <w:style w:type="character" w:customStyle="1" w:styleId="CommentTextChar">
    <w:name w:val="Comment Text Char"/>
    <w:basedOn w:val="DefaultParagraphFont"/>
    <w:link w:val="CommentText"/>
    <w:uiPriority w:val="99"/>
    <w:semiHidden/>
    <w:rsid w:val="00AF4E7E"/>
    <w:rPr>
      <w:sz w:val="20"/>
      <w:szCs w:val="20"/>
    </w:rPr>
  </w:style>
  <w:style w:type="character" w:styleId="CommentReference">
    <w:name w:val="annotation reference"/>
    <w:basedOn w:val="DefaultParagraphFont"/>
    <w:uiPriority w:val="99"/>
    <w:semiHidden/>
    <w:unhideWhenUsed/>
    <w:rsid w:val="00AF4E7E"/>
    <w:rPr>
      <w:sz w:val="16"/>
      <w:szCs w:val="16"/>
    </w:rPr>
  </w:style>
  <w:style w:type="paragraph" w:styleId="BalloonText">
    <w:name w:val="Balloon Text"/>
    <w:basedOn w:val="Normal"/>
    <w:link w:val="BalloonTextChar"/>
    <w:uiPriority w:val="99"/>
    <w:semiHidden/>
    <w:unhideWhenUsed/>
    <w:rsid w:val="00E81AB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1AB4"/>
    <w:rPr>
      <w:rFonts w:ascii="Tahoma" w:hAnsi="Tahoma" w:cs="Tahoma"/>
      <w:sz w:val="16"/>
      <w:szCs w:val="16"/>
    </w:rPr>
  </w:style>
  <w:style w:type="paragraph" w:styleId="TOCHeading">
    <w:name w:val="TOC Heading"/>
    <w:basedOn w:val="Heading1"/>
    <w:next w:val="Normal"/>
    <w:uiPriority w:val="39"/>
    <w:semiHidden/>
    <w:unhideWhenUsed/>
    <w:qFormat/>
    <w:rsid w:val="00E81AB4"/>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81AB4"/>
    <w:pPr>
      <w:spacing w:after="100"/>
    </w:pPr>
  </w:style>
  <w:style w:type="paragraph" w:styleId="TOC2">
    <w:name w:val="toc 2"/>
    <w:basedOn w:val="Normal"/>
    <w:next w:val="Normal"/>
    <w:autoRedefine/>
    <w:uiPriority w:val="39"/>
    <w:unhideWhenUsed/>
    <w:rsid w:val="00254BB3"/>
    <w:pPr>
      <w:tabs>
        <w:tab w:val="right" w:leader="dot" w:pos="9019"/>
      </w:tabs>
      <w:spacing w:line="360" w:lineRule="auto"/>
      <w:ind w:left="220"/>
      <w:jc w:val="both"/>
    </w:pPr>
    <w:rPr>
      <w:rFonts w:ascii="Times New Roman" w:hAnsi="Times New Roman" w:cs="Times New Roman"/>
      <w:i/>
      <w:noProof/>
      <w:sz w:val="24"/>
      <w:lang w:val="en-GB"/>
    </w:rPr>
  </w:style>
  <w:style w:type="character" w:styleId="Hyperlink">
    <w:name w:val="Hyperlink"/>
    <w:basedOn w:val="DefaultParagraphFont"/>
    <w:uiPriority w:val="99"/>
    <w:unhideWhenUsed/>
    <w:rsid w:val="00E81AB4"/>
    <w:rPr>
      <w:color w:val="0000FF" w:themeColor="hyperlink"/>
      <w:u w:val="single"/>
    </w:rPr>
  </w:style>
  <w:style w:type="paragraph" w:styleId="NormalWeb">
    <w:name w:val="Normal (Web)"/>
    <w:basedOn w:val="Normal"/>
    <w:uiPriority w:val="99"/>
    <w:semiHidden/>
    <w:unhideWhenUsed/>
    <w:rsid w:val="002E4650"/>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22214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C184C4-B291-4410-9543-9FB0500354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3148</Words>
  <Characters>17950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CHARANJEET KAUR</dc:creator>
  <cp:lastModifiedBy>CHARANJEET KAUR</cp:lastModifiedBy>
  <cp:revision>2</cp:revision>
  <dcterms:created xsi:type="dcterms:W3CDTF">2023-05-09T22:21:00Z</dcterms:created>
  <dcterms:modified xsi:type="dcterms:W3CDTF">2023-05-09T22:21:00Z</dcterms:modified>
</cp:coreProperties>
</file>