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89360817"/>
        <w:docPartObj>
          <w:docPartGallery w:val="Cover Pages"/>
          <w:docPartUnique/>
        </w:docPartObj>
      </w:sdtPr>
      <w:sdtContent>
        <w:p w14:paraId="44ECD41F" w14:textId="61A9DE0E" w:rsidR="00591659" w:rsidRDefault="007E2837">
          <w:pPr>
            <w:pStyle w:val="NoSpacing"/>
          </w:pPr>
          <w:r>
            <w:rPr>
              <w:noProof/>
            </w:rPr>
            <mc:AlternateContent>
              <mc:Choice Requires="wps">
                <w:drawing>
                  <wp:anchor distT="0" distB="0" distL="114300" distR="114300" simplePos="0" relativeHeight="251658241" behindDoc="0" locked="0" layoutInCell="1" allowOverlap="1" wp14:anchorId="76F0CCEC" wp14:editId="636C210D">
                    <wp:simplePos x="0" y="0"/>
                    <wp:positionH relativeFrom="margin">
                      <wp:posOffset>49095</wp:posOffset>
                    </wp:positionH>
                    <wp:positionV relativeFrom="margin">
                      <wp:align>top</wp:align>
                    </wp:positionV>
                    <wp:extent cx="5513493" cy="1245704"/>
                    <wp:effectExtent l="0" t="0" r="11430" b="12065"/>
                    <wp:wrapNone/>
                    <wp:docPr id="1" name="Text Box 1"/>
                    <wp:cNvGraphicFramePr/>
                    <a:graphic xmlns:a="http://schemas.openxmlformats.org/drawingml/2006/main">
                      <a:graphicData uri="http://schemas.microsoft.com/office/word/2010/wordprocessingShape">
                        <wps:wsp>
                          <wps:cNvSpPr txBox="1"/>
                          <wps:spPr>
                            <a:xfrm>
                              <a:off x="0" y="0"/>
                              <a:ext cx="5513493" cy="12457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D81CC4" w14:textId="119CC513" w:rsidR="00591659" w:rsidRPr="00591659" w:rsidRDefault="00591659">
                                <w:pPr>
                                  <w:pStyle w:val="NoSpacing"/>
                                  <w:rPr>
                                    <w:rFonts w:asciiTheme="majorHAnsi" w:eastAsiaTheme="majorEastAsia" w:hAnsiTheme="majorHAnsi" w:cstheme="majorBidi"/>
                                    <w:b/>
                                    <w:bCs/>
                                    <w:color w:val="262626" w:themeColor="text1" w:themeTint="D9"/>
                                    <w:sz w:val="72"/>
                                  </w:rPr>
                                </w:pPr>
                                <w:r w:rsidRPr="00591659">
                                  <w:rPr>
                                    <w:rFonts w:asciiTheme="majorHAnsi" w:eastAsiaTheme="majorEastAsia" w:hAnsiTheme="majorHAnsi" w:cstheme="majorBidi"/>
                                    <w:b/>
                                    <w:bCs/>
                                    <w:color w:val="262626" w:themeColor="text1" w:themeTint="D9"/>
                                    <w:sz w:val="72"/>
                                  </w:rPr>
                                  <w:t>B.Sc. in Health and social care</w:t>
                                </w:r>
                              </w:p>
                              <w:p w14:paraId="4641322C" w14:textId="775C165D" w:rsidR="00591659" w:rsidRPr="00591659" w:rsidRDefault="00591659">
                                <w:pPr>
                                  <w:pStyle w:val="NoSpacing"/>
                                  <w:rPr>
                                    <w:rFonts w:asciiTheme="majorHAnsi" w:eastAsiaTheme="majorEastAsia" w:hAnsiTheme="majorHAnsi" w:cstheme="majorBidi"/>
                                    <w:b/>
                                    <w:bCs/>
                                    <w:color w:val="262626" w:themeColor="text1" w:themeTint="D9"/>
                                    <w:sz w:val="72"/>
                                  </w:rPr>
                                </w:pPr>
                                <w:r w:rsidRPr="00591659">
                                  <w:rPr>
                                    <w:rFonts w:asciiTheme="majorHAnsi" w:eastAsiaTheme="majorEastAsia" w:hAnsiTheme="majorHAnsi" w:cstheme="majorBidi"/>
                                    <w:b/>
                                    <w:bCs/>
                                    <w:color w:val="262626" w:themeColor="text1" w:themeTint="D9"/>
                                    <w:sz w:val="72"/>
                                  </w:rPr>
                                  <w:t>Introduction to research</w:t>
                                </w:r>
                              </w:p>
                              <w:p w14:paraId="5DD4675D" w14:textId="3C659323" w:rsidR="00591659" w:rsidRDefault="00591659">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6F0CCEC" id="_x0000_t202" coordsize="21600,21600" o:spt="202" path="m,l,21600r21600,l21600,xe">
                    <v:stroke joinstyle="miter"/>
                    <v:path gradientshapeok="t" o:connecttype="rect"/>
                  </v:shapetype>
                  <v:shape id="Text Box 1" o:spid="_x0000_s1026" type="#_x0000_t202" style="position:absolute;margin-left:3.85pt;margin-top:0;width:434.15pt;height:98.1pt;z-index:251658241;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uA9YwIAADUFAAAOAAAAZHJzL2Uyb0RvYy54bWysVEtv2zAMvg/YfxB0X51ntwVxiqxFhgFB&#10;W6wdelZkKTEmi5rExM5+fSnZTopulw67yLT48eNb86umMuygfCjB5nx4MeBMWQlFabc5//G4+vCJ&#10;s4DCFsKAVTk/qsCvFu/fzWs3UyPYgSmUZ0Riw6x2Od8hulmWBblTlQgX4JQlpQZfCaRfv80KL2pi&#10;r0w2Ggwusxp84TxIFQLd3rRKvkj8WiuJd1oHhczknGLDdPp0buKZLeZitvXC7UrZhSH+IYpKlJac&#10;nqhuBAq29+UfVFUpPQTQeCGhykDrUqqUA2UzHLzK5mEnnEq5UHGCO5Up/D9aeXt4cPeeYfMFGmpg&#10;LEjtwizQZcyn0b6KX4qUkZ5KeDyVTTXIJF1Op8Px5POYM0m64Wgy/TiYRJ7sbO58wK8KKhaFnHvq&#10;SyqXOKwDttAeEr1ZWJXGpN4Yy+qcX46ng2Rw0hC5sRGrUpc7mnPoScKjURFj7HelWVmkDOJFmi91&#10;bTw7CJoMIaWymJJPvISOKE1BvMWww5+jeotxm0fvGSyejKvSgk/Zvwq7+NmHrFs81fxF3lHEZtNQ&#10;4jkf953dQHGkhntodyE4uSqpKWsR8F54Gn7qMS003tGhDVDxoZM424H//bf7iKeZJC1nNS1TzsOv&#10;vfCKM/PN0rTGzesF3wubXrD76hqoC0N6KpxMIhl4NL2oPVRPtOfL6IVUwkrylXPsxWtsV5reCamW&#10;ywSi/XIC1/bByUgdmxJH7LF5Et51c4g0wrfQr5mYvRrHFhstLSz3CLpMsxrr2laxqzftZpr27h2J&#10;y//yP6HOr93iGQAA//8DAFBLAwQUAAYACAAAACEAHZnctNsAAAAGAQAADwAAAGRycy9kb3ducmV2&#10;LnhtbEyPy07EMAxF90j8Q2Qkdkw6s2iH0nSEeOx4DiDBLm1MW5E4VZJ2yt9jVrCzdY+uj6vd4qyY&#10;McTBk4L1KgOB1HozUKfg9eX2bAsiJk1GW0+o4Bsj7Orjo0qXxh/oGed96gSXUCy1gj6lsZQytj06&#10;HVd+ROLs0wenE6+hkyboA5c7KzdZlkunB+ILvR7xqsf2az85BfY9hrsmSx/zdXefnh7l9HazflDq&#10;9GS5vACRcEl/MPzqszrU7NT4iUwUVkFRMKiA/+FwW+Q8NEyd5xuQdSX/69c/AAAA//8DAFBLAQIt&#10;ABQABgAIAAAAIQC2gziS/gAAAOEBAAATAAAAAAAAAAAAAAAAAAAAAABbQ29udGVudF9UeXBlc10u&#10;eG1sUEsBAi0AFAAGAAgAAAAhADj9If/WAAAAlAEAAAsAAAAAAAAAAAAAAAAALwEAAF9yZWxzLy5y&#10;ZWxzUEsBAi0AFAAGAAgAAAAhAOLa4D1jAgAANQUAAA4AAAAAAAAAAAAAAAAALgIAAGRycy9lMm9E&#10;b2MueG1sUEsBAi0AFAAGAAgAAAAhAB2Z3LTbAAAABgEAAA8AAAAAAAAAAAAAAAAAvQQAAGRycy9k&#10;b3ducmV2LnhtbFBLBQYAAAAABAAEAPMAAADFBQAAAAA=&#10;" filled="f" stroked="f" strokeweight=".5pt">
                    <v:textbox inset="0,0,0,0">
                      <w:txbxContent>
                        <w:p w14:paraId="60D81CC4" w14:textId="119CC513" w:rsidR="00591659" w:rsidRPr="00591659" w:rsidRDefault="00591659">
                          <w:pPr>
                            <w:pStyle w:val="NoSpacing"/>
                            <w:rPr>
                              <w:rFonts w:asciiTheme="majorHAnsi" w:eastAsiaTheme="majorEastAsia" w:hAnsiTheme="majorHAnsi" w:cstheme="majorBidi"/>
                              <w:b/>
                              <w:bCs/>
                              <w:color w:val="262626" w:themeColor="text1" w:themeTint="D9"/>
                              <w:sz w:val="72"/>
                            </w:rPr>
                          </w:pPr>
                          <w:r w:rsidRPr="00591659">
                            <w:rPr>
                              <w:rFonts w:asciiTheme="majorHAnsi" w:eastAsiaTheme="majorEastAsia" w:hAnsiTheme="majorHAnsi" w:cstheme="majorBidi"/>
                              <w:b/>
                              <w:bCs/>
                              <w:color w:val="262626" w:themeColor="text1" w:themeTint="D9"/>
                              <w:sz w:val="72"/>
                            </w:rPr>
                            <w:t>B.Sc. in Health and social care</w:t>
                          </w:r>
                        </w:p>
                        <w:p w14:paraId="4641322C" w14:textId="775C165D" w:rsidR="00591659" w:rsidRPr="00591659" w:rsidRDefault="00591659">
                          <w:pPr>
                            <w:pStyle w:val="NoSpacing"/>
                            <w:rPr>
                              <w:rFonts w:asciiTheme="majorHAnsi" w:eastAsiaTheme="majorEastAsia" w:hAnsiTheme="majorHAnsi" w:cstheme="majorBidi"/>
                              <w:b/>
                              <w:bCs/>
                              <w:color w:val="262626" w:themeColor="text1" w:themeTint="D9"/>
                              <w:sz w:val="72"/>
                            </w:rPr>
                          </w:pPr>
                          <w:r w:rsidRPr="00591659">
                            <w:rPr>
                              <w:rFonts w:asciiTheme="majorHAnsi" w:eastAsiaTheme="majorEastAsia" w:hAnsiTheme="majorHAnsi" w:cstheme="majorBidi"/>
                              <w:b/>
                              <w:bCs/>
                              <w:color w:val="262626" w:themeColor="text1" w:themeTint="D9"/>
                              <w:sz w:val="72"/>
                            </w:rPr>
                            <w:t>Introduction to research</w:t>
                          </w:r>
                        </w:p>
                        <w:p w14:paraId="5DD4675D" w14:textId="3C659323" w:rsidR="00591659" w:rsidRDefault="00591659">
                          <w:pPr>
                            <w:spacing w:before="120"/>
                            <w:rPr>
                              <w:color w:val="404040" w:themeColor="text1" w:themeTint="BF"/>
                              <w:sz w:val="36"/>
                              <w:szCs w:val="36"/>
                            </w:rPr>
                          </w:pPr>
                        </w:p>
                      </w:txbxContent>
                    </v:textbox>
                    <w10:wrap anchorx="margin" anchory="margin"/>
                  </v:shape>
                </w:pict>
              </mc:Fallback>
            </mc:AlternateContent>
          </w:r>
          <w:r w:rsidR="00591659">
            <w:rPr>
              <w:noProof/>
            </w:rPr>
            <mc:AlternateContent>
              <mc:Choice Requires="wpg">
                <w:drawing>
                  <wp:anchor distT="0" distB="0" distL="114300" distR="114300" simplePos="0" relativeHeight="251658240" behindDoc="1" locked="0" layoutInCell="1" allowOverlap="1" wp14:anchorId="4C92831A" wp14:editId="7223FC0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rgbClr val="C000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xmlns:arto="http://schemas.microsoft.com/office/word/2006/arto">
                <w:pict>
                  <v:group w14:anchorId="0D2C3948"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tfcxiQAAOkAAQAOAAAAZHJzL2Uyb0RvYy54bWzsXV2PIzeufb/A/Q9GP17gpl0fLtuNnSyC&#10;yQcWyO4Gm77YZ4/b3W5st+21PdOT/fX3kJTKVIlSOW1ndjPjPKTcY5pFURJ5SFHSH/748flp8GGx&#10;3T2uV2+uiq+GV4PFar6+e1w9vLn6v9vv/3dyNdjtZ6u72dN6tXhz9ctid/XHr//7v/7wsrlZlOvl&#10;+ulusR2AyWp387J5c7Xc7zc319e7+XLxPNt9td4sVvjyfr19nu3x5/bh+m47ewH356frcjhsrl/W&#10;27vNdj1f7Hb412/ly6uvmf/9/WK+/+v9/W6xHzy9uYJse/7/lv//jv5//fUfZjcP29lm+Th3Ysxe&#10;IcXz7HGFl7asvp3tZ4P328eI1fPjfLvere/3X83Xz9fr+/vH+YLbgNYUw05rftiu32+4LQ83Lw+b&#10;Vk1QbUdPr2Y7/8uHH7abnzc/baGJl80DdMF/UVs+3m+f6QkpBx9ZZb+0Klt83A/m+MeyqKpmCM3O&#10;8d20KEfjohSlzpfQfPS7+fK7nl9e+xdfB+K8bDBAdgcd7E7Twc/L2WbBqt3dQAc/bQePd2+uqqvB&#10;avaMYfo3DJzZ6uFpMaioNfRyULVq2t3soLFjdVRM61E1ilTUNnR2s9nu9j8s1s8D+vDmaou382ia&#10;ffhxt8f7QepJ6KW79dPj3fePT0/8x/bh3dun7eDDDEP87ZD+I5Hxk4DsaZX/5ff4z/ol+NBP0Rm+&#10;0fxp/8vTghg+rf62uIfuaCiwyDxzF61As/l8sdoX8tVydrcQOUdaTJrr9AsWmhkS53u0r+XtGHhK&#10;YeJ5S2sdPf10wRO//fEwJ5j8uP0Fv3m92rc/fn5crbcWgye0yr1Z6L2SRDWkpXfru18wsrZrMTu7&#10;zfz7R3Twj7Pd/qfZFnYG8wa2E98u19t/XQ1eYIfeXO3++X62XVwNnv60wiCfFnVNhov/qEfjEn9s&#10;9Tfv9Der989v1xgHBazuZs4fiX7/5D/eb9fPf4fJ/Ibeiq9mqzne/eZqvt/6P97uxT7C6M4X33zD&#10;ZDBWm9n+x9XPmzkxJy3RgLz9+PfZduNG7R424S9rP7FmN53BK7T0y9X6m/f79f0jj+yDnpz+MMmV&#10;JZKPhxmKaSQzlG3jYCSz84Fm57F2bNzAcVwNYK/qshgOR84JtBZtOBrX3qLV02JYlRN6y+ymtWiT&#10;YVNDEOFQTA4Wz9u2oho25RjWhKxiVeA1ZeMGixjVrm1zdrfb2iZsLfMgq3hoLcnFJvvH9fwfu8Fq&#10;/XYJu7X4ZreBDaGuoiHa/UlgWL25be18UReQPm6eV1AxrMdjaK3bOKWgFIuD9U8xaY1iV0OfwPrT&#10;1JLB9f12sSDMMcA/QYE0Rp35J33vNqxs0az6hg0j/MLg3cuf13fwIjMMc54rHU9aNdPGabgpi2ZS&#10;8jCG3XKusZhWzdg5jGY6gbEMBg8U/V78BUnjpxnGwR28BQ+IO9eOW7To/vkJluZ/rgfDwcugKJ13&#10;fmhJYCoUyXJA5oaH+4EEg6ElqaY2Gwz2lqYYlQOTUa2IJrXNCO1uGVXD2maEidESoU02p7Eiqoux&#10;zQn4tJ/TVBFBPzanQit73NgyFVrdsBIJVsdovAhUPklJpXWeEkrrfFQlZNI6T40lrXIlEGZ1Ozhn&#10;S8E0GMUfV27A4hM8EWCtuOrNekfAkUYv7Oet97OgotGdIBaLdct4De/LE0MpxJnnXS8xGk7EYzcJ&#10;85wxnoh4ehQxDRlu4XFNhKMR8uMaWbhWFsc1s3DtLIKGinZcPxEw7UZS26sBIql3YjMAEqh7qZvo&#10;4+AFLggmZ7CEs4VdoX9/Xn9Y3K6ZYt8JD/Cuw7dPK01VYQpCU7AsTrH+a//cMLOJNBl2I0vGMoEd&#10;rMJxdGITIZ9/nX/Ka8eiOsznLDvfiIm3556Lfwo3YTbyney/9E8hkpHTZTR/Wu8W5JhE/+0H7hPq&#10;SuU4gvBgd2wUQV3qAHUyCknFEgIav53tlgLgWQLS2OwGke7qjj8tF7O779zn/ezxST6z6h1ClNjr&#10;ABx/Owzt0fG+i43PiIc5spJIwbXPIeBPgXjgjbqIh03RuREP4paJRzzT4WgiiEYhnkldeEhZl+Nh&#10;xZAbne6Rkx64vw7xwKzxuDrAGe2CyUmVDVtr8lEeN8FktahgQp485hJ436nNBtaoZVONbT7a907J&#10;9xriwCK0fJoEH+16CxCZjAK0UzAciFum0Q6EsTkFaKcYJpQUwJ00L63uhrFFLFUId5JiBSpPsQp0&#10;Pkk0UCu9sPsO7uPQMeUowUgrPSWR1rkak5gBF+BkIMPfAXBKAtXCQcQiwIjknFs8/CqchSlDOIvM&#10;x+txlsjWiuYxh38K9qgw7IGepnmE0ggVbFEWFJFpJW7O7LGjF+QXvhQ25ii6RpBRIUY9ya4Ssql3&#10;NP5l/ikthasg0TyA9l/65wWKcRr8AsV+zaqOz5A6jOWWHihK6kIxjnXODcVSuTmffCrxn4diWJOa&#10;VmfMPsWppS4WK8pxlKHS6ID9Z8xGgzFynxYbjQzYn8dsNC4YE/Cx+GhcUBEuiPloWFCMUow0Lig4&#10;hxVz0rig4hyWJVIAxsqEUAEWq5GgsptHSYYWbEq2LxYrAGNNRVk6Uy6t8xFjRINXqHVKHZq8tN4n&#10;qTZqzU9rgnYmr0D1Q0bUhmBa+XA/KY1R3rjVWFGN7DFR6qGOBARBfUs2MgQHbkg2miOs1COe2KS4&#10;6R4oqkQXwMGpd5ZNkpvug2KYaqnuhAKLCSnZdC+ME51Q6k6Y1qm5RO681RpSmKbSKt0F42mqlZXu&#10;gVR3VroD0jOg0vovE51Ji8Ot8OmZWWntcxo+HrMEzVpWaYOB+PpAljA9lK1qWaWtGGQ4kCUaWIeK&#10;T4yHWus9xUmrXVv6S6Rk59A/v0gpGViRHQZav4WllRRoPlNPhpbJfRjTQ46ZzOQ+GOghx2Rlch/9&#10;9JBjQjJ5EBQmm+qil1tYtGOaShaNuMNoHUXumgq7dBS5aypsz1HkrqmwL8eQk30h2WFDjiJ3Ta2D&#10;pp4eXZMYiK7ZY78+vJa2dLP2YTgJW4n2jr12/Jf+6UJwJoJVdkrx3/qnC19FGfADWTICE3glPE+W&#10;zC1fwNllyUbSv/CvWbKJvBQgLUtWDOHRIBzhrzwheVEiBLTKE7oR5cFXMkUAuOQ4InUtY8+r1z+d&#10;mofu1cA6WcKxtAUwJkuGpR8ZAvnXugb39Yczi329C28P7fUOFdFIz7iTYd4zhO25cFnBOmsV2Ge/&#10;goWp0k2b8PQ/d9qkQlXURKZvPWkQ1bgqGZ82GRc1mQsq+EIIiPUu7ztPWsGqKcRCrRmsj16e0nCa&#10;QPBkxCZZk8Dyt+A9wQWqa0kSXHT0wpFQLIuOXRoK9QxhdOBS0qpTzEbHLagptvlAwa3EBdUPxXx0&#10;0FLyMpghT5AvseUJsyXDwhYoTJaYAgWpkhGnSiyJtKYTEoWapkjYYqR1ndBRsGw1GSaUTesUB21T&#10;5iDWNhYKDjSQxpYpTJDYnIL0yGSU0HeQHKEQOBYpyIxMoAFTTaXWd0Iire+kllDYedAApRUNifTY&#10;bnjl0ug4VJkeGFH0azDS2k4OpSAVQpmQmFGQCKlTgzvIg3CC0uCkjUhyvoVZENumBUmQoqLkjKGl&#10;IAeCyWS2LtR3gpFWd8pAan0rC3nJNVxyDYJeL7mGqGjzd5BrODkbADtIyQCyT1YugL4GDvRhfqqm&#10;sUPmY0r/dIG+8GrygSV5IUaefaEvk8FOZ+NPYQa/kKWSIBVuKEslvOD1slSuVBVeNk8Go41mOr+Q&#10;Dtw9Wb4BsO7EDO/OBfeOV59kzKuvmWI0+lQmiu1TvysG7utLWtrhkdGTS5CUX88wS4zYS8x+idnv&#10;rA2siVIHjLVuzM5z8Owxe1Nh85XMzLIqCnzmQNrH7GVd136fzRT7bM5YdRoH5N2YvcHKZies1zF7&#10;wQtgMRuNt2sKbgw+OrYpudQh5gOzcAjuEJObjHRsw2C7iBlpsF1iKd1kpMG2rM7GjDTYLrkS1mha&#10;ELmPeQE65hTE7hXvjLFYhepO6DsI32tOcFi8tMoLWec15NJKH6FnTF1RPdyha+pE/wUx/IirOSy5&#10;tOJpWxbWxQ25tOqbgqomDF5hFI9Y3+QVxPHgkuAV6F6KHGK5glB+NKX6WkuuQPdFYkwEJQ4jDi8t&#10;Xlr3GIN2E/WQr5uUurTqpWjbaKHWfIWqFrOFQURfc6FEzCqI6cuUsoKYvuRyEIOVNjLJOR0E9VK/&#10;ZLDSQx6bPhMN1GpPTMSgsoGCcdd9l2D8EoxfgnFUF1g7KP8dwfjJ0TV5KAqvaYJb4XW4cJiKrl3h&#10;S52P7shdUXjU7s/30bd/uigcEoEMtjAbK7qFW6CXLBlhTnADMsmS0RoT0QF15OncCi8QRZ6OyrDA&#10;D2ghT4dNlkQHJNBDJ1o5GGKvNP90y+NuwR0ePM8PG1VZPozaXEQO7Ypa8uK5/QfwqlluNbw5GguP&#10;mSWj9DyR9YwAF27A02W5hUPYq+sSR1/i6F8TR2O6dONoHsTnjqNxYErt1r7HqK5xOwIOuzdHZTXB&#10;9OC17+H0jGG01KvpZe0ois4G0VhHfhnETDS85eW4eAOojilKCnViLhrZJrhoWMsIOeaiYwmssAPW&#10;Ri3SgQSB45iJjiIYGvts65e8efBkHAI9Mww5BYUQD3KlvkO8qfdP8ZC0Gt1P5XxLW5Xpefin8Dq3&#10;awnP3Np/9L45OD7gaZU6F+Con9NZUpdjAdSRWu4kgH/XsQCwW13HwpDx3I4FhVLV2I39YlRVUjR1&#10;cCzwK5R/Y8eC+sVz5mcJnuUci0B4TaFTVrz7IirL0n4F2/2Xg5iJ9is2E+1W+KihmEngViTf1W2O&#10;diucS425aLdiM9FuhXfexEyCfKxkbrqiBNlY8k7C5ZK3sUN2F7feQm0SBPHGgZOdGcVWiKmh+9eH&#10;1BgP8FJtmb/3O/4p/keIEPLlQjgX6bUjwbPwT2EFkfG+nmLpi7/z50z+ZkdJfvZFxLCWXX/HiZ5z&#10;+7sRFiQpj41RPWomUxyjKMbSL0g25ahdkMSpkc3wPFXE1ZQjmCnnJLRL60ZTY8k0aRLt9ZJ8tOMj&#10;C2/w0Y6vGlGFK7h1XYX2fdirajLSzq8qyIcajLT7w85Sk5H2fyWfRmgw0i6w4P3XRtsCJ1jCU5oy&#10;BX4QfWtLRSC/Xf2jtRebl9Z4ySt2llxa6ThnMsFLa73klUSLl9Z7UdGqpKGuYFWywu5xU/NBZfE0&#10;JZZWfT0sbVbBoiSicFOqYE2y5qJwo4VBbTFXhBoNDJckOWC3WGnFc8G7xUrrveGlMYtVoPfEPC71&#10;eG/GtIxosdIjPjGwgu3W45rqAgxOwYJkYi4H65HgkeCkhzsnN2KrQDF0OyXGDEQtmbTOE8MzqDEe&#10;c/mExUmrPKGnYDUyqXHaEdJKzpUYxjgI9lk3XI1vCEU59JYVL5gbrIJ91oinbJ0H+6wbgv4WK610&#10;qXuwpNJKT3kZqhpToicMX621jr15CbH0SMfR84kWar0XTWLWAFge5CpRTGKOdToLpZUeiVBbrpF2&#10;pSWKEGxeerSXOJ7CVD2tIrVvLHBshs1Lq76cUGmH0Y0jrXsctZTgpXVfwZ3YvLTuU36Cdn+2wldc&#10;JWKJpVXPobIxuOgkpwOr1OhqtObV2LrEl78mvkzuNHdJx1vkYVQ4mibHqAS6vT3pzNk0dwwu5u7T&#10;qT2b6iU2vBTp/x6L9JODwK0mn3YgQJq7G8BwWseMd/JaNCKxinwUuRvAbU4jP4DJ9xB3eJdjuLt1&#10;+9v26OAe7q6p8BFHcXdNHR3XVHcMwG27VTwvjDu27xbmXAlzctqLfA/lvci9WIkv/h4q9umqVDVJ&#10;l84nqvxTElYIbLnD2kS1/9o/HRltm8RLcRyAtNV/7Z9ChqCUyRB35ukIyIAdYso8nTtKAfFilg6R&#10;IvNDLJinI4iP9yLOy9LhjEUiQwyXJcMaGZP1bE5xexDoRp2s8qQnEFdlydzGEyD4LBmQD/UXZnvu&#10;nfJKh2QwdH13+qd0q8xpxDFZXqJaxChZKpGrT3pX5ITYIsvMl+nI+nJS/gaQkrqzpyqJJh73en5Q&#10;AukzHbB8VjigeKYDTs/SAaELXYtAvPb9000unDtC8gFf5/lNgNmJTk4kTmoFqJnpeuYMEDGT9STR&#10;U+bmUiF0qRD6NRVCGJPdxDYP998wsd1MsZLbXcjFtXD+TNFqOJ62c/ikwzE4XcRWQyesu+Egbl+j&#10;Ca5JdBTO2auISRCBU9BscMFEbqNTzlZEXILYm08ujGWBz2i5FJy2itjosJs3sxjCoKNbNrz9RMyp&#10;brUOuWV/vcEnSGVL+VQkT5jInlCuw+KktYxEDVIKMadAz4jwbU5a05JFizkFum5oa40lU6BtznzF&#10;nLS6C+SBbU5a4QlGWuGThERB/tru/jB7neKjtW1PjCB1TYkSpyC4tC+5TCwZCdoL8WlywQlfbqIE&#10;4wgh3gk3BdHZHgjVaFhaoZrgZo8mU4GaYPAesCaQs+eUezJzAH49Rfqu9h4GNQsjXR1gMcmjV1IB&#10;gU3xE0mw6QB90QbLHtv6p2BcV2UBI5aVTfD8xAfenod/Ol4sWHsIo//SP3Vo47vIf/d60HpU8eCl&#10;9pDSF4PP5UoieM0uZOVI+dyQtRmOx4ei9mkDfMow0ddi1FPcbeyL2hHd+TDxdMjKE00jsy5kRYSd&#10;Qayy9h4x0VAKi3ooJI+4BDiKS+MjLhpGJbhoDMVII2KiERQBDZHk88MZp3s89DxtdBud4PBcEq7V&#10;sbe6/unSHRgecCw9VKGL9Rwu9vuM1zJ/7rV0VBrSsd/4J5izc9tvVUvXTMaT9hZmb79x3Ie3301D&#10;1+lCBkzYk8035+Jz1hvlFRnrTYFwxELbbrmoNuKhbTdlGyIe2nLXVC0Vy6EttymHNtxcvBXz0HEv&#10;Wf9IDh318iUXMY8gyWAyCVIM5EKEyefnQpLhJPQMe33rFwnyi2d2qHqye8JwgHeC6k8Ox3iUQB7v&#10;UvxTnJOEY20X+y/9U4gkMupZahIHhkyHTHbPwT8vUcpWDLFsLLpcnLp+vl7f3z/OF9cv6+2vSKwT&#10;6Op6OYbBZ/dyExwsDZMKW4APoxHKcdi5eC+nj52ejF3e/RxuTnIGOT9XyDKyJtFJSHIwMZPA03Fi&#10;PeaiXR2ne2M2gbPjzHrMRns7zmTHbLS/QwU4UqIxG+3wEufEapcHDjafwOmh9NTSTuD20py0mgv7&#10;hF+CPu2CAF/pbjSNFr9bIl58iFVEOaSWhnGFxUjrmhy6wUfrmrPPouqLS//dlumdjC8wSjjhi5Fw&#10;MsLgdZwkwnAJ056aC5ekRdlNDj6Q1JSjbcevRxf+KSgDlRvHkNFEBbe2ZMsz8U9h5nLRPRDp3OH7&#10;5U74qxo3OVBE+/757foJne4vgn9ztfcf3+63nygBi6viH24etpufN4Tigo/zv3xwF4nCzgoy+WG7&#10;fr+R+IyIQfED/fQnQED4bPr443r+j91gtX67xBXLi292m8V8T22k0d/9Sfs++b0Po4GeBh9pkaRx&#10;06Ke4CJff4enRylFNWxKlFjxTm7cLjqaNAzREf0s/xpxaOrpFNU+jHPmy+8+7gdzesW4HlMxMm8G&#10;b8bjaScje1AOSUg47GW3GXx8flrh02b35mq5329urq93tKgw2331fPqdrYAGHRD4mxRXwNKMnXZH&#10;BXYNyoHFh13yxXTS3j1CePB8uY7C13E83LmW3nZz1bXPmx9INDyR4ytjNhqeFCNKVxuMNDzB7Zs4&#10;jDFmpOFJNSQoaDDS8AQ8bE4aoNR8mbvBSaPBJCeNB8HDlinAg7hs1mxdAAhxgm2C1TEaDxBhwUdN&#10;Gu0LICHlmQyVB5CQ7/ywGGmdEyS0GGmVKzVdMOGXiwlpmHDWCXbl9aDQnXQHy5KFcrhSjsAX7EaW&#10;jGUCHazCcXRiE5NoFBej8Wsxu7NAE7aWgGbPAXaYRAQg86D1E0BD6q3Z02Y5G3yYASqVQ/zn2rcT&#10;JMkJ+CPPDdLY83v8B16vecHlZCFWOqnh9uPfZ1sgRwClnTsywv0BoPSJEBMGfgcx/SZr+xX2Q+I8&#10;R54XkynuceS3KMQkqTLGknXVYCnJDVQPa+fvd/sfFutnHnIfUNPEYLQtkztgHcyrNjvCXi5OIHUR&#10;k6tgT+XNaPOlkWLRgAkFnsuBwUbjJWyqNPlovDSlBJzBR7tu3lNvyKNddzFOCBSgJd5WanDSaAnC&#10;2CIFaKkAzjMbF8ClNC8Nl1AqarPSCi/GlBw0NBXApSo1ALTOcahrgpXWeoqT1jof2m/JpLWeYqSV&#10;rgS6IK/fLfJKriTCIpEhvG3LHXktET19WrUmzWQCajQCXw/URDakWHJAyB2ZM83n+Nz+MRijLDOW&#10;G/pwMycJ0mBkWG99dLT/nFAazrHLtkEQmLs3NPlWoeo5jfoC5ghgMpAknc9ukOla3fGn5WJ29537&#10;vJ89PslnVrcDOzvOgB0w0GUR9LWLoOSTO2gO/4RuIOUi3ehzjTtJNNLsCL6hP6g3Bu9e/ry+W7y5&#10;mr3fr9mWeBgWZRdHw2JYYccg97XPLuLOagRckhiclsNOXhB27rVgTsySBmpdLIdDukSWAyLU4ALn&#10;bbwMYi4aWoxLwAGDjcZyvKEnZhPACr5NxuCjUQUjsJiPBhW4I8mWpwsqYjYaUqBG1WxVAOMIm8Rs&#10;AgxH0MQ1CnO4xd+zpYfkBx+GT9YNCGIrkbak4cc+jwxGghh9R57SRwOgyhCjh4jYpwTyxJJouPV1&#10;MHli57B9UiJPTColOdpkApNLU0/YjIGO4bU5DPDXe3e6ygiyyXIAG+HbNXELF7foVaA69LP/2j/d&#10;Gpioxd3ileQmzFCgIR3uefjnpyoBomamsiF+WwOPyCPzIf43klyhY5hf94ZLQoS1/p+SEKEVra4P&#10;5RKfwFPO4Cd5sY7GdPDN0T4U06byKZFyWNbdRSSsyk0o9SqH+OPgwTPmRGSLfc6PNrVbD0z4UQ7S&#10;YzbakfJZdQafwJHKBWi8SqfFCT0pLSIZjLQn5f2s7ugAzUi70pKXawxG2pVi6Qvph7hlgTPlC7oN&#10;RoE3xYFcJqfAnyITZjeOxmGbyALGSvAKFC6XzsU9FyRFMOwSvLTS5aw6q4la6wWXTRnaCo6dHE34&#10;RjZDLq14WnS09aVV38hFcTEv8lkHfeGMNpMXnOeBCq2zdR8cPFmgxsrmpXXfDBNtDO61R6ib4BXo&#10;Xq6RNNqodY8L5Wyx9JCvxymxtOolpRiP+eDsyWpKENIYEcHZk+4yvGhCU31m2z0VHx5qsdKDHlcV&#10;mg0MTp8sGR5brLSZ4Zo8Y5gGx08WcldmrHbaA9rKzvm7WFXB8ZMEkp1IQEUXkIxiFirIIXy0We+o&#10;POXWBsnJOICsIWPq4yIBMnhMflws4FDxbXusUw/AF9zbyd8lZXdo+nLoXTQIfqeX4aH7kWalCU4j&#10;+rDv3YpkDt+G8Q6BAIzQnvOryBFxIOYjT8/EP+WVbpM68E02xqKjR8Gt6rlGHgcmMZms0SXDOmAS&#10;aULPAUvAG0wHRJGVDlhC6Np0kW+kf7qo0zUDSCDPD0aa2nEwxJ6Pfzp+qOFkuqHfUOy/909H59L2&#10;o54TwBymh+fNiueS4/CqWTJ3GR48ZpaMPDXaCm+YJXO1rfB0WTKJ2LtZ+9fvOtWlA2+pCuF1pQPp&#10;cwX0Cy61CZ/LyQM0WruhONuQIOA+QyiOAk2kqcUK4KhoxOU0PQ7VCfgXGCWJxHE8HuSSVJbPir86&#10;ny0mUcerGiYTjByzedAUGiIfcZ3emFB7zEWj45KP0OZG6RfpkCTBRQNjOSsr4qKjETkdPGoRVBvA&#10;61grOgI8aOULx9ZoPnDqCRllCqQAZDA4Xo9jiAccjwywJFZw1+n1UDlMBDTzKTPF2ndcnBNWcf/5&#10;frZdXA2e/rRCjf4UsAyWcc9/uL0XW/3NO/3Nf8auDHIPv/lWAwoxu86JCw7O7ZyKIY7MFeSOzaY1&#10;tm2EzklfyYeU8fmck5zXqj1C1znJDc2aQjsnSXWJsIcsMuxFa+zlSj6O0TUT7ZtsJto1YUMDbrCL&#10;mASuSVJlXVG0a0I2zeKiXRN5yVgn2jXJlXyRKEFWWPJHXVGCnDB5OGnQF+7hkikVO3t0skOkfRRw&#10;iND96x2iBJ09pwkLUc/ZbSQNXGs7Enw46p8SlkrQ3LOP8twB3bnWPtMR3bnecFld/c9aXcWY7npN&#10;tpfn9pooQSrcQeG13r7oS5RwdS2KlFxMR4uv7U6Sk4I6uhYNm+0lW6N9Wtd1jiEcx5gHz6h9Z5KP&#10;dp8c2cV8tPusGj6NIJYHTT+4YVqCNATSLhQHWdgN004Um+ZMRtqLllPygIaGtCNF5YnNKXClJa8Y&#10;GqwCb0q3TZlSBSustDZsikVJiFZTZVkmeGmlY+gleGmt0w2Htlxa74UclBF3YLDCWsm9cPFYoJxl&#10;Kz1Vuttt1LqveZXcGA7BCmuqicECq6w+WqyCsZ4YWcHxyKNUC4P11ZL2WBgDguooWjU0cmtkrCwU&#10;+R6o5BiPWO/hzX68em81UOs9JZTW+phPyDY4BaurCU7B4ip42OOKVltaJSRGAoXzLc2Yz5u0ZApG&#10;u63yYGk13Tqt8lTrtIlpuJbAkklrXA6piTsvvNlPLl+Lx0F8s58xpGhDY6upEZ9KbkhFawstFa5c&#10;NEcnFpIORLhu1u4+Wh5pWfHivyWVHug17762pNJax1EACbG03iuulbB4ab0XuMrTbqIe6yWfvW7w&#10;oqLhtokl7yky2hje7MdbryxeWvMlDtwx5Qpv9oOzNC0yXRFykGuSaCOtS7VURVIurfuKU69WG7Xu&#10;uYbDaqJWfdUkkAeuezqIJXf4xkM+uNkP8tjaim/2E06XMNUudbbD1HRUiyGLgO/LPbA+qRmXP75t&#10;QXq+QIMcOSlSUmWSFqCIHr+yKtJLzCMm96vsee7kkYm8rWjuIXe9KqsavcJUsDXMncOifnLX1Dbh&#10;0COMa2p7amOe/HKzX2rMXG7229OWD5pVm9l+OXhBLQvwFq8nwSlY+TP+HkPb1xWkSmM8Xb4wApEt&#10;T5R2JPu0mH9KeowOYKT5hBMecotKiEqZrG/LA0JOoZPjkDA9/ev8U15LpTj0WgSM2fciVBS6niPO&#10;EAYyHQK9PD+UVtB7EcRl6dxr+4pU/LpDz1spJsJLEVhlX0qhNJH1FBYJM4QMWWaOqgUgXv/+Kf0g&#10;2kAgk+UlfXDcGxGAZHlRAMy6yHeUv9oPGs6NS1zpx93ZniDlm+ef0kzkiJms79gU57oA5rNvBYxn&#10;fgDqWTpAdKFDaiDXCsBvpivaLQxefP90s8Zd/wDwnOUH2Mz8ekqsAImZrOfyT29vuu+81DvBuF+2&#10;7366s1ioDLmbHGcr8hsmx0fTYT3snsYywmksAIq08whHnNFFgTK7T0qNU5ZBUGouL17ImQKaBJO4&#10;DaspgxIzgXVpKQpKnxhcdAhPAXzMJQjf+czgWBb00OFNFCXHbGA6WxJ3OSB3om6SDtw5VxWz0VF7&#10;UfFRyLE4QTpcisFcdcBhWSFMhnP6zFBPkAzno2pikYJUOHjYig42GyFfbumIljZbJRXIXJhdRvPh&#10;QEVZYkMmre6Ck8RW67TCE4y0wt3lgFG/BSlwSvLHAoUJcFrKN+QJNhjZEyPIfis2gJyXDSWXDSUw&#10;zadtKJHMwinVg5h5KJag0W1Fe4K8vedIxXoCb6WqJhlMCRjFUlYOY7odQn2XAwo6h0HNMnPR1uGO&#10;MY9T/VPwKmY/wW43wZPy+10cgKPZFrjQsifYEqoeZC7NRJCRe2HYRb5pF9h7gb1SQPmJjiCklewu&#10;7GUUc3bYiy1D5MEpPC9LVIh0KimDCwbrcRtznw57OYzWABDzs0U25NwR52OmagqNeo+5YJDQWMxF&#10;o96Sy/wjUTQUwwqlxUXjMEYrERN0odGezw+rnO410fO0efAUp0nL/TSGecykvY7kSHqozu0DzlW3&#10;d6kMJEv1JdXTI0TregFGfGf3AofKQNx6gN0NrhDPVwbqawpxdYLPlJ7sBOLAvGMz44MHtA+gnEXE&#10;Ikh8jGG7Yx7aA5g8tP3nIo+Yh7b/lIGJ5NDmvyZ/FvPQETj5kIiHjr/lsP9oL1mQ7jCZBMmOgyCf&#10;nyNKLmZDzxQb+uWu/PquXaBwspPDcICPwxh4fWAIFhRZ8ShJujghkrGWJJIQ86hQqC0v8LGQf0q4&#10;d/GVctbZ5ZzPf/Oh7Tg4OPKVPOHP7itRQujWFpuiIncpYYr3lWOcSwD/wUeUnfWgT8mB6HioGzG5&#10;lXpN0nWXMZPAX3L+GunaTuClHSanr2M22mXybTKGMNpnSg13FOJpr4nbdNqDNXWbtNtEdhtFjBEb&#10;7TilcN4QJ3CdcmtixChwnmlOWs0FX5sYc9KK5suELJG0pqX8PmakVc3HYlmMtK4JFsQ6CqrlOZsu&#10;HX8BBnZJnA0MkqDDJV8/aeXiySgFo4QT2BgJJ+MUHrhJCOISwO06qocV/umyyZg0wDy4AieXtCWp&#10;CRm149cz8U9h5ip3+sjcQVmoasq9kwwD3tlz8M254dFlYz6uyFtv/3U1eNnONp/DxvzDjYB8amp7&#10;XyL/+8sDoSr4PjR2+Tj/draf6b/5FzeLcr1cP90ttl//PwAAAP//AwBQSwMEFAAGAAgAAAAhAF1m&#10;SEzcAAAABgEAAA8AAABkcnMvZG93bnJldi54bWxMj0FLw0AQhe+C/2EZwZvdxNikpNkUEQRRL7Ze&#10;vG2z02xodjZkN2367x296GXg8R5vvldtZteLE46h86QgXSQgkBpvOmoVfO6e71YgQtRkdO8JFVww&#10;wKa+vqp0afyZPvC0ja3gEgqlVmBjHEopQ2PR6bDwAxJ7Bz86HVmOrTSjPnO56+V9kuTS6Y74g9UD&#10;PllsjtvJKXi94FTsXlKbF+/LpFkev94OYVDq9mZ+XIOIOMe/MPzgMzrUzLT3E5kgegU8JP5e9rIs&#10;Z7nn0ENWpCDrSv7Hr78BAAD//wMAUEsBAi0AFAAGAAgAAAAhALaDOJL+AAAA4QEAABMAAAAAAAAA&#10;AAAAAAAAAAAAAFtDb250ZW50X1R5cGVzXS54bWxQSwECLQAUAAYACAAAACEAOP0h/9YAAACUAQAA&#10;CwAAAAAAAAAAAAAAAAAvAQAAX3JlbHMvLnJlbHNQSwECLQAUAAYACAAAACEA6nLX3MYkAADpAAEA&#10;DgAAAAAAAAAAAAAAAAAuAgAAZHJzL2Uyb0RvYy54bWxQSwECLQAUAAYACAAAACEAXWZITNwAAAAG&#10;AQAADwAAAAAAAAAAAAAAAAAgJwAAZHJzL2Rvd25yZXYueG1sUEsFBgAAAAAEAAQA8wAAACkoAAAA&#10;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jgSxAAAANoAAAAPAAAAZHJzL2Rvd25yZXYueG1sRI9Ba8JA&#10;FITvhf6H5RV6KWaTBkRTVwkBRUoPNZr7I/tMQrNvQ3bV+O/dQqHHYWa+YVabyfTiSqPrLCtIohgE&#10;cW11x42C03E7W4BwHlljb5kU3MnBZv38tMJM2xsf6Fr6RgQIuwwVtN4PmZSubsmgi+xAHLyzHQ36&#10;IMdG6hFvAW56+R7Hc2mw47DQ4kBFS/VPeTEKdtVXkye7Ki1Oafn2fT9/mnw5V+r1Zco/QHia/H/4&#10;r73XClL4vRJugFw/AAAA//8DAFBLAQItABQABgAIAAAAIQDb4fbL7gAAAIUBAAATAAAAAAAAAAAA&#10;AAAAAAAAAABbQ29udGVudF9UeXBlc10ueG1sUEsBAi0AFAAGAAgAAAAhAFr0LFu/AAAAFQEAAAsA&#10;AAAAAAAAAAAAAAAAHwEAAF9yZWxzLy5yZWxzUEsBAi0AFAAGAAgAAAAhALZmOBLEAAAA2gAAAA8A&#10;AAAAAAAAAAAAAAAABwIAAGRycy9kb3ducmV2LnhtbFBLBQYAAAAAAwADALcAAAD4AgAAAAA=&#10;" fillcolor="#c00000" strokecolor="yellow"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QigwQAAANsAAAAPAAAAZHJzL2Rvd25yZXYueG1sRE9Ni8Iw&#10;EL0L/ocwghdZU12RpRpFBFEPLqi7nsdmbIvNpCRRu/76zUHw+Hjf03ljKnEn50vLCgb9BARxZnXJ&#10;uYKf4+rjC4QPyBory6TgjzzMZ+3WFFNtH7yn+yHkIoawT1FBEUKdSumzggz6vq2JI3exzmCI0OVS&#10;O3zEcFPJYZKMpcGSY0OBNS0Lyq6Hm1Hwu+5tP5/uZAbXczM69W678G21Ut1Os5iACNSEt/jl3mgF&#10;w7g+fok/QM7+AQAA//8DAFBLAQItABQABgAIAAAAIQDb4fbL7gAAAIUBAAATAAAAAAAAAAAAAAAA&#10;AAAAAABbQ29udGVudF9UeXBlc10ueG1sUEsBAi0AFAAGAAgAAAAhAFr0LFu/AAAAFQEAAAsAAAAA&#10;AAAAAAAAAAAAHwEAAF9yZWxzLy5yZWxzUEsBAi0AFAAGAAgAAAAhADMZCKDBAAAA2wAAAA8AAAAA&#10;AAAAAAAAAAAABwIAAGRycy9kb3ducmV2LnhtbFBLBQYAAAAAAwADALcAAAD1AgAAAAA=&#10;" path="m,l39,152,84,304r38,113l122,440,76,306,39,180,6,53,,xe" fillcolor="#c00000" strokecolor="yellow"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6d5wAAAANsAAAAPAAAAZHJzL2Rvd25yZXYueG1sRI9Bq8Iw&#10;EITvgv8hrOBNU3sQXzWKiIJ4Efv0vjRrW202pYla/fVGEDwOM/MNM1u0phJ3alxpWcFoGIEgzqwu&#10;OVdw/N8MJiCcR9ZYWSYFT3KwmHc7M0y0ffCB7qnPRYCwS1BB4X2dSOmyggy6oa2Jg3e2jUEfZJNL&#10;3eAjwE0l4ygaS4Mlh4UCa1oVlF3Tm1HwynZO82R/cpdNlO7rcfz8W8dK9XvtcgrCU+t/4W97qxXE&#10;I/h8CT9Azt8AAAD//wMAUEsBAi0AFAAGAAgAAAAhANvh9svuAAAAhQEAABMAAAAAAAAAAAAAAAAA&#10;AAAAAFtDb250ZW50X1R5cGVzXS54bWxQSwECLQAUAAYACAAAACEAWvQsW78AAAAVAQAACwAAAAAA&#10;AAAAAAAAAAAfAQAAX3JlbHMvLnJlbHNQSwECLQAUAAYACAAAACEADqunecAAAADbAAAADwAAAAAA&#10;AAAAAAAAAAAHAgAAZHJzL2Rvd25yZXYueG1sUEsFBgAAAAADAAMAtwAAAPQCAAAAAA==&#10;" path="m,l8,19,37,93r30,74l116,269r-8,l60,169,30,98,1,25,,xe" fillcolor="#c00000" strokecolor="yellow"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qSXwwAAANsAAAAPAAAAZHJzL2Rvd25yZXYueG1sRI9BawIx&#10;FITvBf9DeEIvotmuVMpqFBGkXl0Lpbfn5nUTunlZNum6/nsjCB6HmfmGWW0G14ieumA9K3ibZSCI&#10;K68t1wq+TvvpB4gQkTU2nknBlQJs1qOXFRbaX/hIfRlrkSAcClRgYmwLKUNlyGGY+ZY4eb++cxiT&#10;7GqpO7wkuGtknmUL6dByWjDY0s5Q9Vf+OwV4zk715H1YnCfelr35+Zzb/bdSr+NhuwQRaYjP8KN9&#10;0AryHO5f0g+Q6xsAAAD//wMAUEsBAi0AFAAGAAgAAAAhANvh9svuAAAAhQEAABMAAAAAAAAAAAAA&#10;AAAAAAAAAFtDb250ZW50X1R5cGVzXS54bWxQSwECLQAUAAYACAAAACEAWvQsW78AAAAVAQAACwAA&#10;AAAAAAAAAAAAAAAfAQAAX3JlbHMvLnJlbHNQSwECLQAUAAYACAAAACEASC6kl8MAAADbAAAADwAA&#10;AAAAAAAAAAAAAAAHAgAAZHJzL2Rvd25yZXYueG1sUEsFBgAAAAADAAMAtwAAAPcCAAAAAA==&#10;" path="m,l,,1,79r2,80l12,317,23,476,39,634,58,792,83,948r24,138l135,1223r5,49l138,1262,105,1106,77,949,53,792,35,634,20,476,9,317,2,159,,79,,xe" fillcolor="#c00000" strokecolor="yellow"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2RywgAAANsAAAAPAAAAZHJzL2Rvd25yZXYueG1sRI9Bi8Iw&#10;FITvC/6H8ARva6rCslajiCJ4c3UXz4/m2ZY2L7GJWvvrjSDscZiZb5j5sjW1uFHjS8sKRsMEBHFm&#10;dcm5gr/f7ec3CB+QNdaWScGDPCwXvY85ptre+UC3Y8hFhLBPUUERgkul9FlBBv3QOuLonW1jMETZ&#10;5FI3eI9wU8txknxJgyXHhQIdrQvKquPVKHCPy7lzyR5NdThNf/JT18lqo9Sg365mIAK14T/8bu+0&#10;gvEEXl/iD5CLJwAAAP//AwBQSwECLQAUAAYACAAAACEA2+H2y+4AAACFAQAAEwAAAAAAAAAAAAAA&#10;AAAAAAAAW0NvbnRlbnRfVHlwZXNdLnhtbFBLAQItABQABgAIAAAAIQBa9CxbvwAAABUBAAALAAAA&#10;AAAAAAAAAAAAAB8BAABfcmVscy8ucmVsc1BLAQItABQABgAIAAAAIQDdQ2RywgAAANsAAAAPAAAA&#10;AAAAAAAAAAAAAAcCAABkcnMvZG93bnJldi54bWxQSwUGAAAAAAMAAwC3AAAA9gIAAAAA&#10;" path="m45,r,l35,66r-9,67l14,267,6,401,3,534,6,669r8,134l18,854r,-3l9,814,8,803,1,669,,534,3,401,12,267,25,132,34,66,45,xe" fillcolor="#c00000" strokecolor="yellow"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lZMxAAAANsAAAAPAAAAZHJzL2Rvd25yZXYueG1sRI9Pa8JA&#10;FMTvhX6H5RW81U2tSExdRSqCIh78054f2WcSmn0bdrdJ/PauIHgcZuY3zGzRm1q05HxlWcHHMAFB&#10;nFtdcaHgfFq/pyB8QNZYWyYFV/KwmL++zDDTtuMDtcdQiAhhn6GCMoQmk9LnJRn0Q9sQR+9incEQ&#10;pSukdthFuKnlKEkm0mDFcaHEhr5Lyv+O/0bBtl0t193vbvez2l8O0/zTpWnjlBq89csvEIH68Aw/&#10;2hutYDSG+5f4A+T8BgAA//8DAFBLAQItABQABgAIAAAAIQDb4fbL7gAAAIUBAAATAAAAAAAAAAAA&#10;AAAAAAAAAABbQ29udGVudF9UeXBlc10ueG1sUEsBAi0AFAAGAAgAAAAhAFr0LFu/AAAAFQEAAAsA&#10;AAAAAAAAAAAAAAAAHwEAAF9yZWxzLy5yZWxzUEsBAi0AFAAGAAgAAAAhALUiVkzEAAAA2wAAAA8A&#10;AAAAAAAAAAAAAAAABwIAAGRycy9kb3ducmV2LnhtbFBLBQYAAAAAAwADALcAAAD4AgAAAAA=&#10;" path="m,l10,44r11,82l34,207r19,86l75,380r25,86l120,521r21,55l152,618r2,11l140,595,115,532,93,468,67,383,47,295,28,207,12,104,,xe" fillcolor="#c00000" strokecolor="yellow"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8uJwgAAANsAAAAPAAAAZHJzL2Rvd25yZXYueG1sRI9BawIx&#10;FITvBf9DeIK3mtWDK6tRVKzsoYdWxfNj89wsbl6WJNX135tCocdh5pthluvetuJOPjSOFUzGGQji&#10;yumGawXn08f7HESIyBpbx6TgSQHWq8HbEgvtHvxN92OsRSrhUKACE2NXSBkqQxbD2HXEybs6bzEm&#10;6WupPT5SuW3lNMtm0mLDacFgRztD1e34YxVMD/n8a9/RbZ+Xn1tpSjur/UWp0bDfLEBE6uN/+I8u&#10;deJy+P2SfoBcvQAAAP//AwBQSwECLQAUAAYACAAAACEA2+H2y+4AAACFAQAAEwAAAAAAAAAAAAAA&#10;AAAAAAAAW0NvbnRlbnRfVHlwZXNdLnhtbFBLAQItABQABgAIAAAAIQBa9CxbvwAAABUBAAALAAAA&#10;AAAAAAAAAAAAAB8BAABfcmVscy8ucmVsc1BLAQItABQABgAIAAAAIQBsi8uJwgAAANsAAAAPAAAA&#10;AAAAAAAAAAAAAAcCAABkcnMvZG93bnJldi54bWxQSwUGAAAAAAMAAwC3AAAA9gIAAAAA&#10;" path="m394,r,l356,38,319,77r-35,40l249,160r-42,58l168,276r-37,63l98,402,69,467,45,535,26,604,14,673,7,746,6,766,,749r1,-5l7,673,21,603,40,533,65,466,94,400r33,-64l164,275r40,-60l248,158r34,-42l318,76,354,37,394,xe" fillcolor="#c00000" strokecolor="yellow"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Z4TgwgAAANsAAAAPAAAAZHJzL2Rvd25yZXYueG1sRI9Bi8Iw&#10;FITvC/6H8IS9ramKq1ajiCAreNpa8Pponm2xeSlNbLv++o0geBxm5htmve1NJVpqXGlZwXgUgSDO&#10;rC45V5CeD18LEM4ja6wsk4I/crDdDD7WGGvb8S+1ic9FgLCLUUHhfR1L6bKCDLqRrYmDd7WNQR9k&#10;k0vdYBfgppKTKPqWBksOCwXWtC8ouyV3EyiL+fHn1OpLeqVZcnp00WNZpkp9DvvdCoSn3r/Dr/ZR&#10;K5iO4fkl/AC5+QcAAP//AwBQSwECLQAUAAYACAAAACEA2+H2y+4AAACFAQAAEwAAAAAAAAAAAAAA&#10;AAAAAAAAW0NvbnRlbnRfVHlwZXNdLnhtbFBLAQItABQABgAIAAAAIQBa9CxbvwAAABUBAAALAAAA&#10;AAAAAAAAAAAAAB8BAABfcmVscy8ucmVsc1BLAQItABQABgAIAAAAIQC7Z4TgwgAAANsAAAAPAAAA&#10;AAAAAAAAAAAAAAcCAABkcnMvZG93bnJldi54bWxQSwUGAAAAAAMAAwC3AAAA9gIAAAAA&#10;" path="m,l6,16,21,49,33,84r12,34l44,118,13,53,11,42,,xe" fillcolor="#c00000" strokecolor="yellow"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f0vgAAANoAAAAPAAAAZHJzL2Rvd25yZXYueG1sRE9LawIx&#10;EL4X/A9hhN5qYg9FVqOIuNhLwaqIx2Ez+8DNZNmMuv335lDw+PG9F6vBt+pOfWwCW5hODCjiIriG&#10;KwunY/4xAxUF2WEbmCz8UYTVcvS2wMyFB//S/SCVSiEcM7RQi3SZ1rGoyWOchI44cWXoPUqCfaVd&#10;j48U7lv9acyX9thwaqixo01NxfVw8xa63OTbUtb78kduw64x3s0uZ2vfx8N6DkpokJf43/3tLKSt&#10;6Uq6AXr5BAAA//8DAFBLAQItABQABgAIAAAAIQDb4fbL7gAAAIUBAAATAAAAAAAAAAAAAAAAAAAA&#10;AABbQ29udGVudF9UeXBlc10ueG1sUEsBAi0AFAAGAAgAAAAhAFr0LFu/AAAAFQEAAAsAAAAAAAAA&#10;AAAAAAAAHwEAAF9yZWxzLy5yZWxzUEsBAi0AFAAGAAgAAAAhAMB35/S+AAAA2gAAAA8AAAAAAAAA&#10;AAAAAAAABwIAAGRycy9kb3ducmV2LnhtbFBLBQYAAAAAAwADALcAAADyAgAAAAA=&#10;" path="m,l41,155,86,309r39,116l125,450,79,311,41,183,7,54,,xe" fillcolor="#c00000" strokecolor="yellow"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a4gxAAAANoAAAAPAAAAZHJzL2Rvd25yZXYueG1sRI9BawIx&#10;FITvBf9DeEIvpZu1itStUaRQKB4KrrZ6fGyem6WblyVJdf33piB4HGbmG2a+7G0rTuRD41jBKMtB&#10;EFdON1wr2G0/nl9BhIissXVMCi4UYLkYPMyx0O7MGzqVsRYJwqFABSbGrpAyVIYshsx1xMk7Om8x&#10;JulrqT2eE9y28iXPp9Jiw2nBYEfvhqrf8s8qcOuJ3B+OWB6+Ju577X/G/GTGSj0O+9UbiEh9vIdv&#10;7U+tYAb/V9INkIsrAAAA//8DAFBLAQItABQABgAIAAAAIQDb4fbL7gAAAIUBAAATAAAAAAAAAAAA&#10;AAAAAAAAAABbQ29udGVudF9UeXBlc10ueG1sUEsBAi0AFAAGAAgAAAAhAFr0LFu/AAAAFQEAAAsA&#10;AAAAAAAAAAAAAAAAHwEAAF9yZWxzLy5yZWxzUEsBAi0AFAAGAAgAAAAhAAbVriDEAAAA2gAAAA8A&#10;AAAAAAAAAAAAAAAABwIAAGRycy9kb3ducmV2LnhtbFBLBQYAAAAAAwADALcAAAD4AgAAAAA=&#10;" path="m,l8,20,37,96r32,74l118,275r-9,l61,174,30,100,,26,,xe" fillcolor="#c00000" strokecolor="yellow"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MXfwAAAANsAAAAPAAAAZHJzL2Rvd25yZXYueG1sRE9Ni8Iw&#10;EL0L/ocwC940XUGRrlGWRUVPYt1dr0MztsVmUpKo1V9vBMHbPN7nTOetqcWFnK8sK/gcJCCIc6sr&#10;LhT87pf9CQgfkDXWlknBjTzMZ93OFFNtr7yjSxYKEUPYp6igDKFJpfR5SQb9wDbEkTtaZzBE6Aqp&#10;HV5juKnlMEnG0mDFsaHEhn5Kyk/Z2ShoT+fR38b9Z/fFdrE7eH/b5qtKqd5H+/0FIlAb3uKXe63j&#10;/CE8f4kHyNkDAAD//wMAUEsBAi0AFAAGAAgAAAAhANvh9svuAAAAhQEAABMAAAAAAAAAAAAAAAAA&#10;AAAAAFtDb250ZW50X1R5cGVzXS54bWxQSwECLQAUAAYACAAAACEAWvQsW78AAAAVAQAACwAAAAAA&#10;AAAAAAAAAAAfAQAAX3JlbHMvLnJlbHNQSwECLQAUAAYACAAAACEAjnzF38AAAADbAAAADwAAAAAA&#10;AAAAAAAAAAAHAgAAZHJzL2Rvd25yZXYueG1sUEsFBgAAAAADAAMAtwAAAPQCAAAAAA==&#10;" path="m,l11,46r11,83l36,211r19,90l76,389r27,87l123,533r21,55l155,632r3,11l142,608,118,544,95,478,69,391,47,302,29,212,13,107,,xe" fillcolor="#c00000" strokecolor="yellow"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L4BwQAAANsAAAAPAAAAZHJzL2Rvd25yZXYueG1sRE9Li8Iw&#10;EL4v+B/CCN7WVAVXukYRQXwcBKu7ex2asSk2k9pE7f77jbDgbT6+50znra3EnRpfOlYw6CcgiHOn&#10;Sy4UnI6r9wkIH5A1Vo5JwS95mM86b1NMtXvwge5ZKEQMYZ+iAhNCnUrpc0MWfd/VxJE7u8ZiiLAp&#10;pG7wEcNtJYdJMpYWS44NBmtaGsov2c0qcDcvN19mu999DLL1j3XX0fcelep128UniEBteIn/3Rsd&#10;54/g+Us8QM7+AAAA//8DAFBLAQItABQABgAIAAAAIQDb4fbL7gAAAIUBAAATAAAAAAAAAAAAAAAA&#10;AAAAAABbQ29udGVudF9UeXBlc10ueG1sUEsBAi0AFAAGAAgAAAAhAFr0LFu/AAAAFQEAAAsAAAAA&#10;AAAAAAAAAAAAHwEAAF9yZWxzLy5yZWxzUEsBAi0AFAAGAAgAAAAhAGvMvgHBAAAA2wAAAA8AAAAA&#10;AAAAAAAAAAAABwIAAGRycy9kb3ducmV2LnhtbFBLBQYAAAAAAwADALcAAAD1AgAAAAA=&#10;" path="m,l33,71r-9,l11,36,,xe" fillcolor="#c00000" strokecolor="yellow"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ETjwgAAANsAAAAPAAAAZHJzL2Rvd25yZXYueG1sRE/baoNA&#10;EH0P9B+WCfQtWVNyKdY1lBLBp4Qk/YCpO1WpOyvuRq1fny0U8jaHc51kP5pG9NS52rKC1TICQVxY&#10;XXOp4POaLV5BOI+ssbFMCn7JwT59miUYazvwmfqLL0UIYRejgsr7NpbSFRUZdEvbEgfu23YGfYBd&#10;KXWHQwg3jXyJoq00WHNoqLClj4qKn8vNKMiOGx6nry2W63w3DYf1qT3tpFLP8/H9DYSn0T/E/+5c&#10;h/kb+PslHCDTOwAAAP//AwBQSwECLQAUAAYACAAAACEA2+H2y+4AAACFAQAAEwAAAAAAAAAAAAAA&#10;AAAAAAAAW0NvbnRlbnRfVHlwZXNdLnhtbFBLAQItABQABgAIAAAAIQBa9CxbvwAAABUBAAALAAAA&#10;AAAAAAAAAAAAAB8BAABfcmVscy8ucmVsc1BLAQItABQABgAIAAAAIQBW8ETjwgAAANsAAAAPAAAA&#10;AAAAAAAAAAAAAAcCAABkcnMvZG93bnJldi54bWxQSwUGAAAAAAMAAwC3AAAA9gIAAAAA&#10;" path="m402,r,1l363,39,325,79r-35,42l255,164r-44,58l171,284r-38,62l100,411,71,478,45,546,27,617,13,689,7,761r,21l,765r1,-4l7,688,21,616,40,545,66,475,95,409r35,-66l167,281r42,-61l253,163r34,-43l324,78,362,38,402,xe" fillcolor="#c00000" strokecolor="yellow"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4tFkwgAAANsAAAAPAAAAZHJzL2Rvd25yZXYueG1sRE9La8JA&#10;EL4X+h+WKfRmNnoQiVmlFCzBXmpU2uOQnSax2dk0u3n037uC0Nt8fM9Jt5NpxECdqy0rmEcxCOLC&#10;6ppLBafjbrYC4TyyxsYyKfgjB9vN40OKibYjH2jIfSlCCLsEFVTet4mUrqjIoItsSxy4b9sZ9AF2&#10;pdQdjiHcNHIRx0tpsObQUGFLrxUVP3lvFLxl0he/+96dsw/+/OqH48W+X5R6fppe1iA8Tf5ffHdn&#10;Osxfwu2XcIDcXAEAAP//AwBQSwECLQAUAAYACAAAACEA2+H2y+4AAACFAQAAEwAAAAAAAAAAAAAA&#10;AAAAAAAAW0NvbnRlbnRfVHlwZXNdLnhtbFBLAQItABQABgAIAAAAIQBa9CxbvwAAABUBAAALAAAA&#10;AAAAAAAAAAAAAB8BAABfcmVscy8ucmVsc1BLAQItABQABgAIAAAAIQB94tFkwgAAANsAAAAPAAAA&#10;AAAAAAAAAAAAAAcCAABkcnMvZG93bnJldi54bWxQSwUGAAAAAAMAAwC3AAAA9gIAAAAA&#10;" path="m,l6,15r1,3l12,80r9,54l33,188r4,8l22,162,15,146,5,81,1,40,,xe" fillcolor="#c00000" strokecolor="yellow"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dIwAAAANsAAAAPAAAAZHJzL2Rvd25yZXYueG1sRE9Li8Iw&#10;EL4L+x/CLOxNU4VVW42yCIJ48bWwHodmbMs2k5LEWv+9EQRv8/E9Z77sTC1acr6yrGA4SEAQ51ZX&#10;XCj4Pa37UxA+IGusLZOCO3lYLj56c8y0vfGB2mMoRAxhn6GCMoQmk9LnJRn0A9sQR+5incEQoSuk&#10;dniL4aaWoyQZS4MVx4YSG1qVlP8fr0bB6D7Zbc8u3VSr/ffwr7X6Qnmq1Ndn9zMDEagLb/HLvdFx&#10;fgrPX+IBcvEAAAD//wMAUEsBAi0AFAAGAAgAAAAhANvh9svuAAAAhQEAABMAAAAAAAAAAAAAAAAA&#10;AAAAAFtDb250ZW50X1R5cGVzXS54bWxQSwECLQAUAAYACAAAACEAWvQsW78AAAAVAQAACwAAAAAA&#10;AAAAAAAAAAAfAQAAX3JlbHMvLnJlbHNQSwECLQAUAAYACAAAACEAPxhHSMAAAADbAAAADwAAAAAA&#10;AAAAAAAAAAAHAgAAZHJzL2Rvd25yZXYueG1sUEsFBgAAAAADAAMAtwAAAPQCAAAAAA==&#10;" path="m,l7,16,22,50,33,86r13,35l45,121,14,55,11,44,,xe" fillcolor="#c00000" strokecolor="yellow"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4FA5134" w14:textId="0F4EEB69" w:rsidR="00591659" w:rsidRDefault="007E2837">
          <w:r>
            <w:rPr>
              <w:noProof/>
            </w:rPr>
            <mc:AlternateContent>
              <mc:Choice Requires="wps">
                <w:drawing>
                  <wp:anchor distT="0" distB="0" distL="114300" distR="114300" simplePos="0" relativeHeight="251658252" behindDoc="0" locked="0" layoutInCell="1" allowOverlap="1" wp14:anchorId="1C065952" wp14:editId="634550E2">
                    <wp:simplePos x="0" y="0"/>
                    <wp:positionH relativeFrom="column">
                      <wp:posOffset>-27305</wp:posOffset>
                    </wp:positionH>
                    <wp:positionV relativeFrom="paragraph">
                      <wp:posOffset>2268643</wp:posOffset>
                    </wp:positionV>
                    <wp:extent cx="1828800" cy="182880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FDFB284" w14:textId="1141E7DF" w:rsidR="007E2837" w:rsidRPr="007E2837" w:rsidRDefault="007E2837" w:rsidP="007E2837">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2837">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Covid 19 on the mental health of British seniors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C065952" id="Text Box 66" o:spid="_x0000_s1027" type="#_x0000_t202" style="position:absolute;margin-left:-2.15pt;margin-top:178.65pt;width:2in;height:2in;z-index:2516582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JU9ghvfAAAACgEAAA8AAABkcnMvZG93bnJldi54bWxMj8tOwzAQRfdI/IM1SOxap3m0IWRSoQJr&#10;SuED3NgkIfE4it028PUMK9jNaI7unFtuZzuIs5l85whhtYxAGKqd7qhBeH97XuQgfFCk1eDIIHwZ&#10;D9vq+qpUhXYXejXnQ2gEh5AvFEIbwlhI6evWWOWXbjTEtw83WRV4nRqpJ3XhcDvIOIrW0qqO+EOr&#10;RrNrTd0fThYhj+xL39/Fe2/T71XW7h7d0/iJeHszP9yDCGYOfzD86rM6VOx0dCfSXgwIizRhEiHJ&#10;NjwwEOfJBsQRYZ1mCciqlP8rVD8AAAD//wMAUEsBAi0AFAAGAAgAAAAhALaDOJL+AAAA4QEAABMA&#10;AAAAAAAAAAAAAAAAAAAAAFtDb250ZW50X1R5cGVzXS54bWxQSwECLQAUAAYACAAAACEAOP0h/9YA&#10;AACUAQAACwAAAAAAAAAAAAAAAAAvAQAAX3JlbHMvLnJlbHNQSwECLQAUAAYACAAAACEAobY+dQ0C&#10;AAApBAAADgAAAAAAAAAAAAAAAAAuAgAAZHJzL2Uyb0RvYy54bWxQSwECLQAUAAYACAAAACEAlT2C&#10;G98AAAAKAQAADwAAAAAAAAAAAAAAAABnBAAAZHJzL2Rvd25yZXYueG1sUEsFBgAAAAAEAAQA8wAA&#10;AHMFAAAAAA==&#10;" filled="f" stroked="f">
                    <v:textbox style="mso-fit-shape-to-text:t">
                      <w:txbxContent>
                        <w:p w14:paraId="6FDFB284" w14:textId="1141E7DF" w:rsidR="007E2837" w:rsidRPr="007E2837" w:rsidRDefault="007E2837" w:rsidP="007E2837">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2837">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Covid 19 on the mental health of British seniors</w:t>
                          </w:r>
                        </w:p>
                      </w:txbxContent>
                    </v:textbox>
                  </v:shape>
                </w:pict>
              </mc:Fallback>
            </mc:AlternateContent>
          </w:r>
          <w:r>
            <w:rPr>
              <w:noProof/>
            </w:rPr>
            <mc:AlternateContent>
              <mc:Choice Requires="wps">
                <w:drawing>
                  <wp:anchor distT="0" distB="0" distL="114300" distR="114300" simplePos="0" relativeHeight="251658243" behindDoc="0" locked="0" layoutInCell="1" allowOverlap="1" wp14:anchorId="6B09ED0C" wp14:editId="3F7DC9D4">
                    <wp:simplePos x="0" y="0"/>
                    <wp:positionH relativeFrom="margin">
                      <wp:align>center</wp:align>
                    </wp:positionH>
                    <wp:positionV relativeFrom="paragraph">
                      <wp:posOffset>1260475</wp:posOffset>
                    </wp:positionV>
                    <wp:extent cx="5341173" cy="722243"/>
                    <wp:effectExtent l="0" t="0" r="12065" b="20955"/>
                    <wp:wrapNone/>
                    <wp:docPr id="11" name="Text Box 11"/>
                    <wp:cNvGraphicFramePr/>
                    <a:graphic xmlns:a="http://schemas.openxmlformats.org/drawingml/2006/main">
                      <a:graphicData uri="http://schemas.microsoft.com/office/word/2010/wordprocessingShape">
                        <wps:wsp>
                          <wps:cNvSpPr txBox="1"/>
                          <wps:spPr>
                            <a:xfrm>
                              <a:off x="0" y="0"/>
                              <a:ext cx="5341173" cy="722243"/>
                            </a:xfrm>
                            <a:prstGeom prst="rect">
                              <a:avLst/>
                            </a:prstGeom>
                            <a:solidFill>
                              <a:schemeClr val="lt1"/>
                            </a:solidFill>
                            <a:ln w="6350">
                              <a:solidFill>
                                <a:prstClr val="black"/>
                              </a:solidFill>
                            </a:ln>
                          </wps:spPr>
                          <wps:txbx>
                            <w:txbxContent>
                              <w:p w14:paraId="5158509C" w14:textId="2A644498" w:rsidR="00591659" w:rsidRPr="00591659" w:rsidRDefault="00591659">
                                <w:pPr>
                                  <w:rPr>
                                    <w:rFonts w:ascii="Arial" w:hAnsi="Arial" w:cs="Arial"/>
                                    <w:sz w:val="96"/>
                                    <w:szCs w:val="96"/>
                                  </w:rPr>
                                </w:pPr>
                                <w:r w:rsidRPr="00591659">
                                  <w:rPr>
                                    <w:rFonts w:ascii="Arial" w:hAnsi="Arial" w:cs="Arial"/>
                                    <w:sz w:val="96"/>
                                    <w:szCs w:val="96"/>
                                  </w:rPr>
                                  <w:t>Literature review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09ED0C" id="Text Box 11" o:spid="_x0000_s1028" type="#_x0000_t202" style="position:absolute;margin-left:0;margin-top:99.25pt;width:420.55pt;height:56.85pt;z-index:251658243;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9/IPAIAAIMEAAAOAAAAZHJzL2Uyb0RvYy54bWysVE1v2zAMvQ/YfxB0Xxw7SdsZcYosRYYB&#10;QVsgHXpWZCkxJouapMTOfv0o2flot9Owi0yJ1BP5+OjpfVsrchDWVaALmg6GlAjNoaz0tqDfX5af&#10;7ihxnumSKdCioEfh6P3s44dpY3KRwQ5UKSxBEO3yxhR0573Jk8TxnaiZG4ARGp0SbM08bu02KS1r&#10;EL1WSTYc3iQN2NJY4MI5PH3onHQW8aUU3D9J6YQnqqCYm4+rjesmrMlsyvKtZWZX8T4N9g9Z1KzS&#10;+OgZ6oF5Rva2+gOqrrgFB9IPONQJSFlxEWvAatLhu2rWO2ZErAXJceZMk/t/sPzxsDbPlvj2C7TY&#10;wEBIY1zu8DDU00pbhy9mStCPFB7PtInWE46Hk9E4TW9HlHD03WZZNh4FmORy21jnvwqoSTAKarEt&#10;kS12WDnfhZ5CwmMOVFUuK6XiJkhBLJQlB4ZNVD7miOBvopQmTUFvRpNhBH7jC9Dn+xvF+I8+vaso&#10;xFMac77UHizfblpSlVjiiZcNlEeky0KnJGf4skL4FXP+mVmUDjKE4+CfcJEKMCfoLUp2YH/97TzE&#10;Y0fRS0mDUiyo+7lnVlCivmns9ed0PA7ajZvx5DbDjb32bK49el8vAIlKcfAMj2aI9+pkSgv1K07N&#10;PLyKLqY5vl1QfzIXvhsQnDou5vMYhGo1zK/02vAAHRoTaH1pX5k1fVs9CuIRTqJl+bvudrHhpob5&#10;3oOsYusDzx2rPf2o9CiefirDKF3vY9Tl3zH7DQAA//8DAFBLAwQUAAYACAAAACEAHzSu8twAAAAI&#10;AQAADwAAAGRycy9kb3ducmV2LnhtbEyPzU7DMBCE70i8g7VI3KiT8CM3xKkAFS6cKIjzNnZti9iO&#10;bDcNb89yguPsrGa+6TaLH9msU3YxSKhXFTAdhqhcMBI+3p+vBLBcMCgcY9ASvnWGTX9+1mGr4im8&#10;6XlXDKOQkFuUYEuZWs7zYLXHvIqTDuQdYvJYSCbDVcIThfuRN1V1xz26QA0WJ/1k9fC1O3oJ20ez&#10;NoPAZLdCOTcvn4dX8yLl5cXycA+s6KX8PcMvPqFDT0z7eAwqs1ECDSl0XYtbYGSLm7oGtpdwXTcN&#10;8L7j/wf0PwAAAP//AwBQSwECLQAUAAYACAAAACEAtoM4kv4AAADhAQAAEwAAAAAAAAAAAAAAAAAA&#10;AAAAW0NvbnRlbnRfVHlwZXNdLnhtbFBLAQItABQABgAIAAAAIQA4/SH/1gAAAJQBAAALAAAAAAAA&#10;AAAAAAAAAC8BAABfcmVscy8ucmVsc1BLAQItABQABgAIAAAAIQCuQ9/IPAIAAIMEAAAOAAAAAAAA&#10;AAAAAAAAAC4CAABkcnMvZTJvRG9jLnhtbFBLAQItABQABgAIAAAAIQAfNK7y3AAAAAgBAAAPAAAA&#10;AAAAAAAAAAAAAJYEAABkcnMvZG93bnJldi54bWxQSwUGAAAAAAQABADzAAAAnwUAAAAA&#10;" fillcolor="white [3201]" strokeweight=".5pt">
                    <v:textbox>
                      <w:txbxContent>
                        <w:p w14:paraId="5158509C" w14:textId="2A644498" w:rsidR="00591659" w:rsidRPr="00591659" w:rsidRDefault="00591659">
                          <w:pPr>
                            <w:rPr>
                              <w:rFonts w:ascii="Arial" w:hAnsi="Arial" w:cs="Arial"/>
                              <w:sz w:val="96"/>
                              <w:szCs w:val="96"/>
                            </w:rPr>
                          </w:pPr>
                          <w:r w:rsidRPr="00591659">
                            <w:rPr>
                              <w:rFonts w:ascii="Arial" w:hAnsi="Arial" w:cs="Arial"/>
                              <w:sz w:val="96"/>
                              <w:szCs w:val="96"/>
                            </w:rPr>
                            <w:t>Literature review</w:t>
                          </w:r>
                        </w:p>
                      </w:txbxContent>
                    </v:textbox>
                    <w10:wrap anchorx="margin"/>
                  </v:shape>
                </w:pict>
              </mc:Fallback>
            </mc:AlternateContent>
          </w:r>
          <w:r w:rsidR="00591659">
            <w:rPr>
              <w:noProof/>
            </w:rPr>
            <mc:AlternateContent>
              <mc:Choice Requires="wps">
                <w:drawing>
                  <wp:anchor distT="0" distB="0" distL="114300" distR="114300" simplePos="0" relativeHeight="251658242" behindDoc="0" locked="0" layoutInCell="1" allowOverlap="1" wp14:anchorId="720DAE49" wp14:editId="77214758">
                    <wp:simplePos x="0" y="0"/>
                    <wp:positionH relativeFrom="page">
                      <wp:posOffset>2696486</wp:posOffset>
                    </wp:positionH>
                    <wp:positionV relativeFrom="page">
                      <wp:posOffset>8666425</wp:posOffset>
                    </wp:positionV>
                    <wp:extent cx="3746887" cy="365760"/>
                    <wp:effectExtent l="0" t="0" r="6350" b="13335"/>
                    <wp:wrapNone/>
                    <wp:docPr id="32" name="Text Box 32"/>
                    <wp:cNvGraphicFramePr/>
                    <a:graphic xmlns:a="http://schemas.openxmlformats.org/drawingml/2006/main">
                      <a:graphicData uri="http://schemas.microsoft.com/office/word/2010/wordprocessingShape">
                        <wps:wsp>
                          <wps:cNvSpPr txBox="1"/>
                          <wps:spPr>
                            <a:xfrm>
                              <a:off x="0" y="0"/>
                              <a:ext cx="3746887"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2D1D85" w14:textId="77777777" w:rsidR="00292E36" w:rsidRPr="00292E36" w:rsidRDefault="00292E36" w:rsidP="00292E36">
                                <w:pPr>
                                  <w:pStyle w:val="NoSpacing"/>
                                  <w:rPr>
                                    <w:rFonts w:ascii="Arial" w:hAnsi="Arial" w:cs="Arial"/>
                                    <w:sz w:val="26"/>
                                    <w:szCs w:val="26"/>
                                  </w:rPr>
                                </w:pPr>
                                <w:r w:rsidRPr="00292E36">
                                  <w:rPr>
                                    <w:rFonts w:ascii="Arial" w:hAnsi="Arial" w:cs="Arial"/>
                                    <w:sz w:val="26"/>
                                    <w:szCs w:val="26"/>
                                  </w:rPr>
                                  <w:t>Fozia Shabir (2019385)</w:t>
                                </w:r>
                              </w:p>
                              <w:p w14:paraId="27D24E89" w14:textId="77777777" w:rsidR="00292E36" w:rsidRPr="00292E36" w:rsidRDefault="00292E36" w:rsidP="00292E36">
                                <w:pPr>
                                  <w:pStyle w:val="NoSpacing"/>
                                  <w:rPr>
                                    <w:rFonts w:ascii="Arial" w:hAnsi="Arial" w:cs="Arial"/>
                                    <w:sz w:val="26"/>
                                    <w:szCs w:val="26"/>
                                  </w:rPr>
                                </w:pPr>
                                <w:r w:rsidRPr="00292E36">
                                  <w:rPr>
                                    <w:rFonts w:ascii="Arial" w:hAnsi="Arial" w:cs="Arial"/>
                                    <w:sz w:val="26"/>
                                    <w:szCs w:val="26"/>
                                  </w:rPr>
                                  <w:t>UNIVERISTY OF WALES TRINITY SAINT DAVID</w:t>
                                </w:r>
                              </w:p>
                              <w:p w14:paraId="4A1BA1BB" w14:textId="62B9211C" w:rsidR="00292E36" w:rsidRPr="00292E36" w:rsidRDefault="00292E36" w:rsidP="00292E36">
                                <w:pPr>
                                  <w:pStyle w:val="NoSpacing"/>
                                  <w:rPr>
                                    <w:rFonts w:ascii="Arial" w:hAnsi="Arial" w:cs="Arial"/>
                                    <w:sz w:val="26"/>
                                    <w:szCs w:val="26"/>
                                    <w:lang w:val="en-GB"/>
                                  </w:rPr>
                                </w:pPr>
                                <w:r w:rsidRPr="00292E36">
                                  <w:rPr>
                                    <w:rFonts w:ascii="Arial" w:hAnsi="Arial" w:cs="Arial"/>
                                    <w:sz w:val="26"/>
                                    <w:szCs w:val="26"/>
                                    <w:lang w:val="en-GB"/>
                                  </w:rPr>
                                  <w:t>BMHP5005_BIRM</w:t>
                                </w:r>
                              </w:p>
                              <w:p w14:paraId="2118531C" w14:textId="609B2F2F" w:rsidR="00292E36" w:rsidRPr="00292E36" w:rsidRDefault="00292E36" w:rsidP="00292E36">
                                <w:pPr>
                                  <w:pStyle w:val="NoSpacing"/>
                                  <w:rPr>
                                    <w:rFonts w:ascii="Arial" w:hAnsi="Arial" w:cs="Arial"/>
                                    <w:sz w:val="26"/>
                                    <w:szCs w:val="26"/>
                                    <w:lang w:val="en-GB"/>
                                  </w:rPr>
                                </w:pPr>
                                <w:r w:rsidRPr="00292E36">
                                  <w:rPr>
                                    <w:rFonts w:ascii="Arial" w:hAnsi="Arial" w:cs="Arial"/>
                                    <w:sz w:val="26"/>
                                    <w:szCs w:val="26"/>
                                    <w:lang w:val="en-GB"/>
                                  </w:rPr>
                                  <w:t>Task- 1</w:t>
                                </w:r>
                              </w:p>
                              <w:p w14:paraId="3D7CCC75" w14:textId="00796F41" w:rsidR="00591659" w:rsidRPr="00292E36" w:rsidRDefault="00292E36" w:rsidP="00292E36">
                                <w:pPr>
                                  <w:pStyle w:val="NoSpacing"/>
                                  <w:rPr>
                                    <w:rFonts w:ascii="Arial" w:hAnsi="Arial" w:cs="Arial"/>
                                    <w:sz w:val="26"/>
                                    <w:szCs w:val="26"/>
                                    <w:lang w:val="en-GB"/>
                                  </w:rPr>
                                </w:pPr>
                                <w:r w:rsidRPr="00292E36">
                                  <w:rPr>
                                    <w:rFonts w:ascii="Arial" w:hAnsi="Arial" w:cs="Arial"/>
                                    <w:sz w:val="26"/>
                                    <w:szCs w:val="26"/>
                                    <w:lang w:val="en-GB"/>
                                  </w:rPr>
                                  <w:t>Lecturer-  Dr Fahad Khan</w:t>
                                </w:r>
                              </w:p>
                              <w:p w14:paraId="6BA809BC" w14:textId="6E202E78" w:rsidR="00591659" w:rsidRPr="00292E36" w:rsidRDefault="00591659">
                                <w:pPr>
                                  <w:pStyle w:val="NoSpacing"/>
                                  <w:rPr>
                                    <w:color w:val="595959" w:themeColor="text1" w:themeTint="A6"/>
                                    <w:sz w:val="20"/>
                                    <w:szCs w:val="2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20DAE49" id="Text Box 32" o:spid="_x0000_s1029" type="#_x0000_t202" style="position:absolute;margin-left:212.3pt;margin-top:682.4pt;width:295.05pt;height:28.8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zagXwIAAC0FAAAOAAAAZHJzL2Uyb0RvYy54bWysVN9v2jAQfp+0/8Hy+wiUlSLUULFWTJOq&#10;tiqd+mwcG6I5Pu9sSNhfv7OTQMX20mkvzsX3+7vvfH3TVIbtFfoSbM5HgyFnykooSrvJ+feX5acp&#10;Zz4IWwgDVuX8oDy/mX/8cF27mbqALZhCIaMg1s9ql/NtCG6WZV5uVSX8AJyypNSAlQj0i5usQFFT&#10;9MpkF8PhJKsBC4cglfd0e9cq+TzF11rJ8Ki1V4GZnFNtIZ2YznU8s/m1mG1QuG0puzLEP1RRidJS&#10;0mOoOxEE22H5R6iqlAgedBhIqDLQupQq9UDdjIZn3ay2wqnUC4Hj3REm///Cyof9yj0hC80XaGiA&#10;EZDa+Zmny9hPo7GKX6qUkZ4gPBxhU01gki7HV58n0+kVZ5J048nl1SThmp28HfrwVUHFopBzpLEk&#10;tMT+3gfKSKa9SUxmYVkak0ZjLKtzPhlfDpPDUUMexkZblYbchTlVnqRwMCraGPusNCuL1EC8SPRS&#10;twbZXhAxhJTKhtR7ikvW0UpTEe9x7OxPVb3Hue2jzww2HJ2r0gKm7s/KLn70JevWnoB803cUQ7Nu&#10;uomuoTjQoBHaHfBOLkuaxr3w4UkgkZ5mS4scHunQBgh16CTOtoC//nYf7YmLpOWspiXKuf+5E6g4&#10;M98ssTRuXC9gL6x7we6qWyD4R/REOJlEcsBgelEjVK+034uYhVTCSsqV83Uv3oZ2lel9kGqxSEa0&#10;V06Ee7tyMoaO04jcemleBbqOgIGo+wD9eonZGQ9b20QUt9gFYmMiaQS0RbEDmnYycbd7P+LSv/1P&#10;VqdXbv4bAAD//wMAUEsDBBQABgAIAAAAIQAnAt+44QAAAA4BAAAPAAAAZHJzL2Rvd25yZXYueG1s&#10;TI/BTsMwEETvSPyDtUjcqNPUpCjEqRASEhInSg9wc+NtEhqvI9ttwt+zPcFtR/M0O1NtZjeIM4bY&#10;e9KwXGQgkBpve2o17D5e7h5AxGTImsETavjBCJv6+qoypfUTveN5m1rBIRRLo6FLaSyljE2HzsSF&#10;H5HYO/jgTGIZWmmDmTjcDTLPskI60xN/6MyIzx02x+3JaaB0WNnd/YT0+fbaTt/D+jh9Ba1vb+an&#10;RxAJ5/QHw6U+V4eaO+39iWwUgwaVq4JRNlaF4hEXJFuqNYg9XyrPFci6kv9n1L8AAAD//wMAUEsB&#10;Ai0AFAAGAAgAAAAhALaDOJL+AAAA4QEAABMAAAAAAAAAAAAAAAAAAAAAAFtDb250ZW50X1R5cGVz&#10;XS54bWxQSwECLQAUAAYACAAAACEAOP0h/9YAAACUAQAACwAAAAAAAAAAAAAAAAAvAQAAX3JlbHMv&#10;LnJlbHNQSwECLQAUAAYACAAAACEAo3c2oF8CAAAtBQAADgAAAAAAAAAAAAAAAAAuAgAAZHJzL2Uy&#10;b0RvYy54bWxQSwECLQAUAAYACAAAACEAJwLfuOEAAAAOAQAADwAAAAAAAAAAAAAAAAC5BAAAZHJz&#10;L2Rvd25yZXYueG1sUEsFBgAAAAAEAAQA8wAAAMcFAAAAAA==&#10;" filled="f" stroked="f" strokeweight=".5pt">
                    <v:textbox style="mso-fit-shape-to-text:t" inset="0,0,0,0">
                      <w:txbxContent>
                        <w:p w14:paraId="522D1D85" w14:textId="77777777" w:rsidR="00292E36" w:rsidRPr="00292E36" w:rsidRDefault="00292E36" w:rsidP="00292E36">
                          <w:pPr>
                            <w:pStyle w:val="NoSpacing"/>
                            <w:rPr>
                              <w:rFonts w:ascii="Arial" w:hAnsi="Arial" w:cs="Arial"/>
                              <w:sz w:val="26"/>
                              <w:szCs w:val="26"/>
                            </w:rPr>
                          </w:pPr>
                          <w:r w:rsidRPr="00292E36">
                            <w:rPr>
                              <w:rFonts w:ascii="Arial" w:hAnsi="Arial" w:cs="Arial"/>
                              <w:sz w:val="26"/>
                              <w:szCs w:val="26"/>
                            </w:rPr>
                            <w:t>Fozia Shabir (2019385)</w:t>
                          </w:r>
                        </w:p>
                        <w:p w14:paraId="27D24E89" w14:textId="77777777" w:rsidR="00292E36" w:rsidRPr="00292E36" w:rsidRDefault="00292E36" w:rsidP="00292E36">
                          <w:pPr>
                            <w:pStyle w:val="NoSpacing"/>
                            <w:rPr>
                              <w:rFonts w:ascii="Arial" w:hAnsi="Arial" w:cs="Arial"/>
                              <w:sz w:val="26"/>
                              <w:szCs w:val="26"/>
                            </w:rPr>
                          </w:pPr>
                          <w:r w:rsidRPr="00292E36">
                            <w:rPr>
                              <w:rFonts w:ascii="Arial" w:hAnsi="Arial" w:cs="Arial"/>
                              <w:sz w:val="26"/>
                              <w:szCs w:val="26"/>
                            </w:rPr>
                            <w:t>UNIVERISTY OF WALES TRINITY SAINT DAVID</w:t>
                          </w:r>
                        </w:p>
                        <w:p w14:paraId="4A1BA1BB" w14:textId="62B9211C" w:rsidR="00292E36" w:rsidRPr="00292E36" w:rsidRDefault="00292E36" w:rsidP="00292E36">
                          <w:pPr>
                            <w:pStyle w:val="NoSpacing"/>
                            <w:rPr>
                              <w:rFonts w:ascii="Arial" w:hAnsi="Arial" w:cs="Arial"/>
                              <w:sz w:val="26"/>
                              <w:szCs w:val="26"/>
                              <w:lang w:val="en-GB"/>
                            </w:rPr>
                          </w:pPr>
                          <w:r w:rsidRPr="00292E36">
                            <w:rPr>
                              <w:rFonts w:ascii="Arial" w:hAnsi="Arial" w:cs="Arial"/>
                              <w:sz w:val="26"/>
                              <w:szCs w:val="26"/>
                              <w:lang w:val="en-GB"/>
                            </w:rPr>
                            <w:t>BMHP5005_BIRM</w:t>
                          </w:r>
                        </w:p>
                        <w:p w14:paraId="2118531C" w14:textId="609B2F2F" w:rsidR="00292E36" w:rsidRPr="00292E36" w:rsidRDefault="00292E36" w:rsidP="00292E36">
                          <w:pPr>
                            <w:pStyle w:val="NoSpacing"/>
                            <w:rPr>
                              <w:rFonts w:ascii="Arial" w:hAnsi="Arial" w:cs="Arial"/>
                              <w:sz w:val="26"/>
                              <w:szCs w:val="26"/>
                              <w:lang w:val="en-GB"/>
                            </w:rPr>
                          </w:pPr>
                          <w:r w:rsidRPr="00292E36">
                            <w:rPr>
                              <w:rFonts w:ascii="Arial" w:hAnsi="Arial" w:cs="Arial"/>
                              <w:sz w:val="26"/>
                              <w:szCs w:val="26"/>
                              <w:lang w:val="en-GB"/>
                            </w:rPr>
                            <w:t>Task- 1</w:t>
                          </w:r>
                        </w:p>
                        <w:p w14:paraId="3D7CCC75" w14:textId="00796F41" w:rsidR="00591659" w:rsidRPr="00292E36" w:rsidRDefault="00292E36" w:rsidP="00292E36">
                          <w:pPr>
                            <w:pStyle w:val="NoSpacing"/>
                            <w:rPr>
                              <w:rFonts w:ascii="Arial" w:hAnsi="Arial" w:cs="Arial"/>
                              <w:sz w:val="26"/>
                              <w:szCs w:val="26"/>
                              <w:lang w:val="en-GB"/>
                            </w:rPr>
                          </w:pPr>
                          <w:r w:rsidRPr="00292E36">
                            <w:rPr>
                              <w:rFonts w:ascii="Arial" w:hAnsi="Arial" w:cs="Arial"/>
                              <w:sz w:val="26"/>
                              <w:szCs w:val="26"/>
                              <w:lang w:val="en-GB"/>
                            </w:rPr>
                            <w:t>Lecturer-  Dr Fahad Khan</w:t>
                          </w:r>
                        </w:p>
                        <w:p w14:paraId="6BA809BC" w14:textId="6E202E78" w:rsidR="00591659" w:rsidRPr="00292E36" w:rsidRDefault="00591659">
                          <w:pPr>
                            <w:pStyle w:val="NoSpacing"/>
                            <w:rPr>
                              <w:color w:val="595959" w:themeColor="text1" w:themeTint="A6"/>
                              <w:sz w:val="20"/>
                              <w:szCs w:val="20"/>
                              <w:lang w:val="en-GB"/>
                            </w:rPr>
                          </w:pPr>
                        </w:p>
                      </w:txbxContent>
                    </v:textbox>
                    <w10:wrap anchorx="page" anchory="page"/>
                  </v:shape>
                </w:pict>
              </mc:Fallback>
            </mc:AlternateContent>
          </w:r>
          <w:r w:rsidR="00591659">
            <w:br w:type="page"/>
          </w:r>
        </w:p>
      </w:sdtContent>
    </w:sdt>
    <w:p w14:paraId="29F88EE9" w14:textId="57ACCF07" w:rsidR="002D084E" w:rsidRDefault="002D084E"/>
    <w:sdt>
      <w:sdtPr>
        <w:rPr>
          <w:rFonts w:asciiTheme="minorHAnsi" w:eastAsiaTheme="minorEastAsia" w:hAnsiTheme="minorHAnsi" w:cstheme="minorBidi"/>
          <w:color w:val="auto"/>
          <w:sz w:val="22"/>
          <w:szCs w:val="22"/>
          <w:lang w:val="en-GB" w:eastAsia="zh-CN"/>
        </w:rPr>
        <w:id w:val="-1424494264"/>
        <w:docPartObj>
          <w:docPartGallery w:val="Table of Contents"/>
          <w:docPartUnique/>
        </w:docPartObj>
      </w:sdtPr>
      <w:sdtEndPr>
        <w:rPr>
          <w:b/>
          <w:bCs/>
          <w:noProof/>
        </w:rPr>
      </w:sdtEndPr>
      <w:sdtContent>
        <w:p w14:paraId="65BE9237" w14:textId="67F95F2B" w:rsidR="00940E81" w:rsidRDefault="00940E81">
          <w:pPr>
            <w:pStyle w:val="TOCHeading"/>
          </w:pPr>
          <w:r>
            <w:t>Table of Contents</w:t>
          </w:r>
        </w:p>
        <w:p w14:paraId="64C4E024" w14:textId="77777777" w:rsidR="00940E81" w:rsidRPr="00940E81" w:rsidRDefault="00940E81" w:rsidP="00940E81">
          <w:pPr>
            <w:rPr>
              <w:lang w:val="en-US" w:eastAsia="en-US"/>
            </w:rPr>
          </w:pPr>
        </w:p>
        <w:p w14:paraId="14AE633D" w14:textId="4D193505" w:rsidR="0077135A" w:rsidRDefault="00940E81">
          <w:pPr>
            <w:pStyle w:val="TOC1"/>
            <w:tabs>
              <w:tab w:val="right" w:leader="dot" w:pos="9016"/>
            </w:tabs>
            <w:rPr>
              <w:noProof/>
            </w:rPr>
          </w:pPr>
          <w:r>
            <w:fldChar w:fldCharType="begin"/>
          </w:r>
          <w:r>
            <w:instrText xml:space="preserve"> TOC \o "1-3" \h \z \u </w:instrText>
          </w:r>
          <w:r>
            <w:fldChar w:fldCharType="separate"/>
          </w:r>
          <w:hyperlink w:anchor="_Toc129365404" w:history="1">
            <w:r w:rsidR="0077135A" w:rsidRPr="00C73FC2">
              <w:rPr>
                <w:rStyle w:val="Hyperlink"/>
                <w:rFonts w:ascii="Arial" w:hAnsi="Arial" w:cs="Arial"/>
                <w:b/>
                <w:bCs/>
                <w:noProof/>
              </w:rPr>
              <w:t>Abstract</w:t>
            </w:r>
            <w:r w:rsidR="0077135A">
              <w:rPr>
                <w:noProof/>
                <w:webHidden/>
              </w:rPr>
              <w:tab/>
            </w:r>
            <w:r w:rsidR="0077135A">
              <w:rPr>
                <w:noProof/>
                <w:webHidden/>
              </w:rPr>
              <w:fldChar w:fldCharType="begin"/>
            </w:r>
            <w:r w:rsidR="0077135A">
              <w:rPr>
                <w:noProof/>
                <w:webHidden/>
              </w:rPr>
              <w:instrText xml:space="preserve"> PAGEREF _Toc129365404 \h </w:instrText>
            </w:r>
            <w:r w:rsidR="0077135A">
              <w:rPr>
                <w:noProof/>
                <w:webHidden/>
              </w:rPr>
            </w:r>
            <w:r w:rsidR="0077135A">
              <w:rPr>
                <w:noProof/>
                <w:webHidden/>
              </w:rPr>
              <w:fldChar w:fldCharType="separate"/>
            </w:r>
            <w:r w:rsidR="0077135A">
              <w:rPr>
                <w:noProof/>
                <w:webHidden/>
              </w:rPr>
              <w:t>2</w:t>
            </w:r>
            <w:r w:rsidR="0077135A">
              <w:rPr>
                <w:noProof/>
                <w:webHidden/>
              </w:rPr>
              <w:fldChar w:fldCharType="end"/>
            </w:r>
          </w:hyperlink>
        </w:p>
        <w:p w14:paraId="0121DE3A" w14:textId="3E80F39A" w:rsidR="0077135A" w:rsidRDefault="009C4A90">
          <w:pPr>
            <w:pStyle w:val="TOC1"/>
            <w:tabs>
              <w:tab w:val="right" w:leader="dot" w:pos="9016"/>
            </w:tabs>
            <w:rPr>
              <w:noProof/>
            </w:rPr>
          </w:pPr>
          <w:hyperlink w:anchor="_Toc129365405" w:history="1">
            <w:r w:rsidR="0077135A" w:rsidRPr="00C73FC2">
              <w:rPr>
                <w:rStyle w:val="Hyperlink"/>
                <w:rFonts w:ascii="Arial" w:hAnsi="Arial" w:cs="Arial"/>
                <w:b/>
                <w:bCs/>
                <w:noProof/>
              </w:rPr>
              <w:t>Introduction to the Research</w:t>
            </w:r>
            <w:r w:rsidR="0077135A">
              <w:rPr>
                <w:noProof/>
                <w:webHidden/>
              </w:rPr>
              <w:tab/>
            </w:r>
            <w:r w:rsidR="0077135A">
              <w:rPr>
                <w:noProof/>
                <w:webHidden/>
              </w:rPr>
              <w:fldChar w:fldCharType="begin"/>
            </w:r>
            <w:r w:rsidR="0077135A">
              <w:rPr>
                <w:noProof/>
                <w:webHidden/>
              </w:rPr>
              <w:instrText xml:space="preserve"> PAGEREF _Toc129365405 \h </w:instrText>
            </w:r>
            <w:r w:rsidR="0077135A">
              <w:rPr>
                <w:noProof/>
                <w:webHidden/>
              </w:rPr>
            </w:r>
            <w:r w:rsidR="0077135A">
              <w:rPr>
                <w:noProof/>
                <w:webHidden/>
              </w:rPr>
              <w:fldChar w:fldCharType="separate"/>
            </w:r>
            <w:r w:rsidR="0077135A">
              <w:rPr>
                <w:noProof/>
                <w:webHidden/>
              </w:rPr>
              <w:t>3</w:t>
            </w:r>
            <w:r w:rsidR="0077135A">
              <w:rPr>
                <w:noProof/>
                <w:webHidden/>
              </w:rPr>
              <w:fldChar w:fldCharType="end"/>
            </w:r>
          </w:hyperlink>
        </w:p>
        <w:p w14:paraId="0B56F9FE" w14:textId="7E302AC6" w:rsidR="0077135A" w:rsidRDefault="009C4A90">
          <w:pPr>
            <w:pStyle w:val="TOC2"/>
            <w:tabs>
              <w:tab w:val="right" w:leader="dot" w:pos="9016"/>
            </w:tabs>
            <w:rPr>
              <w:noProof/>
            </w:rPr>
          </w:pPr>
          <w:hyperlink w:anchor="_Toc129365406" w:history="1">
            <w:r w:rsidR="0077135A" w:rsidRPr="00C73FC2">
              <w:rPr>
                <w:rStyle w:val="Hyperlink"/>
                <w:rFonts w:ascii="Arial" w:hAnsi="Arial" w:cs="Arial"/>
                <w:b/>
                <w:bCs/>
                <w:noProof/>
              </w:rPr>
              <w:t>Definition of the main concept and the idea of the study</w:t>
            </w:r>
            <w:r w:rsidR="0077135A">
              <w:rPr>
                <w:noProof/>
                <w:webHidden/>
              </w:rPr>
              <w:tab/>
            </w:r>
            <w:r w:rsidR="0077135A">
              <w:rPr>
                <w:noProof/>
                <w:webHidden/>
              </w:rPr>
              <w:fldChar w:fldCharType="begin"/>
            </w:r>
            <w:r w:rsidR="0077135A">
              <w:rPr>
                <w:noProof/>
                <w:webHidden/>
              </w:rPr>
              <w:instrText xml:space="preserve"> PAGEREF _Toc129365406 \h </w:instrText>
            </w:r>
            <w:r w:rsidR="0077135A">
              <w:rPr>
                <w:noProof/>
                <w:webHidden/>
              </w:rPr>
            </w:r>
            <w:r w:rsidR="0077135A">
              <w:rPr>
                <w:noProof/>
                <w:webHidden/>
              </w:rPr>
              <w:fldChar w:fldCharType="separate"/>
            </w:r>
            <w:r w:rsidR="0077135A">
              <w:rPr>
                <w:noProof/>
                <w:webHidden/>
              </w:rPr>
              <w:t>3</w:t>
            </w:r>
            <w:r w:rsidR="0077135A">
              <w:rPr>
                <w:noProof/>
                <w:webHidden/>
              </w:rPr>
              <w:fldChar w:fldCharType="end"/>
            </w:r>
          </w:hyperlink>
        </w:p>
        <w:p w14:paraId="22C12B1E" w14:textId="02AD652B" w:rsidR="0077135A" w:rsidRDefault="009C4A90">
          <w:pPr>
            <w:pStyle w:val="TOC2"/>
            <w:tabs>
              <w:tab w:val="right" w:leader="dot" w:pos="9016"/>
            </w:tabs>
            <w:rPr>
              <w:noProof/>
            </w:rPr>
          </w:pPr>
          <w:hyperlink w:anchor="_Toc129365407" w:history="1">
            <w:r w:rsidR="0077135A" w:rsidRPr="00C73FC2">
              <w:rPr>
                <w:rStyle w:val="Hyperlink"/>
                <w:rFonts w:ascii="Arial" w:hAnsi="Arial" w:cs="Arial"/>
                <w:b/>
                <w:bCs/>
                <w:noProof/>
              </w:rPr>
              <w:t>Aim of the research</w:t>
            </w:r>
            <w:r w:rsidR="0077135A">
              <w:rPr>
                <w:noProof/>
                <w:webHidden/>
              </w:rPr>
              <w:tab/>
            </w:r>
            <w:r w:rsidR="0077135A">
              <w:rPr>
                <w:noProof/>
                <w:webHidden/>
              </w:rPr>
              <w:fldChar w:fldCharType="begin"/>
            </w:r>
            <w:r w:rsidR="0077135A">
              <w:rPr>
                <w:noProof/>
                <w:webHidden/>
              </w:rPr>
              <w:instrText xml:space="preserve"> PAGEREF _Toc129365407 \h </w:instrText>
            </w:r>
            <w:r w:rsidR="0077135A">
              <w:rPr>
                <w:noProof/>
                <w:webHidden/>
              </w:rPr>
            </w:r>
            <w:r w:rsidR="0077135A">
              <w:rPr>
                <w:noProof/>
                <w:webHidden/>
              </w:rPr>
              <w:fldChar w:fldCharType="separate"/>
            </w:r>
            <w:r w:rsidR="0077135A">
              <w:rPr>
                <w:noProof/>
                <w:webHidden/>
              </w:rPr>
              <w:t>3</w:t>
            </w:r>
            <w:r w:rsidR="0077135A">
              <w:rPr>
                <w:noProof/>
                <w:webHidden/>
              </w:rPr>
              <w:fldChar w:fldCharType="end"/>
            </w:r>
          </w:hyperlink>
        </w:p>
        <w:p w14:paraId="679FD275" w14:textId="4D8C42CA" w:rsidR="0077135A" w:rsidRDefault="009C4A90">
          <w:pPr>
            <w:pStyle w:val="TOC2"/>
            <w:tabs>
              <w:tab w:val="right" w:leader="dot" w:pos="9016"/>
            </w:tabs>
            <w:rPr>
              <w:noProof/>
            </w:rPr>
          </w:pPr>
          <w:hyperlink w:anchor="_Toc129365408" w:history="1">
            <w:r w:rsidR="0077135A" w:rsidRPr="00C73FC2">
              <w:rPr>
                <w:rStyle w:val="Hyperlink"/>
                <w:rFonts w:ascii="Arial" w:hAnsi="Arial" w:cs="Arial"/>
                <w:b/>
                <w:bCs/>
                <w:noProof/>
              </w:rPr>
              <w:t>Objectives of the report of the research</w:t>
            </w:r>
            <w:r w:rsidR="0077135A">
              <w:rPr>
                <w:noProof/>
                <w:webHidden/>
              </w:rPr>
              <w:tab/>
            </w:r>
            <w:r w:rsidR="0077135A">
              <w:rPr>
                <w:noProof/>
                <w:webHidden/>
              </w:rPr>
              <w:fldChar w:fldCharType="begin"/>
            </w:r>
            <w:r w:rsidR="0077135A">
              <w:rPr>
                <w:noProof/>
                <w:webHidden/>
              </w:rPr>
              <w:instrText xml:space="preserve"> PAGEREF _Toc129365408 \h </w:instrText>
            </w:r>
            <w:r w:rsidR="0077135A">
              <w:rPr>
                <w:noProof/>
                <w:webHidden/>
              </w:rPr>
            </w:r>
            <w:r w:rsidR="0077135A">
              <w:rPr>
                <w:noProof/>
                <w:webHidden/>
              </w:rPr>
              <w:fldChar w:fldCharType="separate"/>
            </w:r>
            <w:r w:rsidR="0077135A">
              <w:rPr>
                <w:noProof/>
                <w:webHidden/>
              </w:rPr>
              <w:t>3</w:t>
            </w:r>
            <w:r w:rsidR="0077135A">
              <w:rPr>
                <w:noProof/>
                <w:webHidden/>
              </w:rPr>
              <w:fldChar w:fldCharType="end"/>
            </w:r>
          </w:hyperlink>
        </w:p>
        <w:p w14:paraId="7959CFAB" w14:textId="3D699738" w:rsidR="0077135A" w:rsidRDefault="009C4A90">
          <w:pPr>
            <w:pStyle w:val="TOC1"/>
            <w:tabs>
              <w:tab w:val="right" w:leader="dot" w:pos="9016"/>
            </w:tabs>
            <w:rPr>
              <w:noProof/>
            </w:rPr>
          </w:pPr>
          <w:hyperlink w:anchor="_Toc129365409" w:history="1">
            <w:r w:rsidR="0077135A" w:rsidRPr="00C73FC2">
              <w:rPr>
                <w:rStyle w:val="Hyperlink"/>
                <w:rFonts w:ascii="Arial" w:hAnsi="Arial" w:cs="Arial"/>
                <w:b/>
                <w:bCs/>
                <w:noProof/>
              </w:rPr>
              <w:t>Research Background</w:t>
            </w:r>
            <w:r w:rsidR="0077135A">
              <w:rPr>
                <w:noProof/>
                <w:webHidden/>
              </w:rPr>
              <w:tab/>
            </w:r>
            <w:r w:rsidR="0077135A">
              <w:rPr>
                <w:noProof/>
                <w:webHidden/>
              </w:rPr>
              <w:fldChar w:fldCharType="begin"/>
            </w:r>
            <w:r w:rsidR="0077135A">
              <w:rPr>
                <w:noProof/>
                <w:webHidden/>
              </w:rPr>
              <w:instrText xml:space="preserve"> PAGEREF _Toc129365409 \h </w:instrText>
            </w:r>
            <w:r w:rsidR="0077135A">
              <w:rPr>
                <w:noProof/>
                <w:webHidden/>
              </w:rPr>
            </w:r>
            <w:r w:rsidR="0077135A">
              <w:rPr>
                <w:noProof/>
                <w:webHidden/>
              </w:rPr>
              <w:fldChar w:fldCharType="separate"/>
            </w:r>
            <w:r w:rsidR="0077135A">
              <w:rPr>
                <w:noProof/>
                <w:webHidden/>
              </w:rPr>
              <w:t>4</w:t>
            </w:r>
            <w:r w:rsidR="0077135A">
              <w:rPr>
                <w:noProof/>
                <w:webHidden/>
              </w:rPr>
              <w:fldChar w:fldCharType="end"/>
            </w:r>
          </w:hyperlink>
        </w:p>
        <w:p w14:paraId="0580D0B4" w14:textId="38EE76B1" w:rsidR="0077135A" w:rsidRDefault="009C4A90">
          <w:pPr>
            <w:pStyle w:val="TOC2"/>
            <w:tabs>
              <w:tab w:val="right" w:leader="dot" w:pos="9016"/>
            </w:tabs>
            <w:rPr>
              <w:noProof/>
            </w:rPr>
          </w:pPr>
          <w:hyperlink w:anchor="_Toc129365410" w:history="1">
            <w:r w:rsidR="0077135A" w:rsidRPr="00C73FC2">
              <w:rPr>
                <w:rStyle w:val="Hyperlink"/>
                <w:rFonts w:ascii="Arial" w:hAnsi="Arial" w:cs="Arial"/>
                <w:b/>
                <w:bCs/>
                <w:noProof/>
              </w:rPr>
              <w:t>Contextual based information</w:t>
            </w:r>
            <w:r w:rsidR="0077135A">
              <w:rPr>
                <w:noProof/>
                <w:webHidden/>
              </w:rPr>
              <w:tab/>
            </w:r>
            <w:r w:rsidR="0077135A">
              <w:rPr>
                <w:noProof/>
                <w:webHidden/>
              </w:rPr>
              <w:fldChar w:fldCharType="begin"/>
            </w:r>
            <w:r w:rsidR="0077135A">
              <w:rPr>
                <w:noProof/>
                <w:webHidden/>
              </w:rPr>
              <w:instrText xml:space="preserve"> PAGEREF _Toc129365410 \h </w:instrText>
            </w:r>
            <w:r w:rsidR="0077135A">
              <w:rPr>
                <w:noProof/>
                <w:webHidden/>
              </w:rPr>
            </w:r>
            <w:r w:rsidR="0077135A">
              <w:rPr>
                <w:noProof/>
                <w:webHidden/>
              </w:rPr>
              <w:fldChar w:fldCharType="separate"/>
            </w:r>
            <w:r w:rsidR="0077135A">
              <w:rPr>
                <w:noProof/>
                <w:webHidden/>
              </w:rPr>
              <w:t>4</w:t>
            </w:r>
            <w:r w:rsidR="0077135A">
              <w:rPr>
                <w:noProof/>
                <w:webHidden/>
              </w:rPr>
              <w:fldChar w:fldCharType="end"/>
            </w:r>
          </w:hyperlink>
        </w:p>
        <w:p w14:paraId="39D34D5A" w14:textId="0C8792B5" w:rsidR="0077135A" w:rsidRDefault="009C4A90">
          <w:pPr>
            <w:pStyle w:val="TOC2"/>
            <w:tabs>
              <w:tab w:val="right" w:leader="dot" w:pos="9016"/>
            </w:tabs>
            <w:rPr>
              <w:noProof/>
            </w:rPr>
          </w:pPr>
          <w:hyperlink w:anchor="_Toc129365411" w:history="1">
            <w:r w:rsidR="0077135A" w:rsidRPr="00C73FC2">
              <w:rPr>
                <w:rStyle w:val="Hyperlink"/>
                <w:rFonts w:ascii="Arial" w:hAnsi="Arial" w:cs="Arial"/>
                <w:b/>
                <w:bCs/>
                <w:noProof/>
              </w:rPr>
              <w:t>Research Rationale</w:t>
            </w:r>
            <w:r w:rsidR="0077135A">
              <w:rPr>
                <w:noProof/>
                <w:webHidden/>
              </w:rPr>
              <w:tab/>
            </w:r>
            <w:r w:rsidR="0077135A">
              <w:rPr>
                <w:noProof/>
                <w:webHidden/>
              </w:rPr>
              <w:fldChar w:fldCharType="begin"/>
            </w:r>
            <w:r w:rsidR="0077135A">
              <w:rPr>
                <w:noProof/>
                <w:webHidden/>
              </w:rPr>
              <w:instrText xml:space="preserve"> PAGEREF _Toc129365411 \h </w:instrText>
            </w:r>
            <w:r w:rsidR="0077135A">
              <w:rPr>
                <w:noProof/>
                <w:webHidden/>
              </w:rPr>
            </w:r>
            <w:r w:rsidR="0077135A">
              <w:rPr>
                <w:noProof/>
                <w:webHidden/>
              </w:rPr>
              <w:fldChar w:fldCharType="separate"/>
            </w:r>
            <w:r w:rsidR="0077135A">
              <w:rPr>
                <w:noProof/>
                <w:webHidden/>
              </w:rPr>
              <w:t>4</w:t>
            </w:r>
            <w:r w:rsidR="0077135A">
              <w:rPr>
                <w:noProof/>
                <w:webHidden/>
              </w:rPr>
              <w:fldChar w:fldCharType="end"/>
            </w:r>
          </w:hyperlink>
        </w:p>
        <w:p w14:paraId="7A4B45DE" w14:textId="26A4F7F6" w:rsidR="0077135A" w:rsidRDefault="009C4A90">
          <w:pPr>
            <w:pStyle w:val="TOC1"/>
            <w:tabs>
              <w:tab w:val="right" w:leader="dot" w:pos="9016"/>
            </w:tabs>
            <w:rPr>
              <w:noProof/>
            </w:rPr>
          </w:pPr>
          <w:hyperlink w:anchor="_Toc129365412" w:history="1">
            <w:r w:rsidR="0077135A" w:rsidRPr="00C73FC2">
              <w:rPr>
                <w:rStyle w:val="Hyperlink"/>
                <w:rFonts w:ascii="Arial" w:hAnsi="Arial" w:cs="Arial"/>
                <w:b/>
                <w:bCs/>
                <w:noProof/>
              </w:rPr>
              <w:t>Research Methodology</w:t>
            </w:r>
            <w:r w:rsidR="0077135A">
              <w:rPr>
                <w:noProof/>
                <w:webHidden/>
              </w:rPr>
              <w:tab/>
            </w:r>
            <w:r w:rsidR="0077135A">
              <w:rPr>
                <w:noProof/>
                <w:webHidden/>
              </w:rPr>
              <w:fldChar w:fldCharType="begin"/>
            </w:r>
            <w:r w:rsidR="0077135A">
              <w:rPr>
                <w:noProof/>
                <w:webHidden/>
              </w:rPr>
              <w:instrText xml:space="preserve"> PAGEREF _Toc129365412 \h </w:instrText>
            </w:r>
            <w:r w:rsidR="0077135A">
              <w:rPr>
                <w:noProof/>
                <w:webHidden/>
              </w:rPr>
            </w:r>
            <w:r w:rsidR="0077135A">
              <w:rPr>
                <w:noProof/>
                <w:webHidden/>
              </w:rPr>
              <w:fldChar w:fldCharType="separate"/>
            </w:r>
            <w:r w:rsidR="0077135A">
              <w:rPr>
                <w:noProof/>
                <w:webHidden/>
              </w:rPr>
              <w:t>5</w:t>
            </w:r>
            <w:r w:rsidR="0077135A">
              <w:rPr>
                <w:noProof/>
                <w:webHidden/>
              </w:rPr>
              <w:fldChar w:fldCharType="end"/>
            </w:r>
          </w:hyperlink>
        </w:p>
        <w:p w14:paraId="34C43D20" w14:textId="5963D041" w:rsidR="0077135A" w:rsidRDefault="009C4A90">
          <w:pPr>
            <w:pStyle w:val="TOC2"/>
            <w:tabs>
              <w:tab w:val="right" w:leader="dot" w:pos="9016"/>
            </w:tabs>
            <w:rPr>
              <w:noProof/>
            </w:rPr>
          </w:pPr>
          <w:hyperlink w:anchor="_Toc129365413" w:history="1">
            <w:r w:rsidR="0077135A" w:rsidRPr="00C73FC2">
              <w:rPr>
                <w:rStyle w:val="Hyperlink"/>
                <w:rFonts w:ascii="Arial" w:hAnsi="Arial" w:cs="Arial"/>
                <w:b/>
                <w:bCs/>
                <w:noProof/>
              </w:rPr>
              <w:t>Strategy to search</w:t>
            </w:r>
            <w:r w:rsidR="0077135A">
              <w:rPr>
                <w:noProof/>
                <w:webHidden/>
              </w:rPr>
              <w:tab/>
            </w:r>
            <w:r w:rsidR="0077135A">
              <w:rPr>
                <w:noProof/>
                <w:webHidden/>
              </w:rPr>
              <w:fldChar w:fldCharType="begin"/>
            </w:r>
            <w:r w:rsidR="0077135A">
              <w:rPr>
                <w:noProof/>
                <w:webHidden/>
              </w:rPr>
              <w:instrText xml:space="preserve"> PAGEREF _Toc129365413 \h </w:instrText>
            </w:r>
            <w:r w:rsidR="0077135A">
              <w:rPr>
                <w:noProof/>
                <w:webHidden/>
              </w:rPr>
            </w:r>
            <w:r w:rsidR="0077135A">
              <w:rPr>
                <w:noProof/>
                <w:webHidden/>
              </w:rPr>
              <w:fldChar w:fldCharType="separate"/>
            </w:r>
            <w:r w:rsidR="0077135A">
              <w:rPr>
                <w:noProof/>
                <w:webHidden/>
              </w:rPr>
              <w:t>5</w:t>
            </w:r>
            <w:r w:rsidR="0077135A">
              <w:rPr>
                <w:noProof/>
                <w:webHidden/>
              </w:rPr>
              <w:fldChar w:fldCharType="end"/>
            </w:r>
          </w:hyperlink>
        </w:p>
        <w:p w14:paraId="6769C89E" w14:textId="3AB87FD3" w:rsidR="0077135A" w:rsidRDefault="009C4A90">
          <w:pPr>
            <w:pStyle w:val="TOC2"/>
            <w:tabs>
              <w:tab w:val="right" w:leader="dot" w:pos="9016"/>
            </w:tabs>
            <w:rPr>
              <w:noProof/>
            </w:rPr>
          </w:pPr>
          <w:hyperlink w:anchor="_Toc129365414" w:history="1">
            <w:r w:rsidR="0077135A" w:rsidRPr="00C73FC2">
              <w:rPr>
                <w:rStyle w:val="Hyperlink"/>
                <w:rFonts w:ascii="Arial" w:hAnsi="Arial" w:cs="Arial"/>
                <w:b/>
                <w:bCs/>
                <w:noProof/>
              </w:rPr>
              <w:t>Collection of Data and its analysis</w:t>
            </w:r>
            <w:r w:rsidR="0077135A">
              <w:rPr>
                <w:noProof/>
                <w:webHidden/>
              </w:rPr>
              <w:tab/>
            </w:r>
            <w:r w:rsidR="0077135A">
              <w:rPr>
                <w:noProof/>
                <w:webHidden/>
              </w:rPr>
              <w:fldChar w:fldCharType="begin"/>
            </w:r>
            <w:r w:rsidR="0077135A">
              <w:rPr>
                <w:noProof/>
                <w:webHidden/>
              </w:rPr>
              <w:instrText xml:space="preserve"> PAGEREF _Toc129365414 \h </w:instrText>
            </w:r>
            <w:r w:rsidR="0077135A">
              <w:rPr>
                <w:noProof/>
                <w:webHidden/>
              </w:rPr>
            </w:r>
            <w:r w:rsidR="0077135A">
              <w:rPr>
                <w:noProof/>
                <w:webHidden/>
              </w:rPr>
              <w:fldChar w:fldCharType="separate"/>
            </w:r>
            <w:r w:rsidR="0077135A">
              <w:rPr>
                <w:noProof/>
                <w:webHidden/>
              </w:rPr>
              <w:t>5</w:t>
            </w:r>
            <w:r w:rsidR="0077135A">
              <w:rPr>
                <w:noProof/>
                <w:webHidden/>
              </w:rPr>
              <w:fldChar w:fldCharType="end"/>
            </w:r>
          </w:hyperlink>
        </w:p>
        <w:p w14:paraId="604246FD" w14:textId="021FDC0D" w:rsidR="0077135A" w:rsidRDefault="009C4A90">
          <w:pPr>
            <w:pStyle w:val="TOC2"/>
            <w:tabs>
              <w:tab w:val="right" w:leader="dot" w:pos="9016"/>
            </w:tabs>
            <w:rPr>
              <w:noProof/>
            </w:rPr>
          </w:pPr>
          <w:hyperlink w:anchor="_Toc129365415" w:history="1">
            <w:r w:rsidR="0077135A" w:rsidRPr="00C73FC2">
              <w:rPr>
                <w:rStyle w:val="Hyperlink"/>
                <w:rFonts w:ascii="Arial" w:hAnsi="Arial" w:cs="Arial"/>
                <w:b/>
                <w:bCs/>
                <w:noProof/>
              </w:rPr>
              <w:t>Ethical Considerations</w:t>
            </w:r>
            <w:r w:rsidR="0077135A">
              <w:rPr>
                <w:noProof/>
                <w:webHidden/>
              </w:rPr>
              <w:tab/>
            </w:r>
            <w:r w:rsidR="0077135A">
              <w:rPr>
                <w:noProof/>
                <w:webHidden/>
              </w:rPr>
              <w:fldChar w:fldCharType="begin"/>
            </w:r>
            <w:r w:rsidR="0077135A">
              <w:rPr>
                <w:noProof/>
                <w:webHidden/>
              </w:rPr>
              <w:instrText xml:space="preserve"> PAGEREF _Toc129365415 \h </w:instrText>
            </w:r>
            <w:r w:rsidR="0077135A">
              <w:rPr>
                <w:noProof/>
                <w:webHidden/>
              </w:rPr>
            </w:r>
            <w:r w:rsidR="0077135A">
              <w:rPr>
                <w:noProof/>
                <w:webHidden/>
              </w:rPr>
              <w:fldChar w:fldCharType="separate"/>
            </w:r>
            <w:r w:rsidR="0077135A">
              <w:rPr>
                <w:noProof/>
                <w:webHidden/>
              </w:rPr>
              <w:t>6</w:t>
            </w:r>
            <w:r w:rsidR="0077135A">
              <w:rPr>
                <w:noProof/>
                <w:webHidden/>
              </w:rPr>
              <w:fldChar w:fldCharType="end"/>
            </w:r>
          </w:hyperlink>
        </w:p>
        <w:p w14:paraId="69AA3FD5" w14:textId="698E881F" w:rsidR="0077135A" w:rsidRDefault="009C4A90">
          <w:pPr>
            <w:pStyle w:val="TOC2"/>
            <w:tabs>
              <w:tab w:val="right" w:leader="dot" w:pos="9016"/>
            </w:tabs>
            <w:rPr>
              <w:noProof/>
            </w:rPr>
          </w:pPr>
          <w:hyperlink w:anchor="_Toc129365416" w:history="1">
            <w:r w:rsidR="0077135A" w:rsidRPr="00C73FC2">
              <w:rPr>
                <w:rStyle w:val="Hyperlink"/>
                <w:rFonts w:ascii="Arial" w:hAnsi="Arial" w:cs="Arial"/>
                <w:b/>
                <w:bCs/>
                <w:noProof/>
              </w:rPr>
              <w:t>FLOW DIAGRAM:</w:t>
            </w:r>
            <w:r w:rsidR="0077135A">
              <w:rPr>
                <w:noProof/>
                <w:webHidden/>
              </w:rPr>
              <w:tab/>
            </w:r>
            <w:r w:rsidR="0077135A">
              <w:rPr>
                <w:noProof/>
                <w:webHidden/>
              </w:rPr>
              <w:fldChar w:fldCharType="begin"/>
            </w:r>
            <w:r w:rsidR="0077135A">
              <w:rPr>
                <w:noProof/>
                <w:webHidden/>
              </w:rPr>
              <w:instrText xml:space="preserve"> PAGEREF _Toc129365416 \h </w:instrText>
            </w:r>
            <w:r w:rsidR="0077135A">
              <w:rPr>
                <w:noProof/>
                <w:webHidden/>
              </w:rPr>
            </w:r>
            <w:r w:rsidR="0077135A">
              <w:rPr>
                <w:noProof/>
                <w:webHidden/>
              </w:rPr>
              <w:fldChar w:fldCharType="separate"/>
            </w:r>
            <w:r w:rsidR="0077135A">
              <w:rPr>
                <w:noProof/>
                <w:webHidden/>
              </w:rPr>
              <w:t>6</w:t>
            </w:r>
            <w:r w:rsidR="0077135A">
              <w:rPr>
                <w:noProof/>
                <w:webHidden/>
              </w:rPr>
              <w:fldChar w:fldCharType="end"/>
            </w:r>
          </w:hyperlink>
        </w:p>
        <w:p w14:paraId="435FCC1C" w14:textId="3FE57A64" w:rsidR="0077135A" w:rsidRDefault="009C4A90">
          <w:pPr>
            <w:pStyle w:val="TOC1"/>
            <w:tabs>
              <w:tab w:val="right" w:leader="dot" w:pos="9016"/>
            </w:tabs>
            <w:rPr>
              <w:noProof/>
            </w:rPr>
          </w:pPr>
          <w:hyperlink w:anchor="_Toc129365417" w:history="1">
            <w:r w:rsidR="0077135A" w:rsidRPr="00C73FC2">
              <w:rPr>
                <w:rStyle w:val="Hyperlink"/>
                <w:rFonts w:ascii="Arial" w:hAnsi="Arial" w:cs="Arial"/>
                <w:b/>
                <w:bCs/>
                <w:noProof/>
              </w:rPr>
              <w:t>Results</w:t>
            </w:r>
            <w:r w:rsidR="0077135A">
              <w:rPr>
                <w:noProof/>
                <w:webHidden/>
              </w:rPr>
              <w:tab/>
            </w:r>
            <w:r w:rsidR="0077135A">
              <w:rPr>
                <w:noProof/>
                <w:webHidden/>
              </w:rPr>
              <w:fldChar w:fldCharType="begin"/>
            </w:r>
            <w:r w:rsidR="0077135A">
              <w:rPr>
                <w:noProof/>
                <w:webHidden/>
              </w:rPr>
              <w:instrText xml:space="preserve"> PAGEREF _Toc129365417 \h </w:instrText>
            </w:r>
            <w:r w:rsidR="0077135A">
              <w:rPr>
                <w:noProof/>
                <w:webHidden/>
              </w:rPr>
            </w:r>
            <w:r w:rsidR="0077135A">
              <w:rPr>
                <w:noProof/>
                <w:webHidden/>
              </w:rPr>
              <w:fldChar w:fldCharType="separate"/>
            </w:r>
            <w:r w:rsidR="0077135A">
              <w:rPr>
                <w:noProof/>
                <w:webHidden/>
              </w:rPr>
              <w:t>7</w:t>
            </w:r>
            <w:r w:rsidR="0077135A">
              <w:rPr>
                <w:noProof/>
                <w:webHidden/>
              </w:rPr>
              <w:fldChar w:fldCharType="end"/>
            </w:r>
          </w:hyperlink>
        </w:p>
        <w:p w14:paraId="4D262011" w14:textId="01B0910D" w:rsidR="0077135A" w:rsidRDefault="009C4A90">
          <w:pPr>
            <w:pStyle w:val="TOC2"/>
            <w:tabs>
              <w:tab w:val="right" w:leader="dot" w:pos="9016"/>
            </w:tabs>
            <w:rPr>
              <w:noProof/>
            </w:rPr>
          </w:pPr>
          <w:hyperlink w:anchor="_Toc129365418" w:history="1">
            <w:r w:rsidR="0077135A" w:rsidRPr="00C73FC2">
              <w:rPr>
                <w:rStyle w:val="Hyperlink"/>
                <w:rFonts w:ascii="Arial" w:hAnsi="Arial" w:cs="Arial"/>
                <w:b/>
                <w:bCs/>
                <w:noProof/>
              </w:rPr>
              <w:t>Highlighting the main elements of the various selected studies</w:t>
            </w:r>
            <w:r w:rsidR="0077135A">
              <w:rPr>
                <w:noProof/>
                <w:webHidden/>
              </w:rPr>
              <w:tab/>
            </w:r>
            <w:r w:rsidR="0077135A">
              <w:rPr>
                <w:noProof/>
                <w:webHidden/>
              </w:rPr>
              <w:fldChar w:fldCharType="begin"/>
            </w:r>
            <w:r w:rsidR="0077135A">
              <w:rPr>
                <w:noProof/>
                <w:webHidden/>
              </w:rPr>
              <w:instrText xml:space="preserve"> PAGEREF _Toc129365418 \h </w:instrText>
            </w:r>
            <w:r w:rsidR="0077135A">
              <w:rPr>
                <w:noProof/>
                <w:webHidden/>
              </w:rPr>
            </w:r>
            <w:r w:rsidR="0077135A">
              <w:rPr>
                <w:noProof/>
                <w:webHidden/>
              </w:rPr>
              <w:fldChar w:fldCharType="separate"/>
            </w:r>
            <w:r w:rsidR="0077135A">
              <w:rPr>
                <w:noProof/>
                <w:webHidden/>
              </w:rPr>
              <w:t>7</w:t>
            </w:r>
            <w:r w:rsidR="0077135A">
              <w:rPr>
                <w:noProof/>
                <w:webHidden/>
              </w:rPr>
              <w:fldChar w:fldCharType="end"/>
            </w:r>
          </w:hyperlink>
        </w:p>
        <w:p w14:paraId="4AA91A78" w14:textId="62B7820F" w:rsidR="0077135A" w:rsidRDefault="009C4A90">
          <w:pPr>
            <w:pStyle w:val="TOC1"/>
            <w:tabs>
              <w:tab w:val="right" w:leader="dot" w:pos="9016"/>
            </w:tabs>
            <w:rPr>
              <w:noProof/>
            </w:rPr>
          </w:pPr>
          <w:hyperlink w:anchor="_Toc129365419" w:history="1">
            <w:r w:rsidR="0077135A" w:rsidRPr="00C73FC2">
              <w:rPr>
                <w:rStyle w:val="Hyperlink"/>
                <w:rFonts w:ascii="Arial" w:hAnsi="Arial" w:cs="Arial"/>
                <w:b/>
                <w:bCs/>
                <w:noProof/>
              </w:rPr>
              <w:t>Discussion</w:t>
            </w:r>
            <w:r w:rsidR="0077135A">
              <w:rPr>
                <w:noProof/>
                <w:webHidden/>
              </w:rPr>
              <w:tab/>
            </w:r>
            <w:r w:rsidR="0077135A">
              <w:rPr>
                <w:noProof/>
                <w:webHidden/>
              </w:rPr>
              <w:fldChar w:fldCharType="begin"/>
            </w:r>
            <w:r w:rsidR="0077135A">
              <w:rPr>
                <w:noProof/>
                <w:webHidden/>
              </w:rPr>
              <w:instrText xml:space="preserve"> PAGEREF _Toc129365419 \h </w:instrText>
            </w:r>
            <w:r w:rsidR="0077135A">
              <w:rPr>
                <w:noProof/>
                <w:webHidden/>
              </w:rPr>
            </w:r>
            <w:r w:rsidR="0077135A">
              <w:rPr>
                <w:noProof/>
                <w:webHidden/>
              </w:rPr>
              <w:fldChar w:fldCharType="separate"/>
            </w:r>
            <w:r w:rsidR="0077135A">
              <w:rPr>
                <w:noProof/>
                <w:webHidden/>
              </w:rPr>
              <w:t>10</w:t>
            </w:r>
            <w:r w:rsidR="0077135A">
              <w:rPr>
                <w:noProof/>
                <w:webHidden/>
              </w:rPr>
              <w:fldChar w:fldCharType="end"/>
            </w:r>
          </w:hyperlink>
        </w:p>
        <w:p w14:paraId="546955D1" w14:textId="1F29C032" w:rsidR="0077135A" w:rsidRDefault="009C4A90">
          <w:pPr>
            <w:pStyle w:val="TOC2"/>
            <w:tabs>
              <w:tab w:val="right" w:leader="dot" w:pos="9016"/>
            </w:tabs>
            <w:rPr>
              <w:noProof/>
            </w:rPr>
          </w:pPr>
          <w:hyperlink w:anchor="_Toc129365420" w:history="1">
            <w:r w:rsidR="0077135A" w:rsidRPr="00C73FC2">
              <w:rPr>
                <w:rStyle w:val="Hyperlink"/>
                <w:rFonts w:ascii="Arial" w:hAnsi="Arial" w:cs="Arial"/>
                <w:b/>
                <w:bCs/>
                <w:noProof/>
              </w:rPr>
              <w:t>Discussion of findings concerning the aim of the research</w:t>
            </w:r>
            <w:r w:rsidR="0077135A">
              <w:rPr>
                <w:noProof/>
                <w:webHidden/>
              </w:rPr>
              <w:tab/>
            </w:r>
            <w:r w:rsidR="0077135A">
              <w:rPr>
                <w:noProof/>
                <w:webHidden/>
              </w:rPr>
              <w:fldChar w:fldCharType="begin"/>
            </w:r>
            <w:r w:rsidR="0077135A">
              <w:rPr>
                <w:noProof/>
                <w:webHidden/>
              </w:rPr>
              <w:instrText xml:space="preserve"> PAGEREF _Toc129365420 \h </w:instrText>
            </w:r>
            <w:r w:rsidR="0077135A">
              <w:rPr>
                <w:noProof/>
                <w:webHidden/>
              </w:rPr>
            </w:r>
            <w:r w:rsidR="0077135A">
              <w:rPr>
                <w:noProof/>
                <w:webHidden/>
              </w:rPr>
              <w:fldChar w:fldCharType="separate"/>
            </w:r>
            <w:r w:rsidR="0077135A">
              <w:rPr>
                <w:noProof/>
                <w:webHidden/>
              </w:rPr>
              <w:t>10</w:t>
            </w:r>
            <w:r w:rsidR="0077135A">
              <w:rPr>
                <w:noProof/>
                <w:webHidden/>
              </w:rPr>
              <w:fldChar w:fldCharType="end"/>
            </w:r>
          </w:hyperlink>
        </w:p>
        <w:p w14:paraId="680E262A" w14:textId="31F3E2B3" w:rsidR="0077135A" w:rsidRDefault="009C4A90">
          <w:pPr>
            <w:pStyle w:val="TOC2"/>
            <w:tabs>
              <w:tab w:val="right" w:leader="dot" w:pos="9016"/>
            </w:tabs>
            <w:rPr>
              <w:noProof/>
            </w:rPr>
          </w:pPr>
          <w:hyperlink w:anchor="_Toc129365421" w:history="1">
            <w:r w:rsidR="0077135A" w:rsidRPr="00C73FC2">
              <w:rPr>
                <w:rStyle w:val="Hyperlink"/>
                <w:rFonts w:ascii="Arial" w:hAnsi="Arial" w:cs="Arial"/>
                <w:b/>
                <w:bCs/>
                <w:noProof/>
              </w:rPr>
              <w:t>Recommendations of the future policy and practices related to health and social care</w:t>
            </w:r>
            <w:r w:rsidR="0077135A">
              <w:rPr>
                <w:noProof/>
                <w:webHidden/>
              </w:rPr>
              <w:tab/>
            </w:r>
            <w:r w:rsidR="0077135A">
              <w:rPr>
                <w:noProof/>
                <w:webHidden/>
              </w:rPr>
              <w:fldChar w:fldCharType="begin"/>
            </w:r>
            <w:r w:rsidR="0077135A">
              <w:rPr>
                <w:noProof/>
                <w:webHidden/>
              </w:rPr>
              <w:instrText xml:space="preserve"> PAGEREF _Toc129365421 \h </w:instrText>
            </w:r>
            <w:r w:rsidR="0077135A">
              <w:rPr>
                <w:noProof/>
                <w:webHidden/>
              </w:rPr>
            </w:r>
            <w:r w:rsidR="0077135A">
              <w:rPr>
                <w:noProof/>
                <w:webHidden/>
              </w:rPr>
              <w:fldChar w:fldCharType="separate"/>
            </w:r>
            <w:r w:rsidR="0077135A">
              <w:rPr>
                <w:noProof/>
                <w:webHidden/>
              </w:rPr>
              <w:t>11</w:t>
            </w:r>
            <w:r w:rsidR="0077135A">
              <w:rPr>
                <w:noProof/>
                <w:webHidden/>
              </w:rPr>
              <w:fldChar w:fldCharType="end"/>
            </w:r>
          </w:hyperlink>
        </w:p>
        <w:p w14:paraId="01DB010A" w14:textId="7EAACA84" w:rsidR="0077135A" w:rsidRDefault="009C4A90">
          <w:pPr>
            <w:pStyle w:val="TOC2"/>
            <w:tabs>
              <w:tab w:val="right" w:leader="dot" w:pos="9016"/>
            </w:tabs>
            <w:rPr>
              <w:noProof/>
            </w:rPr>
          </w:pPr>
          <w:hyperlink w:anchor="_Toc129365422" w:history="1">
            <w:r w:rsidR="0077135A" w:rsidRPr="00C73FC2">
              <w:rPr>
                <w:rStyle w:val="Hyperlink"/>
                <w:rFonts w:ascii="Arial" w:hAnsi="Arial" w:cs="Arial"/>
                <w:b/>
                <w:bCs/>
                <w:noProof/>
              </w:rPr>
              <w:t>Importance of the findings related to health and social care practices</w:t>
            </w:r>
            <w:r w:rsidR="0077135A">
              <w:rPr>
                <w:noProof/>
                <w:webHidden/>
              </w:rPr>
              <w:tab/>
            </w:r>
            <w:r w:rsidR="0077135A">
              <w:rPr>
                <w:noProof/>
                <w:webHidden/>
              </w:rPr>
              <w:fldChar w:fldCharType="begin"/>
            </w:r>
            <w:r w:rsidR="0077135A">
              <w:rPr>
                <w:noProof/>
                <w:webHidden/>
              </w:rPr>
              <w:instrText xml:space="preserve"> PAGEREF _Toc129365422 \h </w:instrText>
            </w:r>
            <w:r w:rsidR="0077135A">
              <w:rPr>
                <w:noProof/>
                <w:webHidden/>
              </w:rPr>
            </w:r>
            <w:r w:rsidR="0077135A">
              <w:rPr>
                <w:noProof/>
                <w:webHidden/>
              </w:rPr>
              <w:fldChar w:fldCharType="separate"/>
            </w:r>
            <w:r w:rsidR="0077135A">
              <w:rPr>
                <w:noProof/>
                <w:webHidden/>
              </w:rPr>
              <w:t>11</w:t>
            </w:r>
            <w:r w:rsidR="0077135A">
              <w:rPr>
                <w:noProof/>
                <w:webHidden/>
              </w:rPr>
              <w:fldChar w:fldCharType="end"/>
            </w:r>
          </w:hyperlink>
        </w:p>
        <w:p w14:paraId="49C37FB3" w14:textId="6B90F8A2" w:rsidR="0077135A" w:rsidRDefault="009C4A90">
          <w:pPr>
            <w:pStyle w:val="TOC2"/>
            <w:tabs>
              <w:tab w:val="right" w:leader="dot" w:pos="9016"/>
            </w:tabs>
            <w:rPr>
              <w:noProof/>
            </w:rPr>
          </w:pPr>
          <w:hyperlink w:anchor="_Toc129365423" w:history="1">
            <w:r w:rsidR="0077135A" w:rsidRPr="00C73FC2">
              <w:rPr>
                <w:rStyle w:val="Hyperlink"/>
                <w:rFonts w:ascii="Arial" w:hAnsi="Arial" w:cs="Arial"/>
                <w:b/>
                <w:bCs/>
                <w:noProof/>
              </w:rPr>
              <w:t>Research Limitation</w:t>
            </w:r>
            <w:r w:rsidR="0077135A">
              <w:rPr>
                <w:noProof/>
                <w:webHidden/>
              </w:rPr>
              <w:tab/>
            </w:r>
            <w:r w:rsidR="0077135A">
              <w:rPr>
                <w:noProof/>
                <w:webHidden/>
              </w:rPr>
              <w:fldChar w:fldCharType="begin"/>
            </w:r>
            <w:r w:rsidR="0077135A">
              <w:rPr>
                <w:noProof/>
                <w:webHidden/>
              </w:rPr>
              <w:instrText xml:space="preserve"> PAGEREF _Toc129365423 \h </w:instrText>
            </w:r>
            <w:r w:rsidR="0077135A">
              <w:rPr>
                <w:noProof/>
                <w:webHidden/>
              </w:rPr>
            </w:r>
            <w:r w:rsidR="0077135A">
              <w:rPr>
                <w:noProof/>
                <w:webHidden/>
              </w:rPr>
              <w:fldChar w:fldCharType="separate"/>
            </w:r>
            <w:r w:rsidR="0077135A">
              <w:rPr>
                <w:noProof/>
                <w:webHidden/>
              </w:rPr>
              <w:t>12</w:t>
            </w:r>
            <w:r w:rsidR="0077135A">
              <w:rPr>
                <w:noProof/>
                <w:webHidden/>
              </w:rPr>
              <w:fldChar w:fldCharType="end"/>
            </w:r>
          </w:hyperlink>
        </w:p>
        <w:p w14:paraId="6C06D02B" w14:textId="1601E424" w:rsidR="0077135A" w:rsidRDefault="009C4A90">
          <w:pPr>
            <w:pStyle w:val="TOC1"/>
            <w:tabs>
              <w:tab w:val="right" w:leader="dot" w:pos="9016"/>
            </w:tabs>
            <w:rPr>
              <w:noProof/>
            </w:rPr>
          </w:pPr>
          <w:hyperlink w:anchor="_Toc129365424" w:history="1">
            <w:r w:rsidR="0077135A" w:rsidRPr="00C73FC2">
              <w:rPr>
                <w:rStyle w:val="Hyperlink"/>
                <w:rFonts w:ascii="Arial" w:hAnsi="Arial" w:cs="Arial"/>
                <w:b/>
                <w:bCs/>
                <w:noProof/>
              </w:rPr>
              <w:t>Conclusions</w:t>
            </w:r>
            <w:r w:rsidR="0077135A">
              <w:rPr>
                <w:noProof/>
                <w:webHidden/>
              </w:rPr>
              <w:tab/>
            </w:r>
            <w:r w:rsidR="0077135A">
              <w:rPr>
                <w:noProof/>
                <w:webHidden/>
              </w:rPr>
              <w:fldChar w:fldCharType="begin"/>
            </w:r>
            <w:r w:rsidR="0077135A">
              <w:rPr>
                <w:noProof/>
                <w:webHidden/>
              </w:rPr>
              <w:instrText xml:space="preserve"> PAGEREF _Toc129365424 \h </w:instrText>
            </w:r>
            <w:r w:rsidR="0077135A">
              <w:rPr>
                <w:noProof/>
                <w:webHidden/>
              </w:rPr>
            </w:r>
            <w:r w:rsidR="0077135A">
              <w:rPr>
                <w:noProof/>
                <w:webHidden/>
              </w:rPr>
              <w:fldChar w:fldCharType="separate"/>
            </w:r>
            <w:r w:rsidR="0077135A">
              <w:rPr>
                <w:noProof/>
                <w:webHidden/>
              </w:rPr>
              <w:t>13</w:t>
            </w:r>
            <w:r w:rsidR="0077135A">
              <w:rPr>
                <w:noProof/>
                <w:webHidden/>
              </w:rPr>
              <w:fldChar w:fldCharType="end"/>
            </w:r>
          </w:hyperlink>
        </w:p>
        <w:p w14:paraId="5C6CDFCE" w14:textId="28135ADE" w:rsidR="0077135A" w:rsidRDefault="009C4A90">
          <w:pPr>
            <w:pStyle w:val="TOC1"/>
            <w:tabs>
              <w:tab w:val="right" w:leader="dot" w:pos="9016"/>
            </w:tabs>
            <w:rPr>
              <w:noProof/>
            </w:rPr>
          </w:pPr>
          <w:hyperlink w:anchor="_Toc129365425" w:history="1">
            <w:r w:rsidR="0077135A" w:rsidRPr="00C73FC2">
              <w:rPr>
                <w:rStyle w:val="Hyperlink"/>
                <w:rFonts w:ascii="Arial" w:hAnsi="Arial" w:cs="Arial"/>
                <w:b/>
                <w:bCs/>
                <w:noProof/>
              </w:rPr>
              <w:t>Reference list</w:t>
            </w:r>
            <w:r w:rsidR="0077135A">
              <w:rPr>
                <w:noProof/>
                <w:webHidden/>
              </w:rPr>
              <w:tab/>
            </w:r>
            <w:r w:rsidR="0077135A">
              <w:rPr>
                <w:noProof/>
                <w:webHidden/>
              </w:rPr>
              <w:fldChar w:fldCharType="begin"/>
            </w:r>
            <w:r w:rsidR="0077135A">
              <w:rPr>
                <w:noProof/>
                <w:webHidden/>
              </w:rPr>
              <w:instrText xml:space="preserve"> PAGEREF _Toc129365425 \h </w:instrText>
            </w:r>
            <w:r w:rsidR="0077135A">
              <w:rPr>
                <w:noProof/>
                <w:webHidden/>
              </w:rPr>
            </w:r>
            <w:r w:rsidR="0077135A">
              <w:rPr>
                <w:noProof/>
                <w:webHidden/>
              </w:rPr>
              <w:fldChar w:fldCharType="separate"/>
            </w:r>
            <w:r w:rsidR="0077135A">
              <w:rPr>
                <w:noProof/>
                <w:webHidden/>
              </w:rPr>
              <w:t>14</w:t>
            </w:r>
            <w:r w:rsidR="0077135A">
              <w:rPr>
                <w:noProof/>
                <w:webHidden/>
              </w:rPr>
              <w:fldChar w:fldCharType="end"/>
            </w:r>
          </w:hyperlink>
        </w:p>
        <w:p w14:paraId="5AFC44CF" w14:textId="57D2C81D" w:rsidR="00940E81" w:rsidRDefault="00940E81">
          <w:r>
            <w:rPr>
              <w:b/>
              <w:bCs/>
              <w:noProof/>
            </w:rPr>
            <w:fldChar w:fldCharType="end"/>
          </w:r>
        </w:p>
      </w:sdtContent>
    </w:sdt>
    <w:p w14:paraId="1B8F2F0A" w14:textId="77777777" w:rsidR="002D084E" w:rsidRDefault="002D084E">
      <w:r>
        <w:br w:type="page"/>
      </w:r>
    </w:p>
    <w:p w14:paraId="3EA2EE62" w14:textId="77777777" w:rsidR="00415811" w:rsidRDefault="00BD241B" w:rsidP="00BD241B">
      <w:pPr>
        <w:pStyle w:val="Heading1"/>
        <w:jc w:val="center"/>
        <w:rPr>
          <w:rFonts w:ascii="Arial" w:hAnsi="Arial" w:cs="Arial"/>
          <w:b/>
          <w:bCs/>
          <w:u w:val="single"/>
        </w:rPr>
      </w:pPr>
      <w:bookmarkStart w:id="0" w:name="_Toc129365404"/>
      <w:r w:rsidRPr="00BD241B">
        <w:rPr>
          <w:rFonts w:ascii="Arial" w:hAnsi="Arial" w:cs="Arial"/>
          <w:b/>
          <w:bCs/>
          <w:color w:val="auto"/>
          <w:u w:val="single"/>
        </w:rPr>
        <w:t>Abstract</w:t>
      </w:r>
      <w:bookmarkEnd w:id="0"/>
      <w:r w:rsidRPr="00BD241B">
        <w:rPr>
          <w:rFonts w:ascii="Arial" w:hAnsi="Arial" w:cs="Arial"/>
          <w:b/>
          <w:bCs/>
          <w:u w:val="single"/>
        </w:rPr>
        <w:t xml:space="preserve"> </w:t>
      </w:r>
    </w:p>
    <w:p w14:paraId="14F1D9E6" w14:textId="77777777" w:rsidR="00415811" w:rsidRDefault="00415811" w:rsidP="00415811"/>
    <w:p w14:paraId="3C31976C" w14:textId="50141CEC" w:rsidR="002D084E" w:rsidRPr="00BD241B" w:rsidRDefault="00622F2D" w:rsidP="00E205E2">
      <w:pPr>
        <w:spacing w:line="360" w:lineRule="auto"/>
        <w:jc w:val="both"/>
      </w:pPr>
      <w:r>
        <w:rPr>
          <w:rFonts w:ascii="Arial" w:hAnsi="Arial" w:cs="Arial"/>
        </w:rPr>
        <w:t xml:space="preserve">Throughout this research, the researcher would be covering the impact </w:t>
      </w:r>
      <w:r w:rsidR="00375369">
        <w:rPr>
          <w:rFonts w:ascii="Arial" w:hAnsi="Arial" w:cs="Arial"/>
        </w:rPr>
        <w:t>of Covi</w:t>
      </w:r>
      <w:r w:rsidR="00CC4E59">
        <w:rPr>
          <w:rFonts w:ascii="Arial" w:hAnsi="Arial" w:cs="Arial"/>
        </w:rPr>
        <w:t>d-19 and mental health on people and especially on elderly people and how it has affected them on their day to day routine and their health. The researcher would be discussing about the concept of the study an</w:t>
      </w:r>
      <w:r w:rsidR="00665C6B">
        <w:rPr>
          <w:rFonts w:ascii="Arial" w:hAnsi="Arial" w:cs="Arial"/>
        </w:rPr>
        <w:t xml:space="preserve">d </w:t>
      </w:r>
      <w:r w:rsidR="0027575E">
        <w:rPr>
          <w:rFonts w:ascii="Arial" w:hAnsi="Arial" w:cs="Arial"/>
        </w:rPr>
        <w:t xml:space="preserve">the research </w:t>
      </w:r>
      <w:r w:rsidR="00665C6B">
        <w:rPr>
          <w:rFonts w:ascii="Arial" w:hAnsi="Arial" w:cs="Arial"/>
        </w:rPr>
        <w:t>methodology</w:t>
      </w:r>
      <w:r w:rsidR="0027575E">
        <w:rPr>
          <w:rFonts w:ascii="Arial" w:hAnsi="Arial" w:cs="Arial"/>
        </w:rPr>
        <w:t xml:space="preserve"> and would be </w:t>
      </w:r>
      <w:r w:rsidR="00E205E2">
        <w:rPr>
          <w:rFonts w:ascii="Arial" w:hAnsi="Arial" w:cs="Arial"/>
        </w:rPr>
        <w:t>talking about the background of the research and what the aims are regards the research that has been done.</w:t>
      </w:r>
      <w:r w:rsidR="000547E9">
        <w:rPr>
          <w:rFonts w:ascii="Arial" w:hAnsi="Arial" w:cs="Arial"/>
        </w:rPr>
        <w:t xml:space="preserve"> The researcher has currently used the flow chart to show the difference and show how it has affected the elderly and deeper information regards the </w:t>
      </w:r>
      <w:r w:rsidR="008D676E">
        <w:rPr>
          <w:rFonts w:ascii="Arial" w:hAnsi="Arial" w:cs="Arial"/>
        </w:rPr>
        <w:t xml:space="preserve">research that has been done on Covid-19 and mental health for people and </w:t>
      </w:r>
      <w:r w:rsidR="002F60EA">
        <w:rPr>
          <w:rFonts w:ascii="Arial" w:hAnsi="Arial" w:cs="Arial"/>
        </w:rPr>
        <w:t>specially</w:t>
      </w:r>
      <w:r w:rsidR="008D676E">
        <w:rPr>
          <w:rFonts w:ascii="Arial" w:hAnsi="Arial" w:cs="Arial"/>
        </w:rPr>
        <w:t xml:space="preserve"> elderly</w:t>
      </w:r>
      <w:r w:rsidR="002F60EA">
        <w:rPr>
          <w:rFonts w:ascii="Arial" w:hAnsi="Arial" w:cs="Arial"/>
        </w:rPr>
        <w:t xml:space="preserve"> people</w:t>
      </w:r>
      <w:r w:rsidR="008D676E">
        <w:rPr>
          <w:rFonts w:ascii="Arial" w:hAnsi="Arial" w:cs="Arial"/>
        </w:rPr>
        <w:t xml:space="preserve">. </w:t>
      </w:r>
      <w:r w:rsidR="002D084E" w:rsidRPr="00BD241B">
        <w:br w:type="page"/>
      </w:r>
    </w:p>
    <w:p w14:paraId="1BBEF1DB" w14:textId="04176953" w:rsidR="001E63E4" w:rsidRDefault="00BD241B" w:rsidP="00483285">
      <w:pPr>
        <w:pStyle w:val="Heading1"/>
        <w:jc w:val="center"/>
        <w:rPr>
          <w:rFonts w:ascii="Arial" w:hAnsi="Arial" w:cs="Arial"/>
          <w:b/>
          <w:bCs/>
          <w:color w:val="auto"/>
          <w:u w:val="single"/>
        </w:rPr>
      </w:pPr>
      <w:bookmarkStart w:id="1" w:name="_Toc129365405"/>
      <w:r w:rsidRPr="00C2411E">
        <w:rPr>
          <w:rFonts w:ascii="Arial" w:hAnsi="Arial" w:cs="Arial"/>
          <w:b/>
          <w:bCs/>
          <w:color w:val="auto"/>
          <w:u w:val="single"/>
        </w:rPr>
        <w:t>Intro</w:t>
      </w:r>
      <w:r w:rsidR="00C2411E" w:rsidRPr="00C2411E">
        <w:rPr>
          <w:rFonts w:ascii="Arial" w:hAnsi="Arial" w:cs="Arial"/>
          <w:b/>
          <w:bCs/>
          <w:color w:val="auto"/>
          <w:u w:val="single"/>
        </w:rPr>
        <w:t>duction</w:t>
      </w:r>
      <w:r w:rsidR="00402FF9" w:rsidRPr="00483285">
        <w:rPr>
          <w:rFonts w:ascii="Arial" w:hAnsi="Arial" w:cs="Arial"/>
          <w:b/>
          <w:bCs/>
          <w:color w:val="auto"/>
          <w:u w:val="single"/>
        </w:rPr>
        <w:t xml:space="preserve"> to the Research</w:t>
      </w:r>
      <w:bookmarkEnd w:id="1"/>
    </w:p>
    <w:p w14:paraId="11305538" w14:textId="77777777" w:rsidR="00483285" w:rsidRPr="00483285" w:rsidRDefault="00483285" w:rsidP="00483285"/>
    <w:p w14:paraId="70CDCA61" w14:textId="36BC5F76" w:rsidR="00A27E4D" w:rsidRPr="00A27E4D" w:rsidRDefault="00A27E4D" w:rsidP="00A27E4D">
      <w:pPr>
        <w:pStyle w:val="Heading2"/>
        <w:spacing w:line="360" w:lineRule="auto"/>
        <w:jc w:val="both"/>
        <w:rPr>
          <w:rFonts w:ascii="Arial" w:hAnsi="Arial" w:cs="Arial"/>
          <w:b/>
          <w:bCs/>
          <w:color w:val="auto"/>
        </w:rPr>
      </w:pPr>
      <w:bookmarkStart w:id="2" w:name="_Toc129365406"/>
      <w:r w:rsidRPr="00A27E4D">
        <w:rPr>
          <w:rFonts w:ascii="Arial" w:hAnsi="Arial" w:cs="Arial"/>
          <w:b/>
          <w:bCs/>
          <w:color w:val="auto"/>
        </w:rPr>
        <w:t>Definition of the main concept and the idea of the study</w:t>
      </w:r>
      <w:bookmarkEnd w:id="2"/>
    </w:p>
    <w:p w14:paraId="21D9E35A" w14:textId="77777777" w:rsidR="00A27E4D" w:rsidRPr="00A27E4D" w:rsidRDefault="00A27E4D" w:rsidP="00A27E4D">
      <w:pPr>
        <w:spacing w:line="360" w:lineRule="auto"/>
        <w:jc w:val="both"/>
        <w:rPr>
          <w:rFonts w:ascii="Arial" w:hAnsi="Arial" w:cs="Arial"/>
        </w:rPr>
      </w:pPr>
      <w:r w:rsidRPr="00A27E4D">
        <w:rPr>
          <w:rFonts w:ascii="Arial" w:hAnsi="Arial" w:cs="Arial"/>
        </w:rPr>
        <w:t xml:space="preserve">This research reports on the effects of Covid 19 on the mental health of British seniors. We need to take care of both our physical and mental health, yet the latter is often overlooked. The mental health of the population has suffered greatly during the Covid-19 epidemic as a result of lockdown and people being inside. As a result of the spread of the Covid-19 virus, 34% of the British population has had mental health problems (Statista, 2020). The Covid-19 epidemic has led to a 35% spike in anxiety among the elderly in the United Kingdom. About half of British seniors aged 70 and more are worried about being outside because of the rising incidence of the Coronavirus. Headaches, high blood pressure, an uptick in cases of obsessive-compulsive disorder, and a host of other symptoms have been linked to the stress and anxiety experienced by older people in the UK (Vigo et al., 2020). As a result of these and other causes, it is clear that the older population of the United Kingdom has been badly impacted by the Covid-19 epidemic. </w:t>
      </w:r>
    </w:p>
    <w:p w14:paraId="3EF3ADC4" w14:textId="26E5C5C5" w:rsidR="00A27E4D" w:rsidRPr="00A27E4D" w:rsidRDefault="00A27E4D" w:rsidP="00A27E4D">
      <w:pPr>
        <w:pStyle w:val="Heading2"/>
        <w:spacing w:line="360" w:lineRule="auto"/>
        <w:jc w:val="both"/>
        <w:rPr>
          <w:rFonts w:ascii="Arial" w:hAnsi="Arial" w:cs="Arial"/>
          <w:b/>
          <w:bCs/>
          <w:color w:val="auto"/>
        </w:rPr>
      </w:pPr>
      <w:bookmarkStart w:id="3" w:name="_Toc129365407"/>
      <w:r w:rsidRPr="00A27E4D">
        <w:rPr>
          <w:rFonts w:ascii="Arial" w:hAnsi="Arial" w:cs="Arial"/>
          <w:b/>
          <w:bCs/>
          <w:color w:val="auto"/>
        </w:rPr>
        <w:t>Aim of the research</w:t>
      </w:r>
      <w:bookmarkEnd w:id="3"/>
    </w:p>
    <w:p w14:paraId="255E0947" w14:textId="77777777" w:rsidR="00A27E4D" w:rsidRPr="00A27E4D" w:rsidRDefault="00A27E4D" w:rsidP="00A27E4D">
      <w:pPr>
        <w:spacing w:line="360" w:lineRule="auto"/>
        <w:jc w:val="both"/>
        <w:rPr>
          <w:rFonts w:ascii="Arial" w:hAnsi="Arial" w:cs="Arial"/>
        </w:rPr>
      </w:pPr>
      <w:r w:rsidRPr="00A27E4D">
        <w:rPr>
          <w:rFonts w:ascii="Arial" w:hAnsi="Arial" w:cs="Arial"/>
        </w:rPr>
        <w:t>The purpose of this study is to provide a detailed account of the many features and circumstances that contribute to the mental health of older persons in the United Kingdom during the Covid-19 epidemic.</w:t>
      </w:r>
    </w:p>
    <w:p w14:paraId="2396B0CD" w14:textId="7422351D" w:rsidR="00A27E4D" w:rsidRPr="00A27E4D" w:rsidRDefault="00A27E4D" w:rsidP="00A27E4D">
      <w:pPr>
        <w:pStyle w:val="Heading2"/>
        <w:spacing w:line="360" w:lineRule="auto"/>
        <w:jc w:val="both"/>
        <w:rPr>
          <w:rFonts w:ascii="Arial" w:hAnsi="Arial" w:cs="Arial"/>
          <w:b/>
          <w:bCs/>
          <w:color w:val="auto"/>
        </w:rPr>
      </w:pPr>
      <w:bookmarkStart w:id="4" w:name="_Toc129365408"/>
      <w:r w:rsidRPr="00A27E4D">
        <w:rPr>
          <w:rFonts w:ascii="Arial" w:hAnsi="Arial" w:cs="Arial"/>
          <w:b/>
          <w:bCs/>
          <w:color w:val="auto"/>
        </w:rPr>
        <w:t>Objectives of the report of the research</w:t>
      </w:r>
      <w:bookmarkEnd w:id="4"/>
    </w:p>
    <w:p w14:paraId="6709714D" w14:textId="77777777" w:rsidR="00A27E4D" w:rsidRPr="00A27E4D" w:rsidRDefault="00A27E4D" w:rsidP="00A27E4D">
      <w:pPr>
        <w:spacing w:line="360" w:lineRule="auto"/>
        <w:jc w:val="both"/>
        <w:rPr>
          <w:rFonts w:ascii="Arial" w:hAnsi="Arial" w:cs="Arial"/>
        </w:rPr>
      </w:pPr>
      <w:r w:rsidRPr="00A27E4D">
        <w:rPr>
          <w:rFonts w:ascii="Arial" w:hAnsi="Arial" w:cs="Arial"/>
        </w:rPr>
        <w:t xml:space="preserve">Purposes of the present study include: </w:t>
      </w:r>
    </w:p>
    <w:p w14:paraId="704C8617" w14:textId="7A8DBCA0" w:rsidR="00A27E4D" w:rsidRPr="00A27E4D" w:rsidRDefault="00A27E4D" w:rsidP="00A27E4D">
      <w:pPr>
        <w:pStyle w:val="ListParagraph"/>
        <w:numPr>
          <w:ilvl w:val="0"/>
          <w:numId w:val="3"/>
        </w:numPr>
        <w:spacing w:line="360" w:lineRule="auto"/>
        <w:jc w:val="both"/>
        <w:rPr>
          <w:rFonts w:ascii="Arial" w:hAnsi="Arial" w:cs="Arial"/>
        </w:rPr>
      </w:pPr>
      <w:r w:rsidRPr="00A27E4D">
        <w:rPr>
          <w:rFonts w:ascii="Arial" w:hAnsi="Arial" w:cs="Arial"/>
        </w:rPr>
        <w:t>Determining the factors that contribute to the rise in older mental health problems.</w:t>
      </w:r>
    </w:p>
    <w:p w14:paraId="42C10882" w14:textId="76293F3E" w:rsidR="00A27E4D" w:rsidRPr="00A27E4D" w:rsidRDefault="00A27E4D" w:rsidP="00A27E4D">
      <w:pPr>
        <w:pStyle w:val="ListParagraph"/>
        <w:numPr>
          <w:ilvl w:val="0"/>
          <w:numId w:val="3"/>
        </w:numPr>
        <w:spacing w:line="360" w:lineRule="auto"/>
        <w:jc w:val="both"/>
        <w:rPr>
          <w:rFonts w:ascii="Arial" w:hAnsi="Arial" w:cs="Arial"/>
        </w:rPr>
      </w:pPr>
      <w:r w:rsidRPr="00A27E4D">
        <w:rPr>
          <w:rFonts w:ascii="Arial" w:hAnsi="Arial" w:cs="Arial"/>
        </w:rPr>
        <w:t>To learn how Covid-19 affected the mental health of senior citizens in the UK.</w:t>
      </w:r>
    </w:p>
    <w:p w14:paraId="3906AE00" w14:textId="288F9F5F" w:rsidR="002D084E" w:rsidRDefault="00A27E4D" w:rsidP="00A27E4D">
      <w:pPr>
        <w:pStyle w:val="ListParagraph"/>
        <w:numPr>
          <w:ilvl w:val="0"/>
          <w:numId w:val="3"/>
        </w:numPr>
        <w:spacing w:line="360" w:lineRule="auto"/>
        <w:jc w:val="both"/>
      </w:pPr>
      <w:r w:rsidRPr="00A27E4D">
        <w:rPr>
          <w:rFonts w:ascii="Arial" w:hAnsi="Arial" w:cs="Arial"/>
        </w:rPr>
        <w:t>To identify causes of and solutions to issues of mental health among the UK's ageing population.</w:t>
      </w:r>
      <w:r w:rsidR="002D084E">
        <w:br w:type="page"/>
      </w:r>
    </w:p>
    <w:p w14:paraId="3C7995DD" w14:textId="0F49904A" w:rsidR="00E61BD6" w:rsidRDefault="00AA25DA" w:rsidP="0077135A">
      <w:pPr>
        <w:pStyle w:val="Heading1"/>
        <w:jc w:val="center"/>
        <w:rPr>
          <w:rFonts w:ascii="Arial" w:hAnsi="Arial" w:cs="Arial"/>
          <w:b/>
          <w:bCs/>
          <w:color w:val="auto"/>
          <w:u w:val="single"/>
        </w:rPr>
      </w:pPr>
      <w:bookmarkStart w:id="5" w:name="_Toc129365409"/>
      <w:r w:rsidRPr="0077135A">
        <w:rPr>
          <w:rFonts w:ascii="Arial" w:hAnsi="Arial" w:cs="Arial"/>
          <w:b/>
          <w:bCs/>
          <w:color w:val="auto"/>
          <w:u w:val="single"/>
        </w:rPr>
        <w:t>Research Background</w:t>
      </w:r>
      <w:bookmarkEnd w:id="5"/>
    </w:p>
    <w:p w14:paraId="14312740" w14:textId="77777777" w:rsidR="0077135A" w:rsidRPr="0077135A" w:rsidRDefault="0077135A" w:rsidP="0077135A"/>
    <w:p w14:paraId="1014C937" w14:textId="77777777" w:rsidR="00055CE8" w:rsidRPr="00055CE8" w:rsidRDefault="00055CE8" w:rsidP="00055CE8">
      <w:pPr>
        <w:pStyle w:val="Heading2"/>
        <w:spacing w:line="360" w:lineRule="auto"/>
        <w:jc w:val="both"/>
        <w:rPr>
          <w:rFonts w:ascii="Arial" w:hAnsi="Arial" w:cs="Arial"/>
          <w:b/>
          <w:bCs/>
          <w:color w:val="auto"/>
        </w:rPr>
      </w:pPr>
      <w:bookmarkStart w:id="6" w:name="_Toc129365410"/>
      <w:r w:rsidRPr="00055CE8">
        <w:rPr>
          <w:rFonts w:ascii="Arial" w:hAnsi="Arial" w:cs="Arial"/>
          <w:b/>
          <w:bCs/>
          <w:color w:val="auto"/>
        </w:rPr>
        <w:t>Contextual based information</w:t>
      </w:r>
      <w:bookmarkEnd w:id="6"/>
    </w:p>
    <w:p w14:paraId="0878031F" w14:textId="77777777" w:rsidR="00055CE8" w:rsidRPr="00055CE8" w:rsidRDefault="00055CE8" w:rsidP="00055CE8">
      <w:pPr>
        <w:spacing w:line="360" w:lineRule="auto"/>
        <w:jc w:val="both"/>
        <w:rPr>
          <w:rFonts w:ascii="Arial" w:hAnsi="Arial" w:cs="Arial"/>
        </w:rPr>
      </w:pPr>
      <w:r w:rsidRPr="00055CE8">
        <w:rPr>
          <w:rFonts w:ascii="Arial" w:hAnsi="Arial" w:cs="Arial"/>
        </w:rPr>
        <w:t>During the Covid-19 period, the frequency of mental health disorders increased as older people had less opportunity to leave the house and contact with others. Lockdown may heighten the isolation experienced by the elderly who live alone, which can exacerbate existing mental health issues. In light of the widespread use of remote employment and online education, seniors often experience feelings of isolation and depression. Dementia and other mental illnesses have risen in the Covid-19 era because care providers cannot go to the homes of the elderly to provide care. Since they are confined to their homes during the Covid-19 epidemic, more than 36 percent of elderly Britons say they lack the drive to get out of bed and accomplish anything (Pierce et al., 2020).</w:t>
      </w:r>
    </w:p>
    <w:p w14:paraId="7F1C8251" w14:textId="3C54058B" w:rsidR="00055CE8" w:rsidRPr="00055CE8" w:rsidRDefault="00055CE8" w:rsidP="00055CE8">
      <w:pPr>
        <w:pStyle w:val="Heading2"/>
        <w:spacing w:line="360" w:lineRule="auto"/>
        <w:jc w:val="both"/>
        <w:rPr>
          <w:rFonts w:ascii="Arial" w:hAnsi="Arial" w:cs="Arial"/>
          <w:b/>
          <w:bCs/>
          <w:color w:val="auto"/>
        </w:rPr>
      </w:pPr>
      <w:bookmarkStart w:id="7" w:name="_Toc129365411"/>
      <w:r w:rsidRPr="00055CE8">
        <w:rPr>
          <w:rFonts w:ascii="Arial" w:hAnsi="Arial" w:cs="Arial"/>
          <w:b/>
          <w:bCs/>
          <w:color w:val="auto"/>
        </w:rPr>
        <w:t>Research Rationale</w:t>
      </w:r>
      <w:bookmarkEnd w:id="7"/>
    </w:p>
    <w:p w14:paraId="1D89ECE2" w14:textId="03C05743" w:rsidR="002D084E" w:rsidRDefault="00055CE8" w:rsidP="00055CE8">
      <w:pPr>
        <w:spacing w:line="360" w:lineRule="auto"/>
        <w:jc w:val="both"/>
      </w:pPr>
      <w:r w:rsidRPr="00055CE8">
        <w:rPr>
          <w:rFonts w:ascii="Arial" w:hAnsi="Arial" w:cs="Arial"/>
        </w:rPr>
        <w:t>There has been a marked rise in the number of risk factors impacting the mental health of the elderly in the UK, which has led to a number of secondary problems. The study subject that has been chosen at the moment offers a wealth of knowledge and different perspectives in relation to the many aspects of the Covid-19 and its effect on mental health. Complete details on the Covid-19 epidemic and its effect on the minds of the elderly will be revealed by the study (Usher et al., 2020). As a result, the research conducted on the chosen subject will be more than adequately justified.</w:t>
      </w:r>
      <w:r w:rsidR="00EA188D">
        <w:t xml:space="preserve">  </w:t>
      </w:r>
      <w:r w:rsidR="002D084E">
        <w:br w:type="page"/>
      </w:r>
    </w:p>
    <w:p w14:paraId="4AE592C1" w14:textId="32F8D5C7" w:rsidR="00246B33" w:rsidRDefault="00DE53E7" w:rsidP="0077135A">
      <w:pPr>
        <w:pStyle w:val="Heading1"/>
        <w:jc w:val="center"/>
        <w:rPr>
          <w:rFonts w:ascii="Arial" w:hAnsi="Arial" w:cs="Arial"/>
          <w:b/>
          <w:bCs/>
          <w:color w:val="auto"/>
          <w:u w:val="single"/>
        </w:rPr>
      </w:pPr>
      <w:bookmarkStart w:id="8" w:name="_Toc129365412"/>
      <w:r w:rsidRPr="0077135A">
        <w:rPr>
          <w:rFonts w:ascii="Arial" w:hAnsi="Arial" w:cs="Arial"/>
          <w:b/>
          <w:bCs/>
          <w:color w:val="auto"/>
          <w:u w:val="single"/>
        </w:rPr>
        <w:t>Research Methodology</w:t>
      </w:r>
      <w:bookmarkEnd w:id="8"/>
    </w:p>
    <w:p w14:paraId="0F2DF5DF" w14:textId="77777777" w:rsidR="0077135A" w:rsidRPr="0077135A" w:rsidRDefault="0077135A" w:rsidP="0077135A"/>
    <w:p w14:paraId="79004676" w14:textId="227E9CE4" w:rsidR="006148A1" w:rsidRPr="006148A1" w:rsidRDefault="006148A1" w:rsidP="006148A1">
      <w:pPr>
        <w:pStyle w:val="Heading2"/>
        <w:spacing w:line="360" w:lineRule="auto"/>
        <w:jc w:val="both"/>
        <w:rPr>
          <w:rFonts w:ascii="Arial" w:hAnsi="Arial" w:cs="Arial"/>
          <w:b/>
          <w:bCs/>
          <w:color w:val="auto"/>
        </w:rPr>
      </w:pPr>
      <w:bookmarkStart w:id="9" w:name="_Toc129365413"/>
      <w:r w:rsidRPr="006148A1">
        <w:rPr>
          <w:rFonts w:ascii="Arial" w:hAnsi="Arial" w:cs="Arial"/>
          <w:b/>
          <w:bCs/>
          <w:color w:val="auto"/>
        </w:rPr>
        <w:t>Strategy to search</w:t>
      </w:r>
      <w:bookmarkEnd w:id="9"/>
    </w:p>
    <w:p w14:paraId="1A9C0CE3" w14:textId="77777777" w:rsidR="006148A1" w:rsidRPr="006148A1" w:rsidRDefault="006148A1" w:rsidP="006148A1">
      <w:pPr>
        <w:spacing w:line="360" w:lineRule="auto"/>
        <w:jc w:val="both"/>
        <w:rPr>
          <w:rFonts w:ascii="Arial" w:hAnsi="Arial" w:cs="Arial"/>
        </w:rPr>
      </w:pPr>
      <w:r w:rsidRPr="006148A1">
        <w:rPr>
          <w:rFonts w:ascii="Arial" w:hAnsi="Arial" w:cs="Arial"/>
        </w:rPr>
        <w:t>Keywords like "mental health," "Covid-19," "elderly," "adult," "UK," "mental disease," "stress," "anxiety," "depression," and "loneliness" are all part of the search approach used to locate relevant material that would bolster the ongoing study. With these terms, I was able to better construct the report as a whole.</w:t>
      </w:r>
    </w:p>
    <w:p w14:paraId="6FA72938" w14:textId="1F052451" w:rsidR="006148A1" w:rsidRPr="006148A1" w:rsidRDefault="006148A1" w:rsidP="006148A1">
      <w:pPr>
        <w:spacing w:line="360" w:lineRule="auto"/>
        <w:jc w:val="both"/>
        <w:rPr>
          <w:rFonts w:ascii="Arial" w:hAnsi="Arial" w:cs="Arial"/>
        </w:rPr>
      </w:pPr>
      <w:bookmarkStart w:id="10" w:name="_Toc129365414"/>
      <w:r w:rsidRPr="006148A1">
        <w:rPr>
          <w:rStyle w:val="Heading2Char"/>
          <w:rFonts w:ascii="Arial" w:hAnsi="Arial" w:cs="Arial"/>
          <w:b/>
          <w:bCs/>
          <w:color w:val="auto"/>
        </w:rPr>
        <w:t>Collection of Data and its analysis</w:t>
      </w:r>
      <w:bookmarkEnd w:id="10"/>
    </w:p>
    <w:p w14:paraId="7AE5317E" w14:textId="77777777" w:rsidR="006148A1" w:rsidRPr="006148A1" w:rsidRDefault="006148A1" w:rsidP="006148A1">
      <w:pPr>
        <w:spacing w:line="360" w:lineRule="auto"/>
        <w:jc w:val="both"/>
        <w:rPr>
          <w:rFonts w:ascii="Arial" w:hAnsi="Arial" w:cs="Arial"/>
        </w:rPr>
      </w:pPr>
      <w:r w:rsidRPr="006148A1">
        <w:rPr>
          <w:rFonts w:ascii="Arial" w:hAnsi="Arial" w:cs="Arial"/>
        </w:rPr>
        <w:t>While conducting research projects, it is essential to acquire precise and trustworthy data from a variety of relevant sources, such as papers, journals, books, articles, and websites. The process of data collection encompasses both primary and secondary procedures, each of which employs qualitative and quantitative methodologies. Primary data collection is getting information directly from research participants using surveys, interviews, and questionnaires in-person, over the phone, or via other one-on-one encounters. Secondary data collection, on the other hand, comprises obtaining information from other sources, such as books, papers, websites, and journals.</w:t>
      </w:r>
    </w:p>
    <w:p w14:paraId="45A89B32" w14:textId="77777777" w:rsidR="006148A1" w:rsidRPr="006148A1" w:rsidRDefault="006148A1" w:rsidP="006148A1">
      <w:pPr>
        <w:spacing w:line="360" w:lineRule="auto"/>
        <w:jc w:val="both"/>
        <w:rPr>
          <w:rFonts w:ascii="Arial" w:hAnsi="Arial" w:cs="Arial"/>
        </w:rPr>
      </w:pPr>
      <w:r w:rsidRPr="006148A1">
        <w:rPr>
          <w:rFonts w:ascii="Arial" w:hAnsi="Arial" w:cs="Arial"/>
        </w:rPr>
        <w:t>We used secondary sources to gather the data for this report's literature review. As sources for this data collection, relevant articles and papers were picked. In order to decide the conclusion of the report, we did an effective data analysis after thorough data collecting and study. The research found that the pandemic of COVID-19 has had a major influence on the mental health of the senior population in the United Kingdom. Consequently, it is essential to give older individuals with mental health issues with different forms of assistance.</w:t>
      </w:r>
    </w:p>
    <w:p w14:paraId="7056A0B5" w14:textId="77777777" w:rsidR="006148A1" w:rsidRPr="006148A1" w:rsidRDefault="006148A1" w:rsidP="006148A1">
      <w:pPr>
        <w:spacing w:line="360" w:lineRule="auto"/>
        <w:jc w:val="both"/>
        <w:rPr>
          <w:rFonts w:ascii="Arial" w:hAnsi="Arial" w:cs="Arial"/>
        </w:rPr>
      </w:pPr>
      <w:r w:rsidRPr="006148A1">
        <w:rPr>
          <w:rFonts w:ascii="Arial" w:hAnsi="Arial" w:cs="Arial"/>
        </w:rPr>
        <w:t>Due to the epidemic, the elderly is more susceptible to mental health concerns because they may feel alienated, lonely, and detached from their social support networks. In addition, individuals may encounter extra stresses such as fear of getting the virus, financial instability, and future uncertainty. Hence, it is essential to provide them emotional and psychological support, financial aid, and access to healthcare services.</w:t>
      </w:r>
    </w:p>
    <w:p w14:paraId="46602DE6" w14:textId="77777777" w:rsidR="006148A1" w:rsidRPr="006148A1" w:rsidRDefault="006148A1" w:rsidP="006148A1">
      <w:pPr>
        <w:spacing w:line="360" w:lineRule="auto"/>
        <w:jc w:val="both"/>
        <w:rPr>
          <w:rFonts w:ascii="Arial" w:hAnsi="Arial" w:cs="Arial"/>
        </w:rPr>
      </w:pPr>
      <w:r w:rsidRPr="006148A1">
        <w:rPr>
          <w:rFonts w:ascii="Arial" w:hAnsi="Arial" w:cs="Arial"/>
        </w:rPr>
        <w:t>During and after the pandemic, the mental health needs of the older population will need more attention and resources. Developing and executing targeted treatments that give social and emotional support, such as peer support groups, teletherapy, and mental health hotlines, may be required. In addition, governments and healthcare institutions should emphasise mental health treatments for the senior population and guarantee that they are freely available.</w:t>
      </w:r>
    </w:p>
    <w:p w14:paraId="72CDAAFE" w14:textId="77777777" w:rsidR="006148A1" w:rsidRPr="006148A1" w:rsidRDefault="006148A1" w:rsidP="006148A1">
      <w:pPr>
        <w:spacing w:line="360" w:lineRule="auto"/>
        <w:jc w:val="both"/>
        <w:rPr>
          <w:rFonts w:ascii="Arial" w:hAnsi="Arial" w:cs="Arial"/>
        </w:rPr>
      </w:pPr>
      <w:r w:rsidRPr="006148A1">
        <w:rPr>
          <w:rFonts w:ascii="Arial" w:hAnsi="Arial" w:cs="Arial"/>
        </w:rPr>
        <w:t>The COVID-19 epidemic has had a substantial influence on the mental health of the older people in the United Kingdom. In order to reduce the harmful impacts of the pandemic on this group's mental health, it is crucial to provide them with thorough assistance. By addressing the elderly's mental health needs, we can guarantee that they stay well, active, and connected to their communities.</w:t>
      </w:r>
    </w:p>
    <w:p w14:paraId="5725B554" w14:textId="63B8A5B4" w:rsidR="006148A1" w:rsidRPr="006148A1" w:rsidRDefault="006148A1" w:rsidP="006148A1">
      <w:pPr>
        <w:pStyle w:val="Heading2"/>
        <w:spacing w:line="360" w:lineRule="auto"/>
        <w:jc w:val="both"/>
        <w:rPr>
          <w:rFonts w:ascii="Arial" w:hAnsi="Arial" w:cs="Arial"/>
          <w:b/>
          <w:bCs/>
          <w:color w:val="auto"/>
        </w:rPr>
      </w:pPr>
      <w:bookmarkStart w:id="11" w:name="_Toc129365415"/>
      <w:r w:rsidRPr="006148A1">
        <w:rPr>
          <w:rFonts w:ascii="Arial" w:hAnsi="Arial" w:cs="Arial"/>
          <w:b/>
          <w:bCs/>
          <w:color w:val="auto"/>
        </w:rPr>
        <w:t>Ethical Considerations</w:t>
      </w:r>
      <w:bookmarkEnd w:id="11"/>
    </w:p>
    <w:p w14:paraId="1557719E" w14:textId="16B2A957" w:rsidR="006148A1" w:rsidRDefault="006148A1" w:rsidP="006148A1">
      <w:pPr>
        <w:spacing w:line="360" w:lineRule="auto"/>
        <w:jc w:val="both"/>
        <w:rPr>
          <w:rFonts w:ascii="Arial" w:hAnsi="Arial" w:cs="Arial"/>
        </w:rPr>
      </w:pPr>
      <w:r w:rsidRPr="006148A1">
        <w:rPr>
          <w:rFonts w:ascii="Arial" w:hAnsi="Arial" w:cs="Arial"/>
        </w:rPr>
        <w:t>The researcher has followed all of the necessary ethical guidelines for this report when gathering data and other material. The report's information may be trusted since it was compiled using only authentic and reputable sources. Data and other material have been collected using ProQuest, PubMed, and Google Scholar. This study's data comes from peer-reviewed publications, websites, and books published between 2020 and 2021, so readers can be certain that the findings are up-to-date. Ethical consideration has been bolstered throughout the report via the use of inclusion and exclusion criteria. With the inclusion method, a study's target group may be pinpointed with precision, consistency, dependability, uniformity, and objectivity. In addition, this suggests that recent data were utilised to shape the present study. The guideline for excluding populations from a research report takes into account the many characteristics and qualities that are useful in emphasising the selected group but are inappropriate for the report. As we're focusing on senior people's mental health in the UK, we may rule out discussing children's mental health as a criterion for inclusion and rule out excluding that subject altogether (Arifin, 2018). This demonstrates that due care has been taken to assure the reliability, validity, and originality of the data presented in the research report as part of the data gathering process.</w:t>
      </w:r>
    </w:p>
    <w:p w14:paraId="5F172FDE" w14:textId="17943982" w:rsidR="00274397" w:rsidRDefault="00274397" w:rsidP="006148A1">
      <w:pPr>
        <w:spacing w:line="360" w:lineRule="auto"/>
        <w:jc w:val="both"/>
        <w:rPr>
          <w:rFonts w:ascii="Arial" w:hAnsi="Arial" w:cs="Arial"/>
        </w:rPr>
      </w:pPr>
    </w:p>
    <w:p w14:paraId="2C6EEC3F" w14:textId="251EBE0E" w:rsidR="00274397" w:rsidRDefault="00274397" w:rsidP="006148A1">
      <w:pPr>
        <w:spacing w:line="360" w:lineRule="auto"/>
        <w:jc w:val="both"/>
        <w:rPr>
          <w:rFonts w:ascii="Arial" w:hAnsi="Arial" w:cs="Arial"/>
        </w:rPr>
      </w:pPr>
    </w:p>
    <w:p w14:paraId="276DF64E" w14:textId="74667145" w:rsidR="00274397" w:rsidRDefault="00274397" w:rsidP="006148A1">
      <w:pPr>
        <w:spacing w:line="360" w:lineRule="auto"/>
        <w:jc w:val="both"/>
        <w:rPr>
          <w:rFonts w:ascii="Arial" w:hAnsi="Arial" w:cs="Arial"/>
        </w:rPr>
      </w:pPr>
    </w:p>
    <w:p w14:paraId="19144EB1" w14:textId="7FCBF3F5" w:rsidR="00274397" w:rsidRDefault="00274397" w:rsidP="006148A1">
      <w:pPr>
        <w:spacing w:line="360" w:lineRule="auto"/>
        <w:jc w:val="both"/>
        <w:rPr>
          <w:rFonts w:ascii="Arial" w:hAnsi="Arial" w:cs="Arial"/>
        </w:rPr>
      </w:pPr>
    </w:p>
    <w:p w14:paraId="4E5B0732" w14:textId="2CB66F87" w:rsidR="00274397" w:rsidRDefault="00274397" w:rsidP="006148A1">
      <w:pPr>
        <w:spacing w:line="360" w:lineRule="auto"/>
        <w:jc w:val="both"/>
        <w:rPr>
          <w:rFonts w:ascii="Arial" w:hAnsi="Arial" w:cs="Arial"/>
        </w:rPr>
      </w:pPr>
    </w:p>
    <w:p w14:paraId="6DE14C28" w14:textId="0EF1A58D" w:rsidR="00274397" w:rsidRDefault="00274397" w:rsidP="006148A1">
      <w:pPr>
        <w:spacing w:line="360" w:lineRule="auto"/>
        <w:jc w:val="both"/>
        <w:rPr>
          <w:rFonts w:ascii="Arial" w:hAnsi="Arial" w:cs="Arial"/>
        </w:rPr>
      </w:pPr>
    </w:p>
    <w:p w14:paraId="6768CFBD" w14:textId="04797649" w:rsidR="00274397" w:rsidRDefault="00274397" w:rsidP="006148A1">
      <w:pPr>
        <w:spacing w:line="360" w:lineRule="auto"/>
        <w:jc w:val="both"/>
        <w:rPr>
          <w:rFonts w:ascii="Arial" w:hAnsi="Arial" w:cs="Arial"/>
        </w:rPr>
      </w:pPr>
    </w:p>
    <w:p w14:paraId="42BB752F" w14:textId="46A72CDC" w:rsidR="00274397" w:rsidRDefault="00274397" w:rsidP="006148A1">
      <w:pPr>
        <w:spacing w:line="360" w:lineRule="auto"/>
        <w:jc w:val="both"/>
        <w:rPr>
          <w:rFonts w:ascii="Arial" w:hAnsi="Arial" w:cs="Arial"/>
        </w:rPr>
      </w:pPr>
    </w:p>
    <w:p w14:paraId="1670C0F3" w14:textId="49ABA38A" w:rsidR="00274397" w:rsidRDefault="00274397" w:rsidP="006148A1">
      <w:pPr>
        <w:spacing w:line="360" w:lineRule="auto"/>
        <w:jc w:val="both"/>
        <w:rPr>
          <w:rFonts w:ascii="Arial" w:hAnsi="Arial" w:cs="Arial"/>
        </w:rPr>
      </w:pPr>
    </w:p>
    <w:p w14:paraId="58ADC976" w14:textId="77777777" w:rsidR="00274397" w:rsidRPr="006148A1" w:rsidRDefault="00274397" w:rsidP="006148A1">
      <w:pPr>
        <w:spacing w:line="360" w:lineRule="auto"/>
        <w:jc w:val="both"/>
        <w:rPr>
          <w:rFonts w:ascii="Arial" w:hAnsi="Arial" w:cs="Arial"/>
        </w:rPr>
      </w:pPr>
    </w:p>
    <w:p w14:paraId="16F2CAF6" w14:textId="05F59331" w:rsidR="004B6CD6" w:rsidRDefault="00D71942" w:rsidP="005220AC">
      <w:pPr>
        <w:pStyle w:val="Heading2"/>
        <w:rPr>
          <w:rFonts w:ascii="Arial" w:hAnsi="Arial" w:cs="Arial"/>
          <w:b/>
          <w:bCs/>
          <w:color w:val="auto"/>
        </w:rPr>
      </w:pPr>
      <w:bookmarkStart w:id="12" w:name="_Toc129365416"/>
      <w:r w:rsidRPr="005220AC">
        <w:rPr>
          <w:rFonts w:ascii="Arial" w:hAnsi="Arial" w:cs="Arial"/>
          <w:b/>
          <w:bCs/>
          <w:color w:val="auto"/>
        </w:rPr>
        <w:t>FLOW DIAGRAM</w:t>
      </w:r>
      <w:bookmarkEnd w:id="12"/>
    </w:p>
    <w:p w14:paraId="51143C5D" w14:textId="7C992A78" w:rsidR="00274397" w:rsidRPr="00274397" w:rsidRDefault="00FD2084" w:rsidP="00274397">
      <w:r>
        <w:rPr>
          <w:noProof/>
        </w:rPr>
        <mc:AlternateContent>
          <mc:Choice Requires="wps">
            <w:drawing>
              <wp:anchor distT="0" distB="0" distL="114300" distR="114300" simplePos="0" relativeHeight="251658244" behindDoc="0" locked="0" layoutInCell="1" allowOverlap="1" wp14:anchorId="44CBB9CA" wp14:editId="595F5482">
                <wp:simplePos x="0" y="0"/>
                <wp:positionH relativeFrom="column">
                  <wp:posOffset>-34079</wp:posOffset>
                </wp:positionH>
                <wp:positionV relativeFrom="paragraph">
                  <wp:posOffset>140335</wp:posOffset>
                </wp:positionV>
                <wp:extent cx="3454400" cy="1469813"/>
                <wp:effectExtent l="0" t="0" r="12700" b="16510"/>
                <wp:wrapNone/>
                <wp:docPr id="4" name="Text Box 4"/>
                <wp:cNvGraphicFramePr/>
                <a:graphic xmlns:a="http://schemas.openxmlformats.org/drawingml/2006/main">
                  <a:graphicData uri="http://schemas.microsoft.com/office/word/2010/wordprocessingShape">
                    <wps:wsp>
                      <wps:cNvSpPr txBox="1"/>
                      <wps:spPr>
                        <a:xfrm>
                          <a:off x="0" y="0"/>
                          <a:ext cx="3454400" cy="1469813"/>
                        </a:xfrm>
                        <a:prstGeom prst="rect">
                          <a:avLst/>
                        </a:prstGeom>
                        <a:solidFill>
                          <a:schemeClr val="lt1"/>
                        </a:solidFill>
                        <a:ln w="6350">
                          <a:solidFill>
                            <a:prstClr val="black"/>
                          </a:solidFill>
                        </a:ln>
                      </wps:spPr>
                      <wps:txbx>
                        <w:txbxContent>
                          <w:p w14:paraId="5D2B325F" w14:textId="36DD0331" w:rsidR="004C01E1" w:rsidRDefault="00FD2084">
                            <w:pPr>
                              <w:rPr>
                                <w:rFonts w:ascii="Arial" w:hAnsi="Arial" w:cs="Arial"/>
                                <w:sz w:val="24"/>
                                <w:szCs w:val="24"/>
                              </w:rPr>
                            </w:pPr>
                            <w:r>
                              <w:rPr>
                                <w:rFonts w:ascii="Arial" w:hAnsi="Arial" w:cs="Arial"/>
                                <w:sz w:val="24"/>
                                <w:szCs w:val="24"/>
                              </w:rPr>
                              <w:t xml:space="preserve">Records identified through database searching </w:t>
                            </w:r>
                          </w:p>
                          <w:p w14:paraId="57D02CFD" w14:textId="6A8FE28A" w:rsidR="00FD2084" w:rsidRDefault="00FD2084">
                            <w:pPr>
                              <w:rPr>
                                <w:rFonts w:ascii="Arial" w:hAnsi="Arial" w:cs="Arial"/>
                                <w:sz w:val="24"/>
                                <w:szCs w:val="24"/>
                              </w:rPr>
                            </w:pPr>
                            <w:proofErr w:type="spellStart"/>
                            <w:r>
                              <w:rPr>
                                <w:rFonts w:ascii="Arial" w:hAnsi="Arial" w:cs="Arial"/>
                                <w:sz w:val="24"/>
                                <w:szCs w:val="24"/>
                              </w:rPr>
                              <w:t>Pubmed</w:t>
                            </w:r>
                            <w:proofErr w:type="spellEnd"/>
                            <w:r>
                              <w:rPr>
                                <w:rFonts w:ascii="Arial" w:hAnsi="Arial" w:cs="Arial"/>
                                <w:sz w:val="24"/>
                                <w:szCs w:val="24"/>
                              </w:rPr>
                              <w:t>= 107</w:t>
                            </w:r>
                          </w:p>
                          <w:p w14:paraId="2CF2AC04" w14:textId="72AE44B7" w:rsidR="00FD2084" w:rsidRDefault="00FD2084">
                            <w:pPr>
                              <w:rPr>
                                <w:rFonts w:ascii="Arial" w:hAnsi="Arial" w:cs="Arial"/>
                                <w:sz w:val="24"/>
                                <w:szCs w:val="24"/>
                              </w:rPr>
                            </w:pPr>
                            <w:proofErr w:type="spellStart"/>
                            <w:r>
                              <w:rPr>
                                <w:rFonts w:ascii="Arial" w:hAnsi="Arial" w:cs="Arial"/>
                                <w:sz w:val="24"/>
                                <w:szCs w:val="24"/>
                              </w:rPr>
                              <w:t>Psychlnfo</w:t>
                            </w:r>
                            <w:proofErr w:type="spellEnd"/>
                            <w:r>
                              <w:rPr>
                                <w:rFonts w:ascii="Arial" w:hAnsi="Arial" w:cs="Arial"/>
                                <w:sz w:val="24"/>
                                <w:szCs w:val="24"/>
                              </w:rPr>
                              <w:t>= 16</w:t>
                            </w:r>
                          </w:p>
                          <w:p w14:paraId="228F0C3B" w14:textId="729B02C7" w:rsidR="00FD2084" w:rsidRDefault="00FD2084">
                            <w:pPr>
                              <w:rPr>
                                <w:rFonts w:ascii="Arial" w:hAnsi="Arial" w:cs="Arial"/>
                                <w:sz w:val="24"/>
                                <w:szCs w:val="24"/>
                              </w:rPr>
                            </w:pPr>
                            <w:r>
                              <w:rPr>
                                <w:rFonts w:ascii="Arial" w:hAnsi="Arial" w:cs="Arial"/>
                                <w:sz w:val="24"/>
                                <w:szCs w:val="24"/>
                              </w:rPr>
                              <w:t>CINAHL= 93</w:t>
                            </w:r>
                          </w:p>
                          <w:p w14:paraId="3FC67CD6" w14:textId="1F723835" w:rsidR="00FD2084" w:rsidRPr="00761462" w:rsidRDefault="00FD2084">
                            <w:pPr>
                              <w:rPr>
                                <w:rFonts w:ascii="Arial" w:hAnsi="Arial" w:cs="Arial"/>
                                <w:sz w:val="24"/>
                                <w:szCs w:val="24"/>
                              </w:rPr>
                            </w:pPr>
                            <w:r>
                              <w:rPr>
                                <w:rFonts w:ascii="Arial" w:hAnsi="Arial" w:cs="Arial"/>
                                <w:sz w:val="24"/>
                                <w:szCs w:val="24"/>
                              </w:rPr>
                              <w:t>(N=216)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BB9CA" id="Text Box 4" o:spid="_x0000_s1030" type="#_x0000_t202" style="position:absolute;margin-left:-2.7pt;margin-top:11.05pt;width:272pt;height:115.7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ef/PAIAAIQEAAAOAAAAZHJzL2Uyb0RvYy54bWysVE1v2zAMvQ/YfxB0X2zna20Qp8hSZBhQ&#10;tAXSoWdFlmJjsqhJSuzs14+SnY92Ow27yJRIPZGPj57ftbUiB2FdBTqn2SClRGgORaV3Of3+sv50&#10;Q4nzTBdMgRY5PQpH7xYfP8wbMxNDKEEVwhIE0W7WmJyW3ptZkjheipq5ARih0SnB1szj1u6SwrIG&#10;0WuVDNN0mjRgC2OBC+fw9L5z0kXEl1Jw/ySlE56onGJuPq42rtuwJos5m+0sM2XF+zTYP2RRs0rj&#10;o2eoe+YZ2dvqD6i64hYcSD/gUCcgZcVFrAGrydJ31WxKZkSsBclx5kyT+3+w/PGwMc+W+PYLtNjA&#10;QEhj3MzhYainlbYOX8yUoB8pPJ5pE60nHA9H48l4nKKLoy8bT29vslHASS7XjXX+q4CaBCOnFvsS&#10;6WKHB+e70FNIeM2Bqop1pVTcBC2IlbLkwLCLysckEfxNlNKkyel0NEkj8BtfgD7f3yrGf/TpXUUh&#10;ntKY86X4YPl225KqyOnwRMwWiiPyZaGTkjN8XSH8A3P+mVnUDvKA8+CfcJEKMCfoLUpKsL/+dh7i&#10;saXopaRBLebU/dwzKyhR3zQ2+zZDflG8cTOefB7ixl57ttceva9XgERlOHmGRzPEe3UypYX6Fcdm&#10;GV5FF9Mc386pP5kr300Ijh0Xy2UMQrka5h/0xvAAHRoTaH1pX5k1fVs9KuIRTqpls3fd7WLDTQ3L&#10;vQdZxdYHnjtWe/pR6lE8/ViGWbrex6jLz2PxGwAA//8DAFBLAwQUAAYACAAAACEAwbjmE90AAAAJ&#10;AQAADwAAAGRycy9kb3ducmV2LnhtbEyPwU7DMBBE70j8g7VI3FqnKYnSNE4FqHDhREGct7FrW8R2&#10;FLtp+HuWEz3OzmjmbbObXc8mNUYbvIDVMgOmfBek9VrA58fLogIWE3qJffBKwI+KsGtvbxqsZbj4&#10;dzUdkmZU4mONAkxKQ8157IxyGJdhUJ68UxgdJpKj5nLEC5W7nudZVnKH1tOCwUE9G9V9H85OwP5J&#10;b3RX4Wj2lbR2mr9Ob/pViPu7+XELLKk5/YfhD5/QoSWmYzh7GVkvYFE8UFJAnq+AkV+sqxLYkQ7F&#10;ugTeNvz6g/YXAAD//wMAUEsBAi0AFAAGAAgAAAAhALaDOJL+AAAA4QEAABMAAAAAAAAAAAAAAAAA&#10;AAAAAFtDb250ZW50X1R5cGVzXS54bWxQSwECLQAUAAYACAAAACEAOP0h/9YAAACUAQAACwAAAAAA&#10;AAAAAAAAAAAvAQAAX3JlbHMvLnJlbHNQSwECLQAUAAYACAAAACEA/PXn/zwCAACEBAAADgAAAAAA&#10;AAAAAAAAAAAuAgAAZHJzL2Uyb0RvYy54bWxQSwECLQAUAAYACAAAACEAwbjmE90AAAAJAQAADwAA&#10;AAAAAAAAAAAAAACWBAAAZHJzL2Rvd25yZXYueG1sUEsFBgAAAAAEAAQA8wAAAKAFAAAAAA==&#10;" fillcolor="white [3201]" strokeweight=".5pt">
                <v:textbox>
                  <w:txbxContent>
                    <w:p w14:paraId="5D2B325F" w14:textId="36DD0331" w:rsidR="004C01E1" w:rsidRDefault="00FD2084">
                      <w:pPr>
                        <w:rPr>
                          <w:rFonts w:ascii="Arial" w:hAnsi="Arial" w:cs="Arial"/>
                          <w:sz w:val="24"/>
                          <w:szCs w:val="24"/>
                        </w:rPr>
                      </w:pPr>
                      <w:r>
                        <w:rPr>
                          <w:rFonts w:ascii="Arial" w:hAnsi="Arial" w:cs="Arial"/>
                          <w:sz w:val="24"/>
                          <w:szCs w:val="24"/>
                        </w:rPr>
                        <w:t xml:space="preserve">Records identified through database searching </w:t>
                      </w:r>
                    </w:p>
                    <w:p w14:paraId="57D02CFD" w14:textId="6A8FE28A" w:rsidR="00FD2084" w:rsidRDefault="00FD2084">
                      <w:pPr>
                        <w:rPr>
                          <w:rFonts w:ascii="Arial" w:hAnsi="Arial" w:cs="Arial"/>
                          <w:sz w:val="24"/>
                          <w:szCs w:val="24"/>
                        </w:rPr>
                      </w:pPr>
                      <w:proofErr w:type="spellStart"/>
                      <w:r>
                        <w:rPr>
                          <w:rFonts w:ascii="Arial" w:hAnsi="Arial" w:cs="Arial"/>
                          <w:sz w:val="24"/>
                          <w:szCs w:val="24"/>
                        </w:rPr>
                        <w:t>Pubmed</w:t>
                      </w:r>
                      <w:proofErr w:type="spellEnd"/>
                      <w:r>
                        <w:rPr>
                          <w:rFonts w:ascii="Arial" w:hAnsi="Arial" w:cs="Arial"/>
                          <w:sz w:val="24"/>
                          <w:szCs w:val="24"/>
                        </w:rPr>
                        <w:t>= 107</w:t>
                      </w:r>
                    </w:p>
                    <w:p w14:paraId="2CF2AC04" w14:textId="72AE44B7" w:rsidR="00FD2084" w:rsidRDefault="00FD2084">
                      <w:pPr>
                        <w:rPr>
                          <w:rFonts w:ascii="Arial" w:hAnsi="Arial" w:cs="Arial"/>
                          <w:sz w:val="24"/>
                          <w:szCs w:val="24"/>
                        </w:rPr>
                      </w:pPr>
                      <w:proofErr w:type="spellStart"/>
                      <w:r>
                        <w:rPr>
                          <w:rFonts w:ascii="Arial" w:hAnsi="Arial" w:cs="Arial"/>
                          <w:sz w:val="24"/>
                          <w:szCs w:val="24"/>
                        </w:rPr>
                        <w:t>Psychlnfo</w:t>
                      </w:r>
                      <w:proofErr w:type="spellEnd"/>
                      <w:r>
                        <w:rPr>
                          <w:rFonts w:ascii="Arial" w:hAnsi="Arial" w:cs="Arial"/>
                          <w:sz w:val="24"/>
                          <w:szCs w:val="24"/>
                        </w:rPr>
                        <w:t>= 16</w:t>
                      </w:r>
                    </w:p>
                    <w:p w14:paraId="228F0C3B" w14:textId="729B02C7" w:rsidR="00FD2084" w:rsidRDefault="00FD2084">
                      <w:pPr>
                        <w:rPr>
                          <w:rFonts w:ascii="Arial" w:hAnsi="Arial" w:cs="Arial"/>
                          <w:sz w:val="24"/>
                          <w:szCs w:val="24"/>
                        </w:rPr>
                      </w:pPr>
                      <w:r>
                        <w:rPr>
                          <w:rFonts w:ascii="Arial" w:hAnsi="Arial" w:cs="Arial"/>
                          <w:sz w:val="24"/>
                          <w:szCs w:val="24"/>
                        </w:rPr>
                        <w:t>CINAHL= 93</w:t>
                      </w:r>
                    </w:p>
                    <w:p w14:paraId="3FC67CD6" w14:textId="1F723835" w:rsidR="00FD2084" w:rsidRPr="00761462" w:rsidRDefault="00FD2084">
                      <w:pPr>
                        <w:rPr>
                          <w:rFonts w:ascii="Arial" w:hAnsi="Arial" w:cs="Arial"/>
                          <w:sz w:val="24"/>
                          <w:szCs w:val="24"/>
                        </w:rPr>
                      </w:pPr>
                      <w:r>
                        <w:rPr>
                          <w:rFonts w:ascii="Arial" w:hAnsi="Arial" w:cs="Arial"/>
                          <w:sz w:val="24"/>
                          <w:szCs w:val="24"/>
                        </w:rPr>
                        <w:t>(N=216)</w:t>
                      </w:r>
                    </w:p>
                  </w:txbxContent>
                </v:textbox>
              </v:shape>
            </w:pict>
          </mc:Fallback>
        </mc:AlternateContent>
      </w:r>
    </w:p>
    <w:p w14:paraId="5CA57359" w14:textId="7BC2D603" w:rsidR="004C01E1" w:rsidRPr="004B6CD6" w:rsidRDefault="004C01E1" w:rsidP="004B6CD6"/>
    <w:p w14:paraId="5B22E41E" w14:textId="5432FFDC" w:rsidR="00D71942" w:rsidRDefault="00D71942" w:rsidP="00D71942"/>
    <w:p w14:paraId="7E1C1731" w14:textId="48AD9FBB" w:rsidR="00274397" w:rsidRPr="00274397" w:rsidRDefault="004333BE" w:rsidP="00274397">
      <w:r>
        <w:rPr>
          <w:noProof/>
        </w:rPr>
        <mc:AlternateContent>
          <mc:Choice Requires="wps">
            <w:drawing>
              <wp:anchor distT="0" distB="0" distL="114300" distR="114300" simplePos="0" relativeHeight="251658259" behindDoc="0" locked="0" layoutInCell="1" allowOverlap="1" wp14:anchorId="47D5A7DE" wp14:editId="4E54B7F4">
                <wp:simplePos x="0" y="0"/>
                <wp:positionH relativeFrom="column">
                  <wp:posOffset>1293707</wp:posOffset>
                </wp:positionH>
                <wp:positionV relativeFrom="paragraph">
                  <wp:posOffset>3659293</wp:posOffset>
                </wp:positionV>
                <wp:extent cx="187113" cy="812800"/>
                <wp:effectExtent l="38100" t="0" r="22860" b="63500"/>
                <wp:wrapNone/>
                <wp:docPr id="73" name="Straight Arrow Connector 73"/>
                <wp:cNvGraphicFramePr/>
                <a:graphic xmlns:a="http://schemas.openxmlformats.org/drawingml/2006/main">
                  <a:graphicData uri="http://schemas.microsoft.com/office/word/2010/wordprocessingShape">
                    <wps:wsp>
                      <wps:cNvCnPr/>
                      <wps:spPr>
                        <a:xfrm flipH="1">
                          <a:off x="0" y="0"/>
                          <a:ext cx="187113" cy="812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rto="http://schemas.microsoft.com/office/word/2006/arto">
            <w:pict>
              <v:shapetype w14:anchorId="3A8CD92E" id="_x0000_t32" coordsize="21600,21600" o:spt="32" o:oned="t" path="m,l21600,21600e" filled="f">
                <v:path arrowok="t" fillok="f" o:connecttype="none"/>
                <o:lock v:ext="edit" shapetype="t"/>
              </v:shapetype>
              <v:shape id="Straight Arrow Connector 73" o:spid="_x0000_s1026" type="#_x0000_t32" style="position:absolute;margin-left:101.85pt;margin-top:288.15pt;width:14.75pt;height:64pt;flip:x;z-index:25170227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BLQwgEAAM0DAAAOAAAAZHJzL2Uyb0RvYy54bWysU9uO0zAQfUfiHyy/0yRFgipqug9dLg8I&#10;Vlw+wOuMEwvfNDZt8veMnTaLACG02peRY885c87MZH8zWcNOgFF71/FmU3MGTvpeu6Hj376+fbHj&#10;LCbhemG8g47PEPnN4fmz/Tm0sPWjNz0gIxIX23Po+JhSaKsqyhGsiBsfwNGj8mhFok8cqh7Fmdit&#10;qbZ1/ao6e+wDegkx0u3t8sgPhV8pkOmTUhESMx0nbalELPE+x+qwF+2AIoxaXmSIR6iwQjsqulLd&#10;iiTYD9R/UFkt0Uev0kZ6W3mltITigdw09W9uvowiQPFCzYlhbVN8Olr58XR0d0htOIfYxnCH2cWk&#10;0DJldHhPMy2+SCmbStvmtW0wJSbpstm9bpqXnEl62jXbXV3aWi00mS5gTO/AW5YPHY8JhR7GdPTO&#10;0YA8LiXE6UNMJISAV0AGG5djEtq8cT1Lc6AtSqiFGwzk8VF6Tqke9JdTmg0s8M+gmO6zzuKkrBYc&#10;DbKToKXovzcrC2VmiNLGrKD636BLboZBWbf/Ba7ZpaJ3aQVa7Tz+rWqarlLVkn91vXjNtu99P5dp&#10;lnbQzpT+XPY7L+Wv3wX+8BcefgIAAP//AwBQSwMEFAAGAAgAAAAhAO+5ccbhAAAACwEAAA8AAABk&#10;cnMvZG93bnJldi54bWxMj8FOwzAQRO9I/IO1SNyo3Tg0VRqnQkhcAEEpXHpz420SEa8j220DX485&#10;wXE1TzNvq/VkB3ZCH3pHCuYzAQypcaanVsHH+8PNEliImoweHKGCLwywri8vKl0ad6Y3PG1jy1IJ&#10;hVIr6GIcS85D06HVYeZGpJQdnLc6ptO33Hh9TuV24JkQC251T2mh0yPed9h8bo9WwfPcvz4Wu5dD&#10;Hlr/vaOnfBM2Tqnrq+luBSziFP9g+NVP6lAnp707kglsUJAJWSRUwW2xkMASkUmZAdsrKEQugdcV&#10;//9D/QMAAP//AwBQSwECLQAUAAYACAAAACEAtoM4kv4AAADhAQAAEwAAAAAAAAAAAAAAAAAAAAAA&#10;W0NvbnRlbnRfVHlwZXNdLnhtbFBLAQItABQABgAIAAAAIQA4/SH/1gAAAJQBAAALAAAAAAAAAAAA&#10;AAAAAC8BAABfcmVscy8ucmVsc1BLAQItABQABgAIAAAAIQDVVBLQwgEAAM0DAAAOAAAAAAAAAAAA&#10;AAAAAC4CAABkcnMvZTJvRG9jLnhtbFBLAQItABQABgAIAAAAIQDvuXHG4QAAAAsBAAAPAAAAAAAA&#10;AAAAAAAAABwEAABkcnMvZG93bnJldi54bWxQSwUGAAAAAAQABADzAAAAKgUAAAAA&#10;" strokecolor="black [3200]" strokeweight=".5pt">
                <v:stroke endarrow="block" joinstyle="miter"/>
              </v:shape>
            </w:pict>
          </mc:Fallback>
        </mc:AlternateContent>
      </w:r>
      <w:r>
        <w:rPr>
          <w:noProof/>
        </w:rPr>
        <mc:AlternateContent>
          <mc:Choice Requires="wps">
            <w:drawing>
              <wp:anchor distT="0" distB="0" distL="114300" distR="114300" simplePos="0" relativeHeight="251658258" behindDoc="0" locked="0" layoutInCell="1" allowOverlap="1" wp14:anchorId="6ECCEC05" wp14:editId="6D3A982D">
                <wp:simplePos x="0" y="0"/>
                <wp:positionH relativeFrom="column">
                  <wp:posOffset>3318933</wp:posOffset>
                </wp:positionH>
                <wp:positionV relativeFrom="paragraph">
                  <wp:posOffset>3327400</wp:posOffset>
                </wp:positionV>
                <wp:extent cx="514774" cy="27093"/>
                <wp:effectExtent l="0" t="38100" r="38100" b="87630"/>
                <wp:wrapNone/>
                <wp:docPr id="72" name="Straight Arrow Connector 72"/>
                <wp:cNvGraphicFramePr/>
                <a:graphic xmlns:a="http://schemas.openxmlformats.org/drawingml/2006/main">
                  <a:graphicData uri="http://schemas.microsoft.com/office/word/2010/wordprocessingShape">
                    <wps:wsp>
                      <wps:cNvCnPr/>
                      <wps:spPr>
                        <a:xfrm>
                          <a:off x="0" y="0"/>
                          <a:ext cx="514774" cy="2709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rto="http://schemas.microsoft.com/office/word/2006/arto">
            <w:pict>
              <v:shape w14:anchorId="70D34F50" id="Straight Arrow Connector 72" o:spid="_x0000_s1026" type="#_x0000_t32" style="position:absolute;margin-left:261.35pt;margin-top:262pt;width:40.55pt;height:2.15pt;z-index:2517012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zHPuwEAAMIDAAAOAAAAZHJzL2Uyb0RvYy54bWysU9uO0zAQfUfiHyy/0yRloRA13Ycu8IJg&#10;tcAHeJ1xYuHY1nhokr/HdtoUcZEQ4mXiy5yZc44n+9tpMOwEGLSzDa82JWdgpWu17Rr+5fPbZ684&#10;CyRsK4yz0PAZAr89PH2yH30NW9c70wKyWMSGevQN74l8XRRB9jCIsHEebLxUDgdBcYtd0aIYY/XB&#10;FNuyfFmMDluPTkII8fRuueSHXF8pkPRRqQDETMMjN8oRc3xMsTjsRd2h8L2WZxriH1gMQtvYdC11&#10;J0iwb6h/KTVoiS44RRvphsIppSVkDVFNVf6k5lMvPGQt0ZzgV5vC/ysrP5yO9h6jDaMPdfD3mFRM&#10;Cof0jfzYlM2aV7NgIibj4YvqZre74UzGq+2ufP08eVlcsR4DvQM3sLRoeCAUuuvp6KyNr+Kwyn6J&#10;0/tAC/ACSI2NTZGENm9sy2j2cXQItbCdgXOflFJcSecVzQYW+AMopttIc2mT5wmOBtlJxElov1Zr&#10;lZiZIEobs4LKzO2PoHNugkGesb8Frtm5o7O0AgdtHf6uK00XqmrJv6hetCbZj66d8xNmO+Kg5Hc4&#10;D3WaxB/3GX799Q7fAQAA//8DAFBLAwQUAAYACAAAACEAbE58xN8AAAALAQAADwAAAGRycy9kb3du&#10;cmV2LnhtbEyPzU7DMBCE70i8g7VI3KhDCm2axqkQgmOFaCrE0Y03cYR/othpw9uzOZXb7s5o9pti&#10;N1nDzjiEzjsBj4sEGLraq861Ao7V+0MGLETplDTeoYBfDLArb28KmSt/cZ94PsSWUYgLuRSgY+xz&#10;zkOt0cqw8D060ho/WBlpHVquBnmhcGt4miQrbmXn6IOWPb5qrH8OoxXQVO2x/n7L+Giaj3X1pTd6&#10;X+2FuL+bXrbAIk7xaoYZn9ChJKaTH50KzAh4TtM1WefhiUqRY5UsqcxpvmRL4GXB/3co/wAAAP//&#10;AwBQSwECLQAUAAYACAAAACEAtoM4kv4AAADhAQAAEwAAAAAAAAAAAAAAAAAAAAAAW0NvbnRlbnRf&#10;VHlwZXNdLnhtbFBLAQItABQABgAIAAAAIQA4/SH/1gAAAJQBAAALAAAAAAAAAAAAAAAAAC8BAABf&#10;cmVscy8ucmVsc1BLAQItABQABgAIAAAAIQBMXzHPuwEAAMIDAAAOAAAAAAAAAAAAAAAAAC4CAABk&#10;cnMvZTJvRG9jLnhtbFBLAQItABQABgAIAAAAIQBsTnzE3wAAAAsBAAAPAAAAAAAAAAAAAAAAABUE&#10;AABkcnMvZG93bnJldi54bWxQSwUGAAAAAAQABADzAAAAIQUAAAAA&#10;" strokecolor="black [3200]" strokeweight=".5pt">
                <v:stroke endarrow="block" joinstyle="miter"/>
              </v:shape>
            </w:pict>
          </mc:Fallback>
        </mc:AlternateContent>
      </w:r>
      <w:r>
        <w:rPr>
          <w:noProof/>
        </w:rPr>
        <mc:AlternateContent>
          <mc:Choice Requires="wps">
            <w:drawing>
              <wp:anchor distT="0" distB="0" distL="114300" distR="114300" simplePos="0" relativeHeight="251658257" behindDoc="0" locked="0" layoutInCell="1" allowOverlap="1" wp14:anchorId="0936EEFF" wp14:editId="75B9CC97">
                <wp:simplePos x="0" y="0"/>
                <wp:positionH relativeFrom="column">
                  <wp:posOffset>1801707</wp:posOffset>
                </wp:positionH>
                <wp:positionV relativeFrom="paragraph">
                  <wp:posOffset>2514600</wp:posOffset>
                </wp:positionV>
                <wp:extent cx="6773" cy="555413"/>
                <wp:effectExtent l="76200" t="0" r="69850" b="54610"/>
                <wp:wrapNone/>
                <wp:docPr id="71" name="Straight Arrow Connector 71"/>
                <wp:cNvGraphicFramePr/>
                <a:graphic xmlns:a="http://schemas.openxmlformats.org/drawingml/2006/main">
                  <a:graphicData uri="http://schemas.microsoft.com/office/word/2010/wordprocessingShape">
                    <wps:wsp>
                      <wps:cNvCnPr/>
                      <wps:spPr>
                        <a:xfrm>
                          <a:off x="0" y="0"/>
                          <a:ext cx="6773" cy="55541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rto="http://schemas.microsoft.com/office/word/2006/arto">
            <w:pict>
              <v:shape w14:anchorId="793B5CDF" id="Straight Arrow Connector 71" o:spid="_x0000_s1026" type="#_x0000_t32" style="position:absolute;margin-left:141.85pt;margin-top:198pt;width:.55pt;height:43.75pt;z-index:25170022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DG6uwEAAMEDAAAOAAAAZHJzL2Uyb0RvYy54bWysU8tu2zAQvBfoPxC815KSOikEyzk4bS9F&#10;G/TxAQy1lIhSJLHcWtLfl6RsuegDCIJeVnzs7M4MV7u7aTDsCBi0sw2vNiVnYKVrte0a/u3ru1dv&#10;OAskbCuMs9DwGQK/2798sRt9DVeud6YFZLGIDfXoG94T+booguxhEGHjPNh4qRwOguIWu6JFMcbq&#10;gymuyvKmGB22Hp2EEOLp/XLJ97m+UiDpk1IBiJmGR26UI+b4mGKx34m6Q+F7LU80xDNYDELb2HQt&#10;dS9IsB+o/yg1aIkuOEUb6YbCKaUlZA1RTVX+puZLLzxkLdGc4Febwv8rKz8eD/YBow2jD3XwD5hU&#10;TAqH9I382JTNmlezYCIm4+HN7e01ZzJebLfb19V1srK4QD0Geg9uYGnR8EAodNfTwVkbH8Vhle0S&#10;xw+BFuAZkPoamyIJbd7altHs4+QQamE7A6c+KaW4cM4rmg0s8M+gmG4jy6VNHic4GGRHEQeh/V6t&#10;VWJmgihtzAoqM7d/gk65CQZ5xJ4KXLNzR2dpBQ7aOvxbV5rOVNWSf1a9aE2yH1075xfMdsQ5ye9w&#10;muk0iL/uM/zy5+1/AgAA//8DAFBLAwQUAAYACAAAACEAVqKULeAAAAALAQAADwAAAGRycy9kb3du&#10;cmV2LnhtbEyPwU7DMBBE70j8g7VI3KhDUlo3jVMhBMcK0VSoRzfexBGxHcVOG/6e5QTH1Y5m3it2&#10;s+3ZBcfQeSfhcZEAQ1d73blWwrF6exDAQlROq947lPCNAXbl7U2hcu2v7gMvh9gyKnEhVxJMjEPO&#10;eagNWhUWfkBHv8aPVkU6x5brUV2p3PY8TZIVt6pztGDUgC8G66/DZCU0VXusT6+CT33zvq4+zcbs&#10;q72U93fz8xZYxDn+heEXn9ChJKazn5wOrJeQimxNUQnZZkVSlEjFkmTOEpYiewJeFvy/Q/kDAAD/&#10;/wMAUEsBAi0AFAAGAAgAAAAhALaDOJL+AAAA4QEAABMAAAAAAAAAAAAAAAAAAAAAAFtDb250ZW50&#10;X1R5cGVzXS54bWxQSwECLQAUAAYACAAAACEAOP0h/9YAAACUAQAACwAAAAAAAAAAAAAAAAAvAQAA&#10;X3JlbHMvLnJlbHNQSwECLQAUAAYACAAAACEA+cAxursBAADBAwAADgAAAAAAAAAAAAAAAAAuAgAA&#10;ZHJzL2Uyb0RvYy54bWxQSwECLQAUAAYACAAAACEAVqKULeAAAAALAQAADwAAAAAAAAAAAAAAAAAV&#10;BAAAZHJzL2Rvd25yZXYueG1sUEsFBgAAAAAEAAQA8wAAACIFAAAAAA==&#10;" strokecolor="black [3200]" strokeweight=".5pt">
                <v:stroke endarrow="block" joinstyle="miter"/>
              </v:shape>
            </w:pict>
          </mc:Fallback>
        </mc:AlternateContent>
      </w:r>
      <w:r>
        <w:rPr>
          <w:noProof/>
        </w:rPr>
        <mc:AlternateContent>
          <mc:Choice Requires="wps">
            <w:drawing>
              <wp:anchor distT="0" distB="0" distL="114300" distR="114300" simplePos="0" relativeHeight="251658256" behindDoc="0" locked="0" layoutInCell="1" allowOverlap="1" wp14:anchorId="1643BBC5" wp14:editId="715E1B30">
                <wp:simplePos x="0" y="0"/>
                <wp:positionH relativeFrom="column">
                  <wp:posOffset>2858347</wp:posOffset>
                </wp:positionH>
                <wp:positionV relativeFrom="paragraph">
                  <wp:posOffset>2297853</wp:posOffset>
                </wp:positionV>
                <wp:extent cx="1232746" cy="20320"/>
                <wp:effectExtent l="0" t="57150" r="43815" b="93980"/>
                <wp:wrapNone/>
                <wp:docPr id="70" name="Straight Arrow Connector 70"/>
                <wp:cNvGraphicFramePr/>
                <a:graphic xmlns:a="http://schemas.openxmlformats.org/drawingml/2006/main">
                  <a:graphicData uri="http://schemas.microsoft.com/office/word/2010/wordprocessingShape">
                    <wps:wsp>
                      <wps:cNvCnPr/>
                      <wps:spPr>
                        <a:xfrm>
                          <a:off x="0" y="0"/>
                          <a:ext cx="1232746" cy="203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rto="http://schemas.microsoft.com/office/word/2006/arto">
            <w:pict>
              <v:shape w14:anchorId="54AFA3F0" id="Straight Arrow Connector 70" o:spid="_x0000_s1026" type="#_x0000_t32" style="position:absolute;margin-left:225.05pt;margin-top:180.95pt;width:97.05pt;height:1.6pt;z-index:25169920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XivugEAAMMDAAAOAAAAZHJzL2Uyb0RvYy54bWysU9uO0zAQfUfiHyy/01wWLahqug9d4AXB&#10;CpYP8DrjxMI3jU2T/D1jt00RIIQQLxNf5szMOT7Z3c3WsCNg1N51vNnUnIGTvtdu6PiXx7cvXnMW&#10;k3C9MN5BxxeI/G7//NluClto/ehND8ioiIvbKXR8TClsqyrKEayIGx/A0aXyaEWiLQ5Vj2Ki6tZU&#10;bV3fVpPHPqCXECOd3p8u+b7UVwpk+qhUhMRMx2m2VCKW+JRjtd+J7YAijFqexxD/MIUV2lHTtdS9&#10;SIJ9Q/1LKasl+uhV2khvK6+UllA4EJum/onN51EEKFxInBhWmeL/Kys/HA/uAUmGKcRtDA+YWcwK&#10;bf7SfGwuYi2rWDAnJumwaW/aVy9vOZN019Y3bRGzuoIDxvQOvGV50fGYUOhhTAfvHD2Lx6YIJo7v&#10;Y6L2BLwAcmfjckxCmzeuZ2kJ5J2EWrjBQH40Ss8p1XXqskqLgRP8Eyim+zxnaVMMBQeD7CjICv3X&#10;Zq1CmRmitDErqP4z6JybYVBM9rfANbt09C6tQKudx991TfNlVHXKv7A+cc20n3y/lDcscpBTij5n&#10;V2cr/rgv8Ou/t/8OAAD//wMAUEsDBBQABgAIAAAAIQCflIlj4AAAAAsBAAAPAAAAZHJzL2Rvd25y&#10;ZXYueG1sTI/BTsMwDIbvSLxDZCRuLO3oylaaTgjBcUKsE+KYNW5TkThVk27l7clO7Gj70+/vL7ez&#10;NeyEo+8dCUgXCTCkxqmeOgGH+v1hDcwHSUoaRyjgFz1sq9ubUhbKnekTT/vQsRhCvpACdAhDwblv&#10;NFrpF25AirfWjVaGOI4dV6M8x3Br+DJJcm5lT/GDlgO+amx+9pMV0Nbdofl+W/PJtB9P9Zfe6F29&#10;E+L+bn55BhZwDv8wXPSjOlTR6egmUp4ZAdkqSSMq4DFPN8AikWfZEtjxslmlwKuSX3eo/gAAAP//&#10;AwBQSwECLQAUAAYACAAAACEAtoM4kv4AAADhAQAAEwAAAAAAAAAAAAAAAAAAAAAAW0NvbnRlbnRf&#10;VHlwZXNdLnhtbFBLAQItABQABgAIAAAAIQA4/SH/1gAAAJQBAAALAAAAAAAAAAAAAAAAAC8BAABf&#10;cmVscy8ucmVsc1BLAQItABQABgAIAAAAIQAp7XivugEAAMMDAAAOAAAAAAAAAAAAAAAAAC4CAABk&#10;cnMvZTJvRG9jLnhtbFBLAQItABQABgAIAAAAIQCflIlj4AAAAAsBAAAPAAAAAAAAAAAAAAAAABQE&#10;AABkcnMvZG93bnJldi54bWxQSwUGAAAAAAQABADzAAAAIQUAAAAA&#10;" strokecolor="black [3200]" strokeweight=".5pt">
                <v:stroke endarrow="block" joinstyle="miter"/>
              </v:shape>
            </w:pict>
          </mc:Fallback>
        </mc:AlternateContent>
      </w:r>
      <w:r>
        <w:rPr>
          <w:noProof/>
        </w:rPr>
        <mc:AlternateContent>
          <mc:Choice Requires="wps">
            <w:drawing>
              <wp:anchor distT="0" distB="0" distL="114300" distR="114300" simplePos="0" relativeHeight="251658255" behindDoc="0" locked="0" layoutInCell="1" allowOverlap="1" wp14:anchorId="2951C8A0" wp14:editId="29AEEFE5">
                <wp:simplePos x="0" y="0"/>
                <wp:positionH relativeFrom="column">
                  <wp:posOffset>1525905</wp:posOffset>
                </wp:positionH>
                <wp:positionV relativeFrom="paragraph">
                  <wp:posOffset>1708573</wp:posOffset>
                </wp:positionV>
                <wp:extent cx="18415" cy="379307"/>
                <wp:effectExtent l="57150" t="0" r="95885" b="59055"/>
                <wp:wrapNone/>
                <wp:docPr id="69" name="Straight Arrow Connector 69"/>
                <wp:cNvGraphicFramePr/>
                <a:graphic xmlns:a="http://schemas.openxmlformats.org/drawingml/2006/main">
                  <a:graphicData uri="http://schemas.microsoft.com/office/word/2010/wordprocessingShape">
                    <wps:wsp>
                      <wps:cNvCnPr/>
                      <wps:spPr>
                        <a:xfrm>
                          <a:off x="0" y="0"/>
                          <a:ext cx="18415" cy="37930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rto="http://schemas.microsoft.com/office/word/2006/arto">
            <w:pict>
              <v:shape w14:anchorId="09BF6162" id="Straight Arrow Connector 69" o:spid="_x0000_s1026" type="#_x0000_t32" style="position:absolute;margin-left:120.15pt;margin-top:134.55pt;width:1.45pt;height:29.85pt;z-index:25169817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aP3uQEAAMIDAAAOAAAAZHJzL2Uyb0RvYy54bWysU8uO1DAQvCPxD5bvTJJdYJdoMnuYBS4I&#10;Vjw+wOu0Ewu/1G4myd9je2YyCBBCiEvHj67urnJlezdbww6AUXvX8WZTcwZO+l67oeNfPr95dstZ&#10;JOF6YbyDji8Q+d3u6ZPtFFq48qM3PSBLRVxsp9DxkSi0VRXlCFbEjQ/g0qXyaAWlLQ5Vj2JK1a2p&#10;rur6ZTV57AN6CTGm0/vjJd+V+kqBpA9KRSBmOp5moxKxxMccq91WtAOKMGp5GkP8wxRWaJearqXu&#10;BQn2DfUvpayW6KNXtJHeVl4pLaFwSGya+ic2n0YRoHBJ4sSwyhT/X1n5/rB3D5hkmEJsY3jAzGJW&#10;aPM3zcfmItayigUzMZkOm9vnzQvOZLq5vnl1Xd9kLasLNmCkt+Aty4uOR0Khh5H23rn0Kh6bopc4&#10;vIt0BJ4BubFxOZLQ5rXrGS0hWYdQCzcYOPXJKdVl6LKixcAR/hEU030es7QpfoK9QXYQyQn912at&#10;kjIzRGljVlD9Z9ApN8OgeOxvgWt26egdrUCrncffdaX5PKo65p9ZH7lm2o++X8oTFjmSUco7nEyd&#10;nfjjvsAvv97uOwAAAP//AwBQSwMEFAAGAAgAAAAhABBRCEPhAAAACwEAAA8AAABkcnMvZG93bnJl&#10;di54bWxMj8FOwzAMhu9IvEPkSdxYunQaXWk6IQTHCbFOiGPWuE21JqmadCtvjzmxmy1/+v39xW62&#10;PbvgGDrvJKyWCTB0tdedayUcq/fHDFiIymnVe4cSfjDArry/K1Su/dV94uUQW0YhLuRKgolxyDkP&#10;tUGrwtIP6OjW+NGqSOvYcj2qK4Xbnosk2XCrOkcfjBrw1WB9PkxWQlO1x/r7LeNT33w8VV9ma/bV&#10;XsqHxfzyDCziHP9h+NMndSjJ6eQnpwPrJYh1khJKw2a7AkaEWKcC2ElCKrIMeFnw2w7lLwAAAP//&#10;AwBQSwECLQAUAAYACAAAACEAtoM4kv4AAADhAQAAEwAAAAAAAAAAAAAAAAAAAAAAW0NvbnRlbnRf&#10;VHlwZXNdLnhtbFBLAQItABQABgAIAAAAIQA4/SH/1gAAAJQBAAALAAAAAAAAAAAAAAAAAC8BAABf&#10;cmVscy8ucmVsc1BLAQItABQABgAIAAAAIQD9JaP3uQEAAMIDAAAOAAAAAAAAAAAAAAAAAC4CAABk&#10;cnMvZTJvRG9jLnhtbFBLAQItABQABgAIAAAAIQAQUQhD4QAAAAsBAAAPAAAAAAAAAAAAAAAAABME&#10;AABkcnMvZG93bnJldi54bWxQSwUGAAAAAAQABADzAAAAIQUAAAAA&#10;" strokecolor="black [3200]" strokeweight=".5pt">
                <v:stroke endarrow="block" joinstyle="miter"/>
              </v:shape>
            </w:pict>
          </mc:Fallback>
        </mc:AlternateContent>
      </w:r>
      <w:r>
        <w:rPr>
          <w:noProof/>
        </w:rPr>
        <mc:AlternateContent>
          <mc:Choice Requires="wps">
            <w:drawing>
              <wp:anchor distT="0" distB="0" distL="114300" distR="114300" simplePos="0" relativeHeight="251658254" behindDoc="0" locked="0" layoutInCell="1" allowOverlap="1" wp14:anchorId="74493B10" wp14:editId="598E626D">
                <wp:simplePos x="0" y="0"/>
                <wp:positionH relativeFrom="column">
                  <wp:posOffset>3914987</wp:posOffset>
                </wp:positionH>
                <wp:positionV relativeFrom="paragraph">
                  <wp:posOffset>638387</wp:posOffset>
                </wp:positionV>
                <wp:extent cx="392853" cy="616373"/>
                <wp:effectExtent l="38100" t="0" r="26670" b="50800"/>
                <wp:wrapNone/>
                <wp:docPr id="68" name="Straight Arrow Connector 68"/>
                <wp:cNvGraphicFramePr/>
                <a:graphic xmlns:a="http://schemas.openxmlformats.org/drawingml/2006/main">
                  <a:graphicData uri="http://schemas.microsoft.com/office/word/2010/wordprocessingShape">
                    <wps:wsp>
                      <wps:cNvCnPr/>
                      <wps:spPr>
                        <a:xfrm flipH="1">
                          <a:off x="0" y="0"/>
                          <a:ext cx="392853" cy="61637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rto="http://schemas.microsoft.com/office/word/2006/arto">
            <w:pict>
              <v:shape w14:anchorId="79F9591F" id="Straight Arrow Connector 68" o:spid="_x0000_s1026" type="#_x0000_t32" style="position:absolute;margin-left:308.25pt;margin-top:50.25pt;width:30.95pt;height:48.55pt;flip:x;z-index:25169715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SH4wwEAAM0DAAAOAAAAZHJzL2Uyb0RvYy54bWysU8mO1DAQvSPxD5bvdHoRzRB1eg49LAcE&#10;I5YP8Dh2YuFN5aKT/D1lpzuDWCSEuJQcu96r96oqh9vRWXZWkEzwDd+s1pwpL0NrfNfwL59fP7vh&#10;LKHwrbDBq4ZPKvHb49MnhyHWahv6YFsFjEh8qofY8B4x1lWVZK+cSKsQladHHcAJpE/oqhbEQOzO&#10;Vtv1el8NAdoIQaqU6PZufuTHwq+1kvhB66SQ2YaTNiwRSnzIsToeRN2BiL2RFxniH1Q4YTwVXaju&#10;BAr2DcwvVM5ICCloXMngqqC1kap4IDeb9U9uPvUiquKFmpPi0qb0/2jl+/PJ3wO1YYipTvEesotR&#10;g2PamviWZlp8kVI2lrZNS9vUiEzS5e7l9ub5jjNJT/vNfvdil9tazTSZLkLCNyo4lg8NTwjCdD2e&#10;gvc0oABzCXF+l3AGXgEZbH2OKIx95VuGU6QtQjDCd1Zd6uSU6lF/OeFk1Qz/qDQzLemcy5TVUicL&#10;7CxoKdqvm4WFMjNEG2sX0LrY/yPokpthqqzb3wKX7FIxeFyAzvgAv6uK41WqnvOvrmev2fZDaKcy&#10;zdIO2pkyh8t+56X88bvAH//C43cAAAD//wMAUEsDBBQABgAIAAAAIQAZYp8T4AAAAAsBAAAPAAAA&#10;ZHJzL2Rvd25yZXYueG1sTI/BTsMwEETvSPyDtUjcqB0UnDbEqRASF0C0lF56c2M3iYjXke22ga9n&#10;OcFtd2c0+6ZaTm5gJxti71FBNhPALDbe9Ngq2H483cyBxaTR6MGjVfBlIyzry4tKl8af8d2eNqll&#10;FIKx1Aq6lMaS89h01uk486NF0g4+OJ1oDS03QZ8p3A38VgjJne6RPnR6tI+dbT43R6fgNQur52L3&#10;dshjG753+JKv49ordX01PdwDS3ZKf2b4xSd0qIlp749oIhsUyEzekZUEIWgghyzmObA9XRaFBF5X&#10;/H+H+gcAAP//AwBQSwECLQAUAAYACAAAACEAtoM4kv4AAADhAQAAEwAAAAAAAAAAAAAAAAAAAAAA&#10;W0NvbnRlbnRfVHlwZXNdLnhtbFBLAQItABQABgAIAAAAIQA4/SH/1gAAAJQBAAALAAAAAAAAAAAA&#10;AAAAAC8BAABfcmVscy8ucmVsc1BLAQItABQABgAIAAAAIQBekSH4wwEAAM0DAAAOAAAAAAAAAAAA&#10;AAAAAC4CAABkcnMvZTJvRG9jLnhtbFBLAQItABQABgAIAAAAIQAZYp8T4AAAAAsBAAAPAAAAAAAA&#10;AAAAAAAAAB0EAABkcnMvZG93bnJldi54bWxQSwUGAAAAAAQABADzAAAAKgUAAAAA&#10;" strokecolor="black [3200]" strokeweight=".5pt">
                <v:stroke endarrow="block" joinstyle="miter"/>
              </v:shape>
            </w:pict>
          </mc:Fallback>
        </mc:AlternateContent>
      </w:r>
      <w:r>
        <w:rPr>
          <w:noProof/>
        </w:rPr>
        <mc:AlternateContent>
          <mc:Choice Requires="wps">
            <w:drawing>
              <wp:anchor distT="0" distB="0" distL="114300" distR="114300" simplePos="0" relativeHeight="251658253" behindDoc="0" locked="0" layoutInCell="1" allowOverlap="1" wp14:anchorId="00FC9163" wp14:editId="0CDD76E3">
                <wp:simplePos x="0" y="0"/>
                <wp:positionH relativeFrom="column">
                  <wp:posOffset>1482091</wp:posOffset>
                </wp:positionH>
                <wp:positionV relativeFrom="paragraph">
                  <wp:posOffset>753110</wp:posOffset>
                </wp:positionV>
                <wp:extent cx="45719" cy="562187"/>
                <wp:effectExtent l="38100" t="0" r="69215" b="47625"/>
                <wp:wrapNone/>
                <wp:docPr id="67" name="Straight Arrow Connector 67"/>
                <wp:cNvGraphicFramePr/>
                <a:graphic xmlns:a="http://schemas.openxmlformats.org/drawingml/2006/main">
                  <a:graphicData uri="http://schemas.microsoft.com/office/word/2010/wordprocessingShape">
                    <wps:wsp>
                      <wps:cNvCnPr/>
                      <wps:spPr>
                        <a:xfrm>
                          <a:off x="0" y="0"/>
                          <a:ext cx="45719" cy="56218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1A44A968" id="Straight Arrow Connector 67" o:spid="_x0000_s1026" type="#_x0000_t32" style="position:absolute;margin-left:116.7pt;margin-top:59.3pt;width:3.6pt;height:44.25pt;z-index:2516961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sowuwEAAMIDAAAOAAAAZHJzL2Uyb0RvYy54bWysU8mO1DAQvSPxD5bvdJIWsxB1eg49wAXB&#10;iOUDPE45sXBsq1x0kr/HdrrTiEUajbhUvNSreu+5srubBsOOgEE72/BqU3IGVrpW267h376+e3XL&#10;WSBhW2GchYbPEPjd/uWL3ehr2LremRaQxSI21KNveE/k66IIsodBhI3zYOOlcjgIilvsihbFGKsP&#10;ptiW5XUxOmw9OgkhxNP75ZLvc32lQNInpQIQMw2P3ChHzPExxWK/E3WHwvdanmiIZ7AYhLax6Vrq&#10;XpBgP1D/UWrQEl1wijbSDYVTSkvIGqKaqvxNzZdeeMhaojnBrzaF/1dWfjwe7ANGG0Yf6uAfMKmY&#10;FA7pG/mxKZs1r2bBREzGw9dXN9UbzmS8ubreVrc3ycvigvUY6D24gaVFwwOh0F1PB2dtfBWHVfZL&#10;HD8EWoBnQGpsbIoktHlrW0azj6NDqIXtDJz6pJTiQjqvaDawwD+DYrqNNJc2eZ7gYJAdRZyE9nu1&#10;VomZCaK0MSuozNz+CTrlJhjkGXsqcM3OHZ2lFTho6/BvXWk6U1VL/ln1ojXJfnTtnJ8w2xEHJb/D&#10;aajTJP66z/DLr7f/CQAA//8DAFBLAwQUAAYACAAAACEA4Qm8v98AAAALAQAADwAAAGRycy9kb3du&#10;cmV2LnhtbEyPwU7DMBBE70j8g7VI3KidtGrTNE6FEBwrRFMhjm7sxBHxOoqdNvw9y4neZjVPszPF&#10;fnY9u5gxdB4lJAsBzGDtdYethFP19pQBC1GhVr1HI+HHBNiX93eFyrW/4oe5HGPLKARDriTYGIec&#10;81Bb41RY+MEgeY0fnYp0ji3Xo7pSuOt5KsSaO9UhfbBqMC/W1N/HyUloqvZUf71mfOqb9031abf2&#10;UB2kfHyYn3fAopnjPwx/9ak6lNTp7CfUgfUS0uVyRSgZSbYGRkS6EiTOJMQmAV4W/HZD+QsAAP//&#10;AwBQSwECLQAUAAYACAAAACEAtoM4kv4AAADhAQAAEwAAAAAAAAAAAAAAAAAAAAAAW0NvbnRlbnRf&#10;VHlwZXNdLnhtbFBLAQItABQABgAIAAAAIQA4/SH/1gAAAJQBAAALAAAAAAAAAAAAAAAAAC8BAABf&#10;cmVscy8ucmVsc1BLAQItABQABgAIAAAAIQBxLsowuwEAAMIDAAAOAAAAAAAAAAAAAAAAAC4CAABk&#10;cnMvZTJvRG9jLnhtbFBLAQItABQABgAIAAAAIQDhCby/3wAAAAsBAAAPAAAAAAAAAAAAAAAAABUE&#10;AABkcnMvZG93bnJldi54bWxQSwUGAAAAAAQABADzAAAAIQUAAAAA&#10;" strokecolor="black [3200]" strokeweight=".5pt">
                <v:stroke endarrow="block" joinstyle="miter"/>
              </v:shape>
            </w:pict>
          </mc:Fallback>
        </mc:AlternateContent>
      </w:r>
      <w:r w:rsidR="00811826">
        <w:rPr>
          <w:noProof/>
        </w:rPr>
        <mc:AlternateContent>
          <mc:Choice Requires="wps">
            <w:drawing>
              <wp:anchor distT="0" distB="0" distL="114300" distR="114300" simplePos="0" relativeHeight="251658250" behindDoc="0" locked="0" layoutInCell="1" allowOverlap="1" wp14:anchorId="6FE65632" wp14:editId="7CEF3007">
                <wp:simplePos x="0" y="0"/>
                <wp:positionH relativeFrom="margin">
                  <wp:posOffset>3935095</wp:posOffset>
                </wp:positionH>
                <wp:positionV relativeFrom="paragraph">
                  <wp:posOffset>2981960</wp:posOffset>
                </wp:positionV>
                <wp:extent cx="2573866" cy="2377440"/>
                <wp:effectExtent l="0" t="0" r="17145" b="22860"/>
                <wp:wrapNone/>
                <wp:docPr id="52" name="Text Box 52"/>
                <wp:cNvGraphicFramePr/>
                <a:graphic xmlns:a="http://schemas.openxmlformats.org/drawingml/2006/main">
                  <a:graphicData uri="http://schemas.microsoft.com/office/word/2010/wordprocessingShape">
                    <wps:wsp>
                      <wps:cNvSpPr txBox="1"/>
                      <wps:spPr>
                        <a:xfrm>
                          <a:off x="0" y="0"/>
                          <a:ext cx="2573866" cy="2377440"/>
                        </a:xfrm>
                        <a:prstGeom prst="rect">
                          <a:avLst/>
                        </a:prstGeom>
                        <a:solidFill>
                          <a:sysClr val="window" lastClr="FFFFFF"/>
                        </a:solidFill>
                        <a:ln w="6350">
                          <a:solidFill>
                            <a:prstClr val="black"/>
                          </a:solidFill>
                        </a:ln>
                      </wps:spPr>
                      <wps:txbx>
                        <w:txbxContent>
                          <w:p w14:paraId="7BEDCBE7" w14:textId="77777777" w:rsidR="00B039EB" w:rsidRDefault="00F54070" w:rsidP="0099218B">
                            <w:pPr>
                              <w:rPr>
                                <w:rFonts w:ascii="Arial" w:hAnsi="Arial" w:cs="Arial"/>
                              </w:rPr>
                            </w:pPr>
                            <w:r>
                              <w:rPr>
                                <w:rFonts w:ascii="Arial" w:hAnsi="Arial" w:cs="Arial"/>
                              </w:rPr>
                              <w:t xml:space="preserve">Full-text articles </w:t>
                            </w:r>
                            <w:r w:rsidR="00B039EB">
                              <w:rPr>
                                <w:rFonts w:ascii="Arial" w:hAnsi="Arial" w:cs="Arial"/>
                              </w:rPr>
                              <w:t>excluded, with reasons (N= 20)</w:t>
                            </w:r>
                          </w:p>
                          <w:p w14:paraId="2F1E7FBB" w14:textId="77777777" w:rsidR="00B039EB" w:rsidRPr="00B039EB" w:rsidRDefault="00B039EB" w:rsidP="00B039EB">
                            <w:pPr>
                              <w:pStyle w:val="ListParagraph"/>
                              <w:numPr>
                                <w:ilvl w:val="0"/>
                                <w:numId w:val="6"/>
                              </w:numPr>
                              <w:rPr>
                                <w:rFonts w:ascii="Arial" w:hAnsi="Arial" w:cs="Arial"/>
                              </w:rPr>
                            </w:pPr>
                            <w:r w:rsidRPr="00B039EB">
                              <w:rPr>
                                <w:rFonts w:ascii="Arial" w:hAnsi="Arial" w:cs="Arial"/>
                              </w:rPr>
                              <w:t xml:space="preserve">Reviews </w:t>
                            </w:r>
                          </w:p>
                          <w:p w14:paraId="2E107C1C" w14:textId="23896CD1" w:rsidR="00B039EB" w:rsidRDefault="00B039EB" w:rsidP="00B039EB">
                            <w:pPr>
                              <w:pStyle w:val="ListParagraph"/>
                              <w:numPr>
                                <w:ilvl w:val="0"/>
                                <w:numId w:val="6"/>
                              </w:numPr>
                              <w:rPr>
                                <w:rFonts w:ascii="Arial" w:hAnsi="Arial" w:cs="Arial"/>
                              </w:rPr>
                            </w:pPr>
                            <w:r w:rsidRPr="00B039EB">
                              <w:rPr>
                                <w:rFonts w:ascii="Arial" w:hAnsi="Arial" w:cs="Arial"/>
                              </w:rPr>
                              <w:t xml:space="preserve">Non- human research </w:t>
                            </w:r>
                          </w:p>
                          <w:p w14:paraId="6A205122" w14:textId="7514D6C7" w:rsidR="00B039EB" w:rsidRDefault="002B4B1D" w:rsidP="00B039EB">
                            <w:pPr>
                              <w:pStyle w:val="ListParagraph"/>
                              <w:numPr>
                                <w:ilvl w:val="0"/>
                                <w:numId w:val="6"/>
                              </w:numPr>
                              <w:rPr>
                                <w:rFonts w:ascii="Arial" w:hAnsi="Arial" w:cs="Arial"/>
                              </w:rPr>
                            </w:pPr>
                            <w:r>
                              <w:rPr>
                                <w:rFonts w:ascii="Arial" w:hAnsi="Arial" w:cs="Arial"/>
                              </w:rPr>
                              <w:t>No examining of elderly with covid-19</w:t>
                            </w:r>
                          </w:p>
                          <w:p w14:paraId="3B809285" w14:textId="7E90AD33" w:rsidR="002B4B1D" w:rsidRDefault="002B4B1D" w:rsidP="00B039EB">
                            <w:pPr>
                              <w:pStyle w:val="ListParagraph"/>
                              <w:numPr>
                                <w:ilvl w:val="0"/>
                                <w:numId w:val="6"/>
                              </w:numPr>
                              <w:rPr>
                                <w:rFonts w:ascii="Arial" w:hAnsi="Arial" w:cs="Arial"/>
                              </w:rPr>
                            </w:pPr>
                            <w:r>
                              <w:rPr>
                                <w:rFonts w:ascii="Arial" w:hAnsi="Arial" w:cs="Arial"/>
                              </w:rPr>
                              <w:t xml:space="preserve">Unclearly described population </w:t>
                            </w:r>
                          </w:p>
                          <w:p w14:paraId="0F518C6B" w14:textId="66E57107" w:rsidR="002B4B1D" w:rsidRDefault="00C14BAA" w:rsidP="00B039EB">
                            <w:pPr>
                              <w:pStyle w:val="ListParagraph"/>
                              <w:numPr>
                                <w:ilvl w:val="0"/>
                                <w:numId w:val="6"/>
                              </w:numPr>
                              <w:rPr>
                                <w:rFonts w:ascii="Arial" w:hAnsi="Arial" w:cs="Arial"/>
                              </w:rPr>
                            </w:pPr>
                            <w:r w:rsidRPr="00C14BAA">
                              <w:rPr>
                                <w:rFonts w:ascii="Arial" w:hAnsi="Arial" w:cs="Arial"/>
                              </w:rPr>
                              <w:t>No providing quantitative data in the required f</w:t>
                            </w:r>
                            <w:r>
                              <w:rPr>
                                <w:rFonts w:ascii="Arial" w:hAnsi="Arial" w:cs="Arial"/>
                              </w:rPr>
                              <w:t xml:space="preserve">ormat </w:t>
                            </w:r>
                          </w:p>
                          <w:p w14:paraId="0B2DF748" w14:textId="7CF333DC" w:rsidR="00C14BAA" w:rsidRDefault="00811826" w:rsidP="00B039EB">
                            <w:pPr>
                              <w:pStyle w:val="ListParagraph"/>
                              <w:numPr>
                                <w:ilvl w:val="0"/>
                                <w:numId w:val="6"/>
                              </w:numPr>
                              <w:rPr>
                                <w:rFonts w:ascii="Arial" w:hAnsi="Arial" w:cs="Arial"/>
                              </w:rPr>
                            </w:pPr>
                            <w:r>
                              <w:rPr>
                                <w:rFonts w:ascii="Arial" w:hAnsi="Arial" w:cs="Arial"/>
                              </w:rPr>
                              <w:t xml:space="preserve">No variable of interest </w:t>
                            </w:r>
                          </w:p>
                          <w:p w14:paraId="191976F6" w14:textId="10F04ED0" w:rsidR="00811826" w:rsidRPr="00C14BAA" w:rsidRDefault="00811826" w:rsidP="00B039EB">
                            <w:pPr>
                              <w:pStyle w:val="ListParagraph"/>
                              <w:numPr>
                                <w:ilvl w:val="0"/>
                                <w:numId w:val="6"/>
                              </w:numPr>
                              <w:rPr>
                                <w:rFonts w:ascii="Arial" w:hAnsi="Arial" w:cs="Arial"/>
                              </w:rPr>
                            </w:pPr>
                            <w:r>
                              <w:rPr>
                                <w:rFonts w:ascii="Arial" w:hAnsi="Arial" w:cs="Arial"/>
                              </w:rPr>
                              <w:t>Not covid re</w:t>
                            </w:r>
                            <w:r w:rsidR="004333BE">
                              <w:rPr>
                                <w:rFonts w:ascii="Arial" w:hAnsi="Arial" w:cs="Arial"/>
                              </w:rPr>
                              <w:t xml:space="preserve">lated </w:t>
                            </w:r>
                            <w:r>
                              <w:rPr>
                                <w:rFonts w:ascii="Arial" w:hAnsi="Arial" w:cs="Arial"/>
                              </w:rPr>
                              <w:t xml:space="preserve"> </w:t>
                            </w:r>
                          </w:p>
                          <w:p w14:paraId="6CB62C65" w14:textId="01C2ED26" w:rsidR="0099218B" w:rsidRPr="00C14BAA" w:rsidRDefault="00833DF9" w:rsidP="0099218B">
                            <w:pPr>
                              <w:rPr>
                                <w:rFonts w:ascii="Arial" w:hAnsi="Arial" w:cs="Arial"/>
                              </w:rPr>
                            </w:pPr>
                            <w:r w:rsidRPr="00C14BAA">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E65632" id="Text Box 52" o:spid="_x0000_s1031" type="#_x0000_t202" style="position:absolute;margin-left:309.85pt;margin-top:234.8pt;width:202.65pt;height:187.2pt;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WrmQgIAAJUEAAAOAAAAZHJzL2Uyb0RvYy54bWysVEtv2zAMvg/YfxB0X5x3WiNOkaXIMKBo&#10;C6RDz4osxcJkUZOU2NmvH6U82+40LAeFFKmP5EfS07u21mQnnFdgCtrrdCkRhkOpzKagP16WX24o&#10;8YGZkmkwoqB74end7POnaWNz0YcKdCkcQRDj88YWtArB5lnmeSVq5jtghUGjBFezgKrbZKVjDaLX&#10;Out3u+OsAVdaB1x4j7f3ByOdJXwpBQ9PUnoRiC4o5hbS6dK5jmc2m7J845itFD+mwf4hi5opg0HP&#10;UPcsMLJ16gNUrbgDDzJ0ONQZSKm4SDVgNb3uu2pWFbMi1YLkeHumyf8/WP64W9lnR0L7FVpsYCSk&#10;sT73eBnraaWr4z9mStCOFO7PtIk2EI6X/dFkcDMeU8LR1h9MJsNhIja7PLfOh28CahKFgjrsS6KL&#10;7R58wJDoenKJ0TxoVS6V1knZ+4V2ZMewhdj5EhpKNPMBLwu6TL+YNUK8eaYNaQo6Hoy6KdIbW4x1&#10;xlxrxn9+REA8bRD2wkaUQrtuiSqvmFpDuUcCHRxmy1u+VAj/gBk+M4fDhJzhgoQnPKQGzAmOEiUV&#10;uN9/u4/+2GO0UtLgcBbU/9oyJ7Dw7wa7f9uLFJOQlOFo0kfFXVvW1xazrReA5PVwFS1PYvQP+iRK&#10;B/Ur7tE8RkUTMxxjFzScxEU4rAzuIRfzeXLC+bUsPJiV5RE6dirS+tK+MmePfQ44Io9wGmOWv2v3&#10;wTe+NDDfBpAqzULk+cDqkX6c/dTf457G5brWk9flazL7AwAA//8DAFBLAwQUAAYACAAAACEAMMas&#10;3t8AAAAMAQAADwAAAGRycy9kb3ducmV2LnhtbEyPwU7DMBBE70j8g7VI3KjdKoQkxKkQEkeESDnA&#10;zbWXxBCvo9hNQ78e9wTH1T7NvKm3ixvYjFOwniSsVwIYkvbGUifhbfd0UwALUZFRgyeU8IMBts3l&#10;Ra0q44/0inMbO5ZCKFRKQh/jWHEedI9OhZUfkdLv009OxXROHTeTOqZwN/CNEDl3ylJq6NWIjz3q&#10;7/bgJBh696Q/7PPJUqtteXopvvQs5fXV8nAPLOIS/2A46yd1aJLT3h/IBDZIyNflXUIlZHmZAzsT&#10;YnOb5u0lFFkmgDc1/z+i+QUAAP//AwBQSwECLQAUAAYACAAAACEAtoM4kv4AAADhAQAAEwAAAAAA&#10;AAAAAAAAAAAAAAAAW0NvbnRlbnRfVHlwZXNdLnhtbFBLAQItABQABgAIAAAAIQA4/SH/1gAAAJQB&#10;AAALAAAAAAAAAAAAAAAAAC8BAABfcmVscy8ucmVsc1BLAQItABQABgAIAAAAIQB9kWrmQgIAAJUE&#10;AAAOAAAAAAAAAAAAAAAAAC4CAABkcnMvZTJvRG9jLnhtbFBLAQItABQABgAIAAAAIQAwxqze3wAA&#10;AAwBAAAPAAAAAAAAAAAAAAAAAJwEAABkcnMvZG93bnJldi54bWxQSwUGAAAAAAQABADzAAAAqAUA&#10;AAAA&#10;" fillcolor="window" strokeweight=".5pt">
                <v:textbox>
                  <w:txbxContent>
                    <w:p w14:paraId="7BEDCBE7" w14:textId="77777777" w:rsidR="00B039EB" w:rsidRDefault="00F54070" w:rsidP="0099218B">
                      <w:pPr>
                        <w:rPr>
                          <w:rFonts w:ascii="Arial" w:hAnsi="Arial" w:cs="Arial"/>
                        </w:rPr>
                      </w:pPr>
                      <w:r>
                        <w:rPr>
                          <w:rFonts w:ascii="Arial" w:hAnsi="Arial" w:cs="Arial"/>
                        </w:rPr>
                        <w:t xml:space="preserve">Full-text articles </w:t>
                      </w:r>
                      <w:r w:rsidR="00B039EB">
                        <w:rPr>
                          <w:rFonts w:ascii="Arial" w:hAnsi="Arial" w:cs="Arial"/>
                        </w:rPr>
                        <w:t>excluded, with reasons (N= 20)</w:t>
                      </w:r>
                    </w:p>
                    <w:p w14:paraId="2F1E7FBB" w14:textId="77777777" w:rsidR="00B039EB" w:rsidRPr="00B039EB" w:rsidRDefault="00B039EB" w:rsidP="00B039EB">
                      <w:pPr>
                        <w:pStyle w:val="ListParagraph"/>
                        <w:numPr>
                          <w:ilvl w:val="0"/>
                          <w:numId w:val="6"/>
                        </w:numPr>
                        <w:rPr>
                          <w:rFonts w:ascii="Arial" w:hAnsi="Arial" w:cs="Arial"/>
                        </w:rPr>
                      </w:pPr>
                      <w:r w:rsidRPr="00B039EB">
                        <w:rPr>
                          <w:rFonts w:ascii="Arial" w:hAnsi="Arial" w:cs="Arial"/>
                        </w:rPr>
                        <w:t xml:space="preserve">Reviews </w:t>
                      </w:r>
                    </w:p>
                    <w:p w14:paraId="2E107C1C" w14:textId="23896CD1" w:rsidR="00B039EB" w:rsidRDefault="00B039EB" w:rsidP="00B039EB">
                      <w:pPr>
                        <w:pStyle w:val="ListParagraph"/>
                        <w:numPr>
                          <w:ilvl w:val="0"/>
                          <w:numId w:val="6"/>
                        </w:numPr>
                        <w:rPr>
                          <w:rFonts w:ascii="Arial" w:hAnsi="Arial" w:cs="Arial"/>
                        </w:rPr>
                      </w:pPr>
                      <w:r w:rsidRPr="00B039EB">
                        <w:rPr>
                          <w:rFonts w:ascii="Arial" w:hAnsi="Arial" w:cs="Arial"/>
                        </w:rPr>
                        <w:t xml:space="preserve">Non- human research </w:t>
                      </w:r>
                    </w:p>
                    <w:p w14:paraId="6A205122" w14:textId="7514D6C7" w:rsidR="00B039EB" w:rsidRDefault="002B4B1D" w:rsidP="00B039EB">
                      <w:pPr>
                        <w:pStyle w:val="ListParagraph"/>
                        <w:numPr>
                          <w:ilvl w:val="0"/>
                          <w:numId w:val="6"/>
                        </w:numPr>
                        <w:rPr>
                          <w:rFonts w:ascii="Arial" w:hAnsi="Arial" w:cs="Arial"/>
                        </w:rPr>
                      </w:pPr>
                      <w:r>
                        <w:rPr>
                          <w:rFonts w:ascii="Arial" w:hAnsi="Arial" w:cs="Arial"/>
                        </w:rPr>
                        <w:t>No examining of elderly with covid-19</w:t>
                      </w:r>
                    </w:p>
                    <w:p w14:paraId="3B809285" w14:textId="7E90AD33" w:rsidR="002B4B1D" w:rsidRDefault="002B4B1D" w:rsidP="00B039EB">
                      <w:pPr>
                        <w:pStyle w:val="ListParagraph"/>
                        <w:numPr>
                          <w:ilvl w:val="0"/>
                          <w:numId w:val="6"/>
                        </w:numPr>
                        <w:rPr>
                          <w:rFonts w:ascii="Arial" w:hAnsi="Arial" w:cs="Arial"/>
                        </w:rPr>
                      </w:pPr>
                      <w:r>
                        <w:rPr>
                          <w:rFonts w:ascii="Arial" w:hAnsi="Arial" w:cs="Arial"/>
                        </w:rPr>
                        <w:t xml:space="preserve">Unclearly described population </w:t>
                      </w:r>
                    </w:p>
                    <w:p w14:paraId="0F518C6B" w14:textId="66E57107" w:rsidR="002B4B1D" w:rsidRDefault="00C14BAA" w:rsidP="00B039EB">
                      <w:pPr>
                        <w:pStyle w:val="ListParagraph"/>
                        <w:numPr>
                          <w:ilvl w:val="0"/>
                          <w:numId w:val="6"/>
                        </w:numPr>
                        <w:rPr>
                          <w:rFonts w:ascii="Arial" w:hAnsi="Arial" w:cs="Arial"/>
                        </w:rPr>
                      </w:pPr>
                      <w:r w:rsidRPr="00C14BAA">
                        <w:rPr>
                          <w:rFonts w:ascii="Arial" w:hAnsi="Arial" w:cs="Arial"/>
                        </w:rPr>
                        <w:t>No providing quantitative data in the required f</w:t>
                      </w:r>
                      <w:r>
                        <w:rPr>
                          <w:rFonts w:ascii="Arial" w:hAnsi="Arial" w:cs="Arial"/>
                        </w:rPr>
                        <w:t xml:space="preserve">ormat </w:t>
                      </w:r>
                    </w:p>
                    <w:p w14:paraId="0B2DF748" w14:textId="7CF333DC" w:rsidR="00C14BAA" w:rsidRDefault="00811826" w:rsidP="00B039EB">
                      <w:pPr>
                        <w:pStyle w:val="ListParagraph"/>
                        <w:numPr>
                          <w:ilvl w:val="0"/>
                          <w:numId w:val="6"/>
                        </w:numPr>
                        <w:rPr>
                          <w:rFonts w:ascii="Arial" w:hAnsi="Arial" w:cs="Arial"/>
                        </w:rPr>
                      </w:pPr>
                      <w:r>
                        <w:rPr>
                          <w:rFonts w:ascii="Arial" w:hAnsi="Arial" w:cs="Arial"/>
                        </w:rPr>
                        <w:t xml:space="preserve">No variable of interest </w:t>
                      </w:r>
                    </w:p>
                    <w:p w14:paraId="191976F6" w14:textId="10F04ED0" w:rsidR="00811826" w:rsidRPr="00C14BAA" w:rsidRDefault="00811826" w:rsidP="00B039EB">
                      <w:pPr>
                        <w:pStyle w:val="ListParagraph"/>
                        <w:numPr>
                          <w:ilvl w:val="0"/>
                          <w:numId w:val="6"/>
                        </w:numPr>
                        <w:rPr>
                          <w:rFonts w:ascii="Arial" w:hAnsi="Arial" w:cs="Arial"/>
                        </w:rPr>
                      </w:pPr>
                      <w:r>
                        <w:rPr>
                          <w:rFonts w:ascii="Arial" w:hAnsi="Arial" w:cs="Arial"/>
                        </w:rPr>
                        <w:t>Not covid re</w:t>
                      </w:r>
                      <w:r w:rsidR="004333BE">
                        <w:rPr>
                          <w:rFonts w:ascii="Arial" w:hAnsi="Arial" w:cs="Arial"/>
                        </w:rPr>
                        <w:t xml:space="preserve">lated </w:t>
                      </w:r>
                      <w:r>
                        <w:rPr>
                          <w:rFonts w:ascii="Arial" w:hAnsi="Arial" w:cs="Arial"/>
                        </w:rPr>
                        <w:t xml:space="preserve"> </w:t>
                      </w:r>
                    </w:p>
                    <w:p w14:paraId="6CB62C65" w14:textId="01C2ED26" w:rsidR="0099218B" w:rsidRPr="00C14BAA" w:rsidRDefault="00833DF9" w:rsidP="0099218B">
                      <w:pPr>
                        <w:rPr>
                          <w:rFonts w:ascii="Arial" w:hAnsi="Arial" w:cs="Arial"/>
                        </w:rPr>
                      </w:pPr>
                      <w:r w:rsidRPr="00C14BAA">
                        <w:rPr>
                          <w:rFonts w:ascii="Arial" w:hAnsi="Arial" w:cs="Arial"/>
                        </w:rPr>
                        <w:t xml:space="preserve"> </w:t>
                      </w:r>
                    </w:p>
                  </w:txbxContent>
                </v:textbox>
                <w10:wrap anchorx="margin"/>
              </v:shape>
            </w:pict>
          </mc:Fallback>
        </mc:AlternateContent>
      </w:r>
      <w:r w:rsidR="00F54070">
        <w:rPr>
          <w:noProof/>
        </w:rPr>
        <mc:AlternateContent>
          <mc:Choice Requires="wps">
            <w:drawing>
              <wp:anchor distT="0" distB="0" distL="114300" distR="114300" simplePos="0" relativeHeight="251658248" behindDoc="0" locked="0" layoutInCell="1" allowOverlap="1" wp14:anchorId="7FFDC07A" wp14:editId="307B69D5">
                <wp:simplePos x="0" y="0"/>
                <wp:positionH relativeFrom="column">
                  <wp:posOffset>4178724</wp:posOffset>
                </wp:positionH>
                <wp:positionV relativeFrom="paragraph">
                  <wp:posOffset>2154979</wp:posOffset>
                </wp:positionV>
                <wp:extent cx="2032000" cy="284480"/>
                <wp:effectExtent l="0" t="0" r="25400" b="20320"/>
                <wp:wrapNone/>
                <wp:docPr id="38" name="Text Box 38"/>
                <wp:cNvGraphicFramePr/>
                <a:graphic xmlns:a="http://schemas.openxmlformats.org/drawingml/2006/main">
                  <a:graphicData uri="http://schemas.microsoft.com/office/word/2010/wordprocessingShape">
                    <wps:wsp>
                      <wps:cNvSpPr txBox="1"/>
                      <wps:spPr>
                        <a:xfrm>
                          <a:off x="0" y="0"/>
                          <a:ext cx="2032000" cy="284480"/>
                        </a:xfrm>
                        <a:prstGeom prst="rect">
                          <a:avLst/>
                        </a:prstGeom>
                        <a:solidFill>
                          <a:sysClr val="window" lastClr="FFFFFF"/>
                        </a:solidFill>
                        <a:ln w="6350">
                          <a:solidFill>
                            <a:prstClr val="black"/>
                          </a:solidFill>
                        </a:ln>
                      </wps:spPr>
                      <wps:txbx>
                        <w:txbxContent>
                          <w:p w14:paraId="07AE8D7E" w14:textId="7A28694D" w:rsidR="00D161FB" w:rsidRPr="00207B36" w:rsidRDefault="0024506F" w:rsidP="00207B36">
                            <w:pPr>
                              <w:rPr>
                                <w:rFonts w:ascii="Arial" w:hAnsi="Arial" w:cs="Arial"/>
                              </w:rPr>
                            </w:pPr>
                            <w:r>
                              <w:rPr>
                                <w:rFonts w:ascii="Arial" w:hAnsi="Arial" w:cs="Arial"/>
                              </w:rPr>
                              <w:t>Records excluded (N= 148)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DC07A" id="Text Box 38" o:spid="_x0000_s1032" type="#_x0000_t202" style="position:absolute;margin-left:329.05pt;margin-top:169.7pt;width:160pt;height:22.4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axMQgIAAJQEAAAOAAAAZHJzL2Uyb0RvYy54bWysVE1vGjEQvVfqf7B8LwuEpBSxRJSIqlKU&#10;RCJVzsbrhVW9Htc27NJf32fzmaSnqhzMjGf8ZubNzI5v21qzrXK+IpPzXqfLmTKSisqscv7jef5p&#10;yJkPwhRCk1E53ynPbycfP4wbO1J9WpMulGMAMX7U2JyvQ7CjLPNyrWrhO2SVgbEkV4sA1a2ywokG&#10;6LXO+t3uTdaQK6wjqbzH7d3eyCcJvyyVDI9l6VVgOufILaTTpXMZz2wyFqOVE3ZdyUMa4h+yqEVl&#10;EPQEdSeCYBtXvYOqK+nIUxk6kuqMyrKSKtWAanrdN9Us1sKqVAvI8fZEk/9/sPJhu7BPjoX2K7Vo&#10;YCSksX7kcRnraUtXx39kymAHhbsTbaoNTOKy371CK2CSsPWHg8Ew8ZqdX1vnwzdFNYtCzh3aktgS&#10;23sfEBGuR5cYzJOuinmldVJ2fqYd2wp0EI0vqOFMCx9wmfN5+sWkAfHqmTasyfnN1XU3RXpli7FO&#10;mEst5M/3CMDTBrBnMqIU2mXLqgLAR6KWVOzAn6P9aHkr5xXg75Hhk3CYJfCC/QiPOEpNyIkOEmdr&#10;cr//dh/90WJYOWswmzn3vzbCKRT+3aD5X3qDQRzmpAyuP/ehuEvL8tJiNvWMQF4Pm2hlEqN/0Eex&#10;dFS/YI2mMSpMwkjEznk4irOw3xisoVTTaXLC+FoR7s3CyggdOxVpfW5fhLOHPgdMyAMdp1iM3rR7&#10;7xtfGppuApVVmoXI857VA/0Y/dTfw5rG3brUk9f5YzL5AwAA//8DAFBLAwQUAAYACAAAACEARe5A&#10;y94AAAALAQAADwAAAGRycy9kb3ducmV2LnhtbEyPTU/DMAyG70j8h8hI3Fi6D0Zbmk4IiSNCDA5w&#10;yxLTBhqnarKu7NfjncbRrx+9flxtJt+JEYfoAimYzzIQSCZYR42C97enmxxETJqs7gKhgl+MsKkv&#10;Lypd2nCgVxy3qRFcQrHUCtqU+lLKaFr0Os5Cj8S7rzB4nXgcGmkHfeBy38lFlq2l1474Qqt7fGzR&#10;/Gz3XoGlj0Dm0z0fHW2NK44v+bcZlbq+mh7uQSSc0hmGkz6rQ81Ou7AnG0WnYH2bzxlVsFwWKxBM&#10;FHenZMdJvlqArCv5/4f6DwAA//8DAFBLAQItABQABgAIAAAAIQC2gziS/gAAAOEBAAATAAAAAAAA&#10;AAAAAAAAAAAAAABbQ29udGVudF9UeXBlc10ueG1sUEsBAi0AFAAGAAgAAAAhADj9If/WAAAAlAEA&#10;AAsAAAAAAAAAAAAAAAAALwEAAF9yZWxzLy5yZWxzUEsBAi0AFAAGAAgAAAAhAJmZrExCAgAAlAQA&#10;AA4AAAAAAAAAAAAAAAAALgIAAGRycy9lMm9Eb2MueG1sUEsBAi0AFAAGAAgAAAAhAEXuQMveAAAA&#10;CwEAAA8AAAAAAAAAAAAAAAAAnAQAAGRycy9kb3ducmV2LnhtbFBLBQYAAAAABAAEAPMAAACnBQAA&#10;AAA=&#10;" fillcolor="window" strokeweight=".5pt">
                <v:textbox>
                  <w:txbxContent>
                    <w:p w14:paraId="07AE8D7E" w14:textId="7A28694D" w:rsidR="00D161FB" w:rsidRPr="00207B36" w:rsidRDefault="0024506F" w:rsidP="00207B36">
                      <w:pPr>
                        <w:rPr>
                          <w:rFonts w:ascii="Arial" w:hAnsi="Arial" w:cs="Arial"/>
                        </w:rPr>
                      </w:pPr>
                      <w:r>
                        <w:rPr>
                          <w:rFonts w:ascii="Arial" w:hAnsi="Arial" w:cs="Arial"/>
                        </w:rPr>
                        <w:t>Records excluded (N= 148)</w:t>
                      </w:r>
                    </w:p>
                  </w:txbxContent>
                </v:textbox>
              </v:shape>
            </w:pict>
          </mc:Fallback>
        </mc:AlternateContent>
      </w:r>
      <w:r w:rsidR="00F54070">
        <w:rPr>
          <w:noProof/>
        </w:rPr>
        <mc:AlternateContent>
          <mc:Choice Requires="wps">
            <w:drawing>
              <wp:anchor distT="0" distB="0" distL="114300" distR="114300" simplePos="0" relativeHeight="251658249" behindDoc="0" locked="0" layoutInCell="1" allowOverlap="1" wp14:anchorId="09AD38FE" wp14:editId="3E552780">
                <wp:simplePos x="0" y="0"/>
                <wp:positionH relativeFrom="column">
                  <wp:posOffset>629073</wp:posOffset>
                </wp:positionH>
                <wp:positionV relativeFrom="paragraph">
                  <wp:posOffset>3096683</wp:posOffset>
                </wp:positionV>
                <wp:extent cx="2661920" cy="508000"/>
                <wp:effectExtent l="0" t="0" r="24130" b="25400"/>
                <wp:wrapNone/>
                <wp:docPr id="51" name="Text Box 51"/>
                <wp:cNvGraphicFramePr/>
                <a:graphic xmlns:a="http://schemas.openxmlformats.org/drawingml/2006/main">
                  <a:graphicData uri="http://schemas.microsoft.com/office/word/2010/wordprocessingShape">
                    <wps:wsp>
                      <wps:cNvSpPr txBox="1"/>
                      <wps:spPr>
                        <a:xfrm>
                          <a:off x="0" y="0"/>
                          <a:ext cx="2661920" cy="508000"/>
                        </a:xfrm>
                        <a:prstGeom prst="rect">
                          <a:avLst/>
                        </a:prstGeom>
                        <a:solidFill>
                          <a:sysClr val="window" lastClr="FFFFFF"/>
                        </a:solidFill>
                        <a:ln w="6350">
                          <a:solidFill>
                            <a:prstClr val="black"/>
                          </a:solidFill>
                        </a:ln>
                      </wps:spPr>
                      <wps:txbx>
                        <w:txbxContent>
                          <w:p w14:paraId="2E55E203" w14:textId="537B5D34" w:rsidR="00207B36" w:rsidRPr="00207B36" w:rsidRDefault="004C6974" w:rsidP="00207B36">
                            <w:pPr>
                              <w:rPr>
                                <w:rFonts w:ascii="Arial" w:hAnsi="Arial" w:cs="Arial"/>
                              </w:rPr>
                            </w:pPr>
                            <w:r>
                              <w:rPr>
                                <w:rFonts w:ascii="Arial" w:hAnsi="Arial" w:cs="Arial"/>
                              </w:rPr>
                              <w:t>Full- Text articles assessed for eligibility (N=35)</w:t>
                            </w:r>
                            <w:r w:rsidR="0099218B">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AD38FE" id="Text Box 51" o:spid="_x0000_s1033" type="#_x0000_t202" style="position:absolute;margin-left:49.55pt;margin-top:243.85pt;width:209.6pt;height:40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qzURAIAAJQEAAAOAAAAZHJzL2Uyb0RvYy54bWysVE1v2zAMvQ/YfxB0X+xkSdoacYosRYYB&#10;RVsgLXpWZCkWJouapMTOfv0o5bPtTsNyUCiSeiQfSU9uu0aTrXBegSlpv5dTIgyHSpl1SV+eF1+u&#10;KfGBmYppMKKkO+Hp7fTzp0lrCzGAGnQlHEEQ44vWlrQOwRZZ5nktGuZ7YIVBowTXsIBXt84qx1pE&#10;b3Q2yPNx1oKrrAMuvEft3d5IpwlfSsHDo5ReBKJLirmFdLp0ruKZTSesWDtma8UPabB/yKJhymDQ&#10;E9QdC4xsnPoA1SjuwIMMPQ5NBlIqLlINWE0/f1fNsmZWpFqQHG9PNPn/B8sftkv75EjovkGHDYyE&#10;tNYXHpWxnk66Jv5jpgTtSOHuRJvoAuGoHIzH/ZsBmjjaRvl1nides/Nr63z4LqAhUSipw7Ykttj2&#10;3geMiK5HlxjMg1bVQmmdLjs/145sGXYQG19BS4lmPqCypIv0i0kjxJtn2pC2pOOvozxFemOLsU6Y&#10;K834z48IiKcNwp7JiFLoVh1RVUmvjkStoNohfw72o+UtXyiEv8cMn5jDWUJecD/CIx5SA+YEB4mS&#10;Gtzvv+mjP7YYrZS0OJsl9b82zAks/IfB5t/0h8M4zOkyHF1F7t2lZXVpMZtmDkheHzfR8iRG/6CP&#10;onTQvOIazWJUNDHDMXZJw1Gch/3G4BpyMZslJxxfy8K9WVoeoWOnIq3P3Stz9tDngBPyAMcpZsW7&#10;du9940sDs00AqdIsRJ73rB7ox9FP/T2sadyty3vyOn9Mpn8AAAD//wMAUEsDBBQABgAIAAAAIQDQ&#10;9Y363QAAAAoBAAAPAAAAZHJzL2Rvd25yZXYueG1sTI/LTsMwEEX3SPyDNUjsqBMebRLiVAiJJUIE&#10;FrBz7SExxOModtPQr2dYwW4eR3fO1NvFD2LGKbpACvJVBgLJBOuoU/D68nBRgIhJk9VDIFTwjRG2&#10;zelJrSsbDvSMc5s6wSEUK62gT2mspIymR6/jKoxIvPsIk9eJ26mTdtIHDveDvMyytfTaEV/o9Yj3&#10;PZqvdu8VWHoLZN7d49FRa1x5fCo+zazU+dlydwsi4ZL+YPjVZ3Vo2GkX9mSjGBSUZc6kgutiswHB&#10;wE1eXIHYcbHmiWxq+f+F5gcAAP//AwBQSwECLQAUAAYACAAAACEAtoM4kv4AAADhAQAAEwAAAAAA&#10;AAAAAAAAAAAAAAAAW0NvbnRlbnRfVHlwZXNdLnhtbFBLAQItABQABgAIAAAAIQA4/SH/1gAAAJQB&#10;AAALAAAAAAAAAAAAAAAAAC8BAABfcmVscy8ucmVsc1BLAQItABQABgAIAAAAIQDMVqzURAIAAJQE&#10;AAAOAAAAAAAAAAAAAAAAAC4CAABkcnMvZTJvRG9jLnhtbFBLAQItABQABgAIAAAAIQDQ9Y363QAA&#10;AAoBAAAPAAAAAAAAAAAAAAAAAJ4EAABkcnMvZG93bnJldi54bWxQSwUGAAAAAAQABADzAAAAqAUA&#10;AAAA&#10;" fillcolor="window" strokeweight=".5pt">
                <v:textbox>
                  <w:txbxContent>
                    <w:p w14:paraId="2E55E203" w14:textId="537B5D34" w:rsidR="00207B36" w:rsidRPr="00207B36" w:rsidRDefault="004C6974" w:rsidP="00207B36">
                      <w:pPr>
                        <w:rPr>
                          <w:rFonts w:ascii="Arial" w:hAnsi="Arial" w:cs="Arial"/>
                        </w:rPr>
                      </w:pPr>
                      <w:r>
                        <w:rPr>
                          <w:rFonts w:ascii="Arial" w:hAnsi="Arial" w:cs="Arial"/>
                        </w:rPr>
                        <w:t>Full- Text articles assessed for eligibility (N=35)</w:t>
                      </w:r>
                      <w:r w:rsidR="0099218B">
                        <w:rPr>
                          <w:rFonts w:ascii="Arial" w:hAnsi="Arial" w:cs="Arial"/>
                        </w:rPr>
                        <w:t xml:space="preserve"> </w:t>
                      </w:r>
                    </w:p>
                  </w:txbxContent>
                </v:textbox>
              </v:shape>
            </w:pict>
          </mc:Fallback>
        </mc:AlternateContent>
      </w:r>
      <w:r w:rsidR="00F54070">
        <w:rPr>
          <w:noProof/>
        </w:rPr>
        <mc:AlternateContent>
          <mc:Choice Requires="wps">
            <w:drawing>
              <wp:anchor distT="0" distB="0" distL="114300" distR="114300" simplePos="0" relativeHeight="251658245" behindDoc="0" locked="0" layoutInCell="1" allowOverlap="1" wp14:anchorId="739BABA1" wp14:editId="3DDBEEBD">
                <wp:simplePos x="0" y="0"/>
                <wp:positionH relativeFrom="margin">
                  <wp:posOffset>731096</wp:posOffset>
                </wp:positionH>
                <wp:positionV relativeFrom="paragraph">
                  <wp:posOffset>2134870</wp:posOffset>
                </wp:positionV>
                <wp:extent cx="2079413" cy="365760"/>
                <wp:effectExtent l="0" t="0" r="16510" b="15240"/>
                <wp:wrapNone/>
                <wp:docPr id="34" name="Text Box 34"/>
                <wp:cNvGraphicFramePr/>
                <a:graphic xmlns:a="http://schemas.openxmlformats.org/drawingml/2006/main">
                  <a:graphicData uri="http://schemas.microsoft.com/office/word/2010/wordprocessingShape">
                    <wps:wsp>
                      <wps:cNvSpPr txBox="1"/>
                      <wps:spPr>
                        <a:xfrm>
                          <a:off x="0" y="0"/>
                          <a:ext cx="2079413" cy="365760"/>
                        </a:xfrm>
                        <a:prstGeom prst="rect">
                          <a:avLst/>
                        </a:prstGeom>
                        <a:solidFill>
                          <a:sysClr val="window" lastClr="FFFFFF"/>
                        </a:solidFill>
                        <a:ln w="6350">
                          <a:solidFill>
                            <a:prstClr val="black"/>
                          </a:solidFill>
                        </a:ln>
                      </wps:spPr>
                      <wps:txbx>
                        <w:txbxContent>
                          <w:p w14:paraId="13C59509" w14:textId="130D772E" w:rsidR="004A28DA" w:rsidRPr="00E90BFD" w:rsidRDefault="001417FD" w:rsidP="004A28DA">
                            <w:pPr>
                              <w:rPr>
                                <w:rFonts w:ascii="Arial" w:hAnsi="Arial" w:cs="Arial"/>
                                <w:sz w:val="24"/>
                                <w:szCs w:val="24"/>
                              </w:rPr>
                            </w:pPr>
                            <w:r>
                              <w:rPr>
                                <w:rFonts w:ascii="Arial" w:hAnsi="Arial" w:cs="Arial"/>
                                <w:sz w:val="24"/>
                                <w:szCs w:val="24"/>
                              </w:rPr>
                              <w:t>Records Screened (N</w:t>
                            </w:r>
                            <w:r w:rsidR="0024506F">
                              <w:rPr>
                                <w:rFonts w:ascii="Arial" w:hAnsi="Arial" w:cs="Arial"/>
                                <w:sz w:val="24"/>
                                <w:szCs w:val="24"/>
                              </w:rPr>
                              <w:t>=183)</w:t>
                            </w:r>
                            <w:r w:rsidR="00E45BBA">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BABA1" id="Text Box 34" o:spid="_x0000_s1034" type="#_x0000_t202" style="position:absolute;margin-left:57.55pt;margin-top:168.1pt;width:163.75pt;height:28.8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RQDRAIAAJQEAAAOAAAAZHJzL2Uyb0RvYy54bWysVEtv2zAMvg/YfxB0X5x3WyNOkaXIMCBo&#10;C6RDz4osxcJkUZOU2NmvH6U82+40LAeFFKmP5EfSk/u21mQnnFdgCtrrdCkRhkOpzKagP14WX24p&#10;8YGZkmkwoqB74en99POnSWNz0YcKdCkcQRDj88YWtArB5lnmeSVq5jtghUGjBFezgKrbZKVjDaLX&#10;Out3u+OsAVdaB1x4j7cPByOdJnwpBQ9PUnoRiC4o5hbS6dK5jmc2nbB845itFD+mwf4hi5opg0HP&#10;UA8sMLJ16gNUrbgDDzJ0ONQZSKm4SDVgNb3uu2pWFbMi1YLkeHumyf8/WP64W9lnR0L7FVpsYCSk&#10;sT73eBnraaWr4z9mStCOFO7PtIk2EI6X/e7N3bA3oISjbTAe3YwTr9nltXU+fBNQkygU1GFbElts&#10;t/QBI6LrySUG86BVuVBaJ2Xv59qRHcMOYuNLaCjRzAe8LOgi/WLSCPHmmTakKeh4MOqmSG9sMdYZ&#10;c60Z//kRAfG0QdgLGVEK7bolqizo7YmoNZR75M/BYbS85QuF8EvM8Jk5nCWkDPcjPOEhNWBOcJQo&#10;qcD9/tt99McWo5WSBmezoP7XljmBhX832Py73nAYhzkpw9FNHxV3bVlfW8y2ngOS18NNtDyJ0T/o&#10;kygd1K+4RrMYFU3McIxd0HAS5+GwMbiGXMxmyQnH17KwNCvLI3TsVKT1pX1lzh77HHBCHuE0xSx/&#10;1+6Db3xpYLYNIFWahcjzgdUj/Tj6qb/HNY27da0nr8vHZPoHAAD//wMAUEsDBBQABgAIAAAAIQBr&#10;AGex3wAAAAsBAAAPAAAAZHJzL2Rvd25yZXYueG1sTI/LTsMwEEX3SPyDNUjsqPMoUZrGqRASS4RI&#10;WcDOtU3iEo+j2E1Dv55hBcs7c3TnTL1b3MBmMwXrUUC6SoAZVF5b7AS87Z/uSmAhStRy8GgEfJsA&#10;u+b6qpaV9md8NXMbO0YlGCopoI9xrDgPqjdOhpUfDdLu009ORopTx/Ukz1TuBp4lScGdtEgXejma&#10;x96or/bkBGh896g+7PPFYqvs5vJSHtUsxO3N8rAFFs0S/2D41Sd1aMjp4E+oAxsop/cpoQLyvMiA&#10;EbFeZwWwA002eQm8qfn/H5ofAAAA//8DAFBLAQItABQABgAIAAAAIQC2gziS/gAAAOEBAAATAAAA&#10;AAAAAAAAAAAAAAAAAABbQ29udGVudF9UeXBlc10ueG1sUEsBAi0AFAAGAAgAAAAhADj9If/WAAAA&#10;lAEAAAsAAAAAAAAAAAAAAAAALwEAAF9yZWxzLy5yZWxzUEsBAi0AFAAGAAgAAAAhACgJFANEAgAA&#10;lAQAAA4AAAAAAAAAAAAAAAAALgIAAGRycy9lMm9Eb2MueG1sUEsBAi0AFAAGAAgAAAAhAGsAZ7Hf&#10;AAAACwEAAA8AAAAAAAAAAAAAAAAAngQAAGRycy9kb3ducmV2LnhtbFBLBQYAAAAABAAEAPMAAACq&#10;BQAAAAA=&#10;" fillcolor="window" strokeweight=".5pt">
                <v:textbox>
                  <w:txbxContent>
                    <w:p w14:paraId="13C59509" w14:textId="130D772E" w:rsidR="004A28DA" w:rsidRPr="00E90BFD" w:rsidRDefault="001417FD" w:rsidP="004A28DA">
                      <w:pPr>
                        <w:rPr>
                          <w:rFonts w:ascii="Arial" w:hAnsi="Arial" w:cs="Arial"/>
                          <w:sz w:val="24"/>
                          <w:szCs w:val="24"/>
                        </w:rPr>
                      </w:pPr>
                      <w:r>
                        <w:rPr>
                          <w:rFonts w:ascii="Arial" w:hAnsi="Arial" w:cs="Arial"/>
                          <w:sz w:val="24"/>
                          <w:szCs w:val="24"/>
                        </w:rPr>
                        <w:t>Records Screened (N</w:t>
                      </w:r>
                      <w:r w:rsidR="0024506F">
                        <w:rPr>
                          <w:rFonts w:ascii="Arial" w:hAnsi="Arial" w:cs="Arial"/>
                          <w:sz w:val="24"/>
                          <w:szCs w:val="24"/>
                        </w:rPr>
                        <w:t>=183)</w:t>
                      </w:r>
                      <w:r w:rsidR="00E45BBA">
                        <w:rPr>
                          <w:rFonts w:ascii="Arial" w:hAnsi="Arial" w:cs="Arial"/>
                          <w:sz w:val="24"/>
                          <w:szCs w:val="24"/>
                        </w:rPr>
                        <w:t xml:space="preserve"> </w:t>
                      </w:r>
                    </w:p>
                  </w:txbxContent>
                </v:textbox>
                <w10:wrap anchorx="margin"/>
              </v:shape>
            </w:pict>
          </mc:Fallback>
        </mc:AlternateContent>
      </w:r>
      <w:r w:rsidR="00F54070">
        <w:rPr>
          <w:noProof/>
        </w:rPr>
        <mc:AlternateContent>
          <mc:Choice Requires="wps">
            <w:drawing>
              <wp:anchor distT="0" distB="0" distL="114300" distR="114300" simplePos="0" relativeHeight="251658247" behindDoc="0" locked="0" layoutInCell="1" allowOverlap="1" wp14:anchorId="609217C9" wp14:editId="31298D79">
                <wp:simplePos x="0" y="0"/>
                <wp:positionH relativeFrom="margin">
                  <wp:posOffset>765175</wp:posOffset>
                </wp:positionH>
                <wp:positionV relativeFrom="paragraph">
                  <wp:posOffset>1308523</wp:posOffset>
                </wp:positionV>
                <wp:extent cx="3711575" cy="345440"/>
                <wp:effectExtent l="0" t="0" r="22225" b="16510"/>
                <wp:wrapNone/>
                <wp:docPr id="37" name="Text Box 37"/>
                <wp:cNvGraphicFramePr/>
                <a:graphic xmlns:a="http://schemas.openxmlformats.org/drawingml/2006/main">
                  <a:graphicData uri="http://schemas.microsoft.com/office/word/2010/wordprocessingShape">
                    <wps:wsp>
                      <wps:cNvSpPr txBox="1"/>
                      <wps:spPr>
                        <a:xfrm>
                          <a:off x="0" y="0"/>
                          <a:ext cx="3711575" cy="345440"/>
                        </a:xfrm>
                        <a:prstGeom prst="rect">
                          <a:avLst/>
                        </a:prstGeom>
                        <a:solidFill>
                          <a:sysClr val="window" lastClr="FFFFFF"/>
                        </a:solidFill>
                        <a:ln w="6350">
                          <a:solidFill>
                            <a:prstClr val="black"/>
                          </a:solidFill>
                        </a:ln>
                      </wps:spPr>
                      <wps:txbx>
                        <w:txbxContent>
                          <w:p w14:paraId="6ABC463A" w14:textId="4AEB4382" w:rsidR="00493A2B" w:rsidRPr="00274397" w:rsidRDefault="001417FD" w:rsidP="00E90BFD">
                            <w:pPr>
                              <w:rPr>
                                <w:rFonts w:ascii="Arial" w:hAnsi="Arial" w:cs="Arial"/>
                                <w:sz w:val="44"/>
                                <w:szCs w:val="44"/>
                              </w:rPr>
                            </w:pPr>
                            <w:r>
                              <w:rPr>
                                <w:rFonts w:ascii="Arial" w:hAnsi="Arial" w:cs="Arial"/>
                                <w:sz w:val="24"/>
                                <w:szCs w:val="24"/>
                              </w:rPr>
                              <w:t>Records after duplicates removed (N=183)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9217C9" id="Text Box 37" o:spid="_x0000_s1035" type="#_x0000_t202" style="position:absolute;margin-left:60.25pt;margin-top:103.05pt;width:292.25pt;height:27.2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2wHRQIAAJQEAAAOAAAAZHJzL2Uyb0RvYy54bWysVEtv2zAMvg/YfxB0Xxzn0bRGnCJLkWFA&#10;0BZIh54VWUqEyaImKbGzXz9KebbdaVgOCilSH8mPpMf3ba3JTjivwJQ073QpEYZDpcy6pD9e5l9u&#10;KfGBmYppMKKke+Hp/eTzp3FjC9GDDehKOIIgxheNLekmBFtkmecbUTPfASsMGiW4mgVU3TqrHGsQ&#10;vdZZr9u9yRpwlXXAhfd4+3Aw0knCl1Lw8CSlF4HokmJuIZ0unat4ZpMxK9aO2Y3ixzTYP2RRM2Uw&#10;6BnqgQVGtk59gKoVd+BBhg6HOgMpFRepBqwm776rZrlhVqRakBxvzzT5/wfLH3dL++xIaL9Ciw2M&#10;hDTWFx4vYz2tdHX8x0wJ2pHC/Zk20QbC8bI/yvPhaEgJR1t/MBwMEq/Z5bV1PnwTUJMolNRhWxJb&#10;bLfwASOi68klBvOgVTVXWidl72fakR3DDmLjK2go0cwHvCzpPP1i0gjx5pk2pCnpTX/YTZHe2GKs&#10;M+ZKM/7zIwLiaYOwFzKiFNpVS1RV0rsTUSuo9sifg8NoecvnCuEXmOEzczhLSBnuR3jCQ2rAnOAo&#10;UbIB9/tv99EfW4xWShqczZL6X1vmBBb+3WDz7/JIMQlJGQxHPVTctWV1bTHbegZIXo6baHkSo3/Q&#10;J1E6qF9xjaYxKpqY4Ri7pOEkzsJhY3ANuZhOkxOOr2VhYZaWR+jYqUjrS/vKnD32OeCEPMJpilnx&#10;rt0H3/jSwHQbQKo0C5HnA6tH+nH0U3+Paxp361pPXpePyeQPAAAA//8DAFBLAwQUAAYACAAAACEA&#10;1Uh+NNwAAAALAQAADwAAAGRycy9kb3ducmV2LnhtbEyPwU7DMBBE70j8g7VI3KjdSA0lxKkQEkeE&#10;CBzg5tpLYojXUeymoV/PcoLj7Ixm39S7JQxixin5SBrWKwUCyUbnqdPw+vJwtQWRsiFnhkio4RsT&#10;7Jrzs9pULh7pGec2d4JLKFVGQ5/zWEmZbI/BpFUckdj7iFMwmeXUSTeZI5eHQRZKlTIYT/yhNyPe&#10;92i/2kPQ4Ogtkn33jydPrfU3p6ftp521vrxY7m5BZFzyXxh+8RkdGmbaxwO5JAbWhdpwVEOhyjUI&#10;TlyrDa/b86VkSza1/L+h+QEAAP//AwBQSwECLQAUAAYACAAAACEAtoM4kv4AAADhAQAAEwAAAAAA&#10;AAAAAAAAAAAAAAAAW0NvbnRlbnRfVHlwZXNdLnhtbFBLAQItABQABgAIAAAAIQA4/SH/1gAAAJQB&#10;AAALAAAAAAAAAAAAAAAAAC8BAABfcmVscy8ucmVsc1BLAQItABQABgAIAAAAIQDSL2wHRQIAAJQE&#10;AAAOAAAAAAAAAAAAAAAAAC4CAABkcnMvZTJvRG9jLnhtbFBLAQItABQABgAIAAAAIQDVSH403AAA&#10;AAsBAAAPAAAAAAAAAAAAAAAAAJ8EAABkcnMvZG93bnJldi54bWxQSwUGAAAAAAQABADzAAAAqAUA&#10;AAAA&#10;" fillcolor="window" strokeweight=".5pt">
                <v:textbox>
                  <w:txbxContent>
                    <w:p w14:paraId="6ABC463A" w14:textId="4AEB4382" w:rsidR="00493A2B" w:rsidRPr="00274397" w:rsidRDefault="001417FD" w:rsidP="00E90BFD">
                      <w:pPr>
                        <w:rPr>
                          <w:rFonts w:ascii="Arial" w:hAnsi="Arial" w:cs="Arial"/>
                          <w:sz w:val="44"/>
                          <w:szCs w:val="44"/>
                        </w:rPr>
                      </w:pPr>
                      <w:r>
                        <w:rPr>
                          <w:rFonts w:ascii="Arial" w:hAnsi="Arial" w:cs="Arial"/>
                          <w:sz w:val="24"/>
                          <w:szCs w:val="24"/>
                        </w:rPr>
                        <w:t>Records after duplicates removed (N=183)</w:t>
                      </w:r>
                    </w:p>
                  </w:txbxContent>
                </v:textbox>
                <w10:wrap anchorx="margin"/>
              </v:shape>
            </w:pict>
          </mc:Fallback>
        </mc:AlternateContent>
      </w:r>
      <w:r w:rsidR="004C6974">
        <w:rPr>
          <w:noProof/>
        </w:rPr>
        <mc:AlternateContent>
          <mc:Choice Requires="wps">
            <w:drawing>
              <wp:anchor distT="0" distB="0" distL="114300" distR="114300" simplePos="0" relativeHeight="251658251" behindDoc="0" locked="0" layoutInCell="1" allowOverlap="1" wp14:anchorId="604B8F6B" wp14:editId="05A546BD">
                <wp:simplePos x="0" y="0"/>
                <wp:positionH relativeFrom="margin">
                  <wp:posOffset>540808</wp:posOffset>
                </wp:positionH>
                <wp:positionV relativeFrom="paragraph">
                  <wp:posOffset>4472517</wp:posOffset>
                </wp:positionV>
                <wp:extent cx="2038774" cy="441214"/>
                <wp:effectExtent l="0" t="0" r="19050" b="16510"/>
                <wp:wrapNone/>
                <wp:docPr id="53" name="Text Box 53"/>
                <wp:cNvGraphicFramePr/>
                <a:graphic xmlns:a="http://schemas.openxmlformats.org/drawingml/2006/main">
                  <a:graphicData uri="http://schemas.microsoft.com/office/word/2010/wordprocessingShape">
                    <wps:wsp>
                      <wps:cNvSpPr txBox="1"/>
                      <wps:spPr>
                        <a:xfrm>
                          <a:off x="0" y="0"/>
                          <a:ext cx="2038774" cy="441214"/>
                        </a:xfrm>
                        <a:prstGeom prst="rect">
                          <a:avLst/>
                        </a:prstGeom>
                        <a:solidFill>
                          <a:sysClr val="window" lastClr="FFFFFF"/>
                        </a:solidFill>
                        <a:ln w="6350">
                          <a:solidFill>
                            <a:prstClr val="black"/>
                          </a:solidFill>
                        </a:ln>
                      </wps:spPr>
                      <wps:txbx>
                        <w:txbxContent>
                          <w:p w14:paraId="28E46B19" w14:textId="31C54C36" w:rsidR="00833DF9" w:rsidRPr="00207B36" w:rsidRDefault="004C6974" w:rsidP="00833DF9">
                            <w:pPr>
                              <w:rPr>
                                <w:rFonts w:ascii="Arial" w:hAnsi="Arial" w:cs="Arial"/>
                              </w:rPr>
                            </w:pPr>
                            <w:r>
                              <w:rPr>
                                <w:rFonts w:ascii="Arial" w:hAnsi="Arial" w:cs="Arial"/>
                              </w:rPr>
                              <w:t>Studies included in qualitative synthesis (N= 15)</w:t>
                            </w:r>
                            <w:r w:rsidR="00CC1C11">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B8F6B" id="Text Box 53" o:spid="_x0000_s1036" type="#_x0000_t202" style="position:absolute;margin-left:42.6pt;margin-top:352.15pt;width:160.55pt;height:34.75pt;z-index:25165825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kqJQwIAAJUEAAAOAAAAZHJzL2Uyb0RvYy54bWysVEtv2zAMvg/YfxB0X2ynbtMacYosRYYB&#10;QVsgHXpWZCkxJouapMTOfv0oxXm03WlYDgpFUnx8/OjxfdcoshPW1aBLmg1SSoTmUNV6XdIfL/Mv&#10;t5Q4z3TFFGhR0r1w9H7y+dO4NYUYwgZUJSzBINoVrSnpxntTJInjG9EwNwAjNBol2IZ5vNp1UlnW&#10;YvRGJcM0vUlasJWxwIVzqH04GOkkxpdScP8kpROeqJJibT6eNp6rcCaTMSvWlplNzfsy2D9U0bBa&#10;Y9JTqAfmGdna+kOopuYWHEg/4NAkIGXNRewBu8nSd90sN8yI2AuC48wJJvf/wvLH3dI8W+K7r9Dh&#10;AAMgrXGFQ2Xop5O2Cf9YKUE7Qrg/wSY6Tzgqh+nV7WiUU8LRlufZMMtDmOT82ljnvwloSBBKanEs&#10;ES22Wzh/cD26hGQOVF3Na6XiZe9mypIdwwni4CtoKVHMeVSWdB5/fbY3z5QmbUlvrq7TmOmNLeQ6&#10;xVwpxn9+jIDVK41NnMEIku9WHakrBCpSJ6hWUO0RQAsHbjnD5zXGX2CJz8wimRAzXBD/hIdUgEVB&#10;L1GyAfv7b/rgjzNGKyUtkrOk7teWWYGdf9c4/bsszwOb4yW/Hg3xYi8tq0uL3jYzQPQyXEXDoxj8&#10;vTqK0kLzins0DVnRxDTH3CX1R3HmDyuDe8jFdBqdkL+G+YVeGh5Ch1EFXF+6V2ZNP2iPFHmEI41Z&#10;8W7eB9/wUsN060HWkQxnVHv8kfuRTv2ehuW6vEev89dk8gcAAP//AwBQSwMEFAAGAAgAAAAhAHZR&#10;x2XeAAAACgEAAA8AAABkcnMvZG93bnJldi54bWxMj01PwzAMhu9I/IfISNxYyja2rjSdEBJHhCgc&#10;2C1LTBtonKrJurJfjzmNmz8evX5cbiffiRGH6AIpuJ1lIJBMsI4aBe9vTzc5iJg0Wd0FQgU/GGFb&#10;XV6UurDhSK841qkRHEKx0AralPpCymha9DrOQo/Eu88weJ24HRppB33kcN/JeZatpNeO+EKre3xs&#10;0XzXB6/A0kcgs3PPJ0e1cZvTS/5lRqWur6aHexAJp3SG4U+f1aFip304kI2iU5DfzZlUsM6WCxAM&#10;LLMVF3uerBc5yKqU/1+ofgEAAP//AwBQSwECLQAUAAYACAAAACEAtoM4kv4AAADhAQAAEwAAAAAA&#10;AAAAAAAAAAAAAAAAW0NvbnRlbnRfVHlwZXNdLnhtbFBLAQItABQABgAIAAAAIQA4/SH/1gAAAJQB&#10;AAALAAAAAAAAAAAAAAAAAC8BAABfcmVscy8ucmVsc1BLAQItABQABgAIAAAAIQDuHkqJQwIAAJUE&#10;AAAOAAAAAAAAAAAAAAAAAC4CAABkcnMvZTJvRG9jLnhtbFBLAQItABQABgAIAAAAIQB2Ucdl3gAA&#10;AAoBAAAPAAAAAAAAAAAAAAAAAJ0EAABkcnMvZG93bnJldi54bWxQSwUGAAAAAAQABADzAAAAqAUA&#10;AAAA&#10;" fillcolor="window" strokeweight=".5pt">
                <v:textbox>
                  <w:txbxContent>
                    <w:p w14:paraId="28E46B19" w14:textId="31C54C36" w:rsidR="00833DF9" w:rsidRPr="00207B36" w:rsidRDefault="004C6974" w:rsidP="00833DF9">
                      <w:pPr>
                        <w:rPr>
                          <w:rFonts w:ascii="Arial" w:hAnsi="Arial" w:cs="Arial"/>
                        </w:rPr>
                      </w:pPr>
                      <w:r>
                        <w:rPr>
                          <w:rFonts w:ascii="Arial" w:hAnsi="Arial" w:cs="Arial"/>
                        </w:rPr>
                        <w:t>Studies included in qualitative synthesis (N= 15)</w:t>
                      </w:r>
                      <w:r w:rsidR="00CC1C11">
                        <w:rPr>
                          <w:rFonts w:ascii="Arial" w:hAnsi="Arial" w:cs="Arial"/>
                        </w:rPr>
                        <w:t xml:space="preserve"> </w:t>
                      </w:r>
                    </w:p>
                  </w:txbxContent>
                </v:textbox>
                <w10:wrap anchorx="margin"/>
              </v:shape>
            </w:pict>
          </mc:Fallback>
        </mc:AlternateContent>
      </w:r>
      <w:r w:rsidR="009C253B">
        <w:rPr>
          <w:noProof/>
        </w:rPr>
        <mc:AlternateContent>
          <mc:Choice Requires="wps">
            <w:drawing>
              <wp:anchor distT="0" distB="0" distL="114300" distR="114300" simplePos="0" relativeHeight="251658246" behindDoc="0" locked="0" layoutInCell="1" allowOverlap="1" wp14:anchorId="1596A0E3" wp14:editId="2DA3451F">
                <wp:simplePos x="0" y="0"/>
                <wp:positionH relativeFrom="column">
                  <wp:posOffset>3602990</wp:posOffset>
                </wp:positionH>
                <wp:positionV relativeFrom="paragraph">
                  <wp:posOffset>103081</wp:posOffset>
                </wp:positionV>
                <wp:extent cx="2803949" cy="474133"/>
                <wp:effectExtent l="0" t="0" r="15875" b="21590"/>
                <wp:wrapNone/>
                <wp:docPr id="36" name="Text Box 36"/>
                <wp:cNvGraphicFramePr/>
                <a:graphic xmlns:a="http://schemas.openxmlformats.org/drawingml/2006/main">
                  <a:graphicData uri="http://schemas.microsoft.com/office/word/2010/wordprocessingShape">
                    <wps:wsp>
                      <wps:cNvSpPr txBox="1"/>
                      <wps:spPr>
                        <a:xfrm>
                          <a:off x="0" y="0"/>
                          <a:ext cx="2803949" cy="474133"/>
                        </a:xfrm>
                        <a:prstGeom prst="rect">
                          <a:avLst/>
                        </a:prstGeom>
                        <a:solidFill>
                          <a:sysClr val="window" lastClr="FFFFFF"/>
                        </a:solidFill>
                        <a:ln w="6350">
                          <a:solidFill>
                            <a:prstClr val="black"/>
                          </a:solidFill>
                        </a:ln>
                      </wps:spPr>
                      <wps:txbx>
                        <w:txbxContent>
                          <w:p w14:paraId="7ECCA5B0" w14:textId="20A1D54A" w:rsidR="00E90BFD" w:rsidRPr="00E90BFD" w:rsidRDefault="009C253B" w:rsidP="00E90BFD">
                            <w:pPr>
                              <w:rPr>
                                <w:rFonts w:ascii="Arial" w:hAnsi="Arial" w:cs="Arial"/>
                                <w:sz w:val="24"/>
                                <w:szCs w:val="24"/>
                              </w:rPr>
                            </w:pPr>
                            <w:r>
                              <w:rPr>
                                <w:rFonts w:ascii="Arial" w:hAnsi="Arial" w:cs="Arial"/>
                                <w:sz w:val="24"/>
                                <w:szCs w:val="24"/>
                              </w:rPr>
                              <w:t>Additional records identified through other sources (N=0)</w:t>
                            </w:r>
                            <w:r w:rsidR="00C43F76">
                              <w:rPr>
                                <w:rFonts w:ascii="Arial" w:hAnsi="Arial" w:cs="Arial"/>
                                <w:sz w:val="24"/>
                                <w:szCs w:val="24"/>
                              </w:rPr>
                              <w:t xml:space="preserve"> </w:t>
                            </w:r>
                            <w:r w:rsidR="00E90BFD" w:rsidRPr="00E90BFD">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6A0E3" id="Text Box 36" o:spid="_x0000_s1037" type="#_x0000_t202" style="position:absolute;margin-left:283.7pt;margin-top:8.1pt;width:220.8pt;height:37.3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RSpRAIAAJUEAAAOAAAAZHJzL2Uyb0RvYy54bWysVEtv2zAMvg/YfxB0X5yH+4gRp8hSZBhQ&#10;tAXSoWdFlmJjsqhJSuzs14+SnUfbnYbloJAi9ZH8SHp219aK7IV1FeicjgZDSoTmUFR6m9MfL6sv&#10;t5Q4z3TBFGiR04Nw9G7++dOsMZkYQwmqEJYgiHZZY3Jaem+yJHG8FDVzAzBCo1GCrZlH1W6TwrIG&#10;0WuVjIfD66QBWxgLXDiHt/edkc4jvpSC+ycpnfBE5RRz8/G08dyEM5nPWLa1zJQV79Ng/5BFzSqN&#10;QU9Q98wzsrPVB6i64hYcSD/gUCcgZcVFrAGrGQ3fVbMumRGxFiTHmRNN7v/B8sf92jxb4tuv0GID&#10;AyGNcZnDy1BPK20d/jFTgnak8HCiTbSecLwc3w4n03RKCUdbepOOJpMAk5xfG+v8NwE1CUJOLbYl&#10;ssX2D853rkeXEMyBqopVpVRUDm6pLNkz7CA2voCGEsWcx8ucruKvj/bmmdKkyen15GoYI72xhVgn&#10;zI1i/OdHBMxeaSziTEaQfLtpSVUgUSemNlAckEAL3Ww5w1cV4j9gis/M4jAhZ7gg/gkPqQCTgl6i&#10;pAT7+2/3wR97jFZKGhzOnLpfO2YFVv5dY/enozQN0xyV9OpmjIq9tGwuLXpXLwHZG+EqGh7F4O/V&#10;UZQW6lfco0WIiiamOcbOqT+KS9+tDO4hF4tFdML5Ncw/6LXhATq0KvD60r4ya/pGexyRRziOMcve&#10;9bvzDS81LHYeZBWHIRDdsdrzj7Mfx6nf07Bcl3r0On9N5n8AAAD//wMAUEsDBBQABgAIAAAAIQCK&#10;3Sey3QAAAAoBAAAPAAAAZHJzL2Rvd25yZXYueG1sTI/BTsMwEETvSPyDtUjcqE0FpQlxKoTEESFS&#10;DnBz7SUxxOsodtPQr2d7guNqnmbfVJs59GLCMflIGq4XCgSSjc5Tq+Ft+3S1BpGyIWf6SKjhBxNs&#10;6vOzypQuHugVpya3gksolUZDl/NQSplsh8GkRRyQOPuMYzCZz7GVbjQHLg+9XCq1ksF44g+dGfCx&#10;Q/vd7IMGR++R7Id/PnpqrC+OL+svO2l9eTE/3IPIOOc/GE76rA41O+3inlwSvYbb1d0NoxysliBO&#10;gFIFr9tpKFQBsq7k/wn1LwAAAP//AwBQSwECLQAUAAYACAAAACEAtoM4kv4AAADhAQAAEwAAAAAA&#10;AAAAAAAAAAAAAAAAW0NvbnRlbnRfVHlwZXNdLnhtbFBLAQItABQABgAIAAAAIQA4/SH/1gAAAJQB&#10;AAALAAAAAAAAAAAAAAAAAC8BAABfcmVscy8ucmVsc1BLAQItABQABgAIAAAAIQBpwRSpRAIAAJUE&#10;AAAOAAAAAAAAAAAAAAAAAC4CAABkcnMvZTJvRG9jLnhtbFBLAQItABQABgAIAAAAIQCK3Sey3QAA&#10;AAoBAAAPAAAAAAAAAAAAAAAAAJ4EAABkcnMvZG93bnJldi54bWxQSwUGAAAAAAQABADzAAAAqAUA&#10;AAAA&#10;" fillcolor="window" strokeweight=".5pt">
                <v:textbox>
                  <w:txbxContent>
                    <w:p w14:paraId="7ECCA5B0" w14:textId="20A1D54A" w:rsidR="00E90BFD" w:rsidRPr="00E90BFD" w:rsidRDefault="009C253B" w:rsidP="00E90BFD">
                      <w:pPr>
                        <w:rPr>
                          <w:rFonts w:ascii="Arial" w:hAnsi="Arial" w:cs="Arial"/>
                          <w:sz w:val="24"/>
                          <w:szCs w:val="24"/>
                        </w:rPr>
                      </w:pPr>
                      <w:r>
                        <w:rPr>
                          <w:rFonts w:ascii="Arial" w:hAnsi="Arial" w:cs="Arial"/>
                          <w:sz w:val="24"/>
                          <w:szCs w:val="24"/>
                        </w:rPr>
                        <w:t>Additional records identified through other sources (N=0)</w:t>
                      </w:r>
                      <w:r w:rsidR="00C43F76">
                        <w:rPr>
                          <w:rFonts w:ascii="Arial" w:hAnsi="Arial" w:cs="Arial"/>
                          <w:sz w:val="24"/>
                          <w:szCs w:val="24"/>
                        </w:rPr>
                        <w:t xml:space="preserve"> </w:t>
                      </w:r>
                      <w:r w:rsidR="00E90BFD" w:rsidRPr="00E90BFD">
                        <w:rPr>
                          <w:rFonts w:ascii="Arial" w:hAnsi="Arial" w:cs="Arial"/>
                          <w:sz w:val="24"/>
                          <w:szCs w:val="24"/>
                        </w:rPr>
                        <w:t xml:space="preserve"> </w:t>
                      </w:r>
                    </w:p>
                  </w:txbxContent>
                </v:textbox>
              </v:shape>
            </w:pict>
          </mc:Fallback>
        </mc:AlternateContent>
      </w:r>
      <w:r w:rsidR="00D71942">
        <w:t xml:space="preserve">  </w:t>
      </w:r>
      <w:r w:rsidR="002D084E">
        <w:br w:type="page"/>
      </w:r>
      <w:bookmarkStart w:id="13" w:name="_Toc129365417"/>
    </w:p>
    <w:p w14:paraId="3C350460" w14:textId="2441746C" w:rsidR="00332DEC" w:rsidRDefault="004806D6" w:rsidP="0077135A">
      <w:pPr>
        <w:pStyle w:val="Heading1"/>
        <w:jc w:val="center"/>
        <w:rPr>
          <w:rFonts w:ascii="Arial" w:hAnsi="Arial" w:cs="Arial"/>
          <w:b/>
          <w:bCs/>
          <w:color w:val="auto"/>
          <w:u w:val="single"/>
        </w:rPr>
      </w:pPr>
      <w:r w:rsidRPr="0077135A">
        <w:rPr>
          <w:rFonts w:ascii="Arial" w:hAnsi="Arial" w:cs="Arial"/>
          <w:b/>
          <w:bCs/>
          <w:color w:val="auto"/>
          <w:u w:val="single"/>
        </w:rPr>
        <w:t>Results</w:t>
      </w:r>
      <w:bookmarkEnd w:id="13"/>
    </w:p>
    <w:p w14:paraId="739B3DAF" w14:textId="77777777" w:rsidR="0077135A" w:rsidRPr="0077135A" w:rsidRDefault="0077135A" w:rsidP="0077135A"/>
    <w:p w14:paraId="7E756E1A" w14:textId="361510B5" w:rsidR="008A1A61" w:rsidRDefault="00D703DF" w:rsidP="00C318C8">
      <w:pPr>
        <w:pStyle w:val="Heading2"/>
        <w:rPr>
          <w:rFonts w:ascii="Arial" w:hAnsi="Arial" w:cs="Arial"/>
          <w:b/>
          <w:bCs/>
          <w:color w:val="auto"/>
        </w:rPr>
      </w:pPr>
      <w:bookmarkStart w:id="14" w:name="_Toc129365418"/>
      <w:r w:rsidRPr="008A1A61">
        <w:rPr>
          <w:rFonts w:ascii="Arial" w:hAnsi="Arial" w:cs="Arial"/>
          <w:b/>
          <w:bCs/>
          <w:color w:val="auto"/>
        </w:rPr>
        <w:t>Highlighting the main elements of the various selected studies</w:t>
      </w:r>
      <w:bookmarkEnd w:id="14"/>
    </w:p>
    <w:p w14:paraId="612EC9BE" w14:textId="77777777" w:rsidR="00C318C8" w:rsidRPr="00C318C8" w:rsidRDefault="00C318C8" w:rsidP="00C318C8"/>
    <w:p w14:paraId="6A459FB2" w14:textId="77777777" w:rsidR="00D703DF" w:rsidRPr="00AD61B6" w:rsidRDefault="00D703DF" w:rsidP="00C318C8">
      <w:pPr>
        <w:spacing w:line="360" w:lineRule="auto"/>
        <w:jc w:val="both"/>
        <w:rPr>
          <w:rFonts w:ascii="Arial" w:hAnsi="Arial" w:cs="Arial"/>
        </w:rPr>
      </w:pPr>
      <w:r w:rsidRPr="00AD61B6">
        <w:rPr>
          <w:rFonts w:ascii="Arial" w:hAnsi="Arial" w:cs="Arial"/>
        </w:rPr>
        <w:t>Researchers and medical experts in the United Kingdom are becoming more concerned about the effect that the Covid-19 epidemic will have on the mental health of the country's ageing population. Banks et al. (2021) bring to light the difficulties associated with providing enough help for the elderly in terms of mental health during the lockdown. The elderly, who are more susceptible to the virus due to their weakening immune systems, have been showing signs of growing anxiety, which has been attributed in part to their dread of being infected with the virus. According to Johnson et al. (2021), the outbreak of Covid-19 is not the only element that is driving to the growing anxiety among the elderly. Instead, the inability to receive basic therapy from carers during the lockdown is also generating stress to the senior population.</w:t>
      </w:r>
    </w:p>
    <w:p w14:paraId="0C0C6588" w14:textId="77777777" w:rsidR="00D703DF" w:rsidRPr="00AD61B6" w:rsidRDefault="00D703DF" w:rsidP="00C318C8">
      <w:pPr>
        <w:spacing w:line="360" w:lineRule="auto"/>
        <w:jc w:val="both"/>
        <w:rPr>
          <w:rFonts w:ascii="Arial" w:hAnsi="Arial" w:cs="Arial"/>
        </w:rPr>
      </w:pPr>
      <w:r w:rsidRPr="00AD61B6">
        <w:rPr>
          <w:rFonts w:ascii="Arial" w:hAnsi="Arial" w:cs="Arial"/>
        </w:rPr>
        <w:t>According to McKinlay et al. (2021), the Covid-19 epidemic and the ensuing social isolation that followed it have caused a number of hurdles for the elderly, contributing to an increase in anxiety and mental health problems. The ever-increasing number of fatalities attributable to the Covid-19 pandemic is having a detrimental effect on the mental health of the elderly, who are also contending with escalating levels of stress. According to Jia et al. (2020), a loss in intergenerational communication may be another factor that contributes to the increasing prevalence of mental health issues among those aged 65 and older in the UK.</w:t>
      </w:r>
    </w:p>
    <w:p w14:paraId="529FBB2B" w14:textId="77777777" w:rsidR="00D703DF" w:rsidRPr="00AD61B6" w:rsidRDefault="00D703DF" w:rsidP="00C318C8">
      <w:pPr>
        <w:spacing w:line="360" w:lineRule="auto"/>
        <w:jc w:val="both"/>
        <w:rPr>
          <w:rFonts w:ascii="Arial" w:hAnsi="Arial" w:cs="Arial"/>
        </w:rPr>
      </w:pPr>
      <w:r w:rsidRPr="00AD61B6">
        <w:rPr>
          <w:rFonts w:ascii="Arial" w:hAnsi="Arial" w:cs="Arial"/>
        </w:rPr>
        <w:t>According to Moreno et al. (2020), the Covid-19 epidemic has produced a higher urgency for medical intervention, which has led to less attention being given to the mental health difficulties that are prevalent among the elderly. [Citation needed] Caregivers have been left with little time to concentrate on the older patients' mental health needs as a result of the overwhelming number of patients who have COVID-19. According to research carried out by a number of writers, the negative effect of the Covid-19 epidemic on the mental health of the senior population in the UK has been highlighted by the fact that many elderly people are now confronting new issues, such as a rise in dementia. The elderly population has seen an increase in anxiety and other mental health concerns due to a number of factors, including the growing death toll, the fear of contracting the virus, the inability to access basic healthcare due to the lockdown, and the fact that the death toll is continuing to rise. The decrease in contact between different generations is another factor that has been recognised as contributing to the growth in mental health issues among those who are aged 65 and beyond.</w:t>
      </w:r>
    </w:p>
    <w:p w14:paraId="54DC3344" w14:textId="77777777" w:rsidR="00D703DF" w:rsidRPr="00AD61B6" w:rsidRDefault="00D703DF" w:rsidP="00C318C8">
      <w:pPr>
        <w:spacing w:line="360" w:lineRule="auto"/>
        <w:jc w:val="both"/>
        <w:rPr>
          <w:rFonts w:ascii="Arial" w:hAnsi="Arial" w:cs="Arial"/>
        </w:rPr>
      </w:pPr>
      <w:r w:rsidRPr="00AD61B6">
        <w:rPr>
          <w:rFonts w:ascii="Arial" w:hAnsi="Arial" w:cs="Arial"/>
        </w:rPr>
        <w:t>Caregivers have limited time to concentrate on mental health difficulties among the elderly because of the epidemic, which has resulted in a higher medical urgency. As a consequence of the pandemic, a huge number of people with COVID-19 need treatment in hospitals. As a direct consequence of this, a large number of senior people are being confronted with new difficulties, such as a rise in dementia and other health issues. Insomnia is a typical issue among the elderly, and it only serves to exacerbate the other problems they have with their mental health.</w:t>
      </w:r>
    </w:p>
    <w:p w14:paraId="73707D3F" w14:textId="7167AAB4" w:rsidR="004806D6" w:rsidRDefault="00D703DF" w:rsidP="00C318C8">
      <w:pPr>
        <w:spacing w:line="360" w:lineRule="auto"/>
        <w:jc w:val="both"/>
        <w:rPr>
          <w:rFonts w:ascii="Arial" w:hAnsi="Arial" w:cs="Arial"/>
        </w:rPr>
      </w:pPr>
      <w:r w:rsidRPr="00AD61B6">
        <w:rPr>
          <w:rFonts w:ascii="Arial" w:hAnsi="Arial" w:cs="Arial"/>
        </w:rPr>
        <w:t>The pandemic of Covid-19 presents a severe threat to the cognitive impairment of the elderly population, with the virus having an especially negative influence on this susceptible age group. Because of the lockdown that was enforced to prevent the virus from spreading further, there has been an increase in older citizens' feelings of isolation, which has a bad impact on their mental health. Several older people have reported feeling uninspired as a direct result of the adverse consequences of solitude, which has further contributed to worries for their mental health. It is of the utmost importance to address the mental health problems of the aged population and to give them with sufficient care and assistance in light of the enormous effect that the COVID-19 epidemic has had on that demographic.</w:t>
      </w:r>
    </w:p>
    <w:tbl>
      <w:tblPr>
        <w:tblStyle w:val="TableGrid"/>
        <w:tblW w:w="11057" w:type="dxa"/>
        <w:tblInd w:w="-856" w:type="dxa"/>
        <w:tblLook w:val="04A0" w:firstRow="1" w:lastRow="0" w:firstColumn="1" w:lastColumn="0" w:noHBand="0" w:noVBand="1"/>
      </w:tblPr>
      <w:tblGrid>
        <w:gridCol w:w="3224"/>
        <w:gridCol w:w="3056"/>
        <w:gridCol w:w="4777"/>
      </w:tblGrid>
      <w:tr w:rsidR="00BE4FBB" w:rsidRPr="00BE4FBB" w14:paraId="6C8A2024" w14:textId="77777777" w:rsidTr="00A25169">
        <w:tc>
          <w:tcPr>
            <w:tcW w:w="3224" w:type="dxa"/>
          </w:tcPr>
          <w:p w14:paraId="26D45BC8" w14:textId="77777777" w:rsidR="00BE4FBB" w:rsidRPr="00BE4FBB" w:rsidRDefault="00BE4FBB" w:rsidP="00BE4FBB">
            <w:pPr>
              <w:spacing w:after="198" w:line="343" w:lineRule="auto"/>
              <w:jc w:val="center"/>
              <w:rPr>
                <w:rFonts w:ascii="Times New Roman" w:eastAsia="Calibri" w:hAnsi="Times New Roman" w:cs="Times New Roman"/>
                <w:b/>
                <w:bCs/>
                <w:color w:val="000000" w:themeColor="text1"/>
                <w:szCs w:val="24"/>
                <w:lang w:bidi="en-GB"/>
              </w:rPr>
            </w:pPr>
            <w:r w:rsidRPr="00BE4FBB">
              <w:rPr>
                <w:rFonts w:ascii="Times New Roman" w:eastAsia="Calibri" w:hAnsi="Times New Roman" w:cs="Times New Roman"/>
                <w:b/>
                <w:bCs/>
                <w:color w:val="000000" w:themeColor="text1"/>
                <w:szCs w:val="24"/>
                <w:lang w:bidi="en-GB"/>
              </w:rPr>
              <w:t>Objectives</w:t>
            </w:r>
          </w:p>
        </w:tc>
        <w:tc>
          <w:tcPr>
            <w:tcW w:w="3056" w:type="dxa"/>
          </w:tcPr>
          <w:p w14:paraId="3BD1CE9D" w14:textId="77777777" w:rsidR="00BE4FBB" w:rsidRPr="00BE4FBB" w:rsidRDefault="00BE4FBB" w:rsidP="00BE4FBB">
            <w:pPr>
              <w:spacing w:after="198" w:line="343" w:lineRule="auto"/>
              <w:jc w:val="center"/>
              <w:rPr>
                <w:rFonts w:ascii="Times New Roman" w:eastAsia="Calibri" w:hAnsi="Times New Roman" w:cs="Times New Roman"/>
                <w:b/>
                <w:bCs/>
                <w:color w:val="000000" w:themeColor="text1"/>
                <w:szCs w:val="24"/>
                <w:lang w:bidi="en-GB"/>
              </w:rPr>
            </w:pPr>
            <w:r w:rsidRPr="00BE4FBB">
              <w:rPr>
                <w:rFonts w:ascii="Times New Roman" w:eastAsia="Calibri" w:hAnsi="Times New Roman" w:cs="Times New Roman"/>
                <w:b/>
                <w:bCs/>
                <w:color w:val="000000" w:themeColor="text1"/>
                <w:szCs w:val="24"/>
                <w:lang w:bidi="en-GB"/>
              </w:rPr>
              <w:t>Chosen articles to review</w:t>
            </w:r>
          </w:p>
        </w:tc>
        <w:tc>
          <w:tcPr>
            <w:tcW w:w="4777" w:type="dxa"/>
          </w:tcPr>
          <w:p w14:paraId="7AF03765" w14:textId="77777777" w:rsidR="00BE4FBB" w:rsidRPr="00BE4FBB" w:rsidRDefault="00BE4FBB" w:rsidP="00BE4FBB">
            <w:pPr>
              <w:spacing w:after="198" w:line="343" w:lineRule="auto"/>
              <w:jc w:val="center"/>
              <w:rPr>
                <w:rFonts w:ascii="Times New Roman" w:eastAsia="Calibri" w:hAnsi="Times New Roman" w:cs="Times New Roman"/>
                <w:b/>
                <w:bCs/>
                <w:color w:val="000000" w:themeColor="text1"/>
                <w:szCs w:val="24"/>
                <w:lang w:bidi="en-GB"/>
              </w:rPr>
            </w:pPr>
            <w:r w:rsidRPr="00BE4FBB">
              <w:rPr>
                <w:rFonts w:ascii="Times New Roman" w:eastAsia="Calibri" w:hAnsi="Times New Roman" w:cs="Times New Roman"/>
                <w:b/>
                <w:bCs/>
                <w:color w:val="000000" w:themeColor="text1"/>
                <w:szCs w:val="24"/>
                <w:lang w:bidi="en-GB"/>
              </w:rPr>
              <w:t>Synthesis or analysis</w:t>
            </w:r>
          </w:p>
        </w:tc>
      </w:tr>
      <w:tr w:rsidR="00BE4FBB" w:rsidRPr="00BE4FBB" w14:paraId="2EA9D0D2" w14:textId="77777777" w:rsidTr="00A25169">
        <w:tc>
          <w:tcPr>
            <w:tcW w:w="3224" w:type="dxa"/>
          </w:tcPr>
          <w:p w14:paraId="09FFE810" w14:textId="776A680D" w:rsidR="00BE4FBB" w:rsidRPr="00BE4FBB" w:rsidRDefault="00BE4FBB" w:rsidP="00BE4FBB">
            <w:pPr>
              <w:spacing w:after="198" w:line="343" w:lineRule="auto"/>
              <w:rPr>
                <w:rFonts w:ascii="Arial" w:eastAsia="Calibri" w:hAnsi="Arial" w:cs="Arial"/>
                <w:color w:val="000000" w:themeColor="text1"/>
                <w:sz w:val="22"/>
                <w:szCs w:val="22"/>
                <w:lang w:bidi="en-GB"/>
              </w:rPr>
            </w:pPr>
            <w:r w:rsidRPr="00BE4FBB">
              <w:rPr>
                <w:rFonts w:ascii="Arial" w:eastAsia="Calibri" w:hAnsi="Arial" w:cs="Arial"/>
                <w:color w:val="000000" w:themeColor="text1"/>
                <w:sz w:val="22"/>
                <w:szCs w:val="22"/>
                <w:lang w:bidi="en-GB"/>
              </w:rPr>
              <w:t>Factors facilitating mental health issues in Covid 19</w:t>
            </w:r>
          </w:p>
        </w:tc>
        <w:tc>
          <w:tcPr>
            <w:tcW w:w="3056" w:type="dxa"/>
          </w:tcPr>
          <w:p w14:paraId="39765F57" w14:textId="21709755" w:rsidR="00BE4FBB" w:rsidRPr="00BE4FBB" w:rsidRDefault="00843945" w:rsidP="00BE4FBB">
            <w:pPr>
              <w:spacing w:before="100" w:beforeAutospacing="1" w:after="100" w:afterAutospacing="1" w:line="360" w:lineRule="auto"/>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“Impact of social isolation due to covid-19 on health </w:t>
            </w:r>
            <w:r w:rsidR="00AF2A8D">
              <w:rPr>
                <w:rFonts w:ascii="Arial" w:eastAsia="Times New Roman" w:hAnsi="Arial" w:cs="Arial"/>
                <w:color w:val="000000" w:themeColor="text1"/>
                <w:sz w:val="22"/>
                <w:szCs w:val="22"/>
              </w:rPr>
              <w:t>in older people: Mental and physical effects and recommendations”</w:t>
            </w:r>
          </w:p>
        </w:tc>
        <w:tc>
          <w:tcPr>
            <w:tcW w:w="4777" w:type="dxa"/>
          </w:tcPr>
          <w:p w14:paraId="0D3468EC" w14:textId="73967F66" w:rsidR="00BE4FBB" w:rsidRPr="00BE4FBB" w:rsidRDefault="00BE4FBB" w:rsidP="00BE4FBB">
            <w:pPr>
              <w:spacing w:after="198" w:line="343" w:lineRule="auto"/>
              <w:rPr>
                <w:rFonts w:ascii="Arial" w:eastAsia="Calibri" w:hAnsi="Arial" w:cs="Arial"/>
                <w:color w:val="000000" w:themeColor="text1"/>
                <w:sz w:val="22"/>
                <w:szCs w:val="22"/>
                <w:lang w:bidi="en-GB"/>
              </w:rPr>
            </w:pPr>
            <w:r w:rsidRPr="00BE4FBB">
              <w:rPr>
                <w:rFonts w:ascii="Arial" w:eastAsia="Calibri" w:hAnsi="Arial" w:cs="Arial"/>
                <w:color w:val="000000" w:themeColor="text1"/>
                <w:sz w:val="22"/>
                <w:szCs w:val="22"/>
                <w:lang w:bidi="en-GB"/>
              </w:rPr>
              <w:t xml:space="preserve">From the perspective of </w:t>
            </w:r>
            <w:r w:rsidR="00A25169" w:rsidRPr="00BE4FBB">
              <w:rPr>
                <w:rFonts w:ascii="Arial" w:eastAsia="Calibri" w:hAnsi="Arial" w:cs="Arial"/>
                <w:color w:val="000000" w:themeColor="text1"/>
                <w:sz w:val="22"/>
                <w:szCs w:val="22"/>
                <w:lang w:bidi="en-GB"/>
              </w:rPr>
              <w:t>Sepulveda</w:t>
            </w:r>
            <w:r w:rsidRPr="00BE4FBB">
              <w:rPr>
                <w:rFonts w:ascii="Arial" w:eastAsia="Calibri" w:hAnsi="Arial" w:cs="Arial"/>
                <w:color w:val="000000" w:themeColor="text1"/>
                <w:sz w:val="22"/>
                <w:szCs w:val="22"/>
                <w:lang w:bidi="en-GB"/>
              </w:rPr>
              <w:t>-Loyola et al. (2020), the Covid 19 have made life difficult for the elderly in more ways than one, including a high death rate and a perplexing dichotomy in their mental health. The authors note that those over the age of 70 and especially those over the age of 80 make up the bulk of the Covid-related mortality rate (95%). The author notes that the World Health Organization recommends a variety of sports and other physical activities for mental fitness, and that interpersonal interactions plays a significant role in this process. Physical disability and a lack of emotional support during these difficult times have expanded the divide between these people and the rest of society, rendering them both cognitively and emotionally weak. They have severe health consequences, and the resulting distortion. Lifespan decline, mental decline, and even hospitalisation might result from a lack of research. For the elderly, Covid 19 has introduced not only a vast discrepancy in terms of physical qualities, but also a big imbalance in terms of mental restrictions, which must be addressed.</w:t>
            </w:r>
          </w:p>
        </w:tc>
      </w:tr>
      <w:tr w:rsidR="00BE4FBB" w:rsidRPr="00BE4FBB" w14:paraId="7AC52474" w14:textId="77777777" w:rsidTr="00A25169">
        <w:tc>
          <w:tcPr>
            <w:tcW w:w="3224" w:type="dxa"/>
          </w:tcPr>
          <w:p w14:paraId="43BCCCC6" w14:textId="140EEF7D" w:rsidR="00BE4FBB" w:rsidRPr="00BE4FBB" w:rsidRDefault="00BE4FBB" w:rsidP="00BE4FBB">
            <w:pPr>
              <w:spacing w:after="198" w:line="343" w:lineRule="auto"/>
              <w:rPr>
                <w:rFonts w:ascii="Arial" w:eastAsia="Calibri" w:hAnsi="Arial" w:cs="Arial"/>
                <w:color w:val="000000" w:themeColor="text1"/>
                <w:sz w:val="22"/>
                <w:szCs w:val="22"/>
                <w:lang w:bidi="en-GB"/>
              </w:rPr>
            </w:pPr>
            <w:r w:rsidRPr="00BE4FBB">
              <w:rPr>
                <w:rFonts w:ascii="Arial" w:eastAsia="Calibri" w:hAnsi="Arial" w:cs="Arial"/>
                <w:color w:val="000000" w:themeColor="text1"/>
                <w:sz w:val="22"/>
                <w:szCs w:val="22"/>
                <w:lang w:bidi="en-GB"/>
              </w:rPr>
              <w:t>The Effects of Covid-19 on Psychological Health</w:t>
            </w:r>
          </w:p>
        </w:tc>
        <w:tc>
          <w:tcPr>
            <w:tcW w:w="3056" w:type="dxa"/>
          </w:tcPr>
          <w:p w14:paraId="3D08A285" w14:textId="2BE890FC" w:rsidR="00BE4FBB" w:rsidRPr="00BE4FBB" w:rsidRDefault="003F5975" w:rsidP="00BE4FBB">
            <w:pPr>
              <w:spacing w:line="360" w:lineRule="auto"/>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“Impact of the Covid-19 pandemic and initial period of lockdown on the mental </w:t>
            </w:r>
            <w:r w:rsidR="00843945">
              <w:rPr>
                <w:rFonts w:ascii="Arial" w:eastAsia="Times New Roman" w:hAnsi="Arial" w:cs="Arial"/>
                <w:color w:val="000000" w:themeColor="text1"/>
                <w:sz w:val="22"/>
                <w:szCs w:val="22"/>
              </w:rPr>
              <w:t>health and well- being of adults in the UK”</w:t>
            </w:r>
          </w:p>
        </w:tc>
        <w:tc>
          <w:tcPr>
            <w:tcW w:w="4777" w:type="dxa"/>
          </w:tcPr>
          <w:p w14:paraId="0F4F92F3" w14:textId="34CFB3BC" w:rsidR="006C5883" w:rsidRPr="00BE4FBB" w:rsidRDefault="00BE4FBB" w:rsidP="00BE4FBB">
            <w:pPr>
              <w:spacing w:after="198" w:line="343" w:lineRule="auto"/>
              <w:rPr>
                <w:rFonts w:ascii="Arial" w:eastAsia="Calibri" w:hAnsi="Arial" w:cs="Arial"/>
                <w:color w:val="000000" w:themeColor="text1"/>
                <w:sz w:val="22"/>
                <w:szCs w:val="22"/>
                <w:lang w:bidi="en-GB"/>
              </w:rPr>
            </w:pPr>
            <w:r w:rsidRPr="00BE4FBB">
              <w:rPr>
                <w:rFonts w:ascii="Arial" w:eastAsia="Calibri" w:hAnsi="Arial" w:cs="Arial"/>
                <w:color w:val="000000" w:themeColor="text1"/>
                <w:sz w:val="22"/>
                <w:szCs w:val="22"/>
                <w:lang w:bidi="en-GB"/>
              </w:rPr>
              <w:t>Higher degrees of depression were linked to factors such as self-isolation owing to COVID-19 symptoms, feelings of isolation during lockdown, and seeing the pandemic as a danger to one's livelihood. Lower levels of depression were linked to factors such as a sense of belonging in one's society, an increase in one's own generosity, and employment in a position seen to be of critical importance. Yet, the public's recognition of essential employees' contributions and the significance of their labor may have helped mitigate the severity of their despair.</w:t>
            </w:r>
          </w:p>
        </w:tc>
      </w:tr>
    </w:tbl>
    <w:p w14:paraId="310CB4A0" w14:textId="2D2CC90D" w:rsidR="00C318C8" w:rsidRPr="00AD61B6" w:rsidRDefault="00C318C8" w:rsidP="00C318C8">
      <w:pPr>
        <w:spacing w:line="360" w:lineRule="auto"/>
        <w:jc w:val="both"/>
        <w:rPr>
          <w:rFonts w:ascii="Arial" w:hAnsi="Arial" w:cs="Arial"/>
        </w:rPr>
      </w:pPr>
    </w:p>
    <w:tbl>
      <w:tblPr>
        <w:tblStyle w:val="TableGrid"/>
        <w:tblW w:w="11057" w:type="dxa"/>
        <w:tblInd w:w="-856" w:type="dxa"/>
        <w:tblLook w:val="04A0" w:firstRow="1" w:lastRow="0" w:firstColumn="1" w:lastColumn="0" w:noHBand="0" w:noVBand="1"/>
      </w:tblPr>
      <w:tblGrid>
        <w:gridCol w:w="3861"/>
        <w:gridCol w:w="3005"/>
        <w:gridCol w:w="4191"/>
      </w:tblGrid>
      <w:tr w:rsidR="006C5883" w14:paraId="63DADA2D" w14:textId="77777777" w:rsidTr="00810508">
        <w:tc>
          <w:tcPr>
            <w:tcW w:w="3861" w:type="dxa"/>
          </w:tcPr>
          <w:p w14:paraId="45726F19" w14:textId="00E7BDA2" w:rsidR="006C5883" w:rsidRPr="00EE3AC4" w:rsidRDefault="002215E7" w:rsidP="00AF2A8D">
            <w:pPr>
              <w:rPr>
                <w:rFonts w:ascii="Arial" w:hAnsi="Arial" w:cs="Arial"/>
                <w:sz w:val="22"/>
                <w:szCs w:val="28"/>
              </w:rPr>
            </w:pPr>
            <w:r w:rsidRPr="00EE3AC4">
              <w:rPr>
                <w:rFonts w:ascii="Arial" w:hAnsi="Arial" w:cs="Arial"/>
                <w:sz w:val="22"/>
                <w:szCs w:val="28"/>
              </w:rPr>
              <w:t>Mental health condition of the elderly pop</w:t>
            </w:r>
            <w:r w:rsidR="005A3DED" w:rsidRPr="00EE3AC4">
              <w:rPr>
                <w:rFonts w:ascii="Arial" w:hAnsi="Arial" w:cs="Arial"/>
                <w:sz w:val="22"/>
                <w:szCs w:val="28"/>
              </w:rPr>
              <w:t>ulation during covid 19</w:t>
            </w:r>
          </w:p>
        </w:tc>
        <w:tc>
          <w:tcPr>
            <w:tcW w:w="3005" w:type="dxa"/>
          </w:tcPr>
          <w:p w14:paraId="521CD96A" w14:textId="6C41CFB7" w:rsidR="006C5883" w:rsidRPr="00EE3AC4" w:rsidRDefault="005A3DED" w:rsidP="00AF2A8D">
            <w:pPr>
              <w:rPr>
                <w:rFonts w:ascii="Arial" w:hAnsi="Arial" w:cs="Arial"/>
                <w:sz w:val="22"/>
                <w:szCs w:val="28"/>
              </w:rPr>
            </w:pPr>
            <w:r w:rsidRPr="00EE3AC4">
              <w:rPr>
                <w:rFonts w:ascii="Arial" w:hAnsi="Arial" w:cs="Arial"/>
                <w:sz w:val="22"/>
                <w:szCs w:val="28"/>
              </w:rPr>
              <w:t>“Mental health worsened in UK older adults as COVID-19 pandemic continued”</w:t>
            </w:r>
          </w:p>
        </w:tc>
        <w:tc>
          <w:tcPr>
            <w:tcW w:w="4191" w:type="dxa"/>
          </w:tcPr>
          <w:p w14:paraId="37CD8E5A" w14:textId="40DB475D" w:rsidR="006C5883" w:rsidRPr="00EE3AC4" w:rsidRDefault="007803A2" w:rsidP="00AF2A8D">
            <w:pPr>
              <w:rPr>
                <w:rFonts w:ascii="Arial" w:hAnsi="Arial" w:cs="Arial"/>
                <w:sz w:val="22"/>
                <w:szCs w:val="28"/>
              </w:rPr>
            </w:pPr>
            <w:r w:rsidRPr="00EE3AC4">
              <w:rPr>
                <w:rFonts w:ascii="Arial" w:hAnsi="Arial" w:cs="Arial"/>
                <w:sz w:val="22"/>
                <w:szCs w:val="28"/>
              </w:rPr>
              <w:t xml:space="preserve">During the pandemic, older persons had a considerable rise in depressive symptoms, </w:t>
            </w:r>
            <w:r w:rsidR="00B00B26" w:rsidRPr="00EE3AC4">
              <w:rPr>
                <w:rFonts w:ascii="Arial" w:hAnsi="Arial" w:cs="Arial"/>
                <w:sz w:val="22"/>
                <w:szCs w:val="28"/>
              </w:rPr>
              <w:t xml:space="preserve">loneliness, and a decline in quality of life, according to the research. Before to and during the pandemic, people with lower socioeconomic status </w:t>
            </w:r>
            <w:r w:rsidR="00001CBC" w:rsidRPr="00EE3AC4">
              <w:rPr>
                <w:rFonts w:ascii="Arial" w:hAnsi="Arial" w:cs="Arial"/>
                <w:sz w:val="22"/>
                <w:szCs w:val="28"/>
              </w:rPr>
              <w:t xml:space="preserve">had worse mental health than those with higher socioeconomic stats. The research </w:t>
            </w:r>
            <w:r w:rsidR="00810508" w:rsidRPr="00EE3AC4">
              <w:rPr>
                <w:rFonts w:ascii="Arial" w:hAnsi="Arial" w:cs="Arial"/>
                <w:sz w:val="22"/>
                <w:szCs w:val="28"/>
              </w:rPr>
              <w:t>emphasis’s</w:t>
            </w:r>
            <w:r w:rsidR="00185CBB" w:rsidRPr="00EE3AC4">
              <w:rPr>
                <w:rFonts w:ascii="Arial" w:hAnsi="Arial" w:cs="Arial"/>
                <w:sz w:val="22"/>
                <w:szCs w:val="28"/>
              </w:rPr>
              <w:t xml:space="preserve"> the need of enhancing mental health screening and access to psychological care for seniors</w:t>
            </w:r>
            <w:r w:rsidR="00810508" w:rsidRPr="00EE3AC4">
              <w:rPr>
                <w:rFonts w:ascii="Arial" w:hAnsi="Arial" w:cs="Arial"/>
                <w:sz w:val="22"/>
                <w:szCs w:val="28"/>
              </w:rPr>
              <w:t>.</w:t>
            </w:r>
          </w:p>
        </w:tc>
      </w:tr>
    </w:tbl>
    <w:p w14:paraId="02D6CF96" w14:textId="77777777" w:rsidR="006C5883" w:rsidRDefault="006C5883" w:rsidP="00AF2A8D">
      <w:pPr>
        <w:rPr>
          <w:rFonts w:ascii="Arial" w:hAnsi="Arial" w:cs="Arial"/>
        </w:rPr>
      </w:pPr>
    </w:p>
    <w:p w14:paraId="3D1B9E7F" w14:textId="626CCBE4" w:rsidR="004806D6" w:rsidRDefault="00AF2A8D" w:rsidP="00AF2A8D">
      <w:pPr>
        <w:rPr>
          <w:rFonts w:ascii="Arial" w:hAnsi="Arial" w:cs="Arial"/>
        </w:rPr>
      </w:pPr>
      <w:r>
        <w:rPr>
          <w:rFonts w:ascii="Arial" w:hAnsi="Arial" w:cs="Arial"/>
        </w:rPr>
        <w:t xml:space="preserve">Table 1: Synthesis of the gathered data </w:t>
      </w:r>
    </w:p>
    <w:p w14:paraId="05DB7D21" w14:textId="3CA2E87F" w:rsidR="00AF2A8D" w:rsidRPr="00AF2A8D" w:rsidRDefault="00AF2A8D" w:rsidP="00AF2A8D">
      <w:pPr>
        <w:rPr>
          <w:rFonts w:ascii="Arial" w:hAnsi="Arial" w:cs="Arial"/>
        </w:rPr>
      </w:pPr>
      <w:r>
        <w:rPr>
          <w:rFonts w:ascii="Arial" w:hAnsi="Arial" w:cs="Arial"/>
        </w:rPr>
        <w:t>(Source: Created by Researcher)</w:t>
      </w:r>
    </w:p>
    <w:p w14:paraId="3B3D28D2" w14:textId="50BE30DE" w:rsidR="00332DEC" w:rsidRDefault="002D084E" w:rsidP="00332DEC">
      <w:r>
        <w:br w:type="page"/>
      </w:r>
    </w:p>
    <w:p w14:paraId="4B12A5A6" w14:textId="1DD7ECB5" w:rsidR="00D273A0" w:rsidRDefault="0024075E" w:rsidP="0077135A">
      <w:pPr>
        <w:pStyle w:val="Heading1"/>
        <w:jc w:val="center"/>
        <w:rPr>
          <w:rFonts w:ascii="Arial" w:hAnsi="Arial" w:cs="Arial"/>
          <w:b/>
          <w:bCs/>
          <w:color w:val="auto"/>
          <w:u w:val="single"/>
        </w:rPr>
      </w:pPr>
      <w:bookmarkStart w:id="15" w:name="_Toc129365419"/>
      <w:r w:rsidRPr="0077135A">
        <w:rPr>
          <w:rFonts w:ascii="Arial" w:hAnsi="Arial" w:cs="Arial"/>
          <w:b/>
          <w:bCs/>
          <w:color w:val="auto"/>
          <w:u w:val="single"/>
        </w:rPr>
        <w:t>Discussion</w:t>
      </w:r>
      <w:bookmarkEnd w:id="15"/>
    </w:p>
    <w:p w14:paraId="7FA09179" w14:textId="77777777" w:rsidR="0077135A" w:rsidRPr="0077135A" w:rsidRDefault="0077135A" w:rsidP="0077135A"/>
    <w:p w14:paraId="0674F076" w14:textId="20BE61B7" w:rsidR="00116FBB" w:rsidRDefault="00116FBB" w:rsidP="00614E98">
      <w:pPr>
        <w:pStyle w:val="Heading2"/>
        <w:spacing w:line="360" w:lineRule="auto"/>
        <w:jc w:val="both"/>
        <w:rPr>
          <w:rFonts w:ascii="Arial" w:hAnsi="Arial" w:cs="Arial"/>
          <w:b/>
          <w:bCs/>
          <w:color w:val="auto"/>
        </w:rPr>
      </w:pPr>
      <w:bookmarkStart w:id="16" w:name="_Toc129365420"/>
      <w:r w:rsidRPr="00614E98">
        <w:rPr>
          <w:rFonts w:ascii="Arial" w:hAnsi="Arial" w:cs="Arial"/>
          <w:b/>
          <w:bCs/>
          <w:color w:val="auto"/>
        </w:rPr>
        <w:t>Discussion of findings concerning the aim of the research</w:t>
      </w:r>
      <w:bookmarkEnd w:id="16"/>
    </w:p>
    <w:p w14:paraId="42B7748F" w14:textId="77777777" w:rsidR="00614E98" w:rsidRPr="00614E98" w:rsidRDefault="00614E98" w:rsidP="00614E98"/>
    <w:p w14:paraId="4F39A41A" w14:textId="37D6F1D2" w:rsidR="00116FBB" w:rsidRPr="00614E98" w:rsidRDefault="00116FBB" w:rsidP="00614E98">
      <w:pPr>
        <w:spacing w:line="360" w:lineRule="auto"/>
        <w:jc w:val="both"/>
        <w:rPr>
          <w:rFonts w:ascii="Arial" w:hAnsi="Arial" w:cs="Arial"/>
        </w:rPr>
      </w:pPr>
      <w:r w:rsidRPr="00614E98">
        <w:rPr>
          <w:rFonts w:ascii="Arial" w:hAnsi="Arial" w:cs="Arial"/>
        </w:rPr>
        <w:t>The cases and replies of 20 609 adults aged 80 or older were used to compile the data for the research titled "Effect of Social Isolation owing to COVID-19 on Health in Older People: Mental and Physical Implications and Recommendations." The study was carried out with the assistance of female volunteers comprising 58% of the total sample size. These individuals came from a variety of different locations including Asia, Europe, and the Americas. The collection and analysis of data on the impacts of the pandemic on the mental and physical health of the elderly, as well as the many different types of physiological therapies that may be utilised to promote their well-being, were the major focuses of the research. In addition, the study analysed the numerous types of concrete methods in the field of cognitive strategies, such as watching videos online, participating in physical activities, and making use of applications. These are some of the things that can be used to strategize and drive the provision of benefits for elderly people (Sepulveda-Loyola et al., 2020).</w:t>
      </w:r>
    </w:p>
    <w:p w14:paraId="71594CFD" w14:textId="77777777" w:rsidR="00116FBB" w:rsidRPr="00614E98" w:rsidRDefault="00116FBB" w:rsidP="00614E98">
      <w:pPr>
        <w:spacing w:line="360" w:lineRule="auto"/>
        <w:jc w:val="both"/>
        <w:rPr>
          <w:rFonts w:ascii="Arial" w:hAnsi="Arial" w:cs="Arial"/>
        </w:rPr>
      </w:pPr>
      <w:r w:rsidRPr="00614E98">
        <w:rPr>
          <w:rFonts w:ascii="Arial" w:hAnsi="Arial" w:cs="Arial"/>
        </w:rPr>
        <w:t>The key point that can be gleaned from the second piece of research is that the Covid-19 outbreak has had a negative impact on the mental health of the general population. The main research has so far included interviews with 600 adult citizens of the United Kingdom. According to the data, 11.8% of people who were isolated as a result of the Covid-19 disease suffered from extreme feelings of worry and melancholy. Around one-thirteenth of the population that is considered to be susceptible suffers from depression or another mental health issue. People who lived alone prior to the lockdown and who reported experiencing symptoms of Covid-19 reported feeling significantly lonelier and more isolated than usual due to their anxiety that the virus threatened their ability to earn a living. These people had reported experiencing the symptoms of Covid-19. The findings of this investigation show that the Covid-19 outbreak has had a significant impact on the "mental health of the elderly population." It is abundantly obvious from the available information that assisting one another and cultivating connections are effective tools for older persons who are battling issues related to their mental health (Whiter and Van Der Boor, 2020).</w:t>
      </w:r>
    </w:p>
    <w:p w14:paraId="09EB740F" w14:textId="77777777" w:rsidR="00116FBB" w:rsidRPr="00614E98" w:rsidRDefault="00116FBB" w:rsidP="00614E98">
      <w:pPr>
        <w:spacing w:line="360" w:lineRule="auto"/>
        <w:jc w:val="both"/>
        <w:rPr>
          <w:rFonts w:ascii="Arial" w:hAnsi="Arial" w:cs="Arial"/>
        </w:rPr>
      </w:pPr>
      <w:r w:rsidRPr="00614E98">
        <w:rPr>
          <w:rFonts w:ascii="Arial" w:hAnsi="Arial" w:cs="Arial"/>
        </w:rPr>
        <w:t>According to the findings that were reported in the third article, the vast majority of the 704 people who participated in the survey and were asked about the ways in which they kept in contact with loved ones during the lockdown at Covid-19 were those who had access to technological devices. 84% of respondents reported making use of phone calls, followed by 27% making use of various social media programmes, 69% making use of text-based messaging, 7% making use of email, and 44% making use of video call choices. All of these demonstrate how essential it is to have a working knowledge of a variety of forms of technology in order to maintain communication with friends and family. In addition, over ninety percent of participants were of the opinion that the spread of the virus may be restricted, and that the PPE Kit assists carers in providing proper care for the patients in their charge (Key et al., 2021).</w:t>
      </w:r>
    </w:p>
    <w:p w14:paraId="28D01787" w14:textId="20994364" w:rsidR="00116FBB" w:rsidRPr="00614E98" w:rsidRDefault="00116FBB" w:rsidP="00614E98">
      <w:pPr>
        <w:pStyle w:val="Heading2"/>
        <w:spacing w:line="360" w:lineRule="auto"/>
        <w:jc w:val="both"/>
        <w:rPr>
          <w:rFonts w:ascii="Arial" w:hAnsi="Arial" w:cs="Arial"/>
          <w:b/>
          <w:bCs/>
          <w:color w:val="auto"/>
        </w:rPr>
      </w:pPr>
      <w:bookmarkStart w:id="17" w:name="_Toc129365421"/>
      <w:r w:rsidRPr="00614E98">
        <w:rPr>
          <w:rFonts w:ascii="Arial" w:hAnsi="Arial" w:cs="Arial"/>
          <w:b/>
          <w:bCs/>
          <w:color w:val="auto"/>
        </w:rPr>
        <w:t>Recommendations of the future policy and practices related to health and social care</w:t>
      </w:r>
      <w:bookmarkEnd w:id="17"/>
    </w:p>
    <w:p w14:paraId="32BB2800" w14:textId="77777777" w:rsidR="00116FBB" w:rsidRPr="00614E98" w:rsidRDefault="00116FBB" w:rsidP="00614E98">
      <w:pPr>
        <w:spacing w:line="360" w:lineRule="auto"/>
        <w:jc w:val="both"/>
        <w:rPr>
          <w:rFonts w:ascii="Arial" w:hAnsi="Arial" w:cs="Arial"/>
        </w:rPr>
      </w:pPr>
    </w:p>
    <w:p w14:paraId="522352BC" w14:textId="401FB7C5" w:rsidR="00116FBB" w:rsidRPr="00614E98" w:rsidRDefault="00116FBB" w:rsidP="00614E98">
      <w:pPr>
        <w:pStyle w:val="ListParagraph"/>
        <w:numPr>
          <w:ilvl w:val="0"/>
          <w:numId w:val="4"/>
        </w:numPr>
        <w:spacing w:line="360" w:lineRule="auto"/>
        <w:jc w:val="both"/>
        <w:rPr>
          <w:rFonts w:ascii="Arial" w:hAnsi="Arial" w:cs="Arial"/>
        </w:rPr>
      </w:pPr>
      <w:r w:rsidRPr="00614E98">
        <w:rPr>
          <w:rFonts w:ascii="Arial" w:hAnsi="Arial" w:cs="Arial"/>
        </w:rPr>
        <w:t>It has been advised that a variety of health organisations take on the responsibility of sharing information and increasing awareness about the detrimental impact that Covid-19 may have on the mental health of older people. When older people know that their loved ones will check on their well-being and talk to them whenever it's necessary, they are less likely to experience feelings of isolation and depression (Mansfield et al., 2021).</w:t>
      </w:r>
    </w:p>
    <w:p w14:paraId="3029D515" w14:textId="1BD9D2EA" w:rsidR="00116FBB" w:rsidRPr="00614E98" w:rsidRDefault="00116FBB" w:rsidP="00614E98">
      <w:pPr>
        <w:pStyle w:val="ListParagraph"/>
        <w:numPr>
          <w:ilvl w:val="0"/>
          <w:numId w:val="4"/>
        </w:numPr>
        <w:spacing w:line="360" w:lineRule="auto"/>
        <w:jc w:val="both"/>
        <w:rPr>
          <w:rFonts w:ascii="Arial" w:hAnsi="Arial" w:cs="Arial"/>
        </w:rPr>
      </w:pPr>
      <w:r w:rsidRPr="00614E98">
        <w:rPr>
          <w:rFonts w:ascii="Arial" w:hAnsi="Arial" w:cs="Arial"/>
        </w:rPr>
        <w:t>Caregivers have to be provided to the older people who are confined to their houses as a result of a lockdown by a variety of governmental and private health and medical organisations. As a direct consequence of this, issues such as anxiety, dementia, and communication breakdowns between carers and patients will become less common (Lopes and Jaspal, 2020).</w:t>
      </w:r>
    </w:p>
    <w:p w14:paraId="4FE057DA" w14:textId="394C532D" w:rsidR="00116FBB" w:rsidRPr="00614E98" w:rsidRDefault="00116FBB" w:rsidP="00614E98">
      <w:pPr>
        <w:pStyle w:val="ListParagraph"/>
        <w:numPr>
          <w:ilvl w:val="0"/>
          <w:numId w:val="4"/>
        </w:numPr>
        <w:spacing w:line="360" w:lineRule="auto"/>
        <w:jc w:val="both"/>
        <w:rPr>
          <w:rFonts w:ascii="Arial" w:hAnsi="Arial" w:cs="Arial"/>
        </w:rPr>
      </w:pPr>
      <w:r w:rsidRPr="00614E98">
        <w:rPr>
          <w:rFonts w:ascii="Arial" w:hAnsi="Arial" w:cs="Arial"/>
        </w:rPr>
        <w:t>It has been proposed that during this epidemic period, carers and other individuals engaged in the lives of older people, as well as every adult, should be taught the information to take proper care of their mental health and to also ask their loved ones about whether or not they are okay. The alleviation of anxiety, stress, and other mental health issues, in addition to an overall improvement in the mental health of elderly people who live with their family, is one of the potential benefits of this method (Hisham et al., 2020).</w:t>
      </w:r>
    </w:p>
    <w:p w14:paraId="6C971C23" w14:textId="7D591C37" w:rsidR="00116FBB" w:rsidRPr="00614E98" w:rsidRDefault="00116FBB" w:rsidP="00614E98">
      <w:pPr>
        <w:pStyle w:val="Heading2"/>
        <w:spacing w:line="360" w:lineRule="auto"/>
        <w:jc w:val="both"/>
        <w:rPr>
          <w:rFonts w:ascii="Arial" w:hAnsi="Arial" w:cs="Arial"/>
          <w:b/>
          <w:bCs/>
          <w:color w:val="auto"/>
        </w:rPr>
      </w:pPr>
      <w:bookmarkStart w:id="18" w:name="_Toc129365422"/>
      <w:r w:rsidRPr="00614E98">
        <w:rPr>
          <w:rFonts w:ascii="Arial" w:hAnsi="Arial" w:cs="Arial"/>
          <w:b/>
          <w:bCs/>
          <w:color w:val="auto"/>
        </w:rPr>
        <w:t>Importance of the findings related to health and social care practices</w:t>
      </w:r>
      <w:bookmarkEnd w:id="18"/>
    </w:p>
    <w:p w14:paraId="5E9C6131" w14:textId="77777777" w:rsidR="00116FBB" w:rsidRPr="00614E98" w:rsidRDefault="00116FBB" w:rsidP="00614E98">
      <w:pPr>
        <w:spacing w:line="360" w:lineRule="auto"/>
        <w:jc w:val="both"/>
        <w:rPr>
          <w:rFonts w:ascii="Arial" w:hAnsi="Arial" w:cs="Arial"/>
        </w:rPr>
      </w:pPr>
    </w:p>
    <w:p w14:paraId="7C1F51AA" w14:textId="24B7C6A4" w:rsidR="00116FBB" w:rsidRPr="00371D5E" w:rsidRDefault="00116FBB" w:rsidP="00371D5E">
      <w:pPr>
        <w:pStyle w:val="ListParagraph"/>
        <w:numPr>
          <w:ilvl w:val="0"/>
          <w:numId w:val="5"/>
        </w:numPr>
        <w:spacing w:line="360" w:lineRule="auto"/>
        <w:jc w:val="both"/>
        <w:rPr>
          <w:rFonts w:ascii="Arial" w:hAnsi="Arial" w:cs="Arial"/>
        </w:rPr>
      </w:pPr>
      <w:r w:rsidRPr="00371D5E">
        <w:rPr>
          <w:rFonts w:ascii="Arial" w:hAnsi="Arial" w:cs="Arial"/>
        </w:rPr>
        <w:t>The data analysis that has been produced as a consequence of this research has been beneficial to the ways that are used to provide social and healthcare services.</w:t>
      </w:r>
    </w:p>
    <w:p w14:paraId="588CD6C6" w14:textId="4304A842" w:rsidR="00116FBB" w:rsidRPr="00371D5E" w:rsidRDefault="00116FBB" w:rsidP="00371D5E">
      <w:pPr>
        <w:pStyle w:val="ListParagraph"/>
        <w:numPr>
          <w:ilvl w:val="0"/>
          <w:numId w:val="5"/>
        </w:numPr>
        <w:spacing w:line="360" w:lineRule="auto"/>
        <w:jc w:val="both"/>
        <w:rPr>
          <w:rFonts w:ascii="Arial" w:hAnsi="Arial" w:cs="Arial"/>
        </w:rPr>
      </w:pPr>
      <w:r w:rsidRPr="00371D5E">
        <w:rPr>
          <w:rFonts w:ascii="Arial" w:hAnsi="Arial" w:cs="Arial"/>
        </w:rPr>
        <w:t>According to the findings of the study, the Covid-19 pandemic had a negative impact on the mental health of the elderly population. As a result, it is even more essential to provide elderly people with sufficient carers and the necessary support from family members in order to prevent them from becoming anxious, lonely, or depressed.</w:t>
      </w:r>
    </w:p>
    <w:p w14:paraId="41AF1799" w14:textId="460EDB6C" w:rsidR="00116FBB" w:rsidRPr="00371D5E" w:rsidRDefault="00116FBB" w:rsidP="00371D5E">
      <w:pPr>
        <w:pStyle w:val="ListParagraph"/>
        <w:numPr>
          <w:ilvl w:val="0"/>
          <w:numId w:val="5"/>
        </w:numPr>
        <w:spacing w:line="360" w:lineRule="auto"/>
        <w:jc w:val="both"/>
        <w:rPr>
          <w:rFonts w:ascii="Arial" w:hAnsi="Arial" w:cs="Arial"/>
        </w:rPr>
      </w:pPr>
      <w:r w:rsidRPr="00371D5E">
        <w:rPr>
          <w:rFonts w:ascii="Arial" w:hAnsi="Arial" w:cs="Arial"/>
        </w:rPr>
        <w:t xml:space="preserve">The fast spread of the pandemic has resulted in a great amount of concern due to the fact that people over the age of 65 are especially vulnerable to the Covid-19 virus. Taking all necessary steps to protect older people from the virus is the only method to absolutely certain that they will not get it (Kar et al., 2020).  </w:t>
      </w:r>
    </w:p>
    <w:p w14:paraId="3002AC80" w14:textId="575F3817" w:rsidR="00116FBB" w:rsidRPr="00371D5E" w:rsidRDefault="00116FBB" w:rsidP="00371D5E">
      <w:pPr>
        <w:pStyle w:val="ListParagraph"/>
        <w:numPr>
          <w:ilvl w:val="0"/>
          <w:numId w:val="5"/>
        </w:numPr>
        <w:spacing w:line="360" w:lineRule="auto"/>
        <w:jc w:val="both"/>
        <w:rPr>
          <w:rFonts w:ascii="Arial" w:hAnsi="Arial" w:cs="Arial"/>
        </w:rPr>
      </w:pPr>
      <w:r w:rsidRPr="00371D5E">
        <w:rPr>
          <w:rFonts w:ascii="Arial" w:hAnsi="Arial" w:cs="Arial"/>
        </w:rPr>
        <w:t>The Covid-19 pandemic has had a large harmful impact on the mental health of the elderly, resulting in a broad spectrum of mental health illnesses like as anxiety, melancholy, loneliness, and so on. This has had a substantial detrimental effect on the mental health of the elderly.</w:t>
      </w:r>
    </w:p>
    <w:p w14:paraId="71A0701B" w14:textId="3710DCA9" w:rsidR="00116FBB" w:rsidRPr="00614E98" w:rsidRDefault="00116FBB" w:rsidP="00614E98">
      <w:pPr>
        <w:pStyle w:val="Heading2"/>
        <w:spacing w:line="360" w:lineRule="auto"/>
        <w:jc w:val="both"/>
        <w:rPr>
          <w:rFonts w:ascii="Arial" w:hAnsi="Arial" w:cs="Arial"/>
          <w:b/>
          <w:bCs/>
          <w:color w:val="auto"/>
        </w:rPr>
      </w:pPr>
      <w:bookmarkStart w:id="19" w:name="_Toc129365423"/>
      <w:r w:rsidRPr="00614E98">
        <w:rPr>
          <w:rFonts w:ascii="Arial" w:hAnsi="Arial" w:cs="Arial"/>
          <w:b/>
          <w:bCs/>
          <w:color w:val="auto"/>
        </w:rPr>
        <w:t>Research Limitation</w:t>
      </w:r>
      <w:bookmarkEnd w:id="19"/>
    </w:p>
    <w:p w14:paraId="1CEE1D82" w14:textId="77777777" w:rsidR="00116FBB" w:rsidRPr="00614E98" w:rsidRDefault="00116FBB" w:rsidP="00614E98">
      <w:pPr>
        <w:spacing w:line="360" w:lineRule="auto"/>
        <w:jc w:val="both"/>
        <w:rPr>
          <w:rFonts w:ascii="Arial" w:hAnsi="Arial" w:cs="Arial"/>
        </w:rPr>
      </w:pPr>
    </w:p>
    <w:p w14:paraId="6B03EF4D" w14:textId="32F9B232" w:rsidR="002D084E" w:rsidRPr="00614E98" w:rsidRDefault="00116FBB" w:rsidP="00614E98">
      <w:pPr>
        <w:spacing w:line="360" w:lineRule="auto"/>
        <w:jc w:val="both"/>
        <w:rPr>
          <w:rFonts w:ascii="Arial" w:hAnsi="Arial" w:cs="Arial"/>
        </w:rPr>
      </w:pPr>
      <w:r w:rsidRPr="00614E98">
        <w:rPr>
          <w:rFonts w:ascii="Arial" w:hAnsi="Arial" w:cs="Arial"/>
        </w:rPr>
        <w:t>The current research and analysis have shed light on a number of problems connected to the Covid-19 pandemic that have an effect on the mental health of older people in the UK. The several pathways by which exposure to Covid-19 may lead to major mental health issues in the elderly population of the UK have also been dissected in depth. The report also discusses potential solutions to the mental health issues that have surfaced as a direct consequence of Covid-19. these potential solutions are presented in the paper. For the purposes of this research, a secondary data gathering strategy was used. This is a limitation of the research because, although the publication has acquired primary data from secondary sources, it has not obtained data directly from the persons who are the subject of the investigation.</w:t>
      </w:r>
      <w:r w:rsidR="002D084E" w:rsidRPr="00614E98">
        <w:rPr>
          <w:rFonts w:ascii="Arial" w:hAnsi="Arial" w:cs="Arial"/>
        </w:rPr>
        <w:br w:type="page"/>
      </w:r>
    </w:p>
    <w:p w14:paraId="6698668E" w14:textId="50A008AC" w:rsidR="00925AFD" w:rsidRDefault="00925AFD" w:rsidP="00925AFD">
      <w:pPr>
        <w:pStyle w:val="Heading1"/>
        <w:jc w:val="center"/>
        <w:rPr>
          <w:rFonts w:ascii="Arial" w:hAnsi="Arial" w:cs="Arial"/>
          <w:b/>
          <w:bCs/>
          <w:color w:val="auto"/>
          <w:u w:val="single"/>
        </w:rPr>
      </w:pPr>
      <w:bookmarkStart w:id="20" w:name="_Toc129365424"/>
      <w:r w:rsidRPr="00925AFD">
        <w:rPr>
          <w:rFonts w:ascii="Arial" w:hAnsi="Arial" w:cs="Arial"/>
          <w:b/>
          <w:bCs/>
          <w:color w:val="auto"/>
          <w:u w:val="single"/>
        </w:rPr>
        <w:t>Conclusions</w:t>
      </w:r>
      <w:bookmarkEnd w:id="20"/>
      <w:r w:rsidRPr="00925AFD">
        <w:rPr>
          <w:rFonts w:ascii="Arial" w:hAnsi="Arial" w:cs="Arial"/>
          <w:b/>
          <w:bCs/>
          <w:color w:val="auto"/>
          <w:u w:val="single"/>
        </w:rPr>
        <w:t xml:space="preserve"> </w:t>
      </w:r>
    </w:p>
    <w:p w14:paraId="643B9B2F" w14:textId="5DBD4AD7" w:rsidR="00925AFD" w:rsidRDefault="00925AFD" w:rsidP="00925AFD"/>
    <w:p w14:paraId="4EFB2B01" w14:textId="191123FE" w:rsidR="00925AFD" w:rsidRDefault="00CA65C5" w:rsidP="00CA65C5">
      <w:pPr>
        <w:spacing w:line="360" w:lineRule="auto"/>
        <w:jc w:val="both"/>
        <w:rPr>
          <w:rFonts w:ascii="Arial" w:hAnsi="Arial" w:cs="Arial"/>
        </w:rPr>
      </w:pPr>
      <w:r w:rsidRPr="00CA65C5">
        <w:rPr>
          <w:rFonts w:ascii="Arial" w:hAnsi="Arial" w:cs="Arial"/>
        </w:rPr>
        <w:t>In the current study paper, a considerable quantity of information has been presented concerning numerous aspects of the Covid-19 and its impact on the cognition of older individuals in the UK. This article was written as part of a research project that was funded by the National Institute on Aging (NIA). In conclusion, the pandemic caused by the Covid-19 virus has had a devastating effect on the mental health of the world's elderly population. There are a number of factors that go into why the Covid-19 pandemic has an influence on the mental health of older people. One of these factors is the fact that it is a pandemic. As a consequence of this, it is plainly clear that problems associated with mental health are a big concern, and as a consequence of this, the United Kingdom is obligated to take steps to aid the senior population there. It is essential to provide elderly individuals the psychological assistance they need in order to cut down on the overall number of persons who are affected by mental disease.</w:t>
      </w:r>
      <w:r w:rsidR="00925AFD" w:rsidRPr="00CA65C5">
        <w:rPr>
          <w:rFonts w:ascii="Arial" w:hAnsi="Arial" w:cs="Arial"/>
        </w:rPr>
        <w:br w:type="page"/>
      </w:r>
    </w:p>
    <w:p w14:paraId="2D44275A" w14:textId="023D1D4D" w:rsidR="00042BFA" w:rsidRDefault="00940E81" w:rsidP="00940E81">
      <w:pPr>
        <w:pStyle w:val="Heading1"/>
        <w:jc w:val="center"/>
        <w:rPr>
          <w:rFonts w:ascii="Arial" w:hAnsi="Arial" w:cs="Arial"/>
          <w:b/>
          <w:bCs/>
          <w:color w:val="auto"/>
          <w:u w:val="single"/>
        </w:rPr>
      </w:pPr>
      <w:bookmarkStart w:id="21" w:name="_Toc129365425"/>
      <w:r w:rsidRPr="00940E81">
        <w:rPr>
          <w:rFonts w:ascii="Arial" w:hAnsi="Arial" w:cs="Arial"/>
          <w:b/>
          <w:bCs/>
          <w:color w:val="auto"/>
          <w:u w:val="single"/>
        </w:rPr>
        <w:t>Reference list</w:t>
      </w:r>
      <w:bookmarkEnd w:id="21"/>
    </w:p>
    <w:p w14:paraId="7D99B4C3" w14:textId="0CB899FA" w:rsidR="00940E81" w:rsidRDefault="00940E81" w:rsidP="00940E81"/>
    <w:p w14:paraId="1FC7B879" w14:textId="77777777" w:rsidR="001011AC" w:rsidRPr="00483285" w:rsidRDefault="001011AC" w:rsidP="001011AC">
      <w:pPr>
        <w:rPr>
          <w:rFonts w:ascii="Arial" w:hAnsi="Arial" w:cs="Arial"/>
        </w:rPr>
      </w:pPr>
      <w:proofErr w:type="spellStart"/>
      <w:r w:rsidRPr="00483285">
        <w:rPr>
          <w:rFonts w:ascii="Arial" w:hAnsi="Arial" w:cs="Arial"/>
        </w:rPr>
        <w:t>Arifin</w:t>
      </w:r>
      <w:proofErr w:type="spellEnd"/>
      <w:r w:rsidRPr="00483285">
        <w:rPr>
          <w:rFonts w:ascii="Arial" w:hAnsi="Arial" w:cs="Arial"/>
        </w:rPr>
        <w:t>, S.R.M., 2018. Ethical considerations in a qualitative study. International Journal of Care Scholars, 1(2), pp.30-33.</w:t>
      </w:r>
    </w:p>
    <w:p w14:paraId="4BFCC5B6" w14:textId="77777777" w:rsidR="001011AC" w:rsidRPr="00483285" w:rsidRDefault="001011AC" w:rsidP="001011AC">
      <w:pPr>
        <w:rPr>
          <w:rFonts w:ascii="Arial" w:hAnsi="Arial" w:cs="Arial"/>
        </w:rPr>
      </w:pPr>
      <w:r w:rsidRPr="00483285">
        <w:rPr>
          <w:rFonts w:ascii="Arial" w:hAnsi="Arial" w:cs="Arial"/>
        </w:rPr>
        <w:t xml:space="preserve">Banks, J., </w:t>
      </w:r>
      <w:proofErr w:type="spellStart"/>
      <w:r w:rsidRPr="00483285">
        <w:rPr>
          <w:rFonts w:ascii="Arial" w:hAnsi="Arial" w:cs="Arial"/>
        </w:rPr>
        <w:t>Fancourt</w:t>
      </w:r>
      <w:proofErr w:type="spellEnd"/>
      <w:r w:rsidRPr="00483285">
        <w:rPr>
          <w:rFonts w:ascii="Arial" w:hAnsi="Arial" w:cs="Arial"/>
        </w:rPr>
        <w:t>, D. and Xu, X., 2021. Mental health and the COVID-19 pandemic. World Happiness Report 2021, pp.107-130.</w:t>
      </w:r>
    </w:p>
    <w:p w14:paraId="3B39A318" w14:textId="77777777" w:rsidR="001011AC" w:rsidRPr="00483285" w:rsidRDefault="001011AC" w:rsidP="001011AC">
      <w:pPr>
        <w:rPr>
          <w:rFonts w:ascii="Arial" w:hAnsi="Arial" w:cs="Arial"/>
        </w:rPr>
      </w:pPr>
      <w:r w:rsidRPr="00483285">
        <w:rPr>
          <w:rFonts w:ascii="Arial" w:hAnsi="Arial" w:cs="Arial"/>
        </w:rPr>
        <w:t xml:space="preserve">Brooke, J. and Jackson, D., 2020. Older people and COVID-19 isolation, risk and ageism. </w:t>
      </w:r>
    </w:p>
    <w:p w14:paraId="2D32B09A" w14:textId="77777777" w:rsidR="001011AC" w:rsidRPr="00483285" w:rsidRDefault="001011AC" w:rsidP="001011AC">
      <w:pPr>
        <w:rPr>
          <w:rFonts w:ascii="Arial" w:hAnsi="Arial" w:cs="Arial"/>
        </w:rPr>
      </w:pPr>
      <w:r w:rsidRPr="00483285">
        <w:rPr>
          <w:rFonts w:ascii="Arial" w:hAnsi="Arial" w:cs="Arial"/>
        </w:rPr>
        <w:t>Journal of clinical nursing.</w:t>
      </w:r>
    </w:p>
    <w:p w14:paraId="0CADD878" w14:textId="77777777" w:rsidR="001011AC" w:rsidRPr="00483285" w:rsidRDefault="001011AC" w:rsidP="001011AC">
      <w:pPr>
        <w:rPr>
          <w:rFonts w:ascii="Arial" w:hAnsi="Arial" w:cs="Arial"/>
        </w:rPr>
      </w:pPr>
      <w:proofErr w:type="spellStart"/>
      <w:r w:rsidRPr="00483285">
        <w:rPr>
          <w:rFonts w:ascii="Arial" w:hAnsi="Arial" w:cs="Arial"/>
        </w:rPr>
        <w:t>Daoust</w:t>
      </w:r>
      <w:proofErr w:type="spellEnd"/>
      <w:r w:rsidRPr="00483285">
        <w:rPr>
          <w:rFonts w:ascii="Arial" w:hAnsi="Arial" w:cs="Arial"/>
        </w:rPr>
        <w:t xml:space="preserve">, J.F., 2020. Elderly people and responses to COVID-19 in 27 Countries. </w:t>
      </w:r>
      <w:proofErr w:type="spellStart"/>
      <w:r w:rsidRPr="00483285">
        <w:rPr>
          <w:rFonts w:ascii="Arial" w:hAnsi="Arial" w:cs="Arial"/>
        </w:rPr>
        <w:t>PloS</w:t>
      </w:r>
      <w:proofErr w:type="spellEnd"/>
      <w:r w:rsidRPr="00483285">
        <w:rPr>
          <w:rFonts w:ascii="Arial" w:hAnsi="Arial" w:cs="Arial"/>
        </w:rPr>
        <w:t xml:space="preserve"> one, 15(7), p.e0235590.</w:t>
      </w:r>
    </w:p>
    <w:p w14:paraId="045622E1" w14:textId="77777777" w:rsidR="001011AC" w:rsidRPr="00483285" w:rsidRDefault="001011AC" w:rsidP="001011AC">
      <w:pPr>
        <w:rPr>
          <w:rFonts w:ascii="Arial" w:hAnsi="Arial" w:cs="Arial"/>
        </w:rPr>
      </w:pPr>
      <w:proofErr w:type="spellStart"/>
      <w:r w:rsidRPr="00483285">
        <w:rPr>
          <w:rFonts w:ascii="Arial" w:hAnsi="Arial" w:cs="Arial"/>
        </w:rPr>
        <w:t>Groarke</w:t>
      </w:r>
      <w:proofErr w:type="spellEnd"/>
      <w:r w:rsidRPr="00483285">
        <w:rPr>
          <w:rFonts w:ascii="Arial" w:hAnsi="Arial" w:cs="Arial"/>
        </w:rPr>
        <w:t xml:space="preserve">, J.M., Berry, E., </w:t>
      </w:r>
      <w:proofErr w:type="spellStart"/>
      <w:r w:rsidRPr="00483285">
        <w:rPr>
          <w:rFonts w:ascii="Arial" w:hAnsi="Arial" w:cs="Arial"/>
        </w:rPr>
        <w:t>Graham-Wisener</w:t>
      </w:r>
      <w:proofErr w:type="spellEnd"/>
      <w:r w:rsidRPr="00483285">
        <w:rPr>
          <w:rFonts w:ascii="Arial" w:hAnsi="Arial" w:cs="Arial"/>
        </w:rPr>
        <w:t xml:space="preserve">, L., McKenna-Plumley, P.E., McGlinchey, E. and Armour, C., 2020. Loneliness in the UK during the COVID-19 pandemic: Cross-sectional results from the COVID-19 Psychological Wellbeing Study. </w:t>
      </w:r>
      <w:proofErr w:type="spellStart"/>
      <w:r w:rsidRPr="00483285">
        <w:rPr>
          <w:rFonts w:ascii="Arial" w:hAnsi="Arial" w:cs="Arial"/>
        </w:rPr>
        <w:t>PloS</w:t>
      </w:r>
      <w:proofErr w:type="spellEnd"/>
      <w:r w:rsidRPr="00483285">
        <w:rPr>
          <w:rFonts w:ascii="Arial" w:hAnsi="Arial" w:cs="Arial"/>
        </w:rPr>
        <w:t xml:space="preserve"> one, 15(9), p.e0239698.</w:t>
      </w:r>
    </w:p>
    <w:p w14:paraId="7784B673" w14:textId="77777777" w:rsidR="001011AC" w:rsidRPr="00483285" w:rsidRDefault="001011AC" w:rsidP="001011AC">
      <w:pPr>
        <w:rPr>
          <w:rFonts w:ascii="Arial" w:hAnsi="Arial" w:cs="Arial"/>
        </w:rPr>
      </w:pPr>
      <w:proofErr w:type="spellStart"/>
      <w:r w:rsidRPr="00483285">
        <w:rPr>
          <w:rFonts w:ascii="Arial" w:hAnsi="Arial" w:cs="Arial"/>
        </w:rPr>
        <w:t>Hisham</w:t>
      </w:r>
      <w:proofErr w:type="spellEnd"/>
      <w:r w:rsidRPr="00483285">
        <w:rPr>
          <w:rFonts w:ascii="Arial" w:hAnsi="Arial" w:cs="Arial"/>
        </w:rPr>
        <w:t>, I.N., Townsend, G., Gillard, S., Debnath, B. and Sin, J., 2020. COVID-19: the perfect vector for a mental health epidemic. BJPsych Bulletin, pp.1-7.</w:t>
      </w:r>
    </w:p>
    <w:p w14:paraId="39585A21" w14:textId="77777777" w:rsidR="001011AC" w:rsidRPr="00483285" w:rsidRDefault="001011AC" w:rsidP="001011AC">
      <w:pPr>
        <w:rPr>
          <w:rFonts w:ascii="Arial" w:hAnsi="Arial" w:cs="Arial"/>
        </w:rPr>
      </w:pPr>
      <w:r w:rsidRPr="00483285">
        <w:rPr>
          <w:rFonts w:ascii="Arial" w:hAnsi="Arial" w:cs="Arial"/>
        </w:rPr>
        <w:t xml:space="preserve">Jia, R., </w:t>
      </w:r>
      <w:proofErr w:type="spellStart"/>
      <w:r w:rsidRPr="00483285">
        <w:rPr>
          <w:rFonts w:ascii="Arial" w:hAnsi="Arial" w:cs="Arial"/>
        </w:rPr>
        <w:t>Ayling</w:t>
      </w:r>
      <w:proofErr w:type="spellEnd"/>
      <w:r w:rsidRPr="00483285">
        <w:rPr>
          <w:rFonts w:ascii="Arial" w:hAnsi="Arial" w:cs="Arial"/>
        </w:rPr>
        <w:t xml:space="preserve">, K., Chalder, T., Massey, A., Broadbent, E., Coupland, C. and </w:t>
      </w:r>
      <w:proofErr w:type="spellStart"/>
      <w:r w:rsidRPr="00483285">
        <w:rPr>
          <w:rFonts w:ascii="Arial" w:hAnsi="Arial" w:cs="Arial"/>
        </w:rPr>
        <w:t>Vedhara</w:t>
      </w:r>
      <w:proofErr w:type="spellEnd"/>
      <w:r w:rsidRPr="00483285">
        <w:rPr>
          <w:rFonts w:ascii="Arial" w:hAnsi="Arial" w:cs="Arial"/>
        </w:rPr>
        <w:t xml:space="preserve">, K., </w:t>
      </w:r>
    </w:p>
    <w:p w14:paraId="0D8683AD" w14:textId="77777777" w:rsidR="001011AC" w:rsidRPr="00483285" w:rsidRDefault="001011AC" w:rsidP="001011AC">
      <w:pPr>
        <w:rPr>
          <w:rFonts w:ascii="Arial" w:hAnsi="Arial" w:cs="Arial"/>
        </w:rPr>
      </w:pPr>
      <w:r w:rsidRPr="00483285">
        <w:rPr>
          <w:rFonts w:ascii="Arial" w:hAnsi="Arial" w:cs="Arial"/>
        </w:rPr>
        <w:t xml:space="preserve">2020. Mental health in the UK during the COVID-19 pandemic: early observations. </w:t>
      </w:r>
      <w:proofErr w:type="spellStart"/>
      <w:r w:rsidRPr="00483285">
        <w:rPr>
          <w:rFonts w:ascii="Arial" w:hAnsi="Arial" w:cs="Arial"/>
        </w:rPr>
        <w:t>MedRxiv</w:t>
      </w:r>
      <w:proofErr w:type="spellEnd"/>
      <w:r w:rsidRPr="00483285">
        <w:rPr>
          <w:rFonts w:ascii="Arial" w:hAnsi="Arial" w:cs="Arial"/>
        </w:rPr>
        <w:t>.</w:t>
      </w:r>
    </w:p>
    <w:p w14:paraId="7C763599" w14:textId="77777777" w:rsidR="001011AC" w:rsidRPr="00483285" w:rsidRDefault="001011AC" w:rsidP="001011AC">
      <w:pPr>
        <w:rPr>
          <w:rFonts w:ascii="Arial" w:hAnsi="Arial" w:cs="Arial"/>
        </w:rPr>
      </w:pPr>
      <w:r w:rsidRPr="00483285">
        <w:rPr>
          <w:rFonts w:ascii="Arial" w:hAnsi="Arial" w:cs="Arial"/>
        </w:rPr>
        <w:t xml:space="preserve">Johnson, S., Dalton-Locke, C., San Juan, N.V., Foye, U., Oram, S., </w:t>
      </w:r>
      <w:proofErr w:type="spellStart"/>
      <w:r w:rsidRPr="00483285">
        <w:rPr>
          <w:rFonts w:ascii="Arial" w:hAnsi="Arial" w:cs="Arial"/>
        </w:rPr>
        <w:t>Papamichail</w:t>
      </w:r>
      <w:proofErr w:type="spellEnd"/>
      <w:r w:rsidRPr="00483285">
        <w:rPr>
          <w:rFonts w:ascii="Arial" w:hAnsi="Arial" w:cs="Arial"/>
        </w:rPr>
        <w:t xml:space="preserve">, A., Landau, S., Olive, R.R., </w:t>
      </w:r>
      <w:proofErr w:type="spellStart"/>
      <w:r w:rsidRPr="00483285">
        <w:rPr>
          <w:rFonts w:ascii="Arial" w:hAnsi="Arial" w:cs="Arial"/>
        </w:rPr>
        <w:t>Jeynes</w:t>
      </w:r>
      <w:proofErr w:type="spellEnd"/>
      <w:r w:rsidRPr="00483285">
        <w:rPr>
          <w:rFonts w:ascii="Arial" w:hAnsi="Arial" w:cs="Arial"/>
        </w:rPr>
        <w:t>, T., Shah, P. and Rains, L.S., 2021. Impact on mental health care and mental health service users of the COVID-19 pandemic: a mixed-methods survey of UK mental health care staff. Social psychiatry and psychiatric epidemiology, 56(1), pp.25-37.</w:t>
      </w:r>
    </w:p>
    <w:p w14:paraId="5DF31FCC" w14:textId="77777777" w:rsidR="001011AC" w:rsidRPr="00483285" w:rsidRDefault="001011AC" w:rsidP="001011AC">
      <w:pPr>
        <w:rPr>
          <w:rFonts w:ascii="Arial" w:hAnsi="Arial" w:cs="Arial"/>
        </w:rPr>
      </w:pPr>
      <w:r w:rsidRPr="00483285">
        <w:rPr>
          <w:rFonts w:ascii="Arial" w:hAnsi="Arial" w:cs="Arial"/>
        </w:rPr>
        <w:t xml:space="preserve">Johnston, M.P., 2017. Secondary data analysis: A method of which the time has come. </w:t>
      </w:r>
    </w:p>
    <w:p w14:paraId="5317C0A1" w14:textId="77777777" w:rsidR="001011AC" w:rsidRPr="00483285" w:rsidRDefault="001011AC" w:rsidP="001011AC">
      <w:pPr>
        <w:rPr>
          <w:rFonts w:ascii="Arial" w:hAnsi="Arial" w:cs="Arial"/>
        </w:rPr>
      </w:pPr>
      <w:r w:rsidRPr="00483285">
        <w:rPr>
          <w:rFonts w:ascii="Arial" w:hAnsi="Arial" w:cs="Arial"/>
        </w:rPr>
        <w:t>Qualitative and quantitative methods in libraries, 3(3), pp.619-626.</w:t>
      </w:r>
    </w:p>
    <w:p w14:paraId="5145D36D" w14:textId="77777777" w:rsidR="001011AC" w:rsidRPr="00483285" w:rsidRDefault="001011AC" w:rsidP="001011AC">
      <w:pPr>
        <w:rPr>
          <w:rFonts w:ascii="Arial" w:hAnsi="Arial" w:cs="Arial"/>
        </w:rPr>
      </w:pPr>
      <w:proofErr w:type="spellStart"/>
      <w:r w:rsidRPr="00483285">
        <w:rPr>
          <w:rFonts w:ascii="Arial" w:hAnsi="Arial" w:cs="Arial"/>
        </w:rPr>
        <w:t>Kar</w:t>
      </w:r>
      <w:proofErr w:type="spellEnd"/>
      <w:r w:rsidRPr="00483285">
        <w:rPr>
          <w:rFonts w:ascii="Arial" w:hAnsi="Arial" w:cs="Arial"/>
        </w:rPr>
        <w:t xml:space="preserve">, S.K., </w:t>
      </w:r>
      <w:proofErr w:type="spellStart"/>
      <w:r w:rsidRPr="00483285">
        <w:rPr>
          <w:rFonts w:ascii="Arial" w:hAnsi="Arial" w:cs="Arial"/>
        </w:rPr>
        <w:t>Yasir</w:t>
      </w:r>
      <w:proofErr w:type="spellEnd"/>
      <w:r w:rsidRPr="00483285">
        <w:rPr>
          <w:rFonts w:ascii="Arial" w:hAnsi="Arial" w:cs="Arial"/>
        </w:rPr>
        <w:t xml:space="preserve"> Arafat, S.M., Kabir, R., Sharma, P. and Saxena, S.K., 2020. Coping with mental health challenges during COVID-19. In Coronavirus disease 2019 (COVID-19) (pp. </w:t>
      </w:r>
    </w:p>
    <w:p w14:paraId="7ECCEEDC" w14:textId="77777777" w:rsidR="001011AC" w:rsidRPr="00483285" w:rsidRDefault="001011AC" w:rsidP="001011AC">
      <w:pPr>
        <w:rPr>
          <w:rFonts w:ascii="Arial" w:hAnsi="Arial" w:cs="Arial"/>
        </w:rPr>
      </w:pPr>
      <w:r w:rsidRPr="00483285">
        <w:rPr>
          <w:rFonts w:ascii="Arial" w:hAnsi="Arial" w:cs="Arial"/>
        </w:rPr>
        <w:t>199-213). Springer, Singapore.</w:t>
      </w:r>
    </w:p>
    <w:p w14:paraId="16F46E34" w14:textId="77777777" w:rsidR="001011AC" w:rsidRPr="00483285" w:rsidRDefault="001011AC" w:rsidP="001011AC">
      <w:pPr>
        <w:rPr>
          <w:rFonts w:ascii="Arial" w:hAnsi="Arial" w:cs="Arial"/>
        </w:rPr>
      </w:pPr>
      <w:r w:rsidRPr="00483285">
        <w:rPr>
          <w:rFonts w:ascii="Arial" w:hAnsi="Arial" w:cs="Arial"/>
        </w:rPr>
        <w:t>Key, T., Kulkarni, A., Kandhari, V., Jawad, Z., Hughes, A. and Mohanty, K., 2021. The Patient</w:t>
      </w:r>
    </w:p>
    <w:p w14:paraId="3A34732B" w14:textId="77777777" w:rsidR="001011AC" w:rsidRPr="00483285" w:rsidRDefault="001011AC" w:rsidP="001011AC">
      <w:pPr>
        <w:rPr>
          <w:rFonts w:ascii="Arial" w:hAnsi="Arial" w:cs="Arial"/>
        </w:rPr>
      </w:pPr>
      <w:r w:rsidRPr="00483285">
        <w:rPr>
          <w:rFonts w:ascii="Arial" w:hAnsi="Arial" w:cs="Arial"/>
        </w:rPr>
        <w:t>Experience of Inpatient Care During the COVID-19 Pandemic: Exploring Patient Perceptions, Communication, and Quality of Care at a University Teaching Hospital in the United Kingdom. Journal of Patient Experience, 8, p.2374373521997742.</w:t>
      </w:r>
    </w:p>
    <w:p w14:paraId="09330DE5" w14:textId="77777777" w:rsidR="001011AC" w:rsidRPr="00483285" w:rsidRDefault="001011AC" w:rsidP="001011AC">
      <w:pPr>
        <w:rPr>
          <w:rFonts w:ascii="Arial" w:hAnsi="Arial" w:cs="Arial"/>
        </w:rPr>
      </w:pPr>
      <w:proofErr w:type="spellStart"/>
      <w:r w:rsidRPr="00483285">
        <w:rPr>
          <w:rFonts w:ascii="Arial" w:hAnsi="Arial" w:cs="Arial"/>
        </w:rPr>
        <w:t>Längler</w:t>
      </w:r>
      <w:proofErr w:type="spellEnd"/>
      <w:r w:rsidRPr="00483285">
        <w:rPr>
          <w:rFonts w:ascii="Arial" w:hAnsi="Arial" w:cs="Arial"/>
        </w:rPr>
        <w:t xml:space="preserve">, M., Brouwer, J. and Gruber, H., 2019. Data collection for mixed-method approaches in social network analysis. In Mixed Methods Social Network Analysis (pp. 25-37). </w:t>
      </w:r>
    </w:p>
    <w:p w14:paraId="06A8B26F" w14:textId="77777777" w:rsidR="001011AC" w:rsidRPr="00483285" w:rsidRDefault="001011AC" w:rsidP="001011AC">
      <w:pPr>
        <w:rPr>
          <w:rFonts w:ascii="Arial" w:hAnsi="Arial" w:cs="Arial"/>
        </w:rPr>
      </w:pPr>
      <w:proofErr w:type="spellStart"/>
      <w:r w:rsidRPr="00483285">
        <w:rPr>
          <w:rFonts w:ascii="Arial" w:hAnsi="Arial" w:cs="Arial"/>
        </w:rPr>
        <w:t>Routledge</w:t>
      </w:r>
      <w:proofErr w:type="spellEnd"/>
      <w:r w:rsidRPr="00483285">
        <w:rPr>
          <w:rFonts w:ascii="Arial" w:hAnsi="Arial" w:cs="Arial"/>
        </w:rPr>
        <w:t>.</w:t>
      </w:r>
    </w:p>
    <w:p w14:paraId="10D1EE32" w14:textId="77777777" w:rsidR="001011AC" w:rsidRPr="00483285" w:rsidRDefault="001011AC" w:rsidP="001011AC">
      <w:pPr>
        <w:rPr>
          <w:rFonts w:ascii="Arial" w:hAnsi="Arial" w:cs="Arial"/>
        </w:rPr>
      </w:pPr>
      <w:r w:rsidRPr="00483285">
        <w:rPr>
          <w:rFonts w:ascii="Arial" w:hAnsi="Arial" w:cs="Arial"/>
        </w:rPr>
        <w:t>Lopes, B.C.D.S. and Jaspal, R., 2020. Understanding the mental health burden of COVID-19 in the United Kingdom. Psychological Trauma: Theory, Research, Practice, and Policy, 12(5), p.465.</w:t>
      </w:r>
    </w:p>
    <w:p w14:paraId="60ABAB89" w14:textId="77777777" w:rsidR="001011AC" w:rsidRPr="00483285" w:rsidRDefault="001011AC" w:rsidP="001011AC">
      <w:pPr>
        <w:rPr>
          <w:rFonts w:ascii="Arial" w:hAnsi="Arial" w:cs="Arial"/>
        </w:rPr>
      </w:pPr>
      <w:r w:rsidRPr="00483285">
        <w:rPr>
          <w:rFonts w:ascii="Arial" w:hAnsi="Arial" w:cs="Arial"/>
        </w:rPr>
        <w:t xml:space="preserve">Mansfield, K.E., Mathur, R., </w:t>
      </w:r>
      <w:proofErr w:type="spellStart"/>
      <w:r w:rsidRPr="00483285">
        <w:rPr>
          <w:rFonts w:ascii="Arial" w:hAnsi="Arial" w:cs="Arial"/>
        </w:rPr>
        <w:t>Tazare</w:t>
      </w:r>
      <w:proofErr w:type="spellEnd"/>
      <w:r w:rsidRPr="00483285">
        <w:rPr>
          <w:rFonts w:ascii="Arial" w:hAnsi="Arial" w:cs="Arial"/>
        </w:rPr>
        <w:t xml:space="preserve">, J., Henderson, A.D., </w:t>
      </w:r>
      <w:proofErr w:type="spellStart"/>
      <w:r w:rsidRPr="00483285">
        <w:rPr>
          <w:rFonts w:ascii="Arial" w:hAnsi="Arial" w:cs="Arial"/>
        </w:rPr>
        <w:t>Mulick</w:t>
      </w:r>
      <w:proofErr w:type="spellEnd"/>
      <w:r w:rsidRPr="00483285">
        <w:rPr>
          <w:rFonts w:ascii="Arial" w:hAnsi="Arial" w:cs="Arial"/>
        </w:rPr>
        <w:t xml:space="preserve">, A.R., </w:t>
      </w:r>
      <w:proofErr w:type="spellStart"/>
      <w:r w:rsidRPr="00483285">
        <w:rPr>
          <w:rFonts w:ascii="Arial" w:hAnsi="Arial" w:cs="Arial"/>
        </w:rPr>
        <w:t>Carreira</w:t>
      </w:r>
      <w:proofErr w:type="spellEnd"/>
      <w:r w:rsidRPr="00483285">
        <w:rPr>
          <w:rFonts w:ascii="Arial" w:hAnsi="Arial" w:cs="Arial"/>
        </w:rPr>
        <w:t xml:space="preserve">, H., Matthews, A.A., </w:t>
      </w:r>
      <w:proofErr w:type="spellStart"/>
      <w:r w:rsidRPr="00483285">
        <w:rPr>
          <w:rFonts w:ascii="Arial" w:hAnsi="Arial" w:cs="Arial"/>
        </w:rPr>
        <w:t>Bidulka</w:t>
      </w:r>
      <w:proofErr w:type="spellEnd"/>
      <w:r w:rsidRPr="00483285">
        <w:rPr>
          <w:rFonts w:ascii="Arial" w:hAnsi="Arial" w:cs="Arial"/>
        </w:rPr>
        <w:t>, P., Gayle, A., Forbes, H. and Cook, S., 2021. Indirect acute effects of the COVID-19 pandemic on physical and mental health in the UK: a population-based study. The Lancet Digital Health, 3(4), pp.e217-e230.</w:t>
      </w:r>
    </w:p>
    <w:p w14:paraId="34E08987" w14:textId="77777777" w:rsidR="001011AC" w:rsidRPr="00483285" w:rsidRDefault="001011AC" w:rsidP="001011AC">
      <w:pPr>
        <w:rPr>
          <w:rFonts w:ascii="Arial" w:hAnsi="Arial" w:cs="Arial"/>
        </w:rPr>
      </w:pPr>
      <w:r w:rsidRPr="00483285">
        <w:rPr>
          <w:rFonts w:ascii="Arial" w:hAnsi="Arial" w:cs="Arial"/>
        </w:rPr>
        <w:t xml:space="preserve">McKinlay, A.R., </w:t>
      </w:r>
      <w:proofErr w:type="spellStart"/>
      <w:r w:rsidRPr="00483285">
        <w:rPr>
          <w:rFonts w:ascii="Arial" w:hAnsi="Arial" w:cs="Arial"/>
        </w:rPr>
        <w:t>Fancourt</w:t>
      </w:r>
      <w:proofErr w:type="spellEnd"/>
      <w:r w:rsidRPr="00483285">
        <w:rPr>
          <w:rFonts w:ascii="Arial" w:hAnsi="Arial" w:cs="Arial"/>
        </w:rPr>
        <w:t>, D. and Burton, A., 2021. A qualitative study about the mental health and wellbeing of older adults in the UK during the COVID-19 pandemic. BMC geriatrics, 21(1), pp.1-10.</w:t>
      </w:r>
    </w:p>
    <w:p w14:paraId="2508C2F5" w14:textId="77777777" w:rsidR="001011AC" w:rsidRPr="00483285" w:rsidRDefault="001011AC" w:rsidP="001011AC">
      <w:pPr>
        <w:rPr>
          <w:rFonts w:ascii="Arial" w:hAnsi="Arial" w:cs="Arial"/>
        </w:rPr>
      </w:pPr>
      <w:r w:rsidRPr="00483285">
        <w:rPr>
          <w:rFonts w:ascii="Arial" w:hAnsi="Arial" w:cs="Arial"/>
        </w:rPr>
        <w:t xml:space="preserve">Moreno, C., Wykes, T., </w:t>
      </w:r>
      <w:proofErr w:type="spellStart"/>
      <w:r w:rsidRPr="00483285">
        <w:rPr>
          <w:rFonts w:ascii="Arial" w:hAnsi="Arial" w:cs="Arial"/>
        </w:rPr>
        <w:t>Galderisi</w:t>
      </w:r>
      <w:proofErr w:type="spellEnd"/>
      <w:r w:rsidRPr="00483285">
        <w:rPr>
          <w:rFonts w:ascii="Arial" w:hAnsi="Arial" w:cs="Arial"/>
        </w:rPr>
        <w:t xml:space="preserve">, S., </w:t>
      </w:r>
      <w:proofErr w:type="spellStart"/>
      <w:r w:rsidRPr="00483285">
        <w:rPr>
          <w:rFonts w:ascii="Arial" w:hAnsi="Arial" w:cs="Arial"/>
        </w:rPr>
        <w:t>Nordentoft</w:t>
      </w:r>
      <w:proofErr w:type="spellEnd"/>
      <w:r w:rsidRPr="00483285">
        <w:rPr>
          <w:rFonts w:ascii="Arial" w:hAnsi="Arial" w:cs="Arial"/>
        </w:rPr>
        <w:t xml:space="preserve">, M., Crossley, N., Jones, N., Cannon, M., </w:t>
      </w:r>
      <w:proofErr w:type="spellStart"/>
      <w:r w:rsidRPr="00483285">
        <w:rPr>
          <w:rFonts w:ascii="Arial" w:hAnsi="Arial" w:cs="Arial"/>
        </w:rPr>
        <w:t>Correll</w:t>
      </w:r>
      <w:proofErr w:type="spellEnd"/>
      <w:r w:rsidRPr="00483285">
        <w:rPr>
          <w:rFonts w:ascii="Arial" w:hAnsi="Arial" w:cs="Arial"/>
        </w:rPr>
        <w:t>, C.U., Byrne, L., Carr, S. and Chen, E.Y., 2020. How mental health care should change as a consequence of the COVID-19 pandemic. The Lancet Psychiatry.</w:t>
      </w:r>
    </w:p>
    <w:p w14:paraId="5C2BEC59" w14:textId="77777777" w:rsidR="001011AC" w:rsidRPr="00483285" w:rsidRDefault="001011AC" w:rsidP="001011AC">
      <w:pPr>
        <w:rPr>
          <w:rFonts w:ascii="Arial" w:hAnsi="Arial" w:cs="Arial"/>
        </w:rPr>
      </w:pPr>
      <w:r w:rsidRPr="00483285">
        <w:rPr>
          <w:rFonts w:ascii="Arial" w:hAnsi="Arial" w:cs="Arial"/>
        </w:rPr>
        <w:t xml:space="preserve">Pierce, M., Hope, H., Ford, T., Hatch, S., </w:t>
      </w:r>
      <w:proofErr w:type="spellStart"/>
      <w:r w:rsidRPr="00483285">
        <w:rPr>
          <w:rFonts w:ascii="Arial" w:hAnsi="Arial" w:cs="Arial"/>
        </w:rPr>
        <w:t>Hotopf</w:t>
      </w:r>
      <w:proofErr w:type="spellEnd"/>
      <w:r w:rsidRPr="00483285">
        <w:rPr>
          <w:rFonts w:ascii="Arial" w:hAnsi="Arial" w:cs="Arial"/>
        </w:rPr>
        <w:t xml:space="preserve">, M., John, A., </w:t>
      </w:r>
      <w:proofErr w:type="spellStart"/>
      <w:r w:rsidRPr="00483285">
        <w:rPr>
          <w:rFonts w:ascii="Arial" w:hAnsi="Arial" w:cs="Arial"/>
        </w:rPr>
        <w:t>Kontopantelis</w:t>
      </w:r>
      <w:proofErr w:type="spellEnd"/>
      <w:r w:rsidRPr="00483285">
        <w:rPr>
          <w:rFonts w:ascii="Arial" w:hAnsi="Arial" w:cs="Arial"/>
        </w:rPr>
        <w:t xml:space="preserve">, E., Webb, R., </w:t>
      </w:r>
    </w:p>
    <w:p w14:paraId="1C16E6C7" w14:textId="77777777" w:rsidR="001011AC" w:rsidRPr="00483285" w:rsidRDefault="001011AC" w:rsidP="001011AC">
      <w:pPr>
        <w:rPr>
          <w:rFonts w:ascii="Arial" w:hAnsi="Arial" w:cs="Arial"/>
        </w:rPr>
      </w:pPr>
      <w:proofErr w:type="spellStart"/>
      <w:r w:rsidRPr="00483285">
        <w:rPr>
          <w:rFonts w:ascii="Arial" w:hAnsi="Arial" w:cs="Arial"/>
        </w:rPr>
        <w:t>Wessely</w:t>
      </w:r>
      <w:proofErr w:type="spellEnd"/>
      <w:r w:rsidRPr="00483285">
        <w:rPr>
          <w:rFonts w:ascii="Arial" w:hAnsi="Arial" w:cs="Arial"/>
        </w:rPr>
        <w:t>, S., McManus, S. and Abel, K.M., 2020. Mental health before and during the COVID-19 pandemic: a longitudinal probability sample survey of the UK population. The Lancet Psychiatry, 7(10), pp.883-892.</w:t>
      </w:r>
    </w:p>
    <w:p w14:paraId="35A02EF8" w14:textId="77777777" w:rsidR="001011AC" w:rsidRPr="00483285" w:rsidRDefault="001011AC" w:rsidP="001011AC">
      <w:pPr>
        <w:rPr>
          <w:rFonts w:ascii="Arial" w:hAnsi="Arial" w:cs="Arial"/>
        </w:rPr>
      </w:pPr>
      <w:r w:rsidRPr="00483285">
        <w:rPr>
          <w:rFonts w:ascii="Arial" w:hAnsi="Arial" w:cs="Arial"/>
        </w:rPr>
        <w:t xml:space="preserve">Sepúlveda-Loyola, W., Rodríguez-Sánchez, I., Pérez-Rodríguez, P., Ganz, F., Torralba, R., Oliveira, D.V. and </w:t>
      </w:r>
      <w:proofErr w:type="spellStart"/>
      <w:r w:rsidRPr="00483285">
        <w:rPr>
          <w:rFonts w:ascii="Arial" w:hAnsi="Arial" w:cs="Arial"/>
        </w:rPr>
        <w:t>Rodríguez-Mañas</w:t>
      </w:r>
      <w:proofErr w:type="spellEnd"/>
      <w:r w:rsidRPr="00483285">
        <w:rPr>
          <w:rFonts w:ascii="Arial" w:hAnsi="Arial" w:cs="Arial"/>
        </w:rPr>
        <w:t>, L., 2020. Impact of social isolation due to COVID-19 on health in older people: mental and physical effects and recommendations. The journal of nutrition, health &amp; aging, pp.1-10.</w:t>
      </w:r>
    </w:p>
    <w:p w14:paraId="5D36AF4B" w14:textId="77777777" w:rsidR="001011AC" w:rsidRPr="00483285" w:rsidRDefault="001011AC" w:rsidP="001011AC">
      <w:pPr>
        <w:rPr>
          <w:rFonts w:ascii="Arial" w:hAnsi="Arial" w:cs="Arial"/>
        </w:rPr>
      </w:pPr>
      <w:proofErr w:type="spellStart"/>
      <w:r w:rsidRPr="00483285">
        <w:rPr>
          <w:rFonts w:ascii="Arial" w:hAnsi="Arial" w:cs="Arial"/>
        </w:rPr>
        <w:t>Statista</w:t>
      </w:r>
      <w:proofErr w:type="spellEnd"/>
      <w:r w:rsidRPr="00483285">
        <w:rPr>
          <w:rFonts w:ascii="Arial" w:hAnsi="Arial" w:cs="Arial"/>
        </w:rPr>
        <w:t>, 2020. Coronavirus situation impact on mental health UK 2020 | Statista. [online] Available at: &lt;https://www.statista.com/statistics/1113551/coronavirus-situation-impact-onmental-health-uk/&gt; [Accessed 24 November 2021].</w:t>
      </w:r>
    </w:p>
    <w:p w14:paraId="15EFA9DD" w14:textId="77777777" w:rsidR="001011AC" w:rsidRPr="00483285" w:rsidRDefault="001011AC" w:rsidP="001011AC">
      <w:pPr>
        <w:rPr>
          <w:rFonts w:ascii="Arial" w:hAnsi="Arial" w:cs="Arial"/>
        </w:rPr>
      </w:pPr>
      <w:r w:rsidRPr="00483285">
        <w:rPr>
          <w:rFonts w:ascii="Arial" w:hAnsi="Arial" w:cs="Arial"/>
        </w:rPr>
        <w:t>Usher, K., Durkin, J. and Bhullar, N., 2020. The COVID</w:t>
      </w:r>
      <w:r w:rsidRPr="00483285">
        <w:rPr>
          <w:rFonts w:ascii="Cambria Math" w:hAnsi="Cambria Math" w:cs="Cambria Math"/>
        </w:rPr>
        <w:t>‐</w:t>
      </w:r>
      <w:r w:rsidRPr="00483285">
        <w:rPr>
          <w:rFonts w:ascii="Arial" w:hAnsi="Arial" w:cs="Arial"/>
        </w:rPr>
        <w:t>19 pandemic and mental health impacts. International Journal of Mental Health Nursing, 29(3), p.315.</w:t>
      </w:r>
    </w:p>
    <w:p w14:paraId="2654400E" w14:textId="77777777" w:rsidR="001011AC" w:rsidRPr="00483285" w:rsidRDefault="001011AC" w:rsidP="001011AC">
      <w:pPr>
        <w:rPr>
          <w:rFonts w:ascii="Arial" w:hAnsi="Arial" w:cs="Arial"/>
        </w:rPr>
      </w:pPr>
      <w:r w:rsidRPr="00483285">
        <w:rPr>
          <w:rFonts w:ascii="Arial" w:hAnsi="Arial" w:cs="Arial"/>
        </w:rPr>
        <w:t xml:space="preserve">Vigo, D., Patten, S., </w:t>
      </w:r>
      <w:proofErr w:type="spellStart"/>
      <w:r w:rsidRPr="00483285">
        <w:rPr>
          <w:rFonts w:ascii="Arial" w:hAnsi="Arial" w:cs="Arial"/>
        </w:rPr>
        <w:t>Pajer</w:t>
      </w:r>
      <w:proofErr w:type="spellEnd"/>
      <w:r w:rsidRPr="00483285">
        <w:rPr>
          <w:rFonts w:ascii="Arial" w:hAnsi="Arial" w:cs="Arial"/>
        </w:rPr>
        <w:t xml:space="preserve">, K., </w:t>
      </w:r>
      <w:proofErr w:type="spellStart"/>
      <w:r w:rsidRPr="00483285">
        <w:rPr>
          <w:rFonts w:ascii="Arial" w:hAnsi="Arial" w:cs="Arial"/>
        </w:rPr>
        <w:t>Krausz</w:t>
      </w:r>
      <w:proofErr w:type="spellEnd"/>
      <w:r w:rsidRPr="00483285">
        <w:rPr>
          <w:rFonts w:ascii="Arial" w:hAnsi="Arial" w:cs="Arial"/>
        </w:rPr>
        <w:t xml:space="preserve">, M., Taylor, S., Rush, B., </w:t>
      </w:r>
      <w:proofErr w:type="spellStart"/>
      <w:r w:rsidRPr="00483285">
        <w:rPr>
          <w:rFonts w:ascii="Arial" w:hAnsi="Arial" w:cs="Arial"/>
        </w:rPr>
        <w:t>Raviola</w:t>
      </w:r>
      <w:proofErr w:type="spellEnd"/>
      <w:r w:rsidRPr="00483285">
        <w:rPr>
          <w:rFonts w:ascii="Arial" w:hAnsi="Arial" w:cs="Arial"/>
        </w:rPr>
        <w:t xml:space="preserve">, G., Saxena, S., </w:t>
      </w:r>
    </w:p>
    <w:p w14:paraId="092A187B" w14:textId="77777777" w:rsidR="001011AC" w:rsidRPr="00483285" w:rsidRDefault="001011AC" w:rsidP="001011AC">
      <w:pPr>
        <w:rPr>
          <w:rFonts w:ascii="Arial" w:hAnsi="Arial" w:cs="Arial"/>
        </w:rPr>
      </w:pPr>
      <w:proofErr w:type="spellStart"/>
      <w:r w:rsidRPr="00483285">
        <w:rPr>
          <w:rFonts w:ascii="Arial" w:hAnsi="Arial" w:cs="Arial"/>
        </w:rPr>
        <w:t>Thornicroft</w:t>
      </w:r>
      <w:proofErr w:type="spellEnd"/>
      <w:r w:rsidRPr="00483285">
        <w:rPr>
          <w:rFonts w:ascii="Arial" w:hAnsi="Arial" w:cs="Arial"/>
        </w:rPr>
        <w:t xml:space="preserve">, G. and </w:t>
      </w:r>
      <w:proofErr w:type="spellStart"/>
      <w:r w:rsidRPr="00483285">
        <w:rPr>
          <w:rFonts w:ascii="Arial" w:hAnsi="Arial" w:cs="Arial"/>
        </w:rPr>
        <w:t>Yatham</w:t>
      </w:r>
      <w:proofErr w:type="spellEnd"/>
      <w:r w:rsidRPr="00483285">
        <w:rPr>
          <w:rFonts w:ascii="Arial" w:hAnsi="Arial" w:cs="Arial"/>
        </w:rPr>
        <w:t>, L.N., 2020. The mental health of communities during the COVID-19 pandemic.</w:t>
      </w:r>
    </w:p>
    <w:p w14:paraId="20F7BD0D" w14:textId="2EF9CD6C" w:rsidR="00940E81" w:rsidRPr="00940E81" w:rsidRDefault="001011AC" w:rsidP="00940E81">
      <w:pPr>
        <w:rPr>
          <w:rFonts w:ascii="Arial" w:hAnsi="Arial" w:cs="Arial"/>
        </w:rPr>
      </w:pPr>
      <w:r w:rsidRPr="00483285">
        <w:rPr>
          <w:rFonts w:ascii="Arial" w:hAnsi="Arial" w:cs="Arial"/>
          <w:lang w:val="nl-NL"/>
        </w:rPr>
        <w:t xml:space="preserve">White, R.G. and Van Der Boor, C., 2020. </w:t>
      </w:r>
      <w:r w:rsidRPr="00483285">
        <w:rPr>
          <w:rFonts w:ascii="Arial" w:hAnsi="Arial" w:cs="Arial"/>
        </w:rPr>
        <w:t>Impact of the COVID-19 pandemic and initial period of lockdown on the mental health and well-being of adults in the UK. BJPsych Open, 6(5).</w:t>
      </w:r>
    </w:p>
    <w:sectPr w:rsidR="00940E81" w:rsidRPr="00940E81" w:rsidSect="0059165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FE3DB" w14:textId="77777777" w:rsidR="00656434" w:rsidRDefault="00656434" w:rsidP="002D084E">
      <w:pPr>
        <w:spacing w:after="0" w:line="240" w:lineRule="auto"/>
      </w:pPr>
      <w:r>
        <w:separator/>
      </w:r>
    </w:p>
  </w:endnote>
  <w:endnote w:type="continuationSeparator" w:id="0">
    <w:p w14:paraId="7CBA77C5" w14:textId="77777777" w:rsidR="00656434" w:rsidRDefault="00656434" w:rsidP="002D084E">
      <w:pPr>
        <w:spacing w:after="0" w:line="240" w:lineRule="auto"/>
      </w:pPr>
      <w:r>
        <w:continuationSeparator/>
      </w:r>
    </w:p>
  </w:endnote>
  <w:endnote w:type="continuationNotice" w:id="1">
    <w:p w14:paraId="2B2FB0CB" w14:textId="77777777" w:rsidR="009C4A90" w:rsidRDefault="009C4A9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071394"/>
      <w:docPartObj>
        <w:docPartGallery w:val="Page Numbers (Bottom of Page)"/>
        <w:docPartUnique/>
      </w:docPartObj>
    </w:sdtPr>
    <w:sdtEndPr>
      <w:rPr>
        <w:color w:val="7F7F7F" w:themeColor="background1" w:themeShade="7F"/>
        <w:spacing w:val="60"/>
      </w:rPr>
    </w:sdtEndPr>
    <w:sdtContent>
      <w:p w14:paraId="56BEBFA9" w14:textId="11552BE3" w:rsidR="002D084E" w:rsidRDefault="002D084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6497435" w14:textId="77777777" w:rsidR="002D084E" w:rsidRDefault="002D08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8F378" w14:textId="77777777" w:rsidR="00656434" w:rsidRDefault="00656434" w:rsidP="002D084E">
      <w:pPr>
        <w:spacing w:after="0" w:line="240" w:lineRule="auto"/>
      </w:pPr>
      <w:r>
        <w:separator/>
      </w:r>
    </w:p>
  </w:footnote>
  <w:footnote w:type="continuationSeparator" w:id="0">
    <w:p w14:paraId="75B1C426" w14:textId="77777777" w:rsidR="00656434" w:rsidRDefault="00656434" w:rsidP="002D084E">
      <w:pPr>
        <w:spacing w:after="0" w:line="240" w:lineRule="auto"/>
      </w:pPr>
      <w:r>
        <w:continuationSeparator/>
      </w:r>
    </w:p>
  </w:footnote>
  <w:footnote w:type="continuationNotice" w:id="1">
    <w:p w14:paraId="173D6710" w14:textId="77777777" w:rsidR="009C4A90" w:rsidRDefault="009C4A9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63489"/>
    <w:multiLevelType w:val="hybridMultilevel"/>
    <w:tmpl w:val="351AAB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236E26"/>
    <w:multiLevelType w:val="hybridMultilevel"/>
    <w:tmpl w:val="E1AAC3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4C6C33"/>
    <w:multiLevelType w:val="hybridMultilevel"/>
    <w:tmpl w:val="7474DF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0E6F24"/>
    <w:multiLevelType w:val="hybridMultilevel"/>
    <w:tmpl w:val="F8A6B6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ED38EE"/>
    <w:multiLevelType w:val="hybridMultilevel"/>
    <w:tmpl w:val="69AEAA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E65650"/>
    <w:multiLevelType w:val="hybridMultilevel"/>
    <w:tmpl w:val="199AA7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2468024">
    <w:abstractNumId w:val="4"/>
  </w:num>
  <w:num w:numId="2" w16cid:durableId="457450879">
    <w:abstractNumId w:val="2"/>
  </w:num>
  <w:num w:numId="3" w16cid:durableId="598757581">
    <w:abstractNumId w:val="0"/>
  </w:num>
  <w:num w:numId="4" w16cid:durableId="151066055">
    <w:abstractNumId w:val="5"/>
  </w:num>
  <w:num w:numId="5" w16cid:durableId="399329855">
    <w:abstractNumId w:val="1"/>
  </w:num>
  <w:num w:numId="6" w16cid:durableId="1673315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659"/>
    <w:rsid w:val="00001CBC"/>
    <w:rsid w:val="00042BFA"/>
    <w:rsid w:val="00043FA2"/>
    <w:rsid w:val="000547E9"/>
    <w:rsid w:val="00055CE8"/>
    <w:rsid w:val="000A1792"/>
    <w:rsid w:val="000B2FDB"/>
    <w:rsid w:val="001011AC"/>
    <w:rsid w:val="00116FBB"/>
    <w:rsid w:val="00136ABF"/>
    <w:rsid w:val="001417FD"/>
    <w:rsid w:val="00155422"/>
    <w:rsid w:val="001710C8"/>
    <w:rsid w:val="001836C0"/>
    <w:rsid w:val="00185CBB"/>
    <w:rsid w:val="001E63E4"/>
    <w:rsid w:val="00207B36"/>
    <w:rsid w:val="002215E7"/>
    <w:rsid w:val="0024075E"/>
    <w:rsid w:val="0024506F"/>
    <w:rsid w:val="00246B33"/>
    <w:rsid w:val="0027162C"/>
    <w:rsid w:val="00274397"/>
    <w:rsid w:val="0027575E"/>
    <w:rsid w:val="00292E36"/>
    <w:rsid w:val="002B4B1D"/>
    <w:rsid w:val="002D084E"/>
    <w:rsid w:val="002F60EA"/>
    <w:rsid w:val="00310FB0"/>
    <w:rsid w:val="00332DEC"/>
    <w:rsid w:val="00371D5E"/>
    <w:rsid w:val="00375369"/>
    <w:rsid w:val="00396E01"/>
    <w:rsid w:val="003F5975"/>
    <w:rsid w:val="003F69F1"/>
    <w:rsid w:val="00402FF9"/>
    <w:rsid w:val="00415811"/>
    <w:rsid w:val="004333BE"/>
    <w:rsid w:val="004806D6"/>
    <w:rsid w:val="00483285"/>
    <w:rsid w:val="00493A2B"/>
    <w:rsid w:val="004A28DA"/>
    <w:rsid w:val="004B6CD6"/>
    <w:rsid w:val="004C01E1"/>
    <w:rsid w:val="004C6974"/>
    <w:rsid w:val="005010F5"/>
    <w:rsid w:val="005220AC"/>
    <w:rsid w:val="00591659"/>
    <w:rsid w:val="005A3DED"/>
    <w:rsid w:val="005E30A9"/>
    <w:rsid w:val="00606B2C"/>
    <w:rsid w:val="006148A1"/>
    <w:rsid w:val="00614E98"/>
    <w:rsid w:val="00622F2D"/>
    <w:rsid w:val="00656434"/>
    <w:rsid w:val="00665C6B"/>
    <w:rsid w:val="006C5883"/>
    <w:rsid w:val="00761462"/>
    <w:rsid w:val="0077135A"/>
    <w:rsid w:val="007803A2"/>
    <w:rsid w:val="007C2F44"/>
    <w:rsid w:val="007E2837"/>
    <w:rsid w:val="00810508"/>
    <w:rsid w:val="00811826"/>
    <w:rsid w:val="00833DF9"/>
    <w:rsid w:val="00843945"/>
    <w:rsid w:val="00857508"/>
    <w:rsid w:val="008A1A61"/>
    <w:rsid w:val="008D676E"/>
    <w:rsid w:val="00920DA5"/>
    <w:rsid w:val="00925AFD"/>
    <w:rsid w:val="00940E81"/>
    <w:rsid w:val="009421E9"/>
    <w:rsid w:val="0099218B"/>
    <w:rsid w:val="009C253B"/>
    <w:rsid w:val="009C4A90"/>
    <w:rsid w:val="009D1BD4"/>
    <w:rsid w:val="009D1FAA"/>
    <w:rsid w:val="009D3A08"/>
    <w:rsid w:val="009F37CB"/>
    <w:rsid w:val="00A25169"/>
    <w:rsid w:val="00A27E4D"/>
    <w:rsid w:val="00A86947"/>
    <w:rsid w:val="00AA25DA"/>
    <w:rsid w:val="00AD61B6"/>
    <w:rsid w:val="00AF2A8D"/>
    <w:rsid w:val="00B00B26"/>
    <w:rsid w:val="00B039EB"/>
    <w:rsid w:val="00B93B76"/>
    <w:rsid w:val="00BB360A"/>
    <w:rsid w:val="00BD241B"/>
    <w:rsid w:val="00BE4FBB"/>
    <w:rsid w:val="00C07345"/>
    <w:rsid w:val="00C14BAA"/>
    <w:rsid w:val="00C2411E"/>
    <w:rsid w:val="00C318C8"/>
    <w:rsid w:val="00C43F76"/>
    <w:rsid w:val="00CA65C5"/>
    <w:rsid w:val="00CC1C11"/>
    <w:rsid w:val="00CC4E59"/>
    <w:rsid w:val="00D161FB"/>
    <w:rsid w:val="00D273A0"/>
    <w:rsid w:val="00D30A09"/>
    <w:rsid w:val="00D50CF3"/>
    <w:rsid w:val="00D703DF"/>
    <w:rsid w:val="00D71942"/>
    <w:rsid w:val="00DE53E7"/>
    <w:rsid w:val="00E205E2"/>
    <w:rsid w:val="00E45BBA"/>
    <w:rsid w:val="00E61BD6"/>
    <w:rsid w:val="00E90BFD"/>
    <w:rsid w:val="00E90D6B"/>
    <w:rsid w:val="00EA188D"/>
    <w:rsid w:val="00ED3086"/>
    <w:rsid w:val="00EE3AC4"/>
    <w:rsid w:val="00F54070"/>
    <w:rsid w:val="00F675D3"/>
    <w:rsid w:val="00FD20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16C20"/>
  <w15:chartTrackingRefBased/>
  <w15:docId w15:val="{56E79D81-39C7-4D40-95C4-653187298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24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4A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1659"/>
    <w:pPr>
      <w:spacing w:after="0" w:line="240" w:lineRule="auto"/>
    </w:pPr>
    <w:rPr>
      <w:lang w:val="en-US" w:eastAsia="en-US"/>
    </w:rPr>
  </w:style>
  <w:style w:type="character" w:customStyle="1" w:styleId="NoSpacingChar">
    <w:name w:val="No Spacing Char"/>
    <w:basedOn w:val="DefaultParagraphFont"/>
    <w:link w:val="NoSpacing"/>
    <w:uiPriority w:val="1"/>
    <w:rsid w:val="00591659"/>
    <w:rPr>
      <w:lang w:val="en-US" w:eastAsia="en-US"/>
    </w:rPr>
  </w:style>
  <w:style w:type="paragraph" w:styleId="Header">
    <w:name w:val="header"/>
    <w:basedOn w:val="Normal"/>
    <w:link w:val="HeaderChar"/>
    <w:uiPriority w:val="99"/>
    <w:unhideWhenUsed/>
    <w:rsid w:val="002D08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84E"/>
  </w:style>
  <w:style w:type="paragraph" w:styleId="Footer">
    <w:name w:val="footer"/>
    <w:basedOn w:val="Normal"/>
    <w:link w:val="FooterChar"/>
    <w:uiPriority w:val="99"/>
    <w:unhideWhenUsed/>
    <w:rsid w:val="002D08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84E"/>
  </w:style>
  <w:style w:type="character" w:customStyle="1" w:styleId="Heading1Char">
    <w:name w:val="Heading 1 Char"/>
    <w:basedOn w:val="DefaultParagraphFont"/>
    <w:link w:val="Heading1"/>
    <w:uiPriority w:val="9"/>
    <w:rsid w:val="00BD24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40E81"/>
    <w:pPr>
      <w:outlineLvl w:val="9"/>
    </w:pPr>
    <w:rPr>
      <w:lang w:val="en-US" w:eastAsia="en-US"/>
    </w:rPr>
  </w:style>
  <w:style w:type="paragraph" w:styleId="TOC1">
    <w:name w:val="toc 1"/>
    <w:basedOn w:val="Normal"/>
    <w:next w:val="Normal"/>
    <w:autoRedefine/>
    <w:uiPriority w:val="39"/>
    <w:unhideWhenUsed/>
    <w:rsid w:val="00940E81"/>
    <w:pPr>
      <w:spacing w:after="100"/>
    </w:pPr>
  </w:style>
  <w:style w:type="character" w:styleId="Hyperlink">
    <w:name w:val="Hyperlink"/>
    <w:basedOn w:val="DefaultParagraphFont"/>
    <w:uiPriority w:val="99"/>
    <w:unhideWhenUsed/>
    <w:rsid w:val="00940E81"/>
    <w:rPr>
      <w:color w:val="0563C1" w:themeColor="hyperlink"/>
      <w:u w:val="single"/>
    </w:rPr>
  </w:style>
  <w:style w:type="character" w:customStyle="1" w:styleId="Heading2Char">
    <w:name w:val="Heading 2 Char"/>
    <w:basedOn w:val="DefaultParagraphFont"/>
    <w:link w:val="Heading2"/>
    <w:uiPriority w:val="9"/>
    <w:rsid w:val="009C4A9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C4A90"/>
    <w:pPr>
      <w:ind w:left="720"/>
      <w:contextualSpacing/>
    </w:pPr>
  </w:style>
  <w:style w:type="paragraph" w:styleId="TOC2">
    <w:name w:val="toc 2"/>
    <w:basedOn w:val="Normal"/>
    <w:next w:val="Normal"/>
    <w:autoRedefine/>
    <w:uiPriority w:val="39"/>
    <w:unhideWhenUsed/>
    <w:rsid w:val="009C4A90"/>
    <w:pPr>
      <w:spacing w:after="100"/>
      <w:ind w:left="220"/>
    </w:pPr>
  </w:style>
  <w:style w:type="table" w:styleId="TableGrid">
    <w:name w:val="Table Grid"/>
    <w:basedOn w:val="TableNormal"/>
    <w:uiPriority w:val="39"/>
    <w:rsid w:val="009C4A90"/>
    <w:pPr>
      <w:spacing w:after="0" w:line="240" w:lineRule="auto"/>
    </w:pPr>
    <w:rPr>
      <w:sz w:val="24"/>
      <w:szCs w:val="30"/>
      <w:lang w:val="en-US" w:eastAsia="en-GB" w:bidi="b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A9F89-5FE0-4BA1-8D1D-2EBAA76DA1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4421</Words>
  <Characters>25206</Characters>
  <Application>Microsoft Office Word</Application>
  <DocSecurity>4</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Fozia Shabir (2019385)</dc:creator>
  <cp:keywords/>
  <dc:description/>
  <cp:lastModifiedBy>Fozia Shabir (2019385)</cp:lastModifiedBy>
  <cp:revision>22</cp:revision>
  <dcterms:created xsi:type="dcterms:W3CDTF">2023-02-06T19:30:00Z</dcterms:created>
  <dcterms:modified xsi:type="dcterms:W3CDTF">2023-03-12T05:30:00Z</dcterms:modified>
</cp:coreProperties>
</file>