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632887" w14:textId="4CB419A0" w:rsidR="008C7E4E" w:rsidRDefault="00F40DEE" w:rsidP="008C7E4E">
      <w:pPr>
        <w:pStyle w:val="Heading1"/>
        <w:jc w:val="center"/>
      </w:pPr>
      <w:r>
        <w:softHyphen/>
      </w:r>
    </w:p>
    <w:p w14:paraId="67167DDC" w14:textId="0F39EB10" w:rsidR="008C7E4E" w:rsidRPr="0014721B" w:rsidRDefault="008C7E4E" w:rsidP="008C7E4E">
      <w:pPr>
        <w:pStyle w:val="Heading1"/>
        <w:rPr>
          <w:sz w:val="48"/>
          <w:szCs w:val="48"/>
        </w:rPr>
      </w:pPr>
    </w:p>
    <w:p w14:paraId="3CEE7644" w14:textId="6ED661D3" w:rsidR="008C7E4E" w:rsidRPr="00F94286" w:rsidRDefault="008C7E4E" w:rsidP="008C7E4E">
      <w:pPr>
        <w:jc w:val="center"/>
        <w:rPr>
          <w:sz w:val="48"/>
          <w:szCs w:val="48"/>
          <w:highlight w:val="yellow"/>
        </w:rPr>
      </w:pPr>
      <w:r w:rsidRPr="00F94286">
        <w:rPr>
          <w:sz w:val="48"/>
          <w:szCs w:val="48"/>
          <w:highlight w:val="yellow"/>
        </w:rPr>
        <w:t>L</w:t>
      </w:r>
      <w:r w:rsidR="006B0711" w:rsidRPr="00F94286">
        <w:rPr>
          <w:sz w:val="48"/>
          <w:szCs w:val="48"/>
          <w:highlight w:val="yellow"/>
        </w:rPr>
        <w:t>CBB4004</w:t>
      </w:r>
    </w:p>
    <w:p w14:paraId="64E75150" w14:textId="3BFB90CA" w:rsidR="008C7E4E" w:rsidRPr="0014721B" w:rsidRDefault="008C7E4E" w:rsidP="008C7E4E">
      <w:pPr>
        <w:jc w:val="center"/>
        <w:rPr>
          <w:sz w:val="48"/>
          <w:szCs w:val="48"/>
        </w:rPr>
      </w:pPr>
      <w:r w:rsidRPr="00F94286">
        <w:rPr>
          <w:sz w:val="48"/>
          <w:szCs w:val="48"/>
          <w:highlight w:val="yellow"/>
        </w:rPr>
        <w:t>Marketing Fundamentals</w:t>
      </w:r>
    </w:p>
    <w:p w14:paraId="19275596" w14:textId="77777777" w:rsidR="008C7E4E" w:rsidRPr="0014721B" w:rsidRDefault="008C7E4E" w:rsidP="008C7E4E">
      <w:pPr>
        <w:rPr>
          <w:sz w:val="48"/>
          <w:szCs w:val="48"/>
        </w:rPr>
      </w:pPr>
    </w:p>
    <w:p w14:paraId="150B2812" w14:textId="77777777" w:rsidR="008C7E4E" w:rsidRPr="0014721B" w:rsidRDefault="008C7E4E" w:rsidP="008C7E4E">
      <w:pPr>
        <w:rPr>
          <w:sz w:val="48"/>
          <w:szCs w:val="48"/>
        </w:rPr>
      </w:pPr>
    </w:p>
    <w:p w14:paraId="680D0670" w14:textId="77777777" w:rsidR="008C7E4E" w:rsidRPr="0014721B" w:rsidRDefault="008C7E4E" w:rsidP="008C7E4E">
      <w:pPr>
        <w:tabs>
          <w:tab w:val="left" w:pos="2898"/>
        </w:tabs>
        <w:jc w:val="center"/>
        <w:rPr>
          <w:sz w:val="48"/>
          <w:szCs w:val="48"/>
        </w:rPr>
      </w:pPr>
      <w:r w:rsidRPr="0014721B">
        <w:rPr>
          <w:sz w:val="48"/>
          <w:szCs w:val="48"/>
        </w:rPr>
        <w:t>NAME-RAMNEEK SINGH</w:t>
      </w:r>
    </w:p>
    <w:p w14:paraId="56BCF6F7" w14:textId="77777777" w:rsidR="008C7E4E" w:rsidRPr="0014721B" w:rsidRDefault="008C7E4E" w:rsidP="008C7E4E">
      <w:pPr>
        <w:tabs>
          <w:tab w:val="left" w:pos="2898"/>
        </w:tabs>
        <w:jc w:val="center"/>
        <w:rPr>
          <w:sz w:val="48"/>
          <w:szCs w:val="48"/>
        </w:rPr>
      </w:pPr>
      <w:r w:rsidRPr="0014721B">
        <w:rPr>
          <w:sz w:val="48"/>
          <w:szCs w:val="48"/>
        </w:rPr>
        <w:t>STUDENT ID-2225138</w:t>
      </w:r>
    </w:p>
    <w:p w14:paraId="2A5B3A5F" w14:textId="77777777" w:rsidR="008C7E4E" w:rsidRPr="0014721B" w:rsidRDefault="008C7E4E" w:rsidP="008C7E4E">
      <w:pPr>
        <w:tabs>
          <w:tab w:val="left" w:pos="2898"/>
        </w:tabs>
        <w:jc w:val="center"/>
        <w:rPr>
          <w:sz w:val="48"/>
          <w:szCs w:val="48"/>
        </w:rPr>
      </w:pPr>
      <w:r w:rsidRPr="0014721B">
        <w:rPr>
          <w:sz w:val="48"/>
          <w:szCs w:val="48"/>
        </w:rPr>
        <w:t>COURSE-BA BUSNIESS MANAGEMENT</w:t>
      </w:r>
    </w:p>
    <w:p w14:paraId="08DB23C9" w14:textId="77777777" w:rsidR="008C7E4E" w:rsidRPr="0014721B" w:rsidRDefault="008C7E4E" w:rsidP="008C7E4E">
      <w:pPr>
        <w:tabs>
          <w:tab w:val="left" w:pos="2898"/>
        </w:tabs>
        <w:jc w:val="center"/>
        <w:rPr>
          <w:sz w:val="48"/>
          <w:szCs w:val="48"/>
        </w:rPr>
      </w:pPr>
      <w:r w:rsidRPr="0014721B">
        <w:rPr>
          <w:sz w:val="48"/>
          <w:szCs w:val="48"/>
        </w:rPr>
        <w:t>LECTURER-TUSHARA BALENDRAN</w:t>
      </w:r>
    </w:p>
    <w:p w14:paraId="0C6E37B7" w14:textId="00191FA5" w:rsidR="00AF666C" w:rsidRPr="0014721B" w:rsidRDefault="00AF666C" w:rsidP="008C7E4E">
      <w:pPr>
        <w:pStyle w:val="Heading1"/>
        <w:jc w:val="center"/>
        <w:rPr>
          <w:sz w:val="48"/>
          <w:szCs w:val="48"/>
        </w:rPr>
      </w:pPr>
      <w:r w:rsidRPr="0014721B">
        <w:rPr>
          <w:noProof/>
          <w:sz w:val="48"/>
          <w:szCs w:val="48"/>
        </w:rPr>
        <w:drawing>
          <wp:anchor distT="0" distB="0" distL="114300" distR="114300" simplePos="0" relativeHeight="251658240" behindDoc="0" locked="0" layoutInCell="1" allowOverlap="1" wp14:anchorId="629555E9" wp14:editId="339645D5">
            <wp:simplePos x="0" y="0"/>
            <wp:positionH relativeFrom="margin">
              <wp:posOffset>-579120</wp:posOffset>
            </wp:positionH>
            <wp:positionV relativeFrom="margin">
              <wp:posOffset>-782320</wp:posOffset>
            </wp:positionV>
            <wp:extent cx="2641600" cy="838200"/>
            <wp:effectExtent l="0" t="0" r="6350" b="0"/>
            <wp:wrapSquare wrapText="bothSides"/>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6">
                      <a:extLst>
                        <a:ext uri="{28A0092B-C50C-407E-A947-70E740481C1C}">
                          <a14:useLocalDpi xmlns:a14="http://schemas.microsoft.com/office/drawing/2010/main" val="0"/>
                        </a:ext>
                      </a:extLst>
                    </a:blip>
                    <a:stretch>
                      <a:fillRect/>
                    </a:stretch>
                  </pic:blipFill>
                  <pic:spPr>
                    <a:xfrm>
                      <a:off x="0" y="0"/>
                      <a:ext cx="2641600" cy="838200"/>
                    </a:xfrm>
                    <a:prstGeom prst="rect">
                      <a:avLst/>
                    </a:prstGeom>
                  </pic:spPr>
                </pic:pic>
              </a:graphicData>
            </a:graphic>
            <wp14:sizeRelV relativeFrom="margin">
              <wp14:pctHeight>0</wp14:pctHeight>
            </wp14:sizeRelV>
          </wp:anchor>
        </w:drawing>
      </w:r>
    </w:p>
    <w:p w14:paraId="2317EC70" w14:textId="067F1ED0" w:rsidR="0014721B" w:rsidRDefault="0014721B">
      <w:pPr>
        <w:rPr>
          <w:sz w:val="28"/>
          <w:szCs w:val="28"/>
        </w:rPr>
      </w:pPr>
      <w:r>
        <w:rPr>
          <w:sz w:val="28"/>
          <w:szCs w:val="28"/>
        </w:rPr>
        <w:br w:type="page"/>
      </w:r>
    </w:p>
    <w:p w14:paraId="06B02400" w14:textId="30606DA0" w:rsidR="002C635B" w:rsidRDefault="00A75EB8" w:rsidP="00043B1C">
      <w:pPr>
        <w:tabs>
          <w:tab w:val="left" w:pos="2898"/>
        </w:tabs>
        <w:jc w:val="center"/>
        <w:rPr>
          <w:sz w:val="36"/>
          <w:szCs w:val="36"/>
        </w:rPr>
      </w:pPr>
      <w:r>
        <w:rPr>
          <w:noProof/>
          <w:sz w:val="36"/>
          <w:szCs w:val="36"/>
        </w:rPr>
        <w:lastRenderedPageBreak/>
        <w:drawing>
          <wp:anchor distT="0" distB="0" distL="114300" distR="114300" simplePos="0" relativeHeight="251658243" behindDoc="0" locked="0" layoutInCell="1" allowOverlap="1" wp14:anchorId="107E542D" wp14:editId="6B3EB1FD">
            <wp:simplePos x="0" y="0"/>
            <wp:positionH relativeFrom="margin">
              <wp:align>right</wp:align>
            </wp:positionH>
            <wp:positionV relativeFrom="margin">
              <wp:posOffset>-786856</wp:posOffset>
            </wp:positionV>
            <wp:extent cx="3189605" cy="2160905"/>
            <wp:effectExtent l="0" t="0" r="0" b="0"/>
            <wp:wrapSquare wrapText="bothSides"/>
            <wp:docPr id="6" name="Picture 6" descr="A group of people standing outside a build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group of people standing outside a building&#10;&#10;Description automatically generated with low confidence"/>
                    <pic:cNvPicPr/>
                  </pic:nvPicPr>
                  <pic:blipFill>
                    <a:blip r:embed="rId7">
                      <a:extLst>
                        <a:ext uri="{28A0092B-C50C-407E-A947-70E740481C1C}">
                          <a14:useLocalDpi xmlns:a14="http://schemas.microsoft.com/office/drawing/2010/main" val="0"/>
                        </a:ext>
                      </a:extLst>
                    </a:blip>
                    <a:stretch>
                      <a:fillRect/>
                    </a:stretch>
                  </pic:blipFill>
                  <pic:spPr>
                    <a:xfrm>
                      <a:off x="0" y="0"/>
                      <a:ext cx="3189605" cy="2160905"/>
                    </a:xfrm>
                    <a:prstGeom prst="rect">
                      <a:avLst/>
                    </a:prstGeom>
                  </pic:spPr>
                </pic:pic>
              </a:graphicData>
            </a:graphic>
            <wp14:sizeRelV relativeFrom="margin">
              <wp14:pctHeight>0</wp14:pctHeight>
            </wp14:sizeRelV>
          </wp:anchor>
        </w:drawing>
      </w:r>
      <w:r w:rsidR="000A5FD7">
        <w:rPr>
          <w:noProof/>
          <w:sz w:val="36"/>
          <w:szCs w:val="36"/>
        </w:rPr>
        <w:drawing>
          <wp:anchor distT="0" distB="0" distL="114300" distR="114300" simplePos="0" relativeHeight="251658241" behindDoc="0" locked="0" layoutInCell="1" allowOverlap="1" wp14:anchorId="4C87E029" wp14:editId="24704FC4">
            <wp:simplePos x="0" y="0"/>
            <wp:positionH relativeFrom="margin">
              <wp:align>left</wp:align>
            </wp:positionH>
            <wp:positionV relativeFrom="page">
              <wp:posOffset>152913</wp:posOffset>
            </wp:positionV>
            <wp:extent cx="2066127" cy="2196000"/>
            <wp:effectExtent l="0" t="0" r="0" b="0"/>
            <wp:wrapSquare wrapText="bothSides"/>
            <wp:docPr id="4" name="Picture 4" descr="A person in a su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erson in a suit&#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2066127" cy="2196000"/>
                    </a:xfrm>
                    <a:prstGeom prst="rect">
                      <a:avLst/>
                    </a:prstGeom>
                  </pic:spPr>
                </pic:pic>
              </a:graphicData>
            </a:graphic>
          </wp:anchor>
        </w:drawing>
      </w:r>
      <w:r w:rsidR="00957EA3">
        <w:rPr>
          <w:noProof/>
        </w:rPr>
        <mc:AlternateContent>
          <mc:Choice Requires="wps">
            <w:drawing>
              <wp:anchor distT="0" distB="0" distL="114300" distR="114300" simplePos="0" relativeHeight="251658244" behindDoc="0" locked="0" layoutInCell="1" allowOverlap="1" wp14:anchorId="2F904762" wp14:editId="5F134F4B">
                <wp:simplePos x="0" y="0"/>
                <wp:positionH relativeFrom="column">
                  <wp:posOffset>2181860</wp:posOffset>
                </wp:positionH>
                <wp:positionV relativeFrom="paragraph">
                  <wp:posOffset>1442085</wp:posOffset>
                </wp:positionV>
                <wp:extent cx="3189605" cy="635"/>
                <wp:effectExtent l="0" t="0" r="0" b="0"/>
                <wp:wrapSquare wrapText="bothSides"/>
                <wp:docPr id="7" name="Text Box 7"/>
                <wp:cNvGraphicFramePr/>
                <a:graphic xmlns:a="http://schemas.openxmlformats.org/drawingml/2006/main">
                  <a:graphicData uri="http://schemas.microsoft.com/office/word/2010/wordprocessingShape">
                    <wps:wsp>
                      <wps:cNvSpPr txBox="1"/>
                      <wps:spPr>
                        <a:xfrm>
                          <a:off x="0" y="0"/>
                          <a:ext cx="3189605" cy="635"/>
                        </a:xfrm>
                        <a:prstGeom prst="rect">
                          <a:avLst/>
                        </a:prstGeom>
                        <a:solidFill>
                          <a:prstClr val="white"/>
                        </a:solidFill>
                        <a:ln>
                          <a:noFill/>
                        </a:ln>
                      </wps:spPr>
                      <wps:txbx>
                        <w:txbxContent>
                          <w:p w14:paraId="45514BFF" w14:textId="415106D5" w:rsidR="00957EA3" w:rsidRPr="00957EA3" w:rsidRDefault="00957EA3" w:rsidP="00957EA3">
                            <w:pPr>
                              <w:pStyle w:val="Caption"/>
                              <w:jc w:val="center"/>
                            </w:pPr>
                            <w:r w:rsidRPr="00F94286">
                              <w:rPr>
                                <w:highlight w:val="yellow"/>
                              </w:rPr>
                              <w:t>Dassler Brothers Shoe Factory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F904762" id="_x0000_t202" coordsize="21600,21600" o:spt="202" path="m,l,21600r21600,l21600,xe">
                <v:stroke joinstyle="miter"/>
                <v:path gradientshapeok="t" o:connecttype="rect"/>
              </v:shapetype>
              <v:shape id="Text Box 7" o:spid="_x0000_s1026" type="#_x0000_t202" style="position:absolute;left:0;text-align:left;margin-left:171.8pt;margin-top:113.55pt;width:251.15pt;height:.05pt;z-index:2516582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" stroked="f">
                <v:textbox style="mso-fit-shape-to-text:t" inset="0,0,0,0">
                  <w:txbxContent>
                    <w:p w14:paraId="45514BFF" w14:textId="415106D5" w:rsidR="00957EA3" w:rsidRPr="00957EA3" w:rsidRDefault="00957EA3" w:rsidP="00957EA3">
                      <w:pPr>
                        <w:pStyle w:val="Caption"/>
                        <w:jc w:val="center"/>
                      </w:pPr>
                      <w:r w:rsidRPr="00F94286">
                        <w:rPr>
                          <w:highlight w:val="yellow"/>
                        </w:rPr>
                        <w:t>Dassler Brothers Shoe Factory</w:t>
                      </w:r>
                    </w:p>
                  </w:txbxContent>
                </v:textbox>
                <w10:wrap type="square"/>
              </v:shape>
            </w:pict>
          </mc:Fallback>
        </mc:AlternateContent>
      </w:r>
    </w:p>
    <w:p w14:paraId="79FA504C" w14:textId="7C569D87" w:rsidR="002C635B" w:rsidRDefault="002C635B" w:rsidP="00043B1C">
      <w:pPr>
        <w:tabs>
          <w:tab w:val="left" w:pos="2898"/>
        </w:tabs>
        <w:jc w:val="center"/>
        <w:rPr>
          <w:sz w:val="36"/>
          <w:szCs w:val="36"/>
        </w:rPr>
      </w:pPr>
    </w:p>
    <w:p w14:paraId="532D9180" w14:textId="3DD03D5C" w:rsidR="002C635B" w:rsidRDefault="002C635B" w:rsidP="00043B1C">
      <w:pPr>
        <w:tabs>
          <w:tab w:val="left" w:pos="2898"/>
        </w:tabs>
        <w:jc w:val="center"/>
        <w:rPr>
          <w:sz w:val="36"/>
          <w:szCs w:val="36"/>
        </w:rPr>
      </w:pPr>
    </w:p>
    <w:p w14:paraId="5BA99881" w14:textId="16F76D54" w:rsidR="005B35A8" w:rsidRDefault="000A5FD7" w:rsidP="00043B1C">
      <w:pPr>
        <w:tabs>
          <w:tab w:val="left" w:pos="2898"/>
        </w:tabs>
        <w:jc w:val="center"/>
        <w:rPr>
          <w:sz w:val="36"/>
          <w:szCs w:val="36"/>
        </w:rPr>
      </w:pPr>
      <w:r>
        <w:rPr>
          <w:noProof/>
        </w:rPr>
        <mc:AlternateContent>
          <mc:Choice Requires="wps">
            <w:drawing>
              <wp:anchor distT="0" distB="0" distL="114300" distR="114300" simplePos="0" relativeHeight="251658242" behindDoc="0" locked="0" layoutInCell="1" allowOverlap="1" wp14:anchorId="78EA2B8B" wp14:editId="3E8DD290">
                <wp:simplePos x="0" y="0"/>
                <wp:positionH relativeFrom="column">
                  <wp:posOffset>-338744</wp:posOffset>
                </wp:positionH>
                <wp:positionV relativeFrom="paragraph">
                  <wp:posOffset>285808</wp:posOffset>
                </wp:positionV>
                <wp:extent cx="2065655" cy="635"/>
                <wp:effectExtent l="0" t="0" r="0" b="0"/>
                <wp:wrapSquare wrapText="bothSides"/>
                <wp:docPr id="5" name="Text Box 5"/>
                <wp:cNvGraphicFramePr/>
                <a:graphic xmlns:a="http://schemas.openxmlformats.org/drawingml/2006/main">
                  <a:graphicData uri="http://schemas.microsoft.com/office/word/2010/wordprocessingShape">
                    <wps:wsp>
                      <wps:cNvSpPr txBox="1"/>
                      <wps:spPr>
                        <a:xfrm>
                          <a:off x="0" y="0"/>
                          <a:ext cx="2065655" cy="635"/>
                        </a:xfrm>
                        <a:prstGeom prst="rect">
                          <a:avLst/>
                        </a:prstGeom>
                        <a:solidFill>
                          <a:prstClr val="white"/>
                        </a:solidFill>
                        <a:ln>
                          <a:noFill/>
                        </a:ln>
                      </wps:spPr>
                      <wps:txbx>
                        <w:txbxContent>
                          <w:p w14:paraId="678FBC96" w14:textId="6F22667E" w:rsidR="00255F55" w:rsidRPr="00255F55" w:rsidRDefault="00255F55" w:rsidP="000A5FD7">
                            <w:pPr>
                              <w:pStyle w:val="Caption"/>
                              <w:jc w:val="center"/>
                            </w:pPr>
                            <w:r w:rsidRPr="00F94286">
                              <w:rPr>
                                <w:highlight w:val="yellow"/>
                              </w:rPr>
                              <w:t>Adolf Dassler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EA2B8B" id="Text Box 5" o:spid="_x0000_s1027" type="#_x0000_t202" style="position:absolute;left:0;text-align:left;margin-left:-26.65pt;margin-top:22.5pt;width:162.65pt;height:.05pt;z-index:25165824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" stroked="f">
                <v:textbox style="mso-fit-shape-to-text:t" inset="0,0,0,0">
                  <w:txbxContent>
                    <w:p w14:paraId="678FBC96" w14:textId="6F22667E" w:rsidR="00255F55" w:rsidRPr="00255F55" w:rsidRDefault="00255F55" w:rsidP="000A5FD7">
                      <w:pPr>
                        <w:pStyle w:val="Caption"/>
                        <w:jc w:val="center"/>
                      </w:pPr>
                      <w:r w:rsidRPr="00F94286">
                        <w:rPr>
                          <w:highlight w:val="yellow"/>
                        </w:rPr>
                        <w:t>Adolf Dassler</w:t>
                      </w:r>
                    </w:p>
                  </w:txbxContent>
                </v:textbox>
                <w10:wrap type="square"/>
              </v:shape>
            </w:pict>
          </mc:Fallback>
        </mc:AlternateContent>
      </w:r>
    </w:p>
    <w:p w14:paraId="54180186" w14:textId="497AD237" w:rsidR="005B35A8" w:rsidRDefault="005B35A8" w:rsidP="00043B1C">
      <w:pPr>
        <w:tabs>
          <w:tab w:val="left" w:pos="2898"/>
        </w:tabs>
        <w:jc w:val="center"/>
        <w:rPr>
          <w:sz w:val="36"/>
          <w:szCs w:val="36"/>
        </w:rPr>
      </w:pPr>
    </w:p>
    <w:p w14:paraId="04508721" w14:textId="632659A1" w:rsidR="00EF3910" w:rsidRDefault="0073360E" w:rsidP="00043B1C">
      <w:pPr>
        <w:tabs>
          <w:tab w:val="left" w:pos="2898"/>
        </w:tabs>
        <w:jc w:val="center"/>
        <w:rPr>
          <w:sz w:val="36"/>
          <w:szCs w:val="36"/>
        </w:rPr>
      </w:pPr>
      <w:r w:rsidRPr="00F94286">
        <w:rPr>
          <w:sz w:val="36"/>
          <w:szCs w:val="36"/>
          <w:highlight w:val="yellow"/>
        </w:rPr>
        <w:t>BACKGROUND OF AD</w:t>
      </w:r>
      <w:r w:rsidR="008201FF" w:rsidRPr="00F94286">
        <w:rPr>
          <w:sz w:val="36"/>
          <w:szCs w:val="36"/>
          <w:highlight w:val="yellow"/>
        </w:rPr>
        <w:t>IDAS</w:t>
      </w:r>
    </w:p>
    <w:p w14:paraId="05DAA051" w14:textId="03970592" w:rsidR="00EF3910" w:rsidRDefault="00F02EAE" w:rsidP="00AF666C">
      <w:pPr>
        <w:tabs>
          <w:tab w:val="left" w:pos="2898"/>
        </w:tabs>
      </w:pPr>
      <w:r w:rsidRPr="00F94286">
        <w:rPr>
          <w:noProof/>
          <w:sz w:val="22"/>
          <w:szCs w:val="22"/>
        </w:rPr>
        <w:drawing>
          <wp:anchor distT="0" distB="0" distL="114300" distR="114300" simplePos="0" relativeHeight="251658250" behindDoc="0" locked="0" layoutInCell="1" allowOverlap="1" wp14:anchorId="0B7E0625" wp14:editId="5CF9758B">
            <wp:simplePos x="0" y="0"/>
            <wp:positionH relativeFrom="margin">
              <wp:posOffset>3285490</wp:posOffset>
            </wp:positionH>
            <wp:positionV relativeFrom="margin">
              <wp:posOffset>3725545</wp:posOffset>
            </wp:positionV>
            <wp:extent cx="2214245" cy="2807970"/>
            <wp:effectExtent l="0" t="0" r="0" b="0"/>
            <wp:wrapSquare wrapText="bothSides"/>
            <wp:docPr id="15" name="Picture 15"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Logo&#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214245" cy="2807970"/>
                    </a:xfrm>
                    <a:prstGeom prst="rect">
                      <a:avLst/>
                    </a:prstGeom>
                  </pic:spPr>
                </pic:pic>
              </a:graphicData>
            </a:graphic>
            <wp14:sizeRelH relativeFrom="margin">
              <wp14:pctWidth>0</wp14:pctWidth>
            </wp14:sizeRelH>
            <wp14:sizeRelV relativeFrom="margin">
              <wp14:pctHeight>0</wp14:pctHeight>
            </wp14:sizeRelV>
          </wp:anchor>
        </w:drawing>
      </w:r>
      <w:r w:rsidR="00043B1C" w:rsidRPr="00F94286">
        <w:rPr>
          <w:sz w:val="22"/>
          <w:szCs w:val="22"/>
        </w:rPr>
        <w:t xml:space="preserve">Adidas is a German multinational company, founded </w:t>
      </w:r>
      <w:r w:rsidR="00016D0A" w:rsidRPr="00F94286">
        <w:rPr>
          <w:sz w:val="22"/>
          <w:szCs w:val="22"/>
        </w:rPr>
        <w:t xml:space="preserve">in 1924 </w:t>
      </w:r>
      <w:r w:rsidR="00043B1C" w:rsidRPr="00F94286">
        <w:rPr>
          <w:sz w:val="22"/>
          <w:szCs w:val="22"/>
        </w:rPr>
        <w:t xml:space="preserve">and headquartered in Herzogenaurach, Bavaria, that designs and manufactures shoes, </w:t>
      </w:r>
      <w:r w:rsidR="00ED7586" w:rsidRPr="00F94286">
        <w:rPr>
          <w:sz w:val="22"/>
          <w:szCs w:val="22"/>
        </w:rPr>
        <w:t>clothing,</w:t>
      </w:r>
      <w:r w:rsidR="00043B1C" w:rsidRPr="00F94286">
        <w:rPr>
          <w:sz w:val="22"/>
          <w:szCs w:val="22"/>
        </w:rPr>
        <w:t xml:space="preserve"> and sport accessories. It is the largest sportswear manufacturer in Europe, and the second largest in the world, after Nike.</w:t>
      </w:r>
      <w:r w:rsidR="00A5751E" w:rsidRPr="00F94286">
        <w:rPr>
          <w:rFonts w:ascii="Arial" w:hAnsi="Arial" w:cs="Arial"/>
          <w:color w:val="202122"/>
          <w:sz w:val="22"/>
          <w:szCs w:val="22"/>
          <w:shd w:val="clear" w:color="auto" w:fill="FFFFFF"/>
        </w:rPr>
        <w:t xml:space="preserve"> </w:t>
      </w:r>
      <w:r w:rsidR="00A5751E" w:rsidRPr="00F94286">
        <w:rPr>
          <w:sz w:val="22"/>
          <w:szCs w:val="22"/>
        </w:rPr>
        <w:t xml:space="preserve">The company was started </w:t>
      </w:r>
      <w:r w:rsidR="00A5751E" w:rsidRPr="00F94286">
        <w:rPr>
          <w:rStyle w:val="Hyperlink"/>
          <w:sz w:val="22"/>
          <w:szCs w:val="22"/>
        </w:rPr>
        <w:t>by </w:t>
      </w:r>
      <w:r w:rsidR="009251CC" w:rsidRPr="00F94286">
        <w:rPr>
          <w:rStyle w:val="Hyperlink"/>
          <w:sz w:val="22"/>
          <w:szCs w:val="22"/>
        </w:rPr>
        <w:t>Adolf Dassler</w:t>
      </w:r>
      <w:r w:rsidR="00A5751E" w:rsidRPr="00F94286">
        <w:rPr>
          <w:rStyle w:val="Hyperlink"/>
          <w:sz w:val="22"/>
          <w:szCs w:val="22"/>
        </w:rPr>
        <w:t> in his mother's house</w:t>
      </w:r>
      <w:r w:rsidR="0072132F" w:rsidRPr="00F94286">
        <w:rPr>
          <w:rStyle w:val="Hyperlink"/>
          <w:sz w:val="22"/>
          <w:szCs w:val="22"/>
        </w:rPr>
        <w:t> </w:t>
      </w:r>
      <w:r w:rsidR="0091268A" w:rsidRPr="00F94286">
        <w:rPr>
          <w:rStyle w:val="Hyperlink"/>
          <w:sz w:val="22"/>
          <w:szCs w:val="22"/>
        </w:rPr>
        <w:t>i</w:t>
      </w:r>
      <w:r w:rsidR="0072132F" w:rsidRPr="00F94286">
        <w:rPr>
          <w:rStyle w:val="Hyperlink"/>
          <w:sz w:val="22"/>
          <w:szCs w:val="22"/>
        </w:rPr>
        <w:t xml:space="preserve">n </w:t>
      </w:r>
      <w:r w:rsidR="009251CC" w:rsidRPr="00F94286">
        <w:rPr>
          <w:rStyle w:val="Hyperlink"/>
          <w:sz w:val="22"/>
          <w:szCs w:val="22"/>
        </w:rPr>
        <w:t>July</w:t>
      </w:r>
      <w:r w:rsidR="0072132F" w:rsidRPr="00F94286">
        <w:rPr>
          <w:rStyle w:val="Hyperlink"/>
          <w:sz w:val="22"/>
          <w:szCs w:val="22"/>
        </w:rPr>
        <w:t xml:space="preserve"> 1924, his older brother</w:t>
      </w:r>
      <w:r w:rsidR="008A2793" w:rsidRPr="00F94286">
        <w:rPr>
          <w:rStyle w:val="Hyperlink"/>
          <w:sz w:val="22"/>
          <w:szCs w:val="22"/>
        </w:rPr>
        <w:t xml:space="preserve"> Rudolf</w:t>
      </w:r>
      <w:r w:rsidR="0072132F" w:rsidRPr="00F94286">
        <w:rPr>
          <w:rStyle w:val="Hyperlink"/>
          <w:sz w:val="22"/>
          <w:szCs w:val="22"/>
        </w:rPr>
        <w:t> joined the business, which</w:t>
      </w:r>
      <w:r w:rsidR="0072132F" w:rsidRPr="00F94286">
        <w:rPr>
          <w:sz w:val="22"/>
          <w:szCs w:val="22"/>
        </w:rPr>
        <w:t xml:space="preserve"> became "Dassler Brothers Shoe Factory" (</w:t>
      </w:r>
      <w:r w:rsidR="0072132F" w:rsidRPr="00F94286">
        <w:rPr>
          <w:i/>
          <w:iCs/>
          <w:sz w:val="22"/>
          <w:szCs w:val="22"/>
          <w:lang w:val="de-DE"/>
        </w:rPr>
        <w:t>Gebrüder Dassler Schuhfabrik</w:t>
      </w:r>
      <w:r w:rsidR="0072132F" w:rsidRPr="00F94286">
        <w:rPr>
          <w:sz w:val="22"/>
          <w:szCs w:val="22"/>
        </w:rPr>
        <w:t>)</w:t>
      </w:r>
      <w:r w:rsidR="009251CC" w:rsidRPr="00F94286">
        <w:rPr>
          <w:sz w:val="22"/>
          <w:szCs w:val="22"/>
        </w:rPr>
        <w:t xml:space="preserve"> </w:t>
      </w:r>
      <w:r w:rsidR="002B7256" w:rsidRPr="00F94286">
        <w:rPr>
          <w:sz w:val="22"/>
          <w:szCs w:val="22"/>
        </w:rPr>
        <w:t xml:space="preserve">where the </w:t>
      </w:r>
      <w:r w:rsidR="004852A6" w:rsidRPr="00F94286">
        <w:rPr>
          <w:sz w:val="22"/>
          <w:szCs w:val="22"/>
        </w:rPr>
        <w:t xml:space="preserve">Dassler brothers </w:t>
      </w:r>
      <w:r w:rsidR="0016546F" w:rsidRPr="00F94286">
        <w:rPr>
          <w:sz w:val="22"/>
          <w:szCs w:val="22"/>
        </w:rPr>
        <w:t>assisted in the development of spiked running shoes</w:t>
      </w:r>
      <w:r w:rsidR="00AE0B10" w:rsidRPr="00F94286">
        <w:rPr>
          <w:sz w:val="22"/>
          <w:szCs w:val="22"/>
        </w:rPr>
        <w:t xml:space="preserve"> for multiple </w:t>
      </w:r>
      <w:r w:rsidR="00FB6174" w:rsidRPr="00F94286">
        <w:rPr>
          <w:sz w:val="22"/>
          <w:szCs w:val="22"/>
        </w:rPr>
        <w:t xml:space="preserve">athletic </w:t>
      </w:r>
      <w:r w:rsidR="009251CC" w:rsidRPr="00F94286">
        <w:rPr>
          <w:sz w:val="22"/>
          <w:szCs w:val="22"/>
        </w:rPr>
        <w:t>events. To</w:t>
      </w:r>
      <w:r w:rsidR="00DE5414" w:rsidRPr="00F94286">
        <w:rPr>
          <w:sz w:val="22"/>
          <w:szCs w:val="22"/>
        </w:rPr>
        <w:t xml:space="preserve"> </w:t>
      </w:r>
      <w:r w:rsidR="009251CC" w:rsidRPr="00F94286">
        <w:rPr>
          <w:sz w:val="22"/>
          <w:szCs w:val="22"/>
        </w:rPr>
        <w:t>i</w:t>
      </w:r>
      <w:r w:rsidR="00DE5414" w:rsidRPr="00F94286">
        <w:rPr>
          <w:sz w:val="22"/>
          <w:szCs w:val="22"/>
        </w:rPr>
        <w:t>mprove the quality of spikes</w:t>
      </w:r>
      <w:r w:rsidR="009E2E8E" w:rsidRPr="00F94286">
        <w:rPr>
          <w:sz w:val="22"/>
          <w:szCs w:val="22"/>
        </w:rPr>
        <w:t xml:space="preserve"> they use canvas and rubber instead of metal</w:t>
      </w:r>
      <w:r w:rsidR="00296DC0">
        <w:t>.</w:t>
      </w:r>
    </w:p>
    <w:p w14:paraId="2032722F" w14:textId="5F43DDAC" w:rsidR="00026FDA" w:rsidRDefault="00026FDA" w:rsidP="00E42ED3">
      <w:pPr>
        <w:tabs>
          <w:tab w:val="left" w:pos="2898"/>
        </w:tabs>
        <w:rPr>
          <w:sz w:val="24"/>
          <w:szCs w:val="24"/>
        </w:rPr>
      </w:pPr>
      <w:r>
        <w:rPr>
          <w:noProof/>
        </w:rPr>
        <mc:AlternateContent>
          <mc:Choice Requires="wps">
            <w:drawing>
              <wp:anchor distT="0" distB="0" distL="114300" distR="114300" simplePos="0" relativeHeight="251658249" behindDoc="0" locked="0" layoutInCell="1" allowOverlap="1" wp14:anchorId="7FEE9F2C" wp14:editId="5EA13283">
                <wp:simplePos x="0" y="0"/>
                <wp:positionH relativeFrom="column">
                  <wp:posOffset>3401060</wp:posOffset>
                </wp:positionH>
                <wp:positionV relativeFrom="paragraph">
                  <wp:posOffset>2823210</wp:posOffset>
                </wp:positionV>
                <wp:extent cx="1758315" cy="635"/>
                <wp:effectExtent l="0" t="0" r="0" b="0"/>
                <wp:wrapSquare wrapText="bothSides"/>
                <wp:docPr id="14" name="Text Box 14"/>
                <wp:cNvGraphicFramePr/>
                <a:graphic xmlns:a="http://schemas.openxmlformats.org/drawingml/2006/main">
                  <a:graphicData uri="http://schemas.microsoft.com/office/word/2010/wordprocessingShape">
                    <wps:wsp>
                      <wps:cNvSpPr txBox="1"/>
                      <wps:spPr>
                        <a:xfrm>
                          <a:off x="0" y="0"/>
                          <a:ext cx="1758315" cy="635"/>
                        </a:xfrm>
                        <a:prstGeom prst="rect">
                          <a:avLst/>
                        </a:prstGeom>
                        <a:solidFill>
                          <a:prstClr val="white"/>
                        </a:solidFill>
                        <a:ln>
                          <a:noFill/>
                        </a:ln>
                      </wps:spPr>
                      <wps:txbx>
                        <w:txbxContent>
                          <w:p w14:paraId="76E24F86" w14:textId="7F74D9ED" w:rsidR="00C61CFA" w:rsidRPr="00E158F9" w:rsidRDefault="00C61CFA" w:rsidP="0008325B">
                            <w:pPr>
                              <w:pStyle w:val="Caption"/>
                              <w:jc w:val="center"/>
                              <w:rPr>
                                <w:noProof/>
                                <w:sz w:val="21"/>
                                <w:szCs w:val="21"/>
                              </w:rPr>
                            </w:pPr>
                            <w:r w:rsidRPr="00F94286">
                              <w:rPr>
                                <w:highlight w:val="yellow"/>
                              </w:rPr>
                              <w:t>Berlin Olympics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EE9F2C" id="Text Box 14" o:spid="_x0000_s1028" type="#_x0000_t202" style="position:absolute;margin-left:267.8pt;margin-top:222.3pt;width:138.45pt;height:.05pt;z-index:25165824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" stroked="f">
                <v:textbox style="mso-fit-shape-to-text:t" inset="0,0,0,0">
                  <w:txbxContent>
                    <w:p w14:paraId="76E24F86" w14:textId="7F74D9ED" w:rsidR="00C61CFA" w:rsidRPr="00E158F9" w:rsidRDefault="00C61CFA" w:rsidP="0008325B">
                      <w:pPr>
                        <w:pStyle w:val="Caption"/>
                        <w:jc w:val="center"/>
                        <w:rPr>
                          <w:noProof/>
                          <w:sz w:val="21"/>
                          <w:szCs w:val="21"/>
                        </w:rPr>
                      </w:pPr>
                      <w:r w:rsidRPr="00F94286">
                        <w:rPr>
                          <w:highlight w:val="yellow"/>
                        </w:rPr>
                        <w:t>Berlin Olympics</w:t>
                      </w:r>
                    </w:p>
                  </w:txbxContent>
                </v:textbox>
                <w10:wrap type="square"/>
              </v:shape>
            </w:pict>
          </mc:Fallback>
        </mc:AlternateContent>
      </w:r>
      <w:r>
        <w:rPr>
          <w:noProof/>
        </w:rPr>
        <mc:AlternateContent>
          <mc:Choice Requires="wps">
            <w:drawing>
              <wp:anchor distT="0" distB="0" distL="114300" distR="114300" simplePos="0" relativeHeight="251658246" behindDoc="0" locked="0" layoutInCell="1" allowOverlap="1" wp14:anchorId="41C19DF4" wp14:editId="16614AC1">
                <wp:simplePos x="0" y="0"/>
                <wp:positionH relativeFrom="column">
                  <wp:posOffset>172720</wp:posOffset>
                </wp:positionH>
                <wp:positionV relativeFrom="paragraph">
                  <wp:posOffset>2877820</wp:posOffset>
                </wp:positionV>
                <wp:extent cx="2286000" cy="635"/>
                <wp:effectExtent l="0" t="0" r="0" b="0"/>
                <wp:wrapSquare wrapText="bothSides"/>
                <wp:docPr id="9" name="Text Box 9"/>
                <wp:cNvGraphicFramePr/>
                <a:graphic xmlns:a="http://schemas.openxmlformats.org/drawingml/2006/main">
                  <a:graphicData uri="http://schemas.microsoft.com/office/word/2010/wordprocessingShape">
                    <wps:wsp>
                      <wps:cNvSpPr txBox="1"/>
                      <wps:spPr>
                        <a:xfrm>
                          <a:off x="0" y="0"/>
                          <a:ext cx="2286000" cy="635"/>
                        </a:xfrm>
                        <a:prstGeom prst="rect">
                          <a:avLst/>
                        </a:prstGeom>
                        <a:solidFill>
                          <a:prstClr val="white"/>
                        </a:solidFill>
                        <a:ln>
                          <a:noFill/>
                        </a:ln>
                      </wps:spPr>
                      <wps:txbx>
                        <w:txbxContent>
                          <w:p w14:paraId="5DB62AF3" w14:textId="1EAF177A" w:rsidR="00A75EB8" w:rsidRPr="00A75EB8" w:rsidRDefault="00A75EB8" w:rsidP="007E2309">
                            <w:pPr>
                              <w:pStyle w:val="Caption"/>
                              <w:jc w:val="center"/>
                            </w:pPr>
                            <w:r w:rsidRPr="00F94286">
                              <w:rPr>
                                <w:highlight w:val="yellow"/>
                              </w:rPr>
                              <w:t>Jes</w:t>
                            </w:r>
                            <w:r w:rsidR="007E2309" w:rsidRPr="00F94286">
                              <w:rPr>
                                <w:highlight w:val="yellow"/>
                              </w:rPr>
                              <w:t>s</w:t>
                            </w:r>
                            <w:r w:rsidRPr="00F94286">
                              <w:rPr>
                                <w:highlight w:val="yellow"/>
                              </w:rPr>
                              <w:t>e Owens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C19DF4" id="Text Box 9" o:spid="_x0000_s1029" type="#_x0000_t202" style="position:absolute;margin-left:13.6pt;margin-top:226.6pt;width:180pt;height:.05pt;z-index:25165824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" stroked="f">
                <v:textbox style="mso-fit-shape-to-text:t" inset="0,0,0,0">
                  <w:txbxContent>
                    <w:p w14:paraId="5DB62AF3" w14:textId="1EAF177A" w:rsidR="00A75EB8" w:rsidRPr="00A75EB8" w:rsidRDefault="00A75EB8" w:rsidP="007E2309">
                      <w:pPr>
                        <w:pStyle w:val="Caption"/>
                        <w:jc w:val="center"/>
                      </w:pPr>
                      <w:r w:rsidRPr="00F94286">
                        <w:rPr>
                          <w:highlight w:val="yellow"/>
                        </w:rPr>
                        <w:t>Jes</w:t>
                      </w:r>
                      <w:r w:rsidR="007E2309" w:rsidRPr="00F94286">
                        <w:rPr>
                          <w:highlight w:val="yellow"/>
                        </w:rPr>
                        <w:t>s</w:t>
                      </w:r>
                      <w:r w:rsidRPr="00F94286">
                        <w:rPr>
                          <w:highlight w:val="yellow"/>
                        </w:rPr>
                        <w:t>e Owens</w:t>
                      </w:r>
                    </w:p>
                  </w:txbxContent>
                </v:textbox>
                <w10:wrap type="square"/>
              </v:shape>
            </w:pict>
          </mc:Fallback>
        </mc:AlternateContent>
      </w:r>
    </w:p>
    <w:p w14:paraId="263E3AC3" w14:textId="3801061D" w:rsidR="00645E5F" w:rsidRPr="00F02EAE" w:rsidRDefault="00C61CFA" w:rsidP="00E42ED3">
      <w:pPr>
        <w:tabs>
          <w:tab w:val="left" w:pos="2898"/>
        </w:tabs>
      </w:pPr>
      <w:r>
        <w:rPr>
          <w:noProof/>
        </w:rPr>
        <w:drawing>
          <wp:anchor distT="0" distB="0" distL="114300" distR="114300" simplePos="0" relativeHeight="251658245" behindDoc="0" locked="0" layoutInCell="1" allowOverlap="1" wp14:anchorId="1C85FC01" wp14:editId="701263C8">
            <wp:simplePos x="0" y="0"/>
            <wp:positionH relativeFrom="margin">
              <wp:posOffset>-40640</wp:posOffset>
            </wp:positionH>
            <wp:positionV relativeFrom="margin">
              <wp:posOffset>3728720</wp:posOffset>
            </wp:positionV>
            <wp:extent cx="2985111" cy="2772000"/>
            <wp:effectExtent l="0" t="0" r="6350" b="0"/>
            <wp:wrapSquare wrapText="bothSides"/>
            <wp:docPr id="8" name="Picture 8" descr="A person smiling for the camera&#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erson smiling for the camera&#10;&#10;Description automatically generated with low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985111" cy="2772000"/>
                    </a:xfrm>
                    <a:prstGeom prst="rect">
                      <a:avLst/>
                    </a:prstGeom>
                  </pic:spPr>
                </pic:pic>
              </a:graphicData>
            </a:graphic>
            <wp14:sizeRelH relativeFrom="margin">
              <wp14:pctWidth>0</wp14:pctWidth>
            </wp14:sizeRelH>
            <wp14:sizeRelV relativeFrom="margin">
              <wp14:pctHeight>0</wp14:pctHeight>
            </wp14:sizeRelV>
          </wp:anchor>
        </w:drawing>
      </w:r>
      <w:r w:rsidRPr="00F94286">
        <w:rPr>
          <w:noProof/>
          <w:sz w:val="24"/>
          <w:szCs w:val="24"/>
        </w:rPr>
        <mc:AlternateContent>
          <mc:Choice Requires="wps">
            <w:drawing>
              <wp:anchor distT="0" distB="0" distL="114300" distR="114300" simplePos="0" relativeHeight="251658247" behindDoc="0" locked="0" layoutInCell="1" allowOverlap="1" wp14:anchorId="6E196294" wp14:editId="1149D882">
                <wp:simplePos x="0" y="0"/>
                <wp:positionH relativeFrom="column">
                  <wp:posOffset>4657725</wp:posOffset>
                </wp:positionH>
                <wp:positionV relativeFrom="paragraph">
                  <wp:posOffset>29210</wp:posOffset>
                </wp:positionV>
                <wp:extent cx="1722755" cy="215900"/>
                <wp:effectExtent l="0" t="0" r="0" b="0"/>
                <wp:wrapSquare wrapText="bothSides"/>
                <wp:docPr id="11" name="Text Box 11"/>
                <wp:cNvGraphicFramePr/>
                <a:graphic xmlns:a="http://schemas.openxmlformats.org/drawingml/2006/main">
                  <a:graphicData uri="http://schemas.microsoft.com/office/word/2010/wordprocessingShape">
                    <wps:wsp>
                      <wps:cNvSpPr txBox="1"/>
                      <wps:spPr>
                        <a:xfrm>
                          <a:off x="0" y="0"/>
                          <a:ext cx="1722755" cy="215900"/>
                        </a:xfrm>
                        <a:prstGeom prst="rect">
                          <a:avLst/>
                        </a:prstGeom>
                        <a:solidFill>
                          <a:prstClr val="white"/>
                        </a:solidFill>
                        <a:ln>
                          <a:noFill/>
                        </a:ln>
                      </wps:spPr>
                      <wps:txbx>
                        <w:txbxContent>
                          <w:p w14:paraId="28D8E18E" w14:textId="7914FD02" w:rsidR="00F31F9A" w:rsidRPr="00F31F9A" w:rsidRDefault="00F31F9A" w:rsidP="00C61CFA">
                            <w:pPr>
                              <w:pStyle w:val="Caption"/>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196294" id="Text Box 11" o:spid="_x0000_s1030" type="#_x0000_t202" style="position:absolute;margin-left:366.75pt;margin-top:2.3pt;width:135.65pt;height:17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" stroked="f">
                <v:textbox inset="0,0,0,0">
                  <w:txbxContent>
                    <w:p w14:paraId="28D8E18E" w14:textId="7914FD02" w:rsidR="00F31F9A" w:rsidRPr="00F31F9A" w:rsidRDefault="00F31F9A" w:rsidP="00C61CFA">
                      <w:pPr>
                        <w:pStyle w:val="Caption"/>
                      </w:pPr>
                    </w:p>
                  </w:txbxContent>
                </v:textbox>
                <w10:wrap type="square"/>
              </v:shape>
            </w:pict>
          </mc:Fallback>
        </mc:AlternateContent>
      </w:r>
      <w:r w:rsidRPr="00F94286">
        <w:rPr>
          <w:noProof/>
          <w:sz w:val="24"/>
          <w:szCs w:val="24"/>
        </w:rPr>
        <mc:AlternateContent>
          <mc:Choice Requires="wps">
            <w:drawing>
              <wp:anchor distT="0" distB="0" distL="114300" distR="114300" simplePos="0" relativeHeight="251658248" behindDoc="0" locked="0" layoutInCell="1" allowOverlap="1" wp14:anchorId="3DFB3F55" wp14:editId="75D91486">
                <wp:simplePos x="0" y="0"/>
                <wp:positionH relativeFrom="column">
                  <wp:posOffset>2658745</wp:posOffset>
                </wp:positionH>
                <wp:positionV relativeFrom="paragraph">
                  <wp:posOffset>13970</wp:posOffset>
                </wp:positionV>
                <wp:extent cx="1619885" cy="635"/>
                <wp:effectExtent l="0" t="0" r="0" b="0"/>
                <wp:wrapSquare wrapText="bothSides"/>
                <wp:docPr id="13" name="Text Box 13"/>
                <wp:cNvGraphicFramePr/>
                <a:graphic xmlns:a="http://schemas.openxmlformats.org/drawingml/2006/main">
                  <a:graphicData uri="http://schemas.microsoft.com/office/word/2010/wordprocessingShape">
                    <wps:wsp>
                      <wps:cNvSpPr txBox="1"/>
                      <wps:spPr>
                        <a:xfrm>
                          <a:off x="0" y="0"/>
                          <a:ext cx="1619885" cy="635"/>
                        </a:xfrm>
                        <a:prstGeom prst="rect">
                          <a:avLst/>
                        </a:prstGeom>
                        <a:solidFill>
                          <a:prstClr val="white"/>
                        </a:solidFill>
                        <a:ln>
                          <a:noFill/>
                        </a:ln>
                      </wps:spPr>
                      <wps:txbx>
                        <w:txbxContent>
                          <w:p w14:paraId="795BB573" w14:textId="53D998B6" w:rsidR="00C61CFA" w:rsidRPr="00877FF6" w:rsidRDefault="00C61CFA" w:rsidP="00C61CFA">
                            <w:pPr>
                              <w:pStyle w:val="Caption"/>
                              <w:rPr>
                                <w:noProof/>
                                <w:sz w:val="21"/>
                                <w:szCs w:val="21"/>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FB3F55" id="Text Box 13" o:spid="_x0000_s1031" type="#_x0000_t202" style="position:absolute;margin-left:209.35pt;margin-top:1.1pt;width:127.55pt;height:.05pt;z-index:251658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" stroked="f">
                <v:textbox style="mso-fit-shape-to-text:t" inset="0,0,0,0">
                  <w:txbxContent>
                    <w:p w14:paraId="795BB573" w14:textId="53D998B6" w:rsidR="00C61CFA" w:rsidRPr="00877FF6" w:rsidRDefault="00C61CFA" w:rsidP="00C61CFA">
                      <w:pPr>
                        <w:pStyle w:val="Caption"/>
                        <w:rPr>
                          <w:noProof/>
                          <w:sz w:val="21"/>
                          <w:szCs w:val="21"/>
                        </w:rPr>
                      </w:pPr>
                    </w:p>
                  </w:txbxContent>
                </v:textbox>
                <w10:wrap type="square"/>
              </v:shape>
            </w:pict>
          </mc:Fallback>
        </mc:AlternateContent>
      </w:r>
      <w:r w:rsidR="005F64E1" w:rsidRPr="00F94286">
        <w:rPr>
          <w:sz w:val="24"/>
          <w:szCs w:val="24"/>
        </w:rPr>
        <w:t>In 1936, Dassler contact </w:t>
      </w:r>
      <w:hyperlink r:id="rId11" w:tooltip="Sprint (running)" w:history="1">
        <w:r w:rsidR="005F64E1" w:rsidRPr="00F94286">
          <w:rPr>
            <w:rStyle w:val="Hyperlink"/>
            <w:sz w:val="24"/>
            <w:szCs w:val="24"/>
          </w:rPr>
          <w:t>sprinter</w:t>
        </w:r>
      </w:hyperlink>
      <w:r w:rsidR="005F64E1" w:rsidRPr="00F94286">
        <w:rPr>
          <w:sz w:val="24"/>
          <w:szCs w:val="24"/>
        </w:rPr>
        <w:t> </w:t>
      </w:r>
      <w:hyperlink r:id="rId12" w:tooltip="Jesse Owens" w:history="1">
        <w:r w:rsidR="005F64E1" w:rsidRPr="00F94286">
          <w:rPr>
            <w:rStyle w:val="Hyperlink"/>
            <w:sz w:val="24"/>
            <w:szCs w:val="24"/>
          </w:rPr>
          <w:t>Jesse Owens</w:t>
        </w:r>
      </w:hyperlink>
      <w:r w:rsidR="005F64E1" w:rsidRPr="00F94286">
        <w:rPr>
          <w:sz w:val="24"/>
          <w:szCs w:val="24"/>
        </w:rPr>
        <w:t> to use his hand made spikes at the </w:t>
      </w:r>
      <w:hyperlink r:id="rId13" w:tooltip="1936 Summer Olympics" w:history="1">
        <w:r w:rsidR="005F64E1" w:rsidRPr="00F94286">
          <w:rPr>
            <w:rStyle w:val="Hyperlink"/>
            <w:sz w:val="24"/>
            <w:szCs w:val="24"/>
          </w:rPr>
          <w:t>1936 Summer Olympics</w:t>
        </w:r>
      </w:hyperlink>
      <w:r w:rsidR="005F64E1" w:rsidRPr="00F94286">
        <w:rPr>
          <w:sz w:val="24"/>
          <w:szCs w:val="24"/>
        </w:rPr>
        <w:t xml:space="preserve">. </w:t>
      </w:r>
      <w:r w:rsidR="00FF1858" w:rsidRPr="00F94286">
        <w:rPr>
          <w:sz w:val="24"/>
          <w:szCs w:val="24"/>
        </w:rPr>
        <w:t xml:space="preserve">Jesse Owens </w:t>
      </w:r>
      <w:r w:rsidR="005F64E1" w:rsidRPr="00F94286">
        <w:rPr>
          <w:sz w:val="24"/>
          <w:szCs w:val="24"/>
        </w:rPr>
        <w:t>four gold medals, the</w:t>
      </w:r>
      <w:r w:rsidR="00FF1858" w:rsidRPr="00F94286">
        <w:rPr>
          <w:sz w:val="24"/>
          <w:szCs w:val="24"/>
        </w:rPr>
        <w:t xml:space="preserve"> </w:t>
      </w:r>
      <w:r w:rsidR="005F64E1" w:rsidRPr="00F94286">
        <w:rPr>
          <w:sz w:val="24"/>
          <w:szCs w:val="24"/>
        </w:rPr>
        <w:t xml:space="preserve">Dassler shoes became known to the world's sportsmen and their trainers. Business was successful and the </w:t>
      </w:r>
      <w:proofErr w:type="spellStart"/>
      <w:r w:rsidR="005F64E1" w:rsidRPr="00F94286">
        <w:rPr>
          <w:sz w:val="24"/>
          <w:szCs w:val="24"/>
        </w:rPr>
        <w:t>Dasslers</w:t>
      </w:r>
      <w:proofErr w:type="spellEnd"/>
      <w:r w:rsidR="005F64E1" w:rsidRPr="00F94286">
        <w:rPr>
          <w:sz w:val="24"/>
          <w:szCs w:val="24"/>
        </w:rPr>
        <w:t xml:space="preserve"> were selling 200,000 pairs of shoes every year </w:t>
      </w:r>
      <w:r w:rsidR="005F64E1" w:rsidRPr="00F94286">
        <w:rPr>
          <w:rStyle w:val="Hyperlink"/>
          <w:sz w:val="24"/>
          <w:szCs w:val="24"/>
        </w:rPr>
        <w:t>before</w:t>
      </w:r>
      <w:r w:rsidR="005F64E1" w:rsidRPr="00F94286">
        <w:rPr>
          <w:sz w:val="24"/>
          <w:szCs w:val="24"/>
        </w:rPr>
        <w:t> </w:t>
      </w:r>
      <w:hyperlink r:id="rId14" w:tooltip="World War II" w:history="1">
        <w:r w:rsidR="005F64E1" w:rsidRPr="00F94286">
          <w:rPr>
            <w:rStyle w:val="Hyperlink"/>
            <w:sz w:val="24"/>
            <w:szCs w:val="24"/>
          </w:rPr>
          <w:t>World War II</w:t>
        </w:r>
      </w:hyperlink>
      <w:r w:rsidR="008A2793" w:rsidRPr="00F94286">
        <w:rPr>
          <w:sz w:val="24"/>
          <w:szCs w:val="24"/>
        </w:rPr>
        <w:t xml:space="preserve"> .</w:t>
      </w:r>
      <w:r w:rsidR="00FF1858" w:rsidRPr="00F94286">
        <w:rPr>
          <w:sz w:val="24"/>
          <w:szCs w:val="24"/>
        </w:rPr>
        <w:t xml:space="preserve"> </w:t>
      </w:r>
      <w:r w:rsidR="00907550" w:rsidRPr="00F94286">
        <w:rPr>
          <w:sz w:val="24"/>
          <w:szCs w:val="24"/>
        </w:rPr>
        <w:t xml:space="preserve">In </w:t>
      </w:r>
      <w:r w:rsidR="00EC3DE0" w:rsidRPr="00F94286">
        <w:rPr>
          <w:sz w:val="24"/>
          <w:szCs w:val="24"/>
        </w:rPr>
        <w:t>May</w:t>
      </w:r>
      <w:r w:rsidR="00E971CE" w:rsidRPr="00F94286">
        <w:rPr>
          <w:sz w:val="24"/>
          <w:szCs w:val="24"/>
        </w:rPr>
        <w:t xml:space="preserve"> 1933 Dassler brothers</w:t>
      </w:r>
      <w:r w:rsidR="00BF2CEE" w:rsidRPr="00F94286">
        <w:rPr>
          <w:sz w:val="24"/>
          <w:szCs w:val="24"/>
        </w:rPr>
        <w:t xml:space="preserve"> joined the  Nazi </w:t>
      </w:r>
      <w:r w:rsidR="00736EF1" w:rsidRPr="00F94286">
        <w:rPr>
          <w:sz w:val="24"/>
          <w:szCs w:val="24"/>
        </w:rPr>
        <w:t xml:space="preserve">Party (NSDAP) </w:t>
      </w:r>
      <w:r w:rsidR="00EA4244" w:rsidRPr="00F94286">
        <w:rPr>
          <w:sz w:val="24"/>
          <w:szCs w:val="24"/>
        </w:rPr>
        <w:t>and</w:t>
      </w:r>
      <w:r w:rsidR="005D5D34" w:rsidRPr="00F94286">
        <w:rPr>
          <w:sz w:val="24"/>
          <w:szCs w:val="24"/>
        </w:rPr>
        <w:t xml:space="preserve"> became the members of Socialist Motor Crops</w:t>
      </w:r>
      <w:r w:rsidR="00EC3DE0" w:rsidRPr="00F94286">
        <w:rPr>
          <w:sz w:val="24"/>
          <w:szCs w:val="24"/>
        </w:rPr>
        <w:t>. Although during the war</w:t>
      </w:r>
      <w:r w:rsidR="008C6113" w:rsidRPr="00F94286">
        <w:rPr>
          <w:sz w:val="24"/>
          <w:szCs w:val="24"/>
        </w:rPr>
        <w:t xml:space="preserve"> the company was running the last shoe factory</w:t>
      </w:r>
      <w:r w:rsidR="00EA0A41" w:rsidRPr="00F94286">
        <w:rPr>
          <w:sz w:val="24"/>
          <w:szCs w:val="24"/>
        </w:rPr>
        <w:t xml:space="preserve"> </w:t>
      </w:r>
      <w:r w:rsidR="006A03AF" w:rsidRPr="00F94286">
        <w:rPr>
          <w:sz w:val="24"/>
          <w:szCs w:val="24"/>
        </w:rPr>
        <w:t>and supplies the</w:t>
      </w:r>
      <w:r w:rsidR="002B4D33" w:rsidRPr="00F94286">
        <w:rPr>
          <w:sz w:val="24"/>
          <w:szCs w:val="24"/>
        </w:rPr>
        <w:t xml:space="preserve"> Wehrmacht with shoes</w:t>
      </w:r>
      <w:r w:rsidRPr="00F94286">
        <w:rPr>
          <w:sz w:val="24"/>
          <w:szCs w:val="24"/>
        </w:rPr>
        <w:t>.</w:t>
      </w:r>
      <w:r w:rsidR="004E6B90" w:rsidRPr="00F94286">
        <w:rPr>
          <w:rFonts w:ascii="Roboto" w:hAnsi="Roboto"/>
          <w:color w:val="111111"/>
          <w:sz w:val="24"/>
          <w:szCs w:val="24"/>
          <w:shd w:val="clear" w:color="auto" w:fill="FFFFFF"/>
        </w:rPr>
        <w:t xml:space="preserve"> </w:t>
      </w:r>
      <w:r w:rsidR="004E6B90" w:rsidRPr="00F94286">
        <w:rPr>
          <w:sz w:val="24"/>
          <w:szCs w:val="24"/>
        </w:rPr>
        <w:t>However, the brothers had a falling out over political views and split up in 1948.</w:t>
      </w:r>
      <w:r w:rsidR="00E42ED3" w:rsidRPr="00F94286">
        <w:rPr>
          <w:rFonts w:ascii="Roboto" w:hAnsi="Roboto"/>
          <w:color w:val="111111"/>
          <w:sz w:val="24"/>
          <w:szCs w:val="24"/>
          <w:shd w:val="clear" w:color="auto" w:fill="FFFFFF"/>
        </w:rPr>
        <w:t xml:space="preserve"> </w:t>
      </w:r>
      <w:r w:rsidR="00E42ED3" w:rsidRPr="00F94286">
        <w:rPr>
          <w:sz w:val="24"/>
          <w:szCs w:val="24"/>
        </w:rPr>
        <w:t xml:space="preserve">Rudolf founded Puma, while Adi renamed his company Adidas, combining his nickname and last </w:t>
      </w:r>
      <w:r w:rsidR="00C82175" w:rsidRPr="00F94286">
        <w:rPr>
          <w:sz w:val="24"/>
          <w:szCs w:val="24"/>
        </w:rPr>
        <w:t>name.</w:t>
      </w:r>
    </w:p>
    <w:p w14:paraId="0CEBF07E" w14:textId="1A5465D9" w:rsidR="00C82175" w:rsidRDefault="00B30027" w:rsidP="00E42ED3">
      <w:pPr>
        <w:tabs>
          <w:tab w:val="left" w:pos="2898"/>
        </w:tabs>
      </w:pPr>
      <w:r>
        <w:rPr>
          <w:noProof/>
        </w:rPr>
        <w:lastRenderedPageBreak/>
        <w:drawing>
          <wp:anchor distT="0" distB="0" distL="114300" distR="114300" simplePos="0" relativeHeight="251658251" behindDoc="0" locked="0" layoutInCell="1" allowOverlap="1" wp14:anchorId="23B76779" wp14:editId="58D9CF37">
            <wp:simplePos x="0" y="0"/>
            <wp:positionH relativeFrom="margin">
              <wp:posOffset>-648335</wp:posOffset>
            </wp:positionH>
            <wp:positionV relativeFrom="margin">
              <wp:posOffset>-483659</wp:posOffset>
            </wp:positionV>
            <wp:extent cx="3630930" cy="2447925"/>
            <wp:effectExtent l="0" t="0" r="7620" b="0"/>
            <wp:wrapSquare wrapText="bothSides"/>
            <wp:docPr id="3" name="Picture 3"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hape&#10;&#10;Description automatically generated with medium confidenc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630930" cy="2447925"/>
                    </a:xfrm>
                    <a:prstGeom prst="rect">
                      <a:avLst/>
                    </a:prstGeom>
                  </pic:spPr>
                </pic:pic>
              </a:graphicData>
            </a:graphic>
            <wp14:sizeRelH relativeFrom="margin">
              <wp14:pctWidth>0</wp14:pctWidth>
            </wp14:sizeRelH>
            <wp14:sizeRelV relativeFrom="margin">
              <wp14:pctHeight>0</wp14:pctHeight>
            </wp14:sizeRelV>
          </wp:anchor>
        </w:drawing>
      </w:r>
    </w:p>
    <w:p w14:paraId="31C80769" w14:textId="2E0722F7" w:rsidR="00E52011" w:rsidRDefault="00575C4C" w:rsidP="00AF666C">
      <w:pPr>
        <w:tabs>
          <w:tab w:val="left" w:pos="2898"/>
        </w:tabs>
      </w:pPr>
      <w:r>
        <w:rPr>
          <w:noProof/>
        </w:rPr>
        <w:drawing>
          <wp:anchor distT="0" distB="0" distL="114300" distR="114300" simplePos="0" relativeHeight="251658252" behindDoc="0" locked="0" layoutInCell="1" allowOverlap="1" wp14:anchorId="79885B54" wp14:editId="6FFAFD7B">
            <wp:simplePos x="0" y="0"/>
            <wp:positionH relativeFrom="margin">
              <wp:posOffset>3191510</wp:posOffset>
            </wp:positionH>
            <wp:positionV relativeFrom="margin">
              <wp:posOffset>-822960</wp:posOffset>
            </wp:positionV>
            <wp:extent cx="2738213" cy="2700000"/>
            <wp:effectExtent l="0" t="0" r="5080" b="5715"/>
            <wp:wrapSquare wrapText="bothSides"/>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Graphic 10"/>
                    <pic:cNvPicPr/>
                  </pic:nvPicPr>
                  <pic:blipFill>
                    <a:blip r:embed="rId16" cstate="print">
                      <a:extLst>
                        <a:ext uri="{28A0092B-C50C-407E-A947-70E740481C1C}">
                          <a14:useLocalDpi xmlns:a14="http://schemas.microsoft.com/office/drawing/2010/main" val="0"/>
                        </a:ext>
                        <a:ext uri="{96DAC541-7B7A-43D3-8B79-37D633B846F1}">
                          <asvg:svgBlip xmlns:asvg="http://schemas.microsoft.com/office/drawing/2016/SVG/main" r:embed="rId17"/>
                        </a:ext>
                      </a:extLst>
                    </a:blip>
                    <a:stretch>
                      <a:fillRect/>
                    </a:stretch>
                  </pic:blipFill>
                  <pic:spPr>
                    <a:xfrm>
                      <a:off x="0" y="0"/>
                      <a:ext cx="2738213" cy="2700000"/>
                    </a:xfrm>
                    <a:prstGeom prst="rect">
                      <a:avLst/>
                    </a:prstGeom>
                  </pic:spPr>
                </pic:pic>
              </a:graphicData>
            </a:graphic>
            <wp14:sizeRelH relativeFrom="margin">
              <wp14:pctWidth>0</wp14:pctWidth>
            </wp14:sizeRelH>
            <wp14:sizeRelV relativeFrom="margin">
              <wp14:pctHeight>0</wp14:pctHeight>
            </wp14:sizeRelV>
          </wp:anchor>
        </w:drawing>
      </w:r>
    </w:p>
    <w:p w14:paraId="79255E57" w14:textId="52ED82AD" w:rsidR="00F31F9A" w:rsidRDefault="001835A6" w:rsidP="00AF666C">
      <w:pPr>
        <w:tabs>
          <w:tab w:val="left" w:pos="2898"/>
        </w:tabs>
        <w:rPr>
          <w:sz w:val="24"/>
          <w:szCs w:val="24"/>
        </w:rPr>
      </w:pPr>
      <w:r w:rsidRPr="00F94286">
        <w:rPr>
          <w:sz w:val="24"/>
          <w:szCs w:val="24"/>
        </w:rPr>
        <w:t xml:space="preserve"> Adidas get its signature 3-stripe logo from the Finnish athletic footwear brand </w:t>
      </w:r>
      <w:hyperlink r:id="rId18" w:tooltip="Karhu Sports" w:history="1">
        <w:r w:rsidRPr="00F94286">
          <w:rPr>
            <w:rStyle w:val="Hyperlink"/>
            <w:sz w:val="24"/>
            <w:szCs w:val="24"/>
          </w:rPr>
          <w:t>Karhu Sports</w:t>
        </w:r>
      </w:hyperlink>
      <w:r w:rsidRPr="00F94286">
        <w:rPr>
          <w:sz w:val="24"/>
          <w:szCs w:val="24"/>
        </w:rPr>
        <w:t>, for two bottles of whiskey and the equal to €1600</w:t>
      </w:r>
      <w:r w:rsidR="001E38D7" w:rsidRPr="00F94286">
        <w:rPr>
          <w:sz w:val="24"/>
          <w:szCs w:val="24"/>
        </w:rPr>
        <w:t>.The logo was designed in 1971 and launched in 1972</w:t>
      </w:r>
      <w:r w:rsidRPr="00F94286">
        <w:rPr>
          <w:sz w:val="24"/>
          <w:szCs w:val="24"/>
        </w:rPr>
        <w:t xml:space="preserve">. </w:t>
      </w:r>
      <w:r w:rsidR="00CC4A7E" w:rsidRPr="00CC4A7E">
        <w:rPr>
          <w:sz w:val="24"/>
          <w:szCs w:val="24"/>
        </w:rPr>
        <w:t xml:space="preserve">After the death of Adolf </w:t>
      </w:r>
      <w:proofErr w:type="spellStart"/>
      <w:r w:rsidR="00CC4A7E" w:rsidRPr="00CC4A7E">
        <w:rPr>
          <w:sz w:val="24"/>
          <w:szCs w:val="24"/>
        </w:rPr>
        <w:t>Dassler's</w:t>
      </w:r>
      <w:proofErr w:type="spellEnd"/>
      <w:r w:rsidR="00CC4A7E" w:rsidRPr="00CC4A7E">
        <w:rPr>
          <w:sz w:val="24"/>
          <w:szCs w:val="24"/>
        </w:rPr>
        <w:t xml:space="preserve"> son </w:t>
      </w:r>
      <w:hyperlink r:id="rId19" w:tooltip="Horst Dassler" w:history="1">
        <w:r w:rsidR="00CC4A7E" w:rsidRPr="00CC4A7E">
          <w:rPr>
            <w:rStyle w:val="Hyperlink"/>
            <w:sz w:val="24"/>
            <w:szCs w:val="24"/>
          </w:rPr>
          <w:t>Horst Dassler</w:t>
        </w:r>
      </w:hyperlink>
      <w:r w:rsidR="00CC4A7E" w:rsidRPr="00CC4A7E">
        <w:rPr>
          <w:sz w:val="24"/>
          <w:szCs w:val="24"/>
        </w:rPr>
        <w:t> in 1987, the company was bought in 1990 by French industrialist </w:t>
      </w:r>
      <w:hyperlink r:id="rId20" w:tooltip="Bernard Tapie" w:history="1">
        <w:r w:rsidR="00CC4A7E" w:rsidRPr="00CC4A7E">
          <w:rPr>
            <w:rStyle w:val="Hyperlink"/>
            <w:sz w:val="24"/>
            <w:szCs w:val="24"/>
          </w:rPr>
          <w:t>Bernard Tapie</w:t>
        </w:r>
      </w:hyperlink>
      <w:r w:rsidR="00CC4A7E" w:rsidRPr="00CC4A7E">
        <w:rPr>
          <w:sz w:val="24"/>
          <w:szCs w:val="24"/>
        </w:rPr>
        <w:t>, for </w:t>
      </w:r>
      <w:hyperlink r:id="rId21" w:tooltip="French franc" w:history="1">
        <w:r w:rsidR="00CC4A7E" w:rsidRPr="00CC4A7E">
          <w:rPr>
            <w:rStyle w:val="Hyperlink"/>
            <w:sz w:val="24"/>
            <w:szCs w:val="24"/>
          </w:rPr>
          <w:t>₣</w:t>
        </w:r>
      </w:hyperlink>
      <w:r w:rsidR="00CC4A7E" w:rsidRPr="00CC4A7E">
        <w:rPr>
          <w:sz w:val="24"/>
          <w:szCs w:val="24"/>
        </w:rPr>
        <w:t>1.6 </w:t>
      </w:r>
      <w:hyperlink r:id="rId22" w:tooltip="1000000000 (number)" w:history="1">
        <w:r w:rsidR="00CC4A7E" w:rsidRPr="00CC4A7E">
          <w:rPr>
            <w:rStyle w:val="Hyperlink"/>
            <w:sz w:val="24"/>
            <w:szCs w:val="24"/>
          </w:rPr>
          <w:t>billion</w:t>
        </w:r>
      </w:hyperlink>
      <w:r w:rsidR="00CC4A7E" w:rsidRPr="00CC4A7E">
        <w:rPr>
          <w:sz w:val="24"/>
          <w:szCs w:val="24"/>
        </w:rPr>
        <w:t> (now €243.9 million)</w:t>
      </w:r>
      <w:r w:rsidR="000F097A">
        <w:rPr>
          <w:sz w:val="24"/>
          <w:szCs w:val="24"/>
        </w:rPr>
        <w:t>.</w:t>
      </w:r>
      <w:r w:rsidR="00755832" w:rsidRPr="00755832">
        <w:rPr>
          <w:rFonts w:ascii="Arial" w:hAnsi="Arial" w:cs="Arial"/>
          <w:color w:val="202122"/>
          <w:shd w:val="clear" w:color="auto" w:fill="FFFFFF"/>
        </w:rPr>
        <w:t xml:space="preserve"> </w:t>
      </w:r>
      <w:r w:rsidR="00B006A3">
        <w:rPr>
          <w:rFonts w:ascii="Arial" w:hAnsi="Arial" w:cs="Arial"/>
          <w:color w:val="202122"/>
          <w:shd w:val="clear" w:color="auto" w:fill="FFFFFF"/>
        </w:rPr>
        <w:t>Tapie</w:t>
      </w:r>
      <w:r w:rsidR="00755832" w:rsidRPr="00755832">
        <w:rPr>
          <w:sz w:val="24"/>
          <w:szCs w:val="24"/>
        </w:rPr>
        <w:t xml:space="preserve"> decided to move production to Asia. He also hired </w:t>
      </w:r>
      <w:hyperlink r:id="rId23" w:tooltip="Madonna (entertainer)" w:history="1">
        <w:r w:rsidR="00755832" w:rsidRPr="00755832">
          <w:rPr>
            <w:rStyle w:val="Hyperlink"/>
            <w:sz w:val="24"/>
            <w:szCs w:val="24"/>
          </w:rPr>
          <w:t>Madonna</w:t>
        </w:r>
      </w:hyperlink>
      <w:r w:rsidR="00755832" w:rsidRPr="00755832">
        <w:rPr>
          <w:sz w:val="24"/>
          <w:szCs w:val="24"/>
        </w:rPr>
        <w:t> for promotion.</w:t>
      </w:r>
    </w:p>
    <w:p w14:paraId="6986FB55" w14:textId="77777777" w:rsidR="00C371E1" w:rsidRDefault="00C371E1" w:rsidP="00C371E1">
      <w:pPr>
        <w:pStyle w:val="Heading3"/>
        <w:shd w:val="clear" w:color="auto" w:fill="FFFFFF"/>
        <w:spacing w:before="72"/>
        <w:rPr>
          <w:rStyle w:val="mw-headline"/>
          <w:rFonts w:ascii="Arial" w:hAnsi="Arial" w:cs="Arial"/>
          <w:color w:val="000000"/>
          <w:sz w:val="29"/>
          <w:szCs w:val="29"/>
        </w:rPr>
      </w:pPr>
      <w:r w:rsidRPr="00C371E1">
        <w:rPr>
          <w:rStyle w:val="mw-headline"/>
          <w:rFonts w:ascii="Arial" w:hAnsi="Arial" w:cs="Arial"/>
          <w:color w:val="000000"/>
          <w:sz w:val="29"/>
          <w:szCs w:val="29"/>
          <w:highlight w:val="yellow"/>
        </w:rPr>
        <w:t>Post-Tapie era</w:t>
      </w:r>
    </w:p>
    <w:p w14:paraId="226175E1" w14:textId="1059B952" w:rsidR="00C371E1" w:rsidRPr="00620375" w:rsidRDefault="00A57515" w:rsidP="00FA4A22">
      <w:pPr>
        <w:pStyle w:val="ListParagraph"/>
        <w:numPr>
          <w:ilvl w:val="0"/>
          <w:numId w:val="2"/>
        </w:numPr>
        <w:rPr>
          <w:sz w:val="24"/>
          <w:szCs w:val="24"/>
        </w:rPr>
      </w:pPr>
      <w:r w:rsidRPr="00620375">
        <w:rPr>
          <w:sz w:val="24"/>
          <w:szCs w:val="24"/>
        </w:rPr>
        <w:t>In 1994, combined with </w:t>
      </w:r>
      <w:hyperlink r:id="rId24" w:tooltip="FIFA" w:history="1">
        <w:r w:rsidRPr="00620375">
          <w:rPr>
            <w:rStyle w:val="Hyperlink"/>
            <w:sz w:val="24"/>
            <w:szCs w:val="24"/>
          </w:rPr>
          <w:t>FIFA</w:t>
        </w:r>
      </w:hyperlink>
      <w:r w:rsidRPr="00620375">
        <w:rPr>
          <w:sz w:val="24"/>
          <w:szCs w:val="24"/>
        </w:rPr>
        <w:t> Youth Group, </w:t>
      </w:r>
      <w:hyperlink r:id="rId25" w:tooltip="SOS Children's Villages" w:history="1">
        <w:r w:rsidRPr="00620375">
          <w:rPr>
            <w:rStyle w:val="Hyperlink"/>
            <w:sz w:val="24"/>
            <w:szCs w:val="24"/>
          </w:rPr>
          <w:t>SOS Children's Villages</w:t>
        </w:r>
      </w:hyperlink>
      <w:r w:rsidRPr="00620375">
        <w:rPr>
          <w:sz w:val="24"/>
          <w:szCs w:val="24"/>
        </w:rPr>
        <w:t xml:space="preserve"> became the main beneficiary. </w:t>
      </w:r>
    </w:p>
    <w:p w14:paraId="4B03AF24" w14:textId="3357995D" w:rsidR="00576819" w:rsidRPr="00620375" w:rsidRDefault="00576819" w:rsidP="00FA4A22">
      <w:pPr>
        <w:pStyle w:val="ListParagraph"/>
        <w:numPr>
          <w:ilvl w:val="0"/>
          <w:numId w:val="2"/>
        </w:numPr>
        <w:rPr>
          <w:sz w:val="24"/>
          <w:szCs w:val="24"/>
        </w:rPr>
      </w:pPr>
      <w:r w:rsidRPr="00620375">
        <w:rPr>
          <w:sz w:val="24"/>
          <w:szCs w:val="24"/>
        </w:rPr>
        <w:t>In 1997, Adidas AG signed the </w:t>
      </w:r>
      <w:hyperlink r:id="rId26" w:tooltip="Salomon Group" w:history="1">
        <w:r w:rsidRPr="00620375">
          <w:rPr>
            <w:rStyle w:val="Hyperlink"/>
            <w:sz w:val="24"/>
            <w:szCs w:val="24"/>
          </w:rPr>
          <w:t>Salomon Group</w:t>
        </w:r>
      </w:hyperlink>
      <w:r w:rsidRPr="00620375">
        <w:rPr>
          <w:sz w:val="24"/>
          <w:szCs w:val="24"/>
        </w:rPr>
        <w:t> who specialized in ski wear, and its official corporate name was changed to Adidas-Salomon AG.</w:t>
      </w:r>
    </w:p>
    <w:p w14:paraId="37BB287A" w14:textId="77777777" w:rsidR="002941F8" w:rsidRPr="00620375" w:rsidRDefault="0060708C" w:rsidP="00FA4A22">
      <w:pPr>
        <w:pStyle w:val="ListParagraph"/>
        <w:numPr>
          <w:ilvl w:val="0"/>
          <w:numId w:val="2"/>
        </w:numPr>
        <w:rPr>
          <w:sz w:val="24"/>
          <w:szCs w:val="24"/>
        </w:rPr>
      </w:pPr>
      <w:r w:rsidRPr="00620375">
        <w:rPr>
          <w:sz w:val="24"/>
          <w:szCs w:val="24"/>
        </w:rPr>
        <w:t>In 1998, Adidas use the </w:t>
      </w:r>
      <w:hyperlink r:id="rId27" w:tooltip="NCAA" w:history="1">
        <w:r w:rsidRPr="00620375">
          <w:rPr>
            <w:rStyle w:val="Hyperlink"/>
            <w:sz w:val="24"/>
            <w:szCs w:val="24"/>
          </w:rPr>
          <w:t>NCAA</w:t>
        </w:r>
      </w:hyperlink>
      <w:r w:rsidRPr="00620375">
        <w:rPr>
          <w:sz w:val="24"/>
          <w:szCs w:val="24"/>
        </w:rPr>
        <w:t> over their rules limiting the size and number of commercial logos on team uniforms and team clothing.</w:t>
      </w:r>
    </w:p>
    <w:p w14:paraId="0EC841C1" w14:textId="03BD8EF3" w:rsidR="00B64111" w:rsidRPr="00620375" w:rsidRDefault="002941F8" w:rsidP="00FA4A22">
      <w:pPr>
        <w:pStyle w:val="ListParagraph"/>
        <w:numPr>
          <w:ilvl w:val="0"/>
          <w:numId w:val="2"/>
        </w:numPr>
        <w:rPr>
          <w:sz w:val="24"/>
          <w:szCs w:val="24"/>
        </w:rPr>
      </w:pPr>
      <w:r w:rsidRPr="00620375">
        <w:rPr>
          <w:sz w:val="24"/>
          <w:szCs w:val="24"/>
        </w:rPr>
        <w:t>As CEO of Adidas, Louis-Dreyfus make revenue to €5.84 billion ($7.5 billion) from 1993 through 2000. In 2000, he announced he would resign, due to illness.</w:t>
      </w:r>
    </w:p>
    <w:p w14:paraId="6C5490EE" w14:textId="73F0E0DE" w:rsidR="008069B6" w:rsidRPr="00620375" w:rsidRDefault="008069B6" w:rsidP="00FA4A22">
      <w:pPr>
        <w:pStyle w:val="ListParagraph"/>
        <w:numPr>
          <w:ilvl w:val="0"/>
          <w:numId w:val="2"/>
        </w:numPr>
        <w:rPr>
          <w:rFonts w:ascii="Arial" w:hAnsi="Arial" w:cs="Arial"/>
          <w:color w:val="202122"/>
          <w:shd w:val="clear" w:color="auto" w:fill="FFFFFF"/>
        </w:rPr>
      </w:pPr>
      <w:r w:rsidRPr="00620375">
        <w:rPr>
          <w:rFonts w:ascii="Arial" w:hAnsi="Arial" w:cs="Arial"/>
          <w:color w:val="202122"/>
          <w:shd w:val="clear" w:color="auto" w:fill="FFFFFF"/>
        </w:rPr>
        <w:t>In September 2004, top English fashion designer </w:t>
      </w:r>
      <w:hyperlink r:id="rId28" w:history="1">
        <w:r w:rsidRPr="00C0272F">
          <w:rPr>
            <w:rStyle w:val="Hyperlink"/>
            <w:rFonts w:ascii="Arial" w:hAnsi="Arial" w:cs="Arial"/>
            <w:color w:val="000000" w:themeColor="text1"/>
            <w:shd w:val="clear" w:color="auto" w:fill="FFFFFF"/>
          </w:rPr>
          <w:t>Stella McCartney</w:t>
        </w:r>
      </w:hyperlink>
      <w:r w:rsidRPr="00620375">
        <w:rPr>
          <w:rFonts w:ascii="Arial" w:hAnsi="Arial" w:cs="Arial"/>
          <w:color w:val="202122"/>
          <w:shd w:val="clear" w:color="auto" w:fill="FFFFFF"/>
        </w:rPr>
        <w:t xml:space="preserve"> launched a joint-venture line with </w:t>
      </w:r>
      <w:r w:rsidR="00E03034" w:rsidRPr="00620375">
        <w:rPr>
          <w:rFonts w:ascii="Arial" w:hAnsi="Arial" w:cs="Arial"/>
          <w:color w:val="202122"/>
          <w:shd w:val="clear" w:color="auto" w:fill="FFFFFF"/>
        </w:rPr>
        <w:t>Adidas.</w:t>
      </w:r>
    </w:p>
    <w:p w14:paraId="7FF2536A" w14:textId="0AE2C5FD" w:rsidR="005A43D4" w:rsidRPr="00620375" w:rsidRDefault="005A43D4" w:rsidP="00FA4A22">
      <w:pPr>
        <w:pStyle w:val="ListParagraph"/>
        <w:numPr>
          <w:ilvl w:val="0"/>
          <w:numId w:val="2"/>
        </w:numPr>
        <w:rPr>
          <w:rFonts w:ascii="Arial" w:hAnsi="Arial" w:cs="Arial"/>
          <w:color w:val="202122"/>
          <w:shd w:val="clear" w:color="auto" w:fill="FFFFFF"/>
        </w:rPr>
      </w:pPr>
      <w:r w:rsidRPr="00620375">
        <w:rPr>
          <w:rFonts w:ascii="Arial" w:hAnsi="Arial" w:cs="Arial"/>
          <w:color w:val="202122"/>
          <w:shd w:val="clear" w:color="auto" w:fill="FFFFFF"/>
        </w:rPr>
        <w:t>On 3 May 2005, Adidas told the public that they sold their partner company </w:t>
      </w:r>
      <w:hyperlink r:id="rId29" w:tooltip="Salomon Group" w:history="1">
        <w:r w:rsidRPr="00620375">
          <w:rPr>
            <w:rStyle w:val="Hyperlink"/>
            <w:rFonts w:ascii="Arial" w:hAnsi="Arial" w:cs="Arial"/>
            <w:shd w:val="clear" w:color="auto" w:fill="FFFFFF"/>
          </w:rPr>
          <w:t>Salomon Group</w:t>
        </w:r>
      </w:hyperlink>
      <w:r w:rsidRPr="00620375">
        <w:rPr>
          <w:rFonts w:ascii="Arial" w:hAnsi="Arial" w:cs="Arial"/>
          <w:color w:val="202122"/>
          <w:shd w:val="clear" w:color="auto" w:fill="FFFFFF"/>
        </w:rPr>
        <w:t> for €485 million to </w:t>
      </w:r>
      <w:hyperlink r:id="rId30" w:tooltip="Amer Sports" w:history="1">
        <w:r w:rsidRPr="00620375">
          <w:rPr>
            <w:rStyle w:val="Hyperlink"/>
            <w:rFonts w:ascii="Arial" w:hAnsi="Arial" w:cs="Arial"/>
            <w:shd w:val="clear" w:color="auto" w:fill="FFFFFF"/>
          </w:rPr>
          <w:t>Amer Sports</w:t>
        </w:r>
      </w:hyperlink>
      <w:r w:rsidRPr="00620375">
        <w:rPr>
          <w:rFonts w:ascii="Arial" w:hAnsi="Arial" w:cs="Arial"/>
          <w:color w:val="202122"/>
          <w:shd w:val="clear" w:color="auto" w:fill="FFFFFF"/>
        </w:rPr>
        <w:t> of Finland.</w:t>
      </w:r>
    </w:p>
    <w:p w14:paraId="57B4A59A" w14:textId="35255DE0" w:rsidR="005F328B" w:rsidRDefault="005F328B" w:rsidP="00FA4A22">
      <w:pPr>
        <w:pStyle w:val="ListParagraph"/>
        <w:numPr>
          <w:ilvl w:val="0"/>
          <w:numId w:val="2"/>
        </w:numPr>
        <w:rPr>
          <w:rFonts w:ascii="Arial" w:hAnsi="Arial" w:cs="Arial"/>
          <w:color w:val="202122"/>
          <w:shd w:val="clear" w:color="auto" w:fill="FFFFFF"/>
        </w:rPr>
      </w:pPr>
      <w:r w:rsidRPr="00620375">
        <w:rPr>
          <w:rFonts w:ascii="Arial" w:hAnsi="Arial" w:cs="Arial"/>
          <w:color w:val="202122"/>
          <w:shd w:val="clear" w:color="auto" w:fill="FFFFFF"/>
        </w:rPr>
        <w:t>In August 2005, Adidas declared its intention to buy </w:t>
      </w:r>
      <w:hyperlink r:id="rId31" w:tooltip="Reebok" w:history="1">
        <w:r w:rsidRPr="00620375">
          <w:rPr>
            <w:rStyle w:val="Hyperlink"/>
            <w:rFonts w:ascii="Arial" w:hAnsi="Arial" w:cs="Arial"/>
            <w:shd w:val="clear" w:color="auto" w:fill="FFFFFF"/>
          </w:rPr>
          <w:t>Reebok</w:t>
        </w:r>
      </w:hyperlink>
      <w:r w:rsidRPr="00620375">
        <w:rPr>
          <w:rFonts w:ascii="Arial" w:hAnsi="Arial" w:cs="Arial"/>
          <w:color w:val="202122"/>
          <w:shd w:val="clear" w:color="auto" w:fill="FFFFFF"/>
        </w:rPr>
        <w:t> for $3.8 billion (US$)</w:t>
      </w:r>
    </w:p>
    <w:p w14:paraId="76F33169" w14:textId="6A179492" w:rsidR="00620375" w:rsidRDefault="00920839" w:rsidP="00FA4A22">
      <w:pPr>
        <w:pStyle w:val="ListParagraph"/>
        <w:numPr>
          <w:ilvl w:val="0"/>
          <w:numId w:val="2"/>
        </w:numPr>
        <w:rPr>
          <w:rFonts w:ascii="Arial" w:hAnsi="Arial" w:cs="Arial"/>
          <w:color w:val="202122"/>
          <w:shd w:val="clear" w:color="auto" w:fill="FFFFFF"/>
        </w:rPr>
      </w:pPr>
      <w:r w:rsidRPr="00920839">
        <w:rPr>
          <w:rFonts w:ascii="Arial" w:hAnsi="Arial" w:cs="Arial"/>
          <w:color w:val="202122"/>
          <w:shd w:val="clear" w:color="auto" w:fill="FFFFFF"/>
        </w:rPr>
        <w:t>On 11 April 2006, Adidas announced an 11-year deal to become the official </w:t>
      </w:r>
      <w:hyperlink r:id="rId32" w:tooltip="National Basketball Association" w:history="1">
        <w:r w:rsidRPr="00920839">
          <w:rPr>
            <w:rStyle w:val="Hyperlink"/>
            <w:rFonts w:ascii="Arial" w:hAnsi="Arial" w:cs="Arial"/>
            <w:shd w:val="clear" w:color="auto" w:fill="FFFFFF"/>
          </w:rPr>
          <w:t>NBA</w:t>
        </w:r>
      </w:hyperlink>
      <w:r w:rsidRPr="00920839">
        <w:rPr>
          <w:rFonts w:ascii="Arial" w:hAnsi="Arial" w:cs="Arial"/>
          <w:color w:val="202122"/>
          <w:shd w:val="clear" w:color="auto" w:fill="FFFFFF"/>
        </w:rPr>
        <w:t> clothing provider.</w:t>
      </w:r>
    </w:p>
    <w:p w14:paraId="20A3705F" w14:textId="3C3EF1DB" w:rsidR="00A90CBE" w:rsidRDefault="0090032A" w:rsidP="00FA4A22">
      <w:pPr>
        <w:pStyle w:val="ListParagraph"/>
        <w:numPr>
          <w:ilvl w:val="0"/>
          <w:numId w:val="2"/>
        </w:numPr>
        <w:rPr>
          <w:rFonts w:ascii="Arial" w:hAnsi="Arial" w:cs="Arial"/>
          <w:color w:val="202122"/>
          <w:shd w:val="clear" w:color="auto" w:fill="FFFFFF"/>
        </w:rPr>
      </w:pPr>
      <w:r w:rsidRPr="0090032A">
        <w:rPr>
          <w:rFonts w:ascii="Arial" w:hAnsi="Arial" w:cs="Arial"/>
          <w:color w:val="202122"/>
          <w:shd w:val="clear" w:color="auto" w:fill="FFFFFF"/>
        </w:rPr>
        <w:t>By the end of 2012, Adidas was reporting their highest revenues ever. Adidas now has global corporate headquarters in </w:t>
      </w:r>
      <w:hyperlink r:id="rId33" w:tooltip="Herzogenaurach" w:history="1">
        <w:r w:rsidRPr="0090032A">
          <w:rPr>
            <w:rStyle w:val="Hyperlink"/>
            <w:rFonts w:ascii="Arial" w:hAnsi="Arial" w:cs="Arial"/>
            <w:shd w:val="clear" w:color="auto" w:fill="FFFFFF"/>
          </w:rPr>
          <w:t>Herzogenaurach</w:t>
        </w:r>
      </w:hyperlink>
      <w:r w:rsidRPr="0090032A">
        <w:rPr>
          <w:rFonts w:ascii="Arial" w:hAnsi="Arial" w:cs="Arial"/>
          <w:color w:val="202122"/>
          <w:shd w:val="clear" w:color="auto" w:fill="FFFFFF"/>
        </w:rPr>
        <w:t>, </w:t>
      </w:r>
      <w:hyperlink r:id="rId34" w:tooltip="Germany" w:history="1">
        <w:r w:rsidRPr="0090032A">
          <w:rPr>
            <w:rStyle w:val="Hyperlink"/>
            <w:rFonts w:ascii="Arial" w:hAnsi="Arial" w:cs="Arial"/>
            <w:shd w:val="clear" w:color="auto" w:fill="FFFFFF"/>
          </w:rPr>
          <w:t>Germany</w:t>
        </w:r>
      </w:hyperlink>
      <w:r w:rsidRPr="0090032A">
        <w:rPr>
          <w:rFonts w:ascii="Arial" w:hAnsi="Arial" w:cs="Arial"/>
          <w:color w:val="202122"/>
          <w:shd w:val="clear" w:color="auto" w:fill="FFFFFF"/>
        </w:rPr>
        <w:t> and many other business locations around the world such</w:t>
      </w:r>
      <w:r w:rsidR="00DA2AA9">
        <w:rPr>
          <w:rFonts w:ascii="Arial" w:hAnsi="Arial" w:cs="Arial"/>
          <w:color w:val="202122"/>
          <w:shd w:val="clear" w:color="auto" w:fill="FFFFFF"/>
        </w:rPr>
        <w:t xml:space="preserve"> </w:t>
      </w:r>
      <w:r w:rsidRPr="0090032A">
        <w:rPr>
          <w:rFonts w:ascii="Arial" w:hAnsi="Arial" w:cs="Arial"/>
          <w:color w:val="202122"/>
          <w:shd w:val="clear" w:color="auto" w:fill="FFFFFF"/>
        </w:rPr>
        <w:t>as </w:t>
      </w:r>
      <w:r w:rsidR="00A97B8D" w:rsidRPr="0090032A">
        <w:rPr>
          <w:rFonts w:ascii="Arial" w:hAnsi="Arial" w:cs="Arial"/>
          <w:color w:val="202122"/>
          <w:shd w:val="clear" w:color="auto" w:fill="FFFFFF"/>
        </w:rPr>
        <w:t>London,</w:t>
      </w:r>
      <w:r w:rsidRPr="0090032A">
        <w:rPr>
          <w:rFonts w:ascii="Arial" w:hAnsi="Arial" w:cs="Arial"/>
          <w:color w:val="202122"/>
          <w:shd w:val="clear" w:color="auto" w:fill="FFFFFF"/>
        </w:rPr>
        <w:t> </w:t>
      </w:r>
      <w:hyperlink r:id="rId35" w:tooltip="Tokyo" w:history="1">
        <w:r w:rsidRPr="0090032A">
          <w:rPr>
            <w:rStyle w:val="Hyperlink"/>
            <w:rFonts w:ascii="Arial" w:hAnsi="Arial" w:cs="Arial"/>
            <w:shd w:val="clear" w:color="auto" w:fill="FFFFFF"/>
          </w:rPr>
          <w:t>Tokyo</w:t>
        </w:r>
      </w:hyperlink>
      <w:r w:rsidRPr="0090032A">
        <w:rPr>
          <w:rFonts w:ascii="Arial" w:hAnsi="Arial" w:cs="Arial"/>
          <w:color w:val="202122"/>
          <w:shd w:val="clear" w:color="auto" w:fill="FFFFFF"/>
        </w:rPr>
        <w:t>, </w:t>
      </w:r>
      <w:hyperlink r:id="rId36" w:tooltip="Australia" w:history="1">
        <w:r w:rsidRPr="0090032A">
          <w:rPr>
            <w:rStyle w:val="Hyperlink"/>
            <w:rFonts w:ascii="Arial" w:hAnsi="Arial" w:cs="Arial"/>
            <w:shd w:val="clear" w:color="auto" w:fill="FFFFFF"/>
          </w:rPr>
          <w:t>Australia</w:t>
        </w:r>
      </w:hyperlink>
      <w:r w:rsidRPr="0090032A">
        <w:rPr>
          <w:rFonts w:ascii="Arial" w:hAnsi="Arial" w:cs="Arial"/>
          <w:color w:val="202122"/>
          <w:shd w:val="clear" w:color="auto" w:fill="FFFFFF"/>
        </w:rPr>
        <w:t>, </w:t>
      </w:r>
      <w:hyperlink r:id="rId37" w:tooltip="Taiwan" w:history="1">
        <w:r w:rsidRPr="0090032A">
          <w:rPr>
            <w:rStyle w:val="Hyperlink"/>
            <w:rFonts w:ascii="Arial" w:hAnsi="Arial" w:cs="Arial"/>
            <w:shd w:val="clear" w:color="auto" w:fill="FFFFFF"/>
          </w:rPr>
          <w:t>Taiwan</w:t>
        </w:r>
      </w:hyperlink>
      <w:r w:rsidRPr="0090032A">
        <w:rPr>
          <w:rFonts w:ascii="Arial" w:hAnsi="Arial" w:cs="Arial"/>
          <w:color w:val="202122"/>
          <w:shd w:val="clear" w:color="auto" w:fill="FFFFFF"/>
        </w:rPr>
        <w:t> and </w:t>
      </w:r>
      <w:hyperlink r:id="rId38" w:tooltip="Spain" w:history="1">
        <w:r w:rsidRPr="0090032A">
          <w:rPr>
            <w:rStyle w:val="Hyperlink"/>
            <w:rFonts w:ascii="Arial" w:hAnsi="Arial" w:cs="Arial"/>
            <w:shd w:val="clear" w:color="auto" w:fill="FFFFFF"/>
          </w:rPr>
          <w:t>Spain</w:t>
        </w:r>
      </w:hyperlink>
      <w:r w:rsidR="00DA2AA9">
        <w:rPr>
          <w:rFonts w:ascii="Arial" w:hAnsi="Arial" w:cs="Arial"/>
          <w:color w:val="202122"/>
          <w:shd w:val="clear" w:color="auto" w:fill="FFFFFF"/>
        </w:rPr>
        <w:t>.</w:t>
      </w:r>
      <w:r w:rsidR="00DA2AA9" w:rsidRPr="00620375">
        <w:rPr>
          <w:rFonts w:ascii="Arial" w:hAnsi="Arial" w:cs="Arial"/>
          <w:color w:val="202122"/>
          <w:shd w:val="clear" w:color="auto" w:fill="FFFFFF"/>
        </w:rPr>
        <w:t xml:space="preserve"> </w:t>
      </w:r>
    </w:p>
    <w:p w14:paraId="498EA745" w14:textId="3C3419A7" w:rsidR="00A97B8D" w:rsidRDefault="007B5306" w:rsidP="00FA4A22">
      <w:pPr>
        <w:pStyle w:val="ListParagraph"/>
        <w:numPr>
          <w:ilvl w:val="0"/>
          <w:numId w:val="2"/>
        </w:numPr>
        <w:rPr>
          <w:rFonts w:ascii="Arial" w:hAnsi="Arial" w:cs="Arial"/>
          <w:color w:val="202122"/>
          <w:shd w:val="clear" w:color="auto" w:fill="FFFFFF"/>
        </w:rPr>
      </w:pPr>
      <w:r w:rsidRPr="007B5306">
        <w:rPr>
          <w:rFonts w:ascii="Arial" w:hAnsi="Arial" w:cs="Arial"/>
          <w:color w:val="202122"/>
          <w:shd w:val="clear" w:color="auto" w:fill="FFFFFF"/>
        </w:rPr>
        <w:t>In January 2015, Adidas launched the footwear industry's first reservation mobile app. The Adidas Confirmed app allows consumers to get access to and reserve the brand's limited-edition sneakers by using geo targeting technology.</w:t>
      </w:r>
    </w:p>
    <w:p w14:paraId="353AB622" w14:textId="39430E20" w:rsidR="00856BDA" w:rsidRDefault="00AD6B0B" w:rsidP="00FA4A22">
      <w:pPr>
        <w:pStyle w:val="ListParagraph"/>
        <w:numPr>
          <w:ilvl w:val="0"/>
          <w:numId w:val="2"/>
        </w:numPr>
        <w:rPr>
          <w:rFonts w:ascii="Arial" w:hAnsi="Arial" w:cs="Arial"/>
          <w:color w:val="202122"/>
          <w:shd w:val="clear" w:color="auto" w:fill="FFFFFF"/>
        </w:rPr>
      </w:pPr>
      <w:r w:rsidRPr="00AD6B0B">
        <w:rPr>
          <w:rFonts w:ascii="Arial" w:hAnsi="Arial" w:cs="Arial"/>
          <w:color w:val="202122"/>
          <w:shd w:val="clear" w:color="auto" w:fill="FFFFFF"/>
        </w:rPr>
        <w:t>In May 2017, Adidas sold </w:t>
      </w:r>
      <w:hyperlink r:id="rId39" w:tooltip="TaylorMade" w:history="1">
        <w:r w:rsidRPr="00AD6B0B">
          <w:rPr>
            <w:rStyle w:val="Hyperlink"/>
            <w:rFonts w:ascii="Arial" w:hAnsi="Arial" w:cs="Arial"/>
            <w:shd w:val="clear" w:color="auto" w:fill="FFFFFF"/>
          </w:rPr>
          <w:t>TaylorMade</w:t>
        </w:r>
      </w:hyperlink>
      <w:r w:rsidRPr="00AD6B0B">
        <w:rPr>
          <w:rFonts w:ascii="Arial" w:hAnsi="Arial" w:cs="Arial"/>
          <w:color w:val="202122"/>
          <w:shd w:val="clear" w:color="auto" w:fill="FFFFFF"/>
        </w:rPr>
        <w:t> golf company (including </w:t>
      </w:r>
      <w:hyperlink r:id="rId40" w:tooltip="Ashworth (clothing)" w:history="1">
        <w:r w:rsidRPr="00AD6B0B">
          <w:rPr>
            <w:rStyle w:val="Hyperlink"/>
            <w:rFonts w:ascii="Arial" w:hAnsi="Arial" w:cs="Arial"/>
            <w:shd w:val="clear" w:color="auto" w:fill="FFFFFF"/>
          </w:rPr>
          <w:t>Ashworth</w:t>
        </w:r>
      </w:hyperlink>
      <w:r w:rsidRPr="00AD6B0B">
        <w:rPr>
          <w:rFonts w:ascii="Arial" w:hAnsi="Arial" w:cs="Arial"/>
          <w:color w:val="202122"/>
          <w:shd w:val="clear" w:color="auto" w:fill="FFFFFF"/>
        </w:rPr>
        <w:t>) to KPS Capital Partners for $425 million.</w:t>
      </w:r>
    </w:p>
    <w:p w14:paraId="71CE14D0" w14:textId="0EFD76CA" w:rsidR="00856BDA" w:rsidRPr="00856BDA" w:rsidRDefault="00BF2B25" w:rsidP="00FA4A22">
      <w:pPr>
        <w:pStyle w:val="ListParagraph"/>
        <w:numPr>
          <w:ilvl w:val="0"/>
          <w:numId w:val="2"/>
        </w:numPr>
        <w:rPr>
          <w:rFonts w:ascii="Arial" w:hAnsi="Arial" w:cs="Arial"/>
          <w:color w:val="202122"/>
          <w:shd w:val="clear" w:color="auto" w:fill="FFFFFF"/>
        </w:rPr>
      </w:pPr>
      <w:r w:rsidRPr="00BF2B25">
        <w:rPr>
          <w:rFonts w:ascii="Arial" w:hAnsi="Arial" w:cs="Arial"/>
          <w:color w:val="202122"/>
          <w:shd w:val="clear" w:color="auto" w:fill="FFFFFF"/>
        </w:rPr>
        <w:t>In March 2022, Adidas sold Reebok to the </w:t>
      </w:r>
      <w:hyperlink r:id="rId41" w:tooltip="Authentic Brands Group" w:history="1">
        <w:r w:rsidRPr="00BF2B25">
          <w:rPr>
            <w:rStyle w:val="Hyperlink"/>
            <w:rFonts w:ascii="Arial" w:hAnsi="Arial" w:cs="Arial"/>
            <w:shd w:val="clear" w:color="auto" w:fill="FFFFFF"/>
          </w:rPr>
          <w:t>Authentic Brands Group</w:t>
        </w:r>
      </w:hyperlink>
      <w:r w:rsidRPr="00BF2B25">
        <w:rPr>
          <w:rFonts w:ascii="Arial" w:hAnsi="Arial" w:cs="Arial"/>
          <w:color w:val="202122"/>
          <w:shd w:val="clear" w:color="auto" w:fill="FFFFFF"/>
        </w:rPr>
        <w:t>, for $2.5 billion.</w:t>
      </w:r>
      <w:r w:rsidRPr="00856BDA">
        <w:rPr>
          <w:rFonts w:ascii="Arial" w:hAnsi="Arial" w:cs="Arial"/>
          <w:color w:val="202122"/>
          <w:shd w:val="clear" w:color="auto" w:fill="FFFFFF"/>
        </w:rPr>
        <w:t xml:space="preserve"> </w:t>
      </w:r>
    </w:p>
    <w:p w14:paraId="40E6C98A" w14:textId="190F0FEF" w:rsidR="009E5535" w:rsidRPr="009E5535" w:rsidRDefault="009E5535" w:rsidP="00C371E1">
      <w:pPr>
        <w:rPr>
          <w:sz w:val="24"/>
          <w:szCs w:val="24"/>
        </w:rPr>
      </w:pPr>
    </w:p>
    <w:p w14:paraId="6E6C17CC" w14:textId="15B671BB" w:rsidR="00C143FA" w:rsidRDefault="00401F7D">
      <w:pPr>
        <w:rPr>
          <w:sz w:val="24"/>
          <w:szCs w:val="24"/>
        </w:rPr>
      </w:pPr>
      <w:r>
        <w:rPr>
          <w:sz w:val="24"/>
          <w:szCs w:val="24"/>
        </w:rPr>
        <w:lastRenderedPageBreak/>
        <w:t xml:space="preserve"> </w:t>
      </w:r>
    </w:p>
    <w:p w14:paraId="4736672D" w14:textId="022043AC" w:rsidR="00C371E1" w:rsidRDefault="00002B75" w:rsidP="007127E3">
      <w:pPr>
        <w:pStyle w:val="NoSpacing"/>
        <w:jc w:val="center"/>
        <w:rPr>
          <w:sz w:val="36"/>
          <w:szCs w:val="36"/>
        </w:rPr>
      </w:pPr>
      <w:r>
        <w:rPr>
          <w:noProof/>
          <w:sz w:val="36"/>
          <w:szCs w:val="36"/>
        </w:rPr>
        <w:drawing>
          <wp:anchor distT="0" distB="0" distL="114300" distR="114300" simplePos="0" relativeHeight="251658253" behindDoc="0" locked="0" layoutInCell="1" allowOverlap="1" wp14:anchorId="7EC9787D" wp14:editId="6427D1A9">
            <wp:simplePos x="0" y="0"/>
            <wp:positionH relativeFrom="margin">
              <wp:posOffset>163195</wp:posOffset>
            </wp:positionH>
            <wp:positionV relativeFrom="margin">
              <wp:posOffset>546100</wp:posOffset>
            </wp:positionV>
            <wp:extent cx="5548630" cy="3073400"/>
            <wp:effectExtent l="0" t="0" r="0" b="0"/>
            <wp:wrapSquare wrapText="bothSides"/>
            <wp:docPr id="2"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5548630" cy="3073400"/>
                    </a:xfrm>
                    <a:prstGeom prst="rect">
                      <a:avLst/>
                    </a:prstGeom>
                  </pic:spPr>
                </pic:pic>
              </a:graphicData>
            </a:graphic>
            <wp14:sizeRelH relativeFrom="margin">
              <wp14:pctWidth>0</wp14:pctWidth>
            </wp14:sizeRelH>
            <wp14:sizeRelV relativeFrom="margin">
              <wp14:pctHeight>0</wp14:pctHeight>
            </wp14:sizeRelV>
          </wp:anchor>
        </w:drawing>
      </w:r>
      <w:r w:rsidR="00486F31" w:rsidRPr="007127E3">
        <w:rPr>
          <w:sz w:val="36"/>
          <w:szCs w:val="36"/>
          <w:highlight w:val="yellow"/>
        </w:rPr>
        <w:t xml:space="preserve">MISSION </w:t>
      </w:r>
      <w:r w:rsidR="00495B6F" w:rsidRPr="007127E3">
        <w:rPr>
          <w:sz w:val="36"/>
          <w:szCs w:val="36"/>
          <w:highlight w:val="yellow"/>
        </w:rPr>
        <w:t>STATEMENT</w:t>
      </w:r>
    </w:p>
    <w:p w14:paraId="4B872D1C" w14:textId="7B83960C" w:rsidR="00002B75" w:rsidRDefault="00002B75" w:rsidP="007127E3">
      <w:pPr>
        <w:pStyle w:val="NoSpacing"/>
        <w:jc w:val="center"/>
        <w:rPr>
          <w:sz w:val="36"/>
          <w:szCs w:val="36"/>
        </w:rPr>
      </w:pPr>
    </w:p>
    <w:p w14:paraId="5444F7F7" w14:textId="17F44D81" w:rsidR="009E7FD7" w:rsidRDefault="00275A10" w:rsidP="00D27D5A">
      <w:pPr>
        <w:pStyle w:val="NoSpacing"/>
        <w:rPr>
          <w:rFonts w:cstheme="minorHAnsi"/>
          <w:color w:val="444444"/>
          <w:sz w:val="32"/>
          <w:szCs w:val="32"/>
          <w:shd w:val="clear" w:color="auto" w:fill="FFFFFF"/>
        </w:rPr>
      </w:pPr>
      <w:r w:rsidRPr="008D7A97">
        <w:rPr>
          <w:sz w:val="32"/>
          <w:szCs w:val="32"/>
        </w:rPr>
        <w:t xml:space="preserve">Adidas mission statement is </w:t>
      </w:r>
      <w:r w:rsidRPr="000209DF">
        <w:rPr>
          <w:sz w:val="32"/>
          <w:szCs w:val="32"/>
        </w:rPr>
        <w:t xml:space="preserve">“The Adidas Group strives to be the global leader in the sporting goods industry with brands built on passion for sports and a sporting lifestyle. We are committed to </w:t>
      </w:r>
      <w:r w:rsidR="00D27D5A">
        <w:rPr>
          <w:sz w:val="32"/>
          <w:szCs w:val="32"/>
        </w:rPr>
        <w:t xml:space="preserve">  </w:t>
      </w:r>
      <w:r w:rsidRPr="000209DF">
        <w:rPr>
          <w:sz w:val="32"/>
          <w:szCs w:val="32"/>
        </w:rPr>
        <w:t>continuously strengthening our brands and products to improve our competitive position.</w:t>
      </w:r>
      <w:r w:rsidR="00626814" w:rsidRPr="00626814">
        <w:rPr>
          <w:rFonts w:ascii="Raleway" w:hAnsi="Raleway"/>
          <w:color w:val="444444"/>
          <w:sz w:val="27"/>
          <w:szCs w:val="27"/>
          <w:shd w:val="clear" w:color="auto" w:fill="FFFFFF"/>
        </w:rPr>
        <w:t xml:space="preserve"> </w:t>
      </w:r>
      <w:r w:rsidR="000209DF" w:rsidRPr="000209DF">
        <w:rPr>
          <w:rFonts w:cstheme="minorHAnsi"/>
          <w:color w:val="444444"/>
          <w:sz w:val="32"/>
          <w:szCs w:val="32"/>
          <w:shd w:val="clear" w:color="auto" w:fill="FFFFFF"/>
        </w:rPr>
        <w:t>The components in Adidas’ mission statement</w:t>
      </w:r>
    </w:p>
    <w:p w14:paraId="1C2C8560" w14:textId="124E0D55" w:rsidR="000837D5" w:rsidRDefault="000209DF" w:rsidP="00D27D5A">
      <w:pPr>
        <w:pStyle w:val="NoSpacing"/>
        <w:rPr>
          <w:rFonts w:cstheme="minorHAnsi"/>
          <w:color w:val="444444"/>
          <w:sz w:val="32"/>
          <w:szCs w:val="32"/>
          <w:shd w:val="clear" w:color="auto" w:fill="FFFFFF"/>
        </w:rPr>
      </w:pPr>
      <w:r w:rsidRPr="000209DF">
        <w:rPr>
          <w:rFonts w:cstheme="minorHAnsi"/>
          <w:color w:val="444444"/>
          <w:sz w:val="32"/>
          <w:szCs w:val="32"/>
          <w:shd w:val="clear" w:color="auto" w:fill="FFFFFF"/>
        </w:rPr>
        <w:t>include:</w:t>
      </w:r>
    </w:p>
    <w:p w14:paraId="7FBF0AE9" w14:textId="650CEC2D" w:rsidR="00DC0343" w:rsidRPr="00DC0343" w:rsidRDefault="00DC0343" w:rsidP="00735E2A">
      <w:pPr>
        <w:pStyle w:val="NoSpacing"/>
        <w:numPr>
          <w:ilvl w:val="0"/>
          <w:numId w:val="4"/>
        </w:numPr>
        <w:rPr>
          <w:rFonts w:cstheme="minorHAnsi"/>
          <w:color w:val="444444"/>
          <w:sz w:val="32"/>
          <w:szCs w:val="32"/>
          <w:shd w:val="clear" w:color="auto" w:fill="FFFFFF"/>
        </w:rPr>
      </w:pPr>
      <w:r w:rsidRPr="00DC0343">
        <w:rPr>
          <w:rFonts w:cstheme="minorHAnsi"/>
          <w:b/>
          <w:bCs/>
          <w:color w:val="444444"/>
          <w:sz w:val="32"/>
          <w:szCs w:val="32"/>
          <w:shd w:val="clear" w:color="auto" w:fill="FFFFFF"/>
        </w:rPr>
        <w:t>Improving sports</w:t>
      </w:r>
    </w:p>
    <w:p w14:paraId="4F4045D1" w14:textId="37E6828E" w:rsidR="00DC0343" w:rsidRPr="00A72BDC" w:rsidRDefault="00A72BDC" w:rsidP="00735E2A">
      <w:pPr>
        <w:pStyle w:val="NoSpacing"/>
        <w:numPr>
          <w:ilvl w:val="0"/>
          <w:numId w:val="4"/>
        </w:numPr>
        <w:rPr>
          <w:rFonts w:cstheme="minorHAnsi"/>
          <w:color w:val="444444"/>
          <w:sz w:val="32"/>
          <w:szCs w:val="32"/>
          <w:shd w:val="clear" w:color="auto" w:fill="FFFFFF"/>
        </w:rPr>
      </w:pPr>
      <w:r w:rsidRPr="00A72BDC">
        <w:rPr>
          <w:rFonts w:cstheme="minorHAnsi"/>
          <w:b/>
          <w:bCs/>
          <w:color w:val="444444"/>
          <w:sz w:val="32"/>
          <w:szCs w:val="32"/>
          <w:shd w:val="clear" w:color="auto" w:fill="FFFFFF"/>
        </w:rPr>
        <w:t>Exceeding expectations</w:t>
      </w:r>
    </w:p>
    <w:p w14:paraId="2721F1DB" w14:textId="7E4593F5" w:rsidR="00A72BDC" w:rsidRDefault="008B17F6" w:rsidP="00735E2A">
      <w:pPr>
        <w:pStyle w:val="NoSpacing"/>
        <w:numPr>
          <w:ilvl w:val="0"/>
          <w:numId w:val="4"/>
        </w:numPr>
        <w:rPr>
          <w:rFonts w:cstheme="minorHAnsi"/>
          <w:color w:val="444444"/>
          <w:sz w:val="32"/>
          <w:szCs w:val="32"/>
          <w:shd w:val="clear" w:color="auto" w:fill="FFFFFF"/>
        </w:rPr>
      </w:pPr>
      <w:r w:rsidRPr="008B17F6">
        <w:rPr>
          <w:rFonts w:cstheme="minorHAnsi"/>
          <w:b/>
          <w:bCs/>
          <w:color w:val="444444"/>
          <w:sz w:val="32"/>
          <w:szCs w:val="32"/>
          <w:shd w:val="clear" w:color="auto" w:fill="FFFFFF"/>
        </w:rPr>
        <w:t>Innovations</w:t>
      </w:r>
    </w:p>
    <w:p w14:paraId="08F7B126" w14:textId="77777777" w:rsidR="008B17F6" w:rsidRDefault="008B17F6" w:rsidP="00735E2A">
      <w:pPr>
        <w:pStyle w:val="NoSpacing"/>
        <w:ind w:left="720"/>
        <w:rPr>
          <w:rFonts w:cstheme="minorHAnsi"/>
          <w:color w:val="444444"/>
          <w:sz w:val="32"/>
          <w:szCs w:val="32"/>
          <w:shd w:val="clear" w:color="auto" w:fill="FFFFFF"/>
        </w:rPr>
      </w:pPr>
    </w:p>
    <w:p w14:paraId="64F67035" w14:textId="77777777" w:rsidR="00735E2A" w:rsidRDefault="00735E2A" w:rsidP="00735E2A">
      <w:pPr>
        <w:pStyle w:val="NoSpacing"/>
        <w:jc w:val="center"/>
        <w:rPr>
          <w:rFonts w:ascii="Raleway" w:hAnsi="Raleway"/>
          <w:b/>
          <w:bCs/>
          <w:color w:val="444444"/>
          <w:sz w:val="27"/>
          <w:szCs w:val="27"/>
          <w:shd w:val="clear" w:color="auto" w:fill="FFFFFF"/>
        </w:rPr>
      </w:pPr>
      <w:r w:rsidRPr="00735E2A">
        <w:rPr>
          <w:rFonts w:ascii="Raleway" w:hAnsi="Raleway"/>
          <w:b/>
          <w:bCs/>
          <w:color w:val="444444"/>
          <w:sz w:val="27"/>
          <w:szCs w:val="27"/>
          <w:highlight w:val="yellow"/>
          <w:shd w:val="clear" w:color="auto" w:fill="FFFFFF"/>
        </w:rPr>
        <w:t>Vision Statement</w:t>
      </w:r>
    </w:p>
    <w:p w14:paraId="7EC6CA72" w14:textId="77777777" w:rsidR="00735E2A" w:rsidRDefault="00735E2A" w:rsidP="00735E2A">
      <w:pPr>
        <w:pStyle w:val="NoSpacing"/>
        <w:rPr>
          <w:rFonts w:cstheme="minorHAnsi"/>
          <w:color w:val="444444"/>
          <w:sz w:val="28"/>
          <w:szCs w:val="28"/>
          <w:shd w:val="clear" w:color="auto" w:fill="FFFFFF"/>
        </w:rPr>
      </w:pPr>
    </w:p>
    <w:p w14:paraId="6A7EB452" w14:textId="12A067CB" w:rsidR="00735E2A" w:rsidRPr="00FA06BE" w:rsidRDefault="00735E2A" w:rsidP="00735E2A">
      <w:pPr>
        <w:rPr>
          <w:rStyle w:val="Strong"/>
          <w:rFonts w:cstheme="minorHAnsi"/>
          <w:b w:val="0"/>
          <w:bCs w:val="0"/>
          <w:color w:val="444444"/>
          <w:sz w:val="24"/>
          <w:szCs w:val="24"/>
          <w:shd w:val="clear" w:color="auto" w:fill="FFFFFF"/>
        </w:rPr>
      </w:pPr>
      <w:r w:rsidRPr="00FA06BE">
        <w:rPr>
          <w:rFonts w:cstheme="minorHAnsi"/>
          <w:color w:val="444444"/>
          <w:sz w:val="24"/>
          <w:szCs w:val="24"/>
          <w:shd w:val="clear" w:color="auto" w:fill="FFFFFF"/>
        </w:rPr>
        <w:t>Adidas vision statement is “</w:t>
      </w:r>
      <w:r w:rsidRPr="00FA06BE">
        <w:rPr>
          <w:rStyle w:val="Strong"/>
          <w:rFonts w:cstheme="minorHAnsi"/>
          <w:b w:val="0"/>
          <w:bCs w:val="0"/>
          <w:color w:val="444444"/>
          <w:sz w:val="24"/>
          <w:szCs w:val="24"/>
          <w:shd w:val="clear" w:color="auto" w:fill="FFFFFF"/>
        </w:rPr>
        <w:t>to be the design leaders with a focus on getting the best out of the athletes with performance guaranteed products in the sports market globally.</w:t>
      </w:r>
    </w:p>
    <w:p w14:paraId="67B2099B" w14:textId="53328EA1" w:rsidR="00735E2A" w:rsidRPr="00FA06BE" w:rsidRDefault="00735E2A" w:rsidP="00735E2A">
      <w:pPr>
        <w:pStyle w:val="ListParagraph"/>
        <w:numPr>
          <w:ilvl w:val="0"/>
          <w:numId w:val="5"/>
        </w:numPr>
        <w:rPr>
          <w:rFonts w:cstheme="minorHAnsi"/>
          <w:color w:val="444444"/>
          <w:sz w:val="24"/>
          <w:szCs w:val="24"/>
          <w:shd w:val="clear" w:color="auto" w:fill="FFFFFF"/>
        </w:rPr>
      </w:pPr>
      <w:r w:rsidRPr="00FA06BE">
        <w:rPr>
          <w:rStyle w:val="Strong"/>
          <w:rFonts w:ascii="Raleway" w:hAnsi="Raleway"/>
          <w:color w:val="444444"/>
          <w:sz w:val="24"/>
          <w:szCs w:val="24"/>
          <w:shd w:val="clear" w:color="auto" w:fill="FFFFFF"/>
        </w:rPr>
        <w:t>Being the design leader-</w:t>
      </w:r>
      <w:r w:rsidR="00FA06BE" w:rsidRPr="00FA06BE">
        <w:rPr>
          <w:rFonts w:ascii="Raleway" w:hAnsi="Raleway"/>
          <w:color w:val="444444"/>
          <w:sz w:val="24"/>
          <w:szCs w:val="24"/>
          <w:shd w:val="clear" w:color="auto" w:fill="FFFFFF"/>
        </w:rPr>
        <w:t>In the first component of this vision statement, Adidas re-emphasizes that it is not a company that sits back and follows the rest. Instead, it is driven by the inventiveness and desire to lead the rest by setting a quality bar that meets the needs of its customers. </w:t>
      </w:r>
    </w:p>
    <w:p w14:paraId="5D4D0312" w14:textId="77777777" w:rsidR="00FA06BE" w:rsidRPr="00FA06BE" w:rsidRDefault="00FA06BE" w:rsidP="00FA06BE">
      <w:pPr>
        <w:rPr>
          <w:rStyle w:val="Strong"/>
          <w:rFonts w:cstheme="minorHAnsi"/>
          <w:b w:val="0"/>
          <w:bCs w:val="0"/>
          <w:color w:val="444444"/>
          <w:sz w:val="28"/>
          <w:szCs w:val="28"/>
          <w:shd w:val="clear" w:color="auto" w:fill="FFFFFF"/>
        </w:rPr>
      </w:pPr>
    </w:p>
    <w:p w14:paraId="6B568918" w14:textId="5F97422E" w:rsidR="00735E2A" w:rsidRPr="00FA06BE" w:rsidRDefault="00735E2A" w:rsidP="00735E2A">
      <w:pPr>
        <w:pStyle w:val="ListParagraph"/>
        <w:numPr>
          <w:ilvl w:val="0"/>
          <w:numId w:val="5"/>
        </w:numPr>
        <w:rPr>
          <w:rFonts w:cstheme="minorHAnsi"/>
          <w:color w:val="444444"/>
          <w:sz w:val="24"/>
          <w:szCs w:val="24"/>
          <w:shd w:val="clear" w:color="auto" w:fill="FFFFFF"/>
        </w:rPr>
      </w:pPr>
      <w:r>
        <w:rPr>
          <w:rStyle w:val="Strong"/>
          <w:rFonts w:ascii="Raleway" w:hAnsi="Raleway"/>
          <w:color w:val="444444"/>
          <w:sz w:val="27"/>
          <w:szCs w:val="27"/>
          <w:shd w:val="clear" w:color="auto" w:fill="FFFFFF"/>
        </w:rPr>
        <w:lastRenderedPageBreak/>
        <w:t>Boost athletes</w:t>
      </w:r>
      <w:r w:rsidR="00FA06BE">
        <w:rPr>
          <w:rStyle w:val="Strong"/>
          <w:rFonts w:ascii="Raleway" w:hAnsi="Raleway"/>
          <w:color w:val="444444"/>
          <w:sz w:val="27"/>
          <w:szCs w:val="27"/>
          <w:shd w:val="clear" w:color="auto" w:fill="FFFFFF"/>
        </w:rPr>
        <w:t>-</w:t>
      </w:r>
      <w:r w:rsidR="00FA06BE" w:rsidRPr="00FA06BE">
        <w:rPr>
          <w:rFonts w:ascii="Raleway" w:hAnsi="Raleway"/>
          <w:color w:val="444444"/>
          <w:sz w:val="24"/>
          <w:szCs w:val="24"/>
          <w:shd w:val="clear" w:color="auto" w:fill="FFFFFF"/>
        </w:rPr>
        <w:t>The progressiveness demonstr</w:t>
      </w:r>
      <w:r w:rsidR="00961453">
        <w:rPr>
          <w:rFonts w:ascii="Raleway" w:hAnsi="Raleway"/>
          <w:color w:val="444444"/>
          <w:sz w:val="24"/>
          <w:szCs w:val="24"/>
          <w:shd w:val="clear" w:color="auto" w:fill="FFFFFF"/>
        </w:rPr>
        <w:t>0</w:t>
      </w:r>
      <w:r w:rsidR="00FA06BE" w:rsidRPr="00FA06BE">
        <w:rPr>
          <w:rFonts w:ascii="Raleway" w:hAnsi="Raleway"/>
          <w:color w:val="444444"/>
          <w:sz w:val="24"/>
          <w:szCs w:val="24"/>
          <w:shd w:val="clear" w:color="auto" w:fill="FFFFFF"/>
        </w:rPr>
        <w:t>ated by Adidas in the production of products that meets the changing needs of the customer shows just how much the company values the athleticism of its clients.</w:t>
      </w:r>
    </w:p>
    <w:p w14:paraId="1A69F43A" w14:textId="77777777" w:rsidR="00FA06BE" w:rsidRPr="00FA06BE" w:rsidRDefault="00FA06BE" w:rsidP="00FA06BE">
      <w:pPr>
        <w:pStyle w:val="ListParagraph"/>
        <w:rPr>
          <w:rStyle w:val="Strong"/>
          <w:rFonts w:cstheme="minorHAnsi"/>
          <w:b w:val="0"/>
          <w:bCs w:val="0"/>
          <w:color w:val="444444"/>
          <w:sz w:val="24"/>
          <w:szCs w:val="24"/>
          <w:shd w:val="clear" w:color="auto" w:fill="FFFFFF"/>
        </w:rPr>
      </w:pPr>
    </w:p>
    <w:p w14:paraId="730C7B4C" w14:textId="64180B06" w:rsidR="00FA06BE" w:rsidRDefault="00FA06BE" w:rsidP="00FA06BE">
      <w:pPr>
        <w:pStyle w:val="Heading2"/>
        <w:shd w:val="clear" w:color="auto" w:fill="FFFFFF"/>
        <w:spacing w:before="0" w:after="180"/>
        <w:rPr>
          <w:rFonts w:ascii="Roboto Slab" w:hAnsi="Roboto Slab" w:cs="Roboto Slab"/>
          <w:color w:val="444444"/>
        </w:rPr>
      </w:pPr>
      <w:r>
        <w:rPr>
          <w:rFonts w:ascii="Roboto Slab" w:hAnsi="Roboto Slab" w:cs="Roboto Slab"/>
          <w:noProof/>
          <w:color w:val="444444"/>
        </w:rPr>
        <w:drawing>
          <wp:anchor distT="0" distB="0" distL="114300" distR="114300" simplePos="0" relativeHeight="251658254" behindDoc="0" locked="0" layoutInCell="1" allowOverlap="1" wp14:anchorId="6EB1CED7" wp14:editId="096BC039">
            <wp:simplePos x="0" y="0"/>
            <wp:positionH relativeFrom="margin">
              <wp:align>center</wp:align>
            </wp:positionH>
            <wp:positionV relativeFrom="margin">
              <wp:posOffset>942340</wp:posOffset>
            </wp:positionV>
            <wp:extent cx="3060000" cy="3060000"/>
            <wp:effectExtent l="0" t="0" r="7620" b="7620"/>
            <wp:wrapSquare wrapText="bothSides"/>
            <wp:docPr id="20" name="Picture 20" descr="A picture containing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company name&#10;&#10;Description automatically generated"/>
                    <pic:cNvPicPr/>
                  </pic:nvPicPr>
                  <pic:blipFill>
                    <a:blip r:embed="rId43" cstate="print">
                      <a:extLst>
                        <a:ext uri="{28A0092B-C50C-407E-A947-70E740481C1C}">
                          <a14:useLocalDpi xmlns:a14="http://schemas.microsoft.com/office/drawing/2010/main" val="0"/>
                        </a:ext>
                      </a:extLst>
                    </a:blip>
                    <a:stretch>
                      <a:fillRect/>
                    </a:stretch>
                  </pic:blipFill>
                  <pic:spPr>
                    <a:xfrm>
                      <a:off x="0" y="0"/>
                      <a:ext cx="3060000" cy="3060000"/>
                    </a:xfrm>
                    <a:prstGeom prst="rect">
                      <a:avLst/>
                    </a:prstGeom>
                  </pic:spPr>
                </pic:pic>
              </a:graphicData>
            </a:graphic>
            <wp14:sizeRelH relativeFrom="margin">
              <wp14:pctWidth>0</wp14:pctWidth>
            </wp14:sizeRelH>
            <wp14:sizeRelV relativeFrom="margin">
              <wp14:pctHeight>0</wp14:pctHeight>
            </wp14:sizeRelV>
          </wp:anchor>
        </w:drawing>
      </w:r>
      <w:r>
        <w:rPr>
          <w:rFonts w:ascii="Roboto Slab" w:hAnsi="Roboto Slab" w:cs="Roboto Slab"/>
          <w:b/>
          <w:bCs/>
          <w:color w:val="444444"/>
        </w:rPr>
        <w:t xml:space="preserve">                                          </w:t>
      </w:r>
    </w:p>
    <w:p w14:paraId="2055E61F" w14:textId="77777777" w:rsidR="00FA06BE" w:rsidRPr="00FA06BE" w:rsidRDefault="00FA06BE" w:rsidP="00FA06BE">
      <w:pPr>
        <w:pStyle w:val="ListParagraph"/>
        <w:rPr>
          <w:rStyle w:val="Strong"/>
          <w:rFonts w:cstheme="minorHAnsi"/>
          <w:b w:val="0"/>
          <w:bCs w:val="0"/>
          <w:color w:val="444444"/>
          <w:sz w:val="24"/>
          <w:szCs w:val="24"/>
          <w:shd w:val="clear" w:color="auto" w:fill="FFFFFF"/>
        </w:rPr>
      </w:pPr>
    </w:p>
    <w:p w14:paraId="2EB77A6E" w14:textId="7B82F2D0" w:rsidR="00735E2A" w:rsidRPr="00FA06BE" w:rsidRDefault="00735E2A" w:rsidP="00735E2A">
      <w:pPr>
        <w:pStyle w:val="ListParagraph"/>
        <w:rPr>
          <w:rFonts w:cstheme="minorHAnsi"/>
          <w:color w:val="444444"/>
          <w:sz w:val="24"/>
          <w:szCs w:val="24"/>
          <w:shd w:val="clear" w:color="auto" w:fill="FFFFFF"/>
        </w:rPr>
      </w:pPr>
    </w:p>
    <w:p w14:paraId="366999B9" w14:textId="789274E1" w:rsidR="00735E2A" w:rsidRPr="00735E2A" w:rsidRDefault="00735E2A" w:rsidP="00735E2A">
      <w:pPr>
        <w:pStyle w:val="ListParagraph"/>
        <w:rPr>
          <w:rFonts w:cstheme="minorHAnsi"/>
          <w:color w:val="444444"/>
          <w:sz w:val="28"/>
          <w:szCs w:val="28"/>
          <w:shd w:val="clear" w:color="auto" w:fill="FFFFFF"/>
        </w:rPr>
      </w:pPr>
    </w:p>
    <w:p w14:paraId="236376A2" w14:textId="1BA7BE9D" w:rsidR="00735E2A" w:rsidRPr="00735E2A" w:rsidRDefault="00735E2A" w:rsidP="00735E2A">
      <w:pPr>
        <w:pStyle w:val="ListParagraph"/>
        <w:rPr>
          <w:rFonts w:cstheme="minorHAnsi"/>
          <w:color w:val="444444"/>
          <w:sz w:val="28"/>
          <w:szCs w:val="28"/>
          <w:shd w:val="clear" w:color="auto" w:fill="FFFFFF"/>
        </w:rPr>
      </w:pPr>
    </w:p>
    <w:p w14:paraId="6538D9B5" w14:textId="688F6533" w:rsidR="00735E2A" w:rsidRPr="00735E2A" w:rsidRDefault="00735E2A" w:rsidP="00735E2A">
      <w:pPr>
        <w:pStyle w:val="ListParagraph"/>
        <w:rPr>
          <w:rStyle w:val="Strong"/>
          <w:rFonts w:cstheme="minorHAnsi"/>
          <w:b w:val="0"/>
          <w:bCs w:val="0"/>
          <w:color w:val="444444"/>
          <w:sz w:val="28"/>
          <w:szCs w:val="28"/>
          <w:shd w:val="clear" w:color="auto" w:fill="FFFFFF"/>
        </w:rPr>
      </w:pPr>
    </w:p>
    <w:p w14:paraId="281604D8" w14:textId="6A0D0CB0" w:rsidR="00735E2A" w:rsidRPr="00735E2A" w:rsidRDefault="00735E2A" w:rsidP="00735E2A">
      <w:pPr>
        <w:pStyle w:val="ListParagraph"/>
        <w:rPr>
          <w:rFonts w:cstheme="minorHAnsi"/>
          <w:color w:val="444444"/>
          <w:sz w:val="28"/>
          <w:szCs w:val="28"/>
          <w:shd w:val="clear" w:color="auto" w:fill="FFFFFF"/>
        </w:rPr>
      </w:pPr>
    </w:p>
    <w:p w14:paraId="0767BAB8" w14:textId="77777777" w:rsidR="00FA06BE" w:rsidRDefault="00FA06BE">
      <w:pPr>
        <w:rPr>
          <w:rStyle w:val="Strong"/>
          <w:rFonts w:ascii="Raleway" w:hAnsi="Raleway"/>
          <w:color w:val="444444"/>
          <w:sz w:val="27"/>
          <w:szCs w:val="27"/>
          <w:shd w:val="clear" w:color="auto" w:fill="FFFFFF"/>
        </w:rPr>
      </w:pPr>
      <w:r>
        <w:rPr>
          <w:rStyle w:val="Strong"/>
          <w:rFonts w:ascii="Raleway" w:hAnsi="Raleway"/>
          <w:color w:val="444444"/>
          <w:sz w:val="27"/>
          <w:szCs w:val="27"/>
          <w:shd w:val="clear" w:color="auto" w:fill="FFFFFF"/>
        </w:rPr>
        <w:t xml:space="preserve">                          </w:t>
      </w:r>
    </w:p>
    <w:p w14:paraId="1F6E419E" w14:textId="1E1CBDFD" w:rsidR="00FA06BE" w:rsidRDefault="00FA06BE">
      <w:pPr>
        <w:rPr>
          <w:rStyle w:val="Strong"/>
          <w:rFonts w:ascii="Raleway" w:hAnsi="Raleway"/>
          <w:color w:val="444444"/>
          <w:sz w:val="27"/>
          <w:szCs w:val="27"/>
          <w:shd w:val="clear" w:color="auto" w:fill="FFFFFF"/>
        </w:rPr>
      </w:pPr>
    </w:p>
    <w:p w14:paraId="7124C12E" w14:textId="3C9CD54A" w:rsidR="00FA06BE" w:rsidRDefault="00FA06BE">
      <w:pPr>
        <w:rPr>
          <w:rStyle w:val="Strong"/>
          <w:rFonts w:ascii="Raleway" w:hAnsi="Raleway"/>
          <w:color w:val="444444"/>
          <w:sz w:val="27"/>
          <w:szCs w:val="27"/>
          <w:shd w:val="clear" w:color="auto" w:fill="FFFFFF"/>
        </w:rPr>
      </w:pPr>
    </w:p>
    <w:p w14:paraId="5C668215" w14:textId="4D857369" w:rsidR="00FA06BE" w:rsidRDefault="00FA06BE">
      <w:pPr>
        <w:rPr>
          <w:rStyle w:val="Strong"/>
          <w:rFonts w:ascii="Raleway" w:hAnsi="Raleway"/>
          <w:color w:val="444444"/>
          <w:sz w:val="27"/>
          <w:szCs w:val="27"/>
          <w:shd w:val="clear" w:color="auto" w:fill="FFFFFF"/>
        </w:rPr>
      </w:pPr>
    </w:p>
    <w:p w14:paraId="08D6DB6A" w14:textId="1A278DDD" w:rsidR="00FA06BE" w:rsidRDefault="00FA06BE">
      <w:pPr>
        <w:rPr>
          <w:rStyle w:val="Strong"/>
          <w:rFonts w:ascii="Raleway" w:hAnsi="Raleway"/>
          <w:color w:val="444444"/>
          <w:sz w:val="27"/>
          <w:szCs w:val="27"/>
          <w:shd w:val="clear" w:color="auto" w:fill="FFFFFF"/>
        </w:rPr>
      </w:pPr>
    </w:p>
    <w:p w14:paraId="29C5B5B1" w14:textId="465ABA59" w:rsidR="00FA06BE" w:rsidRDefault="00FA06BE">
      <w:pPr>
        <w:rPr>
          <w:rStyle w:val="Strong"/>
          <w:rFonts w:ascii="Raleway" w:hAnsi="Raleway"/>
          <w:color w:val="444444"/>
          <w:sz w:val="27"/>
          <w:szCs w:val="27"/>
          <w:shd w:val="clear" w:color="auto" w:fill="FFFFFF"/>
        </w:rPr>
      </w:pPr>
    </w:p>
    <w:p w14:paraId="6A29D3A0" w14:textId="2A5E12DD" w:rsidR="00735E2A" w:rsidRDefault="00FA06BE" w:rsidP="00FA06BE">
      <w:pPr>
        <w:jc w:val="center"/>
        <w:rPr>
          <w:rStyle w:val="Strong"/>
          <w:rFonts w:cstheme="minorHAnsi"/>
          <w:color w:val="444444"/>
          <w:sz w:val="36"/>
          <w:szCs w:val="36"/>
          <w:shd w:val="clear" w:color="auto" w:fill="FFFFFF"/>
        </w:rPr>
      </w:pPr>
      <w:r w:rsidRPr="00FA06BE">
        <w:rPr>
          <w:rStyle w:val="Strong"/>
          <w:rFonts w:cstheme="minorHAnsi"/>
          <w:color w:val="444444"/>
          <w:sz w:val="36"/>
          <w:szCs w:val="36"/>
          <w:highlight w:val="yellow"/>
          <w:shd w:val="clear" w:color="auto" w:fill="FFFFFF"/>
        </w:rPr>
        <w:t>PRODUCTS OF ADIDAS</w:t>
      </w:r>
    </w:p>
    <w:p w14:paraId="57C801D7" w14:textId="760672FC" w:rsidR="00961453" w:rsidRPr="00FA06BE" w:rsidRDefault="00961453" w:rsidP="00FA06BE">
      <w:pPr>
        <w:jc w:val="center"/>
        <w:rPr>
          <w:rStyle w:val="Strong"/>
          <w:rFonts w:cstheme="minorHAnsi"/>
          <w:color w:val="444444"/>
          <w:sz w:val="36"/>
          <w:szCs w:val="36"/>
          <w:shd w:val="clear" w:color="auto" w:fill="FFFFFF"/>
        </w:rPr>
      </w:pPr>
      <w:r>
        <w:rPr>
          <w:rFonts w:cstheme="minorHAnsi"/>
          <w:b/>
          <w:bCs/>
          <w:noProof/>
          <w:color w:val="444444"/>
          <w:sz w:val="36"/>
          <w:szCs w:val="36"/>
          <w:shd w:val="clear" w:color="auto" w:fill="FFFFFF"/>
        </w:rPr>
        <w:drawing>
          <wp:anchor distT="0" distB="0" distL="114300" distR="114300" simplePos="0" relativeHeight="251658255" behindDoc="0" locked="0" layoutInCell="1" allowOverlap="1" wp14:anchorId="3CB898A4" wp14:editId="7C24B63E">
            <wp:simplePos x="0" y="0"/>
            <wp:positionH relativeFrom="margin">
              <wp:posOffset>1144905</wp:posOffset>
            </wp:positionH>
            <wp:positionV relativeFrom="margin">
              <wp:posOffset>4855845</wp:posOffset>
            </wp:positionV>
            <wp:extent cx="3276543" cy="4114800"/>
            <wp:effectExtent l="0" t="0" r="635" b="0"/>
            <wp:wrapSquare wrapText="bothSides"/>
            <wp:docPr id="21" name="Picture 2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Diagram&#10;&#10;Description automatically generated"/>
                    <pic:cNvPicPr/>
                  </pic:nvPicPr>
                  <pic:blipFill>
                    <a:blip r:embed="rId44" cstate="print">
                      <a:extLst>
                        <a:ext uri="{28A0092B-C50C-407E-A947-70E740481C1C}">
                          <a14:useLocalDpi xmlns:a14="http://schemas.microsoft.com/office/drawing/2010/main" val="0"/>
                        </a:ext>
                      </a:extLst>
                    </a:blip>
                    <a:stretch>
                      <a:fillRect/>
                    </a:stretch>
                  </pic:blipFill>
                  <pic:spPr>
                    <a:xfrm>
                      <a:off x="0" y="0"/>
                      <a:ext cx="3276543" cy="4114800"/>
                    </a:xfrm>
                    <a:prstGeom prst="rect">
                      <a:avLst/>
                    </a:prstGeom>
                  </pic:spPr>
                </pic:pic>
              </a:graphicData>
            </a:graphic>
          </wp:anchor>
        </w:drawing>
      </w:r>
    </w:p>
    <w:p w14:paraId="1404AE53" w14:textId="77777777" w:rsidR="00626814" w:rsidRDefault="00626814" w:rsidP="007127E3">
      <w:pPr>
        <w:pStyle w:val="NoSpacing"/>
        <w:jc w:val="center"/>
        <w:rPr>
          <w:rStyle w:val="Strong"/>
          <w:rFonts w:ascii="Raleway" w:hAnsi="Raleway"/>
          <w:color w:val="444444"/>
          <w:sz w:val="27"/>
          <w:szCs w:val="27"/>
          <w:shd w:val="clear" w:color="auto" w:fill="FFFFFF"/>
        </w:rPr>
      </w:pPr>
    </w:p>
    <w:p w14:paraId="589AE794" w14:textId="77777777" w:rsidR="00D27D5A" w:rsidRDefault="00D27D5A" w:rsidP="007127E3">
      <w:pPr>
        <w:pStyle w:val="NoSpacing"/>
        <w:jc w:val="center"/>
        <w:rPr>
          <w:rStyle w:val="Strong"/>
          <w:rFonts w:ascii="Raleway" w:hAnsi="Raleway"/>
          <w:color w:val="444444"/>
          <w:sz w:val="27"/>
          <w:szCs w:val="27"/>
          <w:shd w:val="clear" w:color="auto" w:fill="FFFFFF"/>
        </w:rPr>
      </w:pPr>
    </w:p>
    <w:p w14:paraId="20072674" w14:textId="2A31E8CA" w:rsidR="00D27D5A" w:rsidRDefault="00D27D5A" w:rsidP="007127E3">
      <w:pPr>
        <w:pStyle w:val="NoSpacing"/>
        <w:jc w:val="center"/>
        <w:rPr>
          <w:rFonts w:cstheme="minorHAnsi"/>
          <w:sz w:val="32"/>
          <w:szCs w:val="32"/>
        </w:rPr>
      </w:pPr>
    </w:p>
    <w:p w14:paraId="457EB50A" w14:textId="2E69A49B" w:rsidR="00961453" w:rsidRPr="00961453" w:rsidRDefault="219AA039" w:rsidP="219AA039">
      <w:r w:rsidRPr="219AA039">
        <w:rPr>
          <w:rFonts w:ascii="sans-serif" w:eastAsia="sans-serif" w:hAnsi="sans-serif" w:cs="sans-serif"/>
          <w:color w:val="202122"/>
        </w:rPr>
        <w:t xml:space="preserve">Adidas manufactures a range of </w:t>
      </w:r>
      <w:hyperlink r:id="rId45">
        <w:r w:rsidRPr="219AA039">
          <w:rPr>
            <w:rStyle w:val="Hyperlink"/>
            <w:rFonts w:ascii="sans-serif" w:eastAsia="sans-serif" w:hAnsi="sans-serif" w:cs="sans-serif"/>
          </w:rPr>
          <w:t>clothing</w:t>
        </w:r>
      </w:hyperlink>
      <w:r w:rsidRPr="219AA039">
        <w:rPr>
          <w:rFonts w:ascii="sans-serif" w:eastAsia="sans-serif" w:hAnsi="sans-serif" w:cs="sans-serif"/>
          <w:color w:val="202122"/>
        </w:rPr>
        <w:t xml:space="preserve"> items, varying from men's and women's </w:t>
      </w:r>
      <w:hyperlink r:id="rId46">
        <w:r w:rsidRPr="219AA039">
          <w:rPr>
            <w:rStyle w:val="Hyperlink"/>
            <w:rFonts w:ascii="sans-serif" w:eastAsia="sans-serif" w:hAnsi="sans-serif" w:cs="sans-serif"/>
          </w:rPr>
          <w:t>t-shirts</w:t>
        </w:r>
      </w:hyperlink>
      <w:r w:rsidRPr="219AA039">
        <w:rPr>
          <w:rFonts w:ascii="sans-serif" w:eastAsia="sans-serif" w:hAnsi="sans-serif" w:cs="sans-serif"/>
          <w:color w:val="202122"/>
        </w:rPr>
        <w:t xml:space="preserve">, </w:t>
      </w:r>
      <w:hyperlink r:id="rId47">
        <w:r w:rsidRPr="219AA039">
          <w:rPr>
            <w:rStyle w:val="Hyperlink"/>
            <w:rFonts w:ascii="sans-serif" w:eastAsia="sans-serif" w:hAnsi="sans-serif" w:cs="sans-serif"/>
          </w:rPr>
          <w:t>jackets</w:t>
        </w:r>
      </w:hyperlink>
      <w:r w:rsidRPr="219AA039">
        <w:rPr>
          <w:rFonts w:ascii="sans-serif" w:eastAsia="sans-serif" w:hAnsi="sans-serif" w:cs="sans-serif"/>
          <w:color w:val="202122"/>
        </w:rPr>
        <w:t xml:space="preserve">, </w:t>
      </w:r>
      <w:hyperlink r:id="rId48">
        <w:r w:rsidRPr="219AA039">
          <w:rPr>
            <w:rStyle w:val="Hyperlink"/>
            <w:rFonts w:ascii="sans-serif" w:eastAsia="sans-serif" w:hAnsi="sans-serif" w:cs="sans-serif"/>
          </w:rPr>
          <w:t>hoodies</w:t>
        </w:r>
      </w:hyperlink>
      <w:r w:rsidRPr="219AA039">
        <w:rPr>
          <w:rFonts w:ascii="sans-serif" w:eastAsia="sans-serif" w:hAnsi="sans-serif" w:cs="sans-serif"/>
          <w:color w:val="202122"/>
        </w:rPr>
        <w:t xml:space="preserve">, </w:t>
      </w:r>
      <w:hyperlink r:id="rId49">
        <w:r w:rsidRPr="219AA039">
          <w:rPr>
            <w:rStyle w:val="Hyperlink"/>
            <w:rFonts w:ascii="sans-serif" w:eastAsia="sans-serif" w:hAnsi="sans-serif" w:cs="sans-serif"/>
          </w:rPr>
          <w:t>pants</w:t>
        </w:r>
      </w:hyperlink>
      <w:r w:rsidRPr="219AA039">
        <w:rPr>
          <w:rFonts w:ascii="sans-serif" w:eastAsia="sans-serif" w:hAnsi="sans-serif" w:cs="sans-serif"/>
          <w:color w:val="202122"/>
        </w:rPr>
        <w:t xml:space="preserve"> and </w:t>
      </w:r>
      <w:hyperlink r:id="rId50">
        <w:r w:rsidRPr="219AA039">
          <w:rPr>
            <w:rStyle w:val="Hyperlink"/>
            <w:rFonts w:ascii="sans-serif" w:eastAsia="sans-serif" w:hAnsi="sans-serif" w:cs="sans-serif"/>
          </w:rPr>
          <w:t>leggings</w:t>
        </w:r>
      </w:hyperlink>
      <w:r w:rsidRPr="219AA039">
        <w:rPr>
          <w:rFonts w:ascii="sans-serif" w:eastAsia="sans-serif" w:hAnsi="sans-serif" w:cs="sans-serif"/>
          <w:color w:val="202122"/>
        </w:rPr>
        <w:t>.</w:t>
      </w:r>
      <w:hyperlink r:id="rId51" w:anchor="cite_note-41">
        <w:r w:rsidRPr="219AA039">
          <w:rPr>
            <w:rStyle w:val="Hyperlink"/>
            <w:rFonts w:ascii="sans-serif" w:eastAsia="sans-serif" w:hAnsi="sans-serif" w:cs="sans-serif"/>
            <w:sz w:val="16"/>
            <w:szCs w:val="16"/>
            <w:vertAlign w:val="superscript"/>
          </w:rPr>
          <w:t>[41]</w:t>
        </w:r>
      </w:hyperlink>
    </w:p>
    <w:p w14:paraId="6E1C455E" w14:textId="3EB4F923" w:rsidR="00961453" w:rsidRPr="00961453" w:rsidRDefault="219AA039" w:rsidP="00961453">
      <w:r w:rsidRPr="219AA039">
        <w:rPr>
          <w:rFonts w:ascii="sans-serif" w:eastAsia="sans-serif" w:hAnsi="sans-serif" w:cs="sans-serif"/>
          <w:color w:val="202122"/>
        </w:rPr>
        <w:t xml:space="preserve">The first Adidas item of apparel was the </w:t>
      </w:r>
      <w:hyperlink r:id="rId52">
        <w:r w:rsidRPr="219AA039">
          <w:rPr>
            <w:rStyle w:val="Hyperlink"/>
            <w:rFonts w:ascii="sans-serif" w:eastAsia="sans-serif" w:hAnsi="sans-serif" w:cs="sans-serif"/>
          </w:rPr>
          <w:t xml:space="preserve">Franz </w:t>
        </w:r>
        <w:proofErr w:type="spellStart"/>
        <w:r w:rsidRPr="219AA039">
          <w:rPr>
            <w:rStyle w:val="Hyperlink"/>
            <w:rFonts w:ascii="sans-serif" w:eastAsia="sans-serif" w:hAnsi="sans-serif" w:cs="sans-serif"/>
          </w:rPr>
          <w:t>Beckenbauer</w:t>
        </w:r>
        <w:proofErr w:type="spellEnd"/>
      </w:hyperlink>
      <w:r w:rsidRPr="219AA039">
        <w:rPr>
          <w:rFonts w:ascii="sans-serif" w:eastAsia="sans-serif" w:hAnsi="sans-serif" w:cs="sans-serif"/>
          <w:color w:val="202122"/>
        </w:rPr>
        <w:t xml:space="preserve"> tracksuit created in 1967.</w:t>
      </w:r>
      <w:hyperlink r:id="rId53" w:anchor="cite_note-history-1">
        <w:r w:rsidRPr="219AA039">
          <w:rPr>
            <w:rStyle w:val="Hyperlink"/>
            <w:rFonts w:ascii="sans-serif" w:eastAsia="sans-serif" w:hAnsi="sans-serif" w:cs="sans-serif"/>
            <w:sz w:val="16"/>
            <w:szCs w:val="16"/>
            <w:vertAlign w:val="superscript"/>
          </w:rPr>
          <w:t>[1]</w:t>
        </w:r>
      </w:hyperlink>
      <w:r w:rsidRPr="219AA039">
        <w:rPr>
          <w:rFonts w:ascii="sans-serif" w:eastAsia="sans-serif" w:hAnsi="sans-serif" w:cs="sans-serif"/>
          <w:color w:val="202122"/>
        </w:rPr>
        <w:t xml:space="preserve"> Adidas AG is the largest manufacturer of sports bras in Europe, and the second largest manufacturer in the world.</w:t>
      </w:r>
      <w:hyperlink r:id="rId54" w:anchor="cite_note-42">
        <w:r w:rsidRPr="219AA039">
          <w:rPr>
            <w:rStyle w:val="Hyperlink"/>
            <w:rFonts w:ascii="sans-serif" w:eastAsia="sans-serif" w:hAnsi="sans-serif" w:cs="sans-serif"/>
            <w:sz w:val="16"/>
            <w:szCs w:val="16"/>
            <w:vertAlign w:val="superscript"/>
          </w:rPr>
          <w:t>[42]</w:t>
        </w:r>
      </w:hyperlink>
    </w:p>
    <w:p w14:paraId="1C838C85" w14:textId="1953373B" w:rsidR="00961453" w:rsidRPr="00961453" w:rsidRDefault="219AA039" w:rsidP="219AA039">
      <w:pPr>
        <w:pStyle w:val="Heading3"/>
      </w:pPr>
      <w:r w:rsidRPr="219AA039">
        <w:rPr>
          <w:rFonts w:ascii="sans-serif" w:eastAsia="sans-serif" w:hAnsi="sans-serif" w:cs="sans-serif"/>
          <w:b/>
          <w:bCs/>
          <w:color w:val="000000" w:themeColor="text1"/>
          <w:sz w:val="21"/>
          <w:szCs w:val="21"/>
        </w:rPr>
        <w:t>Sportswear</w:t>
      </w:r>
    </w:p>
    <w:p w14:paraId="74776475" w14:textId="52FA2024" w:rsidR="00961453" w:rsidRPr="00961453" w:rsidRDefault="219AA039" w:rsidP="219AA039">
      <w:pPr>
        <w:pStyle w:val="Heading4"/>
      </w:pPr>
      <w:r w:rsidRPr="219AA039">
        <w:rPr>
          <w:rFonts w:ascii="sans-serif" w:eastAsia="sans-serif" w:hAnsi="sans-serif" w:cs="sans-serif"/>
          <w:b/>
          <w:bCs/>
          <w:color w:val="000000" w:themeColor="text1"/>
          <w:sz w:val="21"/>
          <w:szCs w:val="21"/>
        </w:rPr>
        <w:t>Association football</w:t>
      </w:r>
    </w:p>
    <w:p w14:paraId="2FE1FD34" w14:textId="38B84D0E" w:rsidR="00961453" w:rsidRPr="00961453" w:rsidRDefault="00961453" w:rsidP="219AA039">
      <w:pPr>
        <w:jc w:val="center"/>
      </w:pPr>
    </w:p>
    <w:p w14:paraId="3D266A1E" w14:textId="0AFB174B" w:rsidR="00961453" w:rsidRPr="00D30BA8" w:rsidRDefault="00000000" w:rsidP="219AA039">
      <w:pPr>
        <w:rPr>
          <w:sz w:val="28"/>
          <w:szCs w:val="28"/>
        </w:rPr>
      </w:pPr>
      <w:hyperlink r:id="rId55">
        <w:r w:rsidR="219AA039" w:rsidRPr="00D30BA8">
          <w:rPr>
            <w:rStyle w:val="Hyperlink"/>
            <w:rFonts w:ascii="sans-serif" w:eastAsia="sans-serif" w:hAnsi="sans-serif" w:cs="sans-serif"/>
            <w:sz w:val="28"/>
            <w:szCs w:val="28"/>
          </w:rPr>
          <w:t>Argentina national team</w:t>
        </w:r>
      </w:hyperlink>
      <w:r w:rsidR="219AA039" w:rsidRPr="00D30BA8">
        <w:rPr>
          <w:rFonts w:ascii="sans-serif" w:eastAsia="sans-serif" w:hAnsi="sans-serif" w:cs="sans-serif"/>
          <w:color w:val="202122"/>
          <w:sz w:val="28"/>
          <w:szCs w:val="28"/>
        </w:rPr>
        <w:t xml:space="preserve"> jersey for the </w:t>
      </w:r>
      <w:hyperlink r:id="rId56">
        <w:r w:rsidR="219AA039" w:rsidRPr="00D30BA8">
          <w:rPr>
            <w:rStyle w:val="Hyperlink"/>
            <w:rFonts w:ascii="sans-serif" w:eastAsia="sans-serif" w:hAnsi="sans-serif" w:cs="sans-serif"/>
            <w:sz w:val="28"/>
            <w:szCs w:val="28"/>
          </w:rPr>
          <w:t>2014 FIFA World Cup</w:t>
        </w:r>
      </w:hyperlink>
      <w:r w:rsidR="219AA039" w:rsidRPr="00D30BA8">
        <w:rPr>
          <w:rFonts w:ascii="sans-serif" w:eastAsia="sans-serif" w:hAnsi="sans-serif" w:cs="sans-serif"/>
          <w:color w:val="202122"/>
          <w:sz w:val="28"/>
          <w:szCs w:val="28"/>
        </w:rPr>
        <w:t xml:space="preserve">, autographed by </w:t>
      </w:r>
      <w:hyperlink r:id="rId57">
        <w:r w:rsidR="219AA039" w:rsidRPr="00D30BA8">
          <w:rPr>
            <w:rStyle w:val="Hyperlink"/>
            <w:rFonts w:ascii="sans-serif" w:eastAsia="sans-serif" w:hAnsi="sans-serif" w:cs="sans-serif"/>
            <w:sz w:val="28"/>
            <w:szCs w:val="28"/>
          </w:rPr>
          <w:t>Diego Maradona</w:t>
        </w:r>
      </w:hyperlink>
    </w:p>
    <w:p w14:paraId="47E54818" w14:textId="6913EF5F" w:rsidR="00961453" w:rsidRPr="00D30BA8" w:rsidRDefault="00961453" w:rsidP="219AA039">
      <w:pPr>
        <w:jc w:val="center"/>
        <w:rPr>
          <w:sz w:val="28"/>
          <w:szCs w:val="28"/>
        </w:rPr>
      </w:pPr>
    </w:p>
    <w:p w14:paraId="533A3728" w14:textId="118C5778" w:rsidR="00961453" w:rsidRPr="00D30BA8" w:rsidRDefault="219AA039" w:rsidP="219AA039">
      <w:pPr>
        <w:rPr>
          <w:sz w:val="28"/>
          <w:szCs w:val="28"/>
        </w:rPr>
      </w:pPr>
      <w:r w:rsidRPr="00D30BA8">
        <w:rPr>
          <w:rFonts w:ascii="sans-serif" w:eastAsia="sans-serif" w:hAnsi="sans-serif" w:cs="sans-serif"/>
          <w:color w:val="202122"/>
          <w:sz w:val="28"/>
          <w:szCs w:val="28"/>
        </w:rPr>
        <w:t xml:space="preserve">Autographed jersey of the </w:t>
      </w:r>
      <w:hyperlink r:id="rId58">
        <w:r w:rsidRPr="00D30BA8">
          <w:rPr>
            <w:rStyle w:val="Hyperlink"/>
            <w:rFonts w:ascii="sans-serif" w:eastAsia="sans-serif" w:hAnsi="sans-serif" w:cs="sans-serif"/>
            <w:sz w:val="28"/>
            <w:szCs w:val="28"/>
          </w:rPr>
          <w:t>Spain national team</w:t>
        </w:r>
      </w:hyperlink>
      <w:r w:rsidRPr="00D30BA8">
        <w:rPr>
          <w:rFonts w:ascii="sans-serif" w:eastAsia="sans-serif" w:hAnsi="sans-serif" w:cs="sans-serif"/>
          <w:color w:val="202122"/>
          <w:sz w:val="28"/>
          <w:szCs w:val="28"/>
        </w:rPr>
        <w:t xml:space="preserve"> for the </w:t>
      </w:r>
      <w:hyperlink r:id="rId59">
        <w:r w:rsidRPr="00D30BA8">
          <w:rPr>
            <w:rStyle w:val="Hyperlink"/>
            <w:rFonts w:ascii="sans-serif" w:eastAsia="sans-serif" w:hAnsi="sans-serif" w:cs="sans-serif"/>
            <w:sz w:val="28"/>
            <w:szCs w:val="28"/>
          </w:rPr>
          <w:t>2014 FIFA World Cup</w:t>
        </w:r>
      </w:hyperlink>
    </w:p>
    <w:p w14:paraId="020808E0" w14:textId="44E5B48F" w:rsidR="00961453" w:rsidRPr="00D30BA8" w:rsidRDefault="43206DF4" w:rsidP="00961453">
      <w:pPr>
        <w:rPr>
          <w:sz w:val="28"/>
          <w:szCs w:val="28"/>
        </w:rPr>
      </w:pPr>
      <w:r w:rsidRPr="00D30BA8">
        <w:rPr>
          <w:rFonts w:ascii="sans-serif" w:eastAsia="sans-serif" w:hAnsi="sans-serif" w:cs="sans-serif"/>
          <w:color w:val="202122"/>
          <w:sz w:val="28"/>
          <w:szCs w:val="28"/>
        </w:rPr>
        <w:t xml:space="preserve">One of the main focuses of Adidas has always been </w:t>
      </w:r>
      <w:hyperlink r:id="rId60">
        <w:r w:rsidRPr="00D30BA8">
          <w:rPr>
            <w:rStyle w:val="Hyperlink"/>
            <w:rFonts w:ascii="sans-serif" w:eastAsia="sans-serif" w:hAnsi="sans-serif" w:cs="sans-serif"/>
            <w:sz w:val="28"/>
            <w:szCs w:val="28"/>
          </w:rPr>
          <w:t>football kits</w:t>
        </w:r>
      </w:hyperlink>
      <w:r w:rsidRPr="00D30BA8">
        <w:rPr>
          <w:rFonts w:ascii="sans-serif" w:eastAsia="sans-serif" w:hAnsi="sans-serif" w:cs="sans-serif"/>
          <w:color w:val="202122"/>
          <w:sz w:val="28"/>
          <w:szCs w:val="28"/>
        </w:rPr>
        <w:t>, and the associated equipment. Adidas remains a major company in the global supply of team kits for international association football teams and clubs.</w:t>
      </w:r>
    </w:p>
    <w:p w14:paraId="3700B049" w14:textId="390A7369" w:rsidR="43206DF4" w:rsidRPr="00E40787" w:rsidRDefault="43206DF4" w:rsidP="43206DF4">
      <w:pPr>
        <w:rPr>
          <w:rFonts w:ascii="Georgia" w:eastAsia="Georgia" w:hAnsi="Georgia" w:cs="Georgia"/>
          <w:color w:val="1A1A1A"/>
          <w:sz w:val="28"/>
          <w:szCs w:val="28"/>
        </w:rPr>
      </w:pPr>
      <w:r w:rsidRPr="00E40787">
        <w:rPr>
          <w:rFonts w:ascii="Georgia" w:eastAsia="Georgia" w:hAnsi="Georgia" w:cs="Georgia"/>
          <w:color w:val="1A1A1A"/>
          <w:sz w:val="28"/>
          <w:szCs w:val="28"/>
        </w:rPr>
        <w:t xml:space="preserve">Adidas grew steadily during the 1950s as association football (soccer) players switched to the company’s shoes, which were light in weight and featured screw-in cleats. The company then developed a line of sporting goods, introducing </w:t>
      </w:r>
      <w:hyperlink r:id="rId61">
        <w:r w:rsidRPr="00E40787">
          <w:rPr>
            <w:rStyle w:val="Hyperlink"/>
            <w:rFonts w:ascii="Georgia" w:eastAsia="Georgia" w:hAnsi="Georgia" w:cs="Georgia"/>
            <w:sz w:val="28"/>
            <w:szCs w:val="28"/>
          </w:rPr>
          <w:t>soccer</w:t>
        </w:r>
      </w:hyperlink>
      <w:r w:rsidRPr="00E40787">
        <w:rPr>
          <w:rFonts w:ascii="Georgia" w:eastAsia="Georgia" w:hAnsi="Georgia" w:cs="Georgia"/>
          <w:color w:val="1A1A1A"/>
          <w:sz w:val="28"/>
          <w:szCs w:val="28"/>
        </w:rPr>
        <w:t xml:space="preserve"> footballs in 1963. Four years later Adidas began to produce apparel. For many years Adidas was the biggest name in athletic shoes, but competition increased during the 1970s, notably from newer firms such as Nike. Adi Dassler died in 1978, and the company experienced falling market shares during the 1980s, despite an innovative endorsement deal with the rap group </w:t>
      </w:r>
      <w:hyperlink r:id="rId62">
        <w:r w:rsidRPr="00E40787">
          <w:rPr>
            <w:rStyle w:val="Hyperlink"/>
            <w:rFonts w:ascii="Georgia" w:eastAsia="Georgia" w:hAnsi="Georgia" w:cs="Georgia"/>
            <w:sz w:val="28"/>
            <w:szCs w:val="28"/>
          </w:rPr>
          <w:t>Run-D.M.C.</w:t>
        </w:r>
      </w:hyperlink>
      <w:r w:rsidRPr="00E40787">
        <w:rPr>
          <w:rFonts w:ascii="Georgia" w:eastAsia="Georgia" w:hAnsi="Georgia" w:cs="Georgia"/>
          <w:color w:val="1A1A1A"/>
          <w:sz w:val="28"/>
          <w:szCs w:val="28"/>
        </w:rPr>
        <w:t xml:space="preserve">, creators of the hit song “My Adidas” (1986). (The company was to ally with hip-hop again in a 2016 deal with the rapper and </w:t>
      </w:r>
      <w:hyperlink r:id="rId63">
        <w:r w:rsidRPr="00E40787">
          <w:rPr>
            <w:rStyle w:val="Hyperlink"/>
            <w:rFonts w:ascii="Georgia" w:eastAsia="Georgia" w:hAnsi="Georgia" w:cs="Georgia"/>
            <w:sz w:val="28"/>
            <w:szCs w:val="28"/>
          </w:rPr>
          <w:t>entrepreneur</w:t>
        </w:r>
      </w:hyperlink>
      <w:r w:rsidRPr="00E40787">
        <w:rPr>
          <w:rFonts w:ascii="Georgia" w:eastAsia="Georgia" w:hAnsi="Georgia" w:cs="Georgia"/>
          <w:color w:val="1A1A1A"/>
          <w:sz w:val="28"/>
          <w:szCs w:val="28"/>
        </w:rPr>
        <w:t xml:space="preserve"> </w:t>
      </w:r>
      <w:hyperlink r:id="rId64">
        <w:r w:rsidRPr="00E40787">
          <w:rPr>
            <w:rStyle w:val="Hyperlink"/>
            <w:rFonts w:ascii="Georgia" w:eastAsia="Georgia" w:hAnsi="Georgia" w:cs="Georgia"/>
            <w:sz w:val="28"/>
            <w:szCs w:val="28"/>
          </w:rPr>
          <w:t>Kanye West</w:t>
        </w:r>
      </w:hyperlink>
      <w:r w:rsidRPr="00E40787">
        <w:rPr>
          <w:rFonts w:ascii="Georgia" w:eastAsia="Georgia" w:hAnsi="Georgia" w:cs="Georgia"/>
          <w:color w:val="1A1A1A"/>
          <w:sz w:val="28"/>
          <w:szCs w:val="28"/>
        </w:rPr>
        <w:t>.)</w:t>
      </w:r>
    </w:p>
    <w:p w14:paraId="79D107B5" w14:textId="1C9ABBC7" w:rsidR="43206DF4" w:rsidRPr="00E40787" w:rsidRDefault="43206DF4">
      <w:pPr>
        <w:rPr>
          <w:sz w:val="28"/>
          <w:szCs w:val="28"/>
        </w:rPr>
      </w:pPr>
      <w:r w:rsidRPr="00E40787">
        <w:rPr>
          <w:rFonts w:ascii="Georgia" w:eastAsia="Georgia" w:hAnsi="Georgia" w:cs="Georgia"/>
          <w:color w:val="1A1A1A"/>
          <w:sz w:val="28"/>
          <w:szCs w:val="28"/>
        </w:rPr>
        <w:t xml:space="preserve">Between 1990 and 1993 Adidas was owned by the scandal-tainted French business executive Bernard Tapie, who failed to revive it. The company was sold to investors who brought in another Frenchman, Robert Louis-Dreyfus, as </w:t>
      </w:r>
      <w:hyperlink r:id="rId65">
        <w:r w:rsidRPr="00E40787">
          <w:rPr>
            <w:rStyle w:val="Hyperlink"/>
            <w:rFonts w:ascii="Georgia" w:eastAsia="Georgia" w:hAnsi="Georgia" w:cs="Georgia"/>
            <w:sz w:val="28"/>
            <w:szCs w:val="28"/>
          </w:rPr>
          <w:t>chief executive officer</w:t>
        </w:r>
      </w:hyperlink>
      <w:r w:rsidRPr="00E40787">
        <w:rPr>
          <w:rFonts w:ascii="Georgia" w:eastAsia="Georgia" w:hAnsi="Georgia" w:cs="Georgia"/>
          <w:color w:val="1A1A1A"/>
          <w:sz w:val="28"/>
          <w:szCs w:val="28"/>
        </w:rPr>
        <w:t xml:space="preserve"> and chairman. Under his leadership, Adidas acquired the Salomon Group in 1997. Although best known for winter </w:t>
      </w:r>
      <w:hyperlink r:id="rId66">
        <w:r w:rsidRPr="00E40787">
          <w:rPr>
            <w:rStyle w:val="Hyperlink"/>
            <w:rFonts w:ascii="Georgia" w:eastAsia="Georgia" w:hAnsi="Georgia" w:cs="Georgia"/>
            <w:sz w:val="28"/>
            <w:szCs w:val="28"/>
          </w:rPr>
          <w:t>sports</w:t>
        </w:r>
      </w:hyperlink>
      <w:r w:rsidRPr="00E40787">
        <w:rPr>
          <w:rFonts w:ascii="Georgia" w:eastAsia="Georgia" w:hAnsi="Georgia" w:cs="Georgia"/>
          <w:color w:val="1A1A1A"/>
          <w:sz w:val="28"/>
          <w:szCs w:val="28"/>
        </w:rPr>
        <w:t xml:space="preserve"> products, Salomon also owned the golf supplier TaylorMade. Adidas was renamed Adidas-Salomon AG and moved into retailing, following the lead of Nike, in 2001. In 2004 the company entered a successful partnership with the clothing designer </w:t>
      </w:r>
      <w:hyperlink r:id="rId67">
        <w:r w:rsidRPr="00E40787">
          <w:rPr>
            <w:rStyle w:val="Hyperlink"/>
            <w:rFonts w:ascii="Georgia" w:eastAsia="Georgia" w:hAnsi="Georgia" w:cs="Georgia"/>
            <w:sz w:val="28"/>
            <w:szCs w:val="28"/>
          </w:rPr>
          <w:t>Stella McCartney</w:t>
        </w:r>
      </w:hyperlink>
      <w:r w:rsidRPr="00E40787">
        <w:rPr>
          <w:rFonts w:ascii="Georgia" w:eastAsia="Georgia" w:hAnsi="Georgia" w:cs="Georgia"/>
          <w:color w:val="1A1A1A"/>
          <w:sz w:val="28"/>
          <w:szCs w:val="28"/>
        </w:rPr>
        <w:t>.</w:t>
      </w:r>
    </w:p>
    <w:p w14:paraId="1F65A22C" w14:textId="7B962E4B" w:rsidR="43206DF4" w:rsidRPr="00E40787" w:rsidRDefault="43206DF4">
      <w:pPr>
        <w:rPr>
          <w:sz w:val="28"/>
          <w:szCs w:val="28"/>
        </w:rPr>
      </w:pPr>
      <w:r w:rsidRPr="00E40787">
        <w:rPr>
          <w:rFonts w:ascii="Georgia" w:eastAsia="Georgia" w:hAnsi="Georgia" w:cs="Georgia"/>
          <w:color w:val="1A1A1A"/>
          <w:sz w:val="28"/>
          <w:szCs w:val="28"/>
        </w:rPr>
        <w:t xml:space="preserve">In 2005 Adidas sold Salomon but held on to the TaylorMade brand. The following year the </w:t>
      </w:r>
      <w:hyperlink r:id="rId68">
        <w:r w:rsidRPr="00E40787">
          <w:rPr>
            <w:rStyle w:val="Hyperlink"/>
            <w:rFonts w:ascii="Georgia" w:eastAsia="Georgia" w:hAnsi="Georgia" w:cs="Georgia"/>
            <w:sz w:val="28"/>
            <w:szCs w:val="28"/>
          </w:rPr>
          <w:t>corporate</w:t>
        </w:r>
      </w:hyperlink>
      <w:r w:rsidRPr="00E40787">
        <w:rPr>
          <w:rFonts w:ascii="Georgia" w:eastAsia="Georgia" w:hAnsi="Georgia" w:cs="Georgia"/>
          <w:color w:val="1A1A1A"/>
          <w:sz w:val="28"/>
          <w:szCs w:val="28"/>
        </w:rPr>
        <w:t xml:space="preserve"> name was changed back to Adidas AG.Adidas’s later acquisitions included the Reebok company (2006), which owned the Rockport brand of shoes, and Five Ten (2011), maker of outdoor-sports shoes. Adidas sold TaylorMade in 2017.</w:t>
      </w:r>
    </w:p>
    <w:p w14:paraId="5060DE63" w14:textId="437027F1" w:rsidR="43206DF4" w:rsidRPr="00E40787" w:rsidRDefault="43206DF4" w:rsidP="43206DF4">
      <w:pPr>
        <w:rPr>
          <w:rFonts w:ascii="Georgia" w:eastAsia="Georgia" w:hAnsi="Georgia" w:cs="Georgia"/>
          <w:color w:val="1A1A1A"/>
          <w:sz w:val="28"/>
          <w:szCs w:val="28"/>
        </w:rPr>
      </w:pPr>
    </w:p>
    <w:p w14:paraId="682C17D5" w14:textId="56B7519C" w:rsidR="00961453" w:rsidRPr="00961453" w:rsidRDefault="00961453" w:rsidP="0078386B">
      <w:pPr>
        <w:jc w:val="center"/>
      </w:pPr>
      <w:r>
        <w:rPr>
          <w:noProof/>
        </w:rPr>
        <w:lastRenderedPageBreak/>
        <w:drawing>
          <wp:inline distT="0" distB="0" distL="0" distR="0" wp14:anchorId="4C40B6B5" wp14:editId="339B5E85">
            <wp:extent cx="5147310" cy="4284133"/>
            <wp:effectExtent l="0" t="0" r="0" b="2540"/>
            <wp:docPr id="926117294" name="Picture 9261172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9">
                      <a:extLst>
                        <a:ext uri="{28A0092B-C50C-407E-A947-70E740481C1C}">
                          <a14:useLocalDpi xmlns:a14="http://schemas.microsoft.com/office/drawing/2010/main" val="0"/>
                        </a:ext>
                      </a:extLst>
                    </a:blip>
                    <a:stretch>
                      <a:fillRect/>
                    </a:stretch>
                  </pic:blipFill>
                  <pic:spPr>
                    <a:xfrm>
                      <a:off x="0" y="0"/>
                      <a:ext cx="5160353" cy="4294989"/>
                    </a:xfrm>
                    <a:prstGeom prst="rect">
                      <a:avLst/>
                    </a:prstGeom>
                  </pic:spPr>
                </pic:pic>
              </a:graphicData>
            </a:graphic>
          </wp:inline>
        </w:drawing>
      </w:r>
    </w:p>
    <w:p w14:paraId="25CA357C" w14:textId="65C94EB0" w:rsidR="00961453" w:rsidRPr="00961453" w:rsidRDefault="00961453" w:rsidP="00961453"/>
    <w:p w14:paraId="1C4BD1BF" w14:textId="2DA8A2DD" w:rsidR="00961453" w:rsidRPr="00961453" w:rsidRDefault="0078386B" w:rsidP="00961453">
      <w:r>
        <w:rPr>
          <w:noProof/>
        </w:rPr>
        <w:drawing>
          <wp:anchor distT="0" distB="0" distL="114300" distR="114300" simplePos="0" relativeHeight="251659279" behindDoc="0" locked="0" layoutInCell="1" allowOverlap="1" wp14:anchorId="5054268F" wp14:editId="23B061A1">
            <wp:simplePos x="0" y="0"/>
            <wp:positionH relativeFrom="margin">
              <wp:posOffset>186055</wp:posOffset>
            </wp:positionH>
            <wp:positionV relativeFrom="margin">
              <wp:posOffset>4927176</wp:posOffset>
            </wp:positionV>
            <wp:extent cx="5300980" cy="3720465"/>
            <wp:effectExtent l="0" t="0" r="0" b="0"/>
            <wp:wrapSquare wrapText="bothSides"/>
            <wp:docPr id="16" name="Picture 16" descr="A picture containing roller skating, skating, shoes, footw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roller skating, skating, shoes, footwear&#10;&#10;Description automatically generated"/>
                    <pic:cNvPicPr/>
                  </pic:nvPicPr>
                  <pic:blipFill>
                    <a:blip r:embed="rId70">
                      <a:extLst>
                        <a:ext uri="{28A0092B-C50C-407E-A947-70E740481C1C}">
                          <a14:useLocalDpi xmlns:a14="http://schemas.microsoft.com/office/drawing/2010/main" val="0"/>
                        </a:ext>
                      </a:extLst>
                    </a:blip>
                    <a:stretch>
                      <a:fillRect/>
                    </a:stretch>
                  </pic:blipFill>
                  <pic:spPr>
                    <a:xfrm>
                      <a:off x="0" y="0"/>
                      <a:ext cx="5300980" cy="3720465"/>
                    </a:xfrm>
                    <a:prstGeom prst="rect">
                      <a:avLst/>
                    </a:prstGeom>
                  </pic:spPr>
                </pic:pic>
              </a:graphicData>
            </a:graphic>
            <wp14:sizeRelH relativeFrom="margin">
              <wp14:pctWidth>0</wp14:pctWidth>
            </wp14:sizeRelH>
            <wp14:sizeRelV relativeFrom="margin">
              <wp14:pctHeight>0</wp14:pctHeight>
            </wp14:sizeRelV>
          </wp:anchor>
        </w:drawing>
      </w:r>
    </w:p>
    <w:p w14:paraId="7EF16E2B" w14:textId="39648CB1" w:rsidR="00961453" w:rsidRPr="00D407E3" w:rsidRDefault="00D407E3" w:rsidP="00D407E3">
      <w:pPr>
        <w:jc w:val="center"/>
        <w:rPr>
          <w:b/>
          <w:bCs/>
          <w:sz w:val="27"/>
          <w:szCs w:val="27"/>
        </w:rPr>
      </w:pPr>
      <w:r w:rsidRPr="00D407E3">
        <w:rPr>
          <w:b/>
          <w:bCs/>
          <w:sz w:val="27"/>
          <w:szCs w:val="27"/>
        </w:rPr>
        <w:t>$5,184</w:t>
      </w:r>
    </w:p>
    <w:p w14:paraId="19857D69" w14:textId="0B102F23" w:rsidR="00AF7FE6" w:rsidRDefault="00AF7FE6" w:rsidP="00AF7FE6">
      <w:pPr>
        <w:jc w:val="center"/>
        <w:rPr>
          <w:sz w:val="36"/>
          <w:szCs w:val="36"/>
        </w:rPr>
      </w:pPr>
      <w:r>
        <w:rPr>
          <w:noProof/>
          <w:sz w:val="36"/>
          <w:szCs w:val="36"/>
        </w:rPr>
        <w:lastRenderedPageBreak/>
        <w:drawing>
          <wp:inline distT="0" distB="0" distL="0" distR="0" wp14:anchorId="06ED1993" wp14:editId="71B1840A">
            <wp:extent cx="5731510" cy="4303395"/>
            <wp:effectExtent l="0" t="0" r="2540" b="1905"/>
            <wp:docPr id="12" name="Picture 1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10;&#10;Description automatically generated"/>
                    <pic:cNvPicPr/>
                  </pic:nvPicPr>
                  <pic:blipFill>
                    <a:blip r:embed="rId71">
                      <a:extLst>
                        <a:ext uri="{28A0092B-C50C-407E-A947-70E740481C1C}">
                          <a14:useLocalDpi xmlns:a14="http://schemas.microsoft.com/office/drawing/2010/main" val="0"/>
                        </a:ext>
                      </a:extLst>
                    </a:blip>
                    <a:stretch>
                      <a:fillRect/>
                    </a:stretch>
                  </pic:blipFill>
                  <pic:spPr>
                    <a:xfrm>
                      <a:off x="0" y="0"/>
                      <a:ext cx="5731510" cy="4303395"/>
                    </a:xfrm>
                    <a:prstGeom prst="rect">
                      <a:avLst/>
                    </a:prstGeom>
                  </pic:spPr>
                </pic:pic>
              </a:graphicData>
            </a:graphic>
          </wp:inline>
        </w:drawing>
      </w:r>
    </w:p>
    <w:p w14:paraId="23CC494D" w14:textId="7409B9BB" w:rsidR="003D05FE" w:rsidRPr="00A326B2" w:rsidRDefault="00F743DB" w:rsidP="00A326B2">
      <w:pPr>
        <w:pStyle w:val="ListParagraph"/>
        <w:numPr>
          <w:ilvl w:val="0"/>
          <w:numId w:val="6"/>
        </w:numPr>
        <w:rPr>
          <w:sz w:val="36"/>
          <w:szCs w:val="36"/>
        </w:rPr>
      </w:pPr>
      <w:r w:rsidRPr="00A326B2">
        <w:rPr>
          <w:sz w:val="36"/>
          <w:szCs w:val="36"/>
        </w:rPr>
        <w:t>GEOGRAPHIC SEGEMENTATION</w:t>
      </w:r>
    </w:p>
    <w:p w14:paraId="5C460B3A" w14:textId="133436CD" w:rsidR="00F743DB" w:rsidRPr="00A326B2" w:rsidRDefault="00F743DB" w:rsidP="00A326B2">
      <w:pPr>
        <w:pStyle w:val="ListParagraph"/>
        <w:numPr>
          <w:ilvl w:val="0"/>
          <w:numId w:val="6"/>
        </w:numPr>
        <w:rPr>
          <w:sz w:val="36"/>
          <w:szCs w:val="36"/>
        </w:rPr>
      </w:pPr>
      <w:r w:rsidRPr="00A326B2">
        <w:rPr>
          <w:sz w:val="36"/>
          <w:szCs w:val="36"/>
        </w:rPr>
        <w:t>PSHYCHO</w:t>
      </w:r>
      <w:r w:rsidR="0089120F" w:rsidRPr="00A326B2">
        <w:rPr>
          <w:sz w:val="36"/>
          <w:szCs w:val="36"/>
        </w:rPr>
        <w:t>GRAPHIC SEGMENTATION</w:t>
      </w:r>
    </w:p>
    <w:p w14:paraId="56595994" w14:textId="745DBFCE" w:rsidR="0089120F" w:rsidRPr="00A326B2" w:rsidRDefault="0089120F" w:rsidP="00A326B2">
      <w:pPr>
        <w:pStyle w:val="ListParagraph"/>
        <w:numPr>
          <w:ilvl w:val="0"/>
          <w:numId w:val="6"/>
        </w:numPr>
        <w:rPr>
          <w:sz w:val="36"/>
          <w:szCs w:val="36"/>
        </w:rPr>
      </w:pPr>
      <w:r w:rsidRPr="00A326B2">
        <w:rPr>
          <w:sz w:val="36"/>
          <w:szCs w:val="36"/>
        </w:rPr>
        <w:t>BEHAVIORAL SEGMENTATION</w:t>
      </w:r>
    </w:p>
    <w:p w14:paraId="374A70B4" w14:textId="18B2405F" w:rsidR="219AA039" w:rsidRDefault="219AA039" w:rsidP="219AA039">
      <w:pPr>
        <w:pStyle w:val="ListParagraph"/>
        <w:numPr>
          <w:ilvl w:val="0"/>
          <w:numId w:val="6"/>
        </w:numPr>
        <w:rPr>
          <w:sz w:val="24"/>
          <w:szCs w:val="24"/>
        </w:rPr>
      </w:pPr>
      <w:r w:rsidRPr="219AA039">
        <w:rPr>
          <w:sz w:val="36"/>
          <w:szCs w:val="36"/>
        </w:rPr>
        <w:t>DEMOGRAPHIC SEGMENTATION</w:t>
      </w:r>
    </w:p>
    <w:p w14:paraId="789ABDC2" w14:textId="4FB75D13" w:rsidR="219AA039" w:rsidRPr="00E40787" w:rsidRDefault="219AA039" w:rsidP="219AA039">
      <w:pPr>
        <w:rPr>
          <w:sz w:val="28"/>
          <w:szCs w:val="28"/>
        </w:rPr>
      </w:pPr>
      <w:r w:rsidRPr="00E40787">
        <w:rPr>
          <w:rFonts w:ascii="sans-serif" w:eastAsia="sans-serif" w:hAnsi="sans-serif" w:cs="sans-serif"/>
          <w:color w:val="202122"/>
          <w:sz w:val="28"/>
          <w:szCs w:val="28"/>
        </w:rPr>
        <w:t>England has been a very speculative market for Adidas. Despite this Dave Thomas, managing director of Adidas in India is ambitious for the country's potential.</w:t>
      </w:r>
      <w:hyperlink r:id="rId72" w:anchor="cite_note-Why_Adidas_is_cool_again-76">
        <w:r w:rsidRPr="00E40787">
          <w:rPr>
            <w:rStyle w:val="Hyperlink"/>
            <w:rFonts w:ascii="sans-serif" w:eastAsia="sans-serif" w:hAnsi="sans-serif" w:cs="sans-serif"/>
            <w:sz w:val="28"/>
            <w:szCs w:val="28"/>
            <w:vertAlign w:val="superscript"/>
          </w:rPr>
          <w:t>[76]</w:t>
        </w:r>
      </w:hyperlink>
      <w:r w:rsidRPr="00E40787">
        <w:rPr>
          <w:rFonts w:ascii="sans-serif" w:eastAsia="sans-serif" w:hAnsi="sans-serif" w:cs="sans-serif"/>
          <w:color w:val="202122"/>
          <w:sz w:val="28"/>
          <w:szCs w:val="28"/>
        </w:rPr>
        <w:t xml:space="preserve"> The company hoped to double its revenue from Rs. 805 crores by 2020.</w:t>
      </w:r>
      <w:hyperlink r:id="rId73" w:anchor="cite_note-Why_Adidas_is_cool_again-76">
        <w:r w:rsidRPr="00E40787">
          <w:rPr>
            <w:rStyle w:val="Hyperlink"/>
            <w:rFonts w:ascii="sans-serif" w:eastAsia="sans-serif" w:hAnsi="sans-serif" w:cs="sans-serif"/>
            <w:sz w:val="28"/>
            <w:szCs w:val="28"/>
            <w:vertAlign w:val="superscript"/>
          </w:rPr>
          <w:t>[76]</w:t>
        </w:r>
      </w:hyperlink>
      <w:r w:rsidRPr="00E40787">
        <w:rPr>
          <w:rFonts w:ascii="sans-serif" w:eastAsia="sans-serif" w:hAnsi="sans-serif" w:cs="sans-serif"/>
          <w:color w:val="202122"/>
          <w:sz w:val="28"/>
          <w:szCs w:val="28"/>
        </w:rPr>
        <w:t xml:space="preserve"> In 2015, the company signed </w:t>
      </w:r>
      <w:hyperlink r:id="rId74">
        <w:r w:rsidRPr="00E40787">
          <w:rPr>
            <w:rStyle w:val="Hyperlink"/>
            <w:rFonts w:ascii="sans-serif" w:eastAsia="sans-serif" w:hAnsi="sans-serif" w:cs="sans-serif"/>
            <w:sz w:val="28"/>
            <w:szCs w:val="28"/>
          </w:rPr>
          <w:t>Ranveer Singh</w:t>
        </w:r>
      </w:hyperlink>
      <w:r w:rsidRPr="00E40787">
        <w:rPr>
          <w:rFonts w:ascii="sans-serif" w:eastAsia="sans-serif" w:hAnsi="sans-serif" w:cs="sans-serif"/>
          <w:color w:val="202122"/>
          <w:sz w:val="28"/>
          <w:szCs w:val="28"/>
        </w:rPr>
        <w:t xml:space="preserve"> a prominent Bollywood actor as a brand ambassador to the company's products.</w:t>
      </w:r>
      <w:r w:rsidR="009404E4" w:rsidRPr="00E40787">
        <w:rPr>
          <w:sz w:val="28"/>
          <w:szCs w:val="28"/>
        </w:rPr>
        <w:t xml:space="preserve"> </w:t>
      </w:r>
      <w:hyperlink r:id="rId75">
        <w:r w:rsidRPr="00E40787">
          <w:rPr>
            <w:rStyle w:val="Hyperlink"/>
            <w:rFonts w:ascii="sans-serif" w:eastAsia="sans-serif" w:hAnsi="sans-serif" w:cs="sans-serif"/>
            <w:sz w:val="28"/>
            <w:szCs w:val="28"/>
          </w:rPr>
          <w:t>Ranveer</w:t>
        </w:r>
      </w:hyperlink>
      <w:r w:rsidRPr="00E40787">
        <w:rPr>
          <w:rFonts w:ascii="sans-serif" w:eastAsia="sans-serif" w:hAnsi="sans-serif" w:cs="sans-serif"/>
          <w:color w:val="202122"/>
          <w:sz w:val="28"/>
          <w:szCs w:val="28"/>
        </w:rPr>
        <w:t xml:space="preserve"> then was a budding actor. The company later decided to use the people's almost religious adoration for the game of cricket to promote their brand. It soon launched a new cricket campaign in the country.</w:t>
      </w:r>
      <w:hyperlink r:id="rId76" w:anchor="cite_note-78">
        <w:r w:rsidRPr="00E40787">
          <w:rPr>
            <w:rStyle w:val="Hyperlink"/>
            <w:rFonts w:ascii="sans-serif" w:eastAsia="sans-serif" w:hAnsi="sans-serif" w:cs="sans-serif"/>
            <w:sz w:val="28"/>
            <w:szCs w:val="28"/>
            <w:vertAlign w:val="superscript"/>
          </w:rPr>
          <w:t>[78]</w:t>
        </w:r>
      </w:hyperlink>
      <w:r w:rsidRPr="00E40787">
        <w:rPr>
          <w:rFonts w:ascii="sans-serif" w:eastAsia="sans-serif" w:hAnsi="sans-serif" w:cs="sans-serif"/>
          <w:color w:val="202122"/>
          <w:sz w:val="28"/>
          <w:szCs w:val="28"/>
        </w:rPr>
        <w:t xml:space="preserve"> The campaign was called FeelLoveUseHate with prominent Indian cricketer Virat Kohli.</w:t>
      </w:r>
      <w:r w:rsidR="00E40787" w:rsidRPr="00E40787">
        <w:rPr>
          <w:rFonts w:ascii="sans-serif" w:eastAsia="sans-serif" w:hAnsi="sans-serif" w:cs="sans-serif"/>
          <w:color w:val="202122"/>
          <w:sz w:val="28"/>
          <w:szCs w:val="28"/>
        </w:rPr>
        <w:t xml:space="preserve"> </w:t>
      </w:r>
      <w:r w:rsidRPr="00E40787">
        <w:rPr>
          <w:rFonts w:ascii="sans-serif" w:eastAsia="sans-serif" w:hAnsi="sans-serif" w:cs="sans-serif"/>
          <w:color w:val="202122"/>
          <w:sz w:val="28"/>
          <w:szCs w:val="28"/>
        </w:rPr>
        <w:t>However, in 2017, Virat Kohli was removed as the brand ambassador of the company.</w:t>
      </w:r>
      <w:r w:rsidR="00BC199D" w:rsidRPr="00E40787">
        <w:rPr>
          <w:rFonts w:ascii="sans-serif" w:eastAsia="sans-serif" w:hAnsi="sans-serif" w:cs="sans-serif"/>
          <w:color w:val="202122"/>
          <w:sz w:val="28"/>
          <w:szCs w:val="28"/>
        </w:rPr>
        <w:t xml:space="preserve"> </w:t>
      </w:r>
      <w:r w:rsidRPr="00E40787">
        <w:rPr>
          <w:rFonts w:ascii="sans-serif" w:eastAsia="sans-serif" w:hAnsi="sans-serif" w:cs="sans-serif"/>
          <w:color w:val="202122"/>
          <w:sz w:val="28"/>
          <w:szCs w:val="28"/>
        </w:rPr>
        <w:t>The cricketer later signed a major deal with Puma India.</w:t>
      </w:r>
      <w:hyperlink r:id="rId77" w:anchor="cite_note-81">
        <w:r w:rsidRPr="00E40787">
          <w:rPr>
            <w:rStyle w:val="Hyperlink"/>
            <w:rFonts w:ascii="sans-serif" w:eastAsia="sans-serif" w:hAnsi="sans-serif" w:cs="sans-serif"/>
            <w:sz w:val="28"/>
            <w:szCs w:val="28"/>
            <w:vertAlign w:val="superscript"/>
          </w:rPr>
          <w:t>[81]</w:t>
        </w:r>
      </w:hyperlink>
      <w:r w:rsidRPr="00E40787">
        <w:rPr>
          <w:rFonts w:ascii="sans-serif" w:eastAsia="sans-serif" w:hAnsi="sans-serif" w:cs="sans-serif"/>
          <w:color w:val="202122"/>
          <w:sz w:val="28"/>
          <w:szCs w:val="28"/>
        </w:rPr>
        <w:t xml:space="preserve"> The company also sells its products online through e-commerce websites such as Myntra, Snapdeal, Jabong and Amazon. Adidas </w:t>
      </w:r>
      <w:r w:rsidRPr="00E40787">
        <w:rPr>
          <w:rFonts w:ascii="sans-serif" w:eastAsia="sans-serif" w:hAnsi="sans-serif" w:cs="sans-serif"/>
          <w:color w:val="202122"/>
          <w:sz w:val="28"/>
          <w:szCs w:val="28"/>
        </w:rPr>
        <w:lastRenderedPageBreak/>
        <w:t>also has a website dedicated to the Indian audience those markets and sells products to its consumers in India.</w:t>
      </w:r>
      <w:r w:rsidR="009404E4" w:rsidRPr="00E40787">
        <w:rPr>
          <w:sz w:val="28"/>
          <w:szCs w:val="28"/>
        </w:rPr>
        <w:t xml:space="preserve"> </w:t>
      </w:r>
    </w:p>
    <w:p w14:paraId="5F66F425" w14:textId="1D0EEB2B" w:rsidR="219AA039" w:rsidRDefault="219AA039" w:rsidP="219AA039">
      <w:r>
        <w:rPr>
          <w:noProof/>
        </w:rPr>
        <w:drawing>
          <wp:inline distT="0" distB="0" distL="0" distR="0" wp14:anchorId="635CF34D" wp14:editId="11B7E2AE">
            <wp:extent cx="5484306" cy="1872943"/>
            <wp:effectExtent l="0" t="0" r="0" b="0"/>
            <wp:docPr id="1802997238" name="Picture 18029972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8" cstate="print">
                      <a:extLst>
                        <a:ext uri="{28A0092B-C50C-407E-A947-70E740481C1C}">
                          <a14:useLocalDpi xmlns:a14="http://schemas.microsoft.com/office/drawing/2010/main" val="0"/>
                        </a:ext>
                      </a:extLst>
                    </a:blip>
                    <a:stretch>
                      <a:fillRect/>
                    </a:stretch>
                  </pic:blipFill>
                  <pic:spPr>
                    <a:xfrm>
                      <a:off x="0" y="0"/>
                      <a:ext cx="5484306" cy="1872943"/>
                    </a:xfrm>
                    <a:prstGeom prst="rect">
                      <a:avLst/>
                    </a:prstGeom>
                  </pic:spPr>
                </pic:pic>
              </a:graphicData>
            </a:graphic>
          </wp:inline>
        </w:drawing>
      </w:r>
    </w:p>
    <w:p w14:paraId="62FA014B" w14:textId="2A772F82" w:rsidR="219AA039" w:rsidRDefault="219AA039" w:rsidP="219AA039">
      <w:r w:rsidRPr="219AA039">
        <w:rPr>
          <w:rFonts w:ascii="sans-serif" w:eastAsia="sans-serif" w:hAnsi="sans-serif" w:cs="sans-serif"/>
          <w:color w:val="222222"/>
          <w:sz w:val="24"/>
          <w:szCs w:val="24"/>
        </w:rPr>
        <w:t xml:space="preserve">Adidas deals in various product lines including footwear, apparel, accessories, football kit, golf equipment, etc. The range of Adidas products is also divided according to different sport games for which Adidas provides kits and equipment. Some of the sports games where the company majors in supplying the team kits globally </w:t>
      </w:r>
      <w:proofErr w:type="gramStart"/>
      <w:r w:rsidRPr="219AA039">
        <w:rPr>
          <w:rFonts w:ascii="sans-serif" w:eastAsia="sans-serif" w:hAnsi="sans-serif" w:cs="sans-serif"/>
          <w:color w:val="222222"/>
          <w:sz w:val="24"/>
          <w:szCs w:val="24"/>
        </w:rPr>
        <w:t>are:</w:t>
      </w:r>
      <w:proofErr w:type="gramEnd"/>
      <w:r w:rsidRPr="219AA039">
        <w:rPr>
          <w:rFonts w:ascii="sans-serif" w:eastAsia="sans-serif" w:hAnsi="sans-serif" w:cs="sans-serif"/>
          <w:color w:val="222222"/>
          <w:sz w:val="24"/>
          <w:szCs w:val="24"/>
        </w:rPr>
        <w:t xml:space="preserve"> Association football, Baseball, Basketball, Cricket, Gymnastics, Ice hockey, Lacrosse, Running, Skateboarding, Tennis, Kabaddi, and Golf. </w:t>
      </w:r>
    </w:p>
    <w:p w14:paraId="173DEC15" w14:textId="0F55C3A3" w:rsidR="219AA039" w:rsidRDefault="219AA039" w:rsidP="219AA039">
      <w:r w:rsidRPr="219AA039">
        <w:rPr>
          <w:rFonts w:ascii="sans-serif" w:eastAsia="sans-serif" w:hAnsi="sans-serif" w:cs="sans-serif"/>
          <w:color w:val="222222"/>
          <w:sz w:val="24"/>
          <w:szCs w:val="24"/>
        </w:rPr>
        <w:t xml:space="preserve">Adidas has gained huge popularity by opening its subsidiaries including Reebok, Runtastic, TaylorMade, and Rockport. Though there are around 110 subsidiaries of Adidas Worldwide, the subsidiary that overtaken Adidas itself is Reebok footwear and apparel. Whereas Runtastic is a digital health and Fitness app, TaylorMade is centred on golfing clothes and Rockport offers outdoor footwear, </w:t>
      </w:r>
      <w:r w:rsidR="00065B22" w:rsidRPr="219AA039">
        <w:rPr>
          <w:rFonts w:ascii="sans-serif" w:eastAsia="sans-serif" w:hAnsi="sans-serif" w:cs="sans-serif"/>
          <w:color w:val="222222"/>
          <w:sz w:val="24"/>
          <w:szCs w:val="24"/>
        </w:rPr>
        <w:t>apparel,</w:t>
      </w:r>
      <w:r w:rsidRPr="219AA039">
        <w:rPr>
          <w:rFonts w:ascii="sans-serif" w:eastAsia="sans-serif" w:hAnsi="sans-serif" w:cs="sans-serif"/>
          <w:color w:val="222222"/>
          <w:sz w:val="24"/>
          <w:szCs w:val="24"/>
        </w:rPr>
        <w:t xml:space="preserve"> and accessories.</w:t>
      </w:r>
    </w:p>
    <w:p w14:paraId="17E11B2F" w14:textId="7F45AC89" w:rsidR="219AA039" w:rsidRDefault="219AA039" w:rsidP="219AA039">
      <w:r w:rsidRPr="219AA039">
        <w:rPr>
          <w:rFonts w:ascii="sans-serif" w:eastAsia="sans-serif" w:hAnsi="sans-serif" w:cs="sans-serif"/>
          <w:color w:val="222222"/>
          <w:sz w:val="24"/>
          <w:szCs w:val="24"/>
        </w:rPr>
        <w:t>Though this company offers various products, its major product line is Footwear. Given that Adidas’ foundation was built on footwear itself, its footwear is still deemed the most robust and athletic in the market, followed by its apparel and accessories.</w:t>
      </w:r>
    </w:p>
    <w:p w14:paraId="17EDACE8" w14:textId="20769689" w:rsidR="219AA039" w:rsidRDefault="43206DF4" w:rsidP="219AA039">
      <w:r w:rsidRPr="43206DF4">
        <w:rPr>
          <w:rFonts w:ascii="sans-serif" w:eastAsia="sans-serif" w:hAnsi="sans-serif" w:cs="sans-serif"/>
          <w:color w:val="222222"/>
          <w:sz w:val="24"/>
          <w:szCs w:val="24"/>
        </w:rPr>
        <w:t>It can be concluded that the 71-year-old Adidas is still a robust and successful company out there. It has come up with some of the most creative campaigns and its creative team has never failed to boost the confidence of sports lovers and youngsters in the company worldwide. Adidas has maintained its authenticity and credibility by always catering to its target market by providing quality products. Their thousands of outlets all over the world have made the brand easily accessible. With their signature branding, Adidas has created for itself a distinguished position in the market.</w:t>
      </w:r>
    </w:p>
    <w:p w14:paraId="58FECC70" w14:textId="16FF973F" w:rsidR="43206DF4" w:rsidRDefault="43206DF4" w:rsidP="43206DF4">
      <w:pPr>
        <w:rPr>
          <w:rFonts w:ascii="sans-serif" w:eastAsia="sans-serif" w:hAnsi="sans-serif" w:cs="sans-serif"/>
          <w:color w:val="4D4D4D"/>
          <w:sz w:val="24"/>
          <w:szCs w:val="24"/>
        </w:rPr>
      </w:pPr>
      <w:r w:rsidRPr="43206DF4">
        <w:rPr>
          <w:rFonts w:ascii="sans-serif" w:eastAsia="sans-serif" w:hAnsi="sans-serif" w:cs="sans-serif"/>
          <w:color w:val="4D4D4D"/>
          <w:sz w:val="24"/>
          <w:szCs w:val="24"/>
        </w:rPr>
        <w:t xml:space="preserve">Customers with a better social position are more likely to buy Adidas items that are more expensive. Customers with a lower social position have the option of purchasing things that are more inexpensive to them. Customers who enjoy sports are more likely to purchase sporting goods from Adidas, while customers who do not enjoy sports are more likely to purchase things from Nike. Customers that appreciate street-styled apparel would most likely purchase their desired items from Adidas Originals or Style, as they share similar interests. This occurs because they have similar </w:t>
      </w:r>
      <w:r w:rsidR="00AB1187" w:rsidRPr="43206DF4">
        <w:rPr>
          <w:rFonts w:ascii="sans-serif" w:eastAsia="sans-serif" w:hAnsi="sans-serif" w:cs="sans-serif"/>
          <w:color w:val="4D4D4D"/>
          <w:sz w:val="24"/>
          <w:szCs w:val="24"/>
        </w:rPr>
        <w:t>behavioural</w:t>
      </w:r>
      <w:r w:rsidRPr="43206DF4">
        <w:rPr>
          <w:rFonts w:ascii="sans-serif" w:eastAsia="sans-serif" w:hAnsi="sans-serif" w:cs="sans-serif"/>
          <w:color w:val="4D4D4D"/>
          <w:sz w:val="24"/>
          <w:szCs w:val="24"/>
        </w:rPr>
        <w:t xml:space="preserve"> patterns and may relate to one another.</w:t>
      </w:r>
    </w:p>
    <w:p w14:paraId="088C0F85" w14:textId="0B948989" w:rsidR="43206DF4" w:rsidRDefault="009869CE" w:rsidP="43206DF4">
      <w:pPr>
        <w:rPr>
          <w:rFonts w:ascii="sans-serif" w:eastAsia="sans-serif" w:hAnsi="sans-serif" w:cs="sans-serif"/>
          <w:color w:val="4D4D4D"/>
          <w:sz w:val="24"/>
          <w:szCs w:val="24"/>
        </w:rPr>
      </w:pPr>
      <w:r>
        <w:rPr>
          <w:noProof/>
        </w:rPr>
        <w:lastRenderedPageBreak/>
        <w:drawing>
          <wp:anchor distT="0" distB="0" distL="114300" distR="114300" simplePos="0" relativeHeight="251660303" behindDoc="0" locked="0" layoutInCell="1" allowOverlap="1" wp14:anchorId="17D62F11" wp14:editId="5C6D0364">
            <wp:simplePos x="0" y="0"/>
            <wp:positionH relativeFrom="margin">
              <wp:align>center</wp:align>
            </wp:positionH>
            <wp:positionV relativeFrom="margin">
              <wp:posOffset>1308523</wp:posOffset>
            </wp:positionV>
            <wp:extent cx="5731510" cy="2983230"/>
            <wp:effectExtent l="152400" t="133350" r="154940" b="179070"/>
            <wp:wrapSquare wrapText="bothSides"/>
            <wp:docPr id="17" name="Picture 1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shot of a computer&#10;&#10;Description automatically generated with medium confidence"/>
                    <pic:cNvPicPr/>
                  </pic:nvPicPr>
                  <pic:blipFill>
                    <a:blip r:embed="rId79">
                      <a:extLst>
                        <a:ext uri="{28A0092B-C50C-407E-A947-70E740481C1C}">
                          <a14:useLocalDpi xmlns:a14="http://schemas.microsoft.com/office/drawing/2010/main" val="0"/>
                        </a:ext>
                      </a:extLst>
                    </a:blip>
                    <a:stretch>
                      <a:fillRect/>
                    </a:stretch>
                  </pic:blipFill>
                  <pic:spPr>
                    <a:xfrm>
                      <a:off x="0" y="0"/>
                      <a:ext cx="5731510" cy="298323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pic:spPr>
                </pic:pic>
              </a:graphicData>
            </a:graphic>
          </wp:anchor>
        </w:drawing>
      </w:r>
      <w:r w:rsidR="43206DF4" w:rsidRPr="43206DF4">
        <w:rPr>
          <w:rFonts w:ascii="sans-serif" w:eastAsia="sans-serif" w:hAnsi="sans-serif" w:cs="sans-serif"/>
          <w:color w:val="4D4D4D"/>
          <w:sz w:val="24"/>
          <w:szCs w:val="24"/>
        </w:rPr>
        <w:t xml:space="preserve">Adidas offers clothing, </w:t>
      </w:r>
      <w:r w:rsidR="00AB1187" w:rsidRPr="43206DF4">
        <w:rPr>
          <w:rFonts w:ascii="sans-serif" w:eastAsia="sans-serif" w:hAnsi="sans-serif" w:cs="sans-serif"/>
          <w:color w:val="4D4D4D"/>
          <w:sz w:val="24"/>
          <w:szCs w:val="24"/>
        </w:rPr>
        <w:t>Jewellery</w:t>
      </w:r>
      <w:r w:rsidR="43206DF4" w:rsidRPr="43206DF4">
        <w:rPr>
          <w:rFonts w:ascii="sans-serif" w:eastAsia="sans-serif" w:hAnsi="sans-serif" w:cs="sans-serif"/>
          <w:color w:val="4D4D4D"/>
          <w:sz w:val="24"/>
          <w:szCs w:val="24"/>
        </w:rPr>
        <w:t>, and footwear for both men and women to cater to a larger variety of age and gender groups and hence attract more customers. Adidas will be able to strengthen its capacity to customize products or services to the specific needs of particular market segments, as well as the organization's ability to compete successfully and financially, perhaps avoiding powerful competition.</w:t>
      </w:r>
    </w:p>
    <w:p w14:paraId="3047BDAF" w14:textId="48EB618C" w:rsidR="009E15B9" w:rsidRDefault="009E15B9" w:rsidP="43206DF4">
      <w:pPr>
        <w:rPr>
          <w:rFonts w:ascii="sans-serif" w:eastAsia="sans-serif" w:hAnsi="sans-serif" w:cs="sans-serif"/>
          <w:color w:val="4D4D4D"/>
          <w:sz w:val="24"/>
          <w:szCs w:val="24"/>
        </w:rPr>
      </w:pPr>
      <w:r w:rsidRPr="00501872">
        <w:rPr>
          <w:rFonts w:ascii="sans-serif" w:eastAsia="sans-serif" w:hAnsi="sans-serif" w:cs="sans-serif"/>
          <w:color w:val="4D4D4D"/>
          <w:sz w:val="24"/>
          <w:szCs w:val="24"/>
        </w:rPr>
        <w:t xml:space="preserve">                                                            </w:t>
      </w:r>
      <w:r w:rsidR="00501872" w:rsidRPr="00501872">
        <w:rPr>
          <w:rFonts w:ascii="sans-serif" w:eastAsia="sans-serif" w:hAnsi="sans-serif" w:cs="sans-serif"/>
          <w:color w:val="4D4D4D"/>
          <w:sz w:val="24"/>
          <w:szCs w:val="24"/>
        </w:rPr>
        <w:t xml:space="preserve">                                                                                                          </w:t>
      </w:r>
      <w:r w:rsidRPr="00501872">
        <w:rPr>
          <w:rFonts w:ascii="sans-serif" w:eastAsia="sans-serif" w:hAnsi="sans-serif" w:cs="sans-serif"/>
          <w:color w:val="4D4D4D"/>
          <w:sz w:val="24"/>
          <w:szCs w:val="24"/>
        </w:rPr>
        <w:t xml:space="preserve">  </w:t>
      </w:r>
      <w:r w:rsidR="00501872" w:rsidRPr="00501872">
        <w:rPr>
          <w:rFonts w:ascii="Arial" w:hAnsi="Arial" w:cs="Arial"/>
          <w:color w:val="202122"/>
          <w:sz w:val="24"/>
          <w:szCs w:val="24"/>
          <w:shd w:val="clear" w:color="auto" w:fill="FFFFFF"/>
        </w:rPr>
        <w:t>In May 2017, Adidas sold </w:t>
      </w:r>
      <w:hyperlink r:id="rId80" w:tooltip="TaylorMade" w:history="1">
        <w:r w:rsidR="00501872" w:rsidRPr="00501872">
          <w:rPr>
            <w:rStyle w:val="Hyperlink"/>
            <w:rFonts w:ascii="Arial" w:hAnsi="Arial" w:cs="Arial"/>
            <w:color w:val="3366CC"/>
            <w:sz w:val="24"/>
            <w:szCs w:val="24"/>
            <w:shd w:val="clear" w:color="auto" w:fill="FFFFFF"/>
          </w:rPr>
          <w:t>TaylorMade</w:t>
        </w:r>
      </w:hyperlink>
      <w:r w:rsidR="00501872" w:rsidRPr="00501872">
        <w:rPr>
          <w:rFonts w:ascii="Arial" w:hAnsi="Arial" w:cs="Arial"/>
          <w:color w:val="202122"/>
          <w:sz w:val="24"/>
          <w:szCs w:val="24"/>
          <w:shd w:val="clear" w:color="auto" w:fill="FFFFFF"/>
        </w:rPr>
        <w:t> golf company (including </w:t>
      </w:r>
      <w:hyperlink r:id="rId81" w:tooltip="Ashworth (clothing)" w:history="1">
        <w:r w:rsidR="00501872" w:rsidRPr="00501872">
          <w:rPr>
            <w:rStyle w:val="Hyperlink"/>
            <w:rFonts w:ascii="Arial" w:hAnsi="Arial" w:cs="Arial"/>
            <w:color w:val="3366CC"/>
            <w:sz w:val="24"/>
            <w:szCs w:val="24"/>
            <w:shd w:val="clear" w:color="auto" w:fill="FFFFFF"/>
          </w:rPr>
          <w:t>Ashworth</w:t>
        </w:r>
      </w:hyperlink>
      <w:r w:rsidR="00501872" w:rsidRPr="00501872">
        <w:rPr>
          <w:rFonts w:ascii="Arial" w:hAnsi="Arial" w:cs="Arial"/>
          <w:color w:val="202122"/>
          <w:sz w:val="24"/>
          <w:szCs w:val="24"/>
          <w:shd w:val="clear" w:color="auto" w:fill="FFFFFF"/>
        </w:rPr>
        <w:t>) to KPS Capital Partners for $425 million.</w:t>
      </w:r>
      <w:r w:rsidR="00501872" w:rsidRPr="00501872">
        <w:rPr>
          <w:rFonts w:ascii="sans-serif" w:eastAsia="sans-serif" w:hAnsi="sans-serif" w:cs="sans-serif"/>
          <w:color w:val="4D4D4D"/>
          <w:sz w:val="24"/>
          <w:szCs w:val="24"/>
        </w:rPr>
        <w:t xml:space="preserve"> </w:t>
      </w:r>
    </w:p>
    <w:p w14:paraId="5FD50F8C" w14:textId="21F1E764" w:rsidR="00FD4042" w:rsidRPr="00FD4042" w:rsidRDefault="00FD4042" w:rsidP="43206DF4">
      <w:pPr>
        <w:rPr>
          <w:rFonts w:ascii="sans-serif" w:eastAsia="sans-serif" w:hAnsi="sans-serif" w:cs="sans-serif"/>
          <w:color w:val="4D4D4D"/>
          <w:sz w:val="24"/>
          <w:szCs w:val="24"/>
        </w:rPr>
      </w:pPr>
      <w:r w:rsidRPr="00FD4042">
        <w:rPr>
          <w:rFonts w:ascii="Arial" w:hAnsi="Arial" w:cs="Arial"/>
          <w:color w:val="202122"/>
          <w:sz w:val="24"/>
          <w:szCs w:val="24"/>
          <w:shd w:val="clear" w:color="auto" w:fill="FFFFFF"/>
        </w:rPr>
        <w:t>In March 2022, Adidas sold Reebok to the </w:t>
      </w:r>
      <w:hyperlink r:id="rId82" w:tooltip="Authentic Brands Group" w:history="1">
        <w:r w:rsidRPr="00FD4042">
          <w:rPr>
            <w:rStyle w:val="Hyperlink"/>
            <w:rFonts w:ascii="Arial" w:hAnsi="Arial" w:cs="Arial"/>
            <w:color w:val="3366CC"/>
            <w:sz w:val="24"/>
            <w:szCs w:val="24"/>
            <w:shd w:val="clear" w:color="auto" w:fill="FFFFFF"/>
          </w:rPr>
          <w:t>Authentic Brands Group</w:t>
        </w:r>
      </w:hyperlink>
      <w:r w:rsidRPr="00FD4042">
        <w:rPr>
          <w:rFonts w:ascii="Arial" w:hAnsi="Arial" w:cs="Arial"/>
          <w:color w:val="202122"/>
          <w:sz w:val="24"/>
          <w:szCs w:val="24"/>
          <w:shd w:val="clear" w:color="auto" w:fill="FFFFFF"/>
        </w:rPr>
        <w:t>,</w:t>
      </w:r>
      <w:r w:rsidRPr="00FD4042">
        <w:rPr>
          <w:rFonts w:ascii="Arial" w:hAnsi="Arial" w:cs="Arial"/>
          <w:color w:val="202122"/>
          <w:sz w:val="24"/>
          <w:szCs w:val="24"/>
          <w:shd w:val="clear" w:color="auto" w:fill="FFFFFF"/>
        </w:rPr>
        <w:t xml:space="preserve"> </w:t>
      </w:r>
      <w:r w:rsidRPr="00FD4042">
        <w:rPr>
          <w:rFonts w:ascii="Arial" w:hAnsi="Arial" w:cs="Arial"/>
          <w:color w:val="202122"/>
          <w:sz w:val="24"/>
          <w:szCs w:val="24"/>
          <w:shd w:val="clear" w:color="auto" w:fill="FFFFFF"/>
        </w:rPr>
        <w:t>for ca. $2.5 billion.</w:t>
      </w:r>
      <w:r w:rsidRPr="00FD4042">
        <w:rPr>
          <w:rFonts w:ascii="sans-serif" w:eastAsia="sans-serif" w:hAnsi="sans-serif" w:cs="sans-serif"/>
          <w:color w:val="4D4D4D"/>
          <w:sz w:val="24"/>
          <w:szCs w:val="24"/>
        </w:rPr>
        <w:t xml:space="preserve"> </w:t>
      </w:r>
    </w:p>
    <w:p w14:paraId="0C294ED3" w14:textId="6F10273F" w:rsidR="43206DF4" w:rsidRPr="00501872" w:rsidRDefault="43206DF4" w:rsidP="43206DF4">
      <w:pPr>
        <w:rPr>
          <w:rFonts w:ascii="sans-serif" w:eastAsia="sans-serif" w:hAnsi="sans-serif" w:cs="sans-serif"/>
          <w:color w:val="222222"/>
          <w:sz w:val="24"/>
          <w:szCs w:val="24"/>
        </w:rPr>
      </w:pPr>
    </w:p>
    <w:p w14:paraId="334145E2" w14:textId="7A69BC6C" w:rsidR="219AA039" w:rsidRPr="00501872" w:rsidRDefault="219AA039" w:rsidP="219AA039">
      <w:pPr>
        <w:rPr>
          <w:rFonts w:ascii="sans-serif" w:eastAsia="sans-serif" w:hAnsi="sans-serif" w:cs="sans-serif"/>
          <w:color w:val="222222"/>
          <w:sz w:val="24"/>
          <w:szCs w:val="24"/>
        </w:rPr>
      </w:pPr>
    </w:p>
    <w:p w14:paraId="5F38B6FA" w14:textId="36E4158E" w:rsidR="219AA039" w:rsidRDefault="219AA039" w:rsidP="219AA039">
      <w:pPr>
        <w:rPr>
          <w:rFonts w:ascii="sans-serif" w:eastAsia="sans-serif" w:hAnsi="sans-serif" w:cs="sans-serif"/>
          <w:color w:val="222222"/>
          <w:sz w:val="24"/>
          <w:szCs w:val="24"/>
        </w:rPr>
      </w:pPr>
    </w:p>
    <w:p w14:paraId="5071A29C" w14:textId="5FD50E5A" w:rsidR="219AA039" w:rsidRDefault="219AA039" w:rsidP="219AA039">
      <w:r>
        <w:t xml:space="preserve">                                        </w:t>
      </w:r>
    </w:p>
    <w:p w14:paraId="5105AB5D" w14:textId="0CF50208" w:rsidR="219AA039" w:rsidRDefault="219AA039" w:rsidP="219AA039"/>
    <w:p w14:paraId="563F5A2D" w14:textId="77777777" w:rsidR="009E15B9" w:rsidRDefault="009E15B9" w:rsidP="004D2A99">
      <w:pPr>
        <w:jc w:val="center"/>
        <w:rPr>
          <w:rFonts w:ascii="sans-serif" w:eastAsia="sans-serif" w:hAnsi="sans-serif" w:cs="sans-serif"/>
          <w:b/>
          <w:bCs/>
          <w:color w:val="222222"/>
          <w:sz w:val="24"/>
          <w:szCs w:val="24"/>
        </w:rPr>
      </w:pPr>
    </w:p>
    <w:p w14:paraId="7E78D384" w14:textId="77777777" w:rsidR="009E15B9" w:rsidRDefault="009E15B9" w:rsidP="004D2A99">
      <w:pPr>
        <w:jc w:val="center"/>
        <w:rPr>
          <w:rFonts w:ascii="sans-serif" w:eastAsia="sans-serif" w:hAnsi="sans-serif" w:cs="sans-serif"/>
          <w:b/>
          <w:bCs/>
          <w:color w:val="222222"/>
          <w:sz w:val="24"/>
          <w:szCs w:val="24"/>
        </w:rPr>
      </w:pPr>
    </w:p>
    <w:p w14:paraId="437DCA30" w14:textId="77777777" w:rsidR="009E15B9" w:rsidRDefault="009E15B9" w:rsidP="004D2A99">
      <w:pPr>
        <w:jc w:val="center"/>
        <w:rPr>
          <w:rFonts w:ascii="sans-serif" w:eastAsia="sans-serif" w:hAnsi="sans-serif" w:cs="sans-serif"/>
          <w:b/>
          <w:bCs/>
          <w:color w:val="222222"/>
          <w:sz w:val="24"/>
          <w:szCs w:val="24"/>
        </w:rPr>
      </w:pPr>
    </w:p>
    <w:p w14:paraId="7ECFB87A" w14:textId="77777777" w:rsidR="009E15B9" w:rsidRDefault="009E15B9" w:rsidP="004D2A99">
      <w:pPr>
        <w:jc w:val="center"/>
        <w:rPr>
          <w:rFonts w:ascii="sans-serif" w:eastAsia="sans-serif" w:hAnsi="sans-serif" w:cs="sans-serif"/>
          <w:b/>
          <w:bCs/>
          <w:color w:val="222222"/>
          <w:sz w:val="24"/>
          <w:szCs w:val="24"/>
        </w:rPr>
      </w:pPr>
    </w:p>
    <w:p w14:paraId="4C8B1888" w14:textId="77777777" w:rsidR="009E15B9" w:rsidRDefault="009E15B9" w:rsidP="004D2A99">
      <w:pPr>
        <w:jc w:val="center"/>
        <w:rPr>
          <w:rFonts w:ascii="sans-serif" w:eastAsia="sans-serif" w:hAnsi="sans-serif" w:cs="sans-serif"/>
          <w:b/>
          <w:bCs/>
          <w:color w:val="222222"/>
          <w:sz w:val="24"/>
          <w:szCs w:val="24"/>
        </w:rPr>
      </w:pPr>
    </w:p>
    <w:p w14:paraId="180C32BA" w14:textId="77777777" w:rsidR="009E15B9" w:rsidRDefault="009E15B9" w:rsidP="004D2A99">
      <w:pPr>
        <w:jc w:val="center"/>
        <w:rPr>
          <w:rFonts w:ascii="sans-serif" w:eastAsia="sans-serif" w:hAnsi="sans-serif" w:cs="sans-serif"/>
          <w:b/>
          <w:bCs/>
          <w:color w:val="222222"/>
          <w:sz w:val="24"/>
          <w:szCs w:val="24"/>
        </w:rPr>
      </w:pPr>
    </w:p>
    <w:p w14:paraId="5D04DB5C" w14:textId="77777777" w:rsidR="00401F7D" w:rsidRDefault="00401F7D" w:rsidP="00401F7D">
      <w:pPr>
        <w:rPr>
          <w:rFonts w:ascii="sans-serif" w:eastAsia="sans-serif" w:hAnsi="sans-serif" w:cs="sans-serif"/>
          <w:b/>
          <w:bCs/>
          <w:color w:val="222222"/>
          <w:sz w:val="24"/>
          <w:szCs w:val="24"/>
        </w:rPr>
      </w:pPr>
    </w:p>
    <w:p w14:paraId="2A109628" w14:textId="14EAFC89" w:rsidR="219AA039" w:rsidRDefault="219AA039" w:rsidP="00E46EF5">
      <w:pPr>
        <w:jc w:val="center"/>
        <w:rPr>
          <w:rFonts w:ascii="sans-serif" w:eastAsia="sans-serif" w:hAnsi="sans-serif" w:cs="sans-serif"/>
          <w:b/>
          <w:bCs/>
          <w:color w:val="222222"/>
          <w:sz w:val="24"/>
          <w:szCs w:val="24"/>
        </w:rPr>
      </w:pPr>
      <w:r w:rsidRPr="219AA039">
        <w:rPr>
          <w:rFonts w:ascii="sans-serif" w:eastAsia="sans-serif" w:hAnsi="sans-serif" w:cs="sans-serif"/>
          <w:b/>
          <w:bCs/>
          <w:color w:val="222222"/>
          <w:sz w:val="24"/>
          <w:szCs w:val="24"/>
        </w:rPr>
        <w:lastRenderedPageBreak/>
        <w:t>Referencing</w:t>
      </w:r>
    </w:p>
    <w:p w14:paraId="1037392C" w14:textId="45869856" w:rsidR="219AA039" w:rsidRPr="00E46EF5" w:rsidRDefault="00000000" w:rsidP="219AA039">
      <w:pPr>
        <w:pStyle w:val="ListParagraph"/>
        <w:numPr>
          <w:ilvl w:val="0"/>
          <w:numId w:val="1"/>
        </w:numPr>
        <w:rPr>
          <w:rFonts w:ascii="sans-serif" w:eastAsia="sans-serif" w:hAnsi="sans-serif" w:cs="sans-serif"/>
          <w:i/>
          <w:iCs/>
          <w:color w:val="202122"/>
          <w:sz w:val="28"/>
          <w:szCs w:val="28"/>
        </w:rPr>
      </w:pPr>
      <w:hyperlink r:id="rId83">
        <w:r w:rsidR="219AA039" w:rsidRPr="00E46EF5">
          <w:rPr>
            <w:rStyle w:val="Hyperlink"/>
            <w:rFonts w:ascii="sans-serif" w:eastAsia="sans-serif" w:hAnsi="sans-serif" w:cs="sans-serif"/>
            <w:i/>
            <w:iCs/>
            <w:sz w:val="28"/>
            <w:szCs w:val="28"/>
          </w:rPr>
          <w:t>"The History of Adidas"</w:t>
        </w:r>
      </w:hyperlink>
      <w:r w:rsidR="219AA039" w:rsidRPr="00E46EF5">
        <w:rPr>
          <w:rFonts w:ascii="sans-serif" w:eastAsia="sans-serif" w:hAnsi="sans-serif" w:cs="sans-serif"/>
          <w:i/>
          <w:iCs/>
          <w:color w:val="202122"/>
          <w:sz w:val="28"/>
          <w:szCs w:val="28"/>
        </w:rPr>
        <w:t xml:space="preserve">. On This Day </w:t>
      </w:r>
      <w:proofErr w:type="gramStart"/>
      <w:r w:rsidR="219AA039" w:rsidRPr="00E46EF5">
        <w:rPr>
          <w:rFonts w:ascii="sans-serif" w:eastAsia="sans-serif" w:hAnsi="sans-serif" w:cs="sans-serif"/>
          <w:i/>
          <w:iCs/>
          <w:color w:val="202122"/>
          <w:sz w:val="28"/>
          <w:szCs w:val="28"/>
        </w:rPr>
        <w:t>In</w:t>
      </w:r>
      <w:proofErr w:type="gramEnd"/>
      <w:r w:rsidR="219AA039" w:rsidRPr="00E46EF5">
        <w:rPr>
          <w:rFonts w:ascii="sans-serif" w:eastAsia="sans-serif" w:hAnsi="sans-serif" w:cs="sans-serif"/>
          <w:i/>
          <w:iCs/>
          <w:color w:val="202122"/>
          <w:sz w:val="28"/>
          <w:szCs w:val="28"/>
        </w:rPr>
        <w:t xml:space="preserve"> Fashion. Archived from </w:t>
      </w:r>
      <w:hyperlink r:id="rId84">
        <w:r w:rsidR="219AA039" w:rsidRPr="00E46EF5">
          <w:rPr>
            <w:rStyle w:val="Hyperlink"/>
            <w:rFonts w:ascii="sans-serif" w:eastAsia="sans-serif" w:hAnsi="sans-serif" w:cs="sans-serif"/>
            <w:i/>
            <w:iCs/>
            <w:sz w:val="28"/>
            <w:szCs w:val="28"/>
          </w:rPr>
          <w:t>the original</w:t>
        </w:r>
      </w:hyperlink>
      <w:r w:rsidR="219AA039" w:rsidRPr="00E46EF5">
        <w:rPr>
          <w:rFonts w:ascii="sans-serif" w:eastAsia="sans-serif" w:hAnsi="sans-serif" w:cs="sans-serif"/>
          <w:i/>
          <w:iCs/>
          <w:color w:val="202122"/>
          <w:sz w:val="28"/>
          <w:szCs w:val="28"/>
        </w:rPr>
        <w:t xml:space="preserve"> on 17 March 2013. Retrieved 16 October 2015.</w:t>
      </w:r>
    </w:p>
    <w:p w14:paraId="16C4F858" w14:textId="14533CCE" w:rsidR="219AA039" w:rsidRPr="00E46EF5" w:rsidRDefault="00000000" w:rsidP="219AA039">
      <w:pPr>
        <w:pStyle w:val="ListParagraph"/>
        <w:numPr>
          <w:ilvl w:val="0"/>
          <w:numId w:val="1"/>
        </w:numPr>
        <w:rPr>
          <w:rFonts w:ascii="sans-serif" w:eastAsia="sans-serif" w:hAnsi="sans-serif" w:cs="sans-serif"/>
          <w:i/>
          <w:iCs/>
          <w:color w:val="202122"/>
          <w:sz w:val="28"/>
          <w:szCs w:val="28"/>
        </w:rPr>
      </w:pPr>
      <w:hyperlink r:id="rId85">
        <w:r w:rsidR="219AA039" w:rsidRPr="00E46EF5">
          <w:rPr>
            <w:rStyle w:val="Hyperlink"/>
            <w:rFonts w:ascii="sans-serif" w:eastAsia="sans-serif" w:hAnsi="sans-serif" w:cs="sans-serif"/>
            <w:i/>
            <w:iCs/>
            <w:sz w:val="28"/>
            <w:szCs w:val="28"/>
          </w:rPr>
          <w:t>"Ranking of the largest sporting goods manufacturers worldwide in 2009, based on revenue"</w:t>
        </w:r>
      </w:hyperlink>
      <w:r w:rsidR="219AA039" w:rsidRPr="00E46EF5">
        <w:rPr>
          <w:rFonts w:ascii="sans-serif" w:eastAsia="sans-serif" w:hAnsi="sans-serif" w:cs="sans-serif"/>
          <w:i/>
          <w:iCs/>
          <w:color w:val="202122"/>
          <w:sz w:val="28"/>
          <w:szCs w:val="28"/>
        </w:rPr>
        <w:t>. Statista.com.</w:t>
      </w:r>
    </w:p>
    <w:p w14:paraId="095254CA" w14:textId="5FFB541F" w:rsidR="219AA039" w:rsidRPr="00E46EF5" w:rsidRDefault="00000000" w:rsidP="219AA039">
      <w:pPr>
        <w:pStyle w:val="ListParagraph"/>
        <w:numPr>
          <w:ilvl w:val="0"/>
          <w:numId w:val="1"/>
        </w:numPr>
        <w:rPr>
          <w:rFonts w:ascii="sans-serif" w:eastAsia="sans-serif" w:hAnsi="sans-serif" w:cs="sans-serif"/>
          <w:i/>
          <w:iCs/>
          <w:color w:val="202122"/>
          <w:sz w:val="28"/>
          <w:szCs w:val="28"/>
        </w:rPr>
      </w:pPr>
      <w:hyperlink r:id="rId86">
        <w:r w:rsidR="219AA039" w:rsidRPr="00E46EF5">
          <w:rPr>
            <w:rStyle w:val="Hyperlink"/>
            <w:rFonts w:ascii="sans-serif" w:eastAsia="sans-serif" w:hAnsi="sans-serif" w:cs="sans-serif"/>
            <w:i/>
            <w:iCs/>
            <w:sz w:val="28"/>
            <w:szCs w:val="28"/>
          </w:rPr>
          <w:t>"The History of Track Spikes"</w:t>
        </w:r>
      </w:hyperlink>
      <w:r w:rsidR="219AA039" w:rsidRPr="00E46EF5">
        <w:rPr>
          <w:rFonts w:ascii="sans-serif" w:eastAsia="sans-serif" w:hAnsi="sans-serif" w:cs="sans-serif"/>
          <w:i/>
          <w:iCs/>
          <w:color w:val="202122"/>
          <w:sz w:val="28"/>
          <w:szCs w:val="28"/>
        </w:rPr>
        <w:t>. Freelap USA. 15 February 2014. Retrieved 2 June 2017.</w:t>
      </w:r>
    </w:p>
    <w:p w14:paraId="5465246A" w14:textId="5518374C" w:rsidR="219AA039" w:rsidRPr="00E46EF5" w:rsidRDefault="00000000" w:rsidP="219AA039">
      <w:pPr>
        <w:pStyle w:val="ListParagraph"/>
        <w:numPr>
          <w:ilvl w:val="0"/>
          <w:numId w:val="1"/>
        </w:numPr>
        <w:rPr>
          <w:rFonts w:ascii="sans-serif" w:eastAsia="sans-serif" w:hAnsi="sans-serif" w:cs="sans-serif"/>
          <w:i/>
          <w:iCs/>
          <w:color w:val="202122"/>
          <w:sz w:val="28"/>
          <w:szCs w:val="28"/>
        </w:rPr>
      </w:pPr>
      <w:hyperlink r:id="rId87">
        <w:r w:rsidR="219AA039" w:rsidRPr="00E46EF5">
          <w:rPr>
            <w:rStyle w:val="Hyperlink"/>
            <w:rFonts w:ascii="sans-serif" w:eastAsia="sans-serif" w:hAnsi="sans-serif" w:cs="sans-serif"/>
            <w:i/>
            <w:iCs/>
            <w:sz w:val="28"/>
            <w:szCs w:val="28"/>
          </w:rPr>
          <w:t xml:space="preserve">"Adidas 1 Is </w:t>
        </w:r>
        <w:r w:rsidR="00065B22" w:rsidRPr="00E46EF5">
          <w:rPr>
            <w:rStyle w:val="Hyperlink"/>
            <w:rFonts w:ascii="sans-serif" w:eastAsia="sans-serif" w:hAnsi="sans-serif" w:cs="sans-serif"/>
            <w:i/>
            <w:iCs/>
            <w:sz w:val="28"/>
            <w:szCs w:val="28"/>
          </w:rPr>
          <w:t>the</w:t>
        </w:r>
        <w:r w:rsidR="219AA039" w:rsidRPr="00E46EF5">
          <w:rPr>
            <w:rStyle w:val="Hyperlink"/>
            <w:rFonts w:ascii="sans-serif" w:eastAsia="sans-serif" w:hAnsi="sans-serif" w:cs="sans-serif"/>
            <w:i/>
            <w:iCs/>
            <w:sz w:val="28"/>
            <w:szCs w:val="28"/>
          </w:rPr>
          <w:t xml:space="preserve"> Most Technically Advanced Running Shoe"</w:t>
        </w:r>
      </w:hyperlink>
      <w:r w:rsidR="219AA039" w:rsidRPr="00E46EF5">
        <w:rPr>
          <w:rFonts w:ascii="sans-serif" w:eastAsia="sans-serif" w:hAnsi="sans-serif" w:cs="sans-serif"/>
          <w:i/>
          <w:iCs/>
          <w:color w:val="202122"/>
          <w:sz w:val="28"/>
          <w:szCs w:val="28"/>
        </w:rPr>
        <w:t xml:space="preserve">. </w:t>
      </w:r>
      <w:hyperlink r:id="rId88">
        <w:r w:rsidR="219AA039" w:rsidRPr="00E46EF5">
          <w:rPr>
            <w:rStyle w:val="Hyperlink"/>
            <w:rFonts w:ascii="sans-serif" w:eastAsia="sans-serif" w:hAnsi="sans-serif" w:cs="sans-serif"/>
            <w:i/>
            <w:iCs/>
            <w:sz w:val="28"/>
            <w:szCs w:val="28"/>
          </w:rPr>
          <w:t>Popular Mechanics</w:t>
        </w:r>
      </w:hyperlink>
      <w:r w:rsidR="219AA039" w:rsidRPr="00E46EF5">
        <w:rPr>
          <w:rFonts w:ascii="sans-serif" w:eastAsia="sans-serif" w:hAnsi="sans-serif" w:cs="sans-serif"/>
          <w:i/>
          <w:iCs/>
          <w:color w:val="202122"/>
          <w:sz w:val="28"/>
          <w:szCs w:val="28"/>
        </w:rPr>
        <w:t>. 7 December 2004.</w:t>
      </w:r>
    </w:p>
    <w:p w14:paraId="4B45D4D8" w14:textId="5267819F" w:rsidR="219AA039" w:rsidRPr="00E46EF5" w:rsidRDefault="00000000" w:rsidP="219AA039">
      <w:pPr>
        <w:pStyle w:val="ListParagraph"/>
        <w:numPr>
          <w:ilvl w:val="0"/>
          <w:numId w:val="1"/>
        </w:numPr>
        <w:rPr>
          <w:rFonts w:ascii="sans-serif" w:eastAsia="sans-serif" w:hAnsi="sans-serif" w:cs="sans-serif"/>
          <w:i/>
          <w:iCs/>
          <w:color w:val="202122"/>
          <w:sz w:val="28"/>
          <w:szCs w:val="28"/>
        </w:rPr>
      </w:pPr>
      <w:hyperlink r:id="rId89">
        <w:r w:rsidR="219AA039" w:rsidRPr="00E46EF5">
          <w:rPr>
            <w:rStyle w:val="Hyperlink"/>
            <w:rFonts w:ascii="sans-serif" w:eastAsia="sans-serif" w:hAnsi="sans-serif" w:cs="sans-serif"/>
            <w:i/>
            <w:iCs/>
            <w:sz w:val="28"/>
            <w:szCs w:val="28"/>
          </w:rPr>
          <w:t>"Adidas launches mass-produced ocean plastic trainers"</w:t>
        </w:r>
      </w:hyperlink>
      <w:r w:rsidR="219AA039" w:rsidRPr="00E46EF5">
        <w:rPr>
          <w:rFonts w:ascii="sans-serif" w:eastAsia="sans-serif" w:hAnsi="sans-serif" w:cs="sans-serif"/>
          <w:i/>
          <w:iCs/>
          <w:color w:val="202122"/>
          <w:sz w:val="28"/>
          <w:szCs w:val="28"/>
        </w:rPr>
        <w:t>. Edie. 15 November 2016.</w:t>
      </w:r>
    </w:p>
    <w:p w14:paraId="07E6CB07" w14:textId="1E6824A3" w:rsidR="219AA039" w:rsidRPr="00E46EF5" w:rsidRDefault="219AA039" w:rsidP="219AA039">
      <w:pPr>
        <w:rPr>
          <w:rFonts w:ascii="sans-serif" w:eastAsia="sans-serif" w:hAnsi="sans-serif" w:cs="sans-serif"/>
          <w:i/>
          <w:iCs/>
          <w:color w:val="202122"/>
          <w:sz w:val="28"/>
          <w:szCs w:val="28"/>
        </w:rPr>
      </w:pPr>
    </w:p>
    <w:p w14:paraId="143585C8" w14:textId="5EA75CB0" w:rsidR="219AA039" w:rsidRDefault="219AA039" w:rsidP="219AA039">
      <w:pPr>
        <w:rPr>
          <w:rFonts w:ascii="sans-serif" w:eastAsia="sans-serif" w:hAnsi="sans-serif" w:cs="sans-serif"/>
          <w:color w:val="222222"/>
          <w:sz w:val="24"/>
          <w:szCs w:val="24"/>
        </w:rPr>
      </w:pPr>
    </w:p>
    <w:sectPr w:rsidR="219AA0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Roboto">
    <w:altName w:val="Roboto"/>
    <w:charset w:val="00"/>
    <w:family w:val="auto"/>
    <w:pitch w:val="variable"/>
    <w:sig w:usb0="E0000AFF" w:usb1="5000217F" w:usb2="00000021" w:usb3="00000000" w:csb0="0000019F" w:csb1="00000000"/>
  </w:font>
  <w:font w:name="Raleway">
    <w:charset w:val="00"/>
    <w:family w:val="auto"/>
    <w:pitch w:val="variable"/>
    <w:sig w:usb0="A00002FF" w:usb1="5000205B" w:usb2="00000000" w:usb3="00000000" w:csb0="00000197" w:csb1="00000000"/>
  </w:font>
  <w:font w:name="Roboto Slab">
    <w:charset w:val="00"/>
    <w:family w:val="auto"/>
    <w:pitch w:val="variable"/>
    <w:sig w:usb0="200006FF" w:usb1="8000405F" w:usb2="00000022" w:usb3="00000000" w:csb0="0000019F" w:csb1="00000000"/>
  </w:font>
  <w:font w:name="sans-serif">
    <w:altName w:val="Cambria"/>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s>
</file>

<file path=word/intelligence2.xml><?xml version="1.0" encoding="utf-8"?>
<int2:intelligence xmlns:int2="http://schemas.microsoft.com/office/intelligence/2020/intelligence" xmlns:oel="http://schemas.microsoft.com/office/2019/extlst">
  <int2:observations>
    <int2:textHash int2:hashCode="AUnHGz6kytTeNS" int2:id="eT0FuTl0">
      <int2:state int2:value="Rejected" int2:type="AugLoop_Text_Critique"/>
    </int2:textHash>
    <int2:textHash int2:hashCode="pIoXn958o90evI" int2:id="gpf9m2Iw">
      <int2:state int2:value="Rejected" int2:type="AugLoop_Text_Critique"/>
    </int2:textHash>
    <int2:textHash int2:hashCode="Zp021ht+SBuCtS" int2:id="XGo6FG4C">
      <int2:state int2:value="Rejected" int2:type="AugLoop_Text_Critique"/>
    </int2:textHash>
    <int2:textHash int2:hashCode="ZYv7kCi+Utbgv7" int2:id="nTIDZjqC">
      <int2:state int2:value="Rejected" int2:type="AugLoop_Text_Critique"/>
    </int2:textHash>
    <int2:textHash int2:hashCode="00tE5j1YaghhlN" int2:id="rOyVE160">
      <int2:state int2:value="Rejected" int2:type="AugLoop_Text_Critique"/>
    </int2:textHash>
    <int2:textHash int2:hashCode="L0jD4cVgSlTr7K" int2:id="taIMx9V1">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406913"/>
    <w:multiLevelType w:val="hybridMultilevel"/>
    <w:tmpl w:val="773463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F62724"/>
    <w:multiLevelType w:val="hybridMultilevel"/>
    <w:tmpl w:val="9E4C2F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3E5711"/>
    <w:multiLevelType w:val="hybridMultilevel"/>
    <w:tmpl w:val="FAB0D3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EDFE53D"/>
    <w:multiLevelType w:val="hybridMultilevel"/>
    <w:tmpl w:val="FFFFFFFF"/>
    <w:lvl w:ilvl="0" w:tplc="7B829A1C">
      <w:start w:val="1"/>
      <w:numFmt w:val="decimal"/>
      <w:lvlText w:val="%1."/>
      <w:lvlJc w:val="left"/>
      <w:pPr>
        <w:ind w:left="720" w:hanging="360"/>
      </w:pPr>
    </w:lvl>
    <w:lvl w:ilvl="1" w:tplc="8AAC6686">
      <w:start w:val="1"/>
      <w:numFmt w:val="lowerLetter"/>
      <w:lvlText w:val="%2."/>
      <w:lvlJc w:val="left"/>
      <w:pPr>
        <w:ind w:left="1440" w:hanging="360"/>
      </w:pPr>
    </w:lvl>
    <w:lvl w:ilvl="2" w:tplc="7B943878">
      <w:start w:val="1"/>
      <w:numFmt w:val="lowerRoman"/>
      <w:lvlText w:val="%3."/>
      <w:lvlJc w:val="right"/>
      <w:pPr>
        <w:ind w:left="2160" w:hanging="180"/>
      </w:pPr>
    </w:lvl>
    <w:lvl w:ilvl="3" w:tplc="D15412AE">
      <w:start w:val="1"/>
      <w:numFmt w:val="decimal"/>
      <w:lvlText w:val="%4."/>
      <w:lvlJc w:val="left"/>
      <w:pPr>
        <w:ind w:left="2880" w:hanging="360"/>
      </w:pPr>
    </w:lvl>
    <w:lvl w:ilvl="4" w:tplc="F676BDC0">
      <w:start w:val="1"/>
      <w:numFmt w:val="lowerLetter"/>
      <w:lvlText w:val="%5."/>
      <w:lvlJc w:val="left"/>
      <w:pPr>
        <w:ind w:left="3600" w:hanging="360"/>
      </w:pPr>
    </w:lvl>
    <w:lvl w:ilvl="5" w:tplc="E5E4F44C">
      <w:start w:val="1"/>
      <w:numFmt w:val="lowerRoman"/>
      <w:lvlText w:val="%6."/>
      <w:lvlJc w:val="right"/>
      <w:pPr>
        <w:ind w:left="4320" w:hanging="180"/>
      </w:pPr>
    </w:lvl>
    <w:lvl w:ilvl="6" w:tplc="AFEEF30E">
      <w:start w:val="1"/>
      <w:numFmt w:val="decimal"/>
      <w:lvlText w:val="%7."/>
      <w:lvlJc w:val="left"/>
      <w:pPr>
        <w:ind w:left="5040" w:hanging="360"/>
      </w:pPr>
    </w:lvl>
    <w:lvl w:ilvl="7" w:tplc="F1C0D848">
      <w:start w:val="1"/>
      <w:numFmt w:val="lowerLetter"/>
      <w:lvlText w:val="%8."/>
      <w:lvlJc w:val="left"/>
      <w:pPr>
        <w:ind w:left="5760" w:hanging="360"/>
      </w:pPr>
    </w:lvl>
    <w:lvl w:ilvl="8" w:tplc="014E838E">
      <w:start w:val="1"/>
      <w:numFmt w:val="lowerRoman"/>
      <w:lvlText w:val="%9."/>
      <w:lvlJc w:val="right"/>
      <w:pPr>
        <w:ind w:left="6480" w:hanging="180"/>
      </w:pPr>
    </w:lvl>
  </w:abstractNum>
  <w:abstractNum w:abstractNumId="4" w15:restartNumberingAfterBreak="0">
    <w:nsid w:val="5FF761E9"/>
    <w:multiLevelType w:val="hybridMultilevel"/>
    <w:tmpl w:val="D94CD3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4ED0620"/>
    <w:multiLevelType w:val="hybridMultilevel"/>
    <w:tmpl w:val="436032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3721261">
    <w:abstractNumId w:val="3"/>
  </w:num>
  <w:num w:numId="2" w16cid:durableId="2062366857">
    <w:abstractNumId w:val="0"/>
  </w:num>
  <w:num w:numId="3" w16cid:durableId="1733578802">
    <w:abstractNumId w:val="2"/>
  </w:num>
  <w:num w:numId="4" w16cid:durableId="1665159435">
    <w:abstractNumId w:val="1"/>
  </w:num>
  <w:num w:numId="5" w16cid:durableId="1135367943">
    <w:abstractNumId w:val="4"/>
  </w:num>
  <w:num w:numId="6" w16cid:durableId="71901498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666C"/>
    <w:rsid w:val="00002B75"/>
    <w:rsid w:val="00012F62"/>
    <w:rsid w:val="00016D0A"/>
    <w:rsid w:val="000209DF"/>
    <w:rsid w:val="00026FDA"/>
    <w:rsid w:val="00043B1C"/>
    <w:rsid w:val="00065B22"/>
    <w:rsid w:val="0008325B"/>
    <w:rsid w:val="000837D5"/>
    <w:rsid w:val="000A5FD7"/>
    <w:rsid w:val="000C0704"/>
    <w:rsid w:val="000C29ED"/>
    <w:rsid w:val="000F097A"/>
    <w:rsid w:val="0014721B"/>
    <w:rsid w:val="00157205"/>
    <w:rsid w:val="0016546F"/>
    <w:rsid w:val="00180BF1"/>
    <w:rsid w:val="001835A6"/>
    <w:rsid w:val="001D38CB"/>
    <w:rsid w:val="001E38D7"/>
    <w:rsid w:val="00220E7B"/>
    <w:rsid w:val="00244F95"/>
    <w:rsid w:val="002473A0"/>
    <w:rsid w:val="00255F55"/>
    <w:rsid w:val="00275A10"/>
    <w:rsid w:val="002941F8"/>
    <w:rsid w:val="00296DC0"/>
    <w:rsid w:val="002B4D33"/>
    <w:rsid w:val="002B7256"/>
    <w:rsid w:val="002C635B"/>
    <w:rsid w:val="002E2B98"/>
    <w:rsid w:val="00312788"/>
    <w:rsid w:val="00337A3A"/>
    <w:rsid w:val="00385B55"/>
    <w:rsid w:val="003B4AB3"/>
    <w:rsid w:val="003D05FE"/>
    <w:rsid w:val="00401F7D"/>
    <w:rsid w:val="004162B9"/>
    <w:rsid w:val="004177B6"/>
    <w:rsid w:val="004852A6"/>
    <w:rsid w:val="00486F31"/>
    <w:rsid w:val="00495B6F"/>
    <w:rsid w:val="00496066"/>
    <w:rsid w:val="004D2572"/>
    <w:rsid w:val="004D2A99"/>
    <w:rsid w:val="004E6B90"/>
    <w:rsid w:val="00501872"/>
    <w:rsid w:val="0052024E"/>
    <w:rsid w:val="005450BC"/>
    <w:rsid w:val="00575C4C"/>
    <w:rsid w:val="00576819"/>
    <w:rsid w:val="005A25D2"/>
    <w:rsid w:val="005A43D4"/>
    <w:rsid w:val="005B35A8"/>
    <w:rsid w:val="005D5D34"/>
    <w:rsid w:val="005F328B"/>
    <w:rsid w:val="005F64E1"/>
    <w:rsid w:val="0060708C"/>
    <w:rsid w:val="00620375"/>
    <w:rsid w:val="00626814"/>
    <w:rsid w:val="00645E5F"/>
    <w:rsid w:val="00693968"/>
    <w:rsid w:val="006A03AF"/>
    <w:rsid w:val="006B0711"/>
    <w:rsid w:val="00703BB9"/>
    <w:rsid w:val="007127E3"/>
    <w:rsid w:val="0072132F"/>
    <w:rsid w:val="00721656"/>
    <w:rsid w:val="0073360E"/>
    <w:rsid w:val="00735E2A"/>
    <w:rsid w:val="00736EF1"/>
    <w:rsid w:val="00755832"/>
    <w:rsid w:val="00763251"/>
    <w:rsid w:val="00770EFB"/>
    <w:rsid w:val="0078386B"/>
    <w:rsid w:val="007B5306"/>
    <w:rsid w:val="007E2309"/>
    <w:rsid w:val="008069B6"/>
    <w:rsid w:val="0081642C"/>
    <w:rsid w:val="008201FF"/>
    <w:rsid w:val="00856949"/>
    <w:rsid w:val="0085697F"/>
    <w:rsid w:val="00856BDA"/>
    <w:rsid w:val="0089120F"/>
    <w:rsid w:val="008A2793"/>
    <w:rsid w:val="008B17F6"/>
    <w:rsid w:val="008C6113"/>
    <w:rsid w:val="008C7E4E"/>
    <w:rsid w:val="008D7A97"/>
    <w:rsid w:val="008E28B8"/>
    <w:rsid w:val="0090032A"/>
    <w:rsid w:val="00907550"/>
    <w:rsid w:val="0091268A"/>
    <w:rsid w:val="00920839"/>
    <w:rsid w:val="009251CC"/>
    <w:rsid w:val="009404E4"/>
    <w:rsid w:val="00957EA3"/>
    <w:rsid w:val="00961453"/>
    <w:rsid w:val="00972091"/>
    <w:rsid w:val="009869CE"/>
    <w:rsid w:val="009A53E8"/>
    <w:rsid w:val="009E15B9"/>
    <w:rsid w:val="009E2E8E"/>
    <w:rsid w:val="009E5535"/>
    <w:rsid w:val="009E7FD7"/>
    <w:rsid w:val="00A20338"/>
    <w:rsid w:val="00A326B2"/>
    <w:rsid w:val="00A56457"/>
    <w:rsid w:val="00A57515"/>
    <w:rsid w:val="00A5751E"/>
    <w:rsid w:val="00A625EB"/>
    <w:rsid w:val="00A72BDC"/>
    <w:rsid w:val="00A75EB8"/>
    <w:rsid w:val="00A90CBE"/>
    <w:rsid w:val="00A94222"/>
    <w:rsid w:val="00A97B8D"/>
    <w:rsid w:val="00AB1187"/>
    <w:rsid w:val="00AD6B0B"/>
    <w:rsid w:val="00AE0B10"/>
    <w:rsid w:val="00AF666C"/>
    <w:rsid w:val="00AF7FE6"/>
    <w:rsid w:val="00B006A3"/>
    <w:rsid w:val="00B30027"/>
    <w:rsid w:val="00B64111"/>
    <w:rsid w:val="00B74C22"/>
    <w:rsid w:val="00BC199D"/>
    <w:rsid w:val="00BF2B25"/>
    <w:rsid w:val="00BF2CEE"/>
    <w:rsid w:val="00C0272F"/>
    <w:rsid w:val="00C143FA"/>
    <w:rsid w:val="00C371E1"/>
    <w:rsid w:val="00C61CFA"/>
    <w:rsid w:val="00C82175"/>
    <w:rsid w:val="00CA429C"/>
    <w:rsid w:val="00CC4A7E"/>
    <w:rsid w:val="00D00C59"/>
    <w:rsid w:val="00D27D5A"/>
    <w:rsid w:val="00D30BA8"/>
    <w:rsid w:val="00D34F92"/>
    <w:rsid w:val="00D407E3"/>
    <w:rsid w:val="00D54A15"/>
    <w:rsid w:val="00DA2AA9"/>
    <w:rsid w:val="00DC0343"/>
    <w:rsid w:val="00DE5414"/>
    <w:rsid w:val="00E03034"/>
    <w:rsid w:val="00E32E31"/>
    <w:rsid w:val="00E33370"/>
    <w:rsid w:val="00E40787"/>
    <w:rsid w:val="00E42ED3"/>
    <w:rsid w:val="00E46EF5"/>
    <w:rsid w:val="00E52011"/>
    <w:rsid w:val="00E80B2B"/>
    <w:rsid w:val="00E971CE"/>
    <w:rsid w:val="00EA0A41"/>
    <w:rsid w:val="00EA4244"/>
    <w:rsid w:val="00EC3DE0"/>
    <w:rsid w:val="00ED7586"/>
    <w:rsid w:val="00EF3910"/>
    <w:rsid w:val="00F02EAE"/>
    <w:rsid w:val="00F02EFC"/>
    <w:rsid w:val="00F31F9A"/>
    <w:rsid w:val="00F40DEE"/>
    <w:rsid w:val="00F743DB"/>
    <w:rsid w:val="00F94286"/>
    <w:rsid w:val="00FA06BE"/>
    <w:rsid w:val="00FA16DC"/>
    <w:rsid w:val="00FA4A22"/>
    <w:rsid w:val="00FA77A8"/>
    <w:rsid w:val="00FB6174"/>
    <w:rsid w:val="00FD4042"/>
    <w:rsid w:val="00FF1858"/>
    <w:rsid w:val="219AA039"/>
    <w:rsid w:val="43206DF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CE0D66"/>
  <w15:chartTrackingRefBased/>
  <w15:docId w15:val="{77D7ECA8-3FB6-48D0-BCA4-7FD3E72794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721B"/>
  </w:style>
  <w:style w:type="paragraph" w:styleId="Heading1">
    <w:name w:val="heading 1"/>
    <w:basedOn w:val="Normal"/>
    <w:next w:val="Normal"/>
    <w:link w:val="Heading1Char"/>
    <w:uiPriority w:val="9"/>
    <w:qFormat/>
    <w:rsid w:val="0014721B"/>
    <w:pPr>
      <w:keepNext/>
      <w:keepLines/>
      <w:pBdr>
        <w:bottom w:val="single" w:sz="4" w:space="1" w:color="FFCA08" w:themeColor="accent1"/>
      </w:pBdr>
      <w:spacing w:before="400" w:after="40" w:line="240" w:lineRule="auto"/>
      <w:outlineLvl w:val="0"/>
    </w:pPr>
    <w:rPr>
      <w:rFonts w:asciiTheme="majorHAnsi" w:eastAsiaTheme="majorEastAsia" w:hAnsiTheme="majorHAnsi" w:cstheme="majorBidi"/>
      <w:color w:val="C49A00" w:themeColor="accent1" w:themeShade="BF"/>
      <w:sz w:val="36"/>
      <w:szCs w:val="36"/>
    </w:rPr>
  </w:style>
  <w:style w:type="paragraph" w:styleId="Heading2">
    <w:name w:val="heading 2"/>
    <w:basedOn w:val="Normal"/>
    <w:next w:val="Normal"/>
    <w:link w:val="Heading2Char"/>
    <w:uiPriority w:val="9"/>
    <w:unhideWhenUsed/>
    <w:qFormat/>
    <w:rsid w:val="0014721B"/>
    <w:pPr>
      <w:keepNext/>
      <w:keepLines/>
      <w:spacing w:before="160" w:after="0" w:line="240" w:lineRule="auto"/>
      <w:outlineLvl w:val="1"/>
    </w:pPr>
    <w:rPr>
      <w:rFonts w:asciiTheme="majorHAnsi" w:eastAsiaTheme="majorEastAsia" w:hAnsiTheme="majorHAnsi" w:cstheme="majorBidi"/>
      <w:color w:val="C49A00" w:themeColor="accent1" w:themeShade="BF"/>
      <w:sz w:val="28"/>
      <w:szCs w:val="28"/>
    </w:rPr>
  </w:style>
  <w:style w:type="paragraph" w:styleId="Heading3">
    <w:name w:val="heading 3"/>
    <w:basedOn w:val="Normal"/>
    <w:next w:val="Normal"/>
    <w:link w:val="Heading3Char"/>
    <w:uiPriority w:val="9"/>
    <w:semiHidden/>
    <w:unhideWhenUsed/>
    <w:qFormat/>
    <w:rsid w:val="0014721B"/>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14721B"/>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14721B"/>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14721B"/>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14721B"/>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14721B"/>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14721B"/>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721B"/>
    <w:rPr>
      <w:rFonts w:asciiTheme="majorHAnsi" w:eastAsiaTheme="majorEastAsia" w:hAnsiTheme="majorHAnsi" w:cstheme="majorBidi"/>
      <w:color w:val="C49A00" w:themeColor="accent1" w:themeShade="BF"/>
      <w:sz w:val="36"/>
      <w:szCs w:val="36"/>
    </w:rPr>
  </w:style>
  <w:style w:type="paragraph" w:styleId="NoSpacing">
    <w:name w:val="No Spacing"/>
    <w:uiPriority w:val="1"/>
    <w:qFormat/>
    <w:rsid w:val="0014721B"/>
    <w:pPr>
      <w:spacing w:after="0" w:line="240" w:lineRule="auto"/>
    </w:pPr>
  </w:style>
  <w:style w:type="character" w:customStyle="1" w:styleId="Heading2Char">
    <w:name w:val="Heading 2 Char"/>
    <w:basedOn w:val="DefaultParagraphFont"/>
    <w:link w:val="Heading2"/>
    <w:uiPriority w:val="9"/>
    <w:rsid w:val="0014721B"/>
    <w:rPr>
      <w:rFonts w:asciiTheme="majorHAnsi" w:eastAsiaTheme="majorEastAsia" w:hAnsiTheme="majorHAnsi" w:cstheme="majorBidi"/>
      <w:color w:val="C49A00" w:themeColor="accent1" w:themeShade="BF"/>
      <w:sz w:val="28"/>
      <w:szCs w:val="28"/>
    </w:rPr>
  </w:style>
  <w:style w:type="character" w:customStyle="1" w:styleId="Heading3Char">
    <w:name w:val="Heading 3 Char"/>
    <w:basedOn w:val="DefaultParagraphFont"/>
    <w:link w:val="Heading3"/>
    <w:uiPriority w:val="9"/>
    <w:semiHidden/>
    <w:rsid w:val="0014721B"/>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14721B"/>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14721B"/>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14721B"/>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14721B"/>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14721B"/>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14721B"/>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unhideWhenUsed/>
    <w:qFormat/>
    <w:rsid w:val="0014721B"/>
    <w:pPr>
      <w:spacing w:line="240" w:lineRule="auto"/>
    </w:pPr>
    <w:rPr>
      <w:b/>
      <w:bCs/>
      <w:color w:val="404040" w:themeColor="text1" w:themeTint="BF"/>
      <w:sz w:val="20"/>
      <w:szCs w:val="20"/>
    </w:rPr>
  </w:style>
  <w:style w:type="paragraph" w:styleId="Title">
    <w:name w:val="Title"/>
    <w:basedOn w:val="Normal"/>
    <w:next w:val="Normal"/>
    <w:link w:val="TitleChar"/>
    <w:uiPriority w:val="10"/>
    <w:qFormat/>
    <w:rsid w:val="0014721B"/>
    <w:pPr>
      <w:spacing w:after="0" w:line="240" w:lineRule="auto"/>
      <w:contextualSpacing/>
    </w:pPr>
    <w:rPr>
      <w:rFonts w:asciiTheme="majorHAnsi" w:eastAsiaTheme="majorEastAsia" w:hAnsiTheme="majorHAnsi" w:cstheme="majorBidi"/>
      <w:color w:val="C49A00" w:themeColor="accent1" w:themeShade="BF"/>
      <w:spacing w:val="-7"/>
      <w:sz w:val="80"/>
      <w:szCs w:val="80"/>
    </w:rPr>
  </w:style>
  <w:style w:type="character" w:customStyle="1" w:styleId="TitleChar">
    <w:name w:val="Title Char"/>
    <w:basedOn w:val="DefaultParagraphFont"/>
    <w:link w:val="Title"/>
    <w:uiPriority w:val="10"/>
    <w:rsid w:val="0014721B"/>
    <w:rPr>
      <w:rFonts w:asciiTheme="majorHAnsi" w:eastAsiaTheme="majorEastAsia" w:hAnsiTheme="majorHAnsi" w:cstheme="majorBidi"/>
      <w:color w:val="C49A00" w:themeColor="accent1" w:themeShade="BF"/>
      <w:spacing w:val="-7"/>
      <w:sz w:val="80"/>
      <w:szCs w:val="80"/>
    </w:rPr>
  </w:style>
  <w:style w:type="paragraph" w:styleId="Subtitle">
    <w:name w:val="Subtitle"/>
    <w:basedOn w:val="Normal"/>
    <w:next w:val="Normal"/>
    <w:link w:val="SubtitleChar"/>
    <w:uiPriority w:val="11"/>
    <w:qFormat/>
    <w:rsid w:val="0014721B"/>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14721B"/>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14721B"/>
    <w:rPr>
      <w:b/>
      <w:bCs/>
    </w:rPr>
  </w:style>
  <w:style w:type="character" w:styleId="Emphasis">
    <w:name w:val="Emphasis"/>
    <w:basedOn w:val="DefaultParagraphFont"/>
    <w:uiPriority w:val="20"/>
    <w:qFormat/>
    <w:rsid w:val="0014721B"/>
    <w:rPr>
      <w:i/>
      <w:iCs/>
    </w:rPr>
  </w:style>
  <w:style w:type="paragraph" w:styleId="Quote">
    <w:name w:val="Quote"/>
    <w:basedOn w:val="Normal"/>
    <w:next w:val="Normal"/>
    <w:link w:val="QuoteChar"/>
    <w:uiPriority w:val="29"/>
    <w:qFormat/>
    <w:rsid w:val="0014721B"/>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14721B"/>
    <w:rPr>
      <w:i/>
      <w:iCs/>
    </w:rPr>
  </w:style>
  <w:style w:type="paragraph" w:styleId="IntenseQuote">
    <w:name w:val="Intense Quote"/>
    <w:basedOn w:val="Normal"/>
    <w:next w:val="Normal"/>
    <w:link w:val="IntenseQuoteChar"/>
    <w:uiPriority w:val="30"/>
    <w:qFormat/>
    <w:rsid w:val="0014721B"/>
    <w:pPr>
      <w:spacing w:before="100" w:beforeAutospacing="1" w:after="240"/>
      <w:ind w:left="864" w:right="864"/>
      <w:jc w:val="center"/>
    </w:pPr>
    <w:rPr>
      <w:rFonts w:asciiTheme="majorHAnsi" w:eastAsiaTheme="majorEastAsia" w:hAnsiTheme="majorHAnsi" w:cstheme="majorBidi"/>
      <w:color w:val="FFCA08" w:themeColor="accent1"/>
      <w:sz w:val="28"/>
      <w:szCs w:val="28"/>
    </w:rPr>
  </w:style>
  <w:style w:type="character" w:customStyle="1" w:styleId="IntenseQuoteChar">
    <w:name w:val="Intense Quote Char"/>
    <w:basedOn w:val="DefaultParagraphFont"/>
    <w:link w:val="IntenseQuote"/>
    <w:uiPriority w:val="30"/>
    <w:rsid w:val="0014721B"/>
    <w:rPr>
      <w:rFonts w:asciiTheme="majorHAnsi" w:eastAsiaTheme="majorEastAsia" w:hAnsiTheme="majorHAnsi" w:cstheme="majorBidi"/>
      <w:color w:val="FFCA08" w:themeColor="accent1"/>
      <w:sz w:val="28"/>
      <w:szCs w:val="28"/>
    </w:rPr>
  </w:style>
  <w:style w:type="character" w:styleId="SubtleEmphasis">
    <w:name w:val="Subtle Emphasis"/>
    <w:basedOn w:val="DefaultParagraphFont"/>
    <w:uiPriority w:val="19"/>
    <w:qFormat/>
    <w:rsid w:val="0014721B"/>
    <w:rPr>
      <w:i/>
      <w:iCs/>
      <w:color w:val="595959" w:themeColor="text1" w:themeTint="A6"/>
    </w:rPr>
  </w:style>
  <w:style w:type="character" w:styleId="IntenseEmphasis">
    <w:name w:val="Intense Emphasis"/>
    <w:basedOn w:val="DefaultParagraphFont"/>
    <w:uiPriority w:val="21"/>
    <w:qFormat/>
    <w:rsid w:val="0014721B"/>
    <w:rPr>
      <w:b/>
      <w:bCs/>
      <w:i/>
      <w:iCs/>
    </w:rPr>
  </w:style>
  <w:style w:type="character" w:styleId="SubtleReference">
    <w:name w:val="Subtle Reference"/>
    <w:basedOn w:val="DefaultParagraphFont"/>
    <w:uiPriority w:val="31"/>
    <w:qFormat/>
    <w:rsid w:val="0014721B"/>
    <w:rPr>
      <w:smallCaps/>
      <w:color w:val="404040" w:themeColor="text1" w:themeTint="BF"/>
    </w:rPr>
  </w:style>
  <w:style w:type="character" w:styleId="IntenseReference">
    <w:name w:val="Intense Reference"/>
    <w:basedOn w:val="DefaultParagraphFont"/>
    <w:uiPriority w:val="32"/>
    <w:qFormat/>
    <w:rsid w:val="0014721B"/>
    <w:rPr>
      <w:b/>
      <w:bCs/>
      <w:smallCaps/>
      <w:u w:val="single"/>
    </w:rPr>
  </w:style>
  <w:style w:type="character" w:styleId="BookTitle">
    <w:name w:val="Book Title"/>
    <w:basedOn w:val="DefaultParagraphFont"/>
    <w:uiPriority w:val="33"/>
    <w:qFormat/>
    <w:rsid w:val="0014721B"/>
    <w:rPr>
      <w:b/>
      <w:bCs/>
      <w:smallCaps/>
    </w:rPr>
  </w:style>
  <w:style w:type="paragraph" w:styleId="TOCHeading">
    <w:name w:val="TOC Heading"/>
    <w:basedOn w:val="Heading1"/>
    <w:next w:val="Normal"/>
    <w:uiPriority w:val="39"/>
    <w:semiHidden/>
    <w:unhideWhenUsed/>
    <w:qFormat/>
    <w:rsid w:val="0014721B"/>
    <w:pPr>
      <w:outlineLvl w:val="9"/>
    </w:pPr>
  </w:style>
  <w:style w:type="character" w:styleId="Hyperlink">
    <w:name w:val="Hyperlink"/>
    <w:basedOn w:val="DefaultParagraphFont"/>
    <w:uiPriority w:val="99"/>
    <w:unhideWhenUsed/>
    <w:rsid w:val="00D54A15"/>
    <w:rPr>
      <w:color w:val="auto"/>
      <w:u w:val="none"/>
    </w:rPr>
  </w:style>
  <w:style w:type="character" w:styleId="UnresolvedMention">
    <w:name w:val="Unresolved Mention"/>
    <w:basedOn w:val="DefaultParagraphFont"/>
    <w:uiPriority w:val="99"/>
    <w:semiHidden/>
    <w:unhideWhenUsed/>
    <w:rsid w:val="00A5751E"/>
    <w:rPr>
      <w:color w:val="605E5C"/>
      <w:shd w:val="clear" w:color="auto" w:fill="E1DFDD"/>
    </w:rPr>
  </w:style>
  <w:style w:type="character" w:customStyle="1" w:styleId="mw-headline">
    <w:name w:val="mw-headline"/>
    <w:basedOn w:val="DefaultParagraphFont"/>
    <w:rsid w:val="00C371E1"/>
  </w:style>
  <w:style w:type="paragraph" w:styleId="ListParagraph">
    <w:name w:val="List Paragraph"/>
    <w:basedOn w:val="Normal"/>
    <w:uiPriority w:val="34"/>
    <w:qFormat/>
    <w:rsid w:val="00620375"/>
    <w:pPr>
      <w:ind w:left="720"/>
      <w:contextualSpacing/>
    </w:pPr>
  </w:style>
  <w:style w:type="paragraph" w:styleId="NormalWeb">
    <w:name w:val="Normal (Web)"/>
    <w:basedOn w:val="Normal"/>
    <w:uiPriority w:val="99"/>
    <w:semiHidden/>
    <w:unhideWhenUsed/>
    <w:rsid w:val="00735E2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01966">
      <w:bodyDiv w:val="1"/>
      <w:marLeft w:val="0"/>
      <w:marRight w:val="0"/>
      <w:marTop w:val="0"/>
      <w:marBottom w:val="0"/>
      <w:divBdr>
        <w:top w:val="none" w:sz="0" w:space="0" w:color="auto"/>
        <w:left w:val="none" w:sz="0" w:space="0" w:color="auto"/>
        <w:bottom w:val="none" w:sz="0" w:space="0" w:color="auto"/>
        <w:right w:val="none" w:sz="0" w:space="0" w:color="auto"/>
      </w:divBdr>
    </w:div>
    <w:div w:id="464205651">
      <w:bodyDiv w:val="1"/>
      <w:marLeft w:val="0"/>
      <w:marRight w:val="0"/>
      <w:marTop w:val="0"/>
      <w:marBottom w:val="0"/>
      <w:divBdr>
        <w:top w:val="none" w:sz="0" w:space="0" w:color="auto"/>
        <w:left w:val="none" w:sz="0" w:space="0" w:color="auto"/>
        <w:bottom w:val="none" w:sz="0" w:space="0" w:color="auto"/>
        <w:right w:val="none" w:sz="0" w:space="0" w:color="auto"/>
      </w:divBdr>
    </w:div>
    <w:div w:id="764377044">
      <w:bodyDiv w:val="1"/>
      <w:marLeft w:val="0"/>
      <w:marRight w:val="0"/>
      <w:marTop w:val="0"/>
      <w:marBottom w:val="0"/>
      <w:divBdr>
        <w:top w:val="none" w:sz="0" w:space="0" w:color="auto"/>
        <w:left w:val="none" w:sz="0" w:space="0" w:color="auto"/>
        <w:bottom w:val="none" w:sz="0" w:space="0" w:color="auto"/>
        <w:right w:val="none" w:sz="0" w:space="0" w:color="auto"/>
      </w:divBdr>
      <w:divsChild>
        <w:div w:id="887690236">
          <w:marLeft w:val="0"/>
          <w:marRight w:val="0"/>
          <w:marTop w:val="0"/>
          <w:marBottom w:val="450"/>
          <w:divBdr>
            <w:top w:val="none" w:sz="0" w:space="0" w:color="auto"/>
            <w:left w:val="none" w:sz="0" w:space="0" w:color="auto"/>
            <w:bottom w:val="none" w:sz="0" w:space="0" w:color="auto"/>
            <w:right w:val="none" w:sz="0" w:space="0" w:color="auto"/>
          </w:divBdr>
          <w:divsChild>
            <w:div w:id="322243780">
              <w:marLeft w:val="0"/>
              <w:marRight w:val="0"/>
              <w:marTop w:val="0"/>
              <w:marBottom w:val="240"/>
              <w:divBdr>
                <w:top w:val="single" w:sz="6" w:space="8" w:color="AAAAAA"/>
                <w:left w:val="single" w:sz="6" w:space="8" w:color="AAAAAA"/>
                <w:bottom w:val="single" w:sz="6" w:space="8" w:color="AAAAAA"/>
                <w:right w:val="single" w:sz="6" w:space="15" w:color="AAAAAA"/>
              </w:divBdr>
              <w:divsChild>
                <w:div w:id="373502593">
                  <w:marLeft w:val="0"/>
                  <w:marRight w:val="0"/>
                  <w:marTop w:val="0"/>
                  <w:marBottom w:val="0"/>
                  <w:divBdr>
                    <w:top w:val="none" w:sz="0" w:space="0" w:color="auto"/>
                    <w:left w:val="none" w:sz="0" w:space="0" w:color="auto"/>
                    <w:bottom w:val="none" w:sz="0" w:space="0" w:color="auto"/>
                    <w:right w:val="none" w:sz="0" w:space="0" w:color="auto"/>
                  </w:divBdr>
                </w:div>
              </w:divsChild>
            </w:div>
            <w:div w:id="857045035">
              <w:marLeft w:val="0"/>
              <w:marRight w:val="0"/>
              <w:marTop w:val="0"/>
              <w:marBottom w:val="150"/>
              <w:divBdr>
                <w:top w:val="none" w:sz="0" w:space="0" w:color="auto"/>
                <w:left w:val="none" w:sz="0" w:space="0" w:color="auto"/>
                <w:bottom w:val="none" w:sz="0" w:space="0" w:color="auto"/>
                <w:right w:val="none" w:sz="0" w:space="0" w:color="auto"/>
              </w:divBdr>
            </w:div>
            <w:div w:id="1147286319">
              <w:marLeft w:val="0"/>
              <w:marRight w:val="0"/>
              <w:marTop w:val="0"/>
              <w:marBottom w:val="150"/>
              <w:divBdr>
                <w:top w:val="none" w:sz="0" w:space="0" w:color="auto"/>
                <w:left w:val="none" w:sz="0" w:space="0" w:color="auto"/>
                <w:bottom w:val="none" w:sz="0" w:space="0" w:color="auto"/>
                <w:right w:val="none" w:sz="0" w:space="0" w:color="auto"/>
              </w:divBdr>
            </w:div>
            <w:div w:id="1287008791">
              <w:marLeft w:val="0"/>
              <w:marRight w:val="0"/>
              <w:marTop w:val="0"/>
              <w:marBottom w:val="150"/>
              <w:divBdr>
                <w:top w:val="none" w:sz="0" w:space="0" w:color="auto"/>
                <w:left w:val="none" w:sz="0" w:space="0" w:color="auto"/>
                <w:bottom w:val="none" w:sz="0" w:space="0" w:color="auto"/>
                <w:right w:val="none" w:sz="0" w:space="0" w:color="auto"/>
              </w:divBdr>
            </w:div>
            <w:div w:id="1600334179">
              <w:marLeft w:val="0"/>
              <w:marRight w:val="0"/>
              <w:marTop w:val="0"/>
              <w:marBottom w:val="150"/>
              <w:divBdr>
                <w:top w:val="none" w:sz="0" w:space="0" w:color="auto"/>
                <w:left w:val="none" w:sz="0" w:space="0" w:color="auto"/>
                <w:bottom w:val="none" w:sz="0" w:space="0" w:color="auto"/>
                <w:right w:val="none" w:sz="0" w:space="0" w:color="auto"/>
              </w:divBdr>
            </w:div>
          </w:divsChild>
        </w:div>
        <w:div w:id="1354645301">
          <w:marLeft w:val="0"/>
          <w:marRight w:val="0"/>
          <w:marTop w:val="0"/>
          <w:marBottom w:val="225"/>
          <w:divBdr>
            <w:top w:val="none" w:sz="0" w:space="0" w:color="auto"/>
            <w:left w:val="none" w:sz="0" w:space="0" w:color="auto"/>
            <w:bottom w:val="none" w:sz="0" w:space="0" w:color="auto"/>
            <w:right w:val="none" w:sz="0" w:space="0" w:color="auto"/>
          </w:divBdr>
          <w:divsChild>
            <w:div w:id="581530818">
              <w:marLeft w:val="0"/>
              <w:marRight w:val="0"/>
              <w:marTop w:val="0"/>
              <w:marBottom w:val="0"/>
              <w:divBdr>
                <w:top w:val="none" w:sz="0" w:space="0" w:color="auto"/>
                <w:left w:val="none" w:sz="0" w:space="0" w:color="auto"/>
                <w:bottom w:val="none" w:sz="0" w:space="0" w:color="auto"/>
                <w:right w:val="none" w:sz="0" w:space="0" w:color="auto"/>
              </w:divBdr>
            </w:div>
            <w:div w:id="597447506">
              <w:marLeft w:val="0"/>
              <w:marRight w:val="0"/>
              <w:marTop w:val="0"/>
              <w:marBottom w:val="0"/>
              <w:divBdr>
                <w:top w:val="none" w:sz="0" w:space="0" w:color="auto"/>
                <w:left w:val="none" w:sz="0" w:space="0" w:color="auto"/>
                <w:bottom w:val="none" w:sz="0" w:space="0" w:color="auto"/>
                <w:right w:val="none" w:sz="0" w:space="0" w:color="auto"/>
              </w:divBdr>
            </w:div>
          </w:divsChild>
        </w:div>
        <w:div w:id="1669282808">
          <w:marLeft w:val="0"/>
          <w:marRight w:val="0"/>
          <w:marTop w:val="0"/>
          <w:marBottom w:val="300"/>
          <w:divBdr>
            <w:top w:val="none" w:sz="0" w:space="0" w:color="auto"/>
            <w:left w:val="none" w:sz="0" w:space="0" w:color="auto"/>
            <w:bottom w:val="none" w:sz="0" w:space="0" w:color="auto"/>
            <w:right w:val="none" w:sz="0" w:space="0" w:color="auto"/>
          </w:divBdr>
        </w:div>
      </w:divsChild>
    </w:div>
    <w:div w:id="1127435023">
      <w:bodyDiv w:val="1"/>
      <w:marLeft w:val="0"/>
      <w:marRight w:val="0"/>
      <w:marTop w:val="0"/>
      <w:marBottom w:val="0"/>
      <w:divBdr>
        <w:top w:val="none" w:sz="0" w:space="0" w:color="auto"/>
        <w:left w:val="none" w:sz="0" w:space="0" w:color="auto"/>
        <w:bottom w:val="none" w:sz="0" w:space="0" w:color="auto"/>
        <w:right w:val="none" w:sz="0" w:space="0" w:color="auto"/>
      </w:divBdr>
    </w:div>
    <w:div w:id="1572617362">
      <w:bodyDiv w:val="1"/>
      <w:marLeft w:val="0"/>
      <w:marRight w:val="0"/>
      <w:marTop w:val="0"/>
      <w:marBottom w:val="0"/>
      <w:divBdr>
        <w:top w:val="none" w:sz="0" w:space="0" w:color="auto"/>
        <w:left w:val="none" w:sz="0" w:space="0" w:color="auto"/>
        <w:bottom w:val="none" w:sz="0" w:space="0" w:color="auto"/>
        <w:right w:val="none" w:sz="0" w:space="0" w:color="auto"/>
      </w:divBdr>
    </w:div>
    <w:div w:id="17728906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en.wikipedia.org/wiki/Salomon_Group" TargetMode="External"/><Relationship Id="rId21" Type="http://schemas.openxmlformats.org/officeDocument/2006/relationships/hyperlink" Target="https://en.wikipedia.org/wiki/French_franc" TargetMode="External"/><Relationship Id="rId42" Type="http://schemas.openxmlformats.org/officeDocument/2006/relationships/image" Target="media/image9.png"/><Relationship Id="rId47" Type="http://schemas.openxmlformats.org/officeDocument/2006/relationships/hyperlink" Target="https://en.wikipedia.org/wiki/Jacket" TargetMode="External"/><Relationship Id="rId63" Type="http://schemas.openxmlformats.org/officeDocument/2006/relationships/hyperlink" Target="https://www.merriam-webster.com/dictionary/entrepreneur" TargetMode="External"/><Relationship Id="rId68" Type="http://schemas.openxmlformats.org/officeDocument/2006/relationships/hyperlink" Target="https://www.britannica.com/dictionary/corporate" TargetMode="External"/><Relationship Id="rId84" Type="http://schemas.openxmlformats.org/officeDocument/2006/relationships/hyperlink" Target="http://onthisdayinfashion.com/?p=4465" TargetMode="External"/><Relationship Id="rId89" Type="http://schemas.openxmlformats.org/officeDocument/2006/relationships/hyperlink" Target="http://www.edie.net/news/5/Adidas-launches-mass-produced-ocean-plastic-trainers/" TargetMode="External"/><Relationship Id="rId16" Type="http://schemas.openxmlformats.org/officeDocument/2006/relationships/image" Target="media/image7.png"/><Relationship Id="rId11" Type="http://schemas.openxmlformats.org/officeDocument/2006/relationships/hyperlink" Target="https://en.wikipedia.org/wiki/Sprint_(running)" TargetMode="External"/><Relationship Id="rId32" Type="http://schemas.openxmlformats.org/officeDocument/2006/relationships/hyperlink" Target="https://en.wikipedia.org/wiki/National_Basketball_Association" TargetMode="External"/><Relationship Id="rId37" Type="http://schemas.openxmlformats.org/officeDocument/2006/relationships/hyperlink" Target="https://en.wikipedia.org/wiki/Taiwan" TargetMode="External"/><Relationship Id="rId53" Type="http://schemas.openxmlformats.org/officeDocument/2006/relationships/hyperlink" Target="https://en.wikipedia.org/wiki/Adidas" TargetMode="External"/><Relationship Id="rId58" Type="http://schemas.openxmlformats.org/officeDocument/2006/relationships/hyperlink" Target="https://en.wikipedia.org/wiki/Spain_national_football_team" TargetMode="External"/><Relationship Id="rId74" Type="http://schemas.openxmlformats.org/officeDocument/2006/relationships/hyperlink" Target="https://en.wikipedia.org/wiki/Ranveer_Singh" TargetMode="External"/><Relationship Id="rId79" Type="http://schemas.openxmlformats.org/officeDocument/2006/relationships/image" Target="media/image16.png"/><Relationship Id="rId5" Type="http://schemas.openxmlformats.org/officeDocument/2006/relationships/webSettings" Target="webSettings.xml"/><Relationship Id="rId90" Type="http://schemas.openxmlformats.org/officeDocument/2006/relationships/fontTable" Target="fontTable.xml"/><Relationship Id="rId14" Type="http://schemas.openxmlformats.org/officeDocument/2006/relationships/hyperlink" Target="https://en.wikipedia.org/wiki/World_War_II" TargetMode="External"/><Relationship Id="rId22" Type="http://schemas.openxmlformats.org/officeDocument/2006/relationships/hyperlink" Target="https://en.wikipedia.org/wiki/1000000000_(number)" TargetMode="External"/><Relationship Id="rId27" Type="http://schemas.openxmlformats.org/officeDocument/2006/relationships/hyperlink" Target="https://en.wikipedia.org/wiki/NCAA" TargetMode="External"/><Relationship Id="rId30" Type="http://schemas.openxmlformats.org/officeDocument/2006/relationships/hyperlink" Target="https://en.wikipedia.org/wiki/Amer_Sports" TargetMode="External"/><Relationship Id="rId35" Type="http://schemas.openxmlformats.org/officeDocument/2006/relationships/hyperlink" Target="https://en.wikipedia.org/wiki/Tokyo" TargetMode="External"/><Relationship Id="rId43" Type="http://schemas.openxmlformats.org/officeDocument/2006/relationships/image" Target="media/image10.jpeg"/><Relationship Id="rId48" Type="http://schemas.openxmlformats.org/officeDocument/2006/relationships/hyperlink" Target="https://en.wikipedia.org/wiki/Hoodie" TargetMode="External"/><Relationship Id="rId56" Type="http://schemas.openxmlformats.org/officeDocument/2006/relationships/hyperlink" Target="https://en.wikipedia.org/wiki/2014_FIFA_World_Cup" TargetMode="External"/><Relationship Id="rId64" Type="http://schemas.openxmlformats.org/officeDocument/2006/relationships/hyperlink" Target="https://www.britannica.com/biography/Kanye-West" TargetMode="External"/><Relationship Id="rId69" Type="http://schemas.openxmlformats.org/officeDocument/2006/relationships/image" Target="media/image12.png"/><Relationship Id="rId77" Type="http://schemas.openxmlformats.org/officeDocument/2006/relationships/hyperlink" Target="https://en.wikipedia.org/wiki/Adidas" TargetMode="External"/><Relationship Id="rId8" Type="http://schemas.openxmlformats.org/officeDocument/2006/relationships/image" Target="media/image3.jpg"/><Relationship Id="rId51" Type="http://schemas.openxmlformats.org/officeDocument/2006/relationships/hyperlink" Target="https://en.wikipedia.org/wiki/Adidas" TargetMode="External"/><Relationship Id="rId72" Type="http://schemas.openxmlformats.org/officeDocument/2006/relationships/hyperlink" Target="https://en.wikipedia.org/wiki/Adidas" TargetMode="External"/><Relationship Id="rId80" Type="http://schemas.openxmlformats.org/officeDocument/2006/relationships/hyperlink" Target="https://en.wikipedia.org/wiki/TaylorMade" TargetMode="External"/><Relationship Id="rId85" Type="http://schemas.openxmlformats.org/officeDocument/2006/relationships/hyperlink" Target="https://www.statista.com/statistics/271302/the-largest-sportswear-manufacturers-worldwide-by-revenue/" TargetMode="External"/><Relationship Id="rId3" Type="http://schemas.openxmlformats.org/officeDocument/2006/relationships/styles" Target="styles.xml"/><Relationship Id="rId12" Type="http://schemas.openxmlformats.org/officeDocument/2006/relationships/hyperlink" Target="https://en.wikipedia.org/wiki/Jesse_Owens" TargetMode="External"/><Relationship Id="rId17" Type="http://schemas.openxmlformats.org/officeDocument/2006/relationships/image" Target="media/image8.svg"/><Relationship Id="rId25" Type="http://schemas.openxmlformats.org/officeDocument/2006/relationships/hyperlink" Target="https://en.wikipedia.org/wiki/SOS_Children%27s_Villages" TargetMode="External"/><Relationship Id="rId33" Type="http://schemas.openxmlformats.org/officeDocument/2006/relationships/hyperlink" Target="https://en.wikipedia.org/wiki/Herzogenaurach" TargetMode="External"/><Relationship Id="rId38" Type="http://schemas.openxmlformats.org/officeDocument/2006/relationships/hyperlink" Target="https://en.wikipedia.org/wiki/Spain" TargetMode="External"/><Relationship Id="rId46" Type="http://schemas.openxmlformats.org/officeDocument/2006/relationships/hyperlink" Target="https://en.wikipedia.org/wiki/T-shirt" TargetMode="External"/><Relationship Id="rId59" Type="http://schemas.openxmlformats.org/officeDocument/2006/relationships/hyperlink" Target="https://en.wikipedia.org/wiki/2014_FIFA_World_Cup" TargetMode="External"/><Relationship Id="rId67" Type="http://schemas.openxmlformats.org/officeDocument/2006/relationships/hyperlink" Target="https://www.britannica.com/biography/Stella-McCartney" TargetMode="External"/><Relationship Id="rId20" Type="http://schemas.openxmlformats.org/officeDocument/2006/relationships/hyperlink" Target="https://en.wikipedia.org/wiki/Bernard_Tapie" TargetMode="External"/><Relationship Id="rId41" Type="http://schemas.openxmlformats.org/officeDocument/2006/relationships/hyperlink" Target="https://en.wikipedia.org/wiki/Authentic_Brands_Group" TargetMode="External"/><Relationship Id="rId54" Type="http://schemas.openxmlformats.org/officeDocument/2006/relationships/hyperlink" Target="https://en.wikipedia.org/wiki/Adidas" TargetMode="External"/><Relationship Id="rId62" Type="http://schemas.openxmlformats.org/officeDocument/2006/relationships/hyperlink" Target="https://www.britannica.com/topic/Run-DMC" TargetMode="External"/><Relationship Id="rId70" Type="http://schemas.openxmlformats.org/officeDocument/2006/relationships/image" Target="media/image13.jpg"/><Relationship Id="rId75" Type="http://schemas.openxmlformats.org/officeDocument/2006/relationships/hyperlink" Target="https://en.wikipedia.org/wiki/Ranveer_Singh" TargetMode="External"/><Relationship Id="rId83" Type="http://schemas.openxmlformats.org/officeDocument/2006/relationships/hyperlink" Target="https://web.archive.org/web/20130317011942/http://onthisdayinfashion.com/?p=4465" TargetMode="External"/><Relationship Id="rId88" Type="http://schemas.openxmlformats.org/officeDocument/2006/relationships/hyperlink" Target="https://en.wikipedia.org/wiki/Popular_Mechanics" TargetMode="External"/><Relationship Id="rId9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image" Target="media/image6.png"/><Relationship Id="rId23" Type="http://schemas.openxmlformats.org/officeDocument/2006/relationships/hyperlink" Target="https://en.wikipedia.org/wiki/Madonna_(entertainer)" TargetMode="External"/><Relationship Id="rId28" Type="http://schemas.openxmlformats.org/officeDocument/2006/relationships/hyperlink" Target="https://en.wikipedia.org/wiki/Stella_McCartney" TargetMode="External"/><Relationship Id="rId36" Type="http://schemas.openxmlformats.org/officeDocument/2006/relationships/hyperlink" Target="https://en.wikipedia.org/wiki/Australia" TargetMode="External"/><Relationship Id="rId49" Type="http://schemas.openxmlformats.org/officeDocument/2006/relationships/hyperlink" Target="https://en.wikipedia.org/wiki/Pants" TargetMode="External"/><Relationship Id="rId57" Type="http://schemas.openxmlformats.org/officeDocument/2006/relationships/hyperlink" Target="https://en.wikipedia.org/wiki/Diego_Maradona" TargetMode="External"/><Relationship Id="rId10" Type="http://schemas.openxmlformats.org/officeDocument/2006/relationships/image" Target="media/image5.jpg"/><Relationship Id="rId31" Type="http://schemas.openxmlformats.org/officeDocument/2006/relationships/hyperlink" Target="https://en.wikipedia.org/wiki/Reebok" TargetMode="External"/><Relationship Id="rId44" Type="http://schemas.openxmlformats.org/officeDocument/2006/relationships/image" Target="media/image11.jpeg"/><Relationship Id="rId52" Type="http://schemas.openxmlformats.org/officeDocument/2006/relationships/hyperlink" Target="https://en.wikipedia.org/wiki/Franz_Beckenbauer" TargetMode="External"/><Relationship Id="rId60" Type="http://schemas.openxmlformats.org/officeDocument/2006/relationships/hyperlink" Target="https://en.wikipedia.org/wiki/Kit_(association_football)" TargetMode="External"/><Relationship Id="rId65" Type="http://schemas.openxmlformats.org/officeDocument/2006/relationships/hyperlink" Target="https://www.britannica.com/topic/chief-executive-officer" TargetMode="External"/><Relationship Id="rId73" Type="http://schemas.openxmlformats.org/officeDocument/2006/relationships/hyperlink" Target="https://en.wikipedia.org/wiki/Adidas" TargetMode="External"/><Relationship Id="rId78" Type="http://schemas.openxmlformats.org/officeDocument/2006/relationships/image" Target="media/image15.png"/><Relationship Id="rId81" Type="http://schemas.openxmlformats.org/officeDocument/2006/relationships/hyperlink" Target="https://en.wikipedia.org/wiki/Ashworth_(clothing)" TargetMode="External"/><Relationship Id="rId86" Type="http://schemas.openxmlformats.org/officeDocument/2006/relationships/hyperlink" Target="https://www.freelapusa.com/the-history-of-track-spikes/" TargetMode="External"/><Relationship Id="rId4" Type="http://schemas.openxmlformats.org/officeDocument/2006/relationships/settings" Target="settings.xml"/><Relationship Id="rId9" Type="http://schemas.openxmlformats.org/officeDocument/2006/relationships/image" Target="media/image4.png"/><Relationship Id="rId13" Type="http://schemas.openxmlformats.org/officeDocument/2006/relationships/hyperlink" Target="https://en.wikipedia.org/wiki/1936_Summer_Olympics" TargetMode="External"/><Relationship Id="rId18" Type="http://schemas.openxmlformats.org/officeDocument/2006/relationships/hyperlink" Target="https://en.wikipedia.org/wiki/Karhu_Sports" TargetMode="External"/><Relationship Id="rId39" Type="http://schemas.openxmlformats.org/officeDocument/2006/relationships/hyperlink" Target="https://en.wikipedia.org/wiki/TaylorMade" TargetMode="External"/><Relationship Id="rId34" Type="http://schemas.openxmlformats.org/officeDocument/2006/relationships/hyperlink" Target="https://en.wikipedia.org/wiki/Germany" TargetMode="External"/><Relationship Id="rId50" Type="http://schemas.openxmlformats.org/officeDocument/2006/relationships/hyperlink" Target="https://en.wikipedia.org/wiki/Leggings" TargetMode="External"/><Relationship Id="rId55" Type="http://schemas.openxmlformats.org/officeDocument/2006/relationships/hyperlink" Target="https://en.wikipedia.org/wiki/Argentina_national_football_team" TargetMode="External"/><Relationship Id="rId76" Type="http://schemas.openxmlformats.org/officeDocument/2006/relationships/hyperlink" Target="https://en.wikipedia.org/wiki/Adidas" TargetMode="External"/><Relationship Id="rId7" Type="http://schemas.openxmlformats.org/officeDocument/2006/relationships/image" Target="media/image2.jpg"/><Relationship Id="rId71" Type="http://schemas.openxmlformats.org/officeDocument/2006/relationships/image" Target="media/image14.jpg"/><Relationship Id="rId92" Type="http://schemas.microsoft.com/office/2020/10/relationships/intelligence" Target="intelligence2.xml"/><Relationship Id="rId2" Type="http://schemas.openxmlformats.org/officeDocument/2006/relationships/numbering" Target="numbering.xml"/><Relationship Id="rId29" Type="http://schemas.openxmlformats.org/officeDocument/2006/relationships/hyperlink" Target="https://en.wikipedia.org/wiki/Salomon_Group" TargetMode="External"/><Relationship Id="rId24" Type="http://schemas.openxmlformats.org/officeDocument/2006/relationships/hyperlink" Target="https://en.wikipedia.org/wiki/FIFA" TargetMode="External"/><Relationship Id="rId40" Type="http://schemas.openxmlformats.org/officeDocument/2006/relationships/hyperlink" Target="https://en.wikipedia.org/wiki/Ashworth_(clothing)" TargetMode="External"/><Relationship Id="rId45" Type="http://schemas.openxmlformats.org/officeDocument/2006/relationships/hyperlink" Target="https://en.wikipedia.org/wiki/Clothing" TargetMode="External"/><Relationship Id="rId66" Type="http://schemas.openxmlformats.org/officeDocument/2006/relationships/hyperlink" Target="https://www.britannica.com/sports/sports" TargetMode="External"/><Relationship Id="rId87" Type="http://schemas.openxmlformats.org/officeDocument/2006/relationships/hyperlink" Target="http://www.popularmechanics.com/outdoors/recreation/1278181" TargetMode="External"/><Relationship Id="rId61" Type="http://schemas.openxmlformats.org/officeDocument/2006/relationships/hyperlink" Target="https://www.britannica.com/topic/Football-Association" TargetMode="External"/><Relationship Id="rId82" Type="http://schemas.openxmlformats.org/officeDocument/2006/relationships/hyperlink" Target="https://en.wikipedia.org/wiki/Authentic_Brands_Group" TargetMode="External"/><Relationship Id="rId19" Type="http://schemas.openxmlformats.org/officeDocument/2006/relationships/hyperlink" Target="https://en.wikipedia.org/wiki/Horst_Dassler" TargetMode="External"/></Relationships>
</file>

<file path=word/theme/theme1.xml><?xml version="1.0" encoding="utf-8"?>
<a:theme xmlns:a="http://schemas.openxmlformats.org/drawingml/2006/main" name="Office Theme">
  <a:themeElements>
    <a:clrScheme name="Yellow">
      <a:dk1>
        <a:sysClr val="windowText" lastClr="000000"/>
      </a:dk1>
      <a:lt1>
        <a:sysClr val="window" lastClr="FFFFFF"/>
      </a:lt1>
      <a:dk2>
        <a:srgbClr val="39302A"/>
      </a:dk2>
      <a:lt2>
        <a:srgbClr val="E5DEDB"/>
      </a:lt2>
      <a:accent1>
        <a:srgbClr val="FFCA08"/>
      </a:accent1>
      <a:accent2>
        <a:srgbClr val="F8931D"/>
      </a:accent2>
      <a:accent3>
        <a:srgbClr val="CE8D3E"/>
      </a:accent3>
      <a:accent4>
        <a:srgbClr val="EC7016"/>
      </a:accent4>
      <a:accent5>
        <a:srgbClr val="E64823"/>
      </a:accent5>
      <a:accent6>
        <a:srgbClr val="9C6A6A"/>
      </a:accent6>
      <a:hlink>
        <a:srgbClr val="2998E3"/>
      </a:hlink>
      <a:folHlink>
        <a:srgbClr val="7F723D"/>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A38F8B1-F132-436F-9528-9731242F9F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11</Pages>
  <Words>2573</Words>
  <Characters>14669</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blackcloverastayuni@gmail.com</dc:creator>
  <cp:keywords/>
  <dc:description/>
  <cp:lastModifiedBy>blackcloverastayuni@gmail.com</cp:lastModifiedBy>
  <cp:revision>163</cp:revision>
  <dcterms:created xsi:type="dcterms:W3CDTF">2023-03-24T14:35:00Z</dcterms:created>
  <dcterms:modified xsi:type="dcterms:W3CDTF">2023-03-28T10:10:00Z</dcterms:modified>
</cp:coreProperties>
</file>