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E804E" w14:textId="5D1AF92F" w:rsidR="001D2192" w:rsidRDefault="003E06FD">
      <w:pPr>
        <w:rPr>
          <w:b/>
        </w:rPr>
      </w:pPr>
      <w:r w:rsidRPr="003E06FD">
        <w:rPr>
          <w:b/>
        </w:rPr>
        <w:t xml:space="preserve">With reference to census data, suggest possible reasons for the decline in the number of people identifying themselves as ‘Christian’ and the increasing visibility of ‘alternative’ religions and spiritualities.   </w:t>
      </w:r>
    </w:p>
    <w:p w14:paraId="7E15AA1B" w14:textId="2DFBB423" w:rsidR="003F171B" w:rsidRDefault="003F171B">
      <w:r>
        <w:t xml:space="preserve">With ‘new age’ or ‘alternative’ religions increasing in society, traditional religions are seeing a high decline in membership. The 2001 census data tells us that </w:t>
      </w:r>
      <w:r w:rsidR="008E77B3">
        <w:t>71.7% of the population identified as Christian, however the 2011 census data explains that only 59.3% of the population of England and Wales identified as Christian</w:t>
      </w:r>
      <w:r w:rsidR="00ED3FF9">
        <w:t>, with the majority of those being over 60</w:t>
      </w:r>
      <w:r w:rsidR="00ED3FF9">
        <w:rPr>
          <w:rStyle w:val="FootnoteReference"/>
        </w:rPr>
        <w:footnoteReference w:id="1"/>
      </w:r>
      <w:r w:rsidR="00ED3FF9">
        <w:t xml:space="preserve">. </w:t>
      </w:r>
      <w:r w:rsidR="008E77B3">
        <w:t xml:space="preserve">With a 12.4% difference in ten years, this is incredibly significant to Christianity’s history. As Christianity’s membership declines, the membership of alternative religions is increasing significantly. </w:t>
      </w:r>
      <w:r w:rsidR="00695150">
        <w:t>However</w:t>
      </w:r>
      <w:r w:rsidR="0043208E">
        <w:t>,</w:t>
      </w:r>
      <w:r w:rsidR="00695150">
        <w:t xml:space="preserve"> there was an increase in all other major religions between 2001 and 2011, for example, the </w:t>
      </w:r>
      <w:r w:rsidR="0043208E">
        <w:t>number</w:t>
      </w:r>
      <w:r w:rsidR="00695150">
        <w:t xml:space="preserve"> of Muslims increased from 3.0% to 4.8% in 2011, thus showing that Christianity is the only major religion losing membership significantly over the years.</w:t>
      </w:r>
      <w:r w:rsidR="00212F4D">
        <w:rPr>
          <w:rStyle w:val="FootnoteReference"/>
        </w:rPr>
        <w:footnoteReference w:id="2"/>
      </w:r>
    </w:p>
    <w:p w14:paraId="506E2524" w14:textId="5A3D1525" w:rsidR="008E77B3" w:rsidRDefault="008E77B3">
      <w:r>
        <w:t>In the 2011 census, 25.1% (</w:t>
      </w:r>
      <w:r w:rsidR="00212F4D">
        <w:t xml:space="preserve">14.1 million </w:t>
      </w:r>
      <w:r>
        <w:t xml:space="preserve">people) of England and Wales’ population </w:t>
      </w:r>
      <w:r w:rsidR="00695150">
        <w:t>identified as having no religion, whereas only 14.8% of England and Wales’ population claimed no religion in the 2001 census.</w:t>
      </w:r>
      <w:r w:rsidR="00212F4D">
        <w:t xml:space="preserve"> In 2011, 0.4% of the population identified as a religion that was not one of the traditional religions. The most common of these other religions were paganism and spiritualism. </w:t>
      </w:r>
      <w:proofErr w:type="gramStart"/>
      <w:r w:rsidR="00212F4D">
        <w:t>Thus</w:t>
      </w:r>
      <w:proofErr w:type="gramEnd"/>
      <w:r w:rsidR="00212F4D">
        <w:t xml:space="preserve"> meaning the alternative spiritualities are increasing significantly. </w:t>
      </w:r>
      <w:r w:rsidR="00212F4D">
        <w:rPr>
          <w:rStyle w:val="FootnoteReference"/>
        </w:rPr>
        <w:footnoteReference w:id="3"/>
      </w:r>
    </w:p>
    <w:p w14:paraId="74612081" w14:textId="558BB860" w:rsidR="00ED3FF9" w:rsidRDefault="00ED3FF9">
      <w:r>
        <w:t>The decline in religion was spotted even before the 2001 census data, a BBC article from 2000 claimed “almost half of all adults in the UK say they have no religious affiliation…</w:t>
      </w:r>
      <w:r w:rsidRPr="00ED3FF9">
        <w:t>The number of people who say they are members of the state religion has dropped by 40% since 1983, according to a poll by the National Centre for Social Research (NCSR)</w:t>
      </w:r>
      <w:r>
        <w:t>.</w:t>
      </w:r>
      <w:r w:rsidR="00D110D9">
        <w:t>”</w:t>
      </w:r>
      <w:r>
        <w:rPr>
          <w:rStyle w:val="FootnoteReference"/>
        </w:rPr>
        <w:footnoteReference w:id="4"/>
      </w:r>
      <w:r>
        <w:t xml:space="preserve"> </w:t>
      </w:r>
      <w:r w:rsidR="00D110D9">
        <w:t xml:space="preserve">Christianity’s membership begun decreasing a number of years ago, thus meaning that its decline is not necessarily a new occurrence, it began long before many new spiritualities had come to existence. Many believe that this is due to the believers of Christianity passing away. It is argued that the majority of whom identify as Christian are of an older age, thus the </w:t>
      </w:r>
      <w:r w:rsidR="0043208E">
        <w:t>number</w:t>
      </w:r>
      <w:r w:rsidR="00D110D9">
        <w:t xml:space="preserve"> of Christians is declining is because those who used to believe in Christianity are not in existence anymore.</w:t>
      </w:r>
    </w:p>
    <w:p w14:paraId="234B10E0" w14:textId="5040B255" w:rsidR="00D110D9" w:rsidRDefault="005F4819">
      <w:r>
        <w:t xml:space="preserve">A </w:t>
      </w:r>
      <w:proofErr w:type="gramStart"/>
      <w:r>
        <w:t>25 year</w:t>
      </w:r>
      <w:proofErr w:type="gramEnd"/>
      <w:r>
        <w:t xml:space="preserve"> narrative of church decline </w:t>
      </w:r>
      <w:r w:rsidR="0043208E">
        <w:t xml:space="preserve">has been </w:t>
      </w:r>
      <w:r>
        <w:t>provided by the English church surveys</w:t>
      </w:r>
      <w:r>
        <w:rPr>
          <w:rStyle w:val="FootnoteReference"/>
        </w:rPr>
        <w:footnoteReference w:id="5"/>
      </w:r>
      <w:r>
        <w:t>, and Horace Mann, the Registrar General</w:t>
      </w:r>
      <w:r>
        <w:rPr>
          <w:rStyle w:val="FootnoteReference"/>
        </w:rPr>
        <w:footnoteReference w:id="6"/>
      </w:r>
      <w:r w:rsidR="002B0F6A">
        <w:t xml:space="preserve"> conducted the Census of Religious Worship. The figures revealed by Mann showed a surprisingly low attendance for the established church</w:t>
      </w:r>
      <w:r w:rsidR="000C78CD">
        <w:t xml:space="preserve"> in 1851</w:t>
      </w:r>
      <w:r w:rsidR="002B0F6A">
        <w:t xml:space="preserve">, for example, the Anglicans. Anglicans were at </w:t>
      </w:r>
      <w:r w:rsidR="002B0F6A" w:rsidRPr="002B0F6A">
        <w:t>5,292,551</w:t>
      </w:r>
      <w:r w:rsidR="002B0F6A">
        <w:t xml:space="preserve"> attendees, Roman Catholics had 383, 630</w:t>
      </w:r>
      <w:r w:rsidR="0043208E">
        <w:t xml:space="preserve"> </w:t>
      </w:r>
      <w:r w:rsidR="002B0F6A">
        <w:t xml:space="preserve">and Free Churches </w:t>
      </w:r>
      <w:r w:rsidR="000C78CD">
        <w:lastRenderedPageBreak/>
        <w:t xml:space="preserve">had 5,116,410 attendees. </w:t>
      </w:r>
      <w:r w:rsidR="00FE6555">
        <w:t>Thus</w:t>
      </w:r>
      <w:r w:rsidR="0043208E">
        <w:t xml:space="preserve">, </w:t>
      </w:r>
      <w:r w:rsidR="00FE6555">
        <w:t xml:space="preserve">again showing that the decline in Church attendance began </w:t>
      </w:r>
      <w:proofErr w:type="gramStart"/>
      <w:r w:rsidR="00FE6555">
        <w:t>a number of</w:t>
      </w:r>
      <w:proofErr w:type="gramEnd"/>
      <w:r w:rsidR="00FE6555">
        <w:t xml:space="preserve"> years ago, therefore can we blame the new spiritualities for its decline?</w:t>
      </w:r>
    </w:p>
    <w:p w14:paraId="7500A50A" w14:textId="0E8A0B90" w:rsidR="00FE6555" w:rsidRDefault="00FE6555">
      <w:r>
        <w:t xml:space="preserve">Some </w:t>
      </w:r>
      <w:proofErr w:type="gramStart"/>
      <w:r>
        <w:t>long term</w:t>
      </w:r>
      <w:proofErr w:type="gramEnd"/>
      <w:r>
        <w:t xml:space="preserve"> </w:t>
      </w:r>
      <w:r w:rsidR="0041695F">
        <w:t xml:space="preserve">church attendance </w:t>
      </w:r>
      <w:r>
        <w:t>denominational trends of</w:t>
      </w:r>
      <w:r w:rsidR="0041695F">
        <w:t xml:space="preserve"> were published by Robin Gill in 2003</w:t>
      </w:r>
      <w:r w:rsidR="0082458A">
        <w:rPr>
          <w:rStyle w:val="FootnoteReference"/>
        </w:rPr>
        <w:footnoteReference w:id="7"/>
      </w:r>
      <w:r w:rsidR="0041695F">
        <w:t xml:space="preserve">. Between 1821 and 1851, there was a general increase in church attendance. The most popular religion during the 1800’s was Christianity, with little spiritualities in existence. </w:t>
      </w:r>
    </w:p>
    <w:p w14:paraId="096ED2E8" w14:textId="3B16A1C0" w:rsidR="0041695F" w:rsidRDefault="0041695F" w:rsidP="0041695F">
      <w:pPr>
        <w:jc w:val="center"/>
      </w:pPr>
      <w:r>
        <w:t>“</w:t>
      </w:r>
      <w:r w:rsidRPr="0041695F">
        <w:t xml:space="preserve">Throughout the 19th century England was a Christian country. The only substantial non-Christian faith was Judaism: the number of Jews in Britain rose from 60,000 in 1880 to 300,000 by 1914, </w:t>
      </w:r>
      <w:proofErr w:type="gramStart"/>
      <w:r w:rsidRPr="0041695F">
        <w:t>as a result of</w:t>
      </w:r>
      <w:proofErr w:type="gramEnd"/>
      <w:r w:rsidRPr="0041695F">
        <w:t xml:space="preserve"> migrants escaping persecution in Russia and eastern Europe.</w:t>
      </w:r>
      <w:r>
        <w:t>”</w:t>
      </w:r>
      <w:r>
        <w:rPr>
          <w:rStyle w:val="FootnoteReference"/>
        </w:rPr>
        <w:footnoteReference w:id="8"/>
      </w:r>
    </w:p>
    <w:p w14:paraId="215D634B" w14:textId="3D8CB944" w:rsidR="00F3089A" w:rsidRDefault="0041695F" w:rsidP="0041695F">
      <w:r>
        <w:t xml:space="preserve">Between 1851 and the 1880’s there was an increase in Free Church membership, however attendance of the Anglican church had begun to decrease. </w:t>
      </w:r>
      <w:r w:rsidR="00F3089A">
        <w:t>After congregations separating, the Free Church became the chosen church for many people. From the 1880’s to 1919, Gill found that the attendance of the Protestant church had begun decline, followed by a continuing decline from 1920 and on into the 2000’s and the present day. This research shows us that from around the 1880’s, the church’s general attendance was in decline, and this is the point where we can also see alternative religions and spiritualities becoming more well known. Perhaps spiritualities cannot be blamed for the decrease in church attendance, but it can be argued that new spiritualities contributed to this decline by offering the people new views and new ways of living. It is often argued that Christianity’s ‘traditional’ views had started to become almost ‘old fashioned’</w:t>
      </w:r>
      <w:r w:rsidR="0043208E">
        <w:t>, or possibly</w:t>
      </w:r>
      <w:r w:rsidR="00F3089A">
        <w:t xml:space="preserve"> didn’t offer the answers many were looking for. According to Bruce</w:t>
      </w:r>
      <w:r w:rsidR="00F3089A">
        <w:rPr>
          <w:rStyle w:val="FootnoteReference"/>
        </w:rPr>
        <w:footnoteReference w:id="9"/>
      </w:r>
      <w:r w:rsidR="00F3089A">
        <w:t>, the Church’s decline became much more rapid during the 1960’s and 1990’s, it is often referred to as “the death of God”</w:t>
      </w:r>
      <w:r w:rsidR="00F3089A">
        <w:rPr>
          <w:rStyle w:val="FootnoteReference"/>
        </w:rPr>
        <w:footnoteReference w:id="10"/>
      </w:r>
      <w:r w:rsidR="00F3089A">
        <w:t xml:space="preserve"> and “the death of Christian Britain”</w:t>
      </w:r>
      <w:r w:rsidR="00F3089A">
        <w:rPr>
          <w:rStyle w:val="FootnoteReference"/>
        </w:rPr>
        <w:footnoteReference w:id="11"/>
      </w:r>
      <w:r w:rsidR="00F3089A">
        <w:t>.</w:t>
      </w:r>
    </w:p>
    <w:p w14:paraId="51BE212E" w14:textId="6F809AD8" w:rsidR="0082458A" w:rsidRDefault="0082458A" w:rsidP="0041695F">
      <w:r>
        <w:t xml:space="preserve">The 1960’s within the Western world, alternative spiritualities began to increase in popularity. </w:t>
      </w:r>
      <w:r w:rsidR="0081744A">
        <w:t xml:space="preserve">The 60’s and 70’s were the era of counterculture. Susan Love Brown explained, </w:t>
      </w:r>
    </w:p>
    <w:p w14:paraId="4F606891" w14:textId="6EDB1BC9" w:rsidR="0081744A" w:rsidRDefault="0081744A" w:rsidP="0081744A">
      <w:pPr>
        <w:jc w:val="center"/>
      </w:pPr>
      <w:r>
        <w:t>“</w:t>
      </w:r>
      <w:r w:rsidRPr="0081744A">
        <w:t>Baby boomers</w:t>
      </w:r>
      <w:r>
        <w:t xml:space="preserve"> (1946- 1964)</w:t>
      </w:r>
      <w:r w:rsidRPr="0081744A">
        <w:t xml:space="preserve"> see the world in a different light, and New Age religion…is an expression of this</w:t>
      </w:r>
      <w:r>
        <w:t>”</w:t>
      </w:r>
      <w:r>
        <w:rPr>
          <w:rStyle w:val="FootnoteReference"/>
        </w:rPr>
        <w:footnoteReference w:id="12"/>
      </w:r>
    </w:p>
    <w:p w14:paraId="66C5EDB2" w14:textId="56612C1E" w:rsidR="0081744A" w:rsidRDefault="0081744A" w:rsidP="0081744A">
      <w:r>
        <w:t xml:space="preserve">The new generation came into a society with a religion that had been changed numerously, religion at this time could be regarded as somewhat ‘cluttered’. As a new generation, they had a new and different way of thinking, they wanted to change things for the better, and as Brown said, they saw the world in a new light in comparison to the older generation. </w:t>
      </w:r>
      <w:r w:rsidR="00C76FD2">
        <w:t>The baby boom in 1946 saw around 100,000 more babies being born per month, Brown explained that society became more child centred, and more accepting of things like rock music, and social gatherings became more common. These social gatherings, along</w:t>
      </w:r>
      <w:r w:rsidR="00660C5C">
        <w:t xml:space="preserve"> with the segregation which came from the Vietnam war, lead to more ideas and discussions in regards of religious beliefs and practices. </w:t>
      </w:r>
    </w:p>
    <w:p w14:paraId="3BBB95F0" w14:textId="496F0456" w:rsidR="005A1EF2" w:rsidRDefault="00660C5C" w:rsidP="0081744A">
      <w:r>
        <w:lastRenderedPageBreak/>
        <w:t>Hugh McLeod, in his book The Religious Crisis of the 1960’s, described the increase in different worldviews</w:t>
      </w:r>
      <w:r>
        <w:rPr>
          <w:rStyle w:val="FootnoteReference"/>
        </w:rPr>
        <w:footnoteReference w:id="13"/>
      </w:r>
      <w:r>
        <w:t xml:space="preserve">. He referred to the 60’s as long, going from 1958 to 1974. A cultural revolution </w:t>
      </w:r>
      <w:r w:rsidR="001736D3">
        <w:t>occurred, the ethics of many were changing, along with their worldviews and actions.</w:t>
      </w:r>
    </w:p>
    <w:p w14:paraId="43062817" w14:textId="55235E36" w:rsidR="005A1EF2" w:rsidRDefault="005A1EF2" w:rsidP="0081744A">
      <w:r>
        <w:t>Recent census data has shown the visible increase of alternative spiritualities. The 2001 census showed 71.</w:t>
      </w:r>
      <w:r w:rsidR="008E6D4D">
        <w:t>75% of the population of England and Wales to be Christian, with just 0.29% of the population identifying as ‘other’.</w:t>
      </w:r>
      <w:r w:rsidR="008E6D4D">
        <w:rPr>
          <w:rStyle w:val="FootnoteReference"/>
        </w:rPr>
        <w:footnoteReference w:id="14"/>
      </w:r>
      <w:r w:rsidR="008E6D4D">
        <w:t xml:space="preserve"> The 2011 census is incredibly detailed, not only does it show ‘traditional’ religions, such as </w:t>
      </w:r>
      <w:r w:rsidR="00B22CD3">
        <w:t xml:space="preserve">Judaism, Hinduism, </w:t>
      </w:r>
      <w:proofErr w:type="gramStart"/>
      <w:r w:rsidR="00B22CD3">
        <w:t>Buddhism</w:t>
      </w:r>
      <w:proofErr w:type="gramEnd"/>
      <w:r w:rsidR="00B22CD3">
        <w:t xml:space="preserve"> and Sikhism; it shoes the new age religions, for example, Scientology and Paganism. With just 56075912 Christians in both England and Wales, </w:t>
      </w:r>
      <w:r w:rsidR="003C4DCA">
        <w:t xml:space="preserve">Druid’s are on the increase with 4,189 believers. Along with New Age believers, with 698 members, Paganism with a large 56, 620 believers. Wicca is listed with 11,766 members, followed by heavy metal, of which is classed as another religion within the census, with 6,242 members. An incredibly large new age religion would be the Jedi Knights, with 176,632 members within England and Wales. </w:t>
      </w:r>
    </w:p>
    <w:p w14:paraId="1239B958" w14:textId="453D93ED" w:rsidR="00312EDD" w:rsidRDefault="003C4DCA" w:rsidP="0081744A">
      <w:r>
        <w:t xml:space="preserve">These ‘alternative’ religions developed mainly, according to many, because traditional religions like Christianity did not have the answers to fulfil many believers’ questions. An incredibly popular alternative religion is Paganism. </w:t>
      </w:r>
      <w:r w:rsidR="00312EDD">
        <w:t>Adler explains,</w:t>
      </w:r>
    </w:p>
    <w:p w14:paraId="6660C529" w14:textId="7AEC34CB" w:rsidR="00312EDD" w:rsidRDefault="00312EDD" w:rsidP="00312EDD">
      <w:pPr>
        <w:jc w:val="center"/>
      </w:pPr>
      <w:r>
        <w:t>“</w:t>
      </w:r>
      <w:r w:rsidRPr="00312EDD">
        <w:t>The pagan view is one that says neither doctrine nor dogma nor asceticism nor rule by masters is necessary for the visionary experience, and that ecstasy and freedom are both possible</w:t>
      </w:r>
      <w:r>
        <w:t>”</w:t>
      </w:r>
      <w:r>
        <w:rPr>
          <w:rStyle w:val="FootnoteReference"/>
        </w:rPr>
        <w:footnoteReference w:id="15"/>
      </w:r>
    </w:p>
    <w:p w14:paraId="39B7DA20" w14:textId="37AD6648" w:rsidR="00922440" w:rsidRDefault="003C4DCA" w:rsidP="0081744A">
      <w:r>
        <w:t xml:space="preserve">According to the BBC, Paganism beliefs can be summed up </w:t>
      </w:r>
      <w:proofErr w:type="gramStart"/>
      <w:r>
        <w:t>through the use of</w:t>
      </w:r>
      <w:proofErr w:type="gramEnd"/>
      <w:r>
        <w:t xml:space="preserve"> three elements</w:t>
      </w:r>
      <w:r>
        <w:rPr>
          <w:rStyle w:val="FootnoteReference"/>
        </w:rPr>
        <w:footnoteReference w:id="16"/>
      </w:r>
      <w:r w:rsidR="00922440">
        <w:t>. The first element being nature, Pagans tend to be more aware of our natural world, Pagans hope to live in a way that causes minimum harm to our natural environment. Secondly, the ‘concepts of the divine’. The ‘divine’ can be in numerous forms, it can be feminine, masculine or without gender. An important form of the divine is the God and Goddess. According to the BBC, they have an;</w:t>
      </w:r>
    </w:p>
    <w:p w14:paraId="0F9A3D85" w14:textId="11241066" w:rsidR="00922440" w:rsidRDefault="00922440" w:rsidP="00922440">
      <w:pPr>
        <w:jc w:val="center"/>
      </w:pPr>
      <w:r>
        <w:t>“</w:t>
      </w:r>
      <w:r w:rsidRPr="00922440">
        <w:t>annual cycle of procreation, giving birth and dying defines the Pagan year. Paganism strongly emphasises equality of the sexes. Women play a prominent role in the modern Pagan movement, and Goddess worship features in most Pagan ceremonies.</w:t>
      </w:r>
      <w:r>
        <w:t>”</w:t>
      </w:r>
      <w:r>
        <w:rPr>
          <w:rStyle w:val="FootnoteReference"/>
        </w:rPr>
        <w:footnoteReference w:id="17"/>
      </w:r>
    </w:p>
    <w:p w14:paraId="2F95CD81" w14:textId="700D6EDF" w:rsidR="00AA4D1A" w:rsidRDefault="00AA4D1A" w:rsidP="00AA4D1A">
      <w:r>
        <w:t>Finally, Pagan theology. The BBC explains that many Pagans tend to go by the theology; if it harms none, do what you will’.</w:t>
      </w:r>
    </w:p>
    <w:p w14:paraId="7378DF6A" w14:textId="78BD6BB5" w:rsidR="00AA4D1A" w:rsidRDefault="00AA4D1A" w:rsidP="00AA4D1A">
      <w:pPr>
        <w:jc w:val="center"/>
      </w:pPr>
      <w:r>
        <w:t>“</w:t>
      </w:r>
      <w:r w:rsidRPr="00AA4D1A">
        <w:t xml:space="preserve">Pagan theology is based primarily on experience, with the aim of Pagan ritual being to </w:t>
      </w:r>
      <w:proofErr w:type="gramStart"/>
      <w:r w:rsidRPr="00AA4D1A">
        <w:t>make contact with</w:t>
      </w:r>
      <w:proofErr w:type="gramEnd"/>
      <w:r w:rsidRPr="00AA4D1A">
        <w:t xml:space="preserve"> the divine in the world that surrounds them.</w:t>
      </w:r>
      <w:r>
        <w:t>”</w:t>
      </w:r>
      <w:r>
        <w:rPr>
          <w:rStyle w:val="FootnoteReference"/>
        </w:rPr>
        <w:footnoteReference w:id="18"/>
      </w:r>
    </w:p>
    <w:p w14:paraId="15D9F0DF" w14:textId="42F6EF82" w:rsidR="00312EDD" w:rsidRDefault="00312EDD" w:rsidP="00312EDD">
      <w:r>
        <w:t xml:space="preserve">As paganism became known, it was completely different to any other religion, especially Christianity, mainly due to the rituals. There are numerous different ways a Pagan can conduct a ritual, they can often be viewed as way to understand life. Rituals can be practiced as a group, and as an individual. </w:t>
      </w:r>
      <w:r>
        <w:lastRenderedPageBreak/>
        <w:t>The ritual calendar suggests that there are eight major rituals within a year, the calendar is a wheel travelling around</w:t>
      </w:r>
      <w:r w:rsidR="00E42BC5">
        <w:t>, symbolising the cycle. These rituals consist of Samhain, on October 31</w:t>
      </w:r>
      <w:r w:rsidR="00E42BC5" w:rsidRPr="00E42BC5">
        <w:rPr>
          <w:vertAlign w:val="superscript"/>
        </w:rPr>
        <w:t>st</w:t>
      </w:r>
      <w:r w:rsidR="00E42BC5">
        <w:t>, Yule, which can be practiced from December 19</w:t>
      </w:r>
      <w:r w:rsidR="00E42BC5" w:rsidRPr="00E42BC5">
        <w:rPr>
          <w:vertAlign w:val="superscript"/>
        </w:rPr>
        <w:t>th</w:t>
      </w:r>
      <w:r w:rsidR="00E42BC5">
        <w:t xml:space="preserve"> to December the 22</w:t>
      </w:r>
      <w:r w:rsidR="00E42BC5" w:rsidRPr="00E42BC5">
        <w:rPr>
          <w:vertAlign w:val="superscript"/>
        </w:rPr>
        <w:t>nd</w:t>
      </w:r>
      <w:r w:rsidR="00E42BC5">
        <w:t>. Imbolc, on February 1</w:t>
      </w:r>
      <w:r w:rsidR="00E42BC5" w:rsidRPr="00E42BC5">
        <w:rPr>
          <w:vertAlign w:val="superscript"/>
        </w:rPr>
        <w:t>st</w:t>
      </w:r>
      <w:r w:rsidR="00E42BC5">
        <w:t>, Ostara, which can be practiced from March the 19</w:t>
      </w:r>
      <w:r w:rsidR="00E42BC5" w:rsidRPr="00E42BC5">
        <w:rPr>
          <w:vertAlign w:val="superscript"/>
        </w:rPr>
        <w:t>th</w:t>
      </w:r>
      <w:r w:rsidR="00E42BC5">
        <w:t xml:space="preserve"> until March the 22</w:t>
      </w:r>
      <w:r w:rsidR="00E42BC5" w:rsidRPr="00E42BC5">
        <w:rPr>
          <w:vertAlign w:val="superscript"/>
        </w:rPr>
        <w:t>nd</w:t>
      </w:r>
      <w:r w:rsidR="00E42BC5">
        <w:t>, similarly to Yule. Beltane is practiced on May 1</w:t>
      </w:r>
      <w:r w:rsidR="00E42BC5" w:rsidRPr="00E42BC5">
        <w:rPr>
          <w:vertAlign w:val="superscript"/>
        </w:rPr>
        <w:t>st</w:t>
      </w:r>
      <w:r w:rsidR="00E42BC5">
        <w:t>, followed by Summer Solstice, which is celebrated again from the 19</w:t>
      </w:r>
      <w:r w:rsidR="00E42BC5" w:rsidRPr="00E42BC5">
        <w:rPr>
          <w:vertAlign w:val="superscript"/>
        </w:rPr>
        <w:t>th</w:t>
      </w:r>
      <w:r w:rsidR="00E42BC5">
        <w:t xml:space="preserve"> to the 22</w:t>
      </w:r>
      <w:r w:rsidR="00E42BC5" w:rsidRPr="00E42BC5">
        <w:rPr>
          <w:vertAlign w:val="superscript"/>
        </w:rPr>
        <w:t>nd</w:t>
      </w:r>
      <w:r w:rsidR="00E42BC5">
        <w:t xml:space="preserve"> of June, finally there is </w:t>
      </w:r>
      <w:proofErr w:type="spellStart"/>
      <w:r w:rsidR="00E42BC5">
        <w:t>Lughnasadh</w:t>
      </w:r>
      <w:proofErr w:type="spellEnd"/>
      <w:r w:rsidR="00E42BC5">
        <w:t xml:space="preserve"> of which is practiced on August the 1</w:t>
      </w:r>
      <w:r w:rsidR="00E42BC5" w:rsidRPr="00E42BC5">
        <w:rPr>
          <w:vertAlign w:val="superscript"/>
        </w:rPr>
        <w:t>st</w:t>
      </w:r>
      <w:r w:rsidR="00E42BC5">
        <w:rPr>
          <w:rStyle w:val="FootnoteReference"/>
        </w:rPr>
        <w:footnoteReference w:id="19"/>
      </w:r>
      <w:r w:rsidR="00E42BC5">
        <w:t>. Rituals should be practiced somewhere one feels comfortable and protected.</w:t>
      </w:r>
    </w:p>
    <w:p w14:paraId="296FB284" w14:textId="36F1EAC1" w:rsidR="00E42BC5" w:rsidRDefault="00E42BC5" w:rsidP="00312EDD">
      <w:r>
        <w:t>Paganism is incredibly different to Christianity, along with ‘alternative’ spiritualities like Wicca or Druids. The difference between these religions suggests why Christianity’s membership is declining and ‘alternative’ spiritualities are increasing. When people find that Christianity is not fulfilling their needs, they are likely to look towards a religion that does. The uniqueness and appeal of these spiritualities attracts those to change their lifestyles, which is constantly leaving Christianity and many other traditional western religions behind.</w:t>
      </w:r>
    </w:p>
    <w:p w14:paraId="79C7BA3D" w14:textId="53DC22DE" w:rsidR="0062035D" w:rsidRDefault="0062035D" w:rsidP="00312EDD">
      <w:r>
        <w:t xml:space="preserve">There are numerous possible reasons to the decline of Christianity. It may be the new culture within new generations, as mentioned previously, the new generations tend to see the world in a ‘new light’. It is possible that stories within the Bible, and Christian messages and traditions seem too unrealistic for many – causing it to be viewed as more of an ‘old’ religion. This leads to the generational issue within Christianity, it is found within census data that a majority of those whom identify as Christian tend to be 50 or over; which brings the question, is it Christianity dying out as the believers pass away also? </w:t>
      </w:r>
      <w:r w:rsidR="00E077DF">
        <w:t xml:space="preserve"> Finally, Christianity’s decline may be majorly down to the introduction of ‘new age’ religions and ‘alternative’ spiritualities, whom offer different views of the world. Whether it be a natural earth view like Paganism, or a scientific view of the world, as Scientology offers. As Christianity declines, these religions are increasing as shown by census data. There is clearly and unavoidable link between these trends, thus bringing many to the conclusion that these religions have an almost see-saw effect on one another. As one religion moves up in popularity, the other will move down. </w:t>
      </w:r>
    </w:p>
    <w:p w14:paraId="3F3292DD" w14:textId="1238F790" w:rsidR="00E077DF" w:rsidRDefault="00E077DF" w:rsidP="00312EDD"/>
    <w:p w14:paraId="2E7E0988" w14:textId="3440856B" w:rsidR="00E077DF" w:rsidRDefault="00E077DF" w:rsidP="00312EDD"/>
    <w:p w14:paraId="2A4B19A3" w14:textId="1E234BCC" w:rsidR="00E077DF" w:rsidRDefault="00E077DF" w:rsidP="00312EDD"/>
    <w:p w14:paraId="4B1F92D2" w14:textId="15506798" w:rsidR="00E077DF" w:rsidRDefault="00E077DF" w:rsidP="00312EDD"/>
    <w:p w14:paraId="48A2FBE0" w14:textId="2FA5890F" w:rsidR="00E077DF" w:rsidRDefault="00E077DF" w:rsidP="00312EDD"/>
    <w:p w14:paraId="7C87BF44" w14:textId="7EC18418" w:rsidR="00E077DF" w:rsidRDefault="00E077DF" w:rsidP="00312EDD"/>
    <w:p w14:paraId="60F5783D" w14:textId="4412AF2D" w:rsidR="00E077DF" w:rsidRDefault="00E077DF" w:rsidP="00312EDD"/>
    <w:p w14:paraId="1BD72439" w14:textId="27954E23" w:rsidR="00E077DF" w:rsidRDefault="00E077DF" w:rsidP="00312EDD"/>
    <w:p w14:paraId="25E36DBB" w14:textId="20F570AF" w:rsidR="00E077DF" w:rsidRDefault="00E077DF" w:rsidP="00312EDD"/>
    <w:p w14:paraId="02F0A393" w14:textId="64BFE224" w:rsidR="00E077DF" w:rsidRDefault="00E077DF" w:rsidP="00312EDD"/>
    <w:p w14:paraId="30537192" w14:textId="0C38CD80" w:rsidR="00E077DF" w:rsidRDefault="00E077DF" w:rsidP="00312EDD"/>
    <w:p w14:paraId="7A306AB5" w14:textId="2E7A9F56" w:rsidR="00E077DF" w:rsidRDefault="00E077DF" w:rsidP="00312EDD"/>
    <w:p w14:paraId="313F6A34" w14:textId="68DA1D10" w:rsidR="00E077DF" w:rsidRDefault="00E077DF" w:rsidP="00312EDD"/>
    <w:p w14:paraId="1299D64B" w14:textId="32BEA8CE" w:rsidR="00E077DF" w:rsidRDefault="00E077DF" w:rsidP="00312EDD"/>
    <w:p w14:paraId="10F17A1E" w14:textId="328BF647" w:rsidR="00E077DF" w:rsidRDefault="00E077DF" w:rsidP="00312EDD">
      <w:pPr>
        <w:rPr>
          <w:b/>
        </w:rPr>
      </w:pPr>
      <w:r>
        <w:rPr>
          <w:b/>
        </w:rPr>
        <w:t>Bibliography</w:t>
      </w:r>
    </w:p>
    <w:p w14:paraId="3E73BDA9" w14:textId="374507BC" w:rsidR="00734927" w:rsidRDefault="00734927" w:rsidP="00312EDD">
      <w:pPr>
        <w:rPr>
          <w:b/>
        </w:rPr>
      </w:pPr>
      <w:r>
        <w:rPr>
          <w:b/>
        </w:rPr>
        <w:t>Online Sources</w:t>
      </w:r>
    </w:p>
    <w:p w14:paraId="6E4699AD" w14:textId="1E62F791" w:rsidR="00734927" w:rsidRPr="00734927" w:rsidRDefault="00734927" w:rsidP="00734927">
      <w:r w:rsidRPr="00734927">
        <w:t xml:space="preserve">  Moodle.uwtsd.ac.uk. (2018). UWTSD Moodle 17/18 [online] Available at: https://moodle.uwtsd.ac.uk/pluginfile.php/99575/mod_resource/content/1/Religion%20in%20England%20and%20Wales%202011.pdf [Accessed 2 Jan. 2018].</w:t>
      </w:r>
    </w:p>
    <w:p w14:paraId="646E262C" w14:textId="516D8D43" w:rsidR="00734927" w:rsidRDefault="00734927" w:rsidP="00312EDD">
      <w:r w:rsidRPr="00734927">
        <w:t>News.bbc.co.uk. (2018). BBC News | UK | UK is 'losing' its religion. [online] Available at: http://news.bbc.co.uk/1/hi/uk/1043986.stm [Accessed 2 Jan. 2018].</w:t>
      </w:r>
    </w:p>
    <w:p w14:paraId="72D1208C" w14:textId="0C00731E" w:rsidR="00734927" w:rsidRDefault="00734927" w:rsidP="00312EDD">
      <w:r w:rsidRPr="00734927">
        <w:t>English-heritage.org.uk. (2018). Victorians: Religion | English Heritage. [online] Available at: http://www.english-heritage.org.uk/learn/story-of-england/victorian/religion/ [Accessed 3 Jan. 2018].</w:t>
      </w:r>
    </w:p>
    <w:p w14:paraId="084D0B49" w14:textId="398B18AD" w:rsidR="00176968" w:rsidRDefault="00176968" w:rsidP="00312EDD">
      <w:r w:rsidRPr="00176968">
        <w:t>News.bbc.co.uk. (2018). BBC NEWS | CENSUS 2001. [online] Available at: http://news.bbc.co.uk/1/shared/spl/hi/uk/03/census_2001/html/religion.stm [Accessed 3 Jan. 2018].</w:t>
      </w:r>
    </w:p>
    <w:p w14:paraId="283E898E" w14:textId="50D50906" w:rsidR="00176968" w:rsidRDefault="00176968" w:rsidP="00312EDD">
      <w:r w:rsidRPr="00176968">
        <w:t xml:space="preserve">  Bbc.co.uk. (2018). BBC - Religions - Paganism: Pagan beliefs. [online] Available at: http://www.bbc.co.uk/religion/religions/paganism/beliefs/beliefs.shtml [Accessed 3 Jan. 2018].</w:t>
      </w:r>
    </w:p>
    <w:p w14:paraId="17C80878" w14:textId="37F4DBD0" w:rsidR="00176968" w:rsidRDefault="00176968" w:rsidP="00312EDD">
      <w:r w:rsidRPr="00176968">
        <w:t xml:space="preserve">  Anon, (2018). [online] Available at: http://Bell, C. (1992); Ritual Theory, Ritual Practice; New York: Oxford; Oxford University Press [Accessed 3 Jan. 2018].</w:t>
      </w:r>
    </w:p>
    <w:p w14:paraId="47A17D19" w14:textId="0D012452" w:rsidR="00176968" w:rsidRDefault="00625482" w:rsidP="00312EDD">
      <w:pPr>
        <w:rPr>
          <w:b/>
        </w:rPr>
      </w:pPr>
      <w:r>
        <w:rPr>
          <w:b/>
        </w:rPr>
        <w:t>Material Sources</w:t>
      </w:r>
    </w:p>
    <w:p w14:paraId="2E0C3B57" w14:textId="3468557E" w:rsidR="00625482" w:rsidRPr="00625482" w:rsidRDefault="00625482" w:rsidP="00312EDD">
      <w:r w:rsidRPr="00625482">
        <w:t>Brierley, Peter W. &amp; Georgina Sanger (Eds.) (1999) Religious Trends 2, London, Christian Research; Harper Collins</w:t>
      </w:r>
    </w:p>
    <w:p w14:paraId="3078D7C6" w14:textId="5006C04D" w:rsidR="00625482" w:rsidRPr="00625482" w:rsidRDefault="00625482" w:rsidP="00312EDD">
      <w:r w:rsidRPr="00625482">
        <w:t xml:space="preserve">Mann, H (1853) Census of Great Britain, 1851: Religious Worship, </w:t>
      </w:r>
      <w:proofErr w:type="gramStart"/>
      <w:r w:rsidRPr="00625482">
        <w:t>England</w:t>
      </w:r>
      <w:proofErr w:type="gramEnd"/>
      <w:r w:rsidRPr="00625482">
        <w:t xml:space="preserve"> and Wales. Reports and </w:t>
      </w:r>
      <w:proofErr w:type="spellStart"/>
      <w:r w:rsidRPr="00625482">
        <w:t>Tables.Presented</w:t>
      </w:r>
      <w:proofErr w:type="spellEnd"/>
      <w:r w:rsidRPr="00625482">
        <w:t xml:space="preserve"> to Both Houses of Parliament by Command of Her Majesty., London, Eyre &amp; </w:t>
      </w:r>
      <w:proofErr w:type="spellStart"/>
      <w:r w:rsidRPr="00625482">
        <w:t>Spottiswoode</w:t>
      </w:r>
      <w:proofErr w:type="spellEnd"/>
      <w:r w:rsidRPr="00625482">
        <w:t xml:space="preserve"> for Her Majesty's Stationery Office.</w:t>
      </w:r>
    </w:p>
    <w:p w14:paraId="05567FF1" w14:textId="3133EF87" w:rsidR="00625482" w:rsidRPr="00625482" w:rsidRDefault="00625482" w:rsidP="00312EDD">
      <w:r w:rsidRPr="00625482">
        <w:t>Gill, Robin (2003) The "Empty Church" Revisited, Aldershot, Ashgate</w:t>
      </w:r>
      <w:bookmarkStart w:id="10" w:name="_GoBack"/>
      <w:bookmarkEnd w:id="10"/>
    </w:p>
    <w:p w14:paraId="51015DE7" w14:textId="626E903E" w:rsidR="00625482" w:rsidRPr="00625482" w:rsidRDefault="00625482" w:rsidP="00312EDD">
      <w:r w:rsidRPr="00625482">
        <w:t>Bruce, Steve (2002) God Is Dead: Secularization in the West, Oxford, Blackwell</w:t>
      </w:r>
    </w:p>
    <w:p w14:paraId="46A07A0F" w14:textId="4CC1FF88" w:rsidR="00625482" w:rsidRPr="00625482" w:rsidRDefault="00625482" w:rsidP="00312EDD">
      <w:r w:rsidRPr="00625482">
        <w:t>Brown, Callum G. (2001) The Death of Christian Britain: Understanding Secularisation 1800-2000, London, Routledge</w:t>
      </w:r>
    </w:p>
    <w:p w14:paraId="67FBF1B5" w14:textId="452EDFB0" w:rsidR="00625482" w:rsidRPr="00625482" w:rsidRDefault="00625482" w:rsidP="00312EDD">
      <w:r w:rsidRPr="00625482">
        <w:t xml:space="preserve">Baby Boomers, American Character, and the New Age: A Synthesis’. In Lewis, J.R., &amp; Melton, J.G., </w:t>
      </w:r>
      <w:proofErr w:type="spellStart"/>
      <w:r w:rsidRPr="00625482">
        <w:t>eds</w:t>
      </w:r>
      <w:proofErr w:type="spellEnd"/>
      <w:r w:rsidRPr="00625482">
        <w:t xml:space="preserve"> (1992), Perspectives on the New Age, Albany: State University of New York Press</w:t>
      </w:r>
    </w:p>
    <w:p w14:paraId="32484FA9" w14:textId="6EC02F28" w:rsidR="00625482" w:rsidRPr="00625482" w:rsidRDefault="00625482" w:rsidP="00312EDD">
      <w:r w:rsidRPr="00625482">
        <w:t xml:space="preserve">  McLeod, H. (2013). The religious crisis of the 1960s. Oxford: Oxford University Press.</w:t>
      </w:r>
    </w:p>
    <w:p w14:paraId="5DDE08F7" w14:textId="419E06BB" w:rsidR="00625482" w:rsidRPr="00625482" w:rsidRDefault="00625482" w:rsidP="00312EDD">
      <w:r w:rsidRPr="00625482">
        <w:t>Adler, M. (2006) Drawing down the moon: Witches, Druids, goddess-worshippers, and other pagans in America. New York: Penguin Group (USA).</w:t>
      </w:r>
    </w:p>
    <w:p w14:paraId="5A2C000D" w14:textId="77777777" w:rsidR="00625482" w:rsidRDefault="00625482" w:rsidP="00312EDD">
      <w:pPr>
        <w:rPr>
          <w:b/>
        </w:rPr>
      </w:pPr>
    </w:p>
    <w:p w14:paraId="440EFDE9" w14:textId="77777777" w:rsidR="00625482" w:rsidRDefault="00625482" w:rsidP="00312EDD">
      <w:pPr>
        <w:rPr>
          <w:b/>
        </w:rPr>
      </w:pPr>
    </w:p>
    <w:p w14:paraId="012824B4" w14:textId="77777777" w:rsidR="00625482" w:rsidRPr="00625482" w:rsidRDefault="00625482" w:rsidP="00312EDD">
      <w:pPr>
        <w:rPr>
          <w:b/>
        </w:rPr>
      </w:pPr>
    </w:p>
    <w:p w14:paraId="6345ED5B" w14:textId="77777777" w:rsidR="00734927" w:rsidRDefault="00734927" w:rsidP="00312EDD"/>
    <w:p w14:paraId="0480F72B" w14:textId="77777777" w:rsidR="00734927" w:rsidRPr="00734927" w:rsidRDefault="00734927" w:rsidP="00312EDD"/>
    <w:p w14:paraId="47C67530" w14:textId="77777777" w:rsidR="00E077DF" w:rsidRPr="00E077DF" w:rsidRDefault="00E077DF" w:rsidP="00312EDD"/>
    <w:p w14:paraId="617E3CFF" w14:textId="77777777" w:rsidR="00E42BC5" w:rsidRDefault="00E42BC5" w:rsidP="00312EDD"/>
    <w:p w14:paraId="565D4772" w14:textId="77777777" w:rsidR="001736D3" w:rsidRPr="0081744A" w:rsidRDefault="001736D3" w:rsidP="0081744A"/>
    <w:p w14:paraId="33C14DD3" w14:textId="5EB0B125" w:rsidR="0081744A" w:rsidRDefault="0081744A" w:rsidP="0081744A">
      <w:pPr>
        <w:jc w:val="center"/>
      </w:pPr>
    </w:p>
    <w:p w14:paraId="5B44570B" w14:textId="77777777" w:rsidR="00F3089A" w:rsidRDefault="00F3089A" w:rsidP="0041695F"/>
    <w:p w14:paraId="1EDE809C" w14:textId="77777777" w:rsidR="00212F4D" w:rsidRPr="003F171B" w:rsidRDefault="00212F4D"/>
    <w:p w14:paraId="68546920" w14:textId="77777777" w:rsidR="003E06FD" w:rsidRPr="003E06FD" w:rsidRDefault="003E06FD">
      <w:pPr>
        <w:rPr>
          <w:b/>
        </w:rPr>
      </w:pPr>
    </w:p>
    <w:sectPr w:rsidR="003E06FD" w:rsidRPr="003E06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465E9" w14:textId="77777777" w:rsidR="00EF2DC1" w:rsidRDefault="00EF2DC1" w:rsidP="00212F4D">
      <w:pPr>
        <w:spacing w:after="0" w:line="240" w:lineRule="auto"/>
      </w:pPr>
      <w:r>
        <w:separator/>
      </w:r>
    </w:p>
  </w:endnote>
  <w:endnote w:type="continuationSeparator" w:id="0">
    <w:p w14:paraId="7FBDBE68" w14:textId="77777777" w:rsidR="00EF2DC1" w:rsidRDefault="00EF2DC1" w:rsidP="00212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62EAE" w14:textId="77777777" w:rsidR="00EF2DC1" w:rsidRDefault="00EF2DC1" w:rsidP="00212F4D">
      <w:pPr>
        <w:spacing w:after="0" w:line="240" w:lineRule="auto"/>
      </w:pPr>
      <w:r>
        <w:separator/>
      </w:r>
    </w:p>
  </w:footnote>
  <w:footnote w:type="continuationSeparator" w:id="0">
    <w:p w14:paraId="5E1C40B6" w14:textId="77777777" w:rsidR="00EF2DC1" w:rsidRDefault="00EF2DC1" w:rsidP="00212F4D">
      <w:pPr>
        <w:spacing w:after="0" w:line="240" w:lineRule="auto"/>
      </w:pPr>
      <w:r>
        <w:continuationSeparator/>
      </w:r>
    </w:p>
  </w:footnote>
  <w:footnote w:id="1">
    <w:p w14:paraId="04C6CABD" w14:textId="121C1422" w:rsidR="00ED3FF9" w:rsidRDefault="00ED3FF9">
      <w:pPr>
        <w:pStyle w:val="FootnoteText"/>
      </w:pPr>
      <w:r>
        <w:rPr>
          <w:rStyle w:val="FootnoteReference"/>
        </w:rPr>
        <w:footnoteRef/>
      </w:r>
      <w:r w:rsidRPr="00ED3FF9">
        <w:t>https://moodle.uwtsd.ac.uk/pluginfile.php/99576/mod_resource/content/1/Full%20story%20What%20does%20the%20Census%20tell%20us.pdf</w:t>
      </w:r>
    </w:p>
  </w:footnote>
  <w:footnote w:id="2">
    <w:p w14:paraId="3A9A934B" w14:textId="5335A2B5" w:rsidR="00212F4D" w:rsidRDefault="00212F4D">
      <w:pPr>
        <w:pStyle w:val="FootnoteText"/>
      </w:pPr>
      <w:r>
        <w:rPr>
          <w:rStyle w:val="FootnoteReference"/>
        </w:rPr>
        <w:footnoteRef/>
      </w:r>
      <w:r>
        <w:t xml:space="preserve"> </w:t>
      </w:r>
      <w:r w:rsidRPr="00212F4D">
        <w:t>Moodle.uwtsd.ac.uk. (2018). UWTSD Moodle 17/18: Log in to the site. [online] Available at: https://moodle.uwtsd.ac.uk/pluginfile.php/99575/mod_resource/content/1/Religion%20in%20England%20and%20Wales%202011.pdf [Accessed 2 Jan. 2018].</w:t>
      </w:r>
    </w:p>
  </w:footnote>
  <w:footnote w:id="3">
    <w:p w14:paraId="3235CCD3" w14:textId="7D35DE81" w:rsidR="00212F4D" w:rsidRDefault="00212F4D">
      <w:pPr>
        <w:pStyle w:val="FootnoteText"/>
      </w:pPr>
      <w:r>
        <w:rPr>
          <w:rStyle w:val="FootnoteReference"/>
        </w:rPr>
        <w:footnoteRef/>
      </w:r>
      <w:r>
        <w:t xml:space="preserve"> </w:t>
      </w:r>
      <w:r w:rsidR="00ED3FF9" w:rsidRPr="00ED3FF9">
        <w:t>Moodle.uwtsd.ac.uk. (2018). UWTSD Moodle 17/18: Log in to the site. [online] Available at: https://moodle.uwtsd.ac.uk/pluginfile.php/99575/mod_resource/content/1/Religion%20in%20England%20and%20Wales%202011.pdf [Accessed 2 Jan. 2018].</w:t>
      </w:r>
    </w:p>
  </w:footnote>
  <w:footnote w:id="4">
    <w:p w14:paraId="261932A7" w14:textId="4341A82A" w:rsidR="00ED3FF9" w:rsidRDefault="00ED3FF9">
      <w:pPr>
        <w:pStyle w:val="FootnoteText"/>
      </w:pPr>
      <w:r>
        <w:rPr>
          <w:rStyle w:val="FootnoteReference"/>
        </w:rPr>
        <w:footnoteRef/>
      </w:r>
      <w:r>
        <w:t xml:space="preserve"> </w:t>
      </w:r>
      <w:r w:rsidRPr="00ED3FF9">
        <w:t>News.bbc.co.uk. (2018). BBC News | UK | UK is 'losing' its religion. [online] Available at: http://news.bbc.co.uk/1/hi/uk/1043986.stm [Accessed 2 Jan. 2018].</w:t>
      </w:r>
    </w:p>
  </w:footnote>
  <w:footnote w:id="5">
    <w:p w14:paraId="15906CCC" w14:textId="3DAB3057" w:rsidR="005F4819" w:rsidRDefault="005F4819">
      <w:pPr>
        <w:pStyle w:val="FootnoteText"/>
      </w:pPr>
      <w:r>
        <w:rPr>
          <w:rStyle w:val="FootnoteReference"/>
        </w:rPr>
        <w:footnoteRef/>
      </w:r>
      <w:r>
        <w:t xml:space="preserve"> </w:t>
      </w:r>
      <w:bookmarkStart w:id="0" w:name="_Hlk502765724"/>
      <w:r w:rsidR="00625482" w:rsidRPr="00625482">
        <w:t>Brierley, Peter W. &amp; Georgina Sanger (Eds.) (1999) Religious Trends 2, London, Christian Research; Harper Collins</w:t>
      </w:r>
    </w:p>
    <w:bookmarkEnd w:id="0"/>
  </w:footnote>
  <w:footnote w:id="6">
    <w:p w14:paraId="27B53067" w14:textId="0172EE7D" w:rsidR="005F4819" w:rsidRDefault="005F4819">
      <w:pPr>
        <w:pStyle w:val="FootnoteText"/>
      </w:pPr>
      <w:r>
        <w:rPr>
          <w:rStyle w:val="FootnoteReference"/>
        </w:rPr>
        <w:footnoteRef/>
      </w:r>
      <w:r w:rsidR="00625482" w:rsidRPr="00625482">
        <w:t xml:space="preserve">Mann, H (1853) Census of Great Britain, 1851: Religious Worship, </w:t>
      </w:r>
      <w:proofErr w:type="gramStart"/>
      <w:r w:rsidR="00625482" w:rsidRPr="00625482">
        <w:t>England</w:t>
      </w:r>
      <w:proofErr w:type="gramEnd"/>
      <w:r w:rsidR="00625482" w:rsidRPr="00625482">
        <w:t xml:space="preserve"> and Wales. Reports and </w:t>
      </w:r>
      <w:proofErr w:type="spellStart"/>
      <w:r w:rsidR="00625482" w:rsidRPr="00625482">
        <w:t>Tables.Presented</w:t>
      </w:r>
      <w:proofErr w:type="spellEnd"/>
      <w:r w:rsidR="00625482" w:rsidRPr="00625482">
        <w:t xml:space="preserve"> to Both Houses of Parliament by Command of Her Majesty., London, Eyre &amp; </w:t>
      </w:r>
      <w:proofErr w:type="spellStart"/>
      <w:r w:rsidR="00625482" w:rsidRPr="00625482">
        <w:t>Spottiswoode</w:t>
      </w:r>
      <w:proofErr w:type="spellEnd"/>
      <w:r w:rsidR="00625482" w:rsidRPr="00625482">
        <w:t xml:space="preserve"> for Her Majesty's Stationery Office.</w:t>
      </w:r>
    </w:p>
  </w:footnote>
  <w:footnote w:id="7">
    <w:p w14:paraId="60EA4510" w14:textId="37800B83" w:rsidR="0082458A" w:rsidRDefault="0082458A">
      <w:pPr>
        <w:pStyle w:val="FootnoteText"/>
      </w:pPr>
      <w:r>
        <w:rPr>
          <w:rStyle w:val="FootnoteReference"/>
        </w:rPr>
        <w:footnoteRef/>
      </w:r>
      <w:r>
        <w:t xml:space="preserve"> </w:t>
      </w:r>
      <w:bookmarkStart w:id="1" w:name="_Hlk502765820"/>
      <w:r w:rsidRPr="0082458A">
        <w:t>Gill, Robin (2003) The "Empty Church" Revisited, Aldershot, Ashgate</w:t>
      </w:r>
    </w:p>
    <w:bookmarkEnd w:id="1"/>
  </w:footnote>
  <w:footnote w:id="8">
    <w:p w14:paraId="75C6842A" w14:textId="154D39B9" w:rsidR="0041695F" w:rsidRDefault="0041695F">
      <w:pPr>
        <w:pStyle w:val="FootnoteText"/>
      </w:pPr>
      <w:r>
        <w:rPr>
          <w:rStyle w:val="FootnoteReference"/>
        </w:rPr>
        <w:footnoteRef/>
      </w:r>
      <w:bookmarkStart w:id="2" w:name="_Hlk502764166"/>
      <w:r>
        <w:t xml:space="preserve"> </w:t>
      </w:r>
      <w:r w:rsidRPr="0041695F">
        <w:t>English-heritage.org.uk. (2018). Victorians: Religion | English Heritage. [online] Available at: http://www.english-heritage.org.uk/learn/story-of-england/victorian/religion/ [Accessed 3 Jan. 2018].</w:t>
      </w:r>
    </w:p>
    <w:bookmarkEnd w:id="2"/>
  </w:footnote>
  <w:footnote w:id="9">
    <w:p w14:paraId="1F1EC65B" w14:textId="4B2D31BC" w:rsidR="00F3089A" w:rsidRDefault="00F3089A">
      <w:pPr>
        <w:pStyle w:val="FootnoteText"/>
      </w:pPr>
      <w:r>
        <w:rPr>
          <w:rStyle w:val="FootnoteReference"/>
        </w:rPr>
        <w:footnoteRef/>
      </w:r>
      <w:r>
        <w:t xml:space="preserve"> </w:t>
      </w:r>
      <w:bookmarkStart w:id="3" w:name="_Hlk502765857"/>
      <w:r w:rsidR="0082458A" w:rsidRPr="0082458A">
        <w:t>Bruce, Steve (2002) God Is Dead: Secularization in the West, Oxford, Blackwell</w:t>
      </w:r>
    </w:p>
    <w:bookmarkEnd w:id="3"/>
  </w:footnote>
  <w:footnote w:id="10">
    <w:p w14:paraId="70774FFE" w14:textId="01D239A0" w:rsidR="00F3089A" w:rsidRDefault="00F3089A">
      <w:pPr>
        <w:pStyle w:val="FootnoteText"/>
      </w:pPr>
      <w:r>
        <w:rPr>
          <w:rStyle w:val="FootnoteReference"/>
        </w:rPr>
        <w:footnoteRef/>
      </w:r>
      <w:r>
        <w:t xml:space="preserve"> </w:t>
      </w:r>
      <w:r w:rsidR="0082458A" w:rsidRPr="0082458A">
        <w:t>Bruce, Steve (2002) God Is Dead: Secularization in the West, Oxford, Blackwell</w:t>
      </w:r>
      <w:r>
        <w:t>2</w:t>
      </w:r>
    </w:p>
  </w:footnote>
  <w:footnote w:id="11">
    <w:p w14:paraId="01F9C0BF" w14:textId="183627F4" w:rsidR="00F3089A" w:rsidRDefault="00F3089A">
      <w:pPr>
        <w:pStyle w:val="FootnoteText"/>
      </w:pPr>
      <w:r>
        <w:rPr>
          <w:rStyle w:val="FootnoteReference"/>
        </w:rPr>
        <w:footnoteRef/>
      </w:r>
      <w:r>
        <w:t xml:space="preserve"> </w:t>
      </w:r>
      <w:bookmarkStart w:id="4" w:name="_Hlk502765896"/>
      <w:r w:rsidR="0082458A" w:rsidRPr="0082458A">
        <w:t>Brown, Callum G. (2001) The Death of Christian Britain: Understanding Secularisation 1800-2000, London, Routledge</w:t>
      </w:r>
      <w:bookmarkEnd w:id="4"/>
    </w:p>
  </w:footnote>
  <w:footnote w:id="12">
    <w:p w14:paraId="059CE3C8" w14:textId="3D911FC1" w:rsidR="0081744A" w:rsidRPr="00734927" w:rsidRDefault="0081744A" w:rsidP="0081744A">
      <w:pPr>
        <w:rPr>
          <w:sz w:val="18"/>
          <w:szCs w:val="20"/>
        </w:rPr>
      </w:pPr>
      <w:r>
        <w:rPr>
          <w:rStyle w:val="FootnoteReference"/>
        </w:rPr>
        <w:footnoteRef/>
      </w:r>
      <w:r>
        <w:t xml:space="preserve"> </w:t>
      </w:r>
      <w:r w:rsidR="00734927" w:rsidRPr="00734927">
        <w:rPr>
          <w:sz w:val="20"/>
        </w:rPr>
        <w:t>‘</w:t>
      </w:r>
      <w:bookmarkStart w:id="5" w:name="_Hlk502765926"/>
      <w:r w:rsidR="00734927" w:rsidRPr="00734927">
        <w:rPr>
          <w:sz w:val="20"/>
        </w:rPr>
        <w:t xml:space="preserve">Baby Boomers, American Character, and the New Age: A Synthesis’. In Lewis, J.R., &amp; Melton, J.G., </w:t>
      </w:r>
      <w:proofErr w:type="spellStart"/>
      <w:r w:rsidR="00734927" w:rsidRPr="00734927">
        <w:rPr>
          <w:sz w:val="20"/>
        </w:rPr>
        <w:t>eds</w:t>
      </w:r>
      <w:proofErr w:type="spellEnd"/>
      <w:r w:rsidR="00734927" w:rsidRPr="00734927">
        <w:rPr>
          <w:sz w:val="20"/>
        </w:rPr>
        <w:t xml:space="preserve"> (1992), Perspectives on the New Age, Albany: State University of New York Press</w:t>
      </w:r>
    </w:p>
    <w:bookmarkEnd w:id="5"/>
    <w:p w14:paraId="23CAFB0F" w14:textId="67377938" w:rsidR="0081744A" w:rsidRPr="00734927" w:rsidRDefault="0081744A">
      <w:pPr>
        <w:pStyle w:val="FootnoteText"/>
        <w:rPr>
          <w:sz w:val="16"/>
        </w:rPr>
      </w:pPr>
    </w:p>
  </w:footnote>
  <w:footnote w:id="13">
    <w:p w14:paraId="19429FB0" w14:textId="06950AA9" w:rsidR="00660C5C" w:rsidRDefault="00660C5C">
      <w:pPr>
        <w:pStyle w:val="FootnoteText"/>
      </w:pPr>
      <w:r>
        <w:rPr>
          <w:rStyle w:val="FootnoteReference"/>
        </w:rPr>
        <w:footnoteRef/>
      </w:r>
      <w:r>
        <w:t xml:space="preserve"> </w:t>
      </w:r>
      <w:r w:rsidRPr="00660C5C">
        <w:t xml:space="preserve">McLeod, H. (2013). The religious crisis of the 1960s. Oxford: Oxford </w:t>
      </w:r>
      <w:proofErr w:type="spellStart"/>
      <w:r w:rsidRPr="00660C5C">
        <w:t>Univesity</w:t>
      </w:r>
      <w:proofErr w:type="spellEnd"/>
      <w:r w:rsidRPr="00660C5C">
        <w:t xml:space="preserve"> Press.</w:t>
      </w:r>
    </w:p>
  </w:footnote>
  <w:footnote w:id="14">
    <w:p w14:paraId="6DFADD96" w14:textId="4E0B393B" w:rsidR="008E6D4D" w:rsidRDefault="008E6D4D">
      <w:pPr>
        <w:pStyle w:val="FootnoteText"/>
      </w:pPr>
      <w:r>
        <w:rPr>
          <w:rStyle w:val="FootnoteReference"/>
        </w:rPr>
        <w:footnoteRef/>
      </w:r>
      <w:r>
        <w:t xml:space="preserve"> </w:t>
      </w:r>
      <w:bookmarkStart w:id="6" w:name="_Hlk502764282"/>
      <w:r w:rsidR="00734927" w:rsidRPr="00734927">
        <w:t>News.bbc.co.uk. (2018). BBC NEWS | CENSUS 2001. [online] Available at: http://news.bbc.co.uk/1/shared/spl/hi/uk/03/census_2001/html/religion.stm [Accessed 3 Jan. 2018].</w:t>
      </w:r>
    </w:p>
    <w:bookmarkEnd w:id="6"/>
  </w:footnote>
  <w:footnote w:id="15">
    <w:p w14:paraId="52B24F0C" w14:textId="3FF6C3AC" w:rsidR="00312EDD" w:rsidRDefault="00312EDD">
      <w:pPr>
        <w:pStyle w:val="FootnoteText"/>
      </w:pPr>
      <w:r>
        <w:rPr>
          <w:rStyle w:val="FootnoteReference"/>
        </w:rPr>
        <w:footnoteRef/>
      </w:r>
      <w:r>
        <w:t xml:space="preserve"> </w:t>
      </w:r>
      <w:r w:rsidRPr="00312EDD">
        <w:t>Adler, M. (2006) Drawing down the moon: Witches, Druids, goddess-worshippers, and other pagans in America. New York: Penguin Group (USA).</w:t>
      </w:r>
    </w:p>
  </w:footnote>
  <w:footnote w:id="16">
    <w:p w14:paraId="3DBA88B3" w14:textId="6BC5E7BD" w:rsidR="003C4DCA" w:rsidRDefault="003C4DCA">
      <w:pPr>
        <w:pStyle w:val="FootnoteText"/>
      </w:pPr>
      <w:bookmarkStart w:id="7" w:name="_Hlk502764318"/>
      <w:r>
        <w:rPr>
          <w:rStyle w:val="FootnoteReference"/>
        </w:rPr>
        <w:footnoteRef/>
      </w:r>
      <w:r>
        <w:t xml:space="preserve"> </w:t>
      </w:r>
      <w:r w:rsidR="00922440" w:rsidRPr="00922440">
        <w:t>Bbc.co.uk. (2018). BBC - Religions - Paganism: Pagan beliefs. [online] Available at: http://www.bbc.co.uk/religion/religions/paganism/beliefs/beliefs.shtml [Accessed 3 Jan. 2018].</w:t>
      </w:r>
      <w:bookmarkEnd w:id="7"/>
    </w:p>
  </w:footnote>
  <w:footnote w:id="17">
    <w:p w14:paraId="45189F7F" w14:textId="730562F8" w:rsidR="00922440" w:rsidRDefault="00922440">
      <w:pPr>
        <w:pStyle w:val="FootnoteText"/>
      </w:pPr>
      <w:r>
        <w:rPr>
          <w:rStyle w:val="FootnoteReference"/>
        </w:rPr>
        <w:footnoteRef/>
      </w:r>
      <w:proofErr w:type="gramStart"/>
      <w:r w:rsidRPr="00922440">
        <w:t>.</w:t>
      </w:r>
      <w:r w:rsidR="00AA4D1A" w:rsidRPr="00AA4D1A">
        <w:t>Bbc.co.uk</w:t>
      </w:r>
      <w:proofErr w:type="gramEnd"/>
      <w:r w:rsidR="00AA4D1A" w:rsidRPr="00AA4D1A">
        <w:t>. (2018). BBC - Religions - Paganism: Pagan beliefs. [online] Available at: http://www.bbc.co.uk/religion/religions/paganism/beliefs/beliefs.shtml [Accessed 3 Jan. 2018].</w:t>
      </w:r>
    </w:p>
  </w:footnote>
  <w:footnote w:id="18">
    <w:p w14:paraId="53874451" w14:textId="4B8660B8" w:rsidR="00AA4D1A" w:rsidRDefault="00AA4D1A">
      <w:pPr>
        <w:pStyle w:val="FootnoteText"/>
      </w:pPr>
      <w:r>
        <w:rPr>
          <w:rStyle w:val="FootnoteReference"/>
        </w:rPr>
        <w:footnoteRef/>
      </w:r>
      <w:r>
        <w:t xml:space="preserve"> </w:t>
      </w:r>
      <w:r w:rsidRPr="00AA4D1A">
        <w:t>Bbc.co.uk. (2018). BBC - Religions - Paganism: Pagan beliefs. [online] Available at: http://www.bbc.co.uk/religion/religions/paganism/beliefs/beliefs.shtml [Accessed 3 Jan. 2018].</w:t>
      </w:r>
    </w:p>
  </w:footnote>
  <w:footnote w:id="19">
    <w:p w14:paraId="164F2525" w14:textId="45542D3B" w:rsidR="00E42BC5" w:rsidRDefault="00E42BC5">
      <w:pPr>
        <w:pStyle w:val="FootnoteText"/>
      </w:pPr>
      <w:bookmarkStart w:id="8" w:name="_Hlk502764347"/>
      <w:bookmarkStart w:id="9" w:name="_Hlk502764348"/>
      <w:r>
        <w:rPr>
          <w:rStyle w:val="FootnoteReference"/>
        </w:rPr>
        <w:footnoteRef/>
      </w:r>
      <w:r>
        <w:t xml:space="preserve"> </w:t>
      </w:r>
      <w:r w:rsidRPr="00E42BC5">
        <w:t>Anon, (2018). [online] Available at: http://Bell, C. (1992); Ritual Theory, Ritual Practice; New York: Oxford; Oxford University Press [Accessed 3 Jan. 2018].</w:t>
      </w:r>
      <w:bookmarkEnd w:id="8"/>
      <w:bookmarkEnd w:id="9"/>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6FD"/>
    <w:rsid w:val="000C78CD"/>
    <w:rsid w:val="00100C2C"/>
    <w:rsid w:val="00101694"/>
    <w:rsid w:val="001736D3"/>
    <w:rsid w:val="00176968"/>
    <w:rsid w:val="001D2192"/>
    <w:rsid w:val="0020147D"/>
    <w:rsid w:val="00212F4D"/>
    <w:rsid w:val="0026645F"/>
    <w:rsid w:val="002B0F6A"/>
    <w:rsid w:val="002C438D"/>
    <w:rsid w:val="002D134E"/>
    <w:rsid w:val="00312EDD"/>
    <w:rsid w:val="003C4DCA"/>
    <w:rsid w:val="003E06FD"/>
    <w:rsid w:val="003F171B"/>
    <w:rsid w:val="0041695F"/>
    <w:rsid w:val="0043208E"/>
    <w:rsid w:val="004E0CD2"/>
    <w:rsid w:val="005756C5"/>
    <w:rsid w:val="005A1EF2"/>
    <w:rsid w:val="005F4819"/>
    <w:rsid w:val="0062035D"/>
    <w:rsid w:val="00625482"/>
    <w:rsid w:val="00660C5C"/>
    <w:rsid w:val="00695150"/>
    <w:rsid w:val="00734927"/>
    <w:rsid w:val="007538B4"/>
    <w:rsid w:val="0081744A"/>
    <w:rsid w:val="00823554"/>
    <w:rsid w:val="0082458A"/>
    <w:rsid w:val="008D1279"/>
    <w:rsid w:val="008E6D4D"/>
    <w:rsid w:val="008E77B3"/>
    <w:rsid w:val="00922440"/>
    <w:rsid w:val="00AA4D1A"/>
    <w:rsid w:val="00B01004"/>
    <w:rsid w:val="00B22CD3"/>
    <w:rsid w:val="00C76FD2"/>
    <w:rsid w:val="00D003EB"/>
    <w:rsid w:val="00D110D9"/>
    <w:rsid w:val="00D30340"/>
    <w:rsid w:val="00D45A0C"/>
    <w:rsid w:val="00D836E0"/>
    <w:rsid w:val="00DF78EB"/>
    <w:rsid w:val="00E077DF"/>
    <w:rsid w:val="00E14C6C"/>
    <w:rsid w:val="00E42BC5"/>
    <w:rsid w:val="00ED3FF9"/>
    <w:rsid w:val="00EE3064"/>
    <w:rsid w:val="00EF2DC1"/>
    <w:rsid w:val="00F3089A"/>
    <w:rsid w:val="00F67971"/>
    <w:rsid w:val="00FC15FA"/>
    <w:rsid w:val="00FE6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0913E"/>
  <w15:chartTrackingRefBased/>
  <w15:docId w15:val="{71FD3393-6F12-4C19-BF63-B250590DB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2F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2F4D"/>
    <w:rPr>
      <w:sz w:val="20"/>
      <w:szCs w:val="20"/>
    </w:rPr>
  </w:style>
  <w:style w:type="character" w:styleId="FootnoteReference">
    <w:name w:val="footnote reference"/>
    <w:basedOn w:val="DefaultParagraphFont"/>
    <w:uiPriority w:val="99"/>
    <w:semiHidden/>
    <w:unhideWhenUsed/>
    <w:rsid w:val="00212F4D"/>
    <w:rPr>
      <w:vertAlign w:val="superscript"/>
    </w:rPr>
  </w:style>
  <w:style w:type="paragraph" w:styleId="Header">
    <w:name w:val="header"/>
    <w:basedOn w:val="Normal"/>
    <w:link w:val="HeaderChar"/>
    <w:uiPriority w:val="99"/>
    <w:unhideWhenUsed/>
    <w:rsid w:val="002B0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F6A"/>
  </w:style>
  <w:style w:type="paragraph" w:styleId="Footer">
    <w:name w:val="footer"/>
    <w:basedOn w:val="Normal"/>
    <w:link w:val="FooterChar"/>
    <w:uiPriority w:val="99"/>
    <w:unhideWhenUsed/>
    <w:rsid w:val="002B0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C3C57-9D5A-429D-AFD1-4B5509A23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1965</Words>
  <Characters>11203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dc:creator>
  <cp:keywords/>
  <dc:description/>
  <cp:lastModifiedBy>Shaunna</cp:lastModifiedBy>
  <cp:revision>3</cp:revision>
  <dcterms:created xsi:type="dcterms:W3CDTF">2018-01-03T18:08:00Z</dcterms:created>
  <dcterms:modified xsi:type="dcterms:W3CDTF">2018-01-09T20:14:00Z</dcterms:modified>
</cp:coreProperties>
</file>