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82CD8" w:rsidRPr="00CA24AA" w:rsidRDefault="00182CD8" w:rsidP="00182CD8">
      <w:pPr>
        <w:ind w:left="4320" w:hanging="2880"/>
        <w:rPr>
          <w:rFonts w:cs="Arial"/>
          <w:b/>
          <w:bCs/>
          <w:color w:val="000000" w:themeColor="text1"/>
          <w:sz w:val="22"/>
        </w:rPr>
      </w:pPr>
      <w:bookmarkStart w:id="0" w:name="_Hlk129434072"/>
      <w:bookmarkEnd w:id="0"/>
      <w:r w:rsidRPr="00CA24AA">
        <w:rPr>
          <w:rFonts w:cs="Arial"/>
          <w:b/>
          <w:noProof/>
          <w:color w:val="000000" w:themeColor="text1"/>
          <w:sz w:val="22"/>
        </w:rPr>
        <w:drawing>
          <wp:inline distT="0" distB="0" distL="0" distR="0" wp14:anchorId="31F4D288" wp14:editId="183D6EC5">
            <wp:extent cx="4143375" cy="1933575"/>
            <wp:effectExtent l="0" t="0" r="9525" b="952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43375" cy="1933575"/>
                    </a:xfrm>
                    <a:prstGeom prst="rect">
                      <a:avLst/>
                    </a:prstGeom>
                    <a:noFill/>
                    <a:ln>
                      <a:noFill/>
                    </a:ln>
                  </pic:spPr>
                </pic:pic>
              </a:graphicData>
            </a:graphic>
          </wp:inline>
        </w:drawing>
      </w:r>
    </w:p>
    <w:p w:rsidR="00182CD8" w:rsidRPr="00CA24AA" w:rsidRDefault="00182CD8" w:rsidP="00182CD8">
      <w:pPr>
        <w:ind w:left="4320" w:hanging="2880"/>
        <w:rPr>
          <w:rFonts w:cs="Arial"/>
          <w:b/>
          <w:bCs/>
          <w:color w:val="000000" w:themeColor="text1"/>
          <w:sz w:val="22"/>
        </w:rPr>
      </w:pPr>
    </w:p>
    <w:p w:rsidR="00182CD8" w:rsidRPr="00A01A16" w:rsidRDefault="00182CD8" w:rsidP="00182CD8">
      <w:pPr>
        <w:ind w:firstLine="720"/>
        <w:rPr>
          <w:sz w:val="22"/>
        </w:rPr>
      </w:pPr>
      <w:r w:rsidRPr="00A01A16">
        <w:rPr>
          <w:sz w:val="22"/>
        </w:rPr>
        <w:t xml:space="preserve">Assignment Title: </w:t>
      </w:r>
      <w:r w:rsidRPr="00A01A16">
        <w:rPr>
          <w:sz w:val="22"/>
        </w:rPr>
        <w:tab/>
      </w:r>
      <w:r w:rsidRPr="00182CD8">
        <w:rPr>
          <w:sz w:val="22"/>
        </w:rPr>
        <w:t>Computer System component specification</w:t>
      </w:r>
    </w:p>
    <w:p w:rsidR="00182CD8" w:rsidRPr="00A01A16" w:rsidRDefault="00182CD8" w:rsidP="00182CD8">
      <w:pPr>
        <w:ind w:firstLine="720"/>
        <w:rPr>
          <w:sz w:val="22"/>
        </w:rPr>
      </w:pPr>
      <w:r w:rsidRPr="00A01A16">
        <w:rPr>
          <w:sz w:val="22"/>
        </w:rPr>
        <w:t xml:space="preserve">Module Name: </w:t>
      </w:r>
      <w:r w:rsidRPr="00A01A16">
        <w:rPr>
          <w:sz w:val="22"/>
        </w:rPr>
        <w:tab/>
      </w:r>
      <w:r>
        <w:rPr>
          <w:sz w:val="22"/>
        </w:rPr>
        <w:tab/>
      </w:r>
      <w:r w:rsidRPr="00A01A16">
        <w:rPr>
          <w:sz w:val="22"/>
        </w:rPr>
        <w:t xml:space="preserve">Computer Systems Fundamentals    </w:t>
      </w:r>
    </w:p>
    <w:p w:rsidR="00182CD8" w:rsidRPr="00A01A16" w:rsidRDefault="00182CD8" w:rsidP="00182CD8">
      <w:pPr>
        <w:ind w:firstLine="720"/>
        <w:rPr>
          <w:sz w:val="22"/>
        </w:rPr>
      </w:pPr>
      <w:r w:rsidRPr="00A01A16">
        <w:rPr>
          <w:sz w:val="22"/>
        </w:rPr>
        <w:t>Module Code:</w:t>
      </w:r>
      <w:r w:rsidRPr="00A01A16">
        <w:rPr>
          <w:sz w:val="22"/>
        </w:rPr>
        <w:tab/>
      </w:r>
      <w:r w:rsidRPr="00A01A16">
        <w:rPr>
          <w:sz w:val="22"/>
        </w:rPr>
        <w:tab/>
        <w:t>ACCA4028</w:t>
      </w:r>
    </w:p>
    <w:p w:rsidR="00182CD8" w:rsidRDefault="00182CD8" w:rsidP="00182CD8">
      <w:pPr>
        <w:ind w:firstLine="720"/>
        <w:rPr>
          <w:sz w:val="22"/>
        </w:rPr>
      </w:pPr>
      <w:r w:rsidRPr="00A01A16">
        <w:rPr>
          <w:sz w:val="22"/>
        </w:rPr>
        <w:t>Program of Study:</w:t>
      </w:r>
      <w:r w:rsidRPr="00A01A16">
        <w:rPr>
          <w:sz w:val="22"/>
        </w:rPr>
        <w:tab/>
        <w:t>Certificate of Higher Education: Digital Skills</w:t>
      </w:r>
    </w:p>
    <w:p w:rsidR="00182CD8" w:rsidRPr="00A01A16" w:rsidRDefault="00182CD8" w:rsidP="00182CD8">
      <w:pPr>
        <w:ind w:firstLine="720"/>
        <w:rPr>
          <w:sz w:val="22"/>
        </w:rPr>
      </w:pPr>
      <w:r w:rsidRPr="00A01A16">
        <w:rPr>
          <w:sz w:val="22"/>
        </w:rPr>
        <w:t xml:space="preserve">Student Name: </w:t>
      </w:r>
      <w:r>
        <w:rPr>
          <w:sz w:val="22"/>
        </w:rPr>
        <w:tab/>
      </w:r>
      <w:r w:rsidRPr="00A01A16">
        <w:rPr>
          <w:sz w:val="22"/>
        </w:rPr>
        <w:tab/>
      </w:r>
      <w:proofErr w:type="spellStart"/>
      <w:r w:rsidRPr="00A01A16">
        <w:rPr>
          <w:sz w:val="22"/>
        </w:rPr>
        <w:t>Ambreen</w:t>
      </w:r>
      <w:proofErr w:type="spellEnd"/>
      <w:r w:rsidRPr="00A01A16">
        <w:rPr>
          <w:sz w:val="22"/>
        </w:rPr>
        <w:t xml:space="preserve"> </w:t>
      </w:r>
      <w:proofErr w:type="spellStart"/>
      <w:r w:rsidRPr="00A01A16">
        <w:rPr>
          <w:sz w:val="22"/>
        </w:rPr>
        <w:t>Kanwal</w:t>
      </w:r>
      <w:proofErr w:type="spellEnd"/>
    </w:p>
    <w:p w:rsidR="00182CD8" w:rsidRPr="00A01A16" w:rsidRDefault="00182CD8" w:rsidP="00182CD8">
      <w:pPr>
        <w:ind w:firstLine="720"/>
        <w:rPr>
          <w:sz w:val="22"/>
        </w:rPr>
      </w:pPr>
      <w:r w:rsidRPr="00A01A16">
        <w:rPr>
          <w:sz w:val="22"/>
        </w:rPr>
        <w:t xml:space="preserve">Student ID #: </w:t>
      </w:r>
      <w:r w:rsidRPr="00A01A16">
        <w:rPr>
          <w:sz w:val="22"/>
        </w:rPr>
        <w:tab/>
      </w:r>
      <w:r w:rsidRPr="00A01A16">
        <w:rPr>
          <w:sz w:val="22"/>
        </w:rPr>
        <w:tab/>
        <w:t>2018998</w:t>
      </w:r>
    </w:p>
    <w:p w:rsidR="00182CD8" w:rsidRDefault="00182CD8" w:rsidP="00182CD8">
      <w:pPr>
        <w:ind w:firstLine="720"/>
        <w:rPr>
          <w:sz w:val="22"/>
        </w:rPr>
      </w:pPr>
      <w:r w:rsidRPr="00A01A16">
        <w:rPr>
          <w:sz w:val="22"/>
        </w:rPr>
        <w:t xml:space="preserve">Lecturer Name: </w:t>
      </w:r>
      <w:r w:rsidRPr="00A01A16">
        <w:rPr>
          <w:sz w:val="22"/>
        </w:rPr>
        <w:tab/>
      </w:r>
      <w:r>
        <w:rPr>
          <w:sz w:val="22"/>
        </w:rPr>
        <w:tab/>
      </w:r>
      <w:r w:rsidRPr="00A01A16">
        <w:rPr>
          <w:sz w:val="22"/>
        </w:rPr>
        <w:t xml:space="preserve">Mr. </w:t>
      </w:r>
      <w:r w:rsidR="00DD409D">
        <w:rPr>
          <w:sz w:val="22"/>
        </w:rPr>
        <w:t>Stalin Jacob</w:t>
      </w:r>
    </w:p>
    <w:p w:rsidR="0028784F" w:rsidRDefault="0028784F">
      <w:pPr>
        <w:spacing w:line="259" w:lineRule="auto"/>
        <w:jc w:val="left"/>
      </w:pPr>
      <w:r>
        <w:br w:type="page"/>
      </w:r>
    </w:p>
    <w:sdt>
      <w:sdtPr>
        <w:rPr>
          <w:rFonts w:asciiTheme="minorHAnsi" w:eastAsiaTheme="minorHAnsi" w:hAnsiTheme="minorHAnsi" w:cstheme="minorBidi"/>
          <w:color w:val="auto"/>
          <w:sz w:val="24"/>
          <w:szCs w:val="22"/>
        </w:rPr>
        <w:id w:val="-708648144"/>
        <w:docPartObj>
          <w:docPartGallery w:val="Table of Contents"/>
          <w:docPartUnique/>
        </w:docPartObj>
      </w:sdtPr>
      <w:sdtEndPr>
        <w:rPr>
          <w:b/>
          <w:bCs/>
          <w:noProof/>
        </w:rPr>
      </w:sdtEndPr>
      <w:sdtContent>
        <w:p w:rsidR="00117731" w:rsidRDefault="00117731">
          <w:pPr>
            <w:pStyle w:val="TOCHeading"/>
          </w:pPr>
          <w:r>
            <w:t>Table of Contents</w:t>
          </w:r>
        </w:p>
        <w:p w:rsidR="00117731" w:rsidRDefault="00117731">
          <w:pPr>
            <w:pStyle w:val="TOC1"/>
            <w:tabs>
              <w:tab w:val="right" w:leader="dot" w:pos="9350"/>
            </w:tabs>
            <w:rPr>
              <w:rFonts w:eastAsiaTheme="minorEastAsia"/>
              <w:noProof/>
              <w:sz w:val="22"/>
            </w:rPr>
          </w:pPr>
          <w:r>
            <w:fldChar w:fldCharType="begin"/>
          </w:r>
          <w:r>
            <w:instrText xml:space="preserve"> TOC \o "1-3" \h \z \u </w:instrText>
          </w:r>
          <w:r>
            <w:fldChar w:fldCharType="separate"/>
          </w:r>
          <w:hyperlink w:anchor="_Toc162630235" w:history="1">
            <w:r w:rsidRPr="00330F9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_Toc162630235 \h </w:instrText>
            </w:r>
            <w:r>
              <w:rPr>
                <w:noProof/>
                <w:webHidden/>
              </w:rPr>
            </w:r>
            <w:r>
              <w:rPr>
                <w:noProof/>
                <w:webHidden/>
              </w:rPr>
              <w:fldChar w:fldCharType="separate"/>
            </w:r>
            <w:r>
              <w:rPr>
                <w:noProof/>
                <w:webHidden/>
              </w:rPr>
              <w:t>3</w:t>
            </w:r>
            <w:r>
              <w:rPr>
                <w:noProof/>
                <w:webHidden/>
              </w:rPr>
              <w:fldChar w:fldCharType="end"/>
            </w:r>
          </w:hyperlink>
        </w:p>
        <w:p w:rsidR="00117731" w:rsidRDefault="004B7CE8">
          <w:pPr>
            <w:pStyle w:val="TOC2"/>
            <w:tabs>
              <w:tab w:val="right" w:leader="dot" w:pos="9350"/>
            </w:tabs>
            <w:rPr>
              <w:rFonts w:eastAsiaTheme="minorEastAsia"/>
              <w:noProof/>
              <w:sz w:val="22"/>
            </w:rPr>
          </w:pPr>
          <w:hyperlink w:anchor="_Toc162630236" w:history="1">
            <w:r w:rsidR="00117731" w:rsidRPr="00330F95">
              <w:rPr>
                <w:rStyle w:val="Hyperlink"/>
                <w:rFonts w:ascii="Arial" w:hAnsi="Arial" w:cs="Arial"/>
                <w:noProof/>
              </w:rPr>
              <w:t>Task 1:  System Specification:</w:t>
            </w:r>
            <w:r w:rsidR="00117731">
              <w:rPr>
                <w:noProof/>
                <w:webHidden/>
              </w:rPr>
              <w:tab/>
            </w:r>
            <w:r w:rsidR="00117731">
              <w:rPr>
                <w:noProof/>
                <w:webHidden/>
              </w:rPr>
              <w:fldChar w:fldCharType="begin"/>
            </w:r>
            <w:r w:rsidR="00117731">
              <w:rPr>
                <w:noProof/>
                <w:webHidden/>
              </w:rPr>
              <w:instrText xml:space="preserve"> PAGEREF _Toc162630236 \h </w:instrText>
            </w:r>
            <w:r w:rsidR="00117731">
              <w:rPr>
                <w:noProof/>
                <w:webHidden/>
              </w:rPr>
            </w:r>
            <w:r w:rsidR="00117731">
              <w:rPr>
                <w:noProof/>
                <w:webHidden/>
              </w:rPr>
              <w:fldChar w:fldCharType="separate"/>
            </w:r>
            <w:r w:rsidR="00117731">
              <w:rPr>
                <w:noProof/>
                <w:webHidden/>
              </w:rPr>
              <w:t>3</w:t>
            </w:r>
            <w:r w:rsidR="00117731">
              <w:rPr>
                <w:noProof/>
                <w:webHidden/>
              </w:rPr>
              <w:fldChar w:fldCharType="end"/>
            </w:r>
          </w:hyperlink>
        </w:p>
        <w:p w:rsidR="00117731" w:rsidRDefault="004B7CE8">
          <w:pPr>
            <w:pStyle w:val="TOC3"/>
            <w:tabs>
              <w:tab w:val="right" w:leader="dot" w:pos="9350"/>
            </w:tabs>
            <w:rPr>
              <w:rFonts w:eastAsiaTheme="minorEastAsia"/>
              <w:noProof/>
              <w:sz w:val="22"/>
            </w:rPr>
          </w:pPr>
          <w:hyperlink w:anchor="_Toc162630237" w:history="1">
            <w:r w:rsidR="00117731" w:rsidRPr="00330F95">
              <w:rPr>
                <w:rStyle w:val="Hyperlink"/>
                <w:rFonts w:ascii="Arial" w:hAnsi="Arial" w:cs="Arial"/>
                <w:noProof/>
              </w:rPr>
              <w:t>a) CPU and Motherboard:</w:t>
            </w:r>
            <w:r w:rsidR="00117731">
              <w:rPr>
                <w:noProof/>
                <w:webHidden/>
              </w:rPr>
              <w:tab/>
            </w:r>
            <w:r w:rsidR="00117731">
              <w:rPr>
                <w:noProof/>
                <w:webHidden/>
              </w:rPr>
              <w:fldChar w:fldCharType="begin"/>
            </w:r>
            <w:r w:rsidR="00117731">
              <w:rPr>
                <w:noProof/>
                <w:webHidden/>
              </w:rPr>
              <w:instrText xml:space="preserve"> PAGEREF _Toc162630237 \h </w:instrText>
            </w:r>
            <w:r w:rsidR="00117731">
              <w:rPr>
                <w:noProof/>
                <w:webHidden/>
              </w:rPr>
            </w:r>
            <w:r w:rsidR="00117731">
              <w:rPr>
                <w:noProof/>
                <w:webHidden/>
              </w:rPr>
              <w:fldChar w:fldCharType="separate"/>
            </w:r>
            <w:r w:rsidR="00117731">
              <w:rPr>
                <w:noProof/>
                <w:webHidden/>
              </w:rPr>
              <w:t>3</w:t>
            </w:r>
            <w:r w:rsidR="00117731">
              <w:rPr>
                <w:noProof/>
                <w:webHidden/>
              </w:rPr>
              <w:fldChar w:fldCharType="end"/>
            </w:r>
          </w:hyperlink>
        </w:p>
        <w:p w:rsidR="00117731" w:rsidRDefault="004B7CE8">
          <w:pPr>
            <w:pStyle w:val="TOC3"/>
            <w:tabs>
              <w:tab w:val="right" w:leader="dot" w:pos="9350"/>
            </w:tabs>
            <w:rPr>
              <w:rFonts w:eastAsiaTheme="minorEastAsia"/>
              <w:noProof/>
              <w:sz w:val="22"/>
            </w:rPr>
          </w:pPr>
          <w:hyperlink w:anchor="_Toc162630238" w:history="1">
            <w:r w:rsidR="00117731" w:rsidRPr="00330F95">
              <w:rPr>
                <w:rStyle w:val="Hyperlink"/>
                <w:rFonts w:ascii="Arial" w:hAnsi="Arial" w:cs="Arial"/>
                <w:noProof/>
              </w:rPr>
              <w:t>b) RAM:</w:t>
            </w:r>
            <w:r w:rsidR="00117731">
              <w:rPr>
                <w:noProof/>
                <w:webHidden/>
              </w:rPr>
              <w:tab/>
            </w:r>
            <w:r w:rsidR="00117731">
              <w:rPr>
                <w:noProof/>
                <w:webHidden/>
              </w:rPr>
              <w:fldChar w:fldCharType="begin"/>
            </w:r>
            <w:r w:rsidR="00117731">
              <w:rPr>
                <w:noProof/>
                <w:webHidden/>
              </w:rPr>
              <w:instrText xml:space="preserve"> PAGEREF _Toc162630238 \h </w:instrText>
            </w:r>
            <w:r w:rsidR="00117731">
              <w:rPr>
                <w:noProof/>
                <w:webHidden/>
              </w:rPr>
            </w:r>
            <w:r w:rsidR="00117731">
              <w:rPr>
                <w:noProof/>
                <w:webHidden/>
              </w:rPr>
              <w:fldChar w:fldCharType="separate"/>
            </w:r>
            <w:r w:rsidR="00117731">
              <w:rPr>
                <w:noProof/>
                <w:webHidden/>
              </w:rPr>
              <w:t>3</w:t>
            </w:r>
            <w:r w:rsidR="00117731">
              <w:rPr>
                <w:noProof/>
                <w:webHidden/>
              </w:rPr>
              <w:fldChar w:fldCharType="end"/>
            </w:r>
          </w:hyperlink>
        </w:p>
        <w:p w:rsidR="00117731" w:rsidRDefault="004B7CE8">
          <w:pPr>
            <w:pStyle w:val="TOC3"/>
            <w:tabs>
              <w:tab w:val="right" w:leader="dot" w:pos="9350"/>
            </w:tabs>
            <w:rPr>
              <w:rFonts w:eastAsiaTheme="minorEastAsia"/>
              <w:noProof/>
              <w:sz w:val="22"/>
            </w:rPr>
          </w:pPr>
          <w:hyperlink w:anchor="_Toc162630239" w:history="1">
            <w:r w:rsidR="00117731" w:rsidRPr="00330F95">
              <w:rPr>
                <w:rStyle w:val="Hyperlink"/>
                <w:rFonts w:ascii="Arial" w:hAnsi="Arial" w:cs="Arial"/>
                <w:noProof/>
              </w:rPr>
              <w:t>c) Non-volatile Storage:</w:t>
            </w:r>
            <w:r w:rsidR="00117731">
              <w:rPr>
                <w:noProof/>
                <w:webHidden/>
              </w:rPr>
              <w:tab/>
            </w:r>
            <w:r w:rsidR="00117731">
              <w:rPr>
                <w:noProof/>
                <w:webHidden/>
              </w:rPr>
              <w:fldChar w:fldCharType="begin"/>
            </w:r>
            <w:r w:rsidR="00117731">
              <w:rPr>
                <w:noProof/>
                <w:webHidden/>
              </w:rPr>
              <w:instrText xml:space="preserve"> PAGEREF _Toc162630239 \h </w:instrText>
            </w:r>
            <w:r w:rsidR="00117731">
              <w:rPr>
                <w:noProof/>
                <w:webHidden/>
              </w:rPr>
            </w:r>
            <w:r w:rsidR="00117731">
              <w:rPr>
                <w:noProof/>
                <w:webHidden/>
              </w:rPr>
              <w:fldChar w:fldCharType="separate"/>
            </w:r>
            <w:r w:rsidR="00117731">
              <w:rPr>
                <w:noProof/>
                <w:webHidden/>
              </w:rPr>
              <w:t>4</w:t>
            </w:r>
            <w:r w:rsidR="00117731">
              <w:rPr>
                <w:noProof/>
                <w:webHidden/>
              </w:rPr>
              <w:fldChar w:fldCharType="end"/>
            </w:r>
          </w:hyperlink>
        </w:p>
        <w:p w:rsidR="00117731" w:rsidRDefault="004B7CE8">
          <w:pPr>
            <w:pStyle w:val="TOC3"/>
            <w:tabs>
              <w:tab w:val="right" w:leader="dot" w:pos="9350"/>
            </w:tabs>
            <w:rPr>
              <w:rFonts w:eastAsiaTheme="minorEastAsia"/>
              <w:noProof/>
              <w:sz w:val="22"/>
            </w:rPr>
          </w:pPr>
          <w:hyperlink w:anchor="_Toc162630240" w:history="1">
            <w:r w:rsidR="00117731" w:rsidRPr="00330F95">
              <w:rPr>
                <w:rStyle w:val="Hyperlink"/>
                <w:rFonts w:ascii="Arial" w:hAnsi="Arial" w:cs="Arial"/>
                <w:noProof/>
              </w:rPr>
              <w:t>d) Input/Output Features/Ports:</w:t>
            </w:r>
            <w:r w:rsidR="00117731">
              <w:rPr>
                <w:noProof/>
                <w:webHidden/>
              </w:rPr>
              <w:tab/>
            </w:r>
            <w:r w:rsidR="00117731">
              <w:rPr>
                <w:noProof/>
                <w:webHidden/>
              </w:rPr>
              <w:fldChar w:fldCharType="begin"/>
            </w:r>
            <w:r w:rsidR="00117731">
              <w:rPr>
                <w:noProof/>
                <w:webHidden/>
              </w:rPr>
              <w:instrText xml:space="preserve"> PAGEREF _Toc162630240 \h </w:instrText>
            </w:r>
            <w:r w:rsidR="00117731">
              <w:rPr>
                <w:noProof/>
                <w:webHidden/>
              </w:rPr>
            </w:r>
            <w:r w:rsidR="00117731">
              <w:rPr>
                <w:noProof/>
                <w:webHidden/>
              </w:rPr>
              <w:fldChar w:fldCharType="separate"/>
            </w:r>
            <w:r w:rsidR="00117731">
              <w:rPr>
                <w:noProof/>
                <w:webHidden/>
              </w:rPr>
              <w:t>4</w:t>
            </w:r>
            <w:r w:rsidR="00117731">
              <w:rPr>
                <w:noProof/>
                <w:webHidden/>
              </w:rPr>
              <w:fldChar w:fldCharType="end"/>
            </w:r>
          </w:hyperlink>
        </w:p>
        <w:p w:rsidR="00117731" w:rsidRDefault="004B7CE8">
          <w:pPr>
            <w:pStyle w:val="TOC3"/>
            <w:tabs>
              <w:tab w:val="right" w:leader="dot" w:pos="9350"/>
            </w:tabs>
            <w:rPr>
              <w:rFonts w:eastAsiaTheme="minorEastAsia"/>
              <w:noProof/>
              <w:sz w:val="22"/>
            </w:rPr>
          </w:pPr>
          <w:hyperlink w:anchor="_Toc162630241" w:history="1">
            <w:r w:rsidR="00117731" w:rsidRPr="00330F95">
              <w:rPr>
                <w:rStyle w:val="Hyperlink"/>
                <w:rFonts w:ascii="Arial" w:hAnsi="Arial" w:cs="Arial"/>
                <w:noProof/>
              </w:rPr>
              <w:t>e) Graphics Card:</w:t>
            </w:r>
            <w:r w:rsidR="00117731">
              <w:rPr>
                <w:noProof/>
                <w:webHidden/>
              </w:rPr>
              <w:tab/>
            </w:r>
            <w:r w:rsidR="00117731">
              <w:rPr>
                <w:noProof/>
                <w:webHidden/>
              </w:rPr>
              <w:fldChar w:fldCharType="begin"/>
            </w:r>
            <w:r w:rsidR="00117731">
              <w:rPr>
                <w:noProof/>
                <w:webHidden/>
              </w:rPr>
              <w:instrText xml:space="preserve"> PAGEREF _Toc162630241 \h </w:instrText>
            </w:r>
            <w:r w:rsidR="00117731">
              <w:rPr>
                <w:noProof/>
                <w:webHidden/>
              </w:rPr>
            </w:r>
            <w:r w:rsidR="00117731">
              <w:rPr>
                <w:noProof/>
                <w:webHidden/>
              </w:rPr>
              <w:fldChar w:fldCharType="separate"/>
            </w:r>
            <w:r w:rsidR="00117731">
              <w:rPr>
                <w:noProof/>
                <w:webHidden/>
              </w:rPr>
              <w:t>4</w:t>
            </w:r>
            <w:r w:rsidR="00117731">
              <w:rPr>
                <w:noProof/>
                <w:webHidden/>
              </w:rPr>
              <w:fldChar w:fldCharType="end"/>
            </w:r>
          </w:hyperlink>
        </w:p>
        <w:p w:rsidR="00117731" w:rsidRDefault="004B7CE8">
          <w:pPr>
            <w:pStyle w:val="TOC3"/>
            <w:tabs>
              <w:tab w:val="right" w:leader="dot" w:pos="9350"/>
            </w:tabs>
            <w:rPr>
              <w:rFonts w:eastAsiaTheme="minorEastAsia"/>
              <w:noProof/>
              <w:sz w:val="22"/>
            </w:rPr>
          </w:pPr>
          <w:hyperlink w:anchor="_Toc162630242" w:history="1">
            <w:r w:rsidR="00117731" w:rsidRPr="00330F95">
              <w:rPr>
                <w:rStyle w:val="Hyperlink"/>
                <w:rFonts w:ascii="Arial" w:hAnsi="Arial" w:cs="Arial"/>
                <w:noProof/>
              </w:rPr>
              <w:t>f) Case and Power Supply:</w:t>
            </w:r>
            <w:r w:rsidR="00117731">
              <w:rPr>
                <w:noProof/>
                <w:webHidden/>
              </w:rPr>
              <w:tab/>
            </w:r>
            <w:r w:rsidR="00117731">
              <w:rPr>
                <w:noProof/>
                <w:webHidden/>
              </w:rPr>
              <w:fldChar w:fldCharType="begin"/>
            </w:r>
            <w:r w:rsidR="00117731">
              <w:rPr>
                <w:noProof/>
                <w:webHidden/>
              </w:rPr>
              <w:instrText xml:space="preserve"> PAGEREF _Toc162630242 \h </w:instrText>
            </w:r>
            <w:r w:rsidR="00117731">
              <w:rPr>
                <w:noProof/>
                <w:webHidden/>
              </w:rPr>
            </w:r>
            <w:r w:rsidR="00117731">
              <w:rPr>
                <w:noProof/>
                <w:webHidden/>
              </w:rPr>
              <w:fldChar w:fldCharType="separate"/>
            </w:r>
            <w:r w:rsidR="00117731">
              <w:rPr>
                <w:noProof/>
                <w:webHidden/>
              </w:rPr>
              <w:t>5</w:t>
            </w:r>
            <w:r w:rsidR="00117731">
              <w:rPr>
                <w:noProof/>
                <w:webHidden/>
              </w:rPr>
              <w:fldChar w:fldCharType="end"/>
            </w:r>
          </w:hyperlink>
        </w:p>
        <w:p w:rsidR="00117731" w:rsidRDefault="004B7CE8">
          <w:pPr>
            <w:pStyle w:val="TOC3"/>
            <w:tabs>
              <w:tab w:val="right" w:leader="dot" w:pos="9350"/>
            </w:tabs>
            <w:rPr>
              <w:rFonts w:eastAsiaTheme="minorEastAsia"/>
              <w:noProof/>
              <w:sz w:val="22"/>
            </w:rPr>
          </w:pPr>
          <w:hyperlink w:anchor="_Toc162630243" w:history="1">
            <w:r w:rsidR="00117731" w:rsidRPr="00330F95">
              <w:rPr>
                <w:rStyle w:val="Hyperlink"/>
                <w:rFonts w:ascii="Arial" w:hAnsi="Arial" w:cs="Arial"/>
                <w:noProof/>
              </w:rPr>
              <w:t>g) Monitor:</w:t>
            </w:r>
            <w:r w:rsidR="00117731">
              <w:rPr>
                <w:noProof/>
                <w:webHidden/>
              </w:rPr>
              <w:tab/>
            </w:r>
            <w:r w:rsidR="00117731">
              <w:rPr>
                <w:noProof/>
                <w:webHidden/>
              </w:rPr>
              <w:fldChar w:fldCharType="begin"/>
            </w:r>
            <w:r w:rsidR="00117731">
              <w:rPr>
                <w:noProof/>
                <w:webHidden/>
              </w:rPr>
              <w:instrText xml:space="preserve"> PAGEREF _Toc162630243 \h </w:instrText>
            </w:r>
            <w:r w:rsidR="00117731">
              <w:rPr>
                <w:noProof/>
                <w:webHidden/>
              </w:rPr>
            </w:r>
            <w:r w:rsidR="00117731">
              <w:rPr>
                <w:noProof/>
                <w:webHidden/>
              </w:rPr>
              <w:fldChar w:fldCharType="separate"/>
            </w:r>
            <w:r w:rsidR="00117731">
              <w:rPr>
                <w:noProof/>
                <w:webHidden/>
              </w:rPr>
              <w:t>5</w:t>
            </w:r>
            <w:r w:rsidR="00117731">
              <w:rPr>
                <w:noProof/>
                <w:webHidden/>
              </w:rPr>
              <w:fldChar w:fldCharType="end"/>
            </w:r>
          </w:hyperlink>
        </w:p>
        <w:p w:rsidR="00117731" w:rsidRDefault="004B7CE8">
          <w:pPr>
            <w:pStyle w:val="TOC3"/>
            <w:tabs>
              <w:tab w:val="right" w:leader="dot" w:pos="9350"/>
            </w:tabs>
            <w:rPr>
              <w:rFonts w:eastAsiaTheme="minorEastAsia"/>
              <w:noProof/>
              <w:sz w:val="22"/>
            </w:rPr>
          </w:pPr>
          <w:hyperlink w:anchor="_Toc162630244" w:history="1">
            <w:r w:rsidR="00117731" w:rsidRPr="00330F95">
              <w:rPr>
                <w:rStyle w:val="Hyperlink"/>
                <w:rFonts w:ascii="Arial" w:hAnsi="Arial" w:cs="Arial"/>
                <w:noProof/>
              </w:rPr>
              <w:t>h) Network Connectivity:</w:t>
            </w:r>
            <w:r w:rsidR="00117731">
              <w:rPr>
                <w:noProof/>
                <w:webHidden/>
              </w:rPr>
              <w:tab/>
            </w:r>
            <w:r w:rsidR="00117731">
              <w:rPr>
                <w:noProof/>
                <w:webHidden/>
              </w:rPr>
              <w:fldChar w:fldCharType="begin"/>
            </w:r>
            <w:r w:rsidR="00117731">
              <w:rPr>
                <w:noProof/>
                <w:webHidden/>
              </w:rPr>
              <w:instrText xml:space="preserve"> PAGEREF _Toc162630244 \h </w:instrText>
            </w:r>
            <w:r w:rsidR="00117731">
              <w:rPr>
                <w:noProof/>
                <w:webHidden/>
              </w:rPr>
            </w:r>
            <w:r w:rsidR="00117731">
              <w:rPr>
                <w:noProof/>
                <w:webHidden/>
              </w:rPr>
              <w:fldChar w:fldCharType="separate"/>
            </w:r>
            <w:r w:rsidR="00117731">
              <w:rPr>
                <w:noProof/>
                <w:webHidden/>
              </w:rPr>
              <w:t>5</w:t>
            </w:r>
            <w:r w:rsidR="00117731">
              <w:rPr>
                <w:noProof/>
                <w:webHidden/>
              </w:rPr>
              <w:fldChar w:fldCharType="end"/>
            </w:r>
          </w:hyperlink>
        </w:p>
        <w:p w:rsidR="00117731" w:rsidRDefault="004B7CE8">
          <w:pPr>
            <w:pStyle w:val="TOC2"/>
            <w:tabs>
              <w:tab w:val="right" w:leader="dot" w:pos="9350"/>
            </w:tabs>
            <w:rPr>
              <w:rFonts w:eastAsiaTheme="minorEastAsia"/>
              <w:noProof/>
              <w:sz w:val="22"/>
            </w:rPr>
          </w:pPr>
          <w:hyperlink w:anchor="_Toc162630245" w:history="1">
            <w:r w:rsidR="00117731" w:rsidRPr="00330F95">
              <w:rPr>
                <w:rStyle w:val="Hyperlink"/>
                <w:rFonts w:ascii="Arial" w:hAnsi="Arial" w:cs="Arial"/>
                <w:noProof/>
              </w:rPr>
              <w:t>Shopping List:</w:t>
            </w:r>
            <w:r w:rsidR="00117731">
              <w:rPr>
                <w:noProof/>
                <w:webHidden/>
              </w:rPr>
              <w:tab/>
            </w:r>
            <w:r w:rsidR="00117731">
              <w:rPr>
                <w:noProof/>
                <w:webHidden/>
              </w:rPr>
              <w:fldChar w:fldCharType="begin"/>
            </w:r>
            <w:r w:rsidR="00117731">
              <w:rPr>
                <w:noProof/>
                <w:webHidden/>
              </w:rPr>
              <w:instrText xml:space="preserve"> PAGEREF _Toc162630245 \h </w:instrText>
            </w:r>
            <w:r w:rsidR="00117731">
              <w:rPr>
                <w:noProof/>
                <w:webHidden/>
              </w:rPr>
            </w:r>
            <w:r w:rsidR="00117731">
              <w:rPr>
                <w:noProof/>
                <w:webHidden/>
              </w:rPr>
              <w:fldChar w:fldCharType="separate"/>
            </w:r>
            <w:r w:rsidR="00117731">
              <w:rPr>
                <w:noProof/>
                <w:webHidden/>
              </w:rPr>
              <w:t>6</w:t>
            </w:r>
            <w:r w:rsidR="00117731">
              <w:rPr>
                <w:noProof/>
                <w:webHidden/>
              </w:rPr>
              <w:fldChar w:fldCharType="end"/>
            </w:r>
          </w:hyperlink>
        </w:p>
        <w:p w:rsidR="00117731" w:rsidRDefault="004B7CE8">
          <w:pPr>
            <w:pStyle w:val="TOC2"/>
            <w:tabs>
              <w:tab w:val="right" w:leader="dot" w:pos="9350"/>
            </w:tabs>
            <w:rPr>
              <w:rFonts w:eastAsiaTheme="minorEastAsia"/>
              <w:noProof/>
              <w:sz w:val="22"/>
            </w:rPr>
          </w:pPr>
          <w:hyperlink w:anchor="_Toc162630246" w:history="1">
            <w:r w:rsidR="00117731" w:rsidRPr="00330F95">
              <w:rPr>
                <w:rStyle w:val="Hyperlink"/>
                <w:rFonts w:ascii="Arial" w:hAnsi="Arial" w:cs="Arial"/>
                <w:noProof/>
              </w:rPr>
              <w:t>Task 2: Computer Analysis:</w:t>
            </w:r>
            <w:r w:rsidR="00117731">
              <w:rPr>
                <w:noProof/>
                <w:webHidden/>
              </w:rPr>
              <w:tab/>
            </w:r>
            <w:r w:rsidR="00117731">
              <w:rPr>
                <w:noProof/>
                <w:webHidden/>
              </w:rPr>
              <w:fldChar w:fldCharType="begin"/>
            </w:r>
            <w:r w:rsidR="00117731">
              <w:rPr>
                <w:noProof/>
                <w:webHidden/>
              </w:rPr>
              <w:instrText xml:space="preserve"> PAGEREF _Toc162630246 \h </w:instrText>
            </w:r>
            <w:r w:rsidR="00117731">
              <w:rPr>
                <w:noProof/>
                <w:webHidden/>
              </w:rPr>
            </w:r>
            <w:r w:rsidR="00117731">
              <w:rPr>
                <w:noProof/>
                <w:webHidden/>
              </w:rPr>
              <w:fldChar w:fldCharType="separate"/>
            </w:r>
            <w:r w:rsidR="00117731">
              <w:rPr>
                <w:noProof/>
                <w:webHidden/>
              </w:rPr>
              <w:t>7</w:t>
            </w:r>
            <w:r w:rsidR="00117731">
              <w:rPr>
                <w:noProof/>
                <w:webHidden/>
              </w:rPr>
              <w:fldChar w:fldCharType="end"/>
            </w:r>
          </w:hyperlink>
        </w:p>
        <w:p w:rsidR="00117731" w:rsidRDefault="004B7CE8">
          <w:pPr>
            <w:pStyle w:val="TOC3"/>
            <w:tabs>
              <w:tab w:val="right" w:leader="dot" w:pos="9350"/>
            </w:tabs>
            <w:rPr>
              <w:rFonts w:eastAsiaTheme="minorEastAsia"/>
              <w:noProof/>
              <w:sz w:val="22"/>
            </w:rPr>
          </w:pPr>
          <w:hyperlink w:anchor="_Toc162630247" w:history="1">
            <w:r w:rsidR="00117731" w:rsidRPr="00330F95">
              <w:rPr>
                <w:rStyle w:val="Hyperlink"/>
                <w:rFonts w:ascii="Arial" w:hAnsi="Arial" w:cs="Arial"/>
                <w:noProof/>
              </w:rPr>
              <w:t>Specifications:</w:t>
            </w:r>
            <w:r w:rsidR="00117731">
              <w:rPr>
                <w:noProof/>
                <w:webHidden/>
              </w:rPr>
              <w:tab/>
            </w:r>
            <w:r w:rsidR="00117731">
              <w:rPr>
                <w:noProof/>
                <w:webHidden/>
              </w:rPr>
              <w:fldChar w:fldCharType="begin"/>
            </w:r>
            <w:r w:rsidR="00117731">
              <w:rPr>
                <w:noProof/>
                <w:webHidden/>
              </w:rPr>
              <w:instrText xml:space="preserve"> PAGEREF _Toc162630247 \h </w:instrText>
            </w:r>
            <w:r w:rsidR="00117731">
              <w:rPr>
                <w:noProof/>
                <w:webHidden/>
              </w:rPr>
            </w:r>
            <w:r w:rsidR="00117731">
              <w:rPr>
                <w:noProof/>
                <w:webHidden/>
              </w:rPr>
              <w:fldChar w:fldCharType="separate"/>
            </w:r>
            <w:r w:rsidR="00117731">
              <w:rPr>
                <w:noProof/>
                <w:webHidden/>
              </w:rPr>
              <w:t>7</w:t>
            </w:r>
            <w:r w:rsidR="00117731">
              <w:rPr>
                <w:noProof/>
                <w:webHidden/>
              </w:rPr>
              <w:fldChar w:fldCharType="end"/>
            </w:r>
          </w:hyperlink>
        </w:p>
        <w:p w:rsidR="00117731" w:rsidRDefault="004B7CE8">
          <w:pPr>
            <w:pStyle w:val="TOC1"/>
            <w:tabs>
              <w:tab w:val="right" w:leader="dot" w:pos="9350"/>
            </w:tabs>
            <w:rPr>
              <w:rFonts w:eastAsiaTheme="minorEastAsia"/>
              <w:noProof/>
              <w:sz w:val="22"/>
            </w:rPr>
          </w:pPr>
          <w:hyperlink w:anchor="_Toc162630248" w:history="1">
            <w:r w:rsidR="00117731" w:rsidRPr="00330F95">
              <w:rPr>
                <w:rStyle w:val="Hyperlink"/>
                <w:rFonts w:ascii="Arial" w:hAnsi="Arial" w:cs="Arial"/>
                <w:noProof/>
              </w:rPr>
              <w:t>Conclusion</w:t>
            </w:r>
            <w:r w:rsidR="00117731">
              <w:rPr>
                <w:noProof/>
                <w:webHidden/>
              </w:rPr>
              <w:tab/>
            </w:r>
            <w:r w:rsidR="00117731">
              <w:rPr>
                <w:noProof/>
                <w:webHidden/>
              </w:rPr>
              <w:fldChar w:fldCharType="begin"/>
            </w:r>
            <w:r w:rsidR="00117731">
              <w:rPr>
                <w:noProof/>
                <w:webHidden/>
              </w:rPr>
              <w:instrText xml:space="preserve"> PAGEREF _Toc162630248 \h </w:instrText>
            </w:r>
            <w:r w:rsidR="00117731">
              <w:rPr>
                <w:noProof/>
                <w:webHidden/>
              </w:rPr>
            </w:r>
            <w:r w:rsidR="00117731">
              <w:rPr>
                <w:noProof/>
                <w:webHidden/>
              </w:rPr>
              <w:fldChar w:fldCharType="separate"/>
            </w:r>
            <w:r w:rsidR="00117731">
              <w:rPr>
                <w:noProof/>
                <w:webHidden/>
              </w:rPr>
              <w:t>9</w:t>
            </w:r>
            <w:r w:rsidR="00117731">
              <w:rPr>
                <w:noProof/>
                <w:webHidden/>
              </w:rPr>
              <w:fldChar w:fldCharType="end"/>
            </w:r>
          </w:hyperlink>
        </w:p>
        <w:p w:rsidR="00117731" w:rsidRDefault="004B7CE8">
          <w:pPr>
            <w:pStyle w:val="TOC1"/>
            <w:tabs>
              <w:tab w:val="right" w:leader="dot" w:pos="9350"/>
            </w:tabs>
            <w:rPr>
              <w:rFonts w:eastAsiaTheme="minorEastAsia"/>
              <w:noProof/>
              <w:sz w:val="22"/>
            </w:rPr>
          </w:pPr>
          <w:hyperlink w:anchor="_Toc162630249" w:history="1">
            <w:r w:rsidR="00117731" w:rsidRPr="00330F95">
              <w:rPr>
                <w:rStyle w:val="Hyperlink"/>
                <w:noProof/>
              </w:rPr>
              <w:t>References</w:t>
            </w:r>
            <w:r w:rsidR="00117731">
              <w:rPr>
                <w:noProof/>
                <w:webHidden/>
              </w:rPr>
              <w:tab/>
            </w:r>
            <w:r w:rsidR="00117731">
              <w:rPr>
                <w:noProof/>
                <w:webHidden/>
              </w:rPr>
              <w:fldChar w:fldCharType="begin"/>
            </w:r>
            <w:r w:rsidR="00117731">
              <w:rPr>
                <w:noProof/>
                <w:webHidden/>
              </w:rPr>
              <w:instrText xml:space="preserve"> PAGEREF _Toc162630249 \h </w:instrText>
            </w:r>
            <w:r w:rsidR="00117731">
              <w:rPr>
                <w:noProof/>
                <w:webHidden/>
              </w:rPr>
            </w:r>
            <w:r w:rsidR="00117731">
              <w:rPr>
                <w:noProof/>
                <w:webHidden/>
              </w:rPr>
              <w:fldChar w:fldCharType="separate"/>
            </w:r>
            <w:r w:rsidR="00117731">
              <w:rPr>
                <w:noProof/>
                <w:webHidden/>
              </w:rPr>
              <w:t>10</w:t>
            </w:r>
            <w:r w:rsidR="00117731">
              <w:rPr>
                <w:noProof/>
                <w:webHidden/>
              </w:rPr>
              <w:fldChar w:fldCharType="end"/>
            </w:r>
          </w:hyperlink>
        </w:p>
        <w:p w:rsidR="00117731" w:rsidRDefault="00117731">
          <w:r>
            <w:rPr>
              <w:b/>
              <w:bCs/>
              <w:noProof/>
            </w:rPr>
            <w:fldChar w:fldCharType="end"/>
          </w:r>
        </w:p>
      </w:sdtContent>
    </w:sdt>
    <w:p w:rsidR="0028784F" w:rsidRPr="00182CD8" w:rsidRDefault="0028784F">
      <w:pPr>
        <w:spacing w:line="259" w:lineRule="auto"/>
        <w:jc w:val="left"/>
        <w:rPr>
          <w:rFonts w:ascii="Arial" w:hAnsi="Arial" w:cs="Arial"/>
          <w:sz w:val="22"/>
        </w:rPr>
      </w:pPr>
      <w:r w:rsidRPr="00182CD8">
        <w:rPr>
          <w:rFonts w:ascii="Arial" w:hAnsi="Arial" w:cs="Arial"/>
          <w:sz w:val="22"/>
        </w:rPr>
        <w:br w:type="page"/>
      </w:r>
    </w:p>
    <w:p w:rsidR="0028784F" w:rsidRPr="00182CD8" w:rsidRDefault="0028784F" w:rsidP="00427AFD">
      <w:pPr>
        <w:pStyle w:val="Heading1"/>
        <w:rPr>
          <w:rFonts w:ascii="Arial" w:hAnsi="Arial" w:cs="Arial"/>
          <w:sz w:val="22"/>
          <w:szCs w:val="22"/>
        </w:rPr>
      </w:pPr>
      <w:bookmarkStart w:id="1" w:name="_Toc162610368"/>
      <w:bookmarkStart w:id="2" w:name="_Toc162629965"/>
      <w:bookmarkStart w:id="3" w:name="_Toc162630235"/>
      <w:r w:rsidRPr="00182CD8">
        <w:rPr>
          <w:rFonts w:ascii="Arial" w:hAnsi="Arial" w:cs="Arial"/>
          <w:sz w:val="22"/>
          <w:szCs w:val="22"/>
        </w:rPr>
        <w:lastRenderedPageBreak/>
        <w:t>Introduction</w:t>
      </w:r>
      <w:bookmarkEnd w:id="1"/>
      <w:bookmarkEnd w:id="2"/>
      <w:bookmarkEnd w:id="3"/>
    </w:p>
    <w:p w:rsidR="0028784F" w:rsidRPr="00182CD8" w:rsidRDefault="0028784F" w:rsidP="0028784F">
      <w:pPr>
        <w:rPr>
          <w:rFonts w:ascii="Arial" w:hAnsi="Arial" w:cs="Arial"/>
          <w:sz w:val="22"/>
        </w:rPr>
      </w:pPr>
      <w:r w:rsidRPr="00182CD8">
        <w:rPr>
          <w:rFonts w:ascii="Arial" w:hAnsi="Arial" w:cs="Arial"/>
          <w:sz w:val="22"/>
        </w:rPr>
        <w:t xml:space="preserve">Designing a computer system tailored to the needs of an elderly relative requires careful consideration of both hardware and software components. In this task, we will specify the components needed for a low-cost desktop PC that can handle basic tasks such as word processing, email, web surfing, watching online content, and video calls. The system should have a small form factor, a full-size keyboard, a decent-sized monitor, and include Windows 10 Home 64-bit as the operating system for basic tasks and user-friendliness, along with Bitdefender Antivirus Plus for antivirus protection. Our goal is to provide a reliable and efficient system without </w:t>
      </w:r>
      <w:r w:rsidR="00427AFD" w:rsidRPr="00182CD8">
        <w:rPr>
          <w:rFonts w:ascii="Arial" w:hAnsi="Arial" w:cs="Arial"/>
          <w:sz w:val="22"/>
        </w:rPr>
        <w:t>unnecessary complexity or cost</w:t>
      </w:r>
      <w:r w:rsidR="00114C03" w:rsidRPr="00182CD8">
        <w:rPr>
          <w:rFonts w:ascii="Arial" w:hAnsi="Arial" w:cs="Arial"/>
          <w:sz w:val="22"/>
        </w:rPr>
        <w:t xml:space="preserve"> </w:t>
      </w:r>
      <w:r w:rsidR="00182CD8" w:rsidRPr="00182CD8">
        <w:rPr>
          <w:rFonts w:ascii="Arial" w:hAnsi="Arial" w:cs="Arial"/>
          <w:noProof/>
          <w:sz w:val="22"/>
        </w:rPr>
        <w:t>(solidsolutions, 2023)</w:t>
      </w:r>
      <w:r w:rsidR="00427AFD" w:rsidRPr="00182CD8">
        <w:rPr>
          <w:rFonts w:ascii="Arial" w:hAnsi="Arial" w:cs="Arial"/>
          <w:sz w:val="22"/>
        </w:rPr>
        <w:t>.</w:t>
      </w:r>
    </w:p>
    <w:p w:rsidR="0028784F" w:rsidRPr="00182CD8" w:rsidRDefault="0028784F" w:rsidP="00427AFD">
      <w:pPr>
        <w:pStyle w:val="Heading2"/>
        <w:rPr>
          <w:rFonts w:ascii="Arial" w:hAnsi="Arial" w:cs="Arial"/>
          <w:sz w:val="22"/>
          <w:szCs w:val="22"/>
        </w:rPr>
      </w:pPr>
      <w:bookmarkStart w:id="4" w:name="_Toc162610369"/>
      <w:bookmarkStart w:id="5" w:name="_Toc162629966"/>
      <w:bookmarkStart w:id="6" w:name="_Toc162630236"/>
      <w:r w:rsidRPr="00182CD8">
        <w:rPr>
          <w:rFonts w:ascii="Arial" w:hAnsi="Arial" w:cs="Arial"/>
          <w:sz w:val="22"/>
          <w:szCs w:val="22"/>
        </w:rPr>
        <w:t>Task 1:  System Specification:</w:t>
      </w:r>
      <w:bookmarkEnd w:id="4"/>
      <w:bookmarkEnd w:id="5"/>
      <w:bookmarkEnd w:id="6"/>
    </w:p>
    <w:p w:rsidR="00427AFD" w:rsidRPr="00182CD8" w:rsidRDefault="00427AFD" w:rsidP="00427AFD">
      <w:pPr>
        <w:rPr>
          <w:rFonts w:ascii="Arial" w:hAnsi="Arial" w:cs="Arial"/>
          <w:sz w:val="22"/>
        </w:rPr>
      </w:pPr>
      <w:r w:rsidRPr="00182CD8">
        <w:rPr>
          <w:rFonts w:ascii="Arial" w:hAnsi="Arial" w:cs="Arial"/>
          <w:sz w:val="22"/>
        </w:rPr>
        <w:t>When considering the specifications for a low-cost desktop PC for an elderly relative, it's important to strike a balance between performance, usability, and cost-effectiveness. Here's a detailed breakdown of each component and why it's chosen:</w:t>
      </w:r>
    </w:p>
    <w:p w:rsidR="00427AFD" w:rsidRPr="00182CD8" w:rsidRDefault="00427AFD" w:rsidP="00427AFD">
      <w:pPr>
        <w:pStyle w:val="Heading3"/>
        <w:rPr>
          <w:rFonts w:ascii="Arial" w:hAnsi="Arial" w:cs="Arial"/>
          <w:sz w:val="22"/>
          <w:szCs w:val="22"/>
        </w:rPr>
      </w:pPr>
      <w:bookmarkStart w:id="7" w:name="_Toc162610370"/>
      <w:bookmarkStart w:id="8" w:name="_Toc162629967"/>
      <w:bookmarkStart w:id="9" w:name="_Toc162630237"/>
      <w:r w:rsidRPr="00182CD8">
        <w:rPr>
          <w:rFonts w:ascii="Arial" w:hAnsi="Arial" w:cs="Arial"/>
          <w:sz w:val="22"/>
          <w:szCs w:val="22"/>
        </w:rPr>
        <w:t>a) CPU and Motherboard:</w:t>
      </w:r>
      <w:bookmarkEnd w:id="7"/>
      <w:bookmarkEnd w:id="8"/>
      <w:bookmarkEnd w:id="9"/>
    </w:p>
    <w:p w:rsidR="00427AFD" w:rsidRPr="00182CD8" w:rsidRDefault="00427AFD" w:rsidP="00427AFD">
      <w:pPr>
        <w:rPr>
          <w:rFonts w:ascii="Arial" w:hAnsi="Arial" w:cs="Arial"/>
          <w:sz w:val="22"/>
        </w:rPr>
      </w:pPr>
      <w:r w:rsidRPr="00182CD8">
        <w:rPr>
          <w:rFonts w:ascii="Arial" w:hAnsi="Arial" w:cs="Arial"/>
          <w:sz w:val="22"/>
        </w:rPr>
        <w:t>For the CPU, selecting an Intel Core i3 or i5 (8th generation or later) would be ideal. These processors strike a balance between performance and cost, efficiently handling the tasks required by the elderly relative without being overly powerful. The i3 or i5 CPUs are capable of running word processing, email, web surfing, online content streaming, and video calls smoothly.</w:t>
      </w:r>
    </w:p>
    <w:p w:rsidR="00427AFD" w:rsidRPr="00182CD8" w:rsidRDefault="00427AFD" w:rsidP="00427AFD">
      <w:pPr>
        <w:rPr>
          <w:rFonts w:ascii="Arial" w:hAnsi="Arial" w:cs="Arial"/>
          <w:sz w:val="22"/>
        </w:rPr>
      </w:pPr>
      <w:r w:rsidRPr="00182CD8">
        <w:rPr>
          <w:rFonts w:ascii="Arial" w:hAnsi="Arial" w:cs="Arial"/>
          <w:sz w:val="22"/>
        </w:rPr>
        <w:t xml:space="preserve">When it comes </w:t>
      </w:r>
      <w:r w:rsidR="00117731">
        <w:rPr>
          <w:rFonts w:ascii="Arial" w:hAnsi="Arial" w:cs="Arial"/>
          <w:sz w:val="22"/>
        </w:rPr>
        <w:t>with</w:t>
      </w:r>
      <w:r w:rsidRPr="00182CD8">
        <w:rPr>
          <w:rFonts w:ascii="Arial" w:hAnsi="Arial" w:cs="Arial"/>
          <w:sz w:val="22"/>
        </w:rPr>
        <w:t xml:space="preserve"> the motherboard, it's essential to choose one that supports the selected CPU and offers necessary features like USB ports, audio ports, and network connectivity. An example of a suitable motherboard could be the ASUS Prime H310M-A R2.0. This motherboard is known for its reliability and compatibility, ensuring that all components work seamlessly together. It provides the necessary connections for peripherals like a full-size keyboard and a decent-sized monitor, meeting the requirements for a user-friendly desktop PC for the elderly relative.</w:t>
      </w:r>
    </w:p>
    <w:p w:rsidR="00427AFD" w:rsidRPr="00182CD8" w:rsidRDefault="00427AFD" w:rsidP="00427AFD">
      <w:pPr>
        <w:rPr>
          <w:rFonts w:ascii="Arial" w:hAnsi="Arial" w:cs="Arial"/>
          <w:sz w:val="22"/>
        </w:rPr>
      </w:pPr>
      <w:r w:rsidRPr="00182CD8">
        <w:rPr>
          <w:rFonts w:ascii="Arial" w:hAnsi="Arial" w:cs="Arial"/>
          <w:sz w:val="22"/>
        </w:rPr>
        <w:t>Overall, these component choices ensure that the desktop PC meets the user's needs while remaining cost-effective and easy to use</w:t>
      </w:r>
      <w:r w:rsidR="00114C03" w:rsidRPr="00182CD8">
        <w:rPr>
          <w:rFonts w:ascii="Arial" w:hAnsi="Arial" w:cs="Arial"/>
          <w:sz w:val="22"/>
        </w:rPr>
        <w:t xml:space="preserve"> </w:t>
      </w:r>
      <w:r w:rsidR="00182CD8" w:rsidRPr="00182CD8">
        <w:rPr>
          <w:rFonts w:ascii="Arial" w:hAnsi="Arial" w:cs="Arial"/>
          <w:noProof/>
          <w:sz w:val="22"/>
        </w:rPr>
        <w:t>(Business, 2023)</w:t>
      </w:r>
      <w:r w:rsidRPr="00182CD8">
        <w:rPr>
          <w:rFonts w:ascii="Arial" w:hAnsi="Arial" w:cs="Arial"/>
          <w:sz w:val="22"/>
        </w:rPr>
        <w:t>.</w:t>
      </w:r>
    </w:p>
    <w:p w:rsidR="00427AFD" w:rsidRPr="00182CD8" w:rsidRDefault="00427AFD" w:rsidP="00427AFD">
      <w:pPr>
        <w:pStyle w:val="Heading3"/>
        <w:rPr>
          <w:rFonts w:ascii="Arial" w:hAnsi="Arial" w:cs="Arial"/>
          <w:sz w:val="22"/>
          <w:szCs w:val="22"/>
        </w:rPr>
      </w:pPr>
      <w:bookmarkStart w:id="10" w:name="_Toc162610371"/>
      <w:bookmarkStart w:id="11" w:name="_Toc162629968"/>
      <w:bookmarkStart w:id="12" w:name="_Toc162630238"/>
      <w:r w:rsidRPr="00182CD8">
        <w:rPr>
          <w:rFonts w:ascii="Arial" w:hAnsi="Arial" w:cs="Arial"/>
          <w:sz w:val="22"/>
          <w:szCs w:val="22"/>
        </w:rPr>
        <w:t>b) RAM:</w:t>
      </w:r>
      <w:bookmarkEnd w:id="10"/>
      <w:bookmarkEnd w:id="11"/>
      <w:bookmarkEnd w:id="12"/>
      <w:r w:rsidRPr="00182CD8">
        <w:rPr>
          <w:rFonts w:ascii="Arial" w:hAnsi="Arial" w:cs="Arial"/>
          <w:sz w:val="22"/>
          <w:szCs w:val="22"/>
        </w:rPr>
        <w:t xml:space="preserve"> </w:t>
      </w:r>
    </w:p>
    <w:p w:rsidR="00427AFD" w:rsidRPr="00182CD8" w:rsidRDefault="00427AFD" w:rsidP="00427AFD">
      <w:pPr>
        <w:rPr>
          <w:rFonts w:ascii="Arial" w:hAnsi="Arial" w:cs="Arial"/>
          <w:sz w:val="22"/>
        </w:rPr>
      </w:pPr>
      <w:r w:rsidRPr="00182CD8">
        <w:rPr>
          <w:rFonts w:ascii="Arial" w:hAnsi="Arial" w:cs="Arial"/>
          <w:sz w:val="22"/>
        </w:rPr>
        <w:t xml:space="preserve">8GB - 16GB DDR4 RAM - Having </w:t>
      </w:r>
      <w:r w:rsidR="00117731">
        <w:rPr>
          <w:rFonts w:ascii="Arial" w:hAnsi="Arial" w:cs="Arial"/>
          <w:sz w:val="22"/>
        </w:rPr>
        <w:t xml:space="preserve">a </w:t>
      </w:r>
      <w:r w:rsidRPr="00182CD8">
        <w:rPr>
          <w:rFonts w:ascii="Arial" w:hAnsi="Arial" w:cs="Arial"/>
          <w:sz w:val="22"/>
        </w:rPr>
        <w:t xml:space="preserve">sufficient RAM ensures smooth multitasking and running basic applications without lag. With this amount of RAM, the system can handle multiple applications simultaneously without slowing down. This capability is particularly important for </w:t>
      </w:r>
      <w:r w:rsidRPr="00182CD8">
        <w:rPr>
          <w:rFonts w:ascii="Arial" w:hAnsi="Arial" w:cs="Arial"/>
          <w:sz w:val="22"/>
        </w:rPr>
        <w:lastRenderedPageBreak/>
        <w:t>tasks like word processing, web surfing, email, watching online content, and video calls, ensuring that the user experience is seamless and efficient. Additionally, having enough RAM helps prevent the system from becoming sluggish or unresponsive when switching between different programs or performing various tasks at the same time. Overall, having an adequate amount of RAM is crucial for ensuring a smooth and responsive computing experience</w:t>
      </w:r>
      <w:r w:rsidR="00114C03" w:rsidRPr="00182CD8">
        <w:rPr>
          <w:rFonts w:ascii="Arial" w:hAnsi="Arial" w:cs="Arial"/>
          <w:sz w:val="22"/>
        </w:rPr>
        <w:t xml:space="preserve"> </w:t>
      </w:r>
      <w:r w:rsidR="00182CD8" w:rsidRPr="00182CD8">
        <w:rPr>
          <w:rFonts w:ascii="Arial" w:hAnsi="Arial" w:cs="Arial"/>
          <w:noProof/>
          <w:sz w:val="22"/>
        </w:rPr>
        <w:t>(</w:t>
      </w:r>
      <w:r w:rsidR="006C6F10">
        <w:rPr>
          <w:rFonts w:ascii="Arial" w:hAnsi="Arial" w:cs="Arial"/>
          <w:noProof/>
          <w:sz w:val="22"/>
        </w:rPr>
        <w:t>e.catalog</w:t>
      </w:r>
      <w:r w:rsidR="00182CD8" w:rsidRPr="00182CD8">
        <w:rPr>
          <w:rFonts w:ascii="Arial" w:hAnsi="Arial" w:cs="Arial"/>
          <w:noProof/>
          <w:sz w:val="22"/>
        </w:rPr>
        <w:t>, 2023)</w:t>
      </w:r>
      <w:r w:rsidRPr="00182CD8">
        <w:rPr>
          <w:rFonts w:ascii="Arial" w:hAnsi="Arial" w:cs="Arial"/>
          <w:sz w:val="22"/>
        </w:rPr>
        <w:t>.</w:t>
      </w:r>
    </w:p>
    <w:p w:rsidR="00427AFD" w:rsidRPr="00182CD8" w:rsidRDefault="00427AFD" w:rsidP="00427AFD">
      <w:pPr>
        <w:pStyle w:val="Heading3"/>
        <w:rPr>
          <w:rFonts w:ascii="Arial" w:hAnsi="Arial" w:cs="Arial"/>
          <w:sz w:val="22"/>
          <w:szCs w:val="22"/>
        </w:rPr>
      </w:pPr>
      <w:bookmarkStart w:id="13" w:name="_Toc162610372"/>
      <w:bookmarkStart w:id="14" w:name="_Toc162629969"/>
      <w:bookmarkStart w:id="15" w:name="_Toc162630239"/>
      <w:r w:rsidRPr="00182CD8">
        <w:rPr>
          <w:rFonts w:ascii="Arial" w:hAnsi="Arial" w:cs="Arial"/>
          <w:sz w:val="22"/>
          <w:szCs w:val="22"/>
        </w:rPr>
        <w:t>c) Non-volatile Storage:</w:t>
      </w:r>
      <w:bookmarkEnd w:id="13"/>
      <w:bookmarkEnd w:id="14"/>
      <w:bookmarkEnd w:id="15"/>
    </w:p>
    <w:p w:rsidR="00427AFD" w:rsidRPr="00182CD8" w:rsidRDefault="00427AFD" w:rsidP="00427AFD">
      <w:pPr>
        <w:rPr>
          <w:rFonts w:ascii="Arial" w:hAnsi="Arial" w:cs="Arial"/>
          <w:sz w:val="22"/>
        </w:rPr>
      </w:pPr>
      <w:r w:rsidRPr="00182CD8">
        <w:rPr>
          <w:rFonts w:ascii="Arial" w:hAnsi="Arial" w:cs="Arial"/>
          <w:sz w:val="22"/>
        </w:rPr>
        <w:t>SSD: 120GB - A smaller SSD is suitable for the operating system (Windows 10) and essential software to ensure fast boot times and responsiveness. SSDs offer significantly faster read and write speeds compared to traditional hard drives, enhancing overall system performance.</w:t>
      </w:r>
    </w:p>
    <w:p w:rsidR="00427AFD" w:rsidRPr="00182CD8" w:rsidRDefault="00427AFD" w:rsidP="00427AFD">
      <w:pPr>
        <w:rPr>
          <w:rFonts w:ascii="Arial" w:hAnsi="Arial" w:cs="Arial"/>
          <w:sz w:val="22"/>
        </w:rPr>
      </w:pPr>
      <w:r w:rsidRPr="00182CD8">
        <w:rPr>
          <w:rFonts w:ascii="Arial" w:hAnsi="Arial" w:cs="Arial"/>
          <w:sz w:val="22"/>
        </w:rPr>
        <w:t>HDD: Optionally, a larger HDD (500GB or 1TB) can be added for additional storage of files and media. This provides ample space for storing photos, videos, and other files without compromising on speed.</w:t>
      </w:r>
    </w:p>
    <w:p w:rsidR="00427AFD" w:rsidRPr="00182CD8" w:rsidRDefault="00427AFD" w:rsidP="00427AFD">
      <w:pPr>
        <w:pStyle w:val="Heading3"/>
        <w:rPr>
          <w:rFonts w:ascii="Arial" w:hAnsi="Arial" w:cs="Arial"/>
          <w:sz w:val="22"/>
          <w:szCs w:val="22"/>
        </w:rPr>
      </w:pPr>
      <w:bookmarkStart w:id="16" w:name="_Toc162610373"/>
      <w:bookmarkStart w:id="17" w:name="_Toc162629970"/>
      <w:bookmarkStart w:id="18" w:name="_Toc162630240"/>
      <w:r w:rsidRPr="00182CD8">
        <w:rPr>
          <w:rFonts w:ascii="Arial" w:hAnsi="Arial" w:cs="Arial"/>
          <w:sz w:val="22"/>
          <w:szCs w:val="22"/>
        </w:rPr>
        <w:t xml:space="preserve">d) </w:t>
      </w:r>
      <w:proofErr w:type="spellStart"/>
      <w:r w:rsidRPr="00182CD8">
        <w:rPr>
          <w:rFonts w:ascii="Arial" w:hAnsi="Arial" w:cs="Arial"/>
          <w:sz w:val="22"/>
          <w:szCs w:val="22"/>
        </w:rPr>
        <w:t>Input/Output</w:t>
      </w:r>
      <w:proofErr w:type="spellEnd"/>
      <w:r w:rsidRPr="00182CD8">
        <w:rPr>
          <w:rFonts w:ascii="Arial" w:hAnsi="Arial" w:cs="Arial"/>
          <w:sz w:val="22"/>
          <w:szCs w:val="22"/>
        </w:rPr>
        <w:t xml:space="preserve"> Features/Ports:</w:t>
      </w:r>
      <w:bookmarkEnd w:id="16"/>
      <w:bookmarkEnd w:id="17"/>
      <w:bookmarkEnd w:id="18"/>
    </w:p>
    <w:p w:rsidR="00427AFD" w:rsidRPr="00182CD8" w:rsidRDefault="00427AFD" w:rsidP="00427AFD">
      <w:pPr>
        <w:rPr>
          <w:rFonts w:ascii="Arial" w:hAnsi="Arial" w:cs="Arial"/>
          <w:sz w:val="22"/>
        </w:rPr>
      </w:pPr>
      <w:r w:rsidRPr="00182CD8">
        <w:rPr>
          <w:rFonts w:ascii="Arial" w:hAnsi="Arial" w:cs="Arial"/>
          <w:sz w:val="22"/>
        </w:rPr>
        <w:t xml:space="preserve">   For the low-cost desktop PC project, a full-size keyboard is recommended for comfortable typing and general use. It should have at least four USB ports to connect peripherals such as a mouse, printer, and external storage devices. Additionally, audio ports for headphones and a microphone are essential for audio input and output. An Ethernet port is necessary for a reliable wired internet connection. For connecting the monitor, an HDMI or VGA port is needed. HDMI provides better image quality, making it ideal for modern monitors and TVs, while VGA is a more common and cost-effective option, suitable for older monitors. These ports and features ensure the desktop PC is versatile and capable of meeting basic computing needs, including word processing, email, web surfing, watching online content, and video calls. Combining these elements with Windows 10 Home 64-bit as the operating system and Bitdefender Antivirus Plus for protection, the desktop PC will offer a user-friendly experience for the elderly relative</w:t>
      </w:r>
      <w:r w:rsidR="00114C03" w:rsidRPr="00182CD8">
        <w:rPr>
          <w:rFonts w:ascii="Arial" w:hAnsi="Arial" w:cs="Arial"/>
          <w:sz w:val="22"/>
        </w:rPr>
        <w:t xml:space="preserve"> </w:t>
      </w:r>
      <w:r w:rsidR="00182CD8" w:rsidRPr="00182CD8">
        <w:rPr>
          <w:rFonts w:ascii="Arial" w:hAnsi="Arial" w:cs="Arial"/>
          <w:noProof/>
          <w:sz w:val="22"/>
        </w:rPr>
        <w:t>(Punch, 2023)</w:t>
      </w:r>
      <w:r w:rsidRPr="00182CD8">
        <w:rPr>
          <w:rFonts w:ascii="Arial" w:hAnsi="Arial" w:cs="Arial"/>
          <w:sz w:val="22"/>
        </w:rPr>
        <w:t>.</w:t>
      </w:r>
    </w:p>
    <w:p w:rsidR="003E20AF" w:rsidRPr="00182CD8" w:rsidRDefault="00427AFD" w:rsidP="003E20AF">
      <w:pPr>
        <w:pStyle w:val="Heading3"/>
        <w:rPr>
          <w:rFonts w:ascii="Arial" w:hAnsi="Arial" w:cs="Arial"/>
          <w:sz w:val="22"/>
          <w:szCs w:val="22"/>
        </w:rPr>
      </w:pPr>
      <w:bookmarkStart w:id="19" w:name="_Toc162610374"/>
      <w:bookmarkStart w:id="20" w:name="_Toc162629971"/>
      <w:bookmarkStart w:id="21" w:name="_Toc162630241"/>
      <w:r w:rsidRPr="00182CD8">
        <w:rPr>
          <w:rFonts w:ascii="Arial" w:hAnsi="Arial" w:cs="Arial"/>
          <w:sz w:val="22"/>
          <w:szCs w:val="22"/>
        </w:rPr>
        <w:t>e) Graphics Card:</w:t>
      </w:r>
      <w:bookmarkEnd w:id="19"/>
      <w:bookmarkEnd w:id="20"/>
      <w:bookmarkEnd w:id="21"/>
      <w:r w:rsidRPr="00182CD8">
        <w:rPr>
          <w:rFonts w:ascii="Arial" w:hAnsi="Arial" w:cs="Arial"/>
          <w:sz w:val="22"/>
          <w:szCs w:val="22"/>
        </w:rPr>
        <w:t xml:space="preserve"> </w:t>
      </w:r>
    </w:p>
    <w:p w:rsidR="00427AFD" w:rsidRPr="00182CD8" w:rsidRDefault="00427AFD" w:rsidP="00427AFD">
      <w:pPr>
        <w:rPr>
          <w:rFonts w:ascii="Arial" w:hAnsi="Arial" w:cs="Arial"/>
          <w:sz w:val="22"/>
        </w:rPr>
      </w:pPr>
      <w:r w:rsidRPr="00182CD8">
        <w:rPr>
          <w:rFonts w:ascii="Arial" w:hAnsi="Arial" w:cs="Arial"/>
          <w:sz w:val="22"/>
        </w:rPr>
        <w:t xml:space="preserve">Integrated graphics - A dedicated graphics card is not essential for the tasks </w:t>
      </w:r>
      <w:r w:rsidR="00117731">
        <w:rPr>
          <w:rFonts w:ascii="Arial" w:hAnsi="Arial" w:cs="Arial"/>
          <w:sz w:val="22"/>
        </w:rPr>
        <w:t>are</w:t>
      </w:r>
      <w:r w:rsidRPr="00182CD8">
        <w:rPr>
          <w:rFonts w:ascii="Arial" w:hAnsi="Arial" w:cs="Arial"/>
          <w:sz w:val="22"/>
        </w:rPr>
        <w:t xml:space="preserve"> outlined, such as word processing, email, web surfing, watching online content, and video calls. Integrated graphics, which are built into the computer's processor, are perfectly adequate for these activities. </w:t>
      </w:r>
      <w:r w:rsidRPr="00182CD8">
        <w:rPr>
          <w:rFonts w:ascii="Arial" w:hAnsi="Arial" w:cs="Arial"/>
          <w:sz w:val="22"/>
        </w:rPr>
        <w:lastRenderedPageBreak/>
        <w:t xml:space="preserve">By opting for integrated graphics instead of a dedicated graphics card, you can significantly reduce the overall cost of the system. </w:t>
      </w:r>
    </w:p>
    <w:p w:rsidR="00427AFD" w:rsidRPr="00182CD8" w:rsidRDefault="00427AFD" w:rsidP="00427AFD">
      <w:pPr>
        <w:rPr>
          <w:rFonts w:ascii="Arial" w:hAnsi="Arial" w:cs="Arial"/>
          <w:sz w:val="22"/>
        </w:rPr>
      </w:pPr>
      <w:r w:rsidRPr="00182CD8">
        <w:rPr>
          <w:rFonts w:ascii="Arial" w:hAnsi="Arial" w:cs="Arial"/>
          <w:sz w:val="22"/>
        </w:rPr>
        <w:t xml:space="preserve">Moreover, integrated graphics consume less power and generate less heat compared to dedicated graphics cards. This makes the system more energy-efficient, which can be beneficial for long-term use and reduces the environmental impact. </w:t>
      </w:r>
    </w:p>
    <w:p w:rsidR="00427AFD" w:rsidRPr="00182CD8" w:rsidRDefault="00427AFD" w:rsidP="003E20AF">
      <w:pPr>
        <w:pStyle w:val="Heading3"/>
        <w:rPr>
          <w:rFonts w:ascii="Arial" w:hAnsi="Arial" w:cs="Arial"/>
          <w:sz w:val="22"/>
          <w:szCs w:val="22"/>
        </w:rPr>
      </w:pPr>
      <w:bookmarkStart w:id="22" w:name="_Toc162610375"/>
      <w:bookmarkStart w:id="23" w:name="_Toc162629972"/>
      <w:bookmarkStart w:id="24" w:name="_Toc162630242"/>
      <w:r w:rsidRPr="00182CD8">
        <w:rPr>
          <w:rFonts w:ascii="Arial" w:hAnsi="Arial" w:cs="Arial"/>
          <w:sz w:val="22"/>
          <w:szCs w:val="22"/>
        </w:rPr>
        <w:t>f) Case and Power Supply:</w:t>
      </w:r>
      <w:bookmarkEnd w:id="22"/>
      <w:bookmarkEnd w:id="23"/>
      <w:bookmarkEnd w:id="24"/>
    </w:p>
    <w:p w:rsidR="00427AFD" w:rsidRPr="00182CD8" w:rsidRDefault="00427AFD" w:rsidP="00427AFD">
      <w:pPr>
        <w:rPr>
          <w:rFonts w:ascii="Arial" w:hAnsi="Arial" w:cs="Arial"/>
          <w:sz w:val="22"/>
        </w:rPr>
      </w:pPr>
      <w:r w:rsidRPr="00182CD8">
        <w:rPr>
          <w:rFonts w:ascii="Arial" w:hAnsi="Arial" w:cs="Arial"/>
          <w:sz w:val="22"/>
        </w:rPr>
        <w:t>For the small form factor case, the Cooler Master Elite 110 is an excellent choice due to its compact size, which saves space and ensures efficient cooling. This case provides good airflow, crucial for maintaining optimal temperatures inside the PC. Its design also allows for easy accessibility, simplifying maintenance tasks like component upgrades or cleaning</w:t>
      </w:r>
      <w:r w:rsidR="00114C03" w:rsidRPr="00182CD8">
        <w:rPr>
          <w:rFonts w:ascii="Arial" w:hAnsi="Arial" w:cs="Arial"/>
          <w:sz w:val="22"/>
        </w:rPr>
        <w:t xml:space="preserve"> </w:t>
      </w:r>
      <w:r w:rsidR="00117731">
        <w:rPr>
          <w:rFonts w:ascii="Arial" w:hAnsi="Arial" w:cs="Arial"/>
          <w:noProof/>
          <w:sz w:val="22"/>
        </w:rPr>
        <w:t>(</w:t>
      </w:r>
      <w:r w:rsidR="00182CD8" w:rsidRPr="00182CD8">
        <w:rPr>
          <w:rFonts w:ascii="Arial" w:hAnsi="Arial" w:cs="Arial"/>
          <w:noProof/>
          <w:sz w:val="22"/>
        </w:rPr>
        <w:t>solidsolutions, 2023)</w:t>
      </w:r>
      <w:r w:rsidRPr="00182CD8">
        <w:rPr>
          <w:rFonts w:ascii="Arial" w:hAnsi="Arial" w:cs="Arial"/>
          <w:sz w:val="22"/>
        </w:rPr>
        <w:t xml:space="preserve">. </w:t>
      </w:r>
    </w:p>
    <w:p w:rsidR="00427AFD" w:rsidRPr="00182CD8" w:rsidRDefault="00427AFD" w:rsidP="00427AFD">
      <w:pPr>
        <w:rPr>
          <w:rFonts w:ascii="Arial" w:hAnsi="Arial" w:cs="Arial"/>
          <w:sz w:val="22"/>
        </w:rPr>
      </w:pPr>
      <w:r w:rsidRPr="00182CD8">
        <w:rPr>
          <w:rFonts w:ascii="Arial" w:hAnsi="Arial" w:cs="Arial"/>
          <w:sz w:val="22"/>
        </w:rPr>
        <w:t>When selecting a power supply unit (PSU), it's essential to choose one from a reputable brand such as Corsair or EVGA, with a wattage rating between 300W to 400W. This ensures that the PSU can reliably power the components, providing stable performance and longevity. A high-quality PSU is crucial for protecting the components from power surges and fluctuations, whic</w:t>
      </w:r>
      <w:r w:rsidR="003E20AF" w:rsidRPr="00182CD8">
        <w:rPr>
          <w:rFonts w:ascii="Arial" w:hAnsi="Arial" w:cs="Arial"/>
          <w:sz w:val="22"/>
        </w:rPr>
        <w:t xml:space="preserve">h could otherwise damage them. </w:t>
      </w:r>
    </w:p>
    <w:p w:rsidR="00427AFD" w:rsidRPr="00182CD8" w:rsidRDefault="00427AFD" w:rsidP="00427AFD">
      <w:pPr>
        <w:rPr>
          <w:rFonts w:ascii="Arial" w:hAnsi="Arial" w:cs="Arial"/>
          <w:sz w:val="22"/>
        </w:rPr>
      </w:pPr>
      <w:r w:rsidRPr="00182CD8">
        <w:rPr>
          <w:rFonts w:ascii="Arial" w:hAnsi="Arial" w:cs="Arial"/>
          <w:sz w:val="22"/>
        </w:rPr>
        <w:t>Together, these components contribute to a reliable and efficient desktop PC, suitable for basic tasks like word processing, email, web surfing, online content consumption, and video calls.</w:t>
      </w:r>
    </w:p>
    <w:p w:rsidR="003E20AF" w:rsidRPr="00182CD8" w:rsidRDefault="00427AFD" w:rsidP="003E20AF">
      <w:pPr>
        <w:pStyle w:val="Heading3"/>
        <w:rPr>
          <w:rFonts w:ascii="Arial" w:hAnsi="Arial" w:cs="Arial"/>
          <w:sz w:val="22"/>
          <w:szCs w:val="22"/>
        </w:rPr>
      </w:pPr>
      <w:bookmarkStart w:id="25" w:name="_Toc162610376"/>
      <w:bookmarkStart w:id="26" w:name="_Toc162629973"/>
      <w:bookmarkStart w:id="27" w:name="_Toc162630243"/>
      <w:r w:rsidRPr="00182CD8">
        <w:rPr>
          <w:rFonts w:ascii="Arial" w:hAnsi="Arial" w:cs="Arial"/>
          <w:sz w:val="22"/>
          <w:szCs w:val="22"/>
        </w:rPr>
        <w:t>g) Monitor:</w:t>
      </w:r>
      <w:bookmarkEnd w:id="25"/>
      <w:bookmarkEnd w:id="26"/>
      <w:bookmarkEnd w:id="27"/>
      <w:r w:rsidRPr="00182CD8">
        <w:rPr>
          <w:rFonts w:ascii="Arial" w:hAnsi="Arial" w:cs="Arial"/>
          <w:sz w:val="22"/>
          <w:szCs w:val="22"/>
        </w:rPr>
        <w:t xml:space="preserve"> </w:t>
      </w:r>
    </w:p>
    <w:p w:rsidR="00427AFD" w:rsidRPr="00182CD8" w:rsidRDefault="00427AFD" w:rsidP="00427AFD">
      <w:pPr>
        <w:rPr>
          <w:rFonts w:ascii="Arial" w:hAnsi="Arial" w:cs="Arial"/>
          <w:sz w:val="22"/>
        </w:rPr>
      </w:pPr>
      <w:r w:rsidRPr="00182CD8">
        <w:rPr>
          <w:rFonts w:ascii="Arial" w:hAnsi="Arial" w:cs="Arial"/>
          <w:sz w:val="22"/>
        </w:rPr>
        <w:t>14-inch monitor with at least 720p resolution for comfortable viewing. Brands like Dell, HP, or Acer offer suitable options. A smaller monitor size is recommended for ease of use and reduced eye strain</w:t>
      </w:r>
      <w:r w:rsidR="00114C03" w:rsidRPr="00182CD8">
        <w:rPr>
          <w:rFonts w:ascii="Arial" w:hAnsi="Arial" w:cs="Arial"/>
          <w:sz w:val="22"/>
        </w:rPr>
        <w:t xml:space="preserve"> </w:t>
      </w:r>
      <w:r w:rsidR="00182CD8" w:rsidRPr="00182CD8">
        <w:rPr>
          <w:rFonts w:ascii="Arial" w:hAnsi="Arial" w:cs="Arial"/>
          <w:noProof/>
          <w:sz w:val="22"/>
        </w:rPr>
        <w:t>(Business, 2023)</w:t>
      </w:r>
      <w:r w:rsidRPr="00182CD8">
        <w:rPr>
          <w:rFonts w:ascii="Arial" w:hAnsi="Arial" w:cs="Arial"/>
          <w:sz w:val="22"/>
        </w:rPr>
        <w:t>.</w:t>
      </w:r>
    </w:p>
    <w:p w:rsidR="003E20AF" w:rsidRPr="00182CD8" w:rsidRDefault="00427AFD" w:rsidP="003E20AF">
      <w:pPr>
        <w:pStyle w:val="Heading3"/>
        <w:rPr>
          <w:rFonts w:ascii="Arial" w:hAnsi="Arial" w:cs="Arial"/>
          <w:sz w:val="22"/>
          <w:szCs w:val="22"/>
        </w:rPr>
      </w:pPr>
      <w:bookmarkStart w:id="28" w:name="_Toc162610377"/>
      <w:bookmarkStart w:id="29" w:name="_Toc162629974"/>
      <w:bookmarkStart w:id="30" w:name="_Toc162630244"/>
      <w:r w:rsidRPr="00182CD8">
        <w:rPr>
          <w:rFonts w:ascii="Arial" w:hAnsi="Arial" w:cs="Arial"/>
          <w:sz w:val="22"/>
          <w:szCs w:val="22"/>
        </w:rPr>
        <w:t>h) Network Connectivity:</w:t>
      </w:r>
      <w:bookmarkEnd w:id="28"/>
      <w:bookmarkEnd w:id="29"/>
      <w:bookmarkEnd w:id="30"/>
      <w:r w:rsidRPr="00182CD8">
        <w:rPr>
          <w:rFonts w:ascii="Arial" w:hAnsi="Arial" w:cs="Arial"/>
          <w:sz w:val="22"/>
          <w:szCs w:val="22"/>
        </w:rPr>
        <w:t xml:space="preserve"> </w:t>
      </w:r>
    </w:p>
    <w:p w:rsidR="00427AFD" w:rsidRPr="00182CD8" w:rsidRDefault="00427AFD" w:rsidP="00427AFD">
      <w:pPr>
        <w:rPr>
          <w:rFonts w:ascii="Arial" w:hAnsi="Arial" w:cs="Arial"/>
          <w:sz w:val="22"/>
        </w:rPr>
      </w:pPr>
      <w:r w:rsidRPr="00182CD8">
        <w:rPr>
          <w:rFonts w:ascii="Arial" w:hAnsi="Arial" w:cs="Arial"/>
          <w:sz w:val="22"/>
        </w:rPr>
        <w:t>Built-in Ethernet port for wired connection and optional Wi-Fi adapter for wireless connectivity. This ensures flexibility in connecting to the internet based on the available network options.</w:t>
      </w:r>
    </w:p>
    <w:p w:rsidR="0028784F" w:rsidRPr="00182CD8" w:rsidRDefault="00427AFD" w:rsidP="0028784F">
      <w:pPr>
        <w:rPr>
          <w:rFonts w:ascii="Arial" w:hAnsi="Arial" w:cs="Arial"/>
          <w:sz w:val="22"/>
        </w:rPr>
      </w:pPr>
      <w:r w:rsidRPr="00182CD8">
        <w:rPr>
          <w:rFonts w:ascii="Arial" w:hAnsi="Arial" w:cs="Arial"/>
          <w:sz w:val="22"/>
        </w:rPr>
        <w:t xml:space="preserve">So, the proposed specifications offer a well-balanced and cost-effective solution for a low-cost desktop PC for an elderly relative. The system is capable of handling basic tasks such as word </w:t>
      </w:r>
      <w:r w:rsidRPr="00182CD8">
        <w:rPr>
          <w:rFonts w:ascii="Arial" w:hAnsi="Arial" w:cs="Arial"/>
          <w:sz w:val="22"/>
        </w:rPr>
        <w:lastRenderedPageBreak/>
        <w:t>processing, email, web surfing, watching online content, and video calls with ease, while also being user-friendly and reliable.</w:t>
      </w:r>
    </w:p>
    <w:p w:rsidR="0028784F" w:rsidRPr="00182CD8" w:rsidRDefault="0028784F" w:rsidP="003E20AF">
      <w:pPr>
        <w:pStyle w:val="Heading2"/>
        <w:rPr>
          <w:rFonts w:ascii="Arial" w:hAnsi="Arial" w:cs="Arial"/>
          <w:sz w:val="22"/>
          <w:szCs w:val="22"/>
        </w:rPr>
      </w:pPr>
      <w:r w:rsidRPr="00182CD8">
        <w:rPr>
          <w:rFonts w:ascii="Arial" w:hAnsi="Arial" w:cs="Arial"/>
          <w:sz w:val="22"/>
          <w:szCs w:val="22"/>
        </w:rPr>
        <w:t xml:space="preserve"> </w:t>
      </w:r>
      <w:bookmarkStart w:id="31" w:name="_Toc162610378"/>
      <w:bookmarkStart w:id="32" w:name="_Toc162629975"/>
      <w:bookmarkStart w:id="33" w:name="_Toc162630245"/>
      <w:r w:rsidRPr="00182CD8">
        <w:rPr>
          <w:rFonts w:ascii="Arial" w:hAnsi="Arial" w:cs="Arial"/>
          <w:sz w:val="22"/>
          <w:szCs w:val="22"/>
        </w:rPr>
        <w:t>Shopping List:</w:t>
      </w:r>
      <w:bookmarkEnd w:id="31"/>
      <w:bookmarkEnd w:id="32"/>
      <w:bookmarkEnd w:id="33"/>
    </w:p>
    <w:tbl>
      <w:tblPr>
        <w:tblStyle w:val="GridTable2-Accent5"/>
        <w:tblW w:w="9327" w:type="dxa"/>
        <w:tblLook w:val="04A0" w:firstRow="1" w:lastRow="0" w:firstColumn="1" w:lastColumn="0" w:noHBand="0" w:noVBand="1"/>
      </w:tblPr>
      <w:tblGrid>
        <w:gridCol w:w="2814"/>
        <w:gridCol w:w="4752"/>
        <w:gridCol w:w="1761"/>
      </w:tblGrid>
      <w:tr w:rsidR="0028784F" w:rsidRPr="00182CD8" w:rsidTr="003E20AF">
        <w:trPr>
          <w:cnfStyle w:val="100000000000" w:firstRow="1" w:lastRow="0" w:firstColumn="0" w:lastColumn="0" w:oddVBand="0" w:evenVBand="0" w:oddHBand="0" w:evenHBand="0" w:firstRowFirstColumn="0" w:firstRowLastColumn="0" w:lastRowFirstColumn="0" w:lastRowLastColumn="0"/>
          <w:trHeight w:val="574"/>
        </w:trPr>
        <w:tc>
          <w:tcPr>
            <w:cnfStyle w:val="001000000000" w:firstRow="0" w:lastRow="0" w:firstColumn="1" w:lastColumn="0" w:oddVBand="0" w:evenVBand="0" w:oddHBand="0" w:evenHBand="0" w:firstRowFirstColumn="0" w:firstRowLastColumn="0" w:lastRowFirstColumn="0" w:lastRowLastColumn="0"/>
            <w:tcW w:w="0" w:type="auto"/>
            <w:hideMark/>
          </w:tcPr>
          <w:p w:rsidR="0028784F" w:rsidRPr="00182CD8" w:rsidRDefault="0028784F" w:rsidP="0028784F">
            <w:pPr>
              <w:spacing w:after="160"/>
              <w:rPr>
                <w:rFonts w:ascii="Arial" w:hAnsi="Arial" w:cs="Arial"/>
                <w:sz w:val="22"/>
              </w:rPr>
            </w:pPr>
            <w:r w:rsidRPr="00182CD8">
              <w:rPr>
                <w:rFonts w:ascii="Arial" w:hAnsi="Arial" w:cs="Arial"/>
                <w:sz w:val="22"/>
              </w:rPr>
              <w:t>Component</w:t>
            </w:r>
          </w:p>
        </w:tc>
        <w:tc>
          <w:tcPr>
            <w:tcW w:w="0" w:type="auto"/>
            <w:hideMark/>
          </w:tcPr>
          <w:p w:rsidR="0028784F" w:rsidRPr="00182CD8" w:rsidRDefault="0028784F" w:rsidP="0028784F">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182CD8">
              <w:rPr>
                <w:rFonts w:ascii="Arial" w:hAnsi="Arial" w:cs="Arial"/>
                <w:sz w:val="22"/>
              </w:rPr>
              <w:t>Name</w:t>
            </w:r>
          </w:p>
        </w:tc>
        <w:tc>
          <w:tcPr>
            <w:tcW w:w="0" w:type="auto"/>
            <w:hideMark/>
          </w:tcPr>
          <w:p w:rsidR="0028784F" w:rsidRPr="00182CD8" w:rsidRDefault="0028784F" w:rsidP="0028784F">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182CD8">
              <w:rPr>
                <w:rFonts w:ascii="Arial" w:hAnsi="Arial" w:cs="Arial"/>
                <w:sz w:val="22"/>
              </w:rPr>
              <w:t>Price (approx.)</w:t>
            </w:r>
          </w:p>
        </w:tc>
      </w:tr>
      <w:tr w:rsidR="0028784F" w:rsidRPr="00182CD8" w:rsidTr="003E20AF">
        <w:trPr>
          <w:cnfStyle w:val="000000100000" w:firstRow="0" w:lastRow="0" w:firstColumn="0" w:lastColumn="0" w:oddVBand="0" w:evenVBand="0" w:oddHBand="1" w:evenHBand="0" w:firstRowFirstColumn="0" w:firstRowLastColumn="0" w:lastRowFirstColumn="0" w:lastRowLastColumn="0"/>
          <w:trHeight w:val="574"/>
        </w:trPr>
        <w:tc>
          <w:tcPr>
            <w:cnfStyle w:val="001000000000" w:firstRow="0" w:lastRow="0" w:firstColumn="1" w:lastColumn="0" w:oddVBand="0" w:evenVBand="0" w:oddHBand="0" w:evenHBand="0" w:firstRowFirstColumn="0" w:firstRowLastColumn="0" w:lastRowFirstColumn="0" w:lastRowLastColumn="0"/>
            <w:tcW w:w="0" w:type="auto"/>
            <w:hideMark/>
          </w:tcPr>
          <w:p w:rsidR="0028784F" w:rsidRPr="00182CD8" w:rsidRDefault="0028784F" w:rsidP="0028784F">
            <w:pPr>
              <w:spacing w:after="160"/>
              <w:rPr>
                <w:rFonts w:ascii="Arial" w:hAnsi="Arial" w:cs="Arial"/>
                <w:sz w:val="22"/>
              </w:rPr>
            </w:pPr>
            <w:r w:rsidRPr="00182CD8">
              <w:rPr>
                <w:rFonts w:ascii="Arial" w:hAnsi="Arial" w:cs="Arial"/>
                <w:sz w:val="22"/>
              </w:rPr>
              <w:t>CPU</w:t>
            </w:r>
          </w:p>
        </w:tc>
        <w:tc>
          <w:tcPr>
            <w:tcW w:w="0" w:type="auto"/>
            <w:hideMark/>
          </w:tcPr>
          <w:p w:rsidR="0028784F" w:rsidRPr="00182CD8" w:rsidRDefault="0028784F" w:rsidP="0028784F">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2CD8">
              <w:rPr>
                <w:rFonts w:ascii="Arial" w:hAnsi="Arial" w:cs="Arial"/>
                <w:sz w:val="22"/>
              </w:rPr>
              <w:t>Intel Core i3-8100 or i5-8400</w:t>
            </w:r>
          </w:p>
        </w:tc>
        <w:tc>
          <w:tcPr>
            <w:tcW w:w="0" w:type="auto"/>
            <w:hideMark/>
          </w:tcPr>
          <w:p w:rsidR="0028784F" w:rsidRPr="00182CD8" w:rsidRDefault="0028784F" w:rsidP="0028784F">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2CD8">
              <w:rPr>
                <w:rFonts w:ascii="Arial" w:hAnsi="Arial" w:cs="Arial"/>
                <w:sz w:val="22"/>
              </w:rPr>
              <w:t>$120 - $180</w:t>
            </w:r>
          </w:p>
        </w:tc>
      </w:tr>
      <w:tr w:rsidR="0028784F" w:rsidRPr="00182CD8" w:rsidTr="003E20AF">
        <w:trPr>
          <w:trHeight w:val="560"/>
        </w:trPr>
        <w:tc>
          <w:tcPr>
            <w:cnfStyle w:val="001000000000" w:firstRow="0" w:lastRow="0" w:firstColumn="1" w:lastColumn="0" w:oddVBand="0" w:evenVBand="0" w:oddHBand="0" w:evenHBand="0" w:firstRowFirstColumn="0" w:firstRowLastColumn="0" w:lastRowFirstColumn="0" w:lastRowLastColumn="0"/>
            <w:tcW w:w="0" w:type="auto"/>
            <w:hideMark/>
          </w:tcPr>
          <w:p w:rsidR="0028784F" w:rsidRPr="00182CD8" w:rsidRDefault="0028784F" w:rsidP="0028784F">
            <w:pPr>
              <w:spacing w:after="160"/>
              <w:rPr>
                <w:rFonts w:ascii="Arial" w:hAnsi="Arial" w:cs="Arial"/>
                <w:sz w:val="22"/>
              </w:rPr>
            </w:pPr>
            <w:r w:rsidRPr="00182CD8">
              <w:rPr>
                <w:rFonts w:ascii="Arial" w:hAnsi="Arial" w:cs="Arial"/>
                <w:sz w:val="22"/>
              </w:rPr>
              <w:t>Motherboard</w:t>
            </w:r>
          </w:p>
        </w:tc>
        <w:tc>
          <w:tcPr>
            <w:tcW w:w="0" w:type="auto"/>
            <w:hideMark/>
          </w:tcPr>
          <w:p w:rsidR="0028784F" w:rsidRPr="00182CD8" w:rsidRDefault="0028784F" w:rsidP="0028784F">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2CD8">
              <w:rPr>
                <w:rFonts w:ascii="Arial" w:hAnsi="Arial" w:cs="Arial"/>
                <w:sz w:val="22"/>
              </w:rPr>
              <w:t>ASUS Prime H310M-A R2.0</w:t>
            </w:r>
          </w:p>
        </w:tc>
        <w:tc>
          <w:tcPr>
            <w:tcW w:w="0" w:type="auto"/>
            <w:hideMark/>
          </w:tcPr>
          <w:p w:rsidR="0028784F" w:rsidRPr="00182CD8" w:rsidRDefault="0028784F" w:rsidP="0028784F">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2CD8">
              <w:rPr>
                <w:rFonts w:ascii="Arial" w:hAnsi="Arial" w:cs="Arial"/>
                <w:sz w:val="22"/>
              </w:rPr>
              <w:t>$70 - $90</w:t>
            </w:r>
          </w:p>
        </w:tc>
      </w:tr>
      <w:tr w:rsidR="0028784F" w:rsidRPr="00182CD8" w:rsidTr="003E20AF">
        <w:trPr>
          <w:cnfStyle w:val="000000100000" w:firstRow="0" w:lastRow="0" w:firstColumn="0" w:lastColumn="0" w:oddVBand="0" w:evenVBand="0" w:oddHBand="1" w:evenHBand="0" w:firstRowFirstColumn="0" w:firstRowLastColumn="0" w:lastRowFirstColumn="0" w:lastRowLastColumn="0"/>
          <w:trHeight w:val="574"/>
        </w:trPr>
        <w:tc>
          <w:tcPr>
            <w:cnfStyle w:val="001000000000" w:firstRow="0" w:lastRow="0" w:firstColumn="1" w:lastColumn="0" w:oddVBand="0" w:evenVBand="0" w:oddHBand="0" w:evenHBand="0" w:firstRowFirstColumn="0" w:firstRowLastColumn="0" w:lastRowFirstColumn="0" w:lastRowLastColumn="0"/>
            <w:tcW w:w="0" w:type="auto"/>
            <w:hideMark/>
          </w:tcPr>
          <w:p w:rsidR="0028784F" w:rsidRPr="00182CD8" w:rsidRDefault="0028784F" w:rsidP="0028784F">
            <w:pPr>
              <w:spacing w:after="160"/>
              <w:rPr>
                <w:rFonts w:ascii="Arial" w:hAnsi="Arial" w:cs="Arial"/>
                <w:sz w:val="22"/>
              </w:rPr>
            </w:pPr>
            <w:r w:rsidRPr="00182CD8">
              <w:rPr>
                <w:rFonts w:ascii="Arial" w:hAnsi="Arial" w:cs="Arial"/>
                <w:sz w:val="22"/>
              </w:rPr>
              <w:t>RAM</w:t>
            </w:r>
          </w:p>
        </w:tc>
        <w:tc>
          <w:tcPr>
            <w:tcW w:w="0" w:type="auto"/>
            <w:hideMark/>
          </w:tcPr>
          <w:p w:rsidR="0028784F" w:rsidRPr="00182CD8" w:rsidRDefault="0028784F" w:rsidP="0028784F">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2CD8">
              <w:rPr>
                <w:rFonts w:ascii="Arial" w:hAnsi="Arial" w:cs="Arial"/>
                <w:sz w:val="22"/>
              </w:rPr>
              <w:t>Corsair Vengeance LPX 8GB DDR4 2400MHz</w:t>
            </w:r>
          </w:p>
        </w:tc>
        <w:tc>
          <w:tcPr>
            <w:tcW w:w="0" w:type="auto"/>
            <w:hideMark/>
          </w:tcPr>
          <w:p w:rsidR="0028784F" w:rsidRPr="00182CD8" w:rsidRDefault="0028784F" w:rsidP="0028784F">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2CD8">
              <w:rPr>
                <w:rFonts w:ascii="Arial" w:hAnsi="Arial" w:cs="Arial"/>
                <w:sz w:val="22"/>
              </w:rPr>
              <w:t>$40 - $50</w:t>
            </w:r>
          </w:p>
        </w:tc>
      </w:tr>
      <w:tr w:rsidR="0028784F" w:rsidRPr="00182CD8" w:rsidTr="003E20AF">
        <w:trPr>
          <w:trHeight w:val="560"/>
        </w:trPr>
        <w:tc>
          <w:tcPr>
            <w:cnfStyle w:val="001000000000" w:firstRow="0" w:lastRow="0" w:firstColumn="1" w:lastColumn="0" w:oddVBand="0" w:evenVBand="0" w:oddHBand="0" w:evenHBand="0" w:firstRowFirstColumn="0" w:firstRowLastColumn="0" w:lastRowFirstColumn="0" w:lastRowLastColumn="0"/>
            <w:tcW w:w="0" w:type="auto"/>
            <w:hideMark/>
          </w:tcPr>
          <w:p w:rsidR="0028784F" w:rsidRPr="00182CD8" w:rsidRDefault="0028784F" w:rsidP="0028784F">
            <w:pPr>
              <w:spacing w:after="160"/>
              <w:rPr>
                <w:rFonts w:ascii="Arial" w:hAnsi="Arial" w:cs="Arial"/>
                <w:sz w:val="22"/>
              </w:rPr>
            </w:pPr>
            <w:r w:rsidRPr="00182CD8">
              <w:rPr>
                <w:rFonts w:ascii="Arial" w:hAnsi="Arial" w:cs="Arial"/>
                <w:sz w:val="22"/>
              </w:rPr>
              <w:t>SSD</w:t>
            </w:r>
          </w:p>
        </w:tc>
        <w:tc>
          <w:tcPr>
            <w:tcW w:w="0" w:type="auto"/>
            <w:hideMark/>
          </w:tcPr>
          <w:p w:rsidR="0028784F" w:rsidRPr="00182CD8" w:rsidRDefault="0028784F" w:rsidP="0028784F">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2CD8">
              <w:rPr>
                <w:rFonts w:ascii="Arial" w:hAnsi="Arial" w:cs="Arial"/>
                <w:sz w:val="22"/>
              </w:rPr>
              <w:t>Kingston A400 120GB SSD</w:t>
            </w:r>
          </w:p>
        </w:tc>
        <w:tc>
          <w:tcPr>
            <w:tcW w:w="0" w:type="auto"/>
            <w:hideMark/>
          </w:tcPr>
          <w:p w:rsidR="0028784F" w:rsidRPr="00182CD8" w:rsidRDefault="0028784F" w:rsidP="0028784F">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2CD8">
              <w:rPr>
                <w:rFonts w:ascii="Arial" w:hAnsi="Arial" w:cs="Arial"/>
                <w:sz w:val="22"/>
              </w:rPr>
              <w:t>$20 - $30</w:t>
            </w:r>
          </w:p>
        </w:tc>
      </w:tr>
      <w:tr w:rsidR="0028784F" w:rsidRPr="00182CD8" w:rsidTr="003E20AF">
        <w:trPr>
          <w:cnfStyle w:val="000000100000" w:firstRow="0" w:lastRow="0" w:firstColumn="0" w:lastColumn="0" w:oddVBand="0" w:evenVBand="0" w:oddHBand="1" w:evenHBand="0" w:firstRowFirstColumn="0" w:firstRowLastColumn="0" w:lastRowFirstColumn="0" w:lastRowLastColumn="0"/>
          <w:trHeight w:val="560"/>
        </w:trPr>
        <w:tc>
          <w:tcPr>
            <w:cnfStyle w:val="001000000000" w:firstRow="0" w:lastRow="0" w:firstColumn="1" w:lastColumn="0" w:oddVBand="0" w:evenVBand="0" w:oddHBand="0" w:evenHBand="0" w:firstRowFirstColumn="0" w:firstRowLastColumn="0" w:lastRowFirstColumn="0" w:lastRowLastColumn="0"/>
            <w:tcW w:w="0" w:type="auto"/>
            <w:hideMark/>
          </w:tcPr>
          <w:p w:rsidR="0028784F" w:rsidRPr="00182CD8" w:rsidRDefault="0028784F" w:rsidP="0028784F">
            <w:pPr>
              <w:spacing w:after="160"/>
              <w:rPr>
                <w:rFonts w:ascii="Arial" w:hAnsi="Arial" w:cs="Arial"/>
                <w:sz w:val="22"/>
              </w:rPr>
            </w:pPr>
            <w:r w:rsidRPr="00182CD8">
              <w:rPr>
                <w:rFonts w:ascii="Arial" w:hAnsi="Arial" w:cs="Arial"/>
                <w:sz w:val="22"/>
              </w:rPr>
              <w:t>HDD (Optional)</w:t>
            </w:r>
          </w:p>
        </w:tc>
        <w:tc>
          <w:tcPr>
            <w:tcW w:w="0" w:type="auto"/>
            <w:hideMark/>
          </w:tcPr>
          <w:p w:rsidR="0028784F" w:rsidRPr="00182CD8" w:rsidRDefault="0028784F" w:rsidP="0028784F">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2CD8">
              <w:rPr>
                <w:rFonts w:ascii="Arial" w:hAnsi="Arial" w:cs="Arial"/>
                <w:sz w:val="22"/>
              </w:rPr>
              <w:t>Seagate Barracuda 1TB HDD</w:t>
            </w:r>
          </w:p>
        </w:tc>
        <w:tc>
          <w:tcPr>
            <w:tcW w:w="0" w:type="auto"/>
            <w:hideMark/>
          </w:tcPr>
          <w:p w:rsidR="0028784F" w:rsidRPr="00182CD8" w:rsidRDefault="0028784F" w:rsidP="0028784F">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2CD8">
              <w:rPr>
                <w:rFonts w:ascii="Arial" w:hAnsi="Arial" w:cs="Arial"/>
                <w:sz w:val="22"/>
              </w:rPr>
              <w:t>$40 - $50</w:t>
            </w:r>
          </w:p>
        </w:tc>
      </w:tr>
      <w:tr w:rsidR="0028784F" w:rsidRPr="00182CD8" w:rsidTr="003E20AF">
        <w:trPr>
          <w:trHeight w:val="560"/>
        </w:trPr>
        <w:tc>
          <w:tcPr>
            <w:cnfStyle w:val="001000000000" w:firstRow="0" w:lastRow="0" w:firstColumn="1" w:lastColumn="0" w:oddVBand="0" w:evenVBand="0" w:oddHBand="0" w:evenHBand="0" w:firstRowFirstColumn="0" w:firstRowLastColumn="0" w:lastRowFirstColumn="0" w:lastRowLastColumn="0"/>
            <w:tcW w:w="0" w:type="auto"/>
            <w:hideMark/>
          </w:tcPr>
          <w:p w:rsidR="0028784F" w:rsidRPr="00182CD8" w:rsidRDefault="0028784F" w:rsidP="0028784F">
            <w:pPr>
              <w:spacing w:after="160"/>
              <w:rPr>
                <w:rFonts w:ascii="Arial" w:hAnsi="Arial" w:cs="Arial"/>
                <w:sz w:val="22"/>
              </w:rPr>
            </w:pPr>
            <w:r w:rsidRPr="00182CD8">
              <w:rPr>
                <w:rFonts w:ascii="Arial" w:hAnsi="Arial" w:cs="Arial"/>
                <w:sz w:val="22"/>
              </w:rPr>
              <w:t>Case</w:t>
            </w:r>
          </w:p>
        </w:tc>
        <w:tc>
          <w:tcPr>
            <w:tcW w:w="0" w:type="auto"/>
            <w:hideMark/>
          </w:tcPr>
          <w:p w:rsidR="0028784F" w:rsidRPr="00182CD8" w:rsidRDefault="0028784F" w:rsidP="0028784F">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2CD8">
              <w:rPr>
                <w:rFonts w:ascii="Arial" w:hAnsi="Arial" w:cs="Arial"/>
                <w:sz w:val="22"/>
              </w:rPr>
              <w:t>Cooler Master Elite 110 Mini-ITX Case</w:t>
            </w:r>
          </w:p>
        </w:tc>
        <w:tc>
          <w:tcPr>
            <w:tcW w:w="0" w:type="auto"/>
            <w:hideMark/>
          </w:tcPr>
          <w:p w:rsidR="0028784F" w:rsidRPr="00182CD8" w:rsidRDefault="0028784F" w:rsidP="0028784F">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2CD8">
              <w:rPr>
                <w:rFonts w:ascii="Arial" w:hAnsi="Arial" w:cs="Arial"/>
                <w:sz w:val="22"/>
              </w:rPr>
              <w:t>$40 - $50</w:t>
            </w:r>
          </w:p>
        </w:tc>
      </w:tr>
      <w:tr w:rsidR="0028784F" w:rsidRPr="00182CD8" w:rsidTr="003E20AF">
        <w:trPr>
          <w:cnfStyle w:val="000000100000" w:firstRow="0" w:lastRow="0" w:firstColumn="0" w:lastColumn="0" w:oddVBand="0" w:evenVBand="0" w:oddHBand="1" w:evenHBand="0" w:firstRowFirstColumn="0" w:firstRowLastColumn="0" w:lastRowFirstColumn="0" w:lastRowLastColumn="0"/>
          <w:trHeight w:val="574"/>
        </w:trPr>
        <w:tc>
          <w:tcPr>
            <w:cnfStyle w:val="001000000000" w:firstRow="0" w:lastRow="0" w:firstColumn="1" w:lastColumn="0" w:oddVBand="0" w:evenVBand="0" w:oddHBand="0" w:evenHBand="0" w:firstRowFirstColumn="0" w:firstRowLastColumn="0" w:lastRowFirstColumn="0" w:lastRowLastColumn="0"/>
            <w:tcW w:w="0" w:type="auto"/>
            <w:hideMark/>
          </w:tcPr>
          <w:p w:rsidR="0028784F" w:rsidRPr="00182CD8" w:rsidRDefault="0028784F" w:rsidP="0028784F">
            <w:pPr>
              <w:spacing w:after="160"/>
              <w:rPr>
                <w:rFonts w:ascii="Arial" w:hAnsi="Arial" w:cs="Arial"/>
                <w:sz w:val="22"/>
              </w:rPr>
            </w:pPr>
            <w:r w:rsidRPr="00182CD8">
              <w:rPr>
                <w:rFonts w:ascii="Arial" w:hAnsi="Arial" w:cs="Arial"/>
                <w:sz w:val="22"/>
              </w:rPr>
              <w:t>Power Supply</w:t>
            </w:r>
          </w:p>
        </w:tc>
        <w:tc>
          <w:tcPr>
            <w:tcW w:w="0" w:type="auto"/>
            <w:hideMark/>
          </w:tcPr>
          <w:p w:rsidR="0028784F" w:rsidRPr="00182CD8" w:rsidRDefault="0028784F" w:rsidP="0028784F">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2CD8">
              <w:rPr>
                <w:rFonts w:ascii="Arial" w:hAnsi="Arial" w:cs="Arial"/>
                <w:sz w:val="22"/>
              </w:rPr>
              <w:t>EVGA 400 N1, 400W</w:t>
            </w:r>
          </w:p>
        </w:tc>
        <w:tc>
          <w:tcPr>
            <w:tcW w:w="0" w:type="auto"/>
            <w:hideMark/>
          </w:tcPr>
          <w:p w:rsidR="0028784F" w:rsidRPr="00182CD8" w:rsidRDefault="0028784F" w:rsidP="0028784F">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2CD8">
              <w:rPr>
                <w:rFonts w:ascii="Arial" w:hAnsi="Arial" w:cs="Arial"/>
                <w:sz w:val="22"/>
              </w:rPr>
              <w:t>$30 - $40</w:t>
            </w:r>
          </w:p>
        </w:tc>
      </w:tr>
      <w:tr w:rsidR="0028784F" w:rsidRPr="00182CD8" w:rsidTr="003E20AF">
        <w:trPr>
          <w:trHeight w:val="560"/>
        </w:trPr>
        <w:tc>
          <w:tcPr>
            <w:cnfStyle w:val="001000000000" w:firstRow="0" w:lastRow="0" w:firstColumn="1" w:lastColumn="0" w:oddVBand="0" w:evenVBand="0" w:oddHBand="0" w:evenHBand="0" w:firstRowFirstColumn="0" w:firstRowLastColumn="0" w:lastRowFirstColumn="0" w:lastRowLastColumn="0"/>
            <w:tcW w:w="0" w:type="auto"/>
            <w:hideMark/>
          </w:tcPr>
          <w:p w:rsidR="0028784F" w:rsidRPr="00182CD8" w:rsidRDefault="0028784F" w:rsidP="0028784F">
            <w:pPr>
              <w:spacing w:after="160"/>
              <w:rPr>
                <w:rFonts w:ascii="Arial" w:hAnsi="Arial" w:cs="Arial"/>
                <w:sz w:val="22"/>
              </w:rPr>
            </w:pPr>
            <w:r w:rsidRPr="00182CD8">
              <w:rPr>
                <w:rFonts w:ascii="Arial" w:hAnsi="Arial" w:cs="Arial"/>
                <w:sz w:val="22"/>
              </w:rPr>
              <w:t>Monitor</w:t>
            </w:r>
          </w:p>
        </w:tc>
        <w:tc>
          <w:tcPr>
            <w:tcW w:w="0" w:type="auto"/>
            <w:hideMark/>
          </w:tcPr>
          <w:p w:rsidR="0028784F" w:rsidRPr="00182CD8" w:rsidRDefault="0028784F" w:rsidP="0028784F">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2CD8">
              <w:rPr>
                <w:rFonts w:ascii="Arial" w:hAnsi="Arial" w:cs="Arial"/>
                <w:sz w:val="22"/>
              </w:rPr>
              <w:t>Acer SB220Q bi 21.5-inch 1080p IPS Monitor</w:t>
            </w:r>
          </w:p>
        </w:tc>
        <w:tc>
          <w:tcPr>
            <w:tcW w:w="0" w:type="auto"/>
            <w:hideMark/>
          </w:tcPr>
          <w:p w:rsidR="0028784F" w:rsidRPr="00182CD8" w:rsidRDefault="0028784F" w:rsidP="0028784F">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2CD8">
              <w:rPr>
                <w:rFonts w:ascii="Arial" w:hAnsi="Arial" w:cs="Arial"/>
                <w:sz w:val="22"/>
              </w:rPr>
              <w:t>$90 - $110</w:t>
            </w:r>
          </w:p>
        </w:tc>
      </w:tr>
      <w:tr w:rsidR="0028784F" w:rsidRPr="00182CD8" w:rsidTr="003E20AF">
        <w:trPr>
          <w:cnfStyle w:val="000000100000" w:firstRow="0" w:lastRow="0" w:firstColumn="0" w:lastColumn="0" w:oddVBand="0" w:evenVBand="0" w:oddHBand="1" w:evenHBand="0" w:firstRowFirstColumn="0" w:firstRowLastColumn="0" w:lastRowFirstColumn="0" w:lastRowLastColumn="0"/>
          <w:trHeight w:val="574"/>
        </w:trPr>
        <w:tc>
          <w:tcPr>
            <w:cnfStyle w:val="001000000000" w:firstRow="0" w:lastRow="0" w:firstColumn="1" w:lastColumn="0" w:oddVBand="0" w:evenVBand="0" w:oddHBand="0" w:evenHBand="0" w:firstRowFirstColumn="0" w:firstRowLastColumn="0" w:lastRowFirstColumn="0" w:lastRowLastColumn="0"/>
            <w:tcW w:w="0" w:type="auto"/>
            <w:hideMark/>
          </w:tcPr>
          <w:p w:rsidR="0028784F" w:rsidRPr="00182CD8" w:rsidRDefault="0028784F" w:rsidP="0028784F">
            <w:pPr>
              <w:spacing w:after="160"/>
              <w:rPr>
                <w:rFonts w:ascii="Arial" w:hAnsi="Arial" w:cs="Arial"/>
                <w:sz w:val="22"/>
              </w:rPr>
            </w:pPr>
            <w:r w:rsidRPr="00182CD8">
              <w:rPr>
                <w:rFonts w:ascii="Arial" w:hAnsi="Arial" w:cs="Arial"/>
                <w:sz w:val="22"/>
              </w:rPr>
              <w:t>Windows 10 Home 64-bit</w:t>
            </w:r>
          </w:p>
        </w:tc>
        <w:tc>
          <w:tcPr>
            <w:tcW w:w="0" w:type="auto"/>
            <w:hideMark/>
          </w:tcPr>
          <w:p w:rsidR="0028784F" w:rsidRPr="00182CD8" w:rsidRDefault="0028784F" w:rsidP="0028784F">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2CD8">
              <w:rPr>
                <w:rFonts w:ascii="Arial" w:hAnsi="Arial" w:cs="Arial"/>
                <w:sz w:val="22"/>
              </w:rPr>
              <w:t>Windows 10 Home OEM</w:t>
            </w:r>
          </w:p>
        </w:tc>
        <w:tc>
          <w:tcPr>
            <w:tcW w:w="0" w:type="auto"/>
            <w:hideMark/>
          </w:tcPr>
          <w:p w:rsidR="0028784F" w:rsidRPr="00182CD8" w:rsidRDefault="0028784F" w:rsidP="0028784F">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2CD8">
              <w:rPr>
                <w:rFonts w:ascii="Arial" w:hAnsi="Arial" w:cs="Arial"/>
                <w:sz w:val="22"/>
              </w:rPr>
              <w:t>$100 - $130</w:t>
            </w:r>
          </w:p>
        </w:tc>
      </w:tr>
      <w:tr w:rsidR="0028784F" w:rsidRPr="00182CD8" w:rsidTr="003E20AF">
        <w:trPr>
          <w:trHeight w:val="560"/>
        </w:trPr>
        <w:tc>
          <w:tcPr>
            <w:cnfStyle w:val="001000000000" w:firstRow="0" w:lastRow="0" w:firstColumn="1" w:lastColumn="0" w:oddVBand="0" w:evenVBand="0" w:oddHBand="0" w:evenHBand="0" w:firstRowFirstColumn="0" w:firstRowLastColumn="0" w:lastRowFirstColumn="0" w:lastRowLastColumn="0"/>
            <w:tcW w:w="0" w:type="auto"/>
            <w:hideMark/>
          </w:tcPr>
          <w:p w:rsidR="0028784F" w:rsidRPr="00182CD8" w:rsidRDefault="0028784F" w:rsidP="0028784F">
            <w:pPr>
              <w:spacing w:after="160"/>
              <w:rPr>
                <w:rFonts w:ascii="Arial" w:hAnsi="Arial" w:cs="Arial"/>
                <w:sz w:val="22"/>
              </w:rPr>
            </w:pPr>
            <w:r w:rsidRPr="00182CD8">
              <w:rPr>
                <w:rFonts w:ascii="Arial" w:hAnsi="Arial" w:cs="Arial"/>
                <w:sz w:val="22"/>
              </w:rPr>
              <w:t>Antivirus Software</w:t>
            </w:r>
          </w:p>
        </w:tc>
        <w:tc>
          <w:tcPr>
            <w:tcW w:w="0" w:type="auto"/>
            <w:hideMark/>
          </w:tcPr>
          <w:p w:rsidR="0028784F" w:rsidRPr="00182CD8" w:rsidRDefault="0028784F" w:rsidP="0028784F">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2CD8">
              <w:rPr>
                <w:rFonts w:ascii="Arial" w:hAnsi="Arial" w:cs="Arial"/>
                <w:sz w:val="22"/>
              </w:rPr>
              <w:t>Bitdefender Antivirus Plus (1 Year, 1 Device)</w:t>
            </w:r>
          </w:p>
        </w:tc>
        <w:tc>
          <w:tcPr>
            <w:tcW w:w="0" w:type="auto"/>
            <w:hideMark/>
          </w:tcPr>
          <w:p w:rsidR="0028784F" w:rsidRPr="00182CD8" w:rsidRDefault="0028784F" w:rsidP="0028784F">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2CD8">
              <w:rPr>
                <w:rFonts w:ascii="Arial" w:hAnsi="Arial" w:cs="Arial"/>
                <w:sz w:val="22"/>
              </w:rPr>
              <w:t>$20 - $30</w:t>
            </w:r>
          </w:p>
        </w:tc>
      </w:tr>
      <w:tr w:rsidR="0028784F" w:rsidRPr="00182CD8" w:rsidTr="003E20AF">
        <w:trPr>
          <w:cnfStyle w:val="000000100000" w:firstRow="0" w:lastRow="0" w:firstColumn="0" w:lastColumn="0" w:oddVBand="0" w:evenVBand="0" w:oddHBand="1" w:evenHBand="0" w:firstRowFirstColumn="0" w:firstRowLastColumn="0" w:lastRowFirstColumn="0" w:lastRowLastColumn="0"/>
          <w:trHeight w:val="574"/>
        </w:trPr>
        <w:tc>
          <w:tcPr>
            <w:cnfStyle w:val="001000000000" w:firstRow="0" w:lastRow="0" w:firstColumn="1" w:lastColumn="0" w:oddVBand="0" w:evenVBand="0" w:oddHBand="0" w:evenHBand="0" w:firstRowFirstColumn="0" w:firstRowLastColumn="0" w:lastRowFirstColumn="0" w:lastRowLastColumn="0"/>
            <w:tcW w:w="0" w:type="auto"/>
            <w:hideMark/>
          </w:tcPr>
          <w:p w:rsidR="0028784F" w:rsidRPr="00182CD8" w:rsidRDefault="0028784F" w:rsidP="0028784F">
            <w:pPr>
              <w:spacing w:after="160"/>
              <w:rPr>
                <w:rFonts w:ascii="Arial" w:hAnsi="Arial" w:cs="Arial"/>
                <w:sz w:val="22"/>
              </w:rPr>
            </w:pPr>
            <w:r w:rsidRPr="00182CD8">
              <w:rPr>
                <w:rFonts w:ascii="Arial" w:hAnsi="Arial" w:cs="Arial"/>
                <w:sz w:val="22"/>
              </w:rPr>
              <w:t>Wi-Fi Adapter (Optional)</w:t>
            </w:r>
          </w:p>
        </w:tc>
        <w:tc>
          <w:tcPr>
            <w:tcW w:w="0" w:type="auto"/>
            <w:hideMark/>
          </w:tcPr>
          <w:p w:rsidR="0028784F" w:rsidRPr="00182CD8" w:rsidRDefault="0028784F" w:rsidP="0028784F">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2CD8">
              <w:rPr>
                <w:rFonts w:ascii="Arial" w:hAnsi="Arial" w:cs="Arial"/>
                <w:sz w:val="22"/>
              </w:rPr>
              <w:t>TP-Link USB Wi-Fi Adapter</w:t>
            </w:r>
          </w:p>
        </w:tc>
        <w:tc>
          <w:tcPr>
            <w:tcW w:w="0" w:type="auto"/>
            <w:hideMark/>
          </w:tcPr>
          <w:p w:rsidR="0028784F" w:rsidRPr="00182CD8" w:rsidRDefault="0028784F" w:rsidP="0028784F">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2CD8">
              <w:rPr>
                <w:rFonts w:ascii="Arial" w:hAnsi="Arial" w:cs="Arial"/>
                <w:sz w:val="22"/>
              </w:rPr>
              <w:t>$10 - $20</w:t>
            </w:r>
          </w:p>
        </w:tc>
      </w:tr>
      <w:tr w:rsidR="0028784F" w:rsidRPr="00182CD8" w:rsidTr="003E20AF">
        <w:trPr>
          <w:trHeight w:val="545"/>
        </w:trPr>
        <w:tc>
          <w:tcPr>
            <w:cnfStyle w:val="001000000000" w:firstRow="0" w:lastRow="0" w:firstColumn="1" w:lastColumn="0" w:oddVBand="0" w:evenVBand="0" w:oddHBand="0" w:evenHBand="0" w:firstRowFirstColumn="0" w:firstRowLastColumn="0" w:lastRowFirstColumn="0" w:lastRowLastColumn="0"/>
            <w:tcW w:w="0" w:type="auto"/>
            <w:hideMark/>
          </w:tcPr>
          <w:p w:rsidR="0028784F" w:rsidRPr="00182CD8" w:rsidRDefault="0028784F" w:rsidP="0028784F">
            <w:pPr>
              <w:spacing w:after="160"/>
              <w:rPr>
                <w:rFonts w:ascii="Arial" w:hAnsi="Arial" w:cs="Arial"/>
                <w:sz w:val="22"/>
              </w:rPr>
            </w:pPr>
            <w:r w:rsidRPr="00182CD8">
              <w:rPr>
                <w:rFonts w:ascii="Arial" w:hAnsi="Arial" w:cs="Arial"/>
                <w:sz w:val="22"/>
              </w:rPr>
              <w:t>Total Price (Approx.)</w:t>
            </w:r>
          </w:p>
        </w:tc>
        <w:tc>
          <w:tcPr>
            <w:tcW w:w="0" w:type="auto"/>
            <w:hideMark/>
          </w:tcPr>
          <w:p w:rsidR="0028784F" w:rsidRPr="00182CD8" w:rsidRDefault="0028784F" w:rsidP="0028784F">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0" w:type="auto"/>
            <w:hideMark/>
          </w:tcPr>
          <w:p w:rsidR="0028784F" w:rsidRPr="00182CD8" w:rsidRDefault="0028784F" w:rsidP="0028784F">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2CD8">
              <w:rPr>
                <w:rFonts w:ascii="Arial" w:hAnsi="Arial" w:cs="Arial"/>
                <w:sz w:val="22"/>
              </w:rPr>
              <w:t>$580 - $770</w:t>
            </w:r>
          </w:p>
        </w:tc>
      </w:tr>
    </w:tbl>
    <w:p w:rsidR="0028784F" w:rsidRPr="00182CD8" w:rsidRDefault="0028784F" w:rsidP="0028784F">
      <w:pPr>
        <w:rPr>
          <w:rFonts w:ascii="Arial" w:hAnsi="Arial" w:cs="Arial"/>
          <w:sz w:val="22"/>
        </w:rPr>
      </w:pPr>
    </w:p>
    <w:p w:rsidR="0028784F" w:rsidRPr="00182CD8" w:rsidRDefault="0028784F" w:rsidP="0028784F">
      <w:pPr>
        <w:rPr>
          <w:rFonts w:ascii="Arial" w:hAnsi="Arial" w:cs="Arial"/>
          <w:sz w:val="22"/>
        </w:rPr>
      </w:pPr>
      <w:r w:rsidRPr="00182CD8">
        <w:rPr>
          <w:rFonts w:ascii="Arial" w:hAnsi="Arial" w:cs="Arial"/>
          <w:sz w:val="22"/>
        </w:rPr>
        <w:t>Total Price: The total cost of the system can range from approximately $580 to $770, depending on the specific components chosen and current market prices</w:t>
      </w:r>
      <w:r w:rsidR="00114C03" w:rsidRPr="00182CD8">
        <w:rPr>
          <w:rFonts w:ascii="Arial" w:hAnsi="Arial" w:cs="Arial"/>
          <w:sz w:val="22"/>
        </w:rPr>
        <w:t xml:space="preserve"> </w:t>
      </w:r>
      <w:r w:rsidR="00182CD8" w:rsidRPr="00182CD8">
        <w:rPr>
          <w:rFonts w:ascii="Arial" w:hAnsi="Arial" w:cs="Arial"/>
          <w:noProof/>
          <w:sz w:val="22"/>
        </w:rPr>
        <w:t>(</w:t>
      </w:r>
      <w:r w:rsidR="006C6F10">
        <w:rPr>
          <w:rFonts w:ascii="Arial" w:hAnsi="Arial" w:cs="Arial"/>
          <w:noProof/>
          <w:sz w:val="22"/>
        </w:rPr>
        <w:t>e.catalog</w:t>
      </w:r>
      <w:r w:rsidR="00182CD8" w:rsidRPr="00182CD8">
        <w:rPr>
          <w:rFonts w:ascii="Arial" w:hAnsi="Arial" w:cs="Arial"/>
          <w:noProof/>
          <w:sz w:val="22"/>
        </w:rPr>
        <w:t>, 2023)</w:t>
      </w:r>
      <w:r w:rsidRPr="00182CD8">
        <w:rPr>
          <w:rFonts w:ascii="Arial" w:hAnsi="Arial" w:cs="Arial"/>
          <w:sz w:val="22"/>
        </w:rPr>
        <w:t>.</w:t>
      </w:r>
    </w:p>
    <w:p w:rsidR="0028784F" w:rsidRPr="00182CD8" w:rsidRDefault="0028784F">
      <w:pPr>
        <w:spacing w:line="259" w:lineRule="auto"/>
        <w:jc w:val="left"/>
        <w:rPr>
          <w:rFonts w:ascii="Arial" w:hAnsi="Arial" w:cs="Arial"/>
          <w:sz w:val="22"/>
        </w:rPr>
      </w:pPr>
      <w:r w:rsidRPr="00182CD8">
        <w:rPr>
          <w:rFonts w:ascii="Arial" w:hAnsi="Arial" w:cs="Arial"/>
          <w:sz w:val="22"/>
        </w:rPr>
        <w:br w:type="page"/>
      </w:r>
    </w:p>
    <w:p w:rsidR="0028784F" w:rsidRPr="00182CD8" w:rsidRDefault="0028784F" w:rsidP="003E20AF">
      <w:pPr>
        <w:pStyle w:val="Heading2"/>
        <w:rPr>
          <w:rFonts w:ascii="Arial" w:hAnsi="Arial" w:cs="Arial"/>
          <w:sz w:val="22"/>
          <w:szCs w:val="22"/>
        </w:rPr>
      </w:pPr>
      <w:bookmarkStart w:id="34" w:name="_Toc162610379"/>
      <w:bookmarkStart w:id="35" w:name="_Toc162629976"/>
      <w:bookmarkStart w:id="36" w:name="_Toc162630246"/>
      <w:r w:rsidRPr="00182CD8">
        <w:rPr>
          <w:rFonts w:ascii="Arial" w:hAnsi="Arial" w:cs="Arial"/>
          <w:sz w:val="22"/>
          <w:szCs w:val="22"/>
        </w:rPr>
        <w:lastRenderedPageBreak/>
        <w:t>Task 2: Computer Analysis:</w:t>
      </w:r>
      <w:bookmarkEnd w:id="34"/>
      <w:bookmarkEnd w:id="35"/>
      <w:bookmarkEnd w:id="36"/>
    </w:p>
    <w:p w:rsidR="0028784F" w:rsidRPr="00182CD8" w:rsidRDefault="0028784F" w:rsidP="0028784F">
      <w:pPr>
        <w:rPr>
          <w:rFonts w:ascii="Arial" w:hAnsi="Arial" w:cs="Arial"/>
          <w:sz w:val="22"/>
        </w:rPr>
      </w:pPr>
      <w:r w:rsidRPr="00182CD8">
        <w:rPr>
          <w:rFonts w:ascii="Arial" w:hAnsi="Arial" w:cs="Arial"/>
          <w:sz w:val="22"/>
        </w:rPr>
        <w:t xml:space="preserve">Primary Uses: </w:t>
      </w:r>
      <w:r w:rsidR="003E20AF" w:rsidRPr="00182CD8">
        <w:rPr>
          <w:rFonts w:ascii="Arial" w:hAnsi="Arial" w:cs="Arial"/>
          <w:sz w:val="22"/>
        </w:rPr>
        <w:t>The computer is intended for straightforward tasks, including word processing, email communication, web browsing, and video calls. It is configured to handle these activities efficiently, with a focus on user-friendliness and simplicity. The system is designed to be easy to use, even for individuals who may not be highly experienced with technology. It features a small form factor to save space, a full-size keyboard for comfortable typing, and a decent-sized monitor for clear viewing. Additionally, it includes Windows 10 Home 64-bit as the operating system, chosen for its familiarity and compatibility with a wide range of software. To ensure security, the system is equipped with Bitdefender Antivirus Plus, providing protection against online threats. Overall, the computer is tailored to meet the basic computing needs of its user, offering a reliable and user-friendly experience for everyday tasks</w:t>
      </w:r>
      <w:r w:rsidR="00114C03" w:rsidRPr="00182CD8">
        <w:rPr>
          <w:rFonts w:ascii="Arial" w:hAnsi="Arial" w:cs="Arial"/>
          <w:sz w:val="22"/>
        </w:rPr>
        <w:t xml:space="preserve"> </w:t>
      </w:r>
      <w:r w:rsidR="00182CD8" w:rsidRPr="00182CD8">
        <w:rPr>
          <w:rFonts w:ascii="Arial" w:hAnsi="Arial" w:cs="Arial"/>
          <w:noProof/>
          <w:sz w:val="22"/>
        </w:rPr>
        <w:t>(Punch, 2023)</w:t>
      </w:r>
      <w:r w:rsidR="003E20AF" w:rsidRPr="00182CD8">
        <w:rPr>
          <w:rFonts w:ascii="Arial" w:hAnsi="Arial" w:cs="Arial"/>
          <w:sz w:val="22"/>
        </w:rPr>
        <w:t>.</w:t>
      </w:r>
    </w:p>
    <w:p w:rsidR="0028784F" w:rsidRPr="00182CD8" w:rsidRDefault="0028784F" w:rsidP="003E20AF">
      <w:pPr>
        <w:pStyle w:val="Heading3"/>
        <w:rPr>
          <w:rFonts w:ascii="Arial" w:hAnsi="Arial" w:cs="Arial"/>
          <w:sz w:val="22"/>
          <w:szCs w:val="22"/>
        </w:rPr>
      </w:pPr>
      <w:bookmarkStart w:id="37" w:name="_Toc162610380"/>
      <w:bookmarkStart w:id="38" w:name="_Toc162629977"/>
      <w:bookmarkStart w:id="39" w:name="_Toc162630247"/>
      <w:r w:rsidRPr="00182CD8">
        <w:rPr>
          <w:rFonts w:ascii="Arial" w:hAnsi="Arial" w:cs="Arial"/>
          <w:sz w:val="22"/>
          <w:szCs w:val="22"/>
        </w:rPr>
        <w:t>Specifications:</w:t>
      </w:r>
      <w:bookmarkEnd w:id="37"/>
      <w:bookmarkEnd w:id="38"/>
      <w:bookmarkEnd w:id="39"/>
    </w:p>
    <w:p w:rsidR="003E20AF" w:rsidRPr="00182CD8" w:rsidRDefault="003E20AF" w:rsidP="003E20AF">
      <w:pPr>
        <w:rPr>
          <w:rFonts w:ascii="Arial" w:hAnsi="Arial" w:cs="Arial"/>
          <w:sz w:val="22"/>
        </w:rPr>
      </w:pPr>
      <w:r w:rsidRPr="00182CD8">
        <w:rPr>
          <w:rFonts w:ascii="Arial" w:hAnsi="Arial" w:cs="Arial"/>
          <w:sz w:val="22"/>
        </w:rPr>
        <w:t>For a low-cost desktop PC tailored for simple tasks like word processing, email, web surfing, watching online content, and video calls, you can consider the following specifications:</w:t>
      </w:r>
    </w:p>
    <w:p w:rsidR="003E20AF" w:rsidRPr="00182CD8" w:rsidRDefault="003E20AF" w:rsidP="009838F2">
      <w:pPr>
        <w:pStyle w:val="ListParagraph"/>
        <w:numPr>
          <w:ilvl w:val="0"/>
          <w:numId w:val="1"/>
        </w:numPr>
        <w:ind w:left="0"/>
        <w:rPr>
          <w:rFonts w:ascii="Arial" w:hAnsi="Arial" w:cs="Arial"/>
          <w:sz w:val="22"/>
        </w:rPr>
      </w:pPr>
      <w:r w:rsidRPr="00182CD8">
        <w:rPr>
          <w:rFonts w:ascii="Arial" w:hAnsi="Arial" w:cs="Arial"/>
          <w:sz w:val="22"/>
        </w:rPr>
        <w:t>CPU: Intel Core i3-8100 or i5-8400 - Both CPUs are suitable for the intended tasks, with the i3 being more budget-friendly and the i5 offering slightly better performance. The i3 should be sufficient for basic tasks, but if budget allows, the i5 can provide a bit more power for smoother performance.</w:t>
      </w:r>
    </w:p>
    <w:p w:rsidR="003E20AF" w:rsidRPr="00182CD8" w:rsidRDefault="003E20AF" w:rsidP="00A1288E">
      <w:pPr>
        <w:pStyle w:val="ListParagraph"/>
        <w:numPr>
          <w:ilvl w:val="0"/>
          <w:numId w:val="1"/>
        </w:numPr>
        <w:ind w:left="0"/>
        <w:rPr>
          <w:rFonts w:ascii="Arial" w:hAnsi="Arial" w:cs="Arial"/>
          <w:sz w:val="22"/>
        </w:rPr>
      </w:pPr>
      <w:r w:rsidRPr="00182CD8">
        <w:rPr>
          <w:rFonts w:ascii="Arial" w:hAnsi="Arial" w:cs="Arial"/>
          <w:sz w:val="22"/>
        </w:rPr>
        <w:t>RAM: 8GB - 16GB DDR4 2400MHz - Provides enough memory for smooth multitasking and application performance. 8GB is sufficient for basic usage, but upgrading to 16GB can improve performance, especially when running multiple applications simultaneously or handling more demanding tasks.</w:t>
      </w:r>
    </w:p>
    <w:p w:rsidR="0028784F" w:rsidRPr="00182CD8" w:rsidRDefault="003E20AF" w:rsidP="003E20AF">
      <w:pPr>
        <w:rPr>
          <w:rFonts w:ascii="Arial" w:hAnsi="Arial" w:cs="Arial"/>
          <w:sz w:val="22"/>
        </w:rPr>
      </w:pPr>
      <w:r w:rsidRPr="00182CD8">
        <w:rPr>
          <w:rFonts w:ascii="Arial" w:hAnsi="Arial" w:cs="Arial"/>
          <w:sz w:val="22"/>
        </w:rPr>
        <w:t>These specifications should provide a good balance between performance and cost for the specified tasks. Additionally, ensure the system has a small form factor, a full-size keyboard, and a decent-sized monitor for a comfortable user experience. Including Windows 10 Home 64-bit as the operating system and Bitdefender Antivirus Plus for antivirus protection will also ensure the system is ready for basic tasks and user-friendliness</w:t>
      </w:r>
      <w:r w:rsidR="008C71DC" w:rsidRPr="00182CD8">
        <w:rPr>
          <w:rFonts w:ascii="Arial" w:hAnsi="Arial" w:cs="Arial"/>
          <w:sz w:val="22"/>
        </w:rPr>
        <w:t xml:space="preserve"> </w:t>
      </w:r>
      <w:r w:rsidR="00182CD8" w:rsidRPr="00182CD8">
        <w:rPr>
          <w:rFonts w:ascii="Arial" w:hAnsi="Arial" w:cs="Arial"/>
          <w:noProof/>
          <w:sz w:val="22"/>
        </w:rPr>
        <w:t>(solidsolutions, 2023)</w:t>
      </w:r>
      <w:r w:rsidRPr="00182CD8">
        <w:rPr>
          <w:rFonts w:ascii="Arial" w:hAnsi="Arial" w:cs="Arial"/>
          <w:sz w:val="22"/>
        </w:rPr>
        <w:t>.</w:t>
      </w:r>
    </w:p>
    <w:p w:rsidR="003E20AF" w:rsidRPr="00182CD8" w:rsidRDefault="003E20AF" w:rsidP="003E20AF">
      <w:pPr>
        <w:rPr>
          <w:rFonts w:ascii="Arial" w:hAnsi="Arial" w:cs="Arial"/>
          <w:sz w:val="22"/>
        </w:rPr>
      </w:pPr>
      <w:r w:rsidRPr="00182CD8">
        <w:rPr>
          <w:rFonts w:ascii="Arial" w:hAnsi="Arial" w:cs="Arial"/>
          <w:sz w:val="22"/>
        </w:rPr>
        <w:t xml:space="preserve">For storage, the proposed system includes a 120GB SSD dedicated to the operating system and essential software. This choice ensures fast boot times and smooth operation of basic tasks like word processing, email, web surfing, and video calls. Additionally, there's an optional 1TB HDD </w:t>
      </w:r>
      <w:r w:rsidRPr="00182CD8">
        <w:rPr>
          <w:rFonts w:ascii="Arial" w:hAnsi="Arial" w:cs="Arial"/>
          <w:sz w:val="22"/>
        </w:rPr>
        <w:lastRenderedPageBreak/>
        <w:t>for users requiring additional storage for files, photos, and videos, offering flexibility to accommodate varying needs.</w:t>
      </w:r>
    </w:p>
    <w:p w:rsidR="003E20AF" w:rsidRPr="00182CD8" w:rsidRDefault="003E20AF" w:rsidP="0097099A">
      <w:pPr>
        <w:pStyle w:val="ListParagraph"/>
        <w:numPr>
          <w:ilvl w:val="0"/>
          <w:numId w:val="1"/>
        </w:numPr>
        <w:ind w:left="0"/>
        <w:rPr>
          <w:rFonts w:ascii="Arial" w:hAnsi="Arial" w:cs="Arial"/>
          <w:sz w:val="22"/>
        </w:rPr>
      </w:pPr>
      <w:r w:rsidRPr="00182CD8">
        <w:rPr>
          <w:rFonts w:ascii="Arial" w:hAnsi="Arial" w:cs="Arial"/>
          <w:sz w:val="22"/>
        </w:rPr>
        <w:t xml:space="preserve">In terms of input/output devices, the system is equipped with a full-size keyboard for comfortable typing and a USB mouse for precise cursor control. For display, users can connect either an HDMI or </w:t>
      </w:r>
      <w:r w:rsidR="00117731">
        <w:rPr>
          <w:rFonts w:ascii="Arial" w:hAnsi="Arial" w:cs="Arial"/>
          <w:sz w:val="22"/>
        </w:rPr>
        <w:t xml:space="preserve">a </w:t>
      </w:r>
      <w:r w:rsidRPr="00182CD8">
        <w:rPr>
          <w:rFonts w:ascii="Arial" w:hAnsi="Arial" w:cs="Arial"/>
          <w:sz w:val="22"/>
        </w:rPr>
        <w:t>VGA monitor, providing options based on their monitor's compatibility</w:t>
      </w:r>
      <w:r w:rsidR="008C71DC" w:rsidRPr="00182CD8">
        <w:rPr>
          <w:rFonts w:ascii="Arial" w:hAnsi="Arial" w:cs="Arial"/>
          <w:sz w:val="22"/>
        </w:rPr>
        <w:t xml:space="preserve"> </w:t>
      </w:r>
      <w:r w:rsidR="00182CD8" w:rsidRPr="00182CD8">
        <w:rPr>
          <w:rFonts w:ascii="Arial" w:hAnsi="Arial" w:cs="Arial"/>
          <w:noProof/>
          <w:sz w:val="22"/>
        </w:rPr>
        <w:t>(Business, 2023)</w:t>
      </w:r>
      <w:r w:rsidRPr="00182CD8">
        <w:rPr>
          <w:rFonts w:ascii="Arial" w:hAnsi="Arial" w:cs="Arial"/>
          <w:sz w:val="22"/>
        </w:rPr>
        <w:t>.</w:t>
      </w:r>
    </w:p>
    <w:p w:rsidR="003E20AF" w:rsidRPr="00182CD8" w:rsidRDefault="003E20AF" w:rsidP="00CE1DDD">
      <w:pPr>
        <w:pStyle w:val="ListParagraph"/>
        <w:numPr>
          <w:ilvl w:val="0"/>
          <w:numId w:val="1"/>
        </w:numPr>
        <w:ind w:left="0"/>
        <w:rPr>
          <w:rFonts w:ascii="Arial" w:hAnsi="Arial" w:cs="Arial"/>
          <w:sz w:val="22"/>
        </w:rPr>
      </w:pPr>
      <w:r w:rsidRPr="00182CD8">
        <w:rPr>
          <w:rFonts w:ascii="Arial" w:hAnsi="Arial" w:cs="Arial"/>
          <w:sz w:val="22"/>
        </w:rPr>
        <w:t>The operating system chosen is Windows 10 Home 64-bit. This OS is selected for its user-friendly interface, making it accessible to users of all experience levels. Windows 10 Home also offers compatibility with a wide range of software, ensuring that users can easily install and use their preferred applications without compatibility issues. Overall, this configuration provides a balanced setup suitable for basic computing needs, offering sufficient storage, essential input/output devices, and a user-friendly operating system.</w:t>
      </w:r>
    </w:p>
    <w:p w:rsidR="003E20AF" w:rsidRPr="00182CD8" w:rsidRDefault="003E20AF" w:rsidP="003E20AF">
      <w:pPr>
        <w:pStyle w:val="ListParagraph"/>
        <w:numPr>
          <w:ilvl w:val="0"/>
          <w:numId w:val="1"/>
        </w:numPr>
        <w:ind w:left="0"/>
        <w:rPr>
          <w:rFonts w:ascii="Arial" w:hAnsi="Arial" w:cs="Arial"/>
          <w:sz w:val="22"/>
        </w:rPr>
      </w:pPr>
      <w:r w:rsidRPr="00182CD8">
        <w:rPr>
          <w:rFonts w:ascii="Arial" w:hAnsi="Arial" w:cs="Arial"/>
          <w:sz w:val="22"/>
        </w:rPr>
        <w:t>The system is equipped with essential software to cater to various needs. Firstly, it comes pre-installed with a basic office suite, such as Microsoft Office Online, offering tools like Word, Excel, and PowerPoint for productivity tasks. This suite allows users to create documents, spreadsheets, and presentations, facilitating work-related activities efficiently.</w:t>
      </w:r>
    </w:p>
    <w:p w:rsidR="003E20AF" w:rsidRPr="00182CD8" w:rsidRDefault="003E20AF" w:rsidP="003E20AF">
      <w:pPr>
        <w:pStyle w:val="ListParagraph"/>
        <w:numPr>
          <w:ilvl w:val="0"/>
          <w:numId w:val="1"/>
        </w:numPr>
        <w:ind w:left="0"/>
        <w:rPr>
          <w:rFonts w:ascii="Arial" w:hAnsi="Arial" w:cs="Arial"/>
          <w:sz w:val="22"/>
        </w:rPr>
      </w:pPr>
      <w:r w:rsidRPr="00182CD8">
        <w:rPr>
          <w:rFonts w:ascii="Arial" w:hAnsi="Arial" w:cs="Arial"/>
          <w:sz w:val="22"/>
        </w:rPr>
        <w:t>Additionally, a web browser like Google Chrome is included, enabling seamless internet browsing and access to a wide array of online resources. Whether for research, entertainment, or communication, a reliable browser is indispensable in today's digital landscape</w:t>
      </w:r>
      <w:r w:rsidR="008C71DC" w:rsidRPr="00182CD8">
        <w:rPr>
          <w:rFonts w:ascii="Arial" w:hAnsi="Arial" w:cs="Arial"/>
          <w:sz w:val="22"/>
        </w:rPr>
        <w:t xml:space="preserve"> </w:t>
      </w:r>
      <w:r w:rsidR="00182CD8" w:rsidRPr="00182CD8">
        <w:rPr>
          <w:rFonts w:ascii="Arial" w:hAnsi="Arial" w:cs="Arial"/>
          <w:noProof/>
          <w:sz w:val="22"/>
        </w:rPr>
        <w:t>(Business, 2023)</w:t>
      </w:r>
      <w:r w:rsidRPr="00182CD8">
        <w:rPr>
          <w:rFonts w:ascii="Arial" w:hAnsi="Arial" w:cs="Arial"/>
          <w:sz w:val="22"/>
        </w:rPr>
        <w:t>.</w:t>
      </w:r>
    </w:p>
    <w:p w:rsidR="003E20AF" w:rsidRPr="00182CD8" w:rsidRDefault="003E20AF" w:rsidP="003E20AF">
      <w:pPr>
        <w:pStyle w:val="ListParagraph"/>
        <w:numPr>
          <w:ilvl w:val="0"/>
          <w:numId w:val="1"/>
        </w:numPr>
        <w:ind w:left="0"/>
        <w:rPr>
          <w:rFonts w:ascii="Arial" w:hAnsi="Arial" w:cs="Arial"/>
          <w:sz w:val="22"/>
        </w:rPr>
      </w:pPr>
      <w:r w:rsidRPr="00182CD8">
        <w:rPr>
          <w:rFonts w:ascii="Arial" w:hAnsi="Arial" w:cs="Arial"/>
          <w:sz w:val="22"/>
        </w:rPr>
        <w:t>For communication needs, the system features video calling software like Skype. This application facilitates face-to-face communication over the internet, allowing users to connect with colleagues, friends, or family members regardless of geographical barriers.</w:t>
      </w:r>
    </w:p>
    <w:p w:rsidR="003E20AF" w:rsidRPr="00182CD8" w:rsidRDefault="003E20AF" w:rsidP="003E20AF">
      <w:pPr>
        <w:pStyle w:val="ListParagraph"/>
        <w:numPr>
          <w:ilvl w:val="0"/>
          <w:numId w:val="1"/>
        </w:numPr>
        <w:ind w:left="0"/>
        <w:rPr>
          <w:rFonts w:ascii="Arial" w:hAnsi="Arial" w:cs="Arial"/>
          <w:sz w:val="22"/>
        </w:rPr>
      </w:pPr>
      <w:r w:rsidRPr="00182CD8">
        <w:rPr>
          <w:rFonts w:ascii="Arial" w:hAnsi="Arial" w:cs="Arial"/>
          <w:sz w:val="22"/>
        </w:rPr>
        <w:t>Moreover, ensuring the security of the system, antivirus software such as Bitdefender Antivirus Plus is installed. With the prevalence of cyber threats, having robust antivirus protection is crucial to safeguard sensitive data and ensure a smooth computing experience.</w:t>
      </w:r>
    </w:p>
    <w:p w:rsidR="0028784F" w:rsidRPr="00182CD8" w:rsidRDefault="003E20AF" w:rsidP="003E20AF">
      <w:pPr>
        <w:pStyle w:val="ListParagraph"/>
        <w:numPr>
          <w:ilvl w:val="0"/>
          <w:numId w:val="1"/>
        </w:numPr>
        <w:ind w:left="0"/>
        <w:rPr>
          <w:rFonts w:ascii="Arial" w:hAnsi="Arial" w:cs="Arial"/>
          <w:sz w:val="22"/>
        </w:rPr>
      </w:pPr>
      <w:r w:rsidRPr="00182CD8">
        <w:rPr>
          <w:rFonts w:ascii="Arial" w:hAnsi="Arial" w:cs="Arial"/>
          <w:sz w:val="22"/>
        </w:rPr>
        <w:t>In terms of connectivity, the system offers versatility with both wired and wireless options. It comes with an Ethernet port for stable wired connections, ideal for situations where reliability is paramount</w:t>
      </w:r>
      <w:r w:rsidR="008C71DC" w:rsidRPr="00182CD8">
        <w:rPr>
          <w:rFonts w:ascii="Arial" w:hAnsi="Arial" w:cs="Arial"/>
          <w:sz w:val="22"/>
        </w:rPr>
        <w:t xml:space="preserve"> </w:t>
      </w:r>
      <w:r w:rsidR="006C6F10" w:rsidRPr="00182CD8">
        <w:rPr>
          <w:rFonts w:ascii="Arial" w:hAnsi="Arial" w:cs="Arial"/>
          <w:noProof/>
          <w:sz w:val="22"/>
        </w:rPr>
        <w:t>(</w:t>
      </w:r>
      <w:r w:rsidR="006C6F10">
        <w:rPr>
          <w:noProof/>
        </w:rPr>
        <w:t>e.catalog</w:t>
      </w:r>
      <w:r w:rsidR="006C6F10" w:rsidRPr="00182CD8">
        <w:rPr>
          <w:rFonts w:ascii="Arial" w:hAnsi="Arial" w:cs="Arial"/>
          <w:noProof/>
          <w:sz w:val="22"/>
        </w:rPr>
        <w:t>, 2023)</w:t>
      </w:r>
      <w:r w:rsidRPr="00182CD8">
        <w:rPr>
          <w:rFonts w:ascii="Arial" w:hAnsi="Arial" w:cs="Arial"/>
          <w:sz w:val="22"/>
        </w:rPr>
        <w:t>. Additionally, users have the flexibility to utilize a Wi-Fi adapter for wireless connectivity, providing convenience and mobility, especially in environments where wired connections are not feasible. This combination of software and connectivity options ensures that the system is well-equipped to meet the diverse needs of users in both personal and professional settings.</w:t>
      </w:r>
    </w:p>
    <w:p w:rsidR="0028784F" w:rsidRPr="00182CD8" w:rsidRDefault="0028784F" w:rsidP="0028784F">
      <w:pPr>
        <w:rPr>
          <w:rFonts w:ascii="Arial" w:hAnsi="Arial" w:cs="Arial"/>
          <w:sz w:val="22"/>
        </w:rPr>
      </w:pPr>
      <w:r w:rsidRPr="00182CD8">
        <w:rPr>
          <w:rFonts w:ascii="Arial" w:hAnsi="Arial" w:cs="Arial"/>
          <w:sz w:val="22"/>
        </w:rPr>
        <w:lastRenderedPageBreak/>
        <w:t xml:space="preserve">Benchmark Data: </w:t>
      </w:r>
      <w:r w:rsidR="003E20AF" w:rsidRPr="00182CD8">
        <w:rPr>
          <w:rFonts w:ascii="Arial" w:hAnsi="Arial" w:cs="Arial"/>
          <w:sz w:val="22"/>
        </w:rPr>
        <w:t>B</w:t>
      </w:r>
      <w:r w:rsidRPr="00182CD8">
        <w:rPr>
          <w:rFonts w:ascii="Arial" w:hAnsi="Arial" w:cs="Arial"/>
          <w:sz w:val="22"/>
        </w:rPr>
        <w:t>ased on the specifications, you can expect the CPU speed to be sufficient for the intended tasks, the SSD to provide fast boot times and responsiveness, and the integrated graphics to handle basic video playback and display tasks effectively.</w:t>
      </w:r>
    </w:p>
    <w:p w:rsidR="0028784F" w:rsidRPr="00182CD8" w:rsidRDefault="0028784F" w:rsidP="00114C03">
      <w:pPr>
        <w:pStyle w:val="Heading1"/>
        <w:rPr>
          <w:rFonts w:ascii="Arial" w:hAnsi="Arial" w:cs="Arial"/>
          <w:sz w:val="22"/>
          <w:szCs w:val="22"/>
        </w:rPr>
      </w:pPr>
      <w:bookmarkStart w:id="40" w:name="_Toc162610381"/>
      <w:bookmarkStart w:id="41" w:name="_Toc162629978"/>
      <w:bookmarkStart w:id="42" w:name="_Toc162630248"/>
      <w:r w:rsidRPr="00182CD8">
        <w:rPr>
          <w:rFonts w:ascii="Arial" w:hAnsi="Arial" w:cs="Arial"/>
          <w:sz w:val="22"/>
          <w:szCs w:val="22"/>
        </w:rPr>
        <w:t>Conclusion</w:t>
      </w:r>
      <w:bookmarkEnd w:id="40"/>
      <w:bookmarkEnd w:id="41"/>
      <w:bookmarkEnd w:id="42"/>
    </w:p>
    <w:p w:rsidR="008C71DC" w:rsidRPr="00182CD8" w:rsidRDefault="0028784F" w:rsidP="0028784F">
      <w:pPr>
        <w:rPr>
          <w:rFonts w:ascii="Arial" w:hAnsi="Arial" w:cs="Arial"/>
          <w:sz w:val="22"/>
        </w:rPr>
      </w:pPr>
      <w:r w:rsidRPr="00182CD8">
        <w:rPr>
          <w:rFonts w:ascii="Arial" w:hAnsi="Arial" w:cs="Arial"/>
          <w:sz w:val="22"/>
        </w:rPr>
        <w:t>In conclusion, the system we have specified meets the requirements for a low-cost desktop PC for an elderly relative. With components such as the Intel Core i3 or i5 CPU, 8GB - 16GB of RAM, a 120GB SSD, and optional 1TB HDD, the system offers smooth performance for basic tasks. The inclusion of a small form factor case, a full-size keyboard, and a 14-inch monitor ensures user comfort and accessibility. The total cost of the system ranges from approximately $580 to $770, providing good value for its intended use. Overall, this system provides a reliable and user-friendly computing experience for the elderly relative's needs</w:t>
      </w:r>
      <w:r w:rsidR="008C71DC" w:rsidRPr="00182CD8">
        <w:rPr>
          <w:rFonts w:ascii="Arial" w:hAnsi="Arial" w:cs="Arial"/>
          <w:sz w:val="22"/>
        </w:rPr>
        <w:t xml:space="preserve"> </w:t>
      </w:r>
      <w:r w:rsidR="00182CD8" w:rsidRPr="00182CD8">
        <w:rPr>
          <w:rFonts w:ascii="Arial" w:hAnsi="Arial" w:cs="Arial"/>
          <w:noProof/>
          <w:sz w:val="22"/>
        </w:rPr>
        <w:t>(Punch, 2023)</w:t>
      </w:r>
      <w:r w:rsidRPr="00182CD8">
        <w:rPr>
          <w:rFonts w:ascii="Arial" w:hAnsi="Arial" w:cs="Arial"/>
          <w:sz w:val="22"/>
        </w:rPr>
        <w:t>.</w:t>
      </w:r>
    </w:p>
    <w:p w:rsidR="008C71DC" w:rsidRDefault="008C71DC">
      <w:pPr>
        <w:spacing w:line="259" w:lineRule="auto"/>
        <w:jc w:val="left"/>
      </w:pPr>
      <w:r>
        <w:br w:type="page"/>
      </w:r>
    </w:p>
    <w:bookmarkStart w:id="43" w:name="_Toc162629979" w:displacedByCustomXml="next"/>
    <w:bookmarkStart w:id="44" w:name="_Toc162610382" w:displacedByCustomXml="next"/>
    <w:bookmarkStart w:id="45" w:name="_Toc162630249" w:displacedByCustomXml="next"/>
    <w:sdt>
      <w:sdtPr>
        <w:rPr>
          <w:rFonts w:eastAsiaTheme="minorHAnsi" w:cstheme="minorBidi"/>
          <w:b w:val="0"/>
          <w:sz w:val="24"/>
          <w:szCs w:val="22"/>
        </w:rPr>
        <w:id w:val="-1896893465"/>
        <w:docPartObj>
          <w:docPartGallery w:val="Bibliographies"/>
          <w:docPartUnique/>
        </w:docPartObj>
      </w:sdtPr>
      <w:sdtEndPr/>
      <w:sdtContent>
        <w:p w:rsidR="008C71DC" w:rsidRDefault="008C71DC">
          <w:pPr>
            <w:pStyle w:val="Heading1"/>
          </w:pPr>
          <w:r>
            <w:t>References</w:t>
          </w:r>
          <w:bookmarkEnd w:id="45"/>
          <w:bookmarkEnd w:id="44"/>
          <w:bookmarkEnd w:id="43"/>
        </w:p>
        <w:p w:rsidR="008C71DC" w:rsidRDefault="004B7CE8" w:rsidP="00141A39">
          <w:pPr>
            <w:pStyle w:val="Bibliography"/>
            <w:rPr>
              <w:noProof/>
            </w:rPr>
          </w:pPr>
        </w:p>
        <w:bookmarkStart w:id="46" w:name="_GoBack" w:displacedByCustomXml="next"/>
        <w:bookmarkEnd w:id="46" w:displacedByCustomXml="next"/>
      </w:sdtContent>
    </w:sdt>
    <w:p w:rsidR="0028784F" w:rsidRDefault="0028784F" w:rsidP="0028784F"/>
    <w:sectPr w:rsidR="0028784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3F545D4"/>
    <w:multiLevelType w:val="hybridMultilevel"/>
    <w:tmpl w:val="40429E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784F"/>
    <w:rsid w:val="0001602A"/>
    <w:rsid w:val="000C1E0B"/>
    <w:rsid w:val="00114C03"/>
    <w:rsid w:val="00117731"/>
    <w:rsid w:val="00141A39"/>
    <w:rsid w:val="00182CD8"/>
    <w:rsid w:val="00202740"/>
    <w:rsid w:val="0028784F"/>
    <w:rsid w:val="002C3F57"/>
    <w:rsid w:val="003806AA"/>
    <w:rsid w:val="003E20AF"/>
    <w:rsid w:val="00427AFD"/>
    <w:rsid w:val="004A7B91"/>
    <w:rsid w:val="004B6FCF"/>
    <w:rsid w:val="004B7CE8"/>
    <w:rsid w:val="00527C37"/>
    <w:rsid w:val="00594A4C"/>
    <w:rsid w:val="006C6F10"/>
    <w:rsid w:val="00817A7B"/>
    <w:rsid w:val="008C71DC"/>
    <w:rsid w:val="00984602"/>
    <w:rsid w:val="009C1D90"/>
    <w:rsid w:val="009D3154"/>
    <w:rsid w:val="00B64F29"/>
    <w:rsid w:val="00DD409D"/>
    <w:rsid w:val="00E94F4A"/>
    <w:rsid w:val="00FE48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B5F463C-4B1E-4F24-A294-3DE0C4534F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17A7B"/>
    <w:pPr>
      <w:spacing w:line="360" w:lineRule="auto"/>
      <w:jc w:val="both"/>
    </w:pPr>
    <w:rPr>
      <w:sz w:val="24"/>
    </w:rPr>
  </w:style>
  <w:style w:type="paragraph" w:styleId="Heading1">
    <w:name w:val="heading 1"/>
    <w:basedOn w:val="Normal"/>
    <w:next w:val="Normal"/>
    <w:link w:val="Heading1Char"/>
    <w:autoRedefine/>
    <w:uiPriority w:val="9"/>
    <w:qFormat/>
    <w:rsid w:val="000C1E0B"/>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B64F29"/>
    <w:pPr>
      <w:keepNext/>
      <w:keepLines/>
      <w:spacing w:before="40" w:after="0"/>
      <w:outlineLvl w:val="1"/>
    </w:pPr>
    <w:rPr>
      <w:rFonts w:eastAsiaTheme="majorEastAsia" w:cs="Segoe UI"/>
      <w:b/>
      <w:color w:val="000000" w:themeColor="text1"/>
      <w:sz w:val="28"/>
      <w:szCs w:val="26"/>
      <w:bdr w:val="single" w:sz="2" w:space="0" w:color="D9D9E3" w:frame="1"/>
    </w:rPr>
  </w:style>
  <w:style w:type="paragraph" w:styleId="Heading3">
    <w:name w:val="heading 3"/>
    <w:basedOn w:val="Normal"/>
    <w:next w:val="Normal"/>
    <w:link w:val="Heading3Char"/>
    <w:autoRedefine/>
    <w:uiPriority w:val="9"/>
    <w:unhideWhenUsed/>
    <w:qFormat/>
    <w:rsid w:val="003806AA"/>
    <w:pPr>
      <w:keepNext/>
      <w:keepLines/>
      <w:spacing w:before="280" w:after="24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1E0B"/>
    <w:rPr>
      <w:rFonts w:eastAsiaTheme="majorEastAsia" w:cstheme="majorBidi"/>
      <w:b/>
      <w:sz w:val="32"/>
      <w:szCs w:val="32"/>
    </w:rPr>
  </w:style>
  <w:style w:type="character" w:customStyle="1" w:styleId="Heading2Char">
    <w:name w:val="Heading 2 Char"/>
    <w:basedOn w:val="DefaultParagraphFont"/>
    <w:link w:val="Heading2"/>
    <w:uiPriority w:val="9"/>
    <w:rsid w:val="00B64F29"/>
    <w:rPr>
      <w:rFonts w:eastAsiaTheme="majorEastAsia" w:cs="Segoe UI"/>
      <w:b/>
      <w:color w:val="000000" w:themeColor="text1"/>
      <w:sz w:val="28"/>
      <w:szCs w:val="26"/>
      <w:bdr w:val="single" w:sz="2" w:space="0" w:color="D9D9E3" w:frame="1"/>
    </w:rPr>
  </w:style>
  <w:style w:type="character" w:customStyle="1" w:styleId="Heading3Char">
    <w:name w:val="Heading 3 Char"/>
    <w:basedOn w:val="DefaultParagraphFont"/>
    <w:link w:val="Heading3"/>
    <w:uiPriority w:val="9"/>
    <w:rsid w:val="003806AA"/>
    <w:rPr>
      <w:rFonts w:eastAsiaTheme="majorEastAsia" w:cstheme="majorBidi"/>
      <w:b/>
      <w:sz w:val="26"/>
      <w:szCs w:val="24"/>
    </w:rPr>
  </w:style>
  <w:style w:type="table" w:styleId="GridTable2-Accent5">
    <w:name w:val="Grid Table 2 Accent 5"/>
    <w:basedOn w:val="TableNormal"/>
    <w:uiPriority w:val="47"/>
    <w:rsid w:val="003E20AF"/>
    <w:pPr>
      <w:spacing w:after="0" w:line="240" w:lineRule="auto"/>
    </w:pPr>
    <w:tblPr>
      <w:tblStyleRowBandSize w:val="1"/>
      <w:tblStyleColBandSize w:val="1"/>
      <w:tblInd w:w="0" w:type="dxa"/>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CellMar>
        <w:top w:w="0" w:type="dxa"/>
        <w:left w:w="108" w:type="dxa"/>
        <w:bottom w:w="0" w:type="dxa"/>
        <w:right w:w="108" w:type="dxa"/>
      </w:tblCellMar>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ListParagraph">
    <w:name w:val="List Paragraph"/>
    <w:basedOn w:val="Normal"/>
    <w:uiPriority w:val="34"/>
    <w:qFormat/>
    <w:rsid w:val="003E20AF"/>
    <w:pPr>
      <w:ind w:left="720"/>
      <w:contextualSpacing/>
    </w:pPr>
  </w:style>
  <w:style w:type="paragraph" w:styleId="Bibliography">
    <w:name w:val="Bibliography"/>
    <w:basedOn w:val="Normal"/>
    <w:next w:val="Normal"/>
    <w:uiPriority w:val="37"/>
    <w:unhideWhenUsed/>
    <w:rsid w:val="008C71DC"/>
  </w:style>
  <w:style w:type="paragraph" w:styleId="TOCHeading">
    <w:name w:val="TOC Heading"/>
    <w:basedOn w:val="Heading1"/>
    <w:next w:val="Normal"/>
    <w:uiPriority w:val="39"/>
    <w:unhideWhenUsed/>
    <w:qFormat/>
    <w:rsid w:val="008C71DC"/>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8C71DC"/>
    <w:pPr>
      <w:spacing w:after="100"/>
    </w:pPr>
  </w:style>
  <w:style w:type="paragraph" w:styleId="TOC2">
    <w:name w:val="toc 2"/>
    <w:basedOn w:val="Normal"/>
    <w:next w:val="Normal"/>
    <w:autoRedefine/>
    <w:uiPriority w:val="39"/>
    <w:unhideWhenUsed/>
    <w:rsid w:val="008C71DC"/>
    <w:pPr>
      <w:spacing w:after="100"/>
      <w:ind w:left="240"/>
    </w:pPr>
  </w:style>
  <w:style w:type="paragraph" w:styleId="TOC3">
    <w:name w:val="toc 3"/>
    <w:basedOn w:val="Normal"/>
    <w:next w:val="Normal"/>
    <w:autoRedefine/>
    <w:uiPriority w:val="39"/>
    <w:unhideWhenUsed/>
    <w:rsid w:val="008C71DC"/>
    <w:pPr>
      <w:spacing w:after="100"/>
      <w:ind w:left="480"/>
    </w:pPr>
  </w:style>
  <w:style w:type="character" w:styleId="Hyperlink">
    <w:name w:val="Hyperlink"/>
    <w:basedOn w:val="DefaultParagraphFont"/>
    <w:uiPriority w:val="99"/>
    <w:unhideWhenUsed/>
    <w:rsid w:val="008C71D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4831741">
      <w:bodyDiv w:val="1"/>
      <w:marLeft w:val="0"/>
      <w:marRight w:val="0"/>
      <w:marTop w:val="0"/>
      <w:marBottom w:val="0"/>
      <w:divBdr>
        <w:top w:val="none" w:sz="0" w:space="0" w:color="auto"/>
        <w:left w:val="none" w:sz="0" w:space="0" w:color="auto"/>
        <w:bottom w:val="none" w:sz="0" w:space="0" w:color="auto"/>
        <w:right w:val="none" w:sz="0" w:space="0" w:color="auto"/>
      </w:divBdr>
    </w:div>
    <w:div w:id="247270799">
      <w:bodyDiv w:val="1"/>
      <w:marLeft w:val="0"/>
      <w:marRight w:val="0"/>
      <w:marTop w:val="0"/>
      <w:marBottom w:val="0"/>
      <w:divBdr>
        <w:top w:val="none" w:sz="0" w:space="0" w:color="auto"/>
        <w:left w:val="none" w:sz="0" w:space="0" w:color="auto"/>
        <w:bottom w:val="none" w:sz="0" w:space="0" w:color="auto"/>
        <w:right w:val="none" w:sz="0" w:space="0" w:color="auto"/>
      </w:divBdr>
    </w:div>
    <w:div w:id="439955589">
      <w:bodyDiv w:val="1"/>
      <w:marLeft w:val="0"/>
      <w:marRight w:val="0"/>
      <w:marTop w:val="0"/>
      <w:marBottom w:val="0"/>
      <w:divBdr>
        <w:top w:val="none" w:sz="0" w:space="0" w:color="auto"/>
        <w:left w:val="none" w:sz="0" w:space="0" w:color="auto"/>
        <w:bottom w:val="none" w:sz="0" w:space="0" w:color="auto"/>
        <w:right w:val="none" w:sz="0" w:space="0" w:color="auto"/>
      </w:divBdr>
    </w:div>
    <w:div w:id="456871162">
      <w:bodyDiv w:val="1"/>
      <w:marLeft w:val="0"/>
      <w:marRight w:val="0"/>
      <w:marTop w:val="0"/>
      <w:marBottom w:val="0"/>
      <w:divBdr>
        <w:top w:val="none" w:sz="0" w:space="0" w:color="auto"/>
        <w:left w:val="none" w:sz="0" w:space="0" w:color="auto"/>
        <w:bottom w:val="none" w:sz="0" w:space="0" w:color="auto"/>
        <w:right w:val="none" w:sz="0" w:space="0" w:color="auto"/>
      </w:divBdr>
    </w:div>
    <w:div w:id="543908112">
      <w:bodyDiv w:val="1"/>
      <w:marLeft w:val="0"/>
      <w:marRight w:val="0"/>
      <w:marTop w:val="0"/>
      <w:marBottom w:val="0"/>
      <w:divBdr>
        <w:top w:val="none" w:sz="0" w:space="0" w:color="auto"/>
        <w:left w:val="none" w:sz="0" w:space="0" w:color="auto"/>
        <w:bottom w:val="none" w:sz="0" w:space="0" w:color="auto"/>
        <w:right w:val="none" w:sz="0" w:space="0" w:color="auto"/>
      </w:divBdr>
    </w:div>
    <w:div w:id="587234113">
      <w:bodyDiv w:val="1"/>
      <w:marLeft w:val="0"/>
      <w:marRight w:val="0"/>
      <w:marTop w:val="0"/>
      <w:marBottom w:val="0"/>
      <w:divBdr>
        <w:top w:val="none" w:sz="0" w:space="0" w:color="auto"/>
        <w:left w:val="none" w:sz="0" w:space="0" w:color="auto"/>
        <w:bottom w:val="none" w:sz="0" w:space="0" w:color="auto"/>
        <w:right w:val="none" w:sz="0" w:space="0" w:color="auto"/>
      </w:divBdr>
    </w:div>
    <w:div w:id="701444147">
      <w:bodyDiv w:val="1"/>
      <w:marLeft w:val="0"/>
      <w:marRight w:val="0"/>
      <w:marTop w:val="0"/>
      <w:marBottom w:val="0"/>
      <w:divBdr>
        <w:top w:val="none" w:sz="0" w:space="0" w:color="auto"/>
        <w:left w:val="none" w:sz="0" w:space="0" w:color="auto"/>
        <w:bottom w:val="none" w:sz="0" w:space="0" w:color="auto"/>
        <w:right w:val="none" w:sz="0" w:space="0" w:color="auto"/>
      </w:divBdr>
    </w:div>
    <w:div w:id="846864179">
      <w:bodyDiv w:val="1"/>
      <w:marLeft w:val="0"/>
      <w:marRight w:val="0"/>
      <w:marTop w:val="0"/>
      <w:marBottom w:val="0"/>
      <w:divBdr>
        <w:top w:val="none" w:sz="0" w:space="0" w:color="auto"/>
        <w:left w:val="none" w:sz="0" w:space="0" w:color="auto"/>
        <w:bottom w:val="none" w:sz="0" w:space="0" w:color="auto"/>
        <w:right w:val="none" w:sz="0" w:space="0" w:color="auto"/>
      </w:divBdr>
    </w:div>
    <w:div w:id="956911678">
      <w:bodyDiv w:val="1"/>
      <w:marLeft w:val="0"/>
      <w:marRight w:val="0"/>
      <w:marTop w:val="0"/>
      <w:marBottom w:val="0"/>
      <w:divBdr>
        <w:top w:val="none" w:sz="0" w:space="0" w:color="auto"/>
        <w:left w:val="none" w:sz="0" w:space="0" w:color="auto"/>
        <w:bottom w:val="none" w:sz="0" w:space="0" w:color="auto"/>
        <w:right w:val="none" w:sz="0" w:space="0" w:color="auto"/>
      </w:divBdr>
    </w:div>
    <w:div w:id="1182015656">
      <w:bodyDiv w:val="1"/>
      <w:marLeft w:val="0"/>
      <w:marRight w:val="0"/>
      <w:marTop w:val="0"/>
      <w:marBottom w:val="0"/>
      <w:divBdr>
        <w:top w:val="none" w:sz="0" w:space="0" w:color="auto"/>
        <w:left w:val="none" w:sz="0" w:space="0" w:color="auto"/>
        <w:bottom w:val="none" w:sz="0" w:space="0" w:color="auto"/>
        <w:right w:val="none" w:sz="0" w:space="0" w:color="auto"/>
      </w:divBdr>
    </w:div>
    <w:div w:id="1337994896">
      <w:bodyDiv w:val="1"/>
      <w:marLeft w:val="0"/>
      <w:marRight w:val="0"/>
      <w:marTop w:val="0"/>
      <w:marBottom w:val="0"/>
      <w:divBdr>
        <w:top w:val="none" w:sz="0" w:space="0" w:color="auto"/>
        <w:left w:val="none" w:sz="0" w:space="0" w:color="auto"/>
        <w:bottom w:val="none" w:sz="0" w:space="0" w:color="auto"/>
        <w:right w:val="none" w:sz="0" w:space="0" w:color="auto"/>
      </w:divBdr>
    </w:div>
    <w:div w:id="1361782358">
      <w:bodyDiv w:val="1"/>
      <w:marLeft w:val="0"/>
      <w:marRight w:val="0"/>
      <w:marTop w:val="0"/>
      <w:marBottom w:val="0"/>
      <w:divBdr>
        <w:top w:val="none" w:sz="0" w:space="0" w:color="auto"/>
        <w:left w:val="none" w:sz="0" w:space="0" w:color="auto"/>
        <w:bottom w:val="none" w:sz="0" w:space="0" w:color="auto"/>
        <w:right w:val="none" w:sz="0" w:space="0" w:color="auto"/>
      </w:divBdr>
    </w:div>
    <w:div w:id="1646279708">
      <w:bodyDiv w:val="1"/>
      <w:marLeft w:val="0"/>
      <w:marRight w:val="0"/>
      <w:marTop w:val="0"/>
      <w:marBottom w:val="0"/>
      <w:divBdr>
        <w:top w:val="none" w:sz="0" w:space="0" w:color="auto"/>
        <w:left w:val="none" w:sz="0" w:space="0" w:color="auto"/>
        <w:bottom w:val="none" w:sz="0" w:space="0" w:color="auto"/>
        <w:right w:val="none" w:sz="0" w:space="0" w:color="auto"/>
      </w:divBdr>
    </w:div>
    <w:div w:id="1682201416">
      <w:bodyDiv w:val="1"/>
      <w:marLeft w:val="0"/>
      <w:marRight w:val="0"/>
      <w:marTop w:val="0"/>
      <w:marBottom w:val="0"/>
      <w:divBdr>
        <w:top w:val="none" w:sz="0" w:space="0" w:color="auto"/>
        <w:left w:val="none" w:sz="0" w:space="0" w:color="auto"/>
        <w:bottom w:val="none" w:sz="0" w:space="0" w:color="auto"/>
        <w:right w:val="none" w:sz="0" w:space="0" w:color="auto"/>
      </w:divBdr>
    </w:div>
    <w:div w:id="1996452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Des23</b:Tag>
    <b:SourceType>InternetSite</b:SourceType>
    <b:Guid>{5AFAAE47-B257-49E0-A8CF-7B4E87BE1D13}</b:Guid>
    <b:Title>Desktop PCs</b:Title>
    <b:Year>2023</b:Year>
    <b:Author>
      <b:Author>
        <b:NameList>
          <b:Person>
            <b:Last>PCs</b:Last>
            <b:First>Desktop</b:First>
          </b:Person>
        </b:NameList>
      </b:Author>
    </b:Author>
    <b:URL>https://e-catalog.co.uk/list/170/?gad_source=1&amp;gclid=Cj0KCQjwzZmwBhD8ARIsAH4v1gUjTZ059DfcDs22iGvxoQOby1iTwglXvgluia32JcwLW_7Ph36lBUwaAkmYEALw_wcB</b:URL>
    <b:RefOrder>3</b:RefOrder>
  </b:Source>
  <b:Source>
    <b:Tag>sol23</b:Tag>
    <b:SourceType>InternetSite</b:SourceType>
    <b:Guid>{3C222683-CBB1-46D5-AF72-8EC281A02E61}</b:Guid>
    <b:Author>
      <b:Author>
        <b:NameList>
          <b:Person>
            <b:Last>.solidsolutions</b:Last>
          </b:Person>
        </b:NameList>
      </b:Author>
    </b:Author>
    <b:Title>.solidsolutions</b:Title>
    <b:Year>2023</b:Year>
    <b:URL>https://www.solidsolutions.co.uk/solidworks/hardware/desktop-workstations.aspx?ppc_keyword=best%20desktop%20computers&amp;gad_source=1&amp;gclid=Cj0KCQjwzZmwBhD8ARIsAH4v1gVJCGAeQhML312k0UfEwgrD6Y9fDPwczQ7sDFIse6GIVea2v1iN8BEaAsekEALw_wcB</b:URL>
    <b:RefOrder>1</b:RefOrder>
  </b:Source>
  <b:Source>
    <b:Tag>Pun23</b:Tag>
    <b:SourceType>InternetSite</b:SourceType>
    <b:Guid>{3DD8EF7B-1D90-426C-9DD2-ADA9E22AD9DC}</b:Guid>
    <b:Author>
      <b:Author>
        <b:NameList>
          <b:Person>
            <b:Last>Punch</b:Last>
          </b:Person>
        </b:NameList>
      </b:Author>
    </b:Author>
    <b:Title>Punch</b:Title>
    <b:Year>2023</b:Year>
    <b:URL>https://www.punchtechnology.co.uk/pc/uncategorised/cheap-desktop-pc/</b:URL>
    <b:RefOrder>4</b:RefOrder>
  </b:Source>
  <b:Source>
    <b:Tag>Cur23</b:Tag>
    <b:SourceType>InternetSite</b:SourceType>
    <b:Guid>{275955BA-AB9D-4FA7-9D18-3E9DF44E7745}</b:Guid>
    <b:Author>
      <b:Author>
        <b:NameList>
          <b:Person>
            <b:Last>Business</b:Last>
            <b:First>Currys</b:First>
          </b:Person>
        </b:NameList>
      </b:Author>
    </b:Author>
    <b:Title>Currys Business</b:Title>
    <b:Year>2023</b:Year>
    <b:URL>https://business.currys.co.uk/catalogue/computing/desktops/windows-desktops?</b:URL>
    <b:RefOrder>2</b:RefOrder>
  </b:Source>
</b:Sources>
</file>

<file path=customXml/itemProps1.xml><?xml version="1.0" encoding="utf-8"?>
<ds:datastoreItem xmlns:ds="http://schemas.openxmlformats.org/officeDocument/2006/customXml" ds:itemID="{9423306C-0609-40F6-9E22-1E382C3B48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10</Pages>
  <Words>2313</Words>
  <Characters>13189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Ambreen Kanwal</dc:creator>
  <cp:keywords/>
  <dc:description/>
  <cp:lastModifiedBy>Dell</cp:lastModifiedBy>
  <cp:revision>13</cp:revision>
  <dcterms:created xsi:type="dcterms:W3CDTF">2024-03-29T07:25:00Z</dcterms:created>
  <dcterms:modified xsi:type="dcterms:W3CDTF">2024-04-11T22:33:00Z</dcterms:modified>
</cp:coreProperties>
</file>