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Nunito" w:cs="Nunito" w:eastAsia="Nunito" w:hAnsi="Nunito"/>
          <w:b w:val="1"/>
          <w:sz w:val="36"/>
          <w:szCs w:val="36"/>
          <w:u w:val="single"/>
        </w:rPr>
      </w:pPr>
      <w:r w:rsidDel="00000000" w:rsidR="00000000" w:rsidRPr="00000000">
        <w:rPr>
          <w:rFonts w:ascii="Nunito" w:cs="Nunito" w:eastAsia="Nunito" w:hAnsi="Nunito"/>
          <w:b w:val="1"/>
          <w:sz w:val="36"/>
          <w:szCs w:val="36"/>
          <w:u w:val="single"/>
          <w:rtl w:val="0"/>
        </w:rPr>
        <w:t xml:space="preserve">Skills for the Workplace</w:t>
      </w:r>
    </w:p>
    <w:p w:rsidR="00000000" w:rsidDel="00000000" w:rsidP="00000000" w:rsidRDefault="00000000" w:rsidRPr="00000000" w14:paraId="00000002">
      <w:pPr>
        <w:jc w:val="center"/>
        <w:rPr>
          <w:rFonts w:ascii="Nunito" w:cs="Nunito" w:eastAsia="Nunito" w:hAnsi="Nunito"/>
          <w:b w:val="1"/>
          <w:sz w:val="36"/>
          <w:szCs w:val="36"/>
          <w:u w:val="single"/>
        </w:rPr>
      </w:pPr>
      <w:r w:rsidDel="00000000" w:rsidR="00000000" w:rsidRPr="00000000">
        <w:rPr>
          <w:rFonts w:ascii="Nunito" w:cs="Nunito" w:eastAsia="Nunito" w:hAnsi="Nunito"/>
          <w:b w:val="1"/>
          <w:sz w:val="36"/>
          <w:szCs w:val="36"/>
          <w:u w:val="single"/>
          <w:rtl w:val="0"/>
        </w:rPr>
        <w:t xml:space="preserve">Module Assignment Submission</w:t>
      </w:r>
    </w:p>
    <w:p w:rsidR="00000000" w:rsidDel="00000000" w:rsidP="00000000" w:rsidRDefault="00000000" w:rsidRPr="00000000" w14:paraId="00000003">
      <w:pPr>
        <w:jc w:val="center"/>
        <w:rPr>
          <w:rFonts w:ascii="Nunito" w:cs="Nunito" w:eastAsia="Nunito" w:hAnsi="Nunito"/>
          <w:b w:val="1"/>
          <w:sz w:val="36"/>
          <w:szCs w:val="36"/>
          <w:u w:val="single"/>
        </w:rPr>
      </w:pPr>
      <w:r w:rsidDel="00000000" w:rsidR="00000000" w:rsidRPr="00000000">
        <w:rPr>
          <w:rtl w:val="0"/>
        </w:rPr>
      </w:r>
    </w:p>
    <w:p w:rsidR="00000000" w:rsidDel="00000000" w:rsidP="00000000" w:rsidRDefault="00000000" w:rsidRPr="00000000" w14:paraId="00000004">
      <w:pPr>
        <w:rPr>
          <w:rFonts w:ascii="Nunito" w:cs="Nunito" w:eastAsia="Nunito" w:hAnsi="Nunito"/>
          <w:sz w:val="24"/>
          <w:szCs w:val="24"/>
        </w:rPr>
      </w:pPr>
      <w:r w:rsidDel="00000000" w:rsidR="00000000" w:rsidRPr="00000000">
        <w:rPr>
          <w:rtl w:val="0"/>
        </w:rPr>
      </w:r>
    </w:p>
    <w:p w:rsidR="00000000" w:rsidDel="00000000" w:rsidP="00000000" w:rsidRDefault="00000000" w:rsidRPr="00000000" w14:paraId="00000005">
      <w:pPr>
        <w:spacing w:after="165" w:line="360" w:lineRule="auto"/>
        <w:jc w:val="center"/>
        <w:rPr>
          <w:rFonts w:ascii="Nunito" w:cs="Nunito" w:eastAsia="Nunito" w:hAnsi="Nunito"/>
          <w:sz w:val="40"/>
          <w:szCs w:val="40"/>
        </w:rPr>
      </w:pPr>
      <w:r w:rsidDel="00000000" w:rsidR="00000000" w:rsidRPr="00000000">
        <w:rPr>
          <w:rtl w:val="0"/>
        </w:rPr>
      </w:r>
    </w:p>
    <w:tbl>
      <w:tblPr>
        <w:tblStyle w:val="Table1"/>
        <w:tblW w:w="9493.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38"/>
        <w:gridCol w:w="6055"/>
        <w:tblGridChange w:id="0">
          <w:tblGrid>
            <w:gridCol w:w="3438"/>
            <w:gridCol w:w="6055"/>
          </w:tblGrid>
        </w:tblGridChange>
      </w:tblGrid>
      <w:tr>
        <w:tc>
          <w:tcPr>
            <w:shd w:fill="d9d9d9" w:val="clear"/>
          </w:tcPr>
          <w:p w:rsidR="00000000" w:rsidDel="00000000" w:rsidP="00000000" w:rsidRDefault="00000000" w:rsidRPr="00000000" w14:paraId="00000006">
            <w:pPr>
              <w:spacing w:after="120" w:before="120" w:line="360" w:lineRule="auto"/>
              <w:rPr>
                <w:rFonts w:ascii="Nunito" w:cs="Nunito" w:eastAsia="Nunito" w:hAnsi="Nunito"/>
                <w:sz w:val="32"/>
                <w:szCs w:val="32"/>
              </w:rPr>
            </w:pPr>
            <w:r w:rsidDel="00000000" w:rsidR="00000000" w:rsidRPr="00000000">
              <w:rPr>
                <w:rFonts w:ascii="Nunito" w:cs="Nunito" w:eastAsia="Nunito" w:hAnsi="Nunito"/>
                <w:sz w:val="32"/>
                <w:szCs w:val="32"/>
                <w:rtl w:val="0"/>
              </w:rPr>
              <w:t xml:space="preserve">Student Name:</w:t>
            </w:r>
          </w:p>
        </w:tc>
        <w:tc>
          <w:tcPr/>
          <w:p w:rsidR="00000000" w:rsidDel="00000000" w:rsidP="00000000" w:rsidRDefault="00000000" w:rsidRPr="00000000" w14:paraId="00000007">
            <w:pPr>
              <w:spacing w:after="120" w:before="120" w:line="360" w:lineRule="auto"/>
              <w:rPr>
                <w:rFonts w:ascii="Nunito" w:cs="Nunito" w:eastAsia="Nunito" w:hAnsi="Nunito"/>
                <w:sz w:val="32"/>
                <w:szCs w:val="32"/>
              </w:rPr>
            </w:pPr>
            <w:r w:rsidDel="00000000" w:rsidR="00000000" w:rsidRPr="00000000">
              <w:rPr>
                <w:rFonts w:ascii="Nunito" w:cs="Nunito" w:eastAsia="Nunito" w:hAnsi="Nunito"/>
                <w:sz w:val="32"/>
                <w:szCs w:val="32"/>
                <w:rtl w:val="0"/>
              </w:rPr>
              <w:t xml:space="preserve">Lee Stacey</w:t>
            </w:r>
          </w:p>
        </w:tc>
      </w:tr>
      <w:tr>
        <w:tc>
          <w:tcPr>
            <w:shd w:fill="d9d9d9" w:val="clear"/>
          </w:tcPr>
          <w:p w:rsidR="00000000" w:rsidDel="00000000" w:rsidP="00000000" w:rsidRDefault="00000000" w:rsidRPr="00000000" w14:paraId="00000008">
            <w:pPr>
              <w:spacing w:after="120" w:before="120" w:line="360" w:lineRule="auto"/>
              <w:rPr>
                <w:rFonts w:ascii="Nunito" w:cs="Nunito" w:eastAsia="Nunito" w:hAnsi="Nunito"/>
                <w:sz w:val="32"/>
                <w:szCs w:val="32"/>
              </w:rPr>
            </w:pPr>
            <w:r w:rsidDel="00000000" w:rsidR="00000000" w:rsidRPr="00000000">
              <w:rPr>
                <w:rFonts w:ascii="Nunito" w:cs="Nunito" w:eastAsia="Nunito" w:hAnsi="Nunito"/>
                <w:sz w:val="32"/>
                <w:szCs w:val="32"/>
                <w:rtl w:val="0"/>
              </w:rPr>
              <w:t xml:space="preserve">Student Number:</w:t>
            </w:r>
          </w:p>
        </w:tc>
        <w:tc>
          <w:tcPr/>
          <w:p w:rsidR="00000000" w:rsidDel="00000000" w:rsidP="00000000" w:rsidRDefault="00000000" w:rsidRPr="00000000" w14:paraId="00000009">
            <w:pPr>
              <w:spacing w:after="120" w:before="120" w:line="360" w:lineRule="auto"/>
              <w:rPr>
                <w:rFonts w:ascii="Nunito" w:cs="Nunito" w:eastAsia="Nunito" w:hAnsi="Nunito"/>
                <w:sz w:val="32"/>
                <w:szCs w:val="32"/>
              </w:rPr>
            </w:pPr>
            <w:r w:rsidDel="00000000" w:rsidR="00000000" w:rsidRPr="00000000">
              <w:rPr>
                <w:rFonts w:ascii="Nunito" w:cs="Nunito" w:eastAsia="Nunito" w:hAnsi="Nunito"/>
                <w:sz w:val="32"/>
                <w:szCs w:val="32"/>
                <w:rtl w:val="0"/>
              </w:rPr>
              <w:t xml:space="preserve">1918317</w:t>
            </w:r>
          </w:p>
        </w:tc>
      </w:tr>
      <w:tr>
        <w:tc>
          <w:tcPr>
            <w:shd w:fill="d9d9d9" w:val="clear"/>
          </w:tcPr>
          <w:p w:rsidR="00000000" w:rsidDel="00000000" w:rsidP="00000000" w:rsidRDefault="00000000" w:rsidRPr="00000000" w14:paraId="0000000A">
            <w:pPr>
              <w:spacing w:after="120" w:before="120" w:line="360" w:lineRule="auto"/>
              <w:rPr>
                <w:rFonts w:ascii="Nunito" w:cs="Nunito" w:eastAsia="Nunito" w:hAnsi="Nunito"/>
                <w:sz w:val="32"/>
                <w:szCs w:val="32"/>
              </w:rPr>
            </w:pPr>
            <w:r w:rsidDel="00000000" w:rsidR="00000000" w:rsidRPr="00000000">
              <w:rPr>
                <w:rFonts w:ascii="Nunito" w:cs="Nunito" w:eastAsia="Nunito" w:hAnsi="Nunito"/>
                <w:sz w:val="32"/>
                <w:szCs w:val="32"/>
                <w:rtl w:val="0"/>
              </w:rPr>
              <w:t xml:space="preserve">Module No:</w:t>
            </w:r>
          </w:p>
        </w:tc>
        <w:tc>
          <w:tcPr/>
          <w:p w:rsidR="00000000" w:rsidDel="00000000" w:rsidP="00000000" w:rsidRDefault="00000000" w:rsidRPr="00000000" w14:paraId="0000000B">
            <w:pPr>
              <w:spacing w:after="120" w:before="120" w:line="360" w:lineRule="auto"/>
              <w:rPr>
                <w:rFonts w:ascii="Nunito" w:cs="Nunito" w:eastAsia="Nunito" w:hAnsi="Nunito"/>
                <w:color w:val="ff0000"/>
                <w:sz w:val="32"/>
                <w:szCs w:val="32"/>
              </w:rPr>
            </w:pPr>
            <w:r w:rsidDel="00000000" w:rsidR="00000000" w:rsidRPr="00000000">
              <w:rPr>
                <w:rFonts w:ascii="Nunito" w:cs="Nunito" w:eastAsia="Nunito" w:hAnsi="Nunito"/>
                <w:color w:val="ff0000"/>
                <w:sz w:val="32"/>
                <w:szCs w:val="32"/>
                <w:rtl w:val="0"/>
              </w:rPr>
              <w:t xml:space="preserve">BMSK4001</w:t>
            </w:r>
          </w:p>
        </w:tc>
      </w:tr>
      <w:tr>
        <w:trPr>
          <w:trHeight w:val="413" w:hRule="atLeast"/>
        </w:trPr>
        <w:tc>
          <w:tcPr>
            <w:shd w:fill="d9d9d9" w:val="clear"/>
          </w:tcPr>
          <w:p w:rsidR="00000000" w:rsidDel="00000000" w:rsidP="00000000" w:rsidRDefault="00000000" w:rsidRPr="00000000" w14:paraId="0000000C">
            <w:pPr>
              <w:spacing w:after="120" w:before="120" w:line="360" w:lineRule="auto"/>
              <w:rPr>
                <w:rFonts w:ascii="Nunito" w:cs="Nunito" w:eastAsia="Nunito" w:hAnsi="Nunito"/>
                <w:sz w:val="32"/>
                <w:szCs w:val="32"/>
              </w:rPr>
            </w:pPr>
            <w:r w:rsidDel="00000000" w:rsidR="00000000" w:rsidRPr="00000000">
              <w:rPr>
                <w:rFonts w:ascii="Nunito" w:cs="Nunito" w:eastAsia="Nunito" w:hAnsi="Nunito"/>
                <w:sz w:val="32"/>
                <w:szCs w:val="32"/>
                <w:rtl w:val="0"/>
              </w:rPr>
              <w:t xml:space="preserve">Module Title:</w:t>
            </w:r>
          </w:p>
        </w:tc>
        <w:tc>
          <w:tcPr/>
          <w:p w:rsidR="00000000" w:rsidDel="00000000" w:rsidP="00000000" w:rsidRDefault="00000000" w:rsidRPr="00000000" w14:paraId="0000000D">
            <w:pPr>
              <w:spacing w:after="120" w:before="120" w:line="360" w:lineRule="auto"/>
              <w:rPr>
                <w:rFonts w:ascii="Nunito" w:cs="Nunito" w:eastAsia="Nunito" w:hAnsi="Nunito"/>
                <w:color w:val="ff0000"/>
                <w:sz w:val="32"/>
                <w:szCs w:val="32"/>
              </w:rPr>
            </w:pPr>
            <w:r w:rsidDel="00000000" w:rsidR="00000000" w:rsidRPr="00000000">
              <w:rPr>
                <w:rFonts w:ascii="Nunito" w:cs="Nunito" w:eastAsia="Nunito" w:hAnsi="Nunito"/>
                <w:color w:val="ff0000"/>
                <w:sz w:val="32"/>
                <w:szCs w:val="32"/>
                <w:rtl w:val="0"/>
              </w:rPr>
              <w:t xml:space="preserve">Academic and Employability Skills</w:t>
            </w:r>
          </w:p>
        </w:tc>
      </w:tr>
    </w:tbl>
    <w:p w:rsidR="00000000" w:rsidDel="00000000" w:rsidP="00000000" w:rsidRDefault="00000000" w:rsidRPr="00000000" w14:paraId="0000000E">
      <w:pPr>
        <w:spacing w:after="120" w:before="120" w:line="360" w:lineRule="auto"/>
        <w:rPr>
          <w:rFonts w:ascii="Nunito" w:cs="Nunito" w:eastAsia="Nunito" w:hAnsi="Nunito"/>
        </w:rPr>
      </w:pPr>
      <w:r w:rsidDel="00000000" w:rsidR="00000000" w:rsidRPr="00000000">
        <w:rPr>
          <w:rtl w:val="0"/>
        </w:rPr>
      </w:r>
    </w:p>
    <w:p w:rsidR="00000000" w:rsidDel="00000000" w:rsidP="00000000" w:rsidRDefault="00000000" w:rsidRPr="00000000" w14:paraId="0000000F">
      <w:pPr>
        <w:spacing w:after="120" w:before="120" w:line="360" w:lineRule="auto"/>
        <w:rPr>
          <w:rFonts w:ascii="Nunito" w:cs="Nunito" w:eastAsia="Nunito" w:hAnsi="Nunito"/>
          <w:b w:val="1"/>
          <w:sz w:val="24"/>
          <w:szCs w:val="24"/>
        </w:rPr>
      </w:pPr>
      <w:r w:rsidDel="00000000" w:rsidR="00000000" w:rsidRPr="00000000">
        <w:rPr>
          <w:rFonts w:ascii="Nunito" w:cs="Nunito" w:eastAsia="Nunito" w:hAnsi="Nunito"/>
          <w:b w:val="1"/>
          <w:sz w:val="24"/>
          <w:szCs w:val="24"/>
          <w:rtl w:val="0"/>
        </w:rPr>
        <w:t xml:space="preserve">Statement of Confirmation of Authenticity</w:t>
      </w:r>
    </w:p>
    <w:p w:rsidR="00000000" w:rsidDel="00000000" w:rsidP="00000000" w:rsidRDefault="00000000" w:rsidRPr="00000000" w14:paraId="00000010">
      <w:pPr>
        <w:spacing w:after="120" w:before="120" w:line="360" w:lineRule="auto"/>
        <w:rPr>
          <w:rFonts w:ascii="Nunito" w:cs="Nunito" w:eastAsia="Nunito" w:hAnsi="Nunito"/>
          <w:sz w:val="24"/>
          <w:szCs w:val="24"/>
        </w:rPr>
      </w:pPr>
      <w:r w:rsidDel="00000000" w:rsidR="00000000" w:rsidRPr="00000000">
        <w:rPr>
          <w:rFonts w:ascii="Nunito" w:cs="Nunito" w:eastAsia="Nunito" w:hAnsi="Nunito"/>
          <w:sz w:val="24"/>
          <w:szCs w:val="24"/>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P="00000000" w:rsidRDefault="00000000" w:rsidRPr="00000000" w14:paraId="00000011">
      <w:pPr>
        <w:spacing w:after="120" w:before="120" w:line="360" w:lineRule="auto"/>
        <w:rPr>
          <w:rFonts w:ascii="Nunito" w:cs="Nunito" w:eastAsia="Nunito" w:hAnsi="Nunito"/>
          <w:sz w:val="24"/>
          <w:szCs w:val="24"/>
        </w:rPr>
      </w:pPr>
      <w:r w:rsidDel="00000000" w:rsidR="00000000" w:rsidRPr="00000000">
        <w:rPr>
          <w:rFonts w:ascii="Nunito" w:cs="Nunito" w:eastAsia="Nunito" w:hAnsi="Nunito"/>
          <w:sz w:val="24"/>
          <w:szCs w:val="24"/>
          <w:rtl w:val="0"/>
        </w:rPr>
        <w:t xml:space="preserve">Attention is drawn to the plagiarism and unfair practice policies of both the University and of ILM.</w:t>
      </w:r>
    </w:p>
    <w:p w:rsidR="00000000" w:rsidDel="00000000" w:rsidP="00000000" w:rsidRDefault="00000000" w:rsidRPr="00000000" w14:paraId="00000012">
      <w:pPr>
        <w:spacing w:after="160" w:line="259" w:lineRule="auto"/>
        <w:rPr>
          <w:rFonts w:ascii="Nunito" w:cs="Nunito" w:eastAsia="Nunito" w:hAnsi="Nunito"/>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3">
      <w:pPr>
        <w:keepNext w:val="1"/>
        <w:keepLines w:val="1"/>
        <w:spacing w:before="240" w:line="259" w:lineRule="auto"/>
        <w:rPr>
          <w:rFonts w:ascii="Nunito" w:cs="Nunito" w:eastAsia="Nunito" w:hAnsi="Nunito"/>
          <w:color w:val="2e75b5"/>
          <w:sz w:val="32"/>
          <w:szCs w:val="32"/>
        </w:rPr>
      </w:pPr>
      <w:r w:rsidDel="00000000" w:rsidR="00000000" w:rsidRPr="00000000">
        <w:rPr>
          <w:rtl w:val="0"/>
        </w:rPr>
      </w:r>
    </w:p>
    <w:p w:rsidR="00000000" w:rsidDel="00000000" w:rsidP="00000000" w:rsidRDefault="00000000" w:rsidRPr="00000000" w14:paraId="00000014">
      <w:pPr>
        <w:keepNext w:val="1"/>
        <w:keepLines w:val="1"/>
        <w:spacing w:before="240" w:line="259" w:lineRule="auto"/>
        <w:rPr>
          <w:rFonts w:ascii="Nunito" w:cs="Nunito" w:eastAsia="Nunito" w:hAnsi="Nunito"/>
          <w:color w:val="2e75b5"/>
          <w:sz w:val="32"/>
          <w:szCs w:val="32"/>
        </w:rPr>
      </w:pPr>
      <w:r w:rsidDel="00000000" w:rsidR="00000000" w:rsidRPr="00000000">
        <w:rPr>
          <w:rFonts w:ascii="Nunito" w:cs="Nunito" w:eastAsia="Nunito" w:hAnsi="Nunito"/>
          <w:color w:val="2e75b5"/>
          <w:sz w:val="32"/>
          <w:szCs w:val="32"/>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5">
          <w:pPr>
            <w:tabs>
              <w:tab w:val="right" w:pos="9350"/>
            </w:tabs>
            <w:spacing w:after="100" w:line="259" w:lineRule="auto"/>
            <w:rPr>
              <w:rFonts w:ascii="Nunito" w:cs="Nunito" w:eastAsia="Nunito" w:hAnsi="Nunito"/>
            </w:rPr>
          </w:pPr>
          <w:r w:rsidDel="00000000" w:rsidR="00000000" w:rsidRPr="00000000">
            <w:fldChar w:fldCharType="begin"/>
            <w:instrText xml:space="preserve"> TOC \h \u \z </w:instrText>
            <w:fldChar w:fldCharType="separate"/>
          </w:r>
          <w:hyperlink w:anchor="_gjdgxs">
            <w:r w:rsidDel="00000000" w:rsidR="00000000" w:rsidRPr="00000000">
              <w:rPr>
                <w:rFonts w:ascii="Nunito" w:cs="Nunito" w:eastAsia="Nunito" w:hAnsi="Nunito"/>
                <w:rtl w:val="0"/>
              </w:rPr>
              <w:t xml:space="preserve">Introduction</w:t>
              <w:tab/>
            </w:r>
          </w:hyperlink>
          <w:r w:rsidDel="00000000" w:rsidR="00000000" w:rsidRPr="00000000">
            <w:rPr>
              <w:rtl w:val="0"/>
            </w:rPr>
          </w:r>
        </w:p>
        <w:p w:rsidR="00000000" w:rsidDel="00000000" w:rsidP="00000000" w:rsidRDefault="00000000" w:rsidRPr="00000000" w14:paraId="00000016">
          <w:pPr>
            <w:tabs>
              <w:tab w:val="right" w:pos="9350"/>
            </w:tabs>
            <w:spacing w:after="100" w:line="259" w:lineRule="auto"/>
            <w:rPr>
              <w:rFonts w:ascii="Nunito" w:cs="Nunito" w:eastAsia="Nunito" w:hAnsi="Nunito"/>
            </w:rPr>
          </w:pPr>
          <w:hyperlink r:id="rId6">
            <w:r w:rsidDel="00000000" w:rsidR="00000000" w:rsidRPr="00000000">
              <w:rPr>
                <w:rFonts w:ascii="Nunito" w:cs="Nunito" w:eastAsia="Nunito" w:hAnsi="Nunito"/>
                <w:rtl w:val="0"/>
              </w:rPr>
              <w:t xml:space="preserve">Part 1 Employability</w:t>
              <w:tab/>
            </w:r>
          </w:hyperlink>
          <w:r w:rsidDel="00000000" w:rsidR="00000000" w:rsidRPr="00000000">
            <w:rPr>
              <w:rtl w:val="0"/>
            </w:rPr>
          </w:r>
        </w:p>
        <w:p w:rsidR="00000000" w:rsidDel="00000000" w:rsidP="00000000" w:rsidRDefault="00000000" w:rsidRPr="00000000" w14:paraId="00000017">
          <w:pPr>
            <w:tabs>
              <w:tab w:val="right" w:pos="9350"/>
            </w:tabs>
            <w:spacing w:after="100" w:line="259" w:lineRule="auto"/>
            <w:ind w:left="220"/>
            <w:rPr>
              <w:rFonts w:ascii="Nunito" w:cs="Nunito" w:eastAsia="Nunito" w:hAnsi="Nunito"/>
            </w:rPr>
          </w:pPr>
          <w:hyperlink r:id="rId7">
            <w:r w:rsidDel="00000000" w:rsidR="00000000" w:rsidRPr="00000000">
              <w:rPr>
                <w:rFonts w:ascii="Nunito" w:cs="Nunito" w:eastAsia="Nunito" w:hAnsi="Nunito"/>
                <w:rtl w:val="0"/>
              </w:rPr>
              <w:t xml:space="preserve">1.0  Explore the employability skills required at leadership and management level</w:t>
              <w:tab/>
            </w:r>
          </w:hyperlink>
          <w:r w:rsidDel="00000000" w:rsidR="00000000" w:rsidRPr="00000000">
            <w:rPr>
              <w:rtl w:val="0"/>
            </w:rPr>
          </w:r>
        </w:p>
        <w:p w:rsidR="00000000" w:rsidDel="00000000" w:rsidP="00000000" w:rsidRDefault="00000000" w:rsidRPr="00000000" w14:paraId="00000018">
          <w:pPr>
            <w:tabs>
              <w:tab w:val="right" w:pos="9350"/>
            </w:tabs>
            <w:spacing w:after="100" w:line="259" w:lineRule="auto"/>
            <w:ind w:left="220"/>
            <w:rPr>
              <w:rFonts w:ascii="Nunito" w:cs="Nunito" w:eastAsia="Nunito" w:hAnsi="Nunito"/>
            </w:rPr>
          </w:pPr>
          <w:hyperlink r:id="rId8">
            <w:r w:rsidDel="00000000" w:rsidR="00000000" w:rsidRPr="00000000">
              <w:rPr>
                <w:rFonts w:ascii="Nunito" w:cs="Nunito" w:eastAsia="Nunito" w:hAnsi="Nunito"/>
                <w:rtl w:val="0"/>
              </w:rPr>
              <w:t xml:space="preserve">2.0  Evaluate own employability skills to identify potential areas for improvement</w:t>
              <w:tab/>
            </w:r>
          </w:hyperlink>
          <w:r w:rsidDel="00000000" w:rsidR="00000000" w:rsidRPr="00000000">
            <w:rPr>
              <w:rtl w:val="0"/>
            </w:rPr>
          </w:r>
        </w:p>
        <w:p w:rsidR="00000000" w:rsidDel="00000000" w:rsidP="00000000" w:rsidRDefault="00000000" w:rsidRPr="00000000" w14:paraId="00000019">
          <w:pPr>
            <w:tabs>
              <w:tab w:val="right" w:pos="9350"/>
            </w:tabs>
            <w:spacing w:after="100" w:line="259" w:lineRule="auto"/>
            <w:ind w:left="220"/>
            <w:rPr>
              <w:rFonts w:ascii="Nunito" w:cs="Nunito" w:eastAsia="Nunito" w:hAnsi="Nunito"/>
            </w:rPr>
          </w:pPr>
          <w:hyperlink r:id="rId9">
            <w:r w:rsidDel="00000000" w:rsidR="00000000" w:rsidRPr="00000000">
              <w:rPr>
                <w:rFonts w:ascii="Nunito" w:cs="Nunito" w:eastAsia="Nunito" w:hAnsi="Nunito"/>
                <w:rtl w:val="0"/>
              </w:rPr>
              <w:t xml:space="preserve">and plan improvement accordingly.</w:t>
              <w:tab/>
            </w:r>
          </w:hyperlink>
          <w:r w:rsidDel="00000000" w:rsidR="00000000" w:rsidRPr="00000000">
            <w:rPr>
              <w:rtl w:val="0"/>
            </w:rPr>
          </w:r>
        </w:p>
        <w:p w:rsidR="00000000" w:rsidDel="00000000" w:rsidP="00000000" w:rsidRDefault="00000000" w:rsidRPr="00000000" w14:paraId="0000001A">
          <w:pPr>
            <w:tabs>
              <w:tab w:val="right" w:pos="9350"/>
            </w:tabs>
            <w:spacing w:after="100" w:line="259" w:lineRule="auto"/>
            <w:ind w:left="440"/>
            <w:rPr>
              <w:rFonts w:ascii="Nunito" w:cs="Nunito" w:eastAsia="Nunito" w:hAnsi="Nunito"/>
            </w:rPr>
          </w:pPr>
          <w:hyperlink r:id="rId10">
            <w:r w:rsidDel="00000000" w:rsidR="00000000" w:rsidRPr="00000000">
              <w:rPr>
                <w:rFonts w:ascii="Nunito" w:cs="Nunito" w:eastAsia="Nunito" w:hAnsi="Nunito"/>
                <w:rtl w:val="0"/>
              </w:rPr>
              <w:t xml:space="preserve">2.1 Current Employability skills</w:t>
              <w:tab/>
            </w:r>
          </w:hyperlink>
          <w:r w:rsidDel="00000000" w:rsidR="00000000" w:rsidRPr="00000000">
            <w:rPr>
              <w:rtl w:val="0"/>
            </w:rPr>
          </w:r>
        </w:p>
        <w:p w:rsidR="00000000" w:rsidDel="00000000" w:rsidP="00000000" w:rsidRDefault="00000000" w:rsidRPr="00000000" w14:paraId="0000001B">
          <w:pPr>
            <w:tabs>
              <w:tab w:val="right" w:pos="9350"/>
            </w:tabs>
            <w:spacing w:after="100" w:line="259" w:lineRule="auto"/>
            <w:ind w:left="440"/>
            <w:rPr>
              <w:rFonts w:ascii="Nunito" w:cs="Nunito" w:eastAsia="Nunito" w:hAnsi="Nunito"/>
            </w:rPr>
          </w:pPr>
          <w:hyperlink r:id="rId11">
            <w:r w:rsidDel="00000000" w:rsidR="00000000" w:rsidRPr="00000000">
              <w:rPr>
                <w:rFonts w:ascii="Nunito" w:cs="Nunito" w:eastAsia="Nunito" w:hAnsi="Nunito"/>
                <w:rtl w:val="0"/>
              </w:rPr>
              <w:t xml:space="preserve">Gap Analysis</w:t>
              <w:tab/>
            </w:r>
          </w:hyperlink>
          <w:r w:rsidDel="00000000" w:rsidR="00000000" w:rsidRPr="00000000">
            <w:rPr>
              <w:rtl w:val="0"/>
            </w:rPr>
          </w:r>
        </w:p>
        <w:p w:rsidR="00000000" w:rsidDel="00000000" w:rsidP="00000000" w:rsidRDefault="00000000" w:rsidRPr="00000000" w14:paraId="0000001C">
          <w:pPr>
            <w:tabs>
              <w:tab w:val="right" w:pos="9350"/>
            </w:tabs>
            <w:spacing w:after="100" w:line="259" w:lineRule="auto"/>
            <w:ind w:left="440"/>
            <w:rPr>
              <w:rFonts w:ascii="Nunito" w:cs="Nunito" w:eastAsia="Nunito" w:hAnsi="Nunito"/>
            </w:rPr>
          </w:pPr>
          <w:hyperlink r:id="rId12">
            <w:r w:rsidDel="00000000" w:rsidR="00000000" w:rsidRPr="00000000">
              <w:rPr>
                <w:rFonts w:ascii="Nunito" w:cs="Nunito" w:eastAsia="Nunito" w:hAnsi="Nunito"/>
                <w:rtl w:val="0"/>
              </w:rPr>
              <w:t xml:space="preserve">2.2 Action Plan for Improvement</w:t>
              <w:tab/>
            </w:r>
          </w:hyperlink>
          <w:r w:rsidDel="00000000" w:rsidR="00000000" w:rsidRPr="00000000">
            <w:rPr>
              <w:rtl w:val="0"/>
            </w:rPr>
          </w:r>
        </w:p>
        <w:p w:rsidR="00000000" w:rsidDel="00000000" w:rsidP="00000000" w:rsidRDefault="00000000" w:rsidRPr="00000000" w14:paraId="0000001D">
          <w:pPr>
            <w:tabs>
              <w:tab w:val="right" w:pos="9350"/>
            </w:tabs>
            <w:spacing w:after="100" w:line="259" w:lineRule="auto"/>
            <w:rPr>
              <w:rFonts w:ascii="Nunito" w:cs="Nunito" w:eastAsia="Nunito" w:hAnsi="Nunito"/>
            </w:rPr>
          </w:pPr>
          <w:hyperlink r:id="rId13">
            <w:r w:rsidDel="00000000" w:rsidR="00000000" w:rsidRPr="00000000">
              <w:rPr>
                <w:rFonts w:ascii="Nunito" w:cs="Nunito" w:eastAsia="Nunito" w:hAnsi="Nunito"/>
                <w:rtl w:val="0"/>
              </w:rPr>
              <w:t xml:space="preserve">Part 2: Academic Skills</w:t>
              <w:tab/>
            </w:r>
          </w:hyperlink>
          <w:r w:rsidDel="00000000" w:rsidR="00000000" w:rsidRPr="00000000">
            <w:rPr>
              <w:rtl w:val="0"/>
            </w:rPr>
          </w:r>
        </w:p>
        <w:p w:rsidR="00000000" w:rsidDel="00000000" w:rsidP="00000000" w:rsidRDefault="00000000" w:rsidRPr="00000000" w14:paraId="0000001E">
          <w:pPr>
            <w:tabs>
              <w:tab w:val="right" w:pos="9350"/>
            </w:tabs>
            <w:spacing w:after="100" w:line="259" w:lineRule="auto"/>
            <w:ind w:left="220"/>
            <w:rPr>
              <w:rFonts w:ascii="Nunito" w:cs="Nunito" w:eastAsia="Nunito" w:hAnsi="Nunito"/>
            </w:rPr>
          </w:pPr>
          <w:hyperlink r:id="rId14">
            <w:r w:rsidDel="00000000" w:rsidR="00000000" w:rsidRPr="00000000">
              <w:rPr>
                <w:rFonts w:ascii="Nunito" w:cs="Nunito" w:eastAsia="Nunito" w:hAnsi="Nunito"/>
                <w:rtl w:val="0"/>
              </w:rPr>
              <w:t xml:space="preserve">1.0 Prepare an individual reflective submission demonstrating awareness of academic skills required for your learning journey.</w:t>
              <w:tab/>
            </w:r>
          </w:hyperlink>
          <w:r w:rsidDel="00000000" w:rsidR="00000000" w:rsidRPr="00000000">
            <w:rPr>
              <w:rtl w:val="0"/>
            </w:rPr>
          </w:r>
        </w:p>
        <w:p w:rsidR="00000000" w:rsidDel="00000000" w:rsidP="00000000" w:rsidRDefault="00000000" w:rsidRPr="00000000" w14:paraId="0000001F">
          <w:pPr>
            <w:tabs>
              <w:tab w:val="right" w:pos="9350"/>
            </w:tabs>
            <w:spacing w:after="100" w:line="259" w:lineRule="auto"/>
            <w:ind w:left="220"/>
            <w:rPr>
              <w:rFonts w:ascii="Nunito" w:cs="Nunito" w:eastAsia="Nunito" w:hAnsi="Nunito"/>
            </w:rPr>
          </w:pPr>
          <w:hyperlink r:id="rId15">
            <w:r w:rsidDel="00000000" w:rsidR="00000000" w:rsidRPr="00000000">
              <w:rPr>
                <w:rFonts w:ascii="Nunito" w:cs="Nunito" w:eastAsia="Nunito" w:hAnsi="Nunito"/>
                <w:rtl w:val="0"/>
              </w:rPr>
              <w:t xml:space="preserve">2.0 Evaluate own academic skills to identify potential areas for improvement and plan the improvement accordingly.</w:t>
              <w:tab/>
            </w:r>
          </w:hyperlink>
          <w:r w:rsidDel="00000000" w:rsidR="00000000" w:rsidRPr="00000000">
            <w:rPr>
              <w:rtl w:val="0"/>
            </w:rPr>
          </w:r>
        </w:p>
        <w:p w:rsidR="00000000" w:rsidDel="00000000" w:rsidP="00000000" w:rsidRDefault="00000000" w:rsidRPr="00000000" w14:paraId="00000020">
          <w:pPr>
            <w:tabs>
              <w:tab w:val="right" w:pos="9350"/>
            </w:tabs>
            <w:spacing w:after="100" w:line="259" w:lineRule="auto"/>
            <w:ind w:left="440"/>
            <w:rPr>
              <w:rFonts w:ascii="Nunito" w:cs="Nunito" w:eastAsia="Nunito" w:hAnsi="Nunito"/>
            </w:rPr>
          </w:pPr>
          <w:hyperlink r:id="rId16">
            <w:r w:rsidDel="00000000" w:rsidR="00000000" w:rsidRPr="00000000">
              <w:rPr>
                <w:rFonts w:ascii="Nunito" w:cs="Nunito" w:eastAsia="Nunito" w:hAnsi="Nunito"/>
                <w:rtl w:val="0"/>
              </w:rPr>
              <w:t xml:space="preserve">Current Academic Skills</w:t>
              <w:tab/>
            </w:r>
          </w:hyperlink>
          <w:r w:rsidDel="00000000" w:rsidR="00000000" w:rsidRPr="00000000">
            <w:rPr>
              <w:rtl w:val="0"/>
            </w:rPr>
          </w:r>
        </w:p>
        <w:p w:rsidR="00000000" w:rsidDel="00000000" w:rsidP="00000000" w:rsidRDefault="00000000" w:rsidRPr="00000000" w14:paraId="00000021">
          <w:pPr>
            <w:tabs>
              <w:tab w:val="right" w:pos="9350"/>
            </w:tabs>
            <w:spacing w:after="100" w:line="259" w:lineRule="auto"/>
            <w:ind w:left="440"/>
            <w:rPr>
              <w:rFonts w:ascii="Nunito" w:cs="Nunito" w:eastAsia="Nunito" w:hAnsi="Nunito"/>
            </w:rPr>
          </w:pPr>
          <w:hyperlink r:id="rId17">
            <w:r w:rsidDel="00000000" w:rsidR="00000000" w:rsidRPr="00000000">
              <w:rPr>
                <w:rFonts w:ascii="Nunito" w:cs="Nunito" w:eastAsia="Nunito" w:hAnsi="Nunito"/>
                <w:rtl w:val="0"/>
              </w:rPr>
              <w:t xml:space="preserve">Gap Analysis</w:t>
              <w:tab/>
            </w:r>
          </w:hyperlink>
          <w:r w:rsidDel="00000000" w:rsidR="00000000" w:rsidRPr="00000000">
            <w:rPr>
              <w:rtl w:val="0"/>
            </w:rPr>
          </w:r>
        </w:p>
        <w:p w:rsidR="00000000" w:rsidDel="00000000" w:rsidP="00000000" w:rsidRDefault="00000000" w:rsidRPr="00000000" w14:paraId="00000022">
          <w:pPr>
            <w:tabs>
              <w:tab w:val="right" w:pos="9350"/>
            </w:tabs>
            <w:spacing w:after="100" w:line="259" w:lineRule="auto"/>
            <w:ind w:left="440"/>
            <w:rPr>
              <w:rFonts w:ascii="Nunito" w:cs="Nunito" w:eastAsia="Nunito" w:hAnsi="Nunito"/>
            </w:rPr>
          </w:pPr>
          <w:hyperlink r:id="rId18">
            <w:r w:rsidDel="00000000" w:rsidR="00000000" w:rsidRPr="00000000">
              <w:rPr>
                <w:rFonts w:ascii="Nunito" w:cs="Nunito" w:eastAsia="Nunito" w:hAnsi="Nunito"/>
                <w:rtl w:val="0"/>
              </w:rPr>
              <w:t xml:space="preserve">Action Plan for Improvement</w:t>
              <w:tab/>
            </w:r>
          </w:hyperlink>
          <w:r w:rsidDel="00000000" w:rsidR="00000000" w:rsidRPr="00000000">
            <w:rPr>
              <w:rtl w:val="0"/>
            </w:rPr>
          </w:r>
        </w:p>
        <w:p w:rsidR="00000000" w:rsidDel="00000000" w:rsidP="00000000" w:rsidRDefault="00000000" w:rsidRPr="00000000" w14:paraId="00000023">
          <w:pPr>
            <w:tabs>
              <w:tab w:val="right" w:pos="9350"/>
            </w:tabs>
            <w:spacing w:after="100" w:line="259" w:lineRule="auto"/>
            <w:ind w:left="220"/>
            <w:rPr>
              <w:rFonts w:ascii="Nunito" w:cs="Nunito" w:eastAsia="Nunito" w:hAnsi="Nunito"/>
            </w:rPr>
          </w:pPr>
          <w:hyperlink r:id="rId19">
            <w:r w:rsidDel="00000000" w:rsidR="00000000" w:rsidRPr="00000000">
              <w:rPr>
                <w:rFonts w:ascii="Nunito" w:cs="Nunito" w:eastAsia="Nunito" w:hAnsi="Nunito"/>
                <w:rtl w:val="0"/>
              </w:rPr>
              <w:t xml:space="preserve">Conclusion</w:t>
            </w:r>
          </w:hyperlink>
          <w:r w:rsidDel="00000000" w:rsidR="00000000" w:rsidRPr="00000000">
            <w:rPr>
              <w:rtl w:val="0"/>
            </w:rPr>
          </w:r>
        </w:p>
        <w:p w:rsidR="00000000" w:rsidDel="00000000" w:rsidP="00000000" w:rsidRDefault="00000000" w:rsidRPr="00000000" w14:paraId="00000024">
          <w:pPr>
            <w:tabs>
              <w:tab w:val="right" w:pos="9350"/>
            </w:tabs>
            <w:spacing w:after="100" w:line="259" w:lineRule="auto"/>
            <w:ind w:left="220"/>
            <w:rPr>
              <w:rFonts w:ascii="Nunito" w:cs="Nunito" w:eastAsia="Nunito" w:hAnsi="Nunito"/>
            </w:rPr>
          </w:pPr>
          <w:hyperlink r:id="rId20">
            <w:r w:rsidDel="00000000" w:rsidR="00000000" w:rsidRPr="00000000">
              <w:rPr>
                <w:rFonts w:ascii="Nunito" w:cs="Nunito" w:eastAsia="Nunito" w:hAnsi="Nunito"/>
                <w:rtl w:val="0"/>
              </w:rPr>
              <w:t xml:space="preserve">References</w:t>
              <w:tab/>
            </w:r>
          </w:hyperlink>
          <w:r w:rsidDel="00000000" w:rsidR="00000000" w:rsidRPr="00000000">
            <w:rPr>
              <w:rtl w:val="0"/>
            </w:rPr>
          </w:r>
        </w:p>
        <w:p w:rsidR="00000000" w:rsidDel="00000000" w:rsidP="00000000" w:rsidRDefault="00000000" w:rsidRPr="00000000" w14:paraId="00000025">
          <w:pPr>
            <w:tabs>
              <w:tab w:val="right" w:pos="9350"/>
            </w:tabs>
            <w:spacing w:after="100" w:line="259" w:lineRule="auto"/>
            <w:ind w:left="220"/>
            <w:rPr>
              <w:rFonts w:ascii="Nunito" w:cs="Nunito" w:eastAsia="Nunito" w:hAnsi="Nunito"/>
            </w:rPr>
          </w:pPr>
          <w:hyperlink r:id="rId21">
            <w:r w:rsidDel="00000000" w:rsidR="00000000" w:rsidRPr="00000000">
              <w:rPr>
                <w:rFonts w:ascii="Nunito" w:cs="Nunito" w:eastAsia="Nunito" w:hAnsi="Nunito"/>
                <w:rtl w:val="0"/>
              </w:rPr>
              <w:t xml:space="preserve">Appendix</w:t>
              <w:tab/>
            </w:r>
          </w:hyperlink>
          <w:r w:rsidDel="00000000" w:rsidR="00000000" w:rsidRPr="00000000">
            <w:rPr>
              <w:rtl w:val="0"/>
            </w:rPr>
          </w:r>
        </w:p>
        <w:p w:rsidR="00000000" w:rsidDel="00000000" w:rsidP="00000000" w:rsidRDefault="00000000" w:rsidRPr="00000000" w14:paraId="00000026">
          <w:pPr>
            <w:spacing w:after="160" w:line="259" w:lineRule="auto"/>
            <w:rPr>
              <w:rFonts w:ascii="Nunito" w:cs="Nunito" w:eastAsia="Nunito" w:hAnsi="Nunito"/>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7">
      <w:pPr>
        <w:spacing w:after="160" w:line="259" w:lineRule="auto"/>
        <w:rPr>
          <w:rFonts w:ascii="Nunito" w:cs="Nunito" w:eastAsia="Nunito" w:hAnsi="Nunito"/>
        </w:rPr>
      </w:pPr>
      <w:r w:rsidDel="00000000" w:rsidR="00000000" w:rsidRPr="00000000">
        <w:rPr>
          <w:rtl w:val="0"/>
        </w:rPr>
      </w:r>
    </w:p>
    <w:p w:rsidR="00000000" w:rsidDel="00000000" w:rsidP="00000000" w:rsidRDefault="00000000" w:rsidRPr="00000000" w14:paraId="00000028">
      <w:pPr>
        <w:pStyle w:val="Heading1"/>
        <w:spacing w:after="0" w:before="240" w:line="259" w:lineRule="auto"/>
        <w:rPr>
          <w:rFonts w:ascii="Nunito" w:cs="Nunito" w:eastAsia="Nunito" w:hAnsi="Nunito"/>
          <w:color w:val="2e75b5"/>
          <w:sz w:val="32"/>
          <w:szCs w:val="32"/>
        </w:rPr>
      </w:pPr>
      <w:bookmarkStart w:colFirst="0" w:colLast="0" w:name="_gjdgxs" w:id="0"/>
      <w:bookmarkEnd w:id="0"/>
      <w:r w:rsidDel="00000000" w:rsidR="00000000" w:rsidRPr="00000000">
        <w:rPr>
          <w:rFonts w:ascii="Nunito" w:cs="Nunito" w:eastAsia="Nunito" w:hAnsi="Nunito"/>
          <w:color w:val="2e75b5"/>
          <w:sz w:val="32"/>
          <w:szCs w:val="32"/>
          <w:rtl w:val="0"/>
        </w:rPr>
        <w:t xml:space="preserve">Introduction </w:t>
      </w:r>
    </w:p>
    <w:p w:rsidR="00000000" w:rsidDel="00000000" w:rsidP="00000000" w:rsidRDefault="00000000" w:rsidRPr="00000000" w14:paraId="00000029">
      <w:pPr>
        <w:rPr>
          <w:rFonts w:ascii="Nunito" w:cs="Nunito" w:eastAsia="Nunito" w:hAnsi="Nunito"/>
        </w:rPr>
      </w:pPr>
      <w:r w:rsidDel="00000000" w:rsidR="00000000" w:rsidRPr="00000000">
        <w:rPr>
          <w:rtl w:val="0"/>
        </w:rPr>
      </w:r>
    </w:p>
    <w:p w:rsidR="00000000" w:rsidDel="00000000" w:rsidP="00000000" w:rsidRDefault="00000000" w:rsidRPr="00000000" w14:paraId="0000002A">
      <w:pPr>
        <w:rPr>
          <w:rFonts w:ascii="Nunito" w:cs="Nunito" w:eastAsia="Nunito" w:hAnsi="Nunito"/>
        </w:rPr>
      </w:pPr>
      <w:r w:rsidDel="00000000" w:rsidR="00000000" w:rsidRPr="00000000">
        <w:rPr>
          <w:rFonts w:ascii="Nunito" w:cs="Nunito" w:eastAsia="Nunito" w:hAnsi="Nunito"/>
          <w:rtl w:val="0"/>
        </w:rPr>
        <w:t xml:space="preserve">This entry is to outline and communicate the first module of the skills and works programme to develop good managerial and leadership skills. “Leaning is the process whereby knowledge is created through the transformation of experience” (David.A.Kolb). Through skillful guidance our university lecture has presented a structured workshop to hopefully give us an action plan to go forward. We will look at and examine this report, where we reference guidance authorities such as ‘Gibbs’, ‘Maslow’, ‘Kolb’, and others who are ranked for their knowledge in the world of hierarchy examining the relative importance of the status or listed authorities.  We will explore the importance of employability within the managerial system, the skills required would be for our own employable status, with an inside view of our own critical analysis to show an action plan for improvement. Examining where we stand today with a view to present a gap analysis stressing the necessity to improve and build on our academic skills. Our reflection on the past path brings us within this workshop showing a present format with an awareness to demonstrate the action needed to acquire the academic knowledge and skills essential to succeed on this path. Through structurally, systematically and critically, evaluating our own academic skills we work towards rebuilding and improving with the guidance of our university course an action plan to achieve and succeed with our journey.</w:t>
      </w:r>
    </w:p>
    <w:p w:rsidR="00000000" w:rsidDel="00000000" w:rsidP="00000000" w:rsidRDefault="00000000" w:rsidRPr="00000000" w14:paraId="0000002B">
      <w:pPr>
        <w:rPr>
          <w:rFonts w:ascii="Nunito" w:cs="Nunito" w:eastAsia="Nunito" w:hAnsi="Nunito"/>
        </w:rPr>
      </w:pPr>
      <w:r w:rsidDel="00000000" w:rsidR="00000000" w:rsidRPr="00000000">
        <w:rPr>
          <w:rtl w:val="0"/>
        </w:rPr>
      </w:r>
    </w:p>
    <w:p w:rsidR="00000000" w:rsidDel="00000000" w:rsidP="00000000" w:rsidRDefault="00000000" w:rsidRPr="00000000" w14:paraId="0000002C">
      <w:pPr>
        <w:rPr>
          <w:rFonts w:ascii="Nunito" w:cs="Nunito" w:eastAsia="Nunito" w:hAnsi="Nunito"/>
        </w:rPr>
      </w:pPr>
      <w:r w:rsidDel="00000000" w:rsidR="00000000" w:rsidRPr="00000000">
        <w:rPr>
          <w:rtl w:val="0"/>
        </w:rPr>
      </w:r>
    </w:p>
    <w:p w:rsidR="00000000" w:rsidDel="00000000" w:rsidP="00000000" w:rsidRDefault="00000000" w:rsidRPr="00000000" w14:paraId="0000002D">
      <w:pPr>
        <w:pStyle w:val="Heading1"/>
        <w:spacing w:after="0" w:before="240" w:line="259" w:lineRule="auto"/>
        <w:rPr>
          <w:rFonts w:ascii="Nunito" w:cs="Nunito" w:eastAsia="Nunito" w:hAnsi="Nunito"/>
          <w:color w:val="2e75b5"/>
          <w:sz w:val="32"/>
          <w:szCs w:val="32"/>
        </w:rPr>
      </w:pPr>
      <w:bookmarkStart w:colFirst="0" w:colLast="0" w:name="_30j0zll" w:id="1"/>
      <w:bookmarkEnd w:id="1"/>
      <w:r w:rsidDel="00000000" w:rsidR="00000000" w:rsidRPr="00000000">
        <w:rPr>
          <w:rFonts w:ascii="Nunito" w:cs="Nunito" w:eastAsia="Nunito" w:hAnsi="Nunito"/>
          <w:color w:val="2e75b5"/>
          <w:sz w:val="32"/>
          <w:szCs w:val="32"/>
          <w:rtl w:val="0"/>
        </w:rPr>
        <w:t xml:space="preserve">Part 1 Employability </w:t>
      </w:r>
    </w:p>
    <w:p w:rsidR="00000000" w:rsidDel="00000000" w:rsidP="00000000" w:rsidRDefault="00000000" w:rsidRPr="00000000" w14:paraId="0000002E">
      <w:pPr>
        <w:spacing w:after="160" w:line="259" w:lineRule="auto"/>
        <w:rPr>
          <w:rFonts w:ascii="Nunito" w:cs="Nunito" w:eastAsia="Nunito" w:hAnsi="Nunito"/>
        </w:rPr>
      </w:pPr>
      <w:bookmarkStart w:colFirst="0" w:colLast="0" w:name="_1fob9te" w:id="2"/>
      <w:bookmarkEnd w:id="2"/>
      <w:r w:rsidDel="00000000" w:rsidR="00000000" w:rsidRPr="00000000">
        <w:rPr>
          <w:rtl w:val="0"/>
        </w:rPr>
      </w:r>
    </w:p>
    <w:p w:rsidR="00000000" w:rsidDel="00000000" w:rsidP="00000000" w:rsidRDefault="00000000" w:rsidRPr="00000000" w14:paraId="0000002F">
      <w:pPr>
        <w:spacing w:after="160" w:line="259" w:lineRule="auto"/>
        <w:rPr>
          <w:rFonts w:ascii="Nunito" w:cs="Nunito" w:eastAsia="Nunito" w:hAnsi="Nunito"/>
        </w:rPr>
      </w:pPr>
      <w:r w:rsidDel="00000000" w:rsidR="00000000" w:rsidRPr="00000000">
        <w:rPr>
          <w:rtl w:val="0"/>
        </w:rPr>
      </w:r>
    </w:p>
    <w:p w:rsidR="00000000" w:rsidDel="00000000" w:rsidP="00000000" w:rsidRDefault="00000000" w:rsidRPr="00000000" w14:paraId="00000030">
      <w:pPr>
        <w:pStyle w:val="Heading2"/>
        <w:spacing w:after="0" w:before="40" w:line="259" w:lineRule="auto"/>
        <w:rPr>
          <w:rFonts w:ascii="Nunito" w:cs="Nunito" w:eastAsia="Nunito" w:hAnsi="Nunito"/>
          <w:color w:val="2e75b5"/>
          <w:sz w:val="26"/>
          <w:szCs w:val="26"/>
        </w:rPr>
      </w:pPr>
      <w:bookmarkStart w:colFirst="0" w:colLast="0" w:name="_3znysh7" w:id="3"/>
      <w:bookmarkEnd w:id="3"/>
      <w:r w:rsidDel="00000000" w:rsidR="00000000" w:rsidRPr="00000000">
        <w:rPr>
          <w:rFonts w:ascii="Nunito" w:cs="Nunito" w:eastAsia="Nunito" w:hAnsi="Nunito"/>
          <w:color w:val="2e75b5"/>
          <w:sz w:val="26"/>
          <w:szCs w:val="26"/>
          <w:rtl w:val="0"/>
        </w:rPr>
        <w:t xml:space="preserve">1.0  Explore the employability skills required at leadership and management level</w:t>
      </w:r>
    </w:p>
    <w:p w:rsidR="00000000" w:rsidDel="00000000" w:rsidP="00000000" w:rsidRDefault="00000000" w:rsidRPr="00000000" w14:paraId="00000031">
      <w:pPr>
        <w:rPr>
          <w:rFonts w:ascii="Nunito" w:cs="Nunito" w:eastAsia="Nunito" w:hAnsi="Nunito"/>
        </w:rPr>
      </w:pPr>
      <w:r w:rsidDel="00000000" w:rsidR="00000000" w:rsidRPr="00000000">
        <w:rPr>
          <w:rtl w:val="0"/>
        </w:rPr>
      </w:r>
    </w:p>
    <w:p w:rsidR="00000000" w:rsidDel="00000000" w:rsidP="00000000" w:rsidRDefault="00000000" w:rsidRPr="00000000" w14:paraId="00000032">
      <w:pPr>
        <w:rPr>
          <w:rFonts w:ascii="Nunito" w:cs="Nunito" w:eastAsia="Nunito" w:hAnsi="Nunito"/>
        </w:rPr>
      </w:pPr>
      <w:r w:rsidDel="00000000" w:rsidR="00000000" w:rsidRPr="00000000">
        <w:rPr>
          <w:rFonts w:ascii="Nunito" w:cs="Nunito" w:eastAsia="Nunito" w:hAnsi="Nunito"/>
          <w:rtl w:val="0"/>
        </w:rPr>
        <w:t xml:space="preserve">To simplify the word or meaning of employability it is how employable one is for a particular area in a workplace chosen to work in , individual specialist skills held and how this role fits into the workplace or organisation. Somebody who comes across as intelligent, bright, enthusiastic, forward thinking, people who look to improve oneself within the company and also to bring new improved ideas to the company. Anybody engaged in employment is an ambassador for that organisation so should be well presented, smartly dressed and tidy.</w:t>
      </w:r>
    </w:p>
    <w:p w:rsidR="00000000" w:rsidDel="00000000" w:rsidP="00000000" w:rsidRDefault="00000000" w:rsidRPr="00000000" w14:paraId="00000033">
      <w:pPr>
        <w:rPr>
          <w:rFonts w:ascii="Nunito" w:cs="Nunito" w:eastAsia="Nunito" w:hAnsi="Nunito"/>
        </w:rPr>
      </w:pPr>
      <w:r w:rsidDel="00000000" w:rsidR="00000000" w:rsidRPr="00000000">
        <w:rPr>
          <w:rFonts w:ascii="Nunito" w:cs="Nunito" w:eastAsia="Nunito" w:hAnsi="Nunito"/>
          <w:rtl w:val="0"/>
        </w:rPr>
        <w:t xml:space="preserve">Persons whom communicate well who are capable of adapting the skills to learn communication skills and embrace modern technology to help push themselves forward for a career also helping the company progress, carrying with confidence the skills learnt and addressing others at board meetings or conferences, showing off their positive attitude, the ability to adapt to change, organise be that taking on tasks which are not part of your job description, someone who can demonstrate the ability to learn and grow, be nurtured within the company or organisation. “The successful person has the habit of doing things failures don’t like to do. They don’t like doing them even necessarily. But their disliking is subordinated to the strength of their purpose.” (Albert E.N.Gray p.g. 63 the 7 habits of highly effective people personal workbook).</w:t>
      </w:r>
    </w:p>
    <w:p w:rsidR="00000000" w:rsidDel="00000000" w:rsidP="00000000" w:rsidRDefault="00000000" w:rsidRPr="00000000" w14:paraId="00000034">
      <w:pPr>
        <w:rPr>
          <w:rFonts w:ascii="Nunito" w:cs="Nunito" w:eastAsia="Nunito" w:hAnsi="Nunito"/>
        </w:rPr>
      </w:pPr>
      <w:r w:rsidDel="00000000" w:rsidR="00000000" w:rsidRPr="00000000">
        <w:rPr>
          <w:rFonts w:ascii="Nunito" w:cs="Nunito" w:eastAsia="Nunito" w:hAnsi="Nunito"/>
          <w:rtl w:val="0"/>
        </w:rPr>
        <w:t xml:space="preserve"> Maslow’s ‘hierarchy of needs’ which is a psychological theory of motivation, helps us to understand what drives people or motivates them. Muslow’s theory examines why people need to do what people need to do to achieve them.When certain needs however basic are not fulfilled it leads people to be dissatisfied. However, ‘Dr Victor Frank’ disputes Maslow suggesting that a strong sense of meaning and purpose was not only vital in life but a terrific and in alterable circumstances was crucial for survival. “Man not being dominated for a strive for pleasure or a will to power but for the meaning”. </w:t>
      </w:r>
    </w:p>
    <w:p w:rsidR="00000000" w:rsidDel="00000000" w:rsidP="00000000" w:rsidRDefault="00000000" w:rsidRPr="00000000" w14:paraId="00000035">
      <w:pPr>
        <w:rPr>
          <w:rFonts w:ascii="Nunito" w:cs="Nunito" w:eastAsia="Nunito" w:hAnsi="Nunito"/>
        </w:rPr>
      </w:pPr>
      <w:r w:rsidDel="00000000" w:rsidR="00000000" w:rsidRPr="00000000">
        <w:rPr>
          <w:rtl w:val="0"/>
        </w:rPr>
      </w:r>
    </w:p>
    <w:p w:rsidR="00000000" w:rsidDel="00000000" w:rsidP="00000000" w:rsidRDefault="00000000" w:rsidRPr="00000000" w14:paraId="00000036">
      <w:pPr>
        <w:pStyle w:val="Heading2"/>
        <w:spacing w:after="0" w:before="40" w:line="259" w:lineRule="auto"/>
        <w:ind w:left="-284"/>
        <w:rPr>
          <w:rFonts w:ascii="Nunito" w:cs="Nunito" w:eastAsia="Nunito" w:hAnsi="Nunito"/>
          <w:color w:val="2e75b5"/>
          <w:sz w:val="26"/>
          <w:szCs w:val="26"/>
        </w:rPr>
      </w:pPr>
      <w:bookmarkStart w:colFirst="0" w:colLast="0" w:name="_2et92p0" w:id="4"/>
      <w:bookmarkEnd w:id="4"/>
      <w:r w:rsidDel="00000000" w:rsidR="00000000" w:rsidRPr="00000000">
        <w:rPr>
          <w:rFonts w:ascii="Nunito" w:cs="Nunito" w:eastAsia="Nunito" w:hAnsi="Nunito"/>
          <w:color w:val="2e75b5"/>
          <w:sz w:val="26"/>
          <w:szCs w:val="26"/>
          <w:rtl w:val="0"/>
        </w:rPr>
        <w:t xml:space="preserve">2.0  Evaluate own employability skills to identify potential areas for improvement </w:t>
      </w:r>
    </w:p>
    <w:p w:rsidR="00000000" w:rsidDel="00000000" w:rsidP="00000000" w:rsidRDefault="00000000" w:rsidRPr="00000000" w14:paraId="00000037">
      <w:pPr>
        <w:pStyle w:val="Heading2"/>
        <w:spacing w:after="0" w:before="40" w:line="259" w:lineRule="auto"/>
        <w:ind w:left="-284"/>
        <w:rPr>
          <w:rFonts w:ascii="Nunito" w:cs="Nunito" w:eastAsia="Nunito" w:hAnsi="Nunito"/>
          <w:color w:val="2e75b5"/>
          <w:sz w:val="26"/>
          <w:szCs w:val="26"/>
        </w:rPr>
      </w:pPr>
      <w:bookmarkStart w:colFirst="0" w:colLast="0" w:name="_tyjcwt" w:id="5"/>
      <w:bookmarkEnd w:id="5"/>
      <w:r w:rsidDel="00000000" w:rsidR="00000000" w:rsidRPr="00000000">
        <w:rPr>
          <w:rFonts w:ascii="Nunito" w:cs="Nunito" w:eastAsia="Nunito" w:hAnsi="Nunito"/>
          <w:color w:val="2e75b5"/>
          <w:sz w:val="26"/>
          <w:szCs w:val="26"/>
          <w:rtl w:val="0"/>
        </w:rPr>
        <w:t xml:space="preserve">       and plan improvement accordingly.</w:t>
      </w:r>
    </w:p>
    <w:p w:rsidR="00000000" w:rsidDel="00000000" w:rsidP="00000000" w:rsidRDefault="00000000" w:rsidRPr="00000000" w14:paraId="00000038">
      <w:pPr>
        <w:rPr>
          <w:rFonts w:ascii="Nunito" w:cs="Nunito" w:eastAsia="Nunito" w:hAnsi="Nunito"/>
        </w:rPr>
      </w:pPr>
      <w:r w:rsidDel="00000000" w:rsidR="00000000" w:rsidRPr="00000000">
        <w:rPr>
          <w:rtl w:val="0"/>
        </w:rPr>
      </w:r>
    </w:p>
    <w:p w:rsidR="00000000" w:rsidDel="00000000" w:rsidP="00000000" w:rsidRDefault="00000000" w:rsidRPr="00000000" w14:paraId="00000039">
      <w:pPr>
        <w:rPr>
          <w:rFonts w:ascii="Nunito" w:cs="Nunito" w:eastAsia="Nunito" w:hAnsi="Nunito"/>
        </w:rPr>
      </w:pPr>
      <w:r w:rsidDel="00000000" w:rsidR="00000000" w:rsidRPr="00000000">
        <w:rPr>
          <w:rFonts w:ascii="Nunito" w:cs="Nunito" w:eastAsia="Nunito" w:hAnsi="Nunito"/>
          <w:rtl w:val="0"/>
        </w:rPr>
        <w:t xml:space="preserve">The art of motivation, within the workforce would be considered as a large trait for our manager/leader. Motivation is an emotion which can be by a good manager focused on and nurtured. Managers in tune with their workforce need to understand how the employees feel about their work. “The most effective way to not avoid work behavior is by focussing on how people feel about their work itself” - Frederick Herzberg. </w:t>
      </w:r>
    </w:p>
    <w:p w:rsidR="00000000" w:rsidDel="00000000" w:rsidP="00000000" w:rsidRDefault="00000000" w:rsidRPr="00000000" w14:paraId="0000003A">
      <w:pPr>
        <w:rPr>
          <w:rFonts w:ascii="Nunito" w:cs="Nunito" w:eastAsia="Nunito" w:hAnsi="Nunito"/>
        </w:rPr>
      </w:pPr>
      <w:r w:rsidDel="00000000" w:rsidR="00000000" w:rsidRPr="00000000">
        <w:rPr>
          <w:rFonts w:ascii="Nunito" w:cs="Nunito" w:eastAsia="Nunito" w:hAnsi="Nunito"/>
          <w:rtl w:val="0"/>
        </w:rPr>
        <w:t xml:space="preserve">Time management in our digital age has become a huge challenge in the 21st century, a proficient manager/leader acknowledges that there is no clear stopping point, with modern technology, work can carry on 24/7 anywhere, anytime. This is because with technology at our fingertips, time wasting irrelevant messages may be sent to an overworked receiver.</w:t>
      </w:r>
    </w:p>
    <w:p w:rsidR="00000000" w:rsidDel="00000000" w:rsidP="00000000" w:rsidRDefault="00000000" w:rsidRPr="00000000" w14:paraId="0000003B">
      <w:pPr>
        <w:rPr>
          <w:rFonts w:ascii="Nunito" w:cs="Nunito" w:eastAsia="Nunito" w:hAnsi="Nunito"/>
        </w:rPr>
      </w:pPr>
      <w:r w:rsidDel="00000000" w:rsidR="00000000" w:rsidRPr="00000000">
        <w:rPr>
          <w:rFonts w:ascii="Nunito" w:cs="Nunito" w:eastAsia="Nunito" w:hAnsi="Nunito"/>
          <w:rtl w:val="0"/>
        </w:rPr>
        <w:t xml:space="preserve">As artificial light and technology are limitless, managerial leaders must be aware of their staff's load well being and to not overtax their work, as well as not physically, menatlly fatigued and exhaust themselves. “Convey says you cannot talk about your time management unless you know what your objectives are”.</w:t>
      </w:r>
    </w:p>
    <w:p w:rsidR="00000000" w:rsidDel="00000000" w:rsidP="00000000" w:rsidRDefault="00000000" w:rsidRPr="00000000" w14:paraId="0000003C">
      <w:pPr>
        <w:rPr>
          <w:rFonts w:ascii="Nunito" w:cs="Nunito" w:eastAsia="Nunito" w:hAnsi="Nunito"/>
        </w:rPr>
      </w:pPr>
      <w:r w:rsidDel="00000000" w:rsidR="00000000" w:rsidRPr="00000000">
        <w:rPr>
          <w:rFonts w:ascii="Nunito" w:cs="Nunito" w:eastAsia="Nunito" w:hAnsi="Nunito"/>
          <w:rtl w:val="0"/>
        </w:rPr>
        <w:t xml:space="preserve">Many tasks within our workplace focus on ourselves or completing set time tasks or deadlines. “Individuals who affiliate with groups and learn to cooperate with others increase their chances of solving shared problems and meeting personal needs” (Qin, Johnson &amp; Johnson 1995). The art of ensuring these are fulfilled is for the manager/leader to not expect persons to be given un-achievable or impossible deadlines with realistic goals. “David Kolb” a theorist proposed a learning cycle that people don’t just experience something they think about what they have done, think about why it did or didn’t work and plan for the next time. One should look at their past experiences and take appropriate action, to learn from it.</w:t>
      </w:r>
    </w:p>
    <w:p w:rsidR="00000000" w:rsidDel="00000000" w:rsidP="00000000" w:rsidRDefault="00000000" w:rsidRPr="00000000" w14:paraId="0000003D">
      <w:pPr>
        <w:rPr>
          <w:rFonts w:ascii="Nunito" w:cs="Nunito" w:eastAsia="Nunito" w:hAnsi="Nunito"/>
        </w:rPr>
      </w:pPr>
      <w:r w:rsidDel="00000000" w:rsidR="00000000" w:rsidRPr="00000000">
        <w:rPr>
          <w:rFonts w:ascii="Nunito" w:cs="Nunito" w:eastAsia="Nunito" w:hAnsi="Nunito"/>
          <w:rtl w:val="0"/>
        </w:rPr>
        <w:t xml:space="preserve">Managerial practice should ensure information is clear and available, managers should be accessible to their employees so they’re actively involved, aware of present circumstances, able to make decision making or delicate an approach to staff, not superficial or pretentious. “Effective communication involves accurate interpretations of others' verbal messages meaning is co-created. Otherwise, the meanings of the words you communicate will not be understood. (Robinson and Robinson 1982 p.g 67 certificate in higher education skills for the workplace student workbook.) Managers or leaders share their knowledge of the workplace with up to date communications and technology along with their great experience. Experiences are built on past memories or reflections, this is an experience/emotion that we all do continually, deep feelings and emotions regarding a past event, which can be triggered by something seen, possibly a smell; these reflections then take a past experience and begin to analyse them to try to understand and learn from what past encounter, hopefully taking good points to go forward and bad points to remove and not to repeat again. One can’t go forward in life or in the workplace and become better without going through this reflexive stage.</w:t>
      </w:r>
    </w:p>
    <w:p w:rsidR="00000000" w:rsidDel="00000000" w:rsidP="00000000" w:rsidRDefault="00000000" w:rsidRPr="00000000" w14:paraId="0000003E">
      <w:pPr>
        <w:rPr>
          <w:rFonts w:ascii="Nunito" w:cs="Nunito" w:eastAsia="Nunito" w:hAnsi="Nunito"/>
        </w:rPr>
      </w:pPr>
      <w:r w:rsidDel="00000000" w:rsidR="00000000" w:rsidRPr="00000000">
        <w:rPr>
          <w:rFonts w:ascii="Nunito" w:cs="Nunito" w:eastAsia="Nunito" w:hAnsi="Nunito"/>
          <w:rtl w:val="0"/>
        </w:rPr>
        <w:t xml:space="preserve">A good manager or leader needs to be aggressive in their attitude to business, humble enough to actively carry out disciplined workplace orders and advice, aware of employees or fellow worker’s need’s able to actively read situations directly. </w:t>
      </w:r>
    </w:p>
    <w:p w:rsidR="00000000" w:rsidDel="00000000" w:rsidP="00000000" w:rsidRDefault="00000000" w:rsidRPr="00000000" w14:paraId="0000003F">
      <w:pPr>
        <w:rPr>
          <w:rFonts w:ascii="Nunito" w:cs="Nunito" w:eastAsia="Nunito" w:hAnsi="Nunito"/>
        </w:rPr>
      </w:pPr>
      <w:r w:rsidDel="00000000" w:rsidR="00000000" w:rsidRPr="00000000">
        <w:rPr>
          <w:rFonts w:ascii="Nunito" w:cs="Nunito" w:eastAsia="Nunito" w:hAnsi="Nunito"/>
          <w:rtl w:val="0"/>
        </w:rPr>
        <w:t xml:space="preserve">Throughout working life unofficial responsibilities or duty of care for the relevant persons below, to make good decisions bit passing the blame but respectively learning and going forward in the workplace analysing the methodology of the decisions made, reinforcing the leadership, managerial role gaining trust within the workplace. Create good communications within the work environment, one can easily assume staff know what their tasks are however by analysing the situation and through staff/team discussions clear communications will result. </w:t>
      </w:r>
    </w:p>
    <w:p w:rsidR="00000000" w:rsidDel="00000000" w:rsidP="00000000" w:rsidRDefault="00000000" w:rsidRPr="00000000" w14:paraId="00000040">
      <w:pPr>
        <w:rPr>
          <w:rFonts w:ascii="Nunito" w:cs="Nunito" w:eastAsia="Nunito" w:hAnsi="Nunito"/>
        </w:rPr>
      </w:pPr>
      <w:r w:rsidDel="00000000" w:rsidR="00000000" w:rsidRPr="00000000">
        <w:rPr>
          <w:rFonts w:ascii="Nunito" w:cs="Nunito" w:eastAsia="Nunito" w:hAnsi="Nunito"/>
          <w:rtl w:val="0"/>
        </w:rPr>
        <w:t xml:space="preserve">Staff/workers may have financial, home illnesses or emotional problems which in turn can create uneven motivation unsettling the stable workforce situation. All good leader/managerial pawns will absorb these problems and cradle them into a solution,workable to keep the equi liberty even within the organisation of an action plan. </w:t>
      </w:r>
    </w:p>
    <w:p w:rsidR="00000000" w:rsidDel="00000000" w:rsidP="00000000" w:rsidRDefault="00000000" w:rsidRPr="00000000" w14:paraId="00000041">
      <w:pPr>
        <w:rPr>
          <w:rFonts w:ascii="Nunito" w:cs="Nunito" w:eastAsia="Nunito" w:hAnsi="Nunito"/>
        </w:rPr>
      </w:pPr>
      <w:r w:rsidDel="00000000" w:rsidR="00000000" w:rsidRPr="00000000">
        <w:rPr>
          <w:rFonts w:ascii="Nunito" w:cs="Nunito" w:eastAsia="Nunito" w:hAnsi="Nunito"/>
          <w:rtl w:val="0"/>
        </w:rPr>
        <w:t xml:space="preserve">Delegation once again an impact and work skill needed to be a successful person within the managerial leadership sector. Delegation skills need to enforce the possibility of getting more work done in less time, focussing on individual skills which may help achieve the target within the fastest safest time. Recognising within this area a possible training programme which in turn will develop their capabilities and talents, encouraging and recognising the people capable of taking in new improved assignments. A leader must bring out the best in their work force making an impact in their lives helping to create the right job for the right person, giving the recognition and praise to build up the motivation, encouraging transferable skills to be used for the advantage of the organisation. “Roles are a set of prescriptions that define the behaviours required of an individual member who occupies a certain position.” (Bray and Brawley 2002 p.g.34.)</w:t>
      </w:r>
    </w:p>
    <w:p w:rsidR="00000000" w:rsidDel="00000000" w:rsidP="00000000" w:rsidRDefault="00000000" w:rsidRPr="00000000" w14:paraId="00000042">
      <w:pPr>
        <w:rPr>
          <w:rFonts w:ascii="Nunito" w:cs="Nunito" w:eastAsia="Nunito" w:hAnsi="Nunito"/>
        </w:rPr>
      </w:pPr>
      <w:r w:rsidDel="00000000" w:rsidR="00000000" w:rsidRPr="00000000">
        <w:rPr>
          <w:rFonts w:ascii="Nunito" w:cs="Nunito" w:eastAsia="Nunito" w:hAnsi="Nunito"/>
          <w:rtl w:val="0"/>
        </w:rPr>
        <w:t xml:space="preserve">Finally, the skill of forward thinking challenging the problems found within the industry, problem solving, foreseeing the potential pit-falls ahead which may resurface in all the departments or units to identify and evaluate problems. Understanding modern technology and having the necessary tools and skills to successfully use this technology. </w:t>
      </w:r>
    </w:p>
    <w:p w:rsidR="00000000" w:rsidDel="00000000" w:rsidP="00000000" w:rsidRDefault="00000000" w:rsidRPr="00000000" w14:paraId="00000043">
      <w:pPr>
        <w:rPr>
          <w:rFonts w:ascii="Nunito" w:cs="Nunito" w:eastAsia="Nunito" w:hAnsi="Nunito"/>
        </w:rPr>
      </w:pPr>
      <w:r w:rsidDel="00000000" w:rsidR="00000000" w:rsidRPr="00000000">
        <w:rPr>
          <w:rtl w:val="0"/>
        </w:rPr>
      </w:r>
    </w:p>
    <w:p w:rsidR="00000000" w:rsidDel="00000000" w:rsidP="00000000" w:rsidRDefault="00000000" w:rsidRPr="00000000" w14:paraId="00000044">
      <w:pPr>
        <w:pStyle w:val="Heading1"/>
        <w:spacing w:after="0" w:before="240" w:line="259" w:lineRule="auto"/>
        <w:rPr>
          <w:rFonts w:ascii="Nunito" w:cs="Nunito" w:eastAsia="Nunito" w:hAnsi="Nunito"/>
          <w:color w:val="2e75b5"/>
          <w:sz w:val="32"/>
          <w:szCs w:val="32"/>
        </w:rPr>
      </w:pPr>
      <w:bookmarkStart w:colFirst="0" w:colLast="0" w:name="_2s8eyo1" w:id="6"/>
      <w:bookmarkEnd w:id="6"/>
      <w:r w:rsidDel="00000000" w:rsidR="00000000" w:rsidRPr="00000000">
        <w:rPr>
          <w:rFonts w:ascii="Nunito" w:cs="Nunito" w:eastAsia="Nunito" w:hAnsi="Nunito"/>
          <w:color w:val="2e75b5"/>
          <w:sz w:val="32"/>
          <w:szCs w:val="32"/>
          <w:rtl w:val="0"/>
        </w:rPr>
        <w:t xml:space="preserve">Part 2: Academic Skills </w:t>
      </w:r>
    </w:p>
    <w:p w:rsidR="00000000" w:rsidDel="00000000" w:rsidP="00000000" w:rsidRDefault="00000000" w:rsidRPr="00000000" w14:paraId="00000045">
      <w:pPr>
        <w:spacing w:after="160" w:line="360" w:lineRule="auto"/>
        <w:rPr>
          <w:rFonts w:ascii="Nunito" w:cs="Nunito" w:eastAsia="Nunito" w:hAnsi="Nunito"/>
          <w:sz w:val="24"/>
          <w:szCs w:val="24"/>
        </w:rPr>
      </w:pPr>
      <w:r w:rsidDel="00000000" w:rsidR="00000000" w:rsidRPr="00000000">
        <w:rPr>
          <w:rtl w:val="0"/>
        </w:rPr>
      </w:r>
    </w:p>
    <w:p w:rsidR="00000000" w:rsidDel="00000000" w:rsidP="00000000" w:rsidRDefault="00000000" w:rsidRPr="00000000" w14:paraId="00000046">
      <w:pPr>
        <w:pStyle w:val="Heading2"/>
        <w:spacing w:after="0" w:before="40" w:line="259" w:lineRule="auto"/>
        <w:rPr>
          <w:rFonts w:ascii="Nunito" w:cs="Nunito" w:eastAsia="Nunito" w:hAnsi="Nunito"/>
          <w:color w:val="2e75b5"/>
          <w:sz w:val="24"/>
          <w:szCs w:val="24"/>
        </w:rPr>
      </w:pPr>
      <w:bookmarkStart w:colFirst="0" w:colLast="0" w:name="_17dp8vu" w:id="7"/>
      <w:bookmarkEnd w:id="7"/>
      <w:r w:rsidDel="00000000" w:rsidR="00000000" w:rsidRPr="00000000">
        <w:rPr>
          <w:rFonts w:ascii="Nunito" w:cs="Nunito" w:eastAsia="Nunito" w:hAnsi="Nunito"/>
          <w:color w:val="2e75b5"/>
          <w:sz w:val="26"/>
          <w:szCs w:val="26"/>
          <w:rtl w:val="0"/>
        </w:rPr>
        <w:t xml:space="preserve">1.0 Prepare an individual reflective submission demonstrating awareness of academic skills required for your learning journey.</w:t>
      </w:r>
      <w:r w:rsidDel="00000000" w:rsidR="00000000" w:rsidRPr="00000000">
        <w:rPr>
          <w:rtl w:val="0"/>
        </w:rPr>
      </w:r>
    </w:p>
    <w:p w:rsidR="00000000" w:rsidDel="00000000" w:rsidP="00000000" w:rsidRDefault="00000000" w:rsidRPr="00000000" w14:paraId="00000047">
      <w:pPr>
        <w:rPr>
          <w:rFonts w:ascii="Nunito" w:cs="Nunito" w:eastAsia="Nunito" w:hAnsi="Nunito"/>
        </w:rPr>
      </w:pPr>
      <w:r w:rsidDel="00000000" w:rsidR="00000000" w:rsidRPr="00000000">
        <w:rPr>
          <w:rtl w:val="0"/>
        </w:rPr>
      </w:r>
    </w:p>
    <w:p w:rsidR="00000000" w:rsidDel="00000000" w:rsidP="00000000" w:rsidRDefault="00000000" w:rsidRPr="00000000" w14:paraId="00000048">
      <w:pPr>
        <w:rPr>
          <w:rFonts w:ascii="Nunito" w:cs="Nunito" w:eastAsia="Nunito" w:hAnsi="Nunito"/>
        </w:rPr>
      </w:pPr>
      <w:r w:rsidDel="00000000" w:rsidR="00000000" w:rsidRPr="00000000">
        <w:rPr>
          <w:rFonts w:ascii="Nunito" w:cs="Nunito" w:eastAsia="Nunito" w:hAnsi="Nunito"/>
          <w:rtl w:val="0"/>
        </w:rPr>
        <w:t xml:space="preserve">To give a detailed report of how my leading journey has begun I have used ‘Gibbs’ reflective cycle to help build an action plan for this report. </w:t>
      </w:r>
    </w:p>
    <w:p w:rsidR="00000000" w:rsidDel="00000000" w:rsidP="00000000" w:rsidRDefault="00000000" w:rsidRPr="00000000" w14:paraId="00000049">
      <w:pPr>
        <w:rPr>
          <w:rFonts w:ascii="Nunito" w:cs="Nunito" w:eastAsia="Nunito" w:hAnsi="Nunito"/>
        </w:rPr>
      </w:pPr>
      <w:r w:rsidDel="00000000" w:rsidR="00000000" w:rsidRPr="00000000">
        <w:rPr>
          <w:rFonts w:ascii="Nunito" w:cs="Nunito" w:eastAsia="Nunito" w:hAnsi="Nunito"/>
          <w:rtl w:val="0"/>
        </w:rPr>
        <w:t xml:space="preserve">My experiences through life has helped to mould the person that I am today, however my experiences don’t stop and they go on and on, although by reflecting on our past experiences we all need to learn from those experiences to go forward in our industry/job organisation ‘Gibbs’ suggests that by reflecting on our experiences good and bad we then build our action plan. Following Gibbs’ plan we need to be honest and give a good factual account or description of what has happened. Through these past experiences within the workplace a lack of modern technology stands out. Through the skills and work programme I have realised how important these tools are for the modern businesses and communications. When we reflect on the past experiences we are redeeming the time back in our memories that we have lost and by being involved in this programme we are recreating those past memories or reflections to learn, I have discovered that this reflective submission shows how important these memories are as ‘what we are and what we become depends on how we use our time’ “Myles Monroe”. I have learnt that I can though my academic skills are below standard and my modern communications skills and the use of modern technology lacks. I also have many positive reflections, my transferable skills (a term/phase). I have learnt on this programme through past experiences which have taught me skills which can be used in my industry and used to help motivate others. I have learnt discipline and to listen, to let actions speak louder than words, through early life work I have learnt the importance of time keeping or time management as referred to on our programme by time management we can process, plan and exercise control of time spent on activities effectively, productively and efficiently. Though bad workplace experiences be it people ‘stabbing me in the back’ in business I have taken that experience and learnt by it, even turning the experience into a problem solving experience to regain what you lost or prevent further losses. These problems are analysed, broken down, dissected mentally until a suitable conclusion has arrived; we then take these out of control thoughts, experiences to turn around and learn to manage; thus using forward thinking to progress. </w:t>
      </w:r>
    </w:p>
    <w:p w:rsidR="00000000" w:rsidDel="00000000" w:rsidP="00000000" w:rsidRDefault="00000000" w:rsidRPr="00000000" w14:paraId="0000004A">
      <w:pPr>
        <w:rPr>
          <w:rFonts w:ascii="Nunito" w:cs="Nunito" w:eastAsia="Nunito" w:hAnsi="Nunito"/>
        </w:rPr>
      </w:pPr>
      <w:r w:rsidDel="00000000" w:rsidR="00000000" w:rsidRPr="00000000">
        <w:rPr>
          <w:rFonts w:ascii="Nunito" w:cs="Nunito" w:eastAsia="Nunito" w:hAnsi="Nunito"/>
          <w:rtl w:val="0"/>
        </w:rPr>
        <w:t xml:space="preserve">Through studying this skills and work programme, it has taught me to focus on my past, and bring these reflections to become positive “Success, happiness and pleasure ensue; they should not be pursued” (Viktor E. Frankl - Man search for meaning, theme one.) certainly to myself. I have learnt to take uncertainty and lack of confidence, and turn them into a positive desire, to push forward with an action plan for personal development, not to survive but to thrive.</w:t>
      </w:r>
    </w:p>
    <w:p w:rsidR="00000000" w:rsidDel="00000000" w:rsidP="00000000" w:rsidRDefault="00000000" w:rsidRPr="00000000" w14:paraId="0000004B">
      <w:pPr>
        <w:rPr>
          <w:rFonts w:ascii="Nunito" w:cs="Nunito" w:eastAsia="Nunito" w:hAnsi="Nunito"/>
        </w:rPr>
      </w:pPr>
      <w:r w:rsidDel="00000000" w:rsidR="00000000" w:rsidRPr="00000000">
        <w:rPr>
          <w:rFonts w:ascii="Nunito" w:cs="Nunito" w:eastAsia="Nunito" w:hAnsi="Nunito"/>
          <w:rtl w:val="0"/>
        </w:rPr>
        <w:t xml:space="preserve">The worms and skills programme has made me aware of how I need these academic skills, computer skills and group modern technology to enable me to succeed in the workplace. </w:t>
      </w:r>
    </w:p>
    <w:p w:rsidR="00000000" w:rsidDel="00000000" w:rsidP="00000000" w:rsidRDefault="00000000" w:rsidRPr="00000000" w14:paraId="0000004C">
      <w:pPr>
        <w:rPr>
          <w:rFonts w:ascii="Nunito" w:cs="Nunito" w:eastAsia="Nunito" w:hAnsi="Nunito"/>
        </w:rPr>
      </w:pPr>
      <w:r w:rsidDel="00000000" w:rsidR="00000000" w:rsidRPr="00000000">
        <w:rPr>
          <w:rtl w:val="0"/>
        </w:rPr>
      </w:r>
    </w:p>
    <w:p w:rsidR="00000000" w:rsidDel="00000000" w:rsidP="00000000" w:rsidRDefault="00000000" w:rsidRPr="00000000" w14:paraId="0000004D">
      <w:pPr>
        <w:pStyle w:val="Heading2"/>
        <w:spacing w:after="0" w:before="40" w:line="259" w:lineRule="auto"/>
        <w:rPr>
          <w:rFonts w:ascii="Calibri" w:cs="Calibri" w:eastAsia="Calibri" w:hAnsi="Calibri"/>
          <w:color w:val="2e75b5"/>
          <w:sz w:val="26"/>
          <w:szCs w:val="26"/>
        </w:rPr>
      </w:pPr>
      <w:bookmarkStart w:colFirst="0" w:colLast="0" w:name="_26in1rg" w:id="8"/>
      <w:bookmarkEnd w:id="8"/>
      <w:r w:rsidDel="00000000" w:rsidR="00000000" w:rsidRPr="00000000">
        <w:rPr>
          <w:rFonts w:ascii="Calibri" w:cs="Calibri" w:eastAsia="Calibri" w:hAnsi="Calibri"/>
          <w:color w:val="2e75b5"/>
          <w:sz w:val="26"/>
          <w:szCs w:val="26"/>
          <w:rtl w:val="0"/>
        </w:rPr>
        <w:t xml:space="preserve">2.0 Evaluate own academic skills to identify potential areas for improvement and plan the improvement accordingly.</w:t>
      </w:r>
    </w:p>
    <w:p w:rsidR="00000000" w:rsidDel="00000000" w:rsidP="00000000" w:rsidRDefault="00000000" w:rsidRPr="00000000" w14:paraId="0000004E">
      <w:pPr>
        <w:rPr>
          <w:rFonts w:ascii="Nunito" w:cs="Nunito" w:eastAsia="Nunito" w:hAnsi="Nunito"/>
        </w:rPr>
      </w:pPr>
      <w:r w:rsidDel="00000000" w:rsidR="00000000" w:rsidRPr="00000000">
        <w:rPr>
          <w:rtl w:val="0"/>
        </w:rPr>
      </w:r>
    </w:p>
    <w:p w:rsidR="00000000" w:rsidDel="00000000" w:rsidP="00000000" w:rsidRDefault="00000000" w:rsidRPr="00000000" w14:paraId="0000004F">
      <w:pPr>
        <w:rPr>
          <w:rFonts w:ascii="Nunito" w:cs="Nunito" w:eastAsia="Nunito" w:hAnsi="Nunito"/>
        </w:rPr>
      </w:pPr>
      <w:r w:rsidDel="00000000" w:rsidR="00000000" w:rsidRPr="00000000">
        <w:rPr>
          <w:rFonts w:ascii="Nunito" w:cs="Nunito" w:eastAsia="Nunito" w:hAnsi="Nunito"/>
          <w:rtl w:val="0"/>
        </w:rPr>
        <w:t xml:space="preserve">As previously discussed in management we look at myself in this report; do my own qualifications and transferable skills need or require improvement are there areas for potential advance. The majority of my working life, I have put myself in the position of managerial positions, where being part of a team and leading a team can test oneself with decision making. As a manager, time keeping has been a very important issue. My career/industry in equine, revolves around the horses in one's care; they’re totally dependent on time routines for their well being and care, a late feed can result in a colic leading to a possible veterinary issue leading to a twisted gut onto an animal being put down. Delegation and delegating tasks to individuals is another responsibility as the correct individual for the job or skill required, personally giving someone the wrong responsibility in the equine industry could once again mean somebody being injured or a possible veterinary case for our horse. Within the equine world troubleshooting and quick thinking is an everyday occurrence which has pushed myself towards this skills and work programme as I progress I need new skills where such things as a mobile phone with the use of the internet can give myself 24/7 visual contact with the stabled horses. Feed plans and veterinary knowledge can be stored on this device plus communications between myself and the persons working with the horses. I have no internet, technology or computer skills. I am heading toward expanding my business and ideas towards horse riding holidays, shepherding holidays and spending time teaching people rather than horses where my communication skills lack. Mobile shepherd hits for my would be clients to stay in while they enlist on their Shepherd or horse riding course. As this business is going to require a team, I need skills in interviewing, advertising on the internet using emails, possibly taking payment over the phone or internet along with dealing with possible client holidays, food, comfort, first aid courses as the chance of injury is high along with insurance. I need to be able to accept and absorb possible criticism or feedback. Since enlisting my skills and work programme, I have begun to develop a more accurate professional attitude, through careful tuition my knowledge of planning a gap analysis creating an action plan all makes sense, understanding why people such as ‘Gibbs’ created these theories. By studying ‘Gibbs’ evaluating his theory, analysing my business and creating an action plan for my new business I have realised I can’t afford to employ a manager to manage or lead my team, so by enrolling on this university course I can become the manager in which I need, develop the skills needed and recognise my weaknesses, build myself into the team leader or manager needed for my business. </w:t>
      </w:r>
    </w:p>
    <w:p w:rsidR="00000000" w:rsidDel="00000000" w:rsidP="00000000" w:rsidRDefault="00000000" w:rsidRPr="00000000" w14:paraId="00000050">
      <w:pPr>
        <w:rPr>
          <w:rFonts w:ascii="Nunito" w:cs="Nunito" w:eastAsia="Nunito" w:hAnsi="Nunito"/>
        </w:rPr>
      </w:pPr>
      <w:r w:rsidDel="00000000" w:rsidR="00000000" w:rsidRPr="00000000">
        <w:rPr>
          <w:rtl w:val="0"/>
        </w:rPr>
      </w:r>
    </w:p>
    <w:p w:rsidR="00000000" w:rsidDel="00000000" w:rsidP="00000000" w:rsidRDefault="00000000" w:rsidRPr="00000000" w14:paraId="00000051">
      <w:pPr>
        <w:pStyle w:val="Heading2"/>
        <w:spacing w:after="0" w:before="40" w:line="259" w:lineRule="auto"/>
        <w:ind w:left="-284"/>
        <w:rPr>
          <w:rFonts w:ascii="Nunito" w:cs="Nunito" w:eastAsia="Nunito" w:hAnsi="Nunito"/>
          <w:color w:val="2e75b5"/>
          <w:sz w:val="26"/>
          <w:szCs w:val="26"/>
        </w:rPr>
      </w:pPr>
      <w:bookmarkStart w:colFirst="0" w:colLast="0" w:name="_v3b24jrvzd1o" w:id="9"/>
      <w:bookmarkEnd w:id="9"/>
      <w:r w:rsidDel="00000000" w:rsidR="00000000" w:rsidRPr="00000000">
        <w:rPr>
          <w:rFonts w:ascii="Nunito" w:cs="Nunito" w:eastAsia="Nunito" w:hAnsi="Nunito"/>
          <w:color w:val="2e75b5"/>
          <w:sz w:val="26"/>
          <w:szCs w:val="26"/>
          <w:rtl w:val="0"/>
        </w:rPr>
        <w:t xml:space="preserve">Gap analysis </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tbl>
      <w:tblPr>
        <w:tblStyle w:val="Table2"/>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40"/>
        <w:gridCol w:w="2340"/>
        <w:gridCol w:w="2340"/>
        <w:gridCol w:w="2340"/>
        <w:tblGridChange w:id="0">
          <w:tblGrid>
            <w:gridCol w:w="2340"/>
            <w:gridCol w:w="2340"/>
            <w:gridCol w:w="2340"/>
            <w:gridCol w:w="234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5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What do I want to achieve?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What skills do I have?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What do I lack?</w:t>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What do I do to fix this?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To be literate in I.T.</w:t>
            </w:r>
          </w:p>
        </w:tc>
        <w:tc>
          <w:tcPr>
            <w:shd w:fill="auto"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 have the equestrian, shepherding and permaculture skills for my business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ability to find clients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Achieve my I.T. goal</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To have social skills in interaction and to converse with people.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 can converse with people.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Patience with people.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Try to be more understanding and teach others how I want the work done.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To be able to book clientation via the internet.</w:t>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Limited I.T. skills.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I.T. skills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Achieve a good knowledge of the internet.</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Engage and create a workforce.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 am a good leader and see what needs to be done.</w:t>
            </w:r>
          </w:p>
        </w:tc>
        <w:tc>
          <w:tcPr>
            <w:shd w:fill="auto" w:val="clear"/>
            <w:tcMar>
              <w:top w:w="100.0" w:type="dxa"/>
              <w:left w:w="100.0" w:type="dxa"/>
              <w:bottom w:w="100.0" w:type="dxa"/>
              <w:right w:w="100.0" w:type="dxa"/>
            </w:tcMar>
            <w:vAlign w:val="top"/>
          </w:tcPr>
          <w:p w:rsidR="00000000" w:rsidDel="00000000" w:rsidP="00000000" w:rsidRDefault="00000000" w:rsidRPr="00000000" w14:paraId="0000006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 don’t trust people to work as well as myself.</w:t>
            </w:r>
          </w:p>
        </w:tc>
        <w:tc>
          <w:tcPr>
            <w:shd w:fill="auto" w:val="clear"/>
            <w:tcMar>
              <w:top w:w="100.0" w:type="dxa"/>
              <w:left w:w="100.0" w:type="dxa"/>
              <w:bottom w:w="100.0" w:type="dxa"/>
              <w:right w:w="100.0" w:type="dxa"/>
            </w:tcMar>
            <w:vAlign w:val="top"/>
          </w:tcPr>
          <w:p w:rsidR="00000000" w:rsidDel="00000000" w:rsidP="00000000" w:rsidRDefault="00000000" w:rsidRPr="00000000" w14:paraId="0000006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Let people make mistakes so they may learn.</w:t>
            </w:r>
          </w:p>
        </w:tc>
      </w:tr>
    </w:tbl>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t xml:space="preserve">Analysing myself in a mangeriak, leadership role I realised that there is a huge gap in where I stand today and what I need to be successful. My first stage is to enrol in my skills and work programme. There is a huge void in my managerial and academic knowledge especially through the tools needed for communication skills and my networking ability. Also realising my social interaction and industrial skills also need polishing and review. What needs to be addressed, well steps have already been taken to shorten my gap by participating in this programme my literal skills, academic and I.T. Skills are slowly improving by my tutor trickle feeding me with the necessary knowledge. Due to being actively involved in our classroom interaction and engaging in constructive tutoring as a student, my social skills are improving and I also have a deep knowledge of how a managerial position leads within the industry. </w:t>
      </w:r>
    </w:p>
    <w:p w:rsidR="00000000" w:rsidDel="00000000" w:rsidP="00000000" w:rsidRDefault="00000000" w:rsidRPr="00000000" w14:paraId="0000006B">
      <w:pPr>
        <w:rPr/>
      </w:pPr>
      <w:r w:rsidDel="00000000" w:rsidR="00000000" w:rsidRPr="00000000">
        <w:rPr>
          <w:rtl w:val="0"/>
        </w:rPr>
        <w:t xml:space="preserve">Unfortunately due to our current world wide coronavirus I am unable to attend any computer courses or classes to deepen my computer and I.T. Skills so I have actively reviewed topics and skills programmes on google and YouTube to help learn this skill I lack and gaining these vital tools needed due to the virus my gap is lengthened delaying my personal development programme. </w:t>
      </w:r>
    </w:p>
    <w:p w:rsidR="00000000" w:rsidDel="00000000" w:rsidP="00000000" w:rsidRDefault="00000000" w:rsidRPr="00000000" w14:paraId="0000006C">
      <w:pPr>
        <w:rPr/>
      </w:pPr>
      <w:r w:rsidDel="00000000" w:rsidR="00000000" w:rsidRPr="00000000">
        <w:rPr>
          <w:rtl w:val="0"/>
        </w:rPr>
        <w:t xml:space="preserve">“If you truly want to understand something, try to change it.” (Kurt Lewin)</w:t>
      </w:r>
    </w:p>
    <w:p w:rsidR="00000000" w:rsidDel="00000000" w:rsidP="00000000" w:rsidRDefault="00000000" w:rsidRPr="00000000" w14:paraId="0000006D">
      <w:pPr>
        <w:rPr>
          <w:rFonts w:ascii="Nunito" w:cs="Nunito" w:eastAsia="Nunito" w:hAnsi="Nunito"/>
        </w:rPr>
      </w:pPr>
      <w:r w:rsidDel="00000000" w:rsidR="00000000" w:rsidRPr="00000000">
        <w:rPr>
          <w:rtl w:val="0"/>
        </w:rPr>
      </w:r>
    </w:p>
    <w:p w:rsidR="00000000" w:rsidDel="00000000" w:rsidP="00000000" w:rsidRDefault="00000000" w:rsidRPr="00000000" w14:paraId="0000006E">
      <w:pPr>
        <w:pStyle w:val="Heading2"/>
        <w:spacing w:after="0" w:before="40" w:line="259" w:lineRule="auto"/>
        <w:ind w:left="-284"/>
        <w:rPr>
          <w:rFonts w:ascii="Nunito" w:cs="Nunito" w:eastAsia="Nunito" w:hAnsi="Nunito"/>
          <w:color w:val="2e75b5"/>
          <w:sz w:val="26"/>
          <w:szCs w:val="26"/>
        </w:rPr>
      </w:pPr>
      <w:bookmarkStart w:colFirst="0" w:colLast="0" w:name="_7dsr5tjdvce5" w:id="10"/>
      <w:bookmarkEnd w:id="10"/>
      <w:r w:rsidDel="00000000" w:rsidR="00000000" w:rsidRPr="00000000">
        <w:rPr>
          <w:rFonts w:ascii="Nunito" w:cs="Nunito" w:eastAsia="Nunito" w:hAnsi="Nunito"/>
          <w:color w:val="2e75b5"/>
          <w:sz w:val="26"/>
          <w:szCs w:val="26"/>
          <w:rtl w:val="0"/>
        </w:rPr>
        <w:t xml:space="preserve">2.2 Action plan for improvement </w:t>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tbl>
      <w:tblPr>
        <w:tblStyle w:val="Table3"/>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72"/>
        <w:gridCol w:w="1872"/>
        <w:gridCol w:w="1872"/>
        <w:gridCol w:w="1872"/>
        <w:gridCol w:w="1872"/>
        <w:tblGridChange w:id="0">
          <w:tblGrid>
            <w:gridCol w:w="1872"/>
            <w:gridCol w:w="1872"/>
            <w:gridCol w:w="1872"/>
            <w:gridCol w:w="1872"/>
            <w:gridCol w:w="1872"/>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7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List goals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How to achieve goals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Identifying success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Time scale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What tools/skills needed</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Computer and I.T. technology</w:t>
            </w:r>
          </w:p>
        </w:tc>
        <w:tc>
          <w:tcPr>
            <w:shd w:fill="auto" w:val="clear"/>
            <w:tcMar>
              <w:top w:w="100.0" w:type="dxa"/>
              <w:left w:w="100.0" w:type="dxa"/>
              <w:bottom w:w="100.0" w:type="dxa"/>
              <w:right w:w="100.0" w:type="dxa"/>
            </w:tcMar>
            <w:vAlign w:val="top"/>
          </w:tcPr>
          <w:p w:rsidR="00000000" w:rsidDel="00000000" w:rsidP="00000000" w:rsidRDefault="00000000" w:rsidRPr="00000000" w14:paraId="0000007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Learn off of Youtube as universities and colleges are closed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Capable of using I.T. and communicating successfully</w:t>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12 months 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Need to gain good experience through a tutor on Youtube as due to pandemic self isolating.</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Create a website for advertising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7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Once I.T. literate, build a website.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Occupying a prime website for my customers.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12 months from now</w:t>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Once I have mastered the above, I can create my website/in the meantime experiment with ideas.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Begin the business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widowControl w:val="0"/>
              <w:spacing w:line="240" w:lineRule="auto"/>
              <w:rPr/>
            </w:pPr>
            <w:r w:rsidDel="00000000" w:rsidR="00000000" w:rsidRPr="00000000">
              <w:rPr>
                <w:rtl w:val="0"/>
              </w:rPr>
              <w:t xml:space="preserve">Once I.T. literate, advertise, take bookings and begin business.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Organising/time keeping and ensuring I have a good P.D.P. to go forward.</w:t>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Already working at it, predicted time 12-18 months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 need social skills to interact with potential clients.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Follow my course committed all the way through</w:t>
            </w:r>
          </w:p>
        </w:tc>
        <w:tc>
          <w:tcPr>
            <w:shd w:fill="auto" w:val="clear"/>
            <w:tcMar>
              <w:top w:w="100.0" w:type="dxa"/>
              <w:left w:w="100.0" w:type="dxa"/>
              <w:bottom w:w="100.0" w:type="dxa"/>
              <w:right w:w="100.0" w:type="dxa"/>
            </w:tcMar>
            <w:vAlign w:val="top"/>
          </w:tcPr>
          <w:p w:rsidR="00000000" w:rsidDel="00000000" w:rsidP="00000000" w:rsidRDefault="00000000" w:rsidRPr="00000000" w14:paraId="0000008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Try to budget business not to borrow.</w:t>
            </w:r>
          </w:p>
        </w:tc>
        <w:tc>
          <w:tcPr>
            <w:shd w:fill="auto" w:val="clear"/>
            <w:tcMar>
              <w:top w:w="100.0" w:type="dxa"/>
              <w:left w:w="100.0" w:type="dxa"/>
              <w:bottom w:w="100.0" w:type="dxa"/>
              <w:right w:w="100.0" w:type="dxa"/>
            </w:tcMar>
            <w:vAlign w:val="top"/>
          </w:tcPr>
          <w:p w:rsidR="00000000" w:rsidDel="00000000" w:rsidP="00000000" w:rsidRDefault="00000000" w:rsidRPr="00000000" w14:paraId="0000008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When I graduate or pass my first year.</w:t>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12 months 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Purserveer with the course for the 3 years.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Actively budget, monitor spending and create a good work force.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Achieve a business /management degree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Ensure my records keeping and bookkeeping are up to 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D">
            <w:pPr>
              <w:widowControl w:val="0"/>
              <w:spacing w:line="240" w:lineRule="auto"/>
              <w:rPr/>
            </w:pPr>
            <w:r w:rsidDel="00000000" w:rsidR="00000000" w:rsidRPr="00000000">
              <w:rPr>
                <w:rtl w:val="0"/>
              </w:rPr>
              <w:t xml:space="preserve">12 months 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Through careful thought create a successful business, through my transferable skills.</w:t>
            </w:r>
          </w:p>
        </w:tc>
      </w:tr>
    </w:tbl>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rFonts w:ascii="Nunito" w:cs="Nunito" w:eastAsia="Nunito" w:hAnsi="Nunito"/>
        </w:rPr>
      </w:pPr>
      <w:r w:rsidDel="00000000" w:rsidR="00000000" w:rsidRPr="00000000">
        <w:rPr>
          <w:rFonts w:ascii="Nunito" w:cs="Nunito" w:eastAsia="Nunito" w:hAnsi="Nunito"/>
          <w:rtl w:val="0"/>
        </w:rPr>
        <w:t xml:space="preserve">Important managerial decisions “Critical thinking is a process that emphasises a rational basis for what we believe and provides standards and procedures for analysing, testing and evaluating our beliefs” (Rudinow &amp; Barry 1994)</w:t>
      </w:r>
      <w:r w:rsidDel="00000000" w:rsidR="00000000" w:rsidRPr="00000000">
        <w:rPr>
          <w:rtl w:val="0"/>
        </w:rPr>
      </w:r>
    </w:p>
    <w:p w:rsidR="00000000" w:rsidDel="00000000" w:rsidP="00000000" w:rsidRDefault="00000000" w:rsidRPr="00000000" w14:paraId="00000091">
      <w:pPr>
        <w:rPr>
          <w:rFonts w:ascii="Nunito" w:cs="Nunito" w:eastAsia="Nunito" w:hAnsi="Nunito"/>
        </w:rPr>
      </w:pPr>
      <w:r w:rsidDel="00000000" w:rsidR="00000000" w:rsidRPr="00000000">
        <w:rPr>
          <w:rFonts w:ascii="Nunito" w:cs="Nunito" w:eastAsia="Nunito" w:hAnsi="Nunito"/>
          <w:rtl w:val="0"/>
        </w:rPr>
        <w:t xml:space="preserve">To successfully start my business venture, using the internet to reach people, understanding what people are looking for in the industry in which I am involved in, to stand out, to attract would be customers by being different or unique. </w:t>
      </w:r>
    </w:p>
    <w:p w:rsidR="00000000" w:rsidDel="00000000" w:rsidP="00000000" w:rsidRDefault="00000000" w:rsidRPr="00000000" w14:paraId="00000092">
      <w:pPr>
        <w:rPr>
          <w:rFonts w:ascii="Nunito" w:cs="Nunito" w:eastAsia="Nunito" w:hAnsi="Nunito"/>
        </w:rPr>
      </w:pPr>
      <w:r w:rsidDel="00000000" w:rsidR="00000000" w:rsidRPr="00000000">
        <w:rPr>
          <w:rFonts w:ascii="Nunito" w:cs="Nunito" w:eastAsia="Nunito" w:hAnsi="Nunito"/>
          <w:rtl w:val="0"/>
        </w:rPr>
        <w:t xml:space="preserve">By engaging in the skills and works programme, through researching and referencing for this course. Learning to use a computer completely. </w:t>
      </w:r>
    </w:p>
    <w:p w:rsidR="00000000" w:rsidDel="00000000" w:rsidP="00000000" w:rsidRDefault="00000000" w:rsidRPr="00000000" w14:paraId="00000093">
      <w:pPr>
        <w:rPr>
          <w:rFonts w:ascii="Nunito" w:cs="Nunito" w:eastAsia="Nunito" w:hAnsi="Nunito"/>
        </w:rPr>
      </w:pPr>
      <w:r w:rsidDel="00000000" w:rsidR="00000000" w:rsidRPr="00000000">
        <w:rPr>
          <w:rFonts w:ascii="Nunito" w:cs="Nunito" w:eastAsia="Nunito" w:hAnsi="Nunito"/>
          <w:rtl w:val="0"/>
        </w:rPr>
        <w:t xml:space="preserve">What do I need to do to succeed?</w:t>
      </w:r>
    </w:p>
    <w:p w:rsidR="00000000" w:rsidDel="00000000" w:rsidP="00000000" w:rsidRDefault="00000000" w:rsidRPr="00000000" w14:paraId="00000094">
      <w:pPr>
        <w:rPr>
          <w:rFonts w:ascii="Nunito" w:cs="Nunito" w:eastAsia="Nunito" w:hAnsi="Nunito"/>
        </w:rPr>
      </w:pPr>
      <w:r w:rsidDel="00000000" w:rsidR="00000000" w:rsidRPr="00000000">
        <w:rPr>
          <w:rFonts w:ascii="Nunito" w:cs="Nunito" w:eastAsia="Nunito" w:hAnsi="Nunito"/>
          <w:rtl w:val="0"/>
        </w:rPr>
        <w:t xml:space="preserve">A good knowledge and understanding of modern technology and how to take advantage of the available resources. </w:t>
      </w:r>
    </w:p>
    <w:p w:rsidR="00000000" w:rsidDel="00000000" w:rsidP="00000000" w:rsidRDefault="00000000" w:rsidRPr="00000000" w14:paraId="00000095">
      <w:pPr>
        <w:pStyle w:val="Heading3"/>
        <w:spacing w:after="0" w:before="40" w:line="259" w:lineRule="auto"/>
        <w:rPr>
          <w:rFonts w:ascii="Calibri" w:cs="Calibri" w:eastAsia="Calibri" w:hAnsi="Calibri"/>
          <w:color w:val="1e4d78"/>
          <w:sz w:val="24"/>
          <w:szCs w:val="24"/>
        </w:rPr>
      </w:pPr>
      <w:r w:rsidDel="00000000" w:rsidR="00000000" w:rsidRPr="00000000">
        <w:rPr>
          <w:rtl w:val="0"/>
        </w:rPr>
      </w:r>
    </w:p>
    <w:p w:rsidR="00000000" w:rsidDel="00000000" w:rsidP="00000000" w:rsidRDefault="00000000" w:rsidRPr="00000000" w14:paraId="00000096">
      <w:pPr>
        <w:pStyle w:val="Heading2"/>
        <w:spacing w:after="0" w:before="40" w:line="259" w:lineRule="auto"/>
        <w:ind w:left="-284"/>
        <w:rPr>
          <w:rFonts w:ascii="Nunito" w:cs="Nunito" w:eastAsia="Nunito" w:hAnsi="Nunito"/>
          <w:color w:val="2e75b5"/>
          <w:sz w:val="26"/>
          <w:szCs w:val="26"/>
        </w:rPr>
      </w:pPr>
      <w:bookmarkStart w:colFirst="0" w:colLast="0" w:name="_349dwajt1cs3" w:id="11"/>
      <w:bookmarkEnd w:id="11"/>
      <w:r w:rsidDel="00000000" w:rsidR="00000000" w:rsidRPr="00000000">
        <w:rPr>
          <w:rFonts w:ascii="Nunito" w:cs="Nunito" w:eastAsia="Nunito" w:hAnsi="Nunito"/>
          <w:color w:val="2e75b5"/>
          <w:sz w:val="26"/>
          <w:szCs w:val="26"/>
          <w:rtl w:val="0"/>
        </w:rPr>
        <w:t xml:space="preserve">Current academic skills</w:t>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t xml:space="preserve">Academic skills prove to an employer that the person who has applied for the job is capable of learning new skills, absorbing information, retaining it and becoming an asset to the organisation. However, it does not tell the employer if the employee can turn up for work, can be on time, is disciplined enough to take orders, has loyalty motivation or drive. Self awareness is a must for any would be manager leader. “Being self aware can assist you in taking your renewal activities to a level of maximum potential. When a person connects renewal with personal purpose, one's life becomes congruent with one's authentic nature. When this occurs, your fire within is alive and well. You might find yourself seeking the spontaneous transmission of renewing energy a way of life - a way of being on a daily basis” (Stephen.R.Covey p.g. 149 the seven habits of highly effective people's personal workbook. Appearance is not an academic skill but personal appearance and overall hygiene can have a positive effect on how an employer perceives or visualises you. Although academic skills help you to become more effective at learning, when there are no classes to take and you enter a workplace you then begin to learn by experience. </w:t>
      </w:r>
    </w:p>
    <w:p w:rsidR="00000000" w:rsidDel="00000000" w:rsidP="00000000" w:rsidRDefault="00000000" w:rsidRPr="00000000" w14:paraId="00000099">
      <w:pPr>
        <w:rPr/>
      </w:pPr>
      <w:r w:rsidDel="00000000" w:rsidR="00000000" w:rsidRPr="00000000">
        <w:rPr>
          <w:rtl w:val="0"/>
        </w:rPr>
        <w:t xml:space="preserve">I have no academic skills, the industry that I have become involved in although I was taught routines by the book, usually by making mistakes or stumbling around you learn to develop skills. I enrolled in the university course to succeed in life to become educated, skilled, highly creative, innovative and extremely forward thinking. From my course rather than reading I have learnt by interactions with my tutor and other students new negotiating skills and creative ways to solve problems. I have learnt to use an email and send one since joining my course, through research and referencing I have learnt to ‘google’. My attitude from lacking confidence has grown on the course as I have begun to self motivate myself believing that I will succeed in my managerial/leader course. </w:t>
      </w:r>
    </w:p>
    <w:p w:rsidR="00000000" w:rsidDel="00000000" w:rsidP="00000000" w:rsidRDefault="00000000" w:rsidRPr="00000000" w14:paraId="0000009A">
      <w:pPr>
        <w:rPr/>
      </w:pPr>
      <w:r w:rsidDel="00000000" w:rsidR="00000000" w:rsidRPr="00000000">
        <w:rPr>
          <w:rtl w:val="0"/>
        </w:rPr>
        <w:t xml:space="preserve">My main reason for enrolling in the skills and work programme other than a qualification is that ‘my so called academic skills’ are to do with horses. I learnt my trade at Knights Bridge and Windsor where I was taught my trade by extremely good instructors in horse management and riding, however to progress in my business I need to be able to successfully manage a business involving advertising, various people working for and alongside myself people who are self motivated. I have a lot of practical skills and transferable skills but I have learnt that I need to delegate work and trust the people that I have working for me. As I have said I had no initial skills but I have now unlimited skills. My time keeping skills are very good, I can work towards deadlines even though my work has been based on a solitary basis the majority of the time I am used to delighting work needed to be accomplished. </w:t>
      </w:r>
    </w:p>
    <w:p w:rsidR="00000000" w:rsidDel="00000000" w:rsidP="00000000" w:rsidRDefault="00000000" w:rsidRPr="00000000" w14:paraId="0000009B">
      <w:pPr>
        <w:rPr/>
      </w:pPr>
      <w:r w:rsidDel="00000000" w:rsidR="00000000" w:rsidRPr="00000000">
        <w:rPr>
          <w:rtl w:val="0"/>
        </w:rPr>
        <w:t xml:space="preserve">Another important factor I have learnt on my skills and works programme is the importance to listen and understand what is needed and expected; I have transferred this skill to realise that the people I will be engaging with will be on a horse riding venture/business opportunity, the majority will be professional or managerial type clientele whom I need to understand what they expect from the experience that they are paying for, what they need as the full package and how to engage mentally and socially, conversing with them in their language so I or my future staff or workers do not come across as ignorant or rude. From these would be future clients I am expecting critical feedback for our organisation to improve on not to dwell on, that feedback due to technology will also appear on Facebook or various web sites so it also will be important that through my careful tuition and study I learn from these experiences to come and also to know how to reasonably answer within that technology network to mediate the correct response, ensuring my business runs smoothly through the media along with the physical side. </w:t>
      </w:r>
      <w:r w:rsidDel="00000000" w:rsidR="00000000" w:rsidRPr="00000000">
        <w:rPr>
          <w:rtl w:val="0"/>
        </w:rPr>
      </w:r>
    </w:p>
    <w:p w:rsidR="00000000" w:rsidDel="00000000" w:rsidP="00000000" w:rsidRDefault="00000000" w:rsidRPr="00000000" w14:paraId="0000009C">
      <w:pPr>
        <w:pStyle w:val="Heading1"/>
        <w:spacing w:after="0" w:before="240" w:line="259" w:lineRule="auto"/>
        <w:rPr>
          <w:rFonts w:ascii="Nunito" w:cs="Nunito" w:eastAsia="Nunito" w:hAnsi="Nunito"/>
          <w:color w:val="2e75b5"/>
          <w:sz w:val="32"/>
          <w:szCs w:val="32"/>
        </w:rPr>
      </w:pPr>
      <w:bookmarkStart w:colFirst="0" w:colLast="0" w:name="_7prge5az2yqq" w:id="12"/>
      <w:bookmarkEnd w:id="12"/>
      <w:r w:rsidDel="00000000" w:rsidR="00000000" w:rsidRPr="00000000">
        <w:rPr>
          <w:rFonts w:ascii="Nunito" w:cs="Nunito" w:eastAsia="Nunito" w:hAnsi="Nunito"/>
          <w:color w:val="2e75b5"/>
          <w:sz w:val="32"/>
          <w:szCs w:val="32"/>
          <w:rtl w:val="0"/>
        </w:rPr>
        <w:t xml:space="preserve">Conclusion </w:t>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rFonts w:ascii="Nunito" w:cs="Nunito" w:eastAsia="Nunito" w:hAnsi="Nunito"/>
        </w:rPr>
      </w:pPr>
      <w:r w:rsidDel="00000000" w:rsidR="00000000" w:rsidRPr="00000000">
        <w:rPr>
          <w:rFonts w:ascii="Nunito" w:cs="Nunito" w:eastAsia="Nunito" w:hAnsi="Nunito"/>
          <w:rtl w:val="0"/>
        </w:rPr>
        <w:t xml:space="preserve">In this report we have explored employability, we have looked at the skills required for the managerial position, evaluated our own skills in the workplace, identifying possible mediation and created a clear action plan for improvement. With the help of ‘Covey’, we have generously explored time management motivated with ‘Alfred Adlers’ spiritual, the will to meaning, following ‘Kolbs’ learning circle we have acknowledged hierarchy scholars believe this learning theory is a must for management training. Using the ‘Gibbs’ model of reflection we examine past experiences good and bad and learn from them; our management review was guided by ‘McGregor’. Progression “This is the single most powerful investment we can ever make in life - investment in ourselves is the only instrument we have with which to deal with life and to contribute”. (Stephen.R.Covey p.g11 The 7 habits of highly effective people's personal workbook) I have discovered how important the use of modern technology, such as the internet is and is so necessary for my learning journey. Through the help of the guidance of my university tutor and my skills and work programme, I find myself in the path to being a successful manager or leader. This journey has taken myself into the academic world to begin my journey. From ‘Victor Frank’ we have learnt his theory of meaning and that memories can’t be taken away, what is done is done, negative or positive and how he disagreed with ‘Maslows’ actualisation calling it nonsense. “You are too concerned with what was and what will be there is a saying, yesterday is history, tomorrow is a mystery, but today is a gift that is why it is called the present”. “Happiness is like a butterfly, which, when pursued is always beyond our grasp, but if you sit down quietly may a light upon you” (Hawthorne) All the theorists or hierarchy academics ask us to reconstruct our lives if we want to succeed and pursue excellence and goodness.</w:t>
      </w:r>
      <w:r w:rsidDel="00000000" w:rsidR="00000000" w:rsidRPr="00000000">
        <w:rPr>
          <w:rtl w:val="0"/>
        </w:rPr>
      </w:r>
    </w:p>
    <w:p w:rsidR="00000000" w:rsidDel="00000000" w:rsidP="00000000" w:rsidRDefault="00000000" w:rsidRPr="00000000" w14:paraId="0000009F">
      <w:pPr>
        <w:rPr>
          <w:rFonts w:ascii="Nunito" w:cs="Nunito" w:eastAsia="Nunito" w:hAnsi="Nunito"/>
        </w:rPr>
      </w:pPr>
      <w:r w:rsidDel="00000000" w:rsidR="00000000" w:rsidRPr="00000000">
        <w:rPr>
          <w:rtl w:val="0"/>
        </w:rPr>
      </w:r>
    </w:p>
    <w:p w:rsidR="00000000" w:rsidDel="00000000" w:rsidP="00000000" w:rsidRDefault="00000000" w:rsidRPr="00000000" w14:paraId="000000A0">
      <w:pPr>
        <w:pStyle w:val="Heading2"/>
        <w:spacing w:after="0" w:before="40" w:line="259" w:lineRule="auto"/>
        <w:ind w:left="-284"/>
        <w:rPr>
          <w:rFonts w:ascii="Nunito" w:cs="Nunito" w:eastAsia="Nunito" w:hAnsi="Nunito"/>
          <w:color w:val="2e75b5"/>
          <w:sz w:val="26"/>
          <w:szCs w:val="26"/>
        </w:rPr>
      </w:pPr>
      <w:bookmarkStart w:colFirst="0" w:colLast="0" w:name="_mmr8ayp2ubuu" w:id="13"/>
      <w:bookmarkEnd w:id="13"/>
      <w:r w:rsidDel="00000000" w:rsidR="00000000" w:rsidRPr="00000000">
        <w:rPr>
          <w:rFonts w:ascii="Nunito" w:cs="Nunito" w:eastAsia="Nunito" w:hAnsi="Nunito"/>
          <w:color w:val="2e75b5"/>
          <w:sz w:val="26"/>
          <w:szCs w:val="26"/>
          <w:rtl w:val="0"/>
        </w:rPr>
        <w:t xml:space="preserve">References</w:t>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t xml:space="preserve">Albert E.N. Gray</w:t>
      </w:r>
    </w:p>
    <w:p w:rsidR="00000000" w:rsidDel="00000000" w:rsidP="00000000" w:rsidRDefault="00000000" w:rsidRPr="00000000" w14:paraId="000000A3">
      <w:pPr>
        <w:rPr/>
      </w:pPr>
      <w:r w:rsidDel="00000000" w:rsidR="00000000" w:rsidRPr="00000000">
        <w:rPr>
          <w:rtl w:val="0"/>
        </w:rPr>
        <w:t xml:space="preserve">Bray and Brawley</w:t>
      </w:r>
    </w:p>
    <w:p w:rsidR="00000000" w:rsidDel="00000000" w:rsidP="00000000" w:rsidRDefault="00000000" w:rsidRPr="00000000" w14:paraId="000000A4">
      <w:pPr>
        <w:rPr/>
      </w:pPr>
      <w:r w:rsidDel="00000000" w:rsidR="00000000" w:rsidRPr="00000000">
        <w:rPr>
          <w:rtl w:val="0"/>
        </w:rPr>
        <w:t xml:space="preserve">David A. Kolb</w:t>
      </w:r>
    </w:p>
    <w:p w:rsidR="00000000" w:rsidDel="00000000" w:rsidP="00000000" w:rsidRDefault="00000000" w:rsidRPr="00000000" w14:paraId="000000A5">
      <w:pPr>
        <w:rPr/>
      </w:pPr>
      <w:r w:rsidDel="00000000" w:rsidR="00000000" w:rsidRPr="00000000">
        <w:rPr>
          <w:rtl w:val="0"/>
        </w:rPr>
        <w:t xml:space="preserve">Hawthorne</w:t>
      </w:r>
    </w:p>
    <w:p w:rsidR="00000000" w:rsidDel="00000000" w:rsidP="00000000" w:rsidRDefault="00000000" w:rsidRPr="00000000" w14:paraId="000000A6">
      <w:pPr>
        <w:rPr/>
      </w:pPr>
      <w:r w:rsidDel="00000000" w:rsidR="00000000" w:rsidRPr="00000000">
        <w:rPr>
          <w:rtl w:val="0"/>
        </w:rPr>
        <w:t xml:space="preserve">Kurt Lewin</w:t>
      </w:r>
    </w:p>
    <w:p w:rsidR="00000000" w:rsidDel="00000000" w:rsidP="00000000" w:rsidRDefault="00000000" w:rsidRPr="00000000" w14:paraId="000000A7">
      <w:pPr>
        <w:rPr/>
      </w:pPr>
      <w:r w:rsidDel="00000000" w:rsidR="00000000" w:rsidRPr="00000000">
        <w:rPr>
          <w:rtl w:val="0"/>
        </w:rPr>
        <w:t xml:space="preserve">Qin johnson &amp; Johnson</w:t>
      </w:r>
    </w:p>
    <w:p w:rsidR="00000000" w:rsidDel="00000000" w:rsidP="00000000" w:rsidRDefault="00000000" w:rsidRPr="00000000" w14:paraId="000000A8">
      <w:pPr>
        <w:rPr/>
      </w:pPr>
      <w:r w:rsidDel="00000000" w:rsidR="00000000" w:rsidRPr="00000000">
        <w:rPr>
          <w:rtl w:val="0"/>
        </w:rPr>
        <w:t xml:space="preserve">Rudinow &amp; Barry</w:t>
      </w:r>
    </w:p>
    <w:p w:rsidR="00000000" w:rsidDel="00000000" w:rsidP="00000000" w:rsidRDefault="00000000" w:rsidRPr="00000000" w14:paraId="000000A9">
      <w:pPr>
        <w:rPr/>
      </w:pPr>
      <w:r w:rsidDel="00000000" w:rsidR="00000000" w:rsidRPr="00000000">
        <w:rPr>
          <w:rtl w:val="0"/>
        </w:rPr>
        <w:t xml:space="preserve">Robinson &amp; Robinson</w:t>
      </w:r>
    </w:p>
    <w:p w:rsidR="00000000" w:rsidDel="00000000" w:rsidP="00000000" w:rsidRDefault="00000000" w:rsidRPr="00000000" w14:paraId="000000AA">
      <w:pPr>
        <w:rPr/>
      </w:pPr>
      <w:r w:rsidDel="00000000" w:rsidR="00000000" w:rsidRPr="00000000">
        <w:rPr>
          <w:rtl w:val="0"/>
        </w:rPr>
        <w:t xml:space="preserve">Stephen R. Covey</w:t>
      </w:r>
    </w:p>
    <w:p w:rsidR="00000000" w:rsidDel="00000000" w:rsidP="00000000" w:rsidRDefault="00000000" w:rsidRPr="00000000" w14:paraId="000000AB">
      <w:pPr>
        <w:rPr/>
      </w:pPr>
      <w:r w:rsidDel="00000000" w:rsidR="00000000" w:rsidRPr="00000000">
        <w:rPr>
          <w:rtl w:val="0"/>
        </w:rPr>
        <w:t xml:space="preserve">Viktor E. Frankl</w:t>
      </w:r>
      <w:r w:rsidDel="00000000" w:rsidR="00000000" w:rsidRPr="00000000">
        <w:rPr>
          <w:rtl w:val="0"/>
        </w:rPr>
      </w:r>
    </w:p>
    <w:p w:rsidR="00000000" w:rsidDel="00000000" w:rsidP="00000000" w:rsidRDefault="00000000" w:rsidRPr="00000000" w14:paraId="000000AC">
      <w:pPr>
        <w:rPr>
          <w:rFonts w:ascii="Nunito" w:cs="Nunito" w:eastAsia="Nunito" w:hAnsi="Nunito"/>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Nuni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docs.google.com/document/d/1CxkqEHfwP35zeJO2MEk2UuRzJCOpy9Wgkh58iunEgMk/edit#heading=h.3j2qqm3" TargetMode="External"/><Relationship Id="rId11" Type="http://schemas.openxmlformats.org/officeDocument/2006/relationships/hyperlink" Target="https://docs.google.com/document/d/1CxkqEHfwP35zeJO2MEk2UuRzJCOpy9Wgkh58iunEgMk/edit#heading=h.lnxbz9" TargetMode="External"/><Relationship Id="rId10" Type="http://schemas.openxmlformats.org/officeDocument/2006/relationships/hyperlink" Target="https://docs.google.com/document/d/1CxkqEHfwP35zeJO2MEk2UuRzJCOpy9Wgkh58iunEgMk/edit#heading=h.3dy6vkm" TargetMode="External"/><Relationship Id="rId21" Type="http://schemas.openxmlformats.org/officeDocument/2006/relationships/hyperlink" Target="https://docs.google.com/document/d/1CxkqEHfwP35zeJO2MEk2UuRzJCOpy9Wgkh58iunEgMk/edit#heading=h.1y810tw" TargetMode="External"/><Relationship Id="rId13" Type="http://schemas.openxmlformats.org/officeDocument/2006/relationships/hyperlink" Target="https://docs.google.com/document/d/1CxkqEHfwP35zeJO2MEk2UuRzJCOpy9Wgkh58iunEgMk/edit#heading=h.2s8eyo1" TargetMode="External"/><Relationship Id="rId12" Type="http://schemas.openxmlformats.org/officeDocument/2006/relationships/hyperlink" Target="https://docs.google.com/document/d/1CxkqEHfwP35zeJO2MEk2UuRzJCOpy9Wgkh58iunEgMk/edit#heading=h.1t3h5s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cs.google.com/document/d/1CxkqEHfwP35zeJO2MEk2UuRzJCOpy9Wgkh58iunEgMk/edit#heading=h.tyjcwt" TargetMode="External"/><Relationship Id="rId15" Type="http://schemas.openxmlformats.org/officeDocument/2006/relationships/hyperlink" Target="https://docs.google.com/document/d/1CxkqEHfwP35zeJO2MEk2UuRzJCOpy9Wgkh58iunEgMk/edit#heading=h.26in1rg" TargetMode="External"/><Relationship Id="rId14" Type="http://schemas.openxmlformats.org/officeDocument/2006/relationships/hyperlink" Target="https://docs.google.com/document/d/1CxkqEHfwP35zeJO2MEk2UuRzJCOpy9Wgkh58iunEgMk/edit#heading=h.17dp8vu" TargetMode="External"/><Relationship Id="rId17" Type="http://schemas.openxmlformats.org/officeDocument/2006/relationships/hyperlink" Target="https://docs.google.com/document/d/1CxkqEHfwP35zeJO2MEk2UuRzJCOpy9Wgkh58iunEgMk/edit#heading=h.44sinio" TargetMode="External"/><Relationship Id="rId16" Type="http://schemas.openxmlformats.org/officeDocument/2006/relationships/hyperlink" Target="https://docs.google.com/document/d/1CxkqEHfwP35zeJO2MEk2UuRzJCOpy9Wgkh58iunEgMk/edit#heading=h.lnxbz9" TargetMode="External"/><Relationship Id="rId5" Type="http://schemas.openxmlformats.org/officeDocument/2006/relationships/styles" Target="styles.xml"/><Relationship Id="rId19" Type="http://schemas.openxmlformats.org/officeDocument/2006/relationships/hyperlink" Target="https://docs.google.com/document/d/1CxkqEHfwP35zeJO2MEk2UuRzJCOpy9Wgkh58iunEgMk/edit#heading=h.z337ya" TargetMode="External"/><Relationship Id="rId6" Type="http://schemas.openxmlformats.org/officeDocument/2006/relationships/hyperlink" Target="https://docs.google.com/document/d/1CxkqEHfwP35zeJO2MEk2UuRzJCOpy9Wgkh58iunEgMk/edit#heading=h.30j0zll" TargetMode="External"/><Relationship Id="rId18" Type="http://schemas.openxmlformats.org/officeDocument/2006/relationships/hyperlink" Target="https://docs.google.com/document/d/1CxkqEHfwP35zeJO2MEk2UuRzJCOpy9Wgkh58iunEgMk/edit#heading=h.2jxsxqh" TargetMode="External"/><Relationship Id="rId7" Type="http://schemas.openxmlformats.org/officeDocument/2006/relationships/hyperlink" Target="https://docs.google.com/document/d/1CxkqEHfwP35zeJO2MEk2UuRzJCOpy9Wgkh58iunEgMk/edit#heading=h.3znysh7" TargetMode="External"/><Relationship Id="rId8" Type="http://schemas.openxmlformats.org/officeDocument/2006/relationships/hyperlink" Target="https://docs.google.com/document/d/1CxkqEHfwP35zeJO2MEk2UuRzJCOpy9Wgkh58iunEgMk/edit#heading=h.2et92p0"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unito-regular.ttf"/><Relationship Id="rId2" Type="http://schemas.openxmlformats.org/officeDocument/2006/relationships/font" Target="fonts/Nunito-bold.ttf"/><Relationship Id="rId3" Type="http://schemas.openxmlformats.org/officeDocument/2006/relationships/font" Target="fonts/Nunito-italic.ttf"/><Relationship Id="rId4" Type="http://schemas.openxmlformats.org/officeDocument/2006/relationships/font" Target="fonts/Nuni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