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0F8FA5" w14:textId="77777777" w:rsidR="00D46C95" w:rsidRPr="00A237AE" w:rsidRDefault="00D46C95" w:rsidP="00D46C95">
      <w:pPr>
        <w:spacing w:line="360" w:lineRule="auto"/>
        <w:jc w:val="both"/>
        <w:rPr>
          <w:color w:val="auto"/>
        </w:rPr>
      </w:pPr>
      <w:r w:rsidRPr="00A237AE">
        <w:rPr>
          <w:noProof/>
          <w:color w:val="auto"/>
        </w:rPr>
        <w:drawing>
          <wp:anchor distT="0" distB="0" distL="114300" distR="114300" simplePos="0" relativeHeight="251659264" behindDoc="0" locked="0" layoutInCell="1" allowOverlap="1" wp14:anchorId="611C1BA0" wp14:editId="0E5CAFDB">
            <wp:simplePos x="0" y="0"/>
            <wp:positionH relativeFrom="margin">
              <wp:posOffset>-539780</wp:posOffset>
            </wp:positionH>
            <wp:positionV relativeFrom="page">
              <wp:posOffset>426720</wp:posOffset>
            </wp:positionV>
            <wp:extent cx="1438275" cy="1600200"/>
            <wp:effectExtent l="0" t="0" r="9525" b="0"/>
            <wp:wrapSquare wrapText="bothSides"/>
            <wp:docPr id="1475229805" name="Picture 2" descr="A coat of arms with red dragons and a helm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coat of arms with red dragons and a helme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38275" cy="1600200"/>
                    </a:xfrm>
                    <a:prstGeom prst="rect">
                      <a:avLst/>
                    </a:prstGeom>
                    <a:noFill/>
                  </pic:spPr>
                </pic:pic>
              </a:graphicData>
            </a:graphic>
            <wp14:sizeRelH relativeFrom="page">
              <wp14:pctWidth>0</wp14:pctWidth>
            </wp14:sizeRelH>
            <wp14:sizeRelV relativeFrom="page">
              <wp14:pctHeight>0</wp14:pctHeight>
            </wp14:sizeRelV>
          </wp:anchor>
        </w:drawing>
      </w:r>
    </w:p>
    <w:p w14:paraId="4D066C7B" w14:textId="77777777" w:rsidR="00D46C95" w:rsidRPr="00A237AE" w:rsidRDefault="00D46C95" w:rsidP="00D46C95">
      <w:pPr>
        <w:spacing w:line="360" w:lineRule="auto"/>
        <w:jc w:val="both"/>
        <w:rPr>
          <w:color w:val="auto"/>
        </w:rPr>
      </w:pPr>
    </w:p>
    <w:p w14:paraId="0A7C85BA" w14:textId="77777777" w:rsidR="00D46C95" w:rsidRPr="00A237AE" w:rsidRDefault="00D46C95" w:rsidP="00D46C95">
      <w:pPr>
        <w:spacing w:line="360" w:lineRule="auto"/>
        <w:jc w:val="both"/>
        <w:rPr>
          <w:b/>
          <w:bCs/>
          <w:color w:val="auto"/>
        </w:rPr>
      </w:pPr>
      <w:r w:rsidRPr="00A237AE">
        <w:rPr>
          <w:b/>
          <w:bCs/>
          <w:color w:val="auto"/>
        </w:rPr>
        <w:t xml:space="preserve">                         </w:t>
      </w:r>
    </w:p>
    <w:p w14:paraId="6622E3BF" w14:textId="77777777" w:rsidR="00D46C95" w:rsidRPr="00A237AE" w:rsidRDefault="00D46C95" w:rsidP="00D46C95">
      <w:pPr>
        <w:spacing w:line="360" w:lineRule="auto"/>
        <w:jc w:val="both"/>
        <w:rPr>
          <w:b/>
          <w:bCs/>
          <w:color w:val="auto"/>
        </w:rPr>
      </w:pPr>
    </w:p>
    <w:p w14:paraId="6387F28C" w14:textId="77777777" w:rsidR="00D46C95" w:rsidRPr="00A237AE" w:rsidRDefault="00D46C95" w:rsidP="00D46C95">
      <w:pPr>
        <w:spacing w:line="360" w:lineRule="auto"/>
        <w:jc w:val="center"/>
        <w:rPr>
          <w:b/>
          <w:bCs/>
          <w:color w:val="auto"/>
          <w:sz w:val="40"/>
          <w:szCs w:val="40"/>
        </w:rPr>
      </w:pPr>
    </w:p>
    <w:p w14:paraId="7F065872" w14:textId="77777777" w:rsidR="00406422" w:rsidRDefault="00406422" w:rsidP="00D46C95">
      <w:pPr>
        <w:spacing w:line="360" w:lineRule="auto"/>
        <w:jc w:val="center"/>
        <w:rPr>
          <w:b/>
          <w:bCs/>
          <w:color w:val="auto"/>
          <w:sz w:val="40"/>
          <w:szCs w:val="40"/>
        </w:rPr>
      </w:pPr>
    </w:p>
    <w:p w14:paraId="7170CEBB" w14:textId="27BFAAC0" w:rsidR="00D46C95" w:rsidRPr="00A237AE" w:rsidRDefault="00D46C95" w:rsidP="00D46C95">
      <w:pPr>
        <w:spacing w:line="360" w:lineRule="auto"/>
        <w:jc w:val="center"/>
        <w:rPr>
          <w:color w:val="auto"/>
          <w:sz w:val="40"/>
          <w:szCs w:val="40"/>
        </w:rPr>
      </w:pPr>
      <w:r w:rsidRPr="00A237AE">
        <w:rPr>
          <w:b/>
          <w:bCs/>
          <w:color w:val="auto"/>
          <w:sz w:val="40"/>
          <w:szCs w:val="40"/>
        </w:rPr>
        <w:t>BMHP5019_BIRM</w:t>
      </w:r>
    </w:p>
    <w:p w14:paraId="0FB7CF07" w14:textId="77777777" w:rsidR="00D46C95" w:rsidRPr="00A237AE" w:rsidRDefault="00D46C95" w:rsidP="00D46C95">
      <w:pPr>
        <w:spacing w:line="360" w:lineRule="auto"/>
        <w:jc w:val="center"/>
        <w:rPr>
          <w:b/>
          <w:bCs/>
          <w:color w:val="auto"/>
          <w:sz w:val="40"/>
          <w:szCs w:val="40"/>
        </w:rPr>
      </w:pPr>
      <w:r w:rsidRPr="00A237AE">
        <w:rPr>
          <w:b/>
          <w:bCs/>
          <w:color w:val="auto"/>
          <w:sz w:val="40"/>
          <w:szCs w:val="40"/>
        </w:rPr>
        <w:t>Introduction to Independent Research Skills</w:t>
      </w:r>
    </w:p>
    <w:p w14:paraId="198DF305" w14:textId="6255DFA3" w:rsidR="00D46C95" w:rsidRPr="00A237AE" w:rsidRDefault="00D46C95" w:rsidP="00D46C95">
      <w:pPr>
        <w:spacing w:line="360" w:lineRule="auto"/>
        <w:jc w:val="center"/>
        <w:rPr>
          <w:color w:val="auto"/>
          <w:sz w:val="40"/>
          <w:szCs w:val="40"/>
        </w:rPr>
      </w:pPr>
      <w:r>
        <w:rPr>
          <w:b/>
          <w:bCs/>
          <w:color w:val="auto"/>
          <w:sz w:val="40"/>
          <w:szCs w:val="40"/>
        </w:rPr>
        <w:t>Research Repo</w:t>
      </w:r>
      <w:r w:rsidR="00087B4A">
        <w:rPr>
          <w:b/>
          <w:bCs/>
          <w:color w:val="auto"/>
          <w:sz w:val="40"/>
          <w:szCs w:val="40"/>
        </w:rPr>
        <w:t>rt</w:t>
      </w:r>
    </w:p>
    <w:p w14:paraId="75B0D87C" w14:textId="77777777" w:rsidR="00D46C95" w:rsidRPr="00A237AE" w:rsidRDefault="00D46C95" w:rsidP="00D46C95">
      <w:pPr>
        <w:spacing w:line="360" w:lineRule="auto"/>
        <w:jc w:val="both"/>
        <w:rPr>
          <w:color w:val="auto"/>
        </w:rPr>
      </w:pPr>
    </w:p>
    <w:p w14:paraId="1C6E0CCD" w14:textId="77777777" w:rsidR="00D46C95" w:rsidRPr="00A237AE" w:rsidRDefault="00D46C95" w:rsidP="00D46C95">
      <w:pPr>
        <w:spacing w:line="360" w:lineRule="auto"/>
        <w:jc w:val="both"/>
        <w:rPr>
          <w:color w:val="auto"/>
        </w:rPr>
      </w:pPr>
    </w:p>
    <w:p w14:paraId="44EDE2C6" w14:textId="77777777" w:rsidR="00D46C95" w:rsidRPr="00A237AE" w:rsidRDefault="00D46C95" w:rsidP="00D46C95">
      <w:pPr>
        <w:spacing w:line="360" w:lineRule="auto"/>
        <w:jc w:val="both"/>
        <w:rPr>
          <w:color w:val="auto"/>
        </w:rPr>
      </w:pPr>
    </w:p>
    <w:p w14:paraId="752198A6" w14:textId="77777777" w:rsidR="00D46C95" w:rsidRPr="00A237AE" w:rsidRDefault="00D46C95" w:rsidP="00D46C95">
      <w:pPr>
        <w:spacing w:line="360" w:lineRule="auto"/>
        <w:jc w:val="both"/>
        <w:rPr>
          <w:color w:val="auto"/>
        </w:rPr>
      </w:pPr>
    </w:p>
    <w:p w14:paraId="24EA0687" w14:textId="77777777" w:rsidR="00D46C95" w:rsidRPr="00A237AE" w:rsidRDefault="00D46C95" w:rsidP="00D46C95">
      <w:pPr>
        <w:spacing w:line="360" w:lineRule="auto"/>
        <w:jc w:val="both"/>
        <w:rPr>
          <w:color w:val="auto"/>
        </w:rPr>
      </w:pPr>
    </w:p>
    <w:p w14:paraId="41092403" w14:textId="77777777" w:rsidR="00D46C95" w:rsidRPr="00A237AE" w:rsidRDefault="00D46C95" w:rsidP="00D46C95">
      <w:pPr>
        <w:spacing w:line="360" w:lineRule="auto"/>
        <w:jc w:val="both"/>
        <w:rPr>
          <w:color w:val="auto"/>
        </w:rPr>
      </w:pPr>
    </w:p>
    <w:p w14:paraId="16B75F0F" w14:textId="77777777" w:rsidR="00D46C95" w:rsidRPr="00A237AE" w:rsidRDefault="00D46C95" w:rsidP="00D46C95">
      <w:pPr>
        <w:spacing w:line="360" w:lineRule="auto"/>
        <w:jc w:val="both"/>
        <w:rPr>
          <w:color w:val="auto"/>
        </w:rPr>
      </w:pPr>
    </w:p>
    <w:p w14:paraId="13C67F5E" w14:textId="77777777" w:rsidR="00D46C95" w:rsidRPr="00A237AE" w:rsidRDefault="00D46C95" w:rsidP="00D46C95">
      <w:pPr>
        <w:spacing w:line="360" w:lineRule="auto"/>
        <w:jc w:val="both"/>
        <w:rPr>
          <w:color w:val="auto"/>
        </w:rPr>
      </w:pPr>
    </w:p>
    <w:p w14:paraId="4111067A" w14:textId="77777777" w:rsidR="00D46C95" w:rsidRPr="00A237AE" w:rsidRDefault="00D46C95" w:rsidP="00D46C95">
      <w:pPr>
        <w:spacing w:line="360" w:lineRule="auto"/>
        <w:jc w:val="both"/>
        <w:rPr>
          <w:color w:val="auto"/>
        </w:rPr>
      </w:pPr>
    </w:p>
    <w:p w14:paraId="45323B2E" w14:textId="77777777" w:rsidR="00D46C95" w:rsidRPr="00A237AE" w:rsidRDefault="00D46C95" w:rsidP="00D46C95">
      <w:pPr>
        <w:spacing w:line="360" w:lineRule="auto"/>
        <w:jc w:val="both"/>
        <w:rPr>
          <w:color w:val="auto"/>
        </w:rPr>
      </w:pPr>
      <w:r w:rsidRPr="00A237AE">
        <w:rPr>
          <w:color w:val="auto"/>
        </w:rPr>
        <w:t>Student Name: Gabriela Dinu</w:t>
      </w:r>
    </w:p>
    <w:p w14:paraId="33152AC7" w14:textId="77777777" w:rsidR="00D46C95" w:rsidRPr="00A237AE" w:rsidRDefault="00D46C95" w:rsidP="00D46C95">
      <w:pPr>
        <w:spacing w:line="360" w:lineRule="auto"/>
        <w:jc w:val="both"/>
        <w:rPr>
          <w:color w:val="auto"/>
        </w:rPr>
      </w:pPr>
      <w:r w:rsidRPr="00A237AE">
        <w:rPr>
          <w:color w:val="auto"/>
        </w:rPr>
        <w:t>Student Number: 2329564</w:t>
      </w:r>
    </w:p>
    <w:p w14:paraId="4E16F0AE" w14:textId="77777777" w:rsidR="00D46C95" w:rsidRDefault="00D46C95" w:rsidP="00D46C95">
      <w:pPr>
        <w:spacing w:line="360" w:lineRule="auto"/>
        <w:jc w:val="both"/>
        <w:rPr>
          <w:color w:val="auto"/>
        </w:rPr>
      </w:pPr>
      <w:r w:rsidRPr="00A237AE">
        <w:rPr>
          <w:color w:val="auto"/>
        </w:rPr>
        <w:t>Lecturer Name: Rizwan Nadim</w:t>
      </w:r>
    </w:p>
    <w:p w14:paraId="1699976F" w14:textId="77777777" w:rsidR="00D46C95" w:rsidRPr="00A237AE" w:rsidRDefault="00D46C95" w:rsidP="00D46C95">
      <w:pPr>
        <w:spacing w:line="360" w:lineRule="auto"/>
        <w:jc w:val="both"/>
        <w:rPr>
          <w:color w:val="auto"/>
        </w:rPr>
      </w:pPr>
    </w:p>
    <w:p w14:paraId="2341B6D4" w14:textId="77777777" w:rsidR="00CE2180" w:rsidRDefault="00CE2180" w:rsidP="00F81941">
      <w:pPr>
        <w:rPr>
          <w:b/>
          <w:bCs/>
        </w:rPr>
      </w:pPr>
    </w:p>
    <w:sdt>
      <w:sdtPr>
        <w:rPr>
          <w:rFonts w:ascii="Arial" w:eastAsiaTheme="minorHAnsi" w:hAnsi="Arial" w:cs="Arial"/>
          <w:color w:val="000000" w:themeColor="text1"/>
          <w:sz w:val="22"/>
          <w:szCs w:val="22"/>
          <w:lang w:val="en-GB"/>
        </w:rPr>
        <w:id w:val="241840727"/>
        <w:docPartObj>
          <w:docPartGallery w:val="Table of Contents"/>
          <w:docPartUnique/>
        </w:docPartObj>
      </w:sdtPr>
      <w:sdtEndPr>
        <w:rPr>
          <w:b/>
          <w:bCs/>
          <w:noProof/>
        </w:rPr>
      </w:sdtEndPr>
      <w:sdtContent>
        <w:p w14:paraId="60E89492" w14:textId="625DE748" w:rsidR="008905F0" w:rsidRDefault="008905F0">
          <w:pPr>
            <w:pStyle w:val="TOCHeading"/>
          </w:pPr>
          <w:r>
            <w:t>Table of Contents</w:t>
          </w:r>
        </w:p>
        <w:p w14:paraId="71762418" w14:textId="6EF8BBB5" w:rsidR="00DD395E" w:rsidRDefault="008905F0">
          <w:pPr>
            <w:pStyle w:val="TOC1"/>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r>
            <w:fldChar w:fldCharType="begin"/>
          </w:r>
          <w:r>
            <w:instrText xml:space="preserve"> TOC \o "1-3" \h \z \u </w:instrText>
          </w:r>
          <w:r>
            <w:fldChar w:fldCharType="separate"/>
          </w:r>
          <w:hyperlink w:anchor="_Toc225497391" w:history="1">
            <w:r w:rsidR="00DD395E" w:rsidRPr="00341536">
              <w:rPr>
                <w:rStyle w:val="Hyperlink"/>
                <w:noProof/>
              </w:rPr>
              <w:t>Introduction</w:t>
            </w:r>
            <w:r w:rsidR="00DD395E">
              <w:rPr>
                <w:noProof/>
                <w:webHidden/>
              </w:rPr>
              <w:tab/>
            </w:r>
            <w:r w:rsidR="00DD395E">
              <w:rPr>
                <w:noProof/>
                <w:webHidden/>
              </w:rPr>
              <w:fldChar w:fldCharType="begin"/>
            </w:r>
            <w:r w:rsidR="00DD395E">
              <w:rPr>
                <w:noProof/>
                <w:webHidden/>
              </w:rPr>
              <w:instrText xml:space="preserve"> PAGEREF _Toc225497391 \h </w:instrText>
            </w:r>
            <w:r w:rsidR="00DD395E">
              <w:rPr>
                <w:noProof/>
                <w:webHidden/>
              </w:rPr>
            </w:r>
            <w:r w:rsidR="00DD395E">
              <w:rPr>
                <w:noProof/>
                <w:webHidden/>
              </w:rPr>
              <w:fldChar w:fldCharType="separate"/>
            </w:r>
            <w:r w:rsidR="00DD395E">
              <w:rPr>
                <w:noProof/>
                <w:webHidden/>
              </w:rPr>
              <w:t>1</w:t>
            </w:r>
            <w:r w:rsidR="00DD395E">
              <w:rPr>
                <w:noProof/>
                <w:webHidden/>
              </w:rPr>
              <w:fldChar w:fldCharType="end"/>
            </w:r>
          </w:hyperlink>
        </w:p>
        <w:p w14:paraId="5C5399BD" w14:textId="3334BBB9" w:rsidR="00DD395E" w:rsidRDefault="00DD395E">
          <w:pPr>
            <w:pStyle w:val="TOC1"/>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25497392" w:history="1">
            <w:r w:rsidRPr="00341536">
              <w:rPr>
                <w:rStyle w:val="Hyperlink"/>
                <w:noProof/>
              </w:rPr>
              <w:t>Background</w:t>
            </w:r>
            <w:r>
              <w:rPr>
                <w:noProof/>
                <w:webHidden/>
              </w:rPr>
              <w:tab/>
            </w:r>
            <w:r>
              <w:rPr>
                <w:noProof/>
                <w:webHidden/>
              </w:rPr>
              <w:fldChar w:fldCharType="begin"/>
            </w:r>
            <w:r>
              <w:rPr>
                <w:noProof/>
                <w:webHidden/>
              </w:rPr>
              <w:instrText xml:space="preserve"> PAGEREF _Toc225497392 \h </w:instrText>
            </w:r>
            <w:r>
              <w:rPr>
                <w:noProof/>
                <w:webHidden/>
              </w:rPr>
            </w:r>
            <w:r>
              <w:rPr>
                <w:noProof/>
                <w:webHidden/>
              </w:rPr>
              <w:fldChar w:fldCharType="separate"/>
            </w:r>
            <w:r>
              <w:rPr>
                <w:noProof/>
                <w:webHidden/>
              </w:rPr>
              <w:t>3</w:t>
            </w:r>
            <w:r>
              <w:rPr>
                <w:noProof/>
                <w:webHidden/>
              </w:rPr>
              <w:fldChar w:fldCharType="end"/>
            </w:r>
          </w:hyperlink>
        </w:p>
        <w:p w14:paraId="0E3DCC98" w14:textId="21AA2ADC" w:rsidR="00DD395E" w:rsidRDefault="00DD395E">
          <w:pPr>
            <w:pStyle w:val="TOC1"/>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25497393" w:history="1">
            <w:r w:rsidRPr="00341536">
              <w:rPr>
                <w:rStyle w:val="Hyperlink"/>
                <w:noProof/>
              </w:rPr>
              <w:t>Methods</w:t>
            </w:r>
            <w:r>
              <w:rPr>
                <w:noProof/>
                <w:webHidden/>
              </w:rPr>
              <w:tab/>
            </w:r>
            <w:r>
              <w:rPr>
                <w:noProof/>
                <w:webHidden/>
              </w:rPr>
              <w:fldChar w:fldCharType="begin"/>
            </w:r>
            <w:r>
              <w:rPr>
                <w:noProof/>
                <w:webHidden/>
              </w:rPr>
              <w:instrText xml:space="preserve"> PAGEREF _Toc225497393 \h </w:instrText>
            </w:r>
            <w:r>
              <w:rPr>
                <w:noProof/>
                <w:webHidden/>
              </w:rPr>
            </w:r>
            <w:r>
              <w:rPr>
                <w:noProof/>
                <w:webHidden/>
              </w:rPr>
              <w:fldChar w:fldCharType="separate"/>
            </w:r>
            <w:r>
              <w:rPr>
                <w:noProof/>
                <w:webHidden/>
              </w:rPr>
              <w:t>5</w:t>
            </w:r>
            <w:r>
              <w:rPr>
                <w:noProof/>
                <w:webHidden/>
              </w:rPr>
              <w:fldChar w:fldCharType="end"/>
            </w:r>
          </w:hyperlink>
        </w:p>
        <w:p w14:paraId="73DE8A07" w14:textId="28E00626" w:rsidR="00DD395E" w:rsidRDefault="00DD395E">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25497394" w:history="1">
            <w:r w:rsidRPr="00341536">
              <w:rPr>
                <w:rStyle w:val="Hyperlink"/>
                <w:noProof/>
              </w:rPr>
              <w:t>Data Collection</w:t>
            </w:r>
            <w:r>
              <w:rPr>
                <w:noProof/>
                <w:webHidden/>
              </w:rPr>
              <w:tab/>
            </w:r>
            <w:r>
              <w:rPr>
                <w:noProof/>
                <w:webHidden/>
              </w:rPr>
              <w:fldChar w:fldCharType="begin"/>
            </w:r>
            <w:r>
              <w:rPr>
                <w:noProof/>
                <w:webHidden/>
              </w:rPr>
              <w:instrText xml:space="preserve"> PAGEREF _Toc225497394 \h </w:instrText>
            </w:r>
            <w:r>
              <w:rPr>
                <w:noProof/>
                <w:webHidden/>
              </w:rPr>
            </w:r>
            <w:r>
              <w:rPr>
                <w:noProof/>
                <w:webHidden/>
              </w:rPr>
              <w:fldChar w:fldCharType="separate"/>
            </w:r>
            <w:r>
              <w:rPr>
                <w:noProof/>
                <w:webHidden/>
              </w:rPr>
              <w:t>5</w:t>
            </w:r>
            <w:r>
              <w:rPr>
                <w:noProof/>
                <w:webHidden/>
              </w:rPr>
              <w:fldChar w:fldCharType="end"/>
            </w:r>
          </w:hyperlink>
        </w:p>
        <w:p w14:paraId="3B623231" w14:textId="262A73E2" w:rsidR="00DD395E" w:rsidRDefault="00DD395E">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25497395" w:history="1">
            <w:r w:rsidRPr="00341536">
              <w:rPr>
                <w:rStyle w:val="Hyperlink"/>
                <w:noProof/>
              </w:rPr>
              <w:t>Inclusion and Exclusion Criteria</w:t>
            </w:r>
            <w:r>
              <w:rPr>
                <w:noProof/>
                <w:webHidden/>
              </w:rPr>
              <w:tab/>
            </w:r>
            <w:r>
              <w:rPr>
                <w:noProof/>
                <w:webHidden/>
              </w:rPr>
              <w:fldChar w:fldCharType="begin"/>
            </w:r>
            <w:r>
              <w:rPr>
                <w:noProof/>
                <w:webHidden/>
              </w:rPr>
              <w:instrText xml:space="preserve"> PAGEREF _Toc225497395 \h </w:instrText>
            </w:r>
            <w:r>
              <w:rPr>
                <w:noProof/>
                <w:webHidden/>
              </w:rPr>
            </w:r>
            <w:r>
              <w:rPr>
                <w:noProof/>
                <w:webHidden/>
              </w:rPr>
              <w:fldChar w:fldCharType="separate"/>
            </w:r>
            <w:r>
              <w:rPr>
                <w:noProof/>
                <w:webHidden/>
              </w:rPr>
              <w:t>6</w:t>
            </w:r>
            <w:r>
              <w:rPr>
                <w:noProof/>
                <w:webHidden/>
              </w:rPr>
              <w:fldChar w:fldCharType="end"/>
            </w:r>
          </w:hyperlink>
        </w:p>
        <w:p w14:paraId="412C612F" w14:textId="0586159D" w:rsidR="00DD395E" w:rsidRDefault="00DD395E">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25497396" w:history="1">
            <w:r w:rsidRPr="00341536">
              <w:rPr>
                <w:rStyle w:val="Hyperlink"/>
                <w:noProof/>
              </w:rPr>
              <w:t>Data Analysis and Ethical Considerations</w:t>
            </w:r>
            <w:r>
              <w:rPr>
                <w:noProof/>
                <w:webHidden/>
              </w:rPr>
              <w:tab/>
            </w:r>
            <w:r>
              <w:rPr>
                <w:noProof/>
                <w:webHidden/>
              </w:rPr>
              <w:fldChar w:fldCharType="begin"/>
            </w:r>
            <w:r>
              <w:rPr>
                <w:noProof/>
                <w:webHidden/>
              </w:rPr>
              <w:instrText xml:space="preserve"> PAGEREF _Toc225497396 \h </w:instrText>
            </w:r>
            <w:r>
              <w:rPr>
                <w:noProof/>
                <w:webHidden/>
              </w:rPr>
            </w:r>
            <w:r>
              <w:rPr>
                <w:noProof/>
                <w:webHidden/>
              </w:rPr>
              <w:fldChar w:fldCharType="separate"/>
            </w:r>
            <w:r>
              <w:rPr>
                <w:noProof/>
                <w:webHidden/>
              </w:rPr>
              <w:t>6</w:t>
            </w:r>
            <w:r>
              <w:rPr>
                <w:noProof/>
                <w:webHidden/>
              </w:rPr>
              <w:fldChar w:fldCharType="end"/>
            </w:r>
          </w:hyperlink>
        </w:p>
        <w:p w14:paraId="5E992AAE" w14:textId="58760DB3" w:rsidR="00DD395E" w:rsidRDefault="00DD395E">
          <w:pPr>
            <w:pStyle w:val="TOC1"/>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25497397" w:history="1">
            <w:r w:rsidRPr="00341536">
              <w:rPr>
                <w:rStyle w:val="Hyperlink"/>
                <w:noProof/>
                <w:lang w:eastAsia="en-GB"/>
              </w:rPr>
              <w:t>Results</w:t>
            </w:r>
            <w:r>
              <w:rPr>
                <w:noProof/>
                <w:webHidden/>
              </w:rPr>
              <w:tab/>
            </w:r>
            <w:r>
              <w:rPr>
                <w:noProof/>
                <w:webHidden/>
              </w:rPr>
              <w:fldChar w:fldCharType="begin"/>
            </w:r>
            <w:r>
              <w:rPr>
                <w:noProof/>
                <w:webHidden/>
              </w:rPr>
              <w:instrText xml:space="preserve"> PAGEREF _Toc225497397 \h </w:instrText>
            </w:r>
            <w:r>
              <w:rPr>
                <w:noProof/>
                <w:webHidden/>
              </w:rPr>
            </w:r>
            <w:r>
              <w:rPr>
                <w:noProof/>
                <w:webHidden/>
              </w:rPr>
              <w:fldChar w:fldCharType="separate"/>
            </w:r>
            <w:r>
              <w:rPr>
                <w:noProof/>
                <w:webHidden/>
              </w:rPr>
              <w:t>6</w:t>
            </w:r>
            <w:r>
              <w:rPr>
                <w:noProof/>
                <w:webHidden/>
              </w:rPr>
              <w:fldChar w:fldCharType="end"/>
            </w:r>
          </w:hyperlink>
        </w:p>
        <w:p w14:paraId="3507308D" w14:textId="2AE1AD66" w:rsidR="00DD395E" w:rsidRDefault="00DD395E">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25497398" w:history="1">
            <w:r w:rsidRPr="00341536">
              <w:rPr>
                <w:rStyle w:val="Hyperlink"/>
                <w:rFonts w:eastAsia="Times New Roman"/>
                <w:noProof/>
                <w:lang w:eastAsia="en-GB"/>
              </w:rPr>
              <w:t>Emerging Themes</w:t>
            </w:r>
            <w:r>
              <w:rPr>
                <w:noProof/>
                <w:webHidden/>
              </w:rPr>
              <w:tab/>
            </w:r>
            <w:r>
              <w:rPr>
                <w:noProof/>
                <w:webHidden/>
              </w:rPr>
              <w:fldChar w:fldCharType="begin"/>
            </w:r>
            <w:r>
              <w:rPr>
                <w:noProof/>
                <w:webHidden/>
              </w:rPr>
              <w:instrText xml:space="preserve"> PAGEREF _Toc225497398 \h </w:instrText>
            </w:r>
            <w:r>
              <w:rPr>
                <w:noProof/>
                <w:webHidden/>
              </w:rPr>
            </w:r>
            <w:r>
              <w:rPr>
                <w:noProof/>
                <w:webHidden/>
              </w:rPr>
              <w:fldChar w:fldCharType="separate"/>
            </w:r>
            <w:r>
              <w:rPr>
                <w:noProof/>
                <w:webHidden/>
              </w:rPr>
              <w:t>8</w:t>
            </w:r>
            <w:r>
              <w:rPr>
                <w:noProof/>
                <w:webHidden/>
              </w:rPr>
              <w:fldChar w:fldCharType="end"/>
            </w:r>
          </w:hyperlink>
        </w:p>
        <w:p w14:paraId="6FDE54CE" w14:textId="7C93EF67" w:rsidR="00DD395E" w:rsidRDefault="00DD395E">
          <w:pPr>
            <w:pStyle w:val="TOC1"/>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25497399" w:history="1">
            <w:r w:rsidRPr="00341536">
              <w:rPr>
                <w:rStyle w:val="Hyperlink"/>
                <w:noProof/>
              </w:rPr>
              <w:t>Discussion</w:t>
            </w:r>
            <w:r>
              <w:rPr>
                <w:noProof/>
                <w:webHidden/>
              </w:rPr>
              <w:tab/>
            </w:r>
            <w:r>
              <w:rPr>
                <w:noProof/>
                <w:webHidden/>
              </w:rPr>
              <w:fldChar w:fldCharType="begin"/>
            </w:r>
            <w:r>
              <w:rPr>
                <w:noProof/>
                <w:webHidden/>
              </w:rPr>
              <w:instrText xml:space="preserve"> PAGEREF _Toc225497399 \h </w:instrText>
            </w:r>
            <w:r>
              <w:rPr>
                <w:noProof/>
                <w:webHidden/>
              </w:rPr>
            </w:r>
            <w:r>
              <w:rPr>
                <w:noProof/>
                <w:webHidden/>
              </w:rPr>
              <w:fldChar w:fldCharType="separate"/>
            </w:r>
            <w:r>
              <w:rPr>
                <w:noProof/>
                <w:webHidden/>
              </w:rPr>
              <w:t>9</w:t>
            </w:r>
            <w:r>
              <w:rPr>
                <w:noProof/>
                <w:webHidden/>
              </w:rPr>
              <w:fldChar w:fldCharType="end"/>
            </w:r>
          </w:hyperlink>
        </w:p>
        <w:p w14:paraId="3F685CE5" w14:textId="053F02EE" w:rsidR="00DD395E" w:rsidRDefault="00DD395E">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25497400" w:history="1">
            <w:r w:rsidRPr="00341536">
              <w:rPr>
                <w:rStyle w:val="Hyperlink"/>
                <w:noProof/>
              </w:rPr>
              <w:t>Relational Connectedness and Emotional Support</w:t>
            </w:r>
            <w:r>
              <w:rPr>
                <w:noProof/>
                <w:webHidden/>
              </w:rPr>
              <w:tab/>
            </w:r>
            <w:r>
              <w:rPr>
                <w:noProof/>
                <w:webHidden/>
              </w:rPr>
              <w:fldChar w:fldCharType="begin"/>
            </w:r>
            <w:r>
              <w:rPr>
                <w:noProof/>
                <w:webHidden/>
              </w:rPr>
              <w:instrText xml:space="preserve"> PAGEREF _Toc225497400 \h </w:instrText>
            </w:r>
            <w:r>
              <w:rPr>
                <w:noProof/>
                <w:webHidden/>
              </w:rPr>
            </w:r>
            <w:r>
              <w:rPr>
                <w:noProof/>
                <w:webHidden/>
              </w:rPr>
              <w:fldChar w:fldCharType="separate"/>
            </w:r>
            <w:r>
              <w:rPr>
                <w:noProof/>
                <w:webHidden/>
              </w:rPr>
              <w:t>9</w:t>
            </w:r>
            <w:r>
              <w:rPr>
                <w:noProof/>
                <w:webHidden/>
              </w:rPr>
              <w:fldChar w:fldCharType="end"/>
            </w:r>
          </w:hyperlink>
        </w:p>
        <w:p w14:paraId="21C092FD" w14:textId="49DF4B3B" w:rsidR="00DD395E" w:rsidRDefault="00DD395E">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25497401" w:history="1">
            <w:r w:rsidRPr="00341536">
              <w:rPr>
                <w:rStyle w:val="Hyperlink"/>
                <w:noProof/>
              </w:rPr>
              <w:t>Mental Health and Wellbeing Outcomes</w:t>
            </w:r>
            <w:r>
              <w:rPr>
                <w:noProof/>
                <w:webHidden/>
              </w:rPr>
              <w:tab/>
            </w:r>
            <w:r>
              <w:rPr>
                <w:noProof/>
                <w:webHidden/>
              </w:rPr>
              <w:fldChar w:fldCharType="begin"/>
            </w:r>
            <w:r>
              <w:rPr>
                <w:noProof/>
                <w:webHidden/>
              </w:rPr>
              <w:instrText xml:space="preserve"> PAGEREF _Toc225497401 \h </w:instrText>
            </w:r>
            <w:r>
              <w:rPr>
                <w:noProof/>
                <w:webHidden/>
              </w:rPr>
            </w:r>
            <w:r>
              <w:rPr>
                <w:noProof/>
                <w:webHidden/>
              </w:rPr>
              <w:fldChar w:fldCharType="separate"/>
            </w:r>
            <w:r>
              <w:rPr>
                <w:noProof/>
                <w:webHidden/>
              </w:rPr>
              <w:t>10</w:t>
            </w:r>
            <w:r>
              <w:rPr>
                <w:noProof/>
                <w:webHidden/>
              </w:rPr>
              <w:fldChar w:fldCharType="end"/>
            </w:r>
          </w:hyperlink>
        </w:p>
        <w:p w14:paraId="73D3A68F" w14:textId="7A9357BA" w:rsidR="00DD395E" w:rsidRDefault="00DD395E">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25497402" w:history="1">
            <w:r w:rsidRPr="00341536">
              <w:rPr>
                <w:rStyle w:val="Hyperlink"/>
                <w:noProof/>
              </w:rPr>
              <w:t>Volunteer Motivations and Experiences</w:t>
            </w:r>
            <w:r>
              <w:rPr>
                <w:noProof/>
                <w:webHidden/>
              </w:rPr>
              <w:tab/>
            </w:r>
            <w:r>
              <w:rPr>
                <w:noProof/>
                <w:webHidden/>
              </w:rPr>
              <w:fldChar w:fldCharType="begin"/>
            </w:r>
            <w:r>
              <w:rPr>
                <w:noProof/>
                <w:webHidden/>
              </w:rPr>
              <w:instrText xml:space="preserve"> PAGEREF _Toc225497402 \h </w:instrText>
            </w:r>
            <w:r>
              <w:rPr>
                <w:noProof/>
                <w:webHidden/>
              </w:rPr>
            </w:r>
            <w:r>
              <w:rPr>
                <w:noProof/>
                <w:webHidden/>
              </w:rPr>
              <w:fldChar w:fldCharType="separate"/>
            </w:r>
            <w:r>
              <w:rPr>
                <w:noProof/>
                <w:webHidden/>
              </w:rPr>
              <w:t>11</w:t>
            </w:r>
            <w:r>
              <w:rPr>
                <w:noProof/>
                <w:webHidden/>
              </w:rPr>
              <w:fldChar w:fldCharType="end"/>
            </w:r>
          </w:hyperlink>
        </w:p>
        <w:p w14:paraId="19A9B410" w14:textId="774178AC" w:rsidR="00DD395E" w:rsidRDefault="00DD395E">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25497403" w:history="1">
            <w:r w:rsidRPr="00341536">
              <w:rPr>
                <w:rStyle w:val="Hyperlink"/>
                <w:noProof/>
              </w:rPr>
              <w:t>Implementation Challenges within Health and Social Care Systems</w:t>
            </w:r>
            <w:r>
              <w:rPr>
                <w:noProof/>
                <w:webHidden/>
              </w:rPr>
              <w:tab/>
            </w:r>
            <w:r>
              <w:rPr>
                <w:noProof/>
                <w:webHidden/>
              </w:rPr>
              <w:fldChar w:fldCharType="begin"/>
            </w:r>
            <w:r>
              <w:rPr>
                <w:noProof/>
                <w:webHidden/>
              </w:rPr>
              <w:instrText xml:space="preserve"> PAGEREF _Toc225497403 \h </w:instrText>
            </w:r>
            <w:r>
              <w:rPr>
                <w:noProof/>
                <w:webHidden/>
              </w:rPr>
            </w:r>
            <w:r>
              <w:rPr>
                <w:noProof/>
                <w:webHidden/>
              </w:rPr>
              <w:fldChar w:fldCharType="separate"/>
            </w:r>
            <w:r>
              <w:rPr>
                <w:noProof/>
                <w:webHidden/>
              </w:rPr>
              <w:t>11</w:t>
            </w:r>
            <w:r>
              <w:rPr>
                <w:noProof/>
                <w:webHidden/>
              </w:rPr>
              <w:fldChar w:fldCharType="end"/>
            </w:r>
          </w:hyperlink>
        </w:p>
        <w:p w14:paraId="1E6D83E2" w14:textId="384492CC" w:rsidR="00DD395E" w:rsidRDefault="00DD395E">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25497404" w:history="1">
            <w:r w:rsidRPr="00341536">
              <w:rPr>
                <w:rStyle w:val="Hyperlink"/>
                <w:noProof/>
              </w:rPr>
              <w:t>Research Gaps and Future Directions</w:t>
            </w:r>
            <w:r>
              <w:rPr>
                <w:noProof/>
                <w:webHidden/>
              </w:rPr>
              <w:tab/>
            </w:r>
            <w:r>
              <w:rPr>
                <w:noProof/>
                <w:webHidden/>
              </w:rPr>
              <w:fldChar w:fldCharType="begin"/>
            </w:r>
            <w:r>
              <w:rPr>
                <w:noProof/>
                <w:webHidden/>
              </w:rPr>
              <w:instrText xml:space="preserve"> PAGEREF _Toc225497404 \h </w:instrText>
            </w:r>
            <w:r>
              <w:rPr>
                <w:noProof/>
                <w:webHidden/>
              </w:rPr>
            </w:r>
            <w:r>
              <w:rPr>
                <w:noProof/>
                <w:webHidden/>
              </w:rPr>
              <w:fldChar w:fldCharType="separate"/>
            </w:r>
            <w:r>
              <w:rPr>
                <w:noProof/>
                <w:webHidden/>
              </w:rPr>
              <w:t>12</w:t>
            </w:r>
            <w:r>
              <w:rPr>
                <w:noProof/>
                <w:webHidden/>
              </w:rPr>
              <w:fldChar w:fldCharType="end"/>
            </w:r>
          </w:hyperlink>
        </w:p>
        <w:p w14:paraId="6A69462C" w14:textId="273D5FAB" w:rsidR="00DD395E" w:rsidRDefault="00DD395E">
          <w:pPr>
            <w:pStyle w:val="TOC1"/>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25497405" w:history="1">
            <w:r w:rsidRPr="00341536">
              <w:rPr>
                <w:rStyle w:val="Hyperlink"/>
                <w:noProof/>
              </w:rPr>
              <w:t>Conclusion and Recommendations</w:t>
            </w:r>
            <w:r>
              <w:rPr>
                <w:noProof/>
                <w:webHidden/>
              </w:rPr>
              <w:tab/>
            </w:r>
            <w:r>
              <w:rPr>
                <w:noProof/>
                <w:webHidden/>
              </w:rPr>
              <w:fldChar w:fldCharType="begin"/>
            </w:r>
            <w:r>
              <w:rPr>
                <w:noProof/>
                <w:webHidden/>
              </w:rPr>
              <w:instrText xml:space="preserve"> PAGEREF _Toc225497405 \h </w:instrText>
            </w:r>
            <w:r>
              <w:rPr>
                <w:noProof/>
                <w:webHidden/>
              </w:rPr>
            </w:r>
            <w:r>
              <w:rPr>
                <w:noProof/>
                <w:webHidden/>
              </w:rPr>
              <w:fldChar w:fldCharType="separate"/>
            </w:r>
            <w:r>
              <w:rPr>
                <w:noProof/>
                <w:webHidden/>
              </w:rPr>
              <w:t>13</w:t>
            </w:r>
            <w:r>
              <w:rPr>
                <w:noProof/>
                <w:webHidden/>
              </w:rPr>
              <w:fldChar w:fldCharType="end"/>
            </w:r>
          </w:hyperlink>
        </w:p>
        <w:p w14:paraId="63B5F45A" w14:textId="291BCD17" w:rsidR="00DD395E" w:rsidRDefault="00DD395E">
          <w:pPr>
            <w:pStyle w:val="TOC1"/>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25497406" w:history="1">
            <w:r w:rsidRPr="00341536">
              <w:rPr>
                <w:rStyle w:val="Hyperlink"/>
                <w:noProof/>
              </w:rPr>
              <w:t>References</w:t>
            </w:r>
            <w:r>
              <w:rPr>
                <w:noProof/>
                <w:webHidden/>
              </w:rPr>
              <w:tab/>
            </w:r>
            <w:r>
              <w:rPr>
                <w:noProof/>
                <w:webHidden/>
              </w:rPr>
              <w:fldChar w:fldCharType="begin"/>
            </w:r>
            <w:r>
              <w:rPr>
                <w:noProof/>
                <w:webHidden/>
              </w:rPr>
              <w:instrText xml:space="preserve"> PAGEREF _Toc225497406 \h </w:instrText>
            </w:r>
            <w:r>
              <w:rPr>
                <w:noProof/>
                <w:webHidden/>
              </w:rPr>
            </w:r>
            <w:r>
              <w:rPr>
                <w:noProof/>
                <w:webHidden/>
              </w:rPr>
              <w:fldChar w:fldCharType="separate"/>
            </w:r>
            <w:r>
              <w:rPr>
                <w:noProof/>
                <w:webHidden/>
              </w:rPr>
              <w:t>15</w:t>
            </w:r>
            <w:r>
              <w:rPr>
                <w:noProof/>
                <w:webHidden/>
              </w:rPr>
              <w:fldChar w:fldCharType="end"/>
            </w:r>
          </w:hyperlink>
        </w:p>
        <w:p w14:paraId="559883AC" w14:textId="566C0FE3" w:rsidR="008905F0" w:rsidRDefault="008905F0">
          <w:r>
            <w:rPr>
              <w:b/>
              <w:bCs/>
              <w:noProof/>
            </w:rPr>
            <w:fldChar w:fldCharType="end"/>
          </w:r>
        </w:p>
      </w:sdtContent>
    </w:sdt>
    <w:p w14:paraId="5740F476" w14:textId="77777777" w:rsidR="008905F0" w:rsidRDefault="008905F0" w:rsidP="00D46C95">
      <w:pPr>
        <w:tabs>
          <w:tab w:val="left" w:pos="7680"/>
        </w:tabs>
        <w:rPr>
          <w:b/>
          <w:bCs/>
        </w:rPr>
        <w:sectPr w:rsidR="008905F0" w:rsidSect="00E4306A">
          <w:footerReference w:type="default" r:id="rId9"/>
          <w:pgSz w:w="11906" w:h="16838"/>
          <w:pgMar w:top="1440" w:right="1440" w:bottom="1440" w:left="1440" w:header="709" w:footer="709" w:gutter="0"/>
          <w:cols w:space="708"/>
          <w:docGrid w:linePitch="360"/>
        </w:sectPr>
      </w:pPr>
    </w:p>
    <w:p w14:paraId="5504921A" w14:textId="13609B34" w:rsidR="006C425E" w:rsidRPr="006C425E" w:rsidRDefault="00F81941" w:rsidP="006C425E">
      <w:pPr>
        <w:pStyle w:val="Heading1"/>
        <w:spacing w:line="360" w:lineRule="auto"/>
        <w:jc w:val="both"/>
      </w:pPr>
      <w:bookmarkStart w:id="0" w:name="_Toc225497391"/>
      <w:r w:rsidRPr="00DF2270">
        <w:lastRenderedPageBreak/>
        <w:t>Introduction</w:t>
      </w:r>
      <w:bookmarkEnd w:id="0"/>
    </w:p>
    <w:p w14:paraId="11D1E421" w14:textId="6118EE83" w:rsidR="00F81941" w:rsidRPr="00DF2270" w:rsidRDefault="00F81941" w:rsidP="00622885">
      <w:pPr>
        <w:spacing w:before="240" w:line="360" w:lineRule="auto"/>
        <w:jc w:val="both"/>
      </w:pPr>
      <w:r w:rsidRPr="00DF2270">
        <w:t>Volunteer befriending interventions have become an increasingly recognised approach within health and social care systems to address social isolation and loneliness among individuals experiencing mental health difficulties. Befriending typically involves trained volunteers offering one-to-one emotional and social support through regular contact, companionship, and conversation. These interventions are commonly delivered through voluntary and community sector organisations and may operate alongside statutory services within community mental health settings. Social isolation and loneliness are widely recognised as significant public health concerns, particularly among individuals experiencing mental illness, where reduced social networks and stigma can limit opportunities for meaningful social engagement (Holt-Lunstad et al., 2015; Mann et al., 2017).</w:t>
      </w:r>
    </w:p>
    <w:p w14:paraId="1E36DB21" w14:textId="17DF133E" w:rsidR="00F81941" w:rsidRPr="00DF2270" w:rsidRDefault="00F81941" w:rsidP="00622885">
      <w:pPr>
        <w:spacing w:before="240" w:line="360" w:lineRule="auto"/>
        <w:jc w:val="both"/>
      </w:pPr>
      <w:r w:rsidRPr="00DF2270">
        <w:t xml:space="preserve">Loneliness has been associated with a range of negative health outcomes, including depression, anxiety, cognitive decline, and increased mortality risk (Holt-Lunstad et al., 2015). In response to these challenges, volunteer-based support initiatives have gained attention as potentially cost-effective interventions </w:t>
      </w:r>
      <w:r w:rsidR="00DC123D">
        <w:t>that can enhance</w:t>
      </w:r>
      <w:r w:rsidRPr="00DF2270">
        <w:t xml:space="preserve"> social connectedness while complementing existing mental health services. Within the United Kingdom, volunteer befriending programmes are often linked to broader initiatives such as social prescribing and community-based mental health support, which aim to address psychosocial determinants of health through non-clinical interventions (Bickerdike et al., 2017).</w:t>
      </w:r>
    </w:p>
    <w:p w14:paraId="2EC07424" w14:textId="587FDDBE" w:rsidR="00F81941" w:rsidRPr="00DF2270" w:rsidRDefault="00F81941" w:rsidP="00622885">
      <w:pPr>
        <w:spacing w:before="240" w:line="360" w:lineRule="auto"/>
        <w:jc w:val="both"/>
      </w:pPr>
      <w:r w:rsidRPr="00DF2270">
        <w:t xml:space="preserve">A scoping review approach was selected to explore the breadth and characteristics of research evidence </w:t>
      </w:r>
      <w:r w:rsidR="00DC123D">
        <w:t>on volunteer befriending and emotional support in</w:t>
      </w:r>
      <w:r w:rsidRPr="00DF2270">
        <w:t xml:space="preserve"> mental health contexts. Scoping reviews are particularly useful for mapping existing literature, clarifying key concepts, and identifying </w:t>
      </w:r>
      <w:r w:rsidR="00562CD8" w:rsidRPr="00DF2270">
        <w:t>research gaps</w:t>
      </w:r>
      <w:r w:rsidRPr="00DF2270">
        <w:t xml:space="preserve"> where evidence is diverse or emerging (Mays, Roberts and Popay, 2001, p. 194; Arksey and O’Malley, 2005). This methodological approach allows researchers to synthesise findings from different study designs, including qualitative, quantitative, and mixed-methods research, providing a comprehensive overview of the evidence base.</w:t>
      </w:r>
    </w:p>
    <w:p w14:paraId="7D3C5D9C" w14:textId="3B930CD8" w:rsidR="00F81941" w:rsidRPr="00DF2270" w:rsidRDefault="00F81941" w:rsidP="00622885">
      <w:pPr>
        <w:spacing w:before="240" w:line="360" w:lineRule="auto"/>
        <w:jc w:val="both"/>
      </w:pPr>
      <w:r w:rsidRPr="00DF2270">
        <w:t>The review question guiding this research report is: What key themes are identified in peer-reviewed literature regarding volunteer befriending and emotional support within UK health and social care contexts?</w:t>
      </w:r>
    </w:p>
    <w:p w14:paraId="361B1137" w14:textId="227F5727" w:rsidR="008905F0" w:rsidRDefault="00F81941" w:rsidP="00622885">
      <w:pPr>
        <w:spacing w:before="240" w:line="360" w:lineRule="auto"/>
        <w:jc w:val="both"/>
      </w:pPr>
      <w:r w:rsidRPr="00DF2270">
        <w:t xml:space="preserve">The objectives of this scoping review are threefold. First, the review aims to identify and analyse peer-reviewed research studies examining volunteer befriending interventions within </w:t>
      </w:r>
      <w:r w:rsidRPr="00DF2270">
        <w:lastRenderedPageBreak/>
        <w:t xml:space="preserve">mental health settings. Second, it seeks to explore key themes emerging from the literature regarding the impact, effectiveness, and experiences of these interventions. Third, the </w:t>
      </w:r>
      <w:r w:rsidR="0042202C">
        <w:t xml:space="preserve">review aims to identify gaps in the existing evidence base and highlight implications for future research. </w:t>
      </w:r>
      <w:r w:rsidRPr="00DF2270">
        <w:t>research and practice within UK health and social care systems.</w:t>
      </w:r>
    </w:p>
    <w:p w14:paraId="0A3F4957" w14:textId="77777777" w:rsidR="008905F0" w:rsidRDefault="008905F0" w:rsidP="008905F0">
      <w:pPr>
        <w:spacing w:line="360" w:lineRule="auto"/>
        <w:jc w:val="both"/>
      </w:pPr>
      <w:r>
        <w:br w:type="page"/>
      </w:r>
    </w:p>
    <w:p w14:paraId="64EBCCBF" w14:textId="0B8C8F02" w:rsidR="00F81941" w:rsidRPr="00DF2270" w:rsidRDefault="00F81941" w:rsidP="00FC4018">
      <w:pPr>
        <w:pStyle w:val="Heading1"/>
        <w:spacing w:line="360" w:lineRule="auto"/>
        <w:jc w:val="both"/>
      </w:pPr>
      <w:bookmarkStart w:id="1" w:name="_Toc225497392"/>
      <w:r w:rsidRPr="00DF2270">
        <w:lastRenderedPageBreak/>
        <w:t>Background</w:t>
      </w:r>
      <w:bookmarkEnd w:id="1"/>
    </w:p>
    <w:p w14:paraId="2C4550EB" w14:textId="0F4148EF" w:rsidR="00F81941" w:rsidRPr="00DF2270" w:rsidRDefault="00F81941" w:rsidP="00622885">
      <w:pPr>
        <w:spacing w:before="240" w:after="0" w:line="360" w:lineRule="auto"/>
        <w:jc w:val="both"/>
      </w:pPr>
      <w:r w:rsidRPr="00DF2270">
        <w:t>Social isolation and loneliness have become increasingly recognised as significant determinants of health and wellbeing within contemporary health and social care systems. Individuals experiencing mental health difficulties are particularly vulnerable to social isolation due to stigma, reduced social networks, and barriers to community participation. Research has demonstrated that loneliness is strongly associated with adverse mental and physical health outcomes, including depression, anxiety, cardiovascular disease, and increased mortality risk (Holt-Lunstad et al., 2015; Leigh-Hunt et al., 2017). As a result, addressing social isolation has become a growing priority within public health and mental health policy in the United Kingdom.</w:t>
      </w:r>
    </w:p>
    <w:p w14:paraId="3B3C956C" w14:textId="5DB7CC9B" w:rsidR="00F81941" w:rsidRPr="00DF2270" w:rsidRDefault="00F81941" w:rsidP="00622885">
      <w:pPr>
        <w:spacing w:before="240" w:after="0" w:line="360" w:lineRule="auto"/>
        <w:jc w:val="both"/>
      </w:pPr>
      <w:r w:rsidRPr="00DF2270">
        <w:t>Within the UK policy context, mental health services have increasingly emphasised recovery-oriented and community-based approaches to care. Recovery models highlight the importance of social inclusion, empowerment, and meaningful relationships in supporting individuals living with mental illness (Leamy et al., 2011). These approaches recognise that clinical treatment alone is insufficient to address the broader psychosocial factors affecting mental health. Consequently, health and social care systems have sought to incorporate interventions that promote social connection and community engagement alongside traditional clinical services.</w:t>
      </w:r>
    </w:p>
    <w:p w14:paraId="28FA49CE" w14:textId="6F314E0B" w:rsidR="00F81941" w:rsidRPr="00DF2270" w:rsidRDefault="00F81941" w:rsidP="00622885">
      <w:pPr>
        <w:spacing w:before="240" w:after="0" w:line="360" w:lineRule="auto"/>
        <w:jc w:val="both"/>
      </w:pPr>
      <w:r w:rsidRPr="00DF2270">
        <w:t>The UK government has also acknowledged loneliness as a national public health concern. The national strategy A Connected Society outlines the need for coordinated action across health, social care, and community sectors to reduce social isolation and improve wellbeing. The strategy emphasises the importance of community-based initiatives and voluntary sector involvement in supporting individuals who may be socially isolated or experiencing mental health difficulties (HM Government, 2018). Within this context, volunteer-led support programmes have emerged as a key mechanism for addressing unmet social and emotional needs.</w:t>
      </w:r>
    </w:p>
    <w:p w14:paraId="5E881825" w14:textId="5697A541" w:rsidR="00F81941" w:rsidRPr="00DF2270" w:rsidRDefault="00F81941" w:rsidP="00622885">
      <w:pPr>
        <w:spacing w:before="240" w:after="0" w:line="360" w:lineRule="auto"/>
        <w:jc w:val="both"/>
      </w:pPr>
      <w:r w:rsidRPr="00DF2270">
        <w:t xml:space="preserve">One prominent development within UK healthcare policy has been the expansion of social prescribing initiatives. Social prescribing enables healthcare professionals to refer individuals to non-clinical community services designed to improve wellbeing, such as volunteering programmes, community groups, and befriending schemes. These initiatives aim to address social determinants of health by connecting individuals with supportive networks and activities within their local communities (Bickerdike et al., 2017). Volunteer befriending services are </w:t>
      </w:r>
      <w:r w:rsidRPr="00DF2270">
        <w:lastRenderedPageBreak/>
        <w:t>frequently incorporated into social prescribing pathways, particularly for individuals experiencing loneliness, depression, or long-term mental health conditions.</w:t>
      </w:r>
    </w:p>
    <w:p w14:paraId="4884CBBD" w14:textId="12ABA3CE" w:rsidR="00F81941" w:rsidRPr="00DF2270" w:rsidRDefault="00F81941" w:rsidP="00622885">
      <w:pPr>
        <w:spacing w:before="240" w:after="0" w:line="360" w:lineRule="auto"/>
        <w:jc w:val="both"/>
      </w:pPr>
      <w:r w:rsidRPr="00DF2270">
        <w:t>Volunteer befriending interventions typically involve trained volunteers providing regular companionship and emotional support to individuals experiencing social isolation. The relationship is generally informal and non-clinical, focusing on conversation, shared activities, and social interaction rather than treatment. Evidence suggests that these relationships can enhance feelings of belonging, reduce loneliness, and support psychological wellbeing (Windle, Francis and Coomber, 2011). Importantly, befriending interventions are often viewed as cost-effective approaches that complement existing mental health services without placing additional strain on clinical resources.</w:t>
      </w:r>
    </w:p>
    <w:p w14:paraId="0599D559" w14:textId="518BDFE0" w:rsidR="00F81941" w:rsidRPr="00DF2270" w:rsidRDefault="00F81941" w:rsidP="00622885">
      <w:pPr>
        <w:spacing w:before="240" w:after="0" w:line="360" w:lineRule="auto"/>
        <w:jc w:val="both"/>
      </w:pPr>
      <w:r w:rsidRPr="00DF2270">
        <w:t>Despite their growing popularity within health and social care systems, the evidence base surrounding volunteer befriending remains complex and heterogeneous. Studies have examined a wide range of populations, including individuals with severe mental illness, older adults experiencing loneliness, and patients with depression in primary care settings. Research designs also vary considerably, including qualitative studies exploring participant experiences, randomised controlled trials assessing intervention effectiveness, and systematic reviews synthesising existing evidence (Mann et al., 2017). This diversity of research approaches can make it challenging for practitioners and policymakers to draw clear conclusions about the effectiveness and implementation of befriending programmes.</w:t>
      </w:r>
    </w:p>
    <w:p w14:paraId="32FDA483" w14:textId="7E187328" w:rsidR="00F81941" w:rsidRPr="00DF2270" w:rsidRDefault="00F81941" w:rsidP="00622885">
      <w:pPr>
        <w:spacing w:before="240" w:after="0" w:line="360" w:lineRule="auto"/>
        <w:jc w:val="both"/>
      </w:pPr>
      <w:r w:rsidRPr="00DF2270">
        <w:t>Furthermore, questions remain regarding the mechanisms through which befriending interventions produce positive outcomes. Some researchers suggest that the primary benefits arise from relational connectedness and emotional validation rather than structured therapeutic techniques (Mead, Hilton and Curtis, 2010). Others emphasise the role of volunteers as facilitators of social engagement, enabling individuals to rebuild confidence and participate more actively in community life. At the same time, studies have highlighted challenges related to volunteer training, role boundaries, and the sustainability of programmes operating within the voluntary sector (Dayson and Bashir, 2014).</w:t>
      </w:r>
    </w:p>
    <w:p w14:paraId="479D023E" w14:textId="1C91FDD8" w:rsidR="00F81941" w:rsidRPr="00DF2270" w:rsidRDefault="00F81941" w:rsidP="00622885">
      <w:pPr>
        <w:spacing w:before="240" w:after="0" w:line="360" w:lineRule="auto"/>
        <w:jc w:val="both"/>
      </w:pPr>
      <w:r w:rsidRPr="00DF2270">
        <w:t xml:space="preserve">Given these complexities, there is a clear need to </w:t>
      </w:r>
      <w:r w:rsidR="00DC123D">
        <w:t>systematically examine the existing research literature</w:t>
      </w:r>
      <w:r w:rsidRPr="00DF2270">
        <w:t xml:space="preserve">. Mapping the available evidence can help identify common themes, highlight areas of agreement or disagreement across studies, and reveal gaps requiring further investigation. A scoping review </w:t>
      </w:r>
      <w:r w:rsidR="00DC123D">
        <w:t>is a suitable methodological approach to address this need, as it enables the synthesis of diverse forms of evidence while maintaining a broad focus on emerging patterns in</w:t>
      </w:r>
      <w:r w:rsidRPr="00DF2270">
        <w:t xml:space="preserve"> the literature (Arksey and O’Malley, 2005; Mays, Roberts and Popay, 2001).</w:t>
      </w:r>
    </w:p>
    <w:p w14:paraId="6D6BD764" w14:textId="77777777" w:rsidR="00F81941" w:rsidRPr="00DF2270" w:rsidRDefault="00F81941" w:rsidP="00622885">
      <w:pPr>
        <w:spacing w:before="240" w:after="0" w:line="360" w:lineRule="auto"/>
        <w:jc w:val="both"/>
      </w:pPr>
    </w:p>
    <w:p w14:paraId="2EF1F86E" w14:textId="679DF517" w:rsidR="00F81941" w:rsidRPr="00DF2270" w:rsidRDefault="00F81941" w:rsidP="00622885">
      <w:pPr>
        <w:spacing w:before="240" w:after="0" w:line="360" w:lineRule="auto"/>
        <w:jc w:val="both"/>
      </w:pPr>
      <w:r w:rsidRPr="00DF2270">
        <w:t xml:space="preserve">Understanding the role and effectiveness of volunteer befriending interventions is particularly important in the context of increasing pressure on mental health services and </w:t>
      </w:r>
      <w:r w:rsidR="008905F0">
        <w:t xml:space="preserve">the growing recognition of the </w:t>
      </w:r>
      <w:r w:rsidRPr="00DF2270">
        <w:t>social determinants of health. By analysing key peer-reviewed studies examining befriending interventions, this review aims to contribute to a clearer understanding of how volunteer support programmes may support mental health and wellbeing within UK health and social care systems.</w:t>
      </w:r>
    </w:p>
    <w:p w14:paraId="761754B6" w14:textId="39E48943" w:rsidR="00E025BA" w:rsidRPr="00DF2270" w:rsidRDefault="00E025BA" w:rsidP="00622885">
      <w:pPr>
        <w:pStyle w:val="Heading1"/>
        <w:spacing w:line="360" w:lineRule="auto"/>
        <w:jc w:val="both"/>
      </w:pPr>
      <w:bookmarkStart w:id="2" w:name="_Toc225497393"/>
      <w:r w:rsidRPr="00DF2270">
        <w:t>Methods</w:t>
      </w:r>
      <w:bookmarkEnd w:id="2"/>
      <w:r w:rsidRPr="00DF2270">
        <w:t xml:space="preserve"> </w:t>
      </w:r>
    </w:p>
    <w:p w14:paraId="0F9347A0" w14:textId="31D05B6F" w:rsidR="00E025BA" w:rsidRDefault="00E025BA" w:rsidP="00622885">
      <w:pPr>
        <w:spacing w:line="360" w:lineRule="auto"/>
        <w:jc w:val="both"/>
      </w:pPr>
      <w:r w:rsidRPr="00DF2270">
        <w:t xml:space="preserve">This study employed a scoping review methodology to explore peer-reviewed research on volunteer befriending and emotional support interventions relevant to mental health within health and social care contexts. Scoping reviews are widely used to map the breadth of research evidence in areas where </w:t>
      </w:r>
      <w:r w:rsidR="007271E2" w:rsidRPr="00DF2270">
        <w:t xml:space="preserve">the </w:t>
      </w:r>
      <w:r w:rsidRPr="00DF2270">
        <w:t xml:space="preserve">literature is heterogeneous in design, methods, and outcomes. This approach enables researchers to identify key concepts, examine the extent of </w:t>
      </w:r>
      <w:r w:rsidR="008905F0">
        <w:t xml:space="preserve">the available evidence, and highlight gaps requiring further investigation (Mays, Roberts and Popay, 2001, p. </w:t>
      </w:r>
      <w:r w:rsidRPr="00DF2270">
        <w:t>194; Arksey and O’Malley, 2005). The present review</w:t>
      </w:r>
      <w:r w:rsidR="007271E2" w:rsidRPr="00DF2270">
        <w:t>,</w:t>
      </w:r>
      <w:r w:rsidRPr="00DF2270">
        <w:t xml:space="preserve"> therefore</w:t>
      </w:r>
      <w:r w:rsidR="007271E2" w:rsidRPr="00DF2270">
        <w:t>,</w:t>
      </w:r>
      <w:r w:rsidRPr="00DF2270">
        <w:t xml:space="preserve"> adopted a structured scoping review framework to systematically identify and analyse relevant studies.</w:t>
      </w:r>
    </w:p>
    <w:p w14:paraId="25EFAA5C" w14:textId="77777777" w:rsidR="00622885" w:rsidRPr="00DF2270" w:rsidRDefault="00622885" w:rsidP="00622885">
      <w:pPr>
        <w:spacing w:line="360" w:lineRule="auto"/>
        <w:jc w:val="both"/>
      </w:pPr>
    </w:p>
    <w:p w14:paraId="5B5D1925" w14:textId="3BC5C769" w:rsidR="00E025BA" w:rsidRPr="00DF2270" w:rsidRDefault="00E025BA" w:rsidP="00622885">
      <w:pPr>
        <w:pStyle w:val="Heading2"/>
        <w:spacing w:line="360" w:lineRule="auto"/>
        <w:jc w:val="both"/>
      </w:pPr>
      <w:bookmarkStart w:id="3" w:name="_Toc225497394"/>
      <w:r w:rsidRPr="005E5533">
        <w:t>Data Collection</w:t>
      </w:r>
      <w:bookmarkEnd w:id="3"/>
    </w:p>
    <w:p w14:paraId="4E513FCA" w14:textId="24C484E9" w:rsidR="00E025BA" w:rsidRPr="00DF2270" w:rsidRDefault="00E025BA" w:rsidP="00622885">
      <w:pPr>
        <w:spacing w:line="360" w:lineRule="auto"/>
        <w:jc w:val="both"/>
      </w:pPr>
      <w:r w:rsidRPr="00DF2270">
        <w:t>A structured search strategy was conducted to identify relevant peer-reviewed research studies. Searches were undertaken using several academic databases commonly used in health and social care research, including PubMed, CINAHL, PsycINFO, Scopus, and the UWTSD Library database. These databases were selected due to their comprehensive coverage of healthcare, psychological, and social science literature.</w:t>
      </w:r>
    </w:p>
    <w:p w14:paraId="59316731" w14:textId="2D7FE029" w:rsidR="00E025BA" w:rsidRPr="00DF2270" w:rsidRDefault="00E025BA" w:rsidP="00622885">
      <w:pPr>
        <w:spacing w:line="360" w:lineRule="auto"/>
        <w:jc w:val="both"/>
      </w:pPr>
      <w:r w:rsidRPr="00DF2270">
        <w:t>Search terms were developed based on the review question and key concepts related to volunteer befriending and mental health. Keywords included “volunteer befriending,” “volunteer support,” “mental health,” “psychosis,” “severe mental illness,” “loneliness,” and “social isolation.” Boolean operators were used to combine terms and refine search results. The primary search strategy used the following structure:</w:t>
      </w:r>
    </w:p>
    <w:p w14:paraId="57509AD7" w14:textId="77777777" w:rsidR="00E025BA" w:rsidRPr="00DF2270" w:rsidRDefault="00E025BA" w:rsidP="00622885">
      <w:pPr>
        <w:spacing w:line="360" w:lineRule="auto"/>
        <w:jc w:val="both"/>
      </w:pPr>
      <w:r w:rsidRPr="00DF2270">
        <w:t>("volunteer befriending" OR "volunteer support") AND ("mental health" OR "psychosis" OR "severe mental illness") AND ("loneliness" OR "social isolation").</w:t>
      </w:r>
    </w:p>
    <w:p w14:paraId="4A51145A" w14:textId="77777777" w:rsidR="00E025BA" w:rsidRPr="00DF2270" w:rsidRDefault="00E025BA" w:rsidP="00622885">
      <w:pPr>
        <w:spacing w:line="360" w:lineRule="auto"/>
        <w:jc w:val="both"/>
      </w:pPr>
    </w:p>
    <w:p w14:paraId="0124E5F1" w14:textId="76675419" w:rsidR="00E025BA" w:rsidRPr="00DF2270" w:rsidRDefault="00E025BA" w:rsidP="00622885">
      <w:pPr>
        <w:spacing w:line="360" w:lineRule="auto"/>
        <w:jc w:val="both"/>
      </w:pPr>
      <w:r w:rsidRPr="00DF2270">
        <w:lastRenderedPageBreak/>
        <w:t xml:space="preserve">Searches were limited to </w:t>
      </w:r>
      <w:r w:rsidR="00DC123D">
        <w:t xml:space="preserve">English-language articles published </w:t>
      </w:r>
      <w:r w:rsidRPr="00DF2270">
        <w:t>within the last ten years to ensure relevance to contemporary health and social care practice. Reference lists of relevant articles were also reviewed to identify additional studies.</w:t>
      </w:r>
    </w:p>
    <w:p w14:paraId="37E72315" w14:textId="0F72A237" w:rsidR="00E025BA" w:rsidRPr="00DF2270" w:rsidRDefault="00E025BA" w:rsidP="00622885">
      <w:pPr>
        <w:pStyle w:val="Heading2"/>
        <w:spacing w:line="360" w:lineRule="auto"/>
        <w:jc w:val="both"/>
      </w:pPr>
      <w:bookmarkStart w:id="4" w:name="_Toc225497395"/>
      <w:r w:rsidRPr="005E5533">
        <w:t>Inclusion and Exclusion Criteria</w:t>
      </w:r>
      <w:bookmarkEnd w:id="4"/>
    </w:p>
    <w:p w14:paraId="722618C9" w14:textId="1B8679BC" w:rsidR="00E025BA" w:rsidRPr="00DF2270" w:rsidRDefault="00E025BA" w:rsidP="00622885">
      <w:pPr>
        <w:spacing w:line="360" w:lineRule="auto"/>
        <w:jc w:val="both"/>
      </w:pPr>
      <w:r w:rsidRPr="00DF2270">
        <w:t xml:space="preserve">Studies were selected according to predefined inclusion and exclusion criteria. Inclusion criteria consisted of peer-reviewed empirical studies examining volunteer befriending or </w:t>
      </w:r>
      <w:r w:rsidR="008905F0">
        <w:t>support interventions for</w:t>
      </w:r>
      <w:r w:rsidRPr="00DF2270">
        <w:t xml:space="preserve"> mental health populations. Studies were required to </w:t>
      </w:r>
      <w:r w:rsidR="00DC123D">
        <w:t xml:space="preserve">have been published within the previous ten years and to be </w:t>
      </w:r>
      <w:r w:rsidRPr="00DF2270">
        <w:t xml:space="preserve">written in English. Research designs could include qualitative, quantitative, or </w:t>
      </w:r>
      <w:r w:rsidR="00DD395E" w:rsidRPr="00DF2270">
        <w:t>mixed methods</w:t>
      </w:r>
      <w:r w:rsidRPr="00DF2270">
        <w:t xml:space="preserve"> approaches.</w:t>
      </w:r>
    </w:p>
    <w:p w14:paraId="06D544A6" w14:textId="01641964" w:rsidR="00E025BA" w:rsidRPr="00DF2270" w:rsidRDefault="00E025BA" w:rsidP="00622885">
      <w:pPr>
        <w:spacing w:line="360" w:lineRule="auto"/>
        <w:jc w:val="both"/>
      </w:pPr>
      <w:r w:rsidRPr="00DF2270">
        <w:t>Exclusion criteria included policy documents, conference proceedings, editorials, opinion pieces, and non-peer-reviewed reports. Studies focusing solely on clinical therapeutic interventions without volunteer involvement were also excluded.</w:t>
      </w:r>
    </w:p>
    <w:p w14:paraId="1446AF6C" w14:textId="2D9D61D9" w:rsidR="00622885" w:rsidRPr="00DF2270" w:rsidRDefault="00E025BA" w:rsidP="00622885">
      <w:pPr>
        <w:spacing w:line="360" w:lineRule="auto"/>
        <w:jc w:val="both"/>
      </w:pPr>
      <w:r w:rsidRPr="00DF2270">
        <w:t>Five key studies were ultimately selected for detailed analysis, as they directly addressed volunteer befriending interventions for individuals experiencing mental health difficulties.</w:t>
      </w:r>
    </w:p>
    <w:p w14:paraId="3CDE0E4B" w14:textId="76C491A8" w:rsidR="006C425E" w:rsidRPr="006C425E" w:rsidRDefault="00E025BA" w:rsidP="00622885">
      <w:pPr>
        <w:pStyle w:val="Heading2"/>
        <w:spacing w:line="360" w:lineRule="auto"/>
        <w:jc w:val="both"/>
      </w:pPr>
      <w:bookmarkStart w:id="5" w:name="_Toc225497396"/>
      <w:r w:rsidRPr="005E5533">
        <w:t>Data Analysis and Ethical Considerations</w:t>
      </w:r>
      <w:bookmarkEnd w:id="5"/>
    </w:p>
    <w:p w14:paraId="79A74614" w14:textId="67EA7390" w:rsidR="00E025BA" w:rsidRPr="00DF2270" w:rsidRDefault="00E025BA" w:rsidP="00622885">
      <w:pPr>
        <w:spacing w:line="360" w:lineRule="auto"/>
        <w:jc w:val="both"/>
      </w:pPr>
      <w:r w:rsidRPr="00DF2270">
        <w:t>The selected studies were analysed using thematic analysis to identify recurring patterns and themes across the literature. Thematic analysis allows researchers to categorise findings across studies and explore similarities, differences, and emerging concepts within complex datasets (Aveyard, 2014).</w:t>
      </w:r>
    </w:p>
    <w:p w14:paraId="4C7C867B" w14:textId="28605C0B" w:rsidR="005E5533" w:rsidRPr="00DF2270" w:rsidRDefault="00E025BA" w:rsidP="00622885">
      <w:pPr>
        <w:spacing w:line="360" w:lineRule="auto"/>
        <w:jc w:val="both"/>
      </w:pPr>
      <w:r w:rsidRPr="00DF2270">
        <w:t>As this research involved secondary analysis of published studies, formal ethical approval was not required. However, ethical research practice was maintained by ensuring transparency in the search process, accurately representing original findings, and avoiding selective reporting or interpretive bias. All sources were cited appropriately in accordance with Harvard referencing guidelines.</w:t>
      </w:r>
    </w:p>
    <w:p w14:paraId="6690509A" w14:textId="46981F8C" w:rsidR="005E5533" w:rsidRPr="00DF2270" w:rsidRDefault="00E025BA" w:rsidP="00622885">
      <w:pPr>
        <w:pStyle w:val="Heading1"/>
        <w:spacing w:line="360" w:lineRule="auto"/>
        <w:jc w:val="both"/>
        <w:rPr>
          <w:lang w:eastAsia="en-GB"/>
        </w:rPr>
      </w:pPr>
      <w:bookmarkStart w:id="6" w:name="_Toc225497397"/>
      <w:r w:rsidRPr="00DF2270">
        <w:rPr>
          <w:lang w:eastAsia="en-GB"/>
        </w:rPr>
        <w:t>Results</w:t>
      </w:r>
      <w:bookmarkEnd w:id="6"/>
      <w:r w:rsidRPr="00DF2270">
        <w:rPr>
          <w:lang w:eastAsia="en-GB"/>
        </w:rPr>
        <w:t xml:space="preserve"> </w:t>
      </w:r>
    </w:p>
    <w:p w14:paraId="45BBEEC4" w14:textId="77777777" w:rsidR="00E025BA" w:rsidRPr="00DF2270" w:rsidRDefault="00E025BA" w:rsidP="00622885">
      <w:pPr>
        <w:spacing w:line="360" w:lineRule="auto"/>
        <w:jc w:val="both"/>
      </w:pPr>
      <w:r w:rsidRPr="00DF2270">
        <w:t xml:space="preserve">Following the database searches and screening process, five peer-reviewed studies were selected for inclusion in this scoping review. These studies were chosen because they directly examined volunteer befriending or volunteer support interventions within mental health contexts. The selected articles represent a range of research designs, including systematic reviews, thematic analyses, randomised controlled trials, and realist evaluation studies. </w:t>
      </w:r>
      <w:r w:rsidRPr="00DF2270">
        <w:lastRenderedPageBreak/>
        <w:t>Together, these studies provide insights into both the effectiveness of volunteer befriending programmes and the experiences of participants involved in these interventions.</w:t>
      </w:r>
    </w:p>
    <w:p w14:paraId="55C3BD47" w14:textId="77777777" w:rsidR="00E025BA" w:rsidRPr="00DF2270" w:rsidRDefault="00E025BA" w:rsidP="00622885">
      <w:pPr>
        <w:spacing w:line="360" w:lineRule="auto"/>
        <w:jc w:val="both"/>
      </w:pPr>
      <w:r w:rsidRPr="00DF2270">
        <w:t>Across the selected studies, several common patterns emerged regarding the role of volunteer support in improving social connectedness and psychological wellbeing. Most studies emphasised the relational nature of befriending interventions, highlighting how regular social contact and emotional support can help reduce feelings of loneliness among individuals experiencing mental health difficulties. Additionally, some studies reported measurable improvements in wellbeing outcomes such as reduced depressive symptoms, increased confidence, and improved engagement with community activities.</w:t>
      </w:r>
    </w:p>
    <w:p w14:paraId="51413218" w14:textId="77777777" w:rsidR="00E025BA" w:rsidRPr="00DF2270" w:rsidRDefault="00E025BA" w:rsidP="00622885">
      <w:pPr>
        <w:spacing w:line="360" w:lineRule="auto"/>
        <w:jc w:val="both"/>
      </w:pPr>
      <w:r w:rsidRPr="00DF2270">
        <w:t>Despite these positive findings, the literature also highlighted important variations in programme design, implementation, and outcomes. Some studies reported significant improvements in mental health outcomes, while others suggested that the primary benefits were related to increased social support rather than direct clinical improvements. These differences may reflect variations in study design, participant populations, and the duration of befriending interventions.</w:t>
      </w:r>
    </w:p>
    <w:p w14:paraId="2074C558" w14:textId="13B7C7B9" w:rsidR="00E025BA" w:rsidRPr="00DC123D" w:rsidRDefault="00E025BA" w:rsidP="00622885">
      <w:pPr>
        <w:spacing w:line="360" w:lineRule="auto"/>
        <w:jc w:val="both"/>
      </w:pPr>
      <w:r w:rsidRPr="00DF2270">
        <w:t>To provide a clearer overview of the evidence base, the key characteristics and findings of the selected studies are summarised in Table 1.</w:t>
      </w:r>
    </w:p>
    <w:p w14:paraId="3AC37BCA" w14:textId="77777777" w:rsidR="00E025BA" w:rsidRPr="006C425E" w:rsidRDefault="00E025BA" w:rsidP="006C425E">
      <w:pPr>
        <w:rPr>
          <w:b/>
          <w:bCs/>
          <w:lang w:eastAsia="en-GB"/>
        </w:rPr>
      </w:pPr>
      <w:r w:rsidRPr="006C425E">
        <w:rPr>
          <w:b/>
          <w:bCs/>
          <w:lang w:eastAsia="en-GB"/>
        </w:rPr>
        <w:t>Table 1. Summary of Selected Studies</w:t>
      </w:r>
    </w:p>
    <w:tbl>
      <w:tblPr>
        <w:tblStyle w:val="GridTable5Dark-Accent1"/>
        <w:tblW w:w="0" w:type="auto"/>
        <w:tblLook w:val="04A0" w:firstRow="1" w:lastRow="0" w:firstColumn="1" w:lastColumn="0" w:noHBand="0" w:noVBand="1"/>
      </w:tblPr>
      <w:tblGrid>
        <w:gridCol w:w="1386"/>
        <w:gridCol w:w="1894"/>
        <w:gridCol w:w="1561"/>
        <w:gridCol w:w="2306"/>
        <w:gridCol w:w="1869"/>
      </w:tblGrid>
      <w:tr w:rsidR="00E025BA" w:rsidRPr="00DF2270" w14:paraId="2FFDE6B8" w14:textId="77777777" w:rsidTr="00DF22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70BE69" w14:textId="77777777" w:rsidR="00E025BA" w:rsidRPr="00DF2270" w:rsidRDefault="00E025BA" w:rsidP="00E025BA">
            <w:pPr>
              <w:jc w:val="center"/>
              <w:rPr>
                <w:rFonts w:eastAsia="Times New Roman"/>
                <w:color w:val="auto"/>
                <w:lang w:eastAsia="en-GB"/>
              </w:rPr>
            </w:pPr>
            <w:r w:rsidRPr="00DF2270">
              <w:rPr>
                <w:rFonts w:eastAsia="Times New Roman"/>
                <w:color w:val="auto"/>
                <w:lang w:eastAsia="en-GB"/>
              </w:rPr>
              <w:t>Author(s) and Year</w:t>
            </w:r>
          </w:p>
        </w:tc>
        <w:tc>
          <w:tcPr>
            <w:tcW w:w="0" w:type="auto"/>
            <w:hideMark/>
          </w:tcPr>
          <w:p w14:paraId="1845ADAB" w14:textId="77777777" w:rsidR="00E025BA" w:rsidRPr="00DF2270" w:rsidRDefault="00E025BA" w:rsidP="00E025BA">
            <w:pPr>
              <w:jc w:val="center"/>
              <w:cnfStyle w:val="100000000000" w:firstRow="1" w:lastRow="0" w:firstColumn="0" w:lastColumn="0" w:oddVBand="0" w:evenVBand="0" w:oddHBand="0" w:evenHBand="0" w:firstRowFirstColumn="0" w:firstRowLastColumn="0" w:lastRowFirstColumn="0" w:lastRowLastColumn="0"/>
              <w:rPr>
                <w:rFonts w:eastAsia="Times New Roman"/>
                <w:color w:val="auto"/>
                <w:lang w:eastAsia="en-GB"/>
              </w:rPr>
            </w:pPr>
            <w:r w:rsidRPr="00DF2270">
              <w:rPr>
                <w:rFonts w:eastAsia="Times New Roman"/>
                <w:color w:val="auto"/>
                <w:lang w:eastAsia="en-GB"/>
              </w:rPr>
              <w:t>Research Objectives</w:t>
            </w:r>
          </w:p>
        </w:tc>
        <w:tc>
          <w:tcPr>
            <w:tcW w:w="0" w:type="auto"/>
            <w:hideMark/>
          </w:tcPr>
          <w:p w14:paraId="442445C6" w14:textId="77777777" w:rsidR="00E025BA" w:rsidRPr="00DF2270" w:rsidRDefault="00E025BA" w:rsidP="00E025BA">
            <w:pPr>
              <w:jc w:val="center"/>
              <w:cnfStyle w:val="100000000000" w:firstRow="1" w:lastRow="0" w:firstColumn="0" w:lastColumn="0" w:oddVBand="0" w:evenVBand="0" w:oddHBand="0" w:evenHBand="0" w:firstRowFirstColumn="0" w:firstRowLastColumn="0" w:lastRowFirstColumn="0" w:lastRowLastColumn="0"/>
              <w:rPr>
                <w:rFonts w:eastAsia="Times New Roman"/>
                <w:color w:val="auto"/>
                <w:lang w:eastAsia="en-GB"/>
              </w:rPr>
            </w:pPr>
            <w:r w:rsidRPr="00DF2270">
              <w:rPr>
                <w:rFonts w:eastAsia="Times New Roman"/>
                <w:color w:val="auto"/>
                <w:lang w:eastAsia="en-GB"/>
              </w:rPr>
              <w:t>Methods</w:t>
            </w:r>
          </w:p>
        </w:tc>
        <w:tc>
          <w:tcPr>
            <w:tcW w:w="0" w:type="auto"/>
            <w:hideMark/>
          </w:tcPr>
          <w:p w14:paraId="3E958FCD" w14:textId="77777777" w:rsidR="00E025BA" w:rsidRPr="00DF2270" w:rsidRDefault="00E025BA" w:rsidP="00E025BA">
            <w:pPr>
              <w:jc w:val="center"/>
              <w:cnfStyle w:val="100000000000" w:firstRow="1" w:lastRow="0" w:firstColumn="0" w:lastColumn="0" w:oddVBand="0" w:evenVBand="0" w:oddHBand="0" w:evenHBand="0" w:firstRowFirstColumn="0" w:firstRowLastColumn="0" w:lastRowFirstColumn="0" w:lastRowLastColumn="0"/>
              <w:rPr>
                <w:rFonts w:eastAsia="Times New Roman"/>
                <w:color w:val="auto"/>
                <w:lang w:eastAsia="en-GB"/>
              </w:rPr>
            </w:pPr>
            <w:r w:rsidRPr="00DF2270">
              <w:rPr>
                <w:rFonts w:eastAsia="Times New Roman"/>
                <w:color w:val="auto"/>
                <w:lang w:eastAsia="en-GB"/>
              </w:rPr>
              <w:t>Key Findings</w:t>
            </w:r>
          </w:p>
        </w:tc>
        <w:tc>
          <w:tcPr>
            <w:tcW w:w="0" w:type="auto"/>
            <w:hideMark/>
          </w:tcPr>
          <w:p w14:paraId="0ABA8145" w14:textId="77777777" w:rsidR="00E025BA" w:rsidRPr="00DF2270" w:rsidRDefault="00E025BA" w:rsidP="00E025BA">
            <w:pPr>
              <w:jc w:val="center"/>
              <w:cnfStyle w:val="100000000000" w:firstRow="1" w:lastRow="0" w:firstColumn="0" w:lastColumn="0" w:oddVBand="0" w:evenVBand="0" w:oddHBand="0" w:evenHBand="0" w:firstRowFirstColumn="0" w:firstRowLastColumn="0" w:lastRowFirstColumn="0" w:lastRowLastColumn="0"/>
              <w:rPr>
                <w:rFonts w:eastAsia="Times New Roman"/>
                <w:color w:val="auto"/>
                <w:lang w:eastAsia="en-GB"/>
              </w:rPr>
            </w:pPr>
            <w:r w:rsidRPr="00DF2270">
              <w:rPr>
                <w:rFonts w:eastAsia="Times New Roman"/>
                <w:color w:val="auto"/>
                <w:lang w:eastAsia="en-GB"/>
              </w:rPr>
              <w:t>Relevance to Review Question</w:t>
            </w:r>
          </w:p>
        </w:tc>
      </w:tr>
      <w:tr w:rsidR="00E025BA" w:rsidRPr="00DF2270" w14:paraId="6D125331" w14:textId="77777777" w:rsidTr="00DF22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88F297" w14:textId="77777777" w:rsidR="00E025BA" w:rsidRPr="00DF2270" w:rsidRDefault="00E025BA" w:rsidP="00E025BA">
            <w:pPr>
              <w:rPr>
                <w:rFonts w:eastAsia="Times New Roman"/>
                <w:color w:val="auto"/>
                <w:lang w:eastAsia="en-GB"/>
              </w:rPr>
            </w:pPr>
            <w:r w:rsidRPr="00DF2270">
              <w:rPr>
                <w:rFonts w:eastAsia="Times New Roman"/>
                <w:color w:val="auto"/>
                <w:lang w:eastAsia="en-GB"/>
              </w:rPr>
              <w:t>Hallett et al. (2012)</w:t>
            </w:r>
          </w:p>
        </w:tc>
        <w:tc>
          <w:tcPr>
            <w:tcW w:w="0" w:type="auto"/>
            <w:hideMark/>
          </w:tcPr>
          <w:p w14:paraId="32CF6B37" w14:textId="77777777" w:rsidR="00E025BA" w:rsidRPr="00DF2270" w:rsidRDefault="00E025BA" w:rsidP="00E025BA">
            <w:pPr>
              <w:cnfStyle w:val="000000100000" w:firstRow="0" w:lastRow="0" w:firstColumn="0" w:lastColumn="0" w:oddVBand="0" w:evenVBand="0" w:oddHBand="1" w:evenHBand="0" w:firstRowFirstColumn="0" w:firstRowLastColumn="0" w:lastRowFirstColumn="0" w:lastRowLastColumn="0"/>
              <w:rPr>
                <w:rFonts w:eastAsia="Times New Roman"/>
                <w:color w:val="auto"/>
                <w:lang w:eastAsia="en-GB"/>
              </w:rPr>
            </w:pPr>
            <w:r w:rsidRPr="00DF2270">
              <w:rPr>
                <w:rFonts w:eastAsia="Times New Roman"/>
                <w:color w:val="auto"/>
                <w:lang w:eastAsia="en-GB"/>
              </w:rPr>
              <w:t>To review the role of volunteering in supporting people with severe mental illness</w:t>
            </w:r>
          </w:p>
        </w:tc>
        <w:tc>
          <w:tcPr>
            <w:tcW w:w="0" w:type="auto"/>
            <w:hideMark/>
          </w:tcPr>
          <w:p w14:paraId="5A50E715" w14:textId="77777777" w:rsidR="00E025BA" w:rsidRPr="00DF2270" w:rsidRDefault="00E025BA" w:rsidP="00E025BA">
            <w:pPr>
              <w:cnfStyle w:val="000000100000" w:firstRow="0" w:lastRow="0" w:firstColumn="0" w:lastColumn="0" w:oddVBand="0" w:evenVBand="0" w:oddHBand="1" w:evenHBand="0" w:firstRowFirstColumn="0" w:firstRowLastColumn="0" w:lastRowFirstColumn="0" w:lastRowLastColumn="0"/>
              <w:rPr>
                <w:rFonts w:eastAsia="Times New Roman"/>
                <w:color w:val="auto"/>
                <w:lang w:eastAsia="en-GB"/>
              </w:rPr>
            </w:pPr>
            <w:r w:rsidRPr="00DF2270">
              <w:rPr>
                <w:rFonts w:eastAsia="Times New Roman"/>
                <w:color w:val="auto"/>
                <w:lang w:eastAsia="en-GB"/>
              </w:rPr>
              <w:t>Systematic review of volunteer interventions</w:t>
            </w:r>
          </w:p>
        </w:tc>
        <w:tc>
          <w:tcPr>
            <w:tcW w:w="0" w:type="auto"/>
            <w:hideMark/>
          </w:tcPr>
          <w:p w14:paraId="6CBE031E" w14:textId="77777777" w:rsidR="00E025BA" w:rsidRPr="00DF2270" w:rsidRDefault="00E025BA" w:rsidP="00E025BA">
            <w:pPr>
              <w:cnfStyle w:val="000000100000" w:firstRow="0" w:lastRow="0" w:firstColumn="0" w:lastColumn="0" w:oddVBand="0" w:evenVBand="0" w:oddHBand="1" w:evenHBand="0" w:firstRowFirstColumn="0" w:firstRowLastColumn="0" w:lastRowFirstColumn="0" w:lastRowLastColumn="0"/>
              <w:rPr>
                <w:rFonts w:eastAsia="Times New Roman"/>
                <w:color w:val="auto"/>
                <w:lang w:eastAsia="en-GB"/>
              </w:rPr>
            </w:pPr>
            <w:r w:rsidRPr="00DF2270">
              <w:rPr>
                <w:rFonts w:eastAsia="Times New Roman"/>
                <w:color w:val="auto"/>
                <w:lang w:eastAsia="en-GB"/>
              </w:rPr>
              <w:t>Volunteer involvement improved social inclusion, enhanced recovery experiences, and reduced feelings of isolation. However, variability in programme structure and evaluation methods was identified.</w:t>
            </w:r>
          </w:p>
        </w:tc>
        <w:tc>
          <w:tcPr>
            <w:tcW w:w="0" w:type="auto"/>
            <w:hideMark/>
          </w:tcPr>
          <w:p w14:paraId="508A84B7" w14:textId="77777777" w:rsidR="00E025BA" w:rsidRPr="00DF2270" w:rsidRDefault="00E025BA" w:rsidP="00E025BA">
            <w:pPr>
              <w:cnfStyle w:val="000000100000" w:firstRow="0" w:lastRow="0" w:firstColumn="0" w:lastColumn="0" w:oddVBand="0" w:evenVBand="0" w:oddHBand="1" w:evenHBand="0" w:firstRowFirstColumn="0" w:firstRowLastColumn="0" w:lastRowFirstColumn="0" w:lastRowLastColumn="0"/>
              <w:rPr>
                <w:rFonts w:eastAsia="Times New Roman"/>
                <w:color w:val="auto"/>
                <w:lang w:eastAsia="en-GB"/>
              </w:rPr>
            </w:pPr>
            <w:r w:rsidRPr="00DF2270">
              <w:rPr>
                <w:rFonts w:eastAsia="Times New Roman"/>
                <w:color w:val="auto"/>
                <w:lang w:eastAsia="en-GB"/>
              </w:rPr>
              <w:t>Demonstrates potential benefits of volunteer involvement in supporting individuals with severe mental illness.</w:t>
            </w:r>
          </w:p>
        </w:tc>
      </w:tr>
      <w:tr w:rsidR="00E025BA" w:rsidRPr="00DF2270" w14:paraId="760E8C79" w14:textId="77777777" w:rsidTr="00DF2270">
        <w:tc>
          <w:tcPr>
            <w:cnfStyle w:val="001000000000" w:firstRow="0" w:lastRow="0" w:firstColumn="1" w:lastColumn="0" w:oddVBand="0" w:evenVBand="0" w:oddHBand="0" w:evenHBand="0" w:firstRowFirstColumn="0" w:firstRowLastColumn="0" w:lastRowFirstColumn="0" w:lastRowLastColumn="0"/>
            <w:tcW w:w="0" w:type="auto"/>
            <w:hideMark/>
          </w:tcPr>
          <w:p w14:paraId="730E8286" w14:textId="77777777" w:rsidR="00E025BA" w:rsidRPr="00DF2270" w:rsidRDefault="00E025BA" w:rsidP="00E025BA">
            <w:pPr>
              <w:rPr>
                <w:rFonts w:eastAsia="Times New Roman"/>
                <w:color w:val="auto"/>
                <w:lang w:eastAsia="en-GB"/>
              </w:rPr>
            </w:pPr>
            <w:r w:rsidRPr="00DF2270">
              <w:rPr>
                <w:rFonts w:eastAsia="Times New Roman"/>
                <w:color w:val="auto"/>
                <w:lang w:eastAsia="en-GB"/>
              </w:rPr>
              <w:t>Thompson et al. (2020)</w:t>
            </w:r>
          </w:p>
        </w:tc>
        <w:tc>
          <w:tcPr>
            <w:tcW w:w="0" w:type="auto"/>
            <w:hideMark/>
          </w:tcPr>
          <w:p w14:paraId="0EB2351C" w14:textId="36C3A9A1" w:rsidR="00E025BA" w:rsidRPr="00DF2270" w:rsidRDefault="00E025BA" w:rsidP="00E025BA">
            <w:pPr>
              <w:cnfStyle w:val="000000000000" w:firstRow="0" w:lastRow="0" w:firstColumn="0" w:lastColumn="0" w:oddVBand="0" w:evenVBand="0" w:oddHBand="0" w:evenHBand="0" w:firstRowFirstColumn="0" w:firstRowLastColumn="0" w:lastRowFirstColumn="0" w:lastRowLastColumn="0"/>
              <w:rPr>
                <w:rFonts w:eastAsia="Times New Roman"/>
                <w:color w:val="auto"/>
                <w:lang w:eastAsia="en-GB"/>
              </w:rPr>
            </w:pPr>
            <w:r w:rsidRPr="00DF2270">
              <w:rPr>
                <w:rFonts w:eastAsia="Times New Roman"/>
                <w:color w:val="auto"/>
                <w:lang w:eastAsia="en-GB"/>
              </w:rPr>
              <w:t xml:space="preserve">To explore </w:t>
            </w:r>
            <w:r w:rsidR="0011287E">
              <w:rPr>
                <w:rFonts w:eastAsia="Times New Roman"/>
                <w:color w:val="auto"/>
                <w:lang w:eastAsia="en-GB"/>
              </w:rPr>
              <w:t xml:space="preserve">the </w:t>
            </w:r>
            <w:r w:rsidRPr="00DF2270">
              <w:rPr>
                <w:rFonts w:eastAsia="Times New Roman"/>
                <w:color w:val="auto"/>
                <w:lang w:eastAsia="en-GB"/>
              </w:rPr>
              <w:t>motivations and experiences of volunteers and patients involved in mental health befriending programmes</w:t>
            </w:r>
          </w:p>
        </w:tc>
        <w:tc>
          <w:tcPr>
            <w:tcW w:w="0" w:type="auto"/>
            <w:hideMark/>
          </w:tcPr>
          <w:p w14:paraId="65AC3256" w14:textId="77777777" w:rsidR="00E025BA" w:rsidRPr="00DF2270" w:rsidRDefault="00E025BA" w:rsidP="00E025BA">
            <w:pPr>
              <w:cnfStyle w:val="000000000000" w:firstRow="0" w:lastRow="0" w:firstColumn="0" w:lastColumn="0" w:oddVBand="0" w:evenVBand="0" w:oddHBand="0" w:evenHBand="0" w:firstRowFirstColumn="0" w:firstRowLastColumn="0" w:lastRowFirstColumn="0" w:lastRowLastColumn="0"/>
              <w:rPr>
                <w:rFonts w:eastAsia="Times New Roman"/>
                <w:color w:val="auto"/>
                <w:lang w:eastAsia="en-GB"/>
              </w:rPr>
            </w:pPr>
            <w:r w:rsidRPr="00DF2270">
              <w:rPr>
                <w:rFonts w:eastAsia="Times New Roman"/>
                <w:color w:val="auto"/>
                <w:lang w:eastAsia="en-GB"/>
              </w:rPr>
              <w:t>Qualitative thematic analysis using interviews</w:t>
            </w:r>
          </w:p>
        </w:tc>
        <w:tc>
          <w:tcPr>
            <w:tcW w:w="0" w:type="auto"/>
            <w:hideMark/>
          </w:tcPr>
          <w:p w14:paraId="1A13EBCE" w14:textId="77777777" w:rsidR="00E025BA" w:rsidRPr="00DF2270" w:rsidRDefault="00E025BA" w:rsidP="00E025BA">
            <w:pPr>
              <w:cnfStyle w:val="000000000000" w:firstRow="0" w:lastRow="0" w:firstColumn="0" w:lastColumn="0" w:oddVBand="0" w:evenVBand="0" w:oddHBand="0" w:evenHBand="0" w:firstRowFirstColumn="0" w:firstRowLastColumn="0" w:lastRowFirstColumn="0" w:lastRowLastColumn="0"/>
              <w:rPr>
                <w:rFonts w:eastAsia="Times New Roman"/>
                <w:color w:val="auto"/>
                <w:lang w:eastAsia="en-GB"/>
              </w:rPr>
            </w:pPr>
            <w:r w:rsidRPr="00DF2270">
              <w:rPr>
                <w:rFonts w:eastAsia="Times New Roman"/>
                <w:color w:val="auto"/>
                <w:lang w:eastAsia="en-GB"/>
              </w:rPr>
              <w:t xml:space="preserve">Participants reported increased emotional support, improved confidence, and reduced loneliness. Volunteers also described personal fulfilment and increased </w:t>
            </w:r>
            <w:r w:rsidRPr="00DF2270">
              <w:rPr>
                <w:rFonts w:eastAsia="Times New Roman"/>
                <w:color w:val="auto"/>
                <w:lang w:eastAsia="en-GB"/>
              </w:rPr>
              <w:lastRenderedPageBreak/>
              <w:t>understanding of mental health issues.</w:t>
            </w:r>
          </w:p>
        </w:tc>
        <w:tc>
          <w:tcPr>
            <w:tcW w:w="0" w:type="auto"/>
            <w:hideMark/>
          </w:tcPr>
          <w:p w14:paraId="0949FA28" w14:textId="77777777" w:rsidR="00E025BA" w:rsidRPr="00DF2270" w:rsidRDefault="00E025BA" w:rsidP="00E025BA">
            <w:pPr>
              <w:cnfStyle w:val="000000000000" w:firstRow="0" w:lastRow="0" w:firstColumn="0" w:lastColumn="0" w:oddVBand="0" w:evenVBand="0" w:oddHBand="0" w:evenHBand="0" w:firstRowFirstColumn="0" w:firstRowLastColumn="0" w:lastRowFirstColumn="0" w:lastRowLastColumn="0"/>
              <w:rPr>
                <w:rFonts w:eastAsia="Times New Roman"/>
                <w:color w:val="auto"/>
                <w:lang w:eastAsia="en-GB"/>
              </w:rPr>
            </w:pPr>
            <w:r w:rsidRPr="00DF2270">
              <w:rPr>
                <w:rFonts w:eastAsia="Times New Roman"/>
                <w:color w:val="auto"/>
                <w:lang w:eastAsia="en-GB"/>
              </w:rPr>
              <w:lastRenderedPageBreak/>
              <w:t>Provides insight into relational dynamics and experiential aspects of befriending interventions.</w:t>
            </w:r>
          </w:p>
        </w:tc>
      </w:tr>
      <w:tr w:rsidR="00E025BA" w:rsidRPr="00DF2270" w14:paraId="62E0090B" w14:textId="77777777" w:rsidTr="00DF22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2FE3C9" w14:textId="77777777" w:rsidR="00E025BA" w:rsidRPr="00DF2270" w:rsidRDefault="00E025BA" w:rsidP="00E025BA">
            <w:pPr>
              <w:rPr>
                <w:rFonts w:eastAsia="Times New Roman"/>
                <w:color w:val="auto"/>
                <w:lang w:eastAsia="en-GB"/>
              </w:rPr>
            </w:pPr>
            <w:r w:rsidRPr="00DF2270">
              <w:rPr>
                <w:rFonts w:eastAsia="Times New Roman"/>
                <w:color w:val="auto"/>
                <w:lang w:eastAsia="en-GB"/>
              </w:rPr>
              <w:t>Lloyd-Evans et al. (2014)</w:t>
            </w:r>
          </w:p>
        </w:tc>
        <w:tc>
          <w:tcPr>
            <w:tcW w:w="0" w:type="auto"/>
            <w:hideMark/>
          </w:tcPr>
          <w:p w14:paraId="73426A29" w14:textId="77777777" w:rsidR="00E025BA" w:rsidRPr="00DF2270" w:rsidRDefault="00E025BA" w:rsidP="00E025BA">
            <w:pPr>
              <w:cnfStyle w:val="000000100000" w:firstRow="0" w:lastRow="0" w:firstColumn="0" w:lastColumn="0" w:oddVBand="0" w:evenVBand="0" w:oddHBand="1" w:evenHBand="0" w:firstRowFirstColumn="0" w:firstRowLastColumn="0" w:lastRowFirstColumn="0" w:lastRowLastColumn="0"/>
              <w:rPr>
                <w:rFonts w:eastAsia="Times New Roman"/>
                <w:color w:val="auto"/>
                <w:lang w:eastAsia="en-GB"/>
              </w:rPr>
            </w:pPr>
            <w:r w:rsidRPr="00DF2270">
              <w:rPr>
                <w:rFonts w:eastAsia="Times New Roman"/>
                <w:color w:val="auto"/>
                <w:lang w:eastAsia="en-GB"/>
              </w:rPr>
              <w:t>To examine the effectiveness of one-to-one volunteer support for individuals with psychosis</w:t>
            </w:r>
          </w:p>
        </w:tc>
        <w:tc>
          <w:tcPr>
            <w:tcW w:w="0" w:type="auto"/>
            <w:hideMark/>
          </w:tcPr>
          <w:p w14:paraId="55EFA66C" w14:textId="77777777" w:rsidR="00E025BA" w:rsidRPr="00DF2270" w:rsidRDefault="00E025BA" w:rsidP="00E025BA">
            <w:pPr>
              <w:cnfStyle w:val="000000100000" w:firstRow="0" w:lastRow="0" w:firstColumn="0" w:lastColumn="0" w:oddVBand="0" w:evenVBand="0" w:oddHBand="1" w:evenHBand="0" w:firstRowFirstColumn="0" w:firstRowLastColumn="0" w:lastRowFirstColumn="0" w:lastRowLastColumn="0"/>
              <w:rPr>
                <w:rFonts w:eastAsia="Times New Roman"/>
                <w:color w:val="auto"/>
                <w:lang w:eastAsia="en-GB"/>
              </w:rPr>
            </w:pPr>
            <w:r w:rsidRPr="00DF2270">
              <w:rPr>
                <w:rFonts w:eastAsia="Times New Roman"/>
                <w:color w:val="auto"/>
                <w:lang w:eastAsia="en-GB"/>
              </w:rPr>
              <w:t>Randomised controlled trial protocol</w:t>
            </w:r>
          </w:p>
        </w:tc>
        <w:tc>
          <w:tcPr>
            <w:tcW w:w="0" w:type="auto"/>
            <w:hideMark/>
          </w:tcPr>
          <w:p w14:paraId="65D05D11" w14:textId="0421C917" w:rsidR="00E025BA" w:rsidRPr="00DF2270" w:rsidRDefault="00E025BA" w:rsidP="00E025BA">
            <w:pPr>
              <w:cnfStyle w:val="000000100000" w:firstRow="0" w:lastRow="0" w:firstColumn="0" w:lastColumn="0" w:oddVBand="0" w:evenVBand="0" w:oddHBand="1" w:evenHBand="0" w:firstRowFirstColumn="0" w:firstRowLastColumn="0" w:lastRowFirstColumn="0" w:lastRowLastColumn="0"/>
              <w:rPr>
                <w:rFonts w:eastAsia="Times New Roman"/>
                <w:color w:val="auto"/>
                <w:lang w:eastAsia="en-GB"/>
              </w:rPr>
            </w:pPr>
            <w:r w:rsidRPr="00DF2270">
              <w:rPr>
                <w:rFonts w:eastAsia="Times New Roman"/>
                <w:color w:val="auto"/>
                <w:lang w:eastAsia="en-GB"/>
              </w:rPr>
              <w:t xml:space="preserve">The intervention aimed to assess whether structured volunteer support could improve </w:t>
            </w:r>
            <w:r w:rsidR="0011287E">
              <w:rPr>
                <w:rFonts w:eastAsia="Times New Roman"/>
                <w:color w:val="auto"/>
                <w:lang w:eastAsia="en-GB"/>
              </w:rPr>
              <w:t xml:space="preserve">the </w:t>
            </w:r>
            <w:r w:rsidRPr="00DF2270">
              <w:rPr>
                <w:rFonts w:eastAsia="Times New Roman"/>
                <w:color w:val="auto"/>
                <w:lang w:eastAsia="en-GB"/>
              </w:rPr>
              <w:t>quality of life and reduce social isolation among patients with psychosis.</w:t>
            </w:r>
          </w:p>
        </w:tc>
        <w:tc>
          <w:tcPr>
            <w:tcW w:w="0" w:type="auto"/>
            <w:hideMark/>
          </w:tcPr>
          <w:p w14:paraId="058F3B3B" w14:textId="77777777" w:rsidR="00E025BA" w:rsidRPr="00DF2270" w:rsidRDefault="00E025BA" w:rsidP="00E025BA">
            <w:pPr>
              <w:cnfStyle w:val="000000100000" w:firstRow="0" w:lastRow="0" w:firstColumn="0" w:lastColumn="0" w:oddVBand="0" w:evenVBand="0" w:oddHBand="1" w:evenHBand="0" w:firstRowFirstColumn="0" w:firstRowLastColumn="0" w:lastRowFirstColumn="0" w:lastRowLastColumn="0"/>
              <w:rPr>
                <w:rFonts w:eastAsia="Times New Roman"/>
                <w:color w:val="auto"/>
                <w:lang w:eastAsia="en-GB"/>
              </w:rPr>
            </w:pPr>
            <w:r w:rsidRPr="00DF2270">
              <w:rPr>
                <w:rFonts w:eastAsia="Times New Roman"/>
                <w:color w:val="auto"/>
                <w:lang w:eastAsia="en-GB"/>
              </w:rPr>
              <w:t>Demonstrates efforts to evaluate the effectiveness of volunteer befriending using rigorous research methods.</w:t>
            </w:r>
          </w:p>
        </w:tc>
      </w:tr>
      <w:tr w:rsidR="00E025BA" w:rsidRPr="00DF2270" w14:paraId="6F2C5F32" w14:textId="77777777" w:rsidTr="00DF2270">
        <w:tc>
          <w:tcPr>
            <w:cnfStyle w:val="001000000000" w:firstRow="0" w:lastRow="0" w:firstColumn="1" w:lastColumn="0" w:oddVBand="0" w:evenVBand="0" w:oddHBand="0" w:evenHBand="0" w:firstRowFirstColumn="0" w:firstRowLastColumn="0" w:lastRowFirstColumn="0" w:lastRowLastColumn="0"/>
            <w:tcW w:w="0" w:type="auto"/>
            <w:hideMark/>
          </w:tcPr>
          <w:p w14:paraId="47C7D731" w14:textId="77777777" w:rsidR="00E025BA" w:rsidRPr="00DF2270" w:rsidRDefault="00E025BA" w:rsidP="00E025BA">
            <w:pPr>
              <w:rPr>
                <w:rFonts w:eastAsia="Times New Roman"/>
                <w:color w:val="auto"/>
                <w:lang w:eastAsia="en-GB"/>
              </w:rPr>
            </w:pPr>
            <w:r w:rsidRPr="00DF2270">
              <w:rPr>
                <w:rFonts w:eastAsia="Times New Roman"/>
                <w:color w:val="auto"/>
                <w:lang w:eastAsia="en-GB"/>
              </w:rPr>
              <w:t>Priebe et al. (2016)</w:t>
            </w:r>
          </w:p>
        </w:tc>
        <w:tc>
          <w:tcPr>
            <w:tcW w:w="0" w:type="auto"/>
            <w:hideMark/>
          </w:tcPr>
          <w:p w14:paraId="589757BA" w14:textId="77777777" w:rsidR="00E025BA" w:rsidRPr="00DF2270" w:rsidRDefault="00E025BA" w:rsidP="00E025BA">
            <w:pPr>
              <w:cnfStyle w:val="000000000000" w:firstRow="0" w:lastRow="0" w:firstColumn="0" w:lastColumn="0" w:oddVBand="0" w:evenVBand="0" w:oddHBand="0" w:evenHBand="0" w:firstRowFirstColumn="0" w:firstRowLastColumn="0" w:lastRowFirstColumn="0" w:lastRowLastColumn="0"/>
              <w:rPr>
                <w:rFonts w:eastAsia="Times New Roman"/>
                <w:color w:val="auto"/>
                <w:lang w:eastAsia="en-GB"/>
              </w:rPr>
            </w:pPr>
            <w:r w:rsidRPr="00DF2270">
              <w:rPr>
                <w:rFonts w:eastAsia="Times New Roman"/>
                <w:color w:val="auto"/>
                <w:lang w:eastAsia="en-GB"/>
              </w:rPr>
              <w:t>To evaluate the effectiveness of a volunteer befriending programme for patients with schizophrenia</w:t>
            </w:r>
          </w:p>
        </w:tc>
        <w:tc>
          <w:tcPr>
            <w:tcW w:w="0" w:type="auto"/>
            <w:hideMark/>
          </w:tcPr>
          <w:p w14:paraId="410D6E1C" w14:textId="77777777" w:rsidR="00E025BA" w:rsidRPr="00DF2270" w:rsidRDefault="00E025BA" w:rsidP="00E025BA">
            <w:pPr>
              <w:cnfStyle w:val="000000000000" w:firstRow="0" w:lastRow="0" w:firstColumn="0" w:lastColumn="0" w:oddVBand="0" w:evenVBand="0" w:oddHBand="0" w:evenHBand="0" w:firstRowFirstColumn="0" w:firstRowLastColumn="0" w:lastRowFirstColumn="0" w:lastRowLastColumn="0"/>
              <w:rPr>
                <w:rFonts w:eastAsia="Times New Roman"/>
                <w:color w:val="auto"/>
                <w:lang w:eastAsia="en-GB"/>
              </w:rPr>
            </w:pPr>
            <w:r w:rsidRPr="00DF2270">
              <w:rPr>
                <w:rFonts w:eastAsia="Times New Roman"/>
                <w:color w:val="auto"/>
                <w:lang w:eastAsia="en-GB"/>
              </w:rPr>
              <w:t>Randomised controlled trial</w:t>
            </w:r>
          </w:p>
        </w:tc>
        <w:tc>
          <w:tcPr>
            <w:tcW w:w="0" w:type="auto"/>
            <w:hideMark/>
          </w:tcPr>
          <w:p w14:paraId="3B460575" w14:textId="77777777" w:rsidR="00E025BA" w:rsidRPr="00DF2270" w:rsidRDefault="00E025BA" w:rsidP="00E025BA">
            <w:pPr>
              <w:cnfStyle w:val="000000000000" w:firstRow="0" w:lastRow="0" w:firstColumn="0" w:lastColumn="0" w:oddVBand="0" w:evenVBand="0" w:oddHBand="0" w:evenHBand="0" w:firstRowFirstColumn="0" w:firstRowLastColumn="0" w:lastRowFirstColumn="0" w:lastRowLastColumn="0"/>
              <w:rPr>
                <w:rFonts w:eastAsia="Times New Roman"/>
                <w:color w:val="auto"/>
                <w:lang w:eastAsia="en-GB"/>
              </w:rPr>
            </w:pPr>
            <w:r w:rsidRPr="00DF2270">
              <w:rPr>
                <w:rFonts w:eastAsia="Times New Roman"/>
                <w:color w:val="auto"/>
                <w:lang w:eastAsia="en-GB"/>
              </w:rPr>
              <w:t>Results indicated moderate improvements in subjective wellbeing and social engagement, although clinical outcomes varied across participants.</w:t>
            </w:r>
          </w:p>
        </w:tc>
        <w:tc>
          <w:tcPr>
            <w:tcW w:w="0" w:type="auto"/>
            <w:hideMark/>
          </w:tcPr>
          <w:p w14:paraId="084C38D1" w14:textId="77777777" w:rsidR="00E025BA" w:rsidRPr="00DF2270" w:rsidRDefault="00E025BA" w:rsidP="00E025BA">
            <w:pPr>
              <w:cnfStyle w:val="000000000000" w:firstRow="0" w:lastRow="0" w:firstColumn="0" w:lastColumn="0" w:oddVBand="0" w:evenVBand="0" w:oddHBand="0" w:evenHBand="0" w:firstRowFirstColumn="0" w:firstRowLastColumn="0" w:lastRowFirstColumn="0" w:lastRowLastColumn="0"/>
              <w:rPr>
                <w:rFonts w:eastAsia="Times New Roman"/>
                <w:color w:val="auto"/>
                <w:lang w:eastAsia="en-GB"/>
              </w:rPr>
            </w:pPr>
            <w:r w:rsidRPr="00DF2270">
              <w:rPr>
                <w:rFonts w:eastAsia="Times New Roman"/>
                <w:color w:val="auto"/>
                <w:lang w:eastAsia="en-GB"/>
              </w:rPr>
              <w:t>Provides quantitative evidence regarding the potential impact of befriending programmes.</w:t>
            </w:r>
          </w:p>
        </w:tc>
      </w:tr>
      <w:tr w:rsidR="00E025BA" w:rsidRPr="00DF2270" w14:paraId="44C289C0" w14:textId="77777777" w:rsidTr="00DF22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4D06FD" w14:textId="77777777" w:rsidR="00E025BA" w:rsidRPr="00DF2270" w:rsidRDefault="00E025BA" w:rsidP="00E025BA">
            <w:pPr>
              <w:rPr>
                <w:rFonts w:eastAsia="Times New Roman"/>
                <w:color w:val="auto"/>
                <w:lang w:eastAsia="en-GB"/>
              </w:rPr>
            </w:pPr>
            <w:r w:rsidRPr="00DF2270">
              <w:rPr>
                <w:rFonts w:eastAsia="Times New Roman"/>
                <w:color w:val="auto"/>
                <w:lang w:eastAsia="en-GB"/>
              </w:rPr>
              <w:t>Windle et al. (2019)</w:t>
            </w:r>
          </w:p>
        </w:tc>
        <w:tc>
          <w:tcPr>
            <w:tcW w:w="0" w:type="auto"/>
            <w:hideMark/>
          </w:tcPr>
          <w:p w14:paraId="6A11DB45" w14:textId="77777777" w:rsidR="00E025BA" w:rsidRPr="00DF2270" w:rsidRDefault="00E025BA" w:rsidP="00E025BA">
            <w:pPr>
              <w:cnfStyle w:val="000000100000" w:firstRow="0" w:lastRow="0" w:firstColumn="0" w:lastColumn="0" w:oddVBand="0" w:evenVBand="0" w:oddHBand="1" w:evenHBand="0" w:firstRowFirstColumn="0" w:firstRowLastColumn="0" w:lastRowFirstColumn="0" w:lastRowLastColumn="0"/>
              <w:rPr>
                <w:rFonts w:eastAsia="Times New Roman"/>
                <w:color w:val="auto"/>
                <w:lang w:eastAsia="en-GB"/>
              </w:rPr>
            </w:pPr>
            <w:r w:rsidRPr="00DF2270">
              <w:rPr>
                <w:rFonts w:eastAsia="Times New Roman"/>
                <w:color w:val="auto"/>
                <w:lang w:eastAsia="en-GB"/>
              </w:rPr>
              <w:t>To explore how befriending interventions reduce loneliness among older adults</w:t>
            </w:r>
          </w:p>
        </w:tc>
        <w:tc>
          <w:tcPr>
            <w:tcW w:w="0" w:type="auto"/>
            <w:hideMark/>
          </w:tcPr>
          <w:p w14:paraId="4A15CB38" w14:textId="77777777" w:rsidR="00E025BA" w:rsidRPr="00DF2270" w:rsidRDefault="00E025BA" w:rsidP="00E025BA">
            <w:pPr>
              <w:cnfStyle w:val="000000100000" w:firstRow="0" w:lastRow="0" w:firstColumn="0" w:lastColumn="0" w:oddVBand="0" w:evenVBand="0" w:oddHBand="1" w:evenHBand="0" w:firstRowFirstColumn="0" w:firstRowLastColumn="0" w:lastRowFirstColumn="0" w:lastRowLastColumn="0"/>
              <w:rPr>
                <w:rFonts w:eastAsia="Times New Roman"/>
                <w:color w:val="auto"/>
                <w:lang w:eastAsia="en-GB"/>
              </w:rPr>
            </w:pPr>
            <w:r w:rsidRPr="00DF2270">
              <w:rPr>
                <w:rFonts w:eastAsia="Times New Roman"/>
                <w:color w:val="auto"/>
                <w:lang w:eastAsia="en-GB"/>
              </w:rPr>
              <w:t>Realist evaluation study</w:t>
            </w:r>
          </w:p>
        </w:tc>
        <w:tc>
          <w:tcPr>
            <w:tcW w:w="0" w:type="auto"/>
            <w:hideMark/>
          </w:tcPr>
          <w:p w14:paraId="4122056D" w14:textId="77777777" w:rsidR="00E025BA" w:rsidRPr="00DF2270" w:rsidRDefault="00E025BA" w:rsidP="00E025BA">
            <w:pPr>
              <w:cnfStyle w:val="000000100000" w:firstRow="0" w:lastRow="0" w:firstColumn="0" w:lastColumn="0" w:oddVBand="0" w:evenVBand="0" w:oddHBand="1" w:evenHBand="0" w:firstRowFirstColumn="0" w:firstRowLastColumn="0" w:lastRowFirstColumn="0" w:lastRowLastColumn="0"/>
              <w:rPr>
                <w:rFonts w:eastAsia="Times New Roman"/>
                <w:color w:val="auto"/>
                <w:lang w:eastAsia="en-GB"/>
              </w:rPr>
            </w:pPr>
            <w:r w:rsidRPr="00DF2270">
              <w:rPr>
                <w:rFonts w:eastAsia="Times New Roman"/>
                <w:color w:val="auto"/>
                <w:lang w:eastAsia="en-GB"/>
              </w:rPr>
              <w:t>Findings suggested that befriending reduces loneliness through mechanisms such as emotional support, companionship, and increased confidence in social participation.</w:t>
            </w:r>
          </w:p>
        </w:tc>
        <w:tc>
          <w:tcPr>
            <w:tcW w:w="0" w:type="auto"/>
            <w:hideMark/>
          </w:tcPr>
          <w:p w14:paraId="5136F785" w14:textId="77777777" w:rsidR="00E025BA" w:rsidRPr="00DF2270" w:rsidRDefault="00E025BA" w:rsidP="00E025BA">
            <w:pPr>
              <w:cnfStyle w:val="000000100000" w:firstRow="0" w:lastRow="0" w:firstColumn="0" w:lastColumn="0" w:oddVBand="0" w:evenVBand="0" w:oddHBand="1" w:evenHBand="0" w:firstRowFirstColumn="0" w:firstRowLastColumn="0" w:lastRowFirstColumn="0" w:lastRowLastColumn="0"/>
              <w:rPr>
                <w:rFonts w:eastAsia="Times New Roman"/>
                <w:color w:val="auto"/>
                <w:lang w:eastAsia="en-GB"/>
              </w:rPr>
            </w:pPr>
            <w:r w:rsidRPr="00DF2270">
              <w:rPr>
                <w:rFonts w:eastAsia="Times New Roman"/>
                <w:color w:val="auto"/>
                <w:lang w:eastAsia="en-GB"/>
              </w:rPr>
              <w:t>Highlights mechanisms through which befriending interventions may influence wellbeing.</w:t>
            </w:r>
          </w:p>
        </w:tc>
      </w:tr>
    </w:tbl>
    <w:p w14:paraId="762B5BD2" w14:textId="0B75D66A" w:rsidR="00E025BA" w:rsidRPr="00DF2270" w:rsidRDefault="00E025BA" w:rsidP="00E025BA">
      <w:pPr>
        <w:spacing w:after="0" w:line="240" w:lineRule="auto"/>
        <w:rPr>
          <w:rFonts w:eastAsia="Times New Roman"/>
          <w:color w:val="auto"/>
          <w:lang w:eastAsia="en-GB"/>
        </w:rPr>
      </w:pPr>
    </w:p>
    <w:p w14:paraId="786E75A8" w14:textId="77777777" w:rsidR="00E025BA" w:rsidRPr="00DF2270" w:rsidRDefault="00E025BA" w:rsidP="00622885">
      <w:pPr>
        <w:pStyle w:val="Heading2"/>
        <w:spacing w:line="360" w:lineRule="auto"/>
        <w:jc w:val="both"/>
        <w:rPr>
          <w:rFonts w:eastAsia="Times New Roman"/>
          <w:lang w:eastAsia="en-GB"/>
        </w:rPr>
      </w:pPr>
      <w:bookmarkStart w:id="7" w:name="_Toc225497398"/>
      <w:r w:rsidRPr="00DF2270">
        <w:rPr>
          <w:rFonts w:eastAsia="Times New Roman"/>
          <w:lang w:eastAsia="en-GB"/>
        </w:rPr>
        <w:t>Emerging Themes</w:t>
      </w:r>
      <w:bookmarkEnd w:id="7"/>
    </w:p>
    <w:p w14:paraId="40A49D4D" w14:textId="77777777" w:rsidR="00E025BA" w:rsidRPr="00DF2270" w:rsidRDefault="00E025BA" w:rsidP="00622885">
      <w:pPr>
        <w:spacing w:before="100" w:beforeAutospacing="1" w:after="80" w:line="360" w:lineRule="auto"/>
        <w:jc w:val="both"/>
        <w:rPr>
          <w:rFonts w:eastAsia="Times New Roman"/>
          <w:color w:val="auto"/>
          <w:lang w:eastAsia="en-GB"/>
        </w:rPr>
      </w:pPr>
      <w:r w:rsidRPr="00DF2270">
        <w:rPr>
          <w:rFonts w:eastAsia="Times New Roman"/>
          <w:color w:val="auto"/>
          <w:lang w:eastAsia="en-GB"/>
        </w:rPr>
        <w:t>Analysis of the selected studies identified four recurring themes within the literature:</w:t>
      </w:r>
    </w:p>
    <w:p w14:paraId="063362C6" w14:textId="77777777" w:rsidR="00E025BA" w:rsidRPr="00DF2270" w:rsidRDefault="00E025BA" w:rsidP="00622885">
      <w:pPr>
        <w:numPr>
          <w:ilvl w:val="0"/>
          <w:numId w:val="1"/>
        </w:numPr>
        <w:spacing w:before="100" w:beforeAutospacing="1" w:after="80" w:line="360" w:lineRule="auto"/>
        <w:jc w:val="both"/>
        <w:rPr>
          <w:rFonts w:eastAsia="Times New Roman"/>
          <w:color w:val="auto"/>
          <w:lang w:eastAsia="en-GB"/>
        </w:rPr>
      </w:pPr>
      <w:r w:rsidRPr="00DF2270">
        <w:rPr>
          <w:rFonts w:eastAsia="Times New Roman"/>
          <w:color w:val="auto"/>
          <w:lang w:eastAsia="en-GB"/>
        </w:rPr>
        <w:t>Relational connectedness and emotional support</w:t>
      </w:r>
    </w:p>
    <w:p w14:paraId="7C610A90" w14:textId="77777777" w:rsidR="00E025BA" w:rsidRPr="00DF2270" w:rsidRDefault="00E025BA" w:rsidP="00622885">
      <w:pPr>
        <w:numPr>
          <w:ilvl w:val="0"/>
          <w:numId w:val="1"/>
        </w:numPr>
        <w:spacing w:before="100" w:beforeAutospacing="1" w:after="80" w:line="360" w:lineRule="auto"/>
        <w:jc w:val="both"/>
        <w:rPr>
          <w:rFonts w:eastAsia="Times New Roman"/>
          <w:color w:val="auto"/>
          <w:lang w:eastAsia="en-GB"/>
        </w:rPr>
      </w:pPr>
      <w:r w:rsidRPr="00DF2270">
        <w:rPr>
          <w:rFonts w:eastAsia="Times New Roman"/>
          <w:color w:val="auto"/>
          <w:lang w:eastAsia="en-GB"/>
        </w:rPr>
        <w:t>Mental health and wellbeing outcomes</w:t>
      </w:r>
    </w:p>
    <w:p w14:paraId="31DF1ED7" w14:textId="6BD3C0F7" w:rsidR="00E025BA" w:rsidRPr="00DF2270" w:rsidRDefault="00E025BA" w:rsidP="00622885">
      <w:pPr>
        <w:numPr>
          <w:ilvl w:val="0"/>
          <w:numId w:val="1"/>
        </w:numPr>
        <w:spacing w:before="100" w:beforeAutospacing="1" w:after="80" w:line="360" w:lineRule="auto"/>
        <w:jc w:val="both"/>
        <w:rPr>
          <w:rFonts w:eastAsia="Times New Roman"/>
          <w:color w:val="auto"/>
          <w:lang w:eastAsia="en-GB"/>
        </w:rPr>
      </w:pPr>
      <w:r w:rsidRPr="00DF2270">
        <w:rPr>
          <w:rFonts w:eastAsia="Times New Roman"/>
          <w:color w:val="auto"/>
          <w:lang w:eastAsia="en-GB"/>
        </w:rPr>
        <w:t xml:space="preserve">Volunteer motivations and </w:t>
      </w:r>
      <w:r w:rsidR="00DD395E" w:rsidRPr="00DF2270">
        <w:rPr>
          <w:rFonts w:eastAsia="Times New Roman"/>
          <w:color w:val="auto"/>
          <w:lang w:eastAsia="en-GB"/>
        </w:rPr>
        <w:t>experiences.</w:t>
      </w:r>
    </w:p>
    <w:p w14:paraId="57AEE091" w14:textId="77777777" w:rsidR="00E025BA" w:rsidRPr="00DF2270" w:rsidRDefault="00E025BA" w:rsidP="00622885">
      <w:pPr>
        <w:numPr>
          <w:ilvl w:val="0"/>
          <w:numId w:val="1"/>
        </w:numPr>
        <w:spacing w:before="100" w:beforeAutospacing="1" w:after="80" w:line="360" w:lineRule="auto"/>
        <w:jc w:val="both"/>
        <w:rPr>
          <w:rFonts w:eastAsia="Times New Roman"/>
          <w:color w:val="auto"/>
          <w:lang w:eastAsia="en-GB"/>
        </w:rPr>
      </w:pPr>
      <w:r w:rsidRPr="00DF2270">
        <w:rPr>
          <w:rFonts w:eastAsia="Times New Roman"/>
          <w:color w:val="auto"/>
          <w:lang w:eastAsia="en-GB"/>
        </w:rPr>
        <w:t>Implementation challenges and service integration</w:t>
      </w:r>
    </w:p>
    <w:p w14:paraId="6AE9F8EF" w14:textId="77777777" w:rsidR="00E025BA" w:rsidRDefault="00E025BA" w:rsidP="00622885">
      <w:pPr>
        <w:spacing w:before="100" w:beforeAutospacing="1" w:after="80" w:line="360" w:lineRule="auto"/>
        <w:jc w:val="both"/>
        <w:rPr>
          <w:rFonts w:eastAsia="Times New Roman"/>
          <w:color w:val="auto"/>
          <w:lang w:eastAsia="en-GB"/>
        </w:rPr>
      </w:pPr>
      <w:r w:rsidRPr="00DF2270">
        <w:rPr>
          <w:rFonts w:eastAsia="Times New Roman"/>
          <w:color w:val="auto"/>
          <w:lang w:eastAsia="en-GB"/>
        </w:rPr>
        <w:t>These themes provide a framework for interpreting the findings of the reviewed studies and are explored in greater depth in the discussion section.</w:t>
      </w:r>
    </w:p>
    <w:p w14:paraId="58DB4418" w14:textId="77777777" w:rsidR="005E5533" w:rsidRPr="00DF2270" w:rsidRDefault="005E5533" w:rsidP="00622885">
      <w:pPr>
        <w:spacing w:before="100" w:beforeAutospacing="1" w:after="80" w:line="360" w:lineRule="auto"/>
        <w:jc w:val="both"/>
        <w:rPr>
          <w:rFonts w:eastAsia="Times New Roman"/>
          <w:color w:val="auto"/>
          <w:lang w:eastAsia="en-GB"/>
        </w:rPr>
      </w:pPr>
    </w:p>
    <w:p w14:paraId="04324690" w14:textId="2DD71F61" w:rsidR="00E025BA" w:rsidRPr="00DF2270" w:rsidRDefault="00E025BA" w:rsidP="00622885">
      <w:pPr>
        <w:pStyle w:val="Heading1"/>
        <w:spacing w:line="360" w:lineRule="auto"/>
        <w:jc w:val="both"/>
      </w:pPr>
      <w:bookmarkStart w:id="8" w:name="_Toc225497399"/>
      <w:r w:rsidRPr="00DF2270">
        <w:lastRenderedPageBreak/>
        <w:t>Discussion</w:t>
      </w:r>
      <w:bookmarkEnd w:id="8"/>
      <w:r w:rsidRPr="00DF2270">
        <w:t xml:space="preserve"> </w:t>
      </w:r>
    </w:p>
    <w:p w14:paraId="17C9B2F2" w14:textId="16DDE22D" w:rsidR="00E025BA" w:rsidRPr="00DF2270" w:rsidRDefault="00E025BA" w:rsidP="00622885">
      <w:pPr>
        <w:spacing w:after="80" w:line="360" w:lineRule="auto"/>
        <w:jc w:val="both"/>
      </w:pPr>
      <w:r w:rsidRPr="00DF2270">
        <w:t xml:space="preserve">The purpose of this scoping review was to identify and critically examine key themes </w:t>
      </w:r>
      <w:r w:rsidR="008905F0">
        <w:t>in the peer-reviewed literature on volunteer befriending and emotional support interventions for mental health in</w:t>
      </w:r>
      <w:r w:rsidRPr="00DF2270">
        <w:t xml:space="preserve"> health and social care contexts. Five studies were analysed to explore how volunteer support interventions are conceptualised, implemented, and evaluated. The thematic analysis identified four central themes: relational connectedness and emotional support</w:t>
      </w:r>
      <w:r w:rsidR="008905F0">
        <w:t>; mental health and wellbeing outcomes; volunteer motivations and experiences;</w:t>
      </w:r>
      <w:r w:rsidRPr="00DF2270">
        <w:t xml:space="preserve"> and implementation challenges within health and social care systems. These themes provide insight into the potential benefits of volunteer befriending interventions</w:t>
      </w:r>
      <w:r w:rsidR="008905F0">
        <w:t>, as well as the limitations and research gaps in</w:t>
      </w:r>
      <w:r w:rsidRPr="00DF2270">
        <w:t xml:space="preserve"> the existing evidence base.</w:t>
      </w:r>
    </w:p>
    <w:p w14:paraId="2FE29CF8" w14:textId="77777777" w:rsidR="00E025BA" w:rsidRPr="005E5533" w:rsidRDefault="00E025BA" w:rsidP="00FC4018">
      <w:pPr>
        <w:spacing w:before="240" w:after="80" w:line="360" w:lineRule="auto"/>
        <w:jc w:val="both"/>
        <w:rPr>
          <w:u w:val="single"/>
        </w:rPr>
      </w:pPr>
    </w:p>
    <w:p w14:paraId="6A9FF45B" w14:textId="4397CFCF" w:rsidR="006C425E" w:rsidRPr="006C425E" w:rsidRDefault="00E025BA" w:rsidP="00FC4018">
      <w:pPr>
        <w:pStyle w:val="Heading2"/>
        <w:spacing w:before="240" w:line="360" w:lineRule="auto"/>
        <w:jc w:val="both"/>
      </w:pPr>
      <w:bookmarkStart w:id="9" w:name="_Toc225497400"/>
      <w:r w:rsidRPr="005E5533">
        <w:t>Relational Connectedness and Emotional Support</w:t>
      </w:r>
      <w:bookmarkEnd w:id="9"/>
    </w:p>
    <w:p w14:paraId="1EB7AA92" w14:textId="5DD5A919" w:rsidR="00E025BA" w:rsidRPr="00DF2270" w:rsidRDefault="00E025BA" w:rsidP="00FC4018">
      <w:pPr>
        <w:spacing w:before="240" w:after="80" w:line="360" w:lineRule="auto"/>
        <w:jc w:val="both"/>
      </w:pPr>
      <w:r w:rsidRPr="00DF2270">
        <w:t>One of the most consistent findings across the reviewed studies is the importance of relational connectedness in volunteer befriending interventions. Befriending programmes are designed to create supportive social relationships through regular contact between volunteers and individuals experiencing social isolation or mental health difficulties. Several studies emphasised that the informal nature of the volunteer–participant relationship distinguishes befriending from traditional clinical interventions.</w:t>
      </w:r>
    </w:p>
    <w:p w14:paraId="2741C1E6" w14:textId="156E3162" w:rsidR="00E025BA" w:rsidRPr="00DF2270" w:rsidRDefault="00E025BA" w:rsidP="00FC4018">
      <w:pPr>
        <w:spacing w:before="240" w:after="80" w:line="360" w:lineRule="auto"/>
        <w:jc w:val="both"/>
      </w:pPr>
      <w:r w:rsidRPr="00DF2270">
        <w:t xml:space="preserve">For example, </w:t>
      </w:r>
      <w:r w:rsidR="008905F0">
        <w:t xml:space="preserve">a qualitative analysis examining the motivations and experiences of volunteers and patients involved in mental health befriending programmes demonstrated that participants valued the sense of companionship and emotional validation </w:t>
      </w:r>
      <w:r w:rsidR="00DC123D">
        <w:t>these relationships provided</w:t>
      </w:r>
      <w:r w:rsidRPr="00DF2270">
        <w:t>. Participants reported that having someone available to talk to regularly helped reduce feelings of loneliness and provided reassurance during periods of psychological distress. These findings support previous research indicating that social relationships play a critical role in supporting mental health recovery and wellbeing (Leamy et al., 2011).</w:t>
      </w:r>
    </w:p>
    <w:p w14:paraId="5E19AE3E" w14:textId="3E56E419" w:rsidR="00E025BA" w:rsidRPr="00DF2270" w:rsidRDefault="00E025BA" w:rsidP="00FC4018">
      <w:pPr>
        <w:spacing w:before="240" w:after="80" w:line="360" w:lineRule="auto"/>
        <w:jc w:val="both"/>
      </w:pPr>
      <w:r w:rsidRPr="00DF2270">
        <w:t>Volunteer befriending relationships may therefore function as an important complement to formal mental health services. While clinical treatment focuses primarily on symptom management, befriending interventions address the social dimensions of recovery, including belonging, identity, and social participation. This aligns with recovery-oriented models of mental health care, which emphasise the importance of meaningful relationships and community inclusion.</w:t>
      </w:r>
    </w:p>
    <w:p w14:paraId="6653E57D" w14:textId="1DA9C3E9" w:rsidR="00E025BA" w:rsidRPr="00DF2270" w:rsidRDefault="00E025BA" w:rsidP="00FC4018">
      <w:pPr>
        <w:spacing w:before="240" w:after="80" w:line="360" w:lineRule="auto"/>
        <w:jc w:val="both"/>
      </w:pPr>
      <w:r w:rsidRPr="00DF2270">
        <w:lastRenderedPageBreak/>
        <w:t xml:space="preserve">However, the relational nature of befriending also introduces challenges for programme implementation and evaluation. Unlike structured therapeutic interventions, befriending relationships vary considerably depending on individual personalities, expectations, and social circumstances. This variability can make it difficult to measure outcomes consistently across studies, particularly when </w:t>
      </w:r>
      <w:r w:rsidR="008905F0">
        <w:t>quantifying</w:t>
      </w:r>
      <w:r w:rsidRPr="00DF2270">
        <w:t xml:space="preserve"> relational benefits such as companionship or emotional support.</w:t>
      </w:r>
    </w:p>
    <w:p w14:paraId="4AD67D51" w14:textId="320C041A" w:rsidR="00E025BA" w:rsidRPr="00DF2270" w:rsidRDefault="00E025BA" w:rsidP="00FC4018">
      <w:pPr>
        <w:pStyle w:val="Heading2"/>
        <w:spacing w:before="240" w:line="360" w:lineRule="auto"/>
        <w:jc w:val="both"/>
      </w:pPr>
      <w:bookmarkStart w:id="10" w:name="_Toc225497401"/>
      <w:r w:rsidRPr="005E5533">
        <w:t>Mental Health and Wellbeing Outcomes</w:t>
      </w:r>
      <w:bookmarkEnd w:id="10"/>
    </w:p>
    <w:p w14:paraId="06CC2300" w14:textId="451E8165" w:rsidR="00E025BA" w:rsidRPr="00DF2270" w:rsidRDefault="00E025BA" w:rsidP="00FC4018">
      <w:pPr>
        <w:spacing w:before="240" w:after="80" w:line="360" w:lineRule="auto"/>
        <w:jc w:val="both"/>
      </w:pPr>
      <w:r w:rsidRPr="00DF2270">
        <w:t>The reviewed studies provided mixed evidence regarding the effectiveness of volunteer befriending programmes in improving measurable mental health outcomes. Some studies reported improvements in subjective wellbeing, quality of life, and social engagement among participants involved in volunteer support interventions. For instance, the randomised controlled trial evaluating a volunteer befriending programme for individuals with schizophrenia reported moderate improvements in subjective wellbeing and social functioning. Participants receiving volunteer support were more likely to engage in social activities and reported increased confidence in interacting with others.</w:t>
      </w:r>
    </w:p>
    <w:p w14:paraId="7D0D3DBA" w14:textId="13D2ABFE" w:rsidR="00E025BA" w:rsidRPr="00DF2270" w:rsidRDefault="00E025BA" w:rsidP="00FC4018">
      <w:pPr>
        <w:spacing w:before="240" w:after="80" w:line="360" w:lineRule="auto"/>
        <w:jc w:val="both"/>
      </w:pPr>
      <w:r w:rsidRPr="00DF2270">
        <w:t>Nevertheless, other studies suggested that the primary benefits of befriending interventions may be social rather than clinical. Improvements in loneliness and perceived social support were more consistently reported than reductions in clinical symptoms such as depression or psychosis. This finding reflects broader debates within mental health research regarding how wellbeing outcomes should be measured. Standardised clinical outcome measures may not adequately capture changes in social connectedness, which represent a key mechanism through which befriending interventions are believed to operate (Mann et al., 2017).</w:t>
      </w:r>
    </w:p>
    <w:p w14:paraId="57EFCB35" w14:textId="2C172C73" w:rsidR="00FC4018" w:rsidRDefault="00E025BA" w:rsidP="00FC4018">
      <w:pPr>
        <w:spacing w:before="240" w:after="80" w:line="360" w:lineRule="auto"/>
        <w:jc w:val="both"/>
      </w:pPr>
      <w:r w:rsidRPr="00DF2270">
        <w:t>Furthermore, variations in study design and intervention duration may influence reported outcomes. Randomised controlled trials typically focus on relatively short intervention periods, whereas the benefits of befriending relationships may develop gradually over longer timeframes. Consequently, some interventions may demonstrate meaningful social benefits that are not fully captured within the timeframe of formal evaluations.</w:t>
      </w:r>
    </w:p>
    <w:p w14:paraId="1010F958" w14:textId="77777777" w:rsidR="00FC4018" w:rsidRDefault="00FC4018">
      <w:r>
        <w:br w:type="page"/>
      </w:r>
    </w:p>
    <w:p w14:paraId="32D58074" w14:textId="763A55F8" w:rsidR="00FC4018" w:rsidRPr="00FC4018" w:rsidRDefault="00E025BA" w:rsidP="00FC4018">
      <w:pPr>
        <w:pStyle w:val="Heading2"/>
        <w:spacing w:before="240" w:line="360" w:lineRule="auto"/>
        <w:jc w:val="both"/>
      </w:pPr>
      <w:bookmarkStart w:id="11" w:name="_Toc225497402"/>
      <w:r w:rsidRPr="005E5533">
        <w:lastRenderedPageBreak/>
        <w:t>Volunteer Motivations and Experiences</w:t>
      </w:r>
      <w:bookmarkEnd w:id="11"/>
    </w:p>
    <w:p w14:paraId="17E26123" w14:textId="202FD8FE" w:rsidR="00E025BA" w:rsidRPr="00DF2270" w:rsidRDefault="00E025BA" w:rsidP="00FC4018">
      <w:pPr>
        <w:spacing w:before="240" w:line="360" w:lineRule="auto"/>
        <w:jc w:val="both"/>
      </w:pPr>
      <w:r w:rsidRPr="00DF2270">
        <w:t xml:space="preserve">Another important theme emerging from the literature concerns the motivations and experiences of volunteers participating in befriending programmes. Volunteers play a central role in </w:t>
      </w:r>
      <w:r w:rsidR="008905F0">
        <w:t>delivering these interventions, and their motivations can influence both the quality and sustainability of the support they provide</w:t>
      </w:r>
      <w:r w:rsidRPr="00DF2270">
        <w:t>.</w:t>
      </w:r>
    </w:p>
    <w:p w14:paraId="60584900" w14:textId="66A4500D" w:rsidR="00E025BA" w:rsidRPr="00DF2270" w:rsidRDefault="00E025BA" w:rsidP="00FC4018">
      <w:pPr>
        <w:spacing w:before="240" w:line="360" w:lineRule="auto"/>
        <w:jc w:val="both"/>
      </w:pPr>
      <w:r w:rsidRPr="00DF2270">
        <w:t xml:space="preserve">Qualitative research examining volunteer experiences indicated that individuals often participate in befriending programmes for a variety of reasons, including a desire to contribute to their communities, </w:t>
      </w:r>
      <w:r w:rsidR="008905F0">
        <w:t xml:space="preserve">to gain experience in the health or social care sector, or to </w:t>
      </w:r>
      <w:r w:rsidRPr="00DF2270">
        <w:t>develop a greater understanding of mental health issues. Volunteers frequently reported personal benefits from participation, including increased empathy, improved communication skills, and a sense of personal fulfilment.</w:t>
      </w:r>
    </w:p>
    <w:p w14:paraId="229D2043" w14:textId="48A00360" w:rsidR="00E025BA" w:rsidRPr="00DF2270" w:rsidRDefault="00E025BA" w:rsidP="00FC4018">
      <w:pPr>
        <w:spacing w:before="240" w:line="360" w:lineRule="auto"/>
        <w:jc w:val="both"/>
      </w:pPr>
      <w:r w:rsidRPr="00DF2270">
        <w:t>However, volunteer involvement also presents challenges for programme management. Volunteers may encounter emotionally demanding situations when supporting individuals experiencing significant mental health difficulties. Without adequate training and supervision, volunteers may feel unprepared to respond effectively to these situations. Some studies</w:t>
      </w:r>
      <w:r w:rsidR="00BD2EF9">
        <w:t>,</w:t>
      </w:r>
      <w:r w:rsidRPr="00DF2270">
        <w:t xml:space="preserve"> therefore</w:t>
      </w:r>
      <w:r w:rsidR="00BD2EF9">
        <w:t>,</w:t>
      </w:r>
      <w:r w:rsidRPr="00DF2270">
        <w:t xml:space="preserve"> emphasised the importance of providing structured training, ongoing supervision, and clear role boundaries to ensure both volunteer wellbeing and participant safety.</w:t>
      </w:r>
    </w:p>
    <w:p w14:paraId="610AA621" w14:textId="7504C4D2" w:rsidR="00E025BA" w:rsidRPr="00DF2270" w:rsidRDefault="00E025BA" w:rsidP="00FC4018">
      <w:pPr>
        <w:spacing w:before="240" w:line="360" w:lineRule="auto"/>
        <w:jc w:val="both"/>
      </w:pPr>
      <w:r w:rsidRPr="00DF2270">
        <w:t>Volunteer retention also represents a potential challenge for befriending programmes. Because these initiatives rely on voluntary participation, maintaining a stable volunteer workforce can be difficult. Programmes may experience disruption when volunteers withdraw from participation due to personal commitments or emotional strain. This highlights the importance of organisational support structures that promote volunteer engagement and sustainability.</w:t>
      </w:r>
    </w:p>
    <w:p w14:paraId="05230D13" w14:textId="3701035B" w:rsidR="00FC4018" w:rsidRPr="00FC4018" w:rsidRDefault="00E025BA" w:rsidP="00FC4018">
      <w:pPr>
        <w:pStyle w:val="Heading2"/>
        <w:spacing w:before="240" w:line="360" w:lineRule="auto"/>
        <w:jc w:val="both"/>
      </w:pPr>
      <w:bookmarkStart w:id="12" w:name="_Toc225497403"/>
      <w:r w:rsidRPr="005E5533">
        <w:t>Implementation Challenges within Health and Social Care Systems</w:t>
      </w:r>
      <w:bookmarkEnd w:id="12"/>
    </w:p>
    <w:p w14:paraId="714685F5" w14:textId="2FA291CB" w:rsidR="00E025BA" w:rsidRPr="00DF2270" w:rsidRDefault="00E025BA" w:rsidP="00FC4018">
      <w:pPr>
        <w:spacing w:before="240" w:line="360" w:lineRule="auto"/>
        <w:jc w:val="both"/>
      </w:pPr>
      <w:r w:rsidRPr="00DF2270">
        <w:t xml:space="preserve">The final theme identified </w:t>
      </w:r>
      <w:r w:rsidR="008905F0">
        <w:t>in the literature concerns the challenges of</w:t>
      </w:r>
      <w:r w:rsidRPr="00DF2270">
        <w:t xml:space="preserve"> implementing and sustaining volunteer befriending programmes within health and social care systems. Although volunteer-led interventions are often promoted as cost-effective solutions for addressing social isolation, successful implementation requires significant organisational coordination and support.</w:t>
      </w:r>
    </w:p>
    <w:p w14:paraId="1557139D" w14:textId="0ABFE39A" w:rsidR="00E025BA" w:rsidRPr="00DF2270" w:rsidRDefault="00E025BA" w:rsidP="00FC4018">
      <w:pPr>
        <w:spacing w:before="240" w:line="360" w:lineRule="auto"/>
        <w:jc w:val="both"/>
      </w:pPr>
      <w:r w:rsidRPr="00DF2270">
        <w:lastRenderedPageBreak/>
        <w:t>One challenge concerns the integration of volunteer services within formal healthcare systems. Befriending programmes are frequently delivered by voluntary sector organisations rather than statutory healthcare providers. While this allows for flexible and community-based service delivery, it may also create difficulties in coordinating referral pathways and communication between healthcare professionals and volunteer organisations.</w:t>
      </w:r>
    </w:p>
    <w:p w14:paraId="0EB7D6DC" w14:textId="7E8B5007" w:rsidR="00E025BA" w:rsidRPr="00DF2270" w:rsidRDefault="00E025BA" w:rsidP="00FC4018">
      <w:pPr>
        <w:spacing w:before="240" w:line="360" w:lineRule="auto"/>
        <w:jc w:val="both"/>
      </w:pPr>
      <w:r w:rsidRPr="00DF2270">
        <w:t xml:space="preserve">Funding instability represents another barrier to programme sustainability. Many volunteer programmes operate within the voluntary sector, where funding is often dependent on short-term grants or project-based funding streams. This can limit </w:t>
      </w:r>
      <w:r w:rsidR="008905F0">
        <w:t xml:space="preserve">organisations' ability to maintain long-term programmes or to </w:t>
      </w:r>
      <w:r w:rsidRPr="00DF2270">
        <w:t>invest in training and supervision for volunteers. As a result, some programmes may struggle to achieve consistent outcomes despite demonstrating promising benefits.</w:t>
      </w:r>
    </w:p>
    <w:p w14:paraId="361940D2" w14:textId="06F8CF0F" w:rsidR="00E025BA" w:rsidRPr="00DF2270" w:rsidRDefault="00E025BA" w:rsidP="00FC4018">
      <w:pPr>
        <w:spacing w:before="240" w:line="360" w:lineRule="auto"/>
        <w:jc w:val="both"/>
      </w:pPr>
      <w:r w:rsidRPr="00DF2270">
        <w:t>Additionally, variability in programme design and evaluation methods complicates efforts to compare findings across studies. Differences in participant populations, intervention duration, and outcome measures contribute to inconsistent reporting of results. This variability highlights the need for clearer conceptual definitions and standardised evaluation frameworks when examining volunteer befriending interventions.</w:t>
      </w:r>
    </w:p>
    <w:p w14:paraId="25B2AD93" w14:textId="3CEA8211" w:rsidR="006C425E" w:rsidRPr="006C425E" w:rsidRDefault="00E025BA" w:rsidP="00FC4018">
      <w:pPr>
        <w:pStyle w:val="Heading2"/>
        <w:spacing w:before="240" w:line="360" w:lineRule="auto"/>
        <w:jc w:val="both"/>
      </w:pPr>
      <w:bookmarkStart w:id="13" w:name="_Toc225497404"/>
      <w:r w:rsidRPr="005E5533">
        <w:t>Research Gaps and Future Directions</w:t>
      </w:r>
      <w:bookmarkEnd w:id="13"/>
    </w:p>
    <w:p w14:paraId="0922FE15" w14:textId="764E29B2" w:rsidR="00E025BA" w:rsidRPr="00DF2270" w:rsidRDefault="00E025BA" w:rsidP="00FC4018">
      <w:pPr>
        <w:spacing w:before="240" w:line="360" w:lineRule="auto"/>
        <w:jc w:val="both"/>
      </w:pPr>
      <w:r w:rsidRPr="00DF2270">
        <w:t>The findings of this scoping review highlight several important gaps within the current evidence base. Although qualitative evidence suggests that volunteer befriending interventions provide meaningful social and emotional benefits, the number of large-scale randomised controlled trials evaluating their effectiveness remains limited. Future research could therefore focus on conducting more robust evaluations that combine quantitative outcome measures with qualitative exploration of participant experiences.</w:t>
      </w:r>
    </w:p>
    <w:p w14:paraId="4BD4B9D4" w14:textId="3DAE4EFE" w:rsidR="00E025BA" w:rsidRPr="00DF2270" w:rsidRDefault="00E025BA" w:rsidP="00FC4018">
      <w:pPr>
        <w:spacing w:before="240" w:line="360" w:lineRule="auto"/>
        <w:jc w:val="both"/>
      </w:pPr>
      <w:r w:rsidRPr="00DF2270">
        <w:t>Additionally, further research is needed to examine the long-term impact of befriending relationships. Many studies focus on relatively short intervention periods, yet sustained social relationships may produce cumulative benefits for mental health and wellbeing over time. Longitudinal research designs could provide valuable insights into how these relationships develop and influence recovery processes.</w:t>
      </w:r>
    </w:p>
    <w:p w14:paraId="37B08763" w14:textId="35D1734A" w:rsidR="00E025BA" w:rsidRPr="00DF2270" w:rsidRDefault="00E025BA" w:rsidP="00FC4018">
      <w:pPr>
        <w:spacing w:before="240" w:line="360" w:lineRule="auto"/>
        <w:jc w:val="both"/>
      </w:pPr>
      <w:r w:rsidRPr="00DF2270">
        <w:t xml:space="preserve">Finally, greater attention should be </w:t>
      </w:r>
      <w:r w:rsidR="00DC123D">
        <w:t>paid to the organisational and policy contexts that influence</w:t>
      </w:r>
      <w:r w:rsidRPr="00DF2270">
        <w:t xml:space="preserve"> the implementation of befriending programmes. Understanding how volunteer interventions interact with existing health and social care systems may help identify strategies for improving integration, sustainability, and effectiveness within community mental health services.</w:t>
      </w:r>
    </w:p>
    <w:p w14:paraId="2054CDAD" w14:textId="0A46AC6C" w:rsidR="00E025BA" w:rsidRDefault="00E025BA" w:rsidP="00FC4018">
      <w:pPr>
        <w:spacing w:before="240" w:line="360" w:lineRule="auto"/>
        <w:jc w:val="both"/>
      </w:pPr>
      <w:r w:rsidRPr="00DF2270">
        <w:lastRenderedPageBreak/>
        <w:t>Overall, the findings of this review suggest that volunteer befriending interventions have considerable potential to address social isolation and support mental health recovery. However, further research and improved programme design are required to strengthen the evidence base and maximise the benefits of these interventions within health and social care systems.</w:t>
      </w:r>
    </w:p>
    <w:p w14:paraId="1843E856" w14:textId="77777777" w:rsidR="005E5533" w:rsidRPr="00DF2270" w:rsidRDefault="005E5533" w:rsidP="008905F0">
      <w:pPr>
        <w:spacing w:line="360" w:lineRule="auto"/>
        <w:jc w:val="both"/>
      </w:pPr>
    </w:p>
    <w:p w14:paraId="72A1A344" w14:textId="062E7CB4" w:rsidR="00B2452A" w:rsidRPr="00DF2270" w:rsidRDefault="00B2452A" w:rsidP="006C425E">
      <w:pPr>
        <w:pStyle w:val="Heading1"/>
        <w:spacing w:line="360" w:lineRule="auto"/>
        <w:jc w:val="both"/>
      </w:pPr>
      <w:bookmarkStart w:id="14" w:name="_Toc225497405"/>
      <w:r w:rsidRPr="00DF2270">
        <w:t>Conclusion and Recommendations</w:t>
      </w:r>
      <w:bookmarkEnd w:id="14"/>
    </w:p>
    <w:p w14:paraId="550217CA" w14:textId="5CB75372" w:rsidR="00B2452A" w:rsidRPr="00DF2270" w:rsidRDefault="00B2452A" w:rsidP="008905F0">
      <w:pPr>
        <w:spacing w:line="360" w:lineRule="auto"/>
        <w:jc w:val="both"/>
      </w:pPr>
      <w:r w:rsidRPr="00DF2270">
        <w:t xml:space="preserve">This scoping review examined peer-reviewed research exploring volunteer befriending and emotional support interventions relevant to mental health within health and social care contexts. The review sought to identify key themes </w:t>
      </w:r>
      <w:r w:rsidR="008905F0">
        <w:t>in the literature and assess how volunteer-led support programmes may help address</w:t>
      </w:r>
      <w:r w:rsidRPr="00DF2270">
        <w:t xml:space="preserve"> social isolation and loneliness among individuals experiencing mental health difficulties. Analysis of five selected studies revealed several important insights </w:t>
      </w:r>
      <w:r w:rsidR="008905F0">
        <w:t>into the potential benefits, limitations, and implementation challenges of</w:t>
      </w:r>
      <w:r w:rsidRPr="00DF2270">
        <w:t xml:space="preserve"> volunteer befriending interventions.</w:t>
      </w:r>
    </w:p>
    <w:p w14:paraId="5368C956" w14:textId="52B99886" w:rsidR="00B2452A" w:rsidRPr="00DF2270" w:rsidRDefault="00B2452A" w:rsidP="008905F0">
      <w:pPr>
        <w:spacing w:line="360" w:lineRule="auto"/>
        <w:jc w:val="both"/>
      </w:pPr>
      <w:r w:rsidRPr="00DF2270">
        <w:t>A central finding of this review is that volunteer befriending programmes appear to offer meaningful relational and social benefits for individuals experiencing mental health difficulties. Across the reviewed studies, participants frequently reported improvements in social connectedness, emotional support, and confidence in engaging with others. These findings suggest that befriending interventions can play a valuable role in addressing the social dimensions of mental health recovery, which are often not fully addressed through clinical treatment alone. The relational nature of volunteer support aligns closely with recovery-oriented approaches in mental health care that emphasise community participation, empowerment, and meaningful relationships.</w:t>
      </w:r>
    </w:p>
    <w:p w14:paraId="14FA5EA0" w14:textId="00091968" w:rsidR="00B2452A" w:rsidRPr="00DF2270" w:rsidRDefault="00B2452A" w:rsidP="008905F0">
      <w:pPr>
        <w:spacing w:line="360" w:lineRule="auto"/>
        <w:jc w:val="both"/>
      </w:pPr>
      <w:r w:rsidRPr="00DF2270">
        <w:t>However, the evidence regarding measurable clinical outcomes remains mixed. While some studies reported improvements in subjective wellbeing and social engagement, fewer studies demonstrated consistent reductions in clinical symptoms such as depression or psychosis. This may reflect limitations in traditional clinical outcome measures, which may not fully capture the social and relational benefits of befriending relationships. Variations in programme design, participant populations, and intervention duration may also contribute to inconsistent findings across studies.</w:t>
      </w:r>
    </w:p>
    <w:p w14:paraId="5B6F08FF" w14:textId="782047DA" w:rsidR="00B2452A" w:rsidRPr="00DF2270" w:rsidRDefault="00B2452A" w:rsidP="008905F0">
      <w:pPr>
        <w:spacing w:line="360" w:lineRule="auto"/>
        <w:jc w:val="both"/>
      </w:pPr>
      <w:r w:rsidRPr="00DF2270">
        <w:t xml:space="preserve">The review also highlights several practical challenges associated with implementing volunteer befriending programmes within health and social care systems. Issues such as volunteer recruitment, training, supervision, and retention can significantly influence </w:t>
      </w:r>
      <w:r w:rsidRPr="00DF2270">
        <w:lastRenderedPageBreak/>
        <w:t>programme effectiveness. Furthermore, many programmes operate within the voluntary sector and rely on short-term funding, which may affect long-term sustainability. Strengthening collaboration between voluntary organisations and healthcare providers may therefore be necessary to ensure that befriending interventions are effectively integrated into wider support systems.</w:t>
      </w:r>
    </w:p>
    <w:p w14:paraId="4C047349" w14:textId="09716252" w:rsidR="00B2452A" w:rsidRPr="00DF2270" w:rsidRDefault="00B2452A" w:rsidP="008905F0">
      <w:pPr>
        <w:spacing w:line="360" w:lineRule="auto"/>
        <w:jc w:val="both"/>
      </w:pPr>
      <w:r w:rsidRPr="00DF2270">
        <w:t>Based on the findings of this review, several recommendations can be identified. Future research should prioritise larger-scale and longitudinal studies to better evaluate the long-term impact of volunteer befriending interventions on mental health outcomes. Mixed-methods research designs may also provide a more comprehensive understanding of both measurable outcomes and participant experiences. In addition, policymakers and healthcare organisations should consider developing clearer frameworks for integrating volunteer-led interventions within mental health services, including appropriate training and supervision structures for volunteers.</w:t>
      </w:r>
    </w:p>
    <w:p w14:paraId="67E73220" w14:textId="25EE3462" w:rsidR="008905F0" w:rsidRDefault="00B2452A" w:rsidP="008905F0">
      <w:pPr>
        <w:spacing w:line="360" w:lineRule="auto"/>
        <w:jc w:val="both"/>
      </w:pPr>
      <w:r w:rsidRPr="00DF2270">
        <w:t>Overall, volunteer befriending interventions represent a promising approach for addressing social isolation and supporting mental health recovery. However, continued research and policy development will be necessary to strengthen the evidence base and ensure that these interventions can be implemented effectively within contemporary health and social care systems.</w:t>
      </w:r>
    </w:p>
    <w:p w14:paraId="63509843" w14:textId="77C03DAC" w:rsidR="005E5533" w:rsidRPr="008905F0" w:rsidRDefault="008905F0" w:rsidP="008905F0">
      <w:pPr>
        <w:spacing w:line="360" w:lineRule="auto"/>
        <w:jc w:val="both"/>
      </w:pPr>
      <w:r>
        <w:br w:type="page"/>
      </w:r>
    </w:p>
    <w:p w14:paraId="1B99312E" w14:textId="351D2865" w:rsidR="008E7294" w:rsidRDefault="00B2452A" w:rsidP="00AC29DE">
      <w:pPr>
        <w:pStyle w:val="Heading1"/>
        <w:jc w:val="both"/>
      </w:pPr>
      <w:bookmarkStart w:id="15" w:name="_Toc225497406"/>
      <w:r w:rsidRPr="00DF2270">
        <w:lastRenderedPageBreak/>
        <w:t>Reference</w:t>
      </w:r>
      <w:r w:rsidR="008E7294">
        <w:t>s</w:t>
      </w:r>
      <w:bookmarkEnd w:id="15"/>
    </w:p>
    <w:p w14:paraId="7539061D" w14:textId="77777777" w:rsidR="008E7294" w:rsidRPr="008E7294" w:rsidRDefault="008E7294" w:rsidP="00AC29DE">
      <w:pPr>
        <w:jc w:val="both"/>
        <w:rPr>
          <w:b/>
          <w:bCs/>
        </w:rPr>
      </w:pPr>
    </w:p>
    <w:p w14:paraId="0E390806" w14:textId="77777777" w:rsidR="008905F0" w:rsidRPr="00DF2270" w:rsidRDefault="008905F0" w:rsidP="008905F0">
      <w:pPr>
        <w:spacing w:line="360" w:lineRule="auto"/>
        <w:jc w:val="both"/>
      </w:pPr>
      <w:r w:rsidRPr="00DF2270">
        <w:t>Anthony, W.A. (1993) ‘Recovery from mental illness: the guiding vision of the mental health service system in the 1990s’, Psychosocial Rehabilitation Journal, 16(4), pp. 11</w:t>
      </w:r>
      <w:r>
        <w:t>-</w:t>
      </w:r>
      <w:r w:rsidRPr="00DF2270">
        <w:t xml:space="preserve">23. </w:t>
      </w:r>
    </w:p>
    <w:p w14:paraId="3CF5790A" w14:textId="77777777" w:rsidR="008905F0" w:rsidRPr="00DF2270" w:rsidRDefault="008905F0" w:rsidP="008905F0">
      <w:pPr>
        <w:spacing w:line="360" w:lineRule="auto"/>
        <w:jc w:val="both"/>
      </w:pPr>
      <w:r w:rsidRPr="00DF2270">
        <w:t>Arksey, H. and O’Malley, L. (2005) ‘Scoping studies: towards a methodological framework’, International Journal of Social Research Methodology, 8(1), pp. 19</w:t>
      </w:r>
      <w:r>
        <w:t>-</w:t>
      </w:r>
      <w:r w:rsidRPr="00DF2270">
        <w:t xml:space="preserve">32. </w:t>
      </w:r>
    </w:p>
    <w:p w14:paraId="30314A94" w14:textId="77777777" w:rsidR="008905F0" w:rsidRPr="00DF2270" w:rsidRDefault="008905F0" w:rsidP="008905F0">
      <w:pPr>
        <w:spacing w:line="360" w:lineRule="auto"/>
        <w:jc w:val="both"/>
      </w:pPr>
      <w:r w:rsidRPr="00DF2270">
        <w:t>Aveyard, H. (2014) Doing a literature review in health and social care: a practical guide. 3rd edn. Maidenhead: Open University Press.</w:t>
      </w:r>
    </w:p>
    <w:p w14:paraId="6E06D05A" w14:textId="77777777" w:rsidR="008905F0" w:rsidRPr="00DF2270" w:rsidRDefault="008905F0" w:rsidP="008905F0">
      <w:pPr>
        <w:spacing w:line="360" w:lineRule="auto"/>
        <w:jc w:val="both"/>
      </w:pPr>
      <w:r w:rsidRPr="00DF2270">
        <w:t xml:space="preserve">Bickerdike, L., Booth, A., Wilson, P.M., Farley, K. and Wright, K. (2017) ‘Social prescribing: less rhetoric and more reality. A systematic review of the evidence, BMJ Open, 7(4), e013384. </w:t>
      </w:r>
    </w:p>
    <w:p w14:paraId="1673FC91" w14:textId="77777777" w:rsidR="008905F0" w:rsidRPr="00DF2270" w:rsidRDefault="008905F0" w:rsidP="008905F0">
      <w:pPr>
        <w:spacing w:line="360" w:lineRule="auto"/>
        <w:jc w:val="both"/>
      </w:pPr>
      <w:r w:rsidRPr="00DF2270">
        <w:t xml:space="preserve">Dayson, C. and Bashir, N. (2014) The social and economic impact of the voluntary sector. Sheffield: Sheffield Hallam University. </w:t>
      </w:r>
      <w:r>
        <w:t xml:space="preserve">Available at: </w:t>
      </w:r>
      <w:hyperlink r:id="rId10" w:history="1">
        <w:r w:rsidRPr="00240423">
          <w:rPr>
            <w:rStyle w:val="Hyperlink"/>
          </w:rPr>
          <w:t>Dayson, C. and Bashir, N. (2014) The Social and Economic Impact of the Rotherham Social Prescribing Pilot Main Evaluation Report. - References - Scientific Research Publishing</w:t>
        </w:r>
      </w:hyperlink>
      <w:r>
        <w:t xml:space="preserve"> (Accessed: 16 March 2026).</w:t>
      </w:r>
    </w:p>
    <w:p w14:paraId="7AAD017E" w14:textId="5EACD36A" w:rsidR="008905F0" w:rsidRPr="00DF2270" w:rsidRDefault="008905F0" w:rsidP="008905F0">
      <w:pPr>
        <w:spacing w:line="360" w:lineRule="auto"/>
        <w:jc w:val="both"/>
      </w:pPr>
      <w:r w:rsidRPr="00DF2270">
        <w:t xml:space="preserve">Gilburt, H., Hemmings, N. and Buck, D. (2022) Voluntary sector and mental health: policy and practice review. London: The King’s Fund. Available at: </w:t>
      </w:r>
      <w:hyperlink r:id="rId11" w:history="1">
        <w:r w:rsidRPr="00CC5F70">
          <w:rPr>
            <w:rStyle w:val="Hyperlink"/>
          </w:rPr>
          <w:t xml:space="preserve">Health </w:t>
        </w:r>
        <w:r w:rsidR="00DD395E" w:rsidRPr="00CC5F70">
          <w:rPr>
            <w:rStyle w:val="Hyperlink"/>
          </w:rPr>
          <w:t>and</w:t>
        </w:r>
        <w:r w:rsidRPr="00CC5F70">
          <w:rPr>
            <w:rStyle w:val="Hyperlink"/>
          </w:rPr>
          <w:t xml:space="preserve"> Social Care Policy, Leadership Development </w:t>
        </w:r>
        <w:r w:rsidR="00DD395E" w:rsidRPr="00CC5F70">
          <w:rPr>
            <w:rStyle w:val="Hyperlink"/>
          </w:rPr>
          <w:t>and</w:t>
        </w:r>
        <w:r w:rsidRPr="00CC5F70">
          <w:rPr>
            <w:rStyle w:val="Hyperlink"/>
          </w:rPr>
          <w:t xml:space="preserve"> Events | The King's Fund</w:t>
        </w:r>
      </w:hyperlink>
      <w:r>
        <w:t xml:space="preserve"> (Accessed: 16 March 2026).</w:t>
      </w:r>
    </w:p>
    <w:p w14:paraId="5A1F2F2A" w14:textId="77777777" w:rsidR="008905F0" w:rsidRPr="00DF2270" w:rsidRDefault="008905F0" w:rsidP="008905F0">
      <w:pPr>
        <w:spacing w:line="360" w:lineRule="auto"/>
        <w:jc w:val="both"/>
      </w:pPr>
      <w:r w:rsidRPr="00DF2270">
        <w:t xml:space="preserve">Hallett, N., Klug, G., Lauber, C., Priebe, S. and Giacco, D. (2012) ‘Volunteering in the care of people with severe mental illness: a systematic review’, BMC Psychiatry, 12, 226. </w:t>
      </w:r>
      <w:r>
        <w:t xml:space="preserve">Available at: </w:t>
      </w:r>
      <w:hyperlink r:id="rId12" w:history="1">
        <w:r w:rsidRPr="00227B4B">
          <w:rPr>
            <w:rStyle w:val="Hyperlink"/>
          </w:rPr>
          <w:t>Volunteering in the care of people with severe mental illness: a systematic review - PMC</w:t>
        </w:r>
      </w:hyperlink>
      <w:r>
        <w:t xml:space="preserve"> (Accessed: 18 March 2026).</w:t>
      </w:r>
    </w:p>
    <w:p w14:paraId="796149C7" w14:textId="77777777" w:rsidR="008905F0" w:rsidRPr="00DF2270" w:rsidRDefault="008905F0" w:rsidP="008905F0">
      <w:pPr>
        <w:spacing w:line="360" w:lineRule="auto"/>
        <w:jc w:val="both"/>
      </w:pPr>
      <w:r w:rsidRPr="00DF2270">
        <w:t xml:space="preserve">HM Government (2018) A connected society: a strategy for tackling loneliness. London: Department for Digital, Culture, Media and Sport. Available at: </w:t>
      </w:r>
      <w:hyperlink r:id="rId13" w:history="1">
        <w:r w:rsidRPr="0042272A">
          <w:rPr>
            <w:rStyle w:val="Hyperlink"/>
          </w:rPr>
          <w:t>A connected society: a strategy for tackling loneliness - GOV.UK</w:t>
        </w:r>
      </w:hyperlink>
      <w:r>
        <w:t xml:space="preserve"> (Accessed: 17 March 2026).</w:t>
      </w:r>
    </w:p>
    <w:p w14:paraId="24584A3C" w14:textId="77777777" w:rsidR="008905F0" w:rsidRPr="00DF2270" w:rsidRDefault="008905F0" w:rsidP="008905F0">
      <w:pPr>
        <w:spacing w:line="360" w:lineRule="auto"/>
        <w:jc w:val="both"/>
      </w:pPr>
      <w:r w:rsidRPr="00DF2270">
        <w:t>Holt-Lunstad, J., Smith, T.B., Baker, M., Harris, T. and Stephenson, D. (2015) ‘Loneliness and social isolation as risk factors for mortality: a meta-analytic review’, Perspectives on Psychological Science, 10(2), pp. 227</w:t>
      </w:r>
      <w:r>
        <w:t>-</w:t>
      </w:r>
      <w:r w:rsidRPr="00DF2270">
        <w:t xml:space="preserve">237. </w:t>
      </w:r>
    </w:p>
    <w:p w14:paraId="6A24ABD9" w14:textId="77777777" w:rsidR="008905F0" w:rsidRPr="00DF2270" w:rsidRDefault="008905F0" w:rsidP="008905F0">
      <w:pPr>
        <w:spacing w:line="360" w:lineRule="auto"/>
        <w:jc w:val="both"/>
      </w:pPr>
      <w:r w:rsidRPr="00DF2270">
        <w:t>Leamy, M., Bird, V., Le Boutillier, C., Williams, J. and Slade, M. (2011) ‘Conceptual framework for personal recovery in mental health: systematic review and narrative synthesis’, British Journal of Psychiatry, 199(6), pp. 445</w:t>
      </w:r>
      <w:r>
        <w:t>-</w:t>
      </w:r>
      <w:r w:rsidRPr="00DF2270">
        <w:t xml:space="preserve">452. </w:t>
      </w:r>
    </w:p>
    <w:p w14:paraId="1BE18BAF" w14:textId="77777777" w:rsidR="008905F0" w:rsidRPr="00DF2270" w:rsidRDefault="008905F0" w:rsidP="008905F0">
      <w:pPr>
        <w:spacing w:line="360" w:lineRule="auto"/>
        <w:jc w:val="both"/>
      </w:pPr>
      <w:r w:rsidRPr="00DF2270">
        <w:lastRenderedPageBreak/>
        <w:t>Leigh-Hunt, N., Bagguley, D., Bash, K., Turner, V., Turnbull, S., Valtorta, N. and Caan, W. (2017) ‘An overview of systematic reviews on the public health consequences of social isolation and loneliness’, Public Health, 152, pp. 157</w:t>
      </w:r>
      <w:r>
        <w:t>-</w:t>
      </w:r>
      <w:r w:rsidRPr="00DF2270">
        <w:t xml:space="preserve">171. </w:t>
      </w:r>
    </w:p>
    <w:p w14:paraId="36B888F9" w14:textId="77777777" w:rsidR="008905F0" w:rsidRPr="00DF2270" w:rsidRDefault="008905F0" w:rsidP="008905F0">
      <w:pPr>
        <w:spacing w:line="360" w:lineRule="auto"/>
        <w:jc w:val="both"/>
      </w:pPr>
      <w:r w:rsidRPr="00DF2270">
        <w:t>Lloyd-Evans, B., Mayo-Wilson, E., Harrison, B., Istead, H., Brown, E., Pilling, S., Johnson, S. and Kendall, T. (2014) ‘A randomised controlled trial of peer support for people with severe mental illness’, British Journal of Psychiatry, 204(3), pp. 196</w:t>
      </w:r>
      <w:r>
        <w:t>-</w:t>
      </w:r>
      <w:r w:rsidRPr="00DF2270">
        <w:t>203.</w:t>
      </w:r>
      <w:r>
        <w:t xml:space="preserve"> Available at: </w:t>
      </w:r>
      <w:hyperlink r:id="rId14" w:history="1">
        <w:r w:rsidRPr="004852EA">
          <w:rPr>
            <w:rStyle w:val="Hyperlink"/>
          </w:rPr>
          <w:t>A systematic review and meta-analysis of randomised controlled trials of peer support for people with severe mental illness - PubMed</w:t>
        </w:r>
      </w:hyperlink>
      <w:r>
        <w:t xml:space="preserve"> (Accessed: 17 March 2026).</w:t>
      </w:r>
      <w:r w:rsidRPr="00DF2270">
        <w:t xml:space="preserve"> </w:t>
      </w:r>
    </w:p>
    <w:p w14:paraId="606B8E79" w14:textId="77777777" w:rsidR="008905F0" w:rsidRPr="00DF2270" w:rsidRDefault="008905F0" w:rsidP="008905F0">
      <w:pPr>
        <w:spacing w:line="360" w:lineRule="auto"/>
        <w:jc w:val="both"/>
      </w:pPr>
      <w:r w:rsidRPr="00DF2270">
        <w:t xml:space="preserve">Mann, F., Bone, J.K., Lloyd-Evans, B., Frerichs, J., Pinfold, V., Ma, R., Wang, J., Johnson, S. and Lloyd-Evans, B. (2017) ‘A life less lonely: the state of the art in interventions to reduce loneliness in people with mental health problems’, Social Psychiatry and Psychiatric Epidemiology, 52(6), pp. 627–638. </w:t>
      </w:r>
    </w:p>
    <w:p w14:paraId="1945A5E1" w14:textId="77777777" w:rsidR="008905F0" w:rsidRPr="00DF2270" w:rsidRDefault="008905F0" w:rsidP="008905F0">
      <w:pPr>
        <w:spacing w:line="360" w:lineRule="auto"/>
        <w:jc w:val="both"/>
      </w:pPr>
      <w:r w:rsidRPr="00DF2270">
        <w:t>Mays, N., Roberts, E. and Popay, J. (2001) ‘Synthesising research evidence’, in Fulop, N., Allen, P., Clarke, A. and Black, N. (eds.) Studying the organisation and delivery of health services: research methods. London: Routledge, pp. 188</w:t>
      </w:r>
      <w:r>
        <w:t>-</w:t>
      </w:r>
      <w:r w:rsidRPr="00DF2270">
        <w:t>220.</w:t>
      </w:r>
    </w:p>
    <w:p w14:paraId="1FF96E20" w14:textId="77777777" w:rsidR="008905F0" w:rsidRPr="00DF2270" w:rsidRDefault="008905F0" w:rsidP="008905F0">
      <w:pPr>
        <w:spacing w:line="360" w:lineRule="auto"/>
        <w:jc w:val="both"/>
      </w:pPr>
      <w:r w:rsidRPr="00DF2270">
        <w:t>Mead, N., Hilton, D. and Curtis, L. (2010) ‘Peer support in mental health: a review of qualitative studies’, Journal of Mental Health, 19(6), pp. 1</w:t>
      </w:r>
      <w:r>
        <w:t>-</w:t>
      </w:r>
      <w:r w:rsidRPr="00DF2270">
        <w:t>14.</w:t>
      </w:r>
    </w:p>
    <w:p w14:paraId="3F027CBE" w14:textId="77777777" w:rsidR="008905F0" w:rsidRPr="00DF2270" w:rsidRDefault="008905F0" w:rsidP="008905F0">
      <w:pPr>
        <w:spacing w:line="360" w:lineRule="auto"/>
        <w:jc w:val="both"/>
      </w:pPr>
      <w:r w:rsidRPr="00DF2270">
        <w:t xml:space="preserve">NHS England (2019) The NHS Long Term Plan. London: NHS England. Available at: </w:t>
      </w:r>
      <w:hyperlink r:id="rId15" w:history="1">
        <w:r w:rsidRPr="0042272A">
          <w:rPr>
            <w:rStyle w:val="Hyperlink"/>
          </w:rPr>
          <w:t>[ARCHIVED CONTENT] NHS Long Term Plan</w:t>
        </w:r>
      </w:hyperlink>
      <w:r>
        <w:t xml:space="preserve"> (Accessed: 17 March 2026).</w:t>
      </w:r>
    </w:p>
    <w:p w14:paraId="5D786AED" w14:textId="77777777" w:rsidR="008905F0" w:rsidRPr="00DF2270" w:rsidRDefault="008905F0" w:rsidP="008905F0">
      <w:pPr>
        <w:spacing w:line="360" w:lineRule="auto"/>
        <w:jc w:val="both"/>
      </w:pPr>
      <w:r w:rsidRPr="00DF2270">
        <w:t>Perlman, D. and Peplau, L.A. (1981) ‘Toward a social psychology of loneliness’, in Duck, S. and Gilmour, R. (eds.) Personal relationships in disorder. London: Academic Press, pp. 31</w:t>
      </w:r>
      <w:r>
        <w:t>-</w:t>
      </w:r>
      <w:r w:rsidRPr="00DF2270">
        <w:t>56.</w:t>
      </w:r>
    </w:p>
    <w:p w14:paraId="6FAAE122" w14:textId="77777777" w:rsidR="008905F0" w:rsidRPr="00DF2270" w:rsidRDefault="008905F0" w:rsidP="008905F0">
      <w:pPr>
        <w:spacing w:line="360" w:lineRule="auto"/>
        <w:jc w:val="both"/>
      </w:pPr>
      <w:r w:rsidRPr="00DF2270">
        <w:t>Priebe, S., Giacco, D., El-Nagib, R., et al. (2016) ‘Effectiveness of a volunteer befriending programme for patients with schizophrenia: randomised controlled trial’, The Lancet Psychiatry, 3(6), pp. 567</w:t>
      </w:r>
      <w:r>
        <w:t>-</w:t>
      </w:r>
      <w:r w:rsidRPr="00DF2270">
        <w:t xml:space="preserve">574. </w:t>
      </w:r>
    </w:p>
    <w:p w14:paraId="098BC9CB" w14:textId="77777777" w:rsidR="008905F0" w:rsidRPr="00DF2270" w:rsidRDefault="008905F0" w:rsidP="008905F0">
      <w:pPr>
        <w:spacing w:line="360" w:lineRule="auto"/>
        <w:jc w:val="both"/>
      </w:pPr>
      <w:r w:rsidRPr="00DF2270">
        <w:t>Thompson, R., Valenti, E. and Windle, G. (2020) ‘Motivations and experiences of volunteers and patients in mental health befriending: a thematic analysis’, Health &amp; Social Care in the Community, 28(4), pp. 1</w:t>
      </w:r>
      <w:r>
        <w:t>-</w:t>
      </w:r>
      <w:r w:rsidRPr="00DF2270">
        <w:t xml:space="preserve">10. </w:t>
      </w:r>
      <w:r>
        <w:t xml:space="preserve">Available at: </w:t>
      </w:r>
      <w:hyperlink r:id="rId16" w:history="1">
        <w:r w:rsidRPr="007C45D6">
          <w:rPr>
            <w:rStyle w:val="Hyperlink"/>
          </w:rPr>
          <w:t>Motivations and experiences of volunteers and patients in mental health befriending: a thematic analysis - PMC</w:t>
        </w:r>
      </w:hyperlink>
      <w:r>
        <w:t xml:space="preserve"> (Accessed: 18 March 2026).</w:t>
      </w:r>
    </w:p>
    <w:p w14:paraId="52C92EB6" w14:textId="77777777" w:rsidR="008905F0" w:rsidRPr="00DF2270" w:rsidRDefault="008905F0" w:rsidP="008905F0">
      <w:pPr>
        <w:spacing w:line="360" w:lineRule="auto"/>
        <w:jc w:val="both"/>
      </w:pPr>
      <w:r w:rsidRPr="00DF2270">
        <w:t>Tricco, A.C., Lillie, E., Zarin, W., et al. (2018) ‘PRISMA extension for scoping reviews (PRISMA-ScR): checklist and explanation’, Annals of Internal Medicine, 169(7), pp. 467</w:t>
      </w:r>
      <w:r>
        <w:t>-</w:t>
      </w:r>
      <w:r w:rsidRPr="00DF2270">
        <w:t xml:space="preserve">473. </w:t>
      </w:r>
    </w:p>
    <w:p w14:paraId="0B11DE47" w14:textId="77777777" w:rsidR="008905F0" w:rsidRPr="00DF2270" w:rsidRDefault="008905F0" w:rsidP="008905F0">
      <w:pPr>
        <w:spacing w:line="360" w:lineRule="auto"/>
        <w:jc w:val="both"/>
      </w:pPr>
      <w:r w:rsidRPr="00DF2270">
        <w:lastRenderedPageBreak/>
        <w:t>Wang, J., Lloyd</w:t>
      </w:r>
      <w:r>
        <w:t>-</w:t>
      </w:r>
      <w:r w:rsidRPr="00DF2270">
        <w:t>Evans, B., Giacco, D., Forsyth, R., Nebo, C., Mann, F. and Johnson, S. (2018) ‘Social isolation in mental health: a conceptual and methodological review’, Social Psychiatry and Psychiatric Epidemiology, 53(7), pp. 683</w:t>
      </w:r>
      <w:r>
        <w:t>-</w:t>
      </w:r>
      <w:r w:rsidRPr="00DF2270">
        <w:t xml:space="preserve">697. </w:t>
      </w:r>
    </w:p>
    <w:p w14:paraId="4788FB52" w14:textId="77777777" w:rsidR="008905F0" w:rsidRPr="00DF2270" w:rsidRDefault="008905F0" w:rsidP="008905F0">
      <w:pPr>
        <w:spacing w:line="360" w:lineRule="auto"/>
        <w:jc w:val="both"/>
      </w:pPr>
      <w:r w:rsidRPr="00DF2270">
        <w:t>Windle, G., Bennet, K.M. and Noyes, J. (2019) ‘How do befriending interventions alleviate loneliness and social isolation among older people? A realist evaluation study’, Health &amp; Social Care in the Community, 27(5), pp. 1</w:t>
      </w:r>
      <w:r>
        <w:t>-</w:t>
      </w:r>
      <w:r w:rsidRPr="00DF2270">
        <w:t xml:space="preserve">10. </w:t>
      </w:r>
    </w:p>
    <w:p w14:paraId="6D1E5519" w14:textId="77777777" w:rsidR="008905F0" w:rsidRPr="00DF2270" w:rsidRDefault="008905F0" w:rsidP="008905F0">
      <w:pPr>
        <w:spacing w:line="360" w:lineRule="auto"/>
        <w:jc w:val="both"/>
      </w:pPr>
      <w:r w:rsidRPr="00DF2270">
        <w:t xml:space="preserve">Windle, K., Francis, J. and Coomber, C. (2011) Preventing loneliness and social isolation: interventions and outcomes. London: Social Care Institute for Excellence. Available at: </w:t>
      </w:r>
      <w:hyperlink r:id="rId17" w:history="1">
        <w:r w:rsidRPr="0042272A">
          <w:rPr>
            <w:rStyle w:val="Hyperlink"/>
          </w:rPr>
          <w:t>Briefings and resources to support understanding of what it means to take a systems approach to SAR learning and system improvement - SCIE</w:t>
        </w:r>
      </w:hyperlink>
      <w:r>
        <w:t xml:space="preserve"> (Accessed: 18 March 2026).</w:t>
      </w:r>
    </w:p>
    <w:p w14:paraId="3FB397E5" w14:textId="77777777" w:rsidR="008905F0" w:rsidRPr="00DF2270" w:rsidRDefault="008905F0" w:rsidP="008905F0">
      <w:pPr>
        <w:spacing w:line="360" w:lineRule="auto"/>
        <w:jc w:val="both"/>
      </w:pPr>
      <w:r w:rsidRPr="00DF2270">
        <w:t xml:space="preserve">World Health </w:t>
      </w:r>
      <w:r>
        <w:t>Organisation</w:t>
      </w:r>
      <w:r w:rsidRPr="00DF2270">
        <w:t xml:space="preserve"> (2021) Guidance on community mental health services: promoting person-centred and rights</w:t>
      </w:r>
      <w:r>
        <w:t>-</w:t>
      </w:r>
      <w:r w:rsidRPr="00DF2270">
        <w:t xml:space="preserve">based approaches. Geneva: WHO. Available at: </w:t>
      </w:r>
      <w:hyperlink r:id="rId18" w:history="1">
        <w:r w:rsidRPr="0042272A">
          <w:rPr>
            <w:rStyle w:val="Hyperlink"/>
          </w:rPr>
          <w:t>https://www.who.int/publications</w:t>
        </w:r>
      </w:hyperlink>
      <w:r>
        <w:t xml:space="preserve"> (Accessed: 18 March 2026).</w:t>
      </w:r>
    </w:p>
    <w:sectPr w:rsidR="008905F0" w:rsidRPr="00DF2270" w:rsidSect="00DC123D">
      <w:footerReference w:type="default" r:id="rId19"/>
      <w:pgSz w:w="11906" w:h="16838"/>
      <w:pgMar w:top="1440" w:right="1440" w:bottom="1440" w:left="144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C868DA" w14:textId="77777777" w:rsidR="00EB755A" w:rsidRDefault="00EB755A" w:rsidP="00DC123D">
      <w:pPr>
        <w:spacing w:after="0" w:line="240" w:lineRule="auto"/>
      </w:pPr>
      <w:r>
        <w:separator/>
      </w:r>
    </w:p>
  </w:endnote>
  <w:endnote w:type="continuationSeparator" w:id="0">
    <w:p w14:paraId="49EDACAE" w14:textId="77777777" w:rsidR="00EB755A" w:rsidRDefault="00EB755A" w:rsidP="00DC12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D9F61" w14:textId="542F62FA" w:rsidR="00DC123D" w:rsidRDefault="00DC123D">
    <w:pPr>
      <w:pStyle w:val="Footer"/>
      <w:jc w:val="center"/>
    </w:pPr>
  </w:p>
  <w:p w14:paraId="658BF736" w14:textId="77777777" w:rsidR="00DC123D" w:rsidRDefault="00DC12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7938936"/>
      <w:docPartObj>
        <w:docPartGallery w:val="Page Numbers (Bottom of Page)"/>
        <w:docPartUnique/>
      </w:docPartObj>
    </w:sdtPr>
    <w:sdtEndPr>
      <w:rPr>
        <w:noProof/>
      </w:rPr>
    </w:sdtEndPr>
    <w:sdtContent>
      <w:p w14:paraId="61472B71" w14:textId="77777777" w:rsidR="00DC123D" w:rsidRDefault="00DC123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5A73CF" w14:textId="77777777" w:rsidR="00DC123D" w:rsidRDefault="00DC12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60D98A" w14:textId="77777777" w:rsidR="00EB755A" w:rsidRDefault="00EB755A" w:rsidP="00DC123D">
      <w:pPr>
        <w:spacing w:after="0" w:line="240" w:lineRule="auto"/>
      </w:pPr>
      <w:r>
        <w:separator/>
      </w:r>
    </w:p>
  </w:footnote>
  <w:footnote w:type="continuationSeparator" w:id="0">
    <w:p w14:paraId="3E280870" w14:textId="77777777" w:rsidR="00EB755A" w:rsidRDefault="00EB755A" w:rsidP="00DC12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E242A9"/>
    <w:multiLevelType w:val="multilevel"/>
    <w:tmpl w:val="0E2C04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60020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941"/>
    <w:rsid w:val="00087B4A"/>
    <w:rsid w:val="000A5D1D"/>
    <w:rsid w:val="0011287E"/>
    <w:rsid w:val="001C4C3F"/>
    <w:rsid w:val="00227B4B"/>
    <w:rsid w:val="00240423"/>
    <w:rsid w:val="00336EED"/>
    <w:rsid w:val="0035050C"/>
    <w:rsid w:val="0039291B"/>
    <w:rsid w:val="003957E1"/>
    <w:rsid w:val="003F2ABB"/>
    <w:rsid w:val="00406422"/>
    <w:rsid w:val="004067D9"/>
    <w:rsid w:val="0042202C"/>
    <w:rsid w:val="0042272A"/>
    <w:rsid w:val="004852EA"/>
    <w:rsid w:val="005006FA"/>
    <w:rsid w:val="00562CD8"/>
    <w:rsid w:val="005C4705"/>
    <w:rsid w:val="005D1FD0"/>
    <w:rsid w:val="005E5533"/>
    <w:rsid w:val="00622885"/>
    <w:rsid w:val="0068005A"/>
    <w:rsid w:val="006C425E"/>
    <w:rsid w:val="007271E2"/>
    <w:rsid w:val="007C45D6"/>
    <w:rsid w:val="008905F0"/>
    <w:rsid w:val="008E7294"/>
    <w:rsid w:val="008F3904"/>
    <w:rsid w:val="00A05410"/>
    <w:rsid w:val="00AB0705"/>
    <w:rsid w:val="00AC29DE"/>
    <w:rsid w:val="00AD586E"/>
    <w:rsid w:val="00B170A1"/>
    <w:rsid w:val="00B2452A"/>
    <w:rsid w:val="00BD2EF9"/>
    <w:rsid w:val="00BD780C"/>
    <w:rsid w:val="00C1119A"/>
    <w:rsid w:val="00C550F3"/>
    <w:rsid w:val="00C6690B"/>
    <w:rsid w:val="00CA07E4"/>
    <w:rsid w:val="00CC5F70"/>
    <w:rsid w:val="00CE2180"/>
    <w:rsid w:val="00CF49AA"/>
    <w:rsid w:val="00D46C95"/>
    <w:rsid w:val="00D84C7D"/>
    <w:rsid w:val="00DC123D"/>
    <w:rsid w:val="00DD395E"/>
    <w:rsid w:val="00DE0DA7"/>
    <w:rsid w:val="00DF2270"/>
    <w:rsid w:val="00E025BA"/>
    <w:rsid w:val="00E4306A"/>
    <w:rsid w:val="00EB755A"/>
    <w:rsid w:val="00F25708"/>
    <w:rsid w:val="00F81941"/>
    <w:rsid w:val="00FB3934"/>
    <w:rsid w:val="00FC40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BAFC7"/>
  <w15:chartTrackingRefBased/>
  <w15:docId w15:val="{FEFFACE3-E164-46B5-956B-1923062B3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color w:val="000000" w:themeColor="text1"/>
        <w:sz w:val="22"/>
        <w:szCs w:val="22"/>
        <w:lang w:val="en-GB"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25708"/>
    <w:pPr>
      <w:keepNext/>
      <w:keepLines/>
      <w:spacing w:before="360" w:after="80"/>
      <w:outlineLvl w:val="0"/>
    </w:pPr>
    <w:rPr>
      <w:rFonts w:eastAsiaTheme="majorEastAsia" w:cstheme="majorBidi"/>
      <w:color w:val="auto"/>
      <w:sz w:val="40"/>
      <w:szCs w:val="40"/>
    </w:rPr>
  </w:style>
  <w:style w:type="paragraph" w:styleId="Heading2">
    <w:name w:val="heading 2"/>
    <w:basedOn w:val="Normal"/>
    <w:next w:val="Normal"/>
    <w:link w:val="Heading2Char"/>
    <w:autoRedefine/>
    <w:uiPriority w:val="9"/>
    <w:unhideWhenUsed/>
    <w:qFormat/>
    <w:rsid w:val="00F25708"/>
    <w:pPr>
      <w:keepNext/>
      <w:keepLines/>
      <w:spacing w:before="160" w:after="80"/>
      <w:outlineLvl w:val="1"/>
    </w:pPr>
    <w:rPr>
      <w:rFonts w:eastAsiaTheme="majorEastAsia" w:cstheme="majorBidi"/>
      <w:color w:val="auto"/>
      <w:sz w:val="32"/>
      <w:szCs w:val="32"/>
    </w:rPr>
  </w:style>
  <w:style w:type="paragraph" w:styleId="Heading3">
    <w:name w:val="heading 3"/>
    <w:basedOn w:val="Normal"/>
    <w:next w:val="Normal"/>
    <w:link w:val="Heading3Char"/>
    <w:uiPriority w:val="9"/>
    <w:semiHidden/>
    <w:unhideWhenUsed/>
    <w:qFormat/>
    <w:rsid w:val="00F81941"/>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194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81941"/>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8194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8194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8194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8194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5708"/>
    <w:rPr>
      <w:rFonts w:eastAsiaTheme="majorEastAsia" w:cstheme="majorBidi"/>
      <w:color w:val="auto"/>
      <w:sz w:val="40"/>
      <w:szCs w:val="40"/>
    </w:rPr>
  </w:style>
  <w:style w:type="character" w:customStyle="1" w:styleId="Heading2Char">
    <w:name w:val="Heading 2 Char"/>
    <w:basedOn w:val="DefaultParagraphFont"/>
    <w:link w:val="Heading2"/>
    <w:uiPriority w:val="9"/>
    <w:rsid w:val="00F25708"/>
    <w:rPr>
      <w:rFonts w:eastAsiaTheme="majorEastAsia" w:cstheme="majorBidi"/>
      <w:color w:val="auto"/>
      <w:sz w:val="32"/>
      <w:szCs w:val="32"/>
    </w:rPr>
  </w:style>
  <w:style w:type="character" w:customStyle="1" w:styleId="Heading3Char">
    <w:name w:val="Heading 3 Char"/>
    <w:basedOn w:val="DefaultParagraphFont"/>
    <w:link w:val="Heading3"/>
    <w:uiPriority w:val="9"/>
    <w:semiHidden/>
    <w:rsid w:val="00F81941"/>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1941"/>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F81941"/>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F81941"/>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F81941"/>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F81941"/>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F81941"/>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F81941"/>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F81941"/>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F8194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1941"/>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F81941"/>
    <w:pPr>
      <w:spacing w:before="160"/>
      <w:jc w:val="center"/>
    </w:pPr>
    <w:rPr>
      <w:i/>
      <w:iCs/>
      <w:color w:val="404040" w:themeColor="text1" w:themeTint="BF"/>
    </w:rPr>
  </w:style>
  <w:style w:type="character" w:customStyle="1" w:styleId="QuoteChar">
    <w:name w:val="Quote Char"/>
    <w:basedOn w:val="DefaultParagraphFont"/>
    <w:link w:val="Quote"/>
    <w:uiPriority w:val="29"/>
    <w:rsid w:val="00F81941"/>
    <w:rPr>
      <w:i/>
      <w:iCs/>
      <w:color w:val="404040" w:themeColor="text1" w:themeTint="BF"/>
    </w:rPr>
  </w:style>
  <w:style w:type="paragraph" w:styleId="ListParagraph">
    <w:name w:val="List Paragraph"/>
    <w:basedOn w:val="Normal"/>
    <w:uiPriority w:val="34"/>
    <w:qFormat/>
    <w:rsid w:val="00F81941"/>
    <w:pPr>
      <w:ind w:left="720"/>
      <w:contextualSpacing/>
    </w:pPr>
  </w:style>
  <w:style w:type="character" w:styleId="IntenseEmphasis">
    <w:name w:val="Intense Emphasis"/>
    <w:basedOn w:val="DefaultParagraphFont"/>
    <w:uiPriority w:val="21"/>
    <w:qFormat/>
    <w:rsid w:val="00F81941"/>
    <w:rPr>
      <w:i/>
      <w:iCs/>
      <w:color w:val="0F4761" w:themeColor="accent1" w:themeShade="BF"/>
    </w:rPr>
  </w:style>
  <w:style w:type="paragraph" w:styleId="IntenseQuote">
    <w:name w:val="Intense Quote"/>
    <w:basedOn w:val="Normal"/>
    <w:next w:val="Normal"/>
    <w:link w:val="IntenseQuoteChar"/>
    <w:uiPriority w:val="30"/>
    <w:qFormat/>
    <w:rsid w:val="00F819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1941"/>
    <w:rPr>
      <w:i/>
      <w:iCs/>
      <w:color w:val="0F4761" w:themeColor="accent1" w:themeShade="BF"/>
    </w:rPr>
  </w:style>
  <w:style w:type="character" w:styleId="IntenseReference">
    <w:name w:val="Intense Reference"/>
    <w:basedOn w:val="DefaultParagraphFont"/>
    <w:uiPriority w:val="32"/>
    <w:qFormat/>
    <w:rsid w:val="00F81941"/>
    <w:rPr>
      <w:b/>
      <w:bCs/>
      <w:smallCaps/>
      <w:color w:val="0F4761" w:themeColor="accent1" w:themeShade="BF"/>
      <w:spacing w:val="5"/>
    </w:rPr>
  </w:style>
  <w:style w:type="table" w:styleId="GridTable5Dark">
    <w:name w:val="Grid Table 5 Dark"/>
    <w:basedOn w:val="TableNormal"/>
    <w:uiPriority w:val="50"/>
    <w:rsid w:val="00B2452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DF227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4-Accent1">
    <w:name w:val="Grid Table 4 Accent 1"/>
    <w:basedOn w:val="TableNormal"/>
    <w:uiPriority w:val="49"/>
    <w:rsid w:val="00DF2270"/>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Hyperlink">
    <w:name w:val="Hyperlink"/>
    <w:basedOn w:val="DefaultParagraphFont"/>
    <w:uiPriority w:val="99"/>
    <w:unhideWhenUsed/>
    <w:rsid w:val="0042272A"/>
    <w:rPr>
      <w:color w:val="467886" w:themeColor="hyperlink"/>
      <w:u w:val="single"/>
    </w:rPr>
  </w:style>
  <w:style w:type="character" w:styleId="UnresolvedMention">
    <w:name w:val="Unresolved Mention"/>
    <w:basedOn w:val="DefaultParagraphFont"/>
    <w:uiPriority w:val="99"/>
    <w:semiHidden/>
    <w:unhideWhenUsed/>
    <w:rsid w:val="0042272A"/>
    <w:rPr>
      <w:color w:val="605E5C"/>
      <w:shd w:val="clear" w:color="auto" w:fill="E1DFDD"/>
    </w:rPr>
  </w:style>
  <w:style w:type="paragraph" w:styleId="TOCHeading">
    <w:name w:val="TOC Heading"/>
    <w:basedOn w:val="Heading1"/>
    <w:next w:val="Normal"/>
    <w:uiPriority w:val="39"/>
    <w:unhideWhenUsed/>
    <w:qFormat/>
    <w:rsid w:val="008905F0"/>
    <w:pPr>
      <w:spacing w:before="240" w:after="0" w:line="259" w:lineRule="auto"/>
      <w:outlineLvl w:val="9"/>
    </w:pPr>
    <w:rPr>
      <w:rFonts w:asciiTheme="majorHAnsi" w:hAnsiTheme="majorHAnsi"/>
      <w:color w:val="0F4761" w:themeColor="accent1" w:themeShade="BF"/>
      <w:sz w:val="32"/>
      <w:szCs w:val="32"/>
      <w:lang w:val="en-US"/>
    </w:rPr>
  </w:style>
  <w:style w:type="paragraph" w:styleId="TOC1">
    <w:name w:val="toc 1"/>
    <w:basedOn w:val="Normal"/>
    <w:next w:val="Normal"/>
    <w:autoRedefine/>
    <w:uiPriority w:val="39"/>
    <w:unhideWhenUsed/>
    <w:rsid w:val="008905F0"/>
    <w:pPr>
      <w:spacing w:after="100"/>
    </w:pPr>
  </w:style>
  <w:style w:type="paragraph" w:styleId="TOC2">
    <w:name w:val="toc 2"/>
    <w:basedOn w:val="Normal"/>
    <w:next w:val="Normal"/>
    <w:autoRedefine/>
    <w:uiPriority w:val="39"/>
    <w:unhideWhenUsed/>
    <w:rsid w:val="008905F0"/>
    <w:pPr>
      <w:spacing w:after="100"/>
      <w:ind w:left="220"/>
    </w:pPr>
  </w:style>
  <w:style w:type="paragraph" w:styleId="TOC3">
    <w:name w:val="toc 3"/>
    <w:basedOn w:val="Normal"/>
    <w:next w:val="Normal"/>
    <w:autoRedefine/>
    <w:uiPriority w:val="39"/>
    <w:unhideWhenUsed/>
    <w:rsid w:val="008905F0"/>
    <w:pPr>
      <w:spacing w:after="100"/>
      <w:ind w:left="440"/>
    </w:pPr>
  </w:style>
  <w:style w:type="paragraph" w:styleId="Header">
    <w:name w:val="header"/>
    <w:basedOn w:val="Normal"/>
    <w:link w:val="HeaderChar"/>
    <w:uiPriority w:val="99"/>
    <w:unhideWhenUsed/>
    <w:rsid w:val="00DC12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123D"/>
  </w:style>
  <w:style w:type="paragraph" w:styleId="Footer">
    <w:name w:val="footer"/>
    <w:basedOn w:val="Normal"/>
    <w:link w:val="FooterChar"/>
    <w:uiPriority w:val="99"/>
    <w:unhideWhenUsed/>
    <w:rsid w:val="00DC12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12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v.uk/government/publications/a-connected-society-a-strategy-for-tackling-loneliness" TargetMode="External"/><Relationship Id="rId18" Type="http://schemas.openxmlformats.org/officeDocument/2006/relationships/hyperlink" Target="https://www.who.int/publication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pmc.ncbi.nlm.nih.gov/articles/PMC3534251/" TargetMode="External"/><Relationship Id="rId17" Type="http://schemas.openxmlformats.org/officeDocument/2006/relationships/hyperlink" Target="https://www.scie.org.uk/safeguarding/adults/reviews/quality-markers/practical-tools/briefings-resources/" TargetMode="External"/><Relationship Id="rId2" Type="http://schemas.openxmlformats.org/officeDocument/2006/relationships/numbering" Target="numbering.xml"/><Relationship Id="rId16" Type="http://schemas.openxmlformats.org/officeDocument/2006/relationships/hyperlink" Target="https://pmc.ncbi.nlm.nih.gov/articles/PMC647207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ingsfund.org.uk/" TargetMode="External"/><Relationship Id="rId5" Type="http://schemas.openxmlformats.org/officeDocument/2006/relationships/webSettings" Target="webSettings.xml"/><Relationship Id="rId15" Type="http://schemas.openxmlformats.org/officeDocument/2006/relationships/hyperlink" Target="https://webarchive.nationalarchives.gov.uk/ukgwa/20250707103655/https:/www.longtermplan.nhs.uk/" TargetMode="External"/><Relationship Id="rId10" Type="http://schemas.openxmlformats.org/officeDocument/2006/relationships/hyperlink" Target="https://www.scirp.org/reference/referencespapers?referenceid=3217778"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pubmed.ncbi.nlm.nih.gov/245285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B9008A-FC47-4CB3-9261-065499E23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5783</Words>
  <Characters>32966</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Dinu (2329564)</dc:creator>
  <cp:keywords/>
  <dc:description/>
  <cp:lastModifiedBy>Gabriela Dinu (2329564)</cp:lastModifiedBy>
  <cp:revision>23</cp:revision>
  <dcterms:created xsi:type="dcterms:W3CDTF">2026-03-16T20:17:00Z</dcterms:created>
  <dcterms:modified xsi:type="dcterms:W3CDTF">2026-03-27T10:05:00Z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8c6f6045-df69-43fd-adcd-45788e716338</vt:lpwstr>
  </property>
</Properties>
</file>